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746880" w14:textId="36DDC9DA" w:rsidR="0D1B2BB8" w:rsidRPr="00292012" w:rsidRDefault="00292012" w:rsidP="00292012">
      <w:pPr>
        <w:jc w:val="right"/>
        <w:rPr>
          <w:rFonts w:ascii="Times New Roman" w:hAnsi="Times New Roman" w:cs="Times New Roman"/>
        </w:rPr>
      </w:pPr>
      <w:r w:rsidRPr="00292012">
        <w:rPr>
          <w:rFonts w:ascii="Times New Roman" w:hAnsi="Times New Roman" w:cs="Times New Roman"/>
        </w:rPr>
        <w:t>Pirkimo sąlygų 2 priedas „Techninė specifikacija“</w:t>
      </w:r>
    </w:p>
    <w:p w14:paraId="2B25BD26" w14:textId="77777777" w:rsidR="00D57236" w:rsidRPr="00292012" w:rsidRDefault="00D57236" w:rsidP="003577BD">
      <w:pPr>
        <w:pStyle w:val="Title"/>
        <w:jc w:val="center"/>
        <w:rPr>
          <w:rFonts w:ascii="Times New Roman" w:eastAsia="Times New Roman" w:hAnsi="Times New Roman" w:cs="Times New Roman"/>
          <w:lang w:eastAsia="en-GB"/>
        </w:rPr>
      </w:pPr>
    </w:p>
    <w:p w14:paraId="70D9B92E" w14:textId="77777777" w:rsidR="00D57236" w:rsidRPr="00BE50B5" w:rsidRDefault="00D57236" w:rsidP="003577BD">
      <w:pPr>
        <w:pStyle w:val="Title"/>
        <w:jc w:val="center"/>
        <w:rPr>
          <w:rFonts w:ascii="Times New Roman" w:eastAsia="Times New Roman" w:hAnsi="Times New Roman" w:cs="Times New Roman"/>
          <w:lang w:eastAsia="en-GB"/>
        </w:rPr>
      </w:pPr>
    </w:p>
    <w:p w14:paraId="446CFBE5" w14:textId="44BE83A7" w:rsidR="00D57236" w:rsidRPr="00BE50B5" w:rsidRDefault="00D57236" w:rsidP="003577BD">
      <w:pPr>
        <w:pStyle w:val="Title"/>
        <w:jc w:val="center"/>
        <w:rPr>
          <w:rFonts w:ascii="Times New Roman" w:eastAsia="Times New Roman" w:hAnsi="Times New Roman" w:cs="Times New Roman"/>
          <w:lang w:eastAsia="en-GB"/>
        </w:rPr>
      </w:pPr>
    </w:p>
    <w:p w14:paraId="6D33D071" w14:textId="77777777" w:rsidR="00D57236" w:rsidRPr="00BE50B5" w:rsidRDefault="00D57236" w:rsidP="003577BD">
      <w:pPr>
        <w:pStyle w:val="Title"/>
        <w:jc w:val="center"/>
        <w:rPr>
          <w:rFonts w:ascii="Times New Roman" w:eastAsia="Times New Roman" w:hAnsi="Times New Roman" w:cs="Times New Roman"/>
          <w:lang w:eastAsia="en-GB"/>
        </w:rPr>
      </w:pPr>
    </w:p>
    <w:p w14:paraId="11A69548" w14:textId="77777777" w:rsidR="00D57236" w:rsidRPr="00BE50B5" w:rsidRDefault="00D57236" w:rsidP="003577BD">
      <w:pPr>
        <w:pStyle w:val="Title"/>
        <w:jc w:val="center"/>
        <w:rPr>
          <w:rFonts w:ascii="Times New Roman" w:eastAsia="Times New Roman" w:hAnsi="Times New Roman" w:cs="Times New Roman"/>
          <w:lang w:eastAsia="en-GB"/>
        </w:rPr>
      </w:pPr>
    </w:p>
    <w:p w14:paraId="730A32E2" w14:textId="77777777" w:rsidR="00D57236" w:rsidRPr="00BE50B5" w:rsidRDefault="00D57236" w:rsidP="003577BD">
      <w:pPr>
        <w:pStyle w:val="Title"/>
        <w:jc w:val="center"/>
        <w:rPr>
          <w:rFonts w:ascii="Times New Roman" w:eastAsia="Times New Roman" w:hAnsi="Times New Roman" w:cs="Times New Roman"/>
          <w:lang w:eastAsia="en-GB"/>
        </w:rPr>
      </w:pPr>
    </w:p>
    <w:p w14:paraId="14161717" w14:textId="77777777" w:rsidR="00D57236" w:rsidRPr="00BE50B5" w:rsidRDefault="00D57236" w:rsidP="003577BD">
      <w:pPr>
        <w:pStyle w:val="Title"/>
        <w:jc w:val="center"/>
        <w:rPr>
          <w:rFonts w:ascii="Times New Roman" w:eastAsia="Times New Roman" w:hAnsi="Times New Roman" w:cs="Times New Roman"/>
          <w:lang w:eastAsia="en-GB"/>
        </w:rPr>
      </w:pPr>
    </w:p>
    <w:p w14:paraId="7DB78BAB" w14:textId="5C280C49" w:rsidR="0087561A" w:rsidRPr="00BE50B5" w:rsidRDefault="00347470" w:rsidP="003577BD">
      <w:pPr>
        <w:pStyle w:val="Title"/>
        <w:jc w:val="center"/>
        <w:rPr>
          <w:rFonts w:ascii="Times New Roman" w:eastAsia="Times New Roman" w:hAnsi="Times New Roman" w:cs="Times New Roman"/>
          <w:lang w:eastAsia="en-GB"/>
        </w:rPr>
      </w:pPr>
      <w:r w:rsidRPr="00BE50B5">
        <w:rPr>
          <w:rFonts w:ascii="Times New Roman" w:eastAsia="Times New Roman" w:hAnsi="Times New Roman" w:cs="Times New Roman"/>
          <w:lang w:eastAsia="en-GB"/>
        </w:rPr>
        <w:t>KONSULINIŲ P</w:t>
      </w:r>
      <w:r w:rsidR="001E4F14" w:rsidRPr="00BE50B5">
        <w:rPr>
          <w:rFonts w:ascii="Times New Roman" w:eastAsia="Times New Roman" w:hAnsi="Times New Roman" w:cs="Times New Roman"/>
          <w:lang w:eastAsia="en-GB"/>
        </w:rPr>
        <w:t>ROCEDŪRŲ</w:t>
      </w:r>
      <w:r w:rsidRPr="00BE50B5">
        <w:rPr>
          <w:rFonts w:ascii="Times New Roman" w:eastAsia="Times New Roman" w:hAnsi="Times New Roman" w:cs="Times New Roman"/>
          <w:lang w:eastAsia="en-GB"/>
        </w:rPr>
        <w:t xml:space="preserve"> VALDYMO INFORMACINĖS SISTEMOS </w:t>
      </w:r>
      <w:r w:rsidR="0063307C" w:rsidRPr="00BE50B5">
        <w:rPr>
          <w:rFonts w:ascii="Times New Roman" w:eastAsia="Times New Roman" w:hAnsi="Times New Roman" w:cs="Times New Roman"/>
          <w:lang w:eastAsia="en-GB"/>
        </w:rPr>
        <w:t xml:space="preserve">(KPVS) </w:t>
      </w:r>
      <w:r w:rsidR="0087561A" w:rsidRPr="00BE50B5">
        <w:rPr>
          <w:rFonts w:ascii="Times New Roman" w:eastAsia="Times New Roman" w:hAnsi="Times New Roman" w:cs="Times New Roman"/>
          <w:lang w:eastAsia="en-GB"/>
        </w:rPr>
        <w:t>MODERNIZAVIMO</w:t>
      </w:r>
      <w:r w:rsidR="00C13B33">
        <w:rPr>
          <w:rFonts w:ascii="Times New Roman" w:eastAsia="Times New Roman" w:hAnsi="Times New Roman" w:cs="Times New Roman"/>
          <w:lang w:eastAsia="en-GB"/>
        </w:rPr>
        <w:t xml:space="preserve">, </w:t>
      </w:r>
      <w:r w:rsidR="00D0251F">
        <w:rPr>
          <w:rFonts w:ascii="Times New Roman" w:eastAsia="Times New Roman" w:hAnsi="Times New Roman" w:cs="Times New Roman"/>
          <w:lang w:eastAsia="en-GB"/>
        </w:rPr>
        <w:t xml:space="preserve">PALAIKYMO IR VYSTYMO </w:t>
      </w:r>
      <w:r w:rsidR="0087561A" w:rsidRPr="00BE50B5">
        <w:rPr>
          <w:rFonts w:ascii="Times New Roman" w:eastAsia="Times New Roman" w:hAnsi="Times New Roman" w:cs="Times New Roman"/>
          <w:lang w:eastAsia="en-GB"/>
        </w:rPr>
        <w:t>PASLAUGŲ ĮSIGIJIMO VIEŠOJO PIR</w:t>
      </w:r>
      <w:r w:rsidR="00644EC9" w:rsidRPr="00BE50B5">
        <w:rPr>
          <w:rFonts w:ascii="Times New Roman" w:eastAsia="Times New Roman" w:hAnsi="Times New Roman" w:cs="Times New Roman"/>
          <w:lang w:eastAsia="en-GB"/>
        </w:rPr>
        <w:t>K</w:t>
      </w:r>
      <w:r w:rsidR="0087561A" w:rsidRPr="00BE50B5">
        <w:rPr>
          <w:rFonts w:ascii="Times New Roman" w:eastAsia="Times New Roman" w:hAnsi="Times New Roman" w:cs="Times New Roman"/>
          <w:lang w:eastAsia="en-GB"/>
        </w:rPr>
        <w:t xml:space="preserve">IMO </w:t>
      </w:r>
    </w:p>
    <w:p w14:paraId="356228A9" w14:textId="22750117" w:rsidR="00495411" w:rsidRPr="00BE50B5" w:rsidRDefault="00347470" w:rsidP="003577BD">
      <w:pPr>
        <w:pStyle w:val="Title"/>
        <w:jc w:val="center"/>
        <w:rPr>
          <w:rFonts w:ascii="Times New Roman" w:eastAsia="Times New Roman" w:hAnsi="Times New Roman" w:cs="Times New Roman"/>
          <w:lang w:eastAsia="en-GB"/>
        </w:rPr>
      </w:pPr>
      <w:r w:rsidRPr="00BE50B5">
        <w:rPr>
          <w:rFonts w:ascii="Times New Roman" w:eastAsia="Times New Roman" w:hAnsi="Times New Roman" w:cs="Times New Roman"/>
          <w:lang w:eastAsia="en-GB"/>
        </w:rPr>
        <w:t>TECHNINĖ SPECIFIKACIJA</w:t>
      </w:r>
    </w:p>
    <w:p w14:paraId="021CECB3" w14:textId="77777777" w:rsidR="00E3655C" w:rsidRPr="00BE50B5" w:rsidRDefault="00E3655C">
      <w:pPr>
        <w:rPr>
          <w:rFonts w:ascii="Times New Roman" w:eastAsia="Times New Roman" w:hAnsi="Times New Roman" w:cs="Times New Roman"/>
          <w:lang w:eastAsia="en-GB"/>
        </w:rPr>
      </w:pPr>
    </w:p>
    <w:p w14:paraId="6CBE8721" w14:textId="77777777" w:rsidR="00E3655C" w:rsidRPr="00BE50B5" w:rsidRDefault="00E3655C">
      <w:pPr>
        <w:rPr>
          <w:rFonts w:ascii="Times New Roman" w:eastAsia="Times New Roman" w:hAnsi="Times New Roman" w:cs="Times New Roman"/>
          <w:lang w:eastAsia="en-GB"/>
        </w:rPr>
      </w:pPr>
    </w:p>
    <w:p w14:paraId="5F29CE26" w14:textId="77777777" w:rsidR="00E3655C" w:rsidRPr="00BE50B5" w:rsidRDefault="00E3655C">
      <w:pPr>
        <w:rPr>
          <w:rFonts w:ascii="Times New Roman" w:eastAsia="Times New Roman" w:hAnsi="Times New Roman" w:cs="Times New Roman"/>
          <w:lang w:eastAsia="en-GB"/>
        </w:rPr>
      </w:pPr>
    </w:p>
    <w:p w14:paraId="7B668657" w14:textId="77777777" w:rsidR="00E3655C" w:rsidRPr="00BE50B5" w:rsidRDefault="00E3655C">
      <w:pPr>
        <w:rPr>
          <w:rFonts w:ascii="Times New Roman" w:eastAsia="Times New Roman" w:hAnsi="Times New Roman" w:cs="Times New Roman"/>
          <w:lang w:eastAsia="en-GB"/>
        </w:rPr>
      </w:pPr>
    </w:p>
    <w:p w14:paraId="5CA411B4" w14:textId="77777777" w:rsidR="00E3655C" w:rsidRPr="00BE50B5" w:rsidRDefault="00E3655C">
      <w:pPr>
        <w:rPr>
          <w:rFonts w:ascii="Times New Roman" w:eastAsia="Times New Roman" w:hAnsi="Times New Roman" w:cs="Times New Roman"/>
          <w:lang w:eastAsia="en-GB"/>
        </w:rPr>
      </w:pPr>
    </w:p>
    <w:p w14:paraId="72179CBE" w14:textId="77777777" w:rsidR="00E3655C" w:rsidRPr="00BE50B5" w:rsidRDefault="00E3655C">
      <w:pPr>
        <w:rPr>
          <w:rFonts w:ascii="Times New Roman" w:eastAsia="Times New Roman" w:hAnsi="Times New Roman" w:cs="Times New Roman"/>
          <w:lang w:eastAsia="en-GB"/>
        </w:rPr>
      </w:pPr>
    </w:p>
    <w:p w14:paraId="08A3CA4E" w14:textId="77777777" w:rsidR="00E3655C" w:rsidRPr="00BE50B5" w:rsidRDefault="00E3655C">
      <w:pPr>
        <w:rPr>
          <w:rFonts w:ascii="Times New Roman" w:eastAsia="Times New Roman" w:hAnsi="Times New Roman" w:cs="Times New Roman"/>
          <w:lang w:eastAsia="en-GB"/>
        </w:rPr>
      </w:pPr>
    </w:p>
    <w:p w14:paraId="7D4D2488" w14:textId="77777777" w:rsidR="00E3655C" w:rsidRPr="00BE50B5" w:rsidRDefault="00E3655C">
      <w:pPr>
        <w:rPr>
          <w:rFonts w:ascii="Times New Roman" w:eastAsia="Times New Roman" w:hAnsi="Times New Roman" w:cs="Times New Roman"/>
          <w:lang w:eastAsia="en-GB"/>
        </w:rPr>
      </w:pPr>
    </w:p>
    <w:p w14:paraId="1B6B17DF" w14:textId="77777777" w:rsidR="00E3655C" w:rsidRPr="00BE50B5" w:rsidRDefault="00E3655C">
      <w:pPr>
        <w:rPr>
          <w:rFonts w:ascii="Times New Roman" w:eastAsia="Times New Roman" w:hAnsi="Times New Roman" w:cs="Times New Roman"/>
          <w:lang w:eastAsia="en-GB"/>
        </w:rPr>
      </w:pPr>
    </w:p>
    <w:p w14:paraId="17B1708E" w14:textId="77777777" w:rsidR="00E3655C" w:rsidRPr="00BE50B5" w:rsidRDefault="00E3655C">
      <w:pPr>
        <w:rPr>
          <w:rFonts w:ascii="Times New Roman" w:eastAsia="Times New Roman" w:hAnsi="Times New Roman" w:cs="Times New Roman"/>
          <w:lang w:eastAsia="en-GB"/>
        </w:rPr>
      </w:pPr>
    </w:p>
    <w:p w14:paraId="2ACA2093" w14:textId="77777777" w:rsidR="00E3655C" w:rsidRPr="00BE50B5" w:rsidRDefault="00E3655C">
      <w:pPr>
        <w:rPr>
          <w:rFonts w:ascii="Times New Roman" w:eastAsia="Times New Roman" w:hAnsi="Times New Roman" w:cs="Times New Roman"/>
          <w:lang w:eastAsia="en-GB"/>
        </w:rPr>
      </w:pPr>
    </w:p>
    <w:p w14:paraId="52D7A319" w14:textId="77777777" w:rsidR="00E3655C" w:rsidRPr="00BE50B5" w:rsidRDefault="00E3655C">
      <w:pPr>
        <w:rPr>
          <w:rFonts w:ascii="Times New Roman" w:eastAsia="Times New Roman" w:hAnsi="Times New Roman" w:cs="Times New Roman"/>
          <w:lang w:eastAsia="en-GB"/>
        </w:rPr>
      </w:pPr>
    </w:p>
    <w:p w14:paraId="413CB01D" w14:textId="77777777" w:rsidR="00E3655C" w:rsidRPr="00BE50B5" w:rsidRDefault="00E3655C">
      <w:pPr>
        <w:rPr>
          <w:rFonts w:ascii="Times New Roman" w:eastAsia="Times New Roman" w:hAnsi="Times New Roman" w:cs="Times New Roman"/>
          <w:lang w:eastAsia="en-GB"/>
        </w:rPr>
      </w:pPr>
    </w:p>
    <w:p w14:paraId="152575FE" w14:textId="77777777" w:rsidR="00E3655C" w:rsidRPr="00BE50B5" w:rsidRDefault="00E3655C">
      <w:pPr>
        <w:rPr>
          <w:rFonts w:ascii="Times New Roman" w:eastAsia="Times New Roman" w:hAnsi="Times New Roman" w:cs="Times New Roman"/>
          <w:lang w:eastAsia="en-GB"/>
        </w:rPr>
      </w:pPr>
    </w:p>
    <w:p w14:paraId="35FB5033" w14:textId="7D72110C" w:rsidR="00E3655C" w:rsidRPr="00BE50B5" w:rsidRDefault="00E3655C">
      <w:pPr>
        <w:rPr>
          <w:rFonts w:ascii="Times New Roman" w:eastAsia="Times New Roman" w:hAnsi="Times New Roman" w:cs="Times New Roman"/>
          <w:lang w:eastAsia="en-GB"/>
        </w:rPr>
      </w:pPr>
    </w:p>
    <w:p w14:paraId="17B9A84C" w14:textId="77777777" w:rsidR="00E3655C" w:rsidRPr="00BE50B5" w:rsidRDefault="00E3655C">
      <w:pPr>
        <w:rPr>
          <w:rFonts w:ascii="Times New Roman" w:eastAsia="Times New Roman" w:hAnsi="Times New Roman" w:cs="Times New Roman"/>
          <w:lang w:eastAsia="en-GB"/>
        </w:rPr>
      </w:pPr>
    </w:p>
    <w:p w14:paraId="59D40F8E" w14:textId="4AE5D1C7" w:rsidR="00E3655C" w:rsidRPr="00BE50B5" w:rsidRDefault="00E3655C">
      <w:pPr>
        <w:rPr>
          <w:rFonts w:ascii="Times New Roman" w:eastAsia="Times New Roman" w:hAnsi="Times New Roman" w:cs="Times New Roman"/>
          <w:lang w:eastAsia="en-GB"/>
        </w:rPr>
      </w:pPr>
      <w:r w:rsidRPr="00BE50B5">
        <w:rPr>
          <w:rFonts w:ascii="Times New Roman" w:eastAsia="Times New Roman" w:hAnsi="Times New Roman" w:cs="Times New Roman"/>
          <w:lang w:eastAsia="en-GB"/>
        </w:rPr>
        <w:br w:type="page"/>
      </w:r>
    </w:p>
    <w:p w14:paraId="08505A4B" w14:textId="72126049" w:rsidR="00E3655C" w:rsidRPr="00BE50B5" w:rsidRDefault="361F559D">
      <w:pPr>
        <w:rPr>
          <w:rFonts w:ascii="Times New Roman" w:eastAsia="Times New Roman" w:hAnsi="Times New Roman" w:cs="Times New Roman"/>
          <w:color w:val="2F5496" w:themeColor="accent1" w:themeShade="BF"/>
          <w:sz w:val="32"/>
          <w:szCs w:val="32"/>
          <w:lang w:eastAsia="en-GB"/>
        </w:rPr>
      </w:pPr>
      <w:r w:rsidRPr="00BE50B5">
        <w:rPr>
          <w:rFonts w:ascii="Times New Roman" w:eastAsia="Times New Roman" w:hAnsi="Times New Roman" w:cs="Times New Roman"/>
          <w:color w:val="2F5496" w:themeColor="accent1" w:themeShade="BF"/>
          <w:sz w:val="32"/>
          <w:szCs w:val="32"/>
          <w:lang w:eastAsia="en-GB"/>
        </w:rPr>
        <w:lastRenderedPageBreak/>
        <w:t>Turinys</w:t>
      </w:r>
    </w:p>
    <w:p w14:paraId="147178A3" w14:textId="4D40842E" w:rsidR="0039602B" w:rsidRPr="0039602B" w:rsidRDefault="00AA4BA2" w:rsidP="0039602B">
      <w:pPr>
        <w:pStyle w:val="TOC1"/>
        <w:tabs>
          <w:tab w:val="clear" w:pos="851"/>
          <w:tab w:val="clear" w:pos="1276"/>
        </w:tabs>
        <w:rPr>
          <w:rFonts w:ascii="Times New Roman" w:eastAsiaTheme="minorEastAsia" w:hAnsi="Times New Roman" w:cs="Times New Roman"/>
          <w:noProof/>
          <w:lang w:eastAsia="en-GB"/>
        </w:rPr>
      </w:pPr>
      <w:r w:rsidRPr="0039602B">
        <w:rPr>
          <w:rFonts w:ascii="Times New Roman" w:eastAsia="Times New Roman" w:hAnsi="Times New Roman" w:cs="Times New Roman"/>
          <w:lang w:eastAsia="en-GB"/>
        </w:rPr>
        <w:fldChar w:fldCharType="begin"/>
      </w:r>
      <w:r w:rsidRPr="0039602B">
        <w:rPr>
          <w:rFonts w:ascii="Times New Roman" w:eastAsia="Times New Roman" w:hAnsi="Times New Roman" w:cs="Times New Roman"/>
          <w:lang w:eastAsia="en-GB"/>
        </w:rPr>
        <w:instrText xml:space="preserve"> TOC \o "1-3" \h \z \u </w:instrText>
      </w:r>
      <w:r w:rsidRPr="0039602B">
        <w:rPr>
          <w:rFonts w:ascii="Times New Roman" w:eastAsia="Times New Roman" w:hAnsi="Times New Roman" w:cs="Times New Roman"/>
          <w:lang w:eastAsia="en-GB"/>
        </w:rPr>
        <w:fldChar w:fldCharType="separate"/>
      </w:r>
      <w:hyperlink w:anchor="_Toc160630391" w:history="1">
        <w:r w:rsidR="0039602B" w:rsidRPr="0039602B">
          <w:rPr>
            <w:rStyle w:val="Hyperlink"/>
            <w:rFonts w:ascii="Times New Roman" w:eastAsia="Times New Roman" w:hAnsi="Times New Roman" w:cs="Times New Roman"/>
            <w:noProof/>
            <w:lang w:eastAsia="en-GB"/>
          </w:rPr>
          <w:t>Lentelės</w:t>
        </w:r>
        <w:r w:rsidR="0039602B" w:rsidRPr="0039602B">
          <w:rPr>
            <w:rFonts w:ascii="Times New Roman" w:hAnsi="Times New Roman" w:cs="Times New Roman"/>
            <w:noProof/>
            <w:webHidden/>
          </w:rPr>
          <w:tab/>
        </w:r>
        <w:r w:rsidR="0039602B" w:rsidRPr="0039602B">
          <w:rPr>
            <w:rFonts w:ascii="Times New Roman" w:hAnsi="Times New Roman" w:cs="Times New Roman"/>
            <w:noProof/>
            <w:webHidden/>
          </w:rPr>
          <w:tab/>
        </w:r>
        <w:r w:rsidR="0039602B" w:rsidRPr="0039602B">
          <w:rPr>
            <w:rFonts w:ascii="Times New Roman" w:hAnsi="Times New Roman" w:cs="Times New Roman"/>
            <w:noProof/>
            <w:webHidden/>
          </w:rPr>
          <w:fldChar w:fldCharType="begin"/>
        </w:r>
        <w:r w:rsidR="0039602B" w:rsidRPr="0039602B">
          <w:rPr>
            <w:rFonts w:ascii="Times New Roman" w:hAnsi="Times New Roman" w:cs="Times New Roman"/>
            <w:noProof/>
            <w:webHidden/>
          </w:rPr>
          <w:instrText xml:space="preserve"> PAGEREF _Toc160630391 \h </w:instrText>
        </w:r>
        <w:r w:rsidR="0039602B" w:rsidRPr="0039602B">
          <w:rPr>
            <w:rFonts w:ascii="Times New Roman" w:hAnsi="Times New Roman" w:cs="Times New Roman"/>
            <w:noProof/>
            <w:webHidden/>
          </w:rPr>
        </w:r>
        <w:r w:rsidR="0039602B" w:rsidRPr="0039602B">
          <w:rPr>
            <w:rFonts w:ascii="Times New Roman" w:hAnsi="Times New Roman" w:cs="Times New Roman"/>
            <w:noProof/>
            <w:webHidden/>
          </w:rPr>
          <w:fldChar w:fldCharType="separate"/>
        </w:r>
        <w:r w:rsidR="00790912">
          <w:rPr>
            <w:rFonts w:ascii="Times New Roman" w:hAnsi="Times New Roman" w:cs="Times New Roman"/>
            <w:noProof/>
            <w:webHidden/>
          </w:rPr>
          <w:t>8</w:t>
        </w:r>
        <w:r w:rsidR="0039602B" w:rsidRPr="0039602B">
          <w:rPr>
            <w:rFonts w:ascii="Times New Roman" w:hAnsi="Times New Roman" w:cs="Times New Roman"/>
            <w:noProof/>
            <w:webHidden/>
          </w:rPr>
          <w:fldChar w:fldCharType="end"/>
        </w:r>
      </w:hyperlink>
    </w:p>
    <w:p w14:paraId="602DAEE0" w14:textId="5338E603" w:rsidR="0039602B" w:rsidRPr="0039602B" w:rsidRDefault="0039602B" w:rsidP="0039602B">
      <w:pPr>
        <w:pStyle w:val="TOC1"/>
        <w:tabs>
          <w:tab w:val="clear" w:pos="851"/>
          <w:tab w:val="clear" w:pos="1276"/>
        </w:tabs>
        <w:rPr>
          <w:rFonts w:ascii="Times New Roman" w:eastAsiaTheme="minorEastAsia" w:hAnsi="Times New Roman" w:cs="Times New Roman"/>
          <w:noProof/>
          <w:lang w:eastAsia="en-GB"/>
        </w:rPr>
      </w:pPr>
      <w:hyperlink w:anchor="_Toc160630392" w:history="1">
        <w:r w:rsidRPr="0039602B">
          <w:rPr>
            <w:rStyle w:val="Hyperlink"/>
            <w:rFonts w:ascii="Times New Roman" w:eastAsia="Times New Roman" w:hAnsi="Times New Roman" w:cs="Times New Roman"/>
            <w:noProof/>
            <w:lang w:eastAsia="en-GB"/>
          </w:rPr>
          <w:t>ILIUSTRACIJŲ SĄRAŠAS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_Toc160630392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12</w:t>
        </w:r>
        <w:r w:rsidRPr="0039602B">
          <w:rPr>
            <w:rFonts w:ascii="Times New Roman" w:hAnsi="Times New Roman" w:cs="Times New Roman"/>
            <w:noProof/>
            <w:webHidden/>
          </w:rPr>
          <w:fldChar w:fldCharType="end"/>
        </w:r>
      </w:hyperlink>
    </w:p>
    <w:p w14:paraId="539AA0EA" w14:textId="7AAFE2E4" w:rsidR="0039602B" w:rsidRPr="0039602B" w:rsidRDefault="0039602B" w:rsidP="0039602B">
      <w:pPr>
        <w:pStyle w:val="TOC1"/>
        <w:tabs>
          <w:tab w:val="clear" w:pos="851"/>
          <w:tab w:val="clear" w:pos="1276"/>
        </w:tabs>
        <w:rPr>
          <w:rFonts w:ascii="Times New Roman" w:eastAsiaTheme="minorEastAsia" w:hAnsi="Times New Roman" w:cs="Times New Roman"/>
          <w:noProof/>
          <w:lang w:eastAsia="en-GB"/>
        </w:rPr>
      </w:pPr>
      <w:hyperlink w:anchor="_Toc160630393" w:history="1">
        <w:r w:rsidRPr="0039602B">
          <w:rPr>
            <w:rStyle w:val="Hyperlink"/>
            <w:rFonts w:ascii="Times New Roman" w:eastAsia="Times New Roman" w:hAnsi="Times New Roman" w:cs="Times New Roman"/>
            <w:noProof/>
            <w:lang w:eastAsia="en-GB"/>
          </w:rPr>
          <w:t>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Bendrosios nuostatos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_Toc160630393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14</w:t>
        </w:r>
        <w:r w:rsidRPr="0039602B">
          <w:rPr>
            <w:rFonts w:ascii="Times New Roman" w:hAnsi="Times New Roman" w:cs="Times New Roman"/>
            <w:noProof/>
            <w:webHidden/>
          </w:rPr>
          <w:fldChar w:fldCharType="end"/>
        </w:r>
      </w:hyperlink>
    </w:p>
    <w:p w14:paraId="6E1C0D2B" w14:textId="370C0FA5"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394" w:history="1">
        <w:r w:rsidRPr="0039602B">
          <w:rPr>
            <w:rStyle w:val="Hyperlink"/>
            <w:rFonts w:ascii="Times New Roman" w:hAnsi="Times New Roman" w:cs="Times New Roman"/>
            <w:noProof/>
            <w:lang w:eastAsia="en-GB"/>
          </w:rPr>
          <w:t>1.1.</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Pirkimo objektas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_Toc160630394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14</w:t>
        </w:r>
        <w:r w:rsidRPr="0039602B">
          <w:rPr>
            <w:rFonts w:ascii="Times New Roman" w:hAnsi="Times New Roman" w:cs="Times New Roman"/>
            <w:noProof/>
            <w:webHidden/>
          </w:rPr>
          <w:fldChar w:fldCharType="end"/>
        </w:r>
      </w:hyperlink>
    </w:p>
    <w:p w14:paraId="4532147F" w14:textId="5C3C631C" w:rsidR="0039602B" w:rsidRPr="0039602B" w:rsidRDefault="0039602B" w:rsidP="0039602B">
      <w:pPr>
        <w:pStyle w:val="TOC1"/>
        <w:tabs>
          <w:tab w:val="clear" w:pos="851"/>
          <w:tab w:val="clear" w:pos="1276"/>
        </w:tabs>
        <w:rPr>
          <w:rFonts w:ascii="Times New Roman" w:eastAsiaTheme="minorEastAsia" w:hAnsi="Times New Roman" w:cs="Times New Roman"/>
          <w:noProof/>
          <w:lang w:eastAsia="en-GB"/>
        </w:rPr>
      </w:pPr>
      <w:hyperlink w:anchor="_Toc160630395" w:history="1">
        <w:r w:rsidRPr="0039602B">
          <w:rPr>
            <w:rStyle w:val="Hyperlink"/>
            <w:rFonts w:ascii="Times New Roman" w:eastAsia="Times New Roman" w:hAnsi="Times New Roman" w:cs="Times New Roman"/>
            <w:noProof/>
            <w:lang w:eastAsia="en-GB"/>
          </w:rPr>
          <w:t>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Dokumentų sąrašas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_Toc160630395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14</w:t>
        </w:r>
        <w:r w:rsidRPr="0039602B">
          <w:rPr>
            <w:rFonts w:ascii="Times New Roman" w:hAnsi="Times New Roman" w:cs="Times New Roman"/>
            <w:noProof/>
            <w:webHidden/>
          </w:rPr>
          <w:fldChar w:fldCharType="end"/>
        </w:r>
      </w:hyperlink>
    </w:p>
    <w:p w14:paraId="2D4918F1" w14:textId="293AE9F6"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396" w:history="1">
        <w:r w:rsidRPr="0039602B">
          <w:rPr>
            <w:rStyle w:val="Hyperlink"/>
            <w:rFonts w:ascii="Times New Roman" w:hAnsi="Times New Roman" w:cs="Times New Roman"/>
            <w:noProof/>
            <w:lang w:eastAsia="en-GB"/>
          </w:rPr>
          <w:t>2.1.</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Asmens duomenų apsaugą ir kibernetinį saugumą reglamentuojantys Europos Sąjungos (toliau – ES) ir Lietuvos Respublikos teisės aktai: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_Toc160630396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14</w:t>
        </w:r>
        <w:r w:rsidRPr="0039602B">
          <w:rPr>
            <w:rFonts w:ascii="Times New Roman" w:hAnsi="Times New Roman" w:cs="Times New Roman"/>
            <w:noProof/>
            <w:webHidden/>
          </w:rPr>
          <w:fldChar w:fldCharType="end"/>
        </w:r>
      </w:hyperlink>
    </w:p>
    <w:p w14:paraId="684E8FFE" w14:textId="4041AAE2"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397" w:history="1">
        <w:r w:rsidRPr="0039602B">
          <w:rPr>
            <w:rStyle w:val="Hyperlink"/>
            <w:rFonts w:ascii="Times New Roman" w:hAnsi="Times New Roman" w:cs="Times New Roman"/>
            <w:noProof/>
            <w:lang w:eastAsia="en-GB"/>
          </w:rPr>
          <w:t>2.2.</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Valstybės informacinių išteklių valdymą ir informacinių sistemų gyvavimo ciklą reglamentuojantys Lietuvos Respublikos teisės aktai: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_Toc160630397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15</w:t>
        </w:r>
        <w:r w:rsidRPr="0039602B">
          <w:rPr>
            <w:rFonts w:ascii="Times New Roman" w:hAnsi="Times New Roman" w:cs="Times New Roman"/>
            <w:noProof/>
            <w:webHidden/>
          </w:rPr>
          <w:fldChar w:fldCharType="end"/>
        </w:r>
      </w:hyperlink>
    </w:p>
    <w:p w14:paraId="28F6F730" w14:textId="4AA1BB35"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398" w:history="1">
        <w:r w:rsidRPr="0039602B">
          <w:rPr>
            <w:rStyle w:val="Hyperlink"/>
            <w:rFonts w:ascii="Times New Roman" w:hAnsi="Times New Roman" w:cs="Times New Roman"/>
            <w:noProof/>
            <w:lang w:eastAsia="en-GB"/>
          </w:rPr>
          <w:t>2.3.</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Konsulines funkcijas reglamentuojantys Lietuvos Respublikos teisės aktai: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_Toc160630398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15</w:t>
        </w:r>
        <w:r w:rsidRPr="0039602B">
          <w:rPr>
            <w:rFonts w:ascii="Times New Roman" w:hAnsi="Times New Roman" w:cs="Times New Roman"/>
            <w:noProof/>
            <w:webHidden/>
          </w:rPr>
          <w:fldChar w:fldCharType="end"/>
        </w:r>
      </w:hyperlink>
    </w:p>
    <w:p w14:paraId="2575C634" w14:textId="266180DF"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399" w:history="1">
        <w:r w:rsidRPr="0039602B">
          <w:rPr>
            <w:rStyle w:val="Hyperlink"/>
            <w:rFonts w:ascii="Times New Roman" w:hAnsi="Times New Roman" w:cs="Times New Roman"/>
            <w:noProof/>
            <w:lang w:eastAsia="en-GB"/>
          </w:rPr>
          <w:t>2.4.</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Konsulinių procedūrų valdymo informacinę sistemą reglamentuojantys Lietuvos Respublikos teisės aktai: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_Toc160630399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18</w:t>
        </w:r>
        <w:r w:rsidRPr="0039602B">
          <w:rPr>
            <w:rFonts w:ascii="Times New Roman" w:hAnsi="Times New Roman" w:cs="Times New Roman"/>
            <w:noProof/>
            <w:webHidden/>
          </w:rPr>
          <w:fldChar w:fldCharType="end"/>
        </w:r>
      </w:hyperlink>
    </w:p>
    <w:p w14:paraId="32418398" w14:textId="10FE9487"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00" w:history="1">
        <w:r w:rsidRPr="0039602B">
          <w:rPr>
            <w:rStyle w:val="Hyperlink"/>
            <w:rFonts w:ascii="Times New Roman" w:hAnsi="Times New Roman" w:cs="Times New Roman"/>
            <w:noProof/>
            <w:lang w:eastAsia="en-GB"/>
          </w:rPr>
          <w:t>2.5.</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KPVS modernizavimo teisiniai apribojimai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_Toc160630400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19</w:t>
        </w:r>
        <w:r w:rsidRPr="0039602B">
          <w:rPr>
            <w:rFonts w:ascii="Times New Roman" w:hAnsi="Times New Roman" w:cs="Times New Roman"/>
            <w:noProof/>
            <w:webHidden/>
          </w:rPr>
          <w:fldChar w:fldCharType="end"/>
        </w:r>
      </w:hyperlink>
    </w:p>
    <w:p w14:paraId="16623BBB" w14:textId="58461A80" w:rsidR="0039602B" w:rsidRPr="0039602B" w:rsidRDefault="0039602B" w:rsidP="0039602B">
      <w:pPr>
        <w:pStyle w:val="TOC1"/>
        <w:tabs>
          <w:tab w:val="clear" w:pos="851"/>
          <w:tab w:val="clear" w:pos="1276"/>
        </w:tabs>
        <w:rPr>
          <w:rFonts w:ascii="Times New Roman" w:eastAsiaTheme="minorEastAsia" w:hAnsi="Times New Roman" w:cs="Times New Roman"/>
          <w:noProof/>
          <w:lang w:eastAsia="en-GB"/>
        </w:rPr>
      </w:pPr>
      <w:hyperlink w:anchor="_Toc160630401" w:history="1">
        <w:r w:rsidRPr="0039602B">
          <w:rPr>
            <w:rStyle w:val="Hyperlink"/>
            <w:rFonts w:ascii="Times New Roman" w:eastAsia="Times New Roman" w:hAnsi="Times New Roman" w:cs="Times New Roman"/>
            <w:noProof/>
            <w:lang w:eastAsia="en-GB"/>
          </w:rPr>
          <w:t>3.</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Sąvokos ir sutrumpinimai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_Toc160630401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20</w:t>
        </w:r>
        <w:r w:rsidRPr="0039602B">
          <w:rPr>
            <w:rFonts w:ascii="Times New Roman" w:hAnsi="Times New Roman" w:cs="Times New Roman"/>
            <w:noProof/>
            <w:webHidden/>
          </w:rPr>
          <w:fldChar w:fldCharType="end"/>
        </w:r>
      </w:hyperlink>
    </w:p>
    <w:p w14:paraId="519A42C9" w14:textId="5E2C968B" w:rsidR="0039602B" w:rsidRPr="0039602B" w:rsidRDefault="0039602B" w:rsidP="0039602B">
      <w:pPr>
        <w:pStyle w:val="TOC1"/>
        <w:tabs>
          <w:tab w:val="clear" w:pos="851"/>
          <w:tab w:val="clear" w:pos="1276"/>
        </w:tabs>
        <w:rPr>
          <w:rFonts w:ascii="Times New Roman" w:eastAsiaTheme="minorEastAsia" w:hAnsi="Times New Roman" w:cs="Times New Roman"/>
          <w:noProof/>
          <w:lang w:eastAsia="en-GB"/>
        </w:rPr>
      </w:pPr>
      <w:hyperlink w:anchor="_Toc160630402" w:history="1">
        <w:r w:rsidRPr="0039602B">
          <w:rPr>
            <w:rStyle w:val="Hyperlink"/>
            <w:rFonts w:ascii="Times New Roman" w:eastAsia="Times New Roman" w:hAnsi="Times New Roman" w:cs="Times New Roman"/>
            <w:noProof/>
            <w:lang w:eastAsia="en-GB"/>
          </w:rPr>
          <w:t>4.</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Įvadas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_Toc160630402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22</w:t>
        </w:r>
        <w:r w:rsidRPr="0039602B">
          <w:rPr>
            <w:rFonts w:ascii="Times New Roman" w:hAnsi="Times New Roman" w:cs="Times New Roman"/>
            <w:noProof/>
            <w:webHidden/>
          </w:rPr>
          <w:fldChar w:fldCharType="end"/>
        </w:r>
      </w:hyperlink>
    </w:p>
    <w:p w14:paraId="2600E84C" w14:textId="193AC2D5"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03" w:history="1">
        <w:r w:rsidRPr="0039602B">
          <w:rPr>
            <w:rStyle w:val="Hyperlink"/>
            <w:rFonts w:ascii="Times New Roman" w:hAnsi="Times New Roman" w:cs="Times New Roman"/>
            <w:noProof/>
            <w:lang w:eastAsia="en-GB"/>
          </w:rPr>
          <w:t>4.1.</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KPVS steigimo teisinis pagrindas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_Toc160630403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22</w:t>
        </w:r>
        <w:r w:rsidRPr="0039602B">
          <w:rPr>
            <w:rFonts w:ascii="Times New Roman" w:hAnsi="Times New Roman" w:cs="Times New Roman"/>
            <w:noProof/>
            <w:webHidden/>
          </w:rPr>
          <w:fldChar w:fldCharType="end"/>
        </w:r>
      </w:hyperlink>
    </w:p>
    <w:p w14:paraId="0BDC65D5" w14:textId="59D176C5"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04" w:history="1">
        <w:r w:rsidRPr="0039602B">
          <w:rPr>
            <w:rStyle w:val="Hyperlink"/>
            <w:rFonts w:ascii="Times New Roman" w:hAnsi="Times New Roman" w:cs="Times New Roman"/>
            <w:noProof/>
            <w:lang w:eastAsia="en-GB"/>
          </w:rPr>
          <w:t>4.2.</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KPVS valdytojas ir tvarkytojas (organizacinė struktūra)</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_Toc160630404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22</w:t>
        </w:r>
        <w:r w:rsidRPr="0039602B">
          <w:rPr>
            <w:rFonts w:ascii="Times New Roman" w:hAnsi="Times New Roman" w:cs="Times New Roman"/>
            <w:noProof/>
            <w:webHidden/>
          </w:rPr>
          <w:fldChar w:fldCharType="end"/>
        </w:r>
      </w:hyperlink>
    </w:p>
    <w:p w14:paraId="213B5507" w14:textId="35D7C3D5"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05" w:history="1">
        <w:r w:rsidRPr="0039602B">
          <w:rPr>
            <w:rStyle w:val="Hyperlink"/>
            <w:rFonts w:ascii="Times New Roman" w:hAnsi="Times New Roman" w:cs="Times New Roman"/>
            <w:noProof/>
            <w:lang w:eastAsia="en-GB"/>
          </w:rPr>
          <w:t>4.3.</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KPVS duomenų teikėjai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_Toc160630405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23</w:t>
        </w:r>
        <w:r w:rsidRPr="0039602B">
          <w:rPr>
            <w:rFonts w:ascii="Times New Roman" w:hAnsi="Times New Roman" w:cs="Times New Roman"/>
            <w:noProof/>
            <w:webHidden/>
          </w:rPr>
          <w:fldChar w:fldCharType="end"/>
        </w:r>
      </w:hyperlink>
    </w:p>
    <w:p w14:paraId="7C39AD4E" w14:textId="1AD22029"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06" w:history="1">
        <w:r w:rsidRPr="0039602B">
          <w:rPr>
            <w:rStyle w:val="Hyperlink"/>
            <w:rFonts w:ascii="Times New Roman" w:hAnsi="Times New Roman" w:cs="Times New Roman"/>
            <w:noProof/>
            <w:lang w:eastAsia="en-GB"/>
          </w:rPr>
          <w:t>4.4.</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KPVS paskirtis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_Toc160630406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23</w:t>
        </w:r>
        <w:r w:rsidRPr="0039602B">
          <w:rPr>
            <w:rFonts w:ascii="Times New Roman" w:hAnsi="Times New Roman" w:cs="Times New Roman"/>
            <w:noProof/>
            <w:webHidden/>
          </w:rPr>
          <w:fldChar w:fldCharType="end"/>
        </w:r>
      </w:hyperlink>
    </w:p>
    <w:p w14:paraId="4BBA7947" w14:textId="5BC6208F" w:rsidR="0039602B" w:rsidRPr="0039602B" w:rsidRDefault="0039602B" w:rsidP="0039602B">
      <w:pPr>
        <w:pStyle w:val="TOC1"/>
        <w:tabs>
          <w:tab w:val="clear" w:pos="851"/>
          <w:tab w:val="clear" w:pos="1276"/>
        </w:tabs>
        <w:rPr>
          <w:rFonts w:ascii="Times New Roman" w:eastAsiaTheme="minorEastAsia" w:hAnsi="Times New Roman" w:cs="Times New Roman"/>
          <w:noProof/>
          <w:lang w:eastAsia="en-GB"/>
        </w:rPr>
      </w:pPr>
      <w:hyperlink w:anchor="_Toc160630407" w:history="1">
        <w:r w:rsidRPr="0039602B">
          <w:rPr>
            <w:rStyle w:val="Hyperlink"/>
            <w:rFonts w:ascii="Times New Roman" w:eastAsia="Times New Roman" w:hAnsi="Times New Roman" w:cs="Times New Roman"/>
            <w:noProof/>
            <w:lang w:eastAsia="en-GB"/>
          </w:rPr>
          <w:t>5.</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KPVS modernizavimo projekto tikslas ir uždaviniai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_Toc160630407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24</w:t>
        </w:r>
        <w:r w:rsidRPr="0039602B">
          <w:rPr>
            <w:rFonts w:ascii="Times New Roman" w:hAnsi="Times New Roman" w:cs="Times New Roman"/>
            <w:noProof/>
            <w:webHidden/>
          </w:rPr>
          <w:fldChar w:fldCharType="end"/>
        </w:r>
      </w:hyperlink>
    </w:p>
    <w:p w14:paraId="4BCB8105" w14:textId="331C600E" w:rsidR="0039602B" w:rsidRPr="0039602B" w:rsidRDefault="0039602B" w:rsidP="0039602B">
      <w:pPr>
        <w:pStyle w:val="TOC1"/>
        <w:tabs>
          <w:tab w:val="clear" w:pos="851"/>
          <w:tab w:val="clear" w:pos="1276"/>
        </w:tabs>
        <w:rPr>
          <w:rFonts w:ascii="Times New Roman" w:eastAsiaTheme="minorEastAsia" w:hAnsi="Times New Roman" w:cs="Times New Roman"/>
          <w:noProof/>
          <w:lang w:eastAsia="en-GB"/>
        </w:rPr>
      </w:pPr>
      <w:hyperlink w:anchor="_Toc160630408" w:history="1">
        <w:r w:rsidRPr="0039602B">
          <w:rPr>
            <w:rStyle w:val="Hyperlink"/>
            <w:rFonts w:ascii="Times New Roman" w:eastAsia="Times New Roman" w:hAnsi="Times New Roman" w:cs="Times New Roman"/>
            <w:noProof/>
            <w:lang w:eastAsia="en-GB"/>
          </w:rPr>
          <w:t>6.</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Esamas konsulinių paslaugų kompiuterizavimo lygis ir kompiuterizuoti veiklos procesai</w:t>
        </w:r>
        <w:r w:rsidRPr="0039602B">
          <w:rPr>
            <w:rFonts w:ascii="Times New Roman" w:hAnsi="Times New Roman" w:cs="Times New Roman"/>
            <w:noProof/>
            <w:webHidden/>
          </w:rPr>
          <w:tab/>
        </w:r>
        <w:r>
          <w:rPr>
            <w:rFonts w:ascii="Times New Roman" w:hAnsi="Times New Roman" w:cs="Times New Roman"/>
            <w:noProof/>
            <w:webHidden/>
          </w:rPr>
          <w:tab/>
        </w:r>
        <w:r>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_Toc160630408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27</w:t>
        </w:r>
        <w:r w:rsidRPr="0039602B">
          <w:rPr>
            <w:rFonts w:ascii="Times New Roman" w:hAnsi="Times New Roman" w:cs="Times New Roman"/>
            <w:noProof/>
            <w:webHidden/>
          </w:rPr>
          <w:fldChar w:fldCharType="end"/>
        </w:r>
      </w:hyperlink>
    </w:p>
    <w:p w14:paraId="592169B1" w14:textId="180B677B"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09" w:history="1">
        <w:r w:rsidRPr="0039602B">
          <w:rPr>
            <w:rStyle w:val="Hyperlink"/>
            <w:rFonts w:ascii="Times New Roman" w:hAnsi="Times New Roman" w:cs="Times New Roman"/>
            <w:noProof/>
            <w:lang w:eastAsia="en-GB"/>
          </w:rPr>
          <w:t>6.1.</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Esama situacija</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_Toc160630409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27</w:t>
        </w:r>
        <w:r w:rsidRPr="0039602B">
          <w:rPr>
            <w:rFonts w:ascii="Times New Roman" w:hAnsi="Times New Roman" w:cs="Times New Roman"/>
            <w:noProof/>
            <w:webHidden/>
          </w:rPr>
          <w:fldChar w:fldCharType="end"/>
        </w:r>
      </w:hyperlink>
    </w:p>
    <w:p w14:paraId="71E09313" w14:textId="44C29B51"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10" w:history="1">
        <w:r w:rsidRPr="0039602B">
          <w:rPr>
            <w:rStyle w:val="Hyperlink"/>
            <w:rFonts w:ascii="Times New Roman" w:hAnsi="Times New Roman" w:cs="Times New Roman"/>
            <w:noProof/>
            <w:lang w:eastAsia="en-GB"/>
          </w:rPr>
          <w:t>6.1.1.</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Šiuo metu naudojamos KPVS technologinio realizavimo principai: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_Toc160630410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27</w:t>
        </w:r>
        <w:r w:rsidRPr="0039602B">
          <w:rPr>
            <w:rFonts w:ascii="Times New Roman" w:hAnsi="Times New Roman" w:cs="Times New Roman"/>
            <w:noProof/>
            <w:webHidden/>
          </w:rPr>
          <w:fldChar w:fldCharType="end"/>
        </w:r>
      </w:hyperlink>
    </w:p>
    <w:p w14:paraId="4F772FB2" w14:textId="36129956"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11" w:history="1">
        <w:r w:rsidRPr="0039602B">
          <w:rPr>
            <w:rStyle w:val="Hyperlink"/>
            <w:rFonts w:ascii="Times New Roman" w:hAnsi="Times New Roman" w:cs="Times New Roman"/>
            <w:noProof/>
            <w:lang w:eastAsia="en-GB"/>
          </w:rPr>
          <w:t>6.1.2.</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Esami konsulinių paslaugų teikimo trūkumai ir problemos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_Toc160630411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27</w:t>
        </w:r>
        <w:r w:rsidRPr="0039602B">
          <w:rPr>
            <w:rFonts w:ascii="Times New Roman" w:hAnsi="Times New Roman" w:cs="Times New Roman"/>
            <w:noProof/>
            <w:webHidden/>
          </w:rPr>
          <w:fldChar w:fldCharType="end"/>
        </w:r>
      </w:hyperlink>
    </w:p>
    <w:p w14:paraId="2A6D99CE" w14:textId="09465D17"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12" w:history="1">
        <w:r w:rsidRPr="0039602B">
          <w:rPr>
            <w:rStyle w:val="Hyperlink"/>
            <w:rFonts w:ascii="Times New Roman" w:hAnsi="Times New Roman" w:cs="Times New Roman"/>
            <w:noProof/>
            <w:lang w:eastAsia="en-GB"/>
          </w:rPr>
          <w:t>6.2.</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Esama KPVS funkcinė realizacija</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_Toc160630412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31</w:t>
        </w:r>
        <w:r w:rsidRPr="0039602B">
          <w:rPr>
            <w:rFonts w:ascii="Times New Roman" w:hAnsi="Times New Roman" w:cs="Times New Roman"/>
            <w:noProof/>
            <w:webHidden/>
          </w:rPr>
          <w:fldChar w:fldCharType="end"/>
        </w:r>
      </w:hyperlink>
    </w:p>
    <w:p w14:paraId="49B23B04" w14:textId="2CA545C3"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13" w:history="1">
        <w:r w:rsidRPr="0039602B">
          <w:rPr>
            <w:rStyle w:val="Hyperlink"/>
            <w:rFonts w:ascii="Times New Roman" w:hAnsi="Times New Roman" w:cs="Times New Roman"/>
            <w:noProof/>
            <w:lang w:eastAsia="en-GB"/>
          </w:rPr>
          <w:t>6.2.1.</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Funkcinė schema ir KPVS posistemiai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_Toc160630413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32</w:t>
        </w:r>
        <w:r w:rsidRPr="0039602B">
          <w:rPr>
            <w:rFonts w:ascii="Times New Roman" w:hAnsi="Times New Roman" w:cs="Times New Roman"/>
            <w:noProof/>
            <w:webHidden/>
          </w:rPr>
          <w:fldChar w:fldCharType="end"/>
        </w:r>
      </w:hyperlink>
    </w:p>
    <w:p w14:paraId="558EF7B8" w14:textId="3E030C2D"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14" w:history="1">
        <w:r w:rsidRPr="0039602B">
          <w:rPr>
            <w:rStyle w:val="Hyperlink"/>
            <w:rFonts w:ascii="Times New Roman" w:hAnsi="Times New Roman" w:cs="Times New Roman"/>
            <w:noProof/>
            <w:lang w:eastAsia="en-GB"/>
          </w:rPr>
          <w:t>6.3.</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Vidiniai ir išoriniai duomenų srautai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_Toc160630414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38</w:t>
        </w:r>
        <w:r w:rsidRPr="0039602B">
          <w:rPr>
            <w:rFonts w:ascii="Times New Roman" w:hAnsi="Times New Roman" w:cs="Times New Roman"/>
            <w:noProof/>
            <w:webHidden/>
          </w:rPr>
          <w:fldChar w:fldCharType="end"/>
        </w:r>
      </w:hyperlink>
    </w:p>
    <w:p w14:paraId="68C243EE" w14:textId="24C2B860"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15" w:history="1">
        <w:r w:rsidRPr="0039602B">
          <w:rPr>
            <w:rStyle w:val="Hyperlink"/>
            <w:rFonts w:ascii="Times New Roman" w:hAnsi="Times New Roman" w:cs="Times New Roman"/>
            <w:noProof/>
            <w:lang w:eastAsia="en-GB"/>
          </w:rPr>
          <w:t>6.4.</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KPVS koncepcinis duomenų modelis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_Toc160630415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39</w:t>
        </w:r>
        <w:r w:rsidRPr="0039602B">
          <w:rPr>
            <w:rFonts w:ascii="Times New Roman" w:hAnsi="Times New Roman" w:cs="Times New Roman"/>
            <w:noProof/>
            <w:webHidden/>
          </w:rPr>
          <w:fldChar w:fldCharType="end"/>
        </w:r>
      </w:hyperlink>
    </w:p>
    <w:p w14:paraId="7FB4E57D" w14:textId="6C96E9A4"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16" w:history="1">
        <w:r w:rsidRPr="0039602B">
          <w:rPr>
            <w:rStyle w:val="Hyperlink"/>
            <w:rFonts w:ascii="Times New Roman" w:eastAsia="Times New Roman" w:hAnsi="Times New Roman" w:cs="Times New Roman"/>
            <w:noProof/>
            <w:lang w:eastAsia="en-GB"/>
          </w:rPr>
          <w:t>6.5.</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Duomenų teikimas ir naudojimas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_Toc160630416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42</w:t>
        </w:r>
        <w:r w:rsidRPr="0039602B">
          <w:rPr>
            <w:rFonts w:ascii="Times New Roman" w:hAnsi="Times New Roman" w:cs="Times New Roman"/>
            <w:noProof/>
            <w:webHidden/>
          </w:rPr>
          <w:fldChar w:fldCharType="end"/>
        </w:r>
      </w:hyperlink>
    </w:p>
    <w:p w14:paraId="59D4D90E" w14:textId="5B3A250E"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17" w:history="1">
        <w:r w:rsidRPr="0039602B">
          <w:rPr>
            <w:rStyle w:val="Hyperlink"/>
            <w:rFonts w:ascii="Times New Roman" w:hAnsi="Times New Roman" w:cs="Times New Roman"/>
            <w:noProof/>
            <w:lang w:eastAsia="en-GB"/>
          </w:rPr>
          <w:t>6.6.</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KPVS duomenų sauga</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_Toc160630417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43</w:t>
        </w:r>
        <w:r w:rsidRPr="0039602B">
          <w:rPr>
            <w:rFonts w:ascii="Times New Roman" w:hAnsi="Times New Roman" w:cs="Times New Roman"/>
            <w:noProof/>
            <w:webHidden/>
          </w:rPr>
          <w:fldChar w:fldCharType="end"/>
        </w:r>
      </w:hyperlink>
    </w:p>
    <w:p w14:paraId="5597D69C" w14:textId="0203B06A"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18" w:history="1">
        <w:r w:rsidRPr="0039602B">
          <w:rPr>
            <w:rStyle w:val="Hyperlink"/>
            <w:rFonts w:ascii="Times New Roman" w:hAnsi="Times New Roman" w:cs="Times New Roman"/>
            <w:noProof/>
            <w:lang w:eastAsia="en-GB"/>
          </w:rPr>
          <w:t>6.7.</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KPVS sąsajos su kitomis valstybės IS ir registrais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_Toc160630418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44</w:t>
        </w:r>
        <w:r w:rsidRPr="0039602B">
          <w:rPr>
            <w:rFonts w:ascii="Times New Roman" w:hAnsi="Times New Roman" w:cs="Times New Roman"/>
            <w:noProof/>
            <w:webHidden/>
          </w:rPr>
          <w:fldChar w:fldCharType="end"/>
        </w:r>
      </w:hyperlink>
    </w:p>
    <w:p w14:paraId="3D11076C" w14:textId="19217776"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19" w:history="1">
        <w:r w:rsidRPr="0039602B">
          <w:rPr>
            <w:rStyle w:val="Hyperlink"/>
            <w:rFonts w:ascii="Times New Roman" w:hAnsi="Times New Roman" w:cs="Times New Roman"/>
            <w:noProof/>
            <w:lang w:eastAsia="en-GB"/>
          </w:rPr>
          <w:t>6.8.</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Konsulinių paslaugų veiklos analizė</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_Toc160630419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44</w:t>
        </w:r>
        <w:r w:rsidRPr="0039602B">
          <w:rPr>
            <w:rFonts w:ascii="Times New Roman" w:hAnsi="Times New Roman" w:cs="Times New Roman"/>
            <w:noProof/>
            <w:webHidden/>
          </w:rPr>
          <w:fldChar w:fldCharType="end"/>
        </w:r>
      </w:hyperlink>
    </w:p>
    <w:p w14:paraId="51569186" w14:textId="050F5B5B" w:rsidR="0039602B" w:rsidRPr="0039602B" w:rsidRDefault="0039602B" w:rsidP="0039602B">
      <w:pPr>
        <w:pStyle w:val="TOC1"/>
        <w:tabs>
          <w:tab w:val="clear" w:pos="851"/>
          <w:tab w:val="clear" w:pos="1276"/>
        </w:tabs>
        <w:rPr>
          <w:rFonts w:ascii="Times New Roman" w:eastAsiaTheme="minorEastAsia" w:hAnsi="Times New Roman" w:cs="Times New Roman"/>
          <w:noProof/>
          <w:lang w:eastAsia="en-GB"/>
        </w:rPr>
      </w:pPr>
      <w:hyperlink w:anchor="_Toc160630420" w:history="1">
        <w:r w:rsidRPr="0039602B">
          <w:rPr>
            <w:rStyle w:val="Hyperlink"/>
            <w:rFonts w:ascii="Times New Roman" w:eastAsia="Times New Roman" w:hAnsi="Times New Roman" w:cs="Times New Roman"/>
            <w:noProof/>
            <w:lang w:eastAsia="en-GB"/>
          </w:rPr>
          <w:t>7.</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Reikalavimai, keliami modernizuojamai KPVS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_Toc160630420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45</w:t>
        </w:r>
        <w:r w:rsidRPr="0039602B">
          <w:rPr>
            <w:rFonts w:ascii="Times New Roman" w:hAnsi="Times New Roman" w:cs="Times New Roman"/>
            <w:noProof/>
            <w:webHidden/>
          </w:rPr>
          <w:fldChar w:fldCharType="end"/>
        </w:r>
      </w:hyperlink>
    </w:p>
    <w:p w14:paraId="0119B2FA" w14:textId="62A98F7A"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21" w:history="1">
        <w:r w:rsidRPr="0039602B">
          <w:rPr>
            <w:rStyle w:val="Hyperlink"/>
            <w:rFonts w:ascii="Times New Roman" w:eastAsia="Times New Roman" w:hAnsi="Times New Roman" w:cs="Times New Roman"/>
            <w:noProof/>
            <w:lang w:eastAsia="en-GB"/>
          </w:rPr>
          <w:t>7.1.</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 xml:space="preserve">Modernizuojamos KPVS </w:t>
        </w:r>
        <w:r w:rsidRPr="0039602B">
          <w:rPr>
            <w:rStyle w:val="Hyperlink"/>
            <w:rFonts w:ascii="Times New Roman" w:eastAsia="Times New Roman" w:hAnsi="Times New Roman" w:cs="Times New Roman"/>
            <w:noProof/>
            <w:lang w:eastAsia="en-GB"/>
          </w:rPr>
          <w:t>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_Toc160630421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45</w:t>
        </w:r>
        <w:r w:rsidRPr="0039602B">
          <w:rPr>
            <w:rFonts w:ascii="Times New Roman" w:hAnsi="Times New Roman" w:cs="Times New Roman"/>
            <w:noProof/>
            <w:webHidden/>
          </w:rPr>
          <w:fldChar w:fldCharType="end"/>
        </w:r>
      </w:hyperlink>
    </w:p>
    <w:p w14:paraId="51F3C682" w14:textId="7ACD75B7"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22" w:history="1">
        <w:r w:rsidRPr="0039602B">
          <w:rPr>
            <w:rStyle w:val="Hyperlink"/>
            <w:rFonts w:ascii="Times New Roman" w:eastAsia="Times New Roman" w:hAnsi="Times New Roman" w:cs="Times New Roman"/>
            <w:noProof/>
            <w:lang w:eastAsia="en-GB"/>
          </w:rPr>
          <w:t>7.1.1.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Būsima funkcinių elementų schema</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_Toc160630422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45</w:t>
        </w:r>
        <w:r w:rsidRPr="0039602B">
          <w:rPr>
            <w:rFonts w:ascii="Times New Roman" w:hAnsi="Times New Roman" w:cs="Times New Roman"/>
            <w:noProof/>
            <w:webHidden/>
          </w:rPr>
          <w:fldChar w:fldCharType="end"/>
        </w:r>
      </w:hyperlink>
    </w:p>
    <w:p w14:paraId="10135115" w14:textId="5F9E154C"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23" w:history="1">
        <w:r w:rsidRPr="0039602B">
          <w:rPr>
            <w:rStyle w:val="Hyperlink"/>
            <w:rFonts w:ascii="Times New Roman" w:eastAsia="Times New Roman" w:hAnsi="Times New Roman" w:cs="Times New Roman"/>
            <w:noProof/>
            <w:lang w:eastAsia="en-GB"/>
          </w:rPr>
          <w:t>7.1.2.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Būsimų funkcinių elementų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_Toc160630423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46</w:t>
        </w:r>
        <w:r w:rsidRPr="0039602B">
          <w:rPr>
            <w:rFonts w:ascii="Times New Roman" w:hAnsi="Times New Roman" w:cs="Times New Roman"/>
            <w:noProof/>
            <w:webHidden/>
          </w:rPr>
          <w:fldChar w:fldCharType="end"/>
        </w:r>
      </w:hyperlink>
    </w:p>
    <w:p w14:paraId="501A4821" w14:textId="28D5D2D6"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24" w:history="1">
        <w:r w:rsidRPr="0039602B">
          <w:rPr>
            <w:rStyle w:val="Hyperlink"/>
            <w:rFonts w:ascii="Times New Roman" w:eastAsia="Times New Roman" w:hAnsi="Times New Roman" w:cs="Times New Roman"/>
            <w:noProof/>
            <w:lang w:eastAsia="en-GB"/>
          </w:rPr>
          <w:t>7.1.3.</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Numatoma KPVS svetainių struktūra</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_Toc160630424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51</w:t>
        </w:r>
        <w:r w:rsidRPr="0039602B">
          <w:rPr>
            <w:rFonts w:ascii="Times New Roman" w:hAnsi="Times New Roman" w:cs="Times New Roman"/>
            <w:noProof/>
            <w:webHidden/>
          </w:rPr>
          <w:fldChar w:fldCharType="end"/>
        </w:r>
      </w:hyperlink>
    </w:p>
    <w:p w14:paraId="1B4DE7FE" w14:textId="4CCBB1DA"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25" w:history="1">
        <w:r w:rsidRPr="0039602B">
          <w:rPr>
            <w:rStyle w:val="Hyperlink"/>
            <w:rFonts w:ascii="Times New Roman" w:eastAsia="Times New Roman" w:hAnsi="Times New Roman" w:cs="Times New Roman"/>
            <w:noProof/>
            <w:lang w:eastAsia="en-GB"/>
          </w:rPr>
          <w:t>7.2.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Bendrieji funkciniai reikalavimai, keliami modernizuojamai KPVS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_Toc160630425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53</w:t>
        </w:r>
        <w:r w:rsidRPr="0039602B">
          <w:rPr>
            <w:rFonts w:ascii="Times New Roman" w:hAnsi="Times New Roman" w:cs="Times New Roman"/>
            <w:noProof/>
            <w:webHidden/>
          </w:rPr>
          <w:fldChar w:fldCharType="end"/>
        </w:r>
      </w:hyperlink>
    </w:p>
    <w:p w14:paraId="16C9B220" w14:textId="6954285B"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26" w:history="1">
        <w:r w:rsidRPr="0039602B">
          <w:rPr>
            <w:rStyle w:val="Hyperlink"/>
            <w:rFonts w:ascii="Times New Roman" w:eastAsia="Times New Roman" w:hAnsi="Times New Roman" w:cs="Times New Roman"/>
            <w:noProof/>
            <w:lang w:eastAsia="en-GB"/>
          </w:rPr>
          <w:t>7.2.1.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I ir II lygių bei procedūrų vedliai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_Toc160630426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57</w:t>
        </w:r>
        <w:r w:rsidRPr="0039602B">
          <w:rPr>
            <w:rFonts w:ascii="Times New Roman" w:hAnsi="Times New Roman" w:cs="Times New Roman"/>
            <w:noProof/>
            <w:webHidden/>
          </w:rPr>
          <w:fldChar w:fldCharType="end"/>
        </w:r>
      </w:hyperlink>
    </w:p>
    <w:p w14:paraId="52C3279A" w14:textId="3ACF6CAA"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27" w:history="1">
        <w:r w:rsidRPr="0039602B">
          <w:rPr>
            <w:rStyle w:val="Hyperlink"/>
            <w:rFonts w:ascii="Times New Roman" w:eastAsia="Times New Roman" w:hAnsi="Times New Roman" w:cs="Times New Roman"/>
            <w:noProof/>
            <w:lang w:eastAsia="en-GB"/>
          </w:rPr>
          <w:t>7.2.2.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Klientų prisijungimas prie išorinės KPVS svetainės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_Toc160630427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58</w:t>
        </w:r>
        <w:r w:rsidRPr="0039602B">
          <w:rPr>
            <w:rFonts w:ascii="Times New Roman" w:hAnsi="Times New Roman" w:cs="Times New Roman"/>
            <w:noProof/>
            <w:webHidden/>
          </w:rPr>
          <w:fldChar w:fldCharType="end"/>
        </w:r>
      </w:hyperlink>
    </w:p>
    <w:p w14:paraId="23D31EB5" w14:textId="7E6A03D1"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28" w:history="1">
        <w:r w:rsidRPr="0039602B">
          <w:rPr>
            <w:rStyle w:val="Hyperlink"/>
            <w:rFonts w:ascii="Times New Roman" w:eastAsia="Times New Roman" w:hAnsi="Times New Roman" w:cs="Times New Roman"/>
            <w:noProof/>
            <w:lang w:eastAsia="en-GB"/>
          </w:rPr>
          <w:t>7.2.3.</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Registracija vizitui /</w:t>
        </w:r>
        <w:r w:rsidRPr="0039602B">
          <w:rPr>
            <w:rStyle w:val="Hyperlink"/>
            <w:rFonts w:ascii="Times New Roman" w:hAnsi="Times New Roman" w:cs="Times New Roman"/>
            <w:noProof/>
          </w:rPr>
          <w:t xml:space="preserve"> </w:t>
        </w:r>
        <w:r w:rsidRPr="0039602B">
          <w:rPr>
            <w:rStyle w:val="Hyperlink"/>
            <w:rFonts w:ascii="Times New Roman" w:eastAsia="Times New Roman" w:hAnsi="Times New Roman" w:cs="Times New Roman"/>
            <w:noProof/>
            <w:lang w:eastAsia="en-GB"/>
          </w:rPr>
          <w:t>prašymui teikti paštu (vieša dalis)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_Toc160630428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58</w:t>
        </w:r>
        <w:r w:rsidRPr="0039602B">
          <w:rPr>
            <w:rFonts w:ascii="Times New Roman" w:hAnsi="Times New Roman" w:cs="Times New Roman"/>
            <w:noProof/>
            <w:webHidden/>
          </w:rPr>
          <w:fldChar w:fldCharType="end"/>
        </w:r>
      </w:hyperlink>
    </w:p>
    <w:p w14:paraId="754DBE79" w14:textId="572D6DE4"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29" w:history="1">
        <w:r w:rsidRPr="0039602B">
          <w:rPr>
            <w:rStyle w:val="Hyperlink"/>
            <w:rFonts w:ascii="Times New Roman" w:eastAsia="Times New Roman" w:hAnsi="Times New Roman" w:cs="Times New Roman"/>
            <w:noProof/>
            <w:lang w:eastAsia="en-GB"/>
          </w:rPr>
          <w:t>7.2.4.</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Registracijos vizitui / prašymui teikti paštu valdymas (registracijos vidinė dalis, KPVS vizitų kalendorius)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_Toc160630429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62</w:t>
        </w:r>
        <w:r w:rsidRPr="0039602B">
          <w:rPr>
            <w:rFonts w:ascii="Times New Roman" w:hAnsi="Times New Roman" w:cs="Times New Roman"/>
            <w:noProof/>
            <w:webHidden/>
          </w:rPr>
          <w:fldChar w:fldCharType="end"/>
        </w:r>
      </w:hyperlink>
    </w:p>
    <w:p w14:paraId="4291150E" w14:textId="7C436E76"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30" w:history="1">
        <w:r w:rsidRPr="0039602B">
          <w:rPr>
            <w:rStyle w:val="Hyperlink"/>
            <w:rFonts w:ascii="Times New Roman" w:eastAsia="Times New Roman" w:hAnsi="Times New Roman" w:cs="Times New Roman"/>
            <w:noProof/>
            <w:lang w:eastAsia="en-GB"/>
          </w:rPr>
          <w:t>7.2.5.</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Paslaugų teikimas paštu (paslaugos rezultato siuntimas paštu)</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_Toc160630430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63</w:t>
        </w:r>
        <w:r w:rsidRPr="0039602B">
          <w:rPr>
            <w:rFonts w:ascii="Times New Roman" w:hAnsi="Times New Roman" w:cs="Times New Roman"/>
            <w:noProof/>
            <w:webHidden/>
          </w:rPr>
          <w:fldChar w:fldCharType="end"/>
        </w:r>
      </w:hyperlink>
    </w:p>
    <w:p w14:paraId="52E17F8B" w14:textId="002EA2B8"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31" w:history="1">
        <w:r w:rsidRPr="0039602B">
          <w:rPr>
            <w:rStyle w:val="Hyperlink"/>
            <w:rFonts w:ascii="Times New Roman" w:eastAsia="Times New Roman" w:hAnsi="Times New Roman" w:cs="Times New Roman"/>
            <w:noProof/>
            <w:lang w:eastAsia="en-GB"/>
          </w:rPr>
          <w:t>7.2.6.</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Dokumentų ruošimas ir valdymas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_Toc160630431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63</w:t>
        </w:r>
        <w:r w:rsidRPr="0039602B">
          <w:rPr>
            <w:rFonts w:ascii="Times New Roman" w:hAnsi="Times New Roman" w:cs="Times New Roman"/>
            <w:noProof/>
            <w:webHidden/>
          </w:rPr>
          <w:fldChar w:fldCharType="end"/>
        </w:r>
      </w:hyperlink>
    </w:p>
    <w:p w14:paraId="2FE6DFF3" w14:textId="78EF67B8"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32" w:history="1">
        <w:r w:rsidRPr="0039602B">
          <w:rPr>
            <w:rStyle w:val="Hyperlink"/>
            <w:rFonts w:ascii="Times New Roman" w:eastAsia="Times New Roman" w:hAnsi="Times New Roman" w:cs="Times New Roman"/>
            <w:noProof/>
            <w:lang w:eastAsia="en-GB"/>
          </w:rPr>
          <w:t>7.2.7.</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Ataskaitos ir statistika</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_Toc160630432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64</w:t>
        </w:r>
        <w:r w:rsidRPr="0039602B">
          <w:rPr>
            <w:rFonts w:ascii="Times New Roman" w:hAnsi="Times New Roman" w:cs="Times New Roman"/>
            <w:noProof/>
            <w:webHidden/>
          </w:rPr>
          <w:fldChar w:fldCharType="end"/>
        </w:r>
      </w:hyperlink>
    </w:p>
    <w:p w14:paraId="472A28B2" w14:textId="2D671C18"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52" w:history="1">
        <w:r w:rsidRPr="0039602B">
          <w:rPr>
            <w:rStyle w:val="Hyperlink"/>
            <w:rFonts w:ascii="Times New Roman" w:eastAsia="Times New Roman" w:hAnsi="Times New Roman" w:cs="Times New Roman"/>
            <w:noProof/>
            <w:lang w:eastAsia="en-GB"/>
          </w:rPr>
          <w:t>7.2.8.</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Komunikacija KPVS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_Toc160630452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64</w:t>
        </w:r>
        <w:r w:rsidRPr="0039602B">
          <w:rPr>
            <w:rFonts w:ascii="Times New Roman" w:hAnsi="Times New Roman" w:cs="Times New Roman"/>
            <w:noProof/>
            <w:webHidden/>
          </w:rPr>
          <w:fldChar w:fldCharType="end"/>
        </w:r>
      </w:hyperlink>
    </w:p>
    <w:p w14:paraId="37681014" w14:textId="25A4188B"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53" w:history="1">
        <w:r w:rsidRPr="0039602B">
          <w:rPr>
            <w:rStyle w:val="Hyperlink"/>
            <w:rFonts w:ascii="Times New Roman" w:eastAsia="Times New Roman" w:hAnsi="Times New Roman" w:cs="Times New Roman"/>
            <w:noProof/>
            <w:lang w:eastAsia="en-GB"/>
          </w:rPr>
          <w:t>7.2.9.</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Procedūrų valdymas vidiniame KPVS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_Toc160630453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65</w:t>
        </w:r>
        <w:r w:rsidRPr="0039602B">
          <w:rPr>
            <w:rFonts w:ascii="Times New Roman" w:hAnsi="Times New Roman" w:cs="Times New Roman"/>
            <w:noProof/>
            <w:webHidden/>
          </w:rPr>
          <w:fldChar w:fldCharType="end"/>
        </w:r>
      </w:hyperlink>
    </w:p>
    <w:p w14:paraId="2E3D99D2" w14:textId="0B727A9A"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54" w:history="1">
        <w:r w:rsidRPr="0039602B">
          <w:rPr>
            <w:rStyle w:val="Hyperlink"/>
            <w:rFonts w:ascii="Times New Roman" w:eastAsia="Times New Roman" w:hAnsi="Times New Roman" w:cs="Times New Roman"/>
            <w:noProof/>
            <w:lang w:eastAsia="en-GB"/>
          </w:rPr>
          <w:t>7.2.10.</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Archyvavimas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_Toc160630454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65</w:t>
        </w:r>
        <w:r w:rsidRPr="0039602B">
          <w:rPr>
            <w:rFonts w:ascii="Times New Roman" w:hAnsi="Times New Roman" w:cs="Times New Roman"/>
            <w:noProof/>
            <w:webHidden/>
          </w:rPr>
          <w:fldChar w:fldCharType="end"/>
        </w:r>
      </w:hyperlink>
    </w:p>
    <w:p w14:paraId="0C42DCDE" w14:textId="596AA1FD"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55" w:history="1">
        <w:r w:rsidRPr="0039602B">
          <w:rPr>
            <w:rStyle w:val="Hyperlink"/>
            <w:rFonts w:ascii="Times New Roman" w:eastAsia="Times New Roman" w:hAnsi="Times New Roman" w:cs="Times New Roman"/>
            <w:noProof/>
            <w:lang w:eastAsia="en-GB"/>
          </w:rPr>
          <w:t>7.3.</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Modernizuojamos KPVS funkciniai reikalavimai pagal Konsulinių paslaugų valdymo procesus</w:t>
        </w:r>
        <w:r w:rsidRPr="0039602B">
          <w:rPr>
            <w:rFonts w:ascii="Times New Roman" w:hAnsi="Times New Roman" w:cs="Times New Roman"/>
            <w:noProof/>
            <w:webHidden/>
          </w:rPr>
          <w:tab/>
        </w:r>
        <w:r>
          <w:rPr>
            <w:rFonts w:ascii="Times New Roman" w:hAnsi="Times New Roman" w:cs="Times New Roman"/>
            <w:noProof/>
            <w:webHidden/>
          </w:rPr>
          <w:tab/>
        </w:r>
        <w:r>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_Toc160630455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66</w:t>
        </w:r>
        <w:r w:rsidRPr="0039602B">
          <w:rPr>
            <w:rFonts w:ascii="Times New Roman" w:hAnsi="Times New Roman" w:cs="Times New Roman"/>
            <w:noProof/>
            <w:webHidden/>
          </w:rPr>
          <w:fldChar w:fldCharType="end"/>
        </w:r>
      </w:hyperlink>
    </w:p>
    <w:p w14:paraId="7C1FE060" w14:textId="38B96B71"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56" w:history="1">
        <w:r w:rsidRPr="0039602B">
          <w:rPr>
            <w:rStyle w:val="Hyperlink"/>
            <w:rFonts w:ascii="Times New Roman" w:eastAsia="Times New Roman" w:hAnsi="Times New Roman" w:cs="Times New Roman"/>
            <w:noProof/>
            <w:lang w:eastAsia="en-GB"/>
          </w:rPr>
          <w:t>7.3.1.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Konsulinių paslaugų užsakymo išorinėje KPVS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_Toc160630456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67</w:t>
        </w:r>
        <w:r w:rsidRPr="0039602B">
          <w:rPr>
            <w:rFonts w:ascii="Times New Roman" w:hAnsi="Times New Roman" w:cs="Times New Roman"/>
            <w:noProof/>
            <w:webHidden/>
          </w:rPr>
          <w:fldChar w:fldCharType="end"/>
        </w:r>
      </w:hyperlink>
    </w:p>
    <w:p w14:paraId="6DEFB7C3" w14:textId="69FF9E39"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57" w:history="1">
        <w:r w:rsidRPr="0039602B">
          <w:rPr>
            <w:rStyle w:val="Hyperlink"/>
            <w:rFonts w:ascii="Times New Roman" w:eastAsia="Times New Roman" w:hAnsi="Times New Roman" w:cs="Times New Roman"/>
            <w:noProof/>
            <w:lang w:eastAsia="en-GB"/>
          </w:rPr>
          <w:t>7.3.2.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Konsulinių paslaugų užsakymo vykdymo vidinėje KPVS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_Toc160630457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70</w:t>
        </w:r>
        <w:r w:rsidRPr="0039602B">
          <w:rPr>
            <w:rFonts w:ascii="Times New Roman" w:hAnsi="Times New Roman" w:cs="Times New Roman"/>
            <w:noProof/>
            <w:webHidden/>
          </w:rPr>
          <w:fldChar w:fldCharType="end"/>
        </w:r>
      </w:hyperlink>
    </w:p>
    <w:p w14:paraId="20699B78" w14:textId="5678D2E1"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58" w:history="1">
        <w:r w:rsidRPr="0039602B">
          <w:rPr>
            <w:rStyle w:val="Hyperlink"/>
            <w:rFonts w:ascii="Times New Roman" w:eastAsia="Times New Roman" w:hAnsi="Times New Roman" w:cs="Times New Roman"/>
            <w:noProof/>
            <w:lang w:eastAsia="en-GB"/>
          </w:rPr>
          <w:t>7.3.3.</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Dokumentų legalizavimo būsimo proceso aprašymas ir jam keliami funkciniai reikalavimai</w:t>
        </w:r>
        <w:r w:rsidRPr="0039602B">
          <w:rPr>
            <w:rFonts w:ascii="Times New Roman" w:hAnsi="Times New Roman" w:cs="Times New Roman"/>
            <w:noProof/>
            <w:webHidden/>
          </w:rPr>
          <w:tab/>
        </w:r>
        <w:r>
          <w:rPr>
            <w:rFonts w:ascii="Times New Roman" w:hAnsi="Times New Roman" w:cs="Times New Roman"/>
            <w:noProof/>
            <w:webHidden/>
          </w:rPr>
          <w:tab/>
        </w:r>
        <w:r>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_Toc160630458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73</w:t>
        </w:r>
        <w:r w:rsidRPr="0039602B">
          <w:rPr>
            <w:rFonts w:ascii="Times New Roman" w:hAnsi="Times New Roman" w:cs="Times New Roman"/>
            <w:noProof/>
            <w:webHidden/>
          </w:rPr>
          <w:fldChar w:fldCharType="end"/>
        </w:r>
      </w:hyperlink>
    </w:p>
    <w:p w14:paraId="0E7E062A" w14:textId="02D78B10"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59" w:history="1">
        <w:r w:rsidRPr="0039602B">
          <w:rPr>
            <w:rStyle w:val="Hyperlink"/>
            <w:rFonts w:ascii="Times New Roman" w:eastAsia="Times New Roman" w:hAnsi="Times New Roman" w:cs="Times New Roman"/>
            <w:noProof/>
            <w:lang w:eastAsia="en-GB"/>
          </w:rPr>
          <w:t>7.3.3.1.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kern w:val="0"/>
            <w:lang w:eastAsia="en-GB"/>
            <w14:ligatures w14:val="none"/>
          </w:rPr>
          <w:t>Dokumentų legalizavimo</w:t>
        </w:r>
        <w:r w:rsidRPr="0039602B">
          <w:rPr>
            <w:rStyle w:val="Hyperlink"/>
            <w:rFonts w:ascii="Times New Roman" w:eastAsia="Times New Roman" w:hAnsi="Times New Roman" w:cs="Times New Roman"/>
            <w:noProof/>
            <w:lang w:eastAsia="en-GB"/>
          </w:rPr>
          <w:t xml:space="preserve"> procesui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_Toc160630459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73</w:t>
        </w:r>
        <w:r w:rsidRPr="0039602B">
          <w:rPr>
            <w:rFonts w:ascii="Times New Roman" w:hAnsi="Times New Roman" w:cs="Times New Roman"/>
            <w:noProof/>
            <w:webHidden/>
          </w:rPr>
          <w:fldChar w:fldCharType="end"/>
        </w:r>
      </w:hyperlink>
    </w:p>
    <w:p w14:paraId="13BF3C3F" w14:textId="7240DE85"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60" w:history="1">
        <w:r w:rsidRPr="0039602B">
          <w:rPr>
            <w:rStyle w:val="Hyperlink"/>
            <w:rFonts w:ascii="Times New Roman" w:eastAsia="Times New Roman" w:hAnsi="Times New Roman" w:cs="Times New Roman"/>
            <w:noProof/>
            <w:lang w:eastAsia="en-GB"/>
          </w:rPr>
          <w:t>7.3.3.2.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kern w:val="0"/>
            <w:lang w:eastAsia="en-GB"/>
            <w14:ligatures w14:val="none"/>
          </w:rPr>
          <w:t>Dokumentų legalizavimo</w:t>
        </w:r>
        <w:r w:rsidRPr="0039602B">
          <w:rPr>
            <w:rStyle w:val="Hyperlink"/>
            <w:rFonts w:ascii="Times New Roman" w:eastAsia="Times New Roman" w:hAnsi="Times New Roman" w:cs="Times New Roman"/>
            <w:noProof/>
            <w:lang w:eastAsia="en-GB"/>
          </w:rPr>
          <w:t xml:space="preserve">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_Toc160630460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76</w:t>
        </w:r>
        <w:r w:rsidRPr="0039602B">
          <w:rPr>
            <w:rFonts w:ascii="Times New Roman" w:hAnsi="Times New Roman" w:cs="Times New Roman"/>
            <w:noProof/>
            <w:webHidden/>
          </w:rPr>
          <w:fldChar w:fldCharType="end"/>
        </w:r>
      </w:hyperlink>
    </w:p>
    <w:p w14:paraId="2A76FF33" w14:textId="51B1E539"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61" w:history="1">
        <w:r w:rsidRPr="0039602B">
          <w:rPr>
            <w:rStyle w:val="Hyperlink"/>
            <w:rFonts w:ascii="Times New Roman" w:eastAsia="Times New Roman" w:hAnsi="Times New Roman" w:cs="Times New Roman"/>
            <w:noProof/>
            <w:lang w:eastAsia="en-GB"/>
          </w:rPr>
          <w:t>7.3.4.</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Kelionės dokumentų išdavimo būsimas procesas ir jam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_Toc160630461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81</w:t>
        </w:r>
        <w:r w:rsidRPr="0039602B">
          <w:rPr>
            <w:rFonts w:ascii="Times New Roman" w:hAnsi="Times New Roman" w:cs="Times New Roman"/>
            <w:noProof/>
            <w:webHidden/>
          </w:rPr>
          <w:fldChar w:fldCharType="end"/>
        </w:r>
      </w:hyperlink>
    </w:p>
    <w:p w14:paraId="322917DA" w14:textId="17B5223C"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62" w:history="1">
        <w:r w:rsidRPr="0039602B">
          <w:rPr>
            <w:rStyle w:val="Hyperlink"/>
            <w:rFonts w:ascii="Times New Roman" w:eastAsia="Times New Roman" w:hAnsi="Times New Roman" w:cs="Times New Roman"/>
            <w:noProof/>
            <w:lang w:eastAsia="en-GB"/>
          </w:rPr>
          <w:t>7.3.4.1.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Kelionės dokumentų išdavimo procesui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_Toc160630462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81</w:t>
        </w:r>
        <w:r w:rsidRPr="0039602B">
          <w:rPr>
            <w:rFonts w:ascii="Times New Roman" w:hAnsi="Times New Roman" w:cs="Times New Roman"/>
            <w:noProof/>
            <w:webHidden/>
          </w:rPr>
          <w:fldChar w:fldCharType="end"/>
        </w:r>
      </w:hyperlink>
    </w:p>
    <w:p w14:paraId="6D84D53E" w14:textId="0D52218E"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63" w:history="1">
        <w:r w:rsidRPr="0039602B">
          <w:rPr>
            <w:rStyle w:val="Hyperlink"/>
            <w:rFonts w:ascii="Times New Roman" w:eastAsia="Times New Roman" w:hAnsi="Times New Roman" w:cs="Times New Roman"/>
            <w:noProof/>
            <w:kern w:val="0"/>
            <w:lang w:eastAsia="en-GB"/>
            <w14:ligatures w14:val="none"/>
          </w:rPr>
          <w:t>7.3.4.2.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kern w:val="0"/>
            <w:lang w:eastAsia="en-GB"/>
            <w14:ligatures w14:val="none"/>
          </w:rPr>
          <w:t>Kelionės dokumentų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_Toc160630463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82</w:t>
        </w:r>
        <w:r w:rsidRPr="0039602B">
          <w:rPr>
            <w:rFonts w:ascii="Times New Roman" w:hAnsi="Times New Roman" w:cs="Times New Roman"/>
            <w:noProof/>
            <w:webHidden/>
          </w:rPr>
          <w:fldChar w:fldCharType="end"/>
        </w:r>
      </w:hyperlink>
    </w:p>
    <w:p w14:paraId="1BF59D91" w14:textId="5220F5FF"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64" w:history="1">
        <w:r w:rsidRPr="0039602B">
          <w:rPr>
            <w:rStyle w:val="Hyperlink"/>
            <w:rFonts w:ascii="Times New Roman" w:eastAsia="Times New Roman" w:hAnsi="Times New Roman" w:cs="Times New Roman"/>
            <w:noProof/>
            <w:kern w:val="0"/>
            <w:lang w:eastAsia="en-GB"/>
            <w14:ligatures w14:val="none"/>
          </w:rPr>
          <w:t>7.3.4.3.</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kern w:val="0"/>
            <w:lang w:eastAsia="en-GB"/>
            <w14:ligatures w14:val="none"/>
          </w:rPr>
          <w:t>Laikino paso išdavimo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_Toc160630464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87</w:t>
        </w:r>
        <w:r w:rsidRPr="0039602B">
          <w:rPr>
            <w:rFonts w:ascii="Times New Roman" w:hAnsi="Times New Roman" w:cs="Times New Roman"/>
            <w:noProof/>
            <w:webHidden/>
          </w:rPr>
          <w:fldChar w:fldCharType="end"/>
        </w:r>
      </w:hyperlink>
    </w:p>
    <w:p w14:paraId="38AA88D6" w14:textId="39D24EBA"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65" w:history="1">
        <w:r w:rsidRPr="0039602B">
          <w:rPr>
            <w:rStyle w:val="Hyperlink"/>
            <w:rFonts w:ascii="Times New Roman" w:eastAsia="Times New Roman" w:hAnsi="Times New Roman" w:cs="Times New Roman"/>
            <w:noProof/>
            <w:kern w:val="0"/>
            <w:lang w:eastAsia="en-GB"/>
            <w14:ligatures w14:val="none"/>
          </w:rPr>
          <w:t>7.3.4.4.</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kern w:val="0"/>
            <w:lang w:eastAsia="en-GB"/>
            <w14:ligatures w14:val="none"/>
          </w:rPr>
          <w:t>Asmens grįžimo pažymėjimo išdavimo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_Toc160630465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89</w:t>
        </w:r>
        <w:r w:rsidRPr="0039602B">
          <w:rPr>
            <w:rFonts w:ascii="Times New Roman" w:hAnsi="Times New Roman" w:cs="Times New Roman"/>
            <w:noProof/>
            <w:webHidden/>
          </w:rPr>
          <w:fldChar w:fldCharType="end"/>
        </w:r>
      </w:hyperlink>
    </w:p>
    <w:p w14:paraId="01504653" w14:textId="185F1308"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66" w:history="1">
        <w:r w:rsidRPr="0039602B">
          <w:rPr>
            <w:rStyle w:val="Hyperlink"/>
            <w:rFonts w:ascii="Times New Roman" w:eastAsia="Times New Roman" w:hAnsi="Times New Roman" w:cs="Times New Roman"/>
            <w:noProof/>
            <w:kern w:val="0"/>
            <w:lang w:eastAsia="en-GB"/>
            <w14:ligatures w14:val="none"/>
          </w:rPr>
          <w:t>7.3.4.5.</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kern w:val="0"/>
            <w:lang w:eastAsia="en-GB"/>
            <w14:ligatures w14:val="none"/>
          </w:rPr>
          <w:t>Laikino kelionės dokumento išdavimo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_Toc160630466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92</w:t>
        </w:r>
        <w:r w:rsidRPr="0039602B">
          <w:rPr>
            <w:rFonts w:ascii="Times New Roman" w:hAnsi="Times New Roman" w:cs="Times New Roman"/>
            <w:noProof/>
            <w:webHidden/>
          </w:rPr>
          <w:fldChar w:fldCharType="end"/>
        </w:r>
      </w:hyperlink>
    </w:p>
    <w:p w14:paraId="7FA683B0" w14:textId="1F4ADC53"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67" w:history="1">
        <w:r w:rsidRPr="0039602B">
          <w:rPr>
            <w:rStyle w:val="Hyperlink"/>
            <w:rFonts w:ascii="Times New Roman" w:eastAsia="Times New Roman" w:hAnsi="Times New Roman" w:cs="Times New Roman"/>
            <w:noProof/>
            <w:lang w:eastAsia="en-GB"/>
          </w:rPr>
          <w:t>7.3.5.</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Prašymo dėl pilietybės nagrinėjimo būsimo proceso aprašymas ir jam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_Toc160630467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94</w:t>
        </w:r>
        <w:r w:rsidRPr="0039602B">
          <w:rPr>
            <w:rFonts w:ascii="Times New Roman" w:hAnsi="Times New Roman" w:cs="Times New Roman"/>
            <w:noProof/>
            <w:webHidden/>
          </w:rPr>
          <w:fldChar w:fldCharType="end"/>
        </w:r>
      </w:hyperlink>
    </w:p>
    <w:p w14:paraId="3216F738" w14:textId="789B7F29"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68" w:history="1">
        <w:r w:rsidRPr="0039602B">
          <w:rPr>
            <w:rStyle w:val="Hyperlink"/>
            <w:rFonts w:ascii="Times New Roman" w:eastAsia="Times New Roman" w:hAnsi="Times New Roman" w:cs="Times New Roman"/>
            <w:noProof/>
            <w:kern w:val="0"/>
            <w:lang w:eastAsia="en-GB"/>
            <w14:ligatures w14:val="none"/>
          </w:rPr>
          <w:t>7.3.5.1.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 xml:space="preserve">Prašymo dėl pilietybės nagrinėjimo </w:t>
        </w:r>
        <w:r w:rsidRPr="0039602B">
          <w:rPr>
            <w:rStyle w:val="Hyperlink"/>
            <w:rFonts w:ascii="Times New Roman" w:eastAsia="Times New Roman" w:hAnsi="Times New Roman" w:cs="Times New Roman"/>
            <w:noProof/>
            <w:kern w:val="0"/>
            <w:lang w:eastAsia="en-GB"/>
            <w14:ligatures w14:val="none"/>
          </w:rPr>
          <w:t>procesui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_Toc160630468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95</w:t>
        </w:r>
        <w:r w:rsidRPr="0039602B">
          <w:rPr>
            <w:rFonts w:ascii="Times New Roman" w:hAnsi="Times New Roman" w:cs="Times New Roman"/>
            <w:noProof/>
            <w:webHidden/>
          </w:rPr>
          <w:fldChar w:fldCharType="end"/>
        </w:r>
      </w:hyperlink>
    </w:p>
    <w:p w14:paraId="3616DD29" w14:textId="5E30E8C7"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69" w:history="1">
        <w:r w:rsidRPr="0039602B">
          <w:rPr>
            <w:rStyle w:val="Hyperlink"/>
            <w:rFonts w:ascii="Times New Roman" w:eastAsia="Times New Roman" w:hAnsi="Times New Roman" w:cs="Times New Roman"/>
            <w:noProof/>
            <w:lang w:eastAsia="en-GB"/>
          </w:rPr>
          <w:t>7.3.5.2.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Prašymo dėl pilietybės nagrinėjimo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_Toc160630469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95</w:t>
        </w:r>
        <w:r w:rsidRPr="0039602B">
          <w:rPr>
            <w:rFonts w:ascii="Times New Roman" w:hAnsi="Times New Roman" w:cs="Times New Roman"/>
            <w:noProof/>
            <w:webHidden/>
          </w:rPr>
          <w:fldChar w:fldCharType="end"/>
        </w:r>
      </w:hyperlink>
    </w:p>
    <w:p w14:paraId="262F421E" w14:textId="00C82B3D"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70" w:history="1">
        <w:r w:rsidRPr="0039602B">
          <w:rPr>
            <w:rStyle w:val="Hyperlink"/>
            <w:rFonts w:ascii="Times New Roman" w:eastAsia="Times New Roman" w:hAnsi="Times New Roman" w:cs="Times New Roman"/>
            <w:noProof/>
            <w:lang w:eastAsia="en-GB"/>
          </w:rPr>
          <w:t>7.3.6.</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Gyvenamosios vietos deklaravimo būsimo proceso aprašymas ir jam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_Toc160630470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97</w:t>
        </w:r>
        <w:r w:rsidRPr="0039602B">
          <w:rPr>
            <w:rFonts w:ascii="Times New Roman" w:hAnsi="Times New Roman" w:cs="Times New Roman"/>
            <w:noProof/>
            <w:webHidden/>
          </w:rPr>
          <w:fldChar w:fldCharType="end"/>
        </w:r>
      </w:hyperlink>
    </w:p>
    <w:p w14:paraId="7E0832AA" w14:textId="2EF02DE9"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71" w:history="1">
        <w:r w:rsidRPr="0039602B">
          <w:rPr>
            <w:rStyle w:val="Hyperlink"/>
            <w:rFonts w:ascii="Times New Roman" w:eastAsia="Times New Roman" w:hAnsi="Times New Roman" w:cs="Times New Roman"/>
            <w:noProof/>
            <w:kern w:val="0"/>
            <w:lang w:eastAsia="en-GB"/>
            <w14:ligatures w14:val="none"/>
          </w:rPr>
          <w:t>7.3.6.1.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 xml:space="preserve">Gyvenamosios vietos deklaravimo </w:t>
        </w:r>
        <w:r w:rsidRPr="0039602B">
          <w:rPr>
            <w:rStyle w:val="Hyperlink"/>
            <w:rFonts w:ascii="Times New Roman" w:eastAsia="Times New Roman" w:hAnsi="Times New Roman" w:cs="Times New Roman"/>
            <w:noProof/>
            <w:kern w:val="0"/>
            <w:lang w:eastAsia="en-GB"/>
            <w14:ligatures w14:val="none"/>
          </w:rPr>
          <w:t>procesui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_Toc160630471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97</w:t>
        </w:r>
        <w:r w:rsidRPr="0039602B">
          <w:rPr>
            <w:rFonts w:ascii="Times New Roman" w:hAnsi="Times New Roman" w:cs="Times New Roman"/>
            <w:noProof/>
            <w:webHidden/>
          </w:rPr>
          <w:fldChar w:fldCharType="end"/>
        </w:r>
      </w:hyperlink>
    </w:p>
    <w:p w14:paraId="1B8CA5B0" w14:textId="3F2C1F0F"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72" w:history="1">
        <w:r w:rsidRPr="0039602B">
          <w:rPr>
            <w:rStyle w:val="Hyperlink"/>
            <w:rFonts w:ascii="Times New Roman" w:eastAsia="Times New Roman" w:hAnsi="Times New Roman" w:cs="Times New Roman"/>
            <w:noProof/>
            <w:lang w:eastAsia="en-GB"/>
          </w:rPr>
          <w:t>7.3.6.2.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Gyvenamosios vietos deklaravimo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_Toc160630472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98</w:t>
        </w:r>
        <w:r w:rsidRPr="0039602B">
          <w:rPr>
            <w:rFonts w:ascii="Times New Roman" w:hAnsi="Times New Roman" w:cs="Times New Roman"/>
            <w:noProof/>
            <w:webHidden/>
          </w:rPr>
          <w:fldChar w:fldCharType="end"/>
        </w:r>
      </w:hyperlink>
    </w:p>
    <w:p w14:paraId="7DBD0336" w14:textId="198D2FE4"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73" w:history="1">
        <w:r w:rsidRPr="0039602B">
          <w:rPr>
            <w:rStyle w:val="Hyperlink"/>
            <w:rFonts w:ascii="Times New Roman" w:eastAsia="Times New Roman" w:hAnsi="Times New Roman" w:cs="Times New Roman"/>
            <w:noProof/>
            <w:lang w:eastAsia="en-GB"/>
          </w:rPr>
          <w:t>7.3.7.</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Dokumentų pareikalavimo būsimo proceso aprašymas ir jam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_Toc160630473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101</w:t>
        </w:r>
        <w:r w:rsidRPr="0039602B">
          <w:rPr>
            <w:rFonts w:ascii="Times New Roman" w:hAnsi="Times New Roman" w:cs="Times New Roman"/>
            <w:noProof/>
            <w:webHidden/>
          </w:rPr>
          <w:fldChar w:fldCharType="end"/>
        </w:r>
      </w:hyperlink>
    </w:p>
    <w:p w14:paraId="57312A3F" w14:textId="6E9A8B1C"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74" w:history="1">
        <w:r w:rsidRPr="0039602B">
          <w:rPr>
            <w:rStyle w:val="Hyperlink"/>
            <w:rFonts w:ascii="Times New Roman" w:eastAsia="Times New Roman" w:hAnsi="Times New Roman" w:cs="Times New Roman"/>
            <w:noProof/>
            <w:kern w:val="0"/>
            <w:lang w:eastAsia="en-GB"/>
            <w14:ligatures w14:val="none"/>
          </w:rPr>
          <w:t>7.3.7.1.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 xml:space="preserve">Dokumentų pareikalavimo </w:t>
        </w:r>
        <w:r w:rsidRPr="0039602B">
          <w:rPr>
            <w:rStyle w:val="Hyperlink"/>
            <w:rFonts w:ascii="Times New Roman" w:eastAsia="Times New Roman" w:hAnsi="Times New Roman" w:cs="Times New Roman"/>
            <w:noProof/>
            <w:kern w:val="0"/>
            <w:lang w:eastAsia="en-GB"/>
            <w14:ligatures w14:val="none"/>
          </w:rPr>
          <w:t>procesui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_Toc160630474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101</w:t>
        </w:r>
        <w:r w:rsidRPr="0039602B">
          <w:rPr>
            <w:rFonts w:ascii="Times New Roman" w:hAnsi="Times New Roman" w:cs="Times New Roman"/>
            <w:noProof/>
            <w:webHidden/>
          </w:rPr>
          <w:fldChar w:fldCharType="end"/>
        </w:r>
      </w:hyperlink>
    </w:p>
    <w:p w14:paraId="142EA801" w14:textId="44F3686C"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75" w:history="1">
        <w:r w:rsidRPr="0039602B">
          <w:rPr>
            <w:rStyle w:val="Hyperlink"/>
            <w:rFonts w:ascii="Times New Roman" w:eastAsia="Times New Roman" w:hAnsi="Times New Roman" w:cs="Times New Roman"/>
            <w:noProof/>
            <w:lang w:eastAsia="en-GB"/>
          </w:rPr>
          <w:t>7.3.7.2.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Dokumentų pareikalavimo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_Toc160630475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102</w:t>
        </w:r>
        <w:r w:rsidRPr="0039602B">
          <w:rPr>
            <w:rFonts w:ascii="Times New Roman" w:hAnsi="Times New Roman" w:cs="Times New Roman"/>
            <w:noProof/>
            <w:webHidden/>
          </w:rPr>
          <w:fldChar w:fldCharType="end"/>
        </w:r>
      </w:hyperlink>
    </w:p>
    <w:p w14:paraId="5CEFDE2B" w14:textId="50197445"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76" w:history="1">
        <w:r w:rsidRPr="0039602B">
          <w:rPr>
            <w:rStyle w:val="Hyperlink"/>
            <w:rFonts w:ascii="Times New Roman" w:eastAsia="Times New Roman" w:hAnsi="Times New Roman" w:cs="Times New Roman"/>
            <w:noProof/>
            <w:lang w:eastAsia="en-GB"/>
          </w:rPr>
          <w:t>7.3.8.</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Užsienyje sudarytų CBA įtraukimo į apskaitą Lietuvoje / vardo ir pavardės keitimo, CBA įrašų išrašų išdavimo, CBA registravimo būsimų procesų aprašymai ir jiems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_Toc160630476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105</w:t>
        </w:r>
        <w:r w:rsidRPr="0039602B">
          <w:rPr>
            <w:rFonts w:ascii="Times New Roman" w:hAnsi="Times New Roman" w:cs="Times New Roman"/>
            <w:noProof/>
            <w:webHidden/>
          </w:rPr>
          <w:fldChar w:fldCharType="end"/>
        </w:r>
      </w:hyperlink>
    </w:p>
    <w:p w14:paraId="792AED1C" w14:textId="73AFFDD3"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77" w:history="1">
        <w:r w:rsidRPr="0039602B">
          <w:rPr>
            <w:rStyle w:val="Hyperlink"/>
            <w:rFonts w:ascii="Times New Roman" w:eastAsia="Times New Roman" w:hAnsi="Times New Roman" w:cs="Times New Roman"/>
            <w:noProof/>
            <w:kern w:val="0"/>
            <w:lang w:eastAsia="en-GB"/>
            <w14:ligatures w14:val="none"/>
          </w:rPr>
          <w:t>7.3.8.1.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 xml:space="preserve">Užsienyje sudarytų CBA įtraukimo į apskaitą Lietuvoje / vardo ir pavardės keitimo, CBA įrašų išrašų išdavimo, CBA registravimo </w:t>
        </w:r>
        <w:r w:rsidRPr="0039602B">
          <w:rPr>
            <w:rStyle w:val="Hyperlink"/>
            <w:rFonts w:ascii="Times New Roman" w:eastAsia="Times New Roman" w:hAnsi="Times New Roman" w:cs="Times New Roman"/>
            <w:noProof/>
            <w:kern w:val="0"/>
            <w:lang w:eastAsia="en-GB"/>
            <w14:ligatures w14:val="none"/>
          </w:rPr>
          <w:t>procesams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_Toc160630477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105</w:t>
        </w:r>
        <w:r w:rsidRPr="0039602B">
          <w:rPr>
            <w:rFonts w:ascii="Times New Roman" w:hAnsi="Times New Roman" w:cs="Times New Roman"/>
            <w:noProof/>
            <w:webHidden/>
          </w:rPr>
          <w:fldChar w:fldCharType="end"/>
        </w:r>
      </w:hyperlink>
    </w:p>
    <w:p w14:paraId="25E642DE" w14:textId="1252C2B5"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79" w:history="1">
        <w:r w:rsidRPr="0039602B">
          <w:rPr>
            <w:rStyle w:val="Hyperlink"/>
            <w:rFonts w:ascii="Times New Roman" w:eastAsia="Times New Roman" w:hAnsi="Times New Roman" w:cs="Times New Roman"/>
            <w:noProof/>
            <w:lang w:eastAsia="en-GB"/>
          </w:rPr>
          <w:t>7.3.8.2.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Užsienyje sudarytų civilinės būklės aktų įtraukimo į apskaitą Lietuvoje / vardo ir pavardės keitimo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_Toc160630479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106</w:t>
        </w:r>
        <w:r w:rsidRPr="0039602B">
          <w:rPr>
            <w:rFonts w:ascii="Times New Roman" w:hAnsi="Times New Roman" w:cs="Times New Roman"/>
            <w:noProof/>
            <w:webHidden/>
          </w:rPr>
          <w:fldChar w:fldCharType="end"/>
        </w:r>
      </w:hyperlink>
    </w:p>
    <w:p w14:paraId="0D9FF739" w14:textId="47102C72"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80" w:history="1">
        <w:r w:rsidRPr="0039602B">
          <w:rPr>
            <w:rStyle w:val="Hyperlink"/>
            <w:rFonts w:ascii="Times New Roman" w:eastAsia="Times New Roman" w:hAnsi="Times New Roman" w:cs="Times New Roman"/>
            <w:noProof/>
            <w:lang w:eastAsia="en-GB"/>
          </w:rPr>
          <w:t>7.3.8.3.</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CBA įrašų išrašų išdavimo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_Toc160630480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110</w:t>
        </w:r>
        <w:r w:rsidRPr="0039602B">
          <w:rPr>
            <w:rFonts w:ascii="Times New Roman" w:hAnsi="Times New Roman" w:cs="Times New Roman"/>
            <w:noProof/>
            <w:webHidden/>
          </w:rPr>
          <w:fldChar w:fldCharType="end"/>
        </w:r>
      </w:hyperlink>
    </w:p>
    <w:p w14:paraId="4CDBFE81" w14:textId="6AF152FC"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81" w:history="1">
        <w:r w:rsidRPr="0039602B">
          <w:rPr>
            <w:rStyle w:val="Hyperlink"/>
            <w:rFonts w:ascii="Times New Roman" w:eastAsia="Times New Roman" w:hAnsi="Times New Roman" w:cs="Times New Roman"/>
            <w:noProof/>
            <w:lang w:eastAsia="en-GB"/>
          </w:rPr>
          <w:t>7.3.8.4.</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CBA registravimo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_Toc160630481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112</w:t>
        </w:r>
        <w:r w:rsidRPr="0039602B">
          <w:rPr>
            <w:rFonts w:ascii="Times New Roman" w:hAnsi="Times New Roman" w:cs="Times New Roman"/>
            <w:noProof/>
            <w:webHidden/>
          </w:rPr>
          <w:fldChar w:fldCharType="end"/>
        </w:r>
      </w:hyperlink>
    </w:p>
    <w:p w14:paraId="2EBF6891" w14:textId="24D4C16C"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82" w:history="1">
        <w:r w:rsidRPr="0039602B">
          <w:rPr>
            <w:rStyle w:val="Hyperlink"/>
            <w:rFonts w:ascii="Times New Roman" w:eastAsia="Times New Roman" w:hAnsi="Times New Roman" w:cs="Times New Roman"/>
            <w:noProof/>
            <w:lang w:eastAsia="en-GB"/>
          </w:rPr>
          <w:t>7.3.9.</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Konsulinės pagalbos būsimo proceso aprašymas ir jam keliami funkciniai reikalavimai</w:t>
        </w:r>
        <w:r w:rsidRPr="0039602B">
          <w:rPr>
            <w:rFonts w:ascii="Times New Roman" w:hAnsi="Times New Roman" w:cs="Times New Roman"/>
            <w:noProof/>
            <w:webHidden/>
          </w:rPr>
          <w:tab/>
        </w:r>
        <w:r>
          <w:rPr>
            <w:rFonts w:ascii="Times New Roman" w:hAnsi="Times New Roman" w:cs="Times New Roman"/>
            <w:noProof/>
            <w:webHidden/>
          </w:rPr>
          <w:tab/>
        </w:r>
        <w:r>
          <w:rPr>
            <w:rFonts w:ascii="Times New Roman" w:hAnsi="Times New Roman" w:cs="Times New Roman"/>
            <w:noProof/>
            <w:webHidden/>
          </w:rPr>
          <w:tab/>
        </w:r>
        <w:r>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_Toc160630482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115</w:t>
        </w:r>
        <w:r w:rsidRPr="0039602B">
          <w:rPr>
            <w:rFonts w:ascii="Times New Roman" w:hAnsi="Times New Roman" w:cs="Times New Roman"/>
            <w:noProof/>
            <w:webHidden/>
          </w:rPr>
          <w:fldChar w:fldCharType="end"/>
        </w:r>
      </w:hyperlink>
    </w:p>
    <w:p w14:paraId="001B4404" w14:textId="42C7A2F7"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83" w:history="1">
        <w:r w:rsidRPr="0039602B">
          <w:rPr>
            <w:rStyle w:val="Hyperlink"/>
            <w:rFonts w:ascii="Times New Roman" w:eastAsia="Times New Roman" w:hAnsi="Times New Roman" w:cs="Times New Roman"/>
            <w:noProof/>
            <w:kern w:val="0"/>
            <w:lang w:eastAsia="en-GB"/>
            <w14:ligatures w14:val="none"/>
          </w:rPr>
          <w:t>7.3.9.1.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 xml:space="preserve">Konsulinės pagalbos </w:t>
        </w:r>
        <w:r w:rsidRPr="0039602B">
          <w:rPr>
            <w:rStyle w:val="Hyperlink"/>
            <w:rFonts w:ascii="Times New Roman" w:eastAsia="Times New Roman" w:hAnsi="Times New Roman" w:cs="Times New Roman"/>
            <w:noProof/>
            <w:kern w:val="0"/>
            <w:lang w:eastAsia="en-GB"/>
            <w14:ligatures w14:val="none"/>
          </w:rPr>
          <w:t>procesui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_Toc160630483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115</w:t>
        </w:r>
        <w:r w:rsidRPr="0039602B">
          <w:rPr>
            <w:rFonts w:ascii="Times New Roman" w:hAnsi="Times New Roman" w:cs="Times New Roman"/>
            <w:noProof/>
            <w:webHidden/>
          </w:rPr>
          <w:fldChar w:fldCharType="end"/>
        </w:r>
      </w:hyperlink>
    </w:p>
    <w:p w14:paraId="310D0FEA" w14:textId="30BC2DA8"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84" w:history="1">
        <w:r w:rsidRPr="0039602B">
          <w:rPr>
            <w:rStyle w:val="Hyperlink"/>
            <w:rFonts w:ascii="Times New Roman" w:eastAsia="Times New Roman" w:hAnsi="Times New Roman" w:cs="Times New Roman"/>
            <w:noProof/>
            <w:lang w:eastAsia="en-GB"/>
          </w:rPr>
          <w:t>7.3.9.2.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Konsulinės pagalbos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_Toc160630484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117</w:t>
        </w:r>
        <w:r w:rsidRPr="0039602B">
          <w:rPr>
            <w:rFonts w:ascii="Times New Roman" w:hAnsi="Times New Roman" w:cs="Times New Roman"/>
            <w:noProof/>
            <w:webHidden/>
          </w:rPr>
          <w:fldChar w:fldCharType="end"/>
        </w:r>
      </w:hyperlink>
    </w:p>
    <w:p w14:paraId="5D286245" w14:textId="50FD8B9E"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85" w:history="1">
        <w:r w:rsidRPr="0039602B">
          <w:rPr>
            <w:rStyle w:val="Hyperlink"/>
            <w:rFonts w:ascii="Times New Roman" w:eastAsia="Times New Roman" w:hAnsi="Times New Roman" w:cs="Times New Roman"/>
            <w:noProof/>
            <w:lang w:eastAsia="en-GB"/>
          </w:rPr>
          <w:t>7.3.9.3.</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Konsulinės pagalbos piliečio mirties atveju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_Toc160630485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120</w:t>
        </w:r>
        <w:r w:rsidRPr="0039602B">
          <w:rPr>
            <w:rFonts w:ascii="Times New Roman" w:hAnsi="Times New Roman" w:cs="Times New Roman"/>
            <w:noProof/>
            <w:webHidden/>
          </w:rPr>
          <w:fldChar w:fldCharType="end"/>
        </w:r>
      </w:hyperlink>
    </w:p>
    <w:p w14:paraId="714EC642" w14:textId="261CD09E"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86" w:history="1">
        <w:r w:rsidRPr="0039602B">
          <w:rPr>
            <w:rStyle w:val="Hyperlink"/>
            <w:rFonts w:ascii="Times New Roman" w:eastAsia="Times New Roman" w:hAnsi="Times New Roman" w:cs="Times New Roman"/>
            <w:noProof/>
            <w:lang w:eastAsia="en-GB"/>
          </w:rPr>
          <w:t>7.3.10.</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Konsulinių pažymų išdavimo būsimo proceso aprašymas ir jam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_Toc160630486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123</w:t>
        </w:r>
        <w:r w:rsidRPr="0039602B">
          <w:rPr>
            <w:rFonts w:ascii="Times New Roman" w:hAnsi="Times New Roman" w:cs="Times New Roman"/>
            <w:noProof/>
            <w:webHidden/>
          </w:rPr>
          <w:fldChar w:fldCharType="end"/>
        </w:r>
      </w:hyperlink>
    </w:p>
    <w:p w14:paraId="7618BFF8" w14:textId="30BE2C08"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87" w:history="1">
        <w:r w:rsidRPr="0039602B">
          <w:rPr>
            <w:rStyle w:val="Hyperlink"/>
            <w:rFonts w:ascii="Times New Roman" w:eastAsia="Times New Roman" w:hAnsi="Times New Roman" w:cs="Times New Roman"/>
            <w:noProof/>
            <w:kern w:val="0"/>
            <w:lang w:eastAsia="en-GB"/>
            <w14:ligatures w14:val="none"/>
          </w:rPr>
          <w:t>7.3.10.1.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 xml:space="preserve">Konsulinių pažymų išdavimo </w:t>
        </w:r>
        <w:r w:rsidRPr="0039602B">
          <w:rPr>
            <w:rStyle w:val="Hyperlink"/>
            <w:rFonts w:ascii="Times New Roman" w:eastAsia="Times New Roman" w:hAnsi="Times New Roman" w:cs="Times New Roman"/>
            <w:noProof/>
            <w:kern w:val="0"/>
            <w:lang w:eastAsia="en-GB"/>
            <w14:ligatures w14:val="none"/>
          </w:rPr>
          <w:t>procesui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_Toc160630487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123</w:t>
        </w:r>
        <w:r w:rsidRPr="0039602B">
          <w:rPr>
            <w:rFonts w:ascii="Times New Roman" w:hAnsi="Times New Roman" w:cs="Times New Roman"/>
            <w:noProof/>
            <w:webHidden/>
          </w:rPr>
          <w:fldChar w:fldCharType="end"/>
        </w:r>
      </w:hyperlink>
    </w:p>
    <w:p w14:paraId="2E897FCF" w14:textId="533CBADE"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88" w:history="1">
        <w:r w:rsidRPr="0039602B">
          <w:rPr>
            <w:rStyle w:val="Hyperlink"/>
            <w:rFonts w:ascii="Times New Roman" w:eastAsia="Times New Roman" w:hAnsi="Times New Roman" w:cs="Times New Roman"/>
            <w:noProof/>
            <w:lang w:eastAsia="en-GB"/>
          </w:rPr>
          <w:t>7.3.10.2.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Konsulinių pažymų išdavimo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_Toc160630488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126</w:t>
        </w:r>
        <w:r w:rsidRPr="0039602B">
          <w:rPr>
            <w:rFonts w:ascii="Times New Roman" w:hAnsi="Times New Roman" w:cs="Times New Roman"/>
            <w:noProof/>
            <w:webHidden/>
          </w:rPr>
          <w:fldChar w:fldCharType="end"/>
        </w:r>
      </w:hyperlink>
    </w:p>
    <w:p w14:paraId="6BF905A2" w14:textId="3BFC430A"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89" w:history="1">
        <w:r w:rsidRPr="0039602B">
          <w:rPr>
            <w:rStyle w:val="Hyperlink"/>
            <w:rFonts w:ascii="Times New Roman" w:eastAsia="Times New Roman" w:hAnsi="Times New Roman" w:cs="Times New Roman"/>
            <w:noProof/>
            <w:lang w:eastAsia="en-GB"/>
          </w:rPr>
          <w:t>7.3.10.2.1.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Konsulinės pažymos apie šeiminę padėtį išdavimo būsimo proceso aprašymas</w:t>
        </w:r>
        <w:r w:rsidRPr="0039602B">
          <w:rPr>
            <w:rFonts w:ascii="Times New Roman" w:hAnsi="Times New Roman" w:cs="Times New Roman"/>
            <w:noProof/>
            <w:webHidden/>
          </w:rPr>
          <w:tab/>
        </w:r>
        <w:r>
          <w:rPr>
            <w:rFonts w:ascii="Times New Roman" w:hAnsi="Times New Roman" w:cs="Times New Roman"/>
            <w:noProof/>
            <w:webHidden/>
          </w:rPr>
          <w:tab/>
        </w:r>
        <w:r>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_Toc160630489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130</w:t>
        </w:r>
        <w:r w:rsidRPr="0039602B">
          <w:rPr>
            <w:rFonts w:ascii="Times New Roman" w:hAnsi="Times New Roman" w:cs="Times New Roman"/>
            <w:noProof/>
            <w:webHidden/>
          </w:rPr>
          <w:fldChar w:fldCharType="end"/>
        </w:r>
      </w:hyperlink>
    </w:p>
    <w:p w14:paraId="4B5A0519" w14:textId="519CAE9C"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90" w:history="1">
        <w:r w:rsidRPr="0039602B">
          <w:rPr>
            <w:rStyle w:val="Hyperlink"/>
            <w:rFonts w:ascii="Times New Roman" w:eastAsia="Times New Roman" w:hAnsi="Times New Roman" w:cs="Times New Roman"/>
            <w:noProof/>
            <w:lang w:eastAsia="en-GB"/>
          </w:rPr>
          <w:t>7.3.10.2.2.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Konsulinės pažymos dėl pradėto ikiteisminio tyrimo ar teistumo išdavimo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_Toc160630490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131</w:t>
        </w:r>
        <w:r w:rsidRPr="0039602B">
          <w:rPr>
            <w:rFonts w:ascii="Times New Roman" w:hAnsi="Times New Roman" w:cs="Times New Roman"/>
            <w:noProof/>
            <w:webHidden/>
          </w:rPr>
          <w:fldChar w:fldCharType="end"/>
        </w:r>
      </w:hyperlink>
    </w:p>
    <w:p w14:paraId="578263A0" w14:textId="6EB0AD53"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91" w:history="1">
        <w:r w:rsidRPr="0039602B">
          <w:rPr>
            <w:rStyle w:val="Hyperlink"/>
            <w:rFonts w:ascii="Times New Roman" w:eastAsia="Times New Roman" w:hAnsi="Times New Roman" w:cs="Times New Roman"/>
            <w:noProof/>
            <w:lang w:eastAsia="en-GB"/>
          </w:rPr>
          <w:t>7.3.10.2.3.</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Konsulinės pažymos apie turimą LR pilietybę išdavimo būsimo proceso aprašymas</w:t>
        </w:r>
        <w:r w:rsidRPr="0039602B">
          <w:rPr>
            <w:rFonts w:ascii="Times New Roman" w:hAnsi="Times New Roman" w:cs="Times New Roman"/>
            <w:noProof/>
            <w:webHidden/>
          </w:rPr>
          <w:tab/>
        </w:r>
        <w:r>
          <w:rPr>
            <w:rFonts w:ascii="Times New Roman" w:hAnsi="Times New Roman" w:cs="Times New Roman"/>
            <w:noProof/>
            <w:webHidden/>
          </w:rPr>
          <w:tab/>
        </w:r>
        <w:r>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_Toc160630491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132</w:t>
        </w:r>
        <w:r w:rsidRPr="0039602B">
          <w:rPr>
            <w:rFonts w:ascii="Times New Roman" w:hAnsi="Times New Roman" w:cs="Times New Roman"/>
            <w:noProof/>
            <w:webHidden/>
          </w:rPr>
          <w:fldChar w:fldCharType="end"/>
        </w:r>
      </w:hyperlink>
    </w:p>
    <w:p w14:paraId="4034DF45" w14:textId="5B5C7865"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92" w:history="1">
        <w:r w:rsidRPr="0039602B">
          <w:rPr>
            <w:rStyle w:val="Hyperlink"/>
            <w:rFonts w:ascii="Times New Roman" w:eastAsia="Times New Roman" w:hAnsi="Times New Roman" w:cs="Times New Roman"/>
            <w:noProof/>
            <w:lang w:eastAsia="en-GB"/>
          </w:rPr>
          <w:t>7.3.11.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Saugiųjų dokumentų blankų apskaitos būsimo proceso aprašymas ir jam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_Toc160630492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132</w:t>
        </w:r>
        <w:r w:rsidRPr="0039602B">
          <w:rPr>
            <w:rFonts w:ascii="Times New Roman" w:hAnsi="Times New Roman" w:cs="Times New Roman"/>
            <w:noProof/>
            <w:webHidden/>
          </w:rPr>
          <w:fldChar w:fldCharType="end"/>
        </w:r>
      </w:hyperlink>
    </w:p>
    <w:p w14:paraId="4766345B" w14:textId="405BD490"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93" w:history="1">
        <w:r w:rsidRPr="0039602B">
          <w:rPr>
            <w:rStyle w:val="Hyperlink"/>
            <w:rFonts w:ascii="Times New Roman" w:eastAsia="Times New Roman" w:hAnsi="Times New Roman" w:cs="Times New Roman"/>
            <w:noProof/>
            <w:kern w:val="0"/>
            <w:lang w:eastAsia="en-GB"/>
            <w14:ligatures w14:val="none"/>
          </w:rPr>
          <w:t>7.3.11.1.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 xml:space="preserve">Saugiųjų dokumentų blankų apskaitos </w:t>
        </w:r>
        <w:r w:rsidRPr="0039602B">
          <w:rPr>
            <w:rStyle w:val="Hyperlink"/>
            <w:rFonts w:ascii="Times New Roman" w:eastAsia="Times New Roman" w:hAnsi="Times New Roman" w:cs="Times New Roman"/>
            <w:noProof/>
            <w:kern w:val="0"/>
            <w:lang w:eastAsia="en-GB"/>
            <w14:ligatures w14:val="none"/>
          </w:rPr>
          <w:t>procesui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_Toc160630493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132</w:t>
        </w:r>
        <w:r w:rsidRPr="0039602B">
          <w:rPr>
            <w:rFonts w:ascii="Times New Roman" w:hAnsi="Times New Roman" w:cs="Times New Roman"/>
            <w:noProof/>
            <w:webHidden/>
          </w:rPr>
          <w:fldChar w:fldCharType="end"/>
        </w:r>
      </w:hyperlink>
    </w:p>
    <w:p w14:paraId="36F35C2E" w14:textId="5597366A"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94" w:history="1">
        <w:r w:rsidRPr="0039602B">
          <w:rPr>
            <w:rStyle w:val="Hyperlink"/>
            <w:rFonts w:ascii="Times New Roman" w:eastAsia="Times New Roman" w:hAnsi="Times New Roman" w:cs="Times New Roman"/>
            <w:noProof/>
            <w:lang w:eastAsia="en-GB"/>
          </w:rPr>
          <w:t>7.3.11.2.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Saugiųjų dokumentų blankų apskaitos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_Toc160630494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134</w:t>
        </w:r>
        <w:r w:rsidRPr="0039602B">
          <w:rPr>
            <w:rFonts w:ascii="Times New Roman" w:hAnsi="Times New Roman" w:cs="Times New Roman"/>
            <w:noProof/>
            <w:webHidden/>
          </w:rPr>
          <w:fldChar w:fldCharType="end"/>
        </w:r>
      </w:hyperlink>
    </w:p>
    <w:p w14:paraId="31241160" w14:textId="6BD181C0"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95" w:history="1">
        <w:r w:rsidRPr="0039602B">
          <w:rPr>
            <w:rStyle w:val="Hyperlink"/>
            <w:rFonts w:ascii="Times New Roman" w:eastAsia="Times New Roman" w:hAnsi="Times New Roman" w:cs="Times New Roman"/>
            <w:noProof/>
            <w:lang w:eastAsia="en-GB"/>
          </w:rPr>
          <w:t>7.3.12.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Konsulinių pareigūnų atliekamų notarinių veiksmų proceso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_Toc160630495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137</w:t>
        </w:r>
        <w:r w:rsidRPr="0039602B">
          <w:rPr>
            <w:rFonts w:ascii="Times New Roman" w:hAnsi="Times New Roman" w:cs="Times New Roman"/>
            <w:noProof/>
            <w:webHidden/>
          </w:rPr>
          <w:fldChar w:fldCharType="end"/>
        </w:r>
      </w:hyperlink>
    </w:p>
    <w:p w14:paraId="4FBB6059" w14:textId="0068A7A7"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96" w:history="1">
        <w:r w:rsidRPr="0039602B">
          <w:rPr>
            <w:rStyle w:val="Hyperlink"/>
            <w:rFonts w:ascii="Times New Roman" w:eastAsia="Times New Roman" w:hAnsi="Times New Roman" w:cs="Times New Roman"/>
            <w:noProof/>
            <w:kern w:val="0"/>
            <w:lang w:eastAsia="en-GB"/>
            <w14:ligatures w14:val="none"/>
          </w:rPr>
          <w:t>7.3.12.1.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 xml:space="preserve">Konsulinių pareigūnų atliekamų notarinių veiksmų </w:t>
        </w:r>
        <w:r w:rsidRPr="0039602B">
          <w:rPr>
            <w:rStyle w:val="Hyperlink"/>
            <w:rFonts w:ascii="Times New Roman" w:eastAsia="Times New Roman" w:hAnsi="Times New Roman" w:cs="Times New Roman"/>
            <w:noProof/>
            <w:kern w:val="0"/>
            <w:lang w:eastAsia="en-GB"/>
            <w14:ligatures w14:val="none"/>
          </w:rPr>
          <w:t>procesui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_Toc160630496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137</w:t>
        </w:r>
        <w:r w:rsidRPr="0039602B">
          <w:rPr>
            <w:rFonts w:ascii="Times New Roman" w:hAnsi="Times New Roman" w:cs="Times New Roman"/>
            <w:noProof/>
            <w:webHidden/>
          </w:rPr>
          <w:fldChar w:fldCharType="end"/>
        </w:r>
      </w:hyperlink>
    </w:p>
    <w:p w14:paraId="626C1351" w14:textId="7EEABF9B"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97" w:history="1">
        <w:r w:rsidRPr="0039602B">
          <w:rPr>
            <w:rStyle w:val="Hyperlink"/>
            <w:rFonts w:ascii="Times New Roman" w:eastAsia="Times New Roman" w:hAnsi="Times New Roman" w:cs="Times New Roman"/>
            <w:noProof/>
            <w:lang w:eastAsia="en-GB"/>
          </w:rPr>
          <w:t>7.3.12.2.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Konsulinių pareigūnų atliekamų notarinių veiksmų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_Toc160630497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140</w:t>
        </w:r>
        <w:r w:rsidRPr="0039602B">
          <w:rPr>
            <w:rFonts w:ascii="Times New Roman" w:hAnsi="Times New Roman" w:cs="Times New Roman"/>
            <w:noProof/>
            <w:webHidden/>
          </w:rPr>
          <w:fldChar w:fldCharType="end"/>
        </w:r>
      </w:hyperlink>
    </w:p>
    <w:p w14:paraId="672DF439" w14:textId="6F167F65"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98" w:history="1">
        <w:r w:rsidRPr="0039602B">
          <w:rPr>
            <w:rStyle w:val="Hyperlink"/>
            <w:rFonts w:ascii="Times New Roman" w:eastAsia="Times New Roman" w:hAnsi="Times New Roman" w:cs="Times New Roman"/>
            <w:noProof/>
            <w:lang w:eastAsia="en-GB"/>
          </w:rPr>
          <w:t>7.3.13.</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Užsieniečių atvykimo proceso aprašymas ir jam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_Toc160630498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144</w:t>
        </w:r>
        <w:r w:rsidRPr="0039602B">
          <w:rPr>
            <w:rFonts w:ascii="Times New Roman" w:hAnsi="Times New Roman" w:cs="Times New Roman"/>
            <w:noProof/>
            <w:webHidden/>
          </w:rPr>
          <w:fldChar w:fldCharType="end"/>
        </w:r>
      </w:hyperlink>
    </w:p>
    <w:p w14:paraId="68FF1AD4" w14:textId="17FD7E65"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499" w:history="1">
        <w:r w:rsidRPr="0039602B">
          <w:rPr>
            <w:rStyle w:val="Hyperlink"/>
            <w:rFonts w:ascii="Times New Roman" w:eastAsia="Times New Roman" w:hAnsi="Times New Roman" w:cs="Times New Roman"/>
            <w:noProof/>
            <w:kern w:val="0"/>
            <w:lang w:eastAsia="en-GB"/>
            <w14:ligatures w14:val="none"/>
          </w:rPr>
          <w:t>7.3.13.1.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Užsieniečių atvykimo</w:t>
        </w:r>
        <w:r w:rsidRPr="0039602B">
          <w:rPr>
            <w:rStyle w:val="Hyperlink"/>
            <w:rFonts w:ascii="Times New Roman" w:eastAsia="Times New Roman" w:hAnsi="Times New Roman" w:cs="Times New Roman"/>
            <w:noProof/>
            <w:kern w:val="0"/>
            <w:lang w:eastAsia="en-GB"/>
            <w14:ligatures w14:val="none"/>
          </w:rPr>
          <w:t xml:space="preserve"> procesui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_Toc160630499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144</w:t>
        </w:r>
        <w:r w:rsidRPr="0039602B">
          <w:rPr>
            <w:rFonts w:ascii="Times New Roman" w:hAnsi="Times New Roman" w:cs="Times New Roman"/>
            <w:noProof/>
            <w:webHidden/>
          </w:rPr>
          <w:fldChar w:fldCharType="end"/>
        </w:r>
      </w:hyperlink>
    </w:p>
    <w:p w14:paraId="1DB514FA" w14:textId="2E1D52FC"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00" w:history="1">
        <w:r w:rsidRPr="0039602B">
          <w:rPr>
            <w:rStyle w:val="Hyperlink"/>
            <w:rFonts w:ascii="Times New Roman" w:eastAsia="Times New Roman" w:hAnsi="Times New Roman" w:cs="Times New Roman"/>
            <w:noProof/>
            <w:lang w:eastAsia="en-GB"/>
          </w:rPr>
          <w:t>7.3.13.2.</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Prašymų išduoti Šengeno vizas užsieniečiams priėmimo ir nagrinėjimo</w:t>
        </w:r>
        <w:r w:rsidRPr="0039602B">
          <w:rPr>
            <w:rStyle w:val="Hyperlink"/>
            <w:rFonts w:ascii="Times New Roman" w:eastAsia="Times New Roman" w:hAnsi="Times New Roman" w:cs="Times New Roman"/>
            <w:noProof/>
            <w:lang w:eastAsia="en-GB"/>
          </w:rPr>
          <w:t xml:space="preserve">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_Toc160630500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145</w:t>
        </w:r>
        <w:r w:rsidRPr="0039602B">
          <w:rPr>
            <w:rFonts w:ascii="Times New Roman" w:hAnsi="Times New Roman" w:cs="Times New Roman"/>
            <w:noProof/>
            <w:webHidden/>
          </w:rPr>
          <w:fldChar w:fldCharType="end"/>
        </w:r>
      </w:hyperlink>
    </w:p>
    <w:p w14:paraId="46F28C1E" w14:textId="556B06B0"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01" w:history="1">
        <w:r w:rsidRPr="0039602B">
          <w:rPr>
            <w:rStyle w:val="Hyperlink"/>
            <w:rFonts w:ascii="Times New Roman" w:eastAsia="Times New Roman" w:hAnsi="Times New Roman" w:cs="Times New Roman"/>
            <w:noProof/>
            <w:lang w:eastAsia="en-GB"/>
          </w:rPr>
          <w:t>7.3.13.3.</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Prašymų išduoti Šengeno vizas priėmimo per IPT</w:t>
        </w:r>
        <w:r w:rsidRPr="0039602B">
          <w:rPr>
            <w:rStyle w:val="Hyperlink"/>
            <w:rFonts w:ascii="Times New Roman" w:eastAsia="Times New Roman" w:hAnsi="Times New Roman" w:cs="Times New Roman"/>
            <w:noProof/>
            <w:lang w:eastAsia="en-GB"/>
          </w:rPr>
          <w:t xml:space="preserve">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_Toc160630501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146</w:t>
        </w:r>
        <w:r w:rsidRPr="0039602B">
          <w:rPr>
            <w:rFonts w:ascii="Times New Roman" w:hAnsi="Times New Roman" w:cs="Times New Roman"/>
            <w:noProof/>
            <w:webHidden/>
          </w:rPr>
          <w:fldChar w:fldCharType="end"/>
        </w:r>
      </w:hyperlink>
    </w:p>
    <w:p w14:paraId="61F637CF" w14:textId="3265C44C"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02" w:history="1">
        <w:r w:rsidRPr="0039602B">
          <w:rPr>
            <w:rStyle w:val="Hyperlink"/>
            <w:rFonts w:ascii="Times New Roman" w:eastAsia="Times New Roman" w:hAnsi="Times New Roman" w:cs="Times New Roman"/>
            <w:noProof/>
            <w:lang w:eastAsia="en-GB"/>
          </w:rPr>
          <w:t>7.3.13.4.</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Supaprastinto tranzito dokumento (STD) išdavimo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_Toc160630502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149</w:t>
        </w:r>
        <w:r w:rsidRPr="0039602B">
          <w:rPr>
            <w:rFonts w:ascii="Times New Roman" w:hAnsi="Times New Roman" w:cs="Times New Roman"/>
            <w:noProof/>
            <w:webHidden/>
          </w:rPr>
          <w:fldChar w:fldCharType="end"/>
        </w:r>
      </w:hyperlink>
    </w:p>
    <w:p w14:paraId="3DC7E308" w14:textId="4724F9D1"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03" w:history="1">
        <w:r w:rsidRPr="0039602B">
          <w:rPr>
            <w:rStyle w:val="Hyperlink"/>
            <w:rFonts w:ascii="Times New Roman" w:eastAsia="Times New Roman" w:hAnsi="Times New Roman" w:cs="Times New Roman"/>
            <w:noProof/>
            <w:lang w:eastAsia="en-GB"/>
          </w:rPr>
          <w:t>7.3.13.5.</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Supaprastinto tranzito geležinkeliu dokumento (STGD) išdavimo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_Toc160630503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149</w:t>
        </w:r>
        <w:r w:rsidRPr="0039602B">
          <w:rPr>
            <w:rFonts w:ascii="Times New Roman" w:hAnsi="Times New Roman" w:cs="Times New Roman"/>
            <w:noProof/>
            <w:webHidden/>
          </w:rPr>
          <w:fldChar w:fldCharType="end"/>
        </w:r>
      </w:hyperlink>
    </w:p>
    <w:p w14:paraId="385D73C9" w14:textId="23E97EEA"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04" w:history="1">
        <w:r w:rsidRPr="0039602B">
          <w:rPr>
            <w:rStyle w:val="Hyperlink"/>
            <w:rFonts w:ascii="Times New Roman" w:eastAsia="Times New Roman" w:hAnsi="Times New Roman" w:cs="Times New Roman"/>
            <w:noProof/>
            <w:lang w:eastAsia="en-GB"/>
          </w:rPr>
          <w:t>7.3.14.</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Konsulinės registracijos procesui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_Toc160630504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151</w:t>
        </w:r>
        <w:r w:rsidRPr="0039602B">
          <w:rPr>
            <w:rFonts w:ascii="Times New Roman" w:hAnsi="Times New Roman" w:cs="Times New Roman"/>
            <w:noProof/>
            <w:webHidden/>
          </w:rPr>
          <w:fldChar w:fldCharType="end"/>
        </w:r>
      </w:hyperlink>
    </w:p>
    <w:p w14:paraId="742FC39A" w14:textId="38CE8323"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05" w:history="1">
        <w:r w:rsidRPr="0039602B">
          <w:rPr>
            <w:rStyle w:val="Hyperlink"/>
            <w:rFonts w:ascii="Times New Roman" w:eastAsia="Times New Roman" w:hAnsi="Times New Roman" w:cs="Times New Roman"/>
            <w:noProof/>
            <w:lang w:eastAsia="en-GB"/>
          </w:rPr>
          <w:t>7.3.15.</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Konsulinių veiksmų statistikos būsimo proceso aprašymas ir jam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_Toc160630505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152</w:t>
        </w:r>
        <w:r w:rsidRPr="0039602B">
          <w:rPr>
            <w:rFonts w:ascii="Times New Roman" w:hAnsi="Times New Roman" w:cs="Times New Roman"/>
            <w:noProof/>
            <w:webHidden/>
          </w:rPr>
          <w:fldChar w:fldCharType="end"/>
        </w:r>
      </w:hyperlink>
    </w:p>
    <w:p w14:paraId="676FE620" w14:textId="5FEA6320"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06" w:history="1">
        <w:r w:rsidRPr="0039602B">
          <w:rPr>
            <w:rStyle w:val="Hyperlink"/>
            <w:rFonts w:ascii="Times New Roman" w:eastAsia="Times New Roman" w:hAnsi="Times New Roman" w:cs="Times New Roman"/>
            <w:noProof/>
            <w:kern w:val="0"/>
            <w:lang w:eastAsia="en-GB"/>
            <w14:ligatures w14:val="none"/>
          </w:rPr>
          <w:t>7.3.15.1.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 xml:space="preserve">Konsulinių veiksmų statistikos </w:t>
        </w:r>
        <w:r w:rsidRPr="0039602B">
          <w:rPr>
            <w:rStyle w:val="Hyperlink"/>
            <w:rFonts w:ascii="Times New Roman" w:eastAsia="Times New Roman" w:hAnsi="Times New Roman" w:cs="Times New Roman"/>
            <w:noProof/>
            <w:kern w:val="0"/>
            <w:lang w:eastAsia="en-GB"/>
            <w14:ligatures w14:val="none"/>
          </w:rPr>
          <w:t>procesui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_Toc160630506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152</w:t>
        </w:r>
        <w:r w:rsidRPr="0039602B">
          <w:rPr>
            <w:rFonts w:ascii="Times New Roman" w:hAnsi="Times New Roman" w:cs="Times New Roman"/>
            <w:noProof/>
            <w:webHidden/>
          </w:rPr>
          <w:fldChar w:fldCharType="end"/>
        </w:r>
      </w:hyperlink>
    </w:p>
    <w:p w14:paraId="4ADC4B24" w14:textId="6D2F2F49"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07" w:history="1">
        <w:r w:rsidRPr="0039602B">
          <w:rPr>
            <w:rStyle w:val="Hyperlink"/>
            <w:rFonts w:ascii="Times New Roman" w:eastAsia="Times New Roman" w:hAnsi="Times New Roman" w:cs="Times New Roman"/>
            <w:noProof/>
            <w:lang w:eastAsia="en-GB"/>
          </w:rPr>
          <w:t>7.3.15.2.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Konsulinių veiksmų statistikos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_Toc160630507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153</w:t>
        </w:r>
        <w:r w:rsidRPr="0039602B">
          <w:rPr>
            <w:rFonts w:ascii="Times New Roman" w:hAnsi="Times New Roman" w:cs="Times New Roman"/>
            <w:noProof/>
            <w:webHidden/>
          </w:rPr>
          <w:fldChar w:fldCharType="end"/>
        </w:r>
      </w:hyperlink>
    </w:p>
    <w:p w14:paraId="003B850A" w14:textId="5CA3C7F2"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08" w:history="1">
        <w:r w:rsidRPr="0039602B">
          <w:rPr>
            <w:rStyle w:val="Hyperlink"/>
            <w:rFonts w:ascii="Times New Roman" w:eastAsia="Times New Roman" w:hAnsi="Times New Roman" w:cs="Times New Roman"/>
            <w:noProof/>
            <w:lang w:eastAsia="en-GB"/>
          </w:rPr>
          <w:t>7.3.16.</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Konsulinių etatų statistikos procesui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_Toc160630508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154</w:t>
        </w:r>
        <w:r w:rsidRPr="0039602B">
          <w:rPr>
            <w:rFonts w:ascii="Times New Roman" w:hAnsi="Times New Roman" w:cs="Times New Roman"/>
            <w:noProof/>
            <w:webHidden/>
          </w:rPr>
          <w:fldChar w:fldCharType="end"/>
        </w:r>
      </w:hyperlink>
    </w:p>
    <w:p w14:paraId="066B85C3" w14:textId="22BAF4BD"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09" w:history="1">
        <w:r w:rsidRPr="0039602B">
          <w:rPr>
            <w:rStyle w:val="Hyperlink"/>
            <w:rFonts w:ascii="Times New Roman" w:eastAsia="Times New Roman" w:hAnsi="Times New Roman" w:cs="Times New Roman"/>
            <w:noProof/>
            <w:lang w:eastAsia="en-GB"/>
          </w:rPr>
          <w:t>7.3.17.</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Konsulinių misijų apskaitos procesui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_Toc160630509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155</w:t>
        </w:r>
        <w:r w:rsidRPr="0039602B">
          <w:rPr>
            <w:rFonts w:ascii="Times New Roman" w:hAnsi="Times New Roman" w:cs="Times New Roman"/>
            <w:noProof/>
            <w:webHidden/>
          </w:rPr>
          <w:fldChar w:fldCharType="end"/>
        </w:r>
      </w:hyperlink>
    </w:p>
    <w:p w14:paraId="65F734FF" w14:textId="195894BD"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10" w:history="1">
        <w:r w:rsidRPr="0039602B">
          <w:rPr>
            <w:rStyle w:val="Hyperlink"/>
            <w:rFonts w:ascii="Times New Roman" w:eastAsia="Times New Roman" w:hAnsi="Times New Roman" w:cs="Times New Roman"/>
            <w:noProof/>
            <w:lang w:eastAsia="en-GB"/>
          </w:rPr>
          <w:t>7.3.17.1.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Konsulinių misijų planavimo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_Toc160630510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156</w:t>
        </w:r>
        <w:r w:rsidRPr="0039602B">
          <w:rPr>
            <w:rFonts w:ascii="Times New Roman" w:hAnsi="Times New Roman" w:cs="Times New Roman"/>
            <w:noProof/>
            <w:webHidden/>
          </w:rPr>
          <w:fldChar w:fldCharType="end"/>
        </w:r>
      </w:hyperlink>
    </w:p>
    <w:p w14:paraId="57B91AD3" w14:textId="0E1E77BA"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11" w:history="1">
        <w:r w:rsidRPr="0039602B">
          <w:rPr>
            <w:rStyle w:val="Hyperlink"/>
            <w:rFonts w:ascii="Times New Roman" w:eastAsia="Times New Roman" w:hAnsi="Times New Roman" w:cs="Times New Roman"/>
            <w:noProof/>
            <w:lang w:eastAsia="en-GB"/>
          </w:rPr>
          <w:t>7.3.17.2.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Vykimo į konsulines misijas (KĮ), Vykimo į konsulines misijas (KOD), Atsiskaitymas už misijas būsimų procesų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_Toc160630511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159</w:t>
        </w:r>
        <w:r w:rsidRPr="0039602B">
          <w:rPr>
            <w:rFonts w:ascii="Times New Roman" w:hAnsi="Times New Roman" w:cs="Times New Roman"/>
            <w:noProof/>
            <w:webHidden/>
          </w:rPr>
          <w:fldChar w:fldCharType="end"/>
        </w:r>
      </w:hyperlink>
    </w:p>
    <w:p w14:paraId="7346F1D5" w14:textId="49244712"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12" w:history="1">
        <w:r w:rsidRPr="0039602B">
          <w:rPr>
            <w:rStyle w:val="Hyperlink"/>
            <w:rFonts w:ascii="Times New Roman" w:eastAsia="Times New Roman" w:hAnsi="Times New Roman" w:cs="Times New Roman"/>
            <w:noProof/>
            <w:lang w:eastAsia="en-GB"/>
          </w:rPr>
          <w:t>7.3.18.</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Konsulinio mokesčio paėmimo būsimo proceso aprašymas ir jam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_Toc160630512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163</w:t>
        </w:r>
        <w:r w:rsidRPr="0039602B">
          <w:rPr>
            <w:rFonts w:ascii="Times New Roman" w:hAnsi="Times New Roman" w:cs="Times New Roman"/>
            <w:noProof/>
            <w:webHidden/>
          </w:rPr>
          <w:fldChar w:fldCharType="end"/>
        </w:r>
      </w:hyperlink>
    </w:p>
    <w:p w14:paraId="03B868C6" w14:textId="4C209E9D"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13" w:history="1">
        <w:r w:rsidRPr="0039602B">
          <w:rPr>
            <w:rStyle w:val="Hyperlink"/>
            <w:rFonts w:ascii="Times New Roman" w:eastAsia="Times New Roman" w:hAnsi="Times New Roman" w:cs="Times New Roman"/>
            <w:noProof/>
            <w:kern w:val="0"/>
            <w:lang w:eastAsia="en-GB"/>
            <w14:ligatures w14:val="none"/>
          </w:rPr>
          <w:t>7.3.18.1.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 xml:space="preserve">Konsulinio mokesčio paėmimo </w:t>
        </w:r>
        <w:r w:rsidRPr="0039602B">
          <w:rPr>
            <w:rStyle w:val="Hyperlink"/>
            <w:rFonts w:ascii="Times New Roman" w:eastAsia="Times New Roman" w:hAnsi="Times New Roman" w:cs="Times New Roman"/>
            <w:noProof/>
            <w:kern w:val="0"/>
            <w:lang w:eastAsia="en-GB"/>
            <w14:ligatures w14:val="none"/>
          </w:rPr>
          <w:t>procesui keliami 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_Toc160630513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163</w:t>
        </w:r>
        <w:r w:rsidRPr="0039602B">
          <w:rPr>
            <w:rFonts w:ascii="Times New Roman" w:hAnsi="Times New Roman" w:cs="Times New Roman"/>
            <w:noProof/>
            <w:webHidden/>
          </w:rPr>
          <w:fldChar w:fldCharType="end"/>
        </w:r>
      </w:hyperlink>
    </w:p>
    <w:p w14:paraId="54983916" w14:textId="618BA893"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14" w:history="1">
        <w:r w:rsidRPr="0039602B">
          <w:rPr>
            <w:rStyle w:val="Hyperlink"/>
            <w:rFonts w:ascii="Times New Roman" w:eastAsia="Times New Roman" w:hAnsi="Times New Roman" w:cs="Times New Roman"/>
            <w:noProof/>
            <w:lang w:eastAsia="en-GB"/>
          </w:rPr>
          <w:t>7.3.18.2.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 xml:space="preserve">Konsulinio mokesčio paėmimo </w:t>
        </w:r>
        <w:r w:rsidRPr="0039602B">
          <w:rPr>
            <w:rStyle w:val="Hyperlink"/>
            <w:rFonts w:ascii="Times New Roman" w:hAnsi="Times New Roman" w:cs="Times New Roman"/>
            <w:noProof/>
            <w:lang w:eastAsia="en-GB"/>
          </w:rPr>
          <w:t>ir pašto išlaidų apmokėjimo</w:t>
        </w:r>
        <w:r w:rsidRPr="0039602B">
          <w:rPr>
            <w:rStyle w:val="Hyperlink"/>
            <w:rFonts w:ascii="Times New Roman" w:eastAsia="Times New Roman" w:hAnsi="Times New Roman" w:cs="Times New Roman"/>
            <w:noProof/>
            <w:lang w:eastAsia="en-GB"/>
          </w:rPr>
          <w:t xml:space="preserve"> būsimo proceso aprašymas</w:t>
        </w:r>
        <w:r w:rsidRPr="0039602B">
          <w:rPr>
            <w:rFonts w:ascii="Times New Roman" w:hAnsi="Times New Roman" w:cs="Times New Roman"/>
            <w:noProof/>
            <w:webHidden/>
          </w:rPr>
          <w:tab/>
        </w:r>
        <w:r>
          <w:rPr>
            <w:rFonts w:ascii="Times New Roman" w:hAnsi="Times New Roman" w:cs="Times New Roman"/>
            <w:noProof/>
            <w:webHidden/>
          </w:rPr>
          <w:tab/>
        </w:r>
        <w:r>
          <w:rPr>
            <w:rFonts w:ascii="Times New Roman" w:hAnsi="Times New Roman" w:cs="Times New Roman"/>
            <w:noProof/>
            <w:webHidden/>
          </w:rPr>
          <w:tab/>
        </w:r>
        <w:r>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_Toc160630514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167</w:t>
        </w:r>
        <w:r w:rsidRPr="0039602B">
          <w:rPr>
            <w:rFonts w:ascii="Times New Roman" w:hAnsi="Times New Roman" w:cs="Times New Roman"/>
            <w:noProof/>
            <w:webHidden/>
          </w:rPr>
          <w:fldChar w:fldCharType="end"/>
        </w:r>
      </w:hyperlink>
    </w:p>
    <w:p w14:paraId="6ED2F3EE" w14:textId="2E56D48F"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15" w:history="1">
        <w:r w:rsidRPr="0039602B">
          <w:rPr>
            <w:rStyle w:val="Hyperlink"/>
            <w:rFonts w:ascii="Times New Roman" w:eastAsia="Times New Roman" w:hAnsi="Times New Roman" w:cs="Times New Roman"/>
            <w:noProof/>
            <w:lang w:eastAsia="en-GB"/>
          </w:rPr>
          <w:t>7.3.18.3.</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Konsulinio mokesčio ar jo permokos ir (ar) pašto išlaidų grąžinimo būsimo proceso aprašymas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_Toc160630515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171</w:t>
        </w:r>
        <w:r w:rsidRPr="0039602B">
          <w:rPr>
            <w:rFonts w:ascii="Times New Roman" w:hAnsi="Times New Roman" w:cs="Times New Roman"/>
            <w:noProof/>
            <w:webHidden/>
          </w:rPr>
          <w:fldChar w:fldCharType="end"/>
        </w:r>
      </w:hyperlink>
    </w:p>
    <w:p w14:paraId="2DE4E3BA" w14:textId="086E8E9F"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16" w:history="1">
        <w:r w:rsidRPr="0039602B">
          <w:rPr>
            <w:rStyle w:val="Hyperlink"/>
            <w:rFonts w:ascii="Times New Roman" w:eastAsia="Times New Roman" w:hAnsi="Times New Roman" w:cs="Times New Roman"/>
            <w:noProof/>
            <w:lang w:eastAsia="en-GB"/>
          </w:rPr>
          <w:t>7.4.</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Vidiniai ir išoriniai duomenų srautai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_Toc160630516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173</w:t>
        </w:r>
        <w:r w:rsidRPr="0039602B">
          <w:rPr>
            <w:rFonts w:ascii="Times New Roman" w:hAnsi="Times New Roman" w:cs="Times New Roman"/>
            <w:noProof/>
            <w:webHidden/>
          </w:rPr>
          <w:fldChar w:fldCharType="end"/>
        </w:r>
      </w:hyperlink>
    </w:p>
    <w:p w14:paraId="4101308F" w14:textId="6929060C"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17" w:history="1">
        <w:r w:rsidRPr="0039602B">
          <w:rPr>
            <w:rStyle w:val="Hyperlink"/>
            <w:rFonts w:ascii="Times New Roman" w:eastAsia="Times New Roman" w:hAnsi="Times New Roman" w:cs="Times New Roman"/>
            <w:noProof/>
            <w:lang w:eastAsia="en-GB"/>
          </w:rPr>
          <w:t>7.4.1.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KPVS vidiniai duomenų srautai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_Toc160630517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174</w:t>
        </w:r>
        <w:r w:rsidRPr="0039602B">
          <w:rPr>
            <w:rFonts w:ascii="Times New Roman" w:hAnsi="Times New Roman" w:cs="Times New Roman"/>
            <w:noProof/>
            <w:webHidden/>
          </w:rPr>
          <w:fldChar w:fldCharType="end"/>
        </w:r>
      </w:hyperlink>
    </w:p>
    <w:p w14:paraId="65B0BD8E" w14:textId="79152A2E"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18" w:history="1">
        <w:r w:rsidRPr="0039602B">
          <w:rPr>
            <w:rStyle w:val="Hyperlink"/>
            <w:rFonts w:ascii="Times New Roman" w:eastAsia="Times New Roman" w:hAnsi="Times New Roman" w:cs="Times New Roman"/>
            <w:noProof/>
            <w:lang w:eastAsia="en-GB"/>
          </w:rPr>
          <w:t>7.4.2.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KPVS išoriniai duomenų srautai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_Toc160630518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174</w:t>
        </w:r>
        <w:r w:rsidRPr="0039602B">
          <w:rPr>
            <w:rFonts w:ascii="Times New Roman" w:hAnsi="Times New Roman" w:cs="Times New Roman"/>
            <w:noProof/>
            <w:webHidden/>
          </w:rPr>
          <w:fldChar w:fldCharType="end"/>
        </w:r>
      </w:hyperlink>
    </w:p>
    <w:p w14:paraId="4864E819" w14:textId="739588F9"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19" w:history="1">
        <w:r w:rsidRPr="0039602B">
          <w:rPr>
            <w:rStyle w:val="Hyperlink"/>
            <w:rFonts w:ascii="Times New Roman" w:eastAsia="Times New Roman" w:hAnsi="Times New Roman" w:cs="Times New Roman"/>
            <w:noProof/>
            <w:lang w:eastAsia="en-GB"/>
          </w:rPr>
          <w:t>7.5.</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Koncepcinis duomenų modelis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_Toc160630519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178</w:t>
        </w:r>
        <w:r w:rsidRPr="0039602B">
          <w:rPr>
            <w:rFonts w:ascii="Times New Roman" w:hAnsi="Times New Roman" w:cs="Times New Roman"/>
            <w:noProof/>
            <w:webHidden/>
          </w:rPr>
          <w:fldChar w:fldCharType="end"/>
        </w:r>
      </w:hyperlink>
    </w:p>
    <w:p w14:paraId="6228D60E" w14:textId="6F2C31E3"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20" w:history="1">
        <w:r w:rsidRPr="0039602B">
          <w:rPr>
            <w:rStyle w:val="Hyperlink"/>
            <w:rFonts w:ascii="Times New Roman" w:eastAsia="Batang" w:hAnsi="Times New Roman" w:cs="Times New Roman"/>
            <w:bCs/>
            <w:noProof/>
            <w:lang w:eastAsia="ar-SA"/>
          </w:rPr>
          <w:t>KPVS yra kaupiami šie duomenys: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_Toc160630520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178</w:t>
        </w:r>
        <w:r w:rsidRPr="0039602B">
          <w:rPr>
            <w:rFonts w:ascii="Times New Roman" w:hAnsi="Times New Roman" w:cs="Times New Roman"/>
            <w:noProof/>
            <w:webHidden/>
          </w:rPr>
          <w:fldChar w:fldCharType="end"/>
        </w:r>
      </w:hyperlink>
    </w:p>
    <w:p w14:paraId="53A8C228" w14:textId="1900A3F7"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21" w:history="1">
        <w:r w:rsidRPr="0039602B">
          <w:rPr>
            <w:rStyle w:val="Hyperlink"/>
            <w:rFonts w:ascii="Times New Roman" w:eastAsia="Times New Roman" w:hAnsi="Times New Roman" w:cs="Times New Roman"/>
            <w:noProof/>
            <w:lang w:eastAsia="en-GB"/>
          </w:rPr>
          <w:t>7.6.</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Modernizuojamos KPVS nefunkciniai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_Toc160630521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193</w:t>
        </w:r>
        <w:r w:rsidRPr="0039602B">
          <w:rPr>
            <w:rFonts w:ascii="Times New Roman" w:hAnsi="Times New Roman" w:cs="Times New Roman"/>
            <w:noProof/>
            <w:webHidden/>
          </w:rPr>
          <w:fldChar w:fldCharType="end"/>
        </w:r>
      </w:hyperlink>
    </w:p>
    <w:p w14:paraId="0C2D6807" w14:textId="35D77253"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22" w:history="1">
        <w:r w:rsidRPr="0039602B">
          <w:rPr>
            <w:rStyle w:val="Hyperlink"/>
            <w:rFonts w:ascii="Times New Roman" w:eastAsia="Times New Roman" w:hAnsi="Times New Roman" w:cs="Times New Roman"/>
            <w:noProof/>
            <w:lang w:eastAsia="en-GB"/>
          </w:rPr>
          <w:t>7.6.1.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Reikalavimai reikalavimams įgyvendinti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_Toc160630522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193</w:t>
        </w:r>
        <w:r w:rsidRPr="0039602B">
          <w:rPr>
            <w:rFonts w:ascii="Times New Roman" w:hAnsi="Times New Roman" w:cs="Times New Roman"/>
            <w:noProof/>
            <w:webHidden/>
          </w:rPr>
          <w:fldChar w:fldCharType="end"/>
        </w:r>
      </w:hyperlink>
    </w:p>
    <w:p w14:paraId="44FC92CF" w14:textId="6C7960E7"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23" w:history="1">
        <w:r w:rsidRPr="0039602B">
          <w:rPr>
            <w:rStyle w:val="Hyperlink"/>
            <w:rFonts w:ascii="Times New Roman" w:eastAsia="Times New Roman" w:hAnsi="Times New Roman" w:cs="Times New Roman"/>
            <w:noProof/>
            <w:lang w:eastAsia="en-GB"/>
          </w:rPr>
          <w:t>7.6.2.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Reikalavimai KPVS architektūrai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_Toc160630523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194</w:t>
        </w:r>
        <w:r w:rsidRPr="0039602B">
          <w:rPr>
            <w:rFonts w:ascii="Times New Roman" w:hAnsi="Times New Roman" w:cs="Times New Roman"/>
            <w:noProof/>
            <w:webHidden/>
          </w:rPr>
          <w:fldChar w:fldCharType="end"/>
        </w:r>
      </w:hyperlink>
    </w:p>
    <w:p w14:paraId="2898E6DE" w14:textId="17286DF0"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24" w:history="1">
        <w:r w:rsidRPr="0039602B">
          <w:rPr>
            <w:rStyle w:val="Hyperlink"/>
            <w:rFonts w:ascii="Times New Roman" w:eastAsia="Times New Roman" w:hAnsi="Times New Roman" w:cs="Times New Roman"/>
            <w:noProof/>
            <w:lang w:eastAsia="en-GB"/>
          </w:rPr>
          <w:t>7.6.3.</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Reikalavimai techninei infrastruktūrai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_Toc160630524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195</w:t>
        </w:r>
        <w:r w:rsidRPr="0039602B">
          <w:rPr>
            <w:rFonts w:ascii="Times New Roman" w:hAnsi="Times New Roman" w:cs="Times New Roman"/>
            <w:noProof/>
            <w:webHidden/>
          </w:rPr>
          <w:fldChar w:fldCharType="end"/>
        </w:r>
      </w:hyperlink>
    </w:p>
    <w:p w14:paraId="0CDD9A0F" w14:textId="06D49914"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25" w:history="1">
        <w:r w:rsidRPr="0039602B">
          <w:rPr>
            <w:rStyle w:val="Hyperlink"/>
            <w:rFonts w:ascii="Times New Roman" w:hAnsi="Times New Roman" w:cs="Times New Roman"/>
            <w:i w:val="0"/>
            <w:iCs w:val="0"/>
            <w:sz w:val="24"/>
            <w:szCs w:val="24"/>
          </w:rPr>
          <w:t>7.6.3.1.</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Principinės diagramos (angl. reference architecture) su galimybe siūlyti mikroservisų realizaciją konteinerizuotoje infrastruktūroje</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_Toc160630525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195</w:t>
        </w:r>
        <w:r w:rsidRPr="0039602B">
          <w:rPr>
            <w:rFonts w:ascii="Times New Roman" w:hAnsi="Times New Roman" w:cs="Times New Roman"/>
            <w:i w:val="0"/>
            <w:iCs w:val="0"/>
            <w:webHidden/>
            <w:sz w:val="24"/>
            <w:szCs w:val="24"/>
          </w:rPr>
          <w:fldChar w:fldCharType="end"/>
        </w:r>
      </w:hyperlink>
    </w:p>
    <w:p w14:paraId="2C6BE8E6" w14:textId="40C288C8"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26" w:history="1">
        <w:r w:rsidRPr="0039602B">
          <w:rPr>
            <w:rStyle w:val="Hyperlink"/>
            <w:rFonts w:ascii="Times New Roman" w:hAnsi="Times New Roman" w:cs="Times New Roman"/>
            <w:i w:val="0"/>
            <w:iCs w:val="0"/>
            <w:sz w:val="24"/>
            <w:szCs w:val="24"/>
          </w:rPr>
          <w:t>7.6.3.2.</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 xml:space="preserve">Infrastruktūros reikalavimai talpinant (virtualizuotoje arba centralizuotoje) PO infrastruktūroje arba debesijos </w:t>
        </w:r>
        <w:r w:rsidR="00FD5291">
          <w:rPr>
            <w:rStyle w:val="Hyperlink"/>
            <w:rFonts w:ascii="Times New Roman" w:hAnsi="Times New Roman" w:cs="Times New Roman"/>
            <w:i w:val="0"/>
            <w:iCs w:val="0"/>
            <w:sz w:val="24"/>
            <w:szCs w:val="24"/>
          </w:rPr>
          <w:t>P</w:t>
        </w:r>
        <w:r w:rsidRPr="0039602B">
          <w:rPr>
            <w:rStyle w:val="Hyperlink"/>
            <w:rFonts w:ascii="Times New Roman" w:hAnsi="Times New Roman" w:cs="Times New Roman"/>
            <w:i w:val="0"/>
            <w:iCs w:val="0"/>
            <w:sz w:val="24"/>
            <w:szCs w:val="24"/>
          </w:rPr>
          <w:t>aslaugų t</w:t>
        </w:r>
        <w:r w:rsidR="00FD5291">
          <w:rPr>
            <w:rStyle w:val="Hyperlink"/>
            <w:rFonts w:ascii="Times New Roman" w:hAnsi="Times New Roman" w:cs="Times New Roman"/>
            <w:i w:val="0"/>
            <w:iCs w:val="0"/>
            <w:sz w:val="24"/>
            <w:szCs w:val="24"/>
          </w:rPr>
          <w:t>ei</w:t>
        </w:r>
        <w:r w:rsidRPr="0039602B">
          <w:rPr>
            <w:rStyle w:val="Hyperlink"/>
            <w:rFonts w:ascii="Times New Roman" w:hAnsi="Times New Roman" w:cs="Times New Roman"/>
            <w:i w:val="0"/>
            <w:iCs w:val="0"/>
            <w:sz w:val="24"/>
            <w:szCs w:val="24"/>
          </w:rPr>
          <w:t>kėjo infrastruktūroje</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_Toc160630526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196</w:t>
        </w:r>
        <w:r w:rsidRPr="0039602B">
          <w:rPr>
            <w:rFonts w:ascii="Times New Roman" w:hAnsi="Times New Roman" w:cs="Times New Roman"/>
            <w:i w:val="0"/>
            <w:iCs w:val="0"/>
            <w:webHidden/>
            <w:sz w:val="24"/>
            <w:szCs w:val="24"/>
          </w:rPr>
          <w:fldChar w:fldCharType="end"/>
        </w:r>
      </w:hyperlink>
    </w:p>
    <w:p w14:paraId="42D282EA" w14:textId="2126B13E"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27" w:history="1">
        <w:r w:rsidRPr="0039602B">
          <w:rPr>
            <w:rStyle w:val="Hyperlink"/>
            <w:rFonts w:ascii="Times New Roman" w:hAnsi="Times New Roman" w:cs="Times New Roman"/>
            <w:i w:val="0"/>
            <w:iCs w:val="0"/>
            <w:sz w:val="24"/>
            <w:szCs w:val="24"/>
          </w:rPr>
          <w:t>7.6.3.3.</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Reikalavimai plečiamumui</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_Toc160630527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196</w:t>
        </w:r>
        <w:r w:rsidRPr="0039602B">
          <w:rPr>
            <w:rFonts w:ascii="Times New Roman" w:hAnsi="Times New Roman" w:cs="Times New Roman"/>
            <w:i w:val="0"/>
            <w:iCs w:val="0"/>
            <w:webHidden/>
            <w:sz w:val="24"/>
            <w:szCs w:val="24"/>
          </w:rPr>
          <w:fldChar w:fldCharType="end"/>
        </w:r>
      </w:hyperlink>
    </w:p>
    <w:p w14:paraId="20F5302A" w14:textId="76A9C623"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28" w:history="1">
        <w:r w:rsidRPr="0039602B">
          <w:rPr>
            <w:rStyle w:val="Hyperlink"/>
            <w:rFonts w:ascii="Times New Roman" w:hAnsi="Times New Roman" w:cs="Times New Roman"/>
            <w:i w:val="0"/>
            <w:iCs w:val="0"/>
            <w:sz w:val="24"/>
            <w:szCs w:val="24"/>
          </w:rPr>
          <w:t>7.6.3.4.</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Reikalavimai aukštam prieinamumui</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_Toc160630528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197</w:t>
        </w:r>
        <w:r w:rsidRPr="0039602B">
          <w:rPr>
            <w:rFonts w:ascii="Times New Roman" w:hAnsi="Times New Roman" w:cs="Times New Roman"/>
            <w:i w:val="0"/>
            <w:iCs w:val="0"/>
            <w:webHidden/>
            <w:sz w:val="24"/>
            <w:szCs w:val="24"/>
          </w:rPr>
          <w:fldChar w:fldCharType="end"/>
        </w:r>
      </w:hyperlink>
    </w:p>
    <w:p w14:paraId="794576F9" w14:textId="1F4E0A9E"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29" w:history="1">
        <w:r w:rsidRPr="0039602B">
          <w:rPr>
            <w:rStyle w:val="Hyperlink"/>
            <w:rFonts w:ascii="Times New Roman" w:hAnsi="Times New Roman" w:cs="Times New Roman"/>
            <w:i w:val="0"/>
            <w:iCs w:val="0"/>
            <w:sz w:val="24"/>
            <w:szCs w:val="24"/>
          </w:rPr>
          <w:t>7.6.3.5.</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Reikalavimai sistemos stebėjimui (angl. Monitoring)</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_Toc160630529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198</w:t>
        </w:r>
        <w:r w:rsidRPr="0039602B">
          <w:rPr>
            <w:rFonts w:ascii="Times New Roman" w:hAnsi="Times New Roman" w:cs="Times New Roman"/>
            <w:i w:val="0"/>
            <w:iCs w:val="0"/>
            <w:webHidden/>
            <w:sz w:val="24"/>
            <w:szCs w:val="24"/>
          </w:rPr>
          <w:fldChar w:fldCharType="end"/>
        </w:r>
      </w:hyperlink>
    </w:p>
    <w:p w14:paraId="78F225BD" w14:textId="57634938"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30" w:history="1">
        <w:r w:rsidRPr="0039602B">
          <w:rPr>
            <w:rStyle w:val="Hyperlink"/>
            <w:rFonts w:ascii="Times New Roman" w:hAnsi="Times New Roman" w:cs="Times New Roman"/>
            <w:i w:val="0"/>
            <w:iCs w:val="0"/>
            <w:sz w:val="24"/>
            <w:szCs w:val="24"/>
          </w:rPr>
          <w:t>7.6.3.6.</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Duomenų saugojimo reikalavimai</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_Toc160630530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198</w:t>
        </w:r>
        <w:r w:rsidRPr="0039602B">
          <w:rPr>
            <w:rFonts w:ascii="Times New Roman" w:hAnsi="Times New Roman" w:cs="Times New Roman"/>
            <w:i w:val="0"/>
            <w:iCs w:val="0"/>
            <w:webHidden/>
            <w:sz w:val="24"/>
            <w:szCs w:val="24"/>
          </w:rPr>
          <w:fldChar w:fldCharType="end"/>
        </w:r>
      </w:hyperlink>
    </w:p>
    <w:p w14:paraId="7C9ECA74" w14:textId="7199ED03"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31" w:history="1">
        <w:r w:rsidRPr="0039602B">
          <w:rPr>
            <w:rStyle w:val="Hyperlink"/>
            <w:rFonts w:ascii="Times New Roman" w:hAnsi="Times New Roman" w:cs="Times New Roman"/>
            <w:i w:val="0"/>
            <w:iCs w:val="0"/>
            <w:sz w:val="24"/>
            <w:szCs w:val="24"/>
          </w:rPr>
          <w:t>7.6.3.7.</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Veiklos tęstinumo, duomenų rezervinių kopijų darymo ir atstatymo reikalavimai</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_Toc160630531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198</w:t>
        </w:r>
        <w:r w:rsidRPr="0039602B">
          <w:rPr>
            <w:rFonts w:ascii="Times New Roman" w:hAnsi="Times New Roman" w:cs="Times New Roman"/>
            <w:i w:val="0"/>
            <w:iCs w:val="0"/>
            <w:webHidden/>
            <w:sz w:val="24"/>
            <w:szCs w:val="24"/>
          </w:rPr>
          <w:fldChar w:fldCharType="end"/>
        </w:r>
      </w:hyperlink>
    </w:p>
    <w:p w14:paraId="72C9BBA6" w14:textId="6BDDA32B"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32" w:history="1">
        <w:r w:rsidRPr="0039602B">
          <w:rPr>
            <w:rStyle w:val="Hyperlink"/>
            <w:rFonts w:ascii="Times New Roman" w:hAnsi="Times New Roman" w:cs="Times New Roman"/>
            <w:i w:val="0"/>
            <w:iCs w:val="0"/>
            <w:sz w:val="24"/>
            <w:szCs w:val="24"/>
          </w:rPr>
          <w:t>7.6.3.8.</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Reikalavimai DBVS sistemai ir duomenų valdymo sprendiniams</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_Toc160630532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199</w:t>
        </w:r>
        <w:r w:rsidRPr="0039602B">
          <w:rPr>
            <w:rFonts w:ascii="Times New Roman" w:hAnsi="Times New Roman" w:cs="Times New Roman"/>
            <w:i w:val="0"/>
            <w:iCs w:val="0"/>
            <w:webHidden/>
            <w:sz w:val="24"/>
            <w:szCs w:val="24"/>
          </w:rPr>
          <w:fldChar w:fldCharType="end"/>
        </w:r>
      </w:hyperlink>
    </w:p>
    <w:p w14:paraId="4030C4B8" w14:textId="380DD6B5"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33" w:history="1">
        <w:r w:rsidRPr="0039602B">
          <w:rPr>
            <w:rStyle w:val="Hyperlink"/>
            <w:rFonts w:ascii="Times New Roman" w:hAnsi="Times New Roman" w:cs="Times New Roman"/>
            <w:i w:val="0"/>
            <w:iCs w:val="0"/>
            <w:sz w:val="24"/>
            <w:szCs w:val="24"/>
          </w:rPr>
          <w:t>7.6.3.9.</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Reikalavimai duomenų modeliui ir bendrieji duomenų pateikimo ir apdorojimo principai</w:t>
        </w:r>
        <w:r w:rsidRPr="0039602B">
          <w:rPr>
            <w:rFonts w:ascii="Times New Roman" w:hAnsi="Times New Roman" w:cs="Times New Roman"/>
            <w:i w:val="0"/>
            <w:iCs w:val="0"/>
            <w:webHidden/>
            <w:sz w:val="24"/>
            <w:szCs w:val="24"/>
          </w:rPr>
          <w:tab/>
        </w:r>
        <w:r>
          <w:rPr>
            <w:rFonts w:ascii="Times New Roman" w:hAnsi="Times New Roman" w:cs="Times New Roman"/>
            <w:i w:val="0"/>
            <w:iCs w:val="0"/>
            <w:webHidden/>
            <w:sz w:val="24"/>
            <w:szCs w:val="24"/>
          </w:rPr>
          <w:tab/>
        </w:r>
        <w:r>
          <w:rPr>
            <w:rFonts w:ascii="Times New Roman" w:hAnsi="Times New Roman" w:cs="Times New Roman"/>
            <w:i w:val="0"/>
            <w:iCs w:val="0"/>
            <w:webHidden/>
            <w:sz w:val="24"/>
            <w:szCs w:val="24"/>
          </w:rPr>
          <w:tab/>
        </w:r>
        <w:r>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_Toc160630533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200</w:t>
        </w:r>
        <w:r w:rsidRPr="0039602B">
          <w:rPr>
            <w:rFonts w:ascii="Times New Roman" w:hAnsi="Times New Roman" w:cs="Times New Roman"/>
            <w:i w:val="0"/>
            <w:iCs w:val="0"/>
            <w:webHidden/>
            <w:sz w:val="24"/>
            <w:szCs w:val="24"/>
          </w:rPr>
          <w:fldChar w:fldCharType="end"/>
        </w:r>
      </w:hyperlink>
    </w:p>
    <w:p w14:paraId="29F79299" w14:textId="157EEAAE"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34" w:history="1">
        <w:r w:rsidRPr="0039602B">
          <w:rPr>
            <w:rStyle w:val="Hyperlink"/>
            <w:rFonts w:ascii="Times New Roman" w:eastAsia="Times New Roman" w:hAnsi="Times New Roman" w:cs="Times New Roman"/>
            <w:noProof/>
            <w:lang w:eastAsia="en-GB"/>
          </w:rPr>
          <w:t>7.6.4.</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Saugumo (konfidencialumo)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_Toc160630534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201</w:t>
        </w:r>
        <w:r w:rsidRPr="0039602B">
          <w:rPr>
            <w:rFonts w:ascii="Times New Roman" w:hAnsi="Times New Roman" w:cs="Times New Roman"/>
            <w:noProof/>
            <w:webHidden/>
          </w:rPr>
          <w:fldChar w:fldCharType="end"/>
        </w:r>
      </w:hyperlink>
    </w:p>
    <w:p w14:paraId="19BFC390" w14:textId="7004CDE4"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35" w:history="1">
        <w:r w:rsidRPr="0039602B">
          <w:rPr>
            <w:rStyle w:val="Hyperlink"/>
            <w:rFonts w:ascii="Times New Roman" w:hAnsi="Times New Roman" w:cs="Times New Roman"/>
            <w:i w:val="0"/>
            <w:iCs w:val="0"/>
            <w:sz w:val="24"/>
            <w:szCs w:val="24"/>
          </w:rPr>
          <w:t>7.6.4.1.</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Atpažinties, tapatumo patvirtinimo, prieigos valdymo ir naudojimosi saugumo ir kontrolės reikalavimai</w:t>
        </w:r>
        <w:r w:rsidRPr="0039602B">
          <w:rPr>
            <w:rFonts w:ascii="Times New Roman" w:hAnsi="Times New Roman" w:cs="Times New Roman"/>
            <w:i w:val="0"/>
            <w:iCs w:val="0"/>
            <w:webHidden/>
            <w:sz w:val="24"/>
            <w:szCs w:val="24"/>
          </w:rPr>
          <w:tab/>
        </w:r>
        <w:r>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_Toc160630535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202</w:t>
        </w:r>
        <w:r w:rsidRPr="0039602B">
          <w:rPr>
            <w:rFonts w:ascii="Times New Roman" w:hAnsi="Times New Roman" w:cs="Times New Roman"/>
            <w:i w:val="0"/>
            <w:iCs w:val="0"/>
            <w:webHidden/>
            <w:sz w:val="24"/>
            <w:szCs w:val="24"/>
          </w:rPr>
          <w:fldChar w:fldCharType="end"/>
        </w:r>
      </w:hyperlink>
    </w:p>
    <w:p w14:paraId="6CBE25D4" w14:textId="1A5E9B6C"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36" w:history="1">
        <w:r w:rsidRPr="0039602B">
          <w:rPr>
            <w:rStyle w:val="Hyperlink"/>
            <w:rFonts w:ascii="Times New Roman" w:hAnsi="Times New Roman" w:cs="Times New Roman"/>
            <w:i w:val="0"/>
            <w:iCs w:val="0"/>
            <w:sz w:val="24"/>
            <w:szCs w:val="24"/>
          </w:rPr>
          <w:t>7.6.4.2.</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Infrastruktūros saugos reikalavimai</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_Toc160630536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205</w:t>
        </w:r>
        <w:r w:rsidRPr="0039602B">
          <w:rPr>
            <w:rFonts w:ascii="Times New Roman" w:hAnsi="Times New Roman" w:cs="Times New Roman"/>
            <w:i w:val="0"/>
            <w:iCs w:val="0"/>
            <w:webHidden/>
            <w:sz w:val="24"/>
            <w:szCs w:val="24"/>
          </w:rPr>
          <w:fldChar w:fldCharType="end"/>
        </w:r>
      </w:hyperlink>
    </w:p>
    <w:p w14:paraId="55BE30E6" w14:textId="14E6F058"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37" w:history="1">
        <w:r w:rsidRPr="0039602B">
          <w:rPr>
            <w:rStyle w:val="Hyperlink"/>
            <w:rFonts w:ascii="Times New Roman" w:hAnsi="Times New Roman" w:cs="Times New Roman"/>
            <w:i w:val="0"/>
            <w:iCs w:val="0"/>
            <w:sz w:val="24"/>
            <w:szCs w:val="24"/>
          </w:rPr>
          <w:t>7.6.4.3.</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Duomenų saugos reikalavimai</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_Toc160630537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205</w:t>
        </w:r>
        <w:r w:rsidRPr="0039602B">
          <w:rPr>
            <w:rFonts w:ascii="Times New Roman" w:hAnsi="Times New Roman" w:cs="Times New Roman"/>
            <w:i w:val="0"/>
            <w:iCs w:val="0"/>
            <w:webHidden/>
            <w:sz w:val="24"/>
            <w:szCs w:val="24"/>
          </w:rPr>
          <w:fldChar w:fldCharType="end"/>
        </w:r>
      </w:hyperlink>
    </w:p>
    <w:p w14:paraId="7C66BD32" w14:textId="0B122F85"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38" w:history="1">
        <w:r w:rsidRPr="0039602B">
          <w:rPr>
            <w:rStyle w:val="Hyperlink"/>
            <w:rFonts w:ascii="Times New Roman" w:hAnsi="Times New Roman" w:cs="Times New Roman"/>
            <w:i w:val="0"/>
            <w:iCs w:val="0"/>
            <w:sz w:val="24"/>
            <w:szCs w:val="24"/>
          </w:rPr>
          <w:t>7.6.4.4.</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Interneto svetainės, pasiekiamos iš viešųjų elektroninių ryšių tinklų, saugumo ir kontrolės reikalavimai</w:t>
        </w:r>
        <w:r w:rsidRPr="0039602B">
          <w:rPr>
            <w:rFonts w:ascii="Times New Roman" w:hAnsi="Times New Roman" w:cs="Times New Roman"/>
            <w:i w:val="0"/>
            <w:iCs w:val="0"/>
            <w:webHidden/>
            <w:sz w:val="24"/>
            <w:szCs w:val="24"/>
          </w:rPr>
          <w:tab/>
        </w:r>
        <w:r>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_Toc160630538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206</w:t>
        </w:r>
        <w:r w:rsidRPr="0039602B">
          <w:rPr>
            <w:rFonts w:ascii="Times New Roman" w:hAnsi="Times New Roman" w:cs="Times New Roman"/>
            <w:i w:val="0"/>
            <w:iCs w:val="0"/>
            <w:webHidden/>
            <w:sz w:val="24"/>
            <w:szCs w:val="24"/>
          </w:rPr>
          <w:fldChar w:fldCharType="end"/>
        </w:r>
      </w:hyperlink>
    </w:p>
    <w:p w14:paraId="0C75189C" w14:textId="34684EBD"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39" w:history="1">
        <w:r w:rsidRPr="0039602B">
          <w:rPr>
            <w:rStyle w:val="Hyperlink"/>
            <w:rFonts w:ascii="Times New Roman" w:hAnsi="Times New Roman" w:cs="Times New Roman"/>
            <w:i w:val="0"/>
            <w:iCs w:val="0"/>
            <w:sz w:val="24"/>
            <w:szCs w:val="24"/>
          </w:rPr>
          <w:t>7.6.4.5.</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Įsibrovimų aptikimo ir prevencijos reikalavimai</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_Toc160630539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207</w:t>
        </w:r>
        <w:r w:rsidRPr="0039602B">
          <w:rPr>
            <w:rFonts w:ascii="Times New Roman" w:hAnsi="Times New Roman" w:cs="Times New Roman"/>
            <w:i w:val="0"/>
            <w:iCs w:val="0"/>
            <w:webHidden/>
            <w:sz w:val="24"/>
            <w:szCs w:val="24"/>
          </w:rPr>
          <w:fldChar w:fldCharType="end"/>
        </w:r>
      </w:hyperlink>
    </w:p>
    <w:p w14:paraId="033DCC74" w14:textId="1D31B734"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40" w:history="1">
        <w:r w:rsidRPr="0039602B">
          <w:rPr>
            <w:rStyle w:val="Hyperlink"/>
            <w:rFonts w:ascii="Times New Roman" w:hAnsi="Times New Roman" w:cs="Times New Roman"/>
            <w:i w:val="0"/>
            <w:iCs w:val="0"/>
            <w:sz w:val="24"/>
            <w:szCs w:val="24"/>
          </w:rPr>
          <w:t>7.6.4.6.</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Atitikties teisės aktams (BDAR, LR) reikalavimai</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_Toc160630540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207</w:t>
        </w:r>
        <w:r w:rsidRPr="0039602B">
          <w:rPr>
            <w:rFonts w:ascii="Times New Roman" w:hAnsi="Times New Roman" w:cs="Times New Roman"/>
            <w:i w:val="0"/>
            <w:iCs w:val="0"/>
            <w:webHidden/>
            <w:sz w:val="24"/>
            <w:szCs w:val="24"/>
          </w:rPr>
          <w:fldChar w:fldCharType="end"/>
        </w:r>
      </w:hyperlink>
    </w:p>
    <w:p w14:paraId="74D91EF5" w14:textId="02062A2A"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41" w:history="1">
        <w:r w:rsidRPr="0039602B">
          <w:rPr>
            <w:rStyle w:val="Hyperlink"/>
            <w:rFonts w:ascii="Times New Roman" w:hAnsi="Times New Roman" w:cs="Times New Roman"/>
            <w:i w:val="0"/>
            <w:iCs w:val="0"/>
            <w:sz w:val="24"/>
            <w:szCs w:val="24"/>
          </w:rPr>
          <w:t>7.6.4.6.1.</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 xml:space="preserve">Saugaus projektavimo ir </w:t>
        </w:r>
        <w:r w:rsidR="003257BA">
          <w:rPr>
            <w:rStyle w:val="Hyperlink"/>
            <w:rFonts w:ascii="Times New Roman" w:hAnsi="Times New Roman" w:cs="Times New Roman"/>
            <w:i w:val="0"/>
            <w:iCs w:val="0"/>
            <w:sz w:val="24"/>
            <w:szCs w:val="24"/>
          </w:rPr>
          <w:t>modernizavimo</w:t>
        </w:r>
        <w:r w:rsidR="003257BA" w:rsidRPr="0039602B">
          <w:rPr>
            <w:rStyle w:val="Hyperlink"/>
            <w:rFonts w:ascii="Times New Roman" w:hAnsi="Times New Roman" w:cs="Times New Roman"/>
            <w:i w:val="0"/>
            <w:iCs w:val="0"/>
            <w:sz w:val="24"/>
            <w:szCs w:val="24"/>
          </w:rPr>
          <w:t xml:space="preserve"> </w:t>
        </w:r>
        <w:r w:rsidRPr="0039602B">
          <w:rPr>
            <w:rStyle w:val="Hyperlink"/>
            <w:rFonts w:ascii="Times New Roman" w:hAnsi="Times New Roman" w:cs="Times New Roman"/>
            <w:i w:val="0"/>
            <w:iCs w:val="0"/>
            <w:sz w:val="24"/>
            <w:szCs w:val="24"/>
          </w:rPr>
          <w:t>reikalavimai</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_Toc160630541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208</w:t>
        </w:r>
        <w:r w:rsidRPr="0039602B">
          <w:rPr>
            <w:rFonts w:ascii="Times New Roman" w:hAnsi="Times New Roman" w:cs="Times New Roman"/>
            <w:i w:val="0"/>
            <w:iCs w:val="0"/>
            <w:webHidden/>
            <w:sz w:val="24"/>
            <w:szCs w:val="24"/>
          </w:rPr>
          <w:fldChar w:fldCharType="end"/>
        </w:r>
      </w:hyperlink>
    </w:p>
    <w:p w14:paraId="48858C46" w14:textId="680074BB"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42" w:history="1">
        <w:r w:rsidRPr="0039602B">
          <w:rPr>
            <w:rStyle w:val="Hyperlink"/>
            <w:rFonts w:ascii="Times New Roman" w:hAnsi="Times New Roman" w:cs="Times New Roman"/>
            <w:i w:val="0"/>
            <w:iCs w:val="0"/>
            <w:sz w:val="24"/>
            <w:szCs w:val="24"/>
          </w:rPr>
          <w:t>7.6.4.7.</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Įvykių žurnalizavimo ir integracijos su žurnalizavimo sprendimu reikalavimai</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_Toc160630542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209</w:t>
        </w:r>
        <w:r w:rsidRPr="0039602B">
          <w:rPr>
            <w:rFonts w:ascii="Times New Roman" w:hAnsi="Times New Roman" w:cs="Times New Roman"/>
            <w:i w:val="0"/>
            <w:iCs w:val="0"/>
            <w:webHidden/>
            <w:sz w:val="24"/>
            <w:szCs w:val="24"/>
          </w:rPr>
          <w:fldChar w:fldCharType="end"/>
        </w:r>
      </w:hyperlink>
    </w:p>
    <w:p w14:paraId="46634028" w14:textId="00DDEC26"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43" w:history="1">
        <w:r w:rsidRPr="0039602B">
          <w:rPr>
            <w:rStyle w:val="Hyperlink"/>
            <w:rFonts w:ascii="Times New Roman" w:hAnsi="Times New Roman" w:cs="Times New Roman"/>
            <w:i w:val="0"/>
            <w:iCs w:val="0"/>
            <w:sz w:val="24"/>
            <w:szCs w:val="24"/>
          </w:rPr>
          <w:t>7.6.4.8.</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Rizikų, grėsmių ir pažeidžiamumų valdymo reikalavimai</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_Toc160630543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210</w:t>
        </w:r>
        <w:r w:rsidRPr="0039602B">
          <w:rPr>
            <w:rFonts w:ascii="Times New Roman" w:hAnsi="Times New Roman" w:cs="Times New Roman"/>
            <w:i w:val="0"/>
            <w:iCs w:val="0"/>
            <w:webHidden/>
            <w:sz w:val="24"/>
            <w:szCs w:val="24"/>
          </w:rPr>
          <w:fldChar w:fldCharType="end"/>
        </w:r>
      </w:hyperlink>
    </w:p>
    <w:p w14:paraId="68A1197E" w14:textId="4C9FF177"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44" w:history="1">
        <w:r w:rsidRPr="0039602B">
          <w:rPr>
            <w:rStyle w:val="Hyperlink"/>
            <w:rFonts w:ascii="Times New Roman" w:hAnsi="Times New Roman" w:cs="Times New Roman"/>
            <w:i w:val="0"/>
            <w:iCs w:val="0"/>
            <w:sz w:val="24"/>
            <w:szCs w:val="24"/>
          </w:rPr>
          <w:t>7.6.4.9.</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Kiti saugos reikalavimai</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_Toc160630544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211</w:t>
        </w:r>
        <w:r w:rsidRPr="0039602B">
          <w:rPr>
            <w:rFonts w:ascii="Times New Roman" w:hAnsi="Times New Roman" w:cs="Times New Roman"/>
            <w:i w:val="0"/>
            <w:iCs w:val="0"/>
            <w:webHidden/>
            <w:sz w:val="24"/>
            <w:szCs w:val="24"/>
          </w:rPr>
          <w:fldChar w:fldCharType="end"/>
        </w:r>
      </w:hyperlink>
    </w:p>
    <w:p w14:paraId="075BE43F" w14:textId="3BCA3BF8"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45" w:history="1">
        <w:r w:rsidRPr="0039602B">
          <w:rPr>
            <w:rStyle w:val="Hyperlink"/>
            <w:rFonts w:ascii="Times New Roman" w:hAnsi="Times New Roman" w:cs="Times New Roman"/>
            <w:i w:val="0"/>
            <w:iCs w:val="0"/>
            <w:sz w:val="24"/>
            <w:szCs w:val="24"/>
          </w:rPr>
          <w:t>7.6.4.10.</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Hibridinės saugos architektūros principinės diagramos</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_Toc160630545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211</w:t>
        </w:r>
        <w:r w:rsidRPr="0039602B">
          <w:rPr>
            <w:rFonts w:ascii="Times New Roman" w:hAnsi="Times New Roman" w:cs="Times New Roman"/>
            <w:i w:val="0"/>
            <w:iCs w:val="0"/>
            <w:webHidden/>
            <w:sz w:val="24"/>
            <w:szCs w:val="24"/>
          </w:rPr>
          <w:fldChar w:fldCharType="end"/>
        </w:r>
      </w:hyperlink>
    </w:p>
    <w:p w14:paraId="6B5006D2" w14:textId="6CF6717E"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46" w:history="1">
        <w:r w:rsidRPr="0039602B">
          <w:rPr>
            <w:rStyle w:val="Hyperlink"/>
            <w:rFonts w:ascii="Times New Roman" w:eastAsia="Times New Roman" w:hAnsi="Times New Roman" w:cs="Times New Roman"/>
            <w:noProof/>
            <w:lang w:eastAsia="en-GB"/>
          </w:rPr>
          <w:t>7.6.5.</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Reikalavimai greitaveikai ir našumui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_Toc160630546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212</w:t>
        </w:r>
        <w:r w:rsidRPr="0039602B">
          <w:rPr>
            <w:rFonts w:ascii="Times New Roman" w:hAnsi="Times New Roman" w:cs="Times New Roman"/>
            <w:noProof/>
            <w:webHidden/>
          </w:rPr>
          <w:fldChar w:fldCharType="end"/>
        </w:r>
      </w:hyperlink>
    </w:p>
    <w:p w14:paraId="7822A07E" w14:textId="176CCC10"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47" w:history="1">
        <w:r w:rsidRPr="0039602B">
          <w:rPr>
            <w:rStyle w:val="Hyperlink"/>
            <w:rFonts w:ascii="Times New Roman" w:eastAsia="Times New Roman" w:hAnsi="Times New Roman" w:cs="Times New Roman"/>
            <w:noProof/>
            <w:lang w:eastAsia="en-GB"/>
          </w:rPr>
          <w:t>7.6.6.</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Reikalavimai kuriamai programinei įrangai ir išeities kodui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_Toc160630547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213</w:t>
        </w:r>
        <w:r w:rsidRPr="0039602B">
          <w:rPr>
            <w:rFonts w:ascii="Times New Roman" w:hAnsi="Times New Roman" w:cs="Times New Roman"/>
            <w:noProof/>
            <w:webHidden/>
          </w:rPr>
          <w:fldChar w:fldCharType="end"/>
        </w:r>
      </w:hyperlink>
    </w:p>
    <w:p w14:paraId="63740BDD" w14:textId="05E767E9"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48" w:history="1">
        <w:r w:rsidRPr="0039602B">
          <w:rPr>
            <w:rStyle w:val="Hyperlink"/>
            <w:rFonts w:ascii="Times New Roman" w:eastAsia="Times New Roman" w:hAnsi="Times New Roman" w:cs="Times New Roman"/>
            <w:noProof/>
            <w:lang w:eastAsia="en-GB"/>
          </w:rPr>
          <w:t>7.6.7.</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Reikalavimai naudotojo sąsajai ir ergonominiai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_Toc160630548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214</w:t>
        </w:r>
        <w:r w:rsidRPr="0039602B">
          <w:rPr>
            <w:rFonts w:ascii="Times New Roman" w:hAnsi="Times New Roman" w:cs="Times New Roman"/>
            <w:noProof/>
            <w:webHidden/>
          </w:rPr>
          <w:fldChar w:fldCharType="end"/>
        </w:r>
      </w:hyperlink>
    </w:p>
    <w:p w14:paraId="75F8147E" w14:textId="24C130A3"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49" w:history="1">
        <w:r w:rsidRPr="0039602B">
          <w:rPr>
            <w:rStyle w:val="Hyperlink"/>
            <w:rFonts w:ascii="Times New Roman" w:eastAsia="Times New Roman" w:hAnsi="Times New Roman" w:cs="Times New Roman"/>
            <w:noProof/>
            <w:lang w:eastAsia="en-GB"/>
          </w:rPr>
          <w:t>7.6.8.</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Atitikimo tarptautiniams ir geros praktikos standartams reikalavimai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_Toc160630549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219</w:t>
        </w:r>
        <w:r w:rsidRPr="0039602B">
          <w:rPr>
            <w:rFonts w:ascii="Times New Roman" w:hAnsi="Times New Roman" w:cs="Times New Roman"/>
            <w:noProof/>
            <w:webHidden/>
          </w:rPr>
          <w:fldChar w:fldCharType="end"/>
        </w:r>
      </w:hyperlink>
    </w:p>
    <w:p w14:paraId="4937259A" w14:textId="075D813D"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50" w:history="1">
        <w:r w:rsidRPr="0039602B">
          <w:rPr>
            <w:rStyle w:val="Hyperlink"/>
            <w:rFonts w:ascii="Times New Roman" w:eastAsia="Times New Roman" w:hAnsi="Times New Roman" w:cs="Times New Roman"/>
            <w:noProof/>
            <w:lang w:eastAsia="en-GB"/>
          </w:rPr>
          <w:t>7.6.9.</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Reikalavimai integracinėms sąsajoms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_Toc160630550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219</w:t>
        </w:r>
        <w:r w:rsidRPr="0039602B">
          <w:rPr>
            <w:rFonts w:ascii="Times New Roman" w:hAnsi="Times New Roman" w:cs="Times New Roman"/>
            <w:noProof/>
            <w:webHidden/>
          </w:rPr>
          <w:fldChar w:fldCharType="end"/>
        </w:r>
      </w:hyperlink>
    </w:p>
    <w:p w14:paraId="63AA5A49" w14:textId="054E2AEF"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51" w:history="1">
        <w:r w:rsidRPr="0039602B">
          <w:rPr>
            <w:rStyle w:val="Hyperlink"/>
            <w:rFonts w:ascii="Times New Roman" w:eastAsia="Times New Roman" w:hAnsi="Times New Roman" w:cs="Times New Roman"/>
            <w:noProof/>
            <w:lang w:eastAsia="en-GB"/>
          </w:rPr>
          <w:t>7.6.10.</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Reikalavimai licencijoms ir jų palaikymui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_Toc160630551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220</w:t>
        </w:r>
        <w:r w:rsidRPr="0039602B">
          <w:rPr>
            <w:rFonts w:ascii="Times New Roman" w:hAnsi="Times New Roman" w:cs="Times New Roman"/>
            <w:noProof/>
            <w:webHidden/>
          </w:rPr>
          <w:fldChar w:fldCharType="end"/>
        </w:r>
      </w:hyperlink>
    </w:p>
    <w:p w14:paraId="19569E74" w14:textId="69F8E1EC"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52" w:history="1">
        <w:r w:rsidRPr="0039602B">
          <w:rPr>
            <w:rStyle w:val="Hyperlink"/>
            <w:rFonts w:ascii="Times New Roman" w:eastAsia="Times New Roman" w:hAnsi="Times New Roman" w:cs="Times New Roman"/>
            <w:noProof/>
            <w:lang w:eastAsia="en-GB"/>
          </w:rPr>
          <w:t>7.6.11.</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Reikalavimai Projekto valdymui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_Toc160630552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221</w:t>
        </w:r>
        <w:r w:rsidRPr="0039602B">
          <w:rPr>
            <w:rFonts w:ascii="Times New Roman" w:hAnsi="Times New Roman" w:cs="Times New Roman"/>
            <w:noProof/>
            <w:webHidden/>
          </w:rPr>
          <w:fldChar w:fldCharType="end"/>
        </w:r>
      </w:hyperlink>
    </w:p>
    <w:p w14:paraId="2B098C41" w14:textId="418C4800"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53" w:history="1">
        <w:r w:rsidRPr="0039602B">
          <w:rPr>
            <w:rStyle w:val="Hyperlink"/>
            <w:rFonts w:ascii="Times New Roman" w:eastAsia="Times New Roman" w:hAnsi="Times New Roman" w:cs="Times New Roman"/>
            <w:noProof/>
            <w:lang w:eastAsia="en-GB"/>
          </w:rPr>
          <w:t>7.6.12.</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 xml:space="preserve">Reikalavimai KPVS </w:t>
        </w:r>
        <w:r w:rsidR="003257BA">
          <w:rPr>
            <w:rStyle w:val="Hyperlink"/>
            <w:rFonts w:ascii="Times New Roman" w:eastAsia="Times New Roman" w:hAnsi="Times New Roman" w:cs="Times New Roman"/>
            <w:noProof/>
            <w:lang w:eastAsia="en-GB"/>
          </w:rPr>
          <w:t xml:space="preserve">modernizavimo </w:t>
        </w:r>
        <w:r w:rsidRPr="0039602B">
          <w:rPr>
            <w:rStyle w:val="Hyperlink"/>
            <w:rFonts w:ascii="Times New Roman" w:eastAsia="Times New Roman" w:hAnsi="Times New Roman" w:cs="Times New Roman"/>
            <w:noProof/>
            <w:lang w:eastAsia="en-GB"/>
          </w:rPr>
          <w:t>etapams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_Toc160630553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223</w:t>
        </w:r>
        <w:r w:rsidRPr="0039602B">
          <w:rPr>
            <w:rFonts w:ascii="Times New Roman" w:hAnsi="Times New Roman" w:cs="Times New Roman"/>
            <w:noProof/>
            <w:webHidden/>
          </w:rPr>
          <w:fldChar w:fldCharType="end"/>
        </w:r>
      </w:hyperlink>
    </w:p>
    <w:p w14:paraId="2856515D" w14:textId="286B3D2B"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54" w:history="1">
        <w:r w:rsidRPr="0039602B">
          <w:rPr>
            <w:rStyle w:val="Hyperlink"/>
            <w:rFonts w:ascii="Times New Roman" w:eastAsia="Times New Roman" w:hAnsi="Times New Roman" w:cs="Times New Roman"/>
            <w:noProof/>
            <w:lang w:eastAsia="en-GB"/>
          </w:rPr>
          <w:t>7.6.13.</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Reikalavimai techninei dokumentacijai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_Toc160630554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235</w:t>
        </w:r>
        <w:r w:rsidRPr="0039602B">
          <w:rPr>
            <w:rFonts w:ascii="Times New Roman" w:hAnsi="Times New Roman" w:cs="Times New Roman"/>
            <w:noProof/>
            <w:webHidden/>
          </w:rPr>
          <w:fldChar w:fldCharType="end"/>
        </w:r>
      </w:hyperlink>
    </w:p>
    <w:p w14:paraId="127C15A9" w14:textId="773FC2E1"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55" w:history="1">
        <w:r w:rsidRPr="0039602B">
          <w:rPr>
            <w:rStyle w:val="Hyperlink"/>
            <w:rFonts w:ascii="Times New Roman" w:eastAsia="Times New Roman" w:hAnsi="Times New Roman" w:cs="Times New Roman"/>
            <w:noProof/>
            <w:lang w:eastAsia="en-GB"/>
          </w:rPr>
          <w:t>7.6.14.</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Reikalavimai naudotojų mokymams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_Toc160630555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235</w:t>
        </w:r>
        <w:r w:rsidRPr="0039602B">
          <w:rPr>
            <w:rFonts w:ascii="Times New Roman" w:hAnsi="Times New Roman" w:cs="Times New Roman"/>
            <w:noProof/>
            <w:webHidden/>
          </w:rPr>
          <w:fldChar w:fldCharType="end"/>
        </w:r>
      </w:hyperlink>
    </w:p>
    <w:p w14:paraId="3D57A2B3" w14:textId="43E69FA2"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56" w:history="1">
        <w:r w:rsidRPr="0039602B">
          <w:rPr>
            <w:rStyle w:val="Hyperlink"/>
            <w:rFonts w:ascii="Times New Roman" w:eastAsia="Times New Roman" w:hAnsi="Times New Roman" w:cs="Times New Roman"/>
            <w:noProof/>
            <w:lang w:eastAsia="en-GB"/>
          </w:rPr>
          <w:t>7.6.15.</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Reikalavimai garantinei priežiūrai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_Toc160630556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236</w:t>
        </w:r>
        <w:r w:rsidRPr="0039602B">
          <w:rPr>
            <w:rFonts w:ascii="Times New Roman" w:hAnsi="Times New Roman" w:cs="Times New Roman"/>
            <w:noProof/>
            <w:webHidden/>
          </w:rPr>
          <w:fldChar w:fldCharType="end"/>
        </w:r>
      </w:hyperlink>
    </w:p>
    <w:p w14:paraId="6609909B" w14:textId="1E623EE9"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57" w:history="1">
        <w:r w:rsidRPr="0039602B">
          <w:rPr>
            <w:rStyle w:val="Hyperlink"/>
            <w:rFonts w:ascii="Times New Roman" w:eastAsia="Times New Roman" w:hAnsi="Times New Roman" w:cs="Times New Roman"/>
            <w:noProof/>
            <w:lang w:eastAsia="en-GB"/>
          </w:rPr>
          <w:t>7.6.16.</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 xml:space="preserve">Reikalavimai KPVS užsakomosioms </w:t>
        </w:r>
        <w:r w:rsidR="00BD62F4">
          <w:rPr>
            <w:rStyle w:val="Hyperlink"/>
            <w:rFonts w:ascii="Times New Roman" w:eastAsia="Times New Roman" w:hAnsi="Times New Roman" w:cs="Times New Roman"/>
            <w:noProof/>
            <w:lang w:eastAsia="en-GB"/>
          </w:rPr>
          <w:t xml:space="preserve">palaikymo </w:t>
        </w:r>
        <w:r w:rsidRPr="0039602B">
          <w:rPr>
            <w:rStyle w:val="Hyperlink"/>
            <w:rFonts w:ascii="Times New Roman" w:eastAsia="Times New Roman" w:hAnsi="Times New Roman" w:cs="Times New Roman"/>
            <w:noProof/>
            <w:lang w:eastAsia="en-GB"/>
          </w:rPr>
          <w:t>ir vystymo paslaugoms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_Toc160630557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239</w:t>
        </w:r>
        <w:r w:rsidRPr="0039602B">
          <w:rPr>
            <w:rFonts w:ascii="Times New Roman" w:hAnsi="Times New Roman" w:cs="Times New Roman"/>
            <w:noProof/>
            <w:webHidden/>
          </w:rPr>
          <w:fldChar w:fldCharType="end"/>
        </w:r>
      </w:hyperlink>
    </w:p>
    <w:p w14:paraId="17FD7383" w14:textId="5AC3D50A" w:rsidR="0039602B" w:rsidRPr="0039602B" w:rsidRDefault="0039602B" w:rsidP="0039602B">
      <w:pPr>
        <w:pStyle w:val="TOC1"/>
        <w:tabs>
          <w:tab w:val="clear" w:pos="851"/>
          <w:tab w:val="clear" w:pos="1276"/>
        </w:tabs>
        <w:rPr>
          <w:rFonts w:ascii="Times New Roman" w:eastAsiaTheme="minorEastAsia" w:hAnsi="Times New Roman" w:cs="Times New Roman"/>
          <w:noProof/>
          <w:lang w:eastAsia="en-GB"/>
        </w:rPr>
      </w:pPr>
      <w:hyperlink w:anchor="_Toc160630558" w:history="1">
        <w:r w:rsidRPr="0039602B">
          <w:rPr>
            <w:rStyle w:val="Hyperlink"/>
            <w:rFonts w:ascii="Times New Roman" w:eastAsia="Times New Roman" w:hAnsi="Times New Roman" w:cs="Times New Roman"/>
            <w:noProof/>
            <w:lang w:eastAsia="en-GB"/>
          </w:rPr>
          <w:t>8.</w:t>
        </w:r>
        <w:r w:rsidRPr="0039602B">
          <w:rPr>
            <w:rFonts w:ascii="Times New Roman" w:eastAsiaTheme="minorEastAsia" w:hAnsi="Times New Roman" w:cs="Times New Roman"/>
            <w:noProof/>
            <w:lang w:eastAsia="en-GB"/>
          </w:rPr>
          <w:tab/>
        </w:r>
        <w:r w:rsidRPr="0039602B">
          <w:rPr>
            <w:rStyle w:val="Hyperlink"/>
            <w:rFonts w:ascii="Times New Roman" w:eastAsia="Times New Roman" w:hAnsi="Times New Roman" w:cs="Times New Roman"/>
            <w:noProof/>
            <w:lang w:eastAsia="en-GB"/>
          </w:rPr>
          <w:t>Priedai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_Toc160630558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242</w:t>
        </w:r>
        <w:r w:rsidRPr="0039602B">
          <w:rPr>
            <w:rFonts w:ascii="Times New Roman" w:hAnsi="Times New Roman" w:cs="Times New Roman"/>
            <w:noProof/>
            <w:webHidden/>
          </w:rPr>
          <w:fldChar w:fldCharType="end"/>
        </w:r>
      </w:hyperlink>
    </w:p>
    <w:p w14:paraId="71451CF6" w14:textId="2B53618D"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59" w:history="1">
        <w:r w:rsidRPr="0039602B">
          <w:rPr>
            <w:rStyle w:val="Hyperlink"/>
            <w:rFonts w:ascii="Times New Roman" w:hAnsi="Times New Roman" w:cs="Times New Roman"/>
            <w:noProof/>
            <w:lang w:eastAsia="en-GB"/>
          </w:rPr>
          <w:t>1.</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lang w:eastAsia="en-GB"/>
          </w:rPr>
          <w:t>Konsulinių paslaugų veiklos esamų procesų analizės rezultatai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_Toc160630559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243</w:t>
        </w:r>
        <w:r w:rsidRPr="0039602B">
          <w:rPr>
            <w:rFonts w:ascii="Times New Roman" w:hAnsi="Times New Roman" w:cs="Times New Roman"/>
            <w:noProof/>
            <w:webHidden/>
          </w:rPr>
          <w:fldChar w:fldCharType="end"/>
        </w:r>
      </w:hyperlink>
    </w:p>
    <w:p w14:paraId="0375084D" w14:textId="407EA691"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60" w:history="1">
        <w:r w:rsidRPr="0039602B">
          <w:rPr>
            <w:rStyle w:val="Hyperlink"/>
            <w:rFonts w:ascii="Times New Roman" w:hAnsi="Times New Roman" w:cs="Times New Roman"/>
            <w:noProof/>
          </w:rPr>
          <w:t>1.1.</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LR pasų ir ATK išdavimo / keitimo procesas konsulinėse įstaigose</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_Toc160630560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243</w:t>
        </w:r>
        <w:r w:rsidRPr="0039602B">
          <w:rPr>
            <w:rFonts w:ascii="Times New Roman" w:hAnsi="Times New Roman" w:cs="Times New Roman"/>
            <w:noProof/>
            <w:webHidden/>
          </w:rPr>
          <w:fldChar w:fldCharType="end"/>
        </w:r>
      </w:hyperlink>
    </w:p>
    <w:p w14:paraId="3BCC1A0F" w14:textId="53653F50" w:rsidR="0039602B" w:rsidRPr="0039602B" w:rsidRDefault="0039602B" w:rsidP="0039602B">
      <w:pPr>
        <w:pStyle w:val="TOC3"/>
        <w:tabs>
          <w:tab w:val="clear" w:pos="851"/>
          <w:tab w:val="clear" w:pos="1276"/>
        </w:tabs>
        <w:rPr>
          <w:rFonts w:ascii="Times New Roman" w:eastAsiaTheme="minorEastAsia" w:hAnsi="Times New Roman" w:cs="Times New Roman"/>
          <w:i w:val="0"/>
          <w:sz w:val="24"/>
          <w:szCs w:val="24"/>
          <w:lang w:eastAsia="en-GB"/>
        </w:rPr>
      </w:pPr>
      <w:hyperlink w:anchor="_Toc160630561" w:history="1">
        <w:r w:rsidRPr="0039602B">
          <w:rPr>
            <w:rStyle w:val="Hyperlink"/>
            <w:rFonts w:ascii="Times New Roman" w:hAnsi="Times New Roman" w:cs="Times New Roman"/>
            <w:i w:val="0"/>
            <w:iCs w:val="0"/>
            <w:sz w:val="24"/>
            <w:szCs w:val="24"/>
          </w:rPr>
          <w:t>1.2.</w:t>
        </w:r>
        <w:r w:rsidRPr="0039602B">
          <w:rPr>
            <w:rFonts w:ascii="Times New Roman" w:eastAsiaTheme="minorEastAsia" w:hAnsi="Times New Roman" w:cs="Times New Roman"/>
            <w:i w:val="0"/>
            <w:sz w:val="24"/>
            <w:szCs w:val="24"/>
            <w:lang w:eastAsia="en-GB"/>
          </w:rPr>
          <w:tab/>
        </w:r>
        <w:r w:rsidRPr="0039602B">
          <w:rPr>
            <w:rStyle w:val="Hyperlink"/>
            <w:rFonts w:ascii="Times New Roman" w:hAnsi="Times New Roman" w:cs="Times New Roman"/>
            <w:i w:val="0"/>
            <w:iCs w:val="0"/>
            <w:sz w:val="24"/>
            <w:szCs w:val="24"/>
          </w:rPr>
          <w:t>Paso / ATK atsiėmimo procesas</w:t>
        </w:r>
        <w:r w:rsidRPr="0039602B">
          <w:rPr>
            <w:rFonts w:ascii="Times New Roman" w:hAnsi="Times New Roman" w:cs="Times New Roman"/>
            <w:i w:val="0"/>
            <w:iCs w:val="0"/>
            <w:webHidden/>
            <w:sz w:val="24"/>
            <w:szCs w:val="24"/>
          </w:rPr>
          <w:tab/>
        </w:r>
        <w:r w:rsidRPr="0039602B">
          <w:rPr>
            <w:rFonts w:ascii="Times New Roman" w:hAnsi="Times New Roman" w:cs="Times New Roman"/>
            <w:i w:val="0"/>
            <w:iCs w:val="0"/>
            <w:webHidden/>
            <w:sz w:val="24"/>
            <w:szCs w:val="24"/>
          </w:rPr>
          <w:fldChar w:fldCharType="begin"/>
        </w:r>
        <w:r w:rsidRPr="0039602B">
          <w:rPr>
            <w:rFonts w:ascii="Times New Roman" w:hAnsi="Times New Roman" w:cs="Times New Roman"/>
            <w:i w:val="0"/>
            <w:iCs w:val="0"/>
            <w:webHidden/>
            <w:sz w:val="24"/>
            <w:szCs w:val="24"/>
          </w:rPr>
          <w:instrText xml:space="preserve"> PAGEREF _Toc160630561 \h </w:instrText>
        </w:r>
        <w:r w:rsidRPr="0039602B">
          <w:rPr>
            <w:rFonts w:ascii="Times New Roman" w:hAnsi="Times New Roman" w:cs="Times New Roman"/>
            <w:i w:val="0"/>
            <w:iCs w:val="0"/>
            <w:webHidden/>
            <w:sz w:val="24"/>
            <w:szCs w:val="24"/>
          </w:rPr>
        </w:r>
        <w:r w:rsidRPr="0039602B">
          <w:rPr>
            <w:rFonts w:ascii="Times New Roman" w:hAnsi="Times New Roman" w:cs="Times New Roman"/>
            <w:i w:val="0"/>
            <w:iCs w:val="0"/>
            <w:webHidden/>
            <w:sz w:val="24"/>
            <w:szCs w:val="24"/>
          </w:rPr>
          <w:fldChar w:fldCharType="separate"/>
        </w:r>
        <w:r w:rsidR="00790912">
          <w:rPr>
            <w:rFonts w:ascii="Times New Roman" w:hAnsi="Times New Roman" w:cs="Times New Roman"/>
            <w:i w:val="0"/>
            <w:iCs w:val="0"/>
            <w:webHidden/>
            <w:sz w:val="24"/>
            <w:szCs w:val="24"/>
          </w:rPr>
          <w:t>253</w:t>
        </w:r>
        <w:r w:rsidRPr="0039602B">
          <w:rPr>
            <w:rFonts w:ascii="Times New Roman" w:hAnsi="Times New Roman" w:cs="Times New Roman"/>
            <w:i w:val="0"/>
            <w:iCs w:val="0"/>
            <w:webHidden/>
            <w:sz w:val="24"/>
            <w:szCs w:val="24"/>
          </w:rPr>
          <w:fldChar w:fldCharType="end"/>
        </w:r>
      </w:hyperlink>
    </w:p>
    <w:p w14:paraId="2010921C" w14:textId="5E25BC43"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62" w:history="1">
        <w:r w:rsidRPr="0039602B">
          <w:rPr>
            <w:rStyle w:val="Hyperlink"/>
            <w:rFonts w:ascii="Times New Roman" w:hAnsi="Times New Roman" w:cs="Times New Roman"/>
            <w:noProof/>
          </w:rPr>
          <w:t>1.3.</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Prašymo dėl pilietybės nagrinėjimo procesas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_Toc160630562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258</w:t>
        </w:r>
        <w:r w:rsidRPr="0039602B">
          <w:rPr>
            <w:rFonts w:ascii="Times New Roman" w:hAnsi="Times New Roman" w:cs="Times New Roman"/>
            <w:noProof/>
            <w:webHidden/>
          </w:rPr>
          <w:fldChar w:fldCharType="end"/>
        </w:r>
      </w:hyperlink>
    </w:p>
    <w:p w14:paraId="36C1FBC9" w14:textId="29FC8DFA"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63" w:history="1">
        <w:r w:rsidRPr="0039602B">
          <w:rPr>
            <w:rStyle w:val="Hyperlink"/>
            <w:rFonts w:ascii="Times New Roman" w:hAnsi="Times New Roman" w:cs="Times New Roman"/>
            <w:noProof/>
          </w:rPr>
          <w:t>1.4.</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Konsulinių pažymų išdavimo procesas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_Toc160630563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260</w:t>
        </w:r>
        <w:r w:rsidRPr="0039602B">
          <w:rPr>
            <w:rFonts w:ascii="Times New Roman" w:hAnsi="Times New Roman" w:cs="Times New Roman"/>
            <w:noProof/>
            <w:webHidden/>
          </w:rPr>
          <w:fldChar w:fldCharType="end"/>
        </w:r>
      </w:hyperlink>
    </w:p>
    <w:p w14:paraId="4AE53007" w14:textId="0B87246C"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64" w:history="1">
        <w:r w:rsidRPr="0039602B">
          <w:rPr>
            <w:rStyle w:val="Hyperlink"/>
            <w:rFonts w:ascii="Times New Roman" w:hAnsi="Times New Roman" w:cs="Times New Roman"/>
            <w:noProof/>
          </w:rPr>
          <w:t>1.4.1.</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Subprocesas. Dėl šeiminės padėties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_Toc160630564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264</w:t>
        </w:r>
        <w:r w:rsidRPr="0039602B">
          <w:rPr>
            <w:rFonts w:ascii="Times New Roman" w:hAnsi="Times New Roman" w:cs="Times New Roman"/>
            <w:noProof/>
            <w:webHidden/>
          </w:rPr>
          <w:fldChar w:fldCharType="end"/>
        </w:r>
      </w:hyperlink>
    </w:p>
    <w:p w14:paraId="5570467F" w14:textId="1540D56A"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65" w:history="1">
        <w:r w:rsidRPr="0039602B">
          <w:rPr>
            <w:rStyle w:val="Hyperlink"/>
            <w:rFonts w:ascii="Times New Roman" w:hAnsi="Times New Roman" w:cs="Times New Roman"/>
            <w:noProof/>
          </w:rPr>
          <w:t>1.4.2.</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Subprocesas. Dėl pradėto ikiteisminio tyrimo ar teistumo</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_Toc160630565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264</w:t>
        </w:r>
        <w:r w:rsidRPr="0039602B">
          <w:rPr>
            <w:rFonts w:ascii="Times New Roman" w:hAnsi="Times New Roman" w:cs="Times New Roman"/>
            <w:noProof/>
            <w:webHidden/>
          </w:rPr>
          <w:fldChar w:fldCharType="end"/>
        </w:r>
      </w:hyperlink>
    </w:p>
    <w:p w14:paraId="4F4D5AB1" w14:textId="50A7EF26"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66" w:history="1">
        <w:r w:rsidRPr="0039602B">
          <w:rPr>
            <w:rStyle w:val="Hyperlink"/>
            <w:rFonts w:ascii="Times New Roman" w:hAnsi="Times New Roman" w:cs="Times New Roman"/>
            <w:noProof/>
          </w:rPr>
          <w:t>1.4.3.</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Subprocesas. Apie turimą LR pilietybę</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_Toc160630566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265</w:t>
        </w:r>
        <w:r w:rsidRPr="0039602B">
          <w:rPr>
            <w:rFonts w:ascii="Times New Roman" w:hAnsi="Times New Roman" w:cs="Times New Roman"/>
            <w:noProof/>
            <w:webHidden/>
          </w:rPr>
          <w:fldChar w:fldCharType="end"/>
        </w:r>
      </w:hyperlink>
    </w:p>
    <w:p w14:paraId="659D08FF" w14:textId="4273E149"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67" w:history="1">
        <w:r w:rsidRPr="0039602B">
          <w:rPr>
            <w:rStyle w:val="Hyperlink"/>
            <w:rFonts w:ascii="Times New Roman" w:hAnsi="Times New Roman" w:cs="Times New Roman"/>
            <w:noProof/>
          </w:rPr>
          <w:t>1.5.</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Dokumentų pareikalavimo procesas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_Toc160630567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266</w:t>
        </w:r>
        <w:r w:rsidRPr="0039602B">
          <w:rPr>
            <w:rFonts w:ascii="Times New Roman" w:hAnsi="Times New Roman" w:cs="Times New Roman"/>
            <w:noProof/>
            <w:webHidden/>
          </w:rPr>
          <w:fldChar w:fldCharType="end"/>
        </w:r>
      </w:hyperlink>
    </w:p>
    <w:p w14:paraId="546F1087" w14:textId="074A1866"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68" w:history="1">
        <w:r w:rsidRPr="0039602B">
          <w:rPr>
            <w:rStyle w:val="Hyperlink"/>
            <w:rFonts w:ascii="Times New Roman" w:hAnsi="Times New Roman" w:cs="Times New Roman"/>
            <w:noProof/>
          </w:rPr>
          <w:t>1.6.</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Laikino paso išdavimo procesas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_Toc160630568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269</w:t>
        </w:r>
        <w:r w:rsidRPr="0039602B">
          <w:rPr>
            <w:rFonts w:ascii="Times New Roman" w:hAnsi="Times New Roman" w:cs="Times New Roman"/>
            <w:noProof/>
            <w:webHidden/>
          </w:rPr>
          <w:fldChar w:fldCharType="end"/>
        </w:r>
      </w:hyperlink>
    </w:p>
    <w:p w14:paraId="43D9E87B" w14:textId="36DACCEA"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69" w:history="1">
        <w:r w:rsidRPr="0039602B">
          <w:rPr>
            <w:rStyle w:val="Hyperlink"/>
            <w:rFonts w:ascii="Times New Roman" w:hAnsi="Times New Roman" w:cs="Times New Roman"/>
            <w:noProof/>
          </w:rPr>
          <w:t>1.7.</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Asmens grįžimo pažymėjimo išdavimo procesas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_Toc160630569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274</w:t>
        </w:r>
        <w:r w:rsidRPr="0039602B">
          <w:rPr>
            <w:rFonts w:ascii="Times New Roman" w:hAnsi="Times New Roman" w:cs="Times New Roman"/>
            <w:noProof/>
            <w:webHidden/>
          </w:rPr>
          <w:fldChar w:fldCharType="end"/>
        </w:r>
      </w:hyperlink>
    </w:p>
    <w:p w14:paraId="19B87D92" w14:textId="4D7FBCC9"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70" w:history="1">
        <w:r w:rsidRPr="0039602B">
          <w:rPr>
            <w:rStyle w:val="Hyperlink"/>
            <w:rFonts w:ascii="Times New Roman" w:hAnsi="Times New Roman" w:cs="Times New Roman"/>
            <w:noProof/>
          </w:rPr>
          <w:t>1.8.</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Laikino kelionės dokumento išdavimo procesas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_Toc160630570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280</w:t>
        </w:r>
        <w:r w:rsidRPr="0039602B">
          <w:rPr>
            <w:rFonts w:ascii="Times New Roman" w:hAnsi="Times New Roman" w:cs="Times New Roman"/>
            <w:noProof/>
            <w:webHidden/>
          </w:rPr>
          <w:fldChar w:fldCharType="end"/>
        </w:r>
      </w:hyperlink>
    </w:p>
    <w:p w14:paraId="55B5F712" w14:textId="08F0E3B7"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71" w:history="1">
        <w:r w:rsidRPr="0039602B">
          <w:rPr>
            <w:rStyle w:val="Hyperlink"/>
            <w:rFonts w:ascii="Times New Roman" w:hAnsi="Times New Roman" w:cs="Times New Roman"/>
            <w:noProof/>
          </w:rPr>
          <w:t>1.9.</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CBA įtraukimas į apskaitą</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_Toc160630571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283</w:t>
        </w:r>
        <w:r w:rsidRPr="0039602B">
          <w:rPr>
            <w:rFonts w:ascii="Times New Roman" w:hAnsi="Times New Roman" w:cs="Times New Roman"/>
            <w:noProof/>
            <w:webHidden/>
          </w:rPr>
          <w:fldChar w:fldCharType="end"/>
        </w:r>
      </w:hyperlink>
    </w:p>
    <w:p w14:paraId="40D44DBF" w14:textId="3FFE6775"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72" w:history="1">
        <w:r w:rsidRPr="0039602B">
          <w:rPr>
            <w:rStyle w:val="Hyperlink"/>
            <w:rFonts w:ascii="Times New Roman" w:hAnsi="Times New Roman" w:cs="Times New Roman"/>
            <w:noProof/>
          </w:rPr>
          <w:t>1.10.</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CBA išrašų išdavimas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_Toc160630572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286</w:t>
        </w:r>
        <w:r w:rsidRPr="0039602B">
          <w:rPr>
            <w:rFonts w:ascii="Times New Roman" w:hAnsi="Times New Roman" w:cs="Times New Roman"/>
            <w:noProof/>
            <w:webHidden/>
          </w:rPr>
          <w:fldChar w:fldCharType="end"/>
        </w:r>
      </w:hyperlink>
    </w:p>
    <w:p w14:paraId="2BB77AEB" w14:textId="6C6FA1E4"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73" w:history="1">
        <w:r w:rsidRPr="0039602B">
          <w:rPr>
            <w:rStyle w:val="Hyperlink"/>
            <w:rFonts w:ascii="Times New Roman" w:hAnsi="Times New Roman" w:cs="Times New Roman"/>
            <w:noProof/>
          </w:rPr>
          <w:t>1.11.</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Civilinės būklės aktų registravimas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_Toc160630573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288</w:t>
        </w:r>
        <w:r w:rsidRPr="0039602B">
          <w:rPr>
            <w:rFonts w:ascii="Times New Roman" w:hAnsi="Times New Roman" w:cs="Times New Roman"/>
            <w:noProof/>
            <w:webHidden/>
          </w:rPr>
          <w:fldChar w:fldCharType="end"/>
        </w:r>
      </w:hyperlink>
    </w:p>
    <w:p w14:paraId="38F35DBE" w14:textId="7AB54C6D"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74" w:history="1">
        <w:r w:rsidRPr="0039602B">
          <w:rPr>
            <w:rStyle w:val="Hyperlink"/>
            <w:rFonts w:ascii="Times New Roman" w:hAnsi="Times New Roman" w:cs="Times New Roman"/>
            <w:noProof/>
          </w:rPr>
          <w:t>1.12.</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Konsulinės pagalbos procesas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_Toc160630574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295</w:t>
        </w:r>
        <w:r w:rsidRPr="0039602B">
          <w:rPr>
            <w:rFonts w:ascii="Times New Roman" w:hAnsi="Times New Roman" w:cs="Times New Roman"/>
            <w:noProof/>
            <w:webHidden/>
          </w:rPr>
          <w:fldChar w:fldCharType="end"/>
        </w:r>
      </w:hyperlink>
    </w:p>
    <w:p w14:paraId="6B6009BA" w14:textId="5F65F475"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75" w:history="1">
        <w:r w:rsidRPr="0039602B">
          <w:rPr>
            <w:rStyle w:val="Hyperlink"/>
            <w:rFonts w:ascii="Times New Roman" w:hAnsi="Times New Roman" w:cs="Times New Roman"/>
            <w:noProof/>
          </w:rPr>
          <w:t>1.13.</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Piliečio mirtis užsienyje</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_Toc160630575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296</w:t>
        </w:r>
        <w:r w:rsidRPr="0039602B">
          <w:rPr>
            <w:rFonts w:ascii="Times New Roman" w:hAnsi="Times New Roman" w:cs="Times New Roman"/>
            <w:noProof/>
            <w:webHidden/>
          </w:rPr>
          <w:fldChar w:fldCharType="end"/>
        </w:r>
      </w:hyperlink>
    </w:p>
    <w:p w14:paraId="5E621E41" w14:textId="69B0A5EB"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76" w:history="1">
        <w:r w:rsidRPr="0039602B">
          <w:rPr>
            <w:rStyle w:val="Hyperlink"/>
            <w:rFonts w:ascii="Times New Roman" w:hAnsi="Times New Roman" w:cs="Times New Roman"/>
            <w:noProof/>
          </w:rPr>
          <w:t>1.14.</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Gyvenamosios vietos deklaravimas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_Toc160630576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298</w:t>
        </w:r>
        <w:r w:rsidRPr="0039602B">
          <w:rPr>
            <w:rFonts w:ascii="Times New Roman" w:hAnsi="Times New Roman" w:cs="Times New Roman"/>
            <w:noProof/>
            <w:webHidden/>
          </w:rPr>
          <w:fldChar w:fldCharType="end"/>
        </w:r>
      </w:hyperlink>
    </w:p>
    <w:p w14:paraId="752F7CDA" w14:textId="4D781167"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77" w:history="1">
        <w:r w:rsidRPr="0039602B">
          <w:rPr>
            <w:rStyle w:val="Hyperlink"/>
            <w:rFonts w:ascii="Times New Roman" w:hAnsi="Times New Roman" w:cs="Times New Roman"/>
            <w:noProof/>
          </w:rPr>
          <w:t>1.15.</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Konsulinė registracija</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_Toc160630577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300</w:t>
        </w:r>
        <w:r w:rsidRPr="0039602B">
          <w:rPr>
            <w:rFonts w:ascii="Times New Roman" w:hAnsi="Times New Roman" w:cs="Times New Roman"/>
            <w:noProof/>
            <w:webHidden/>
          </w:rPr>
          <w:fldChar w:fldCharType="end"/>
        </w:r>
      </w:hyperlink>
    </w:p>
    <w:p w14:paraId="39D59DD9" w14:textId="190C22F7"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78" w:history="1">
        <w:r w:rsidRPr="0039602B">
          <w:rPr>
            <w:rStyle w:val="Hyperlink"/>
            <w:rFonts w:ascii="Times New Roman" w:hAnsi="Times New Roman" w:cs="Times New Roman"/>
            <w:noProof/>
          </w:rPr>
          <w:t>1.16.</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Dokumentų legalizavimas ir tvirtinimas pažyma (Apostille)</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_Toc160630578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303</w:t>
        </w:r>
        <w:r w:rsidRPr="0039602B">
          <w:rPr>
            <w:rFonts w:ascii="Times New Roman" w:hAnsi="Times New Roman" w:cs="Times New Roman"/>
            <w:noProof/>
            <w:webHidden/>
          </w:rPr>
          <w:fldChar w:fldCharType="end"/>
        </w:r>
      </w:hyperlink>
    </w:p>
    <w:p w14:paraId="531561FA" w14:textId="5E1735C3"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79" w:history="1">
        <w:r w:rsidRPr="0039602B">
          <w:rPr>
            <w:rStyle w:val="Hyperlink"/>
            <w:rFonts w:ascii="Times New Roman" w:hAnsi="Times New Roman" w:cs="Times New Roman"/>
            <w:noProof/>
          </w:rPr>
          <w:t>1.17.</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Konsulinių pareigūnų atliekami notariniai veiksmai</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_Toc160630579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308</w:t>
        </w:r>
        <w:r w:rsidRPr="0039602B">
          <w:rPr>
            <w:rFonts w:ascii="Times New Roman" w:hAnsi="Times New Roman" w:cs="Times New Roman"/>
            <w:noProof/>
            <w:webHidden/>
          </w:rPr>
          <w:fldChar w:fldCharType="end"/>
        </w:r>
      </w:hyperlink>
    </w:p>
    <w:p w14:paraId="765C8CFB" w14:textId="2B7E16F5"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80" w:history="1">
        <w:r w:rsidRPr="0039602B">
          <w:rPr>
            <w:rStyle w:val="Hyperlink"/>
            <w:rFonts w:ascii="Times New Roman" w:hAnsi="Times New Roman" w:cs="Times New Roman"/>
            <w:noProof/>
          </w:rPr>
          <w:t>1.18.</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Saugieji blankai ir jų apskaita</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_Toc160630580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310</w:t>
        </w:r>
        <w:r w:rsidRPr="0039602B">
          <w:rPr>
            <w:rFonts w:ascii="Times New Roman" w:hAnsi="Times New Roman" w:cs="Times New Roman"/>
            <w:noProof/>
            <w:webHidden/>
          </w:rPr>
          <w:fldChar w:fldCharType="end"/>
        </w:r>
      </w:hyperlink>
    </w:p>
    <w:p w14:paraId="57997F3B" w14:textId="2DD62F39"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81" w:history="1">
        <w:r w:rsidRPr="0039602B">
          <w:rPr>
            <w:rStyle w:val="Hyperlink"/>
            <w:rFonts w:ascii="Times New Roman" w:hAnsi="Times New Roman" w:cs="Times New Roman"/>
            <w:noProof/>
          </w:rPr>
          <w:t>1.19.</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Konsulinės misijos ir jų apskaita</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_Toc160630581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312</w:t>
        </w:r>
        <w:r w:rsidRPr="0039602B">
          <w:rPr>
            <w:rFonts w:ascii="Times New Roman" w:hAnsi="Times New Roman" w:cs="Times New Roman"/>
            <w:noProof/>
            <w:webHidden/>
          </w:rPr>
          <w:fldChar w:fldCharType="end"/>
        </w:r>
      </w:hyperlink>
    </w:p>
    <w:p w14:paraId="36B2D2A0" w14:textId="4B0176F5"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82" w:history="1">
        <w:r w:rsidRPr="0039602B">
          <w:rPr>
            <w:rStyle w:val="Hyperlink"/>
            <w:rFonts w:ascii="Times New Roman" w:hAnsi="Times New Roman" w:cs="Times New Roman"/>
            <w:noProof/>
          </w:rPr>
          <w:t>1.19.1.</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Subprocesas. Konsulinių misijų planavimo procesas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_Toc160630582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312</w:t>
        </w:r>
        <w:r w:rsidRPr="0039602B">
          <w:rPr>
            <w:rFonts w:ascii="Times New Roman" w:hAnsi="Times New Roman" w:cs="Times New Roman"/>
            <w:noProof/>
            <w:webHidden/>
          </w:rPr>
          <w:fldChar w:fldCharType="end"/>
        </w:r>
      </w:hyperlink>
    </w:p>
    <w:p w14:paraId="054715F3" w14:textId="794802F5"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83" w:history="1">
        <w:r w:rsidRPr="0039602B">
          <w:rPr>
            <w:rStyle w:val="Hyperlink"/>
            <w:rFonts w:ascii="Times New Roman" w:hAnsi="Times New Roman" w:cs="Times New Roman"/>
            <w:noProof/>
          </w:rPr>
          <w:t>1.19.2.</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Subprocesai. Vykimo į konsulines misijas (KĮ), Vykimo į konsulines misijas (KOD), Atsiskaitymas už misijas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_Toc160630583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313</w:t>
        </w:r>
        <w:r w:rsidRPr="0039602B">
          <w:rPr>
            <w:rFonts w:ascii="Times New Roman" w:hAnsi="Times New Roman" w:cs="Times New Roman"/>
            <w:noProof/>
            <w:webHidden/>
          </w:rPr>
          <w:fldChar w:fldCharType="end"/>
        </w:r>
      </w:hyperlink>
    </w:p>
    <w:p w14:paraId="1321CC3E" w14:textId="6A09EF0E"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84" w:history="1">
        <w:r w:rsidRPr="0039602B">
          <w:rPr>
            <w:rStyle w:val="Hyperlink"/>
            <w:rFonts w:ascii="Times New Roman" w:hAnsi="Times New Roman" w:cs="Times New Roman"/>
            <w:noProof/>
          </w:rPr>
          <w:t>1.20.</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Konsulinio mokesčio paėmimo procesas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_Toc160630584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315</w:t>
        </w:r>
        <w:r w:rsidRPr="0039602B">
          <w:rPr>
            <w:rFonts w:ascii="Times New Roman" w:hAnsi="Times New Roman" w:cs="Times New Roman"/>
            <w:noProof/>
            <w:webHidden/>
          </w:rPr>
          <w:fldChar w:fldCharType="end"/>
        </w:r>
      </w:hyperlink>
    </w:p>
    <w:p w14:paraId="12A52C82" w14:textId="36841660"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85" w:history="1">
        <w:r w:rsidRPr="0039602B">
          <w:rPr>
            <w:rStyle w:val="Hyperlink"/>
            <w:rFonts w:ascii="Times New Roman" w:hAnsi="Times New Roman" w:cs="Times New Roman"/>
            <w:noProof/>
          </w:rPr>
          <w:t>1.20.1.</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Vizų išdavimo procesas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_Toc160630585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317</w:t>
        </w:r>
        <w:r w:rsidRPr="0039602B">
          <w:rPr>
            <w:rFonts w:ascii="Times New Roman" w:hAnsi="Times New Roman" w:cs="Times New Roman"/>
            <w:noProof/>
            <w:webHidden/>
          </w:rPr>
          <w:fldChar w:fldCharType="end"/>
        </w:r>
      </w:hyperlink>
    </w:p>
    <w:p w14:paraId="65A943BA" w14:textId="3F69E3A0"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86" w:history="1">
        <w:r w:rsidRPr="0039602B">
          <w:rPr>
            <w:rStyle w:val="Hyperlink"/>
            <w:rFonts w:ascii="Times New Roman" w:hAnsi="Times New Roman" w:cs="Times New Roman"/>
            <w:noProof/>
          </w:rPr>
          <w:t>1.20.2.</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Subprocesas. Šengeno vizų išdavimas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_Toc160630586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317</w:t>
        </w:r>
        <w:r w:rsidRPr="0039602B">
          <w:rPr>
            <w:rFonts w:ascii="Times New Roman" w:hAnsi="Times New Roman" w:cs="Times New Roman"/>
            <w:noProof/>
            <w:webHidden/>
          </w:rPr>
          <w:fldChar w:fldCharType="end"/>
        </w:r>
      </w:hyperlink>
    </w:p>
    <w:p w14:paraId="299821DF" w14:textId="7509C6CA"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87" w:history="1">
        <w:r w:rsidRPr="0039602B">
          <w:rPr>
            <w:rStyle w:val="Hyperlink"/>
            <w:rFonts w:ascii="Times New Roman" w:hAnsi="Times New Roman" w:cs="Times New Roman"/>
            <w:noProof/>
          </w:rPr>
          <w:t>1.20.3.</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Subprocesas. Supaprastinto tranzito dokumento (STD) išdavimas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_Toc160630587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318</w:t>
        </w:r>
        <w:r w:rsidRPr="0039602B">
          <w:rPr>
            <w:rFonts w:ascii="Times New Roman" w:hAnsi="Times New Roman" w:cs="Times New Roman"/>
            <w:noProof/>
            <w:webHidden/>
          </w:rPr>
          <w:fldChar w:fldCharType="end"/>
        </w:r>
      </w:hyperlink>
    </w:p>
    <w:p w14:paraId="4C581FAF" w14:textId="02BAC0FB"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88" w:history="1">
        <w:r w:rsidRPr="0039602B">
          <w:rPr>
            <w:rStyle w:val="Hyperlink"/>
            <w:rFonts w:ascii="Times New Roman" w:hAnsi="Times New Roman" w:cs="Times New Roman"/>
            <w:noProof/>
          </w:rPr>
          <w:t>1.20.4.</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Subprocesas. Supaprastinto tranzito geležinkeliu dokumento (STGD) išdavimas</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_Toc160630588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319</w:t>
        </w:r>
        <w:r w:rsidRPr="0039602B">
          <w:rPr>
            <w:rFonts w:ascii="Times New Roman" w:hAnsi="Times New Roman" w:cs="Times New Roman"/>
            <w:noProof/>
            <w:webHidden/>
          </w:rPr>
          <w:fldChar w:fldCharType="end"/>
        </w:r>
      </w:hyperlink>
    </w:p>
    <w:p w14:paraId="6BC454D6" w14:textId="6FA8A6B3" w:rsidR="0039602B" w:rsidRPr="0039602B" w:rsidRDefault="0039602B" w:rsidP="0039602B">
      <w:pPr>
        <w:pStyle w:val="TOC2"/>
        <w:tabs>
          <w:tab w:val="clear" w:pos="851"/>
          <w:tab w:val="clear" w:pos="1276"/>
        </w:tabs>
        <w:rPr>
          <w:rFonts w:ascii="Times New Roman" w:eastAsiaTheme="minorEastAsia" w:hAnsi="Times New Roman" w:cs="Times New Roman"/>
          <w:noProof/>
          <w:lang w:eastAsia="en-GB"/>
        </w:rPr>
      </w:pPr>
      <w:hyperlink w:anchor="_Toc160630589" w:history="1">
        <w:r w:rsidRPr="0039602B">
          <w:rPr>
            <w:rStyle w:val="Hyperlink"/>
            <w:rFonts w:ascii="Times New Roman" w:hAnsi="Times New Roman" w:cs="Times New Roman"/>
            <w:noProof/>
          </w:rPr>
          <w:t>1.20.5.</w:t>
        </w:r>
        <w:r w:rsidRPr="0039602B">
          <w:rPr>
            <w:rFonts w:ascii="Times New Roman" w:eastAsiaTheme="minorEastAsia" w:hAnsi="Times New Roman" w:cs="Times New Roman"/>
            <w:noProof/>
            <w:lang w:eastAsia="en-GB"/>
          </w:rPr>
          <w:tab/>
        </w:r>
        <w:r w:rsidRPr="0039602B">
          <w:rPr>
            <w:rStyle w:val="Hyperlink"/>
            <w:rFonts w:ascii="Times New Roman" w:hAnsi="Times New Roman" w:cs="Times New Roman"/>
            <w:noProof/>
          </w:rPr>
          <w:t>Vizų išdavimas IPT</w:t>
        </w:r>
        <w:r w:rsidRPr="0039602B">
          <w:rPr>
            <w:rFonts w:ascii="Times New Roman" w:hAnsi="Times New Roman" w:cs="Times New Roman"/>
            <w:noProof/>
            <w:webHidden/>
          </w:rPr>
          <w:tab/>
        </w:r>
        <w:r w:rsidRPr="0039602B">
          <w:rPr>
            <w:rFonts w:ascii="Times New Roman" w:hAnsi="Times New Roman" w:cs="Times New Roman"/>
            <w:noProof/>
            <w:webHidden/>
          </w:rPr>
          <w:fldChar w:fldCharType="begin"/>
        </w:r>
        <w:r w:rsidRPr="0039602B">
          <w:rPr>
            <w:rFonts w:ascii="Times New Roman" w:hAnsi="Times New Roman" w:cs="Times New Roman"/>
            <w:noProof/>
            <w:webHidden/>
          </w:rPr>
          <w:instrText xml:space="preserve"> PAGEREF _Toc160630589 \h </w:instrText>
        </w:r>
        <w:r w:rsidRPr="0039602B">
          <w:rPr>
            <w:rFonts w:ascii="Times New Roman" w:hAnsi="Times New Roman" w:cs="Times New Roman"/>
            <w:noProof/>
            <w:webHidden/>
          </w:rPr>
        </w:r>
        <w:r w:rsidRPr="0039602B">
          <w:rPr>
            <w:rFonts w:ascii="Times New Roman" w:hAnsi="Times New Roman" w:cs="Times New Roman"/>
            <w:noProof/>
            <w:webHidden/>
          </w:rPr>
          <w:fldChar w:fldCharType="separate"/>
        </w:r>
        <w:r w:rsidR="00790912">
          <w:rPr>
            <w:rFonts w:ascii="Times New Roman" w:hAnsi="Times New Roman" w:cs="Times New Roman"/>
            <w:noProof/>
            <w:webHidden/>
          </w:rPr>
          <w:t>321</w:t>
        </w:r>
        <w:r w:rsidRPr="0039602B">
          <w:rPr>
            <w:rFonts w:ascii="Times New Roman" w:hAnsi="Times New Roman" w:cs="Times New Roman"/>
            <w:noProof/>
            <w:webHidden/>
          </w:rPr>
          <w:fldChar w:fldCharType="end"/>
        </w:r>
      </w:hyperlink>
    </w:p>
    <w:p w14:paraId="5EFCDFCE" w14:textId="65F794E5" w:rsidR="0035351F" w:rsidRPr="00BE50B5" w:rsidRDefault="00AA4BA2" w:rsidP="0039602B">
      <w:pPr>
        <w:pStyle w:val="Heading1"/>
        <w:tabs>
          <w:tab w:val="left" w:pos="993"/>
          <w:tab w:val="right" w:leader="dot" w:pos="9633"/>
        </w:tabs>
        <w:jc w:val="both"/>
        <w:rPr>
          <w:rFonts w:ascii="Times New Roman" w:eastAsia="Times New Roman" w:hAnsi="Times New Roman" w:cs="Times New Roman"/>
          <w:lang w:eastAsia="en-GB"/>
        </w:rPr>
      </w:pPr>
      <w:r w:rsidRPr="0039602B">
        <w:rPr>
          <w:rFonts w:ascii="Times New Roman" w:eastAsia="Times New Roman" w:hAnsi="Times New Roman" w:cs="Times New Roman"/>
          <w:sz w:val="24"/>
          <w:szCs w:val="24"/>
          <w:lang w:eastAsia="en-GB"/>
        </w:rPr>
        <w:fldChar w:fldCharType="end"/>
      </w:r>
      <w:r w:rsidR="00736113" w:rsidRPr="00BE50B5">
        <w:rPr>
          <w:rFonts w:ascii="Times New Roman" w:eastAsia="Times New Roman" w:hAnsi="Times New Roman" w:cs="Times New Roman"/>
          <w:lang w:eastAsia="en-GB"/>
        </w:rPr>
        <w:br w:type="page"/>
      </w:r>
      <w:bookmarkStart w:id="0" w:name="_Toc467502981"/>
      <w:bookmarkStart w:id="1" w:name="_Toc142904714"/>
      <w:bookmarkStart w:id="2" w:name="_Toc160630391"/>
      <w:r w:rsidR="0035351F" w:rsidRPr="00BE50B5">
        <w:rPr>
          <w:rFonts w:ascii="Times New Roman" w:eastAsia="Times New Roman" w:hAnsi="Times New Roman" w:cs="Times New Roman"/>
          <w:lang w:eastAsia="en-GB"/>
        </w:rPr>
        <w:lastRenderedPageBreak/>
        <w:t>Lentelės</w:t>
      </w:r>
      <w:bookmarkEnd w:id="0"/>
      <w:bookmarkEnd w:id="1"/>
      <w:bookmarkEnd w:id="2"/>
    </w:p>
    <w:bookmarkStart w:id="3" w:name="_Hlk159595220"/>
    <w:p w14:paraId="0A88EC51" w14:textId="1B2779B6" w:rsidR="008A3FEE" w:rsidRPr="008A3FEE" w:rsidRDefault="0035351F"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r w:rsidRPr="008A3FEE">
        <w:rPr>
          <w:rFonts w:ascii="Times New Roman" w:eastAsia="Times New Roman" w:hAnsi="Times New Roman"/>
          <w:bCs/>
          <w:sz w:val="22"/>
          <w:szCs w:val="22"/>
        </w:rPr>
        <w:fldChar w:fldCharType="begin"/>
      </w:r>
      <w:r w:rsidRPr="008A3FEE">
        <w:rPr>
          <w:rFonts w:ascii="Times New Roman" w:hAnsi="Times New Roman"/>
          <w:bCs/>
          <w:sz w:val="22"/>
          <w:szCs w:val="22"/>
        </w:rPr>
        <w:instrText xml:space="preserve"> TOC \h \z \c "Lentelė" </w:instrText>
      </w:r>
      <w:r w:rsidRPr="008A3FEE">
        <w:rPr>
          <w:rFonts w:ascii="Times New Roman" w:eastAsia="Times New Roman" w:hAnsi="Times New Roman"/>
          <w:bCs/>
          <w:sz w:val="22"/>
          <w:szCs w:val="22"/>
        </w:rPr>
        <w:fldChar w:fldCharType="separate"/>
      </w:r>
      <w:hyperlink w:anchor="_Toc160629681" w:history="1">
        <w:r w:rsidR="008A3FEE" w:rsidRPr="008A3FEE">
          <w:rPr>
            <w:rStyle w:val="Hyperlink"/>
            <w:rFonts w:ascii="Times New Roman" w:hAnsi="Times New Roman"/>
            <w:bCs/>
            <w:noProof/>
            <w:sz w:val="22"/>
            <w:szCs w:val="22"/>
            <w:lang w:eastAsia="en-GB"/>
          </w:rPr>
          <w:t>1 lentelė. Sąvokos ir santrumpos</w:t>
        </w:r>
        <w:r w:rsidR="008A3FEE" w:rsidRPr="008A3FEE">
          <w:rPr>
            <w:rFonts w:ascii="Times New Roman" w:hAnsi="Times New Roman"/>
            <w:bCs/>
            <w:noProof/>
            <w:webHidden/>
            <w:sz w:val="22"/>
            <w:szCs w:val="22"/>
          </w:rPr>
          <w:tab/>
        </w:r>
        <w:r w:rsidR="008A3FEE" w:rsidRPr="008A3FEE">
          <w:rPr>
            <w:rFonts w:ascii="Times New Roman" w:hAnsi="Times New Roman"/>
            <w:bCs/>
            <w:noProof/>
            <w:webHidden/>
            <w:sz w:val="22"/>
            <w:szCs w:val="22"/>
          </w:rPr>
          <w:fldChar w:fldCharType="begin"/>
        </w:r>
        <w:r w:rsidR="008A3FEE" w:rsidRPr="008A3FEE">
          <w:rPr>
            <w:rFonts w:ascii="Times New Roman" w:hAnsi="Times New Roman"/>
            <w:bCs/>
            <w:noProof/>
            <w:webHidden/>
            <w:sz w:val="22"/>
            <w:szCs w:val="22"/>
          </w:rPr>
          <w:instrText xml:space="preserve"> PAGEREF _Toc160629681 \h </w:instrText>
        </w:r>
        <w:r w:rsidR="008A3FEE" w:rsidRPr="008A3FEE">
          <w:rPr>
            <w:rFonts w:ascii="Times New Roman" w:hAnsi="Times New Roman"/>
            <w:bCs/>
            <w:noProof/>
            <w:webHidden/>
            <w:sz w:val="22"/>
            <w:szCs w:val="22"/>
          </w:rPr>
        </w:r>
        <w:r w:rsidR="008A3FEE"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20</w:t>
        </w:r>
        <w:r w:rsidR="008A3FEE" w:rsidRPr="008A3FEE">
          <w:rPr>
            <w:rFonts w:ascii="Times New Roman" w:hAnsi="Times New Roman"/>
            <w:bCs/>
            <w:noProof/>
            <w:webHidden/>
            <w:sz w:val="22"/>
            <w:szCs w:val="22"/>
          </w:rPr>
          <w:fldChar w:fldCharType="end"/>
        </w:r>
      </w:hyperlink>
    </w:p>
    <w:p w14:paraId="41DE9CDF" w14:textId="6A74D87A"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82" w:history="1">
        <w:r w:rsidRPr="008A3FEE">
          <w:rPr>
            <w:rStyle w:val="Hyperlink"/>
            <w:rFonts w:ascii="Times New Roman" w:hAnsi="Times New Roman"/>
            <w:bCs/>
            <w:noProof/>
            <w:sz w:val="22"/>
            <w:szCs w:val="22"/>
            <w:lang w:eastAsia="en-GB"/>
          </w:rPr>
          <w:t>2 lentelė. Esami KPVS funkciniai posistemiai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_Toc160629682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33</w:t>
        </w:r>
        <w:r w:rsidRPr="008A3FEE">
          <w:rPr>
            <w:rFonts w:ascii="Times New Roman" w:hAnsi="Times New Roman"/>
            <w:bCs/>
            <w:noProof/>
            <w:webHidden/>
            <w:sz w:val="22"/>
            <w:szCs w:val="22"/>
          </w:rPr>
          <w:fldChar w:fldCharType="end"/>
        </w:r>
      </w:hyperlink>
    </w:p>
    <w:p w14:paraId="1434DF63" w14:textId="10D59431"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83" w:history="1">
        <w:r w:rsidRPr="008A3FEE">
          <w:rPr>
            <w:rStyle w:val="Hyperlink"/>
            <w:rFonts w:ascii="Times New Roman" w:hAnsi="Times New Roman"/>
            <w:bCs/>
            <w:noProof/>
            <w:sz w:val="22"/>
            <w:szCs w:val="22"/>
            <w:lang w:eastAsia="en-GB"/>
          </w:rPr>
          <w:t>3 lentelė. Vidiniai duomenų srautai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_Toc160629683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38</w:t>
        </w:r>
        <w:r w:rsidRPr="008A3FEE">
          <w:rPr>
            <w:rFonts w:ascii="Times New Roman" w:hAnsi="Times New Roman"/>
            <w:bCs/>
            <w:noProof/>
            <w:webHidden/>
            <w:sz w:val="22"/>
            <w:szCs w:val="22"/>
          </w:rPr>
          <w:fldChar w:fldCharType="end"/>
        </w:r>
      </w:hyperlink>
    </w:p>
    <w:p w14:paraId="4B6A8EFD" w14:textId="66742848"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84" w:history="1">
        <w:r w:rsidRPr="008A3FEE">
          <w:rPr>
            <w:rStyle w:val="Hyperlink"/>
            <w:rFonts w:ascii="Times New Roman" w:hAnsi="Times New Roman"/>
            <w:bCs/>
            <w:noProof/>
            <w:sz w:val="22"/>
            <w:szCs w:val="22"/>
            <w:lang w:eastAsia="en-GB"/>
          </w:rPr>
          <w:t>4 lentelė. Išoriniai duomenų srautai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_Toc160629684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38</w:t>
        </w:r>
        <w:r w:rsidRPr="008A3FEE">
          <w:rPr>
            <w:rFonts w:ascii="Times New Roman" w:hAnsi="Times New Roman"/>
            <w:bCs/>
            <w:noProof/>
            <w:webHidden/>
            <w:sz w:val="22"/>
            <w:szCs w:val="22"/>
          </w:rPr>
          <w:fldChar w:fldCharType="end"/>
        </w:r>
      </w:hyperlink>
    </w:p>
    <w:p w14:paraId="51FC5853" w14:textId="38CDB5AA"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85" w:history="1">
        <w:r w:rsidRPr="008A3FEE">
          <w:rPr>
            <w:rStyle w:val="Hyperlink"/>
            <w:rFonts w:ascii="Times New Roman" w:hAnsi="Times New Roman"/>
            <w:bCs/>
            <w:noProof/>
            <w:sz w:val="22"/>
            <w:szCs w:val="22"/>
            <w:lang w:eastAsia="en-GB"/>
          </w:rPr>
          <w:t>5 lentelė. Koncepcinio duomenų modelio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_Toc160629685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39</w:t>
        </w:r>
        <w:r w:rsidRPr="008A3FEE">
          <w:rPr>
            <w:rFonts w:ascii="Times New Roman" w:hAnsi="Times New Roman"/>
            <w:bCs/>
            <w:noProof/>
            <w:webHidden/>
            <w:sz w:val="22"/>
            <w:szCs w:val="22"/>
          </w:rPr>
          <w:fldChar w:fldCharType="end"/>
        </w:r>
      </w:hyperlink>
    </w:p>
    <w:p w14:paraId="58D54EE1" w14:textId="6C1E1E81"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86" w:history="1">
        <w:r w:rsidRPr="008A3FEE">
          <w:rPr>
            <w:rStyle w:val="Hyperlink"/>
            <w:rFonts w:ascii="Times New Roman" w:hAnsi="Times New Roman"/>
            <w:bCs/>
            <w:noProof/>
            <w:sz w:val="22"/>
            <w:szCs w:val="22"/>
            <w:lang w:eastAsia="en-GB"/>
          </w:rPr>
          <w:t xml:space="preserve">6 lentelė. KPVS sąsajos su kitomis valstybės </w:t>
        </w:r>
        <w:r w:rsidR="0099295A">
          <w:rPr>
            <w:rStyle w:val="Hyperlink"/>
            <w:rFonts w:ascii="Times New Roman" w:hAnsi="Times New Roman"/>
            <w:bCs/>
            <w:noProof/>
            <w:sz w:val="22"/>
            <w:szCs w:val="22"/>
            <w:lang w:eastAsia="en-GB"/>
          </w:rPr>
          <w:t>INFORMACINĖMIS SISTEMOMIS</w:t>
        </w:r>
        <w:r w:rsidRPr="008A3FEE">
          <w:rPr>
            <w:rStyle w:val="Hyperlink"/>
            <w:rFonts w:ascii="Times New Roman" w:hAnsi="Times New Roman"/>
            <w:bCs/>
            <w:noProof/>
            <w:sz w:val="22"/>
            <w:szCs w:val="22"/>
            <w:lang w:eastAsia="en-GB"/>
          </w:rPr>
          <w:t xml:space="preserve"> ir registrais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_Toc160629686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44</w:t>
        </w:r>
        <w:r w:rsidRPr="008A3FEE">
          <w:rPr>
            <w:rFonts w:ascii="Times New Roman" w:hAnsi="Times New Roman"/>
            <w:bCs/>
            <w:noProof/>
            <w:webHidden/>
            <w:sz w:val="22"/>
            <w:szCs w:val="22"/>
          </w:rPr>
          <w:fldChar w:fldCharType="end"/>
        </w:r>
      </w:hyperlink>
    </w:p>
    <w:p w14:paraId="0A3FE8B4" w14:textId="6FCFDEEB"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87" w:history="1">
        <w:r w:rsidRPr="008A3FEE">
          <w:rPr>
            <w:rStyle w:val="Hyperlink"/>
            <w:rFonts w:ascii="Times New Roman" w:hAnsi="Times New Roman"/>
            <w:bCs/>
            <w:noProof/>
            <w:sz w:val="22"/>
            <w:szCs w:val="22"/>
            <w:lang w:eastAsia="en-GB"/>
          </w:rPr>
          <w:t>7 lentelė. KPVS funkcinių elementų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_Toc160629687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46</w:t>
        </w:r>
        <w:r w:rsidRPr="008A3FEE">
          <w:rPr>
            <w:rFonts w:ascii="Times New Roman" w:hAnsi="Times New Roman"/>
            <w:bCs/>
            <w:noProof/>
            <w:webHidden/>
            <w:sz w:val="22"/>
            <w:szCs w:val="22"/>
          </w:rPr>
          <w:fldChar w:fldCharType="end"/>
        </w:r>
      </w:hyperlink>
    </w:p>
    <w:p w14:paraId="50CF087F" w14:textId="2591FEB6"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88" w:history="1">
        <w:r w:rsidRPr="008A3FEE">
          <w:rPr>
            <w:rStyle w:val="Hyperlink"/>
            <w:rFonts w:ascii="Times New Roman" w:hAnsi="Times New Roman"/>
            <w:bCs/>
            <w:noProof/>
            <w:sz w:val="22"/>
            <w:szCs w:val="22"/>
            <w:lang w:eastAsia="en-GB"/>
          </w:rPr>
          <w:t>8 lentelė. KPVS naudotojų ir KPVS elementų ryšiai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_Toc160629688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53</w:t>
        </w:r>
        <w:r w:rsidRPr="008A3FEE">
          <w:rPr>
            <w:rFonts w:ascii="Times New Roman" w:hAnsi="Times New Roman"/>
            <w:bCs/>
            <w:noProof/>
            <w:webHidden/>
            <w:sz w:val="22"/>
            <w:szCs w:val="22"/>
          </w:rPr>
          <w:fldChar w:fldCharType="end"/>
        </w:r>
      </w:hyperlink>
    </w:p>
    <w:p w14:paraId="3185D870" w14:textId="2F0B3291"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89" w:history="1">
        <w:r w:rsidRPr="008A3FEE">
          <w:rPr>
            <w:rStyle w:val="Hyperlink"/>
            <w:rFonts w:ascii="Times New Roman" w:hAnsi="Times New Roman"/>
            <w:bCs/>
            <w:noProof/>
            <w:sz w:val="22"/>
            <w:szCs w:val="22"/>
            <w:lang w:eastAsia="en-GB"/>
          </w:rPr>
          <w:t>9 lentelė. Bendrieji funkciniai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_Toc160629689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53</w:t>
        </w:r>
        <w:r w:rsidRPr="008A3FEE">
          <w:rPr>
            <w:rFonts w:ascii="Times New Roman" w:hAnsi="Times New Roman"/>
            <w:bCs/>
            <w:noProof/>
            <w:webHidden/>
            <w:sz w:val="22"/>
            <w:szCs w:val="22"/>
          </w:rPr>
          <w:fldChar w:fldCharType="end"/>
        </w:r>
      </w:hyperlink>
    </w:p>
    <w:p w14:paraId="76CD1487" w14:textId="2585F553"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90" w:history="1">
        <w:r w:rsidRPr="008A3FEE">
          <w:rPr>
            <w:rStyle w:val="Hyperlink"/>
            <w:rFonts w:ascii="Times New Roman" w:hAnsi="Times New Roman"/>
            <w:bCs/>
            <w:noProof/>
            <w:sz w:val="22"/>
            <w:szCs w:val="22"/>
            <w:lang w:eastAsia="en-GB"/>
          </w:rPr>
          <w:t>10 lentelė. Reikalavimai I ir II lygių bei procedūrų vedliams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_Toc160629690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57</w:t>
        </w:r>
        <w:r w:rsidRPr="008A3FEE">
          <w:rPr>
            <w:rFonts w:ascii="Times New Roman" w:hAnsi="Times New Roman"/>
            <w:bCs/>
            <w:noProof/>
            <w:webHidden/>
            <w:sz w:val="22"/>
            <w:szCs w:val="22"/>
          </w:rPr>
          <w:fldChar w:fldCharType="end"/>
        </w:r>
      </w:hyperlink>
    </w:p>
    <w:p w14:paraId="34998910" w14:textId="2ADA2413"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91" w:history="1">
        <w:r w:rsidRPr="008A3FEE">
          <w:rPr>
            <w:rStyle w:val="Hyperlink"/>
            <w:rFonts w:ascii="Times New Roman" w:hAnsi="Times New Roman"/>
            <w:bCs/>
            <w:noProof/>
            <w:sz w:val="22"/>
            <w:szCs w:val="22"/>
            <w:lang w:eastAsia="en-GB"/>
          </w:rPr>
          <w:t>11 lentelė. Reikalavimai klientų prisijungimui prie KPVS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_Toc160629691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58</w:t>
        </w:r>
        <w:r w:rsidRPr="008A3FEE">
          <w:rPr>
            <w:rFonts w:ascii="Times New Roman" w:hAnsi="Times New Roman"/>
            <w:bCs/>
            <w:noProof/>
            <w:webHidden/>
            <w:sz w:val="22"/>
            <w:szCs w:val="22"/>
          </w:rPr>
          <w:fldChar w:fldCharType="end"/>
        </w:r>
      </w:hyperlink>
    </w:p>
    <w:p w14:paraId="012BF4C5" w14:textId="3846F014"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92" w:history="1">
        <w:r w:rsidRPr="008A3FEE">
          <w:rPr>
            <w:rStyle w:val="Hyperlink"/>
            <w:rFonts w:ascii="Times New Roman" w:hAnsi="Times New Roman"/>
            <w:bCs/>
            <w:noProof/>
            <w:sz w:val="22"/>
            <w:szCs w:val="22"/>
            <w:lang w:eastAsia="en-GB"/>
          </w:rPr>
          <w:t>12 lentelė. Reikalavimai registracijai vizitui / prašymui teikti paštu (vieša dalis)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_Toc160629692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58</w:t>
        </w:r>
        <w:r w:rsidRPr="008A3FEE">
          <w:rPr>
            <w:rFonts w:ascii="Times New Roman" w:hAnsi="Times New Roman"/>
            <w:bCs/>
            <w:noProof/>
            <w:webHidden/>
            <w:sz w:val="22"/>
            <w:szCs w:val="22"/>
          </w:rPr>
          <w:fldChar w:fldCharType="end"/>
        </w:r>
      </w:hyperlink>
    </w:p>
    <w:p w14:paraId="0E59E7C3" w14:textId="30751E37"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93" w:history="1">
        <w:r w:rsidRPr="008A3FEE">
          <w:rPr>
            <w:rStyle w:val="Hyperlink"/>
            <w:rFonts w:ascii="Times New Roman" w:hAnsi="Times New Roman"/>
            <w:bCs/>
            <w:noProof/>
            <w:sz w:val="22"/>
            <w:szCs w:val="22"/>
            <w:lang w:eastAsia="en-GB"/>
          </w:rPr>
          <w:t>13 lentelė. Reikalavimai KPVS vizitų kalendoriui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_Toc160629693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62</w:t>
        </w:r>
        <w:r w:rsidRPr="008A3FEE">
          <w:rPr>
            <w:rFonts w:ascii="Times New Roman" w:hAnsi="Times New Roman"/>
            <w:bCs/>
            <w:noProof/>
            <w:webHidden/>
            <w:sz w:val="22"/>
            <w:szCs w:val="22"/>
          </w:rPr>
          <w:fldChar w:fldCharType="end"/>
        </w:r>
      </w:hyperlink>
    </w:p>
    <w:p w14:paraId="2A1CCE2D" w14:textId="4A3CF97A"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94" w:history="1">
        <w:r w:rsidRPr="008A3FEE">
          <w:rPr>
            <w:rStyle w:val="Hyperlink"/>
            <w:rFonts w:ascii="Times New Roman" w:hAnsi="Times New Roman"/>
            <w:bCs/>
            <w:noProof/>
            <w:sz w:val="22"/>
            <w:szCs w:val="22"/>
            <w:lang w:eastAsia="en-GB"/>
          </w:rPr>
          <w:t>14 lentelė. Reikalavimai paslaugos rezultato siuntimui paštu</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_Toc160629694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63</w:t>
        </w:r>
        <w:r w:rsidRPr="008A3FEE">
          <w:rPr>
            <w:rFonts w:ascii="Times New Roman" w:hAnsi="Times New Roman"/>
            <w:bCs/>
            <w:noProof/>
            <w:webHidden/>
            <w:sz w:val="22"/>
            <w:szCs w:val="22"/>
          </w:rPr>
          <w:fldChar w:fldCharType="end"/>
        </w:r>
      </w:hyperlink>
    </w:p>
    <w:p w14:paraId="2E1E6B61" w14:textId="516953C5"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95" w:history="1">
        <w:r w:rsidRPr="008A3FEE">
          <w:rPr>
            <w:rStyle w:val="Hyperlink"/>
            <w:rFonts w:ascii="Times New Roman" w:hAnsi="Times New Roman"/>
            <w:bCs/>
            <w:noProof/>
            <w:sz w:val="22"/>
            <w:szCs w:val="22"/>
            <w:lang w:eastAsia="en-GB"/>
          </w:rPr>
          <w:t>15 lentelė. Reikalavimai dokumentams ruošti ir valdyti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_Toc160629695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63</w:t>
        </w:r>
        <w:r w:rsidRPr="008A3FEE">
          <w:rPr>
            <w:rFonts w:ascii="Times New Roman" w:hAnsi="Times New Roman"/>
            <w:bCs/>
            <w:noProof/>
            <w:webHidden/>
            <w:sz w:val="22"/>
            <w:szCs w:val="22"/>
          </w:rPr>
          <w:fldChar w:fldCharType="end"/>
        </w:r>
      </w:hyperlink>
    </w:p>
    <w:p w14:paraId="600A2DF5" w14:textId="6E01BF47"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96" w:history="1">
        <w:r w:rsidRPr="008A3FEE">
          <w:rPr>
            <w:rStyle w:val="Hyperlink"/>
            <w:rFonts w:ascii="Times New Roman" w:hAnsi="Times New Roman"/>
            <w:bCs/>
            <w:noProof/>
            <w:sz w:val="22"/>
            <w:szCs w:val="22"/>
            <w:lang w:eastAsia="en-GB"/>
          </w:rPr>
          <w:t>16 lentelė. Reikalavimai ataskaitoms ir statistikai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_Toc160629696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64</w:t>
        </w:r>
        <w:r w:rsidRPr="008A3FEE">
          <w:rPr>
            <w:rFonts w:ascii="Times New Roman" w:hAnsi="Times New Roman"/>
            <w:bCs/>
            <w:noProof/>
            <w:webHidden/>
            <w:sz w:val="22"/>
            <w:szCs w:val="22"/>
          </w:rPr>
          <w:fldChar w:fldCharType="end"/>
        </w:r>
      </w:hyperlink>
    </w:p>
    <w:p w14:paraId="0191FDAA" w14:textId="2580DE72"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97" w:history="1">
        <w:r w:rsidRPr="008A3FEE">
          <w:rPr>
            <w:rStyle w:val="Hyperlink"/>
            <w:rFonts w:ascii="Times New Roman" w:hAnsi="Times New Roman"/>
            <w:bCs/>
            <w:noProof/>
            <w:sz w:val="22"/>
            <w:szCs w:val="22"/>
            <w:lang w:eastAsia="en-GB"/>
          </w:rPr>
          <w:t>17 lentelė. Reikalavimai komunikacijai KPVS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_Toc160629697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64</w:t>
        </w:r>
        <w:r w:rsidRPr="008A3FEE">
          <w:rPr>
            <w:rFonts w:ascii="Times New Roman" w:hAnsi="Times New Roman"/>
            <w:bCs/>
            <w:noProof/>
            <w:webHidden/>
            <w:sz w:val="22"/>
            <w:szCs w:val="22"/>
          </w:rPr>
          <w:fldChar w:fldCharType="end"/>
        </w:r>
      </w:hyperlink>
    </w:p>
    <w:p w14:paraId="58BD22E5" w14:textId="50B5703F"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98" w:history="1">
        <w:r w:rsidRPr="008A3FEE">
          <w:rPr>
            <w:rStyle w:val="Hyperlink"/>
            <w:rFonts w:ascii="Times New Roman" w:hAnsi="Times New Roman"/>
            <w:bCs/>
            <w:noProof/>
            <w:sz w:val="22"/>
            <w:szCs w:val="22"/>
            <w:lang w:eastAsia="en-GB"/>
          </w:rPr>
          <w:t>18 lentelė. Reikalavimai procedūroms valdyti vidiniame KPVS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_Toc160629698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65</w:t>
        </w:r>
        <w:r w:rsidRPr="008A3FEE">
          <w:rPr>
            <w:rFonts w:ascii="Times New Roman" w:hAnsi="Times New Roman"/>
            <w:bCs/>
            <w:noProof/>
            <w:webHidden/>
            <w:sz w:val="22"/>
            <w:szCs w:val="22"/>
          </w:rPr>
          <w:fldChar w:fldCharType="end"/>
        </w:r>
      </w:hyperlink>
    </w:p>
    <w:p w14:paraId="6AF0979D" w14:textId="639ACF3E"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699" w:history="1">
        <w:r w:rsidRPr="008A3FEE">
          <w:rPr>
            <w:rStyle w:val="Hyperlink"/>
            <w:rFonts w:ascii="Times New Roman" w:hAnsi="Times New Roman"/>
            <w:bCs/>
            <w:noProof/>
            <w:sz w:val="22"/>
            <w:szCs w:val="22"/>
            <w:lang w:eastAsia="en-GB"/>
          </w:rPr>
          <w:t>19 lentelė. Reikalavimai archyvavimui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_Toc160629699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65</w:t>
        </w:r>
        <w:r w:rsidRPr="008A3FEE">
          <w:rPr>
            <w:rFonts w:ascii="Times New Roman" w:hAnsi="Times New Roman"/>
            <w:bCs/>
            <w:noProof/>
            <w:webHidden/>
            <w:sz w:val="22"/>
            <w:szCs w:val="22"/>
          </w:rPr>
          <w:fldChar w:fldCharType="end"/>
        </w:r>
      </w:hyperlink>
    </w:p>
    <w:p w14:paraId="2AF540F9" w14:textId="487F1D48"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00" w:history="1">
        <w:r w:rsidRPr="008A3FEE">
          <w:rPr>
            <w:rStyle w:val="Hyperlink"/>
            <w:rFonts w:ascii="Times New Roman" w:hAnsi="Times New Roman"/>
            <w:bCs/>
            <w:noProof/>
            <w:sz w:val="22"/>
            <w:szCs w:val="22"/>
            <w:lang w:eastAsia="en-GB"/>
          </w:rPr>
          <w:t xml:space="preserve">20 lentelė. Išsamus </w:t>
        </w:r>
        <w:r w:rsidRPr="008A3FEE">
          <w:rPr>
            <w:rStyle w:val="Hyperlink"/>
            <w:rFonts w:ascii="Times New Roman" w:hAnsi="Times New Roman"/>
            <w:bCs/>
            <w:noProof/>
            <w:sz w:val="22"/>
            <w:szCs w:val="22"/>
          </w:rPr>
          <w:t xml:space="preserve">kliento registracijos vizitui išorinėje KPVS būsimo </w:t>
        </w:r>
        <w:r w:rsidRPr="008A3FEE">
          <w:rPr>
            <w:rStyle w:val="Hyperlink"/>
            <w:rFonts w:ascii="Times New Roman" w:hAnsi="Times New Roman"/>
            <w:bCs/>
            <w:noProof/>
            <w:sz w:val="22"/>
            <w:szCs w:val="22"/>
            <w:lang w:eastAsia="en-GB"/>
          </w:rPr>
          <w:t>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_Toc160629700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68</w:t>
        </w:r>
        <w:r w:rsidRPr="008A3FEE">
          <w:rPr>
            <w:rFonts w:ascii="Times New Roman" w:hAnsi="Times New Roman"/>
            <w:bCs/>
            <w:noProof/>
            <w:webHidden/>
            <w:sz w:val="22"/>
            <w:szCs w:val="22"/>
          </w:rPr>
          <w:fldChar w:fldCharType="end"/>
        </w:r>
      </w:hyperlink>
    </w:p>
    <w:p w14:paraId="1DCA4954" w14:textId="3EF64131"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01" w:history="1">
        <w:r w:rsidRPr="008A3FEE">
          <w:rPr>
            <w:rStyle w:val="Hyperlink"/>
            <w:rFonts w:ascii="Times New Roman" w:hAnsi="Times New Roman"/>
            <w:bCs/>
            <w:noProof/>
            <w:sz w:val="22"/>
            <w:szCs w:val="22"/>
            <w:lang w:eastAsia="en-GB"/>
          </w:rPr>
          <w:t>21 lentelė. Vidinio KPVS funkcijų</w:t>
        </w:r>
        <w:r w:rsidRPr="008A3FEE">
          <w:rPr>
            <w:rStyle w:val="Hyperlink"/>
            <w:rFonts w:ascii="Times New Roman" w:hAnsi="Times New Roman"/>
            <w:bCs/>
            <w:noProof/>
            <w:sz w:val="22"/>
            <w:szCs w:val="22"/>
          </w:rPr>
          <w:t xml:space="preserve"> būsimo </w:t>
        </w:r>
        <w:r w:rsidRPr="008A3FEE">
          <w:rPr>
            <w:rStyle w:val="Hyperlink"/>
            <w:rFonts w:ascii="Times New Roman" w:hAnsi="Times New Roman"/>
            <w:bCs/>
            <w:noProof/>
            <w:sz w:val="22"/>
            <w:szCs w:val="22"/>
            <w:lang w:eastAsia="en-GB"/>
          </w:rPr>
          <w:t>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_Toc160629701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71</w:t>
        </w:r>
        <w:r w:rsidRPr="008A3FEE">
          <w:rPr>
            <w:rFonts w:ascii="Times New Roman" w:hAnsi="Times New Roman"/>
            <w:bCs/>
            <w:noProof/>
            <w:webHidden/>
            <w:sz w:val="22"/>
            <w:szCs w:val="22"/>
          </w:rPr>
          <w:fldChar w:fldCharType="end"/>
        </w:r>
      </w:hyperlink>
    </w:p>
    <w:p w14:paraId="746BF02F" w14:textId="23DE2A69"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02" w:history="1">
        <w:r w:rsidRPr="008A3FEE">
          <w:rPr>
            <w:rStyle w:val="Hyperlink"/>
            <w:rFonts w:ascii="Times New Roman" w:hAnsi="Times New Roman"/>
            <w:bCs/>
            <w:noProof/>
            <w:sz w:val="22"/>
            <w:szCs w:val="22"/>
            <w:lang w:eastAsia="en-GB"/>
          </w:rPr>
          <w:t>22 lentelė. Dokumentų legalizavimo funkciniai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_Toc160629702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73</w:t>
        </w:r>
        <w:r w:rsidRPr="008A3FEE">
          <w:rPr>
            <w:rFonts w:ascii="Times New Roman" w:hAnsi="Times New Roman"/>
            <w:bCs/>
            <w:noProof/>
            <w:webHidden/>
            <w:sz w:val="22"/>
            <w:szCs w:val="22"/>
          </w:rPr>
          <w:fldChar w:fldCharType="end"/>
        </w:r>
      </w:hyperlink>
    </w:p>
    <w:p w14:paraId="6BEA1EA7" w14:textId="6AFE3301"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03" w:history="1">
        <w:r w:rsidRPr="008A3FEE">
          <w:rPr>
            <w:rStyle w:val="Hyperlink"/>
            <w:rFonts w:ascii="Times New Roman" w:hAnsi="Times New Roman"/>
            <w:bCs/>
            <w:noProof/>
            <w:sz w:val="22"/>
            <w:szCs w:val="22"/>
            <w:lang w:eastAsia="en-GB"/>
          </w:rPr>
          <w:t xml:space="preserve">23 lentelė. Išsamus </w:t>
        </w:r>
        <w:r w:rsidRPr="008A3FEE">
          <w:rPr>
            <w:rStyle w:val="Hyperlink"/>
            <w:rFonts w:ascii="Times New Roman" w:hAnsi="Times New Roman"/>
            <w:bCs/>
            <w:noProof/>
            <w:sz w:val="22"/>
            <w:szCs w:val="22"/>
          </w:rPr>
          <w:t xml:space="preserve">Dokumentų legalizavimo būsimo </w:t>
        </w:r>
        <w:r w:rsidRPr="008A3FEE">
          <w:rPr>
            <w:rStyle w:val="Hyperlink"/>
            <w:rFonts w:ascii="Times New Roman" w:hAnsi="Times New Roman"/>
            <w:bCs/>
            <w:noProof/>
            <w:sz w:val="22"/>
            <w:szCs w:val="22"/>
            <w:lang w:eastAsia="en-GB"/>
          </w:rPr>
          <w:t>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_Toc160629703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77</w:t>
        </w:r>
        <w:r w:rsidRPr="008A3FEE">
          <w:rPr>
            <w:rFonts w:ascii="Times New Roman" w:hAnsi="Times New Roman"/>
            <w:bCs/>
            <w:noProof/>
            <w:webHidden/>
            <w:sz w:val="22"/>
            <w:szCs w:val="22"/>
          </w:rPr>
          <w:fldChar w:fldCharType="end"/>
        </w:r>
      </w:hyperlink>
    </w:p>
    <w:p w14:paraId="0FA6D5F2" w14:textId="38DA8B92"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04" w:history="1">
        <w:r w:rsidRPr="008A3FEE">
          <w:rPr>
            <w:rStyle w:val="Hyperlink"/>
            <w:rFonts w:ascii="Times New Roman" w:hAnsi="Times New Roman"/>
            <w:bCs/>
            <w:noProof/>
            <w:sz w:val="22"/>
            <w:szCs w:val="22"/>
            <w:lang w:eastAsia="en-GB"/>
          </w:rPr>
          <w:t>24 lentelė. Kelionės dokumentų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_Toc160629704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81</w:t>
        </w:r>
        <w:r w:rsidRPr="008A3FEE">
          <w:rPr>
            <w:rFonts w:ascii="Times New Roman" w:hAnsi="Times New Roman"/>
            <w:bCs/>
            <w:noProof/>
            <w:webHidden/>
            <w:sz w:val="22"/>
            <w:szCs w:val="22"/>
          </w:rPr>
          <w:fldChar w:fldCharType="end"/>
        </w:r>
      </w:hyperlink>
    </w:p>
    <w:p w14:paraId="0E6A6056" w14:textId="43A1DC1C"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05" w:history="1">
        <w:r w:rsidRPr="008A3FEE">
          <w:rPr>
            <w:rStyle w:val="Hyperlink"/>
            <w:rFonts w:ascii="Times New Roman" w:hAnsi="Times New Roman"/>
            <w:bCs/>
            <w:noProof/>
            <w:sz w:val="22"/>
            <w:szCs w:val="22"/>
            <w:lang w:eastAsia="en-GB"/>
          </w:rPr>
          <w:t>25 lentelė. Išsamus LR pasų ir ATK išdavimo / keitimo procesas konsulinėse įstaigose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_Toc160629705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83</w:t>
        </w:r>
        <w:r w:rsidRPr="008A3FEE">
          <w:rPr>
            <w:rFonts w:ascii="Times New Roman" w:hAnsi="Times New Roman"/>
            <w:bCs/>
            <w:noProof/>
            <w:webHidden/>
            <w:sz w:val="22"/>
            <w:szCs w:val="22"/>
          </w:rPr>
          <w:fldChar w:fldCharType="end"/>
        </w:r>
      </w:hyperlink>
    </w:p>
    <w:p w14:paraId="21FE784B" w14:textId="2BA95D19"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06" w:history="1">
        <w:r w:rsidRPr="008A3FEE">
          <w:rPr>
            <w:rStyle w:val="Hyperlink"/>
            <w:rFonts w:ascii="Times New Roman" w:hAnsi="Times New Roman"/>
            <w:bCs/>
            <w:noProof/>
            <w:sz w:val="22"/>
            <w:szCs w:val="22"/>
            <w:lang w:eastAsia="en-GB"/>
          </w:rPr>
          <w:t>26 lentelė. Išsamus laikino paso išdavimo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_Toc160629706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87</w:t>
        </w:r>
        <w:r w:rsidRPr="008A3FEE">
          <w:rPr>
            <w:rFonts w:ascii="Times New Roman" w:hAnsi="Times New Roman"/>
            <w:bCs/>
            <w:noProof/>
            <w:webHidden/>
            <w:sz w:val="22"/>
            <w:szCs w:val="22"/>
          </w:rPr>
          <w:fldChar w:fldCharType="end"/>
        </w:r>
      </w:hyperlink>
    </w:p>
    <w:p w14:paraId="3A599FCD" w14:textId="1F3A8A0B"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07" w:history="1">
        <w:r w:rsidRPr="008A3FEE">
          <w:rPr>
            <w:rStyle w:val="Hyperlink"/>
            <w:rFonts w:ascii="Times New Roman" w:hAnsi="Times New Roman"/>
            <w:bCs/>
            <w:noProof/>
            <w:sz w:val="22"/>
            <w:szCs w:val="22"/>
            <w:lang w:eastAsia="en-GB"/>
          </w:rPr>
          <w:t>27 lentelė. Išsamus asmens grįžimo pažymėjimo išdavimo būsimo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_Toc160629707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90</w:t>
        </w:r>
        <w:r w:rsidRPr="008A3FEE">
          <w:rPr>
            <w:rFonts w:ascii="Times New Roman" w:hAnsi="Times New Roman"/>
            <w:bCs/>
            <w:noProof/>
            <w:webHidden/>
            <w:sz w:val="22"/>
            <w:szCs w:val="22"/>
          </w:rPr>
          <w:fldChar w:fldCharType="end"/>
        </w:r>
      </w:hyperlink>
    </w:p>
    <w:p w14:paraId="1B544B0D" w14:textId="5A448611"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08" w:history="1">
        <w:r w:rsidRPr="008A3FEE">
          <w:rPr>
            <w:rStyle w:val="Hyperlink"/>
            <w:rFonts w:ascii="Times New Roman" w:hAnsi="Times New Roman"/>
            <w:bCs/>
            <w:noProof/>
            <w:sz w:val="22"/>
            <w:szCs w:val="22"/>
            <w:lang w:eastAsia="en-GB"/>
          </w:rPr>
          <w:t>28 lentelė. Išsamus laikino kelionės dokumento išdavimo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_Toc160629708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92</w:t>
        </w:r>
        <w:r w:rsidRPr="008A3FEE">
          <w:rPr>
            <w:rFonts w:ascii="Times New Roman" w:hAnsi="Times New Roman"/>
            <w:bCs/>
            <w:noProof/>
            <w:webHidden/>
            <w:sz w:val="22"/>
            <w:szCs w:val="22"/>
          </w:rPr>
          <w:fldChar w:fldCharType="end"/>
        </w:r>
      </w:hyperlink>
    </w:p>
    <w:p w14:paraId="0BCFE175" w14:textId="2765ADF3"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09" w:history="1">
        <w:r w:rsidRPr="008A3FEE">
          <w:rPr>
            <w:rStyle w:val="Hyperlink"/>
            <w:rFonts w:ascii="Times New Roman" w:hAnsi="Times New Roman"/>
            <w:bCs/>
            <w:noProof/>
            <w:sz w:val="22"/>
            <w:szCs w:val="22"/>
            <w:lang w:eastAsia="en-GB"/>
          </w:rPr>
          <w:t>29 lentelė. Prašymo dėl pilietybės nagrinėjimo funkciniai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_Toc160629709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95</w:t>
        </w:r>
        <w:r w:rsidRPr="008A3FEE">
          <w:rPr>
            <w:rFonts w:ascii="Times New Roman" w:hAnsi="Times New Roman"/>
            <w:bCs/>
            <w:noProof/>
            <w:webHidden/>
            <w:sz w:val="22"/>
            <w:szCs w:val="22"/>
          </w:rPr>
          <w:fldChar w:fldCharType="end"/>
        </w:r>
      </w:hyperlink>
    </w:p>
    <w:p w14:paraId="4108EDAA" w14:textId="5279E10E"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10" w:history="1">
        <w:r w:rsidRPr="008A3FEE">
          <w:rPr>
            <w:rStyle w:val="Hyperlink"/>
            <w:rFonts w:ascii="Times New Roman" w:hAnsi="Times New Roman"/>
            <w:bCs/>
            <w:noProof/>
            <w:sz w:val="22"/>
            <w:szCs w:val="22"/>
            <w:lang w:eastAsia="en-GB"/>
          </w:rPr>
          <w:t>30 lentelė. Išsamus prašymo dėl pilietybės nagrinėjimo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_Toc160629710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96</w:t>
        </w:r>
        <w:r w:rsidRPr="008A3FEE">
          <w:rPr>
            <w:rFonts w:ascii="Times New Roman" w:hAnsi="Times New Roman"/>
            <w:bCs/>
            <w:noProof/>
            <w:webHidden/>
            <w:sz w:val="22"/>
            <w:szCs w:val="22"/>
          </w:rPr>
          <w:fldChar w:fldCharType="end"/>
        </w:r>
      </w:hyperlink>
    </w:p>
    <w:p w14:paraId="0E927A63" w14:textId="17B126AE"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11" w:history="1">
        <w:r w:rsidRPr="008A3FEE">
          <w:rPr>
            <w:rStyle w:val="Hyperlink"/>
            <w:rFonts w:ascii="Times New Roman" w:hAnsi="Times New Roman"/>
            <w:bCs/>
            <w:noProof/>
            <w:sz w:val="22"/>
            <w:szCs w:val="22"/>
            <w:lang w:eastAsia="en-GB"/>
          </w:rPr>
          <w:t>31 lentelė. Gyvenamosios vietos deklaravimo funkciniai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_Toc160629711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97</w:t>
        </w:r>
        <w:r w:rsidRPr="008A3FEE">
          <w:rPr>
            <w:rFonts w:ascii="Times New Roman" w:hAnsi="Times New Roman"/>
            <w:bCs/>
            <w:noProof/>
            <w:webHidden/>
            <w:sz w:val="22"/>
            <w:szCs w:val="22"/>
          </w:rPr>
          <w:fldChar w:fldCharType="end"/>
        </w:r>
      </w:hyperlink>
    </w:p>
    <w:p w14:paraId="246DE376" w14:textId="042A519F"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12" w:history="1">
        <w:r w:rsidRPr="008A3FEE">
          <w:rPr>
            <w:rStyle w:val="Hyperlink"/>
            <w:rFonts w:ascii="Times New Roman" w:hAnsi="Times New Roman"/>
            <w:bCs/>
            <w:noProof/>
            <w:sz w:val="22"/>
            <w:szCs w:val="22"/>
            <w:lang w:eastAsia="en-GB"/>
          </w:rPr>
          <w:t>32 lentelė. Išsamus gyvenamosios vietos deklaravimo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_Toc160629712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99</w:t>
        </w:r>
        <w:r w:rsidRPr="008A3FEE">
          <w:rPr>
            <w:rFonts w:ascii="Times New Roman" w:hAnsi="Times New Roman"/>
            <w:bCs/>
            <w:noProof/>
            <w:webHidden/>
            <w:sz w:val="22"/>
            <w:szCs w:val="22"/>
          </w:rPr>
          <w:fldChar w:fldCharType="end"/>
        </w:r>
      </w:hyperlink>
    </w:p>
    <w:p w14:paraId="26BBE1E3" w14:textId="7AAECBA5"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13" w:history="1">
        <w:r w:rsidRPr="008A3FEE">
          <w:rPr>
            <w:rStyle w:val="Hyperlink"/>
            <w:rFonts w:ascii="Times New Roman" w:hAnsi="Times New Roman"/>
            <w:bCs/>
            <w:noProof/>
            <w:sz w:val="22"/>
            <w:szCs w:val="22"/>
            <w:lang w:eastAsia="en-GB"/>
          </w:rPr>
          <w:t>33 lentelė. Dokumentų pareikalavimo funkciniai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_Toc160629713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101</w:t>
        </w:r>
        <w:r w:rsidRPr="008A3FEE">
          <w:rPr>
            <w:rFonts w:ascii="Times New Roman" w:hAnsi="Times New Roman"/>
            <w:bCs/>
            <w:noProof/>
            <w:webHidden/>
            <w:sz w:val="22"/>
            <w:szCs w:val="22"/>
          </w:rPr>
          <w:fldChar w:fldCharType="end"/>
        </w:r>
      </w:hyperlink>
    </w:p>
    <w:p w14:paraId="10D587E7" w14:textId="7DD1DB41"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14" w:history="1">
        <w:r w:rsidRPr="008A3FEE">
          <w:rPr>
            <w:rStyle w:val="Hyperlink"/>
            <w:rFonts w:ascii="Times New Roman" w:hAnsi="Times New Roman"/>
            <w:bCs/>
            <w:noProof/>
            <w:sz w:val="22"/>
            <w:szCs w:val="22"/>
            <w:lang w:eastAsia="en-GB"/>
          </w:rPr>
          <w:t>34 lentelė. Išsamus dokumentų pareikalavimo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_Toc160629714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103</w:t>
        </w:r>
        <w:r w:rsidRPr="008A3FEE">
          <w:rPr>
            <w:rFonts w:ascii="Times New Roman" w:hAnsi="Times New Roman"/>
            <w:bCs/>
            <w:noProof/>
            <w:webHidden/>
            <w:sz w:val="22"/>
            <w:szCs w:val="22"/>
          </w:rPr>
          <w:fldChar w:fldCharType="end"/>
        </w:r>
      </w:hyperlink>
    </w:p>
    <w:p w14:paraId="6ACB5280" w14:textId="3DC53BB6"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15" w:history="1">
        <w:r w:rsidRPr="008A3FEE">
          <w:rPr>
            <w:rStyle w:val="Hyperlink"/>
            <w:rFonts w:ascii="Times New Roman" w:hAnsi="Times New Roman"/>
            <w:bCs/>
            <w:noProof/>
            <w:sz w:val="22"/>
            <w:szCs w:val="22"/>
            <w:lang w:eastAsia="en-GB"/>
          </w:rPr>
          <w:t>35 lentelė. Užsienyje sudarytų CBA įtraukimo į apskaitą Lietuvoje / vardo ir pavardės keitimo, CBA įrašų išrašų išdavimo, CBA registravimo funkciniai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_Toc160629715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105</w:t>
        </w:r>
        <w:r w:rsidRPr="008A3FEE">
          <w:rPr>
            <w:rFonts w:ascii="Times New Roman" w:hAnsi="Times New Roman"/>
            <w:bCs/>
            <w:noProof/>
            <w:webHidden/>
            <w:sz w:val="22"/>
            <w:szCs w:val="22"/>
          </w:rPr>
          <w:fldChar w:fldCharType="end"/>
        </w:r>
      </w:hyperlink>
    </w:p>
    <w:p w14:paraId="1528F170" w14:textId="1E091C9A"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16" w:history="1">
        <w:r w:rsidRPr="008A3FEE">
          <w:rPr>
            <w:rStyle w:val="Hyperlink"/>
            <w:rFonts w:ascii="Times New Roman" w:hAnsi="Times New Roman"/>
            <w:bCs/>
            <w:noProof/>
            <w:sz w:val="22"/>
            <w:szCs w:val="22"/>
            <w:lang w:eastAsia="en-GB"/>
          </w:rPr>
          <w:t>36 lentelė. Išsamus būsimo CBA įtraukimo į apskaitą / vardo ir pavardės keitimo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_Toc160629716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107</w:t>
        </w:r>
        <w:r w:rsidRPr="008A3FEE">
          <w:rPr>
            <w:rFonts w:ascii="Times New Roman" w:hAnsi="Times New Roman"/>
            <w:bCs/>
            <w:noProof/>
            <w:webHidden/>
            <w:sz w:val="22"/>
            <w:szCs w:val="22"/>
          </w:rPr>
          <w:fldChar w:fldCharType="end"/>
        </w:r>
      </w:hyperlink>
    </w:p>
    <w:p w14:paraId="5EC30FC1" w14:textId="23892833"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17" w:history="1">
        <w:r w:rsidRPr="008A3FEE">
          <w:rPr>
            <w:rStyle w:val="Hyperlink"/>
            <w:rFonts w:ascii="Times New Roman" w:hAnsi="Times New Roman"/>
            <w:bCs/>
            <w:noProof/>
            <w:sz w:val="22"/>
            <w:szCs w:val="22"/>
            <w:lang w:eastAsia="en-GB"/>
          </w:rPr>
          <w:t>37 lentelė. Išsamus būsimo CBA išrašų išdavimo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_Toc160629717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110</w:t>
        </w:r>
        <w:r w:rsidRPr="008A3FEE">
          <w:rPr>
            <w:rFonts w:ascii="Times New Roman" w:hAnsi="Times New Roman"/>
            <w:bCs/>
            <w:noProof/>
            <w:webHidden/>
            <w:sz w:val="22"/>
            <w:szCs w:val="22"/>
          </w:rPr>
          <w:fldChar w:fldCharType="end"/>
        </w:r>
      </w:hyperlink>
    </w:p>
    <w:p w14:paraId="7C40568C" w14:textId="3E9D9EC6"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18" w:history="1">
        <w:r w:rsidRPr="008A3FEE">
          <w:rPr>
            <w:rStyle w:val="Hyperlink"/>
            <w:rFonts w:ascii="Times New Roman" w:hAnsi="Times New Roman"/>
            <w:bCs/>
            <w:noProof/>
            <w:sz w:val="22"/>
            <w:szCs w:val="22"/>
            <w:lang w:eastAsia="en-GB"/>
          </w:rPr>
          <w:t>38 lentelė. Išsamus Civilinės būklės aktų registravimo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_Toc160629718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112</w:t>
        </w:r>
        <w:r w:rsidRPr="008A3FEE">
          <w:rPr>
            <w:rFonts w:ascii="Times New Roman" w:hAnsi="Times New Roman"/>
            <w:bCs/>
            <w:noProof/>
            <w:webHidden/>
            <w:sz w:val="22"/>
            <w:szCs w:val="22"/>
          </w:rPr>
          <w:fldChar w:fldCharType="end"/>
        </w:r>
      </w:hyperlink>
    </w:p>
    <w:p w14:paraId="4B45273A" w14:textId="1EA40343"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19" w:history="1">
        <w:r w:rsidRPr="008A3FEE">
          <w:rPr>
            <w:rStyle w:val="Hyperlink"/>
            <w:rFonts w:ascii="Times New Roman" w:hAnsi="Times New Roman"/>
            <w:bCs/>
            <w:noProof/>
            <w:sz w:val="22"/>
            <w:szCs w:val="22"/>
            <w:lang w:eastAsia="en-GB"/>
          </w:rPr>
          <w:t>39 lentelė. Konsulinės pagalbos proceso funkciniai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_Toc160629719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115</w:t>
        </w:r>
        <w:r w:rsidRPr="008A3FEE">
          <w:rPr>
            <w:rFonts w:ascii="Times New Roman" w:hAnsi="Times New Roman"/>
            <w:bCs/>
            <w:noProof/>
            <w:webHidden/>
            <w:sz w:val="22"/>
            <w:szCs w:val="22"/>
          </w:rPr>
          <w:fldChar w:fldCharType="end"/>
        </w:r>
      </w:hyperlink>
    </w:p>
    <w:p w14:paraId="36FECB57" w14:textId="7B9A6EF1"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20" w:history="1">
        <w:r w:rsidRPr="008A3FEE">
          <w:rPr>
            <w:rStyle w:val="Hyperlink"/>
            <w:rFonts w:ascii="Times New Roman" w:hAnsi="Times New Roman"/>
            <w:bCs/>
            <w:noProof/>
            <w:sz w:val="22"/>
            <w:szCs w:val="22"/>
            <w:lang w:eastAsia="en-GB"/>
          </w:rPr>
          <w:t>40 lentelė. Konsulinės pagalbos būsimo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_Toc160629720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118</w:t>
        </w:r>
        <w:r w:rsidRPr="008A3FEE">
          <w:rPr>
            <w:rFonts w:ascii="Times New Roman" w:hAnsi="Times New Roman"/>
            <w:bCs/>
            <w:noProof/>
            <w:webHidden/>
            <w:sz w:val="22"/>
            <w:szCs w:val="22"/>
          </w:rPr>
          <w:fldChar w:fldCharType="end"/>
        </w:r>
      </w:hyperlink>
    </w:p>
    <w:p w14:paraId="67CB9854" w14:textId="62F000E5"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21" w:history="1">
        <w:r w:rsidRPr="008A3FEE">
          <w:rPr>
            <w:rStyle w:val="Hyperlink"/>
            <w:rFonts w:ascii="Times New Roman" w:hAnsi="Times New Roman"/>
            <w:bCs/>
            <w:noProof/>
            <w:sz w:val="22"/>
            <w:szCs w:val="22"/>
            <w:lang w:eastAsia="en-GB"/>
          </w:rPr>
          <w:t>41 lentelė. Konsulinės pagalbos piliečio mirties atveju būsimo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_Toc160629721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120</w:t>
        </w:r>
        <w:r w:rsidRPr="008A3FEE">
          <w:rPr>
            <w:rFonts w:ascii="Times New Roman" w:hAnsi="Times New Roman"/>
            <w:bCs/>
            <w:noProof/>
            <w:webHidden/>
            <w:sz w:val="22"/>
            <w:szCs w:val="22"/>
          </w:rPr>
          <w:fldChar w:fldCharType="end"/>
        </w:r>
      </w:hyperlink>
    </w:p>
    <w:p w14:paraId="089FB28C" w14:textId="5A63B8EA"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22" w:history="1">
        <w:r w:rsidRPr="008A3FEE">
          <w:rPr>
            <w:rStyle w:val="Hyperlink"/>
            <w:rFonts w:ascii="Times New Roman" w:hAnsi="Times New Roman"/>
            <w:bCs/>
            <w:noProof/>
            <w:sz w:val="22"/>
            <w:szCs w:val="22"/>
            <w:lang w:eastAsia="en-GB"/>
          </w:rPr>
          <w:t>42 lentelė. Konsulinių pažymų išdavimo funkciniai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_Toc160629722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123</w:t>
        </w:r>
        <w:r w:rsidRPr="008A3FEE">
          <w:rPr>
            <w:rFonts w:ascii="Times New Roman" w:hAnsi="Times New Roman"/>
            <w:bCs/>
            <w:noProof/>
            <w:webHidden/>
            <w:sz w:val="22"/>
            <w:szCs w:val="22"/>
          </w:rPr>
          <w:fldChar w:fldCharType="end"/>
        </w:r>
      </w:hyperlink>
    </w:p>
    <w:p w14:paraId="71916B24" w14:textId="1B35E489"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23" w:history="1">
        <w:r w:rsidRPr="008A3FEE">
          <w:rPr>
            <w:rStyle w:val="Hyperlink"/>
            <w:rFonts w:ascii="Times New Roman" w:hAnsi="Times New Roman"/>
            <w:bCs/>
            <w:noProof/>
            <w:sz w:val="22"/>
            <w:szCs w:val="22"/>
            <w:lang w:eastAsia="en-GB"/>
          </w:rPr>
          <w:t xml:space="preserve">43 lentelė. Konsulinių pažymų išdavimo būsimo </w:t>
        </w:r>
        <w:r w:rsidRPr="008A3FEE">
          <w:rPr>
            <w:rStyle w:val="Hyperlink"/>
            <w:rFonts w:ascii="Times New Roman" w:hAnsi="Times New Roman"/>
            <w:bCs/>
            <w:noProof/>
            <w:sz w:val="22"/>
            <w:szCs w:val="22"/>
          </w:rPr>
          <w:t xml:space="preserve">proceso </w:t>
        </w:r>
        <w:r w:rsidRPr="008A3FEE">
          <w:rPr>
            <w:rStyle w:val="Hyperlink"/>
            <w:rFonts w:ascii="Times New Roman" w:hAnsi="Times New Roman"/>
            <w:bCs/>
            <w:noProof/>
            <w:sz w:val="22"/>
            <w:szCs w:val="22"/>
            <w:lang w:eastAsia="en-GB"/>
          </w:rPr>
          <w:t>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_Toc160629723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126</w:t>
        </w:r>
        <w:r w:rsidRPr="008A3FEE">
          <w:rPr>
            <w:rFonts w:ascii="Times New Roman" w:hAnsi="Times New Roman"/>
            <w:bCs/>
            <w:noProof/>
            <w:webHidden/>
            <w:sz w:val="22"/>
            <w:szCs w:val="22"/>
          </w:rPr>
          <w:fldChar w:fldCharType="end"/>
        </w:r>
      </w:hyperlink>
    </w:p>
    <w:p w14:paraId="72C82C73" w14:textId="2C674286"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24" w:history="1">
        <w:r w:rsidRPr="008A3FEE">
          <w:rPr>
            <w:rStyle w:val="Hyperlink"/>
            <w:rFonts w:ascii="Times New Roman" w:hAnsi="Times New Roman"/>
            <w:bCs/>
            <w:noProof/>
            <w:sz w:val="22"/>
            <w:szCs w:val="22"/>
            <w:lang w:eastAsia="en-GB"/>
          </w:rPr>
          <w:t>44 lentelė. Išsamus konsulinės pažymos apie asmens šeiminę padėtį išdavimo būsimo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_Toc160629724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130</w:t>
        </w:r>
        <w:r w:rsidRPr="008A3FEE">
          <w:rPr>
            <w:rFonts w:ascii="Times New Roman" w:hAnsi="Times New Roman"/>
            <w:bCs/>
            <w:noProof/>
            <w:webHidden/>
            <w:sz w:val="22"/>
            <w:szCs w:val="22"/>
          </w:rPr>
          <w:fldChar w:fldCharType="end"/>
        </w:r>
      </w:hyperlink>
    </w:p>
    <w:p w14:paraId="045E3908" w14:textId="1E22397B"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25" w:history="1">
        <w:r w:rsidRPr="008A3FEE">
          <w:rPr>
            <w:rStyle w:val="Hyperlink"/>
            <w:rFonts w:ascii="Times New Roman" w:hAnsi="Times New Roman"/>
            <w:bCs/>
            <w:noProof/>
            <w:sz w:val="22"/>
            <w:szCs w:val="22"/>
            <w:lang w:eastAsia="en-GB"/>
          </w:rPr>
          <w:t>45 lentelė. Išsamus konsulinės pažymos dėl pradėto ikiteisminio tyrimo ar teistumo išdavimo būsimo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_Toc160629725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131</w:t>
        </w:r>
        <w:r w:rsidRPr="008A3FEE">
          <w:rPr>
            <w:rFonts w:ascii="Times New Roman" w:hAnsi="Times New Roman"/>
            <w:bCs/>
            <w:noProof/>
            <w:webHidden/>
            <w:sz w:val="22"/>
            <w:szCs w:val="22"/>
          </w:rPr>
          <w:fldChar w:fldCharType="end"/>
        </w:r>
      </w:hyperlink>
    </w:p>
    <w:p w14:paraId="2DBEA81F" w14:textId="0F73AB50"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26" w:history="1">
        <w:r w:rsidRPr="008A3FEE">
          <w:rPr>
            <w:rStyle w:val="Hyperlink"/>
            <w:rFonts w:ascii="Times New Roman" w:hAnsi="Times New Roman"/>
            <w:bCs/>
            <w:noProof/>
            <w:sz w:val="22"/>
            <w:szCs w:val="22"/>
            <w:lang w:eastAsia="en-GB"/>
          </w:rPr>
          <w:t>46 lentelė. Išsamus konsulinės pažymos apie turimą LR pilietybę išdavimo būsimo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_Toc160629726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132</w:t>
        </w:r>
        <w:r w:rsidRPr="008A3FEE">
          <w:rPr>
            <w:rFonts w:ascii="Times New Roman" w:hAnsi="Times New Roman"/>
            <w:bCs/>
            <w:noProof/>
            <w:webHidden/>
            <w:sz w:val="22"/>
            <w:szCs w:val="22"/>
          </w:rPr>
          <w:fldChar w:fldCharType="end"/>
        </w:r>
      </w:hyperlink>
    </w:p>
    <w:p w14:paraId="06447A4B" w14:textId="08D36716"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27" w:history="1">
        <w:r w:rsidRPr="008A3FEE">
          <w:rPr>
            <w:rStyle w:val="Hyperlink"/>
            <w:rFonts w:ascii="Times New Roman" w:hAnsi="Times New Roman"/>
            <w:bCs/>
            <w:noProof/>
            <w:sz w:val="22"/>
            <w:szCs w:val="22"/>
            <w:lang w:eastAsia="en-GB"/>
          </w:rPr>
          <w:t>47 lentelė. Saugiųjų dokumentų blankų apskaitos funkciniai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_Toc160629727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133</w:t>
        </w:r>
        <w:r w:rsidRPr="008A3FEE">
          <w:rPr>
            <w:rFonts w:ascii="Times New Roman" w:hAnsi="Times New Roman"/>
            <w:bCs/>
            <w:noProof/>
            <w:webHidden/>
            <w:sz w:val="22"/>
            <w:szCs w:val="22"/>
          </w:rPr>
          <w:fldChar w:fldCharType="end"/>
        </w:r>
      </w:hyperlink>
    </w:p>
    <w:p w14:paraId="0C14383C" w14:textId="43A1B87F"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28" w:history="1">
        <w:r w:rsidRPr="008A3FEE">
          <w:rPr>
            <w:rStyle w:val="Hyperlink"/>
            <w:rFonts w:ascii="Times New Roman" w:hAnsi="Times New Roman"/>
            <w:bCs/>
            <w:noProof/>
            <w:sz w:val="22"/>
            <w:szCs w:val="22"/>
            <w:lang w:eastAsia="en-GB"/>
          </w:rPr>
          <w:t xml:space="preserve">48 lentelė. Saugiųjų dokumentų blankų apskaitos būsimo </w:t>
        </w:r>
        <w:r w:rsidRPr="008A3FEE">
          <w:rPr>
            <w:rStyle w:val="Hyperlink"/>
            <w:rFonts w:ascii="Times New Roman" w:hAnsi="Times New Roman"/>
            <w:bCs/>
            <w:noProof/>
            <w:sz w:val="22"/>
            <w:szCs w:val="22"/>
          </w:rPr>
          <w:t xml:space="preserve">proceso </w:t>
        </w:r>
        <w:r w:rsidRPr="008A3FEE">
          <w:rPr>
            <w:rStyle w:val="Hyperlink"/>
            <w:rFonts w:ascii="Times New Roman" w:hAnsi="Times New Roman"/>
            <w:bCs/>
            <w:noProof/>
            <w:sz w:val="22"/>
            <w:szCs w:val="22"/>
            <w:lang w:eastAsia="en-GB"/>
          </w:rPr>
          <w:t>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_Toc160629728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134</w:t>
        </w:r>
        <w:r w:rsidRPr="008A3FEE">
          <w:rPr>
            <w:rFonts w:ascii="Times New Roman" w:hAnsi="Times New Roman"/>
            <w:bCs/>
            <w:noProof/>
            <w:webHidden/>
            <w:sz w:val="22"/>
            <w:szCs w:val="22"/>
          </w:rPr>
          <w:fldChar w:fldCharType="end"/>
        </w:r>
      </w:hyperlink>
    </w:p>
    <w:p w14:paraId="7EBE16FB" w14:textId="553109F2"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29" w:history="1">
        <w:r w:rsidRPr="008A3FEE">
          <w:rPr>
            <w:rStyle w:val="Hyperlink"/>
            <w:rFonts w:ascii="Times New Roman" w:hAnsi="Times New Roman"/>
            <w:bCs/>
            <w:noProof/>
            <w:sz w:val="22"/>
            <w:szCs w:val="22"/>
            <w:lang w:eastAsia="en-GB"/>
          </w:rPr>
          <w:t>49 lentelė. Konsulinių pareigūnų atliekamų notarinių veiksmų funkciniai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_Toc160629729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137</w:t>
        </w:r>
        <w:r w:rsidRPr="008A3FEE">
          <w:rPr>
            <w:rFonts w:ascii="Times New Roman" w:hAnsi="Times New Roman"/>
            <w:bCs/>
            <w:noProof/>
            <w:webHidden/>
            <w:sz w:val="22"/>
            <w:szCs w:val="22"/>
          </w:rPr>
          <w:fldChar w:fldCharType="end"/>
        </w:r>
      </w:hyperlink>
    </w:p>
    <w:p w14:paraId="5D849C6F" w14:textId="7871FD84"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30" w:history="1">
        <w:r w:rsidRPr="008A3FEE">
          <w:rPr>
            <w:rStyle w:val="Hyperlink"/>
            <w:rFonts w:ascii="Times New Roman" w:hAnsi="Times New Roman"/>
            <w:bCs/>
            <w:noProof/>
            <w:sz w:val="22"/>
            <w:szCs w:val="22"/>
            <w:lang w:eastAsia="en-GB"/>
          </w:rPr>
          <w:t xml:space="preserve">50 lentelė. Konsulinių pareigūnų atliekamų notarinių veiksmų būsimo </w:t>
        </w:r>
        <w:r w:rsidRPr="008A3FEE">
          <w:rPr>
            <w:rStyle w:val="Hyperlink"/>
            <w:rFonts w:ascii="Times New Roman" w:hAnsi="Times New Roman"/>
            <w:bCs/>
            <w:noProof/>
            <w:sz w:val="22"/>
            <w:szCs w:val="22"/>
          </w:rPr>
          <w:t xml:space="preserve">proceso </w:t>
        </w:r>
        <w:r w:rsidRPr="008A3FEE">
          <w:rPr>
            <w:rStyle w:val="Hyperlink"/>
            <w:rFonts w:ascii="Times New Roman" w:hAnsi="Times New Roman"/>
            <w:bCs/>
            <w:noProof/>
            <w:sz w:val="22"/>
            <w:szCs w:val="22"/>
            <w:lang w:eastAsia="en-GB"/>
          </w:rPr>
          <w:t>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_Toc160629730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140</w:t>
        </w:r>
        <w:r w:rsidRPr="008A3FEE">
          <w:rPr>
            <w:rFonts w:ascii="Times New Roman" w:hAnsi="Times New Roman"/>
            <w:bCs/>
            <w:noProof/>
            <w:webHidden/>
            <w:sz w:val="22"/>
            <w:szCs w:val="22"/>
          </w:rPr>
          <w:fldChar w:fldCharType="end"/>
        </w:r>
      </w:hyperlink>
    </w:p>
    <w:p w14:paraId="437234E7" w14:textId="08EB00B4"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31" w:history="1">
        <w:r w:rsidRPr="008A3FEE">
          <w:rPr>
            <w:rStyle w:val="Hyperlink"/>
            <w:rFonts w:ascii="Times New Roman" w:hAnsi="Times New Roman"/>
            <w:bCs/>
            <w:noProof/>
            <w:sz w:val="22"/>
            <w:szCs w:val="22"/>
            <w:lang w:eastAsia="en-GB"/>
          </w:rPr>
          <w:t>51 lentelė. Su prašymu išduoti vizas ir STD / STGD nagrinėjimu susiję funkciniai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_Toc160629731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144</w:t>
        </w:r>
        <w:r w:rsidRPr="008A3FEE">
          <w:rPr>
            <w:rFonts w:ascii="Times New Roman" w:hAnsi="Times New Roman"/>
            <w:bCs/>
            <w:noProof/>
            <w:webHidden/>
            <w:sz w:val="22"/>
            <w:szCs w:val="22"/>
          </w:rPr>
          <w:fldChar w:fldCharType="end"/>
        </w:r>
      </w:hyperlink>
    </w:p>
    <w:p w14:paraId="0F644EF3" w14:textId="0A50E36C"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32" w:history="1">
        <w:r w:rsidRPr="008A3FEE">
          <w:rPr>
            <w:rStyle w:val="Hyperlink"/>
            <w:rFonts w:ascii="Times New Roman" w:hAnsi="Times New Roman"/>
            <w:bCs/>
            <w:noProof/>
            <w:sz w:val="22"/>
            <w:szCs w:val="22"/>
            <w:lang w:eastAsia="en-GB"/>
          </w:rPr>
          <w:t xml:space="preserve">52 lentelė. </w:t>
        </w:r>
        <w:r w:rsidRPr="008A3FEE">
          <w:rPr>
            <w:rStyle w:val="Hyperlink"/>
            <w:rFonts w:ascii="Times New Roman" w:hAnsi="Times New Roman"/>
            <w:bCs/>
            <w:noProof/>
            <w:sz w:val="22"/>
            <w:szCs w:val="22"/>
          </w:rPr>
          <w:t>Prašymų išduoti Šengeno vizas užsieniečiams priėmimo KĮ ir nagrinėjimo</w:t>
        </w:r>
        <w:r w:rsidRPr="008A3FEE">
          <w:rPr>
            <w:rStyle w:val="Hyperlink"/>
            <w:rFonts w:ascii="Times New Roman" w:hAnsi="Times New Roman"/>
            <w:bCs/>
            <w:noProof/>
            <w:sz w:val="22"/>
            <w:szCs w:val="22"/>
            <w:lang w:eastAsia="en-GB"/>
          </w:rPr>
          <w:t xml:space="preserve"> būsimo </w:t>
        </w:r>
        <w:r w:rsidRPr="008A3FEE">
          <w:rPr>
            <w:rStyle w:val="Hyperlink"/>
            <w:rFonts w:ascii="Times New Roman" w:hAnsi="Times New Roman"/>
            <w:bCs/>
            <w:noProof/>
            <w:sz w:val="22"/>
            <w:szCs w:val="22"/>
          </w:rPr>
          <w:t xml:space="preserve">proceso </w:t>
        </w:r>
        <w:r w:rsidRPr="008A3FEE">
          <w:rPr>
            <w:rStyle w:val="Hyperlink"/>
            <w:rFonts w:ascii="Times New Roman" w:hAnsi="Times New Roman"/>
            <w:bCs/>
            <w:noProof/>
            <w:sz w:val="22"/>
            <w:szCs w:val="22"/>
            <w:lang w:eastAsia="en-GB"/>
          </w:rPr>
          <w:t>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_Toc160629732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145</w:t>
        </w:r>
        <w:r w:rsidRPr="008A3FEE">
          <w:rPr>
            <w:rFonts w:ascii="Times New Roman" w:hAnsi="Times New Roman"/>
            <w:bCs/>
            <w:noProof/>
            <w:webHidden/>
            <w:sz w:val="22"/>
            <w:szCs w:val="22"/>
          </w:rPr>
          <w:fldChar w:fldCharType="end"/>
        </w:r>
      </w:hyperlink>
    </w:p>
    <w:p w14:paraId="16356944" w14:textId="695B1F53"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33" w:history="1">
        <w:r w:rsidRPr="008A3FEE">
          <w:rPr>
            <w:rStyle w:val="Hyperlink"/>
            <w:rFonts w:ascii="Times New Roman" w:hAnsi="Times New Roman"/>
            <w:bCs/>
            <w:noProof/>
            <w:sz w:val="22"/>
            <w:szCs w:val="22"/>
            <w:lang w:eastAsia="en-GB"/>
          </w:rPr>
          <w:t xml:space="preserve">53 lentelė. Prašymų išduoti Šengeno vizas priėmimo per IPT būsimo </w:t>
        </w:r>
        <w:r w:rsidRPr="008A3FEE">
          <w:rPr>
            <w:rStyle w:val="Hyperlink"/>
            <w:rFonts w:ascii="Times New Roman" w:hAnsi="Times New Roman"/>
            <w:bCs/>
            <w:noProof/>
            <w:sz w:val="22"/>
            <w:szCs w:val="22"/>
          </w:rPr>
          <w:t xml:space="preserve">proceso </w:t>
        </w:r>
        <w:r w:rsidRPr="008A3FEE">
          <w:rPr>
            <w:rStyle w:val="Hyperlink"/>
            <w:rFonts w:ascii="Times New Roman" w:hAnsi="Times New Roman"/>
            <w:bCs/>
            <w:noProof/>
            <w:sz w:val="22"/>
            <w:szCs w:val="22"/>
            <w:lang w:eastAsia="en-GB"/>
          </w:rPr>
          <w:t>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_Toc160629733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147</w:t>
        </w:r>
        <w:r w:rsidRPr="008A3FEE">
          <w:rPr>
            <w:rFonts w:ascii="Times New Roman" w:hAnsi="Times New Roman"/>
            <w:bCs/>
            <w:noProof/>
            <w:webHidden/>
            <w:sz w:val="22"/>
            <w:szCs w:val="22"/>
          </w:rPr>
          <w:fldChar w:fldCharType="end"/>
        </w:r>
      </w:hyperlink>
    </w:p>
    <w:p w14:paraId="1A1416E5" w14:textId="0FBAC354"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34" w:history="1">
        <w:r w:rsidRPr="008A3FEE">
          <w:rPr>
            <w:rStyle w:val="Hyperlink"/>
            <w:rFonts w:ascii="Times New Roman" w:hAnsi="Times New Roman"/>
            <w:bCs/>
            <w:noProof/>
            <w:sz w:val="22"/>
            <w:szCs w:val="22"/>
            <w:lang w:eastAsia="en-GB"/>
          </w:rPr>
          <w:t xml:space="preserve">54 lentelė. Supaprastinto tranzito dokumento (STD) išdavimo būsimo </w:t>
        </w:r>
        <w:r w:rsidRPr="008A3FEE">
          <w:rPr>
            <w:rStyle w:val="Hyperlink"/>
            <w:rFonts w:ascii="Times New Roman" w:hAnsi="Times New Roman"/>
            <w:bCs/>
            <w:noProof/>
            <w:sz w:val="22"/>
            <w:szCs w:val="22"/>
          </w:rPr>
          <w:t xml:space="preserve">proceso </w:t>
        </w:r>
        <w:r w:rsidRPr="008A3FEE">
          <w:rPr>
            <w:rStyle w:val="Hyperlink"/>
            <w:rFonts w:ascii="Times New Roman" w:hAnsi="Times New Roman"/>
            <w:bCs/>
            <w:noProof/>
            <w:sz w:val="22"/>
            <w:szCs w:val="22"/>
            <w:lang w:eastAsia="en-GB"/>
          </w:rPr>
          <w:t>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_Toc160629734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149</w:t>
        </w:r>
        <w:r w:rsidRPr="008A3FEE">
          <w:rPr>
            <w:rFonts w:ascii="Times New Roman" w:hAnsi="Times New Roman"/>
            <w:bCs/>
            <w:noProof/>
            <w:webHidden/>
            <w:sz w:val="22"/>
            <w:szCs w:val="22"/>
          </w:rPr>
          <w:fldChar w:fldCharType="end"/>
        </w:r>
      </w:hyperlink>
    </w:p>
    <w:p w14:paraId="0FBF03B8" w14:textId="4DADDE8E"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35" w:history="1">
        <w:r w:rsidRPr="008A3FEE">
          <w:rPr>
            <w:rStyle w:val="Hyperlink"/>
            <w:rFonts w:ascii="Times New Roman" w:hAnsi="Times New Roman"/>
            <w:bCs/>
            <w:noProof/>
            <w:sz w:val="22"/>
            <w:szCs w:val="22"/>
            <w:lang w:eastAsia="en-GB"/>
          </w:rPr>
          <w:t xml:space="preserve">55 lentelė. Supaprastinto tranzito geležinkeliu dokumento (STGD) išdavimo būsimo </w:t>
        </w:r>
        <w:r w:rsidRPr="008A3FEE">
          <w:rPr>
            <w:rStyle w:val="Hyperlink"/>
            <w:rFonts w:ascii="Times New Roman" w:hAnsi="Times New Roman"/>
            <w:bCs/>
            <w:noProof/>
            <w:sz w:val="22"/>
            <w:szCs w:val="22"/>
          </w:rPr>
          <w:t xml:space="preserve">proceso </w:t>
        </w:r>
        <w:r w:rsidRPr="008A3FEE">
          <w:rPr>
            <w:rStyle w:val="Hyperlink"/>
            <w:rFonts w:ascii="Times New Roman" w:hAnsi="Times New Roman"/>
            <w:bCs/>
            <w:noProof/>
            <w:sz w:val="22"/>
            <w:szCs w:val="22"/>
            <w:lang w:eastAsia="en-GB"/>
          </w:rPr>
          <w:t>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_Toc160629735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150</w:t>
        </w:r>
        <w:r w:rsidRPr="008A3FEE">
          <w:rPr>
            <w:rFonts w:ascii="Times New Roman" w:hAnsi="Times New Roman"/>
            <w:bCs/>
            <w:noProof/>
            <w:webHidden/>
            <w:sz w:val="22"/>
            <w:szCs w:val="22"/>
          </w:rPr>
          <w:fldChar w:fldCharType="end"/>
        </w:r>
      </w:hyperlink>
    </w:p>
    <w:p w14:paraId="2DFE69FC" w14:textId="4CC3F887"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36" w:history="1">
        <w:r w:rsidRPr="008A3FEE">
          <w:rPr>
            <w:rStyle w:val="Hyperlink"/>
            <w:rFonts w:ascii="Times New Roman" w:hAnsi="Times New Roman"/>
            <w:bCs/>
            <w:noProof/>
            <w:sz w:val="22"/>
            <w:szCs w:val="22"/>
            <w:lang w:eastAsia="en-GB"/>
          </w:rPr>
          <w:t>56 lentelė. Konsulinės registracijos funkciniai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_Toc160629736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151</w:t>
        </w:r>
        <w:r w:rsidRPr="008A3FEE">
          <w:rPr>
            <w:rFonts w:ascii="Times New Roman" w:hAnsi="Times New Roman"/>
            <w:bCs/>
            <w:noProof/>
            <w:webHidden/>
            <w:sz w:val="22"/>
            <w:szCs w:val="22"/>
          </w:rPr>
          <w:fldChar w:fldCharType="end"/>
        </w:r>
      </w:hyperlink>
    </w:p>
    <w:p w14:paraId="1434AE9C" w14:textId="38267F6D"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37" w:history="1">
        <w:r w:rsidRPr="008A3FEE">
          <w:rPr>
            <w:rStyle w:val="Hyperlink"/>
            <w:rFonts w:ascii="Times New Roman" w:hAnsi="Times New Roman"/>
            <w:bCs/>
            <w:noProof/>
            <w:sz w:val="22"/>
            <w:szCs w:val="22"/>
            <w:lang w:eastAsia="en-GB"/>
          </w:rPr>
          <w:t>57 lentelė. Konsulinių veiksmų statistikos funkciniai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_Toc160629737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152</w:t>
        </w:r>
        <w:r w:rsidRPr="008A3FEE">
          <w:rPr>
            <w:rFonts w:ascii="Times New Roman" w:hAnsi="Times New Roman"/>
            <w:bCs/>
            <w:noProof/>
            <w:webHidden/>
            <w:sz w:val="22"/>
            <w:szCs w:val="22"/>
          </w:rPr>
          <w:fldChar w:fldCharType="end"/>
        </w:r>
      </w:hyperlink>
    </w:p>
    <w:p w14:paraId="441B43C7" w14:textId="6CF55BC9"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38" w:history="1">
        <w:r w:rsidRPr="008A3FEE">
          <w:rPr>
            <w:rStyle w:val="Hyperlink"/>
            <w:rFonts w:ascii="Times New Roman" w:hAnsi="Times New Roman"/>
            <w:bCs/>
            <w:noProof/>
            <w:sz w:val="22"/>
            <w:szCs w:val="22"/>
            <w:lang w:eastAsia="en-GB"/>
          </w:rPr>
          <w:t xml:space="preserve">58 lentelė. Konsulinių veiksmų statistikos būsimo </w:t>
        </w:r>
        <w:r w:rsidRPr="008A3FEE">
          <w:rPr>
            <w:rStyle w:val="Hyperlink"/>
            <w:rFonts w:ascii="Times New Roman" w:hAnsi="Times New Roman"/>
            <w:bCs/>
            <w:noProof/>
            <w:sz w:val="22"/>
            <w:szCs w:val="22"/>
          </w:rPr>
          <w:t xml:space="preserve">proceso </w:t>
        </w:r>
        <w:r w:rsidRPr="008A3FEE">
          <w:rPr>
            <w:rStyle w:val="Hyperlink"/>
            <w:rFonts w:ascii="Times New Roman" w:hAnsi="Times New Roman"/>
            <w:bCs/>
            <w:noProof/>
            <w:sz w:val="22"/>
            <w:szCs w:val="22"/>
            <w:lang w:eastAsia="en-GB"/>
          </w:rPr>
          <w:t>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_Toc160629738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153</w:t>
        </w:r>
        <w:r w:rsidRPr="008A3FEE">
          <w:rPr>
            <w:rFonts w:ascii="Times New Roman" w:hAnsi="Times New Roman"/>
            <w:bCs/>
            <w:noProof/>
            <w:webHidden/>
            <w:sz w:val="22"/>
            <w:szCs w:val="22"/>
          </w:rPr>
          <w:fldChar w:fldCharType="end"/>
        </w:r>
      </w:hyperlink>
    </w:p>
    <w:p w14:paraId="65041078" w14:textId="6B99C035"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39" w:history="1">
        <w:r w:rsidRPr="008A3FEE">
          <w:rPr>
            <w:rStyle w:val="Hyperlink"/>
            <w:rFonts w:ascii="Times New Roman" w:hAnsi="Times New Roman"/>
            <w:bCs/>
            <w:noProof/>
            <w:sz w:val="22"/>
            <w:szCs w:val="22"/>
            <w:lang w:eastAsia="en-GB"/>
          </w:rPr>
          <w:t>59 lentelė. Konsulinių etatų statistikos funkciniai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_Toc160629739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154</w:t>
        </w:r>
        <w:r w:rsidRPr="008A3FEE">
          <w:rPr>
            <w:rFonts w:ascii="Times New Roman" w:hAnsi="Times New Roman"/>
            <w:bCs/>
            <w:noProof/>
            <w:webHidden/>
            <w:sz w:val="22"/>
            <w:szCs w:val="22"/>
          </w:rPr>
          <w:fldChar w:fldCharType="end"/>
        </w:r>
      </w:hyperlink>
    </w:p>
    <w:p w14:paraId="67F8AA00" w14:textId="09A4E286"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40" w:history="1">
        <w:r w:rsidRPr="008A3FEE">
          <w:rPr>
            <w:rStyle w:val="Hyperlink"/>
            <w:rFonts w:ascii="Times New Roman" w:hAnsi="Times New Roman"/>
            <w:bCs/>
            <w:noProof/>
            <w:sz w:val="22"/>
            <w:szCs w:val="22"/>
            <w:lang w:eastAsia="en-GB"/>
          </w:rPr>
          <w:t>60 lentelė. Konsulinių misijų apskaitos funkciniai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_Toc160629740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155</w:t>
        </w:r>
        <w:r w:rsidRPr="008A3FEE">
          <w:rPr>
            <w:rFonts w:ascii="Times New Roman" w:hAnsi="Times New Roman"/>
            <w:bCs/>
            <w:noProof/>
            <w:webHidden/>
            <w:sz w:val="22"/>
            <w:szCs w:val="22"/>
          </w:rPr>
          <w:fldChar w:fldCharType="end"/>
        </w:r>
      </w:hyperlink>
    </w:p>
    <w:p w14:paraId="499EBD1B" w14:textId="2EB02CDA"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41" w:history="1">
        <w:r w:rsidRPr="008A3FEE">
          <w:rPr>
            <w:rStyle w:val="Hyperlink"/>
            <w:rFonts w:ascii="Times New Roman" w:hAnsi="Times New Roman"/>
            <w:bCs/>
            <w:noProof/>
            <w:sz w:val="22"/>
            <w:szCs w:val="22"/>
            <w:lang w:eastAsia="en-GB"/>
          </w:rPr>
          <w:t>61 lentelė. Konsulinių misijų planavimo būsimo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_Toc160629741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158</w:t>
        </w:r>
        <w:r w:rsidRPr="008A3FEE">
          <w:rPr>
            <w:rFonts w:ascii="Times New Roman" w:hAnsi="Times New Roman"/>
            <w:bCs/>
            <w:noProof/>
            <w:webHidden/>
            <w:sz w:val="22"/>
            <w:szCs w:val="22"/>
          </w:rPr>
          <w:fldChar w:fldCharType="end"/>
        </w:r>
      </w:hyperlink>
    </w:p>
    <w:p w14:paraId="69C99F5B" w14:textId="2A32A381"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42" w:history="1">
        <w:r w:rsidRPr="008A3FEE">
          <w:rPr>
            <w:rStyle w:val="Hyperlink"/>
            <w:rFonts w:ascii="Times New Roman" w:hAnsi="Times New Roman"/>
            <w:bCs/>
            <w:noProof/>
            <w:sz w:val="22"/>
            <w:szCs w:val="22"/>
            <w:lang w:eastAsia="en-GB"/>
          </w:rPr>
          <w:t>62 lentelė. Išsamus vykimo į konsulinės misijas (KĮ) būsimo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_Toc160629742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159</w:t>
        </w:r>
        <w:r w:rsidRPr="008A3FEE">
          <w:rPr>
            <w:rFonts w:ascii="Times New Roman" w:hAnsi="Times New Roman"/>
            <w:bCs/>
            <w:noProof/>
            <w:webHidden/>
            <w:sz w:val="22"/>
            <w:szCs w:val="22"/>
          </w:rPr>
          <w:fldChar w:fldCharType="end"/>
        </w:r>
      </w:hyperlink>
    </w:p>
    <w:p w14:paraId="76F34B22" w14:textId="448DFA25"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43" w:history="1">
        <w:r w:rsidRPr="008A3FEE">
          <w:rPr>
            <w:rStyle w:val="Hyperlink"/>
            <w:rFonts w:ascii="Times New Roman" w:hAnsi="Times New Roman"/>
            <w:bCs/>
            <w:noProof/>
            <w:sz w:val="22"/>
            <w:szCs w:val="22"/>
            <w:lang w:eastAsia="en-GB"/>
          </w:rPr>
          <w:t>63 lentelė. Išsamus vykimo į konsulinės misijas (KOD) būsimo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_Toc160629743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160</w:t>
        </w:r>
        <w:r w:rsidRPr="008A3FEE">
          <w:rPr>
            <w:rFonts w:ascii="Times New Roman" w:hAnsi="Times New Roman"/>
            <w:bCs/>
            <w:noProof/>
            <w:webHidden/>
            <w:sz w:val="22"/>
            <w:szCs w:val="22"/>
          </w:rPr>
          <w:fldChar w:fldCharType="end"/>
        </w:r>
      </w:hyperlink>
    </w:p>
    <w:p w14:paraId="6E9658D3" w14:textId="0CFAD268"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44" w:history="1">
        <w:r w:rsidRPr="008A3FEE">
          <w:rPr>
            <w:rStyle w:val="Hyperlink"/>
            <w:rFonts w:ascii="Times New Roman" w:hAnsi="Times New Roman"/>
            <w:bCs/>
            <w:noProof/>
            <w:sz w:val="22"/>
            <w:szCs w:val="22"/>
            <w:lang w:eastAsia="en-GB"/>
          </w:rPr>
          <w:t>64 lentelė. Išsamus atsiskaitymo už konsulinės misijas (KĮ)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_Toc160629744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161</w:t>
        </w:r>
        <w:r w:rsidRPr="008A3FEE">
          <w:rPr>
            <w:rFonts w:ascii="Times New Roman" w:hAnsi="Times New Roman"/>
            <w:bCs/>
            <w:noProof/>
            <w:webHidden/>
            <w:sz w:val="22"/>
            <w:szCs w:val="22"/>
          </w:rPr>
          <w:fldChar w:fldCharType="end"/>
        </w:r>
      </w:hyperlink>
    </w:p>
    <w:p w14:paraId="18DA9210" w14:textId="6EFD4F89"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45" w:history="1">
        <w:r w:rsidRPr="008A3FEE">
          <w:rPr>
            <w:rStyle w:val="Hyperlink"/>
            <w:rFonts w:ascii="Times New Roman" w:hAnsi="Times New Roman"/>
            <w:bCs/>
            <w:noProof/>
            <w:sz w:val="22"/>
            <w:szCs w:val="22"/>
            <w:lang w:eastAsia="en-GB"/>
          </w:rPr>
          <w:t>65 lentelė. Išsamus atsiskaitymo už konsulinės misijas (KOD)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_Toc160629745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162</w:t>
        </w:r>
        <w:r w:rsidRPr="008A3FEE">
          <w:rPr>
            <w:rFonts w:ascii="Times New Roman" w:hAnsi="Times New Roman"/>
            <w:bCs/>
            <w:noProof/>
            <w:webHidden/>
            <w:sz w:val="22"/>
            <w:szCs w:val="22"/>
          </w:rPr>
          <w:fldChar w:fldCharType="end"/>
        </w:r>
      </w:hyperlink>
    </w:p>
    <w:p w14:paraId="14222996" w14:textId="09C4D2BC"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46" w:history="1">
        <w:r w:rsidRPr="008A3FEE">
          <w:rPr>
            <w:rStyle w:val="Hyperlink"/>
            <w:rFonts w:ascii="Times New Roman" w:hAnsi="Times New Roman"/>
            <w:bCs/>
            <w:noProof/>
            <w:sz w:val="22"/>
            <w:szCs w:val="22"/>
            <w:lang w:eastAsia="en-GB"/>
          </w:rPr>
          <w:t>66 lentelė. Konsulinio mokesčio funkciniai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_Toc160629746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163</w:t>
        </w:r>
        <w:r w:rsidRPr="008A3FEE">
          <w:rPr>
            <w:rFonts w:ascii="Times New Roman" w:hAnsi="Times New Roman"/>
            <w:bCs/>
            <w:noProof/>
            <w:webHidden/>
            <w:sz w:val="22"/>
            <w:szCs w:val="22"/>
          </w:rPr>
          <w:fldChar w:fldCharType="end"/>
        </w:r>
      </w:hyperlink>
    </w:p>
    <w:p w14:paraId="7DA214B0" w14:textId="6F0083CD"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47" w:history="1">
        <w:r w:rsidRPr="008A3FEE">
          <w:rPr>
            <w:rStyle w:val="Hyperlink"/>
            <w:rFonts w:ascii="Times New Roman" w:hAnsi="Times New Roman"/>
            <w:bCs/>
            <w:noProof/>
            <w:sz w:val="22"/>
            <w:szCs w:val="22"/>
            <w:lang w:eastAsia="en-GB"/>
          </w:rPr>
          <w:t xml:space="preserve">67 lentelė. Konsulinio mokesčio paėmimo ir pašto išlaidų apmokėjimo būsimo </w:t>
        </w:r>
        <w:r w:rsidRPr="008A3FEE">
          <w:rPr>
            <w:rStyle w:val="Hyperlink"/>
            <w:rFonts w:ascii="Times New Roman" w:hAnsi="Times New Roman"/>
            <w:bCs/>
            <w:noProof/>
            <w:sz w:val="22"/>
            <w:szCs w:val="22"/>
          </w:rPr>
          <w:t xml:space="preserve">proceso </w:t>
        </w:r>
        <w:r w:rsidRPr="008A3FEE">
          <w:rPr>
            <w:rStyle w:val="Hyperlink"/>
            <w:rFonts w:ascii="Times New Roman" w:hAnsi="Times New Roman"/>
            <w:bCs/>
            <w:noProof/>
            <w:sz w:val="22"/>
            <w:szCs w:val="22"/>
            <w:lang w:eastAsia="en-GB"/>
          </w:rPr>
          <w:t>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_Toc160629747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168</w:t>
        </w:r>
        <w:r w:rsidRPr="008A3FEE">
          <w:rPr>
            <w:rFonts w:ascii="Times New Roman" w:hAnsi="Times New Roman"/>
            <w:bCs/>
            <w:noProof/>
            <w:webHidden/>
            <w:sz w:val="22"/>
            <w:szCs w:val="22"/>
          </w:rPr>
          <w:fldChar w:fldCharType="end"/>
        </w:r>
      </w:hyperlink>
    </w:p>
    <w:p w14:paraId="4E00A2CA" w14:textId="5278409F"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48" w:history="1">
        <w:r w:rsidRPr="008A3FEE">
          <w:rPr>
            <w:rStyle w:val="Hyperlink"/>
            <w:rFonts w:ascii="Times New Roman" w:hAnsi="Times New Roman"/>
            <w:bCs/>
            <w:noProof/>
            <w:sz w:val="22"/>
            <w:szCs w:val="22"/>
            <w:lang w:eastAsia="en-GB"/>
          </w:rPr>
          <w:t xml:space="preserve">68 lentelė. Konsulinio mokesčio ar jo permokos ir (arba) pašto išlaidų grąžinimo būsimo </w:t>
        </w:r>
        <w:r w:rsidRPr="008A3FEE">
          <w:rPr>
            <w:rStyle w:val="Hyperlink"/>
            <w:rFonts w:ascii="Times New Roman" w:hAnsi="Times New Roman"/>
            <w:bCs/>
            <w:noProof/>
            <w:sz w:val="22"/>
            <w:szCs w:val="22"/>
          </w:rPr>
          <w:t xml:space="preserve">proceso </w:t>
        </w:r>
        <w:r w:rsidRPr="008A3FEE">
          <w:rPr>
            <w:rStyle w:val="Hyperlink"/>
            <w:rFonts w:ascii="Times New Roman" w:hAnsi="Times New Roman"/>
            <w:bCs/>
            <w:noProof/>
            <w:sz w:val="22"/>
            <w:szCs w:val="22"/>
            <w:lang w:eastAsia="en-GB"/>
          </w:rPr>
          <w:t>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_Toc160629748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172</w:t>
        </w:r>
        <w:r w:rsidRPr="008A3FEE">
          <w:rPr>
            <w:rFonts w:ascii="Times New Roman" w:hAnsi="Times New Roman"/>
            <w:bCs/>
            <w:noProof/>
            <w:webHidden/>
            <w:sz w:val="22"/>
            <w:szCs w:val="22"/>
          </w:rPr>
          <w:fldChar w:fldCharType="end"/>
        </w:r>
      </w:hyperlink>
    </w:p>
    <w:p w14:paraId="09720D28" w14:textId="715254F4"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49" w:history="1">
        <w:r w:rsidRPr="008A3FEE">
          <w:rPr>
            <w:rStyle w:val="Hyperlink"/>
            <w:rFonts w:ascii="Times New Roman" w:hAnsi="Times New Roman"/>
            <w:bCs/>
            <w:noProof/>
            <w:sz w:val="22"/>
            <w:szCs w:val="22"/>
            <w:lang w:eastAsia="en-GB"/>
          </w:rPr>
          <w:t>69 lentelė. KPVS išoriniai duomenų srautai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_Toc160629749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174</w:t>
        </w:r>
        <w:r w:rsidRPr="008A3FEE">
          <w:rPr>
            <w:rFonts w:ascii="Times New Roman" w:hAnsi="Times New Roman"/>
            <w:bCs/>
            <w:noProof/>
            <w:webHidden/>
            <w:sz w:val="22"/>
            <w:szCs w:val="22"/>
          </w:rPr>
          <w:fldChar w:fldCharType="end"/>
        </w:r>
      </w:hyperlink>
    </w:p>
    <w:p w14:paraId="776F6EFA" w14:textId="255F7E81"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50" w:history="1">
        <w:r w:rsidRPr="008A3FEE">
          <w:rPr>
            <w:rStyle w:val="Hyperlink"/>
            <w:rFonts w:ascii="Times New Roman" w:hAnsi="Times New Roman"/>
            <w:bCs/>
            <w:noProof/>
            <w:sz w:val="22"/>
            <w:szCs w:val="22"/>
            <w:lang w:eastAsia="en-GB"/>
          </w:rPr>
          <w:t>70 lentelė. Reikalavimai reikalavimams įgyvendinti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_Toc160629750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193</w:t>
        </w:r>
        <w:r w:rsidRPr="008A3FEE">
          <w:rPr>
            <w:rFonts w:ascii="Times New Roman" w:hAnsi="Times New Roman"/>
            <w:bCs/>
            <w:noProof/>
            <w:webHidden/>
            <w:sz w:val="22"/>
            <w:szCs w:val="22"/>
          </w:rPr>
          <w:fldChar w:fldCharType="end"/>
        </w:r>
      </w:hyperlink>
    </w:p>
    <w:p w14:paraId="0901568C" w14:textId="3DF41E2D"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51" w:history="1">
        <w:r w:rsidRPr="008A3FEE">
          <w:rPr>
            <w:rStyle w:val="Hyperlink"/>
            <w:rFonts w:ascii="Times New Roman" w:hAnsi="Times New Roman"/>
            <w:bCs/>
            <w:noProof/>
            <w:sz w:val="22"/>
            <w:szCs w:val="22"/>
            <w:lang w:eastAsia="en-GB"/>
          </w:rPr>
          <w:t>71 lentelė. Reikalavimai IS architektūrai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_Toc160629751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194</w:t>
        </w:r>
        <w:r w:rsidRPr="008A3FEE">
          <w:rPr>
            <w:rFonts w:ascii="Times New Roman" w:hAnsi="Times New Roman"/>
            <w:bCs/>
            <w:noProof/>
            <w:webHidden/>
            <w:sz w:val="22"/>
            <w:szCs w:val="22"/>
          </w:rPr>
          <w:fldChar w:fldCharType="end"/>
        </w:r>
      </w:hyperlink>
    </w:p>
    <w:p w14:paraId="1361F7BA" w14:textId="608A2251"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52" w:history="1">
        <w:r w:rsidRPr="008A3FEE">
          <w:rPr>
            <w:rStyle w:val="Hyperlink"/>
            <w:rFonts w:ascii="Times New Roman" w:hAnsi="Times New Roman"/>
            <w:bCs/>
            <w:noProof/>
            <w:sz w:val="22"/>
            <w:szCs w:val="22"/>
            <w:lang w:eastAsia="en-GB"/>
          </w:rPr>
          <w:t>72 lentelė. Infrastruktūros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_Toc160629752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196</w:t>
        </w:r>
        <w:r w:rsidRPr="008A3FEE">
          <w:rPr>
            <w:rFonts w:ascii="Times New Roman" w:hAnsi="Times New Roman"/>
            <w:bCs/>
            <w:noProof/>
            <w:webHidden/>
            <w:sz w:val="22"/>
            <w:szCs w:val="22"/>
          </w:rPr>
          <w:fldChar w:fldCharType="end"/>
        </w:r>
      </w:hyperlink>
    </w:p>
    <w:p w14:paraId="30695D42" w14:textId="4F734D7F"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53" w:history="1">
        <w:r w:rsidRPr="008A3FEE">
          <w:rPr>
            <w:rStyle w:val="Hyperlink"/>
            <w:rFonts w:ascii="Times New Roman" w:hAnsi="Times New Roman"/>
            <w:bCs/>
            <w:noProof/>
            <w:sz w:val="22"/>
            <w:szCs w:val="22"/>
            <w:lang w:eastAsia="en-GB"/>
          </w:rPr>
          <w:t>73 lentelė. Reikalavimai plečiamumui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_Toc160629753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197</w:t>
        </w:r>
        <w:r w:rsidRPr="008A3FEE">
          <w:rPr>
            <w:rFonts w:ascii="Times New Roman" w:hAnsi="Times New Roman"/>
            <w:bCs/>
            <w:noProof/>
            <w:webHidden/>
            <w:sz w:val="22"/>
            <w:szCs w:val="22"/>
          </w:rPr>
          <w:fldChar w:fldCharType="end"/>
        </w:r>
      </w:hyperlink>
    </w:p>
    <w:p w14:paraId="552B79C7" w14:textId="480D802E"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54" w:history="1">
        <w:r w:rsidRPr="008A3FEE">
          <w:rPr>
            <w:rStyle w:val="Hyperlink"/>
            <w:rFonts w:ascii="Times New Roman" w:hAnsi="Times New Roman"/>
            <w:bCs/>
            <w:noProof/>
            <w:sz w:val="22"/>
            <w:szCs w:val="22"/>
            <w:lang w:eastAsia="en-GB"/>
          </w:rPr>
          <w:t>74 lentelė. Reikalavimai aukštam prieinamumui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_Toc160629754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197</w:t>
        </w:r>
        <w:r w:rsidRPr="008A3FEE">
          <w:rPr>
            <w:rFonts w:ascii="Times New Roman" w:hAnsi="Times New Roman"/>
            <w:bCs/>
            <w:noProof/>
            <w:webHidden/>
            <w:sz w:val="22"/>
            <w:szCs w:val="22"/>
          </w:rPr>
          <w:fldChar w:fldCharType="end"/>
        </w:r>
      </w:hyperlink>
    </w:p>
    <w:p w14:paraId="7FEBA819" w14:textId="25D84401"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55" w:history="1">
        <w:r w:rsidRPr="008A3FEE">
          <w:rPr>
            <w:rStyle w:val="Hyperlink"/>
            <w:rFonts w:ascii="Times New Roman" w:hAnsi="Times New Roman"/>
            <w:bCs/>
            <w:noProof/>
            <w:sz w:val="22"/>
            <w:szCs w:val="22"/>
            <w:lang w:eastAsia="en-GB"/>
          </w:rPr>
          <w:t xml:space="preserve">75 lentelė. Reikalavimai sistemos stebėjimui (angl. </w:t>
        </w:r>
        <w:r w:rsidRPr="008A3FEE">
          <w:rPr>
            <w:rStyle w:val="Hyperlink"/>
            <w:rFonts w:ascii="Times New Roman" w:hAnsi="Times New Roman"/>
            <w:bCs/>
            <w:i/>
            <w:iCs/>
            <w:noProof/>
            <w:sz w:val="22"/>
            <w:szCs w:val="22"/>
            <w:lang w:eastAsia="en-GB"/>
          </w:rPr>
          <w:t>Monitoring</w:t>
        </w:r>
        <w:r w:rsidRPr="008A3FEE">
          <w:rPr>
            <w:rStyle w:val="Hyperlink"/>
            <w:rFonts w:ascii="Times New Roman" w:hAnsi="Times New Roman"/>
            <w:bCs/>
            <w:noProof/>
            <w:sz w:val="22"/>
            <w:szCs w:val="22"/>
            <w:lang w:eastAsia="en-GB"/>
          </w:rPr>
          <w:t>)</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_Toc160629755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198</w:t>
        </w:r>
        <w:r w:rsidRPr="008A3FEE">
          <w:rPr>
            <w:rFonts w:ascii="Times New Roman" w:hAnsi="Times New Roman"/>
            <w:bCs/>
            <w:noProof/>
            <w:webHidden/>
            <w:sz w:val="22"/>
            <w:szCs w:val="22"/>
          </w:rPr>
          <w:fldChar w:fldCharType="end"/>
        </w:r>
      </w:hyperlink>
    </w:p>
    <w:p w14:paraId="0E9CBB00" w14:textId="612D4638"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56" w:history="1">
        <w:r w:rsidRPr="008A3FEE">
          <w:rPr>
            <w:rStyle w:val="Hyperlink"/>
            <w:rFonts w:ascii="Times New Roman" w:hAnsi="Times New Roman"/>
            <w:bCs/>
            <w:noProof/>
            <w:sz w:val="22"/>
            <w:szCs w:val="22"/>
            <w:lang w:eastAsia="en-GB"/>
          </w:rPr>
          <w:t>76 lentelė. Duomenų saugojimo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_Toc160629756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198</w:t>
        </w:r>
        <w:r w:rsidRPr="008A3FEE">
          <w:rPr>
            <w:rFonts w:ascii="Times New Roman" w:hAnsi="Times New Roman"/>
            <w:bCs/>
            <w:noProof/>
            <w:webHidden/>
            <w:sz w:val="22"/>
            <w:szCs w:val="22"/>
          </w:rPr>
          <w:fldChar w:fldCharType="end"/>
        </w:r>
      </w:hyperlink>
    </w:p>
    <w:p w14:paraId="2DBEA27A" w14:textId="485BA8DE"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57" w:history="1">
        <w:r w:rsidRPr="008A3FEE">
          <w:rPr>
            <w:rStyle w:val="Hyperlink"/>
            <w:rFonts w:ascii="Times New Roman" w:hAnsi="Times New Roman"/>
            <w:bCs/>
            <w:noProof/>
            <w:sz w:val="22"/>
            <w:szCs w:val="22"/>
            <w:lang w:eastAsia="en-GB"/>
          </w:rPr>
          <w:t>77 lentelė. Veiklos tęstinumo, duomenų rezervinių kopijų darymo ir atstatymo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_Toc160629757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199</w:t>
        </w:r>
        <w:r w:rsidRPr="008A3FEE">
          <w:rPr>
            <w:rFonts w:ascii="Times New Roman" w:hAnsi="Times New Roman"/>
            <w:bCs/>
            <w:noProof/>
            <w:webHidden/>
            <w:sz w:val="22"/>
            <w:szCs w:val="22"/>
          </w:rPr>
          <w:fldChar w:fldCharType="end"/>
        </w:r>
      </w:hyperlink>
    </w:p>
    <w:p w14:paraId="056BF3FF" w14:textId="3F1A19D4"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58" w:history="1">
        <w:r w:rsidRPr="008A3FEE">
          <w:rPr>
            <w:rStyle w:val="Hyperlink"/>
            <w:rFonts w:ascii="Times New Roman" w:hAnsi="Times New Roman"/>
            <w:bCs/>
            <w:noProof/>
            <w:sz w:val="22"/>
            <w:szCs w:val="22"/>
            <w:lang w:eastAsia="en-GB"/>
          </w:rPr>
          <w:t>78 lentelė. Reikalavimai DBVS sistemai ir duomenų valdymo sprendiniams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_Toc160629758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199</w:t>
        </w:r>
        <w:r w:rsidRPr="008A3FEE">
          <w:rPr>
            <w:rFonts w:ascii="Times New Roman" w:hAnsi="Times New Roman"/>
            <w:bCs/>
            <w:noProof/>
            <w:webHidden/>
            <w:sz w:val="22"/>
            <w:szCs w:val="22"/>
          </w:rPr>
          <w:fldChar w:fldCharType="end"/>
        </w:r>
      </w:hyperlink>
    </w:p>
    <w:p w14:paraId="197C30AA" w14:textId="6FDF7C2F"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59" w:history="1">
        <w:r w:rsidRPr="008A3FEE">
          <w:rPr>
            <w:rStyle w:val="Hyperlink"/>
            <w:rFonts w:ascii="Times New Roman" w:hAnsi="Times New Roman"/>
            <w:bCs/>
            <w:noProof/>
            <w:sz w:val="22"/>
            <w:szCs w:val="22"/>
            <w:lang w:eastAsia="en-GB"/>
          </w:rPr>
          <w:t>79 lentelė. Reikalavimai duomenų modeliui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_Toc160629759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200</w:t>
        </w:r>
        <w:r w:rsidRPr="008A3FEE">
          <w:rPr>
            <w:rFonts w:ascii="Times New Roman" w:hAnsi="Times New Roman"/>
            <w:bCs/>
            <w:noProof/>
            <w:webHidden/>
            <w:sz w:val="22"/>
            <w:szCs w:val="22"/>
          </w:rPr>
          <w:fldChar w:fldCharType="end"/>
        </w:r>
      </w:hyperlink>
    </w:p>
    <w:p w14:paraId="4C63B7FC" w14:textId="212E16FC"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60" w:history="1">
        <w:r w:rsidRPr="008A3FEE">
          <w:rPr>
            <w:rStyle w:val="Hyperlink"/>
            <w:rFonts w:ascii="Times New Roman" w:hAnsi="Times New Roman"/>
            <w:bCs/>
            <w:noProof/>
            <w:sz w:val="22"/>
            <w:szCs w:val="22"/>
            <w:lang w:eastAsia="en-GB"/>
          </w:rPr>
          <w:t>80 lentelė. Atpažinties, tapatumo patvirtinimo, prieigos valdymo ir naudojimosi saugumo ir kontrolės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_Toc160629760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202</w:t>
        </w:r>
        <w:r w:rsidRPr="008A3FEE">
          <w:rPr>
            <w:rFonts w:ascii="Times New Roman" w:hAnsi="Times New Roman"/>
            <w:bCs/>
            <w:noProof/>
            <w:webHidden/>
            <w:sz w:val="22"/>
            <w:szCs w:val="22"/>
          </w:rPr>
          <w:fldChar w:fldCharType="end"/>
        </w:r>
      </w:hyperlink>
    </w:p>
    <w:p w14:paraId="28960A4D" w14:textId="5C22E6E7"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61" w:history="1">
        <w:r w:rsidRPr="008A3FEE">
          <w:rPr>
            <w:rStyle w:val="Hyperlink"/>
            <w:rFonts w:ascii="Times New Roman" w:hAnsi="Times New Roman"/>
            <w:bCs/>
            <w:noProof/>
            <w:sz w:val="22"/>
            <w:szCs w:val="22"/>
            <w:lang w:eastAsia="en-GB"/>
          </w:rPr>
          <w:t>81 lentelė. Infrastruktūros saugos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_Toc160629761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205</w:t>
        </w:r>
        <w:r w:rsidRPr="008A3FEE">
          <w:rPr>
            <w:rFonts w:ascii="Times New Roman" w:hAnsi="Times New Roman"/>
            <w:bCs/>
            <w:noProof/>
            <w:webHidden/>
            <w:sz w:val="22"/>
            <w:szCs w:val="22"/>
          </w:rPr>
          <w:fldChar w:fldCharType="end"/>
        </w:r>
      </w:hyperlink>
    </w:p>
    <w:p w14:paraId="1F15F7F4" w14:textId="75109B6E"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62" w:history="1">
        <w:r w:rsidRPr="008A3FEE">
          <w:rPr>
            <w:rStyle w:val="Hyperlink"/>
            <w:rFonts w:ascii="Times New Roman" w:hAnsi="Times New Roman"/>
            <w:bCs/>
            <w:noProof/>
            <w:sz w:val="22"/>
            <w:szCs w:val="22"/>
            <w:lang w:eastAsia="en-GB"/>
          </w:rPr>
          <w:t>82 lentelė. Duomenų saugos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_Toc160629762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205</w:t>
        </w:r>
        <w:r w:rsidRPr="008A3FEE">
          <w:rPr>
            <w:rFonts w:ascii="Times New Roman" w:hAnsi="Times New Roman"/>
            <w:bCs/>
            <w:noProof/>
            <w:webHidden/>
            <w:sz w:val="22"/>
            <w:szCs w:val="22"/>
          </w:rPr>
          <w:fldChar w:fldCharType="end"/>
        </w:r>
      </w:hyperlink>
    </w:p>
    <w:p w14:paraId="28D60629" w14:textId="5F4A6042"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63" w:history="1">
        <w:r w:rsidRPr="008A3FEE">
          <w:rPr>
            <w:rStyle w:val="Hyperlink"/>
            <w:rFonts w:ascii="Times New Roman" w:hAnsi="Times New Roman"/>
            <w:bCs/>
            <w:noProof/>
            <w:sz w:val="22"/>
            <w:szCs w:val="22"/>
            <w:lang w:eastAsia="en-GB"/>
          </w:rPr>
          <w:t>83 lentelė. Interneto svetainės, pasiekiamos iš viešųjų elektroninių ryšių tinklų, saugumo ir kontrolės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_Toc160629763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206</w:t>
        </w:r>
        <w:r w:rsidRPr="008A3FEE">
          <w:rPr>
            <w:rFonts w:ascii="Times New Roman" w:hAnsi="Times New Roman"/>
            <w:bCs/>
            <w:noProof/>
            <w:webHidden/>
            <w:sz w:val="22"/>
            <w:szCs w:val="22"/>
          </w:rPr>
          <w:fldChar w:fldCharType="end"/>
        </w:r>
      </w:hyperlink>
    </w:p>
    <w:p w14:paraId="35B7276A" w14:textId="10B5DF3B"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64" w:history="1">
        <w:r w:rsidRPr="008A3FEE">
          <w:rPr>
            <w:rStyle w:val="Hyperlink"/>
            <w:rFonts w:ascii="Times New Roman" w:hAnsi="Times New Roman"/>
            <w:bCs/>
            <w:noProof/>
            <w:sz w:val="22"/>
            <w:szCs w:val="22"/>
            <w:lang w:eastAsia="en-GB"/>
          </w:rPr>
          <w:t>84 lentelė. Įsibrovimų aptikimo ir prevencijos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_Toc160629764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207</w:t>
        </w:r>
        <w:r w:rsidRPr="008A3FEE">
          <w:rPr>
            <w:rFonts w:ascii="Times New Roman" w:hAnsi="Times New Roman"/>
            <w:bCs/>
            <w:noProof/>
            <w:webHidden/>
            <w:sz w:val="22"/>
            <w:szCs w:val="22"/>
          </w:rPr>
          <w:fldChar w:fldCharType="end"/>
        </w:r>
      </w:hyperlink>
    </w:p>
    <w:p w14:paraId="4E6FE326" w14:textId="672052DD"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65" w:history="1">
        <w:r w:rsidRPr="008A3FEE">
          <w:rPr>
            <w:rStyle w:val="Hyperlink"/>
            <w:rFonts w:ascii="Times New Roman" w:hAnsi="Times New Roman"/>
            <w:bCs/>
            <w:noProof/>
            <w:sz w:val="22"/>
            <w:szCs w:val="22"/>
            <w:lang w:eastAsia="en-GB"/>
          </w:rPr>
          <w:t>85 lentelė. Atitikties teisės aktams (BDAR, LR)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_Toc160629765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207</w:t>
        </w:r>
        <w:r w:rsidRPr="008A3FEE">
          <w:rPr>
            <w:rFonts w:ascii="Times New Roman" w:hAnsi="Times New Roman"/>
            <w:bCs/>
            <w:noProof/>
            <w:webHidden/>
            <w:sz w:val="22"/>
            <w:szCs w:val="22"/>
          </w:rPr>
          <w:fldChar w:fldCharType="end"/>
        </w:r>
      </w:hyperlink>
    </w:p>
    <w:p w14:paraId="356A1A3F" w14:textId="3DB3116D"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66" w:history="1">
        <w:r w:rsidRPr="008A3FEE">
          <w:rPr>
            <w:rStyle w:val="Hyperlink"/>
            <w:rFonts w:ascii="Times New Roman" w:hAnsi="Times New Roman"/>
            <w:bCs/>
            <w:noProof/>
            <w:sz w:val="22"/>
            <w:szCs w:val="22"/>
            <w:lang w:eastAsia="en-GB"/>
          </w:rPr>
          <w:t xml:space="preserve">86 lentelė. Saugaus projektavimo ir </w:t>
        </w:r>
        <w:r w:rsidR="003257BA">
          <w:rPr>
            <w:rStyle w:val="Hyperlink"/>
            <w:rFonts w:ascii="Times New Roman" w:hAnsi="Times New Roman"/>
            <w:bCs/>
            <w:noProof/>
            <w:sz w:val="22"/>
            <w:szCs w:val="22"/>
            <w:lang w:eastAsia="en-GB"/>
          </w:rPr>
          <w:t>MODERNIZAVIMO</w:t>
        </w:r>
        <w:r w:rsidR="003257BA" w:rsidRPr="008A3FEE">
          <w:rPr>
            <w:rStyle w:val="Hyperlink"/>
            <w:rFonts w:ascii="Times New Roman" w:hAnsi="Times New Roman"/>
            <w:bCs/>
            <w:noProof/>
            <w:sz w:val="22"/>
            <w:szCs w:val="22"/>
            <w:lang w:eastAsia="en-GB"/>
          </w:rPr>
          <w:t xml:space="preserve"> </w:t>
        </w:r>
        <w:r w:rsidRPr="008A3FEE">
          <w:rPr>
            <w:rStyle w:val="Hyperlink"/>
            <w:rFonts w:ascii="Times New Roman" w:hAnsi="Times New Roman"/>
            <w:bCs/>
            <w:noProof/>
            <w:sz w:val="22"/>
            <w:szCs w:val="22"/>
            <w:lang w:eastAsia="en-GB"/>
          </w:rPr>
          <w:t>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_Toc160629766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208</w:t>
        </w:r>
        <w:r w:rsidRPr="008A3FEE">
          <w:rPr>
            <w:rFonts w:ascii="Times New Roman" w:hAnsi="Times New Roman"/>
            <w:bCs/>
            <w:noProof/>
            <w:webHidden/>
            <w:sz w:val="22"/>
            <w:szCs w:val="22"/>
          </w:rPr>
          <w:fldChar w:fldCharType="end"/>
        </w:r>
      </w:hyperlink>
    </w:p>
    <w:p w14:paraId="427DBCE0" w14:textId="6CCB7830"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67" w:history="1">
        <w:r w:rsidRPr="008A3FEE">
          <w:rPr>
            <w:rStyle w:val="Hyperlink"/>
            <w:rFonts w:ascii="Times New Roman" w:hAnsi="Times New Roman"/>
            <w:bCs/>
            <w:noProof/>
            <w:sz w:val="22"/>
            <w:szCs w:val="22"/>
            <w:lang w:eastAsia="en-GB"/>
          </w:rPr>
          <w:t>87 lentelė. Įvykių žurnalizavimo ir integracijos su žurnalizavimo sprendimu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_Toc160629767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209</w:t>
        </w:r>
        <w:r w:rsidRPr="008A3FEE">
          <w:rPr>
            <w:rFonts w:ascii="Times New Roman" w:hAnsi="Times New Roman"/>
            <w:bCs/>
            <w:noProof/>
            <w:webHidden/>
            <w:sz w:val="22"/>
            <w:szCs w:val="22"/>
          </w:rPr>
          <w:fldChar w:fldCharType="end"/>
        </w:r>
      </w:hyperlink>
    </w:p>
    <w:p w14:paraId="6CC3BCFB" w14:textId="7A7C54B4"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68" w:history="1">
        <w:r w:rsidRPr="008A3FEE">
          <w:rPr>
            <w:rStyle w:val="Hyperlink"/>
            <w:rFonts w:ascii="Times New Roman" w:hAnsi="Times New Roman"/>
            <w:bCs/>
            <w:noProof/>
            <w:sz w:val="22"/>
            <w:szCs w:val="22"/>
            <w:lang w:eastAsia="en-GB"/>
          </w:rPr>
          <w:t>88 lentelė. Rizikų, grėsmių ir pažeidžiamumų valdymo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_Toc160629768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210</w:t>
        </w:r>
        <w:r w:rsidRPr="008A3FEE">
          <w:rPr>
            <w:rFonts w:ascii="Times New Roman" w:hAnsi="Times New Roman"/>
            <w:bCs/>
            <w:noProof/>
            <w:webHidden/>
            <w:sz w:val="22"/>
            <w:szCs w:val="22"/>
          </w:rPr>
          <w:fldChar w:fldCharType="end"/>
        </w:r>
      </w:hyperlink>
    </w:p>
    <w:p w14:paraId="2C35E0B2" w14:textId="71FBAF8C"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69" w:history="1">
        <w:r w:rsidRPr="008A3FEE">
          <w:rPr>
            <w:rStyle w:val="Hyperlink"/>
            <w:rFonts w:ascii="Times New Roman" w:hAnsi="Times New Roman"/>
            <w:bCs/>
            <w:noProof/>
            <w:sz w:val="22"/>
            <w:szCs w:val="22"/>
            <w:lang w:eastAsia="en-GB"/>
          </w:rPr>
          <w:t>89 lentelė. Kiti saugos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_Toc160629769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211</w:t>
        </w:r>
        <w:r w:rsidRPr="008A3FEE">
          <w:rPr>
            <w:rFonts w:ascii="Times New Roman" w:hAnsi="Times New Roman"/>
            <w:bCs/>
            <w:noProof/>
            <w:webHidden/>
            <w:sz w:val="22"/>
            <w:szCs w:val="22"/>
          </w:rPr>
          <w:fldChar w:fldCharType="end"/>
        </w:r>
      </w:hyperlink>
    </w:p>
    <w:p w14:paraId="29F9DBB7" w14:textId="077805F4"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70" w:history="1">
        <w:r w:rsidRPr="008A3FEE">
          <w:rPr>
            <w:rStyle w:val="Hyperlink"/>
            <w:rFonts w:ascii="Times New Roman" w:hAnsi="Times New Roman"/>
            <w:bCs/>
            <w:noProof/>
            <w:sz w:val="22"/>
            <w:szCs w:val="22"/>
            <w:lang w:eastAsia="en-GB"/>
          </w:rPr>
          <w:t>90 lentelė. Reikalavimai greitaveikai ir našumui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_Toc160629770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212</w:t>
        </w:r>
        <w:r w:rsidRPr="008A3FEE">
          <w:rPr>
            <w:rFonts w:ascii="Times New Roman" w:hAnsi="Times New Roman"/>
            <w:bCs/>
            <w:noProof/>
            <w:webHidden/>
            <w:sz w:val="22"/>
            <w:szCs w:val="22"/>
          </w:rPr>
          <w:fldChar w:fldCharType="end"/>
        </w:r>
      </w:hyperlink>
    </w:p>
    <w:p w14:paraId="716EC728" w14:textId="3D87EA42"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71" w:history="1">
        <w:r w:rsidRPr="008A3FEE">
          <w:rPr>
            <w:rStyle w:val="Hyperlink"/>
            <w:rFonts w:ascii="Times New Roman" w:hAnsi="Times New Roman"/>
            <w:bCs/>
            <w:noProof/>
            <w:sz w:val="22"/>
            <w:szCs w:val="22"/>
            <w:lang w:eastAsia="en-GB"/>
          </w:rPr>
          <w:t>91 lentelė. Reikalavimai kuriamai programinei įrangai ir išeities kodui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_Toc160629771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213</w:t>
        </w:r>
        <w:r w:rsidRPr="008A3FEE">
          <w:rPr>
            <w:rFonts w:ascii="Times New Roman" w:hAnsi="Times New Roman"/>
            <w:bCs/>
            <w:noProof/>
            <w:webHidden/>
            <w:sz w:val="22"/>
            <w:szCs w:val="22"/>
          </w:rPr>
          <w:fldChar w:fldCharType="end"/>
        </w:r>
      </w:hyperlink>
    </w:p>
    <w:p w14:paraId="41DB34E7" w14:textId="277734E1"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72" w:history="1">
        <w:r w:rsidRPr="008A3FEE">
          <w:rPr>
            <w:rStyle w:val="Hyperlink"/>
            <w:rFonts w:ascii="Times New Roman" w:hAnsi="Times New Roman"/>
            <w:bCs/>
            <w:noProof/>
            <w:sz w:val="22"/>
            <w:szCs w:val="22"/>
            <w:lang w:eastAsia="en-GB"/>
          </w:rPr>
          <w:t>92 lentelė. Reikalavimai naudotojo sąsajai ir ergonominiai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_Toc160629772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214</w:t>
        </w:r>
        <w:r w:rsidRPr="008A3FEE">
          <w:rPr>
            <w:rFonts w:ascii="Times New Roman" w:hAnsi="Times New Roman"/>
            <w:bCs/>
            <w:noProof/>
            <w:webHidden/>
            <w:sz w:val="22"/>
            <w:szCs w:val="22"/>
          </w:rPr>
          <w:fldChar w:fldCharType="end"/>
        </w:r>
      </w:hyperlink>
    </w:p>
    <w:p w14:paraId="11896700" w14:textId="18CB1CDB"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73" w:history="1">
        <w:r w:rsidRPr="008A3FEE">
          <w:rPr>
            <w:rStyle w:val="Hyperlink"/>
            <w:rFonts w:ascii="Times New Roman" w:hAnsi="Times New Roman"/>
            <w:bCs/>
            <w:noProof/>
            <w:sz w:val="22"/>
            <w:szCs w:val="22"/>
            <w:lang w:eastAsia="en-GB"/>
          </w:rPr>
          <w:t>93 lentelė. Atitikimo tarptautiniams ir geros praktikos standartams reikalavimai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_Toc160629773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219</w:t>
        </w:r>
        <w:r w:rsidRPr="008A3FEE">
          <w:rPr>
            <w:rFonts w:ascii="Times New Roman" w:hAnsi="Times New Roman"/>
            <w:bCs/>
            <w:noProof/>
            <w:webHidden/>
            <w:sz w:val="22"/>
            <w:szCs w:val="22"/>
          </w:rPr>
          <w:fldChar w:fldCharType="end"/>
        </w:r>
      </w:hyperlink>
    </w:p>
    <w:p w14:paraId="5F411FBF" w14:textId="5B278DEB"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74" w:history="1">
        <w:r w:rsidRPr="008A3FEE">
          <w:rPr>
            <w:rStyle w:val="Hyperlink"/>
            <w:rFonts w:ascii="Times New Roman" w:hAnsi="Times New Roman"/>
            <w:bCs/>
            <w:noProof/>
            <w:sz w:val="22"/>
            <w:szCs w:val="22"/>
            <w:lang w:eastAsia="en-GB"/>
          </w:rPr>
          <w:t>94 lentelė. Reikalavimai integracinėms sąsajoms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_Toc160629774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219</w:t>
        </w:r>
        <w:r w:rsidRPr="008A3FEE">
          <w:rPr>
            <w:rFonts w:ascii="Times New Roman" w:hAnsi="Times New Roman"/>
            <w:bCs/>
            <w:noProof/>
            <w:webHidden/>
            <w:sz w:val="22"/>
            <w:szCs w:val="22"/>
          </w:rPr>
          <w:fldChar w:fldCharType="end"/>
        </w:r>
      </w:hyperlink>
    </w:p>
    <w:p w14:paraId="606BDDCB" w14:textId="4577D0EC"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75" w:history="1">
        <w:r w:rsidRPr="008A3FEE">
          <w:rPr>
            <w:rStyle w:val="Hyperlink"/>
            <w:rFonts w:ascii="Times New Roman" w:hAnsi="Times New Roman"/>
            <w:bCs/>
            <w:noProof/>
            <w:sz w:val="22"/>
            <w:szCs w:val="22"/>
            <w:lang w:eastAsia="en-GB"/>
          </w:rPr>
          <w:t>95 lentelė. Reikalavimai licencijoms ir jų palaikymui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_Toc160629775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220</w:t>
        </w:r>
        <w:r w:rsidRPr="008A3FEE">
          <w:rPr>
            <w:rFonts w:ascii="Times New Roman" w:hAnsi="Times New Roman"/>
            <w:bCs/>
            <w:noProof/>
            <w:webHidden/>
            <w:sz w:val="22"/>
            <w:szCs w:val="22"/>
          </w:rPr>
          <w:fldChar w:fldCharType="end"/>
        </w:r>
      </w:hyperlink>
    </w:p>
    <w:p w14:paraId="252894CE" w14:textId="706215D6"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76" w:history="1">
        <w:r w:rsidRPr="008A3FEE">
          <w:rPr>
            <w:rStyle w:val="Hyperlink"/>
            <w:rFonts w:ascii="Times New Roman" w:hAnsi="Times New Roman"/>
            <w:bCs/>
            <w:noProof/>
            <w:sz w:val="22"/>
            <w:szCs w:val="22"/>
            <w:lang w:eastAsia="en-GB"/>
          </w:rPr>
          <w:t>96 lentelė. Reikalavimai Projekto valdymui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_Toc160629776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221</w:t>
        </w:r>
        <w:r w:rsidRPr="008A3FEE">
          <w:rPr>
            <w:rFonts w:ascii="Times New Roman" w:hAnsi="Times New Roman"/>
            <w:bCs/>
            <w:noProof/>
            <w:webHidden/>
            <w:sz w:val="22"/>
            <w:szCs w:val="22"/>
          </w:rPr>
          <w:fldChar w:fldCharType="end"/>
        </w:r>
      </w:hyperlink>
    </w:p>
    <w:p w14:paraId="20E1776F" w14:textId="19B062E2"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77" w:history="1">
        <w:r w:rsidRPr="008A3FEE">
          <w:rPr>
            <w:rStyle w:val="Hyperlink"/>
            <w:rFonts w:ascii="Times New Roman" w:hAnsi="Times New Roman"/>
            <w:bCs/>
            <w:noProof/>
            <w:sz w:val="22"/>
            <w:szCs w:val="22"/>
            <w:lang w:eastAsia="en-GB"/>
          </w:rPr>
          <w:t xml:space="preserve">97 lentelė. Reikalavimai KVPS </w:t>
        </w:r>
        <w:r w:rsidR="005041E1">
          <w:rPr>
            <w:rStyle w:val="Hyperlink"/>
            <w:rFonts w:ascii="Times New Roman" w:hAnsi="Times New Roman"/>
            <w:bCs/>
            <w:noProof/>
            <w:sz w:val="22"/>
            <w:szCs w:val="22"/>
            <w:lang w:eastAsia="en-GB"/>
          </w:rPr>
          <w:t>MODERNIZAVIMO</w:t>
        </w:r>
        <w:r w:rsidR="005041E1" w:rsidRPr="008A3FEE">
          <w:rPr>
            <w:rStyle w:val="Hyperlink"/>
            <w:rFonts w:ascii="Times New Roman" w:hAnsi="Times New Roman"/>
            <w:bCs/>
            <w:noProof/>
            <w:sz w:val="22"/>
            <w:szCs w:val="22"/>
            <w:lang w:eastAsia="en-GB"/>
          </w:rPr>
          <w:t xml:space="preserve"> </w:t>
        </w:r>
        <w:r w:rsidRPr="008A3FEE">
          <w:rPr>
            <w:rStyle w:val="Hyperlink"/>
            <w:rFonts w:ascii="Times New Roman" w:hAnsi="Times New Roman"/>
            <w:bCs/>
            <w:noProof/>
            <w:sz w:val="22"/>
            <w:szCs w:val="22"/>
            <w:lang w:eastAsia="en-GB"/>
          </w:rPr>
          <w:t>etapams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_Toc160629777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223</w:t>
        </w:r>
        <w:r w:rsidRPr="008A3FEE">
          <w:rPr>
            <w:rFonts w:ascii="Times New Roman" w:hAnsi="Times New Roman"/>
            <w:bCs/>
            <w:noProof/>
            <w:webHidden/>
            <w:sz w:val="22"/>
            <w:szCs w:val="22"/>
          </w:rPr>
          <w:fldChar w:fldCharType="end"/>
        </w:r>
      </w:hyperlink>
    </w:p>
    <w:p w14:paraId="04AF9394" w14:textId="3FA51F3A"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78" w:history="1">
        <w:r w:rsidRPr="008A3FEE">
          <w:rPr>
            <w:rStyle w:val="Hyperlink"/>
            <w:rFonts w:ascii="Times New Roman" w:hAnsi="Times New Roman"/>
            <w:bCs/>
            <w:noProof/>
            <w:sz w:val="22"/>
            <w:szCs w:val="22"/>
            <w:lang w:eastAsia="en-GB"/>
          </w:rPr>
          <w:t>98 lentelė. Reikalavimai techninei dokumentacijai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_Toc160629778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235</w:t>
        </w:r>
        <w:r w:rsidRPr="008A3FEE">
          <w:rPr>
            <w:rFonts w:ascii="Times New Roman" w:hAnsi="Times New Roman"/>
            <w:bCs/>
            <w:noProof/>
            <w:webHidden/>
            <w:sz w:val="22"/>
            <w:szCs w:val="22"/>
          </w:rPr>
          <w:fldChar w:fldCharType="end"/>
        </w:r>
      </w:hyperlink>
    </w:p>
    <w:p w14:paraId="5EBD355C" w14:textId="37FCDEFF"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79" w:history="1">
        <w:r w:rsidRPr="008A3FEE">
          <w:rPr>
            <w:rStyle w:val="Hyperlink"/>
            <w:rFonts w:ascii="Times New Roman" w:hAnsi="Times New Roman"/>
            <w:bCs/>
            <w:noProof/>
            <w:sz w:val="22"/>
            <w:szCs w:val="22"/>
            <w:lang w:eastAsia="en-GB"/>
          </w:rPr>
          <w:t>99 lentelė. Reikalavimai naudotojų mokymams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_Toc160629779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235</w:t>
        </w:r>
        <w:r w:rsidRPr="008A3FEE">
          <w:rPr>
            <w:rFonts w:ascii="Times New Roman" w:hAnsi="Times New Roman"/>
            <w:bCs/>
            <w:noProof/>
            <w:webHidden/>
            <w:sz w:val="22"/>
            <w:szCs w:val="22"/>
          </w:rPr>
          <w:fldChar w:fldCharType="end"/>
        </w:r>
      </w:hyperlink>
    </w:p>
    <w:p w14:paraId="1BB4E4CA" w14:textId="4E7EE562"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80" w:history="1">
        <w:r w:rsidRPr="008A3FEE">
          <w:rPr>
            <w:rStyle w:val="Hyperlink"/>
            <w:rFonts w:ascii="Times New Roman" w:hAnsi="Times New Roman"/>
            <w:bCs/>
            <w:noProof/>
            <w:sz w:val="22"/>
            <w:szCs w:val="22"/>
            <w:lang w:eastAsia="en-GB"/>
          </w:rPr>
          <w:t>100 lentelė. Reikalavimai garantinei priežiūrai</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_Toc160629780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236</w:t>
        </w:r>
        <w:r w:rsidRPr="008A3FEE">
          <w:rPr>
            <w:rFonts w:ascii="Times New Roman" w:hAnsi="Times New Roman"/>
            <w:bCs/>
            <w:noProof/>
            <w:webHidden/>
            <w:sz w:val="22"/>
            <w:szCs w:val="22"/>
          </w:rPr>
          <w:fldChar w:fldCharType="end"/>
        </w:r>
      </w:hyperlink>
    </w:p>
    <w:p w14:paraId="05B9CF1C" w14:textId="0372A3F7"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81" w:history="1">
        <w:r w:rsidRPr="008A3FEE">
          <w:rPr>
            <w:rStyle w:val="Hyperlink"/>
            <w:rFonts w:ascii="Times New Roman" w:hAnsi="Times New Roman"/>
            <w:bCs/>
            <w:noProof/>
            <w:sz w:val="22"/>
            <w:szCs w:val="22"/>
            <w:lang w:eastAsia="en-GB"/>
          </w:rPr>
          <w:t xml:space="preserve">101 lentelė. Reikalavimai KPVS užsakomosioms </w:t>
        </w:r>
        <w:r w:rsidR="00BD62F4">
          <w:rPr>
            <w:rStyle w:val="Hyperlink"/>
            <w:rFonts w:ascii="Times New Roman" w:hAnsi="Times New Roman"/>
            <w:bCs/>
            <w:noProof/>
            <w:sz w:val="22"/>
            <w:szCs w:val="22"/>
            <w:lang w:eastAsia="en-GB"/>
          </w:rPr>
          <w:t>PALAIKYMO</w:t>
        </w:r>
        <w:r w:rsidRPr="008A3FEE">
          <w:rPr>
            <w:rStyle w:val="Hyperlink"/>
            <w:rFonts w:ascii="Times New Roman" w:hAnsi="Times New Roman"/>
            <w:bCs/>
            <w:noProof/>
            <w:sz w:val="22"/>
            <w:szCs w:val="22"/>
            <w:lang w:eastAsia="en-GB"/>
          </w:rPr>
          <w:t xml:space="preserve"> ir vystymo paslaugoms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_Toc160629781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239</w:t>
        </w:r>
        <w:r w:rsidRPr="008A3FEE">
          <w:rPr>
            <w:rFonts w:ascii="Times New Roman" w:hAnsi="Times New Roman"/>
            <w:bCs/>
            <w:noProof/>
            <w:webHidden/>
            <w:sz w:val="22"/>
            <w:szCs w:val="22"/>
          </w:rPr>
          <w:fldChar w:fldCharType="end"/>
        </w:r>
      </w:hyperlink>
    </w:p>
    <w:p w14:paraId="444B21B7" w14:textId="6557B94F"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82" w:history="1">
        <w:r w:rsidRPr="008A3FEE">
          <w:rPr>
            <w:rStyle w:val="Hyperlink"/>
            <w:rFonts w:ascii="Times New Roman" w:hAnsi="Times New Roman"/>
            <w:bCs/>
            <w:noProof/>
            <w:sz w:val="22"/>
            <w:szCs w:val="22"/>
            <w:lang w:eastAsia="en-GB"/>
          </w:rPr>
          <w:t>102 lentelė. Išsamus LR pasų ir ATK išdavimo / keitimo procesas konsulinėse įstaigose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_Toc160629782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243</w:t>
        </w:r>
        <w:r w:rsidRPr="008A3FEE">
          <w:rPr>
            <w:rFonts w:ascii="Times New Roman" w:hAnsi="Times New Roman"/>
            <w:bCs/>
            <w:noProof/>
            <w:webHidden/>
            <w:sz w:val="22"/>
            <w:szCs w:val="22"/>
          </w:rPr>
          <w:fldChar w:fldCharType="end"/>
        </w:r>
      </w:hyperlink>
    </w:p>
    <w:p w14:paraId="11593A55" w14:textId="675DDF84"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83" w:history="1">
        <w:r w:rsidRPr="008A3FEE">
          <w:rPr>
            <w:rStyle w:val="Hyperlink"/>
            <w:rFonts w:ascii="Times New Roman" w:hAnsi="Times New Roman"/>
            <w:bCs/>
            <w:noProof/>
            <w:sz w:val="22"/>
            <w:szCs w:val="22"/>
            <w:lang w:eastAsia="en-GB"/>
          </w:rPr>
          <w:t>103 lentelė. Išsamus paso / ATK atsiėmimo</w:t>
        </w:r>
        <w:r w:rsidRPr="008A3FEE">
          <w:rPr>
            <w:rStyle w:val="Hyperlink"/>
            <w:rFonts w:ascii="Times New Roman" w:hAnsi="Times New Roman"/>
            <w:bCs/>
            <w:i/>
            <w:iCs/>
            <w:noProof/>
            <w:sz w:val="22"/>
            <w:szCs w:val="22"/>
            <w:lang w:eastAsia="en-GB"/>
          </w:rPr>
          <w:t xml:space="preserve"> </w:t>
        </w:r>
        <w:r w:rsidRPr="008A3FEE">
          <w:rPr>
            <w:rStyle w:val="Hyperlink"/>
            <w:rFonts w:ascii="Times New Roman" w:hAnsi="Times New Roman"/>
            <w:bCs/>
            <w:noProof/>
            <w:sz w:val="22"/>
            <w:szCs w:val="22"/>
            <w:lang w:eastAsia="en-GB"/>
          </w:rPr>
          <w:t>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_Toc160629783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253</w:t>
        </w:r>
        <w:r w:rsidRPr="008A3FEE">
          <w:rPr>
            <w:rFonts w:ascii="Times New Roman" w:hAnsi="Times New Roman"/>
            <w:bCs/>
            <w:noProof/>
            <w:webHidden/>
            <w:sz w:val="22"/>
            <w:szCs w:val="22"/>
          </w:rPr>
          <w:fldChar w:fldCharType="end"/>
        </w:r>
      </w:hyperlink>
    </w:p>
    <w:p w14:paraId="271F81FB" w14:textId="0FD47762"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84" w:history="1">
        <w:r w:rsidRPr="008A3FEE">
          <w:rPr>
            <w:rStyle w:val="Hyperlink"/>
            <w:rFonts w:ascii="Times New Roman" w:hAnsi="Times New Roman"/>
            <w:bCs/>
            <w:noProof/>
            <w:sz w:val="22"/>
            <w:szCs w:val="22"/>
            <w:lang w:eastAsia="en-GB"/>
          </w:rPr>
          <w:t>104 lentelė. Išsamus prašymo dėl pilietybės nagrinėjimo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_Toc160629784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258</w:t>
        </w:r>
        <w:r w:rsidRPr="008A3FEE">
          <w:rPr>
            <w:rFonts w:ascii="Times New Roman" w:hAnsi="Times New Roman"/>
            <w:bCs/>
            <w:noProof/>
            <w:webHidden/>
            <w:sz w:val="22"/>
            <w:szCs w:val="22"/>
          </w:rPr>
          <w:fldChar w:fldCharType="end"/>
        </w:r>
      </w:hyperlink>
    </w:p>
    <w:p w14:paraId="7ECA4F60" w14:textId="4A4C9B60"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85" w:history="1">
        <w:r w:rsidRPr="008A3FEE">
          <w:rPr>
            <w:rStyle w:val="Hyperlink"/>
            <w:rFonts w:ascii="Times New Roman" w:hAnsi="Times New Roman"/>
            <w:bCs/>
            <w:noProof/>
            <w:sz w:val="22"/>
            <w:szCs w:val="22"/>
            <w:lang w:eastAsia="en-GB"/>
          </w:rPr>
          <w:t>105 lentelė. Išsamus konsulinių pažymų išdavimo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_Toc160629785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261</w:t>
        </w:r>
        <w:r w:rsidRPr="008A3FEE">
          <w:rPr>
            <w:rFonts w:ascii="Times New Roman" w:hAnsi="Times New Roman"/>
            <w:bCs/>
            <w:noProof/>
            <w:webHidden/>
            <w:sz w:val="22"/>
            <w:szCs w:val="22"/>
          </w:rPr>
          <w:fldChar w:fldCharType="end"/>
        </w:r>
      </w:hyperlink>
    </w:p>
    <w:p w14:paraId="325403DF" w14:textId="5A6F8A3A"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86" w:history="1">
        <w:r w:rsidRPr="008A3FEE">
          <w:rPr>
            <w:rStyle w:val="Hyperlink"/>
            <w:rFonts w:ascii="Times New Roman" w:hAnsi="Times New Roman"/>
            <w:bCs/>
            <w:noProof/>
            <w:sz w:val="22"/>
            <w:szCs w:val="22"/>
            <w:lang w:eastAsia="en-GB"/>
          </w:rPr>
          <w:t>106 lentelė. Išsamus konsulinių pažymų išdavimo subproceso – Pažymos dėl šeiminės padėties išdavimo –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_Toc160629786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264</w:t>
        </w:r>
        <w:r w:rsidRPr="008A3FEE">
          <w:rPr>
            <w:rFonts w:ascii="Times New Roman" w:hAnsi="Times New Roman"/>
            <w:bCs/>
            <w:noProof/>
            <w:webHidden/>
            <w:sz w:val="22"/>
            <w:szCs w:val="22"/>
          </w:rPr>
          <w:fldChar w:fldCharType="end"/>
        </w:r>
      </w:hyperlink>
    </w:p>
    <w:p w14:paraId="5C254E5D" w14:textId="5B63BFD6"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87" w:history="1">
        <w:r w:rsidRPr="008A3FEE">
          <w:rPr>
            <w:rStyle w:val="Hyperlink"/>
            <w:rFonts w:ascii="Times New Roman" w:hAnsi="Times New Roman"/>
            <w:bCs/>
            <w:noProof/>
            <w:sz w:val="22"/>
            <w:szCs w:val="22"/>
            <w:lang w:eastAsia="en-GB"/>
          </w:rPr>
          <w:t>107 lentelė. Išsamus konsulinių pažymų išdavimo subproceso – Pažymos dėl pradėto ikiteisminio tyrimo ar teistumo išdavimo –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_Toc160629787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265</w:t>
        </w:r>
        <w:r w:rsidRPr="008A3FEE">
          <w:rPr>
            <w:rFonts w:ascii="Times New Roman" w:hAnsi="Times New Roman"/>
            <w:bCs/>
            <w:noProof/>
            <w:webHidden/>
            <w:sz w:val="22"/>
            <w:szCs w:val="22"/>
          </w:rPr>
          <w:fldChar w:fldCharType="end"/>
        </w:r>
      </w:hyperlink>
    </w:p>
    <w:p w14:paraId="1E3C2326" w14:textId="3296027C"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88" w:history="1">
        <w:r w:rsidRPr="008A3FEE">
          <w:rPr>
            <w:rStyle w:val="Hyperlink"/>
            <w:rFonts w:ascii="Times New Roman" w:hAnsi="Times New Roman"/>
            <w:bCs/>
            <w:noProof/>
            <w:sz w:val="22"/>
            <w:szCs w:val="22"/>
            <w:lang w:eastAsia="en-GB"/>
          </w:rPr>
          <w:t>108 lentelė. Išsamus Konsulinių pažymų išdavimo subproceso – Pažymos apie turimą LR pilietybę išdavimo –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_Toc160629788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265</w:t>
        </w:r>
        <w:r w:rsidRPr="008A3FEE">
          <w:rPr>
            <w:rFonts w:ascii="Times New Roman" w:hAnsi="Times New Roman"/>
            <w:bCs/>
            <w:noProof/>
            <w:webHidden/>
            <w:sz w:val="22"/>
            <w:szCs w:val="22"/>
          </w:rPr>
          <w:fldChar w:fldCharType="end"/>
        </w:r>
      </w:hyperlink>
    </w:p>
    <w:p w14:paraId="041D28B9" w14:textId="74AC0205"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89" w:history="1">
        <w:r w:rsidRPr="008A3FEE">
          <w:rPr>
            <w:rStyle w:val="Hyperlink"/>
            <w:rFonts w:ascii="Times New Roman" w:hAnsi="Times New Roman"/>
            <w:bCs/>
            <w:noProof/>
            <w:sz w:val="22"/>
            <w:szCs w:val="22"/>
            <w:lang w:eastAsia="en-GB"/>
          </w:rPr>
          <w:t>109 lentelė. Išsamus Dokumentų pareikalavimo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_Toc160629789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266</w:t>
        </w:r>
        <w:r w:rsidRPr="008A3FEE">
          <w:rPr>
            <w:rFonts w:ascii="Times New Roman" w:hAnsi="Times New Roman"/>
            <w:bCs/>
            <w:noProof/>
            <w:webHidden/>
            <w:sz w:val="22"/>
            <w:szCs w:val="22"/>
          </w:rPr>
          <w:fldChar w:fldCharType="end"/>
        </w:r>
      </w:hyperlink>
    </w:p>
    <w:p w14:paraId="6DAFF25C" w14:textId="307A064D"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90" w:history="1">
        <w:r w:rsidRPr="008A3FEE">
          <w:rPr>
            <w:rStyle w:val="Hyperlink"/>
            <w:rFonts w:ascii="Times New Roman" w:hAnsi="Times New Roman"/>
            <w:bCs/>
            <w:noProof/>
            <w:sz w:val="22"/>
            <w:szCs w:val="22"/>
            <w:lang w:eastAsia="en-GB"/>
          </w:rPr>
          <w:t>110 lentelė. Išsamus laikino paso išdavimo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_Toc160629790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269</w:t>
        </w:r>
        <w:r w:rsidRPr="008A3FEE">
          <w:rPr>
            <w:rFonts w:ascii="Times New Roman" w:hAnsi="Times New Roman"/>
            <w:bCs/>
            <w:noProof/>
            <w:webHidden/>
            <w:sz w:val="22"/>
            <w:szCs w:val="22"/>
          </w:rPr>
          <w:fldChar w:fldCharType="end"/>
        </w:r>
      </w:hyperlink>
    </w:p>
    <w:p w14:paraId="11F19342" w14:textId="25A0225C"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91" w:history="1">
        <w:r w:rsidRPr="008A3FEE">
          <w:rPr>
            <w:rStyle w:val="Hyperlink"/>
            <w:rFonts w:ascii="Times New Roman" w:hAnsi="Times New Roman"/>
            <w:bCs/>
            <w:noProof/>
            <w:sz w:val="22"/>
            <w:szCs w:val="22"/>
            <w:lang w:eastAsia="en-GB"/>
          </w:rPr>
          <w:t>111 lentelė. Išsamus Asmens grįžimo pažymėjimo išdavimo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_Toc160629791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274</w:t>
        </w:r>
        <w:r w:rsidRPr="008A3FEE">
          <w:rPr>
            <w:rFonts w:ascii="Times New Roman" w:hAnsi="Times New Roman"/>
            <w:bCs/>
            <w:noProof/>
            <w:webHidden/>
            <w:sz w:val="22"/>
            <w:szCs w:val="22"/>
          </w:rPr>
          <w:fldChar w:fldCharType="end"/>
        </w:r>
      </w:hyperlink>
    </w:p>
    <w:p w14:paraId="7BAB0ABD" w14:textId="36F66E0C"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92" w:history="1">
        <w:r w:rsidRPr="008A3FEE">
          <w:rPr>
            <w:rStyle w:val="Hyperlink"/>
            <w:rFonts w:ascii="Times New Roman" w:hAnsi="Times New Roman"/>
            <w:bCs/>
            <w:noProof/>
            <w:sz w:val="22"/>
            <w:szCs w:val="22"/>
            <w:lang w:eastAsia="en-GB"/>
          </w:rPr>
          <w:t>112 lentelė. Išsamus Laikino kelionės dokumento išdavimo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_Toc160629792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281</w:t>
        </w:r>
        <w:r w:rsidRPr="008A3FEE">
          <w:rPr>
            <w:rFonts w:ascii="Times New Roman" w:hAnsi="Times New Roman"/>
            <w:bCs/>
            <w:noProof/>
            <w:webHidden/>
            <w:sz w:val="22"/>
            <w:szCs w:val="22"/>
          </w:rPr>
          <w:fldChar w:fldCharType="end"/>
        </w:r>
      </w:hyperlink>
    </w:p>
    <w:p w14:paraId="6BC7E49A" w14:textId="5E532715"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93" w:history="1">
        <w:r w:rsidRPr="008A3FEE">
          <w:rPr>
            <w:rStyle w:val="Hyperlink"/>
            <w:rFonts w:ascii="Times New Roman" w:hAnsi="Times New Roman"/>
            <w:bCs/>
            <w:noProof/>
            <w:sz w:val="22"/>
            <w:szCs w:val="22"/>
            <w:lang w:eastAsia="en-GB"/>
          </w:rPr>
          <w:t>113 lentelė. Išsamus CBA įtraukimo į apskaitą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_Toc160629793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283</w:t>
        </w:r>
        <w:r w:rsidRPr="008A3FEE">
          <w:rPr>
            <w:rFonts w:ascii="Times New Roman" w:hAnsi="Times New Roman"/>
            <w:bCs/>
            <w:noProof/>
            <w:webHidden/>
            <w:sz w:val="22"/>
            <w:szCs w:val="22"/>
          </w:rPr>
          <w:fldChar w:fldCharType="end"/>
        </w:r>
      </w:hyperlink>
    </w:p>
    <w:p w14:paraId="6E99D02B" w14:textId="79AE5820"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94" w:history="1">
        <w:r w:rsidRPr="008A3FEE">
          <w:rPr>
            <w:rStyle w:val="Hyperlink"/>
            <w:rFonts w:ascii="Times New Roman" w:hAnsi="Times New Roman"/>
            <w:bCs/>
            <w:noProof/>
            <w:sz w:val="22"/>
            <w:szCs w:val="22"/>
            <w:lang w:eastAsia="en-GB"/>
          </w:rPr>
          <w:t>114 lentelė. Išsamus CBA išrašų išdavimo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_Toc160629794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286</w:t>
        </w:r>
        <w:r w:rsidRPr="008A3FEE">
          <w:rPr>
            <w:rFonts w:ascii="Times New Roman" w:hAnsi="Times New Roman"/>
            <w:bCs/>
            <w:noProof/>
            <w:webHidden/>
            <w:sz w:val="22"/>
            <w:szCs w:val="22"/>
          </w:rPr>
          <w:fldChar w:fldCharType="end"/>
        </w:r>
      </w:hyperlink>
    </w:p>
    <w:p w14:paraId="1DD3F4F0" w14:textId="505C93EA"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95" w:history="1">
        <w:r w:rsidRPr="008A3FEE">
          <w:rPr>
            <w:rStyle w:val="Hyperlink"/>
            <w:rFonts w:ascii="Times New Roman" w:hAnsi="Times New Roman"/>
            <w:bCs/>
            <w:noProof/>
            <w:sz w:val="22"/>
            <w:szCs w:val="22"/>
            <w:lang w:eastAsia="en-GB"/>
          </w:rPr>
          <w:t>115 lentelė. Išsamus civilinės būklės aktų registravimo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_Toc160629795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289</w:t>
        </w:r>
        <w:r w:rsidRPr="008A3FEE">
          <w:rPr>
            <w:rFonts w:ascii="Times New Roman" w:hAnsi="Times New Roman"/>
            <w:bCs/>
            <w:noProof/>
            <w:webHidden/>
            <w:sz w:val="22"/>
            <w:szCs w:val="22"/>
          </w:rPr>
          <w:fldChar w:fldCharType="end"/>
        </w:r>
      </w:hyperlink>
    </w:p>
    <w:p w14:paraId="676863A4" w14:textId="260FE289"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96" w:history="1">
        <w:r w:rsidRPr="008A3FEE">
          <w:rPr>
            <w:rStyle w:val="Hyperlink"/>
            <w:rFonts w:ascii="Times New Roman" w:hAnsi="Times New Roman"/>
            <w:bCs/>
            <w:noProof/>
            <w:sz w:val="22"/>
            <w:szCs w:val="22"/>
            <w:lang w:eastAsia="en-GB"/>
          </w:rPr>
          <w:t>116 lentelė. Išsamus konsulinės pagalbos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_Toc160629796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295</w:t>
        </w:r>
        <w:r w:rsidRPr="008A3FEE">
          <w:rPr>
            <w:rFonts w:ascii="Times New Roman" w:hAnsi="Times New Roman"/>
            <w:bCs/>
            <w:noProof/>
            <w:webHidden/>
            <w:sz w:val="22"/>
            <w:szCs w:val="22"/>
          </w:rPr>
          <w:fldChar w:fldCharType="end"/>
        </w:r>
      </w:hyperlink>
    </w:p>
    <w:p w14:paraId="2AC37D38" w14:textId="2CA521FB"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97" w:history="1">
        <w:r w:rsidRPr="008A3FEE">
          <w:rPr>
            <w:rStyle w:val="Hyperlink"/>
            <w:rFonts w:ascii="Times New Roman" w:hAnsi="Times New Roman"/>
            <w:bCs/>
            <w:noProof/>
            <w:sz w:val="22"/>
            <w:szCs w:val="22"/>
            <w:lang w:eastAsia="en-GB"/>
          </w:rPr>
          <w:t>117 lentelė. Išsamus piliečio mirties užsienyje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_Toc160629797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297</w:t>
        </w:r>
        <w:r w:rsidRPr="008A3FEE">
          <w:rPr>
            <w:rFonts w:ascii="Times New Roman" w:hAnsi="Times New Roman"/>
            <w:bCs/>
            <w:noProof/>
            <w:webHidden/>
            <w:sz w:val="22"/>
            <w:szCs w:val="22"/>
          </w:rPr>
          <w:fldChar w:fldCharType="end"/>
        </w:r>
      </w:hyperlink>
    </w:p>
    <w:p w14:paraId="28A7A3BD" w14:textId="2288EFAA"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98" w:history="1">
        <w:r w:rsidRPr="008A3FEE">
          <w:rPr>
            <w:rStyle w:val="Hyperlink"/>
            <w:rFonts w:ascii="Times New Roman" w:hAnsi="Times New Roman"/>
            <w:bCs/>
            <w:noProof/>
            <w:sz w:val="22"/>
            <w:szCs w:val="22"/>
            <w:lang w:eastAsia="en-GB"/>
          </w:rPr>
          <w:t>118 lentelė. Išsamus gyvenamosios vietos deklaravimo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_Toc160629798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299</w:t>
        </w:r>
        <w:r w:rsidRPr="008A3FEE">
          <w:rPr>
            <w:rFonts w:ascii="Times New Roman" w:hAnsi="Times New Roman"/>
            <w:bCs/>
            <w:noProof/>
            <w:webHidden/>
            <w:sz w:val="22"/>
            <w:szCs w:val="22"/>
          </w:rPr>
          <w:fldChar w:fldCharType="end"/>
        </w:r>
      </w:hyperlink>
    </w:p>
    <w:p w14:paraId="42414DB2" w14:textId="040054FF"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799" w:history="1">
        <w:r w:rsidRPr="008A3FEE">
          <w:rPr>
            <w:rStyle w:val="Hyperlink"/>
            <w:rFonts w:ascii="Times New Roman" w:hAnsi="Times New Roman"/>
            <w:bCs/>
            <w:noProof/>
            <w:sz w:val="22"/>
            <w:szCs w:val="22"/>
            <w:lang w:eastAsia="en-GB"/>
          </w:rPr>
          <w:t>119 lentelė. Išsamus konsulinės registracijos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_Toc160629799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301</w:t>
        </w:r>
        <w:r w:rsidRPr="008A3FEE">
          <w:rPr>
            <w:rFonts w:ascii="Times New Roman" w:hAnsi="Times New Roman"/>
            <w:bCs/>
            <w:noProof/>
            <w:webHidden/>
            <w:sz w:val="22"/>
            <w:szCs w:val="22"/>
          </w:rPr>
          <w:fldChar w:fldCharType="end"/>
        </w:r>
      </w:hyperlink>
    </w:p>
    <w:p w14:paraId="5E4E7CCE" w14:textId="106364EF"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800" w:history="1">
        <w:r w:rsidRPr="008A3FEE">
          <w:rPr>
            <w:rStyle w:val="Hyperlink"/>
            <w:rFonts w:ascii="Times New Roman" w:hAnsi="Times New Roman"/>
            <w:bCs/>
            <w:noProof/>
            <w:sz w:val="22"/>
            <w:szCs w:val="22"/>
            <w:lang w:eastAsia="en-GB"/>
          </w:rPr>
          <w:t>120 lentelė. Išsamus dokumentų legalizavimo ir tvirtinimas pažyma (</w:t>
        </w:r>
        <w:r w:rsidRPr="008A3FEE">
          <w:rPr>
            <w:rStyle w:val="Hyperlink"/>
            <w:rFonts w:ascii="Times New Roman" w:hAnsi="Times New Roman"/>
            <w:bCs/>
            <w:i/>
            <w:iCs/>
            <w:noProof/>
            <w:sz w:val="22"/>
            <w:szCs w:val="22"/>
            <w:lang w:eastAsia="en-GB"/>
          </w:rPr>
          <w:t>Apostille</w:t>
        </w:r>
        <w:r w:rsidRPr="008A3FEE">
          <w:rPr>
            <w:rStyle w:val="Hyperlink"/>
            <w:rFonts w:ascii="Times New Roman" w:hAnsi="Times New Roman"/>
            <w:bCs/>
            <w:noProof/>
            <w:sz w:val="22"/>
            <w:szCs w:val="22"/>
            <w:lang w:eastAsia="en-GB"/>
          </w:rPr>
          <w:t>)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_Toc160629800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303</w:t>
        </w:r>
        <w:r w:rsidRPr="008A3FEE">
          <w:rPr>
            <w:rFonts w:ascii="Times New Roman" w:hAnsi="Times New Roman"/>
            <w:bCs/>
            <w:noProof/>
            <w:webHidden/>
            <w:sz w:val="22"/>
            <w:szCs w:val="22"/>
          </w:rPr>
          <w:fldChar w:fldCharType="end"/>
        </w:r>
      </w:hyperlink>
    </w:p>
    <w:p w14:paraId="0416CE32" w14:textId="320652A3"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801" w:history="1">
        <w:r w:rsidRPr="008A3FEE">
          <w:rPr>
            <w:rStyle w:val="Hyperlink"/>
            <w:rFonts w:ascii="Times New Roman" w:hAnsi="Times New Roman"/>
            <w:bCs/>
            <w:noProof/>
            <w:sz w:val="22"/>
            <w:szCs w:val="22"/>
            <w:lang w:eastAsia="en-GB"/>
          </w:rPr>
          <w:t>121 lentelė. Išsamus konsulinių pareigūnų atliekamų notarinių veiksmų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_Toc160629801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308</w:t>
        </w:r>
        <w:r w:rsidRPr="008A3FEE">
          <w:rPr>
            <w:rFonts w:ascii="Times New Roman" w:hAnsi="Times New Roman"/>
            <w:bCs/>
            <w:noProof/>
            <w:webHidden/>
            <w:sz w:val="22"/>
            <w:szCs w:val="22"/>
          </w:rPr>
          <w:fldChar w:fldCharType="end"/>
        </w:r>
      </w:hyperlink>
    </w:p>
    <w:p w14:paraId="79F10218" w14:textId="604B026B"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802" w:history="1">
        <w:r w:rsidRPr="008A3FEE">
          <w:rPr>
            <w:rStyle w:val="Hyperlink"/>
            <w:rFonts w:ascii="Times New Roman" w:hAnsi="Times New Roman"/>
            <w:bCs/>
            <w:noProof/>
            <w:sz w:val="22"/>
            <w:szCs w:val="22"/>
            <w:lang w:eastAsia="en-GB"/>
          </w:rPr>
          <w:t>122 lentelė. Išsamus saugiųjų blankų ir jų apskaitos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_Toc160629802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310</w:t>
        </w:r>
        <w:r w:rsidRPr="008A3FEE">
          <w:rPr>
            <w:rFonts w:ascii="Times New Roman" w:hAnsi="Times New Roman"/>
            <w:bCs/>
            <w:noProof/>
            <w:webHidden/>
            <w:sz w:val="22"/>
            <w:szCs w:val="22"/>
          </w:rPr>
          <w:fldChar w:fldCharType="end"/>
        </w:r>
      </w:hyperlink>
    </w:p>
    <w:p w14:paraId="2DEA39D2" w14:textId="5839D93D"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803" w:history="1">
        <w:r w:rsidRPr="008A3FEE">
          <w:rPr>
            <w:rStyle w:val="Hyperlink"/>
            <w:rFonts w:ascii="Times New Roman" w:hAnsi="Times New Roman"/>
            <w:bCs/>
            <w:noProof/>
            <w:sz w:val="22"/>
            <w:szCs w:val="22"/>
            <w:lang w:eastAsia="en-GB"/>
          </w:rPr>
          <w:t>123 lentelė. Išsamus konsulinių misijų planavimo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_Toc160629803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312</w:t>
        </w:r>
        <w:r w:rsidRPr="008A3FEE">
          <w:rPr>
            <w:rFonts w:ascii="Times New Roman" w:hAnsi="Times New Roman"/>
            <w:bCs/>
            <w:noProof/>
            <w:webHidden/>
            <w:sz w:val="22"/>
            <w:szCs w:val="22"/>
          </w:rPr>
          <w:fldChar w:fldCharType="end"/>
        </w:r>
      </w:hyperlink>
    </w:p>
    <w:p w14:paraId="0DB904BC" w14:textId="158A9EA9"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804" w:history="1">
        <w:r w:rsidRPr="008A3FEE">
          <w:rPr>
            <w:rStyle w:val="Hyperlink"/>
            <w:rFonts w:ascii="Times New Roman" w:hAnsi="Times New Roman"/>
            <w:bCs/>
            <w:noProof/>
            <w:sz w:val="22"/>
            <w:szCs w:val="22"/>
            <w:lang w:eastAsia="en-GB"/>
          </w:rPr>
          <w:t>124 lentelė. Išsamus vykimo į konsulinės misijas (KĮ)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_Toc160629804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313</w:t>
        </w:r>
        <w:r w:rsidRPr="008A3FEE">
          <w:rPr>
            <w:rFonts w:ascii="Times New Roman" w:hAnsi="Times New Roman"/>
            <w:bCs/>
            <w:noProof/>
            <w:webHidden/>
            <w:sz w:val="22"/>
            <w:szCs w:val="22"/>
          </w:rPr>
          <w:fldChar w:fldCharType="end"/>
        </w:r>
      </w:hyperlink>
    </w:p>
    <w:p w14:paraId="0DF752CD" w14:textId="75D315DE"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805" w:history="1">
        <w:r w:rsidRPr="008A3FEE">
          <w:rPr>
            <w:rStyle w:val="Hyperlink"/>
            <w:rFonts w:ascii="Times New Roman" w:hAnsi="Times New Roman"/>
            <w:bCs/>
            <w:noProof/>
            <w:sz w:val="22"/>
            <w:szCs w:val="22"/>
            <w:lang w:eastAsia="en-GB"/>
          </w:rPr>
          <w:t>125 lentelė. Išsamus vykimo į konsulinės misijas (KOD)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_Toc160629805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314</w:t>
        </w:r>
        <w:r w:rsidRPr="008A3FEE">
          <w:rPr>
            <w:rFonts w:ascii="Times New Roman" w:hAnsi="Times New Roman"/>
            <w:bCs/>
            <w:noProof/>
            <w:webHidden/>
            <w:sz w:val="22"/>
            <w:szCs w:val="22"/>
          </w:rPr>
          <w:fldChar w:fldCharType="end"/>
        </w:r>
      </w:hyperlink>
    </w:p>
    <w:p w14:paraId="64304648" w14:textId="373BC6C3"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806" w:history="1">
        <w:r w:rsidRPr="008A3FEE">
          <w:rPr>
            <w:rStyle w:val="Hyperlink"/>
            <w:rFonts w:ascii="Times New Roman" w:hAnsi="Times New Roman"/>
            <w:bCs/>
            <w:noProof/>
            <w:sz w:val="22"/>
            <w:szCs w:val="22"/>
            <w:lang w:eastAsia="en-GB"/>
          </w:rPr>
          <w:t>126 lentelė. Išsamus atsiskaitymo už konsulinės misijas (KĮ)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_Toc160629806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314</w:t>
        </w:r>
        <w:r w:rsidRPr="008A3FEE">
          <w:rPr>
            <w:rFonts w:ascii="Times New Roman" w:hAnsi="Times New Roman"/>
            <w:bCs/>
            <w:noProof/>
            <w:webHidden/>
            <w:sz w:val="22"/>
            <w:szCs w:val="22"/>
          </w:rPr>
          <w:fldChar w:fldCharType="end"/>
        </w:r>
      </w:hyperlink>
    </w:p>
    <w:p w14:paraId="2B0520C2" w14:textId="2C22881B"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807" w:history="1">
        <w:r w:rsidRPr="008A3FEE">
          <w:rPr>
            <w:rStyle w:val="Hyperlink"/>
            <w:rFonts w:ascii="Times New Roman" w:hAnsi="Times New Roman"/>
            <w:bCs/>
            <w:noProof/>
            <w:sz w:val="22"/>
            <w:szCs w:val="22"/>
            <w:lang w:eastAsia="en-GB"/>
          </w:rPr>
          <w:t>127 lentelė. Išsamus atsiskaitymo už konsulinės misijas (KOD)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_Toc160629807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315</w:t>
        </w:r>
        <w:r w:rsidRPr="008A3FEE">
          <w:rPr>
            <w:rFonts w:ascii="Times New Roman" w:hAnsi="Times New Roman"/>
            <w:bCs/>
            <w:noProof/>
            <w:webHidden/>
            <w:sz w:val="22"/>
            <w:szCs w:val="22"/>
          </w:rPr>
          <w:fldChar w:fldCharType="end"/>
        </w:r>
      </w:hyperlink>
    </w:p>
    <w:p w14:paraId="7EC67BD4" w14:textId="2E0159F7"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808" w:history="1">
        <w:r w:rsidRPr="008A3FEE">
          <w:rPr>
            <w:rStyle w:val="Hyperlink"/>
            <w:rFonts w:ascii="Times New Roman" w:hAnsi="Times New Roman"/>
            <w:bCs/>
            <w:noProof/>
            <w:sz w:val="22"/>
            <w:szCs w:val="22"/>
            <w:lang w:eastAsia="en-GB"/>
          </w:rPr>
          <w:t>128 lentelė. Konsulinio mokesčio paėmimo procesų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_Toc160629808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316</w:t>
        </w:r>
        <w:r w:rsidRPr="008A3FEE">
          <w:rPr>
            <w:rFonts w:ascii="Times New Roman" w:hAnsi="Times New Roman"/>
            <w:bCs/>
            <w:noProof/>
            <w:webHidden/>
            <w:sz w:val="22"/>
            <w:szCs w:val="22"/>
          </w:rPr>
          <w:fldChar w:fldCharType="end"/>
        </w:r>
      </w:hyperlink>
    </w:p>
    <w:p w14:paraId="1F896D8D" w14:textId="5DE22F40"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809" w:history="1">
        <w:r w:rsidRPr="008A3FEE">
          <w:rPr>
            <w:rStyle w:val="Hyperlink"/>
            <w:rFonts w:ascii="Times New Roman" w:hAnsi="Times New Roman"/>
            <w:bCs/>
            <w:noProof/>
            <w:sz w:val="22"/>
            <w:szCs w:val="22"/>
            <w:lang w:eastAsia="en-GB"/>
          </w:rPr>
          <w:t>129 lentelė. Išsamus Šengeno vizų išdavimo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_Toc160629809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317</w:t>
        </w:r>
        <w:r w:rsidRPr="008A3FEE">
          <w:rPr>
            <w:rFonts w:ascii="Times New Roman" w:hAnsi="Times New Roman"/>
            <w:bCs/>
            <w:noProof/>
            <w:webHidden/>
            <w:sz w:val="22"/>
            <w:szCs w:val="22"/>
          </w:rPr>
          <w:fldChar w:fldCharType="end"/>
        </w:r>
      </w:hyperlink>
    </w:p>
    <w:p w14:paraId="763C85AC" w14:textId="5089D858"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810" w:history="1">
        <w:r w:rsidRPr="008A3FEE">
          <w:rPr>
            <w:rStyle w:val="Hyperlink"/>
            <w:rFonts w:ascii="Times New Roman" w:hAnsi="Times New Roman"/>
            <w:bCs/>
            <w:noProof/>
            <w:sz w:val="22"/>
            <w:szCs w:val="22"/>
            <w:lang w:eastAsia="en-GB"/>
          </w:rPr>
          <w:t>130 lentelė. Išsamus STD išdavimo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_Toc160629810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319</w:t>
        </w:r>
        <w:r w:rsidRPr="008A3FEE">
          <w:rPr>
            <w:rFonts w:ascii="Times New Roman" w:hAnsi="Times New Roman"/>
            <w:bCs/>
            <w:noProof/>
            <w:webHidden/>
            <w:sz w:val="22"/>
            <w:szCs w:val="22"/>
          </w:rPr>
          <w:fldChar w:fldCharType="end"/>
        </w:r>
      </w:hyperlink>
    </w:p>
    <w:p w14:paraId="0AE11452" w14:textId="105499EB"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811" w:history="1">
        <w:r w:rsidRPr="008A3FEE">
          <w:rPr>
            <w:rStyle w:val="Hyperlink"/>
            <w:rFonts w:ascii="Times New Roman" w:hAnsi="Times New Roman"/>
            <w:bCs/>
            <w:noProof/>
            <w:sz w:val="22"/>
            <w:szCs w:val="22"/>
            <w:lang w:eastAsia="en-GB"/>
          </w:rPr>
          <w:t>131 lentelė. Išsamus (STGD)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_Toc160629811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320</w:t>
        </w:r>
        <w:r w:rsidRPr="008A3FEE">
          <w:rPr>
            <w:rFonts w:ascii="Times New Roman" w:hAnsi="Times New Roman"/>
            <w:bCs/>
            <w:noProof/>
            <w:webHidden/>
            <w:sz w:val="22"/>
            <w:szCs w:val="22"/>
          </w:rPr>
          <w:fldChar w:fldCharType="end"/>
        </w:r>
      </w:hyperlink>
    </w:p>
    <w:p w14:paraId="77D53293" w14:textId="76FCD0AE" w:rsidR="008A3FEE" w:rsidRPr="008A3FEE" w:rsidRDefault="008A3FEE" w:rsidP="008A3FEE">
      <w:pPr>
        <w:pStyle w:val="TableofFigures"/>
        <w:tabs>
          <w:tab w:val="right" w:leader="dot" w:pos="962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29812" w:history="1">
        <w:r w:rsidRPr="008A3FEE">
          <w:rPr>
            <w:rStyle w:val="Hyperlink"/>
            <w:rFonts w:ascii="Times New Roman" w:hAnsi="Times New Roman"/>
            <w:bCs/>
            <w:noProof/>
            <w:sz w:val="22"/>
            <w:szCs w:val="22"/>
            <w:lang w:eastAsia="en-GB"/>
          </w:rPr>
          <w:t>132 lentelė. Išsamus vizų išdavimo per IPT proceso aprašymas</w:t>
        </w:r>
        <w:r w:rsidRPr="008A3FEE">
          <w:rPr>
            <w:rFonts w:ascii="Times New Roman" w:hAnsi="Times New Roman"/>
            <w:bCs/>
            <w:noProof/>
            <w:webHidden/>
            <w:sz w:val="22"/>
            <w:szCs w:val="22"/>
          </w:rPr>
          <w:tab/>
        </w:r>
        <w:r w:rsidRPr="008A3FEE">
          <w:rPr>
            <w:rFonts w:ascii="Times New Roman" w:hAnsi="Times New Roman"/>
            <w:bCs/>
            <w:noProof/>
            <w:webHidden/>
            <w:sz w:val="22"/>
            <w:szCs w:val="22"/>
          </w:rPr>
          <w:fldChar w:fldCharType="begin"/>
        </w:r>
        <w:r w:rsidRPr="008A3FEE">
          <w:rPr>
            <w:rFonts w:ascii="Times New Roman" w:hAnsi="Times New Roman"/>
            <w:bCs/>
            <w:noProof/>
            <w:webHidden/>
            <w:sz w:val="22"/>
            <w:szCs w:val="22"/>
          </w:rPr>
          <w:instrText xml:space="preserve"> PAGEREF _Toc160629812 \h </w:instrText>
        </w:r>
        <w:r w:rsidRPr="008A3FEE">
          <w:rPr>
            <w:rFonts w:ascii="Times New Roman" w:hAnsi="Times New Roman"/>
            <w:bCs/>
            <w:noProof/>
            <w:webHidden/>
            <w:sz w:val="22"/>
            <w:szCs w:val="22"/>
          </w:rPr>
        </w:r>
        <w:r w:rsidRPr="008A3FEE">
          <w:rPr>
            <w:rFonts w:ascii="Times New Roman" w:hAnsi="Times New Roman"/>
            <w:bCs/>
            <w:noProof/>
            <w:webHidden/>
            <w:sz w:val="22"/>
            <w:szCs w:val="22"/>
          </w:rPr>
          <w:fldChar w:fldCharType="separate"/>
        </w:r>
        <w:r w:rsidR="002B666A">
          <w:rPr>
            <w:rFonts w:ascii="Times New Roman" w:hAnsi="Times New Roman"/>
            <w:bCs/>
            <w:noProof/>
            <w:webHidden/>
            <w:sz w:val="22"/>
            <w:szCs w:val="22"/>
          </w:rPr>
          <w:t>321</w:t>
        </w:r>
        <w:r w:rsidRPr="008A3FEE">
          <w:rPr>
            <w:rFonts w:ascii="Times New Roman" w:hAnsi="Times New Roman"/>
            <w:bCs/>
            <w:noProof/>
            <w:webHidden/>
            <w:sz w:val="22"/>
            <w:szCs w:val="22"/>
          </w:rPr>
          <w:fldChar w:fldCharType="end"/>
        </w:r>
      </w:hyperlink>
    </w:p>
    <w:p w14:paraId="1A4A7513" w14:textId="490238B9" w:rsidR="0035351F" w:rsidRPr="00BE50B5" w:rsidRDefault="0035351F" w:rsidP="008A3FEE">
      <w:pPr>
        <w:tabs>
          <w:tab w:val="right" w:leader="dot" w:pos="9633"/>
        </w:tabs>
        <w:ind w:right="-6"/>
        <w:jc w:val="both"/>
        <w:rPr>
          <w:rFonts w:ascii="Times New Roman" w:hAnsi="Times New Roman" w:cs="Times New Roman"/>
          <w:bCs/>
          <w:sz w:val="22"/>
          <w:szCs w:val="22"/>
        </w:rPr>
      </w:pPr>
      <w:r w:rsidRPr="008A3FEE">
        <w:rPr>
          <w:rFonts w:ascii="Times New Roman" w:hAnsi="Times New Roman" w:cs="Times New Roman"/>
          <w:bCs/>
          <w:sz w:val="22"/>
          <w:szCs w:val="22"/>
        </w:rPr>
        <w:fldChar w:fldCharType="end"/>
      </w:r>
      <w:bookmarkEnd w:id="3"/>
      <w:r w:rsidRPr="00BE50B5">
        <w:rPr>
          <w:rFonts w:ascii="Times New Roman" w:hAnsi="Times New Roman" w:cs="Times New Roman"/>
          <w:bCs/>
          <w:sz w:val="22"/>
          <w:szCs w:val="22"/>
        </w:rPr>
        <w:br w:type="page"/>
      </w:r>
    </w:p>
    <w:p w14:paraId="0FF4B962" w14:textId="77777777" w:rsidR="00F400BF" w:rsidRPr="00BE50B5" w:rsidRDefault="00F400BF" w:rsidP="00FA0E18">
      <w:pPr>
        <w:pStyle w:val="Heading1"/>
        <w:tabs>
          <w:tab w:val="left" w:pos="284"/>
          <w:tab w:val="left" w:pos="426"/>
          <w:tab w:val="left" w:pos="567"/>
          <w:tab w:val="left" w:pos="709"/>
          <w:tab w:val="left" w:pos="993"/>
          <w:tab w:val="right" w:leader="dot" w:pos="9633"/>
        </w:tabs>
        <w:jc w:val="both"/>
        <w:rPr>
          <w:rFonts w:ascii="Times New Roman" w:eastAsia="Times New Roman" w:hAnsi="Times New Roman" w:cs="Times New Roman"/>
          <w:lang w:eastAsia="en-GB"/>
        </w:rPr>
      </w:pPr>
      <w:bookmarkStart w:id="4" w:name="_Toc160630392"/>
      <w:r w:rsidRPr="00BE50B5">
        <w:rPr>
          <w:rFonts w:ascii="Times New Roman" w:eastAsia="Times New Roman" w:hAnsi="Times New Roman" w:cs="Times New Roman"/>
          <w:lang w:eastAsia="en-GB"/>
        </w:rPr>
        <w:lastRenderedPageBreak/>
        <w:t>ILIUSTRACIJŲ SĄRAŠAS</w:t>
      </w:r>
      <w:bookmarkEnd w:id="4"/>
    </w:p>
    <w:p w14:paraId="789769ED" w14:textId="50D0A6C1" w:rsidR="001C6E5C" w:rsidRPr="001C6E5C" w:rsidRDefault="00F400BF"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r w:rsidRPr="00BE50B5">
        <w:rPr>
          <w:rFonts w:ascii="Times New Roman" w:hAnsi="Times New Roman"/>
          <w:sz w:val="22"/>
          <w:szCs w:val="22"/>
        </w:rPr>
        <w:fldChar w:fldCharType="begin"/>
      </w:r>
      <w:r w:rsidRPr="00BE50B5">
        <w:rPr>
          <w:rFonts w:ascii="Times New Roman" w:hAnsi="Times New Roman"/>
          <w:sz w:val="22"/>
          <w:szCs w:val="22"/>
        </w:rPr>
        <w:instrText xml:space="preserve"> TOC \h \z \c "Pav." </w:instrText>
      </w:r>
      <w:r w:rsidRPr="00BE50B5">
        <w:rPr>
          <w:rFonts w:ascii="Times New Roman" w:hAnsi="Times New Roman"/>
          <w:sz w:val="22"/>
          <w:szCs w:val="22"/>
        </w:rPr>
        <w:fldChar w:fldCharType="separate"/>
      </w:r>
      <w:hyperlink w:anchor="_Toc160630301" w:history="1">
        <w:r w:rsidR="001C6E5C" w:rsidRPr="001C6E5C">
          <w:rPr>
            <w:rStyle w:val="Hyperlink"/>
            <w:rFonts w:ascii="Times New Roman" w:hAnsi="Times New Roman"/>
            <w:iCs/>
            <w:noProof/>
            <w:sz w:val="22"/>
            <w:szCs w:val="22"/>
          </w:rPr>
          <w:t xml:space="preserve">1 pav. Esamos </w:t>
        </w:r>
        <w:r w:rsidR="001C6E5C" w:rsidRPr="001C6E5C">
          <w:rPr>
            <w:rStyle w:val="Hyperlink"/>
            <w:rFonts w:ascii="Times New Roman" w:hAnsi="Times New Roman"/>
            <w:iCs/>
            <w:noProof/>
            <w:sz w:val="22"/>
            <w:szCs w:val="22"/>
            <w:lang w:eastAsia="lt-LT"/>
          </w:rPr>
          <w:t>KPVS funkcinė schema</w:t>
        </w:r>
        <w:r w:rsidR="001C6E5C" w:rsidRPr="001C6E5C">
          <w:rPr>
            <w:rFonts w:ascii="Times New Roman" w:hAnsi="Times New Roman"/>
            <w:noProof/>
            <w:webHidden/>
            <w:sz w:val="22"/>
            <w:szCs w:val="22"/>
          </w:rPr>
          <w:tab/>
        </w:r>
        <w:r w:rsidR="001C6E5C" w:rsidRPr="001C6E5C">
          <w:rPr>
            <w:rFonts w:ascii="Times New Roman" w:hAnsi="Times New Roman"/>
            <w:noProof/>
            <w:webHidden/>
            <w:sz w:val="22"/>
            <w:szCs w:val="22"/>
          </w:rPr>
          <w:fldChar w:fldCharType="begin"/>
        </w:r>
        <w:r w:rsidR="001C6E5C" w:rsidRPr="001C6E5C">
          <w:rPr>
            <w:rFonts w:ascii="Times New Roman" w:hAnsi="Times New Roman"/>
            <w:noProof/>
            <w:webHidden/>
            <w:sz w:val="22"/>
            <w:szCs w:val="22"/>
          </w:rPr>
          <w:instrText xml:space="preserve"> PAGEREF _Toc160630301 \h </w:instrText>
        </w:r>
        <w:r w:rsidR="001C6E5C" w:rsidRPr="001C6E5C">
          <w:rPr>
            <w:rFonts w:ascii="Times New Roman" w:hAnsi="Times New Roman"/>
            <w:noProof/>
            <w:webHidden/>
            <w:sz w:val="22"/>
            <w:szCs w:val="22"/>
          </w:rPr>
        </w:r>
        <w:r w:rsidR="001C6E5C"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33</w:t>
        </w:r>
        <w:r w:rsidR="001C6E5C" w:rsidRPr="001C6E5C">
          <w:rPr>
            <w:rFonts w:ascii="Times New Roman" w:hAnsi="Times New Roman"/>
            <w:noProof/>
            <w:webHidden/>
            <w:sz w:val="22"/>
            <w:szCs w:val="22"/>
          </w:rPr>
          <w:fldChar w:fldCharType="end"/>
        </w:r>
      </w:hyperlink>
    </w:p>
    <w:p w14:paraId="63C7B00B" w14:textId="7230DA59"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02" w:history="1">
        <w:r w:rsidRPr="001C6E5C">
          <w:rPr>
            <w:rStyle w:val="Hyperlink"/>
            <w:rFonts w:ascii="Times New Roman" w:hAnsi="Times New Roman"/>
            <w:iCs/>
            <w:noProof/>
            <w:sz w:val="22"/>
            <w:szCs w:val="22"/>
          </w:rPr>
          <w:t xml:space="preserve">2 pav. Pageidaujama </w:t>
        </w:r>
        <w:r w:rsidRPr="001C6E5C">
          <w:rPr>
            <w:rStyle w:val="Hyperlink"/>
            <w:rFonts w:ascii="Times New Roman" w:hAnsi="Times New Roman"/>
            <w:iCs/>
            <w:noProof/>
            <w:sz w:val="22"/>
            <w:szCs w:val="22"/>
            <w:lang w:eastAsia="lt-LT"/>
          </w:rPr>
          <w:t>KPVS funkcinė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_Toc160630302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45</w:t>
        </w:r>
        <w:r w:rsidRPr="001C6E5C">
          <w:rPr>
            <w:rFonts w:ascii="Times New Roman" w:hAnsi="Times New Roman"/>
            <w:noProof/>
            <w:webHidden/>
            <w:sz w:val="22"/>
            <w:szCs w:val="22"/>
          </w:rPr>
          <w:fldChar w:fldCharType="end"/>
        </w:r>
      </w:hyperlink>
    </w:p>
    <w:p w14:paraId="7EB97514" w14:textId="25B2D68C"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03" w:history="1">
        <w:r w:rsidRPr="001C6E5C">
          <w:rPr>
            <w:rStyle w:val="Hyperlink"/>
            <w:rFonts w:ascii="Times New Roman" w:hAnsi="Times New Roman"/>
            <w:noProof/>
            <w:sz w:val="22"/>
            <w:szCs w:val="22"/>
          </w:rPr>
          <w:t xml:space="preserve">3 pav. </w:t>
        </w:r>
        <w:r w:rsidRPr="001C6E5C">
          <w:rPr>
            <w:rStyle w:val="Hyperlink"/>
            <w:rFonts w:ascii="Times New Roman" w:hAnsi="Times New Roman"/>
            <w:noProof/>
            <w:sz w:val="22"/>
            <w:szCs w:val="22"/>
            <w:lang w:eastAsia="lt-LT"/>
          </w:rPr>
          <w:t>Numatoma KPVS svetainių struktūra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_Toc160630303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52</w:t>
        </w:r>
        <w:r w:rsidRPr="001C6E5C">
          <w:rPr>
            <w:rFonts w:ascii="Times New Roman" w:hAnsi="Times New Roman"/>
            <w:noProof/>
            <w:webHidden/>
            <w:sz w:val="22"/>
            <w:szCs w:val="22"/>
          </w:rPr>
          <w:fldChar w:fldCharType="end"/>
        </w:r>
      </w:hyperlink>
    </w:p>
    <w:p w14:paraId="2BCD6D5D" w14:textId="61DA509D"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04" w:history="1">
        <w:r w:rsidRPr="001C6E5C">
          <w:rPr>
            <w:rStyle w:val="Hyperlink"/>
            <w:rFonts w:ascii="Times New Roman" w:hAnsi="Times New Roman"/>
            <w:noProof/>
            <w:sz w:val="22"/>
            <w:szCs w:val="22"/>
          </w:rPr>
          <w:t xml:space="preserve">4 pav. </w:t>
        </w:r>
        <w:r w:rsidRPr="001C6E5C">
          <w:rPr>
            <w:rStyle w:val="Hyperlink"/>
            <w:rFonts w:ascii="Times New Roman" w:hAnsi="Times New Roman"/>
            <w:noProof/>
            <w:sz w:val="22"/>
            <w:szCs w:val="22"/>
            <w:lang w:eastAsia="lt-LT"/>
          </w:rPr>
          <w:t>KPVS naudotojų ir KPVS elementų ryšiai</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_Toc160630304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53</w:t>
        </w:r>
        <w:r w:rsidRPr="001C6E5C">
          <w:rPr>
            <w:rFonts w:ascii="Times New Roman" w:hAnsi="Times New Roman"/>
            <w:noProof/>
            <w:webHidden/>
            <w:sz w:val="22"/>
            <w:szCs w:val="22"/>
          </w:rPr>
          <w:fldChar w:fldCharType="end"/>
        </w:r>
      </w:hyperlink>
    </w:p>
    <w:p w14:paraId="02E94E3F" w14:textId="4B69A58B"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05" w:history="1">
        <w:r w:rsidRPr="001C6E5C">
          <w:rPr>
            <w:rStyle w:val="Hyperlink"/>
            <w:rFonts w:ascii="Times New Roman" w:hAnsi="Times New Roman"/>
            <w:noProof/>
            <w:sz w:val="22"/>
            <w:szCs w:val="22"/>
          </w:rPr>
          <w:t xml:space="preserve">5 pav. </w:t>
        </w:r>
        <w:r w:rsidRPr="001C6E5C">
          <w:rPr>
            <w:rStyle w:val="Hyperlink"/>
            <w:rFonts w:ascii="Times New Roman" w:eastAsia="Times New Roman" w:hAnsi="Times New Roman"/>
            <w:noProof/>
            <w:sz w:val="22"/>
            <w:szCs w:val="22"/>
            <w:lang w:eastAsia="en-GB"/>
          </w:rPr>
          <w:t xml:space="preserve">Konsulinių paslaugų užsakymo </w:t>
        </w:r>
        <w:r w:rsidRPr="001C6E5C">
          <w:rPr>
            <w:rStyle w:val="Hyperlink"/>
            <w:rFonts w:ascii="Times New Roman" w:hAnsi="Times New Roman"/>
            <w:noProof/>
            <w:sz w:val="22"/>
            <w:szCs w:val="22"/>
          </w:rPr>
          <w:t>išorinėje KPVS būsimo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_Toc160630305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67</w:t>
        </w:r>
        <w:r w:rsidRPr="001C6E5C">
          <w:rPr>
            <w:rFonts w:ascii="Times New Roman" w:hAnsi="Times New Roman"/>
            <w:noProof/>
            <w:webHidden/>
            <w:sz w:val="22"/>
            <w:szCs w:val="22"/>
          </w:rPr>
          <w:fldChar w:fldCharType="end"/>
        </w:r>
      </w:hyperlink>
    </w:p>
    <w:p w14:paraId="4B6B88F9" w14:textId="67749D54"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06" w:history="1">
        <w:r w:rsidRPr="001C6E5C">
          <w:rPr>
            <w:rStyle w:val="Hyperlink"/>
            <w:rFonts w:ascii="Times New Roman" w:hAnsi="Times New Roman"/>
            <w:noProof/>
            <w:sz w:val="22"/>
            <w:szCs w:val="22"/>
          </w:rPr>
          <w:t xml:space="preserve">6 pav. </w:t>
        </w:r>
        <w:r w:rsidRPr="001C6E5C">
          <w:rPr>
            <w:rStyle w:val="Hyperlink"/>
            <w:rFonts w:ascii="Times New Roman" w:eastAsia="Times New Roman" w:hAnsi="Times New Roman"/>
            <w:noProof/>
            <w:sz w:val="22"/>
            <w:szCs w:val="22"/>
            <w:lang w:eastAsia="en-GB"/>
          </w:rPr>
          <w:t>Konsulinių paslaugų užsakymo vykdymo vidinėje</w:t>
        </w:r>
        <w:r w:rsidRPr="001C6E5C">
          <w:rPr>
            <w:rStyle w:val="Hyperlink"/>
            <w:rFonts w:ascii="Times New Roman" w:hAnsi="Times New Roman"/>
            <w:noProof/>
            <w:sz w:val="22"/>
            <w:szCs w:val="22"/>
          </w:rPr>
          <w:t xml:space="preserve"> KPVS būsimo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_Toc160630306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71</w:t>
        </w:r>
        <w:r w:rsidRPr="001C6E5C">
          <w:rPr>
            <w:rFonts w:ascii="Times New Roman" w:hAnsi="Times New Roman"/>
            <w:noProof/>
            <w:webHidden/>
            <w:sz w:val="22"/>
            <w:szCs w:val="22"/>
          </w:rPr>
          <w:fldChar w:fldCharType="end"/>
        </w:r>
      </w:hyperlink>
    </w:p>
    <w:p w14:paraId="77729A3D" w14:textId="0878AFC3"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07" w:history="1">
        <w:r w:rsidRPr="001C6E5C">
          <w:rPr>
            <w:rStyle w:val="Hyperlink"/>
            <w:rFonts w:ascii="Times New Roman" w:hAnsi="Times New Roman"/>
            <w:noProof/>
            <w:sz w:val="22"/>
            <w:szCs w:val="22"/>
          </w:rPr>
          <w:t>7 pav. Dokumentų legalizavimo būsimo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_Toc160630307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77</w:t>
        </w:r>
        <w:r w:rsidRPr="001C6E5C">
          <w:rPr>
            <w:rFonts w:ascii="Times New Roman" w:hAnsi="Times New Roman"/>
            <w:noProof/>
            <w:webHidden/>
            <w:sz w:val="22"/>
            <w:szCs w:val="22"/>
          </w:rPr>
          <w:fldChar w:fldCharType="end"/>
        </w:r>
      </w:hyperlink>
    </w:p>
    <w:p w14:paraId="02940894" w14:textId="7103B5B6"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08" w:history="1">
        <w:r w:rsidRPr="001C6E5C">
          <w:rPr>
            <w:rStyle w:val="Hyperlink"/>
            <w:rFonts w:ascii="Times New Roman" w:hAnsi="Times New Roman"/>
            <w:noProof/>
            <w:sz w:val="22"/>
            <w:szCs w:val="22"/>
          </w:rPr>
          <w:t>8 pav. Dokumentų priėmimo būsimo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_Toc160630308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83</w:t>
        </w:r>
        <w:r w:rsidRPr="001C6E5C">
          <w:rPr>
            <w:rFonts w:ascii="Times New Roman" w:hAnsi="Times New Roman"/>
            <w:noProof/>
            <w:webHidden/>
            <w:sz w:val="22"/>
            <w:szCs w:val="22"/>
          </w:rPr>
          <w:fldChar w:fldCharType="end"/>
        </w:r>
      </w:hyperlink>
    </w:p>
    <w:p w14:paraId="0419D755" w14:textId="7ACC5BC9"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09" w:history="1">
        <w:r w:rsidRPr="001C6E5C">
          <w:rPr>
            <w:rStyle w:val="Hyperlink"/>
            <w:rFonts w:ascii="Times New Roman" w:hAnsi="Times New Roman"/>
            <w:noProof/>
            <w:sz w:val="22"/>
            <w:szCs w:val="22"/>
          </w:rPr>
          <w:t xml:space="preserve">9 pav. </w:t>
        </w:r>
        <w:r w:rsidRPr="001C6E5C">
          <w:rPr>
            <w:rStyle w:val="Hyperlink"/>
            <w:rFonts w:ascii="Times New Roman" w:hAnsi="Times New Roman"/>
            <w:noProof/>
            <w:sz w:val="22"/>
            <w:szCs w:val="22"/>
            <w:lang w:eastAsia="en-GB"/>
          </w:rPr>
          <w:t xml:space="preserve">Laikino paso išdavimo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_Toc160630309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87</w:t>
        </w:r>
        <w:r w:rsidRPr="001C6E5C">
          <w:rPr>
            <w:rFonts w:ascii="Times New Roman" w:hAnsi="Times New Roman"/>
            <w:noProof/>
            <w:webHidden/>
            <w:sz w:val="22"/>
            <w:szCs w:val="22"/>
          </w:rPr>
          <w:fldChar w:fldCharType="end"/>
        </w:r>
      </w:hyperlink>
    </w:p>
    <w:p w14:paraId="6E6688E2" w14:textId="04054B7F"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10" w:history="1">
        <w:r w:rsidRPr="001C6E5C">
          <w:rPr>
            <w:rStyle w:val="Hyperlink"/>
            <w:rFonts w:ascii="Times New Roman" w:hAnsi="Times New Roman"/>
            <w:noProof/>
            <w:sz w:val="22"/>
            <w:szCs w:val="22"/>
          </w:rPr>
          <w:t xml:space="preserve">10 pav. </w:t>
        </w:r>
        <w:r w:rsidRPr="001C6E5C">
          <w:rPr>
            <w:rStyle w:val="Hyperlink"/>
            <w:rFonts w:ascii="Times New Roman" w:hAnsi="Times New Roman"/>
            <w:noProof/>
            <w:sz w:val="22"/>
            <w:szCs w:val="22"/>
            <w:lang w:eastAsia="en-GB"/>
          </w:rPr>
          <w:t xml:space="preserve">Asmens grįžimo pažymėjimo išdavimo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_Toc160630310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90</w:t>
        </w:r>
        <w:r w:rsidRPr="001C6E5C">
          <w:rPr>
            <w:rFonts w:ascii="Times New Roman" w:hAnsi="Times New Roman"/>
            <w:noProof/>
            <w:webHidden/>
            <w:sz w:val="22"/>
            <w:szCs w:val="22"/>
          </w:rPr>
          <w:fldChar w:fldCharType="end"/>
        </w:r>
      </w:hyperlink>
    </w:p>
    <w:p w14:paraId="6E9E2EFD" w14:textId="4ED4A765"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11" w:history="1">
        <w:r w:rsidRPr="001C6E5C">
          <w:rPr>
            <w:rStyle w:val="Hyperlink"/>
            <w:rFonts w:ascii="Times New Roman" w:hAnsi="Times New Roman"/>
            <w:noProof/>
            <w:sz w:val="22"/>
            <w:szCs w:val="22"/>
          </w:rPr>
          <w:t xml:space="preserve">11 pav. </w:t>
        </w:r>
        <w:r w:rsidRPr="001C6E5C">
          <w:rPr>
            <w:rStyle w:val="Hyperlink"/>
            <w:rFonts w:ascii="Times New Roman" w:hAnsi="Times New Roman"/>
            <w:noProof/>
            <w:sz w:val="22"/>
            <w:szCs w:val="22"/>
            <w:lang w:eastAsia="en-GB"/>
          </w:rPr>
          <w:t xml:space="preserve">Laikino kelionės dokumento išdavimo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_Toc160630311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92</w:t>
        </w:r>
        <w:r w:rsidRPr="001C6E5C">
          <w:rPr>
            <w:rFonts w:ascii="Times New Roman" w:hAnsi="Times New Roman"/>
            <w:noProof/>
            <w:webHidden/>
            <w:sz w:val="22"/>
            <w:szCs w:val="22"/>
          </w:rPr>
          <w:fldChar w:fldCharType="end"/>
        </w:r>
      </w:hyperlink>
    </w:p>
    <w:p w14:paraId="457D9C5E" w14:textId="26F75B2D"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12" w:history="1">
        <w:r w:rsidRPr="001C6E5C">
          <w:rPr>
            <w:rStyle w:val="Hyperlink"/>
            <w:rFonts w:ascii="Times New Roman" w:hAnsi="Times New Roman"/>
            <w:noProof/>
            <w:sz w:val="22"/>
            <w:szCs w:val="22"/>
          </w:rPr>
          <w:t>12 pav. Prašymo dėl pilietybės nagrinėjimo būsimo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_Toc160630312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96</w:t>
        </w:r>
        <w:r w:rsidRPr="001C6E5C">
          <w:rPr>
            <w:rFonts w:ascii="Times New Roman" w:hAnsi="Times New Roman"/>
            <w:noProof/>
            <w:webHidden/>
            <w:sz w:val="22"/>
            <w:szCs w:val="22"/>
          </w:rPr>
          <w:fldChar w:fldCharType="end"/>
        </w:r>
      </w:hyperlink>
    </w:p>
    <w:p w14:paraId="7EE490BF" w14:textId="05F89FF3"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13" w:history="1">
        <w:r w:rsidRPr="001C6E5C">
          <w:rPr>
            <w:rStyle w:val="Hyperlink"/>
            <w:rFonts w:ascii="Times New Roman" w:hAnsi="Times New Roman"/>
            <w:noProof/>
            <w:sz w:val="22"/>
            <w:szCs w:val="22"/>
          </w:rPr>
          <w:t xml:space="preserve">13 pav. </w:t>
        </w:r>
        <w:r w:rsidRPr="001C6E5C">
          <w:rPr>
            <w:rStyle w:val="Hyperlink"/>
            <w:rFonts w:ascii="Times New Roman" w:hAnsi="Times New Roman"/>
            <w:noProof/>
            <w:sz w:val="22"/>
            <w:szCs w:val="22"/>
            <w:lang w:eastAsia="en-GB"/>
          </w:rPr>
          <w:t xml:space="preserve">Gyvenamosios vietos deklaravimo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_Toc160630313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99</w:t>
        </w:r>
        <w:r w:rsidRPr="001C6E5C">
          <w:rPr>
            <w:rFonts w:ascii="Times New Roman" w:hAnsi="Times New Roman"/>
            <w:noProof/>
            <w:webHidden/>
            <w:sz w:val="22"/>
            <w:szCs w:val="22"/>
          </w:rPr>
          <w:fldChar w:fldCharType="end"/>
        </w:r>
      </w:hyperlink>
    </w:p>
    <w:p w14:paraId="2191DDFC" w14:textId="354171DC"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14" w:history="1">
        <w:r w:rsidRPr="001C6E5C">
          <w:rPr>
            <w:rStyle w:val="Hyperlink"/>
            <w:rFonts w:ascii="Times New Roman" w:hAnsi="Times New Roman"/>
            <w:noProof/>
            <w:sz w:val="22"/>
            <w:szCs w:val="22"/>
          </w:rPr>
          <w:t xml:space="preserve">14 pav. </w:t>
        </w:r>
        <w:r w:rsidRPr="001C6E5C">
          <w:rPr>
            <w:rStyle w:val="Hyperlink"/>
            <w:rFonts w:ascii="Times New Roman" w:hAnsi="Times New Roman"/>
            <w:noProof/>
            <w:sz w:val="22"/>
            <w:szCs w:val="22"/>
            <w:lang w:eastAsia="en-GB"/>
          </w:rPr>
          <w:t xml:space="preserve">Dokumentų pareikalavimo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_Toc160630314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103</w:t>
        </w:r>
        <w:r w:rsidRPr="001C6E5C">
          <w:rPr>
            <w:rFonts w:ascii="Times New Roman" w:hAnsi="Times New Roman"/>
            <w:noProof/>
            <w:webHidden/>
            <w:sz w:val="22"/>
            <w:szCs w:val="22"/>
          </w:rPr>
          <w:fldChar w:fldCharType="end"/>
        </w:r>
      </w:hyperlink>
    </w:p>
    <w:p w14:paraId="73FDC3EB" w14:textId="16D63577"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15" w:history="1">
        <w:r w:rsidRPr="001C6E5C">
          <w:rPr>
            <w:rStyle w:val="Hyperlink"/>
            <w:rFonts w:ascii="Times New Roman" w:hAnsi="Times New Roman"/>
            <w:noProof/>
            <w:sz w:val="22"/>
            <w:szCs w:val="22"/>
            <w:lang w:eastAsia="en-GB"/>
          </w:rPr>
          <w:t>15 pav. CBA įtraukimo į apskaitą / vardo ir pavardės keitimo būsimo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_Toc160630315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107</w:t>
        </w:r>
        <w:r w:rsidRPr="001C6E5C">
          <w:rPr>
            <w:rFonts w:ascii="Times New Roman" w:hAnsi="Times New Roman"/>
            <w:noProof/>
            <w:webHidden/>
            <w:sz w:val="22"/>
            <w:szCs w:val="22"/>
          </w:rPr>
          <w:fldChar w:fldCharType="end"/>
        </w:r>
      </w:hyperlink>
    </w:p>
    <w:p w14:paraId="6951F120" w14:textId="105D8E8E"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16" w:history="1">
        <w:r w:rsidRPr="001C6E5C">
          <w:rPr>
            <w:rStyle w:val="Hyperlink"/>
            <w:rFonts w:ascii="Times New Roman" w:hAnsi="Times New Roman"/>
            <w:noProof/>
            <w:sz w:val="22"/>
            <w:szCs w:val="22"/>
          </w:rPr>
          <w:t xml:space="preserve">16 pav. </w:t>
        </w:r>
        <w:r w:rsidRPr="001C6E5C">
          <w:rPr>
            <w:rStyle w:val="Hyperlink"/>
            <w:rFonts w:ascii="Times New Roman" w:hAnsi="Times New Roman"/>
            <w:noProof/>
            <w:sz w:val="22"/>
            <w:szCs w:val="22"/>
            <w:lang w:eastAsia="en-GB"/>
          </w:rPr>
          <w:t xml:space="preserve">CBA išrašų išdavimo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_Toc160630316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110</w:t>
        </w:r>
        <w:r w:rsidRPr="001C6E5C">
          <w:rPr>
            <w:rFonts w:ascii="Times New Roman" w:hAnsi="Times New Roman"/>
            <w:noProof/>
            <w:webHidden/>
            <w:sz w:val="22"/>
            <w:szCs w:val="22"/>
          </w:rPr>
          <w:fldChar w:fldCharType="end"/>
        </w:r>
      </w:hyperlink>
    </w:p>
    <w:p w14:paraId="079C420E" w14:textId="790C5AE6"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17" w:history="1">
        <w:r w:rsidRPr="001C6E5C">
          <w:rPr>
            <w:rStyle w:val="Hyperlink"/>
            <w:rFonts w:ascii="Times New Roman" w:hAnsi="Times New Roman"/>
            <w:noProof/>
            <w:sz w:val="22"/>
            <w:szCs w:val="22"/>
          </w:rPr>
          <w:t xml:space="preserve">17 pav. </w:t>
        </w:r>
        <w:r w:rsidRPr="001C6E5C">
          <w:rPr>
            <w:rStyle w:val="Hyperlink"/>
            <w:rFonts w:ascii="Times New Roman" w:hAnsi="Times New Roman"/>
            <w:noProof/>
            <w:sz w:val="22"/>
            <w:szCs w:val="22"/>
            <w:lang w:eastAsia="en-GB"/>
          </w:rPr>
          <w:t xml:space="preserve">Civilinės būklės aktų registravimo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_Toc160630317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112</w:t>
        </w:r>
        <w:r w:rsidRPr="001C6E5C">
          <w:rPr>
            <w:rFonts w:ascii="Times New Roman" w:hAnsi="Times New Roman"/>
            <w:noProof/>
            <w:webHidden/>
            <w:sz w:val="22"/>
            <w:szCs w:val="22"/>
          </w:rPr>
          <w:fldChar w:fldCharType="end"/>
        </w:r>
      </w:hyperlink>
    </w:p>
    <w:p w14:paraId="109EB601" w14:textId="76C019BE"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18" w:history="1">
        <w:r w:rsidRPr="001C6E5C">
          <w:rPr>
            <w:rStyle w:val="Hyperlink"/>
            <w:rFonts w:ascii="Times New Roman" w:hAnsi="Times New Roman"/>
            <w:noProof/>
            <w:sz w:val="22"/>
            <w:szCs w:val="22"/>
          </w:rPr>
          <w:t xml:space="preserve">18 pav. </w:t>
        </w:r>
        <w:r w:rsidRPr="001C6E5C">
          <w:rPr>
            <w:rStyle w:val="Hyperlink"/>
            <w:rFonts w:ascii="Times New Roman" w:hAnsi="Times New Roman"/>
            <w:noProof/>
            <w:sz w:val="22"/>
            <w:szCs w:val="22"/>
            <w:lang w:eastAsia="en-GB"/>
          </w:rPr>
          <w:t xml:space="preserve">Konsulinės pagalbos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_Toc160630318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117</w:t>
        </w:r>
        <w:r w:rsidRPr="001C6E5C">
          <w:rPr>
            <w:rFonts w:ascii="Times New Roman" w:hAnsi="Times New Roman"/>
            <w:noProof/>
            <w:webHidden/>
            <w:sz w:val="22"/>
            <w:szCs w:val="22"/>
          </w:rPr>
          <w:fldChar w:fldCharType="end"/>
        </w:r>
      </w:hyperlink>
    </w:p>
    <w:p w14:paraId="33B91091" w14:textId="25741118"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19" w:history="1">
        <w:r w:rsidRPr="001C6E5C">
          <w:rPr>
            <w:rStyle w:val="Hyperlink"/>
            <w:rFonts w:ascii="Times New Roman" w:hAnsi="Times New Roman"/>
            <w:noProof/>
            <w:sz w:val="22"/>
            <w:szCs w:val="22"/>
          </w:rPr>
          <w:t xml:space="preserve">19 pav. </w:t>
        </w:r>
        <w:r w:rsidRPr="001C6E5C">
          <w:rPr>
            <w:rStyle w:val="Hyperlink"/>
            <w:rFonts w:ascii="Times New Roman" w:hAnsi="Times New Roman"/>
            <w:noProof/>
            <w:sz w:val="22"/>
            <w:szCs w:val="22"/>
            <w:lang w:eastAsia="en-GB"/>
          </w:rPr>
          <w:t xml:space="preserve">Konsulinės pagalbos piliečio mirties atveju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_Toc160630319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120</w:t>
        </w:r>
        <w:r w:rsidRPr="001C6E5C">
          <w:rPr>
            <w:rFonts w:ascii="Times New Roman" w:hAnsi="Times New Roman"/>
            <w:noProof/>
            <w:webHidden/>
            <w:sz w:val="22"/>
            <w:szCs w:val="22"/>
          </w:rPr>
          <w:fldChar w:fldCharType="end"/>
        </w:r>
      </w:hyperlink>
    </w:p>
    <w:p w14:paraId="5DBD5A19" w14:textId="3A56D9BA"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20" w:history="1">
        <w:r w:rsidRPr="001C6E5C">
          <w:rPr>
            <w:rStyle w:val="Hyperlink"/>
            <w:rFonts w:ascii="Times New Roman" w:hAnsi="Times New Roman"/>
            <w:noProof/>
            <w:sz w:val="22"/>
            <w:szCs w:val="22"/>
          </w:rPr>
          <w:t xml:space="preserve">20 pav. </w:t>
        </w:r>
        <w:r w:rsidRPr="001C6E5C">
          <w:rPr>
            <w:rStyle w:val="Hyperlink"/>
            <w:rFonts w:ascii="Times New Roman" w:hAnsi="Times New Roman"/>
            <w:noProof/>
            <w:sz w:val="22"/>
            <w:szCs w:val="22"/>
            <w:lang w:eastAsia="en-GB"/>
          </w:rPr>
          <w:t xml:space="preserve">Konsulinių pažymų išdavimo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_Toc160630320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126</w:t>
        </w:r>
        <w:r w:rsidRPr="001C6E5C">
          <w:rPr>
            <w:rFonts w:ascii="Times New Roman" w:hAnsi="Times New Roman"/>
            <w:noProof/>
            <w:webHidden/>
            <w:sz w:val="22"/>
            <w:szCs w:val="22"/>
          </w:rPr>
          <w:fldChar w:fldCharType="end"/>
        </w:r>
      </w:hyperlink>
    </w:p>
    <w:p w14:paraId="44365F9A" w14:textId="54EFF009"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21" w:history="1">
        <w:r w:rsidRPr="001C6E5C">
          <w:rPr>
            <w:rStyle w:val="Hyperlink"/>
            <w:rFonts w:ascii="Times New Roman" w:hAnsi="Times New Roman"/>
            <w:noProof/>
            <w:sz w:val="22"/>
            <w:szCs w:val="22"/>
          </w:rPr>
          <w:t>21 pav. Konsulinės pažymos apie asmens šeiminę padėtį išdavimo būsimo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_Toc160630321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130</w:t>
        </w:r>
        <w:r w:rsidRPr="001C6E5C">
          <w:rPr>
            <w:rFonts w:ascii="Times New Roman" w:hAnsi="Times New Roman"/>
            <w:noProof/>
            <w:webHidden/>
            <w:sz w:val="22"/>
            <w:szCs w:val="22"/>
          </w:rPr>
          <w:fldChar w:fldCharType="end"/>
        </w:r>
      </w:hyperlink>
    </w:p>
    <w:p w14:paraId="74FE6DB6" w14:textId="5FB4ABB3"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22" w:history="1">
        <w:r w:rsidRPr="001C6E5C">
          <w:rPr>
            <w:rStyle w:val="Hyperlink"/>
            <w:rFonts w:ascii="Times New Roman" w:hAnsi="Times New Roman"/>
            <w:noProof/>
            <w:sz w:val="22"/>
            <w:szCs w:val="22"/>
          </w:rPr>
          <w:t xml:space="preserve">22 pav. </w:t>
        </w:r>
        <w:r w:rsidRPr="001C6E5C">
          <w:rPr>
            <w:rStyle w:val="Hyperlink"/>
            <w:rFonts w:ascii="Times New Roman" w:hAnsi="Times New Roman"/>
            <w:noProof/>
            <w:sz w:val="22"/>
            <w:szCs w:val="22"/>
            <w:lang w:eastAsia="en-GB"/>
          </w:rPr>
          <w:t>Konsulinės pažymos dėl pradėto ikiteisminio tyrimo ar teistumo išdavimo būsimo proceso</w:t>
        </w:r>
        <w:r w:rsidRPr="001C6E5C">
          <w:rPr>
            <w:rStyle w:val="Hyperlink"/>
            <w:rFonts w:ascii="Times New Roman" w:hAnsi="Times New Roman"/>
            <w:noProof/>
            <w:sz w:val="22"/>
            <w:szCs w:val="22"/>
          </w:rPr>
          <w:t xml:space="preserve">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_Toc160630322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131</w:t>
        </w:r>
        <w:r w:rsidRPr="001C6E5C">
          <w:rPr>
            <w:rFonts w:ascii="Times New Roman" w:hAnsi="Times New Roman"/>
            <w:noProof/>
            <w:webHidden/>
            <w:sz w:val="22"/>
            <w:szCs w:val="22"/>
          </w:rPr>
          <w:fldChar w:fldCharType="end"/>
        </w:r>
      </w:hyperlink>
    </w:p>
    <w:p w14:paraId="5FC3C5FE" w14:textId="0F5F979F"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23" w:history="1">
        <w:r w:rsidRPr="001C6E5C">
          <w:rPr>
            <w:rStyle w:val="Hyperlink"/>
            <w:rFonts w:ascii="Times New Roman" w:hAnsi="Times New Roman"/>
            <w:noProof/>
            <w:sz w:val="22"/>
            <w:szCs w:val="22"/>
          </w:rPr>
          <w:t xml:space="preserve">23 pav. </w:t>
        </w:r>
        <w:r w:rsidRPr="001C6E5C">
          <w:rPr>
            <w:rStyle w:val="Hyperlink"/>
            <w:rFonts w:ascii="Times New Roman" w:hAnsi="Times New Roman"/>
            <w:noProof/>
            <w:sz w:val="22"/>
            <w:szCs w:val="22"/>
            <w:lang w:eastAsia="en-GB"/>
          </w:rPr>
          <w:t xml:space="preserve">Konsulinės pažymos apie turimą LR pilietybę išdavimo būsimo proceso </w:t>
        </w:r>
        <w:r w:rsidRPr="001C6E5C">
          <w:rPr>
            <w:rStyle w:val="Hyperlink"/>
            <w:rFonts w:ascii="Times New Roman" w:hAnsi="Times New Roman"/>
            <w:noProof/>
            <w:sz w:val="22"/>
            <w:szCs w:val="22"/>
          </w:rPr>
          <w:t>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_Toc160630323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132</w:t>
        </w:r>
        <w:r w:rsidRPr="001C6E5C">
          <w:rPr>
            <w:rFonts w:ascii="Times New Roman" w:hAnsi="Times New Roman"/>
            <w:noProof/>
            <w:webHidden/>
            <w:sz w:val="22"/>
            <w:szCs w:val="22"/>
          </w:rPr>
          <w:fldChar w:fldCharType="end"/>
        </w:r>
      </w:hyperlink>
    </w:p>
    <w:p w14:paraId="748F8A3F" w14:textId="6BF9E316"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24" w:history="1">
        <w:r w:rsidRPr="001C6E5C">
          <w:rPr>
            <w:rStyle w:val="Hyperlink"/>
            <w:rFonts w:ascii="Times New Roman" w:hAnsi="Times New Roman"/>
            <w:noProof/>
            <w:sz w:val="22"/>
            <w:szCs w:val="22"/>
          </w:rPr>
          <w:t xml:space="preserve">24 pav. </w:t>
        </w:r>
        <w:r w:rsidRPr="001C6E5C">
          <w:rPr>
            <w:rStyle w:val="Hyperlink"/>
            <w:rFonts w:ascii="Times New Roman" w:hAnsi="Times New Roman"/>
            <w:noProof/>
            <w:sz w:val="22"/>
            <w:szCs w:val="22"/>
            <w:lang w:eastAsia="en-GB"/>
          </w:rPr>
          <w:t xml:space="preserve">Saugiųjų dokumentų blankų apskaitos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_Toc160630324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134</w:t>
        </w:r>
        <w:r w:rsidRPr="001C6E5C">
          <w:rPr>
            <w:rFonts w:ascii="Times New Roman" w:hAnsi="Times New Roman"/>
            <w:noProof/>
            <w:webHidden/>
            <w:sz w:val="22"/>
            <w:szCs w:val="22"/>
          </w:rPr>
          <w:fldChar w:fldCharType="end"/>
        </w:r>
      </w:hyperlink>
    </w:p>
    <w:p w14:paraId="41B77F15" w14:textId="6736AC5F"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25" w:history="1">
        <w:r w:rsidRPr="001C6E5C">
          <w:rPr>
            <w:rStyle w:val="Hyperlink"/>
            <w:rFonts w:ascii="Times New Roman" w:hAnsi="Times New Roman"/>
            <w:noProof/>
            <w:sz w:val="22"/>
            <w:szCs w:val="22"/>
          </w:rPr>
          <w:t xml:space="preserve">25 pav. </w:t>
        </w:r>
        <w:r w:rsidRPr="001C6E5C">
          <w:rPr>
            <w:rStyle w:val="Hyperlink"/>
            <w:rFonts w:ascii="Times New Roman" w:hAnsi="Times New Roman"/>
            <w:noProof/>
            <w:sz w:val="22"/>
            <w:szCs w:val="22"/>
            <w:lang w:eastAsia="en-GB"/>
          </w:rPr>
          <w:t xml:space="preserve">Konsulinių pareigūnų atliekamų notarinių veiksmų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_Toc160630325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140</w:t>
        </w:r>
        <w:r w:rsidRPr="001C6E5C">
          <w:rPr>
            <w:rFonts w:ascii="Times New Roman" w:hAnsi="Times New Roman"/>
            <w:noProof/>
            <w:webHidden/>
            <w:sz w:val="22"/>
            <w:szCs w:val="22"/>
          </w:rPr>
          <w:fldChar w:fldCharType="end"/>
        </w:r>
      </w:hyperlink>
    </w:p>
    <w:p w14:paraId="37932D8F" w14:textId="389EF38B"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26" w:history="1">
        <w:r w:rsidRPr="001C6E5C">
          <w:rPr>
            <w:rStyle w:val="Hyperlink"/>
            <w:rFonts w:ascii="Times New Roman" w:hAnsi="Times New Roman"/>
            <w:noProof/>
            <w:sz w:val="22"/>
            <w:szCs w:val="22"/>
          </w:rPr>
          <w:t xml:space="preserve">26 pav. Prašymų išduoti </w:t>
        </w:r>
        <w:r w:rsidRPr="001C6E5C">
          <w:rPr>
            <w:rStyle w:val="Hyperlink"/>
            <w:rFonts w:ascii="Times New Roman" w:hAnsi="Times New Roman"/>
            <w:noProof/>
            <w:sz w:val="22"/>
            <w:szCs w:val="22"/>
            <w:lang w:eastAsia="en-GB"/>
          </w:rPr>
          <w:t xml:space="preserve">Šengeno vizas užsieniečiams priėmimo ir nagrinėjimo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_Toc160630326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145</w:t>
        </w:r>
        <w:r w:rsidRPr="001C6E5C">
          <w:rPr>
            <w:rFonts w:ascii="Times New Roman" w:hAnsi="Times New Roman"/>
            <w:noProof/>
            <w:webHidden/>
            <w:sz w:val="22"/>
            <w:szCs w:val="22"/>
          </w:rPr>
          <w:fldChar w:fldCharType="end"/>
        </w:r>
      </w:hyperlink>
    </w:p>
    <w:p w14:paraId="24479421" w14:textId="2160294E"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27" w:history="1">
        <w:r w:rsidRPr="001C6E5C">
          <w:rPr>
            <w:rStyle w:val="Hyperlink"/>
            <w:rFonts w:ascii="Times New Roman" w:hAnsi="Times New Roman"/>
            <w:noProof/>
            <w:sz w:val="22"/>
            <w:szCs w:val="22"/>
          </w:rPr>
          <w:t xml:space="preserve">27 pav. </w:t>
        </w:r>
        <w:r w:rsidRPr="001C6E5C">
          <w:rPr>
            <w:rStyle w:val="Hyperlink"/>
            <w:rFonts w:ascii="Times New Roman" w:hAnsi="Times New Roman"/>
            <w:noProof/>
            <w:sz w:val="22"/>
            <w:szCs w:val="22"/>
            <w:lang w:eastAsia="en-GB"/>
          </w:rPr>
          <w:t xml:space="preserve">Prašymų išduoti Šengeno vizas priėmimo per IPT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_Toc160630327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147</w:t>
        </w:r>
        <w:r w:rsidRPr="001C6E5C">
          <w:rPr>
            <w:rFonts w:ascii="Times New Roman" w:hAnsi="Times New Roman"/>
            <w:noProof/>
            <w:webHidden/>
            <w:sz w:val="22"/>
            <w:szCs w:val="22"/>
          </w:rPr>
          <w:fldChar w:fldCharType="end"/>
        </w:r>
      </w:hyperlink>
    </w:p>
    <w:p w14:paraId="690A6CE9" w14:textId="5993A7D8"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28" w:history="1">
        <w:r w:rsidRPr="001C6E5C">
          <w:rPr>
            <w:rStyle w:val="Hyperlink"/>
            <w:rFonts w:ascii="Times New Roman" w:hAnsi="Times New Roman"/>
            <w:noProof/>
            <w:sz w:val="22"/>
            <w:szCs w:val="22"/>
          </w:rPr>
          <w:t xml:space="preserve">28 pav. </w:t>
        </w:r>
        <w:r w:rsidRPr="001C6E5C">
          <w:rPr>
            <w:rStyle w:val="Hyperlink"/>
            <w:rFonts w:ascii="Times New Roman" w:hAnsi="Times New Roman"/>
            <w:noProof/>
            <w:sz w:val="22"/>
            <w:szCs w:val="22"/>
            <w:lang w:eastAsia="en-GB"/>
          </w:rPr>
          <w:t xml:space="preserve">Supaprastinto tranzito dokumento (STD) išdavimo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_Toc160630328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149</w:t>
        </w:r>
        <w:r w:rsidRPr="001C6E5C">
          <w:rPr>
            <w:rFonts w:ascii="Times New Roman" w:hAnsi="Times New Roman"/>
            <w:noProof/>
            <w:webHidden/>
            <w:sz w:val="22"/>
            <w:szCs w:val="22"/>
          </w:rPr>
          <w:fldChar w:fldCharType="end"/>
        </w:r>
      </w:hyperlink>
    </w:p>
    <w:p w14:paraId="500105F4" w14:textId="64DBADEE"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29" w:history="1">
        <w:r w:rsidRPr="001C6E5C">
          <w:rPr>
            <w:rStyle w:val="Hyperlink"/>
            <w:rFonts w:ascii="Times New Roman" w:hAnsi="Times New Roman"/>
            <w:noProof/>
            <w:sz w:val="22"/>
            <w:szCs w:val="22"/>
          </w:rPr>
          <w:t xml:space="preserve">29 pav. </w:t>
        </w:r>
        <w:r w:rsidRPr="001C6E5C">
          <w:rPr>
            <w:rStyle w:val="Hyperlink"/>
            <w:rFonts w:ascii="Times New Roman" w:hAnsi="Times New Roman"/>
            <w:noProof/>
            <w:sz w:val="22"/>
            <w:szCs w:val="22"/>
            <w:lang w:eastAsia="en-GB"/>
          </w:rPr>
          <w:t xml:space="preserve">Supaprastinto tranzito geležinkeliu dokumento (STGD) išdavimo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_Toc160630329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150</w:t>
        </w:r>
        <w:r w:rsidRPr="001C6E5C">
          <w:rPr>
            <w:rFonts w:ascii="Times New Roman" w:hAnsi="Times New Roman"/>
            <w:noProof/>
            <w:webHidden/>
            <w:sz w:val="22"/>
            <w:szCs w:val="22"/>
          </w:rPr>
          <w:fldChar w:fldCharType="end"/>
        </w:r>
      </w:hyperlink>
    </w:p>
    <w:p w14:paraId="524E3D47" w14:textId="61BDB6F8"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30" w:history="1">
        <w:r w:rsidRPr="001C6E5C">
          <w:rPr>
            <w:rStyle w:val="Hyperlink"/>
            <w:rFonts w:ascii="Times New Roman" w:hAnsi="Times New Roman"/>
            <w:noProof/>
            <w:sz w:val="22"/>
            <w:szCs w:val="22"/>
          </w:rPr>
          <w:t xml:space="preserve">30 pav. </w:t>
        </w:r>
        <w:r w:rsidRPr="001C6E5C">
          <w:rPr>
            <w:rStyle w:val="Hyperlink"/>
            <w:rFonts w:ascii="Times New Roman" w:hAnsi="Times New Roman"/>
            <w:noProof/>
            <w:sz w:val="22"/>
            <w:szCs w:val="22"/>
            <w:lang w:eastAsia="en-GB"/>
          </w:rPr>
          <w:t xml:space="preserve">Konsulinių veiksmų statistikos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_Toc160630330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153</w:t>
        </w:r>
        <w:r w:rsidRPr="001C6E5C">
          <w:rPr>
            <w:rFonts w:ascii="Times New Roman" w:hAnsi="Times New Roman"/>
            <w:noProof/>
            <w:webHidden/>
            <w:sz w:val="22"/>
            <w:szCs w:val="22"/>
          </w:rPr>
          <w:fldChar w:fldCharType="end"/>
        </w:r>
      </w:hyperlink>
    </w:p>
    <w:p w14:paraId="1E91AC41" w14:textId="20206232"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31" w:history="1">
        <w:r w:rsidRPr="001C6E5C">
          <w:rPr>
            <w:rStyle w:val="Hyperlink"/>
            <w:rFonts w:ascii="Times New Roman" w:hAnsi="Times New Roman"/>
            <w:noProof/>
            <w:sz w:val="22"/>
            <w:szCs w:val="22"/>
          </w:rPr>
          <w:t xml:space="preserve">31 pav. </w:t>
        </w:r>
        <w:r w:rsidRPr="001C6E5C">
          <w:rPr>
            <w:rStyle w:val="Hyperlink"/>
            <w:rFonts w:ascii="Times New Roman" w:hAnsi="Times New Roman"/>
            <w:noProof/>
            <w:sz w:val="22"/>
            <w:szCs w:val="22"/>
            <w:lang w:eastAsia="en-GB"/>
          </w:rPr>
          <w:t xml:space="preserve">Konsulinių misijų planavimo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_Toc160630331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157</w:t>
        </w:r>
        <w:r w:rsidRPr="001C6E5C">
          <w:rPr>
            <w:rFonts w:ascii="Times New Roman" w:hAnsi="Times New Roman"/>
            <w:noProof/>
            <w:webHidden/>
            <w:sz w:val="22"/>
            <w:szCs w:val="22"/>
          </w:rPr>
          <w:fldChar w:fldCharType="end"/>
        </w:r>
      </w:hyperlink>
    </w:p>
    <w:p w14:paraId="5589FCD3" w14:textId="0E203232"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32" w:history="1">
        <w:r w:rsidRPr="001C6E5C">
          <w:rPr>
            <w:rStyle w:val="Hyperlink"/>
            <w:rFonts w:ascii="Times New Roman" w:hAnsi="Times New Roman"/>
            <w:noProof/>
            <w:sz w:val="22"/>
            <w:szCs w:val="22"/>
          </w:rPr>
          <w:t xml:space="preserve">32 pav. </w:t>
        </w:r>
        <w:r w:rsidRPr="001C6E5C">
          <w:rPr>
            <w:rStyle w:val="Hyperlink"/>
            <w:rFonts w:ascii="Times New Roman" w:hAnsi="Times New Roman"/>
            <w:noProof/>
            <w:sz w:val="22"/>
            <w:szCs w:val="22"/>
            <w:lang w:eastAsia="en-GB"/>
          </w:rPr>
          <w:t xml:space="preserve">Vykimo į konsulines misijas (KĮ)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_Toc160630332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159</w:t>
        </w:r>
        <w:r w:rsidRPr="001C6E5C">
          <w:rPr>
            <w:rFonts w:ascii="Times New Roman" w:hAnsi="Times New Roman"/>
            <w:noProof/>
            <w:webHidden/>
            <w:sz w:val="22"/>
            <w:szCs w:val="22"/>
          </w:rPr>
          <w:fldChar w:fldCharType="end"/>
        </w:r>
      </w:hyperlink>
    </w:p>
    <w:p w14:paraId="29B501DF" w14:textId="098A0F19"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33" w:history="1">
        <w:r w:rsidRPr="001C6E5C">
          <w:rPr>
            <w:rStyle w:val="Hyperlink"/>
            <w:rFonts w:ascii="Times New Roman" w:hAnsi="Times New Roman"/>
            <w:noProof/>
            <w:sz w:val="22"/>
            <w:szCs w:val="22"/>
          </w:rPr>
          <w:t xml:space="preserve">33 pav. </w:t>
        </w:r>
        <w:r w:rsidRPr="001C6E5C">
          <w:rPr>
            <w:rStyle w:val="Hyperlink"/>
            <w:rFonts w:ascii="Times New Roman" w:hAnsi="Times New Roman"/>
            <w:noProof/>
            <w:sz w:val="22"/>
            <w:szCs w:val="22"/>
            <w:lang w:eastAsia="en-GB"/>
          </w:rPr>
          <w:t xml:space="preserve">Vykimo į konsulines misijas (KOD)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_Toc160630333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160</w:t>
        </w:r>
        <w:r w:rsidRPr="001C6E5C">
          <w:rPr>
            <w:rFonts w:ascii="Times New Roman" w:hAnsi="Times New Roman"/>
            <w:noProof/>
            <w:webHidden/>
            <w:sz w:val="22"/>
            <w:szCs w:val="22"/>
          </w:rPr>
          <w:fldChar w:fldCharType="end"/>
        </w:r>
      </w:hyperlink>
    </w:p>
    <w:p w14:paraId="20158BF9" w14:textId="7B7DA68B"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34" w:history="1">
        <w:r w:rsidRPr="001C6E5C">
          <w:rPr>
            <w:rStyle w:val="Hyperlink"/>
            <w:rFonts w:ascii="Times New Roman" w:hAnsi="Times New Roman"/>
            <w:noProof/>
            <w:sz w:val="22"/>
            <w:szCs w:val="22"/>
          </w:rPr>
          <w:t xml:space="preserve">34 pav. </w:t>
        </w:r>
        <w:r w:rsidRPr="001C6E5C">
          <w:rPr>
            <w:rStyle w:val="Hyperlink"/>
            <w:rFonts w:ascii="Times New Roman" w:hAnsi="Times New Roman"/>
            <w:noProof/>
            <w:sz w:val="22"/>
            <w:szCs w:val="22"/>
            <w:lang w:eastAsia="en-GB"/>
          </w:rPr>
          <w:t xml:space="preserve">Atsiskaitymo už konsulinės misijas (KĮ)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_Toc160630334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161</w:t>
        </w:r>
        <w:r w:rsidRPr="001C6E5C">
          <w:rPr>
            <w:rFonts w:ascii="Times New Roman" w:hAnsi="Times New Roman"/>
            <w:noProof/>
            <w:webHidden/>
            <w:sz w:val="22"/>
            <w:szCs w:val="22"/>
          </w:rPr>
          <w:fldChar w:fldCharType="end"/>
        </w:r>
      </w:hyperlink>
    </w:p>
    <w:p w14:paraId="75A79FA1" w14:textId="1920FBFC"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35" w:history="1">
        <w:r w:rsidRPr="001C6E5C">
          <w:rPr>
            <w:rStyle w:val="Hyperlink"/>
            <w:rFonts w:ascii="Times New Roman" w:hAnsi="Times New Roman"/>
            <w:noProof/>
            <w:sz w:val="22"/>
            <w:szCs w:val="22"/>
          </w:rPr>
          <w:t xml:space="preserve">35 pav. </w:t>
        </w:r>
        <w:r w:rsidRPr="001C6E5C">
          <w:rPr>
            <w:rStyle w:val="Hyperlink"/>
            <w:rFonts w:ascii="Times New Roman" w:hAnsi="Times New Roman"/>
            <w:noProof/>
            <w:sz w:val="22"/>
            <w:szCs w:val="22"/>
            <w:lang w:eastAsia="en-GB"/>
          </w:rPr>
          <w:t xml:space="preserve">Atsiskaitymo už konsulinės misijas (KOD)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_Toc160630335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162</w:t>
        </w:r>
        <w:r w:rsidRPr="001C6E5C">
          <w:rPr>
            <w:rFonts w:ascii="Times New Roman" w:hAnsi="Times New Roman"/>
            <w:noProof/>
            <w:webHidden/>
            <w:sz w:val="22"/>
            <w:szCs w:val="22"/>
          </w:rPr>
          <w:fldChar w:fldCharType="end"/>
        </w:r>
      </w:hyperlink>
    </w:p>
    <w:p w14:paraId="3AA3CAF7" w14:textId="357C06EF"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36" w:history="1">
        <w:r w:rsidRPr="001C6E5C">
          <w:rPr>
            <w:rStyle w:val="Hyperlink"/>
            <w:rFonts w:ascii="Times New Roman" w:hAnsi="Times New Roman"/>
            <w:noProof/>
            <w:sz w:val="22"/>
            <w:szCs w:val="22"/>
          </w:rPr>
          <w:t xml:space="preserve">36 pav. </w:t>
        </w:r>
        <w:r w:rsidRPr="001C6E5C">
          <w:rPr>
            <w:rStyle w:val="Hyperlink"/>
            <w:rFonts w:ascii="Times New Roman" w:hAnsi="Times New Roman"/>
            <w:noProof/>
            <w:sz w:val="22"/>
            <w:szCs w:val="22"/>
            <w:lang w:eastAsia="en-GB"/>
          </w:rPr>
          <w:t xml:space="preserve">Konsulinio mokesčio paėmimo ir pašto išlaidų apmokėjimo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_Toc160630336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167</w:t>
        </w:r>
        <w:r w:rsidRPr="001C6E5C">
          <w:rPr>
            <w:rFonts w:ascii="Times New Roman" w:hAnsi="Times New Roman"/>
            <w:noProof/>
            <w:webHidden/>
            <w:sz w:val="22"/>
            <w:szCs w:val="22"/>
          </w:rPr>
          <w:fldChar w:fldCharType="end"/>
        </w:r>
      </w:hyperlink>
    </w:p>
    <w:p w14:paraId="38AE39BA" w14:textId="67FF279E"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37" w:history="1">
        <w:r w:rsidRPr="001C6E5C">
          <w:rPr>
            <w:rStyle w:val="Hyperlink"/>
            <w:rFonts w:ascii="Times New Roman" w:hAnsi="Times New Roman"/>
            <w:noProof/>
            <w:sz w:val="22"/>
            <w:szCs w:val="22"/>
          </w:rPr>
          <w:t xml:space="preserve">37 pav. </w:t>
        </w:r>
        <w:r w:rsidRPr="001C6E5C">
          <w:rPr>
            <w:rStyle w:val="Hyperlink"/>
            <w:rFonts w:ascii="Times New Roman" w:hAnsi="Times New Roman"/>
            <w:noProof/>
            <w:sz w:val="22"/>
            <w:szCs w:val="22"/>
            <w:lang w:eastAsia="en-GB"/>
          </w:rPr>
          <w:t xml:space="preserve">Konsulinio mokesčio ar jo permokos ir (arba) pašto išlaidų grąžinimo būsimo </w:t>
        </w:r>
        <w:r w:rsidRPr="001C6E5C">
          <w:rPr>
            <w:rStyle w:val="Hyperlink"/>
            <w:rFonts w:ascii="Times New Roman" w:hAnsi="Times New Roman"/>
            <w:noProof/>
            <w:sz w:val="22"/>
            <w:szCs w:val="22"/>
          </w:rPr>
          <w:t>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_Toc160630337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172</w:t>
        </w:r>
        <w:r w:rsidRPr="001C6E5C">
          <w:rPr>
            <w:rFonts w:ascii="Times New Roman" w:hAnsi="Times New Roman"/>
            <w:noProof/>
            <w:webHidden/>
            <w:sz w:val="22"/>
            <w:szCs w:val="22"/>
          </w:rPr>
          <w:fldChar w:fldCharType="end"/>
        </w:r>
      </w:hyperlink>
    </w:p>
    <w:p w14:paraId="0EE95FCD" w14:textId="2523BCE1"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38" w:history="1">
        <w:r w:rsidRPr="001C6E5C">
          <w:rPr>
            <w:rStyle w:val="Hyperlink"/>
            <w:rFonts w:ascii="Times New Roman" w:hAnsi="Times New Roman"/>
            <w:iCs/>
            <w:noProof/>
            <w:sz w:val="22"/>
            <w:szCs w:val="22"/>
          </w:rPr>
          <w:t xml:space="preserve">38 pav. </w:t>
        </w:r>
        <w:r w:rsidRPr="001C6E5C">
          <w:rPr>
            <w:rStyle w:val="Hyperlink"/>
            <w:rFonts w:ascii="Times New Roman" w:hAnsi="Times New Roman"/>
            <w:iCs/>
            <w:noProof/>
            <w:sz w:val="22"/>
            <w:szCs w:val="22"/>
            <w:lang w:eastAsia="lt-LT"/>
          </w:rPr>
          <w:t>Mikroservisų realizacijos principinė architektūros diagrama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_Toc160630338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195</w:t>
        </w:r>
        <w:r w:rsidRPr="001C6E5C">
          <w:rPr>
            <w:rFonts w:ascii="Times New Roman" w:hAnsi="Times New Roman"/>
            <w:noProof/>
            <w:webHidden/>
            <w:sz w:val="22"/>
            <w:szCs w:val="22"/>
          </w:rPr>
          <w:fldChar w:fldCharType="end"/>
        </w:r>
      </w:hyperlink>
    </w:p>
    <w:p w14:paraId="2A0CFD09" w14:textId="08F40BBC"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39" w:history="1">
        <w:r w:rsidRPr="001C6E5C">
          <w:rPr>
            <w:rStyle w:val="Hyperlink"/>
            <w:rFonts w:ascii="Times New Roman" w:hAnsi="Times New Roman"/>
            <w:iCs/>
            <w:noProof/>
            <w:sz w:val="22"/>
            <w:szCs w:val="22"/>
          </w:rPr>
          <w:t xml:space="preserve">39 pav. </w:t>
        </w:r>
        <w:r w:rsidRPr="001C6E5C">
          <w:rPr>
            <w:rStyle w:val="Hyperlink"/>
            <w:rFonts w:ascii="Times New Roman" w:hAnsi="Times New Roman"/>
            <w:iCs/>
            <w:noProof/>
            <w:sz w:val="22"/>
            <w:szCs w:val="22"/>
            <w:lang w:eastAsia="lt-LT"/>
          </w:rPr>
          <w:t>Hibridinės saugos architektūros principinė diagrama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_Toc160630339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212</w:t>
        </w:r>
        <w:r w:rsidRPr="001C6E5C">
          <w:rPr>
            <w:rFonts w:ascii="Times New Roman" w:hAnsi="Times New Roman"/>
            <w:noProof/>
            <w:webHidden/>
            <w:sz w:val="22"/>
            <w:szCs w:val="22"/>
          </w:rPr>
          <w:fldChar w:fldCharType="end"/>
        </w:r>
      </w:hyperlink>
    </w:p>
    <w:p w14:paraId="4F5419A3" w14:textId="0DA7B075"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40" w:history="1">
        <w:r w:rsidRPr="001C6E5C">
          <w:rPr>
            <w:rStyle w:val="Hyperlink"/>
            <w:rFonts w:ascii="Times New Roman" w:hAnsi="Times New Roman"/>
            <w:noProof/>
            <w:sz w:val="22"/>
            <w:szCs w:val="22"/>
          </w:rPr>
          <w:t>40 pav. Dokumentų priėmimo 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_Toc160630340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243</w:t>
        </w:r>
        <w:r w:rsidRPr="001C6E5C">
          <w:rPr>
            <w:rFonts w:ascii="Times New Roman" w:hAnsi="Times New Roman"/>
            <w:noProof/>
            <w:webHidden/>
            <w:sz w:val="22"/>
            <w:szCs w:val="22"/>
          </w:rPr>
          <w:fldChar w:fldCharType="end"/>
        </w:r>
      </w:hyperlink>
    </w:p>
    <w:p w14:paraId="6868541C" w14:textId="306104E3"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41" w:history="1">
        <w:r w:rsidRPr="001C6E5C">
          <w:rPr>
            <w:rStyle w:val="Hyperlink"/>
            <w:rFonts w:ascii="Times New Roman" w:hAnsi="Times New Roman"/>
            <w:noProof/>
            <w:sz w:val="22"/>
            <w:szCs w:val="22"/>
          </w:rPr>
          <w:t>41 pav. Paso / ATK atsiėmimo</w:t>
        </w:r>
        <w:r w:rsidRPr="001C6E5C">
          <w:rPr>
            <w:rStyle w:val="Hyperlink"/>
            <w:rFonts w:ascii="Times New Roman" w:hAnsi="Times New Roman"/>
            <w:i/>
            <w:iCs/>
            <w:noProof/>
            <w:sz w:val="22"/>
            <w:szCs w:val="22"/>
          </w:rPr>
          <w:t xml:space="preserve">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_Toc160630341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253</w:t>
        </w:r>
        <w:r w:rsidRPr="001C6E5C">
          <w:rPr>
            <w:rFonts w:ascii="Times New Roman" w:hAnsi="Times New Roman"/>
            <w:noProof/>
            <w:webHidden/>
            <w:sz w:val="22"/>
            <w:szCs w:val="22"/>
          </w:rPr>
          <w:fldChar w:fldCharType="end"/>
        </w:r>
      </w:hyperlink>
    </w:p>
    <w:p w14:paraId="056FA478" w14:textId="621D77AD"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42" w:history="1">
        <w:r w:rsidRPr="001C6E5C">
          <w:rPr>
            <w:rStyle w:val="Hyperlink"/>
            <w:rFonts w:ascii="Times New Roman" w:hAnsi="Times New Roman"/>
            <w:noProof/>
            <w:sz w:val="22"/>
            <w:szCs w:val="22"/>
          </w:rPr>
          <w:t>42 pav. Prašymo dėl pilietybės nagrinėjimo 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_Toc160630342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258</w:t>
        </w:r>
        <w:r w:rsidRPr="001C6E5C">
          <w:rPr>
            <w:rFonts w:ascii="Times New Roman" w:hAnsi="Times New Roman"/>
            <w:noProof/>
            <w:webHidden/>
            <w:sz w:val="22"/>
            <w:szCs w:val="22"/>
          </w:rPr>
          <w:fldChar w:fldCharType="end"/>
        </w:r>
      </w:hyperlink>
    </w:p>
    <w:p w14:paraId="27055175" w14:textId="4071EFCC"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43" w:history="1">
        <w:r w:rsidRPr="001C6E5C">
          <w:rPr>
            <w:rStyle w:val="Hyperlink"/>
            <w:rFonts w:ascii="Times New Roman" w:hAnsi="Times New Roman"/>
            <w:noProof/>
            <w:sz w:val="22"/>
            <w:szCs w:val="22"/>
          </w:rPr>
          <w:t>43 pav. Konsulinių pažymų išdavimo 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_Toc160630343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261</w:t>
        </w:r>
        <w:r w:rsidRPr="001C6E5C">
          <w:rPr>
            <w:rFonts w:ascii="Times New Roman" w:hAnsi="Times New Roman"/>
            <w:noProof/>
            <w:webHidden/>
            <w:sz w:val="22"/>
            <w:szCs w:val="22"/>
          </w:rPr>
          <w:fldChar w:fldCharType="end"/>
        </w:r>
      </w:hyperlink>
    </w:p>
    <w:p w14:paraId="1212C262" w14:textId="0B8A2E9C"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44" w:history="1">
        <w:r w:rsidRPr="001C6E5C">
          <w:rPr>
            <w:rStyle w:val="Hyperlink"/>
            <w:rFonts w:ascii="Times New Roman" w:hAnsi="Times New Roman"/>
            <w:noProof/>
            <w:sz w:val="22"/>
            <w:szCs w:val="22"/>
          </w:rPr>
          <w:t>44 pav. Konsulinių pažymų išdavimo subproceso – Pažymos dėl šeiminės padėties išdavimo esamo proceso –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_Toc160630344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264</w:t>
        </w:r>
        <w:r w:rsidRPr="001C6E5C">
          <w:rPr>
            <w:rFonts w:ascii="Times New Roman" w:hAnsi="Times New Roman"/>
            <w:noProof/>
            <w:webHidden/>
            <w:sz w:val="22"/>
            <w:szCs w:val="22"/>
          </w:rPr>
          <w:fldChar w:fldCharType="end"/>
        </w:r>
      </w:hyperlink>
    </w:p>
    <w:p w14:paraId="74B7EB03" w14:textId="20D8C538"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45" w:history="1">
        <w:r w:rsidRPr="001C6E5C">
          <w:rPr>
            <w:rStyle w:val="Hyperlink"/>
            <w:rFonts w:ascii="Times New Roman" w:hAnsi="Times New Roman"/>
            <w:noProof/>
            <w:sz w:val="22"/>
            <w:szCs w:val="22"/>
          </w:rPr>
          <w:t xml:space="preserve">45 pav. </w:t>
        </w:r>
        <w:r w:rsidRPr="001C6E5C">
          <w:rPr>
            <w:rStyle w:val="Hyperlink"/>
            <w:rFonts w:ascii="Times New Roman" w:hAnsi="Times New Roman"/>
            <w:noProof/>
            <w:sz w:val="22"/>
            <w:szCs w:val="22"/>
            <w:lang w:eastAsia="en-GB"/>
          </w:rPr>
          <w:t xml:space="preserve">Konsulinių pažymų išdavimo subproceso – Pažymos dėl pradėto ikiteisminio tyrimo ar teistumo išdavimo </w:t>
        </w:r>
        <w:r w:rsidRPr="001C6E5C">
          <w:rPr>
            <w:rStyle w:val="Hyperlink"/>
            <w:rFonts w:ascii="Times New Roman" w:hAnsi="Times New Roman"/>
            <w:noProof/>
            <w:sz w:val="22"/>
            <w:szCs w:val="22"/>
          </w:rPr>
          <w:t>esamo proceso –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_Toc160630345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265</w:t>
        </w:r>
        <w:r w:rsidRPr="001C6E5C">
          <w:rPr>
            <w:rFonts w:ascii="Times New Roman" w:hAnsi="Times New Roman"/>
            <w:noProof/>
            <w:webHidden/>
            <w:sz w:val="22"/>
            <w:szCs w:val="22"/>
          </w:rPr>
          <w:fldChar w:fldCharType="end"/>
        </w:r>
      </w:hyperlink>
    </w:p>
    <w:p w14:paraId="4EBFC1E2" w14:textId="041316FD"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46" w:history="1">
        <w:r w:rsidRPr="001C6E5C">
          <w:rPr>
            <w:rStyle w:val="Hyperlink"/>
            <w:rFonts w:ascii="Times New Roman" w:hAnsi="Times New Roman"/>
            <w:noProof/>
            <w:sz w:val="22"/>
            <w:szCs w:val="22"/>
          </w:rPr>
          <w:t xml:space="preserve">46 pav. </w:t>
        </w:r>
        <w:r w:rsidRPr="001C6E5C">
          <w:rPr>
            <w:rStyle w:val="Hyperlink"/>
            <w:rFonts w:ascii="Times New Roman" w:hAnsi="Times New Roman"/>
            <w:noProof/>
            <w:sz w:val="22"/>
            <w:szCs w:val="22"/>
            <w:lang w:eastAsia="en-GB"/>
          </w:rPr>
          <w:t xml:space="preserve">Konsulinių pažymų išdavimo subproceso – Pažymos apie turimą LR pilietybę išdavimo </w:t>
        </w:r>
        <w:r w:rsidRPr="001C6E5C">
          <w:rPr>
            <w:rStyle w:val="Hyperlink"/>
            <w:rFonts w:ascii="Times New Roman" w:hAnsi="Times New Roman"/>
            <w:noProof/>
            <w:sz w:val="22"/>
            <w:szCs w:val="22"/>
          </w:rPr>
          <w:t>esamo proceso –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_Toc160630346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265</w:t>
        </w:r>
        <w:r w:rsidRPr="001C6E5C">
          <w:rPr>
            <w:rFonts w:ascii="Times New Roman" w:hAnsi="Times New Roman"/>
            <w:noProof/>
            <w:webHidden/>
            <w:sz w:val="22"/>
            <w:szCs w:val="22"/>
          </w:rPr>
          <w:fldChar w:fldCharType="end"/>
        </w:r>
      </w:hyperlink>
    </w:p>
    <w:p w14:paraId="2D7DD53E" w14:textId="5084D170"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47" w:history="1">
        <w:r w:rsidRPr="001C6E5C">
          <w:rPr>
            <w:rStyle w:val="Hyperlink"/>
            <w:rFonts w:ascii="Times New Roman" w:hAnsi="Times New Roman"/>
            <w:noProof/>
            <w:sz w:val="22"/>
            <w:szCs w:val="22"/>
          </w:rPr>
          <w:t xml:space="preserve">47 pav. </w:t>
        </w:r>
        <w:r w:rsidRPr="001C6E5C">
          <w:rPr>
            <w:rStyle w:val="Hyperlink"/>
            <w:rFonts w:ascii="Times New Roman" w:hAnsi="Times New Roman"/>
            <w:noProof/>
            <w:sz w:val="22"/>
            <w:szCs w:val="22"/>
            <w:lang w:eastAsia="en-GB"/>
          </w:rPr>
          <w:t xml:space="preserve">Dokumentų pareikalavimo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_Toc160630347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266</w:t>
        </w:r>
        <w:r w:rsidRPr="001C6E5C">
          <w:rPr>
            <w:rFonts w:ascii="Times New Roman" w:hAnsi="Times New Roman"/>
            <w:noProof/>
            <w:webHidden/>
            <w:sz w:val="22"/>
            <w:szCs w:val="22"/>
          </w:rPr>
          <w:fldChar w:fldCharType="end"/>
        </w:r>
      </w:hyperlink>
    </w:p>
    <w:p w14:paraId="4F6A72B4" w14:textId="59FAE5A9"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48" w:history="1">
        <w:r w:rsidRPr="001C6E5C">
          <w:rPr>
            <w:rStyle w:val="Hyperlink"/>
            <w:rFonts w:ascii="Times New Roman" w:hAnsi="Times New Roman"/>
            <w:noProof/>
            <w:sz w:val="22"/>
            <w:szCs w:val="22"/>
          </w:rPr>
          <w:t xml:space="preserve">48 pav. </w:t>
        </w:r>
        <w:r w:rsidRPr="001C6E5C">
          <w:rPr>
            <w:rStyle w:val="Hyperlink"/>
            <w:rFonts w:ascii="Times New Roman" w:hAnsi="Times New Roman"/>
            <w:noProof/>
            <w:sz w:val="22"/>
            <w:szCs w:val="22"/>
            <w:lang w:eastAsia="en-GB"/>
          </w:rPr>
          <w:t xml:space="preserve">Laikino paso išdavimo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_Toc160630348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269</w:t>
        </w:r>
        <w:r w:rsidRPr="001C6E5C">
          <w:rPr>
            <w:rFonts w:ascii="Times New Roman" w:hAnsi="Times New Roman"/>
            <w:noProof/>
            <w:webHidden/>
            <w:sz w:val="22"/>
            <w:szCs w:val="22"/>
          </w:rPr>
          <w:fldChar w:fldCharType="end"/>
        </w:r>
      </w:hyperlink>
    </w:p>
    <w:p w14:paraId="41BF52A9" w14:textId="1791BEF1"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49" w:history="1">
        <w:r w:rsidRPr="001C6E5C">
          <w:rPr>
            <w:rStyle w:val="Hyperlink"/>
            <w:rFonts w:ascii="Times New Roman" w:hAnsi="Times New Roman"/>
            <w:noProof/>
            <w:sz w:val="22"/>
            <w:szCs w:val="22"/>
          </w:rPr>
          <w:t xml:space="preserve">49 pav. </w:t>
        </w:r>
        <w:r w:rsidRPr="001C6E5C">
          <w:rPr>
            <w:rStyle w:val="Hyperlink"/>
            <w:rFonts w:ascii="Times New Roman" w:hAnsi="Times New Roman"/>
            <w:noProof/>
            <w:sz w:val="22"/>
            <w:szCs w:val="22"/>
            <w:lang w:eastAsia="en-GB"/>
          </w:rPr>
          <w:t xml:space="preserve">Asmens grįžimo pažymėjimo išdavimo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_Toc160630349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274</w:t>
        </w:r>
        <w:r w:rsidRPr="001C6E5C">
          <w:rPr>
            <w:rFonts w:ascii="Times New Roman" w:hAnsi="Times New Roman"/>
            <w:noProof/>
            <w:webHidden/>
            <w:sz w:val="22"/>
            <w:szCs w:val="22"/>
          </w:rPr>
          <w:fldChar w:fldCharType="end"/>
        </w:r>
      </w:hyperlink>
    </w:p>
    <w:p w14:paraId="63D2ED1E" w14:textId="12B5F3B8"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50" w:history="1">
        <w:r w:rsidRPr="001C6E5C">
          <w:rPr>
            <w:rStyle w:val="Hyperlink"/>
            <w:rFonts w:ascii="Times New Roman" w:hAnsi="Times New Roman"/>
            <w:noProof/>
            <w:sz w:val="22"/>
            <w:szCs w:val="22"/>
          </w:rPr>
          <w:t xml:space="preserve">50 pav. </w:t>
        </w:r>
        <w:r w:rsidRPr="001C6E5C">
          <w:rPr>
            <w:rStyle w:val="Hyperlink"/>
            <w:rFonts w:ascii="Times New Roman" w:hAnsi="Times New Roman"/>
            <w:noProof/>
            <w:sz w:val="22"/>
            <w:szCs w:val="22"/>
            <w:lang w:eastAsia="en-GB"/>
          </w:rPr>
          <w:t xml:space="preserve">Laikino kelionės dokumento išdavimo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_Toc160630350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281</w:t>
        </w:r>
        <w:r w:rsidRPr="001C6E5C">
          <w:rPr>
            <w:rFonts w:ascii="Times New Roman" w:hAnsi="Times New Roman"/>
            <w:noProof/>
            <w:webHidden/>
            <w:sz w:val="22"/>
            <w:szCs w:val="22"/>
          </w:rPr>
          <w:fldChar w:fldCharType="end"/>
        </w:r>
      </w:hyperlink>
    </w:p>
    <w:p w14:paraId="2DDF7BEE" w14:textId="64D6350F"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51" w:history="1">
        <w:r w:rsidRPr="001C6E5C">
          <w:rPr>
            <w:rStyle w:val="Hyperlink"/>
            <w:rFonts w:ascii="Times New Roman" w:hAnsi="Times New Roman"/>
            <w:noProof/>
            <w:sz w:val="22"/>
            <w:szCs w:val="22"/>
          </w:rPr>
          <w:t xml:space="preserve">51 pav. </w:t>
        </w:r>
        <w:r w:rsidRPr="001C6E5C">
          <w:rPr>
            <w:rStyle w:val="Hyperlink"/>
            <w:rFonts w:ascii="Times New Roman" w:hAnsi="Times New Roman"/>
            <w:noProof/>
            <w:sz w:val="22"/>
            <w:szCs w:val="22"/>
            <w:lang w:eastAsia="en-GB"/>
          </w:rPr>
          <w:t xml:space="preserve">CBA įtraukimas į apskaitą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_Toc160630351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283</w:t>
        </w:r>
        <w:r w:rsidRPr="001C6E5C">
          <w:rPr>
            <w:rFonts w:ascii="Times New Roman" w:hAnsi="Times New Roman"/>
            <w:noProof/>
            <w:webHidden/>
            <w:sz w:val="22"/>
            <w:szCs w:val="22"/>
          </w:rPr>
          <w:fldChar w:fldCharType="end"/>
        </w:r>
      </w:hyperlink>
    </w:p>
    <w:p w14:paraId="71A21FBE" w14:textId="35CF50AB"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52" w:history="1">
        <w:r w:rsidRPr="001C6E5C">
          <w:rPr>
            <w:rStyle w:val="Hyperlink"/>
            <w:rFonts w:ascii="Times New Roman" w:hAnsi="Times New Roman"/>
            <w:noProof/>
            <w:sz w:val="22"/>
            <w:szCs w:val="22"/>
          </w:rPr>
          <w:t xml:space="preserve">52 pav. </w:t>
        </w:r>
        <w:r w:rsidRPr="001C6E5C">
          <w:rPr>
            <w:rStyle w:val="Hyperlink"/>
            <w:rFonts w:ascii="Times New Roman" w:hAnsi="Times New Roman"/>
            <w:noProof/>
            <w:sz w:val="22"/>
            <w:szCs w:val="22"/>
            <w:lang w:eastAsia="en-GB"/>
          </w:rPr>
          <w:t xml:space="preserve">CBA išrašų išdavimo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_Toc160630352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286</w:t>
        </w:r>
        <w:r w:rsidRPr="001C6E5C">
          <w:rPr>
            <w:rFonts w:ascii="Times New Roman" w:hAnsi="Times New Roman"/>
            <w:noProof/>
            <w:webHidden/>
            <w:sz w:val="22"/>
            <w:szCs w:val="22"/>
          </w:rPr>
          <w:fldChar w:fldCharType="end"/>
        </w:r>
      </w:hyperlink>
    </w:p>
    <w:p w14:paraId="73A8A465" w14:textId="26ED929B"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53" w:history="1">
        <w:r w:rsidRPr="001C6E5C">
          <w:rPr>
            <w:rStyle w:val="Hyperlink"/>
            <w:rFonts w:ascii="Times New Roman" w:hAnsi="Times New Roman"/>
            <w:noProof/>
            <w:sz w:val="22"/>
            <w:szCs w:val="22"/>
          </w:rPr>
          <w:t xml:space="preserve">53 pav. </w:t>
        </w:r>
        <w:r w:rsidRPr="001C6E5C">
          <w:rPr>
            <w:rStyle w:val="Hyperlink"/>
            <w:rFonts w:ascii="Times New Roman" w:hAnsi="Times New Roman"/>
            <w:noProof/>
            <w:sz w:val="22"/>
            <w:szCs w:val="22"/>
            <w:lang w:eastAsia="en-GB"/>
          </w:rPr>
          <w:t xml:space="preserve">Civilinės būklės aktų registravimo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_Toc160630353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289</w:t>
        </w:r>
        <w:r w:rsidRPr="001C6E5C">
          <w:rPr>
            <w:rFonts w:ascii="Times New Roman" w:hAnsi="Times New Roman"/>
            <w:noProof/>
            <w:webHidden/>
            <w:sz w:val="22"/>
            <w:szCs w:val="22"/>
          </w:rPr>
          <w:fldChar w:fldCharType="end"/>
        </w:r>
      </w:hyperlink>
    </w:p>
    <w:p w14:paraId="27B7B7F2" w14:textId="3939E567"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54" w:history="1">
        <w:r w:rsidRPr="001C6E5C">
          <w:rPr>
            <w:rStyle w:val="Hyperlink"/>
            <w:rFonts w:ascii="Times New Roman" w:hAnsi="Times New Roman"/>
            <w:noProof/>
            <w:sz w:val="22"/>
            <w:szCs w:val="22"/>
          </w:rPr>
          <w:t xml:space="preserve">54 pav. </w:t>
        </w:r>
        <w:r w:rsidRPr="001C6E5C">
          <w:rPr>
            <w:rStyle w:val="Hyperlink"/>
            <w:rFonts w:ascii="Times New Roman" w:hAnsi="Times New Roman"/>
            <w:noProof/>
            <w:sz w:val="22"/>
            <w:szCs w:val="22"/>
            <w:lang w:eastAsia="en-GB"/>
          </w:rPr>
          <w:t xml:space="preserve">Konsulinės pagalbos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_Toc160630354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295</w:t>
        </w:r>
        <w:r w:rsidRPr="001C6E5C">
          <w:rPr>
            <w:rFonts w:ascii="Times New Roman" w:hAnsi="Times New Roman"/>
            <w:noProof/>
            <w:webHidden/>
            <w:sz w:val="22"/>
            <w:szCs w:val="22"/>
          </w:rPr>
          <w:fldChar w:fldCharType="end"/>
        </w:r>
      </w:hyperlink>
    </w:p>
    <w:p w14:paraId="4E187F21" w14:textId="228B50D8"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55" w:history="1">
        <w:r w:rsidRPr="001C6E5C">
          <w:rPr>
            <w:rStyle w:val="Hyperlink"/>
            <w:rFonts w:ascii="Times New Roman" w:hAnsi="Times New Roman"/>
            <w:noProof/>
            <w:sz w:val="22"/>
            <w:szCs w:val="22"/>
          </w:rPr>
          <w:t xml:space="preserve">55 pav. </w:t>
        </w:r>
        <w:r w:rsidRPr="001C6E5C">
          <w:rPr>
            <w:rStyle w:val="Hyperlink"/>
            <w:rFonts w:ascii="Times New Roman" w:hAnsi="Times New Roman"/>
            <w:noProof/>
            <w:sz w:val="22"/>
            <w:szCs w:val="22"/>
            <w:lang w:eastAsia="en-GB"/>
          </w:rPr>
          <w:t xml:space="preserve">Piliečio mirties užsienyje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_Toc160630355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297</w:t>
        </w:r>
        <w:r w:rsidRPr="001C6E5C">
          <w:rPr>
            <w:rFonts w:ascii="Times New Roman" w:hAnsi="Times New Roman"/>
            <w:noProof/>
            <w:webHidden/>
            <w:sz w:val="22"/>
            <w:szCs w:val="22"/>
          </w:rPr>
          <w:fldChar w:fldCharType="end"/>
        </w:r>
      </w:hyperlink>
    </w:p>
    <w:p w14:paraId="1CD1E204" w14:textId="3BC1E05A"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56" w:history="1">
        <w:r w:rsidRPr="001C6E5C">
          <w:rPr>
            <w:rStyle w:val="Hyperlink"/>
            <w:rFonts w:ascii="Times New Roman" w:hAnsi="Times New Roman"/>
            <w:noProof/>
            <w:sz w:val="22"/>
            <w:szCs w:val="22"/>
          </w:rPr>
          <w:t xml:space="preserve">56 pav. </w:t>
        </w:r>
        <w:r w:rsidRPr="001C6E5C">
          <w:rPr>
            <w:rStyle w:val="Hyperlink"/>
            <w:rFonts w:ascii="Times New Roman" w:hAnsi="Times New Roman"/>
            <w:noProof/>
            <w:sz w:val="22"/>
            <w:szCs w:val="22"/>
            <w:lang w:eastAsia="en-GB"/>
          </w:rPr>
          <w:t xml:space="preserve">Gyvenamosios vietos deklaravimo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_Toc160630356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299</w:t>
        </w:r>
        <w:r w:rsidRPr="001C6E5C">
          <w:rPr>
            <w:rFonts w:ascii="Times New Roman" w:hAnsi="Times New Roman"/>
            <w:noProof/>
            <w:webHidden/>
            <w:sz w:val="22"/>
            <w:szCs w:val="22"/>
          </w:rPr>
          <w:fldChar w:fldCharType="end"/>
        </w:r>
      </w:hyperlink>
    </w:p>
    <w:p w14:paraId="3AD882CE" w14:textId="49F191CE"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57" w:history="1">
        <w:r w:rsidRPr="001C6E5C">
          <w:rPr>
            <w:rStyle w:val="Hyperlink"/>
            <w:rFonts w:ascii="Times New Roman" w:hAnsi="Times New Roman"/>
            <w:noProof/>
            <w:sz w:val="22"/>
            <w:szCs w:val="22"/>
          </w:rPr>
          <w:t xml:space="preserve">57 pav. </w:t>
        </w:r>
        <w:r w:rsidRPr="001C6E5C">
          <w:rPr>
            <w:rStyle w:val="Hyperlink"/>
            <w:rFonts w:ascii="Times New Roman" w:hAnsi="Times New Roman"/>
            <w:noProof/>
            <w:sz w:val="22"/>
            <w:szCs w:val="22"/>
            <w:lang w:eastAsia="en-GB"/>
          </w:rPr>
          <w:t xml:space="preserve">Konsulinės registracijos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_Toc160630357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301</w:t>
        </w:r>
        <w:r w:rsidRPr="001C6E5C">
          <w:rPr>
            <w:rFonts w:ascii="Times New Roman" w:hAnsi="Times New Roman"/>
            <w:noProof/>
            <w:webHidden/>
            <w:sz w:val="22"/>
            <w:szCs w:val="22"/>
          </w:rPr>
          <w:fldChar w:fldCharType="end"/>
        </w:r>
      </w:hyperlink>
    </w:p>
    <w:p w14:paraId="1F1EDA07" w14:textId="1AD298B8"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58" w:history="1">
        <w:r w:rsidRPr="001C6E5C">
          <w:rPr>
            <w:rStyle w:val="Hyperlink"/>
            <w:rFonts w:ascii="Times New Roman" w:hAnsi="Times New Roman"/>
            <w:noProof/>
            <w:sz w:val="22"/>
            <w:szCs w:val="22"/>
          </w:rPr>
          <w:t xml:space="preserve">58 pav. </w:t>
        </w:r>
        <w:r w:rsidRPr="001C6E5C">
          <w:rPr>
            <w:rStyle w:val="Hyperlink"/>
            <w:rFonts w:ascii="Times New Roman" w:hAnsi="Times New Roman"/>
            <w:noProof/>
            <w:sz w:val="22"/>
            <w:szCs w:val="22"/>
            <w:lang w:eastAsia="en-GB"/>
          </w:rPr>
          <w:t>Dokumentų legalizavimo ir tvirtinimo pažyma (</w:t>
        </w:r>
        <w:r w:rsidRPr="001C6E5C">
          <w:rPr>
            <w:rStyle w:val="Hyperlink"/>
            <w:rFonts w:ascii="Times New Roman" w:hAnsi="Times New Roman"/>
            <w:i/>
            <w:iCs/>
            <w:noProof/>
            <w:sz w:val="22"/>
            <w:szCs w:val="22"/>
            <w:lang w:eastAsia="en-GB"/>
          </w:rPr>
          <w:t>Apostille</w:t>
        </w:r>
        <w:r w:rsidRPr="001C6E5C">
          <w:rPr>
            <w:rStyle w:val="Hyperlink"/>
            <w:rFonts w:ascii="Times New Roman" w:hAnsi="Times New Roman"/>
            <w:noProof/>
            <w:sz w:val="22"/>
            <w:szCs w:val="22"/>
            <w:lang w:eastAsia="en-GB"/>
          </w:rPr>
          <w:t xml:space="preserve">)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_Toc160630358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303</w:t>
        </w:r>
        <w:r w:rsidRPr="001C6E5C">
          <w:rPr>
            <w:rFonts w:ascii="Times New Roman" w:hAnsi="Times New Roman"/>
            <w:noProof/>
            <w:webHidden/>
            <w:sz w:val="22"/>
            <w:szCs w:val="22"/>
          </w:rPr>
          <w:fldChar w:fldCharType="end"/>
        </w:r>
      </w:hyperlink>
    </w:p>
    <w:p w14:paraId="7D9EF310" w14:textId="1FC05038"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59" w:history="1">
        <w:r w:rsidRPr="001C6E5C">
          <w:rPr>
            <w:rStyle w:val="Hyperlink"/>
            <w:rFonts w:ascii="Times New Roman" w:hAnsi="Times New Roman"/>
            <w:noProof/>
            <w:sz w:val="22"/>
            <w:szCs w:val="22"/>
          </w:rPr>
          <w:t xml:space="preserve">59 pav. </w:t>
        </w:r>
        <w:r w:rsidRPr="001C6E5C">
          <w:rPr>
            <w:rStyle w:val="Hyperlink"/>
            <w:rFonts w:ascii="Times New Roman" w:hAnsi="Times New Roman"/>
            <w:noProof/>
            <w:sz w:val="22"/>
            <w:szCs w:val="22"/>
            <w:lang w:eastAsia="en-GB"/>
          </w:rPr>
          <w:t xml:space="preserve">Konsulinių pareigūnų atliekamų notarinių veiksmų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_Toc160630359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308</w:t>
        </w:r>
        <w:r w:rsidRPr="001C6E5C">
          <w:rPr>
            <w:rFonts w:ascii="Times New Roman" w:hAnsi="Times New Roman"/>
            <w:noProof/>
            <w:webHidden/>
            <w:sz w:val="22"/>
            <w:szCs w:val="22"/>
          </w:rPr>
          <w:fldChar w:fldCharType="end"/>
        </w:r>
      </w:hyperlink>
    </w:p>
    <w:p w14:paraId="55DFB9AD" w14:textId="51D36D77"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60" w:history="1">
        <w:r w:rsidRPr="001C6E5C">
          <w:rPr>
            <w:rStyle w:val="Hyperlink"/>
            <w:rFonts w:ascii="Times New Roman" w:hAnsi="Times New Roman"/>
            <w:noProof/>
            <w:sz w:val="22"/>
            <w:szCs w:val="22"/>
          </w:rPr>
          <w:t xml:space="preserve">60 pav. </w:t>
        </w:r>
        <w:r w:rsidRPr="001C6E5C">
          <w:rPr>
            <w:rStyle w:val="Hyperlink"/>
            <w:rFonts w:ascii="Times New Roman" w:hAnsi="Times New Roman"/>
            <w:noProof/>
            <w:sz w:val="22"/>
            <w:szCs w:val="22"/>
            <w:lang w:eastAsia="en-GB"/>
          </w:rPr>
          <w:t xml:space="preserve">Saugieji blankai ir jų apskaitos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_Toc160630360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310</w:t>
        </w:r>
        <w:r w:rsidRPr="001C6E5C">
          <w:rPr>
            <w:rFonts w:ascii="Times New Roman" w:hAnsi="Times New Roman"/>
            <w:noProof/>
            <w:webHidden/>
            <w:sz w:val="22"/>
            <w:szCs w:val="22"/>
          </w:rPr>
          <w:fldChar w:fldCharType="end"/>
        </w:r>
      </w:hyperlink>
    </w:p>
    <w:p w14:paraId="02E30E46" w14:textId="5F8C697B"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61" w:history="1">
        <w:r w:rsidRPr="001C6E5C">
          <w:rPr>
            <w:rStyle w:val="Hyperlink"/>
            <w:rFonts w:ascii="Times New Roman" w:hAnsi="Times New Roman"/>
            <w:noProof/>
            <w:sz w:val="22"/>
            <w:szCs w:val="22"/>
          </w:rPr>
          <w:t xml:space="preserve">61 pav. </w:t>
        </w:r>
        <w:r w:rsidRPr="001C6E5C">
          <w:rPr>
            <w:rStyle w:val="Hyperlink"/>
            <w:rFonts w:ascii="Times New Roman" w:hAnsi="Times New Roman"/>
            <w:noProof/>
            <w:sz w:val="22"/>
            <w:szCs w:val="22"/>
            <w:lang w:eastAsia="en-GB"/>
          </w:rPr>
          <w:t xml:space="preserve">Konsulinių misijų planavimo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_Toc160630361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312</w:t>
        </w:r>
        <w:r w:rsidRPr="001C6E5C">
          <w:rPr>
            <w:rFonts w:ascii="Times New Roman" w:hAnsi="Times New Roman"/>
            <w:noProof/>
            <w:webHidden/>
            <w:sz w:val="22"/>
            <w:szCs w:val="22"/>
          </w:rPr>
          <w:fldChar w:fldCharType="end"/>
        </w:r>
      </w:hyperlink>
    </w:p>
    <w:p w14:paraId="5BA74089" w14:textId="1D94F896"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62" w:history="1">
        <w:r w:rsidRPr="001C6E5C">
          <w:rPr>
            <w:rStyle w:val="Hyperlink"/>
            <w:rFonts w:ascii="Times New Roman" w:hAnsi="Times New Roman"/>
            <w:noProof/>
            <w:sz w:val="22"/>
            <w:szCs w:val="22"/>
          </w:rPr>
          <w:t xml:space="preserve">62 pav. </w:t>
        </w:r>
        <w:r w:rsidRPr="001C6E5C">
          <w:rPr>
            <w:rStyle w:val="Hyperlink"/>
            <w:rFonts w:ascii="Times New Roman" w:hAnsi="Times New Roman"/>
            <w:noProof/>
            <w:sz w:val="22"/>
            <w:szCs w:val="22"/>
            <w:lang w:eastAsia="en-GB"/>
          </w:rPr>
          <w:t xml:space="preserve">Vykimo į konsulines misijas (KĮ)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_Toc160630362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313</w:t>
        </w:r>
        <w:r w:rsidRPr="001C6E5C">
          <w:rPr>
            <w:rFonts w:ascii="Times New Roman" w:hAnsi="Times New Roman"/>
            <w:noProof/>
            <w:webHidden/>
            <w:sz w:val="22"/>
            <w:szCs w:val="22"/>
          </w:rPr>
          <w:fldChar w:fldCharType="end"/>
        </w:r>
      </w:hyperlink>
    </w:p>
    <w:p w14:paraId="3A63AEF3" w14:textId="554C0F87"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63" w:history="1">
        <w:r w:rsidRPr="001C6E5C">
          <w:rPr>
            <w:rStyle w:val="Hyperlink"/>
            <w:rFonts w:ascii="Times New Roman" w:hAnsi="Times New Roman"/>
            <w:noProof/>
            <w:sz w:val="22"/>
            <w:szCs w:val="22"/>
          </w:rPr>
          <w:t xml:space="preserve">63 pav. </w:t>
        </w:r>
        <w:r w:rsidRPr="001C6E5C">
          <w:rPr>
            <w:rStyle w:val="Hyperlink"/>
            <w:rFonts w:ascii="Times New Roman" w:hAnsi="Times New Roman"/>
            <w:noProof/>
            <w:sz w:val="22"/>
            <w:szCs w:val="22"/>
            <w:lang w:eastAsia="en-GB"/>
          </w:rPr>
          <w:t xml:space="preserve">Vykimo į konsulines misijas (KOD)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_Toc160630363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314</w:t>
        </w:r>
        <w:r w:rsidRPr="001C6E5C">
          <w:rPr>
            <w:rFonts w:ascii="Times New Roman" w:hAnsi="Times New Roman"/>
            <w:noProof/>
            <w:webHidden/>
            <w:sz w:val="22"/>
            <w:szCs w:val="22"/>
          </w:rPr>
          <w:fldChar w:fldCharType="end"/>
        </w:r>
      </w:hyperlink>
    </w:p>
    <w:p w14:paraId="1D3B6F54" w14:textId="2EBBB3D4"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64" w:history="1">
        <w:r w:rsidRPr="001C6E5C">
          <w:rPr>
            <w:rStyle w:val="Hyperlink"/>
            <w:rFonts w:ascii="Times New Roman" w:hAnsi="Times New Roman"/>
            <w:noProof/>
            <w:sz w:val="22"/>
            <w:szCs w:val="22"/>
          </w:rPr>
          <w:t xml:space="preserve">64 pav. </w:t>
        </w:r>
        <w:r w:rsidRPr="001C6E5C">
          <w:rPr>
            <w:rStyle w:val="Hyperlink"/>
            <w:rFonts w:ascii="Times New Roman" w:hAnsi="Times New Roman"/>
            <w:noProof/>
            <w:sz w:val="22"/>
            <w:szCs w:val="22"/>
            <w:lang w:eastAsia="en-GB"/>
          </w:rPr>
          <w:t xml:space="preserve">Atsiskaitymo už konsulinės misijas (KĮ)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_Toc160630364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314</w:t>
        </w:r>
        <w:r w:rsidRPr="001C6E5C">
          <w:rPr>
            <w:rFonts w:ascii="Times New Roman" w:hAnsi="Times New Roman"/>
            <w:noProof/>
            <w:webHidden/>
            <w:sz w:val="22"/>
            <w:szCs w:val="22"/>
          </w:rPr>
          <w:fldChar w:fldCharType="end"/>
        </w:r>
      </w:hyperlink>
    </w:p>
    <w:p w14:paraId="0C2AB532" w14:textId="20DA8462"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65" w:history="1">
        <w:r w:rsidRPr="001C6E5C">
          <w:rPr>
            <w:rStyle w:val="Hyperlink"/>
            <w:rFonts w:ascii="Times New Roman" w:hAnsi="Times New Roman"/>
            <w:noProof/>
            <w:sz w:val="22"/>
            <w:szCs w:val="22"/>
          </w:rPr>
          <w:t xml:space="preserve">65 pav. </w:t>
        </w:r>
        <w:r w:rsidRPr="001C6E5C">
          <w:rPr>
            <w:rStyle w:val="Hyperlink"/>
            <w:rFonts w:ascii="Times New Roman" w:hAnsi="Times New Roman"/>
            <w:noProof/>
            <w:sz w:val="22"/>
            <w:szCs w:val="22"/>
            <w:lang w:eastAsia="en-GB"/>
          </w:rPr>
          <w:t xml:space="preserve">Atsiskaitymo už konsulinės misijas (KOD)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_Toc160630365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315</w:t>
        </w:r>
        <w:r w:rsidRPr="001C6E5C">
          <w:rPr>
            <w:rFonts w:ascii="Times New Roman" w:hAnsi="Times New Roman"/>
            <w:noProof/>
            <w:webHidden/>
            <w:sz w:val="22"/>
            <w:szCs w:val="22"/>
          </w:rPr>
          <w:fldChar w:fldCharType="end"/>
        </w:r>
      </w:hyperlink>
    </w:p>
    <w:p w14:paraId="5D76042C" w14:textId="29F8E819"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66" w:history="1">
        <w:r w:rsidRPr="001C6E5C">
          <w:rPr>
            <w:rStyle w:val="Hyperlink"/>
            <w:rFonts w:ascii="Times New Roman" w:hAnsi="Times New Roman"/>
            <w:noProof/>
            <w:sz w:val="22"/>
            <w:szCs w:val="22"/>
          </w:rPr>
          <w:t xml:space="preserve">66 pav. </w:t>
        </w:r>
        <w:r w:rsidRPr="001C6E5C">
          <w:rPr>
            <w:rStyle w:val="Hyperlink"/>
            <w:rFonts w:ascii="Times New Roman" w:hAnsi="Times New Roman"/>
            <w:noProof/>
            <w:sz w:val="22"/>
            <w:szCs w:val="22"/>
            <w:lang w:eastAsia="en-GB"/>
          </w:rPr>
          <w:t xml:space="preserve">Konsulinio mokesčio paėmimo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_Toc160630366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316</w:t>
        </w:r>
        <w:r w:rsidRPr="001C6E5C">
          <w:rPr>
            <w:rFonts w:ascii="Times New Roman" w:hAnsi="Times New Roman"/>
            <w:noProof/>
            <w:webHidden/>
            <w:sz w:val="22"/>
            <w:szCs w:val="22"/>
          </w:rPr>
          <w:fldChar w:fldCharType="end"/>
        </w:r>
      </w:hyperlink>
    </w:p>
    <w:p w14:paraId="138AF0FE" w14:textId="397A86A9"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67" w:history="1">
        <w:r w:rsidRPr="001C6E5C">
          <w:rPr>
            <w:rStyle w:val="Hyperlink"/>
            <w:rFonts w:ascii="Times New Roman" w:hAnsi="Times New Roman"/>
            <w:noProof/>
            <w:sz w:val="22"/>
            <w:szCs w:val="22"/>
          </w:rPr>
          <w:t xml:space="preserve">67 pav. </w:t>
        </w:r>
        <w:r w:rsidRPr="001C6E5C">
          <w:rPr>
            <w:rStyle w:val="Hyperlink"/>
            <w:rFonts w:ascii="Times New Roman" w:hAnsi="Times New Roman"/>
            <w:noProof/>
            <w:sz w:val="22"/>
            <w:szCs w:val="22"/>
            <w:lang w:eastAsia="en-GB"/>
          </w:rPr>
          <w:t xml:space="preserve">Šengeno vizų išdavimo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_Toc160630367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317</w:t>
        </w:r>
        <w:r w:rsidRPr="001C6E5C">
          <w:rPr>
            <w:rFonts w:ascii="Times New Roman" w:hAnsi="Times New Roman"/>
            <w:noProof/>
            <w:webHidden/>
            <w:sz w:val="22"/>
            <w:szCs w:val="22"/>
          </w:rPr>
          <w:fldChar w:fldCharType="end"/>
        </w:r>
      </w:hyperlink>
    </w:p>
    <w:p w14:paraId="544BEE0E" w14:textId="13105875"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68" w:history="1">
        <w:r w:rsidRPr="001C6E5C">
          <w:rPr>
            <w:rStyle w:val="Hyperlink"/>
            <w:rFonts w:ascii="Times New Roman" w:hAnsi="Times New Roman"/>
            <w:noProof/>
            <w:sz w:val="22"/>
            <w:szCs w:val="22"/>
          </w:rPr>
          <w:t xml:space="preserve">68 pav. </w:t>
        </w:r>
        <w:r w:rsidRPr="001C6E5C">
          <w:rPr>
            <w:rStyle w:val="Hyperlink"/>
            <w:rFonts w:ascii="Times New Roman" w:hAnsi="Times New Roman"/>
            <w:noProof/>
            <w:sz w:val="22"/>
            <w:szCs w:val="22"/>
            <w:lang w:eastAsia="en-GB"/>
          </w:rPr>
          <w:t xml:space="preserve">Supaprastinto tranzito dokumento (STD) išdavimo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_Toc160630368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319</w:t>
        </w:r>
        <w:r w:rsidRPr="001C6E5C">
          <w:rPr>
            <w:rFonts w:ascii="Times New Roman" w:hAnsi="Times New Roman"/>
            <w:noProof/>
            <w:webHidden/>
            <w:sz w:val="22"/>
            <w:szCs w:val="22"/>
          </w:rPr>
          <w:fldChar w:fldCharType="end"/>
        </w:r>
      </w:hyperlink>
    </w:p>
    <w:p w14:paraId="7FF8683F" w14:textId="2202F3A2" w:rsidR="001C6E5C" w:rsidRPr="001C6E5C" w:rsidRDefault="001C6E5C" w:rsidP="001C6E5C">
      <w:pPr>
        <w:pStyle w:val="TableofFigures"/>
        <w:tabs>
          <w:tab w:val="right" w:leader="dot" w:pos="9633"/>
        </w:tabs>
        <w:ind w:left="0" w:firstLine="0"/>
        <w:jc w:val="both"/>
        <w:rPr>
          <w:rFonts w:ascii="Times New Roman" w:eastAsiaTheme="minorEastAsia" w:hAnsi="Times New Roman"/>
          <w:caps w:val="0"/>
          <w:noProof/>
          <w:kern w:val="2"/>
          <w:sz w:val="22"/>
          <w:szCs w:val="22"/>
          <w:lang w:eastAsia="en-GB"/>
          <w14:ligatures w14:val="standardContextual"/>
        </w:rPr>
      </w:pPr>
      <w:hyperlink w:anchor="_Toc160630369" w:history="1">
        <w:r w:rsidRPr="001C6E5C">
          <w:rPr>
            <w:rStyle w:val="Hyperlink"/>
            <w:rFonts w:ascii="Times New Roman" w:hAnsi="Times New Roman"/>
            <w:noProof/>
            <w:sz w:val="22"/>
            <w:szCs w:val="22"/>
          </w:rPr>
          <w:t>69 pav. Supaprastinto tranzito geležinkeliu dokumento (</w:t>
        </w:r>
        <w:r w:rsidRPr="001C6E5C">
          <w:rPr>
            <w:rStyle w:val="Hyperlink"/>
            <w:rFonts w:ascii="Times New Roman" w:hAnsi="Times New Roman"/>
            <w:noProof/>
            <w:sz w:val="22"/>
            <w:szCs w:val="22"/>
            <w:lang w:eastAsia="en-GB"/>
          </w:rPr>
          <w:t xml:space="preserve">STGD)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_Toc160630369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320</w:t>
        </w:r>
        <w:r w:rsidRPr="001C6E5C">
          <w:rPr>
            <w:rFonts w:ascii="Times New Roman" w:hAnsi="Times New Roman"/>
            <w:noProof/>
            <w:webHidden/>
            <w:sz w:val="22"/>
            <w:szCs w:val="22"/>
          </w:rPr>
          <w:fldChar w:fldCharType="end"/>
        </w:r>
      </w:hyperlink>
    </w:p>
    <w:p w14:paraId="77C43EEE" w14:textId="1553FD0C" w:rsidR="001C6E5C" w:rsidRDefault="001C6E5C" w:rsidP="001C6E5C">
      <w:pPr>
        <w:pStyle w:val="TableofFigures"/>
        <w:tabs>
          <w:tab w:val="right" w:leader="dot" w:pos="9633"/>
        </w:tabs>
        <w:ind w:left="0" w:firstLine="0"/>
        <w:jc w:val="both"/>
        <w:rPr>
          <w:rFonts w:eastAsiaTheme="minorEastAsia" w:cstheme="minorBidi"/>
          <w:caps w:val="0"/>
          <w:noProof/>
          <w:kern w:val="2"/>
          <w:sz w:val="24"/>
          <w:szCs w:val="24"/>
          <w:lang w:eastAsia="en-GB"/>
          <w14:ligatures w14:val="standardContextual"/>
        </w:rPr>
      </w:pPr>
      <w:hyperlink w:anchor="_Toc160630370" w:history="1">
        <w:r w:rsidRPr="001C6E5C">
          <w:rPr>
            <w:rStyle w:val="Hyperlink"/>
            <w:rFonts w:ascii="Times New Roman" w:hAnsi="Times New Roman"/>
            <w:noProof/>
            <w:sz w:val="22"/>
            <w:szCs w:val="22"/>
          </w:rPr>
          <w:t xml:space="preserve">70 pav. </w:t>
        </w:r>
        <w:r w:rsidRPr="001C6E5C">
          <w:rPr>
            <w:rStyle w:val="Hyperlink"/>
            <w:rFonts w:ascii="Times New Roman" w:hAnsi="Times New Roman"/>
            <w:noProof/>
            <w:sz w:val="22"/>
            <w:szCs w:val="22"/>
            <w:lang w:eastAsia="en-GB"/>
          </w:rPr>
          <w:t xml:space="preserve">Vizų išdavimo IPT </w:t>
        </w:r>
        <w:r w:rsidRPr="001C6E5C">
          <w:rPr>
            <w:rStyle w:val="Hyperlink"/>
            <w:rFonts w:ascii="Times New Roman" w:hAnsi="Times New Roman"/>
            <w:noProof/>
            <w:sz w:val="22"/>
            <w:szCs w:val="22"/>
          </w:rPr>
          <w:t>esamo proceso schema</w:t>
        </w:r>
        <w:r w:rsidRPr="001C6E5C">
          <w:rPr>
            <w:rFonts w:ascii="Times New Roman" w:hAnsi="Times New Roman"/>
            <w:noProof/>
            <w:webHidden/>
            <w:sz w:val="22"/>
            <w:szCs w:val="22"/>
          </w:rPr>
          <w:tab/>
        </w:r>
        <w:r w:rsidRPr="001C6E5C">
          <w:rPr>
            <w:rFonts w:ascii="Times New Roman" w:hAnsi="Times New Roman"/>
            <w:noProof/>
            <w:webHidden/>
            <w:sz w:val="22"/>
            <w:szCs w:val="22"/>
          </w:rPr>
          <w:fldChar w:fldCharType="begin"/>
        </w:r>
        <w:r w:rsidRPr="001C6E5C">
          <w:rPr>
            <w:rFonts w:ascii="Times New Roman" w:hAnsi="Times New Roman"/>
            <w:noProof/>
            <w:webHidden/>
            <w:sz w:val="22"/>
            <w:szCs w:val="22"/>
          </w:rPr>
          <w:instrText xml:space="preserve"> PAGEREF _Toc160630370 \h </w:instrText>
        </w:r>
        <w:r w:rsidRPr="001C6E5C">
          <w:rPr>
            <w:rFonts w:ascii="Times New Roman" w:hAnsi="Times New Roman"/>
            <w:noProof/>
            <w:webHidden/>
            <w:sz w:val="22"/>
            <w:szCs w:val="22"/>
          </w:rPr>
        </w:r>
        <w:r w:rsidRPr="001C6E5C">
          <w:rPr>
            <w:rFonts w:ascii="Times New Roman" w:hAnsi="Times New Roman"/>
            <w:noProof/>
            <w:webHidden/>
            <w:sz w:val="22"/>
            <w:szCs w:val="22"/>
          </w:rPr>
          <w:fldChar w:fldCharType="separate"/>
        </w:r>
        <w:r w:rsidR="002B666A">
          <w:rPr>
            <w:rFonts w:ascii="Times New Roman" w:hAnsi="Times New Roman"/>
            <w:noProof/>
            <w:webHidden/>
            <w:sz w:val="22"/>
            <w:szCs w:val="22"/>
          </w:rPr>
          <w:t>321</w:t>
        </w:r>
        <w:r w:rsidRPr="001C6E5C">
          <w:rPr>
            <w:rFonts w:ascii="Times New Roman" w:hAnsi="Times New Roman"/>
            <w:noProof/>
            <w:webHidden/>
            <w:sz w:val="22"/>
            <w:szCs w:val="22"/>
          </w:rPr>
          <w:fldChar w:fldCharType="end"/>
        </w:r>
      </w:hyperlink>
    </w:p>
    <w:p w14:paraId="3A8DFF9C" w14:textId="3EAF2F04" w:rsidR="00F400BF" w:rsidRPr="00BE50B5" w:rsidRDefault="00F400BF" w:rsidP="007933F0">
      <w:pPr>
        <w:tabs>
          <w:tab w:val="left" w:pos="709"/>
          <w:tab w:val="left" w:pos="851"/>
        </w:tabs>
        <w:jc w:val="both"/>
        <w:rPr>
          <w:rFonts w:ascii="Times New Roman" w:hAnsi="Times New Roman" w:cs="Times New Roman"/>
        </w:rPr>
      </w:pPr>
      <w:r w:rsidRPr="00BE50B5">
        <w:rPr>
          <w:rFonts w:ascii="Times New Roman" w:hAnsi="Times New Roman" w:cs="Times New Roman"/>
          <w:sz w:val="22"/>
          <w:szCs w:val="22"/>
        </w:rPr>
        <w:fldChar w:fldCharType="end"/>
      </w:r>
      <w:r w:rsidRPr="00BE50B5">
        <w:rPr>
          <w:rFonts w:ascii="Times New Roman" w:hAnsi="Times New Roman" w:cs="Times New Roman"/>
        </w:rPr>
        <w:br w:type="page"/>
      </w:r>
    </w:p>
    <w:p w14:paraId="6BD7002E" w14:textId="3550F6F0" w:rsidR="00660386" w:rsidRPr="00BE50B5" w:rsidRDefault="00660386" w:rsidP="00996C4F">
      <w:pPr>
        <w:pStyle w:val="Heading1"/>
        <w:numPr>
          <w:ilvl w:val="0"/>
          <w:numId w:val="6"/>
        </w:numPr>
        <w:rPr>
          <w:rFonts w:ascii="Times New Roman" w:eastAsia="Times New Roman" w:hAnsi="Times New Roman" w:cs="Times New Roman"/>
          <w:lang w:eastAsia="en-GB"/>
        </w:rPr>
      </w:pPr>
      <w:bookmarkStart w:id="5" w:name="_Toc160630393"/>
      <w:r w:rsidRPr="00BE50B5">
        <w:rPr>
          <w:rFonts w:ascii="Times New Roman" w:eastAsia="Times New Roman" w:hAnsi="Times New Roman" w:cs="Times New Roman"/>
          <w:lang w:eastAsia="en-GB"/>
        </w:rPr>
        <w:lastRenderedPageBreak/>
        <w:t>Bendrosios nuostatos</w:t>
      </w:r>
      <w:bookmarkEnd w:id="5"/>
    </w:p>
    <w:p w14:paraId="52B71968" w14:textId="77777777" w:rsidR="00660386" w:rsidRPr="00BE50B5" w:rsidRDefault="00660386" w:rsidP="00660386">
      <w:pPr>
        <w:rPr>
          <w:rFonts w:ascii="Times New Roman" w:hAnsi="Times New Roman" w:cs="Times New Roman"/>
          <w:lang w:eastAsia="en-GB"/>
        </w:rPr>
      </w:pPr>
    </w:p>
    <w:p w14:paraId="620F4BFC" w14:textId="17E59B1C" w:rsidR="0087561A" w:rsidRPr="00BE50B5" w:rsidRDefault="0087561A" w:rsidP="00F97641">
      <w:pPr>
        <w:pStyle w:val="Heading2"/>
        <w:ind w:left="426" w:hanging="426"/>
        <w:rPr>
          <w:rFonts w:ascii="Times New Roman" w:hAnsi="Times New Roman" w:cs="Times New Roman"/>
          <w:lang w:eastAsia="en-GB"/>
        </w:rPr>
      </w:pPr>
      <w:bookmarkStart w:id="6" w:name="_Toc143513379"/>
      <w:bookmarkStart w:id="7" w:name="_Toc143514121"/>
      <w:bookmarkStart w:id="8" w:name="_Toc160630394"/>
      <w:r w:rsidRPr="00BE50B5">
        <w:rPr>
          <w:rFonts w:ascii="Times New Roman" w:hAnsi="Times New Roman" w:cs="Times New Roman"/>
          <w:lang w:eastAsia="en-GB"/>
        </w:rPr>
        <w:t>Pirkimo objektas</w:t>
      </w:r>
      <w:bookmarkEnd w:id="6"/>
      <w:bookmarkEnd w:id="7"/>
      <w:bookmarkEnd w:id="8"/>
    </w:p>
    <w:p w14:paraId="4DB1EDC2" w14:textId="77777777" w:rsidR="00C74DE0" w:rsidRPr="00BE50B5" w:rsidRDefault="00C74DE0" w:rsidP="00660386">
      <w:pPr>
        <w:rPr>
          <w:rFonts w:ascii="Times New Roman" w:hAnsi="Times New Roman" w:cs="Times New Roman"/>
          <w:lang w:eastAsia="en-GB"/>
        </w:rPr>
      </w:pPr>
    </w:p>
    <w:p w14:paraId="5B2C6458" w14:textId="77E20E77" w:rsidR="004B70AB" w:rsidRPr="00BE50B5" w:rsidRDefault="0087561A" w:rsidP="000C4D83">
      <w:pPr>
        <w:ind w:firstLine="426"/>
        <w:jc w:val="both"/>
        <w:rPr>
          <w:rFonts w:ascii="Times New Roman" w:hAnsi="Times New Roman" w:cs="Times New Roman"/>
          <w:lang w:eastAsia="en-GB"/>
        </w:rPr>
      </w:pPr>
      <w:r w:rsidRPr="00BE50B5">
        <w:rPr>
          <w:rFonts w:ascii="Times New Roman" w:hAnsi="Times New Roman" w:cs="Times New Roman"/>
          <w:lang w:eastAsia="en-GB"/>
        </w:rPr>
        <w:t>Lietuvos Respublikos užsienio reikalų ministerija (toliau –</w:t>
      </w:r>
      <w:r w:rsidR="00436C66">
        <w:rPr>
          <w:rFonts w:ascii="Times New Roman" w:hAnsi="Times New Roman" w:cs="Times New Roman"/>
          <w:lang w:eastAsia="en-GB"/>
        </w:rPr>
        <w:t xml:space="preserve"> </w:t>
      </w:r>
      <w:r w:rsidRPr="00BE50B5">
        <w:rPr>
          <w:rFonts w:ascii="Times New Roman" w:hAnsi="Times New Roman" w:cs="Times New Roman"/>
          <w:lang w:eastAsia="en-GB"/>
        </w:rPr>
        <w:t>URM) perka Konsulinių p</w:t>
      </w:r>
      <w:r w:rsidR="00C93948" w:rsidRPr="00BE50B5">
        <w:rPr>
          <w:rFonts w:ascii="Times New Roman" w:hAnsi="Times New Roman" w:cs="Times New Roman"/>
          <w:lang w:eastAsia="en-GB"/>
        </w:rPr>
        <w:t>rocedūr</w:t>
      </w:r>
      <w:r w:rsidRPr="00BE50B5">
        <w:rPr>
          <w:rFonts w:ascii="Times New Roman" w:hAnsi="Times New Roman" w:cs="Times New Roman"/>
          <w:lang w:eastAsia="en-GB"/>
        </w:rPr>
        <w:t>ų valdymo informacinės sistemos (toliau – KPVS) modernizavimo</w:t>
      </w:r>
      <w:r w:rsidR="00905457" w:rsidRPr="00BE50B5">
        <w:rPr>
          <w:rFonts w:ascii="Times New Roman" w:hAnsi="Times New Roman" w:cs="Times New Roman"/>
          <w:lang w:eastAsia="en-GB"/>
        </w:rPr>
        <w:t>, palaikymo ir vystymo</w:t>
      </w:r>
      <w:r w:rsidRPr="00BE50B5">
        <w:rPr>
          <w:rFonts w:ascii="Times New Roman" w:hAnsi="Times New Roman" w:cs="Times New Roman"/>
          <w:lang w:eastAsia="en-GB"/>
        </w:rPr>
        <w:t xml:space="preserve"> paslaugas (toliau – Paslaug</w:t>
      </w:r>
      <w:r w:rsidR="00AF680A">
        <w:rPr>
          <w:rFonts w:ascii="Times New Roman" w:hAnsi="Times New Roman" w:cs="Times New Roman"/>
          <w:lang w:eastAsia="en-GB"/>
        </w:rPr>
        <w:t>o</w:t>
      </w:r>
      <w:r w:rsidRPr="00BE50B5">
        <w:rPr>
          <w:rFonts w:ascii="Times New Roman" w:hAnsi="Times New Roman" w:cs="Times New Roman"/>
          <w:lang w:eastAsia="en-GB"/>
        </w:rPr>
        <w:t xml:space="preserve">s), kurioms keliami reikalavimai yra aprašyti šioje </w:t>
      </w:r>
      <w:r w:rsidR="000C569A">
        <w:rPr>
          <w:rFonts w:ascii="Times New Roman" w:hAnsi="Times New Roman" w:cs="Times New Roman"/>
          <w:lang w:eastAsia="en-GB"/>
        </w:rPr>
        <w:t>P</w:t>
      </w:r>
      <w:r w:rsidRPr="00BE50B5">
        <w:rPr>
          <w:rFonts w:ascii="Times New Roman" w:hAnsi="Times New Roman" w:cs="Times New Roman"/>
          <w:lang w:eastAsia="en-GB"/>
        </w:rPr>
        <w:t xml:space="preserve">aslaugų įsigijimo viešojo pirkimo techninėje specifikacijoje. </w:t>
      </w:r>
    </w:p>
    <w:p w14:paraId="0B68638E" w14:textId="3781062F" w:rsidR="00DF07B7" w:rsidRPr="00BE50B5" w:rsidRDefault="00DF07B7" w:rsidP="00996C4F">
      <w:pPr>
        <w:pStyle w:val="Heading1"/>
        <w:numPr>
          <w:ilvl w:val="0"/>
          <w:numId w:val="6"/>
        </w:numPr>
        <w:rPr>
          <w:rFonts w:ascii="Times New Roman" w:eastAsia="Times New Roman" w:hAnsi="Times New Roman" w:cs="Times New Roman"/>
          <w:lang w:eastAsia="en-GB"/>
        </w:rPr>
      </w:pPr>
      <w:bookmarkStart w:id="9" w:name="_Toc160630395"/>
      <w:r w:rsidRPr="00BE50B5">
        <w:rPr>
          <w:rFonts w:ascii="Times New Roman" w:eastAsia="Times New Roman" w:hAnsi="Times New Roman" w:cs="Times New Roman"/>
          <w:lang w:eastAsia="en-GB"/>
        </w:rPr>
        <w:t>Dokumentų sąrašas</w:t>
      </w:r>
      <w:bookmarkEnd w:id="9"/>
    </w:p>
    <w:p w14:paraId="5306ED18" w14:textId="77777777" w:rsidR="00540007" w:rsidRPr="00BE50B5" w:rsidRDefault="00540007" w:rsidP="000C4D83">
      <w:pPr>
        <w:rPr>
          <w:rFonts w:ascii="Times New Roman" w:hAnsi="Times New Roman" w:cs="Times New Roman"/>
          <w:lang w:eastAsia="en-GB"/>
        </w:rPr>
      </w:pPr>
    </w:p>
    <w:p w14:paraId="0EEEF820" w14:textId="0B9089CD" w:rsidR="00094C1B" w:rsidRDefault="00094C1B" w:rsidP="00094C1B">
      <w:pPr>
        <w:ind w:firstLine="426"/>
        <w:jc w:val="both"/>
        <w:rPr>
          <w:rFonts w:ascii="Times New Roman" w:hAnsi="Times New Roman" w:cs="Times New Roman"/>
          <w:lang w:eastAsia="en-GB"/>
        </w:rPr>
      </w:pPr>
      <w:r w:rsidRPr="004B70AB">
        <w:rPr>
          <w:rFonts w:ascii="Times New Roman" w:hAnsi="Times New Roman" w:cs="Times New Roman"/>
          <w:lang w:eastAsia="en-GB"/>
        </w:rPr>
        <w:t xml:space="preserve">KPVS ir KPVS tvarkomų asmens duomenų valdytojas ir tvarkytojas yra </w:t>
      </w:r>
      <w:r w:rsidR="00436C66">
        <w:rPr>
          <w:rFonts w:ascii="Times New Roman" w:hAnsi="Times New Roman" w:cs="Times New Roman"/>
          <w:lang w:eastAsia="en-GB"/>
        </w:rPr>
        <w:t>URM.</w:t>
      </w:r>
    </w:p>
    <w:p w14:paraId="19E9E1BF" w14:textId="77777777" w:rsidR="00442BA2" w:rsidRPr="00BE50B5" w:rsidRDefault="00442BA2" w:rsidP="00094C1B">
      <w:pPr>
        <w:ind w:firstLine="426"/>
        <w:jc w:val="both"/>
        <w:rPr>
          <w:rFonts w:ascii="Times New Roman" w:hAnsi="Times New Roman" w:cs="Times New Roman"/>
          <w:lang w:eastAsia="en-GB"/>
        </w:rPr>
      </w:pPr>
    </w:p>
    <w:p w14:paraId="74675B5C" w14:textId="3C862CDC" w:rsidR="00927E44" w:rsidRPr="00BE50B5" w:rsidRDefault="00436C66" w:rsidP="00436C66">
      <w:pPr>
        <w:jc w:val="both"/>
        <w:rPr>
          <w:rFonts w:ascii="Times New Roman" w:hAnsi="Times New Roman" w:cs="Times New Roman"/>
          <w:lang w:eastAsia="en-GB"/>
        </w:rPr>
      </w:pPr>
      <w:r>
        <w:rPr>
          <w:rFonts w:ascii="Times New Roman" w:hAnsi="Times New Roman" w:cs="Times New Roman"/>
          <w:lang w:eastAsia="en-GB"/>
        </w:rPr>
        <w:t xml:space="preserve">       </w:t>
      </w:r>
      <w:r w:rsidR="08459D8B" w:rsidRPr="00BE50B5">
        <w:rPr>
          <w:rFonts w:ascii="Times New Roman" w:hAnsi="Times New Roman" w:cs="Times New Roman"/>
          <w:lang w:eastAsia="en-GB"/>
        </w:rPr>
        <w:t xml:space="preserve">Šiame skyriuje nurodomi </w:t>
      </w:r>
      <w:r w:rsidR="00B149B4">
        <w:rPr>
          <w:rFonts w:ascii="Times New Roman" w:hAnsi="Times New Roman" w:cs="Times New Roman"/>
          <w:lang w:eastAsia="en-GB"/>
        </w:rPr>
        <w:t>KPVS</w:t>
      </w:r>
      <w:r w:rsidR="08459D8B" w:rsidRPr="00BE50B5">
        <w:rPr>
          <w:rFonts w:ascii="Times New Roman" w:hAnsi="Times New Roman" w:cs="Times New Roman"/>
          <w:lang w:eastAsia="en-GB"/>
        </w:rPr>
        <w:t xml:space="preserve"> steigimo pagrindą nurodantys teisės aktai</w:t>
      </w:r>
      <w:r w:rsidR="133B96A6" w:rsidRPr="00BE50B5">
        <w:rPr>
          <w:rFonts w:ascii="Times New Roman" w:hAnsi="Times New Roman" w:cs="Times New Roman"/>
          <w:lang w:eastAsia="en-GB"/>
        </w:rPr>
        <w:t>,</w:t>
      </w:r>
      <w:r w:rsidR="08459D8B" w:rsidRPr="00BE50B5">
        <w:rPr>
          <w:rFonts w:ascii="Times New Roman" w:hAnsi="Times New Roman" w:cs="Times New Roman"/>
          <w:lang w:eastAsia="en-GB"/>
        </w:rPr>
        <w:t xml:space="preserve"> numatytą kompiuterizuoti veiklos sritį reglamentuojantys teisės aktai</w:t>
      </w:r>
      <w:r w:rsidR="133B96A6" w:rsidRPr="00BE50B5">
        <w:rPr>
          <w:rFonts w:ascii="Times New Roman" w:hAnsi="Times New Roman" w:cs="Times New Roman"/>
          <w:lang w:eastAsia="en-GB"/>
        </w:rPr>
        <w:t xml:space="preserve">, </w:t>
      </w:r>
      <w:r w:rsidR="00C24765">
        <w:rPr>
          <w:rFonts w:ascii="Times New Roman" w:hAnsi="Times New Roman" w:cs="Times New Roman"/>
          <w:lang w:eastAsia="en-GB"/>
        </w:rPr>
        <w:t>V</w:t>
      </w:r>
      <w:r w:rsidR="08459D8B" w:rsidRPr="00BE50B5">
        <w:rPr>
          <w:rFonts w:ascii="Times New Roman" w:hAnsi="Times New Roman" w:cs="Times New Roman"/>
          <w:lang w:eastAsia="en-GB"/>
        </w:rPr>
        <w:t>alstybės informacinių išteklių valdymą ir tvarkymą nustatantys teisės aktai</w:t>
      </w:r>
      <w:r w:rsidR="133B96A6" w:rsidRPr="00BE50B5">
        <w:rPr>
          <w:rFonts w:ascii="Times New Roman" w:hAnsi="Times New Roman" w:cs="Times New Roman"/>
          <w:lang w:eastAsia="en-GB"/>
        </w:rPr>
        <w:t>,</w:t>
      </w:r>
      <w:r w:rsidR="08459D8B" w:rsidRPr="00BE50B5">
        <w:rPr>
          <w:rFonts w:ascii="Times New Roman" w:hAnsi="Times New Roman" w:cs="Times New Roman"/>
          <w:lang w:eastAsia="en-GB"/>
        </w:rPr>
        <w:t xml:space="preserve"> duomenų (</w:t>
      </w:r>
      <w:r w:rsidR="00425981">
        <w:rPr>
          <w:rFonts w:ascii="Times New Roman" w:hAnsi="Times New Roman" w:cs="Times New Roman"/>
          <w:lang w:eastAsia="en-GB"/>
        </w:rPr>
        <w:t>įskaitant</w:t>
      </w:r>
      <w:r w:rsidR="08459D8B" w:rsidRPr="00BE50B5">
        <w:rPr>
          <w:rFonts w:ascii="Times New Roman" w:hAnsi="Times New Roman" w:cs="Times New Roman"/>
          <w:lang w:eastAsia="en-GB"/>
        </w:rPr>
        <w:t xml:space="preserve"> ir </w:t>
      </w:r>
      <w:r w:rsidR="00C24765">
        <w:rPr>
          <w:rFonts w:ascii="Times New Roman" w:hAnsi="Times New Roman" w:cs="Times New Roman"/>
          <w:lang w:eastAsia="en-GB"/>
        </w:rPr>
        <w:t xml:space="preserve">KPVS </w:t>
      </w:r>
      <w:r w:rsidR="08459D8B" w:rsidRPr="00BE50B5">
        <w:rPr>
          <w:rFonts w:ascii="Times New Roman" w:hAnsi="Times New Roman" w:cs="Times New Roman"/>
          <w:lang w:eastAsia="en-GB"/>
        </w:rPr>
        <w:t xml:space="preserve">asmens duomenų) saugą </w:t>
      </w:r>
      <w:r w:rsidR="00C24765">
        <w:rPr>
          <w:rFonts w:ascii="Times New Roman" w:hAnsi="Times New Roman" w:cs="Times New Roman"/>
          <w:lang w:eastAsia="en-GB"/>
        </w:rPr>
        <w:t>bei</w:t>
      </w:r>
      <w:r w:rsidR="42E00879" w:rsidRPr="00BE50B5">
        <w:rPr>
          <w:rFonts w:ascii="Times New Roman" w:hAnsi="Times New Roman" w:cs="Times New Roman"/>
          <w:lang w:eastAsia="en-GB"/>
        </w:rPr>
        <w:t xml:space="preserve"> konsulines funkcijas </w:t>
      </w:r>
      <w:r w:rsidR="08459D8B" w:rsidRPr="00BE50B5">
        <w:rPr>
          <w:rFonts w:ascii="Times New Roman" w:hAnsi="Times New Roman" w:cs="Times New Roman"/>
          <w:lang w:eastAsia="en-GB"/>
        </w:rPr>
        <w:t>reglamentuojantys teisės aktai</w:t>
      </w:r>
      <w:r w:rsidR="004B70AB">
        <w:rPr>
          <w:rFonts w:ascii="Times New Roman" w:hAnsi="Times New Roman" w:cs="Times New Roman"/>
          <w:lang w:eastAsia="en-GB"/>
        </w:rPr>
        <w:t>:</w:t>
      </w:r>
    </w:p>
    <w:p w14:paraId="42479B3C" w14:textId="77777777" w:rsidR="00927E44" w:rsidRPr="00BE50B5" w:rsidRDefault="00927E44" w:rsidP="000C4D83">
      <w:pPr>
        <w:rPr>
          <w:rFonts w:ascii="Times New Roman" w:hAnsi="Times New Roman" w:cs="Times New Roman"/>
          <w:lang w:eastAsia="en-GB"/>
        </w:rPr>
      </w:pPr>
    </w:p>
    <w:p w14:paraId="61AAB006" w14:textId="74351D12" w:rsidR="00BF4C1E" w:rsidRDefault="00BF4C1E" w:rsidP="00F97641">
      <w:pPr>
        <w:pStyle w:val="Heading2"/>
        <w:tabs>
          <w:tab w:val="left" w:pos="426"/>
        </w:tabs>
        <w:ind w:left="0" w:firstLine="0"/>
        <w:jc w:val="both"/>
        <w:rPr>
          <w:rFonts w:ascii="Times New Roman" w:hAnsi="Times New Roman" w:cs="Times New Roman"/>
          <w:lang w:eastAsia="en-GB"/>
        </w:rPr>
      </w:pPr>
      <w:bookmarkStart w:id="10" w:name="_Toc143512644"/>
      <w:bookmarkStart w:id="11" w:name="_Toc143513381"/>
      <w:bookmarkStart w:id="12" w:name="_Toc143514123"/>
      <w:bookmarkStart w:id="13" w:name="_Toc144131944"/>
      <w:bookmarkStart w:id="14" w:name="_Toc160630396"/>
      <w:r w:rsidRPr="00BE50B5">
        <w:rPr>
          <w:rFonts w:ascii="Times New Roman" w:hAnsi="Times New Roman" w:cs="Times New Roman"/>
          <w:lang w:eastAsia="en-GB"/>
        </w:rPr>
        <w:t>Asmens duomenų</w:t>
      </w:r>
      <w:r w:rsidR="007513A5" w:rsidRPr="00BE50B5">
        <w:rPr>
          <w:rFonts w:ascii="Times New Roman" w:hAnsi="Times New Roman" w:cs="Times New Roman"/>
          <w:lang w:eastAsia="en-GB"/>
        </w:rPr>
        <w:t xml:space="preserve"> apsaugą </w:t>
      </w:r>
      <w:r w:rsidR="001A5B3F" w:rsidRPr="00BE50B5">
        <w:rPr>
          <w:rFonts w:ascii="Times New Roman" w:hAnsi="Times New Roman" w:cs="Times New Roman"/>
          <w:lang w:eastAsia="en-GB"/>
        </w:rPr>
        <w:t>ir</w:t>
      </w:r>
      <w:r w:rsidRPr="00BE50B5">
        <w:rPr>
          <w:rFonts w:ascii="Times New Roman" w:hAnsi="Times New Roman" w:cs="Times New Roman"/>
          <w:lang w:eastAsia="en-GB"/>
        </w:rPr>
        <w:t xml:space="preserve"> kibernetin</w:t>
      </w:r>
      <w:r w:rsidR="00C93948" w:rsidRPr="00BE50B5">
        <w:rPr>
          <w:rFonts w:ascii="Times New Roman" w:hAnsi="Times New Roman" w:cs="Times New Roman"/>
          <w:lang w:eastAsia="en-GB"/>
        </w:rPr>
        <w:t>į</w:t>
      </w:r>
      <w:r w:rsidRPr="00BE50B5">
        <w:rPr>
          <w:rFonts w:ascii="Times New Roman" w:hAnsi="Times New Roman" w:cs="Times New Roman"/>
          <w:lang w:eastAsia="en-GB"/>
        </w:rPr>
        <w:t xml:space="preserve"> saugum</w:t>
      </w:r>
      <w:r w:rsidR="001A5B3F" w:rsidRPr="00BE50B5">
        <w:rPr>
          <w:rFonts w:ascii="Times New Roman" w:hAnsi="Times New Roman" w:cs="Times New Roman"/>
          <w:lang w:eastAsia="en-GB"/>
        </w:rPr>
        <w:t xml:space="preserve">ą reglamentuojantys </w:t>
      </w:r>
      <w:r w:rsidR="007936D0">
        <w:rPr>
          <w:rFonts w:ascii="Times New Roman" w:hAnsi="Times New Roman" w:cs="Times New Roman"/>
          <w:lang w:eastAsia="en-GB"/>
        </w:rPr>
        <w:t xml:space="preserve">Europos Sąjungos (toliau – </w:t>
      </w:r>
      <w:r w:rsidR="001A5B3F" w:rsidRPr="00BE50B5">
        <w:rPr>
          <w:rFonts w:ascii="Times New Roman" w:hAnsi="Times New Roman" w:cs="Times New Roman"/>
          <w:lang w:eastAsia="en-GB"/>
        </w:rPr>
        <w:t>ES</w:t>
      </w:r>
      <w:r w:rsidR="007936D0">
        <w:rPr>
          <w:rFonts w:ascii="Times New Roman" w:hAnsi="Times New Roman" w:cs="Times New Roman"/>
          <w:lang w:eastAsia="en-GB"/>
        </w:rPr>
        <w:t>)</w:t>
      </w:r>
      <w:r w:rsidR="001A5B3F" w:rsidRPr="00BE50B5">
        <w:rPr>
          <w:rFonts w:ascii="Times New Roman" w:hAnsi="Times New Roman" w:cs="Times New Roman"/>
          <w:lang w:eastAsia="en-GB"/>
        </w:rPr>
        <w:t xml:space="preserve"> ir Lietuvos Respublikos teisės aktai:</w:t>
      </w:r>
      <w:bookmarkEnd w:id="10"/>
      <w:bookmarkEnd w:id="11"/>
      <w:bookmarkEnd w:id="12"/>
      <w:bookmarkEnd w:id="13"/>
      <w:bookmarkEnd w:id="14"/>
    </w:p>
    <w:p w14:paraId="23AD6D6C" w14:textId="77777777" w:rsidR="00F97641" w:rsidRPr="00F97641" w:rsidRDefault="00F97641" w:rsidP="00F97641">
      <w:pPr>
        <w:rPr>
          <w:lang w:eastAsia="en-GB"/>
        </w:rPr>
      </w:pPr>
    </w:p>
    <w:p w14:paraId="03F2F0D8" w14:textId="5AC5BB5E" w:rsidR="001A5B3F" w:rsidRPr="00BE50B5" w:rsidRDefault="001A5B3F" w:rsidP="00996C4F">
      <w:pPr>
        <w:pStyle w:val="ListParagraph"/>
        <w:numPr>
          <w:ilvl w:val="0"/>
          <w:numId w:val="7"/>
        </w:numPr>
        <w:ind w:left="0" w:firstLine="426"/>
        <w:jc w:val="both"/>
        <w:rPr>
          <w:rFonts w:ascii="Times New Roman" w:hAnsi="Times New Roman" w:cs="Times New Roman"/>
        </w:rPr>
      </w:pPr>
      <w:r w:rsidRPr="00BE50B5">
        <w:rPr>
          <w:rFonts w:ascii="Times New Roman" w:hAnsi="Times New Roman" w:cs="Times New Roman"/>
        </w:rPr>
        <w:t xml:space="preserve">2016 m. balandžio 27 d. Europos Parlamento ir Tarybos reglamentas (ES) 2016/679 dėl fizinių asmenų apsaugos tvarkant asmens duomenis ir dėl laisvo tokių duomenų judėjimo ir kuriuo panaikinama Direktyva 95/46/EB (Bendrasis duomenų apsaugos reglamentas); </w:t>
      </w:r>
    </w:p>
    <w:p w14:paraId="7C80817C" w14:textId="42D6D327" w:rsidR="00BF4C1E" w:rsidRPr="00BE50B5" w:rsidRDefault="00BF4C1E" w:rsidP="00996C4F">
      <w:pPr>
        <w:numPr>
          <w:ilvl w:val="0"/>
          <w:numId w:val="7"/>
        </w:numPr>
        <w:ind w:left="0" w:firstLine="426"/>
        <w:jc w:val="both"/>
        <w:rPr>
          <w:rFonts w:ascii="Times New Roman" w:hAnsi="Times New Roman" w:cs="Times New Roman"/>
          <w:lang w:eastAsia="en-GB"/>
        </w:rPr>
      </w:pPr>
      <w:r w:rsidRPr="00BE50B5">
        <w:rPr>
          <w:rFonts w:ascii="Times New Roman" w:hAnsi="Times New Roman" w:cs="Times New Roman"/>
          <w:lang w:eastAsia="en-GB"/>
        </w:rPr>
        <w:t>Lietuvos Respublikos asmens duomenų teisinės apsaugos įstatymas;</w:t>
      </w:r>
    </w:p>
    <w:p w14:paraId="68F471CC" w14:textId="1BDFEAC6" w:rsidR="00BF4C1E" w:rsidRPr="00BE50B5" w:rsidRDefault="00BF4C1E" w:rsidP="00996C4F">
      <w:pPr>
        <w:numPr>
          <w:ilvl w:val="0"/>
          <w:numId w:val="7"/>
        </w:numPr>
        <w:ind w:left="0" w:firstLine="426"/>
        <w:jc w:val="both"/>
        <w:rPr>
          <w:rFonts w:ascii="Times New Roman" w:hAnsi="Times New Roman" w:cs="Times New Roman"/>
          <w:lang w:eastAsia="en-GB"/>
        </w:rPr>
      </w:pPr>
      <w:r w:rsidRPr="00BE50B5">
        <w:rPr>
          <w:rFonts w:ascii="Times New Roman" w:hAnsi="Times New Roman" w:cs="Times New Roman"/>
          <w:lang w:eastAsia="en-GB"/>
        </w:rPr>
        <w:t>Lietuvos Respublikos kibernetinio saugumo įstatymas;</w:t>
      </w:r>
    </w:p>
    <w:p w14:paraId="04BE93C7" w14:textId="01B8BC7C" w:rsidR="00BF4C1E" w:rsidRPr="00BE50B5" w:rsidRDefault="00BF4C1E" w:rsidP="00996C4F">
      <w:pPr>
        <w:numPr>
          <w:ilvl w:val="0"/>
          <w:numId w:val="7"/>
        </w:numPr>
        <w:ind w:left="0" w:firstLine="426"/>
        <w:jc w:val="both"/>
        <w:rPr>
          <w:rFonts w:ascii="Times New Roman" w:hAnsi="Times New Roman" w:cs="Times New Roman"/>
          <w:lang w:eastAsia="en-GB"/>
        </w:rPr>
      </w:pPr>
      <w:r w:rsidRPr="00BE50B5">
        <w:rPr>
          <w:rFonts w:ascii="Times New Roman" w:hAnsi="Times New Roman" w:cs="Times New Roman"/>
          <w:lang w:eastAsia="en-GB"/>
        </w:rPr>
        <w:t>Lietuvos Respublikos Vyriausybės 2018 m. rugpjūčio 13 d. nutarimas Nr. 818 „Dėl Lietuvos Respublikos kibernetinio saugumo įstatymo įgyvendinimo“;</w:t>
      </w:r>
    </w:p>
    <w:p w14:paraId="7848B714" w14:textId="71CAB193" w:rsidR="00375928" w:rsidRPr="00BE50B5" w:rsidRDefault="007A0383" w:rsidP="00996C4F">
      <w:pPr>
        <w:pStyle w:val="ListParagraph"/>
        <w:numPr>
          <w:ilvl w:val="0"/>
          <w:numId w:val="7"/>
        </w:numPr>
        <w:ind w:left="0" w:firstLine="426"/>
        <w:jc w:val="both"/>
        <w:rPr>
          <w:rFonts w:ascii="Times New Roman" w:hAnsi="Times New Roman" w:cs="Times New Roman"/>
        </w:rPr>
      </w:pPr>
      <w:r>
        <w:rPr>
          <w:rFonts w:ascii="Times New Roman" w:hAnsi="Times New Roman" w:cs="Times New Roman"/>
        </w:rPr>
        <w:t>o</w:t>
      </w:r>
      <w:r w:rsidR="00375928" w:rsidRPr="00BE50B5">
        <w:rPr>
          <w:rFonts w:ascii="Times New Roman" w:hAnsi="Times New Roman" w:cs="Times New Roman"/>
        </w:rPr>
        <w:t>rganizacinių ir techninių kibernetinio saugumo reikalavimų, taikomų kibernetinio saugumo subjektams, aprašas, patvirtintas Lietuvos Respublikos Vyriausybės 2018 m. rugpjūčio 13 d. nutarimu Nr. 818 „Dėl Lietuvos Respublikos kibernetinio saugumo įstatymo įgyvendinimo“;</w:t>
      </w:r>
    </w:p>
    <w:p w14:paraId="7C2F214E" w14:textId="72C7B02C" w:rsidR="00375928" w:rsidRPr="00BE50B5" w:rsidRDefault="007A0383" w:rsidP="00996C4F">
      <w:pPr>
        <w:numPr>
          <w:ilvl w:val="0"/>
          <w:numId w:val="7"/>
        </w:numPr>
        <w:ind w:left="0" w:firstLine="426"/>
        <w:jc w:val="both"/>
        <w:rPr>
          <w:rFonts w:ascii="Times New Roman" w:hAnsi="Times New Roman" w:cs="Times New Roman"/>
          <w:lang w:eastAsia="en-GB"/>
        </w:rPr>
      </w:pPr>
      <w:r>
        <w:rPr>
          <w:rFonts w:ascii="Times New Roman" w:hAnsi="Times New Roman" w:cs="Times New Roman"/>
          <w:lang w:eastAsia="en-GB"/>
        </w:rPr>
        <w:t>b</w:t>
      </w:r>
      <w:r w:rsidR="00375928" w:rsidRPr="00BE50B5">
        <w:rPr>
          <w:rFonts w:ascii="Times New Roman" w:hAnsi="Times New Roman" w:cs="Times New Roman"/>
          <w:lang w:eastAsia="en-GB"/>
        </w:rPr>
        <w:t>endrųjų elektroninės informacijos saugos reikalavimų aprašas, patvirtintas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371DB807" w14:textId="179C2B60" w:rsidR="00375928" w:rsidRPr="00BE50B5" w:rsidRDefault="00375928" w:rsidP="00996C4F">
      <w:pPr>
        <w:pStyle w:val="ListParagraph"/>
        <w:numPr>
          <w:ilvl w:val="0"/>
          <w:numId w:val="7"/>
        </w:numPr>
        <w:ind w:left="0" w:firstLine="426"/>
        <w:jc w:val="both"/>
        <w:rPr>
          <w:rFonts w:ascii="Times New Roman" w:hAnsi="Times New Roman" w:cs="Times New Roman"/>
        </w:rPr>
      </w:pPr>
      <w:r w:rsidRPr="00BE50B5">
        <w:rPr>
          <w:rFonts w:ascii="Times New Roman" w:hAnsi="Times New Roman" w:cs="Times New Roman"/>
        </w:rPr>
        <w:t>Lietuvos Respublikos krašto apsaugos ministro 2020 m. gruodžio 4 d. įsakymas Nr. V-941 „Dėl Techninių valstybės registrų (kadastrų), žinybinių registrų, valstybės informacinių sistemų ir kitų informacinių sistemų elektroninės informacijos saugos reikalavimų aprašo ir Informacinių technologijų saugos atitikties vertinimo metodikos patvirtinimo“</w:t>
      </w:r>
      <w:r w:rsidR="00731E14">
        <w:rPr>
          <w:rFonts w:ascii="Times New Roman" w:hAnsi="Times New Roman" w:cs="Times New Roman"/>
        </w:rPr>
        <w:t>;</w:t>
      </w:r>
    </w:p>
    <w:p w14:paraId="4E31CD4A" w14:textId="36FB5BFB" w:rsidR="00BF4C1E" w:rsidRPr="00701612" w:rsidRDefault="23D62A57" w:rsidP="00996C4F">
      <w:pPr>
        <w:numPr>
          <w:ilvl w:val="0"/>
          <w:numId w:val="7"/>
        </w:numPr>
        <w:ind w:left="0" w:firstLine="426"/>
        <w:jc w:val="both"/>
        <w:rPr>
          <w:rFonts w:ascii="Times New Roman" w:hAnsi="Times New Roman" w:cs="Times New Roman"/>
          <w:lang w:eastAsia="en-GB"/>
        </w:rPr>
      </w:pPr>
      <w:r w:rsidRPr="00442BA2">
        <w:rPr>
          <w:rFonts w:ascii="Times New Roman" w:hAnsi="Times New Roman" w:cs="Times New Roman"/>
          <w:lang w:eastAsia="en-GB"/>
        </w:rPr>
        <w:t>URM</w:t>
      </w:r>
      <w:r w:rsidR="007936D0" w:rsidRPr="00442BA2">
        <w:rPr>
          <w:rFonts w:ascii="Times New Roman" w:hAnsi="Times New Roman" w:cs="Times New Roman"/>
          <w:lang w:eastAsia="en-GB"/>
        </w:rPr>
        <w:t xml:space="preserve"> informacin</w:t>
      </w:r>
      <w:r w:rsidR="00701612" w:rsidRPr="00442BA2">
        <w:rPr>
          <w:rFonts w:ascii="Times New Roman" w:hAnsi="Times New Roman" w:cs="Times New Roman"/>
          <w:lang w:eastAsia="en-GB"/>
        </w:rPr>
        <w:t>ės</w:t>
      </w:r>
      <w:r w:rsidR="007936D0" w:rsidRPr="00442BA2">
        <w:rPr>
          <w:rFonts w:ascii="Times New Roman" w:hAnsi="Times New Roman" w:cs="Times New Roman"/>
          <w:lang w:eastAsia="en-GB"/>
        </w:rPr>
        <w:t xml:space="preserve"> sistem</w:t>
      </w:r>
      <w:r w:rsidR="00701612" w:rsidRPr="00442BA2">
        <w:rPr>
          <w:rFonts w:ascii="Times New Roman" w:hAnsi="Times New Roman" w:cs="Times New Roman"/>
          <w:lang w:eastAsia="en-GB"/>
        </w:rPr>
        <w:t>os</w:t>
      </w:r>
      <w:r w:rsidR="007936D0" w:rsidRPr="00442BA2">
        <w:rPr>
          <w:rFonts w:ascii="Times New Roman" w:hAnsi="Times New Roman" w:cs="Times New Roman"/>
          <w:lang w:eastAsia="en-GB"/>
        </w:rPr>
        <w:t xml:space="preserve"> (toliau  – URM</w:t>
      </w:r>
      <w:r w:rsidR="00181445" w:rsidRPr="00442BA2">
        <w:rPr>
          <w:rFonts w:ascii="Times New Roman" w:hAnsi="Times New Roman" w:cs="Times New Roman"/>
          <w:lang w:eastAsia="en-GB"/>
        </w:rPr>
        <w:t xml:space="preserve"> </w:t>
      </w:r>
      <w:r w:rsidR="007936D0" w:rsidRPr="00442BA2">
        <w:rPr>
          <w:rFonts w:ascii="Times New Roman" w:hAnsi="Times New Roman" w:cs="Times New Roman"/>
          <w:lang w:eastAsia="en-GB"/>
        </w:rPr>
        <w:t>IS)</w:t>
      </w:r>
      <w:r w:rsidRPr="00BE50B5">
        <w:rPr>
          <w:rFonts w:ascii="Times New Roman" w:hAnsi="Times New Roman" w:cs="Times New Roman"/>
          <w:lang w:eastAsia="en-GB"/>
        </w:rPr>
        <w:t xml:space="preserve"> saugos politikos reikalavimai</w:t>
      </w:r>
      <w:r w:rsidR="7AFFA7AC" w:rsidRPr="00BE50B5">
        <w:rPr>
          <w:rFonts w:ascii="Times New Roman" w:hAnsi="Times New Roman" w:cs="Times New Roman"/>
          <w:lang w:eastAsia="en-GB"/>
        </w:rPr>
        <w:t>,</w:t>
      </w:r>
      <w:r w:rsidRPr="00BE50B5">
        <w:rPr>
          <w:rFonts w:ascii="Times New Roman" w:hAnsi="Times New Roman" w:cs="Times New Roman"/>
          <w:lang w:eastAsia="en-GB"/>
        </w:rPr>
        <w:t xml:space="preserve"> nustatyti Lietuvos Respublikos užsienio reikalų ministerijos informacinių sistemų duomenų saugos nuostatuose, patvirtintuose Lietuvos Respublikos</w:t>
      </w:r>
      <w:r w:rsidR="00650F74">
        <w:rPr>
          <w:rFonts w:ascii="Times New Roman" w:hAnsi="Times New Roman" w:cs="Times New Roman"/>
          <w:lang w:eastAsia="en-GB"/>
        </w:rPr>
        <w:t xml:space="preserve"> </w:t>
      </w:r>
      <w:r w:rsidRPr="00BE50B5">
        <w:rPr>
          <w:rFonts w:ascii="Times New Roman" w:hAnsi="Times New Roman" w:cs="Times New Roman"/>
          <w:lang w:eastAsia="en-GB"/>
        </w:rPr>
        <w:t>užsienio reikalų ministro 2022 m. vasario 23 d. įsakymu Nr. V-54 „Dėl Lietuvos Respublikos užsienio reikalų ministerijos informacinių sistemų duomenų saugos nuostatų patvirtinimo</w:t>
      </w:r>
      <w:r w:rsidR="00731E14">
        <w:rPr>
          <w:rFonts w:ascii="Times New Roman" w:hAnsi="Times New Roman" w:cs="Times New Roman"/>
          <w:lang w:eastAsia="en-GB"/>
        </w:rPr>
        <w:t>“</w:t>
      </w:r>
      <w:r w:rsidRPr="00BE50B5">
        <w:rPr>
          <w:rFonts w:ascii="Times New Roman" w:hAnsi="Times New Roman" w:cs="Times New Roman"/>
          <w:lang w:eastAsia="en-GB"/>
        </w:rPr>
        <w:t>;</w:t>
      </w:r>
      <w:r w:rsidR="4FF3FF6B" w:rsidRPr="00701612">
        <w:rPr>
          <w:rFonts w:ascii="Times New Roman" w:hAnsi="Times New Roman" w:cs="Times New Roman"/>
          <w:lang w:eastAsia="en-GB"/>
        </w:rPr>
        <w:t xml:space="preserve"> Lietuvos Respublikos</w:t>
      </w:r>
      <w:r w:rsidR="00650F74">
        <w:rPr>
          <w:rFonts w:ascii="Times New Roman" w:hAnsi="Times New Roman" w:cs="Times New Roman"/>
          <w:lang w:eastAsia="en-GB"/>
        </w:rPr>
        <w:t xml:space="preserve"> </w:t>
      </w:r>
      <w:r w:rsidR="4FF3FF6B" w:rsidRPr="00701612">
        <w:rPr>
          <w:rFonts w:ascii="Times New Roman" w:hAnsi="Times New Roman" w:cs="Times New Roman"/>
          <w:lang w:eastAsia="en-GB"/>
        </w:rPr>
        <w:t>užsienio reikalų</w:t>
      </w:r>
      <w:r w:rsidR="15E871F3" w:rsidRPr="00701612">
        <w:rPr>
          <w:rFonts w:ascii="Times New Roman" w:eastAsia="Times New Roman" w:hAnsi="Times New Roman" w:cs="Times New Roman"/>
          <w:color w:val="212529"/>
        </w:rPr>
        <w:t xml:space="preserve"> ministro</w:t>
      </w:r>
      <w:r w:rsidR="15E871F3" w:rsidRPr="00701612">
        <w:rPr>
          <w:rFonts w:ascii="Times New Roman" w:eastAsia="Times New Roman" w:hAnsi="Times New Roman" w:cs="Times New Roman"/>
          <w:b/>
          <w:bCs/>
          <w:color w:val="212529"/>
        </w:rPr>
        <w:t xml:space="preserve"> </w:t>
      </w:r>
      <w:r w:rsidR="01B0EB76" w:rsidRPr="00701612">
        <w:rPr>
          <w:rFonts w:ascii="Times New Roman" w:hAnsi="Times New Roman" w:cs="Times New Roman"/>
          <w:lang w:eastAsia="en-GB"/>
        </w:rPr>
        <w:t xml:space="preserve">2015 m. </w:t>
      </w:r>
      <w:r w:rsidR="2F240CCE" w:rsidRPr="00701612">
        <w:rPr>
          <w:rFonts w:ascii="Times New Roman" w:hAnsi="Times New Roman" w:cs="Times New Roman"/>
          <w:lang w:eastAsia="en-GB"/>
        </w:rPr>
        <w:t>l</w:t>
      </w:r>
      <w:r w:rsidR="01B0EB76" w:rsidRPr="00701612">
        <w:rPr>
          <w:rFonts w:ascii="Times New Roman" w:hAnsi="Times New Roman" w:cs="Times New Roman"/>
          <w:lang w:eastAsia="en-GB"/>
        </w:rPr>
        <w:t xml:space="preserve">iepos 28 d. </w:t>
      </w:r>
      <w:r w:rsidR="3E4131A8" w:rsidRPr="00701612">
        <w:rPr>
          <w:rFonts w:ascii="Times New Roman" w:hAnsi="Times New Roman" w:cs="Times New Roman"/>
          <w:lang w:eastAsia="en-GB"/>
        </w:rPr>
        <w:t>į</w:t>
      </w:r>
      <w:r w:rsidR="01B0EB76" w:rsidRPr="00701612">
        <w:rPr>
          <w:rFonts w:ascii="Times New Roman" w:hAnsi="Times New Roman" w:cs="Times New Roman"/>
          <w:lang w:eastAsia="en-GB"/>
        </w:rPr>
        <w:t>sakym</w:t>
      </w:r>
      <w:r w:rsidR="47FA098A" w:rsidRPr="00701612">
        <w:rPr>
          <w:rFonts w:ascii="Times New Roman" w:hAnsi="Times New Roman" w:cs="Times New Roman"/>
          <w:lang w:eastAsia="en-GB"/>
        </w:rPr>
        <w:t>as</w:t>
      </w:r>
      <w:r w:rsidR="01B0EB76" w:rsidRPr="00701612">
        <w:rPr>
          <w:rFonts w:ascii="Times New Roman" w:hAnsi="Times New Roman" w:cs="Times New Roman"/>
          <w:lang w:eastAsia="en-GB"/>
        </w:rPr>
        <w:t xml:space="preserve"> </w:t>
      </w:r>
      <w:r w:rsidR="7B43120E" w:rsidRPr="00701612">
        <w:rPr>
          <w:rFonts w:ascii="Times New Roman" w:hAnsi="Times New Roman" w:cs="Times New Roman"/>
          <w:lang w:eastAsia="en-GB"/>
        </w:rPr>
        <w:t>Nr.</w:t>
      </w:r>
      <w:r w:rsidR="01B0EB76" w:rsidRPr="00701612">
        <w:rPr>
          <w:rFonts w:ascii="Times New Roman" w:hAnsi="Times New Roman" w:cs="Times New Roman"/>
          <w:lang w:eastAsia="en-GB"/>
        </w:rPr>
        <w:t xml:space="preserve"> V-154 „</w:t>
      </w:r>
      <w:r w:rsidR="53867F44" w:rsidRPr="00701612">
        <w:rPr>
          <w:rFonts w:ascii="Times New Roman" w:hAnsi="Times New Roman" w:cs="Times New Roman"/>
          <w:lang w:eastAsia="en-GB"/>
        </w:rPr>
        <w:t>D</w:t>
      </w:r>
      <w:r w:rsidR="01B0EB76" w:rsidRPr="00701612">
        <w:rPr>
          <w:rFonts w:ascii="Times New Roman" w:hAnsi="Times New Roman" w:cs="Times New Roman"/>
          <w:lang w:eastAsia="en-GB"/>
        </w:rPr>
        <w:t xml:space="preserve">ėl asmens duomenų tvarkymo </w:t>
      </w:r>
      <w:r w:rsidR="52812F8F" w:rsidRPr="00701612">
        <w:rPr>
          <w:rFonts w:ascii="Times New Roman" w:eastAsia="Times New Roman" w:hAnsi="Times New Roman" w:cs="Times New Roman"/>
          <w:color w:val="212529"/>
        </w:rPr>
        <w:t>ir duomenų subjekto teisių įgyvendinimo Lietuvos Respublikos užsienio reikalų ministerijoje, diplomatinėse atstovybėse, konsulinėse įstaigose ir specialiosiose misijose tvarkos aprašą</w:t>
      </w:r>
      <w:r w:rsidR="01B0EB76" w:rsidRPr="00701612">
        <w:rPr>
          <w:rFonts w:ascii="Times New Roman" w:hAnsi="Times New Roman" w:cs="Times New Roman"/>
          <w:lang w:eastAsia="en-GB"/>
        </w:rPr>
        <w:t xml:space="preserve"> patvirtinimo“</w:t>
      </w:r>
      <w:r w:rsidR="00731E14">
        <w:rPr>
          <w:rFonts w:ascii="Times New Roman" w:hAnsi="Times New Roman" w:cs="Times New Roman"/>
          <w:lang w:eastAsia="en-GB"/>
        </w:rPr>
        <w:t>;</w:t>
      </w:r>
    </w:p>
    <w:p w14:paraId="5D6362EC" w14:textId="46FD2C3C" w:rsidR="00BF4C1E" w:rsidRPr="00BE50B5" w:rsidRDefault="00BF4C1E" w:rsidP="000C4D83">
      <w:pPr>
        <w:jc w:val="both"/>
        <w:rPr>
          <w:rFonts w:ascii="Times New Roman" w:eastAsia="Times New Roman" w:hAnsi="Times New Roman" w:cs="Times New Roman"/>
          <w:b/>
          <w:bCs/>
          <w:color w:val="212529"/>
        </w:rPr>
      </w:pPr>
    </w:p>
    <w:p w14:paraId="6171FF86" w14:textId="7A4EB68B" w:rsidR="00BF4C1E" w:rsidRPr="00BE50B5" w:rsidRDefault="00BF4C1E" w:rsidP="00996C4F">
      <w:pPr>
        <w:pStyle w:val="ListParagraph"/>
        <w:numPr>
          <w:ilvl w:val="0"/>
          <w:numId w:val="7"/>
        </w:numPr>
        <w:spacing w:after="240"/>
        <w:ind w:left="0" w:firstLine="426"/>
        <w:jc w:val="both"/>
        <w:rPr>
          <w:rFonts w:ascii="Times New Roman" w:hAnsi="Times New Roman" w:cs="Times New Roman"/>
          <w:lang w:eastAsia="en-GB"/>
        </w:rPr>
      </w:pPr>
      <w:r w:rsidRPr="7D274B4F">
        <w:rPr>
          <w:rFonts w:ascii="Times New Roman" w:hAnsi="Times New Roman" w:cs="Times New Roman"/>
          <w:lang w:eastAsia="en-GB"/>
        </w:rPr>
        <w:lastRenderedPageBreak/>
        <w:t>URM</w:t>
      </w:r>
      <w:r w:rsidR="00491A4F">
        <w:rPr>
          <w:rFonts w:ascii="Times New Roman" w:hAnsi="Times New Roman" w:cs="Times New Roman"/>
          <w:lang w:eastAsia="en-GB"/>
        </w:rPr>
        <w:t xml:space="preserve"> </w:t>
      </w:r>
      <w:r w:rsidRPr="7D274B4F">
        <w:rPr>
          <w:rFonts w:ascii="Times New Roman" w:hAnsi="Times New Roman" w:cs="Times New Roman"/>
          <w:lang w:eastAsia="en-GB"/>
        </w:rPr>
        <w:t>IS saugos politiką reglamentuojantys dokumentai: Informacinės sistemos saugaus elektroninės informacijos tvarkymo taisyklės; Informacinės sistemos naudotojų administravimo taisyklės ir Informacinės sistemos veiklos tęstinumo valdymo planas</w:t>
      </w:r>
      <w:r w:rsidR="0087677E" w:rsidRPr="7D274B4F">
        <w:rPr>
          <w:rFonts w:ascii="Times New Roman" w:hAnsi="Times New Roman" w:cs="Times New Roman"/>
          <w:lang w:eastAsia="en-GB"/>
        </w:rPr>
        <w:t>.</w:t>
      </w:r>
    </w:p>
    <w:p w14:paraId="4FCA6D31" w14:textId="05F9F7C2" w:rsidR="00A5664D" w:rsidRDefault="00A5664D" w:rsidP="00F97641">
      <w:pPr>
        <w:pStyle w:val="Heading2"/>
        <w:tabs>
          <w:tab w:val="left" w:pos="426"/>
        </w:tabs>
        <w:ind w:left="0" w:firstLine="0"/>
        <w:jc w:val="both"/>
        <w:rPr>
          <w:rFonts w:ascii="Times New Roman" w:hAnsi="Times New Roman" w:cs="Times New Roman"/>
          <w:lang w:eastAsia="en-GB"/>
        </w:rPr>
      </w:pPr>
      <w:bookmarkStart w:id="15" w:name="_Toc143512645"/>
      <w:bookmarkStart w:id="16" w:name="_Toc143513382"/>
      <w:bookmarkStart w:id="17" w:name="_Toc143514124"/>
      <w:bookmarkStart w:id="18" w:name="_Toc144131945"/>
      <w:bookmarkStart w:id="19" w:name="_Toc160630397"/>
      <w:r w:rsidRPr="00BE50B5">
        <w:rPr>
          <w:rFonts w:ascii="Times New Roman" w:hAnsi="Times New Roman" w:cs="Times New Roman"/>
          <w:lang w:eastAsia="en-GB"/>
        </w:rPr>
        <w:t xml:space="preserve">Valstybės </w:t>
      </w:r>
      <w:r w:rsidR="001A5B3F" w:rsidRPr="00BE50B5">
        <w:rPr>
          <w:rFonts w:ascii="Times New Roman" w:hAnsi="Times New Roman" w:cs="Times New Roman"/>
          <w:lang w:eastAsia="en-GB"/>
        </w:rPr>
        <w:t xml:space="preserve">informacinių išteklių valdymą ir </w:t>
      </w:r>
      <w:r w:rsidRPr="00BE50B5">
        <w:rPr>
          <w:rFonts w:ascii="Times New Roman" w:hAnsi="Times New Roman" w:cs="Times New Roman"/>
          <w:lang w:eastAsia="en-GB"/>
        </w:rPr>
        <w:t>informacin</w:t>
      </w:r>
      <w:r w:rsidR="001A5B3F" w:rsidRPr="00BE50B5">
        <w:rPr>
          <w:rFonts w:ascii="Times New Roman" w:hAnsi="Times New Roman" w:cs="Times New Roman"/>
          <w:lang w:eastAsia="en-GB"/>
        </w:rPr>
        <w:t>ių</w:t>
      </w:r>
      <w:r w:rsidRPr="00BE50B5">
        <w:rPr>
          <w:rFonts w:ascii="Times New Roman" w:hAnsi="Times New Roman" w:cs="Times New Roman"/>
          <w:lang w:eastAsia="en-GB"/>
        </w:rPr>
        <w:t xml:space="preserve"> sistem</w:t>
      </w:r>
      <w:r w:rsidR="001A5B3F" w:rsidRPr="00BE50B5">
        <w:rPr>
          <w:rFonts w:ascii="Times New Roman" w:hAnsi="Times New Roman" w:cs="Times New Roman"/>
          <w:lang w:eastAsia="en-GB"/>
        </w:rPr>
        <w:t>ų gyvavimo ciklą reglamentuojantys Lietuvos Respublikos teisės aktai:</w:t>
      </w:r>
      <w:bookmarkEnd w:id="15"/>
      <w:bookmarkEnd w:id="16"/>
      <w:bookmarkEnd w:id="17"/>
      <w:bookmarkEnd w:id="18"/>
      <w:bookmarkEnd w:id="19"/>
    </w:p>
    <w:p w14:paraId="076A1BD9" w14:textId="77777777" w:rsidR="005B0AAD" w:rsidRPr="005B0AAD" w:rsidRDefault="005B0AAD" w:rsidP="005B0AAD">
      <w:pPr>
        <w:rPr>
          <w:lang w:eastAsia="en-GB"/>
        </w:rPr>
      </w:pPr>
    </w:p>
    <w:p w14:paraId="23CBCD30" w14:textId="1A8317F0" w:rsidR="00A5664D" w:rsidRPr="00BE50B5" w:rsidRDefault="00A5664D" w:rsidP="00996C4F">
      <w:pPr>
        <w:numPr>
          <w:ilvl w:val="0"/>
          <w:numId w:val="8"/>
        </w:numPr>
        <w:ind w:left="0" w:firstLine="426"/>
        <w:jc w:val="both"/>
        <w:rPr>
          <w:rFonts w:ascii="Times New Roman" w:hAnsi="Times New Roman" w:cs="Times New Roman"/>
          <w:lang w:eastAsia="en-GB"/>
        </w:rPr>
      </w:pPr>
      <w:r w:rsidRPr="00BE50B5">
        <w:rPr>
          <w:rFonts w:ascii="Times New Roman" w:hAnsi="Times New Roman" w:cs="Times New Roman"/>
          <w:lang w:eastAsia="en-GB"/>
        </w:rPr>
        <w:t xml:space="preserve">Lietuvos Respublikos valstybės informacinių išteklių valdymo įstatymas; </w:t>
      </w:r>
    </w:p>
    <w:p w14:paraId="5C8B82DA" w14:textId="323A09B6" w:rsidR="00A5664D" w:rsidRPr="00BE50B5" w:rsidRDefault="00A5664D" w:rsidP="00996C4F">
      <w:pPr>
        <w:numPr>
          <w:ilvl w:val="0"/>
          <w:numId w:val="8"/>
        </w:numPr>
        <w:ind w:left="0" w:firstLine="426"/>
        <w:jc w:val="both"/>
        <w:rPr>
          <w:rFonts w:ascii="Times New Roman" w:hAnsi="Times New Roman" w:cs="Times New Roman"/>
          <w:lang w:eastAsia="en-GB"/>
        </w:rPr>
      </w:pPr>
      <w:r w:rsidRPr="00BE50B5">
        <w:rPr>
          <w:rFonts w:ascii="Times New Roman" w:hAnsi="Times New Roman" w:cs="Times New Roman"/>
          <w:lang w:eastAsia="en-GB"/>
        </w:rPr>
        <w:t>Lietuvos Respublikos teisės gauti informaciją iš valstybės ir savivaldybių institucijų ir įstaigų įstatymas;</w:t>
      </w:r>
    </w:p>
    <w:p w14:paraId="6F27CBEB" w14:textId="77935571" w:rsidR="00A5664D" w:rsidRPr="00BE50B5" w:rsidRDefault="00A5664D" w:rsidP="00996C4F">
      <w:pPr>
        <w:numPr>
          <w:ilvl w:val="0"/>
          <w:numId w:val="8"/>
        </w:numPr>
        <w:ind w:left="0" w:firstLine="426"/>
        <w:jc w:val="both"/>
        <w:rPr>
          <w:rFonts w:ascii="Times New Roman" w:hAnsi="Times New Roman" w:cs="Times New Roman"/>
          <w:lang w:eastAsia="en-GB"/>
        </w:rPr>
      </w:pPr>
      <w:r w:rsidRPr="00BE50B5">
        <w:rPr>
          <w:rFonts w:ascii="Times New Roman" w:hAnsi="Times New Roman" w:cs="Times New Roman"/>
          <w:lang w:eastAsia="en-GB"/>
        </w:rPr>
        <w:t>Valstybės informacinių sistemų steigimo, kūrimo, modernizavimo ir likvidavimo tvarkos aprašas, patvirtintas Lietuvos Respublikos Vyriausybės 2013 m. vasario 27 d. nutarimu Nr. 180 „Dėl Valstybės informacinių sistemų steigimo, kūrimo, modernizavimo ir likvidavimo tvarkos aprašo patvirtinimo“;</w:t>
      </w:r>
    </w:p>
    <w:p w14:paraId="64C6F7B2" w14:textId="5B648380" w:rsidR="00A5664D" w:rsidRPr="00BE50B5" w:rsidRDefault="00A5664D" w:rsidP="00996C4F">
      <w:pPr>
        <w:numPr>
          <w:ilvl w:val="0"/>
          <w:numId w:val="8"/>
        </w:numPr>
        <w:ind w:left="0" w:firstLine="426"/>
        <w:jc w:val="both"/>
        <w:rPr>
          <w:rFonts w:ascii="Times New Roman" w:hAnsi="Times New Roman" w:cs="Times New Roman"/>
          <w:lang w:eastAsia="en-GB"/>
        </w:rPr>
      </w:pPr>
      <w:r w:rsidRPr="00BE50B5">
        <w:rPr>
          <w:rFonts w:ascii="Times New Roman" w:hAnsi="Times New Roman" w:cs="Times New Roman"/>
          <w:lang w:eastAsia="en-GB"/>
        </w:rPr>
        <w:t>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w:t>
      </w:r>
      <w:r w:rsidR="001A5B3F" w:rsidRPr="00BE50B5">
        <w:rPr>
          <w:rFonts w:ascii="Times New Roman" w:hAnsi="Times New Roman" w:cs="Times New Roman"/>
          <w:lang w:eastAsia="en-GB"/>
        </w:rPr>
        <w:t>;</w:t>
      </w:r>
    </w:p>
    <w:p w14:paraId="4A426907" w14:textId="680DFC69" w:rsidR="001A5B3F" w:rsidRPr="00BE50B5" w:rsidRDefault="001A5B3F" w:rsidP="00996C4F">
      <w:pPr>
        <w:pStyle w:val="ListParagraph"/>
        <w:numPr>
          <w:ilvl w:val="0"/>
          <w:numId w:val="8"/>
        </w:numPr>
        <w:spacing w:after="160"/>
        <w:ind w:left="0" w:firstLine="426"/>
        <w:jc w:val="both"/>
        <w:rPr>
          <w:rFonts w:ascii="Times New Roman" w:hAnsi="Times New Roman" w:cs="Times New Roman"/>
        </w:rPr>
      </w:pPr>
      <w:r w:rsidRPr="00BE50B5">
        <w:rPr>
          <w:rFonts w:ascii="Times New Roman" w:hAnsi="Times New Roman" w:cs="Times New Roman"/>
        </w:rPr>
        <w:t>Informacinės visuomenės plėtros komiteto prie Susisiekimo ministerijos direktoriaus 2016 m. lapkričio 25 d. įsakymas Nr. T-74 „Dėl Duomenų teikimo formatų ir standartų rekomendacijų patvirtinimo“.</w:t>
      </w:r>
    </w:p>
    <w:p w14:paraId="3F7CC788" w14:textId="77777777" w:rsidR="000940CB" w:rsidRPr="00BE50B5" w:rsidRDefault="000940CB" w:rsidP="000C4D83">
      <w:pPr>
        <w:rPr>
          <w:rFonts w:ascii="Times New Roman" w:hAnsi="Times New Roman" w:cs="Times New Roman"/>
          <w:lang w:eastAsia="en-GB"/>
        </w:rPr>
      </w:pPr>
    </w:p>
    <w:p w14:paraId="30126469" w14:textId="3EC9381E" w:rsidR="00064825" w:rsidRDefault="00F97641" w:rsidP="00F97641">
      <w:pPr>
        <w:pStyle w:val="Heading2"/>
        <w:tabs>
          <w:tab w:val="left" w:pos="426"/>
        </w:tabs>
        <w:ind w:left="0" w:firstLine="0"/>
        <w:jc w:val="both"/>
        <w:rPr>
          <w:rFonts w:ascii="Times New Roman" w:hAnsi="Times New Roman" w:cs="Times New Roman"/>
          <w:lang w:eastAsia="en-GB"/>
        </w:rPr>
      </w:pPr>
      <w:bookmarkStart w:id="20" w:name="_Toc143512646"/>
      <w:bookmarkStart w:id="21" w:name="_Toc143513383"/>
      <w:bookmarkStart w:id="22" w:name="_Toc143514125"/>
      <w:bookmarkStart w:id="23" w:name="_Toc144131946"/>
      <w:bookmarkStart w:id="24" w:name="_Toc160630398"/>
      <w:r>
        <w:rPr>
          <w:rFonts w:ascii="Times New Roman" w:hAnsi="Times New Roman" w:cs="Times New Roman"/>
          <w:lang w:eastAsia="en-GB"/>
        </w:rPr>
        <w:t xml:space="preserve"> </w:t>
      </w:r>
      <w:r w:rsidR="00064825" w:rsidRPr="75E343FC">
        <w:rPr>
          <w:rFonts w:ascii="Times New Roman" w:hAnsi="Times New Roman" w:cs="Times New Roman"/>
          <w:lang w:eastAsia="en-GB"/>
        </w:rPr>
        <w:t>Konsulin</w:t>
      </w:r>
      <w:r w:rsidR="001A5B3F" w:rsidRPr="75E343FC">
        <w:rPr>
          <w:rFonts w:ascii="Times New Roman" w:hAnsi="Times New Roman" w:cs="Times New Roman"/>
          <w:lang w:eastAsia="en-GB"/>
        </w:rPr>
        <w:t>e</w:t>
      </w:r>
      <w:r w:rsidR="00064825" w:rsidRPr="75E343FC">
        <w:rPr>
          <w:rFonts w:ascii="Times New Roman" w:hAnsi="Times New Roman" w:cs="Times New Roman"/>
          <w:lang w:eastAsia="en-GB"/>
        </w:rPr>
        <w:t xml:space="preserve">s </w:t>
      </w:r>
      <w:r w:rsidR="006B3A42" w:rsidRPr="75E343FC">
        <w:rPr>
          <w:rFonts w:ascii="Times New Roman" w:hAnsi="Times New Roman" w:cs="Times New Roman"/>
          <w:lang w:eastAsia="en-GB"/>
        </w:rPr>
        <w:t>funkcijas</w:t>
      </w:r>
      <w:r w:rsidR="001A5B3F" w:rsidRPr="75E343FC">
        <w:rPr>
          <w:rFonts w:ascii="Times New Roman" w:hAnsi="Times New Roman" w:cs="Times New Roman"/>
          <w:lang w:eastAsia="en-GB"/>
        </w:rPr>
        <w:t xml:space="preserve"> reglamentuojantys </w:t>
      </w:r>
      <w:r w:rsidR="001A5B3F" w:rsidRPr="00996C4F">
        <w:rPr>
          <w:rFonts w:ascii="Times New Roman" w:hAnsi="Times New Roman" w:cs="Times New Roman"/>
          <w:lang w:eastAsia="en-GB"/>
        </w:rPr>
        <w:t xml:space="preserve">Lietuvos Respublikos </w:t>
      </w:r>
      <w:r w:rsidR="005B0AAD" w:rsidRPr="00996C4F">
        <w:rPr>
          <w:rFonts w:ascii="Times New Roman" w:hAnsi="Times New Roman" w:cs="Times New Roman"/>
          <w:lang w:eastAsia="en-GB"/>
        </w:rPr>
        <w:t>ir</w:t>
      </w:r>
      <w:r w:rsidR="005B0AAD">
        <w:rPr>
          <w:rFonts w:ascii="Times New Roman" w:hAnsi="Times New Roman" w:cs="Times New Roman"/>
          <w:lang w:eastAsia="en-GB"/>
        </w:rPr>
        <w:t xml:space="preserve"> tarptautiniai </w:t>
      </w:r>
      <w:r w:rsidR="001A5B3F" w:rsidRPr="75E343FC">
        <w:rPr>
          <w:rFonts w:ascii="Times New Roman" w:hAnsi="Times New Roman" w:cs="Times New Roman"/>
          <w:lang w:eastAsia="en-GB"/>
        </w:rPr>
        <w:t>teisės aktai:</w:t>
      </w:r>
      <w:bookmarkEnd w:id="20"/>
      <w:bookmarkEnd w:id="21"/>
      <w:bookmarkEnd w:id="22"/>
      <w:bookmarkEnd w:id="23"/>
      <w:bookmarkEnd w:id="24"/>
    </w:p>
    <w:p w14:paraId="7DB738B8" w14:textId="77777777" w:rsidR="005B0AAD" w:rsidRPr="005B0AAD" w:rsidRDefault="005B0AAD" w:rsidP="005B0AAD">
      <w:pPr>
        <w:rPr>
          <w:lang w:eastAsia="en-GB"/>
        </w:rPr>
      </w:pPr>
    </w:p>
    <w:p w14:paraId="7DCECCEB" w14:textId="43A82199" w:rsidR="00494B79" w:rsidRPr="00996C4F" w:rsidRDefault="00494B79" w:rsidP="00996C4F">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t>2016 m. liepos 6 d. Europos Parlamento ir Tarybos reglamentas (ES) 2016/1191, kuriuo skatinamas laisvas piliečių judėjimas supaprastinant tam tikrų viešųjų dokumentų pateikimo Europos Sąjungoje reikalavimus ir iš dalies keičiamas Reglamentas (ES) Nr. 1024/2012;</w:t>
      </w:r>
    </w:p>
    <w:p w14:paraId="01984FAE" w14:textId="4B1B4F96" w:rsidR="00494B79" w:rsidRPr="00996C4F" w:rsidRDefault="00494B79" w:rsidP="00996C4F">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t>2015 m. balandžio 20 d. Tarybos direktyva (ES) 2015/637 dėl koordinavimo ir bendradarbiavimo priemonių, skirtų neatstovaujamų Sąjungos piliečių konsulinei apsaugai trečiosiose šalyse palengvinti ir kuria panaikinimas Sprendimas 95/553/EB;</w:t>
      </w:r>
    </w:p>
    <w:p w14:paraId="4B3586E0" w14:textId="43EF6128" w:rsidR="00494B79" w:rsidRPr="00996C4F" w:rsidRDefault="00494B79" w:rsidP="00996C4F">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t>2019-06-18 Tarybos direktyva (ES) 209/997, kuria nustatomas ES laikinasis kelionės dokumentas ir panaikinamas Sprendimas 96/409/BUSP;</w:t>
      </w:r>
    </w:p>
    <w:p w14:paraId="5F840FD9" w14:textId="20BE1301" w:rsidR="00494B79" w:rsidRPr="00996C4F" w:rsidRDefault="00494B79" w:rsidP="00996C4F">
      <w:pPr>
        <w:pStyle w:val="ListParagraph"/>
        <w:numPr>
          <w:ilvl w:val="0"/>
          <w:numId w:val="266"/>
        </w:numPr>
        <w:ind w:left="0" w:firstLine="426"/>
        <w:jc w:val="both"/>
        <w:rPr>
          <w:rStyle w:val="normaltextrun"/>
          <w:rFonts w:ascii="Times New Roman" w:hAnsi="Times New Roman" w:cs="Times New Roman"/>
          <w:lang w:eastAsia="en-GB"/>
        </w:rPr>
      </w:pPr>
      <w:r w:rsidRPr="00996C4F">
        <w:rPr>
          <w:rStyle w:val="normaltextrun"/>
          <w:rFonts w:ascii="Times New Roman" w:hAnsi="Times New Roman" w:cs="Times New Roman"/>
          <w:color w:val="282D35"/>
          <w:bdr w:val="none" w:sz="0" w:space="0" w:color="auto" w:frame="1"/>
        </w:rPr>
        <w:t>2003 m. balandžio 14 d. Tarybos reglamentas (EB) Nr. 693/2003, nustatantis specialų supaprastinto tranzito dokumentą (STD), supaprastinto tranzito geležinkeliu dokumentą (STGD) ir iš dalies pakeičiantis Bendrąją konsulinę instrukciją ir Bendrąjį vadovą;</w:t>
      </w:r>
    </w:p>
    <w:p w14:paraId="6860E048" w14:textId="2E1638CD" w:rsidR="00494B79" w:rsidRPr="00996C4F" w:rsidRDefault="00494B79" w:rsidP="00996C4F">
      <w:pPr>
        <w:pStyle w:val="ListParagraph"/>
        <w:numPr>
          <w:ilvl w:val="0"/>
          <w:numId w:val="266"/>
        </w:numPr>
        <w:ind w:left="0" w:firstLine="426"/>
        <w:jc w:val="both"/>
        <w:rPr>
          <w:rStyle w:val="normaltextrun"/>
          <w:rFonts w:ascii="Times New Roman" w:hAnsi="Times New Roman" w:cs="Times New Roman"/>
          <w:lang w:eastAsia="en-GB"/>
        </w:rPr>
      </w:pPr>
      <w:r w:rsidRPr="00996C4F">
        <w:rPr>
          <w:rStyle w:val="normaltextrun"/>
          <w:rFonts w:ascii="Times New Roman" w:hAnsi="Times New Roman" w:cs="Times New Roman"/>
          <w:color w:val="282D35"/>
          <w:shd w:val="clear" w:color="auto" w:fill="FFFFFF"/>
        </w:rPr>
        <w:t>2003 m. balandžio 14 d. Tarybos reglamentas (EB) Nr. 694/2003 dėl supaprastinto tranzito dokumentų (STD) ir supaprastinto tranzito geležinkeliu dokumentų (STGD), numatytų Reglamente (EB) Nr. 693/2003, vienodos formos;</w:t>
      </w:r>
    </w:p>
    <w:p w14:paraId="2D5FF586" w14:textId="0340146D" w:rsidR="0065136A" w:rsidRPr="00996C4F" w:rsidRDefault="0065136A" w:rsidP="00996C4F">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t>2009 m. liepos 13 d. Europos Parlamento ir Tarybos reglamentas (EB) Nr. 810/2009, nustatantis Bendrijos vizų kodeksą</w:t>
      </w:r>
      <w:r w:rsidR="0062429F" w:rsidRPr="00996C4F">
        <w:rPr>
          <w:rFonts w:ascii="Times New Roman" w:hAnsi="Times New Roman" w:cs="Times New Roman"/>
          <w:lang w:eastAsia="en-GB"/>
        </w:rPr>
        <w:t>;</w:t>
      </w:r>
    </w:p>
    <w:p w14:paraId="67890BF0" w14:textId="24D72DA8" w:rsidR="00494B79" w:rsidRPr="00996C4F" w:rsidRDefault="00494B79" w:rsidP="00996C4F">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t>Vienos konvencija dėl konsulinių santykių;</w:t>
      </w:r>
    </w:p>
    <w:p w14:paraId="0F9BD19A" w14:textId="657EBEBE" w:rsidR="00494B79" w:rsidRPr="00996C4F" w:rsidRDefault="00494B79" w:rsidP="00996C4F">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t>Konvencija dėl užsienio valstybėse išduotų dokumentų legalizavimo panaikinimo;</w:t>
      </w:r>
    </w:p>
    <w:p w14:paraId="035F43B1" w14:textId="77777777" w:rsidR="003934DD" w:rsidRPr="00996C4F" w:rsidRDefault="00494B79" w:rsidP="00996C4F">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t>Konvencija dėl išrašų iš civilinės būklės aktų įrašų išdavimo įvairiomis kalbomis;</w:t>
      </w:r>
    </w:p>
    <w:p w14:paraId="230CDED5" w14:textId="77777777" w:rsidR="006F1175" w:rsidRDefault="00494B79" w:rsidP="006F1175">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t>Lietuvos Respublikos diplomatinės tarnybos įstatymas;</w:t>
      </w:r>
    </w:p>
    <w:p w14:paraId="6DC557FE" w14:textId="39C0586B" w:rsidR="00494B79" w:rsidRPr="006F1175" w:rsidRDefault="00494B79" w:rsidP="006F1175">
      <w:pPr>
        <w:pStyle w:val="ListParagraph"/>
        <w:numPr>
          <w:ilvl w:val="0"/>
          <w:numId w:val="266"/>
        </w:numPr>
        <w:ind w:left="0" w:firstLine="426"/>
        <w:jc w:val="both"/>
        <w:rPr>
          <w:rFonts w:ascii="Times New Roman" w:hAnsi="Times New Roman" w:cs="Times New Roman"/>
          <w:lang w:eastAsia="en-GB"/>
        </w:rPr>
      </w:pPr>
      <w:r w:rsidRPr="006F1175">
        <w:rPr>
          <w:rFonts w:ascii="Times New Roman" w:hAnsi="Times New Roman" w:cs="Times New Roman"/>
          <w:lang w:eastAsia="en-GB"/>
        </w:rPr>
        <w:t>Lietuvos Respublikos konsulinis statutas;</w:t>
      </w:r>
      <w:r w:rsidRPr="006F1175" w:rsidDel="00800F7F">
        <w:rPr>
          <w:rFonts w:ascii="Times New Roman" w:hAnsi="Times New Roman" w:cs="Times New Roman"/>
          <w:lang w:eastAsia="en-GB"/>
        </w:rPr>
        <w:t xml:space="preserve"> </w:t>
      </w:r>
    </w:p>
    <w:p w14:paraId="46CDA029" w14:textId="5DA45E67" w:rsidR="00494B79" w:rsidRPr="00996C4F" w:rsidRDefault="00494B79" w:rsidP="00996C4F">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t>Lietuvos Respublikos pilietybės įstatymas;</w:t>
      </w:r>
    </w:p>
    <w:p w14:paraId="59862C85" w14:textId="4E416769" w:rsidR="00494B79" w:rsidRPr="00996C4F" w:rsidRDefault="00494B79" w:rsidP="00996C4F">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t>Lietuvos Respublikos asmens tapatybės kortelės ir paso įstatymas;</w:t>
      </w:r>
    </w:p>
    <w:p w14:paraId="0B66CC2D" w14:textId="71F6815C" w:rsidR="00494B79" w:rsidRPr="00996C4F" w:rsidRDefault="00494B79" w:rsidP="00996C4F">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t>Lietuvos Respublikos tarnybinio paso įstatymas;</w:t>
      </w:r>
    </w:p>
    <w:p w14:paraId="52CC9D0A" w14:textId="77777777" w:rsidR="003934DD" w:rsidRPr="00996C4F" w:rsidRDefault="00494B79" w:rsidP="00996C4F">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lastRenderedPageBreak/>
        <w:t>Lietuvos Respublikos gyvenamosios vietos deklaravimo įstatymas;</w:t>
      </w:r>
    </w:p>
    <w:p w14:paraId="619C5A94" w14:textId="41ED9727" w:rsidR="00494B79" w:rsidRPr="00996C4F" w:rsidRDefault="00494B79" w:rsidP="00996C4F">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t>Lietuvos Respublikos civilinės būklės aktų registravimo įstatymas;</w:t>
      </w:r>
    </w:p>
    <w:p w14:paraId="464BD614" w14:textId="18A512C2" w:rsidR="00494B79" w:rsidRPr="00996C4F" w:rsidRDefault="00494B79" w:rsidP="00996C4F">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t xml:space="preserve">Lietuvos Respublikos asmens vardo ir pavardės rašymo dokumentuose įstatymas; </w:t>
      </w:r>
    </w:p>
    <w:p w14:paraId="6660A6D6" w14:textId="684EE58A" w:rsidR="00494B79" w:rsidRPr="00996C4F" w:rsidRDefault="00494B79" w:rsidP="00996C4F">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t>Lietuvos Respublikos notariato įstatymas;</w:t>
      </w:r>
    </w:p>
    <w:p w14:paraId="24ED5D53" w14:textId="492EAD58" w:rsidR="00494B79" w:rsidRPr="00996C4F" w:rsidRDefault="00494B79" w:rsidP="00996C4F">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t>Lietuvos Respublikos konsulinio mokesčio įstatymas;</w:t>
      </w:r>
    </w:p>
    <w:p w14:paraId="4C27592D" w14:textId="7DD78523" w:rsidR="0065136A" w:rsidRPr="00996C4F" w:rsidRDefault="00494B79" w:rsidP="00996C4F">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lang w:eastAsia="en-GB"/>
        </w:rPr>
        <w:t>Lietuvos Respublikos viešojo administravimo įstatymas</w:t>
      </w:r>
      <w:r w:rsidR="0065136A" w:rsidRPr="00996C4F">
        <w:rPr>
          <w:rFonts w:ascii="Times New Roman" w:hAnsi="Times New Roman" w:cs="Times New Roman"/>
          <w:lang w:eastAsia="en-GB"/>
        </w:rPr>
        <w:t>;</w:t>
      </w:r>
    </w:p>
    <w:p w14:paraId="237A1C73" w14:textId="4CFF12A5" w:rsidR="008233D4" w:rsidRDefault="0065136A" w:rsidP="008233D4">
      <w:pPr>
        <w:pStyle w:val="ListParagraph"/>
        <w:numPr>
          <w:ilvl w:val="0"/>
          <w:numId w:val="266"/>
        </w:numPr>
        <w:ind w:left="0" w:firstLine="426"/>
        <w:jc w:val="both"/>
        <w:rPr>
          <w:rFonts w:ascii="Times New Roman" w:hAnsi="Times New Roman" w:cs="Times New Roman"/>
          <w:lang w:eastAsia="en-GB"/>
        </w:rPr>
      </w:pPr>
      <w:r w:rsidRPr="00996C4F">
        <w:rPr>
          <w:rFonts w:ascii="Times New Roman" w:hAnsi="Times New Roman" w:cs="Times New Roman"/>
        </w:rPr>
        <w:t>Lietuvos Respublikos įstatymas „Dėl užsieniečių teisinės padėties“</w:t>
      </w:r>
      <w:r w:rsidR="008233D4">
        <w:rPr>
          <w:rFonts w:ascii="Times New Roman" w:hAnsi="Times New Roman" w:cs="Times New Roman"/>
          <w:lang w:eastAsia="en-GB"/>
        </w:rPr>
        <w:t>;</w:t>
      </w:r>
    </w:p>
    <w:p w14:paraId="6078EBB2" w14:textId="77777777" w:rsidR="008233D4" w:rsidRDefault="00494B79"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 xml:space="preserve">Konkrečių konsulinio mokesčio dydžių sąrašas ir Konsulinio mokesčio mokėjimo ir konsulinio mokesčio mokėjimo permokos grąžinimo tvarkos aprašas, patvirtintas Lietuvos Respublikos Vyriausybės 1994 m. lapkričio 16 d. nutarimu Nr. 1135 „Dėl </w:t>
      </w:r>
      <w:r w:rsidR="002A5EFA" w:rsidRPr="008233D4">
        <w:rPr>
          <w:rFonts w:ascii="Times New Roman" w:hAnsi="Times New Roman" w:cs="Times New Roman"/>
          <w:lang w:eastAsia="en-GB"/>
        </w:rPr>
        <w:t>K</w:t>
      </w:r>
      <w:r w:rsidRPr="008233D4">
        <w:rPr>
          <w:rFonts w:ascii="Times New Roman" w:hAnsi="Times New Roman" w:cs="Times New Roman"/>
          <w:lang w:eastAsia="en-GB"/>
        </w:rPr>
        <w:t xml:space="preserve">onkrečių konsulinio mokesčio dydžių sąrašo ir </w:t>
      </w:r>
      <w:r w:rsidR="002A5EFA" w:rsidRPr="008233D4">
        <w:rPr>
          <w:rFonts w:ascii="Times New Roman" w:hAnsi="Times New Roman" w:cs="Times New Roman"/>
          <w:lang w:eastAsia="en-GB"/>
        </w:rPr>
        <w:t>K</w:t>
      </w:r>
      <w:r w:rsidRPr="008233D4">
        <w:rPr>
          <w:rFonts w:ascii="Times New Roman" w:hAnsi="Times New Roman" w:cs="Times New Roman"/>
          <w:lang w:eastAsia="en-GB"/>
        </w:rPr>
        <w:t>onsulinio mokesčio mokėjimo ir konsulinio mokesčio mokėjimo permokos grąžinimo tvarkos aprašo patvirtinimo“;</w:t>
      </w:r>
    </w:p>
    <w:p w14:paraId="479065C8" w14:textId="77777777" w:rsidR="008233D4" w:rsidRDefault="00494B79"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Lietuvos Respublikos vyriausybės 2013 m. balandžio 3 d. nutarimas Nr. 280 „Dėl Lietuvos Respublikos pilietybės įstatymo įgyvendinimo“;</w:t>
      </w:r>
    </w:p>
    <w:p w14:paraId="1B60C1AC" w14:textId="77777777" w:rsidR="008233D4" w:rsidRDefault="00494B79"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Dokumentų legalizavimo ir tvirtinimo pažyma (</w:t>
      </w:r>
      <w:r w:rsidRPr="008233D4">
        <w:rPr>
          <w:rFonts w:ascii="Times New Roman" w:hAnsi="Times New Roman" w:cs="Times New Roman"/>
          <w:i/>
          <w:iCs/>
          <w:lang w:eastAsia="en-GB"/>
        </w:rPr>
        <w:t>Apostille</w:t>
      </w:r>
      <w:r w:rsidRPr="008233D4">
        <w:rPr>
          <w:rFonts w:ascii="Times New Roman" w:hAnsi="Times New Roman" w:cs="Times New Roman"/>
          <w:lang w:eastAsia="en-GB"/>
        </w:rPr>
        <w:t>) tvarkos aprašas, patvirtintas Lietuvos Respublikos Vyriausybės 2006 m. spalio 30 d. nutarimu Nr. 1079 „Dėl Dokumentų legalizavimo ir tvirtinimo pažyma (</w:t>
      </w:r>
      <w:r w:rsidRPr="008233D4">
        <w:rPr>
          <w:rFonts w:ascii="Times New Roman" w:hAnsi="Times New Roman" w:cs="Times New Roman"/>
          <w:i/>
          <w:iCs/>
          <w:lang w:eastAsia="en-GB"/>
        </w:rPr>
        <w:t>Apostille</w:t>
      </w:r>
      <w:r w:rsidRPr="008233D4">
        <w:rPr>
          <w:rFonts w:ascii="Times New Roman" w:hAnsi="Times New Roman" w:cs="Times New Roman"/>
          <w:lang w:eastAsia="en-GB"/>
        </w:rPr>
        <w:t>) tvarkos aprašo patvirtinimo“;</w:t>
      </w:r>
    </w:p>
    <w:p w14:paraId="0B3EB839" w14:textId="77777777" w:rsidR="008233D4" w:rsidRDefault="00494B79"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Asmens vardo ir pavardės rašymo asmens tapatybę patvirtinančiuose ir kituose dokumentuose taisyklės, patvirtintos Lietuvos Respublikos vyriausybės 2022 m. balandžio 27 d. nutarimu Nr. 424 „Dėl Asmens vardo ir pavardės rašymo asmens tapatybę patvirtinančiuose ir kituose dokumentuose taisyklių patvirtinimo“;</w:t>
      </w:r>
    </w:p>
    <w:p w14:paraId="1868FF53" w14:textId="77777777" w:rsidR="008233D4" w:rsidRDefault="00494B79"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Lietuvos Respublikos Vyriausybės 2019 m. rugsėjo 18 d. nutarimas Nr. 948 „Dėl įgaliojimų suteikimo įgyvendinant Lietuvos Respublikos tarnybinio paso įstatymą“;</w:t>
      </w:r>
    </w:p>
    <w:p w14:paraId="4D89A665" w14:textId="77777777" w:rsidR="008233D4" w:rsidRDefault="00494B79"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Testamentų registro nuostatai, patvirtinti Lietuvos Respublikos Vyriausybės 2001 m. gegužės 22 d. nutarimu Nr. 594 „Dėl Testamentų registro nuostatų patvirtinimo“;</w:t>
      </w:r>
    </w:p>
    <w:p w14:paraId="0885C1DF" w14:textId="77777777" w:rsidR="008233D4" w:rsidRDefault="00494B79"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Įgaliojimų registro nuostatai, patvirtinti Lietuvos Respublikos Vyriausybės 2010 m. gruodžio 15 d. nutarimu Nr. 1770 „Dėl Įgaliojimų registro nuostatų patvirtinimo“;</w:t>
      </w:r>
    </w:p>
    <w:p w14:paraId="2A7F79AF" w14:textId="77777777" w:rsidR="008233D4" w:rsidRDefault="00494B79"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 xml:space="preserve"> Neveiksnių ir ribotai veiksnių asmenų registro reorganizavimo ir Neveiksnių ir ribotai veiksnių asmenų registro nuostatai, patvirtinti Lietuvos Respublikos Vyriausybės 2010 m. gruodžio 15 d. nutarimu Nr. 1771 „Dėl Neveiksnių ir ribotai veiksnių asmenų registro reorganizavimo ir Neveiksnių ir ribotai veiksnių asmenų registro nuostatų patvirtinimo“;</w:t>
      </w:r>
    </w:p>
    <w:p w14:paraId="63B93823" w14:textId="77777777" w:rsidR="008233D4" w:rsidRDefault="767A0DDD"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Supaprastinto tranzito dokumento ir supaprastinto tranzito geležinkeliu dokumento įvedimo ir išdavimo tvarka, patvirtinta 2003 m. birželio 23 d. nutarimu Nr. 796 „Dėl Supaprastinto tranzito dokumento ir supaprastinto tranzito geležinkeliu dokumento įvedimo ir išdavimo tvarkos patvirtinimo“</w:t>
      </w:r>
      <w:r w:rsidR="69731767" w:rsidRPr="008233D4">
        <w:rPr>
          <w:rFonts w:ascii="Times New Roman" w:hAnsi="Times New Roman" w:cs="Times New Roman"/>
          <w:lang w:eastAsia="en-GB"/>
        </w:rPr>
        <w:t>;</w:t>
      </w:r>
    </w:p>
    <w:p w14:paraId="0880FEF8" w14:textId="4F56D8A4" w:rsidR="008233D4" w:rsidRDefault="02E50D3C"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Lietuvos Respublikos Vyriausybės 2009 m. lapkričio 4 d. nutarimas Nr. 1456 „Dėl Lietuvos nacionalinės vizų informacinės sistemos įsteigimo, jos nuostatų patvirtinimo ir veiklos pradžios nustatymo“</w:t>
      </w:r>
      <w:r w:rsidR="008233D4">
        <w:rPr>
          <w:rFonts w:ascii="Times New Roman" w:hAnsi="Times New Roman" w:cs="Times New Roman"/>
          <w:lang w:eastAsia="en-GB"/>
        </w:rPr>
        <w:t>;</w:t>
      </w:r>
    </w:p>
    <w:p w14:paraId="58AD32CC" w14:textId="77777777" w:rsidR="008233D4" w:rsidRDefault="00494B79"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 xml:space="preserve">Konsulinių funkcijų atlikimo organizavimo ir priežiūros tvarkos aprašas, patvirtintas Lietuvos Respublikos užsienio reikalų ministro 2018 m. spalio 5 d. įsakymu Nr. V-263 „Dėl </w:t>
      </w:r>
      <w:r w:rsidR="002C7C73" w:rsidRPr="008233D4">
        <w:rPr>
          <w:rFonts w:ascii="Times New Roman" w:hAnsi="Times New Roman" w:cs="Times New Roman"/>
          <w:lang w:eastAsia="en-GB"/>
        </w:rPr>
        <w:t>K</w:t>
      </w:r>
      <w:r w:rsidRPr="008233D4">
        <w:rPr>
          <w:rFonts w:ascii="Times New Roman" w:hAnsi="Times New Roman" w:cs="Times New Roman"/>
          <w:lang w:eastAsia="en-GB"/>
        </w:rPr>
        <w:t>onsulinių funkcijų atlikimo organizavimo ir priežiūros tvarkos aprašo patvirtinimo“;</w:t>
      </w:r>
    </w:p>
    <w:p w14:paraId="56523F6D" w14:textId="77777777" w:rsidR="008233D4" w:rsidRDefault="00494B79"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Konsulinių pažymų išdavimo tvarkos aprašas, patvirtintas Lietuvos Respublikos užsienio reikalų ministro 2006 m. gruodžio 11 d. įsakymu Nr. V-154 „Dėl Konsulinių pažymų išdavimo tvarkos aprašo patvirtinimo“;</w:t>
      </w:r>
    </w:p>
    <w:p w14:paraId="0F5D90FF" w14:textId="77777777" w:rsidR="008233D4" w:rsidRDefault="00494B79"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Konsulinės registracijos tvarkos aprašas, patvirtintas Lietuvos Respublikos užsienio reikalų ministro 2006 m. gruodžio 1 d. įsakymu Nr. V-149 „Dėl Konsulinės registracijos tvarkos aprašo ir Konsulinės registracijos prašymo formos patvirtinimo“;</w:t>
      </w:r>
    </w:p>
    <w:p w14:paraId="7C15A0F1" w14:textId="77777777" w:rsidR="008233D4" w:rsidRDefault="00494B79"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 xml:space="preserve">Leidimo žmogaus palaikus pervežti į Lietuvą išdavimo tvarkos aprašas, patvirtintas Lietuvos Respublikos sveikatos apsaugos ministro ir Lietuvos Respublikos užsienio reikalų ministro 2006 m. </w:t>
      </w:r>
      <w:r w:rsidRPr="008233D4">
        <w:rPr>
          <w:rFonts w:ascii="Times New Roman" w:hAnsi="Times New Roman" w:cs="Times New Roman"/>
          <w:lang w:eastAsia="en-GB"/>
        </w:rPr>
        <w:lastRenderedPageBreak/>
        <w:t>rugsėjo 14 d. įsakymu Nr. V-755/V-106 „Dėl Leidimo žmogaus palaikus pervežti į Lietuvą išdavimo tvarkos aprašo patvirtinimo“;</w:t>
      </w:r>
    </w:p>
    <w:p w14:paraId="22154485" w14:textId="77777777" w:rsidR="008233D4" w:rsidRDefault="00494B79"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Pinigų, brangenybių, vertybinių popierių ir dokumentų saugojimo Lietuvos Respublikos diplomatinėse atstovybėse ir konsulinėse įstaigose tvarkos aprašas, patvirtintas Lietuvos Respublikos užsienio reikalų ministro 2006 m. lapkričio 7 d. įsakymu Nr. V-138 „Dėl Pinigų, brangenybių, vertybinių popierių ir dokumentų saugojimo Lietuvos Respublikos diplomatinėse atstovybėse ir konsulinėse įstaigose tvarkos aprašo patvirtinimo“;</w:t>
      </w:r>
    </w:p>
    <w:p w14:paraId="01709AEF" w14:textId="77777777" w:rsidR="008233D4" w:rsidRDefault="00494B79"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Valstybės materialinės pagalbos Lietuvos Respublikos piliečiams, nukentėjusiems užsienio valstybėse, teikimo ir grąžinimo tvarkos aprašas, patvirtintas Lietuvos Respublikos užsienio reikalų ministro 2018 m. birželio 5 d. įsakymu Nr. V-146 „Dėl Valstybės materialinės pagalbos Lietuvos Respublikos piliečiams, nukentėjusiems užsienio valstybėse, teikimo ir grąžinimo tvarkos aprašo patvirtinimo“;</w:t>
      </w:r>
    </w:p>
    <w:p w14:paraId="56603C94" w14:textId="77777777" w:rsidR="008233D4" w:rsidRDefault="00494B79" w:rsidP="008233D4">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Konsulinės pagalbos teikimo neatstovaujamiems Europos Sąjungos piliečiams tvarkos aprašas, patvirtintas Lietuvos Respublikos užsienio reikalų ministro 2018 m. birželio 5 d. įsakymu Nr. V-147 „Dėl Konsulinės pagalbos teikimo neatstovaujamiems Europos Sąjungos piliečiams tvarkos aprašo patvirtinimo“;</w:t>
      </w:r>
    </w:p>
    <w:p w14:paraId="4B685A6E" w14:textId="77777777" w:rsidR="00F97641" w:rsidRDefault="00494B79" w:rsidP="00F97641">
      <w:pPr>
        <w:pStyle w:val="ListParagraph"/>
        <w:numPr>
          <w:ilvl w:val="0"/>
          <w:numId w:val="266"/>
        </w:numPr>
        <w:ind w:left="0" w:firstLine="426"/>
        <w:jc w:val="both"/>
        <w:rPr>
          <w:rFonts w:ascii="Times New Roman" w:hAnsi="Times New Roman" w:cs="Times New Roman"/>
          <w:lang w:eastAsia="en-GB"/>
        </w:rPr>
      </w:pPr>
      <w:r w:rsidRPr="008233D4">
        <w:rPr>
          <w:rFonts w:ascii="Times New Roman" w:hAnsi="Times New Roman" w:cs="Times New Roman"/>
          <w:lang w:eastAsia="en-GB"/>
        </w:rPr>
        <w:t>Prekybos žmonėmis aukų užsienio valstybėse nustatymo, pagalbos joms teikimo ir lėšų grįžtančioms aukoms ir prekybos žmonėmis prevencijos priemonėms naudojimo tvarkos aprašas, patvirtintas Lietuvos Respublikos užsienio reikalų ministro 2020 m. lapkričio 11 d. įsakymu Nr. V-334 „Dėl Prekybos žmonėmis aukų užsienio valstybėse nustatymo, pagalbos joms teikimo ir lėšų grįžtančioms aukoms ir prekybos žmonėmis prevencijos priemonėms naudojimo tvarkos aprašo patvirtinimo“;</w:t>
      </w:r>
    </w:p>
    <w:p w14:paraId="7E62AED6" w14:textId="77777777" w:rsidR="00F97641" w:rsidRDefault="00494B79" w:rsidP="00F97641">
      <w:pPr>
        <w:pStyle w:val="ListParagraph"/>
        <w:numPr>
          <w:ilvl w:val="0"/>
          <w:numId w:val="266"/>
        </w:numPr>
        <w:ind w:left="0" w:firstLine="426"/>
        <w:jc w:val="both"/>
        <w:rPr>
          <w:rFonts w:ascii="Times New Roman" w:hAnsi="Times New Roman" w:cs="Times New Roman"/>
          <w:lang w:eastAsia="en-GB"/>
        </w:rPr>
      </w:pPr>
      <w:r w:rsidRPr="00F97641">
        <w:rPr>
          <w:rFonts w:ascii="Times New Roman" w:hAnsi="Times New Roman" w:cs="Times New Roman"/>
          <w:lang w:eastAsia="en-GB"/>
        </w:rPr>
        <w:t>Asmens tapatybės kortelės ir paso išdavimo tvarkos aprašas, patvirtintas Lietuvos Respublikos vidaus reikalų ministro ir užsienio reikalų ministro 2015 m. kovo 19 d. įsakymu Nr. 1V-200/V-62 „Dėl Asmens tapatybės kortelės ir paso išdavimo tvarkos aprašo patvirtinimo“;</w:t>
      </w:r>
    </w:p>
    <w:p w14:paraId="0DDACE6D" w14:textId="77777777" w:rsidR="00F97641" w:rsidRDefault="00494B79" w:rsidP="00F97641">
      <w:pPr>
        <w:pStyle w:val="ListParagraph"/>
        <w:numPr>
          <w:ilvl w:val="0"/>
          <w:numId w:val="266"/>
        </w:numPr>
        <w:ind w:left="0" w:firstLine="426"/>
        <w:jc w:val="both"/>
        <w:rPr>
          <w:rFonts w:ascii="Times New Roman" w:hAnsi="Times New Roman" w:cs="Times New Roman"/>
          <w:lang w:eastAsia="en-GB"/>
        </w:rPr>
      </w:pPr>
      <w:r w:rsidRPr="00F97641">
        <w:rPr>
          <w:rFonts w:ascii="Times New Roman" w:hAnsi="Times New Roman" w:cs="Times New Roman"/>
          <w:lang w:eastAsia="en-GB"/>
        </w:rPr>
        <w:t>Lietuvos Respublikos laikino paso išrašymo, išdavimo ir paskelbimo negaliojančiu tvarkos aprašas, patvirtintas Lietuvos Respublikos užsienio reikalų ministro 2015 m. lapkričio 11 d. įsakymu Nr. V-244 „Dėl Lietuvos Respublikos laikino paso išrašymo, išdavimo ir paskelbimo negaliojančiu tvarkos aprašo patvirtinimo“;</w:t>
      </w:r>
    </w:p>
    <w:p w14:paraId="76F1418B" w14:textId="77777777" w:rsidR="00F97641" w:rsidRDefault="00494B79" w:rsidP="00F97641">
      <w:pPr>
        <w:pStyle w:val="ListParagraph"/>
        <w:numPr>
          <w:ilvl w:val="0"/>
          <w:numId w:val="266"/>
        </w:numPr>
        <w:ind w:left="0" w:firstLine="426"/>
        <w:jc w:val="both"/>
        <w:rPr>
          <w:rFonts w:ascii="Times New Roman" w:hAnsi="Times New Roman" w:cs="Times New Roman"/>
          <w:lang w:eastAsia="en-GB"/>
        </w:rPr>
      </w:pPr>
      <w:r w:rsidRPr="00F97641">
        <w:rPr>
          <w:rFonts w:ascii="Times New Roman" w:hAnsi="Times New Roman" w:cs="Times New Roman"/>
        </w:rPr>
        <w:t>Asmens grįžimo pažymėjimo išdavimo tvarkos aprašas, patvirtintas Lietuvos Respublikos užsienio reikalų ministro 2008 m. birželio 18 d. įsakymu Nr. V-141 „Dėl Asmens grįžimo pažymėjimo išdavimo tvarkos aprašo patvirtinimo“;</w:t>
      </w:r>
    </w:p>
    <w:p w14:paraId="5F958E40" w14:textId="77777777" w:rsidR="00F97641" w:rsidRDefault="00494B79" w:rsidP="00F97641">
      <w:pPr>
        <w:pStyle w:val="ListParagraph"/>
        <w:numPr>
          <w:ilvl w:val="0"/>
          <w:numId w:val="266"/>
        </w:numPr>
        <w:ind w:left="0" w:firstLine="426"/>
        <w:jc w:val="both"/>
        <w:rPr>
          <w:rFonts w:ascii="Times New Roman" w:hAnsi="Times New Roman" w:cs="Times New Roman"/>
          <w:lang w:eastAsia="en-GB"/>
        </w:rPr>
      </w:pPr>
      <w:r w:rsidRPr="00F97641">
        <w:rPr>
          <w:rFonts w:ascii="Times New Roman" w:hAnsi="Times New Roman" w:cs="Times New Roman"/>
          <w:lang w:eastAsia="en-GB"/>
        </w:rPr>
        <w:t xml:space="preserve">Dokumentų pareikalavimo, gavimo ir perdavimo Lietuvos Respublikos piliečiams Lietuvos Respublikos diplomatinėse atstovybėse ir konsulinėse įstaigose tvarkos aprašas, patvirtintas Lietuvos Respublikos užsienio reikalų ministro 2006 m. lapkričio 6 d. įsakymu Nr. V-135 „Dėl </w:t>
      </w:r>
      <w:r w:rsidR="002C7C73" w:rsidRPr="00F97641">
        <w:rPr>
          <w:rFonts w:ascii="Times New Roman" w:hAnsi="Times New Roman" w:cs="Times New Roman"/>
          <w:lang w:eastAsia="en-GB"/>
        </w:rPr>
        <w:t>D</w:t>
      </w:r>
      <w:r w:rsidRPr="00F97641">
        <w:rPr>
          <w:rFonts w:ascii="Times New Roman" w:hAnsi="Times New Roman" w:cs="Times New Roman"/>
          <w:lang w:eastAsia="en-GB"/>
        </w:rPr>
        <w:t>okumentų pareikalavimo, gavimo ir perdavimo Lietuvos Respublikos piliečiams Lietuvos Respublikos diplomatinėse atstovybėse ir konsulinėse įstaigose tvarkos aprašo patvirtinimo“;</w:t>
      </w:r>
    </w:p>
    <w:p w14:paraId="199B65BE" w14:textId="77777777" w:rsidR="00F97641" w:rsidRDefault="00494B79" w:rsidP="00F97641">
      <w:pPr>
        <w:pStyle w:val="ListParagraph"/>
        <w:numPr>
          <w:ilvl w:val="0"/>
          <w:numId w:val="266"/>
        </w:numPr>
        <w:ind w:left="0" w:firstLine="426"/>
        <w:jc w:val="both"/>
        <w:rPr>
          <w:rFonts w:ascii="Times New Roman" w:hAnsi="Times New Roman" w:cs="Times New Roman"/>
          <w:lang w:eastAsia="en-GB"/>
        </w:rPr>
      </w:pPr>
      <w:r w:rsidRPr="00F97641">
        <w:rPr>
          <w:rFonts w:ascii="Times New Roman" w:hAnsi="Times New Roman" w:cs="Times New Roman"/>
          <w:lang w:eastAsia="en-GB"/>
        </w:rPr>
        <w:t>Civilinės būklės aktų registravimo taisyklės, patvirtintos Lietuvos Respublikos teisingumo ministro 2016 m. gruodžio 28 d. įsakymu Nr. 1R-334 „Dėl Civilinės būklės aktų registravimo taisyklių ir Civilinės būklės aktų įrašų ir kitų dokumentų formų patvirtinimo“;</w:t>
      </w:r>
    </w:p>
    <w:p w14:paraId="7B667717" w14:textId="77777777" w:rsidR="00F97641" w:rsidRDefault="00494B79" w:rsidP="00F97641">
      <w:pPr>
        <w:pStyle w:val="ListParagraph"/>
        <w:numPr>
          <w:ilvl w:val="0"/>
          <w:numId w:val="266"/>
        </w:numPr>
        <w:ind w:left="0" w:firstLine="426"/>
        <w:jc w:val="both"/>
        <w:rPr>
          <w:rFonts w:ascii="Times New Roman" w:hAnsi="Times New Roman" w:cs="Times New Roman"/>
          <w:lang w:eastAsia="en-GB"/>
        </w:rPr>
      </w:pPr>
      <w:r w:rsidRPr="00F97641">
        <w:rPr>
          <w:rFonts w:ascii="Times New Roman" w:hAnsi="Times New Roman" w:cs="Times New Roman"/>
          <w:lang w:eastAsia="en-GB"/>
        </w:rPr>
        <w:t>Asmens vardo ir pavardės keitimo taisyklės, patvirtintos Lietuvos Respublikos teisingumo ministro 2016 m. gruodžio 28 d. įsakymu Nr. 1R-333 „Dėl Asmens vardo ir pavardės keitimo taisyklių patvirtinimo“;</w:t>
      </w:r>
    </w:p>
    <w:p w14:paraId="3422F0ED" w14:textId="77777777" w:rsidR="00F97641" w:rsidRDefault="00494B79" w:rsidP="00F97641">
      <w:pPr>
        <w:pStyle w:val="ListParagraph"/>
        <w:numPr>
          <w:ilvl w:val="0"/>
          <w:numId w:val="266"/>
        </w:numPr>
        <w:ind w:left="0" w:firstLine="426"/>
        <w:jc w:val="both"/>
        <w:rPr>
          <w:rFonts w:ascii="Times New Roman" w:hAnsi="Times New Roman" w:cs="Times New Roman"/>
          <w:lang w:eastAsia="en-GB"/>
        </w:rPr>
      </w:pPr>
      <w:r w:rsidRPr="00F97641">
        <w:rPr>
          <w:rFonts w:ascii="Times New Roman" w:hAnsi="Times New Roman" w:cs="Times New Roman"/>
        </w:rPr>
        <w:t>Notarinių veiksmų atlikimo Lietuvos Respublikos diplomatinėse atstovybėse ir konsulinėse įstaigose tvarkos aprašas, patvirtintas Lietuvos Respublikos teisingumo ministro ir Lietuvos Respublikos užsienio reikalų ministro 2006 m. balandžio 4 d. įsakymu Nr. 1R-105/V-55 „Dėl Konsulinių pareigūnų atliekamų notarinių veiksmų atlikimo metodinių taisyklių patvirtinimo“;</w:t>
      </w:r>
    </w:p>
    <w:p w14:paraId="6C0BAB92" w14:textId="77777777" w:rsidR="00F97641" w:rsidRDefault="00494B79" w:rsidP="00F97641">
      <w:pPr>
        <w:pStyle w:val="ListParagraph"/>
        <w:numPr>
          <w:ilvl w:val="0"/>
          <w:numId w:val="266"/>
        </w:numPr>
        <w:ind w:left="0" w:firstLine="426"/>
        <w:jc w:val="both"/>
        <w:rPr>
          <w:rFonts w:ascii="Times New Roman" w:hAnsi="Times New Roman" w:cs="Times New Roman"/>
          <w:lang w:eastAsia="en-GB"/>
        </w:rPr>
      </w:pPr>
      <w:r w:rsidRPr="00F97641">
        <w:rPr>
          <w:rFonts w:ascii="Times New Roman" w:hAnsi="Times New Roman" w:cs="Times New Roman"/>
        </w:rPr>
        <w:t xml:space="preserve">Saugiųjų dokumentų blankų ir jų pavyzdžių naudojimo ir apskaitos Lietuvos Respublikos užsienio reikalų ministerijoje, Lietuvos Respublikos diplomatinėse atstovybėse ir konsulinėse įstaigose tvarkos aprašas, patvirtintas Lietuvos Respublikos užsienio reikalų ministro 2002 m. balandžio 15 d. įsakymu Nr. V-72 „Dėl Saugiųjų dokumentų blankų ir jų pavyzdžių naudojimo ir </w:t>
      </w:r>
      <w:r w:rsidRPr="00F97641">
        <w:rPr>
          <w:rFonts w:ascii="Times New Roman" w:hAnsi="Times New Roman" w:cs="Times New Roman"/>
        </w:rPr>
        <w:lastRenderedPageBreak/>
        <w:t>apskaitos Lietuvos Respublikos užsienio reikalų ministerijoje, diplomatinėse atstovybėse ir konsulinėse įstaigose tvarkos aprašo patvirtinimo“;</w:t>
      </w:r>
    </w:p>
    <w:p w14:paraId="51D5E198" w14:textId="77777777" w:rsidR="00F97641" w:rsidRPr="00F97641" w:rsidRDefault="767A0DDD" w:rsidP="00F97641">
      <w:pPr>
        <w:pStyle w:val="ListParagraph"/>
        <w:numPr>
          <w:ilvl w:val="0"/>
          <w:numId w:val="266"/>
        </w:numPr>
        <w:ind w:left="0" w:firstLine="426"/>
        <w:jc w:val="both"/>
        <w:rPr>
          <w:rStyle w:val="eop"/>
          <w:rFonts w:ascii="Times New Roman" w:hAnsi="Times New Roman" w:cs="Times New Roman"/>
          <w:lang w:eastAsia="en-GB"/>
        </w:rPr>
      </w:pPr>
      <w:r w:rsidRPr="00F97641">
        <w:rPr>
          <w:rStyle w:val="normaltextrun"/>
          <w:rFonts w:ascii="Times New Roman" w:hAnsi="Times New Roman" w:cs="Times New Roman"/>
          <w:shd w:val="clear" w:color="auto" w:fill="FFFFFF"/>
        </w:rPr>
        <w:t>Supaprastinto tranzito dokumentų informacinės sistemos nuostatai</w:t>
      </w:r>
      <w:r w:rsidR="18F68579" w:rsidRPr="00F97641">
        <w:rPr>
          <w:rStyle w:val="normaltextrun"/>
          <w:rFonts w:ascii="Times New Roman" w:hAnsi="Times New Roman" w:cs="Times New Roman"/>
          <w:shd w:val="clear" w:color="auto" w:fill="FFFFFF"/>
        </w:rPr>
        <w:t>,</w:t>
      </w:r>
      <w:r w:rsidRPr="00F97641">
        <w:rPr>
          <w:rStyle w:val="normaltextrun"/>
          <w:rFonts w:ascii="Times New Roman" w:hAnsi="Times New Roman" w:cs="Times New Roman"/>
          <w:shd w:val="clear" w:color="auto" w:fill="FFFFFF"/>
        </w:rPr>
        <w:t xml:space="preserve"> patvirtinti</w:t>
      </w:r>
      <w:r w:rsidR="5C9AC34D" w:rsidRPr="00F97641">
        <w:rPr>
          <w:rFonts w:ascii="Times New Roman" w:eastAsia="Times New Roman" w:hAnsi="Times New Roman" w:cs="Times New Roman"/>
          <w:color w:val="212529"/>
        </w:rPr>
        <w:t xml:space="preserve"> 2023 m. spalio 6 d.</w:t>
      </w:r>
      <w:r w:rsidRPr="00F97641">
        <w:rPr>
          <w:rStyle w:val="normaltextrun"/>
          <w:rFonts w:ascii="Times New Roman" w:hAnsi="Times New Roman" w:cs="Times New Roman"/>
          <w:shd w:val="clear" w:color="auto" w:fill="FFFFFF"/>
        </w:rPr>
        <w:t xml:space="preserve"> Lietuvos Respublikos užsienio reikalų ministro įsakymu Nr. V-</w:t>
      </w:r>
      <w:r w:rsidR="376C27D7" w:rsidRPr="00F97641">
        <w:rPr>
          <w:rStyle w:val="normaltextrun"/>
          <w:rFonts w:ascii="Times New Roman" w:hAnsi="Times New Roman" w:cs="Times New Roman"/>
          <w:shd w:val="clear" w:color="auto" w:fill="FFFFFF"/>
        </w:rPr>
        <w:t>344</w:t>
      </w:r>
      <w:r w:rsidRPr="00F97641">
        <w:rPr>
          <w:rStyle w:val="normaltextrun"/>
          <w:rFonts w:ascii="Times New Roman" w:hAnsi="Times New Roman" w:cs="Times New Roman"/>
          <w:shd w:val="clear" w:color="auto" w:fill="FFFFFF"/>
        </w:rPr>
        <w:t xml:space="preserve"> „Dėl </w:t>
      </w:r>
      <w:r w:rsidR="000A462A" w:rsidRPr="00F97641">
        <w:rPr>
          <w:rStyle w:val="normaltextrun"/>
          <w:rFonts w:ascii="Times New Roman" w:hAnsi="Times New Roman" w:cs="Times New Roman"/>
          <w:shd w:val="clear" w:color="auto" w:fill="FFFFFF"/>
        </w:rPr>
        <w:t>S</w:t>
      </w:r>
      <w:r w:rsidRPr="00F97641">
        <w:rPr>
          <w:rStyle w:val="normaltextrun"/>
          <w:rFonts w:ascii="Times New Roman" w:hAnsi="Times New Roman" w:cs="Times New Roman"/>
          <w:shd w:val="clear" w:color="auto" w:fill="FFFFFF"/>
        </w:rPr>
        <w:t>upaprastinto tranzito dokumentų informacinės sistemos nuostatų patvirtinimo“</w:t>
      </w:r>
      <w:r w:rsidR="18F68579" w:rsidRPr="00F97641">
        <w:rPr>
          <w:rStyle w:val="normaltextrun"/>
          <w:rFonts w:ascii="Times New Roman" w:hAnsi="Times New Roman" w:cs="Times New Roman"/>
          <w:shd w:val="clear" w:color="auto" w:fill="FFFFFF"/>
        </w:rPr>
        <w:t>;</w:t>
      </w:r>
      <w:r w:rsidRPr="00F97641">
        <w:rPr>
          <w:rStyle w:val="eop"/>
          <w:rFonts w:ascii="Times New Roman" w:hAnsi="Times New Roman" w:cs="Times New Roman"/>
          <w:shd w:val="clear" w:color="auto" w:fill="FFFFFF"/>
        </w:rPr>
        <w:t> </w:t>
      </w:r>
    </w:p>
    <w:p w14:paraId="61F14AC5" w14:textId="77777777" w:rsidR="00F97641" w:rsidRDefault="767A0DDD" w:rsidP="00F97641">
      <w:pPr>
        <w:pStyle w:val="ListParagraph"/>
        <w:numPr>
          <w:ilvl w:val="0"/>
          <w:numId w:val="266"/>
        </w:numPr>
        <w:ind w:left="0" w:firstLine="426"/>
        <w:jc w:val="both"/>
        <w:rPr>
          <w:rFonts w:ascii="Times New Roman" w:hAnsi="Times New Roman" w:cs="Times New Roman"/>
          <w:lang w:eastAsia="en-GB"/>
        </w:rPr>
      </w:pPr>
      <w:r w:rsidRPr="00F97641">
        <w:rPr>
          <w:rFonts w:ascii="Times New Roman" w:hAnsi="Times New Roman" w:cs="Times New Roman"/>
          <w:lang w:eastAsia="en-GB"/>
        </w:rPr>
        <w:t>Išvažiuojamųjų konsulinių misijų organizavimo ir vykdymo tvarkos aprašas, patvirtintas Lietuvos Respublikos užsienio reikalų ministro 2009 m. liepos 21 d. įsakymu Nr. V-130 „Dėl Išvažiuojamųjų konsulinių misijų organizavimo ir vykdymo tvarkos aprašo patvirtinimo“;</w:t>
      </w:r>
    </w:p>
    <w:p w14:paraId="73F324D6" w14:textId="77777777" w:rsidR="00F97641" w:rsidRDefault="767A0DDD" w:rsidP="00F97641">
      <w:pPr>
        <w:pStyle w:val="ListParagraph"/>
        <w:numPr>
          <w:ilvl w:val="0"/>
          <w:numId w:val="266"/>
        </w:numPr>
        <w:ind w:left="0" w:firstLine="426"/>
        <w:jc w:val="both"/>
        <w:rPr>
          <w:rFonts w:ascii="Times New Roman" w:hAnsi="Times New Roman" w:cs="Times New Roman"/>
          <w:lang w:eastAsia="en-GB"/>
        </w:rPr>
      </w:pPr>
      <w:r w:rsidRPr="00F97641">
        <w:rPr>
          <w:rFonts w:ascii="Times New Roman" w:hAnsi="Times New Roman" w:cs="Times New Roman"/>
        </w:rPr>
        <w:t>Lietuvos Respublikos diplomatinio paso išdavimo tvarkos aprašas, patvirtintas Lietuvos Respublikos užsienio reikalų ministro 2019 m. sausio 17 d. įsakymu Nr. V-8 „Dėl Lietuvos Respublikos diplomatinio paso išdavimo tvarkos aprašo patvirtinimo“;</w:t>
      </w:r>
    </w:p>
    <w:p w14:paraId="0F8A3EFE" w14:textId="77777777" w:rsidR="00F97641" w:rsidRDefault="767A0DDD" w:rsidP="00F97641">
      <w:pPr>
        <w:pStyle w:val="ListParagraph"/>
        <w:numPr>
          <w:ilvl w:val="0"/>
          <w:numId w:val="266"/>
        </w:numPr>
        <w:ind w:left="0" w:firstLine="426"/>
        <w:jc w:val="both"/>
        <w:rPr>
          <w:rFonts w:ascii="Times New Roman" w:hAnsi="Times New Roman" w:cs="Times New Roman"/>
          <w:lang w:eastAsia="en-GB"/>
        </w:rPr>
      </w:pPr>
      <w:r w:rsidRPr="00F97641">
        <w:rPr>
          <w:rFonts w:ascii="Times New Roman" w:hAnsi="Times New Roman" w:cs="Times New Roman"/>
        </w:rPr>
        <w:t>Tarnybinio paso išdavimo, keitimo, grąžinimo, paėmimo, paskelbimo negaliojančiu ir sunaikinimo tvarkos aprašas, patvirtintas Lietuvos Respublikos vidaus reikalų ministro 2003 m. rugpjūčio 29 d. įsakymu Nr. 1V-311 „Dėl Tarnybinio paso išdavimo, keitimo, grąžinimo, paėmimo, paskelbimo negaliojančiu ir sunaikinimo tvarkos aprašo patvirtinimo“;</w:t>
      </w:r>
    </w:p>
    <w:p w14:paraId="411DD135" w14:textId="77777777" w:rsidR="00F97641" w:rsidRDefault="767A0DDD" w:rsidP="00F97641">
      <w:pPr>
        <w:pStyle w:val="ListParagraph"/>
        <w:numPr>
          <w:ilvl w:val="0"/>
          <w:numId w:val="266"/>
        </w:numPr>
        <w:ind w:left="0" w:firstLine="426"/>
        <w:jc w:val="both"/>
        <w:rPr>
          <w:rFonts w:ascii="Times New Roman" w:hAnsi="Times New Roman" w:cs="Times New Roman"/>
          <w:lang w:eastAsia="en-GB"/>
        </w:rPr>
      </w:pPr>
      <w:r w:rsidRPr="00F97641">
        <w:rPr>
          <w:rFonts w:ascii="Times New Roman" w:hAnsi="Times New Roman" w:cs="Times New Roman"/>
          <w:lang w:eastAsia="en-GB"/>
        </w:rPr>
        <w:t xml:space="preserve">Lietuvos Respublikos užsienio reikalų ministro 2022 m. sausio 12 d. įsakymas Nr. V-10 „Dėl Lietuvos Respublikos diplomatinių atstovybių ir konsulinių įstaigų ir valiutų, kuriomis mokamas konsulinis mokestis diplomatinėje atstovybėje ir konsulinėje įstaigoje, sąrašo ir Lietuvos Respublikos diplomatinių atstovybių ir konsulinių įstaigų, kuriose konsulinis mokestis sumokamas per mokėjimo </w:t>
      </w:r>
      <w:r w:rsidR="00D9528E" w:rsidRPr="00F97641">
        <w:rPr>
          <w:rFonts w:ascii="Times New Roman" w:hAnsi="Times New Roman" w:cs="Times New Roman"/>
          <w:lang w:eastAsia="en-GB"/>
        </w:rPr>
        <w:t>P</w:t>
      </w:r>
      <w:r w:rsidRPr="00F97641">
        <w:rPr>
          <w:rFonts w:ascii="Times New Roman" w:hAnsi="Times New Roman" w:cs="Times New Roman"/>
          <w:lang w:eastAsia="en-GB"/>
        </w:rPr>
        <w:t>aslaugų teikėją arba grynaisiais pinigais, sąrašo patvirtinimo“</w:t>
      </w:r>
      <w:r w:rsidR="00F97641">
        <w:rPr>
          <w:rFonts w:ascii="Times New Roman" w:hAnsi="Times New Roman" w:cs="Times New Roman"/>
          <w:lang w:eastAsia="en-GB"/>
        </w:rPr>
        <w:t>;</w:t>
      </w:r>
    </w:p>
    <w:p w14:paraId="40EAD538" w14:textId="5909A915" w:rsidR="00F97641" w:rsidRDefault="20218BD7" w:rsidP="00F97641">
      <w:pPr>
        <w:pStyle w:val="ListParagraph"/>
        <w:numPr>
          <w:ilvl w:val="0"/>
          <w:numId w:val="266"/>
        </w:numPr>
        <w:ind w:left="0" w:firstLine="426"/>
        <w:jc w:val="both"/>
        <w:rPr>
          <w:rFonts w:ascii="Times New Roman" w:hAnsi="Times New Roman" w:cs="Times New Roman"/>
          <w:lang w:eastAsia="en-GB"/>
        </w:rPr>
      </w:pPr>
      <w:r w:rsidRPr="00F97641">
        <w:rPr>
          <w:rFonts w:ascii="Times New Roman" w:hAnsi="Times New Roman" w:cs="Times New Roman"/>
          <w:lang w:eastAsia="en-GB"/>
        </w:rPr>
        <w:t>Lietuvos Respublikos užsienio reikalų ministro 2023 m. liepos 4 d. Nr. V-227 įsakymas „</w:t>
      </w:r>
      <w:r w:rsidRPr="00F97641">
        <w:rPr>
          <w:rFonts w:ascii="Times New Roman" w:hAnsi="Times New Roman" w:cs="Times New Roman"/>
        </w:rPr>
        <w:t>Dėl Šengeno vizos išdavimo tvarkos aprašo patvirtinimo“</w:t>
      </w:r>
      <w:r w:rsidR="00F97641">
        <w:rPr>
          <w:rFonts w:ascii="Times New Roman" w:hAnsi="Times New Roman" w:cs="Times New Roman"/>
        </w:rPr>
        <w:t>;</w:t>
      </w:r>
    </w:p>
    <w:p w14:paraId="667C5A93" w14:textId="77777777" w:rsidR="00F97641" w:rsidRDefault="00494B79" w:rsidP="00F97641">
      <w:pPr>
        <w:pStyle w:val="ListParagraph"/>
        <w:numPr>
          <w:ilvl w:val="0"/>
          <w:numId w:val="266"/>
        </w:numPr>
        <w:ind w:left="0" w:firstLine="426"/>
        <w:jc w:val="both"/>
        <w:rPr>
          <w:rFonts w:ascii="Times New Roman" w:hAnsi="Times New Roman" w:cs="Times New Roman"/>
          <w:lang w:eastAsia="en-GB"/>
        </w:rPr>
      </w:pPr>
      <w:r w:rsidRPr="00F97641">
        <w:rPr>
          <w:rFonts w:ascii="Times New Roman" w:hAnsi="Times New Roman" w:cs="Times New Roman"/>
          <w:lang w:eastAsia="en-GB"/>
        </w:rPr>
        <w:t>Prašymų asmens dokumentams išduoti, pakeisti, įforminti registravimo, užsakymų asmens dokumentams išrašyti formavimo ir duomenų apie asmens dokumentų galiojimą tvarkos aprašas, patvirtintas Asmens dokumentų išrašymo centro prie Vidaus reikalų ministerijos 2009 m. birželio 12 d. įsakymu Nr. 1-26 „Dėl Prašymų asmens dokumentams išduoti, pakeisti, įforminti registravimo, užsakymų asmens dokumentams išrašyti formavimo ir duomenų apie asmens dokumentų galiojimą tvarkos aprašo patvirtinimo</w:t>
      </w:r>
      <w:r w:rsidRPr="00F97641">
        <w:rPr>
          <w:rFonts w:ascii="Times New Roman" w:hAnsi="Times New Roman" w:cs="Times New Roman"/>
        </w:rPr>
        <w:t xml:space="preserve"> </w:t>
      </w:r>
      <w:r w:rsidRPr="00F97641">
        <w:rPr>
          <w:rFonts w:ascii="Times New Roman" w:hAnsi="Times New Roman" w:cs="Times New Roman"/>
          <w:lang w:eastAsia="en-GB"/>
        </w:rPr>
        <w:t>ir kai kurių teisės aktų pripažinimo netekusiais galios“;</w:t>
      </w:r>
    </w:p>
    <w:p w14:paraId="2C25D94F" w14:textId="77777777" w:rsidR="00F97641" w:rsidRDefault="00494B79" w:rsidP="00F97641">
      <w:pPr>
        <w:pStyle w:val="ListParagraph"/>
        <w:numPr>
          <w:ilvl w:val="0"/>
          <w:numId w:val="266"/>
        </w:numPr>
        <w:ind w:left="0" w:firstLine="426"/>
        <w:jc w:val="both"/>
        <w:rPr>
          <w:rFonts w:ascii="Times New Roman" w:hAnsi="Times New Roman" w:cs="Times New Roman"/>
          <w:lang w:eastAsia="en-GB"/>
        </w:rPr>
      </w:pPr>
      <w:r w:rsidRPr="00F97641">
        <w:rPr>
          <w:rFonts w:ascii="Times New Roman" w:hAnsi="Times New Roman" w:cs="Times New Roman"/>
          <w:lang w:eastAsia="en-GB"/>
        </w:rPr>
        <w:t xml:space="preserve">Gyvenamosios vietos deklaravimo taisyklės, patvirtintos Valstybės įmonės Registrų centro direktoriaus 2018 m. sausio 15 d. įsakymu Nr. </w:t>
      </w:r>
      <w:r w:rsidR="00537ECD" w:rsidRPr="00F97641">
        <w:rPr>
          <w:rFonts w:ascii="Times New Roman" w:hAnsi="Times New Roman" w:cs="Times New Roman"/>
          <w:lang w:eastAsia="en-GB"/>
        </w:rPr>
        <w:t>V</w:t>
      </w:r>
      <w:r w:rsidRPr="00F97641">
        <w:rPr>
          <w:rFonts w:ascii="Times New Roman" w:hAnsi="Times New Roman" w:cs="Times New Roman"/>
          <w:lang w:eastAsia="en-GB"/>
        </w:rPr>
        <w:t>-24 „Dėl Gyvenamosios vietos deklaravimo taisyklių patvirtinimo“;</w:t>
      </w:r>
    </w:p>
    <w:p w14:paraId="35B0340E" w14:textId="2AF8F6EE" w:rsidR="00494B79" w:rsidRPr="00F97641" w:rsidRDefault="00494B79" w:rsidP="00F97641">
      <w:pPr>
        <w:pStyle w:val="ListParagraph"/>
        <w:numPr>
          <w:ilvl w:val="0"/>
          <w:numId w:val="266"/>
        </w:numPr>
        <w:ind w:left="0" w:firstLine="426"/>
        <w:jc w:val="both"/>
        <w:rPr>
          <w:rFonts w:ascii="Times New Roman" w:hAnsi="Times New Roman" w:cs="Times New Roman"/>
          <w:lang w:eastAsia="en-GB"/>
        </w:rPr>
      </w:pPr>
      <w:r w:rsidRPr="00F97641">
        <w:rPr>
          <w:rFonts w:ascii="Times New Roman" w:hAnsi="Times New Roman" w:cs="Times New Roman"/>
          <w:lang w:eastAsia="en-GB"/>
        </w:rPr>
        <w:t>Keitimosi informacija tarp policijos įstaigų ir Užsienio reikalų ministerijos Konsulinio departamento, diplomatinių atstovybių bei konsulinių įstaigų tvarkos aprašas, patvirtintas Lietuvos policijos Generalinio komisaro 2019 m. spalio 22 įsakymu Nr. 5-V-784 „Dėl Keitimosi informacija tarp policijos įstaigų ir užsienio reikalų ministerijos Konsulinio departamento, diplomatinių atstovybių bei konsulinių įstaigų tvarkos aprašo patvirtinimo“.</w:t>
      </w:r>
    </w:p>
    <w:p w14:paraId="7811F890" w14:textId="77777777" w:rsidR="008F693F" w:rsidRPr="00BE50B5" w:rsidRDefault="008F693F" w:rsidP="000C4D83">
      <w:pPr>
        <w:pStyle w:val="ListParagraph"/>
        <w:spacing w:after="160"/>
        <w:ind w:left="709"/>
        <w:jc w:val="both"/>
        <w:rPr>
          <w:rFonts w:ascii="Times New Roman" w:hAnsi="Times New Roman" w:cs="Times New Roman"/>
        </w:rPr>
      </w:pPr>
    </w:p>
    <w:p w14:paraId="5D0D9505" w14:textId="67BC11A8" w:rsidR="00A5664D" w:rsidRDefault="0008500F" w:rsidP="006F1175">
      <w:pPr>
        <w:pStyle w:val="Heading2"/>
        <w:ind w:left="426" w:hanging="426"/>
        <w:rPr>
          <w:rFonts w:ascii="Times New Roman" w:hAnsi="Times New Roman" w:cs="Times New Roman"/>
          <w:lang w:eastAsia="en-GB"/>
        </w:rPr>
      </w:pPr>
      <w:bookmarkStart w:id="25" w:name="_Toc143512647"/>
      <w:bookmarkStart w:id="26" w:name="_Toc143513384"/>
      <w:bookmarkStart w:id="27" w:name="_Toc143514126"/>
      <w:bookmarkStart w:id="28" w:name="_Toc144131947"/>
      <w:bookmarkStart w:id="29" w:name="_Toc160630399"/>
      <w:r>
        <w:rPr>
          <w:rFonts w:ascii="Times New Roman" w:hAnsi="Times New Roman" w:cs="Times New Roman"/>
          <w:lang w:eastAsia="en-GB"/>
        </w:rPr>
        <w:t>KPVS</w:t>
      </w:r>
      <w:r w:rsidR="001A5B3F" w:rsidRPr="00BE50B5">
        <w:rPr>
          <w:rFonts w:ascii="Times New Roman" w:hAnsi="Times New Roman" w:cs="Times New Roman"/>
          <w:lang w:eastAsia="en-GB"/>
        </w:rPr>
        <w:t xml:space="preserve"> reglamentuojantys Lietuvos Respublikos teisės aktai:</w:t>
      </w:r>
      <w:bookmarkEnd w:id="25"/>
      <w:bookmarkEnd w:id="26"/>
      <w:bookmarkEnd w:id="27"/>
      <w:bookmarkEnd w:id="28"/>
      <w:bookmarkEnd w:id="29"/>
    </w:p>
    <w:p w14:paraId="02DDD6ED" w14:textId="77777777" w:rsidR="00321BD0" w:rsidRPr="00436C66" w:rsidRDefault="00321BD0" w:rsidP="00436C66">
      <w:pPr>
        <w:rPr>
          <w:lang w:eastAsia="en-GB"/>
        </w:rPr>
      </w:pPr>
    </w:p>
    <w:p w14:paraId="021BCA7D" w14:textId="60CB64D5" w:rsidR="00923C81" w:rsidRPr="00BE50B5" w:rsidRDefault="005F16C2" w:rsidP="006F1175">
      <w:pPr>
        <w:pStyle w:val="ListParagraph"/>
        <w:numPr>
          <w:ilvl w:val="0"/>
          <w:numId w:val="9"/>
        </w:numPr>
        <w:ind w:left="0" w:firstLine="426"/>
        <w:jc w:val="both"/>
        <w:rPr>
          <w:rFonts w:ascii="Times New Roman" w:hAnsi="Times New Roman" w:cs="Times New Roman"/>
          <w:lang w:eastAsia="en-GB"/>
        </w:rPr>
      </w:pPr>
      <w:r w:rsidRPr="00BE50B5">
        <w:rPr>
          <w:rFonts w:ascii="Times New Roman" w:hAnsi="Times New Roman" w:cs="Times New Roman"/>
          <w:lang w:eastAsia="en-GB"/>
        </w:rPr>
        <w:t xml:space="preserve">Konsulinių procedūrų valdymo informacinės sistemos nuostatai, patvirtinti </w:t>
      </w:r>
      <w:r w:rsidR="000D4622" w:rsidRPr="00BE50B5">
        <w:rPr>
          <w:rFonts w:ascii="Times New Roman" w:hAnsi="Times New Roman" w:cs="Times New Roman"/>
          <w:lang w:eastAsia="en-GB"/>
        </w:rPr>
        <w:t xml:space="preserve">Lietuvos Respublikos </w:t>
      </w:r>
      <w:r w:rsidRPr="00BE50B5">
        <w:rPr>
          <w:rFonts w:ascii="Times New Roman" w:hAnsi="Times New Roman" w:cs="Times New Roman"/>
          <w:lang w:eastAsia="en-GB"/>
        </w:rPr>
        <w:t xml:space="preserve">užsienio </w:t>
      </w:r>
      <w:r w:rsidR="000D4622" w:rsidRPr="00BE50B5">
        <w:rPr>
          <w:rFonts w:ascii="Times New Roman" w:hAnsi="Times New Roman" w:cs="Times New Roman"/>
          <w:lang w:eastAsia="en-GB"/>
        </w:rPr>
        <w:t xml:space="preserve">reikalų ministro </w:t>
      </w:r>
      <w:r w:rsidR="00632C55" w:rsidRPr="00BE50B5">
        <w:rPr>
          <w:rFonts w:ascii="Times New Roman" w:hAnsi="Times New Roman" w:cs="Times New Roman"/>
          <w:lang w:eastAsia="en-GB"/>
        </w:rPr>
        <w:t xml:space="preserve">2017 m. gegužės 17 d. </w:t>
      </w:r>
      <w:r w:rsidRPr="00BE50B5">
        <w:rPr>
          <w:rFonts w:ascii="Times New Roman" w:hAnsi="Times New Roman" w:cs="Times New Roman"/>
          <w:lang w:eastAsia="en-GB"/>
        </w:rPr>
        <w:t xml:space="preserve">įsakymu </w:t>
      </w:r>
      <w:r w:rsidR="00632C55" w:rsidRPr="00BE50B5">
        <w:rPr>
          <w:rFonts w:ascii="Times New Roman" w:hAnsi="Times New Roman" w:cs="Times New Roman"/>
          <w:lang w:eastAsia="en-GB"/>
        </w:rPr>
        <w:t>Nr. V-100</w:t>
      </w:r>
      <w:r w:rsidR="00171592" w:rsidRPr="00BE50B5">
        <w:rPr>
          <w:rFonts w:ascii="Times New Roman" w:hAnsi="Times New Roman" w:cs="Times New Roman"/>
          <w:lang w:eastAsia="en-GB"/>
        </w:rPr>
        <w:t xml:space="preserve"> </w:t>
      </w:r>
      <w:r w:rsidR="00EC497C" w:rsidRPr="00BE50B5">
        <w:rPr>
          <w:rFonts w:ascii="Times New Roman" w:hAnsi="Times New Roman" w:cs="Times New Roman"/>
        </w:rPr>
        <w:t>„</w:t>
      </w:r>
      <w:r w:rsidR="00171592" w:rsidRPr="00BE50B5">
        <w:rPr>
          <w:rFonts w:ascii="Times New Roman" w:hAnsi="Times New Roman" w:cs="Times New Roman"/>
          <w:lang w:eastAsia="en-GB"/>
        </w:rPr>
        <w:t xml:space="preserve">Dėl </w:t>
      </w:r>
      <w:r w:rsidRPr="00BE50B5">
        <w:rPr>
          <w:rFonts w:ascii="Times New Roman" w:hAnsi="Times New Roman" w:cs="Times New Roman"/>
          <w:lang w:eastAsia="en-GB"/>
        </w:rPr>
        <w:t>K</w:t>
      </w:r>
      <w:r w:rsidR="00171592" w:rsidRPr="00BE50B5">
        <w:rPr>
          <w:rFonts w:ascii="Times New Roman" w:hAnsi="Times New Roman" w:cs="Times New Roman"/>
          <w:lang w:eastAsia="en-GB"/>
        </w:rPr>
        <w:t>onsulinių procedūrų valdymo informacinės sistemos nuostatų</w:t>
      </w:r>
      <w:r w:rsidR="00FB3A33" w:rsidRPr="00BE50B5">
        <w:rPr>
          <w:rFonts w:ascii="Times New Roman" w:hAnsi="Times New Roman" w:cs="Times New Roman"/>
          <w:lang w:eastAsia="en-GB"/>
        </w:rPr>
        <w:t xml:space="preserve"> </w:t>
      </w:r>
      <w:r w:rsidR="00171592" w:rsidRPr="00BE50B5">
        <w:rPr>
          <w:rFonts w:ascii="Times New Roman" w:hAnsi="Times New Roman" w:cs="Times New Roman"/>
          <w:lang w:eastAsia="en-GB"/>
        </w:rPr>
        <w:t>patvirtinimo</w:t>
      </w:r>
      <w:r w:rsidR="00EC497C" w:rsidRPr="00BE50B5">
        <w:rPr>
          <w:rFonts w:ascii="Times New Roman" w:hAnsi="Times New Roman" w:cs="Times New Roman"/>
          <w:lang w:eastAsia="en-GB"/>
        </w:rPr>
        <w:t>“</w:t>
      </w:r>
      <w:r w:rsidR="00375928" w:rsidRPr="00BE50B5">
        <w:rPr>
          <w:rFonts w:ascii="Times New Roman" w:hAnsi="Times New Roman" w:cs="Times New Roman"/>
          <w:lang w:eastAsia="en-GB"/>
        </w:rPr>
        <w:t>;</w:t>
      </w:r>
    </w:p>
    <w:p w14:paraId="3CD7AD39" w14:textId="499DEFD6" w:rsidR="004345ED" w:rsidRPr="00BE50B5" w:rsidRDefault="005F16C2" w:rsidP="006F1175">
      <w:pPr>
        <w:pStyle w:val="ListParagraph"/>
        <w:numPr>
          <w:ilvl w:val="0"/>
          <w:numId w:val="9"/>
        </w:numPr>
        <w:ind w:left="0" w:firstLine="426"/>
        <w:jc w:val="both"/>
        <w:rPr>
          <w:rFonts w:ascii="Times New Roman" w:hAnsi="Times New Roman" w:cs="Times New Roman"/>
          <w:lang w:eastAsia="en-GB"/>
        </w:rPr>
      </w:pPr>
      <w:r w:rsidRPr="00BE50B5">
        <w:rPr>
          <w:rFonts w:ascii="Times New Roman" w:hAnsi="Times New Roman" w:cs="Times New Roman"/>
          <w:lang w:eastAsia="en-GB"/>
        </w:rPr>
        <w:t xml:space="preserve">Lietuvos Respublikos užsienio reikalų ministerijos informacinių sistemų duomenų saugos nuostatai, patvirtinti </w:t>
      </w:r>
      <w:r w:rsidR="0020424D" w:rsidRPr="00BE50B5">
        <w:rPr>
          <w:rFonts w:ascii="Times New Roman" w:hAnsi="Times New Roman" w:cs="Times New Roman"/>
          <w:lang w:eastAsia="en-GB"/>
        </w:rPr>
        <w:t xml:space="preserve">Lietuvos Respublikos užsienio reikalų ministro </w:t>
      </w:r>
      <w:r w:rsidR="00FB3A33" w:rsidRPr="00BE50B5">
        <w:rPr>
          <w:rFonts w:ascii="Times New Roman" w:hAnsi="Times New Roman" w:cs="Times New Roman"/>
          <w:lang w:eastAsia="en-GB"/>
        </w:rPr>
        <w:t xml:space="preserve">2022 m. vasario 23 d. </w:t>
      </w:r>
      <w:r w:rsidRPr="00BE50B5">
        <w:rPr>
          <w:rFonts w:ascii="Times New Roman" w:hAnsi="Times New Roman" w:cs="Times New Roman"/>
          <w:lang w:eastAsia="en-GB"/>
        </w:rPr>
        <w:t xml:space="preserve">įsakymu </w:t>
      </w:r>
      <w:r w:rsidR="00FB3A33" w:rsidRPr="00BE50B5">
        <w:rPr>
          <w:rFonts w:ascii="Times New Roman" w:hAnsi="Times New Roman" w:cs="Times New Roman"/>
          <w:lang w:eastAsia="en-GB"/>
        </w:rPr>
        <w:t>Nr. V-54</w:t>
      </w:r>
      <w:r w:rsidR="00E34DB6" w:rsidRPr="00BE50B5">
        <w:rPr>
          <w:rFonts w:ascii="Times New Roman" w:hAnsi="Times New Roman" w:cs="Times New Roman"/>
          <w:lang w:eastAsia="en-GB"/>
        </w:rPr>
        <w:t xml:space="preserve"> </w:t>
      </w:r>
      <w:r w:rsidR="00EC497C" w:rsidRPr="00BE50B5">
        <w:rPr>
          <w:rFonts w:ascii="Times New Roman" w:hAnsi="Times New Roman" w:cs="Times New Roman"/>
        </w:rPr>
        <w:t>„</w:t>
      </w:r>
      <w:r w:rsidRPr="00BE50B5">
        <w:rPr>
          <w:rFonts w:ascii="Times New Roman" w:hAnsi="Times New Roman" w:cs="Times New Roman"/>
          <w:lang w:eastAsia="en-GB"/>
        </w:rPr>
        <w:t xml:space="preserve">Dėl </w:t>
      </w:r>
      <w:r w:rsidR="008C5089" w:rsidRPr="00BE50B5">
        <w:rPr>
          <w:rFonts w:ascii="Times New Roman" w:hAnsi="Times New Roman" w:cs="Times New Roman"/>
          <w:lang w:eastAsia="en-GB"/>
        </w:rPr>
        <w:t xml:space="preserve">Lietuvos Respublikos </w:t>
      </w:r>
      <w:r w:rsidRPr="00BE50B5">
        <w:rPr>
          <w:rFonts w:ascii="Times New Roman" w:hAnsi="Times New Roman" w:cs="Times New Roman"/>
          <w:lang w:eastAsia="en-GB"/>
        </w:rPr>
        <w:t xml:space="preserve">užsienio </w:t>
      </w:r>
      <w:r w:rsidR="008C5089" w:rsidRPr="00BE50B5">
        <w:rPr>
          <w:rFonts w:ascii="Times New Roman" w:hAnsi="Times New Roman" w:cs="Times New Roman"/>
          <w:lang w:eastAsia="en-GB"/>
        </w:rPr>
        <w:t xml:space="preserve">reikalų ministerijos informacinių sistemų duomenų saugos </w:t>
      </w:r>
      <w:r w:rsidRPr="00BE50B5">
        <w:rPr>
          <w:rFonts w:ascii="Times New Roman" w:hAnsi="Times New Roman" w:cs="Times New Roman"/>
          <w:lang w:eastAsia="en-GB"/>
        </w:rPr>
        <w:t>nuostatų patvirtinimo ir Lietuvos Respublikos užsienio reikalų ministerijos valdomų informacinių sistemų saugos įgaliotinių skyrimo</w:t>
      </w:r>
      <w:r w:rsidR="00EC497C" w:rsidRPr="00BE50B5">
        <w:rPr>
          <w:rFonts w:ascii="Times New Roman" w:hAnsi="Times New Roman" w:cs="Times New Roman"/>
          <w:lang w:eastAsia="en-GB"/>
        </w:rPr>
        <w:t>“</w:t>
      </w:r>
      <w:r w:rsidR="00375928" w:rsidRPr="00BE50B5">
        <w:rPr>
          <w:rFonts w:ascii="Times New Roman" w:hAnsi="Times New Roman" w:cs="Times New Roman"/>
          <w:lang w:eastAsia="en-GB"/>
        </w:rPr>
        <w:t>;</w:t>
      </w:r>
    </w:p>
    <w:p w14:paraId="30711A13" w14:textId="65A9AACA" w:rsidR="004345ED" w:rsidRPr="00BE50B5" w:rsidRDefault="00D31D89" w:rsidP="006F1175">
      <w:pPr>
        <w:pStyle w:val="ListParagraph"/>
        <w:numPr>
          <w:ilvl w:val="0"/>
          <w:numId w:val="9"/>
        </w:numPr>
        <w:spacing w:after="160"/>
        <w:ind w:left="0" w:firstLine="426"/>
        <w:jc w:val="both"/>
        <w:rPr>
          <w:rFonts w:ascii="Times New Roman" w:hAnsi="Times New Roman" w:cs="Times New Roman"/>
        </w:rPr>
      </w:pPr>
      <w:r w:rsidRPr="00BE50B5">
        <w:rPr>
          <w:rFonts w:ascii="Times New Roman" w:hAnsi="Times New Roman" w:cs="Times New Roman"/>
        </w:rPr>
        <w:t xml:space="preserve">Lietuvos Respublikos užsienio reikalų ministerijos informacinių sistemų saugaus elektroninės informacijos tvarkymo taisyklės, Lietuvos Respublikos užsienio reikalų ministerijos informacinių sistemų naudotojų administravimo taisyklės ir Lietuvos Respublikos užsienio reikalų ministerijos </w:t>
      </w:r>
      <w:r w:rsidRPr="00BE50B5">
        <w:rPr>
          <w:rFonts w:ascii="Times New Roman" w:hAnsi="Times New Roman" w:cs="Times New Roman"/>
        </w:rPr>
        <w:lastRenderedPageBreak/>
        <w:t xml:space="preserve">informacinių sistemų veiklos tęstinumo valdymo planas, patvirtinti </w:t>
      </w:r>
      <w:r w:rsidR="004345ED" w:rsidRPr="00BE50B5">
        <w:rPr>
          <w:rFonts w:ascii="Times New Roman" w:hAnsi="Times New Roman" w:cs="Times New Roman"/>
        </w:rPr>
        <w:t xml:space="preserve">Lietuvos Respublikos užsienio reikalų ministro 2022 m. gegužės 5 d. </w:t>
      </w:r>
      <w:r w:rsidRPr="00BE50B5">
        <w:rPr>
          <w:rFonts w:ascii="Times New Roman" w:hAnsi="Times New Roman" w:cs="Times New Roman"/>
        </w:rPr>
        <w:t xml:space="preserve">įsakymu </w:t>
      </w:r>
      <w:r w:rsidR="004345ED" w:rsidRPr="00BE50B5">
        <w:rPr>
          <w:rFonts w:ascii="Times New Roman" w:hAnsi="Times New Roman" w:cs="Times New Roman"/>
        </w:rPr>
        <w:t>Nr. V</w:t>
      </w:r>
      <w:r w:rsidR="004345ED" w:rsidRPr="00BE50B5">
        <w:rPr>
          <w:rFonts w:ascii="Times New Roman" w:hAnsi="Times New Roman" w:cs="Times New Roman"/>
        </w:rPr>
        <w:noBreakHyphen/>
        <w:t xml:space="preserve">163 „Dėl </w:t>
      </w:r>
      <w:r w:rsidRPr="00BE50B5">
        <w:rPr>
          <w:rFonts w:ascii="Times New Roman" w:hAnsi="Times New Roman" w:cs="Times New Roman"/>
        </w:rPr>
        <w:t>Lietuvos Respublikos u</w:t>
      </w:r>
      <w:r w:rsidR="004345ED" w:rsidRPr="00BE50B5">
        <w:rPr>
          <w:rFonts w:ascii="Times New Roman" w:hAnsi="Times New Roman" w:cs="Times New Roman"/>
        </w:rPr>
        <w:t>žsienio reikalų ministerijos informacinių sistemų saugos dokumentų patvirtinimo“.</w:t>
      </w:r>
    </w:p>
    <w:p w14:paraId="00838DE5" w14:textId="77777777" w:rsidR="004345ED" w:rsidRPr="00BE50B5" w:rsidRDefault="004345ED" w:rsidP="000C4D83">
      <w:pPr>
        <w:rPr>
          <w:rFonts w:ascii="Times New Roman" w:hAnsi="Times New Roman" w:cs="Times New Roman"/>
          <w:lang w:eastAsia="en-GB"/>
        </w:rPr>
      </w:pPr>
    </w:p>
    <w:p w14:paraId="1F5D6E51" w14:textId="2E114F92" w:rsidR="00FE1B1B" w:rsidRPr="00BE50B5" w:rsidRDefault="0023729F" w:rsidP="006F1175">
      <w:pPr>
        <w:pStyle w:val="Heading2"/>
        <w:tabs>
          <w:tab w:val="left" w:pos="426"/>
        </w:tabs>
        <w:ind w:left="0" w:firstLine="0"/>
        <w:rPr>
          <w:rFonts w:ascii="Times New Roman" w:hAnsi="Times New Roman" w:cs="Times New Roman"/>
          <w:lang w:eastAsia="en-GB"/>
        </w:rPr>
      </w:pPr>
      <w:bookmarkStart w:id="30" w:name="_Toc143512648"/>
      <w:bookmarkStart w:id="31" w:name="_Toc143513385"/>
      <w:bookmarkStart w:id="32" w:name="_Toc143514127"/>
      <w:bookmarkStart w:id="33" w:name="_Toc144131948"/>
      <w:bookmarkStart w:id="34" w:name="_Toc160630400"/>
      <w:r>
        <w:rPr>
          <w:rFonts w:ascii="Times New Roman" w:hAnsi="Times New Roman" w:cs="Times New Roman"/>
          <w:lang w:eastAsia="en-GB"/>
        </w:rPr>
        <w:t>KPVS</w:t>
      </w:r>
      <w:r w:rsidR="00704587" w:rsidRPr="00BE50B5">
        <w:rPr>
          <w:rFonts w:ascii="Times New Roman" w:hAnsi="Times New Roman" w:cs="Times New Roman"/>
          <w:lang w:eastAsia="en-GB"/>
        </w:rPr>
        <w:t xml:space="preserve"> modernizavimo t</w:t>
      </w:r>
      <w:r w:rsidR="00FE1B1B" w:rsidRPr="00BE50B5">
        <w:rPr>
          <w:rFonts w:ascii="Times New Roman" w:hAnsi="Times New Roman" w:cs="Times New Roman"/>
          <w:lang w:eastAsia="en-GB"/>
        </w:rPr>
        <w:t>eisiniai apribojimai</w:t>
      </w:r>
      <w:bookmarkEnd w:id="30"/>
      <w:bookmarkEnd w:id="31"/>
      <w:bookmarkEnd w:id="32"/>
      <w:bookmarkEnd w:id="33"/>
      <w:bookmarkEnd w:id="34"/>
    </w:p>
    <w:p w14:paraId="4776D41F" w14:textId="77777777" w:rsidR="00447922" w:rsidRPr="00BE50B5" w:rsidRDefault="00447922" w:rsidP="000C4D83">
      <w:pPr>
        <w:rPr>
          <w:rFonts w:ascii="Times New Roman" w:hAnsi="Times New Roman" w:cs="Times New Roman"/>
          <w:lang w:eastAsia="en-GB"/>
        </w:rPr>
      </w:pPr>
    </w:p>
    <w:p w14:paraId="0E5DD3DE" w14:textId="7E4605CE" w:rsidR="00447922" w:rsidRPr="00BE50B5" w:rsidRDefault="00447922"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Modernizuojant skaitmeninį sprendinį, bus įgyvendinama XVIII Lietuvos Respublikos Vyriausybės programos, patvirtintos 2020</w:t>
      </w:r>
      <w:r w:rsidR="00667B7B">
        <w:rPr>
          <w:rFonts w:ascii="Times New Roman" w:hAnsi="Times New Roman" w:cs="Times New Roman"/>
          <w:lang w:eastAsia="en-GB"/>
        </w:rPr>
        <w:t xml:space="preserve"> m. gruodžio 11 d.</w:t>
      </w:r>
      <w:r w:rsidRPr="00BE50B5">
        <w:rPr>
          <w:rFonts w:ascii="Times New Roman" w:hAnsi="Times New Roman" w:cs="Times New Roman"/>
          <w:lang w:eastAsia="en-GB"/>
        </w:rPr>
        <w:t xml:space="preserve"> Lietuvos Respublikos Seimo nutarimu Nr. XIV-72, iniciatyva 268.4, maksimaliai skaitmenizuojant konsulines paslaugas, pagerinant paslaugų ir pagalbos teikimą, didinant konsulinių paslaugų prieinamumą Lietuvos Respublikos piliečiams užsienyje. </w:t>
      </w:r>
      <w:r w:rsidR="002C6D49">
        <w:rPr>
          <w:rFonts w:ascii="Times New Roman" w:hAnsi="Times New Roman" w:cs="Times New Roman"/>
          <w:lang w:eastAsia="en-GB"/>
        </w:rPr>
        <w:t>KPVS modernizavimo pr</w:t>
      </w:r>
      <w:r w:rsidRPr="00BE50B5">
        <w:rPr>
          <w:rFonts w:ascii="Times New Roman" w:hAnsi="Times New Roman" w:cs="Times New Roman"/>
          <w:lang w:eastAsia="en-GB"/>
        </w:rPr>
        <w:t xml:space="preserve">ojekto įgyvendinimo metu bus keičiami </w:t>
      </w:r>
      <w:r w:rsidR="00607FCD">
        <w:rPr>
          <w:rFonts w:ascii="Times New Roman" w:hAnsi="Times New Roman" w:cs="Times New Roman"/>
          <w:lang w:eastAsia="en-GB"/>
        </w:rPr>
        <w:t>URM tvarkomo</w:t>
      </w:r>
      <w:r w:rsidR="00F13CBC">
        <w:rPr>
          <w:rFonts w:ascii="Times New Roman" w:hAnsi="Times New Roman" w:cs="Times New Roman"/>
          <w:lang w:eastAsia="en-GB"/>
        </w:rPr>
        <w:t>s</w:t>
      </w:r>
      <w:r w:rsidR="00607FCD">
        <w:rPr>
          <w:rFonts w:ascii="Times New Roman" w:hAnsi="Times New Roman" w:cs="Times New Roman"/>
          <w:lang w:eastAsia="en-GB"/>
        </w:rPr>
        <w:t xml:space="preserve"> ir valdomo</w:t>
      </w:r>
      <w:r w:rsidR="00FE2A2B">
        <w:rPr>
          <w:rFonts w:ascii="Times New Roman" w:hAnsi="Times New Roman" w:cs="Times New Roman"/>
          <w:lang w:eastAsia="en-GB"/>
        </w:rPr>
        <w:t xml:space="preserve">s </w:t>
      </w:r>
      <w:r w:rsidRPr="00BE50B5">
        <w:rPr>
          <w:rFonts w:ascii="Times New Roman" w:hAnsi="Times New Roman" w:cs="Times New Roman"/>
          <w:lang w:eastAsia="en-GB"/>
        </w:rPr>
        <w:t xml:space="preserve">KPVS nuostatai, atnaujinama informacinės sistemos techninė specifikacija ir jos aprašymas. </w:t>
      </w:r>
      <w:r w:rsidR="00436C66">
        <w:rPr>
          <w:rFonts w:ascii="Times New Roman" w:hAnsi="Times New Roman" w:cs="Times New Roman"/>
          <w:lang w:eastAsia="en-GB"/>
        </w:rPr>
        <w:t xml:space="preserve">KPVS modernizavimo </w:t>
      </w:r>
      <w:r w:rsidR="00436C66" w:rsidRPr="003C3D35">
        <w:rPr>
          <w:rFonts w:ascii="Times New Roman" w:hAnsi="Times New Roman" w:cs="Times New Roman"/>
          <w:lang w:eastAsia="en-GB"/>
        </w:rPr>
        <w:t>p</w:t>
      </w:r>
      <w:r w:rsidRPr="003C3D35">
        <w:rPr>
          <w:rFonts w:ascii="Times New Roman" w:hAnsi="Times New Roman" w:cs="Times New Roman"/>
          <w:lang w:eastAsia="en-GB"/>
        </w:rPr>
        <w:t>rojektas</w:t>
      </w:r>
      <w:r w:rsidRPr="00BE50B5">
        <w:rPr>
          <w:rFonts w:ascii="Times New Roman" w:hAnsi="Times New Roman" w:cs="Times New Roman"/>
          <w:lang w:eastAsia="en-GB"/>
        </w:rPr>
        <w:t xml:space="preserve"> neperkelia ir neįgyvendina Europos Sąjungos teisės aktų, apie juos nereikia pranešti Europos Komisijai. Numatomo teisinio reguliavimo poveikio vertinimo pažyma nerengiama, vadovaujantis Numatomo teisinio reguliavimo poveikio vertinimo metodikos, patvirtintos Lietuvos Respublikos Vyriausybės 2003 m. vasario 26 d. nutarimu Nr. 276 „Dėl Numatomo teisinio reguliavimo poveikio vertinimo metodikos patvirtinimo“. Įgyvendinant </w:t>
      </w:r>
      <w:r w:rsidR="0023729F">
        <w:rPr>
          <w:rFonts w:ascii="Times New Roman" w:hAnsi="Times New Roman" w:cs="Times New Roman"/>
          <w:lang w:eastAsia="en-GB"/>
        </w:rPr>
        <w:t>KPVS</w:t>
      </w:r>
      <w:r w:rsidRPr="00BE50B5">
        <w:rPr>
          <w:rFonts w:ascii="Times New Roman" w:hAnsi="Times New Roman" w:cs="Times New Roman"/>
          <w:lang w:eastAsia="en-GB"/>
        </w:rPr>
        <w:t xml:space="preserve"> </w:t>
      </w:r>
      <w:r w:rsidRPr="00423B5E">
        <w:rPr>
          <w:rFonts w:ascii="Times New Roman" w:hAnsi="Times New Roman" w:cs="Times New Roman"/>
          <w:lang w:eastAsia="en-GB"/>
        </w:rPr>
        <w:t>modernizavimo</w:t>
      </w:r>
      <w:r w:rsidRPr="00BE50B5">
        <w:rPr>
          <w:rFonts w:ascii="Times New Roman" w:hAnsi="Times New Roman" w:cs="Times New Roman"/>
          <w:lang w:eastAsia="en-GB"/>
        </w:rPr>
        <w:t xml:space="preserve"> projektą, neigiamų pasekmių nenumatoma. Kitų teisinių apribojimų nėra.</w:t>
      </w:r>
    </w:p>
    <w:p w14:paraId="65EF8FD3" w14:textId="326D7D40" w:rsidR="00447922" w:rsidRPr="00BE50B5" w:rsidRDefault="00375928" w:rsidP="000C4D83">
      <w:pPr>
        <w:rPr>
          <w:rFonts w:ascii="Times New Roman" w:hAnsi="Times New Roman" w:cs="Times New Roman"/>
          <w:lang w:eastAsia="en-GB"/>
        </w:rPr>
      </w:pPr>
      <w:r w:rsidRPr="00BE50B5">
        <w:rPr>
          <w:rFonts w:ascii="Times New Roman" w:hAnsi="Times New Roman" w:cs="Times New Roman"/>
          <w:lang w:eastAsia="en-GB"/>
        </w:rPr>
        <w:br w:type="page"/>
      </w:r>
    </w:p>
    <w:p w14:paraId="0B68638F" w14:textId="076EBDA8" w:rsidR="00DF07B7" w:rsidRPr="00BE50B5" w:rsidRDefault="00DF07B7" w:rsidP="00996C4F">
      <w:pPr>
        <w:pStyle w:val="Heading1"/>
        <w:numPr>
          <w:ilvl w:val="0"/>
          <w:numId w:val="6"/>
        </w:numPr>
        <w:rPr>
          <w:rFonts w:ascii="Times New Roman" w:eastAsia="Times New Roman" w:hAnsi="Times New Roman" w:cs="Times New Roman"/>
          <w:lang w:eastAsia="en-GB"/>
        </w:rPr>
      </w:pPr>
      <w:bookmarkStart w:id="35" w:name="part_61f6d9e692a54329ae78788457134f93"/>
      <w:bookmarkStart w:id="36" w:name="_Toc160630401"/>
      <w:bookmarkEnd w:id="35"/>
      <w:r w:rsidRPr="00BE50B5">
        <w:rPr>
          <w:rFonts w:ascii="Times New Roman" w:eastAsia="Times New Roman" w:hAnsi="Times New Roman" w:cs="Times New Roman"/>
          <w:lang w:eastAsia="en-GB"/>
        </w:rPr>
        <w:lastRenderedPageBreak/>
        <w:t>Sąvokos ir sutrumpinimai</w:t>
      </w:r>
      <w:bookmarkEnd w:id="36"/>
    </w:p>
    <w:p w14:paraId="6CD185C8" w14:textId="77777777" w:rsidR="000406E5" w:rsidRPr="00BE50B5" w:rsidRDefault="000406E5" w:rsidP="000C4D83">
      <w:pPr>
        <w:rPr>
          <w:rFonts w:ascii="Times New Roman" w:hAnsi="Times New Roman" w:cs="Times New Roman"/>
          <w:lang w:eastAsia="en-GB"/>
        </w:rPr>
      </w:pPr>
    </w:p>
    <w:bookmarkStart w:id="37" w:name="_Ref396942117"/>
    <w:p w14:paraId="0A1F11E7" w14:textId="1B4A2630" w:rsidR="00544AAB" w:rsidRPr="00BE50B5" w:rsidRDefault="00544AAB"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8" w:name="_Toc160629681"/>
      <w:r w:rsidR="002F3735" w:rsidRPr="00316F2B">
        <w:rPr>
          <w:rFonts w:ascii="Times New Roman" w:hAnsi="Times New Roman" w:cs="Times New Roman"/>
          <w:b/>
          <w:bCs/>
          <w:lang w:eastAsia="en-GB"/>
        </w:rPr>
        <w:t>1</w:t>
      </w:r>
      <w:r w:rsidRPr="00BE50B5">
        <w:rPr>
          <w:rFonts w:ascii="Times New Roman" w:hAnsi="Times New Roman" w:cs="Times New Roman"/>
          <w:lang w:eastAsia="en-GB"/>
        </w:rPr>
        <w:fldChar w:fldCharType="end"/>
      </w:r>
      <w:bookmarkEnd w:id="37"/>
      <w:r w:rsidRPr="00BE50B5">
        <w:rPr>
          <w:rFonts w:ascii="Times New Roman" w:hAnsi="Times New Roman" w:cs="Times New Roman"/>
          <w:b/>
          <w:bCs/>
          <w:lang w:eastAsia="en-GB"/>
        </w:rPr>
        <w:t xml:space="preserve"> lentelė. Sąvokos ir santrumpos</w:t>
      </w:r>
      <w:bookmarkEnd w:id="38"/>
    </w:p>
    <w:tbl>
      <w:tblPr>
        <w:tblStyle w:val="TableGrid"/>
        <w:tblW w:w="9634" w:type="dxa"/>
        <w:tblLook w:val="04A0" w:firstRow="1" w:lastRow="0" w:firstColumn="1" w:lastColumn="0" w:noHBand="0" w:noVBand="1"/>
      </w:tblPr>
      <w:tblGrid>
        <w:gridCol w:w="2263"/>
        <w:gridCol w:w="7371"/>
      </w:tblGrid>
      <w:tr w:rsidR="00F8776B" w:rsidRPr="00BE50B5" w14:paraId="3251E0B7" w14:textId="77777777" w:rsidTr="3C92E3AD">
        <w:tc>
          <w:tcPr>
            <w:tcW w:w="2263" w:type="dxa"/>
          </w:tcPr>
          <w:p w14:paraId="054E0F12" w14:textId="62548AE2" w:rsidR="00525FBC" w:rsidRPr="00BE50B5" w:rsidRDefault="004C559B" w:rsidP="008666ED">
            <w:pPr>
              <w:jc w:val="both"/>
              <w:rPr>
                <w:rFonts w:ascii="Times New Roman" w:hAnsi="Times New Roman" w:cs="Times New Roman"/>
                <w:b/>
                <w:bCs/>
                <w:lang w:eastAsia="en-GB"/>
              </w:rPr>
            </w:pPr>
            <w:r w:rsidRPr="00BE50B5">
              <w:rPr>
                <w:rFonts w:ascii="Times New Roman" w:hAnsi="Times New Roman" w:cs="Times New Roman"/>
                <w:b/>
                <w:bCs/>
                <w:lang w:eastAsia="en-GB"/>
              </w:rPr>
              <w:t>Sąvoka/</w:t>
            </w:r>
            <w:r w:rsidR="00226E90">
              <w:rPr>
                <w:rFonts w:ascii="Times New Roman" w:hAnsi="Times New Roman" w:cs="Times New Roman"/>
                <w:b/>
                <w:bCs/>
                <w:lang w:eastAsia="en-GB"/>
              </w:rPr>
              <w:t xml:space="preserve"> </w:t>
            </w:r>
            <w:r w:rsidRPr="00BE50B5">
              <w:rPr>
                <w:rFonts w:ascii="Times New Roman" w:hAnsi="Times New Roman" w:cs="Times New Roman"/>
                <w:b/>
                <w:bCs/>
                <w:lang w:eastAsia="en-GB"/>
              </w:rPr>
              <w:t>Santrumpa</w:t>
            </w:r>
          </w:p>
        </w:tc>
        <w:tc>
          <w:tcPr>
            <w:tcW w:w="7371" w:type="dxa"/>
          </w:tcPr>
          <w:p w14:paraId="1EA4C623" w14:textId="5C9E09C1" w:rsidR="00525FBC" w:rsidRPr="00BE50B5" w:rsidRDefault="00C93D0B" w:rsidP="008666ED">
            <w:pPr>
              <w:jc w:val="both"/>
              <w:rPr>
                <w:rFonts w:ascii="Times New Roman" w:hAnsi="Times New Roman" w:cs="Times New Roman"/>
                <w:b/>
                <w:bCs/>
                <w:lang w:eastAsia="en-GB"/>
              </w:rPr>
            </w:pPr>
            <w:r w:rsidRPr="00BE50B5">
              <w:rPr>
                <w:rFonts w:ascii="Times New Roman" w:hAnsi="Times New Roman" w:cs="Times New Roman"/>
                <w:b/>
                <w:bCs/>
                <w:lang w:eastAsia="en-GB"/>
              </w:rPr>
              <w:t>Visas pavadinimas</w:t>
            </w:r>
          </w:p>
        </w:tc>
      </w:tr>
      <w:tr w:rsidR="00491181" w:rsidRPr="00BE50B5" w14:paraId="69D02C75" w14:textId="77777777" w:rsidTr="3C92E3AD">
        <w:tc>
          <w:tcPr>
            <w:tcW w:w="2263" w:type="dxa"/>
          </w:tcPr>
          <w:p w14:paraId="239EEF57" w14:textId="2A851B66" w:rsidR="00491181" w:rsidRPr="00316F2B" w:rsidRDefault="00491181" w:rsidP="008666ED">
            <w:pPr>
              <w:jc w:val="both"/>
              <w:rPr>
                <w:rFonts w:ascii="Times New Roman" w:hAnsi="Times New Roman" w:cs="Times New Roman"/>
              </w:rPr>
            </w:pPr>
            <w:r w:rsidRPr="00316F2B">
              <w:rPr>
                <w:rFonts w:ascii="Times New Roman" w:hAnsi="Times New Roman" w:cs="Times New Roman"/>
              </w:rPr>
              <w:t>ES</w:t>
            </w:r>
          </w:p>
        </w:tc>
        <w:tc>
          <w:tcPr>
            <w:tcW w:w="7371" w:type="dxa"/>
          </w:tcPr>
          <w:p w14:paraId="2350B22D" w14:textId="4F78E861" w:rsidR="00491181" w:rsidRPr="00316F2B" w:rsidRDefault="00491181" w:rsidP="008666ED">
            <w:pPr>
              <w:jc w:val="both"/>
              <w:rPr>
                <w:rFonts w:ascii="Times New Roman" w:hAnsi="Times New Roman" w:cs="Times New Roman"/>
              </w:rPr>
            </w:pPr>
            <w:r w:rsidRPr="00316F2B">
              <w:rPr>
                <w:rFonts w:ascii="Times New Roman" w:hAnsi="Times New Roman" w:cs="Times New Roman"/>
              </w:rPr>
              <w:t>Europos Sąjunga</w:t>
            </w:r>
          </w:p>
        </w:tc>
      </w:tr>
      <w:tr w:rsidR="00491181" w:rsidRPr="00BE50B5" w14:paraId="65658DDC" w14:textId="77777777" w:rsidTr="3C92E3AD">
        <w:tc>
          <w:tcPr>
            <w:tcW w:w="2263" w:type="dxa"/>
          </w:tcPr>
          <w:p w14:paraId="69EC72BE" w14:textId="7AF7DF68" w:rsidR="00491181" w:rsidRPr="00316F2B" w:rsidRDefault="00491181" w:rsidP="008666ED">
            <w:pPr>
              <w:jc w:val="both"/>
              <w:rPr>
                <w:rFonts w:ascii="Times New Roman" w:hAnsi="Times New Roman" w:cs="Times New Roman"/>
              </w:rPr>
            </w:pPr>
            <w:r w:rsidRPr="00316F2B">
              <w:rPr>
                <w:rFonts w:ascii="Times New Roman" w:hAnsi="Times New Roman" w:cs="Times New Roman"/>
              </w:rPr>
              <w:t>LR</w:t>
            </w:r>
          </w:p>
        </w:tc>
        <w:tc>
          <w:tcPr>
            <w:tcW w:w="7371" w:type="dxa"/>
          </w:tcPr>
          <w:p w14:paraId="2EFAC508" w14:textId="12429551" w:rsidR="00491181" w:rsidRDefault="00491181" w:rsidP="008666ED">
            <w:pPr>
              <w:jc w:val="both"/>
              <w:rPr>
                <w:rFonts w:ascii="Times New Roman" w:hAnsi="Times New Roman" w:cs="Times New Roman"/>
              </w:rPr>
            </w:pPr>
            <w:r w:rsidRPr="00316F2B">
              <w:rPr>
                <w:rFonts w:ascii="Times New Roman" w:hAnsi="Times New Roman" w:cs="Times New Roman"/>
              </w:rPr>
              <w:t>Lietuvos Respublika</w:t>
            </w:r>
          </w:p>
        </w:tc>
      </w:tr>
      <w:tr w:rsidR="00491181" w:rsidRPr="00BE50B5" w14:paraId="468EF1B6" w14:textId="77777777" w:rsidTr="3C92E3AD">
        <w:tc>
          <w:tcPr>
            <w:tcW w:w="2263" w:type="dxa"/>
          </w:tcPr>
          <w:p w14:paraId="251F4B90" w14:textId="06BA5A93" w:rsidR="00491181" w:rsidRPr="00BE50B5" w:rsidRDefault="00491181" w:rsidP="008666ED">
            <w:pPr>
              <w:jc w:val="both"/>
              <w:rPr>
                <w:rFonts w:ascii="Times New Roman" w:hAnsi="Times New Roman" w:cs="Times New Roman"/>
                <w:b/>
                <w:bCs/>
                <w:lang w:eastAsia="en-GB"/>
              </w:rPr>
            </w:pPr>
            <w:r w:rsidRPr="00316F2B">
              <w:rPr>
                <w:rFonts w:ascii="Times New Roman" w:hAnsi="Times New Roman" w:cs="Times New Roman"/>
              </w:rPr>
              <w:t>URM</w:t>
            </w:r>
          </w:p>
        </w:tc>
        <w:tc>
          <w:tcPr>
            <w:tcW w:w="7371" w:type="dxa"/>
          </w:tcPr>
          <w:p w14:paraId="3CA2A489" w14:textId="36317486" w:rsidR="00491181" w:rsidRPr="00BE50B5" w:rsidRDefault="00491181" w:rsidP="008666ED">
            <w:pPr>
              <w:jc w:val="both"/>
              <w:rPr>
                <w:rFonts w:ascii="Times New Roman" w:hAnsi="Times New Roman" w:cs="Times New Roman"/>
                <w:b/>
                <w:bCs/>
                <w:lang w:eastAsia="en-GB"/>
              </w:rPr>
            </w:pPr>
            <w:r>
              <w:rPr>
                <w:rFonts w:ascii="Times New Roman" w:hAnsi="Times New Roman" w:cs="Times New Roman"/>
              </w:rPr>
              <w:t xml:space="preserve">Lietuvos Respublikos </w:t>
            </w:r>
            <w:r w:rsidRPr="00316F2B">
              <w:rPr>
                <w:rFonts w:ascii="Times New Roman" w:hAnsi="Times New Roman" w:cs="Times New Roman"/>
              </w:rPr>
              <w:t>užsienio reikalų ministerija</w:t>
            </w:r>
          </w:p>
        </w:tc>
      </w:tr>
      <w:tr w:rsidR="00491181" w:rsidRPr="00BE50B5" w14:paraId="6A6C808C" w14:textId="77777777" w:rsidTr="3C92E3AD">
        <w:tc>
          <w:tcPr>
            <w:tcW w:w="2263" w:type="dxa"/>
          </w:tcPr>
          <w:p w14:paraId="126ABB0E" w14:textId="2367424A" w:rsidR="00491181" w:rsidRPr="00BE50B5" w:rsidRDefault="00491181" w:rsidP="008666ED">
            <w:pPr>
              <w:jc w:val="both"/>
              <w:rPr>
                <w:rFonts w:ascii="Times New Roman" w:hAnsi="Times New Roman" w:cs="Times New Roman"/>
                <w:b/>
                <w:bCs/>
                <w:lang w:eastAsia="en-GB"/>
              </w:rPr>
            </w:pPr>
            <w:r w:rsidRPr="00316F2B">
              <w:rPr>
                <w:rFonts w:ascii="Times New Roman" w:hAnsi="Times New Roman" w:cs="Times New Roman"/>
              </w:rPr>
              <w:t>KĮ</w:t>
            </w:r>
          </w:p>
        </w:tc>
        <w:tc>
          <w:tcPr>
            <w:tcW w:w="7371" w:type="dxa"/>
          </w:tcPr>
          <w:p w14:paraId="2396C767" w14:textId="4B66C75B" w:rsidR="00491181" w:rsidRPr="00BE50B5" w:rsidRDefault="00491181" w:rsidP="008666ED">
            <w:pPr>
              <w:jc w:val="both"/>
              <w:rPr>
                <w:rFonts w:ascii="Times New Roman" w:hAnsi="Times New Roman" w:cs="Times New Roman"/>
                <w:b/>
                <w:bCs/>
                <w:lang w:eastAsia="en-GB"/>
              </w:rPr>
            </w:pPr>
            <w:r>
              <w:rPr>
                <w:rFonts w:ascii="Times New Roman" w:hAnsi="Times New Roman" w:cs="Times New Roman"/>
              </w:rPr>
              <w:t xml:space="preserve">Lietuvos Respublikos </w:t>
            </w:r>
            <w:r w:rsidRPr="00316F2B">
              <w:rPr>
                <w:rFonts w:ascii="Times New Roman" w:hAnsi="Times New Roman" w:cs="Times New Roman"/>
              </w:rPr>
              <w:t>diplomatinė atstovybė ar konsulinė įstaiga</w:t>
            </w:r>
          </w:p>
        </w:tc>
      </w:tr>
      <w:tr w:rsidR="00491181" w:rsidRPr="00316F2B" w14:paraId="564B03B7" w14:textId="77777777" w:rsidTr="3C92E3AD">
        <w:trPr>
          <w:trHeight w:val="307"/>
        </w:trPr>
        <w:tc>
          <w:tcPr>
            <w:tcW w:w="2263" w:type="dxa"/>
          </w:tcPr>
          <w:p w14:paraId="719A8515" w14:textId="5446B84B" w:rsidR="00491181" w:rsidRPr="00316F2B" w:rsidRDefault="00491181" w:rsidP="008666ED">
            <w:pPr>
              <w:jc w:val="both"/>
              <w:rPr>
                <w:rFonts w:ascii="Times New Roman" w:hAnsi="Times New Roman" w:cs="Times New Roman"/>
              </w:rPr>
            </w:pPr>
            <w:r w:rsidRPr="00316F2B">
              <w:rPr>
                <w:rFonts w:ascii="Times New Roman" w:hAnsi="Times New Roman" w:cs="Times New Roman"/>
              </w:rPr>
              <w:t>KOD</w:t>
            </w:r>
          </w:p>
        </w:tc>
        <w:tc>
          <w:tcPr>
            <w:tcW w:w="7371" w:type="dxa"/>
          </w:tcPr>
          <w:p w14:paraId="4FF071CF" w14:textId="1484CBA7" w:rsidR="00491181" w:rsidRPr="00316F2B" w:rsidRDefault="009F6C43" w:rsidP="008666ED">
            <w:pPr>
              <w:jc w:val="both"/>
              <w:rPr>
                <w:rFonts w:ascii="Times New Roman" w:hAnsi="Times New Roman" w:cs="Times New Roman"/>
              </w:rPr>
            </w:pPr>
            <w:r>
              <w:rPr>
                <w:rFonts w:ascii="Times New Roman" w:hAnsi="Times New Roman" w:cs="Times New Roman"/>
              </w:rPr>
              <w:t xml:space="preserve">URM </w:t>
            </w:r>
            <w:r w:rsidR="00491181" w:rsidRPr="00316F2B">
              <w:rPr>
                <w:rFonts w:ascii="Times New Roman" w:hAnsi="Times New Roman" w:cs="Times New Roman"/>
              </w:rPr>
              <w:t>Konsulinis departamentas</w:t>
            </w:r>
          </w:p>
        </w:tc>
      </w:tr>
      <w:tr w:rsidR="00491181" w:rsidRPr="00316F2B" w14:paraId="4C308C98" w14:textId="77777777" w:rsidTr="3C92E3AD">
        <w:trPr>
          <w:trHeight w:val="270"/>
        </w:trPr>
        <w:tc>
          <w:tcPr>
            <w:tcW w:w="2263" w:type="dxa"/>
          </w:tcPr>
          <w:p w14:paraId="0D3E0172" w14:textId="4B8C4888" w:rsidR="00491181" w:rsidRPr="00316F2B" w:rsidRDefault="00491181" w:rsidP="008666ED">
            <w:pPr>
              <w:jc w:val="both"/>
              <w:rPr>
                <w:rFonts w:ascii="Times New Roman" w:hAnsi="Times New Roman" w:cs="Times New Roman"/>
              </w:rPr>
            </w:pPr>
            <w:r w:rsidRPr="00316F2B">
              <w:rPr>
                <w:rFonts w:ascii="Times New Roman" w:hAnsi="Times New Roman" w:cs="Times New Roman"/>
              </w:rPr>
              <w:t>KPVS</w:t>
            </w:r>
          </w:p>
        </w:tc>
        <w:tc>
          <w:tcPr>
            <w:tcW w:w="7371" w:type="dxa"/>
          </w:tcPr>
          <w:p w14:paraId="1ECA266B" w14:textId="5FC76EDC" w:rsidR="00491181" w:rsidRPr="00316F2B" w:rsidRDefault="00491181" w:rsidP="008666ED">
            <w:pPr>
              <w:jc w:val="both"/>
              <w:rPr>
                <w:rFonts w:ascii="Times New Roman" w:hAnsi="Times New Roman" w:cs="Times New Roman"/>
              </w:rPr>
            </w:pPr>
            <w:r w:rsidRPr="00316F2B">
              <w:rPr>
                <w:rFonts w:ascii="Times New Roman" w:hAnsi="Times New Roman" w:cs="Times New Roman"/>
              </w:rPr>
              <w:t>Konsulinių procedūrų valdymo informacinė sistema</w:t>
            </w:r>
          </w:p>
        </w:tc>
      </w:tr>
      <w:tr w:rsidR="00491181" w:rsidRPr="00316F2B" w14:paraId="503BD860" w14:textId="77777777" w:rsidTr="3C92E3AD">
        <w:trPr>
          <w:trHeight w:val="273"/>
        </w:trPr>
        <w:tc>
          <w:tcPr>
            <w:tcW w:w="2263" w:type="dxa"/>
          </w:tcPr>
          <w:p w14:paraId="4E880977" w14:textId="3AF8DE73" w:rsidR="00491181" w:rsidRPr="003871F3" w:rsidRDefault="00491181" w:rsidP="008666ED">
            <w:pPr>
              <w:jc w:val="both"/>
              <w:rPr>
                <w:rFonts w:ascii="Times New Roman" w:hAnsi="Times New Roman" w:cs="Times New Roman"/>
              </w:rPr>
            </w:pPr>
            <w:r w:rsidRPr="003871F3">
              <w:rPr>
                <w:rFonts w:ascii="Times New Roman" w:hAnsi="Times New Roman" w:cs="Times New Roman"/>
              </w:rPr>
              <w:t>Išorinis naudotojas</w:t>
            </w:r>
          </w:p>
        </w:tc>
        <w:tc>
          <w:tcPr>
            <w:tcW w:w="7371" w:type="dxa"/>
          </w:tcPr>
          <w:p w14:paraId="53DFEAB4" w14:textId="13967D96" w:rsidR="00491181" w:rsidRPr="003871F3" w:rsidRDefault="00491181" w:rsidP="008666ED">
            <w:pPr>
              <w:jc w:val="both"/>
              <w:rPr>
                <w:rFonts w:ascii="Times New Roman" w:hAnsi="Times New Roman" w:cs="Times New Roman"/>
              </w:rPr>
            </w:pPr>
            <w:r w:rsidRPr="003871F3">
              <w:rPr>
                <w:rFonts w:ascii="Times New Roman" w:hAnsi="Times New Roman" w:cs="Times New Roman"/>
              </w:rPr>
              <w:t>Išorinis naudotojas  prisijungiantis per išorinę KPVS svetainę internetu.</w:t>
            </w:r>
          </w:p>
        </w:tc>
      </w:tr>
      <w:tr w:rsidR="00491181" w:rsidRPr="00316F2B" w14:paraId="0569A812" w14:textId="77777777" w:rsidTr="3C92E3AD">
        <w:trPr>
          <w:trHeight w:val="264"/>
        </w:trPr>
        <w:tc>
          <w:tcPr>
            <w:tcW w:w="2263" w:type="dxa"/>
          </w:tcPr>
          <w:p w14:paraId="4F594C0B" w14:textId="1C87232F" w:rsidR="00491181" w:rsidRPr="003871F3" w:rsidRDefault="00491181" w:rsidP="008666ED">
            <w:pPr>
              <w:jc w:val="both"/>
              <w:rPr>
                <w:rFonts w:ascii="Times New Roman" w:hAnsi="Times New Roman" w:cs="Times New Roman"/>
              </w:rPr>
            </w:pPr>
            <w:r w:rsidRPr="003871F3">
              <w:rPr>
                <w:rFonts w:ascii="Times New Roman" w:hAnsi="Times New Roman" w:cs="Times New Roman"/>
              </w:rPr>
              <w:t>Vidinis naudotojas</w:t>
            </w:r>
          </w:p>
        </w:tc>
        <w:tc>
          <w:tcPr>
            <w:tcW w:w="7371" w:type="dxa"/>
          </w:tcPr>
          <w:p w14:paraId="2FC721D5" w14:textId="503B5287" w:rsidR="00491181" w:rsidRPr="003871F3" w:rsidRDefault="00491181" w:rsidP="008666ED">
            <w:pPr>
              <w:jc w:val="both"/>
              <w:rPr>
                <w:rFonts w:ascii="Times New Roman" w:hAnsi="Times New Roman" w:cs="Times New Roman"/>
              </w:rPr>
            </w:pPr>
            <w:r w:rsidRPr="003871F3">
              <w:rPr>
                <w:rFonts w:ascii="Times New Roman" w:hAnsi="Times New Roman" w:cs="Times New Roman"/>
              </w:rPr>
              <w:t>Konsulinis pareigūnas, konsulinis darbuotojas ir/ar URM</w:t>
            </w:r>
            <w:r w:rsidR="004D237D">
              <w:rPr>
                <w:rFonts w:ascii="Times New Roman" w:hAnsi="Times New Roman" w:cs="Times New Roman"/>
              </w:rPr>
              <w:t>/KOD</w:t>
            </w:r>
            <w:r w:rsidRPr="003871F3">
              <w:rPr>
                <w:rFonts w:ascii="Times New Roman" w:hAnsi="Times New Roman" w:cs="Times New Roman"/>
              </w:rPr>
              <w:t xml:space="preserve"> darbuotojas.</w:t>
            </w:r>
          </w:p>
        </w:tc>
      </w:tr>
      <w:tr w:rsidR="00491181" w:rsidRPr="00316F2B" w14:paraId="150B25B1" w14:textId="77777777" w:rsidTr="3C92E3AD">
        <w:trPr>
          <w:trHeight w:val="267"/>
        </w:trPr>
        <w:tc>
          <w:tcPr>
            <w:tcW w:w="2263" w:type="dxa"/>
          </w:tcPr>
          <w:p w14:paraId="4169F1AC" w14:textId="45E580A0" w:rsidR="00491181" w:rsidRPr="003871F3" w:rsidRDefault="00491181" w:rsidP="008666ED">
            <w:pPr>
              <w:jc w:val="both"/>
              <w:rPr>
                <w:rFonts w:ascii="Times New Roman" w:hAnsi="Times New Roman" w:cs="Times New Roman"/>
              </w:rPr>
            </w:pPr>
            <w:r w:rsidRPr="003871F3">
              <w:rPr>
                <w:rFonts w:ascii="Times New Roman" w:hAnsi="Times New Roman" w:cs="Times New Roman"/>
              </w:rPr>
              <w:t>Naudotojai</w:t>
            </w:r>
          </w:p>
        </w:tc>
        <w:tc>
          <w:tcPr>
            <w:tcW w:w="7371" w:type="dxa"/>
          </w:tcPr>
          <w:p w14:paraId="18692708" w14:textId="04FFDEE3" w:rsidR="00491181" w:rsidRPr="003871F3" w:rsidRDefault="00491181" w:rsidP="008666ED">
            <w:pPr>
              <w:jc w:val="both"/>
              <w:rPr>
                <w:rFonts w:ascii="Times New Roman" w:hAnsi="Times New Roman" w:cs="Times New Roman"/>
              </w:rPr>
            </w:pPr>
            <w:r w:rsidRPr="003871F3">
              <w:rPr>
                <w:rFonts w:ascii="Times New Roman" w:hAnsi="Times New Roman" w:cs="Times New Roman"/>
              </w:rPr>
              <w:t>Visi sistemos naudotojai, neišskiriant prisijungimo pobūdžio.</w:t>
            </w:r>
          </w:p>
        </w:tc>
      </w:tr>
      <w:tr w:rsidR="00491181" w:rsidRPr="00316F2B" w14:paraId="307F6866" w14:textId="77777777" w:rsidTr="3C92E3AD">
        <w:trPr>
          <w:trHeight w:val="258"/>
        </w:trPr>
        <w:tc>
          <w:tcPr>
            <w:tcW w:w="2263" w:type="dxa"/>
          </w:tcPr>
          <w:p w14:paraId="227A1AEA" w14:textId="454F8E00" w:rsidR="00491181" w:rsidRPr="003871F3" w:rsidRDefault="00491181" w:rsidP="008666ED">
            <w:pPr>
              <w:jc w:val="both"/>
              <w:rPr>
                <w:rFonts w:ascii="Times New Roman" w:hAnsi="Times New Roman" w:cs="Times New Roman"/>
              </w:rPr>
            </w:pPr>
            <w:r w:rsidRPr="003871F3">
              <w:rPr>
                <w:rFonts w:ascii="Times New Roman" w:hAnsi="Times New Roman" w:cs="Times New Roman"/>
              </w:rPr>
              <w:t>Naudotojas</w:t>
            </w:r>
          </w:p>
        </w:tc>
        <w:tc>
          <w:tcPr>
            <w:tcW w:w="7371" w:type="dxa"/>
          </w:tcPr>
          <w:p w14:paraId="41673C41" w14:textId="139AD8B2" w:rsidR="00491181" w:rsidRPr="003871F3" w:rsidRDefault="00491181" w:rsidP="008666ED">
            <w:pPr>
              <w:jc w:val="both"/>
              <w:rPr>
                <w:rFonts w:ascii="Times New Roman" w:hAnsi="Times New Roman" w:cs="Times New Roman"/>
              </w:rPr>
            </w:pPr>
            <w:r w:rsidRPr="003871F3">
              <w:rPr>
                <w:rFonts w:ascii="Times New Roman" w:hAnsi="Times New Roman" w:cs="Times New Roman"/>
              </w:rPr>
              <w:t>Išorinis naudotojas, Vidinis naudotojas</w:t>
            </w:r>
            <w:r w:rsidR="005A3128" w:rsidRPr="003871F3">
              <w:rPr>
                <w:rFonts w:ascii="Times New Roman" w:hAnsi="Times New Roman" w:cs="Times New Roman"/>
              </w:rPr>
              <w:t xml:space="preserve"> ir/ar</w:t>
            </w:r>
            <w:r w:rsidRPr="003871F3">
              <w:rPr>
                <w:rFonts w:ascii="Times New Roman" w:hAnsi="Times New Roman" w:cs="Times New Roman"/>
              </w:rPr>
              <w:t xml:space="preserve"> Naudotojai.</w:t>
            </w:r>
          </w:p>
        </w:tc>
      </w:tr>
      <w:tr w:rsidR="004A516A" w:rsidRPr="00316F2B" w14:paraId="42E686C1" w14:textId="77777777" w:rsidTr="3C92E3AD">
        <w:trPr>
          <w:trHeight w:val="473"/>
        </w:trPr>
        <w:tc>
          <w:tcPr>
            <w:tcW w:w="2263" w:type="dxa"/>
          </w:tcPr>
          <w:p w14:paraId="61511542" w14:textId="34531F98" w:rsidR="004A516A" w:rsidRPr="003871F3" w:rsidRDefault="004A516A" w:rsidP="008666ED">
            <w:pPr>
              <w:jc w:val="both"/>
              <w:rPr>
                <w:rFonts w:ascii="Times New Roman" w:hAnsi="Times New Roman" w:cs="Times New Roman"/>
              </w:rPr>
            </w:pPr>
            <w:r w:rsidRPr="003871F3">
              <w:rPr>
                <w:rFonts w:ascii="Times New Roman" w:hAnsi="Times New Roman" w:cs="Times New Roman"/>
              </w:rPr>
              <w:t>Klientas</w:t>
            </w:r>
            <w:r w:rsidR="00EB585D" w:rsidRPr="003871F3">
              <w:rPr>
                <w:rFonts w:ascii="Times New Roman" w:hAnsi="Times New Roman" w:cs="Times New Roman"/>
              </w:rPr>
              <w:t>/LR pilietis</w:t>
            </w:r>
            <w:r w:rsidR="00594F03" w:rsidRPr="003871F3">
              <w:rPr>
                <w:rFonts w:ascii="Times New Roman" w:hAnsi="Times New Roman" w:cs="Times New Roman"/>
              </w:rPr>
              <w:t>/ pilietis</w:t>
            </w:r>
          </w:p>
        </w:tc>
        <w:tc>
          <w:tcPr>
            <w:tcW w:w="7371" w:type="dxa"/>
          </w:tcPr>
          <w:p w14:paraId="7EA96076" w14:textId="0B7A2B89" w:rsidR="004A516A" w:rsidRPr="003871F3" w:rsidRDefault="004A516A" w:rsidP="008666ED">
            <w:pPr>
              <w:jc w:val="both"/>
              <w:rPr>
                <w:rFonts w:ascii="Times New Roman" w:hAnsi="Times New Roman" w:cs="Times New Roman"/>
              </w:rPr>
            </w:pPr>
            <w:r w:rsidRPr="003871F3">
              <w:rPr>
                <w:rFonts w:ascii="Times New Roman" w:hAnsi="Times New Roman" w:cs="Times New Roman"/>
              </w:rPr>
              <w:t>Asmuo, kuriam teikiama konsulinė paslauga. Išorinio naudotojo atstovaujamas asmuo. Galutinis paslaugos gavėjas.</w:t>
            </w:r>
          </w:p>
        </w:tc>
      </w:tr>
      <w:tr w:rsidR="004A516A" w:rsidRPr="00316F2B" w14:paraId="4A4C1D27" w14:textId="77777777" w:rsidTr="3C92E3AD">
        <w:trPr>
          <w:trHeight w:val="255"/>
        </w:trPr>
        <w:tc>
          <w:tcPr>
            <w:tcW w:w="2263" w:type="dxa"/>
          </w:tcPr>
          <w:p w14:paraId="00C84BB3" w14:textId="12823BF2" w:rsidR="004A516A" w:rsidRPr="00316F2B" w:rsidRDefault="004A516A" w:rsidP="008666ED">
            <w:pPr>
              <w:jc w:val="both"/>
              <w:rPr>
                <w:rFonts w:ascii="Times New Roman" w:hAnsi="Times New Roman" w:cs="Times New Roman"/>
              </w:rPr>
            </w:pPr>
            <w:r w:rsidRPr="00316F2B">
              <w:rPr>
                <w:rFonts w:ascii="Times New Roman" w:hAnsi="Times New Roman" w:cs="Times New Roman"/>
              </w:rPr>
              <w:t>KONSREG</w:t>
            </w:r>
          </w:p>
        </w:tc>
        <w:tc>
          <w:tcPr>
            <w:tcW w:w="7371" w:type="dxa"/>
          </w:tcPr>
          <w:p w14:paraId="1F0CD4CA" w14:textId="29427E85" w:rsidR="004A516A" w:rsidRPr="00316F2B" w:rsidRDefault="004A516A" w:rsidP="008666ED">
            <w:pPr>
              <w:jc w:val="both"/>
              <w:rPr>
                <w:rFonts w:ascii="Times New Roman" w:hAnsi="Times New Roman" w:cs="Times New Roman"/>
              </w:rPr>
            </w:pPr>
            <w:r w:rsidRPr="00316F2B">
              <w:rPr>
                <w:rFonts w:ascii="Times New Roman" w:hAnsi="Times New Roman" w:cs="Times New Roman"/>
              </w:rPr>
              <w:t>Lankytojų išankstinės registracijos sistema</w:t>
            </w:r>
            <w:r>
              <w:rPr>
                <w:rFonts w:ascii="Times New Roman" w:hAnsi="Times New Roman" w:cs="Times New Roman"/>
              </w:rPr>
              <w:t>, skirta</w:t>
            </w:r>
            <w:r w:rsidRPr="00316F2B">
              <w:rPr>
                <w:rFonts w:ascii="Times New Roman" w:hAnsi="Times New Roman" w:cs="Times New Roman"/>
              </w:rPr>
              <w:t xml:space="preserve"> konsulinėms paslaugoms</w:t>
            </w:r>
          </w:p>
        </w:tc>
      </w:tr>
      <w:tr w:rsidR="004A516A" w:rsidRPr="00316F2B" w14:paraId="44C33E38" w14:textId="77777777" w:rsidTr="3C92E3AD">
        <w:trPr>
          <w:trHeight w:val="260"/>
        </w:trPr>
        <w:tc>
          <w:tcPr>
            <w:tcW w:w="2263" w:type="dxa"/>
          </w:tcPr>
          <w:p w14:paraId="59CCE402" w14:textId="0B6146F3" w:rsidR="004A516A" w:rsidRPr="00316F2B" w:rsidRDefault="004A516A" w:rsidP="008666ED">
            <w:pPr>
              <w:jc w:val="both"/>
              <w:rPr>
                <w:rFonts w:ascii="Times New Roman" w:hAnsi="Times New Roman" w:cs="Times New Roman"/>
              </w:rPr>
            </w:pPr>
            <w:r w:rsidRPr="00316F2B">
              <w:rPr>
                <w:rFonts w:ascii="Times New Roman" w:hAnsi="Times New Roman" w:cs="Times New Roman"/>
              </w:rPr>
              <w:t>N.VIS</w:t>
            </w:r>
          </w:p>
        </w:tc>
        <w:tc>
          <w:tcPr>
            <w:tcW w:w="7371" w:type="dxa"/>
          </w:tcPr>
          <w:p w14:paraId="2453FAA4" w14:textId="2DEB85C3" w:rsidR="004A516A" w:rsidRPr="00316F2B" w:rsidRDefault="004A516A" w:rsidP="008666ED">
            <w:pPr>
              <w:jc w:val="both"/>
              <w:rPr>
                <w:rFonts w:ascii="Times New Roman" w:hAnsi="Times New Roman" w:cs="Times New Roman"/>
              </w:rPr>
            </w:pPr>
            <w:r w:rsidRPr="00316F2B">
              <w:rPr>
                <w:rFonts w:ascii="Times New Roman" w:hAnsi="Times New Roman" w:cs="Times New Roman"/>
              </w:rPr>
              <w:t>Nacionalinė vizų informacinė sistema</w:t>
            </w:r>
          </w:p>
        </w:tc>
      </w:tr>
      <w:tr w:rsidR="004A516A" w:rsidRPr="00316F2B" w14:paraId="5BCBB422" w14:textId="77777777" w:rsidTr="3C92E3AD">
        <w:trPr>
          <w:trHeight w:val="263"/>
        </w:trPr>
        <w:tc>
          <w:tcPr>
            <w:tcW w:w="2263" w:type="dxa"/>
          </w:tcPr>
          <w:p w14:paraId="33196ACB" w14:textId="400E3C5A" w:rsidR="004A516A" w:rsidRPr="00316F2B" w:rsidRDefault="00C6005B" w:rsidP="008666ED">
            <w:pPr>
              <w:jc w:val="both"/>
              <w:rPr>
                <w:rFonts w:ascii="Times New Roman" w:hAnsi="Times New Roman" w:cs="Times New Roman"/>
              </w:rPr>
            </w:pPr>
            <w:r>
              <w:rPr>
                <w:rFonts w:ascii="Times New Roman" w:hAnsi="Times New Roman" w:cs="Times New Roman"/>
              </w:rPr>
              <w:t>ADIS</w:t>
            </w:r>
          </w:p>
        </w:tc>
        <w:tc>
          <w:tcPr>
            <w:tcW w:w="7371" w:type="dxa"/>
          </w:tcPr>
          <w:p w14:paraId="7122B6CC" w14:textId="7382BD20" w:rsidR="004A516A" w:rsidRPr="00316F2B" w:rsidRDefault="006E0F43" w:rsidP="008666ED">
            <w:pPr>
              <w:jc w:val="both"/>
              <w:rPr>
                <w:rFonts w:ascii="Times New Roman" w:hAnsi="Times New Roman" w:cs="Times New Roman"/>
              </w:rPr>
            </w:pPr>
            <w:r w:rsidRPr="006E0F43">
              <w:rPr>
                <w:rFonts w:ascii="Times New Roman" w:hAnsi="Times New Roman" w:cs="Times New Roman"/>
              </w:rPr>
              <w:t>Asmens dokumentų išdavimo informacinė sistema</w:t>
            </w:r>
          </w:p>
        </w:tc>
      </w:tr>
      <w:tr w:rsidR="004A516A" w:rsidRPr="00316F2B" w14:paraId="0E69F209" w14:textId="77777777" w:rsidTr="3C92E3AD">
        <w:trPr>
          <w:trHeight w:val="254"/>
        </w:trPr>
        <w:tc>
          <w:tcPr>
            <w:tcW w:w="2263" w:type="dxa"/>
          </w:tcPr>
          <w:p w14:paraId="5996FB49" w14:textId="0C6A9B93" w:rsidR="004A516A" w:rsidRPr="00316F2B" w:rsidRDefault="004A516A" w:rsidP="008666ED">
            <w:pPr>
              <w:jc w:val="both"/>
              <w:rPr>
                <w:rFonts w:ascii="Times New Roman" w:hAnsi="Times New Roman" w:cs="Times New Roman"/>
              </w:rPr>
            </w:pPr>
            <w:r w:rsidRPr="00316F2B">
              <w:rPr>
                <w:rFonts w:ascii="Times New Roman" w:hAnsi="Times New Roman" w:cs="Times New Roman"/>
              </w:rPr>
              <w:t>AGP </w:t>
            </w:r>
          </w:p>
        </w:tc>
        <w:tc>
          <w:tcPr>
            <w:tcW w:w="7371" w:type="dxa"/>
          </w:tcPr>
          <w:p w14:paraId="1032F83D" w14:textId="70DEFE90" w:rsidR="004A516A" w:rsidRPr="00316F2B" w:rsidRDefault="004A516A" w:rsidP="008666ED">
            <w:pPr>
              <w:jc w:val="both"/>
              <w:rPr>
                <w:rFonts w:ascii="Times New Roman" w:hAnsi="Times New Roman" w:cs="Times New Roman"/>
              </w:rPr>
            </w:pPr>
            <w:r w:rsidRPr="00316F2B">
              <w:rPr>
                <w:rFonts w:ascii="Times New Roman" w:hAnsi="Times New Roman" w:cs="Times New Roman"/>
              </w:rPr>
              <w:t>Asmens grįžimo pažymėjimas</w:t>
            </w:r>
          </w:p>
        </w:tc>
      </w:tr>
      <w:tr w:rsidR="004A516A" w:rsidRPr="00316F2B" w14:paraId="3652F064" w14:textId="77777777" w:rsidTr="3C92E3AD">
        <w:trPr>
          <w:trHeight w:val="257"/>
        </w:trPr>
        <w:tc>
          <w:tcPr>
            <w:tcW w:w="2263" w:type="dxa"/>
          </w:tcPr>
          <w:p w14:paraId="313877A7" w14:textId="3820854F" w:rsidR="004A516A" w:rsidRPr="00316F2B" w:rsidRDefault="005504E4" w:rsidP="008666ED">
            <w:pPr>
              <w:jc w:val="both"/>
              <w:rPr>
                <w:rFonts w:ascii="Times New Roman" w:hAnsi="Times New Roman" w:cs="Times New Roman"/>
              </w:rPr>
            </w:pPr>
            <w:r>
              <w:rPr>
                <w:rFonts w:ascii="Times New Roman" w:hAnsi="Times New Roman" w:cs="Times New Roman"/>
              </w:rPr>
              <w:t>ATK</w:t>
            </w:r>
          </w:p>
        </w:tc>
        <w:tc>
          <w:tcPr>
            <w:tcW w:w="7371" w:type="dxa"/>
          </w:tcPr>
          <w:p w14:paraId="5E53222D" w14:textId="33EF6C64" w:rsidR="004A516A" w:rsidRPr="00316F2B" w:rsidRDefault="004005AE" w:rsidP="008666ED">
            <w:pPr>
              <w:jc w:val="both"/>
              <w:rPr>
                <w:rFonts w:ascii="Times New Roman" w:hAnsi="Times New Roman" w:cs="Times New Roman"/>
              </w:rPr>
            </w:pPr>
            <w:r w:rsidRPr="004005AE">
              <w:rPr>
                <w:rFonts w:ascii="Times New Roman" w:hAnsi="Times New Roman" w:cs="Times New Roman"/>
              </w:rPr>
              <w:t>Asmens tapatybės kortelė</w:t>
            </w:r>
          </w:p>
        </w:tc>
      </w:tr>
      <w:tr w:rsidR="004A516A" w:rsidRPr="00316F2B" w14:paraId="2FEF9F62" w14:textId="77777777" w:rsidTr="3C92E3AD">
        <w:trPr>
          <w:trHeight w:val="409"/>
        </w:trPr>
        <w:tc>
          <w:tcPr>
            <w:tcW w:w="2263" w:type="dxa"/>
          </w:tcPr>
          <w:p w14:paraId="62AC09FB" w14:textId="35E5CBD1" w:rsidR="004A516A" w:rsidRPr="00316F2B" w:rsidRDefault="005504E4" w:rsidP="008666ED">
            <w:pPr>
              <w:jc w:val="both"/>
              <w:rPr>
                <w:rFonts w:ascii="Times New Roman" w:hAnsi="Times New Roman" w:cs="Times New Roman"/>
              </w:rPr>
            </w:pPr>
            <w:r>
              <w:rPr>
                <w:rFonts w:ascii="Times New Roman" w:hAnsi="Times New Roman" w:cs="Times New Roman"/>
              </w:rPr>
              <w:t>ETD</w:t>
            </w:r>
          </w:p>
        </w:tc>
        <w:tc>
          <w:tcPr>
            <w:tcW w:w="7371" w:type="dxa"/>
          </w:tcPr>
          <w:p w14:paraId="7D07D126" w14:textId="79D82FE2" w:rsidR="004A516A" w:rsidRPr="00316F2B" w:rsidRDefault="00780812" w:rsidP="008666ED">
            <w:pPr>
              <w:jc w:val="both"/>
              <w:rPr>
                <w:rFonts w:ascii="Times New Roman" w:hAnsi="Times New Roman" w:cs="Times New Roman"/>
              </w:rPr>
            </w:pPr>
            <w:r>
              <w:rPr>
                <w:rFonts w:ascii="Times New Roman" w:hAnsi="Times New Roman" w:cs="Times New Roman"/>
              </w:rPr>
              <w:t>N</w:t>
            </w:r>
            <w:r w:rsidRPr="00BE50B5">
              <w:rPr>
                <w:rFonts w:ascii="Times New Roman" w:hAnsi="Times New Roman" w:cs="Times New Roman"/>
              </w:rPr>
              <w:t xml:space="preserve">eatstovaujamiems ES piliečiams </w:t>
            </w:r>
            <w:r w:rsidRPr="00A11E08">
              <w:rPr>
                <w:rFonts w:ascii="Times New Roman" w:hAnsi="Times New Roman" w:cs="Times New Roman"/>
              </w:rPr>
              <w:t>išduodamas laikinas kelionės dokumentas</w:t>
            </w:r>
          </w:p>
        </w:tc>
      </w:tr>
      <w:tr w:rsidR="008127EA" w:rsidRPr="00316F2B" w14:paraId="1EBD2803" w14:textId="77777777" w:rsidTr="3C92E3AD">
        <w:trPr>
          <w:trHeight w:val="409"/>
        </w:trPr>
        <w:tc>
          <w:tcPr>
            <w:tcW w:w="2263" w:type="dxa"/>
          </w:tcPr>
          <w:p w14:paraId="2D82508D" w14:textId="2B86F812" w:rsidR="008127EA" w:rsidRDefault="008127EA" w:rsidP="008666ED">
            <w:pPr>
              <w:jc w:val="both"/>
              <w:rPr>
                <w:rFonts w:ascii="Times New Roman" w:hAnsi="Times New Roman" w:cs="Times New Roman"/>
              </w:rPr>
            </w:pPr>
            <w:r w:rsidRPr="008127EA">
              <w:rPr>
                <w:rFonts w:ascii="Times New Roman" w:hAnsi="Times New Roman" w:cs="Times New Roman"/>
              </w:rPr>
              <w:t>ILTU kodas</w:t>
            </w:r>
          </w:p>
        </w:tc>
        <w:tc>
          <w:tcPr>
            <w:tcW w:w="7371" w:type="dxa"/>
          </w:tcPr>
          <w:p w14:paraId="7B58F508" w14:textId="73E784C1" w:rsidR="008127EA" w:rsidRDefault="008127EA" w:rsidP="008666ED">
            <w:pPr>
              <w:jc w:val="both"/>
              <w:rPr>
                <w:rFonts w:ascii="Times New Roman" w:hAnsi="Times New Roman" w:cs="Times New Roman"/>
              </w:rPr>
            </w:pPr>
            <w:r>
              <w:rPr>
                <w:rFonts w:ascii="Times New Roman" w:hAnsi="Times New Roman" w:cs="Times New Roman"/>
              </w:rPr>
              <w:t>I</w:t>
            </w:r>
            <w:r w:rsidRPr="008127EA">
              <w:rPr>
                <w:rFonts w:ascii="Times New Roman" w:hAnsi="Times New Roman" w:cs="Times New Roman"/>
              </w:rPr>
              <w:t xml:space="preserve">nteresų Lietuvoje turinčio užsieniečio kodas </w:t>
            </w:r>
          </w:p>
        </w:tc>
      </w:tr>
      <w:tr w:rsidR="004A516A" w:rsidRPr="00316F2B" w14:paraId="4BF50D72" w14:textId="77777777" w:rsidTr="3C92E3AD">
        <w:trPr>
          <w:trHeight w:val="256"/>
        </w:trPr>
        <w:tc>
          <w:tcPr>
            <w:tcW w:w="2263" w:type="dxa"/>
            <w:hideMark/>
          </w:tcPr>
          <w:p w14:paraId="1136BF9E" w14:textId="77777777" w:rsidR="004A516A" w:rsidRPr="00316F2B" w:rsidRDefault="004A516A" w:rsidP="008666ED">
            <w:pPr>
              <w:jc w:val="both"/>
              <w:rPr>
                <w:rFonts w:ascii="Times New Roman" w:hAnsi="Times New Roman" w:cs="Times New Roman"/>
              </w:rPr>
            </w:pPr>
            <w:r w:rsidRPr="00316F2B">
              <w:rPr>
                <w:rFonts w:ascii="Times New Roman" w:hAnsi="Times New Roman" w:cs="Times New Roman"/>
              </w:rPr>
              <w:t>Autentifikacija</w:t>
            </w:r>
          </w:p>
        </w:tc>
        <w:tc>
          <w:tcPr>
            <w:tcW w:w="7371" w:type="dxa"/>
            <w:hideMark/>
          </w:tcPr>
          <w:p w14:paraId="7C61B8A2" w14:textId="1ED48BBE" w:rsidR="004A516A" w:rsidRPr="00316F2B" w:rsidRDefault="004A516A" w:rsidP="008666ED">
            <w:pPr>
              <w:jc w:val="both"/>
              <w:rPr>
                <w:rFonts w:ascii="Times New Roman" w:hAnsi="Times New Roman" w:cs="Times New Roman"/>
              </w:rPr>
            </w:pPr>
            <w:r w:rsidRPr="00316F2B">
              <w:rPr>
                <w:rFonts w:ascii="Times New Roman" w:hAnsi="Times New Roman" w:cs="Times New Roman"/>
              </w:rPr>
              <w:t>Tikrumo nustatymas. Įvyksta įvedant teisingą slaptažodį.</w:t>
            </w:r>
            <w:r>
              <w:rPr>
                <w:rFonts w:ascii="Times New Roman" w:hAnsi="Times New Roman" w:cs="Times New Roman"/>
              </w:rPr>
              <w:t xml:space="preserve"> </w:t>
            </w:r>
          </w:p>
        </w:tc>
      </w:tr>
      <w:tr w:rsidR="004A516A" w:rsidRPr="00316F2B" w14:paraId="0BB6273A" w14:textId="77777777" w:rsidTr="3C92E3AD">
        <w:trPr>
          <w:trHeight w:val="543"/>
        </w:trPr>
        <w:tc>
          <w:tcPr>
            <w:tcW w:w="2263" w:type="dxa"/>
            <w:hideMark/>
          </w:tcPr>
          <w:p w14:paraId="1311AC27" w14:textId="77777777" w:rsidR="004A516A" w:rsidRPr="00316F2B" w:rsidRDefault="004A516A" w:rsidP="008666ED">
            <w:pPr>
              <w:jc w:val="both"/>
              <w:rPr>
                <w:rFonts w:ascii="Times New Roman" w:hAnsi="Times New Roman" w:cs="Times New Roman"/>
              </w:rPr>
            </w:pPr>
            <w:r w:rsidRPr="00316F2B">
              <w:rPr>
                <w:rFonts w:ascii="Times New Roman" w:hAnsi="Times New Roman" w:cs="Times New Roman"/>
              </w:rPr>
              <w:t>Autorizacija</w:t>
            </w:r>
          </w:p>
        </w:tc>
        <w:tc>
          <w:tcPr>
            <w:tcW w:w="7371" w:type="dxa"/>
            <w:hideMark/>
          </w:tcPr>
          <w:p w14:paraId="28061090" w14:textId="1D9C6AC8" w:rsidR="004A516A" w:rsidRPr="00316F2B" w:rsidRDefault="004A516A" w:rsidP="008666ED">
            <w:pPr>
              <w:jc w:val="both"/>
              <w:rPr>
                <w:rFonts w:ascii="Times New Roman" w:hAnsi="Times New Roman" w:cs="Times New Roman"/>
              </w:rPr>
            </w:pPr>
            <w:r w:rsidRPr="00316F2B">
              <w:rPr>
                <w:rFonts w:ascii="Times New Roman" w:hAnsi="Times New Roman" w:cs="Times New Roman"/>
              </w:rPr>
              <w:t>Teisių asmeniui (ar programai) suteikimas atlikti numatytus veiksmus sistemoje</w:t>
            </w:r>
          </w:p>
        </w:tc>
      </w:tr>
      <w:tr w:rsidR="004A516A" w:rsidRPr="00316F2B" w14:paraId="100DD0E7" w14:textId="77777777" w:rsidTr="3C92E3AD">
        <w:trPr>
          <w:trHeight w:val="267"/>
        </w:trPr>
        <w:tc>
          <w:tcPr>
            <w:tcW w:w="2263" w:type="dxa"/>
            <w:hideMark/>
          </w:tcPr>
          <w:p w14:paraId="142969F5" w14:textId="77777777" w:rsidR="004A516A" w:rsidRPr="00C6005B" w:rsidRDefault="004A516A" w:rsidP="008666ED">
            <w:pPr>
              <w:jc w:val="both"/>
              <w:rPr>
                <w:rFonts w:ascii="Times New Roman" w:hAnsi="Times New Roman" w:cs="Times New Roman"/>
              </w:rPr>
            </w:pPr>
            <w:r w:rsidRPr="00C6005B">
              <w:rPr>
                <w:rFonts w:ascii="Times New Roman" w:hAnsi="Times New Roman" w:cs="Times New Roman"/>
              </w:rPr>
              <w:t>Forma</w:t>
            </w:r>
          </w:p>
        </w:tc>
        <w:tc>
          <w:tcPr>
            <w:tcW w:w="7371" w:type="dxa"/>
            <w:hideMark/>
          </w:tcPr>
          <w:p w14:paraId="13D290E8" w14:textId="77777777" w:rsidR="004A516A" w:rsidRPr="00C6005B" w:rsidRDefault="004A516A" w:rsidP="008666ED">
            <w:pPr>
              <w:jc w:val="both"/>
              <w:rPr>
                <w:rFonts w:ascii="Times New Roman" w:hAnsi="Times New Roman" w:cs="Times New Roman"/>
              </w:rPr>
            </w:pPr>
            <w:r w:rsidRPr="00C6005B">
              <w:rPr>
                <w:rFonts w:ascii="Times New Roman" w:hAnsi="Times New Roman" w:cs="Times New Roman"/>
              </w:rPr>
              <w:t>KPVS laukai, kuriuos naudotojas turi užpildyti</w:t>
            </w:r>
          </w:p>
        </w:tc>
      </w:tr>
      <w:tr w:rsidR="004A516A" w:rsidRPr="00316F2B" w14:paraId="39C5EB34" w14:textId="77777777" w:rsidTr="3C92E3AD">
        <w:trPr>
          <w:trHeight w:val="541"/>
        </w:trPr>
        <w:tc>
          <w:tcPr>
            <w:tcW w:w="2263" w:type="dxa"/>
            <w:hideMark/>
          </w:tcPr>
          <w:p w14:paraId="7D13DF5E" w14:textId="62081BAC" w:rsidR="004A516A" w:rsidRPr="00316F2B" w:rsidRDefault="004A516A" w:rsidP="008666ED">
            <w:pPr>
              <w:rPr>
                <w:rFonts w:ascii="Times New Roman" w:hAnsi="Times New Roman" w:cs="Times New Roman"/>
              </w:rPr>
            </w:pPr>
            <w:r w:rsidRPr="65CC5F05">
              <w:rPr>
                <w:rFonts w:ascii="Times New Roman" w:hAnsi="Times New Roman" w:cs="Times New Roman"/>
              </w:rPr>
              <w:t>I lygio autentifikacija</w:t>
            </w:r>
          </w:p>
        </w:tc>
        <w:tc>
          <w:tcPr>
            <w:tcW w:w="7371" w:type="dxa"/>
            <w:hideMark/>
          </w:tcPr>
          <w:p w14:paraId="7E6D14DA" w14:textId="20D94A57" w:rsidR="004A516A" w:rsidRPr="00316F2B" w:rsidRDefault="004A516A" w:rsidP="008666ED">
            <w:pPr>
              <w:jc w:val="both"/>
              <w:rPr>
                <w:rFonts w:ascii="Times New Roman" w:hAnsi="Times New Roman" w:cs="Times New Roman"/>
              </w:rPr>
            </w:pPr>
            <w:r w:rsidRPr="00316F2B">
              <w:rPr>
                <w:rFonts w:ascii="Times New Roman" w:hAnsi="Times New Roman" w:cs="Times New Roman"/>
              </w:rPr>
              <w:t>I lygio autentifikacija, kai išorinis naudotojas autentifikuojamas naudojant KPVS išorinės svetainės slaptažodį</w:t>
            </w:r>
          </w:p>
        </w:tc>
      </w:tr>
      <w:tr w:rsidR="004A516A" w:rsidRPr="00316F2B" w14:paraId="68B97720" w14:textId="77777777" w:rsidTr="3C92E3AD">
        <w:trPr>
          <w:trHeight w:val="701"/>
        </w:trPr>
        <w:tc>
          <w:tcPr>
            <w:tcW w:w="2263" w:type="dxa"/>
            <w:hideMark/>
          </w:tcPr>
          <w:p w14:paraId="78DCF50A" w14:textId="3E10672C" w:rsidR="004A516A" w:rsidRPr="00316F2B" w:rsidRDefault="004A516A" w:rsidP="008666ED">
            <w:pPr>
              <w:jc w:val="both"/>
              <w:rPr>
                <w:rFonts w:ascii="Times New Roman" w:hAnsi="Times New Roman" w:cs="Times New Roman"/>
              </w:rPr>
            </w:pPr>
            <w:r w:rsidRPr="00316F2B">
              <w:rPr>
                <w:rFonts w:ascii="Times New Roman" w:hAnsi="Times New Roman" w:cs="Times New Roman"/>
              </w:rPr>
              <w:t>I lygio vedlys</w:t>
            </w:r>
          </w:p>
        </w:tc>
        <w:tc>
          <w:tcPr>
            <w:tcW w:w="7371" w:type="dxa"/>
            <w:hideMark/>
          </w:tcPr>
          <w:p w14:paraId="4FB187F4" w14:textId="334FAC01" w:rsidR="004A516A" w:rsidRPr="00316F2B" w:rsidRDefault="004A516A" w:rsidP="008666ED">
            <w:pPr>
              <w:jc w:val="both"/>
              <w:rPr>
                <w:rFonts w:ascii="Times New Roman" w:hAnsi="Times New Roman" w:cs="Times New Roman"/>
              </w:rPr>
            </w:pPr>
            <w:r w:rsidRPr="00316F2B">
              <w:rPr>
                <w:rFonts w:ascii="Times New Roman" w:hAnsi="Times New Roman" w:cs="Times New Roman"/>
              </w:rPr>
              <w:t>Vedlys, skirtas identifikuoti išorės naudotoją, kuris nėra klientas, ir nukreipti jį į išorės paslaugą teikiančią</w:t>
            </w:r>
            <w:r>
              <w:rPr>
                <w:rFonts w:ascii="Times New Roman" w:hAnsi="Times New Roman" w:cs="Times New Roman"/>
              </w:rPr>
              <w:t xml:space="preserve"> </w:t>
            </w:r>
            <w:r w:rsidRPr="00316F2B">
              <w:rPr>
                <w:rFonts w:ascii="Times New Roman" w:hAnsi="Times New Roman" w:cs="Times New Roman"/>
              </w:rPr>
              <w:t>(-ias) instituciją</w:t>
            </w:r>
            <w:r>
              <w:rPr>
                <w:rFonts w:ascii="Times New Roman" w:hAnsi="Times New Roman" w:cs="Times New Roman"/>
              </w:rPr>
              <w:t xml:space="preserve"> </w:t>
            </w:r>
            <w:r w:rsidRPr="00316F2B">
              <w:rPr>
                <w:rFonts w:ascii="Times New Roman" w:hAnsi="Times New Roman" w:cs="Times New Roman"/>
              </w:rPr>
              <w:t xml:space="preserve">(-as) </w:t>
            </w:r>
          </w:p>
        </w:tc>
      </w:tr>
      <w:tr w:rsidR="004A516A" w:rsidRPr="00316F2B" w14:paraId="26848377" w14:textId="77777777" w:rsidTr="3C92E3AD">
        <w:trPr>
          <w:trHeight w:val="414"/>
        </w:trPr>
        <w:tc>
          <w:tcPr>
            <w:tcW w:w="2263" w:type="dxa"/>
            <w:hideMark/>
          </w:tcPr>
          <w:p w14:paraId="2E1BFE83" w14:textId="77777777" w:rsidR="004A516A" w:rsidRPr="00316F2B" w:rsidRDefault="004A516A" w:rsidP="008666ED">
            <w:pPr>
              <w:jc w:val="both"/>
              <w:rPr>
                <w:rFonts w:ascii="Times New Roman" w:hAnsi="Times New Roman" w:cs="Times New Roman"/>
              </w:rPr>
            </w:pPr>
            <w:r w:rsidRPr="00316F2B">
              <w:rPr>
                <w:rFonts w:ascii="Times New Roman" w:hAnsi="Times New Roman" w:cs="Times New Roman"/>
              </w:rPr>
              <w:t>Identifikacija</w:t>
            </w:r>
          </w:p>
        </w:tc>
        <w:tc>
          <w:tcPr>
            <w:tcW w:w="7371" w:type="dxa"/>
            <w:hideMark/>
          </w:tcPr>
          <w:p w14:paraId="02FFB30C" w14:textId="4B10962B" w:rsidR="004A516A" w:rsidRPr="00316F2B" w:rsidRDefault="004A516A" w:rsidP="008666ED">
            <w:pPr>
              <w:jc w:val="both"/>
              <w:rPr>
                <w:rFonts w:ascii="Times New Roman" w:hAnsi="Times New Roman" w:cs="Times New Roman"/>
              </w:rPr>
            </w:pPr>
            <w:r w:rsidRPr="00316F2B">
              <w:rPr>
                <w:rFonts w:ascii="Times New Roman" w:hAnsi="Times New Roman" w:cs="Times New Roman"/>
              </w:rPr>
              <w:t xml:space="preserve">Tapatybės nustatymas. Įvyksta įvedant </w:t>
            </w:r>
            <w:r>
              <w:rPr>
                <w:rFonts w:ascii="Times New Roman" w:hAnsi="Times New Roman" w:cs="Times New Roman"/>
              </w:rPr>
              <w:t>naudotojo</w:t>
            </w:r>
            <w:r w:rsidRPr="00316F2B">
              <w:rPr>
                <w:rFonts w:ascii="Times New Roman" w:hAnsi="Times New Roman" w:cs="Times New Roman"/>
              </w:rPr>
              <w:t xml:space="preserve"> vardą.</w:t>
            </w:r>
          </w:p>
        </w:tc>
      </w:tr>
      <w:tr w:rsidR="004A516A" w:rsidRPr="00316F2B" w14:paraId="39856CF4" w14:textId="77777777" w:rsidTr="3C92E3AD">
        <w:trPr>
          <w:trHeight w:val="689"/>
        </w:trPr>
        <w:tc>
          <w:tcPr>
            <w:tcW w:w="2263" w:type="dxa"/>
            <w:hideMark/>
          </w:tcPr>
          <w:p w14:paraId="44B4373C" w14:textId="4D6D8277" w:rsidR="004A516A" w:rsidRPr="00316F2B" w:rsidRDefault="004A516A" w:rsidP="008666ED">
            <w:pPr>
              <w:rPr>
                <w:rFonts w:ascii="Times New Roman" w:hAnsi="Times New Roman" w:cs="Times New Roman"/>
              </w:rPr>
            </w:pPr>
            <w:r w:rsidRPr="65CC5F05">
              <w:rPr>
                <w:rFonts w:ascii="Times New Roman" w:hAnsi="Times New Roman" w:cs="Times New Roman"/>
              </w:rPr>
              <w:t>II lygio autentifikacija</w:t>
            </w:r>
          </w:p>
        </w:tc>
        <w:tc>
          <w:tcPr>
            <w:tcW w:w="7371" w:type="dxa"/>
            <w:hideMark/>
          </w:tcPr>
          <w:p w14:paraId="50B7E2D2" w14:textId="3CB6993D" w:rsidR="004A516A" w:rsidRPr="00316F2B" w:rsidRDefault="004A516A" w:rsidP="008666ED">
            <w:pPr>
              <w:jc w:val="both"/>
              <w:rPr>
                <w:rFonts w:ascii="Times New Roman" w:hAnsi="Times New Roman" w:cs="Times New Roman"/>
              </w:rPr>
            </w:pPr>
            <w:r w:rsidRPr="00316F2B">
              <w:rPr>
                <w:rFonts w:ascii="Times New Roman" w:hAnsi="Times New Roman" w:cs="Times New Roman"/>
              </w:rPr>
              <w:t>II lygio autentifikacija, kai išorinis naudotojas autentifikuojamas naudojant kvalifikuotą e</w:t>
            </w:r>
            <w:r>
              <w:rPr>
                <w:rFonts w:ascii="Times New Roman" w:hAnsi="Times New Roman" w:cs="Times New Roman"/>
              </w:rPr>
              <w:t>l</w:t>
            </w:r>
            <w:r w:rsidRPr="00316F2B">
              <w:rPr>
                <w:rFonts w:ascii="Times New Roman" w:hAnsi="Times New Roman" w:cs="Times New Roman"/>
              </w:rPr>
              <w:t>. parašą (arba jam tolygią priemonę)</w:t>
            </w:r>
          </w:p>
        </w:tc>
      </w:tr>
      <w:tr w:rsidR="004A516A" w:rsidRPr="00316F2B" w14:paraId="01BC927B" w14:textId="77777777" w:rsidTr="3C92E3AD">
        <w:trPr>
          <w:trHeight w:val="415"/>
        </w:trPr>
        <w:tc>
          <w:tcPr>
            <w:tcW w:w="2263" w:type="dxa"/>
            <w:hideMark/>
          </w:tcPr>
          <w:p w14:paraId="4EB19E3D" w14:textId="741E9690" w:rsidR="004A516A" w:rsidRPr="00316F2B" w:rsidRDefault="004A516A" w:rsidP="008666ED">
            <w:pPr>
              <w:jc w:val="both"/>
              <w:rPr>
                <w:rFonts w:ascii="Times New Roman" w:hAnsi="Times New Roman" w:cs="Times New Roman"/>
              </w:rPr>
            </w:pPr>
            <w:r w:rsidRPr="00316F2B">
              <w:rPr>
                <w:rFonts w:ascii="Times New Roman" w:hAnsi="Times New Roman" w:cs="Times New Roman"/>
              </w:rPr>
              <w:t>II lygio vedlys</w:t>
            </w:r>
          </w:p>
        </w:tc>
        <w:tc>
          <w:tcPr>
            <w:tcW w:w="7371" w:type="dxa"/>
            <w:hideMark/>
          </w:tcPr>
          <w:p w14:paraId="0F105C96" w14:textId="77777777" w:rsidR="004A516A" w:rsidRPr="00316F2B" w:rsidRDefault="004A516A" w:rsidP="008666ED">
            <w:pPr>
              <w:jc w:val="both"/>
              <w:rPr>
                <w:rFonts w:ascii="Times New Roman" w:hAnsi="Times New Roman" w:cs="Times New Roman"/>
              </w:rPr>
            </w:pPr>
            <w:r w:rsidRPr="00316F2B">
              <w:rPr>
                <w:rFonts w:ascii="Times New Roman" w:hAnsi="Times New Roman" w:cs="Times New Roman"/>
              </w:rPr>
              <w:t>Vedlys, skirtas klientui užsakyti konsulinę paslaugą</w:t>
            </w:r>
          </w:p>
        </w:tc>
      </w:tr>
      <w:tr w:rsidR="004A516A" w:rsidRPr="00316F2B" w14:paraId="1507BD03" w14:textId="77777777" w:rsidTr="3C92E3AD">
        <w:trPr>
          <w:trHeight w:val="315"/>
        </w:trPr>
        <w:tc>
          <w:tcPr>
            <w:tcW w:w="2263" w:type="dxa"/>
          </w:tcPr>
          <w:p w14:paraId="3CAFABED" w14:textId="619D14DA" w:rsidR="004A516A" w:rsidRPr="00316F2B" w:rsidRDefault="004A516A" w:rsidP="008666ED">
            <w:pPr>
              <w:jc w:val="both"/>
              <w:rPr>
                <w:rFonts w:ascii="Times New Roman" w:hAnsi="Times New Roman" w:cs="Times New Roman"/>
              </w:rPr>
            </w:pPr>
            <w:r w:rsidRPr="00316F2B">
              <w:rPr>
                <w:rFonts w:ascii="Times New Roman" w:hAnsi="Times New Roman" w:cs="Times New Roman"/>
              </w:rPr>
              <w:t>Byla</w:t>
            </w:r>
          </w:p>
        </w:tc>
        <w:tc>
          <w:tcPr>
            <w:tcW w:w="7371" w:type="dxa"/>
          </w:tcPr>
          <w:p w14:paraId="3A637838" w14:textId="6235E3EF" w:rsidR="004A516A" w:rsidRPr="00316F2B" w:rsidRDefault="004A516A" w:rsidP="008666ED">
            <w:pPr>
              <w:jc w:val="both"/>
              <w:rPr>
                <w:rFonts w:ascii="Times New Roman" w:hAnsi="Times New Roman" w:cs="Times New Roman"/>
              </w:rPr>
            </w:pPr>
            <w:r w:rsidRPr="00316F2B">
              <w:rPr>
                <w:rFonts w:ascii="Times New Roman" w:hAnsi="Times New Roman" w:cs="Times New Roman"/>
              </w:rPr>
              <w:t>Žr. Profilis</w:t>
            </w:r>
          </w:p>
        </w:tc>
      </w:tr>
      <w:tr w:rsidR="004A516A" w:rsidRPr="00316F2B" w14:paraId="46CBEEF0" w14:textId="77777777" w:rsidTr="3C92E3AD">
        <w:trPr>
          <w:trHeight w:val="653"/>
        </w:trPr>
        <w:tc>
          <w:tcPr>
            <w:tcW w:w="2263" w:type="dxa"/>
            <w:hideMark/>
          </w:tcPr>
          <w:p w14:paraId="052C6817" w14:textId="77777777" w:rsidR="004A516A" w:rsidRPr="00316F2B" w:rsidRDefault="004A516A" w:rsidP="008666ED">
            <w:pPr>
              <w:jc w:val="both"/>
              <w:rPr>
                <w:rFonts w:ascii="Times New Roman" w:hAnsi="Times New Roman" w:cs="Times New Roman"/>
              </w:rPr>
            </w:pPr>
            <w:r w:rsidRPr="00316F2B">
              <w:rPr>
                <w:rFonts w:ascii="Times New Roman" w:hAnsi="Times New Roman" w:cs="Times New Roman"/>
              </w:rPr>
              <w:t>Leidžiamosios kreipties būdas</w:t>
            </w:r>
          </w:p>
        </w:tc>
        <w:tc>
          <w:tcPr>
            <w:tcW w:w="7371" w:type="dxa"/>
            <w:hideMark/>
          </w:tcPr>
          <w:p w14:paraId="13A1F1F5" w14:textId="708AAB37" w:rsidR="004A516A" w:rsidRPr="00316F2B" w:rsidRDefault="004A516A" w:rsidP="008666ED">
            <w:pPr>
              <w:jc w:val="both"/>
              <w:rPr>
                <w:rFonts w:ascii="Times New Roman" w:hAnsi="Times New Roman" w:cs="Times New Roman"/>
              </w:rPr>
            </w:pPr>
            <w:r w:rsidRPr="009670CA">
              <w:rPr>
                <w:rFonts w:ascii="Times New Roman" w:hAnsi="Times New Roman" w:cs="Times New Roman"/>
              </w:rPr>
              <w:t>Duomenys KĮ ir URM teikiami internetu ar kitais elektroninių ryšių tinklais pagal konkrečias užklausas</w:t>
            </w:r>
          </w:p>
        </w:tc>
      </w:tr>
      <w:tr w:rsidR="004A516A" w:rsidRPr="00316F2B" w14:paraId="68F6725E" w14:textId="77777777" w:rsidTr="3C92E3AD">
        <w:trPr>
          <w:trHeight w:val="986"/>
        </w:trPr>
        <w:tc>
          <w:tcPr>
            <w:tcW w:w="2263" w:type="dxa"/>
            <w:hideMark/>
          </w:tcPr>
          <w:p w14:paraId="6B5FEA95" w14:textId="77777777" w:rsidR="004A516A" w:rsidRPr="00316F2B" w:rsidRDefault="004A516A" w:rsidP="008666ED">
            <w:pPr>
              <w:jc w:val="both"/>
              <w:rPr>
                <w:rFonts w:ascii="Times New Roman" w:hAnsi="Times New Roman" w:cs="Times New Roman"/>
              </w:rPr>
            </w:pPr>
            <w:r w:rsidRPr="00316F2B">
              <w:rPr>
                <w:rFonts w:ascii="Times New Roman" w:hAnsi="Times New Roman" w:cs="Times New Roman"/>
              </w:rPr>
              <w:t>OTR</w:t>
            </w:r>
          </w:p>
        </w:tc>
        <w:tc>
          <w:tcPr>
            <w:tcW w:w="7371" w:type="dxa"/>
            <w:hideMark/>
          </w:tcPr>
          <w:p w14:paraId="59B752F5" w14:textId="3CE193C8" w:rsidR="004A516A" w:rsidRPr="00316F2B" w:rsidRDefault="004A516A" w:rsidP="008666ED">
            <w:pPr>
              <w:jc w:val="both"/>
              <w:rPr>
                <w:rFonts w:ascii="Times New Roman" w:hAnsi="Times New Roman" w:cs="Times New Roman"/>
              </w:rPr>
            </w:pPr>
            <w:r w:rsidRPr="00316F2B">
              <w:rPr>
                <w:rFonts w:ascii="Times New Roman" w:hAnsi="Times New Roman" w:cs="Times New Roman"/>
              </w:rPr>
              <w:t xml:space="preserve">Organizaciniai ir </w:t>
            </w:r>
            <w:r>
              <w:rPr>
                <w:rFonts w:ascii="Times New Roman" w:hAnsi="Times New Roman" w:cs="Times New Roman"/>
              </w:rPr>
              <w:t>t</w:t>
            </w:r>
            <w:r w:rsidRPr="00316F2B">
              <w:rPr>
                <w:rFonts w:ascii="Times New Roman" w:hAnsi="Times New Roman" w:cs="Times New Roman"/>
              </w:rPr>
              <w:t xml:space="preserve">echniniai </w:t>
            </w:r>
            <w:r>
              <w:rPr>
                <w:rFonts w:ascii="Times New Roman" w:hAnsi="Times New Roman" w:cs="Times New Roman"/>
              </w:rPr>
              <w:t>r</w:t>
            </w:r>
            <w:r w:rsidRPr="00316F2B">
              <w:rPr>
                <w:rFonts w:ascii="Times New Roman" w:hAnsi="Times New Roman" w:cs="Times New Roman"/>
              </w:rPr>
              <w:t>eikalavimai (pagal 2018 m. rugpjūčio 13 d.</w:t>
            </w:r>
            <w:r>
              <w:rPr>
                <w:rFonts w:ascii="Times New Roman" w:hAnsi="Times New Roman" w:cs="Times New Roman"/>
              </w:rPr>
              <w:t xml:space="preserve"> </w:t>
            </w:r>
            <w:r w:rsidRPr="00316F2B">
              <w:rPr>
                <w:rFonts w:ascii="Times New Roman" w:hAnsi="Times New Roman" w:cs="Times New Roman"/>
              </w:rPr>
              <w:t>Lietuvos Respublikos Vyriausybės nutarimą Nr. 818 „Dėl Lietuvos Respublikos kibernetinio saugumo įstatymo įgyvendinimo“)</w:t>
            </w:r>
          </w:p>
        </w:tc>
      </w:tr>
      <w:tr w:rsidR="004A516A" w:rsidRPr="00316F2B" w14:paraId="6598217C" w14:textId="77777777" w:rsidTr="3C92E3AD">
        <w:trPr>
          <w:trHeight w:val="561"/>
        </w:trPr>
        <w:tc>
          <w:tcPr>
            <w:tcW w:w="2263" w:type="dxa"/>
            <w:hideMark/>
          </w:tcPr>
          <w:p w14:paraId="518E7988" w14:textId="77777777" w:rsidR="004A516A" w:rsidRPr="001B062D" w:rsidRDefault="004A516A" w:rsidP="008666ED">
            <w:pPr>
              <w:jc w:val="both"/>
              <w:rPr>
                <w:rFonts w:ascii="Times New Roman" w:hAnsi="Times New Roman" w:cs="Times New Roman"/>
              </w:rPr>
            </w:pPr>
            <w:r w:rsidRPr="001B062D">
              <w:rPr>
                <w:rFonts w:ascii="Times New Roman" w:hAnsi="Times New Roman" w:cs="Times New Roman"/>
              </w:rPr>
              <w:t>Paskyra</w:t>
            </w:r>
          </w:p>
        </w:tc>
        <w:tc>
          <w:tcPr>
            <w:tcW w:w="7371" w:type="dxa"/>
            <w:hideMark/>
          </w:tcPr>
          <w:p w14:paraId="61D93A22" w14:textId="757AC1A0" w:rsidR="004A516A" w:rsidRPr="001B062D" w:rsidRDefault="004A516A" w:rsidP="008666ED">
            <w:pPr>
              <w:jc w:val="both"/>
              <w:rPr>
                <w:rFonts w:ascii="Times New Roman" w:hAnsi="Times New Roman" w:cs="Times New Roman"/>
              </w:rPr>
            </w:pPr>
            <w:r w:rsidRPr="001B062D">
              <w:rPr>
                <w:rFonts w:ascii="Times New Roman" w:hAnsi="Times New Roman" w:cs="Times New Roman"/>
              </w:rPr>
              <w:t>Išorinio naudotojo paskyra KPVS</w:t>
            </w:r>
          </w:p>
        </w:tc>
      </w:tr>
      <w:tr w:rsidR="004A516A" w:rsidRPr="00316F2B" w14:paraId="5F5D17D6" w14:textId="77777777" w:rsidTr="3C92E3AD">
        <w:trPr>
          <w:trHeight w:val="555"/>
        </w:trPr>
        <w:tc>
          <w:tcPr>
            <w:tcW w:w="2263" w:type="dxa"/>
            <w:hideMark/>
          </w:tcPr>
          <w:p w14:paraId="18498AE9" w14:textId="77777777" w:rsidR="004A516A" w:rsidRPr="00316F2B" w:rsidRDefault="004A516A" w:rsidP="008666ED">
            <w:pPr>
              <w:jc w:val="both"/>
              <w:rPr>
                <w:rFonts w:ascii="Times New Roman" w:hAnsi="Times New Roman" w:cs="Times New Roman"/>
              </w:rPr>
            </w:pPr>
            <w:r w:rsidRPr="00316F2B">
              <w:rPr>
                <w:rFonts w:ascii="Times New Roman" w:hAnsi="Times New Roman" w:cs="Times New Roman"/>
              </w:rPr>
              <w:lastRenderedPageBreak/>
              <w:t>Paslaugų teikėjas</w:t>
            </w:r>
          </w:p>
        </w:tc>
        <w:tc>
          <w:tcPr>
            <w:tcW w:w="7371" w:type="dxa"/>
            <w:hideMark/>
          </w:tcPr>
          <w:p w14:paraId="5862BF98" w14:textId="37A499D2" w:rsidR="004A516A" w:rsidRPr="00316F2B" w:rsidRDefault="004A516A" w:rsidP="008666ED">
            <w:pPr>
              <w:jc w:val="both"/>
              <w:rPr>
                <w:rFonts w:ascii="Times New Roman" w:hAnsi="Times New Roman" w:cs="Times New Roman"/>
              </w:rPr>
            </w:pPr>
            <w:r w:rsidRPr="00316F2B">
              <w:rPr>
                <w:rFonts w:ascii="Times New Roman" w:hAnsi="Times New Roman" w:cs="Times New Roman"/>
              </w:rPr>
              <w:t>Paslaugų teikėjas, teikiantis KPVS modernizavimo</w:t>
            </w:r>
            <w:r>
              <w:rPr>
                <w:rFonts w:ascii="Times New Roman" w:hAnsi="Times New Roman" w:cs="Times New Roman"/>
              </w:rPr>
              <w:t>, palaikymo ir vystymo</w:t>
            </w:r>
            <w:r w:rsidRPr="00316F2B">
              <w:rPr>
                <w:rFonts w:ascii="Times New Roman" w:hAnsi="Times New Roman" w:cs="Times New Roman"/>
              </w:rPr>
              <w:t xml:space="preserve"> paslaugas</w:t>
            </w:r>
          </w:p>
        </w:tc>
      </w:tr>
      <w:tr w:rsidR="004A516A" w:rsidRPr="00316F2B" w14:paraId="5139BD6C" w14:textId="77777777" w:rsidTr="3C92E3AD">
        <w:trPr>
          <w:trHeight w:val="986"/>
        </w:trPr>
        <w:tc>
          <w:tcPr>
            <w:tcW w:w="2263" w:type="dxa"/>
            <w:hideMark/>
          </w:tcPr>
          <w:p w14:paraId="116862FB" w14:textId="77777777" w:rsidR="004A516A" w:rsidRPr="009F346B" w:rsidRDefault="004A516A" w:rsidP="008666ED">
            <w:pPr>
              <w:jc w:val="both"/>
              <w:rPr>
                <w:rFonts w:ascii="Times New Roman" w:hAnsi="Times New Roman" w:cs="Times New Roman"/>
              </w:rPr>
            </w:pPr>
            <w:r w:rsidRPr="009F346B">
              <w:rPr>
                <w:rFonts w:ascii="Times New Roman" w:hAnsi="Times New Roman" w:cs="Times New Roman"/>
              </w:rPr>
              <w:t>Prašymo forma</w:t>
            </w:r>
          </w:p>
        </w:tc>
        <w:tc>
          <w:tcPr>
            <w:tcW w:w="7371" w:type="dxa"/>
            <w:hideMark/>
          </w:tcPr>
          <w:p w14:paraId="6CAA02C9" w14:textId="6A8062A9" w:rsidR="004A516A" w:rsidRPr="009F346B" w:rsidRDefault="004A516A" w:rsidP="008666ED">
            <w:pPr>
              <w:jc w:val="both"/>
              <w:rPr>
                <w:rFonts w:ascii="Times New Roman" w:hAnsi="Times New Roman" w:cs="Times New Roman"/>
              </w:rPr>
            </w:pPr>
            <w:r w:rsidRPr="009F346B">
              <w:rPr>
                <w:rFonts w:ascii="Times New Roman" w:hAnsi="Times New Roman" w:cs="Times New Roman"/>
              </w:rPr>
              <w:t>Su konkrečia procedūra susieta prašymo forma, kurią turi užpildyti išorinis naudotojas arba, esant poreikiui, ir vidinis naudotojas. Gali būti KPVS aplikacijos forma arba prašymo formos šablonas.</w:t>
            </w:r>
          </w:p>
        </w:tc>
      </w:tr>
      <w:tr w:rsidR="004A516A" w:rsidRPr="00316F2B" w14:paraId="0C65C67E" w14:textId="77777777" w:rsidTr="3C92E3AD">
        <w:trPr>
          <w:trHeight w:val="573"/>
        </w:trPr>
        <w:tc>
          <w:tcPr>
            <w:tcW w:w="2263" w:type="dxa"/>
            <w:hideMark/>
          </w:tcPr>
          <w:p w14:paraId="2F24C15C" w14:textId="77777777" w:rsidR="004A516A" w:rsidRPr="00316F2B" w:rsidRDefault="004A516A" w:rsidP="008666ED">
            <w:pPr>
              <w:jc w:val="both"/>
              <w:rPr>
                <w:rFonts w:ascii="Times New Roman" w:hAnsi="Times New Roman" w:cs="Times New Roman"/>
              </w:rPr>
            </w:pPr>
            <w:r w:rsidRPr="00316F2B">
              <w:rPr>
                <w:rFonts w:ascii="Times New Roman" w:hAnsi="Times New Roman" w:cs="Times New Roman"/>
              </w:rPr>
              <w:t>Procedūros vedlys</w:t>
            </w:r>
          </w:p>
        </w:tc>
        <w:tc>
          <w:tcPr>
            <w:tcW w:w="7371" w:type="dxa"/>
            <w:hideMark/>
          </w:tcPr>
          <w:p w14:paraId="301ABA31" w14:textId="2F12D068" w:rsidR="004A516A" w:rsidRPr="00316F2B" w:rsidRDefault="004A516A" w:rsidP="008666ED">
            <w:pPr>
              <w:jc w:val="both"/>
              <w:rPr>
                <w:rFonts w:ascii="Times New Roman" w:hAnsi="Times New Roman" w:cs="Times New Roman"/>
              </w:rPr>
            </w:pPr>
            <w:r w:rsidRPr="00316F2B">
              <w:rPr>
                <w:rFonts w:ascii="Times New Roman" w:hAnsi="Times New Roman" w:cs="Times New Roman"/>
              </w:rPr>
              <w:t>Konsulinių funkcijų atlikimo vedlys, skirtas vidiniam naudotojui</w:t>
            </w:r>
            <w:r w:rsidR="00B516EB">
              <w:rPr>
                <w:rFonts w:ascii="Times New Roman" w:hAnsi="Times New Roman" w:cs="Times New Roman"/>
              </w:rPr>
              <w:t>.</w:t>
            </w:r>
          </w:p>
        </w:tc>
      </w:tr>
      <w:tr w:rsidR="004A516A" w:rsidRPr="00316F2B" w14:paraId="02821583" w14:textId="77777777" w:rsidTr="3C92E3AD">
        <w:trPr>
          <w:trHeight w:val="960"/>
        </w:trPr>
        <w:tc>
          <w:tcPr>
            <w:tcW w:w="2263" w:type="dxa"/>
            <w:hideMark/>
          </w:tcPr>
          <w:p w14:paraId="377C7756" w14:textId="77777777" w:rsidR="004A516A" w:rsidRPr="00316F2B" w:rsidRDefault="004A516A" w:rsidP="008666ED">
            <w:pPr>
              <w:jc w:val="both"/>
              <w:rPr>
                <w:rFonts w:ascii="Times New Roman" w:hAnsi="Times New Roman" w:cs="Times New Roman"/>
              </w:rPr>
            </w:pPr>
            <w:r w:rsidRPr="00316F2B">
              <w:rPr>
                <w:rFonts w:ascii="Times New Roman" w:hAnsi="Times New Roman" w:cs="Times New Roman"/>
              </w:rPr>
              <w:t>Profilis</w:t>
            </w:r>
          </w:p>
        </w:tc>
        <w:tc>
          <w:tcPr>
            <w:tcW w:w="7371" w:type="dxa"/>
            <w:hideMark/>
          </w:tcPr>
          <w:p w14:paraId="3CFAF47C" w14:textId="30DD264B" w:rsidR="004A516A" w:rsidRPr="00316F2B" w:rsidRDefault="004A516A" w:rsidP="008666ED">
            <w:pPr>
              <w:jc w:val="both"/>
              <w:rPr>
                <w:rFonts w:ascii="Times New Roman" w:hAnsi="Times New Roman" w:cs="Times New Roman"/>
              </w:rPr>
            </w:pPr>
            <w:r w:rsidRPr="5F3FD535">
              <w:rPr>
                <w:rFonts w:ascii="Times New Roman" w:hAnsi="Times New Roman" w:cs="Times New Roman"/>
              </w:rPr>
              <w:t xml:space="preserve">Kliento anketiniai duomenys ir duomenys, reikalingi vykdyti konsulines procedūras. Taip pat suteiktų konsulinių paslaugų ir apsilankymų istorija. Duomenys gali būti surenkami iš Valstybės IS ir registrų arba suvedami </w:t>
            </w:r>
            <w:r w:rsidRPr="009670CA">
              <w:rPr>
                <w:rFonts w:ascii="Times New Roman" w:hAnsi="Times New Roman" w:cs="Times New Roman"/>
              </w:rPr>
              <w:t>konsulinių pareigūnų ir konsulinių darbuotojų</w:t>
            </w:r>
            <w:r w:rsidR="00B516EB">
              <w:rPr>
                <w:rFonts w:ascii="Times New Roman" w:hAnsi="Times New Roman" w:cs="Times New Roman"/>
              </w:rPr>
              <w:t>.</w:t>
            </w:r>
          </w:p>
        </w:tc>
      </w:tr>
      <w:tr w:rsidR="00955993" w:rsidRPr="00316F2B" w14:paraId="136A3138" w14:textId="77777777" w:rsidTr="00715781">
        <w:trPr>
          <w:trHeight w:val="392"/>
        </w:trPr>
        <w:tc>
          <w:tcPr>
            <w:tcW w:w="2263" w:type="dxa"/>
          </w:tcPr>
          <w:p w14:paraId="7E9FAAE2" w14:textId="19F5BA85" w:rsidR="00955993" w:rsidRPr="00316F2B" w:rsidRDefault="00955993" w:rsidP="008666ED">
            <w:pPr>
              <w:jc w:val="both"/>
              <w:rPr>
                <w:rFonts w:ascii="Times New Roman" w:hAnsi="Times New Roman" w:cs="Times New Roman"/>
              </w:rPr>
            </w:pPr>
            <w:r w:rsidRPr="00955993">
              <w:rPr>
                <w:rFonts w:ascii="Times New Roman" w:hAnsi="Times New Roman" w:cs="Times New Roman"/>
              </w:rPr>
              <w:t>RU RŽD</w:t>
            </w:r>
          </w:p>
        </w:tc>
        <w:tc>
          <w:tcPr>
            <w:tcW w:w="7371" w:type="dxa"/>
          </w:tcPr>
          <w:p w14:paraId="4E6BAA1E" w14:textId="2B5A684C" w:rsidR="00955993" w:rsidRPr="5F3FD535" w:rsidRDefault="00715781" w:rsidP="008666ED">
            <w:pPr>
              <w:jc w:val="both"/>
              <w:rPr>
                <w:rFonts w:ascii="Times New Roman" w:hAnsi="Times New Roman" w:cs="Times New Roman"/>
              </w:rPr>
            </w:pPr>
            <w:r w:rsidRPr="00715781">
              <w:rPr>
                <w:rFonts w:ascii="Times New Roman" w:hAnsi="Times New Roman" w:cs="Times New Roman"/>
              </w:rPr>
              <w:t>Rusijos</w:t>
            </w:r>
            <w:r>
              <w:rPr>
                <w:rFonts w:ascii="Times New Roman" w:hAnsi="Times New Roman" w:cs="Times New Roman"/>
              </w:rPr>
              <w:t xml:space="preserve"> Federacijos</w:t>
            </w:r>
            <w:r w:rsidRPr="00715781">
              <w:rPr>
                <w:rFonts w:ascii="Times New Roman" w:hAnsi="Times New Roman" w:cs="Times New Roman"/>
              </w:rPr>
              <w:t xml:space="preserve"> geležinkelių bendrovė „Rusijos geležinkeliai“</w:t>
            </w:r>
          </w:p>
        </w:tc>
      </w:tr>
      <w:tr w:rsidR="004A516A" w:rsidRPr="00316F2B" w14:paraId="2A010023" w14:textId="77777777" w:rsidTr="3C92E3AD">
        <w:trPr>
          <w:trHeight w:val="421"/>
        </w:trPr>
        <w:tc>
          <w:tcPr>
            <w:tcW w:w="2263" w:type="dxa"/>
            <w:hideMark/>
          </w:tcPr>
          <w:p w14:paraId="537FFB9C" w14:textId="77777777" w:rsidR="004A516A" w:rsidRPr="00316F2B" w:rsidRDefault="004A516A" w:rsidP="008666ED">
            <w:pPr>
              <w:jc w:val="both"/>
              <w:rPr>
                <w:rFonts w:ascii="Times New Roman" w:hAnsi="Times New Roman" w:cs="Times New Roman"/>
              </w:rPr>
            </w:pPr>
            <w:r w:rsidRPr="00316F2B">
              <w:rPr>
                <w:rFonts w:ascii="Times New Roman" w:hAnsi="Times New Roman" w:cs="Times New Roman"/>
              </w:rPr>
              <w:t>STD</w:t>
            </w:r>
          </w:p>
        </w:tc>
        <w:tc>
          <w:tcPr>
            <w:tcW w:w="7371" w:type="dxa"/>
            <w:hideMark/>
          </w:tcPr>
          <w:p w14:paraId="6FE47247" w14:textId="081CD88E" w:rsidR="004A516A" w:rsidRPr="00316F2B" w:rsidRDefault="004A516A" w:rsidP="008666ED">
            <w:pPr>
              <w:jc w:val="both"/>
              <w:rPr>
                <w:rFonts w:ascii="Times New Roman" w:hAnsi="Times New Roman" w:cs="Times New Roman"/>
              </w:rPr>
            </w:pPr>
            <w:r w:rsidRPr="00316F2B">
              <w:rPr>
                <w:rFonts w:ascii="Times New Roman" w:hAnsi="Times New Roman" w:cs="Times New Roman"/>
              </w:rPr>
              <w:t>Supaprastinto tranzito dokumentas</w:t>
            </w:r>
            <w:r>
              <w:rPr>
                <w:rFonts w:ascii="Times New Roman" w:hAnsi="Times New Roman" w:cs="Times New Roman"/>
              </w:rPr>
              <w:t xml:space="preserve"> </w:t>
            </w:r>
          </w:p>
        </w:tc>
      </w:tr>
      <w:tr w:rsidR="004A516A" w:rsidRPr="00316F2B" w14:paraId="1628C412" w14:textId="77777777" w:rsidTr="3C92E3AD">
        <w:trPr>
          <w:trHeight w:val="450"/>
        </w:trPr>
        <w:tc>
          <w:tcPr>
            <w:tcW w:w="2263" w:type="dxa"/>
            <w:hideMark/>
          </w:tcPr>
          <w:p w14:paraId="036EF93D" w14:textId="50128A66" w:rsidR="004A516A" w:rsidRPr="00316F2B" w:rsidRDefault="004A516A" w:rsidP="008666ED">
            <w:pPr>
              <w:jc w:val="both"/>
              <w:rPr>
                <w:rFonts w:ascii="Times New Roman" w:hAnsi="Times New Roman" w:cs="Times New Roman"/>
              </w:rPr>
            </w:pPr>
            <w:r w:rsidRPr="5D9663E8">
              <w:rPr>
                <w:rFonts w:ascii="Times New Roman" w:hAnsi="Times New Roman" w:cs="Times New Roman"/>
              </w:rPr>
              <w:t>STGD</w:t>
            </w:r>
          </w:p>
        </w:tc>
        <w:tc>
          <w:tcPr>
            <w:tcW w:w="7371" w:type="dxa"/>
            <w:hideMark/>
          </w:tcPr>
          <w:p w14:paraId="535C4751" w14:textId="1B7D52FA" w:rsidR="004A516A" w:rsidRPr="00316F2B" w:rsidRDefault="004A516A" w:rsidP="008666ED">
            <w:pPr>
              <w:jc w:val="both"/>
              <w:rPr>
                <w:rFonts w:ascii="Times New Roman" w:hAnsi="Times New Roman" w:cs="Times New Roman"/>
              </w:rPr>
            </w:pPr>
            <w:r w:rsidRPr="00316F2B">
              <w:rPr>
                <w:rFonts w:ascii="Times New Roman" w:hAnsi="Times New Roman" w:cs="Times New Roman"/>
              </w:rPr>
              <w:t xml:space="preserve">Supaprastinto tranzito </w:t>
            </w:r>
            <w:r w:rsidRPr="4B1E41C4">
              <w:rPr>
                <w:rFonts w:ascii="Times New Roman" w:hAnsi="Times New Roman" w:cs="Times New Roman"/>
              </w:rPr>
              <w:t>geležinkeliu dokumentas</w:t>
            </w:r>
          </w:p>
        </w:tc>
      </w:tr>
      <w:tr w:rsidR="004A516A" w:rsidRPr="00316F2B" w14:paraId="28C8B993" w14:textId="77777777" w:rsidTr="3C92E3AD">
        <w:trPr>
          <w:trHeight w:val="405"/>
        </w:trPr>
        <w:tc>
          <w:tcPr>
            <w:tcW w:w="2263" w:type="dxa"/>
            <w:hideMark/>
          </w:tcPr>
          <w:p w14:paraId="34F6B19E" w14:textId="5FA73AF4" w:rsidR="004A516A" w:rsidRPr="00316F2B" w:rsidRDefault="004A516A" w:rsidP="008666ED">
            <w:pPr>
              <w:jc w:val="both"/>
              <w:rPr>
                <w:rFonts w:ascii="Times New Roman" w:hAnsi="Times New Roman" w:cs="Times New Roman"/>
              </w:rPr>
            </w:pPr>
            <w:r w:rsidRPr="6F8C52E3">
              <w:rPr>
                <w:rFonts w:ascii="Times New Roman" w:hAnsi="Times New Roman" w:cs="Times New Roman"/>
              </w:rPr>
              <w:t>STDIS</w:t>
            </w:r>
            <w:r w:rsidRPr="3CF0D1D5">
              <w:rPr>
                <w:rFonts w:ascii="Times New Roman" w:hAnsi="Times New Roman" w:cs="Times New Roman"/>
              </w:rPr>
              <w:t xml:space="preserve"> </w:t>
            </w:r>
          </w:p>
        </w:tc>
        <w:tc>
          <w:tcPr>
            <w:tcW w:w="7371" w:type="dxa"/>
            <w:hideMark/>
          </w:tcPr>
          <w:p w14:paraId="7708D462" w14:textId="641ED327" w:rsidR="004A516A" w:rsidRPr="00316F2B" w:rsidRDefault="004A516A" w:rsidP="008666ED">
            <w:pPr>
              <w:jc w:val="both"/>
              <w:rPr>
                <w:rFonts w:ascii="Times New Roman" w:hAnsi="Times New Roman" w:cs="Times New Roman"/>
              </w:rPr>
            </w:pPr>
            <w:r w:rsidRPr="00316F2B">
              <w:rPr>
                <w:rFonts w:ascii="Times New Roman" w:hAnsi="Times New Roman" w:cs="Times New Roman"/>
              </w:rPr>
              <w:t xml:space="preserve">Supaprastinto tranzito </w:t>
            </w:r>
            <w:r w:rsidRPr="6F8C52E3">
              <w:rPr>
                <w:rFonts w:ascii="Times New Roman" w:hAnsi="Times New Roman" w:cs="Times New Roman"/>
              </w:rPr>
              <w:t>dokumentų informacinė sistema</w:t>
            </w:r>
          </w:p>
        </w:tc>
      </w:tr>
      <w:tr w:rsidR="004A516A" w:rsidRPr="00316F2B" w14:paraId="52A3BC30" w14:textId="77777777" w:rsidTr="3C92E3AD">
        <w:trPr>
          <w:trHeight w:val="425"/>
        </w:trPr>
        <w:tc>
          <w:tcPr>
            <w:tcW w:w="2263" w:type="dxa"/>
          </w:tcPr>
          <w:p w14:paraId="28B870D5" w14:textId="2A2278EB" w:rsidR="004A516A" w:rsidRPr="00316F2B" w:rsidRDefault="004A516A" w:rsidP="008666ED">
            <w:pPr>
              <w:jc w:val="both"/>
              <w:rPr>
                <w:rFonts w:ascii="Times New Roman" w:hAnsi="Times New Roman" w:cs="Times New Roman"/>
              </w:rPr>
            </w:pPr>
            <w:r w:rsidRPr="2187D839">
              <w:rPr>
                <w:rFonts w:ascii="Times New Roman" w:hAnsi="Times New Roman" w:cs="Times New Roman"/>
              </w:rPr>
              <w:t>URM</w:t>
            </w:r>
            <w:r>
              <w:rPr>
                <w:rFonts w:ascii="Times New Roman" w:hAnsi="Times New Roman" w:cs="Times New Roman"/>
              </w:rPr>
              <w:t xml:space="preserve"> </w:t>
            </w:r>
            <w:r w:rsidRPr="2187D839">
              <w:rPr>
                <w:rFonts w:ascii="Times New Roman" w:hAnsi="Times New Roman" w:cs="Times New Roman"/>
              </w:rPr>
              <w:t>IS</w:t>
            </w:r>
          </w:p>
        </w:tc>
        <w:tc>
          <w:tcPr>
            <w:tcW w:w="7371" w:type="dxa"/>
          </w:tcPr>
          <w:p w14:paraId="46CD7239" w14:textId="1D1DAF9C" w:rsidR="004A516A" w:rsidRDefault="004A516A" w:rsidP="008666ED">
            <w:pPr>
              <w:jc w:val="both"/>
              <w:rPr>
                <w:rFonts w:ascii="Times New Roman" w:hAnsi="Times New Roman" w:cs="Times New Roman"/>
              </w:rPr>
            </w:pPr>
            <w:r w:rsidRPr="2187D839">
              <w:rPr>
                <w:rFonts w:ascii="Times New Roman" w:hAnsi="Times New Roman" w:cs="Times New Roman"/>
              </w:rPr>
              <w:t>L</w:t>
            </w:r>
            <w:r>
              <w:rPr>
                <w:rFonts w:ascii="Times New Roman" w:hAnsi="Times New Roman" w:cs="Times New Roman"/>
              </w:rPr>
              <w:t xml:space="preserve">ietuvos </w:t>
            </w:r>
            <w:r w:rsidRPr="2187D839">
              <w:rPr>
                <w:rFonts w:ascii="Times New Roman" w:hAnsi="Times New Roman" w:cs="Times New Roman"/>
              </w:rPr>
              <w:t>R</w:t>
            </w:r>
            <w:r>
              <w:rPr>
                <w:rFonts w:ascii="Times New Roman" w:hAnsi="Times New Roman" w:cs="Times New Roman"/>
              </w:rPr>
              <w:t>espublikos</w:t>
            </w:r>
            <w:r w:rsidRPr="2187D839">
              <w:rPr>
                <w:rFonts w:ascii="Times New Roman" w:hAnsi="Times New Roman" w:cs="Times New Roman"/>
              </w:rPr>
              <w:t xml:space="preserve"> užsienio reikalų ministerijos vidinė informacinė sistema (apimanti ir personalo valdymą)</w:t>
            </w:r>
          </w:p>
        </w:tc>
      </w:tr>
      <w:tr w:rsidR="004A516A" w:rsidRPr="00316F2B" w14:paraId="73FF1138" w14:textId="77777777" w:rsidTr="3C92E3AD">
        <w:trPr>
          <w:trHeight w:val="508"/>
        </w:trPr>
        <w:tc>
          <w:tcPr>
            <w:tcW w:w="2263" w:type="dxa"/>
          </w:tcPr>
          <w:p w14:paraId="3DB33D68" w14:textId="28C9A384" w:rsidR="004A516A" w:rsidRPr="00316F2B" w:rsidRDefault="004A516A" w:rsidP="008666ED">
            <w:pPr>
              <w:jc w:val="both"/>
              <w:rPr>
                <w:rFonts w:ascii="Times New Roman" w:hAnsi="Times New Roman" w:cs="Times New Roman"/>
              </w:rPr>
            </w:pPr>
            <w:r>
              <w:rPr>
                <w:rFonts w:ascii="Times New Roman" w:hAnsi="Times New Roman" w:cs="Times New Roman"/>
              </w:rPr>
              <w:t xml:space="preserve">VIISP </w:t>
            </w:r>
          </w:p>
        </w:tc>
        <w:tc>
          <w:tcPr>
            <w:tcW w:w="7371" w:type="dxa"/>
          </w:tcPr>
          <w:p w14:paraId="20478D29" w14:textId="4E457E69" w:rsidR="004A516A" w:rsidRPr="00E316F7" w:rsidRDefault="004A516A" w:rsidP="008666ED">
            <w:pPr>
              <w:jc w:val="both"/>
              <w:rPr>
                <w:rFonts w:ascii="Times New Roman" w:hAnsi="Times New Roman" w:cs="Times New Roman"/>
                <w:highlight w:val="yellow"/>
              </w:rPr>
            </w:pPr>
            <w:r w:rsidRPr="006C156D">
              <w:rPr>
                <w:rFonts w:ascii="Times New Roman" w:hAnsi="Times New Roman" w:cs="Times New Roman"/>
              </w:rPr>
              <w:t>Valstybės informacinių išteklių sąveikumo platforma</w:t>
            </w:r>
          </w:p>
        </w:tc>
      </w:tr>
      <w:tr w:rsidR="004A516A" w:rsidRPr="00316F2B" w14:paraId="288AEB83" w14:textId="77777777" w:rsidTr="3C92E3AD">
        <w:trPr>
          <w:trHeight w:val="1020"/>
        </w:trPr>
        <w:tc>
          <w:tcPr>
            <w:tcW w:w="2263" w:type="dxa"/>
            <w:hideMark/>
          </w:tcPr>
          <w:p w14:paraId="686359CD" w14:textId="77777777" w:rsidR="004A516A" w:rsidRPr="00316F2B" w:rsidRDefault="004A516A" w:rsidP="008666ED">
            <w:pPr>
              <w:jc w:val="both"/>
              <w:rPr>
                <w:rFonts w:ascii="Times New Roman" w:hAnsi="Times New Roman" w:cs="Times New Roman"/>
              </w:rPr>
            </w:pPr>
            <w:r w:rsidRPr="00316F2B">
              <w:rPr>
                <w:rFonts w:ascii="Times New Roman" w:hAnsi="Times New Roman" w:cs="Times New Roman"/>
              </w:rPr>
              <w:t>VIISP mokėjimo paslauga</w:t>
            </w:r>
          </w:p>
        </w:tc>
        <w:tc>
          <w:tcPr>
            <w:tcW w:w="7371" w:type="dxa"/>
            <w:hideMark/>
          </w:tcPr>
          <w:p w14:paraId="4678EF8E" w14:textId="00746E24" w:rsidR="004A516A" w:rsidRPr="00316F2B" w:rsidRDefault="004A516A" w:rsidP="008666ED">
            <w:pPr>
              <w:jc w:val="both"/>
              <w:rPr>
                <w:rFonts w:ascii="Times New Roman" w:hAnsi="Times New Roman" w:cs="Times New Roman"/>
              </w:rPr>
            </w:pPr>
            <w:r w:rsidRPr="009A3A97">
              <w:rPr>
                <w:rFonts w:ascii="Times New Roman" w:hAnsi="Times New Roman" w:cs="Times New Roman"/>
              </w:rPr>
              <w:t>Suteikia VIISP paslaugų gavėjams priemones, kuriomis VIISP naudotojai galėtų atsiskaityti už VIISP paslaugų gavėjų teikiamas elektronines paslaugas realiu laiku.</w:t>
            </w:r>
          </w:p>
        </w:tc>
      </w:tr>
      <w:tr w:rsidR="004A516A" w:rsidRPr="00316F2B" w14:paraId="3936E19A" w14:textId="77777777" w:rsidTr="3C92E3AD">
        <w:trPr>
          <w:trHeight w:val="411"/>
        </w:trPr>
        <w:tc>
          <w:tcPr>
            <w:tcW w:w="2263" w:type="dxa"/>
            <w:hideMark/>
          </w:tcPr>
          <w:p w14:paraId="7479BAA8" w14:textId="77777777" w:rsidR="004A516A" w:rsidRPr="00316F2B" w:rsidRDefault="004A516A" w:rsidP="008666ED">
            <w:pPr>
              <w:jc w:val="both"/>
              <w:rPr>
                <w:rFonts w:ascii="Times New Roman" w:hAnsi="Times New Roman" w:cs="Times New Roman"/>
              </w:rPr>
            </w:pPr>
            <w:r w:rsidRPr="00316F2B">
              <w:rPr>
                <w:rFonts w:ascii="Times New Roman" w:hAnsi="Times New Roman" w:cs="Times New Roman"/>
              </w:rPr>
              <w:t>VIZREG</w:t>
            </w:r>
          </w:p>
        </w:tc>
        <w:tc>
          <w:tcPr>
            <w:tcW w:w="7371" w:type="dxa"/>
            <w:hideMark/>
          </w:tcPr>
          <w:p w14:paraId="7CFAB677" w14:textId="77777777" w:rsidR="004A516A" w:rsidRPr="00316F2B" w:rsidRDefault="004A516A" w:rsidP="008666ED">
            <w:pPr>
              <w:jc w:val="both"/>
              <w:rPr>
                <w:rFonts w:ascii="Times New Roman" w:hAnsi="Times New Roman" w:cs="Times New Roman"/>
              </w:rPr>
            </w:pPr>
            <w:r w:rsidRPr="00316F2B">
              <w:rPr>
                <w:rFonts w:ascii="Times New Roman" w:hAnsi="Times New Roman" w:cs="Times New Roman"/>
              </w:rPr>
              <w:t>Elektroninė išankstinės registracijos sistema</w:t>
            </w:r>
          </w:p>
        </w:tc>
      </w:tr>
      <w:tr w:rsidR="004A516A" w:rsidRPr="00316F2B" w14:paraId="718EBF22" w14:textId="77777777" w:rsidTr="3C92E3AD">
        <w:trPr>
          <w:trHeight w:val="411"/>
        </w:trPr>
        <w:tc>
          <w:tcPr>
            <w:tcW w:w="2263" w:type="dxa"/>
          </w:tcPr>
          <w:p w14:paraId="00515B29" w14:textId="64DE45DA" w:rsidR="004A516A" w:rsidRPr="00316F2B" w:rsidRDefault="004A516A" w:rsidP="008666ED">
            <w:pPr>
              <w:jc w:val="both"/>
              <w:rPr>
                <w:rFonts w:ascii="Times New Roman" w:hAnsi="Times New Roman" w:cs="Times New Roman"/>
              </w:rPr>
            </w:pPr>
            <w:r>
              <w:rPr>
                <w:rFonts w:ascii="Times New Roman" w:hAnsi="Times New Roman" w:cs="Times New Roman"/>
              </w:rPr>
              <w:t>MIGRIS</w:t>
            </w:r>
          </w:p>
        </w:tc>
        <w:tc>
          <w:tcPr>
            <w:tcW w:w="7371" w:type="dxa"/>
          </w:tcPr>
          <w:p w14:paraId="4C22E3EC" w14:textId="5518F4A7" w:rsidR="004A516A" w:rsidRPr="00316F2B" w:rsidRDefault="00065D5F" w:rsidP="008666ED">
            <w:pPr>
              <w:jc w:val="both"/>
              <w:rPr>
                <w:rFonts w:ascii="Times New Roman" w:hAnsi="Times New Roman" w:cs="Times New Roman"/>
              </w:rPr>
            </w:pPr>
            <w:r w:rsidRPr="00065D5F">
              <w:rPr>
                <w:rFonts w:ascii="Times New Roman" w:hAnsi="Times New Roman" w:cs="Times New Roman"/>
              </w:rPr>
              <w:t>Elektronin</w:t>
            </w:r>
            <w:r w:rsidR="00296BBA">
              <w:rPr>
                <w:rFonts w:ascii="Times New Roman" w:hAnsi="Times New Roman" w:cs="Times New Roman"/>
              </w:rPr>
              <w:t>ių</w:t>
            </w:r>
            <w:r w:rsidRPr="00065D5F">
              <w:rPr>
                <w:rFonts w:ascii="Times New Roman" w:hAnsi="Times New Roman" w:cs="Times New Roman"/>
              </w:rPr>
              <w:t xml:space="preserve"> migracijos paslaug</w:t>
            </w:r>
            <w:r w:rsidR="00296BBA">
              <w:rPr>
                <w:rFonts w:ascii="Times New Roman" w:hAnsi="Times New Roman" w:cs="Times New Roman"/>
              </w:rPr>
              <w:t>ų informacinė sistema</w:t>
            </w:r>
          </w:p>
        </w:tc>
      </w:tr>
      <w:tr w:rsidR="00D3708D" w:rsidRPr="00316F2B" w14:paraId="09DFFCF0" w14:textId="77777777" w:rsidTr="3C92E3AD">
        <w:trPr>
          <w:trHeight w:val="411"/>
        </w:trPr>
        <w:tc>
          <w:tcPr>
            <w:tcW w:w="2263" w:type="dxa"/>
          </w:tcPr>
          <w:p w14:paraId="2B820430" w14:textId="5A6A37EB" w:rsidR="00D3708D" w:rsidRDefault="00D3708D" w:rsidP="008666ED">
            <w:pPr>
              <w:jc w:val="both"/>
              <w:rPr>
                <w:rFonts w:ascii="Times New Roman" w:hAnsi="Times New Roman" w:cs="Times New Roman"/>
              </w:rPr>
            </w:pPr>
            <w:r w:rsidRPr="00BE50B5">
              <w:rPr>
                <w:rFonts w:ascii="Times New Roman" w:hAnsi="Times New Roman" w:cs="Times New Roman"/>
                <w:lang w:eastAsia="en-GB"/>
              </w:rPr>
              <w:t>MGVDIS</w:t>
            </w:r>
          </w:p>
        </w:tc>
        <w:tc>
          <w:tcPr>
            <w:tcW w:w="7371" w:type="dxa"/>
          </w:tcPr>
          <w:p w14:paraId="35E76A26" w14:textId="05BD922E" w:rsidR="00D3708D" w:rsidRPr="00065D5F" w:rsidRDefault="00D3708D" w:rsidP="008666ED">
            <w:pPr>
              <w:jc w:val="both"/>
              <w:rPr>
                <w:rFonts w:ascii="Times New Roman" w:hAnsi="Times New Roman" w:cs="Times New Roman"/>
              </w:rPr>
            </w:pPr>
            <w:r w:rsidRPr="00BE50B5">
              <w:rPr>
                <w:rFonts w:ascii="Times New Roman" w:hAnsi="Times New Roman" w:cs="Times New Roman"/>
                <w:lang w:eastAsia="en-GB"/>
              </w:rPr>
              <w:t>Metrikacijos ir gyvenamosios vietos deklaravimo informacin</w:t>
            </w:r>
            <w:r w:rsidR="00C43841">
              <w:rPr>
                <w:rFonts w:ascii="Times New Roman" w:hAnsi="Times New Roman" w:cs="Times New Roman"/>
                <w:lang w:eastAsia="en-GB"/>
              </w:rPr>
              <w:t>ė</w:t>
            </w:r>
            <w:r w:rsidRPr="00BE50B5">
              <w:rPr>
                <w:rFonts w:ascii="Times New Roman" w:hAnsi="Times New Roman" w:cs="Times New Roman"/>
                <w:lang w:eastAsia="en-GB"/>
              </w:rPr>
              <w:t xml:space="preserve"> sistema</w:t>
            </w:r>
          </w:p>
        </w:tc>
      </w:tr>
      <w:tr w:rsidR="004A516A" w:rsidRPr="00316F2B" w14:paraId="7562BBF5" w14:textId="77777777" w:rsidTr="3C92E3AD">
        <w:trPr>
          <w:trHeight w:val="411"/>
        </w:trPr>
        <w:tc>
          <w:tcPr>
            <w:tcW w:w="2263" w:type="dxa"/>
          </w:tcPr>
          <w:p w14:paraId="4D589DED" w14:textId="3349A4CA" w:rsidR="004A516A" w:rsidRPr="00316F2B" w:rsidRDefault="004A516A" w:rsidP="008666ED">
            <w:pPr>
              <w:jc w:val="both"/>
              <w:rPr>
                <w:rFonts w:ascii="Times New Roman" w:hAnsi="Times New Roman" w:cs="Times New Roman"/>
              </w:rPr>
            </w:pPr>
            <w:r>
              <w:rPr>
                <w:rFonts w:ascii="Times New Roman" w:hAnsi="Times New Roman" w:cs="Times New Roman"/>
              </w:rPr>
              <w:t>CMS</w:t>
            </w:r>
          </w:p>
        </w:tc>
        <w:tc>
          <w:tcPr>
            <w:tcW w:w="7371" w:type="dxa"/>
          </w:tcPr>
          <w:p w14:paraId="5BAF7685" w14:textId="60167940" w:rsidR="004A516A" w:rsidRPr="00316F2B" w:rsidRDefault="001C44FF" w:rsidP="008666ED">
            <w:pPr>
              <w:jc w:val="both"/>
              <w:rPr>
                <w:rFonts w:ascii="Times New Roman" w:hAnsi="Times New Roman" w:cs="Times New Roman"/>
              </w:rPr>
            </w:pPr>
            <w:r w:rsidRPr="001C44FF">
              <w:rPr>
                <w:rFonts w:ascii="Times New Roman" w:hAnsi="Times New Roman" w:cs="Times New Roman"/>
              </w:rPr>
              <w:t>Civilinės metrikacijos skyrius</w:t>
            </w:r>
          </w:p>
        </w:tc>
      </w:tr>
      <w:tr w:rsidR="004A516A" w:rsidRPr="00316F2B" w14:paraId="3FA7EA08" w14:textId="77777777" w:rsidTr="3C92E3AD">
        <w:trPr>
          <w:trHeight w:val="411"/>
        </w:trPr>
        <w:tc>
          <w:tcPr>
            <w:tcW w:w="2263" w:type="dxa"/>
          </w:tcPr>
          <w:p w14:paraId="078FEB28" w14:textId="1EB71132" w:rsidR="004A516A" w:rsidRPr="00316F2B" w:rsidRDefault="004A516A" w:rsidP="008666ED">
            <w:pPr>
              <w:jc w:val="both"/>
              <w:rPr>
                <w:rFonts w:ascii="Times New Roman" w:hAnsi="Times New Roman" w:cs="Times New Roman"/>
              </w:rPr>
            </w:pPr>
            <w:r>
              <w:rPr>
                <w:rFonts w:ascii="Times New Roman" w:hAnsi="Times New Roman" w:cs="Times New Roman"/>
              </w:rPr>
              <w:t>Į</w:t>
            </w:r>
            <w:r w:rsidRPr="00BE50B5">
              <w:rPr>
                <w:rFonts w:ascii="Times New Roman" w:hAnsi="Times New Roman" w:cs="Times New Roman"/>
              </w:rPr>
              <w:t>KNR</w:t>
            </w:r>
          </w:p>
        </w:tc>
        <w:tc>
          <w:tcPr>
            <w:tcW w:w="7371" w:type="dxa"/>
          </w:tcPr>
          <w:p w14:paraId="373D2457" w14:textId="6FB8EA4D" w:rsidR="004A516A" w:rsidRPr="00316F2B" w:rsidRDefault="001C44FF" w:rsidP="008666ED">
            <w:pPr>
              <w:jc w:val="both"/>
              <w:rPr>
                <w:rFonts w:ascii="Times New Roman" w:hAnsi="Times New Roman" w:cs="Times New Roman"/>
              </w:rPr>
            </w:pPr>
            <w:r w:rsidRPr="001C44FF">
              <w:rPr>
                <w:rFonts w:ascii="Times New Roman" w:hAnsi="Times New Roman" w:cs="Times New Roman"/>
              </w:rPr>
              <w:t>Įtariamųjų, kaltinamųjų ir nuteistųjų registr</w:t>
            </w:r>
            <w:r>
              <w:rPr>
                <w:rFonts w:ascii="Times New Roman" w:hAnsi="Times New Roman" w:cs="Times New Roman"/>
              </w:rPr>
              <w:t>as</w:t>
            </w:r>
          </w:p>
        </w:tc>
      </w:tr>
      <w:tr w:rsidR="004A516A" w:rsidRPr="00316F2B" w14:paraId="757C02F6" w14:textId="77777777" w:rsidTr="3C92E3AD">
        <w:trPr>
          <w:trHeight w:val="411"/>
        </w:trPr>
        <w:tc>
          <w:tcPr>
            <w:tcW w:w="2263" w:type="dxa"/>
          </w:tcPr>
          <w:p w14:paraId="54F669B9" w14:textId="4A4F1240" w:rsidR="004A516A" w:rsidRPr="00316F2B" w:rsidRDefault="004A516A" w:rsidP="008666ED">
            <w:pPr>
              <w:jc w:val="both"/>
              <w:rPr>
                <w:rFonts w:ascii="Times New Roman" w:hAnsi="Times New Roman" w:cs="Times New Roman"/>
              </w:rPr>
            </w:pPr>
            <w:r>
              <w:rPr>
                <w:rFonts w:ascii="Times New Roman" w:hAnsi="Times New Roman" w:cs="Times New Roman"/>
              </w:rPr>
              <w:t>GR</w:t>
            </w:r>
          </w:p>
        </w:tc>
        <w:tc>
          <w:tcPr>
            <w:tcW w:w="7371" w:type="dxa"/>
          </w:tcPr>
          <w:p w14:paraId="0C42B08F" w14:textId="7C912A94" w:rsidR="004A516A" w:rsidRPr="00316F2B" w:rsidRDefault="004A516A" w:rsidP="008666ED">
            <w:pPr>
              <w:jc w:val="both"/>
              <w:rPr>
                <w:rFonts w:ascii="Times New Roman" w:hAnsi="Times New Roman" w:cs="Times New Roman"/>
              </w:rPr>
            </w:pPr>
            <w:r>
              <w:rPr>
                <w:rFonts w:ascii="Times New Roman" w:hAnsi="Times New Roman" w:cs="Times New Roman"/>
              </w:rPr>
              <w:t>Gyventojų registras</w:t>
            </w:r>
          </w:p>
        </w:tc>
      </w:tr>
      <w:tr w:rsidR="009F6C43" w:rsidRPr="00316F2B" w14:paraId="7883BE3B" w14:textId="77777777" w:rsidTr="00863F0F">
        <w:trPr>
          <w:trHeight w:val="411"/>
        </w:trPr>
        <w:tc>
          <w:tcPr>
            <w:tcW w:w="2263" w:type="dxa"/>
            <w:shd w:val="clear" w:color="auto" w:fill="auto"/>
          </w:tcPr>
          <w:p w14:paraId="1DEE6F50" w14:textId="2AC7B4F5" w:rsidR="009F6C43" w:rsidRPr="00863F0F" w:rsidRDefault="009F6C43" w:rsidP="008666ED">
            <w:pPr>
              <w:jc w:val="both"/>
              <w:rPr>
                <w:rFonts w:ascii="Times New Roman" w:hAnsi="Times New Roman" w:cs="Times New Roman"/>
              </w:rPr>
            </w:pPr>
            <w:r w:rsidRPr="00863F0F">
              <w:rPr>
                <w:rFonts w:ascii="Times New Roman" w:hAnsi="Times New Roman" w:cs="Times New Roman"/>
              </w:rPr>
              <w:t>FD</w:t>
            </w:r>
          </w:p>
        </w:tc>
        <w:tc>
          <w:tcPr>
            <w:tcW w:w="7371" w:type="dxa"/>
            <w:shd w:val="clear" w:color="auto" w:fill="auto"/>
          </w:tcPr>
          <w:p w14:paraId="5F3111C6" w14:textId="6E16A3A7" w:rsidR="009F6C43" w:rsidRPr="00863F0F" w:rsidRDefault="009F6C43" w:rsidP="008666ED">
            <w:pPr>
              <w:jc w:val="both"/>
              <w:rPr>
                <w:rFonts w:ascii="Times New Roman" w:hAnsi="Times New Roman" w:cs="Times New Roman"/>
              </w:rPr>
            </w:pPr>
            <w:r w:rsidRPr="00863F0F">
              <w:rPr>
                <w:rFonts w:ascii="Times New Roman" w:hAnsi="Times New Roman" w:cs="Times New Roman"/>
              </w:rPr>
              <w:t>URM Finansų departamentas</w:t>
            </w:r>
          </w:p>
        </w:tc>
      </w:tr>
      <w:tr w:rsidR="009F6C43" w:rsidRPr="00316F2B" w14:paraId="34FA2563" w14:textId="77777777" w:rsidTr="00863F0F">
        <w:trPr>
          <w:trHeight w:val="411"/>
        </w:trPr>
        <w:tc>
          <w:tcPr>
            <w:tcW w:w="2263" w:type="dxa"/>
            <w:shd w:val="clear" w:color="auto" w:fill="auto"/>
          </w:tcPr>
          <w:p w14:paraId="5CC7BCBF" w14:textId="255AA9A5" w:rsidR="009F6C43" w:rsidRPr="00863F0F" w:rsidRDefault="009F6C43" w:rsidP="008666ED">
            <w:pPr>
              <w:jc w:val="both"/>
              <w:rPr>
                <w:rFonts w:ascii="Times New Roman" w:hAnsi="Times New Roman" w:cs="Times New Roman"/>
              </w:rPr>
            </w:pPr>
            <w:r w:rsidRPr="00863F0F">
              <w:rPr>
                <w:rFonts w:ascii="Times New Roman" w:hAnsi="Times New Roman" w:cs="Times New Roman"/>
              </w:rPr>
              <w:t>FIVASA</w:t>
            </w:r>
          </w:p>
        </w:tc>
        <w:tc>
          <w:tcPr>
            <w:tcW w:w="7371" w:type="dxa"/>
            <w:shd w:val="clear" w:color="auto" w:fill="auto"/>
          </w:tcPr>
          <w:p w14:paraId="75A0CD8A" w14:textId="73609F54" w:rsidR="009F6C43" w:rsidRPr="00863F0F" w:rsidRDefault="001B21EB" w:rsidP="008666ED">
            <w:pPr>
              <w:jc w:val="both"/>
              <w:rPr>
                <w:rFonts w:ascii="Times New Roman" w:hAnsi="Times New Roman" w:cs="Times New Roman"/>
              </w:rPr>
            </w:pPr>
            <w:r w:rsidRPr="00863F0F">
              <w:rPr>
                <w:rFonts w:ascii="Times New Roman" w:hAnsi="Times New Roman" w:cs="Times New Roman"/>
              </w:rPr>
              <w:t xml:space="preserve">URM </w:t>
            </w:r>
            <w:r w:rsidR="00307CFF" w:rsidRPr="00863F0F">
              <w:rPr>
                <w:rFonts w:ascii="Times New Roman" w:hAnsi="Times New Roman" w:cs="Times New Roman"/>
              </w:rPr>
              <w:t>turima f</w:t>
            </w:r>
            <w:r w:rsidRPr="00863F0F">
              <w:rPr>
                <w:rFonts w:ascii="Times New Roman" w:hAnsi="Times New Roman" w:cs="Times New Roman"/>
              </w:rPr>
              <w:t>inansų valdymo sistema</w:t>
            </w:r>
          </w:p>
        </w:tc>
      </w:tr>
      <w:tr w:rsidR="009F6C43" w:rsidRPr="00316F2B" w14:paraId="401F270F" w14:textId="77777777" w:rsidTr="00863F0F">
        <w:trPr>
          <w:trHeight w:val="411"/>
        </w:trPr>
        <w:tc>
          <w:tcPr>
            <w:tcW w:w="2263" w:type="dxa"/>
            <w:shd w:val="clear" w:color="auto" w:fill="auto"/>
          </w:tcPr>
          <w:p w14:paraId="46AC7F7D" w14:textId="0D2B22B9" w:rsidR="009F6C43" w:rsidRPr="00863F0F" w:rsidRDefault="23D75D65" w:rsidP="008666ED">
            <w:pPr>
              <w:jc w:val="both"/>
              <w:rPr>
                <w:rFonts w:ascii="Times New Roman" w:hAnsi="Times New Roman" w:cs="Times New Roman"/>
              </w:rPr>
            </w:pPr>
            <w:r w:rsidRPr="00863F0F">
              <w:rPr>
                <w:rFonts w:ascii="Times New Roman" w:hAnsi="Times New Roman" w:cs="Times New Roman"/>
              </w:rPr>
              <w:t>FABIS</w:t>
            </w:r>
          </w:p>
        </w:tc>
        <w:tc>
          <w:tcPr>
            <w:tcW w:w="7371" w:type="dxa"/>
            <w:shd w:val="clear" w:color="auto" w:fill="auto"/>
          </w:tcPr>
          <w:p w14:paraId="62A3C73C" w14:textId="34A1EDAD" w:rsidR="009F6C43" w:rsidRPr="00863F0F" w:rsidRDefault="1692B625" w:rsidP="008666ED">
            <w:pPr>
              <w:jc w:val="both"/>
              <w:rPr>
                <w:rFonts w:ascii="Times New Roman" w:hAnsi="Times New Roman" w:cs="Times New Roman"/>
              </w:rPr>
            </w:pPr>
            <w:r w:rsidRPr="00863F0F">
              <w:rPr>
                <w:rFonts w:ascii="Times New Roman" w:hAnsi="Times New Roman" w:cs="Times New Roman"/>
              </w:rPr>
              <w:t>Viešojo sektoriaus finansinės apskaitos bendroji posistemė</w:t>
            </w:r>
          </w:p>
        </w:tc>
      </w:tr>
      <w:tr w:rsidR="009F6C43" w:rsidRPr="00316F2B" w14:paraId="1EE0F0E3" w14:textId="77777777" w:rsidTr="3C92E3AD">
        <w:trPr>
          <w:trHeight w:val="411"/>
        </w:trPr>
        <w:tc>
          <w:tcPr>
            <w:tcW w:w="2263" w:type="dxa"/>
          </w:tcPr>
          <w:p w14:paraId="204E1ED9" w14:textId="2E8B5202" w:rsidR="009F6C43" w:rsidRDefault="009F6C43" w:rsidP="008666ED">
            <w:pPr>
              <w:jc w:val="both"/>
              <w:rPr>
                <w:rFonts w:ascii="Times New Roman" w:hAnsi="Times New Roman" w:cs="Times New Roman"/>
              </w:rPr>
            </w:pPr>
            <w:r>
              <w:rPr>
                <w:rFonts w:ascii="Times New Roman" w:hAnsi="Times New Roman" w:cs="Times New Roman"/>
              </w:rPr>
              <w:t>AD</w:t>
            </w:r>
          </w:p>
        </w:tc>
        <w:tc>
          <w:tcPr>
            <w:tcW w:w="7371" w:type="dxa"/>
          </w:tcPr>
          <w:p w14:paraId="70022F64" w14:textId="6A4B934A" w:rsidR="009F6C43" w:rsidRPr="00316F2B" w:rsidRDefault="001B21EB" w:rsidP="008666ED">
            <w:pPr>
              <w:jc w:val="both"/>
              <w:rPr>
                <w:rFonts w:ascii="Times New Roman" w:hAnsi="Times New Roman" w:cs="Times New Roman"/>
              </w:rPr>
            </w:pPr>
            <w:r>
              <w:rPr>
                <w:rFonts w:ascii="Times New Roman" w:hAnsi="Times New Roman" w:cs="Times New Roman"/>
              </w:rPr>
              <w:t>URM Administracinis departamentas</w:t>
            </w:r>
          </w:p>
        </w:tc>
      </w:tr>
      <w:tr w:rsidR="009F6C43" w:rsidRPr="00316F2B" w14:paraId="336FFFEA" w14:textId="77777777" w:rsidTr="3C92E3AD">
        <w:trPr>
          <w:trHeight w:val="411"/>
        </w:trPr>
        <w:tc>
          <w:tcPr>
            <w:tcW w:w="2263" w:type="dxa"/>
          </w:tcPr>
          <w:p w14:paraId="096D7A1C" w14:textId="081D6ABB" w:rsidR="009F6C43" w:rsidRDefault="009F6C43" w:rsidP="008666ED">
            <w:pPr>
              <w:jc w:val="both"/>
              <w:rPr>
                <w:rFonts w:ascii="Times New Roman" w:hAnsi="Times New Roman" w:cs="Times New Roman"/>
              </w:rPr>
            </w:pPr>
            <w:r w:rsidRPr="00255B73">
              <w:rPr>
                <w:rFonts w:ascii="Times New Roman" w:hAnsi="Times New Roman" w:cs="Times New Roman"/>
              </w:rPr>
              <w:t>DVS</w:t>
            </w:r>
          </w:p>
        </w:tc>
        <w:tc>
          <w:tcPr>
            <w:tcW w:w="7371" w:type="dxa"/>
          </w:tcPr>
          <w:p w14:paraId="47F23F37" w14:textId="7C286CF7" w:rsidR="009F6C43" w:rsidRPr="00316F2B" w:rsidRDefault="009F6C43" w:rsidP="008666ED">
            <w:pPr>
              <w:jc w:val="both"/>
              <w:rPr>
                <w:rFonts w:ascii="Times New Roman" w:hAnsi="Times New Roman" w:cs="Times New Roman"/>
              </w:rPr>
            </w:pPr>
            <w:r w:rsidRPr="00255B73">
              <w:rPr>
                <w:rFonts w:ascii="Times New Roman" w:hAnsi="Times New Roman" w:cs="Times New Roman"/>
                <w:color w:val="000000" w:themeColor="text1"/>
              </w:rPr>
              <w:t xml:space="preserve">Dokumentų valdymo </w:t>
            </w:r>
            <w:r w:rsidRPr="00CE12E2">
              <w:rPr>
                <w:rFonts w:ascii="Times New Roman" w:hAnsi="Times New Roman" w:cs="Times New Roman"/>
                <w:color w:val="000000" w:themeColor="text1"/>
              </w:rPr>
              <w:t>sistema - AVILYS</w:t>
            </w:r>
          </w:p>
        </w:tc>
      </w:tr>
    </w:tbl>
    <w:p w14:paraId="696B6B2E" w14:textId="68292628" w:rsidR="00316F2B" w:rsidRDefault="00316F2B">
      <w:pPr>
        <w:rPr>
          <w:rFonts w:ascii="Times New Roman" w:hAnsi="Times New Roman" w:cs="Times New Roman"/>
        </w:rPr>
      </w:pPr>
      <w:r>
        <w:rPr>
          <w:rFonts w:ascii="Times New Roman" w:hAnsi="Times New Roman" w:cs="Times New Roman"/>
        </w:rPr>
        <w:br w:type="page"/>
      </w:r>
    </w:p>
    <w:p w14:paraId="0B686390" w14:textId="6786F3C0" w:rsidR="00DF07B7" w:rsidRPr="00BE50B5" w:rsidRDefault="00DF07B7" w:rsidP="00996C4F">
      <w:pPr>
        <w:pStyle w:val="Heading1"/>
        <w:numPr>
          <w:ilvl w:val="0"/>
          <w:numId w:val="6"/>
        </w:numPr>
        <w:rPr>
          <w:rFonts w:ascii="Times New Roman" w:eastAsia="Times New Roman" w:hAnsi="Times New Roman" w:cs="Times New Roman"/>
          <w:lang w:eastAsia="en-GB"/>
        </w:rPr>
      </w:pPr>
      <w:bookmarkStart w:id="39" w:name="part_550c4b9374ff4db8ab77bdec6ae2e4d2"/>
      <w:bookmarkStart w:id="40" w:name="_Toc160630402"/>
      <w:bookmarkEnd w:id="39"/>
      <w:r w:rsidRPr="00BE50B5">
        <w:rPr>
          <w:rFonts w:ascii="Times New Roman" w:eastAsia="Times New Roman" w:hAnsi="Times New Roman" w:cs="Times New Roman"/>
          <w:lang w:eastAsia="en-GB"/>
        </w:rPr>
        <w:lastRenderedPageBreak/>
        <w:t>Įvadas</w:t>
      </w:r>
      <w:bookmarkEnd w:id="40"/>
    </w:p>
    <w:p w14:paraId="65B95F67" w14:textId="77777777" w:rsidR="00BD6A26" w:rsidRPr="00BE50B5" w:rsidRDefault="00BD6A26" w:rsidP="000C4D83">
      <w:pPr>
        <w:rPr>
          <w:rFonts w:ascii="Times New Roman" w:hAnsi="Times New Roman" w:cs="Times New Roman"/>
          <w:lang w:eastAsia="en-GB"/>
        </w:rPr>
      </w:pPr>
    </w:p>
    <w:p w14:paraId="59935CCC" w14:textId="106668BB" w:rsidR="00BD3CC1" w:rsidRPr="00BE50B5" w:rsidRDefault="00DA493C"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 xml:space="preserve">Šiuo metu </w:t>
      </w:r>
      <w:r w:rsidR="00EE6D2F" w:rsidRPr="00BE50B5">
        <w:rPr>
          <w:rFonts w:ascii="Times New Roman" w:hAnsi="Times New Roman" w:cs="Times New Roman"/>
          <w:lang w:eastAsia="en-GB"/>
        </w:rPr>
        <w:t>URM</w:t>
      </w:r>
      <w:r w:rsidRPr="00BE50B5">
        <w:rPr>
          <w:rFonts w:ascii="Times New Roman" w:hAnsi="Times New Roman" w:cs="Times New Roman"/>
          <w:lang w:eastAsia="en-GB"/>
        </w:rPr>
        <w:t xml:space="preserve"> </w:t>
      </w:r>
      <w:r w:rsidR="00575FBD">
        <w:rPr>
          <w:rFonts w:ascii="Times New Roman" w:hAnsi="Times New Roman" w:cs="Times New Roman"/>
          <w:lang w:eastAsia="en-GB"/>
        </w:rPr>
        <w:t>valdo ir tvarko</w:t>
      </w:r>
      <w:r w:rsidR="00575FBD" w:rsidRPr="00BE50B5">
        <w:rPr>
          <w:rFonts w:ascii="Times New Roman" w:hAnsi="Times New Roman" w:cs="Times New Roman"/>
          <w:lang w:eastAsia="en-GB"/>
        </w:rPr>
        <w:t xml:space="preserve"> </w:t>
      </w:r>
      <w:r w:rsidR="009249EC" w:rsidRPr="009249EC">
        <w:rPr>
          <w:rFonts w:ascii="Times New Roman" w:hAnsi="Times New Roman" w:cs="Times New Roman"/>
          <w:lang w:eastAsia="en-GB"/>
        </w:rPr>
        <w:t>Konsulinių procedūrų valdymo</w:t>
      </w:r>
      <w:r w:rsidR="009249EC">
        <w:rPr>
          <w:rFonts w:ascii="Times New Roman" w:hAnsi="Times New Roman" w:cs="Times New Roman"/>
          <w:lang w:eastAsia="en-GB"/>
        </w:rPr>
        <w:t xml:space="preserve"> </w:t>
      </w:r>
      <w:r w:rsidRPr="00BE50B5">
        <w:rPr>
          <w:rFonts w:ascii="Times New Roman" w:hAnsi="Times New Roman" w:cs="Times New Roman"/>
          <w:lang w:eastAsia="en-GB"/>
        </w:rPr>
        <w:t xml:space="preserve">informacinę sistemą </w:t>
      </w:r>
      <w:r w:rsidR="00721A29">
        <w:rPr>
          <w:rFonts w:ascii="Times New Roman" w:hAnsi="Times New Roman" w:cs="Times New Roman"/>
          <w:lang w:eastAsia="en-GB"/>
        </w:rPr>
        <w:t>(</w:t>
      </w:r>
      <w:r w:rsidRPr="00BE50B5">
        <w:rPr>
          <w:rFonts w:ascii="Times New Roman" w:hAnsi="Times New Roman" w:cs="Times New Roman"/>
          <w:lang w:eastAsia="en-GB"/>
        </w:rPr>
        <w:t>KPVS</w:t>
      </w:r>
      <w:r w:rsidR="00721A29">
        <w:rPr>
          <w:rFonts w:ascii="Times New Roman" w:hAnsi="Times New Roman" w:cs="Times New Roman"/>
          <w:lang w:eastAsia="en-GB"/>
        </w:rPr>
        <w:t>)</w:t>
      </w:r>
      <w:r w:rsidRPr="00BE50B5">
        <w:rPr>
          <w:rFonts w:ascii="Times New Roman" w:hAnsi="Times New Roman" w:cs="Times New Roman"/>
          <w:lang w:eastAsia="en-GB"/>
        </w:rPr>
        <w:t xml:space="preserve">. </w:t>
      </w:r>
      <w:r w:rsidR="00575FBD">
        <w:rPr>
          <w:rFonts w:ascii="Times New Roman" w:hAnsi="Times New Roman" w:cs="Times New Roman"/>
          <w:lang w:eastAsia="en-GB"/>
        </w:rPr>
        <w:t>KPVS</w:t>
      </w:r>
      <w:r w:rsidR="00575FBD" w:rsidRPr="00BE50B5">
        <w:rPr>
          <w:rFonts w:ascii="Times New Roman" w:hAnsi="Times New Roman" w:cs="Times New Roman"/>
          <w:lang w:eastAsia="en-GB"/>
        </w:rPr>
        <w:t xml:space="preserve"> </w:t>
      </w:r>
      <w:r w:rsidRPr="00BE50B5">
        <w:rPr>
          <w:rFonts w:ascii="Times New Roman" w:hAnsi="Times New Roman" w:cs="Times New Roman"/>
          <w:lang w:eastAsia="en-GB"/>
        </w:rPr>
        <w:t>naudotojai – konsuliniai pareigūnai</w:t>
      </w:r>
      <w:r w:rsidR="00721A29">
        <w:rPr>
          <w:rFonts w:ascii="Times New Roman" w:hAnsi="Times New Roman" w:cs="Times New Roman"/>
          <w:lang w:eastAsia="en-GB"/>
        </w:rPr>
        <w:t xml:space="preserve"> ir konsuliniai</w:t>
      </w:r>
      <w:r w:rsidR="00A06599">
        <w:rPr>
          <w:rFonts w:ascii="Times New Roman" w:hAnsi="Times New Roman" w:cs="Times New Roman"/>
          <w:lang w:eastAsia="en-GB"/>
        </w:rPr>
        <w:t xml:space="preserve"> darbuotojai</w:t>
      </w:r>
      <w:r w:rsidRPr="00BE50B5">
        <w:rPr>
          <w:rFonts w:ascii="Times New Roman" w:hAnsi="Times New Roman" w:cs="Times New Roman"/>
          <w:lang w:eastAsia="en-GB"/>
        </w:rPr>
        <w:t xml:space="preserve">, dirbantys </w:t>
      </w:r>
      <w:r w:rsidR="001237F6">
        <w:rPr>
          <w:rFonts w:ascii="Times New Roman" w:hAnsi="Times New Roman" w:cs="Times New Roman"/>
          <w:lang w:eastAsia="en-GB"/>
        </w:rPr>
        <w:t>L</w:t>
      </w:r>
      <w:r w:rsidR="00FE6BF6">
        <w:rPr>
          <w:rFonts w:ascii="Times New Roman" w:hAnsi="Times New Roman" w:cs="Times New Roman"/>
          <w:lang w:eastAsia="en-GB"/>
        </w:rPr>
        <w:t xml:space="preserve">ietuvos </w:t>
      </w:r>
      <w:r w:rsidR="001237F6">
        <w:rPr>
          <w:rFonts w:ascii="Times New Roman" w:hAnsi="Times New Roman" w:cs="Times New Roman"/>
          <w:lang w:eastAsia="en-GB"/>
        </w:rPr>
        <w:t>R</w:t>
      </w:r>
      <w:r w:rsidR="00FE6BF6">
        <w:rPr>
          <w:rFonts w:ascii="Times New Roman" w:hAnsi="Times New Roman" w:cs="Times New Roman"/>
          <w:lang w:eastAsia="en-GB"/>
        </w:rPr>
        <w:t>espublikos</w:t>
      </w:r>
      <w:r w:rsidR="001237F6">
        <w:rPr>
          <w:rFonts w:ascii="Times New Roman" w:hAnsi="Times New Roman" w:cs="Times New Roman"/>
          <w:lang w:eastAsia="en-GB"/>
        </w:rPr>
        <w:t xml:space="preserve"> </w:t>
      </w:r>
      <w:r w:rsidRPr="00BE50B5">
        <w:rPr>
          <w:rFonts w:ascii="Times New Roman" w:hAnsi="Times New Roman" w:cs="Times New Roman"/>
          <w:lang w:eastAsia="en-GB"/>
        </w:rPr>
        <w:t xml:space="preserve">diplomatinėse atstovybėse ir </w:t>
      </w:r>
      <w:r w:rsidR="3EF14887" w:rsidRPr="00BE50B5">
        <w:rPr>
          <w:rFonts w:ascii="Times New Roman" w:hAnsi="Times New Roman" w:cs="Times New Roman"/>
          <w:lang w:eastAsia="en-GB"/>
        </w:rPr>
        <w:t>ko</w:t>
      </w:r>
      <w:r w:rsidR="42C495ED" w:rsidRPr="00BE50B5">
        <w:rPr>
          <w:rFonts w:ascii="Times New Roman" w:hAnsi="Times New Roman" w:cs="Times New Roman"/>
          <w:lang w:eastAsia="en-GB"/>
        </w:rPr>
        <w:t>n</w:t>
      </w:r>
      <w:r w:rsidR="3EF14887" w:rsidRPr="00BE50B5">
        <w:rPr>
          <w:rFonts w:ascii="Times New Roman" w:hAnsi="Times New Roman" w:cs="Times New Roman"/>
          <w:lang w:eastAsia="en-GB"/>
        </w:rPr>
        <w:t>sulinėse</w:t>
      </w:r>
      <w:r w:rsidRPr="00BE50B5">
        <w:rPr>
          <w:rFonts w:ascii="Times New Roman" w:hAnsi="Times New Roman" w:cs="Times New Roman"/>
          <w:lang w:eastAsia="en-GB"/>
        </w:rPr>
        <w:t xml:space="preserve"> įstaigose užsienyje</w:t>
      </w:r>
      <w:r w:rsidR="00A06599">
        <w:rPr>
          <w:rFonts w:ascii="Times New Roman" w:hAnsi="Times New Roman" w:cs="Times New Roman"/>
          <w:lang w:eastAsia="en-GB"/>
        </w:rPr>
        <w:t xml:space="preserve"> ir KOD darbuotojai.</w:t>
      </w:r>
    </w:p>
    <w:p w14:paraId="2851E7D9" w14:textId="7C2A15B7" w:rsidR="00BD3CC1" w:rsidRPr="00BE50B5" w:rsidRDefault="00027874" w:rsidP="000C4D83">
      <w:pPr>
        <w:ind w:firstLine="567"/>
        <w:jc w:val="both"/>
        <w:rPr>
          <w:rFonts w:ascii="Times New Roman" w:hAnsi="Times New Roman" w:cs="Times New Roman"/>
          <w:lang w:eastAsia="en-GB"/>
        </w:rPr>
      </w:pPr>
      <w:r>
        <w:rPr>
          <w:rFonts w:ascii="Times New Roman" w:hAnsi="Times New Roman" w:cs="Times New Roman"/>
          <w:lang w:eastAsia="en-GB"/>
        </w:rPr>
        <w:t xml:space="preserve">Dėl </w:t>
      </w:r>
      <w:r w:rsidR="46100BB4" w:rsidRPr="00BE50B5">
        <w:rPr>
          <w:rFonts w:ascii="Times New Roman" w:hAnsi="Times New Roman" w:cs="Times New Roman"/>
          <w:lang w:eastAsia="en-GB"/>
        </w:rPr>
        <w:t>KPVS konsuliniai pareigūnai</w:t>
      </w:r>
      <w:r w:rsidR="2BF6B35E" w:rsidRPr="00BE50B5">
        <w:rPr>
          <w:rFonts w:ascii="Times New Roman" w:hAnsi="Times New Roman" w:cs="Times New Roman"/>
          <w:lang w:eastAsia="en-GB"/>
        </w:rPr>
        <w:t>,</w:t>
      </w:r>
      <w:r w:rsidR="46100BB4" w:rsidRPr="00BE50B5">
        <w:rPr>
          <w:rFonts w:ascii="Times New Roman" w:hAnsi="Times New Roman" w:cs="Times New Roman"/>
          <w:lang w:eastAsia="en-GB"/>
        </w:rPr>
        <w:t xml:space="preserve"> užsienyje </w:t>
      </w:r>
      <w:r w:rsidR="46100BB4" w:rsidRPr="00E761B1">
        <w:rPr>
          <w:rFonts w:ascii="Times New Roman" w:hAnsi="Times New Roman" w:cs="Times New Roman"/>
          <w:lang w:eastAsia="en-GB"/>
        </w:rPr>
        <w:t xml:space="preserve">gyvenančių </w:t>
      </w:r>
      <w:r w:rsidR="001237F6" w:rsidRPr="00E761B1">
        <w:rPr>
          <w:rFonts w:ascii="Times New Roman" w:hAnsi="Times New Roman" w:cs="Times New Roman"/>
          <w:lang w:eastAsia="en-GB"/>
        </w:rPr>
        <w:t xml:space="preserve">LR </w:t>
      </w:r>
      <w:r w:rsidR="46100BB4" w:rsidRPr="00E761B1">
        <w:rPr>
          <w:rFonts w:ascii="Times New Roman" w:hAnsi="Times New Roman" w:cs="Times New Roman"/>
          <w:lang w:eastAsia="en-GB"/>
        </w:rPr>
        <w:t xml:space="preserve">piliečių </w:t>
      </w:r>
      <w:r w:rsidR="436F040B" w:rsidRPr="00E761B1">
        <w:rPr>
          <w:rFonts w:ascii="Times New Roman" w:hAnsi="Times New Roman" w:cs="Times New Roman"/>
          <w:lang w:eastAsia="en-GB"/>
        </w:rPr>
        <w:t>(klientų)</w:t>
      </w:r>
      <w:r w:rsidR="436F040B" w:rsidRPr="00BE50B5">
        <w:rPr>
          <w:rFonts w:ascii="Times New Roman" w:hAnsi="Times New Roman" w:cs="Times New Roman"/>
          <w:lang w:eastAsia="en-GB"/>
        </w:rPr>
        <w:t xml:space="preserve"> </w:t>
      </w:r>
      <w:r w:rsidR="46100BB4" w:rsidRPr="00BE50B5">
        <w:rPr>
          <w:rFonts w:ascii="Times New Roman" w:hAnsi="Times New Roman" w:cs="Times New Roman"/>
          <w:lang w:eastAsia="en-GB"/>
        </w:rPr>
        <w:t>prašymu</w:t>
      </w:r>
      <w:r w:rsidR="2BF6B35E" w:rsidRPr="00BE50B5">
        <w:rPr>
          <w:rFonts w:ascii="Times New Roman" w:hAnsi="Times New Roman" w:cs="Times New Roman"/>
          <w:lang w:eastAsia="en-GB"/>
        </w:rPr>
        <w:t>,</w:t>
      </w:r>
      <w:r w:rsidR="46100BB4" w:rsidRPr="00BE50B5">
        <w:rPr>
          <w:rFonts w:ascii="Times New Roman" w:hAnsi="Times New Roman" w:cs="Times New Roman"/>
          <w:lang w:eastAsia="en-GB"/>
        </w:rPr>
        <w:t xml:space="preserve"> gali išduoti asmens grįžimo pažymėjimus, konsulines pažymas, įtraukti asmenis į konsulinę registraciją, įtraukti informaciją apie pareiškėją ir jo </w:t>
      </w:r>
      <w:r w:rsidR="067CA65F" w:rsidRPr="00BE50B5">
        <w:rPr>
          <w:rFonts w:ascii="Times New Roman" w:hAnsi="Times New Roman" w:cs="Times New Roman"/>
          <w:lang w:eastAsia="en-GB"/>
        </w:rPr>
        <w:t>KOD ar KĮ</w:t>
      </w:r>
      <w:r w:rsidR="46100BB4" w:rsidRPr="00BE50B5">
        <w:rPr>
          <w:rFonts w:ascii="Times New Roman" w:hAnsi="Times New Roman" w:cs="Times New Roman"/>
          <w:lang w:eastAsia="en-GB"/>
        </w:rPr>
        <w:t xml:space="preserve"> pateikto dokumento legalizavimą</w:t>
      </w:r>
      <w:r w:rsidR="14F635A2" w:rsidRPr="00BE50B5">
        <w:rPr>
          <w:rFonts w:ascii="Times New Roman" w:hAnsi="Times New Roman" w:cs="Times New Roman"/>
          <w:lang w:eastAsia="en-GB"/>
        </w:rPr>
        <w:t xml:space="preserve"> ar tvirtinimą</w:t>
      </w:r>
      <w:r w:rsidR="46100BB4" w:rsidRPr="00BE50B5">
        <w:rPr>
          <w:rFonts w:ascii="Times New Roman" w:hAnsi="Times New Roman" w:cs="Times New Roman"/>
          <w:lang w:eastAsia="en-GB"/>
        </w:rPr>
        <w:t xml:space="preserve"> pažym</w:t>
      </w:r>
      <w:r w:rsidR="14F635A2" w:rsidRPr="00BE50B5">
        <w:rPr>
          <w:rFonts w:ascii="Times New Roman" w:hAnsi="Times New Roman" w:cs="Times New Roman"/>
          <w:lang w:eastAsia="en-GB"/>
        </w:rPr>
        <w:t>a</w:t>
      </w:r>
      <w:r w:rsidR="46100BB4" w:rsidRPr="00BE50B5">
        <w:rPr>
          <w:rFonts w:ascii="Times New Roman" w:hAnsi="Times New Roman" w:cs="Times New Roman"/>
          <w:lang w:eastAsia="en-GB"/>
        </w:rPr>
        <w:t xml:space="preserve"> </w:t>
      </w:r>
      <w:r w:rsidR="00AF73F5">
        <w:rPr>
          <w:rFonts w:ascii="Times New Roman" w:hAnsi="Times New Roman" w:cs="Times New Roman"/>
          <w:lang w:eastAsia="en-GB"/>
        </w:rPr>
        <w:t>(</w:t>
      </w:r>
      <w:r w:rsidR="46100BB4" w:rsidRPr="00BE50B5">
        <w:rPr>
          <w:rFonts w:ascii="Times New Roman" w:hAnsi="Times New Roman" w:cs="Times New Roman"/>
          <w:i/>
          <w:iCs/>
          <w:lang w:eastAsia="en-GB"/>
        </w:rPr>
        <w:t>Apostille</w:t>
      </w:r>
      <w:r w:rsidR="00AF73F5" w:rsidRPr="00027874">
        <w:rPr>
          <w:rFonts w:ascii="Times New Roman" w:hAnsi="Times New Roman" w:cs="Times New Roman"/>
          <w:lang w:eastAsia="en-GB"/>
        </w:rPr>
        <w:t>)</w:t>
      </w:r>
      <w:r w:rsidR="46100BB4" w:rsidRPr="00BE50B5">
        <w:rPr>
          <w:rFonts w:ascii="Times New Roman" w:hAnsi="Times New Roman" w:cs="Times New Roman"/>
          <w:lang w:eastAsia="en-GB"/>
        </w:rPr>
        <w:t>, įvesti mokėjimą už konsulinę paslaugą ir išduoti mokėjimą patvirtinančius kvitus, formuoti finansines ir atliktų konsulinių veiksmų ataskaitas</w:t>
      </w:r>
      <w:r w:rsidR="3CFFBCDF" w:rsidRPr="00BE50B5">
        <w:rPr>
          <w:rFonts w:ascii="Times New Roman" w:hAnsi="Times New Roman" w:cs="Times New Roman"/>
          <w:lang w:eastAsia="en-GB"/>
        </w:rPr>
        <w:t xml:space="preserve">, atlikti paiešką VĮ </w:t>
      </w:r>
      <w:r w:rsidR="000E798A">
        <w:rPr>
          <w:rFonts w:ascii="Times New Roman" w:hAnsi="Times New Roman" w:cs="Times New Roman"/>
          <w:lang w:eastAsia="en-GB"/>
        </w:rPr>
        <w:t>„</w:t>
      </w:r>
      <w:r w:rsidR="3CFFBCDF" w:rsidRPr="00BE50B5">
        <w:rPr>
          <w:rFonts w:ascii="Times New Roman" w:hAnsi="Times New Roman" w:cs="Times New Roman"/>
          <w:lang w:eastAsia="en-GB"/>
        </w:rPr>
        <w:t>Regitra</w:t>
      </w:r>
      <w:r w:rsidR="000E798A">
        <w:rPr>
          <w:rFonts w:ascii="Times New Roman" w:hAnsi="Times New Roman" w:cs="Times New Roman"/>
          <w:lang w:eastAsia="en-GB"/>
        </w:rPr>
        <w:t>“</w:t>
      </w:r>
      <w:r w:rsidR="3CFFBCDF" w:rsidRPr="00BE50B5">
        <w:rPr>
          <w:rFonts w:ascii="Times New Roman" w:hAnsi="Times New Roman" w:cs="Times New Roman"/>
          <w:lang w:eastAsia="en-GB"/>
        </w:rPr>
        <w:t xml:space="preserve"> transporto ir vairuotojų duomenų bazėse</w:t>
      </w:r>
      <w:r w:rsidR="00316F2B">
        <w:rPr>
          <w:rFonts w:ascii="Times New Roman" w:hAnsi="Times New Roman" w:cs="Times New Roman"/>
          <w:lang w:eastAsia="en-GB"/>
        </w:rPr>
        <w:t>.</w:t>
      </w:r>
      <w:r w:rsidR="46100BB4" w:rsidRPr="00BE50B5">
        <w:rPr>
          <w:rFonts w:ascii="Times New Roman" w:hAnsi="Times New Roman" w:cs="Times New Roman"/>
          <w:lang w:eastAsia="en-GB"/>
        </w:rPr>
        <w:t xml:space="preserve"> </w:t>
      </w:r>
    </w:p>
    <w:p w14:paraId="6A0BE31D" w14:textId="56B67955" w:rsidR="00BD3CC1" w:rsidRPr="00BE50B5" w:rsidRDefault="00DA493C"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 xml:space="preserve">Dirbant su KPVS, visi darbo procesai atliekami rankiniu būdu. Tai reikalauja nemažų konsulinio pareigūno darbo sąnaudų. </w:t>
      </w:r>
    </w:p>
    <w:p w14:paraId="416D3970" w14:textId="18AF706F" w:rsidR="00BD3CC1" w:rsidRPr="00BE50B5" w:rsidRDefault="001237F6" w:rsidP="000C4D83">
      <w:pPr>
        <w:ind w:firstLine="567"/>
        <w:jc w:val="both"/>
        <w:rPr>
          <w:rFonts w:ascii="Times New Roman" w:hAnsi="Times New Roman" w:cs="Times New Roman"/>
          <w:lang w:eastAsia="en-GB"/>
        </w:rPr>
      </w:pPr>
      <w:r w:rsidRPr="00E761B1">
        <w:rPr>
          <w:rFonts w:ascii="Times New Roman" w:hAnsi="Times New Roman" w:cs="Times New Roman"/>
          <w:lang w:eastAsia="en-GB"/>
        </w:rPr>
        <w:t xml:space="preserve">LR </w:t>
      </w:r>
      <w:r w:rsidR="00DA493C" w:rsidRPr="00E761B1">
        <w:rPr>
          <w:rFonts w:ascii="Times New Roman" w:hAnsi="Times New Roman" w:cs="Times New Roman"/>
          <w:lang w:eastAsia="en-GB"/>
        </w:rPr>
        <w:t>piliečiai, taip pat užsieniečiai ir asmenys be pilietybės,</w:t>
      </w:r>
      <w:r w:rsidR="00DA493C" w:rsidRPr="00BE50B5">
        <w:rPr>
          <w:rFonts w:ascii="Times New Roman" w:hAnsi="Times New Roman" w:cs="Times New Roman"/>
          <w:lang w:eastAsia="en-GB"/>
        </w:rPr>
        <w:t xml:space="preserve"> kreipdamiesi dėl konsulinės paslaugos, kurią teikiant naudojama </w:t>
      </w:r>
      <w:r w:rsidR="0023729F">
        <w:rPr>
          <w:rFonts w:ascii="Times New Roman" w:hAnsi="Times New Roman" w:cs="Times New Roman"/>
          <w:lang w:eastAsia="en-GB"/>
        </w:rPr>
        <w:t>KPVS</w:t>
      </w:r>
      <w:r w:rsidR="00DA493C" w:rsidRPr="00BE50B5">
        <w:rPr>
          <w:rFonts w:ascii="Times New Roman" w:hAnsi="Times New Roman" w:cs="Times New Roman"/>
          <w:lang w:eastAsia="en-GB"/>
        </w:rPr>
        <w:t xml:space="preserve">, neturi galimybės pateikti </w:t>
      </w:r>
      <w:r w:rsidR="00704587" w:rsidRPr="00BE50B5">
        <w:rPr>
          <w:rFonts w:ascii="Times New Roman" w:hAnsi="Times New Roman" w:cs="Times New Roman"/>
          <w:lang w:eastAsia="en-GB"/>
        </w:rPr>
        <w:t>p</w:t>
      </w:r>
      <w:r w:rsidR="00DA493C" w:rsidRPr="00BE50B5">
        <w:rPr>
          <w:rFonts w:ascii="Times New Roman" w:hAnsi="Times New Roman" w:cs="Times New Roman"/>
          <w:lang w:eastAsia="en-GB"/>
        </w:rPr>
        <w:t xml:space="preserve">rašymą dėl </w:t>
      </w:r>
      <w:r w:rsidR="00704587" w:rsidRPr="00BE50B5">
        <w:rPr>
          <w:rFonts w:ascii="Times New Roman" w:hAnsi="Times New Roman" w:cs="Times New Roman"/>
          <w:lang w:eastAsia="en-GB"/>
        </w:rPr>
        <w:t xml:space="preserve">konsulinės paslaugos </w:t>
      </w:r>
      <w:r w:rsidR="00DA493C" w:rsidRPr="00BE50B5">
        <w:rPr>
          <w:rFonts w:ascii="Times New Roman" w:hAnsi="Times New Roman" w:cs="Times New Roman"/>
          <w:lang w:eastAsia="en-GB"/>
        </w:rPr>
        <w:t xml:space="preserve">elektroniniu būdu ir sumokėti už paslaugą banko kortele iš anksto </w:t>
      </w:r>
      <w:r w:rsidR="00704587" w:rsidRPr="00BE50B5">
        <w:rPr>
          <w:rFonts w:ascii="Times New Roman" w:hAnsi="Times New Roman" w:cs="Times New Roman"/>
          <w:lang w:eastAsia="en-GB"/>
        </w:rPr>
        <w:t>p</w:t>
      </w:r>
      <w:r w:rsidR="00DA493C" w:rsidRPr="00BE50B5">
        <w:rPr>
          <w:rFonts w:ascii="Times New Roman" w:hAnsi="Times New Roman" w:cs="Times New Roman"/>
          <w:lang w:eastAsia="en-GB"/>
        </w:rPr>
        <w:t xml:space="preserve">rašymo pateikimo metu. </w:t>
      </w:r>
    </w:p>
    <w:p w14:paraId="3D28AC33" w14:textId="221299D1" w:rsidR="00BD3CC1" w:rsidRPr="00BE50B5" w:rsidRDefault="00DA493C"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Todėl</w:t>
      </w:r>
      <w:r w:rsidR="004665B9">
        <w:rPr>
          <w:rFonts w:ascii="Times New Roman" w:hAnsi="Times New Roman" w:cs="Times New Roman"/>
          <w:lang w:eastAsia="en-GB"/>
        </w:rPr>
        <w:t>,</w:t>
      </w:r>
      <w:r w:rsidRPr="00BE50B5">
        <w:rPr>
          <w:rFonts w:ascii="Times New Roman" w:hAnsi="Times New Roman" w:cs="Times New Roman"/>
          <w:lang w:eastAsia="en-GB"/>
        </w:rPr>
        <w:t xml:space="preserve"> modernizuojant KPVS, planuojama taikyti inovatyvius ir modernius duomenimis, dirbtiniu intelektu ir automatizavimu grįstus sprendimus.</w:t>
      </w:r>
    </w:p>
    <w:p w14:paraId="4F323033" w14:textId="782AD554" w:rsidR="00BD3CC1" w:rsidRPr="00BE50B5" w:rsidRDefault="7D7AFBCD" w:rsidP="000C4D83">
      <w:pPr>
        <w:ind w:firstLine="567"/>
        <w:jc w:val="both"/>
        <w:rPr>
          <w:rFonts w:ascii="Times New Roman" w:hAnsi="Times New Roman" w:cs="Times New Roman"/>
          <w:lang w:eastAsia="en-GB"/>
        </w:rPr>
      </w:pPr>
      <w:r w:rsidRPr="5F3FD535">
        <w:rPr>
          <w:rFonts w:ascii="Times New Roman" w:hAnsi="Times New Roman" w:cs="Times New Roman"/>
          <w:lang w:eastAsia="en-GB"/>
        </w:rPr>
        <w:t xml:space="preserve">Pritaikius automatizuoto procesų valdymo (prašymo pateikimo, apmokėjimo už paslaugą, paslaugos teikimo eigos stebėsenos, žinučių </w:t>
      </w:r>
      <w:r w:rsidR="5CD5EBE3" w:rsidRPr="5F3FD535">
        <w:rPr>
          <w:rFonts w:ascii="Times New Roman" w:hAnsi="Times New Roman" w:cs="Times New Roman"/>
          <w:lang w:eastAsia="en-GB"/>
        </w:rPr>
        <w:t>naudotojui</w:t>
      </w:r>
      <w:r w:rsidRPr="5F3FD535">
        <w:rPr>
          <w:rFonts w:ascii="Times New Roman" w:hAnsi="Times New Roman" w:cs="Times New Roman"/>
          <w:lang w:eastAsia="en-GB"/>
        </w:rPr>
        <w:t xml:space="preserve"> siuntimo, reikiamo dokumento išdavimo) algoritmus, siekiama kuo labiau supaprastinti konsulinių paslaugų teikimą, kad jis būtų prieinamesnis, paprastesnis, patogesnis ir suprantamesnis </w:t>
      </w:r>
      <w:r w:rsidR="2A1F0432" w:rsidRPr="5F3FD535">
        <w:rPr>
          <w:rFonts w:ascii="Times New Roman" w:hAnsi="Times New Roman" w:cs="Times New Roman"/>
          <w:lang w:eastAsia="en-GB"/>
        </w:rPr>
        <w:t xml:space="preserve">tiek </w:t>
      </w:r>
      <w:r w:rsidR="5DC1765F" w:rsidRPr="5F3FD535">
        <w:rPr>
          <w:rFonts w:ascii="Times New Roman" w:hAnsi="Times New Roman" w:cs="Times New Roman"/>
          <w:lang w:eastAsia="en-GB"/>
        </w:rPr>
        <w:t xml:space="preserve">KĮ ir </w:t>
      </w:r>
      <w:r w:rsidR="00E761B1">
        <w:rPr>
          <w:rFonts w:ascii="Times New Roman" w:hAnsi="Times New Roman" w:cs="Times New Roman"/>
          <w:lang w:eastAsia="en-GB"/>
        </w:rPr>
        <w:t>išorės klientams</w:t>
      </w:r>
      <w:r w:rsidR="2A1F0432" w:rsidRPr="5F3FD535">
        <w:rPr>
          <w:rFonts w:ascii="Times New Roman" w:hAnsi="Times New Roman" w:cs="Times New Roman"/>
          <w:lang w:eastAsia="en-GB"/>
        </w:rPr>
        <w:t>, tiek ir konsulines funkcijas atliekantiems konsuliniams pareigūnams</w:t>
      </w:r>
      <w:r w:rsidR="5DC1765F" w:rsidRPr="5F3FD535">
        <w:rPr>
          <w:rFonts w:ascii="Times New Roman" w:hAnsi="Times New Roman" w:cs="Times New Roman"/>
          <w:lang w:eastAsia="en-GB"/>
        </w:rPr>
        <w:t xml:space="preserve"> ar </w:t>
      </w:r>
      <w:r w:rsidR="004D237D">
        <w:rPr>
          <w:rFonts w:ascii="Times New Roman" w:hAnsi="Times New Roman" w:cs="Times New Roman"/>
          <w:lang w:eastAsia="en-GB"/>
        </w:rPr>
        <w:t xml:space="preserve">konsuliniams </w:t>
      </w:r>
      <w:r w:rsidR="5DC1765F" w:rsidRPr="5F3FD535">
        <w:rPr>
          <w:rFonts w:ascii="Times New Roman" w:hAnsi="Times New Roman" w:cs="Times New Roman"/>
          <w:lang w:eastAsia="en-GB"/>
        </w:rPr>
        <w:t>darbuotojams</w:t>
      </w:r>
      <w:r w:rsidRPr="5F3FD535">
        <w:rPr>
          <w:rFonts w:ascii="Times New Roman" w:hAnsi="Times New Roman" w:cs="Times New Roman"/>
          <w:lang w:eastAsia="en-GB"/>
        </w:rPr>
        <w:t xml:space="preserve">. </w:t>
      </w:r>
    </w:p>
    <w:p w14:paraId="7097C08C" w14:textId="53B7218C" w:rsidR="00BD3CC1" w:rsidRPr="00BE50B5" w:rsidRDefault="63ABA41D" w:rsidP="000C4D83">
      <w:pPr>
        <w:ind w:firstLine="567"/>
        <w:jc w:val="both"/>
        <w:rPr>
          <w:rFonts w:ascii="Times New Roman" w:hAnsi="Times New Roman" w:cs="Times New Roman"/>
          <w:lang w:eastAsia="en-GB"/>
        </w:rPr>
      </w:pPr>
      <w:r w:rsidRPr="20772C18">
        <w:rPr>
          <w:rFonts w:ascii="Times New Roman" w:hAnsi="Times New Roman" w:cs="Times New Roman"/>
          <w:lang w:eastAsia="en-GB"/>
        </w:rPr>
        <w:t xml:space="preserve">Modernizuojant </w:t>
      </w:r>
      <w:r w:rsidR="10D363F4" w:rsidRPr="20772C18">
        <w:rPr>
          <w:rFonts w:ascii="Times New Roman" w:hAnsi="Times New Roman" w:cs="Times New Roman"/>
          <w:lang w:eastAsia="en-GB"/>
        </w:rPr>
        <w:t>KPVS</w:t>
      </w:r>
      <w:r w:rsidRPr="20772C18">
        <w:rPr>
          <w:rFonts w:ascii="Times New Roman" w:hAnsi="Times New Roman" w:cs="Times New Roman"/>
          <w:lang w:eastAsia="en-GB"/>
        </w:rPr>
        <w:t xml:space="preserve"> siekiama, kad ji apimtų visas konsulines funkcijas ir </w:t>
      </w:r>
      <w:r w:rsidR="286836C4" w:rsidRPr="20772C18">
        <w:rPr>
          <w:rFonts w:ascii="Times New Roman" w:hAnsi="Times New Roman" w:cs="Times New Roman"/>
          <w:lang w:eastAsia="en-GB"/>
        </w:rPr>
        <w:t xml:space="preserve">kitas, </w:t>
      </w:r>
      <w:r w:rsidRPr="20772C18">
        <w:rPr>
          <w:rFonts w:ascii="Times New Roman" w:hAnsi="Times New Roman" w:cs="Times New Roman"/>
          <w:lang w:eastAsia="en-GB"/>
        </w:rPr>
        <w:t>jų atlikim</w:t>
      </w:r>
      <w:r w:rsidR="5F06A277" w:rsidRPr="20772C18">
        <w:rPr>
          <w:rFonts w:ascii="Times New Roman" w:hAnsi="Times New Roman" w:cs="Times New Roman"/>
          <w:lang w:eastAsia="en-GB"/>
        </w:rPr>
        <w:t>ui</w:t>
      </w:r>
      <w:r w:rsidRPr="20772C18">
        <w:rPr>
          <w:rFonts w:ascii="Times New Roman" w:hAnsi="Times New Roman" w:cs="Times New Roman"/>
          <w:lang w:eastAsia="en-GB"/>
        </w:rPr>
        <w:t xml:space="preserve"> užtikrin</w:t>
      </w:r>
      <w:r w:rsidR="5F06A277" w:rsidRPr="20772C18">
        <w:rPr>
          <w:rFonts w:ascii="Times New Roman" w:hAnsi="Times New Roman" w:cs="Times New Roman"/>
          <w:lang w:eastAsia="en-GB"/>
        </w:rPr>
        <w:t>t</w:t>
      </w:r>
      <w:r w:rsidRPr="20772C18">
        <w:rPr>
          <w:rFonts w:ascii="Times New Roman" w:hAnsi="Times New Roman" w:cs="Times New Roman"/>
          <w:lang w:eastAsia="en-GB"/>
        </w:rPr>
        <w:t xml:space="preserve">i reikalingas KĮ ir URM atliekamas funkcijas. </w:t>
      </w:r>
    </w:p>
    <w:p w14:paraId="3BEED235" w14:textId="30A931AE" w:rsidR="00DA493C" w:rsidRPr="00BE50B5" w:rsidRDefault="00DA493C"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 xml:space="preserve">Įgyvendinant skaitmeninį sprendinį būtina skaitmenizuoti vidinius paslaugos teikimo procesus: asmens registravimąsi paslaugoms, </w:t>
      </w:r>
      <w:r w:rsidR="002141BE">
        <w:rPr>
          <w:rFonts w:ascii="Times New Roman" w:hAnsi="Times New Roman" w:cs="Times New Roman"/>
          <w:lang w:eastAsia="en-GB"/>
        </w:rPr>
        <w:t>naudotojo</w:t>
      </w:r>
      <w:r w:rsidRPr="00BE50B5">
        <w:rPr>
          <w:rFonts w:ascii="Times New Roman" w:hAnsi="Times New Roman" w:cs="Times New Roman"/>
          <w:lang w:eastAsia="en-GB"/>
        </w:rPr>
        <w:t xml:space="preserve"> autentifikavimą, apmokėjimą už paslaugą, nustatyto pavyzdžio </w:t>
      </w:r>
      <w:r w:rsidR="00C021F0" w:rsidRPr="00BE50B5">
        <w:rPr>
          <w:rFonts w:ascii="Times New Roman" w:hAnsi="Times New Roman" w:cs="Times New Roman"/>
          <w:lang w:eastAsia="en-GB"/>
        </w:rPr>
        <w:t xml:space="preserve">prašymo </w:t>
      </w:r>
      <w:r w:rsidRPr="00BE50B5">
        <w:rPr>
          <w:rFonts w:ascii="Times New Roman" w:hAnsi="Times New Roman" w:cs="Times New Roman"/>
          <w:lang w:eastAsia="en-GB"/>
        </w:rPr>
        <w:t xml:space="preserve">formų pildymą, keitimąsi duomenimis su kitomis atsakingomis valstybės institucijomis ir valstybės registrais, pasirengimą asmens atvykimui į </w:t>
      </w:r>
      <w:r w:rsidR="00795D76" w:rsidRPr="00BE50B5">
        <w:rPr>
          <w:rFonts w:ascii="Times New Roman" w:hAnsi="Times New Roman" w:cs="Times New Roman"/>
          <w:lang w:eastAsia="en-GB"/>
        </w:rPr>
        <w:t>KĮ</w:t>
      </w:r>
      <w:r w:rsidRPr="00BE50B5">
        <w:rPr>
          <w:rFonts w:ascii="Times New Roman" w:hAnsi="Times New Roman" w:cs="Times New Roman"/>
          <w:lang w:eastAsia="en-GB"/>
        </w:rPr>
        <w:t xml:space="preserve">, </w:t>
      </w:r>
      <w:r w:rsidR="00795D76" w:rsidRPr="00BE50B5">
        <w:rPr>
          <w:rFonts w:ascii="Times New Roman" w:hAnsi="Times New Roman" w:cs="Times New Roman"/>
          <w:lang w:eastAsia="en-GB"/>
        </w:rPr>
        <w:t xml:space="preserve">jei </w:t>
      </w:r>
      <w:r w:rsidRPr="00BE50B5">
        <w:rPr>
          <w:rFonts w:ascii="Times New Roman" w:hAnsi="Times New Roman" w:cs="Times New Roman"/>
          <w:lang w:eastAsia="en-GB"/>
        </w:rPr>
        <w:t xml:space="preserve">yra būtinas </w:t>
      </w:r>
      <w:r w:rsidR="00795D76" w:rsidRPr="00BE50B5">
        <w:rPr>
          <w:rFonts w:ascii="Times New Roman" w:hAnsi="Times New Roman" w:cs="Times New Roman"/>
          <w:lang w:eastAsia="en-GB"/>
        </w:rPr>
        <w:t xml:space="preserve">asmens dalyvavimas užsakant paslaugą, </w:t>
      </w:r>
      <w:r w:rsidR="00B75ED0" w:rsidRPr="00BE50B5">
        <w:rPr>
          <w:rFonts w:ascii="Times New Roman" w:hAnsi="Times New Roman" w:cs="Times New Roman"/>
          <w:lang w:eastAsia="en-GB"/>
        </w:rPr>
        <w:t xml:space="preserve">išduoto </w:t>
      </w:r>
      <w:r w:rsidR="00795D76" w:rsidRPr="00BE50B5">
        <w:rPr>
          <w:rFonts w:ascii="Times New Roman" w:hAnsi="Times New Roman" w:cs="Times New Roman"/>
          <w:lang w:eastAsia="en-GB"/>
        </w:rPr>
        <w:t xml:space="preserve">dokumento </w:t>
      </w:r>
      <w:r w:rsidRPr="00BE50B5">
        <w:rPr>
          <w:rFonts w:ascii="Times New Roman" w:hAnsi="Times New Roman" w:cs="Times New Roman"/>
          <w:lang w:eastAsia="en-GB"/>
        </w:rPr>
        <w:t>siuntim</w:t>
      </w:r>
      <w:r w:rsidR="00795D76" w:rsidRPr="00BE50B5">
        <w:rPr>
          <w:rFonts w:ascii="Times New Roman" w:hAnsi="Times New Roman" w:cs="Times New Roman"/>
          <w:lang w:eastAsia="en-GB"/>
        </w:rPr>
        <w:t xml:space="preserve">o </w:t>
      </w:r>
      <w:r w:rsidRPr="00BE50B5">
        <w:rPr>
          <w:rFonts w:ascii="Times New Roman" w:hAnsi="Times New Roman" w:cs="Times New Roman"/>
          <w:lang w:eastAsia="en-GB"/>
        </w:rPr>
        <w:t>paštu (</w:t>
      </w:r>
      <w:r w:rsidR="001C2C00">
        <w:rPr>
          <w:rFonts w:ascii="Times New Roman" w:hAnsi="Times New Roman" w:cs="Times New Roman"/>
          <w:lang w:eastAsia="en-GB"/>
        </w:rPr>
        <w:t xml:space="preserve">klientui </w:t>
      </w:r>
      <w:r w:rsidRPr="00BE50B5">
        <w:rPr>
          <w:rFonts w:ascii="Times New Roman" w:hAnsi="Times New Roman" w:cs="Times New Roman"/>
          <w:lang w:eastAsia="en-GB"/>
        </w:rPr>
        <w:t>pageidaujant)</w:t>
      </w:r>
      <w:r w:rsidR="00795D76" w:rsidRPr="00BE50B5">
        <w:rPr>
          <w:rFonts w:ascii="Times New Roman" w:hAnsi="Times New Roman" w:cs="Times New Roman"/>
          <w:lang w:eastAsia="en-GB"/>
        </w:rPr>
        <w:t xml:space="preserve"> užsakymą</w:t>
      </w:r>
      <w:r w:rsidRPr="00BE50B5">
        <w:rPr>
          <w:rFonts w:ascii="Times New Roman" w:hAnsi="Times New Roman" w:cs="Times New Roman"/>
          <w:lang w:eastAsia="en-GB"/>
        </w:rPr>
        <w:t xml:space="preserve"> už šią paslaugą apmokėjus iš anksto</w:t>
      </w:r>
      <w:r w:rsidR="00795D76" w:rsidRPr="00BE50B5">
        <w:rPr>
          <w:rFonts w:ascii="Times New Roman" w:hAnsi="Times New Roman" w:cs="Times New Roman"/>
          <w:lang w:eastAsia="en-GB"/>
        </w:rPr>
        <w:t xml:space="preserve"> ir kt</w:t>
      </w:r>
      <w:r w:rsidRPr="00BE50B5">
        <w:rPr>
          <w:rFonts w:ascii="Times New Roman" w:hAnsi="Times New Roman" w:cs="Times New Roman"/>
          <w:lang w:eastAsia="en-GB"/>
        </w:rPr>
        <w:t>.</w:t>
      </w:r>
    </w:p>
    <w:p w14:paraId="20241764" w14:textId="13FB798B" w:rsidR="002A7111" w:rsidRPr="00BE50B5" w:rsidRDefault="002A7111"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Šiame dokumente apraš</w:t>
      </w:r>
      <w:r w:rsidR="00BD3CC1" w:rsidRPr="00BE50B5">
        <w:rPr>
          <w:rFonts w:ascii="Times New Roman" w:hAnsi="Times New Roman" w:cs="Times New Roman"/>
          <w:lang w:eastAsia="en-GB"/>
        </w:rPr>
        <w:t>oma esama KPVS situacija</w:t>
      </w:r>
      <w:r w:rsidR="00B75ED0" w:rsidRPr="00BE50B5">
        <w:rPr>
          <w:rFonts w:ascii="Times New Roman" w:hAnsi="Times New Roman" w:cs="Times New Roman"/>
          <w:lang w:eastAsia="en-GB"/>
        </w:rPr>
        <w:t xml:space="preserve"> </w:t>
      </w:r>
      <w:r w:rsidR="004201ED" w:rsidRPr="00BE50B5">
        <w:rPr>
          <w:rFonts w:ascii="Times New Roman" w:hAnsi="Times New Roman" w:cs="Times New Roman"/>
          <w:lang w:eastAsia="en-GB"/>
        </w:rPr>
        <w:t>ir</w:t>
      </w:r>
      <w:r w:rsidR="00BD3CC1" w:rsidRPr="00BE50B5">
        <w:rPr>
          <w:rFonts w:ascii="Times New Roman" w:hAnsi="Times New Roman" w:cs="Times New Roman"/>
          <w:lang w:eastAsia="en-GB"/>
        </w:rPr>
        <w:t xml:space="preserve"> modernizuotos </w:t>
      </w:r>
      <w:r w:rsidRPr="00BE50B5">
        <w:rPr>
          <w:rFonts w:ascii="Times New Roman" w:hAnsi="Times New Roman" w:cs="Times New Roman"/>
          <w:lang w:eastAsia="en-GB"/>
        </w:rPr>
        <w:t xml:space="preserve">KPVS techninis veikimas, nurodytos </w:t>
      </w:r>
      <w:r w:rsidR="00BD3CC1" w:rsidRPr="00BE50B5">
        <w:rPr>
          <w:rFonts w:ascii="Times New Roman" w:hAnsi="Times New Roman" w:cs="Times New Roman"/>
          <w:lang w:eastAsia="en-GB"/>
        </w:rPr>
        <w:t>vidinių</w:t>
      </w:r>
      <w:r w:rsidR="00B75ED0" w:rsidRPr="00BE50B5">
        <w:rPr>
          <w:rFonts w:ascii="Times New Roman" w:hAnsi="Times New Roman" w:cs="Times New Roman"/>
          <w:lang w:eastAsia="en-GB"/>
        </w:rPr>
        <w:t xml:space="preserve"> </w:t>
      </w:r>
      <w:r w:rsidR="00BD3CC1" w:rsidRPr="00BE50B5">
        <w:rPr>
          <w:rFonts w:ascii="Times New Roman" w:hAnsi="Times New Roman" w:cs="Times New Roman"/>
          <w:lang w:eastAsia="en-GB"/>
        </w:rPr>
        <w:t xml:space="preserve">bei </w:t>
      </w:r>
      <w:r w:rsidRPr="00BE50B5">
        <w:rPr>
          <w:rFonts w:ascii="Times New Roman" w:hAnsi="Times New Roman" w:cs="Times New Roman"/>
          <w:lang w:eastAsia="en-GB"/>
        </w:rPr>
        <w:t xml:space="preserve">išorinių duomenų judėjimo schemos, pateikti koncepciniai duomenų </w:t>
      </w:r>
      <w:r w:rsidR="00BD3CC1" w:rsidRPr="00BE50B5">
        <w:rPr>
          <w:rFonts w:ascii="Times New Roman" w:hAnsi="Times New Roman" w:cs="Times New Roman"/>
          <w:lang w:eastAsia="en-GB"/>
        </w:rPr>
        <w:t xml:space="preserve">modeliai </w:t>
      </w:r>
      <w:r w:rsidR="00451791" w:rsidRPr="00BE50B5">
        <w:rPr>
          <w:rFonts w:ascii="Times New Roman" w:hAnsi="Times New Roman" w:cs="Times New Roman"/>
          <w:lang w:eastAsia="en-GB"/>
        </w:rPr>
        <w:t xml:space="preserve">ir </w:t>
      </w:r>
      <w:r w:rsidRPr="00BE50B5">
        <w:rPr>
          <w:rFonts w:ascii="Times New Roman" w:hAnsi="Times New Roman" w:cs="Times New Roman"/>
          <w:lang w:eastAsia="en-GB"/>
        </w:rPr>
        <w:t>kita</w:t>
      </w:r>
      <w:r w:rsidR="00451791" w:rsidRPr="00BE50B5">
        <w:rPr>
          <w:rFonts w:ascii="Times New Roman" w:hAnsi="Times New Roman" w:cs="Times New Roman"/>
          <w:lang w:eastAsia="en-GB"/>
        </w:rPr>
        <w:t xml:space="preserve"> </w:t>
      </w:r>
      <w:r w:rsidR="00BD3CC1" w:rsidRPr="00BE50B5">
        <w:rPr>
          <w:rFonts w:ascii="Times New Roman" w:hAnsi="Times New Roman" w:cs="Times New Roman"/>
          <w:lang w:eastAsia="en-GB"/>
        </w:rPr>
        <w:t xml:space="preserve">modernizavimo techninės </w:t>
      </w:r>
      <w:r w:rsidR="00E14070" w:rsidRPr="00BE50B5">
        <w:rPr>
          <w:rFonts w:ascii="Times New Roman" w:hAnsi="Times New Roman" w:cs="Times New Roman"/>
          <w:lang w:eastAsia="en-GB"/>
        </w:rPr>
        <w:t>specifikacijos</w:t>
      </w:r>
      <w:r w:rsidR="00BD3CC1" w:rsidRPr="00BE50B5">
        <w:rPr>
          <w:rFonts w:ascii="Times New Roman" w:hAnsi="Times New Roman" w:cs="Times New Roman"/>
          <w:lang w:eastAsia="en-GB"/>
        </w:rPr>
        <w:t xml:space="preserve"> </w:t>
      </w:r>
      <w:r w:rsidR="00451791" w:rsidRPr="00BE50B5">
        <w:rPr>
          <w:rFonts w:ascii="Times New Roman" w:hAnsi="Times New Roman" w:cs="Times New Roman"/>
          <w:lang w:eastAsia="en-GB"/>
        </w:rPr>
        <w:t>informacija</w:t>
      </w:r>
      <w:r w:rsidRPr="00BE50B5">
        <w:rPr>
          <w:rFonts w:ascii="Times New Roman" w:hAnsi="Times New Roman" w:cs="Times New Roman"/>
          <w:lang w:eastAsia="en-GB"/>
        </w:rPr>
        <w:t>.</w:t>
      </w:r>
    </w:p>
    <w:p w14:paraId="4402FA4E" w14:textId="77777777" w:rsidR="00912393" w:rsidRPr="00BE50B5" w:rsidRDefault="00912393" w:rsidP="000C4D83">
      <w:pPr>
        <w:rPr>
          <w:rFonts w:ascii="Times New Roman" w:hAnsi="Times New Roman" w:cs="Times New Roman"/>
          <w:lang w:eastAsia="en-GB"/>
        </w:rPr>
      </w:pPr>
    </w:p>
    <w:p w14:paraId="35DDC1F8" w14:textId="543A0BD6" w:rsidR="00912393" w:rsidRPr="00BE50B5" w:rsidRDefault="00942ADF" w:rsidP="003A1B82">
      <w:pPr>
        <w:pStyle w:val="Heading2"/>
        <w:ind w:left="426" w:hanging="426"/>
        <w:rPr>
          <w:rFonts w:ascii="Times New Roman" w:hAnsi="Times New Roman" w:cs="Times New Roman"/>
          <w:lang w:eastAsia="en-GB"/>
        </w:rPr>
      </w:pPr>
      <w:bookmarkStart w:id="41" w:name="_Toc143513388"/>
      <w:bookmarkStart w:id="42" w:name="_Toc160630403"/>
      <w:r w:rsidRPr="00BE50B5">
        <w:rPr>
          <w:rFonts w:ascii="Times New Roman" w:hAnsi="Times New Roman" w:cs="Times New Roman"/>
          <w:lang w:eastAsia="en-GB"/>
        </w:rPr>
        <w:t>KPVS steigimo teisinis pagrindas</w:t>
      </w:r>
      <w:bookmarkEnd w:id="41"/>
      <w:bookmarkEnd w:id="42"/>
    </w:p>
    <w:p w14:paraId="63DF3293" w14:textId="77777777" w:rsidR="00544AAB" w:rsidRPr="00BE50B5" w:rsidRDefault="00544AAB" w:rsidP="000C4D83">
      <w:pPr>
        <w:ind w:firstLine="567"/>
        <w:jc w:val="both"/>
        <w:rPr>
          <w:rFonts w:ascii="Times New Roman" w:hAnsi="Times New Roman" w:cs="Times New Roman"/>
          <w:lang w:eastAsia="en-GB"/>
        </w:rPr>
      </w:pPr>
    </w:p>
    <w:p w14:paraId="292849AA" w14:textId="4DA70855" w:rsidR="002A7111" w:rsidRPr="00BE50B5" w:rsidRDefault="193B1823" w:rsidP="000C4D83">
      <w:pPr>
        <w:ind w:firstLine="567"/>
        <w:jc w:val="both"/>
        <w:rPr>
          <w:rFonts w:ascii="Times New Roman" w:hAnsi="Times New Roman" w:cs="Times New Roman"/>
          <w:lang w:eastAsia="en-GB"/>
        </w:rPr>
      </w:pPr>
      <w:r w:rsidRPr="5F3FD535">
        <w:rPr>
          <w:rFonts w:ascii="Times New Roman" w:hAnsi="Times New Roman" w:cs="Times New Roman"/>
          <w:lang w:eastAsia="en-GB"/>
        </w:rPr>
        <w:t xml:space="preserve">KPVS steigimo teisinis pagrindas – </w:t>
      </w:r>
      <w:r w:rsidR="0B1854A4" w:rsidRPr="5F3FD535">
        <w:rPr>
          <w:rFonts w:ascii="Times New Roman" w:hAnsi="Times New Roman" w:cs="Times New Roman"/>
          <w:lang w:eastAsia="en-GB"/>
        </w:rPr>
        <w:t>URM</w:t>
      </w:r>
      <w:r w:rsidRPr="5F3FD535">
        <w:rPr>
          <w:rFonts w:ascii="Times New Roman" w:hAnsi="Times New Roman" w:cs="Times New Roman"/>
          <w:lang w:eastAsia="en-GB"/>
        </w:rPr>
        <w:t xml:space="preserve"> </w:t>
      </w:r>
      <w:r w:rsidR="5EC8ABA9" w:rsidRPr="5F3FD535">
        <w:rPr>
          <w:rFonts w:ascii="Times New Roman" w:hAnsi="Times New Roman" w:cs="Times New Roman"/>
          <w:lang w:eastAsia="en-GB"/>
        </w:rPr>
        <w:t>nuostatų</w:t>
      </w:r>
      <w:r w:rsidRPr="5F3FD535">
        <w:rPr>
          <w:rFonts w:ascii="Times New Roman" w:hAnsi="Times New Roman" w:cs="Times New Roman"/>
          <w:lang w:eastAsia="en-GB"/>
        </w:rPr>
        <w:t xml:space="preserve">, </w:t>
      </w:r>
      <w:r w:rsidR="5EC8ABA9" w:rsidRPr="5F3FD535">
        <w:rPr>
          <w:rFonts w:ascii="Times New Roman" w:hAnsi="Times New Roman" w:cs="Times New Roman"/>
          <w:lang w:eastAsia="en-GB"/>
        </w:rPr>
        <w:t xml:space="preserve">patvirtintų </w:t>
      </w:r>
      <w:r w:rsidRPr="5F3FD535">
        <w:rPr>
          <w:rFonts w:ascii="Times New Roman" w:hAnsi="Times New Roman" w:cs="Times New Roman"/>
          <w:lang w:eastAsia="en-GB"/>
        </w:rPr>
        <w:t xml:space="preserve">Lietuvos Respublikos Vyriausybės 1998 m. rugsėjo 25 d. nutarimu Nr. </w:t>
      </w:r>
      <w:r w:rsidR="637522EE" w:rsidRPr="5F3FD535">
        <w:rPr>
          <w:rFonts w:ascii="Times New Roman" w:hAnsi="Times New Roman" w:cs="Times New Roman"/>
          <w:lang w:eastAsia="en-GB"/>
        </w:rPr>
        <w:t>1155 „Dėl Lietuvos Respublikos užsienio reikalų ministerijos nuostatų patvirtinimo“</w:t>
      </w:r>
      <w:r w:rsidR="4C25CA39" w:rsidRPr="5F3FD535">
        <w:rPr>
          <w:rFonts w:ascii="Times New Roman" w:hAnsi="Times New Roman" w:cs="Times New Roman"/>
          <w:lang w:eastAsia="en-GB"/>
        </w:rPr>
        <w:t>, 8.2.1.1</w:t>
      </w:r>
      <w:r w:rsidR="29B250A6" w:rsidRPr="5F3FD535">
        <w:rPr>
          <w:rFonts w:ascii="Times New Roman" w:hAnsi="Times New Roman" w:cs="Times New Roman"/>
          <w:lang w:eastAsia="en-GB"/>
        </w:rPr>
        <w:t>.</w:t>
      </w:r>
      <w:r w:rsidR="4C25CA39" w:rsidRPr="5F3FD535">
        <w:rPr>
          <w:rFonts w:ascii="Times New Roman" w:hAnsi="Times New Roman" w:cs="Times New Roman"/>
          <w:lang w:eastAsia="en-GB"/>
        </w:rPr>
        <w:t>, 8.2.1.2</w:t>
      </w:r>
      <w:r w:rsidR="29B250A6" w:rsidRPr="5F3FD535">
        <w:rPr>
          <w:rFonts w:ascii="Times New Roman" w:hAnsi="Times New Roman" w:cs="Times New Roman"/>
          <w:lang w:eastAsia="en-GB"/>
        </w:rPr>
        <w:t>.</w:t>
      </w:r>
      <w:r w:rsidR="4C25CA39" w:rsidRPr="5F3FD535">
        <w:rPr>
          <w:rFonts w:ascii="Times New Roman" w:hAnsi="Times New Roman" w:cs="Times New Roman"/>
          <w:lang w:eastAsia="en-GB"/>
        </w:rPr>
        <w:t>, 8.3.2.4</w:t>
      </w:r>
      <w:r w:rsidR="29B250A6" w:rsidRPr="5F3FD535">
        <w:rPr>
          <w:rFonts w:ascii="Times New Roman" w:hAnsi="Times New Roman" w:cs="Times New Roman"/>
          <w:lang w:eastAsia="en-GB"/>
        </w:rPr>
        <w:t>.</w:t>
      </w:r>
      <w:r w:rsidR="4C25CA39" w:rsidRPr="5F3FD535">
        <w:rPr>
          <w:rFonts w:ascii="Times New Roman" w:hAnsi="Times New Roman" w:cs="Times New Roman"/>
          <w:lang w:eastAsia="en-GB"/>
        </w:rPr>
        <w:t xml:space="preserve"> ir</w:t>
      </w:r>
      <w:r w:rsidR="5ABD284D" w:rsidRPr="5F3FD535">
        <w:rPr>
          <w:rFonts w:ascii="Times New Roman" w:hAnsi="Times New Roman" w:cs="Times New Roman"/>
          <w:lang w:eastAsia="en-GB"/>
        </w:rPr>
        <w:t xml:space="preserve"> </w:t>
      </w:r>
      <w:r w:rsidR="4C25CA39" w:rsidRPr="5F3FD535">
        <w:rPr>
          <w:rFonts w:ascii="Times New Roman" w:hAnsi="Times New Roman" w:cs="Times New Roman"/>
          <w:lang w:eastAsia="en-GB"/>
        </w:rPr>
        <w:t>8.3.2.5</w:t>
      </w:r>
      <w:r w:rsidR="29B250A6" w:rsidRPr="5F3FD535">
        <w:rPr>
          <w:rFonts w:ascii="Times New Roman" w:hAnsi="Times New Roman" w:cs="Times New Roman"/>
          <w:lang w:eastAsia="en-GB"/>
        </w:rPr>
        <w:t>.</w:t>
      </w:r>
      <w:r w:rsidR="4C25CA39" w:rsidRPr="5F3FD535">
        <w:rPr>
          <w:rFonts w:ascii="Times New Roman" w:hAnsi="Times New Roman" w:cs="Times New Roman"/>
          <w:lang w:eastAsia="en-GB"/>
        </w:rPr>
        <w:t xml:space="preserve"> papunkčiai</w:t>
      </w:r>
      <w:r w:rsidR="05A9EBC3" w:rsidRPr="5F3FD535">
        <w:rPr>
          <w:rFonts w:ascii="Times New Roman" w:hAnsi="Times New Roman" w:cs="Times New Roman"/>
          <w:lang w:eastAsia="en-GB"/>
        </w:rPr>
        <w:t xml:space="preserve"> (URM</w:t>
      </w:r>
      <w:r w:rsidR="4320C0D2" w:rsidRPr="5F3FD535">
        <w:rPr>
          <w:rFonts w:ascii="Times New Roman" w:hAnsi="Times New Roman" w:cs="Times New Roman"/>
          <w:lang w:eastAsia="en-GB"/>
        </w:rPr>
        <w:t xml:space="preserve"> -</w:t>
      </w:r>
      <w:r w:rsidR="05A9EBC3" w:rsidRPr="5F3FD535">
        <w:rPr>
          <w:rFonts w:ascii="Times New Roman" w:hAnsi="Times New Roman" w:cs="Times New Roman"/>
          <w:lang w:eastAsia="en-GB"/>
        </w:rPr>
        <w:t xml:space="preserve"> </w:t>
      </w:r>
      <w:r w:rsidR="05A9EBC3" w:rsidRPr="5F3FD535">
        <w:rPr>
          <w:rFonts w:ascii="Times New Roman" w:eastAsia="Times New Roman" w:hAnsi="Times New Roman" w:cs="Times New Roman"/>
          <w:color w:val="000000" w:themeColor="text1"/>
        </w:rPr>
        <w:t>siekdama įgyvendinti jai nustatytus veiklos tikslus, organizuoja ir prižiūri konsulinę pagalbą ir konsulines paslaugas, bendradarbiaudama su kitomis valstybėmis ir jų institucijomis; platina konsulinę informaciją, koordinuoja konsulinių krizių valdymą;</w:t>
      </w:r>
      <w:r w:rsidR="0F1137C9" w:rsidRPr="5F3FD535">
        <w:rPr>
          <w:rFonts w:ascii="Times New Roman" w:eastAsia="Times New Roman" w:hAnsi="Times New Roman" w:cs="Times New Roman"/>
          <w:color w:val="000000" w:themeColor="text1"/>
        </w:rPr>
        <w:t xml:space="preserve"> organizuoja konsulinių funkcijų atlikimą diplomatinėse atstovybėse, užtikrina šių funkcijų atlikimo kontrolę; teisės aktų nustatyta tvarka išduoda diplomatinius pasus, kelionės dokumentus, vizas, atlieka konsulinį dokumentų legalizavimą, įskaitant dokumentų patvirtinimą pažyma (</w:t>
      </w:r>
      <w:r w:rsidR="0F1137C9" w:rsidRPr="5F3FD535">
        <w:rPr>
          <w:rFonts w:ascii="Times New Roman" w:eastAsia="Times New Roman" w:hAnsi="Times New Roman" w:cs="Times New Roman"/>
          <w:i/>
          <w:iCs/>
          <w:color w:val="000000" w:themeColor="text1"/>
        </w:rPr>
        <w:t>Apostille</w:t>
      </w:r>
      <w:r w:rsidR="0F1137C9" w:rsidRPr="5F3FD535">
        <w:rPr>
          <w:rFonts w:ascii="Times New Roman" w:eastAsia="Times New Roman" w:hAnsi="Times New Roman" w:cs="Times New Roman"/>
          <w:color w:val="000000" w:themeColor="text1"/>
        </w:rPr>
        <w:t>), ir atlieka kitus veiksmus, susijusius su konsulinių funkcijų atlikimu)</w:t>
      </w:r>
      <w:r w:rsidR="637522EE" w:rsidRPr="5F3FD535">
        <w:rPr>
          <w:rFonts w:ascii="Times New Roman" w:hAnsi="Times New Roman" w:cs="Times New Roman"/>
          <w:lang w:eastAsia="en-GB"/>
        </w:rPr>
        <w:t>.</w:t>
      </w:r>
    </w:p>
    <w:p w14:paraId="3E5B935A" w14:textId="77777777" w:rsidR="002A7111" w:rsidRPr="00BE50B5" w:rsidRDefault="002A7111" w:rsidP="000C4D83">
      <w:pPr>
        <w:rPr>
          <w:rFonts w:ascii="Times New Roman" w:hAnsi="Times New Roman" w:cs="Times New Roman"/>
          <w:lang w:eastAsia="en-GB"/>
        </w:rPr>
      </w:pPr>
    </w:p>
    <w:p w14:paraId="4351C118" w14:textId="0F78AE3E" w:rsidR="00BD6A26" w:rsidRPr="00BE50B5" w:rsidRDefault="00B331A9" w:rsidP="003A1B82">
      <w:pPr>
        <w:pStyle w:val="Heading2"/>
        <w:tabs>
          <w:tab w:val="left" w:pos="426"/>
        </w:tabs>
        <w:ind w:left="0" w:firstLine="0"/>
        <w:rPr>
          <w:rFonts w:ascii="Times New Roman" w:hAnsi="Times New Roman" w:cs="Times New Roman"/>
          <w:lang w:eastAsia="en-GB"/>
        </w:rPr>
      </w:pPr>
      <w:bookmarkStart w:id="43" w:name="_Toc143513389"/>
      <w:bookmarkStart w:id="44" w:name="_Toc160630404"/>
      <w:r w:rsidRPr="00BE50B5">
        <w:rPr>
          <w:rFonts w:ascii="Times New Roman" w:hAnsi="Times New Roman" w:cs="Times New Roman"/>
          <w:lang w:eastAsia="en-GB"/>
        </w:rPr>
        <w:t>KPVS</w:t>
      </w:r>
      <w:r w:rsidR="00723DFD" w:rsidRPr="00BE50B5">
        <w:rPr>
          <w:rFonts w:ascii="Times New Roman" w:hAnsi="Times New Roman" w:cs="Times New Roman"/>
          <w:lang w:eastAsia="en-GB"/>
        </w:rPr>
        <w:t xml:space="preserve"> valdytojas ir tvarkytojas</w:t>
      </w:r>
      <w:r w:rsidRPr="00BE50B5">
        <w:rPr>
          <w:rFonts w:ascii="Times New Roman" w:hAnsi="Times New Roman" w:cs="Times New Roman"/>
          <w:lang w:eastAsia="en-GB"/>
        </w:rPr>
        <w:t xml:space="preserve"> (organizacinė struktūra)</w:t>
      </w:r>
      <w:bookmarkEnd w:id="43"/>
      <w:bookmarkEnd w:id="44"/>
    </w:p>
    <w:p w14:paraId="335CF6D5" w14:textId="77777777" w:rsidR="002A7111" w:rsidRPr="00BE50B5" w:rsidRDefault="002A7111" w:rsidP="000C4D83">
      <w:pPr>
        <w:rPr>
          <w:rFonts w:ascii="Times New Roman" w:hAnsi="Times New Roman" w:cs="Times New Roman"/>
          <w:lang w:eastAsia="en-GB"/>
        </w:rPr>
      </w:pPr>
    </w:p>
    <w:p w14:paraId="440A4512" w14:textId="77777777" w:rsidR="00B331A9" w:rsidRPr="00BE50B5" w:rsidRDefault="00B331A9" w:rsidP="000C4D83">
      <w:pPr>
        <w:ind w:firstLine="567"/>
        <w:jc w:val="both"/>
        <w:rPr>
          <w:rFonts w:ascii="Times New Roman" w:hAnsi="Times New Roman" w:cs="Times New Roman"/>
          <w:lang w:eastAsia="en-GB"/>
        </w:rPr>
      </w:pPr>
    </w:p>
    <w:p w14:paraId="17382F60" w14:textId="57EA180E" w:rsidR="00B331A9" w:rsidRPr="00BE50B5" w:rsidRDefault="00DF4741" w:rsidP="00DF4741">
      <w:pPr>
        <w:jc w:val="both"/>
        <w:rPr>
          <w:rFonts w:ascii="Times New Roman" w:hAnsi="Times New Roman" w:cs="Times New Roman"/>
          <w:lang w:eastAsia="en-GB"/>
        </w:rPr>
      </w:pPr>
      <w:r>
        <w:rPr>
          <w:rFonts w:ascii="Times New Roman" w:hAnsi="Times New Roman" w:cs="Times New Roman"/>
          <w:lang w:eastAsia="en-GB"/>
        </w:rPr>
        <w:lastRenderedPageBreak/>
        <w:t xml:space="preserve">          </w:t>
      </w:r>
      <w:r w:rsidR="00052D09">
        <w:rPr>
          <w:rFonts w:ascii="Times New Roman" w:hAnsi="Times New Roman" w:cs="Times New Roman"/>
          <w:lang w:eastAsia="en-GB"/>
        </w:rPr>
        <w:t>URM</w:t>
      </w:r>
      <w:r w:rsidR="00B331A9" w:rsidRPr="00BE50B5">
        <w:rPr>
          <w:rFonts w:ascii="Times New Roman" w:hAnsi="Times New Roman" w:cs="Times New Roman"/>
          <w:lang w:eastAsia="en-GB"/>
        </w:rPr>
        <w:t xml:space="preserve"> atlieka </w:t>
      </w:r>
      <w:r w:rsidR="001237F6">
        <w:rPr>
          <w:rFonts w:ascii="Times New Roman" w:hAnsi="Times New Roman" w:cs="Times New Roman"/>
          <w:lang w:eastAsia="en-GB"/>
        </w:rPr>
        <w:t xml:space="preserve">LR </w:t>
      </w:r>
      <w:r w:rsidR="00262AE4">
        <w:rPr>
          <w:rFonts w:ascii="Times New Roman" w:hAnsi="Times New Roman" w:cs="Times New Roman"/>
          <w:lang w:eastAsia="en-GB"/>
        </w:rPr>
        <w:t>V</w:t>
      </w:r>
      <w:r w:rsidR="00B331A9" w:rsidRPr="00BE50B5">
        <w:rPr>
          <w:rFonts w:ascii="Times New Roman" w:hAnsi="Times New Roman" w:cs="Times New Roman"/>
          <w:lang w:eastAsia="en-GB"/>
        </w:rPr>
        <w:t xml:space="preserve">alstybės informacinių išteklių valdymo įstatymo ir </w:t>
      </w:r>
      <w:r w:rsidR="001237F6">
        <w:rPr>
          <w:rFonts w:ascii="Times New Roman" w:hAnsi="Times New Roman" w:cs="Times New Roman"/>
          <w:lang w:eastAsia="en-GB"/>
        </w:rPr>
        <w:t xml:space="preserve">LR </w:t>
      </w:r>
      <w:r w:rsidR="00B331A9" w:rsidRPr="00BE50B5">
        <w:rPr>
          <w:rFonts w:ascii="Times New Roman" w:hAnsi="Times New Roman" w:cs="Times New Roman"/>
          <w:lang w:eastAsia="en-GB"/>
        </w:rPr>
        <w:t>asmens duomenų teisinės apsaugos įstatymo nustatytas funkcijas, turi šiuose įstatymuose nurodytas teises ir pareigas.</w:t>
      </w:r>
    </w:p>
    <w:p w14:paraId="78A9BAE0" w14:textId="77777777" w:rsidR="00912393" w:rsidRPr="00BE50B5" w:rsidRDefault="00912393" w:rsidP="000C4D83">
      <w:pPr>
        <w:rPr>
          <w:rFonts w:ascii="Times New Roman" w:hAnsi="Times New Roman" w:cs="Times New Roman"/>
          <w:lang w:eastAsia="en-GB"/>
        </w:rPr>
      </w:pPr>
    </w:p>
    <w:p w14:paraId="20E39CE7" w14:textId="0B0BCF12" w:rsidR="003D59FB" w:rsidRPr="00DF4741" w:rsidRDefault="00DF4741" w:rsidP="00DF4741">
      <w:pPr>
        <w:spacing w:line="280" w:lineRule="atLeast"/>
        <w:jc w:val="both"/>
        <w:rPr>
          <w:rFonts w:ascii="Times New Roman" w:eastAsia="Times New Roman" w:hAnsi="Times New Roman" w:cs="Times New Roman"/>
          <w:color w:val="000000"/>
          <w:kern w:val="0"/>
          <w:lang w:eastAsia="lt-LT"/>
          <w14:ligatures w14:val="none"/>
        </w:rPr>
      </w:pPr>
      <w:bookmarkStart w:id="45" w:name="_Toc143513390"/>
      <w:r>
        <w:rPr>
          <w:rFonts w:ascii="Times New Roman" w:eastAsia="Times New Roman" w:hAnsi="Times New Roman" w:cs="Times New Roman"/>
          <w:color w:val="000000"/>
          <w:kern w:val="0"/>
          <w:lang w:eastAsia="lt-LT"/>
          <w14:ligatures w14:val="none"/>
        </w:rPr>
        <w:t xml:space="preserve">         </w:t>
      </w:r>
      <w:r w:rsidR="003D59FB" w:rsidRPr="00DF4741">
        <w:rPr>
          <w:rFonts w:ascii="Times New Roman" w:eastAsia="Times New Roman" w:hAnsi="Times New Roman" w:cs="Times New Roman"/>
          <w:color w:val="000000"/>
          <w:kern w:val="0"/>
          <w:lang w:eastAsia="lt-LT"/>
          <w14:ligatures w14:val="none"/>
        </w:rPr>
        <w:t xml:space="preserve"> KPVS duomenų teikėjai yra:</w:t>
      </w:r>
    </w:p>
    <w:p w14:paraId="5707099B" w14:textId="77777777" w:rsidR="003D59FB" w:rsidRPr="003D59FB" w:rsidRDefault="003D59FB" w:rsidP="00DF4741">
      <w:pPr>
        <w:pStyle w:val="ListParagraph"/>
        <w:rPr>
          <w:rFonts w:ascii="Times New Roman" w:eastAsia="Times New Roman" w:hAnsi="Times New Roman" w:cs="Times New Roman"/>
          <w:color w:val="000000"/>
          <w:kern w:val="0"/>
          <w:lang w:eastAsia="lt-LT"/>
          <w14:ligatures w14:val="none"/>
        </w:rPr>
      </w:pPr>
      <w:r w:rsidRPr="003D59FB">
        <w:rPr>
          <w:rFonts w:ascii="Times New Roman" w:eastAsia="Times New Roman" w:hAnsi="Times New Roman" w:cs="Times New Roman"/>
          <w:color w:val="000000"/>
          <w:kern w:val="0"/>
          <w:sz w:val="6"/>
          <w:szCs w:val="6"/>
          <w:lang w:eastAsia="lt-LT"/>
          <w14:ligatures w14:val="none"/>
        </w:rPr>
        <w:t> </w:t>
      </w:r>
    </w:p>
    <w:p w14:paraId="44086849" w14:textId="3F922EB6" w:rsidR="003D59FB" w:rsidRPr="00845692" w:rsidRDefault="0043640A" w:rsidP="005F445E">
      <w:pPr>
        <w:pStyle w:val="ListParagraph"/>
        <w:numPr>
          <w:ilvl w:val="0"/>
          <w:numId w:val="268"/>
        </w:numPr>
        <w:tabs>
          <w:tab w:val="left" w:pos="1134"/>
        </w:tabs>
        <w:spacing w:line="280" w:lineRule="atLeast"/>
        <w:ind w:left="0" w:firstLine="709"/>
        <w:jc w:val="both"/>
        <w:rPr>
          <w:rFonts w:ascii="Times New Roman" w:eastAsia="Times New Roman" w:hAnsi="Times New Roman" w:cs="Times New Roman"/>
          <w:color w:val="000000"/>
          <w:kern w:val="0"/>
          <w:lang w:eastAsia="lt-LT"/>
          <w14:ligatures w14:val="none"/>
        </w:rPr>
      </w:pPr>
      <w:bookmarkStart w:id="46" w:name="part_ad6f0a445f8e4e1a9c028f923f459f71"/>
      <w:bookmarkEnd w:id="46"/>
      <w:r w:rsidRPr="0043640A">
        <w:rPr>
          <w:rFonts w:ascii="Times New Roman" w:eastAsia="Times New Roman" w:hAnsi="Times New Roman" w:cs="Times New Roman"/>
          <w:color w:val="000000"/>
          <w:kern w:val="0"/>
          <w:lang w:eastAsia="lt-LT"/>
          <w14:ligatures w14:val="none"/>
        </w:rPr>
        <w:t xml:space="preserve">Valstybės skaitmeninių sprendimų agentūra </w:t>
      </w:r>
      <w:r w:rsidR="003D59FB" w:rsidRPr="00845692">
        <w:rPr>
          <w:rFonts w:ascii="Times New Roman" w:eastAsia="Times New Roman" w:hAnsi="Times New Roman" w:cs="Times New Roman"/>
          <w:color w:val="000000"/>
          <w:kern w:val="0"/>
          <w:lang w:eastAsia="lt-LT"/>
          <w14:ligatures w14:val="none"/>
        </w:rPr>
        <w:t>(teikia duomenis naudodamasis VIISP</w:t>
      </w:r>
      <w:r w:rsidR="005F445E">
        <w:rPr>
          <w:rFonts w:ascii="Times New Roman" w:eastAsia="Times New Roman" w:hAnsi="Times New Roman" w:cs="Times New Roman"/>
          <w:color w:val="000000"/>
          <w:kern w:val="0"/>
          <w:lang w:eastAsia="lt-LT"/>
          <w14:ligatures w14:val="none"/>
        </w:rPr>
        <w:t xml:space="preserve"> </w:t>
      </w:r>
      <w:r w:rsidR="003D59FB" w:rsidRPr="00845692">
        <w:rPr>
          <w:rFonts w:ascii="Times New Roman" w:eastAsia="Times New Roman" w:hAnsi="Times New Roman" w:cs="Times New Roman"/>
          <w:color w:val="000000"/>
          <w:kern w:val="0"/>
          <w:lang w:eastAsia="lt-LT"/>
          <w14:ligatures w14:val="none"/>
        </w:rPr>
        <w:t>paslauga</w:t>
      </w:r>
      <w:r w:rsidR="00263A1F">
        <w:rPr>
          <w:rFonts w:ascii="Times New Roman" w:eastAsia="Times New Roman" w:hAnsi="Times New Roman" w:cs="Times New Roman"/>
          <w:color w:val="000000"/>
          <w:kern w:val="0"/>
          <w:lang w:eastAsia="lt-LT"/>
          <w14:ligatures w14:val="none"/>
        </w:rPr>
        <w:t>)</w:t>
      </w:r>
      <w:r w:rsidR="003D59FB" w:rsidRPr="00845692">
        <w:rPr>
          <w:rFonts w:ascii="Times New Roman" w:eastAsia="Times New Roman" w:hAnsi="Times New Roman" w:cs="Times New Roman"/>
          <w:color w:val="000000"/>
          <w:kern w:val="0"/>
          <w:lang w:eastAsia="lt-LT"/>
          <w14:ligatures w14:val="none"/>
        </w:rPr>
        <w:t>;</w:t>
      </w:r>
    </w:p>
    <w:p w14:paraId="2F2DBF1E" w14:textId="51918014" w:rsidR="00845692" w:rsidRPr="00845692" w:rsidRDefault="003D59FB" w:rsidP="005F445E">
      <w:pPr>
        <w:pStyle w:val="ListParagraph"/>
        <w:numPr>
          <w:ilvl w:val="0"/>
          <w:numId w:val="268"/>
        </w:numPr>
        <w:tabs>
          <w:tab w:val="left" w:pos="1134"/>
        </w:tabs>
        <w:ind w:left="0" w:firstLine="709"/>
        <w:jc w:val="both"/>
        <w:rPr>
          <w:rFonts w:ascii="Times New Roman" w:eastAsia="Times New Roman" w:hAnsi="Times New Roman" w:cs="Times New Roman"/>
          <w:color w:val="000000"/>
          <w:kern w:val="0"/>
          <w:lang w:eastAsia="lt-LT"/>
          <w14:ligatures w14:val="none"/>
        </w:rPr>
      </w:pPr>
      <w:bookmarkStart w:id="47" w:name="part_0a507b21cdc8467caebe1dbcf09a1a4e"/>
      <w:bookmarkEnd w:id="47"/>
      <w:r w:rsidRPr="00845692">
        <w:rPr>
          <w:rFonts w:ascii="Times New Roman" w:eastAsia="Times New Roman" w:hAnsi="Times New Roman" w:cs="Times New Roman"/>
          <w:color w:val="000000"/>
          <w:kern w:val="0"/>
          <w:lang w:eastAsia="lt-LT"/>
          <w14:ligatures w14:val="none"/>
        </w:rPr>
        <w:t>Lietuvos Respublikos piliečiai (teikia pirminius duomenis, kurių reikia konsulinei registracijai atlikti)</w:t>
      </w:r>
      <w:bookmarkStart w:id="48" w:name="part_f10cb294268c426db067064a246dc0f6"/>
      <w:bookmarkEnd w:id="48"/>
      <w:r w:rsidR="00845692" w:rsidRPr="00845692">
        <w:rPr>
          <w:rFonts w:ascii="Times New Roman" w:eastAsia="Times New Roman" w:hAnsi="Times New Roman" w:cs="Times New Roman"/>
          <w:color w:val="000000"/>
          <w:kern w:val="0"/>
          <w:lang w:eastAsia="lt-LT"/>
          <w14:ligatures w14:val="none"/>
        </w:rPr>
        <w:t>;</w:t>
      </w:r>
    </w:p>
    <w:p w14:paraId="09AD5143" w14:textId="0B3F589C" w:rsidR="003D59FB" w:rsidRPr="00845692" w:rsidRDefault="003D59FB" w:rsidP="005F445E">
      <w:pPr>
        <w:pStyle w:val="ListParagraph"/>
        <w:numPr>
          <w:ilvl w:val="0"/>
          <w:numId w:val="268"/>
        </w:numPr>
        <w:tabs>
          <w:tab w:val="left" w:pos="1134"/>
        </w:tabs>
        <w:ind w:left="0" w:firstLine="709"/>
        <w:jc w:val="both"/>
        <w:rPr>
          <w:rFonts w:ascii="Times New Roman" w:eastAsia="Times New Roman" w:hAnsi="Times New Roman" w:cs="Times New Roman"/>
          <w:color w:val="000000"/>
          <w:kern w:val="0"/>
          <w:lang w:eastAsia="lt-LT"/>
          <w14:ligatures w14:val="none"/>
        </w:rPr>
      </w:pPr>
      <w:r w:rsidRPr="00845692">
        <w:rPr>
          <w:rFonts w:ascii="Times New Roman" w:eastAsia="Times New Roman" w:hAnsi="Times New Roman" w:cs="Times New Roman"/>
          <w:color w:val="000000"/>
          <w:kern w:val="0"/>
          <w:lang w:eastAsia="lt-LT"/>
          <w14:ligatures w14:val="none"/>
        </w:rPr>
        <w:t>Konsulinės registracijos paslaugos gavėjai yra Lietuvos Respublikos piliečiai, atliekantys konsulinę registraciją, pasinaudodami VIISP</w:t>
      </w:r>
      <w:r w:rsidR="003B79B2">
        <w:rPr>
          <w:rFonts w:ascii="Times New Roman" w:eastAsia="Times New Roman" w:hAnsi="Times New Roman" w:cs="Times New Roman"/>
          <w:color w:val="000000"/>
          <w:kern w:val="0"/>
          <w:lang w:eastAsia="lt-LT"/>
          <w14:ligatures w14:val="none"/>
        </w:rPr>
        <w:t xml:space="preserve"> paslauga</w:t>
      </w:r>
      <w:r w:rsidRPr="00845692">
        <w:rPr>
          <w:rFonts w:ascii="Times New Roman" w:eastAsia="Times New Roman" w:hAnsi="Times New Roman" w:cs="Times New Roman"/>
          <w:color w:val="000000"/>
          <w:kern w:val="0"/>
          <w:lang w:eastAsia="lt-LT"/>
          <w14:ligatures w14:val="none"/>
        </w:rPr>
        <w:t>.</w:t>
      </w:r>
    </w:p>
    <w:p w14:paraId="1BEE0B13" w14:textId="77777777" w:rsidR="003D59FB" w:rsidRPr="00682306" w:rsidRDefault="003D59FB" w:rsidP="00682306">
      <w:pPr>
        <w:ind w:left="360"/>
        <w:jc w:val="both"/>
        <w:rPr>
          <w:rFonts w:ascii="Times New Roman" w:hAnsi="Times New Roman" w:cs="Times New Roman"/>
          <w:lang w:eastAsia="en-GB"/>
        </w:rPr>
      </w:pPr>
    </w:p>
    <w:p w14:paraId="34FDC3F7" w14:textId="68745D69" w:rsidR="00912393" w:rsidRPr="00BE50B5" w:rsidRDefault="00912393" w:rsidP="003B79B2">
      <w:pPr>
        <w:pStyle w:val="Heading2"/>
        <w:ind w:left="426" w:hanging="426"/>
        <w:rPr>
          <w:rFonts w:ascii="Times New Roman" w:hAnsi="Times New Roman" w:cs="Times New Roman"/>
          <w:lang w:eastAsia="en-GB"/>
        </w:rPr>
      </w:pPr>
      <w:bookmarkStart w:id="49" w:name="_Toc160630406"/>
      <w:r w:rsidRPr="00BE50B5">
        <w:rPr>
          <w:rFonts w:ascii="Times New Roman" w:hAnsi="Times New Roman" w:cs="Times New Roman"/>
          <w:lang w:eastAsia="en-GB"/>
        </w:rPr>
        <w:t>KPVS paskirtis</w:t>
      </w:r>
      <w:bookmarkEnd w:id="45"/>
      <w:bookmarkEnd w:id="49"/>
    </w:p>
    <w:p w14:paraId="281D55AA" w14:textId="77777777" w:rsidR="00544AAB" w:rsidRPr="00BE50B5" w:rsidRDefault="00544AAB" w:rsidP="000C4D83">
      <w:pPr>
        <w:rPr>
          <w:rFonts w:ascii="Times New Roman" w:hAnsi="Times New Roman" w:cs="Times New Roman"/>
          <w:lang w:eastAsia="en-GB"/>
        </w:rPr>
      </w:pPr>
    </w:p>
    <w:p w14:paraId="7F31EA88" w14:textId="0A7ABF1F" w:rsidR="002A7111" w:rsidRPr="00BE50B5" w:rsidRDefault="006829C8" w:rsidP="003B79B2">
      <w:pPr>
        <w:ind w:firstLine="567"/>
        <w:jc w:val="both"/>
        <w:rPr>
          <w:rFonts w:ascii="Times New Roman" w:hAnsi="Times New Roman" w:cs="Times New Roman"/>
          <w:lang w:eastAsia="en-GB"/>
        </w:rPr>
      </w:pPr>
      <w:r>
        <w:rPr>
          <w:rFonts w:ascii="Times New Roman" w:hAnsi="Times New Roman" w:cs="Times New Roman"/>
          <w:lang w:eastAsia="en-GB"/>
        </w:rPr>
        <w:t xml:space="preserve">Pagrindinis </w:t>
      </w:r>
      <w:r w:rsidR="00912393" w:rsidRPr="00BE50B5">
        <w:rPr>
          <w:rFonts w:ascii="Times New Roman" w:hAnsi="Times New Roman" w:cs="Times New Roman"/>
          <w:lang w:eastAsia="en-GB"/>
        </w:rPr>
        <w:t xml:space="preserve">KPVS </w:t>
      </w:r>
      <w:r>
        <w:rPr>
          <w:rFonts w:ascii="Times New Roman" w:hAnsi="Times New Roman" w:cs="Times New Roman"/>
          <w:lang w:eastAsia="en-GB"/>
        </w:rPr>
        <w:t>uždavinys</w:t>
      </w:r>
      <w:r w:rsidRPr="00BE50B5">
        <w:rPr>
          <w:rFonts w:ascii="Times New Roman" w:hAnsi="Times New Roman" w:cs="Times New Roman"/>
          <w:lang w:eastAsia="en-GB"/>
        </w:rPr>
        <w:t xml:space="preserve"> </w:t>
      </w:r>
      <w:r w:rsidR="00912393" w:rsidRPr="00BE50B5">
        <w:rPr>
          <w:rFonts w:ascii="Times New Roman" w:hAnsi="Times New Roman" w:cs="Times New Roman"/>
          <w:lang w:eastAsia="en-GB"/>
        </w:rPr>
        <w:t>– kompiuterizuoti konsulinių procedūrų vykdymą ir konsulinių paslaugų teikimą.</w:t>
      </w:r>
    </w:p>
    <w:p w14:paraId="0B686391" w14:textId="220F3DA1" w:rsidR="00DF07B7" w:rsidRPr="00BE50B5" w:rsidRDefault="00DF07B7" w:rsidP="00996C4F">
      <w:pPr>
        <w:pStyle w:val="Heading1"/>
        <w:numPr>
          <w:ilvl w:val="0"/>
          <w:numId w:val="6"/>
        </w:numPr>
        <w:rPr>
          <w:rFonts w:ascii="Times New Roman" w:eastAsia="Times New Roman" w:hAnsi="Times New Roman" w:cs="Times New Roman"/>
          <w:lang w:eastAsia="en-GB"/>
        </w:rPr>
      </w:pPr>
      <w:bookmarkStart w:id="50" w:name="part_ca27d412f6f949a4b1b7602d9692fb3a"/>
      <w:bookmarkStart w:id="51" w:name="_Toc160630407"/>
      <w:bookmarkEnd w:id="50"/>
      <w:r w:rsidRPr="00BE50B5">
        <w:rPr>
          <w:rFonts w:ascii="Times New Roman" w:eastAsia="Times New Roman" w:hAnsi="Times New Roman" w:cs="Times New Roman"/>
          <w:lang w:eastAsia="en-GB"/>
        </w:rPr>
        <w:t>K</w:t>
      </w:r>
      <w:r w:rsidR="003E2ACF" w:rsidRPr="00BE50B5">
        <w:rPr>
          <w:rFonts w:ascii="Times New Roman" w:eastAsia="Times New Roman" w:hAnsi="Times New Roman" w:cs="Times New Roman"/>
          <w:lang w:eastAsia="en-GB"/>
        </w:rPr>
        <w:t>PVS</w:t>
      </w:r>
      <w:r w:rsidR="00634AFF">
        <w:rPr>
          <w:rFonts w:ascii="Times New Roman" w:eastAsia="Times New Roman" w:hAnsi="Times New Roman" w:cs="Times New Roman"/>
          <w:lang w:eastAsia="en-GB"/>
        </w:rPr>
        <w:t xml:space="preserve"> </w:t>
      </w:r>
      <w:r w:rsidRPr="00BE50B5">
        <w:rPr>
          <w:rFonts w:ascii="Times New Roman" w:eastAsia="Times New Roman" w:hAnsi="Times New Roman" w:cs="Times New Roman"/>
          <w:lang w:eastAsia="en-GB"/>
        </w:rPr>
        <w:t>modernizavimo tikslas</w:t>
      </w:r>
      <w:r w:rsidR="00032E6A" w:rsidRPr="00BE50B5">
        <w:rPr>
          <w:rFonts w:ascii="Times New Roman" w:eastAsia="Times New Roman" w:hAnsi="Times New Roman" w:cs="Times New Roman"/>
          <w:lang w:eastAsia="en-GB"/>
        </w:rPr>
        <w:t xml:space="preserve"> ir uždaviniai</w:t>
      </w:r>
      <w:bookmarkEnd w:id="51"/>
    </w:p>
    <w:p w14:paraId="3D69A0ED" w14:textId="77777777" w:rsidR="009830BC" w:rsidRPr="00BE50B5" w:rsidRDefault="009830BC" w:rsidP="000C4D83">
      <w:pPr>
        <w:jc w:val="both"/>
        <w:rPr>
          <w:rFonts w:ascii="Times New Roman" w:hAnsi="Times New Roman" w:cs="Times New Roman"/>
          <w:lang w:eastAsia="en-GB"/>
        </w:rPr>
      </w:pPr>
    </w:p>
    <w:p w14:paraId="39F60783" w14:textId="478C7A0B" w:rsidR="009830BC" w:rsidRPr="00BE50B5" w:rsidRDefault="00957BCA" w:rsidP="000C4D83">
      <w:pPr>
        <w:ind w:firstLine="567"/>
        <w:jc w:val="both"/>
        <w:rPr>
          <w:rFonts w:ascii="Times New Roman" w:hAnsi="Times New Roman" w:cs="Times New Roman"/>
          <w:lang w:eastAsia="en-GB"/>
        </w:rPr>
      </w:pPr>
      <w:r>
        <w:rPr>
          <w:rFonts w:ascii="Times New Roman" w:hAnsi="Times New Roman" w:cs="Times New Roman"/>
          <w:lang w:eastAsia="en-GB"/>
        </w:rPr>
        <w:t>URM</w:t>
      </w:r>
      <w:r w:rsidR="009830BC" w:rsidRPr="00BE50B5">
        <w:rPr>
          <w:rFonts w:ascii="Times New Roman" w:hAnsi="Times New Roman" w:cs="Times New Roman"/>
          <w:lang w:eastAsia="en-GB"/>
        </w:rPr>
        <w:t>, vadovaudamasi Valstybės informacinių sistemų gyvavimo ciklo metodikos nuostato</w:t>
      </w:r>
      <w:r w:rsidR="00FE5BD5" w:rsidRPr="00BE50B5">
        <w:rPr>
          <w:rFonts w:ascii="Times New Roman" w:hAnsi="Times New Roman" w:cs="Times New Roman"/>
          <w:lang w:eastAsia="en-GB"/>
        </w:rPr>
        <w:t>mi</w:t>
      </w:r>
      <w:r w:rsidR="009830BC" w:rsidRPr="00BE50B5">
        <w:rPr>
          <w:rFonts w:ascii="Times New Roman" w:hAnsi="Times New Roman" w:cs="Times New Roman"/>
          <w:lang w:eastAsia="en-GB"/>
        </w:rPr>
        <w:t>s, inicijuoja KPVS modernizavimo projekt</w:t>
      </w:r>
      <w:r w:rsidR="00C66623">
        <w:rPr>
          <w:rFonts w:ascii="Times New Roman" w:hAnsi="Times New Roman" w:cs="Times New Roman"/>
          <w:lang w:eastAsia="en-GB"/>
        </w:rPr>
        <w:t xml:space="preserve">ą, </w:t>
      </w:r>
      <w:r w:rsidR="009830BC" w:rsidRPr="00BE50B5">
        <w:rPr>
          <w:rFonts w:ascii="Times New Roman" w:hAnsi="Times New Roman" w:cs="Times New Roman"/>
          <w:lang w:eastAsia="en-GB"/>
        </w:rPr>
        <w:t xml:space="preserve">kuriam </w:t>
      </w:r>
      <w:r w:rsidR="00C66623">
        <w:rPr>
          <w:rFonts w:ascii="Times New Roman" w:hAnsi="Times New Roman" w:cs="Times New Roman"/>
          <w:lang w:eastAsia="en-GB"/>
        </w:rPr>
        <w:t>yra keliami šie tikslai</w:t>
      </w:r>
      <w:r w:rsidR="009830BC" w:rsidRPr="00BE50B5">
        <w:rPr>
          <w:rFonts w:ascii="Times New Roman" w:hAnsi="Times New Roman" w:cs="Times New Roman"/>
          <w:lang w:eastAsia="en-GB"/>
        </w:rPr>
        <w:t xml:space="preserve">: </w:t>
      </w:r>
    </w:p>
    <w:p w14:paraId="77A69AA4" w14:textId="39BBF0B3" w:rsidR="0012480C" w:rsidRPr="00BE50B5" w:rsidRDefault="7D867D8C" w:rsidP="00996C4F">
      <w:pPr>
        <w:numPr>
          <w:ilvl w:val="0"/>
          <w:numId w:val="10"/>
        </w:numPr>
        <w:jc w:val="both"/>
        <w:rPr>
          <w:rFonts w:ascii="Times New Roman" w:hAnsi="Times New Roman" w:cs="Times New Roman"/>
          <w:lang w:eastAsia="en-GB"/>
        </w:rPr>
      </w:pPr>
      <w:r w:rsidRPr="5F3FD535">
        <w:rPr>
          <w:rFonts w:ascii="Times New Roman" w:hAnsi="Times New Roman" w:cs="Times New Roman"/>
          <w:lang w:eastAsia="en-GB"/>
        </w:rPr>
        <w:t>s</w:t>
      </w:r>
      <w:r w:rsidR="16B4D1C7" w:rsidRPr="5F3FD535">
        <w:rPr>
          <w:rFonts w:ascii="Times New Roman" w:hAnsi="Times New Roman" w:cs="Times New Roman"/>
          <w:lang w:eastAsia="en-GB"/>
        </w:rPr>
        <w:t xml:space="preserve">uskaitmenizuoti </w:t>
      </w:r>
      <w:r w:rsidR="7A17C4FC" w:rsidRPr="5F3FD535">
        <w:rPr>
          <w:rFonts w:ascii="Times New Roman" w:hAnsi="Times New Roman" w:cs="Times New Roman"/>
          <w:lang w:eastAsia="en-GB"/>
        </w:rPr>
        <w:t xml:space="preserve">KĮ </w:t>
      </w:r>
      <w:r w:rsidR="3067DEA5" w:rsidRPr="5F3FD535">
        <w:rPr>
          <w:rFonts w:ascii="Times New Roman" w:hAnsi="Times New Roman" w:cs="Times New Roman"/>
          <w:lang w:eastAsia="en-GB"/>
        </w:rPr>
        <w:t xml:space="preserve">bei </w:t>
      </w:r>
      <w:r w:rsidR="046AAC71" w:rsidRPr="5F3FD535">
        <w:rPr>
          <w:rFonts w:ascii="Times New Roman" w:hAnsi="Times New Roman" w:cs="Times New Roman"/>
          <w:lang w:eastAsia="en-GB"/>
        </w:rPr>
        <w:t>KOD</w:t>
      </w:r>
      <w:r w:rsidR="6FBAD16A" w:rsidRPr="5F3FD535">
        <w:rPr>
          <w:rFonts w:ascii="Times New Roman" w:hAnsi="Times New Roman" w:cs="Times New Roman"/>
          <w:lang w:eastAsia="en-GB"/>
        </w:rPr>
        <w:t xml:space="preserve"> </w:t>
      </w:r>
      <w:r w:rsidR="23C844C2" w:rsidRPr="5F3FD535">
        <w:rPr>
          <w:rFonts w:ascii="Times New Roman" w:hAnsi="Times New Roman" w:cs="Times New Roman"/>
          <w:lang w:eastAsia="en-GB"/>
        </w:rPr>
        <w:t xml:space="preserve">teikiamas </w:t>
      </w:r>
      <w:r w:rsidR="16B4D1C7" w:rsidRPr="5F3FD535">
        <w:rPr>
          <w:rFonts w:ascii="Times New Roman" w:hAnsi="Times New Roman" w:cs="Times New Roman"/>
          <w:lang w:eastAsia="en-GB"/>
        </w:rPr>
        <w:t>konsulines paslaugas, kad jos būtų lengviau prieinamos</w:t>
      </w:r>
      <w:r w:rsidR="56FFFF42" w:rsidRPr="5F3FD535">
        <w:rPr>
          <w:rFonts w:ascii="Times New Roman" w:hAnsi="Times New Roman" w:cs="Times New Roman"/>
          <w:lang w:eastAsia="en-GB"/>
        </w:rPr>
        <w:t>;</w:t>
      </w:r>
      <w:r w:rsidR="16B4D1C7" w:rsidRPr="5F3FD535">
        <w:rPr>
          <w:rFonts w:ascii="Times New Roman" w:hAnsi="Times New Roman" w:cs="Times New Roman"/>
          <w:lang w:eastAsia="en-GB"/>
        </w:rPr>
        <w:t xml:space="preserve"> </w:t>
      </w:r>
    </w:p>
    <w:p w14:paraId="4D876FD3" w14:textId="4744D256" w:rsidR="0012480C" w:rsidRPr="00BE50B5" w:rsidRDefault="00DA1CD9" w:rsidP="00996C4F">
      <w:pPr>
        <w:numPr>
          <w:ilvl w:val="0"/>
          <w:numId w:val="10"/>
        </w:numPr>
        <w:jc w:val="both"/>
        <w:rPr>
          <w:rFonts w:ascii="Times New Roman" w:hAnsi="Times New Roman" w:cs="Times New Roman"/>
          <w:lang w:eastAsia="en-GB"/>
        </w:rPr>
      </w:pPr>
      <w:r>
        <w:rPr>
          <w:rFonts w:ascii="Times New Roman" w:hAnsi="Times New Roman" w:cs="Times New Roman"/>
          <w:lang w:eastAsia="en-GB"/>
        </w:rPr>
        <w:t>d</w:t>
      </w:r>
      <w:r w:rsidR="0012480C" w:rsidRPr="00BE50B5">
        <w:rPr>
          <w:rFonts w:ascii="Times New Roman" w:hAnsi="Times New Roman" w:cs="Times New Roman"/>
          <w:lang w:eastAsia="en-GB"/>
        </w:rPr>
        <w:t xml:space="preserve">idinti konsulinių paslaugų prieinamumą, sudarant galimybę </w:t>
      </w:r>
      <w:r w:rsidR="00D81B47" w:rsidRPr="00BE50B5">
        <w:rPr>
          <w:rFonts w:ascii="Times New Roman" w:hAnsi="Times New Roman" w:cs="Times New Roman"/>
          <w:lang w:eastAsia="en-GB"/>
        </w:rPr>
        <w:t xml:space="preserve">asmenims </w:t>
      </w:r>
      <w:r w:rsidR="0012480C" w:rsidRPr="00BE50B5">
        <w:rPr>
          <w:rFonts w:ascii="Times New Roman" w:hAnsi="Times New Roman" w:cs="Times New Roman"/>
          <w:lang w:eastAsia="en-GB"/>
        </w:rPr>
        <w:t xml:space="preserve">dėl </w:t>
      </w:r>
      <w:r w:rsidR="00D81B47" w:rsidRPr="00BE50B5">
        <w:rPr>
          <w:rFonts w:ascii="Times New Roman" w:hAnsi="Times New Roman" w:cs="Times New Roman"/>
          <w:lang w:eastAsia="en-GB"/>
        </w:rPr>
        <w:t xml:space="preserve">kai kurių </w:t>
      </w:r>
      <w:r w:rsidR="0012480C" w:rsidRPr="00BE50B5">
        <w:rPr>
          <w:rFonts w:ascii="Times New Roman" w:hAnsi="Times New Roman" w:cs="Times New Roman"/>
          <w:lang w:eastAsia="en-GB"/>
        </w:rPr>
        <w:t xml:space="preserve">konsulinių funkcijų atlikimo kreiptis neatvykstant į </w:t>
      </w:r>
      <w:r w:rsidR="00D81B47" w:rsidRPr="00BE50B5">
        <w:rPr>
          <w:rFonts w:ascii="Times New Roman" w:hAnsi="Times New Roman" w:cs="Times New Roman"/>
          <w:lang w:eastAsia="en-GB"/>
        </w:rPr>
        <w:t>KĮ</w:t>
      </w:r>
      <w:r w:rsidR="004201ED" w:rsidRPr="00BE50B5">
        <w:rPr>
          <w:rFonts w:ascii="Times New Roman" w:hAnsi="Times New Roman" w:cs="Times New Roman"/>
          <w:lang w:eastAsia="en-GB"/>
        </w:rPr>
        <w:t>;</w:t>
      </w:r>
    </w:p>
    <w:p w14:paraId="1D850201" w14:textId="354F8CC5" w:rsidR="004F46DD" w:rsidRDefault="7D867D8C" w:rsidP="004F46DD">
      <w:pPr>
        <w:numPr>
          <w:ilvl w:val="0"/>
          <w:numId w:val="10"/>
        </w:numPr>
        <w:jc w:val="both"/>
        <w:rPr>
          <w:rFonts w:ascii="Times New Roman" w:hAnsi="Times New Roman" w:cs="Times New Roman"/>
          <w:lang w:eastAsia="en-GB"/>
        </w:rPr>
      </w:pPr>
      <w:r w:rsidRPr="5F3FD535">
        <w:rPr>
          <w:rFonts w:ascii="Times New Roman" w:hAnsi="Times New Roman" w:cs="Times New Roman"/>
          <w:lang w:eastAsia="en-GB"/>
        </w:rPr>
        <w:t>a</w:t>
      </w:r>
      <w:r w:rsidR="16B4D1C7" w:rsidRPr="5F3FD535">
        <w:rPr>
          <w:rFonts w:ascii="Times New Roman" w:hAnsi="Times New Roman" w:cs="Times New Roman"/>
          <w:lang w:eastAsia="en-GB"/>
        </w:rPr>
        <w:t xml:space="preserve">utomatizuoti administracinių paslaugų procesą, siekiant greitesnio, sklandesnio ir efektyvesnio paslaugų </w:t>
      </w:r>
      <w:r w:rsidR="16B4D1C7" w:rsidRPr="004F46DD">
        <w:rPr>
          <w:rFonts w:ascii="Times New Roman" w:hAnsi="Times New Roman" w:cs="Times New Roman"/>
          <w:lang w:eastAsia="en-GB"/>
        </w:rPr>
        <w:t>teikimo paslaugos gavėjams</w:t>
      </w:r>
      <w:r w:rsidR="004F46DD">
        <w:rPr>
          <w:rFonts w:ascii="Times New Roman" w:hAnsi="Times New Roman" w:cs="Times New Roman"/>
          <w:lang w:eastAsia="en-GB"/>
        </w:rPr>
        <w:t>.</w:t>
      </w:r>
    </w:p>
    <w:p w14:paraId="124EE413" w14:textId="33BD9CB5" w:rsidR="00600914" w:rsidRPr="004F46DD" w:rsidRDefault="004F46DD" w:rsidP="004F46DD">
      <w:pPr>
        <w:jc w:val="both"/>
        <w:rPr>
          <w:rFonts w:ascii="Times New Roman" w:hAnsi="Times New Roman" w:cs="Times New Roman"/>
          <w:lang w:eastAsia="en-GB"/>
        </w:rPr>
      </w:pPr>
      <w:r w:rsidRPr="004F46DD">
        <w:rPr>
          <w:rFonts w:ascii="Times New Roman" w:hAnsi="Times New Roman" w:cs="Times New Roman"/>
          <w:lang w:eastAsia="en-GB"/>
        </w:rPr>
        <w:t xml:space="preserve">         P</w:t>
      </w:r>
      <w:r w:rsidR="007774FB" w:rsidRPr="004F46DD">
        <w:rPr>
          <w:rFonts w:ascii="Times New Roman" w:hAnsi="Times New Roman" w:cs="Times New Roman"/>
          <w:lang w:eastAsia="en-GB"/>
        </w:rPr>
        <w:t xml:space="preserve">agrindinis </w:t>
      </w:r>
      <w:r w:rsidRPr="004F46DD">
        <w:rPr>
          <w:rFonts w:ascii="Times New Roman" w:hAnsi="Times New Roman" w:cs="Times New Roman"/>
          <w:lang w:eastAsia="en-GB"/>
        </w:rPr>
        <w:t xml:space="preserve">KPVS modernizavimo </w:t>
      </w:r>
      <w:r w:rsidR="007774FB" w:rsidRPr="004F46DD">
        <w:rPr>
          <w:rFonts w:ascii="Times New Roman" w:hAnsi="Times New Roman" w:cs="Times New Roman"/>
          <w:lang w:eastAsia="en-GB"/>
        </w:rPr>
        <w:t>projekto tikslas –</w:t>
      </w:r>
      <w:r w:rsidR="00BE1162">
        <w:rPr>
          <w:rFonts w:ascii="Times New Roman" w:hAnsi="Times New Roman" w:cs="Times New Roman"/>
          <w:lang w:eastAsia="en-GB"/>
        </w:rPr>
        <w:t xml:space="preserve"> </w:t>
      </w:r>
      <w:r w:rsidR="007774FB" w:rsidRPr="004F46DD">
        <w:rPr>
          <w:rFonts w:ascii="Times New Roman" w:hAnsi="Times New Roman" w:cs="Times New Roman"/>
          <w:lang w:eastAsia="en-GB"/>
        </w:rPr>
        <w:t>konsulinių paslaugų</w:t>
      </w:r>
      <w:r w:rsidR="00600914" w:rsidRPr="004F46DD">
        <w:rPr>
          <w:rFonts w:ascii="Times New Roman" w:hAnsi="Times New Roman" w:cs="Times New Roman"/>
          <w:lang w:eastAsia="en-GB"/>
        </w:rPr>
        <w:t xml:space="preserve"> skaitmenizavimas</w:t>
      </w:r>
      <w:r w:rsidR="007774FB" w:rsidRPr="004F46DD">
        <w:rPr>
          <w:rFonts w:ascii="Times New Roman" w:hAnsi="Times New Roman" w:cs="Times New Roman"/>
          <w:lang w:eastAsia="en-GB"/>
        </w:rPr>
        <w:t>, konsulinių funkcijų perk</w:t>
      </w:r>
      <w:r w:rsidR="00600914" w:rsidRPr="004F46DD">
        <w:rPr>
          <w:rFonts w:ascii="Times New Roman" w:hAnsi="Times New Roman" w:cs="Times New Roman"/>
          <w:lang w:eastAsia="en-GB"/>
        </w:rPr>
        <w:t>ė</w:t>
      </w:r>
      <w:r w:rsidR="007774FB" w:rsidRPr="004F46DD">
        <w:rPr>
          <w:rFonts w:ascii="Times New Roman" w:hAnsi="Times New Roman" w:cs="Times New Roman"/>
          <w:lang w:eastAsia="en-GB"/>
        </w:rPr>
        <w:t>l</w:t>
      </w:r>
      <w:r w:rsidR="00600914" w:rsidRPr="004F46DD">
        <w:rPr>
          <w:rFonts w:ascii="Times New Roman" w:hAnsi="Times New Roman" w:cs="Times New Roman"/>
          <w:lang w:eastAsia="en-GB"/>
        </w:rPr>
        <w:t>imas</w:t>
      </w:r>
      <w:r w:rsidR="007774FB" w:rsidRPr="004F46DD">
        <w:rPr>
          <w:rFonts w:ascii="Times New Roman" w:hAnsi="Times New Roman" w:cs="Times New Roman"/>
          <w:lang w:eastAsia="en-GB"/>
        </w:rPr>
        <w:t xml:space="preserve"> į elektroninę erdvę, konsulin</w:t>
      </w:r>
      <w:r w:rsidR="001B2D39" w:rsidRPr="004F46DD">
        <w:rPr>
          <w:rFonts w:ascii="Times New Roman" w:hAnsi="Times New Roman" w:cs="Times New Roman"/>
          <w:lang w:eastAsia="en-GB"/>
        </w:rPr>
        <w:t>ių</w:t>
      </w:r>
      <w:r w:rsidR="007774FB" w:rsidRPr="004F46DD">
        <w:rPr>
          <w:rFonts w:ascii="Times New Roman" w:hAnsi="Times New Roman" w:cs="Times New Roman"/>
          <w:lang w:eastAsia="en-GB"/>
        </w:rPr>
        <w:t xml:space="preserve"> paslaug</w:t>
      </w:r>
      <w:r w:rsidR="001B2D39" w:rsidRPr="004F46DD">
        <w:rPr>
          <w:rFonts w:ascii="Times New Roman" w:hAnsi="Times New Roman" w:cs="Times New Roman"/>
          <w:lang w:eastAsia="en-GB"/>
        </w:rPr>
        <w:t>ų užsakymas</w:t>
      </w:r>
      <w:r w:rsidR="007774FB" w:rsidRPr="004F46DD">
        <w:rPr>
          <w:rFonts w:ascii="Times New Roman" w:hAnsi="Times New Roman" w:cs="Times New Roman"/>
          <w:lang w:eastAsia="en-GB"/>
        </w:rPr>
        <w:t xml:space="preserve"> ir reikiam</w:t>
      </w:r>
      <w:r w:rsidR="001B2D39" w:rsidRPr="004F46DD">
        <w:rPr>
          <w:rFonts w:ascii="Times New Roman" w:hAnsi="Times New Roman" w:cs="Times New Roman"/>
          <w:lang w:eastAsia="en-GB"/>
        </w:rPr>
        <w:t>ų</w:t>
      </w:r>
      <w:r w:rsidR="007774FB" w:rsidRPr="004F46DD">
        <w:rPr>
          <w:rFonts w:ascii="Times New Roman" w:hAnsi="Times New Roman" w:cs="Times New Roman"/>
          <w:lang w:eastAsia="en-GB"/>
        </w:rPr>
        <w:t xml:space="preserve"> dokument</w:t>
      </w:r>
      <w:r w:rsidR="001B2D39" w:rsidRPr="004F46DD">
        <w:rPr>
          <w:rFonts w:ascii="Times New Roman" w:hAnsi="Times New Roman" w:cs="Times New Roman"/>
          <w:lang w:eastAsia="en-GB"/>
        </w:rPr>
        <w:t>ų gavimas</w:t>
      </w:r>
      <w:r w:rsidR="00EC1EE6" w:rsidRPr="004F46DD">
        <w:rPr>
          <w:rFonts w:ascii="Times New Roman" w:hAnsi="Times New Roman" w:cs="Times New Roman"/>
          <w:lang w:eastAsia="en-GB"/>
        </w:rPr>
        <w:t xml:space="preserve"> </w:t>
      </w:r>
      <w:r w:rsidR="007774FB" w:rsidRPr="004F46DD">
        <w:rPr>
          <w:rFonts w:ascii="Times New Roman" w:hAnsi="Times New Roman" w:cs="Times New Roman"/>
          <w:lang w:eastAsia="en-GB"/>
        </w:rPr>
        <w:t xml:space="preserve">elektroniniu būdu. </w:t>
      </w:r>
    </w:p>
    <w:p w14:paraId="4F3F2E3A" w14:textId="1E7EC3E1" w:rsidR="007774FB" w:rsidRPr="00BE50B5" w:rsidRDefault="00B03007" w:rsidP="00436C66">
      <w:pPr>
        <w:ind w:left="360"/>
        <w:jc w:val="both"/>
        <w:rPr>
          <w:rFonts w:ascii="Times New Roman" w:hAnsi="Times New Roman" w:cs="Times New Roman"/>
          <w:lang w:eastAsia="en-GB"/>
        </w:rPr>
      </w:pPr>
      <w:r w:rsidRPr="004F46DD">
        <w:rPr>
          <w:rFonts w:ascii="Times New Roman" w:hAnsi="Times New Roman" w:cs="Times New Roman"/>
          <w:lang w:eastAsia="en-GB"/>
        </w:rPr>
        <w:t xml:space="preserve">KPVS modernizavimo </w:t>
      </w:r>
      <w:r>
        <w:rPr>
          <w:rFonts w:ascii="Times New Roman" w:hAnsi="Times New Roman" w:cs="Times New Roman"/>
          <w:lang w:eastAsia="en-GB"/>
        </w:rPr>
        <w:t>p</w:t>
      </w:r>
      <w:r w:rsidR="007774FB" w:rsidRPr="00BE50B5">
        <w:rPr>
          <w:rFonts w:ascii="Times New Roman" w:hAnsi="Times New Roman" w:cs="Times New Roman"/>
          <w:lang w:eastAsia="en-GB"/>
        </w:rPr>
        <w:t>rojektu siekiama:</w:t>
      </w:r>
    </w:p>
    <w:p w14:paraId="45DD45A1" w14:textId="4221AF28" w:rsidR="007774FB" w:rsidRPr="00B03007" w:rsidRDefault="00F07A0A" w:rsidP="00B03007">
      <w:pPr>
        <w:numPr>
          <w:ilvl w:val="1"/>
          <w:numId w:val="10"/>
        </w:numPr>
        <w:ind w:left="0" w:firstLine="426"/>
        <w:jc w:val="both"/>
        <w:rPr>
          <w:rFonts w:ascii="Times New Roman" w:hAnsi="Times New Roman" w:cs="Times New Roman"/>
          <w:lang w:eastAsia="en-GB"/>
        </w:rPr>
      </w:pPr>
      <w:r w:rsidRPr="00B03007">
        <w:rPr>
          <w:rFonts w:ascii="Times New Roman" w:hAnsi="Times New Roman" w:cs="Times New Roman"/>
          <w:lang w:eastAsia="en-GB"/>
        </w:rPr>
        <w:t>t</w:t>
      </w:r>
      <w:r w:rsidR="007774FB" w:rsidRPr="00B03007">
        <w:rPr>
          <w:rFonts w:ascii="Times New Roman" w:hAnsi="Times New Roman" w:cs="Times New Roman"/>
          <w:lang w:eastAsia="en-GB"/>
        </w:rPr>
        <w:t xml:space="preserve">obulinti </w:t>
      </w:r>
      <w:r w:rsidR="000634E8" w:rsidRPr="00B03007">
        <w:rPr>
          <w:rFonts w:ascii="Times New Roman" w:hAnsi="Times New Roman" w:cs="Times New Roman"/>
          <w:lang w:eastAsia="en-GB"/>
        </w:rPr>
        <w:t>URM</w:t>
      </w:r>
      <w:r w:rsidR="007774FB" w:rsidRPr="00B03007">
        <w:rPr>
          <w:rFonts w:ascii="Times New Roman" w:hAnsi="Times New Roman" w:cs="Times New Roman"/>
          <w:lang w:eastAsia="en-GB"/>
        </w:rPr>
        <w:t xml:space="preserve"> veiklą,</w:t>
      </w:r>
      <w:r w:rsidR="007774FB" w:rsidRPr="00BE50B5">
        <w:rPr>
          <w:rFonts w:ascii="Times New Roman" w:hAnsi="Times New Roman" w:cs="Times New Roman"/>
          <w:lang w:eastAsia="en-GB"/>
        </w:rPr>
        <w:t xml:space="preserve"> sukuriant elektroninių paslaugų kokybę, teikiamų konsulinių paslaugų prieinamumą ir pasiekiamumą gerinančias </w:t>
      </w:r>
      <w:r w:rsidR="007774FB" w:rsidRPr="00B03007">
        <w:rPr>
          <w:rFonts w:ascii="Times New Roman" w:hAnsi="Times New Roman" w:cs="Times New Roman"/>
          <w:lang w:eastAsia="en-GB"/>
        </w:rPr>
        <w:t xml:space="preserve">priemones išorės </w:t>
      </w:r>
      <w:r w:rsidR="002141BE" w:rsidRPr="00B03007">
        <w:rPr>
          <w:rFonts w:ascii="Times New Roman" w:hAnsi="Times New Roman" w:cs="Times New Roman"/>
          <w:lang w:eastAsia="en-GB"/>
        </w:rPr>
        <w:t>naudotojams</w:t>
      </w:r>
      <w:r w:rsidR="007774FB" w:rsidRPr="00B03007">
        <w:rPr>
          <w:rFonts w:ascii="Times New Roman" w:hAnsi="Times New Roman" w:cs="Times New Roman"/>
          <w:lang w:eastAsia="en-GB"/>
        </w:rPr>
        <w:t xml:space="preserve">, didinant konsulinių pareigūnų ir </w:t>
      </w:r>
      <w:r w:rsidR="0030380B">
        <w:rPr>
          <w:rFonts w:ascii="Times New Roman" w:hAnsi="Times New Roman" w:cs="Times New Roman"/>
          <w:lang w:eastAsia="en-GB"/>
        </w:rPr>
        <w:t xml:space="preserve">konsulinių </w:t>
      </w:r>
      <w:r w:rsidR="007774FB" w:rsidRPr="00B03007">
        <w:rPr>
          <w:rFonts w:ascii="Times New Roman" w:hAnsi="Times New Roman" w:cs="Times New Roman"/>
          <w:lang w:eastAsia="en-GB"/>
        </w:rPr>
        <w:t xml:space="preserve">darbuotojų, dirbančių su </w:t>
      </w:r>
      <w:r w:rsidR="004B51BD" w:rsidRPr="00B03007">
        <w:rPr>
          <w:rFonts w:ascii="Times New Roman" w:hAnsi="Times New Roman" w:cs="Times New Roman"/>
          <w:lang w:eastAsia="en-GB"/>
        </w:rPr>
        <w:t xml:space="preserve">URM </w:t>
      </w:r>
      <w:r w:rsidR="007774FB" w:rsidRPr="00B03007">
        <w:rPr>
          <w:rFonts w:ascii="Times New Roman" w:hAnsi="Times New Roman" w:cs="Times New Roman"/>
          <w:lang w:eastAsia="en-GB"/>
        </w:rPr>
        <w:t>informacinėmis sistemomis</w:t>
      </w:r>
      <w:r w:rsidR="00E85BF1" w:rsidRPr="00B03007">
        <w:rPr>
          <w:rFonts w:ascii="Times New Roman" w:hAnsi="Times New Roman" w:cs="Times New Roman"/>
          <w:lang w:eastAsia="en-GB"/>
        </w:rPr>
        <w:t>,</w:t>
      </w:r>
      <w:r w:rsidR="007774FB" w:rsidRPr="00B03007">
        <w:rPr>
          <w:rFonts w:ascii="Times New Roman" w:hAnsi="Times New Roman" w:cs="Times New Roman"/>
          <w:lang w:eastAsia="en-GB"/>
        </w:rPr>
        <w:t xml:space="preserve"> darbo efektyvumą</w:t>
      </w:r>
      <w:r w:rsidRPr="00B03007">
        <w:rPr>
          <w:rFonts w:ascii="Times New Roman" w:hAnsi="Times New Roman" w:cs="Times New Roman"/>
          <w:lang w:eastAsia="en-GB"/>
        </w:rPr>
        <w:t>;</w:t>
      </w:r>
    </w:p>
    <w:p w14:paraId="54C5142B" w14:textId="1CAEF60A" w:rsidR="007774FB" w:rsidRPr="00B03007" w:rsidRDefault="00F07A0A" w:rsidP="00B03007">
      <w:pPr>
        <w:numPr>
          <w:ilvl w:val="1"/>
          <w:numId w:val="10"/>
        </w:numPr>
        <w:ind w:left="0" w:firstLine="426"/>
        <w:jc w:val="both"/>
        <w:rPr>
          <w:rFonts w:ascii="Times New Roman" w:hAnsi="Times New Roman" w:cs="Times New Roman"/>
          <w:lang w:eastAsia="en-GB"/>
        </w:rPr>
      </w:pPr>
      <w:r w:rsidRPr="00B03007">
        <w:rPr>
          <w:rFonts w:ascii="Times New Roman" w:hAnsi="Times New Roman" w:cs="Times New Roman"/>
          <w:lang w:eastAsia="en-GB"/>
        </w:rPr>
        <w:t>s</w:t>
      </w:r>
      <w:r w:rsidR="007774FB" w:rsidRPr="00B03007">
        <w:rPr>
          <w:rFonts w:ascii="Times New Roman" w:hAnsi="Times New Roman" w:cs="Times New Roman"/>
          <w:lang w:eastAsia="en-GB"/>
        </w:rPr>
        <w:t>uskaitmeni</w:t>
      </w:r>
      <w:r w:rsidR="00336BC1" w:rsidRPr="00B03007">
        <w:rPr>
          <w:rFonts w:ascii="Times New Roman" w:hAnsi="Times New Roman" w:cs="Times New Roman"/>
          <w:lang w:eastAsia="en-GB"/>
        </w:rPr>
        <w:t xml:space="preserve">zuoti </w:t>
      </w:r>
      <w:r w:rsidR="007774FB" w:rsidRPr="00B03007">
        <w:rPr>
          <w:rFonts w:ascii="Times New Roman" w:hAnsi="Times New Roman" w:cs="Times New Roman"/>
          <w:lang w:eastAsia="en-GB"/>
        </w:rPr>
        <w:t xml:space="preserve">kuo daugiau išorės </w:t>
      </w:r>
      <w:r w:rsidR="002141BE" w:rsidRPr="00B03007">
        <w:rPr>
          <w:rFonts w:ascii="Times New Roman" w:hAnsi="Times New Roman" w:cs="Times New Roman"/>
          <w:lang w:eastAsia="en-GB"/>
        </w:rPr>
        <w:t>naudotojams</w:t>
      </w:r>
      <w:r w:rsidR="007774FB" w:rsidRPr="00B03007">
        <w:rPr>
          <w:rFonts w:ascii="Times New Roman" w:hAnsi="Times New Roman" w:cs="Times New Roman"/>
          <w:lang w:eastAsia="en-GB"/>
        </w:rPr>
        <w:t xml:space="preserve"> teikiamų administracinių paslaugų, kad jos būtų lengviau prieinamos</w:t>
      </w:r>
      <w:r w:rsidRPr="00B03007">
        <w:rPr>
          <w:rFonts w:ascii="Times New Roman" w:hAnsi="Times New Roman" w:cs="Times New Roman"/>
          <w:lang w:eastAsia="en-GB"/>
        </w:rPr>
        <w:t>;</w:t>
      </w:r>
    </w:p>
    <w:p w14:paraId="27A397EE" w14:textId="490BE9AB" w:rsidR="007774FB" w:rsidRPr="00BE50B5" w:rsidRDefault="00F07A0A" w:rsidP="00B03007">
      <w:pPr>
        <w:numPr>
          <w:ilvl w:val="1"/>
          <w:numId w:val="10"/>
        </w:numPr>
        <w:ind w:left="0" w:firstLine="426"/>
        <w:jc w:val="both"/>
        <w:rPr>
          <w:rFonts w:ascii="Times New Roman" w:hAnsi="Times New Roman" w:cs="Times New Roman"/>
          <w:lang w:eastAsia="en-GB"/>
        </w:rPr>
      </w:pPr>
      <w:r w:rsidRPr="00B03007">
        <w:rPr>
          <w:rFonts w:ascii="Times New Roman" w:hAnsi="Times New Roman" w:cs="Times New Roman"/>
          <w:lang w:eastAsia="en-GB"/>
        </w:rPr>
        <w:t>d</w:t>
      </w:r>
      <w:r w:rsidR="007774FB" w:rsidRPr="00B03007">
        <w:rPr>
          <w:rFonts w:ascii="Times New Roman" w:hAnsi="Times New Roman" w:cs="Times New Roman"/>
          <w:lang w:eastAsia="en-GB"/>
        </w:rPr>
        <w:t>idinti konsulinių paslaugų prieinamumą asmenims</w:t>
      </w:r>
      <w:r w:rsidR="007774FB" w:rsidRPr="00BE50B5">
        <w:rPr>
          <w:rFonts w:ascii="Times New Roman" w:hAnsi="Times New Roman" w:cs="Times New Roman"/>
          <w:lang w:eastAsia="en-GB"/>
        </w:rPr>
        <w:t xml:space="preserve">, sudarant jiems galimybę dėl </w:t>
      </w:r>
      <w:r w:rsidR="00146065" w:rsidRPr="00BE50B5">
        <w:rPr>
          <w:rFonts w:ascii="Times New Roman" w:hAnsi="Times New Roman" w:cs="Times New Roman"/>
          <w:lang w:eastAsia="en-GB"/>
        </w:rPr>
        <w:t>atskir</w:t>
      </w:r>
      <w:r w:rsidR="00D81B47" w:rsidRPr="00BE50B5">
        <w:rPr>
          <w:rFonts w:ascii="Times New Roman" w:hAnsi="Times New Roman" w:cs="Times New Roman"/>
          <w:lang w:eastAsia="en-GB"/>
        </w:rPr>
        <w:t xml:space="preserve">ų </w:t>
      </w:r>
      <w:r w:rsidR="007774FB" w:rsidRPr="00BE50B5">
        <w:rPr>
          <w:rFonts w:ascii="Times New Roman" w:hAnsi="Times New Roman" w:cs="Times New Roman"/>
          <w:lang w:eastAsia="en-GB"/>
        </w:rPr>
        <w:t xml:space="preserve">konsulinių funkcijų atlikimo </w:t>
      </w:r>
      <w:r w:rsidR="00146065" w:rsidRPr="00BE50B5">
        <w:rPr>
          <w:rFonts w:ascii="Times New Roman" w:hAnsi="Times New Roman" w:cs="Times New Roman"/>
          <w:lang w:eastAsia="en-GB"/>
        </w:rPr>
        <w:t xml:space="preserve">tam tikrais atvejais </w:t>
      </w:r>
      <w:r w:rsidR="007774FB" w:rsidRPr="00BE50B5">
        <w:rPr>
          <w:rFonts w:ascii="Times New Roman" w:hAnsi="Times New Roman" w:cs="Times New Roman"/>
          <w:lang w:eastAsia="en-GB"/>
        </w:rPr>
        <w:t xml:space="preserve">kreiptis neatvykstant į </w:t>
      </w:r>
      <w:r w:rsidR="00D81B47" w:rsidRPr="00BE50B5">
        <w:rPr>
          <w:rFonts w:ascii="Times New Roman" w:hAnsi="Times New Roman" w:cs="Times New Roman"/>
          <w:lang w:eastAsia="en-GB"/>
        </w:rPr>
        <w:t>KĮ</w:t>
      </w:r>
      <w:r w:rsidR="007774FB" w:rsidRPr="00BE50B5">
        <w:rPr>
          <w:rFonts w:ascii="Times New Roman" w:hAnsi="Times New Roman" w:cs="Times New Roman"/>
          <w:lang w:eastAsia="en-GB"/>
        </w:rPr>
        <w:t>, konsulinę paslaugą užsakant elektroniniu būdu ir gaunant reikiamą dokumentą ar rezultatą</w:t>
      </w:r>
      <w:r>
        <w:rPr>
          <w:rFonts w:ascii="Times New Roman" w:hAnsi="Times New Roman" w:cs="Times New Roman"/>
          <w:lang w:eastAsia="en-GB"/>
        </w:rPr>
        <w:t>;</w:t>
      </w:r>
      <w:r w:rsidR="00A8470B">
        <w:rPr>
          <w:rFonts w:ascii="Times New Roman" w:hAnsi="Times New Roman" w:cs="Times New Roman"/>
          <w:lang w:eastAsia="en-GB"/>
        </w:rPr>
        <w:t xml:space="preserve"> </w:t>
      </w:r>
    </w:p>
    <w:p w14:paraId="4A0844ED" w14:textId="76F1F189" w:rsidR="007774FB" w:rsidRPr="00BE50B5" w:rsidRDefault="00F07A0A" w:rsidP="00B03007">
      <w:pPr>
        <w:numPr>
          <w:ilvl w:val="1"/>
          <w:numId w:val="10"/>
        </w:numPr>
        <w:ind w:left="0" w:firstLine="426"/>
        <w:jc w:val="both"/>
        <w:rPr>
          <w:rFonts w:ascii="Times New Roman" w:hAnsi="Times New Roman" w:cs="Times New Roman"/>
          <w:lang w:eastAsia="en-GB"/>
        </w:rPr>
      </w:pPr>
      <w:r>
        <w:rPr>
          <w:rFonts w:ascii="Times New Roman" w:hAnsi="Times New Roman" w:cs="Times New Roman"/>
          <w:lang w:eastAsia="en-GB"/>
        </w:rPr>
        <w:t>a</w:t>
      </w:r>
      <w:r w:rsidR="007774FB" w:rsidRPr="00BE50B5">
        <w:rPr>
          <w:rFonts w:ascii="Times New Roman" w:hAnsi="Times New Roman" w:cs="Times New Roman"/>
          <w:lang w:eastAsia="en-GB"/>
        </w:rPr>
        <w:t xml:space="preserve">utomatizuoti administracinių paslaugų procesą, siekiant greitesnio, sklandesnio ir veiksmingesnio paslaugų teikimo </w:t>
      </w:r>
      <w:r w:rsidR="007774FB" w:rsidRPr="00B03007">
        <w:rPr>
          <w:rFonts w:ascii="Times New Roman" w:hAnsi="Times New Roman" w:cs="Times New Roman"/>
          <w:lang w:eastAsia="en-GB"/>
        </w:rPr>
        <w:t>paslaugos gavėjams</w:t>
      </w:r>
      <w:r w:rsidRPr="00B03007">
        <w:rPr>
          <w:rFonts w:ascii="Times New Roman" w:hAnsi="Times New Roman" w:cs="Times New Roman"/>
          <w:lang w:eastAsia="en-GB"/>
        </w:rPr>
        <w:t>;</w:t>
      </w:r>
    </w:p>
    <w:p w14:paraId="3A490C2B" w14:textId="7F218E08" w:rsidR="007774FB" w:rsidRPr="00BE50B5" w:rsidRDefault="00F07A0A" w:rsidP="00B03007">
      <w:pPr>
        <w:numPr>
          <w:ilvl w:val="1"/>
          <w:numId w:val="10"/>
        </w:numPr>
        <w:ind w:left="0" w:firstLine="426"/>
        <w:jc w:val="both"/>
        <w:rPr>
          <w:rFonts w:ascii="Times New Roman" w:hAnsi="Times New Roman" w:cs="Times New Roman"/>
          <w:lang w:eastAsia="en-GB"/>
        </w:rPr>
      </w:pPr>
      <w:r>
        <w:rPr>
          <w:rFonts w:ascii="Times New Roman" w:hAnsi="Times New Roman" w:cs="Times New Roman"/>
          <w:lang w:eastAsia="en-GB"/>
        </w:rPr>
        <w:t>s</w:t>
      </w:r>
      <w:r w:rsidR="007774FB" w:rsidRPr="00BE50B5">
        <w:rPr>
          <w:rFonts w:ascii="Times New Roman" w:hAnsi="Times New Roman" w:cs="Times New Roman"/>
          <w:lang w:eastAsia="en-GB"/>
        </w:rPr>
        <w:t>ukurti reikalingas sąsajas keitimuisi valstybės registrų duomenimis, reikalin</w:t>
      </w:r>
      <w:r w:rsidR="000634E8" w:rsidRPr="00BE50B5">
        <w:rPr>
          <w:rFonts w:ascii="Times New Roman" w:hAnsi="Times New Roman" w:cs="Times New Roman"/>
          <w:lang w:eastAsia="en-GB"/>
        </w:rPr>
        <w:t>g</w:t>
      </w:r>
      <w:r w:rsidR="00336BC1" w:rsidRPr="00BE50B5">
        <w:rPr>
          <w:rFonts w:ascii="Times New Roman" w:hAnsi="Times New Roman" w:cs="Times New Roman"/>
          <w:lang w:eastAsia="en-GB"/>
        </w:rPr>
        <w:t xml:space="preserve">ais </w:t>
      </w:r>
      <w:r w:rsidR="007774FB" w:rsidRPr="00BE50B5">
        <w:rPr>
          <w:rFonts w:ascii="Times New Roman" w:hAnsi="Times New Roman" w:cs="Times New Roman"/>
          <w:lang w:eastAsia="en-GB"/>
        </w:rPr>
        <w:t>elektroniniu būdu teikiam</w:t>
      </w:r>
      <w:r w:rsidR="00D81B47" w:rsidRPr="00BE50B5">
        <w:rPr>
          <w:rFonts w:ascii="Times New Roman" w:hAnsi="Times New Roman" w:cs="Times New Roman"/>
          <w:lang w:eastAsia="en-GB"/>
        </w:rPr>
        <w:t>oms</w:t>
      </w:r>
      <w:r w:rsidR="007774FB" w:rsidRPr="00BE50B5">
        <w:rPr>
          <w:rFonts w:ascii="Times New Roman" w:hAnsi="Times New Roman" w:cs="Times New Roman"/>
          <w:lang w:eastAsia="en-GB"/>
        </w:rPr>
        <w:t xml:space="preserve"> konsulin</w:t>
      </w:r>
      <w:r w:rsidR="00D81B47" w:rsidRPr="00BE50B5">
        <w:rPr>
          <w:rFonts w:ascii="Times New Roman" w:hAnsi="Times New Roman" w:cs="Times New Roman"/>
          <w:lang w:eastAsia="en-GB"/>
        </w:rPr>
        <w:t>ėms</w:t>
      </w:r>
      <w:r w:rsidR="007774FB" w:rsidRPr="00BE50B5">
        <w:rPr>
          <w:rFonts w:ascii="Times New Roman" w:hAnsi="Times New Roman" w:cs="Times New Roman"/>
          <w:lang w:eastAsia="en-GB"/>
        </w:rPr>
        <w:t xml:space="preserve"> paslaug</w:t>
      </w:r>
      <w:r w:rsidR="00D81B47" w:rsidRPr="00BE50B5">
        <w:rPr>
          <w:rFonts w:ascii="Times New Roman" w:hAnsi="Times New Roman" w:cs="Times New Roman"/>
          <w:lang w:eastAsia="en-GB"/>
        </w:rPr>
        <w:t xml:space="preserve">oms </w:t>
      </w:r>
      <w:r w:rsidR="007774FB" w:rsidRPr="00BE50B5">
        <w:rPr>
          <w:rFonts w:ascii="Times New Roman" w:hAnsi="Times New Roman" w:cs="Times New Roman"/>
          <w:lang w:eastAsia="en-GB"/>
        </w:rPr>
        <w:t xml:space="preserve">įvykdyti, taip pat </w:t>
      </w:r>
      <w:r w:rsidR="007774FB" w:rsidRPr="00B03007">
        <w:rPr>
          <w:rFonts w:ascii="Times New Roman" w:hAnsi="Times New Roman" w:cs="Times New Roman"/>
          <w:lang w:eastAsia="en-GB"/>
        </w:rPr>
        <w:t xml:space="preserve">keitimuisi duomenimis, reikalingais kitoms valstybės institucijoms, teikiančioms viešąsias ir administracines paslaugas išorės </w:t>
      </w:r>
      <w:r w:rsidR="002141BE" w:rsidRPr="00B03007">
        <w:rPr>
          <w:rFonts w:ascii="Times New Roman" w:hAnsi="Times New Roman" w:cs="Times New Roman"/>
          <w:lang w:eastAsia="en-GB"/>
        </w:rPr>
        <w:t>naudotojams</w:t>
      </w:r>
      <w:r w:rsidR="00003170" w:rsidRPr="00B03007">
        <w:rPr>
          <w:rFonts w:ascii="Times New Roman" w:hAnsi="Times New Roman" w:cs="Times New Roman"/>
          <w:lang w:eastAsia="en-GB"/>
        </w:rPr>
        <w:t>;</w:t>
      </w:r>
    </w:p>
    <w:p w14:paraId="7253F8BA" w14:textId="66076384" w:rsidR="007774FB" w:rsidRPr="00BE50B5" w:rsidRDefault="00F07A0A" w:rsidP="00B03007">
      <w:pPr>
        <w:numPr>
          <w:ilvl w:val="1"/>
          <w:numId w:val="10"/>
        </w:numPr>
        <w:ind w:left="0" w:firstLine="426"/>
        <w:jc w:val="both"/>
        <w:rPr>
          <w:rFonts w:ascii="Times New Roman" w:hAnsi="Times New Roman" w:cs="Times New Roman"/>
          <w:lang w:eastAsia="en-GB"/>
        </w:rPr>
      </w:pPr>
      <w:r>
        <w:rPr>
          <w:rFonts w:ascii="Times New Roman" w:hAnsi="Times New Roman" w:cs="Times New Roman"/>
          <w:lang w:eastAsia="en-GB"/>
        </w:rPr>
        <w:t>s</w:t>
      </w:r>
      <w:r w:rsidR="006F706E" w:rsidRPr="00BE50B5">
        <w:rPr>
          <w:rFonts w:ascii="Times New Roman" w:hAnsi="Times New Roman" w:cs="Times New Roman"/>
          <w:lang w:eastAsia="en-GB"/>
        </w:rPr>
        <w:t>udaryti galimybę</w:t>
      </w:r>
      <w:r w:rsidR="007774FB" w:rsidRPr="00BE50B5">
        <w:rPr>
          <w:rFonts w:ascii="Times New Roman" w:hAnsi="Times New Roman" w:cs="Times New Roman"/>
          <w:lang w:eastAsia="en-GB"/>
        </w:rPr>
        <w:t xml:space="preserve"> lengvai pasiek</w:t>
      </w:r>
      <w:r w:rsidR="006F706E" w:rsidRPr="00BE50B5">
        <w:rPr>
          <w:rFonts w:ascii="Times New Roman" w:hAnsi="Times New Roman" w:cs="Times New Roman"/>
          <w:lang w:eastAsia="en-GB"/>
        </w:rPr>
        <w:t>ti</w:t>
      </w:r>
      <w:r w:rsidR="007774FB" w:rsidRPr="00BE50B5">
        <w:rPr>
          <w:rFonts w:ascii="Times New Roman" w:hAnsi="Times New Roman" w:cs="Times New Roman"/>
          <w:lang w:eastAsia="en-GB"/>
        </w:rPr>
        <w:t xml:space="preserve"> </w:t>
      </w:r>
      <w:r w:rsidR="006F706E" w:rsidRPr="00BE50B5">
        <w:rPr>
          <w:rFonts w:ascii="Times New Roman" w:hAnsi="Times New Roman" w:cs="Times New Roman"/>
          <w:lang w:eastAsia="en-GB"/>
        </w:rPr>
        <w:t xml:space="preserve">konsulines paslaugas </w:t>
      </w:r>
      <w:r w:rsidR="007774FB" w:rsidRPr="00BE50B5">
        <w:rPr>
          <w:rFonts w:ascii="Times New Roman" w:hAnsi="Times New Roman" w:cs="Times New Roman"/>
          <w:lang w:eastAsia="en-GB"/>
        </w:rPr>
        <w:t xml:space="preserve">užsienio valstybėse gyvenantiems </w:t>
      </w:r>
      <w:r w:rsidR="00417F61">
        <w:rPr>
          <w:rFonts w:ascii="Times New Roman" w:eastAsia="Batang" w:hAnsi="Times New Roman" w:cs="Times New Roman"/>
          <w:lang w:eastAsia="ar-SA"/>
        </w:rPr>
        <w:t xml:space="preserve">LR  </w:t>
      </w:r>
      <w:r w:rsidR="007774FB" w:rsidRPr="00BE50B5">
        <w:rPr>
          <w:rFonts w:ascii="Times New Roman" w:hAnsi="Times New Roman" w:cs="Times New Roman"/>
          <w:lang w:eastAsia="en-GB"/>
        </w:rPr>
        <w:t xml:space="preserve">piliečiams, ypač kur nėra </w:t>
      </w:r>
      <w:r w:rsidR="001237F6">
        <w:rPr>
          <w:rFonts w:ascii="Times New Roman" w:hAnsi="Times New Roman" w:cs="Times New Roman"/>
          <w:lang w:eastAsia="en-GB"/>
        </w:rPr>
        <w:t xml:space="preserve">LR </w:t>
      </w:r>
      <w:r w:rsidR="007774FB" w:rsidRPr="00BE50B5">
        <w:rPr>
          <w:rFonts w:ascii="Times New Roman" w:hAnsi="Times New Roman" w:cs="Times New Roman"/>
          <w:lang w:eastAsia="en-GB"/>
        </w:rPr>
        <w:t>diplomatinės atstovybės ar konsulinės įstaigos</w:t>
      </w:r>
      <w:r w:rsidR="1F3B5671" w:rsidRPr="00BE50B5">
        <w:rPr>
          <w:rFonts w:ascii="Times New Roman" w:hAnsi="Times New Roman" w:cs="Times New Roman"/>
          <w:lang w:eastAsia="en-GB"/>
        </w:rPr>
        <w:t xml:space="preserve">, </w:t>
      </w:r>
      <w:r w:rsidR="66D6C87E" w:rsidRPr="00BE50B5">
        <w:rPr>
          <w:rFonts w:ascii="Times New Roman" w:hAnsi="Times New Roman" w:cs="Times New Roman"/>
          <w:lang w:eastAsia="en-GB"/>
        </w:rPr>
        <w:t xml:space="preserve">užsieniečiams, asmenims be pilietybės, </w:t>
      </w:r>
      <w:r w:rsidR="1F3B5671" w:rsidRPr="00BE50B5">
        <w:rPr>
          <w:rFonts w:ascii="Times New Roman" w:hAnsi="Times New Roman" w:cs="Times New Roman"/>
          <w:lang w:eastAsia="en-GB"/>
        </w:rPr>
        <w:t xml:space="preserve">taip pat ES piliečiams, galintiems save identifikuoti </w:t>
      </w:r>
      <w:r w:rsidR="0016559E">
        <w:rPr>
          <w:rFonts w:ascii="Times New Roman" w:hAnsi="Times New Roman" w:cs="Times New Roman"/>
          <w:lang w:eastAsia="en-GB"/>
        </w:rPr>
        <w:t>ES</w:t>
      </w:r>
      <w:r w:rsidR="1F3B5671" w:rsidRPr="00BE50B5">
        <w:rPr>
          <w:rFonts w:ascii="Times New Roman" w:hAnsi="Times New Roman" w:cs="Times New Roman"/>
          <w:lang w:eastAsia="en-GB"/>
        </w:rPr>
        <w:t xml:space="preserve"> ir </w:t>
      </w:r>
      <w:r w:rsidR="0016559E">
        <w:rPr>
          <w:rFonts w:ascii="Times New Roman" w:eastAsia="Batang" w:hAnsi="Times New Roman" w:cs="Times New Roman"/>
          <w:lang w:eastAsia="ar-SA"/>
        </w:rPr>
        <w:t xml:space="preserve">LR </w:t>
      </w:r>
      <w:r w:rsidR="1F3B5671" w:rsidRPr="00BE50B5">
        <w:rPr>
          <w:rFonts w:ascii="Times New Roman" w:hAnsi="Times New Roman" w:cs="Times New Roman"/>
          <w:lang w:eastAsia="en-GB"/>
        </w:rPr>
        <w:t>veikianči</w:t>
      </w:r>
      <w:r w:rsidR="00C37ADC">
        <w:rPr>
          <w:rFonts w:ascii="Times New Roman" w:hAnsi="Times New Roman" w:cs="Times New Roman"/>
          <w:lang w:eastAsia="en-GB"/>
        </w:rPr>
        <w:t>omis</w:t>
      </w:r>
      <w:r w:rsidR="1F3B5671" w:rsidRPr="00BE50B5">
        <w:rPr>
          <w:rFonts w:ascii="Times New Roman" w:hAnsi="Times New Roman" w:cs="Times New Roman"/>
          <w:lang w:eastAsia="en-GB"/>
        </w:rPr>
        <w:t xml:space="preserve"> elektroni</w:t>
      </w:r>
      <w:r w:rsidR="2E08E6A5" w:rsidRPr="00BE50B5">
        <w:rPr>
          <w:rFonts w:ascii="Times New Roman" w:hAnsi="Times New Roman" w:cs="Times New Roman"/>
          <w:lang w:eastAsia="en-GB"/>
        </w:rPr>
        <w:t>ni</w:t>
      </w:r>
      <w:r w:rsidR="00C37ADC">
        <w:rPr>
          <w:rFonts w:ascii="Times New Roman" w:hAnsi="Times New Roman" w:cs="Times New Roman"/>
          <w:lang w:eastAsia="en-GB"/>
        </w:rPr>
        <w:t>o</w:t>
      </w:r>
      <w:r w:rsidR="2E08E6A5" w:rsidRPr="00BE50B5">
        <w:rPr>
          <w:rFonts w:ascii="Times New Roman" w:hAnsi="Times New Roman" w:cs="Times New Roman"/>
          <w:lang w:eastAsia="en-GB"/>
        </w:rPr>
        <w:t xml:space="preserve"> prisijungimo platfor</w:t>
      </w:r>
      <w:r w:rsidR="00C37ADC">
        <w:rPr>
          <w:rFonts w:ascii="Times New Roman" w:hAnsi="Times New Roman" w:cs="Times New Roman"/>
          <w:lang w:eastAsia="en-GB"/>
        </w:rPr>
        <w:t>momis</w:t>
      </w:r>
      <w:r w:rsidR="00003170">
        <w:rPr>
          <w:rFonts w:ascii="Times New Roman" w:hAnsi="Times New Roman" w:cs="Times New Roman"/>
          <w:lang w:eastAsia="en-GB"/>
        </w:rPr>
        <w:t>;</w:t>
      </w:r>
    </w:p>
    <w:p w14:paraId="1A79F5AD" w14:textId="2D7D32A4" w:rsidR="007774FB" w:rsidRPr="00BE50B5" w:rsidRDefault="00F07A0A" w:rsidP="00B03007">
      <w:pPr>
        <w:numPr>
          <w:ilvl w:val="1"/>
          <w:numId w:val="10"/>
        </w:numPr>
        <w:ind w:left="0" w:firstLine="426"/>
        <w:jc w:val="both"/>
        <w:rPr>
          <w:rFonts w:ascii="Times New Roman" w:hAnsi="Times New Roman" w:cs="Times New Roman"/>
          <w:lang w:eastAsia="en-GB"/>
        </w:rPr>
      </w:pPr>
      <w:r>
        <w:rPr>
          <w:rFonts w:ascii="Times New Roman" w:hAnsi="Times New Roman" w:cs="Times New Roman"/>
          <w:lang w:eastAsia="en-GB"/>
        </w:rPr>
        <w:t>m</w:t>
      </w:r>
      <w:r w:rsidR="00364008" w:rsidRPr="00BE50B5">
        <w:rPr>
          <w:rFonts w:ascii="Times New Roman" w:hAnsi="Times New Roman" w:cs="Times New Roman"/>
          <w:lang w:eastAsia="en-GB"/>
        </w:rPr>
        <w:t>aksimaliai</w:t>
      </w:r>
      <w:r w:rsidR="00A8470B">
        <w:rPr>
          <w:rFonts w:ascii="Times New Roman" w:hAnsi="Times New Roman" w:cs="Times New Roman"/>
          <w:lang w:eastAsia="en-GB"/>
        </w:rPr>
        <w:t xml:space="preserve"> </w:t>
      </w:r>
      <w:r w:rsidR="007774FB" w:rsidRPr="00BE50B5">
        <w:rPr>
          <w:rFonts w:ascii="Times New Roman" w:hAnsi="Times New Roman" w:cs="Times New Roman"/>
          <w:lang w:eastAsia="en-GB"/>
        </w:rPr>
        <w:t>suskaitmeni</w:t>
      </w:r>
      <w:r w:rsidR="00F87E5A" w:rsidRPr="00BE50B5">
        <w:rPr>
          <w:rFonts w:ascii="Times New Roman" w:hAnsi="Times New Roman" w:cs="Times New Roman"/>
          <w:lang w:eastAsia="en-GB"/>
        </w:rPr>
        <w:t xml:space="preserve">zuoti </w:t>
      </w:r>
      <w:r w:rsidR="007774FB" w:rsidRPr="00BE50B5">
        <w:rPr>
          <w:rFonts w:ascii="Times New Roman" w:hAnsi="Times New Roman" w:cs="Times New Roman"/>
          <w:lang w:eastAsia="en-GB"/>
        </w:rPr>
        <w:t xml:space="preserve">šių paslaugų teikimą </w:t>
      </w:r>
      <w:r w:rsidR="0023729F">
        <w:rPr>
          <w:rFonts w:ascii="Times New Roman" w:hAnsi="Times New Roman" w:cs="Times New Roman"/>
          <w:lang w:eastAsia="en-GB"/>
        </w:rPr>
        <w:t>KPVS</w:t>
      </w:r>
      <w:r w:rsidR="007774FB" w:rsidRPr="00BE50B5">
        <w:rPr>
          <w:rFonts w:ascii="Times New Roman" w:hAnsi="Times New Roman" w:cs="Times New Roman"/>
          <w:lang w:eastAsia="en-GB"/>
        </w:rPr>
        <w:t>, numatant papildomų funkcijų įtraukimą:</w:t>
      </w:r>
    </w:p>
    <w:p w14:paraId="53D2BC4C" w14:textId="0D92BE8A" w:rsidR="007774FB" w:rsidRPr="00BE50B5" w:rsidRDefault="00CA3925" w:rsidP="002C3269">
      <w:pPr>
        <w:numPr>
          <w:ilvl w:val="2"/>
          <w:numId w:val="10"/>
        </w:numPr>
        <w:ind w:left="0" w:firstLine="567"/>
        <w:jc w:val="both"/>
        <w:rPr>
          <w:rFonts w:ascii="Times New Roman" w:hAnsi="Times New Roman" w:cs="Times New Roman"/>
          <w:lang w:eastAsia="en-GB"/>
        </w:rPr>
      </w:pPr>
      <w:r>
        <w:rPr>
          <w:rFonts w:ascii="Times New Roman" w:hAnsi="Times New Roman" w:cs="Times New Roman"/>
          <w:lang w:eastAsia="en-GB"/>
        </w:rPr>
        <w:lastRenderedPageBreak/>
        <w:t>A</w:t>
      </w:r>
      <w:r w:rsidR="007774FB" w:rsidRPr="00BE50B5">
        <w:rPr>
          <w:rFonts w:ascii="Times New Roman" w:hAnsi="Times New Roman" w:cs="Times New Roman"/>
          <w:lang w:eastAsia="en-GB"/>
        </w:rPr>
        <w:t xml:space="preserve">smens grįžimo pažymėjimo išdavimas (Lietuvos </w:t>
      </w:r>
      <w:r w:rsidR="00364008" w:rsidRPr="00BE50B5">
        <w:rPr>
          <w:rFonts w:ascii="Times New Roman" w:hAnsi="Times New Roman" w:cs="Times New Roman"/>
          <w:lang w:eastAsia="en-GB"/>
        </w:rPr>
        <w:t>p</w:t>
      </w:r>
      <w:r w:rsidR="007774FB" w:rsidRPr="00BE50B5">
        <w:rPr>
          <w:rFonts w:ascii="Times New Roman" w:hAnsi="Times New Roman" w:cs="Times New Roman"/>
          <w:lang w:eastAsia="en-GB"/>
        </w:rPr>
        <w:t xml:space="preserve">aslaugų </w:t>
      </w:r>
      <w:r w:rsidR="00364008" w:rsidRPr="00BE50B5">
        <w:rPr>
          <w:rFonts w:ascii="Times New Roman" w:hAnsi="Times New Roman" w:cs="Times New Roman"/>
          <w:lang w:eastAsia="en-GB"/>
        </w:rPr>
        <w:t>k</w:t>
      </w:r>
      <w:r w:rsidR="007774FB" w:rsidRPr="00BE50B5">
        <w:rPr>
          <w:rFonts w:ascii="Times New Roman" w:hAnsi="Times New Roman" w:cs="Times New Roman"/>
          <w:lang w:eastAsia="en-GB"/>
        </w:rPr>
        <w:t xml:space="preserve">atalogo kodas – PASA00204), suteikiant galimybę asmeniui užsakyti dokumentą </w:t>
      </w:r>
      <w:r w:rsidR="00F056C3" w:rsidRPr="00BE50B5">
        <w:rPr>
          <w:rFonts w:ascii="Times New Roman" w:hAnsi="Times New Roman" w:cs="Times New Roman"/>
          <w:lang w:eastAsia="en-GB"/>
        </w:rPr>
        <w:t xml:space="preserve">ir </w:t>
      </w:r>
      <w:r w:rsidR="007774FB" w:rsidRPr="00BE50B5">
        <w:rPr>
          <w:rFonts w:ascii="Times New Roman" w:hAnsi="Times New Roman" w:cs="Times New Roman"/>
          <w:lang w:eastAsia="en-GB"/>
        </w:rPr>
        <w:t xml:space="preserve">nuotoliniu būdu, neatvykstant į konsulinę įstaigą, teikti prašymą elektroniniu būdu, atlikti apmokėjimą už paslaugą ir pašto išlaidas, jeigu dokumentas būtų siunčiamas gavėjui paštu, reikalui esant, atlikti asmens identifikavimą nuotoliniu būdu, asmens nuotraukos įkėlimą, įvedant reikalingas integracines sąsajas su </w:t>
      </w:r>
      <w:r w:rsidR="00377A8E">
        <w:rPr>
          <w:rFonts w:ascii="Times New Roman" w:hAnsi="Times New Roman" w:cs="Times New Roman"/>
          <w:lang w:eastAsia="en-GB"/>
        </w:rPr>
        <w:t>GR</w:t>
      </w:r>
      <w:r w:rsidR="007774FB" w:rsidRPr="00BE50B5">
        <w:rPr>
          <w:rFonts w:ascii="Times New Roman" w:hAnsi="Times New Roman" w:cs="Times New Roman"/>
          <w:lang w:eastAsia="en-GB"/>
        </w:rPr>
        <w:t xml:space="preserve"> informacinių sistemų duomenų bazėmis</w:t>
      </w:r>
      <w:r w:rsidR="00A8470B">
        <w:rPr>
          <w:rFonts w:ascii="Times New Roman" w:hAnsi="Times New Roman" w:cs="Times New Roman"/>
          <w:lang w:eastAsia="en-GB"/>
        </w:rPr>
        <w:t xml:space="preserve"> </w:t>
      </w:r>
      <w:r w:rsidR="007774FB" w:rsidRPr="00BE50B5">
        <w:rPr>
          <w:rFonts w:ascii="Times New Roman" w:hAnsi="Times New Roman" w:cs="Times New Roman"/>
          <w:lang w:eastAsia="en-GB"/>
        </w:rPr>
        <w:t>asmens duomenų sutikrinimui, įdiegti funkcionalumą, kad modernizuota informacinė sistema taip pat veiktų neprijungties (</w:t>
      </w:r>
      <w:r w:rsidR="007416FF">
        <w:rPr>
          <w:rFonts w:ascii="Times New Roman" w:hAnsi="Times New Roman" w:cs="Times New Roman"/>
          <w:lang w:eastAsia="en-GB"/>
        </w:rPr>
        <w:t xml:space="preserve">angl. </w:t>
      </w:r>
      <w:r w:rsidR="007774FB" w:rsidRPr="00E2246C">
        <w:rPr>
          <w:rFonts w:ascii="Times New Roman" w:hAnsi="Times New Roman" w:cs="Times New Roman"/>
          <w:i/>
          <w:iCs/>
          <w:lang w:eastAsia="en-GB"/>
        </w:rPr>
        <w:t>offline</w:t>
      </w:r>
      <w:r w:rsidR="007774FB" w:rsidRPr="00BE50B5">
        <w:rPr>
          <w:rFonts w:ascii="Times New Roman" w:hAnsi="Times New Roman" w:cs="Times New Roman"/>
          <w:lang w:eastAsia="en-GB"/>
        </w:rPr>
        <w:t xml:space="preserve">) režimu ir </w:t>
      </w:r>
      <w:r w:rsidR="00E2246C">
        <w:rPr>
          <w:rFonts w:ascii="Times New Roman" w:hAnsi="Times New Roman" w:cs="Times New Roman"/>
          <w:lang w:eastAsia="en-GB"/>
        </w:rPr>
        <w:t xml:space="preserve">naudodamasis ja </w:t>
      </w:r>
      <w:r w:rsidR="007774FB" w:rsidRPr="00BE50B5">
        <w:rPr>
          <w:rFonts w:ascii="Times New Roman" w:hAnsi="Times New Roman" w:cs="Times New Roman"/>
          <w:lang w:eastAsia="en-GB"/>
        </w:rPr>
        <w:t>konsulinis pareigūnas galėtų išduoti dokumentą</w:t>
      </w:r>
      <w:r w:rsidR="003365A2">
        <w:rPr>
          <w:rFonts w:ascii="Times New Roman" w:hAnsi="Times New Roman" w:cs="Times New Roman"/>
          <w:lang w:eastAsia="en-GB"/>
        </w:rPr>
        <w:t>;</w:t>
      </w:r>
    </w:p>
    <w:p w14:paraId="568E9044" w14:textId="63CC5682" w:rsidR="007774FB" w:rsidRPr="00BE50B5" w:rsidRDefault="00CA3925" w:rsidP="002C3269">
      <w:pPr>
        <w:numPr>
          <w:ilvl w:val="2"/>
          <w:numId w:val="10"/>
        </w:numPr>
        <w:ind w:left="0" w:firstLine="567"/>
        <w:jc w:val="both"/>
        <w:rPr>
          <w:rFonts w:ascii="Times New Roman" w:hAnsi="Times New Roman" w:cs="Times New Roman"/>
          <w:lang w:eastAsia="en-GB"/>
        </w:rPr>
      </w:pPr>
      <w:r>
        <w:rPr>
          <w:rFonts w:ascii="Times New Roman" w:hAnsi="Times New Roman" w:cs="Times New Roman"/>
          <w:lang w:eastAsia="en-GB"/>
        </w:rPr>
        <w:t>C</w:t>
      </w:r>
      <w:r w:rsidR="007774FB" w:rsidRPr="00BE50B5">
        <w:rPr>
          <w:rFonts w:ascii="Times New Roman" w:hAnsi="Times New Roman" w:cs="Times New Roman"/>
          <w:lang w:eastAsia="en-GB"/>
        </w:rPr>
        <w:t>ivilinės būklės akto įrašo kopijos, nuorašo, išrašo išdavimas (PASA00065), įvedant dokument</w:t>
      </w:r>
      <w:r w:rsidR="009E3E8E">
        <w:rPr>
          <w:rFonts w:ascii="Times New Roman" w:hAnsi="Times New Roman" w:cs="Times New Roman"/>
          <w:lang w:eastAsia="en-GB"/>
        </w:rPr>
        <w:t>ui</w:t>
      </w:r>
      <w:r w:rsidR="007774FB" w:rsidRPr="00BE50B5">
        <w:rPr>
          <w:rFonts w:ascii="Times New Roman" w:hAnsi="Times New Roman" w:cs="Times New Roman"/>
          <w:lang w:eastAsia="en-GB"/>
        </w:rPr>
        <w:t xml:space="preserve"> išdu</w:t>
      </w:r>
      <w:r w:rsidR="009E3E8E">
        <w:rPr>
          <w:rFonts w:ascii="Times New Roman" w:hAnsi="Times New Roman" w:cs="Times New Roman"/>
          <w:lang w:eastAsia="en-GB"/>
        </w:rPr>
        <w:t>ot</w:t>
      </w:r>
      <w:r w:rsidR="007774FB" w:rsidRPr="00BE50B5">
        <w:rPr>
          <w:rFonts w:ascii="Times New Roman" w:hAnsi="Times New Roman" w:cs="Times New Roman"/>
          <w:lang w:eastAsia="en-GB"/>
        </w:rPr>
        <w:t>i reikalingas integracines sąsajas su Metrikacijos ir gyvenamosios vietos deklaravimo informacine sistema (MGVDIS), VĮ Registrų centras duomenų baze, galimybę teikti prašymą elektroniniu būdu, apmokėti už paslaugą ir pašto išlaidas</w:t>
      </w:r>
      <w:r w:rsidR="003365A2">
        <w:rPr>
          <w:rFonts w:ascii="Times New Roman" w:hAnsi="Times New Roman" w:cs="Times New Roman"/>
          <w:lang w:eastAsia="en-GB"/>
        </w:rPr>
        <w:t>;</w:t>
      </w:r>
    </w:p>
    <w:p w14:paraId="364166AE" w14:textId="06B84B8F" w:rsidR="007774FB" w:rsidRPr="00BE50B5" w:rsidRDefault="00CA3925" w:rsidP="002C3269">
      <w:pPr>
        <w:numPr>
          <w:ilvl w:val="2"/>
          <w:numId w:val="10"/>
        </w:numPr>
        <w:ind w:left="0" w:firstLine="567"/>
        <w:jc w:val="both"/>
        <w:rPr>
          <w:rFonts w:ascii="Times New Roman" w:hAnsi="Times New Roman" w:cs="Times New Roman"/>
          <w:lang w:eastAsia="en-GB"/>
        </w:rPr>
      </w:pPr>
      <w:r>
        <w:rPr>
          <w:rFonts w:ascii="Times New Roman" w:hAnsi="Times New Roman" w:cs="Times New Roman"/>
          <w:lang w:eastAsia="en-GB"/>
        </w:rPr>
        <w:t>D</w:t>
      </w:r>
      <w:r w:rsidR="1A1F4918" w:rsidRPr="00BE50B5">
        <w:rPr>
          <w:rFonts w:ascii="Times New Roman" w:hAnsi="Times New Roman" w:cs="Times New Roman"/>
          <w:lang w:eastAsia="en-GB"/>
        </w:rPr>
        <w:t xml:space="preserve">okumentų legalizavimas ir tvirtinimas pažyma </w:t>
      </w:r>
      <w:r w:rsidR="141132B0" w:rsidRPr="00BE50B5">
        <w:rPr>
          <w:rFonts w:ascii="Times New Roman" w:hAnsi="Times New Roman" w:cs="Times New Roman"/>
          <w:lang w:eastAsia="en-GB"/>
        </w:rPr>
        <w:t>(</w:t>
      </w:r>
      <w:r w:rsidR="1A1F4918" w:rsidRPr="00BE50B5">
        <w:rPr>
          <w:rFonts w:ascii="Times New Roman" w:hAnsi="Times New Roman" w:cs="Times New Roman"/>
          <w:i/>
          <w:iCs/>
          <w:lang w:eastAsia="en-GB"/>
        </w:rPr>
        <w:t>Apostille</w:t>
      </w:r>
      <w:r w:rsidR="04CBFE7B" w:rsidRPr="00CD7B4C">
        <w:rPr>
          <w:rFonts w:ascii="Times New Roman" w:hAnsi="Times New Roman" w:cs="Times New Roman"/>
          <w:lang w:eastAsia="en-GB"/>
        </w:rPr>
        <w:t>)</w:t>
      </w:r>
      <w:r w:rsidR="1A1F4918" w:rsidRPr="00BE50B5">
        <w:rPr>
          <w:rFonts w:ascii="Times New Roman" w:hAnsi="Times New Roman" w:cs="Times New Roman"/>
          <w:lang w:eastAsia="en-GB"/>
        </w:rPr>
        <w:t xml:space="preserve"> (PASA00137), k</w:t>
      </w:r>
      <w:r w:rsidR="00CD7B4C">
        <w:rPr>
          <w:rFonts w:ascii="Times New Roman" w:hAnsi="Times New Roman" w:cs="Times New Roman"/>
          <w:lang w:eastAsia="en-GB"/>
        </w:rPr>
        <w:t>ai</w:t>
      </w:r>
      <w:r w:rsidR="245DB57D" w:rsidRPr="00BE50B5">
        <w:rPr>
          <w:rFonts w:ascii="Times New Roman" w:hAnsi="Times New Roman" w:cs="Times New Roman"/>
          <w:lang w:eastAsia="en-GB"/>
        </w:rPr>
        <w:t xml:space="preserve"> besikreipiantys asmenys</w:t>
      </w:r>
      <w:r w:rsidR="00CD7B4C">
        <w:rPr>
          <w:rFonts w:ascii="Times New Roman" w:hAnsi="Times New Roman" w:cs="Times New Roman"/>
          <w:lang w:eastAsia="en-GB"/>
        </w:rPr>
        <w:t>,</w:t>
      </w:r>
      <w:r w:rsidR="245DB57D" w:rsidRPr="00BE50B5">
        <w:rPr>
          <w:rFonts w:ascii="Times New Roman" w:hAnsi="Times New Roman" w:cs="Times New Roman"/>
          <w:lang w:eastAsia="en-GB"/>
        </w:rPr>
        <w:t xml:space="preserve"> </w:t>
      </w:r>
      <w:r w:rsidR="00CD7B4C">
        <w:rPr>
          <w:rFonts w:ascii="Times New Roman" w:hAnsi="Times New Roman" w:cs="Times New Roman"/>
          <w:lang w:eastAsia="en-GB"/>
        </w:rPr>
        <w:t xml:space="preserve">per </w:t>
      </w:r>
      <w:r w:rsidR="245DB57D" w:rsidRPr="00BE50B5">
        <w:rPr>
          <w:rFonts w:ascii="Times New Roman" w:hAnsi="Times New Roman" w:cs="Times New Roman"/>
          <w:lang w:eastAsia="en-GB"/>
        </w:rPr>
        <w:t>vedl</w:t>
      </w:r>
      <w:r w:rsidR="00CD7B4C">
        <w:rPr>
          <w:rFonts w:ascii="Times New Roman" w:hAnsi="Times New Roman" w:cs="Times New Roman"/>
          <w:lang w:eastAsia="en-GB"/>
        </w:rPr>
        <w:t>į</w:t>
      </w:r>
      <w:r w:rsidR="245DB57D" w:rsidRPr="00BE50B5">
        <w:rPr>
          <w:rFonts w:ascii="Times New Roman" w:hAnsi="Times New Roman" w:cs="Times New Roman"/>
          <w:lang w:eastAsia="en-GB"/>
        </w:rPr>
        <w:t xml:space="preserve"> nurodę valstybę, išdavusią dokumentą, ir valstybę, kurioje bus teikiamas dokumentas, būtų nukreipti į jiems reikalingą paslaugą – legalizavimą ar tvirtinimą </w:t>
      </w:r>
      <w:r w:rsidR="00F72527" w:rsidRPr="00860BB0">
        <w:rPr>
          <w:rFonts w:ascii="Times New Roman" w:hAnsi="Times New Roman" w:cs="Times New Roman"/>
          <w:lang w:eastAsia="en-GB"/>
        </w:rPr>
        <w:t>a</w:t>
      </w:r>
      <w:r w:rsidR="245DB57D" w:rsidRPr="00860BB0">
        <w:rPr>
          <w:rFonts w:ascii="Times New Roman" w:hAnsi="Times New Roman" w:cs="Times New Roman"/>
          <w:lang w:eastAsia="en-GB"/>
        </w:rPr>
        <w:t>postile</w:t>
      </w:r>
      <w:r w:rsidR="245DB57D" w:rsidRPr="00BE50B5">
        <w:rPr>
          <w:rFonts w:ascii="Times New Roman" w:hAnsi="Times New Roman" w:cs="Times New Roman"/>
          <w:lang w:eastAsia="en-GB"/>
        </w:rPr>
        <w:t xml:space="preserve">, </w:t>
      </w:r>
      <w:r w:rsidR="1A1F4918" w:rsidRPr="00BE50B5">
        <w:rPr>
          <w:rFonts w:ascii="Times New Roman" w:hAnsi="Times New Roman" w:cs="Times New Roman"/>
          <w:lang w:eastAsia="en-GB"/>
        </w:rPr>
        <w:t xml:space="preserve">būtų atliekama automatinė konsulinių ir kitų pareigūnų parašų pavyzdžių patikra, atliekamas mokėjimas už paslaugą, vedama dokumentus </w:t>
      </w:r>
      <w:r w:rsidR="7623EF4E" w:rsidRPr="00BE50B5">
        <w:rPr>
          <w:rFonts w:ascii="Times New Roman" w:hAnsi="Times New Roman" w:cs="Times New Roman"/>
          <w:lang w:eastAsia="en-GB"/>
        </w:rPr>
        <w:t xml:space="preserve">per KPVS </w:t>
      </w:r>
      <w:r w:rsidR="1A1F4918" w:rsidRPr="00BE50B5">
        <w:rPr>
          <w:rFonts w:ascii="Times New Roman" w:hAnsi="Times New Roman" w:cs="Times New Roman"/>
          <w:lang w:eastAsia="en-GB"/>
        </w:rPr>
        <w:t xml:space="preserve">pateikusių klientų ir </w:t>
      </w:r>
      <w:r w:rsidR="14F635A2" w:rsidRPr="00BE50B5">
        <w:rPr>
          <w:rFonts w:ascii="Times New Roman" w:hAnsi="Times New Roman" w:cs="Times New Roman"/>
          <w:lang w:eastAsia="en-GB"/>
        </w:rPr>
        <w:t xml:space="preserve">legalizuotų dokumentų ir dokumentų, patvirtintų </w:t>
      </w:r>
      <w:r w:rsidR="083700B4" w:rsidRPr="00BE50B5">
        <w:rPr>
          <w:rFonts w:ascii="Times New Roman" w:hAnsi="Times New Roman" w:cs="Times New Roman"/>
          <w:lang w:eastAsia="en-GB"/>
        </w:rPr>
        <w:t>a</w:t>
      </w:r>
      <w:r w:rsidR="14F635A2" w:rsidRPr="00BE50B5">
        <w:rPr>
          <w:rFonts w:ascii="Times New Roman" w:hAnsi="Times New Roman" w:cs="Times New Roman"/>
          <w:lang w:eastAsia="en-GB"/>
        </w:rPr>
        <w:t>postile,</w:t>
      </w:r>
      <w:r w:rsidR="1A1F4918" w:rsidRPr="00BE50B5">
        <w:rPr>
          <w:rFonts w:ascii="Times New Roman" w:hAnsi="Times New Roman" w:cs="Times New Roman"/>
          <w:lang w:eastAsia="en-GB"/>
        </w:rPr>
        <w:t xml:space="preserve"> apskaita,</w:t>
      </w:r>
      <w:r w:rsidR="7DBC343A" w:rsidRPr="00BE50B5">
        <w:rPr>
          <w:rFonts w:ascii="Times New Roman" w:hAnsi="Times New Roman" w:cs="Times New Roman"/>
        </w:rPr>
        <w:t xml:space="preserve"> </w:t>
      </w:r>
      <w:r w:rsidR="245DB57D" w:rsidRPr="00BE50B5">
        <w:rPr>
          <w:rFonts w:ascii="Times New Roman" w:hAnsi="Times New Roman" w:cs="Times New Roman"/>
          <w:lang w:eastAsia="en-GB"/>
        </w:rPr>
        <w:t xml:space="preserve">numatyta galimybė </w:t>
      </w:r>
      <w:r w:rsidR="1A1F4918" w:rsidRPr="00BE50B5">
        <w:rPr>
          <w:rFonts w:ascii="Times New Roman" w:hAnsi="Times New Roman" w:cs="Times New Roman"/>
          <w:lang w:eastAsia="en-GB"/>
        </w:rPr>
        <w:t xml:space="preserve">integracinei sąsajai su Lietuvos </w:t>
      </w:r>
      <w:r w:rsidR="005E7231">
        <w:rPr>
          <w:rFonts w:ascii="Times New Roman" w:hAnsi="Times New Roman" w:cs="Times New Roman"/>
          <w:lang w:eastAsia="en-GB"/>
        </w:rPr>
        <w:t>n</w:t>
      </w:r>
      <w:r w:rsidR="1A1F4918" w:rsidRPr="00BE50B5">
        <w:rPr>
          <w:rFonts w:ascii="Times New Roman" w:hAnsi="Times New Roman" w:cs="Times New Roman"/>
          <w:lang w:eastAsia="en-GB"/>
        </w:rPr>
        <w:t>otarų rūmų naudojama sistema eNotaras</w:t>
      </w:r>
      <w:r w:rsidR="7CC22369" w:rsidRPr="00BE50B5">
        <w:rPr>
          <w:rFonts w:ascii="Times New Roman" w:hAnsi="Times New Roman" w:cs="Times New Roman"/>
          <w:lang w:eastAsia="en-GB"/>
        </w:rPr>
        <w:t xml:space="preserve"> </w:t>
      </w:r>
      <w:r w:rsidR="245DB57D" w:rsidRPr="00BE50B5">
        <w:rPr>
          <w:rFonts w:ascii="Times New Roman" w:hAnsi="Times New Roman" w:cs="Times New Roman"/>
          <w:lang w:eastAsia="en-GB"/>
        </w:rPr>
        <w:t>dėl</w:t>
      </w:r>
      <w:r w:rsidR="19412A5E" w:rsidRPr="00BE50B5">
        <w:rPr>
          <w:rFonts w:ascii="Times New Roman" w:hAnsi="Times New Roman" w:cs="Times New Roman"/>
          <w:lang w:eastAsia="en-GB"/>
        </w:rPr>
        <w:t xml:space="preserve"> Lietuvos pareigūnų parašų pavyzdžių paieškos</w:t>
      </w:r>
      <w:r w:rsidR="245DB57D" w:rsidRPr="00BE50B5">
        <w:rPr>
          <w:rFonts w:ascii="Times New Roman" w:hAnsi="Times New Roman" w:cs="Times New Roman"/>
          <w:lang w:eastAsia="en-GB"/>
        </w:rPr>
        <w:t xml:space="preserve"> (ir galimai dėl e</w:t>
      </w:r>
      <w:r w:rsidR="003365A2">
        <w:rPr>
          <w:rFonts w:ascii="Times New Roman" w:hAnsi="Times New Roman" w:cs="Times New Roman"/>
          <w:lang w:eastAsia="en-GB"/>
        </w:rPr>
        <w:t xml:space="preserve">. </w:t>
      </w:r>
      <w:r w:rsidR="245DB57D" w:rsidRPr="00BE50B5">
        <w:rPr>
          <w:rFonts w:ascii="Times New Roman" w:hAnsi="Times New Roman" w:cs="Times New Roman"/>
          <w:lang w:eastAsia="en-GB"/>
        </w:rPr>
        <w:t>apostilės)</w:t>
      </w:r>
      <w:r w:rsidR="003365A2">
        <w:rPr>
          <w:rFonts w:ascii="Times New Roman" w:hAnsi="Times New Roman" w:cs="Times New Roman"/>
          <w:lang w:eastAsia="en-GB"/>
        </w:rPr>
        <w:t>;</w:t>
      </w:r>
    </w:p>
    <w:p w14:paraId="060D0339" w14:textId="437E900B" w:rsidR="007774FB" w:rsidRPr="00BE50B5" w:rsidRDefault="00CA3925" w:rsidP="002C3269">
      <w:pPr>
        <w:numPr>
          <w:ilvl w:val="2"/>
          <w:numId w:val="10"/>
        </w:numPr>
        <w:ind w:left="0" w:firstLine="567"/>
        <w:jc w:val="both"/>
        <w:rPr>
          <w:rFonts w:ascii="Times New Roman" w:hAnsi="Times New Roman" w:cs="Times New Roman"/>
          <w:lang w:eastAsia="en-GB"/>
        </w:rPr>
      </w:pPr>
      <w:r>
        <w:rPr>
          <w:rFonts w:ascii="Times New Roman" w:hAnsi="Times New Roman" w:cs="Times New Roman"/>
          <w:lang w:eastAsia="en-GB"/>
        </w:rPr>
        <w:t>G</w:t>
      </w:r>
      <w:r w:rsidR="007774FB" w:rsidRPr="00BE50B5">
        <w:rPr>
          <w:rFonts w:ascii="Times New Roman" w:hAnsi="Times New Roman" w:cs="Times New Roman"/>
          <w:lang w:eastAsia="en-GB"/>
        </w:rPr>
        <w:t xml:space="preserve">imimo registravimas (PASA00049), įvedant </w:t>
      </w:r>
      <w:r w:rsidR="3E1D5276" w:rsidRPr="00BE50B5">
        <w:rPr>
          <w:rFonts w:ascii="Times New Roman" w:hAnsi="Times New Roman" w:cs="Times New Roman"/>
          <w:lang w:eastAsia="en-GB"/>
        </w:rPr>
        <w:t>paslaug</w:t>
      </w:r>
      <w:r w:rsidR="00087137">
        <w:rPr>
          <w:rFonts w:ascii="Times New Roman" w:hAnsi="Times New Roman" w:cs="Times New Roman"/>
          <w:lang w:eastAsia="en-GB"/>
        </w:rPr>
        <w:t>ai</w:t>
      </w:r>
      <w:r w:rsidR="3E1D5276" w:rsidRPr="00BE50B5">
        <w:rPr>
          <w:rFonts w:ascii="Times New Roman" w:hAnsi="Times New Roman" w:cs="Times New Roman"/>
          <w:lang w:eastAsia="en-GB"/>
        </w:rPr>
        <w:t xml:space="preserve"> teik</w:t>
      </w:r>
      <w:r w:rsidR="00087137">
        <w:rPr>
          <w:rFonts w:ascii="Times New Roman" w:hAnsi="Times New Roman" w:cs="Times New Roman"/>
          <w:lang w:eastAsia="en-GB"/>
        </w:rPr>
        <w:t>t</w:t>
      </w:r>
      <w:r w:rsidR="3E1D5276" w:rsidRPr="00BE50B5">
        <w:rPr>
          <w:rFonts w:ascii="Times New Roman" w:hAnsi="Times New Roman" w:cs="Times New Roman"/>
          <w:lang w:eastAsia="en-GB"/>
        </w:rPr>
        <w:t xml:space="preserve">i </w:t>
      </w:r>
      <w:r w:rsidR="007774FB" w:rsidRPr="00BE50B5">
        <w:rPr>
          <w:rFonts w:ascii="Times New Roman" w:hAnsi="Times New Roman" w:cs="Times New Roman"/>
          <w:lang w:eastAsia="en-GB"/>
        </w:rPr>
        <w:t xml:space="preserve">reikalingas integracines sąsajas su Metrikacijos ir gyvenamosios vietos deklaravimo informacine sistema (MGVDIS), VĮ Registrų centras </w:t>
      </w:r>
      <w:r w:rsidR="00377A8E">
        <w:rPr>
          <w:rFonts w:ascii="Times New Roman" w:hAnsi="Times New Roman" w:cs="Times New Roman"/>
          <w:lang w:eastAsia="en-GB"/>
        </w:rPr>
        <w:t>GR</w:t>
      </w:r>
      <w:r w:rsidR="00B75ED0" w:rsidRPr="00BE50B5">
        <w:rPr>
          <w:rFonts w:ascii="Times New Roman" w:hAnsi="Times New Roman" w:cs="Times New Roman"/>
          <w:lang w:eastAsia="en-GB"/>
        </w:rPr>
        <w:t xml:space="preserve"> </w:t>
      </w:r>
      <w:r w:rsidR="007774FB" w:rsidRPr="00BE50B5">
        <w:rPr>
          <w:rFonts w:ascii="Times New Roman" w:hAnsi="Times New Roman" w:cs="Times New Roman"/>
          <w:lang w:eastAsia="en-GB"/>
        </w:rPr>
        <w:t>duomenų baze, galimybę teikti prašymą ir įkelti reikiamus dokumentus elektroniniu būdu, apmokėti</w:t>
      </w:r>
      <w:r w:rsidR="00373297" w:rsidRPr="00BE50B5">
        <w:rPr>
          <w:rFonts w:ascii="Times New Roman" w:hAnsi="Times New Roman" w:cs="Times New Roman"/>
          <w:lang w:eastAsia="en-GB"/>
        </w:rPr>
        <w:t xml:space="preserve"> </w:t>
      </w:r>
      <w:r w:rsidR="007774FB" w:rsidRPr="00BE50B5">
        <w:rPr>
          <w:rFonts w:ascii="Times New Roman" w:hAnsi="Times New Roman" w:cs="Times New Roman"/>
          <w:lang w:eastAsia="en-GB"/>
        </w:rPr>
        <w:t xml:space="preserve">pašto išlaidas už išduoto dokumento </w:t>
      </w:r>
      <w:r w:rsidR="732869E2" w:rsidRPr="00BE50B5">
        <w:rPr>
          <w:rFonts w:ascii="Times New Roman" w:hAnsi="Times New Roman" w:cs="Times New Roman"/>
          <w:lang w:eastAsia="en-GB"/>
        </w:rPr>
        <w:t xml:space="preserve">(išrašo) </w:t>
      </w:r>
      <w:r w:rsidR="007774FB" w:rsidRPr="00BE50B5">
        <w:rPr>
          <w:rFonts w:ascii="Times New Roman" w:hAnsi="Times New Roman" w:cs="Times New Roman"/>
          <w:lang w:eastAsia="en-GB"/>
        </w:rPr>
        <w:t>siuntimą paslaugos gavėjui, jam pageidaujant dokumentą gauti paštu</w:t>
      </w:r>
      <w:r w:rsidR="003365A2">
        <w:rPr>
          <w:rFonts w:ascii="Times New Roman" w:hAnsi="Times New Roman" w:cs="Times New Roman"/>
          <w:lang w:eastAsia="en-GB"/>
        </w:rPr>
        <w:t>;</w:t>
      </w:r>
      <w:r w:rsidR="00A8470B">
        <w:rPr>
          <w:rFonts w:ascii="Times New Roman" w:hAnsi="Times New Roman" w:cs="Times New Roman"/>
          <w:lang w:eastAsia="en-GB"/>
        </w:rPr>
        <w:t xml:space="preserve"> </w:t>
      </w:r>
    </w:p>
    <w:p w14:paraId="3C41454C" w14:textId="44819E90" w:rsidR="007774FB" w:rsidRPr="00BE50B5" w:rsidRDefault="00CA3925" w:rsidP="002C3269">
      <w:pPr>
        <w:numPr>
          <w:ilvl w:val="2"/>
          <w:numId w:val="10"/>
        </w:numPr>
        <w:ind w:left="0" w:firstLine="567"/>
        <w:jc w:val="both"/>
        <w:rPr>
          <w:rFonts w:ascii="Times New Roman" w:hAnsi="Times New Roman" w:cs="Times New Roman"/>
          <w:lang w:eastAsia="en-GB"/>
        </w:rPr>
      </w:pPr>
      <w:r>
        <w:rPr>
          <w:rFonts w:ascii="Times New Roman" w:hAnsi="Times New Roman" w:cs="Times New Roman"/>
          <w:lang w:eastAsia="en-GB"/>
        </w:rPr>
        <w:t>I</w:t>
      </w:r>
      <w:r w:rsidR="007774FB" w:rsidRPr="00BE50B5">
        <w:rPr>
          <w:rFonts w:ascii="Times New Roman" w:hAnsi="Times New Roman" w:cs="Times New Roman"/>
          <w:lang w:eastAsia="en-GB"/>
        </w:rPr>
        <w:t xml:space="preserve">švykusių ir gyvenančių užsienio valstybėje asmenų išvykimo iš </w:t>
      </w:r>
      <w:r w:rsidR="001237F6">
        <w:rPr>
          <w:rFonts w:ascii="Times New Roman" w:hAnsi="Times New Roman" w:cs="Times New Roman"/>
          <w:lang w:eastAsia="en-GB"/>
        </w:rPr>
        <w:t xml:space="preserve">LR </w:t>
      </w:r>
      <w:r w:rsidR="007774FB" w:rsidRPr="00BE50B5">
        <w:rPr>
          <w:rFonts w:ascii="Times New Roman" w:hAnsi="Times New Roman" w:cs="Times New Roman"/>
          <w:lang w:eastAsia="en-GB"/>
        </w:rPr>
        <w:t>deklaravimas (PASA00766), įvedant paslaug</w:t>
      </w:r>
      <w:r w:rsidR="00087137">
        <w:rPr>
          <w:rFonts w:ascii="Times New Roman" w:hAnsi="Times New Roman" w:cs="Times New Roman"/>
          <w:lang w:eastAsia="en-GB"/>
        </w:rPr>
        <w:t>ai</w:t>
      </w:r>
      <w:r w:rsidR="007774FB" w:rsidRPr="00BE50B5">
        <w:rPr>
          <w:rFonts w:ascii="Times New Roman" w:hAnsi="Times New Roman" w:cs="Times New Roman"/>
          <w:lang w:eastAsia="en-GB"/>
        </w:rPr>
        <w:t xml:space="preserve"> teik</w:t>
      </w:r>
      <w:r w:rsidR="00087137">
        <w:rPr>
          <w:rFonts w:ascii="Times New Roman" w:hAnsi="Times New Roman" w:cs="Times New Roman"/>
          <w:lang w:eastAsia="en-GB"/>
        </w:rPr>
        <w:t>t</w:t>
      </w:r>
      <w:r w:rsidR="007774FB" w:rsidRPr="00BE50B5">
        <w:rPr>
          <w:rFonts w:ascii="Times New Roman" w:hAnsi="Times New Roman" w:cs="Times New Roman"/>
          <w:lang w:eastAsia="en-GB"/>
        </w:rPr>
        <w:t xml:space="preserve">i reikalingas integracines sąsajas su Metrikacijos ir gyvenamosios vietos deklaravimo informacine sistema (MGVDIS), galimybę pildyti išvykimo iš </w:t>
      </w:r>
      <w:r w:rsidR="00116F7A">
        <w:rPr>
          <w:rFonts w:ascii="Times New Roman" w:eastAsia="Batang" w:hAnsi="Times New Roman" w:cs="Times New Roman"/>
          <w:lang w:eastAsia="ar-SA"/>
        </w:rPr>
        <w:t xml:space="preserve">LR </w:t>
      </w:r>
      <w:r w:rsidR="007774FB" w:rsidRPr="00BE50B5">
        <w:rPr>
          <w:rFonts w:ascii="Times New Roman" w:hAnsi="Times New Roman" w:cs="Times New Roman"/>
          <w:lang w:eastAsia="en-GB"/>
        </w:rPr>
        <w:t>deklaraciją nuotoliniu būdu</w:t>
      </w:r>
      <w:r w:rsidR="00B75ED0" w:rsidRPr="00BE50B5">
        <w:rPr>
          <w:rFonts w:ascii="Times New Roman" w:hAnsi="Times New Roman" w:cs="Times New Roman"/>
          <w:lang w:eastAsia="en-GB"/>
        </w:rPr>
        <w:t>, elektroniniu būdu, įkelti reikiamus dokumentus elektroniniu būdu</w:t>
      </w:r>
      <w:r w:rsidR="007774FB" w:rsidRPr="00BE50B5">
        <w:rPr>
          <w:rFonts w:ascii="Times New Roman" w:hAnsi="Times New Roman" w:cs="Times New Roman"/>
          <w:lang w:eastAsia="en-GB"/>
        </w:rPr>
        <w:t xml:space="preserve"> (paslauga teikiama nemokamai)</w:t>
      </w:r>
      <w:r w:rsidR="002D44E9">
        <w:rPr>
          <w:rFonts w:ascii="Times New Roman" w:hAnsi="Times New Roman" w:cs="Times New Roman"/>
          <w:lang w:eastAsia="en-GB"/>
        </w:rPr>
        <w:t>;</w:t>
      </w:r>
    </w:p>
    <w:p w14:paraId="2F0C592A" w14:textId="597D897D" w:rsidR="007774FB" w:rsidRPr="00BE50B5" w:rsidRDefault="004807BF" w:rsidP="002C3269">
      <w:pPr>
        <w:numPr>
          <w:ilvl w:val="2"/>
          <w:numId w:val="10"/>
        </w:numPr>
        <w:ind w:left="0" w:firstLine="567"/>
        <w:jc w:val="both"/>
        <w:rPr>
          <w:rFonts w:ascii="Times New Roman" w:hAnsi="Times New Roman" w:cs="Times New Roman"/>
          <w:lang w:eastAsia="en-GB"/>
        </w:rPr>
      </w:pPr>
      <w:r>
        <w:rPr>
          <w:rFonts w:ascii="Times New Roman" w:hAnsi="Times New Roman" w:cs="Times New Roman"/>
          <w:lang w:eastAsia="en-GB"/>
        </w:rPr>
        <w:t>K</w:t>
      </w:r>
      <w:r w:rsidR="1A1F4918" w:rsidRPr="00BE50B5">
        <w:rPr>
          <w:rFonts w:ascii="Times New Roman" w:hAnsi="Times New Roman" w:cs="Times New Roman"/>
          <w:lang w:eastAsia="en-GB"/>
        </w:rPr>
        <w:t>onsulinių pareigūnų atliekami notariniai veiksmai (PASA00437), įvedant galimybę apmokėti už paslaugą iš anksto klientui patogiu būdu, taip pat reikalingas sąsajas su VĮ Registrų centras tvarkom</w:t>
      </w:r>
      <w:r w:rsidR="71993A19" w:rsidRPr="00BE50B5">
        <w:rPr>
          <w:rFonts w:ascii="Times New Roman" w:hAnsi="Times New Roman" w:cs="Times New Roman"/>
          <w:lang w:eastAsia="en-GB"/>
        </w:rPr>
        <w:t>ais</w:t>
      </w:r>
      <w:r w:rsidR="1A1F4918" w:rsidRPr="00BE50B5">
        <w:rPr>
          <w:rFonts w:ascii="Times New Roman" w:hAnsi="Times New Roman" w:cs="Times New Roman"/>
          <w:lang w:eastAsia="en-GB"/>
        </w:rPr>
        <w:t xml:space="preserve"> Įgaliojimų registru, Testamentų registru, Neveiksnių ir ribotai veiksnių asmenų registru, Nekilnojamojo turto registru, Lietuvos </w:t>
      </w:r>
      <w:r w:rsidR="00D92C76">
        <w:rPr>
          <w:rFonts w:ascii="Times New Roman" w:hAnsi="Times New Roman" w:cs="Times New Roman"/>
          <w:lang w:eastAsia="en-GB"/>
        </w:rPr>
        <w:t>n</w:t>
      </w:r>
      <w:r w:rsidR="1A1F4918" w:rsidRPr="00BE50B5">
        <w:rPr>
          <w:rFonts w:ascii="Times New Roman" w:hAnsi="Times New Roman" w:cs="Times New Roman"/>
          <w:lang w:eastAsia="en-GB"/>
        </w:rPr>
        <w:t>otarų rūmų tvarkoma informacine sistema eNotaras</w:t>
      </w:r>
      <w:r w:rsidR="002D44E9">
        <w:rPr>
          <w:rFonts w:ascii="Times New Roman" w:hAnsi="Times New Roman" w:cs="Times New Roman"/>
          <w:lang w:eastAsia="en-GB"/>
        </w:rPr>
        <w:t>;</w:t>
      </w:r>
    </w:p>
    <w:p w14:paraId="07C570F6" w14:textId="3BACCB76" w:rsidR="007774FB" w:rsidRPr="00BE50B5" w:rsidRDefault="004807BF" w:rsidP="002C3269">
      <w:pPr>
        <w:numPr>
          <w:ilvl w:val="2"/>
          <w:numId w:val="10"/>
        </w:numPr>
        <w:ind w:left="0" w:firstLine="567"/>
        <w:jc w:val="both"/>
        <w:rPr>
          <w:rFonts w:ascii="Times New Roman" w:hAnsi="Times New Roman" w:cs="Times New Roman"/>
          <w:lang w:eastAsia="en-GB"/>
        </w:rPr>
      </w:pPr>
      <w:r>
        <w:rPr>
          <w:rFonts w:ascii="Times New Roman" w:hAnsi="Times New Roman" w:cs="Times New Roman"/>
          <w:lang w:eastAsia="en-GB"/>
        </w:rPr>
        <w:t>K</w:t>
      </w:r>
      <w:r w:rsidR="007774FB" w:rsidRPr="00BE50B5">
        <w:rPr>
          <w:rFonts w:ascii="Times New Roman" w:hAnsi="Times New Roman" w:cs="Times New Roman"/>
          <w:lang w:eastAsia="en-GB"/>
        </w:rPr>
        <w:t>onsulinių pažymų išdavimas (PASA00705), įvedant dokument</w:t>
      </w:r>
      <w:r w:rsidR="00D92C76">
        <w:rPr>
          <w:rFonts w:ascii="Times New Roman" w:hAnsi="Times New Roman" w:cs="Times New Roman"/>
          <w:lang w:eastAsia="en-GB"/>
        </w:rPr>
        <w:t>ui</w:t>
      </w:r>
      <w:r w:rsidR="007774FB" w:rsidRPr="00BE50B5">
        <w:rPr>
          <w:rFonts w:ascii="Times New Roman" w:hAnsi="Times New Roman" w:cs="Times New Roman"/>
          <w:lang w:eastAsia="en-GB"/>
        </w:rPr>
        <w:t xml:space="preserve"> išdu</w:t>
      </w:r>
      <w:r w:rsidR="00D92C76">
        <w:rPr>
          <w:rFonts w:ascii="Times New Roman" w:hAnsi="Times New Roman" w:cs="Times New Roman"/>
          <w:lang w:eastAsia="en-GB"/>
        </w:rPr>
        <w:t>ot</w:t>
      </w:r>
      <w:r w:rsidR="007774FB" w:rsidRPr="00BE50B5">
        <w:rPr>
          <w:rFonts w:ascii="Times New Roman" w:hAnsi="Times New Roman" w:cs="Times New Roman"/>
          <w:lang w:eastAsia="en-GB"/>
        </w:rPr>
        <w:t>i reikalingas integracines sąsajas su VĮ Registrų centras tvarkomomis duomenų bazėmis (IV</w:t>
      </w:r>
      <w:r w:rsidR="00B75ED0" w:rsidRPr="00BE50B5">
        <w:rPr>
          <w:rFonts w:ascii="Times New Roman" w:hAnsi="Times New Roman" w:cs="Times New Roman"/>
          <w:lang w:eastAsia="en-GB"/>
        </w:rPr>
        <w:t>N</w:t>
      </w:r>
      <w:r w:rsidR="007774FB" w:rsidRPr="00BE50B5">
        <w:rPr>
          <w:rFonts w:ascii="Times New Roman" w:hAnsi="Times New Roman" w:cs="Times New Roman"/>
          <w:lang w:eastAsia="en-GB"/>
        </w:rPr>
        <w:t xml:space="preserve"> naršykle), Metrikacijos ir gyvenamosios vietos deklaravimo informacine sistema (MGVDIS), </w:t>
      </w:r>
      <w:r w:rsidR="00EE0A99">
        <w:rPr>
          <w:rFonts w:ascii="Times New Roman" w:hAnsi="Times New Roman" w:cs="Times New Roman"/>
          <w:lang w:eastAsia="en-GB"/>
        </w:rPr>
        <w:t xml:space="preserve">Informatikos ir ryšių departamento prie </w:t>
      </w:r>
      <w:r w:rsidR="002B6C44">
        <w:rPr>
          <w:rFonts w:ascii="Times New Roman" w:eastAsia="Batang" w:hAnsi="Times New Roman" w:cs="Times New Roman"/>
          <w:lang w:eastAsia="ar-SA"/>
        </w:rPr>
        <w:t xml:space="preserve">LR </w:t>
      </w:r>
      <w:r w:rsidR="00EE0A99">
        <w:rPr>
          <w:rFonts w:ascii="Times New Roman" w:hAnsi="Times New Roman" w:cs="Times New Roman"/>
          <w:lang w:eastAsia="en-GB"/>
        </w:rPr>
        <w:t>vidaus reikalų ministerijos (</w:t>
      </w:r>
      <w:r w:rsidR="00B75ED0" w:rsidRPr="00BE50B5">
        <w:rPr>
          <w:rFonts w:ascii="Times New Roman" w:hAnsi="Times New Roman" w:cs="Times New Roman"/>
          <w:lang w:eastAsia="en-GB"/>
        </w:rPr>
        <w:t>IRD</w:t>
      </w:r>
      <w:r w:rsidR="00EE0A99">
        <w:rPr>
          <w:rFonts w:ascii="Times New Roman" w:hAnsi="Times New Roman" w:cs="Times New Roman"/>
          <w:lang w:eastAsia="en-GB"/>
        </w:rPr>
        <w:t>)</w:t>
      </w:r>
      <w:r w:rsidR="00B75ED0" w:rsidRPr="00BE50B5">
        <w:rPr>
          <w:rFonts w:ascii="Times New Roman" w:hAnsi="Times New Roman" w:cs="Times New Roman"/>
          <w:lang w:eastAsia="en-GB"/>
        </w:rPr>
        <w:t xml:space="preserve"> tvarkomu Įtariamųjų, kaltinamųjų ir nuteistų asmenų registru, VĮ Regitra tvarkomais Transporto priemonių registracijos liudijimų ir Transporto priemonių vairuotojų pažymėjimų registrais, </w:t>
      </w:r>
      <w:r w:rsidR="007774FB" w:rsidRPr="00BE50B5">
        <w:rPr>
          <w:rFonts w:ascii="Times New Roman" w:hAnsi="Times New Roman" w:cs="Times New Roman"/>
          <w:lang w:eastAsia="en-GB"/>
        </w:rPr>
        <w:t>galimybę teikti prašymą ir įkelti reikiamus dokumentus elektroniniu būdu, apmokėti už paslaugą ir pašto išlaidas už išduoto dokumento siuntimą paslaugos gavėjui, jam pageidaujant dokumentą gauti paštu</w:t>
      </w:r>
      <w:r w:rsidR="002D44E9">
        <w:rPr>
          <w:rFonts w:ascii="Times New Roman" w:hAnsi="Times New Roman" w:cs="Times New Roman"/>
          <w:lang w:eastAsia="en-GB"/>
        </w:rPr>
        <w:t>;</w:t>
      </w:r>
    </w:p>
    <w:p w14:paraId="3C8B3288" w14:textId="6E10F8B4" w:rsidR="007774FB" w:rsidRPr="00BE50B5" w:rsidRDefault="001237F6" w:rsidP="002C3269">
      <w:pPr>
        <w:numPr>
          <w:ilvl w:val="2"/>
          <w:numId w:val="10"/>
        </w:numPr>
        <w:ind w:left="0" w:firstLine="567"/>
        <w:jc w:val="both"/>
        <w:rPr>
          <w:rFonts w:ascii="Times New Roman" w:hAnsi="Times New Roman" w:cs="Times New Roman"/>
          <w:lang w:eastAsia="en-GB"/>
        </w:rPr>
      </w:pPr>
      <w:r>
        <w:rPr>
          <w:rFonts w:ascii="Times New Roman" w:hAnsi="Times New Roman" w:cs="Times New Roman"/>
          <w:lang w:eastAsia="en-GB"/>
        </w:rPr>
        <w:t xml:space="preserve">LR </w:t>
      </w:r>
      <w:r w:rsidR="007774FB" w:rsidRPr="00BE50B5">
        <w:rPr>
          <w:rFonts w:ascii="Times New Roman" w:hAnsi="Times New Roman" w:cs="Times New Roman"/>
          <w:lang w:eastAsia="en-GB"/>
        </w:rPr>
        <w:t>laikino paso išdavimas (PASA00830), įvedant reikalingas sąsajas su Asmens dokumentų išrašymo sistema ADIS5, Migracijos departamento prie Vidaus reikalų ministerijos tvarkoma informacine sistema MIGRIS, galimybę atlikti apmokėjimą už paslaugą ir pašto išlaidas, išduoti dokumentą sistemos neprijungties (</w:t>
      </w:r>
      <w:r w:rsidR="00EE0A99">
        <w:rPr>
          <w:rFonts w:ascii="Times New Roman" w:hAnsi="Times New Roman" w:cs="Times New Roman"/>
          <w:lang w:eastAsia="en-GB"/>
        </w:rPr>
        <w:t xml:space="preserve">angl. </w:t>
      </w:r>
      <w:r w:rsidR="007774FB" w:rsidRPr="00752ABB">
        <w:rPr>
          <w:rFonts w:ascii="Times New Roman" w:hAnsi="Times New Roman" w:cs="Times New Roman"/>
          <w:i/>
          <w:iCs/>
          <w:lang w:eastAsia="en-GB"/>
        </w:rPr>
        <w:t>offline</w:t>
      </w:r>
      <w:r w:rsidR="007774FB" w:rsidRPr="00BE50B5">
        <w:rPr>
          <w:rFonts w:ascii="Times New Roman" w:hAnsi="Times New Roman" w:cs="Times New Roman"/>
          <w:lang w:eastAsia="en-GB"/>
        </w:rPr>
        <w:t>) režimu</w:t>
      </w:r>
      <w:r w:rsidR="002D44E9">
        <w:rPr>
          <w:rFonts w:ascii="Times New Roman" w:hAnsi="Times New Roman" w:cs="Times New Roman"/>
          <w:lang w:eastAsia="en-GB"/>
        </w:rPr>
        <w:t>;</w:t>
      </w:r>
    </w:p>
    <w:p w14:paraId="431E68D8" w14:textId="1C21F652" w:rsidR="007774FB" w:rsidRPr="00BE50B5" w:rsidRDefault="001237F6" w:rsidP="002C3269">
      <w:pPr>
        <w:numPr>
          <w:ilvl w:val="2"/>
          <w:numId w:val="10"/>
        </w:numPr>
        <w:ind w:left="0" w:firstLine="567"/>
        <w:jc w:val="both"/>
        <w:rPr>
          <w:rFonts w:ascii="Times New Roman" w:hAnsi="Times New Roman" w:cs="Times New Roman"/>
          <w:lang w:eastAsia="en-GB"/>
        </w:rPr>
      </w:pPr>
      <w:r>
        <w:rPr>
          <w:rFonts w:ascii="Times New Roman" w:hAnsi="Times New Roman" w:cs="Times New Roman"/>
          <w:lang w:eastAsia="en-GB"/>
        </w:rPr>
        <w:t xml:space="preserve">LR </w:t>
      </w:r>
      <w:r w:rsidR="007774FB" w:rsidRPr="00BE50B5">
        <w:rPr>
          <w:rFonts w:ascii="Times New Roman" w:hAnsi="Times New Roman" w:cs="Times New Roman"/>
          <w:lang w:eastAsia="en-GB"/>
        </w:rPr>
        <w:t>paso ir asmens tapatybės kortelės išdavimas ir keitimas (PASA01015), įvedant reikalingas sąsajas su Asmens dokumentų išrašymo sistema ADIS5, Migracijos departamento prie Vidaus reikalų ministerijos tvarkoma informacine sistema MIGRIS, galimybę atlikti apmokėjimą už paslaugą ir pašto išlaidas už naujojo asmens dokumento siuntimą paštu, pareiškėjui pageidaujant</w:t>
      </w:r>
      <w:r w:rsidR="002D44E9">
        <w:rPr>
          <w:rFonts w:ascii="Times New Roman" w:hAnsi="Times New Roman" w:cs="Times New Roman"/>
          <w:lang w:eastAsia="en-GB"/>
        </w:rPr>
        <w:t>;</w:t>
      </w:r>
    </w:p>
    <w:p w14:paraId="00A8ED5B" w14:textId="01E8D94C" w:rsidR="007774FB" w:rsidRPr="00752ABB" w:rsidRDefault="001237F6" w:rsidP="002C3269">
      <w:pPr>
        <w:numPr>
          <w:ilvl w:val="2"/>
          <w:numId w:val="10"/>
        </w:numPr>
        <w:ind w:left="0" w:firstLine="567"/>
        <w:jc w:val="both"/>
        <w:rPr>
          <w:rFonts w:ascii="Times New Roman" w:hAnsi="Times New Roman" w:cs="Times New Roman"/>
          <w:lang w:eastAsia="en-GB"/>
        </w:rPr>
      </w:pPr>
      <w:r>
        <w:rPr>
          <w:rFonts w:ascii="Times New Roman" w:hAnsi="Times New Roman" w:cs="Times New Roman"/>
          <w:lang w:eastAsia="en-GB"/>
        </w:rPr>
        <w:t xml:space="preserve">LR </w:t>
      </w:r>
      <w:r w:rsidR="007774FB" w:rsidRPr="00BE50B5">
        <w:rPr>
          <w:rFonts w:ascii="Times New Roman" w:hAnsi="Times New Roman" w:cs="Times New Roman"/>
          <w:lang w:eastAsia="en-GB"/>
        </w:rPr>
        <w:t xml:space="preserve">piliečių konsulinė registracija (PASA00324), </w:t>
      </w:r>
      <w:r w:rsidR="00B75ED0" w:rsidRPr="00BE50B5">
        <w:rPr>
          <w:rFonts w:ascii="Times New Roman" w:hAnsi="Times New Roman" w:cs="Times New Roman"/>
          <w:lang w:eastAsia="en-GB"/>
        </w:rPr>
        <w:t xml:space="preserve">įvedant sąsają su Registrų centro tvarkomu </w:t>
      </w:r>
      <w:r w:rsidR="00377A8E">
        <w:rPr>
          <w:rFonts w:ascii="Times New Roman" w:hAnsi="Times New Roman" w:cs="Times New Roman"/>
          <w:lang w:eastAsia="en-GB"/>
        </w:rPr>
        <w:t>GR</w:t>
      </w:r>
      <w:r w:rsidR="00B75ED0" w:rsidRPr="00BE50B5">
        <w:rPr>
          <w:rFonts w:ascii="Times New Roman" w:hAnsi="Times New Roman" w:cs="Times New Roman"/>
          <w:lang w:eastAsia="en-GB"/>
        </w:rPr>
        <w:t xml:space="preserve"> (sistema turėtų tikrinti, ar asmens gyvenamoji vieta </w:t>
      </w:r>
      <w:r w:rsidR="00752ABB">
        <w:rPr>
          <w:rFonts w:ascii="Times New Roman" w:hAnsi="Times New Roman" w:cs="Times New Roman"/>
          <w:lang w:eastAsia="en-GB"/>
        </w:rPr>
        <w:t>–</w:t>
      </w:r>
      <w:r w:rsidR="00B75ED0" w:rsidRPr="00752ABB">
        <w:rPr>
          <w:rFonts w:ascii="Times New Roman" w:hAnsi="Times New Roman" w:cs="Times New Roman"/>
          <w:lang w:eastAsia="en-GB"/>
        </w:rPr>
        <w:t xml:space="preserve"> užsienio valstybė),</w:t>
      </w:r>
      <w:r w:rsidR="00752ABB">
        <w:rPr>
          <w:rFonts w:ascii="Times New Roman" w:hAnsi="Times New Roman" w:cs="Times New Roman"/>
          <w:lang w:eastAsia="en-GB"/>
        </w:rPr>
        <w:t xml:space="preserve"> </w:t>
      </w:r>
      <w:r w:rsidR="007774FB" w:rsidRPr="00752ABB">
        <w:rPr>
          <w:rFonts w:ascii="Times New Roman" w:hAnsi="Times New Roman" w:cs="Times New Roman"/>
          <w:lang w:eastAsia="en-GB"/>
        </w:rPr>
        <w:t xml:space="preserve">suteikiant galimybę </w:t>
      </w:r>
      <w:r w:rsidR="007774FB" w:rsidRPr="00752ABB">
        <w:rPr>
          <w:rFonts w:ascii="Times New Roman" w:hAnsi="Times New Roman" w:cs="Times New Roman"/>
          <w:lang w:eastAsia="en-GB"/>
        </w:rPr>
        <w:lastRenderedPageBreak/>
        <w:t>asmeniui pildyti prašymą elektroniniu būdu, konsuliniam pareigūn</w:t>
      </w:r>
      <w:r w:rsidR="005E6301" w:rsidRPr="00752ABB">
        <w:rPr>
          <w:rFonts w:ascii="Times New Roman" w:hAnsi="Times New Roman" w:cs="Times New Roman"/>
          <w:lang w:eastAsia="en-GB"/>
        </w:rPr>
        <w:t>u</w:t>
      </w:r>
      <w:r w:rsidR="007774FB" w:rsidRPr="00752ABB">
        <w:rPr>
          <w:rFonts w:ascii="Times New Roman" w:hAnsi="Times New Roman" w:cs="Times New Roman"/>
          <w:lang w:eastAsia="en-GB"/>
        </w:rPr>
        <w:t xml:space="preserve">i įvesti papildomus pareiškėjo duomenis, sistemai atlikti pareiškėjų patikrą, ar </w:t>
      </w:r>
      <w:r w:rsidR="00B75ED0" w:rsidRPr="00752ABB">
        <w:rPr>
          <w:rFonts w:ascii="Times New Roman" w:hAnsi="Times New Roman" w:cs="Times New Roman"/>
          <w:lang w:eastAsia="en-GB"/>
        </w:rPr>
        <w:t>tokio asmens duomenys jau buvo įrašyti KPVS</w:t>
      </w:r>
      <w:r w:rsidR="007774FB" w:rsidRPr="00752ABB">
        <w:rPr>
          <w:rFonts w:ascii="Times New Roman" w:hAnsi="Times New Roman" w:cs="Times New Roman"/>
          <w:lang w:eastAsia="en-GB"/>
        </w:rPr>
        <w:t xml:space="preserve"> per paskutinius 5 metus</w:t>
      </w:r>
      <w:r w:rsidR="00093896" w:rsidRPr="00752ABB">
        <w:rPr>
          <w:rFonts w:ascii="Times New Roman" w:hAnsi="Times New Roman" w:cs="Times New Roman"/>
          <w:lang w:eastAsia="en-GB"/>
        </w:rPr>
        <w:t>,</w:t>
      </w:r>
      <w:r w:rsidR="00B75ED0" w:rsidRPr="00752ABB">
        <w:rPr>
          <w:rFonts w:ascii="Times New Roman" w:hAnsi="Times New Roman" w:cs="Times New Roman"/>
        </w:rPr>
        <w:t xml:space="preserve"> sistemai automatiškai saugoti asmens duomenis konsulinėje registracijoje, jei jo gyvenamoji vieta yra deklaruota užsienyje,</w:t>
      </w:r>
      <w:r w:rsidR="00093896" w:rsidRPr="00752ABB">
        <w:rPr>
          <w:rFonts w:ascii="Times New Roman" w:hAnsi="Times New Roman" w:cs="Times New Roman"/>
        </w:rPr>
        <w:t xml:space="preserve"> </w:t>
      </w:r>
      <w:r w:rsidR="00093896" w:rsidRPr="00752ABB">
        <w:rPr>
          <w:rFonts w:ascii="Times New Roman" w:hAnsi="Times New Roman" w:cs="Times New Roman"/>
          <w:lang w:eastAsia="en-GB"/>
        </w:rPr>
        <w:t>konsuliniam pareigūnui tikslinti jau pateiktus ankstesnius pareiškėjo duomenis</w:t>
      </w:r>
      <w:r w:rsidR="002D44E9">
        <w:rPr>
          <w:rFonts w:ascii="Times New Roman" w:hAnsi="Times New Roman" w:cs="Times New Roman"/>
          <w:lang w:eastAsia="en-GB"/>
        </w:rPr>
        <w:t>;</w:t>
      </w:r>
    </w:p>
    <w:p w14:paraId="6BA66917" w14:textId="3F60B906" w:rsidR="007774FB" w:rsidRPr="00BE50B5" w:rsidRDefault="004807BF" w:rsidP="002C3269">
      <w:pPr>
        <w:numPr>
          <w:ilvl w:val="2"/>
          <w:numId w:val="10"/>
        </w:numPr>
        <w:ind w:left="0" w:firstLine="567"/>
        <w:jc w:val="both"/>
        <w:rPr>
          <w:rFonts w:ascii="Times New Roman" w:hAnsi="Times New Roman" w:cs="Times New Roman"/>
          <w:lang w:eastAsia="en-GB"/>
        </w:rPr>
      </w:pPr>
      <w:r>
        <w:rPr>
          <w:rFonts w:ascii="Times New Roman" w:hAnsi="Times New Roman" w:cs="Times New Roman"/>
          <w:lang w:eastAsia="en-GB"/>
        </w:rPr>
        <w:t>M</w:t>
      </w:r>
      <w:r w:rsidR="007774FB" w:rsidRPr="00BE50B5">
        <w:rPr>
          <w:rFonts w:ascii="Times New Roman" w:hAnsi="Times New Roman" w:cs="Times New Roman"/>
          <w:lang w:eastAsia="en-GB"/>
        </w:rPr>
        <w:t xml:space="preserve">irties registravimas (PASA00794), įvedant </w:t>
      </w:r>
      <w:r w:rsidR="455A7172" w:rsidRPr="00BE50B5">
        <w:rPr>
          <w:rFonts w:ascii="Times New Roman" w:hAnsi="Times New Roman" w:cs="Times New Roman"/>
          <w:lang w:eastAsia="en-GB"/>
        </w:rPr>
        <w:t>paslaug</w:t>
      </w:r>
      <w:r w:rsidR="00F2357F">
        <w:rPr>
          <w:rFonts w:ascii="Times New Roman" w:hAnsi="Times New Roman" w:cs="Times New Roman"/>
          <w:lang w:eastAsia="en-GB"/>
        </w:rPr>
        <w:t>ai</w:t>
      </w:r>
      <w:r w:rsidR="455A7172" w:rsidRPr="00BE50B5">
        <w:rPr>
          <w:rFonts w:ascii="Times New Roman" w:hAnsi="Times New Roman" w:cs="Times New Roman"/>
          <w:lang w:eastAsia="en-GB"/>
        </w:rPr>
        <w:t xml:space="preserve"> teik</w:t>
      </w:r>
      <w:r w:rsidR="00F2357F">
        <w:rPr>
          <w:rFonts w:ascii="Times New Roman" w:hAnsi="Times New Roman" w:cs="Times New Roman"/>
          <w:lang w:eastAsia="en-GB"/>
        </w:rPr>
        <w:t>t</w:t>
      </w:r>
      <w:r w:rsidR="455A7172" w:rsidRPr="00BE50B5">
        <w:rPr>
          <w:rFonts w:ascii="Times New Roman" w:hAnsi="Times New Roman" w:cs="Times New Roman"/>
          <w:lang w:eastAsia="en-GB"/>
        </w:rPr>
        <w:t>i</w:t>
      </w:r>
      <w:r w:rsidR="007774FB" w:rsidRPr="00BE50B5">
        <w:rPr>
          <w:rFonts w:ascii="Times New Roman" w:hAnsi="Times New Roman" w:cs="Times New Roman"/>
          <w:lang w:eastAsia="en-GB"/>
        </w:rPr>
        <w:t xml:space="preserve"> reikalingas integracines sąsajas su Metrikacijos ir gyvenamosios vietos deklaravimo informacine sistema (MGVDIS), VĮ Registrų centras duomenų baze, galimybę teikti prašymą ir įkelti reikiamus dokumentus elektroniniu būdu, apmokėti</w:t>
      </w:r>
      <w:r w:rsidR="00A8470B">
        <w:rPr>
          <w:rFonts w:ascii="Times New Roman" w:hAnsi="Times New Roman" w:cs="Times New Roman"/>
          <w:lang w:eastAsia="en-GB"/>
        </w:rPr>
        <w:t xml:space="preserve"> </w:t>
      </w:r>
      <w:r w:rsidR="007774FB" w:rsidRPr="00BE50B5">
        <w:rPr>
          <w:rFonts w:ascii="Times New Roman" w:hAnsi="Times New Roman" w:cs="Times New Roman"/>
          <w:lang w:eastAsia="en-GB"/>
        </w:rPr>
        <w:t xml:space="preserve">pašto išlaidas už išduoto dokumento </w:t>
      </w:r>
      <w:r w:rsidR="2D0A6D56" w:rsidRPr="00BE50B5">
        <w:rPr>
          <w:rFonts w:ascii="Times New Roman" w:hAnsi="Times New Roman" w:cs="Times New Roman"/>
          <w:lang w:eastAsia="en-GB"/>
        </w:rPr>
        <w:t xml:space="preserve">(išrašo) </w:t>
      </w:r>
      <w:r w:rsidR="007774FB" w:rsidRPr="00BE50B5">
        <w:rPr>
          <w:rFonts w:ascii="Times New Roman" w:hAnsi="Times New Roman" w:cs="Times New Roman"/>
          <w:lang w:eastAsia="en-GB"/>
        </w:rPr>
        <w:t>siuntimą paslaugos gavėjui, jam pageidaujant dokumentą gauti paštu</w:t>
      </w:r>
      <w:r w:rsidR="00226DE6">
        <w:rPr>
          <w:rFonts w:ascii="Times New Roman" w:hAnsi="Times New Roman" w:cs="Times New Roman"/>
          <w:lang w:eastAsia="en-GB"/>
        </w:rPr>
        <w:t>;</w:t>
      </w:r>
    </w:p>
    <w:p w14:paraId="01100375" w14:textId="7A7FF16C" w:rsidR="007774FB" w:rsidRPr="00BE50B5" w:rsidRDefault="004807BF" w:rsidP="002C3269">
      <w:pPr>
        <w:numPr>
          <w:ilvl w:val="2"/>
          <w:numId w:val="10"/>
        </w:numPr>
        <w:ind w:left="0" w:firstLine="567"/>
        <w:jc w:val="both"/>
        <w:rPr>
          <w:rFonts w:ascii="Times New Roman" w:hAnsi="Times New Roman" w:cs="Times New Roman"/>
          <w:lang w:eastAsia="en-GB"/>
        </w:rPr>
      </w:pPr>
      <w:r w:rsidRPr="65CC5F05">
        <w:rPr>
          <w:rFonts w:ascii="Times New Roman" w:hAnsi="Times New Roman" w:cs="Times New Roman"/>
          <w:lang w:eastAsia="en-GB"/>
        </w:rPr>
        <w:t>S</w:t>
      </w:r>
      <w:r w:rsidR="007774FB" w:rsidRPr="65CC5F05">
        <w:rPr>
          <w:rFonts w:ascii="Times New Roman" w:hAnsi="Times New Roman" w:cs="Times New Roman"/>
          <w:lang w:eastAsia="en-GB"/>
        </w:rPr>
        <w:t>antuokos registravimas (PASA00053), įvedant paslaug</w:t>
      </w:r>
      <w:r w:rsidR="00F2357F" w:rsidRPr="65CC5F05">
        <w:rPr>
          <w:rFonts w:ascii="Times New Roman" w:hAnsi="Times New Roman" w:cs="Times New Roman"/>
          <w:lang w:eastAsia="en-GB"/>
        </w:rPr>
        <w:t>ai</w:t>
      </w:r>
      <w:r w:rsidR="007774FB" w:rsidRPr="65CC5F05">
        <w:rPr>
          <w:rFonts w:ascii="Times New Roman" w:hAnsi="Times New Roman" w:cs="Times New Roman"/>
          <w:lang w:eastAsia="en-GB"/>
        </w:rPr>
        <w:t xml:space="preserve"> teik</w:t>
      </w:r>
      <w:r w:rsidR="00F2357F" w:rsidRPr="65CC5F05">
        <w:rPr>
          <w:rFonts w:ascii="Times New Roman" w:hAnsi="Times New Roman" w:cs="Times New Roman"/>
          <w:lang w:eastAsia="en-GB"/>
        </w:rPr>
        <w:t>t</w:t>
      </w:r>
      <w:r w:rsidR="007774FB" w:rsidRPr="65CC5F05">
        <w:rPr>
          <w:rFonts w:ascii="Times New Roman" w:hAnsi="Times New Roman" w:cs="Times New Roman"/>
          <w:lang w:eastAsia="en-GB"/>
        </w:rPr>
        <w:t>i reikalingas integracines sąsajas su Metrikacijos ir gyvenamosios vietos deklaravimo informacine sistema (MGVDIS), VĮ Registrų centras duomenų baze</w:t>
      </w:r>
      <w:r w:rsidR="00F2357F" w:rsidRPr="65CC5F05">
        <w:rPr>
          <w:rFonts w:ascii="Times New Roman" w:hAnsi="Times New Roman" w:cs="Times New Roman"/>
          <w:lang w:eastAsia="en-GB"/>
        </w:rPr>
        <w:t xml:space="preserve"> </w:t>
      </w:r>
      <w:r w:rsidR="32ECD198" w:rsidRPr="65CC5F05">
        <w:rPr>
          <w:rFonts w:ascii="Times New Roman" w:hAnsi="Times New Roman" w:cs="Times New Roman"/>
          <w:lang w:eastAsia="en-GB"/>
        </w:rPr>
        <w:t>(IVN naršykle)</w:t>
      </w:r>
      <w:r w:rsidR="007774FB" w:rsidRPr="65CC5F05">
        <w:rPr>
          <w:rFonts w:ascii="Times New Roman" w:hAnsi="Times New Roman" w:cs="Times New Roman"/>
          <w:lang w:eastAsia="en-GB"/>
        </w:rPr>
        <w:t xml:space="preserve">, galimybę teikti prašymą ir įkelti reikiamus dokumentus elektroniniu būdu, apmokėti už paslaugą ir pašto išlaidas už išduoto dokumento </w:t>
      </w:r>
      <w:r w:rsidR="5F6657E1" w:rsidRPr="65CC5F05">
        <w:rPr>
          <w:rFonts w:ascii="Times New Roman" w:hAnsi="Times New Roman" w:cs="Times New Roman"/>
          <w:lang w:eastAsia="en-GB"/>
        </w:rPr>
        <w:t xml:space="preserve">(išrašo) </w:t>
      </w:r>
      <w:r w:rsidR="007774FB" w:rsidRPr="65CC5F05">
        <w:rPr>
          <w:rFonts w:ascii="Times New Roman" w:hAnsi="Times New Roman" w:cs="Times New Roman"/>
          <w:lang w:eastAsia="en-GB"/>
        </w:rPr>
        <w:t>siuntimą paslaugos gavėjui</w:t>
      </w:r>
      <w:r w:rsidR="00D42586" w:rsidRPr="65CC5F05">
        <w:rPr>
          <w:rFonts w:ascii="Times New Roman" w:hAnsi="Times New Roman" w:cs="Times New Roman"/>
          <w:lang w:eastAsia="en-GB"/>
        </w:rPr>
        <w:t xml:space="preserve">. </w:t>
      </w:r>
    </w:p>
    <w:p w14:paraId="1469BD63" w14:textId="3E8C7290" w:rsidR="007774FB" w:rsidRPr="00BE50B5" w:rsidRDefault="007774FB" w:rsidP="002C3269">
      <w:pPr>
        <w:numPr>
          <w:ilvl w:val="2"/>
          <w:numId w:val="10"/>
        </w:numPr>
        <w:ind w:left="0" w:firstLine="567"/>
        <w:jc w:val="both"/>
        <w:rPr>
          <w:rFonts w:ascii="Times New Roman" w:hAnsi="Times New Roman" w:cs="Times New Roman"/>
          <w:lang w:eastAsia="en-GB"/>
        </w:rPr>
      </w:pPr>
      <w:r w:rsidRPr="7D274B4F">
        <w:rPr>
          <w:rFonts w:ascii="Times New Roman" w:hAnsi="Times New Roman" w:cs="Times New Roman"/>
          <w:lang w:eastAsia="en-GB"/>
        </w:rPr>
        <w:t>Prašymo išduoti Šengeno vizą nagrinėjimas ir sprendimo priėmimas (PASA00697), įvedant reikalingas integracines sąsajas su Vizų išdavimo sistema N.VIS, galimybę įrašyti pokalbį su vizos prašytoju, kaupti pokalbių įrašus ir išsaugoti juos tam tikram terminui, laikantis asmens duomenų tvarkymų taisyklų, modernizuotai informacinei sistemai KPVS formuoti reikalingas ataskaitas apie išduotas vizas, panaudotų vizų įklijų skaičių, surinktą konsulinį mokestį, taip pat kaupti kitus duomenis</w:t>
      </w:r>
      <w:r w:rsidR="00226DE6" w:rsidRPr="7D274B4F">
        <w:rPr>
          <w:rFonts w:ascii="Times New Roman" w:hAnsi="Times New Roman" w:cs="Times New Roman"/>
          <w:lang w:eastAsia="en-GB"/>
        </w:rPr>
        <w:t>;</w:t>
      </w:r>
    </w:p>
    <w:p w14:paraId="0205981D" w14:textId="6150C485" w:rsidR="007774FB" w:rsidRPr="00BE50B5" w:rsidRDefault="004807BF" w:rsidP="002C3269">
      <w:pPr>
        <w:numPr>
          <w:ilvl w:val="2"/>
          <w:numId w:val="10"/>
        </w:numPr>
        <w:ind w:left="0" w:firstLine="567"/>
        <w:jc w:val="both"/>
        <w:rPr>
          <w:rFonts w:ascii="Times New Roman" w:hAnsi="Times New Roman" w:cs="Times New Roman"/>
          <w:lang w:eastAsia="en-GB"/>
        </w:rPr>
      </w:pPr>
      <w:r w:rsidRPr="7D274B4F">
        <w:rPr>
          <w:rFonts w:ascii="Times New Roman" w:hAnsi="Times New Roman" w:cs="Times New Roman"/>
          <w:lang w:eastAsia="en-GB"/>
        </w:rPr>
        <w:t>S</w:t>
      </w:r>
      <w:r w:rsidR="00860BB0" w:rsidRPr="7D274B4F">
        <w:rPr>
          <w:rFonts w:ascii="Times New Roman" w:hAnsi="Times New Roman" w:cs="Times New Roman"/>
          <w:lang w:eastAsia="en-GB"/>
        </w:rPr>
        <w:t xml:space="preserve">upaprastinto tranzito dokumento bei </w:t>
      </w:r>
      <w:r w:rsidR="00226DE6" w:rsidRPr="7D274B4F">
        <w:rPr>
          <w:rFonts w:ascii="Times New Roman" w:hAnsi="Times New Roman" w:cs="Times New Roman"/>
          <w:lang w:eastAsia="en-GB"/>
        </w:rPr>
        <w:t>s</w:t>
      </w:r>
      <w:r w:rsidR="1A1F4918" w:rsidRPr="7D274B4F">
        <w:rPr>
          <w:rFonts w:ascii="Times New Roman" w:hAnsi="Times New Roman" w:cs="Times New Roman"/>
          <w:lang w:eastAsia="en-GB"/>
        </w:rPr>
        <w:t>upaprastinto tranzito geležinkeliu dokumento išdavimas (PASA01052)</w:t>
      </w:r>
      <w:r w:rsidR="3D0AE361" w:rsidRPr="7D274B4F">
        <w:rPr>
          <w:rFonts w:ascii="Times New Roman" w:hAnsi="Times New Roman" w:cs="Times New Roman"/>
          <w:lang w:eastAsia="en-GB"/>
        </w:rPr>
        <w:t>:</w:t>
      </w:r>
      <w:r w:rsidR="055548B4" w:rsidRPr="7D274B4F">
        <w:rPr>
          <w:rFonts w:ascii="Times New Roman" w:hAnsi="Times New Roman" w:cs="Times New Roman"/>
          <w:lang w:eastAsia="en-GB"/>
        </w:rPr>
        <w:t xml:space="preserve"> </w:t>
      </w:r>
      <w:r w:rsidR="1A1F4918" w:rsidRPr="7D274B4F">
        <w:rPr>
          <w:rFonts w:ascii="Times New Roman" w:hAnsi="Times New Roman" w:cs="Times New Roman"/>
          <w:lang w:eastAsia="en-GB"/>
        </w:rPr>
        <w:t>įve</w:t>
      </w:r>
      <w:r w:rsidR="3D0AE361" w:rsidRPr="7D274B4F">
        <w:rPr>
          <w:rFonts w:ascii="Times New Roman" w:hAnsi="Times New Roman" w:cs="Times New Roman"/>
          <w:lang w:eastAsia="en-GB"/>
        </w:rPr>
        <w:t>sti</w:t>
      </w:r>
      <w:r w:rsidR="1A1F4918" w:rsidRPr="7D274B4F">
        <w:rPr>
          <w:rFonts w:ascii="Times New Roman" w:hAnsi="Times New Roman" w:cs="Times New Roman"/>
          <w:lang w:eastAsia="en-GB"/>
        </w:rPr>
        <w:t xml:space="preserve"> reikalingas integracines sąsajas su STDIS, </w:t>
      </w:r>
      <w:r w:rsidR="3D0AE361" w:rsidRPr="7D274B4F">
        <w:rPr>
          <w:rFonts w:ascii="Times New Roman" w:hAnsi="Times New Roman" w:cs="Times New Roman"/>
          <w:lang w:eastAsia="en-GB"/>
        </w:rPr>
        <w:t xml:space="preserve">sudarant </w:t>
      </w:r>
      <w:r w:rsidR="1A1F4918" w:rsidRPr="7D274B4F">
        <w:rPr>
          <w:rFonts w:ascii="Times New Roman" w:hAnsi="Times New Roman" w:cs="Times New Roman"/>
          <w:lang w:eastAsia="en-GB"/>
        </w:rPr>
        <w:t xml:space="preserve">galimybę KPVS </w:t>
      </w:r>
      <w:r w:rsidR="3D0AE361" w:rsidRPr="7D274B4F">
        <w:rPr>
          <w:rFonts w:ascii="Times New Roman" w:hAnsi="Times New Roman" w:cs="Times New Roman"/>
          <w:lang w:eastAsia="en-GB"/>
        </w:rPr>
        <w:t>gauti duomenis</w:t>
      </w:r>
      <w:r w:rsidR="1A1F4918" w:rsidRPr="7D274B4F">
        <w:rPr>
          <w:rFonts w:ascii="Times New Roman" w:hAnsi="Times New Roman" w:cs="Times New Roman"/>
          <w:lang w:eastAsia="en-GB"/>
        </w:rPr>
        <w:t xml:space="preserve"> apie </w:t>
      </w:r>
      <w:r w:rsidR="15BC7529" w:rsidRPr="7D274B4F">
        <w:rPr>
          <w:rFonts w:ascii="Times New Roman" w:hAnsi="Times New Roman" w:cs="Times New Roman"/>
          <w:lang w:eastAsia="en-GB"/>
        </w:rPr>
        <w:t xml:space="preserve">priimtus sprendimus išduoti </w:t>
      </w:r>
      <w:r w:rsidR="00860BB0" w:rsidRPr="7D274B4F">
        <w:rPr>
          <w:rFonts w:ascii="Times New Roman" w:hAnsi="Times New Roman" w:cs="Times New Roman"/>
          <w:lang w:eastAsia="en-GB"/>
        </w:rPr>
        <w:t xml:space="preserve">STD bei </w:t>
      </w:r>
      <w:r w:rsidR="15BC7529" w:rsidRPr="7D274B4F">
        <w:rPr>
          <w:rFonts w:ascii="Times New Roman" w:hAnsi="Times New Roman" w:cs="Times New Roman"/>
          <w:lang w:eastAsia="en-GB"/>
        </w:rPr>
        <w:t>STGD</w:t>
      </w:r>
      <w:r w:rsidR="1A1F4918" w:rsidRPr="7D274B4F">
        <w:rPr>
          <w:rFonts w:ascii="Times New Roman" w:hAnsi="Times New Roman" w:cs="Times New Roman"/>
          <w:lang w:eastAsia="en-GB"/>
        </w:rPr>
        <w:t>,</w:t>
      </w:r>
      <w:r w:rsidR="4A0DFFED" w:rsidRPr="7D274B4F">
        <w:rPr>
          <w:rFonts w:ascii="Times New Roman" w:hAnsi="Times New Roman" w:cs="Times New Roman"/>
          <w:lang w:eastAsia="en-GB"/>
        </w:rPr>
        <w:t xml:space="preserve"> </w:t>
      </w:r>
      <w:r w:rsidR="1A1F4918" w:rsidRPr="7D274B4F">
        <w:rPr>
          <w:rFonts w:ascii="Times New Roman" w:hAnsi="Times New Roman" w:cs="Times New Roman"/>
          <w:lang w:eastAsia="en-GB"/>
        </w:rPr>
        <w:t>taip pat kaupti kitus duomenis</w:t>
      </w:r>
      <w:r w:rsidR="00226DE6" w:rsidRPr="7D274B4F">
        <w:rPr>
          <w:rFonts w:ascii="Times New Roman" w:hAnsi="Times New Roman" w:cs="Times New Roman"/>
          <w:lang w:eastAsia="en-GB"/>
        </w:rPr>
        <w:t>;</w:t>
      </w:r>
    </w:p>
    <w:p w14:paraId="30EB0EDA" w14:textId="5D58EF2D" w:rsidR="00BA35E6" w:rsidRPr="00BE50B5" w:rsidRDefault="004807BF" w:rsidP="002C3269">
      <w:pPr>
        <w:numPr>
          <w:ilvl w:val="2"/>
          <w:numId w:val="10"/>
        </w:numPr>
        <w:ind w:left="0" w:firstLine="567"/>
        <w:jc w:val="both"/>
        <w:rPr>
          <w:rFonts w:ascii="Times New Roman" w:hAnsi="Times New Roman" w:cs="Times New Roman"/>
          <w:lang w:eastAsia="en-GB"/>
        </w:rPr>
      </w:pPr>
      <w:r w:rsidRPr="7D274B4F">
        <w:rPr>
          <w:rFonts w:ascii="Times New Roman" w:hAnsi="Times New Roman" w:cs="Times New Roman"/>
          <w:lang w:eastAsia="en-GB"/>
        </w:rPr>
        <w:t>D</w:t>
      </w:r>
      <w:r w:rsidR="00B75ED0" w:rsidRPr="7D274B4F">
        <w:rPr>
          <w:rFonts w:ascii="Times New Roman" w:hAnsi="Times New Roman" w:cs="Times New Roman"/>
          <w:lang w:eastAsia="en-GB"/>
        </w:rPr>
        <w:t>okumentų perdavimas užsienyje sudaryt</w:t>
      </w:r>
      <w:r w:rsidR="00046712" w:rsidRPr="7D274B4F">
        <w:rPr>
          <w:rFonts w:ascii="Times New Roman" w:hAnsi="Times New Roman" w:cs="Times New Roman"/>
          <w:lang w:eastAsia="en-GB"/>
        </w:rPr>
        <w:t>iems</w:t>
      </w:r>
      <w:r w:rsidR="00B75ED0" w:rsidRPr="7D274B4F">
        <w:rPr>
          <w:rFonts w:ascii="Times New Roman" w:hAnsi="Times New Roman" w:cs="Times New Roman"/>
          <w:lang w:eastAsia="en-GB"/>
        </w:rPr>
        <w:t xml:space="preserve"> civilinės būklės akt</w:t>
      </w:r>
      <w:r w:rsidR="00046712" w:rsidRPr="7D274B4F">
        <w:rPr>
          <w:rFonts w:ascii="Times New Roman" w:hAnsi="Times New Roman" w:cs="Times New Roman"/>
          <w:lang w:eastAsia="en-GB"/>
        </w:rPr>
        <w:t>ams</w:t>
      </w:r>
      <w:r w:rsidR="00B75ED0" w:rsidRPr="7D274B4F">
        <w:rPr>
          <w:rFonts w:ascii="Times New Roman" w:hAnsi="Times New Roman" w:cs="Times New Roman"/>
          <w:lang w:eastAsia="en-GB"/>
        </w:rPr>
        <w:t xml:space="preserve"> apskaity</w:t>
      </w:r>
      <w:r w:rsidR="00046712" w:rsidRPr="7D274B4F">
        <w:rPr>
          <w:rFonts w:ascii="Times New Roman" w:hAnsi="Times New Roman" w:cs="Times New Roman"/>
          <w:lang w:eastAsia="en-GB"/>
        </w:rPr>
        <w:t>t</w:t>
      </w:r>
      <w:r w:rsidR="00B75ED0" w:rsidRPr="7D274B4F">
        <w:rPr>
          <w:rFonts w:ascii="Times New Roman" w:hAnsi="Times New Roman" w:cs="Times New Roman"/>
          <w:lang w:eastAsia="en-GB"/>
        </w:rPr>
        <w:t xml:space="preserve">i </w:t>
      </w:r>
      <w:r w:rsidR="002B6C44" w:rsidRPr="7D274B4F">
        <w:rPr>
          <w:rFonts w:ascii="Times New Roman" w:eastAsia="Batang" w:hAnsi="Times New Roman" w:cs="Times New Roman"/>
          <w:lang w:eastAsia="ar-SA"/>
        </w:rPr>
        <w:t xml:space="preserve">LR </w:t>
      </w:r>
      <w:r w:rsidR="60786DCA" w:rsidRPr="7D274B4F">
        <w:rPr>
          <w:rFonts w:ascii="Times New Roman" w:hAnsi="Times New Roman" w:cs="Times New Roman"/>
          <w:lang w:eastAsia="en-GB"/>
        </w:rPr>
        <w:t xml:space="preserve">/ </w:t>
      </w:r>
      <w:r w:rsidR="167D88BF" w:rsidRPr="7D274B4F">
        <w:rPr>
          <w:rFonts w:ascii="Times New Roman" w:hAnsi="Times New Roman" w:cs="Times New Roman"/>
          <w:lang w:eastAsia="en-GB"/>
        </w:rPr>
        <w:t xml:space="preserve">asmens </w:t>
      </w:r>
      <w:r w:rsidR="60786DCA" w:rsidRPr="7D274B4F">
        <w:rPr>
          <w:rFonts w:ascii="Times New Roman" w:hAnsi="Times New Roman" w:cs="Times New Roman"/>
          <w:lang w:eastAsia="en-GB"/>
        </w:rPr>
        <w:t>vard</w:t>
      </w:r>
      <w:r w:rsidR="00046712" w:rsidRPr="7D274B4F">
        <w:rPr>
          <w:rFonts w:ascii="Times New Roman" w:hAnsi="Times New Roman" w:cs="Times New Roman"/>
          <w:lang w:eastAsia="en-GB"/>
        </w:rPr>
        <w:t>ui</w:t>
      </w:r>
      <w:r w:rsidR="60786DCA" w:rsidRPr="7D274B4F">
        <w:rPr>
          <w:rFonts w:ascii="Times New Roman" w:hAnsi="Times New Roman" w:cs="Times New Roman"/>
          <w:lang w:eastAsia="en-GB"/>
        </w:rPr>
        <w:t xml:space="preserve"> ir pavard</w:t>
      </w:r>
      <w:r w:rsidR="00046712" w:rsidRPr="7D274B4F">
        <w:rPr>
          <w:rFonts w:ascii="Times New Roman" w:hAnsi="Times New Roman" w:cs="Times New Roman"/>
          <w:lang w:eastAsia="en-GB"/>
        </w:rPr>
        <w:t>ei</w:t>
      </w:r>
      <w:r w:rsidR="60786DCA" w:rsidRPr="7D274B4F">
        <w:rPr>
          <w:rFonts w:ascii="Times New Roman" w:hAnsi="Times New Roman" w:cs="Times New Roman"/>
          <w:lang w:eastAsia="en-GB"/>
        </w:rPr>
        <w:t xml:space="preserve"> kei</w:t>
      </w:r>
      <w:r w:rsidR="00046712" w:rsidRPr="7D274B4F">
        <w:rPr>
          <w:rFonts w:ascii="Times New Roman" w:hAnsi="Times New Roman" w:cs="Times New Roman"/>
          <w:lang w:eastAsia="en-GB"/>
        </w:rPr>
        <w:t>s</w:t>
      </w:r>
      <w:r w:rsidR="60786DCA" w:rsidRPr="7D274B4F">
        <w:rPr>
          <w:rFonts w:ascii="Times New Roman" w:hAnsi="Times New Roman" w:cs="Times New Roman"/>
          <w:lang w:eastAsia="en-GB"/>
        </w:rPr>
        <w:t>ti</w:t>
      </w:r>
      <w:r w:rsidR="00B75ED0" w:rsidRPr="7D274B4F">
        <w:rPr>
          <w:rFonts w:ascii="Times New Roman" w:hAnsi="Times New Roman" w:cs="Times New Roman"/>
          <w:lang w:eastAsia="en-GB"/>
        </w:rPr>
        <w:t xml:space="preserve">, įvedant reikalingas integracines sąsajas su </w:t>
      </w:r>
      <w:r w:rsidR="00201BAB" w:rsidRPr="7D274B4F">
        <w:rPr>
          <w:rFonts w:ascii="Times New Roman" w:hAnsi="Times New Roman" w:cs="Times New Roman"/>
        </w:rPr>
        <w:t>DVS</w:t>
      </w:r>
      <w:r w:rsidR="00B75ED0" w:rsidRPr="7D274B4F">
        <w:rPr>
          <w:rFonts w:ascii="Times New Roman" w:hAnsi="Times New Roman" w:cs="Times New Roman"/>
          <w:lang w:eastAsia="en-GB"/>
        </w:rPr>
        <w:t xml:space="preserve">, galimybę piliečiui pildyti prašymus, adresuotus Vilniaus m. CMS, prašymą </w:t>
      </w:r>
      <w:r w:rsidR="7396C77E" w:rsidRPr="7D274B4F">
        <w:rPr>
          <w:rFonts w:ascii="Times New Roman" w:hAnsi="Times New Roman" w:cs="Times New Roman"/>
          <w:lang w:eastAsia="en-GB"/>
        </w:rPr>
        <w:t xml:space="preserve">KĮ </w:t>
      </w:r>
      <w:r w:rsidR="00B75ED0" w:rsidRPr="7D274B4F">
        <w:rPr>
          <w:rFonts w:ascii="Times New Roman" w:hAnsi="Times New Roman" w:cs="Times New Roman"/>
          <w:lang w:eastAsia="en-GB"/>
        </w:rPr>
        <w:t xml:space="preserve">dėl dokumento pareikalavimo (pagal KPVS esančius šablonus), įkelti reikiamus dokumentus, apmokėti už paslaugą ir pašto išlaidas, jei pageidautų </w:t>
      </w:r>
      <w:r w:rsidR="00B75ED0" w:rsidRPr="00B03007">
        <w:rPr>
          <w:rFonts w:ascii="Times New Roman" w:hAnsi="Times New Roman" w:cs="Times New Roman"/>
          <w:lang w:eastAsia="en-GB"/>
        </w:rPr>
        <w:t>dokumento popierine forma iš Vilniaus m. CMS</w:t>
      </w:r>
      <w:r w:rsidR="00FA32A5" w:rsidRPr="00B03007">
        <w:rPr>
          <w:rFonts w:ascii="Times New Roman" w:hAnsi="Times New Roman" w:cs="Times New Roman"/>
          <w:lang w:eastAsia="en-GB"/>
        </w:rPr>
        <w:t>.</w:t>
      </w:r>
      <w:r w:rsidR="00B75ED0" w:rsidRPr="00B03007">
        <w:rPr>
          <w:rFonts w:ascii="Times New Roman" w:hAnsi="Times New Roman" w:cs="Times New Roman"/>
          <w:lang w:eastAsia="en-GB"/>
        </w:rPr>
        <w:t xml:space="preserve"> </w:t>
      </w:r>
    </w:p>
    <w:p w14:paraId="4281CC20" w14:textId="306D02E8" w:rsidR="0021596B" w:rsidRPr="00BE50B5" w:rsidRDefault="0021596B" w:rsidP="000C4D83">
      <w:pPr>
        <w:rPr>
          <w:rFonts w:ascii="Times New Roman" w:hAnsi="Times New Roman" w:cs="Times New Roman"/>
          <w:lang w:eastAsia="en-GB"/>
        </w:rPr>
      </w:pPr>
    </w:p>
    <w:p w14:paraId="0B686392" w14:textId="49A30D3D" w:rsidR="00DF07B7" w:rsidRPr="00BE50B5" w:rsidRDefault="00DF07B7" w:rsidP="00996C4F">
      <w:pPr>
        <w:pStyle w:val="Heading1"/>
        <w:numPr>
          <w:ilvl w:val="0"/>
          <w:numId w:val="6"/>
        </w:numPr>
        <w:rPr>
          <w:rFonts w:ascii="Times New Roman" w:eastAsia="Times New Roman" w:hAnsi="Times New Roman" w:cs="Times New Roman"/>
          <w:lang w:eastAsia="en-GB"/>
        </w:rPr>
      </w:pPr>
      <w:bookmarkStart w:id="52" w:name="part_3e0b69136d1044cbba2809dc68399c24"/>
      <w:bookmarkStart w:id="53" w:name="_Toc160630408"/>
      <w:bookmarkEnd w:id="52"/>
      <w:r w:rsidRPr="00BE50B5">
        <w:rPr>
          <w:rFonts w:ascii="Times New Roman" w:eastAsia="Times New Roman" w:hAnsi="Times New Roman" w:cs="Times New Roman"/>
          <w:lang w:eastAsia="en-GB"/>
        </w:rPr>
        <w:t xml:space="preserve">Esamas </w:t>
      </w:r>
      <w:r w:rsidR="000123A7">
        <w:rPr>
          <w:rFonts w:ascii="Times New Roman" w:eastAsia="Times New Roman" w:hAnsi="Times New Roman" w:cs="Times New Roman"/>
          <w:lang w:eastAsia="en-GB"/>
        </w:rPr>
        <w:t>k</w:t>
      </w:r>
      <w:r w:rsidR="00176907" w:rsidRPr="00BE50B5">
        <w:rPr>
          <w:rFonts w:ascii="Times New Roman" w:eastAsia="Times New Roman" w:hAnsi="Times New Roman" w:cs="Times New Roman"/>
          <w:lang w:eastAsia="en-GB"/>
        </w:rPr>
        <w:t xml:space="preserve">onsulinių paslaugų </w:t>
      </w:r>
      <w:r w:rsidRPr="00BE50B5">
        <w:rPr>
          <w:rFonts w:ascii="Times New Roman" w:eastAsia="Times New Roman" w:hAnsi="Times New Roman" w:cs="Times New Roman"/>
          <w:lang w:eastAsia="en-GB"/>
        </w:rPr>
        <w:t>kompiuterizavimo lygis ir kompiuterizuo</w:t>
      </w:r>
      <w:r w:rsidR="00033237" w:rsidRPr="00BE50B5">
        <w:rPr>
          <w:rFonts w:ascii="Times New Roman" w:eastAsia="Times New Roman" w:hAnsi="Times New Roman" w:cs="Times New Roman"/>
          <w:lang w:eastAsia="en-GB"/>
        </w:rPr>
        <w:t>ti</w:t>
      </w:r>
      <w:r w:rsidRPr="00BE50B5">
        <w:rPr>
          <w:rFonts w:ascii="Times New Roman" w:eastAsia="Times New Roman" w:hAnsi="Times New Roman" w:cs="Times New Roman"/>
          <w:lang w:eastAsia="en-GB"/>
        </w:rPr>
        <w:t xml:space="preserve"> veiklos procesai</w:t>
      </w:r>
      <w:bookmarkEnd w:id="53"/>
    </w:p>
    <w:p w14:paraId="290F0DE6" w14:textId="77777777" w:rsidR="00C714F4" w:rsidRPr="00BE50B5" w:rsidRDefault="00C714F4" w:rsidP="000C4D83">
      <w:pPr>
        <w:rPr>
          <w:rFonts w:ascii="Times New Roman" w:hAnsi="Times New Roman" w:cs="Times New Roman"/>
          <w:lang w:eastAsia="en-GB"/>
        </w:rPr>
      </w:pPr>
    </w:p>
    <w:p w14:paraId="090DEC4C" w14:textId="2CEB0392" w:rsidR="00C714F4" w:rsidRPr="00BE50B5" w:rsidRDefault="00C714F4" w:rsidP="00C1756B">
      <w:pPr>
        <w:pStyle w:val="Heading2"/>
        <w:tabs>
          <w:tab w:val="left" w:pos="426"/>
        </w:tabs>
        <w:ind w:left="0" w:firstLine="0"/>
        <w:rPr>
          <w:rFonts w:ascii="Times New Roman" w:hAnsi="Times New Roman" w:cs="Times New Roman"/>
          <w:lang w:eastAsia="en-GB"/>
        </w:rPr>
      </w:pPr>
      <w:bookmarkStart w:id="54" w:name="_Toc160630409"/>
      <w:r w:rsidRPr="00BE50B5">
        <w:rPr>
          <w:rFonts w:ascii="Times New Roman" w:hAnsi="Times New Roman" w:cs="Times New Roman"/>
          <w:lang w:eastAsia="en-GB"/>
        </w:rPr>
        <w:t>Esama situacija</w:t>
      </w:r>
      <w:bookmarkEnd w:id="54"/>
    </w:p>
    <w:p w14:paraId="00621438" w14:textId="77777777" w:rsidR="002023B9" w:rsidRPr="00BE50B5" w:rsidRDefault="002023B9" w:rsidP="000C4D83">
      <w:pPr>
        <w:rPr>
          <w:rFonts w:ascii="Times New Roman" w:hAnsi="Times New Roman" w:cs="Times New Roman"/>
          <w:lang w:eastAsia="en-GB"/>
        </w:rPr>
      </w:pPr>
    </w:p>
    <w:p w14:paraId="54FC2842" w14:textId="7D713478" w:rsidR="002023B9" w:rsidRPr="00BE50B5" w:rsidRDefault="002023B9" w:rsidP="000C4D83">
      <w:pPr>
        <w:ind w:firstLine="567"/>
        <w:jc w:val="both"/>
        <w:rPr>
          <w:rFonts w:ascii="Times New Roman" w:hAnsi="Times New Roman" w:cs="Times New Roman"/>
        </w:rPr>
      </w:pPr>
      <w:r w:rsidRPr="00BE50B5">
        <w:rPr>
          <w:rFonts w:ascii="Times New Roman" w:hAnsi="Times New Roman" w:cs="Times New Roman"/>
        </w:rPr>
        <w:t>Šiuo metu yra sukurta funkcionuojanti KPVS, kuri pagal poreikį modernizuojama</w:t>
      </w:r>
      <w:r w:rsidR="005A6273">
        <w:rPr>
          <w:rFonts w:ascii="Times New Roman" w:hAnsi="Times New Roman" w:cs="Times New Roman"/>
        </w:rPr>
        <w:t xml:space="preserve"> bei</w:t>
      </w:r>
      <w:r w:rsidRPr="00BE50B5">
        <w:rPr>
          <w:rFonts w:ascii="Times New Roman" w:hAnsi="Times New Roman" w:cs="Times New Roman"/>
        </w:rPr>
        <w:t xml:space="preserve"> papildoma naujais funkcionalumais.</w:t>
      </w:r>
    </w:p>
    <w:p w14:paraId="077ED422" w14:textId="77777777" w:rsidR="008B718E" w:rsidRPr="00BE50B5" w:rsidRDefault="008B718E" w:rsidP="000C4D83">
      <w:pPr>
        <w:ind w:firstLine="567"/>
        <w:jc w:val="both"/>
        <w:rPr>
          <w:rFonts w:ascii="Times New Roman" w:hAnsi="Times New Roman" w:cs="Times New Roman"/>
        </w:rPr>
      </w:pPr>
    </w:p>
    <w:p w14:paraId="696B3DA5" w14:textId="6E633D99" w:rsidR="008B718E" w:rsidRPr="00BE50B5" w:rsidRDefault="008B718E" w:rsidP="006A19DC">
      <w:pPr>
        <w:pStyle w:val="Heading2"/>
        <w:numPr>
          <w:ilvl w:val="2"/>
          <w:numId w:val="6"/>
        </w:numPr>
        <w:tabs>
          <w:tab w:val="left" w:pos="567"/>
        </w:tabs>
        <w:ind w:left="0" w:firstLine="0"/>
        <w:rPr>
          <w:rFonts w:ascii="Times New Roman" w:hAnsi="Times New Roman" w:cs="Times New Roman"/>
          <w:lang w:eastAsia="en-GB"/>
        </w:rPr>
      </w:pPr>
      <w:bookmarkStart w:id="55" w:name="_Toc160630410"/>
      <w:r w:rsidRPr="00BE50B5">
        <w:rPr>
          <w:rFonts w:ascii="Times New Roman" w:hAnsi="Times New Roman" w:cs="Times New Roman"/>
          <w:lang w:eastAsia="en-GB"/>
        </w:rPr>
        <w:t>KPVS technologinio realizavimo principai:</w:t>
      </w:r>
      <w:bookmarkEnd w:id="55"/>
    </w:p>
    <w:p w14:paraId="5228C5EC" w14:textId="77777777" w:rsidR="008B718E" w:rsidRPr="00BE50B5" w:rsidRDefault="008B718E" w:rsidP="000C4D83">
      <w:pPr>
        <w:rPr>
          <w:rFonts w:ascii="Times New Roman" w:hAnsi="Times New Roman" w:cs="Times New Roman"/>
          <w:lang w:eastAsia="en-GB"/>
        </w:rPr>
      </w:pPr>
    </w:p>
    <w:p w14:paraId="013DC68E" w14:textId="55E7A685" w:rsidR="008B718E" w:rsidRPr="00BE50B5" w:rsidRDefault="008B718E" w:rsidP="00F2326C">
      <w:pPr>
        <w:pStyle w:val="ListParagraph"/>
        <w:numPr>
          <w:ilvl w:val="0"/>
          <w:numId w:val="89"/>
        </w:numPr>
        <w:tabs>
          <w:tab w:val="left" w:pos="426"/>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KPVS sukurta naudojant JAVA programavimo kalbą, taip pat atskiri jos komponentai ar funkcijos įgyvendintos ir </w:t>
      </w:r>
      <w:r w:rsidRPr="00F340EF">
        <w:rPr>
          <w:rFonts w:ascii="Times New Roman" w:hAnsi="Times New Roman" w:cs="Times New Roman"/>
          <w:i/>
          <w:iCs/>
          <w:lang w:eastAsia="en-GB"/>
        </w:rPr>
        <w:t>Delphi</w:t>
      </w:r>
      <w:r w:rsidRPr="00BE50B5">
        <w:rPr>
          <w:rFonts w:ascii="Times New Roman" w:hAnsi="Times New Roman" w:cs="Times New Roman"/>
          <w:lang w:eastAsia="en-GB"/>
        </w:rPr>
        <w:t xml:space="preserve">, </w:t>
      </w:r>
      <w:r w:rsidRPr="00F340EF">
        <w:rPr>
          <w:rFonts w:ascii="Times New Roman" w:hAnsi="Times New Roman" w:cs="Times New Roman"/>
          <w:i/>
          <w:iCs/>
          <w:lang w:eastAsia="en-GB"/>
        </w:rPr>
        <w:t>Oracle PL/SQL</w:t>
      </w:r>
      <w:r w:rsidRPr="00BE50B5">
        <w:rPr>
          <w:rFonts w:ascii="Times New Roman" w:hAnsi="Times New Roman" w:cs="Times New Roman"/>
          <w:lang w:eastAsia="en-GB"/>
        </w:rPr>
        <w:t xml:space="preserve"> įrankiais</w:t>
      </w:r>
      <w:r w:rsidR="00905175">
        <w:rPr>
          <w:rFonts w:ascii="Times New Roman" w:hAnsi="Times New Roman" w:cs="Times New Roman"/>
          <w:lang w:eastAsia="en-GB"/>
        </w:rPr>
        <w:t>.</w:t>
      </w:r>
    </w:p>
    <w:p w14:paraId="39F6E491" w14:textId="4D1A9F60" w:rsidR="008B718E" w:rsidRPr="00BE50B5" w:rsidRDefault="008B718E" w:rsidP="00F2326C">
      <w:pPr>
        <w:pStyle w:val="ListParagraph"/>
        <w:numPr>
          <w:ilvl w:val="0"/>
          <w:numId w:val="89"/>
        </w:numPr>
        <w:tabs>
          <w:tab w:val="left" w:pos="426"/>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Naudotojo sąsaja įgyvendinta taikant JSP (</w:t>
      </w:r>
      <w:r w:rsidRPr="00BE50B5">
        <w:rPr>
          <w:rFonts w:ascii="Times New Roman" w:hAnsi="Times New Roman" w:cs="Times New Roman"/>
          <w:i/>
          <w:iCs/>
          <w:lang w:eastAsia="en-GB"/>
        </w:rPr>
        <w:t>JAVA Server Pages</w:t>
      </w:r>
      <w:r w:rsidRPr="00BE50B5">
        <w:rPr>
          <w:rFonts w:ascii="Times New Roman" w:hAnsi="Times New Roman" w:cs="Times New Roman"/>
          <w:lang w:eastAsia="en-GB"/>
        </w:rPr>
        <w:t>) technologiją, leidžiančią atskirti dizainą nuo verslo logikos. Taikant JSP technologijas atskirtas dizainas jungiamas su verslo logika ir formuojamas galutinis HTML puslapis, kurį ir mato naudotojas. JSP puslapi</w:t>
      </w:r>
      <w:r w:rsidR="008B366B">
        <w:rPr>
          <w:rFonts w:ascii="Times New Roman" w:hAnsi="Times New Roman" w:cs="Times New Roman"/>
          <w:lang w:eastAsia="en-GB"/>
        </w:rPr>
        <w:t>ams</w:t>
      </w:r>
      <w:r w:rsidRPr="00BE50B5">
        <w:rPr>
          <w:rFonts w:ascii="Times New Roman" w:hAnsi="Times New Roman" w:cs="Times New Roman"/>
          <w:lang w:eastAsia="en-GB"/>
        </w:rPr>
        <w:t xml:space="preserve"> valdy</w:t>
      </w:r>
      <w:r w:rsidR="008B366B">
        <w:rPr>
          <w:rFonts w:ascii="Times New Roman" w:hAnsi="Times New Roman" w:cs="Times New Roman"/>
          <w:lang w:eastAsia="en-GB"/>
        </w:rPr>
        <w:t>t</w:t>
      </w:r>
      <w:r w:rsidRPr="00BE50B5">
        <w:rPr>
          <w:rFonts w:ascii="Times New Roman" w:hAnsi="Times New Roman" w:cs="Times New Roman"/>
          <w:lang w:eastAsia="en-GB"/>
        </w:rPr>
        <w:t xml:space="preserve">i pasitelktas </w:t>
      </w:r>
      <w:r w:rsidRPr="00BE50B5">
        <w:rPr>
          <w:rFonts w:ascii="Times New Roman" w:hAnsi="Times New Roman" w:cs="Times New Roman"/>
          <w:i/>
          <w:iCs/>
          <w:lang w:eastAsia="en-GB"/>
        </w:rPr>
        <w:t>Apache Struts</w:t>
      </w:r>
      <w:r w:rsidRPr="00BE50B5">
        <w:rPr>
          <w:rFonts w:ascii="Times New Roman" w:hAnsi="Times New Roman" w:cs="Times New Roman"/>
          <w:lang w:eastAsia="en-GB"/>
        </w:rPr>
        <w:t xml:space="preserve"> karkasas, leidžiantis įvairiai organizuoti skirtingus JSP puslapius ir iš kelių JSP puslapių formuoti vieną bendrą vaizdą</w:t>
      </w:r>
      <w:r w:rsidR="00905175">
        <w:rPr>
          <w:rFonts w:ascii="Times New Roman" w:hAnsi="Times New Roman" w:cs="Times New Roman"/>
          <w:lang w:eastAsia="en-GB"/>
        </w:rPr>
        <w:t>.</w:t>
      </w:r>
    </w:p>
    <w:p w14:paraId="4FAB643F" w14:textId="00932CB3" w:rsidR="008B718E" w:rsidRPr="00BE50B5" w:rsidRDefault="008B718E" w:rsidP="00F2326C">
      <w:pPr>
        <w:pStyle w:val="ListParagraph"/>
        <w:numPr>
          <w:ilvl w:val="0"/>
          <w:numId w:val="89"/>
        </w:numPr>
        <w:tabs>
          <w:tab w:val="left" w:pos="426"/>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Verslo logika įgyvendinta JAVA kalbos priemonėmis</w:t>
      </w:r>
      <w:r w:rsidR="00905175">
        <w:rPr>
          <w:rFonts w:ascii="Times New Roman" w:hAnsi="Times New Roman" w:cs="Times New Roman"/>
          <w:lang w:eastAsia="en-GB"/>
        </w:rPr>
        <w:t>.</w:t>
      </w:r>
    </w:p>
    <w:p w14:paraId="7D319475" w14:textId="2E27B5D2" w:rsidR="008B718E" w:rsidRPr="00BE50B5" w:rsidRDefault="008B718E" w:rsidP="00F2326C">
      <w:pPr>
        <w:pStyle w:val="ListParagraph"/>
        <w:numPr>
          <w:ilvl w:val="0"/>
          <w:numId w:val="89"/>
        </w:numPr>
        <w:tabs>
          <w:tab w:val="left" w:pos="426"/>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Sistemos architektūra dvisluoksnė (serveris‒klientas). Visą sistemą sudaro serveris, prie kurio jungiamasi per interneto naršyklę arba kliento programą (pastaroji naudojama skenavimo, spausdinimo funkcijoms valdyti)</w:t>
      </w:r>
      <w:r w:rsidR="00905175">
        <w:rPr>
          <w:rFonts w:ascii="Times New Roman" w:hAnsi="Times New Roman" w:cs="Times New Roman"/>
          <w:lang w:eastAsia="en-GB"/>
        </w:rPr>
        <w:t>.</w:t>
      </w:r>
    </w:p>
    <w:p w14:paraId="721948F5" w14:textId="7D012D76" w:rsidR="008B718E" w:rsidRPr="00BE50B5" w:rsidRDefault="008B718E" w:rsidP="00F2326C">
      <w:pPr>
        <w:pStyle w:val="ListParagraph"/>
        <w:numPr>
          <w:ilvl w:val="0"/>
          <w:numId w:val="89"/>
        </w:numPr>
        <w:tabs>
          <w:tab w:val="left" w:pos="426"/>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Serverį sudaro taikomųjų programėlių serveris (veikiantis </w:t>
      </w:r>
      <w:r w:rsidRPr="00BE50B5">
        <w:rPr>
          <w:rFonts w:ascii="Times New Roman" w:hAnsi="Times New Roman" w:cs="Times New Roman"/>
          <w:i/>
          <w:iCs/>
          <w:lang w:eastAsia="en-GB"/>
        </w:rPr>
        <w:t>Apache Tomcat</w:t>
      </w:r>
      <w:r w:rsidRPr="00BE50B5">
        <w:rPr>
          <w:rFonts w:ascii="Times New Roman" w:hAnsi="Times New Roman" w:cs="Times New Roman"/>
          <w:lang w:eastAsia="en-GB"/>
        </w:rPr>
        <w:t xml:space="preserve"> aplinkoje) ir duomenų bazės serveris (</w:t>
      </w:r>
      <w:r w:rsidRPr="00BE50B5">
        <w:rPr>
          <w:rFonts w:ascii="Times New Roman" w:hAnsi="Times New Roman" w:cs="Times New Roman"/>
          <w:i/>
          <w:iCs/>
          <w:lang w:eastAsia="en-GB"/>
        </w:rPr>
        <w:t>Oracle</w:t>
      </w:r>
      <w:r w:rsidRPr="00BE50B5">
        <w:rPr>
          <w:rFonts w:ascii="Times New Roman" w:hAnsi="Times New Roman" w:cs="Times New Roman"/>
          <w:lang w:eastAsia="en-GB"/>
        </w:rPr>
        <w:t xml:space="preserve"> DBVS)</w:t>
      </w:r>
      <w:r w:rsidR="00905175">
        <w:rPr>
          <w:rFonts w:ascii="Times New Roman" w:hAnsi="Times New Roman" w:cs="Times New Roman"/>
          <w:lang w:eastAsia="en-GB"/>
        </w:rPr>
        <w:t>.</w:t>
      </w:r>
    </w:p>
    <w:p w14:paraId="4F10D3F7" w14:textId="5D05E72B" w:rsidR="008B718E" w:rsidRPr="00BE50B5" w:rsidRDefault="008B718E" w:rsidP="00F2326C">
      <w:pPr>
        <w:pStyle w:val="ListParagraph"/>
        <w:numPr>
          <w:ilvl w:val="0"/>
          <w:numId w:val="89"/>
        </w:numPr>
        <w:tabs>
          <w:tab w:val="left" w:pos="426"/>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Visa verslo logika pateikiama serveryje. Klientai naudoja programinę įrangą prisijungti prie serverio. Kliento programinės įrangos pagrindas – nedidelė </w:t>
      </w:r>
      <w:r w:rsidRPr="00BE50B5">
        <w:rPr>
          <w:rFonts w:ascii="Times New Roman" w:hAnsi="Times New Roman" w:cs="Times New Roman"/>
          <w:i/>
          <w:iCs/>
          <w:lang w:eastAsia="en-GB"/>
        </w:rPr>
        <w:t>Windows</w:t>
      </w:r>
      <w:r w:rsidRPr="00BE50B5">
        <w:rPr>
          <w:rFonts w:ascii="Times New Roman" w:hAnsi="Times New Roman" w:cs="Times New Roman"/>
          <w:lang w:eastAsia="en-GB"/>
        </w:rPr>
        <w:t xml:space="preserve"> aplinkoje veikianti programėlė, kurioje įkomponuotas </w:t>
      </w:r>
      <w:r w:rsidRPr="00BE50B5">
        <w:rPr>
          <w:rFonts w:ascii="Times New Roman" w:hAnsi="Times New Roman" w:cs="Times New Roman"/>
          <w:i/>
          <w:iCs/>
          <w:lang w:eastAsia="en-GB"/>
        </w:rPr>
        <w:t>Internet Explorer/Ms Edge</w:t>
      </w:r>
      <w:r w:rsidRPr="00BE50B5">
        <w:rPr>
          <w:rFonts w:ascii="Times New Roman" w:hAnsi="Times New Roman" w:cs="Times New Roman"/>
          <w:lang w:eastAsia="en-GB"/>
        </w:rPr>
        <w:t xml:space="preserve"> komponentas. Ši programinė įranga valdo prisijungimą prie serverio ir leidžia atlikti spausdinimo ir skenavimo veiksmus</w:t>
      </w:r>
      <w:r w:rsidR="004D0D65">
        <w:rPr>
          <w:rFonts w:ascii="Times New Roman" w:hAnsi="Times New Roman" w:cs="Times New Roman"/>
          <w:lang w:eastAsia="en-GB"/>
        </w:rPr>
        <w:t>.</w:t>
      </w:r>
    </w:p>
    <w:p w14:paraId="53A09966" w14:textId="44DD4A6C" w:rsidR="008B718E" w:rsidRPr="00BE50B5" w:rsidRDefault="008B718E" w:rsidP="00F2326C">
      <w:pPr>
        <w:pStyle w:val="ListParagraph"/>
        <w:numPr>
          <w:ilvl w:val="0"/>
          <w:numId w:val="89"/>
        </w:numPr>
        <w:tabs>
          <w:tab w:val="left" w:pos="426"/>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KPVS operuoja XML aprašomais duomenimis, sukurta naudojant atviras technologijas JAVA ir XML</w:t>
      </w:r>
      <w:r w:rsidR="004D0D65">
        <w:rPr>
          <w:rFonts w:ascii="Times New Roman" w:hAnsi="Times New Roman" w:cs="Times New Roman"/>
          <w:lang w:eastAsia="en-GB"/>
        </w:rPr>
        <w:t>.</w:t>
      </w:r>
    </w:p>
    <w:p w14:paraId="5329C2C2" w14:textId="47AE66F8" w:rsidR="008B718E" w:rsidRPr="00BE50B5" w:rsidRDefault="008B718E" w:rsidP="00F2326C">
      <w:pPr>
        <w:pStyle w:val="ListParagraph"/>
        <w:numPr>
          <w:ilvl w:val="0"/>
          <w:numId w:val="89"/>
        </w:numPr>
        <w:tabs>
          <w:tab w:val="left" w:pos="426"/>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Keitimai diegiami tik centriniame serveryje (centralizuota architektūra)</w:t>
      </w:r>
      <w:r w:rsidR="004D0D65">
        <w:rPr>
          <w:rFonts w:ascii="Times New Roman" w:hAnsi="Times New Roman" w:cs="Times New Roman"/>
          <w:lang w:eastAsia="en-GB"/>
        </w:rPr>
        <w:t>.</w:t>
      </w:r>
    </w:p>
    <w:p w14:paraId="04216B1D" w14:textId="052E2E20" w:rsidR="008B718E" w:rsidRPr="00047D81" w:rsidRDefault="008B718E" w:rsidP="00047D81">
      <w:pPr>
        <w:pStyle w:val="ListParagraph"/>
        <w:numPr>
          <w:ilvl w:val="0"/>
          <w:numId w:val="89"/>
        </w:numPr>
        <w:tabs>
          <w:tab w:val="left" w:pos="426"/>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Naudojama standar</w:t>
      </w:r>
      <w:r w:rsidRPr="00047D81">
        <w:rPr>
          <w:rFonts w:ascii="Times New Roman" w:hAnsi="Times New Roman" w:cs="Times New Roman"/>
          <w:lang w:eastAsia="en-GB"/>
        </w:rPr>
        <w:t xml:space="preserve">tinė programinė įranga: </w:t>
      </w:r>
      <w:r w:rsidRPr="00047D81">
        <w:rPr>
          <w:rFonts w:ascii="Times New Roman" w:hAnsi="Times New Roman" w:cs="Times New Roman"/>
          <w:i/>
          <w:iCs/>
          <w:lang w:eastAsia="en-GB"/>
        </w:rPr>
        <w:t>Oracle</w:t>
      </w:r>
      <w:r w:rsidRPr="00047D81">
        <w:rPr>
          <w:rFonts w:ascii="Times New Roman" w:hAnsi="Times New Roman" w:cs="Times New Roman"/>
          <w:lang w:eastAsia="en-GB"/>
        </w:rPr>
        <w:t xml:space="preserve"> duomenų bazė, JRE, </w:t>
      </w:r>
      <w:r w:rsidRPr="00047D81">
        <w:rPr>
          <w:rFonts w:ascii="Times New Roman" w:hAnsi="Times New Roman" w:cs="Times New Roman"/>
          <w:i/>
          <w:iCs/>
          <w:lang w:eastAsia="en-GB"/>
        </w:rPr>
        <w:t>Apache</w:t>
      </w:r>
      <w:r w:rsidRPr="00047D81">
        <w:rPr>
          <w:rFonts w:ascii="Times New Roman" w:hAnsi="Times New Roman" w:cs="Times New Roman"/>
          <w:lang w:eastAsia="en-GB"/>
        </w:rPr>
        <w:t xml:space="preserve"> </w:t>
      </w:r>
      <w:r w:rsidRPr="00047D81">
        <w:rPr>
          <w:rFonts w:ascii="Times New Roman" w:hAnsi="Times New Roman" w:cs="Times New Roman"/>
          <w:i/>
          <w:iCs/>
          <w:lang w:eastAsia="en-GB"/>
        </w:rPr>
        <w:t>Tomcat</w:t>
      </w:r>
      <w:r w:rsidRPr="00047D81">
        <w:rPr>
          <w:rFonts w:ascii="Times New Roman" w:hAnsi="Times New Roman" w:cs="Times New Roman"/>
          <w:lang w:eastAsia="en-GB"/>
        </w:rPr>
        <w:t xml:space="preserve"> saityno serveris</w:t>
      </w:r>
      <w:r w:rsidR="004D0D65" w:rsidRPr="00047D81">
        <w:rPr>
          <w:rFonts w:ascii="Times New Roman" w:hAnsi="Times New Roman" w:cs="Times New Roman"/>
          <w:lang w:eastAsia="en-GB"/>
        </w:rPr>
        <w:t>.</w:t>
      </w:r>
    </w:p>
    <w:p w14:paraId="1116FAD3" w14:textId="2974D09F" w:rsidR="008B718E" w:rsidRPr="00BE50B5" w:rsidRDefault="008B718E" w:rsidP="00F2326C">
      <w:pPr>
        <w:pStyle w:val="ListParagraph"/>
        <w:numPr>
          <w:ilvl w:val="0"/>
          <w:numId w:val="89"/>
        </w:numPr>
        <w:tabs>
          <w:tab w:val="left" w:pos="426"/>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Naudojamos technologijos: JAVA ‒ k</w:t>
      </w:r>
      <w:r w:rsidR="004D0D65">
        <w:rPr>
          <w:rFonts w:ascii="Times New Roman" w:hAnsi="Times New Roman" w:cs="Times New Roman"/>
          <w:lang w:eastAsia="en-GB"/>
        </w:rPr>
        <w:t>u</w:t>
      </w:r>
      <w:r w:rsidRPr="00BE50B5">
        <w:rPr>
          <w:rFonts w:ascii="Times New Roman" w:hAnsi="Times New Roman" w:cs="Times New Roman"/>
          <w:lang w:eastAsia="en-GB"/>
        </w:rPr>
        <w:t>r</w:t>
      </w:r>
      <w:r w:rsidR="004D0D65">
        <w:rPr>
          <w:rFonts w:ascii="Times New Roman" w:hAnsi="Times New Roman" w:cs="Times New Roman"/>
          <w:lang w:eastAsia="en-GB"/>
        </w:rPr>
        <w:t>ti</w:t>
      </w:r>
      <w:r w:rsidRPr="00BE50B5">
        <w:rPr>
          <w:rFonts w:ascii="Times New Roman" w:hAnsi="Times New Roman" w:cs="Times New Roman"/>
          <w:lang w:eastAsia="en-GB"/>
        </w:rPr>
        <w:t>, HTTP</w:t>
      </w:r>
      <w:r w:rsidR="004D0D65">
        <w:rPr>
          <w:rFonts w:ascii="Times New Roman" w:hAnsi="Times New Roman" w:cs="Times New Roman"/>
          <w:lang w:eastAsia="en-GB"/>
        </w:rPr>
        <w:t xml:space="preserve"> </w:t>
      </w:r>
      <w:r w:rsidRPr="00BE50B5">
        <w:rPr>
          <w:rFonts w:ascii="Times New Roman" w:hAnsi="Times New Roman" w:cs="Times New Roman"/>
          <w:lang w:eastAsia="en-GB"/>
        </w:rPr>
        <w:t>/</w:t>
      </w:r>
      <w:r w:rsidR="004D0D65">
        <w:rPr>
          <w:rFonts w:ascii="Times New Roman" w:hAnsi="Times New Roman" w:cs="Times New Roman"/>
          <w:lang w:eastAsia="en-GB"/>
        </w:rPr>
        <w:t xml:space="preserve"> </w:t>
      </w:r>
      <w:r w:rsidRPr="00BE50B5">
        <w:rPr>
          <w:rFonts w:ascii="Times New Roman" w:hAnsi="Times New Roman" w:cs="Times New Roman"/>
          <w:lang w:eastAsia="en-GB"/>
        </w:rPr>
        <w:t>HTTPS ‒ duomenims perduoti</w:t>
      </w:r>
      <w:r w:rsidR="00A8470B">
        <w:rPr>
          <w:rFonts w:ascii="Times New Roman" w:hAnsi="Times New Roman" w:cs="Times New Roman"/>
          <w:lang w:eastAsia="en-GB"/>
        </w:rPr>
        <w:t xml:space="preserve"> </w:t>
      </w:r>
      <w:r w:rsidRPr="00BE50B5">
        <w:rPr>
          <w:rFonts w:ascii="Times New Roman" w:hAnsi="Times New Roman" w:cs="Times New Roman"/>
          <w:lang w:eastAsia="en-GB"/>
        </w:rPr>
        <w:t xml:space="preserve">tinkle, </w:t>
      </w:r>
      <w:r w:rsidRPr="00BE50B5">
        <w:rPr>
          <w:rFonts w:ascii="Times New Roman" w:hAnsi="Times New Roman" w:cs="Times New Roman"/>
          <w:i/>
          <w:iCs/>
          <w:lang w:eastAsia="en-GB"/>
        </w:rPr>
        <w:t>Oracle</w:t>
      </w:r>
      <w:r w:rsidRPr="00BE50B5">
        <w:rPr>
          <w:rFonts w:ascii="Times New Roman" w:hAnsi="Times New Roman" w:cs="Times New Roman"/>
          <w:lang w:eastAsia="en-GB"/>
        </w:rPr>
        <w:t xml:space="preserve"> ‒ duomenims saugoti, SQL ‒ duomenims išgauti</w:t>
      </w:r>
      <w:r w:rsidR="004D0D65">
        <w:rPr>
          <w:rFonts w:ascii="Times New Roman" w:hAnsi="Times New Roman" w:cs="Times New Roman"/>
          <w:lang w:eastAsia="en-GB"/>
        </w:rPr>
        <w:t>.</w:t>
      </w:r>
    </w:p>
    <w:p w14:paraId="39A1287A" w14:textId="6388CD52" w:rsidR="008B718E" w:rsidRPr="00BE50B5" w:rsidRDefault="008B718E" w:rsidP="00F2326C">
      <w:pPr>
        <w:pStyle w:val="ListParagraph"/>
        <w:numPr>
          <w:ilvl w:val="0"/>
          <w:numId w:val="89"/>
        </w:numPr>
        <w:tabs>
          <w:tab w:val="left" w:pos="426"/>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Sistemos sąsajos su išorinėmis sistemomis ‒</w:t>
      </w:r>
      <w:r w:rsidR="00A8470B">
        <w:rPr>
          <w:rFonts w:ascii="Times New Roman" w:hAnsi="Times New Roman" w:cs="Times New Roman"/>
          <w:lang w:eastAsia="en-GB"/>
        </w:rPr>
        <w:t xml:space="preserve"> </w:t>
      </w:r>
      <w:r w:rsidRPr="00BE50B5">
        <w:rPr>
          <w:rFonts w:ascii="Times New Roman" w:hAnsi="Times New Roman" w:cs="Times New Roman"/>
          <w:lang w:eastAsia="en-GB"/>
        </w:rPr>
        <w:t>tik per saityno paslaugas (</w:t>
      </w:r>
      <w:r w:rsidR="00EE0A99">
        <w:rPr>
          <w:rFonts w:ascii="Times New Roman" w:hAnsi="Times New Roman" w:cs="Times New Roman"/>
          <w:lang w:eastAsia="en-GB"/>
        </w:rPr>
        <w:t xml:space="preserve">angl. </w:t>
      </w:r>
      <w:r w:rsidRPr="00BE50B5">
        <w:rPr>
          <w:rFonts w:ascii="Times New Roman" w:hAnsi="Times New Roman" w:cs="Times New Roman"/>
          <w:i/>
          <w:iCs/>
          <w:lang w:eastAsia="en-GB"/>
        </w:rPr>
        <w:t>Web service</w:t>
      </w:r>
      <w:r w:rsidRPr="00BE50B5">
        <w:rPr>
          <w:rFonts w:ascii="Times New Roman" w:hAnsi="Times New Roman" w:cs="Times New Roman"/>
          <w:lang w:eastAsia="en-GB"/>
        </w:rPr>
        <w:t>), teikiamas SOAP technologijos pagrindu.</w:t>
      </w:r>
    </w:p>
    <w:p w14:paraId="2E02D027" w14:textId="77777777" w:rsidR="008B718E" w:rsidRPr="00BE50B5" w:rsidRDefault="008B718E" w:rsidP="000C4D83">
      <w:pPr>
        <w:ind w:firstLine="567"/>
        <w:jc w:val="both"/>
        <w:rPr>
          <w:rFonts w:ascii="Times New Roman" w:hAnsi="Times New Roman" w:cs="Times New Roman"/>
        </w:rPr>
      </w:pPr>
    </w:p>
    <w:p w14:paraId="3EA690A2" w14:textId="5E08C620" w:rsidR="00A25696" w:rsidRPr="00BE50B5" w:rsidRDefault="001759C0" w:rsidP="00996C4F">
      <w:pPr>
        <w:pStyle w:val="Heading2"/>
        <w:numPr>
          <w:ilvl w:val="2"/>
          <w:numId w:val="6"/>
        </w:numPr>
        <w:rPr>
          <w:rFonts w:ascii="Times New Roman" w:hAnsi="Times New Roman" w:cs="Times New Roman"/>
          <w:lang w:eastAsia="en-GB"/>
        </w:rPr>
      </w:pPr>
      <w:bookmarkStart w:id="56" w:name="_Toc160630411"/>
      <w:r w:rsidRPr="00BE50B5">
        <w:rPr>
          <w:rFonts w:ascii="Times New Roman" w:hAnsi="Times New Roman" w:cs="Times New Roman"/>
          <w:lang w:eastAsia="en-GB"/>
        </w:rPr>
        <w:t>Esam</w:t>
      </w:r>
      <w:r w:rsidR="00957DCE" w:rsidRPr="00BE50B5">
        <w:rPr>
          <w:rFonts w:ascii="Times New Roman" w:hAnsi="Times New Roman" w:cs="Times New Roman"/>
          <w:lang w:eastAsia="en-GB"/>
        </w:rPr>
        <w:t>i</w:t>
      </w:r>
      <w:r w:rsidRPr="00BE50B5">
        <w:rPr>
          <w:rFonts w:ascii="Times New Roman" w:hAnsi="Times New Roman" w:cs="Times New Roman"/>
          <w:lang w:eastAsia="en-GB"/>
        </w:rPr>
        <w:t xml:space="preserve"> konsulinių paslaugų teikimo </w:t>
      </w:r>
      <w:r w:rsidR="00A25696" w:rsidRPr="00BE50B5">
        <w:rPr>
          <w:rFonts w:ascii="Times New Roman" w:hAnsi="Times New Roman" w:cs="Times New Roman"/>
          <w:lang w:eastAsia="en-GB"/>
        </w:rPr>
        <w:t>trūkumai</w:t>
      </w:r>
      <w:r w:rsidR="00053985" w:rsidRPr="00BE50B5">
        <w:rPr>
          <w:rFonts w:ascii="Times New Roman" w:hAnsi="Times New Roman" w:cs="Times New Roman"/>
          <w:lang w:eastAsia="en-GB"/>
        </w:rPr>
        <w:t xml:space="preserve"> ir problemos</w:t>
      </w:r>
      <w:bookmarkEnd w:id="56"/>
    </w:p>
    <w:p w14:paraId="3CACF2FB" w14:textId="36689260" w:rsidR="007F2BAE" w:rsidRPr="00BE50B5" w:rsidRDefault="007F2BAE" w:rsidP="000C4D83">
      <w:pPr>
        <w:rPr>
          <w:rFonts w:ascii="Times New Roman" w:hAnsi="Times New Roman" w:cs="Times New Roman"/>
          <w:lang w:eastAsia="en-GB"/>
        </w:rPr>
      </w:pPr>
    </w:p>
    <w:p w14:paraId="0EF69C49" w14:textId="708CA408" w:rsidR="00DA0CD8" w:rsidRPr="00BE50B5" w:rsidRDefault="00F2326C" w:rsidP="002C4CAA">
      <w:pPr>
        <w:jc w:val="both"/>
        <w:rPr>
          <w:rFonts w:ascii="Times New Roman" w:hAnsi="Times New Roman" w:cs="Times New Roman"/>
          <w:lang w:eastAsia="en-GB"/>
        </w:rPr>
      </w:pPr>
      <w:r>
        <w:rPr>
          <w:rFonts w:ascii="Times New Roman" w:hAnsi="Times New Roman" w:cs="Times New Roman"/>
          <w:lang w:eastAsia="en-GB"/>
        </w:rPr>
        <w:t xml:space="preserve">         </w:t>
      </w:r>
      <w:r w:rsidR="00DA0CD8" w:rsidRPr="00BE50B5">
        <w:rPr>
          <w:rFonts w:ascii="Times New Roman" w:hAnsi="Times New Roman" w:cs="Times New Roman"/>
          <w:lang w:eastAsia="en-GB"/>
        </w:rPr>
        <w:t xml:space="preserve">Esamos </w:t>
      </w:r>
      <w:r w:rsidR="001759C0" w:rsidRPr="00BE50B5">
        <w:rPr>
          <w:rFonts w:ascii="Times New Roman" w:hAnsi="Times New Roman" w:cs="Times New Roman"/>
          <w:lang w:eastAsia="en-GB"/>
        </w:rPr>
        <w:t xml:space="preserve">konsulinių paslaugų teikimo </w:t>
      </w:r>
      <w:r w:rsidR="00DA0CD8" w:rsidRPr="00BE50B5">
        <w:rPr>
          <w:rFonts w:ascii="Times New Roman" w:hAnsi="Times New Roman" w:cs="Times New Roman"/>
          <w:lang w:eastAsia="en-GB"/>
        </w:rPr>
        <w:t>problemos:</w:t>
      </w:r>
    </w:p>
    <w:p w14:paraId="337C85E6" w14:textId="468BF0BD" w:rsidR="00A4248A" w:rsidRPr="00BE50B5" w:rsidRDefault="00A4248A" w:rsidP="00F2326C">
      <w:pPr>
        <w:pStyle w:val="ListParagraph"/>
        <w:numPr>
          <w:ilvl w:val="0"/>
          <w:numId w:val="71"/>
        </w:numPr>
        <w:tabs>
          <w:tab w:val="left" w:pos="426"/>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Vertinant administracinių paslaugų </w:t>
      </w:r>
      <w:r w:rsidR="00DA0CD8" w:rsidRPr="00BE50B5">
        <w:rPr>
          <w:rFonts w:ascii="Times New Roman" w:hAnsi="Times New Roman" w:cs="Times New Roman"/>
          <w:lang w:eastAsia="en-GB"/>
        </w:rPr>
        <w:t>kontekste</w:t>
      </w:r>
      <w:r w:rsidRPr="00BE50B5">
        <w:rPr>
          <w:rFonts w:ascii="Times New Roman" w:hAnsi="Times New Roman" w:cs="Times New Roman"/>
          <w:lang w:eastAsia="en-GB"/>
        </w:rPr>
        <w:t xml:space="preserve"> </w:t>
      </w:r>
      <w:r w:rsidR="00820B6D" w:rsidRPr="00BE50B5">
        <w:rPr>
          <w:rFonts w:ascii="Times New Roman" w:hAnsi="Times New Roman" w:cs="Times New Roman"/>
          <w:lang w:eastAsia="en-GB"/>
        </w:rPr>
        <w:t>nėra</w:t>
      </w:r>
      <w:r w:rsidR="000E2C72" w:rsidRPr="00BE50B5">
        <w:rPr>
          <w:rFonts w:ascii="Times New Roman" w:hAnsi="Times New Roman" w:cs="Times New Roman"/>
          <w:lang w:eastAsia="en-GB"/>
        </w:rPr>
        <w:t xml:space="preserve"> </w:t>
      </w:r>
      <w:r w:rsidRPr="00BE50B5">
        <w:rPr>
          <w:rFonts w:ascii="Times New Roman" w:hAnsi="Times New Roman" w:cs="Times New Roman"/>
          <w:lang w:eastAsia="en-GB"/>
        </w:rPr>
        <w:t xml:space="preserve">suskaitmenintų </w:t>
      </w:r>
      <w:r w:rsidR="000E2C72" w:rsidRPr="00BE50B5">
        <w:rPr>
          <w:rFonts w:ascii="Times New Roman" w:hAnsi="Times New Roman" w:cs="Times New Roman"/>
          <w:lang w:eastAsia="en-GB"/>
        </w:rPr>
        <w:t xml:space="preserve">konsulinių paslaugų, piliečiai </w:t>
      </w:r>
      <w:r w:rsidR="001759C0" w:rsidRPr="00BE50B5">
        <w:rPr>
          <w:rFonts w:ascii="Times New Roman" w:hAnsi="Times New Roman" w:cs="Times New Roman"/>
          <w:lang w:eastAsia="en-GB"/>
        </w:rPr>
        <w:t>elektroniniu būdu ne</w:t>
      </w:r>
      <w:r w:rsidR="000E2C72" w:rsidRPr="00BE50B5">
        <w:rPr>
          <w:rFonts w:ascii="Times New Roman" w:hAnsi="Times New Roman" w:cs="Times New Roman"/>
          <w:lang w:eastAsia="en-GB"/>
        </w:rPr>
        <w:t>turi galimyb</w:t>
      </w:r>
      <w:r w:rsidR="001759C0" w:rsidRPr="00BE50B5">
        <w:rPr>
          <w:rFonts w:ascii="Times New Roman" w:hAnsi="Times New Roman" w:cs="Times New Roman"/>
          <w:lang w:eastAsia="en-GB"/>
        </w:rPr>
        <w:t>ės</w:t>
      </w:r>
      <w:r w:rsidR="000E2C72" w:rsidRPr="00BE50B5">
        <w:rPr>
          <w:rFonts w:ascii="Times New Roman" w:hAnsi="Times New Roman" w:cs="Times New Roman"/>
          <w:lang w:eastAsia="en-GB"/>
        </w:rPr>
        <w:t xml:space="preserve"> užsisakyti </w:t>
      </w:r>
      <w:r w:rsidR="00073E48" w:rsidRPr="00BE50B5">
        <w:rPr>
          <w:rFonts w:ascii="Times New Roman" w:hAnsi="Times New Roman" w:cs="Times New Roman"/>
          <w:lang w:eastAsia="en-GB"/>
        </w:rPr>
        <w:t xml:space="preserve">ir gauti </w:t>
      </w:r>
      <w:r w:rsidR="001759C0" w:rsidRPr="00BE50B5">
        <w:rPr>
          <w:rFonts w:ascii="Times New Roman" w:hAnsi="Times New Roman" w:cs="Times New Roman"/>
          <w:lang w:eastAsia="en-GB"/>
        </w:rPr>
        <w:t xml:space="preserve">jokios </w:t>
      </w:r>
      <w:r w:rsidR="000E2C72" w:rsidRPr="00BE50B5">
        <w:rPr>
          <w:rFonts w:ascii="Times New Roman" w:hAnsi="Times New Roman" w:cs="Times New Roman"/>
          <w:lang w:eastAsia="en-GB"/>
        </w:rPr>
        <w:t>konsulin</w:t>
      </w:r>
      <w:r w:rsidR="001759C0" w:rsidRPr="00BE50B5">
        <w:rPr>
          <w:rFonts w:ascii="Times New Roman" w:hAnsi="Times New Roman" w:cs="Times New Roman"/>
          <w:lang w:eastAsia="en-GB"/>
        </w:rPr>
        <w:t xml:space="preserve">ės </w:t>
      </w:r>
      <w:r w:rsidR="000E2C72" w:rsidRPr="00BE50B5">
        <w:rPr>
          <w:rFonts w:ascii="Times New Roman" w:hAnsi="Times New Roman" w:cs="Times New Roman"/>
          <w:lang w:eastAsia="en-GB"/>
        </w:rPr>
        <w:t>paslaug</w:t>
      </w:r>
      <w:r w:rsidR="001759C0" w:rsidRPr="00BE50B5">
        <w:rPr>
          <w:rFonts w:ascii="Times New Roman" w:hAnsi="Times New Roman" w:cs="Times New Roman"/>
          <w:lang w:eastAsia="en-GB"/>
        </w:rPr>
        <w:t>os</w:t>
      </w:r>
      <w:r w:rsidR="00C76421">
        <w:rPr>
          <w:rFonts w:ascii="Times New Roman" w:hAnsi="Times New Roman" w:cs="Times New Roman"/>
          <w:lang w:eastAsia="en-GB"/>
        </w:rPr>
        <w:t>.</w:t>
      </w:r>
    </w:p>
    <w:p w14:paraId="4D513AF6" w14:textId="30B296CB" w:rsidR="00A4248A" w:rsidRPr="00BE50B5" w:rsidRDefault="001759C0" w:rsidP="00F2326C">
      <w:pPr>
        <w:pStyle w:val="ListParagraph"/>
        <w:numPr>
          <w:ilvl w:val="0"/>
          <w:numId w:val="71"/>
        </w:numPr>
        <w:tabs>
          <w:tab w:val="left" w:pos="426"/>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Kai kuri</w:t>
      </w:r>
      <w:r w:rsidR="00C76421">
        <w:rPr>
          <w:rFonts w:ascii="Times New Roman" w:hAnsi="Times New Roman" w:cs="Times New Roman"/>
          <w:lang w:eastAsia="en-GB"/>
        </w:rPr>
        <w:t>oms</w:t>
      </w:r>
      <w:r w:rsidRPr="00BE50B5">
        <w:rPr>
          <w:rFonts w:ascii="Times New Roman" w:hAnsi="Times New Roman" w:cs="Times New Roman"/>
          <w:lang w:eastAsia="en-GB"/>
        </w:rPr>
        <w:t xml:space="preserve"> konsulin</w:t>
      </w:r>
      <w:r w:rsidR="00C76421">
        <w:rPr>
          <w:rFonts w:ascii="Times New Roman" w:hAnsi="Times New Roman" w:cs="Times New Roman"/>
          <w:lang w:eastAsia="en-GB"/>
        </w:rPr>
        <w:t>ėms</w:t>
      </w:r>
      <w:r w:rsidRPr="00BE50B5">
        <w:rPr>
          <w:rFonts w:ascii="Times New Roman" w:hAnsi="Times New Roman" w:cs="Times New Roman"/>
          <w:lang w:eastAsia="en-GB"/>
        </w:rPr>
        <w:t xml:space="preserve"> paslaug</w:t>
      </w:r>
      <w:r w:rsidR="00C76421">
        <w:rPr>
          <w:rFonts w:ascii="Times New Roman" w:hAnsi="Times New Roman" w:cs="Times New Roman"/>
          <w:lang w:eastAsia="en-GB"/>
        </w:rPr>
        <w:t>oms</w:t>
      </w:r>
      <w:r w:rsidRPr="00BE50B5">
        <w:rPr>
          <w:rFonts w:ascii="Times New Roman" w:hAnsi="Times New Roman" w:cs="Times New Roman"/>
          <w:lang w:eastAsia="en-GB"/>
        </w:rPr>
        <w:t xml:space="preserve"> atlik</w:t>
      </w:r>
      <w:r w:rsidR="00C76421">
        <w:rPr>
          <w:rFonts w:ascii="Times New Roman" w:hAnsi="Times New Roman" w:cs="Times New Roman"/>
          <w:lang w:eastAsia="en-GB"/>
        </w:rPr>
        <w:t>t</w:t>
      </w:r>
      <w:r w:rsidRPr="00BE50B5">
        <w:rPr>
          <w:rFonts w:ascii="Times New Roman" w:hAnsi="Times New Roman" w:cs="Times New Roman"/>
          <w:lang w:eastAsia="en-GB"/>
        </w:rPr>
        <w:t xml:space="preserve">i būtinas asmens tapatybės nustatymas – šiuo metu jis atliekamas asmeniui </w:t>
      </w:r>
      <w:r w:rsidR="00CB23AE" w:rsidRPr="00BE50B5">
        <w:rPr>
          <w:rFonts w:ascii="Times New Roman" w:hAnsi="Times New Roman" w:cs="Times New Roman"/>
          <w:lang w:eastAsia="en-GB"/>
        </w:rPr>
        <w:t>asmeniškai atvykus į konsulinę įstaigą</w:t>
      </w:r>
      <w:r w:rsidR="00C76421">
        <w:rPr>
          <w:rFonts w:ascii="Times New Roman" w:hAnsi="Times New Roman" w:cs="Times New Roman"/>
          <w:lang w:eastAsia="en-GB"/>
        </w:rPr>
        <w:t>.</w:t>
      </w:r>
    </w:p>
    <w:p w14:paraId="67F4BD05" w14:textId="0C747F5E" w:rsidR="7EA9B06D" w:rsidRPr="00887F0A" w:rsidRDefault="7EA9B06D" w:rsidP="00F2326C">
      <w:pPr>
        <w:pStyle w:val="ListParagraph"/>
        <w:numPr>
          <w:ilvl w:val="0"/>
          <w:numId w:val="71"/>
        </w:numPr>
        <w:tabs>
          <w:tab w:val="left" w:pos="426"/>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Administracinių paslaugų procesai</w:t>
      </w:r>
      <w:r w:rsidR="034C17CA" w:rsidRPr="00BE50B5">
        <w:rPr>
          <w:rFonts w:ascii="Times New Roman" w:hAnsi="Times New Roman" w:cs="Times New Roman"/>
          <w:lang w:eastAsia="en-GB"/>
        </w:rPr>
        <w:t xml:space="preserve"> yra </w:t>
      </w:r>
      <w:r w:rsidRPr="00BE50B5">
        <w:rPr>
          <w:rFonts w:ascii="Times New Roman" w:hAnsi="Times New Roman" w:cs="Times New Roman"/>
          <w:lang w:eastAsia="en-GB"/>
        </w:rPr>
        <w:t>nepakankamai automatizuoti</w:t>
      </w:r>
      <w:r w:rsidR="00AF73F5">
        <w:rPr>
          <w:rFonts w:ascii="Times New Roman" w:hAnsi="Times New Roman" w:cs="Times New Roman"/>
          <w:lang w:eastAsia="en-GB"/>
        </w:rPr>
        <w:t xml:space="preserve"> </w:t>
      </w:r>
      <w:r w:rsidR="00887F0A">
        <w:rPr>
          <w:rFonts w:ascii="Times New Roman" w:hAnsi="Times New Roman" w:cs="Times New Roman"/>
          <w:lang w:eastAsia="en-GB"/>
        </w:rPr>
        <w:t>–</w:t>
      </w:r>
      <w:r w:rsidR="2DBC0F94" w:rsidRPr="00887F0A">
        <w:rPr>
          <w:rFonts w:ascii="Times New Roman" w:hAnsi="Times New Roman" w:cs="Times New Roman"/>
          <w:lang w:eastAsia="en-GB"/>
        </w:rPr>
        <w:t xml:space="preserve"> </w:t>
      </w:r>
      <w:r w:rsidR="4538BE37" w:rsidRPr="00887F0A">
        <w:rPr>
          <w:rFonts w:ascii="Times New Roman" w:hAnsi="Times New Roman" w:cs="Times New Roman"/>
          <w:lang w:eastAsia="en-GB"/>
        </w:rPr>
        <w:t>nėra konsuliniams pareigūnams skirto vykdomų</w:t>
      </w:r>
      <w:r w:rsidR="3F87C978" w:rsidRPr="00887F0A">
        <w:rPr>
          <w:rFonts w:ascii="Times New Roman" w:hAnsi="Times New Roman" w:cs="Times New Roman"/>
          <w:lang w:eastAsia="en-GB"/>
        </w:rPr>
        <w:t xml:space="preserve"> ir būtinų atlikti</w:t>
      </w:r>
      <w:r w:rsidR="4538BE37" w:rsidRPr="00887F0A">
        <w:rPr>
          <w:rFonts w:ascii="Times New Roman" w:hAnsi="Times New Roman" w:cs="Times New Roman"/>
          <w:lang w:eastAsia="en-GB"/>
        </w:rPr>
        <w:t xml:space="preserve"> veiksmų</w:t>
      </w:r>
      <w:r w:rsidR="700A0E99" w:rsidRPr="00887F0A">
        <w:rPr>
          <w:rFonts w:ascii="Times New Roman" w:hAnsi="Times New Roman" w:cs="Times New Roman"/>
          <w:lang w:eastAsia="en-GB"/>
        </w:rPr>
        <w:t xml:space="preserve"> </w:t>
      </w:r>
      <w:r w:rsidR="4538BE37" w:rsidRPr="00887F0A">
        <w:rPr>
          <w:rFonts w:ascii="Times New Roman" w:hAnsi="Times New Roman" w:cs="Times New Roman"/>
          <w:lang w:eastAsia="en-GB"/>
        </w:rPr>
        <w:t>vedlio, suflerio, kokia informacija turi būti įvedama</w:t>
      </w:r>
      <w:r w:rsidR="00AF73F5" w:rsidRPr="00887F0A">
        <w:rPr>
          <w:rFonts w:ascii="Times New Roman" w:hAnsi="Times New Roman" w:cs="Times New Roman"/>
          <w:lang w:eastAsia="en-GB"/>
        </w:rPr>
        <w:t>.</w:t>
      </w:r>
    </w:p>
    <w:p w14:paraId="7DEE2A8A" w14:textId="26FD8C2B" w:rsidR="00FD4155" w:rsidRPr="00BE50B5" w:rsidRDefault="00FD4155" w:rsidP="00F2326C">
      <w:pPr>
        <w:pStyle w:val="ListParagraph"/>
        <w:numPr>
          <w:ilvl w:val="0"/>
          <w:numId w:val="71"/>
        </w:numPr>
        <w:tabs>
          <w:tab w:val="left" w:pos="426"/>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sąsajų</w:t>
      </w:r>
      <w:r w:rsidR="00073E48" w:rsidRPr="00BE50B5">
        <w:rPr>
          <w:rFonts w:ascii="Times New Roman" w:hAnsi="Times New Roman" w:cs="Times New Roman"/>
          <w:lang w:eastAsia="en-GB"/>
        </w:rPr>
        <w:t>,</w:t>
      </w:r>
      <w:r w:rsidRPr="00BE50B5">
        <w:rPr>
          <w:rFonts w:ascii="Times New Roman" w:hAnsi="Times New Roman" w:cs="Times New Roman"/>
          <w:lang w:eastAsia="en-GB"/>
        </w:rPr>
        <w:t xml:space="preserve"> reikalingų duomen</w:t>
      </w:r>
      <w:r w:rsidR="00887F0A">
        <w:rPr>
          <w:rFonts w:ascii="Times New Roman" w:hAnsi="Times New Roman" w:cs="Times New Roman"/>
          <w:lang w:eastAsia="en-GB"/>
        </w:rPr>
        <w:t>ims</w:t>
      </w:r>
      <w:r w:rsidRPr="00BE50B5">
        <w:rPr>
          <w:rFonts w:ascii="Times New Roman" w:hAnsi="Times New Roman" w:cs="Times New Roman"/>
          <w:lang w:eastAsia="en-GB"/>
        </w:rPr>
        <w:t xml:space="preserve"> apsikei</w:t>
      </w:r>
      <w:r w:rsidR="00887F0A">
        <w:rPr>
          <w:rFonts w:ascii="Times New Roman" w:hAnsi="Times New Roman" w:cs="Times New Roman"/>
          <w:lang w:eastAsia="en-GB"/>
        </w:rPr>
        <w:t>s</w:t>
      </w:r>
      <w:r w:rsidRPr="00BE50B5">
        <w:rPr>
          <w:rFonts w:ascii="Times New Roman" w:hAnsi="Times New Roman" w:cs="Times New Roman"/>
          <w:lang w:eastAsia="en-GB"/>
        </w:rPr>
        <w:t xml:space="preserve">ti su </w:t>
      </w:r>
      <w:r w:rsidR="00DA0CD8" w:rsidRPr="00BE50B5">
        <w:rPr>
          <w:rFonts w:ascii="Times New Roman" w:hAnsi="Times New Roman" w:cs="Times New Roman"/>
          <w:lang w:eastAsia="en-GB"/>
        </w:rPr>
        <w:t xml:space="preserve">kitomis </w:t>
      </w:r>
      <w:r w:rsidRPr="00BE50B5">
        <w:rPr>
          <w:rFonts w:ascii="Times New Roman" w:hAnsi="Times New Roman" w:cs="Times New Roman"/>
          <w:lang w:eastAsia="en-GB"/>
        </w:rPr>
        <w:t xml:space="preserve">valstybės </w:t>
      </w:r>
      <w:r w:rsidR="00DA0CD8" w:rsidRPr="00BE50B5">
        <w:rPr>
          <w:rFonts w:ascii="Times New Roman" w:hAnsi="Times New Roman" w:cs="Times New Roman"/>
          <w:lang w:eastAsia="en-GB"/>
        </w:rPr>
        <w:t xml:space="preserve">informacinėmis sistemomis ir </w:t>
      </w:r>
      <w:r w:rsidRPr="00BE50B5">
        <w:rPr>
          <w:rFonts w:ascii="Times New Roman" w:hAnsi="Times New Roman" w:cs="Times New Roman"/>
          <w:lang w:eastAsia="en-GB"/>
        </w:rPr>
        <w:t>registrais, reikaling</w:t>
      </w:r>
      <w:r w:rsidR="001759C0" w:rsidRPr="00BE50B5">
        <w:rPr>
          <w:rFonts w:ascii="Times New Roman" w:hAnsi="Times New Roman" w:cs="Times New Roman"/>
          <w:lang w:eastAsia="en-GB"/>
        </w:rPr>
        <w:t>a</w:t>
      </w:r>
      <w:r w:rsidRPr="00BE50B5">
        <w:rPr>
          <w:rFonts w:ascii="Times New Roman" w:hAnsi="Times New Roman" w:cs="Times New Roman"/>
          <w:lang w:eastAsia="en-GB"/>
        </w:rPr>
        <w:t xml:space="preserve">is konsulinei paslaugai </w:t>
      </w:r>
      <w:r w:rsidR="00073E48" w:rsidRPr="00BE50B5">
        <w:rPr>
          <w:rFonts w:ascii="Times New Roman" w:hAnsi="Times New Roman" w:cs="Times New Roman"/>
          <w:lang w:eastAsia="en-GB"/>
        </w:rPr>
        <w:t>atlikti</w:t>
      </w:r>
      <w:r w:rsidRPr="00BE50B5">
        <w:rPr>
          <w:rFonts w:ascii="Times New Roman" w:hAnsi="Times New Roman" w:cs="Times New Roman"/>
          <w:lang w:eastAsia="en-GB"/>
        </w:rPr>
        <w:t>, taip pat kei</w:t>
      </w:r>
      <w:r w:rsidR="005104F6">
        <w:rPr>
          <w:rFonts w:ascii="Times New Roman" w:hAnsi="Times New Roman" w:cs="Times New Roman"/>
          <w:lang w:eastAsia="en-GB"/>
        </w:rPr>
        <w:t>s</w:t>
      </w:r>
      <w:r w:rsidRPr="00BE50B5">
        <w:rPr>
          <w:rFonts w:ascii="Times New Roman" w:hAnsi="Times New Roman" w:cs="Times New Roman"/>
          <w:lang w:eastAsia="en-GB"/>
        </w:rPr>
        <w:t xml:space="preserve">tis duomenimis su kitomis valstybės institucijų </w:t>
      </w:r>
      <w:r w:rsidR="000C5314">
        <w:rPr>
          <w:rFonts w:ascii="Times New Roman" w:hAnsi="Times New Roman" w:cs="Times New Roman"/>
          <w:lang w:eastAsia="en-GB"/>
        </w:rPr>
        <w:t>informacinėmis sistemomis</w:t>
      </w:r>
      <w:r w:rsidRPr="00BE50B5">
        <w:rPr>
          <w:rFonts w:ascii="Times New Roman" w:hAnsi="Times New Roman" w:cs="Times New Roman"/>
          <w:lang w:eastAsia="en-GB"/>
        </w:rPr>
        <w:t>, teikiančiom</w:t>
      </w:r>
      <w:r w:rsidR="005104F6">
        <w:rPr>
          <w:rFonts w:ascii="Times New Roman" w:hAnsi="Times New Roman" w:cs="Times New Roman"/>
          <w:lang w:eastAsia="en-GB"/>
        </w:rPr>
        <w:t>i</w:t>
      </w:r>
      <w:r w:rsidRPr="00BE50B5">
        <w:rPr>
          <w:rFonts w:ascii="Times New Roman" w:hAnsi="Times New Roman" w:cs="Times New Roman"/>
          <w:lang w:eastAsia="en-GB"/>
        </w:rPr>
        <w:t>s viešąsias ir administracines paslaugas</w:t>
      </w:r>
      <w:r w:rsidR="005104F6">
        <w:rPr>
          <w:rFonts w:ascii="Times New Roman" w:hAnsi="Times New Roman" w:cs="Times New Roman"/>
          <w:lang w:eastAsia="en-GB"/>
        </w:rPr>
        <w:t>.</w:t>
      </w:r>
    </w:p>
    <w:p w14:paraId="24A394E9" w14:textId="7267619B" w:rsidR="000E2C72" w:rsidRPr="00BE50B5" w:rsidRDefault="00A4248A" w:rsidP="00F2326C">
      <w:pPr>
        <w:pStyle w:val="ListParagraph"/>
        <w:numPr>
          <w:ilvl w:val="0"/>
          <w:numId w:val="71"/>
        </w:numPr>
        <w:tabs>
          <w:tab w:val="left" w:pos="426"/>
          <w:tab w:val="left" w:pos="851"/>
        </w:tabs>
        <w:ind w:left="0" w:firstLine="567"/>
        <w:jc w:val="both"/>
        <w:rPr>
          <w:rFonts w:ascii="Times New Roman" w:hAnsi="Times New Roman" w:cs="Times New Roman"/>
          <w:lang w:eastAsia="en-GB"/>
        </w:rPr>
      </w:pPr>
      <w:r w:rsidRPr="65CC5F05">
        <w:rPr>
          <w:rFonts w:ascii="Times New Roman" w:hAnsi="Times New Roman" w:cs="Times New Roman"/>
          <w:lang w:eastAsia="en-GB"/>
        </w:rPr>
        <w:t>Dėl nepakankamo administracinių paslaugų skaitmenizavimo yra r</w:t>
      </w:r>
      <w:r w:rsidR="000E2C72" w:rsidRPr="65CC5F05">
        <w:rPr>
          <w:rFonts w:ascii="Times New Roman" w:hAnsi="Times New Roman" w:cs="Times New Roman"/>
          <w:lang w:eastAsia="en-GB"/>
        </w:rPr>
        <w:t xml:space="preserve">ibotas konsulinių pareigūnų ir </w:t>
      </w:r>
      <w:r w:rsidR="000C5314">
        <w:rPr>
          <w:rFonts w:ascii="Times New Roman" w:hAnsi="Times New Roman" w:cs="Times New Roman"/>
          <w:lang w:eastAsia="en-GB"/>
        </w:rPr>
        <w:t xml:space="preserve">konsulinių </w:t>
      </w:r>
      <w:r w:rsidR="000E2C72" w:rsidRPr="65CC5F05">
        <w:rPr>
          <w:rFonts w:ascii="Times New Roman" w:hAnsi="Times New Roman" w:cs="Times New Roman"/>
          <w:lang w:eastAsia="en-GB"/>
        </w:rPr>
        <w:t xml:space="preserve">darbuotojų, dirbančių su </w:t>
      </w:r>
      <w:r w:rsidR="000C5314">
        <w:rPr>
          <w:rFonts w:ascii="Times New Roman" w:hAnsi="Times New Roman" w:cs="Times New Roman"/>
          <w:lang w:eastAsia="en-GB"/>
        </w:rPr>
        <w:t>URM</w:t>
      </w:r>
      <w:r w:rsidR="000E2C72" w:rsidRPr="65CC5F05">
        <w:rPr>
          <w:rFonts w:ascii="Times New Roman" w:hAnsi="Times New Roman" w:cs="Times New Roman"/>
          <w:lang w:eastAsia="en-GB"/>
        </w:rPr>
        <w:t xml:space="preserve"> informacinėmis sistemomis</w:t>
      </w:r>
      <w:r w:rsidR="001759C0" w:rsidRPr="65CC5F05">
        <w:rPr>
          <w:rFonts w:ascii="Times New Roman" w:hAnsi="Times New Roman" w:cs="Times New Roman"/>
          <w:lang w:eastAsia="en-GB"/>
        </w:rPr>
        <w:t>,</w:t>
      </w:r>
      <w:r w:rsidR="000E2C72" w:rsidRPr="65CC5F05">
        <w:rPr>
          <w:rFonts w:ascii="Times New Roman" w:hAnsi="Times New Roman" w:cs="Times New Roman"/>
          <w:lang w:eastAsia="en-GB"/>
        </w:rPr>
        <w:t xml:space="preserve"> darbo efektyvumas.</w:t>
      </w:r>
    </w:p>
    <w:p w14:paraId="00C86038" w14:textId="24BAFC44" w:rsidR="4BB2C696" w:rsidRDefault="4BB2C696" w:rsidP="00F2326C">
      <w:pPr>
        <w:pStyle w:val="ListParagraph"/>
        <w:numPr>
          <w:ilvl w:val="0"/>
          <w:numId w:val="71"/>
        </w:numPr>
        <w:tabs>
          <w:tab w:val="left" w:pos="426"/>
          <w:tab w:val="left" w:pos="851"/>
        </w:tabs>
        <w:ind w:left="0" w:firstLine="567"/>
        <w:jc w:val="both"/>
        <w:rPr>
          <w:rFonts w:ascii="Times New Roman" w:hAnsi="Times New Roman" w:cs="Times New Roman"/>
          <w:lang w:eastAsia="en-GB"/>
        </w:rPr>
      </w:pPr>
      <w:r w:rsidRPr="7D274B4F">
        <w:rPr>
          <w:rFonts w:ascii="Times New Roman" w:hAnsi="Times New Roman" w:cs="Times New Roman"/>
          <w:lang w:eastAsia="en-GB"/>
        </w:rPr>
        <w:t>Konsulinis pareigūnas funkcijų atlikimui jungiasi į atskiras informacines sistemas.</w:t>
      </w:r>
    </w:p>
    <w:p w14:paraId="413D23EB" w14:textId="77777777" w:rsidR="00446F9A" w:rsidRPr="00BE50B5" w:rsidRDefault="00446F9A" w:rsidP="000C4D83">
      <w:pPr>
        <w:rPr>
          <w:rFonts w:ascii="Times New Roman" w:hAnsi="Times New Roman" w:cs="Times New Roman"/>
          <w:lang w:eastAsia="en-GB"/>
        </w:rPr>
      </w:pPr>
    </w:p>
    <w:p w14:paraId="721E840E" w14:textId="31D1BA10" w:rsidR="00446F9A" w:rsidRPr="00BE50B5" w:rsidRDefault="00DA0CD8"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Toliau detalizuotos a</w:t>
      </w:r>
      <w:r w:rsidR="007F2BAE" w:rsidRPr="00BE50B5">
        <w:rPr>
          <w:rFonts w:ascii="Times New Roman" w:hAnsi="Times New Roman" w:cs="Times New Roman"/>
          <w:lang w:eastAsia="en-GB"/>
        </w:rPr>
        <w:t>dministracinių p</w:t>
      </w:r>
      <w:r w:rsidR="00446F9A" w:rsidRPr="00BE50B5">
        <w:rPr>
          <w:rFonts w:ascii="Times New Roman" w:hAnsi="Times New Roman" w:cs="Times New Roman"/>
          <w:lang w:eastAsia="en-GB"/>
        </w:rPr>
        <w:t>aslaugų problemos</w:t>
      </w:r>
      <w:r w:rsidRPr="00BE50B5">
        <w:rPr>
          <w:rFonts w:ascii="Times New Roman" w:hAnsi="Times New Roman" w:cs="Times New Roman"/>
          <w:lang w:eastAsia="en-GB"/>
        </w:rPr>
        <w:t xml:space="preserve"> pagal atitinkamus Konsulinių paslaugų procesus</w:t>
      </w:r>
      <w:r w:rsidR="00446F9A" w:rsidRPr="00BE50B5">
        <w:rPr>
          <w:rFonts w:ascii="Times New Roman" w:hAnsi="Times New Roman" w:cs="Times New Roman"/>
          <w:lang w:eastAsia="en-GB"/>
        </w:rPr>
        <w:t>:</w:t>
      </w:r>
    </w:p>
    <w:p w14:paraId="58C2C23F" w14:textId="6F8AC91C" w:rsidR="005770A9" w:rsidRPr="00FF14BB" w:rsidRDefault="005770A9" w:rsidP="00E56EAF">
      <w:pPr>
        <w:tabs>
          <w:tab w:val="left" w:pos="284"/>
          <w:tab w:val="left" w:pos="851"/>
        </w:tabs>
        <w:ind w:left="567"/>
        <w:rPr>
          <w:rFonts w:ascii="Times New Roman" w:hAnsi="Times New Roman" w:cs="Times New Roman"/>
          <w:b/>
          <w:bCs/>
          <w:lang w:eastAsia="en-GB"/>
        </w:rPr>
      </w:pPr>
      <w:r w:rsidRPr="00FF14BB">
        <w:rPr>
          <w:rFonts w:ascii="Times New Roman" w:hAnsi="Times New Roman" w:cs="Times New Roman"/>
          <w:b/>
          <w:bCs/>
          <w:lang w:eastAsia="en-GB"/>
        </w:rPr>
        <w:t>1.</w:t>
      </w:r>
      <w:r w:rsidRPr="00FF14BB">
        <w:rPr>
          <w:rFonts w:ascii="Times New Roman" w:hAnsi="Times New Roman" w:cs="Times New Roman"/>
          <w:b/>
          <w:bCs/>
          <w:lang w:eastAsia="en-GB"/>
        </w:rPr>
        <w:tab/>
        <w:t>Asmens grįžimo pažymėjimo išdavimas (PASA00204)</w:t>
      </w:r>
      <w:r w:rsidR="00DA0CD8" w:rsidRPr="00FF14BB">
        <w:rPr>
          <w:rFonts w:ascii="Times New Roman" w:hAnsi="Times New Roman" w:cs="Times New Roman"/>
          <w:b/>
          <w:bCs/>
          <w:lang w:eastAsia="en-GB"/>
        </w:rPr>
        <w:t>:</w:t>
      </w:r>
    </w:p>
    <w:p w14:paraId="0BFC7ACE" w14:textId="12956C6B" w:rsidR="005F128E" w:rsidRPr="00BE50B5" w:rsidRDefault="005770A9" w:rsidP="00FF14BB">
      <w:pPr>
        <w:pStyle w:val="ListParagraph"/>
        <w:numPr>
          <w:ilvl w:val="0"/>
          <w:numId w:val="72"/>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asmeniui teikti prašymą</w:t>
      </w:r>
      <w:r w:rsidR="004201ED" w:rsidRPr="00BE50B5">
        <w:rPr>
          <w:rFonts w:ascii="Times New Roman" w:hAnsi="Times New Roman" w:cs="Times New Roman"/>
          <w:lang w:eastAsia="en-GB"/>
        </w:rPr>
        <w:t>,</w:t>
      </w:r>
      <w:r w:rsidRPr="00BE50B5">
        <w:rPr>
          <w:rFonts w:ascii="Times New Roman" w:hAnsi="Times New Roman" w:cs="Times New Roman"/>
          <w:lang w:eastAsia="en-GB"/>
        </w:rPr>
        <w:t xml:space="preserve"> </w:t>
      </w:r>
      <w:r w:rsidR="00243CC5" w:rsidRPr="00BE50B5">
        <w:rPr>
          <w:rFonts w:ascii="Times New Roman" w:hAnsi="Times New Roman" w:cs="Times New Roman"/>
          <w:lang w:eastAsia="en-GB"/>
        </w:rPr>
        <w:t xml:space="preserve">reikiamus dokumentus ir apmokėti </w:t>
      </w:r>
      <w:r w:rsidR="004201ED" w:rsidRPr="00BE50B5">
        <w:rPr>
          <w:rFonts w:ascii="Times New Roman" w:hAnsi="Times New Roman" w:cs="Times New Roman"/>
          <w:lang w:eastAsia="en-GB"/>
        </w:rPr>
        <w:t xml:space="preserve">už paslaugas </w:t>
      </w:r>
      <w:r w:rsidR="00243CC5" w:rsidRPr="00BE50B5">
        <w:rPr>
          <w:rFonts w:ascii="Times New Roman" w:hAnsi="Times New Roman" w:cs="Times New Roman"/>
          <w:lang w:eastAsia="en-GB"/>
        </w:rPr>
        <w:t xml:space="preserve">sistemoje </w:t>
      </w:r>
      <w:r w:rsidRPr="00BE50B5">
        <w:rPr>
          <w:rFonts w:ascii="Times New Roman" w:hAnsi="Times New Roman" w:cs="Times New Roman"/>
          <w:lang w:eastAsia="en-GB"/>
        </w:rPr>
        <w:t xml:space="preserve">elektroniniu būdu, </w:t>
      </w:r>
      <w:r w:rsidR="00243CC5" w:rsidRPr="00BE50B5">
        <w:rPr>
          <w:rFonts w:ascii="Times New Roman" w:hAnsi="Times New Roman" w:cs="Times New Roman"/>
          <w:lang w:eastAsia="en-GB"/>
        </w:rPr>
        <w:t xml:space="preserve">patogiai ir greitai </w:t>
      </w:r>
      <w:r w:rsidRPr="00BE50B5">
        <w:rPr>
          <w:rFonts w:ascii="Times New Roman" w:hAnsi="Times New Roman" w:cs="Times New Roman"/>
          <w:lang w:eastAsia="en-GB"/>
        </w:rPr>
        <w:t>atlikti apmokėjimą už paslaugą ir pašto išlaidas, jeigu dokumentas būtų siunčiamas gavėjui paštu</w:t>
      </w:r>
      <w:r w:rsidR="00246535">
        <w:rPr>
          <w:rFonts w:ascii="Times New Roman" w:hAnsi="Times New Roman" w:cs="Times New Roman"/>
          <w:lang w:eastAsia="en-GB"/>
        </w:rPr>
        <w:t>.</w:t>
      </w:r>
    </w:p>
    <w:p w14:paraId="55A2EFC4" w14:textId="1D9817B9" w:rsidR="003E455C" w:rsidRPr="00BE50B5" w:rsidRDefault="005770A9" w:rsidP="00FF14BB">
      <w:pPr>
        <w:pStyle w:val="ListParagraph"/>
        <w:numPr>
          <w:ilvl w:val="0"/>
          <w:numId w:val="72"/>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Nėra integracinės sąsajos su </w:t>
      </w:r>
      <w:r w:rsidR="00DC2EE2">
        <w:rPr>
          <w:rFonts w:ascii="Times New Roman" w:hAnsi="Times New Roman" w:cs="Times New Roman"/>
          <w:lang w:eastAsia="en-GB"/>
        </w:rPr>
        <w:t>GR</w:t>
      </w:r>
      <w:r w:rsidRPr="00BE50B5">
        <w:rPr>
          <w:rFonts w:ascii="Times New Roman" w:hAnsi="Times New Roman" w:cs="Times New Roman"/>
          <w:lang w:eastAsia="en-GB"/>
        </w:rPr>
        <w:t xml:space="preserve"> informacinių sistemų duomenų bazėmis</w:t>
      </w:r>
      <w:r w:rsidR="00DC7DE9">
        <w:rPr>
          <w:rFonts w:ascii="Times New Roman" w:hAnsi="Times New Roman" w:cs="Times New Roman"/>
          <w:lang w:eastAsia="en-GB"/>
        </w:rPr>
        <w:t xml:space="preserve"> </w:t>
      </w:r>
      <w:r w:rsidRPr="00BE50B5">
        <w:rPr>
          <w:rFonts w:ascii="Times New Roman" w:hAnsi="Times New Roman" w:cs="Times New Roman"/>
          <w:lang w:eastAsia="en-GB"/>
        </w:rPr>
        <w:t>asmens duomen</w:t>
      </w:r>
      <w:r w:rsidR="00F86A2E">
        <w:rPr>
          <w:rFonts w:ascii="Times New Roman" w:hAnsi="Times New Roman" w:cs="Times New Roman"/>
          <w:lang w:eastAsia="en-GB"/>
        </w:rPr>
        <w:t>ims</w:t>
      </w:r>
      <w:r w:rsidRPr="00BE50B5">
        <w:rPr>
          <w:rFonts w:ascii="Times New Roman" w:hAnsi="Times New Roman" w:cs="Times New Roman"/>
          <w:lang w:eastAsia="en-GB"/>
        </w:rPr>
        <w:t xml:space="preserve"> sutikrin</w:t>
      </w:r>
      <w:r w:rsidR="00F86A2E">
        <w:rPr>
          <w:rFonts w:ascii="Times New Roman" w:hAnsi="Times New Roman" w:cs="Times New Roman"/>
          <w:lang w:eastAsia="en-GB"/>
        </w:rPr>
        <w:t>t</w:t>
      </w:r>
      <w:r w:rsidRPr="00BE50B5">
        <w:rPr>
          <w:rFonts w:ascii="Times New Roman" w:hAnsi="Times New Roman" w:cs="Times New Roman"/>
          <w:lang w:eastAsia="en-GB"/>
        </w:rPr>
        <w:t xml:space="preserve">i. </w:t>
      </w:r>
      <w:r w:rsidR="007175E5">
        <w:rPr>
          <w:rFonts w:ascii="Times New Roman" w:hAnsi="Times New Roman" w:cs="Times New Roman"/>
          <w:lang w:eastAsia="en-GB"/>
        </w:rPr>
        <w:t>KPVS</w:t>
      </w:r>
      <w:r w:rsidRPr="00BE50B5">
        <w:rPr>
          <w:rFonts w:ascii="Times New Roman" w:hAnsi="Times New Roman" w:cs="Times New Roman"/>
          <w:lang w:eastAsia="en-GB"/>
        </w:rPr>
        <w:t xml:space="preserve"> neturi galimybės veikti neprijungties (</w:t>
      </w:r>
      <w:r w:rsidR="00EE0A99">
        <w:rPr>
          <w:rFonts w:ascii="Times New Roman" w:hAnsi="Times New Roman" w:cs="Times New Roman"/>
          <w:lang w:eastAsia="en-GB"/>
        </w:rPr>
        <w:t xml:space="preserve">angl. </w:t>
      </w:r>
      <w:r w:rsidRPr="00246535">
        <w:rPr>
          <w:rFonts w:ascii="Times New Roman" w:hAnsi="Times New Roman" w:cs="Times New Roman"/>
          <w:i/>
          <w:iCs/>
          <w:lang w:eastAsia="en-GB"/>
        </w:rPr>
        <w:t>offline</w:t>
      </w:r>
      <w:r w:rsidRPr="00BE50B5">
        <w:rPr>
          <w:rFonts w:ascii="Times New Roman" w:hAnsi="Times New Roman" w:cs="Times New Roman"/>
          <w:lang w:eastAsia="en-GB"/>
        </w:rPr>
        <w:t>) režimu</w:t>
      </w:r>
      <w:r w:rsidR="00246535">
        <w:rPr>
          <w:rFonts w:ascii="Times New Roman" w:hAnsi="Times New Roman" w:cs="Times New Roman"/>
          <w:lang w:eastAsia="en-GB"/>
        </w:rPr>
        <w:t>.</w:t>
      </w:r>
    </w:p>
    <w:p w14:paraId="7D589796" w14:textId="7EC8137F" w:rsidR="005770A9" w:rsidRPr="00BE50B5" w:rsidRDefault="003E455C" w:rsidP="00FF14BB">
      <w:pPr>
        <w:pStyle w:val="ListParagraph"/>
        <w:numPr>
          <w:ilvl w:val="0"/>
          <w:numId w:val="72"/>
        </w:numPr>
        <w:tabs>
          <w:tab w:val="left" w:pos="851"/>
        </w:tabs>
        <w:ind w:left="0" w:firstLine="567"/>
        <w:jc w:val="both"/>
        <w:rPr>
          <w:rFonts w:ascii="Times New Roman" w:hAnsi="Times New Roman" w:cs="Times New Roman"/>
          <w:lang w:eastAsia="en-GB"/>
        </w:rPr>
      </w:pPr>
      <w:r w:rsidRPr="65CC5F05">
        <w:rPr>
          <w:rFonts w:ascii="Times New Roman" w:hAnsi="Times New Roman" w:cs="Times New Roman"/>
          <w:lang w:eastAsia="en-GB"/>
        </w:rPr>
        <w:t>Nėra galimybės KPVS formuoti reikalingas ataskaitas apie išduotus asmens grįžimo pažymėjimus, surinktą konsulinį mokestį, taip pat kaupti kitus duomenis.</w:t>
      </w:r>
    </w:p>
    <w:p w14:paraId="7E0AAAB5" w14:textId="3A5234C1" w:rsidR="005F128E" w:rsidRPr="00FF14BB" w:rsidRDefault="006447EC" w:rsidP="00E56EAF">
      <w:pPr>
        <w:tabs>
          <w:tab w:val="left" w:pos="284"/>
          <w:tab w:val="left" w:pos="851"/>
        </w:tabs>
        <w:ind w:left="567"/>
        <w:rPr>
          <w:rFonts w:ascii="Times New Roman" w:hAnsi="Times New Roman" w:cs="Times New Roman"/>
          <w:b/>
          <w:bCs/>
          <w:lang w:eastAsia="en-GB"/>
        </w:rPr>
      </w:pPr>
      <w:r w:rsidRPr="00FF14BB">
        <w:rPr>
          <w:rFonts w:ascii="Times New Roman" w:hAnsi="Times New Roman" w:cs="Times New Roman"/>
          <w:b/>
          <w:bCs/>
          <w:lang w:eastAsia="en-GB"/>
        </w:rPr>
        <w:t>2.</w:t>
      </w:r>
      <w:r w:rsidRPr="00FF14BB">
        <w:rPr>
          <w:rFonts w:ascii="Times New Roman" w:hAnsi="Times New Roman" w:cs="Times New Roman"/>
          <w:b/>
          <w:bCs/>
          <w:lang w:eastAsia="en-GB"/>
        </w:rPr>
        <w:tab/>
        <w:t>Civilinės būklės akto įrašo kopijos, nuorašo, išrašo išdavimas (PASA00065)</w:t>
      </w:r>
      <w:r w:rsidR="00DA0CD8" w:rsidRPr="00FF14BB">
        <w:rPr>
          <w:rFonts w:ascii="Times New Roman" w:hAnsi="Times New Roman" w:cs="Times New Roman"/>
          <w:b/>
          <w:bCs/>
          <w:lang w:eastAsia="en-GB"/>
        </w:rPr>
        <w:t>:</w:t>
      </w:r>
    </w:p>
    <w:p w14:paraId="70890F18" w14:textId="4CDA45CF" w:rsidR="00670246" w:rsidRPr="00BE50B5" w:rsidRDefault="00670246" w:rsidP="00FF14BB">
      <w:pPr>
        <w:pStyle w:val="ListParagraph"/>
        <w:numPr>
          <w:ilvl w:val="0"/>
          <w:numId w:val="73"/>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Šiuo metu </w:t>
      </w:r>
      <w:r w:rsidR="00E14070" w:rsidRPr="00BE50B5">
        <w:rPr>
          <w:rFonts w:ascii="Times New Roman" w:hAnsi="Times New Roman" w:cs="Times New Roman"/>
          <w:lang w:eastAsia="en-GB"/>
        </w:rPr>
        <w:t>n</w:t>
      </w:r>
      <w:r w:rsidR="00BB056C" w:rsidRPr="00BE50B5">
        <w:rPr>
          <w:rFonts w:ascii="Times New Roman" w:hAnsi="Times New Roman" w:cs="Times New Roman"/>
          <w:lang w:eastAsia="en-GB"/>
        </w:rPr>
        <w:t xml:space="preserve">ėra </w:t>
      </w:r>
      <w:r w:rsidR="00E14070" w:rsidRPr="00BE50B5">
        <w:rPr>
          <w:rFonts w:ascii="Times New Roman" w:hAnsi="Times New Roman" w:cs="Times New Roman"/>
          <w:lang w:eastAsia="en-GB"/>
        </w:rPr>
        <w:t>įgyvendintas</w:t>
      </w:r>
      <w:r w:rsidRPr="00BE50B5">
        <w:rPr>
          <w:rFonts w:ascii="Times New Roman" w:hAnsi="Times New Roman" w:cs="Times New Roman"/>
          <w:lang w:eastAsia="en-GB"/>
        </w:rPr>
        <w:t xml:space="preserve"> KPVS</w:t>
      </w:r>
      <w:r w:rsidR="00F86A2E">
        <w:rPr>
          <w:rFonts w:ascii="Times New Roman" w:hAnsi="Times New Roman" w:cs="Times New Roman"/>
          <w:lang w:eastAsia="en-GB"/>
        </w:rPr>
        <w:t>.</w:t>
      </w:r>
    </w:p>
    <w:p w14:paraId="5E4CC89C" w14:textId="3F153124" w:rsidR="005F128E" w:rsidRPr="00BE50B5" w:rsidRDefault="005F128E" w:rsidP="00FF14BB">
      <w:pPr>
        <w:pStyle w:val="ListParagraph"/>
        <w:numPr>
          <w:ilvl w:val="0"/>
          <w:numId w:val="73"/>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integracinės sąsajos</w:t>
      </w:r>
      <w:r w:rsidR="006447EC" w:rsidRPr="00BE50B5">
        <w:rPr>
          <w:rFonts w:ascii="Times New Roman" w:hAnsi="Times New Roman" w:cs="Times New Roman"/>
          <w:lang w:eastAsia="en-GB"/>
        </w:rPr>
        <w:t xml:space="preserve"> su Metrikacijos ir gyvenamosios vietos deklaravimo informacine sistema (MGVDIS)</w:t>
      </w:r>
      <w:r w:rsidR="00BB056C" w:rsidRPr="00BE50B5">
        <w:rPr>
          <w:rFonts w:ascii="Times New Roman" w:hAnsi="Times New Roman" w:cs="Times New Roman"/>
          <w:lang w:eastAsia="en-GB"/>
        </w:rPr>
        <w:t xml:space="preserve"> bei </w:t>
      </w:r>
      <w:r w:rsidR="006447EC" w:rsidRPr="00BE50B5">
        <w:rPr>
          <w:rFonts w:ascii="Times New Roman" w:hAnsi="Times New Roman" w:cs="Times New Roman"/>
          <w:lang w:eastAsia="en-GB"/>
        </w:rPr>
        <w:t>VĮ Registrų centr</w:t>
      </w:r>
      <w:r w:rsidR="00632C19">
        <w:rPr>
          <w:rFonts w:ascii="Times New Roman" w:hAnsi="Times New Roman" w:cs="Times New Roman"/>
          <w:lang w:eastAsia="en-GB"/>
        </w:rPr>
        <w:t>o</w:t>
      </w:r>
      <w:r w:rsidR="006447EC" w:rsidRPr="00BE50B5">
        <w:rPr>
          <w:rFonts w:ascii="Times New Roman" w:hAnsi="Times New Roman" w:cs="Times New Roman"/>
          <w:lang w:eastAsia="en-GB"/>
        </w:rPr>
        <w:t xml:space="preserve"> duomenų baze</w:t>
      </w:r>
      <w:r w:rsidR="00F86A2E">
        <w:rPr>
          <w:rFonts w:ascii="Times New Roman" w:hAnsi="Times New Roman" w:cs="Times New Roman"/>
          <w:lang w:eastAsia="en-GB"/>
        </w:rPr>
        <w:t>.</w:t>
      </w:r>
    </w:p>
    <w:p w14:paraId="1273D920" w14:textId="760EE5EC" w:rsidR="005F128E" w:rsidRPr="00BE50B5" w:rsidRDefault="005F128E" w:rsidP="00FF14BB">
      <w:pPr>
        <w:pStyle w:val="ListParagraph"/>
        <w:numPr>
          <w:ilvl w:val="0"/>
          <w:numId w:val="73"/>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asmeniui teikti</w:t>
      </w:r>
      <w:r w:rsidR="006447EC" w:rsidRPr="00BE50B5">
        <w:rPr>
          <w:rFonts w:ascii="Times New Roman" w:hAnsi="Times New Roman" w:cs="Times New Roman"/>
          <w:lang w:eastAsia="en-GB"/>
        </w:rPr>
        <w:t xml:space="preserve"> prašymą </w:t>
      </w:r>
      <w:r w:rsidR="00243CC5" w:rsidRPr="00BE50B5">
        <w:rPr>
          <w:rFonts w:ascii="Times New Roman" w:hAnsi="Times New Roman" w:cs="Times New Roman"/>
          <w:lang w:eastAsia="en-GB"/>
        </w:rPr>
        <w:t xml:space="preserve">ir reikiamus dokumentus </w:t>
      </w:r>
      <w:r w:rsidR="006447EC" w:rsidRPr="00BE50B5">
        <w:rPr>
          <w:rFonts w:ascii="Times New Roman" w:hAnsi="Times New Roman" w:cs="Times New Roman"/>
          <w:lang w:eastAsia="en-GB"/>
        </w:rPr>
        <w:t xml:space="preserve">elektroniniu būdu, </w:t>
      </w:r>
      <w:r w:rsidR="00243CC5" w:rsidRPr="00BE50B5">
        <w:rPr>
          <w:rFonts w:ascii="Times New Roman" w:hAnsi="Times New Roman" w:cs="Times New Roman"/>
          <w:lang w:eastAsia="en-GB"/>
        </w:rPr>
        <w:t xml:space="preserve">patogiai ir greitai </w:t>
      </w:r>
      <w:r w:rsidR="006447EC" w:rsidRPr="00BE50B5">
        <w:rPr>
          <w:rFonts w:ascii="Times New Roman" w:hAnsi="Times New Roman" w:cs="Times New Roman"/>
          <w:lang w:eastAsia="en-GB"/>
        </w:rPr>
        <w:t xml:space="preserve">apmokėti už paslaugą ir </w:t>
      </w:r>
      <w:r w:rsidR="005015ED" w:rsidRPr="00BE50B5">
        <w:rPr>
          <w:rFonts w:ascii="Times New Roman" w:hAnsi="Times New Roman" w:cs="Times New Roman"/>
          <w:lang w:eastAsia="en-GB"/>
        </w:rPr>
        <w:t>už išduoto dokumento siuntimą paslaugos gavėjui, jam pageidaujant dokumentą gauti paštu</w:t>
      </w:r>
      <w:r w:rsidR="006447EC" w:rsidRPr="00BE50B5">
        <w:rPr>
          <w:rFonts w:ascii="Times New Roman" w:hAnsi="Times New Roman" w:cs="Times New Roman"/>
          <w:lang w:eastAsia="en-GB"/>
        </w:rPr>
        <w:t>.</w:t>
      </w:r>
    </w:p>
    <w:p w14:paraId="766184BE" w14:textId="48FBB7C1" w:rsidR="005F128E" w:rsidRPr="00D13112" w:rsidRDefault="09264D21" w:rsidP="001818FC">
      <w:pPr>
        <w:tabs>
          <w:tab w:val="left" w:pos="851"/>
        </w:tabs>
        <w:ind w:left="567"/>
        <w:rPr>
          <w:rFonts w:ascii="Times New Roman" w:hAnsi="Times New Roman" w:cs="Times New Roman"/>
          <w:b/>
          <w:bCs/>
          <w:lang w:eastAsia="en-GB"/>
        </w:rPr>
      </w:pPr>
      <w:r w:rsidRPr="00D13112">
        <w:rPr>
          <w:rFonts w:ascii="Times New Roman" w:hAnsi="Times New Roman" w:cs="Times New Roman"/>
          <w:b/>
          <w:bCs/>
          <w:lang w:eastAsia="en-GB"/>
        </w:rPr>
        <w:t>3.</w:t>
      </w:r>
      <w:r w:rsidR="005F128E" w:rsidRPr="00D13112">
        <w:rPr>
          <w:b/>
          <w:bCs/>
        </w:rPr>
        <w:tab/>
      </w:r>
      <w:r w:rsidRPr="00D13112">
        <w:rPr>
          <w:rFonts w:ascii="Times New Roman" w:hAnsi="Times New Roman" w:cs="Times New Roman"/>
          <w:b/>
          <w:bCs/>
          <w:lang w:eastAsia="en-GB"/>
        </w:rPr>
        <w:t xml:space="preserve">Dokumentų legalizavimas ir tvirtinimas pažyma </w:t>
      </w:r>
      <w:r w:rsidR="6D4C61B0" w:rsidRPr="00D13112">
        <w:rPr>
          <w:rFonts w:ascii="Times New Roman" w:hAnsi="Times New Roman" w:cs="Times New Roman"/>
          <w:b/>
          <w:bCs/>
          <w:lang w:eastAsia="en-GB"/>
        </w:rPr>
        <w:t>(</w:t>
      </w:r>
      <w:r w:rsidRPr="00D13112">
        <w:rPr>
          <w:rFonts w:ascii="Times New Roman" w:hAnsi="Times New Roman" w:cs="Times New Roman"/>
          <w:b/>
          <w:bCs/>
          <w:i/>
          <w:iCs/>
          <w:lang w:eastAsia="en-GB"/>
        </w:rPr>
        <w:t>Apostille</w:t>
      </w:r>
      <w:r w:rsidR="044AE31A" w:rsidRPr="00D13112">
        <w:rPr>
          <w:rFonts w:ascii="Times New Roman" w:hAnsi="Times New Roman" w:cs="Times New Roman"/>
          <w:b/>
          <w:bCs/>
          <w:lang w:eastAsia="en-GB"/>
        </w:rPr>
        <w:t>)</w:t>
      </w:r>
      <w:r w:rsidRPr="00D13112">
        <w:rPr>
          <w:rFonts w:ascii="Times New Roman" w:hAnsi="Times New Roman" w:cs="Times New Roman"/>
          <w:b/>
          <w:bCs/>
          <w:lang w:eastAsia="en-GB"/>
        </w:rPr>
        <w:t xml:space="preserve"> (PASA00137)</w:t>
      </w:r>
      <w:r w:rsidR="034C17CA" w:rsidRPr="00D13112">
        <w:rPr>
          <w:rFonts w:ascii="Times New Roman" w:hAnsi="Times New Roman" w:cs="Times New Roman"/>
          <w:b/>
          <w:bCs/>
          <w:lang w:eastAsia="en-GB"/>
        </w:rPr>
        <w:t>:</w:t>
      </w:r>
    </w:p>
    <w:p w14:paraId="3515AA89" w14:textId="6167D852" w:rsidR="00687B35" w:rsidRPr="00BE50B5" w:rsidRDefault="7DBC343A" w:rsidP="00EC5BFD">
      <w:pPr>
        <w:pStyle w:val="ListParagraph"/>
        <w:numPr>
          <w:ilvl w:val="0"/>
          <w:numId w:val="74"/>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Nėra </w:t>
      </w:r>
      <w:r w:rsidR="3A163FC8" w:rsidRPr="00BE50B5">
        <w:rPr>
          <w:rFonts w:ascii="Times New Roman" w:hAnsi="Times New Roman" w:cs="Times New Roman"/>
          <w:lang w:eastAsia="en-GB"/>
        </w:rPr>
        <w:t>vedlio, kuris suteiktų daugiau aiškumo besikreipiančiam asmeniui</w:t>
      </w:r>
      <w:r w:rsidR="66C73C0A" w:rsidRPr="00BE50B5">
        <w:rPr>
          <w:rFonts w:ascii="Times New Roman" w:hAnsi="Times New Roman" w:cs="Times New Roman"/>
          <w:lang w:eastAsia="en-GB"/>
        </w:rPr>
        <w:t xml:space="preserve">, ar </w:t>
      </w:r>
      <w:r w:rsidR="3A163FC8" w:rsidRPr="00BE50B5">
        <w:rPr>
          <w:rFonts w:ascii="Times New Roman" w:hAnsi="Times New Roman" w:cs="Times New Roman"/>
          <w:lang w:eastAsia="en-GB"/>
        </w:rPr>
        <w:t xml:space="preserve">jo turimas </w:t>
      </w:r>
      <w:r w:rsidR="66C73C0A" w:rsidRPr="00BE50B5">
        <w:rPr>
          <w:rFonts w:ascii="Times New Roman" w:hAnsi="Times New Roman" w:cs="Times New Roman"/>
          <w:lang w:eastAsia="en-GB"/>
        </w:rPr>
        <w:t xml:space="preserve">dokumentas turi būti legalizuotas, ar patvirtintas </w:t>
      </w:r>
      <w:r w:rsidR="35023CDB" w:rsidRPr="00AF73F5">
        <w:rPr>
          <w:rFonts w:ascii="Times New Roman" w:hAnsi="Times New Roman" w:cs="Times New Roman"/>
          <w:lang w:eastAsia="en-GB"/>
        </w:rPr>
        <w:t>a</w:t>
      </w:r>
      <w:r w:rsidR="66C73C0A" w:rsidRPr="00AF73F5">
        <w:rPr>
          <w:rFonts w:ascii="Times New Roman" w:hAnsi="Times New Roman" w:cs="Times New Roman"/>
          <w:lang w:eastAsia="en-GB"/>
        </w:rPr>
        <w:t>postile</w:t>
      </w:r>
      <w:r w:rsidR="00AC0B69">
        <w:rPr>
          <w:rFonts w:ascii="Times New Roman" w:hAnsi="Times New Roman" w:cs="Times New Roman"/>
          <w:lang w:eastAsia="en-GB"/>
        </w:rPr>
        <w:t>.</w:t>
      </w:r>
    </w:p>
    <w:p w14:paraId="3694FACF" w14:textId="2771C94C" w:rsidR="005770A9" w:rsidRPr="00BE50B5" w:rsidRDefault="005F128E" w:rsidP="00EC5BFD">
      <w:pPr>
        <w:pStyle w:val="ListParagraph"/>
        <w:numPr>
          <w:ilvl w:val="0"/>
          <w:numId w:val="74"/>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Nėra automatinės </w:t>
      </w:r>
      <w:r w:rsidR="00243CC5" w:rsidRPr="00BE50B5">
        <w:rPr>
          <w:rFonts w:ascii="Times New Roman" w:hAnsi="Times New Roman" w:cs="Times New Roman"/>
          <w:lang w:eastAsia="en-GB"/>
        </w:rPr>
        <w:t xml:space="preserve">Lietuvos ir </w:t>
      </w:r>
      <w:r w:rsidR="00D73351" w:rsidRPr="00BE50B5">
        <w:rPr>
          <w:rFonts w:ascii="Times New Roman" w:hAnsi="Times New Roman" w:cs="Times New Roman"/>
          <w:lang w:eastAsia="en-GB"/>
        </w:rPr>
        <w:t>užsienio valstybių</w:t>
      </w:r>
      <w:r w:rsidRPr="00BE50B5">
        <w:rPr>
          <w:rFonts w:ascii="Times New Roman" w:hAnsi="Times New Roman" w:cs="Times New Roman"/>
          <w:lang w:eastAsia="en-GB"/>
        </w:rPr>
        <w:t xml:space="preserve"> pareigūnų parašų pavyzdžių patikros</w:t>
      </w:r>
      <w:r w:rsidR="00DB3B42" w:rsidRPr="00BE50B5">
        <w:rPr>
          <w:rFonts w:ascii="Times New Roman" w:hAnsi="Times New Roman" w:cs="Times New Roman"/>
          <w:lang w:eastAsia="en-GB"/>
        </w:rPr>
        <w:t xml:space="preserve">: 1) </w:t>
      </w:r>
      <w:r w:rsidR="008C1B61" w:rsidRPr="00BE50B5">
        <w:rPr>
          <w:rFonts w:ascii="Times New Roman" w:hAnsi="Times New Roman" w:cs="Times New Roman"/>
          <w:lang w:eastAsia="en-GB"/>
        </w:rPr>
        <w:t>KPVS parašų pavyzdžių posistem</w:t>
      </w:r>
      <w:r w:rsidR="00D47CEA" w:rsidRPr="00BE50B5">
        <w:rPr>
          <w:rFonts w:ascii="Times New Roman" w:hAnsi="Times New Roman" w:cs="Times New Roman"/>
          <w:lang w:eastAsia="en-GB"/>
        </w:rPr>
        <w:t>yje</w:t>
      </w:r>
      <w:r w:rsidR="00AC0B69">
        <w:rPr>
          <w:rFonts w:ascii="Times New Roman" w:hAnsi="Times New Roman" w:cs="Times New Roman"/>
          <w:lang w:eastAsia="en-GB"/>
        </w:rPr>
        <w:t>;</w:t>
      </w:r>
      <w:r w:rsidR="00DB3B42" w:rsidRPr="00BE50B5">
        <w:rPr>
          <w:rFonts w:ascii="Times New Roman" w:hAnsi="Times New Roman" w:cs="Times New Roman"/>
          <w:lang w:eastAsia="en-GB"/>
        </w:rPr>
        <w:t xml:space="preserve"> 2) </w:t>
      </w:r>
      <w:r w:rsidR="008C1B61" w:rsidRPr="00BE50B5">
        <w:rPr>
          <w:rFonts w:ascii="Times New Roman" w:hAnsi="Times New Roman" w:cs="Times New Roman"/>
          <w:lang w:eastAsia="en-GB"/>
        </w:rPr>
        <w:t>paraš</w:t>
      </w:r>
      <w:r w:rsidR="00D73351" w:rsidRPr="00BE50B5">
        <w:rPr>
          <w:rFonts w:ascii="Times New Roman" w:hAnsi="Times New Roman" w:cs="Times New Roman"/>
          <w:lang w:eastAsia="en-GB"/>
        </w:rPr>
        <w:t>us</w:t>
      </w:r>
      <w:r w:rsidR="008C1B61" w:rsidRPr="00BE50B5">
        <w:rPr>
          <w:rFonts w:ascii="Times New Roman" w:hAnsi="Times New Roman" w:cs="Times New Roman"/>
          <w:lang w:eastAsia="en-GB"/>
        </w:rPr>
        <w:t xml:space="preserve"> pateiktuose dokumentuose</w:t>
      </w:r>
      <w:r w:rsidR="00DB3B42" w:rsidRPr="00BE50B5">
        <w:rPr>
          <w:rFonts w:ascii="Times New Roman" w:hAnsi="Times New Roman" w:cs="Times New Roman"/>
          <w:lang w:eastAsia="en-GB"/>
        </w:rPr>
        <w:t xml:space="preserve"> </w:t>
      </w:r>
      <w:r w:rsidR="00D73351" w:rsidRPr="00BE50B5">
        <w:rPr>
          <w:rFonts w:ascii="Times New Roman" w:hAnsi="Times New Roman" w:cs="Times New Roman"/>
          <w:lang w:eastAsia="en-GB"/>
        </w:rPr>
        <w:t xml:space="preserve">sulyginant su </w:t>
      </w:r>
      <w:r w:rsidR="008C1B61" w:rsidRPr="00BE50B5">
        <w:rPr>
          <w:rFonts w:ascii="Times New Roman" w:hAnsi="Times New Roman" w:cs="Times New Roman"/>
          <w:lang w:eastAsia="en-GB"/>
        </w:rPr>
        <w:t>paraš</w:t>
      </w:r>
      <w:r w:rsidR="00D73351" w:rsidRPr="00BE50B5">
        <w:rPr>
          <w:rFonts w:ascii="Times New Roman" w:hAnsi="Times New Roman" w:cs="Times New Roman"/>
          <w:lang w:eastAsia="en-GB"/>
        </w:rPr>
        <w:t>ais KPVS</w:t>
      </w:r>
      <w:r w:rsidR="00DB3B42" w:rsidRPr="00BE50B5">
        <w:rPr>
          <w:rFonts w:ascii="Times New Roman" w:hAnsi="Times New Roman" w:cs="Times New Roman"/>
          <w:lang w:eastAsia="en-GB"/>
        </w:rPr>
        <w:t xml:space="preserve"> paraš</w:t>
      </w:r>
      <w:r w:rsidR="008C1B61" w:rsidRPr="00BE50B5">
        <w:rPr>
          <w:rFonts w:ascii="Times New Roman" w:hAnsi="Times New Roman" w:cs="Times New Roman"/>
          <w:lang w:eastAsia="en-GB"/>
        </w:rPr>
        <w:t xml:space="preserve">ų </w:t>
      </w:r>
      <w:r w:rsidR="00D47CEA" w:rsidRPr="00BE50B5">
        <w:rPr>
          <w:rFonts w:ascii="Times New Roman" w:hAnsi="Times New Roman" w:cs="Times New Roman"/>
          <w:lang w:eastAsia="en-GB"/>
        </w:rPr>
        <w:t>posistemyje</w:t>
      </w:r>
      <w:r w:rsidR="00AC0B69">
        <w:rPr>
          <w:rFonts w:ascii="Times New Roman" w:hAnsi="Times New Roman" w:cs="Times New Roman"/>
          <w:lang w:eastAsia="en-GB"/>
        </w:rPr>
        <w:t>.</w:t>
      </w:r>
    </w:p>
    <w:p w14:paraId="05706F7D" w14:textId="2E09B8E9" w:rsidR="00903804" w:rsidRPr="00BE50B5" w:rsidRDefault="00903804" w:rsidP="00EC5BFD">
      <w:pPr>
        <w:pStyle w:val="ListParagraph"/>
        <w:numPr>
          <w:ilvl w:val="0"/>
          <w:numId w:val="74"/>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asmeniui elektroniniu būdu apmokėti už paslaugą</w:t>
      </w:r>
      <w:r w:rsidR="001D1303">
        <w:rPr>
          <w:rFonts w:ascii="Times New Roman" w:hAnsi="Times New Roman" w:cs="Times New Roman"/>
          <w:lang w:eastAsia="en-GB"/>
        </w:rPr>
        <w:t>.</w:t>
      </w:r>
    </w:p>
    <w:p w14:paraId="5508E15C" w14:textId="7A572BB1" w:rsidR="00903804" w:rsidRPr="00BE50B5" w:rsidRDefault="00903804" w:rsidP="00EC5BFD">
      <w:pPr>
        <w:pStyle w:val="ListParagraph"/>
        <w:numPr>
          <w:ilvl w:val="0"/>
          <w:numId w:val="74"/>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Nėra </w:t>
      </w:r>
      <w:r w:rsidR="00BC1178" w:rsidRPr="00BE50B5">
        <w:rPr>
          <w:rFonts w:ascii="Times New Roman" w:hAnsi="Times New Roman" w:cs="Times New Roman"/>
          <w:lang w:eastAsia="en-GB"/>
        </w:rPr>
        <w:t xml:space="preserve">integracinės sąsajos </w:t>
      </w:r>
      <w:r w:rsidRPr="00BE50B5">
        <w:rPr>
          <w:rFonts w:ascii="Times New Roman" w:hAnsi="Times New Roman" w:cs="Times New Roman"/>
          <w:lang w:eastAsia="en-GB"/>
        </w:rPr>
        <w:t xml:space="preserve">su Lietuvos </w:t>
      </w:r>
      <w:r w:rsidR="001D1303">
        <w:rPr>
          <w:rFonts w:ascii="Times New Roman" w:hAnsi="Times New Roman" w:cs="Times New Roman"/>
          <w:lang w:eastAsia="en-GB"/>
        </w:rPr>
        <w:t>n</w:t>
      </w:r>
      <w:r w:rsidRPr="00BE50B5">
        <w:rPr>
          <w:rFonts w:ascii="Times New Roman" w:hAnsi="Times New Roman" w:cs="Times New Roman"/>
          <w:lang w:eastAsia="en-GB"/>
        </w:rPr>
        <w:t>otarų rūmų naudojama sistema eNotaras</w:t>
      </w:r>
      <w:r w:rsidR="001D1303">
        <w:rPr>
          <w:rFonts w:ascii="Times New Roman" w:hAnsi="Times New Roman" w:cs="Times New Roman"/>
          <w:lang w:eastAsia="en-GB"/>
        </w:rPr>
        <w:t>.</w:t>
      </w:r>
    </w:p>
    <w:p w14:paraId="5C4F20AD" w14:textId="04353F48" w:rsidR="0040416F" w:rsidRPr="00BE50B5" w:rsidRDefault="00DA4B79" w:rsidP="00EC5BFD">
      <w:pPr>
        <w:pStyle w:val="ListParagraph"/>
        <w:numPr>
          <w:ilvl w:val="0"/>
          <w:numId w:val="74"/>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KĮ užpildyti apostiliuojamo dokumento ir pareiškėjo duomenis, kad URM apostiliuotojas, gavęs dokumentą</w:t>
      </w:r>
      <w:r w:rsidR="00197BA8">
        <w:rPr>
          <w:rFonts w:ascii="Times New Roman" w:hAnsi="Times New Roman" w:cs="Times New Roman"/>
          <w:lang w:eastAsia="en-GB"/>
        </w:rPr>
        <w:t>,</w:t>
      </w:r>
      <w:r w:rsidRPr="00BE50B5">
        <w:rPr>
          <w:rFonts w:ascii="Times New Roman" w:hAnsi="Times New Roman" w:cs="Times New Roman"/>
          <w:lang w:eastAsia="en-GB"/>
        </w:rPr>
        <w:t xml:space="preserve"> toliau vykdytų veiksmus KPVS KĮ ruošin</w:t>
      </w:r>
      <w:r w:rsidR="00197BA8">
        <w:rPr>
          <w:rFonts w:ascii="Times New Roman" w:hAnsi="Times New Roman" w:cs="Times New Roman"/>
          <w:lang w:eastAsia="en-GB"/>
        </w:rPr>
        <w:t>yje.</w:t>
      </w:r>
    </w:p>
    <w:p w14:paraId="771C9C20" w14:textId="3630670F" w:rsidR="0040416F" w:rsidRPr="00BE50B5" w:rsidRDefault="77A22F46" w:rsidP="00EC5BFD">
      <w:pPr>
        <w:pStyle w:val="ListParagraph"/>
        <w:numPr>
          <w:ilvl w:val="0"/>
          <w:numId w:val="74"/>
        </w:numPr>
        <w:tabs>
          <w:tab w:val="left" w:pos="851"/>
        </w:tabs>
        <w:ind w:left="0" w:firstLine="567"/>
        <w:jc w:val="both"/>
        <w:rPr>
          <w:rFonts w:ascii="Times New Roman" w:hAnsi="Times New Roman" w:cs="Times New Roman"/>
          <w:lang w:eastAsia="en-GB"/>
        </w:rPr>
      </w:pPr>
      <w:r w:rsidRPr="00B34183">
        <w:rPr>
          <w:rFonts w:ascii="Times New Roman" w:hAnsi="Times New Roman" w:cs="Times New Roman"/>
          <w:lang w:eastAsia="en-GB"/>
        </w:rPr>
        <w:t>Nėra sąsajos</w:t>
      </w:r>
      <w:r w:rsidRPr="00BE50B5">
        <w:rPr>
          <w:rFonts w:ascii="Times New Roman" w:hAnsi="Times New Roman" w:cs="Times New Roman"/>
          <w:lang w:eastAsia="en-GB"/>
        </w:rPr>
        <w:t xml:space="preserve"> su kitomis konsulinėmis paslaugomis</w:t>
      </w:r>
      <w:r w:rsidR="00197BA8">
        <w:rPr>
          <w:rFonts w:ascii="Times New Roman" w:hAnsi="Times New Roman" w:cs="Times New Roman"/>
          <w:lang w:eastAsia="en-GB"/>
        </w:rPr>
        <w:t>,</w:t>
      </w:r>
      <w:r w:rsidRPr="00BE50B5">
        <w:rPr>
          <w:rFonts w:ascii="Times New Roman" w:hAnsi="Times New Roman" w:cs="Times New Roman"/>
          <w:lang w:eastAsia="en-GB"/>
        </w:rPr>
        <w:t xml:space="preserve"> jei </w:t>
      </w:r>
      <w:r w:rsidR="442F2B96" w:rsidRPr="00BE50B5">
        <w:rPr>
          <w:rFonts w:ascii="Times New Roman" w:hAnsi="Times New Roman" w:cs="Times New Roman"/>
          <w:lang w:eastAsia="en-GB"/>
        </w:rPr>
        <w:t>reikalingas</w:t>
      </w:r>
      <w:r w:rsidRPr="00BE50B5">
        <w:rPr>
          <w:rFonts w:ascii="Times New Roman" w:hAnsi="Times New Roman" w:cs="Times New Roman"/>
          <w:lang w:eastAsia="en-GB"/>
        </w:rPr>
        <w:t xml:space="preserve"> dokumento legalizavimas ar </w:t>
      </w:r>
      <w:r w:rsidR="00AF73F5" w:rsidRPr="00BE50B5">
        <w:rPr>
          <w:rFonts w:ascii="Times New Roman" w:hAnsi="Times New Roman" w:cs="Times New Roman"/>
          <w:lang w:eastAsia="en-GB"/>
        </w:rPr>
        <w:t>apostilė</w:t>
      </w:r>
      <w:r w:rsidR="00AF73F5" w:rsidRPr="00BE50B5" w:rsidDel="00AF73F5">
        <w:rPr>
          <w:rFonts w:ascii="Times New Roman" w:hAnsi="Times New Roman" w:cs="Times New Roman"/>
          <w:i/>
          <w:iCs/>
          <w:lang w:eastAsia="en-GB"/>
        </w:rPr>
        <w:t xml:space="preserve"> </w:t>
      </w:r>
      <w:r w:rsidRPr="00BE50B5">
        <w:rPr>
          <w:rFonts w:ascii="Times New Roman" w:hAnsi="Times New Roman" w:cs="Times New Roman"/>
          <w:lang w:eastAsia="en-GB"/>
        </w:rPr>
        <w:t>(pvz.</w:t>
      </w:r>
      <w:r w:rsidR="00197BA8">
        <w:rPr>
          <w:rFonts w:ascii="Times New Roman" w:hAnsi="Times New Roman" w:cs="Times New Roman"/>
          <w:lang w:eastAsia="en-GB"/>
        </w:rPr>
        <w:t>,</w:t>
      </w:r>
      <w:r w:rsidRPr="00BE50B5">
        <w:rPr>
          <w:rFonts w:ascii="Times New Roman" w:hAnsi="Times New Roman" w:cs="Times New Roman"/>
          <w:lang w:eastAsia="en-GB"/>
        </w:rPr>
        <w:t xml:space="preserve"> CMS ir kitų L</w:t>
      </w:r>
      <w:r w:rsidR="00A27E7D">
        <w:rPr>
          <w:rFonts w:ascii="Times New Roman" w:hAnsi="Times New Roman" w:cs="Times New Roman"/>
          <w:lang w:eastAsia="en-GB"/>
        </w:rPr>
        <w:t>R</w:t>
      </w:r>
      <w:r w:rsidRPr="00BE50B5">
        <w:rPr>
          <w:rFonts w:ascii="Times New Roman" w:hAnsi="Times New Roman" w:cs="Times New Roman"/>
          <w:lang w:eastAsia="en-GB"/>
        </w:rPr>
        <w:t xml:space="preserve"> dokumentų pareikalavimas)</w:t>
      </w:r>
      <w:r w:rsidR="00197BA8">
        <w:rPr>
          <w:rFonts w:ascii="Times New Roman" w:hAnsi="Times New Roman" w:cs="Times New Roman"/>
          <w:lang w:eastAsia="en-GB"/>
        </w:rPr>
        <w:t>.</w:t>
      </w:r>
    </w:p>
    <w:p w14:paraId="26F7BC50" w14:textId="37DC80EB" w:rsidR="005770A9" w:rsidRPr="00FD67F9" w:rsidRDefault="77A22F46" w:rsidP="00EC5BFD">
      <w:pPr>
        <w:pStyle w:val="ListParagraph"/>
        <w:numPr>
          <w:ilvl w:val="0"/>
          <w:numId w:val="74"/>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E</w:t>
      </w:r>
      <w:r w:rsidR="00197BA8">
        <w:rPr>
          <w:rFonts w:ascii="Times New Roman" w:hAnsi="Times New Roman" w:cs="Times New Roman"/>
          <w:lang w:eastAsia="en-GB"/>
        </w:rPr>
        <w:t xml:space="preserve">. </w:t>
      </w:r>
      <w:r w:rsidRPr="00BE50B5">
        <w:rPr>
          <w:rFonts w:ascii="Times New Roman" w:hAnsi="Times New Roman" w:cs="Times New Roman"/>
          <w:lang w:eastAsia="en-GB"/>
        </w:rPr>
        <w:t xml:space="preserve">legalizavimas </w:t>
      </w:r>
      <w:r w:rsidR="7A445530" w:rsidRPr="00BE50B5">
        <w:rPr>
          <w:rFonts w:ascii="Times New Roman" w:hAnsi="Times New Roman" w:cs="Times New Roman"/>
          <w:lang w:eastAsia="en-GB"/>
        </w:rPr>
        <w:t xml:space="preserve">/ apostilė </w:t>
      </w:r>
      <w:r w:rsidRPr="00BE50B5">
        <w:rPr>
          <w:rFonts w:ascii="Times New Roman" w:hAnsi="Times New Roman" w:cs="Times New Roman"/>
          <w:lang w:eastAsia="en-GB"/>
        </w:rPr>
        <w:t>– nėra posist</w:t>
      </w:r>
      <w:r w:rsidR="746B6882" w:rsidRPr="00BE50B5">
        <w:rPr>
          <w:rFonts w:ascii="Times New Roman" w:hAnsi="Times New Roman" w:cs="Times New Roman"/>
          <w:lang w:eastAsia="en-GB"/>
        </w:rPr>
        <w:t>e</w:t>
      </w:r>
      <w:r w:rsidRPr="00BE50B5">
        <w:rPr>
          <w:rFonts w:ascii="Times New Roman" w:hAnsi="Times New Roman" w:cs="Times New Roman"/>
          <w:lang w:eastAsia="en-GB"/>
        </w:rPr>
        <w:t>mės</w:t>
      </w:r>
      <w:r w:rsidR="527CA978" w:rsidRPr="00BE50B5">
        <w:rPr>
          <w:rFonts w:ascii="Times New Roman" w:hAnsi="Times New Roman" w:cs="Times New Roman"/>
          <w:lang w:eastAsia="en-GB"/>
        </w:rPr>
        <w:t>,</w:t>
      </w:r>
      <w:r w:rsidRPr="00BE50B5">
        <w:rPr>
          <w:rFonts w:ascii="Times New Roman" w:hAnsi="Times New Roman" w:cs="Times New Roman"/>
          <w:lang w:eastAsia="en-GB"/>
        </w:rPr>
        <w:t xml:space="preserve"> leisiančios </w:t>
      </w:r>
      <w:r w:rsidR="442F2B96" w:rsidRPr="00BE50B5">
        <w:rPr>
          <w:rFonts w:ascii="Times New Roman" w:hAnsi="Times New Roman" w:cs="Times New Roman"/>
          <w:lang w:eastAsia="en-GB"/>
        </w:rPr>
        <w:t>tretiesiems</w:t>
      </w:r>
      <w:r w:rsidRPr="00BE50B5">
        <w:rPr>
          <w:rFonts w:ascii="Times New Roman" w:hAnsi="Times New Roman" w:cs="Times New Roman"/>
          <w:lang w:eastAsia="en-GB"/>
        </w:rPr>
        <w:t xml:space="preserve"> asmenims (</w:t>
      </w:r>
      <w:r w:rsidR="00945CC7">
        <w:rPr>
          <w:rFonts w:ascii="Times New Roman" w:eastAsia="Batang" w:hAnsi="Times New Roman" w:cs="Times New Roman"/>
          <w:lang w:eastAsia="ar-SA"/>
        </w:rPr>
        <w:t xml:space="preserve">LR </w:t>
      </w:r>
      <w:r w:rsidR="1B86E752" w:rsidRPr="00BE50B5">
        <w:rPr>
          <w:rFonts w:ascii="Times New Roman" w:hAnsi="Times New Roman" w:cs="Times New Roman"/>
          <w:lang w:eastAsia="en-GB"/>
        </w:rPr>
        <w:t xml:space="preserve">institucijoms ar </w:t>
      </w:r>
      <w:r w:rsidRPr="00BE50B5">
        <w:rPr>
          <w:rFonts w:ascii="Times New Roman" w:hAnsi="Times New Roman" w:cs="Times New Roman"/>
          <w:lang w:eastAsia="en-GB"/>
        </w:rPr>
        <w:t xml:space="preserve">kitų šalių legalizavimo tarnyboms) įsitikinti atlikto legalizavimo </w:t>
      </w:r>
      <w:r w:rsidR="11D11086" w:rsidRPr="00BE50B5">
        <w:rPr>
          <w:rFonts w:ascii="Times New Roman" w:hAnsi="Times New Roman" w:cs="Times New Roman"/>
          <w:lang w:eastAsia="en-GB"/>
        </w:rPr>
        <w:t>/ apostilės</w:t>
      </w:r>
      <w:r w:rsidRPr="00BE50B5">
        <w:rPr>
          <w:rFonts w:ascii="Times New Roman" w:hAnsi="Times New Roman" w:cs="Times New Roman"/>
          <w:lang w:eastAsia="en-GB"/>
        </w:rPr>
        <w:t xml:space="preserve"> tikrumu. </w:t>
      </w:r>
    </w:p>
    <w:p w14:paraId="23B21916" w14:textId="70436D13" w:rsidR="00903804" w:rsidRPr="00D13112" w:rsidRDefault="00903804" w:rsidP="00DE3A1E">
      <w:pPr>
        <w:ind w:left="567"/>
        <w:rPr>
          <w:rFonts w:ascii="Times New Roman" w:hAnsi="Times New Roman" w:cs="Times New Roman"/>
          <w:b/>
          <w:bCs/>
          <w:lang w:eastAsia="en-GB"/>
        </w:rPr>
      </w:pPr>
      <w:r w:rsidRPr="00D13112">
        <w:rPr>
          <w:rFonts w:ascii="Times New Roman" w:hAnsi="Times New Roman" w:cs="Times New Roman"/>
          <w:b/>
          <w:bCs/>
          <w:lang w:eastAsia="en-GB"/>
        </w:rPr>
        <w:t>4. Gimimo registravimas (PASA00049)</w:t>
      </w:r>
      <w:r w:rsidR="00DA0CD8" w:rsidRPr="00D13112">
        <w:rPr>
          <w:rFonts w:ascii="Times New Roman" w:hAnsi="Times New Roman" w:cs="Times New Roman"/>
          <w:b/>
          <w:bCs/>
          <w:lang w:eastAsia="en-GB"/>
        </w:rPr>
        <w:t>:</w:t>
      </w:r>
    </w:p>
    <w:p w14:paraId="2E72E064" w14:textId="39701AAA" w:rsidR="00670246" w:rsidRPr="00BE50B5" w:rsidRDefault="00670246" w:rsidP="00DE3A1E">
      <w:pPr>
        <w:pStyle w:val="ListParagraph"/>
        <w:numPr>
          <w:ilvl w:val="0"/>
          <w:numId w:val="75"/>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Šiuo metu </w:t>
      </w:r>
      <w:r w:rsidR="00E14070" w:rsidRPr="00BE50B5">
        <w:rPr>
          <w:rFonts w:ascii="Times New Roman" w:hAnsi="Times New Roman" w:cs="Times New Roman"/>
          <w:lang w:eastAsia="en-GB"/>
        </w:rPr>
        <w:t>n</w:t>
      </w:r>
      <w:r w:rsidR="00BB056C" w:rsidRPr="00BE50B5">
        <w:rPr>
          <w:rFonts w:ascii="Times New Roman" w:hAnsi="Times New Roman" w:cs="Times New Roman"/>
          <w:lang w:eastAsia="en-GB"/>
        </w:rPr>
        <w:t xml:space="preserve">ėra </w:t>
      </w:r>
      <w:r w:rsidR="00E14070" w:rsidRPr="00BE50B5">
        <w:rPr>
          <w:rFonts w:ascii="Times New Roman" w:hAnsi="Times New Roman" w:cs="Times New Roman"/>
          <w:lang w:eastAsia="en-GB"/>
        </w:rPr>
        <w:t>įgyvendintas</w:t>
      </w:r>
      <w:r w:rsidRPr="00BE50B5">
        <w:rPr>
          <w:rFonts w:ascii="Times New Roman" w:hAnsi="Times New Roman" w:cs="Times New Roman"/>
          <w:lang w:eastAsia="en-GB"/>
        </w:rPr>
        <w:t xml:space="preserve"> KPVS</w:t>
      </w:r>
      <w:r w:rsidR="0078203F">
        <w:rPr>
          <w:rFonts w:ascii="Times New Roman" w:hAnsi="Times New Roman" w:cs="Times New Roman"/>
          <w:lang w:eastAsia="en-GB"/>
        </w:rPr>
        <w:t>.</w:t>
      </w:r>
    </w:p>
    <w:p w14:paraId="6841F483" w14:textId="664CF135" w:rsidR="00903804" w:rsidRPr="00BE50B5" w:rsidRDefault="00903804" w:rsidP="00DE3A1E">
      <w:pPr>
        <w:pStyle w:val="ListParagraph"/>
        <w:numPr>
          <w:ilvl w:val="0"/>
          <w:numId w:val="75"/>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integracinės sąsajos su Metrikacijos ir gyvenamosios vietos deklaravimo informacine sistema (MGVDIS)</w:t>
      </w:r>
      <w:r w:rsidR="00BB056C" w:rsidRPr="00BE50B5">
        <w:rPr>
          <w:rFonts w:ascii="Times New Roman" w:hAnsi="Times New Roman" w:cs="Times New Roman"/>
          <w:lang w:eastAsia="en-GB"/>
        </w:rPr>
        <w:t xml:space="preserve"> bei</w:t>
      </w:r>
      <w:r w:rsidRPr="00BE50B5">
        <w:rPr>
          <w:rFonts w:ascii="Times New Roman" w:hAnsi="Times New Roman" w:cs="Times New Roman"/>
          <w:lang w:eastAsia="en-GB"/>
        </w:rPr>
        <w:t xml:space="preserve"> VĮ Registrų centras duomenų baze</w:t>
      </w:r>
      <w:r w:rsidR="0078203F">
        <w:rPr>
          <w:rFonts w:ascii="Times New Roman" w:hAnsi="Times New Roman" w:cs="Times New Roman"/>
          <w:lang w:eastAsia="en-GB"/>
        </w:rPr>
        <w:t>.</w:t>
      </w:r>
    </w:p>
    <w:p w14:paraId="09587626" w14:textId="0A11AF26" w:rsidR="00903804" w:rsidRPr="00BE50B5" w:rsidRDefault="00903804" w:rsidP="00DE3A1E">
      <w:pPr>
        <w:pStyle w:val="ListParagraph"/>
        <w:numPr>
          <w:ilvl w:val="0"/>
          <w:numId w:val="75"/>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teikti prašymą ir įkelti reikiamus dokumentus elektroniniu būdu</w:t>
      </w:r>
      <w:r w:rsidR="00972ED5" w:rsidRPr="00BE50B5">
        <w:rPr>
          <w:rFonts w:ascii="Times New Roman" w:hAnsi="Times New Roman" w:cs="Times New Roman"/>
          <w:lang w:eastAsia="en-GB"/>
        </w:rPr>
        <w:t>.</w:t>
      </w:r>
    </w:p>
    <w:p w14:paraId="6188082A" w14:textId="5FDDE4E3" w:rsidR="00903804" w:rsidRPr="00D13112" w:rsidRDefault="00903804" w:rsidP="00DE3A1E">
      <w:pPr>
        <w:tabs>
          <w:tab w:val="left" w:pos="851"/>
        </w:tabs>
        <w:ind w:left="567"/>
        <w:rPr>
          <w:rFonts w:ascii="Times New Roman" w:hAnsi="Times New Roman" w:cs="Times New Roman"/>
          <w:b/>
          <w:bCs/>
          <w:lang w:eastAsia="en-GB"/>
        </w:rPr>
      </w:pPr>
      <w:r w:rsidRPr="00D13112">
        <w:rPr>
          <w:rFonts w:ascii="Times New Roman" w:hAnsi="Times New Roman" w:cs="Times New Roman"/>
          <w:b/>
          <w:bCs/>
          <w:lang w:eastAsia="en-GB"/>
        </w:rPr>
        <w:t>5.</w:t>
      </w:r>
      <w:r w:rsidRPr="00D13112">
        <w:rPr>
          <w:rFonts w:ascii="Times New Roman" w:hAnsi="Times New Roman" w:cs="Times New Roman"/>
          <w:b/>
          <w:bCs/>
          <w:lang w:eastAsia="en-GB"/>
        </w:rPr>
        <w:tab/>
        <w:t xml:space="preserve">Išvykusių ir gyvenančių užsienio valstybėje asmenų išvykimo iš </w:t>
      </w:r>
      <w:r w:rsidR="001237F6" w:rsidRPr="00D13112">
        <w:rPr>
          <w:rFonts w:ascii="Times New Roman" w:hAnsi="Times New Roman" w:cs="Times New Roman"/>
          <w:b/>
          <w:bCs/>
          <w:lang w:eastAsia="en-GB"/>
        </w:rPr>
        <w:t xml:space="preserve">LR </w:t>
      </w:r>
      <w:r w:rsidRPr="00D13112">
        <w:rPr>
          <w:rFonts w:ascii="Times New Roman" w:hAnsi="Times New Roman" w:cs="Times New Roman"/>
          <w:b/>
          <w:bCs/>
          <w:lang w:eastAsia="en-GB"/>
        </w:rPr>
        <w:t>deklaravimas (PASA00766)</w:t>
      </w:r>
      <w:r w:rsidR="00DA0CD8" w:rsidRPr="00D13112">
        <w:rPr>
          <w:rFonts w:ascii="Times New Roman" w:hAnsi="Times New Roman" w:cs="Times New Roman"/>
          <w:b/>
          <w:bCs/>
          <w:lang w:eastAsia="en-GB"/>
        </w:rPr>
        <w:t>:</w:t>
      </w:r>
    </w:p>
    <w:p w14:paraId="3B84A82F" w14:textId="22D3E0E7" w:rsidR="00670246" w:rsidRPr="00BE50B5" w:rsidRDefault="00670246" w:rsidP="00DE3A1E">
      <w:pPr>
        <w:pStyle w:val="ListParagraph"/>
        <w:numPr>
          <w:ilvl w:val="0"/>
          <w:numId w:val="76"/>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Šiuo metu </w:t>
      </w:r>
      <w:r w:rsidR="00E14070" w:rsidRPr="00BE50B5">
        <w:rPr>
          <w:rFonts w:ascii="Times New Roman" w:hAnsi="Times New Roman" w:cs="Times New Roman"/>
          <w:lang w:eastAsia="en-GB"/>
        </w:rPr>
        <w:t>n</w:t>
      </w:r>
      <w:r w:rsidR="00BB056C" w:rsidRPr="00BE50B5">
        <w:rPr>
          <w:rFonts w:ascii="Times New Roman" w:hAnsi="Times New Roman" w:cs="Times New Roman"/>
          <w:lang w:eastAsia="en-GB"/>
        </w:rPr>
        <w:t xml:space="preserve">ėra </w:t>
      </w:r>
      <w:r w:rsidR="00E14070" w:rsidRPr="00BE50B5">
        <w:rPr>
          <w:rFonts w:ascii="Times New Roman" w:hAnsi="Times New Roman" w:cs="Times New Roman"/>
          <w:lang w:eastAsia="en-GB"/>
        </w:rPr>
        <w:t>įgyvendintas</w:t>
      </w:r>
      <w:r w:rsidRPr="00BE50B5">
        <w:rPr>
          <w:rFonts w:ascii="Times New Roman" w:hAnsi="Times New Roman" w:cs="Times New Roman"/>
          <w:lang w:eastAsia="en-GB"/>
        </w:rPr>
        <w:t xml:space="preserve"> KPVS</w:t>
      </w:r>
      <w:r w:rsidR="0078203F">
        <w:rPr>
          <w:rFonts w:ascii="Times New Roman" w:hAnsi="Times New Roman" w:cs="Times New Roman"/>
          <w:lang w:eastAsia="en-GB"/>
        </w:rPr>
        <w:t>.</w:t>
      </w:r>
    </w:p>
    <w:p w14:paraId="3528E2FD" w14:textId="5BB0F179" w:rsidR="00903804" w:rsidRPr="00BE50B5" w:rsidRDefault="00903804" w:rsidP="00DE3A1E">
      <w:pPr>
        <w:pStyle w:val="ListParagraph"/>
        <w:numPr>
          <w:ilvl w:val="0"/>
          <w:numId w:val="76"/>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integracinės sąsajos su Metrikacijos ir gyvenamosios vietos deklaravimo informacine sistema (MGVDIS)</w:t>
      </w:r>
      <w:r w:rsidR="0078203F">
        <w:rPr>
          <w:rFonts w:ascii="Times New Roman" w:hAnsi="Times New Roman" w:cs="Times New Roman"/>
          <w:lang w:eastAsia="en-GB"/>
        </w:rPr>
        <w:t>.</w:t>
      </w:r>
    </w:p>
    <w:p w14:paraId="70A524DB" w14:textId="214A7C9B" w:rsidR="00AD1FBE" w:rsidRPr="00BE50B5" w:rsidRDefault="00903804" w:rsidP="00DE3A1E">
      <w:pPr>
        <w:pStyle w:val="ListParagraph"/>
        <w:numPr>
          <w:ilvl w:val="0"/>
          <w:numId w:val="76"/>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Nėra galimybės pildyti išvykimo iš </w:t>
      </w:r>
      <w:r w:rsidR="00945CC7">
        <w:rPr>
          <w:rFonts w:ascii="Times New Roman" w:eastAsia="Batang" w:hAnsi="Times New Roman" w:cs="Times New Roman"/>
          <w:lang w:eastAsia="ar-SA"/>
        </w:rPr>
        <w:t xml:space="preserve">LR </w:t>
      </w:r>
      <w:r w:rsidRPr="00BE50B5">
        <w:rPr>
          <w:rFonts w:ascii="Times New Roman" w:hAnsi="Times New Roman" w:cs="Times New Roman"/>
          <w:lang w:eastAsia="en-GB"/>
        </w:rPr>
        <w:t>deklaracij</w:t>
      </w:r>
      <w:r w:rsidR="00D57B7F">
        <w:rPr>
          <w:rFonts w:ascii="Times New Roman" w:hAnsi="Times New Roman" w:cs="Times New Roman"/>
          <w:lang w:eastAsia="en-GB"/>
        </w:rPr>
        <w:t>ą</w:t>
      </w:r>
      <w:r w:rsidRPr="00BE50B5">
        <w:rPr>
          <w:rFonts w:ascii="Times New Roman" w:hAnsi="Times New Roman" w:cs="Times New Roman"/>
          <w:lang w:eastAsia="en-GB"/>
        </w:rPr>
        <w:t xml:space="preserve"> </w:t>
      </w:r>
      <w:r w:rsidR="0040416F" w:rsidRPr="00BE50B5">
        <w:rPr>
          <w:rFonts w:ascii="Times New Roman" w:hAnsi="Times New Roman" w:cs="Times New Roman"/>
          <w:lang w:eastAsia="en-GB"/>
        </w:rPr>
        <w:t>ar teikti deklaracijos pataisym</w:t>
      </w:r>
      <w:r w:rsidR="00D57B7F">
        <w:rPr>
          <w:rFonts w:ascii="Times New Roman" w:hAnsi="Times New Roman" w:cs="Times New Roman"/>
          <w:lang w:eastAsia="en-GB"/>
        </w:rPr>
        <w:t>ą</w:t>
      </w:r>
      <w:r w:rsidR="00822404">
        <w:rPr>
          <w:rFonts w:ascii="Times New Roman" w:hAnsi="Times New Roman" w:cs="Times New Roman"/>
          <w:lang w:eastAsia="en-GB"/>
        </w:rPr>
        <w:t xml:space="preserve"> </w:t>
      </w:r>
      <w:r w:rsidR="0040416F" w:rsidRPr="00BE50B5">
        <w:rPr>
          <w:rFonts w:ascii="Times New Roman" w:hAnsi="Times New Roman" w:cs="Times New Roman"/>
          <w:lang w:eastAsia="en-GB"/>
        </w:rPr>
        <w:t>/</w:t>
      </w:r>
      <w:r w:rsidR="00822404">
        <w:rPr>
          <w:rFonts w:ascii="Times New Roman" w:hAnsi="Times New Roman" w:cs="Times New Roman"/>
          <w:lang w:eastAsia="en-GB"/>
        </w:rPr>
        <w:t xml:space="preserve"> </w:t>
      </w:r>
      <w:r w:rsidR="0040416F" w:rsidRPr="00BE50B5">
        <w:rPr>
          <w:rFonts w:ascii="Times New Roman" w:hAnsi="Times New Roman" w:cs="Times New Roman"/>
          <w:lang w:eastAsia="en-GB"/>
        </w:rPr>
        <w:t>papildym</w:t>
      </w:r>
      <w:r w:rsidR="00D57B7F">
        <w:rPr>
          <w:rFonts w:ascii="Times New Roman" w:hAnsi="Times New Roman" w:cs="Times New Roman"/>
          <w:lang w:eastAsia="en-GB"/>
        </w:rPr>
        <w:t>ą</w:t>
      </w:r>
      <w:r w:rsidR="0040416F" w:rsidRPr="00BE50B5">
        <w:rPr>
          <w:rFonts w:ascii="Times New Roman" w:hAnsi="Times New Roman" w:cs="Times New Roman"/>
          <w:lang w:eastAsia="en-GB"/>
        </w:rPr>
        <w:t xml:space="preserve"> (keičiantis valstybei) </w:t>
      </w:r>
      <w:r w:rsidRPr="00BE50B5">
        <w:rPr>
          <w:rFonts w:ascii="Times New Roman" w:hAnsi="Times New Roman" w:cs="Times New Roman"/>
          <w:lang w:eastAsia="en-GB"/>
        </w:rPr>
        <w:t>nuotoliniu būdu (paslauga teikiama nemokamai).</w:t>
      </w:r>
    </w:p>
    <w:p w14:paraId="0E3E6EE1" w14:textId="6E577B72" w:rsidR="00AD1FBE" w:rsidRPr="00D13112" w:rsidRDefault="00AD1FBE" w:rsidP="00DB7229">
      <w:pPr>
        <w:tabs>
          <w:tab w:val="left" w:pos="851"/>
        </w:tabs>
        <w:ind w:firstLine="567"/>
        <w:rPr>
          <w:rFonts w:ascii="Times New Roman" w:hAnsi="Times New Roman" w:cs="Times New Roman"/>
          <w:b/>
          <w:bCs/>
          <w:lang w:eastAsia="en-GB"/>
        </w:rPr>
      </w:pPr>
      <w:r w:rsidRPr="00D13112">
        <w:rPr>
          <w:rFonts w:ascii="Times New Roman" w:hAnsi="Times New Roman" w:cs="Times New Roman"/>
          <w:b/>
          <w:bCs/>
          <w:lang w:eastAsia="en-GB"/>
        </w:rPr>
        <w:t>6.</w:t>
      </w:r>
      <w:r w:rsidRPr="00D13112">
        <w:rPr>
          <w:rFonts w:ascii="Times New Roman" w:hAnsi="Times New Roman" w:cs="Times New Roman"/>
          <w:b/>
          <w:bCs/>
          <w:lang w:eastAsia="en-GB"/>
        </w:rPr>
        <w:tab/>
        <w:t>Konsulinių pareigūnų atliekami notariniai veiksmai (PASA00437)</w:t>
      </w:r>
      <w:r w:rsidR="00DA0CD8" w:rsidRPr="00D13112">
        <w:rPr>
          <w:rFonts w:ascii="Times New Roman" w:hAnsi="Times New Roman" w:cs="Times New Roman"/>
          <w:b/>
          <w:bCs/>
          <w:lang w:eastAsia="en-GB"/>
        </w:rPr>
        <w:t>:</w:t>
      </w:r>
    </w:p>
    <w:p w14:paraId="7CCFA269" w14:textId="7A08DC69" w:rsidR="00BB056C" w:rsidRPr="00BE50B5" w:rsidRDefault="00BB056C" w:rsidP="00DB7229">
      <w:pPr>
        <w:pStyle w:val="ListParagraph"/>
        <w:numPr>
          <w:ilvl w:val="0"/>
          <w:numId w:val="77"/>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Šiuo metu nėra įgyvendintas KPVS</w:t>
      </w:r>
      <w:r w:rsidR="00D57B7F">
        <w:rPr>
          <w:rFonts w:ascii="Times New Roman" w:hAnsi="Times New Roman" w:cs="Times New Roman"/>
          <w:lang w:eastAsia="en-GB"/>
        </w:rPr>
        <w:t>.</w:t>
      </w:r>
    </w:p>
    <w:p w14:paraId="01C78452" w14:textId="35CADD69" w:rsidR="0040416F" w:rsidRPr="00BE50B5" w:rsidRDefault="0040416F" w:rsidP="00DB7229">
      <w:pPr>
        <w:pStyle w:val="ListParagraph"/>
        <w:numPr>
          <w:ilvl w:val="0"/>
          <w:numId w:val="77"/>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pateikti prašymo ir papildomų dokumentų elektroniniu būdu</w:t>
      </w:r>
      <w:r w:rsidR="00D57B7F">
        <w:rPr>
          <w:rFonts w:ascii="Times New Roman" w:hAnsi="Times New Roman" w:cs="Times New Roman"/>
          <w:lang w:eastAsia="en-GB"/>
        </w:rPr>
        <w:t>.</w:t>
      </w:r>
    </w:p>
    <w:p w14:paraId="75B616F3" w14:textId="56AAAF1F" w:rsidR="00AD1FBE" w:rsidRPr="00BE50B5" w:rsidRDefault="00AD1FBE" w:rsidP="00DB7229">
      <w:pPr>
        <w:pStyle w:val="ListParagraph"/>
        <w:numPr>
          <w:ilvl w:val="0"/>
          <w:numId w:val="77"/>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Nėra integracinių sąsajų su VĮ Registrų centras </w:t>
      </w:r>
      <w:r w:rsidR="00BC1178" w:rsidRPr="00BE50B5">
        <w:rPr>
          <w:rFonts w:ascii="Times New Roman" w:hAnsi="Times New Roman" w:cs="Times New Roman"/>
          <w:lang w:eastAsia="en-GB"/>
        </w:rPr>
        <w:t xml:space="preserve">tvarkomais </w:t>
      </w:r>
      <w:r w:rsidRPr="00BE50B5">
        <w:rPr>
          <w:rFonts w:ascii="Times New Roman" w:hAnsi="Times New Roman" w:cs="Times New Roman"/>
          <w:lang w:eastAsia="en-GB"/>
        </w:rPr>
        <w:t>Įgaliojimų registru, Testamentų registru, Neveiksnių ir ribotai veiksnių asmenų registru, Nekilnojamojo turto registru</w:t>
      </w:r>
      <w:r w:rsidR="00D57B7F">
        <w:rPr>
          <w:rFonts w:ascii="Times New Roman" w:hAnsi="Times New Roman" w:cs="Times New Roman"/>
          <w:lang w:eastAsia="en-GB"/>
        </w:rPr>
        <w:t>.</w:t>
      </w:r>
    </w:p>
    <w:p w14:paraId="7CAB6E47" w14:textId="5C979313" w:rsidR="00AD1FBE" w:rsidRPr="00BE50B5" w:rsidRDefault="00AD1FBE" w:rsidP="00DB7229">
      <w:pPr>
        <w:pStyle w:val="ListParagraph"/>
        <w:numPr>
          <w:ilvl w:val="0"/>
          <w:numId w:val="77"/>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Nėra integracinės </w:t>
      </w:r>
      <w:r w:rsidR="00BC1178" w:rsidRPr="00BE50B5">
        <w:rPr>
          <w:rFonts w:ascii="Times New Roman" w:hAnsi="Times New Roman" w:cs="Times New Roman"/>
          <w:lang w:eastAsia="en-GB"/>
        </w:rPr>
        <w:t xml:space="preserve">sąsajos </w:t>
      </w:r>
      <w:r w:rsidRPr="00BE50B5">
        <w:rPr>
          <w:rFonts w:ascii="Times New Roman" w:hAnsi="Times New Roman" w:cs="Times New Roman"/>
          <w:lang w:eastAsia="en-GB"/>
        </w:rPr>
        <w:t xml:space="preserve">su Lietuvos </w:t>
      </w:r>
      <w:r w:rsidR="00D57B7F">
        <w:rPr>
          <w:rFonts w:ascii="Times New Roman" w:hAnsi="Times New Roman" w:cs="Times New Roman"/>
          <w:lang w:eastAsia="en-GB"/>
        </w:rPr>
        <w:t>n</w:t>
      </w:r>
      <w:r w:rsidRPr="00BE50B5">
        <w:rPr>
          <w:rFonts w:ascii="Times New Roman" w:hAnsi="Times New Roman" w:cs="Times New Roman"/>
          <w:lang w:eastAsia="en-GB"/>
        </w:rPr>
        <w:t>otarų rūmų tvarkoma informacine sistema eNotaras</w:t>
      </w:r>
      <w:r w:rsidR="00D57B7F">
        <w:rPr>
          <w:rFonts w:ascii="Times New Roman" w:hAnsi="Times New Roman" w:cs="Times New Roman"/>
          <w:lang w:eastAsia="en-GB"/>
        </w:rPr>
        <w:t>.</w:t>
      </w:r>
    </w:p>
    <w:p w14:paraId="1EF38FA9" w14:textId="71C8380B" w:rsidR="00AD1FBE" w:rsidRPr="00BE50B5" w:rsidRDefault="00AD1FBE" w:rsidP="00DB7229">
      <w:pPr>
        <w:pStyle w:val="ListParagraph"/>
        <w:numPr>
          <w:ilvl w:val="0"/>
          <w:numId w:val="77"/>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Nėra galimybės apmokėti už paslaugą, iš anksto, klientui patogiu būdu. </w:t>
      </w:r>
    </w:p>
    <w:p w14:paraId="3E689971" w14:textId="53AD39C8" w:rsidR="00AD1FBE" w:rsidRPr="006A6A4D" w:rsidRDefault="00AD1FBE" w:rsidP="00FF14BB">
      <w:pPr>
        <w:tabs>
          <w:tab w:val="left" w:pos="851"/>
        </w:tabs>
        <w:ind w:left="567"/>
        <w:rPr>
          <w:rFonts w:ascii="Times New Roman" w:hAnsi="Times New Roman" w:cs="Times New Roman"/>
          <w:b/>
          <w:bCs/>
          <w:lang w:eastAsia="en-GB"/>
        </w:rPr>
      </w:pPr>
      <w:r w:rsidRPr="006A6A4D">
        <w:rPr>
          <w:rFonts w:ascii="Times New Roman" w:hAnsi="Times New Roman" w:cs="Times New Roman"/>
          <w:b/>
          <w:bCs/>
          <w:lang w:eastAsia="en-GB"/>
        </w:rPr>
        <w:t>7.</w:t>
      </w:r>
      <w:r w:rsidRPr="006A6A4D">
        <w:rPr>
          <w:rFonts w:ascii="Times New Roman" w:hAnsi="Times New Roman" w:cs="Times New Roman"/>
          <w:b/>
          <w:bCs/>
          <w:lang w:eastAsia="en-GB"/>
        </w:rPr>
        <w:tab/>
        <w:t>Konsulinių pažymų išdavimas (PASA00705)</w:t>
      </w:r>
      <w:r w:rsidR="00DA0CD8" w:rsidRPr="006A6A4D">
        <w:rPr>
          <w:rFonts w:ascii="Times New Roman" w:hAnsi="Times New Roman" w:cs="Times New Roman"/>
          <w:b/>
          <w:bCs/>
          <w:lang w:eastAsia="en-GB"/>
        </w:rPr>
        <w:t>:</w:t>
      </w:r>
    </w:p>
    <w:p w14:paraId="66CC6702" w14:textId="6FE27AE8" w:rsidR="00AD1FBE" w:rsidRPr="00BE50B5" w:rsidRDefault="00AD1FBE" w:rsidP="00FF14BB">
      <w:pPr>
        <w:pStyle w:val="ListParagraph"/>
        <w:numPr>
          <w:ilvl w:val="0"/>
          <w:numId w:val="78"/>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Nėra integracinių sąsajų </w:t>
      </w:r>
      <w:r w:rsidR="004865FD" w:rsidRPr="00BE50B5">
        <w:rPr>
          <w:rFonts w:ascii="Times New Roman" w:hAnsi="Times New Roman" w:cs="Times New Roman"/>
          <w:lang w:eastAsia="en-GB"/>
        </w:rPr>
        <w:t xml:space="preserve">su </w:t>
      </w:r>
      <w:r w:rsidRPr="00BE50B5">
        <w:rPr>
          <w:rFonts w:ascii="Times New Roman" w:hAnsi="Times New Roman" w:cs="Times New Roman"/>
          <w:lang w:eastAsia="en-GB"/>
        </w:rPr>
        <w:t>VĮ Registrų centras tvarkomomis duomenų bazėmis (IV</w:t>
      </w:r>
      <w:r w:rsidR="005015ED" w:rsidRPr="00BE50B5">
        <w:rPr>
          <w:rFonts w:ascii="Times New Roman" w:hAnsi="Times New Roman" w:cs="Times New Roman"/>
          <w:lang w:eastAsia="en-GB"/>
        </w:rPr>
        <w:t>N</w:t>
      </w:r>
      <w:r w:rsidRPr="00BE50B5">
        <w:rPr>
          <w:rFonts w:ascii="Times New Roman" w:hAnsi="Times New Roman" w:cs="Times New Roman"/>
          <w:lang w:eastAsia="en-GB"/>
        </w:rPr>
        <w:t xml:space="preserve"> naršykle), Metrikacijos ir gyvenamosios vietos deklaravimo informacine sistema (MGVDIS)</w:t>
      </w:r>
      <w:r w:rsidR="0040416F" w:rsidRPr="00BE50B5">
        <w:rPr>
          <w:rFonts w:ascii="Times New Roman" w:hAnsi="Times New Roman" w:cs="Times New Roman"/>
          <w:lang w:eastAsia="en-GB"/>
        </w:rPr>
        <w:t>, teistų asmenų registru</w:t>
      </w:r>
      <w:r w:rsidR="002357FE">
        <w:rPr>
          <w:rFonts w:ascii="Times New Roman" w:hAnsi="Times New Roman" w:cs="Times New Roman"/>
          <w:lang w:eastAsia="en-GB"/>
        </w:rPr>
        <w:t>.</w:t>
      </w:r>
    </w:p>
    <w:p w14:paraId="00776E26" w14:textId="2948A1B7" w:rsidR="00AD1FBE" w:rsidRPr="00BE50B5" w:rsidRDefault="00AD1FBE" w:rsidP="00FF14BB">
      <w:pPr>
        <w:pStyle w:val="ListParagraph"/>
        <w:numPr>
          <w:ilvl w:val="0"/>
          <w:numId w:val="78"/>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teikti prašymą ir įkelti reikiamus dokumentus elektroniniu būdu</w:t>
      </w:r>
      <w:r w:rsidR="002357FE">
        <w:rPr>
          <w:rFonts w:ascii="Times New Roman" w:hAnsi="Times New Roman" w:cs="Times New Roman"/>
          <w:lang w:eastAsia="en-GB"/>
        </w:rPr>
        <w:t>.</w:t>
      </w:r>
    </w:p>
    <w:p w14:paraId="482E34C0" w14:textId="2D3BF3F6" w:rsidR="0040416F" w:rsidRPr="00BE50B5" w:rsidRDefault="003E455C" w:rsidP="00FF14BB">
      <w:pPr>
        <w:pStyle w:val="ListParagraph"/>
        <w:numPr>
          <w:ilvl w:val="0"/>
          <w:numId w:val="78"/>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Sistemoje n</w:t>
      </w:r>
      <w:r w:rsidR="0040416F" w:rsidRPr="00BE50B5">
        <w:rPr>
          <w:rFonts w:ascii="Times New Roman" w:hAnsi="Times New Roman" w:cs="Times New Roman"/>
          <w:lang w:eastAsia="en-GB"/>
        </w:rPr>
        <w:t xml:space="preserve">ėra </w:t>
      </w:r>
      <w:r w:rsidRPr="00BE50B5">
        <w:rPr>
          <w:rFonts w:ascii="Times New Roman" w:hAnsi="Times New Roman" w:cs="Times New Roman"/>
          <w:lang w:eastAsia="en-GB"/>
        </w:rPr>
        <w:t xml:space="preserve">integruota </w:t>
      </w:r>
      <w:r w:rsidR="0040416F" w:rsidRPr="00BE50B5">
        <w:rPr>
          <w:rFonts w:ascii="Times New Roman" w:hAnsi="Times New Roman" w:cs="Times New Roman"/>
          <w:lang w:eastAsia="en-GB"/>
        </w:rPr>
        <w:t xml:space="preserve">galimybė </w:t>
      </w:r>
      <w:r w:rsidRPr="00BE50B5">
        <w:rPr>
          <w:rFonts w:ascii="Times New Roman" w:hAnsi="Times New Roman" w:cs="Times New Roman"/>
          <w:lang w:eastAsia="en-GB"/>
        </w:rPr>
        <w:t xml:space="preserve">iš karto </w:t>
      </w:r>
      <w:r w:rsidR="0040416F" w:rsidRPr="00BE50B5">
        <w:rPr>
          <w:rFonts w:ascii="Times New Roman" w:hAnsi="Times New Roman" w:cs="Times New Roman"/>
          <w:lang w:eastAsia="en-GB"/>
        </w:rPr>
        <w:t xml:space="preserve">apmokėti </w:t>
      </w:r>
      <w:r w:rsidRPr="00BE50B5">
        <w:rPr>
          <w:rFonts w:ascii="Times New Roman" w:hAnsi="Times New Roman" w:cs="Times New Roman"/>
          <w:lang w:eastAsia="en-GB"/>
        </w:rPr>
        <w:t xml:space="preserve">klientui patogiu būdu </w:t>
      </w:r>
      <w:r w:rsidR="0040416F" w:rsidRPr="00BE50B5">
        <w:rPr>
          <w:rFonts w:ascii="Times New Roman" w:hAnsi="Times New Roman" w:cs="Times New Roman"/>
          <w:lang w:eastAsia="en-GB"/>
        </w:rPr>
        <w:t>už paslaugą ir pašto išlaidas už išduoto dokumento siuntimą paslaugos gavėjui, jam pageidaujant dokumentą gauti paštu.</w:t>
      </w:r>
    </w:p>
    <w:p w14:paraId="60BE762D" w14:textId="5EA2B3A7" w:rsidR="004865FD" w:rsidRPr="006A6A4D" w:rsidRDefault="004865FD" w:rsidP="006A6A4D">
      <w:pPr>
        <w:tabs>
          <w:tab w:val="left" w:pos="851"/>
        </w:tabs>
        <w:ind w:left="567"/>
        <w:rPr>
          <w:rFonts w:ascii="Times New Roman" w:hAnsi="Times New Roman" w:cs="Times New Roman"/>
          <w:b/>
          <w:bCs/>
          <w:lang w:eastAsia="en-GB"/>
        </w:rPr>
      </w:pPr>
      <w:r w:rsidRPr="006A6A4D">
        <w:rPr>
          <w:rFonts w:ascii="Times New Roman" w:hAnsi="Times New Roman" w:cs="Times New Roman"/>
          <w:b/>
          <w:bCs/>
          <w:lang w:eastAsia="en-GB"/>
        </w:rPr>
        <w:t>8.</w:t>
      </w:r>
      <w:r w:rsidRPr="006A6A4D">
        <w:rPr>
          <w:rFonts w:ascii="Times New Roman" w:hAnsi="Times New Roman" w:cs="Times New Roman"/>
          <w:b/>
          <w:bCs/>
          <w:lang w:eastAsia="en-GB"/>
        </w:rPr>
        <w:tab/>
      </w:r>
      <w:r w:rsidR="001237F6" w:rsidRPr="006A6A4D">
        <w:rPr>
          <w:rFonts w:ascii="Times New Roman" w:hAnsi="Times New Roman" w:cs="Times New Roman"/>
          <w:b/>
          <w:bCs/>
          <w:lang w:eastAsia="en-GB"/>
        </w:rPr>
        <w:t xml:space="preserve">LR </w:t>
      </w:r>
      <w:r w:rsidRPr="006A6A4D">
        <w:rPr>
          <w:rFonts w:ascii="Times New Roman" w:hAnsi="Times New Roman" w:cs="Times New Roman"/>
          <w:b/>
          <w:bCs/>
          <w:lang w:eastAsia="en-GB"/>
        </w:rPr>
        <w:t>laikino paso išdavimas (PASA00830)</w:t>
      </w:r>
      <w:r w:rsidR="00DA0CD8" w:rsidRPr="006A6A4D">
        <w:rPr>
          <w:rFonts w:ascii="Times New Roman" w:hAnsi="Times New Roman" w:cs="Times New Roman"/>
          <w:b/>
          <w:bCs/>
          <w:lang w:eastAsia="en-GB"/>
        </w:rPr>
        <w:t>:</w:t>
      </w:r>
    </w:p>
    <w:p w14:paraId="1D071CF7" w14:textId="27FBAD96" w:rsidR="00BB056C" w:rsidRPr="00BE50B5" w:rsidRDefault="00BB056C" w:rsidP="005337A5">
      <w:pPr>
        <w:pStyle w:val="ListParagraph"/>
        <w:numPr>
          <w:ilvl w:val="0"/>
          <w:numId w:val="79"/>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Šiuo metu nėra įgyvendintas KPVS</w:t>
      </w:r>
      <w:r w:rsidR="002357FE">
        <w:rPr>
          <w:rFonts w:ascii="Times New Roman" w:hAnsi="Times New Roman" w:cs="Times New Roman"/>
          <w:lang w:eastAsia="en-GB"/>
        </w:rPr>
        <w:t>.</w:t>
      </w:r>
    </w:p>
    <w:p w14:paraId="1CB4D366" w14:textId="6A9E433B" w:rsidR="004865FD" w:rsidRPr="00BE50B5" w:rsidRDefault="004865FD" w:rsidP="005337A5">
      <w:pPr>
        <w:pStyle w:val="ListParagraph"/>
        <w:numPr>
          <w:ilvl w:val="0"/>
          <w:numId w:val="79"/>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integracinių sąsajų su Asmens dokumentų išrašymo sistema ADIS5</w:t>
      </w:r>
      <w:r w:rsidR="002357FE">
        <w:rPr>
          <w:rFonts w:ascii="Times New Roman" w:hAnsi="Times New Roman" w:cs="Times New Roman"/>
          <w:lang w:eastAsia="en-GB"/>
        </w:rPr>
        <w:t>.</w:t>
      </w:r>
    </w:p>
    <w:p w14:paraId="5D947BFB" w14:textId="24CB9A27" w:rsidR="004865FD" w:rsidRPr="00FC24A0" w:rsidRDefault="004865FD" w:rsidP="005337A5">
      <w:pPr>
        <w:pStyle w:val="ListParagraph"/>
        <w:numPr>
          <w:ilvl w:val="0"/>
          <w:numId w:val="79"/>
        </w:numPr>
        <w:tabs>
          <w:tab w:val="left" w:pos="851"/>
        </w:tabs>
        <w:ind w:left="0" w:firstLine="567"/>
        <w:jc w:val="both"/>
        <w:rPr>
          <w:rFonts w:ascii="Times New Roman" w:hAnsi="Times New Roman" w:cs="Times New Roman"/>
          <w:lang w:eastAsia="en-GB"/>
        </w:rPr>
      </w:pPr>
      <w:r w:rsidRPr="00FC24A0">
        <w:rPr>
          <w:rFonts w:ascii="Times New Roman" w:hAnsi="Times New Roman" w:cs="Times New Roman"/>
          <w:lang w:eastAsia="en-GB"/>
        </w:rPr>
        <w:t>Nėra integracinių sąsajų su MIGRIS</w:t>
      </w:r>
      <w:r w:rsidR="002357FE" w:rsidRPr="00FC24A0">
        <w:rPr>
          <w:rFonts w:ascii="Times New Roman" w:hAnsi="Times New Roman" w:cs="Times New Roman"/>
          <w:lang w:eastAsia="en-GB"/>
        </w:rPr>
        <w:t>.</w:t>
      </w:r>
    </w:p>
    <w:p w14:paraId="56C25ADC" w14:textId="6F7B05AB" w:rsidR="004865FD" w:rsidRPr="00BE50B5" w:rsidRDefault="004865FD" w:rsidP="005337A5">
      <w:pPr>
        <w:pStyle w:val="ListParagraph"/>
        <w:numPr>
          <w:ilvl w:val="0"/>
          <w:numId w:val="79"/>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apmokėti už paslaugą ir pašto išlaidas</w:t>
      </w:r>
      <w:r w:rsidR="002357FE">
        <w:rPr>
          <w:rFonts w:ascii="Times New Roman" w:hAnsi="Times New Roman" w:cs="Times New Roman"/>
          <w:lang w:eastAsia="en-GB"/>
        </w:rPr>
        <w:t>.</w:t>
      </w:r>
    </w:p>
    <w:p w14:paraId="0F7289EF" w14:textId="2B5B23A9" w:rsidR="00AD1FBE" w:rsidRPr="00BE50B5" w:rsidRDefault="004865FD" w:rsidP="005337A5">
      <w:pPr>
        <w:pStyle w:val="ListParagraph"/>
        <w:numPr>
          <w:ilvl w:val="0"/>
          <w:numId w:val="79"/>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išduoti dokumentą sistemos neprijungties (</w:t>
      </w:r>
      <w:r w:rsidR="00EE0A99">
        <w:rPr>
          <w:rFonts w:ascii="Times New Roman" w:hAnsi="Times New Roman" w:cs="Times New Roman"/>
          <w:lang w:eastAsia="en-GB"/>
        </w:rPr>
        <w:t xml:space="preserve">angl. </w:t>
      </w:r>
      <w:r w:rsidRPr="002357FE">
        <w:rPr>
          <w:rFonts w:ascii="Times New Roman" w:hAnsi="Times New Roman" w:cs="Times New Roman"/>
          <w:i/>
          <w:iCs/>
          <w:lang w:eastAsia="en-GB"/>
        </w:rPr>
        <w:t>offline</w:t>
      </w:r>
      <w:r w:rsidRPr="00BE50B5">
        <w:rPr>
          <w:rFonts w:ascii="Times New Roman" w:hAnsi="Times New Roman" w:cs="Times New Roman"/>
          <w:lang w:eastAsia="en-GB"/>
        </w:rPr>
        <w:t>) režimu</w:t>
      </w:r>
      <w:r w:rsidR="002357FE">
        <w:rPr>
          <w:rFonts w:ascii="Times New Roman" w:hAnsi="Times New Roman" w:cs="Times New Roman"/>
          <w:lang w:eastAsia="en-GB"/>
        </w:rPr>
        <w:t>.</w:t>
      </w:r>
    </w:p>
    <w:p w14:paraId="73179446" w14:textId="528B4FA3" w:rsidR="003E455C" w:rsidRPr="00BE50B5" w:rsidRDefault="003E455C" w:rsidP="005337A5">
      <w:pPr>
        <w:pStyle w:val="ListParagraph"/>
        <w:numPr>
          <w:ilvl w:val="0"/>
          <w:numId w:val="79"/>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KPVS formuoti reikalingas ataskaitas apie išduotus laikinus pasus, surinktą konsulinį mokestį, taip pat kaupti kitus duomenis.</w:t>
      </w:r>
    </w:p>
    <w:p w14:paraId="07A00FA2" w14:textId="22D2E9AF" w:rsidR="004865FD" w:rsidRPr="00994270" w:rsidRDefault="004865FD" w:rsidP="00641CF3">
      <w:pPr>
        <w:tabs>
          <w:tab w:val="left" w:pos="851"/>
        </w:tabs>
        <w:ind w:left="567"/>
        <w:rPr>
          <w:rFonts w:ascii="Times New Roman" w:hAnsi="Times New Roman" w:cs="Times New Roman"/>
          <w:b/>
          <w:bCs/>
          <w:lang w:eastAsia="en-GB"/>
        </w:rPr>
      </w:pPr>
      <w:r w:rsidRPr="00994270">
        <w:rPr>
          <w:rFonts w:ascii="Times New Roman" w:hAnsi="Times New Roman" w:cs="Times New Roman"/>
          <w:b/>
          <w:bCs/>
          <w:lang w:eastAsia="en-GB"/>
        </w:rPr>
        <w:t>9.</w:t>
      </w:r>
      <w:r w:rsidRPr="00994270">
        <w:rPr>
          <w:rFonts w:ascii="Times New Roman" w:hAnsi="Times New Roman" w:cs="Times New Roman"/>
          <w:b/>
          <w:bCs/>
          <w:lang w:eastAsia="en-GB"/>
        </w:rPr>
        <w:tab/>
      </w:r>
      <w:r w:rsidR="001237F6" w:rsidRPr="00994270">
        <w:rPr>
          <w:rFonts w:ascii="Times New Roman" w:hAnsi="Times New Roman" w:cs="Times New Roman"/>
          <w:b/>
          <w:bCs/>
          <w:lang w:eastAsia="en-GB"/>
        </w:rPr>
        <w:t xml:space="preserve">LR </w:t>
      </w:r>
      <w:r w:rsidRPr="00994270">
        <w:rPr>
          <w:rFonts w:ascii="Times New Roman" w:hAnsi="Times New Roman" w:cs="Times New Roman"/>
          <w:b/>
          <w:bCs/>
          <w:lang w:eastAsia="en-GB"/>
        </w:rPr>
        <w:t>paso ir asmens tapatybės kortelės išdavimas ir keitimas (PASA01015)</w:t>
      </w:r>
      <w:r w:rsidR="00DA0CD8" w:rsidRPr="00994270">
        <w:rPr>
          <w:rFonts w:ascii="Times New Roman" w:hAnsi="Times New Roman" w:cs="Times New Roman"/>
          <w:b/>
          <w:bCs/>
          <w:lang w:eastAsia="en-GB"/>
        </w:rPr>
        <w:t>:</w:t>
      </w:r>
    </w:p>
    <w:p w14:paraId="4C44B8D3" w14:textId="0C18FE8A" w:rsidR="00BB056C" w:rsidRPr="00BE50B5" w:rsidRDefault="00BB056C" w:rsidP="00641CF3">
      <w:pPr>
        <w:pStyle w:val="ListParagraph"/>
        <w:numPr>
          <w:ilvl w:val="0"/>
          <w:numId w:val="80"/>
        </w:numPr>
        <w:ind w:left="0" w:firstLine="567"/>
        <w:jc w:val="both"/>
        <w:rPr>
          <w:rFonts w:ascii="Times New Roman" w:hAnsi="Times New Roman" w:cs="Times New Roman"/>
          <w:lang w:eastAsia="en-GB"/>
        </w:rPr>
      </w:pPr>
      <w:r w:rsidRPr="00BE50B5">
        <w:rPr>
          <w:rFonts w:ascii="Times New Roman" w:hAnsi="Times New Roman" w:cs="Times New Roman"/>
          <w:lang w:eastAsia="en-GB"/>
        </w:rPr>
        <w:t>Šiuo metu nėra įgyvendintas KPVS</w:t>
      </w:r>
      <w:r w:rsidR="002357FE">
        <w:rPr>
          <w:rFonts w:ascii="Times New Roman" w:hAnsi="Times New Roman" w:cs="Times New Roman"/>
          <w:lang w:eastAsia="en-GB"/>
        </w:rPr>
        <w:t>.</w:t>
      </w:r>
    </w:p>
    <w:p w14:paraId="0DD36757" w14:textId="13441697" w:rsidR="00E453D3" w:rsidRPr="00BE50B5" w:rsidRDefault="00E453D3" w:rsidP="00641CF3">
      <w:pPr>
        <w:pStyle w:val="ListParagraph"/>
        <w:numPr>
          <w:ilvl w:val="0"/>
          <w:numId w:val="80"/>
        </w:numPr>
        <w:ind w:left="0" w:firstLine="567"/>
        <w:jc w:val="both"/>
        <w:rPr>
          <w:rFonts w:ascii="Times New Roman" w:hAnsi="Times New Roman" w:cs="Times New Roman"/>
          <w:lang w:eastAsia="en-GB"/>
        </w:rPr>
      </w:pPr>
      <w:r w:rsidRPr="00BE50B5">
        <w:rPr>
          <w:rFonts w:ascii="Times New Roman" w:hAnsi="Times New Roman" w:cs="Times New Roman"/>
          <w:lang w:eastAsia="en-GB"/>
        </w:rPr>
        <w:t>Nėra integracinių sąsajų su Asmens dokumentų išrašymo sistema ADIS5</w:t>
      </w:r>
      <w:r w:rsidR="002357FE">
        <w:rPr>
          <w:rFonts w:ascii="Times New Roman" w:hAnsi="Times New Roman" w:cs="Times New Roman"/>
          <w:lang w:eastAsia="en-GB"/>
        </w:rPr>
        <w:t>.</w:t>
      </w:r>
    </w:p>
    <w:p w14:paraId="5656B973" w14:textId="7CF6AE06" w:rsidR="00903804" w:rsidRPr="00BE50B5" w:rsidRDefault="00E453D3" w:rsidP="00641CF3">
      <w:pPr>
        <w:pStyle w:val="ListParagraph"/>
        <w:numPr>
          <w:ilvl w:val="0"/>
          <w:numId w:val="80"/>
        </w:numPr>
        <w:ind w:left="0" w:firstLine="567"/>
        <w:jc w:val="both"/>
        <w:rPr>
          <w:rFonts w:ascii="Times New Roman" w:hAnsi="Times New Roman" w:cs="Times New Roman"/>
          <w:lang w:eastAsia="en-GB"/>
        </w:rPr>
      </w:pPr>
      <w:r w:rsidRPr="00BE50B5">
        <w:rPr>
          <w:rFonts w:ascii="Times New Roman" w:hAnsi="Times New Roman" w:cs="Times New Roman"/>
          <w:lang w:eastAsia="en-GB"/>
        </w:rPr>
        <w:t>Nėra integracinių sąsajų su Migracijos departamento prie Vidaus reikalų ministerijos tvarkoma informacine sistema MIGRIS</w:t>
      </w:r>
      <w:r w:rsidR="002357FE">
        <w:rPr>
          <w:rFonts w:ascii="Times New Roman" w:hAnsi="Times New Roman" w:cs="Times New Roman"/>
          <w:lang w:eastAsia="en-GB"/>
        </w:rPr>
        <w:t>.</w:t>
      </w:r>
    </w:p>
    <w:p w14:paraId="26017812" w14:textId="437A8A2A" w:rsidR="00446F9A" w:rsidRPr="00BE50B5" w:rsidRDefault="003E455C" w:rsidP="00641CF3">
      <w:pPr>
        <w:pStyle w:val="ListParagraph"/>
        <w:numPr>
          <w:ilvl w:val="0"/>
          <w:numId w:val="80"/>
        </w:numPr>
        <w:ind w:left="0" w:firstLine="567"/>
        <w:jc w:val="both"/>
        <w:rPr>
          <w:rFonts w:ascii="Times New Roman" w:hAnsi="Times New Roman" w:cs="Times New Roman"/>
          <w:lang w:eastAsia="en-GB"/>
        </w:rPr>
      </w:pPr>
      <w:r w:rsidRPr="00BE50B5">
        <w:rPr>
          <w:rFonts w:ascii="Times New Roman" w:hAnsi="Times New Roman" w:cs="Times New Roman"/>
          <w:lang w:eastAsia="en-GB"/>
        </w:rPr>
        <w:t>Sistemoje nėra integruota galimybė iš karto apmokėti klientui patogiu būdu už paslaugą ir pašto išlaidas už išduoto dokumento siuntimą paslaugos gavėjui, jam pageidaujant dokumentą gauti paštu.</w:t>
      </w:r>
    </w:p>
    <w:p w14:paraId="014A472D" w14:textId="105B9427" w:rsidR="00E453D3" w:rsidRPr="00994270" w:rsidRDefault="00E453D3" w:rsidP="00641CF3">
      <w:pPr>
        <w:tabs>
          <w:tab w:val="left" w:pos="993"/>
        </w:tabs>
        <w:ind w:left="567"/>
        <w:rPr>
          <w:rFonts w:ascii="Times New Roman" w:hAnsi="Times New Roman" w:cs="Times New Roman"/>
          <w:b/>
          <w:bCs/>
          <w:lang w:eastAsia="en-GB"/>
        </w:rPr>
      </w:pPr>
      <w:r w:rsidRPr="00994270">
        <w:rPr>
          <w:rFonts w:ascii="Times New Roman" w:hAnsi="Times New Roman" w:cs="Times New Roman"/>
          <w:b/>
          <w:bCs/>
          <w:lang w:eastAsia="en-GB"/>
        </w:rPr>
        <w:t>10.</w:t>
      </w:r>
      <w:r w:rsidRPr="00994270">
        <w:rPr>
          <w:rFonts w:ascii="Times New Roman" w:hAnsi="Times New Roman" w:cs="Times New Roman"/>
          <w:b/>
          <w:bCs/>
          <w:lang w:eastAsia="en-GB"/>
        </w:rPr>
        <w:tab/>
      </w:r>
      <w:r w:rsidR="001237F6" w:rsidRPr="00994270">
        <w:rPr>
          <w:rFonts w:ascii="Times New Roman" w:hAnsi="Times New Roman" w:cs="Times New Roman"/>
          <w:b/>
          <w:bCs/>
          <w:lang w:eastAsia="en-GB"/>
        </w:rPr>
        <w:t xml:space="preserve">LR </w:t>
      </w:r>
      <w:r w:rsidRPr="00994270">
        <w:rPr>
          <w:rFonts w:ascii="Times New Roman" w:hAnsi="Times New Roman" w:cs="Times New Roman"/>
          <w:b/>
          <w:bCs/>
          <w:lang w:eastAsia="en-GB"/>
        </w:rPr>
        <w:t>piliečių konsulinė registracija (PASA00324)</w:t>
      </w:r>
      <w:r w:rsidR="00DA0CD8" w:rsidRPr="00994270">
        <w:rPr>
          <w:rFonts w:ascii="Times New Roman" w:hAnsi="Times New Roman" w:cs="Times New Roman"/>
          <w:b/>
          <w:bCs/>
          <w:lang w:eastAsia="en-GB"/>
        </w:rPr>
        <w:t>:</w:t>
      </w:r>
    </w:p>
    <w:p w14:paraId="02AD5D98" w14:textId="5C423CFF" w:rsidR="00DA0CD8" w:rsidRPr="00BE50B5" w:rsidRDefault="00E453D3" w:rsidP="00641CF3">
      <w:pPr>
        <w:pStyle w:val="ListParagraph"/>
        <w:numPr>
          <w:ilvl w:val="0"/>
          <w:numId w:val="81"/>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Nėra galimybės asmeniui pildyti </w:t>
      </w:r>
      <w:r w:rsidR="0040416F" w:rsidRPr="00BE50B5">
        <w:rPr>
          <w:rFonts w:ascii="Times New Roman" w:hAnsi="Times New Roman" w:cs="Times New Roman"/>
          <w:lang w:eastAsia="en-GB"/>
        </w:rPr>
        <w:t xml:space="preserve">ar tikslinti </w:t>
      </w:r>
      <w:r w:rsidRPr="00BE50B5">
        <w:rPr>
          <w:rFonts w:ascii="Times New Roman" w:hAnsi="Times New Roman" w:cs="Times New Roman"/>
          <w:lang w:eastAsia="en-GB"/>
        </w:rPr>
        <w:t>prašymą elektroniniu būdu</w:t>
      </w:r>
      <w:r w:rsidR="00483904">
        <w:rPr>
          <w:rFonts w:ascii="Times New Roman" w:hAnsi="Times New Roman" w:cs="Times New Roman"/>
          <w:lang w:eastAsia="en-GB"/>
        </w:rPr>
        <w:t>.</w:t>
      </w:r>
    </w:p>
    <w:p w14:paraId="1683E3F8" w14:textId="75F0C374" w:rsidR="00E453D3" w:rsidRPr="00BE50B5" w:rsidRDefault="00E453D3" w:rsidP="00641CF3">
      <w:pPr>
        <w:pStyle w:val="ListParagraph"/>
        <w:numPr>
          <w:ilvl w:val="0"/>
          <w:numId w:val="81"/>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konsuliniam pareigūn</w:t>
      </w:r>
      <w:r w:rsidR="3F88C693" w:rsidRPr="00BE50B5">
        <w:rPr>
          <w:rFonts w:ascii="Times New Roman" w:hAnsi="Times New Roman" w:cs="Times New Roman"/>
          <w:lang w:eastAsia="en-GB"/>
        </w:rPr>
        <w:t>u</w:t>
      </w:r>
      <w:r w:rsidRPr="00BE50B5">
        <w:rPr>
          <w:rFonts w:ascii="Times New Roman" w:hAnsi="Times New Roman" w:cs="Times New Roman"/>
          <w:lang w:eastAsia="en-GB"/>
        </w:rPr>
        <w:t>i įvesti papildomus pareiškėjo duomenis</w:t>
      </w:r>
      <w:r w:rsidR="00483904">
        <w:rPr>
          <w:rFonts w:ascii="Times New Roman" w:hAnsi="Times New Roman" w:cs="Times New Roman"/>
          <w:lang w:eastAsia="en-GB"/>
        </w:rPr>
        <w:t>.</w:t>
      </w:r>
    </w:p>
    <w:p w14:paraId="35687A85" w14:textId="5F43407E" w:rsidR="00E453D3" w:rsidRPr="00483904" w:rsidRDefault="00E453D3" w:rsidP="00641CF3">
      <w:pPr>
        <w:pStyle w:val="ListParagraph"/>
        <w:numPr>
          <w:ilvl w:val="0"/>
          <w:numId w:val="81"/>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Nėra galimybės sistemai atlikti pareiškėjų patikrą, ar </w:t>
      </w:r>
      <w:r w:rsidR="00C81067" w:rsidRPr="00BE50B5">
        <w:rPr>
          <w:rFonts w:ascii="Times New Roman" w:hAnsi="Times New Roman" w:cs="Times New Roman"/>
          <w:lang w:eastAsia="en-GB"/>
        </w:rPr>
        <w:t>pilietis, kuris kreipiasi dėl konsulinės funkcijos į KĮ</w:t>
      </w:r>
      <w:r w:rsidR="00483904">
        <w:rPr>
          <w:rFonts w:ascii="Times New Roman" w:hAnsi="Times New Roman" w:cs="Times New Roman"/>
          <w:lang w:eastAsia="en-GB"/>
        </w:rPr>
        <w:t>,</w:t>
      </w:r>
      <w:r w:rsidR="00C81067" w:rsidRPr="00BE50B5">
        <w:rPr>
          <w:rFonts w:ascii="Times New Roman" w:hAnsi="Times New Roman" w:cs="Times New Roman"/>
          <w:lang w:eastAsia="en-GB"/>
        </w:rPr>
        <w:t xml:space="preserve"> jau yra registruotas bet kurios KĮ konsulinėje registracijoje, kad galiotų tik viena </w:t>
      </w:r>
      <w:r w:rsidR="000624AD" w:rsidRPr="00BE50B5">
        <w:rPr>
          <w:rFonts w:ascii="Times New Roman" w:hAnsi="Times New Roman" w:cs="Times New Roman"/>
          <w:lang w:eastAsia="en-GB"/>
        </w:rPr>
        <w:t xml:space="preserve">– paskutinė </w:t>
      </w:r>
      <w:r w:rsidR="00483904">
        <w:rPr>
          <w:rFonts w:ascii="Times New Roman" w:hAnsi="Times New Roman" w:cs="Times New Roman"/>
          <w:lang w:eastAsia="en-GB"/>
        </w:rPr>
        <w:t>–</w:t>
      </w:r>
      <w:r w:rsidR="000624AD" w:rsidRPr="00483904">
        <w:rPr>
          <w:rFonts w:ascii="Times New Roman" w:hAnsi="Times New Roman" w:cs="Times New Roman"/>
          <w:lang w:eastAsia="en-GB"/>
        </w:rPr>
        <w:t xml:space="preserve"> </w:t>
      </w:r>
      <w:r w:rsidR="00C81067" w:rsidRPr="00483904">
        <w:rPr>
          <w:rFonts w:ascii="Times New Roman" w:hAnsi="Times New Roman" w:cs="Times New Roman"/>
          <w:lang w:eastAsia="en-GB"/>
        </w:rPr>
        <w:t>jo registracija</w:t>
      </w:r>
      <w:r w:rsidR="00483904">
        <w:rPr>
          <w:rFonts w:ascii="Times New Roman" w:hAnsi="Times New Roman" w:cs="Times New Roman"/>
          <w:lang w:eastAsia="en-GB"/>
        </w:rPr>
        <w:t>.</w:t>
      </w:r>
    </w:p>
    <w:p w14:paraId="0DDDB4AD" w14:textId="3371FBC4" w:rsidR="003104FE" w:rsidRPr="00BE50B5" w:rsidRDefault="0040416F" w:rsidP="00641CF3">
      <w:pPr>
        <w:pStyle w:val="ListParagraph"/>
        <w:numPr>
          <w:ilvl w:val="0"/>
          <w:numId w:val="81"/>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funkcijos, kad a</w:t>
      </w:r>
      <w:r w:rsidR="003104FE" w:rsidRPr="00BE50B5">
        <w:rPr>
          <w:rFonts w:ascii="Times New Roman" w:hAnsi="Times New Roman" w:cs="Times New Roman"/>
          <w:lang w:eastAsia="en-GB"/>
        </w:rPr>
        <w:t>smenų</w:t>
      </w:r>
      <w:r w:rsidR="2313BC01" w:rsidRPr="00BE50B5">
        <w:rPr>
          <w:rFonts w:ascii="Times New Roman" w:hAnsi="Times New Roman" w:cs="Times New Roman"/>
          <w:lang w:eastAsia="en-GB"/>
        </w:rPr>
        <w:t>,</w:t>
      </w:r>
      <w:r w:rsidR="003104FE" w:rsidRPr="00BE50B5">
        <w:rPr>
          <w:rFonts w:ascii="Times New Roman" w:hAnsi="Times New Roman" w:cs="Times New Roman"/>
          <w:lang w:eastAsia="en-GB"/>
        </w:rPr>
        <w:t xml:space="preserve"> kurie kreipiasi dėl konsulinių funkcijų ir kurių duomenys apdorojami KPVS, </w:t>
      </w:r>
      <w:r w:rsidRPr="00BE50B5">
        <w:rPr>
          <w:rFonts w:ascii="Times New Roman" w:hAnsi="Times New Roman" w:cs="Times New Roman"/>
          <w:lang w:eastAsia="en-GB"/>
        </w:rPr>
        <w:t xml:space="preserve">duomenys automatiškai patektų </w:t>
      </w:r>
      <w:r w:rsidR="003104FE" w:rsidRPr="00BE50B5">
        <w:rPr>
          <w:rFonts w:ascii="Times New Roman" w:hAnsi="Times New Roman" w:cs="Times New Roman"/>
          <w:lang w:eastAsia="en-GB"/>
        </w:rPr>
        <w:t>į konsulinę registraciją.</w:t>
      </w:r>
    </w:p>
    <w:p w14:paraId="53C40606" w14:textId="3023915C" w:rsidR="00E453D3" w:rsidRPr="00994270" w:rsidRDefault="00E453D3" w:rsidP="00641CF3">
      <w:pPr>
        <w:tabs>
          <w:tab w:val="left" w:pos="993"/>
        </w:tabs>
        <w:ind w:left="567"/>
        <w:rPr>
          <w:rFonts w:ascii="Times New Roman" w:hAnsi="Times New Roman" w:cs="Times New Roman"/>
          <w:b/>
          <w:bCs/>
          <w:lang w:eastAsia="en-GB"/>
        </w:rPr>
      </w:pPr>
      <w:r w:rsidRPr="00994270">
        <w:rPr>
          <w:rFonts w:ascii="Times New Roman" w:hAnsi="Times New Roman" w:cs="Times New Roman"/>
          <w:b/>
          <w:bCs/>
          <w:lang w:eastAsia="en-GB"/>
        </w:rPr>
        <w:t>11.</w:t>
      </w:r>
      <w:r w:rsidRPr="00994270">
        <w:rPr>
          <w:rFonts w:ascii="Times New Roman" w:hAnsi="Times New Roman" w:cs="Times New Roman"/>
          <w:b/>
          <w:bCs/>
          <w:lang w:eastAsia="en-GB"/>
        </w:rPr>
        <w:tab/>
        <w:t>Mirties registravimas (PASA00794)</w:t>
      </w:r>
      <w:r w:rsidR="00DA0CD8" w:rsidRPr="00994270">
        <w:rPr>
          <w:rFonts w:ascii="Times New Roman" w:hAnsi="Times New Roman" w:cs="Times New Roman"/>
          <w:b/>
          <w:bCs/>
          <w:lang w:eastAsia="en-GB"/>
        </w:rPr>
        <w:t>:</w:t>
      </w:r>
    </w:p>
    <w:p w14:paraId="59CD2F93" w14:textId="399993E9" w:rsidR="00BB056C" w:rsidRPr="00BE50B5" w:rsidRDefault="00BB056C" w:rsidP="0093664A">
      <w:pPr>
        <w:pStyle w:val="ListParagraph"/>
        <w:numPr>
          <w:ilvl w:val="0"/>
          <w:numId w:val="82"/>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Šiuo metu nėra įgyvendintas KPVS</w:t>
      </w:r>
      <w:r w:rsidR="00EF37DB">
        <w:rPr>
          <w:rFonts w:ascii="Times New Roman" w:hAnsi="Times New Roman" w:cs="Times New Roman"/>
          <w:lang w:eastAsia="en-GB"/>
        </w:rPr>
        <w:t>.</w:t>
      </w:r>
    </w:p>
    <w:p w14:paraId="07C3C320" w14:textId="4CD32B25" w:rsidR="00E453D3" w:rsidRPr="00BE50B5" w:rsidRDefault="00E453D3" w:rsidP="0093664A">
      <w:pPr>
        <w:pStyle w:val="ListParagraph"/>
        <w:numPr>
          <w:ilvl w:val="0"/>
          <w:numId w:val="82"/>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integracinių sąsajų su Metrikacijos ir gyvenamosios vietos deklaravimo informacine sistema (MGVDIS), VĮ Registrų centras duomenų baze</w:t>
      </w:r>
      <w:r w:rsidR="00EF37DB">
        <w:rPr>
          <w:rFonts w:ascii="Times New Roman" w:hAnsi="Times New Roman" w:cs="Times New Roman"/>
          <w:lang w:eastAsia="en-GB"/>
        </w:rPr>
        <w:t>.</w:t>
      </w:r>
    </w:p>
    <w:p w14:paraId="44160E70" w14:textId="41394A26" w:rsidR="00E453D3" w:rsidRPr="00BE50B5" w:rsidRDefault="00E453D3" w:rsidP="0093664A">
      <w:pPr>
        <w:pStyle w:val="ListParagraph"/>
        <w:numPr>
          <w:ilvl w:val="0"/>
          <w:numId w:val="82"/>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teikti prašymą ir įkelti reikiamus dokumentus elektroniniu būdu</w:t>
      </w:r>
      <w:r w:rsidR="00EF37DB">
        <w:rPr>
          <w:rFonts w:ascii="Times New Roman" w:hAnsi="Times New Roman" w:cs="Times New Roman"/>
          <w:lang w:eastAsia="en-GB"/>
        </w:rPr>
        <w:t>.</w:t>
      </w:r>
    </w:p>
    <w:p w14:paraId="0EB322BC" w14:textId="20572834" w:rsidR="00E453D3" w:rsidRPr="00BE50B5" w:rsidRDefault="003E455C" w:rsidP="0093664A">
      <w:pPr>
        <w:pStyle w:val="ListParagraph"/>
        <w:numPr>
          <w:ilvl w:val="0"/>
          <w:numId w:val="82"/>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Sistemoje nėra integruota galimybė iš karto apmokėti </w:t>
      </w:r>
      <w:r w:rsidR="772FBB3F" w:rsidRPr="00BE50B5">
        <w:rPr>
          <w:rFonts w:ascii="Times New Roman" w:hAnsi="Times New Roman" w:cs="Times New Roman"/>
          <w:lang w:eastAsia="en-GB"/>
        </w:rPr>
        <w:t xml:space="preserve">paslaugos gavėjui </w:t>
      </w:r>
      <w:r w:rsidRPr="00BE50B5">
        <w:rPr>
          <w:rFonts w:ascii="Times New Roman" w:hAnsi="Times New Roman" w:cs="Times New Roman"/>
          <w:lang w:eastAsia="en-GB"/>
        </w:rPr>
        <w:t>patogiu būdu pašto išlaidas už išduoto dokumento siuntimą</w:t>
      </w:r>
      <w:r w:rsidR="7C130A75" w:rsidRPr="00BE50B5">
        <w:rPr>
          <w:rFonts w:ascii="Times New Roman" w:hAnsi="Times New Roman" w:cs="Times New Roman"/>
          <w:lang w:eastAsia="en-GB"/>
        </w:rPr>
        <w:t>,</w:t>
      </w:r>
      <w:r w:rsidRPr="00BE50B5">
        <w:rPr>
          <w:rFonts w:ascii="Times New Roman" w:hAnsi="Times New Roman" w:cs="Times New Roman"/>
          <w:lang w:eastAsia="en-GB"/>
        </w:rPr>
        <w:t xml:space="preserve"> jam pageidaujant dokumentą gauti paštu.</w:t>
      </w:r>
    </w:p>
    <w:p w14:paraId="2915C9B6" w14:textId="3F0838A2" w:rsidR="00FD010E" w:rsidRPr="00C261EC" w:rsidRDefault="00FD010E" w:rsidP="00C261EC">
      <w:pPr>
        <w:tabs>
          <w:tab w:val="left" w:pos="993"/>
        </w:tabs>
        <w:ind w:firstLine="567"/>
        <w:rPr>
          <w:rFonts w:ascii="Times New Roman" w:hAnsi="Times New Roman" w:cs="Times New Roman"/>
          <w:b/>
          <w:bCs/>
          <w:lang w:eastAsia="en-GB"/>
        </w:rPr>
      </w:pPr>
      <w:r w:rsidRPr="00C261EC">
        <w:rPr>
          <w:rFonts w:ascii="Times New Roman" w:hAnsi="Times New Roman" w:cs="Times New Roman"/>
          <w:b/>
          <w:bCs/>
          <w:lang w:eastAsia="en-GB"/>
        </w:rPr>
        <w:t>12.</w:t>
      </w:r>
      <w:r w:rsidRPr="00C261EC">
        <w:rPr>
          <w:rFonts w:ascii="Times New Roman" w:hAnsi="Times New Roman" w:cs="Times New Roman"/>
          <w:b/>
          <w:bCs/>
          <w:lang w:eastAsia="en-GB"/>
        </w:rPr>
        <w:tab/>
        <w:t>Santuokos registravimas (PASA00053)</w:t>
      </w:r>
      <w:r w:rsidR="00DA0CD8" w:rsidRPr="00C261EC">
        <w:rPr>
          <w:rFonts w:ascii="Times New Roman" w:hAnsi="Times New Roman" w:cs="Times New Roman"/>
          <w:b/>
          <w:bCs/>
          <w:lang w:eastAsia="en-GB"/>
        </w:rPr>
        <w:t>:</w:t>
      </w:r>
    </w:p>
    <w:p w14:paraId="49372209" w14:textId="6C433E03" w:rsidR="00BB056C" w:rsidRPr="00BE50B5" w:rsidRDefault="00BB056C" w:rsidP="00DE0316">
      <w:pPr>
        <w:pStyle w:val="ListParagraph"/>
        <w:numPr>
          <w:ilvl w:val="0"/>
          <w:numId w:val="83"/>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Šiuo metu nėra įgyvendintas KPVS</w:t>
      </w:r>
      <w:r w:rsidR="00BC01D6">
        <w:rPr>
          <w:rFonts w:ascii="Times New Roman" w:hAnsi="Times New Roman" w:cs="Times New Roman"/>
          <w:lang w:eastAsia="en-GB"/>
        </w:rPr>
        <w:t>.</w:t>
      </w:r>
    </w:p>
    <w:p w14:paraId="387FA9B9" w14:textId="31EB6CE4" w:rsidR="00FD010E" w:rsidRPr="00BE50B5" w:rsidRDefault="00FD010E" w:rsidP="00DE0316">
      <w:pPr>
        <w:pStyle w:val="ListParagraph"/>
        <w:numPr>
          <w:ilvl w:val="0"/>
          <w:numId w:val="83"/>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integracinių sąsajų su MGVDIS, VĮ Registrų centr</w:t>
      </w:r>
      <w:r w:rsidR="00E1209B">
        <w:rPr>
          <w:rFonts w:ascii="Times New Roman" w:hAnsi="Times New Roman" w:cs="Times New Roman"/>
          <w:lang w:eastAsia="en-GB"/>
        </w:rPr>
        <w:t>o</w:t>
      </w:r>
      <w:r w:rsidRPr="00BE50B5">
        <w:rPr>
          <w:rFonts w:ascii="Times New Roman" w:hAnsi="Times New Roman" w:cs="Times New Roman"/>
          <w:lang w:eastAsia="en-GB"/>
        </w:rPr>
        <w:t xml:space="preserve"> duomenų baze</w:t>
      </w:r>
      <w:r w:rsidR="00BC01D6">
        <w:rPr>
          <w:rFonts w:ascii="Times New Roman" w:hAnsi="Times New Roman" w:cs="Times New Roman"/>
          <w:lang w:eastAsia="en-GB"/>
        </w:rPr>
        <w:t>.</w:t>
      </w:r>
    </w:p>
    <w:p w14:paraId="07129994" w14:textId="5F458027" w:rsidR="00FD010E" w:rsidRPr="00BE50B5" w:rsidRDefault="00FD010E" w:rsidP="00DE0316">
      <w:pPr>
        <w:pStyle w:val="ListParagraph"/>
        <w:numPr>
          <w:ilvl w:val="0"/>
          <w:numId w:val="83"/>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teikti prašymą ir įkelti reikiamus dokumentus elektroniniu būdu</w:t>
      </w:r>
      <w:r w:rsidR="00BC01D6">
        <w:rPr>
          <w:rFonts w:ascii="Times New Roman" w:hAnsi="Times New Roman" w:cs="Times New Roman"/>
          <w:lang w:eastAsia="en-GB"/>
        </w:rPr>
        <w:t>.</w:t>
      </w:r>
    </w:p>
    <w:p w14:paraId="3814748E" w14:textId="03732D70" w:rsidR="00FD010E" w:rsidRPr="00BE50B5" w:rsidRDefault="00FD010E" w:rsidP="00DE0316">
      <w:pPr>
        <w:pStyle w:val="ListParagraph"/>
        <w:numPr>
          <w:ilvl w:val="0"/>
          <w:numId w:val="83"/>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apmokėti už paslaugą ir pašto išlaidas už išduoto dokumento siuntimą paslaugos gavėjui</w:t>
      </w:r>
      <w:r w:rsidR="00BC01D6">
        <w:rPr>
          <w:rFonts w:ascii="Times New Roman" w:hAnsi="Times New Roman" w:cs="Times New Roman"/>
          <w:lang w:eastAsia="en-GB"/>
        </w:rPr>
        <w:t>.</w:t>
      </w:r>
    </w:p>
    <w:p w14:paraId="35EA8C1D" w14:textId="1B8F18CA" w:rsidR="00FD010E" w:rsidRPr="00C261EC" w:rsidRDefault="00FD010E" w:rsidP="00C261EC">
      <w:pPr>
        <w:tabs>
          <w:tab w:val="left" w:pos="993"/>
        </w:tabs>
        <w:ind w:firstLine="567"/>
        <w:rPr>
          <w:rFonts w:ascii="Times New Roman" w:hAnsi="Times New Roman" w:cs="Times New Roman"/>
          <w:b/>
          <w:bCs/>
          <w:lang w:eastAsia="en-GB"/>
        </w:rPr>
      </w:pPr>
      <w:r w:rsidRPr="00C261EC">
        <w:rPr>
          <w:rFonts w:ascii="Times New Roman" w:hAnsi="Times New Roman" w:cs="Times New Roman"/>
          <w:b/>
          <w:bCs/>
          <w:lang w:eastAsia="en-GB"/>
        </w:rPr>
        <w:t>13.</w:t>
      </w:r>
      <w:r w:rsidRPr="00C261EC">
        <w:rPr>
          <w:rFonts w:ascii="Times New Roman" w:hAnsi="Times New Roman" w:cs="Times New Roman"/>
          <w:b/>
          <w:bCs/>
          <w:lang w:eastAsia="en-GB"/>
        </w:rPr>
        <w:tab/>
        <w:t>Prašymo išduoti Šengeno vizą nagrinėjimas ir sprendimo priėmimas (PASA00697)</w:t>
      </w:r>
      <w:r w:rsidR="00DA0CD8" w:rsidRPr="00C261EC">
        <w:rPr>
          <w:rFonts w:ascii="Times New Roman" w:hAnsi="Times New Roman" w:cs="Times New Roman"/>
          <w:b/>
          <w:bCs/>
          <w:lang w:eastAsia="en-GB"/>
        </w:rPr>
        <w:t>:</w:t>
      </w:r>
    </w:p>
    <w:p w14:paraId="6321987F" w14:textId="79CAF757" w:rsidR="00BB056C" w:rsidRPr="00BE50B5" w:rsidRDefault="00BB056C" w:rsidP="008B589D">
      <w:pPr>
        <w:pStyle w:val="ListParagraph"/>
        <w:numPr>
          <w:ilvl w:val="0"/>
          <w:numId w:val="84"/>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Šiuo metu nėra įgyvendintas KPVS</w:t>
      </w:r>
      <w:r w:rsidR="00BC01D6">
        <w:rPr>
          <w:rFonts w:ascii="Times New Roman" w:hAnsi="Times New Roman" w:cs="Times New Roman"/>
          <w:lang w:eastAsia="en-GB"/>
        </w:rPr>
        <w:t>.</w:t>
      </w:r>
    </w:p>
    <w:p w14:paraId="32AC9DAC" w14:textId="2A56413F" w:rsidR="00FD010E" w:rsidRPr="00BE50B5" w:rsidRDefault="00FD010E" w:rsidP="008B589D">
      <w:pPr>
        <w:pStyle w:val="ListParagraph"/>
        <w:numPr>
          <w:ilvl w:val="0"/>
          <w:numId w:val="84"/>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integracinių sąsajų su Vizų išdavimo sistema N.VIS</w:t>
      </w:r>
      <w:r w:rsidR="00BC01D6">
        <w:rPr>
          <w:rFonts w:ascii="Times New Roman" w:hAnsi="Times New Roman" w:cs="Times New Roman"/>
          <w:lang w:eastAsia="en-GB"/>
        </w:rPr>
        <w:t>.</w:t>
      </w:r>
    </w:p>
    <w:p w14:paraId="3E5DEBF1" w14:textId="29716AF9" w:rsidR="00FD010E" w:rsidRPr="00BE50B5" w:rsidRDefault="00FD010E" w:rsidP="008B589D">
      <w:pPr>
        <w:pStyle w:val="ListParagraph"/>
        <w:numPr>
          <w:ilvl w:val="0"/>
          <w:numId w:val="84"/>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įrašyti pokalbį su vizos prašytoju</w:t>
      </w:r>
      <w:r w:rsidR="00BC01D6">
        <w:rPr>
          <w:rFonts w:ascii="Times New Roman" w:hAnsi="Times New Roman" w:cs="Times New Roman"/>
          <w:lang w:eastAsia="en-GB"/>
        </w:rPr>
        <w:t>.</w:t>
      </w:r>
    </w:p>
    <w:p w14:paraId="2F0524F2" w14:textId="22D79F8F" w:rsidR="00FD010E" w:rsidRPr="00BE50B5" w:rsidRDefault="00FD010E" w:rsidP="008B589D">
      <w:pPr>
        <w:pStyle w:val="ListParagraph"/>
        <w:numPr>
          <w:ilvl w:val="0"/>
          <w:numId w:val="84"/>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kaupti pokalbių įrašus ir išsaugoti juos tam tikram terminui, laikantis asmens duomenų tvarkymų taisykli</w:t>
      </w:r>
      <w:r w:rsidR="00DA0CD8" w:rsidRPr="00BE50B5">
        <w:rPr>
          <w:rFonts w:ascii="Times New Roman" w:hAnsi="Times New Roman" w:cs="Times New Roman"/>
          <w:lang w:eastAsia="en-GB"/>
        </w:rPr>
        <w:t>ų</w:t>
      </w:r>
      <w:r w:rsidR="00BC01D6">
        <w:rPr>
          <w:rFonts w:ascii="Times New Roman" w:hAnsi="Times New Roman" w:cs="Times New Roman"/>
          <w:lang w:eastAsia="en-GB"/>
        </w:rPr>
        <w:t>.</w:t>
      </w:r>
    </w:p>
    <w:p w14:paraId="4CE44806" w14:textId="77777777" w:rsidR="0040416F" w:rsidRPr="00BE50B5" w:rsidRDefault="0040416F" w:rsidP="008B589D">
      <w:pPr>
        <w:pStyle w:val="ListParagraph"/>
        <w:numPr>
          <w:ilvl w:val="0"/>
          <w:numId w:val="84"/>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galimybės KPVS formuoti reikalingas ataskaitas apie išduotas vizas, panaudotų vizų įklijų skaičių, surinktą konsulinį mokestį, taip pat kaupti kitus duomenis.</w:t>
      </w:r>
    </w:p>
    <w:p w14:paraId="71020BC2" w14:textId="0C3DAC4B" w:rsidR="007F2BAE" w:rsidRPr="000635FC" w:rsidRDefault="007F2BAE" w:rsidP="007D7ECE">
      <w:pPr>
        <w:tabs>
          <w:tab w:val="left" w:pos="993"/>
        </w:tabs>
        <w:ind w:firstLine="567"/>
        <w:rPr>
          <w:rFonts w:ascii="Times New Roman" w:hAnsi="Times New Roman" w:cs="Times New Roman"/>
          <w:b/>
          <w:bCs/>
          <w:lang w:eastAsia="en-GB"/>
        </w:rPr>
      </w:pPr>
      <w:r w:rsidRPr="000635FC">
        <w:rPr>
          <w:rFonts w:ascii="Times New Roman" w:hAnsi="Times New Roman" w:cs="Times New Roman"/>
          <w:b/>
          <w:bCs/>
          <w:lang w:eastAsia="en-GB"/>
        </w:rPr>
        <w:t>14.</w:t>
      </w:r>
      <w:r w:rsidRPr="000635FC">
        <w:rPr>
          <w:rFonts w:ascii="Times New Roman" w:hAnsi="Times New Roman" w:cs="Times New Roman"/>
          <w:b/>
          <w:bCs/>
          <w:lang w:eastAsia="en-GB"/>
        </w:rPr>
        <w:tab/>
        <w:t>Supaprastinto tranzito dokumento išdavimas (PASA00854)</w:t>
      </w:r>
      <w:r w:rsidR="00DA0CD8" w:rsidRPr="000635FC">
        <w:rPr>
          <w:rFonts w:ascii="Times New Roman" w:hAnsi="Times New Roman" w:cs="Times New Roman"/>
          <w:b/>
          <w:bCs/>
          <w:lang w:eastAsia="en-GB"/>
        </w:rPr>
        <w:t>:</w:t>
      </w:r>
    </w:p>
    <w:p w14:paraId="45E95E4E" w14:textId="7DD2565D" w:rsidR="007F2BAE" w:rsidRPr="00BE50B5" w:rsidRDefault="007F2BAE" w:rsidP="007D7ECE">
      <w:pPr>
        <w:pStyle w:val="ListParagraph"/>
        <w:numPr>
          <w:ilvl w:val="0"/>
          <w:numId w:val="85"/>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integracinių sąsajų su STDIS</w:t>
      </w:r>
      <w:r w:rsidR="001F5072">
        <w:rPr>
          <w:rFonts w:ascii="Times New Roman" w:hAnsi="Times New Roman" w:cs="Times New Roman"/>
          <w:lang w:eastAsia="en-GB"/>
        </w:rPr>
        <w:t>.</w:t>
      </w:r>
    </w:p>
    <w:p w14:paraId="37E94027" w14:textId="2BD10872" w:rsidR="007F2BAE" w:rsidRPr="00BE50B5" w:rsidRDefault="00D9989D" w:rsidP="007D7ECE">
      <w:pPr>
        <w:pStyle w:val="ListParagraph"/>
        <w:numPr>
          <w:ilvl w:val="0"/>
          <w:numId w:val="85"/>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Nėra galimybės KPVS </w:t>
      </w:r>
      <w:r w:rsidR="3D0AE361" w:rsidRPr="00BE50B5">
        <w:rPr>
          <w:rFonts w:ascii="Times New Roman" w:hAnsi="Times New Roman" w:cs="Times New Roman"/>
          <w:lang w:eastAsia="en-GB"/>
        </w:rPr>
        <w:t>gauti duomenis</w:t>
      </w:r>
      <w:r w:rsidRPr="00BE50B5">
        <w:rPr>
          <w:rFonts w:ascii="Times New Roman" w:hAnsi="Times New Roman" w:cs="Times New Roman"/>
          <w:lang w:eastAsia="en-GB"/>
        </w:rPr>
        <w:t xml:space="preserve"> apie </w:t>
      </w:r>
      <w:r w:rsidR="3D0AE361" w:rsidRPr="00BE50B5">
        <w:rPr>
          <w:rFonts w:ascii="Times New Roman" w:hAnsi="Times New Roman" w:cs="Times New Roman"/>
          <w:lang w:eastAsia="en-GB"/>
        </w:rPr>
        <w:t xml:space="preserve">priimtus sprendimus </w:t>
      </w:r>
      <w:r w:rsidRPr="00BE50B5">
        <w:rPr>
          <w:rFonts w:ascii="Times New Roman" w:hAnsi="Times New Roman" w:cs="Times New Roman"/>
          <w:lang w:eastAsia="en-GB"/>
        </w:rPr>
        <w:t>išduot</w:t>
      </w:r>
      <w:r w:rsidR="3D0AE361" w:rsidRPr="00BE50B5">
        <w:rPr>
          <w:rFonts w:ascii="Times New Roman" w:hAnsi="Times New Roman" w:cs="Times New Roman"/>
          <w:lang w:eastAsia="en-GB"/>
        </w:rPr>
        <w:t>i STD</w:t>
      </w:r>
      <w:r w:rsidRPr="00BE50B5">
        <w:rPr>
          <w:rFonts w:ascii="Times New Roman" w:hAnsi="Times New Roman" w:cs="Times New Roman"/>
          <w:lang w:eastAsia="en-GB"/>
        </w:rPr>
        <w:t>,</w:t>
      </w:r>
      <w:r w:rsidR="4452BA9E" w:rsidRPr="00BE50B5">
        <w:rPr>
          <w:rFonts w:ascii="Times New Roman" w:hAnsi="Times New Roman" w:cs="Times New Roman"/>
          <w:lang w:eastAsia="en-GB"/>
        </w:rPr>
        <w:t xml:space="preserve"> </w:t>
      </w:r>
      <w:r w:rsidRPr="00BE50B5">
        <w:rPr>
          <w:rFonts w:ascii="Times New Roman" w:hAnsi="Times New Roman" w:cs="Times New Roman"/>
          <w:lang w:eastAsia="en-GB"/>
        </w:rPr>
        <w:t xml:space="preserve">surinktą konsulinį mokestį, taip pat kaupti kitus duomenis. </w:t>
      </w:r>
    </w:p>
    <w:p w14:paraId="13CB9596" w14:textId="53AEADEA" w:rsidR="007F2BAE" w:rsidRPr="000635FC" w:rsidRDefault="007F2BAE" w:rsidP="007D7ECE">
      <w:pPr>
        <w:tabs>
          <w:tab w:val="left" w:pos="993"/>
        </w:tabs>
        <w:ind w:firstLine="567"/>
        <w:rPr>
          <w:rFonts w:ascii="Times New Roman" w:hAnsi="Times New Roman" w:cs="Times New Roman"/>
          <w:b/>
          <w:bCs/>
          <w:lang w:eastAsia="en-GB"/>
        </w:rPr>
      </w:pPr>
      <w:r w:rsidRPr="000635FC">
        <w:rPr>
          <w:rFonts w:ascii="Times New Roman" w:hAnsi="Times New Roman" w:cs="Times New Roman"/>
          <w:b/>
          <w:bCs/>
          <w:lang w:eastAsia="en-GB"/>
        </w:rPr>
        <w:t>15.</w:t>
      </w:r>
      <w:r w:rsidRPr="000635FC">
        <w:rPr>
          <w:rFonts w:ascii="Times New Roman" w:hAnsi="Times New Roman" w:cs="Times New Roman"/>
          <w:b/>
          <w:bCs/>
          <w:lang w:eastAsia="en-GB"/>
        </w:rPr>
        <w:tab/>
        <w:t>Supaprastinto tranzito geležinkeliu dokumento išdavimas (PASA01052)</w:t>
      </w:r>
      <w:r w:rsidR="00DA0CD8" w:rsidRPr="000635FC">
        <w:rPr>
          <w:rFonts w:ascii="Times New Roman" w:hAnsi="Times New Roman" w:cs="Times New Roman"/>
          <w:b/>
          <w:bCs/>
          <w:lang w:eastAsia="en-GB"/>
        </w:rPr>
        <w:t>:</w:t>
      </w:r>
    </w:p>
    <w:p w14:paraId="1D0FB132" w14:textId="68C932D0" w:rsidR="007F2BAE" w:rsidRPr="00BE50B5" w:rsidRDefault="007F2BAE" w:rsidP="009A7338">
      <w:pPr>
        <w:pStyle w:val="ListParagraph"/>
        <w:numPr>
          <w:ilvl w:val="0"/>
          <w:numId w:val="86"/>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Nėra integracinių sąsajų su STDIS</w:t>
      </w:r>
      <w:r w:rsidR="001A18B2">
        <w:rPr>
          <w:rFonts w:ascii="Times New Roman" w:hAnsi="Times New Roman" w:cs="Times New Roman"/>
          <w:lang w:eastAsia="en-GB"/>
        </w:rPr>
        <w:t>.</w:t>
      </w:r>
    </w:p>
    <w:p w14:paraId="1238EC1C" w14:textId="0F4B1E76" w:rsidR="007F2BAE" w:rsidRPr="00BE50B5" w:rsidRDefault="007F2BAE" w:rsidP="009A7338">
      <w:pPr>
        <w:pStyle w:val="ListParagraph"/>
        <w:numPr>
          <w:ilvl w:val="0"/>
          <w:numId w:val="86"/>
        </w:numPr>
        <w:tabs>
          <w:tab w:val="left" w:pos="851"/>
        </w:tabs>
        <w:ind w:left="0" w:firstLine="567"/>
        <w:jc w:val="both"/>
        <w:rPr>
          <w:rFonts w:ascii="Times New Roman" w:hAnsi="Times New Roman" w:cs="Times New Roman"/>
          <w:lang w:eastAsia="en-GB"/>
        </w:rPr>
      </w:pPr>
      <w:r w:rsidRPr="00BE50B5">
        <w:rPr>
          <w:rFonts w:ascii="Times New Roman" w:hAnsi="Times New Roman" w:cs="Times New Roman"/>
          <w:lang w:eastAsia="en-GB"/>
        </w:rPr>
        <w:t xml:space="preserve">Nėra galimybės KPVS </w:t>
      </w:r>
      <w:r w:rsidR="00EE01FD" w:rsidRPr="00BE50B5">
        <w:rPr>
          <w:rFonts w:ascii="Times New Roman" w:hAnsi="Times New Roman" w:cs="Times New Roman"/>
          <w:lang w:eastAsia="en-GB"/>
        </w:rPr>
        <w:t xml:space="preserve">gauti duomenis apie priimtus sprendimus išduoti STGD, </w:t>
      </w:r>
      <w:r w:rsidRPr="00BE50B5">
        <w:rPr>
          <w:rFonts w:ascii="Times New Roman" w:hAnsi="Times New Roman" w:cs="Times New Roman"/>
          <w:lang w:eastAsia="en-GB"/>
        </w:rPr>
        <w:t xml:space="preserve">taip pat kaupti kitus duomenis. </w:t>
      </w:r>
    </w:p>
    <w:p w14:paraId="5770A0E2" w14:textId="687B025F" w:rsidR="0040416F" w:rsidRPr="00F61D69" w:rsidRDefault="77A22F46" w:rsidP="00F61D69">
      <w:pPr>
        <w:tabs>
          <w:tab w:val="left" w:pos="1134"/>
        </w:tabs>
        <w:ind w:firstLine="709"/>
        <w:rPr>
          <w:rFonts w:ascii="Times New Roman" w:hAnsi="Times New Roman" w:cs="Times New Roman"/>
          <w:b/>
          <w:bCs/>
          <w:lang w:eastAsia="en-GB"/>
        </w:rPr>
      </w:pPr>
      <w:r w:rsidRPr="00F61D69">
        <w:rPr>
          <w:rFonts w:ascii="Times New Roman" w:hAnsi="Times New Roman" w:cs="Times New Roman"/>
          <w:b/>
          <w:bCs/>
          <w:lang w:eastAsia="en-GB"/>
        </w:rPr>
        <w:t xml:space="preserve">16. </w:t>
      </w:r>
      <w:r w:rsidR="008E5CA8" w:rsidRPr="00F61D69">
        <w:rPr>
          <w:rFonts w:ascii="Times New Roman" w:hAnsi="Times New Roman" w:cs="Times New Roman"/>
          <w:b/>
          <w:bCs/>
          <w:lang w:eastAsia="en-GB"/>
        </w:rPr>
        <w:tab/>
      </w:r>
      <w:r w:rsidRPr="00F61D69">
        <w:rPr>
          <w:rFonts w:ascii="Times New Roman" w:hAnsi="Times New Roman" w:cs="Times New Roman"/>
          <w:b/>
          <w:bCs/>
          <w:lang w:eastAsia="en-GB"/>
        </w:rPr>
        <w:t>Užsienyje į</w:t>
      </w:r>
      <w:r w:rsidR="5CADFB1A" w:rsidRPr="00F61D69">
        <w:rPr>
          <w:rFonts w:ascii="Times New Roman" w:hAnsi="Times New Roman" w:cs="Times New Roman"/>
          <w:b/>
          <w:bCs/>
          <w:lang w:eastAsia="en-GB"/>
        </w:rPr>
        <w:t>registruoto</w:t>
      </w:r>
      <w:r w:rsidR="244249BE" w:rsidRPr="00F61D69">
        <w:rPr>
          <w:rFonts w:ascii="Times New Roman" w:hAnsi="Times New Roman" w:cs="Times New Roman"/>
          <w:b/>
          <w:bCs/>
          <w:lang w:eastAsia="en-GB"/>
        </w:rPr>
        <w:t xml:space="preserve"> </w:t>
      </w:r>
      <w:r w:rsidRPr="00F61D69">
        <w:rPr>
          <w:rFonts w:ascii="Times New Roman" w:hAnsi="Times New Roman" w:cs="Times New Roman"/>
          <w:b/>
          <w:bCs/>
          <w:lang w:eastAsia="en-GB"/>
        </w:rPr>
        <w:t>civilin</w:t>
      </w:r>
      <w:r w:rsidR="3581C4D6" w:rsidRPr="00F61D69">
        <w:rPr>
          <w:rFonts w:ascii="Times New Roman" w:hAnsi="Times New Roman" w:cs="Times New Roman"/>
          <w:b/>
          <w:bCs/>
          <w:lang w:eastAsia="en-GB"/>
        </w:rPr>
        <w:t>ės</w:t>
      </w:r>
      <w:r w:rsidR="23BC558C" w:rsidRPr="00F61D69">
        <w:rPr>
          <w:rFonts w:ascii="Times New Roman" w:hAnsi="Times New Roman" w:cs="Times New Roman"/>
          <w:b/>
          <w:bCs/>
          <w:lang w:eastAsia="en-GB"/>
        </w:rPr>
        <w:t xml:space="preserve"> būklės</w:t>
      </w:r>
      <w:r w:rsidRPr="00F61D69">
        <w:rPr>
          <w:rFonts w:ascii="Times New Roman" w:hAnsi="Times New Roman" w:cs="Times New Roman"/>
          <w:b/>
          <w:bCs/>
          <w:lang w:eastAsia="en-GB"/>
        </w:rPr>
        <w:t xml:space="preserve"> akto (gimimas, santuok</w:t>
      </w:r>
      <w:r w:rsidR="08FEA879" w:rsidRPr="00F61D69">
        <w:rPr>
          <w:rFonts w:ascii="Times New Roman" w:hAnsi="Times New Roman" w:cs="Times New Roman"/>
          <w:b/>
          <w:bCs/>
          <w:lang w:eastAsia="en-GB"/>
        </w:rPr>
        <w:t>os sudarymas</w:t>
      </w:r>
      <w:r w:rsidRPr="00F61D69">
        <w:rPr>
          <w:rFonts w:ascii="Times New Roman" w:hAnsi="Times New Roman" w:cs="Times New Roman"/>
          <w:b/>
          <w:bCs/>
          <w:lang w:eastAsia="en-GB"/>
        </w:rPr>
        <w:t>, ištuoka, mirtis) apskaitymo</w:t>
      </w:r>
      <w:r w:rsidR="00AC59A6" w:rsidRPr="00F61D69">
        <w:rPr>
          <w:rFonts w:ascii="Times New Roman" w:hAnsi="Times New Roman" w:cs="Times New Roman"/>
          <w:b/>
          <w:bCs/>
          <w:lang w:eastAsia="en-GB"/>
        </w:rPr>
        <w:t xml:space="preserve"> </w:t>
      </w:r>
      <w:r w:rsidR="71073FE5" w:rsidRPr="00F61D69">
        <w:rPr>
          <w:rFonts w:ascii="Times New Roman" w:hAnsi="Times New Roman" w:cs="Times New Roman"/>
          <w:b/>
          <w:bCs/>
          <w:lang w:eastAsia="en-GB"/>
        </w:rPr>
        <w:t>/ vardo ir pavardės keitimo</w:t>
      </w:r>
      <w:r w:rsidRPr="00F61D69">
        <w:rPr>
          <w:rFonts w:ascii="Times New Roman" w:hAnsi="Times New Roman" w:cs="Times New Roman"/>
          <w:b/>
          <w:bCs/>
          <w:lang w:eastAsia="en-GB"/>
        </w:rPr>
        <w:t xml:space="preserve"> prašymo pateikimas:</w:t>
      </w:r>
    </w:p>
    <w:p w14:paraId="4FDC57ED" w14:textId="3B9D90A0" w:rsidR="009E718A" w:rsidRPr="00BE50B5" w:rsidRDefault="009E718A" w:rsidP="00366B5A">
      <w:pPr>
        <w:pStyle w:val="ListParagraph"/>
        <w:numPr>
          <w:ilvl w:val="0"/>
          <w:numId w:val="86"/>
        </w:numPr>
        <w:tabs>
          <w:tab w:val="left" w:pos="993"/>
        </w:tabs>
        <w:ind w:left="0" w:firstLine="709"/>
        <w:jc w:val="both"/>
        <w:rPr>
          <w:rFonts w:ascii="Times New Roman" w:hAnsi="Times New Roman" w:cs="Times New Roman"/>
          <w:lang w:eastAsia="en-GB"/>
        </w:rPr>
      </w:pPr>
      <w:r w:rsidRPr="00BE50B5">
        <w:rPr>
          <w:rFonts w:ascii="Times New Roman" w:hAnsi="Times New Roman" w:cs="Times New Roman"/>
          <w:lang w:eastAsia="en-GB"/>
        </w:rPr>
        <w:t>Šiuo metu nėra įgyvendintas KPVS</w:t>
      </w:r>
      <w:r w:rsidR="00AC59A6">
        <w:rPr>
          <w:rFonts w:ascii="Times New Roman" w:hAnsi="Times New Roman" w:cs="Times New Roman"/>
          <w:lang w:eastAsia="en-GB"/>
        </w:rPr>
        <w:t>.</w:t>
      </w:r>
    </w:p>
    <w:p w14:paraId="1BF19B69" w14:textId="3E6609EE" w:rsidR="0040416F" w:rsidRPr="00BE50B5" w:rsidRDefault="0040416F" w:rsidP="00366B5A">
      <w:pPr>
        <w:pStyle w:val="ListParagraph"/>
        <w:numPr>
          <w:ilvl w:val="0"/>
          <w:numId w:val="86"/>
        </w:numPr>
        <w:tabs>
          <w:tab w:val="left" w:pos="993"/>
        </w:tabs>
        <w:ind w:left="0" w:firstLine="709"/>
        <w:jc w:val="both"/>
        <w:rPr>
          <w:rFonts w:ascii="Times New Roman" w:hAnsi="Times New Roman" w:cs="Times New Roman"/>
          <w:lang w:eastAsia="en-GB"/>
        </w:rPr>
      </w:pPr>
      <w:r w:rsidRPr="00BE50B5">
        <w:rPr>
          <w:rFonts w:ascii="Times New Roman" w:hAnsi="Times New Roman" w:cs="Times New Roman"/>
          <w:lang w:eastAsia="en-GB"/>
        </w:rPr>
        <w:t>Nėra integracinės sąsajos su Metrikacijos ir gyvenamosios vietos deklaravimo informacine sistema (MGVDIS), VĮ Registrų centr</w:t>
      </w:r>
      <w:r w:rsidR="00366B5A">
        <w:rPr>
          <w:rFonts w:ascii="Times New Roman" w:hAnsi="Times New Roman" w:cs="Times New Roman"/>
          <w:lang w:eastAsia="en-GB"/>
        </w:rPr>
        <w:t>o</w:t>
      </w:r>
      <w:r w:rsidRPr="00BE50B5">
        <w:rPr>
          <w:rFonts w:ascii="Times New Roman" w:hAnsi="Times New Roman" w:cs="Times New Roman"/>
          <w:lang w:eastAsia="en-GB"/>
        </w:rPr>
        <w:t xml:space="preserve"> duomenų baze</w:t>
      </w:r>
      <w:r w:rsidR="00EC4F03">
        <w:rPr>
          <w:rFonts w:ascii="Times New Roman" w:hAnsi="Times New Roman" w:cs="Times New Roman"/>
          <w:lang w:eastAsia="en-GB"/>
        </w:rPr>
        <w:t>.</w:t>
      </w:r>
    </w:p>
    <w:p w14:paraId="1EE3C285" w14:textId="127094E6" w:rsidR="0040416F" w:rsidRPr="00BE50B5" w:rsidRDefault="0040416F" w:rsidP="00366B5A">
      <w:pPr>
        <w:pStyle w:val="ListParagraph"/>
        <w:numPr>
          <w:ilvl w:val="0"/>
          <w:numId w:val="86"/>
        </w:numPr>
        <w:tabs>
          <w:tab w:val="left" w:pos="993"/>
        </w:tabs>
        <w:ind w:left="0" w:firstLine="709"/>
        <w:jc w:val="both"/>
        <w:rPr>
          <w:rFonts w:ascii="Times New Roman" w:hAnsi="Times New Roman" w:cs="Times New Roman"/>
          <w:lang w:eastAsia="en-GB"/>
        </w:rPr>
      </w:pPr>
      <w:r w:rsidRPr="00BE50B5">
        <w:rPr>
          <w:rFonts w:ascii="Times New Roman" w:hAnsi="Times New Roman" w:cs="Times New Roman"/>
          <w:lang w:eastAsia="en-GB"/>
        </w:rPr>
        <w:t xml:space="preserve">Nėra integracijos su </w:t>
      </w:r>
      <w:r w:rsidR="00201BAB" w:rsidRPr="00316F2B">
        <w:rPr>
          <w:rFonts w:ascii="Times New Roman" w:hAnsi="Times New Roman" w:cs="Times New Roman"/>
        </w:rPr>
        <w:t>DVS</w:t>
      </w:r>
      <w:r w:rsidR="00F225D1">
        <w:rPr>
          <w:rFonts w:ascii="Times New Roman" w:hAnsi="Times New Roman" w:cs="Times New Roman"/>
        </w:rPr>
        <w:t>.</w:t>
      </w:r>
    </w:p>
    <w:p w14:paraId="55C9C9D7" w14:textId="67E1618D" w:rsidR="009E718A" w:rsidRPr="00BE50B5" w:rsidRDefault="0040416F" w:rsidP="00366B5A">
      <w:pPr>
        <w:pStyle w:val="ListParagraph"/>
        <w:numPr>
          <w:ilvl w:val="0"/>
          <w:numId w:val="86"/>
        </w:numPr>
        <w:tabs>
          <w:tab w:val="left" w:pos="993"/>
        </w:tabs>
        <w:ind w:left="0" w:firstLine="709"/>
        <w:jc w:val="both"/>
        <w:rPr>
          <w:rFonts w:ascii="Times New Roman" w:hAnsi="Times New Roman" w:cs="Times New Roman"/>
          <w:lang w:eastAsia="en-GB"/>
        </w:rPr>
      </w:pPr>
      <w:r w:rsidRPr="00BE50B5">
        <w:rPr>
          <w:rFonts w:ascii="Times New Roman" w:hAnsi="Times New Roman" w:cs="Times New Roman"/>
          <w:lang w:eastAsia="en-GB"/>
        </w:rPr>
        <w:t>Nėra galimybės asmeniui teikti prašymo, reikiamų dokumentų ir apmokėti už paslaugą elektroniniu būdu</w:t>
      </w:r>
      <w:r w:rsidR="0068622F">
        <w:rPr>
          <w:rFonts w:ascii="Times New Roman" w:hAnsi="Times New Roman" w:cs="Times New Roman"/>
          <w:lang w:eastAsia="en-GB"/>
        </w:rPr>
        <w:t>.</w:t>
      </w:r>
    </w:p>
    <w:p w14:paraId="3D5477E8" w14:textId="703E7100" w:rsidR="006C2DFE" w:rsidRDefault="00E71CC2" w:rsidP="00890516">
      <w:pPr>
        <w:pStyle w:val="ListParagraph"/>
        <w:numPr>
          <w:ilvl w:val="0"/>
          <w:numId w:val="86"/>
        </w:numPr>
        <w:tabs>
          <w:tab w:val="left" w:pos="993"/>
        </w:tabs>
        <w:ind w:left="0" w:firstLine="709"/>
        <w:jc w:val="both"/>
        <w:rPr>
          <w:rFonts w:ascii="Times New Roman" w:hAnsi="Times New Roman" w:cs="Times New Roman"/>
          <w:lang w:eastAsia="en-GB"/>
        </w:rPr>
      </w:pPr>
      <w:r w:rsidRPr="00BE50B5">
        <w:rPr>
          <w:rFonts w:ascii="Times New Roman" w:hAnsi="Times New Roman" w:cs="Times New Roman"/>
          <w:lang w:eastAsia="en-GB"/>
        </w:rPr>
        <w:t>Nėra galimybės sukurti KĮ lydraštį, adresuotą Vilniaus m. CMS,</w:t>
      </w:r>
      <w:r w:rsidR="58B677CF" w:rsidRPr="00BE50B5">
        <w:rPr>
          <w:rFonts w:ascii="Times New Roman" w:hAnsi="Times New Roman" w:cs="Times New Roman"/>
          <w:lang w:eastAsia="en-GB"/>
        </w:rPr>
        <w:t xml:space="preserve"> </w:t>
      </w:r>
      <w:r w:rsidR="33D5CBDC" w:rsidRPr="00BE50B5">
        <w:rPr>
          <w:rFonts w:ascii="Times New Roman" w:hAnsi="Times New Roman" w:cs="Times New Roman"/>
          <w:lang w:eastAsia="en-GB"/>
        </w:rPr>
        <w:t>pagal KPVS esantį šabloną</w:t>
      </w:r>
      <w:r w:rsidR="482F49AF" w:rsidRPr="00BE50B5">
        <w:rPr>
          <w:rFonts w:ascii="Times New Roman" w:hAnsi="Times New Roman" w:cs="Times New Roman"/>
          <w:lang w:eastAsia="en-GB"/>
        </w:rPr>
        <w:t>.</w:t>
      </w:r>
    </w:p>
    <w:p w14:paraId="66471560" w14:textId="77777777" w:rsidR="00890516" w:rsidRPr="00890516" w:rsidRDefault="00890516" w:rsidP="00890516">
      <w:pPr>
        <w:pStyle w:val="ListParagraph"/>
        <w:tabs>
          <w:tab w:val="left" w:pos="993"/>
        </w:tabs>
        <w:ind w:left="709"/>
        <w:jc w:val="both"/>
        <w:rPr>
          <w:rFonts w:ascii="Times New Roman" w:hAnsi="Times New Roman" w:cs="Times New Roman"/>
          <w:lang w:eastAsia="en-GB"/>
        </w:rPr>
      </w:pPr>
    </w:p>
    <w:p w14:paraId="53E64ABC" w14:textId="37FD0C8C" w:rsidR="0040416F" w:rsidRPr="00BE50B5" w:rsidRDefault="00890516" w:rsidP="000C4D83">
      <w:pPr>
        <w:pStyle w:val="ListParagraph"/>
        <w:ind w:left="0"/>
        <w:jc w:val="both"/>
        <w:rPr>
          <w:rFonts w:ascii="Times New Roman" w:hAnsi="Times New Roman" w:cs="Times New Roman"/>
          <w:lang w:eastAsia="en-GB"/>
        </w:rPr>
      </w:pPr>
      <w:r>
        <w:rPr>
          <w:rFonts w:ascii="Times New Roman" w:hAnsi="Times New Roman" w:cs="Times New Roman"/>
          <w:b/>
          <w:bCs/>
          <w:lang w:eastAsia="en-GB"/>
        </w:rPr>
        <w:t xml:space="preserve">           </w:t>
      </w:r>
      <w:r w:rsidR="0040416F" w:rsidRPr="009520E1">
        <w:rPr>
          <w:rFonts w:ascii="Times New Roman" w:hAnsi="Times New Roman" w:cs="Times New Roman"/>
          <w:b/>
          <w:bCs/>
          <w:lang w:eastAsia="en-GB"/>
        </w:rPr>
        <w:t>Bendra pastaba</w:t>
      </w:r>
      <w:r w:rsidR="0040416F" w:rsidRPr="00BE50B5">
        <w:rPr>
          <w:rFonts w:ascii="Times New Roman" w:hAnsi="Times New Roman" w:cs="Times New Roman"/>
          <w:lang w:eastAsia="en-GB"/>
        </w:rPr>
        <w:t xml:space="preserve"> – nėra integracijos, kad pateikti prašymai būtų automatiškai registruojami </w:t>
      </w:r>
      <w:r w:rsidR="00201BAB">
        <w:rPr>
          <w:rFonts w:ascii="Times New Roman" w:hAnsi="Times New Roman" w:cs="Times New Roman"/>
          <w:lang w:eastAsia="en-GB"/>
        </w:rPr>
        <w:t>DVS</w:t>
      </w:r>
      <w:r w:rsidR="0040416F" w:rsidRPr="00BE50B5">
        <w:rPr>
          <w:rFonts w:ascii="Times New Roman" w:hAnsi="Times New Roman" w:cs="Times New Roman"/>
          <w:lang w:eastAsia="en-GB"/>
        </w:rPr>
        <w:t xml:space="preserve">. Dabar AGP, </w:t>
      </w:r>
      <w:r w:rsidR="00F61D69">
        <w:rPr>
          <w:rFonts w:ascii="Times New Roman" w:hAnsi="Times New Roman" w:cs="Times New Roman"/>
          <w:lang w:eastAsia="en-GB"/>
        </w:rPr>
        <w:t>k</w:t>
      </w:r>
      <w:r w:rsidR="0040416F" w:rsidRPr="00BE50B5">
        <w:rPr>
          <w:rFonts w:ascii="Times New Roman" w:hAnsi="Times New Roman" w:cs="Times New Roman"/>
          <w:lang w:eastAsia="en-GB"/>
        </w:rPr>
        <w:t>onsulinių pažymų ir pan. pateikt</w:t>
      </w:r>
      <w:r w:rsidR="69FBA1E4" w:rsidRPr="00BE50B5">
        <w:rPr>
          <w:rFonts w:ascii="Times New Roman" w:hAnsi="Times New Roman" w:cs="Times New Roman"/>
          <w:lang w:eastAsia="en-GB"/>
        </w:rPr>
        <w:t>i</w:t>
      </w:r>
      <w:r w:rsidR="0040416F" w:rsidRPr="00BE50B5">
        <w:rPr>
          <w:rFonts w:ascii="Times New Roman" w:hAnsi="Times New Roman" w:cs="Times New Roman"/>
          <w:lang w:eastAsia="en-GB"/>
        </w:rPr>
        <w:t xml:space="preserve"> prašym</w:t>
      </w:r>
      <w:r w:rsidR="003E455C" w:rsidRPr="00BE50B5">
        <w:rPr>
          <w:rFonts w:ascii="Times New Roman" w:hAnsi="Times New Roman" w:cs="Times New Roman"/>
          <w:lang w:eastAsia="en-GB"/>
        </w:rPr>
        <w:t xml:space="preserve">ai </w:t>
      </w:r>
      <w:r w:rsidR="0040416F" w:rsidRPr="00BE50B5">
        <w:rPr>
          <w:rFonts w:ascii="Times New Roman" w:hAnsi="Times New Roman" w:cs="Times New Roman"/>
          <w:lang w:eastAsia="en-GB"/>
        </w:rPr>
        <w:t>registruo</w:t>
      </w:r>
      <w:r w:rsidR="003E455C" w:rsidRPr="00BE50B5">
        <w:rPr>
          <w:rFonts w:ascii="Times New Roman" w:hAnsi="Times New Roman" w:cs="Times New Roman"/>
          <w:lang w:eastAsia="en-GB"/>
        </w:rPr>
        <w:t>jami</w:t>
      </w:r>
      <w:r w:rsidR="0040416F" w:rsidRPr="00BE50B5">
        <w:rPr>
          <w:rFonts w:ascii="Times New Roman" w:hAnsi="Times New Roman" w:cs="Times New Roman"/>
          <w:lang w:eastAsia="en-GB"/>
        </w:rPr>
        <w:t xml:space="preserve"> rankiniu būdu </w:t>
      </w:r>
      <w:r w:rsidR="00F61D69">
        <w:rPr>
          <w:rFonts w:ascii="Times New Roman" w:hAnsi="Times New Roman" w:cs="Times New Roman"/>
          <w:lang w:eastAsia="en-GB"/>
        </w:rPr>
        <w:t>DVS</w:t>
      </w:r>
      <w:r w:rsidR="003E455C" w:rsidRPr="00BE50B5">
        <w:rPr>
          <w:rFonts w:ascii="Times New Roman" w:hAnsi="Times New Roman" w:cs="Times New Roman"/>
          <w:lang w:eastAsia="en-GB"/>
        </w:rPr>
        <w:t>.</w:t>
      </w:r>
      <w:r w:rsidR="0040416F" w:rsidRPr="00BE50B5">
        <w:rPr>
          <w:rFonts w:ascii="Times New Roman" w:hAnsi="Times New Roman" w:cs="Times New Roman"/>
          <w:lang w:eastAsia="en-GB"/>
        </w:rPr>
        <w:t xml:space="preserve"> </w:t>
      </w:r>
    </w:p>
    <w:p w14:paraId="76985DFA" w14:textId="77777777" w:rsidR="00FD010E" w:rsidRPr="00BE50B5" w:rsidRDefault="00FD010E" w:rsidP="000C4D83">
      <w:pPr>
        <w:rPr>
          <w:rFonts w:ascii="Times New Roman" w:hAnsi="Times New Roman" w:cs="Times New Roman"/>
          <w:lang w:eastAsia="en-GB"/>
        </w:rPr>
      </w:pPr>
    </w:p>
    <w:p w14:paraId="20D92516" w14:textId="33B80F6E" w:rsidR="00F25A9C" w:rsidRPr="00BE50B5" w:rsidRDefault="00F25A9C"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 xml:space="preserve">Apibendrinant </w:t>
      </w:r>
      <w:r w:rsidR="00CE5017" w:rsidRPr="00BE50B5">
        <w:rPr>
          <w:rFonts w:ascii="Times New Roman" w:hAnsi="Times New Roman" w:cs="Times New Roman"/>
          <w:lang w:eastAsia="en-GB"/>
        </w:rPr>
        <w:t>a</w:t>
      </w:r>
      <w:r w:rsidR="00C20908">
        <w:rPr>
          <w:rFonts w:ascii="Times New Roman" w:hAnsi="Times New Roman" w:cs="Times New Roman"/>
          <w:lang w:eastAsia="en-GB"/>
        </w:rPr>
        <w:t>n</w:t>
      </w:r>
      <w:r w:rsidR="00CE5017" w:rsidRPr="00BE50B5">
        <w:rPr>
          <w:rFonts w:ascii="Times New Roman" w:hAnsi="Times New Roman" w:cs="Times New Roman"/>
          <w:lang w:eastAsia="en-GB"/>
        </w:rPr>
        <w:t>k</w:t>
      </w:r>
      <w:r w:rsidR="00C20908">
        <w:rPr>
          <w:rFonts w:ascii="Times New Roman" w:hAnsi="Times New Roman" w:cs="Times New Roman"/>
          <w:lang w:eastAsia="en-GB"/>
        </w:rPr>
        <w:t>s</w:t>
      </w:r>
      <w:r w:rsidR="00CE5017" w:rsidRPr="00BE50B5">
        <w:rPr>
          <w:rFonts w:ascii="Times New Roman" w:hAnsi="Times New Roman" w:cs="Times New Roman"/>
          <w:lang w:eastAsia="en-GB"/>
        </w:rPr>
        <w:t>čiau paminėtas problemas, galima išskirti pagrindines jų grupes, susijusias su konsulinėmis</w:t>
      </w:r>
      <w:r w:rsidRPr="00BE50B5">
        <w:rPr>
          <w:rFonts w:ascii="Times New Roman" w:hAnsi="Times New Roman" w:cs="Times New Roman"/>
          <w:lang w:eastAsia="en-GB"/>
        </w:rPr>
        <w:t xml:space="preserve"> </w:t>
      </w:r>
      <w:r w:rsidR="00A4248A" w:rsidRPr="00BE50B5">
        <w:rPr>
          <w:rFonts w:ascii="Times New Roman" w:hAnsi="Times New Roman" w:cs="Times New Roman"/>
          <w:lang w:eastAsia="en-GB"/>
        </w:rPr>
        <w:t>paslaug</w:t>
      </w:r>
      <w:r w:rsidR="00CE5017" w:rsidRPr="00BE50B5">
        <w:rPr>
          <w:rFonts w:ascii="Times New Roman" w:hAnsi="Times New Roman" w:cs="Times New Roman"/>
          <w:lang w:eastAsia="en-GB"/>
        </w:rPr>
        <w:t>omis</w:t>
      </w:r>
      <w:r w:rsidRPr="00BE50B5">
        <w:rPr>
          <w:rFonts w:ascii="Times New Roman" w:hAnsi="Times New Roman" w:cs="Times New Roman"/>
          <w:lang w:eastAsia="en-GB"/>
        </w:rPr>
        <w:t>:</w:t>
      </w:r>
    </w:p>
    <w:p w14:paraId="5B57227B" w14:textId="791B25E4" w:rsidR="00CE5017" w:rsidRPr="00BE50B5" w:rsidRDefault="00F25A9C" w:rsidP="00890516">
      <w:pPr>
        <w:pStyle w:val="ListParagraph"/>
        <w:numPr>
          <w:ilvl w:val="0"/>
          <w:numId w:val="87"/>
        </w:numPr>
        <w:tabs>
          <w:tab w:val="left" w:pos="851"/>
          <w:tab w:val="left" w:pos="993"/>
        </w:tabs>
        <w:ind w:left="0" w:firstLine="709"/>
        <w:jc w:val="both"/>
        <w:rPr>
          <w:rFonts w:ascii="Times New Roman" w:hAnsi="Times New Roman" w:cs="Times New Roman"/>
          <w:lang w:eastAsia="en-GB"/>
        </w:rPr>
      </w:pPr>
      <w:r w:rsidRPr="00BE50B5">
        <w:rPr>
          <w:rFonts w:ascii="Times New Roman" w:hAnsi="Times New Roman" w:cs="Times New Roman"/>
          <w:b/>
          <w:bCs/>
          <w:lang w:eastAsia="en-GB"/>
        </w:rPr>
        <w:t>Elektroninių paslaugų ribotum</w:t>
      </w:r>
      <w:r w:rsidRPr="00F61D69">
        <w:rPr>
          <w:rFonts w:ascii="Times New Roman" w:hAnsi="Times New Roman" w:cs="Times New Roman"/>
          <w:b/>
          <w:bCs/>
          <w:lang w:eastAsia="en-GB"/>
        </w:rPr>
        <w:t>as</w:t>
      </w:r>
      <w:r w:rsidR="00C20908" w:rsidRPr="00F61D69">
        <w:rPr>
          <w:rFonts w:ascii="Times New Roman" w:hAnsi="Times New Roman" w:cs="Times New Roman"/>
          <w:lang w:eastAsia="en-GB"/>
        </w:rPr>
        <w:t>.</w:t>
      </w:r>
      <w:r w:rsidRPr="00F61D69">
        <w:rPr>
          <w:rFonts w:ascii="Times New Roman" w:hAnsi="Times New Roman" w:cs="Times New Roman"/>
          <w:lang w:eastAsia="en-GB"/>
        </w:rPr>
        <w:t xml:space="preserve"> </w:t>
      </w:r>
      <w:r w:rsidR="00C20908" w:rsidRPr="00F61D69">
        <w:rPr>
          <w:rFonts w:ascii="Times New Roman" w:hAnsi="Times New Roman" w:cs="Times New Roman"/>
          <w:lang w:eastAsia="en-GB"/>
        </w:rPr>
        <w:t>P</w:t>
      </w:r>
      <w:r w:rsidRPr="00F61D69">
        <w:rPr>
          <w:rFonts w:ascii="Times New Roman" w:hAnsi="Times New Roman" w:cs="Times New Roman"/>
          <w:lang w:eastAsia="en-GB"/>
        </w:rPr>
        <w:t xml:space="preserve">iliečiams </w:t>
      </w:r>
      <w:r w:rsidRPr="00BE50B5">
        <w:rPr>
          <w:rFonts w:ascii="Times New Roman" w:hAnsi="Times New Roman" w:cs="Times New Roman"/>
          <w:lang w:eastAsia="en-GB"/>
        </w:rPr>
        <w:t>nesuteikiama galimybė teikti prašymus, mokėti už paslaugas ar gauti dokumentus elektroniniu būdu</w:t>
      </w:r>
      <w:r w:rsidR="00C20908">
        <w:rPr>
          <w:rFonts w:ascii="Times New Roman" w:hAnsi="Times New Roman" w:cs="Times New Roman"/>
          <w:lang w:eastAsia="en-GB"/>
        </w:rPr>
        <w:t>.</w:t>
      </w:r>
    </w:p>
    <w:p w14:paraId="36E0D486" w14:textId="5B97D209" w:rsidR="00CE5017" w:rsidRPr="00BE50B5" w:rsidRDefault="00F25A9C" w:rsidP="00890516">
      <w:pPr>
        <w:pStyle w:val="ListParagraph"/>
        <w:numPr>
          <w:ilvl w:val="0"/>
          <w:numId w:val="87"/>
        </w:numPr>
        <w:tabs>
          <w:tab w:val="left" w:pos="851"/>
          <w:tab w:val="left" w:pos="993"/>
        </w:tabs>
        <w:ind w:left="0" w:firstLine="709"/>
        <w:jc w:val="both"/>
        <w:rPr>
          <w:rFonts w:ascii="Times New Roman" w:hAnsi="Times New Roman" w:cs="Times New Roman"/>
          <w:lang w:eastAsia="en-GB"/>
        </w:rPr>
      </w:pPr>
      <w:r w:rsidRPr="00BE50B5">
        <w:rPr>
          <w:rFonts w:ascii="Times New Roman" w:hAnsi="Times New Roman" w:cs="Times New Roman"/>
          <w:b/>
          <w:bCs/>
          <w:lang w:eastAsia="en-GB"/>
        </w:rPr>
        <w:t>Integracinių sąsajų trūkumas</w:t>
      </w:r>
      <w:r w:rsidR="00C20908">
        <w:rPr>
          <w:rFonts w:ascii="Times New Roman" w:hAnsi="Times New Roman" w:cs="Times New Roman"/>
          <w:lang w:eastAsia="en-GB"/>
        </w:rPr>
        <w:t>.</w:t>
      </w:r>
      <w:r w:rsidRPr="00BE50B5">
        <w:rPr>
          <w:rFonts w:ascii="Times New Roman" w:hAnsi="Times New Roman" w:cs="Times New Roman"/>
          <w:lang w:eastAsia="en-GB"/>
        </w:rPr>
        <w:t xml:space="preserve"> Dauguma paslaugų neturi integracinių sąsajų su kitomis valstyb</w:t>
      </w:r>
      <w:r w:rsidR="005D6F16" w:rsidRPr="00BE50B5">
        <w:rPr>
          <w:rFonts w:ascii="Times New Roman" w:hAnsi="Times New Roman" w:cs="Times New Roman"/>
          <w:lang w:eastAsia="en-GB"/>
        </w:rPr>
        <w:t>ė</w:t>
      </w:r>
      <w:r w:rsidRPr="00BE50B5">
        <w:rPr>
          <w:rFonts w:ascii="Times New Roman" w:hAnsi="Times New Roman" w:cs="Times New Roman"/>
          <w:lang w:eastAsia="en-GB"/>
        </w:rPr>
        <w:t>s informacinėmis sistemomis</w:t>
      </w:r>
      <w:r w:rsidR="009E718A" w:rsidRPr="00BE50B5">
        <w:rPr>
          <w:rFonts w:ascii="Times New Roman" w:hAnsi="Times New Roman" w:cs="Times New Roman"/>
          <w:lang w:eastAsia="en-GB"/>
        </w:rPr>
        <w:t xml:space="preserve"> ir registrais</w:t>
      </w:r>
      <w:r w:rsidRPr="00BE50B5">
        <w:rPr>
          <w:rFonts w:ascii="Times New Roman" w:hAnsi="Times New Roman" w:cs="Times New Roman"/>
          <w:lang w:eastAsia="en-GB"/>
        </w:rPr>
        <w:t>, kuri</w:t>
      </w:r>
      <w:r w:rsidR="00A92F6A">
        <w:rPr>
          <w:rFonts w:ascii="Times New Roman" w:hAnsi="Times New Roman" w:cs="Times New Roman"/>
          <w:lang w:eastAsia="en-GB"/>
        </w:rPr>
        <w:t>e</w:t>
      </w:r>
      <w:r w:rsidRPr="00BE50B5">
        <w:rPr>
          <w:rFonts w:ascii="Times New Roman" w:hAnsi="Times New Roman" w:cs="Times New Roman"/>
          <w:lang w:eastAsia="en-GB"/>
        </w:rPr>
        <w:t xml:space="preserve"> būtin</w:t>
      </w:r>
      <w:r w:rsidR="00A92F6A">
        <w:rPr>
          <w:rFonts w:ascii="Times New Roman" w:hAnsi="Times New Roman" w:cs="Times New Roman"/>
          <w:lang w:eastAsia="en-GB"/>
        </w:rPr>
        <w:t>i</w:t>
      </w:r>
      <w:r w:rsidRPr="00BE50B5">
        <w:rPr>
          <w:rFonts w:ascii="Times New Roman" w:hAnsi="Times New Roman" w:cs="Times New Roman"/>
          <w:lang w:eastAsia="en-GB"/>
        </w:rPr>
        <w:t xml:space="preserve"> duomenų </w:t>
      </w:r>
      <w:r w:rsidR="00C104CF" w:rsidRPr="00BE50B5">
        <w:rPr>
          <w:rFonts w:ascii="Times New Roman" w:hAnsi="Times New Roman" w:cs="Times New Roman"/>
          <w:lang w:eastAsia="en-GB"/>
        </w:rPr>
        <w:t>apsi</w:t>
      </w:r>
      <w:r w:rsidRPr="00BE50B5">
        <w:rPr>
          <w:rFonts w:ascii="Times New Roman" w:hAnsi="Times New Roman" w:cs="Times New Roman"/>
          <w:lang w:eastAsia="en-GB"/>
        </w:rPr>
        <w:t xml:space="preserve">keitimui ir paslaugų teikimui. </w:t>
      </w:r>
      <w:r w:rsidR="00E71CC2" w:rsidRPr="00BE50B5">
        <w:rPr>
          <w:rFonts w:ascii="Times New Roman" w:hAnsi="Times New Roman" w:cs="Times New Roman"/>
          <w:lang w:eastAsia="en-GB"/>
        </w:rPr>
        <w:t xml:space="preserve">Duomenų įvedimas į sistemas </w:t>
      </w:r>
      <w:r w:rsidRPr="00BE50B5">
        <w:rPr>
          <w:rFonts w:ascii="Times New Roman" w:hAnsi="Times New Roman" w:cs="Times New Roman"/>
          <w:lang w:eastAsia="en-GB"/>
        </w:rPr>
        <w:t>reikalauja daug rankinio darbo</w:t>
      </w:r>
      <w:r w:rsidR="009E718A" w:rsidRPr="00BE50B5">
        <w:rPr>
          <w:rFonts w:ascii="Times New Roman" w:hAnsi="Times New Roman" w:cs="Times New Roman"/>
          <w:lang w:eastAsia="en-GB"/>
        </w:rPr>
        <w:t xml:space="preserve"> </w:t>
      </w:r>
      <w:r w:rsidRPr="00BE50B5">
        <w:rPr>
          <w:rFonts w:ascii="Times New Roman" w:hAnsi="Times New Roman" w:cs="Times New Roman"/>
          <w:lang w:eastAsia="en-GB"/>
        </w:rPr>
        <w:t>vedant duomenis tarp sistemų, t</w:t>
      </w:r>
      <w:r w:rsidR="00A92F6A">
        <w:rPr>
          <w:rFonts w:ascii="Times New Roman" w:hAnsi="Times New Roman" w:cs="Times New Roman"/>
          <w:lang w:eastAsia="en-GB"/>
        </w:rPr>
        <w:t>aip</w:t>
      </w:r>
      <w:r w:rsidRPr="00BE50B5">
        <w:rPr>
          <w:rFonts w:ascii="Times New Roman" w:hAnsi="Times New Roman" w:cs="Times New Roman"/>
          <w:lang w:eastAsia="en-GB"/>
        </w:rPr>
        <w:t xml:space="preserve"> p</w:t>
      </w:r>
      <w:r w:rsidR="00A92F6A">
        <w:rPr>
          <w:rFonts w:ascii="Times New Roman" w:hAnsi="Times New Roman" w:cs="Times New Roman"/>
          <w:lang w:eastAsia="en-GB"/>
        </w:rPr>
        <w:t>a</w:t>
      </w:r>
      <w:r w:rsidR="00C104CF" w:rsidRPr="00BE50B5">
        <w:rPr>
          <w:rFonts w:ascii="Times New Roman" w:hAnsi="Times New Roman" w:cs="Times New Roman"/>
          <w:lang w:eastAsia="en-GB"/>
        </w:rPr>
        <w:t xml:space="preserve">t </w:t>
      </w:r>
      <w:r w:rsidR="00A92F6A">
        <w:rPr>
          <w:rFonts w:ascii="Times New Roman" w:hAnsi="Times New Roman" w:cs="Times New Roman"/>
          <w:lang w:eastAsia="en-GB"/>
        </w:rPr>
        <w:t xml:space="preserve">tai </w:t>
      </w:r>
      <w:r w:rsidRPr="00BE50B5">
        <w:rPr>
          <w:rFonts w:ascii="Times New Roman" w:hAnsi="Times New Roman" w:cs="Times New Roman"/>
          <w:lang w:eastAsia="en-GB"/>
        </w:rPr>
        <w:t>didina įvedamų duomenų klaidų tikimyb</w:t>
      </w:r>
      <w:r w:rsidR="009E718A" w:rsidRPr="00BE50B5">
        <w:rPr>
          <w:rFonts w:ascii="Times New Roman" w:hAnsi="Times New Roman" w:cs="Times New Roman"/>
          <w:lang w:eastAsia="en-GB"/>
        </w:rPr>
        <w:t>ę</w:t>
      </w:r>
      <w:r w:rsidR="00A92F6A">
        <w:rPr>
          <w:rFonts w:ascii="Times New Roman" w:hAnsi="Times New Roman" w:cs="Times New Roman"/>
          <w:lang w:eastAsia="en-GB"/>
        </w:rPr>
        <w:t>.</w:t>
      </w:r>
    </w:p>
    <w:p w14:paraId="57A58667" w14:textId="366756A8" w:rsidR="00CE5017" w:rsidRPr="00BE50B5" w:rsidRDefault="00F25A9C" w:rsidP="00890516">
      <w:pPr>
        <w:pStyle w:val="ListParagraph"/>
        <w:numPr>
          <w:ilvl w:val="0"/>
          <w:numId w:val="87"/>
        </w:numPr>
        <w:tabs>
          <w:tab w:val="left" w:pos="851"/>
          <w:tab w:val="left" w:pos="993"/>
        </w:tabs>
        <w:ind w:left="0" w:firstLine="709"/>
        <w:jc w:val="both"/>
        <w:rPr>
          <w:rFonts w:ascii="Times New Roman" w:hAnsi="Times New Roman" w:cs="Times New Roman"/>
          <w:lang w:eastAsia="en-GB"/>
        </w:rPr>
      </w:pPr>
      <w:r w:rsidRPr="00BE50B5">
        <w:rPr>
          <w:rFonts w:ascii="Times New Roman" w:hAnsi="Times New Roman" w:cs="Times New Roman"/>
          <w:b/>
          <w:bCs/>
          <w:lang w:eastAsia="en-GB"/>
        </w:rPr>
        <w:t>Automatizacijos trūkumas</w:t>
      </w:r>
      <w:r w:rsidR="0006158B">
        <w:rPr>
          <w:rFonts w:ascii="Times New Roman" w:hAnsi="Times New Roman" w:cs="Times New Roman"/>
          <w:lang w:eastAsia="en-GB"/>
        </w:rPr>
        <w:t>.</w:t>
      </w:r>
      <w:r w:rsidRPr="00BE50B5">
        <w:rPr>
          <w:rFonts w:ascii="Times New Roman" w:hAnsi="Times New Roman" w:cs="Times New Roman"/>
          <w:lang w:eastAsia="en-GB"/>
        </w:rPr>
        <w:t xml:space="preserve"> </w:t>
      </w:r>
      <w:r w:rsidR="0006158B">
        <w:rPr>
          <w:rFonts w:ascii="Times New Roman" w:hAnsi="Times New Roman" w:cs="Times New Roman"/>
          <w:lang w:eastAsia="en-GB"/>
        </w:rPr>
        <w:t>P</w:t>
      </w:r>
      <w:r w:rsidRPr="00BE50B5">
        <w:rPr>
          <w:rFonts w:ascii="Times New Roman" w:hAnsi="Times New Roman" w:cs="Times New Roman"/>
          <w:lang w:eastAsia="en-GB"/>
        </w:rPr>
        <w:t>aslaugose trūksta automatizuotų procesų, kurie padėtų padidinti darbo efektyvumą ir sumažintų klaidų tikimybę</w:t>
      </w:r>
      <w:r w:rsidR="0006158B">
        <w:rPr>
          <w:rFonts w:ascii="Times New Roman" w:hAnsi="Times New Roman" w:cs="Times New Roman"/>
          <w:lang w:eastAsia="en-GB"/>
        </w:rPr>
        <w:t>.</w:t>
      </w:r>
    </w:p>
    <w:p w14:paraId="015764DA" w14:textId="7AFF7DA0" w:rsidR="00392E23" w:rsidRPr="00BE50B5" w:rsidRDefault="00392E23" w:rsidP="00890516">
      <w:pPr>
        <w:pStyle w:val="ListParagraph"/>
        <w:numPr>
          <w:ilvl w:val="0"/>
          <w:numId w:val="87"/>
        </w:numPr>
        <w:tabs>
          <w:tab w:val="left" w:pos="851"/>
          <w:tab w:val="left" w:pos="993"/>
        </w:tabs>
        <w:ind w:left="0" w:firstLine="709"/>
        <w:jc w:val="both"/>
        <w:rPr>
          <w:rFonts w:ascii="Times New Roman" w:hAnsi="Times New Roman" w:cs="Times New Roman"/>
          <w:lang w:eastAsia="en-GB"/>
        </w:rPr>
      </w:pPr>
      <w:r w:rsidRPr="00BE50B5">
        <w:rPr>
          <w:rFonts w:ascii="Times New Roman" w:hAnsi="Times New Roman" w:cs="Times New Roman"/>
          <w:b/>
          <w:bCs/>
          <w:lang w:eastAsia="en-GB"/>
        </w:rPr>
        <w:t xml:space="preserve">Vedlio pagalbos </w:t>
      </w:r>
      <w:r w:rsidR="000624AD" w:rsidRPr="00BE50B5">
        <w:rPr>
          <w:rFonts w:ascii="Times New Roman" w:hAnsi="Times New Roman" w:cs="Times New Roman"/>
          <w:b/>
          <w:bCs/>
          <w:lang w:eastAsia="en-GB"/>
        </w:rPr>
        <w:t xml:space="preserve">klientui ir konsului </w:t>
      </w:r>
      <w:r w:rsidRPr="00BE50B5">
        <w:rPr>
          <w:rFonts w:ascii="Times New Roman" w:hAnsi="Times New Roman" w:cs="Times New Roman"/>
          <w:b/>
          <w:bCs/>
          <w:lang w:eastAsia="en-GB"/>
        </w:rPr>
        <w:t>nebuvimas paslaugai užsakyti</w:t>
      </w:r>
      <w:r w:rsidR="00C20908">
        <w:rPr>
          <w:rFonts w:ascii="Times New Roman" w:hAnsi="Times New Roman" w:cs="Times New Roman"/>
          <w:lang w:eastAsia="en-GB"/>
        </w:rPr>
        <w:t>.</w:t>
      </w:r>
    </w:p>
    <w:p w14:paraId="09E46BBD" w14:textId="736E6550" w:rsidR="00F25A9C" w:rsidRPr="00BE50B5" w:rsidRDefault="00F25A9C" w:rsidP="00890516">
      <w:pPr>
        <w:pStyle w:val="ListParagraph"/>
        <w:numPr>
          <w:ilvl w:val="0"/>
          <w:numId w:val="87"/>
        </w:numPr>
        <w:tabs>
          <w:tab w:val="left" w:pos="851"/>
          <w:tab w:val="left" w:pos="993"/>
        </w:tabs>
        <w:ind w:left="0" w:firstLine="709"/>
        <w:jc w:val="both"/>
        <w:rPr>
          <w:rFonts w:ascii="Times New Roman" w:hAnsi="Times New Roman" w:cs="Times New Roman"/>
          <w:lang w:eastAsia="en-GB"/>
        </w:rPr>
      </w:pPr>
      <w:r w:rsidRPr="00BE50B5">
        <w:rPr>
          <w:rFonts w:ascii="Times New Roman" w:hAnsi="Times New Roman" w:cs="Times New Roman"/>
          <w:b/>
          <w:bCs/>
          <w:lang w:eastAsia="en-GB"/>
        </w:rPr>
        <w:t xml:space="preserve">Neprijungties </w:t>
      </w:r>
      <w:r w:rsidR="0016601E" w:rsidRPr="0016601E">
        <w:rPr>
          <w:rFonts w:ascii="Times New Roman" w:hAnsi="Times New Roman" w:cs="Times New Roman"/>
          <w:b/>
          <w:bCs/>
        </w:rPr>
        <w:t xml:space="preserve">(angl. </w:t>
      </w:r>
      <w:r w:rsidR="0016601E" w:rsidRPr="0016601E">
        <w:rPr>
          <w:rFonts w:ascii="Times New Roman" w:hAnsi="Times New Roman" w:cs="Times New Roman"/>
          <w:b/>
          <w:bCs/>
          <w:i/>
          <w:iCs/>
        </w:rPr>
        <w:t>offline</w:t>
      </w:r>
      <w:r w:rsidR="0016601E" w:rsidRPr="0016601E">
        <w:rPr>
          <w:rFonts w:ascii="Times New Roman" w:hAnsi="Times New Roman" w:cs="Times New Roman"/>
          <w:b/>
          <w:bCs/>
        </w:rPr>
        <w:t>)</w:t>
      </w:r>
      <w:r w:rsidR="0016601E">
        <w:rPr>
          <w:rFonts w:ascii="Times New Roman" w:hAnsi="Times New Roman" w:cs="Times New Roman"/>
        </w:rPr>
        <w:t xml:space="preserve"> </w:t>
      </w:r>
      <w:r w:rsidRPr="00BE50B5">
        <w:rPr>
          <w:rFonts w:ascii="Times New Roman" w:hAnsi="Times New Roman" w:cs="Times New Roman"/>
          <w:b/>
          <w:bCs/>
          <w:lang w:eastAsia="en-GB"/>
        </w:rPr>
        <w:t xml:space="preserve">režimo </w:t>
      </w:r>
      <w:r w:rsidR="000B1A77" w:rsidRPr="00BE50B5">
        <w:rPr>
          <w:rFonts w:ascii="Times New Roman" w:hAnsi="Times New Roman" w:cs="Times New Roman"/>
          <w:b/>
          <w:bCs/>
          <w:lang w:eastAsia="en-GB"/>
        </w:rPr>
        <w:t>nebuvim</w:t>
      </w:r>
      <w:r w:rsidRPr="00BE50B5">
        <w:rPr>
          <w:rFonts w:ascii="Times New Roman" w:hAnsi="Times New Roman" w:cs="Times New Roman"/>
          <w:b/>
          <w:bCs/>
          <w:lang w:eastAsia="en-GB"/>
        </w:rPr>
        <w:t>as</w:t>
      </w:r>
      <w:r w:rsidR="0006158B">
        <w:rPr>
          <w:rFonts w:ascii="Times New Roman" w:hAnsi="Times New Roman" w:cs="Times New Roman"/>
          <w:lang w:eastAsia="en-GB"/>
        </w:rPr>
        <w:t>.</w:t>
      </w:r>
      <w:r w:rsidRPr="00BE50B5">
        <w:rPr>
          <w:rFonts w:ascii="Times New Roman" w:hAnsi="Times New Roman" w:cs="Times New Roman"/>
          <w:lang w:eastAsia="en-GB"/>
        </w:rPr>
        <w:t xml:space="preserve"> Kai kuriose </w:t>
      </w:r>
      <w:r w:rsidR="00C104CF" w:rsidRPr="00BE50B5">
        <w:rPr>
          <w:rFonts w:ascii="Times New Roman" w:hAnsi="Times New Roman" w:cs="Times New Roman"/>
          <w:lang w:eastAsia="en-GB"/>
        </w:rPr>
        <w:t xml:space="preserve">kritinėse </w:t>
      </w:r>
      <w:r w:rsidRPr="00BE50B5">
        <w:rPr>
          <w:rFonts w:ascii="Times New Roman" w:hAnsi="Times New Roman" w:cs="Times New Roman"/>
          <w:lang w:eastAsia="en-GB"/>
        </w:rPr>
        <w:t>paslaugose</w:t>
      </w:r>
      <w:r w:rsidR="000B1A77" w:rsidRPr="00BE50B5">
        <w:rPr>
          <w:rFonts w:ascii="Times New Roman" w:hAnsi="Times New Roman" w:cs="Times New Roman"/>
          <w:lang w:eastAsia="en-GB"/>
        </w:rPr>
        <w:t xml:space="preserve"> (AGP, ETD</w:t>
      </w:r>
      <w:r w:rsidR="00281D59">
        <w:rPr>
          <w:rFonts w:ascii="Times New Roman" w:hAnsi="Times New Roman" w:cs="Times New Roman"/>
          <w:lang w:eastAsia="en-GB"/>
        </w:rPr>
        <w:t xml:space="preserve"> (</w:t>
      </w:r>
      <w:r w:rsidR="00281D59" w:rsidRPr="00BE50B5">
        <w:rPr>
          <w:rFonts w:ascii="Times New Roman" w:hAnsi="Times New Roman" w:cs="Times New Roman"/>
        </w:rPr>
        <w:t xml:space="preserve">angl. </w:t>
      </w:r>
      <w:r w:rsidR="00281D59" w:rsidRPr="00625FAF">
        <w:rPr>
          <w:rFonts w:ascii="Times New Roman" w:hAnsi="Times New Roman" w:cs="Times New Roman"/>
          <w:i/>
          <w:iCs/>
        </w:rPr>
        <w:t>Emergency Travel Document</w:t>
      </w:r>
      <w:r w:rsidR="00E2466B">
        <w:rPr>
          <w:rFonts w:ascii="Times New Roman" w:hAnsi="Times New Roman" w:cs="Times New Roman"/>
        </w:rPr>
        <w:t>)</w:t>
      </w:r>
      <w:r w:rsidR="000B1A77" w:rsidRPr="00BE50B5">
        <w:rPr>
          <w:rFonts w:ascii="Times New Roman" w:hAnsi="Times New Roman" w:cs="Times New Roman"/>
          <w:lang w:eastAsia="en-GB"/>
        </w:rPr>
        <w:t>, laikinas pasas, mokėjimų kvitai)</w:t>
      </w:r>
      <w:r w:rsidRPr="00BE50B5">
        <w:rPr>
          <w:rFonts w:ascii="Times New Roman" w:hAnsi="Times New Roman" w:cs="Times New Roman"/>
          <w:lang w:eastAsia="en-GB"/>
        </w:rPr>
        <w:t xml:space="preserve"> nėra galimybės veikti neprijungties (</w:t>
      </w:r>
      <w:r w:rsidR="00EE0A99">
        <w:rPr>
          <w:rFonts w:ascii="Times New Roman" w:hAnsi="Times New Roman" w:cs="Times New Roman"/>
          <w:lang w:eastAsia="en-GB"/>
        </w:rPr>
        <w:t xml:space="preserve">angl. </w:t>
      </w:r>
      <w:r w:rsidRPr="0006158B">
        <w:rPr>
          <w:rFonts w:ascii="Times New Roman" w:hAnsi="Times New Roman" w:cs="Times New Roman"/>
          <w:i/>
          <w:iCs/>
          <w:lang w:eastAsia="en-GB"/>
        </w:rPr>
        <w:t>offline</w:t>
      </w:r>
      <w:r w:rsidRPr="00BE50B5">
        <w:rPr>
          <w:rFonts w:ascii="Times New Roman" w:hAnsi="Times New Roman" w:cs="Times New Roman"/>
          <w:lang w:eastAsia="en-GB"/>
        </w:rPr>
        <w:t>) režimu, kuris</w:t>
      </w:r>
      <w:r w:rsidR="0016601E">
        <w:rPr>
          <w:rFonts w:ascii="Times New Roman" w:hAnsi="Times New Roman" w:cs="Times New Roman"/>
          <w:lang w:eastAsia="en-GB"/>
        </w:rPr>
        <w:t xml:space="preserve"> </w:t>
      </w:r>
      <w:r w:rsidRPr="00BE50B5">
        <w:rPr>
          <w:rFonts w:ascii="Times New Roman" w:hAnsi="Times New Roman" w:cs="Times New Roman"/>
          <w:lang w:eastAsia="en-GB"/>
        </w:rPr>
        <w:t>būtinas, kai nėra prieigos prie interneto.</w:t>
      </w:r>
    </w:p>
    <w:p w14:paraId="6D640A7B" w14:textId="77777777" w:rsidR="00FD4155" w:rsidRPr="00BE50B5" w:rsidRDefault="00FD4155" w:rsidP="000C4D83">
      <w:pPr>
        <w:rPr>
          <w:rFonts w:ascii="Times New Roman" w:hAnsi="Times New Roman" w:cs="Times New Roman"/>
          <w:lang w:eastAsia="en-GB"/>
        </w:rPr>
      </w:pPr>
    </w:p>
    <w:p w14:paraId="2281A196" w14:textId="07AC0202" w:rsidR="00B4531B" w:rsidRPr="00BE50B5" w:rsidRDefault="00FD4155" w:rsidP="000C4D83">
      <w:pPr>
        <w:ind w:firstLine="360"/>
        <w:rPr>
          <w:rFonts w:ascii="Times New Roman" w:hAnsi="Times New Roman" w:cs="Times New Roman"/>
          <w:lang w:eastAsia="en-GB"/>
        </w:rPr>
      </w:pPr>
      <w:r w:rsidRPr="00BE50B5">
        <w:rPr>
          <w:rFonts w:ascii="Times New Roman" w:hAnsi="Times New Roman" w:cs="Times New Roman"/>
          <w:lang w:eastAsia="en-GB"/>
        </w:rPr>
        <w:t>Techniniame kontekste galima išskirti šias problemas</w:t>
      </w:r>
      <w:r w:rsidR="00E44EB2" w:rsidRPr="00BE50B5">
        <w:rPr>
          <w:rFonts w:ascii="Times New Roman" w:hAnsi="Times New Roman" w:cs="Times New Roman"/>
          <w:lang w:eastAsia="en-GB"/>
        </w:rPr>
        <w:t>:</w:t>
      </w:r>
    </w:p>
    <w:p w14:paraId="76D51600" w14:textId="37756613" w:rsidR="00B4531B" w:rsidRPr="00BE50B5" w:rsidRDefault="00B4531B" w:rsidP="00BD4CAF">
      <w:pPr>
        <w:pStyle w:val="ListParagraph"/>
        <w:numPr>
          <w:ilvl w:val="0"/>
          <w:numId w:val="88"/>
        </w:numPr>
        <w:tabs>
          <w:tab w:val="left" w:pos="993"/>
        </w:tabs>
        <w:ind w:hanging="11"/>
        <w:rPr>
          <w:rFonts w:ascii="Times New Roman" w:hAnsi="Times New Roman" w:cs="Times New Roman"/>
          <w:b/>
          <w:bCs/>
          <w:lang w:eastAsia="en-GB"/>
        </w:rPr>
      </w:pPr>
      <w:r w:rsidRPr="00BE50B5">
        <w:rPr>
          <w:rFonts w:ascii="Times New Roman" w:hAnsi="Times New Roman" w:cs="Times New Roman"/>
          <w:b/>
          <w:bCs/>
          <w:lang w:eastAsia="en-GB"/>
        </w:rPr>
        <w:t>J</w:t>
      </w:r>
      <w:r w:rsidR="00E108F6">
        <w:rPr>
          <w:rFonts w:ascii="Times New Roman" w:hAnsi="Times New Roman" w:cs="Times New Roman"/>
          <w:b/>
          <w:bCs/>
          <w:lang w:eastAsia="en-GB"/>
        </w:rPr>
        <w:t>AVA</w:t>
      </w:r>
      <w:r w:rsidRPr="00BE50B5">
        <w:rPr>
          <w:rFonts w:ascii="Times New Roman" w:hAnsi="Times New Roman" w:cs="Times New Roman"/>
          <w:b/>
          <w:bCs/>
          <w:lang w:eastAsia="en-GB"/>
        </w:rPr>
        <w:t xml:space="preserve"> technologijos problemos</w:t>
      </w:r>
      <w:r w:rsidR="00845D82">
        <w:rPr>
          <w:rFonts w:ascii="Times New Roman" w:hAnsi="Times New Roman" w:cs="Times New Roman"/>
          <w:b/>
          <w:bCs/>
          <w:lang w:eastAsia="en-GB"/>
        </w:rPr>
        <w:t>:</w:t>
      </w:r>
    </w:p>
    <w:p w14:paraId="045FD958" w14:textId="0F929950" w:rsidR="008F24A2" w:rsidRPr="003A7244" w:rsidRDefault="008F24A2" w:rsidP="00BD4CAF">
      <w:pPr>
        <w:numPr>
          <w:ilvl w:val="0"/>
          <w:numId w:val="65"/>
        </w:numPr>
        <w:tabs>
          <w:tab w:val="left" w:pos="993"/>
        </w:tabs>
        <w:ind w:left="0" w:firstLine="709"/>
        <w:rPr>
          <w:rFonts w:ascii="Times New Roman" w:hAnsi="Times New Roman" w:cs="Times New Roman"/>
          <w:lang w:eastAsia="en-GB"/>
        </w:rPr>
      </w:pPr>
      <w:r w:rsidRPr="00BE50B5">
        <w:rPr>
          <w:rFonts w:ascii="Times New Roman" w:hAnsi="Times New Roman" w:cs="Times New Roman"/>
          <w:lang w:eastAsia="en-GB"/>
        </w:rPr>
        <w:t>J</w:t>
      </w:r>
      <w:r w:rsidR="00E108F6">
        <w:rPr>
          <w:rFonts w:ascii="Times New Roman" w:hAnsi="Times New Roman" w:cs="Times New Roman"/>
          <w:lang w:eastAsia="en-GB"/>
        </w:rPr>
        <w:t>AVA</w:t>
      </w:r>
      <w:r w:rsidRPr="00BE50B5">
        <w:rPr>
          <w:rFonts w:ascii="Times New Roman" w:hAnsi="Times New Roman" w:cs="Times New Roman"/>
          <w:lang w:eastAsia="en-GB"/>
        </w:rPr>
        <w:t xml:space="preserve"> versija apribota 8.x. </w:t>
      </w:r>
      <w:r w:rsidR="00CF3C82" w:rsidRPr="00BE50B5">
        <w:rPr>
          <w:rFonts w:ascii="Times New Roman" w:hAnsi="Times New Roman" w:cs="Times New Roman"/>
          <w:lang w:eastAsia="en-GB"/>
        </w:rPr>
        <w:t>Norint atnaujinti sistemą į naujausią J</w:t>
      </w:r>
      <w:r w:rsidR="00E108F6">
        <w:rPr>
          <w:rFonts w:ascii="Times New Roman" w:hAnsi="Times New Roman" w:cs="Times New Roman"/>
          <w:lang w:eastAsia="en-GB"/>
        </w:rPr>
        <w:t>AVA</w:t>
      </w:r>
      <w:r w:rsidR="00CF3C82" w:rsidRPr="00BE50B5">
        <w:rPr>
          <w:rFonts w:ascii="Times New Roman" w:hAnsi="Times New Roman" w:cs="Times New Roman"/>
          <w:lang w:eastAsia="en-GB"/>
        </w:rPr>
        <w:t xml:space="preserve"> versiją, reikalinga mokama </w:t>
      </w:r>
      <w:r w:rsidR="003A7244">
        <w:rPr>
          <w:rFonts w:ascii="Times New Roman" w:hAnsi="Times New Roman" w:cs="Times New Roman"/>
          <w:lang w:eastAsia="en-GB"/>
        </w:rPr>
        <w:t>–</w:t>
      </w:r>
      <w:r w:rsidR="00CF3C82" w:rsidRPr="003A7244">
        <w:rPr>
          <w:rFonts w:ascii="Times New Roman" w:hAnsi="Times New Roman" w:cs="Times New Roman"/>
          <w:lang w:eastAsia="en-GB"/>
        </w:rPr>
        <w:t xml:space="preserve"> komercinė</w:t>
      </w:r>
      <w:r w:rsidR="003A7244">
        <w:rPr>
          <w:rFonts w:ascii="Times New Roman" w:hAnsi="Times New Roman" w:cs="Times New Roman"/>
          <w:lang w:eastAsia="en-GB"/>
        </w:rPr>
        <w:t xml:space="preserve"> –</w:t>
      </w:r>
      <w:r w:rsidR="00CF3C82" w:rsidRPr="003A7244">
        <w:rPr>
          <w:rFonts w:ascii="Times New Roman" w:hAnsi="Times New Roman" w:cs="Times New Roman"/>
          <w:lang w:eastAsia="en-GB"/>
        </w:rPr>
        <w:t xml:space="preserve"> </w:t>
      </w:r>
      <w:r w:rsidR="00407E25" w:rsidRPr="003A7244">
        <w:rPr>
          <w:rFonts w:ascii="Times New Roman" w:hAnsi="Times New Roman" w:cs="Times New Roman"/>
          <w:lang w:eastAsia="en-GB"/>
        </w:rPr>
        <w:t>licencij</w:t>
      </w:r>
      <w:r w:rsidR="000624AD" w:rsidRPr="003A7244">
        <w:rPr>
          <w:rFonts w:ascii="Times New Roman" w:hAnsi="Times New Roman" w:cs="Times New Roman"/>
          <w:lang w:eastAsia="en-GB"/>
        </w:rPr>
        <w:t>a</w:t>
      </w:r>
      <w:r w:rsidR="009E718A" w:rsidRPr="003A7244">
        <w:rPr>
          <w:rFonts w:ascii="Times New Roman" w:hAnsi="Times New Roman" w:cs="Times New Roman"/>
          <w:lang w:eastAsia="en-GB"/>
        </w:rPr>
        <w:t>.</w:t>
      </w:r>
    </w:p>
    <w:p w14:paraId="4670884B" w14:textId="43B38FC8" w:rsidR="008F24A2" w:rsidRPr="00BE50B5" w:rsidRDefault="00E44EB2" w:rsidP="00BD4CAF">
      <w:pPr>
        <w:pStyle w:val="ListParagraph"/>
        <w:numPr>
          <w:ilvl w:val="0"/>
          <w:numId w:val="88"/>
        </w:numPr>
        <w:tabs>
          <w:tab w:val="left" w:pos="993"/>
        </w:tabs>
        <w:ind w:hanging="11"/>
        <w:rPr>
          <w:rFonts w:ascii="Times New Roman" w:hAnsi="Times New Roman" w:cs="Times New Roman"/>
          <w:b/>
          <w:bCs/>
          <w:lang w:eastAsia="en-GB"/>
        </w:rPr>
      </w:pPr>
      <w:r w:rsidRPr="00BE50B5">
        <w:rPr>
          <w:rFonts w:ascii="Times New Roman" w:hAnsi="Times New Roman" w:cs="Times New Roman"/>
          <w:b/>
          <w:bCs/>
          <w:lang w:eastAsia="en-GB"/>
        </w:rPr>
        <w:t>Technologiniai esamo s</w:t>
      </w:r>
      <w:r w:rsidR="008F24A2" w:rsidRPr="00BE50B5">
        <w:rPr>
          <w:rFonts w:ascii="Times New Roman" w:hAnsi="Times New Roman" w:cs="Times New Roman"/>
          <w:b/>
          <w:bCs/>
          <w:lang w:eastAsia="en-GB"/>
        </w:rPr>
        <w:t xml:space="preserve">prendimo </w:t>
      </w:r>
      <w:r w:rsidR="00407E25" w:rsidRPr="00BE50B5">
        <w:rPr>
          <w:rFonts w:ascii="Times New Roman" w:hAnsi="Times New Roman" w:cs="Times New Roman"/>
          <w:b/>
          <w:bCs/>
          <w:lang w:eastAsia="en-GB"/>
        </w:rPr>
        <w:t>įgyvendinimo</w:t>
      </w:r>
      <w:r w:rsidR="008F24A2" w:rsidRPr="00BE50B5">
        <w:rPr>
          <w:rFonts w:ascii="Times New Roman" w:hAnsi="Times New Roman" w:cs="Times New Roman"/>
          <w:b/>
          <w:bCs/>
          <w:lang w:eastAsia="en-GB"/>
        </w:rPr>
        <w:t xml:space="preserve"> apribojimai</w:t>
      </w:r>
      <w:r w:rsidR="00CE5017" w:rsidRPr="00BE50B5">
        <w:rPr>
          <w:rFonts w:ascii="Times New Roman" w:hAnsi="Times New Roman" w:cs="Times New Roman"/>
          <w:b/>
          <w:bCs/>
          <w:lang w:eastAsia="en-GB"/>
        </w:rPr>
        <w:t>:</w:t>
      </w:r>
    </w:p>
    <w:p w14:paraId="51A863E1" w14:textId="17242D41" w:rsidR="008F24A2" w:rsidRPr="00BE50B5" w:rsidRDefault="00B56E3A" w:rsidP="00BD4CAF">
      <w:pPr>
        <w:numPr>
          <w:ilvl w:val="0"/>
          <w:numId w:val="66"/>
        </w:numPr>
        <w:tabs>
          <w:tab w:val="left" w:pos="993"/>
        </w:tabs>
        <w:ind w:left="0" w:firstLine="709"/>
        <w:jc w:val="both"/>
        <w:rPr>
          <w:rFonts w:ascii="Times New Roman" w:hAnsi="Times New Roman" w:cs="Times New Roman"/>
          <w:lang w:eastAsia="en-GB"/>
        </w:rPr>
      </w:pPr>
      <w:r>
        <w:rPr>
          <w:rFonts w:ascii="Times New Roman" w:hAnsi="Times New Roman" w:cs="Times New Roman"/>
          <w:lang w:eastAsia="en-GB"/>
        </w:rPr>
        <w:t>n</w:t>
      </w:r>
      <w:r w:rsidR="008F24A2" w:rsidRPr="00BE50B5">
        <w:rPr>
          <w:rFonts w:ascii="Times New Roman" w:hAnsi="Times New Roman" w:cs="Times New Roman"/>
          <w:lang w:eastAsia="en-GB"/>
        </w:rPr>
        <w:t>esk</w:t>
      </w:r>
      <w:r w:rsidR="000624AD" w:rsidRPr="00BE50B5">
        <w:rPr>
          <w:rFonts w:ascii="Times New Roman" w:hAnsi="Times New Roman" w:cs="Times New Roman"/>
          <w:lang w:eastAsia="en-GB"/>
        </w:rPr>
        <w:t>e</w:t>
      </w:r>
      <w:r w:rsidR="008F24A2" w:rsidRPr="00BE50B5">
        <w:rPr>
          <w:rFonts w:ascii="Times New Roman" w:hAnsi="Times New Roman" w:cs="Times New Roman"/>
          <w:lang w:eastAsia="en-GB"/>
        </w:rPr>
        <w:t>nuoja</w:t>
      </w:r>
      <w:r w:rsidR="009E718A" w:rsidRPr="00BE50B5">
        <w:rPr>
          <w:rFonts w:ascii="Times New Roman" w:hAnsi="Times New Roman" w:cs="Times New Roman"/>
          <w:lang w:eastAsia="en-GB"/>
        </w:rPr>
        <w:t>mos</w:t>
      </w:r>
      <w:r w:rsidR="008F24A2" w:rsidRPr="00BE50B5">
        <w:rPr>
          <w:rFonts w:ascii="Times New Roman" w:hAnsi="Times New Roman" w:cs="Times New Roman"/>
          <w:lang w:eastAsia="en-GB"/>
        </w:rPr>
        <w:t xml:space="preserve"> nuotraukos vykdant operacijas</w:t>
      </w:r>
      <w:r w:rsidR="00CE5017" w:rsidRPr="00BE50B5">
        <w:rPr>
          <w:rFonts w:ascii="Times New Roman" w:hAnsi="Times New Roman" w:cs="Times New Roman"/>
          <w:lang w:eastAsia="en-GB"/>
        </w:rPr>
        <w:t>;</w:t>
      </w:r>
    </w:p>
    <w:p w14:paraId="318BD61F" w14:textId="560F3381" w:rsidR="008860B0" w:rsidRPr="00BE50B5" w:rsidRDefault="00B56E3A" w:rsidP="00BD4CAF">
      <w:pPr>
        <w:numPr>
          <w:ilvl w:val="0"/>
          <w:numId w:val="66"/>
        </w:numPr>
        <w:tabs>
          <w:tab w:val="left" w:pos="993"/>
        </w:tabs>
        <w:ind w:left="0" w:firstLine="709"/>
        <w:jc w:val="both"/>
        <w:rPr>
          <w:rFonts w:ascii="Times New Roman" w:hAnsi="Times New Roman" w:cs="Times New Roman"/>
          <w:lang w:eastAsia="en-GB"/>
        </w:rPr>
      </w:pPr>
      <w:r>
        <w:rPr>
          <w:rFonts w:ascii="Times New Roman" w:hAnsi="Times New Roman" w:cs="Times New Roman"/>
          <w:lang w:eastAsia="en-GB"/>
        </w:rPr>
        <w:t>b</w:t>
      </w:r>
      <w:r w:rsidR="0032266F" w:rsidRPr="00BE50B5">
        <w:rPr>
          <w:rFonts w:ascii="Times New Roman" w:hAnsi="Times New Roman" w:cs="Times New Roman"/>
          <w:lang w:eastAsia="en-GB"/>
        </w:rPr>
        <w:t xml:space="preserve">lankų valdymo funkcionalume, </w:t>
      </w:r>
      <w:r w:rsidR="00E71CC2" w:rsidRPr="00BE50B5">
        <w:rPr>
          <w:rFonts w:ascii="Times New Roman" w:hAnsi="Times New Roman" w:cs="Times New Roman"/>
          <w:lang w:eastAsia="en-GB"/>
        </w:rPr>
        <w:t>keičiantis KĮ darbuotojams dėl rotacijos</w:t>
      </w:r>
      <w:r w:rsidR="0032266F" w:rsidRPr="00BE50B5">
        <w:rPr>
          <w:rFonts w:ascii="Times New Roman" w:hAnsi="Times New Roman" w:cs="Times New Roman"/>
          <w:lang w:eastAsia="en-GB"/>
        </w:rPr>
        <w:t>, n</w:t>
      </w:r>
      <w:r w:rsidR="008860B0" w:rsidRPr="00BE50B5">
        <w:rPr>
          <w:rFonts w:ascii="Times New Roman" w:hAnsi="Times New Roman" w:cs="Times New Roman"/>
          <w:lang w:eastAsia="en-GB"/>
        </w:rPr>
        <w:t>eper</w:t>
      </w:r>
      <w:r w:rsidR="00E71CC2" w:rsidRPr="00BE50B5">
        <w:rPr>
          <w:rFonts w:ascii="Times New Roman" w:hAnsi="Times New Roman" w:cs="Times New Roman"/>
          <w:lang w:eastAsia="en-GB"/>
        </w:rPr>
        <w:t>duodami</w:t>
      </w:r>
      <w:r w:rsidR="008860B0" w:rsidRPr="00BE50B5">
        <w:rPr>
          <w:rFonts w:ascii="Times New Roman" w:hAnsi="Times New Roman" w:cs="Times New Roman"/>
          <w:lang w:eastAsia="en-GB"/>
        </w:rPr>
        <w:t xml:space="preserve"> blankų </w:t>
      </w:r>
      <w:r w:rsidR="008F24A2" w:rsidRPr="00BE50B5">
        <w:rPr>
          <w:rFonts w:ascii="Times New Roman" w:hAnsi="Times New Roman" w:cs="Times New Roman"/>
          <w:lang w:eastAsia="en-GB"/>
        </w:rPr>
        <w:t>išmatavimai (</w:t>
      </w:r>
      <w:r w:rsidR="00E71CC2" w:rsidRPr="00BE50B5">
        <w:rPr>
          <w:rFonts w:ascii="Times New Roman" w:hAnsi="Times New Roman" w:cs="Times New Roman"/>
          <w:lang w:eastAsia="en-GB"/>
        </w:rPr>
        <w:t xml:space="preserve">t. </w:t>
      </w:r>
      <w:r w:rsidR="009E718A" w:rsidRPr="00BE50B5">
        <w:rPr>
          <w:rFonts w:ascii="Times New Roman" w:hAnsi="Times New Roman" w:cs="Times New Roman"/>
          <w:lang w:eastAsia="en-GB"/>
        </w:rPr>
        <w:t>y</w:t>
      </w:r>
      <w:r w:rsidR="00E71CC2" w:rsidRPr="00BE50B5">
        <w:rPr>
          <w:rFonts w:ascii="Times New Roman" w:hAnsi="Times New Roman" w:cs="Times New Roman"/>
          <w:lang w:eastAsia="en-GB"/>
        </w:rPr>
        <w:t xml:space="preserve">. vienam </w:t>
      </w:r>
      <w:r w:rsidR="0030380B">
        <w:rPr>
          <w:rFonts w:ascii="Times New Roman" w:hAnsi="Times New Roman" w:cs="Times New Roman"/>
          <w:lang w:eastAsia="en-GB"/>
        </w:rPr>
        <w:t xml:space="preserve">KĮ </w:t>
      </w:r>
      <w:r w:rsidR="00E71CC2" w:rsidRPr="00BE50B5">
        <w:rPr>
          <w:rFonts w:ascii="Times New Roman" w:hAnsi="Times New Roman" w:cs="Times New Roman"/>
          <w:lang w:eastAsia="en-GB"/>
        </w:rPr>
        <w:t xml:space="preserve">darbuotojui nustatyti poslinkiai netinka kitam </w:t>
      </w:r>
      <w:r w:rsidR="0030380B">
        <w:rPr>
          <w:rFonts w:ascii="Times New Roman" w:hAnsi="Times New Roman" w:cs="Times New Roman"/>
          <w:lang w:eastAsia="en-GB"/>
        </w:rPr>
        <w:t xml:space="preserve">KĮ </w:t>
      </w:r>
      <w:r w:rsidR="00E71CC2" w:rsidRPr="00BE50B5">
        <w:rPr>
          <w:rFonts w:ascii="Times New Roman" w:hAnsi="Times New Roman" w:cs="Times New Roman"/>
          <w:lang w:eastAsia="en-GB"/>
        </w:rPr>
        <w:t>darbuotojui</w:t>
      </w:r>
      <w:r w:rsidR="008860B0" w:rsidRPr="00BE50B5">
        <w:rPr>
          <w:rFonts w:ascii="Times New Roman" w:hAnsi="Times New Roman" w:cs="Times New Roman"/>
          <w:lang w:eastAsia="en-GB"/>
        </w:rPr>
        <w:t>)</w:t>
      </w:r>
      <w:r w:rsidR="00CE5017" w:rsidRPr="00BE50B5">
        <w:rPr>
          <w:rFonts w:ascii="Times New Roman" w:hAnsi="Times New Roman" w:cs="Times New Roman"/>
          <w:lang w:eastAsia="en-GB"/>
        </w:rPr>
        <w:t>;</w:t>
      </w:r>
    </w:p>
    <w:p w14:paraId="5CA22918" w14:textId="026D0B72" w:rsidR="008860B0" w:rsidRPr="00B56E3A" w:rsidRDefault="00B56E3A" w:rsidP="00BD4CAF">
      <w:pPr>
        <w:numPr>
          <w:ilvl w:val="0"/>
          <w:numId w:val="66"/>
        </w:numPr>
        <w:tabs>
          <w:tab w:val="left" w:pos="993"/>
        </w:tabs>
        <w:ind w:left="0" w:firstLine="709"/>
        <w:jc w:val="both"/>
        <w:rPr>
          <w:rFonts w:ascii="Times New Roman" w:hAnsi="Times New Roman" w:cs="Times New Roman"/>
          <w:lang w:eastAsia="en-GB"/>
        </w:rPr>
      </w:pPr>
      <w:r>
        <w:rPr>
          <w:rFonts w:ascii="Times New Roman" w:hAnsi="Times New Roman" w:cs="Times New Roman"/>
          <w:lang w:eastAsia="en-GB"/>
        </w:rPr>
        <w:t>d</w:t>
      </w:r>
      <w:r w:rsidR="008F24A2" w:rsidRPr="00BE50B5">
        <w:rPr>
          <w:rFonts w:ascii="Times New Roman" w:hAnsi="Times New Roman" w:cs="Times New Roman"/>
          <w:lang w:eastAsia="en-GB"/>
        </w:rPr>
        <w:t>okumentų p</w:t>
      </w:r>
      <w:r w:rsidR="008860B0" w:rsidRPr="00BE50B5">
        <w:rPr>
          <w:rFonts w:ascii="Times New Roman" w:hAnsi="Times New Roman" w:cs="Times New Roman"/>
          <w:lang w:eastAsia="en-GB"/>
        </w:rPr>
        <w:t xml:space="preserve">oslinkiai (poslinkiai nustatomi KPVS) </w:t>
      </w:r>
      <w:r>
        <w:rPr>
          <w:rFonts w:ascii="Times New Roman" w:hAnsi="Times New Roman" w:cs="Times New Roman"/>
          <w:lang w:eastAsia="en-GB"/>
        </w:rPr>
        <w:t>–</w:t>
      </w:r>
      <w:r w:rsidR="008860B0" w:rsidRPr="00B56E3A">
        <w:rPr>
          <w:rFonts w:ascii="Times New Roman" w:hAnsi="Times New Roman" w:cs="Times New Roman"/>
          <w:lang w:eastAsia="en-GB"/>
        </w:rPr>
        <w:t xml:space="preserve"> </w:t>
      </w:r>
      <w:r w:rsidR="008F24A2" w:rsidRPr="00B56E3A">
        <w:rPr>
          <w:rFonts w:ascii="Times New Roman" w:hAnsi="Times New Roman" w:cs="Times New Roman"/>
          <w:lang w:eastAsia="en-GB"/>
        </w:rPr>
        <w:t xml:space="preserve">darbo vietoje </w:t>
      </w:r>
      <w:r w:rsidR="008860B0" w:rsidRPr="00B56E3A">
        <w:rPr>
          <w:rFonts w:ascii="Times New Roman" w:hAnsi="Times New Roman" w:cs="Times New Roman"/>
          <w:lang w:eastAsia="en-GB"/>
        </w:rPr>
        <w:t>pagal spausdintuvą reikia reguliuoti poslinkius, nes skirtingi spausdintuvai skirtingai spausdina ant mažo formato blank</w:t>
      </w:r>
      <w:r w:rsidR="008F24A2" w:rsidRPr="00B56E3A">
        <w:rPr>
          <w:rFonts w:ascii="Times New Roman" w:hAnsi="Times New Roman" w:cs="Times New Roman"/>
          <w:lang w:eastAsia="en-GB"/>
        </w:rPr>
        <w:t>ų</w:t>
      </w:r>
      <w:r w:rsidR="00CE5017" w:rsidRPr="00B56E3A">
        <w:rPr>
          <w:rFonts w:ascii="Times New Roman" w:hAnsi="Times New Roman" w:cs="Times New Roman"/>
          <w:lang w:eastAsia="en-GB"/>
        </w:rPr>
        <w:t>;</w:t>
      </w:r>
    </w:p>
    <w:p w14:paraId="540F62A5" w14:textId="3570FAB7" w:rsidR="008860B0" w:rsidRPr="00BE50B5" w:rsidRDefault="00B56E3A" w:rsidP="00BD4CAF">
      <w:pPr>
        <w:numPr>
          <w:ilvl w:val="0"/>
          <w:numId w:val="66"/>
        </w:numPr>
        <w:tabs>
          <w:tab w:val="left" w:pos="993"/>
        </w:tabs>
        <w:ind w:left="0" w:firstLine="709"/>
        <w:jc w:val="both"/>
        <w:rPr>
          <w:rFonts w:ascii="Times New Roman" w:hAnsi="Times New Roman" w:cs="Times New Roman"/>
          <w:lang w:eastAsia="en-GB"/>
        </w:rPr>
      </w:pPr>
      <w:r>
        <w:rPr>
          <w:rFonts w:ascii="Times New Roman" w:hAnsi="Times New Roman" w:cs="Times New Roman"/>
          <w:lang w:eastAsia="en-GB"/>
        </w:rPr>
        <w:t>a</w:t>
      </w:r>
      <w:r w:rsidR="42A7E251" w:rsidRPr="00BE50B5">
        <w:rPr>
          <w:rFonts w:ascii="Times New Roman" w:hAnsi="Times New Roman" w:cs="Times New Roman"/>
          <w:lang w:eastAsia="en-GB"/>
        </w:rPr>
        <w:t>taskaitų pildym</w:t>
      </w:r>
      <w:r w:rsidR="0D3CD5F7" w:rsidRPr="00BE50B5">
        <w:rPr>
          <w:rFonts w:ascii="Times New Roman" w:hAnsi="Times New Roman" w:cs="Times New Roman"/>
          <w:lang w:eastAsia="en-GB"/>
        </w:rPr>
        <w:t xml:space="preserve">as įmanomas tik </w:t>
      </w:r>
      <w:r w:rsidR="42A7E251" w:rsidRPr="00BE50B5">
        <w:rPr>
          <w:rFonts w:ascii="Times New Roman" w:hAnsi="Times New Roman" w:cs="Times New Roman"/>
          <w:lang w:eastAsia="en-GB"/>
        </w:rPr>
        <w:t>naudo</w:t>
      </w:r>
      <w:r w:rsidR="0D3CD5F7" w:rsidRPr="00BE50B5">
        <w:rPr>
          <w:rFonts w:ascii="Times New Roman" w:hAnsi="Times New Roman" w:cs="Times New Roman"/>
          <w:lang w:eastAsia="en-GB"/>
        </w:rPr>
        <w:t>jant</w:t>
      </w:r>
      <w:r w:rsidR="42A7E251" w:rsidRPr="00BE50B5">
        <w:rPr>
          <w:rFonts w:ascii="Times New Roman" w:hAnsi="Times New Roman" w:cs="Times New Roman"/>
          <w:lang w:eastAsia="en-GB"/>
        </w:rPr>
        <w:t xml:space="preserve"> naršyklę</w:t>
      </w:r>
      <w:r w:rsidR="0D3CD5F7" w:rsidRPr="00BE50B5">
        <w:rPr>
          <w:rFonts w:ascii="Times New Roman" w:hAnsi="Times New Roman" w:cs="Times New Roman"/>
          <w:lang w:eastAsia="en-GB"/>
        </w:rPr>
        <w:t xml:space="preserve">. </w:t>
      </w:r>
      <w:r w:rsidR="42A7E251" w:rsidRPr="00BE50B5">
        <w:rPr>
          <w:rFonts w:ascii="Times New Roman" w:hAnsi="Times New Roman" w:cs="Times New Roman"/>
          <w:lang w:eastAsia="en-GB"/>
        </w:rPr>
        <w:t xml:space="preserve">Pildant </w:t>
      </w:r>
      <w:r w:rsidR="0D3CD5F7" w:rsidRPr="00BE50B5">
        <w:rPr>
          <w:rFonts w:ascii="Times New Roman" w:hAnsi="Times New Roman" w:cs="Times New Roman"/>
          <w:lang w:eastAsia="en-GB"/>
        </w:rPr>
        <w:t>per KPVS</w:t>
      </w:r>
      <w:r w:rsidR="00AF73F5">
        <w:rPr>
          <w:rFonts w:ascii="Times New Roman" w:hAnsi="Times New Roman" w:cs="Times New Roman"/>
          <w:lang w:eastAsia="en-GB"/>
        </w:rPr>
        <w:t xml:space="preserve"> </w:t>
      </w:r>
      <w:r w:rsidR="42A7E251" w:rsidRPr="00BE50B5">
        <w:rPr>
          <w:rFonts w:ascii="Times New Roman" w:hAnsi="Times New Roman" w:cs="Times New Roman"/>
          <w:lang w:eastAsia="en-GB"/>
        </w:rPr>
        <w:t>gaunamos klaidos</w:t>
      </w:r>
      <w:r w:rsidR="4689C903" w:rsidRPr="00BE50B5">
        <w:rPr>
          <w:rFonts w:ascii="Times New Roman" w:hAnsi="Times New Roman" w:cs="Times New Roman"/>
          <w:lang w:eastAsia="en-GB"/>
        </w:rPr>
        <w:t>;</w:t>
      </w:r>
    </w:p>
    <w:p w14:paraId="620CC674" w14:textId="78DB73E4" w:rsidR="00E44EB2" w:rsidRPr="00BE50B5" w:rsidRDefault="008860B0" w:rsidP="00BD4CAF">
      <w:pPr>
        <w:numPr>
          <w:ilvl w:val="0"/>
          <w:numId w:val="66"/>
        </w:numPr>
        <w:tabs>
          <w:tab w:val="left" w:pos="993"/>
        </w:tabs>
        <w:ind w:left="0" w:firstLine="709"/>
        <w:jc w:val="both"/>
        <w:rPr>
          <w:rFonts w:ascii="Times New Roman" w:hAnsi="Times New Roman" w:cs="Times New Roman"/>
          <w:lang w:eastAsia="en-GB"/>
        </w:rPr>
      </w:pPr>
      <w:r w:rsidRPr="00BE50B5">
        <w:rPr>
          <w:rFonts w:ascii="Times New Roman" w:hAnsi="Times New Roman" w:cs="Times New Roman"/>
          <w:lang w:eastAsia="en-GB"/>
        </w:rPr>
        <w:t>AGP spausdinimas, kvitų spausdin</w:t>
      </w:r>
      <w:r w:rsidR="005D6F16" w:rsidRPr="00BE50B5">
        <w:rPr>
          <w:rFonts w:ascii="Times New Roman" w:hAnsi="Times New Roman" w:cs="Times New Roman"/>
          <w:lang w:eastAsia="en-GB"/>
        </w:rPr>
        <w:t>i</w:t>
      </w:r>
      <w:r w:rsidRPr="00BE50B5">
        <w:rPr>
          <w:rFonts w:ascii="Times New Roman" w:hAnsi="Times New Roman" w:cs="Times New Roman"/>
          <w:lang w:eastAsia="en-GB"/>
        </w:rPr>
        <w:t xml:space="preserve">mas, </w:t>
      </w:r>
      <w:r w:rsidR="00E71CC2" w:rsidRPr="00BE50B5">
        <w:rPr>
          <w:rFonts w:ascii="Times New Roman" w:hAnsi="Times New Roman" w:cs="Times New Roman"/>
          <w:lang w:eastAsia="en-GB"/>
        </w:rPr>
        <w:t xml:space="preserve">nuotraukos </w:t>
      </w:r>
      <w:r w:rsidRPr="00BE50B5">
        <w:rPr>
          <w:rFonts w:ascii="Times New Roman" w:hAnsi="Times New Roman" w:cs="Times New Roman"/>
          <w:lang w:eastAsia="en-GB"/>
        </w:rPr>
        <w:t>sk</w:t>
      </w:r>
      <w:r w:rsidR="000624AD" w:rsidRPr="00BE50B5">
        <w:rPr>
          <w:rFonts w:ascii="Times New Roman" w:hAnsi="Times New Roman" w:cs="Times New Roman"/>
          <w:lang w:eastAsia="en-GB"/>
        </w:rPr>
        <w:t>e</w:t>
      </w:r>
      <w:r w:rsidRPr="00BE50B5">
        <w:rPr>
          <w:rFonts w:ascii="Times New Roman" w:hAnsi="Times New Roman" w:cs="Times New Roman"/>
          <w:lang w:eastAsia="en-GB"/>
        </w:rPr>
        <w:t>navimas</w:t>
      </w:r>
      <w:r w:rsidR="00B56E3A">
        <w:rPr>
          <w:rFonts w:ascii="Times New Roman" w:hAnsi="Times New Roman" w:cs="Times New Roman"/>
          <w:lang w:eastAsia="en-GB"/>
        </w:rPr>
        <w:t xml:space="preserve"> </w:t>
      </w:r>
      <w:r w:rsidR="00E71CC2" w:rsidRPr="00BE50B5">
        <w:rPr>
          <w:rFonts w:ascii="Times New Roman" w:hAnsi="Times New Roman" w:cs="Times New Roman"/>
          <w:lang w:eastAsia="en-GB"/>
        </w:rPr>
        <w:t>/</w:t>
      </w:r>
      <w:r w:rsidR="00845D82">
        <w:rPr>
          <w:rFonts w:ascii="Times New Roman" w:hAnsi="Times New Roman" w:cs="Times New Roman"/>
          <w:lang w:eastAsia="en-GB"/>
        </w:rPr>
        <w:t xml:space="preserve"> </w:t>
      </w:r>
      <w:r w:rsidR="00E71CC2" w:rsidRPr="00BE50B5">
        <w:rPr>
          <w:rFonts w:ascii="Times New Roman" w:hAnsi="Times New Roman" w:cs="Times New Roman"/>
          <w:lang w:eastAsia="en-GB"/>
        </w:rPr>
        <w:t>įkėlimas</w:t>
      </w:r>
      <w:r w:rsidRPr="00BE50B5">
        <w:rPr>
          <w:rFonts w:ascii="Times New Roman" w:hAnsi="Times New Roman" w:cs="Times New Roman"/>
          <w:lang w:eastAsia="en-GB"/>
        </w:rPr>
        <w:t xml:space="preserve"> </w:t>
      </w:r>
      <w:r w:rsidR="00E44EB2" w:rsidRPr="00BE50B5">
        <w:rPr>
          <w:rFonts w:ascii="Times New Roman" w:hAnsi="Times New Roman" w:cs="Times New Roman"/>
          <w:lang w:eastAsia="en-GB"/>
        </w:rPr>
        <w:t>įmanomas tik per</w:t>
      </w:r>
      <w:r w:rsidRPr="00BE50B5">
        <w:rPr>
          <w:rFonts w:ascii="Times New Roman" w:hAnsi="Times New Roman" w:cs="Times New Roman"/>
          <w:lang w:eastAsia="en-GB"/>
        </w:rPr>
        <w:t xml:space="preserve"> </w:t>
      </w:r>
      <w:r w:rsidRPr="00F61D69">
        <w:rPr>
          <w:rFonts w:ascii="Times New Roman" w:hAnsi="Times New Roman" w:cs="Times New Roman"/>
          <w:lang w:eastAsia="en-GB"/>
        </w:rPr>
        <w:t>KPVS.</w:t>
      </w:r>
    </w:p>
    <w:p w14:paraId="340CB64C" w14:textId="6E2C636C" w:rsidR="00B4531B" w:rsidRPr="00BE50B5" w:rsidRDefault="008860B0" w:rsidP="00BD4CAF">
      <w:pPr>
        <w:pStyle w:val="ListParagraph"/>
        <w:numPr>
          <w:ilvl w:val="0"/>
          <w:numId w:val="88"/>
        </w:numPr>
        <w:tabs>
          <w:tab w:val="left" w:pos="993"/>
        </w:tabs>
        <w:ind w:hanging="11"/>
        <w:rPr>
          <w:rFonts w:ascii="Times New Roman" w:hAnsi="Times New Roman" w:cs="Times New Roman"/>
          <w:b/>
          <w:bCs/>
          <w:lang w:eastAsia="en-GB"/>
        </w:rPr>
      </w:pPr>
      <w:r w:rsidRPr="00BE50B5">
        <w:rPr>
          <w:rFonts w:ascii="Times New Roman" w:hAnsi="Times New Roman" w:cs="Times New Roman"/>
          <w:b/>
          <w:bCs/>
          <w:lang w:eastAsia="en-GB"/>
        </w:rPr>
        <w:t xml:space="preserve">Mokėjimų </w:t>
      </w:r>
      <w:r w:rsidR="00F30B07" w:rsidRPr="00BE50B5">
        <w:rPr>
          <w:rFonts w:ascii="Times New Roman" w:hAnsi="Times New Roman" w:cs="Times New Roman"/>
          <w:b/>
          <w:bCs/>
          <w:lang w:eastAsia="en-GB"/>
        </w:rPr>
        <w:t>nesklandumai</w:t>
      </w:r>
      <w:r w:rsidR="00845D82">
        <w:rPr>
          <w:rFonts w:ascii="Times New Roman" w:hAnsi="Times New Roman" w:cs="Times New Roman"/>
          <w:b/>
          <w:bCs/>
          <w:lang w:eastAsia="en-GB"/>
        </w:rPr>
        <w:t>:</w:t>
      </w:r>
    </w:p>
    <w:p w14:paraId="6F571780" w14:textId="2D92932B" w:rsidR="00446F9A" w:rsidRPr="00BE50B5" w:rsidRDefault="00CF3C82" w:rsidP="00BD4CAF">
      <w:pPr>
        <w:numPr>
          <w:ilvl w:val="0"/>
          <w:numId w:val="67"/>
        </w:numPr>
        <w:ind w:left="993" w:hanging="284"/>
        <w:rPr>
          <w:rFonts w:ascii="Times New Roman" w:hAnsi="Times New Roman" w:cs="Times New Roman"/>
          <w:lang w:eastAsia="en-GB"/>
        </w:rPr>
      </w:pPr>
      <w:r w:rsidRPr="00BE50B5">
        <w:rPr>
          <w:rFonts w:ascii="Times New Roman" w:hAnsi="Times New Roman" w:cs="Times New Roman"/>
          <w:lang w:eastAsia="en-GB"/>
        </w:rPr>
        <w:t>Dažnai pasitaiko</w:t>
      </w:r>
      <w:r w:rsidR="005D6F16" w:rsidRPr="00BE50B5">
        <w:rPr>
          <w:rFonts w:ascii="Times New Roman" w:hAnsi="Times New Roman" w:cs="Times New Roman"/>
          <w:lang w:eastAsia="en-GB"/>
        </w:rPr>
        <w:t>,</w:t>
      </w:r>
      <w:r w:rsidRPr="00BE50B5">
        <w:rPr>
          <w:rFonts w:ascii="Times New Roman" w:hAnsi="Times New Roman" w:cs="Times New Roman"/>
          <w:lang w:eastAsia="en-GB"/>
        </w:rPr>
        <w:t xml:space="preserve"> jog </w:t>
      </w:r>
      <w:r w:rsidR="000624AD" w:rsidRPr="00BE50B5">
        <w:rPr>
          <w:rFonts w:ascii="Times New Roman" w:hAnsi="Times New Roman" w:cs="Times New Roman"/>
          <w:lang w:eastAsia="en-GB"/>
        </w:rPr>
        <w:t xml:space="preserve">sistema </w:t>
      </w:r>
      <w:r w:rsidR="008860B0" w:rsidRPr="00BE50B5">
        <w:rPr>
          <w:rFonts w:ascii="Times New Roman" w:hAnsi="Times New Roman" w:cs="Times New Roman"/>
          <w:lang w:eastAsia="en-GB"/>
        </w:rPr>
        <w:t>dubliuo</w:t>
      </w:r>
      <w:r w:rsidRPr="00BE50B5">
        <w:rPr>
          <w:rFonts w:ascii="Times New Roman" w:hAnsi="Times New Roman" w:cs="Times New Roman"/>
          <w:lang w:eastAsia="en-GB"/>
        </w:rPr>
        <w:t>ja</w:t>
      </w:r>
      <w:r w:rsidR="008860B0" w:rsidRPr="00BE50B5">
        <w:rPr>
          <w:rFonts w:ascii="Times New Roman" w:hAnsi="Times New Roman" w:cs="Times New Roman"/>
          <w:lang w:eastAsia="en-GB"/>
        </w:rPr>
        <w:t xml:space="preserve"> mokėjimus</w:t>
      </w:r>
      <w:r w:rsidRPr="00BE50B5">
        <w:rPr>
          <w:rFonts w:ascii="Times New Roman" w:hAnsi="Times New Roman" w:cs="Times New Roman"/>
          <w:lang w:eastAsia="en-GB"/>
        </w:rPr>
        <w:t xml:space="preserve"> už paslaugas</w:t>
      </w:r>
      <w:r w:rsidR="008860B0" w:rsidRPr="00BE50B5">
        <w:rPr>
          <w:rFonts w:ascii="Times New Roman" w:hAnsi="Times New Roman" w:cs="Times New Roman"/>
          <w:lang w:eastAsia="en-GB"/>
        </w:rPr>
        <w:t xml:space="preserve">. </w:t>
      </w:r>
    </w:p>
    <w:p w14:paraId="1F50E433" w14:textId="451CBBAD" w:rsidR="008860B0" w:rsidRPr="00BE50B5" w:rsidRDefault="008860B0" w:rsidP="00BD4CAF">
      <w:pPr>
        <w:pStyle w:val="ListParagraph"/>
        <w:numPr>
          <w:ilvl w:val="0"/>
          <w:numId w:val="88"/>
        </w:numPr>
        <w:tabs>
          <w:tab w:val="left" w:pos="993"/>
        </w:tabs>
        <w:ind w:hanging="11"/>
        <w:rPr>
          <w:rFonts w:ascii="Times New Roman" w:hAnsi="Times New Roman" w:cs="Times New Roman"/>
          <w:b/>
          <w:bCs/>
          <w:lang w:eastAsia="en-GB"/>
        </w:rPr>
      </w:pPr>
      <w:r w:rsidRPr="00BE50B5">
        <w:rPr>
          <w:rFonts w:ascii="Times New Roman" w:hAnsi="Times New Roman" w:cs="Times New Roman"/>
          <w:b/>
          <w:bCs/>
          <w:lang w:eastAsia="en-GB"/>
        </w:rPr>
        <w:t>Sistemos amžius ir su tuo susij</w:t>
      </w:r>
      <w:r w:rsidR="005D6F16" w:rsidRPr="00BE50B5">
        <w:rPr>
          <w:rFonts w:ascii="Times New Roman" w:hAnsi="Times New Roman" w:cs="Times New Roman"/>
          <w:b/>
          <w:bCs/>
          <w:lang w:eastAsia="en-GB"/>
        </w:rPr>
        <w:t>usios</w:t>
      </w:r>
      <w:r w:rsidRPr="00BE50B5">
        <w:rPr>
          <w:rFonts w:ascii="Times New Roman" w:hAnsi="Times New Roman" w:cs="Times New Roman"/>
          <w:b/>
          <w:bCs/>
          <w:lang w:eastAsia="en-GB"/>
        </w:rPr>
        <w:t xml:space="preserve"> problemos</w:t>
      </w:r>
      <w:r w:rsidR="00845D82">
        <w:rPr>
          <w:rFonts w:ascii="Times New Roman" w:hAnsi="Times New Roman" w:cs="Times New Roman"/>
          <w:b/>
          <w:bCs/>
          <w:lang w:eastAsia="en-GB"/>
        </w:rPr>
        <w:t>:</w:t>
      </w:r>
    </w:p>
    <w:p w14:paraId="52F3B45A" w14:textId="250563BA" w:rsidR="00483893" w:rsidRPr="00BE50B5" w:rsidRDefault="00845D82" w:rsidP="00BD4CAF">
      <w:pPr>
        <w:numPr>
          <w:ilvl w:val="0"/>
          <w:numId w:val="68"/>
        </w:numPr>
        <w:tabs>
          <w:tab w:val="left" w:pos="993"/>
        </w:tabs>
        <w:ind w:left="284" w:firstLine="425"/>
        <w:jc w:val="both"/>
        <w:rPr>
          <w:rFonts w:ascii="Times New Roman" w:hAnsi="Times New Roman" w:cs="Times New Roman"/>
          <w:lang w:eastAsia="en-GB"/>
        </w:rPr>
      </w:pPr>
      <w:r>
        <w:rPr>
          <w:rFonts w:ascii="Times New Roman" w:hAnsi="Times New Roman" w:cs="Times New Roman"/>
          <w:lang w:eastAsia="en-GB"/>
        </w:rPr>
        <w:t>r</w:t>
      </w:r>
      <w:r w:rsidR="00875F3E" w:rsidRPr="00BE50B5">
        <w:rPr>
          <w:rFonts w:ascii="Times New Roman" w:hAnsi="Times New Roman" w:cs="Times New Roman"/>
          <w:lang w:eastAsia="en-GB"/>
        </w:rPr>
        <w:t>enkamų duomenų analizės reikalingais pjūviais nebuvimas, pavyzdžiui</w:t>
      </w:r>
      <w:r w:rsidR="00B138FF">
        <w:rPr>
          <w:rFonts w:ascii="Times New Roman" w:hAnsi="Times New Roman" w:cs="Times New Roman"/>
          <w:lang w:eastAsia="en-GB"/>
        </w:rPr>
        <w:t>,</w:t>
      </w:r>
      <w:r w:rsidR="00875F3E" w:rsidRPr="00BE50B5">
        <w:rPr>
          <w:rFonts w:ascii="Times New Roman" w:hAnsi="Times New Roman" w:cs="Times New Roman"/>
          <w:lang w:eastAsia="en-GB"/>
        </w:rPr>
        <w:t xml:space="preserve"> </w:t>
      </w:r>
      <w:r w:rsidR="00F130FF" w:rsidRPr="00BE50B5">
        <w:rPr>
          <w:rFonts w:ascii="Times New Roman" w:hAnsi="Times New Roman" w:cs="Times New Roman"/>
          <w:lang w:eastAsia="en-GB"/>
        </w:rPr>
        <w:t xml:space="preserve">nėra galimybės </w:t>
      </w:r>
      <w:r w:rsidR="00875F3E" w:rsidRPr="00BE50B5">
        <w:rPr>
          <w:rFonts w:ascii="Times New Roman" w:hAnsi="Times New Roman" w:cs="Times New Roman"/>
          <w:lang w:eastAsia="en-GB"/>
        </w:rPr>
        <w:t xml:space="preserve">finansinių operacijų ataskaitą </w:t>
      </w:r>
      <w:r w:rsidR="00F130FF" w:rsidRPr="00BE50B5">
        <w:rPr>
          <w:rFonts w:ascii="Times New Roman" w:hAnsi="Times New Roman" w:cs="Times New Roman"/>
          <w:lang w:eastAsia="en-GB"/>
        </w:rPr>
        <w:t>sudaryti pasirenkant</w:t>
      </w:r>
      <w:r w:rsidR="00875F3E" w:rsidRPr="00BE50B5">
        <w:rPr>
          <w:rFonts w:ascii="Times New Roman" w:hAnsi="Times New Roman" w:cs="Times New Roman"/>
          <w:lang w:eastAsia="en-GB"/>
        </w:rPr>
        <w:t xml:space="preserve"> vieną ar kelias konkrečias konsulines paslaugas; konsulinės ataskaitos pjūvi</w:t>
      </w:r>
      <w:r w:rsidR="00F130FF" w:rsidRPr="00BE50B5">
        <w:rPr>
          <w:rFonts w:ascii="Times New Roman" w:hAnsi="Times New Roman" w:cs="Times New Roman"/>
          <w:lang w:eastAsia="en-GB"/>
        </w:rPr>
        <w:t>ai neapima visų paslaugų</w:t>
      </w:r>
      <w:r w:rsidR="00875F3E" w:rsidRPr="00BE50B5">
        <w:rPr>
          <w:rFonts w:ascii="Times New Roman" w:hAnsi="Times New Roman" w:cs="Times New Roman"/>
          <w:lang w:eastAsia="en-GB"/>
        </w:rPr>
        <w:t xml:space="preserve">, pavyzdžiui, </w:t>
      </w:r>
      <w:r w:rsidR="00F130FF" w:rsidRPr="00BE50B5">
        <w:rPr>
          <w:rFonts w:ascii="Times New Roman" w:hAnsi="Times New Roman" w:cs="Times New Roman"/>
          <w:lang w:eastAsia="en-GB"/>
        </w:rPr>
        <w:t xml:space="preserve">nėra išskirta </w:t>
      </w:r>
      <w:r w:rsidR="00875F3E" w:rsidRPr="00BE50B5">
        <w:rPr>
          <w:rFonts w:ascii="Times New Roman" w:hAnsi="Times New Roman" w:cs="Times New Roman"/>
          <w:lang w:eastAsia="en-GB"/>
        </w:rPr>
        <w:t xml:space="preserve">1) ATK </w:t>
      </w:r>
      <w:r w:rsidR="00F130FF" w:rsidRPr="00BE50B5">
        <w:rPr>
          <w:rFonts w:ascii="Times New Roman" w:hAnsi="Times New Roman" w:cs="Times New Roman"/>
          <w:lang w:eastAsia="en-GB"/>
        </w:rPr>
        <w:t xml:space="preserve">išdavimas ir keitimas </w:t>
      </w:r>
      <w:r w:rsidR="00875F3E" w:rsidRPr="00BE50B5">
        <w:rPr>
          <w:rFonts w:ascii="Times New Roman" w:hAnsi="Times New Roman" w:cs="Times New Roman"/>
          <w:lang w:eastAsia="en-GB"/>
        </w:rPr>
        <w:t>ir 2) ATK išdavim</w:t>
      </w:r>
      <w:r w:rsidR="00F130FF" w:rsidRPr="00BE50B5">
        <w:rPr>
          <w:rFonts w:ascii="Times New Roman" w:hAnsi="Times New Roman" w:cs="Times New Roman"/>
          <w:lang w:eastAsia="en-GB"/>
        </w:rPr>
        <w:t>as</w:t>
      </w:r>
      <w:r w:rsidR="00875F3E" w:rsidRPr="00BE50B5">
        <w:rPr>
          <w:rFonts w:ascii="Times New Roman" w:hAnsi="Times New Roman" w:cs="Times New Roman"/>
          <w:lang w:eastAsia="en-GB"/>
        </w:rPr>
        <w:t xml:space="preserve"> </w:t>
      </w:r>
      <w:r w:rsidR="00F130FF" w:rsidRPr="00BE50B5">
        <w:rPr>
          <w:rFonts w:ascii="Times New Roman" w:hAnsi="Times New Roman" w:cs="Times New Roman"/>
          <w:lang w:eastAsia="en-GB"/>
        </w:rPr>
        <w:t xml:space="preserve">ir keitimas </w:t>
      </w:r>
      <w:r w:rsidR="00875F3E" w:rsidRPr="00BE50B5">
        <w:rPr>
          <w:rFonts w:ascii="Times New Roman" w:hAnsi="Times New Roman" w:cs="Times New Roman"/>
          <w:lang w:eastAsia="en-GB"/>
        </w:rPr>
        <w:t xml:space="preserve">kartu su pasu; </w:t>
      </w:r>
      <w:r w:rsidR="00C10B57" w:rsidRPr="00BE50B5">
        <w:rPr>
          <w:rFonts w:ascii="Times New Roman" w:hAnsi="Times New Roman" w:cs="Times New Roman"/>
          <w:lang w:eastAsia="en-GB"/>
        </w:rPr>
        <w:t>posistem</w:t>
      </w:r>
      <w:r w:rsidR="00E40391" w:rsidRPr="00BE50B5">
        <w:rPr>
          <w:rFonts w:ascii="Times New Roman" w:hAnsi="Times New Roman" w:cs="Times New Roman"/>
          <w:lang w:eastAsia="en-GB"/>
        </w:rPr>
        <w:t>y</w:t>
      </w:r>
      <w:r w:rsidR="00C10B57" w:rsidRPr="00BE50B5">
        <w:rPr>
          <w:rFonts w:ascii="Times New Roman" w:hAnsi="Times New Roman" w:cs="Times New Roman"/>
          <w:lang w:eastAsia="en-GB"/>
        </w:rPr>
        <w:t xml:space="preserve">je Finansinės operacijos </w:t>
      </w:r>
      <w:r w:rsidR="00E40391" w:rsidRPr="00BE50B5">
        <w:rPr>
          <w:rFonts w:ascii="Times New Roman" w:hAnsi="Times New Roman" w:cs="Times New Roman"/>
          <w:lang w:eastAsia="en-GB"/>
        </w:rPr>
        <w:t xml:space="preserve">KĮ </w:t>
      </w:r>
      <w:r w:rsidR="00875F3E" w:rsidRPr="00BE50B5">
        <w:rPr>
          <w:rFonts w:ascii="Times New Roman" w:hAnsi="Times New Roman" w:cs="Times New Roman"/>
          <w:lang w:eastAsia="en-GB"/>
        </w:rPr>
        <w:t>identifik</w:t>
      </w:r>
      <w:r w:rsidR="00C10B57" w:rsidRPr="00BE50B5">
        <w:rPr>
          <w:rFonts w:ascii="Times New Roman" w:hAnsi="Times New Roman" w:cs="Times New Roman"/>
          <w:lang w:eastAsia="en-GB"/>
        </w:rPr>
        <w:t>uojamos</w:t>
      </w:r>
      <w:r w:rsidR="00875F3E" w:rsidRPr="00BE50B5">
        <w:rPr>
          <w:rFonts w:ascii="Times New Roman" w:hAnsi="Times New Roman" w:cs="Times New Roman"/>
          <w:lang w:eastAsia="en-GB"/>
        </w:rPr>
        <w:t xml:space="preserve"> pagal </w:t>
      </w:r>
      <w:r w:rsidR="00E40391" w:rsidRPr="00BE50B5">
        <w:rPr>
          <w:rFonts w:ascii="Times New Roman" w:hAnsi="Times New Roman" w:cs="Times New Roman"/>
          <w:lang w:eastAsia="en-GB"/>
        </w:rPr>
        <w:t xml:space="preserve">kodus, nustatytus </w:t>
      </w:r>
      <w:r w:rsidR="001237F6">
        <w:rPr>
          <w:rFonts w:ascii="Times New Roman" w:hAnsi="Times New Roman" w:cs="Times New Roman"/>
          <w:lang w:eastAsia="en-GB"/>
        </w:rPr>
        <w:t xml:space="preserve">LR </w:t>
      </w:r>
      <w:r w:rsidR="007038AD">
        <w:rPr>
          <w:rFonts w:ascii="Times New Roman" w:hAnsi="Times New Roman" w:cs="Times New Roman"/>
          <w:lang w:eastAsia="en-GB"/>
        </w:rPr>
        <w:t>V</w:t>
      </w:r>
      <w:r w:rsidR="00875F3E" w:rsidRPr="00BE50B5">
        <w:rPr>
          <w:rFonts w:ascii="Times New Roman" w:hAnsi="Times New Roman" w:cs="Times New Roman"/>
          <w:lang w:eastAsia="en-GB"/>
        </w:rPr>
        <w:t xml:space="preserve">alstybės institucijų ir įstaigų, kuriose užsieniečiams yra išduodamos vizos, sąraše, patvirtintame </w:t>
      </w:r>
      <w:r w:rsidR="001237F6">
        <w:rPr>
          <w:rFonts w:ascii="Times New Roman" w:hAnsi="Times New Roman" w:cs="Times New Roman"/>
          <w:lang w:eastAsia="en-GB"/>
        </w:rPr>
        <w:t xml:space="preserve">LR </w:t>
      </w:r>
      <w:r w:rsidR="007038AD">
        <w:rPr>
          <w:rFonts w:ascii="Times New Roman" w:hAnsi="Times New Roman" w:cs="Times New Roman"/>
          <w:lang w:eastAsia="en-GB"/>
        </w:rPr>
        <w:t>V</w:t>
      </w:r>
      <w:r w:rsidR="00C10B57" w:rsidRPr="00BE50B5">
        <w:rPr>
          <w:rFonts w:ascii="Times New Roman" w:hAnsi="Times New Roman" w:cs="Times New Roman"/>
          <w:lang w:eastAsia="en-GB"/>
        </w:rPr>
        <w:t xml:space="preserve">idaus reikalų ministro ir </w:t>
      </w:r>
      <w:r w:rsidR="001237F6">
        <w:rPr>
          <w:rFonts w:ascii="Times New Roman" w:hAnsi="Times New Roman" w:cs="Times New Roman"/>
          <w:lang w:eastAsia="en-GB"/>
        </w:rPr>
        <w:t xml:space="preserve">LR </w:t>
      </w:r>
      <w:r w:rsidR="00C10B57" w:rsidRPr="00BE50B5">
        <w:rPr>
          <w:rFonts w:ascii="Times New Roman" w:hAnsi="Times New Roman" w:cs="Times New Roman"/>
          <w:lang w:eastAsia="en-GB"/>
        </w:rPr>
        <w:t xml:space="preserve">užsienio reikalų ministro 2011 m. rugsėjo 29 d. įsakymu Nr. 1V-714/V-191, nors </w:t>
      </w:r>
      <w:r w:rsidR="00E40391" w:rsidRPr="00BE50B5">
        <w:rPr>
          <w:rFonts w:ascii="Times New Roman" w:hAnsi="Times New Roman" w:cs="Times New Roman"/>
          <w:lang w:eastAsia="en-GB"/>
        </w:rPr>
        <w:t>šiame posistemyje nevedam</w:t>
      </w:r>
      <w:r w:rsidR="00425902" w:rsidRPr="00BE50B5">
        <w:rPr>
          <w:rFonts w:ascii="Times New Roman" w:hAnsi="Times New Roman" w:cs="Times New Roman"/>
          <w:lang w:eastAsia="en-GB"/>
        </w:rPr>
        <w:t xml:space="preserve">os operacijos, susijusios su vizų išdavimu; </w:t>
      </w:r>
      <w:r w:rsidR="00C10B57" w:rsidRPr="00BE50B5">
        <w:rPr>
          <w:rFonts w:ascii="Times New Roman" w:hAnsi="Times New Roman" w:cs="Times New Roman"/>
          <w:lang w:eastAsia="en-GB"/>
        </w:rPr>
        <w:t>kelioms</w:t>
      </w:r>
      <w:r w:rsidR="00875F3E" w:rsidRPr="00BE50B5">
        <w:rPr>
          <w:rFonts w:ascii="Times New Roman" w:hAnsi="Times New Roman" w:cs="Times New Roman"/>
          <w:lang w:eastAsia="en-GB"/>
        </w:rPr>
        <w:t xml:space="preserve"> </w:t>
      </w:r>
      <w:r w:rsidR="00C10B57" w:rsidRPr="00BE50B5">
        <w:rPr>
          <w:rFonts w:ascii="Times New Roman" w:hAnsi="Times New Roman" w:cs="Times New Roman"/>
          <w:lang w:eastAsia="en-GB"/>
        </w:rPr>
        <w:t>KĮ nėra priskirtas joks kodas</w:t>
      </w:r>
      <w:r w:rsidR="00425902" w:rsidRPr="00BE50B5">
        <w:rPr>
          <w:rFonts w:ascii="Times New Roman" w:hAnsi="Times New Roman" w:cs="Times New Roman"/>
          <w:lang w:eastAsia="en-GB"/>
        </w:rPr>
        <w:t xml:space="preserve">, taigi </w:t>
      </w:r>
      <w:r w:rsidR="00C10B57" w:rsidRPr="00BE50B5">
        <w:rPr>
          <w:rFonts w:ascii="Times New Roman" w:hAnsi="Times New Roman" w:cs="Times New Roman"/>
          <w:lang w:eastAsia="en-GB"/>
        </w:rPr>
        <w:t>bendroje finansinių operacijų ataskaitoje nėra galimybės identifikuoti, kuri iš šių atstovybių įvedė konkreči</w:t>
      </w:r>
      <w:r w:rsidR="00425902" w:rsidRPr="00BE50B5">
        <w:rPr>
          <w:rFonts w:ascii="Times New Roman" w:hAnsi="Times New Roman" w:cs="Times New Roman"/>
          <w:lang w:eastAsia="en-GB"/>
        </w:rPr>
        <w:t>ą</w:t>
      </w:r>
      <w:r w:rsidR="00C10B57" w:rsidRPr="00BE50B5">
        <w:rPr>
          <w:rFonts w:ascii="Times New Roman" w:hAnsi="Times New Roman" w:cs="Times New Roman"/>
          <w:lang w:eastAsia="en-GB"/>
        </w:rPr>
        <w:t xml:space="preserve"> finansin</w:t>
      </w:r>
      <w:r w:rsidR="00425902" w:rsidRPr="00BE50B5">
        <w:rPr>
          <w:rFonts w:ascii="Times New Roman" w:hAnsi="Times New Roman" w:cs="Times New Roman"/>
          <w:lang w:eastAsia="en-GB"/>
        </w:rPr>
        <w:t xml:space="preserve">ę </w:t>
      </w:r>
      <w:r w:rsidR="00C10B57" w:rsidRPr="00BE50B5">
        <w:rPr>
          <w:rFonts w:ascii="Times New Roman" w:hAnsi="Times New Roman" w:cs="Times New Roman"/>
          <w:lang w:eastAsia="en-GB"/>
        </w:rPr>
        <w:t>operacij</w:t>
      </w:r>
      <w:r w:rsidR="00425902" w:rsidRPr="00BE50B5">
        <w:rPr>
          <w:rFonts w:ascii="Times New Roman" w:hAnsi="Times New Roman" w:cs="Times New Roman"/>
          <w:lang w:eastAsia="en-GB"/>
        </w:rPr>
        <w:t>ą</w:t>
      </w:r>
      <w:r w:rsidR="00C10B57" w:rsidRPr="00BE50B5">
        <w:rPr>
          <w:rFonts w:ascii="Times New Roman" w:hAnsi="Times New Roman" w:cs="Times New Roman"/>
          <w:lang w:eastAsia="en-GB"/>
        </w:rPr>
        <w:t>;</w:t>
      </w:r>
    </w:p>
    <w:p w14:paraId="306BEE62" w14:textId="0006CECA" w:rsidR="008C6329" w:rsidRPr="00BE50B5" w:rsidRDefault="00062517" w:rsidP="009530B2">
      <w:pPr>
        <w:numPr>
          <w:ilvl w:val="0"/>
          <w:numId w:val="68"/>
        </w:numPr>
        <w:tabs>
          <w:tab w:val="left" w:pos="993"/>
        </w:tabs>
        <w:ind w:left="284" w:firstLine="425"/>
        <w:jc w:val="both"/>
        <w:rPr>
          <w:rFonts w:ascii="Times New Roman" w:hAnsi="Times New Roman" w:cs="Times New Roman"/>
          <w:lang w:eastAsia="en-GB"/>
        </w:rPr>
      </w:pPr>
      <w:r>
        <w:rPr>
          <w:rFonts w:ascii="Times New Roman" w:hAnsi="Times New Roman" w:cs="Times New Roman"/>
          <w:lang w:eastAsia="en-GB"/>
        </w:rPr>
        <w:t>t</w:t>
      </w:r>
      <w:r w:rsidR="00483893" w:rsidRPr="00BE50B5">
        <w:rPr>
          <w:rFonts w:ascii="Times New Roman" w:hAnsi="Times New Roman" w:cs="Times New Roman"/>
          <w:lang w:eastAsia="en-GB"/>
        </w:rPr>
        <w:t>echninės sistemos klaidos</w:t>
      </w:r>
      <w:r w:rsidR="008C6329" w:rsidRPr="00BE50B5">
        <w:rPr>
          <w:rFonts w:ascii="Times New Roman" w:hAnsi="Times New Roman" w:cs="Times New Roman"/>
          <w:lang w:eastAsia="en-GB"/>
        </w:rPr>
        <w:t>, pavyzdžiui</w:t>
      </w:r>
      <w:r>
        <w:rPr>
          <w:rFonts w:ascii="Times New Roman" w:hAnsi="Times New Roman" w:cs="Times New Roman"/>
          <w:lang w:eastAsia="en-GB"/>
        </w:rPr>
        <w:t>,</w:t>
      </w:r>
      <w:r w:rsidR="008C6329" w:rsidRPr="00BE50B5">
        <w:rPr>
          <w:rFonts w:ascii="Times New Roman" w:hAnsi="Times New Roman" w:cs="Times New Roman"/>
          <w:lang w:eastAsia="en-GB"/>
        </w:rPr>
        <w:t xml:space="preserve"> konsulinis pareigūnas, įvedęs finansinę operaciją, neturi galimybių matyti, ar ji buvo išsaugota, o nežinant</w:t>
      </w:r>
      <w:r w:rsidR="3104808D" w:rsidRPr="00BE50B5">
        <w:rPr>
          <w:rFonts w:ascii="Times New Roman" w:hAnsi="Times New Roman" w:cs="Times New Roman"/>
          <w:lang w:eastAsia="en-GB"/>
        </w:rPr>
        <w:t>,</w:t>
      </w:r>
      <w:r w:rsidR="008C6329" w:rsidRPr="00BE50B5">
        <w:rPr>
          <w:rFonts w:ascii="Times New Roman" w:hAnsi="Times New Roman" w:cs="Times New Roman"/>
          <w:lang w:eastAsia="en-GB"/>
        </w:rPr>
        <w:t xml:space="preserve"> </w:t>
      </w:r>
      <w:r>
        <w:rPr>
          <w:rFonts w:ascii="Times New Roman" w:hAnsi="Times New Roman" w:cs="Times New Roman"/>
          <w:lang w:eastAsia="en-GB"/>
        </w:rPr>
        <w:t>kad</w:t>
      </w:r>
      <w:r w:rsidR="008C6329" w:rsidRPr="00BE50B5">
        <w:rPr>
          <w:rFonts w:ascii="Times New Roman" w:hAnsi="Times New Roman" w:cs="Times New Roman"/>
          <w:lang w:eastAsia="en-GB"/>
        </w:rPr>
        <w:t xml:space="preserve"> pakartotinai spaudžiama saugojimo funkcija, finansinė operacija susidubliuoja; </w:t>
      </w:r>
    </w:p>
    <w:p w14:paraId="2A431A27" w14:textId="6DC50FC7" w:rsidR="008860B0" w:rsidRPr="0048750F" w:rsidRDefault="0048750F" w:rsidP="009530B2">
      <w:pPr>
        <w:numPr>
          <w:ilvl w:val="0"/>
          <w:numId w:val="68"/>
        </w:numPr>
        <w:tabs>
          <w:tab w:val="left" w:pos="993"/>
        </w:tabs>
        <w:ind w:left="284" w:firstLine="425"/>
        <w:jc w:val="both"/>
        <w:rPr>
          <w:rFonts w:ascii="Times New Roman" w:hAnsi="Times New Roman" w:cs="Times New Roman"/>
          <w:lang w:eastAsia="en-GB"/>
        </w:rPr>
      </w:pPr>
      <w:r>
        <w:rPr>
          <w:rFonts w:ascii="Times New Roman" w:hAnsi="Times New Roman" w:cs="Times New Roman"/>
          <w:lang w:eastAsia="en-GB"/>
        </w:rPr>
        <w:t>p</w:t>
      </w:r>
      <w:r w:rsidR="008860B0" w:rsidRPr="00BE50B5">
        <w:rPr>
          <w:rFonts w:ascii="Times New Roman" w:hAnsi="Times New Roman" w:cs="Times New Roman"/>
          <w:lang w:eastAsia="en-GB"/>
        </w:rPr>
        <w:t>rograminės įrangos komponentų suderinamumo problematika</w:t>
      </w:r>
      <w:r w:rsidR="00CF3C82" w:rsidRPr="00BE50B5">
        <w:rPr>
          <w:rFonts w:ascii="Times New Roman" w:hAnsi="Times New Roman" w:cs="Times New Roman"/>
          <w:lang w:eastAsia="en-GB"/>
        </w:rPr>
        <w:t xml:space="preserve"> </w:t>
      </w:r>
      <w:r>
        <w:rPr>
          <w:rFonts w:ascii="Times New Roman" w:hAnsi="Times New Roman" w:cs="Times New Roman"/>
          <w:lang w:eastAsia="en-GB"/>
        </w:rPr>
        <w:t>–</w:t>
      </w:r>
      <w:r w:rsidR="00CF3C82" w:rsidRPr="0048750F">
        <w:rPr>
          <w:rFonts w:ascii="Times New Roman" w:hAnsi="Times New Roman" w:cs="Times New Roman"/>
          <w:lang w:eastAsia="en-GB"/>
        </w:rPr>
        <w:t xml:space="preserve"> </w:t>
      </w:r>
      <w:r w:rsidR="00E44EB2" w:rsidRPr="0048750F">
        <w:rPr>
          <w:rFonts w:ascii="Times New Roman" w:hAnsi="Times New Roman" w:cs="Times New Roman"/>
          <w:lang w:eastAsia="en-GB"/>
        </w:rPr>
        <w:t>ne vis</w:t>
      </w:r>
      <w:r w:rsidR="00E401A6">
        <w:rPr>
          <w:rFonts w:ascii="Times New Roman" w:hAnsi="Times New Roman" w:cs="Times New Roman"/>
          <w:lang w:eastAsia="en-GB"/>
        </w:rPr>
        <w:t>a</w:t>
      </w:r>
      <w:r w:rsidR="00E44EB2" w:rsidRPr="0048750F">
        <w:rPr>
          <w:rFonts w:ascii="Times New Roman" w:hAnsi="Times New Roman" w:cs="Times New Roman"/>
          <w:lang w:eastAsia="en-GB"/>
        </w:rPr>
        <w:t xml:space="preserve">s </w:t>
      </w:r>
      <w:r w:rsidR="00CF3C82" w:rsidRPr="0048750F">
        <w:rPr>
          <w:rFonts w:ascii="Times New Roman" w:hAnsi="Times New Roman" w:cs="Times New Roman"/>
          <w:lang w:eastAsia="en-GB"/>
        </w:rPr>
        <w:t>sistemoje naudojam</w:t>
      </w:r>
      <w:r w:rsidR="00E401A6">
        <w:rPr>
          <w:rFonts w:ascii="Times New Roman" w:hAnsi="Times New Roman" w:cs="Times New Roman"/>
          <w:lang w:eastAsia="en-GB"/>
        </w:rPr>
        <w:t>a</w:t>
      </w:r>
      <w:r w:rsidR="00CF3C82" w:rsidRPr="0048750F">
        <w:rPr>
          <w:rFonts w:ascii="Times New Roman" w:hAnsi="Times New Roman" w:cs="Times New Roman"/>
          <w:lang w:eastAsia="en-GB"/>
        </w:rPr>
        <w:t>s komponentų versij</w:t>
      </w:r>
      <w:r w:rsidR="00E401A6">
        <w:rPr>
          <w:rFonts w:ascii="Times New Roman" w:hAnsi="Times New Roman" w:cs="Times New Roman"/>
          <w:lang w:eastAsia="en-GB"/>
        </w:rPr>
        <w:t>a</w:t>
      </w:r>
      <w:r w:rsidR="00CF3C82" w:rsidRPr="0048750F">
        <w:rPr>
          <w:rFonts w:ascii="Times New Roman" w:hAnsi="Times New Roman" w:cs="Times New Roman"/>
          <w:lang w:eastAsia="en-GB"/>
        </w:rPr>
        <w:t xml:space="preserve">s </w:t>
      </w:r>
      <w:r w:rsidR="00E44EB2" w:rsidRPr="0048750F">
        <w:rPr>
          <w:rFonts w:ascii="Times New Roman" w:hAnsi="Times New Roman" w:cs="Times New Roman"/>
          <w:lang w:eastAsia="en-GB"/>
        </w:rPr>
        <w:t>įmanoma atnaujinti iki naujausių, nesutrikdant sistemos darbo</w:t>
      </w:r>
      <w:r w:rsidR="00CE5017" w:rsidRPr="0048750F">
        <w:rPr>
          <w:rFonts w:ascii="Times New Roman" w:hAnsi="Times New Roman" w:cs="Times New Roman"/>
          <w:lang w:eastAsia="en-GB"/>
        </w:rPr>
        <w:t>;</w:t>
      </w:r>
    </w:p>
    <w:p w14:paraId="6B4F2428" w14:textId="24452F0F" w:rsidR="008860B0" w:rsidRPr="00E401A6" w:rsidRDefault="00E401A6" w:rsidP="009530B2">
      <w:pPr>
        <w:numPr>
          <w:ilvl w:val="0"/>
          <w:numId w:val="68"/>
        </w:numPr>
        <w:tabs>
          <w:tab w:val="left" w:pos="993"/>
        </w:tabs>
        <w:ind w:left="284" w:firstLine="425"/>
        <w:jc w:val="both"/>
        <w:rPr>
          <w:rFonts w:ascii="Times New Roman" w:hAnsi="Times New Roman" w:cs="Times New Roman"/>
          <w:lang w:eastAsia="en-GB"/>
        </w:rPr>
      </w:pPr>
      <w:r>
        <w:rPr>
          <w:rFonts w:ascii="Times New Roman" w:hAnsi="Times New Roman" w:cs="Times New Roman"/>
          <w:lang w:eastAsia="en-GB"/>
        </w:rPr>
        <w:t>p</w:t>
      </w:r>
      <w:r w:rsidR="008860B0" w:rsidRPr="00BE50B5">
        <w:rPr>
          <w:rFonts w:ascii="Times New Roman" w:hAnsi="Times New Roman" w:cs="Times New Roman"/>
          <w:lang w:eastAsia="en-GB"/>
        </w:rPr>
        <w:t>rograminės įrangos komponentų pažeidžiamumai ir jų ištaisymas</w:t>
      </w:r>
      <w:r w:rsidR="00E44EB2" w:rsidRPr="00BE50B5">
        <w:rPr>
          <w:rFonts w:ascii="Times New Roman" w:hAnsi="Times New Roman" w:cs="Times New Roman"/>
          <w:lang w:eastAsia="en-GB"/>
        </w:rPr>
        <w:t xml:space="preserve"> </w:t>
      </w:r>
      <w:r>
        <w:rPr>
          <w:rFonts w:ascii="Times New Roman" w:hAnsi="Times New Roman" w:cs="Times New Roman"/>
          <w:lang w:eastAsia="en-GB"/>
        </w:rPr>
        <w:t>–</w:t>
      </w:r>
      <w:r w:rsidR="00E44EB2" w:rsidRPr="00E401A6">
        <w:rPr>
          <w:rFonts w:ascii="Times New Roman" w:hAnsi="Times New Roman" w:cs="Times New Roman"/>
          <w:lang w:eastAsia="en-GB"/>
        </w:rPr>
        <w:t xml:space="preserve"> sistemoje naudojami komponentai turi identifikuotus pažeidžiamumus, tačiau ne visus juos įmanoma atnaujinti n</w:t>
      </w:r>
      <w:r w:rsidR="002861B0" w:rsidRPr="00E401A6">
        <w:rPr>
          <w:rFonts w:ascii="Times New Roman" w:hAnsi="Times New Roman" w:cs="Times New Roman"/>
          <w:lang w:eastAsia="en-GB"/>
        </w:rPr>
        <w:t>e</w:t>
      </w:r>
      <w:r w:rsidR="00E44EB2" w:rsidRPr="00E401A6">
        <w:rPr>
          <w:rFonts w:ascii="Times New Roman" w:hAnsi="Times New Roman" w:cs="Times New Roman"/>
          <w:lang w:eastAsia="en-GB"/>
        </w:rPr>
        <w:t>sutrikdant sistemos darbo</w:t>
      </w:r>
      <w:r w:rsidR="00CE5017" w:rsidRPr="00E401A6">
        <w:rPr>
          <w:rFonts w:ascii="Times New Roman" w:hAnsi="Times New Roman" w:cs="Times New Roman"/>
          <w:lang w:eastAsia="en-GB"/>
        </w:rPr>
        <w:t>;</w:t>
      </w:r>
    </w:p>
    <w:p w14:paraId="2A7B5BB8" w14:textId="2F988690" w:rsidR="002861B0" w:rsidRPr="00BE50B5" w:rsidRDefault="008355D9" w:rsidP="009530B2">
      <w:pPr>
        <w:numPr>
          <w:ilvl w:val="0"/>
          <w:numId w:val="68"/>
        </w:numPr>
        <w:tabs>
          <w:tab w:val="left" w:pos="993"/>
        </w:tabs>
        <w:ind w:left="284" w:firstLine="425"/>
        <w:jc w:val="both"/>
        <w:rPr>
          <w:rFonts w:ascii="Times New Roman" w:hAnsi="Times New Roman" w:cs="Times New Roman"/>
          <w:lang w:eastAsia="en-GB"/>
        </w:rPr>
      </w:pPr>
      <w:r>
        <w:rPr>
          <w:rFonts w:ascii="Times New Roman" w:hAnsi="Times New Roman" w:cs="Times New Roman"/>
          <w:lang w:eastAsia="en-GB"/>
        </w:rPr>
        <w:t>d</w:t>
      </w:r>
      <w:r w:rsidR="002861B0" w:rsidRPr="00BE50B5">
        <w:rPr>
          <w:rFonts w:ascii="Times New Roman" w:hAnsi="Times New Roman" w:cs="Times New Roman"/>
          <w:lang w:eastAsia="en-GB"/>
        </w:rPr>
        <w:t>alis naudojamų komponentų nebepalaikomi gamintojo</w:t>
      </w:r>
      <w:r w:rsidR="00CE5017" w:rsidRPr="00BE50B5">
        <w:rPr>
          <w:rFonts w:ascii="Times New Roman" w:hAnsi="Times New Roman" w:cs="Times New Roman"/>
          <w:lang w:eastAsia="en-GB"/>
        </w:rPr>
        <w:t>;</w:t>
      </w:r>
    </w:p>
    <w:p w14:paraId="562AF224" w14:textId="06DF0B9D" w:rsidR="008860B0" w:rsidRPr="008355D9" w:rsidRDefault="008355D9" w:rsidP="009530B2">
      <w:pPr>
        <w:numPr>
          <w:ilvl w:val="0"/>
          <w:numId w:val="68"/>
        </w:numPr>
        <w:tabs>
          <w:tab w:val="left" w:pos="993"/>
        </w:tabs>
        <w:ind w:left="284" w:firstLine="425"/>
        <w:jc w:val="both"/>
        <w:rPr>
          <w:rFonts w:ascii="Times New Roman" w:hAnsi="Times New Roman" w:cs="Times New Roman"/>
          <w:lang w:eastAsia="en-GB"/>
        </w:rPr>
      </w:pPr>
      <w:r>
        <w:rPr>
          <w:rFonts w:ascii="Times New Roman" w:hAnsi="Times New Roman" w:cs="Times New Roman"/>
          <w:lang w:eastAsia="en-GB"/>
        </w:rPr>
        <w:t>s</w:t>
      </w:r>
      <w:r w:rsidR="008860B0" w:rsidRPr="00BE50B5">
        <w:rPr>
          <w:rFonts w:ascii="Times New Roman" w:hAnsi="Times New Roman" w:cs="Times New Roman"/>
          <w:lang w:eastAsia="en-GB"/>
        </w:rPr>
        <w:t>udėtingas sistemos vystymas iš techninių ir saugos sprendimų pusės</w:t>
      </w:r>
      <w:r w:rsidR="00E44EB2" w:rsidRPr="00BE50B5">
        <w:rPr>
          <w:rFonts w:ascii="Times New Roman" w:hAnsi="Times New Roman" w:cs="Times New Roman"/>
          <w:lang w:eastAsia="en-GB"/>
        </w:rPr>
        <w:t xml:space="preserve"> </w:t>
      </w:r>
      <w:r>
        <w:rPr>
          <w:rFonts w:ascii="Times New Roman" w:hAnsi="Times New Roman" w:cs="Times New Roman"/>
          <w:lang w:eastAsia="en-GB"/>
        </w:rPr>
        <w:t>–</w:t>
      </w:r>
      <w:r w:rsidR="00E44EB2" w:rsidRPr="008355D9">
        <w:rPr>
          <w:rFonts w:ascii="Times New Roman" w:hAnsi="Times New Roman" w:cs="Times New Roman"/>
          <w:lang w:eastAsia="en-GB"/>
        </w:rPr>
        <w:t xml:space="preserve"> naujausios technologijos ir saugos sprendimų integracijos nepalaiko KPVS naudojamų senesnių komponentų versijų</w:t>
      </w:r>
      <w:r w:rsidR="00CE5017" w:rsidRPr="008355D9">
        <w:rPr>
          <w:rFonts w:ascii="Times New Roman" w:hAnsi="Times New Roman" w:cs="Times New Roman"/>
          <w:lang w:eastAsia="en-GB"/>
        </w:rPr>
        <w:t>;</w:t>
      </w:r>
    </w:p>
    <w:p w14:paraId="44AC1C11" w14:textId="7721DE0B" w:rsidR="00F91B61" w:rsidRPr="00BE50B5" w:rsidRDefault="008355D9" w:rsidP="009530B2">
      <w:pPr>
        <w:numPr>
          <w:ilvl w:val="0"/>
          <w:numId w:val="68"/>
        </w:numPr>
        <w:tabs>
          <w:tab w:val="left" w:pos="993"/>
        </w:tabs>
        <w:ind w:left="284" w:firstLine="425"/>
        <w:jc w:val="both"/>
        <w:rPr>
          <w:rFonts w:ascii="Times New Roman" w:hAnsi="Times New Roman" w:cs="Times New Roman"/>
          <w:lang w:eastAsia="en-GB"/>
        </w:rPr>
      </w:pPr>
      <w:r>
        <w:rPr>
          <w:rFonts w:ascii="Times New Roman" w:hAnsi="Times New Roman" w:cs="Times New Roman"/>
          <w:lang w:eastAsia="en-GB"/>
        </w:rPr>
        <w:t>g</w:t>
      </w:r>
      <w:r w:rsidR="00CF3C82" w:rsidRPr="00BE50B5">
        <w:rPr>
          <w:rFonts w:ascii="Times New Roman" w:hAnsi="Times New Roman" w:cs="Times New Roman"/>
          <w:lang w:eastAsia="en-GB"/>
        </w:rPr>
        <w:t xml:space="preserve">reitaveika </w:t>
      </w:r>
      <w:r>
        <w:rPr>
          <w:rFonts w:ascii="Times New Roman" w:hAnsi="Times New Roman" w:cs="Times New Roman"/>
          <w:lang w:eastAsia="en-GB"/>
        </w:rPr>
        <w:t>–</w:t>
      </w:r>
      <w:r w:rsidR="00CF3C82" w:rsidRPr="00BE50B5">
        <w:rPr>
          <w:rFonts w:ascii="Times New Roman" w:hAnsi="Times New Roman" w:cs="Times New Roman"/>
          <w:lang w:eastAsia="en-GB"/>
        </w:rPr>
        <w:t xml:space="preserve"> gaunami naudotojų skundai dėl sistemos greitaveikos</w:t>
      </w:r>
      <w:r w:rsidR="00F91B61" w:rsidRPr="00BE50B5">
        <w:rPr>
          <w:rFonts w:ascii="Times New Roman" w:hAnsi="Times New Roman" w:cs="Times New Roman"/>
          <w:lang w:eastAsia="en-GB"/>
        </w:rPr>
        <w:t>;</w:t>
      </w:r>
    </w:p>
    <w:p w14:paraId="1578B76D" w14:textId="49E9CB33" w:rsidR="00667A60" w:rsidRPr="00BE50B5" w:rsidRDefault="008355D9" w:rsidP="009530B2">
      <w:pPr>
        <w:numPr>
          <w:ilvl w:val="0"/>
          <w:numId w:val="68"/>
        </w:numPr>
        <w:tabs>
          <w:tab w:val="left" w:pos="993"/>
        </w:tabs>
        <w:ind w:left="284" w:firstLine="425"/>
        <w:jc w:val="both"/>
        <w:rPr>
          <w:rFonts w:ascii="Times New Roman" w:hAnsi="Times New Roman" w:cs="Times New Roman"/>
          <w:lang w:eastAsia="en-GB"/>
        </w:rPr>
      </w:pPr>
      <w:r>
        <w:rPr>
          <w:rFonts w:ascii="Times New Roman" w:hAnsi="Times New Roman" w:cs="Times New Roman"/>
          <w:lang w:eastAsia="en-GB"/>
        </w:rPr>
        <w:t>t</w:t>
      </w:r>
      <w:r w:rsidR="00667A60" w:rsidRPr="00BE50B5">
        <w:rPr>
          <w:rFonts w:ascii="Times New Roman" w:hAnsi="Times New Roman" w:cs="Times New Roman"/>
          <w:lang w:eastAsia="en-GB"/>
        </w:rPr>
        <w:t>echnologiniai apribojimai įgyvendinti OTR</w:t>
      </w:r>
      <w:r w:rsidR="00CA032A" w:rsidRPr="00BE50B5">
        <w:rPr>
          <w:rFonts w:ascii="Times New Roman" w:hAnsi="Times New Roman" w:cs="Times New Roman"/>
          <w:lang w:eastAsia="en-GB"/>
        </w:rPr>
        <w:t xml:space="preserve"> </w:t>
      </w:r>
      <w:r w:rsidR="00CA032A" w:rsidRPr="00BE50B5">
        <w:rPr>
          <w:rFonts w:ascii="Times New Roman" w:hAnsi="Times New Roman" w:cs="Times New Roman"/>
        </w:rPr>
        <w:t>pagal 2018 m. rugpjūčio 13 d.</w:t>
      </w:r>
      <w:r w:rsidR="00DC7DE9">
        <w:rPr>
          <w:rFonts w:ascii="Times New Roman" w:hAnsi="Times New Roman" w:cs="Times New Roman"/>
        </w:rPr>
        <w:t xml:space="preserve"> </w:t>
      </w:r>
      <w:r w:rsidR="00CA032A" w:rsidRPr="00BE50B5">
        <w:rPr>
          <w:rFonts w:ascii="Times New Roman" w:hAnsi="Times New Roman" w:cs="Times New Roman"/>
        </w:rPr>
        <w:t>Lietuvos Respublikos Vyriausybės nutarimą Nr. 818 „Dėl Lietuvos Respublikos kibernetinio saugumo įstatymo įgyvendinimo“</w:t>
      </w:r>
      <w:r w:rsidR="00667A60" w:rsidRPr="00BE50B5">
        <w:rPr>
          <w:rFonts w:ascii="Times New Roman" w:hAnsi="Times New Roman" w:cs="Times New Roman"/>
          <w:lang w:eastAsia="en-GB"/>
        </w:rPr>
        <w:t>.</w:t>
      </w:r>
    </w:p>
    <w:p w14:paraId="4E7BB228" w14:textId="77777777" w:rsidR="00A25696" w:rsidRPr="00BE50B5" w:rsidRDefault="00A25696" w:rsidP="000C4D83">
      <w:pPr>
        <w:rPr>
          <w:rFonts w:ascii="Times New Roman" w:hAnsi="Times New Roman" w:cs="Times New Roman"/>
          <w:lang w:eastAsia="en-GB"/>
        </w:rPr>
      </w:pPr>
    </w:p>
    <w:p w14:paraId="79A6F354" w14:textId="74D97232" w:rsidR="002266BF" w:rsidRPr="00BE50B5" w:rsidRDefault="00CA032A" w:rsidP="00206723">
      <w:pPr>
        <w:pStyle w:val="Heading2"/>
        <w:tabs>
          <w:tab w:val="left" w:pos="567"/>
        </w:tabs>
        <w:ind w:left="284" w:hanging="284"/>
        <w:rPr>
          <w:rFonts w:ascii="Times New Roman" w:hAnsi="Times New Roman" w:cs="Times New Roman"/>
          <w:lang w:eastAsia="en-GB"/>
        </w:rPr>
      </w:pPr>
      <w:bookmarkStart w:id="57" w:name="_Toc160630412"/>
      <w:r w:rsidRPr="00BE50B5">
        <w:rPr>
          <w:rFonts w:ascii="Times New Roman" w:hAnsi="Times New Roman" w:cs="Times New Roman"/>
          <w:lang w:eastAsia="en-GB"/>
        </w:rPr>
        <w:t>Esama KPVS funkcinė realizacija</w:t>
      </w:r>
      <w:bookmarkEnd w:id="57"/>
      <w:r w:rsidRPr="00BE50B5">
        <w:rPr>
          <w:rFonts w:ascii="Times New Roman" w:hAnsi="Times New Roman" w:cs="Times New Roman"/>
          <w:lang w:eastAsia="en-GB"/>
        </w:rPr>
        <w:t xml:space="preserve"> </w:t>
      </w:r>
    </w:p>
    <w:p w14:paraId="389310FA" w14:textId="77777777" w:rsidR="005D5F76" w:rsidRPr="00BE50B5" w:rsidRDefault="005D5F76" w:rsidP="000C4D83">
      <w:pPr>
        <w:rPr>
          <w:rFonts w:ascii="Times New Roman" w:hAnsi="Times New Roman" w:cs="Times New Roman"/>
          <w:lang w:eastAsia="en-GB"/>
        </w:rPr>
      </w:pPr>
    </w:p>
    <w:p w14:paraId="094C5F8B" w14:textId="77777777" w:rsidR="008B718E" w:rsidRPr="00BE50B5" w:rsidRDefault="008B718E" w:rsidP="00996C4F">
      <w:pPr>
        <w:pStyle w:val="Heading2"/>
        <w:numPr>
          <w:ilvl w:val="2"/>
          <w:numId w:val="6"/>
        </w:numPr>
        <w:rPr>
          <w:rFonts w:ascii="Times New Roman" w:hAnsi="Times New Roman" w:cs="Times New Roman"/>
          <w:lang w:eastAsia="en-GB"/>
        </w:rPr>
      </w:pPr>
      <w:bookmarkStart w:id="58" w:name="_Toc160630413"/>
      <w:bookmarkStart w:id="59" w:name="_Toc143514137"/>
      <w:r w:rsidRPr="00BE50B5">
        <w:rPr>
          <w:rFonts w:ascii="Times New Roman" w:hAnsi="Times New Roman" w:cs="Times New Roman"/>
          <w:lang w:eastAsia="en-GB"/>
        </w:rPr>
        <w:t>Funkcinė schema ir KPVS posistemiai</w:t>
      </w:r>
      <w:bookmarkEnd w:id="58"/>
    </w:p>
    <w:p w14:paraId="1E9310B5" w14:textId="77777777" w:rsidR="008B718E" w:rsidRPr="00BE50B5" w:rsidRDefault="008B718E" w:rsidP="000C4D83">
      <w:pPr>
        <w:rPr>
          <w:rFonts w:ascii="Times New Roman" w:hAnsi="Times New Roman" w:cs="Times New Roman"/>
          <w:lang w:eastAsia="en-GB"/>
        </w:rPr>
      </w:pPr>
    </w:p>
    <w:p w14:paraId="42CBD3DA" w14:textId="6B564DE4" w:rsidR="00E94DDB" w:rsidRPr="00BE50B5" w:rsidRDefault="00E53325" w:rsidP="000C4D83">
      <w:pPr>
        <w:ind w:firstLine="567"/>
        <w:rPr>
          <w:rFonts w:ascii="Times New Roman" w:eastAsiaTheme="majorEastAsia" w:hAnsi="Times New Roman" w:cs="Times New Roman"/>
          <w:color w:val="1F3763" w:themeColor="accent1" w:themeShade="7F"/>
          <w:lang w:eastAsia="en-GB"/>
        </w:rPr>
      </w:pPr>
      <w:r>
        <w:rPr>
          <w:rFonts w:ascii="Times New Roman" w:hAnsi="Times New Roman" w:cs="Times New Roman"/>
          <w:lang w:eastAsia="en-GB"/>
        </w:rPr>
        <w:t>Tol</w:t>
      </w:r>
      <w:r w:rsidR="00CE5017" w:rsidRPr="00BE50B5">
        <w:rPr>
          <w:rFonts w:ascii="Times New Roman" w:hAnsi="Times New Roman" w:cs="Times New Roman"/>
          <w:lang w:eastAsia="en-GB"/>
        </w:rPr>
        <w:t xml:space="preserve">iau esančiame paveikslėlyje pateikiama </w:t>
      </w:r>
      <w:r w:rsidR="000624AD" w:rsidRPr="00BE50B5">
        <w:rPr>
          <w:rFonts w:ascii="Times New Roman" w:hAnsi="Times New Roman" w:cs="Times New Roman"/>
          <w:lang w:eastAsia="en-GB"/>
        </w:rPr>
        <w:t xml:space="preserve">šiuo metu naudojamos </w:t>
      </w:r>
      <w:r w:rsidR="00CE5017" w:rsidRPr="00BE50B5">
        <w:rPr>
          <w:rFonts w:ascii="Times New Roman" w:hAnsi="Times New Roman" w:cs="Times New Roman"/>
          <w:lang w:eastAsia="en-GB"/>
        </w:rPr>
        <w:t>KPVS funkcinė schema (žr. 1 p</w:t>
      </w:r>
      <w:r w:rsidR="00B8370F">
        <w:rPr>
          <w:rFonts w:ascii="Times New Roman" w:hAnsi="Times New Roman" w:cs="Times New Roman"/>
          <w:lang w:eastAsia="en-GB"/>
        </w:rPr>
        <w:t>av</w:t>
      </w:r>
      <w:r w:rsidR="00CE5017" w:rsidRPr="00BE50B5">
        <w:rPr>
          <w:rFonts w:ascii="Times New Roman" w:hAnsi="Times New Roman" w:cs="Times New Roman"/>
          <w:lang w:eastAsia="en-GB"/>
        </w:rPr>
        <w:t xml:space="preserve">. </w:t>
      </w:r>
      <w:r w:rsidR="00573871">
        <w:rPr>
          <w:rFonts w:ascii="Times New Roman" w:hAnsi="Times New Roman" w:cs="Times New Roman"/>
          <w:lang w:eastAsia="en-GB"/>
        </w:rPr>
        <w:t>e</w:t>
      </w:r>
      <w:r w:rsidR="00B8370F">
        <w:rPr>
          <w:rFonts w:ascii="Times New Roman" w:hAnsi="Times New Roman" w:cs="Times New Roman"/>
          <w:lang w:eastAsia="en-GB"/>
        </w:rPr>
        <w:t>samos</w:t>
      </w:r>
      <w:r w:rsidR="000624AD" w:rsidRPr="00BE50B5">
        <w:rPr>
          <w:rFonts w:ascii="Times New Roman" w:hAnsi="Times New Roman" w:cs="Times New Roman"/>
          <w:lang w:eastAsia="en-GB"/>
        </w:rPr>
        <w:t xml:space="preserve"> </w:t>
      </w:r>
      <w:r w:rsidR="00CE5017" w:rsidRPr="00BE50B5">
        <w:rPr>
          <w:rFonts w:ascii="Times New Roman" w:hAnsi="Times New Roman" w:cs="Times New Roman"/>
          <w:lang w:eastAsia="en-GB"/>
        </w:rPr>
        <w:t>KVPS funkcinė schema).</w:t>
      </w:r>
      <w:r w:rsidR="005E56B7" w:rsidRPr="00BE50B5">
        <w:rPr>
          <w:rFonts w:ascii="Times New Roman" w:hAnsi="Times New Roman" w:cs="Times New Roman"/>
          <w:lang w:eastAsia="en-GB"/>
        </w:rPr>
        <w:br w:type="page"/>
      </w:r>
      <w:bookmarkEnd w:id="59"/>
      <w:r w:rsidR="00667A60" w:rsidRPr="00BE50B5">
        <w:rPr>
          <w:rFonts w:ascii="Times New Roman" w:hAnsi="Times New Roman" w:cs="Times New Roman"/>
          <w:lang w:eastAsia="en-GB"/>
        </w:rPr>
        <w:t xml:space="preserve"> </w:t>
      </w:r>
    </w:p>
    <w:p w14:paraId="18AEC9B7" w14:textId="1B47841F" w:rsidR="00E94DDB" w:rsidRPr="00BE50B5" w:rsidRDefault="005E56B7" w:rsidP="000C4D83">
      <w:pPr>
        <w:rPr>
          <w:rFonts w:ascii="Times New Roman" w:hAnsi="Times New Roman" w:cs="Times New Roman"/>
          <w:lang w:eastAsia="en-GB"/>
        </w:rPr>
      </w:pPr>
      <w:r w:rsidRPr="001E3E48">
        <w:rPr>
          <w:rFonts w:ascii="Times New Roman" w:hAnsi="Times New Roman" w:cs="Times New Roman"/>
          <w:noProof/>
          <w:lang w:eastAsia="lt-LT"/>
        </w:rPr>
        <w:drawing>
          <wp:inline distT="0" distB="0" distL="0" distR="0" wp14:anchorId="6C55D8A9" wp14:editId="7049E2A8">
            <wp:extent cx="5689603" cy="6362486"/>
            <wp:effectExtent l="0" t="0" r="0" b="0"/>
            <wp:docPr id="460181772" name="Picture 46018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181772" name="Picture 460181772"/>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5689603" cy="6362486"/>
                    </a:xfrm>
                    <a:prstGeom prst="rect">
                      <a:avLst/>
                    </a:prstGeom>
                    <a:noFill/>
                    <a:ln>
                      <a:noFill/>
                    </a:ln>
                  </pic:spPr>
                </pic:pic>
              </a:graphicData>
            </a:graphic>
          </wp:inline>
        </w:drawing>
      </w:r>
    </w:p>
    <w:p w14:paraId="71CCCB28" w14:textId="0BBF46D8" w:rsidR="005E56B7" w:rsidRPr="00BE50B5" w:rsidRDefault="00026F7C" w:rsidP="000C4D83">
      <w:pPr>
        <w:pStyle w:val="Captionpicture"/>
        <w:numPr>
          <w:ilvl w:val="0"/>
          <w:numId w:val="0"/>
        </w:numPr>
        <w:ind w:left="1418"/>
        <w:rPr>
          <w:rFonts w:ascii="Times New Roman" w:eastAsia="Calibri" w:hAnsi="Times New Roman"/>
          <w:i w:val="0"/>
          <w:iCs/>
          <w:lang w:eastAsia="lt-LT"/>
        </w:rPr>
      </w:pPr>
      <w:r w:rsidRPr="00BE50B5">
        <w:rPr>
          <w:rFonts w:ascii="Times New Roman" w:hAnsi="Times New Roman"/>
          <w:b w:val="0"/>
          <w:bCs w:val="0"/>
          <w:i w:val="0"/>
          <w:iCs/>
        </w:rPr>
        <w:fldChar w:fldCharType="begin"/>
      </w:r>
      <w:r w:rsidRPr="00BE50B5">
        <w:rPr>
          <w:rFonts w:ascii="Times New Roman" w:hAnsi="Times New Roman"/>
          <w:i w:val="0"/>
          <w:iCs/>
        </w:rPr>
        <w:instrText xml:space="preserve"> SEQ Pav. \* ARABIC </w:instrText>
      </w:r>
      <w:r w:rsidRPr="00BE50B5">
        <w:rPr>
          <w:rFonts w:ascii="Times New Roman" w:hAnsi="Times New Roman"/>
          <w:b w:val="0"/>
          <w:bCs w:val="0"/>
          <w:i w:val="0"/>
          <w:iCs/>
        </w:rPr>
        <w:fldChar w:fldCharType="separate"/>
      </w:r>
      <w:bookmarkStart w:id="60" w:name="_Toc160630301"/>
      <w:r w:rsidR="002F3735" w:rsidRPr="00AF73F5">
        <w:rPr>
          <w:rFonts w:ascii="Times New Roman" w:hAnsi="Times New Roman"/>
          <w:i w:val="0"/>
          <w:iCs/>
        </w:rPr>
        <w:t>1</w:t>
      </w:r>
      <w:r w:rsidRPr="00BE50B5">
        <w:rPr>
          <w:rFonts w:ascii="Times New Roman" w:hAnsi="Times New Roman"/>
          <w:b w:val="0"/>
          <w:bCs w:val="0"/>
          <w:i w:val="0"/>
          <w:iCs/>
        </w:rPr>
        <w:fldChar w:fldCharType="end"/>
      </w:r>
      <w:r w:rsidRPr="00BE50B5">
        <w:rPr>
          <w:rFonts w:ascii="Times New Roman" w:hAnsi="Times New Roman"/>
          <w:i w:val="0"/>
          <w:iCs/>
        </w:rPr>
        <w:t xml:space="preserve"> pav. </w:t>
      </w:r>
      <w:r w:rsidR="00891368" w:rsidRPr="00BE50B5">
        <w:rPr>
          <w:rFonts w:ascii="Times New Roman" w:hAnsi="Times New Roman"/>
          <w:i w:val="0"/>
          <w:iCs/>
        </w:rPr>
        <w:t xml:space="preserve">Esamos </w:t>
      </w:r>
      <w:r w:rsidR="005E56B7" w:rsidRPr="00BE50B5">
        <w:rPr>
          <w:rFonts w:ascii="Times New Roman" w:eastAsia="Calibri" w:hAnsi="Times New Roman"/>
          <w:i w:val="0"/>
          <w:iCs/>
          <w:lang w:eastAsia="lt-LT"/>
        </w:rPr>
        <w:t>KPVS funkcinė schema</w:t>
      </w:r>
      <w:bookmarkEnd w:id="60"/>
    </w:p>
    <w:p w14:paraId="5D1E0224" w14:textId="77777777" w:rsidR="005E56B7" w:rsidRPr="00BE50B5" w:rsidRDefault="005E56B7" w:rsidP="00206723">
      <w:pPr>
        <w:jc w:val="both"/>
        <w:rPr>
          <w:rFonts w:ascii="Times New Roman" w:hAnsi="Times New Roman" w:cs="Times New Roman"/>
          <w:bCs/>
          <w:lang w:eastAsia="en-GB"/>
        </w:rPr>
      </w:pPr>
    </w:p>
    <w:p w14:paraId="20CE98AC" w14:textId="7D63877B" w:rsidR="00D96404" w:rsidRPr="00BE50B5" w:rsidRDefault="00393541" w:rsidP="000C4D83">
      <w:pPr>
        <w:ind w:right="-6" w:firstLine="567"/>
        <w:jc w:val="both"/>
        <w:rPr>
          <w:rFonts w:ascii="Times New Roman" w:hAnsi="Times New Roman" w:cs="Times New Roman"/>
          <w:bCs/>
          <w:lang w:eastAsia="en-GB"/>
        </w:rPr>
      </w:pPr>
      <w:r w:rsidRPr="00BE50B5">
        <w:rPr>
          <w:rFonts w:ascii="Times New Roman" w:hAnsi="Times New Roman" w:cs="Times New Roman"/>
          <w:bCs/>
          <w:lang w:eastAsia="en-GB"/>
        </w:rPr>
        <w:t>Dabar</w:t>
      </w:r>
      <w:r w:rsidR="00891368" w:rsidRPr="00BE50B5">
        <w:rPr>
          <w:rFonts w:ascii="Times New Roman" w:hAnsi="Times New Roman" w:cs="Times New Roman"/>
          <w:bCs/>
          <w:lang w:eastAsia="en-GB"/>
        </w:rPr>
        <w:t>tinė</w:t>
      </w:r>
      <w:r w:rsidRPr="00BE50B5">
        <w:rPr>
          <w:rFonts w:ascii="Times New Roman" w:hAnsi="Times New Roman" w:cs="Times New Roman"/>
          <w:bCs/>
          <w:lang w:eastAsia="en-GB"/>
        </w:rPr>
        <w:t xml:space="preserve"> </w:t>
      </w:r>
      <w:r w:rsidR="00D96404" w:rsidRPr="00BE50B5">
        <w:rPr>
          <w:rFonts w:ascii="Times New Roman" w:hAnsi="Times New Roman" w:cs="Times New Roman"/>
          <w:bCs/>
          <w:lang w:eastAsia="en-GB"/>
        </w:rPr>
        <w:t xml:space="preserve">KPVS </w:t>
      </w:r>
      <w:r w:rsidR="00891368" w:rsidRPr="00BE50B5">
        <w:rPr>
          <w:rFonts w:ascii="Times New Roman" w:hAnsi="Times New Roman" w:cs="Times New Roman"/>
          <w:bCs/>
          <w:lang w:eastAsia="en-GB"/>
        </w:rPr>
        <w:t xml:space="preserve">realizacija </w:t>
      </w:r>
      <w:r w:rsidR="00D96404" w:rsidRPr="00BE50B5">
        <w:rPr>
          <w:rFonts w:ascii="Times New Roman" w:hAnsi="Times New Roman" w:cs="Times New Roman"/>
          <w:bCs/>
          <w:lang w:eastAsia="en-GB"/>
        </w:rPr>
        <w:t>yra skirstoma į funkcinius posistemius</w:t>
      </w:r>
      <w:r w:rsidR="00891368" w:rsidRPr="00BE50B5">
        <w:rPr>
          <w:rFonts w:ascii="Times New Roman" w:hAnsi="Times New Roman" w:cs="Times New Roman"/>
          <w:bCs/>
          <w:lang w:eastAsia="en-GB"/>
        </w:rPr>
        <w:t xml:space="preserve"> pagal administracines paslauga</w:t>
      </w:r>
      <w:r w:rsidR="00916A53" w:rsidRPr="00BE50B5">
        <w:rPr>
          <w:rFonts w:ascii="Times New Roman" w:hAnsi="Times New Roman" w:cs="Times New Roman"/>
          <w:bCs/>
          <w:lang w:eastAsia="en-GB"/>
        </w:rPr>
        <w:t>s</w:t>
      </w:r>
      <w:r w:rsidR="00D96404" w:rsidRPr="00BE50B5">
        <w:rPr>
          <w:rFonts w:ascii="Times New Roman" w:hAnsi="Times New Roman" w:cs="Times New Roman"/>
          <w:bCs/>
          <w:lang w:eastAsia="en-GB"/>
        </w:rPr>
        <w:t xml:space="preserve">. Visuose funkciniuose posistemiuose duomenys tvarkomi pagal bendrą schemą: įvedami duomenys; duomenys apdorojami atliekant standartinius tvarkymo veiksmus: saugojimas, keitimas (papildymas ir taisymas), paieška, peržiūra; iš sukauptų duomenų formuojami rezultatai / priimami sprendimai. </w:t>
      </w:r>
    </w:p>
    <w:p w14:paraId="25CC5234" w14:textId="77777777" w:rsidR="00C714F4" w:rsidRPr="00BE50B5" w:rsidRDefault="00C714F4" w:rsidP="000C4D83">
      <w:pPr>
        <w:rPr>
          <w:rFonts w:ascii="Times New Roman" w:hAnsi="Times New Roman" w:cs="Times New Roman"/>
          <w:lang w:eastAsia="en-GB"/>
        </w:rPr>
      </w:pPr>
    </w:p>
    <w:p w14:paraId="77F1875E" w14:textId="423DE441" w:rsidR="00646323" w:rsidRDefault="00891368" w:rsidP="000C4D83">
      <w:pPr>
        <w:ind w:firstLine="567"/>
        <w:rPr>
          <w:rFonts w:ascii="Times New Roman" w:hAnsi="Times New Roman" w:cs="Times New Roman"/>
          <w:lang w:eastAsia="en-GB"/>
        </w:rPr>
      </w:pPr>
      <w:r w:rsidRPr="00BE50B5">
        <w:rPr>
          <w:rFonts w:ascii="Times New Roman" w:hAnsi="Times New Roman" w:cs="Times New Roman"/>
          <w:lang w:eastAsia="en-GB"/>
        </w:rPr>
        <w:t xml:space="preserve">Šiuo metu </w:t>
      </w:r>
      <w:r w:rsidR="00646323" w:rsidRPr="00BE50B5">
        <w:rPr>
          <w:rFonts w:ascii="Times New Roman" w:hAnsi="Times New Roman" w:cs="Times New Roman"/>
          <w:lang w:eastAsia="en-GB"/>
        </w:rPr>
        <w:t>KPVS sudaro šie funkciniai posistemiai:</w:t>
      </w:r>
    </w:p>
    <w:p w14:paraId="0B47C281" w14:textId="179637F9" w:rsidR="00CB470A" w:rsidRPr="00BE50B5" w:rsidRDefault="00C1333A"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61" w:name="_Toc160629682"/>
      <w:r w:rsidR="00A90C74" w:rsidRPr="00AF73F5">
        <w:rPr>
          <w:rFonts w:ascii="Times New Roman" w:hAnsi="Times New Roman" w:cs="Times New Roman"/>
          <w:b/>
          <w:bCs/>
          <w:lang w:eastAsia="en-GB"/>
        </w:rPr>
        <w:t>2</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Esami KPVS funkciniai posistemiai</w:t>
      </w:r>
      <w:bookmarkEnd w:id="61"/>
    </w:p>
    <w:tbl>
      <w:tblPr>
        <w:tblStyle w:val="TableGrid"/>
        <w:tblW w:w="0" w:type="auto"/>
        <w:tblLook w:val="04A0" w:firstRow="1" w:lastRow="0" w:firstColumn="1" w:lastColumn="0" w:noHBand="0" w:noVBand="1"/>
      </w:tblPr>
      <w:tblGrid>
        <w:gridCol w:w="2122"/>
        <w:gridCol w:w="4110"/>
        <w:gridCol w:w="3391"/>
      </w:tblGrid>
      <w:tr w:rsidR="00CB470A" w:rsidRPr="00BE50B5" w14:paraId="38D3F1C8" w14:textId="77777777" w:rsidTr="0D1B2BB8">
        <w:tc>
          <w:tcPr>
            <w:tcW w:w="2122" w:type="dxa"/>
          </w:tcPr>
          <w:p w14:paraId="306DAA12" w14:textId="359C59A6" w:rsidR="00CB470A" w:rsidRPr="00BE50B5" w:rsidRDefault="005D5C9F" w:rsidP="000C4D83">
            <w:pPr>
              <w:rPr>
                <w:rFonts w:ascii="Times New Roman" w:hAnsi="Times New Roman" w:cs="Times New Roman"/>
                <w:b/>
                <w:lang w:eastAsia="en-GB"/>
              </w:rPr>
            </w:pPr>
            <w:r w:rsidRPr="00BE50B5">
              <w:rPr>
                <w:rFonts w:ascii="Times New Roman" w:hAnsi="Times New Roman" w:cs="Times New Roman"/>
                <w:b/>
                <w:lang w:eastAsia="en-GB"/>
              </w:rPr>
              <w:t>Posistemis</w:t>
            </w:r>
          </w:p>
        </w:tc>
        <w:tc>
          <w:tcPr>
            <w:tcW w:w="4110" w:type="dxa"/>
          </w:tcPr>
          <w:p w14:paraId="7A224E9A" w14:textId="7A1BE457" w:rsidR="00CB470A" w:rsidRPr="00BE50B5" w:rsidRDefault="005D5C9F" w:rsidP="000C4D83">
            <w:pPr>
              <w:rPr>
                <w:rFonts w:ascii="Times New Roman" w:hAnsi="Times New Roman" w:cs="Times New Roman"/>
                <w:b/>
                <w:lang w:eastAsia="en-GB"/>
              </w:rPr>
            </w:pPr>
            <w:r w:rsidRPr="00BE50B5">
              <w:rPr>
                <w:rFonts w:ascii="Times New Roman" w:hAnsi="Times New Roman" w:cs="Times New Roman"/>
                <w:b/>
                <w:lang w:eastAsia="en-GB"/>
              </w:rPr>
              <w:t>Paskirtis</w:t>
            </w:r>
          </w:p>
        </w:tc>
        <w:tc>
          <w:tcPr>
            <w:tcW w:w="3391" w:type="dxa"/>
          </w:tcPr>
          <w:p w14:paraId="112E5086" w14:textId="66BF09C6" w:rsidR="00CB470A" w:rsidRPr="00BE50B5" w:rsidRDefault="00916A53" w:rsidP="000C4D83">
            <w:pPr>
              <w:rPr>
                <w:rFonts w:ascii="Times New Roman" w:hAnsi="Times New Roman" w:cs="Times New Roman"/>
                <w:b/>
                <w:lang w:eastAsia="en-GB"/>
              </w:rPr>
            </w:pPr>
            <w:r w:rsidRPr="00BE50B5">
              <w:rPr>
                <w:rFonts w:ascii="Times New Roman" w:hAnsi="Times New Roman" w:cs="Times New Roman"/>
                <w:b/>
                <w:lang w:eastAsia="en-GB"/>
              </w:rPr>
              <w:t>Funkcijos</w:t>
            </w:r>
          </w:p>
        </w:tc>
      </w:tr>
      <w:tr w:rsidR="005D5C9F" w:rsidRPr="00BE50B5" w14:paraId="060B4E43" w14:textId="77777777" w:rsidTr="0D1B2BB8">
        <w:tc>
          <w:tcPr>
            <w:tcW w:w="2122" w:type="dxa"/>
          </w:tcPr>
          <w:p w14:paraId="736D5143" w14:textId="38FA8E0F" w:rsidR="005D5C9F" w:rsidRPr="00BE50B5" w:rsidRDefault="005D5C9F" w:rsidP="000C4D83">
            <w:pPr>
              <w:rPr>
                <w:rFonts w:ascii="Times New Roman" w:hAnsi="Times New Roman" w:cs="Times New Roman"/>
                <w:bCs/>
                <w:lang w:eastAsia="en-GB"/>
              </w:rPr>
            </w:pPr>
            <w:r w:rsidRPr="00BE50B5">
              <w:rPr>
                <w:rFonts w:ascii="Times New Roman" w:hAnsi="Times New Roman" w:cs="Times New Roman"/>
                <w:bCs/>
                <w:lang w:eastAsia="en-GB"/>
              </w:rPr>
              <w:t>AGP posistemis</w:t>
            </w:r>
          </w:p>
        </w:tc>
        <w:tc>
          <w:tcPr>
            <w:tcW w:w="4110" w:type="dxa"/>
          </w:tcPr>
          <w:p w14:paraId="43D37E23" w14:textId="5893B51D" w:rsidR="005D5C9F" w:rsidRPr="00BE50B5" w:rsidRDefault="00916A53" w:rsidP="00A240B8">
            <w:pPr>
              <w:jc w:val="both"/>
              <w:rPr>
                <w:rFonts w:ascii="Times New Roman" w:hAnsi="Times New Roman" w:cs="Times New Roman"/>
                <w:bCs/>
                <w:lang w:eastAsia="en-GB"/>
              </w:rPr>
            </w:pPr>
            <w:r w:rsidRPr="00BE50B5">
              <w:rPr>
                <w:rFonts w:ascii="Times New Roman" w:hAnsi="Times New Roman" w:cs="Times New Roman"/>
                <w:bCs/>
                <w:lang w:eastAsia="en-GB"/>
              </w:rPr>
              <w:t>Duomenų apie prašymus išduoti AGP registravimas ir kaupimas, mokėjimų už AGP registravimas, AGP spausdinimas.</w:t>
            </w:r>
          </w:p>
        </w:tc>
        <w:tc>
          <w:tcPr>
            <w:tcW w:w="3391" w:type="dxa"/>
          </w:tcPr>
          <w:p w14:paraId="33F5D2D2" w14:textId="77777777" w:rsidR="00916A53" w:rsidRPr="00BE50B5" w:rsidRDefault="00916A53" w:rsidP="00996C4F">
            <w:pPr>
              <w:pStyle w:val="ListParagraph"/>
              <w:numPr>
                <w:ilvl w:val="0"/>
                <w:numId w:val="92"/>
              </w:numPr>
              <w:jc w:val="both"/>
              <w:rPr>
                <w:rFonts w:ascii="Times New Roman" w:hAnsi="Times New Roman" w:cs="Times New Roman"/>
                <w:bCs/>
                <w:lang w:eastAsia="en-GB"/>
              </w:rPr>
            </w:pPr>
            <w:r w:rsidRPr="00BE50B5">
              <w:rPr>
                <w:rFonts w:ascii="Times New Roman" w:hAnsi="Times New Roman" w:cs="Times New Roman"/>
                <w:bCs/>
                <w:lang w:eastAsia="en-GB"/>
              </w:rPr>
              <w:t>Kurti prašymą išduoti AGP</w:t>
            </w:r>
          </w:p>
          <w:p w14:paraId="78A58F16" w14:textId="77777777" w:rsidR="00916A53" w:rsidRPr="00BE50B5" w:rsidRDefault="00916A53" w:rsidP="00996C4F">
            <w:pPr>
              <w:pStyle w:val="ListParagraph"/>
              <w:numPr>
                <w:ilvl w:val="0"/>
                <w:numId w:val="92"/>
              </w:numPr>
              <w:jc w:val="both"/>
              <w:rPr>
                <w:rFonts w:ascii="Times New Roman" w:hAnsi="Times New Roman" w:cs="Times New Roman"/>
                <w:bCs/>
                <w:lang w:eastAsia="en-GB"/>
              </w:rPr>
            </w:pPr>
            <w:r w:rsidRPr="00BE50B5">
              <w:rPr>
                <w:rFonts w:ascii="Times New Roman" w:hAnsi="Times New Roman" w:cs="Times New Roman"/>
                <w:bCs/>
                <w:lang w:eastAsia="en-GB"/>
              </w:rPr>
              <w:t>Peržiūrėti AGP prašymo istoriją</w:t>
            </w:r>
          </w:p>
          <w:p w14:paraId="026F462B" w14:textId="77777777" w:rsidR="00916A53" w:rsidRPr="00BE50B5" w:rsidRDefault="00916A53" w:rsidP="00996C4F">
            <w:pPr>
              <w:pStyle w:val="ListParagraph"/>
              <w:numPr>
                <w:ilvl w:val="0"/>
                <w:numId w:val="92"/>
              </w:numPr>
              <w:jc w:val="both"/>
              <w:rPr>
                <w:rFonts w:ascii="Times New Roman" w:hAnsi="Times New Roman" w:cs="Times New Roman"/>
                <w:bCs/>
                <w:lang w:eastAsia="en-GB"/>
              </w:rPr>
            </w:pPr>
            <w:r w:rsidRPr="00BE50B5">
              <w:rPr>
                <w:rFonts w:ascii="Times New Roman" w:hAnsi="Times New Roman" w:cs="Times New Roman"/>
                <w:bCs/>
                <w:lang w:eastAsia="en-GB"/>
              </w:rPr>
              <w:t>Redaguoti prašymą išduoti AGP</w:t>
            </w:r>
          </w:p>
          <w:p w14:paraId="01E386D0" w14:textId="77777777" w:rsidR="00916A53" w:rsidRPr="00BE50B5" w:rsidRDefault="00916A53" w:rsidP="00996C4F">
            <w:pPr>
              <w:pStyle w:val="ListParagraph"/>
              <w:numPr>
                <w:ilvl w:val="0"/>
                <w:numId w:val="92"/>
              </w:numPr>
              <w:jc w:val="both"/>
              <w:rPr>
                <w:rFonts w:ascii="Times New Roman" w:hAnsi="Times New Roman" w:cs="Times New Roman"/>
                <w:bCs/>
                <w:lang w:eastAsia="en-GB"/>
              </w:rPr>
            </w:pPr>
            <w:r w:rsidRPr="00BE50B5">
              <w:rPr>
                <w:rFonts w:ascii="Times New Roman" w:hAnsi="Times New Roman" w:cs="Times New Roman"/>
                <w:bCs/>
                <w:lang w:eastAsia="en-GB"/>
              </w:rPr>
              <w:t>Priimti sprendimą</w:t>
            </w:r>
          </w:p>
          <w:p w14:paraId="10B78CF8" w14:textId="77777777" w:rsidR="00916A53" w:rsidRPr="00BE50B5" w:rsidRDefault="00916A53" w:rsidP="00996C4F">
            <w:pPr>
              <w:pStyle w:val="ListParagraph"/>
              <w:numPr>
                <w:ilvl w:val="0"/>
                <w:numId w:val="92"/>
              </w:numPr>
              <w:jc w:val="both"/>
              <w:rPr>
                <w:rFonts w:ascii="Times New Roman" w:hAnsi="Times New Roman" w:cs="Times New Roman"/>
                <w:bCs/>
                <w:lang w:eastAsia="en-GB"/>
              </w:rPr>
            </w:pPr>
            <w:r w:rsidRPr="00BE50B5">
              <w:rPr>
                <w:rFonts w:ascii="Times New Roman" w:hAnsi="Times New Roman" w:cs="Times New Roman"/>
                <w:bCs/>
                <w:lang w:eastAsia="en-GB"/>
              </w:rPr>
              <w:t>Kurti prašymą išduoti AGP jau egzistuojančio prašymo pagrindu</w:t>
            </w:r>
          </w:p>
          <w:p w14:paraId="6CA7C16E" w14:textId="77777777" w:rsidR="00916A53" w:rsidRPr="00BE50B5" w:rsidRDefault="00916A53" w:rsidP="00996C4F">
            <w:pPr>
              <w:pStyle w:val="ListParagraph"/>
              <w:numPr>
                <w:ilvl w:val="0"/>
                <w:numId w:val="92"/>
              </w:numPr>
              <w:jc w:val="both"/>
              <w:rPr>
                <w:rFonts w:ascii="Times New Roman" w:hAnsi="Times New Roman" w:cs="Times New Roman"/>
                <w:bCs/>
                <w:lang w:eastAsia="en-GB"/>
              </w:rPr>
            </w:pPr>
            <w:r w:rsidRPr="00BE50B5">
              <w:rPr>
                <w:rFonts w:ascii="Times New Roman" w:hAnsi="Times New Roman" w:cs="Times New Roman"/>
                <w:bCs/>
                <w:lang w:eastAsia="en-GB"/>
              </w:rPr>
              <w:t>Pridėti konsulinį mokestį už AGP</w:t>
            </w:r>
          </w:p>
          <w:p w14:paraId="7AB48C24" w14:textId="77777777" w:rsidR="00916A53" w:rsidRPr="00BE50B5" w:rsidRDefault="00916A53" w:rsidP="00996C4F">
            <w:pPr>
              <w:pStyle w:val="ListParagraph"/>
              <w:numPr>
                <w:ilvl w:val="0"/>
                <w:numId w:val="92"/>
              </w:numPr>
              <w:jc w:val="both"/>
              <w:rPr>
                <w:rFonts w:ascii="Times New Roman" w:hAnsi="Times New Roman" w:cs="Times New Roman"/>
                <w:bCs/>
                <w:lang w:eastAsia="en-GB"/>
              </w:rPr>
            </w:pPr>
            <w:r w:rsidRPr="00BE50B5">
              <w:rPr>
                <w:rFonts w:ascii="Times New Roman" w:hAnsi="Times New Roman" w:cs="Times New Roman"/>
                <w:bCs/>
                <w:lang w:eastAsia="en-GB"/>
              </w:rPr>
              <w:t>Peržiūrėti prašymų išduoti AGP sąrašą</w:t>
            </w:r>
          </w:p>
          <w:p w14:paraId="15533A63" w14:textId="48FF15A7" w:rsidR="00E71CC2" w:rsidRPr="00BE50B5" w:rsidRDefault="00E71CC2" w:rsidP="00996C4F">
            <w:pPr>
              <w:pStyle w:val="ListParagraph"/>
              <w:numPr>
                <w:ilvl w:val="0"/>
                <w:numId w:val="92"/>
              </w:numPr>
              <w:jc w:val="both"/>
              <w:rPr>
                <w:rFonts w:ascii="Times New Roman" w:hAnsi="Times New Roman" w:cs="Times New Roman"/>
                <w:lang w:eastAsia="en-GB"/>
              </w:rPr>
            </w:pPr>
            <w:r w:rsidRPr="00BE50B5">
              <w:rPr>
                <w:rFonts w:ascii="Times New Roman" w:hAnsi="Times New Roman" w:cs="Times New Roman"/>
                <w:lang w:eastAsia="en-GB"/>
              </w:rPr>
              <w:t>Galimybė priskirti AGP blanką</w:t>
            </w:r>
          </w:p>
          <w:p w14:paraId="239AD5DD" w14:textId="7B714087" w:rsidR="005D5C9F" w:rsidRPr="00BE50B5" w:rsidRDefault="00916A53" w:rsidP="00996C4F">
            <w:pPr>
              <w:pStyle w:val="ListParagraph"/>
              <w:numPr>
                <w:ilvl w:val="0"/>
                <w:numId w:val="92"/>
              </w:numPr>
              <w:jc w:val="both"/>
              <w:rPr>
                <w:rFonts w:ascii="Times New Roman" w:hAnsi="Times New Roman" w:cs="Times New Roman"/>
                <w:bCs/>
                <w:lang w:eastAsia="en-GB"/>
              </w:rPr>
            </w:pPr>
            <w:r w:rsidRPr="00BE50B5">
              <w:rPr>
                <w:rFonts w:ascii="Times New Roman" w:hAnsi="Times New Roman" w:cs="Times New Roman"/>
                <w:bCs/>
                <w:lang w:eastAsia="en-GB"/>
              </w:rPr>
              <w:t>Spausdinti AGP</w:t>
            </w:r>
          </w:p>
        </w:tc>
      </w:tr>
      <w:tr w:rsidR="005D5C9F" w:rsidRPr="00BE50B5" w14:paraId="430512AA" w14:textId="77777777" w:rsidTr="0D1B2BB8">
        <w:tc>
          <w:tcPr>
            <w:tcW w:w="2122" w:type="dxa"/>
          </w:tcPr>
          <w:p w14:paraId="7D87C38A" w14:textId="2886373C" w:rsidR="005D5C9F" w:rsidRPr="00BE50B5" w:rsidRDefault="005D5C9F" w:rsidP="000C4D83">
            <w:pPr>
              <w:rPr>
                <w:rFonts w:ascii="Times New Roman" w:hAnsi="Times New Roman" w:cs="Times New Roman"/>
                <w:bCs/>
                <w:lang w:eastAsia="en-GB"/>
              </w:rPr>
            </w:pPr>
            <w:r w:rsidRPr="00BE50B5">
              <w:rPr>
                <w:rFonts w:ascii="Times New Roman" w:hAnsi="Times New Roman" w:cs="Times New Roman"/>
                <w:bCs/>
                <w:lang w:eastAsia="en-GB"/>
              </w:rPr>
              <w:t>Konsulinės registracijos posistemis</w:t>
            </w:r>
          </w:p>
        </w:tc>
        <w:tc>
          <w:tcPr>
            <w:tcW w:w="4110" w:type="dxa"/>
          </w:tcPr>
          <w:p w14:paraId="5C658735" w14:textId="414CE590" w:rsidR="005D5C9F" w:rsidRPr="00BE50B5" w:rsidRDefault="00916A53" w:rsidP="00A240B8">
            <w:pPr>
              <w:jc w:val="both"/>
              <w:rPr>
                <w:rFonts w:ascii="Times New Roman" w:hAnsi="Times New Roman" w:cs="Times New Roman"/>
                <w:bCs/>
                <w:lang w:eastAsia="en-GB"/>
              </w:rPr>
            </w:pPr>
            <w:r w:rsidRPr="00BE50B5">
              <w:rPr>
                <w:rFonts w:ascii="Times New Roman" w:hAnsi="Times New Roman" w:cs="Times New Roman"/>
              </w:rPr>
              <w:t>Registruoti ir kaupti LR piliečių, kurie kreipiasi dėl konsulinių funkcijų atlikimo arba teikia konsulinės registracijos prašymus, duomenis.</w:t>
            </w:r>
          </w:p>
        </w:tc>
        <w:tc>
          <w:tcPr>
            <w:tcW w:w="3391" w:type="dxa"/>
          </w:tcPr>
          <w:p w14:paraId="4BE81D9B" w14:textId="77777777" w:rsidR="00916A53" w:rsidRPr="00BE50B5" w:rsidRDefault="00916A53" w:rsidP="00996C4F">
            <w:pPr>
              <w:pStyle w:val="ListParagraph"/>
              <w:numPr>
                <w:ilvl w:val="0"/>
                <w:numId w:val="93"/>
              </w:numPr>
              <w:jc w:val="both"/>
              <w:rPr>
                <w:rFonts w:ascii="Times New Roman" w:hAnsi="Times New Roman" w:cs="Times New Roman"/>
                <w:bCs/>
                <w:lang w:eastAsia="en-GB"/>
              </w:rPr>
            </w:pPr>
            <w:r w:rsidRPr="00BE50B5">
              <w:rPr>
                <w:rFonts w:ascii="Times New Roman" w:hAnsi="Times New Roman" w:cs="Times New Roman"/>
                <w:bCs/>
                <w:lang w:eastAsia="en-GB"/>
              </w:rPr>
              <w:t>Kurti konsulinę registraciją</w:t>
            </w:r>
          </w:p>
          <w:p w14:paraId="22C4B221" w14:textId="77777777" w:rsidR="00916A53" w:rsidRPr="00BE50B5" w:rsidRDefault="00916A53" w:rsidP="00996C4F">
            <w:pPr>
              <w:pStyle w:val="ListParagraph"/>
              <w:numPr>
                <w:ilvl w:val="0"/>
                <w:numId w:val="93"/>
              </w:numPr>
              <w:jc w:val="both"/>
              <w:rPr>
                <w:rFonts w:ascii="Times New Roman" w:hAnsi="Times New Roman" w:cs="Times New Roman"/>
                <w:bCs/>
                <w:lang w:eastAsia="en-GB"/>
              </w:rPr>
            </w:pPr>
            <w:r w:rsidRPr="00BE50B5">
              <w:rPr>
                <w:rFonts w:ascii="Times New Roman" w:hAnsi="Times New Roman" w:cs="Times New Roman"/>
                <w:bCs/>
                <w:lang w:eastAsia="en-GB"/>
              </w:rPr>
              <w:t>Peržiūrėti konsulinės registracijos istoriją</w:t>
            </w:r>
          </w:p>
          <w:p w14:paraId="6EF26843" w14:textId="77777777" w:rsidR="00916A53" w:rsidRPr="00BE50B5" w:rsidRDefault="00916A53" w:rsidP="00996C4F">
            <w:pPr>
              <w:pStyle w:val="ListParagraph"/>
              <w:numPr>
                <w:ilvl w:val="0"/>
                <w:numId w:val="93"/>
              </w:numPr>
              <w:jc w:val="both"/>
              <w:rPr>
                <w:rFonts w:ascii="Times New Roman" w:hAnsi="Times New Roman" w:cs="Times New Roman"/>
                <w:bCs/>
                <w:lang w:eastAsia="en-GB"/>
              </w:rPr>
            </w:pPr>
            <w:r w:rsidRPr="00BE50B5">
              <w:rPr>
                <w:rFonts w:ascii="Times New Roman" w:hAnsi="Times New Roman" w:cs="Times New Roman"/>
                <w:bCs/>
                <w:lang w:eastAsia="en-GB"/>
              </w:rPr>
              <w:t>Kurti konsulinę registraciją ankstesnės registracijos pagrindu</w:t>
            </w:r>
          </w:p>
          <w:p w14:paraId="6496CF18" w14:textId="77777777" w:rsidR="00916A53" w:rsidRPr="00BE50B5" w:rsidRDefault="00916A53" w:rsidP="00996C4F">
            <w:pPr>
              <w:pStyle w:val="ListParagraph"/>
              <w:numPr>
                <w:ilvl w:val="0"/>
                <w:numId w:val="93"/>
              </w:numPr>
              <w:jc w:val="both"/>
              <w:rPr>
                <w:rFonts w:ascii="Times New Roman" w:hAnsi="Times New Roman" w:cs="Times New Roman"/>
                <w:bCs/>
                <w:lang w:eastAsia="en-GB"/>
              </w:rPr>
            </w:pPr>
            <w:r w:rsidRPr="00BE50B5">
              <w:rPr>
                <w:rFonts w:ascii="Times New Roman" w:hAnsi="Times New Roman" w:cs="Times New Roman"/>
                <w:bCs/>
                <w:lang w:eastAsia="en-GB"/>
              </w:rPr>
              <w:t>Redaguoti konsulinę registraciją</w:t>
            </w:r>
          </w:p>
          <w:p w14:paraId="0893B632" w14:textId="77777777" w:rsidR="00916A53" w:rsidRPr="00BE50B5" w:rsidRDefault="00916A53" w:rsidP="00996C4F">
            <w:pPr>
              <w:pStyle w:val="ListParagraph"/>
              <w:numPr>
                <w:ilvl w:val="0"/>
                <w:numId w:val="93"/>
              </w:numPr>
              <w:jc w:val="both"/>
              <w:rPr>
                <w:rFonts w:ascii="Times New Roman" w:hAnsi="Times New Roman" w:cs="Times New Roman"/>
                <w:bCs/>
                <w:lang w:eastAsia="en-GB"/>
              </w:rPr>
            </w:pPr>
            <w:r w:rsidRPr="00BE50B5">
              <w:rPr>
                <w:rFonts w:ascii="Times New Roman" w:hAnsi="Times New Roman" w:cs="Times New Roman"/>
                <w:bCs/>
                <w:lang w:eastAsia="en-GB"/>
              </w:rPr>
              <w:t xml:space="preserve">Aktyvuoti konsulinę registraciją </w:t>
            </w:r>
          </w:p>
          <w:p w14:paraId="25C153EA" w14:textId="77777777" w:rsidR="00916A53" w:rsidRPr="00BE50B5" w:rsidRDefault="00916A53" w:rsidP="00996C4F">
            <w:pPr>
              <w:pStyle w:val="ListParagraph"/>
              <w:numPr>
                <w:ilvl w:val="0"/>
                <w:numId w:val="93"/>
              </w:numPr>
              <w:jc w:val="both"/>
              <w:rPr>
                <w:rFonts w:ascii="Times New Roman" w:hAnsi="Times New Roman" w:cs="Times New Roman"/>
                <w:bCs/>
                <w:lang w:eastAsia="en-GB"/>
              </w:rPr>
            </w:pPr>
            <w:r w:rsidRPr="00BE50B5">
              <w:rPr>
                <w:rFonts w:ascii="Times New Roman" w:hAnsi="Times New Roman" w:cs="Times New Roman"/>
                <w:bCs/>
                <w:lang w:eastAsia="en-GB"/>
              </w:rPr>
              <w:t xml:space="preserve">Pažymėti panaikintą konsulinę registraciją </w:t>
            </w:r>
          </w:p>
          <w:p w14:paraId="3E00E2AE" w14:textId="04BCF0E2" w:rsidR="005D5C9F" w:rsidRPr="00BE50B5" w:rsidRDefault="00916A53" w:rsidP="00996C4F">
            <w:pPr>
              <w:pStyle w:val="ListParagraph"/>
              <w:numPr>
                <w:ilvl w:val="0"/>
                <w:numId w:val="93"/>
              </w:numPr>
              <w:jc w:val="both"/>
              <w:rPr>
                <w:rFonts w:ascii="Times New Roman" w:hAnsi="Times New Roman" w:cs="Times New Roman"/>
                <w:bCs/>
                <w:lang w:eastAsia="en-GB"/>
              </w:rPr>
            </w:pPr>
            <w:r w:rsidRPr="00BE50B5">
              <w:rPr>
                <w:rFonts w:ascii="Times New Roman" w:hAnsi="Times New Roman" w:cs="Times New Roman"/>
                <w:bCs/>
                <w:lang w:eastAsia="en-GB"/>
              </w:rPr>
              <w:t>Peržiūrėti registracijų sąrašą</w:t>
            </w:r>
          </w:p>
        </w:tc>
      </w:tr>
      <w:tr w:rsidR="005D5C9F" w:rsidRPr="00BE50B5" w14:paraId="5152D914" w14:textId="77777777" w:rsidTr="0D1B2BB8">
        <w:tc>
          <w:tcPr>
            <w:tcW w:w="2122" w:type="dxa"/>
          </w:tcPr>
          <w:p w14:paraId="5C628C42" w14:textId="32A73CAA" w:rsidR="005D5C9F" w:rsidRPr="00BE50B5" w:rsidRDefault="005D5C9F" w:rsidP="000C4D83">
            <w:pPr>
              <w:rPr>
                <w:rFonts w:ascii="Times New Roman" w:hAnsi="Times New Roman" w:cs="Times New Roman"/>
                <w:bCs/>
                <w:lang w:eastAsia="en-GB"/>
              </w:rPr>
            </w:pPr>
            <w:r w:rsidRPr="00BE50B5">
              <w:rPr>
                <w:rFonts w:ascii="Times New Roman" w:hAnsi="Times New Roman" w:cs="Times New Roman"/>
                <w:bCs/>
                <w:lang w:eastAsia="en-GB"/>
              </w:rPr>
              <w:t>Dokumentų legalizavimo posistemis</w:t>
            </w:r>
          </w:p>
        </w:tc>
        <w:tc>
          <w:tcPr>
            <w:tcW w:w="4110" w:type="dxa"/>
          </w:tcPr>
          <w:p w14:paraId="4BABB10B" w14:textId="49F32BB9" w:rsidR="005D5C9F" w:rsidRPr="00BE50B5" w:rsidRDefault="00916A53" w:rsidP="000C4D83">
            <w:pPr>
              <w:tabs>
                <w:tab w:val="left" w:pos="567"/>
                <w:tab w:val="left" w:pos="600"/>
              </w:tabs>
              <w:suppressAutoHyphens/>
              <w:jc w:val="both"/>
              <w:rPr>
                <w:rFonts w:ascii="Times New Roman" w:eastAsia="Batang" w:hAnsi="Times New Roman" w:cs="Times New Roman"/>
                <w:lang w:eastAsia="ar-SA"/>
              </w:rPr>
            </w:pPr>
            <w:r w:rsidRPr="00BE50B5">
              <w:rPr>
                <w:rFonts w:ascii="Times New Roman" w:hAnsi="Times New Roman" w:cs="Times New Roman"/>
                <w:lang w:eastAsia="en-GB"/>
              </w:rPr>
              <w:t>D</w:t>
            </w:r>
            <w:r w:rsidRPr="00BE50B5">
              <w:rPr>
                <w:rFonts w:ascii="Times New Roman" w:eastAsia="Batang" w:hAnsi="Times New Roman" w:cs="Times New Roman"/>
                <w:lang w:eastAsia="ar-SA"/>
              </w:rPr>
              <w:t>uomenų apie prašymus legalizuoti dokumentus registravimas ir kaupimas, mokėjimų už dokumentų legalizavimą registravimas.</w:t>
            </w:r>
          </w:p>
        </w:tc>
        <w:tc>
          <w:tcPr>
            <w:tcW w:w="3391" w:type="dxa"/>
          </w:tcPr>
          <w:p w14:paraId="12344B08" w14:textId="77777777" w:rsidR="00916A53" w:rsidRPr="00BE50B5" w:rsidRDefault="00916A53" w:rsidP="00996C4F">
            <w:pPr>
              <w:pStyle w:val="ListParagraph"/>
              <w:numPr>
                <w:ilvl w:val="0"/>
                <w:numId w:val="94"/>
              </w:numPr>
              <w:jc w:val="both"/>
              <w:rPr>
                <w:rFonts w:ascii="Times New Roman" w:hAnsi="Times New Roman" w:cs="Times New Roman"/>
                <w:bCs/>
                <w:lang w:eastAsia="en-GB"/>
              </w:rPr>
            </w:pPr>
            <w:r w:rsidRPr="00BE50B5">
              <w:rPr>
                <w:rFonts w:ascii="Times New Roman" w:hAnsi="Times New Roman" w:cs="Times New Roman"/>
                <w:bCs/>
                <w:lang w:eastAsia="en-GB"/>
              </w:rPr>
              <w:t>Kurti naują prašymą legalizuoti dokumentą</w:t>
            </w:r>
          </w:p>
          <w:p w14:paraId="7B2F2707" w14:textId="77777777" w:rsidR="00916A53" w:rsidRPr="00BE50B5" w:rsidRDefault="00916A53" w:rsidP="00996C4F">
            <w:pPr>
              <w:pStyle w:val="ListParagraph"/>
              <w:numPr>
                <w:ilvl w:val="0"/>
                <w:numId w:val="94"/>
              </w:numPr>
              <w:jc w:val="both"/>
              <w:rPr>
                <w:rFonts w:ascii="Times New Roman" w:hAnsi="Times New Roman" w:cs="Times New Roman"/>
                <w:bCs/>
                <w:lang w:eastAsia="en-GB"/>
              </w:rPr>
            </w:pPr>
            <w:r w:rsidRPr="00BE50B5">
              <w:rPr>
                <w:rFonts w:ascii="Times New Roman" w:hAnsi="Times New Roman" w:cs="Times New Roman"/>
                <w:bCs/>
                <w:lang w:eastAsia="en-GB"/>
              </w:rPr>
              <w:t>Peržiūrėti istoriją</w:t>
            </w:r>
          </w:p>
          <w:p w14:paraId="5AF92F6D" w14:textId="77777777" w:rsidR="00916A53" w:rsidRPr="00BE50B5" w:rsidRDefault="00916A53" w:rsidP="00996C4F">
            <w:pPr>
              <w:pStyle w:val="ListParagraph"/>
              <w:numPr>
                <w:ilvl w:val="0"/>
                <w:numId w:val="94"/>
              </w:numPr>
              <w:jc w:val="both"/>
              <w:rPr>
                <w:rFonts w:ascii="Times New Roman" w:hAnsi="Times New Roman" w:cs="Times New Roman"/>
                <w:bCs/>
                <w:lang w:eastAsia="en-GB"/>
              </w:rPr>
            </w:pPr>
            <w:r w:rsidRPr="00BE50B5">
              <w:rPr>
                <w:rFonts w:ascii="Times New Roman" w:hAnsi="Times New Roman" w:cs="Times New Roman"/>
                <w:bCs/>
                <w:lang w:eastAsia="en-GB"/>
              </w:rPr>
              <w:t>Redaguoti prašymą legalizuoti dokumentą</w:t>
            </w:r>
          </w:p>
          <w:p w14:paraId="249D5A6A" w14:textId="77777777" w:rsidR="00916A53" w:rsidRPr="00BE50B5" w:rsidRDefault="00916A53" w:rsidP="00996C4F">
            <w:pPr>
              <w:pStyle w:val="ListParagraph"/>
              <w:numPr>
                <w:ilvl w:val="0"/>
                <w:numId w:val="94"/>
              </w:numPr>
              <w:jc w:val="both"/>
              <w:rPr>
                <w:rFonts w:ascii="Times New Roman" w:hAnsi="Times New Roman" w:cs="Times New Roman"/>
                <w:bCs/>
                <w:lang w:eastAsia="en-GB"/>
              </w:rPr>
            </w:pPr>
            <w:r w:rsidRPr="00BE50B5">
              <w:rPr>
                <w:rFonts w:ascii="Times New Roman" w:hAnsi="Times New Roman" w:cs="Times New Roman"/>
                <w:bCs/>
                <w:lang w:eastAsia="en-GB"/>
              </w:rPr>
              <w:t>Kurti naują prašymą legalizuoti dokumentą jau egzistuojančio prašymo pagrindu</w:t>
            </w:r>
          </w:p>
          <w:p w14:paraId="43A26AFA" w14:textId="77777777" w:rsidR="00916A53" w:rsidRPr="00BE50B5" w:rsidRDefault="00916A53" w:rsidP="00996C4F">
            <w:pPr>
              <w:pStyle w:val="ListParagraph"/>
              <w:numPr>
                <w:ilvl w:val="0"/>
                <w:numId w:val="94"/>
              </w:numPr>
              <w:jc w:val="both"/>
              <w:rPr>
                <w:rFonts w:ascii="Times New Roman" w:hAnsi="Times New Roman" w:cs="Times New Roman"/>
                <w:bCs/>
                <w:lang w:eastAsia="en-GB"/>
              </w:rPr>
            </w:pPr>
            <w:r w:rsidRPr="00BE50B5">
              <w:rPr>
                <w:rFonts w:ascii="Times New Roman" w:hAnsi="Times New Roman" w:cs="Times New Roman"/>
                <w:bCs/>
                <w:lang w:eastAsia="en-GB"/>
              </w:rPr>
              <w:t>Pridėti mokėjimą už dokumento legalizavimą</w:t>
            </w:r>
          </w:p>
          <w:p w14:paraId="48EEC3D3" w14:textId="77777777" w:rsidR="00916A53" w:rsidRPr="00BE50B5" w:rsidRDefault="00916A53" w:rsidP="00996C4F">
            <w:pPr>
              <w:pStyle w:val="ListParagraph"/>
              <w:numPr>
                <w:ilvl w:val="0"/>
                <w:numId w:val="94"/>
              </w:numPr>
              <w:jc w:val="both"/>
              <w:rPr>
                <w:rFonts w:ascii="Times New Roman" w:hAnsi="Times New Roman" w:cs="Times New Roman"/>
                <w:bCs/>
                <w:lang w:eastAsia="en-GB"/>
              </w:rPr>
            </w:pPr>
            <w:r w:rsidRPr="00BE50B5">
              <w:rPr>
                <w:rFonts w:ascii="Times New Roman" w:hAnsi="Times New Roman" w:cs="Times New Roman"/>
                <w:bCs/>
                <w:lang w:eastAsia="en-GB"/>
              </w:rPr>
              <w:t>Peržiūrėti prašymų legalizuoti dokumentą sąrašą</w:t>
            </w:r>
          </w:p>
          <w:p w14:paraId="14B3D082" w14:textId="0ADB48AD" w:rsidR="005D5C9F" w:rsidRPr="00BE50B5" w:rsidRDefault="00916A53" w:rsidP="00996C4F">
            <w:pPr>
              <w:pStyle w:val="ListParagraph"/>
              <w:numPr>
                <w:ilvl w:val="0"/>
                <w:numId w:val="94"/>
              </w:numPr>
              <w:jc w:val="both"/>
              <w:rPr>
                <w:rFonts w:ascii="Times New Roman" w:hAnsi="Times New Roman" w:cs="Times New Roman"/>
                <w:bCs/>
                <w:lang w:eastAsia="en-GB"/>
              </w:rPr>
            </w:pPr>
            <w:r w:rsidRPr="00BE50B5">
              <w:rPr>
                <w:rFonts w:ascii="Times New Roman" w:hAnsi="Times New Roman" w:cs="Times New Roman"/>
                <w:bCs/>
                <w:lang w:eastAsia="en-GB"/>
              </w:rPr>
              <w:t>Prašymų paieška</w:t>
            </w:r>
          </w:p>
        </w:tc>
      </w:tr>
      <w:tr w:rsidR="005D5C9F" w:rsidRPr="00BE50B5" w14:paraId="0218A022" w14:textId="77777777" w:rsidTr="0D1B2BB8">
        <w:tc>
          <w:tcPr>
            <w:tcW w:w="2122" w:type="dxa"/>
          </w:tcPr>
          <w:p w14:paraId="6D19AE42" w14:textId="3E6E78BD" w:rsidR="005D5C9F" w:rsidRPr="00BE50B5" w:rsidRDefault="635CFD00" w:rsidP="0D1B2BB8">
            <w:pPr>
              <w:rPr>
                <w:rFonts w:ascii="Times New Roman" w:hAnsi="Times New Roman" w:cs="Times New Roman"/>
                <w:lang w:eastAsia="en-GB"/>
              </w:rPr>
            </w:pPr>
            <w:r w:rsidRPr="00BE50B5">
              <w:rPr>
                <w:rFonts w:ascii="Times New Roman" w:hAnsi="Times New Roman" w:cs="Times New Roman"/>
                <w:lang w:eastAsia="en-GB"/>
              </w:rPr>
              <w:t>Apostilių posistemis</w:t>
            </w:r>
          </w:p>
        </w:tc>
        <w:tc>
          <w:tcPr>
            <w:tcW w:w="4110" w:type="dxa"/>
          </w:tcPr>
          <w:p w14:paraId="368F3102" w14:textId="7DD673FE" w:rsidR="00916A53" w:rsidRPr="00BE50B5" w:rsidRDefault="5B54C9A6" w:rsidP="00A240B8">
            <w:pPr>
              <w:jc w:val="both"/>
              <w:rPr>
                <w:rFonts w:ascii="Times New Roman" w:hAnsi="Times New Roman" w:cs="Times New Roman"/>
                <w:lang w:eastAsia="en-GB"/>
              </w:rPr>
            </w:pPr>
            <w:r w:rsidRPr="00BE50B5">
              <w:rPr>
                <w:rFonts w:ascii="Times New Roman" w:hAnsi="Times New Roman" w:cs="Times New Roman"/>
                <w:lang w:eastAsia="en-GB"/>
              </w:rPr>
              <w:t xml:space="preserve">Duomenų apie prašymus dokumentus patvirtinti </w:t>
            </w:r>
            <w:r w:rsidR="4C77D495" w:rsidRPr="00DE4DCE">
              <w:rPr>
                <w:rFonts w:ascii="Times New Roman" w:hAnsi="Times New Roman" w:cs="Times New Roman"/>
                <w:lang w:eastAsia="en-GB"/>
              </w:rPr>
              <w:t>a</w:t>
            </w:r>
            <w:r w:rsidRPr="00DE4DCE">
              <w:rPr>
                <w:rFonts w:ascii="Times New Roman" w:hAnsi="Times New Roman" w:cs="Times New Roman"/>
                <w:lang w:eastAsia="en-GB"/>
              </w:rPr>
              <w:t>postile</w:t>
            </w:r>
            <w:r w:rsidRPr="00BE50B5">
              <w:rPr>
                <w:rFonts w:ascii="Times New Roman" w:hAnsi="Times New Roman" w:cs="Times New Roman"/>
                <w:lang w:eastAsia="en-GB"/>
              </w:rPr>
              <w:t xml:space="preserve"> registravimas ir kaupimas, mokėjimų už dokumentų tvirtinimą </w:t>
            </w:r>
            <w:r w:rsidR="469F9B4D" w:rsidRPr="00DE4DCE">
              <w:rPr>
                <w:rFonts w:ascii="Times New Roman" w:hAnsi="Times New Roman" w:cs="Times New Roman"/>
                <w:lang w:eastAsia="en-GB"/>
              </w:rPr>
              <w:t>a</w:t>
            </w:r>
            <w:r w:rsidRPr="00DE4DCE">
              <w:rPr>
                <w:rFonts w:ascii="Times New Roman" w:hAnsi="Times New Roman" w:cs="Times New Roman"/>
                <w:lang w:eastAsia="en-GB"/>
              </w:rPr>
              <w:t>postile</w:t>
            </w:r>
            <w:r w:rsidRPr="00BE50B5">
              <w:rPr>
                <w:rFonts w:ascii="Times New Roman" w:hAnsi="Times New Roman" w:cs="Times New Roman"/>
                <w:lang w:eastAsia="en-GB"/>
              </w:rPr>
              <w:t xml:space="preserve"> registravimas.</w:t>
            </w:r>
          </w:p>
          <w:p w14:paraId="0D3F16A9" w14:textId="77777777" w:rsidR="005D5C9F" w:rsidRPr="00BE50B5" w:rsidRDefault="005D5C9F" w:rsidP="000C4D83">
            <w:pPr>
              <w:rPr>
                <w:rFonts w:ascii="Times New Roman" w:hAnsi="Times New Roman" w:cs="Times New Roman"/>
                <w:bCs/>
                <w:lang w:eastAsia="en-GB"/>
              </w:rPr>
            </w:pPr>
          </w:p>
        </w:tc>
        <w:tc>
          <w:tcPr>
            <w:tcW w:w="3391" w:type="dxa"/>
          </w:tcPr>
          <w:p w14:paraId="7C5EA3D5" w14:textId="41785126" w:rsidR="00916A53" w:rsidRPr="00BE50B5" w:rsidRDefault="5B54C9A6" w:rsidP="00996C4F">
            <w:pPr>
              <w:pStyle w:val="ListParagraph"/>
              <w:numPr>
                <w:ilvl w:val="0"/>
                <w:numId w:val="95"/>
              </w:numPr>
              <w:jc w:val="both"/>
              <w:rPr>
                <w:rFonts w:ascii="Times New Roman" w:hAnsi="Times New Roman" w:cs="Times New Roman"/>
                <w:lang w:eastAsia="en-GB"/>
              </w:rPr>
            </w:pPr>
            <w:r w:rsidRPr="00BE50B5">
              <w:rPr>
                <w:rFonts w:ascii="Times New Roman" w:hAnsi="Times New Roman" w:cs="Times New Roman"/>
                <w:lang w:eastAsia="en-GB"/>
              </w:rPr>
              <w:t xml:space="preserve">Kurti </w:t>
            </w:r>
            <w:r w:rsidR="188486A1" w:rsidRPr="00BE50B5">
              <w:rPr>
                <w:rFonts w:ascii="Times New Roman" w:hAnsi="Times New Roman" w:cs="Times New Roman"/>
                <w:lang w:eastAsia="en-GB"/>
              </w:rPr>
              <w:t>naują</w:t>
            </w:r>
            <w:r w:rsidR="3490AAC7" w:rsidRPr="00BE50B5">
              <w:rPr>
                <w:rFonts w:ascii="Times New Roman" w:hAnsi="Times New Roman" w:cs="Times New Roman"/>
                <w:lang w:eastAsia="en-GB"/>
              </w:rPr>
              <w:t xml:space="preserve"> </w:t>
            </w:r>
            <w:r w:rsidRPr="00BE50B5">
              <w:rPr>
                <w:rFonts w:ascii="Times New Roman" w:hAnsi="Times New Roman" w:cs="Times New Roman"/>
                <w:lang w:eastAsia="en-GB"/>
              </w:rPr>
              <w:t xml:space="preserve">prašymą dokumentą patvirtinti </w:t>
            </w:r>
            <w:r w:rsidR="094931FE" w:rsidRPr="00BE50B5">
              <w:rPr>
                <w:rFonts w:ascii="Times New Roman" w:hAnsi="Times New Roman" w:cs="Times New Roman"/>
                <w:lang w:eastAsia="en-GB"/>
              </w:rPr>
              <w:t>a</w:t>
            </w:r>
            <w:r w:rsidRPr="00BE50B5">
              <w:rPr>
                <w:rFonts w:ascii="Times New Roman" w:hAnsi="Times New Roman" w:cs="Times New Roman"/>
                <w:lang w:eastAsia="en-GB"/>
              </w:rPr>
              <w:t>postile</w:t>
            </w:r>
          </w:p>
          <w:p w14:paraId="55C01192" w14:textId="77777777" w:rsidR="00916A53" w:rsidRPr="00BE50B5" w:rsidRDefault="00916A53" w:rsidP="00996C4F">
            <w:pPr>
              <w:pStyle w:val="ListParagraph"/>
              <w:numPr>
                <w:ilvl w:val="0"/>
                <w:numId w:val="95"/>
              </w:numPr>
              <w:jc w:val="both"/>
              <w:rPr>
                <w:rFonts w:ascii="Times New Roman" w:hAnsi="Times New Roman" w:cs="Times New Roman"/>
                <w:bCs/>
                <w:lang w:eastAsia="en-GB"/>
              </w:rPr>
            </w:pPr>
            <w:r w:rsidRPr="00BE50B5">
              <w:rPr>
                <w:rFonts w:ascii="Times New Roman" w:hAnsi="Times New Roman" w:cs="Times New Roman"/>
                <w:bCs/>
                <w:lang w:eastAsia="en-GB"/>
              </w:rPr>
              <w:t>Peržiūrėti prašymo istoriją</w:t>
            </w:r>
          </w:p>
          <w:p w14:paraId="446EFD28" w14:textId="00390BCD" w:rsidR="00916A53" w:rsidRPr="00BE50B5" w:rsidRDefault="5B54C9A6" w:rsidP="00996C4F">
            <w:pPr>
              <w:pStyle w:val="ListParagraph"/>
              <w:numPr>
                <w:ilvl w:val="0"/>
                <w:numId w:val="95"/>
              </w:numPr>
              <w:jc w:val="both"/>
              <w:rPr>
                <w:rFonts w:ascii="Times New Roman" w:hAnsi="Times New Roman" w:cs="Times New Roman"/>
                <w:lang w:eastAsia="en-GB"/>
              </w:rPr>
            </w:pPr>
            <w:r w:rsidRPr="00BE50B5">
              <w:rPr>
                <w:rFonts w:ascii="Times New Roman" w:hAnsi="Times New Roman" w:cs="Times New Roman"/>
                <w:lang w:eastAsia="en-GB"/>
              </w:rPr>
              <w:t xml:space="preserve">Redaguoti prašymą dokumentą patvirtinti pažyma </w:t>
            </w:r>
            <w:r w:rsidR="5A4E6A19" w:rsidRPr="00BE50B5">
              <w:rPr>
                <w:rFonts w:ascii="Times New Roman" w:hAnsi="Times New Roman" w:cs="Times New Roman"/>
                <w:lang w:eastAsia="en-GB"/>
              </w:rPr>
              <w:t>a</w:t>
            </w:r>
            <w:r w:rsidRPr="00BE50B5">
              <w:rPr>
                <w:rFonts w:ascii="Times New Roman" w:hAnsi="Times New Roman" w:cs="Times New Roman"/>
                <w:lang w:eastAsia="en-GB"/>
              </w:rPr>
              <w:t>postile</w:t>
            </w:r>
          </w:p>
          <w:p w14:paraId="70F2CFAE" w14:textId="77777777" w:rsidR="00916A53" w:rsidRPr="00BE50B5" w:rsidRDefault="00916A53" w:rsidP="00996C4F">
            <w:pPr>
              <w:pStyle w:val="ListParagraph"/>
              <w:numPr>
                <w:ilvl w:val="0"/>
                <w:numId w:val="95"/>
              </w:numPr>
              <w:jc w:val="both"/>
              <w:rPr>
                <w:rFonts w:ascii="Times New Roman" w:hAnsi="Times New Roman" w:cs="Times New Roman"/>
                <w:bCs/>
                <w:lang w:eastAsia="en-GB"/>
              </w:rPr>
            </w:pPr>
            <w:r w:rsidRPr="00BE50B5">
              <w:rPr>
                <w:rFonts w:ascii="Times New Roman" w:hAnsi="Times New Roman" w:cs="Times New Roman"/>
                <w:bCs/>
                <w:lang w:eastAsia="en-GB"/>
              </w:rPr>
              <w:t>Kurti prašymą dokumentą patvirtinti pažyma jau egzistuojančio prašymo pagrindu</w:t>
            </w:r>
          </w:p>
          <w:p w14:paraId="2E16327C" w14:textId="77777777" w:rsidR="00916A53" w:rsidRPr="00BE50B5" w:rsidRDefault="00916A53" w:rsidP="00996C4F">
            <w:pPr>
              <w:pStyle w:val="ListParagraph"/>
              <w:numPr>
                <w:ilvl w:val="0"/>
                <w:numId w:val="95"/>
              </w:numPr>
              <w:jc w:val="both"/>
              <w:rPr>
                <w:rFonts w:ascii="Times New Roman" w:hAnsi="Times New Roman" w:cs="Times New Roman"/>
                <w:bCs/>
                <w:lang w:eastAsia="en-GB"/>
              </w:rPr>
            </w:pPr>
            <w:r w:rsidRPr="00BE50B5">
              <w:rPr>
                <w:rFonts w:ascii="Times New Roman" w:hAnsi="Times New Roman" w:cs="Times New Roman"/>
                <w:bCs/>
                <w:lang w:eastAsia="en-GB"/>
              </w:rPr>
              <w:t>Pridėti mokėjimą už dokumento patvirtinimą pažyma</w:t>
            </w:r>
          </w:p>
          <w:p w14:paraId="249B84A8" w14:textId="46CFEBE3" w:rsidR="00916A53" w:rsidRPr="00BE50B5" w:rsidRDefault="5B54C9A6" w:rsidP="00996C4F">
            <w:pPr>
              <w:pStyle w:val="ListParagraph"/>
              <w:numPr>
                <w:ilvl w:val="0"/>
                <w:numId w:val="95"/>
              </w:numPr>
              <w:jc w:val="both"/>
              <w:rPr>
                <w:rFonts w:ascii="Times New Roman" w:hAnsi="Times New Roman" w:cs="Times New Roman"/>
                <w:lang w:eastAsia="en-GB"/>
              </w:rPr>
            </w:pPr>
            <w:r w:rsidRPr="00BE50B5">
              <w:rPr>
                <w:rFonts w:ascii="Times New Roman" w:hAnsi="Times New Roman" w:cs="Times New Roman"/>
                <w:lang w:eastAsia="en-GB"/>
              </w:rPr>
              <w:t xml:space="preserve">Peržiūrėti prašymų dokumentą patvirtinti pažyma </w:t>
            </w:r>
            <w:r w:rsidR="7C15D04D" w:rsidRPr="00BE50B5">
              <w:rPr>
                <w:rFonts w:ascii="Times New Roman" w:hAnsi="Times New Roman" w:cs="Times New Roman"/>
                <w:lang w:eastAsia="en-GB"/>
              </w:rPr>
              <w:t>a</w:t>
            </w:r>
            <w:r w:rsidRPr="00BE50B5">
              <w:rPr>
                <w:rFonts w:ascii="Times New Roman" w:hAnsi="Times New Roman" w:cs="Times New Roman"/>
                <w:lang w:eastAsia="en-GB"/>
              </w:rPr>
              <w:t>postile sąrašą</w:t>
            </w:r>
          </w:p>
          <w:p w14:paraId="7D3CF10D" w14:textId="77777777" w:rsidR="00916A53" w:rsidRPr="00BE50B5" w:rsidRDefault="00916A53" w:rsidP="00996C4F">
            <w:pPr>
              <w:pStyle w:val="ListParagraph"/>
              <w:numPr>
                <w:ilvl w:val="0"/>
                <w:numId w:val="95"/>
              </w:numPr>
              <w:jc w:val="both"/>
              <w:rPr>
                <w:rFonts w:ascii="Times New Roman" w:hAnsi="Times New Roman" w:cs="Times New Roman"/>
                <w:bCs/>
                <w:lang w:eastAsia="en-GB"/>
              </w:rPr>
            </w:pPr>
            <w:r w:rsidRPr="00BE50B5">
              <w:rPr>
                <w:rFonts w:ascii="Times New Roman" w:hAnsi="Times New Roman" w:cs="Times New Roman"/>
                <w:bCs/>
                <w:lang w:eastAsia="en-GB"/>
              </w:rPr>
              <w:t>Spausdinti apostiles</w:t>
            </w:r>
          </w:p>
          <w:p w14:paraId="25F87FA1" w14:textId="6F42962A" w:rsidR="00916A53" w:rsidRPr="00BE50B5" w:rsidRDefault="00D42586" w:rsidP="00996C4F">
            <w:pPr>
              <w:pStyle w:val="ListParagraph"/>
              <w:numPr>
                <w:ilvl w:val="0"/>
                <w:numId w:val="95"/>
              </w:numPr>
              <w:jc w:val="both"/>
              <w:rPr>
                <w:rFonts w:ascii="Times New Roman" w:hAnsi="Times New Roman" w:cs="Times New Roman"/>
                <w:bCs/>
                <w:lang w:eastAsia="en-GB"/>
              </w:rPr>
            </w:pPr>
            <w:r w:rsidRPr="00BE50B5">
              <w:rPr>
                <w:rFonts w:ascii="Times New Roman" w:hAnsi="Times New Roman" w:cs="Times New Roman"/>
                <w:bCs/>
                <w:lang w:eastAsia="en-GB"/>
              </w:rPr>
              <w:t>P</w:t>
            </w:r>
            <w:r w:rsidRPr="00BE50B5">
              <w:rPr>
                <w:rFonts w:ascii="Times New Roman" w:hAnsi="Times New Roman" w:cs="Times New Roman"/>
                <w:lang w:eastAsia="en-GB"/>
              </w:rPr>
              <w:t>rašymų</w:t>
            </w:r>
            <w:r w:rsidR="00916A53" w:rsidRPr="00BE50B5">
              <w:rPr>
                <w:rFonts w:ascii="Times New Roman" w:hAnsi="Times New Roman" w:cs="Times New Roman"/>
                <w:bCs/>
                <w:lang w:eastAsia="en-GB"/>
              </w:rPr>
              <w:t xml:space="preserve"> paieška</w:t>
            </w:r>
          </w:p>
          <w:p w14:paraId="48550E76" w14:textId="4944F95D" w:rsidR="005D5C9F" w:rsidRPr="00BE50B5" w:rsidRDefault="00916A53" w:rsidP="00996C4F">
            <w:pPr>
              <w:pStyle w:val="ListParagraph"/>
              <w:numPr>
                <w:ilvl w:val="0"/>
                <w:numId w:val="95"/>
              </w:numPr>
              <w:jc w:val="both"/>
              <w:rPr>
                <w:rFonts w:ascii="Times New Roman" w:hAnsi="Times New Roman" w:cs="Times New Roman"/>
                <w:bCs/>
                <w:lang w:eastAsia="en-GB"/>
              </w:rPr>
            </w:pPr>
            <w:r w:rsidRPr="00BE50B5">
              <w:rPr>
                <w:rFonts w:ascii="Times New Roman" w:hAnsi="Times New Roman" w:cs="Times New Roman"/>
                <w:bCs/>
                <w:lang w:eastAsia="en-GB"/>
              </w:rPr>
              <w:t>Blankų apskaita</w:t>
            </w:r>
          </w:p>
        </w:tc>
      </w:tr>
      <w:tr w:rsidR="005D5C9F" w:rsidRPr="00BE50B5" w14:paraId="309158B0" w14:textId="77777777" w:rsidTr="0D1B2BB8">
        <w:tc>
          <w:tcPr>
            <w:tcW w:w="2122" w:type="dxa"/>
          </w:tcPr>
          <w:p w14:paraId="393391B9" w14:textId="5D0013C5" w:rsidR="005D5C9F" w:rsidRPr="00BE50B5" w:rsidRDefault="005D5C9F" w:rsidP="000C4D83">
            <w:pPr>
              <w:rPr>
                <w:rFonts w:ascii="Times New Roman" w:hAnsi="Times New Roman" w:cs="Times New Roman"/>
                <w:bCs/>
                <w:lang w:eastAsia="en-GB"/>
              </w:rPr>
            </w:pPr>
            <w:r w:rsidRPr="00BE50B5">
              <w:rPr>
                <w:rFonts w:ascii="Times New Roman" w:hAnsi="Times New Roman" w:cs="Times New Roman"/>
                <w:bCs/>
                <w:lang w:eastAsia="en-GB"/>
              </w:rPr>
              <w:t>Informacijos apie įvykius posistemis</w:t>
            </w:r>
          </w:p>
        </w:tc>
        <w:tc>
          <w:tcPr>
            <w:tcW w:w="4110" w:type="dxa"/>
          </w:tcPr>
          <w:p w14:paraId="06DBB12B" w14:textId="15E0C31D" w:rsidR="00916A53" w:rsidRPr="00BE50B5" w:rsidRDefault="00916A53" w:rsidP="00A240B8">
            <w:pPr>
              <w:jc w:val="both"/>
              <w:rPr>
                <w:rFonts w:ascii="Times New Roman" w:hAnsi="Times New Roman" w:cs="Times New Roman"/>
                <w:lang w:eastAsia="en-GB"/>
              </w:rPr>
            </w:pPr>
            <w:r w:rsidRPr="00BE50B5">
              <w:rPr>
                <w:rFonts w:ascii="Times New Roman" w:hAnsi="Times New Roman" w:cs="Times New Roman"/>
                <w:lang w:eastAsia="en-GB"/>
              </w:rPr>
              <w:t>Registruoti ir kaupti duomenis apie užsienio valstybėse mirusius, nukentėjusius, sulaikytus, suimtus,</w:t>
            </w:r>
            <w:r w:rsidR="00DC7DE9">
              <w:rPr>
                <w:rFonts w:ascii="Times New Roman" w:hAnsi="Times New Roman" w:cs="Times New Roman"/>
                <w:lang w:eastAsia="en-GB"/>
              </w:rPr>
              <w:t xml:space="preserve"> </w:t>
            </w:r>
            <w:r w:rsidRPr="00BE50B5">
              <w:rPr>
                <w:rFonts w:ascii="Times New Roman" w:hAnsi="Times New Roman" w:cs="Times New Roman"/>
                <w:lang w:eastAsia="en-GB"/>
              </w:rPr>
              <w:t xml:space="preserve">įkalintus ar ieškomus LR piliečius. </w:t>
            </w:r>
          </w:p>
          <w:p w14:paraId="0A6A4286" w14:textId="77777777" w:rsidR="005D5C9F" w:rsidRPr="00BE50B5" w:rsidRDefault="005D5C9F" w:rsidP="000C4D83">
            <w:pPr>
              <w:rPr>
                <w:rFonts w:ascii="Times New Roman" w:hAnsi="Times New Roman" w:cs="Times New Roman"/>
                <w:bCs/>
                <w:lang w:eastAsia="en-GB"/>
              </w:rPr>
            </w:pPr>
          </w:p>
        </w:tc>
        <w:tc>
          <w:tcPr>
            <w:tcW w:w="3391" w:type="dxa"/>
          </w:tcPr>
          <w:p w14:paraId="7C32BBA7" w14:textId="77777777" w:rsidR="00916A53" w:rsidRPr="00BE50B5" w:rsidRDefault="00916A53" w:rsidP="00996C4F">
            <w:pPr>
              <w:pStyle w:val="ListParagraph"/>
              <w:numPr>
                <w:ilvl w:val="0"/>
                <w:numId w:val="96"/>
              </w:numPr>
              <w:jc w:val="both"/>
              <w:rPr>
                <w:rFonts w:ascii="Times New Roman" w:hAnsi="Times New Roman" w:cs="Times New Roman"/>
                <w:bCs/>
                <w:lang w:eastAsia="en-GB"/>
              </w:rPr>
            </w:pPr>
            <w:r w:rsidRPr="00BE50B5">
              <w:rPr>
                <w:rFonts w:ascii="Times New Roman" w:hAnsi="Times New Roman" w:cs="Times New Roman"/>
                <w:bCs/>
                <w:lang w:eastAsia="en-GB"/>
              </w:rPr>
              <w:t>Kurti naują pranešimą apie įvykį</w:t>
            </w:r>
          </w:p>
          <w:p w14:paraId="4155F1F9" w14:textId="77777777" w:rsidR="00916A53" w:rsidRPr="00BE50B5" w:rsidRDefault="00916A53" w:rsidP="00996C4F">
            <w:pPr>
              <w:pStyle w:val="ListParagraph"/>
              <w:numPr>
                <w:ilvl w:val="0"/>
                <w:numId w:val="96"/>
              </w:numPr>
              <w:jc w:val="both"/>
              <w:rPr>
                <w:rFonts w:ascii="Times New Roman" w:hAnsi="Times New Roman" w:cs="Times New Roman"/>
                <w:bCs/>
                <w:lang w:eastAsia="en-GB"/>
              </w:rPr>
            </w:pPr>
            <w:r w:rsidRPr="00BE50B5">
              <w:rPr>
                <w:rFonts w:ascii="Times New Roman" w:hAnsi="Times New Roman" w:cs="Times New Roman"/>
                <w:bCs/>
                <w:lang w:eastAsia="en-GB"/>
              </w:rPr>
              <w:t>Peržiūrėti pranešimo istoriją</w:t>
            </w:r>
          </w:p>
          <w:p w14:paraId="1930C47C" w14:textId="77777777" w:rsidR="00916A53" w:rsidRPr="00BE50B5" w:rsidRDefault="00916A53" w:rsidP="00996C4F">
            <w:pPr>
              <w:pStyle w:val="ListParagraph"/>
              <w:numPr>
                <w:ilvl w:val="0"/>
                <w:numId w:val="96"/>
              </w:numPr>
              <w:jc w:val="both"/>
              <w:rPr>
                <w:rFonts w:ascii="Times New Roman" w:hAnsi="Times New Roman" w:cs="Times New Roman"/>
                <w:bCs/>
                <w:lang w:eastAsia="en-GB"/>
              </w:rPr>
            </w:pPr>
            <w:r w:rsidRPr="00BE50B5">
              <w:rPr>
                <w:rFonts w:ascii="Times New Roman" w:hAnsi="Times New Roman" w:cs="Times New Roman"/>
                <w:bCs/>
                <w:lang w:eastAsia="en-GB"/>
              </w:rPr>
              <w:t>Redaguoti pranešimą apie įvykį</w:t>
            </w:r>
          </w:p>
          <w:p w14:paraId="7EEE9984" w14:textId="77777777" w:rsidR="00916A53" w:rsidRPr="00BE50B5" w:rsidRDefault="00916A53" w:rsidP="00996C4F">
            <w:pPr>
              <w:pStyle w:val="ListParagraph"/>
              <w:numPr>
                <w:ilvl w:val="0"/>
                <w:numId w:val="96"/>
              </w:numPr>
              <w:jc w:val="both"/>
              <w:rPr>
                <w:rFonts w:ascii="Times New Roman" w:hAnsi="Times New Roman" w:cs="Times New Roman"/>
                <w:bCs/>
                <w:lang w:eastAsia="en-GB"/>
              </w:rPr>
            </w:pPr>
            <w:r w:rsidRPr="00BE50B5">
              <w:rPr>
                <w:rFonts w:ascii="Times New Roman" w:hAnsi="Times New Roman" w:cs="Times New Roman"/>
                <w:bCs/>
                <w:lang w:eastAsia="en-GB"/>
              </w:rPr>
              <w:t>Kurti naują pranešimą apie įvykį jau egzistuojančio pranešimo pagrindu</w:t>
            </w:r>
          </w:p>
          <w:p w14:paraId="2284604E" w14:textId="77777777" w:rsidR="00916A53" w:rsidRPr="00BE50B5" w:rsidRDefault="00916A53" w:rsidP="00996C4F">
            <w:pPr>
              <w:pStyle w:val="ListParagraph"/>
              <w:numPr>
                <w:ilvl w:val="0"/>
                <w:numId w:val="96"/>
              </w:numPr>
              <w:jc w:val="both"/>
              <w:rPr>
                <w:rFonts w:ascii="Times New Roman" w:hAnsi="Times New Roman" w:cs="Times New Roman"/>
                <w:bCs/>
                <w:lang w:eastAsia="en-GB"/>
              </w:rPr>
            </w:pPr>
            <w:r w:rsidRPr="00BE50B5">
              <w:rPr>
                <w:rFonts w:ascii="Times New Roman" w:hAnsi="Times New Roman" w:cs="Times New Roman"/>
                <w:bCs/>
                <w:lang w:eastAsia="en-GB"/>
              </w:rPr>
              <w:t>Peržiūrėti pranešimų sąrašą</w:t>
            </w:r>
          </w:p>
          <w:p w14:paraId="4B6F53D9" w14:textId="77777777" w:rsidR="00916A53" w:rsidRPr="00BE50B5" w:rsidRDefault="00916A53" w:rsidP="00996C4F">
            <w:pPr>
              <w:pStyle w:val="ListParagraph"/>
              <w:numPr>
                <w:ilvl w:val="0"/>
                <w:numId w:val="96"/>
              </w:numPr>
              <w:jc w:val="both"/>
              <w:rPr>
                <w:rFonts w:ascii="Times New Roman" w:hAnsi="Times New Roman" w:cs="Times New Roman"/>
                <w:bCs/>
                <w:lang w:eastAsia="en-GB"/>
              </w:rPr>
            </w:pPr>
            <w:r w:rsidRPr="00BE50B5">
              <w:rPr>
                <w:rFonts w:ascii="Times New Roman" w:hAnsi="Times New Roman" w:cs="Times New Roman"/>
                <w:bCs/>
                <w:lang w:eastAsia="en-GB"/>
              </w:rPr>
              <w:t>Spausdinti informacinį pranešimą</w:t>
            </w:r>
          </w:p>
          <w:p w14:paraId="2986B9C4" w14:textId="77777777" w:rsidR="005D5C9F" w:rsidRPr="00BE50B5" w:rsidRDefault="005D5C9F" w:rsidP="000C4D83">
            <w:pPr>
              <w:jc w:val="both"/>
              <w:rPr>
                <w:rFonts w:ascii="Times New Roman" w:hAnsi="Times New Roman" w:cs="Times New Roman"/>
                <w:bCs/>
                <w:lang w:eastAsia="en-GB"/>
              </w:rPr>
            </w:pPr>
          </w:p>
        </w:tc>
      </w:tr>
      <w:tr w:rsidR="005D5C9F" w:rsidRPr="00BE50B5" w14:paraId="4C5859A8" w14:textId="77777777" w:rsidTr="0D1B2BB8">
        <w:tc>
          <w:tcPr>
            <w:tcW w:w="2122" w:type="dxa"/>
          </w:tcPr>
          <w:p w14:paraId="1F8E9CAB" w14:textId="7B8DB004" w:rsidR="005D5C9F" w:rsidRPr="00BE50B5" w:rsidRDefault="005D5C9F" w:rsidP="000C4D83">
            <w:pPr>
              <w:rPr>
                <w:rFonts w:ascii="Times New Roman" w:hAnsi="Times New Roman" w:cs="Times New Roman"/>
                <w:bCs/>
                <w:lang w:eastAsia="en-GB"/>
              </w:rPr>
            </w:pPr>
            <w:r w:rsidRPr="00BE50B5">
              <w:rPr>
                <w:rFonts w:ascii="Times New Roman" w:hAnsi="Times New Roman" w:cs="Times New Roman"/>
                <w:bCs/>
                <w:lang w:eastAsia="en-GB"/>
              </w:rPr>
              <w:t>Konsulinių pažymų vietoj</w:t>
            </w:r>
            <w:r w:rsidR="00282083">
              <w:rPr>
                <w:rFonts w:ascii="Times New Roman" w:hAnsi="Times New Roman" w:cs="Times New Roman"/>
                <w:bCs/>
                <w:lang w:eastAsia="en-GB"/>
              </w:rPr>
              <w:t>e</w:t>
            </w:r>
            <w:r w:rsidRPr="00BE50B5">
              <w:rPr>
                <w:rFonts w:ascii="Times New Roman" w:hAnsi="Times New Roman" w:cs="Times New Roman"/>
                <w:bCs/>
                <w:lang w:eastAsia="en-GB"/>
              </w:rPr>
              <w:t xml:space="preserve"> prarastų vairuotojo pažymėjimų posistemis</w:t>
            </w:r>
          </w:p>
        </w:tc>
        <w:tc>
          <w:tcPr>
            <w:tcW w:w="4110" w:type="dxa"/>
          </w:tcPr>
          <w:p w14:paraId="48FEFC4A" w14:textId="345D5B59" w:rsidR="00916A53" w:rsidRPr="00BE50B5" w:rsidRDefault="00916A53" w:rsidP="00A240B8">
            <w:pPr>
              <w:jc w:val="both"/>
              <w:rPr>
                <w:rFonts w:ascii="Times New Roman" w:hAnsi="Times New Roman" w:cs="Times New Roman"/>
              </w:rPr>
            </w:pPr>
            <w:r w:rsidRPr="00BE50B5">
              <w:rPr>
                <w:rFonts w:ascii="Times New Roman" w:eastAsia="Batang" w:hAnsi="Times New Roman" w:cs="Times New Roman"/>
                <w:lang w:eastAsia="ar-SA"/>
              </w:rPr>
              <w:t>Duomenų apie prašymus išduoti konsulines pažymas vietoj prarastų vairuotojo pažymėjimų, registravimas ir kaupimas, mokėjimų už šias konsulines pažymas registravimas, konsulinių pažymų spausdinimas.</w:t>
            </w:r>
          </w:p>
          <w:p w14:paraId="3D1D1673" w14:textId="77777777" w:rsidR="005D5C9F" w:rsidRPr="00BE50B5" w:rsidRDefault="005D5C9F" w:rsidP="000C4D83">
            <w:pPr>
              <w:rPr>
                <w:rFonts w:ascii="Times New Roman" w:hAnsi="Times New Roman" w:cs="Times New Roman"/>
                <w:bCs/>
                <w:lang w:eastAsia="en-GB"/>
              </w:rPr>
            </w:pPr>
          </w:p>
        </w:tc>
        <w:tc>
          <w:tcPr>
            <w:tcW w:w="3391" w:type="dxa"/>
          </w:tcPr>
          <w:p w14:paraId="444CA507" w14:textId="0B54D30A" w:rsidR="006273AC" w:rsidRPr="00BE50B5" w:rsidRDefault="006273AC" w:rsidP="00996C4F">
            <w:pPr>
              <w:pStyle w:val="ListParagraph"/>
              <w:numPr>
                <w:ilvl w:val="0"/>
                <w:numId w:val="96"/>
              </w:numPr>
              <w:jc w:val="both"/>
              <w:rPr>
                <w:rFonts w:ascii="Times New Roman" w:hAnsi="Times New Roman" w:cs="Times New Roman"/>
                <w:bCs/>
                <w:lang w:eastAsia="en-GB"/>
              </w:rPr>
            </w:pPr>
            <w:r w:rsidRPr="00BE50B5">
              <w:rPr>
                <w:rFonts w:ascii="Times New Roman" w:hAnsi="Times New Roman" w:cs="Times New Roman"/>
                <w:bCs/>
                <w:lang w:eastAsia="en-GB"/>
              </w:rPr>
              <w:t>Kurti naują prašymą išduoti konsulinę pažymą vietoj prarasto vairuotojo pažymėjimo</w:t>
            </w:r>
          </w:p>
          <w:p w14:paraId="4B63D3A3" w14:textId="77777777" w:rsidR="006273AC" w:rsidRPr="00BE50B5" w:rsidRDefault="006273AC" w:rsidP="00996C4F">
            <w:pPr>
              <w:pStyle w:val="ListParagraph"/>
              <w:numPr>
                <w:ilvl w:val="0"/>
                <w:numId w:val="96"/>
              </w:numPr>
              <w:jc w:val="both"/>
              <w:rPr>
                <w:rFonts w:ascii="Times New Roman" w:hAnsi="Times New Roman" w:cs="Times New Roman"/>
                <w:bCs/>
                <w:lang w:eastAsia="en-GB"/>
              </w:rPr>
            </w:pPr>
            <w:r w:rsidRPr="00BE50B5">
              <w:rPr>
                <w:rFonts w:ascii="Times New Roman" w:hAnsi="Times New Roman" w:cs="Times New Roman"/>
                <w:bCs/>
                <w:lang w:eastAsia="en-GB"/>
              </w:rPr>
              <w:t>Peržiūrėti prašymo išduoti konsulinę pažymą vietoj prarasto vairuotojo pažymėjimo istoriją</w:t>
            </w:r>
          </w:p>
          <w:p w14:paraId="4FBAE2BD" w14:textId="77777777" w:rsidR="006273AC" w:rsidRPr="00BE50B5" w:rsidRDefault="006273AC" w:rsidP="00996C4F">
            <w:pPr>
              <w:pStyle w:val="ListParagraph"/>
              <w:numPr>
                <w:ilvl w:val="0"/>
                <w:numId w:val="96"/>
              </w:numPr>
              <w:jc w:val="both"/>
              <w:rPr>
                <w:rFonts w:ascii="Times New Roman" w:hAnsi="Times New Roman" w:cs="Times New Roman"/>
                <w:bCs/>
                <w:lang w:eastAsia="en-GB"/>
              </w:rPr>
            </w:pPr>
            <w:r w:rsidRPr="00BE50B5">
              <w:rPr>
                <w:rFonts w:ascii="Times New Roman" w:hAnsi="Times New Roman" w:cs="Times New Roman"/>
                <w:bCs/>
                <w:lang w:eastAsia="en-GB"/>
              </w:rPr>
              <w:t>Redaguoti prašymą išduoti konsulinę pažymą vietoj prarasto vairuotojo pažymėjimo</w:t>
            </w:r>
          </w:p>
          <w:p w14:paraId="4F995449" w14:textId="77777777" w:rsidR="006273AC" w:rsidRPr="00BE50B5" w:rsidRDefault="006273AC" w:rsidP="00996C4F">
            <w:pPr>
              <w:pStyle w:val="ListParagraph"/>
              <w:numPr>
                <w:ilvl w:val="0"/>
                <w:numId w:val="96"/>
              </w:numPr>
              <w:jc w:val="both"/>
              <w:rPr>
                <w:rFonts w:ascii="Times New Roman" w:hAnsi="Times New Roman" w:cs="Times New Roman"/>
                <w:bCs/>
                <w:lang w:eastAsia="en-GB"/>
              </w:rPr>
            </w:pPr>
            <w:r w:rsidRPr="00BE50B5">
              <w:rPr>
                <w:rFonts w:ascii="Times New Roman" w:hAnsi="Times New Roman" w:cs="Times New Roman"/>
                <w:bCs/>
                <w:lang w:eastAsia="en-GB"/>
              </w:rPr>
              <w:t>Atlikti paiešką LR kelių transporto priemonių vairuotojų pažymėjimų registre</w:t>
            </w:r>
          </w:p>
          <w:p w14:paraId="48435660" w14:textId="77777777" w:rsidR="006273AC" w:rsidRPr="00BE50B5" w:rsidRDefault="006273AC" w:rsidP="00996C4F">
            <w:pPr>
              <w:pStyle w:val="ListParagraph"/>
              <w:numPr>
                <w:ilvl w:val="0"/>
                <w:numId w:val="96"/>
              </w:numPr>
              <w:jc w:val="both"/>
              <w:rPr>
                <w:rFonts w:ascii="Times New Roman" w:hAnsi="Times New Roman" w:cs="Times New Roman"/>
                <w:bCs/>
                <w:lang w:eastAsia="en-GB"/>
              </w:rPr>
            </w:pPr>
            <w:r w:rsidRPr="00BE50B5">
              <w:rPr>
                <w:rFonts w:ascii="Times New Roman" w:hAnsi="Times New Roman" w:cs="Times New Roman"/>
                <w:bCs/>
                <w:lang w:eastAsia="en-GB"/>
              </w:rPr>
              <w:t>Kurti naują prašymą išduoti konsulinę pažymą vietoj prarasto vairuotojo pažymėjimo jau egzistuojančio prašymo pagrindu</w:t>
            </w:r>
          </w:p>
          <w:p w14:paraId="5A558341" w14:textId="77777777" w:rsidR="006273AC" w:rsidRPr="00BE50B5" w:rsidRDefault="006273AC" w:rsidP="00996C4F">
            <w:pPr>
              <w:pStyle w:val="ListParagraph"/>
              <w:numPr>
                <w:ilvl w:val="0"/>
                <w:numId w:val="96"/>
              </w:numPr>
              <w:jc w:val="both"/>
              <w:rPr>
                <w:rFonts w:ascii="Times New Roman" w:hAnsi="Times New Roman" w:cs="Times New Roman"/>
                <w:bCs/>
                <w:lang w:eastAsia="en-GB"/>
              </w:rPr>
            </w:pPr>
            <w:r w:rsidRPr="00BE50B5">
              <w:rPr>
                <w:rFonts w:ascii="Times New Roman" w:hAnsi="Times New Roman" w:cs="Times New Roman"/>
                <w:bCs/>
                <w:lang w:eastAsia="en-GB"/>
              </w:rPr>
              <w:t>Pridėti mokėjimą už prašymą išduoti konsulinę pažymą vietoj prarasto vairuotojo pažymėjimo</w:t>
            </w:r>
          </w:p>
          <w:p w14:paraId="1D994169" w14:textId="77777777" w:rsidR="006273AC" w:rsidRPr="00BE50B5" w:rsidRDefault="006273AC" w:rsidP="00996C4F">
            <w:pPr>
              <w:pStyle w:val="ListParagraph"/>
              <w:numPr>
                <w:ilvl w:val="0"/>
                <w:numId w:val="96"/>
              </w:numPr>
              <w:jc w:val="both"/>
              <w:rPr>
                <w:rFonts w:ascii="Times New Roman" w:hAnsi="Times New Roman" w:cs="Times New Roman"/>
                <w:bCs/>
                <w:lang w:eastAsia="en-GB"/>
              </w:rPr>
            </w:pPr>
            <w:r w:rsidRPr="00BE50B5">
              <w:rPr>
                <w:rFonts w:ascii="Times New Roman" w:hAnsi="Times New Roman" w:cs="Times New Roman"/>
                <w:bCs/>
                <w:lang w:eastAsia="en-GB"/>
              </w:rPr>
              <w:t>Priimti sprendimą dėl prašymo išduoti konsulinę pažymą vietoj prarasto vairuotojo pažymėjimo</w:t>
            </w:r>
          </w:p>
          <w:p w14:paraId="1B6F2918" w14:textId="77777777" w:rsidR="006273AC" w:rsidRPr="00BE50B5" w:rsidRDefault="006273AC" w:rsidP="00996C4F">
            <w:pPr>
              <w:pStyle w:val="ListParagraph"/>
              <w:numPr>
                <w:ilvl w:val="0"/>
                <w:numId w:val="96"/>
              </w:numPr>
              <w:jc w:val="both"/>
              <w:rPr>
                <w:rFonts w:ascii="Times New Roman" w:hAnsi="Times New Roman" w:cs="Times New Roman"/>
                <w:bCs/>
                <w:lang w:eastAsia="en-GB"/>
              </w:rPr>
            </w:pPr>
            <w:r w:rsidRPr="00BE50B5">
              <w:rPr>
                <w:rFonts w:ascii="Times New Roman" w:hAnsi="Times New Roman" w:cs="Times New Roman"/>
                <w:bCs/>
                <w:lang w:eastAsia="en-GB"/>
              </w:rPr>
              <w:t>Peržiūrėti prašymų išduoti konsulinę pažymą vietoj prarasto vairuotojo pažymėjimo sąrašą</w:t>
            </w:r>
          </w:p>
          <w:p w14:paraId="1288504B" w14:textId="77777777" w:rsidR="006273AC" w:rsidRPr="00BE50B5" w:rsidRDefault="006273AC" w:rsidP="00996C4F">
            <w:pPr>
              <w:pStyle w:val="ListParagraph"/>
              <w:numPr>
                <w:ilvl w:val="0"/>
                <w:numId w:val="96"/>
              </w:numPr>
              <w:jc w:val="both"/>
              <w:rPr>
                <w:rFonts w:ascii="Times New Roman" w:hAnsi="Times New Roman" w:cs="Times New Roman"/>
                <w:bCs/>
                <w:lang w:eastAsia="en-GB"/>
              </w:rPr>
            </w:pPr>
            <w:r w:rsidRPr="00BE50B5">
              <w:rPr>
                <w:rFonts w:ascii="Times New Roman" w:hAnsi="Times New Roman" w:cs="Times New Roman"/>
                <w:bCs/>
                <w:lang w:eastAsia="en-GB"/>
              </w:rPr>
              <w:t>Spausdinti pažymas</w:t>
            </w:r>
          </w:p>
          <w:p w14:paraId="1FF31AD0" w14:textId="127D072B" w:rsidR="005D5C9F" w:rsidRPr="00BE50B5" w:rsidRDefault="006273AC" w:rsidP="00996C4F">
            <w:pPr>
              <w:pStyle w:val="ListParagraph"/>
              <w:numPr>
                <w:ilvl w:val="0"/>
                <w:numId w:val="96"/>
              </w:numPr>
              <w:jc w:val="both"/>
              <w:rPr>
                <w:rFonts w:ascii="Times New Roman" w:hAnsi="Times New Roman" w:cs="Times New Roman"/>
                <w:bCs/>
                <w:lang w:eastAsia="en-GB"/>
              </w:rPr>
            </w:pPr>
            <w:r w:rsidRPr="00BE50B5">
              <w:rPr>
                <w:rFonts w:ascii="Times New Roman" w:hAnsi="Times New Roman" w:cs="Times New Roman"/>
                <w:bCs/>
                <w:lang w:eastAsia="en-GB"/>
              </w:rPr>
              <w:t>Peržiūrėti paieškų istoriją</w:t>
            </w:r>
          </w:p>
        </w:tc>
      </w:tr>
      <w:tr w:rsidR="005D5C9F" w:rsidRPr="00BE50B5" w14:paraId="2C550A10" w14:textId="77777777" w:rsidTr="0D1B2BB8">
        <w:tc>
          <w:tcPr>
            <w:tcW w:w="2122" w:type="dxa"/>
          </w:tcPr>
          <w:p w14:paraId="187DEBC6" w14:textId="721D1822" w:rsidR="005D5C9F" w:rsidRPr="00BE50B5" w:rsidRDefault="005D5C9F" w:rsidP="000C4D83">
            <w:pPr>
              <w:rPr>
                <w:rFonts w:ascii="Times New Roman" w:hAnsi="Times New Roman" w:cs="Times New Roman"/>
                <w:bCs/>
                <w:lang w:eastAsia="en-GB"/>
              </w:rPr>
            </w:pPr>
            <w:r w:rsidRPr="00BE50B5">
              <w:rPr>
                <w:rFonts w:ascii="Times New Roman" w:hAnsi="Times New Roman" w:cs="Times New Roman"/>
                <w:bCs/>
                <w:lang w:eastAsia="en-GB"/>
              </w:rPr>
              <w:t>Konsulinių pažymų vietoj prarastų transporto priemonių registracijos liudijimų posistemis</w:t>
            </w:r>
          </w:p>
        </w:tc>
        <w:tc>
          <w:tcPr>
            <w:tcW w:w="4110" w:type="dxa"/>
          </w:tcPr>
          <w:p w14:paraId="0123D8C7" w14:textId="77777777" w:rsidR="00916A53" w:rsidRPr="00BE50B5" w:rsidRDefault="00916A53" w:rsidP="00A240B8">
            <w:pPr>
              <w:jc w:val="both"/>
              <w:rPr>
                <w:rFonts w:ascii="Times New Roman" w:hAnsi="Times New Roman" w:cs="Times New Roman"/>
                <w:lang w:eastAsia="en-GB"/>
              </w:rPr>
            </w:pPr>
            <w:r w:rsidRPr="00BE50B5">
              <w:rPr>
                <w:rFonts w:ascii="Times New Roman" w:hAnsi="Times New Roman" w:cs="Times New Roman"/>
                <w:lang w:eastAsia="en-GB"/>
              </w:rPr>
              <w:t>Registruoti ir kaupti duomenis apie prašymus išduoti konsulines pažymas vietoj prarastų transporto priemonių registracijos liudijimų, atlikti paiešką LR kelių transporto priemonių registre.</w:t>
            </w:r>
          </w:p>
          <w:p w14:paraId="31CABD5C" w14:textId="77777777" w:rsidR="005D5C9F" w:rsidRPr="00BE50B5" w:rsidRDefault="005D5C9F" w:rsidP="000C4D83">
            <w:pPr>
              <w:rPr>
                <w:rFonts w:ascii="Times New Roman" w:hAnsi="Times New Roman" w:cs="Times New Roman"/>
                <w:bCs/>
                <w:lang w:eastAsia="en-GB"/>
              </w:rPr>
            </w:pPr>
          </w:p>
        </w:tc>
        <w:tc>
          <w:tcPr>
            <w:tcW w:w="3391" w:type="dxa"/>
          </w:tcPr>
          <w:p w14:paraId="663E48A1" w14:textId="77777777" w:rsidR="006273AC" w:rsidRPr="00BE50B5" w:rsidRDefault="006273AC" w:rsidP="00996C4F">
            <w:pPr>
              <w:pStyle w:val="ListParagraph"/>
              <w:numPr>
                <w:ilvl w:val="0"/>
                <w:numId w:val="97"/>
              </w:numPr>
              <w:jc w:val="both"/>
              <w:rPr>
                <w:rFonts w:ascii="Times New Roman" w:hAnsi="Times New Roman" w:cs="Times New Roman"/>
                <w:bCs/>
                <w:lang w:eastAsia="en-GB"/>
              </w:rPr>
            </w:pPr>
            <w:r w:rsidRPr="00BE50B5">
              <w:rPr>
                <w:rFonts w:ascii="Times New Roman" w:hAnsi="Times New Roman" w:cs="Times New Roman"/>
                <w:bCs/>
                <w:lang w:eastAsia="en-GB"/>
              </w:rPr>
              <w:t>Kurti naują paraišką išduoti konsulinę pažymą vietoj prarasto transporto priemonės registracijos liudijimo</w:t>
            </w:r>
          </w:p>
          <w:p w14:paraId="7E754637" w14:textId="77777777" w:rsidR="006273AC" w:rsidRPr="00BE50B5" w:rsidRDefault="006273AC" w:rsidP="00996C4F">
            <w:pPr>
              <w:pStyle w:val="ListParagraph"/>
              <w:numPr>
                <w:ilvl w:val="0"/>
                <w:numId w:val="97"/>
              </w:numPr>
              <w:jc w:val="both"/>
              <w:rPr>
                <w:rFonts w:ascii="Times New Roman" w:hAnsi="Times New Roman" w:cs="Times New Roman"/>
                <w:bCs/>
                <w:lang w:eastAsia="en-GB"/>
              </w:rPr>
            </w:pPr>
            <w:r w:rsidRPr="00BE50B5">
              <w:rPr>
                <w:rFonts w:ascii="Times New Roman" w:hAnsi="Times New Roman" w:cs="Times New Roman"/>
                <w:bCs/>
                <w:lang w:eastAsia="en-GB"/>
              </w:rPr>
              <w:t>Peržiūrėti paraiškos išduoti konsulinę pažymą vietoj prarasto transporto priemonės registracijos liudijimo istoriją</w:t>
            </w:r>
          </w:p>
          <w:p w14:paraId="7413A43D" w14:textId="77777777" w:rsidR="006273AC" w:rsidRPr="00BE50B5" w:rsidRDefault="006273AC" w:rsidP="00996C4F">
            <w:pPr>
              <w:pStyle w:val="ListParagraph"/>
              <w:numPr>
                <w:ilvl w:val="0"/>
                <w:numId w:val="97"/>
              </w:numPr>
              <w:jc w:val="both"/>
              <w:rPr>
                <w:rFonts w:ascii="Times New Roman" w:hAnsi="Times New Roman" w:cs="Times New Roman"/>
                <w:bCs/>
                <w:lang w:eastAsia="en-GB"/>
              </w:rPr>
            </w:pPr>
            <w:r w:rsidRPr="00BE50B5">
              <w:rPr>
                <w:rFonts w:ascii="Times New Roman" w:hAnsi="Times New Roman" w:cs="Times New Roman"/>
                <w:bCs/>
                <w:lang w:eastAsia="en-GB"/>
              </w:rPr>
              <w:t>Redaguoti prašymą išduoti konsulinę pažymą vietoj prarasto transporto priemonės registracijos liudijimo</w:t>
            </w:r>
          </w:p>
          <w:p w14:paraId="3090A688" w14:textId="77777777" w:rsidR="006273AC" w:rsidRPr="00BE50B5" w:rsidRDefault="006273AC" w:rsidP="00996C4F">
            <w:pPr>
              <w:pStyle w:val="ListParagraph"/>
              <w:numPr>
                <w:ilvl w:val="0"/>
                <w:numId w:val="97"/>
              </w:numPr>
              <w:jc w:val="both"/>
              <w:rPr>
                <w:rFonts w:ascii="Times New Roman" w:hAnsi="Times New Roman" w:cs="Times New Roman"/>
                <w:bCs/>
                <w:lang w:eastAsia="en-GB"/>
              </w:rPr>
            </w:pPr>
            <w:r w:rsidRPr="00BE50B5">
              <w:rPr>
                <w:rFonts w:ascii="Times New Roman" w:hAnsi="Times New Roman" w:cs="Times New Roman"/>
                <w:bCs/>
                <w:lang w:eastAsia="en-GB"/>
              </w:rPr>
              <w:t>Atlikti paiešką LR kelių transporto priemonių registre</w:t>
            </w:r>
          </w:p>
          <w:p w14:paraId="38517850" w14:textId="77777777" w:rsidR="006273AC" w:rsidRPr="00BE50B5" w:rsidRDefault="006273AC" w:rsidP="00996C4F">
            <w:pPr>
              <w:pStyle w:val="ListParagraph"/>
              <w:numPr>
                <w:ilvl w:val="0"/>
                <w:numId w:val="97"/>
              </w:numPr>
              <w:jc w:val="both"/>
              <w:rPr>
                <w:rFonts w:ascii="Times New Roman" w:hAnsi="Times New Roman" w:cs="Times New Roman"/>
                <w:bCs/>
                <w:lang w:eastAsia="en-GB"/>
              </w:rPr>
            </w:pPr>
            <w:r w:rsidRPr="00BE50B5">
              <w:rPr>
                <w:rFonts w:ascii="Times New Roman" w:hAnsi="Times New Roman" w:cs="Times New Roman"/>
                <w:bCs/>
                <w:lang w:eastAsia="en-GB"/>
              </w:rPr>
              <w:t>Pridėti mokėjimą</w:t>
            </w:r>
          </w:p>
          <w:p w14:paraId="288164CA" w14:textId="77777777" w:rsidR="006273AC" w:rsidRPr="00BE50B5" w:rsidRDefault="006273AC" w:rsidP="00996C4F">
            <w:pPr>
              <w:pStyle w:val="ListParagraph"/>
              <w:numPr>
                <w:ilvl w:val="0"/>
                <w:numId w:val="97"/>
              </w:numPr>
              <w:jc w:val="both"/>
              <w:rPr>
                <w:rFonts w:ascii="Times New Roman" w:hAnsi="Times New Roman" w:cs="Times New Roman"/>
                <w:bCs/>
                <w:lang w:eastAsia="en-GB"/>
              </w:rPr>
            </w:pPr>
            <w:r w:rsidRPr="00BE50B5">
              <w:rPr>
                <w:rFonts w:ascii="Times New Roman" w:hAnsi="Times New Roman" w:cs="Times New Roman"/>
                <w:bCs/>
                <w:lang w:eastAsia="en-GB"/>
              </w:rPr>
              <w:t>Priimti sprendimą</w:t>
            </w:r>
          </w:p>
          <w:p w14:paraId="0704570D" w14:textId="77777777" w:rsidR="006273AC" w:rsidRPr="00BE50B5" w:rsidRDefault="006273AC" w:rsidP="00996C4F">
            <w:pPr>
              <w:pStyle w:val="ListParagraph"/>
              <w:numPr>
                <w:ilvl w:val="0"/>
                <w:numId w:val="97"/>
              </w:numPr>
              <w:jc w:val="both"/>
              <w:rPr>
                <w:rFonts w:ascii="Times New Roman" w:hAnsi="Times New Roman" w:cs="Times New Roman"/>
                <w:bCs/>
                <w:lang w:eastAsia="en-GB"/>
              </w:rPr>
            </w:pPr>
            <w:r w:rsidRPr="00BE50B5">
              <w:rPr>
                <w:rFonts w:ascii="Times New Roman" w:hAnsi="Times New Roman" w:cs="Times New Roman"/>
                <w:bCs/>
                <w:lang w:eastAsia="en-GB"/>
              </w:rPr>
              <w:t>Peržiūrėti paraiškų sąrašą</w:t>
            </w:r>
          </w:p>
          <w:p w14:paraId="4C8C5401" w14:textId="77777777" w:rsidR="006273AC" w:rsidRPr="00BE50B5" w:rsidRDefault="006273AC" w:rsidP="00996C4F">
            <w:pPr>
              <w:pStyle w:val="ListParagraph"/>
              <w:numPr>
                <w:ilvl w:val="0"/>
                <w:numId w:val="97"/>
              </w:numPr>
              <w:jc w:val="both"/>
              <w:rPr>
                <w:rFonts w:ascii="Times New Roman" w:hAnsi="Times New Roman" w:cs="Times New Roman"/>
                <w:bCs/>
                <w:lang w:eastAsia="en-GB"/>
              </w:rPr>
            </w:pPr>
            <w:r w:rsidRPr="00BE50B5">
              <w:rPr>
                <w:rFonts w:ascii="Times New Roman" w:hAnsi="Times New Roman" w:cs="Times New Roman"/>
                <w:bCs/>
                <w:lang w:eastAsia="en-GB"/>
              </w:rPr>
              <w:t>Pažymų spausdinimas</w:t>
            </w:r>
          </w:p>
          <w:p w14:paraId="49CF2F43" w14:textId="3E7F92BD" w:rsidR="005D5C9F" w:rsidRPr="00BE50B5" w:rsidRDefault="006273AC" w:rsidP="00996C4F">
            <w:pPr>
              <w:pStyle w:val="ListParagraph"/>
              <w:numPr>
                <w:ilvl w:val="0"/>
                <w:numId w:val="97"/>
              </w:numPr>
              <w:jc w:val="both"/>
              <w:rPr>
                <w:rFonts w:ascii="Times New Roman" w:hAnsi="Times New Roman" w:cs="Times New Roman"/>
                <w:bCs/>
                <w:lang w:eastAsia="en-GB"/>
              </w:rPr>
            </w:pPr>
            <w:r w:rsidRPr="00BE50B5">
              <w:rPr>
                <w:rFonts w:ascii="Times New Roman" w:hAnsi="Times New Roman" w:cs="Times New Roman"/>
                <w:bCs/>
                <w:lang w:eastAsia="en-GB"/>
              </w:rPr>
              <w:t>Peržiūrėti paieškų istoriją</w:t>
            </w:r>
          </w:p>
        </w:tc>
      </w:tr>
      <w:tr w:rsidR="005D5C9F" w:rsidRPr="00BE50B5" w14:paraId="3F71ACF7" w14:textId="77777777" w:rsidTr="0D1B2BB8">
        <w:tc>
          <w:tcPr>
            <w:tcW w:w="2122" w:type="dxa"/>
          </w:tcPr>
          <w:p w14:paraId="5C358D8E" w14:textId="191656EB" w:rsidR="005D5C9F" w:rsidRPr="00BE50B5" w:rsidRDefault="005D5C9F" w:rsidP="000C4D83">
            <w:pPr>
              <w:rPr>
                <w:rFonts w:ascii="Times New Roman" w:hAnsi="Times New Roman" w:cs="Times New Roman"/>
                <w:bCs/>
                <w:lang w:eastAsia="en-GB"/>
              </w:rPr>
            </w:pPr>
            <w:r w:rsidRPr="00BE50B5">
              <w:rPr>
                <w:rFonts w:ascii="Times New Roman" w:hAnsi="Times New Roman" w:cs="Times New Roman"/>
                <w:bCs/>
                <w:lang w:eastAsia="en-GB"/>
              </w:rPr>
              <w:t>Parašų pavyzdžių posistemis</w:t>
            </w:r>
          </w:p>
        </w:tc>
        <w:tc>
          <w:tcPr>
            <w:tcW w:w="4110" w:type="dxa"/>
          </w:tcPr>
          <w:p w14:paraId="0D846B36" w14:textId="067C2BD8" w:rsidR="005D5C9F" w:rsidRPr="00BE50B5" w:rsidRDefault="00916A53" w:rsidP="00A240B8">
            <w:pPr>
              <w:jc w:val="both"/>
              <w:rPr>
                <w:rFonts w:ascii="Times New Roman" w:hAnsi="Times New Roman" w:cs="Times New Roman"/>
                <w:bCs/>
                <w:lang w:eastAsia="en-GB"/>
              </w:rPr>
            </w:pPr>
            <w:r w:rsidRPr="00BE50B5">
              <w:rPr>
                <w:rFonts w:ascii="Times New Roman" w:hAnsi="Times New Roman" w:cs="Times New Roman"/>
                <w:lang w:eastAsia="en-GB"/>
              </w:rPr>
              <w:t>Redaguoti, kurti parašus, peržiūrėti parašų pavyzdžių sąrašus.</w:t>
            </w:r>
          </w:p>
        </w:tc>
        <w:tc>
          <w:tcPr>
            <w:tcW w:w="3391" w:type="dxa"/>
          </w:tcPr>
          <w:p w14:paraId="61BDFB1F" w14:textId="77777777" w:rsidR="006273AC" w:rsidRPr="00BE50B5" w:rsidRDefault="006273AC" w:rsidP="00996C4F">
            <w:pPr>
              <w:pStyle w:val="ListParagraph"/>
              <w:numPr>
                <w:ilvl w:val="0"/>
                <w:numId w:val="98"/>
              </w:numPr>
              <w:jc w:val="both"/>
              <w:rPr>
                <w:rFonts w:ascii="Times New Roman" w:hAnsi="Times New Roman" w:cs="Times New Roman"/>
                <w:bCs/>
                <w:lang w:eastAsia="en-GB"/>
              </w:rPr>
            </w:pPr>
            <w:r w:rsidRPr="00BE50B5">
              <w:rPr>
                <w:rFonts w:ascii="Times New Roman" w:hAnsi="Times New Roman" w:cs="Times New Roman"/>
                <w:bCs/>
                <w:lang w:eastAsia="en-GB"/>
              </w:rPr>
              <w:t>Kurti naują parašo pavyzdį</w:t>
            </w:r>
          </w:p>
          <w:p w14:paraId="5057B212" w14:textId="77777777" w:rsidR="006273AC" w:rsidRPr="00BE50B5" w:rsidRDefault="006273AC" w:rsidP="00996C4F">
            <w:pPr>
              <w:pStyle w:val="ListParagraph"/>
              <w:numPr>
                <w:ilvl w:val="0"/>
                <w:numId w:val="98"/>
              </w:numPr>
              <w:jc w:val="both"/>
              <w:rPr>
                <w:rFonts w:ascii="Times New Roman" w:hAnsi="Times New Roman" w:cs="Times New Roman"/>
                <w:bCs/>
                <w:lang w:eastAsia="en-GB"/>
              </w:rPr>
            </w:pPr>
            <w:r w:rsidRPr="00BE50B5">
              <w:rPr>
                <w:rFonts w:ascii="Times New Roman" w:hAnsi="Times New Roman" w:cs="Times New Roman"/>
                <w:bCs/>
                <w:lang w:eastAsia="en-GB"/>
              </w:rPr>
              <w:t>Redaguoti parašo pavyzdį</w:t>
            </w:r>
          </w:p>
          <w:p w14:paraId="4F574643" w14:textId="77777777" w:rsidR="006273AC" w:rsidRPr="00BE50B5" w:rsidRDefault="006273AC" w:rsidP="00996C4F">
            <w:pPr>
              <w:pStyle w:val="ListParagraph"/>
              <w:numPr>
                <w:ilvl w:val="0"/>
                <w:numId w:val="98"/>
              </w:numPr>
              <w:jc w:val="both"/>
              <w:rPr>
                <w:rFonts w:ascii="Times New Roman" w:hAnsi="Times New Roman" w:cs="Times New Roman"/>
                <w:bCs/>
                <w:lang w:eastAsia="en-GB"/>
              </w:rPr>
            </w:pPr>
            <w:r w:rsidRPr="00BE50B5">
              <w:rPr>
                <w:rFonts w:ascii="Times New Roman" w:hAnsi="Times New Roman" w:cs="Times New Roman"/>
                <w:bCs/>
                <w:lang w:eastAsia="en-GB"/>
              </w:rPr>
              <w:t>Kurti naują dokumentų legalizavimo ir naujos apostilės prašymą</w:t>
            </w:r>
          </w:p>
          <w:p w14:paraId="2C11BC4D" w14:textId="622F5D7E" w:rsidR="005D5C9F" w:rsidRPr="00BE50B5" w:rsidRDefault="006273AC" w:rsidP="00996C4F">
            <w:pPr>
              <w:pStyle w:val="ListParagraph"/>
              <w:numPr>
                <w:ilvl w:val="0"/>
                <w:numId w:val="98"/>
              </w:numPr>
              <w:jc w:val="both"/>
              <w:rPr>
                <w:rFonts w:ascii="Times New Roman" w:hAnsi="Times New Roman" w:cs="Times New Roman"/>
                <w:bCs/>
                <w:lang w:eastAsia="en-GB"/>
              </w:rPr>
            </w:pPr>
            <w:r w:rsidRPr="00BE50B5">
              <w:rPr>
                <w:rFonts w:ascii="Times New Roman" w:hAnsi="Times New Roman" w:cs="Times New Roman"/>
                <w:bCs/>
                <w:lang w:eastAsia="en-GB"/>
              </w:rPr>
              <w:t>Peržiūrėti parašų pavyzdžių sąrašą</w:t>
            </w:r>
          </w:p>
        </w:tc>
      </w:tr>
      <w:tr w:rsidR="005D5C9F" w:rsidRPr="00BE50B5" w14:paraId="582F6400" w14:textId="77777777" w:rsidTr="0D1B2BB8">
        <w:tc>
          <w:tcPr>
            <w:tcW w:w="2122" w:type="dxa"/>
          </w:tcPr>
          <w:p w14:paraId="12BBE0CA" w14:textId="1BE85119" w:rsidR="005D5C9F" w:rsidRPr="00BE50B5" w:rsidRDefault="005D5C9F" w:rsidP="000C4D83">
            <w:pPr>
              <w:rPr>
                <w:rFonts w:ascii="Times New Roman" w:hAnsi="Times New Roman" w:cs="Times New Roman"/>
                <w:bCs/>
                <w:lang w:eastAsia="en-GB"/>
              </w:rPr>
            </w:pPr>
            <w:r w:rsidRPr="00BE50B5">
              <w:rPr>
                <w:rFonts w:ascii="Times New Roman" w:hAnsi="Times New Roman" w:cs="Times New Roman"/>
                <w:bCs/>
                <w:lang w:eastAsia="en-GB"/>
              </w:rPr>
              <w:t>Pažymų apie teistumą posistemis</w:t>
            </w:r>
          </w:p>
        </w:tc>
        <w:tc>
          <w:tcPr>
            <w:tcW w:w="4110" w:type="dxa"/>
          </w:tcPr>
          <w:p w14:paraId="766EE717" w14:textId="1BE06CA3" w:rsidR="00916A53" w:rsidRPr="00BE50B5" w:rsidRDefault="00916A53" w:rsidP="00A240B8">
            <w:pPr>
              <w:jc w:val="both"/>
              <w:rPr>
                <w:rFonts w:ascii="Times New Roman" w:hAnsi="Times New Roman" w:cs="Times New Roman"/>
              </w:rPr>
            </w:pPr>
            <w:r w:rsidRPr="00BE50B5">
              <w:rPr>
                <w:rFonts w:ascii="Times New Roman" w:hAnsi="Times New Roman" w:cs="Times New Roman"/>
              </w:rPr>
              <w:t>Duomenų apie prašymus išduoti konsulines pažymas, parengtas pagal Įtariamųjų, kaltinamųjų ir nuteistųjų registro duomenis apie fizinį asmenį, ir kitas konsulines pažymas registravimas ir kaupimas, mokėjimų už šias konsulines pažymas registravimas, konsulinių pažymų spausdinimas.</w:t>
            </w:r>
          </w:p>
          <w:p w14:paraId="4CAB5B55" w14:textId="77777777" w:rsidR="005D5C9F" w:rsidRPr="00BE50B5" w:rsidRDefault="005D5C9F" w:rsidP="00A240B8">
            <w:pPr>
              <w:jc w:val="both"/>
              <w:rPr>
                <w:rFonts w:ascii="Times New Roman" w:hAnsi="Times New Roman" w:cs="Times New Roman"/>
                <w:bCs/>
                <w:lang w:eastAsia="en-GB"/>
              </w:rPr>
            </w:pPr>
          </w:p>
        </w:tc>
        <w:tc>
          <w:tcPr>
            <w:tcW w:w="3391" w:type="dxa"/>
          </w:tcPr>
          <w:p w14:paraId="1ED90A80" w14:textId="77777777" w:rsidR="006273AC" w:rsidRPr="00BE50B5" w:rsidRDefault="006273AC" w:rsidP="00996C4F">
            <w:pPr>
              <w:pStyle w:val="ListParagraph"/>
              <w:numPr>
                <w:ilvl w:val="0"/>
                <w:numId w:val="99"/>
              </w:numPr>
              <w:jc w:val="both"/>
              <w:rPr>
                <w:rFonts w:ascii="Times New Roman" w:hAnsi="Times New Roman" w:cs="Times New Roman"/>
                <w:bCs/>
                <w:lang w:eastAsia="en-GB"/>
              </w:rPr>
            </w:pPr>
            <w:r w:rsidRPr="00BE50B5">
              <w:rPr>
                <w:rFonts w:ascii="Times New Roman" w:hAnsi="Times New Roman" w:cs="Times New Roman"/>
                <w:bCs/>
                <w:lang w:eastAsia="en-GB"/>
              </w:rPr>
              <w:t>Kurti naują konsulinę pažymą apie teistumą</w:t>
            </w:r>
          </w:p>
          <w:p w14:paraId="0774A612" w14:textId="77777777" w:rsidR="006273AC" w:rsidRPr="00BE50B5" w:rsidRDefault="006273AC" w:rsidP="00996C4F">
            <w:pPr>
              <w:pStyle w:val="ListParagraph"/>
              <w:numPr>
                <w:ilvl w:val="0"/>
                <w:numId w:val="99"/>
              </w:numPr>
              <w:jc w:val="both"/>
              <w:rPr>
                <w:rFonts w:ascii="Times New Roman" w:hAnsi="Times New Roman" w:cs="Times New Roman"/>
                <w:bCs/>
                <w:lang w:eastAsia="en-GB"/>
              </w:rPr>
            </w:pPr>
            <w:r w:rsidRPr="00BE50B5">
              <w:rPr>
                <w:rFonts w:ascii="Times New Roman" w:hAnsi="Times New Roman" w:cs="Times New Roman"/>
                <w:bCs/>
                <w:lang w:eastAsia="en-GB"/>
              </w:rPr>
              <w:t>Peržiūrėti konsulinės pažymos apie teistumą istoriją</w:t>
            </w:r>
          </w:p>
          <w:p w14:paraId="2113C4A7" w14:textId="77777777" w:rsidR="006273AC" w:rsidRPr="00BE50B5" w:rsidRDefault="006273AC" w:rsidP="00996C4F">
            <w:pPr>
              <w:pStyle w:val="ListParagraph"/>
              <w:numPr>
                <w:ilvl w:val="0"/>
                <w:numId w:val="99"/>
              </w:numPr>
              <w:jc w:val="both"/>
              <w:rPr>
                <w:rFonts w:ascii="Times New Roman" w:hAnsi="Times New Roman" w:cs="Times New Roman"/>
                <w:bCs/>
                <w:lang w:eastAsia="en-GB"/>
              </w:rPr>
            </w:pPr>
            <w:r w:rsidRPr="00BE50B5">
              <w:rPr>
                <w:rFonts w:ascii="Times New Roman" w:hAnsi="Times New Roman" w:cs="Times New Roman"/>
                <w:bCs/>
                <w:lang w:eastAsia="en-GB"/>
              </w:rPr>
              <w:t>Redaguoti konsulinę pažymą apie teistumą</w:t>
            </w:r>
          </w:p>
          <w:p w14:paraId="0E6BF26B" w14:textId="77777777" w:rsidR="006273AC" w:rsidRPr="00BE50B5" w:rsidRDefault="006273AC" w:rsidP="00996C4F">
            <w:pPr>
              <w:pStyle w:val="ListParagraph"/>
              <w:numPr>
                <w:ilvl w:val="0"/>
                <w:numId w:val="99"/>
              </w:numPr>
              <w:jc w:val="both"/>
              <w:rPr>
                <w:rFonts w:ascii="Times New Roman" w:hAnsi="Times New Roman" w:cs="Times New Roman"/>
                <w:bCs/>
                <w:lang w:eastAsia="en-GB"/>
              </w:rPr>
            </w:pPr>
            <w:r w:rsidRPr="00BE50B5">
              <w:rPr>
                <w:rFonts w:ascii="Times New Roman" w:hAnsi="Times New Roman" w:cs="Times New Roman"/>
                <w:bCs/>
                <w:lang w:eastAsia="en-GB"/>
              </w:rPr>
              <w:t>Pridėti mokėjimą už konsulinę pažymą apie teistumą</w:t>
            </w:r>
          </w:p>
          <w:p w14:paraId="5E3FABBD" w14:textId="77777777" w:rsidR="006273AC" w:rsidRPr="00BE50B5" w:rsidRDefault="006273AC" w:rsidP="00996C4F">
            <w:pPr>
              <w:pStyle w:val="ListParagraph"/>
              <w:numPr>
                <w:ilvl w:val="0"/>
                <w:numId w:val="99"/>
              </w:numPr>
              <w:jc w:val="both"/>
              <w:rPr>
                <w:rFonts w:ascii="Times New Roman" w:hAnsi="Times New Roman" w:cs="Times New Roman"/>
                <w:bCs/>
                <w:lang w:eastAsia="en-GB"/>
              </w:rPr>
            </w:pPr>
            <w:r w:rsidRPr="00BE50B5">
              <w:rPr>
                <w:rFonts w:ascii="Times New Roman" w:hAnsi="Times New Roman" w:cs="Times New Roman"/>
                <w:bCs/>
                <w:lang w:eastAsia="en-GB"/>
              </w:rPr>
              <w:t>Priimti sprendimą</w:t>
            </w:r>
          </w:p>
          <w:p w14:paraId="4BAC6CB1" w14:textId="77777777" w:rsidR="006273AC" w:rsidRPr="00BE50B5" w:rsidRDefault="006273AC" w:rsidP="00996C4F">
            <w:pPr>
              <w:pStyle w:val="ListParagraph"/>
              <w:numPr>
                <w:ilvl w:val="0"/>
                <w:numId w:val="99"/>
              </w:numPr>
              <w:jc w:val="both"/>
              <w:rPr>
                <w:rFonts w:ascii="Times New Roman" w:hAnsi="Times New Roman" w:cs="Times New Roman"/>
                <w:bCs/>
                <w:lang w:eastAsia="en-GB"/>
              </w:rPr>
            </w:pPr>
            <w:r w:rsidRPr="00BE50B5">
              <w:rPr>
                <w:rFonts w:ascii="Times New Roman" w:hAnsi="Times New Roman" w:cs="Times New Roman"/>
                <w:bCs/>
                <w:lang w:eastAsia="en-GB"/>
              </w:rPr>
              <w:t>Konsulinių pažymų spausdinimas</w:t>
            </w:r>
          </w:p>
          <w:p w14:paraId="64DB9D53" w14:textId="30D2A5E2" w:rsidR="005D5C9F" w:rsidRPr="00BE50B5" w:rsidRDefault="006273AC" w:rsidP="00996C4F">
            <w:pPr>
              <w:pStyle w:val="ListParagraph"/>
              <w:numPr>
                <w:ilvl w:val="0"/>
                <w:numId w:val="99"/>
              </w:numPr>
              <w:jc w:val="both"/>
              <w:rPr>
                <w:rFonts w:ascii="Times New Roman" w:hAnsi="Times New Roman" w:cs="Times New Roman"/>
                <w:bCs/>
                <w:lang w:eastAsia="en-GB"/>
              </w:rPr>
            </w:pPr>
            <w:r w:rsidRPr="00BE50B5">
              <w:rPr>
                <w:rFonts w:ascii="Times New Roman" w:hAnsi="Times New Roman" w:cs="Times New Roman"/>
                <w:bCs/>
                <w:lang w:eastAsia="en-GB"/>
              </w:rPr>
              <w:t>Peržiūrėti konsulinių pažymų apie teistumą sąrašą</w:t>
            </w:r>
          </w:p>
        </w:tc>
      </w:tr>
      <w:tr w:rsidR="005D5C9F" w:rsidRPr="00BE50B5" w14:paraId="6C21F09B" w14:textId="77777777" w:rsidTr="0D1B2BB8">
        <w:tc>
          <w:tcPr>
            <w:tcW w:w="2122" w:type="dxa"/>
          </w:tcPr>
          <w:p w14:paraId="21D84B2C" w14:textId="1DF9AB5B" w:rsidR="005D5C9F" w:rsidRPr="00BE50B5" w:rsidRDefault="005D5C9F" w:rsidP="000C4D83">
            <w:pPr>
              <w:rPr>
                <w:rFonts w:ascii="Times New Roman" w:hAnsi="Times New Roman" w:cs="Times New Roman"/>
                <w:bCs/>
                <w:lang w:eastAsia="en-GB"/>
              </w:rPr>
            </w:pPr>
            <w:r w:rsidRPr="00BE50B5">
              <w:rPr>
                <w:rFonts w:ascii="Times New Roman" w:hAnsi="Times New Roman" w:cs="Times New Roman"/>
                <w:bCs/>
                <w:lang w:eastAsia="en-GB"/>
              </w:rPr>
              <w:t>Finansinių operacijų (kitų mokėjimų) posistemis</w:t>
            </w:r>
          </w:p>
        </w:tc>
        <w:tc>
          <w:tcPr>
            <w:tcW w:w="4110" w:type="dxa"/>
          </w:tcPr>
          <w:p w14:paraId="174AC98C" w14:textId="77777777" w:rsidR="00916A53" w:rsidRPr="00BE50B5" w:rsidRDefault="00916A53" w:rsidP="00A240B8">
            <w:pPr>
              <w:jc w:val="both"/>
              <w:rPr>
                <w:rFonts w:ascii="Times New Roman" w:hAnsi="Times New Roman" w:cs="Times New Roman"/>
                <w:lang w:eastAsia="en-GB"/>
              </w:rPr>
            </w:pPr>
            <w:r w:rsidRPr="00BE50B5">
              <w:rPr>
                <w:rFonts w:ascii="Times New Roman" w:hAnsi="Times New Roman" w:cs="Times New Roman"/>
                <w:lang w:eastAsia="en-GB"/>
              </w:rPr>
              <w:t>Pareiškėjų, sumokėjusių už paslaugas, informacijos fiksavimas ir kontrolė.</w:t>
            </w:r>
          </w:p>
          <w:p w14:paraId="2B22B97B" w14:textId="77777777" w:rsidR="00916A53" w:rsidRPr="00BE50B5" w:rsidRDefault="00916A53" w:rsidP="00A240B8">
            <w:pPr>
              <w:jc w:val="both"/>
              <w:rPr>
                <w:rFonts w:ascii="Times New Roman" w:hAnsi="Times New Roman" w:cs="Times New Roman"/>
                <w:lang w:eastAsia="en-GB"/>
              </w:rPr>
            </w:pPr>
            <w:r w:rsidRPr="00BE50B5">
              <w:rPr>
                <w:rFonts w:ascii="Times New Roman" w:hAnsi="Times New Roman" w:cs="Times New Roman"/>
                <w:lang w:eastAsia="en-GB"/>
              </w:rPr>
              <w:t>Fiksuoti ir įtraukti į apskaitą mokėjimus už konsulines paslaugas.</w:t>
            </w:r>
          </w:p>
          <w:p w14:paraId="01C8976D" w14:textId="77777777" w:rsidR="005D5C9F" w:rsidRPr="00BE50B5" w:rsidRDefault="005D5C9F" w:rsidP="00A240B8">
            <w:pPr>
              <w:jc w:val="both"/>
              <w:rPr>
                <w:rFonts w:ascii="Times New Roman" w:hAnsi="Times New Roman" w:cs="Times New Roman"/>
                <w:bCs/>
                <w:lang w:eastAsia="en-GB"/>
              </w:rPr>
            </w:pPr>
          </w:p>
        </w:tc>
        <w:tc>
          <w:tcPr>
            <w:tcW w:w="3391" w:type="dxa"/>
          </w:tcPr>
          <w:p w14:paraId="6B9EDF64" w14:textId="77777777" w:rsidR="006273AC" w:rsidRPr="00BE50B5" w:rsidRDefault="006273AC" w:rsidP="00996C4F">
            <w:pPr>
              <w:pStyle w:val="ListParagraph"/>
              <w:numPr>
                <w:ilvl w:val="0"/>
                <w:numId w:val="100"/>
              </w:numPr>
              <w:jc w:val="both"/>
              <w:rPr>
                <w:rFonts w:ascii="Times New Roman" w:hAnsi="Times New Roman" w:cs="Times New Roman"/>
                <w:bCs/>
                <w:lang w:eastAsia="en-GB"/>
              </w:rPr>
            </w:pPr>
            <w:r w:rsidRPr="00BE50B5">
              <w:rPr>
                <w:rFonts w:ascii="Times New Roman" w:hAnsi="Times New Roman" w:cs="Times New Roman"/>
                <w:bCs/>
                <w:lang w:eastAsia="en-GB"/>
              </w:rPr>
              <w:t>Kurti naują mokėjimą</w:t>
            </w:r>
          </w:p>
          <w:p w14:paraId="48ECE6A7" w14:textId="77777777" w:rsidR="006273AC" w:rsidRPr="00BE50B5" w:rsidRDefault="006273AC" w:rsidP="00996C4F">
            <w:pPr>
              <w:pStyle w:val="ListParagraph"/>
              <w:numPr>
                <w:ilvl w:val="0"/>
                <w:numId w:val="100"/>
              </w:numPr>
              <w:jc w:val="both"/>
              <w:rPr>
                <w:rFonts w:ascii="Times New Roman" w:hAnsi="Times New Roman" w:cs="Times New Roman"/>
                <w:bCs/>
                <w:lang w:eastAsia="en-GB"/>
              </w:rPr>
            </w:pPr>
            <w:r w:rsidRPr="00BE50B5">
              <w:rPr>
                <w:rFonts w:ascii="Times New Roman" w:hAnsi="Times New Roman" w:cs="Times New Roman"/>
                <w:bCs/>
                <w:lang w:eastAsia="en-GB"/>
              </w:rPr>
              <w:t>Peržiūrėti mokėjimo istoriją</w:t>
            </w:r>
          </w:p>
          <w:p w14:paraId="43598117" w14:textId="77777777" w:rsidR="006273AC" w:rsidRPr="00BE50B5" w:rsidRDefault="006273AC" w:rsidP="00996C4F">
            <w:pPr>
              <w:pStyle w:val="ListParagraph"/>
              <w:numPr>
                <w:ilvl w:val="0"/>
                <w:numId w:val="100"/>
              </w:numPr>
              <w:jc w:val="both"/>
              <w:rPr>
                <w:rFonts w:ascii="Times New Roman" w:hAnsi="Times New Roman" w:cs="Times New Roman"/>
                <w:bCs/>
                <w:lang w:eastAsia="en-GB"/>
              </w:rPr>
            </w:pPr>
            <w:r w:rsidRPr="00BE50B5">
              <w:rPr>
                <w:rFonts w:ascii="Times New Roman" w:hAnsi="Times New Roman" w:cs="Times New Roman"/>
                <w:bCs/>
                <w:lang w:eastAsia="en-GB"/>
              </w:rPr>
              <w:t>Kurti naują mokėjimą jau egzistuojančio mokėjimo pagrindu</w:t>
            </w:r>
          </w:p>
          <w:p w14:paraId="5BBA22D3" w14:textId="77777777" w:rsidR="006273AC" w:rsidRPr="00BE50B5" w:rsidRDefault="006273AC" w:rsidP="00996C4F">
            <w:pPr>
              <w:pStyle w:val="ListParagraph"/>
              <w:numPr>
                <w:ilvl w:val="0"/>
                <w:numId w:val="100"/>
              </w:numPr>
              <w:jc w:val="both"/>
              <w:rPr>
                <w:rFonts w:ascii="Times New Roman" w:hAnsi="Times New Roman" w:cs="Times New Roman"/>
                <w:bCs/>
                <w:lang w:eastAsia="en-GB"/>
              </w:rPr>
            </w:pPr>
            <w:r w:rsidRPr="00BE50B5">
              <w:rPr>
                <w:rFonts w:ascii="Times New Roman" w:hAnsi="Times New Roman" w:cs="Times New Roman"/>
                <w:bCs/>
                <w:lang w:eastAsia="en-GB"/>
              </w:rPr>
              <w:t>Peržiūrėti mokėjimų sąrašą</w:t>
            </w:r>
          </w:p>
          <w:p w14:paraId="0765EC2B" w14:textId="0ED6DFD5" w:rsidR="005D5C9F" w:rsidRPr="00BE50B5" w:rsidRDefault="006273AC" w:rsidP="00996C4F">
            <w:pPr>
              <w:pStyle w:val="ListParagraph"/>
              <w:numPr>
                <w:ilvl w:val="0"/>
                <w:numId w:val="100"/>
              </w:numPr>
              <w:jc w:val="both"/>
              <w:rPr>
                <w:rFonts w:ascii="Times New Roman" w:hAnsi="Times New Roman" w:cs="Times New Roman"/>
                <w:bCs/>
                <w:lang w:eastAsia="en-GB"/>
              </w:rPr>
            </w:pPr>
            <w:r w:rsidRPr="00BE50B5">
              <w:rPr>
                <w:rFonts w:ascii="Times New Roman" w:hAnsi="Times New Roman" w:cs="Times New Roman"/>
                <w:bCs/>
                <w:lang w:eastAsia="en-GB"/>
              </w:rPr>
              <w:t>Kurti finansinių operacijų ataskaitą</w:t>
            </w:r>
          </w:p>
        </w:tc>
      </w:tr>
      <w:tr w:rsidR="005D5C9F" w:rsidRPr="00BE50B5" w14:paraId="336D1C25" w14:textId="77777777" w:rsidTr="0D1B2BB8">
        <w:trPr>
          <w:trHeight w:val="1896"/>
        </w:trPr>
        <w:tc>
          <w:tcPr>
            <w:tcW w:w="2122" w:type="dxa"/>
          </w:tcPr>
          <w:p w14:paraId="17736CD6" w14:textId="2CD717CC" w:rsidR="005D5C9F" w:rsidRPr="00BE50B5" w:rsidRDefault="005D5C9F" w:rsidP="000C4D83">
            <w:pPr>
              <w:rPr>
                <w:rFonts w:ascii="Times New Roman" w:hAnsi="Times New Roman" w:cs="Times New Roman"/>
                <w:bCs/>
                <w:lang w:eastAsia="en-GB"/>
              </w:rPr>
            </w:pPr>
            <w:r w:rsidRPr="00BE50B5">
              <w:rPr>
                <w:rFonts w:ascii="Times New Roman" w:hAnsi="Times New Roman" w:cs="Times New Roman"/>
                <w:bCs/>
                <w:lang w:eastAsia="en-GB"/>
              </w:rPr>
              <w:t>Administravimo posistemis</w:t>
            </w:r>
          </w:p>
        </w:tc>
        <w:tc>
          <w:tcPr>
            <w:tcW w:w="4110" w:type="dxa"/>
          </w:tcPr>
          <w:p w14:paraId="4223093C" w14:textId="33EF642E" w:rsidR="005D5C9F" w:rsidRPr="00BE50B5" w:rsidRDefault="00916A53" w:rsidP="00A240B8">
            <w:pPr>
              <w:jc w:val="both"/>
              <w:rPr>
                <w:rFonts w:ascii="Times New Roman" w:eastAsia="Batang" w:hAnsi="Times New Roman" w:cs="Times New Roman"/>
                <w:szCs w:val="22"/>
                <w:lang w:eastAsia="ar-SA"/>
              </w:rPr>
            </w:pPr>
            <w:r w:rsidRPr="00BE50B5">
              <w:rPr>
                <w:rFonts w:ascii="Times New Roman" w:eastAsia="Batang" w:hAnsi="Times New Roman" w:cs="Times New Roman"/>
                <w:szCs w:val="22"/>
                <w:lang w:eastAsia="ar-SA"/>
              </w:rPr>
              <w:t>KPVS naudotojų įgaliojimų ir teisių administravimas, KPVS klasifikatorių (konsulinių įstaigų, konsulinių įstaigų rezidavimo ir konsulinių funkcijų atlikimo trečiosiose valstybėse, valstybių, pilietybių, valiutų ir kitų) tvarkymas.</w:t>
            </w:r>
          </w:p>
        </w:tc>
        <w:tc>
          <w:tcPr>
            <w:tcW w:w="3391" w:type="dxa"/>
          </w:tcPr>
          <w:p w14:paraId="255559F3" w14:textId="77777777" w:rsidR="006273AC" w:rsidRPr="00BE50B5" w:rsidRDefault="006273AC" w:rsidP="00996C4F">
            <w:pPr>
              <w:pStyle w:val="ListParagraph"/>
              <w:numPr>
                <w:ilvl w:val="0"/>
                <w:numId w:val="101"/>
              </w:numPr>
              <w:jc w:val="both"/>
              <w:rPr>
                <w:rFonts w:ascii="Times New Roman" w:hAnsi="Times New Roman" w:cs="Times New Roman"/>
                <w:bCs/>
                <w:lang w:eastAsia="en-GB"/>
              </w:rPr>
            </w:pPr>
            <w:r w:rsidRPr="00BE50B5">
              <w:rPr>
                <w:rFonts w:ascii="Times New Roman" w:hAnsi="Times New Roman" w:cs="Times New Roman"/>
                <w:bCs/>
                <w:lang w:eastAsia="en-GB"/>
              </w:rPr>
              <w:t>Administruoti KPVS naudotojų teises, priskirti naudotojui etatą</w:t>
            </w:r>
          </w:p>
          <w:p w14:paraId="5526252D" w14:textId="56687D9E" w:rsidR="005D5C9F" w:rsidRPr="00BE50B5" w:rsidRDefault="006273AC" w:rsidP="00996C4F">
            <w:pPr>
              <w:pStyle w:val="ListParagraph"/>
              <w:numPr>
                <w:ilvl w:val="0"/>
                <w:numId w:val="101"/>
              </w:numPr>
              <w:jc w:val="both"/>
              <w:rPr>
                <w:rFonts w:ascii="Times New Roman" w:hAnsi="Times New Roman" w:cs="Times New Roman"/>
                <w:bCs/>
                <w:lang w:eastAsia="en-GB"/>
              </w:rPr>
            </w:pPr>
            <w:r w:rsidRPr="00BE50B5">
              <w:rPr>
                <w:rFonts w:ascii="Times New Roman" w:hAnsi="Times New Roman" w:cs="Times New Roman"/>
                <w:bCs/>
                <w:lang w:eastAsia="en-GB"/>
              </w:rPr>
              <w:t>Administruoti KPVS klasifikatorius</w:t>
            </w:r>
          </w:p>
        </w:tc>
      </w:tr>
      <w:tr w:rsidR="005D5C9F" w:rsidRPr="00BE50B5" w14:paraId="26814A99" w14:textId="77777777" w:rsidTr="0D1B2BB8">
        <w:tc>
          <w:tcPr>
            <w:tcW w:w="2122" w:type="dxa"/>
          </w:tcPr>
          <w:p w14:paraId="3BB0D843" w14:textId="6A0E8A8F" w:rsidR="005D5C9F" w:rsidRPr="00BE50B5" w:rsidRDefault="005D5C9F" w:rsidP="000C4D83">
            <w:pPr>
              <w:rPr>
                <w:rFonts w:ascii="Times New Roman" w:hAnsi="Times New Roman" w:cs="Times New Roman"/>
                <w:bCs/>
                <w:lang w:eastAsia="en-GB"/>
              </w:rPr>
            </w:pPr>
            <w:r w:rsidRPr="00BE50B5">
              <w:rPr>
                <w:rFonts w:ascii="Times New Roman" w:hAnsi="Times New Roman" w:cs="Times New Roman"/>
                <w:bCs/>
                <w:lang w:eastAsia="en-GB"/>
              </w:rPr>
              <w:t>Griežtos atskaitomybės blankų posistemis</w:t>
            </w:r>
          </w:p>
        </w:tc>
        <w:tc>
          <w:tcPr>
            <w:tcW w:w="4110" w:type="dxa"/>
          </w:tcPr>
          <w:p w14:paraId="0A65501E" w14:textId="6FEB5AD3" w:rsidR="005D5C9F" w:rsidRPr="00BE50B5" w:rsidRDefault="5B54C9A6" w:rsidP="0D1B2BB8">
            <w:pPr>
              <w:jc w:val="both"/>
              <w:rPr>
                <w:rFonts w:ascii="Times New Roman" w:hAnsi="Times New Roman" w:cs="Times New Roman"/>
                <w:lang w:eastAsia="en-GB"/>
              </w:rPr>
            </w:pPr>
            <w:r w:rsidRPr="00BE50B5">
              <w:rPr>
                <w:rFonts w:ascii="Times New Roman" w:hAnsi="Times New Roman" w:cs="Times New Roman"/>
                <w:lang w:eastAsia="en-GB"/>
              </w:rPr>
              <w:t xml:space="preserve">Griežtos atskaitomybės blankų (AGP, </w:t>
            </w:r>
            <w:r w:rsidR="10913F5D" w:rsidRPr="00DE4DCE">
              <w:rPr>
                <w:rFonts w:ascii="Times New Roman" w:hAnsi="Times New Roman" w:cs="Times New Roman"/>
                <w:lang w:eastAsia="en-GB"/>
              </w:rPr>
              <w:t>apostilės</w:t>
            </w:r>
            <w:r w:rsidRPr="00BE50B5">
              <w:rPr>
                <w:rFonts w:ascii="Times New Roman" w:hAnsi="Times New Roman" w:cs="Times New Roman"/>
                <w:lang w:eastAsia="en-GB"/>
              </w:rPr>
              <w:t xml:space="preserve"> ir kitų) registravimas, perdavimas ir apskaita.</w:t>
            </w:r>
          </w:p>
        </w:tc>
        <w:tc>
          <w:tcPr>
            <w:tcW w:w="3391" w:type="dxa"/>
          </w:tcPr>
          <w:p w14:paraId="3D19C511" w14:textId="77777777" w:rsidR="006273AC" w:rsidRPr="00BE50B5" w:rsidRDefault="006273AC" w:rsidP="00996C4F">
            <w:pPr>
              <w:pStyle w:val="ListParagraph"/>
              <w:numPr>
                <w:ilvl w:val="0"/>
                <w:numId w:val="102"/>
              </w:numPr>
              <w:jc w:val="both"/>
              <w:rPr>
                <w:rFonts w:ascii="Times New Roman" w:hAnsi="Times New Roman" w:cs="Times New Roman"/>
                <w:bCs/>
                <w:lang w:eastAsia="en-GB"/>
              </w:rPr>
            </w:pPr>
            <w:r w:rsidRPr="00BE50B5">
              <w:rPr>
                <w:rFonts w:ascii="Times New Roman" w:hAnsi="Times New Roman" w:cs="Times New Roman"/>
                <w:bCs/>
                <w:lang w:eastAsia="en-GB"/>
              </w:rPr>
              <w:t>Peržiūrėti AGP blankus</w:t>
            </w:r>
          </w:p>
          <w:p w14:paraId="20A9F358" w14:textId="15EC13EF" w:rsidR="006273AC" w:rsidRPr="00BE50B5" w:rsidRDefault="77A5E77B" w:rsidP="00996C4F">
            <w:pPr>
              <w:pStyle w:val="ListParagraph"/>
              <w:numPr>
                <w:ilvl w:val="0"/>
                <w:numId w:val="102"/>
              </w:numPr>
              <w:jc w:val="both"/>
              <w:rPr>
                <w:rFonts w:ascii="Times New Roman" w:hAnsi="Times New Roman" w:cs="Times New Roman"/>
                <w:lang w:eastAsia="en-GB"/>
              </w:rPr>
            </w:pPr>
            <w:r w:rsidRPr="00BE50B5">
              <w:rPr>
                <w:rFonts w:ascii="Times New Roman" w:hAnsi="Times New Roman" w:cs="Times New Roman"/>
                <w:lang w:eastAsia="en-GB"/>
              </w:rPr>
              <w:t>Peržiūrėti</w:t>
            </w:r>
            <w:r w:rsidR="00DC7DE9">
              <w:rPr>
                <w:rFonts w:ascii="Times New Roman" w:hAnsi="Times New Roman" w:cs="Times New Roman"/>
                <w:lang w:eastAsia="en-GB"/>
              </w:rPr>
              <w:t xml:space="preserve"> </w:t>
            </w:r>
            <w:r w:rsidR="7D4EB121" w:rsidRPr="00BE50B5">
              <w:rPr>
                <w:rFonts w:ascii="Times New Roman" w:hAnsi="Times New Roman" w:cs="Times New Roman"/>
                <w:lang w:eastAsia="en-GB"/>
              </w:rPr>
              <w:t>apostilės</w:t>
            </w:r>
            <w:r w:rsidRPr="00BE50B5">
              <w:rPr>
                <w:rFonts w:ascii="Times New Roman" w:hAnsi="Times New Roman" w:cs="Times New Roman"/>
                <w:lang w:eastAsia="en-GB"/>
              </w:rPr>
              <w:t xml:space="preserve"> blankus</w:t>
            </w:r>
          </w:p>
          <w:p w14:paraId="32E94C77" w14:textId="77777777" w:rsidR="006273AC" w:rsidRPr="00BE50B5" w:rsidRDefault="006273AC" w:rsidP="00996C4F">
            <w:pPr>
              <w:pStyle w:val="ListParagraph"/>
              <w:numPr>
                <w:ilvl w:val="0"/>
                <w:numId w:val="102"/>
              </w:numPr>
              <w:jc w:val="both"/>
              <w:rPr>
                <w:rFonts w:ascii="Times New Roman" w:hAnsi="Times New Roman" w:cs="Times New Roman"/>
                <w:bCs/>
                <w:lang w:eastAsia="en-GB"/>
              </w:rPr>
            </w:pPr>
            <w:r w:rsidRPr="00BE50B5">
              <w:rPr>
                <w:rFonts w:ascii="Times New Roman" w:hAnsi="Times New Roman" w:cs="Times New Roman"/>
                <w:bCs/>
                <w:lang w:eastAsia="en-GB"/>
              </w:rPr>
              <w:t>Registruoti naujus AGP blankus</w:t>
            </w:r>
          </w:p>
          <w:p w14:paraId="3B272E5F" w14:textId="5634C322" w:rsidR="006273AC" w:rsidRPr="00BE50B5" w:rsidRDefault="77A5E77B" w:rsidP="00996C4F">
            <w:pPr>
              <w:pStyle w:val="ListParagraph"/>
              <w:numPr>
                <w:ilvl w:val="0"/>
                <w:numId w:val="102"/>
              </w:numPr>
              <w:jc w:val="both"/>
              <w:rPr>
                <w:rFonts w:ascii="Times New Roman" w:hAnsi="Times New Roman" w:cs="Times New Roman"/>
                <w:lang w:eastAsia="en-GB"/>
              </w:rPr>
            </w:pPr>
            <w:r w:rsidRPr="00BE50B5">
              <w:rPr>
                <w:rFonts w:ascii="Times New Roman" w:hAnsi="Times New Roman" w:cs="Times New Roman"/>
                <w:lang w:eastAsia="en-GB"/>
              </w:rPr>
              <w:t xml:space="preserve">Registruoti naujus </w:t>
            </w:r>
            <w:r w:rsidR="05CB249F" w:rsidRPr="00BE50B5">
              <w:rPr>
                <w:rFonts w:ascii="Times New Roman" w:hAnsi="Times New Roman" w:cs="Times New Roman"/>
                <w:lang w:eastAsia="en-GB"/>
              </w:rPr>
              <w:t>apostilės</w:t>
            </w:r>
            <w:r w:rsidRPr="00BE50B5">
              <w:rPr>
                <w:rFonts w:ascii="Times New Roman" w:hAnsi="Times New Roman" w:cs="Times New Roman"/>
                <w:lang w:eastAsia="en-GB"/>
              </w:rPr>
              <w:t xml:space="preserve"> blankus</w:t>
            </w:r>
          </w:p>
          <w:p w14:paraId="692AD4BE" w14:textId="77777777" w:rsidR="006273AC" w:rsidRPr="00BE50B5" w:rsidRDefault="006273AC" w:rsidP="00996C4F">
            <w:pPr>
              <w:pStyle w:val="ListParagraph"/>
              <w:numPr>
                <w:ilvl w:val="0"/>
                <w:numId w:val="102"/>
              </w:numPr>
              <w:jc w:val="both"/>
              <w:rPr>
                <w:rFonts w:ascii="Times New Roman" w:hAnsi="Times New Roman" w:cs="Times New Roman"/>
                <w:bCs/>
                <w:lang w:eastAsia="en-GB"/>
              </w:rPr>
            </w:pPr>
            <w:r w:rsidRPr="00BE50B5">
              <w:rPr>
                <w:rFonts w:ascii="Times New Roman" w:hAnsi="Times New Roman" w:cs="Times New Roman"/>
                <w:bCs/>
                <w:lang w:eastAsia="en-GB"/>
              </w:rPr>
              <w:t>Redaguoti AGP blanką</w:t>
            </w:r>
          </w:p>
          <w:p w14:paraId="2B305BE2" w14:textId="77777777" w:rsidR="006273AC" w:rsidRPr="00BE50B5" w:rsidRDefault="006273AC" w:rsidP="00996C4F">
            <w:pPr>
              <w:pStyle w:val="ListParagraph"/>
              <w:numPr>
                <w:ilvl w:val="0"/>
                <w:numId w:val="102"/>
              </w:numPr>
              <w:jc w:val="both"/>
              <w:rPr>
                <w:rFonts w:ascii="Times New Roman" w:hAnsi="Times New Roman" w:cs="Times New Roman"/>
                <w:bCs/>
                <w:lang w:eastAsia="en-GB"/>
              </w:rPr>
            </w:pPr>
            <w:r w:rsidRPr="00BE50B5">
              <w:rPr>
                <w:rFonts w:ascii="Times New Roman" w:hAnsi="Times New Roman" w:cs="Times New Roman"/>
                <w:bCs/>
                <w:lang w:eastAsia="en-GB"/>
              </w:rPr>
              <w:t>Žymėti AGP blanką sugadintą ar neatspausdintą</w:t>
            </w:r>
          </w:p>
          <w:p w14:paraId="7941C54A" w14:textId="77777777" w:rsidR="006273AC" w:rsidRPr="00BE50B5" w:rsidRDefault="006273AC" w:rsidP="00996C4F">
            <w:pPr>
              <w:pStyle w:val="ListParagraph"/>
              <w:numPr>
                <w:ilvl w:val="0"/>
                <w:numId w:val="102"/>
              </w:numPr>
              <w:jc w:val="both"/>
              <w:rPr>
                <w:rFonts w:ascii="Times New Roman" w:hAnsi="Times New Roman" w:cs="Times New Roman"/>
                <w:bCs/>
                <w:lang w:eastAsia="en-GB"/>
              </w:rPr>
            </w:pPr>
            <w:r w:rsidRPr="00BE50B5">
              <w:rPr>
                <w:rFonts w:ascii="Times New Roman" w:hAnsi="Times New Roman" w:cs="Times New Roman"/>
                <w:bCs/>
                <w:lang w:eastAsia="en-GB"/>
              </w:rPr>
              <w:t>Perduoti AGP blankus</w:t>
            </w:r>
          </w:p>
          <w:p w14:paraId="6B3AA011" w14:textId="412ECFDC" w:rsidR="006273AC" w:rsidRPr="00BE50B5" w:rsidRDefault="77A5E77B" w:rsidP="00996C4F">
            <w:pPr>
              <w:pStyle w:val="ListParagraph"/>
              <w:numPr>
                <w:ilvl w:val="0"/>
                <w:numId w:val="102"/>
              </w:numPr>
              <w:jc w:val="both"/>
              <w:rPr>
                <w:rFonts w:ascii="Times New Roman" w:hAnsi="Times New Roman" w:cs="Times New Roman"/>
                <w:lang w:eastAsia="en-GB"/>
              </w:rPr>
            </w:pPr>
            <w:r w:rsidRPr="00BE50B5">
              <w:rPr>
                <w:rFonts w:ascii="Times New Roman" w:hAnsi="Times New Roman" w:cs="Times New Roman"/>
                <w:lang w:eastAsia="en-GB"/>
              </w:rPr>
              <w:t xml:space="preserve">Perduoti </w:t>
            </w:r>
            <w:r w:rsidR="17140C58" w:rsidRPr="00BE50B5">
              <w:rPr>
                <w:rFonts w:ascii="Times New Roman" w:hAnsi="Times New Roman" w:cs="Times New Roman"/>
                <w:lang w:eastAsia="en-GB"/>
              </w:rPr>
              <w:t>apostilės</w:t>
            </w:r>
            <w:r w:rsidRPr="00BE50B5">
              <w:rPr>
                <w:rFonts w:ascii="Times New Roman" w:hAnsi="Times New Roman" w:cs="Times New Roman"/>
                <w:lang w:eastAsia="en-GB"/>
              </w:rPr>
              <w:t xml:space="preserve"> blankus</w:t>
            </w:r>
          </w:p>
          <w:p w14:paraId="431B9381" w14:textId="77777777" w:rsidR="006273AC" w:rsidRPr="00BE50B5" w:rsidRDefault="006273AC" w:rsidP="00996C4F">
            <w:pPr>
              <w:pStyle w:val="ListParagraph"/>
              <w:numPr>
                <w:ilvl w:val="0"/>
                <w:numId w:val="102"/>
              </w:numPr>
              <w:jc w:val="both"/>
              <w:rPr>
                <w:rFonts w:ascii="Times New Roman" w:hAnsi="Times New Roman" w:cs="Times New Roman"/>
                <w:bCs/>
                <w:lang w:eastAsia="en-GB"/>
              </w:rPr>
            </w:pPr>
            <w:r w:rsidRPr="00BE50B5">
              <w:rPr>
                <w:rFonts w:ascii="Times New Roman" w:hAnsi="Times New Roman" w:cs="Times New Roman"/>
                <w:bCs/>
                <w:lang w:eastAsia="en-GB"/>
              </w:rPr>
              <w:t>Pašalinti (išregistruoti) AGP blankus</w:t>
            </w:r>
          </w:p>
          <w:p w14:paraId="6BBF5734" w14:textId="3BE902F7" w:rsidR="005D5C9F" w:rsidRPr="00BE50B5" w:rsidRDefault="77A5E77B" w:rsidP="00996C4F">
            <w:pPr>
              <w:pStyle w:val="ListParagraph"/>
              <w:numPr>
                <w:ilvl w:val="0"/>
                <w:numId w:val="102"/>
              </w:numPr>
              <w:jc w:val="both"/>
              <w:rPr>
                <w:rFonts w:ascii="Times New Roman" w:hAnsi="Times New Roman" w:cs="Times New Roman"/>
                <w:lang w:eastAsia="en-GB"/>
              </w:rPr>
            </w:pPr>
            <w:r w:rsidRPr="00BE50B5">
              <w:rPr>
                <w:rFonts w:ascii="Times New Roman" w:hAnsi="Times New Roman" w:cs="Times New Roman"/>
                <w:lang w:eastAsia="en-GB"/>
              </w:rPr>
              <w:t xml:space="preserve">Pašalinti (išregistruoti) </w:t>
            </w:r>
            <w:r w:rsidR="04F8308F" w:rsidRPr="00BE50B5">
              <w:rPr>
                <w:rFonts w:ascii="Times New Roman" w:hAnsi="Times New Roman" w:cs="Times New Roman"/>
                <w:lang w:eastAsia="en-GB"/>
              </w:rPr>
              <w:t>apostilės</w:t>
            </w:r>
            <w:r w:rsidRPr="00BE50B5">
              <w:rPr>
                <w:rFonts w:ascii="Times New Roman" w:hAnsi="Times New Roman" w:cs="Times New Roman"/>
                <w:lang w:eastAsia="en-GB"/>
              </w:rPr>
              <w:t xml:space="preserve"> blankus</w:t>
            </w:r>
          </w:p>
        </w:tc>
      </w:tr>
      <w:tr w:rsidR="005D5C9F" w:rsidRPr="00BE50B5" w14:paraId="05FFB457" w14:textId="77777777" w:rsidTr="0D1B2BB8">
        <w:tc>
          <w:tcPr>
            <w:tcW w:w="2122" w:type="dxa"/>
          </w:tcPr>
          <w:p w14:paraId="750D9843" w14:textId="51C83784" w:rsidR="005D5C9F" w:rsidRPr="00BE50B5" w:rsidRDefault="005D5C9F" w:rsidP="000C4D83">
            <w:pPr>
              <w:rPr>
                <w:rFonts w:ascii="Times New Roman" w:hAnsi="Times New Roman" w:cs="Times New Roman"/>
                <w:bCs/>
                <w:lang w:eastAsia="en-GB"/>
              </w:rPr>
            </w:pPr>
            <w:r w:rsidRPr="00BE50B5">
              <w:rPr>
                <w:rFonts w:ascii="Times New Roman" w:hAnsi="Times New Roman" w:cs="Times New Roman"/>
                <w:bCs/>
                <w:lang w:eastAsia="en-GB"/>
              </w:rPr>
              <w:t>Statistinės analitinės informacijos posistemis</w:t>
            </w:r>
          </w:p>
        </w:tc>
        <w:tc>
          <w:tcPr>
            <w:tcW w:w="4110" w:type="dxa"/>
          </w:tcPr>
          <w:p w14:paraId="4F23BE92" w14:textId="7C2DD78C" w:rsidR="00916A53" w:rsidRPr="00BE50B5" w:rsidRDefault="00916A53" w:rsidP="00A240B8">
            <w:pPr>
              <w:jc w:val="both"/>
              <w:rPr>
                <w:rFonts w:ascii="Times New Roman" w:hAnsi="Times New Roman" w:cs="Times New Roman"/>
                <w:lang w:eastAsia="en-GB"/>
              </w:rPr>
            </w:pPr>
            <w:r w:rsidRPr="00BE50B5">
              <w:rPr>
                <w:rFonts w:ascii="Times New Roman" w:hAnsi="Times New Roman" w:cs="Times New Roman"/>
                <w:lang w:eastAsia="en-GB"/>
              </w:rPr>
              <w:t>Formuoti statistinę analitinę informaciją, rinkti ir apdoroti statistikos duomenis apie konsulinėse įstaigose atliktus konsulinius veiksmus.</w:t>
            </w:r>
          </w:p>
          <w:p w14:paraId="25973D86" w14:textId="77777777" w:rsidR="005D5C9F" w:rsidRPr="00BE50B5" w:rsidRDefault="005D5C9F" w:rsidP="000C4D83">
            <w:pPr>
              <w:rPr>
                <w:rFonts w:ascii="Times New Roman" w:hAnsi="Times New Roman" w:cs="Times New Roman"/>
                <w:bCs/>
                <w:lang w:eastAsia="en-GB"/>
              </w:rPr>
            </w:pPr>
          </w:p>
        </w:tc>
        <w:tc>
          <w:tcPr>
            <w:tcW w:w="3391" w:type="dxa"/>
          </w:tcPr>
          <w:p w14:paraId="2F9836F1" w14:textId="77777777" w:rsidR="006273AC" w:rsidRPr="00BE50B5" w:rsidRDefault="006273AC" w:rsidP="00996C4F">
            <w:pPr>
              <w:pStyle w:val="ListParagraph"/>
              <w:numPr>
                <w:ilvl w:val="0"/>
                <w:numId w:val="103"/>
              </w:numPr>
              <w:jc w:val="both"/>
              <w:rPr>
                <w:rFonts w:ascii="Times New Roman" w:hAnsi="Times New Roman" w:cs="Times New Roman"/>
                <w:bCs/>
                <w:lang w:eastAsia="en-GB"/>
              </w:rPr>
            </w:pPr>
            <w:r w:rsidRPr="00BE50B5">
              <w:rPr>
                <w:rFonts w:ascii="Times New Roman" w:hAnsi="Times New Roman" w:cs="Times New Roman"/>
                <w:bCs/>
                <w:lang w:eastAsia="en-GB"/>
              </w:rPr>
              <w:t>Pildyti ir redaguoti ataskaitą</w:t>
            </w:r>
          </w:p>
          <w:p w14:paraId="7D8099CF" w14:textId="77777777" w:rsidR="006273AC" w:rsidRPr="00BE50B5" w:rsidRDefault="006273AC" w:rsidP="00996C4F">
            <w:pPr>
              <w:pStyle w:val="ListParagraph"/>
              <w:numPr>
                <w:ilvl w:val="0"/>
                <w:numId w:val="103"/>
              </w:numPr>
              <w:jc w:val="both"/>
              <w:rPr>
                <w:rFonts w:ascii="Times New Roman" w:hAnsi="Times New Roman" w:cs="Times New Roman"/>
                <w:bCs/>
                <w:lang w:eastAsia="en-GB"/>
              </w:rPr>
            </w:pPr>
            <w:r w:rsidRPr="00BE50B5">
              <w:rPr>
                <w:rFonts w:ascii="Times New Roman" w:hAnsi="Times New Roman" w:cs="Times New Roman"/>
                <w:bCs/>
                <w:lang w:eastAsia="en-GB"/>
              </w:rPr>
              <w:t>Peržiūrėti ataskaitą</w:t>
            </w:r>
          </w:p>
          <w:p w14:paraId="4999875F" w14:textId="77777777" w:rsidR="006273AC" w:rsidRPr="00BE50B5" w:rsidRDefault="006273AC" w:rsidP="00996C4F">
            <w:pPr>
              <w:pStyle w:val="ListParagraph"/>
              <w:numPr>
                <w:ilvl w:val="0"/>
                <w:numId w:val="103"/>
              </w:numPr>
              <w:jc w:val="both"/>
              <w:rPr>
                <w:rFonts w:ascii="Times New Roman" w:hAnsi="Times New Roman" w:cs="Times New Roman"/>
                <w:bCs/>
                <w:lang w:eastAsia="en-GB"/>
              </w:rPr>
            </w:pPr>
            <w:r w:rsidRPr="00BE50B5">
              <w:rPr>
                <w:rFonts w:ascii="Times New Roman" w:hAnsi="Times New Roman" w:cs="Times New Roman"/>
                <w:bCs/>
                <w:lang w:eastAsia="en-GB"/>
              </w:rPr>
              <w:t>Formuoti ataskaitą</w:t>
            </w:r>
          </w:p>
          <w:p w14:paraId="21EB1404" w14:textId="77777777" w:rsidR="006273AC" w:rsidRPr="00BE50B5" w:rsidRDefault="006273AC" w:rsidP="00996C4F">
            <w:pPr>
              <w:pStyle w:val="ListParagraph"/>
              <w:numPr>
                <w:ilvl w:val="0"/>
                <w:numId w:val="103"/>
              </w:numPr>
              <w:jc w:val="both"/>
              <w:rPr>
                <w:rFonts w:ascii="Times New Roman" w:hAnsi="Times New Roman" w:cs="Times New Roman"/>
                <w:bCs/>
                <w:lang w:eastAsia="en-GB"/>
              </w:rPr>
            </w:pPr>
            <w:r w:rsidRPr="00BE50B5">
              <w:rPr>
                <w:rFonts w:ascii="Times New Roman" w:hAnsi="Times New Roman" w:cs="Times New Roman"/>
                <w:bCs/>
                <w:lang w:eastAsia="en-GB"/>
              </w:rPr>
              <w:t>Administruoti atstovybes</w:t>
            </w:r>
          </w:p>
          <w:p w14:paraId="526BA263" w14:textId="77777777" w:rsidR="006273AC" w:rsidRPr="00BE50B5" w:rsidRDefault="006273AC" w:rsidP="00996C4F">
            <w:pPr>
              <w:pStyle w:val="ListParagraph"/>
              <w:numPr>
                <w:ilvl w:val="0"/>
                <w:numId w:val="103"/>
              </w:numPr>
              <w:jc w:val="both"/>
              <w:rPr>
                <w:rFonts w:ascii="Times New Roman" w:hAnsi="Times New Roman" w:cs="Times New Roman"/>
                <w:bCs/>
                <w:lang w:eastAsia="en-GB"/>
              </w:rPr>
            </w:pPr>
            <w:r w:rsidRPr="00BE50B5">
              <w:rPr>
                <w:rFonts w:ascii="Times New Roman" w:hAnsi="Times New Roman" w:cs="Times New Roman"/>
                <w:bCs/>
                <w:lang w:eastAsia="en-GB"/>
              </w:rPr>
              <w:t>Administruoti konsulus</w:t>
            </w:r>
          </w:p>
          <w:p w14:paraId="06418E01" w14:textId="77777777" w:rsidR="006273AC" w:rsidRPr="00BE50B5" w:rsidRDefault="006273AC" w:rsidP="00996C4F">
            <w:pPr>
              <w:pStyle w:val="ListParagraph"/>
              <w:numPr>
                <w:ilvl w:val="0"/>
                <w:numId w:val="103"/>
              </w:numPr>
              <w:jc w:val="both"/>
              <w:rPr>
                <w:rFonts w:ascii="Times New Roman" w:hAnsi="Times New Roman" w:cs="Times New Roman"/>
                <w:bCs/>
                <w:lang w:eastAsia="en-GB"/>
              </w:rPr>
            </w:pPr>
            <w:r w:rsidRPr="00BE50B5">
              <w:rPr>
                <w:rFonts w:ascii="Times New Roman" w:hAnsi="Times New Roman" w:cs="Times New Roman"/>
                <w:bCs/>
                <w:lang w:eastAsia="en-GB"/>
              </w:rPr>
              <w:t>Administruoti pranešimus</w:t>
            </w:r>
          </w:p>
          <w:p w14:paraId="362008D5" w14:textId="1BF16E45" w:rsidR="005D5C9F" w:rsidRPr="00BE50B5" w:rsidRDefault="006273AC" w:rsidP="00996C4F">
            <w:pPr>
              <w:pStyle w:val="ListParagraph"/>
              <w:numPr>
                <w:ilvl w:val="0"/>
                <w:numId w:val="103"/>
              </w:numPr>
              <w:jc w:val="both"/>
              <w:rPr>
                <w:rFonts w:ascii="Times New Roman" w:hAnsi="Times New Roman" w:cs="Times New Roman"/>
                <w:bCs/>
                <w:lang w:eastAsia="en-GB"/>
              </w:rPr>
            </w:pPr>
            <w:r w:rsidRPr="00BE50B5">
              <w:rPr>
                <w:rFonts w:ascii="Times New Roman" w:hAnsi="Times New Roman" w:cs="Times New Roman"/>
                <w:bCs/>
                <w:lang w:eastAsia="en-GB"/>
              </w:rPr>
              <w:t>Siųsti pranešimus</w:t>
            </w:r>
          </w:p>
        </w:tc>
      </w:tr>
    </w:tbl>
    <w:p w14:paraId="1AE7C91A" w14:textId="77777777" w:rsidR="00030499" w:rsidRPr="00BE50B5" w:rsidRDefault="00030499" w:rsidP="000C4D83">
      <w:pPr>
        <w:rPr>
          <w:rFonts w:ascii="Times New Roman" w:hAnsi="Times New Roman" w:cs="Times New Roman"/>
          <w:lang w:eastAsia="en-GB"/>
        </w:rPr>
      </w:pPr>
    </w:p>
    <w:p w14:paraId="2192F3F8" w14:textId="6C7BBF09" w:rsidR="00030499" w:rsidRPr="00BE50B5" w:rsidRDefault="006C77FB" w:rsidP="00796CF6">
      <w:pPr>
        <w:pStyle w:val="Heading2"/>
        <w:ind w:left="567" w:hanging="567"/>
        <w:rPr>
          <w:rFonts w:ascii="Times New Roman" w:hAnsi="Times New Roman" w:cs="Times New Roman"/>
          <w:lang w:eastAsia="en-GB"/>
        </w:rPr>
      </w:pPr>
      <w:bookmarkStart w:id="62" w:name="_Toc160630414"/>
      <w:r w:rsidRPr="00BE50B5">
        <w:rPr>
          <w:rFonts w:ascii="Times New Roman" w:hAnsi="Times New Roman" w:cs="Times New Roman"/>
          <w:lang w:eastAsia="en-GB"/>
        </w:rPr>
        <w:t>Vidiniai ir išoriniai duomenų srautai</w:t>
      </w:r>
      <w:bookmarkEnd w:id="62"/>
    </w:p>
    <w:p w14:paraId="06694A74" w14:textId="77777777" w:rsidR="00EE1A89" w:rsidRPr="00BE50B5" w:rsidRDefault="00EE1A89" w:rsidP="000C4D83">
      <w:pPr>
        <w:rPr>
          <w:rFonts w:ascii="Times New Roman" w:hAnsi="Times New Roman" w:cs="Times New Roman"/>
          <w:lang w:eastAsia="en-GB"/>
        </w:rPr>
      </w:pPr>
    </w:p>
    <w:p w14:paraId="669CD8A5" w14:textId="067A20CD" w:rsidR="00EE1A89" w:rsidRPr="00BE50B5" w:rsidRDefault="00383A30" w:rsidP="000C4D83">
      <w:pPr>
        <w:ind w:firstLine="567"/>
        <w:rPr>
          <w:rFonts w:ascii="Times New Roman" w:hAnsi="Times New Roman" w:cs="Times New Roman"/>
          <w:lang w:eastAsia="en-GB"/>
        </w:rPr>
      </w:pPr>
      <w:r w:rsidRPr="00BE50B5">
        <w:rPr>
          <w:rFonts w:ascii="Times New Roman" w:hAnsi="Times New Roman" w:cs="Times New Roman"/>
          <w:lang w:eastAsia="en-GB"/>
        </w:rPr>
        <w:t>Vidinių duomenų srautų lentelė</w:t>
      </w:r>
    </w:p>
    <w:p w14:paraId="0DFCDCB1" w14:textId="77777777" w:rsidR="00383A30" w:rsidRPr="00BE50B5" w:rsidRDefault="00383A30" w:rsidP="000C4D83">
      <w:pPr>
        <w:rPr>
          <w:rFonts w:ascii="Times New Roman" w:hAnsi="Times New Roman" w:cs="Times New Roman"/>
          <w:lang w:eastAsia="en-GB"/>
        </w:rPr>
      </w:pPr>
    </w:p>
    <w:p w14:paraId="79E399AD" w14:textId="1F754F54" w:rsidR="00544AAB" w:rsidRPr="00BE50B5" w:rsidRDefault="00544AAB"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63" w:name="_Toc160629683"/>
      <w:r w:rsidR="00C1333A" w:rsidRPr="00DE4DCE">
        <w:rPr>
          <w:rFonts w:ascii="Times New Roman" w:hAnsi="Times New Roman" w:cs="Times New Roman"/>
          <w:b/>
          <w:bCs/>
          <w:lang w:eastAsia="en-GB"/>
        </w:rPr>
        <w:t>3</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Vidiniai duomenų srautai</w:t>
      </w:r>
      <w:bookmarkEnd w:id="63"/>
    </w:p>
    <w:tbl>
      <w:tblPr>
        <w:tblStyle w:val="TableGrid"/>
        <w:tblW w:w="9634" w:type="dxa"/>
        <w:tblLook w:val="04A0" w:firstRow="1" w:lastRow="0" w:firstColumn="1" w:lastColumn="0" w:noHBand="0" w:noVBand="1"/>
      </w:tblPr>
      <w:tblGrid>
        <w:gridCol w:w="704"/>
        <w:gridCol w:w="2982"/>
        <w:gridCol w:w="5948"/>
      </w:tblGrid>
      <w:tr w:rsidR="001A1194" w:rsidRPr="00BE50B5" w14:paraId="2DD32B2C" w14:textId="77777777" w:rsidTr="0041676B">
        <w:tc>
          <w:tcPr>
            <w:tcW w:w="704" w:type="dxa"/>
            <w:tcBorders>
              <w:top w:val="single" w:sz="4" w:space="0" w:color="auto"/>
              <w:left w:val="single" w:sz="4" w:space="0" w:color="auto"/>
              <w:bottom w:val="single" w:sz="4" w:space="0" w:color="auto"/>
              <w:right w:val="single" w:sz="4" w:space="0" w:color="auto"/>
            </w:tcBorders>
            <w:hideMark/>
          </w:tcPr>
          <w:p w14:paraId="35E3E7F7" w14:textId="77777777" w:rsidR="001A1194" w:rsidRPr="00BE50B5" w:rsidRDefault="001A1194" w:rsidP="000C4D83">
            <w:pPr>
              <w:rPr>
                <w:rFonts w:ascii="Times New Roman" w:hAnsi="Times New Roman" w:cs="Times New Roman"/>
                <w:b/>
                <w:lang w:eastAsia="en-GB"/>
              </w:rPr>
            </w:pPr>
            <w:r w:rsidRPr="00BE50B5">
              <w:rPr>
                <w:rFonts w:ascii="Times New Roman" w:hAnsi="Times New Roman" w:cs="Times New Roman"/>
                <w:b/>
                <w:lang w:eastAsia="en-GB"/>
              </w:rPr>
              <w:t xml:space="preserve">Eil. Nr. </w:t>
            </w:r>
          </w:p>
        </w:tc>
        <w:tc>
          <w:tcPr>
            <w:tcW w:w="2982" w:type="dxa"/>
            <w:tcBorders>
              <w:top w:val="single" w:sz="4" w:space="0" w:color="auto"/>
              <w:left w:val="single" w:sz="4" w:space="0" w:color="auto"/>
              <w:bottom w:val="single" w:sz="4" w:space="0" w:color="auto"/>
              <w:right w:val="single" w:sz="4" w:space="0" w:color="auto"/>
            </w:tcBorders>
            <w:hideMark/>
          </w:tcPr>
          <w:p w14:paraId="0346B59E" w14:textId="77777777" w:rsidR="001A1194" w:rsidRPr="00BE50B5" w:rsidRDefault="001A1194" w:rsidP="000C4D83">
            <w:pPr>
              <w:jc w:val="both"/>
              <w:rPr>
                <w:rFonts w:ascii="Times New Roman" w:hAnsi="Times New Roman" w:cs="Times New Roman"/>
                <w:b/>
                <w:lang w:eastAsia="en-GB"/>
              </w:rPr>
            </w:pPr>
            <w:r w:rsidRPr="00BE50B5">
              <w:rPr>
                <w:rFonts w:ascii="Times New Roman" w:hAnsi="Times New Roman" w:cs="Times New Roman"/>
                <w:b/>
                <w:lang w:eastAsia="en-GB"/>
              </w:rPr>
              <w:t>Sąsaja</w:t>
            </w:r>
          </w:p>
        </w:tc>
        <w:tc>
          <w:tcPr>
            <w:tcW w:w="5948" w:type="dxa"/>
            <w:tcBorders>
              <w:top w:val="single" w:sz="4" w:space="0" w:color="auto"/>
              <w:left w:val="single" w:sz="4" w:space="0" w:color="auto"/>
              <w:bottom w:val="single" w:sz="4" w:space="0" w:color="auto"/>
              <w:right w:val="single" w:sz="4" w:space="0" w:color="auto"/>
            </w:tcBorders>
            <w:hideMark/>
          </w:tcPr>
          <w:p w14:paraId="4AB21B6E" w14:textId="77777777" w:rsidR="001A1194" w:rsidRPr="00BE50B5" w:rsidRDefault="001A1194" w:rsidP="000C4D83">
            <w:pPr>
              <w:jc w:val="both"/>
              <w:rPr>
                <w:rFonts w:ascii="Times New Roman" w:hAnsi="Times New Roman" w:cs="Times New Roman"/>
                <w:b/>
                <w:lang w:eastAsia="en-GB"/>
              </w:rPr>
            </w:pPr>
            <w:r w:rsidRPr="00BE50B5">
              <w:rPr>
                <w:rFonts w:ascii="Times New Roman" w:hAnsi="Times New Roman" w:cs="Times New Roman"/>
                <w:b/>
                <w:lang w:eastAsia="en-GB"/>
              </w:rPr>
              <w:t>Gaunami / Perduodami duomenys</w:t>
            </w:r>
          </w:p>
        </w:tc>
      </w:tr>
      <w:tr w:rsidR="001A1194" w:rsidRPr="00BE50B5" w14:paraId="5D8F85AC" w14:textId="77777777" w:rsidTr="0041676B">
        <w:tc>
          <w:tcPr>
            <w:tcW w:w="704" w:type="dxa"/>
            <w:tcBorders>
              <w:top w:val="single" w:sz="4" w:space="0" w:color="auto"/>
              <w:left w:val="single" w:sz="4" w:space="0" w:color="auto"/>
              <w:bottom w:val="single" w:sz="4" w:space="0" w:color="auto"/>
              <w:right w:val="single" w:sz="4" w:space="0" w:color="auto"/>
            </w:tcBorders>
          </w:tcPr>
          <w:p w14:paraId="192C0A28" w14:textId="77777777" w:rsidR="001A1194" w:rsidRPr="00BE50B5" w:rsidRDefault="001A1194" w:rsidP="00996C4F">
            <w:pPr>
              <w:numPr>
                <w:ilvl w:val="0"/>
                <w:numId w:val="11"/>
              </w:numPr>
              <w:rPr>
                <w:rFonts w:ascii="Times New Roman" w:hAnsi="Times New Roman" w:cs="Times New Roman"/>
                <w:b/>
                <w:lang w:eastAsia="en-GB"/>
              </w:rPr>
            </w:pPr>
            <w:r w:rsidRPr="00BE50B5">
              <w:rPr>
                <w:rFonts w:ascii="Times New Roman" w:hAnsi="Times New Roman" w:cs="Times New Roman"/>
                <w:b/>
                <w:lang w:eastAsia="en-GB"/>
              </w:rPr>
              <w:t xml:space="preserve"> </w:t>
            </w:r>
          </w:p>
        </w:tc>
        <w:tc>
          <w:tcPr>
            <w:tcW w:w="2982" w:type="dxa"/>
            <w:tcBorders>
              <w:top w:val="single" w:sz="4" w:space="0" w:color="auto"/>
              <w:left w:val="single" w:sz="4" w:space="0" w:color="auto"/>
              <w:bottom w:val="single" w:sz="4" w:space="0" w:color="auto"/>
              <w:right w:val="single" w:sz="4" w:space="0" w:color="auto"/>
            </w:tcBorders>
            <w:hideMark/>
          </w:tcPr>
          <w:p w14:paraId="498E6BD5" w14:textId="77777777" w:rsidR="001A1194" w:rsidRPr="00BE50B5" w:rsidRDefault="001A1194" w:rsidP="000C4D83">
            <w:pPr>
              <w:jc w:val="both"/>
              <w:rPr>
                <w:rFonts w:ascii="Times New Roman" w:hAnsi="Times New Roman" w:cs="Times New Roman"/>
                <w:b/>
                <w:lang w:eastAsia="en-GB"/>
              </w:rPr>
            </w:pPr>
            <w:r w:rsidRPr="00BE50B5">
              <w:rPr>
                <w:rFonts w:ascii="Times New Roman" w:hAnsi="Times New Roman" w:cs="Times New Roman"/>
                <w:b/>
                <w:lang w:eastAsia="en-GB"/>
              </w:rPr>
              <w:t>Elektroninio pašto sistema</w:t>
            </w:r>
          </w:p>
        </w:tc>
        <w:tc>
          <w:tcPr>
            <w:tcW w:w="5948" w:type="dxa"/>
            <w:tcBorders>
              <w:top w:val="single" w:sz="4" w:space="0" w:color="auto"/>
              <w:left w:val="single" w:sz="4" w:space="0" w:color="auto"/>
              <w:bottom w:val="single" w:sz="4" w:space="0" w:color="auto"/>
              <w:right w:val="single" w:sz="4" w:space="0" w:color="auto"/>
            </w:tcBorders>
            <w:hideMark/>
          </w:tcPr>
          <w:p w14:paraId="77CBB945" w14:textId="5E74DFD7" w:rsidR="001A1194" w:rsidRPr="00BE50B5" w:rsidRDefault="001A1194" w:rsidP="000C4D83">
            <w:pPr>
              <w:jc w:val="both"/>
              <w:rPr>
                <w:rFonts w:ascii="Times New Roman" w:hAnsi="Times New Roman" w:cs="Times New Roman"/>
                <w:lang w:eastAsia="en-GB"/>
              </w:rPr>
            </w:pPr>
            <w:r w:rsidRPr="00BE50B5">
              <w:rPr>
                <w:rFonts w:ascii="Times New Roman" w:hAnsi="Times New Roman" w:cs="Times New Roman"/>
                <w:lang w:eastAsia="en-GB"/>
              </w:rPr>
              <w:t xml:space="preserve">SMTP protokolu perduodami persiųsti </w:t>
            </w:r>
            <w:r w:rsidR="002141BE">
              <w:rPr>
                <w:rFonts w:ascii="Times New Roman" w:hAnsi="Times New Roman" w:cs="Times New Roman"/>
                <w:lang w:eastAsia="en-GB"/>
              </w:rPr>
              <w:t>naudotojams</w:t>
            </w:r>
            <w:r w:rsidRPr="00BE50B5">
              <w:rPr>
                <w:rFonts w:ascii="Times New Roman" w:hAnsi="Times New Roman" w:cs="Times New Roman"/>
                <w:lang w:eastAsia="en-GB"/>
              </w:rPr>
              <w:t xml:space="preserve"> informaciniai laiškai.</w:t>
            </w:r>
          </w:p>
        </w:tc>
      </w:tr>
    </w:tbl>
    <w:p w14:paraId="17FA9ECC" w14:textId="77777777" w:rsidR="00383A30" w:rsidRPr="00BE50B5" w:rsidRDefault="00383A30" w:rsidP="000C4D83">
      <w:pPr>
        <w:rPr>
          <w:rFonts w:ascii="Times New Roman" w:hAnsi="Times New Roman" w:cs="Times New Roman"/>
          <w:lang w:eastAsia="en-GB"/>
        </w:rPr>
      </w:pPr>
    </w:p>
    <w:p w14:paraId="10D424D5" w14:textId="77777777" w:rsidR="006942CC" w:rsidRPr="00BE50B5" w:rsidRDefault="006942CC" w:rsidP="000C4D83">
      <w:pPr>
        <w:ind w:firstLine="567"/>
        <w:rPr>
          <w:rFonts w:ascii="Times New Roman" w:hAnsi="Times New Roman" w:cs="Times New Roman"/>
          <w:lang w:eastAsia="en-GB"/>
        </w:rPr>
      </w:pPr>
      <w:r w:rsidRPr="00BE50B5">
        <w:rPr>
          <w:rFonts w:ascii="Times New Roman" w:hAnsi="Times New Roman" w:cs="Times New Roman"/>
          <w:lang w:eastAsia="en-GB"/>
        </w:rPr>
        <w:t>Išorinių duomenų srautų lentelė</w:t>
      </w:r>
    </w:p>
    <w:p w14:paraId="4BCF3172" w14:textId="76F329B4" w:rsidR="00001985" w:rsidRPr="00BE50B5" w:rsidRDefault="00001985" w:rsidP="000C4D83">
      <w:pPr>
        <w:rPr>
          <w:rFonts w:ascii="Times New Roman" w:hAnsi="Times New Roman" w:cs="Times New Roman"/>
          <w:b/>
          <w:bCs/>
          <w:lang w:eastAsia="en-GB"/>
        </w:rPr>
      </w:pPr>
    </w:p>
    <w:p w14:paraId="4B197F98" w14:textId="42284D45" w:rsidR="001A1194" w:rsidRPr="00BE50B5" w:rsidRDefault="00544AAB"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64" w:name="_Toc160629684"/>
      <w:r w:rsidR="00C1333A" w:rsidRPr="00DE4DCE">
        <w:rPr>
          <w:rFonts w:ascii="Times New Roman" w:hAnsi="Times New Roman" w:cs="Times New Roman"/>
          <w:b/>
          <w:bCs/>
          <w:lang w:eastAsia="en-GB"/>
        </w:rPr>
        <w:t>4</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Išoriniai duomenų srautai</w:t>
      </w:r>
      <w:bookmarkEnd w:id="64"/>
    </w:p>
    <w:tbl>
      <w:tblPr>
        <w:tblStyle w:val="TableGrid"/>
        <w:tblW w:w="9634" w:type="dxa"/>
        <w:tblLayout w:type="fixed"/>
        <w:tblLook w:val="04A0" w:firstRow="1" w:lastRow="0" w:firstColumn="1" w:lastColumn="0" w:noHBand="0" w:noVBand="1"/>
      </w:tblPr>
      <w:tblGrid>
        <w:gridCol w:w="704"/>
        <w:gridCol w:w="1276"/>
        <w:gridCol w:w="2693"/>
        <w:gridCol w:w="1276"/>
        <w:gridCol w:w="1417"/>
        <w:gridCol w:w="1134"/>
        <w:gridCol w:w="1134"/>
      </w:tblGrid>
      <w:tr w:rsidR="006B3B07" w:rsidRPr="00BE50B5" w14:paraId="72362C9C" w14:textId="77777777" w:rsidTr="00712990">
        <w:tc>
          <w:tcPr>
            <w:tcW w:w="704" w:type="dxa"/>
            <w:tcBorders>
              <w:top w:val="single" w:sz="4" w:space="0" w:color="auto"/>
              <w:left w:val="single" w:sz="4" w:space="0" w:color="auto"/>
              <w:bottom w:val="single" w:sz="4" w:space="0" w:color="auto"/>
              <w:right w:val="single" w:sz="4" w:space="0" w:color="auto"/>
            </w:tcBorders>
            <w:hideMark/>
          </w:tcPr>
          <w:p w14:paraId="6631D9FE" w14:textId="77777777" w:rsidR="006B3B07" w:rsidRPr="00BE50B5" w:rsidRDefault="006B3B07" w:rsidP="000C4D83">
            <w:pPr>
              <w:jc w:val="both"/>
              <w:rPr>
                <w:rFonts w:ascii="Times New Roman" w:hAnsi="Times New Roman" w:cs="Times New Roman"/>
                <w:bCs/>
                <w:lang w:eastAsia="en-GB"/>
              </w:rPr>
            </w:pPr>
            <w:r w:rsidRPr="00BE50B5">
              <w:rPr>
                <w:rFonts w:ascii="Times New Roman" w:hAnsi="Times New Roman" w:cs="Times New Roman"/>
                <w:b/>
                <w:lang w:eastAsia="en-GB"/>
              </w:rPr>
              <w:t>Eil. Nr</w:t>
            </w:r>
            <w:r w:rsidRPr="00BE50B5">
              <w:rPr>
                <w:rFonts w:ascii="Times New Roman" w:hAnsi="Times New Roman" w:cs="Times New Roman"/>
                <w:bCs/>
                <w:lang w:eastAsia="en-GB"/>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2184CBDA" w14:textId="77777777" w:rsidR="006B3B07" w:rsidRPr="00BE50B5" w:rsidRDefault="006B3B07" w:rsidP="000C4D83">
            <w:pPr>
              <w:jc w:val="both"/>
              <w:rPr>
                <w:rFonts w:ascii="Times New Roman" w:hAnsi="Times New Roman" w:cs="Times New Roman"/>
                <w:b/>
                <w:lang w:eastAsia="en-GB"/>
              </w:rPr>
            </w:pPr>
            <w:r w:rsidRPr="00BE50B5">
              <w:rPr>
                <w:rFonts w:ascii="Times New Roman" w:hAnsi="Times New Roman" w:cs="Times New Roman"/>
                <w:b/>
                <w:lang w:eastAsia="en-GB"/>
              </w:rPr>
              <w:t>Sąsaja</w:t>
            </w:r>
          </w:p>
        </w:tc>
        <w:tc>
          <w:tcPr>
            <w:tcW w:w="2693" w:type="dxa"/>
            <w:tcBorders>
              <w:top w:val="single" w:sz="4" w:space="0" w:color="auto"/>
              <w:left w:val="single" w:sz="4" w:space="0" w:color="auto"/>
              <w:bottom w:val="single" w:sz="4" w:space="0" w:color="auto"/>
              <w:right w:val="single" w:sz="4" w:space="0" w:color="auto"/>
            </w:tcBorders>
            <w:hideMark/>
          </w:tcPr>
          <w:p w14:paraId="7E8D3738" w14:textId="77777777" w:rsidR="006B3B07" w:rsidRPr="00BE50B5" w:rsidRDefault="006B3B07" w:rsidP="000C4D83">
            <w:pPr>
              <w:jc w:val="both"/>
              <w:rPr>
                <w:rFonts w:ascii="Times New Roman" w:hAnsi="Times New Roman" w:cs="Times New Roman"/>
                <w:b/>
                <w:lang w:eastAsia="en-GB"/>
              </w:rPr>
            </w:pPr>
            <w:r w:rsidRPr="00BE50B5">
              <w:rPr>
                <w:rFonts w:ascii="Times New Roman" w:hAnsi="Times New Roman" w:cs="Times New Roman"/>
                <w:b/>
                <w:lang w:eastAsia="en-GB"/>
              </w:rPr>
              <w:t>Gaunami duomenys</w:t>
            </w:r>
          </w:p>
        </w:tc>
        <w:tc>
          <w:tcPr>
            <w:tcW w:w="1276" w:type="dxa"/>
            <w:tcBorders>
              <w:top w:val="single" w:sz="4" w:space="0" w:color="auto"/>
              <w:left w:val="single" w:sz="4" w:space="0" w:color="auto"/>
              <w:bottom w:val="single" w:sz="4" w:space="0" w:color="auto"/>
              <w:right w:val="single" w:sz="4" w:space="0" w:color="auto"/>
            </w:tcBorders>
            <w:hideMark/>
          </w:tcPr>
          <w:p w14:paraId="0A8C550F" w14:textId="77777777" w:rsidR="006B3B07" w:rsidRPr="00BE50B5" w:rsidRDefault="006B3B07" w:rsidP="000C4D83">
            <w:pPr>
              <w:jc w:val="both"/>
              <w:rPr>
                <w:rFonts w:ascii="Times New Roman" w:hAnsi="Times New Roman" w:cs="Times New Roman"/>
                <w:b/>
                <w:lang w:eastAsia="en-GB"/>
              </w:rPr>
            </w:pPr>
            <w:r w:rsidRPr="00BE50B5">
              <w:rPr>
                <w:rFonts w:ascii="Times New Roman" w:hAnsi="Times New Roman" w:cs="Times New Roman"/>
                <w:b/>
                <w:lang w:eastAsia="en-GB"/>
              </w:rPr>
              <w:t>Teikiami duomenys</w:t>
            </w:r>
          </w:p>
        </w:tc>
        <w:tc>
          <w:tcPr>
            <w:tcW w:w="1417" w:type="dxa"/>
            <w:tcBorders>
              <w:top w:val="single" w:sz="4" w:space="0" w:color="auto"/>
              <w:left w:val="single" w:sz="4" w:space="0" w:color="auto"/>
              <w:bottom w:val="single" w:sz="4" w:space="0" w:color="auto"/>
              <w:right w:val="single" w:sz="4" w:space="0" w:color="auto"/>
            </w:tcBorders>
            <w:hideMark/>
          </w:tcPr>
          <w:p w14:paraId="44A7E1B6" w14:textId="77777777" w:rsidR="006B3B07" w:rsidRPr="00BE50B5" w:rsidRDefault="006B3B07" w:rsidP="000C4D83">
            <w:pPr>
              <w:jc w:val="both"/>
              <w:rPr>
                <w:rFonts w:ascii="Times New Roman" w:hAnsi="Times New Roman" w:cs="Times New Roman"/>
                <w:b/>
                <w:lang w:eastAsia="en-GB"/>
              </w:rPr>
            </w:pPr>
            <w:r w:rsidRPr="00BE50B5">
              <w:rPr>
                <w:rFonts w:ascii="Times New Roman" w:hAnsi="Times New Roman" w:cs="Times New Roman"/>
                <w:b/>
                <w:lang w:eastAsia="en-GB"/>
              </w:rPr>
              <w:t>Perdavimo būdas</w:t>
            </w:r>
          </w:p>
        </w:tc>
        <w:tc>
          <w:tcPr>
            <w:tcW w:w="1134" w:type="dxa"/>
            <w:tcBorders>
              <w:top w:val="single" w:sz="4" w:space="0" w:color="auto"/>
              <w:left w:val="single" w:sz="4" w:space="0" w:color="auto"/>
              <w:bottom w:val="single" w:sz="4" w:space="0" w:color="auto"/>
              <w:right w:val="single" w:sz="4" w:space="0" w:color="auto"/>
            </w:tcBorders>
            <w:hideMark/>
          </w:tcPr>
          <w:p w14:paraId="778AE4F8" w14:textId="77777777" w:rsidR="006B3B07" w:rsidRPr="00BE50B5" w:rsidRDefault="006B3B07" w:rsidP="000C4D83">
            <w:pPr>
              <w:jc w:val="both"/>
              <w:rPr>
                <w:rFonts w:ascii="Times New Roman" w:hAnsi="Times New Roman" w:cs="Times New Roman"/>
                <w:b/>
                <w:lang w:eastAsia="en-GB"/>
              </w:rPr>
            </w:pPr>
            <w:r w:rsidRPr="00BE50B5">
              <w:rPr>
                <w:rFonts w:ascii="Times New Roman" w:hAnsi="Times New Roman" w:cs="Times New Roman"/>
                <w:b/>
                <w:lang w:eastAsia="en-GB"/>
              </w:rPr>
              <w:t>Srauto tipas</w:t>
            </w:r>
          </w:p>
        </w:tc>
        <w:tc>
          <w:tcPr>
            <w:tcW w:w="1134" w:type="dxa"/>
            <w:tcBorders>
              <w:top w:val="single" w:sz="4" w:space="0" w:color="auto"/>
              <w:left w:val="single" w:sz="4" w:space="0" w:color="auto"/>
              <w:bottom w:val="single" w:sz="4" w:space="0" w:color="auto"/>
              <w:right w:val="single" w:sz="4" w:space="0" w:color="auto"/>
            </w:tcBorders>
            <w:hideMark/>
          </w:tcPr>
          <w:p w14:paraId="267F06D7" w14:textId="77777777" w:rsidR="006B3B07" w:rsidRPr="00BE50B5" w:rsidRDefault="006B3B07" w:rsidP="000C4D83">
            <w:pPr>
              <w:jc w:val="both"/>
              <w:rPr>
                <w:rFonts w:ascii="Times New Roman" w:hAnsi="Times New Roman" w:cs="Times New Roman"/>
                <w:b/>
                <w:lang w:eastAsia="en-GB"/>
              </w:rPr>
            </w:pPr>
            <w:r w:rsidRPr="00BE50B5">
              <w:rPr>
                <w:rFonts w:ascii="Times New Roman" w:hAnsi="Times New Roman" w:cs="Times New Roman"/>
                <w:b/>
                <w:lang w:eastAsia="en-GB"/>
              </w:rPr>
              <w:t>Periodiškumas</w:t>
            </w:r>
          </w:p>
        </w:tc>
      </w:tr>
      <w:tr w:rsidR="006B3B07" w:rsidRPr="00BE50B5" w14:paraId="589FBC5A" w14:textId="77777777" w:rsidTr="00712990">
        <w:tc>
          <w:tcPr>
            <w:tcW w:w="704" w:type="dxa"/>
            <w:tcBorders>
              <w:top w:val="single" w:sz="4" w:space="0" w:color="auto"/>
              <w:left w:val="single" w:sz="4" w:space="0" w:color="auto"/>
              <w:bottom w:val="single" w:sz="4" w:space="0" w:color="auto"/>
              <w:right w:val="single" w:sz="4" w:space="0" w:color="auto"/>
            </w:tcBorders>
          </w:tcPr>
          <w:p w14:paraId="235A59F4" w14:textId="77777777" w:rsidR="006B3B07" w:rsidRPr="00BE50B5" w:rsidRDefault="006B3B07" w:rsidP="00996C4F">
            <w:pPr>
              <w:numPr>
                <w:ilvl w:val="0"/>
                <w:numId w:val="12"/>
              </w:numPr>
              <w:jc w:val="both"/>
              <w:rPr>
                <w:rFonts w:ascii="Times New Roman" w:hAnsi="Times New Roman" w:cs="Times New Roman"/>
                <w:bCs/>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5C39B417" w14:textId="77777777" w:rsidR="006B3B07" w:rsidRPr="00BE50B5" w:rsidRDefault="006B3B07" w:rsidP="000C4D83">
            <w:pPr>
              <w:jc w:val="both"/>
              <w:rPr>
                <w:rFonts w:ascii="Times New Roman" w:hAnsi="Times New Roman" w:cs="Times New Roman"/>
                <w:lang w:eastAsia="en-GB"/>
              </w:rPr>
            </w:pPr>
            <w:r w:rsidRPr="00BE50B5">
              <w:rPr>
                <w:rFonts w:ascii="Times New Roman" w:hAnsi="Times New Roman" w:cs="Times New Roman"/>
                <w:lang w:eastAsia="en-GB"/>
              </w:rPr>
              <w:t>VĮ „Regitra“</w:t>
            </w:r>
          </w:p>
        </w:tc>
        <w:tc>
          <w:tcPr>
            <w:tcW w:w="2693" w:type="dxa"/>
            <w:tcBorders>
              <w:top w:val="single" w:sz="4" w:space="0" w:color="auto"/>
              <w:left w:val="single" w:sz="4" w:space="0" w:color="auto"/>
              <w:bottom w:val="single" w:sz="4" w:space="0" w:color="auto"/>
              <w:right w:val="single" w:sz="4" w:space="0" w:color="auto"/>
            </w:tcBorders>
            <w:hideMark/>
          </w:tcPr>
          <w:p w14:paraId="2CBEB704" w14:textId="77777777" w:rsidR="006B3B07" w:rsidRPr="00BE50B5" w:rsidRDefault="006B3B07" w:rsidP="00712990">
            <w:pPr>
              <w:jc w:val="both"/>
              <w:rPr>
                <w:rFonts w:ascii="Times New Roman" w:hAnsi="Times New Roman" w:cs="Times New Roman"/>
                <w:lang w:eastAsia="en-GB"/>
              </w:rPr>
            </w:pPr>
            <w:r w:rsidRPr="00BE50B5">
              <w:rPr>
                <w:rFonts w:ascii="Times New Roman" w:hAnsi="Times New Roman" w:cs="Times New Roman"/>
                <w:lang w:eastAsia="en-GB"/>
              </w:rPr>
              <w:t>LR transporto priemonių registro duomenys (valstybinis numeris, identifikavimo numeris, gamybinė markė, kategorija / klasė, variklio darbinis tūris, galia, degalų tipas, spalva, gamybos metai, pirmosios registracijos data, pirmosios registracijos LT data, paskutinės operacijos data, požymis apie dalyvavimą viešajame eisme, registracijos dokumento tipas, dokumento numeris, dokumento išdavimo data, valdytojo kodas, vardas, pavardė, adresas)</w:t>
            </w:r>
          </w:p>
          <w:p w14:paraId="2B7FD412" w14:textId="77777777" w:rsidR="006B3B07" w:rsidRPr="00BE50B5" w:rsidRDefault="006B3B07" w:rsidP="00712990">
            <w:pPr>
              <w:jc w:val="both"/>
              <w:rPr>
                <w:rFonts w:ascii="Times New Roman" w:hAnsi="Times New Roman" w:cs="Times New Roman"/>
                <w:lang w:eastAsia="en-GB"/>
              </w:rPr>
            </w:pPr>
          </w:p>
          <w:p w14:paraId="61F7722E" w14:textId="77777777" w:rsidR="006B3B07" w:rsidRPr="00BE50B5" w:rsidRDefault="006B3B07" w:rsidP="00712990">
            <w:pPr>
              <w:jc w:val="both"/>
              <w:rPr>
                <w:rFonts w:ascii="Times New Roman" w:hAnsi="Times New Roman" w:cs="Times New Roman"/>
                <w:lang w:eastAsia="en-GB"/>
              </w:rPr>
            </w:pPr>
            <w:r w:rsidRPr="00BE50B5">
              <w:rPr>
                <w:rFonts w:ascii="Times New Roman" w:hAnsi="Times New Roman" w:cs="Times New Roman"/>
                <w:lang w:eastAsia="en-GB"/>
              </w:rPr>
              <w:t>LR kelių transporto priemonių vairuotojų registro duomenys</w:t>
            </w:r>
          </w:p>
          <w:p w14:paraId="6CE43F07" w14:textId="77777777" w:rsidR="006B3B07" w:rsidRPr="00BE50B5" w:rsidRDefault="006B3B07" w:rsidP="00712990">
            <w:pPr>
              <w:jc w:val="both"/>
              <w:rPr>
                <w:rFonts w:ascii="Times New Roman" w:hAnsi="Times New Roman" w:cs="Times New Roman"/>
                <w:lang w:eastAsia="en-GB"/>
              </w:rPr>
            </w:pPr>
            <w:r w:rsidRPr="00BE50B5">
              <w:rPr>
                <w:rFonts w:ascii="Times New Roman" w:hAnsi="Times New Roman" w:cs="Times New Roman"/>
                <w:lang w:eastAsia="en-GB"/>
              </w:rPr>
              <w:t>(vardas, pavardė, vairuotojo pažymėjimo numeris, išdavimo data, galiojimo data, galiojimo būklė, kategorijos)</w:t>
            </w:r>
          </w:p>
          <w:p w14:paraId="0B52D41A" w14:textId="77777777" w:rsidR="006B3B07" w:rsidRPr="00BE50B5" w:rsidRDefault="006B3B07" w:rsidP="000C4D83">
            <w:pPr>
              <w:jc w:val="both"/>
              <w:rPr>
                <w:rFonts w:ascii="Times New Roman" w:hAnsi="Times New Roman" w:cs="Times New Roman"/>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039F93C9" w14:textId="77777777" w:rsidR="006B3B07" w:rsidRPr="00BE50B5" w:rsidRDefault="006B3B07" w:rsidP="000C4D83">
            <w:pPr>
              <w:jc w:val="both"/>
              <w:rPr>
                <w:rFonts w:ascii="Times New Roman" w:hAnsi="Times New Roman" w:cs="Times New Roman"/>
                <w:lang w:eastAsia="en-GB"/>
              </w:rPr>
            </w:pPr>
            <w:r w:rsidRPr="00BE50B5">
              <w:rPr>
                <w:rFonts w:ascii="Times New Roman" w:hAnsi="Times New Roman" w:cs="Times New Roman"/>
                <w:lang w:eastAsia="en-GB"/>
              </w:rPr>
              <w:t>Neteikia</w:t>
            </w:r>
          </w:p>
        </w:tc>
        <w:tc>
          <w:tcPr>
            <w:tcW w:w="1417" w:type="dxa"/>
            <w:tcBorders>
              <w:top w:val="single" w:sz="4" w:space="0" w:color="auto"/>
              <w:left w:val="single" w:sz="4" w:space="0" w:color="auto"/>
              <w:bottom w:val="single" w:sz="4" w:space="0" w:color="auto"/>
              <w:right w:val="single" w:sz="4" w:space="0" w:color="auto"/>
            </w:tcBorders>
            <w:hideMark/>
          </w:tcPr>
          <w:p w14:paraId="1BF52B30" w14:textId="77777777" w:rsidR="006B3B07" w:rsidRPr="00790912" w:rsidRDefault="006B3B07" w:rsidP="000C4D83">
            <w:pPr>
              <w:jc w:val="both"/>
              <w:rPr>
                <w:rFonts w:ascii="Times New Roman" w:hAnsi="Times New Roman" w:cs="Times New Roman"/>
                <w:lang w:eastAsia="en-GB"/>
              </w:rPr>
            </w:pPr>
            <w:r w:rsidRPr="00790912">
              <w:rPr>
                <w:rFonts w:ascii="Times New Roman" w:hAnsi="Times New Roman" w:cs="Times New Roman"/>
                <w:lang w:eastAsia="en-GB"/>
              </w:rPr>
              <w:t>Webservice</w:t>
            </w:r>
          </w:p>
        </w:tc>
        <w:tc>
          <w:tcPr>
            <w:tcW w:w="1134" w:type="dxa"/>
            <w:tcBorders>
              <w:top w:val="single" w:sz="4" w:space="0" w:color="auto"/>
              <w:left w:val="single" w:sz="4" w:space="0" w:color="auto"/>
              <w:bottom w:val="single" w:sz="4" w:space="0" w:color="auto"/>
              <w:right w:val="single" w:sz="4" w:space="0" w:color="auto"/>
            </w:tcBorders>
            <w:hideMark/>
          </w:tcPr>
          <w:p w14:paraId="27868783" w14:textId="77777777" w:rsidR="006B3B07" w:rsidRPr="00BE50B5" w:rsidRDefault="006B3B07" w:rsidP="000C4D83">
            <w:pPr>
              <w:jc w:val="both"/>
              <w:rPr>
                <w:rFonts w:ascii="Times New Roman" w:hAnsi="Times New Roman" w:cs="Times New Roman"/>
                <w:lang w:eastAsia="en-GB"/>
              </w:rPr>
            </w:pPr>
            <w:r w:rsidRPr="00BE50B5">
              <w:rPr>
                <w:rFonts w:ascii="Times New Roman" w:hAnsi="Times New Roman" w:cs="Times New Roman"/>
                <w:lang w:eastAsia="en-GB"/>
              </w:rPr>
              <w:t>xml</w:t>
            </w:r>
          </w:p>
        </w:tc>
        <w:tc>
          <w:tcPr>
            <w:tcW w:w="1134" w:type="dxa"/>
            <w:tcBorders>
              <w:top w:val="single" w:sz="4" w:space="0" w:color="auto"/>
              <w:left w:val="single" w:sz="4" w:space="0" w:color="auto"/>
              <w:bottom w:val="single" w:sz="4" w:space="0" w:color="auto"/>
              <w:right w:val="single" w:sz="4" w:space="0" w:color="auto"/>
            </w:tcBorders>
            <w:hideMark/>
          </w:tcPr>
          <w:p w14:paraId="6F097378" w14:textId="77777777" w:rsidR="006B3B07" w:rsidRPr="00BE50B5" w:rsidRDefault="006B3B07" w:rsidP="000C4D83">
            <w:pPr>
              <w:jc w:val="both"/>
              <w:rPr>
                <w:rFonts w:ascii="Times New Roman" w:hAnsi="Times New Roman" w:cs="Times New Roman"/>
                <w:lang w:eastAsia="en-GB"/>
              </w:rPr>
            </w:pPr>
            <w:r w:rsidRPr="00BE50B5">
              <w:rPr>
                <w:rFonts w:ascii="Times New Roman" w:hAnsi="Times New Roman" w:cs="Times New Roman"/>
                <w:lang w:eastAsia="en-GB"/>
              </w:rPr>
              <w:t>Pagal užklausą</w:t>
            </w:r>
          </w:p>
        </w:tc>
      </w:tr>
    </w:tbl>
    <w:p w14:paraId="72670BB1" w14:textId="77777777" w:rsidR="006942CC" w:rsidRPr="00BE50B5" w:rsidRDefault="006942CC" w:rsidP="000C4D83">
      <w:pPr>
        <w:rPr>
          <w:rFonts w:ascii="Times New Roman" w:hAnsi="Times New Roman" w:cs="Times New Roman"/>
          <w:lang w:eastAsia="en-GB"/>
        </w:rPr>
      </w:pPr>
    </w:p>
    <w:p w14:paraId="295051DC" w14:textId="77777777" w:rsidR="006B3B07" w:rsidRPr="00BE50B5" w:rsidRDefault="006B3B07" w:rsidP="000C4D83">
      <w:pPr>
        <w:rPr>
          <w:rFonts w:ascii="Times New Roman" w:hAnsi="Times New Roman" w:cs="Times New Roman"/>
          <w:lang w:eastAsia="en-GB"/>
        </w:rPr>
      </w:pPr>
    </w:p>
    <w:p w14:paraId="49FA6FB4" w14:textId="6D939857" w:rsidR="006C77FB" w:rsidRPr="00BE50B5" w:rsidRDefault="006273AC" w:rsidP="00F3233A">
      <w:pPr>
        <w:pStyle w:val="Heading2"/>
        <w:ind w:left="567" w:hanging="567"/>
        <w:rPr>
          <w:rFonts w:ascii="Times New Roman" w:hAnsi="Times New Roman" w:cs="Times New Roman"/>
          <w:lang w:eastAsia="en-GB"/>
        </w:rPr>
      </w:pPr>
      <w:bookmarkStart w:id="65" w:name="_Toc160630415"/>
      <w:r w:rsidRPr="00BE50B5">
        <w:rPr>
          <w:rFonts w:ascii="Times New Roman" w:hAnsi="Times New Roman" w:cs="Times New Roman"/>
          <w:lang w:eastAsia="en-GB"/>
        </w:rPr>
        <w:t xml:space="preserve">KPVS </w:t>
      </w:r>
      <w:r w:rsidR="00BA3739">
        <w:rPr>
          <w:rFonts w:ascii="Times New Roman" w:hAnsi="Times New Roman" w:cs="Times New Roman"/>
          <w:lang w:eastAsia="en-GB"/>
        </w:rPr>
        <w:t>k</w:t>
      </w:r>
      <w:r w:rsidR="00D752FF" w:rsidRPr="00BE50B5">
        <w:rPr>
          <w:rFonts w:ascii="Times New Roman" w:hAnsi="Times New Roman" w:cs="Times New Roman"/>
          <w:lang w:eastAsia="en-GB"/>
        </w:rPr>
        <w:t>oncepcinis duomenų modelis</w:t>
      </w:r>
      <w:bookmarkEnd w:id="65"/>
    </w:p>
    <w:p w14:paraId="2E65CC63" w14:textId="77777777" w:rsidR="0079562B" w:rsidRPr="00BE50B5" w:rsidRDefault="0079562B" w:rsidP="000C4D83">
      <w:pPr>
        <w:rPr>
          <w:rFonts w:ascii="Times New Roman" w:hAnsi="Times New Roman" w:cs="Times New Roman"/>
          <w:lang w:eastAsia="en-GB"/>
        </w:rPr>
      </w:pPr>
    </w:p>
    <w:p w14:paraId="4E6A3FFB" w14:textId="678F31C4" w:rsidR="00544AAB" w:rsidRPr="00BE50B5" w:rsidRDefault="00544AAB"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66" w:name="_Toc160629685"/>
      <w:r w:rsidR="00C1333A" w:rsidRPr="00DE4DCE">
        <w:rPr>
          <w:rFonts w:ascii="Times New Roman" w:hAnsi="Times New Roman" w:cs="Times New Roman"/>
          <w:b/>
          <w:bCs/>
          <w:lang w:eastAsia="en-GB"/>
        </w:rPr>
        <w:t>5</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Koncepcinio duomenų modelio aprašymas</w:t>
      </w:r>
      <w:bookmarkEnd w:id="66"/>
    </w:p>
    <w:tbl>
      <w:tblPr>
        <w:tblStyle w:val="TableGrid"/>
        <w:tblW w:w="9671" w:type="dxa"/>
        <w:tblLook w:val="04A0" w:firstRow="1" w:lastRow="0" w:firstColumn="1" w:lastColumn="0" w:noHBand="0" w:noVBand="1"/>
      </w:tblPr>
      <w:tblGrid>
        <w:gridCol w:w="570"/>
        <w:gridCol w:w="2402"/>
        <w:gridCol w:w="6699"/>
      </w:tblGrid>
      <w:tr w:rsidR="0050090B" w:rsidRPr="00BE50B5" w14:paraId="5FBE9563" w14:textId="77777777" w:rsidTr="0D1B2BB8">
        <w:trPr>
          <w:trHeight w:val="446"/>
          <w:tblHeader/>
        </w:trPr>
        <w:tc>
          <w:tcPr>
            <w:tcW w:w="570" w:type="dxa"/>
            <w:tcBorders>
              <w:top w:val="single" w:sz="4" w:space="0" w:color="auto"/>
              <w:left w:val="single" w:sz="4" w:space="0" w:color="auto"/>
              <w:bottom w:val="single" w:sz="4" w:space="0" w:color="auto"/>
              <w:right w:val="single" w:sz="4" w:space="0" w:color="auto"/>
            </w:tcBorders>
            <w:hideMark/>
          </w:tcPr>
          <w:p w14:paraId="369FC195" w14:textId="77777777" w:rsidR="0050090B" w:rsidRPr="00BE50B5" w:rsidRDefault="0050090B" w:rsidP="000C4D83">
            <w:pPr>
              <w:rPr>
                <w:rFonts w:ascii="Times New Roman" w:hAnsi="Times New Roman" w:cs="Times New Roman"/>
                <w:b/>
                <w:lang w:eastAsia="en-GB"/>
              </w:rPr>
            </w:pPr>
            <w:r w:rsidRPr="00BE50B5">
              <w:rPr>
                <w:rFonts w:ascii="Times New Roman" w:hAnsi="Times New Roman" w:cs="Times New Roman"/>
                <w:b/>
                <w:lang w:eastAsia="en-GB"/>
              </w:rPr>
              <w:t>Eil. Nr.</w:t>
            </w:r>
          </w:p>
        </w:tc>
        <w:tc>
          <w:tcPr>
            <w:tcW w:w="2402" w:type="dxa"/>
            <w:tcBorders>
              <w:top w:val="single" w:sz="4" w:space="0" w:color="auto"/>
              <w:left w:val="single" w:sz="4" w:space="0" w:color="auto"/>
              <w:bottom w:val="single" w:sz="4" w:space="0" w:color="auto"/>
              <w:right w:val="single" w:sz="4" w:space="0" w:color="auto"/>
            </w:tcBorders>
            <w:hideMark/>
          </w:tcPr>
          <w:p w14:paraId="29D24700" w14:textId="77777777" w:rsidR="0050090B" w:rsidRPr="00BE50B5" w:rsidRDefault="0050090B" w:rsidP="000C4D83">
            <w:pPr>
              <w:jc w:val="both"/>
              <w:rPr>
                <w:rFonts w:ascii="Times New Roman" w:hAnsi="Times New Roman" w:cs="Times New Roman"/>
                <w:b/>
                <w:lang w:eastAsia="en-GB"/>
              </w:rPr>
            </w:pPr>
            <w:r w:rsidRPr="00BE50B5">
              <w:rPr>
                <w:rFonts w:ascii="Times New Roman" w:hAnsi="Times New Roman" w:cs="Times New Roman"/>
                <w:b/>
                <w:lang w:eastAsia="en-GB"/>
              </w:rPr>
              <w:t>Duomenys</w:t>
            </w:r>
          </w:p>
        </w:tc>
        <w:tc>
          <w:tcPr>
            <w:tcW w:w="6699" w:type="dxa"/>
            <w:tcBorders>
              <w:top w:val="single" w:sz="4" w:space="0" w:color="auto"/>
              <w:left w:val="single" w:sz="4" w:space="0" w:color="auto"/>
              <w:bottom w:val="single" w:sz="4" w:space="0" w:color="auto"/>
              <w:right w:val="single" w:sz="4" w:space="0" w:color="auto"/>
            </w:tcBorders>
            <w:hideMark/>
          </w:tcPr>
          <w:p w14:paraId="02FA84A0" w14:textId="77777777" w:rsidR="0050090B" w:rsidRPr="00BE50B5" w:rsidRDefault="0050090B" w:rsidP="000C4D83">
            <w:pPr>
              <w:jc w:val="both"/>
              <w:rPr>
                <w:rFonts w:ascii="Times New Roman" w:hAnsi="Times New Roman" w:cs="Times New Roman"/>
                <w:b/>
                <w:lang w:eastAsia="en-GB"/>
              </w:rPr>
            </w:pPr>
            <w:r w:rsidRPr="00BE50B5">
              <w:rPr>
                <w:rFonts w:ascii="Times New Roman" w:hAnsi="Times New Roman" w:cs="Times New Roman"/>
                <w:b/>
                <w:lang w:eastAsia="en-GB"/>
              </w:rPr>
              <w:t>Tvarkomi duomenys</w:t>
            </w:r>
          </w:p>
        </w:tc>
      </w:tr>
      <w:tr w:rsidR="0050090B" w:rsidRPr="00BE50B5" w14:paraId="47FF1C64" w14:textId="77777777" w:rsidTr="0D1B2BB8">
        <w:trPr>
          <w:trHeight w:val="229"/>
        </w:trPr>
        <w:tc>
          <w:tcPr>
            <w:tcW w:w="570" w:type="dxa"/>
            <w:tcBorders>
              <w:top w:val="single" w:sz="4" w:space="0" w:color="auto"/>
              <w:left w:val="single" w:sz="4" w:space="0" w:color="auto"/>
              <w:bottom w:val="single" w:sz="4" w:space="0" w:color="auto"/>
              <w:right w:val="single" w:sz="4" w:space="0" w:color="auto"/>
            </w:tcBorders>
            <w:hideMark/>
          </w:tcPr>
          <w:p w14:paraId="2D75D7B3" w14:textId="77777777" w:rsidR="0050090B" w:rsidRPr="00BE50B5" w:rsidRDefault="0050090B" w:rsidP="000C4D83">
            <w:pPr>
              <w:rPr>
                <w:rFonts w:ascii="Times New Roman" w:hAnsi="Times New Roman" w:cs="Times New Roman"/>
                <w:bCs/>
                <w:lang w:eastAsia="en-GB"/>
              </w:rPr>
            </w:pPr>
            <w:r w:rsidRPr="00BE50B5">
              <w:rPr>
                <w:rFonts w:ascii="Times New Roman" w:hAnsi="Times New Roman" w:cs="Times New Roman"/>
                <w:bCs/>
                <w:lang w:eastAsia="en-GB"/>
              </w:rPr>
              <w:t>1.</w:t>
            </w:r>
          </w:p>
        </w:tc>
        <w:tc>
          <w:tcPr>
            <w:tcW w:w="2402" w:type="dxa"/>
            <w:tcBorders>
              <w:top w:val="single" w:sz="4" w:space="0" w:color="auto"/>
              <w:left w:val="single" w:sz="4" w:space="0" w:color="auto"/>
              <w:bottom w:val="single" w:sz="4" w:space="0" w:color="auto"/>
              <w:right w:val="single" w:sz="4" w:space="0" w:color="auto"/>
            </w:tcBorders>
            <w:hideMark/>
          </w:tcPr>
          <w:p w14:paraId="1CE0CB9E" w14:textId="77777777" w:rsidR="0050090B" w:rsidRPr="00BE50B5" w:rsidRDefault="0050090B" w:rsidP="000C4D83">
            <w:pPr>
              <w:jc w:val="both"/>
              <w:rPr>
                <w:rFonts w:ascii="Times New Roman" w:hAnsi="Times New Roman" w:cs="Times New Roman"/>
                <w:lang w:eastAsia="en-GB"/>
              </w:rPr>
            </w:pPr>
            <w:r w:rsidRPr="00BE50B5">
              <w:rPr>
                <w:rFonts w:ascii="Times New Roman" w:hAnsi="Times New Roman" w:cs="Times New Roman"/>
                <w:lang w:eastAsia="en-GB"/>
              </w:rPr>
              <w:t>Paraiškos duomenys</w:t>
            </w:r>
          </w:p>
        </w:tc>
        <w:tc>
          <w:tcPr>
            <w:tcW w:w="6699" w:type="dxa"/>
            <w:tcBorders>
              <w:top w:val="single" w:sz="4" w:space="0" w:color="auto"/>
              <w:left w:val="single" w:sz="4" w:space="0" w:color="auto"/>
              <w:bottom w:val="single" w:sz="4" w:space="0" w:color="auto"/>
              <w:right w:val="single" w:sz="4" w:space="0" w:color="auto"/>
            </w:tcBorders>
            <w:hideMark/>
          </w:tcPr>
          <w:p w14:paraId="76F01ADA" w14:textId="0FC562E0" w:rsidR="0050090B" w:rsidRPr="00BE50B5" w:rsidRDefault="004A76BA" w:rsidP="00996C4F">
            <w:pPr>
              <w:numPr>
                <w:ilvl w:val="0"/>
                <w:numId w:val="13"/>
              </w:numPr>
              <w:jc w:val="both"/>
              <w:rPr>
                <w:rFonts w:ascii="Times New Roman" w:hAnsi="Times New Roman" w:cs="Times New Roman"/>
                <w:lang w:eastAsia="en-GB"/>
              </w:rPr>
            </w:pPr>
            <w:r>
              <w:rPr>
                <w:rFonts w:ascii="Times New Roman" w:hAnsi="Times New Roman" w:cs="Times New Roman"/>
                <w:lang w:eastAsia="en-GB"/>
              </w:rPr>
              <w:t>U</w:t>
            </w:r>
            <w:r w:rsidR="0050090B" w:rsidRPr="00BE50B5">
              <w:rPr>
                <w:rFonts w:ascii="Times New Roman" w:hAnsi="Times New Roman" w:cs="Times New Roman"/>
                <w:lang w:eastAsia="en-GB"/>
              </w:rPr>
              <w:t>nikalus identifikatorius</w:t>
            </w:r>
          </w:p>
          <w:p w14:paraId="74430EB5" w14:textId="5E558D55" w:rsidR="0050090B" w:rsidRPr="00BE50B5" w:rsidRDefault="004A76BA" w:rsidP="00996C4F">
            <w:pPr>
              <w:numPr>
                <w:ilvl w:val="0"/>
                <w:numId w:val="13"/>
              </w:numPr>
              <w:jc w:val="both"/>
              <w:rPr>
                <w:rFonts w:ascii="Times New Roman" w:hAnsi="Times New Roman" w:cs="Times New Roman"/>
                <w:lang w:eastAsia="en-GB"/>
              </w:rPr>
            </w:pPr>
            <w:r>
              <w:rPr>
                <w:rFonts w:ascii="Times New Roman" w:hAnsi="Times New Roman" w:cs="Times New Roman"/>
                <w:lang w:eastAsia="en-GB"/>
              </w:rPr>
              <w:t>P</w:t>
            </w:r>
            <w:r w:rsidR="0050090B" w:rsidRPr="00BE50B5">
              <w:rPr>
                <w:rFonts w:ascii="Times New Roman" w:hAnsi="Times New Roman" w:cs="Times New Roman"/>
                <w:lang w:eastAsia="en-GB"/>
              </w:rPr>
              <w:t>araiškos numeris</w:t>
            </w:r>
          </w:p>
          <w:p w14:paraId="4B983D26" w14:textId="3322B554" w:rsidR="0050090B" w:rsidRPr="00BE50B5" w:rsidRDefault="004A76BA" w:rsidP="00996C4F">
            <w:pPr>
              <w:numPr>
                <w:ilvl w:val="0"/>
                <w:numId w:val="13"/>
              </w:numPr>
              <w:jc w:val="both"/>
              <w:rPr>
                <w:rFonts w:ascii="Times New Roman" w:hAnsi="Times New Roman" w:cs="Times New Roman"/>
                <w:lang w:eastAsia="en-GB"/>
              </w:rPr>
            </w:pPr>
            <w:r>
              <w:rPr>
                <w:rFonts w:ascii="Times New Roman" w:hAnsi="Times New Roman" w:cs="Times New Roman"/>
                <w:lang w:eastAsia="en-GB"/>
              </w:rPr>
              <w:t>P</w:t>
            </w:r>
            <w:r w:rsidR="0050090B" w:rsidRPr="00BE50B5">
              <w:rPr>
                <w:rFonts w:ascii="Times New Roman" w:hAnsi="Times New Roman" w:cs="Times New Roman"/>
                <w:lang w:eastAsia="en-GB"/>
              </w:rPr>
              <w:t>araiškos būsena</w:t>
            </w:r>
          </w:p>
          <w:p w14:paraId="2A6EBD56" w14:textId="48CA5C30" w:rsidR="0050090B" w:rsidRPr="00BE50B5" w:rsidRDefault="004A76BA" w:rsidP="00996C4F">
            <w:pPr>
              <w:numPr>
                <w:ilvl w:val="0"/>
                <w:numId w:val="13"/>
              </w:numPr>
              <w:jc w:val="both"/>
              <w:rPr>
                <w:rFonts w:ascii="Times New Roman" w:hAnsi="Times New Roman" w:cs="Times New Roman"/>
                <w:lang w:eastAsia="en-GB"/>
              </w:rPr>
            </w:pPr>
            <w:r>
              <w:rPr>
                <w:rFonts w:ascii="Times New Roman" w:hAnsi="Times New Roman" w:cs="Times New Roman"/>
                <w:lang w:eastAsia="en-GB"/>
              </w:rPr>
              <w:t>P</w:t>
            </w:r>
            <w:r w:rsidR="0050090B" w:rsidRPr="00BE50B5">
              <w:rPr>
                <w:rFonts w:ascii="Times New Roman" w:hAnsi="Times New Roman" w:cs="Times New Roman"/>
                <w:lang w:eastAsia="en-GB"/>
              </w:rPr>
              <w:t>araiškos priedai (prisegtos bylos)</w:t>
            </w:r>
          </w:p>
          <w:p w14:paraId="7562609C" w14:textId="715234E9" w:rsidR="0050090B" w:rsidRPr="00BE50B5" w:rsidRDefault="004A76BA" w:rsidP="00996C4F">
            <w:pPr>
              <w:numPr>
                <w:ilvl w:val="0"/>
                <w:numId w:val="13"/>
              </w:numPr>
              <w:jc w:val="both"/>
              <w:rPr>
                <w:rFonts w:ascii="Times New Roman" w:hAnsi="Times New Roman" w:cs="Times New Roman"/>
                <w:lang w:eastAsia="en-GB"/>
              </w:rPr>
            </w:pPr>
            <w:r>
              <w:rPr>
                <w:rFonts w:ascii="Times New Roman" w:hAnsi="Times New Roman" w:cs="Times New Roman"/>
                <w:lang w:eastAsia="en-GB"/>
              </w:rPr>
              <w:t>P</w:t>
            </w:r>
            <w:r w:rsidR="0050090B" w:rsidRPr="00BE50B5">
              <w:rPr>
                <w:rFonts w:ascii="Times New Roman" w:hAnsi="Times New Roman" w:cs="Times New Roman"/>
                <w:lang w:eastAsia="en-GB"/>
              </w:rPr>
              <w:t>araišką registravusio pareigūno vardas ir pavardė</w:t>
            </w:r>
          </w:p>
          <w:p w14:paraId="5A212EBE" w14:textId="37911086" w:rsidR="0050090B" w:rsidRPr="00BE50B5" w:rsidRDefault="00243E5D" w:rsidP="00996C4F">
            <w:pPr>
              <w:numPr>
                <w:ilvl w:val="0"/>
                <w:numId w:val="13"/>
              </w:numPr>
              <w:jc w:val="both"/>
              <w:rPr>
                <w:rFonts w:ascii="Times New Roman" w:hAnsi="Times New Roman" w:cs="Times New Roman"/>
                <w:lang w:eastAsia="en-GB"/>
              </w:rPr>
            </w:pPr>
            <w:r>
              <w:rPr>
                <w:rFonts w:ascii="Times New Roman" w:hAnsi="Times New Roman" w:cs="Times New Roman"/>
                <w:lang w:eastAsia="en-GB"/>
              </w:rPr>
              <w:t>P</w:t>
            </w:r>
            <w:r w:rsidR="0050090B" w:rsidRPr="00BE50B5">
              <w:rPr>
                <w:rFonts w:ascii="Times New Roman" w:hAnsi="Times New Roman" w:cs="Times New Roman"/>
                <w:lang w:eastAsia="en-GB"/>
              </w:rPr>
              <w:t>araiškos registravimo data ir laikas</w:t>
            </w:r>
          </w:p>
          <w:p w14:paraId="460B026B" w14:textId="71FD4B31" w:rsidR="0050090B" w:rsidRPr="00BE50B5" w:rsidRDefault="00243E5D" w:rsidP="00996C4F">
            <w:pPr>
              <w:numPr>
                <w:ilvl w:val="0"/>
                <w:numId w:val="13"/>
              </w:numPr>
              <w:jc w:val="both"/>
              <w:rPr>
                <w:rFonts w:ascii="Times New Roman" w:hAnsi="Times New Roman" w:cs="Times New Roman"/>
                <w:lang w:eastAsia="en-GB"/>
              </w:rPr>
            </w:pPr>
            <w:r>
              <w:rPr>
                <w:rFonts w:ascii="Times New Roman" w:hAnsi="Times New Roman" w:cs="Times New Roman"/>
                <w:lang w:eastAsia="en-GB"/>
              </w:rPr>
              <w:t>P</w:t>
            </w:r>
            <w:r w:rsidR="67601E4F" w:rsidRPr="00BE50B5">
              <w:rPr>
                <w:rFonts w:ascii="Times New Roman" w:hAnsi="Times New Roman" w:cs="Times New Roman"/>
                <w:lang w:eastAsia="en-GB"/>
              </w:rPr>
              <w:t xml:space="preserve">araiškos registravimo vieta (URM ar </w:t>
            </w:r>
            <w:r w:rsidR="09CB22B3" w:rsidRPr="00BE50B5">
              <w:rPr>
                <w:rFonts w:ascii="Times New Roman" w:hAnsi="Times New Roman" w:cs="Times New Roman"/>
                <w:lang w:eastAsia="en-GB"/>
              </w:rPr>
              <w:t>KĮ</w:t>
            </w:r>
            <w:r w:rsidR="67601E4F" w:rsidRPr="00BE50B5">
              <w:rPr>
                <w:rFonts w:ascii="Times New Roman" w:hAnsi="Times New Roman" w:cs="Times New Roman"/>
                <w:lang w:eastAsia="en-GB"/>
              </w:rPr>
              <w:t>)</w:t>
            </w:r>
          </w:p>
          <w:p w14:paraId="2F68A315" w14:textId="23F8E4EE" w:rsidR="0050090B" w:rsidRPr="00BE50B5" w:rsidRDefault="00243E5D" w:rsidP="00996C4F">
            <w:pPr>
              <w:numPr>
                <w:ilvl w:val="0"/>
                <w:numId w:val="13"/>
              </w:numPr>
              <w:jc w:val="both"/>
              <w:rPr>
                <w:rFonts w:ascii="Times New Roman" w:hAnsi="Times New Roman" w:cs="Times New Roman"/>
                <w:lang w:eastAsia="en-GB"/>
              </w:rPr>
            </w:pPr>
            <w:r>
              <w:rPr>
                <w:rFonts w:ascii="Times New Roman" w:hAnsi="Times New Roman" w:cs="Times New Roman"/>
                <w:lang w:eastAsia="en-GB"/>
              </w:rPr>
              <w:t>P</w:t>
            </w:r>
            <w:r w:rsidR="0050090B" w:rsidRPr="00BE50B5">
              <w:rPr>
                <w:rFonts w:ascii="Times New Roman" w:hAnsi="Times New Roman" w:cs="Times New Roman"/>
                <w:lang w:eastAsia="en-GB"/>
              </w:rPr>
              <w:t>araišką koregavusio pareigūno vardas ir pavardė</w:t>
            </w:r>
          </w:p>
          <w:p w14:paraId="5C4518CC" w14:textId="159BC58D" w:rsidR="0050090B" w:rsidRPr="00BE50B5" w:rsidRDefault="001733E1" w:rsidP="00996C4F">
            <w:pPr>
              <w:numPr>
                <w:ilvl w:val="0"/>
                <w:numId w:val="13"/>
              </w:numPr>
              <w:jc w:val="both"/>
              <w:rPr>
                <w:rFonts w:ascii="Times New Roman" w:hAnsi="Times New Roman" w:cs="Times New Roman"/>
                <w:lang w:eastAsia="en-GB"/>
              </w:rPr>
            </w:pPr>
            <w:r>
              <w:rPr>
                <w:rFonts w:ascii="Times New Roman" w:hAnsi="Times New Roman" w:cs="Times New Roman"/>
                <w:lang w:eastAsia="en-GB"/>
              </w:rPr>
              <w:t>P</w:t>
            </w:r>
            <w:r w:rsidR="0050090B" w:rsidRPr="00BE50B5">
              <w:rPr>
                <w:rFonts w:ascii="Times New Roman" w:hAnsi="Times New Roman" w:cs="Times New Roman"/>
                <w:lang w:eastAsia="en-GB"/>
              </w:rPr>
              <w:t>araiškos koregavimo data ir laikas</w:t>
            </w:r>
          </w:p>
          <w:p w14:paraId="61D51E7A" w14:textId="148291A0" w:rsidR="0050090B" w:rsidRPr="00BE50B5" w:rsidRDefault="001733E1" w:rsidP="00996C4F">
            <w:pPr>
              <w:numPr>
                <w:ilvl w:val="0"/>
                <w:numId w:val="13"/>
              </w:numPr>
              <w:jc w:val="both"/>
              <w:rPr>
                <w:rFonts w:ascii="Times New Roman" w:hAnsi="Times New Roman" w:cs="Times New Roman"/>
                <w:lang w:eastAsia="en-GB"/>
              </w:rPr>
            </w:pPr>
            <w:r>
              <w:rPr>
                <w:rFonts w:ascii="Times New Roman" w:hAnsi="Times New Roman" w:cs="Times New Roman"/>
                <w:lang w:eastAsia="en-GB"/>
              </w:rPr>
              <w:t>Ž</w:t>
            </w:r>
            <w:r w:rsidR="67601E4F" w:rsidRPr="00BE50B5">
              <w:rPr>
                <w:rFonts w:ascii="Times New Roman" w:hAnsi="Times New Roman" w:cs="Times New Roman"/>
                <w:lang w:eastAsia="en-GB"/>
              </w:rPr>
              <w:t xml:space="preserve">yma apie dokumento legalizavimą ar tvirtinimą </w:t>
            </w:r>
            <w:r w:rsidR="5558BA71" w:rsidRPr="00DE4DCE">
              <w:rPr>
                <w:rFonts w:ascii="Times New Roman" w:hAnsi="Times New Roman" w:cs="Times New Roman"/>
                <w:lang w:eastAsia="en-GB"/>
              </w:rPr>
              <w:t>a</w:t>
            </w:r>
            <w:r w:rsidR="67601E4F" w:rsidRPr="00DE4DCE">
              <w:rPr>
                <w:rFonts w:ascii="Times New Roman" w:hAnsi="Times New Roman" w:cs="Times New Roman"/>
                <w:lang w:eastAsia="en-GB"/>
              </w:rPr>
              <w:t>postile</w:t>
            </w:r>
          </w:p>
        </w:tc>
      </w:tr>
      <w:tr w:rsidR="0050090B" w:rsidRPr="00BE50B5" w14:paraId="12630167" w14:textId="77777777" w:rsidTr="0D1B2BB8">
        <w:trPr>
          <w:trHeight w:val="229"/>
        </w:trPr>
        <w:tc>
          <w:tcPr>
            <w:tcW w:w="570" w:type="dxa"/>
            <w:tcBorders>
              <w:top w:val="single" w:sz="4" w:space="0" w:color="auto"/>
              <w:left w:val="single" w:sz="4" w:space="0" w:color="auto"/>
              <w:bottom w:val="single" w:sz="4" w:space="0" w:color="auto"/>
              <w:right w:val="single" w:sz="4" w:space="0" w:color="auto"/>
            </w:tcBorders>
            <w:hideMark/>
          </w:tcPr>
          <w:p w14:paraId="20F0FBA7" w14:textId="77777777" w:rsidR="0050090B" w:rsidRPr="00BE50B5" w:rsidRDefault="0050090B" w:rsidP="000C4D83">
            <w:pPr>
              <w:rPr>
                <w:rFonts w:ascii="Times New Roman" w:hAnsi="Times New Roman" w:cs="Times New Roman"/>
                <w:bCs/>
                <w:lang w:eastAsia="en-GB"/>
              </w:rPr>
            </w:pPr>
            <w:r w:rsidRPr="00BE50B5">
              <w:rPr>
                <w:rFonts w:ascii="Times New Roman" w:hAnsi="Times New Roman" w:cs="Times New Roman"/>
                <w:bCs/>
                <w:lang w:eastAsia="en-GB"/>
              </w:rPr>
              <w:t>2.</w:t>
            </w:r>
          </w:p>
        </w:tc>
        <w:tc>
          <w:tcPr>
            <w:tcW w:w="2402" w:type="dxa"/>
            <w:tcBorders>
              <w:top w:val="single" w:sz="4" w:space="0" w:color="auto"/>
              <w:left w:val="single" w:sz="4" w:space="0" w:color="auto"/>
              <w:bottom w:val="single" w:sz="4" w:space="0" w:color="auto"/>
              <w:right w:val="single" w:sz="4" w:space="0" w:color="auto"/>
            </w:tcBorders>
            <w:hideMark/>
          </w:tcPr>
          <w:p w14:paraId="57F2E88B" w14:textId="77777777" w:rsidR="0050090B" w:rsidRPr="00BE50B5" w:rsidRDefault="0050090B" w:rsidP="000C4D83">
            <w:pPr>
              <w:jc w:val="both"/>
              <w:rPr>
                <w:rFonts w:ascii="Times New Roman" w:hAnsi="Times New Roman" w:cs="Times New Roman"/>
                <w:lang w:eastAsia="en-GB"/>
              </w:rPr>
            </w:pPr>
            <w:r w:rsidRPr="00BE50B5">
              <w:rPr>
                <w:rFonts w:ascii="Times New Roman" w:hAnsi="Times New Roman" w:cs="Times New Roman"/>
                <w:lang w:eastAsia="en-GB"/>
              </w:rPr>
              <w:t>Asmens duomenys</w:t>
            </w:r>
          </w:p>
        </w:tc>
        <w:tc>
          <w:tcPr>
            <w:tcW w:w="6699" w:type="dxa"/>
            <w:tcBorders>
              <w:top w:val="single" w:sz="4" w:space="0" w:color="auto"/>
              <w:left w:val="single" w:sz="4" w:space="0" w:color="auto"/>
              <w:bottom w:val="single" w:sz="4" w:space="0" w:color="auto"/>
              <w:right w:val="single" w:sz="4" w:space="0" w:color="auto"/>
            </w:tcBorders>
            <w:hideMark/>
          </w:tcPr>
          <w:p w14:paraId="1CD00326" w14:textId="550F4C4F" w:rsidR="0050090B" w:rsidRPr="00BE50B5" w:rsidRDefault="00B9743F"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A</w:t>
            </w:r>
            <w:r w:rsidR="0050090B" w:rsidRPr="00BE50B5">
              <w:rPr>
                <w:rFonts w:ascii="Times New Roman" w:hAnsi="Times New Roman" w:cs="Times New Roman"/>
                <w:lang w:eastAsia="en-GB"/>
              </w:rPr>
              <w:t>smens kodas</w:t>
            </w:r>
          </w:p>
          <w:p w14:paraId="73159CCC" w14:textId="18D01C86" w:rsidR="0050090B" w:rsidRPr="00BE50B5" w:rsidRDefault="000B0D91"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V</w:t>
            </w:r>
            <w:r w:rsidR="0050090B" w:rsidRPr="00BE50B5">
              <w:rPr>
                <w:rFonts w:ascii="Times New Roman" w:hAnsi="Times New Roman" w:cs="Times New Roman"/>
                <w:lang w:eastAsia="en-GB"/>
              </w:rPr>
              <w:t>ardas (-ai), pavardė (-ės)</w:t>
            </w:r>
          </w:p>
          <w:p w14:paraId="1F2D2FB4" w14:textId="70CE3174" w:rsidR="0050090B" w:rsidRPr="00BE50B5" w:rsidRDefault="000B0D91"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A</w:t>
            </w:r>
            <w:r w:rsidR="0050090B" w:rsidRPr="00BE50B5">
              <w:rPr>
                <w:rFonts w:ascii="Times New Roman" w:hAnsi="Times New Roman" w:cs="Times New Roman"/>
                <w:lang w:eastAsia="en-GB"/>
              </w:rPr>
              <w:t>nkstesnės pavardės</w:t>
            </w:r>
          </w:p>
          <w:p w14:paraId="238BCDF4" w14:textId="3470F15F" w:rsidR="0050090B" w:rsidRPr="00BE50B5" w:rsidRDefault="000B0D91"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G</w:t>
            </w:r>
            <w:r w:rsidR="0050090B" w:rsidRPr="00BE50B5">
              <w:rPr>
                <w:rFonts w:ascii="Times New Roman" w:hAnsi="Times New Roman" w:cs="Times New Roman"/>
                <w:lang w:eastAsia="en-GB"/>
              </w:rPr>
              <w:t>imimo data</w:t>
            </w:r>
          </w:p>
          <w:p w14:paraId="4568E102" w14:textId="048F02CF" w:rsidR="0050090B" w:rsidRPr="00BE50B5" w:rsidRDefault="000B0D91"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G</w:t>
            </w:r>
            <w:r w:rsidR="0050090B" w:rsidRPr="00BE50B5">
              <w:rPr>
                <w:rFonts w:ascii="Times New Roman" w:hAnsi="Times New Roman" w:cs="Times New Roman"/>
                <w:lang w:eastAsia="en-GB"/>
              </w:rPr>
              <w:t>imimo vieta</w:t>
            </w:r>
          </w:p>
          <w:p w14:paraId="638CDB9F" w14:textId="48FEED53" w:rsidR="0050090B" w:rsidRPr="00BE50B5" w:rsidRDefault="000B0D91"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P</w:t>
            </w:r>
            <w:r w:rsidR="0050090B" w:rsidRPr="00BE50B5">
              <w:rPr>
                <w:rFonts w:ascii="Times New Roman" w:hAnsi="Times New Roman" w:cs="Times New Roman"/>
                <w:lang w:eastAsia="en-GB"/>
              </w:rPr>
              <w:t>ilietybė</w:t>
            </w:r>
          </w:p>
          <w:p w14:paraId="2DD2510F" w14:textId="5C7D1E3E" w:rsidR="0050090B" w:rsidRPr="00BE50B5" w:rsidRDefault="000B0D91"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L</w:t>
            </w:r>
            <w:r w:rsidR="0050090B" w:rsidRPr="00BE50B5">
              <w:rPr>
                <w:rFonts w:ascii="Times New Roman" w:hAnsi="Times New Roman" w:cs="Times New Roman"/>
                <w:lang w:eastAsia="en-GB"/>
              </w:rPr>
              <w:t>ytis</w:t>
            </w:r>
          </w:p>
          <w:p w14:paraId="787C6E4F" w14:textId="1DF004BA" w:rsidR="0050090B" w:rsidRPr="00BE50B5" w:rsidRDefault="000B0D91"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Š</w:t>
            </w:r>
            <w:r w:rsidR="0050090B" w:rsidRPr="00BE50B5">
              <w:rPr>
                <w:rFonts w:ascii="Times New Roman" w:hAnsi="Times New Roman" w:cs="Times New Roman"/>
                <w:lang w:eastAsia="en-GB"/>
              </w:rPr>
              <w:t>eiminė padėtis</w:t>
            </w:r>
          </w:p>
          <w:p w14:paraId="58A0BFF0" w14:textId="6EB54B7C" w:rsidR="0050090B" w:rsidRPr="00BE50B5" w:rsidRDefault="000B0D91"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V</w:t>
            </w:r>
            <w:r w:rsidR="0050090B" w:rsidRPr="00BE50B5">
              <w:rPr>
                <w:rFonts w:ascii="Times New Roman" w:hAnsi="Times New Roman" w:cs="Times New Roman"/>
                <w:lang w:eastAsia="en-GB"/>
              </w:rPr>
              <w:t>eido atvaizdas</w:t>
            </w:r>
          </w:p>
          <w:p w14:paraId="29F041F7" w14:textId="43BD609E" w:rsidR="0050090B" w:rsidRPr="00FC572B" w:rsidRDefault="000B0D91"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P</w:t>
            </w:r>
            <w:r w:rsidR="0050090B" w:rsidRPr="00BE50B5">
              <w:rPr>
                <w:rFonts w:ascii="Times New Roman" w:hAnsi="Times New Roman" w:cs="Times New Roman"/>
                <w:lang w:eastAsia="en-GB"/>
              </w:rPr>
              <w:t>rarasto kelionės dokumento informacija (dokumento rūšis, numeris, išdavimo data, galiojimo laikas (nuo</w:t>
            </w:r>
            <w:r w:rsidR="00CB29F9">
              <w:rPr>
                <w:rFonts w:ascii="Times New Roman" w:hAnsi="Times New Roman" w:cs="Times New Roman"/>
                <w:lang w:eastAsia="en-GB"/>
              </w:rPr>
              <w:t xml:space="preserve"> </w:t>
            </w:r>
            <w:r w:rsidR="00070154">
              <w:rPr>
                <w:rFonts w:ascii="Times New Roman" w:hAnsi="Times New Roman" w:cs="Times New Roman"/>
                <w:lang w:eastAsia="en-GB"/>
              </w:rPr>
              <w:t>/</w:t>
            </w:r>
            <w:r w:rsidR="0050090B" w:rsidRPr="00FC572B">
              <w:rPr>
                <w:rFonts w:ascii="Times New Roman" w:hAnsi="Times New Roman" w:cs="Times New Roman"/>
                <w:lang w:eastAsia="en-GB"/>
              </w:rPr>
              <w:t xml:space="preserve"> iki)</w:t>
            </w:r>
          </w:p>
          <w:p w14:paraId="011F6A2A" w14:textId="558EDEC6" w:rsidR="0050090B" w:rsidRPr="00BE50B5" w:rsidRDefault="00FC572B"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K</w:t>
            </w:r>
            <w:r w:rsidR="0050090B" w:rsidRPr="00BE50B5">
              <w:rPr>
                <w:rFonts w:ascii="Times New Roman" w:hAnsi="Times New Roman" w:cs="Times New Roman"/>
                <w:lang w:eastAsia="en-GB"/>
              </w:rPr>
              <w:t>ito asmenį identifikuojančio dokumento informacija (dokumento rūšis, numeris, išdavimo data, išdavusios įstaigos pavadinimas)</w:t>
            </w:r>
          </w:p>
          <w:p w14:paraId="2D388109" w14:textId="71888692" w:rsidR="0050090B" w:rsidRPr="00BE50B5" w:rsidRDefault="00FC572B"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G</w:t>
            </w:r>
            <w:r w:rsidR="0050090B" w:rsidRPr="00BE50B5">
              <w:rPr>
                <w:rFonts w:ascii="Times New Roman" w:hAnsi="Times New Roman" w:cs="Times New Roman"/>
                <w:lang w:eastAsia="en-GB"/>
              </w:rPr>
              <w:t>yvenamoji vieta užsienyje</w:t>
            </w:r>
          </w:p>
          <w:p w14:paraId="6BBAFD73" w14:textId="4ED3A7BF" w:rsidR="0050090B" w:rsidRPr="00BE50B5" w:rsidRDefault="00FC572B"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T</w:t>
            </w:r>
            <w:r w:rsidR="0050090B" w:rsidRPr="00BE50B5">
              <w:rPr>
                <w:rFonts w:ascii="Times New Roman" w:hAnsi="Times New Roman" w:cs="Times New Roman"/>
                <w:lang w:eastAsia="en-GB"/>
              </w:rPr>
              <w:t>elefono ryšio numeris</w:t>
            </w:r>
          </w:p>
          <w:p w14:paraId="7F9A1F8B" w14:textId="2ACAE080" w:rsidR="0050090B" w:rsidRPr="00BE50B5" w:rsidRDefault="00FC572B"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D</w:t>
            </w:r>
            <w:r w:rsidR="0050090B" w:rsidRPr="00BE50B5">
              <w:rPr>
                <w:rFonts w:ascii="Times New Roman" w:hAnsi="Times New Roman" w:cs="Times New Roman"/>
                <w:lang w:eastAsia="en-GB"/>
              </w:rPr>
              <w:t xml:space="preserve">eklaruota gyvenamoji vieta </w:t>
            </w:r>
            <w:r w:rsidR="00D57D11">
              <w:rPr>
                <w:rFonts w:ascii="Times New Roman" w:hAnsi="Times New Roman" w:cs="Times New Roman"/>
                <w:lang w:eastAsia="en-GB"/>
              </w:rPr>
              <w:t>LR</w:t>
            </w:r>
            <w:r w:rsidR="00D57D11" w:rsidRPr="00BE50B5">
              <w:rPr>
                <w:rFonts w:ascii="Times New Roman" w:hAnsi="Times New Roman" w:cs="Times New Roman"/>
                <w:lang w:eastAsia="en-GB"/>
              </w:rPr>
              <w:t xml:space="preserve"> </w:t>
            </w:r>
            <w:r w:rsidR="0050090B" w:rsidRPr="00BE50B5">
              <w:rPr>
                <w:rFonts w:ascii="Times New Roman" w:hAnsi="Times New Roman" w:cs="Times New Roman"/>
                <w:lang w:eastAsia="en-GB"/>
              </w:rPr>
              <w:t xml:space="preserve">(arba, jei išvykęs iš </w:t>
            </w:r>
            <w:r w:rsidR="005C1B3B">
              <w:rPr>
                <w:rFonts w:ascii="Times New Roman" w:hAnsi="Times New Roman" w:cs="Times New Roman"/>
                <w:lang w:eastAsia="en-GB"/>
              </w:rPr>
              <w:t>LR</w:t>
            </w:r>
            <w:r w:rsidR="0050090B" w:rsidRPr="00BE50B5">
              <w:rPr>
                <w:rFonts w:ascii="Times New Roman" w:hAnsi="Times New Roman" w:cs="Times New Roman"/>
                <w:lang w:eastAsia="en-GB"/>
              </w:rPr>
              <w:t>, gyvenamosios vietos užsienio valstybė)</w:t>
            </w:r>
          </w:p>
          <w:p w14:paraId="56B91C31" w14:textId="743A1222" w:rsidR="0050090B" w:rsidRPr="00BE50B5" w:rsidRDefault="00FC572B"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A</w:t>
            </w:r>
            <w:r w:rsidR="0050090B" w:rsidRPr="00BE50B5">
              <w:rPr>
                <w:rFonts w:ascii="Times New Roman" w:hAnsi="Times New Roman" w:cs="Times New Roman"/>
                <w:lang w:eastAsia="en-GB"/>
              </w:rPr>
              <w:t>smens tapatybę patvirtinančio dokumento informacija (dokumento pavadinimas, numeris, išdavimo data, galiojimo laikas ir išdavusios įstaigos pavadinimas)</w:t>
            </w:r>
          </w:p>
          <w:p w14:paraId="167B7804" w14:textId="20284E6A" w:rsidR="0050090B" w:rsidRPr="00BE50B5" w:rsidRDefault="00232519"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Ž</w:t>
            </w:r>
            <w:r w:rsidR="0050090B" w:rsidRPr="00BE50B5">
              <w:rPr>
                <w:rFonts w:ascii="Times New Roman" w:hAnsi="Times New Roman" w:cs="Times New Roman"/>
                <w:lang w:eastAsia="en-GB"/>
              </w:rPr>
              <w:t>yma apie prašymą prarastą vairuotojo pažymėjimą paskelbti negaliojančiu (taip / ne)</w:t>
            </w:r>
          </w:p>
          <w:p w14:paraId="19B800BB" w14:textId="3A78DD21" w:rsidR="0050090B" w:rsidRPr="00BE50B5" w:rsidRDefault="00232519"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Ž</w:t>
            </w:r>
            <w:r w:rsidR="0050090B" w:rsidRPr="00BE50B5">
              <w:rPr>
                <w:rFonts w:ascii="Times New Roman" w:hAnsi="Times New Roman" w:cs="Times New Roman"/>
                <w:lang w:eastAsia="en-GB"/>
              </w:rPr>
              <w:t>yma apie prašymą prarastą transporto priemonės registracijos liudijimą paskelbti negaliojančiu (taip / ne)</w:t>
            </w:r>
          </w:p>
          <w:p w14:paraId="4300C027" w14:textId="10D75A9D" w:rsidR="0050090B" w:rsidRPr="00BE50B5" w:rsidRDefault="00232519"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A</w:t>
            </w:r>
            <w:r w:rsidR="0050090B" w:rsidRPr="00BE50B5">
              <w:rPr>
                <w:rFonts w:ascii="Times New Roman" w:hAnsi="Times New Roman" w:cs="Times New Roman"/>
                <w:lang w:eastAsia="en-GB"/>
              </w:rPr>
              <w:t>dresas</w:t>
            </w:r>
          </w:p>
          <w:p w14:paraId="0ED8772E" w14:textId="7EDA68F6" w:rsidR="0050090B" w:rsidRPr="00BE50B5" w:rsidRDefault="00232519"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E</w:t>
            </w:r>
            <w:r w:rsidR="0050090B" w:rsidRPr="00BE50B5">
              <w:rPr>
                <w:rFonts w:ascii="Times New Roman" w:hAnsi="Times New Roman" w:cs="Times New Roman"/>
                <w:lang w:eastAsia="en-GB"/>
              </w:rPr>
              <w:t>lektroninio pašto adresas</w:t>
            </w:r>
          </w:p>
          <w:p w14:paraId="2160DF7A" w14:textId="44136677" w:rsidR="0050090B" w:rsidRPr="00BE50B5" w:rsidRDefault="00232519"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G</w:t>
            </w:r>
            <w:r w:rsidR="0050090B" w:rsidRPr="00BE50B5">
              <w:rPr>
                <w:rFonts w:ascii="Times New Roman" w:hAnsi="Times New Roman" w:cs="Times New Roman"/>
                <w:lang w:eastAsia="en-GB"/>
              </w:rPr>
              <w:t xml:space="preserve">yvenamoji vieta </w:t>
            </w:r>
            <w:r w:rsidR="005C1B3B">
              <w:rPr>
                <w:rFonts w:ascii="Times New Roman" w:hAnsi="Times New Roman" w:cs="Times New Roman"/>
                <w:lang w:eastAsia="en-GB"/>
              </w:rPr>
              <w:t>LR</w:t>
            </w:r>
          </w:p>
          <w:p w14:paraId="1C6A14E7" w14:textId="2FED5EF7" w:rsidR="0050090B" w:rsidRPr="00BE50B5" w:rsidRDefault="00232519"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T</w:t>
            </w:r>
            <w:r w:rsidR="0050090B" w:rsidRPr="00BE50B5">
              <w:rPr>
                <w:rFonts w:ascii="Times New Roman" w:hAnsi="Times New Roman" w:cs="Times New Roman"/>
                <w:lang w:eastAsia="en-GB"/>
              </w:rPr>
              <w:t>urimų asmens tapatybę patvirtinančių dokumentų informacija (dokumentų numeriai, išdavimo data ir vieta)</w:t>
            </w:r>
          </w:p>
          <w:p w14:paraId="2CB0A3A2" w14:textId="374EC683" w:rsidR="0050090B" w:rsidRPr="00BE50B5" w:rsidRDefault="00232519"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F</w:t>
            </w:r>
            <w:r w:rsidR="0050090B" w:rsidRPr="00BE50B5">
              <w:rPr>
                <w:rFonts w:ascii="Times New Roman" w:hAnsi="Times New Roman" w:cs="Times New Roman"/>
                <w:lang w:eastAsia="en-GB"/>
              </w:rPr>
              <w:t xml:space="preserve">aktinė gyvenamoji vieta </w:t>
            </w:r>
            <w:r w:rsidR="005C1B3B">
              <w:rPr>
                <w:rFonts w:ascii="Times New Roman" w:hAnsi="Times New Roman" w:cs="Times New Roman"/>
                <w:lang w:eastAsia="en-GB"/>
              </w:rPr>
              <w:t>LR</w:t>
            </w:r>
          </w:p>
          <w:p w14:paraId="0F823CCB" w14:textId="5868550F" w:rsidR="0050090B" w:rsidRPr="00BE50B5" w:rsidRDefault="00232519"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K</w:t>
            </w:r>
            <w:r w:rsidR="0050090B" w:rsidRPr="00BE50B5">
              <w:rPr>
                <w:rFonts w:ascii="Times New Roman" w:hAnsi="Times New Roman" w:cs="Times New Roman"/>
                <w:lang w:eastAsia="en-GB"/>
              </w:rPr>
              <w:t>onsulinės įstaigos išduoto kelionės dokumento duomenys (dokumento numeris, dokumento galiojimo laikas, pagrindas, dėl kurio buvo išduotas dokumentas)</w:t>
            </w:r>
          </w:p>
        </w:tc>
      </w:tr>
      <w:tr w:rsidR="00E71CC2" w:rsidRPr="00BE50B5" w14:paraId="460D801D" w14:textId="77777777" w:rsidTr="0D1B2BB8">
        <w:trPr>
          <w:trHeight w:val="216"/>
        </w:trPr>
        <w:tc>
          <w:tcPr>
            <w:tcW w:w="570" w:type="dxa"/>
            <w:tcBorders>
              <w:top w:val="single" w:sz="4" w:space="0" w:color="auto"/>
              <w:left w:val="single" w:sz="4" w:space="0" w:color="auto"/>
              <w:bottom w:val="single" w:sz="4" w:space="0" w:color="auto"/>
              <w:right w:val="single" w:sz="4" w:space="0" w:color="auto"/>
            </w:tcBorders>
            <w:hideMark/>
          </w:tcPr>
          <w:p w14:paraId="7B399518" w14:textId="77777777" w:rsidR="00E71CC2" w:rsidRPr="00BE50B5" w:rsidRDefault="00E71CC2" w:rsidP="000C4D83">
            <w:pPr>
              <w:rPr>
                <w:rFonts w:ascii="Times New Roman" w:hAnsi="Times New Roman" w:cs="Times New Roman"/>
                <w:bCs/>
                <w:lang w:eastAsia="en-GB"/>
              </w:rPr>
            </w:pPr>
            <w:r w:rsidRPr="00BE50B5">
              <w:rPr>
                <w:rFonts w:ascii="Times New Roman" w:hAnsi="Times New Roman" w:cs="Times New Roman"/>
                <w:bCs/>
                <w:lang w:eastAsia="en-GB"/>
              </w:rPr>
              <w:t>3.</w:t>
            </w:r>
          </w:p>
        </w:tc>
        <w:tc>
          <w:tcPr>
            <w:tcW w:w="2402" w:type="dxa"/>
            <w:tcBorders>
              <w:top w:val="single" w:sz="4" w:space="0" w:color="auto"/>
              <w:left w:val="single" w:sz="4" w:space="0" w:color="auto"/>
              <w:bottom w:val="single" w:sz="4" w:space="0" w:color="auto"/>
              <w:right w:val="single" w:sz="4" w:space="0" w:color="auto"/>
            </w:tcBorders>
            <w:hideMark/>
          </w:tcPr>
          <w:p w14:paraId="6B19C143" w14:textId="4019042F" w:rsidR="00E71CC2" w:rsidRPr="00BE50B5" w:rsidRDefault="00E71CC2" w:rsidP="000C4D83">
            <w:pPr>
              <w:jc w:val="both"/>
              <w:rPr>
                <w:rFonts w:ascii="Times New Roman" w:hAnsi="Times New Roman" w:cs="Times New Roman"/>
                <w:lang w:eastAsia="en-GB"/>
              </w:rPr>
            </w:pPr>
            <w:r w:rsidRPr="00BE50B5">
              <w:rPr>
                <w:rFonts w:ascii="Times New Roman" w:hAnsi="Times New Roman" w:cs="Times New Roman"/>
                <w:lang w:eastAsia="en-GB"/>
              </w:rPr>
              <w:t>Sprendimo dėl AGP išdavimo duomenys</w:t>
            </w:r>
          </w:p>
        </w:tc>
        <w:tc>
          <w:tcPr>
            <w:tcW w:w="6699" w:type="dxa"/>
            <w:tcBorders>
              <w:top w:val="single" w:sz="4" w:space="0" w:color="auto"/>
              <w:left w:val="single" w:sz="4" w:space="0" w:color="auto"/>
              <w:bottom w:val="single" w:sz="4" w:space="0" w:color="auto"/>
              <w:right w:val="single" w:sz="4" w:space="0" w:color="auto"/>
            </w:tcBorders>
            <w:hideMark/>
          </w:tcPr>
          <w:p w14:paraId="561817CE" w14:textId="4F1225A2" w:rsidR="00E71CC2" w:rsidRPr="00BE50B5" w:rsidRDefault="00070154"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S</w:t>
            </w:r>
            <w:r w:rsidR="00E71CC2" w:rsidRPr="00BE50B5">
              <w:rPr>
                <w:rFonts w:ascii="Times New Roman" w:hAnsi="Times New Roman" w:cs="Times New Roman"/>
                <w:lang w:eastAsia="en-GB"/>
              </w:rPr>
              <w:t>prendimas (taip / ne)</w:t>
            </w:r>
          </w:p>
          <w:p w14:paraId="75562C66" w14:textId="56D14B49" w:rsidR="00E71CC2" w:rsidRPr="00BE50B5" w:rsidRDefault="00070154"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S</w:t>
            </w:r>
            <w:r w:rsidR="00E71CC2" w:rsidRPr="00BE50B5">
              <w:rPr>
                <w:rFonts w:ascii="Times New Roman" w:hAnsi="Times New Roman" w:cs="Times New Roman"/>
                <w:lang w:eastAsia="en-GB"/>
              </w:rPr>
              <w:t>prendimo priežastys (jei yra)</w:t>
            </w:r>
          </w:p>
          <w:p w14:paraId="05F23AD9" w14:textId="664B6D73" w:rsidR="00E71CC2" w:rsidRPr="00BE50B5" w:rsidRDefault="00070154"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S</w:t>
            </w:r>
            <w:r w:rsidR="00E71CC2" w:rsidRPr="00BE50B5">
              <w:rPr>
                <w:rFonts w:ascii="Times New Roman" w:hAnsi="Times New Roman" w:cs="Times New Roman"/>
                <w:lang w:eastAsia="en-GB"/>
              </w:rPr>
              <w:t>prendimą priėmusio pareigūno vardas ir pavardė</w:t>
            </w:r>
          </w:p>
          <w:p w14:paraId="38C838A0" w14:textId="5A5EFD6E" w:rsidR="00E71CC2" w:rsidRPr="00BE50B5" w:rsidRDefault="00070154"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S</w:t>
            </w:r>
            <w:r w:rsidR="00E71CC2" w:rsidRPr="00BE50B5">
              <w:rPr>
                <w:rFonts w:ascii="Times New Roman" w:hAnsi="Times New Roman" w:cs="Times New Roman"/>
                <w:lang w:eastAsia="en-GB"/>
              </w:rPr>
              <w:t>prendimo priėmimo data ir laikas</w:t>
            </w:r>
          </w:p>
          <w:p w14:paraId="743128E4" w14:textId="4159E1CB" w:rsidR="00E71CC2" w:rsidRPr="00BE50B5" w:rsidRDefault="00E71CC2" w:rsidP="00996C4F">
            <w:pPr>
              <w:numPr>
                <w:ilvl w:val="0"/>
                <w:numId w:val="14"/>
              </w:numPr>
              <w:jc w:val="both"/>
              <w:rPr>
                <w:rFonts w:ascii="Times New Roman" w:hAnsi="Times New Roman" w:cs="Times New Roman"/>
                <w:lang w:eastAsia="en-GB"/>
              </w:rPr>
            </w:pPr>
            <w:r w:rsidRPr="00BE50B5">
              <w:rPr>
                <w:rFonts w:ascii="Times New Roman" w:hAnsi="Times New Roman" w:cs="Times New Roman"/>
                <w:lang w:eastAsia="en-GB"/>
              </w:rPr>
              <w:t>AGP galiojimo laikas – nuo / iki</w:t>
            </w:r>
          </w:p>
          <w:p w14:paraId="1CFA99B5" w14:textId="35087352" w:rsidR="00E71CC2" w:rsidRPr="00BE50B5" w:rsidRDefault="00070154"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P</w:t>
            </w:r>
            <w:r w:rsidR="00E71CC2" w:rsidRPr="00BE50B5">
              <w:rPr>
                <w:rFonts w:ascii="Times New Roman" w:hAnsi="Times New Roman" w:cs="Times New Roman"/>
                <w:lang w:eastAsia="en-GB"/>
              </w:rPr>
              <w:t>astabos</w:t>
            </w:r>
          </w:p>
          <w:p w14:paraId="54E7775D" w14:textId="2A01475D" w:rsidR="00E71CC2" w:rsidRPr="00BE50B5" w:rsidRDefault="00070154"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K</w:t>
            </w:r>
            <w:r w:rsidR="00E71CC2" w:rsidRPr="00BE50B5">
              <w:rPr>
                <w:rFonts w:ascii="Times New Roman" w:hAnsi="Times New Roman" w:cs="Times New Roman"/>
                <w:lang w:eastAsia="en-GB"/>
              </w:rPr>
              <w:t>onsulinės pažymos galiojimo laikas (iki)</w:t>
            </w:r>
          </w:p>
          <w:p w14:paraId="4EDB16FB" w14:textId="3C6CAE46" w:rsidR="00E71CC2" w:rsidRPr="00BE50B5" w:rsidRDefault="00070154" w:rsidP="00996C4F">
            <w:pPr>
              <w:numPr>
                <w:ilvl w:val="0"/>
                <w:numId w:val="14"/>
              </w:numPr>
              <w:jc w:val="both"/>
              <w:rPr>
                <w:rFonts w:ascii="Times New Roman" w:hAnsi="Times New Roman" w:cs="Times New Roman"/>
                <w:lang w:eastAsia="en-GB"/>
              </w:rPr>
            </w:pPr>
            <w:r>
              <w:rPr>
                <w:rFonts w:ascii="Times New Roman" w:hAnsi="Times New Roman" w:cs="Times New Roman"/>
                <w:lang w:eastAsia="en-GB"/>
              </w:rPr>
              <w:t>S</w:t>
            </w:r>
            <w:r w:rsidR="00E71CC2" w:rsidRPr="00BE50B5">
              <w:rPr>
                <w:rFonts w:ascii="Times New Roman" w:hAnsi="Times New Roman" w:cs="Times New Roman"/>
                <w:lang w:eastAsia="en-GB"/>
              </w:rPr>
              <w:t>prendimo registracijos numeris</w:t>
            </w:r>
          </w:p>
        </w:tc>
      </w:tr>
      <w:tr w:rsidR="00E71CC2" w:rsidRPr="00BE50B5" w14:paraId="3A0FD22D" w14:textId="77777777" w:rsidTr="0D1B2BB8">
        <w:trPr>
          <w:trHeight w:val="229"/>
        </w:trPr>
        <w:tc>
          <w:tcPr>
            <w:tcW w:w="570" w:type="dxa"/>
            <w:tcBorders>
              <w:top w:val="single" w:sz="4" w:space="0" w:color="auto"/>
              <w:left w:val="single" w:sz="4" w:space="0" w:color="auto"/>
              <w:bottom w:val="single" w:sz="4" w:space="0" w:color="auto"/>
              <w:right w:val="single" w:sz="4" w:space="0" w:color="auto"/>
            </w:tcBorders>
            <w:hideMark/>
          </w:tcPr>
          <w:p w14:paraId="0EF8A5B7" w14:textId="77777777" w:rsidR="00E71CC2" w:rsidRPr="00BE50B5" w:rsidRDefault="00E71CC2" w:rsidP="000C4D83">
            <w:pPr>
              <w:rPr>
                <w:rFonts w:ascii="Times New Roman" w:hAnsi="Times New Roman" w:cs="Times New Roman"/>
                <w:bCs/>
                <w:lang w:eastAsia="en-GB"/>
              </w:rPr>
            </w:pPr>
            <w:r w:rsidRPr="00BE50B5">
              <w:rPr>
                <w:rFonts w:ascii="Times New Roman" w:hAnsi="Times New Roman" w:cs="Times New Roman"/>
                <w:bCs/>
                <w:lang w:eastAsia="en-GB"/>
              </w:rPr>
              <w:t>4.</w:t>
            </w:r>
          </w:p>
        </w:tc>
        <w:tc>
          <w:tcPr>
            <w:tcW w:w="2402" w:type="dxa"/>
            <w:tcBorders>
              <w:top w:val="single" w:sz="4" w:space="0" w:color="auto"/>
              <w:left w:val="single" w:sz="4" w:space="0" w:color="auto"/>
              <w:bottom w:val="single" w:sz="4" w:space="0" w:color="auto"/>
              <w:right w:val="single" w:sz="4" w:space="0" w:color="auto"/>
            </w:tcBorders>
            <w:hideMark/>
          </w:tcPr>
          <w:p w14:paraId="73FA1466" w14:textId="77777777" w:rsidR="00E71CC2" w:rsidRPr="00BE50B5" w:rsidRDefault="00E71CC2" w:rsidP="000C4D83">
            <w:pPr>
              <w:jc w:val="both"/>
              <w:rPr>
                <w:rFonts w:ascii="Times New Roman" w:hAnsi="Times New Roman" w:cs="Times New Roman"/>
                <w:lang w:eastAsia="en-GB"/>
              </w:rPr>
            </w:pPr>
            <w:r w:rsidRPr="00BE50B5">
              <w:rPr>
                <w:rFonts w:ascii="Times New Roman" w:hAnsi="Times New Roman" w:cs="Times New Roman"/>
                <w:lang w:eastAsia="en-GB"/>
              </w:rPr>
              <w:t>Mokėjimo duomenys</w:t>
            </w:r>
          </w:p>
        </w:tc>
        <w:tc>
          <w:tcPr>
            <w:tcW w:w="6699" w:type="dxa"/>
            <w:tcBorders>
              <w:top w:val="single" w:sz="4" w:space="0" w:color="auto"/>
              <w:left w:val="single" w:sz="4" w:space="0" w:color="auto"/>
              <w:bottom w:val="single" w:sz="4" w:space="0" w:color="auto"/>
              <w:right w:val="single" w:sz="4" w:space="0" w:color="auto"/>
            </w:tcBorders>
            <w:hideMark/>
          </w:tcPr>
          <w:p w14:paraId="5BED92BA" w14:textId="50898D70" w:rsidR="00E71CC2" w:rsidRPr="00BE50B5" w:rsidRDefault="0058588A"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M</w:t>
            </w:r>
            <w:r w:rsidR="00E71CC2" w:rsidRPr="00BE50B5">
              <w:rPr>
                <w:rFonts w:ascii="Times New Roman" w:hAnsi="Times New Roman" w:cs="Times New Roman"/>
                <w:lang w:eastAsia="en-GB"/>
              </w:rPr>
              <w:t>okėjimo suma</w:t>
            </w:r>
          </w:p>
          <w:p w14:paraId="4422C535" w14:textId="7897777D" w:rsidR="00E71CC2" w:rsidRPr="00BE50B5" w:rsidRDefault="0058588A"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M</w:t>
            </w:r>
            <w:r w:rsidR="00E71CC2" w:rsidRPr="00BE50B5">
              <w:rPr>
                <w:rFonts w:ascii="Times New Roman" w:hAnsi="Times New Roman" w:cs="Times New Roman"/>
                <w:lang w:eastAsia="en-GB"/>
              </w:rPr>
              <w:t>okėjimo valiuta</w:t>
            </w:r>
          </w:p>
          <w:p w14:paraId="04F461B7" w14:textId="73BB2EC5" w:rsidR="00E71CC2" w:rsidRPr="00BE50B5" w:rsidRDefault="0058588A"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M</w:t>
            </w:r>
            <w:r w:rsidR="00E71CC2" w:rsidRPr="00BE50B5">
              <w:rPr>
                <w:rFonts w:ascii="Times New Roman" w:hAnsi="Times New Roman" w:cs="Times New Roman"/>
                <w:lang w:eastAsia="en-GB"/>
              </w:rPr>
              <w:t>okėjimo tipas</w:t>
            </w:r>
          </w:p>
          <w:p w14:paraId="2E556CB1" w14:textId="7A8B9079" w:rsidR="00E71CC2" w:rsidRPr="00BE50B5" w:rsidRDefault="0058588A"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M</w:t>
            </w:r>
            <w:r w:rsidR="00E71CC2" w:rsidRPr="00BE50B5">
              <w:rPr>
                <w:rFonts w:ascii="Times New Roman" w:hAnsi="Times New Roman" w:cs="Times New Roman"/>
                <w:lang w:eastAsia="en-GB"/>
              </w:rPr>
              <w:t>okėjimo data</w:t>
            </w:r>
          </w:p>
          <w:p w14:paraId="1E379985" w14:textId="13D6C654" w:rsidR="00E71CC2" w:rsidRPr="00BE50B5" w:rsidRDefault="0058588A"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M</w:t>
            </w:r>
            <w:r w:rsidR="00E71CC2" w:rsidRPr="00BE50B5">
              <w:rPr>
                <w:rFonts w:ascii="Times New Roman" w:hAnsi="Times New Roman" w:cs="Times New Roman"/>
                <w:lang w:eastAsia="en-GB"/>
              </w:rPr>
              <w:t>okėtojo vardas ir pavardė</w:t>
            </w:r>
          </w:p>
          <w:p w14:paraId="56094746" w14:textId="2E8EAAF4" w:rsidR="00E71CC2" w:rsidRPr="00BE50B5" w:rsidRDefault="0058588A"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M</w:t>
            </w:r>
            <w:r w:rsidR="00E71CC2" w:rsidRPr="00BE50B5">
              <w:rPr>
                <w:rFonts w:ascii="Times New Roman" w:hAnsi="Times New Roman" w:cs="Times New Roman"/>
                <w:lang w:eastAsia="en-GB"/>
              </w:rPr>
              <w:t>okėjimo paskirtis</w:t>
            </w:r>
          </w:p>
          <w:p w14:paraId="3D003EF7" w14:textId="2A72CDBD" w:rsidR="00E71CC2" w:rsidRPr="00BE50B5" w:rsidRDefault="0058588A"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P</w:t>
            </w:r>
            <w:r w:rsidR="00E71CC2" w:rsidRPr="00BE50B5">
              <w:rPr>
                <w:rFonts w:ascii="Times New Roman" w:hAnsi="Times New Roman" w:cs="Times New Roman"/>
                <w:lang w:eastAsia="en-GB"/>
              </w:rPr>
              <w:t>avedimo numeris</w:t>
            </w:r>
          </w:p>
          <w:p w14:paraId="4D7C7135" w14:textId="58BACF95" w:rsidR="00E71CC2" w:rsidRPr="00BE50B5" w:rsidRDefault="0058588A" w:rsidP="00996C4F">
            <w:pPr>
              <w:numPr>
                <w:ilvl w:val="0"/>
                <w:numId w:val="15"/>
              </w:numPr>
              <w:jc w:val="both"/>
              <w:rPr>
                <w:rFonts w:ascii="Times New Roman" w:hAnsi="Times New Roman" w:cs="Times New Roman"/>
                <w:b/>
                <w:lang w:eastAsia="en-GB"/>
              </w:rPr>
            </w:pPr>
            <w:r>
              <w:rPr>
                <w:rFonts w:ascii="Times New Roman" w:hAnsi="Times New Roman" w:cs="Times New Roman"/>
                <w:lang w:eastAsia="en-GB"/>
              </w:rPr>
              <w:t>P</w:t>
            </w:r>
            <w:r w:rsidR="00E71CC2" w:rsidRPr="00BE50B5">
              <w:rPr>
                <w:rFonts w:ascii="Times New Roman" w:hAnsi="Times New Roman" w:cs="Times New Roman"/>
                <w:lang w:eastAsia="en-GB"/>
              </w:rPr>
              <w:t>astabos</w:t>
            </w:r>
          </w:p>
        </w:tc>
      </w:tr>
      <w:tr w:rsidR="00E71CC2" w:rsidRPr="00BE50B5" w14:paraId="3B15F273" w14:textId="77777777" w:rsidTr="0D1B2BB8">
        <w:trPr>
          <w:trHeight w:val="216"/>
        </w:trPr>
        <w:tc>
          <w:tcPr>
            <w:tcW w:w="570" w:type="dxa"/>
            <w:tcBorders>
              <w:top w:val="single" w:sz="4" w:space="0" w:color="auto"/>
              <w:left w:val="single" w:sz="4" w:space="0" w:color="auto"/>
              <w:bottom w:val="single" w:sz="4" w:space="0" w:color="auto"/>
              <w:right w:val="single" w:sz="4" w:space="0" w:color="auto"/>
            </w:tcBorders>
            <w:hideMark/>
          </w:tcPr>
          <w:p w14:paraId="0BFECC9C" w14:textId="77777777" w:rsidR="00E71CC2" w:rsidRPr="00BE50B5" w:rsidRDefault="00E71CC2" w:rsidP="000C4D83">
            <w:pPr>
              <w:rPr>
                <w:rFonts w:ascii="Times New Roman" w:hAnsi="Times New Roman" w:cs="Times New Roman"/>
                <w:bCs/>
                <w:lang w:eastAsia="en-GB"/>
              </w:rPr>
            </w:pPr>
            <w:r w:rsidRPr="00BE50B5">
              <w:rPr>
                <w:rFonts w:ascii="Times New Roman" w:hAnsi="Times New Roman" w:cs="Times New Roman"/>
                <w:bCs/>
                <w:lang w:eastAsia="en-GB"/>
              </w:rPr>
              <w:t>5.</w:t>
            </w:r>
          </w:p>
        </w:tc>
        <w:tc>
          <w:tcPr>
            <w:tcW w:w="2402" w:type="dxa"/>
            <w:tcBorders>
              <w:top w:val="single" w:sz="4" w:space="0" w:color="auto"/>
              <w:left w:val="single" w:sz="4" w:space="0" w:color="auto"/>
              <w:bottom w:val="single" w:sz="4" w:space="0" w:color="auto"/>
              <w:right w:val="single" w:sz="4" w:space="0" w:color="auto"/>
            </w:tcBorders>
            <w:hideMark/>
          </w:tcPr>
          <w:p w14:paraId="48FC425B" w14:textId="6E24A08A" w:rsidR="00E71CC2" w:rsidRPr="00BE50B5" w:rsidRDefault="00E71CC2" w:rsidP="000C4D83">
            <w:pPr>
              <w:jc w:val="both"/>
              <w:rPr>
                <w:rFonts w:ascii="Times New Roman" w:hAnsi="Times New Roman" w:cs="Times New Roman"/>
                <w:lang w:eastAsia="en-GB"/>
              </w:rPr>
            </w:pPr>
            <w:r w:rsidRPr="00BE50B5">
              <w:rPr>
                <w:rFonts w:ascii="Times New Roman" w:hAnsi="Times New Roman" w:cs="Times New Roman"/>
                <w:lang w:eastAsia="en-GB"/>
              </w:rPr>
              <w:t>Asmens šeimos narių, artimųjų giminaičių informacija</w:t>
            </w:r>
          </w:p>
        </w:tc>
        <w:tc>
          <w:tcPr>
            <w:tcW w:w="6699" w:type="dxa"/>
            <w:tcBorders>
              <w:top w:val="single" w:sz="4" w:space="0" w:color="auto"/>
              <w:left w:val="single" w:sz="4" w:space="0" w:color="auto"/>
              <w:bottom w:val="single" w:sz="4" w:space="0" w:color="auto"/>
              <w:right w:val="single" w:sz="4" w:space="0" w:color="auto"/>
            </w:tcBorders>
            <w:hideMark/>
          </w:tcPr>
          <w:p w14:paraId="108A740E" w14:textId="44C15995" w:rsidR="00E71CC2" w:rsidRPr="00BE50B5" w:rsidRDefault="00955546"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T</w:t>
            </w:r>
            <w:r w:rsidR="00E71CC2" w:rsidRPr="00BE50B5">
              <w:rPr>
                <w:rFonts w:ascii="Times New Roman" w:hAnsi="Times New Roman" w:cs="Times New Roman"/>
                <w:lang w:eastAsia="en-GB"/>
              </w:rPr>
              <w:t>ėvo vardas, pavardė, gimimo data ir vieta</w:t>
            </w:r>
          </w:p>
          <w:p w14:paraId="2A92EC24" w14:textId="1C542ABE" w:rsidR="00E71CC2" w:rsidRPr="00BE50B5" w:rsidRDefault="00955546"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M</w:t>
            </w:r>
            <w:r w:rsidR="00E71CC2" w:rsidRPr="00BE50B5">
              <w:rPr>
                <w:rFonts w:ascii="Times New Roman" w:hAnsi="Times New Roman" w:cs="Times New Roman"/>
                <w:lang w:eastAsia="en-GB"/>
              </w:rPr>
              <w:t>otinos vardas, pavardė, mergautinė pavardė, gimimo data ir vieta</w:t>
            </w:r>
          </w:p>
          <w:p w14:paraId="6179FD9D" w14:textId="63F88C52" w:rsidR="00E71CC2" w:rsidRPr="00BE50B5" w:rsidRDefault="00955546"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S</w:t>
            </w:r>
            <w:r w:rsidR="00E71CC2" w:rsidRPr="00BE50B5">
              <w:rPr>
                <w:rFonts w:ascii="Times New Roman" w:hAnsi="Times New Roman" w:cs="Times New Roman"/>
                <w:lang w:eastAsia="en-GB"/>
              </w:rPr>
              <w:t>utuoktinio (-ės) vardas, pavardė, pavardė iki santuokos, gimimo data ir vieta</w:t>
            </w:r>
          </w:p>
          <w:p w14:paraId="20035664" w14:textId="3C407DC8" w:rsidR="00E71CC2" w:rsidRPr="00BE50B5" w:rsidRDefault="00FB7ADC"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V</w:t>
            </w:r>
            <w:r w:rsidR="00E71CC2" w:rsidRPr="00BE50B5">
              <w:rPr>
                <w:rFonts w:ascii="Times New Roman" w:hAnsi="Times New Roman" w:cs="Times New Roman"/>
                <w:lang w:eastAsia="en-GB"/>
              </w:rPr>
              <w:t>aikų vardai ir pavardės, gimimo data ir vieta</w:t>
            </w:r>
          </w:p>
        </w:tc>
      </w:tr>
      <w:tr w:rsidR="00E71CC2" w:rsidRPr="00BE50B5" w14:paraId="2C9B47BD" w14:textId="77777777" w:rsidTr="0D1B2BB8">
        <w:trPr>
          <w:trHeight w:val="229"/>
        </w:trPr>
        <w:tc>
          <w:tcPr>
            <w:tcW w:w="570" w:type="dxa"/>
            <w:tcBorders>
              <w:top w:val="single" w:sz="4" w:space="0" w:color="auto"/>
              <w:left w:val="single" w:sz="4" w:space="0" w:color="auto"/>
              <w:bottom w:val="single" w:sz="4" w:space="0" w:color="auto"/>
              <w:right w:val="single" w:sz="4" w:space="0" w:color="auto"/>
            </w:tcBorders>
            <w:hideMark/>
          </w:tcPr>
          <w:p w14:paraId="5403017D" w14:textId="77777777" w:rsidR="00E71CC2" w:rsidRPr="00BE50B5" w:rsidRDefault="00E71CC2" w:rsidP="000C4D83">
            <w:pPr>
              <w:rPr>
                <w:rFonts w:ascii="Times New Roman" w:hAnsi="Times New Roman" w:cs="Times New Roman"/>
                <w:bCs/>
                <w:lang w:eastAsia="en-GB"/>
              </w:rPr>
            </w:pPr>
            <w:r w:rsidRPr="00BE50B5">
              <w:rPr>
                <w:rFonts w:ascii="Times New Roman" w:hAnsi="Times New Roman" w:cs="Times New Roman"/>
                <w:bCs/>
                <w:lang w:eastAsia="en-GB"/>
              </w:rPr>
              <w:t>6.</w:t>
            </w:r>
          </w:p>
        </w:tc>
        <w:tc>
          <w:tcPr>
            <w:tcW w:w="2402" w:type="dxa"/>
            <w:tcBorders>
              <w:top w:val="single" w:sz="4" w:space="0" w:color="auto"/>
              <w:left w:val="single" w:sz="4" w:space="0" w:color="auto"/>
              <w:bottom w:val="single" w:sz="4" w:space="0" w:color="auto"/>
              <w:right w:val="single" w:sz="4" w:space="0" w:color="auto"/>
            </w:tcBorders>
            <w:hideMark/>
          </w:tcPr>
          <w:p w14:paraId="125CFED7" w14:textId="77777777" w:rsidR="00E71CC2" w:rsidRPr="00BE50B5" w:rsidRDefault="00E71CC2" w:rsidP="000C4D83">
            <w:pPr>
              <w:jc w:val="both"/>
              <w:rPr>
                <w:rFonts w:ascii="Times New Roman" w:hAnsi="Times New Roman" w:cs="Times New Roman"/>
                <w:lang w:eastAsia="en-GB"/>
              </w:rPr>
            </w:pPr>
            <w:r w:rsidRPr="00BE50B5">
              <w:rPr>
                <w:rFonts w:ascii="Times New Roman" w:hAnsi="Times New Roman" w:cs="Times New Roman"/>
                <w:lang w:eastAsia="en-GB"/>
              </w:rPr>
              <w:t>Prarasto vairuotojo pažymėjimo duomenys</w:t>
            </w:r>
          </w:p>
        </w:tc>
        <w:tc>
          <w:tcPr>
            <w:tcW w:w="6699" w:type="dxa"/>
            <w:tcBorders>
              <w:top w:val="single" w:sz="4" w:space="0" w:color="auto"/>
              <w:left w:val="single" w:sz="4" w:space="0" w:color="auto"/>
              <w:bottom w:val="single" w:sz="4" w:space="0" w:color="auto"/>
              <w:right w:val="single" w:sz="4" w:space="0" w:color="auto"/>
            </w:tcBorders>
            <w:hideMark/>
          </w:tcPr>
          <w:p w14:paraId="14A93D33" w14:textId="5EF9AF94" w:rsidR="00E71CC2" w:rsidRPr="00BE50B5" w:rsidRDefault="003C1AC9"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N</w:t>
            </w:r>
            <w:r w:rsidR="00E71CC2" w:rsidRPr="00BE50B5">
              <w:rPr>
                <w:rFonts w:ascii="Times New Roman" w:hAnsi="Times New Roman" w:cs="Times New Roman"/>
                <w:lang w:eastAsia="en-GB"/>
              </w:rPr>
              <w:t>umeris</w:t>
            </w:r>
          </w:p>
          <w:p w14:paraId="3B9D7EC1" w14:textId="6899B7F4" w:rsidR="00E71CC2" w:rsidRPr="00BE50B5" w:rsidRDefault="003C1AC9"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I</w:t>
            </w:r>
            <w:r w:rsidR="00E71CC2" w:rsidRPr="00BE50B5">
              <w:rPr>
                <w:rFonts w:ascii="Times New Roman" w:hAnsi="Times New Roman" w:cs="Times New Roman"/>
                <w:lang w:eastAsia="en-GB"/>
              </w:rPr>
              <w:t>šdavimo data</w:t>
            </w:r>
          </w:p>
          <w:p w14:paraId="241498EB" w14:textId="62945E5D" w:rsidR="00E71CC2" w:rsidRPr="00BE50B5" w:rsidRDefault="003C1AC9"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I</w:t>
            </w:r>
            <w:r w:rsidR="00E71CC2" w:rsidRPr="00BE50B5">
              <w:rPr>
                <w:rFonts w:ascii="Times New Roman" w:hAnsi="Times New Roman" w:cs="Times New Roman"/>
                <w:lang w:eastAsia="en-GB"/>
              </w:rPr>
              <w:t>šdavusios įstaigos pavadinimas</w:t>
            </w:r>
          </w:p>
          <w:p w14:paraId="453B2AF0" w14:textId="5C27667A" w:rsidR="00E71CC2" w:rsidRPr="00BE50B5" w:rsidRDefault="003C1AC9"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K</w:t>
            </w:r>
            <w:r w:rsidR="00E71CC2" w:rsidRPr="00BE50B5">
              <w:rPr>
                <w:rFonts w:ascii="Times New Roman" w:hAnsi="Times New Roman" w:cs="Times New Roman"/>
                <w:lang w:eastAsia="en-GB"/>
              </w:rPr>
              <w:t>elių transporto priemonių, kurias vairuotojo pažymėjimo savininkas turi teisę vairuoti, kategorijos</w:t>
            </w:r>
          </w:p>
          <w:p w14:paraId="09EB228A" w14:textId="0F24C288" w:rsidR="00E71CC2" w:rsidRPr="00BE50B5" w:rsidRDefault="002D1270"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V</w:t>
            </w:r>
            <w:r w:rsidR="00E71CC2" w:rsidRPr="00BE50B5">
              <w:rPr>
                <w:rFonts w:ascii="Times New Roman" w:hAnsi="Times New Roman" w:cs="Times New Roman"/>
                <w:lang w:eastAsia="en-GB"/>
              </w:rPr>
              <w:t>airuotojo pažymėjimo praradimo laikas ir aplinkybės</w:t>
            </w:r>
          </w:p>
          <w:p w14:paraId="1C98CA72" w14:textId="1047934E" w:rsidR="00E71CC2" w:rsidRPr="00BE50B5" w:rsidRDefault="002D1270"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P</w:t>
            </w:r>
            <w:r w:rsidR="00E71CC2" w:rsidRPr="00BE50B5">
              <w:rPr>
                <w:rFonts w:ascii="Times New Roman" w:hAnsi="Times New Roman" w:cs="Times New Roman"/>
                <w:lang w:eastAsia="en-GB"/>
              </w:rPr>
              <w:t>ateiktos pažymos apie vairuotojo pažymėjimo praradimą informacija (išdavusios įstaigos pavadinimas, išdavimo data)</w:t>
            </w:r>
          </w:p>
        </w:tc>
      </w:tr>
      <w:tr w:rsidR="00E71CC2" w:rsidRPr="00BE50B5" w14:paraId="25682216" w14:textId="77777777" w:rsidTr="0D1B2BB8">
        <w:trPr>
          <w:trHeight w:val="229"/>
        </w:trPr>
        <w:tc>
          <w:tcPr>
            <w:tcW w:w="570" w:type="dxa"/>
            <w:tcBorders>
              <w:top w:val="single" w:sz="4" w:space="0" w:color="auto"/>
              <w:left w:val="single" w:sz="4" w:space="0" w:color="auto"/>
              <w:bottom w:val="single" w:sz="4" w:space="0" w:color="auto"/>
              <w:right w:val="single" w:sz="4" w:space="0" w:color="auto"/>
            </w:tcBorders>
          </w:tcPr>
          <w:p w14:paraId="79CBEDA2" w14:textId="6F37A729" w:rsidR="00E71CC2" w:rsidRPr="00BE50B5" w:rsidRDefault="00E71CC2" w:rsidP="000C4D83">
            <w:pPr>
              <w:rPr>
                <w:rFonts w:ascii="Times New Roman" w:hAnsi="Times New Roman" w:cs="Times New Roman"/>
                <w:bCs/>
                <w:lang w:eastAsia="en-GB"/>
              </w:rPr>
            </w:pPr>
            <w:r w:rsidRPr="00BE50B5">
              <w:rPr>
                <w:rFonts w:ascii="Times New Roman" w:hAnsi="Times New Roman" w:cs="Times New Roman"/>
                <w:bCs/>
                <w:lang w:eastAsia="en-GB"/>
              </w:rPr>
              <w:t>7.</w:t>
            </w:r>
          </w:p>
        </w:tc>
        <w:tc>
          <w:tcPr>
            <w:tcW w:w="2402" w:type="dxa"/>
            <w:tcBorders>
              <w:top w:val="single" w:sz="4" w:space="0" w:color="auto"/>
              <w:left w:val="single" w:sz="4" w:space="0" w:color="auto"/>
              <w:bottom w:val="single" w:sz="4" w:space="0" w:color="auto"/>
              <w:right w:val="single" w:sz="4" w:space="0" w:color="auto"/>
            </w:tcBorders>
          </w:tcPr>
          <w:p w14:paraId="1F68654D" w14:textId="1161B1B9" w:rsidR="00E71CC2" w:rsidRPr="00BE50B5" w:rsidRDefault="00E71CC2" w:rsidP="000C4D83">
            <w:pPr>
              <w:jc w:val="both"/>
              <w:rPr>
                <w:rFonts w:ascii="Times New Roman" w:hAnsi="Times New Roman" w:cs="Times New Roman"/>
                <w:lang w:eastAsia="en-GB"/>
              </w:rPr>
            </w:pPr>
            <w:r w:rsidRPr="00BE50B5">
              <w:rPr>
                <w:rFonts w:ascii="Times New Roman" w:hAnsi="Times New Roman" w:cs="Times New Roman"/>
                <w:lang w:eastAsia="en-GB"/>
              </w:rPr>
              <w:t>Kelionės duomenys</w:t>
            </w:r>
          </w:p>
        </w:tc>
        <w:tc>
          <w:tcPr>
            <w:tcW w:w="6699" w:type="dxa"/>
            <w:tcBorders>
              <w:top w:val="single" w:sz="4" w:space="0" w:color="auto"/>
              <w:left w:val="single" w:sz="4" w:space="0" w:color="auto"/>
              <w:bottom w:val="single" w:sz="4" w:space="0" w:color="auto"/>
              <w:right w:val="single" w:sz="4" w:space="0" w:color="auto"/>
            </w:tcBorders>
          </w:tcPr>
          <w:p w14:paraId="299E8F9F" w14:textId="10733A3B" w:rsidR="00E71CC2" w:rsidRPr="00BE50B5" w:rsidRDefault="002D1270"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K</w:t>
            </w:r>
            <w:r w:rsidR="00E71CC2" w:rsidRPr="00BE50B5">
              <w:rPr>
                <w:rFonts w:ascii="Times New Roman" w:hAnsi="Times New Roman" w:cs="Times New Roman"/>
                <w:lang w:eastAsia="en-GB"/>
              </w:rPr>
              <w:t>elionės trukmė</w:t>
            </w:r>
          </w:p>
          <w:p w14:paraId="030301C9" w14:textId="64F7BD44" w:rsidR="00E71CC2" w:rsidRPr="00BE50B5" w:rsidRDefault="002D1270"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P</w:t>
            </w:r>
            <w:r w:rsidR="00E71CC2" w:rsidRPr="00BE50B5">
              <w:rPr>
                <w:rFonts w:ascii="Times New Roman" w:hAnsi="Times New Roman" w:cs="Times New Roman"/>
                <w:lang w:eastAsia="en-GB"/>
              </w:rPr>
              <w:t>askirties vietos</w:t>
            </w:r>
          </w:p>
        </w:tc>
      </w:tr>
      <w:tr w:rsidR="00E71CC2" w:rsidRPr="00BE50B5" w14:paraId="3D7A1D81" w14:textId="77777777" w:rsidTr="0D1B2BB8">
        <w:trPr>
          <w:trHeight w:val="229"/>
        </w:trPr>
        <w:tc>
          <w:tcPr>
            <w:tcW w:w="570" w:type="dxa"/>
            <w:tcBorders>
              <w:top w:val="single" w:sz="4" w:space="0" w:color="auto"/>
              <w:left w:val="single" w:sz="4" w:space="0" w:color="auto"/>
              <w:bottom w:val="single" w:sz="4" w:space="0" w:color="auto"/>
              <w:right w:val="single" w:sz="4" w:space="0" w:color="auto"/>
            </w:tcBorders>
            <w:hideMark/>
          </w:tcPr>
          <w:p w14:paraId="5C1BECB5" w14:textId="320938A7" w:rsidR="00E71CC2" w:rsidRPr="00BE50B5" w:rsidRDefault="00E71CC2" w:rsidP="000C4D83">
            <w:pPr>
              <w:rPr>
                <w:rFonts w:ascii="Times New Roman" w:hAnsi="Times New Roman" w:cs="Times New Roman"/>
                <w:bCs/>
                <w:lang w:eastAsia="en-GB"/>
              </w:rPr>
            </w:pPr>
            <w:r w:rsidRPr="00BE50B5">
              <w:rPr>
                <w:rFonts w:ascii="Times New Roman" w:hAnsi="Times New Roman" w:cs="Times New Roman"/>
                <w:bCs/>
                <w:lang w:eastAsia="en-GB"/>
              </w:rPr>
              <w:t>8.</w:t>
            </w:r>
          </w:p>
        </w:tc>
        <w:tc>
          <w:tcPr>
            <w:tcW w:w="2402" w:type="dxa"/>
            <w:tcBorders>
              <w:top w:val="single" w:sz="4" w:space="0" w:color="auto"/>
              <w:left w:val="single" w:sz="4" w:space="0" w:color="auto"/>
              <w:bottom w:val="single" w:sz="4" w:space="0" w:color="auto"/>
              <w:right w:val="single" w:sz="4" w:space="0" w:color="auto"/>
            </w:tcBorders>
            <w:hideMark/>
          </w:tcPr>
          <w:p w14:paraId="3654CDCC" w14:textId="77777777" w:rsidR="00E71CC2" w:rsidRPr="00BE50B5" w:rsidRDefault="00E71CC2" w:rsidP="000C4D83">
            <w:pPr>
              <w:jc w:val="both"/>
              <w:rPr>
                <w:rFonts w:ascii="Times New Roman" w:hAnsi="Times New Roman" w:cs="Times New Roman"/>
                <w:lang w:eastAsia="en-GB"/>
              </w:rPr>
            </w:pPr>
            <w:r w:rsidRPr="00BE50B5">
              <w:rPr>
                <w:rFonts w:ascii="Times New Roman" w:hAnsi="Times New Roman" w:cs="Times New Roman"/>
                <w:lang w:eastAsia="en-GB"/>
              </w:rPr>
              <w:t>Atspausdintos konsulinės pažymos duomenys</w:t>
            </w:r>
          </w:p>
        </w:tc>
        <w:tc>
          <w:tcPr>
            <w:tcW w:w="6699" w:type="dxa"/>
            <w:tcBorders>
              <w:top w:val="single" w:sz="4" w:space="0" w:color="auto"/>
              <w:left w:val="single" w:sz="4" w:space="0" w:color="auto"/>
              <w:bottom w:val="single" w:sz="4" w:space="0" w:color="auto"/>
              <w:right w:val="single" w:sz="4" w:space="0" w:color="auto"/>
            </w:tcBorders>
            <w:hideMark/>
          </w:tcPr>
          <w:p w14:paraId="6E67D01E" w14:textId="76ACB9A5" w:rsidR="00E71CC2" w:rsidRPr="00BE50B5" w:rsidRDefault="0019348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P</w:t>
            </w:r>
            <w:r w:rsidR="00E71CC2" w:rsidRPr="00BE50B5">
              <w:rPr>
                <w:rFonts w:ascii="Times New Roman" w:hAnsi="Times New Roman" w:cs="Times New Roman"/>
                <w:lang w:eastAsia="en-GB"/>
              </w:rPr>
              <w:t>ažymą atspausdinusio pareigūno vardas ir pavardė</w:t>
            </w:r>
          </w:p>
          <w:p w14:paraId="1FA7F3E7" w14:textId="5B5AD824" w:rsidR="00E71CC2" w:rsidRPr="00BE50B5" w:rsidRDefault="0019348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A</w:t>
            </w:r>
            <w:r w:rsidR="00E71CC2" w:rsidRPr="00BE50B5">
              <w:rPr>
                <w:rFonts w:ascii="Times New Roman" w:hAnsi="Times New Roman" w:cs="Times New Roman"/>
                <w:lang w:eastAsia="en-GB"/>
              </w:rPr>
              <w:t>tspausdinimo data ir laikas</w:t>
            </w:r>
          </w:p>
          <w:p w14:paraId="0944B911" w14:textId="4722B7D1" w:rsidR="00E71CC2" w:rsidRPr="00BE50B5" w:rsidRDefault="0019348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P</w:t>
            </w:r>
            <w:r w:rsidR="00E71CC2" w:rsidRPr="00BE50B5">
              <w:rPr>
                <w:rFonts w:ascii="Times New Roman" w:hAnsi="Times New Roman" w:cs="Times New Roman"/>
                <w:lang w:eastAsia="en-GB"/>
              </w:rPr>
              <w:t>ažymos registravimo numeris</w:t>
            </w:r>
          </w:p>
          <w:p w14:paraId="2C7C73FB" w14:textId="437FFF04" w:rsidR="00E71CC2" w:rsidRPr="00BE50B5" w:rsidRDefault="0019348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P</w:t>
            </w:r>
            <w:r w:rsidR="00E71CC2" w:rsidRPr="00BE50B5">
              <w:rPr>
                <w:rFonts w:ascii="Times New Roman" w:hAnsi="Times New Roman" w:cs="Times New Roman"/>
                <w:lang w:eastAsia="en-GB"/>
              </w:rPr>
              <w:t>ažymos išdavimo vieta (</w:t>
            </w:r>
            <w:r w:rsidR="00AB454D">
              <w:rPr>
                <w:rFonts w:ascii="Times New Roman" w:hAnsi="Times New Roman" w:cs="Times New Roman"/>
                <w:lang w:eastAsia="en-GB"/>
              </w:rPr>
              <w:t>KĮ</w:t>
            </w:r>
            <w:r w:rsidR="00E71CC2" w:rsidRPr="00BE50B5">
              <w:rPr>
                <w:rFonts w:ascii="Times New Roman" w:hAnsi="Times New Roman" w:cs="Times New Roman"/>
                <w:lang w:eastAsia="en-GB"/>
              </w:rPr>
              <w:t>)</w:t>
            </w:r>
          </w:p>
        </w:tc>
      </w:tr>
      <w:tr w:rsidR="00E71CC2" w:rsidRPr="00BE50B5" w14:paraId="4875D8D6" w14:textId="77777777" w:rsidTr="0D1B2BB8">
        <w:trPr>
          <w:trHeight w:val="229"/>
        </w:trPr>
        <w:tc>
          <w:tcPr>
            <w:tcW w:w="570" w:type="dxa"/>
            <w:tcBorders>
              <w:top w:val="single" w:sz="4" w:space="0" w:color="auto"/>
              <w:left w:val="single" w:sz="4" w:space="0" w:color="auto"/>
              <w:bottom w:val="single" w:sz="4" w:space="0" w:color="auto"/>
              <w:right w:val="single" w:sz="4" w:space="0" w:color="auto"/>
            </w:tcBorders>
            <w:hideMark/>
          </w:tcPr>
          <w:p w14:paraId="10CAB5FB" w14:textId="64467606" w:rsidR="00E71CC2" w:rsidRPr="00BE50B5" w:rsidRDefault="00E71CC2" w:rsidP="000C4D83">
            <w:pPr>
              <w:rPr>
                <w:rFonts w:ascii="Times New Roman" w:hAnsi="Times New Roman" w:cs="Times New Roman"/>
                <w:bCs/>
                <w:lang w:eastAsia="en-GB"/>
              </w:rPr>
            </w:pPr>
            <w:r w:rsidRPr="00BE50B5">
              <w:rPr>
                <w:rFonts w:ascii="Times New Roman" w:hAnsi="Times New Roman" w:cs="Times New Roman"/>
                <w:bCs/>
                <w:lang w:eastAsia="en-GB"/>
              </w:rPr>
              <w:t>9.</w:t>
            </w:r>
          </w:p>
        </w:tc>
        <w:tc>
          <w:tcPr>
            <w:tcW w:w="2402" w:type="dxa"/>
            <w:tcBorders>
              <w:top w:val="single" w:sz="4" w:space="0" w:color="auto"/>
              <w:left w:val="single" w:sz="4" w:space="0" w:color="auto"/>
              <w:bottom w:val="single" w:sz="4" w:space="0" w:color="auto"/>
              <w:right w:val="single" w:sz="4" w:space="0" w:color="auto"/>
            </w:tcBorders>
            <w:hideMark/>
          </w:tcPr>
          <w:p w14:paraId="4BB42909" w14:textId="77777777" w:rsidR="00E71CC2" w:rsidRPr="00BE50B5" w:rsidRDefault="00E71CC2" w:rsidP="000C4D83">
            <w:pPr>
              <w:jc w:val="both"/>
              <w:rPr>
                <w:rFonts w:ascii="Times New Roman" w:hAnsi="Times New Roman" w:cs="Times New Roman"/>
                <w:lang w:eastAsia="en-GB"/>
              </w:rPr>
            </w:pPr>
            <w:r w:rsidRPr="00BE50B5">
              <w:rPr>
                <w:rFonts w:ascii="Times New Roman" w:hAnsi="Times New Roman" w:cs="Times New Roman"/>
                <w:lang w:eastAsia="en-GB"/>
              </w:rPr>
              <w:t>Prarasto transporto priemonės registracijos liudijimo duomenys</w:t>
            </w:r>
          </w:p>
        </w:tc>
        <w:tc>
          <w:tcPr>
            <w:tcW w:w="6699" w:type="dxa"/>
            <w:tcBorders>
              <w:top w:val="single" w:sz="4" w:space="0" w:color="auto"/>
              <w:left w:val="single" w:sz="4" w:space="0" w:color="auto"/>
              <w:bottom w:val="single" w:sz="4" w:space="0" w:color="auto"/>
              <w:right w:val="single" w:sz="4" w:space="0" w:color="auto"/>
            </w:tcBorders>
            <w:hideMark/>
          </w:tcPr>
          <w:p w14:paraId="599729B7" w14:textId="20F999AB" w:rsidR="00E71CC2" w:rsidRPr="00BE50B5" w:rsidRDefault="0019348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L</w:t>
            </w:r>
            <w:r w:rsidR="00E71CC2" w:rsidRPr="00BE50B5">
              <w:rPr>
                <w:rFonts w:ascii="Times New Roman" w:hAnsi="Times New Roman" w:cs="Times New Roman"/>
                <w:lang w:eastAsia="en-GB"/>
              </w:rPr>
              <w:t>iudijimo numeris</w:t>
            </w:r>
          </w:p>
          <w:p w14:paraId="17283D74" w14:textId="22890226" w:rsidR="00E71CC2" w:rsidRPr="00BE50B5" w:rsidRDefault="0019348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I</w:t>
            </w:r>
            <w:r w:rsidR="00E71CC2" w:rsidRPr="00BE50B5">
              <w:rPr>
                <w:rFonts w:ascii="Times New Roman" w:hAnsi="Times New Roman" w:cs="Times New Roman"/>
                <w:lang w:eastAsia="en-GB"/>
              </w:rPr>
              <w:t>šdavusios įstaigos pavadinimas</w:t>
            </w:r>
          </w:p>
          <w:p w14:paraId="7DCA5B29" w14:textId="7D243B26" w:rsidR="00E71CC2" w:rsidRPr="00BE50B5" w:rsidRDefault="0019348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I</w:t>
            </w:r>
            <w:r w:rsidR="00E71CC2" w:rsidRPr="00BE50B5">
              <w:rPr>
                <w:rFonts w:ascii="Times New Roman" w:hAnsi="Times New Roman" w:cs="Times New Roman"/>
                <w:lang w:eastAsia="en-GB"/>
              </w:rPr>
              <w:t>šdavimo data</w:t>
            </w:r>
          </w:p>
          <w:p w14:paraId="571833CC" w14:textId="71FE2EB7" w:rsidR="00E71CC2" w:rsidRPr="00BE50B5" w:rsidRDefault="0019348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T</w:t>
            </w:r>
            <w:r w:rsidR="00E71CC2" w:rsidRPr="00BE50B5">
              <w:rPr>
                <w:rFonts w:ascii="Times New Roman" w:hAnsi="Times New Roman" w:cs="Times New Roman"/>
                <w:lang w:eastAsia="en-GB"/>
              </w:rPr>
              <w:t>ransporto priemonės registracijos būsena</w:t>
            </w:r>
          </w:p>
          <w:p w14:paraId="5687F558" w14:textId="3F5323E2" w:rsidR="00E71CC2" w:rsidRPr="00BE50B5" w:rsidRDefault="0019348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I</w:t>
            </w:r>
            <w:r w:rsidR="00E71CC2" w:rsidRPr="00BE50B5">
              <w:rPr>
                <w:rFonts w:ascii="Times New Roman" w:hAnsi="Times New Roman" w:cs="Times New Roman"/>
                <w:lang w:eastAsia="en-GB"/>
              </w:rPr>
              <w:t>nformacija apie kelių transporto priemonių registravimo operacijoms taikomus apribojimus</w:t>
            </w:r>
          </w:p>
          <w:p w14:paraId="38DC21D0" w14:textId="73946340" w:rsidR="00E71CC2" w:rsidRPr="00BE50B5" w:rsidRDefault="0019348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T</w:t>
            </w:r>
            <w:r w:rsidR="00E71CC2" w:rsidRPr="00BE50B5">
              <w:rPr>
                <w:rFonts w:ascii="Times New Roman" w:hAnsi="Times New Roman" w:cs="Times New Roman"/>
                <w:lang w:eastAsia="en-GB"/>
              </w:rPr>
              <w:t>ransporto priemonės registracijos liudijimo praradimo laikas ir aplinkybės</w:t>
            </w:r>
          </w:p>
          <w:p w14:paraId="7009F12A" w14:textId="1EB07966" w:rsidR="00E71CC2" w:rsidRPr="00BE50B5" w:rsidRDefault="0019348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P</w:t>
            </w:r>
            <w:r w:rsidR="00E71CC2" w:rsidRPr="00BE50B5">
              <w:rPr>
                <w:rFonts w:ascii="Times New Roman" w:hAnsi="Times New Roman" w:cs="Times New Roman"/>
                <w:lang w:eastAsia="en-GB"/>
              </w:rPr>
              <w:t>ažymos apie transporto priemonės registracijos liudijimo praradimą informacija (išdavusios įstaigos pavadinimas, išdavimo data)</w:t>
            </w:r>
          </w:p>
        </w:tc>
      </w:tr>
      <w:tr w:rsidR="00E71CC2" w:rsidRPr="00BE50B5" w14:paraId="306F34DD" w14:textId="77777777" w:rsidTr="0D1B2BB8">
        <w:trPr>
          <w:trHeight w:val="229"/>
        </w:trPr>
        <w:tc>
          <w:tcPr>
            <w:tcW w:w="570" w:type="dxa"/>
            <w:tcBorders>
              <w:top w:val="single" w:sz="4" w:space="0" w:color="auto"/>
              <w:left w:val="single" w:sz="4" w:space="0" w:color="auto"/>
              <w:bottom w:val="single" w:sz="4" w:space="0" w:color="auto"/>
              <w:right w:val="single" w:sz="4" w:space="0" w:color="auto"/>
            </w:tcBorders>
            <w:hideMark/>
          </w:tcPr>
          <w:p w14:paraId="6C0C57E4" w14:textId="406140A8" w:rsidR="00E71CC2" w:rsidRPr="00BE50B5" w:rsidRDefault="00E71CC2" w:rsidP="000C4D83">
            <w:pPr>
              <w:rPr>
                <w:rFonts w:ascii="Times New Roman" w:hAnsi="Times New Roman" w:cs="Times New Roman"/>
                <w:bCs/>
                <w:lang w:eastAsia="en-GB"/>
              </w:rPr>
            </w:pPr>
            <w:r w:rsidRPr="00BE50B5">
              <w:rPr>
                <w:rFonts w:ascii="Times New Roman" w:hAnsi="Times New Roman" w:cs="Times New Roman"/>
                <w:bCs/>
                <w:lang w:eastAsia="en-GB"/>
              </w:rPr>
              <w:t>10.</w:t>
            </w:r>
          </w:p>
        </w:tc>
        <w:tc>
          <w:tcPr>
            <w:tcW w:w="2402" w:type="dxa"/>
            <w:tcBorders>
              <w:top w:val="single" w:sz="4" w:space="0" w:color="auto"/>
              <w:left w:val="single" w:sz="4" w:space="0" w:color="auto"/>
              <w:bottom w:val="single" w:sz="4" w:space="0" w:color="auto"/>
              <w:right w:val="single" w:sz="4" w:space="0" w:color="auto"/>
            </w:tcBorders>
            <w:hideMark/>
          </w:tcPr>
          <w:p w14:paraId="3094B0FA" w14:textId="77777777" w:rsidR="00E71CC2" w:rsidRPr="00BE50B5" w:rsidRDefault="00E71CC2" w:rsidP="000C4D83">
            <w:pPr>
              <w:jc w:val="both"/>
              <w:rPr>
                <w:rFonts w:ascii="Times New Roman" w:hAnsi="Times New Roman" w:cs="Times New Roman"/>
                <w:lang w:eastAsia="en-GB"/>
              </w:rPr>
            </w:pPr>
            <w:r w:rsidRPr="00BE50B5">
              <w:rPr>
                <w:rFonts w:ascii="Times New Roman" w:hAnsi="Times New Roman" w:cs="Times New Roman"/>
                <w:lang w:eastAsia="en-GB"/>
              </w:rPr>
              <w:t>Transporto priemonės duomenys</w:t>
            </w:r>
          </w:p>
        </w:tc>
        <w:tc>
          <w:tcPr>
            <w:tcW w:w="6699" w:type="dxa"/>
            <w:tcBorders>
              <w:top w:val="single" w:sz="4" w:space="0" w:color="auto"/>
              <w:left w:val="single" w:sz="4" w:space="0" w:color="auto"/>
              <w:bottom w:val="single" w:sz="4" w:space="0" w:color="auto"/>
              <w:right w:val="single" w:sz="4" w:space="0" w:color="auto"/>
            </w:tcBorders>
            <w:hideMark/>
          </w:tcPr>
          <w:p w14:paraId="535636EB" w14:textId="79743490" w:rsidR="00E71CC2" w:rsidRPr="00BE50B5" w:rsidRDefault="0041690A"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V</w:t>
            </w:r>
            <w:r w:rsidR="00E71CC2" w:rsidRPr="00BE50B5">
              <w:rPr>
                <w:rFonts w:ascii="Times New Roman" w:hAnsi="Times New Roman" w:cs="Times New Roman"/>
                <w:lang w:eastAsia="en-GB"/>
              </w:rPr>
              <w:t>aldytojo vardas ir pavardė / juridinio asmens pavadinimas</w:t>
            </w:r>
          </w:p>
          <w:p w14:paraId="2D85B5E1" w14:textId="7A117597" w:rsidR="00E71CC2" w:rsidRPr="00BE50B5" w:rsidRDefault="0041690A"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V</w:t>
            </w:r>
            <w:r w:rsidR="00E71CC2" w:rsidRPr="00BE50B5">
              <w:rPr>
                <w:rFonts w:ascii="Times New Roman" w:hAnsi="Times New Roman" w:cs="Times New Roman"/>
                <w:lang w:eastAsia="en-GB"/>
              </w:rPr>
              <w:t>aldytojo asmens / juridinio asmens kodas</w:t>
            </w:r>
          </w:p>
          <w:p w14:paraId="7D9F50C7" w14:textId="0AD916AC" w:rsidR="00E71CC2" w:rsidRPr="00BE50B5" w:rsidRDefault="0041690A"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V</w:t>
            </w:r>
            <w:r w:rsidR="00E71CC2" w:rsidRPr="00BE50B5">
              <w:rPr>
                <w:rFonts w:ascii="Times New Roman" w:hAnsi="Times New Roman" w:cs="Times New Roman"/>
                <w:lang w:eastAsia="en-GB"/>
              </w:rPr>
              <w:t>alstybinis numeris</w:t>
            </w:r>
          </w:p>
          <w:p w14:paraId="63EACC8A" w14:textId="45477EDB" w:rsidR="00E71CC2" w:rsidRPr="00BE50B5" w:rsidRDefault="0041690A"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M</w:t>
            </w:r>
            <w:r w:rsidR="00E71CC2" w:rsidRPr="00BE50B5">
              <w:rPr>
                <w:rFonts w:ascii="Times New Roman" w:hAnsi="Times New Roman" w:cs="Times New Roman"/>
                <w:lang w:eastAsia="en-GB"/>
              </w:rPr>
              <w:t>arkė / modelis</w:t>
            </w:r>
          </w:p>
          <w:p w14:paraId="41B5B9B4" w14:textId="62DA5E24" w:rsidR="00E71CC2" w:rsidRPr="00BE50B5" w:rsidRDefault="0041690A"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K</w:t>
            </w:r>
            <w:r w:rsidR="00E71CC2" w:rsidRPr="00BE50B5">
              <w:rPr>
                <w:rFonts w:ascii="Times New Roman" w:hAnsi="Times New Roman" w:cs="Times New Roman"/>
                <w:lang w:eastAsia="en-GB"/>
              </w:rPr>
              <w:t>ategorija / klasė</w:t>
            </w:r>
          </w:p>
          <w:p w14:paraId="73A1F39F" w14:textId="6E5A68F6" w:rsidR="00E71CC2" w:rsidRPr="00BE50B5" w:rsidRDefault="0041690A"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G</w:t>
            </w:r>
            <w:r w:rsidR="00E71CC2" w:rsidRPr="00BE50B5">
              <w:rPr>
                <w:rFonts w:ascii="Times New Roman" w:hAnsi="Times New Roman" w:cs="Times New Roman"/>
                <w:lang w:eastAsia="en-GB"/>
              </w:rPr>
              <w:t>amybos metai</w:t>
            </w:r>
          </w:p>
          <w:p w14:paraId="270C14AC" w14:textId="1D799610" w:rsidR="00E71CC2" w:rsidRPr="00BE50B5" w:rsidRDefault="0041690A"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I</w:t>
            </w:r>
            <w:r w:rsidR="00E71CC2" w:rsidRPr="00BE50B5">
              <w:rPr>
                <w:rFonts w:ascii="Times New Roman" w:hAnsi="Times New Roman" w:cs="Times New Roman"/>
                <w:lang w:eastAsia="en-GB"/>
              </w:rPr>
              <w:t>dentifikavimo numeris</w:t>
            </w:r>
          </w:p>
          <w:p w14:paraId="1581D258" w14:textId="5C7E9E7B" w:rsidR="00E71CC2" w:rsidRPr="00BE50B5" w:rsidRDefault="0041690A"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S</w:t>
            </w:r>
            <w:r w:rsidR="00E71CC2" w:rsidRPr="00BE50B5">
              <w:rPr>
                <w:rFonts w:ascii="Times New Roman" w:hAnsi="Times New Roman" w:cs="Times New Roman"/>
                <w:lang w:eastAsia="en-GB"/>
              </w:rPr>
              <w:t>palva</w:t>
            </w:r>
          </w:p>
        </w:tc>
      </w:tr>
      <w:tr w:rsidR="00E71CC2" w:rsidRPr="00BE50B5" w14:paraId="48DB67AB" w14:textId="77777777" w:rsidTr="0D1B2BB8">
        <w:trPr>
          <w:trHeight w:val="229"/>
        </w:trPr>
        <w:tc>
          <w:tcPr>
            <w:tcW w:w="570" w:type="dxa"/>
            <w:tcBorders>
              <w:top w:val="single" w:sz="4" w:space="0" w:color="auto"/>
              <w:left w:val="single" w:sz="4" w:space="0" w:color="auto"/>
              <w:bottom w:val="single" w:sz="4" w:space="0" w:color="auto"/>
              <w:right w:val="single" w:sz="4" w:space="0" w:color="auto"/>
            </w:tcBorders>
            <w:hideMark/>
          </w:tcPr>
          <w:p w14:paraId="354BD349" w14:textId="4BBFAFA9" w:rsidR="00E71CC2" w:rsidRPr="00BE50B5" w:rsidRDefault="00E71CC2" w:rsidP="000C4D83">
            <w:pPr>
              <w:rPr>
                <w:rFonts w:ascii="Times New Roman" w:hAnsi="Times New Roman" w:cs="Times New Roman"/>
                <w:bCs/>
                <w:lang w:eastAsia="en-GB"/>
              </w:rPr>
            </w:pPr>
            <w:r w:rsidRPr="00BE50B5">
              <w:rPr>
                <w:rFonts w:ascii="Times New Roman" w:hAnsi="Times New Roman" w:cs="Times New Roman"/>
                <w:bCs/>
                <w:lang w:eastAsia="en-GB"/>
              </w:rPr>
              <w:t>11.</w:t>
            </w:r>
          </w:p>
        </w:tc>
        <w:tc>
          <w:tcPr>
            <w:tcW w:w="2402" w:type="dxa"/>
            <w:tcBorders>
              <w:top w:val="single" w:sz="4" w:space="0" w:color="auto"/>
              <w:left w:val="single" w:sz="4" w:space="0" w:color="auto"/>
              <w:bottom w:val="single" w:sz="4" w:space="0" w:color="auto"/>
              <w:right w:val="single" w:sz="4" w:space="0" w:color="auto"/>
            </w:tcBorders>
          </w:tcPr>
          <w:p w14:paraId="38F5588F" w14:textId="77777777" w:rsidR="00E71CC2" w:rsidRPr="00BE50B5" w:rsidRDefault="00E71CC2" w:rsidP="000C4D83">
            <w:pPr>
              <w:jc w:val="both"/>
              <w:rPr>
                <w:rFonts w:ascii="Times New Roman" w:hAnsi="Times New Roman" w:cs="Times New Roman"/>
                <w:lang w:eastAsia="en-GB"/>
              </w:rPr>
            </w:pPr>
            <w:r w:rsidRPr="00BE50B5">
              <w:rPr>
                <w:rFonts w:ascii="Times New Roman" w:hAnsi="Times New Roman" w:cs="Times New Roman"/>
                <w:lang w:eastAsia="en-GB"/>
              </w:rPr>
              <w:t>Konsulinės pažymos duomenys</w:t>
            </w:r>
          </w:p>
        </w:tc>
        <w:tc>
          <w:tcPr>
            <w:tcW w:w="6699" w:type="dxa"/>
            <w:tcBorders>
              <w:top w:val="single" w:sz="4" w:space="0" w:color="auto"/>
              <w:left w:val="single" w:sz="4" w:space="0" w:color="auto"/>
              <w:bottom w:val="single" w:sz="4" w:space="0" w:color="auto"/>
              <w:right w:val="single" w:sz="4" w:space="0" w:color="auto"/>
            </w:tcBorders>
          </w:tcPr>
          <w:p w14:paraId="375332E7" w14:textId="160EA88C" w:rsidR="00E71CC2" w:rsidRPr="00BE50B5" w:rsidRDefault="0091058E"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Ž</w:t>
            </w:r>
            <w:r w:rsidR="00E71CC2" w:rsidRPr="00BE50B5">
              <w:rPr>
                <w:rFonts w:ascii="Times New Roman" w:hAnsi="Times New Roman" w:cs="Times New Roman"/>
                <w:lang w:eastAsia="en-GB"/>
              </w:rPr>
              <w:t>yma, kokiam tikslui pažyma reikalinga ir kokiai institucijai bus teikiama</w:t>
            </w:r>
          </w:p>
          <w:p w14:paraId="0DD4904D" w14:textId="4B64C5C5" w:rsidR="00E71CC2" w:rsidRPr="00BE50B5" w:rsidRDefault="0091058E"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Ž</w:t>
            </w:r>
            <w:r w:rsidR="00E71CC2" w:rsidRPr="00BE50B5">
              <w:rPr>
                <w:rFonts w:ascii="Times New Roman" w:hAnsi="Times New Roman" w:cs="Times New Roman"/>
                <w:lang w:eastAsia="en-GB"/>
              </w:rPr>
              <w:t>yma apie konsulinės pažymos surašymo kalbą</w:t>
            </w:r>
          </w:p>
          <w:p w14:paraId="2EB09F48" w14:textId="7403F845" w:rsidR="00E71CC2" w:rsidRPr="00BE50B5" w:rsidRDefault="0091058E"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S</w:t>
            </w:r>
            <w:r w:rsidR="00E71CC2" w:rsidRPr="00BE50B5">
              <w:rPr>
                <w:rFonts w:ascii="Times New Roman" w:hAnsi="Times New Roman" w:cs="Times New Roman"/>
                <w:lang w:eastAsia="en-GB"/>
              </w:rPr>
              <w:t>ąrašas, kokie dokumentai pridedami</w:t>
            </w:r>
          </w:p>
        </w:tc>
      </w:tr>
      <w:tr w:rsidR="00E71CC2" w:rsidRPr="00BE50B5" w14:paraId="7743DB45" w14:textId="77777777" w:rsidTr="0D1B2BB8">
        <w:trPr>
          <w:trHeight w:val="229"/>
        </w:trPr>
        <w:tc>
          <w:tcPr>
            <w:tcW w:w="570" w:type="dxa"/>
            <w:tcBorders>
              <w:top w:val="single" w:sz="4" w:space="0" w:color="auto"/>
              <w:left w:val="single" w:sz="4" w:space="0" w:color="auto"/>
              <w:bottom w:val="single" w:sz="4" w:space="0" w:color="auto"/>
              <w:right w:val="single" w:sz="4" w:space="0" w:color="auto"/>
            </w:tcBorders>
          </w:tcPr>
          <w:p w14:paraId="6AC9C48A" w14:textId="526DB350" w:rsidR="00E71CC2" w:rsidRPr="00BE50B5" w:rsidRDefault="00E71CC2" w:rsidP="000C4D83">
            <w:pPr>
              <w:rPr>
                <w:rFonts w:ascii="Times New Roman" w:hAnsi="Times New Roman" w:cs="Times New Roman"/>
                <w:bCs/>
                <w:lang w:eastAsia="en-GB"/>
              </w:rPr>
            </w:pPr>
            <w:r w:rsidRPr="00BE50B5">
              <w:rPr>
                <w:rFonts w:ascii="Times New Roman" w:hAnsi="Times New Roman" w:cs="Times New Roman"/>
                <w:bCs/>
                <w:lang w:eastAsia="en-GB"/>
              </w:rPr>
              <w:t>12.</w:t>
            </w:r>
          </w:p>
        </w:tc>
        <w:tc>
          <w:tcPr>
            <w:tcW w:w="2402" w:type="dxa"/>
            <w:tcBorders>
              <w:top w:val="single" w:sz="4" w:space="0" w:color="auto"/>
              <w:left w:val="single" w:sz="4" w:space="0" w:color="auto"/>
              <w:bottom w:val="single" w:sz="4" w:space="0" w:color="auto"/>
              <w:right w:val="single" w:sz="4" w:space="0" w:color="auto"/>
            </w:tcBorders>
          </w:tcPr>
          <w:p w14:paraId="5985C0D7" w14:textId="2CB135C5" w:rsidR="00E71CC2" w:rsidRPr="00BE50B5" w:rsidRDefault="00E71CC2" w:rsidP="000C4D83">
            <w:pPr>
              <w:jc w:val="both"/>
              <w:rPr>
                <w:rFonts w:ascii="Times New Roman" w:hAnsi="Times New Roman" w:cs="Times New Roman"/>
                <w:lang w:eastAsia="en-GB"/>
              </w:rPr>
            </w:pPr>
            <w:r w:rsidRPr="00BE50B5">
              <w:rPr>
                <w:rFonts w:ascii="Times New Roman" w:hAnsi="Times New Roman" w:cs="Times New Roman"/>
                <w:bCs/>
                <w:lang w:eastAsia="en-GB"/>
              </w:rPr>
              <w:t>Informacija apie artimuosius</w:t>
            </w:r>
          </w:p>
        </w:tc>
        <w:tc>
          <w:tcPr>
            <w:tcW w:w="6699" w:type="dxa"/>
            <w:tcBorders>
              <w:top w:val="single" w:sz="4" w:space="0" w:color="auto"/>
              <w:left w:val="single" w:sz="4" w:space="0" w:color="auto"/>
              <w:bottom w:val="single" w:sz="4" w:space="0" w:color="auto"/>
              <w:right w:val="single" w:sz="4" w:space="0" w:color="auto"/>
            </w:tcBorders>
          </w:tcPr>
          <w:p w14:paraId="5E0A8517" w14:textId="2EB2F363" w:rsidR="00E71CC2" w:rsidRPr="00BE50B5" w:rsidRDefault="0091058E"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V</w:t>
            </w:r>
            <w:r w:rsidR="00E71CC2" w:rsidRPr="00BE50B5">
              <w:rPr>
                <w:rFonts w:ascii="Times New Roman" w:hAnsi="Times New Roman" w:cs="Times New Roman"/>
                <w:lang w:eastAsia="en-GB"/>
              </w:rPr>
              <w:t>ardas (-ai), pavardė</w:t>
            </w:r>
          </w:p>
          <w:p w14:paraId="314B125F" w14:textId="222FEFEA" w:rsidR="00E71CC2" w:rsidRPr="00BE50B5" w:rsidRDefault="0091058E"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G</w:t>
            </w:r>
            <w:r w:rsidR="00E71CC2" w:rsidRPr="00BE50B5">
              <w:rPr>
                <w:rFonts w:ascii="Times New Roman" w:hAnsi="Times New Roman" w:cs="Times New Roman"/>
                <w:lang w:eastAsia="en-GB"/>
              </w:rPr>
              <w:t>iminystės ryšys</w:t>
            </w:r>
          </w:p>
          <w:p w14:paraId="053D07B8" w14:textId="24139A68" w:rsidR="00E71CC2" w:rsidRPr="00BE50B5" w:rsidRDefault="0091058E"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G</w:t>
            </w:r>
            <w:r w:rsidR="00E71CC2" w:rsidRPr="00BE50B5">
              <w:rPr>
                <w:rFonts w:ascii="Times New Roman" w:hAnsi="Times New Roman" w:cs="Times New Roman"/>
                <w:lang w:eastAsia="en-GB"/>
              </w:rPr>
              <w:t>yvenamoji vieta</w:t>
            </w:r>
          </w:p>
          <w:p w14:paraId="5773459D" w14:textId="209A7428" w:rsidR="00E71CC2" w:rsidRPr="00BE50B5" w:rsidRDefault="00DA0CF8"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T</w:t>
            </w:r>
            <w:r w:rsidR="00E71CC2" w:rsidRPr="00BE50B5">
              <w:rPr>
                <w:rFonts w:ascii="Times New Roman" w:hAnsi="Times New Roman" w:cs="Times New Roman"/>
                <w:lang w:eastAsia="en-GB"/>
              </w:rPr>
              <w:t>elefono ryšio numeris</w:t>
            </w:r>
          </w:p>
          <w:p w14:paraId="7B43E8B8" w14:textId="6066D961" w:rsidR="00E71CC2" w:rsidRPr="00BE50B5" w:rsidRDefault="00DA0CF8"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E</w:t>
            </w:r>
            <w:r w:rsidR="00E71CC2" w:rsidRPr="00BE50B5">
              <w:rPr>
                <w:rFonts w:ascii="Times New Roman" w:hAnsi="Times New Roman" w:cs="Times New Roman"/>
                <w:lang w:eastAsia="en-GB"/>
              </w:rPr>
              <w:t>lektroninio pašto adresas</w:t>
            </w:r>
          </w:p>
        </w:tc>
      </w:tr>
      <w:tr w:rsidR="00E71CC2" w:rsidRPr="00BE50B5" w14:paraId="02C565A3" w14:textId="77777777" w:rsidTr="0D1B2BB8">
        <w:trPr>
          <w:trHeight w:val="229"/>
        </w:trPr>
        <w:tc>
          <w:tcPr>
            <w:tcW w:w="570" w:type="dxa"/>
            <w:tcBorders>
              <w:top w:val="single" w:sz="4" w:space="0" w:color="auto"/>
              <w:left w:val="single" w:sz="4" w:space="0" w:color="auto"/>
              <w:bottom w:val="single" w:sz="4" w:space="0" w:color="auto"/>
              <w:right w:val="single" w:sz="4" w:space="0" w:color="auto"/>
            </w:tcBorders>
            <w:hideMark/>
          </w:tcPr>
          <w:p w14:paraId="2424F526" w14:textId="65A79E81" w:rsidR="00E71CC2" w:rsidRPr="00BE50B5" w:rsidRDefault="00E71CC2" w:rsidP="000C4D83">
            <w:pPr>
              <w:rPr>
                <w:rFonts w:ascii="Times New Roman" w:hAnsi="Times New Roman" w:cs="Times New Roman"/>
                <w:bCs/>
                <w:lang w:eastAsia="en-GB"/>
              </w:rPr>
            </w:pPr>
            <w:r w:rsidRPr="00BE50B5">
              <w:rPr>
                <w:rFonts w:ascii="Times New Roman" w:hAnsi="Times New Roman" w:cs="Times New Roman"/>
                <w:bCs/>
                <w:lang w:eastAsia="en-GB"/>
              </w:rPr>
              <w:t>13.</w:t>
            </w:r>
          </w:p>
        </w:tc>
        <w:tc>
          <w:tcPr>
            <w:tcW w:w="2402" w:type="dxa"/>
            <w:tcBorders>
              <w:top w:val="single" w:sz="4" w:space="0" w:color="auto"/>
              <w:left w:val="single" w:sz="4" w:space="0" w:color="auto"/>
              <w:bottom w:val="single" w:sz="4" w:space="0" w:color="auto"/>
              <w:right w:val="single" w:sz="4" w:space="0" w:color="auto"/>
            </w:tcBorders>
            <w:hideMark/>
          </w:tcPr>
          <w:p w14:paraId="38DD671B" w14:textId="77777777" w:rsidR="00E71CC2" w:rsidRPr="00BE50B5" w:rsidRDefault="00E71CC2" w:rsidP="000C4D83">
            <w:pPr>
              <w:jc w:val="both"/>
              <w:rPr>
                <w:rFonts w:ascii="Times New Roman" w:hAnsi="Times New Roman" w:cs="Times New Roman"/>
                <w:lang w:eastAsia="en-GB"/>
              </w:rPr>
            </w:pPr>
            <w:r w:rsidRPr="00BE50B5">
              <w:rPr>
                <w:rFonts w:ascii="Times New Roman" w:hAnsi="Times New Roman" w:cs="Times New Roman"/>
                <w:lang w:eastAsia="en-GB"/>
              </w:rPr>
              <w:t>Konsulinės registracijos duomenys</w:t>
            </w:r>
          </w:p>
        </w:tc>
        <w:tc>
          <w:tcPr>
            <w:tcW w:w="6699" w:type="dxa"/>
            <w:tcBorders>
              <w:top w:val="single" w:sz="4" w:space="0" w:color="auto"/>
              <w:left w:val="single" w:sz="4" w:space="0" w:color="auto"/>
              <w:bottom w:val="single" w:sz="4" w:space="0" w:color="auto"/>
              <w:right w:val="single" w:sz="4" w:space="0" w:color="auto"/>
            </w:tcBorders>
            <w:hideMark/>
          </w:tcPr>
          <w:p w14:paraId="67E9DC1E" w14:textId="631F64DB" w:rsidR="00E71CC2" w:rsidRPr="00BE50B5" w:rsidRDefault="00E71CC2" w:rsidP="00996C4F">
            <w:pPr>
              <w:numPr>
                <w:ilvl w:val="0"/>
                <w:numId w:val="15"/>
              </w:numPr>
              <w:jc w:val="both"/>
              <w:rPr>
                <w:rFonts w:ascii="Times New Roman" w:hAnsi="Times New Roman" w:cs="Times New Roman"/>
                <w:lang w:eastAsia="en-GB"/>
              </w:rPr>
            </w:pPr>
            <w:r w:rsidRPr="00BE50B5">
              <w:rPr>
                <w:rFonts w:ascii="Times New Roman" w:hAnsi="Times New Roman" w:cs="Times New Roman"/>
                <w:lang w:eastAsia="en-GB"/>
              </w:rPr>
              <w:t>Konsulinės registracijos duomenų įvedimo priežastis: 1) kreipėsi dėl konsulinės paslaugos</w:t>
            </w:r>
            <w:r w:rsidR="00DA0CF8">
              <w:rPr>
                <w:rFonts w:ascii="Times New Roman" w:hAnsi="Times New Roman" w:cs="Times New Roman"/>
                <w:lang w:eastAsia="en-GB"/>
              </w:rPr>
              <w:t>;</w:t>
            </w:r>
            <w:r w:rsidRPr="00BE50B5">
              <w:rPr>
                <w:rFonts w:ascii="Times New Roman" w:hAnsi="Times New Roman" w:cs="Times New Roman"/>
                <w:lang w:eastAsia="en-GB"/>
              </w:rPr>
              <w:t xml:space="preserve"> 2) asmens prašymu</w:t>
            </w:r>
          </w:p>
          <w:p w14:paraId="20C94868" w14:textId="404F7096" w:rsidR="00E71CC2" w:rsidRPr="00BE50B5" w:rsidRDefault="00DA0CF8"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A</w:t>
            </w:r>
            <w:r w:rsidR="00E71CC2" w:rsidRPr="00BE50B5">
              <w:rPr>
                <w:rFonts w:ascii="Times New Roman" w:hAnsi="Times New Roman" w:cs="Times New Roman"/>
                <w:lang w:eastAsia="en-GB"/>
              </w:rPr>
              <w:t>smens pastabos</w:t>
            </w:r>
          </w:p>
          <w:p w14:paraId="64EB9033" w14:textId="1B21A151" w:rsidR="00E71CC2" w:rsidRPr="00BE50B5" w:rsidRDefault="006F032B"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K</w:t>
            </w:r>
            <w:r w:rsidR="00E71CC2" w:rsidRPr="00BE50B5">
              <w:rPr>
                <w:rFonts w:ascii="Times New Roman" w:hAnsi="Times New Roman" w:cs="Times New Roman"/>
                <w:lang w:eastAsia="en-GB"/>
              </w:rPr>
              <w:t>onsulinio pareigūno pastabos</w:t>
            </w:r>
          </w:p>
          <w:p w14:paraId="3C07ED3D" w14:textId="7436667B" w:rsidR="00E71CC2" w:rsidRPr="00BE50B5" w:rsidRDefault="006F032B"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K</w:t>
            </w:r>
            <w:r w:rsidR="00E71CC2" w:rsidRPr="00BE50B5">
              <w:rPr>
                <w:rFonts w:ascii="Times New Roman" w:hAnsi="Times New Roman" w:cs="Times New Roman"/>
                <w:lang w:eastAsia="en-GB"/>
              </w:rPr>
              <w:t>onsulinės registracijos data</w:t>
            </w:r>
          </w:p>
          <w:p w14:paraId="1725088A" w14:textId="66067684" w:rsidR="00E71CC2" w:rsidRPr="00BE50B5" w:rsidRDefault="006F032B"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Ž</w:t>
            </w:r>
            <w:r w:rsidR="00E71CC2" w:rsidRPr="00BE50B5">
              <w:rPr>
                <w:rFonts w:ascii="Times New Roman" w:hAnsi="Times New Roman" w:cs="Times New Roman"/>
                <w:lang w:eastAsia="en-GB"/>
              </w:rPr>
              <w:t>yma apie duomenų naudojimo tikslus</w:t>
            </w:r>
          </w:p>
        </w:tc>
      </w:tr>
      <w:tr w:rsidR="00E71CC2" w:rsidRPr="00BE50B5" w14:paraId="07CFA434" w14:textId="77777777" w:rsidTr="0D1B2BB8">
        <w:trPr>
          <w:trHeight w:val="229"/>
        </w:trPr>
        <w:tc>
          <w:tcPr>
            <w:tcW w:w="570" w:type="dxa"/>
            <w:tcBorders>
              <w:top w:val="single" w:sz="4" w:space="0" w:color="auto"/>
              <w:left w:val="single" w:sz="4" w:space="0" w:color="auto"/>
              <w:bottom w:val="single" w:sz="4" w:space="0" w:color="auto"/>
              <w:right w:val="single" w:sz="4" w:space="0" w:color="auto"/>
            </w:tcBorders>
            <w:hideMark/>
          </w:tcPr>
          <w:p w14:paraId="69D8C6F9" w14:textId="52C335C8" w:rsidR="00E71CC2" w:rsidRPr="00BE50B5" w:rsidRDefault="00E71CC2" w:rsidP="000C4D83">
            <w:pPr>
              <w:rPr>
                <w:rFonts w:ascii="Times New Roman" w:hAnsi="Times New Roman" w:cs="Times New Roman"/>
                <w:bCs/>
                <w:lang w:eastAsia="en-GB"/>
              </w:rPr>
            </w:pPr>
            <w:r w:rsidRPr="00BE50B5">
              <w:rPr>
                <w:rFonts w:ascii="Times New Roman" w:hAnsi="Times New Roman" w:cs="Times New Roman"/>
                <w:bCs/>
                <w:lang w:eastAsia="en-GB"/>
              </w:rPr>
              <w:t>14.</w:t>
            </w:r>
          </w:p>
        </w:tc>
        <w:tc>
          <w:tcPr>
            <w:tcW w:w="2402" w:type="dxa"/>
            <w:tcBorders>
              <w:top w:val="single" w:sz="4" w:space="0" w:color="auto"/>
              <w:left w:val="single" w:sz="4" w:space="0" w:color="auto"/>
              <w:bottom w:val="single" w:sz="4" w:space="0" w:color="auto"/>
              <w:right w:val="single" w:sz="4" w:space="0" w:color="auto"/>
            </w:tcBorders>
            <w:hideMark/>
          </w:tcPr>
          <w:p w14:paraId="3C563778" w14:textId="289C3072" w:rsidR="00E71CC2" w:rsidRPr="00BE50B5" w:rsidRDefault="3AEDF641" w:rsidP="000C4D83">
            <w:pPr>
              <w:jc w:val="both"/>
              <w:rPr>
                <w:rFonts w:ascii="Times New Roman" w:hAnsi="Times New Roman" w:cs="Times New Roman"/>
                <w:lang w:eastAsia="en-GB"/>
              </w:rPr>
            </w:pPr>
            <w:r w:rsidRPr="00BE50B5">
              <w:rPr>
                <w:rFonts w:ascii="Times New Roman" w:hAnsi="Times New Roman" w:cs="Times New Roman"/>
                <w:lang w:eastAsia="en-GB"/>
              </w:rPr>
              <w:t xml:space="preserve">Teikiamo legalizuoti ar tvirtinti </w:t>
            </w:r>
            <w:r w:rsidR="613C53BE" w:rsidRPr="00BE50B5">
              <w:rPr>
                <w:rFonts w:ascii="Times New Roman" w:hAnsi="Times New Roman" w:cs="Times New Roman"/>
                <w:lang w:eastAsia="en-GB"/>
              </w:rPr>
              <w:t>a</w:t>
            </w:r>
            <w:r w:rsidRPr="00BE50B5">
              <w:rPr>
                <w:rFonts w:ascii="Times New Roman" w:hAnsi="Times New Roman" w:cs="Times New Roman"/>
                <w:lang w:eastAsia="en-GB"/>
              </w:rPr>
              <w:t>postile dokumento duomenys</w:t>
            </w:r>
          </w:p>
        </w:tc>
        <w:tc>
          <w:tcPr>
            <w:tcW w:w="6699" w:type="dxa"/>
            <w:tcBorders>
              <w:top w:val="single" w:sz="4" w:space="0" w:color="auto"/>
              <w:left w:val="single" w:sz="4" w:space="0" w:color="auto"/>
              <w:bottom w:val="single" w:sz="4" w:space="0" w:color="auto"/>
              <w:right w:val="single" w:sz="4" w:space="0" w:color="auto"/>
            </w:tcBorders>
            <w:hideMark/>
          </w:tcPr>
          <w:p w14:paraId="529ACE7C" w14:textId="7E1ADF84" w:rsidR="00E71CC2" w:rsidRPr="00BE50B5" w:rsidRDefault="003E36D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P</w:t>
            </w:r>
            <w:r w:rsidR="00E71CC2" w:rsidRPr="00BE50B5">
              <w:rPr>
                <w:rFonts w:ascii="Times New Roman" w:hAnsi="Times New Roman" w:cs="Times New Roman"/>
                <w:lang w:eastAsia="en-GB"/>
              </w:rPr>
              <w:t>avadinimas</w:t>
            </w:r>
          </w:p>
          <w:p w14:paraId="17F0475C" w14:textId="67FDC948" w:rsidR="00E71CC2" w:rsidRPr="00BE50B5" w:rsidRDefault="003E36D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I</w:t>
            </w:r>
            <w:r w:rsidR="00E71CC2" w:rsidRPr="00BE50B5">
              <w:rPr>
                <w:rFonts w:ascii="Times New Roman" w:hAnsi="Times New Roman" w:cs="Times New Roman"/>
                <w:lang w:eastAsia="en-GB"/>
              </w:rPr>
              <w:t>šdavimo data ir dokumentą išdavusi institucija</w:t>
            </w:r>
          </w:p>
          <w:p w14:paraId="77EE65DE" w14:textId="0E1FB297" w:rsidR="00E71CC2" w:rsidRPr="00BE50B5" w:rsidRDefault="003E36D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D</w:t>
            </w:r>
            <w:r w:rsidR="00E71CC2" w:rsidRPr="00BE50B5">
              <w:rPr>
                <w:rFonts w:ascii="Times New Roman" w:hAnsi="Times New Roman" w:cs="Times New Roman"/>
                <w:lang w:eastAsia="en-GB"/>
              </w:rPr>
              <w:t>okumento numeris</w:t>
            </w:r>
          </w:p>
          <w:p w14:paraId="0FC6E080" w14:textId="7112FFC1" w:rsidR="00E71CC2" w:rsidRPr="00BE50B5" w:rsidRDefault="003E36D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D</w:t>
            </w:r>
            <w:r w:rsidR="00E71CC2" w:rsidRPr="00BE50B5">
              <w:rPr>
                <w:rFonts w:ascii="Times New Roman" w:hAnsi="Times New Roman" w:cs="Times New Roman"/>
                <w:lang w:eastAsia="en-GB"/>
              </w:rPr>
              <w:t>okumentą pasirašiusio asmens vardas ir pavardė, pareigos</w:t>
            </w:r>
          </w:p>
          <w:p w14:paraId="59D359FA" w14:textId="00EA7219" w:rsidR="00E71CC2" w:rsidRPr="00BE50B5" w:rsidRDefault="003E36D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Ž</w:t>
            </w:r>
            <w:r w:rsidR="00E71CC2" w:rsidRPr="00BE50B5">
              <w:rPr>
                <w:rFonts w:ascii="Times New Roman" w:hAnsi="Times New Roman" w:cs="Times New Roman"/>
                <w:lang w:eastAsia="en-GB"/>
              </w:rPr>
              <w:t>yma apie antspaudą</w:t>
            </w:r>
          </w:p>
          <w:p w14:paraId="5B9F42B9" w14:textId="5903B3F0" w:rsidR="00E71CC2" w:rsidRPr="00BE50B5" w:rsidRDefault="003E36D3"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P</w:t>
            </w:r>
            <w:r w:rsidR="00E71CC2" w:rsidRPr="00BE50B5">
              <w:rPr>
                <w:rFonts w:ascii="Times New Roman" w:hAnsi="Times New Roman" w:cs="Times New Roman"/>
                <w:lang w:eastAsia="en-GB"/>
              </w:rPr>
              <w:t>astabos ir / arba dokumento turinys</w:t>
            </w:r>
          </w:p>
        </w:tc>
      </w:tr>
      <w:tr w:rsidR="00E71CC2" w:rsidRPr="00BE50B5" w14:paraId="070A0250" w14:textId="77777777" w:rsidTr="0D1B2BB8">
        <w:trPr>
          <w:trHeight w:val="229"/>
        </w:trPr>
        <w:tc>
          <w:tcPr>
            <w:tcW w:w="570" w:type="dxa"/>
            <w:tcBorders>
              <w:top w:val="single" w:sz="4" w:space="0" w:color="auto"/>
              <w:left w:val="single" w:sz="4" w:space="0" w:color="auto"/>
              <w:bottom w:val="single" w:sz="4" w:space="0" w:color="auto"/>
              <w:right w:val="single" w:sz="4" w:space="0" w:color="auto"/>
            </w:tcBorders>
            <w:hideMark/>
          </w:tcPr>
          <w:p w14:paraId="43DB0F12" w14:textId="61475410" w:rsidR="00E71CC2" w:rsidRPr="00BE50B5" w:rsidRDefault="00E71CC2" w:rsidP="000C4D83">
            <w:pPr>
              <w:rPr>
                <w:rFonts w:ascii="Times New Roman" w:hAnsi="Times New Roman" w:cs="Times New Roman"/>
                <w:bCs/>
                <w:lang w:eastAsia="en-GB"/>
              </w:rPr>
            </w:pPr>
            <w:r w:rsidRPr="00BE50B5">
              <w:rPr>
                <w:rFonts w:ascii="Times New Roman" w:hAnsi="Times New Roman" w:cs="Times New Roman"/>
                <w:bCs/>
                <w:lang w:eastAsia="en-GB"/>
              </w:rPr>
              <w:t>15.</w:t>
            </w:r>
          </w:p>
        </w:tc>
        <w:tc>
          <w:tcPr>
            <w:tcW w:w="2402" w:type="dxa"/>
            <w:tcBorders>
              <w:top w:val="single" w:sz="4" w:space="0" w:color="auto"/>
              <w:left w:val="single" w:sz="4" w:space="0" w:color="auto"/>
              <w:bottom w:val="single" w:sz="4" w:space="0" w:color="auto"/>
              <w:right w:val="single" w:sz="4" w:space="0" w:color="auto"/>
            </w:tcBorders>
            <w:hideMark/>
          </w:tcPr>
          <w:p w14:paraId="45DDF783" w14:textId="4C9F809A" w:rsidR="00E71CC2" w:rsidRPr="00BE50B5" w:rsidRDefault="00E71CC2" w:rsidP="000C4D83">
            <w:pPr>
              <w:jc w:val="both"/>
              <w:rPr>
                <w:rFonts w:ascii="Times New Roman" w:hAnsi="Times New Roman" w:cs="Times New Roman"/>
                <w:lang w:eastAsia="en-GB"/>
              </w:rPr>
            </w:pPr>
            <w:r w:rsidRPr="00BE50B5">
              <w:rPr>
                <w:rFonts w:ascii="Times New Roman" w:hAnsi="Times New Roman" w:cs="Times New Roman"/>
                <w:lang w:eastAsia="en-GB"/>
              </w:rPr>
              <w:t>Įvykio informacija</w:t>
            </w:r>
          </w:p>
        </w:tc>
        <w:tc>
          <w:tcPr>
            <w:tcW w:w="6699" w:type="dxa"/>
            <w:tcBorders>
              <w:top w:val="single" w:sz="4" w:space="0" w:color="auto"/>
              <w:left w:val="single" w:sz="4" w:space="0" w:color="auto"/>
              <w:bottom w:val="single" w:sz="4" w:space="0" w:color="auto"/>
              <w:right w:val="single" w:sz="4" w:space="0" w:color="auto"/>
            </w:tcBorders>
            <w:hideMark/>
          </w:tcPr>
          <w:p w14:paraId="6F6D2B7D" w14:textId="60380923" w:rsidR="00E71CC2" w:rsidRPr="00BE50B5" w:rsidRDefault="00D10226"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U</w:t>
            </w:r>
            <w:r w:rsidR="00E71CC2" w:rsidRPr="00BE50B5">
              <w:rPr>
                <w:rFonts w:ascii="Times New Roman" w:hAnsi="Times New Roman" w:cs="Times New Roman"/>
                <w:lang w:eastAsia="en-GB"/>
              </w:rPr>
              <w:t>žsienio valstybė</w:t>
            </w:r>
          </w:p>
          <w:p w14:paraId="4A2A3E84" w14:textId="0A391CAD" w:rsidR="00E71CC2" w:rsidRPr="00BE50B5" w:rsidRDefault="00D10226"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Ž</w:t>
            </w:r>
            <w:r w:rsidR="00E71CC2" w:rsidRPr="00BE50B5">
              <w:rPr>
                <w:rFonts w:ascii="Times New Roman" w:hAnsi="Times New Roman" w:cs="Times New Roman"/>
                <w:lang w:eastAsia="en-GB"/>
              </w:rPr>
              <w:t>yma, ar LR pilietis sulaikytas, suimtas, nuteistas</w:t>
            </w:r>
            <w:r w:rsidR="003116B6">
              <w:rPr>
                <w:rFonts w:ascii="Times New Roman" w:hAnsi="Times New Roman" w:cs="Times New Roman"/>
                <w:lang w:eastAsia="en-GB"/>
              </w:rPr>
              <w:t>,</w:t>
            </w:r>
            <w:r w:rsidR="00E71CC2" w:rsidRPr="00BE50B5">
              <w:rPr>
                <w:rFonts w:ascii="Times New Roman" w:hAnsi="Times New Roman" w:cs="Times New Roman"/>
                <w:lang w:eastAsia="en-GB"/>
              </w:rPr>
              <w:t xml:space="preserve"> ar nukentėjęs</w:t>
            </w:r>
          </w:p>
          <w:p w14:paraId="51AD1B34" w14:textId="42C3586E" w:rsidR="00E71CC2" w:rsidRPr="00BE50B5" w:rsidRDefault="00D10226"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U</w:t>
            </w:r>
            <w:r w:rsidR="00E71CC2" w:rsidRPr="00BE50B5">
              <w:rPr>
                <w:rFonts w:ascii="Times New Roman" w:hAnsi="Times New Roman" w:cs="Times New Roman"/>
                <w:lang w:eastAsia="en-GB"/>
              </w:rPr>
              <w:t>žsienio valstybės policijos pažymos santrauka</w:t>
            </w:r>
          </w:p>
          <w:p w14:paraId="78F97E24" w14:textId="7063AC1C" w:rsidR="00E71CC2" w:rsidRPr="00BE50B5" w:rsidRDefault="00F26295"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Į</w:t>
            </w:r>
            <w:r w:rsidR="00E71CC2" w:rsidRPr="00BE50B5">
              <w:rPr>
                <w:rFonts w:ascii="Times New Roman" w:hAnsi="Times New Roman" w:cs="Times New Roman"/>
                <w:lang w:eastAsia="en-GB"/>
              </w:rPr>
              <w:t>vykio fabula</w:t>
            </w:r>
          </w:p>
          <w:p w14:paraId="16692CA2" w14:textId="3ACE9B6B" w:rsidR="00E71CC2" w:rsidRPr="00BE50B5" w:rsidRDefault="00F26295"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S</w:t>
            </w:r>
            <w:r w:rsidR="00E71CC2" w:rsidRPr="00BE50B5">
              <w:rPr>
                <w:rFonts w:ascii="Times New Roman" w:hAnsi="Times New Roman" w:cs="Times New Roman"/>
                <w:lang w:eastAsia="en-GB"/>
              </w:rPr>
              <w:t>ulaikymo, suėmimo ar nuteisimo priežastys ir trukmė</w:t>
            </w:r>
          </w:p>
          <w:p w14:paraId="5BE1F893" w14:textId="232D2B6B" w:rsidR="00E71CC2" w:rsidRPr="00BE50B5" w:rsidRDefault="00E71CC2" w:rsidP="00996C4F">
            <w:pPr>
              <w:numPr>
                <w:ilvl w:val="0"/>
                <w:numId w:val="15"/>
              </w:numPr>
              <w:jc w:val="both"/>
              <w:rPr>
                <w:rFonts w:ascii="Times New Roman" w:hAnsi="Times New Roman" w:cs="Times New Roman"/>
                <w:lang w:eastAsia="en-GB"/>
              </w:rPr>
            </w:pPr>
            <w:r w:rsidRPr="00BE50B5">
              <w:rPr>
                <w:rFonts w:ascii="Times New Roman" w:hAnsi="Times New Roman" w:cs="Times New Roman"/>
                <w:lang w:eastAsia="en-GB"/>
              </w:rPr>
              <w:t>LR piliečio laikymo vieta</w:t>
            </w:r>
          </w:p>
        </w:tc>
      </w:tr>
      <w:tr w:rsidR="00E71CC2" w:rsidRPr="00BE50B5" w14:paraId="131ADB16" w14:textId="77777777" w:rsidTr="0D1B2BB8">
        <w:trPr>
          <w:trHeight w:val="229"/>
        </w:trPr>
        <w:tc>
          <w:tcPr>
            <w:tcW w:w="570" w:type="dxa"/>
            <w:tcBorders>
              <w:top w:val="single" w:sz="4" w:space="0" w:color="auto"/>
              <w:left w:val="single" w:sz="4" w:space="0" w:color="auto"/>
              <w:bottom w:val="single" w:sz="4" w:space="0" w:color="auto"/>
              <w:right w:val="single" w:sz="4" w:space="0" w:color="auto"/>
            </w:tcBorders>
            <w:hideMark/>
          </w:tcPr>
          <w:p w14:paraId="2607618C" w14:textId="569E9A71" w:rsidR="00E71CC2" w:rsidRPr="00BE50B5" w:rsidRDefault="00E71CC2" w:rsidP="000C4D83">
            <w:pPr>
              <w:rPr>
                <w:rFonts w:ascii="Times New Roman" w:hAnsi="Times New Roman" w:cs="Times New Roman"/>
                <w:bCs/>
                <w:lang w:eastAsia="en-GB"/>
              </w:rPr>
            </w:pPr>
            <w:r w:rsidRPr="00BE50B5">
              <w:rPr>
                <w:rFonts w:ascii="Times New Roman" w:hAnsi="Times New Roman" w:cs="Times New Roman"/>
                <w:bCs/>
                <w:lang w:eastAsia="en-GB"/>
              </w:rPr>
              <w:t>16.</w:t>
            </w:r>
          </w:p>
        </w:tc>
        <w:tc>
          <w:tcPr>
            <w:tcW w:w="2402" w:type="dxa"/>
            <w:tcBorders>
              <w:top w:val="single" w:sz="4" w:space="0" w:color="auto"/>
              <w:left w:val="single" w:sz="4" w:space="0" w:color="auto"/>
              <w:bottom w:val="single" w:sz="4" w:space="0" w:color="auto"/>
              <w:right w:val="single" w:sz="4" w:space="0" w:color="auto"/>
            </w:tcBorders>
            <w:hideMark/>
          </w:tcPr>
          <w:p w14:paraId="04361154" w14:textId="77777777" w:rsidR="00E71CC2" w:rsidRPr="00BE50B5" w:rsidRDefault="00E71CC2" w:rsidP="000C4D83">
            <w:pPr>
              <w:jc w:val="both"/>
              <w:rPr>
                <w:rFonts w:ascii="Times New Roman" w:hAnsi="Times New Roman" w:cs="Times New Roman"/>
                <w:lang w:eastAsia="en-GB"/>
              </w:rPr>
            </w:pPr>
            <w:r w:rsidRPr="00BE50B5">
              <w:rPr>
                <w:rFonts w:ascii="Times New Roman" w:hAnsi="Times New Roman" w:cs="Times New Roman"/>
                <w:lang w:eastAsia="en-GB"/>
              </w:rPr>
              <w:t>Pranešimo apie įvykį duomenys</w:t>
            </w:r>
          </w:p>
        </w:tc>
        <w:tc>
          <w:tcPr>
            <w:tcW w:w="6699" w:type="dxa"/>
            <w:tcBorders>
              <w:top w:val="single" w:sz="4" w:space="0" w:color="auto"/>
              <w:left w:val="single" w:sz="4" w:space="0" w:color="auto"/>
              <w:bottom w:val="single" w:sz="4" w:space="0" w:color="auto"/>
              <w:right w:val="single" w:sz="4" w:space="0" w:color="auto"/>
            </w:tcBorders>
            <w:hideMark/>
          </w:tcPr>
          <w:p w14:paraId="29437259" w14:textId="5CDAAE5B" w:rsidR="00E71CC2" w:rsidRPr="00BE50B5" w:rsidRDefault="00F26295"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I</w:t>
            </w:r>
            <w:r w:rsidR="00E71CC2" w:rsidRPr="00BE50B5">
              <w:rPr>
                <w:rFonts w:ascii="Times New Roman" w:hAnsi="Times New Roman" w:cs="Times New Roman"/>
                <w:lang w:eastAsia="en-GB"/>
              </w:rPr>
              <w:t>nstitucijos pavadinimas ar pareigūno, perdavusio informaciją konsulinei įstaigai, vardas ir pavardė, telefono ryšio numeris, fakso numeris, elektroninio pašto adresas</w:t>
            </w:r>
          </w:p>
          <w:p w14:paraId="1B8687F7" w14:textId="4C5FB632" w:rsidR="00E71CC2" w:rsidRPr="00BE50B5" w:rsidRDefault="00F26295"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D</w:t>
            </w:r>
            <w:r w:rsidR="00E71CC2" w:rsidRPr="00BE50B5">
              <w:rPr>
                <w:rFonts w:ascii="Times New Roman" w:hAnsi="Times New Roman" w:cs="Times New Roman"/>
                <w:lang w:eastAsia="en-GB"/>
              </w:rPr>
              <w:t>ėl įvykio prašomo informuoti asmens vardas, pavardė, adresas, telefono numeris</w:t>
            </w:r>
          </w:p>
        </w:tc>
      </w:tr>
      <w:tr w:rsidR="00E71CC2" w:rsidRPr="00BE50B5" w14:paraId="0B2E02FD" w14:textId="77777777" w:rsidTr="0D1B2BB8">
        <w:trPr>
          <w:trHeight w:val="229"/>
        </w:trPr>
        <w:tc>
          <w:tcPr>
            <w:tcW w:w="570" w:type="dxa"/>
            <w:tcBorders>
              <w:top w:val="single" w:sz="4" w:space="0" w:color="auto"/>
              <w:left w:val="single" w:sz="4" w:space="0" w:color="auto"/>
              <w:bottom w:val="single" w:sz="4" w:space="0" w:color="auto"/>
              <w:right w:val="single" w:sz="4" w:space="0" w:color="auto"/>
            </w:tcBorders>
            <w:hideMark/>
          </w:tcPr>
          <w:p w14:paraId="085391FE" w14:textId="1AA897C0" w:rsidR="00E71CC2" w:rsidRPr="00BE50B5" w:rsidRDefault="00E71CC2" w:rsidP="000C4D83">
            <w:pPr>
              <w:rPr>
                <w:rFonts w:ascii="Times New Roman" w:hAnsi="Times New Roman" w:cs="Times New Roman"/>
                <w:bCs/>
                <w:lang w:eastAsia="en-GB"/>
              </w:rPr>
            </w:pPr>
            <w:r w:rsidRPr="00BE50B5">
              <w:rPr>
                <w:rFonts w:ascii="Times New Roman" w:hAnsi="Times New Roman" w:cs="Times New Roman"/>
                <w:bCs/>
                <w:lang w:eastAsia="en-GB"/>
              </w:rPr>
              <w:t>17.</w:t>
            </w:r>
          </w:p>
        </w:tc>
        <w:tc>
          <w:tcPr>
            <w:tcW w:w="2402" w:type="dxa"/>
            <w:tcBorders>
              <w:top w:val="single" w:sz="4" w:space="0" w:color="auto"/>
              <w:left w:val="single" w:sz="4" w:space="0" w:color="auto"/>
              <w:bottom w:val="single" w:sz="4" w:space="0" w:color="auto"/>
              <w:right w:val="single" w:sz="4" w:space="0" w:color="auto"/>
            </w:tcBorders>
            <w:hideMark/>
          </w:tcPr>
          <w:p w14:paraId="09147D31" w14:textId="77777777" w:rsidR="00E71CC2" w:rsidRPr="00BE50B5" w:rsidRDefault="00E71CC2" w:rsidP="000C4D83">
            <w:pPr>
              <w:jc w:val="both"/>
              <w:rPr>
                <w:rFonts w:ascii="Times New Roman" w:hAnsi="Times New Roman" w:cs="Times New Roman"/>
                <w:lang w:eastAsia="en-GB"/>
              </w:rPr>
            </w:pPr>
            <w:r w:rsidRPr="00BE50B5">
              <w:rPr>
                <w:rFonts w:ascii="Times New Roman" w:hAnsi="Times New Roman" w:cs="Times New Roman"/>
                <w:lang w:eastAsia="en-GB"/>
              </w:rPr>
              <w:t>Asmens šeimos nario ar artimojo giminaičio informavimo duomenys</w:t>
            </w:r>
          </w:p>
        </w:tc>
        <w:tc>
          <w:tcPr>
            <w:tcW w:w="6699" w:type="dxa"/>
            <w:tcBorders>
              <w:top w:val="single" w:sz="4" w:space="0" w:color="auto"/>
              <w:left w:val="single" w:sz="4" w:space="0" w:color="auto"/>
              <w:bottom w:val="single" w:sz="4" w:space="0" w:color="auto"/>
              <w:right w:val="single" w:sz="4" w:space="0" w:color="auto"/>
            </w:tcBorders>
            <w:hideMark/>
          </w:tcPr>
          <w:p w14:paraId="721371F3" w14:textId="647F3303" w:rsidR="00E71CC2" w:rsidRPr="00BE50B5" w:rsidRDefault="00F26295"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Ž</w:t>
            </w:r>
            <w:r w:rsidR="00E71CC2" w:rsidRPr="00BE50B5">
              <w:rPr>
                <w:rFonts w:ascii="Times New Roman" w:hAnsi="Times New Roman" w:cs="Times New Roman"/>
                <w:lang w:eastAsia="en-GB"/>
              </w:rPr>
              <w:t>yma (taip / ne), ar šeimos narys ar artimasis giminaitis buvo informuotas</w:t>
            </w:r>
          </w:p>
          <w:p w14:paraId="6F077D79" w14:textId="3735E05E" w:rsidR="00E71CC2" w:rsidRPr="00BE50B5" w:rsidRDefault="00F26295"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I</w:t>
            </w:r>
            <w:r w:rsidR="00E71CC2" w:rsidRPr="00BE50B5">
              <w:rPr>
                <w:rFonts w:ascii="Times New Roman" w:hAnsi="Times New Roman" w:cs="Times New Roman"/>
                <w:lang w:eastAsia="en-GB"/>
              </w:rPr>
              <w:t>nformavimo data ir laikas</w:t>
            </w:r>
          </w:p>
          <w:p w14:paraId="0D657116" w14:textId="28ED401B" w:rsidR="00E71CC2" w:rsidRPr="00BE50B5" w:rsidRDefault="00F26295"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Š</w:t>
            </w:r>
            <w:r w:rsidR="00E71CC2" w:rsidRPr="00BE50B5">
              <w:rPr>
                <w:rFonts w:ascii="Times New Roman" w:hAnsi="Times New Roman" w:cs="Times New Roman"/>
                <w:lang w:eastAsia="en-GB"/>
              </w:rPr>
              <w:t>eimos nario ar artimojo giminaičio vardas, pavardė, deklaruota / gyvenamoji vieta, telefono ryšio numeris</w:t>
            </w:r>
          </w:p>
          <w:p w14:paraId="07B022A7" w14:textId="7358F82E" w:rsidR="00E71CC2" w:rsidRPr="00BE50B5" w:rsidRDefault="00F26295" w:rsidP="00996C4F">
            <w:pPr>
              <w:numPr>
                <w:ilvl w:val="0"/>
                <w:numId w:val="15"/>
              </w:numPr>
              <w:jc w:val="both"/>
              <w:rPr>
                <w:rFonts w:ascii="Times New Roman" w:hAnsi="Times New Roman" w:cs="Times New Roman"/>
                <w:lang w:eastAsia="en-GB"/>
              </w:rPr>
            </w:pPr>
            <w:r>
              <w:rPr>
                <w:rFonts w:ascii="Times New Roman" w:hAnsi="Times New Roman" w:cs="Times New Roman"/>
                <w:lang w:eastAsia="en-GB"/>
              </w:rPr>
              <w:t>P</w:t>
            </w:r>
            <w:r w:rsidR="00E71CC2" w:rsidRPr="00BE50B5">
              <w:rPr>
                <w:rFonts w:ascii="Times New Roman" w:hAnsi="Times New Roman" w:cs="Times New Roman"/>
                <w:lang w:eastAsia="en-GB"/>
              </w:rPr>
              <w:t>riežastis, dėl kurios šeimos narys ar artimasis giminaitis nebuvo informuotas</w:t>
            </w:r>
          </w:p>
        </w:tc>
      </w:tr>
    </w:tbl>
    <w:p w14:paraId="1E3A0B92" w14:textId="77777777" w:rsidR="0050090B" w:rsidRPr="00BE50B5" w:rsidRDefault="0050090B" w:rsidP="000C4D83">
      <w:pPr>
        <w:rPr>
          <w:rFonts w:ascii="Times New Roman" w:hAnsi="Times New Roman" w:cs="Times New Roman"/>
          <w:lang w:eastAsia="en-GB"/>
        </w:rPr>
      </w:pPr>
    </w:p>
    <w:p w14:paraId="06DC4FB4" w14:textId="12E285D0" w:rsidR="00962C19" w:rsidRPr="00BE50B5" w:rsidRDefault="00962C19" w:rsidP="000C4D83">
      <w:pPr>
        <w:pStyle w:val="Heading2"/>
        <w:rPr>
          <w:rFonts w:ascii="Times New Roman" w:eastAsia="Times New Roman" w:hAnsi="Times New Roman" w:cs="Times New Roman"/>
          <w:lang w:eastAsia="en-GB"/>
        </w:rPr>
      </w:pPr>
      <w:bookmarkStart w:id="67" w:name="_Toc160630416"/>
      <w:r w:rsidRPr="00BE50B5">
        <w:rPr>
          <w:rFonts w:ascii="Times New Roman" w:eastAsia="Times New Roman" w:hAnsi="Times New Roman" w:cs="Times New Roman"/>
          <w:lang w:eastAsia="en-GB"/>
        </w:rPr>
        <w:t>Duomenų teikimas ir naudojimas</w:t>
      </w:r>
      <w:bookmarkEnd w:id="67"/>
    </w:p>
    <w:p w14:paraId="53765857" w14:textId="77777777" w:rsidR="006E4DD8" w:rsidRPr="00BE50B5" w:rsidRDefault="006E4DD8" w:rsidP="000C4D83">
      <w:pPr>
        <w:rPr>
          <w:rFonts w:ascii="Times New Roman" w:hAnsi="Times New Roman" w:cs="Times New Roman"/>
          <w:lang w:eastAsia="en-GB"/>
        </w:rPr>
      </w:pPr>
    </w:p>
    <w:p w14:paraId="08190F15" w14:textId="4626B9A1" w:rsidR="00AE3401" w:rsidRPr="00BE50B5" w:rsidRDefault="00CE5017"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KVPS a</w:t>
      </w:r>
      <w:r w:rsidR="00E33D45" w:rsidRPr="00BE50B5">
        <w:rPr>
          <w:rFonts w:ascii="Times New Roman" w:hAnsi="Times New Roman" w:cs="Times New Roman"/>
          <w:lang w:eastAsia="en-GB"/>
        </w:rPr>
        <w:t xml:space="preserve">utentifikuoti naudotojai gali jungtis prie </w:t>
      </w:r>
      <w:r w:rsidR="0023729F">
        <w:rPr>
          <w:rFonts w:ascii="Times New Roman" w:hAnsi="Times New Roman" w:cs="Times New Roman"/>
          <w:lang w:eastAsia="en-GB"/>
        </w:rPr>
        <w:t>KPVS</w:t>
      </w:r>
      <w:r w:rsidR="00E33D45" w:rsidRPr="00BE50B5">
        <w:rPr>
          <w:rFonts w:ascii="Times New Roman" w:hAnsi="Times New Roman" w:cs="Times New Roman"/>
          <w:lang w:eastAsia="en-GB"/>
        </w:rPr>
        <w:t xml:space="preserve"> ir tvarkyti duomenis pagal jiems suteikt</w:t>
      </w:r>
      <w:r w:rsidR="003E4B9B">
        <w:rPr>
          <w:rFonts w:ascii="Times New Roman" w:hAnsi="Times New Roman" w:cs="Times New Roman"/>
          <w:lang w:eastAsia="en-GB"/>
        </w:rPr>
        <w:t>u</w:t>
      </w:r>
      <w:r w:rsidR="00E33D45" w:rsidRPr="00BE50B5">
        <w:rPr>
          <w:rFonts w:ascii="Times New Roman" w:hAnsi="Times New Roman" w:cs="Times New Roman"/>
          <w:lang w:eastAsia="en-GB"/>
        </w:rPr>
        <w:t xml:space="preserve">s </w:t>
      </w:r>
      <w:r w:rsidR="003E4B9B">
        <w:rPr>
          <w:rFonts w:ascii="Times New Roman" w:hAnsi="Times New Roman" w:cs="Times New Roman"/>
          <w:lang w:eastAsia="en-GB"/>
        </w:rPr>
        <w:t>vaidmeni</w:t>
      </w:r>
      <w:r w:rsidR="00E33D45" w:rsidRPr="00BE50B5">
        <w:rPr>
          <w:rFonts w:ascii="Times New Roman" w:hAnsi="Times New Roman" w:cs="Times New Roman"/>
          <w:lang w:eastAsia="en-GB"/>
        </w:rPr>
        <w:t xml:space="preserve">s ir teises. </w:t>
      </w:r>
    </w:p>
    <w:p w14:paraId="535E81E5" w14:textId="3035B13E" w:rsidR="00CE5017" w:rsidRPr="00BE50B5" w:rsidRDefault="0B92E841"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 xml:space="preserve">Naudotojas </w:t>
      </w:r>
      <w:r w:rsidR="0023729F">
        <w:rPr>
          <w:rFonts w:ascii="Times New Roman" w:hAnsi="Times New Roman" w:cs="Times New Roman"/>
          <w:lang w:eastAsia="en-GB"/>
        </w:rPr>
        <w:t>KPVS</w:t>
      </w:r>
      <w:r w:rsidRPr="00BE50B5">
        <w:rPr>
          <w:rFonts w:ascii="Times New Roman" w:hAnsi="Times New Roman" w:cs="Times New Roman"/>
          <w:lang w:eastAsia="en-GB"/>
        </w:rPr>
        <w:t xml:space="preserve"> priklauso tam tikram </w:t>
      </w:r>
      <w:r w:rsidR="1A7BD672" w:rsidRPr="00BE50B5">
        <w:rPr>
          <w:rFonts w:ascii="Times New Roman" w:hAnsi="Times New Roman" w:cs="Times New Roman"/>
          <w:lang w:eastAsia="en-GB"/>
        </w:rPr>
        <w:t xml:space="preserve">URM </w:t>
      </w:r>
      <w:r w:rsidRPr="00BE50B5">
        <w:rPr>
          <w:rFonts w:ascii="Times New Roman" w:hAnsi="Times New Roman" w:cs="Times New Roman"/>
          <w:lang w:eastAsia="en-GB"/>
        </w:rPr>
        <w:t xml:space="preserve">padaliniui / </w:t>
      </w:r>
      <w:r w:rsidR="39B972C6" w:rsidRPr="00BE50B5">
        <w:rPr>
          <w:rFonts w:ascii="Times New Roman" w:hAnsi="Times New Roman" w:cs="Times New Roman"/>
          <w:lang w:eastAsia="en-GB"/>
        </w:rPr>
        <w:t>KĮ</w:t>
      </w:r>
      <w:r w:rsidRPr="00BE50B5">
        <w:rPr>
          <w:rFonts w:ascii="Times New Roman" w:hAnsi="Times New Roman" w:cs="Times New Roman"/>
          <w:lang w:eastAsia="en-GB"/>
        </w:rPr>
        <w:t xml:space="preserve"> ir turi priskirtą etatą, pagal etato aprašymą turi prieigą prie modulių. </w:t>
      </w:r>
    </w:p>
    <w:p w14:paraId="7E2FD810" w14:textId="77777777" w:rsidR="00CE5017" w:rsidRPr="00BE50B5" w:rsidRDefault="00E33D45"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Naudotojas turi teisę matyti bei tvarkyti informaciją tuose moduliuose, kurie yra priskirti tam etatui.</w:t>
      </w:r>
      <w:r w:rsidR="00F15C30" w:rsidRPr="00BE50B5">
        <w:rPr>
          <w:rFonts w:ascii="Times New Roman" w:hAnsi="Times New Roman" w:cs="Times New Roman"/>
          <w:lang w:eastAsia="en-GB"/>
        </w:rPr>
        <w:t xml:space="preserve"> </w:t>
      </w:r>
    </w:p>
    <w:p w14:paraId="09BCDD20" w14:textId="44BC1552" w:rsidR="00CE5017" w:rsidRPr="00BE50B5" w:rsidRDefault="001237F6" w:rsidP="0D1B2BB8">
      <w:pPr>
        <w:ind w:firstLine="567"/>
        <w:jc w:val="both"/>
        <w:rPr>
          <w:rFonts w:ascii="Times New Roman" w:hAnsi="Times New Roman" w:cs="Times New Roman"/>
          <w:lang w:eastAsia="en-GB"/>
        </w:rPr>
      </w:pPr>
      <w:r>
        <w:rPr>
          <w:rFonts w:ascii="Times New Roman" w:eastAsia="Batang" w:hAnsi="Times New Roman" w:cs="Times New Roman"/>
          <w:lang w:eastAsia="ar-SA"/>
        </w:rPr>
        <w:t xml:space="preserve">LR </w:t>
      </w:r>
      <w:r w:rsidR="4485CD66" w:rsidRPr="00BE50B5">
        <w:rPr>
          <w:rFonts w:ascii="Times New Roman" w:eastAsia="Batang" w:hAnsi="Times New Roman" w:cs="Times New Roman"/>
          <w:lang w:eastAsia="ar-SA"/>
        </w:rPr>
        <w:t xml:space="preserve">piliečiai teikia </w:t>
      </w:r>
      <w:r w:rsidR="2506AB47" w:rsidRPr="00BE50B5">
        <w:rPr>
          <w:rFonts w:ascii="Times New Roman" w:eastAsia="Times New Roman" w:hAnsi="Times New Roman" w:cs="Times New Roman"/>
          <w:color w:val="212529"/>
        </w:rPr>
        <w:t>pirminius duomenis, kurių reikia konsulinei registracijai atlikti</w:t>
      </w:r>
      <w:r w:rsidR="4485CD66" w:rsidRPr="00BE50B5">
        <w:rPr>
          <w:rFonts w:ascii="Times New Roman" w:eastAsia="Batang" w:hAnsi="Times New Roman" w:cs="Times New Roman"/>
          <w:lang w:eastAsia="ar-SA"/>
        </w:rPr>
        <w:t>.</w:t>
      </w:r>
    </w:p>
    <w:p w14:paraId="3E0CBF5A" w14:textId="3CEEAD15" w:rsidR="00CE5017" w:rsidRPr="00BE50B5" w:rsidRDefault="6DC24F5D"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KP</w:t>
      </w:r>
      <w:r w:rsidR="74EB6A4D" w:rsidRPr="00BE50B5">
        <w:rPr>
          <w:rFonts w:ascii="Times New Roman" w:hAnsi="Times New Roman" w:cs="Times New Roman"/>
          <w:lang w:eastAsia="en-GB"/>
        </w:rPr>
        <w:t>V</w:t>
      </w:r>
      <w:r w:rsidRPr="00BE50B5">
        <w:rPr>
          <w:rFonts w:ascii="Times New Roman" w:hAnsi="Times New Roman" w:cs="Times New Roman"/>
          <w:lang w:eastAsia="en-GB"/>
        </w:rPr>
        <w:t xml:space="preserve">S </w:t>
      </w:r>
      <w:r w:rsidR="5FBF13A0" w:rsidRPr="00BE50B5">
        <w:rPr>
          <w:rFonts w:ascii="Times New Roman" w:hAnsi="Times New Roman" w:cs="Times New Roman"/>
          <w:lang w:eastAsia="en-GB"/>
        </w:rPr>
        <w:t xml:space="preserve">saugomi </w:t>
      </w:r>
      <w:r w:rsidRPr="00BE50B5">
        <w:rPr>
          <w:rFonts w:ascii="Times New Roman" w:hAnsi="Times New Roman" w:cs="Times New Roman"/>
          <w:lang w:eastAsia="en-GB"/>
        </w:rPr>
        <w:t xml:space="preserve">asmens duomenys teikiami </w:t>
      </w:r>
      <w:r w:rsidR="097B620C" w:rsidRPr="00BE50B5">
        <w:rPr>
          <w:rFonts w:ascii="Times New Roman" w:hAnsi="Times New Roman" w:cs="Times New Roman"/>
          <w:lang w:eastAsia="en-GB"/>
        </w:rPr>
        <w:t>KPVS</w:t>
      </w:r>
      <w:r w:rsidRPr="00BE50B5">
        <w:rPr>
          <w:rFonts w:ascii="Times New Roman" w:hAnsi="Times New Roman" w:cs="Times New Roman"/>
          <w:lang w:eastAsia="en-GB"/>
        </w:rPr>
        <w:t xml:space="preserve"> Nuostatų nu</w:t>
      </w:r>
      <w:r w:rsidR="0032545F">
        <w:rPr>
          <w:rFonts w:ascii="Times New Roman" w:hAnsi="Times New Roman" w:cs="Times New Roman"/>
          <w:lang w:eastAsia="en-GB"/>
        </w:rPr>
        <w:t>m</w:t>
      </w:r>
      <w:r w:rsidRPr="00BE50B5">
        <w:rPr>
          <w:rFonts w:ascii="Times New Roman" w:hAnsi="Times New Roman" w:cs="Times New Roman"/>
          <w:lang w:eastAsia="en-GB"/>
        </w:rPr>
        <w:t>atyta tvarka.</w:t>
      </w:r>
    </w:p>
    <w:p w14:paraId="2BAC81EC" w14:textId="0E4E17A3" w:rsidR="00CE5017" w:rsidRPr="00BE50B5" w:rsidRDefault="6DC24F5D" w:rsidP="00DE4DCE">
      <w:pPr>
        <w:ind w:firstLine="567"/>
        <w:jc w:val="both"/>
        <w:rPr>
          <w:rFonts w:ascii="Times New Roman" w:hAnsi="Times New Roman" w:cs="Times New Roman"/>
          <w:lang w:eastAsia="en-GB"/>
        </w:rPr>
      </w:pPr>
      <w:r w:rsidRPr="00BE50B5">
        <w:rPr>
          <w:rFonts w:ascii="Times New Roman" w:hAnsi="Times New Roman" w:cs="Times New Roman"/>
          <w:lang w:eastAsia="en-GB"/>
        </w:rPr>
        <w:t>Asmens duomenys teikiami pagal asmens duomenų teikimo sutartį (daugkartinio teikimo atveju) arba duomenų gavėjo prašymą (vienkartinio teikimo atveju). Sutartyje turi būti nurodytas asmens duomenų naudojimo tikslas, teikimo ir gavimo teisinis pagrindas, sąlygos, tvarka ir teikiamų asmens duomenų apimtis. Prašyme turi būti nurodytas asmens duomenų naudojimo tikslas, teikimo ir gavimo teisinis pagrindas ir prašomų pateikti asmens duomenų apimtis.</w:t>
      </w:r>
    </w:p>
    <w:p w14:paraId="023AFED9" w14:textId="77777777" w:rsidR="00CE5017" w:rsidRPr="00BE50B5" w:rsidRDefault="00B91AC0"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 xml:space="preserve">KPVS duomenys </w:t>
      </w:r>
      <w:r w:rsidR="00DF14FA" w:rsidRPr="00BE50B5">
        <w:rPr>
          <w:rFonts w:ascii="Times New Roman" w:hAnsi="Times New Roman" w:cs="Times New Roman"/>
          <w:lang w:eastAsia="en-GB"/>
        </w:rPr>
        <w:t>duomenų gavėjų IS</w:t>
      </w:r>
      <w:r w:rsidR="00A2645A" w:rsidRPr="00BE50B5">
        <w:rPr>
          <w:rFonts w:ascii="Times New Roman" w:hAnsi="Times New Roman" w:cs="Times New Roman"/>
          <w:lang w:eastAsia="en-GB"/>
        </w:rPr>
        <w:t xml:space="preserve"> </w:t>
      </w:r>
      <w:r w:rsidRPr="00BE50B5">
        <w:rPr>
          <w:rFonts w:ascii="Times New Roman" w:hAnsi="Times New Roman" w:cs="Times New Roman"/>
          <w:lang w:eastAsia="en-GB"/>
        </w:rPr>
        <w:t xml:space="preserve">yra teikiami automatiniu būdu, žiniatinklio paslaugomis grindžiamais sprendimais. </w:t>
      </w:r>
    </w:p>
    <w:p w14:paraId="37B82FAD" w14:textId="2866E55F" w:rsidR="00CE5017" w:rsidRPr="00BE50B5" w:rsidRDefault="6DC24F5D"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 xml:space="preserve">KPVS duomenys gali būti teikiami raštu, žodžiu ir (arba) elektroninių ryšių priemonėmis kitų juridinių ir fizinių asmenų prašymu Valstybės informacinių išteklių valdymo įstatymo nustatyta tvarka. </w:t>
      </w:r>
    </w:p>
    <w:p w14:paraId="5CB42E5E" w14:textId="77777777" w:rsidR="00CE5017" w:rsidRPr="00BE50B5" w:rsidRDefault="00B91AC0"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 xml:space="preserve">KPVS duomenys </w:t>
      </w:r>
      <w:r w:rsidRPr="00BA705A">
        <w:rPr>
          <w:rFonts w:ascii="Times New Roman" w:hAnsi="Times New Roman" w:cs="Times New Roman"/>
          <w:lang w:eastAsia="en-GB"/>
        </w:rPr>
        <w:t>duomenų gavėjams yra</w:t>
      </w:r>
      <w:r w:rsidRPr="00BE50B5">
        <w:rPr>
          <w:rFonts w:ascii="Times New Roman" w:hAnsi="Times New Roman" w:cs="Times New Roman"/>
          <w:lang w:eastAsia="en-GB"/>
        </w:rPr>
        <w:t xml:space="preserve"> teikiami tokio turinio ir tokios formos, kokia yra naudojama KPVS, t. y. duomenys nėra papildomai apdorojami.</w:t>
      </w:r>
    </w:p>
    <w:p w14:paraId="6D32A7A4" w14:textId="77777777" w:rsidR="00CE5017" w:rsidRPr="00BE50B5" w:rsidRDefault="00B91AC0"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KPVS duomenys neskelbiami.</w:t>
      </w:r>
    </w:p>
    <w:p w14:paraId="2EB4F6AB" w14:textId="4B5626E1" w:rsidR="00B91AC0" w:rsidRPr="00BE50B5" w:rsidRDefault="00B91AC0" w:rsidP="000C4D83">
      <w:pPr>
        <w:ind w:firstLine="567"/>
        <w:jc w:val="both"/>
        <w:rPr>
          <w:rFonts w:ascii="Times New Roman" w:hAnsi="Times New Roman" w:cs="Times New Roman"/>
          <w:lang w:eastAsia="en-GB"/>
        </w:rPr>
      </w:pPr>
      <w:r w:rsidRPr="00BA705A">
        <w:rPr>
          <w:rFonts w:ascii="Times New Roman" w:hAnsi="Times New Roman" w:cs="Times New Roman"/>
          <w:lang w:eastAsia="en-GB"/>
        </w:rPr>
        <w:t>Duomenų gavėjai</w:t>
      </w:r>
      <w:r w:rsidRPr="00BE50B5">
        <w:rPr>
          <w:rFonts w:ascii="Times New Roman" w:hAnsi="Times New Roman" w:cs="Times New Roman"/>
          <w:lang w:eastAsia="en-GB"/>
        </w:rPr>
        <w:t xml:space="preserve"> privalo laikytis šių duomenų naudojimo sąlygų ir tvarkos:</w:t>
      </w:r>
    </w:p>
    <w:p w14:paraId="7D725A48" w14:textId="4EB0CC63" w:rsidR="35633D01" w:rsidRPr="00BE50B5" w:rsidRDefault="56152DB2" w:rsidP="00996C4F">
      <w:pPr>
        <w:pStyle w:val="ListParagraph"/>
        <w:numPr>
          <w:ilvl w:val="0"/>
          <w:numId w:val="16"/>
        </w:numPr>
        <w:jc w:val="both"/>
        <w:rPr>
          <w:rFonts w:ascii="Times New Roman" w:eastAsia="Times New Roman" w:hAnsi="Times New Roman" w:cs="Times New Roman"/>
          <w:color w:val="212529"/>
        </w:rPr>
      </w:pPr>
      <w:r w:rsidRPr="00BE50B5">
        <w:rPr>
          <w:rFonts w:ascii="Times New Roman" w:eastAsia="Times New Roman" w:hAnsi="Times New Roman" w:cs="Times New Roman"/>
          <w:color w:val="212529"/>
        </w:rPr>
        <w:t>duomenis, įskaitant asmens duomenis, gautus iš KPVS, naudoti tik tokiam tikslui, tokia apimtimi ir tokiu būdu, kokie buvo nurodyti juos gaunant;</w:t>
      </w:r>
    </w:p>
    <w:p w14:paraId="1DE808AF" w14:textId="34206056" w:rsidR="56152DB2" w:rsidRPr="00BE50B5" w:rsidRDefault="56152DB2" w:rsidP="00996C4F">
      <w:pPr>
        <w:pStyle w:val="ListParagraph"/>
        <w:numPr>
          <w:ilvl w:val="0"/>
          <w:numId w:val="5"/>
        </w:numPr>
        <w:shd w:val="clear" w:color="auto" w:fill="FFFFFF" w:themeFill="background1"/>
        <w:spacing w:before="60" w:after="60" w:line="276" w:lineRule="exact"/>
        <w:jc w:val="both"/>
        <w:rPr>
          <w:rFonts w:ascii="Times New Roman" w:eastAsia="Times New Roman" w:hAnsi="Times New Roman" w:cs="Times New Roman"/>
          <w:color w:val="212529"/>
        </w:rPr>
      </w:pPr>
      <w:r w:rsidRPr="00BE50B5">
        <w:rPr>
          <w:rFonts w:ascii="Times New Roman" w:eastAsia="Times New Roman" w:hAnsi="Times New Roman" w:cs="Times New Roman"/>
          <w:color w:val="212529"/>
        </w:rPr>
        <w:t>apie pastebėtas duomenų klaidas nedelsdami pranešti KPVS valdytojui raštu arba elektroniniu paštu.</w:t>
      </w:r>
    </w:p>
    <w:p w14:paraId="32A8C4D3" w14:textId="77777777" w:rsidR="00CE5017" w:rsidRPr="00BA705A" w:rsidRDefault="00B91AC0" w:rsidP="000C4D83">
      <w:pPr>
        <w:ind w:firstLine="567"/>
        <w:jc w:val="both"/>
        <w:rPr>
          <w:rFonts w:ascii="Times New Roman" w:hAnsi="Times New Roman" w:cs="Times New Roman"/>
          <w:lang w:eastAsia="en-GB"/>
        </w:rPr>
      </w:pPr>
      <w:r w:rsidRPr="00BA705A">
        <w:rPr>
          <w:rFonts w:ascii="Times New Roman" w:hAnsi="Times New Roman" w:cs="Times New Roman"/>
          <w:lang w:eastAsia="en-GB"/>
        </w:rPr>
        <w:t>KPVS duomenys duomenų gavėjams teikiami neatlygintinai.</w:t>
      </w:r>
    </w:p>
    <w:p w14:paraId="2794A266" w14:textId="2D8C23EB" w:rsidR="00CE5017" w:rsidRPr="00BE50B5" w:rsidRDefault="6DC24F5D" w:rsidP="0D1B2BB8">
      <w:pPr>
        <w:ind w:firstLine="567"/>
        <w:jc w:val="both"/>
        <w:rPr>
          <w:rFonts w:ascii="Times New Roman" w:eastAsia="Times New Roman" w:hAnsi="Times New Roman" w:cs="Times New Roman"/>
          <w:color w:val="212529"/>
        </w:rPr>
      </w:pPr>
      <w:r w:rsidRPr="00BA705A">
        <w:rPr>
          <w:rFonts w:ascii="Times New Roman" w:hAnsi="Times New Roman" w:cs="Times New Roman"/>
          <w:lang w:eastAsia="en-GB"/>
        </w:rPr>
        <w:t>Duomenų gavėjas,</w:t>
      </w:r>
      <w:r w:rsidRPr="00BE50B5">
        <w:rPr>
          <w:rFonts w:ascii="Times New Roman" w:hAnsi="Times New Roman" w:cs="Times New Roman"/>
          <w:lang w:eastAsia="en-GB"/>
        </w:rPr>
        <w:t xml:space="preserve"> registro ar kitos valstybės informacinės sistemos tvarkytojas, duomenų subjektas, kiti asmenys turi teisę</w:t>
      </w:r>
      <w:r w:rsidR="38883B48" w:rsidRPr="00BE50B5">
        <w:rPr>
          <w:rFonts w:ascii="Times New Roman" w:eastAsia="Times New Roman" w:hAnsi="Times New Roman" w:cs="Times New Roman"/>
          <w:color w:val="212529"/>
        </w:rPr>
        <w:t xml:space="preserve"> kreiptis ir prašyti</w:t>
      </w:r>
      <w:r w:rsidRPr="00BE50B5">
        <w:rPr>
          <w:rFonts w:ascii="Times New Roman" w:hAnsi="Times New Roman" w:cs="Times New Roman"/>
          <w:lang w:eastAsia="en-GB"/>
        </w:rPr>
        <w:t xml:space="preserve"> ištaisyti netikslius KPVS duomenis. KPVS tvarkytojas per 5 darbo dienas nuo asmens </w:t>
      </w:r>
      <w:r w:rsidR="44626D44" w:rsidRPr="00BE50B5">
        <w:rPr>
          <w:rFonts w:ascii="Times New Roman" w:hAnsi="Times New Roman" w:cs="Times New Roman"/>
          <w:lang w:eastAsia="en-GB"/>
        </w:rPr>
        <w:t>kreipimosi</w:t>
      </w:r>
      <w:r w:rsidRPr="00BE50B5">
        <w:rPr>
          <w:rFonts w:ascii="Times New Roman" w:hAnsi="Times New Roman" w:cs="Times New Roman"/>
          <w:lang w:eastAsia="en-GB"/>
        </w:rPr>
        <w:t xml:space="preserve"> ir jame nurodytus faktus patvirtinančių dokumentų gavimo </w:t>
      </w:r>
      <w:r w:rsidR="219F4191" w:rsidRPr="00BE50B5">
        <w:rPr>
          <w:rFonts w:ascii="Times New Roman" w:hAnsi="Times New Roman" w:cs="Times New Roman"/>
          <w:lang w:eastAsia="en-GB"/>
        </w:rPr>
        <w:t xml:space="preserve">dienos </w:t>
      </w:r>
      <w:r w:rsidRPr="00BE50B5">
        <w:rPr>
          <w:rFonts w:ascii="Times New Roman" w:hAnsi="Times New Roman" w:cs="Times New Roman"/>
          <w:lang w:eastAsia="en-GB"/>
        </w:rPr>
        <w:t xml:space="preserve">turi ištaisyti nurodytus netikslumus ir informuoti apie tai to </w:t>
      </w:r>
      <w:r w:rsidR="71AC1E75" w:rsidRPr="00BE50B5">
        <w:rPr>
          <w:rFonts w:ascii="Times New Roman" w:hAnsi="Times New Roman" w:cs="Times New Roman"/>
          <w:lang w:eastAsia="en-GB"/>
        </w:rPr>
        <w:t>prašiusį</w:t>
      </w:r>
      <w:r w:rsidRPr="00BE50B5">
        <w:rPr>
          <w:rFonts w:ascii="Times New Roman" w:hAnsi="Times New Roman" w:cs="Times New Roman"/>
          <w:lang w:eastAsia="en-GB"/>
        </w:rPr>
        <w:t xml:space="preserve"> asmenį ir duomenų gavėjus.</w:t>
      </w:r>
    </w:p>
    <w:p w14:paraId="169C3396" w14:textId="7057BAAC" w:rsidR="00CE5017" w:rsidRPr="00BE50B5" w:rsidRDefault="6DC24F5D" w:rsidP="0D1B2BB8">
      <w:pPr>
        <w:ind w:firstLine="567"/>
        <w:jc w:val="both"/>
        <w:rPr>
          <w:rFonts w:ascii="Times New Roman" w:eastAsia="Times New Roman" w:hAnsi="Times New Roman" w:cs="Times New Roman"/>
        </w:rPr>
      </w:pPr>
      <w:r w:rsidRPr="00BE50B5">
        <w:rPr>
          <w:rFonts w:ascii="Times New Roman" w:hAnsi="Times New Roman" w:cs="Times New Roman"/>
          <w:lang w:eastAsia="en-GB"/>
        </w:rPr>
        <w:t xml:space="preserve">KPVS duomenys Europos Sąjungos valstybių narių ir (arba) Europos ekonominės erdvės valstybių, trečiųjų šalių fiziniams ir juridiniams asmenims, juridinio asmens statuso neturintiems subjektams, jų filialams ir atstovybėms teikiami </w:t>
      </w:r>
      <w:r w:rsidR="5C70306E" w:rsidRPr="00BE50B5">
        <w:rPr>
          <w:rFonts w:ascii="Times New Roman" w:hAnsi="Times New Roman" w:cs="Times New Roman"/>
          <w:lang w:eastAsia="en-GB"/>
        </w:rPr>
        <w:t xml:space="preserve">vadovaujantis </w:t>
      </w:r>
      <w:r w:rsidRPr="00BE50B5">
        <w:rPr>
          <w:rFonts w:ascii="Times New Roman" w:hAnsi="Times New Roman" w:cs="Times New Roman"/>
          <w:lang w:eastAsia="en-GB"/>
        </w:rPr>
        <w:t>Valstybės informacinių išteklių valdymo įstatymo nustatyta tvarka</w:t>
      </w:r>
      <w:r w:rsidR="1C5B4EAD" w:rsidRPr="00BE50B5">
        <w:rPr>
          <w:rFonts w:ascii="Times New Roman" w:hAnsi="Times New Roman" w:cs="Times New Roman"/>
          <w:lang w:eastAsia="en-GB"/>
        </w:rPr>
        <w:t xml:space="preserve">, </w:t>
      </w:r>
      <w:r w:rsidR="4C684EBC" w:rsidRPr="00BE50B5">
        <w:rPr>
          <w:rFonts w:ascii="Times New Roman" w:eastAsia="Times New Roman" w:hAnsi="Times New Roman" w:cs="Times New Roman"/>
          <w:color w:val="212529"/>
        </w:rPr>
        <w:t xml:space="preserve">o asmens duomenys – </w:t>
      </w:r>
      <w:r w:rsidR="6C393BCE" w:rsidRPr="00BE50B5">
        <w:rPr>
          <w:rFonts w:ascii="Times New Roman" w:eastAsia="Times New Roman" w:hAnsi="Times New Roman" w:cs="Times New Roman"/>
          <w:color w:val="212529"/>
        </w:rPr>
        <w:t>KPVS n</w:t>
      </w:r>
      <w:r w:rsidR="4C684EBC" w:rsidRPr="00BE50B5">
        <w:rPr>
          <w:rFonts w:ascii="Times New Roman" w:eastAsia="Times New Roman" w:hAnsi="Times New Roman" w:cs="Times New Roman"/>
          <w:color w:val="212529"/>
        </w:rPr>
        <w:t xml:space="preserve">uostatų </w:t>
      </w:r>
      <w:r w:rsidR="6D5C79A6" w:rsidRPr="00BE50B5">
        <w:rPr>
          <w:rFonts w:ascii="Times New Roman" w:eastAsia="Times New Roman" w:hAnsi="Times New Roman" w:cs="Times New Roman"/>
          <w:color w:val="212529"/>
        </w:rPr>
        <w:t>nustatyta tvarka</w:t>
      </w:r>
      <w:r w:rsidR="4C684EBC" w:rsidRPr="00BE50B5">
        <w:rPr>
          <w:rFonts w:ascii="Times New Roman" w:eastAsia="Times New Roman" w:hAnsi="Times New Roman" w:cs="Times New Roman"/>
          <w:color w:val="212529"/>
        </w:rPr>
        <w:t>, vadovaujantis Reglamentu (ES) 2016/679</w:t>
      </w:r>
      <w:r w:rsidR="00F732C7">
        <w:rPr>
          <w:rFonts w:ascii="Times New Roman" w:eastAsia="Times New Roman" w:hAnsi="Times New Roman" w:cs="Times New Roman"/>
          <w:color w:val="212529"/>
        </w:rPr>
        <w:t>.</w:t>
      </w:r>
    </w:p>
    <w:p w14:paraId="26AE9724" w14:textId="4A2A457D" w:rsidR="00B91AC0" w:rsidRPr="00BE50B5" w:rsidRDefault="6DC24F5D" w:rsidP="0D1B2BB8">
      <w:pPr>
        <w:ind w:firstLine="567"/>
        <w:jc w:val="both"/>
        <w:rPr>
          <w:rFonts w:ascii="Times New Roman" w:hAnsi="Times New Roman" w:cs="Times New Roman"/>
          <w:lang w:eastAsia="en-GB"/>
        </w:rPr>
      </w:pPr>
      <w:r w:rsidRPr="00BE50B5">
        <w:rPr>
          <w:rFonts w:ascii="Times New Roman" w:hAnsi="Times New Roman" w:cs="Times New Roman"/>
          <w:lang w:eastAsia="en-GB"/>
        </w:rPr>
        <w:t xml:space="preserve">Atsisakymas teikti KPVS duomenis gali būti skundžiamas </w:t>
      </w:r>
      <w:r w:rsidR="001237F6">
        <w:rPr>
          <w:rFonts w:ascii="Times New Roman" w:eastAsia="Times New Roman" w:hAnsi="Times New Roman" w:cs="Times New Roman"/>
          <w:color w:val="212529"/>
        </w:rPr>
        <w:t xml:space="preserve">LR </w:t>
      </w:r>
      <w:r w:rsidR="19B3522A" w:rsidRPr="00BE50B5">
        <w:rPr>
          <w:rFonts w:ascii="Times New Roman" w:eastAsia="Times New Roman" w:hAnsi="Times New Roman" w:cs="Times New Roman"/>
          <w:color w:val="212529"/>
        </w:rPr>
        <w:t xml:space="preserve">viešojo administravimo įstatymo, </w:t>
      </w:r>
      <w:r w:rsidR="001237F6">
        <w:rPr>
          <w:rFonts w:ascii="Times New Roman" w:eastAsia="Times New Roman" w:hAnsi="Times New Roman" w:cs="Times New Roman"/>
          <w:color w:val="212529"/>
        </w:rPr>
        <w:t xml:space="preserve">LR </w:t>
      </w:r>
      <w:r w:rsidR="19B3522A" w:rsidRPr="00BE50B5">
        <w:rPr>
          <w:rFonts w:ascii="Times New Roman" w:eastAsia="Times New Roman" w:hAnsi="Times New Roman" w:cs="Times New Roman"/>
          <w:color w:val="212529"/>
        </w:rPr>
        <w:t>ikiteisminio administracinių ginčų nagrinėjimo tvarkos įstatymo arba</w:t>
      </w:r>
      <w:r w:rsidR="19B3522A" w:rsidRPr="00BE50B5">
        <w:rPr>
          <w:rFonts w:ascii="Times New Roman" w:eastAsia="Times New Roman" w:hAnsi="Times New Roman" w:cs="Times New Roman"/>
        </w:rPr>
        <w:t xml:space="preserve"> </w:t>
      </w:r>
      <w:r w:rsidR="001237F6">
        <w:rPr>
          <w:rFonts w:ascii="Times New Roman" w:hAnsi="Times New Roman" w:cs="Times New Roman"/>
          <w:lang w:eastAsia="en-GB"/>
        </w:rPr>
        <w:t xml:space="preserve">LR </w:t>
      </w:r>
      <w:r w:rsidRPr="00BE50B5">
        <w:rPr>
          <w:rFonts w:ascii="Times New Roman" w:hAnsi="Times New Roman" w:cs="Times New Roman"/>
          <w:lang w:eastAsia="en-GB"/>
        </w:rPr>
        <w:t xml:space="preserve">administracinių bylų teisenos įstatymo nustatyta tvarka. </w:t>
      </w:r>
    </w:p>
    <w:p w14:paraId="693F4389" w14:textId="77777777" w:rsidR="00D21ED3" w:rsidRPr="00BE50B5" w:rsidRDefault="00D21ED3" w:rsidP="000C4D83">
      <w:pPr>
        <w:rPr>
          <w:rFonts w:ascii="Times New Roman" w:hAnsi="Times New Roman" w:cs="Times New Roman"/>
          <w:lang w:eastAsia="en-GB"/>
        </w:rPr>
      </w:pPr>
    </w:p>
    <w:p w14:paraId="2F267D3F" w14:textId="72FE818F" w:rsidR="00753DC2" w:rsidRPr="00BE50B5" w:rsidRDefault="00753DC2" w:rsidP="000C4D83">
      <w:pPr>
        <w:pStyle w:val="Heading2"/>
        <w:rPr>
          <w:rFonts w:ascii="Times New Roman" w:hAnsi="Times New Roman" w:cs="Times New Roman"/>
          <w:lang w:eastAsia="en-GB"/>
        </w:rPr>
      </w:pPr>
      <w:bookmarkStart w:id="68" w:name="_Toc160630417"/>
      <w:r w:rsidRPr="00BE50B5">
        <w:rPr>
          <w:rFonts w:ascii="Times New Roman" w:hAnsi="Times New Roman" w:cs="Times New Roman"/>
          <w:lang w:eastAsia="en-GB"/>
        </w:rPr>
        <w:t>KPVS duomenų sauga</w:t>
      </w:r>
      <w:bookmarkEnd w:id="68"/>
    </w:p>
    <w:p w14:paraId="31C0125F" w14:textId="77777777" w:rsidR="00753DC2" w:rsidRPr="00BE50B5" w:rsidRDefault="00753DC2" w:rsidP="000C4D83">
      <w:pPr>
        <w:rPr>
          <w:rFonts w:ascii="Times New Roman" w:hAnsi="Times New Roman" w:cs="Times New Roman"/>
          <w:lang w:eastAsia="en-GB"/>
        </w:rPr>
      </w:pPr>
    </w:p>
    <w:p w14:paraId="65824BEC" w14:textId="6ACC76C1" w:rsidR="00DB7A99" w:rsidRPr="00BE50B5" w:rsidRDefault="00753DC2"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 xml:space="preserve">Už KPVS duomenų saugą pagal kompetenciją </w:t>
      </w:r>
      <w:r w:rsidR="001237F6">
        <w:rPr>
          <w:rFonts w:ascii="Times New Roman" w:hAnsi="Times New Roman" w:cs="Times New Roman"/>
          <w:lang w:eastAsia="en-GB"/>
        </w:rPr>
        <w:t xml:space="preserve">LR </w:t>
      </w:r>
      <w:r w:rsidRPr="00BE50B5">
        <w:rPr>
          <w:rFonts w:ascii="Times New Roman" w:hAnsi="Times New Roman" w:cs="Times New Roman"/>
          <w:lang w:eastAsia="en-GB"/>
        </w:rPr>
        <w:t xml:space="preserve">įstatymų nustatyta tvarka atsako KPVS valdytojas ir tvarkytojas. </w:t>
      </w:r>
    </w:p>
    <w:p w14:paraId="6B82EA1A" w14:textId="6165F375" w:rsidR="00753DC2" w:rsidRPr="00BE50B5" w:rsidRDefault="00CA54DA" w:rsidP="00F732C7">
      <w:pPr>
        <w:ind w:firstLine="567"/>
        <w:jc w:val="both"/>
        <w:rPr>
          <w:rFonts w:ascii="Times New Roman" w:hAnsi="Times New Roman" w:cs="Times New Roman"/>
          <w:lang w:eastAsia="en-GB"/>
        </w:rPr>
      </w:pPr>
      <w:r>
        <w:rPr>
          <w:rFonts w:ascii="Times New Roman" w:hAnsi="Times New Roman" w:cs="Times New Roman"/>
          <w:lang w:eastAsia="en-GB"/>
        </w:rPr>
        <w:t>URM</w:t>
      </w:r>
      <w:r w:rsidR="2C15B8BC" w:rsidRPr="00BE50B5">
        <w:rPr>
          <w:rFonts w:ascii="Times New Roman" w:hAnsi="Times New Roman" w:cs="Times New Roman"/>
          <w:lang w:eastAsia="en-GB"/>
        </w:rPr>
        <w:t xml:space="preserve"> privalo Lietuvos Respublikos užsienio reikalų ministerijos informacinių sistemų duomenų saugos nuostatuose, patvirtintuose Lietuvos Respublikos užsienio reikalų ministro 2016 m. liepos 4 d. įsakymu Nr. V-192 „Dėl Lietuvos Respublikos užsienio reikalų ministerijos informacinių sistemų duomenų saugos nuostatų patvirtinimo</w:t>
      </w:r>
      <w:r w:rsidR="00EC497C" w:rsidRPr="00BE50B5">
        <w:rPr>
          <w:rFonts w:ascii="Times New Roman" w:hAnsi="Times New Roman" w:cs="Times New Roman"/>
          <w:lang w:eastAsia="en-GB"/>
        </w:rPr>
        <w:t>“</w:t>
      </w:r>
      <w:r w:rsidR="2C15B8BC" w:rsidRPr="00BE50B5">
        <w:rPr>
          <w:rFonts w:ascii="Times New Roman" w:hAnsi="Times New Roman" w:cs="Times New Roman"/>
          <w:lang w:eastAsia="en-GB"/>
        </w:rPr>
        <w:t xml:space="preserve"> (toliau</w:t>
      </w:r>
      <w:r w:rsidR="35B27EEB" w:rsidRPr="00BE50B5">
        <w:rPr>
          <w:rFonts w:ascii="Times New Roman" w:hAnsi="Times New Roman" w:cs="Times New Roman"/>
          <w:lang w:eastAsia="en-GB"/>
        </w:rPr>
        <w:t xml:space="preserve"> </w:t>
      </w:r>
      <w:r w:rsidR="00F732C7">
        <w:rPr>
          <w:rFonts w:ascii="Times New Roman" w:hAnsi="Times New Roman" w:cs="Times New Roman"/>
          <w:lang w:eastAsia="en-GB"/>
        </w:rPr>
        <w:t>–</w:t>
      </w:r>
      <w:r w:rsidR="2C15B8BC" w:rsidRPr="00BE50B5">
        <w:rPr>
          <w:rFonts w:ascii="Times New Roman" w:hAnsi="Times New Roman" w:cs="Times New Roman"/>
          <w:lang w:eastAsia="en-GB"/>
        </w:rPr>
        <w:t xml:space="preserve"> Lietuvos Respublikos užsienio reikalų ministerijos informacinių sistemų duomenų saugos nuostatai) ir kituose saugos dokumentuose nustatyta tvarka užtikrinti, kad būtų įdiegtos reikiamos administracinės, techninės ir organizacinės duomenų saugos priemonės ir kad jų būtų laikomasi.</w:t>
      </w:r>
    </w:p>
    <w:p w14:paraId="0E04DC2A" w14:textId="64225CEA" w:rsidR="00CE5017" w:rsidRPr="00BE50B5" w:rsidRDefault="2C15B8BC" w:rsidP="00DE4DCE">
      <w:pPr>
        <w:spacing w:line="259" w:lineRule="auto"/>
        <w:ind w:firstLine="567"/>
        <w:jc w:val="both"/>
        <w:rPr>
          <w:rFonts w:ascii="Times New Roman" w:hAnsi="Times New Roman" w:cs="Times New Roman"/>
          <w:lang w:eastAsia="en-GB"/>
        </w:rPr>
      </w:pPr>
      <w:r w:rsidRPr="00BE50B5">
        <w:rPr>
          <w:rFonts w:ascii="Times New Roman" w:hAnsi="Times New Roman" w:cs="Times New Roman"/>
          <w:lang w:eastAsia="en-GB"/>
        </w:rPr>
        <w:t>KPVS duomenų sauga užtikrinama vadovaujantis Asmens duomenų teisinės apsaugos įstatymu, Valstybės informacinių išteklių valdymo įstatymu, Bendrųjų elektroninės informacijos saugos reikalavimų aprašu, Elektroninio keitimosi duomenimis su Europos Sąjungos ir valstybių narių administracijomis taisyklėmis, patvirtintomis Lietuvos Respublikos vidaus reikalų ministro 2004 m. vasario 24 d. įsakymu Nr. 1V-50 „Dėl elektroninio keitimosi duomenimis su Europos Sąjungos ir valstybių narių administracijomis taisyklių patvirtinimo</w:t>
      </w:r>
      <w:r w:rsidR="00EC497C" w:rsidRPr="00BE50B5">
        <w:rPr>
          <w:rFonts w:ascii="Times New Roman" w:hAnsi="Times New Roman" w:cs="Times New Roman"/>
          <w:lang w:eastAsia="en-GB"/>
        </w:rPr>
        <w:t>“</w:t>
      </w:r>
      <w:r w:rsidRPr="00BE50B5">
        <w:rPr>
          <w:rFonts w:ascii="Times New Roman" w:hAnsi="Times New Roman" w:cs="Times New Roman"/>
          <w:lang w:eastAsia="en-GB"/>
        </w:rPr>
        <w:t xml:space="preserve">, </w:t>
      </w:r>
      <w:r w:rsidR="005C1B3B">
        <w:rPr>
          <w:rFonts w:ascii="Times New Roman" w:hAnsi="Times New Roman" w:cs="Times New Roman"/>
          <w:lang w:eastAsia="en-GB"/>
        </w:rPr>
        <w:t>LR</w:t>
      </w:r>
      <w:r w:rsidR="00D57FD5">
        <w:rPr>
          <w:rFonts w:ascii="Times New Roman" w:hAnsi="Times New Roman" w:cs="Times New Roman"/>
          <w:lang w:eastAsia="en-GB"/>
        </w:rPr>
        <w:t xml:space="preserve"> </w:t>
      </w:r>
      <w:r w:rsidRPr="00BE50B5">
        <w:rPr>
          <w:rFonts w:ascii="Times New Roman" w:hAnsi="Times New Roman" w:cs="Times New Roman"/>
          <w:lang w:eastAsia="en-GB"/>
        </w:rPr>
        <w:t xml:space="preserve">standartais </w:t>
      </w:r>
      <w:r w:rsidR="35B27EEB" w:rsidRPr="00BE50B5">
        <w:rPr>
          <w:rFonts w:ascii="Times New Roman" w:hAnsi="Times New Roman" w:cs="Times New Roman"/>
          <w:lang w:eastAsia="en-GB"/>
        </w:rPr>
        <w:t xml:space="preserve">LT </w:t>
      </w:r>
      <w:r w:rsidRPr="00BE50B5">
        <w:rPr>
          <w:rFonts w:ascii="Times New Roman" w:hAnsi="Times New Roman" w:cs="Times New Roman"/>
          <w:lang w:eastAsia="en-GB"/>
        </w:rPr>
        <w:t xml:space="preserve">ISO/IEC 27002 ir </w:t>
      </w:r>
      <w:r w:rsidR="35B27EEB" w:rsidRPr="00BE50B5">
        <w:rPr>
          <w:rFonts w:ascii="Times New Roman" w:hAnsi="Times New Roman" w:cs="Times New Roman"/>
          <w:lang w:eastAsia="en-GB"/>
        </w:rPr>
        <w:t xml:space="preserve">LT </w:t>
      </w:r>
      <w:r w:rsidRPr="00BE50B5">
        <w:rPr>
          <w:rFonts w:ascii="Times New Roman" w:hAnsi="Times New Roman" w:cs="Times New Roman"/>
          <w:lang w:eastAsia="en-GB"/>
        </w:rPr>
        <w:t>ISO/IEC 27001, Techninių valstybės registrų (kadastrų), žinybinių registrų, valstybės informacinių sistemų ir kitų informacinių sistemų elektroninės informacijos saugos reikalavimais, patvirtint</w:t>
      </w:r>
      <w:r w:rsidR="4C49C8BD" w:rsidRPr="00BE50B5">
        <w:rPr>
          <w:rFonts w:ascii="Times New Roman" w:hAnsi="Times New Roman" w:cs="Times New Roman"/>
          <w:lang w:eastAsia="en-GB"/>
        </w:rPr>
        <w:t>ais</w:t>
      </w:r>
      <w:r w:rsidRPr="00BE50B5">
        <w:rPr>
          <w:rFonts w:ascii="Times New Roman" w:hAnsi="Times New Roman" w:cs="Times New Roman"/>
          <w:lang w:eastAsia="en-GB"/>
        </w:rPr>
        <w:t xml:space="preserve"> Lietuvos Respublikos vidaus reikalų ministro 2013 m. spalio 4 d. įsakymu Nr. 1V-832 „Dėl Techninių valstybės registrų (kadastrų), žinybinių registrų, valstybės informacinių sistemų ir kitų informacinių sistemų elektroninės informacijos saugos reikalavimų patvirtinimo“, Bendraisiais reikalavimais organizacinėms ir techninėms asmens duomenų saugumo priemonėms, patvirtintais Valstybinės duomenų apsaugos inspekcijos direktoriaus 2008 m. lapkričio 12 d. įsakymu Nr. 1T-71(1.12) „Dėl Bendrųjų reikalavimų organizacinėms ir techninėms asmens duomenų saugumo priemonėms patvirtinimo“, Lietuvos Respublikos užsienio reikalų ministerijos informacinių sistemų duomenų saugos nuostatais, Lietuvos Respublikos užsienio reikalų ministerijos saugaus elektroninės informacijos tvarkymo taisyklėmis, Lietuvos Respublikos užsienio reikalų ministerijos informacinių sistemų veiklos tęstinumo valdymo planu ir Lietuvos Respublikos užsienio reikalų ministerijos informacinių sistemų naudotojų administravimo taisyklėmis, patvirtint</w:t>
      </w:r>
      <w:r w:rsidR="3D58D194" w:rsidRPr="00BE50B5">
        <w:rPr>
          <w:rFonts w:ascii="Times New Roman" w:hAnsi="Times New Roman" w:cs="Times New Roman"/>
          <w:lang w:eastAsia="en-GB"/>
        </w:rPr>
        <w:t>omis</w:t>
      </w:r>
      <w:r w:rsidRPr="00BE50B5">
        <w:rPr>
          <w:rFonts w:ascii="Times New Roman" w:hAnsi="Times New Roman" w:cs="Times New Roman"/>
          <w:lang w:eastAsia="en-GB"/>
        </w:rPr>
        <w:t xml:space="preserve"> Lietuvos Respublikos užsienio reikalų ministro 2016 m. liepos 11 d. įsakymu Nr. V-200 „Dėl Lietuvos Respublikos užsienio reikalų ministerijos saugaus elektroninės informacijos tvarkymo taisyklių, Lietuvos Respublikos užsienio reikalų ministerijos informacinių sistemų veiklos tęstinumo valdymo plano, Lietuvos Respublikos užsienio reikalų ministerijos informacinių sistemų naudotojų administravimo taisyklių patvirtinimo“, ir kitais Lietuvos Respublikos teisės aktais, reglamentuojančiais duomenų saugą.</w:t>
      </w:r>
    </w:p>
    <w:p w14:paraId="2EF8A2BF" w14:textId="22421C2D" w:rsidR="00CE5017" w:rsidRPr="00BE50B5" w:rsidRDefault="00753DC2"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KPVS duomenų saugojimo terminai nustatomi atsižvelgiant į Dokumentų legalizavimo ir tvirtinimo pažym</w:t>
      </w:r>
      <w:r w:rsidR="004507ED">
        <w:rPr>
          <w:rFonts w:ascii="Times New Roman" w:hAnsi="Times New Roman" w:cs="Times New Roman"/>
          <w:lang w:eastAsia="en-GB"/>
        </w:rPr>
        <w:t>os</w:t>
      </w:r>
      <w:r w:rsidRPr="00BE50B5">
        <w:rPr>
          <w:rFonts w:ascii="Times New Roman" w:hAnsi="Times New Roman" w:cs="Times New Roman"/>
          <w:lang w:eastAsia="en-GB"/>
        </w:rPr>
        <w:t xml:space="preserve"> (</w:t>
      </w:r>
      <w:r w:rsidRPr="00BE50B5">
        <w:rPr>
          <w:rFonts w:ascii="Times New Roman" w:hAnsi="Times New Roman" w:cs="Times New Roman"/>
          <w:i/>
          <w:iCs/>
          <w:lang w:eastAsia="en-GB"/>
        </w:rPr>
        <w:t>Apostille</w:t>
      </w:r>
      <w:r w:rsidRPr="00BE50B5">
        <w:rPr>
          <w:rFonts w:ascii="Times New Roman" w:hAnsi="Times New Roman" w:cs="Times New Roman"/>
          <w:lang w:eastAsia="en-GB"/>
        </w:rPr>
        <w:t>) tvarkos aprašą, AGP išdavimo ir įforminimo tvarkos aprašą, Konsulinės registracijos tvarkos aprašą, Konsulinių pažymų išdavimo tvarkos aprašą ir Bendrųjų dokumentų saugojimo terminų rodyklę, patvirtintą Lietuvos vyriausiojo archyvaro 2011 m. kovo 9 d. įsakymu Nr. V-100 „Dėl Bendrųjų dokumentų saugojimo terminų rodyklės patvirtinimo“. Duomenys KPVS saugomi 5 metus. Konsulinės registracijos duomenys pasibaigus saugojimo terminui perkeliami į KPVS archyvą, kur saugomi 5 metus. Pasibaigus nustatytiems terminams, KPVS duomenys sunaikinami.</w:t>
      </w:r>
      <w:r w:rsidR="00DC7DE9">
        <w:rPr>
          <w:rFonts w:ascii="Times New Roman" w:hAnsi="Times New Roman" w:cs="Times New Roman"/>
          <w:lang w:eastAsia="en-GB"/>
        </w:rPr>
        <w:t xml:space="preserve"> </w:t>
      </w:r>
    </w:p>
    <w:p w14:paraId="4F71E082" w14:textId="24687827" w:rsidR="00753DC2" w:rsidRPr="00BE50B5" w:rsidRDefault="00F747B9" w:rsidP="000C4D83">
      <w:pPr>
        <w:ind w:firstLine="567"/>
        <w:jc w:val="both"/>
        <w:rPr>
          <w:rFonts w:ascii="Times New Roman" w:hAnsi="Times New Roman" w:cs="Times New Roman"/>
          <w:lang w:eastAsia="en-GB"/>
        </w:rPr>
      </w:pPr>
      <w:r>
        <w:rPr>
          <w:rFonts w:ascii="Times New Roman" w:hAnsi="Times New Roman" w:cs="Times New Roman"/>
          <w:lang w:eastAsia="en-GB"/>
        </w:rPr>
        <w:t>URM</w:t>
      </w:r>
      <w:r w:rsidR="00753DC2" w:rsidRPr="00BE50B5">
        <w:rPr>
          <w:rFonts w:ascii="Times New Roman" w:hAnsi="Times New Roman" w:cs="Times New Roman"/>
          <w:lang w:eastAsia="en-GB"/>
        </w:rPr>
        <w:t xml:space="preserve"> darbuotojai, kurie tvarko asmens duomenis, privalo saugoti asmens duomenų paslaptį, jeigu šie duomenys neskirti skelbti viešai. Ši pareiga galioja pasitraukus iš valstybės tarnybos, perėjus dirbti į kitas pareigas ar pasibaigus darbo ar sutartiniams santykiams.</w:t>
      </w:r>
    </w:p>
    <w:p w14:paraId="51614523" w14:textId="77777777" w:rsidR="00D752FF" w:rsidRPr="00BE50B5" w:rsidRDefault="00D752FF" w:rsidP="000C4D83">
      <w:pPr>
        <w:rPr>
          <w:rFonts w:ascii="Times New Roman" w:hAnsi="Times New Roman" w:cs="Times New Roman"/>
          <w:lang w:eastAsia="en-GB"/>
        </w:rPr>
      </w:pPr>
    </w:p>
    <w:p w14:paraId="3A3A8779" w14:textId="04C6520C" w:rsidR="006C77FB" w:rsidRPr="00BE50B5" w:rsidRDefault="008E635A" w:rsidP="00D42076">
      <w:pPr>
        <w:pStyle w:val="Heading2"/>
        <w:ind w:left="567" w:hanging="567"/>
        <w:rPr>
          <w:rFonts w:ascii="Times New Roman" w:hAnsi="Times New Roman" w:cs="Times New Roman"/>
          <w:lang w:eastAsia="en-GB"/>
        </w:rPr>
      </w:pPr>
      <w:bookmarkStart w:id="69" w:name="_Toc160630418"/>
      <w:r w:rsidRPr="00BE50B5">
        <w:rPr>
          <w:rFonts w:ascii="Times New Roman" w:hAnsi="Times New Roman" w:cs="Times New Roman"/>
          <w:lang w:eastAsia="en-GB"/>
        </w:rPr>
        <w:t xml:space="preserve">KPVS sąsajos su kitomis valstybės </w:t>
      </w:r>
      <w:r w:rsidR="00D42076">
        <w:rPr>
          <w:rFonts w:ascii="Times New Roman" w:hAnsi="Times New Roman" w:cs="Times New Roman"/>
          <w:lang w:eastAsia="en-GB"/>
        </w:rPr>
        <w:t>informacinėmis sistemomis</w:t>
      </w:r>
      <w:r w:rsidRPr="00BE50B5">
        <w:rPr>
          <w:rFonts w:ascii="Times New Roman" w:hAnsi="Times New Roman" w:cs="Times New Roman"/>
          <w:lang w:eastAsia="en-GB"/>
        </w:rPr>
        <w:t xml:space="preserve"> ir registrais</w:t>
      </w:r>
      <w:bookmarkEnd w:id="69"/>
    </w:p>
    <w:p w14:paraId="4A5889B7" w14:textId="77777777" w:rsidR="005C42F0" w:rsidRPr="00BE50B5" w:rsidRDefault="005C42F0" w:rsidP="000C4D83">
      <w:pPr>
        <w:rPr>
          <w:rFonts w:ascii="Times New Roman" w:hAnsi="Times New Roman" w:cs="Times New Roman"/>
          <w:lang w:eastAsia="en-GB"/>
        </w:rPr>
      </w:pPr>
    </w:p>
    <w:p w14:paraId="71B5C0C1" w14:textId="5896A5A8" w:rsidR="006A475C" w:rsidRPr="00BE50B5" w:rsidRDefault="005C42F0"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70" w:name="_Toc160629686"/>
      <w:r w:rsidR="00C1333A" w:rsidRPr="00DE4DCE">
        <w:rPr>
          <w:rFonts w:ascii="Times New Roman" w:hAnsi="Times New Roman" w:cs="Times New Roman"/>
          <w:b/>
          <w:bCs/>
          <w:lang w:eastAsia="en-GB"/>
        </w:rPr>
        <w:t>6</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FA6652" w:rsidRPr="00BE50B5">
        <w:rPr>
          <w:rFonts w:ascii="Times New Roman" w:hAnsi="Times New Roman" w:cs="Times New Roman"/>
          <w:b/>
          <w:bCs/>
          <w:lang w:eastAsia="en-GB"/>
        </w:rPr>
        <w:t xml:space="preserve">KPVS sąsajos su kitomis valstybės </w:t>
      </w:r>
      <w:r w:rsidR="00836AB3">
        <w:rPr>
          <w:rFonts w:ascii="Times New Roman" w:hAnsi="Times New Roman" w:cs="Times New Roman"/>
          <w:b/>
          <w:bCs/>
          <w:lang w:eastAsia="en-GB"/>
        </w:rPr>
        <w:t>informacinėmis sistemomis</w:t>
      </w:r>
      <w:r w:rsidR="00FA6652" w:rsidRPr="00BE50B5">
        <w:rPr>
          <w:rFonts w:ascii="Times New Roman" w:hAnsi="Times New Roman" w:cs="Times New Roman"/>
          <w:b/>
          <w:bCs/>
          <w:lang w:eastAsia="en-GB"/>
        </w:rPr>
        <w:t xml:space="preserve"> ir registrais</w:t>
      </w:r>
      <w:bookmarkEnd w:id="70"/>
    </w:p>
    <w:tbl>
      <w:tblPr>
        <w:tblStyle w:val="TableGrid"/>
        <w:tblW w:w="9634" w:type="dxa"/>
        <w:tblLayout w:type="fixed"/>
        <w:tblLook w:val="04A0" w:firstRow="1" w:lastRow="0" w:firstColumn="1" w:lastColumn="0" w:noHBand="0" w:noVBand="1"/>
      </w:tblPr>
      <w:tblGrid>
        <w:gridCol w:w="704"/>
        <w:gridCol w:w="1701"/>
        <w:gridCol w:w="4394"/>
        <w:gridCol w:w="2835"/>
      </w:tblGrid>
      <w:tr w:rsidR="00FA6652" w:rsidRPr="00BE50B5" w14:paraId="5D0DA802" w14:textId="77777777" w:rsidTr="006273AC">
        <w:tc>
          <w:tcPr>
            <w:tcW w:w="704" w:type="dxa"/>
            <w:tcBorders>
              <w:top w:val="single" w:sz="4" w:space="0" w:color="auto"/>
              <w:left w:val="single" w:sz="4" w:space="0" w:color="auto"/>
              <w:bottom w:val="single" w:sz="4" w:space="0" w:color="auto"/>
              <w:right w:val="single" w:sz="4" w:space="0" w:color="auto"/>
            </w:tcBorders>
            <w:hideMark/>
          </w:tcPr>
          <w:p w14:paraId="190A025B" w14:textId="77777777" w:rsidR="00FA6652" w:rsidRPr="00BE50B5" w:rsidRDefault="00FA6652" w:rsidP="000C4D83">
            <w:pPr>
              <w:rPr>
                <w:rFonts w:ascii="Times New Roman" w:hAnsi="Times New Roman" w:cs="Times New Roman"/>
                <w:bCs/>
                <w:lang w:eastAsia="en-GB"/>
              </w:rPr>
            </w:pPr>
            <w:r w:rsidRPr="00BE50B5">
              <w:rPr>
                <w:rFonts w:ascii="Times New Roman" w:hAnsi="Times New Roman" w:cs="Times New Roman"/>
                <w:b/>
                <w:lang w:eastAsia="en-GB"/>
              </w:rPr>
              <w:t>Eil. Nr</w:t>
            </w:r>
            <w:r w:rsidRPr="00BE50B5">
              <w:rPr>
                <w:rFonts w:ascii="Times New Roman" w:hAnsi="Times New Roman" w:cs="Times New Roman"/>
                <w:bCs/>
                <w:lang w:eastAsia="en-GB"/>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300914A8" w14:textId="718CE77D" w:rsidR="00FA6652" w:rsidRPr="00BE50B5" w:rsidRDefault="00FA6652" w:rsidP="000C4D83">
            <w:pPr>
              <w:rPr>
                <w:rFonts w:ascii="Times New Roman" w:hAnsi="Times New Roman" w:cs="Times New Roman"/>
                <w:b/>
                <w:lang w:eastAsia="en-GB"/>
              </w:rPr>
            </w:pPr>
            <w:r w:rsidRPr="00BE50B5">
              <w:rPr>
                <w:rFonts w:ascii="Times New Roman" w:hAnsi="Times New Roman" w:cs="Times New Roman"/>
                <w:b/>
                <w:lang w:eastAsia="en-GB"/>
              </w:rPr>
              <w:t>IS</w:t>
            </w:r>
            <w:r w:rsidR="006D32B3">
              <w:rPr>
                <w:rFonts w:ascii="Times New Roman" w:hAnsi="Times New Roman" w:cs="Times New Roman"/>
                <w:b/>
                <w:lang w:eastAsia="en-GB"/>
              </w:rPr>
              <w:t xml:space="preserve"> </w:t>
            </w:r>
            <w:r w:rsidRPr="00BE50B5">
              <w:rPr>
                <w:rFonts w:ascii="Times New Roman" w:hAnsi="Times New Roman" w:cs="Times New Roman"/>
                <w:b/>
                <w:lang w:eastAsia="en-GB"/>
              </w:rPr>
              <w:t>/</w:t>
            </w:r>
            <w:r w:rsidR="006D32B3">
              <w:rPr>
                <w:rFonts w:ascii="Times New Roman" w:hAnsi="Times New Roman" w:cs="Times New Roman"/>
                <w:b/>
                <w:lang w:eastAsia="en-GB"/>
              </w:rPr>
              <w:t xml:space="preserve"> </w:t>
            </w:r>
            <w:r w:rsidRPr="00BE50B5">
              <w:rPr>
                <w:rFonts w:ascii="Times New Roman" w:hAnsi="Times New Roman" w:cs="Times New Roman"/>
                <w:b/>
                <w:lang w:eastAsia="en-GB"/>
              </w:rPr>
              <w:t>Registro pavadinimas</w:t>
            </w:r>
          </w:p>
        </w:tc>
        <w:tc>
          <w:tcPr>
            <w:tcW w:w="4394" w:type="dxa"/>
            <w:tcBorders>
              <w:top w:val="single" w:sz="4" w:space="0" w:color="auto"/>
              <w:left w:val="single" w:sz="4" w:space="0" w:color="auto"/>
              <w:bottom w:val="single" w:sz="4" w:space="0" w:color="auto"/>
              <w:right w:val="single" w:sz="4" w:space="0" w:color="auto"/>
            </w:tcBorders>
            <w:hideMark/>
          </w:tcPr>
          <w:p w14:paraId="676A4254" w14:textId="77777777" w:rsidR="00FA6652" w:rsidRPr="00BE50B5" w:rsidRDefault="00FA6652" w:rsidP="000C4D83">
            <w:pPr>
              <w:rPr>
                <w:rFonts w:ascii="Times New Roman" w:hAnsi="Times New Roman" w:cs="Times New Roman"/>
                <w:b/>
                <w:lang w:eastAsia="en-GB"/>
              </w:rPr>
            </w:pPr>
            <w:r w:rsidRPr="00BE50B5">
              <w:rPr>
                <w:rFonts w:ascii="Times New Roman" w:hAnsi="Times New Roman" w:cs="Times New Roman"/>
                <w:b/>
                <w:lang w:eastAsia="en-GB"/>
              </w:rPr>
              <w:t>Gaunami duomenys</w:t>
            </w:r>
          </w:p>
        </w:tc>
        <w:tc>
          <w:tcPr>
            <w:tcW w:w="2835" w:type="dxa"/>
            <w:tcBorders>
              <w:top w:val="single" w:sz="4" w:space="0" w:color="auto"/>
              <w:left w:val="single" w:sz="4" w:space="0" w:color="auto"/>
              <w:bottom w:val="single" w:sz="4" w:space="0" w:color="auto"/>
              <w:right w:val="single" w:sz="4" w:space="0" w:color="auto"/>
            </w:tcBorders>
            <w:hideMark/>
          </w:tcPr>
          <w:p w14:paraId="727F6D6D" w14:textId="77777777" w:rsidR="00FA6652" w:rsidRPr="00BE50B5" w:rsidRDefault="00FA6652" w:rsidP="000C4D83">
            <w:pPr>
              <w:rPr>
                <w:rFonts w:ascii="Times New Roman" w:hAnsi="Times New Roman" w:cs="Times New Roman"/>
                <w:b/>
                <w:lang w:eastAsia="en-GB"/>
              </w:rPr>
            </w:pPr>
            <w:r w:rsidRPr="00BE50B5">
              <w:rPr>
                <w:rFonts w:ascii="Times New Roman" w:hAnsi="Times New Roman" w:cs="Times New Roman"/>
                <w:b/>
                <w:lang w:eastAsia="en-GB"/>
              </w:rPr>
              <w:t>Teikiami duomenys</w:t>
            </w:r>
          </w:p>
        </w:tc>
      </w:tr>
      <w:tr w:rsidR="00FA6652" w:rsidRPr="00BE50B5" w14:paraId="31F3AE85" w14:textId="77777777" w:rsidTr="006273AC">
        <w:tc>
          <w:tcPr>
            <w:tcW w:w="704" w:type="dxa"/>
            <w:tcBorders>
              <w:top w:val="single" w:sz="4" w:space="0" w:color="auto"/>
              <w:left w:val="single" w:sz="4" w:space="0" w:color="auto"/>
              <w:bottom w:val="single" w:sz="4" w:space="0" w:color="auto"/>
              <w:right w:val="single" w:sz="4" w:space="0" w:color="auto"/>
            </w:tcBorders>
          </w:tcPr>
          <w:p w14:paraId="6FF3469D" w14:textId="77777777" w:rsidR="00FA6652" w:rsidRPr="00BE50B5" w:rsidRDefault="00FA6652" w:rsidP="00996C4F">
            <w:pPr>
              <w:numPr>
                <w:ilvl w:val="0"/>
                <w:numId w:val="90"/>
              </w:numPr>
              <w:rPr>
                <w:rFonts w:ascii="Times New Roman" w:hAnsi="Times New Roman" w:cs="Times New Roman"/>
                <w:bCs/>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62E8F8D5" w14:textId="77777777" w:rsidR="00FA6652" w:rsidRPr="00BE50B5" w:rsidRDefault="00FA6652" w:rsidP="000C4D83">
            <w:pPr>
              <w:rPr>
                <w:rFonts w:ascii="Times New Roman" w:hAnsi="Times New Roman" w:cs="Times New Roman"/>
                <w:lang w:eastAsia="en-GB"/>
              </w:rPr>
            </w:pPr>
            <w:r w:rsidRPr="00BE50B5">
              <w:rPr>
                <w:rFonts w:ascii="Times New Roman" w:hAnsi="Times New Roman" w:cs="Times New Roman"/>
                <w:lang w:eastAsia="en-GB"/>
              </w:rPr>
              <w:t>VĮ „Regitra“</w:t>
            </w:r>
          </w:p>
        </w:tc>
        <w:tc>
          <w:tcPr>
            <w:tcW w:w="4394" w:type="dxa"/>
            <w:tcBorders>
              <w:top w:val="single" w:sz="4" w:space="0" w:color="auto"/>
              <w:left w:val="single" w:sz="4" w:space="0" w:color="auto"/>
              <w:bottom w:val="single" w:sz="4" w:space="0" w:color="auto"/>
              <w:right w:val="single" w:sz="4" w:space="0" w:color="auto"/>
            </w:tcBorders>
            <w:hideMark/>
          </w:tcPr>
          <w:p w14:paraId="1E9EF0B4" w14:textId="04B9CE95" w:rsidR="00FA6652" w:rsidRPr="00BE50B5" w:rsidRDefault="00FA6652" w:rsidP="000C4D83">
            <w:pPr>
              <w:jc w:val="both"/>
              <w:rPr>
                <w:rFonts w:ascii="Times New Roman" w:hAnsi="Times New Roman" w:cs="Times New Roman"/>
                <w:lang w:eastAsia="en-GB"/>
              </w:rPr>
            </w:pPr>
            <w:r w:rsidRPr="00BE50B5">
              <w:rPr>
                <w:rFonts w:ascii="Times New Roman" w:hAnsi="Times New Roman" w:cs="Times New Roman"/>
                <w:lang w:eastAsia="en-GB"/>
              </w:rPr>
              <w:t>LR transporto priemonių registro duomenys (valstybinis numeris, identifikavimo numeris, gamybinė markė, kategorija / klasė, variklio darbinis tūris, galia, degalų tipas, spalva, gamybos metai, pirmosios registracijos data, pirmosios registracijos LT data, paskutinės operacijos data, požymis apie dalyvavimą viešajame eisme, registracijos dokumento tipas, dokumento numeris, dokumento išdavimo data, valdytojo kodas, vardas, pavardė, adresas)</w:t>
            </w:r>
            <w:r w:rsidR="006D32B3">
              <w:rPr>
                <w:rFonts w:ascii="Times New Roman" w:hAnsi="Times New Roman" w:cs="Times New Roman"/>
                <w:lang w:eastAsia="en-GB"/>
              </w:rPr>
              <w:t>.</w:t>
            </w:r>
          </w:p>
          <w:p w14:paraId="5284DD64" w14:textId="77777777" w:rsidR="00FA6652" w:rsidRPr="00BE50B5" w:rsidRDefault="00FA6652" w:rsidP="000C4D83">
            <w:pPr>
              <w:jc w:val="both"/>
              <w:rPr>
                <w:rFonts w:ascii="Times New Roman" w:hAnsi="Times New Roman" w:cs="Times New Roman"/>
                <w:lang w:eastAsia="en-GB"/>
              </w:rPr>
            </w:pPr>
          </w:p>
          <w:p w14:paraId="5AC4C269" w14:textId="6736CF5E" w:rsidR="00FA6652" w:rsidRPr="00BE50B5" w:rsidRDefault="00FA6652" w:rsidP="000C4D83">
            <w:pPr>
              <w:jc w:val="both"/>
              <w:rPr>
                <w:rFonts w:ascii="Times New Roman" w:hAnsi="Times New Roman" w:cs="Times New Roman"/>
                <w:lang w:eastAsia="en-GB"/>
              </w:rPr>
            </w:pPr>
            <w:r w:rsidRPr="00BE50B5">
              <w:rPr>
                <w:rFonts w:ascii="Times New Roman" w:hAnsi="Times New Roman" w:cs="Times New Roman"/>
                <w:lang w:eastAsia="en-GB"/>
              </w:rPr>
              <w:t>LR kelių transporto priemonių vairuotojų registro duomenys</w:t>
            </w:r>
            <w:r w:rsidR="00FE2F20" w:rsidRPr="00BE50B5">
              <w:rPr>
                <w:rFonts w:ascii="Times New Roman" w:hAnsi="Times New Roman" w:cs="Times New Roman"/>
                <w:lang w:eastAsia="en-GB"/>
              </w:rPr>
              <w:t xml:space="preserve"> </w:t>
            </w:r>
            <w:r w:rsidRPr="00BE50B5">
              <w:rPr>
                <w:rFonts w:ascii="Times New Roman" w:hAnsi="Times New Roman" w:cs="Times New Roman"/>
                <w:lang w:eastAsia="en-GB"/>
              </w:rPr>
              <w:t>(vardas, pavardė, vairuotojo pažymėjimo numeris, išdavimo data, galiojimo data, galiojimo būklė, kategorijos)</w:t>
            </w:r>
            <w:r w:rsidR="006D32B3">
              <w:rPr>
                <w:rFonts w:ascii="Times New Roman" w:hAnsi="Times New Roman" w:cs="Times New Roman"/>
                <w:lang w:eastAsia="en-GB"/>
              </w:rPr>
              <w:t>.</w:t>
            </w:r>
          </w:p>
          <w:p w14:paraId="49632D5B" w14:textId="77777777" w:rsidR="00FA6652" w:rsidRPr="00BE50B5" w:rsidRDefault="00FA6652" w:rsidP="000C4D83">
            <w:pPr>
              <w:rPr>
                <w:rFonts w:ascii="Times New Roman" w:hAnsi="Times New Roman" w:cs="Times New Roman"/>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7CCFD585" w14:textId="0DE44ADF" w:rsidR="00FA6652" w:rsidRPr="00BE50B5" w:rsidRDefault="00FA6652" w:rsidP="000C4D83">
            <w:pPr>
              <w:rPr>
                <w:rFonts w:ascii="Times New Roman" w:hAnsi="Times New Roman" w:cs="Times New Roman"/>
                <w:lang w:eastAsia="en-GB"/>
              </w:rPr>
            </w:pPr>
            <w:r w:rsidRPr="00BE50B5">
              <w:rPr>
                <w:rFonts w:ascii="Times New Roman" w:hAnsi="Times New Roman" w:cs="Times New Roman"/>
                <w:lang w:eastAsia="en-GB"/>
              </w:rPr>
              <w:t>Neteikia</w:t>
            </w:r>
          </w:p>
        </w:tc>
      </w:tr>
    </w:tbl>
    <w:p w14:paraId="6C7AE49A" w14:textId="77777777" w:rsidR="006A475C" w:rsidRPr="00BE50B5" w:rsidRDefault="006A475C" w:rsidP="000C4D83">
      <w:pPr>
        <w:rPr>
          <w:rFonts w:ascii="Times New Roman" w:hAnsi="Times New Roman" w:cs="Times New Roman"/>
          <w:lang w:eastAsia="en-GB"/>
        </w:rPr>
      </w:pPr>
    </w:p>
    <w:p w14:paraId="27711A9D" w14:textId="2DABAEC0" w:rsidR="00063600" w:rsidRPr="00BE50B5" w:rsidRDefault="00986C82" w:rsidP="000C4D83">
      <w:pPr>
        <w:pStyle w:val="Heading2"/>
        <w:rPr>
          <w:rFonts w:ascii="Times New Roman" w:hAnsi="Times New Roman" w:cs="Times New Roman"/>
          <w:lang w:eastAsia="en-GB"/>
        </w:rPr>
      </w:pPr>
      <w:bookmarkStart w:id="71" w:name="_Toc160630419"/>
      <w:r w:rsidRPr="00BE50B5">
        <w:rPr>
          <w:rFonts w:ascii="Times New Roman" w:hAnsi="Times New Roman" w:cs="Times New Roman"/>
          <w:lang w:eastAsia="en-GB"/>
        </w:rPr>
        <w:t xml:space="preserve">Konsulinių </w:t>
      </w:r>
      <w:r w:rsidR="003C61EB" w:rsidRPr="00BE50B5">
        <w:rPr>
          <w:rFonts w:ascii="Times New Roman" w:hAnsi="Times New Roman" w:cs="Times New Roman"/>
          <w:lang w:eastAsia="en-GB"/>
        </w:rPr>
        <w:t xml:space="preserve">paslaugų veiklos </w:t>
      </w:r>
      <w:r w:rsidR="001C5C8C" w:rsidRPr="00BE50B5">
        <w:rPr>
          <w:rFonts w:ascii="Times New Roman" w:hAnsi="Times New Roman" w:cs="Times New Roman"/>
          <w:lang w:eastAsia="en-GB"/>
        </w:rPr>
        <w:t>analizė</w:t>
      </w:r>
      <w:bookmarkEnd w:id="71"/>
    </w:p>
    <w:p w14:paraId="72E83B18" w14:textId="77777777" w:rsidR="0017351F" w:rsidRPr="00BE50B5" w:rsidRDefault="0017351F" w:rsidP="000C4D83">
      <w:pPr>
        <w:rPr>
          <w:rFonts w:ascii="Times New Roman" w:hAnsi="Times New Roman" w:cs="Times New Roman"/>
          <w:lang w:eastAsia="en-GB"/>
        </w:rPr>
      </w:pPr>
    </w:p>
    <w:p w14:paraId="176E246A" w14:textId="49D1D73C" w:rsidR="003D7726" w:rsidRPr="00BE50B5" w:rsidRDefault="00704ECB" w:rsidP="000C4D83">
      <w:pPr>
        <w:ind w:firstLine="567"/>
        <w:rPr>
          <w:rFonts w:ascii="Times New Roman" w:hAnsi="Times New Roman" w:cs="Times New Roman"/>
          <w:lang w:eastAsia="en-GB"/>
        </w:rPr>
      </w:pPr>
      <w:r w:rsidRPr="00BE50B5">
        <w:rPr>
          <w:rFonts w:ascii="Times New Roman" w:hAnsi="Times New Roman" w:cs="Times New Roman"/>
          <w:lang w:eastAsia="en-GB"/>
        </w:rPr>
        <w:t xml:space="preserve">Esama </w:t>
      </w:r>
      <w:r w:rsidR="005C2AB0">
        <w:rPr>
          <w:rFonts w:ascii="Times New Roman" w:hAnsi="Times New Roman" w:cs="Times New Roman"/>
          <w:lang w:eastAsia="en-GB"/>
        </w:rPr>
        <w:t>k</w:t>
      </w:r>
      <w:r w:rsidRPr="00BE50B5">
        <w:rPr>
          <w:rFonts w:ascii="Times New Roman" w:hAnsi="Times New Roman" w:cs="Times New Roman"/>
          <w:lang w:eastAsia="en-GB"/>
        </w:rPr>
        <w:t>onsulinių paslaugų veiklos procesų situacija yra</w:t>
      </w:r>
      <w:r w:rsidR="005C2AB0">
        <w:rPr>
          <w:rFonts w:ascii="Times New Roman" w:hAnsi="Times New Roman" w:cs="Times New Roman"/>
          <w:lang w:eastAsia="en-GB"/>
        </w:rPr>
        <w:t xml:space="preserve"> išsam</w:t>
      </w:r>
      <w:r w:rsidRPr="00BE50B5">
        <w:rPr>
          <w:rFonts w:ascii="Times New Roman" w:hAnsi="Times New Roman" w:cs="Times New Roman"/>
          <w:lang w:eastAsia="en-GB"/>
        </w:rPr>
        <w:t>iai aprašyta šios Techninės specifikacijos 1 priede (žr. 1 pried</w:t>
      </w:r>
      <w:r w:rsidR="005C2AB0">
        <w:rPr>
          <w:rFonts w:ascii="Times New Roman" w:hAnsi="Times New Roman" w:cs="Times New Roman"/>
          <w:lang w:eastAsia="en-GB"/>
        </w:rPr>
        <w:t>as</w:t>
      </w:r>
      <w:r w:rsidRPr="00BE50B5">
        <w:rPr>
          <w:rFonts w:ascii="Times New Roman" w:hAnsi="Times New Roman" w:cs="Times New Roman"/>
          <w:lang w:eastAsia="en-GB"/>
        </w:rPr>
        <w:t>. Konsulinių paslaugų veiklos analizės rezultatai).</w:t>
      </w:r>
    </w:p>
    <w:p w14:paraId="022A1953" w14:textId="77777777" w:rsidR="009A2512" w:rsidRPr="00BE50B5" w:rsidRDefault="009A2512" w:rsidP="000C4D83">
      <w:pPr>
        <w:rPr>
          <w:rFonts w:ascii="Times New Roman" w:hAnsi="Times New Roman" w:cs="Times New Roman"/>
          <w:lang w:eastAsia="en-GB"/>
        </w:rPr>
      </w:pPr>
    </w:p>
    <w:p w14:paraId="03331891" w14:textId="2039ADF5" w:rsidR="00176907" w:rsidRPr="00BE50B5" w:rsidRDefault="004A234A" w:rsidP="00996C4F">
      <w:pPr>
        <w:pStyle w:val="Heading1"/>
        <w:numPr>
          <w:ilvl w:val="0"/>
          <w:numId w:val="6"/>
        </w:numPr>
        <w:rPr>
          <w:rFonts w:ascii="Times New Roman" w:eastAsia="Times New Roman" w:hAnsi="Times New Roman" w:cs="Times New Roman"/>
          <w:lang w:eastAsia="en-GB"/>
        </w:rPr>
      </w:pPr>
      <w:r w:rsidRPr="00BE50B5">
        <w:rPr>
          <w:rFonts w:ascii="Times New Roman" w:hAnsi="Times New Roman" w:cs="Times New Roman"/>
          <w:lang w:eastAsia="en-GB"/>
        </w:rPr>
        <w:br w:type="page"/>
      </w:r>
      <w:bookmarkStart w:id="72" w:name="_Toc160630420"/>
      <w:r w:rsidR="00176907" w:rsidRPr="00BE50B5">
        <w:rPr>
          <w:rFonts w:ascii="Times New Roman" w:eastAsia="Times New Roman" w:hAnsi="Times New Roman" w:cs="Times New Roman"/>
          <w:lang w:eastAsia="en-GB"/>
        </w:rPr>
        <w:t>Reikalavimai, keliami modernizuojamai KPVS</w:t>
      </w:r>
      <w:bookmarkEnd w:id="72"/>
    </w:p>
    <w:p w14:paraId="510435AC" w14:textId="77777777" w:rsidR="00176907" w:rsidRPr="00BE50B5" w:rsidRDefault="00176907" w:rsidP="000C4D83">
      <w:pPr>
        <w:rPr>
          <w:rFonts w:ascii="Times New Roman" w:hAnsi="Times New Roman" w:cs="Times New Roman"/>
          <w:lang w:eastAsia="en-GB"/>
        </w:rPr>
      </w:pPr>
    </w:p>
    <w:p w14:paraId="1BF0A584" w14:textId="77777777" w:rsidR="00AB4981" w:rsidRPr="00BE50B5" w:rsidRDefault="00AB4981"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Šiame skyriuje detalizuojami modernizuotos KPVS funkciniai ir nefunkciniai reikalavimai.</w:t>
      </w:r>
    </w:p>
    <w:p w14:paraId="1887D3B6" w14:textId="77777777" w:rsidR="00AB4981" w:rsidRPr="00BE50B5" w:rsidRDefault="00AB4981" w:rsidP="000C4D83">
      <w:pPr>
        <w:ind w:firstLine="567"/>
        <w:jc w:val="both"/>
        <w:rPr>
          <w:rFonts w:ascii="Times New Roman" w:hAnsi="Times New Roman" w:cs="Times New Roman"/>
          <w:lang w:eastAsia="en-GB"/>
        </w:rPr>
      </w:pPr>
    </w:p>
    <w:p w14:paraId="12DFF1FC" w14:textId="2E0C860D" w:rsidR="00AB4981" w:rsidRPr="00BE50B5" w:rsidRDefault="00AB4981"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 xml:space="preserve">Šiame dokumente vartojami terminai „turi būti / turėti / veikti / užtikrinti / leisti / atitikti“, „turi turėti galimybę“, „turi būti galima“ yra lygiaverčiai ir reiškia, kad </w:t>
      </w:r>
      <w:r w:rsidR="002458C5" w:rsidRPr="00BE50B5">
        <w:rPr>
          <w:rFonts w:ascii="Times New Roman" w:hAnsi="Times New Roman" w:cs="Times New Roman"/>
          <w:lang w:eastAsia="en-GB"/>
        </w:rPr>
        <w:t>Paslaugų teikėjas</w:t>
      </w:r>
      <w:r w:rsidRPr="00BE50B5">
        <w:rPr>
          <w:rFonts w:ascii="Times New Roman" w:hAnsi="Times New Roman" w:cs="Times New Roman"/>
          <w:lang w:eastAsia="en-GB"/>
        </w:rPr>
        <w:t xml:space="preserve"> privalo sukurti ir įdiegti (ar pateikti ir įdiegti) atitinkamą funkcionalumą ir suteikti atitinkamas paslaugas. </w:t>
      </w:r>
    </w:p>
    <w:p w14:paraId="4886AE83" w14:textId="77777777" w:rsidR="00AB4981" w:rsidRPr="00BE50B5" w:rsidRDefault="00AB4981" w:rsidP="000C4D83">
      <w:pPr>
        <w:ind w:firstLine="567"/>
        <w:jc w:val="both"/>
        <w:rPr>
          <w:rFonts w:ascii="Times New Roman" w:hAnsi="Times New Roman" w:cs="Times New Roman"/>
          <w:lang w:eastAsia="en-GB"/>
        </w:rPr>
      </w:pPr>
    </w:p>
    <w:p w14:paraId="2E9A5617" w14:textId="16F39A18" w:rsidR="00AB4981" w:rsidRPr="00BE50B5" w:rsidRDefault="00AB4981"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Funkcionalumas, kuris yra nurodytas būsimuoju laiku („bus“, „leis“, „apims“)</w:t>
      </w:r>
      <w:r w:rsidR="00622701">
        <w:rPr>
          <w:rFonts w:ascii="Times New Roman" w:hAnsi="Times New Roman" w:cs="Times New Roman"/>
          <w:lang w:eastAsia="en-GB"/>
        </w:rPr>
        <w:t>,</w:t>
      </w:r>
      <w:r w:rsidRPr="00BE50B5">
        <w:rPr>
          <w:rFonts w:ascii="Times New Roman" w:hAnsi="Times New Roman" w:cs="Times New Roman"/>
          <w:lang w:eastAsia="en-GB"/>
        </w:rPr>
        <w:t xml:space="preserve"> nurodo siekiamą įgyvendinti būseną ir reiškia, kad </w:t>
      </w:r>
      <w:r w:rsidR="002458C5" w:rsidRPr="00BE50B5">
        <w:rPr>
          <w:rFonts w:ascii="Times New Roman" w:hAnsi="Times New Roman" w:cs="Times New Roman"/>
          <w:lang w:eastAsia="en-GB"/>
        </w:rPr>
        <w:t>Paslaugų teikėjas</w:t>
      </w:r>
      <w:r w:rsidRPr="00BE50B5">
        <w:rPr>
          <w:rFonts w:ascii="Times New Roman" w:hAnsi="Times New Roman" w:cs="Times New Roman"/>
          <w:lang w:eastAsia="en-GB"/>
        </w:rPr>
        <w:t xml:space="preserve"> privalo sukurti ir įdiegti (ar pateikti ir įdiegti) atitinkamą funkcionalumą.</w:t>
      </w:r>
    </w:p>
    <w:p w14:paraId="36F952BE" w14:textId="77777777" w:rsidR="00AB4981" w:rsidRPr="00BE50B5" w:rsidRDefault="00AB4981" w:rsidP="000C4D83">
      <w:pPr>
        <w:rPr>
          <w:rFonts w:ascii="Times New Roman" w:hAnsi="Times New Roman" w:cs="Times New Roman"/>
          <w:lang w:eastAsia="en-GB"/>
        </w:rPr>
      </w:pPr>
    </w:p>
    <w:p w14:paraId="21553EB6" w14:textId="3F62ABBE" w:rsidR="00192040" w:rsidRPr="00E2466B" w:rsidRDefault="00E2466B" w:rsidP="00E2466B">
      <w:pPr>
        <w:ind w:firstLine="567"/>
        <w:jc w:val="both"/>
        <w:rPr>
          <w:rFonts w:ascii="Times New Roman" w:hAnsi="Times New Roman" w:cs="Times New Roman"/>
          <w:lang w:eastAsia="en-GB"/>
        </w:rPr>
      </w:pPr>
      <w:r>
        <w:rPr>
          <w:rFonts w:ascii="Times New Roman" w:hAnsi="Times New Roman" w:cs="Times New Roman"/>
          <w:lang w:eastAsia="en-GB"/>
        </w:rPr>
        <w:t xml:space="preserve">Kai kurie </w:t>
      </w:r>
      <w:r w:rsidR="00782B85">
        <w:rPr>
          <w:rFonts w:ascii="Times New Roman" w:hAnsi="Times New Roman" w:cs="Times New Roman"/>
          <w:lang w:eastAsia="en-GB"/>
        </w:rPr>
        <w:t xml:space="preserve">nauji </w:t>
      </w:r>
      <w:r>
        <w:rPr>
          <w:rFonts w:ascii="Times New Roman" w:hAnsi="Times New Roman" w:cs="Times New Roman"/>
          <w:lang w:eastAsia="en-GB"/>
        </w:rPr>
        <w:t xml:space="preserve">funkcionalumai, </w:t>
      </w:r>
      <w:r w:rsidR="000671B5">
        <w:rPr>
          <w:rFonts w:ascii="Times New Roman" w:hAnsi="Times New Roman" w:cs="Times New Roman"/>
          <w:lang w:eastAsia="en-GB"/>
        </w:rPr>
        <w:t>ties kuriais bus nurodyta</w:t>
      </w:r>
      <w:r w:rsidR="00E171B3">
        <w:rPr>
          <w:rFonts w:ascii="Times New Roman" w:hAnsi="Times New Roman" w:cs="Times New Roman"/>
          <w:lang w:eastAsia="en-GB"/>
        </w:rPr>
        <w:t xml:space="preserve"> - </w:t>
      </w:r>
      <w:r w:rsidR="000671B5">
        <w:rPr>
          <w:rFonts w:ascii="Times New Roman" w:hAnsi="Times New Roman" w:cs="Times New Roman"/>
          <w:lang w:eastAsia="en-GB"/>
        </w:rPr>
        <w:t>„</w:t>
      </w:r>
      <w:r w:rsidR="000671B5" w:rsidRPr="000671B5">
        <w:rPr>
          <w:rFonts w:ascii="Times New Roman" w:hAnsi="Times New Roman" w:cs="Times New Roman"/>
          <w:i/>
          <w:iCs/>
          <w:lang w:eastAsia="en-GB"/>
        </w:rPr>
        <w:t>šis</w:t>
      </w:r>
      <w:r w:rsidR="000671B5">
        <w:rPr>
          <w:rFonts w:ascii="Times New Roman" w:hAnsi="Times New Roman" w:cs="Times New Roman"/>
          <w:lang w:eastAsia="en-GB"/>
        </w:rPr>
        <w:t xml:space="preserve"> </w:t>
      </w:r>
      <w:r w:rsidR="000671B5" w:rsidRPr="000671B5">
        <w:rPr>
          <w:rFonts w:ascii="Times New Roman" w:hAnsi="Times New Roman" w:cs="Times New Roman"/>
          <w:i/>
          <w:iCs/>
          <w:lang w:eastAsia="en-GB"/>
        </w:rPr>
        <w:t>funkcionalumas</w:t>
      </w:r>
      <w:r w:rsidR="000671B5">
        <w:rPr>
          <w:rFonts w:ascii="Times New Roman" w:hAnsi="Times New Roman" w:cs="Times New Roman"/>
          <w:lang w:eastAsia="en-GB"/>
        </w:rPr>
        <w:t xml:space="preserve"> </w:t>
      </w:r>
      <w:r w:rsidR="000671B5" w:rsidRPr="000671B5">
        <w:rPr>
          <w:rFonts w:ascii="Times New Roman" w:hAnsi="Times New Roman" w:cs="Times New Roman"/>
          <w:i/>
          <w:iCs/>
          <w:lang w:eastAsia="en-GB"/>
        </w:rPr>
        <w:t>turės būti sukurt</w:t>
      </w:r>
      <w:r w:rsidR="000671B5">
        <w:rPr>
          <w:rFonts w:ascii="Times New Roman" w:hAnsi="Times New Roman" w:cs="Times New Roman"/>
          <w:i/>
          <w:iCs/>
          <w:lang w:eastAsia="en-GB"/>
        </w:rPr>
        <w:t>as</w:t>
      </w:r>
      <w:r w:rsidR="000671B5" w:rsidRPr="000671B5">
        <w:rPr>
          <w:rFonts w:ascii="Times New Roman" w:hAnsi="Times New Roman" w:cs="Times New Roman"/>
          <w:i/>
          <w:iCs/>
          <w:lang w:eastAsia="en-GB"/>
        </w:rPr>
        <w:t xml:space="preserve"> ir įdiegt</w:t>
      </w:r>
      <w:r w:rsidR="000671B5">
        <w:rPr>
          <w:rFonts w:ascii="Times New Roman" w:hAnsi="Times New Roman" w:cs="Times New Roman"/>
          <w:i/>
          <w:iCs/>
          <w:lang w:eastAsia="en-GB"/>
        </w:rPr>
        <w:t>as</w:t>
      </w:r>
      <w:r w:rsidR="000671B5" w:rsidRPr="000671B5">
        <w:rPr>
          <w:rFonts w:ascii="Times New Roman" w:hAnsi="Times New Roman" w:cs="Times New Roman"/>
          <w:i/>
          <w:iCs/>
          <w:lang w:eastAsia="en-GB"/>
        </w:rPr>
        <w:t xml:space="preserve"> (ar pateikt</w:t>
      </w:r>
      <w:r w:rsidR="000671B5">
        <w:rPr>
          <w:rFonts w:ascii="Times New Roman" w:hAnsi="Times New Roman" w:cs="Times New Roman"/>
          <w:i/>
          <w:iCs/>
          <w:lang w:eastAsia="en-GB"/>
        </w:rPr>
        <w:t>as</w:t>
      </w:r>
      <w:r w:rsidR="000671B5" w:rsidRPr="000671B5">
        <w:rPr>
          <w:rFonts w:ascii="Times New Roman" w:hAnsi="Times New Roman" w:cs="Times New Roman"/>
          <w:i/>
          <w:iCs/>
          <w:lang w:eastAsia="en-GB"/>
        </w:rPr>
        <w:t xml:space="preserve"> ir įdiegt</w:t>
      </w:r>
      <w:r w:rsidR="000671B5">
        <w:rPr>
          <w:rFonts w:ascii="Times New Roman" w:hAnsi="Times New Roman" w:cs="Times New Roman"/>
          <w:i/>
          <w:iCs/>
          <w:lang w:eastAsia="en-GB"/>
        </w:rPr>
        <w:t>as</w:t>
      </w:r>
      <w:r w:rsidR="000671B5" w:rsidRPr="000671B5">
        <w:rPr>
          <w:rFonts w:ascii="Times New Roman" w:hAnsi="Times New Roman" w:cs="Times New Roman"/>
          <w:i/>
          <w:iCs/>
          <w:lang w:eastAsia="en-GB"/>
        </w:rPr>
        <w:t xml:space="preserve">) tik </w:t>
      </w:r>
      <w:r w:rsidR="00782B85">
        <w:rPr>
          <w:rFonts w:ascii="Times New Roman" w:hAnsi="Times New Roman" w:cs="Times New Roman"/>
          <w:i/>
          <w:iCs/>
          <w:lang w:eastAsia="en-GB"/>
        </w:rPr>
        <w:t>URM</w:t>
      </w:r>
      <w:r w:rsidR="000671B5" w:rsidRPr="000671B5">
        <w:rPr>
          <w:rFonts w:ascii="Times New Roman" w:hAnsi="Times New Roman" w:cs="Times New Roman"/>
          <w:i/>
          <w:iCs/>
          <w:lang w:eastAsia="en-GB"/>
        </w:rPr>
        <w:t xml:space="preserve"> užsakius juos KPVS užsakomųjų </w:t>
      </w:r>
      <w:r w:rsidR="00782B85">
        <w:rPr>
          <w:rFonts w:ascii="Times New Roman" w:hAnsi="Times New Roman" w:cs="Times New Roman"/>
          <w:i/>
          <w:iCs/>
          <w:lang w:eastAsia="en-GB"/>
        </w:rPr>
        <w:t>palaikymo</w:t>
      </w:r>
      <w:r w:rsidR="000671B5" w:rsidRPr="000671B5">
        <w:rPr>
          <w:rFonts w:ascii="Times New Roman" w:hAnsi="Times New Roman" w:cs="Times New Roman"/>
          <w:i/>
          <w:iCs/>
          <w:lang w:eastAsia="en-GB"/>
        </w:rPr>
        <w:t xml:space="preserve"> ir vystymo paslaugų užsakymo metu</w:t>
      </w:r>
      <w:r w:rsidR="000671B5">
        <w:rPr>
          <w:rFonts w:ascii="Times New Roman" w:hAnsi="Times New Roman" w:cs="Times New Roman"/>
          <w:lang w:eastAsia="en-GB"/>
        </w:rPr>
        <w:t>“,</w:t>
      </w:r>
      <w:r>
        <w:rPr>
          <w:rFonts w:ascii="Times New Roman" w:hAnsi="Times New Roman" w:cs="Times New Roman"/>
          <w:lang w:eastAsia="en-GB"/>
        </w:rPr>
        <w:t xml:space="preserve"> turės būti </w:t>
      </w:r>
      <w:r w:rsidR="003D04B9">
        <w:rPr>
          <w:rFonts w:ascii="Times New Roman" w:hAnsi="Times New Roman" w:cs="Times New Roman"/>
          <w:lang w:eastAsia="en-GB"/>
        </w:rPr>
        <w:t xml:space="preserve">išanalizuoti ir suprojektuoti šio projekto įgyvendinimo metu, tačiau </w:t>
      </w:r>
      <w:r w:rsidRPr="00BE50B5">
        <w:rPr>
          <w:rFonts w:ascii="Times New Roman" w:hAnsi="Times New Roman" w:cs="Times New Roman"/>
          <w:lang w:eastAsia="en-GB"/>
        </w:rPr>
        <w:t>sukurti ir įdiegti (ar pateikti ir įdiegti)</w:t>
      </w:r>
      <w:r>
        <w:rPr>
          <w:rFonts w:ascii="Times New Roman" w:hAnsi="Times New Roman" w:cs="Times New Roman"/>
          <w:lang w:eastAsia="en-GB"/>
        </w:rPr>
        <w:t xml:space="preserve"> </w:t>
      </w:r>
      <w:r w:rsidR="003D04B9">
        <w:rPr>
          <w:rFonts w:ascii="Times New Roman" w:hAnsi="Times New Roman" w:cs="Times New Roman"/>
          <w:lang w:eastAsia="en-GB"/>
        </w:rPr>
        <w:t xml:space="preserve">tik </w:t>
      </w:r>
      <w:r w:rsidR="00782B85">
        <w:rPr>
          <w:rFonts w:ascii="Times New Roman" w:hAnsi="Times New Roman" w:cs="Times New Roman"/>
          <w:lang w:eastAsia="en-GB"/>
        </w:rPr>
        <w:t>URM</w:t>
      </w:r>
      <w:r>
        <w:rPr>
          <w:rFonts w:ascii="Times New Roman" w:hAnsi="Times New Roman" w:cs="Times New Roman"/>
          <w:lang w:eastAsia="en-GB"/>
        </w:rPr>
        <w:t xml:space="preserve"> užsakius </w:t>
      </w:r>
      <w:r w:rsidR="003D04B9">
        <w:rPr>
          <w:rFonts w:ascii="Times New Roman" w:hAnsi="Times New Roman" w:cs="Times New Roman"/>
          <w:lang w:eastAsia="en-GB"/>
        </w:rPr>
        <w:t xml:space="preserve">juos </w:t>
      </w:r>
      <w:r w:rsidRPr="00E2466B">
        <w:rPr>
          <w:rFonts w:ascii="Times New Roman" w:hAnsi="Times New Roman" w:cs="Times New Roman"/>
          <w:lang w:eastAsia="en-GB"/>
        </w:rPr>
        <w:t>KPVS užsakom</w:t>
      </w:r>
      <w:r w:rsidR="003D04B9">
        <w:rPr>
          <w:rFonts w:ascii="Times New Roman" w:hAnsi="Times New Roman" w:cs="Times New Roman"/>
          <w:lang w:eastAsia="en-GB"/>
        </w:rPr>
        <w:t>ųjų</w:t>
      </w:r>
      <w:r w:rsidRPr="00E2466B">
        <w:rPr>
          <w:rFonts w:ascii="Times New Roman" w:hAnsi="Times New Roman" w:cs="Times New Roman"/>
          <w:lang w:eastAsia="en-GB"/>
        </w:rPr>
        <w:t xml:space="preserve"> </w:t>
      </w:r>
      <w:r w:rsidR="00782B85">
        <w:rPr>
          <w:rFonts w:ascii="Times New Roman" w:hAnsi="Times New Roman" w:cs="Times New Roman"/>
          <w:lang w:eastAsia="en-GB"/>
        </w:rPr>
        <w:t>palaikymo</w:t>
      </w:r>
      <w:r w:rsidRPr="00E2466B">
        <w:rPr>
          <w:rFonts w:ascii="Times New Roman" w:hAnsi="Times New Roman" w:cs="Times New Roman"/>
          <w:lang w:eastAsia="en-GB"/>
        </w:rPr>
        <w:t xml:space="preserve"> ir vystymo paslaug</w:t>
      </w:r>
      <w:r w:rsidR="003D04B9">
        <w:rPr>
          <w:rFonts w:ascii="Times New Roman" w:hAnsi="Times New Roman" w:cs="Times New Roman"/>
          <w:lang w:eastAsia="en-GB"/>
        </w:rPr>
        <w:t>ų užsakymo metu</w:t>
      </w:r>
      <w:r w:rsidRPr="00E2466B">
        <w:rPr>
          <w:rFonts w:ascii="Times New Roman" w:hAnsi="Times New Roman" w:cs="Times New Roman"/>
          <w:lang w:eastAsia="en-GB"/>
        </w:rPr>
        <w:t>, kurių užsakymo procesas detaliai yra aprašyt</w:t>
      </w:r>
      <w:r w:rsidR="00B24017">
        <w:rPr>
          <w:rFonts w:ascii="Times New Roman" w:hAnsi="Times New Roman" w:cs="Times New Roman"/>
          <w:lang w:eastAsia="en-GB"/>
        </w:rPr>
        <w:t>a</w:t>
      </w:r>
      <w:r w:rsidRPr="00E2466B">
        <w:rPr>
          <w:rFonts w:ascii="Times New Roman" w:hAnsi="Times New Roman" w:cs="Times New Roman"/>
          <w:lang w:eastAsia="en-GB"/>
        </w:rPr>
        <w:t xml:space="preserve">s šios KVPS TS 7.6.16 skyriuje. </w:t>
      </w:r>
    </w:p>
    <w:p w14:paraId="757C822A" w14:textId="77777777" w:rsidR="00E2466B" w:rsidRPr="00436C66" w:rsidRDefault="00E2466B" w:rsidP="006F0F0B">
      <w:pPr>
        <w:ind w:firstLine="567"/>
        <w:jc w:val="both"/>
        <w:rPr>
          <w:rFonts w:ascii="Times New Roman" w:hAnsi="Times New Roman" w:cs="Times New Roman"/>
          <w:lang w:eastAsia="en-GB"/>
        </w:rPr>
      </w:pPr>
    </w:p>
    <w:p w14:paraId="0B686393" w14:textId="2D6F2412" w:rsidR="00DF07B7" w:rsidRPr="00BE50B5" w:rsidRDefault="00176907" w:rsidP="000C4D83">
      <w:pPr>
        <w:pStyle w:val="Heading2"/>
        <w:rPr>
          <w:rFonts w:ascii="Times New Roman" w:eastAsia="Times New Roman" w:hAnsi="Times New Roman" w:cs="Times New Roman"/>
          <w:lang w:eastAsia="en-GB"/>
        </w:rPr>
      </w:pPr>
      <w:bookmarkStart w:id="73" w:name="_Toc160630421"/>
      <w:r w:rsidRPr="00BE50B5">
        <w:rPr>
          <w:rFonts w:ascii="Times New Roman" w:hAnsi="Times New Roman" w:cs="Times New Roman"/>
          <w:lang w:eastAsia="en-GB"/>
        </w:rPr>
        <w:t xml:space="preserve">Modernizuojamos KPVS </w:t>
      </w:r>
      <w:r w:rsidRPr="00BE50B5">
        <w:rPr>
          <w:rFonts w:ascii="Times New Roman" w:eastAsia="Times New Roman" w:hAnsi="Times New Roman" w:cs="Times New Roman"/>
          <w:lang w:eastAsia="en-GB"/>
        </w:rPr>
        <w:t>f</w:t>
      </w:r>
      <w:r w:rsidR="00845778" w:rsidRPr="00BE50B5">
        <w:rPr>
          <w:rFonts w:ascii="Times New Roman" w:eastAsia="Times New Roman" w:hAnsi="Times New Roman" w:cs="Times New Roman"/>
          <w:lang w:eastAsia="en-GB"/>
        </w:rPr>
        <w:t xml:space="preserve">unkciniai </w:t>
      </w:r>
      <w:r w:rsidR="00DF07B7" w:rsidRPr="00BE50B5">
        <w:rPr>
          <w:rFonts w:ascii="Times New Roman" w:eastAsia="Times New Roman" w:hAnsi="Times New Roman" w:cs="Times New Roman"/>
          <w:lang w:eastAsia="en-GB"/>
        </w:rPr>
        <w:t>reikalavimai</w:t>
      </w:r>
      <w:bookmarkEnd w:id="73"/>
    </w:p>
    <w:p w14:paraId="4D2F2973" w14:textId="77777777" w:rsidR="00AB4981" w:rsidRPr="00BE50B5" w:rsidRDefault="00AB4981" w:rsidP="000C4D83">
      <w:pPr>
        <w:rPr>
          <w:rFonts w:ascii="Times New Roman" w:hAnsi="Times New Roman" w:cs="Times New Roman"/>
          <w:lang w:eastAsia="en-GB"/>
        </w:rPr>
      </w:pPr>
    </w:p>
    <w:p w14:paraId="0B686394" w14:textId="7FAF18DE" w:rsidR="00DF07B7" w:rsidRPr="00BE50B5" w:rsidRDefault="002602A9" w:rsidP="00996C4F">
      <w:pPr>
        <w:pStyle w:val="Heading2"/>
        <w:numPr>
          <w:ilvl w:val="2"/>
          <w:numId w:val="6"/>
        </w:numPr>
        <w:rPr>
          <w:rFonts w:ascii="Times New Roman" w:eastAsia="Times New Roman" w:hAnsi="Times New Roman" w:cs="Times New Roman"/>
          <w:lang w:eastAsia="en-GB"/>
        </w:rPr>
      </w:pPr>
      <w:bookmarkStart w:id="74" w:name="part_2a07ded378984e74bad2d761dbecafbd"/>
      <w:bookmarkStart w:id="75" w:name="_Toc160630422"/>
      <w:bookmarkEnd w:id="74"/>
      <w:r w:rsidRPr="00BE50B5">
        <w:rPr>
          <w:rFonts w:ascii="Times New Roman" w:eastAsia="Times New Roman" w:hAnsi="Times New Roman" w:cs="Times New Roman"/>
          <w:lang w:eastAsia="en-GB"/>
        </w:rPr>
        <w:t>Būsima f</w:t>
      </w:r>
      <w:r w:rsidR="00DF07B7" w:rsidRPr="00BE50B5">
        <w:rPr>
          <w:rFonts w:ascii="Times New Roman" w:eastAsia="Times New Roman" w:hAnsi="Times New Roman" w:cs="Times New Roman"/>
          <w:lang w:eastAsia="en-GB"/>
        </w:rPr>
        <w:t>unkcin</w:t>
      </w:r>
      <w:r w:rsidR="00EC031C" w:rsidRPr="00BE50B5">
        <w:rPr>
          <w:rFonts w:ascii="Times New Roman" w:eastAsia="Times New Roman" w:hAnsi="Times New Roman" w:cs="Times New Roman"/>
          <w:lang w:eastAsia="en-GB"/>
        </w:rPr>
        <w:t>ių elementų</w:t>
      </w:r>
      <w:r w:rsidR="00DF07B7" w:rsidRPr="00BE50B5">
        <w:rPr>
          <w:rFonts w:ascii="Times New Roman" w:eastAsia="Times New Roman" w:hAnsi="Times New Roman" w:cs="Times New Roman"/>
          <w:lang w:eastAsia="en-GB"/>
        </w:rPr>
        <w:t xml:space="preserve"> </w:t>
      </w:r>
      <w:r w:rsidR="00E71CC2" w:rsidRPr="00BE50B5">
        <w:rPr>
          <w:rFonts w:ascii="Times New Roman" w:eastAsia="Times New Roman" w:hAnsi="Times New Roman" w:cs="Times New Roman"/>
          <w:lang w:eastAsia="en-GB"/>
        </w:rPr>
        <w:t>schema</w:t>
      </w:r>
      <w:bookmarkEnd w:id="75"/>
    </w:p>
    <w:p w14:paraId="3A1C0BAC" w14:textId="77777777" w:rsidR="003D7726" w:rsidRPr="00BE50B5" w:rsidRDefault="003D7726" w:rsidP="000C4D83">
      <w:pPr>
        <w:rPr>
          <w:rFonts w:ascii="Times New Roman" w:hAnsi="Times New Roman" w:cs="Times New Roman"/>
          <w:lang w:eastAsia="en-GB"/>
        </w:rPr>
      </w:pPr>
    </w:p>
    <w:p w14:paraId="486178E6" w14:textId="4D1C3DB2" w:rsidR="007D0638" w:rsidRPr="00BE50B5" w:rsidRDefault="13FDFABE" w:rsidP="000C4D83">
      <w:pPr>
        <w:jc w:val="center"/>
        <w:rPr>
          <w:rFonts w:ascii="Times New Roman" w:hAnsi="Times New Roman" w:cs="Times New Roman"/>
          <w:lang w:eastAsia="en-GB"/>
        </w:rPr>
      </w:pPr>
      <w:r w:rsidRPr="001E3E48">
        <w:rPr>
          <w:rFonts w:ascii="Times New Roman" w:hAnsi="Times New Roman" w:cs="Times New Roman"/>
          <w:noProof/>
          <w:lang w:eastAsia="lt-LT"/>
        </w:rPr>
        <w:drawing>
          <wp:inline distT="0" distB="0" distL="0" distR="0" wp14:anchorId="4C412E22" wp14:editId="020EC073">
            <wp:extent cx="4964715" cy="5066913"/>
            <wp:effectExtent l="0" t="0" r="1270" b="0"/>
            <wp:docPr id="1527733269" name="Picture 152773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733269" name="Picture 152773326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64715" cy="5066913"/>
                    </a:xfrm>
                    <a:prstGeom prst="rect">
                      <a:avLst/>
                    </a:prstGeom>
                  </pic:spPr>
                </pic:pic>
              </a:graphicData>
            </a:graphic>
          </wp:inline>
        </w:drawing>
      </w:r>
    </w:p>
    <w:p w14:paraId="53C7D57C" w14:textId="77777777" w:rsidR="007D0638" w:rsidRPr="00BE50B5" w:rsidRDefault="007D0638" w:rsidP="000C4D83">
      <w:pPr>
        <w:rPr>
          <w:rFonts w:ascii="Times New Roman" w:hAnsi="Times New Roman" w:cs="Times New Roman"/>
          <w:lang w:eastAsia="en-GB"/>
        </w:rPr>
      </w:pPr>
    </w:p>
    <w:p w14:paraId="51AA5913" w14:textId="1A6B5606" w:rsidR="007D0638" w:rsidRPr="00BE50B5" w:rsidRDefault="007D0638" w:rsidP="000C4D83">
      <w:pPr>
        <w:pStyle w:val="Captionpicture"/>
        <w:numPr>
          <w:ilvl w:val="0"/>
          <w:numId w:val="0"/>
        </w:numPr>
        <w:ind w:left="1418"/>
        <w:rPr>
          <w:rFonts w:ascii="Times New Roman" w:eastAsia="Calibri" w:hAnsi="Times New Roman"/>
          <w:i w:val="0"/>
          <w:iCs/>
          <w:lang w:eastAsia="lt-LT"/>
        </w:rPr>
      </w:pPr>
      <w:r w:rsidRPr="00BE50B5">
        <w:rPr>
          <w:rFonts w:ascii="Times New Roman" w:hAnsi="Times New Roman"/>
          <w:b w:val="0"/>
          <w:bCs w:val="0"/>
          <w:i w:val="0"/>
          <w:iCs/>
        </w:rPr>
        <w:fldChar w:fldCharType="begin"/>
      </w:r>
      <w:r w:rsidRPr="00BE50B5">
        <w:rPr>
          <w:rFonts w:ascii="Times New Roman" w:hAnsi="Times New Roman"/>
          <w:i w:val="0"/>
          <w:iCs/>
        </w:rPr>
        <w:instrText xml:space="preserve"> SEQ Pav. \* ARABIC </w:instrText>
      </w:r>
      <w:r w:rsidRPr="00BE50B5">
        <w:rPr>
          <w:rFonts w:ascii="Times New Roman" w:hAnsi="Times New Roman"/>
          <w:b w:val="0"/>
          <w:bCs w:val="0"/>
          <w:i w:val="0"/>
          <w:iCs/>
        </w:rPr>
        <w:fldChar w:fldCharType="separate"/>
      </w:r>
      <w:bookmarkStart w:id="76" w:name="_Toc160630302"/>
      <w:r w:rsidR="00C1333A" w:rsidRPr="00441BCD">
        <w:rPr>
          <w:rFonts w:ascii="Times New Roman" w:hAnsi="Times New Roman"/>
          <w:i w:val="0"/>
          <w:iCs/>
        </w:rPr>
        <w:t>2</w:t>
      </w:r>
      <w:r w:rsidRPr="00BE50B5">
        <w:rPr>
          <w:rFonts w:ascii="Times New Roman" w:hAnsi="Times New Roman"/>
          <w:b w:val="0"/>
          <w:bCs w:val="0"/>
          <w:i w:val="0"/>
          <w:iCs/>
        </w:rPr>
        <w:fldChar w:fldCharType="end"/>
      </w:r>
      <w:r w:rsidRPr="00BE50B5">
        <w:rPr>
          <w:rFonts w:ascii="Times New Roman" w:hAnsi="Times New Roman"/>
          <w:i w:val="0"/>
          <w:iCs/>
        </w:rPr>
        <w:t xml:space="preserve"> pav. </w:t>
      </w:r>
      <w:r w:rsidR="00B21B7B" w:rsidRPr="00BE50B5">
        <w:rPr>
          <w:rFonts w:ascii="Times New Roman" w:hAnsi="Times New Roman"/>
          <w:i w:val="0"/>
          <w:iCs/>
        </w:rPr>
        <w:t>Pageidaujama</w:t>
      </w:r>
      <w:r w:rsidRPr="00BE50B5">
        <w:rPr>
          <w:rFonts w:ascii="Times New Roman" w:hAnsi="Times New Roman"/>
          <w:i w:val="0"/>
          <w:iCs/>
        </w:rPr>
        <w:t xml:space="preserve"> </w:t>
      </w:r>
      <w:r w:rsidRPr="00BE50B5">
        <w:rPr>
          <w:rFonts w:ascii="Times New Roman" w:eastAsia="Calibri" w:hAnsi="Times New Roman"/>
          <w:i w:val="0"/>
          <w:iCs/>
          <w:lang w:eastAsia="lt-LT"/>
        </w:rPr>
        <w:t>KPVS funkcinė schema</w:t>
      </w:r>
      <w:bookmarkEnd w:id="76"/>
    </w:p>
    <w:p w14:paraId="7BFA7012" w14:textId="77777777" w:rsidR="007D0638" w:rsidRPr="00BE50B5" w:rsidRDefault="007D0638" w:rsidP="000C4D83">
      <w:pPr>
        <w:rPr>
          <w:rFonts w:ascii="Times New Roman" w:hAnsi="Times New Roman" w:cs="Times New Roman"/>
          <w:lang w:eastAsia="en-GB"/>
        </w:rPr>
      </w:pPr>
    </w:p>
    <w:p w14:paraId="42D8EB74" w14:textId="00E6CB29" w:rsidR="00B21B7B" w:rsidRPr="00BE50B5" w:rsidRDefault="002602A9" w:rsidP="00996C4F">
      <w:pPr>
        <w:pStyle w:val="Heading2"/>
        <w:numPr>
          <w:ilvl w:val="2"/>
          <w:numId w:val="6"/>
        </w:numPr>
        <w:rPr>
          <w:rFonts w:ascii="Times New Roman" w:eastAsia="Times New Roman" w:hAnsi="Times New Roman" w:cs="Times New Roman"/>
          <w:lang w:eastAsia="en-GB"/>
        </w:rPr>
      </w:pPr>
      <w:bookmarkStart w:id="77" w:name="part_4ced9e6ee41d4c06b7f4d9406e844878"/>
      <w:bookmarkStart w:id="78" w:name="_Toc160630423"/>
      <w:bookmarkEnd w:id="77"/>
      <w:r w:rsidRPr="00BE50B5">
        <w:rPr>
          <w:rFonts w:ascii="Times New Roman" w:eastAsia="Times New Roman" w:hAnsi="Times New Roman" w:cs="Times New Roman"/>
          <w:lang w:eastAsia="en-GB"/>
        </w:rPr>
        <w:t>Būsimų f</w:t>
      </w:r>
      <w:r w:rsidR="00B21B7B" w:rsidRPr="00BE50B5">
        <w:rPr>
          <w:rFonts w:ascii="Times New Roman" w:eastAsia="Times New Roman" w:hAnsi="Times New Roman" w:cs="Times New Roman"/>
          <w:lang w:eastAsia="en-GB"/>
        </w:rPr>
        <w:t>unkcinių elementų aprašymas</w:t>
      </w:r>
      <w:bookmarkEnd w:id="78"/>
    </w:p>
    <w:p w14:paraId="6AFC8FBE" w14:textId="77777777" w:rsidR="00B21B7B" w:rsidRPr="00BE50B5" w:rsidRDefault="00B21B7B" w:rsidP="000C4D83">
      <w:pPr>
        <w:rPr>
          <w:rFonts w:ascii="Times New Roman" w:hAnsi="Times New Roman" w:cs="Times New Roman"/>
          <w:lang w:eastAsia="en-GB"/>
        </w:rPr>
      </w:pPr>
    </w:p>
    <w:p w14:paraId="376197C4" w14:textId="27B87864" w:rsidR="00B21B7B" w:rsidRPr="00BE50B5" w:rsidRDefault="00B21B7B"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79" w:name="_Toc160629687"/>
      <w:r w:rsidR="00C1333A" w:rsidRPr="00441BCD">
        <w:rPr>
          <w:rFonts w:ascii="Times New Roman" w:hAnsi="Times New Roman" w:cs="Times New Roman"/>
          <w:b/>
          <w:bCs/>
          <w:lang w:eastAsia="en-GB"/>
        </w:rPr>
        <w:t>7</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KPVS funkcinių elementų aprašymas</w:t>
      </w:r>
      <w:bookmarkEnd w:id="79"/>
    </w:p>
    <w:tbl>
      <w:tblPr>
        <w:tblStyle w:val="TableGrid"/>
        <w:tblW w:w="0" w:type="auto"/>
        <w:tblLook w:val="04A0" w:firstRow="1" w:lastRow="0" w:firstColumn="1" w:lastColumn="0" w:noHBand="0" w:noVBand="1"/>
      </w:tblPr>
      <w:tblGrid>
        <w:gridCol w:w="2689"/>
        <w:gridCol w:w="2162"/>
        <w:gridCol w:w="4075"/>
      </w:tblGrid>
      <w:tr w:rsidR="004865A1" w:rsidRPr="00BE50B5" w14:paraId="6FC85AD2" w14:textId="77777777" w:rsidTr="00A2689E">
        <w:tc>
          <w:tcPr>
            <w:tcW w:w="2689" w:type="dxa"/>
          </w:tcPr>
          <w:p w14:paraId="36081B03" w14:textId="07C90AFC" w:rsidR="004865A1" w:rsidRPr="00BE50B5" w:rsidRDefault="004865A1" w:rsidP="000C4D83">
            <w:pPr>
              <w:rPr>
                <w:rFonts w:ascii="Times New Roman" w:hAnsi="Times New Roman" w:cs="Times New Roman"/>
                <w:b/>
                <w:lang w:eastAsia="en-GB"/>
              </w:rPr>
            </w:pPr>
            <w:r w:rsidRPr="00BE50B5">
              <w:rPr>
                <w:rFonts w:ascii="Times New Roman" w:hAnsi="Times New Roman" w:cs="Times New Roman"/>
                <w:b/>
                <w:lang w:eastAsia="en-GB"/>
              </w:rPr>
              <w:t>Posistemis</w:t>
            </w:r>
          </w:p>
        </w:tc>
        <w:tc>
          <w:tcPr>
            <w:tcW w:w="2162" w:type="dxa"/>
          </w:tcPr>
          <w:p w14:paraId="70010FA3" w14:textId="77777777" w:rsidR="004865A1" w:rsidRPr="00BE50B5" w:rsidRDefault="004865A1" w:rsidP="000C4D83">
            <w:pPr>
              <w:rPr>
                <w:rFonts w:ascii="Times New Roman" w:hAnsi="Times New Roman" w:cs="Times New Roman"/>
                <w:b/>
                <w:lang w:eastAsia="en-GB"/>
              </w:rPr>
            </w:pPr>
            <w:r w:rsidRPr="00BE50B5">
              <w:rPr>
                <w:rFonts w:ascii="Times New Roman" w:hAnsi="Times New Roman" w:cs="Times New Roman"/>
                <w:b/>
                <w:lang w:eastAsia="en-GB"/>
              </w:rPr>
              <w:t>Paskirtis</w:t>
            </w:r>
          </w:p>
        </w:tc>
        <w:tc>
          <w:tcPr>
            <w:tcW w:w="4075" w:type="dxa"/>
          </w:tcPr>
          <w:p w14:paraId="73C1E057" w14:textId="77777777" w:rsidR="004865A1" w:rsidRPr="00BE50B5" w:rsidRDefault="004865A1" w:rsidP="000C4D83">
            <w:pPr>
              <w:rPr>
                <w:rFonts w:ascii="Times New Roman" w:hAnsi="Times New Roman" w:cs="Times New Roman"/>
                <w:b/>
                <w:lang w:eastAsia="en-GB"/>
              </w:rPr>
            </w:pPr>
            <w:r w:rsidRPr="00BE50B5">
              <w:rPr>
                <w:rFonts w:ascii="Times New Roman" w:hAnsi="Times New Roman" w:cs="Times New Roman"/>
                <w:b/>
                <w:lang w:eastAsia="en-GB"/>
              </w:rPr>
              <w:t>Funkcijos</w:t>
            </w:r>
          </w:p>
        </w:tc>
      </w:tr>
      <w:tr w:rsidR="004865A1" w:rsidRPr="00BE50B5" w14:paraId="773668F2" w14:textId="77777777" w:rsidTr="65CC5F05">
        <w:tc>
          <w:tcPr>
            <w:tcW w:w="8926" w:type="dxa"/>
            <w:gridSpan w:val="3"/>
          </w:tcPr>
          <w:p w14:paraId="1E63D6DC" w14:textId="5BBC020D" w:rsidR="004865A1" w:rsidRPr="00BE50B5" w:rsidRDefault="004865A1" w:rsidP="000C4D83">
            <w:pPr>
              <w:ind w:left="360"/>
              <w:jc w:val="center"/>
              <w:rPr>
                <w:rFonts w:ascii="Times New Roman" w:hAnsi="Times New Roman" w:cs="Times New Roman"/>
                <w:b/>
                <w:lang w:eastAsia="en-GB"/>
              </w:rPr>
            </w:pPr>
            <w:r w:rsidRPr="00BE50B5">
              <w:rPr>
                <w:rFonts w:ascii="Times New Roman" w:hAnsi="Times New Roman" w:cs="Times New Roman"/>
                <w:b/>
                <w:lang w:eastAsia="en-GB"/>
              </w:rPr>
              <w:t>Išoriniai elementai</w:t>
            </w:r>
          </w:p>
        </w:tc>
      </w:tr>
      <w:tr w:rsidR="004865A1" w:rsidRPr="00BE50B5" w14:paraId="602F6600" w14:textId="77777777" w:rsidTr="00A2689E">
        <w:tc>
          <w:tcPr>
            <w:tcW w:w="2689" w:type="dxa"/>
          </w:tcPr>
          <w:p w14:paraId="6376CE62" w14:textId="4D547F9B" w:rsidR="004865A1" w:rsidRPr="00BE50B5" w:rsidRDefault="004865A1" w:rsidP="000C4D83">
            <w:pPr>
              <w:rPr>
                <w:rFonts w:ascii="Times New Roman" w:hAnsi="Times New Roman" w:cs="Times New Roman"/>
                <w:bCs/>
                <w:lang w:eastAsia="en-GB"/>
              </w:rPr>
            </w:pPr>
            <w:r w:rsidRPr="00BE50B5">
              <w:rPr>
                <w:rFonts w:ascii="Times New Roman" w:hAnsi="Times New Roman" w:cs="Times New Roman"/>
                <w:bCs/>
                <w:lang w:eastAsia="en-GB"/>
              </w:rPr>
              <w:t>Išorinių naudotojų puslapis</w:t>
            </w:r>
          </w:p>
        </w:tc>
        <w:tc>
          <w:tcPr>
            <w:tcW w:w="2162" w:type="dxa"/>
          </w:tcPr>
          <w:p w14:paraId="5FD87EAF" w14:textId="3DB03713" w:rsidR="004865A1" w:rsidRPr="00BE50B5" w:rsidRDefault="004865A1" w:rsidP="000C4D83">
            <w:pPr>
              <w:jc w:val="both"/>
              <w:rPr>
                <w:rFonts w:ascii="Times New Roman" w:hAnsi="Times New Roman" w:cs="Times New Roman"/>
                <w:bCs/>
                <w:lang w:eastAsia="en-GB"/>
              </w:rPr>
            </w:pPr>
            <w:r w:rsidRPr="00BE50B5">
              <w:rPr>
                <w:rFonts w:ascii="Times New Roman" w:hAnsi="Times New Roman" w:cs="Times New Roman"/>
                <w:bCs/>
                <w:lang w:eastAsia="en-GB"/>
              </w:rPr>
              <w:t>Išorinis puslapis (svetainė) skirta prisijungti išoriniams KPVS naudotojams, užsakyti paslaugas, stebėti jų eigą.</w:t>
            </w:r>
          </w:p>
        </w:tc>
        <w:tc>
          <w:tcPr>
            <w:tcW w:w="4075" w:type="dxa"/>
          </w:tcPr>
          <w:p w14:paraId="2C3D9E9B" w14:textId="77777777" w:rsidR="004865A1" w:rsidRPr="00BE50B5" w:rsidRDefault="004865A1" w:rsidP="000C4D83">
            <w:pPr>
              <w:rPr>
                <w:rFonts w:ascii="Times New Roman" w:hAnsi="Times New Roman" w:cs="Times New Roman"/>
                <w:bCs/>
                <w:lang w:eastAsia="en-GB"/>
              </w:rPr>
            </w:pPr>
            <w:r w:rsidRPr="00BE50B5">
              <w:rPr>
                <w:rFonts w:ascii="Times New Roman" w:hAnsi="Times New Roman" w:cs="Times New Roman"/>
                <w:bCs/>
                <w:lang w:eastAsia="en-GB"/>
              </w:rPr>
              <w:t>Neautentifikuoti išoriniai naudotojai:</w:t>
            </w:r>
          </w:p>
          <w:p w14:paraId="52FA7DD1" w14:textId="3AB59AA3" w:rsidR="004865A1" w:rsidRPr="007F7BF5" w:rsidRDefault="001477A5" w:rsidP="000C3427">
            <w:pPr>
              <w:pStyle w:val="ListParagraph"/>
              <w:numPr>
                <w:ilvl w:val="0"/>
                <w:numId w:val="170"/>
              </w:numPr>
              <w:ind w:left="144" w:firstLine="216"/>
              <w:jc w:val="both"/>
              <w:rPr>
                <w:rFonts w:ascii="Times New Roman" w:hAnsi="Times New Roman" w:cs="Times New Roman"/>
                <w:lang w:eastAsia="en-GB"/>
              </w:rPr>
            </w:pPr>
            <w:r>
              <w:rPr>
                <w:rFonts w:ascii="Times New Roman" w:hAnsi="Times New Roman" w:cs="Times New Roman"/>
                <w:lang w:eastAsia="en-GB"/>
              </w:rPr>
              <w:t>S</w:t>
            </w:r>
            <w:r w:rsidR="007F7BF5">
              <w:rPr>
                <w:rFonts w:ascii="Times New Roman" w:hAnsi="Times New Roman" w:cs="Times New Roman"/>
                <w:lang w:eastAsia="en-GB"/>
              </w:rPr>
              <w:t xml:space="preserve">u </w:t>
            </w:r>
            <w:r w:rsidR="3ABA5FDF" w:rsidRPr="00BE50B5">
              <w:rPr>
                <w:rFonts w:ascii="Times New Roman" w:hAnsi="Times New Roman" w:cs="Times New Roman"/>
                <w:lang w:eastAsia="en-GB"/>
              </w:rPr>
              <w:t>I</w:t>
            </w:r>
            <w:r w:rsidR="004865A1" w:rsidRPr="00BE50B5">
              <w:rPr>
                <w:rFonts w:ascii="Times New Roman" w:hAnsi="Times New Roman" w:cs="Times New Roman"/>
                <w:lang w:eastAsia="en-GB"/>
              </w:rPr>
              <w:t xml:space="preserve"> lygio vedli</w:t>
            </w:r>
            <w:r w:rsidR="007F7BF5">
              <w:rPr>
                <w:rFonts w:ascii="Times New Roman" w:hAnsi="Times New Roman" w:cs="Times New Roman"/>
                <w:lang w:eastAsia="en-GB"/>
              </w:rPr>
              <w:t>u</w:t>
            </w:r>
            <w:r w:rsidR="004865A1" w:rsidRPr="00BE50B5">
              <w:rPr>
                <w:rFonts w:ascii="Times New Roman" w:hAnsi="Times New Roman" w:cs="Times New Roman"/>
                <w:lang w:eastAsia="en-GB"/>
              </w:rPr>
              <w:t xml:space="preserve"> nustatyti, ar klientas </w:t>
            </w:r>
            <w:r w:rsidR="007F7BF5">
              <w:rPr>
                <w:rFonts w:ascii="Times New Roman" w:hAnsi="Times New Roman" w:cs="Times New Roman"/>
                <w:lang w:eastAsia="en-GB"/>
              </w:rPr>
              <w:t xml:space="preserve">– </w:t>
            </w:r>
            <w:r w:rsidR="004865A1" w:rsidRPr="007F7BF5">
              <w:rPr>
                <w:rFonts w:ascii="Times New Roman" w:hAnsi="Times New Roman" w:cs="Times New Roman"/>
                <w:lang w:eastAsia="en-GB"/>
              </w:rPr>
              <w:t>tikrai KPVS klientas, jei ne – nukreipti kitur, prisijungimui prie valstybės informacinių sistemų</w:t>
            </w:r>
            <w:r>
              <w:rPr>
                <w:rFonts w:ascii="Times New Roman" w:hAnsi="Times New Roman" w:cs="Times New Roman"/>
                <w:lang w:eastAsia="en-GB"/>
              </w:rPr>
              <w:t>.</w:t>
            </w:r>
          </w:p>
          <w:p w14:paraId="6EB9AF23" w14:textId="63FA3887" w:rsidR="004865A1" w:rsidRPr="00BE50B5" w:rsidRDefault="004865A1" w:rsidP="000C3427">
            <w:pPr>
              <w:pStyle w:val="ListParagraph"/>
              <w:numPr>
                <w:ilvl w:val="0"/>
                <w:numId w:val="170"/>
              </w:numPr>
              <w:ind w:left="144" w:firstLine="216"/>
              <w:jc w:val="both"/>
              <w:rPr>
                <w:rFonts w:ascii="Times New Roman" w:hAnsi="Times New Roman" w:cs="Times New Roman"/>
                <w:lang w:eastAsia="en-GB"/>
              </w:rPr>
            </w:pPr>
            <w:r w:rsidRPr="00BE50B5">
              <w:rPr>
                <w:rFonts w:ascii="Times New Roman" w:hAnsi="Times New Roman" w:cs="Times New Roman"/>
                <w:lang w:eastAsia="en-GB"/>
              </w:rPr>
              <w:t>Registruotis KPVS platformoje sukuriant naudotojo paskyrą</w:t>
            </w:r>
            <w:r w:rsidR="001477A5">
              <w:rPr>
                <w:rFonts w:ascii="Times New Roman" w:hAnsi="Times New Roman" w:cs="Times New Roman"/>
                <w:lang w:eastAsia="en-GB"/>
              </w:rPr>
              <w:t>.</w:t>
            </w:r>
          </w:p>
          <w:p w14:paraId="6480C75A" w14:textId="5E171774" w:rsidR="004865A1" w:rsidRPr="00BE50B5" w:rsidRDefault="004865A1" w:rsidP="000C3427">
            <w:pPr>
              <w:pStyle w:val="ListParagraph"/>
              <w:numPr>
                <w:ilvl w:val="0"/>
                <w:numId w:val="170"/>
              </w:numPr>
              <w:ind w:left="144" w:firstLine="216"/>
              <w:jc w:val="both"/>
              <w:rPr>
                <w:rFonts w:ascii="Times New Roman" w:hAnsi="Times New Roman" w:cs="Times New Roman"/>
                <w:bCs/>
                <w:lang w:eastAsia="en-GB"/>
              </w:rPr>
            </w:pPr>
            <w:r w:rsidRPr="00BE50B5">
              <w:rPr>
                <w:rFonts w:ascii="Times New Roman" w:hAnsi="Times New Roman" w:cs="Times New Roman"/>
                <w:bCs/>
                <w:lang w:eastAsia="en-GB"/>
              </w:rPr>
              <w:t>Atlikti I lygio identifikaciją, autentifikaciją</w:t>
            </w:r>
            <w:r w:rsidR="001477A5">
              <w:rPr>
                <w:rFonts w:ascii="Times New Roman" w:hAnsi="Times New Roman" w:cs="Times New Roman"/>
                <w:bCs/>
                <w:lang w:eastAsia="en-GB"/>
              </w:rPr>
              <w:t>.</w:t>
            </w:r>
          </w:p>
          <w:p w14:paraId="3B6CA847" w14:textId="36EBA18C" w:rsidR="004865A1" w:rsidRPr="00BE50B5" w:rsidRDefault="004865A1" w:rsidP="000C3427">
            <w:pPr>
              <w:pStyle w:val="ListParagraph"/>
              <w:numPr>
                <w:ilvl w:val="0"/>
                <w:numId w:val="170"/>
              </w:numPr>
              <w:ind w:left="144" w:firstLine="216"/>
              <w:jc w:val="both"/>
              <w:rPr>
                <w:rFonts w:ascii="Times New Roman" w:hAnsi="Times New Roman" w:cs="Times New Roman"/>
                <w:bCs/>
                <w:lang w:eastAsia="en-GB"/>
              </w:rPr>
            </w:pPr>
            <w:r w:rsidRPr="00BE50B5">
              <w:rPr>
                <w:rFonts w:ascii="Times New Roman" w:hAnsi="Times New Roman" w:cs="Times New Roman"/>
                <w:bCs/>
                <w:lang w:eastAsia="en-GB"/>
              </w:rPr>
              <w:t>Peržiūrėti paslaugų sąrašą</w:t>
            </w:r>
            <w:r w:rsidR="001477A5">
              <w:rPr>
                <w:rFonts w:ascii="Times New Roman" w:hAnsi="Times New Roman" w:cs="Times New Roman"/>
                <w:bCs/>
                <w:lang w:eastAsia="en-GB"/>
              </w:rPr>
              <w:t>.</w:t>
            </w:r>
          </w:p>
          <w:p w14:paraId="52808ACD" w14:textId="7CA47317" w:rsidR="004865A1" w:rsidRPr="00BE50B5" w:rsidRDefault="47D2442D" w:rsidP="000C3427">
            <w:pPr>
              <w:pStyle w:val="ListParagraph"/>
              <w:numPr>
                <w:ilvl w:val="0"/>
                <w:numId w:val="170"/>
              </w:numPr>
              <w:ind w:left="144" w:firstLine="216"/>
              <w:jc w:val="both"/>
              <w:rPr>
                <w:rFonts w:ascii="Times New Roman" w:hAnsi="Times New Roman" w:cs="Times New Roman"/>
                <w:lang w:eastAsia="en-GB"/>
              </w:rPr>
            </w:pPr>
            <w:r w:rsidRPr="00BE50B5">
              <w:rPr>
                <w:rFonts w:ascii="Times New Roman" w:hAnsi="Times New Roman" w:cs="Times New Roman"/>
                <w:lang w:eastAsia="en-GB"/>
              </w:rPr>
              <w:t>Užsakyti paslaugą</w:t>
            </w:r>
            <w:r w:rsidR="26814D9D" w:rsidRPr="00BE50B5">
              <w:rPr>
                <w:rFonts w:ascii="Times New Roman" w:hAnsi="Times New Roman" w:cs="Times New Roman"/>
                <w:lang w:eastAsia="en-GB"/>
              </w:rPr>
              <w:t>,</w:t>
            </w:r>
            <w:r w:rsidRPr="00BE50B5">
              <w:rPr>
                <w:rFonts w:ascii="Times New Roman" w:hAnsi="Times New Roman" w:cs="Times New Roman"/>
                <w:lang w:eastAsia="en-GB"/>
              </w:rPr>
              <w:t xml:space="preserve"> jei paslaugai nereikia II lygio asmens identifikacijos ir autentifikacijos</w:t>
            </w:r>
            <w:r w:rsidR="001477A5">
              <w:rPr>
                <w:rFonts w:ascii="Times New Roman" w:hAnsi="Times New Roman" w:cs="Times New Roman"/>
                <w:lang w:eastAsia="en-GB"/>
              </w:rPr>
              <w:t>.</w:t>
            </w:r>
          </w:p>
          <w:p w14:paraId="2859C09A" w14:textId="4BE02DA5" w:rsidR="004865A1" w:rsidRPr="00BE50B5" w:rsidRDefault="004865A1" w:rsidP="000C3427">
            <w:pPr>
              <w:pStyle w:val="ListParagraph"/>
              <w:numPr>
                <w:ilvl w:val="0"/>
                <w:numId w:val="170"/>
              </w:numPr>
              <w:ind w:left="144" w:firstLine="216"/>
              <w:jc w:val="both"/>
              <w:rPr>
                <w:rFonts w:ascii="Times New Roman" w:hAnsi="Times New Roman" w:cs="Times New Roman"/>
                <w:bCs/>
                <w:lang w:eastAsia="en-GB"/>
              </w:rPr>
            </w:pPr>
            <w:r w:rsidRPr="00BE50B5">
              <w:rPr>
                <w:rFonts w:ascii="Times New Roman" w:hAnsi="Times New Roman" w:cs="Times New Roman"/>
                <w:bCs/>
                <w:lang w:eastAsia="en-GB"/>
              </w:rPr>
              <w:t>Sekti paslaugos teikimo eigą</w:t>
            </w:r>
            <w:r w:rsidR="001477A5">
              <w:rPr>
                <w:rFonts w:ascii="Times New Roman" w:hAnsi="Times New Roman" w:cs="Times New Roman"/>
                <w:bCs/>
                <w:lang w:eastAsia="en-GB"/>
              </w:rPr>
              <w:t>.</w:t>
            </w:r>
          </w:p>
          <w:p w14:paraId="163E9D87" w14:textId="1971880D" w:rsidR="004865A1" w:rsidRPr="00BE50B5" w:rsidRDefault="004865A1" w:rsidP="000C3427">
            <w:pPr>
              <w:pStyle w:val="ListParagraph"/>
              <w:numPr>
                <w:ilvl w:val="0"/>
                <w:numId w:val="170"/>
              </w:numPr>
              <w:ind w:left="144" w:firstLine="216"/>
              <w:jc w:val="both"/>
              <w:rPr>
                <w:rFonts w:ascii="Times New Roman" w:hAnsi="Times New Roman" w:cs="Times New Roman"/>
                <w:bCs/>
                <w:lang w:eastAsia="en-GB"/>
              </w:rPr>
            </w:pPr>
            <w:r w:rsidRPr="00BE50B5">
              <w:rPr>
                <w:rFonts w:ascii="Times New Roman" w:hAnsi="Times New Roman" w:cs="Times New Roman"/>
                <w:bCs/>
                <w:lang w:eastAsia="en-GB"/>
              </w:rPr>
              <w:t>Gauti pranešimus apie paslaugos teikimo eigą, reikalingą papildomą informaciją arba atlikti</w:t>
            </w:r>
            <w:r w:rsidR="001477A5">
              <w:rPr>
                <w:rFonts w:ascii="Times New Roman" w:hAnsi="Times New Roman" w:cs="Times New Roman"/>
                <w:bCs/>
                <w:lang w:eastAsia="en-GB"/>
              </w:rPr>
              <w:t>nus</w:t>
            </w:r>
            <w:r w:rsidRPr="00BE50B5">
              <w:rPr>
                <w:rFonts w:ascii="Times New Roman" w:hAnsi="Times New Roman" w:cs="Times New Roman"/>
                <w:bCs/>
                <w:lang w:eastAsia="en-GB"/>
              </w:rPr>
              <w:t xml:space="preserve"> žingsnius</w:t>
            </w:r>
            <w:r w:rsidR="001477A5">
              <w:rPr>
                <w:rFonts w:ascii="Times New Roman" w:hAnsi="Times New Roman" w:cs="Times New Roman"/>
                <w:bCs/>
                <w:lang w:eastAsia="en-GB"/>
              </w:rPr>
              <w:t>.</w:t>
            </w:r>
          </w:p>
          <w:p w14:paraId="7B2E05C0" w14:textId="5F50FB8F" w:rsidR="004865A1" w:rsidRPr="00BE50B5" w:rsidRDefault="004865A1" w:rsidP="000C3427">
            <w:pPr>
              <w:pStyle w:val="ListParagraph"/>
              <w:numPr>
                <w:ilvl w:val="0"/>
                <w:numId w:val="170"/>
              </w:numPr>
              <w:ind w:left="144" w:firstLine="216"/>
              <w:jc w:val="both"/>
              <w:rPr>
                <w:rFonts w:ascii="Times New Roman" w:hAnsi="Times New Roman" w:cs="Times New Roman"/>
                <w:bCs/>
                <w:lang w:eastAsia="en-GB"/>
              </w:rPr>
            </w:pPr>
            <w:r w:rsidRPr="00BE50B5">
              <w:rPr>
                <w:rFonts w:ascii="Times New Roman" w:hAnsi="Times New Roman" w:cs="Times New Roman"/>
                <w:bCs/>
                <w:lang w:eastAsia="en-GB"/>
              </w:rPr>
              <w:t xml:space="preserve">Siųsti pranešimus paslaugą teikiančiam </w:t>
            </w:r>
            <w:r w:rsidR="000C3427">
              <w:rPr>
                <w:rFonts w:ascii="Times New Roman" w:hAnsi="Times New Roman" w:cs="Times New Roman"/>
                <w:bCs/>
                <w:lang w:eastAsia="en-GB"/>
              </w:rPr>
              <w:t xml:space="preserve">konsuliniam </w:t>
            </w:r>
            <w:r w:rsidRPr="00BE50B5">
              <w:rPr>
                <w:rFonts w:ascii="Times New Roman" w:hAnsi="Times New Roman" w:cs="Times New Roman"/>
                <w:bCs/>
                <w:lang w:eastAsia="en-GB"/>
              </w:rPr>
              <w:t>pareigūnui.</w:t>
            </w:r>
          </w:p>
          <w:p w14:paraId="2F9FA26B" w14:textId="77777777" w:rsidR="004865A1" w:rsidRPr="00BE50B5" w:rsidRDefault="004865A1" w:rsidP="000C4D83">
            <w:pPr>
              <w:rPr>
                <w:rFonts w:ascii="Times New Roman" w:hAnsi="Times New Roman" w:cs="Times New Roman"/>
                <w:bCs/>
                <w:lang w:eastAsia="en-GB"/>
              </w:rPr>
            </w:pPr>
          </w:p>
          <w:p w14:paraId="1A26AC87" w14:textId="77777777" w:rsidR="004865A1" w:rsidRPr="00BE50B5" w:rsidRDefault="004865A1" w:rsidP="000C4D83">
            <w:pPr>
              <w:rPr>
                <w:rFonts w:ascii="Times New Roman" w:hAnsi="Times New Roman" w:cs="Times New Roman"/>
                <w:bCs/>
                <w:lang w:eastAsia="en-GB"/>
              </w:rPr>
            </w:pPr>
            <w:r w:rsidRPr="00BE50B5">
              <w:rPr>
                <w:rFonts w:ascii="Times New Roman" w:hAnsi="Times New Roman" w:cs="Times New Roman"/>
                <w:bCs/>
                <w:lang w:eastAsia="en-GB"/>
              </w:rPr>
              <w:t>Autentifikuoti išoriniai naudotojai:</w:t>
            </w:r>
          </w:p>
          <w:p w14:paraId="58B57FB9" w14:textId="337D1F0F" w:rsidR="004865A1" w:rsidRPr="00BE50B5" w:rsidRDefault="004865A1" w:rsidP="000C3427">
            <w:pPr>
              <w:pStyle w:val="ListParagraph"/>
              <w:numPr>
                <w:ilvl w:val="0"/>
                <w:numId w:val="171"/>
              </w:numPr>
              <w:ind w:left="3" w:firstLine="283"/>
              <w:jc w:val="both"/>
              <w:rPr>
                <w:rFonts w:ascii="Times New Roman" w:hAnsi="Times New Roman" w:cs="Times New Roman"/>
                <w:bCs/>
                <w:lang w:eastAsia="en-GB"/>
              </w:rPr>
            </w:pPr>
            <w:r w:rsidRPr="00BE50B5">
              <w:rPr>
                <w:rFonts w:ascii="Times New Roman" w:hAnsi="Times New Roman" w:cs="Times New Roman"/>
                <w:bCs/>
                <w:lang w:eastAsia="en-GB"/>
              </w:rPr>
              <w:t>Visos neautentifikuotų naudotojų funkcijos</w:t>
            </w:r>
            <w:r w:rsidR="001477A5">
              <w:rPr>
                <w:rFonts w:ascii="Times New Roman" w:hAnsi="Times New Roman" w:cs="Times New Roman"/>
                <w:bCs/>
                <w:lang w:eastAsia="en-GB"/>
              </w:rPr>
              <w:t>.</w:t>
            </w:r>
          </w:p>
          <w:p w14:paraId="3940CEDD" w14:textId="004EBE0F" w:rsidR="00961858" w:rsidRPr="00BE50B5" w:rsidRDefault="004865A1" w:rsidP="000C3427">
            <w:pPr>
              <w:pStyle w:val="ListParagraph"/>
              <w:numPr>
                <w:ilvl w:val="0"/>
                <w:numId w:val="170"/>
              </w:numPr>
              <w:ind w:left="3" w:firstLine="283"/>
              <w:jc w:val="both"/>
              <w:rPr>
                <w:rFonts w:ascii="Times New Roman" w:hAnsi="Times New Roman" w:cs="Times New Roman"/>
                <w:bCs/>
                <w:lang w:eastAsia="en-GB"/>
              </w:rPr>
            </w:pPr>
            <w:r w:rsidRPr="00BE50B5">
              <w:rPr>
                <w:rFonts w:ascii="Times New Roman" w:hAnsi="Times New Roman" w:cs="Times New Roman"/>
                <w:bCs/>
                <w:lang w:eastAsia="en-GB"/>
              </w:rPr>
              <w:t>Atlikti II lygio identifikaciją ir autentifikaciją</w:t>
            </w:r>
            <w:r w:rsidR="001477A5">
              <w:rPr>
                <w:rFonts w:ascii="Times New Roman" w:hAnsi="Times New Roman" w:cs="Times New Roman"/>
                <w:bCs/>
                <w:lang w:eastAsia="en-GB"/>
              </w:rPr>
              <w:t>.</w:t>
            </w:r>
          </w:p>
          <w:p w14:paraId="0F80EDCC" w14:textId="57E0E38E" w:rsidR="004865A1" w:rsidRPr="00BE50B5" w:rsidRDefault="001477A5" w:rsidP="000C3427">
            <w:pPr>
              <w:pStyle w:val="ListParagraph"/>
              <w:numPr>
                <w:ilvl w:val="0"/>
                <w:numId w:val="170"/>
              </w:numPr>
              <w:ind w:left="3" w:firstLine="283"/>
              <w:jc w:val="both"/>
              <w:rPr>
                <w:rFonts w:ascii="Times New Roman" w:hAnsi="Times New Roman" w:cs="Times New Roman"/>
                <w:lang w:eastAsia="en-GB"/>
              </w:rPr>
            </w:pPr>
            <w:r>
              <w:rPr>
                <w:rFonts w:ascii="Times New Roman" w:hAnsi="Times New Roman" w:cs="Times New Roman"/>
                <w:lang w:eastAsia="en-GB"/>
              </w:rPr>
              <w:t xml:space="preserve">Su </w:t>
            </w:r>
            <w:r w:rsidR="31B17601" w:rsidRPr="00BE50B5">
              <w:rPr>
                <w:rFonts w:ascii="Times New Roman" w:hAnsi="Times New Roman" w:cs="Times New Roman"/>
                <w:lang w:eastAsia="en-GB"/>
              </w:rPr>
              <w:t>II</w:t>
            </w:r>
            <w:r w:rsidR="00961858" w:rsidRPr="00BE50B5">
              <w:rPr>
                <w:rFonts w:ascii="Times New Roman" w:hAnsi="Times New Roman" w:cs="Times New Roman"/>
                <w:lang w:eastAsia="en-GB"/>
              </w:rPr>
              <w:t xml:space="preserve"> lygio vedli</w:t>
            </w:r>
            <w:r>
              <w:rPr>
                <w:rFonts w:ascii="Times New Roman" w:hAnsi="Times New Roman" w:cs="Times New Roman"/>
                <w:lang w:eastAsia="en-GB"/>
              </w:rPr>
              <w:t>u</w:t>
            </w:r>
            <w:r w:rsidR="00961858" w:rsidRPr="00BE50B5">
              <w:rPr>
                <w:rFonts w:ascii="Times New Roman" w:hAnsi="Times New Roman" w:cs="Times New Roman"/>
                <w:lang w:eastAsia="en-GB"/>
              </w:rPr>
              <w:t xml:space="preserve"> užsakyti </w:t>
            </w:r>
            <w:r w:rsidR="00961858" w:rsidRPr="00BE50B5">
              <w:rPr>
                <w:rFonts w:ascii="Times New Roman" w:hAnsi="Times New Roman" w:cs="Times New Roman"/>
                <w:bCs/>
                <w:lang w:eastAsia="en-GB"/>
              </w:rPr>
              <w:t>paslaugas</w:t>
            </w:r>
            <w:r>
              <w:rPr>
                <w:rFonts w:ascii="Times New Roman" w:hAnsi="Times New Roman" w:cs="Times New Roman"/>
                <w:bCs/>
                <w:lang w:eastAsia="en-GB"/>
              </w:rPr>
              <w:t>,</w:t>
            </w:r>
            <w:r w:rsidR="00961858" w:rsidRPr="00BE50B5">
              <w:rPr>
                <w:rFonts w:ascii="Times New Roman" w:hAnsi="Times New Roman" w:cs="Times New Roman"/>
                <w:bCs/>
                <w:lang w:eastAsia="en-GB"/>
              </w:rPr>
              <w:t xml:space="preserve"> kurioms reikia </w:t>
            </w:r>
            <w:r w:rsidR="00707D7C">
              <w:rPr>
                <w:rFonts w:ascii="Times New Roman" w:hAnsi="Times New Roman" w:cs="Times New Roman"/>
                <w:bCs/>
                <w:lang w:eastAsia="en-GB"/>
              </w:rPr>
              <w:t>vis</w:t>
            </w:r>
            <w:r w:rsidR="00961858" w:rsidRPr="00BE50B5">
              <w:rPr>
                <w:rFonts w:ascii="Times New Roman" w:hAnsi="Times New Roman" w:cs="Times New Roman"/>
                <w:bCs/>
                <w:lang w:eastAsia="en-GB"/>
              </w:rPr>
              <w:t xml:space="preserve">os (II lygio) asmens </w:t>
            </w:r>
            <w:r w:rsidR="00961858" w:rsidRPr="00BE50B5">
              <w:rPr>
                <w:rFonts w:ascii="Times New Roman" w:hAnsi="Times New Roman" w:cs="Times New Roman"/>
                <w:lang w:eastAsia="en-GB"/>
              </w:rPr>
              <w:t>autentifikacijos</w:t>
            </w:r>
            <w:r w:rsidR="00707D7C">
              <w:rPr>
                <w:rFonts w:ascii="Times New Roman" w:hAnsi="Times New Roman" w:cs="Times New Roman"/>
                <w:lang w:eastAsia="en-GB"/>
              </w:rPr>
              <w:t>.</w:t>
            </w:r>
          </w:p>
        </w:tc>
      </w:tr>
      <w:tr w:rsidR="004865A1" w:rsidRPr="00BE50B5" w14:paraId="69450DA4" w14:textId="77777777" w:rsidTr="00A2689E">
        <w:tc>
          <w:tcPr>
            <w:tcW w:w="2689" w:type="dxa"/>
          </w:tcPr>
          <w:p w14:paraId="3A3A2D36" w14:textId="18C6A7D5" w:rsidR="004865A1" w:rsidRPr="00BE50B5" w:rsidRDefault="004865A1" w:rsidP="000C4D83">
            <w:pPr>
              <w:rPr>
                <w:rFonts w:ascii="Times New Roman" w:hAnsi="Times New Roman" w:cs="Times New Roman"/>
                <w:bCs/>
                <w:lang w:eastAsia="en-GB"/>
              </w:rPr>
            </w:pPr>
            <w:r w:rsidRPr="00BE50B5">
              <w:rPr>
                <w:rFonts w:ascii="Times New Roman" w:hAnsi="Times New Roman" w:cs="Times New Roman"/>
                <w:lang w:eastAsia="en-GB"/>
              </w:rPr>
              <w:t>Skundai, pranešimai ir incidentai</w:t>
            </w:r>
          </w:p>
        </w:tc>
        <w:tc>
          <w:tcPr>
            <w:tcW w:w="2162" w:type="dxa"/>
          </w:tcPr>
          <w:p w14:paraId="64E54668" w14:textId="6986B379" w:rsidR="004865A1" w:rsidRPr="00BE50B5" w:rsidRDefault="004865A1" w:rsidP="00831608">
            <w:pPr>
              <w:jc w:val="both"/>
              <w:rPr>
                <w:rFonts w:ascii="Times New Roman" w:hAnsi="Times New Roman" w:cs="Times New Roman"/>
                <w:bCs/>
                <w:lang w:eastAsia="en-GB"/>
              </w:rPr>
            </w:pPr>
            <w:r w:rsidRPr="00BE50B5">
              <w:rPr>
                <w:rFonts w:ascii="Times New Roman" w:hAnsi="Times New Roman" w:cs="Times New Roman"/>
                <w:lang w:eastAsia="en-GB"/>
              </w:rPr>
              <w:t>Posistemis skirtas išoriniams klientams komunikuoti su vidiniais KPVS naudotojais, pvz.</w:t>
            </w:r>
            <w:r w:rsidR="00707D7C">
              <w:rPr>
                <w:rFonts w:ascii="Times New Roman" w:hAnsi="Times New Roman" w:cs="Times New Roman"/>
                <w:lang w:eastAsia="en-GB"/>
              </w:rPr>
              <w:t>,</w:t>
            </w:r>
            <w:r w:rsidRPr="00BE50B5">
              <w:rPr>
                <w:rFonts w:ascii="Times New Roman" w:hAnsi="Times New Roman" w:cs="Times New Roman"/>
                <w:lang w:eastAsia="en-GB"/>
              </w:rPr>
              <w:t xml:space="preserve"> pranešti apie paslaugos sutrikimus, pateikti pasitikėjimo komunikacijos pranešimus.</w:t>
            </w:r>
          </w:p>
        </w:tc>
        <w:tc>
          <w:tcPr>
            <w:tcW w:w="4075" w:type="dxa"/>
          </w:tcPr>
          <w:p w14:paraId="51153CFA" w14:textId="6FA01095" w:rsidR="004865A1" w:rsidRPr="00BE50B5" w:rsidRDefault="004865A1" w:rsidP="000C3427">
            <w:pPr>
              <w:pStyle w:val="ListParagraph"/>
              <w:numPr>
                <w:ilvl w:val="0"/>
                <w:numId w:val="175"/>
              </w:numPr>
              <w:ind w:left="3" w:firstLine="357"/>
              <w:jc w:val="both"/>
              <w:rPr>
                <w:rFonts w:ascii="Times New Roman" w:hAnsi="Times New Roman" w:cs="Times New Roman"/>
                <w:bCs/>
                <w:lang w:eastAsia="en-GB"/>
              </w:rPr>
            </w:pPr>
            <w:r w:rsidRPr="00BE50B5">
              <w:rPr>
                <w:rFonts w:ascii="Times New Roman" w:hAnsi="Times New Roman" w:cs="Times New Roman"/>
                <w:bCs/>
                <w:lang w:eastAsia="en-GB"/>
              </w:rPr>
              <w:t>Pranešti apie paslaugos sutrikimus, kai negalima prisijungti į KPVS</w:t>
            </w:r>
            <w:r w:rsidR="00707D7C">
              <w:rPr>
                <w:rFonts w:ascii="Times New Roman" w:hAnsi="Times New Roman" w:cs="Times New Roman"/>
                <w:bCs/>
                <w:lang w:eastAsia="en-GB"/>
              </w:rPr>
              <w:t>.</w:t>
            </w:r>
          </w:p>
          <w:p w14:paraId="4ACB0329" w14:textId="6AA905FC" w:rsidR="004865A1" w:rsidRPr="00BE50B5" w:rsidRDefault="004865A1" w:rsidP="000C3427">
            <w:pPr>
              <w:pStyle w:val="ListParagraph"/>
              <w:numPr>
                <w:ilvl w:val="0"/>
                <w:numId w:val="92"/>
              </w:numPr>
              <w:ind w:left="3" w:firstLine="357"/>
              <w:jc w:val="both"/>
              <w:rPr>
                <w:rFonts w:ascii="Times New Roman" w:hAnsi="Times New Roman" w:cs="Times New Roman"/>
                <w:bCs/>
                <w:lang w:eastAsia="en-GB"/>
              </w:rPr>
            </w:pPr>
            <w:r w:rsidRPr="00BE50B5">
              <w:rPr>
                <w:rFonts w:ascii="Times New Roman" w:hAnsi="Times New Roman" w:cs="Times New Roman"/>
                <w:lang w:eastAsia="en-GB"/>
              </w:rPr>
              <w:t>Kanalas pasitikėjimo komunikacijos pranešimams</w:t>
            </w:r>
            <w:r w:rsidR="00707D7C">
              <w:rPr>
                <w:rFonts w:ascii="Times New Roman" w:hAnsi="Times New Roman" w:cs="Times New Roman"/>
                <w:lang w:eastAsia="en-GB"/>
              </w:rPr>
              <w:t>.</w:t>
            </w:r>
          </w:p>
        </w:tc>
      </w:tr>
      <w:tr w:rsidR="004865A1" w:rsidRPr="00BE50B5" w14:paraId="2AF2A354" w14:textId="77777777" w:rsidTr="65CC5F05">
        <w:tc>
          <w:tcPr>
            <w:tcW w:w="8926" w:type="dxa"/>
            <w:gridSpan w:val="3"/>
          </w:tcPr>
          <w:p w14:paraId="6D4C80B5" w14:textId="43800EA3" w:rsidR="004865A1" w:rsidRPr="00BE50B5" w:rsidRDefault="47D2442D" w:rsidP="0D1B2BB8">
            <w:pPr>
              <w:ind w:left="360"/>
              <w:jc w:val="center"/>
              <w:rPr>
                <w:rFonts w:ascii="Times New Roman" w:hAnsi="Times New Roman" w:cs="Times New Roman"/>
                <w:b/>
                <w:bCs/>
                <w:lang w:eastAsia="en-GB"/>
              </w:rPr>
            </w:pPr>
            <w:r w:rsidRPr="00BE50B5">
              <w:rPr>
                <w:rFonts w:ascii="Times New Roman" w:hAnsi="Times New Roman" w:cs="Times New Roman"/>
                <w:b/>
                <w:bCs/>
                <w:lang w:eastAsia="en-GB"/>
              </w:rPr>
              <w:t>Bendri išorė</w:t>
            </w:r>
            <w:r w:rsidR="58D102BC" w:rsidRPr="00BE50B5">
              <w:rPr>
                <w:rFonts w:ascii="Times New Roman" w:hAnsi="Times New Roman" w:cs="Times New Roman"/>
                <w:b/>
                <w:bCs/>
                <w:lang w:eastAsia="en-GB"/>
              </w:rPr>
              <w:t>s</w:t>
            </w:r>
            <w:r w:rsidR="00707D7C">
              <w:rPr>
                <w:rFonts w:ascii="Times New Roman" w:hAnsi="Times New Roman" w:cs="Times New Roman"/>
                <w:b/>
                <w:bCs/>
                <w:lang w:eastAsia="en-GB"/>
              </w:rPr>
              <w:t xml:space="preserve"> </w:t>
            </w:r>
            <w:r w:rsidRPr="00BE50B5">
              <w:rPr>
                <w:rFonts w:ascii="Times New Roman" w:hAnsi="Times New Roman" w:cs="Times New Roman"/>
                <w:b/>
                <w:bCs/>
                <w:lang w:eastAsia="en-GB"/>
              </w:rPr>
              <w:t>/</w:t>
            </w:r>
            <w:r w:rsidR="00707D7C">
              <w:rPr>
                <w:rFonts w:ascii="Times New Roman" w:hAnsi="Times New Roman" w:cs="Times New Roman"/>
                <w:b/>
                <w:bCs/>
                <w:lang w:eastAsia="en-GB"/>
              </w:rPr>
              <w:t xml:space="preserve"> </w:t>
            </w:r>
            <w:r w:rsidRPr="00BE50B5">
              <w:rPr>
                <w:rFonts w:ascii="Times New Roman" w:hAnsi="Times New Roman" w:cs="Times New Roman"/>
                <w:b/>
                <w:bCs/>
                <w:lang w:eastAsia="en-GB"/>
              </w:rPr>
              <w:t>vid</w:t>
            </w:r>
            <w:r w:rsidR="620586AC" w:rsidRPr="00BE50B5">
              <w:rPr>
                <w:rFonts w:ascii="Times New Roman" w:hAnsi="Times New Roman" w:cs="Times New Roman"/>
                <w:b/>
                <w:bCs/>
                <w:lang w:eastAsia="en-GB"/>
              </w:rPr>
              <w:t>a</w:t>
            </w:r>
            <w:r w:rsidRPr="00BE50B5">
              <w:rPr>
                <w:rFonts w:ascii="Times New Roman" w:hAnsi="Times New Roman" w:cs="Times New Roman"/>
                <w:b/>
                <w:bCs/>
                <w:lang w:eastAsia="en-GB"/>
              </w:rPr>
              <w:t>us elementai</w:t>
            </w:r>
          </w:p>
        </w:tc>
      </w:tr>
      <w:tr w:rsidR="004865A1" w:rsidRPr="00BE50B5" w14:paraId="354440B4" w14:textId="77777777" w:rsidTr="00A2689E">
        <w:tc>
          <w:tcPr>
            <w:tcW w:w="2689" w:type="dxa"/>
          </w:tcPr>
          <w:p w14:paraId="0EF46858" w14:textId="52EC8CC1" w:rsidR="004865A1" w:rsidRPr="008245FC" w:rsidRDefault="4F349EA8" w:rsidP="65CC5F05">
            <w:pPr>
              <w:rPr>
                <w:rFonts w:ascii="Times New Roman" w:hAnsi="Times New Roman" w:cs="Times New Roman"/>
                <w:lang w:eastAsia="en-GB"/>
              </w:rPr>
            </w:pPr>
            <w:r w:rsidRPr="008245FC">
              <w:rPr>
                <w:rFonts w:ascii="Times New Roman" w:hAnsi="Times New Roman" w:cs="Times New Roman"/>
                <w:lang w:eastAsia="en-GB"/>
              </w:rPr>
              <w:t>Tiesioginių vaizdo pokalbių ir vaizdo įrašų tvarkymo posistemis</w:t>
            </w:r>
            <w:r w:rsidR="008245FC" w:rsidRPr="003C3DE4">
              <w:rPr>
                <w:rFonts w:ascii="Times New Roman" w:hAnsi="Times New Roman" w:cs="Times New Roman"/>
                <w:lang w:eastAsia="en-GB"/>
              </w:rPr>
              <w:t xml:space="preserve"> (</w:t>
            </w:r>
            <w:r w:rsidR="008245FC">
              <w:rPr>
                <w:rFonts w:ascii="Times New Roman" w:hAnsi="Times New Roman" w:cs="Times New Roman"/>
                <w:lang w:eastAsia="en-GB"/>
              </w:rPr>
              <w:t>Gali būti u</w:t>
            </w:r>
            <w:r w:rsidR="008245FC" w:rsidRPr="003C3DE4">
              <w:rPr>
                <w:rFonts w:ascii="Times New Roman" w:hAnsi="Times New Roman" w:cs="Times New Roman"/>
                <w:lang w:eastAsia="en-GB"/>
              </w:rPr>
              <w:t>žsakoma pagal vystymo valandas )</w:t>
            </w:r>
          </w:p>
        </w:tc>
        <w:tc>
          <w:tcPr>
            <w:tcW w:w="2162" w:type="dxa"/>
          </w:tcPr>
          <w:p w14:paraId="5153BDBA" w14:textId="3D360D38" w:rsidR="004865A1" w:rsidRPr="008245FC" w:rsidRDefault="4F349EA8" w:rsidP="65CC5F05">
            <w:pPr>
              <w:jc w:val="both"/>
              <w:rPr>
                <w:rFonts w:ascii="Times New Roman" w:hAnsi="Times New Roman" w:cs="Times New Roman"/>
                <w:lang w:eastAsia="en-GB"/>
              </w:rPr>
            </w:pPr>
            <w:r w:rsidRPr="008245FC">
              <w:rPr>
                <w:rFonts w:ascii="Times New Roman" w:hAnsi="Times New Roman" w:cs="Times New Roman"/>
                <w:lang w:eastAsia="en-GB"/>
              </w:rPr>
              <w:t>Posistemis skirtas išorės naudotojų komunikacijai su KĮ, kai nėra galimybės atvykti arba šalyje nėra KĮ.</w:t>
            </w:r>
          </w:p>
        </w:tc>
        <w:tc>
          <w:tcPr>
            <w:tcW w:w="4075" w:type="dxa"/>
          </w:tcPr>
          <w:p w14:paraId="5DA5EA12" w14:textId="5FC2FE29" w:rsidR="004865A1" w:rsidRPr="008245FC" w:rsidRDefault="4F349EA8" w:rsidP="000C3427">
            <w:pPr>
              <w:pStyle w:val="ListParagraph"/>
              <w:numPr>
                <w:ilvl w:val="0"/>
                <w:numId w:val="174"/>
              </w:numPr>
              <w:ind w:left="3" w:firstLine="425"/>
              <w:jc w:val="both"/>
              <w:rPr>
                <w:rFonts w:ascii="Times New Roman" w:hAnsi="Times New Roman" w:cs="Times New Roman"/>
                <w:lang w:eastAsia="en-GB"/>
              </w:rPr>
            </w:pPr>
            <w:r w:rsidRPr="008245FC">
              <w:rPr>
                <w:rFonts w:ascii="Times New Roman" w:hAnsi="Times New Roman" w:cs="Times New Roman"/>
                <w:lang w:eastAsia="en-GB"/>
              </w:rPr>
              <w:t>Planuoti-organizuoti vaizdo pokalbius</w:t>
            </w:r>
            <w:r w:rsidR="65243B50" w:rsidRPr="008245FC">
              <w:rPr>
                <w:rFonts w:ascii="Times New Roman" w:hAnsi="Times New Roman" w:cs="Times New Roman"/>
                <w:lang w:eastAsia="en-GB"/>
              </w:rPr>
              <w:t>.</w:t>
            </w:r>
          </w:p>
          <w:p w14:paraId="41118E61" w14:textId="569D66FA" w:rsidR="004865A1" w:rsidRPr="008245FC" w:rsidRDefault="4F349EA8" w:rsidP="000C3427">
            <w:pPr>
              <w:pStyle w:val="ListParagraph"/>
              <w:numPr>
                <w:ilvl w:val="0"/>
                <w:numId w:val="174"/>
              </w:numPr>
              <w:ind w:left="3" w:firstLine="425"/>
              <w:jc w:val="both"/>
              <w:rPr>
                <w:rFonts w:ascii="Times New Roman" w:hAnsi="Times New Roman" w:cs="Times New Roman"/>
                <w:lang w:eastAsia="en-GB"/>
              </w:rPr>
            </w:pPr>
            <w:r w:rsidRPr="008245FC">
              <w:rPr>
                <w:rFonts w:ascii="Times New Roman" w:hAnsi="Times New Roman" w:cs="Times New Roman"/>
                <w:lang w:eastAsia="en-GB"/>
              </w:rPr>
              <w:t>Vykdyti vaizdo pokalbius</w:t>
            </w:r>
            <w:r w:rsidR="65243B50" w:rsidRPr="008245FC">
              <w:rPr>
                <w:rFonts w:ascii="Times New Roman" w:hAnsi="Times New Roman" w:cs="Times New Roman"/>
                <w:lang w:eastAsia="en-GB"/>
              </w:rPr>
              <w:t>.</w:t>
            </w:r>
          </w:p>
          <w:p w14:paraId="598FF0E9" w14:textId="6F8456DD" w:rsidR="004865A1" w:rsidRPr="008245FC" w:rsidRDefault="4F349EA8" w:rsidP="000C3427">
            <w:pPr>
              <w:pStyle w:val="ListParagraph"/>
              <w:numPr>
                <w:ilvl w:val="0"/>
                <w:numId w:val="174"/>
              </w:numPr>
              <w:ind w:left="3" w:firstLine="425"/>
              <w:jc w:val="both"/>
              <w:rPr>
                <w:rFonts w:ascii="Times New Roman" w:hAnsi="Times New Roman" w:cs="Times New Roman"/>
                <w:lang w:eastAsia="en-GB"/>
              </w:rPr>
            </w:pPr>
            <w:r w:rsidRPr="008245FC">
              <w:rPr>
                <w:rFonts w:ascii="Times New Roman" w:hAnsi="Times New Roman" w:cs="Times New Roman"/>
                <w:lang w:eastAsia="en-GB"/>
              </w:rPr>
              <w:t>Vykdyti vaizdo pokalbių įrašymą</w:t>
            </w:r>
            <w:r w:rsidR="65243B50" w:rsidRPr="008245FC">
              <w:rPr>
                <w:rFonts w:ascii="Times New Roman" w:hAnsi="Times New Roman" w:cs="Times New Roman"/>
                <w:lang w:eastAsia="en-GB"/>
              </w:rPr>
              <w:t>.</w:t>
            </w:r>
          </w:p>
          <w:p w14:paraId="14A26689" w14:textId="0D7C1BDC" w:rsidR="004865A1" w:rsidRPr="008245FC" w:rsidRDefault="4F349EA8" w:rsidP="000C3427">
            <w:pPr>
              <w:pStyle w:val="ListParagraph"/>
              <w:numPr>
                <w:ilvl w:val="0"/>
                <w:numId w:val="92"/>
              </w:numPr>
              <w:ind w:left="3" w:firstLine="425"/>
              <w:jc w:val="both"/>
              <w:rPr>
                <w:rFonts w:ascii="Times New Roman" w:hAnsi="Times New Roman" w:cs="Times New Roman"/>
                <w:lang w:eastAsia="en-GB"/>
              </w:rPr>
            </w:pPr>
            <w:r w:rsidRPr="008245FC">
              <w:rPr>
                <w:rFonts w:ascii="Times New Roman" w:hAnsi="Times New Roman" w:cs="Times New Roman"/>
                <w:lang w:eastAsia="en-GB"/>
              </w:rPr>
              <w:t>Saugoti vaizdo pokalbių įrašus, juos archyvuoti bei naikinti suėjus nustatytam terminui.</w:t>
            </w:r>
          </w:p>
        </w:tc>
      </w:tr>
      <w:tr w:rsidR="004865A1" w:rsidRPr="00BE50B5" w14:paraId="2BB718B8" w14:textId="77777777" w:rsidTr="00A2689E">
        <w:tc>
          <w:tcPr>
            <w:tcW w:w="2689" w:type="dxa"/>
          </w:tcPr>
          <w:p w14:paraId="1FC55B79" w14:textId="7FAD3757" w:rsidR="004865A1" w:rsidRPr="00BE50B5" w:rsidRDefault="004865A1" w:rsidP="000C4D83">
            <w:pPr>
              <w:rPr>
                <w:rFonts w:ascii="Times New Roman" w:hAnsi="Times New Roman" w:cs="Times New Roman"/>
                <w:bCs/>
                <w:lang w:eastAsia="en-GB"/>
              </w:rPr>
            </w:pPr>
            <w:r w:rsidRPr="00BE50B5">
              <w:rPr>
                <w:rFonts w:ascii="Times New Roman" w:hAnsi="Times New Roman" w:cs="Times New Roman"/>
                <w:bCs/>
                <w:lang w:eastAsia="en-GB"/>
              </w:rPr>
              <w:t>Dokumentų verifikavimo posistemis</w:t>
            </w:r>
          </w:p>
        </w:tc>
        <w:tc>
          <w:tcPr>
            <w:tcW w:w="2162" w:type="dxa"/>
          </w:tcPr>
          <w:p w14:paraId="7152F524" w14:textId="096BD1F8" w:rsidR="004865A1" w:rsidRPr="00BE50B5" w:rsidRDefault="004865A1" w:rsidP="004E6452">
            <w:pPr>
              <w:jc w:val="both"/>
              <w:rPr>
                <w:rFonts w:ascii="Times New Roman" w:hAnsi="Times New Roman" w:cs="Times New Roman"/>
                <w:bCs/>
                <w:lang w:eastAsia="en-GB"/>
              </w:rPr>
            </w:pPr>
            <w:r w:rsidRPr="00BE50B5">
              <w:rPr>
                <w:rFonts w:ascii="Times New Roman" w:hAnsi="Times New Roman" w:cs="Times New Roman"/>
                <w:lang w:eastAsia="en-GB"/>
              </w:rPr>
              <w:t>Verifikuoti išorinio kliento pateikiamus asmens tapatybę patvirtinančius</w:t>
            </w:r>
            <w:r w:rsidR="00DC7DE9">
              <w:rPr>
                <w:rFonts w:ascii="Times New Roman" w:hAnsi="Times New Roman" w:cs="Times New Roman"/>
                <w:lang w:eastAsia="en-GB"/>
              </w:rPr>
              <w:t xml:space="preserve"> </w:t>
            </w:r>
            <w:r w:rsidRPr="00BE50B5">
              <w:rPr>
                <w:rFonts w:ascii="Times New Roman" w:hAnsi="Times New Roman" w:cs="Times New Roman"/>
                <w:lang w:eastAsia="en-GB"/>
              </w:rPr>
              <w:t>dokumentus (pasas, ATK) nuotolinio (vaizdo) komunikavimo metu.</w:t>
            </w:r>
          </w:p>
        </w:tc>
        <w:tc>
          <w:tcPr>
            <w:tcW w:w="4075" w:type="dxa"/>
          </w:tcPr>
          <w:p w14:paraId="16934B29" w14:textId="0A70A469" w:rsidR="004865A1" w:rsidRPr="00BE50B5" w:rsidRDefault="004865A1" w:rsidP="000C3427">
            <w:pPr>
              <w:pStyle w:val="ListParagraph"/>
              <w:numPr>
                <w:ilvl w:val="0"/>
                <w:numId w:val="92"/>
              </w:numPr>
              <w:ind w:left="3" w:firstLine="425"/>
              <w:jc w:val="both"/>
              <w:rPr>
                <w:rFonts w:ascii="Times New Roman" w:hAnsi="Times New Roman" w:cs="Times New Roman"/>
                <w:bCs/>
                <w:lang w:eastAsia="en-GB"/>
              </w:rPr>
            </w:pPr>
            <w:r w:rsidRPr="00BE50B5">
              <w:rPr>
                <w:rFonts w:ascii="Times New Roman" w:hAnsi="Times New Roman" w:cs="Times New Roman"/>
                <w:lang w:eastAsia="en-GB"/>
              </w:rPr>
              <w:t>Dokumentų verifikavimas, kai į vaizdo pokalbį jungiasi išorinis klientas su I arba II lygio autentifikacija.</w:t>
            </w:r>
          </w:p>
        </w:tc>
      </w:tr>
      <w:tr w:rsidR="004865A1" w:rsidRPr="00BE50B5" w14:paraId="7203ED1F" w14:textId="77777777" w:rsidTr="00A2689E">
        <w:tc>
          <w:tcPr>
            <w:tcW w:w="2689" w:type="dxa"/>
          </w:tcPr>
          <w:p w14:paraId="26AED73A" w14:textId="4B07C4B8" w:rsidR="004865A1" w:rsidRPr="00BE50B5" w:rsidRDefault="004865A1" w:rsidP="000C4D83">
            <w:pPr>
              <w:rPr>
                <w:rFonts w:ascii="Times New Roman" w:hAnsi="Times New Roman" w:cs="Times New Roman"/>
                <w:bCs/>
                <w:lang w:eastAsia="en-GB"/>
              </w:rPr>
            </w:pPr>
            <w:r w:rsidRPr="00BE50B5">
              <w:rPr>
                <w:rFonts w:ascii="Times New Roman" w:hAnsi="Times New Roman" w:cs="Times New Roman"/>
                <w:bCs/>
                <w:lang w:eastAsia="en-GB"/>
              </w:rPr>
              <w:t>Registracijos posistemis</w:t>
            </w:r>
          </w:p>
        </w:tc>
        <w:tc>
          <w:tcPr>
            <w:tcW w:w="2162" w:type="dxa"/>
          </w:tcPr>
          <w:p w14:paraId="1C839B6C" w14:textId="7F47D7DC" w:rsidR="004865A1" w:rsidRPr="00BE50B5" w:rsidRDefault="4F349EA8" w:rsidP="65CC5F05">
            <w:pPr>
              <w:jc w:val="both"/>
              <w:rPr>
                <w:rFonts w:ascii="Times New Roman" w:hAnsi="Times New Roman" w:cs="Times New Roman"/>
                <w:lang w:eastAsia="en-GB"/>
              </w:rPr>
            </w:pPr>
            <w:r w:rsidRPr="65CC5F05">
              <w:rPr>
                <w:rFonts w:ascii="Times New Roman" w:eastAsia="Batang" w:hAnsi="Times New Roman" w:cs="Times New Roman"/>
                <w:lang w:eastAsia="ar-SA"/>
              </w:rPr>
              <w:t>Posistemis skirtas išorinių naudotojų (klientų) registracijai vizit</w:t>
            </w:r>
            <w:r w:rsidRPr="008245FC">
              <w:rPr>
                <w:rFonts w:ascii="Times New Roman" w:eastAsia="Batang" w:hAnsi="Times New Roman" w:cs="Times New Roman"/>
                <w:lang w:eastAsia="ar-SA"/>
              </w:rPr>
              <w:t>ams bei paslaugų teikimui paštu.</w:t>
            </w:r>
          </w:p>
        </w:tc>
        <w:tc>
          <w:tcPr>
            <w:tcW w:w="4075" w:type="dxa"/>
          </w:tcPr>
          <w:p w14:paraId="5C1AEF2E" w14:textId="77777777" w:rsidR="004865A1" w:rsidRPr="00BE50B5" w:rsidRDefault="004865A1" w:rsidP="004E6452">
            <w:pPr>
              <w:jc w:val="both"/>
              <w:rPr>
                <w:rFonts w:ascii="Times New Roman" w:hAnsi="Times New Roman" w:cs="Times New Roman"/>
                <w:bCs/>
                <w:lang w:eastAsia="en-GB"/>
              </w:rPr>
            </w:pPr>
            <w:r w:rsidRPr="00BE50B5">
              <w:rPr>
                <w:rFonts w:ascii="Times New Roman" w:hAnsi="Times New Roman" w:cs="Times New Roman"/>
                <w:bCs/>
                <w:lang w:eastAsia="en-GB"/>
              </w:rPr>
              <w:t>Neautentifikuoti išoriniai naudotojai:</w:t>
            </w:r>
          </w:p>
          <w:p w14:paraId="1056AB8E" w14:textId="5AF0150E" w:rsidR="004865A1" w:rsidRPr="00BE50B5" w:rsidRDefault="00DF6F01" w:rsidP="00185A28">
            <w:pPr>
              <w:pStyle w:val="ListParagraph"/>
              <w:numPr>
                <w:ilvl w:val="0"/>
                <w:numId w:val="188"/>
              </w:numPr>
              <w:ind w:left="3" w:firstLine="425"/>
              <w:jc w:val="both"/>
              <w:rPr>
                <w:rFonts w:ascii="Times New Roman" w:hAnsi="Times New Roman" w:cs="Times New Roman"/>
                <w:bCs/>
                <w:lang w:eastAsia="en-GB"/>
              </w:rPr>
            </w:pPr>
            <w:r w:rsidRPr="00DF6F01">
              <w:rPr>
                <w:rFonts w:ascii="Times New Roman" w:hAnsi="Times New Roman" w:cs="Times New Roman"/>
                <w:bCs/>
                <w:lang w:eastAsia="en-GB"/>
              </w:rPr>
              <w:t>Klientų registracija ir informavimas apie registraciją</w:t>
            </w:r>
            <w:r>
              <w:rPr>
                <w:rFonts w:ascii="Times New Roman" w:hAnsi="Times New Roman" w:cs="Times New Roman"/>
                <w:bCs/>
                <w:lang w:eastAsia="en-GB"/>
              </w:rPr>
              <w:t>.</w:t>
            </w:r>
          </w:p>
          <w:p w14:paraId="553BF1B7" w14:textId="0815E09C" w:rsidR="004865A1" w:rsidRPr="0010434F" w:rsidRDefault="004865A1" w:rsidP="00185A28">
            <w:pPr>
              <w:pStyle w:val="ListParagraph"/>
              <w:numPr>
                <w:ilvl w:val="0"/>
                <w:numId w:val="188"/>
              </w:numPr>
              <w:ind w:left="3" w:firstLine="425"/>
              <w:jc w:val="both"/>
              <w:rPr>
                <w:rFonts w:ascii="Times New Roman" w:hAnsi="Times New Roman" w:cs="Times New Roman"/>
                <w:bCs/>
                <w:lang w:eastAsia="en-GB"/>
              </w:rPr>
            </w:pPr>
            <w:r w:rsidRPr="00BE50B5">
              <w:rPr>
                <w:rFonts w:ascii="Times New Roman" w:eastAsia="Batang" w:hAnsi="Times New Roman" w:cs="Times New Roman"/>
                <w:lang w:eastAsia="ar-SA"/>
              </w:rPr>
              <w:t>Užsiregistruoti paslaugų teikimui pašt</w:t>
            </w:r>
            <w:r w:rsidR="004E6452" w:rsidRPr="00BE50B5">
              <w:rPr>
                <w:rFonts w:ascii="Times New Roman" w:eastAsia="Batang" w:hAnsi="Times New Roman" w:cs="Times New Roman"/>
                <w:lang w:eastAsia="ar-SA"/>
              </w:rPr>
              <w:t>u</w:t>
            </w:r>
            <w:r w:rsidR="005545E8">
              <w:rPr>
                <w:rFonts w:ascii="Times New Roman" w:eastAsia="Batang" w:hAnsi="Times New Roman" w:cs="Times New Roman"/>
                <w:lang w:eastAsia="ar-SA"/>
              </w:rPr>
              <w:t>.</w:t>
            </w:r>
          </w:p>
          <w:p w14:paraId="78AA032D" w14:textId="681B2084" w:rsidR="00DF6F01" w:rsidRPr="00BE50B5" w:rsidRDefault="46639A0A" w:rsidP="00185A28">
            <w:pPr>
              <w:pStyle w:val="ListParagraph"/>
              <w:numPr>
                <w:ilvl w:val="0"/>
                <w:numId w:val="188"/>
              </w:numPr>
              <w:ind w:left="3" w:firstLine="425"/>
              <w:jc w:val="both"/>
              <w:rPr>
                <w:rFonts w:ascii="Times New Roman" w:hAnsi="Times New Roman" w:cs="Times New Roman"/>
                <w:bCs/>
                <w:lang w:eastAsia="en-GB"/>
              </w:rPr>
            </w:pPr>
            <w:r w:rsidRPr="118C7EF8">
              <w:rPr>
                <w:rFonts w:ascii="Times New Roman" w:hAnsi="Times New Roman" w:cs="Times New Roman"/>
                <w:lang w:eastAsia="en-GB"/>
              </w:rPr>
              <w:t>Atsiliepimų apie vizitą</w:t>
            </w:r>
            <w:r w:rsidR="005545E8">
              <w:rPr>
                <w:rFonts w:ascii="Times New Roman" w:hAnsi="Times New Roman" w:cs="Times New Roman"/>
                <w:lang w:eastAsia="en-GB"/>
              </w:rPr>
              <w:t xml:space="preserve"> </w:t>
            </w:r>
            <w:r w:rsidRPr="118C7EF8">
              <w:rPr>
                <w:rFonts w:ascii="Times New Roman" w:hAnsi="Times New Roman" w:cs="Times New Roman"/>
                <w:lang w:eastAsia="en-GB"/>
              </w:rPr>
              <w:t>/</w:t>
            </w:r>
            <w:r w:rsidR="005545E8">
              <w:rPr>
                <w:rFonts w:ascii="Times New Roman" w:hAnsi="Times New Roman" w:cs="Times New Roman"/>
                <w:lang w:eastAsia="en-GB"/>
              </w:rPr>
              <w:t xml:space="preserve"> </w:t>
            </w:r>
            <w:r w:rsidRPr="118C7EF8">
              <w:rPr>
                <w:rFonts w:ascii="Times New Roman" w:hAnsi="Times New Roman" w:cs="Times New Roman"/>
                <w:lang w:eastAsia="en-GB"/>
              </w:rPr>
              <w:t>paslaugą pateikimas</w:t>
            </w:r>
            <w:r w:rsidR="005545E8">
              <w:rPr>
                <w:rFonts w:ascii="Times New Roman" w:hAnsi="Times New Roman" w:cs="Times New Roman"/>
                <w:lang w:eastAsia="en-GB"/>
              </w:rPr>
              <w:t>.</w:t>
            </w:r>
          </w:p>
          <w:p w14:paraId="77B4CAD9" w14:textId="77777777" w:rsidR="004865A1" w:rsidRPr="00BE50B5" w:rsidRDefault="004865A1" w:rsidP="004E6452">
            <w:pPr>
              <w:jc w:val="both"/>
              <w:rPr>
                <w:rFonts w:ascii="Times New Roman" w:hAnsi="Times New Roman" w:cs="Times New Roman"/>
                <w:bCs/>
                <w:lang w:eastAsia="en-GB"/>
              </w:rPr>
            </w:pPr>
            <w:r w:rsidRPr="00BE50B5">
              <w:rPr>
                <w:rFonts w:ascii="Times New Roman" w:hAnsi="Times New Roman" w:cs="Times New Roman"/>
                <w:bCs/>
                <w:lang w:eastAsia="en-GB"/>
              </w:rPr>
              <w:t>Autentifikuoti išoriniai naudotojai:</w:t>
            </w:r>
          </w:p>
          <w:p w14:paraId="0F516BC5" w14:textId="7ABF236B" w:rsidR="00DF6F01" w:rsidRPr="00BE50B5" w:rsidRDefault="46639A0A" w:rsidP="00185A28">
            <w:pPr>
              <w:pStyle w:val="ListParagraph"/>
              <w:numPr>
                <w:ilvl w:val="0"/>
                <w:numId w:val="188"/>
              </w:numPr>
              <w:ind w:left="3" w:firstLine="357"/>
              <w:jc w:val="both"/>
              <w:rPr>
                <w:rFonts w:ascii="Times New Roman" w:hAnsi="Times New Roman" w:cs="Times New Roman"/>
                <w:lang w:eastAsia="en-GB"/>
              </w:rPr>
            </w:pPr>
            <w:r w:rsidRPr="118C7EF8">
              <w:rPr>
                <w:rFonts w:ascii="Times New Roman" w:hAnsi="Times New Roman" w:cs="Times New Roman"/>
                <w:lang w:eastAsia="en-GB"/>
              </w:rPr>
              <w:t>Klientų registracija ir informavimas apie registraciją.</w:t>
            </w:r>
          </w:p>
          <w:p w14:paraId="2A95AEC1" w14:textId="73BB5A84" w:rsidR="004865A1" w:rsidRPr="008245FC" w:rsidRDefault="74FD5524" w:rsidP="00185A28">
            <w:pPr>
              <w:pStyle w:val="ListParagraph"/>
              <w:numPr>
                <w:ilvl w:val="0"/>
                <w:numId w:val="188"/>
              </w:numPr>
              <w:ind w:left="3" w:firstLine="357"/>
              <w:jc w:val="both"/>
              <w:rPr>
                <w:rFonts w:ascii="Times New Roman" w:hAnsi="Times New Roman" w:cs="Times New Roman"/>
                <w:lang w:eastAsia="en-GB"/>
              </w:rPr>
            </w:pPr>
            <w:r w:rsidRPr="008245FC">
              <w:rPr>
                <w:rFonts w:ascii="Times New Roman" w:eastAsia="Batang" w:hAnsi="Times New Roman" w:cs="Times New Roman"/>
                <w:lang w:eastAsia="ar-SA"/>
              </w:rPr>
              <w:t>Užsiregistruoti paslaugų teikimui paštu</w:t>
            </w:r>
            <w:r w:rsidR="1DB766A7" w:rsidRPr="008245FC">
              <w:rPr>
                <w:rFonts w:ascii="Times New Roman" w:eastAsia="Batang" w:hAnsi="Times New Roman" w:cs="Times New Roman"/>
                <w:lang w:eastAsia="ar-SA"/>
              </w:rPr>
              <w:t>.</w:t>
            </w:r>
          </w:p>
          <w:p w14:paraId="69EB44AF" w14:textId="14AD610D" w:rsidR="004865A1" w:rsidRDefault="005545E8" w:rsidP="00185A28">
            <w:pPr>
              <w:pStyle w:val="ListParagraph"/>
              <w:numPr>
                <w:ilvl w:val="0"/>
                <w:numId w:val="188"/>
              </w:numPr>
              <w:ind w:left="3" w:firstLine="357"/>
              <w:jc w:val="both"/>
              <w:rPr>
                <w:rFonts w:ascii="Times New Roman" w:hAnsi="Times New Roman" w:cs="Times New Roman"/>
                <w:lang w:eastAsia="en-GB"/>
              </w:rPr>
            </w:pPr>
            <w:r>
              <w:rPr>
                <w:rFonts w:ascii="Times New Roman" w:hAnsi="Times New Roman" w:cs="Times New Roman"/>
                <w:lang w:eastAsia="en-GB"/>
              </w:rPr>
              <w:t>Visišk</w:t>
            </w:r>
            <w:r w:rsidR="5E8312ED" w:rsidRPr="00BE50B5">
              <w:rPr>
                <w:rFonts w:ascii="Times New Roman" w:hAnsi="Times New Roman" w:cs="Times New Roman"/>
                <w:lang w:eastAsia="en-GB"/>
              </w:rPr>
              <w:t xml:space="preserve">ai identifikuotam išoriniam naudotojui susieti išorinio KPVS puslapio paskyrą su KPVS profiliu. </w:t>
            </w:r>
          </w:p>
          <w:p w14:paraId="490E45BB" w14:textId="1E42C56D" w:rsidR="00DF6F01" w:rsidRPr="00BE50B5" w:rsidRDefault="46639A0A" w:rsidP="00185A28">
            <w:pPr>
              <w:pStyle w:val="ListParagraph"/>
              <w:numPr>
                <w:ilvl w:val="0"/>
                <w:numId w:val="188"/>
              </w:numPr>
              <w:ind w:left="3" w:firstLine="357"/>
              <w:jc w:val="both"/>
              <w:rPr>
                <w:rFonts w:ascii="Times New Roman" w:hAnsi="Times New Roman" w:cs="Times New Roman"/>
                <w:lang w:eastAsia="en-GB"/>
              </w:rPr>
            </w:pPr>
            <w:r w:rsidRPr="118C7EF8">
              <w:rPr>
                <w:rFonts w:ascii="Times New Roman" w:hAnsi="Times New Roman" w:cs="Times New Roman"/>
              </w:rPr>
              <w:t>Atsiliepimų apie vizitą</w:t>
            </w:r>
            <w:r w:rsidR="005545E8">
              <w:rPr>
                <w:rFonts w:ascii="Times New Roman" w:hAnsi="Times New Roman" w:cs="Times New Roman"/>
              </w:rPr>
              <w:t xml:space="preserve"> </w:t>
            </w:r>
            <w:r w:rsidRPr="118C7EF8">
              <w:rPr>
                <w:rFonts w:ascii="Times New Roman" w:hAnsi="Times New Roman" w:cs="Times New Roman"/>
              </w:rPr>
              <w:t>/</w:t>
            </w:r>
            <w:r w:rsidR="005545E8">
              <w:rPr>
                <w:rFonts w:ascii="Times New Roman" w:hAnsi="Times New Roman" w:cs="Times New Roman"/>
              </w:rPr>
              <w:t xml:space="preserve"> </w:t>
            </w:r>
            <w:r w:rsidRPr="118C7EF8">
              <w:rPr>
                <w:rFonts w:ascii="Times New Roman" w:hAnsi="Times New Roman" w:cs="Times New Roman"/>
              </w:rPr>
              <w:t>paslaugą pateikimas</w:t>
            </w:r>
            <w:r w:rsidR="005545E8">
              <w:rPr>
                <w:rFonts w:ascii="Times New Roman" w:hAnsi="Times New Roman" w:cs="Times New Roman"/>
              </w:rPr>
              <w:t>.</w:t>
            </w:r>
          </w:p>
          <w:p w14:paraId="01B6E53D" w14:textId="5249C5F8" w:rsidR="004865A1" w:rsidRPr="00BE50B5" w:rsidRDefault="00441BCD" w:rsidP="004E6452">
            <w:pPr>
              <w:jc w:val="both"/>
              <w:rPr>
                <w:rFonts w:ascii="Times New Roman" w:hAnsi="Times New Roman" w:cs="Times New Roman"/>
                <w:bCs/>
                <w:lang w:eastAsia="en-GB"/>
              </w:rPr>
            </w:pPr>
            <w:r>
              <w:rPr>
                <w:rFonts w:ascii="Times New Roman" w:hAnsi="Times New Roman" w:cs="Times New Roman"/>
                <w:bCs/>
                <w:lang w:eastAsia="en-GB"/>
              </w:rPr>
              <w:t>V</w:t>
            </w:r>
            <w:r w:rsidR="004865A1" w:rsidRPr="00BE50B5">
              <w:rPr>
                <w:rFonts w:ascii="Times New Roman" w:hAnsi="Times New Roman" w:cs="Times New Roman"/>
                <w:bCs/>
                <w:lang w:eastAsia="en-GB"/>
              </w:rPr>
              <w:t>idiniai</w:t>
            </w:r>
            <w:r w:rsidR="00DC7DE9">
              <w:rPr>
                <w:rFonts w:ascii="Times New Roman" w:hAnsi="Times New Roman" w:cs="Times New Roman"/>
                <w:bCs/>
                <w:lang w:eastAsia="en-GB"/>
              </w:rPr>
              <w:t xml:space="preserve"> </w:t>
            </w:r>
            <w:r w:rsidR="004865A1" w:rsidRPr="00BE50B5">
              <w:rPr>
                <w:rFonts w:ascii="Times New Roman" w:hAnsi="Times New Roman" w:cs="Times New Roman"/>
                <w:bCs/>
                <w:lang w:eastAsia="en-GB"/>
              </w:rPr>
              <w:t>naudotojai:</w:t>
            </w:r>
          </w:p>
          <w:p w14:paraId="60850BB5" w14:textId="029CA40B" w:rsidR="004865A1" w:rsidRPr="00BE50B5" w:rsidRDefault="004865A1" w:rsidP="00474A90">
            <w:pPr>
              <w:pStyle w:val="ListParagraph"/>
              <w:numPr>
                <w:ilvl w:val="0"/>
                <w:numId w:val="189"/>
              </w:numPr>
              <w:ind w:left="0" w:firstLine="360"/>
              <w:jc w:val="both"/>
              <w:rPr>
                <w:rFonts w:ascii="Times New Roman" w:hAnsi="Times New Roman" w:cs="Times New Roman"/>
                <w:bCs/>
                <w:lang w:eastAsia="en-GB"/>
              </w:rPr>
            </w:pPr>
            <w:r w:rsidRPr="00BE50B5">
              <w:rPr>
                <w:rFonts w:ascii="Times New Roman" w:hAnsi="Times New Roman" w:cs="Times New Roman"/>
                <w:bCs/>
                <w:lang w:eastAsia="en-GB"/>
              </w:rPr>
              <w:t>Užregistruoti į KĮ atvykusį klientą KPVS naudotoju ir sukurti paskyrą bei profilį</w:t>
            </w:r>
            <w:r w:rsidR="005545E8">
              <w:rPr>
                <w:rFonts w:ascii="Times New Roman" w:hAnsi="Times New Roman" w:cs="Times New Roman"/>
                <w:bCs/>
                <w:lang w:eastAsia="en-GB"/>
              </w:rPr>
              <w:t>.</w:t>
            </w:r>
          </w:p>
          <w:p w14:paraId="7D15276E" w14:textId="72875ABC" w:rsidR="004865A1" w:rsidRDefault="004865A1" w:rsidP="00474A90">
            <w:pPr>
              <w:pStyle w:val="ListParagraph"/>
              <w:numPr>
                <w:ilvl w:val="0"/>
                <w:numId w:val="92"/>
              </w:numPr>
              <w:ind w:left="0" w:firstLine="360"/>
              <w:jc w:val="both"/>
              <w:rPr>
                <w:rFonts w:ascii="Times New Roman" w:hAnsi="Times New Roman" w:cs="Times New Roman"/>
                <w:bCs/>
                <w:lang w:eastAsia="en-GB"/>
              </w:rPr>
            </w:pPr>
            <w:r w:rsidRPr="00BE50B5">
              <w:rPr>
                <w:rFonts w:ascii="Times New Roman" w:hAnsi="Times New Roman" w:cs="Times New Roman"/>
                <w:bCs/>
                <w:lang w:eastAsia="en-GB"/>
              </w:rPr>
              <w:t>Vizitų kalendorius ir jo valdymo funkcijos</w:t>
            </w:r>
            <w:r w:rsidR="005545E8">
              <w:rPr>
                <w:rFonts w:ascii="Times New Roman" w:hAnsi="Times New Roman" w:cs="Times New Roman"/>
                <w:bCs/>
                <w:lang w:eastAsia="en-GB"/>
              </w:rPr>
              <w:t>.</w:t>
            </w:r>
          </w:p>
          <w:p w14:paraId="2D5CF16B" w14:textId="06E302B7" w:rsidR="00DF6F01" w:rsidRDefault="00DF6F01" w:rsidP="00474A90">
            <w:pPr>
              <w:pStyle w:val="ListParagraph"/>
              <w:numPr>
                <w:ilvl w:val="0"/>
                <w:numId w:val="92"/>
              </w:numPr>
              <w:ind w:left="0" w:firstLine="360"/>
              <w:jc w:val="both"/>
              <w:rPr>
                <w:rFonts w:ascii="Times New Roman" w:hAnsi="Times New Roman" w:cs="Times New Roman"/>
                <w:bCs/>
                <w:lang w:eastAsia="en-GB"/>
              </w:rPr>
            </w:pPr>
            <w:r w:rsidRPr="00DF6F01">
              <w:rPr>
                <w:rFonts w:ascii="Times New Roman" w:hAnsi="Times New Roman" w:cs="Times New Roman"/>
                <w:bCs/>
                <w:lang w:eastAsia="en-GB"/>
              </w:rPr>
              <w:t>Diplomatinės atstovybės ir U</w:t>
            </w:r>
            <w:r w:rsidR="002715DD" w:rsidRPr="002715DD">
              <w:rPr>
                <w:rFonts w:ascii="Times New Roman" w:hAnsi="Times New Roman" w:cs="Times New Roman"/>
                <w:bCs/>
                <w:lang w:eastAsia="en-GB"/>
              </w:rPr>
              <w:t>R</w:t>
            </w:r>
            <w:r w:rsidR="002715DD" w:rsidRPr="002307E9">
              <w:rPr>
                <w:rFonts w:ascii="Times New Roman" w:hAnsi="Times New Roman" w:cs="Times New Roman"/>
                <w:bCs/>
                <w:lang w:eastAsia="en-GB"/>
              </w:rPr>
              <w:t>M</w:t>
            </w:r>
            <w:r w:rsidRPr="00DF6F01">
              <w:rPr>
                <w:rFonts w:ascii="Times New Roman" w:hAnsi="Times New Roman" w:cs="Times New Roman"/>
                <w:bCs/>
                <w:lang w:eastAsia="en-GB"/>
              </w:rPr>
              <w:t xml:space="preserve"> konsulinio priimamojo darbo laiko planavimas. Planuojama pagal turimus priimamojo langelius (atstovybėje</w:t>
            </w:r>
            <w:r w:rsidR="002715DD">
              <w:rPr>
                <w:rFonts w:ascii="Times New Roman" w:hAnsi="Times New Roman" w:cs="Times New Roman"/>
                <w:bCs/>
                <w:lang w:eastAsia="en-GB"/>
              </w:rPr>
              <w:t xml:space="preserve"> </w:t>
            </w:r>
            <w:r w:rsidRPr="00DF6F01">
              <w:rPr>
                <w:rFonts w:ascii="Times New Roman" w:hAnsi="Times New Roman" w:cs="Times New Roman"/>
                <w:bCs/>
                <w:lang w:eastAsia="en-GB"/>
              </w:rPr>
              <w:t>/</w:t>
            </w:r>
            <w:r w:rsidR="002715DD">
              <w:rPr>
                <w:rFonts w:ascii="Times New Roman" w:hAnsi="Times New Roman" w:cs="Times New Roman"/>
                <w:bCs/>
                <w:lang w:eastAsia="en-GB"/>
              </w:rPr>
              <w:t xml:space="preserve"> </w:t>
            </w:r>
            <w:r w:rsidR="002715DD" w:rsidRPr="002307E9">
              <w:rPr>
                <w:rFonts w:ascii="Times New Roman" w:hAnsi="Times New Roman" w:cs="Times New Roman"/>
                <w:bCs/>
                <w:lang w:eastAsia="en-GB"/>
              </w:rPr>
              <w:t>URM</w:t>
            </w:r>
            <w:r w:rsidRPr="00DF6F01">
              <w:rPr>
                <w:rFonts w:ascii="Times New Roman" w:hAnsi="Times New Roman" w:cs="Times New Roman"/>
                <w:bCs/>
                <w:lang w:eastAsia="en-GB"/>
              </w:rPr>
              <w:t xml:space="preserve"> gali būti ne vienas, o keletas priimamojo langelių), vizito tipus (konsulinio veiksmo tipą)</w:t>
            </w:r>
            <w:r w:rsidR="00081335">
              <w:rPr>
                <w:rFonts w:ascii="Times New Roman" w:hAnsi="Times New Roman" w:cs="Times New Roman"/>
                <w:bCs/>
                <w:lang w:eastAsia="en-GB"/>
              </w:rPr>
              <w:t>.</w:t>
            </w:r>
          </w:p>
          <w:p w14:paraId="7FEE3F6B" w14:textId="4DEBCE1E" w:rsidR="00DF6F01" w:rsidRPr="00BE50B5" w:rsidRDefault="00DF6F01" w:rsidP="00474A90">
            <w:pPr>
              <w:pStyle w:val="ListParagraph"/>
              <w:numPr>
                <w:ilvl w:val="0"/>
                <w:numId w:val="92"/>
              </w:numPr>
              <w:ind w:left="0" w:firstLine="360"/>
              <w:jc w:val="both"/>
              <w:rPr>
                <w:rFonts w:ascii="Times New Roman" w:hAnsi="Times New Roman" w:cs="Times New Roman"/>
                <w:bCs/>
                <w:lang w:eastAsia="en-GB"/>
              </w:rPr>
            </w:pPr>
            <w:r w:rsidRPr="00DF6F01">
              <w:rPr>
                <w:rFonts w:ascii="Times New Roman" w:hAnsi="Times New Roman" w:cs="Times New Roman"/>
                <w:bCs/>
                <w:lang w:eastAsia="en-GB"/>
              </w:rPr>
              <w:t>Aktualiausios informacijos apie interesantų priėmimą skelbimas</w:t>
            </w:r>
            <w:r w:rsidR="00081335">
              <w:rPr>
                <w:rFonts w:ascii="Times New Roman" w:hAnsi="Times New Roman" w:cs="Times New Roman"/>
                <w:bCs/>
                <w:lang w:eastAsia="en-GB"/>
              </w:rPr>
              <w:t>.</w:t>
            </w:r>
          </w:p>
        </w:tc>
      </w:tr>
      <w:tr w:rsidR="004865A1" w:rsidRPr="00BE50B5" w14:paraId="0B97C8A2" w14:textId="77777777" w:rsidTr="00A2689E">
        <w:tc>
          <w:tcPr>
            <w:tcW w:w="2689" w:type="dxa"/>
          </w:tcPr>
          <w:p w14:paraId="37189D04" w14:textId="7CAB5F0B" w:rsidR="004865A1" w:rsidRPr="00BE50B5" w:rsidRDefault="004865A1" w:rsidP="000C4D83">
            <w:pPr>
              <w:rPr>
                <w:rFonts w:ascii="Times New Roman" w:hAnsi="Times New Roman" w:cs="Times New Roman"/>
                <w:bCs/>
                <w:lang w:eastAsia="en-GB"/>
              </w:rPr>
            </w:pPr>
            <w:r w:rsidRPr="00BE50B5">
              <w:rPr>
                <w:rFonts w:ascii="Times New Roman" w:hAnsi="Times New Roman" w:cs="Times New Roman"/>
                <w:lang w:eastAsia="en-GB"/>
              </w:rPr>
              <w:t xml:space="preserve">El. </w:t>
            </w:r>
            <w:r w:rsidR="288D03EF" w:rsidRPr="00BE50B5">
              <w:rPr>
                <w:rFonts w:ascii="Times New Roman" w:hAnsi="Times New Roman" w:cs="Times New Roman"/>
                <w:lang w:eastAsia="en-GB"/>
              </w:rPr>
              <w:t>p</w:t>
            </w:r>
            <w:r w:rsidRPr="00BE50B5">
              <w:rPr>
                <w:rFonts w:ascii="Times New Roman" w:hAnsi="Times New Roman" w:cs="Times New Roman"/>
                <w:lang w:eastAsia="en-GB"/>
              </w:rPr>
              <w:t>arašo posistemis</w:t>
            </w:r>
          </w:p>
        </w:tc>
        <w:tc>
          <w:tcPr>
            <w:tcW w:w="2162" w:type="dxa"/>
          </w:tcPr>
          <w:p w14:paraId="464C6D4E" w14:textId="6181BC1E" w:rsidR="004865A1" w:rsidRPr="00BE50B5" w:rsidRDefault="004865A1" w:rsidP="004E6452">
            <w:pPr>
              <w:jc w:val="both"/>
              <w:rPr>
                <w:rFonts w:ascii="Times New Roman" w:eastAsia="Batang" w:hAnsi="Times New Roman" w:cs="Times New Roman"/>
                <w:lang w:eastAsia="ar-SA"/>
              </w:rPr>
            </w:pPr>
            <w:r w:rsidRPr="00BE50B5">
              <w:rPr>
                <w:rFonts w:ascii="Times New Roman" w:hAnsi="Times New Roman" w:cs="Times New Roman"/>
                <w:lang w:eastAsia="en-GB"/>
              </w:rPr>
              <w:t>Procedūrų vykdymo eigoje sudaryti galimybę pasirašyti dokumentus kvalifikuotu el</w:t>
            </w:r>
            <w:r w:rsidR="00266B35">
              <w:rPr>
                <w:rFonts w:ascii="Times New Roman" w:hAnsi="Times New Roman" w:cs="Times New Roman"/>
                <w:lang w:eastAsia="en-GB"/>
              </w:rPr>
              <w:t>.</w:t>
            </w:r>
            <w:r w:rsidRPr="00BE50B5">
              <w:rPr>
                <w:rFonts w:ascii="Times New Roman" w:hAnsi="Times New Roman" w:cs="Times New Roman"/>
                <w:lang w:eastAsia="en-GB"/>
              </w:rPr>
              <w:t xml:space="preserve"> parašu ir</w:t>
            </w:r>
            <w:r w:rsidR="00081335">
              <w:rPr>
                <w:rFonts w:ascii="Times New Roman" w:hAnsi="Times New Roman" w:cs="Times New Roman"/>
                <w:lang w:eastAsia="en-GB"/>
              </w:rPr>
              <w:t xml:space="preserve"> (</w:t>
            </w:r>
            <w:r w:rsidRPr="00BE50B5">
              <w:rPr>
                <w:rFonts w:ascii="Times New Roman" w:hAnsi="Times New Roman" w:cs="Times New Roman"/>
                <w:lang w:eastAsia="en-GB"/>
              </w:rPr>
              <w:t>arba</w:t>
            </w:r>
            <w:r w:rsidR="00081335">
              <w:rPr>
                <w:rFonts w:ascii="Times New Roman" w:hAnsi="Times New Roman" w:cs="Times New Roman"/>
                <w:lang w:eastAsia="en-GB"/>
              </w:rPr>
              <w:t>)</w:t>
            </w:r>
            <w:r w:rsidRPr="00BE50B5">
              <w:rPr>
                <w:rFonts w:ascii="Times New Roman" w:hAnsi="Times New Roman" w:cs="Times New Roman"/>
                <w:lang w:eastAsia="en-GB"/>
              </w:rPr>
              <w:t xml:space="preserve"> patvirtinti organizacijos kvalifikuotu el. spaudu.</w:t>
            </w:r>
          </w:p>
        </w:tc>
        <w:tc>
          <w:tcPr>
            <w:tcW w:w="4075" w:type="dxa"/>
          </w:tcPr>
          <w:p w14:paraId="099601F4" w14:textId="46F99C8C" w:rsidR="004865A1" w:rsidRPr="00BE50B5" w:rsidRDefault="00081335" w:rsidP="00F1746A">
            <w:pPr>
              <w:pStyle w:val="ListParagraph"/>
              <w:numPr>
                <w:ilvl w:val="0"/>
                <w:numId w:val="179"/>
              </w:numPr>
              <w:ind w:left="0" w:firstLine="360"/>
              <w:jc w:val="both"/>
              <w:rPr>
                <w:rFonts w:ascii="Times New Roman" w:hAnsi="Times New Roman" w:cs="Times New Roman"/>
                <w:lang w:eastAsia="en-GB"/>
              </w:rPr>
            </w:pPr>
            <w:r>
              <w:rPr>
                <w:rFonts w:ascii="Times New Roman" w:hAnsi="Times New Roman" w:cs="Times New Roman"/>
                <w:lang w:eastAsia="en-GB"/>
              </w:rPr>
              <w:t xml:space="preserve">Su </w:t>
            </w:r>
            <w:r w:rsidR="004865A1" w:rsidRPr="00BE50B5">
              <w:rPr>
                <w:rFonts w:ascii="Times New Roman" w:hAnsi="Times New Roman" w:cs="Times New Roman"/>
                <w:lang w:eastAsia="en-GB"/>
              </w:rPr>
              <w:t>KPVS sukurtų dokumentų (prašymų) pasirašymas išorinio kliento kvalifikuotu el. parašu.</w:t>
            </w:r>
          </w:p>
          <w:p w14:paraId="5AD59534" w14:textId="578EEB51" w:rsidR="004865A1" w:rsidRPr="00BE50B5" w:rsidRDefault="00081335" w:rsidP="00F1746A">
            <w:pPr>
              <w:pStyle w:val="ListParagraph"/>
              <w:numPr>
                <w:ilvl w:val="0"/>
                <w:numId w:val="179"/>
              </w:numPr>
              <w:ind w:left="0" w:firstLine="360"/>
              <w:jc w:val="both"/>
              <w:rPr>
                <w:rFonts w:ascii="Times New Roman" w:hAnsi="Times New Roman" w:cs="Times New Roman"/>
                <w:bCs/>
                <w:lang w:eastAsia="en-GB"/>
              </w:rPr>
            </w:pPr>
            <w:r>
              <w:rPr>
                <w:rFonts w:ascii="Times New Roman" w:hAnsi="Times New Roman" w:cs="Times New Roman"/>
                <w:lang w:eastAsia="en-GB"/>
              </w:rPr>
              <w:t xml:space="preserve">Su </w:t>
            </w:r>
            <w:r w:rsidR="47D2442D" w:rsidRPr="00BE50B5">
              <w:rPr>
                <w:rFonts w:ascii="Times New Roman" w:hAnsi="Times New Roman" w:cs="Times New Roman"/>
                <w:lang w:eastAsia="en-GB"/>
              </w:rPr>
              <w:t>KPVS sukurtų dokumentų pasirašymas vidinio naudotojo kvalifikuotu el. parašu.</w:t>
            </w:r>
          </w:p>
          <w:p w14:paraId="7D0A34C8" w14:textId="22306693" w:rsidR="004865A1" w:rsidRPr="00BE50B5" w:rsidRDefault="00081335" w:rsidP="00F1746A">
            <w:pPr>
              <w:pStyle w:val="ListParagraph"/>
              <w:numPr>
                <w:ilvl w:val="0"/>
                <w:numId w:val="179"/>
              </w:numPr>
              <w:ind w:left="0" w:firstLine="360"/>
              <w:jc w:val="both"/>
              <w:rPr>
                <w:rFonts w:ascii="Times New Roman" w:hAnsi="Times New Roman" w:cs="Times New Roman"/>
                <w:lang w:eastAsia="en-GB"/>
              </w:rPr>
            </w:pPr>
            <w:r>
              <w:rPr>
                <w:rFonts w:ascii="Times New Roman" w:hAnsi="Times New Roman" w:cs="Times New Roman"/>
                <w:lang w:eastAsia="en-GB"/>
              </w:rPr>
              <w:t xml:space="preserve">Su </w:t>
            </w:r>
            <w:r w:rsidR="47D2442D" w:rsidRPr="00BE50B5">
              <w:rPr>
                <w:rFonts w:ascii="Times New Roman" w:hAnsi="Times New Roman" w:cs="Times New Roman"/>
                <w:lang w:eastAsia="en-GB"/>
              </w:rPr>
              <w:t>KPVS</w:t>
            </w:r>
            <w:r>
              <w:rPr>
                <w:rFonts w:ascii="Times New Roman" w:hAnsi="Times New Roman" w:cs="Times New Roman"/>
                <w:lang w:eastAsia="en-GB"/>
              </w:rPr>
              <w:t xml:space="preserve"> </w:t>
            </w:r>
            <w:r w:rsidR="47D2442D" w:rsidRPr="00BE50B5">
              <w:rPr>
                <w:rFonts w:ascii="Times New Roman" w:hAnsi="Times New Roman" w:cs="Times New Roman"/>
                <w:lang w:eastAsia="en-GB"/>
              </w:rPr>
              <w:t>sukurtų dokumentų pasirašymas organizacijos kvalifikuotu el. spaudu.</w:t>
            </w:r>
          </w:p>
        </w:tc>
      </w:tr>
      <w:tr w:rsidR="004865A1" w:rsidRPr="00BE50B5" w14:paraId="6472782C" w14:textId="77777777" w:rsidTr="00A2689E">
        <w:tc>
          <w:tcPr>
            <w:tcW w:w="2689" w:type="dxa"/>
          </w:tcPr>
          <w:p w14:paraId="2CC477D7" w14:textId="3B4B3482" w:rsidR="004865A1" w:rsidRPr="00BE50B5" w:rsidRDefault="004865A1" w:rsidP="000C4D83">
            <w:pPr>
              <w:rPr>
                <w:rFonts w:ascii="Times New Roman" w:hAnsi="Times New Roman" w:cs="Times New Roman"/>
                <w:lang w:eastAsia="en-GB"/>
              </w:rPr>
            </w:pPr>
            <w:r w:rsidRPr="00BE50B5">
              <w:rPr>
                <w:rFonts w:ascii="Times New Roman" w:hAnsi="Times New Roman" w:cs="Times New Roman"/>
                <w:bCs/>
                <w:lang w:eastAsia="en-GB"/>
              </w:rPr>
              <w:t>Identifikavimo posistemis</w:t>
            </w:r>
          </w:p>
        </w:tc>
        <w:tc>
          <w:tcPr>
            <w:tcW w:w="2162" w:type="dxa"/>
          </w:tcPr>
          <w:p w14:paraId="08364694" w14:textId="4F2A30D3" w:rsidR="004865A1" w:rsidRPr="00BE50B5" w:rsidRDefault="004865A1" w:rsidP="004E6452">
            <w:pPr>
              <w:jc w:val="both"/>
              <w:rPr>
                <w:rFonts w:ascii="Times New Roman" w:hAnsi="Times New Roman" w:cs="Times New Roman"/>
                <w:lang w:eastAsia="en-GB"/>
              </w:rPr>
            </w:pPr>
            <w:r w:rsidRPr="00BE50B5">
              <w:rPr>
                <w:rFonts w:ascii="Times New Roman" w:hAnsi="Times New Roman" w:cs="Times New Roman"/>
                <w:lang w:eastAsia="en-GB"/>
              </w:rPr>
              <w:t>Atpažinti ir patvirtinti išorinius klientus bei vidinius naudotojus, sistemos komponentus arba kitas sistemas.</w:t>
            </w:r>
          </w:p>
        </w:tc>
        <w:tc>
          <w:tcPr>
            <w:tcW w:w="4075" w:type="dxa"/>
          </w:tcPr>
          <w:p w14:paraId="209FE113" w14:textId="203D3262" w:rsidR="004865A1" w:rsidRPr="00BE50B5" w:rsidRDefault="004865A1" w:rsidP="00F1746A">
            <w:pPr>
              <w:pStyle w:val="ListParagraph"/>
              <w:numPr>
                <w:ilvl w:val="0"/>
                <w:numId w:val="178"/>
              </w:numPr>
              <w:ind w:left="0" w:firstLine="360"/>
              <w:jc w:val="both"/>
              <w:rPr>
                <w:rFonts w:ascii="Times New Roman" w:hAnsi="Times New Roman" w:cs="Times New Roman"/>
                <w:lang w:eastAsia="en-GB"/>
              </w:rPr>
            </w:pPr>
            <w:r w:rsidRPr="00BE50B5">
              <w:rPr>
                <w:rFonts w:ascii="Times New Roman" w:hAnsi="Times New Roman" w:cs="Times New Roman"/>
                <w:lang w:eastAsia="en-GB"/>
              </w:rPr>
              <w:t xml:space="preserve">Išorinių klientų identifikavimas – išorinėje KPVS svetainėje (registruotas </w:t>
            </w:r>
            <w:r w:rsidR="00C927C9">
              <w:rPr>
                <w:rFonts w:ascii="Times New Roman" w:hAnsi="Times New Roman" w:cs="Times New Roman"/>
                <w:lang w:eastAsia="en-GB"/>
              </w:rPr>
              <w:t>svetainės</w:t>
            </w:r>
            <w:r w:rsidRPr="00BE50B5">
              <w:rPr>
                <w:rFonts w:ascii="Times New Roman" w:hAnsi="Times New Roman" w:cs="Times New Roman"/>
                <w:lang w:eastAsia="en-GB"/>
              </w:rPr>
              <w:t xml:space="preserve"> naudotojas)</w:t>
            </w:r>
            <w:r w:rsidR="00AE3E11">
              <w:rPr>
                <w:rFonts w:ascii="Times New Roman" w:hAnsi="Times New Roman" w:cs="Times New Roman"/>
                <w:lang w:eastAsia="en-GB"/>
              </w:rPr>
              <w:t>.</w:t>
            </w:r>
          </w:p>
          <w:p w14:paraId="308A6840" w14:textId="45F17771" w:rsidR="004865A1" w:rsidRPr="00BE50B5" w:rsidRDefault="004865A1" w:rsidP="00F1746A">
            <w:pPr>
              <w:pStyle w:val="ListParagraph"/>
              <w:numPr>
                <w:ilvl w:val="0"/>
                <w:numId w:val="178"/>
              </w:numPr>
              <w:ind w:left="0" w:firstLine="360"/>
              <w:jc w:val="both"/>
              <w:rPr>
                <w:rFonts w:ascii="Times New Roman" w:hAnsi="Times New Roman" w:cs="Times New Roman"/>
                <w:lang w:eastAsia="en-GB"/>
              </w:rPr>
            </w:pPr>
            <w:r w:rsidRPr="00BE50B5">
              <w:rPr>
                <w:rFonts w:ascii="Times New Roman" w:hAnsi="Times New Roman" w:cs="Times New Roman"/>
                <w:lang w:eastAsia="en-GB"/>
              </w:rPr>
              <w:t>Išorinių klientų identifikavimas naudojant VIISP</w:t>
            </w:r>
            <w:r w:rsidR="00DA2E2E">
              <w:rPr>
                <w:rFonts w:ascii="Times New Roman" w:hAnsi="Times New Roman" w:cs="Times New Roman"/>
                <w:lang w:eastAsia="en-GB"/>
              </w:rPr>
              <w:t>.</w:t>
            </w:r>
          </w:p>
          <w:p w14:paraId="253E5C95" w14:textId="5B7FFC2C" w:rsidR="004865A1" w:rsidRPr="00BE50B5" w:rsidRDefault="004865A1" w:rsidP="00F1746A">
            <w:pPr>
              <w:pStyle w:val="ListParagraph"/>
              <w:numPr>
                <w:ilvl w:val="0"/>
                <w:numId w:val="178"/>
              </w:numPr>
              <w:ind w:left="0" w:firstLine="360"/>
              <w:jc w:val="both"/>
              <w:rPr>
                <w:rFonts w:ascii="Times New Roman" w:hAnsi="Times New Roman" w:cs="Times New Roman"/>
                <w:bCs/>
                <w:lang w:eastAsia="en-GB"/>
              </w:rPr>
            </w:pPr>
            <w:r w:rsidRPr="00BE50B5">
              <w:rPr>
                <w:rFonts w:ascii="Times New Roman" w:hAnsi="Times New Roman" w:cs="Times New Roman"/>
                <w:bCs/>
                <w:lang w:eastAsia="en-GB"/>
              </w:rPr>
              <w:t>Vidinių naudotojų identifikavimas</w:t>
            </w:r>
            <w:r w:rsidR="00DA2E2E">
              <w:rPr>
                <w:rFonts w:ascii="Times New Roman" w:hAnsi="Times New Roman" w:cs="Times New Roman"/>
                <w:bCs/>
                <w:lang w:eastAsia="en-GB"/>
              </w:rPr>
              <w:t>.</w:t>
            </w:r>
          </w:p>
        </w:tc>
      </w:tr>
      <w:tr w:rsidR="004865A1" w:rsidRPr="00BE50B5" w14:paraId="479CE6E5" w14:textId="77777777" w:rsidTr="65CC5F05">
        <w:tc>
          <w:tcPr>
            <w:tcW w:w="8926" w:type="dxa"/>
            <w:gridSpan w:val="3"/>
          </w:tcPr>
          <w:p w14:paraId="24CC2B11" w14:textId="5432A85D" w:rsidR="004865A1" w:rsidRPr="00BE50B5" w:rsidRDefault="004865A1" w:rsidP="000C4D83">
            <w:pPr>
              <w:ind w:left="360"/>
              <w:jc w:val="center"/>
              <w:rPr>
                <w:rFonts w:ascii="Times New Roman" w:hAnsi="Times New Roman" w:cs="Times New Roman"/>
                <w:b/>
                <w:lang w:eastAsia="en-GB"/>
              </w:rPr>
            </w:pPr>
            <w:r w:rsidRPr="00BE50B5">
              <w:rPr>
                <w:rFonts w:ascii="Times New Roman" w:hAnsi="Times New Roman" w:cs="Times New Roman"/>
                <w:b/>
                <w:lang w:eastAsia="en-GB"/>
              </w:rPr>
              <w:t>Vidiniai elementai</w:t>
            </w:r>
          </w:p>
        </w:tc>
      </w:tr>
      <w:tr w:rsidR="004865A1" w:rsidRPr="00BE50B5" w14:paraId="21610B88" w14:textId="77777777" w:rsidTr="00A2689E">
        <w:tc>
          <w:tcPr>
            <w:tcW w:w="2689" w:type="dxa"/>
          </w:tcPr>
          <w:p w14:paraId="745115CF" w14:textId="796D2B2B" w:rsidR="004865A1" w:rsidRPr="00BE50B5" w:rsidRDefault="004865A1" w:rsidP="000C4D83">
            <w:pPr>
              <w:rPr>
                <w:rFonts w:ascii="Times New Roman" w:hAnsi="Times New Roman" w:cs="Times New Roman"/>
                <w:bCs/>
                <w:lang w:eastAsia="en-GB"/>
              </w:rPr>
            </w:pPr>
            <w:r w:rsidRPr="00BE50B5">
              <w:rPr>
                <w:rFonts w:ascii="Times New Roman" w:hAnsi="Times New Roman" w:cs="Times New Roman"/>
                <w:bCs/>
                <w:lang w:eastAsia="en-GB"/>
              </w:rPr>
              <w:t>Vidinių naudotojų puslapis</w:t>
            </w:r>
          </w:p>
        </w:tc>
        <w:tc>
          <w:tcPr>
            <w:tcW w:w="2162" w:type="dxa"/>
          </w:tcPr>
          <w:p w14:paraId="65BE9936" w14:textId="44A4422F" w:rsidR="004865A1" w:rsidRPr="00BE50B5" w:rsidRDefault="004865A1" w:rsidP="004E6452">
            <w:pPr>
              <w:jc w:val="both"/>
              <w:rPr>
                <w:rFonts w:ascii="Times New Roman" w:hAnsi="Times New Roman" w:cs="Times New Roman"/>
                <w:bCs/>
                <w:lang w:eastAsia="en-GB"/>
              </w:rPr>
            </w:pPr>
            <w:r w:rsidRPr="00BE50B5">
              <w:rPr>
                <w:rFonts w:ascii="Times New Roman" w:hAnsi="Times New Roman" w:cs="Times New Roman"/>
                <w:bCs/>
                <w:lang w:eastAsia="en-GB"/>
              </w:rPr>
              <w:t>Vidinis puslapis (svetainė) skirtas KPVS vidiniams naudotojams prisijungti ir atlikti konsulines procedūras.</w:t>
            </w:r>
          </w:p>
        </w:tc>
        <w:tc>
          <w:tcPr>
            <w:tcW w:w="4075" w:type="dxa"/>
          </w:tcPr>
          <w:p w14:paraId="23C98388" w14:textId="3915B026" w:rsidR="004865A1" w:rsidRPr="00BE50B5" w:rsidRDefault="47D2442D" w:rsidP="00F1746A">
            <w:pPr>
              <w:pStyle w:val="ListParagraph"/>
              <w:numPr>
                <w:ilvl w:val="0"/>
                <w:numId w:val="92"/>
              </w:numPr>
              <w:ind w:left="3" w:firstLine="283"/>
              <w:jc w:val="both"/>
              <w:rPr>
                <w:rFonts w:ascii="Times New Roman" w:hAnsi="Times New Roman" w:cs="Times New Roman"/>
                <w:lang w:eastAsia="en-GB"/>
              </w:rPr>
            </w:pPr>
            <w:r w:rsidRPr="00BE50B5">
              <w:rPr>
                <w:rFonts w:ascii="Times New Roman" w:hAnsi="Times New Roman" w:cs="Times New Roman"/>
                <w:lang w:eastAsia="en-GB"/>
              </w:rPr>
              <w:t>Inicijuoti bei vykdyti konsulines procedūras</w:t>
            </w:r>
            <w:r w:rsidR="00EA3BC8">
              <w:rPr>
                <w:rFonts w:ascii="Times New Roman" w:hAnsi="Times New Roman" w:cs="Times New Roman"/>
                <w:lang w:eastAsia="en-GB"/>
              </w:rPr>
              <w:t>.</w:t>
            </w:r>
          </w:p>
          <w:p w14:paraId="3AC4DF26" w14:textId="1013720E" w:rsidR="004865A1" w:rsidRPr="00BE50B5" w:rsidRDefault="004865A1" w:rsidP="00F1746A">
            <w:pPr>
              <w:pStyle w:val="ListParagraph"/>
              <w:numPr>
                <w:ilvl w:val="0"/>
                <w:numId w:val="92"/>
              </w:numPr>
              <w:ind w:left="3" w:firstLine="283"/>
              <w:jc w:val="both"/>
              <w:rPr>
                <w:rFonts w:ascii="Times New Roman" w:hAnsi="Times New Roman" w:cs="Times New Roman"/>
                <w:bCs/>
                <w:lang w:eastAsia="en-GB"/>
              </w:rPr>
            </w:pPr>
            <w:r w:rsidRPr="00BE50B5">
              <w:rPr>
                <w:rFonts w:ascii="Times New Roman" w:hAnsi="Times New Roman" w:cs="Times New Roman"/>
                <w:bCs/>
                <w:lang w:eastAsia="en-GB"/>
              </w:rPr>
              <w:t>Kurti prašymus</w:t>
            </w:r>
            <w:r w:rsidR="00EA3BC8">
              <w:rPr>
                <w:rFonts w:ascii="Times New Roman" w:hAnsi="Times New Roman" w:cs="Times New Roman"/>
                <w:bCs/>
                <w:lang w:eastAsia="en-GB"/>
              </w:rPr>
              <w:t>.</w:t>
            </w:r>
          </w:p>
          <w:p w14:paraId="2DB19251" w14:textId="550B4B2A" w:rsidR="004865A1" w:rsidRPr="00BE50B5" w:rsidRDefault="004865A1" w:rsidP="00F1746A">
            <w:pPr>
              <w:pStyle w:val="ListParagraph"/>
              <w:numPr>
                <w:ilvl w:val="0"/>
                <w:numId w:val="92"/>
              </w:numPr>
              <w:ind w:left="3" w:firstLine="283"/>
              <w:jc w:val="both"/>
              <w:rPr>
                <w:rFonts w:ascii="Times New Roman" w:hAnsi="Times New Roman" w:cs="Times New Roman"/>
                <w:bCs/>
                <w:lang w:eastAsia="en-GB"/>
              </w:rPr>
            </w:pPr>
            <w:r w:rsidRPr="00BE50B5">
              <w:rPr>
                <w:rFonts w:ascii="Times New Roman" w:hAnsi="Times New Roman" w:cs="Times New Roman"/>
                <w:bCs/>
                <w:lang w:eastAsia="en-GB"/>
              </w:rPr>
              <w:t>Peržiūrėti prašymų istoriją</w:t>
            </w:r>
            <w:r w:rsidR="00EA3BC8">
              <w:rPr>
                <w:rFonts w:ascii="Times New Roman" w:hAnsi="Times New Roman" w:cs="Times New Roman"/>
                <w:bCs/>
                <w:lang w:eastAsia="en-GB"/>
              </w:rPr>
              <w:t>.</w:t>
            </w:r>
          </w:p>
          <w:p w14:paraId="1046FB48" w14:textId="2D4F806C" w:rsidR="004865A1" w:rsidRPr="00BE50B5" w:rsidRDefault="004865A1" w:rsidP="00F1746A">
            <w:pPr>
              <w:pStyle w:val="ListParagraph"/>
              <w:numPr>
                <w:ilvl w:val="0"/>
                <w:numId w:val="92"/>
              </w:numPr>
              <w:ind w:left="3" w:firstLine="283"/>
              <w:jc w:val="both"/>
              <w:rPr>
                <w:rFonts w:ascii="Times New Roman" w:hAnsi="Times New Roman" w:cs="Times New Roman"/>
                <w:bCs/>
                <w:lang w:eastAsia="en-GB"/>
              </w:rPr>
            </w:pPr>
            <w:r w:rsidRPr="00BE50B5">
              <w:rPr>
                <w:rFonts w:ascii="Times New Roman" w:hAnsi="Times New Roman" w:cs="Times New Roman"/>
                <w:bCs/>
                <w:lang w:eastAsia="en-GB"/>
              </w:rPr>
              <w:t>Redaguoti prašymus</w:t>
            </w:r>
            <w:r w:rsidR="00EA3BC8">
              <w:rPr>
                <w:rFonts w:ascii="Times New Roman" w:hAnsi="Times New Roman" w:cs="Times New Roman"/>
                <w:bCs/>
                <w:lang w:eastAsia="en-GB"/>
              </w:rPr>
              <w:t>.</w:t>
            </w:r>
          </w:p>
          <w:p w14:paraId="0E22A212" w14:textId="5DFE73DE" w:rsidR="004865A1" w:rsidRPr="00BE50B5" w:rsidRDefault="004865A1" w:rsidP="00F1746A">
            <w:pPr>
              <w:pStyle w:val="ListParagraph"/>
              <w:numPr>
                <w:ilvl w:val="0"/>
                <w:numId w:val="92"/>
              </w:numPr>
              <w:ind w:left="3" w:firstLine="283"/>
              <w:jc w:val="both"/>
              <w:rPr>
                <w:rFonts w:ascii="Times New Roman" w:hAnsi="Times New Roman" w:cs="Times New Roman"/>
                <w:bCs/>
                <w:lang w:eastAsia="en-GB"/>
              </w:rPr>
            </w:pPr>
            <w:r w:rsidRPr="00BE50B5">
              <w:rPr>
                <w:rFonts w:ascii="Times New Roman" w:hAnsi="Times New Roman" w:cs="Times New Roman"/>
                <w:bCs/>
                <w:lang w:eastAsia="en-GB"/>
              </w:rPr>
              <w:t>Priimti sprendimus</w:t>
            </w:r>
            <w:r w:rsidR="00EA3BC8">
              <w:rPr>
                <w:rFonts w:ascii="Times New Roman" w:hAnsi="Times New Roman" w:cs="Times New Roman"/>
                <w:bCs/>
                <w:lang w:eastAsia="en-GB"/>
              </w:rPr>
              <w:t>.</w:t>
            </w:r>
          </w:p>
          <w:p w14:paraId="61B046C2" w14:textId="05AFF42D" w:rsidR="004865A1" w:rsidRPr="00BE50B5" w:rsidRDefault="004865A1" w:rsidP="00F1746A">
            <w:pPr>
              <w:pStyle w:val="ListParagraph"/>
              <w:numPr>
                <w:ilvl w:val="0"/>
                <w:numId w:val="92"/>
              </w:numPr>
              <w:ind w:left="3" w:firstLine="283"/>
              <w:jc w:val="both"/>
              <w:rPr>
                <w:rFonts w:ascii="Times New Roman" w:hAnsi="Times New Roman" w:cs="Times New Roman"/>
                <w:bCs/>
                <w:lang w:eastAsia="en-GB"/>
              </w:rPr>
            </w:pPr>
            <w:r w:rsidRPr="00BE50B5">
              <w:rPr>
                <w:rFonts w:ascii="Times New Roman" w:hAnsi="Times New Roman" w:cs="Times New Roman"/>
                <w:bCs/>
                <w:lang w:eastAsia="en-GB"/>
              </w:rPr>
              <w:t>Kurti prašymus jau egzistuojančio prašymo pagrindu</w:t>
            </w:r>
            <w:r w:rsidR="00EA3BC8">
              <w:rPr>
                <w:rFonts w:ascii="Times New Roman" w:hAnsi="Times New Roman" w:cs="Times New Roman"/>
                <w:bCs/>
                <w:lang w:eastAsia="en-GB"/>
              </w:rPr>
              <w:t>.</w:t>
            </w:r>
          </w:p>
          <w:p w14:paraId="42975F7C" w14:textId="4A3724BC" w:rsidR="004865A1" w:rsidRPr="00BE50B5" w:rsidRDefault="004865A1" w:rsidP="00F1746A">
            <w:pPr>
              <w:pStyle w:val="ListParagraph"/>
              <w:numPr>
                <w:ilvl w:val="0"/>
                <w:numId w:val="92"/>
              </w:numPr>
              <w:ind w:left="3" w:firstLine="283"/>
              <w:jc w:val="both"/>
              <w:rPr>
                <w:rFonts w:ascii="Times New Roman" w:hAnsi="Times New Roman" w:cs="Times New Roman"/>
                <w:bCs/>
                <w:lang w:eastAsia="en-GB"/>
              </w:rPr>
            </w:pPr>
            <w:r w:rsidRPr="00BE50B5">
              <w:rPr>
                <w:rFonts w:ascii="Times New Roman" w:hAnsi="Times New Roman" w:cs="Times New Roman"/>
                <w:bCs/>
                <w:lang w:eastAsia="en-GB"/>
              </w:rPr>
              <w:t>Valdyti konsulinį mokestį</w:t>
            </w:r>
            <w:r w:rsidR="00EA3BC8">
              <w:rPr>
                <w:rFonts w:ascii="Times New Roman" w:hAnsi="Times New Roman" w:cs="Times New Roman"/>
                <w:bCs/>
                <w:lang w:eastAsia="en-GB"/>
              </w:rPr>
              <w:t>.</w:t>
            </w:r>
          </w:p>
          <w:p w14:paraId="4A2AAA2D" w14:textId="40891797" w:rsidR="004865A1" w:rsidRPr="00BE50B5" w:rsidRDefault="004865A1" w:rsidP="00F1746A">
            <w:pPr>
              <w:pStyle w:val="ListParagraph"/>
              <w:numPr>
                <w:ilvl w:val="0"/>
                <w:numId w:val="92"/>
              </w:numPr>
              <w:ind w:left="3" w:firstLine="283"/>
              <w:jc w:val="both"/>
              <w:rPr>
                <w:rFonts w:ascii="Times New Roman" w:hAnsi="Times New Roman" w:cs="Times New Roman"/>
                <w:lang w:eastAsia="en-GB"/>
              </w:rPr>
            </w:pPr>
            <w:r w:rsidRPr="00BE50B5">
              <w:rPr>
                <w:rFonts w:ascii="Times New Roman" w:hAnsi="Times New Roman" w:cs="Times New Roman"/>
                <w:lang w:eastAsia="en-GB"/>
              </w:rPr>
              <w:t>Generuoti ataskaitas</w:t>
            </w:r>
            <w:r w:rsidR="00EA3BC8">
              <w:rPr>
                <w:rFonts w:ascii="Times New Roman" w:hAnsi="Times New Roman" w:cs="Times New Roman"/>
                <w:lang w:eastAsia="en-GB"/>
              </w:rPr>
              <w:t>.</w:t>
            </w:r>
          </w:p>
          <w:p w14:paraId="28CB7C01" w14:textId="5D3115D0" w:rsidR="004865A1" w:rsidRPr="00BE50B5" w:rsidRDefault="004865A1" w:rsidP="00F1746A">
            <w:pPr>
              <w:pStyle w:val="ListParagraph"/>
              <w:numPr>
                <w:ilvl w:val="0"/>
                <w:numId w:val="92"/>
              </w:numPr>
              <w:ind w:left="3" w:firstLine="283"/>
              <w:jc w:val="both"/>
              <w:rPr>
                <w:rFonts w:ascii="Times New Roman" w:hAnsi="Times New Roman" w:cs="Times New Roman"/>
                <w:bCs/>
                <w:lang w:eastAsia="en-GB"/>
              </w:rPr>
            </w:pPr>
            <w:r w:rsidRPr="00F1746A">
              <w:rPr>
                <w:rFonts w:ascii="Times New Roman" w:hAnsi="Times New Roman" w:cs="Times New Roman"/>
                <w:lang w:eastAsia="en-GB"/>
              </w:rPr>
              <w:t>Ir kitos funkcijos, reikalingos konsulin</w:t>
            </w:r>
            <w:r w:rsidR="00DA2E2E" w:rsidRPr="00F1746A">
              <w:rPr>
                <w:rFonts w:ascii="Times New Roman" w:hAnsi="Times New Roman" w:cs="Times New Roman"/>
                <w:lang w:eastAsia="en-GB"/>
              </w:rPr>
              <w:t>ėms</w:t>
            </w:r>
            <w:r w:rsidRPr="00F1746A">
              <w:rPr>
                <w:rFonts w:ascii="Times New Roman" w:hAnsi="Times New Roman" w:cs="Times New Roman"/>
                <w:lang w:eastAsia="en-GB"/>
              </w:rPr>
              <w:t xml:space="preserve"> procedūr</w:t>
            </w:r>
            <w:r w:rsidR="00DA2E2E" w:rsidRPr="00F1746A">
              <w:rPr>
                <w:rFonts w:ascii="Times New Roman" w:hAnsi="Times New Roman" w:cs="Times New Roman"/>
                <w:lang w:eastAsia="en-GB"/>
              </w:rPr>
              <w:t>oms</w:t>
            </w:r>
            <w:r w:rsidRPr="00F1746A">
              <w:rPr>
                <w:rFonts w:ascii="Times New Roman" w:hAnsi="Times New Roman" w:cs="Times New Roman"/>
                <w:lang w:eastAsia="en-GB"/>
              </w:rPr>
              <w:t xml:space="preserve"> vykdy</w:t>
            </w:r>
            <w:r w:rsidR="00DA2E2E" w:rsidRPr="00F1746A">
              <w:rPr>
                <w:rFonts w:ascii="Times New Roman" w:hAnsi="Times New Roman" w:cs="Times New Roman"/>
                <w:lang w:eastAsia="en-GB"/>
              </w:rPr>
              <w:t>t</w:t>
            </w:r>
            <w:r w:rsidRPr="00F1746A">
              <w:rPr>
                <w:rFonts w:ascii="Times New Roman" w:hAnsi="Times New Roman" w:cs="Times New Roman"/>
                <w:lang w:eastAsia="en-GB"/>
              </w:rPr>
              <w:t>i</w:t>
            </w:r>
            <w:r w:rsidR="00EA3BC8" w:rsidRPr="00F1746A">
              <w:rPr>
                <w:rFonts w:ascii="Times New Roman" w:hAnsi="Times New Roman" w:cs="Times New Roman"/>
                <w:lang w:eastAsia="en-GB"/>
              </w:rPr>
              <w:t>.</w:t>
            </w:r>
          </w:p>
        </w:tc>
      </w:tr>
      <w:tr w:rsidR="004865A1" w:rsidRPr="00BE50B5" w14:paraId="34799778" w14:textId="77777777" w:rsidTr="00A2689E">
        <w:tc>
          <w:tcPr>
            <w:tcW w:w="2689" w:type="dxa"/>
          </w:tcPr>
          <w:p w14:paraId="230419BA" w14:textId="2512C3D1" w:rsidR="004865A1" w:rsidRPr="00BE50B5" w:rsidRDefault="004865A1" w:rsidP="000C4D83">
            <w:pPr>
              <w:rPr>
                <w:rFonts w:ascii="Times New Roman" w:hAnsi="Times New Roman" w:cs="Times New Roman"/>
                <w:bCs/>
                <w:lang w:eastAsia="en-GB"/>
              </w:rPr>
            </w:pPr>
            <w:r w:rsidRPr="00BE50B5">
              <w:rPr>
                <w:rFonts w:ascii="Times New Roman" w:hAnsi="Times New Roman" w:cs="Times New Roman"/>
                <w:lang w:eastAsia="en-GB"/>
              </w:rPr>
              <w:t>Konsulinių etatų posistemis</w:t>
            </w:r>
            <w:r w:rsidR="008245FC">
              <w:rPr>
                <w:rFonts w:ascii="Times New Roman" w:hAnsi="Times New Roman" w:cs="Times New Roman"/>
                <w:lang w:eastAsia="en-GB"/>
              </w:rPr>
              <w:t xml:space="preserve"> (Gali būti užsakoma pagal vystymo valandas)</w:t>
            </w:r>
          </w:p>
        </w:tc>
        <w:tc>
          <w:tcPr>
            <w:tcW w:w="2162" w:type="dxa"/>
          </w:tcPr>
          <w:p w14:paraId="6F5BCCAF" w14:textId="15647D3A" w:rsidR="004865A1" w:rsidRPr="00BE50B5" w:rsidRDefault="004865A1" w:rsidP="005C4E40">
            <w:pPr>
              <w:jc w:val="both"/>
              <w:rPr>
                <w:rFonts w:ascii="Times New Roman" w:hAnsi="Times New Roman" w:cs="Times New Roman"/>
                <w:bCs/>
                <w:lang w:eastAsia="en-GB"/>
              </w:rPr>
            </w:pPr>
            <w:r w:rsidRPr="00BE50B5">
              <w:rPr>
                <w:rFonts w:ascii="Times New Roman" w:hAnsi="Times New Roman" w:cs="Times New Roman"/>
                <w:lang w:eastAsia="en-GB"/>
              </w:rPr>
              <w:t>Posistemis skirtas KPVS naudotojų (KĮ ir KOD darbuotojų) atestavimui, taip pat teikti žmogiškųjų resursų valdymo funkcijas.</w:t>
            </w:r>
          </w:p>
        </w:tc>
        <w:tc>
          <w:tcPr>
            <w:tcW w:w="4075" w:type="dxa"/>
          </w:tcPr>
          <w:p w14:paraId="7EB39A39" w14:textId="4388D912" w:rsidR="004865A1" w:rsidRPr="00BE50B5" w:rsidRDefault="004865A1" w:rsidP="005829CD">
            <w:pPr>
              <w:pStyle w:val="ListParagraph"/>
              <w:numPr>
                <w:ilvl w:val="0"/>
                <w:numId w:val="174"/>
              </w:numPr>
              <w:ind w:left="3" w:firstLine="357"/>
              <w:jc w:val="both"/>
              <w:rPr>
                <w:rFonts w:ascii="Times New Roman" w:hAnsi="Times New Roman" w:cs="Times New Roman"/>
                <w:bCs/>
                <w:lang w:eastAsia="en-GB"/>
              </w:rPr>
            </w:pPr>
            <w:r w:rsidRPr="00BE50B5">
              <w:rPr>
                <w:rFonts w:ascii="Times New Roman" w:hAnsi="Times New Roman" w:cs="Times New Roman"/>
                <w:bCs/>
                <w:lang w:eastAsia="en-GB"/>
              </w:rPr>
              <w:t>Registruoti mokymų testų rezultatus</w:t>
            </w:r>
            <w:r w:rsidR="00EA3BC8">
              <w:rPr>
                <w:rFonts w:ascii="Times New Roman" w:hAnsi="Times New Roman" w:cs="Times New Roman"/>
                <w:bCs/>
                <w:lang w:eastAsia="en-GB"/>
              </w:rPr>
              <w:t>.</w:t>
            </w:r>
          </w:p>
          <w:p w14:paraId="4B306F92" w14:textId="73FC6F63" w:rsidR="004865A1" w:rsidRPr="00BE50B5" w:rsidRDefault="004865A1" w:rsidP="005829CD">
            <w:pPr>
              <w:pStyle w:val="ListParagraph"/>
              <w:numPr>
                <w:ilvl w:val="0"/>
                <w:numId w:val="174"/>
              </w:numPr>
              <w:ind w:left="3" w:firstLine="357"/>
              <w:jc w:val="both"/>
              <w:rPr>
                <w:rFonts w:ascii="Times New Roman" w:hAnsi="Times New Roman" w:cs="Times New Roman"/>
                <w:lang w:eastAsia="en-GB"/>
              </w:rPr>
            </w:pPr>
            <w:r w:rsidRPr="00BE50B5">
              <w:rPr>
                <w:rFonts w:ascii="Times New Roman" w:hAnsi="Times New Roman" w:cs="Times New Roman"/>
                <w:lang w:eastAsia="en-GB"/>
              </w:rPr>
              <w:t>Kaupti duomenis apie mokymų dalyvių išlaikytus testus ir galiojančius leidimus atlikti konsulines funkcijas</w:t>
            </w:r>
            <w:r w:rsidR="6DC0EA4F" w:rsidRPr="00BE50B5">
              <w:rPr>
                <w:rFonts w:ascii="Times New Roman" w:hAnsi="Times New Roman" w:cs="Times New Roman"/>
                <w:lang w:eastAsia="en-GB"/>
              </w:rPr>
              <w:t xml:space="preserve"> pagal konsulinių funkcijų grupes</w:t>
            </w:r>
            <w:r w:rsidR="00EA3BC8">
              <w:rPr>
                <w:rFonts w:ascii="Times New Roman" w:hAnsi="Times New Roman" w:cs="Times New Roman"/>
                <w:lang w:eastAsia="en-GB"/>
              </w:rPr>
              <w:t>.</w:t>
            </w:r>
          </w:p>
          <w:p w14:paraId="1C351F6A" w14:textId="364A1FBA" w:rsidR="004865A1" w:rsidRPr="00BE50B5" w:rsidRDefault="004865A1" w:rsidP="005829CD">
            <w:pPr>
              <w:pStyle w:val="ListParagraph"/>
              <w:numPr>
                <w:ilvl w:val="0"/>
                <w:numId w:val="174"/>
              </w:numPr>
              <w:ind w:left="3" w:firstLine="357"/>
              <w:jc w:val="both"/>
              <w:rPr>
                <w:rFonts w:ascii="Times New Roman" w:hAnsi="Times New Roman" w:cs="Times New Roman"/>
                <w:lang w:eastAsia="en-GB"/>
              </w:rPr>
            </w:pPr>
            <w:r w:rsidRPr="00BE50B5">
              <w:rPr>
                <w:rFonts w:ascii="Times New Roman" w:hAnsi="Times New Roman" w:cs="Times New Roman"/>
                <w:lang w:eastAsia="en-GB"/>
              </w:rPr>
              <w:t>Kaupti duomenis apie turimas prieigas prie Valstybinių IS ir duomenų registrų</w:t>
            </w:r>
            <w:r w:rsidR="00EA3BC8">
              <w:rPr>
                <w:rFonts w:ascii="Times New Roman" w:hAnsi="Times New Roman" w:cs="Times New Roman"/>
                <w:lang w:eastAsia="en-GB"/>
              </w:rPr>
              <w:t>.</w:t>
            </w:r>
          </w:p>
          <w:p w14:paraId="1B0E29F9" w14:textId="77777777" w:rsidR="00615E46" w:rsidRDefault="004865A1" w:rsidP="005829CD">
            <w:pPr>
              <w:pStyle w:val="ListParagraph"/>
              <w:numPr>
                <w:ilvl w:val="0"/>
                <w:numId w:val="174"/>
              </w:numPr>
              <w:ind w:left="3" w:firstLine="357"/>
              <w:jc w:val="both"/>
              <w:rPr>
                <w:rFonts w:ascii="Times New Roman" w:hAnsi="Times New Roman" w:cs="Times New Roman"/>
                <w:lang w:eastAsia="en-GB"/>
              </w:rPr>
            </w:pPr>
            <w:r w:rsidRPr="00BE50B5">
              <w:rPr>
                <w:rFonts w:ascii="Times New Roman" w:hAnsi="Times New Roman" w:cs="Times New Roman"/>
                <w:lang w:eastAsia="en-GB"/>
              </w:rPr>
              <w:t>Kaupti duomenis apie konsulinių pareigūnų ir konsulinių darbuotojų rotacijos / darbo pradžios ir pabaigos datas, konsulinių pareigūnų pareigas ir jų kaitą</w:t>
            </w:r>
            <w:r w:rsidR="51D32B35" w:rsidRPr="00BE50B5">
              <w:rPr>
                <w:rFonts w:ascii="Times New Roman" w:hAnsi="Times New Roman" w:cs="Times New Roman"/>
                <w:lang w:eastAsia="en-GB"/>
              </w:rPr>
              <w:t>.</w:t>
            </w:r>
          </w:p>
          <w:p w14:paraId="769A1593" w14:textId="77777777" w:rsidR="005829CD" w:rsidRDefault="004865A1" w:rsidP="005829CD">
            <w:pPr>
              <w:pStyle w:val="ListParagraph"/>
              <w:numPr>
                <w:ilvl w:val="0"/>
                <w:numId w:val="174"/>
              </w:numPr>
              <w:ind w:left="3" w:firstLine="357"/>
              <w:jc w:val="both"/>
              <w:rPr>
                <w:rFonts w:ascii="Times New Roman" w:hAnsi="Times New Roman" w:cs="Times New Roman"/>
                <w:lang w:eastAsia="en-GB"/>
              </w:rPr>
            </w:pPr>
            <w:r w:rsidRPr="00615E46">
              <w:rPr>
                <w:rFonts w:ascii="Times New Roman" w:hAnsi="Times New Roman" w:cs="Times New Roman"/>
                <w:lang w:eastAsia="en-GB"/>
              </w:rPr>
              <w:t>Formuoti personalo sąrašus pagal visus kriterijus ir kintamuosius, kurie yra suvedami (KĮ, laikotarpis, konsulinis pareigūnas ar konsulinis darbuotojas, leidimai vykdyti funkcijas, funkcijų grupės, pareigos ir jų gavimo data, turimos prieigos ir pan</w:t>
            </w:r>
            <w:r w:rsidR="47D2442D" w:rsidRPr="00615E46">
              <w:rPr>
                <w:rFonts w:ascii="Times New Roman" w:hAnsi="Times New Roman" w:cs="Times New Roman"/>
                <w:lang w:eastAsia="en-GB"/>
              </w:rPr>
              <w:t>.)</w:t>
            </w:r>
            <w:r w:rsidR="28170AE7" w:rsidRPr="00615E46">
              <w:rPr>
                <w:rFonts w:ascii="Times New Roman" w:hAnsi="Times New Roman" w:cs="Times New Roman"/>
                <w:lang w:eastAsia="en-GB"/>
              </w:rPr>
              <w:t>.</w:t>
            </w:r>
          </w:p>
          <w:p w14:paraId="4EEEA696" w14:textId="5DE007DA" w:rsidR="004865A1" w:rsidRPr="005829CD" w:rsidRDefault="4F349EA8" w:rsidP="005829CD">
            <w:pPr>
              <w:pStyle w:val="ListParagraph"/>
              <w:numPr>
                <w:ilvl w:val="0"/>
                <w:numId w:val="174"/>
              </w:numPr>
              <w:ind w:left="3" w:firstLine="357"/>
              <w:jc w:val="both"/>
              <w:rPr>
                <w:rFonts w:ascii="Times New Roman" w:hAnsi="Times New Roman" w:cs="Times New Roman"/>
                <w:lang w:eastAsia="en-GB"/>
              </w:rPr>
            </w:pPr>
            <w:r w:rsidRPr="005829CD">
              <w:rPr>
                <w:rFonts w:ascii="Times New Roman" w:hAnsi="Times New Roman" w:cs="Times New Roman"/>
                <w:lang w:eastAsia="en-GB"/>
              </w:rPr>
              <w:t xml:space="preserve">Tiesioginė sąsaja su </w:t>
            </w:r>
            <w:r w:rsidR="2B97D872" w:rsidRPr="005829CD">
              <w:rPr>
                <w:rFonts w:ascii="Times New Roman" w:hAnsi="Times New Roman" w:cs="Times New Roman"/>
                <w:lang w:eastAsia="en-GB"/>
              </w:rPr>
              <w:t>vidine URM personalo valdymo</w:t>
            </w:r>
            <w:r w:rsidR="005829CD" w:rsidRPr="005829CD">
              <w:rPr>
                <w:rFonts w:ascii="Times New Roman" w:hAnsi="Times New Roman" w:cs="Times New Roman"/>
                <w:lang w:eastAsia="en-GB"/>
              </w:rPr>
              <w:t xml:space="preserve"> </w:t>
            </w:r>
            <w:r w:rsidR="2B97D872" w:rsidRPr="005829CD">
              <w:rPr>
                <w:rFonts w:ascii="Times New Roman" w:hAnsi="Times New Roman" w:cs="Times New Roman"/>
                <w:lang w:eastAsia="en-GB"/>
              </w:rPr>
              <w:t>IS</w:t>
            </w:r>
            <w:r w:rsidR="29AB9D2D" w:rsidRPr="005829CD">
              <w:rPr>
                <w:rFonts w:ascii="Times New Roman" w:hAnsi="Times New Roman" w:cs="Times New Roman"/>
                <w:lang w:eastAsia="en-GB"/>
              </w:rPr>
              <w:t>.</w:t>
            </w:r>
          </w:p>
        </w:tc>
      </w:tr>
      <w:tr w:rsidR="004865A1" w:rsidRPr="00BE50B5" w14:paraId="349BCDE1" w14:textId="77777777" w:rsidTr="00A2689E">
        <w:tc>
          <w:tcPr>
            <w:tcW w:w="2689" w:type="dxa"/>
          </w:tcPr>
          <w:p w14:paraId="39D59975" w14:textId="19208D1D" w:rsidR="004865A1" w:rsidRPr="00BE50B5" w:rsidRDefault="004865A1" w:rsidP="000C4D83">
            <w:pPr>
              <w:rPr>
                <w:rFonts w:ascii="Times New Roman" w:hAnsi="Times New Roman" w:cs="Times New Roman"/>
                <w:bCs/>
                <w:lang w:eastAsia="en-GB"/>
              </w:rPr>
            </w:pPr>
            <w:r w:rsidRPr="00BE50B5">
              <w:rPr>
                <w:rFonts w:ascii="Times New Roman" w:hAnsi="Times New Roman" w:cs="Times New Roman"/>
                <w:bCs/>
                <w:lang w:eastAsia="en-GB"/>
              </w:rPr>
              <w:t>Statistinės analitinės informacijos posistemis</w:t>
            </w:r>
          </w:p>
        </w:tc>
        <w:tc>
          <w:tcPr>
            <w:tcW w:w="2162" w:type="dxa"/>
          </w:tcPr>
          <w:p w14:paraId="526D01AF" w14:textId="37A863B3" w:rsidR="004865A1" w:rsidRPr="00BE50B5" w:rsidRDefault="004865A1" w:rsidP="005C4E40">
            <w:pPr>
              <w:tabs>
                <w:tab w:val="left" w:pos="567"/>
                <w:tab w:val="left" w:pos="600"/>
              </w:tabs>
              <w:suppressAutoHyphens/>
              <w:jc w:val="both"/>
              <w:rPr>
                <w:rFonts w:ascii="Times New Roman" w:eastAsia="Batang" w:hAnsi="Times New Roman" w:cs="Times New Roman"/>
                <w:lang w:eastAsia="ar-SA"/>
              </w:rPr>
            </w:pPr>
            <w:r w:rsidRPr="00BE50B5">
              <w:rPr>
                <w:rFonts w:ascii="Times New Roman" w:hAnsi="Times New Roman" w:cs="Times New Roman"/>
                <w:lang w:eastAsia="en-GB"/>
              </w:rPr>
              <w:t>Formuoti statistinę analitinę informaciją, rinkti ir apdoroti statistikos duomenis apie konsulinėse įstaigose atliktus konsulinius veiksmus ir KOD dokumentų legalizavimą, surinktą konsulinį mokestį, panaudotus saugiųjų dokumentų blankus.</w:t>
            </w:r>
          </w:p>
        </w:tc>
        <w:tc>
          <w:tcPr>
            <w:tcW w:w="4075" w:type="dxa"/>
          </w:tcPr>
          <w:p w14:paraId="05164E86" w14:textId="4D12880F" w:rsidR="004865A1" w:rsidRPr="00BE50B5" w:rsidRDefault="004865A1" w:rsidP="00AC6A6F">
            <w:pPr>
              <w:pStyle w:val="ListParagraph"/>
              <w:numPr>
                <w:ilvl w:val="0"/>
                <w:numId w:val="103"/>
              </w:numPr>
              <w:ind w:left="3" w:firstLine="357"/>
              <w:jc w:val="both"/>
              <w:rPr>
                <w:rFonts w:ascii="Times New Roman" w:hAnsi="Times New Roman" w:cs="Times New Roman"/>
                <w:bCs/>
                <w:lang w:eastAsia="en-GB"/>
              </w:rPr>
            </w:pPr>
            <w:r w:rsidRPr="00BE50B5">
              <w:rPr>
                <w:rFonts w:ascii="Times New Roman" w:hAnsi="Times New Roman" w:cs="Times New Roman"/>
                <w:bCs/>
                <w:lang w:eastAsia="en-GB"/>
              </w:rPr>
              <w:t>Peržiūrėti dinamines ataskaitas</w:t>
            </w:r>
            <w:r w:rsidR="5FD12792" w:rsidRPr="00BE50B5">
              <w:rPr>
                <w:rFonts w:ascii="Times New Roman" w:hAnsi="Times New Roman" w:cs="Times New Roman"/>
                <w:lang w:eastAsia="en-GB"/>
              </w:rPr>
              <w:t>.</w:t>
            </w:r>
          </w:p>
          <w:p w14:paraId="43CF1F81" w14:textId="77777777" w:rsidR="004865A1" w:rsidRPr="00BE50B5" w:rsidRDefault="004865A1" w:rsidP="00AC6A6F">
            <w:pPr>
              <w:pStyle w:val="ListParagraph"/>
              <w:numPr>
                <w:ilvl w:val="0"/>
                <w:numId w:val="103"/>
              </w:numPr>
              <w:ind w:left="3" w:firstLine="357"/>
              <w:jc w:val="both"/>
              <w:rPr>
                <w:rFonts w:ascii="Times New Roman" w:hAnsi="Times New Roman" w:cs="Times New Roman"/>
                <w:bCs/>
                <w:lang w:eastAsia="en-GB"/>
              </w:rPr>
            </w:pPr>
            <w:r w:rsidRPr="00BE50B5">
              <w:rPr>
                <w:rFonts w:ascii="Times New Roman" w:hAnsi="Times New Roman" w:cs="Times New Roman"/>
                <w:bCs/>
                <w:lang w:eastAsia="en-GB"/>
              </w:rPr>
              <w:t>Formuoti ataskaitas pagal poreikį.</w:t>
            </w:r>
          </w:p>
          <w:p w14:paraId="3AE66ACB" w14:textId="782D4C0E" w:rsidR="004865A1" w:rsidRPr="00BE50B5" w:rsidRDefault="004865A1" w:rsidP="00AC6A6F">
            <w:pPr>
              <w:pStyle w:val="ListParagraph"/>
              <w:numPr>
                <w:ilvl w:val="0"/>
                <w:numId w:val="189"/>
              </w:numPr>
              <w:ind w:left="3" w:firstLine="357"/>
              <w:jc w:val="both"/>
              <w:rPr>
                <w:rFonts w:ascii="Times New Roman" w:hAnsi="Times New Roman" w:cs="Times New Roman"/>
                <w:bCs/>
                <w:lang w:eastAsia="en-GB"/>
              </w:rPr>
            </w:pPr>
            <w:r w:rsidRPr="00BE50B5">
              <w:rPr>
                <w:rFonts w:ascii="Times New Roman" w:hAnsi="Times New Roman" w:cs="Times New Roman"/>
                <w:lang w:eastAsia="en-GB"/>
              </w:rPr>
              <w:t>Sukurti ataskaitų šablonus reguliariajam ataskaitų generavimui.</w:t>
            </w:r>
          </w:p>
        </w:tc>
      </w:tr>
      <w:tr w:rsidR="004865A1" w:rsidRPr="00BE50B5" w14:paraId="2E6AFDC0" w14:textId="77777777" w:rsidTr="00A2689E">
        <w:tc>
          <w:tcPr>
            <w:tcW w:w="2689" w:type="dxa"/>
          </w:tcPr>
          <w:p w14:paraId="64A9CCD1" w14:textId="63974410" w:rsidR="004865A1" w:rsidRPr="008245FC" w:rsidRDefault="4F349EA8" w:rsidP="65CC5F05">
            <w:pPr>
              <w:rPr>
                <w:rFonts w:ascii="Times New Roman" w:hAnsi="Times New Roman" w:cs="Times New Roman"/>
                <w:lang w:eastAsia="en-GB"/>
              </w:rPr>
            </w:pPr>
            <w:r w:rsidRPr="008245FC">
              <w:rPr>
                <w:rFonts w:ascii="Times New Roman" w:hAnsi="Times New Roman" w:cs="Times New Roman"/>
                <w:lang w:eastAsia="en-GB"/>
              </w:rPr>
              <w:t>Notarinių veiksmų registro posistemis</w:t>
            </w:r>
          </w:p>
        </w:tc>
        <w:tc>
          <w:tcPr>
            <w:tcW w:w="2162" w:type="dxa"/>
          </w:tcPr>
          <w:p w14:paraId="61236330" w14:textId="53E0750E" w:rsidR="004865A1" w:rsidRPr="008245FC" w:rsidRDefault="4F349EA8" w:rsidP="65CC5F05">
            <w:pPr>
              <w:tabs>
                <w:tab w:val="left" w:pos="567"/>
                <w:tab w:val="left" w:pos="600"/>
              </w:tabs>
              <w:suppressAutoHyphens/>
              <w:jc w:val="both"/>
              <w:rPr>
                <w:rFonts w:ascii="Times New Roman" w:eastAsia="Batang" w:hAnsi="Times New Roman" w:cs="Times New Roman"/>
                <w:lang w:eastAsia="ar-SA"/>
              </w:rPr>
            </w:pPr>
            <w:r w:rsidRPr="008245FC">
              <w:rPr>
                <w:rFonts w:ascii="Times New Roman" w:hAnsi="Times New Roman" w:cs="Times New Roman"/>
              </w:rPr>
              <w:t>Vidinis KPVS registras visiems notariniams veiksmams registruoti.</w:t>
            </w:r>
          </w:p>
        </w:tc>
        <w:tc>
          <w:tcPr>
            <w:tcW w:w="4075" w:type="dxa"/>
          </w:tcPr>
          <w:p w14:paraId="64F76A68" w14:textId="54AFF8A9" w:rsidR="004865A1" w:rsidRPr="008245FC" w:rsidRDefault="77078995" w:rsidP="00E77381">
            <w:pPr>
              <w:pStyle w:val="ListParagraph"/>
              <w:numPr>
                <w:ilvl w:val="0"/>
                <w:numId w:val="179"/>
              </w:numPr>
              <w:ind w:left="0" w:firstLine="286"/>
              <w:jc w:val="both"/>
              <w:rPr>
                <w:rFonts w:ascii="Times New Roman" w:hAnsi="Times New Roman" w:cs="Times New Roman"/>
                <w:lang w:eastAsia="en-GB"/>
              </w:rPr>
            </w:pPr>
            <w:r w:rsidRPr="008245FC">
              <w:rPr>
                <w:rFonts w:ascii="Times New Roman" w:hAnsi="Times New Roman" w:cs="Times New Roman"/>
                <w:lang w:eastAsia="en-GB"/>
              </w:rPr>
              <w:t>Registruoti atliktus notarinius veiksmus</w:t>
            </w:r>
            <w:r w:rsidR="3159ACD5" w:rsidRPr="008245FC">
              <w:rPr>
                <w:rFonts w:ascii="Times New Roman" w:hAnsi="Times New Roman" w:cs="Times New Roman"/>
                <w:lang w:eastAsia="en-GB"/>
              </w:rPr>
              <w:t>.</w:t>
            </w:r>
          </w:p>
          <w:p w14:paraId="02BA0D33" w14:textId="7DE36047" w:rsidR="004865A1" w:rsidRPr="008245FC" w:rsidRDefault="77078995" w:rsidP="00E77381">
            <w:pPr>
              <w:pStyle w:val="ListParagraph"/>
              <w:numPr>
                <w:ilvl w:val="0"/>
                <w:numId w:val="179"/>
              </w:numPr>
              <w:ind w:left="0" w:firstLine="286"/>
              <w:jc w:val="both"/>
              <w:rPr>
                <w:rFonts w:ascii="Times New Roman" w:hAnsi="Times New Roman" w:cs="Times New Roman"/>
                <w:lang w:eastAsia="en-GB"/>
              </w:rPr>
            </w:pPr>
            <w:r w:rsidRPr="008245FC">
              <w:rPr>
                <w:rFonts w:ascii="Times New Roman" w:hAnsi="Times New Roman" w:cs="Times New Roman"/>
              </w:rPr>
              <w:t>Asmeninis notarini</w:t>
            </w:r>
            <w:r w:rsidR="721B87B4" w:rsidRPr="008245FC">
              <w:rPr>
                <w:rFonts w:ascii="Times New Roman" w:hAnsi="Times New Roman" w:cs="Times New Roman"/>
              </w:rPr>
              <w:t>s</w:t>
            </w:r>
            <w:r w:rsidRPr="008245FC">
              <w:rPr>
                <w:rFonts w:ascii="Times New Roman" w:hAnsi="Times New Roman" w:cs="Times New Roman"/>
              </w:rPr>
              <w:t xml:space="preserve"> registras kiekvienam konsului</w:t>
            </w:r>
            <w:r w:rsidR="3159ACD5" w:rsidRPr="008245FC">
              <w:rPr>
                <w:rFonts w:ascii="Times New Roman" w:hAnsi="Times New Roman" w:cs="Times New Roman"/>
              </w:rPr>
              <w:t>.</w:t>
            </w:r>
          </w:p>
          <w:p w14:paraId="369902D8" w14:textId="16F191C9" w:rsidR="004865A1" w:rsidRPr="008245FC" w:rsidRDefault="77078995" w:rsidP="00E77381">
            <w:pPr>
              <w:pStyle w:val="ListParagraph"/>
              <w:numPr>
                <w:ilvl w:val="0"/>
                <w:numId w:val="179"/>
              </w:numPr>
              <w:ind w:left="0" w:firstLine="286"/>
              <w:jc w:val="both"/>
              <w:rPr>
                <w:rFonts w:ascii="Times New Roman" w:hAnsi="Times New Roman" w:cs="Times New Roman"/>
                <w:lang w:eastAsia="en-GB"/>
              </w:rPr>
            </w:pPr>
            <w:r w:rsidRPr="008245FC">
              <w:rPr>
                <w:rFonts w:ascii="Times New Roman" w:hAnsi="Times New Roman" w:cs="Times New Roman"/>
              </w:rPr>
              <w:t>Registruoto notarinio veiksmo paieška</w:t>
            </w:r>
            <w:r w:rsidR="3159ACD5" w:rsidRPr="008245FC">
              <w:rPr>
                <w:rFonts w:ascii="Times New Roman" w:hAnsi="Times New Roman" w:cs="Times New Roman"/>
              </w:rPr>
              <w:t>.</w:t>
            </w:r>
          </w:p>
          <w:p w14:paraId="270EDD7B" w14:textId="35E3C6FB" w:rsidR="004865A1" w:rsidRPr="008245FC" w:rsidRDefault="77078995" w:rsidP="00E77381">
            <w:pPr>
              <w:pStyle w:val="ListParagraph"/>
              <w:numPr>
                <w:ilvl w:val="0"/>
                <w:numId w:val="179"/>
              </w:numPr>
              <w:ind w:left="0" w:firstLine="286"/>
              <w:jc w:val="both"/>
              <w:rPr>
                <w:rFonts w:ascii="Times New Roman" w:hAnsi="Times New Roman" w:cs="Times New Roman"/>
                <w:lang w:eastAsia="en-GB"/>
              </w:rPr>
            </w:pPr>
            <w:r w:rsidRPr="008245FC">
              <w:rPr>
                <w:rFonts w:ascii="Times New Roman" w:hAnsi="Times New Roman" w:cs="Times New Roman"/>
              </w:rPr>
              <w:t>Registruoto notarinio veiksmo atsekamas ir dokumentuotas redagavimas</w:t>
            </w:r>
            <w:r w:rsidR="3159ACD5" w:rsidRPr="008245FC">
              <w:rPr>
                <w:rFonts w:ascii="Times New Roman" w:hAnsi="Times New Roman" w:cs="Times New Roman"/>
              </w:rPr>
              <w:t>.</w:t>
            </w:r>
          </w:p>
          <w:p w14:paraId="25A10C8B" w14:textId="7E555A3B" w:rsidR="004865A1" w:rsidRPr="008245FC" w:rsidRDefault="4F349EA8" w:rsidP="00E77381">
            <w:pPr>
              <w:pStyle w:val="ListParagraph"/>
              <w:numPr>
                <w:ilvl w:val="0"/>
                <w:numId w:val="172"/>
              </w:numPr>
              <w:ind w:left="0" w:firstLine="286"/>
              <w:jc w:val="both"/>
              <w:rPr>
                <w:rFonts w:ascii="Times New Roman" w:hAnsi="Times New Roman" w:cs="Times New Roman"/>
                <w:lang w:eastAsia="en-GB"/>
              </w:rPr>
            </w:pPr>
            <w:r w:rsidRPr="008245FC">
              <w:rPr>
                <w:rFonts w:ascii="Times New Roman" w:hAnsi="Times New Roman" w:cs="Times New Roman"/>
                <w:lang w:eastAsia="en-GB"/>
              </w:rPr>
              <w:t>Pastabų prie registruoto notarinio veiksmo įrašymas</w:t>
            </w:r>
            <w:r w:rsidR="3159ACD5" w:rsidRPr="008245FC">
              <w:rPr>
                <w:rFonts w:ascii="Times New Roman" w:hAnsi="Times New Roman" w:cs="Times New Roman"/>
                <w:lang w:eastAsia="en-GB"/>
              </w:rPr>
              <w:t>.</w:t>
            </w:r>
          </w:p>
        </w:tc>
      </w:tr>
      <w:tr w:rsidR="004865A1" w:rsidRPr="00BE50B5" w14:paraId="37496EA5" w14:textId="77777777" w:rsidTr="00A2689E">
        <w:tc>
          <w:tcPr>
            <w:tcW w:w="2689" w:type="dxa"/>
          </w:tcPr>
          <w:p w14:paraId="37B49B4E" w14:textId="73C62D19" w:rsidR="004865A1" w:rsidRPr="00BE50B5" w:rsidRDefault="004865A1" w:rsidP="000C4D83">
            <w:pPr>
              <w:rPr>
                <w:rFonts w:ascii="Times New Roman" w:hAnsi="Times New Roman" w:cs="Times New Roman"/>
                <w:bCs/>
                <w:lang w:eastAsia="en-GB"/>
              </w:rPr>
            </w:pPr>
            <w:r w:rsidRPr="00BE50B5">
              <w:rPr>
                <w:rFonts w:ascii="Times New Roman" w:hAnsi="Times New Roman" w:cs="Times New Roman"/>
                <w:bCs/>
                <w:lang w:eastAsia="en-GB"/>
              </w:rPr>
              <w:t>Procedūrų posistemis</w:t>
            </w:r>
          </w:p>
        </w:tc>
        <w:tc>
          <w:tcPr>
            <w:tcW w:w="2162" w:type="dxa"/>
          </w:tcPr>
          <w:p w14:paraId="26B6C878" w14:textId="71434017" w:rsidR="004865A1" w:rsidRPr="00BE50B5" w:rsidRDefault="004865A1" w:rsidP="005C4E40">
            <w:pPr>
              <w:tabs>
                <w:tab w:val="left" w:pos="567"/>
                <w:tab w:val="left" w:pos="600"/>
              </w:tabs>
              <w:suppressAutoHyphens/>
              <w:jc w:val="both"/>
              <w:rPr>
                <w:rFonts w:ascii="Times New Roman" w:eastAsia="Batang" w:hAnsi="Times New Roman" w:cs="Times New Roman"/>
                <w:lang w:eastAsia="ar-SA"/>
              </w:rPr>
            </w:pPr>
            <w:r w:rsidRPr="00BE50B5">
              <w:rPr>
                <w:rFonts w:ascii="Times New Roman" w:eastAsia="Batang" w:hAnsi="Times New Roman" w:cs="Times New Roman"/>
                <w:lang w:eastAsia="ar-SA"/>
              </w:rPr>
              <w:t>Posistemis skirtas aprašyti ir valdyti konsulines</w:t>
            </w:r>
            <w:r w:rsidR="00283D5C" w:rsidRPr="00BE50B5">
              <w:rPr>
                <w:rFonts w:ascii="Times New Roman" w:eastAsia="Batang" w:hAnsi="Times New Roman" w:cs="Times New Roman"/>
                <w:lang w:eastAsia="ar-SA"/>
              </w:rPr>
              <w:t xml:space="preserve"> </w:t>
            </w:r>
            <w:r w:rsidRPr="00BE50B5">
              <w:rPr>
                <w:rFonts w:ascii="Times New Roman" w:eastAsia="Batang" w:hAnsi="Times New Roman" w:cs="Times New Roman"/>
                <w:lang w:eastAsia="ar-SA"/>
              </w:rPr>
              <w:t>procedūras bei jų eigą (</w:t>
            </w:r>
            <w:r w:rsidR="002715DD" w:rsidRPr="002715DD">
              <w:rPr>
                <w:rFonts w:ascii="Times New Roman" w:eastAsia="Batang" w:hAnsi="Times New Roman" w:cs="Times New Roman"/>
                <w:lang w:eastAsia="ar-SA"/>
              </w:rPr>
              <w:t>a</w:t>
            </w:r>
            <w:r w:rsidR="002715DD" w:rsidRPr="002307E9">
              <w:rPr>
                <w:rFonts w:ascii="Times New Roman" w:eastAsia="Batang" w:hAnsi="Times New Roman" w:cs="Times New Roman"/>
                <w:lang w:eastAsia="ar-SA"/>
              </w:rPr>
              <w:t>ngl</w:t>
            </w:r>
            <w:r w:rsidR="002715DD">
              <w:rPr>
                <w:rFonts w:eastAsia="Batang"/>
                <w:lang w:eastAsia="ar-SA"/>
              </w:rPr>
              <w:t xml:space="preserve">. </w:t>
            </w:r>
            <w:r w:rsidRPr="00625FAF">
              <w:rPr>
                <w:rFonts w:ascii="Times New Roman" w:eastAsia="Batang" w:hAnsi="Times New Roman" w:cs="Times New Roman"/>
                <w:i/>
                <w:iCs/>
                <w:lang w:eastAsia="ar-SA"/>
              </w:rPr>
              <w:t>workflow</w:t>
            </w:r>
            <w:r w:rsidRPr="00BE50B5">
              <w:rPr>
                <w:rFonts w:ascii="Times New Roman" w:eastAsia="Batang" w:hAnsi="Times New Roman" w:cs="Times New Roman"/>
                <w:lang w:eastAsia="ar-SA"/>
              </w:rPr>
              <w:t>).</w:t>
            </w:r>
          </w:p>
        </w:tc>
        <w:tc>
          <w:tcPr>
            <w:tcW w:w="4075" w:type="dxa"/>
          </w:tcPr>
          <w:p w14:paraId="2447A7BB" w14:textId="2B737B7A" w:rsidR="004865A1" w:rsidRPr="00BE50B5" w:rsidRDefault="004865A1" w:rsidP="00E77381">
            <w:pPr>
              <w:pStyle w:val="ListParagraph"/>
              <w:numPr>
                <w:ilvl w:val="0"/>
                <w:numId w:val="172"/>
              </w:numPr>
              <w:ind w:left="3" w:firstLine="283"/>
              <w:jc w:val="both"/>
              <w:rPr>
                <w:rFonts w:ascii="Times New Roman" w:hAnsi="Times New Roman" w:cs="Times New Roman"/>
                <w:bCs/>
                <w:lang w:eastAsia="en-GB"/>
              </w:rPr>
            </w:pPr>
            <w:r w:rsidRPr="00BE50B5">
              <w:rPr>
                <w:rFonts w:ascii="Times New Roman" w:hAnsi="Times New Roman" w:cs="Times New Roman"/>
                <w:bCs/>
                <w:lang w:eastAsia="en-GB"/>
              </w:rPr>
              <w:t xml:space="preserve">Kurti konsulinių paslaugų ir jas sudarančių procedūrų žingsnių </w:t>
            </w:r>
            <w:r w:rsidRPr="002715DD">
              <w:rPr>
                <w:rFonts w:ascii="Times New Roman" w:hAnsi="Times New Roman" w:cs="Times New Roman"/>
                <w:bCs/>
                <w:lang w:eastAsia="en-GB"/>
              </w:rPr>
              <w:t>eigą (</w:t>
            </w:r>
            <w:r w:rsidR="002715DD" w:rsidRPr="002715DD">
              <w:rPr>
                <w:rFonts w:ascii="Times New Roman" w:hAnsi="Times New Roman" w:cs="Times New Roman"/>
                <w:bCs/>
                <w:lang w:eastAsia="en-GB"/>
              </w:rPr>
              <w:t>a</w:t>
            </w:r>
            <w:r w:rsidR="002715DD" w:rsidRPr="002307E9">
              <w:rPr>
                <w:rFonts w:ascii="Times New Roman" w:hAnsi="Times New Roman" w:cs="Times New Roman"/>
                <w:bCs/>
                <w:lang w:eastAsia="en-GB"/>
              </w:rPr>
              <w:t>ngl.</w:t>
            </w:r>
            <w:r w:rsidR="002715DD">
              <w:rPr>
                <w:bCs/>
                <w:lang w:eastAsia="en-GB"/>
              </w:rPr>
              <w:t xml:space="preserve"> </w:t>
            </w:r>
            <w:r w:rsidRPr="00625FAF">
              <w:rPr>
                <w:rFonts w:ascii="Times New Roman" w:hAnsi="Times New Roman" w:cs="Times New Roman"/>
                <w:bCs/>
                <w:i/>
                <w:iCs/>
                <w:lang w:eastAsia="en-GB"/>
              </w:rPr>
              <w:t>workflow</w:t>
            </w:r>
            <w:r w:rsidRPr="00BE50B5">
              <w:rPr>
                <w:rFonts w:ascii="Times New Roman" w:hAnsi="Times New Roman" w:cs="Times New Roman"/>
                <w:bCs/>
                <w:lang w:eastAsia="en-GB"/>
              </w:rPr>
              <w:t>)</w:t>
            </w:r>
            <w:r w:rsidR="00EA3BC8">
              <w:rPr>
                <w:rFonts w:ascii="Times New Roman" w:hAnsi="Times New Roman" w:cs="Times New Roman"/>
                <w:bCs/>
                <w:lang w:eastAsia="en-GB"/>
              </w:rPr>
              <w:t>.</w:t>
            </w:r>
          </w:p>
          <w:p w14:paraId="7ECA3F77" w14:textId="0854BC7C" w:rsidR="004865A1" w:rsidRPr="00BE50B5" w:rsidRDefault="004865A1" w:rsidP="00E77381">
            <w:pPr>
              <w:pStyle w:val="ListParagraph"/>
              <w:numPr>
                <w:ilvl w:val="0"/>
                <w:numId w:val="172"/>
              </w:numPr>
              <w:ind w:left="3" w:firstLine="283"/>
              <w:jc w:val="both"/>
              <w:rPr>
                <w:rFonts w:ascii="Times New Roman" w:hAnsi="Times New Roman" w:cs="Times New Roman"/>
                <w:bCs/>
                <w:lang w:eastAsia="en-GB"/>
              </w:rPr>
            </w:pPr>
            <w:r w:rsidRPr="00BE50B5">
              <w:rPr>
                <w:rFonts w:ascii="Times New Roman" w:hAnsi="Times New Roman" w:cs="Times New Roman"/>
                <w:bCs/>
                <w:lang w:eastAsia="en-GB"/>
              </w:rPr>
              <w:t>Valdyti sukurtas konsulines paslaugas ir jas sudarančias procedūras (bei procedūrų žingsnius)</w:t>
            </w:r>
            <w:r w:rsidR="00EA3BC8">
              <w:rPr>
                <w:rFonts w:ascii="Times New Roman" w:hAnsi="Times New Roman" w:cs="Times New Roman"/>
                <w:bCs/>
                <w:lang w:eastAsia="en-GB"/>
              </w:rPr>
              <w:t>.</w:t>
            </w:r>
          </w:p>
          <w:p w14:paraId="5CD01F30" w14:textId="35CF8743" w:rsidR="004865A1" w:rsidRPr="00BE50B5" w:rsidRDefault="004865A1" w:rsidP="00E77381">
            <w:pPr>
              <w:pStyle w:val="ListParagraph"/>
              <w:numPr>
                <w:ilvl w:val="0"/>
                <w:numId w:val="172"/>
              </w:numPr>
              <w:ind w:left="3" w:firstLine="283"/>
              <w:jc w:val="both"/>
              <w:rPr>
                <w:rFonts w:ascii="Times New Roman" w:hAnsi="Times New Roman" w:cs="Times New Roman"/>
                <w:bCs/>
                <w:lang w:eastAsia="en-GB"/>
              </w:rPr>
            </w:pPr>
            <w:r w:rsidRPr="00BE50B5">
              <w:rPr>
                <w:rFonts w:ascii="Times New Roman" w:hAnsi="Times New Roman" w:cs="Times New Roman"/>
                <w:bCs/>
                <w:lang w:eastAsia="en-GB"/>
              </w:rPr>
              <w:t>Modifikuoti</w:t>
            </w:r>
            <w:r w:rsidR="00D351AA">
              <w:rPr>
                <w:rFonts w:ascii="Times New Roman" w:hAnsi="Times New Roman" w:cs="Times New Roman"/>
                <w:bCs/>
                <w:lang w:eastAsia="en-GB"/>
              </w:rPr>
              <w:t xml:space="preserve"> </w:t>
            </w:r>
            <w:r w:rsidRPr="00BE50B5">
              <w:rPr>
                <w:rFonts w:ascii="Times New Roman" w:hAnsi="Times New Roman" w:cs="Times New Roman"/>
                <w:bCs/>
                <w:lang w:eastAsia="en-GB"/>
              </w:rPr>
              <w:t>/</w:t>
            </w:r>
            <w:r w:rsidR="00D351AA">
              <w:rPr>
                <w:rFonts w:ascii="Times New Roman" w:hAnsi="Times New Roman" w:cs="Times New Roman"/>
                <w:bCs/>
                <w:lang w:eastAsia="en-GB"/>
              </w:rPr>
              <w:t xml:space="preserve"> </w:t>
            </w:r>
            <w:r w:rsidRPr="00BE50B5">
              <w:rPr>
                <w:rFonts w:ascii="Times New Roman" w:hAnsi="Times New Roman" w:cs="Times New Roman"/>
                <w:bCs/>
                <w:lang w:eastAsia="en-GB"/>
              </w:rPr>
              <w:t>naikinti konsulines paslaugas ir jas sudarančias procedūras (bei procedūrų žingsnius)</w:t>
            </w:r>
            <w:r w:rsidR="00EA3BC8">
              <w:rPr>
                <w:rFonts w:ascii="Times New Roman" w:hAnsi="Times New Roman" w:cs="Times New Roman"/>
                <w:bCs/>
                <w:lang w:eastAsia="en-GB"/>
              </w:rPr>
              <w:t>.</w:t>
            </w:r>
          </w:p>
        </w:tc>
      </w:tr>
      <w:tr w:rsidR="004865A1" w:rsidRPr="00BE50B5" w14:paraId="0836300B" w14:textId="77777777" w:rsidTr="00A2689E">
        <w:tc>
          <w:tcPr>
            <w:tcW w:w="2689" w:type="dxa"/>
          </w:tcPr>
          <w:p w14:paraId="3EED04E8" w14:textId="29E22ACC" w:rsidR="004865A1" w:rsidRPr="00BE50B5" w:rsidRDefault="004865A1" w:rsidP="000C4D83">
            <w:pPr>
              <w:rPr>
                <w:rFonts w:ascii="Times New Roman" w:hAnsi="Times New Roman" w:cs="Times New Roman"/>
                <w:bCs/>
                <w:lang w:eastAsia="en-GB"/>
              </w:rPr>
            </w:pPr>
            <w:r w:rsidRPr="00BE50B5">
              <w:rPr>
                <w:rFonts w:ascii="Times New Roman" w:hAnsi="Times New Roman" w:cs="Times New Roman"/>
                <w:bCs/>
                <w:lang w:eastAsia="en-GB"/>
              </w:rPr>
              <w:t>Administravimo posistemis</w:t>
            </w:r>
          </w:p>
        </w:tc>
        <w:tc>
          <w:tcPr>
            <w:tcW w:w="2162" w:type="dxa"/>
          </w:tcPr>
          <w:p w14:paraId="25E20F80" w14:textId="3FB44D98" w:rsidR="004865A1" w:rsidRPr="00BE50B5" w:rsidRDefault="004865A1" w:rsidP="00283D5C">
            <w:pPr>
              <w:jc w:val="both"/>
              <w:rPr>
                <w:rFonts w:ascii="Times New Roman" w:hAnsi="Times New Roman" w:cs="Times New Roman"/>
                <w:bCs/>
                <w:lang w:eastAsia="en-GB"/>
              </w:rPr>
            </w:pPr>
            <w:r w:rsidRPr="00BE50B5">
              <w:rPr>
                <w:rFonts w:ascii="Times New Roman" w:hAnsi="Times New Roman" w:cs="Times New Roman"/>
                <w:lang w:eastAsia="en-GB"/>
              </w:rPr>
              <w:t>KPVS vidinių naudotojų įgaliojimų ir teisių administravimas, KPVS klasifikatorių (KOD, konsulinių įstaigų, konsulinių įstaigų rezidavimo ir konsulinių funkcijų atlikimo trečiosiose valstybėse, valstybių, valiutų ir kitų) tvarkymas.</w:t>
            </w:r>
          </w:p>
        </w:tc>
        <w:tc>
          <w:tcPr>
            <w:tcW w:w="4075" w:type="dxa"/>
          </w:tcPr>
          <w:p w14:paraId="0DBE468A" w14:textId="7584E13D" w:rsidR="004865A1" w:rsidRPr="008245FC" w:rsidRDefault="4F349EA8" w:rsidP="00E77381">
            <w:pPr>
              <w:pStyle w:val="ListParagraph"/>
              <w:numPr>
                <w:ilvl w:val="0"/>
                <w:numId w:val="173"/>
              </w:numPr>
              <w:ind w:left="3" w:firstLine="283"/>
              <w:jc w:val="both"/>
              <w:rPr>
                <w:rFonts w:ascii="Times New Roman" w:hAnsi="Times New Roman" w:cs="Times New Roman"/>
                <w:lang w:eastAsia="en-GB"/>
              </w:rPr>
            </w:pPr>
            <w:r w:rsidRPr="008245FC">
              <w:rPr>
                <w:rFonts w:ascii="Times New Roman" w:hAnsi="Times New Roman" w:cs="Times New Roman"/>
                <w:lang w:eastAsia="en-GB"/>
              </w:rPr>
              <w:t>Administruoti KPVS vidinių naudotojų teises, priskirti naudotojui etatą</w:t>
            </w:r>
            <w:r w:rsidR="3159ACD5" w:rsidRPr="008245FC">
              <w:rPr>
                <w:rFonts w:ascii="Times New Roman" w:hAnsi="Times New Roman" w:cs="Times New Roman"/>
                <w:lang w:eastAsia="en-GB"/>
              </w:rPr>
              <w:t>.</w:t>
            </w:r>
          </w:p>
          <w:p w14:paraId="2D156A56" w14:textId="05C1E171" w:rsidR="004865A1" w:rsidRPr="00BE50B5" w:rsidRDefault="004865A1" w:rsidP="00E77381">
            <w:pPr>
              <w:pStyle w:val="ListParagraph"/>
              <w:numPr>
                <w:ilvl w:val="0"/>
                <w:numId w:val="173"/>
              </w:numPr>
              <w:ind w:left="3" w:firstLine="283"/>
              <w:jc w:val="both"/>
              <w:rPr>
                <w:rFonts w:ascii="Times New Roman" w:hAnsi="Times New Roman" w:cs="Times New Roman"/>
                <w:lang w:eastAsia="en-GB"/>
              </w:rPr>
            </w:pPr>
            <w:r w:rsidRPr="00BE50B5">
              <w:rPr>
                <w:rFonts w:ascii="Times New Roman" w:hAnsi="Times New Roman" w:cs="Times New Roman"/>
                <w:bCs/>
                <w:lang w:eastAsia="en-GB"/>
              </w:rPr>
              <w:t>Administruoti KPVS klasifikatorius</w:t>
            </w:r>
            <w:r w:rsidR="00EA3BC8">
              <w:rPr>
                <w:rFonts w:ascii="Times New Roman" w:hAnsi="Times New Roman" w:cs="Times New Roman"/>
                <w:bCs/>
                <w:lang w:eastAsia="en-GB"/>
              </w:rPr>
              <w:t>.</w:t>
            </w:r>
          </w:p>
          <w:p w14:paraId="79ECDB0D" w14:textId="79F25E53" w:rsidR="00B3086B" w:rsidRPr="00BE50B5" w:rsidRDefault="00B3086B" w:rsidP="00E77381">
            <w:pPr>
              <w:pStyle w:val="ListParagraph"/>
              <w:numPr>
                <w:ilvl w:val="0"/>
                <w:numId w:val="173"/>
              </w:numPr>
              <w:ind w:left="3" w:firstLine="283"/>
              <w:jc w:val="both"/>
              <w:rPr>
                <w:rFonts w:ascii="Times New Roman" w:hAnsi="Times New Roman" w:cs="Times New Roman"/>
                <w:lang w:eastAsia="en-GB"/>
              </w:rPr>
            </w:pPr>
            <w:r w:rsidRPr="00BE50B5">
              <w:rPr>
                <w:rFonts w:ascii="Times New Roman" w:hAnsi="Times New Roman" w:cs="Times New Roman"/>
                <w:lang w:eastAsia="en-GB"/>
              </w:rPr>
              <w:t xml:space="preserve">Administruoti KPVS </w:t>
            </w:r>
            <w:r w:rsidR="4D2FCFA2" w:rsidRPr="00BE50B5">
              <w:rPr>
                <w:rFonts w:ascii="Times New Roman" w:hAnsi="Times New Roman" w:cs="Times New Roman"/>
                <w:lang w:eastAsia="en-GB"/>
              </w:rPr>
              <w:t>išorini</w:t>
            </w:r>
            <w:r w:rsidR="7088D522" w:rsidRPr="00BE50B5">
              <w:rPr>
                <w:rFonts w:ascii="Times New Roman" w:hAnsi="Times New Roman" w:cs="Times New Roman"/>
                <w:lang w:eastAsia="en-GB"/>
              </w:rPr>
              <w:t>ų</w:t>
            </w:r>
            <w:r w:rsidRPr="00BE50B5">
              <w:rPr>
                <w:rFonts w:ascii="Times New Roman" w:hAnsi="Times New Roman" w:cs="Times New Roman"/>
                <w:lang w:eastAsia="en-GB"/>
              </w:rPr>
              <w:t xml:space="preserve"> naudotojų paskyras bei teises</w:t>
            </w:r>
            <w:r w:rsidR="00EA3BC8">
              <w:rPr>
                <w:rFonts w:ascii="Times New Roman" w:hAnsi="Times New Roman" w:cs="Times New Roman"/>
                <w:lang w:eastAsia="en-GB"/>
              </w:rPr>
              <w:t>.</w:t>
            </w:r>
          </w:p>
          <w:p w14:paraId="6C796575" w14:textId="18E933F3" w:rsidR="00961858" w:rsidRPr="003756E4" w:rsidRDefault="00B3086B" w:rsidP="00E77381">
            <w:pPr>
              <w:pStyle w:val="ListParagraph"/>
              <w:numPr>
                <w:ilvl w:val="0"/>
                <w:numId w:val="173"/>
              </w:numPr>
              <w:ind w:left="3" w:firstLine="283"/>
              <w:jc w:val="both"/>
              <w:rPr>
                <w:rFonts w:ascii="Times New Roman" w:hAnsi="Times New Roman" w:cs="Times New Roman"/>
                <w:lang w:eastAsia="en-GB"/>
              </w:rPr>
            </w:pPr>
            <w:r w:rsidRPr="00BE50B5">
              <w:rPr>
                <w:rFonts w:ascii="Times New Roman" w:hAnsi="Times New Roman" w:cs="Times New Roman"/>
                <w:lang w:eastAsia="en-GB"/>
              </w:rPr>
              <w:t xml:space="preserve">Valdyti išorinio naudotojo </w:t>
            </w:r>
            <w:r w:rsidR="003756E4">
              <w:rPr>
                <w:rFonts w:ascii="Times New Roman" w:hAnsi="Times New Roman" w:cs="Times New Roman"/>
                <w:lang w:eastAsia="en-GB"/>
              </w:rPr>
              <w:t>–</w:t>
            </w:r>
            <w:r w:rsidRPr="003756E4">
              <w:rPr>
                <w:rFonts w:ascii="Times New Roman" w:hAnsi="Times New Roman" w:cs="Times New Roman"/>
                <w:lang w:eastAsia="en-GB"/>
              </w:rPr>
              <w:t xml:space="preserve"> kliento </w:t>
            </w:r>
            <w:r w:rsidR="003756E4">
              <w:rPr>
                <w:rFonts w:ascii="Times New Roman" w:hAnsi="Times New Roman" w:cs="Times New Roman"/>
                <w:lang w:eastAsia="en-GB"/>
              </w:rPr>
              <w:t xml:space="preserve">– </w:t>
            </w:r>
            <w:r w:rsidRPr="003756E4">
              <w:rPr>
                <w:rFonts w:ascii="Times New Roman" w:hAnsi="Times New Roman" w:cs="Times New Roman"/>
                <w:lang w:eastAsia="en-GB"/>
              </w:rPr>
              <w:t>profilius bei jų susiejimą su paskyromis.</w:t>
            </w:r>
          </w:p>
        </w:tc>
      </w:tr>
      <w:tr w:rsidR="004865A1" w:rsidRPr="00BE50B5" w14:paraId="133EA140" w14:textId="77777777" w:rsidTr="00A2689E">
        <w:tc>
          <w:tcPr>
            <w:tcW w:w="2689" w:type="dxa"/>
          </w:tcPr>
          <w:p w14:paraId="0BA1E95B" w14:textId="3D81E252" w:rsidR="004865A1" w:rsidRPr="00BE50B5" w:rsidRDefault="004865A1" w:rsidP="000C4D83">
            <w:pPr>
              <w:rPr>
                <w:rFonts w:ascii="Times New Roman" w:hAnsi="Times New Roman" w:cs="Times New Roman"/>
                <w:bCs/>
                <w:lang w:eastAsia="en-GB"/>
              </w:rPr>
            </w:pPr>
            <w:r w:rsidRPr="00BE50B5">
              <w:rPr>
                <w:rFonts w:ascii="Times New Roman" w:hAnsi="Times New Roman" w:cs="Times New Roman"/>
                <w:bCs/>
                <w:lang w:eastAsia="en-GB"/>
              </w:rPr>
              <w:t>Saugumo priemonės, įvykių žurnalizavimas, auditas</w:t>
            </w:r>
          </w:p>
        </w:tc>
        <w:tc>
          <w:tcPr>
            <w:tcW w:w="2162" w:type="dxa"/>
          </w:tcPr>
          <w:p w14:paraId="5D820F8A" w14:textId="74AEF790" w:rsidR="004865A1" w:rsidRPr="00BE50B5" w:rsidRDefault="004865A1" w:rsidP="00283D5C">
            <w:pPr>
              <w:jc w:val="both"/>
              <w:rPr>
                <w:rFonts w:ascii="Times New Roman" w:hAnsi="Times New Roman" w:cs="Times New Roman"/>
                <w:bCs/>
                <w:lang w:eastAsia="en-GB"/>
              </w:rPr>
            </w:pPr>
            <w:r w:rsidRPr="00BE50B5">
              <w:rPr>
                <w:rFonts w:ascii="Times New Roman" w:hAnsi="Times New Roman" w:cs="Times New Roman"/>
                <w:bCs/>
                <w:lang w:eastAsia="en-GB"/>
              </w:rPr>
              <w:t>Užtikrinti informacinės sistemos saugumą ir valdymą. Fiksuoti visus naudotojo veiksmus ir prieigos užklausas sistemoje.</w:t>
            </w:r>
            <w:r w:rsidR="00DC7DE9">
              <w:rPr>
                <w:rFonts w:ascii="Times New Roman" w:hAnsi="Times New Roman" w:cs="Times New Roman"/>
                <w:bCs/>
                <w:lang w:eastAsia="en-GB"/>
              </w:rPr>
              <w:t xml:space="preserve"> </w:t>
            </w:r>
            <w:r w:rsidRPr="00BE50B5">
              <w:rPr>
                <w:rFonts w:ascii="Times New Roman" w:hAnsi="Times New Roman" w:cs="Times New Roman"/>
                <w:bCs/>
                <w:lang w:eastAsia="en-GB"/>
              </w:rPr>
              <w:t>Leisti audituoti naudotojų veiksmus siekiant patikrinti, ar laikomasi visų nustatytų politikų ir reglamentų.</w:t>
            </w:r>
          </w:p>
        </w:tc>
        <w:tc>
          <w:tcPr>
            <w:tcW w:w="4075" w:type="dxa"/>
          </w:tcPr>
          <w:p w14:paraId="7AFC9EC7" w14:textId="457AB0BE" w:rsidR="004865A1" w:rsidRPr="00BE50B5" w:rsidRDefault="004865A1" w:rsidP="001A676F">
            <w:pPr>
              <w:pStyle w:val="ListParagraph"/>
              <w:numPr>
                <w:ilvl w:val="0"/>
                <w:numId w:val="177"/>
              </w:numPr>
              <w:ind w:left="0" w:firstLine="286"/>
              <w:jc w:val="both"/>
              <w:rPr>
                <w:rFonts w:ascii="Times New Roman" w:hAnsi="Times New Roman" w:cs="Times New Roman"/>
                <w:bCs/>
                <w:lang w:eastAsia="en-GB"/>
              </w:rPr>
            </w:pPr>
            <w:r w:rsidRPr="00BE50B5">
              <w:rPr>
                <w:rFonts w:ascii="Times New Roman" w:hAnsi="Times New Roman" w:cs="Times New Roman"/>
                <w:bCs/>
                <w:lang w:eastAsia="en-GB"/>
              </w:rPr>
              <w:t>Naudotojų veiksmų fiksavimas ir auditavimas</w:t>
            </w:r>
            <w:r w:rsidR="003756E4">
              <w:rPr>
                <w:rFonts w:ascii="Times New Roman" w:hAnsi="Times New Roman" w:cs="Times New Roman"/>
                <w:bCs/>
                <w:lang w:eastAsia="en-GB"/>
              </w:rPr>
              <w:t>.</w:t>
            </w:r>
          </w:p>
          <w:p w14:paraId="48643858" w14:textId="0EDB3D19" w:rsidR="004865A1" w:rsidRPr="00BE50B5" w:rsidRDefault="004865A1" w:rsidP="001A676F">
            <w:pPr>
              <w:pStyle w:val="ListParagraph"/>
              <w:numPr>
                <w:ilvl w:val="0"/>
                <w:numId w:val="177"/>
              </w:numPr>
              <w:ind w:left="0" w:firstLine="286"/>
              <w:jc w:val="both"/>
              <w:rPr>
                <w:rFonts w:ascii="Times New Roman" w:hAnsi="Times New Roman" w:cs="Times New Roman"/>
                <w:bCs/>
                <w:lang w:eastAsia="en-GB"/>
              </w:rPr>
            </w:pPr>
            <w:r w:rsidRPr="00BE50B5">
              <w:rPr>
                <w:rFonts w:ascii="Times New Roman" w:hAnsi="Times New Roman" w:cs="Times New Roman"/>
                <w:bCs/>
                <w:lang w:eastAsia="en-GB"/>
              </w:rPr>
              <w:t>Sisteminių operacijų fiksavimas ir auditavimas</w:t>
            </w:r>
            <w:r w:rsidR="003756E4">
              <w:rPr>
                <w:rFonts w:ascii="Times New Roman" w:hAnsi="Times New Roman" w:cs="Times New Roman"/>
                <w:bCs/>
                <w:lang w:eastAsia="en-GB"/>
              </w:rPr>
              <w:t>.</w:t>
            </w:r>
          </w:p>
          <w:p w14:paraId="619B05E9" w14:textId="1387D46C" w:rsidR="004865A1" w:rsidRPr="00BE50B5" w:rsidRDefault="004865A1" w:rsidP="001A676F">
            <w:pPr>
              <w:pStyle w:val="ListParagraph"/>
              <w:ind w:left="0" w:firstLine="286"/>
              <w:jc w:val="both"/>
              <w:rPr>
                <w:rFonts w:ascii="Times New Roman" w:hAnsi="Times New Roman" w:cs="Times New Roman"/>
                <w:lang w:eastAsia="en-GB"/>
              </w:rPr>
            </w:pPr>
          </w:p>
        </w:tc>
      </w:tr>
      <w:tr w:rsidR="004865A1" w:rsidRPr="00BE50B5" w14:paraId="7EC70CA0" w14:textId="77777777" w:rsidTr="00A2689E">
        <w:tc>
          <w:tcPr>
            <w:tcW w:w="2689" w:type="dxa"/>
          </w:tcPr>
          <w:p w14:paraId="229E8A97" w14:textId="37B47BF3" w:rsidR="004865A1" w:rsidRPr="00BE50B5" w:rsidRDefault="004865A1" w:rsidP="000C4D83">
            <w:pPr>
              <w:rPr>
                <w:rFonts w:ascii="Times New Roman" w:hAnsi="Times New Roman" w:cs="Times New Roman"/>
                <w:bCs/>
                <w:lang w:eastAsia="en-GB"/>
              </w:rPr>
            </w:pPr>
            <w:r w:rsidRPr="00BE50B5">
              <w:rPr>
                <w:rFonts w:ascii="Times New Roman" w:hAnsi="Times New Roman" w:cs="Times New Roman"/>
                <w:bCs/>
                <w:lang w:eastAsia="en-GB"/>
              </w:rPr>
              <w:t>Konsulinio mokesčio posistemis</w:t>
            </w:r>
          </w:p>
        </w:tc>
        <w:tc>
          <w:tcPr>
            <w:tcW w:w="2162" w:type="dxa"/>
          </w:tcPr>
          <w:p w14:paraId="3737931B" w14:textId="690E5BCF" w:rsidR="004865A1" w:rsidRPr="00BE50B5" w:rsidRDefault="4F349EA8" w:rsidP="008245FC">
            <w:pPr>
              <w:rPr>
                <w:rFonts w:ascii="Times New Roman" w:hAnsi="Times New Roman" w:cs="Times New Roman"/>
                <w:lang w:eastAsia="en-GB"/>
              </w:rPr>
            </w:pPr>
            <w:r w:rsidRPr="65CC5F05">
              <w:rPr>
                <w:rFonts w:ascii="Times New Roman" w:hAnsi="Times New Roman" w:cs="Times New Roman"/>
              </w:rPr>
              <w:t>KPVS posistemis</w:t>
            </w:r>
            <w:r w:rsidR="7A8AFB10" w:rsidRPr="65CC5F05">
              <w:rPr>
                <w:rFonts w:ascii="Times New Roman" w:hAnsi="Times New Roman" w:cs="Times New Roman"/>
              </w:rPr>
              <w:t>,</w:t>
            </w:r>
            <w:r w:rsidRPr="65CC5F05">
              <w:rPr>
                <w:rFonts w:ascii="Times New Roman" w:hAnsi="Times New Roman" w:cs="Times New Roman"/>
              </w:rPr>
              <w:t xml:space="preserve"> atsakingas už mokėjimų inici</w:t>
            </w:r>
            <w:r w:rsidR="147DA384" w:rsidRPr="65CC5F05">
              <w:rPr>
                <w:rFonts w:ascii="Times New Roman" w:hAnsi="Times New Roman" w:cs="Times New Roman"/>
              </w:rPr>
              <w:t>j</w:t>
            </w:r>
            <w:r w:rsidRPr="65CC5F05">
              <w:rPr>
                <w:rFonts w:ascii="Times New Roman" w:hAnsi="Times New Roman" w:cs="Times New Roman"/>
              </w:rPr>
              <w:t>avimą, atlikimą, atšaukimą.</w:t>
            </w:r>
          </w:p>
        </w:tc>
        <w:tc>
          <w:tcPr>
            <w:tcW w:w="4075" w:type="dxa"/>
          </w:tcPr>
          <w:p w14:paraId="0981DAE1" w14:textId="5B4A5CCD" w:rsidR="004865A1" w:rsidRPr="00BE50B5" w:rsidRDefault="47D2442D" w:rsidP="001A676F">
            <w:pPr>
              <w:pStyle w:val="ListParagraph"/>
              <w:numPr>
                <w:ilvl w:val="0"/>
                <w:numId w:val="179"/>
              </w:numPr>
              <w:ind w:left="0" w:firstLine="286"/>
              <w:jc w:val="both"/>
              <w:rPr>
                <w:rFonts w:ascii="Times New Roman" w:hAnsi="Times New Roman" w:cs="Times New Roman"/>
                <w:lang w:eastAsia="en-GB"/>
              </w:rPr>
            </w:pPr>
            <w:r w:rsidRPr="00BE50B5">
              <w:rPr>
                <w:rFonts w:ascii="Times New Roman" w:hAnsi="Times New Roman" w:cs="Times New Roman"/>
                <w:lang w:eastAsia="en-GB"/>
              </w:rPr>
              <w:t>Inicijuoti mokėjimus el. mokėjimo priemonėmis</w:t>
            </w:r>
            <w:r w:rsidR="00DF314F">
              <w:rPr>
                <w:rFonts w:ascii="Times New Roman" w:hAnsi="Times New Roman" w:cs="Times New Roman"/>
                <w:lang w:eastAsia="en-GB"/>
              </w:rPr>
              <w:t>.</w:t>
            </w:r>
          </w:p>
          <w:p w14:paraId="55B6A947" w14:textId="4ED71D8E" w:rsidR="004865A1" w:rsidRPr="00BE50B5" w:rsidRDefault="47D2442D" w:rsidP="001A676F">
            <w:pPr>
              <w:pStyle w:val="ListParagraph"/>
              <w:numPr>
                <w:ilvl w:val="0"/>
                <w:numId w:val="179"/>
              </w:numPr>
              <w:ind w:left="0" w:firstLine="286"/>
              <w:jc w:val="both"/>
              <w:rPr>
                <w:rFonts w:ascii="Times New Roman" w:hAnsi="Times New Roman" w:cs="Times New Roman"/>
                <w:lang w:eastAsia="en-GB"/>
              </w:rPr>
            </w:pPr>
            <w:r w:rsidRPr="00BE50B5">
              <w:rPr>
                <w:rFonts w:ascii="Times New Roman" w:hAnsi="Times New Roman" w:cs="Times New Roman"/>
                <w:lang w:eastAsia="en-GB"/>
              </w:rPr>
              <w:t>Tikrinti, ar sumokėtas konsulinis mokestis</w:t>
            </w:r>
            <w:r w:rsidR="00DF314F">
              <w:rPr>
                <w:rFonts w:ascii="Times New Roman" w:hAnsi="Times New Roman" w:cs="Times New Roman"/>
                <w:lang w:eastAsia="en-GB"/>
              </w:rPr>
              <w:t>.</w:t>
            </w:r>
          </w:p>
          <w:p w14:paraId="5C9678E7" w14:textId="2D95BECF" w:rsidR="2FC759B1" w:rsidRPr="00BE50B5" w:rsidRDefault="575B02DD" w:rsidP="001A676F">
            <w:pPr>
              <w:pStyle w:val="ListParagraph"/>
              <w:numPr>
                <w:ilvl w:val="0"/>
                <w:numId w:val="179"/>
              </w:numPr>
              <w:ind w:left="0" w:firstLine="286"/>
              <w:jc w:val="both"/>
              <w:rPr>
                <w:rFonts w:ascii="Times New Roman" w:hAnsi="Times New Roman" w:cs="Times New Roman"/>
                <w:lang w:eastAsia="en-GB"/>
              </w:rPr>
            </w:pPr>
            <w:r w:rsidRPr="00BE50B5">
              <w:rPr>
                <w:rFonts w:ascii="Times New Roman" w:hAnsi="Times New Roman" w:cs="Times New Roman"/>
                <w:lang w:eastAsia="en-GB"/>
              </w:rPr>
              <w:t>Tikrinti, ar paslauga, už kurią buvo sumokėtas konsulinis mokestis, suteikta</w:t>
            </w:r>
            <w:r w:rsidR="00DF314F">
              <w:rPr>
                <w:rFonts w:ascii="Times New Roman" w:hAnsi="Times New Roman" w:cs="Times New Roman"/>
                <w:lang w:eastAsia="en-GB"/>
              </w:rPr>
              <w:t>.</w:t>
            </w:r>
          </w:p>
          <w:p w14:paraId="5B88E3D4" w14:textId="64C5C617" w:rsidR="004865A1" w:rsidRPr="00BE50B5" w:rsidRDefault="5E8312ED" w:rsidP="001A676F">
            <w:pPr>
              <w:pStyle w:val="ListParagraph"/>
              <w:numPr>
                <w:ilvl w:val="0"/>
                <w:numId w:val="179"/>
              </w:numPr>
              <w:ind w:left="0" w:firstLine="286"/>
              <w:jc w:val="both"/>
              <w:rPr>
                <w:rFonts w:ascii="Times New Roman" w:hAnsi="Times New Roman" w:cs="Times New Roman"/>
                <w:lang w:eastAsia="en-GB"/>
              </w:rPr>
            </w:pPr>
            <w:r w:rsidRPr="00BE50B5">
              <w:rPr>
                <w:rFonts w:ascii="Times New Roman" w:hAnsi="Times New Roman" w:cs="Times New Roman"/>
                <w:lang w:eastAsia="en-GB"/>
              </w:rPr>
              <w:t>Valdyti su konsuliniu mokesčiu susijusius parametrus</w:t>
            </w:r>
            <w:r w:rsidR="00DF314F">
              <w:rPr>
                <w:rFonts w:ascii="Times New Roman" w:hAnsi="Times New Roman" w:cs="Times New Roman"/>
                <w:lang w:eastAsia="en-GB"/>
              </w:rPr>
              <w:t>.</w:t>
            </w:r>
          </w:p>
          <w:p w14:paraId="6A133AE3" w14:textId="73B8FA1A" w:rsidR="004865A1" w:rsidRPr="00BE50B5" w:rsidRDefault="47D2442D" w:rsidP="001A676F">
            <w:pPr>
              <w:pStyle w:val="ListParagraph"/>
              <w:numPr>
                <w:ilvl w:val="0"/>
                <w:numId w:val="173"/>
              </w:numPr>
              <w:ind w:left="0" w:firstLine="286"/>
              <w:jc w:val="both"/>
              <w:rPr>
                <w:rFonts w:ascii="Times New Roman" w:hAnsi="Times New Roman" w:cs="Times New Roman"/>
                <w:lang w:eastAsia="en-GB"/>
              </w:rPr>
            </w:pPr>
            <w:r w:rsidRPr="00BE50B5">
              <w:rPr>
                <w:rFonts w:ascii="Times New Roman" w:hAnsi="Times New Roman" w:cs="Times New Roman"/>
                <w:lang w:eastAsia="en-GB"/>
              </w:rPr>
              <w:t>Atšaukti mokėjim</w:t>
            </w:r>
            <w:r w:rsidR="28F1FAA3" w:rsidRPr="00BE50B5">
              <w:rPr>
                <w:rFonts w:ascii="Times New Roman" w:hAnsi="Times New Roman" w:cs="Times New Roman"/>
                <w:lang w:eastAsia="en-GB"/>
              </w:rPr>
              <w:t>ą</w:t>
            </w:r>
            <w:r w:rsidR="230F9661" w:rsidRPr="00BE50B5">
              <w:rPr>
                <w:rFonts w:ascii="Times New Roman" w:hAnsi="Times New Roman" w:cs="Times New Roman"/>
                <w:lang w:eastAsia="en-GB"/>
              </w:rPr>
              <w:t>,</w:t>
            </w:r>
            <w:r w:rsidRPr="00BE50B5">
              <w:rPr>
                <w:rFonts w:ascii="Times New Roman" w:hAnsi="Times New Roman" w:cs="Times New Roman"/>
                <w:lang w:eastAsia="en-GB"/>
              </w:rPr>
              <w:t xml:space="preserve"> jei paslauga nebus suteikta, ar mokėjimo dalį, jei taikytina lengvata.</w:t>
            </w:r>
          </w:p>
        </w:tc>
      </w:tr>
      <w:tr w:rsidR="004865A1" w:rsidRPr="00BE50B5" w14:paraId="2CD5974E" w14:textId="77777777" w:rsidTr="00A2689E">
        <w:tc>
          <w:tcPr>
            <w:tcW w:w="2689" w:type="dxa"/>
          </w:tcPr>
          <w:p w14:paraId="21F53AF4" w14:textId="3C9552E0" w:rsidR="004865A1" w:rsidRPr="0091070B" w:rsidRDefault="004865A1" w:rsidP="000C4D83">
            <w:pPr>
              <w:rPr>
                <w:rFonts w:ascii="Times New Roman" w:hAnsi="Times New Roman" w:cs="Times New Roman"/>
                <w:bCs/>
                <w:lang w:eastAsia="en-GB"/>
              </w:rPr>
            </w:pPr>
            <w:r w:rsidRPr="0091070B">
              <w:rPr>
                <w:rFonts w:ascii="Times New Roman" w:hAnsi="Times New Roman" w:cs="Times New Roman"/>
                <w:bCs/>
                <w:lang w:eastAsia="en-GB"/>
              </w:rPr>
              <w:t>Integracinių sąsajų posistemis</w:t>
            </w:r>
          </w:p>
        </w:tc>
        <w:tc>
          <w:tcPr>
            <w:tcW w:w="2162" w:type="dxa"/>
          </w:tcPr>
          <w:p w14:paraId="57E37669" w14:textId="78CFEFE8" w:rsidR="004865A1" w:rsidRPr="0091070B" w:rsidRDefault="004865A1" w:rsidP="00283D5C">
            <w:pPr>
              <w:jc w:val="both"/>
              <w:rPr>
                <w:rFonts w:ascii="Times New Roman" w:hAnsi="Times New Roman" w:cs="Times New Roman"/>
                <w:bCs/>
                <w:lang w:eastAsia="en-GB"/>
              </w:rPr>
            </w:pPr>
            <w:r w:rsidRPr="0091070B">
              <w:rPr>
                <w:rFonts w:ascii="Times New Roman" w:hAnsi="Times New Roman" w:cs="Times New Roman"/>
                <w:bCs/>
                <w:lang w:eastAsia="en-GB"/>
              </w:rPr>
              <w:t>Posistemis skirtas integracin</w:t>
            </w:r>
            <w:r w:rsidR="00DF314F" w:rsidRPr="0091070B">
              <w:rPr>
                <w:rFonts w:ascii="Times New Roman" w:hAnsi="Times New Roman" w:cs="Times New Roman"/>
                <w:bCs/>
                <w:lang w:eastAsia="en-GB"/>
              </w:rPr>
              <w:t>ėms</w:t>
            </w:r>
            <w:r w:rsidRPr="0091070B">
              <w:rPr>
                <w:rFonts w:ascii="Times New Roman" w:hAnsi="Times New Roman" w:cs="Times New Roman"/>
                <w:bCs/>
                <w:lang w:eastAsia="en-GB"/>
              </w:rPr>
              <w:t xml:space="preserve"> sąsaj</w:t>
            </w:r>
            <w:r w:rsidR="00DF314F" w:rsidRPr="0091070B">
              <w:rPr>
                <w:rFonts w:ascii="Times New Roman" w:hAnsi="Times New Roman" w:cs="Times New Roman"/>
                <w:bCs/>
                <w:lang w:eastAsia="en-GB"/>
              </w:rPr>
              <w:t>oms</w:t>
            </w:r>
            <w:r w:rsidRPr="0091070B">
              <w:rPr>
                <w:rFonts w:ascii="Times New Roman" w:hAnsi="Times New Roman" w:cs="Times New Roman"/>
                <w:bCs/>
                <w:lang w:eastAsia="en-GB"/>
              </w:rPr>
              <w:t xml:space="preserve"> realizu</w:t>
            </w:r>
            <w:r w:rsidR="00DF314F" w:rsidRPr="0091070B">
              <w:rPr>
                <w:rFonts w:ascii="Times New Roman" w:hAnsi="Times New Roman" w:cs="Times New Roman"/>
                <w:bCs/>
                <w:lang w:eastAsia="en-GB"/>
              </w:rPr>
              <w:t>ot</w:t>
            </w:r>
            <w:r w:rsidRPr="0091070B">
              <w:rPr>
                <w:rFonts w:ascii="Times New Roman" w:hAnsi="Times New Roman" w:cs="Times New Roman"/>
                <w:bCs/>
                <w:lang w:eastAsia="en-GB"/>
              </w:rPr>
              <w:t xml:space="preserve">i tarp KPVS ir kitų URM bei </w:t>
            </w:r>
            <w:r w:rsidR="0039208B">
              <w:rPr>
                <w:rFonts w:ascii="Times New Roman" w:hAnsi="Times New Roman" w:cs="Times New Roman"/>
                <w:bCs/>
                <w:lang w:eastAsia="en-GB"/>
              </w:rPr>
              <w:t>V</w:t>
            </w:r>
            <w:r w:rsidRPr="0091070B">
              <w:rPr>
                <w:rFonts w:ascii="Times New Roman" w:hAnsi="Times New Roman" w:cs="Times New Roman"/>
                <w:bCs/>
                <w:lang w:eastAsia="en-GB"/>
              </w:rPr>
              <w:t xml:space="preserve">alstybės </w:t>
            </w:r>
            <w:r w:rsidR="0039208B">
              <w:rPr>
                <w:rFonts w:ascii="Times New Roman" w:hAnsi="Times New Roman" w:cs="Times New Roman"/>
                <w:bCs/>
                <w:lang w:eastAsia="en-GB"/>
              </w:rPr>
              <w:t>informacinių sistemų</w:t>
            </w:r>
            <w:r w:rsidRPr="0091070B">
              <w:rPr>
                <w:rFonts w:ascii="Times New Roman" w:hAnsi="Times New Roman" w:cs="Times New Roman"/>
                <w:bCs/>
                <w:lang w:eastAsia="en-GB"/>
              </w:rPr>
              <w:t xml:space="preserve"> ir registrų</w:t>
            </w:r>
            <w:r w:rsidR="00DF314F" w:rsidRPr="0091070B">
              <w:rPr>
                <w:rFonts w:ascii="Times New Roman" w:hAnsi="Times New Roman" w:cs="Times New Roman"/>
                <w:bCs/>
                <w:lang w:eastAsia="en-GB"/>
              </w:rPr>
              <w:t>.</w:t>
            </w:r>
          </w:p>
        </w:tc>
        <w:tc>
          <w:tcPr>
            <w:tcW w:w="4075" w:type="dxa"/>
          </w:tcPr>
          <w:p w14:paraId="585F75E6" w14:textId="23D28D64" w:rsidR="004865A1" w:rsidRPr="0091070B" w:rsidRDefault="004865A1" w:rsidP="00F9558D">
            <w:pPr>
              <w:pStyle w:val="ListParagraph"/>
              <w:numPr>
                <w:ilvl w:val="0"/>
                <w:numId w:val="176"/>
              </w:numPr>
              <w:ind w:left="3" w:firstLine="283"/>
              <w:jc w:val="both"/>
              <w:rPr>
                <w:rFonts w:ascii="Times New Roman" w:hAnsi="Times New Roman" w:cs="Times New Roman"/>
                <w:bCs/>
                <w:lang w:eastAsia="en-GB"/>
              </w:rPr>
            </w:pPr>
            <w:r w:rsidRPr="0091070B">
              <w:rPr>
                <w:rFonts w:ascii="Times New Roman" w:hAnsi="Times New Roman" w:cs="Times New Roman"/>
                <w:bCs/>
                <w:lang w:eastAsia="en-GB"/>
              </w:rPr>
              <w:t>Integracijų tarp KPVS ir URM</w:t>
            </w:r>
            <w:r w:rsidR="00DA354B" w:rsidRPr="0091070B">
              <w:rPr>
                <w:rFonts w:ascii="Times New Roman" w:hAnsi="Times New Roman" w:cs="Times New Roman"/>
                <w:bCs/>
                <w:lang w:eastAsia="en-GB"/>
              </w:rPr>
              <w:t xml:space="preserve"> </w:t>
            </w:r>
            <w:r w:rsidR="0091070B">
              <w:rPr>
                <w:rFonts w:ascii="Times New Roman" w:hAnsi="Times New Roman" w:cs="Times New Roman"/>
                <w:bCs/>
                <w:lang w:eastAsia="en-GB"/>
              </w:rPr>
              <w:t>informacinėmis sistemomis</w:t>
            </w:r>
            <w:r w:rsidRPr="0091070B">
              <w:rPr>
                <w:rFonts w:ascii="Times New Roman" w:hAnsi="Times New Roman" w:cs="Times New Roman"/>
                <w:bCs/>
                <w:lang w:eastAsia="en-GB"/>
              </w:rPr>
              <w:t xml:space="preserve"> realizavimas</w:t>
            </w:r>
            <w:r w:rsidR="00DF314F" w:rsidRPr="0091070B">
              <w:rPr>
                <w:rFonts w:ascii="Times New Roman" w:hAnsi="Times New Roman" w:cs="Times New Roman"/>
                <w:bCs/>
                <w:lang w:eastAsia="en-GB"/>
              </w:rPr>
              <w:t>.</w:t>
            </w:r>
          </w:p>
          <w:p w14:paraId="4C4276D5" w14:textId="3AEB0389" w:rsidR="004865A1" w:rsidRPr="0091070B" w:rsidRDefault="004865A1" w:rsidP="00F9558D">
            <w:pPr>
              <w:pStyle w:val="ListParagraph"/>
              <w:numPr>
                <w:ilvl w:val="0"/>
                <w:numId w:val="173"/>
              </w:numPr>
              <w:ind w:left="3" w:firstLine="283"/>
              <w:jc w:val="both"/>
              <w:rPr>
                <w:rFonts w:ascii="Times New Roman" w:hAnsi="Times New Roman" w:cs="Times New Roman"/>
                <w:lang w:eastAsia="en-GB"/>
              </w:rPr>
            </w:pPr>
            <w:r w:rsidRPr="0091070B">
              <w:rPr>
                <w:rFonts w:ascii="Times New Roman" w:hAnsi="Times New Roman" w:cs="Times New Roman"/>
                <w:lang w:eastAsia="en-GB"/>
              </w:rPr>
              <w:t>Integracijų tarp KPVS ir kitų valstybės IS ir registrų realizavimas</w:t>
            </w:r>
            <w:r w:rsidR="00DF314F" w:rsidRPr="0091070B">
              <w:rPr>
                <w:rFonts w:ascii="Times New Roman" w:hAnsi="Times New Roman" w:cs="Times New Roman"/>
                <w:lang w:eastAsia="en-GB"/>
              </w:rPr>
              <w:t>.</w:t>
            </w:r>
          </w:p>
        </w:tc>
      </w:tr>
      <w:tr w:rsidR="004865A1" w:rsidRPr="00BE50B5" w14:paraId="7A4BD888" w14:textId="77777777" w:rsidTr="00A2689E">
        <w:tc>
          <w:tcPr>
            <w:tcW w:w="2689" w:type="dxa"/>
          </w:tcPr>
          <w:p w14:paraId="282ACA5E" w14:textId="0B0D9B04" w:rsidR="004865A1" w:rsidRPr="00BE50B5" w:rsidRDefault="004865A1" w:rsidP="000C4D83">
            <w:pPr>
              <w:rPr>
                <w:rFonts w:ascii="Times New Roman" w:hAnsi="Times New Roman" w:cs="Times New Roman"/>
                <w:bCs/>
                <w:lang w:eastAsia="en-GB"/>
              </w:rPr>
            </w:pPr>
            <w:r w:rsidRPr="00BE50B5">
              <w:rPr>
                <w:rFonts w:ascii="Times New Roman" w:hAnsi="Times New Roman" w:cs="Times New Roman"/>
                <w:bCs/>
                <w:lang w:eastAsia="en-GB"/>
              </w:rPr>
              <w:t>Parašų pavyzdžių posistemis</w:t>
            </w:r>
          </w:p>
        </w:tc>
        <w:tc>
          <w:tcPr>
            <w:tcW w:w="2162" w:type="dxa"/>
          </w:tcPr>
          <w:p w14:paraId="0CA231C6" w14:textId="5A7128A9" w:rsidR="004865A1" w:rsidRPr="00BE50B5" w:rsidRDefault="004865A1" w:rsidP="00283D5C">
            <w:pPr>
              <w:jc w:val="both"/>
              <w:rPr>
                <w:rFonts w:ascii="Times New Roman" w:hAnsi="Times New Roman" w:cs="Times New Roman"/>
                <w:bCs/>
                <w:lang w:eastAsia="en-GB"/>
              </w:rPr>
            </w:pPr>
            <w:r w:rsidRPr="00BE50B5">
              <w:rPr>
                <w:rFonts w:ascii="Times New Roman" w:hAnsi="Times New Roman" w:cs="Times New Roman"/>
                <w:bCs/>
                <w:lang w:eastAsia="en-GB"/>
              </w:rPr>
              <w:t xml:space="preserve">Redaguoti, kurti parašus, peržiūrėti parašų pavyzdžių sąrašus. </w:t>
            </w:r>
            <w:r w:rsidR="009803A0">
              <w:rPr>
                <w:rFonts w:ascii="Times New Roman" w:hAnsi="Times New Roman" w:cs="Times New Roman"/>
                <w:bCs/>
                <w:lang w:eastAsia="en-GB"/>
              </w:rPr>
              <w:t>Pasitelkus m</w:t>
            </w:r>
            <w:r w:rsidRPr="00BE50B5">
              <w:rPr>
                <w:rFonts w:ascii="Times New Roman" w:hAnsi="Times New Roman" w:cs="Times New Roman"/>
                <w:bCs/>
                <w:lang w:eastAsia="en-GB"/>
              </w:rPr>
              <w:t>ašinin</w:t>
            </w:r>
            <w:r w:rsidR="009803A0">
              <w:rPr>
                <w:rFonts w:ascii="Times New Roman" w:hAnsi="Times New Roman" w:cs="Times New Roman"/>
                <w:bCs/>
                <w:lang w:eastAsia="en-GB"/>
              </w:rPr>
              <w:t>į</w:t>
            </w:r>
            <w:r w:rsidRPr="00BE50B5">
              <w:rPr>
                <w:rFonts w:ascii="Times New Roman" w:hAnsi="Times New Roman" w:cs="Times New Roman"/>
                <w:bCs/>
                <w:lang w:eastAsia="en-GB"/>
              </w:rPr>
              <w:t xml:space="preserve"> mokym</w:t>
            </w:r>
            <w:r w:rsidR="009803A0">
              <w:rPr>
                <w:rFonts w:ascii="Times New Roman" w:hAnsi="Times New Roman" w:cs="Times New Roman"/>
                <w:bCs/>
                <w:lang w:eastAsia="en-GB"/>
              </w:rPr>
              <w:t>ąsi</w:t>
            </w:r>
            <w:r w:rsidRPr="00BE50B5">
              <w:rPr>
                <w:rFonts w:ascii="Times New Roman" w:hAnsi="Times New Roman" w:cs="Times New Roman"/>
                <w:bCs/>
                <w:lang w:eastAsia="en-GB"/>
              </w:rPr>
              <w:t xml:space="preserve"> automatizuoti parašų analizės užduotis.</w:t>
            </w:r>
          </w:p>
        </w:tc>
        <w:tc>
          <w:tcPr>
            <w:tcW w:w="4075" w:type="dxa"/>
          </w:tcPr>
          <w:p w14:paraId="45BE52E4" w14:textId="4231D23B" w:rsidR="004865A1" w:rsidRPr="00BE50B5" w:rsidRDefault="004865A1" w:rsidP="00F9558D">
            <w:pPr>
              <w:pStyle w:val="ListParagraph"/>
              <w:numPr>
                <w:ilvl w:val="0"/>
                <w:numId w:val="98"/>
              </w:numPr>
              <w:ind w:left="3" w:firstLine="283"/>
              <w:jc w:val="both"/>
              <w:rPr>
                <w:rFonts w:ascii="Times New Roman" w:hAnsi="Times New Roman" w:cs="Times New Roman"/>
                <w:bCs/>
                <w:lang w:eastAsia="en-GB"/>
              </w:rPr>
            </w:pPr>
            <w:r w:rsidRPr="00BE50B5">
              <w:rPr>
                <w:rFonts w:ascii="Times New Roman" w:hAnsi="Times New Roman" w:cs="Times New Roman"/>
                <w:bCs/>
                <w:lang w:eastAsia="en-GB"/>
              </w:rPr>
              <w:t>Kurti naują parašo pavyzdį</w:t>
            </w:r>
            <w:r w:rsidR="009803A0">
              <w:rPr>
                <w:rFonts w:ascii="Times New Roman" w:hAnsi="Times New Roman" w:cs="Times New Roman"/>
                <w:bCs/>
                <w:lang w:eastAsia="en-GB"/>
              </w:rPr>
              <w:t>.</w:t>
            </w:r>
          </w:p>
          <w:p w14:paraId="317EDF4D" w14:textId="238DE43F" w:rsidR="004865A1" w:rsidRPr="00BE50B5" w:rsidRDefault="004865A1" w:rsidP="00F9558D">
            <w:pPr>
              <w:pStyle w:val="ListParagraph"/>
              <w:numPr>
                <w:ilvl w:val="0"/>
                <w:numId w:val="98"/>
              </w:numPr>
              <w:ind w:left="3" w:firstLine="283"/>
              <w:jc w:val="both"/>
              <w:rPr>
                <w:rFonts w:ascii="Times New Roman" w:hAnsi="Times New Roman" w:cs="Times New Roman"/>
                <w:bCs/>
                <w:lang w:eastAsia="en-GB"/>
              </w:rPr>
            </w:pPr>
            <w:r w:rsidRPr="00BE50B5">
              <w:rPr>
                <w:rFonts w:ascii="Times New Roman" w:hAnsi="Times New Roman" w:cs="Times New Roman"/>
                <w:bCs/>
                <w:lang w:eastAsia="en-GB"/>
              </w:rPr>
              <w:t>Redaguoti</w:t>
            </w:r>
            <w:r w:rsidR="009803A0">
              <w:rPr>
                <w:rFonts w:ascii="Times New Roman" w:hAnsi="Times New Roman" w:cs="Times New Roman"/>
                <w:bCs/>
                <w:lang w:eastAsia="en-GB"/>
              </w:rPr>
              <w:t xml:space="preserve"> </w:t>
            </w:r>
            <w:r w:rsidRPr="00BE50B5">
              <w:rPr>
                <w:rFonts w:ascii="Times New Roman" w:hAnsi="Times New Roman" w:cs="Times New Roman"/>
                <w:lang w:eastAsia="en-GB"/>
              </w:rPr>
              <w:t>/</w:t>
            </w:r>
            <w:r w:rsidR="009803A0">
              <w:rPr>
                <w:rFonts w:ascii="Times New Roman" w:hAnsi="Times New Roman" w:cs="Times New Roman"/>
                <w:lang w:eastAsia="en-GB"/>
              </w:rPr>
              <w:t xml:space="preserve"> </w:t>
            </w:r>
            <w:r w:rsidRPr="00BE50B5">
              <w:rPr>
                <w:rFonts w:ascii="Times New Roman" w:hAnsi="Times New Roman" w:cs="Times New Roman"/>
                <w:lang w:eastAsia="en-GB"/>
              </w:rPr>
              <w:t xml:space="preserve">trinti </w:t>
            </w:r>
            <w:r w:rsidRPr="00BE50B5">
              <w:rPr>
                <w:rFonts w:ascii="Times New Roman" w:hAnsi="Times New Roman" w:cs="Times New Roman"/>
                <w:bCs/>
                <w:lang w:eastAsia="en-GB"/>
              </w:rPr>
              <w:t>parašo pavyzdį</w:t>
            </w:r>
            <w:r w:rsidR="009803A0">
              <w:rPr>
                <w:rFonts w:ascii="Times New Roman" w:hAnsi="Times New Roman" w:cs="Times New Roman"/>
                <w:bCs/>
                <w:lang w:eastAsia="en-GB"/>
              </w:rPr>
              <w:t>.</w:t>
            </w:r>
          </w:p>
          <w:p w14:paraId="6B496B15" w14:textId="1579FC7D" w:rsidR="004865A1" w:rsidRPr="00BE50B5" w:rsidRDefault="004865A1" w:rsidP="00F9558D">
            <w:pPr>
              <w:pStyle w:val="ListParagraph"/>
              <w:numPr>
                <w:ilvl w:val="0"/>
                <w:numId w:val="98"/>
              </w:numPr>
              <w:ind w:left="3" w:firstLine="283"/>
              <w:jc w:val="both"/>
              <w:rPr>
                <w:rFonts w:ascii="Times New Roman" w:hAnsi="Times New Roman" w:cs="Times New Roman"/>
                <w:lang w:eastAsia="en-GB"/>
              </w:rPr>
            </w:pPr>
            <w:r w:rsidRPr="00BE50B5">
              <w:rPr>
                <w:rFonts w:ascii="Times New Roman" w:hAnsi="Times New Roman" w:cs="Times New Roman"/>
                <w:lang w:eastAsia="en-GB"/>
              </w:rPr>
              <w:t>Peržiūrėti parašų pavyzdžių sąrašą</w:t>
            </w:r>
            <w:r w:rsidR="009803A0">
              <w:rPr>
                <w:rFonts w:ascii="Times New Roman" w:hAnsi="Times New Roman" w:cs="Times New Roman"/>
                <w:lang w:eastAsia="en-GB"/>
              </w:rPr>
              <w:t>.</w:t>
            </w:r>
          </w:p>
          <w:p w14:paraId="7A9DE3DC" w14:textId="17D825BB" w:rsidR="004865A1" w:rsidRPr="00BE50B5" w:rsidRDefault="004865A1" w:rsidP="00F9558D">
            <w:pPr>
              <w:pStyle w:val="ListParagraph"/>
              <w:numPr>
                <w:ilvl w:val="0"/>
                <w:numId w:val="98"/>
              </w:numPr>
              <w:ind w:left="3" w:firstLine="283"/>
              <w:jc w:val="both"/>
              <w:rPr>
                <w:rFonts w:ascii="Times New Roman" w:hAnsi="Times New Roman" w:cs="Times New Roman"/>
                <w:lang w:eastAsia="en-GB"/>
              </w:rPr>
            </w:pPr>
            <w:r w:rsidRPr="00BE50B5">
              <w:rPr>
                <w:rFonts w:ascii="Times New Roman" w:hAnsi="Times New Roman" w:cs="Times New Roman"/>
                <w:lang w:eastAsia="en-GB"/>
              </w:rPr>
              <w:t xml:space="preserve">Inicijuoti </w:t>
            </w:r>
            <w:r w:rsidR="00F9558D">
              <w:rPr>
                <w:rFonts w:ascii="Times New Roman" w:hAnsi="Times New Roman" w:cs="Times New Roman"/>
                <w:lang w:eastAsia="en-GB"/>
              </w:rPr>
              <w:t>d</w:t>
            </w:r>
            <w:r w:rsidRPr="00BE50B5">
              <w:rPr>
                <w:rFonts w:ascii="Times New Roman" w:hAnsi="Times New Roman" w:cs="Times New Roman"/>
                <w:lang w:eastAsia="en-GB"/>
              </w:rPr>
              <w:t xml:space="preserve">irbtinio </w:t>
            </w:r>
            <w:r w:rsidR="009803A0">
              <w:rPr>
                <w:rFonts w:ascii="Times New Roman" w:hAnsi="Times New Roman" w:cs="Times New Roman"/>
                <w:lang w:eastAsia="en-GB"/>
              </w:rPr>
              <w:t>i</w:t>
            </w:r>
            <w:r w:rsidRPr="00BE50B5">
              <w:rPr>
                <w:rFonts w:ascii="Times New Roman" w:hAnsi="Times New Roman" w:cs="Times New Roman"/>
                <w:lang w:eastAsia="en-GB"/>
              </w:rPr>
              <w:t xml:space="preserve">ntelekto </w:t>
            </w:r>
            <w:r w:rsidR="009803A0">
              <w:rPr>
                <w:rFonts w:ascii="Times New Roman" w:hAnsi="Times New Roman" w:cs="Times New Roman"/>
                <w:lang w:eastAsia="en-GB"/>
              </w:rPr>
              <w:t>m</w:t>
            </w:r>
            <w:r w:rsidRPr="00BE50B5">
              <w:rPr>
                <w:rFonts w:ascii="Times New Roman" w:hAnsi="Times New Roman" w:cs="Times New Roman"/>
                <w:lang w:eastAsia="en-GB"/>
              </w:rPr>
              <w:t>odelio mokymą</w:t>
            </w:r>
            <w:r w:rsidR="009803A0">
              <w:rPr>
                <w:rFonts w:ascii="Times New Roman" w:hAnsi="Times New Roman" w:cs="Times New Roman"/>
                <w:lang w:eastAsia="en-GB"/>
              </w:rPr>
              <w:t>.</w:t>
            </w:r>
          </w:p>
          <w:p w14:paraId="163B6A08" w14:textId="357F241C" w:rsidR="004865A1" w:rsidRPr="00BE50B5" w:rsidRDefault="004865A1" w:rsidP="00F9558D">
            <w:pPr>
              <w:pStyle w:val="ListParagraph"/>
              <w:numPr>
                <w:ilvl w:val="0"/>
                <w:numId w:val="98"/>
              </w:numPr>
              <w:ind w:left="3" w:firstLine="283"/>
              <w:jc w:val="both"/>
              <w:rPr>
                <w:rFonts w:ascii="Times New Roman" w:hAnsi="Times New Roman" w:cs="Times New Roman"/>
                <w:lang w:eastAsia="en-GB"/>
              </w:rPr>
            </w:pPr>
            <w:r w:rsidRPr="00BE50B5">
              <w:rPr>
                <w:rFonts w:ascii="Times New Roman" w:hAnsi="Times New Roman" w:cs="Times New Roman"/>
                <w:lang w:eastAsia="en-GB"/>
              </w:rPr>
              <w:t>Inicijuoti parašų parašo dokumente ir atrinktų parašų pavyzdžių atvaizdavimą ekrane</w:t>
            </w:r>
            <w:r w:rsidR="00CF16D2">
              <w:rPr>
                <w:rFonts w:ascii="Times New Roman" w:hAnsi="Times New Roman" w:cs="Times New Roman"/>
                <w:lang w:eastAsia="en-GB"/>
              </w:rPr>
              <w:t>.</w:t>
            </w:r>
          </w:p>
          <w:p w14:paraId="455C2031" w14:textId="5ED785B4" w:rsidR="004865A1" w:rsidRPr="00BE50B5" w:rsidRDefault="004865A1" w:rsidP="00F9558D">
            <w:pPr>
              <w:pStyle w:val="ListParagraph"/>
              <w:numPr>
                <w:ilvl w:val="0"/>
                <w:numId w:val="173"/>
              </w:numPr>
              <w:ind w:left="3" w:firstLine="283"/>
              <w:jc w:val="both"/>
              <w:rPr>
                <w:rFonts w:ascii="Times New Roman" w:hAnsi="Times New Roman" w:cs="Times New Roman"/>
                <w:lang w:eastAsia="en-GB"/>
              </w:rPr>
            </w:pPr>
            <w:r w:rsidRPr="00BE50B5">
              <w:rPr>
                <w:rFonts w:ascii="Times New Roman" w:hAnsi="Times New Roman" w:cs="Times New Roman"/>
                <w:lang w:eastAsia="en-GB"/>
              </w:rPr>
              <w:t>Atlikti parašų analizę</w:t>
            </w:r>
            <w:r w:rsidR="00CF16D2">
              <w:rPr>
                <w:rFonts w:ascii="Times New Roman" w:hAnsi="Times New Roman" w:cs="Times New Roman"/>
                <w:lang w:eastAsia="en-GB"/>
              </w:rPr>
              <w:t xml:space="preserve"> </w:t>
            </w:r>
            <w:r w:rsidRPr="00BE50B5">
              <w:rPr>
                <w:rFonts w:ascii="Times New Roman" w:hAnsi="Times New Roman" w:cs="Times New Roman"/>
                <w:lang w:eastAsia="en-GB"/>
              </w:rPr>
              <w:t>/</w:t>
            </w:r>
            <w:r w:rsidR="00CF16D2">
              <w:rPr>
                <w:rFonts w:ascii="Times New Roman" w:hAnsi="Times New Roman" w:cs="Times New Roman"/>
                <w:lang w:eastAsia="en-GB"/>
              </w:rPr>
              <w:t xml:space="preserve"> </w:t>
            </w:r>
            <w:r w:rsidRPr="00BE50B5">
              <w:rPr>
                <w:rFonts w:ascii="Times New Roman" w:hAnsi="Times New Roman" w:cs="Times New Roman"/>
                <w:lang w:eastAsia="en-GB"/>
              </w:rPr>
              <w:t>verifikavimą</w:t>
            </w:r>
            <w:r w:rsidR="00CF16D2">
              <w:rPr>
                <w:rFonts w:ascii="Times New Roman" w:hAnsi="Times New Roman" w:cs="Times New Roman"/>
                <w:lang w:eastAsia="en-GB"/>
              </w:rPr>
              <w:t>.</w:t>
            </w:r>
          </w:p>
        </w:tc>
      </w:tr>
      <w:tr w:rsidR="004865A1" w:rsidRPr="00BE50B5" w14:paraId="1482FEF0" w14:textId="77777777" w:rsidTr="00A2689E">
        <w:tc>
          <w:tcPr>
            <w:tcW w:w="2689" w:type="dxa"/>
          </w:tcPr>
          <w:p w14:paraId="17269399" w14:textId="4328DDC1" w:rsidR="004865A1" w:rsidRPr="008245FC" w:rsidRDefault="4F349EA8" w:rsidP="65CC5F05">
            <w:pPr>
              <w:rPr>
                <w:rFonts w:ascii="Times New Roman" w:hAnsi="Times New Roman" w:cs="Times New Roman"/>
                <w:lang w:eastAsia="en-GB"/>
              </w:rPr>
            </w:pPr>
            <w:r w:rsidRPr="008245FC">
              <w:rPr>
                <w:rFonts w:ascii="Times New Roman" w:hAnsi="Times New Roman" w:cs="Times New Roman"/>
                <w:lang w:eastAsia="en-GB"/>
              </w:rPr>
              <w:t xml:space="preserve">Neprijungties </w:t>
            </w:r>
            <w:r w:rsidR="0016601E" w:rsidRPr="008245FC">
              <w:rPr>
                <w:rFonts w:ascii="Times New Roman" w:hAnsi="Times New Roman" w:cs="Times New Roman"/>
              </w:rPr>
              <w:t xml:space="preserve">(angl. </w:t>
            </w:r>
            <w:r w:rsidR="0016601E" w:rsidRPr="008245FC">
              <w:rPr>
                <w:rFonts w:ascii="Times New Roman" w:hAnsi="Times New Roman" w:cs="Times New Roman"/>
                <w:i/>
                <w:iCs/>
              </w:rPr>
              <w:t>offline</w:t>
            </w:r>
            <w:r w:rsidR="0016601E" w:rsidRPr="008245FC">
              <w:rPr>
                <w:rFonts w:ascii="Times New Roman" w:hAnsi="Times New Roman" w:cs="Times New Roman"/>
              </w:rPr>
              <w:t xml:space="preserve">) </w:t>
            </w:r>
            <w:r w:rsidRPr="008245FC">
              <w:rPr>
                <w:rFonts w:ascii="Times New Roman" w:hAnsi="Times New Roman" w:cs="Times New Roman"/>
                <w:lang w:eastAsia="en-GB"/>
              </w:rPr>
              <w:t>režimo posistemis</w:t>
            </w:r>
          </w:p>
        </w:tc>
        <w:tc>
          <w:tcPr>
            <w:tcW w:w="2162" w:type="dxa"/>
          </w:tcPr>
          <w:p w14:paraId="190F9296" w14:textId="0D31346B" w:rsidR="004865A1" w:rsidRPr="008245FC" w:rsidRDefault="4F349EA8" w:rsidP="65CC5F05">
            <w:pPr>
              <w:jc w:val="both"/>
              <w:rPr>
                <w:rFonts w:ascii="Times New Roman" w:hAnsi="Times New Roman" w:cs="Times New Roman"/>
                <w:lang w:eastAsia="en-GB"/>
              </w:rPr>
            </w:pPr>
            <w:r w:rsidRPr="008245FC">
              <w:rPr>
                <w:rFonts w:ascii="Times New Roman" w:hAnsi="Times New Roman" w:cs="Times New Roman"/>
                <w:lang w:eastAsia="en-GB"/>
              </w:rPr>
              <w:t>KPVS funkcijų teikimas neprijungties (</w:t>
            </w:r>
            <w:r w:rsidR="6604CF6B" w:rsidRPr="008245FC">
              <w:rPr>
                <w:rFonts w:ascii="Times New Roman" w:hAnsi="Times New Roman" w:cs="Times New Roman"/>
                <w:lang w:eastAsia="en-GB"/>
              </w:rPr>
              <w:t>angl.</w:t>
            </w:r>
            <w:r w:rsidR="6604CF6B" w:rsidRPr="008245FC">
              <w:rPr>
                <w:lang w:eastAsia="en-GB"/>
              </w:rPr>
              <w:t xml:space="preserve"> </w:t>
            </w:r>
            <w:r w:rsidRPr="008245FC">
              <w:rPr>
                <w:rFonts w:ascii="Times New Roman" w:hAnsi="Times New Roman" w:cs="Times New Roman"/>
                <w:i/>
                <w:iCs/>
                <w:lang w:eastAsia="en-GB"/>
              </w:rPr>
              <w:t>offline</w:t>
            </w:r>
            <w:r w:rsidRPr="008245FC">
              <w:rPr>
                <w:rFonts w:ascii="Times New Roman" w:hAnsi="Times New Roman" w:cs="Times New Roman"/>
                <w:lang w:eastAsia="en-GB"/>
              </w:rPr>
              <w:t>) režimu</w:t>
            </w:r>
            <w:r w:rsidR="22E1BC38" w:rsidRPr="008245FC">
              <w:rPr>
                <w:rFonts w:ascii="Times New Roman" w:hAnsi="Times New Roman" w:cs="Times New Roman"/>
                <w:lang w:eastAsia="en-GB"/>
              </w:rPr>
              <w:t>.</w:t>
            </w:r>
          </w:p>
        </w:tc>
        <w:tc>
          <w:tcPr>
            <w:tcW w:w="4075" w:type="dxa"/>
          </w:tcPr>
          <w:p w14:paraId="102CD7F2" w14:textId="6575B48C" w:rsidR="004865A1" w:rsidRPr="008245FC" w:rsidRDefault="4F349EA8" w:rsidP="00F9558D">
            <w:pPr>
              <w:pStyle w:val="ListParagraph"/>
              <w:numPr>
                <w:ilvl w:val="0"/>
                <w:numId w:val="173"/>
              </w:numPr>
              <w:ind w:left="3" w:firstLine="283"/>
              <w:jc w:val="both"/>
              <w:rPr>
                <w:rFonts w:ascii="Times New Roman" w:hAnsi="Times New Roman" w:cs="Times New Roman"/>
                <w:lang w:eastAsia="en-GB"/>
              </w:rPr>
            </w:pPr>
            <w:r w:rsidRPr="008245FC">
              <w:rPr>
                <w:rFonts w:ascii="Times New Roman" w:hAnsi="Times New Roman" w:cs="Times New Roman"/>
                <w:lang w:eastAsia="en-GB"/>
              </w:rPr>
              <w:t>Užtikrinti KPVS bazinių funkcijų</w:t>
            </w:r>
            <w:r w:rsidR="22E1BC38" w:rsidRPr="008245FC">
              <w:rPr>
                <w:rFonts w:ascii="Times New Roman" w:hAnsi="Times New Roman" w:cs="Times New Roman"/>
                <w:lang w:eastAsia="en-GB"/>
              </w:rPr>
              <w:t xml:space="preserve"> </w:t>
            </w:r>
            <w:r w:rsidRPr="008245FC">
              <w:rPr>
                <w:rFonts w:ascii="Times New Roman" w:hAnsi="Times New Roman" w:cs="Times New Roman"/>
                <w:lang w:eastAsia="en-GB"/>
              </w:rPr>
              <w:t>/</w:t>
            </w:r>
            <w:r w:rsidR="22E1BC38" w:rsidRPr="008245FC">
              <w:rPr>
                <w:rFonts w:ascii="Times New Roman" w:hAnsi="Times New Roman" w:cs="Times New Roman"/>
                <w:lang w:eastAsia="en-GB"/>
              </w:rPr>
              <w:t xml:space="preserve"> </w:t>
            </w:r>
            <w:r w:rsidRPr="008245FC">
              <w:rPr>
                <w:rFonts w:ascii="Times New Roman" w:hAnsi="Times New Roman" w:cs="Times New Roman"/>
                <w:lang w:eastAsia="en-GB"/>
              </w:rPr>
              <w:t>procedūrų atlikimą ir duomenų importavimą, nepriklausomai nuo vidinio naudotojo fizinės buvimo vietos, kai interneto ryšys nepastovus arba jo nėra</w:t>
            </w:r>
            <w:r w:rsidR="22E1BC38" w:rsidRPr="008245FC">
              <w:rPr>
                <w:rFonts w:ascii="Times New Roman" w:hAnsi="Times New Roman" w:cs="Times New Roman"/>
                <w:lang w:eastAsia="en-GB"/>
              </w:rPr>
              <w:t>.</w:t>
            </w:r>
          </w:p>
          <w:p w14:paraId="2AA8459A" w14:textId="15BF32FF" w:rsidR="004865A1" w:rsidRPr="008245FC" w:rsidRDefault="77078995" w:rsidP="00F9558D">
            <w:pPr>
              <w:pStyle w:val="ListParagraph"/>
              <w:numPr>
                <w:ilvl w:val="0"/>
                <w:numId w:val="173"/>
              </w:numPr>
              <w:ind w:left="3" w:firstLine="283"/>
              <w:jc w:val="both"/>
              <w:rPr>
                <w:rFonts w:ascii="Times New Roman" w:hAnsi="Times New Roman" w:cs="Times New Roman"/>
                <w:lang w:eastAsia="en-GB"/>
              </w:rPr>
            </w:pPr>
            <w:r w:rsidRPr="008245FC">
              <w:rPr>
                <w:rFonts w:ascii="Times New Roman" w:hAnsi="Times New Roman" w:cs="Times New Roman"/>
                <w:lang w:eastAsia="en-GB"/>
              </w:rPr>
              <w:t>Procedūrų, kurios turi veikti neprijungties</w:t>
            </w:r>
            <w:r w:rsidR="0016601E" w:rsidRPr="008245FC">
              <w:rPr>
                <w:rFonts w:ascii="Times New Roman" w:hAnsi="Times New Roman" w:cs="Times New Roman"/>
                <w:lang w:eastAsia="en-GB"/>
              </w:rPr>
              <w:t xml:space="preserve"> </w:t>
            </w:r>
            <w:r w:rsidR="0016601E" w:rsidRPr="008245FC">
              <w:rPr>
                <w:rFonts w:ascii="Times New Roman" w:hAnsi="Times New Roman" w:cs="Times New Roman"/>
              </w:rPr>
              <w:t xml:space="preserve">(angl. </w:t>
            </w:r>
            <w:r w:rsidR="0016601E" w:rsidRPr="008245FC">
              <w:rPr>
                <w:rFonts w:ascii="Times New Roman" w:hAnsi="Times New Roman" w:cs="Times New Roman"/>
                <w:i/>
                <w:iCs/>
              </w:rPr>
              <w:t>offline</w:t>
            </w:r>
            <w:r w:rsidR="0016601E" w:rsidRPr="008245FC">
              <w:rPr>
                <w:rFonts w:ascii="Times New Roman" w:hAnsi="Times New Roman" w:cs="Times New Roman"/>
              </w:rPr>
              <w:t>)</w:t>
            </w:r>
            <w:r w:rsidRPr="008245FC">
              <w:rPr>
                <w:rFonts w:ascii="Times New Roman" w:hAnsi="Times New Roman" w:cs="Times New Roman"/>
                <w:lang w:eastAsia="en-GB"/>
              </w:rPr>
              <w:t xml:space="preserve"> režimu, sąrašas turi būti suderintas su </w:t>
            </w:r>
            <w:r w:rsidR="00F9558D">
              <w:rPr>
                <w:rFonts w:ascii="Times New Roman" w:hAnsi="Times New Roman" w:cs="Times New Roman"/>
                <w:lang w:eastAsia="en-GB"/>
              </w:rPr>
              <w:t>URM</w:t>
            </w:r>
            <w:r w:rsidRPr="008245FC">
              <w:rPr>
                <w:rFonts w:ascii="Times New Roman" w:hAnsi="Times New Roman" w:cs="Times New Roman"/>
                <w:lang w:eastAsia="en-GB"/>
              </w:rPr>
              <w:t xml:space="preserve"> analizės metu.</w:t>
            </w:r>
          </w:p>
        </w:tc>
      </w:tr>
      <w:tr w:rsidR="004865A1" w:rsidRPr="00BE50B5" w14:paraId="14963248" w14:textId="77777777" w:rsidTr="00A2689E">
        <w:tc>
          <w:tcPr>
            <w:tcW w:w="2689" w:type="dxa"/>
          </w:tcPr>
          <w:p w14:paraId="007AF670" w14:textId="7E6A3E8E" w:rsidR="004865A1" w:rsidRPr="00BE50B5" w:rsidRDefault="004865A1" w:rsidP="000C4D83">
            <w:pPr>
              <w:rPr>
                <w:rFonts w:ascii="Times New Roman" w:hAnsi="Times New Roman" w:cs="Times New Roman"/>
                <w:bCs/>
                <w:lang w:eastAsia="en-GB"/>
              </w:rPr>
            </w:pPr>
            <w:r w:rsidRPr="00BE50B5">
              <w:rPr>
                <w:rFonts w:ascii="Times New Roman" w:hAnsi="Times New Roman" w:cs="Times New Roman"/>
                <w:bCs/>
                <w:lang w:eastAsia="en-GB"/>
              </w:rPr>
              <w:t>Konsulinių misijų apskaita</w:t>
            </w:r>
          </w:p>
        </w:tc>
        <w:tc>
          <w:tcPr>
            <w:tcW w:w="2162" w:type="dxa"/>
          </w:tcPr>
          <w:p w14:paraId="060CDDF0" w14:textId="6F9C5791" w:rsidR="004865A1" w:rsidRPr="00BE50B5" w:rsidRDefault="004865A1" w:rsidP="00283D5C">
            <w:pPr>
              <w:jc w:val="both"/>
              <w:rPr>
                <w:rFonts w:ascii="Times New Roman" w:hAnsi="Times New Roman" w:cs="Times New Roman"/>
                <w:lang w:eastAsia="en-GB"/>
              </w:rPr>
            </w:pPr>
            <w:r w:rsidRPr="00BE50B5">
              <w:rPr>
                <w:rFonts w:ascii="Times New Roman" w:hAnsi="Times New Roman" w:cs="Times New Roman"/>
              </w:rPr>
              <w:t>KPVS posistemis</w:t>
            </w:r>
            <w:r w:rsidR="3597DDDE" w:rsidRPr="00BE50B5">
              <w:rPr>
                <w:rFonts w:ascii="Times New Roman" w:hAnsi="Times New Roman" w:cs="Times New Roman"/>
              </w:rPr>
              <w:t>,</w:t>
            </w:r>
            <w:r w:rsidRPr="00BE50B5">
              <w:rPr>
                <w:rFonts w:ascii="Times New Roman" w:hAnsi="Times New Roman" w:cs="Times New Roman"/>
              </w:rPr>
              <w:t xml:space="preserve"> atsakingas už konsulinių misijų </w:t>
            </w:r>
            <w:r w:rsidR="00B3086B" w:rsidRPr="00BE50B5">
              <w:rPr>
                <w:rFonts w:ascii="Times New Roman" w:hAnsi="Times New Roman" w:cs="Times New Roman"/>
              </w:rPr>
              <w:t>apskaitą</w:t>
            </w:r>
            <w:r w:rsidR="00CF16D2">
              <w:rPr>
                <w:rFonts w:ascii="Times New Roman" w:hAnsi="Times New Roman" w:cs="Times New Roman"/>
              </w:rPr>
              <w:t>.</w:t>
            </w:r>
          </w:p>
        </w:tc>
        <w:tc>
          <w:tcPr>
            <w:tcW w:w="4075" w:type="dxa"/>
          </w:tcPr>
          <w:p w14:paraId="61224901" w14:textId="5BD8476A" w:rsidR="00A71824" w:rsidRPr="00BE50B5" w:rsidRDefault="00A71824" w:rsidP="00F9558D">
            <w:pPr>
              <w:pStyle w:val="ListParagraph"/>
              <w:numPr>
                <w:ilvl w:val="0"/>
                <w:numId w:val="214"/>
              </w:numPr>
              <w:ind w:left="3" w:firstLine="357"/>
              <w:jc w:val="both"/>
              <w:rPr>
                <w:rFonts w:ascii="Times New Roman" w:hAnsi="Times New Roman" w:cs="Times New Roman"/>
                <w:lang w:eastAsia="en-GB"/>
              </w:rPr>
            </w:pPr>
            <w:r w:rsidRPr="00BE50B5">
              <w:rPr>
                <w:rFonts w:ascii="Times New Roman" w:hAnsi="Times New Roman" w:cs="Times New Roman"/>
                <w:lang w:eastAsia="en-GB"/>
              </w:rPr>
              <w:t>Konsulinių misijų planų sudarymas, derinimas, redagavimas, tvirtinimas</w:t>
            </w:r>
            <w:r w:rsidR="00CF16D2">
              <w:rPr>
                <w:rFonts w:ascii="Times New Roman" w:hAnsi="Times New Roman" w:cs="Times New Roman"/>
                <w:lang w:eastAsia="en-GB"/>
              </w:rPr>
              <w:t>.</w:t>
            </w:r>
          </w:p>
          <w:p w14:paraId="1246B213" w14:textId="1338A386" w:rsidR="00A71824" w:rsidRPr="00BE50B5" w:rsidRDefault="00A71824" w:rsidP="00F9558D">
            <w:pPr>
              <w:pStyle w:val="ListParagraph"/>
              <w:numPr>
                <w:ilvl w:val="0"/>
                <w:numId w:val="214"/>
              </w:numPr>
              <w:ind w:left="3" w:firstLine="357"/>
              <w:jc w:val="both"/>
              <w:rPr>
                <w:rFonts w:ascii="Times New Roman" w:hAnsi="Times New Roman" w:cs="Times New Roman"/>
                <w:lang w:eastAsia="en-GB"/>
              </w:rPr>
            </w:pPr>
            <w:r w:rsidRPr="00BE50B5">
              <w:rPr>
                <w:rFonts w:ascii="Times New Roman" w:hAnsi="Times New Roman" w:cs="Times New Roman"/>
                <w:lang w:eastAsia="en-GB"/>
              </w:rPr>
              <w:t>Konsulinių misijų paraiškų sudarymas, derinimas, redagavimas, tvirtinimas</w:t>
            </w:r>
            <w:r w:rsidR="00CF16D2">
              <w:rPr>
                <w:rFonts w:ascii="Times New Roman" w:hAnsi="Times New Roman" w:cs="Times New Roman"/>
                <w:lang w:eastAsia="en-GB"/>
              </w:rPr>
              <w:t>.</w:t>
            </w:r>
          </w:p>
          <w:p w14:paraId="0DA034B3" w14:textId="1C93C24A" w:rsidR="00A71824" w:rsidRPr="00BE50B5" w:rsidRDefault="00A71824" w:rsidP="00F9558D">
            <w:pPr>
              <w:pStyle w:val="ListParagraph"/>
              <w:numPr>
                <w:ilvl w:val="0"/>
                <w:numId w:val="214"/>
              </w:numPr>
              <w:ind w:left="3" w:firstLine="357"/>
              <w:jc w:val="both"/>
              <w:rPr>
                <w:rFonts w:ascii="Times New Roman" w:hAnsi="Times New Roman" w:cs="Times New Roman"/>
                <w:lang w:eastAsia="en-GB"/>
              </w:rPr>
            </w:pPr>
            <w:r w:rsidRPr="00BE50B5">
              <w:rPr>
                <w:rFonts w:ascii="Times New Roman" w:hAnsi="Times New Roman" w:cs="Times New Roman"/>
                <w:lang w:eastAsia="en-GB"/>
              </w:rPr>
              <w:t xml:space="preserve">Konsulinių misijų </w:t>
            </w:r>
            <w:r w:rsidR="1986EAFA" w:rsidRPr="00BE50B5">
              <w:rPr>
                <w:rFonts w:ascii="Times New Roman" w:hAnsi="Times New Roman" w:cs="Times New Roman"/>
                <w:lang w:eastAsia="en-GB"/>
              </w:rPr>
              <w:t xml:space="preserve">metu atliktų veiksmų </w:t>
            </w:r>
            <w:r w:rsidRPr="00BE50B5">
              <w:rPr>
                <w:rFonts w:ascii="Times New Roman" w:hAnsi="Times New Roman" w:cs="Times New Roman"/>
                <w:lang w:eastAsia="en-GB"/>
              </w:rPr>
              <w:t>statistikos surinkimas ir perdavimas į Statistinės analitinės informacijos posistemį</w:t>
            </w:r>
            <w:r w:rsidR="0054127E">
              <w:rPr>
                <w:rFonts w:ascii="Times New Roman" w:hAnsi="Times New Roman" w:cs="Times New Roman"/>
                <w:lang w:eastAsia="en-GB"/>
              </w:rPr>
              <w:t>.</w:t>
            </w:r>
          </w:p>
          <w:p w14:paraId="5A29C9B3" w14:textId="6B91618A" w:rsidR="00A71824" w:rsidRPr="00BE50B5" w:rsidRDefault="00A71824" w:rsidP="00F9558D">
            <w:pPr>
              <w:pStyle w:val="ListParagraph"/>
              <w:numPr>
                <w:ilvl w:val="0"/>
                <w:numId w:val="214"/>
              </w:numPr>
              <w:ind w:left="3" w:firstLine="357"/>
              <w:jc w:val="both"/>
              <w:rPr>
                <w:rFonts w:ascii="Times New Roman" w:hAnsi="Times New Roman" w:cs="Times New Roman"/>
                <w:lang w:eastAsia="en-GB"/>
              </w:rPr>
            </w:pPr>
            <w:r w:rsidRPr="00BE50B5">
              <w:rPr>
                <w:rFonts w:ascii="Times New Roman" w:hAnsi="Times New Roman" w:cs="Times New Roman"/>
                <w:lang w:eastAsia="en-GB"/>
              </w:rPr>
              <w:t>Komunikacijos žinučių generatorius komunikacijoms apie būsimas misijas</w:t>
            </w:r>
            <w:r w:rsidR="0054127E">
              <w:rPr>
                <w:rFonts w:ascii="Times New Roman" w:hAnsi="Times New Roman" w:cs="Times New Roman"/>
                <w:lang w:eastAsia="en-GB"/>
              </w:rPr>
              <w:t>.</w:t>
            </w:r>
          </w:p>
          <w:p w14:paraId="2C961451" w14:textId="4357ECB9" w:rsidR="004865A1" w:rsidRPr="00BE50B5" w:rsidRDefault="00A71824" w:rsidP="00F9558D">
            <w:pPr>
              <w:pStyle w:val="ListParagraph"/>
              <w:numPr>
                <w:ilvl w:val="0"/>
                <w:numId w:val="214"/>
              </w:numPr>
              <w:ind w:left="3" w:firstLine="357"/>
              <w:jc w:val="both"/>
              <w:rPr>
                <w:rFonts w:ascii="Times New Roman" w:hAnsi="Times New Roman" w:cs="Times New Roman"/>
                <w:lang w:eastAsia="en-GB"/>
              </w:rPr>
            </w:pPr>
            <w:r w:rsidRPr="00BE50B5">
              <w:rPr>
                <w:rFonts w:ascii="Times New Roman" w:hAnsi="Times New Roman" w:cs="Times New Roman"/>
                <w:lang w:eastAsia="en-GB"/>
              </w:rPr>
              <w:t>Vizualinių žinučių generavimas, komunikacijoms apie būsimas misijas</w:t>
            </w:r>
            <w:r w:rsidR="0054127E">
              <w:rPr>
                <w:rFonts w:ascii="Times New Roman" w:hAnsi="Times New Roman" w:cs="Times New Roman"/>
                <w:lang w:eastAsia="en-GB"/>
              </w:rPr>
              <w:t>.</w:t>
            </w:r>
          </w:p>
        </w:tc>
      </w:tr>
    </w:tbl>
    <w:p w14:paraId="43A51367" w14:textId="77777777" w:rsidR="00C46D17" w:rsidRPr="00BE50B5" w:rsidRDefault="00C46D17" w:rsidP="000C4D83">
      <w:pPr>
        <w:rPr>
          <w:rFonts w:ascii="Times New Roman" w:hAnsi="Times New Roman" w:cs="Times New Roman"/>
          <w:lang w:eastAsia="en-GB"/>
        </w:rPr>
      </w:pPr>
    </w:p>
    <w:p w14:paraId="07D06363" w14:textId="3791E697" w:rsidR="00C46D17" w:rsidRPr="00BE50B5" w:rsidRDefault="360CE4BF" w:rsidP="00996C4F">
      <w:pPr>
        <w:pStyle w:val="Heading2"/>
        <w:numPr>
          <w:ilvl w:val="2"/>
          <w:numId w:val="6"/>
        </w:numPr>
        <w:rPr>
          <w:rFonts w:ascii="Times New Roman" w:eastAsia="Times New Roman" w:hAnsi="Times New Roman" w:cs="Times New Roman"/>
          <w:lang w:eastAsia="en-GB"/>
        </w:rPr>
      </w:pPr>
      <w:bookmarkStart w:id="80" w:name="_Toc160630424"/>
      <w:r w:rsidRPr="118C7EF8">
        <w:rPr>
          <w:rFonts w:ascii="Times New Roman" w:eastAsia="Times New Roman" w:hAnsi="Times New Roman" w:cs="Times New Roman"/>
          <w:lang w:eastAsia="en-GB"/>
        </w:rPr>
        <w:t>Numatoma KPVS svetainių struktūra</w:t>
      </w:r>
      <w:bookmarkEnd w:id="80"/>
    </w:p>
    <w:p w14:paraId="5CE0AB80" w14:textId="77777777" w:rsidR="004F5A9D" w:rsidRPr="00BE50B5" w:rsidRDefault="004F5A9D" w:rsidP="000C4D83">
      <w:pPr>
        <w:rPr>
          <w:rFonts w:ascii="Times New Roman" w:hAnsi="Times New Roman" w:cs="Times New Roman"/>
        </w:rPr>
      </w:pPr>
    </w:p>
    <w:p w14:paraId="322023AB" w14:textId="77777777" w:rsidR="004F5A9D" w:rsidRPr="00BE50B5" w:rsidRDefault="004F5A9D"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5F8D668A" wp14:editId="62EA6472">
            <wp:extent cx="6116955" cy="6374678"/>
            <wp:effectExtent l="0" t="0" r="0" b="0"/>
            <wp:docPr id="618364438" name="Picture 61836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364438" name="Picture 61836443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6955" cy="6374678"/>
                    </a:xfrm>
                    <a:prstGeom prst="rect">
                      <a:avLst/>
                    </a:prstGeom>
                  </pic:spPr>
                </pic:pic>
              </a:graphicData>
            </a:graphic>
          </wp:inline>
        </w:drawing>
      </w:r>
    </w:p>
    <w:p w14:paraId="16052C9E" w14:textId="1F214190" w:rsidR="004F5A9D" w:rsidRPr="00BE50B5" w:rsidRDefault="004F5A9D" w:rsidP="000C4D83">
      <w:pPr>
        <w:pStyle w:val="Captionpicture"/>
        <w:numPr>
          <w:ilvl w:val="0"/>
          <w:numId w:val="0"/>
        </w:numPr>
        <w:ind w:left="1418"/>
        <w:rPr>
          <w:rFonts w:ascii="Times New Roman" w:eastAsia="Calibri" w:hAnsi="Times New Roman"/>
          <w:i w:val="0"/>
          <w:lang w:eastAsia="lt-LT"/>
        </w:rPr>
      </w:pPr>
      <w:r w:rsidRPr="00BE50B5">
        <w:rPr>
          <w:rFonts w:ascii="Times New Roman" w:hAnsi="Times New Roman"/>
        </w:rPr>
        <w:fldChar w:fldCharType="begin"/>
      </w:r>
      <w:r w:rsidRPr="00BE50B5">
        <w:rPr>
          <w:rFonts w:ascii="Times New Roman" w:hAnsi="Times New Roman"/>
          <w:i w:val="0"/>
        </w:rPr>
        <w:instrText xml:space="preserve"> SEQ Pav. \* ARABIC </w:instrText>
      </w:r>
      <w:r w:rsidRPr="00BE50B5">
        <w:rPr>
          <w:rFonts w:ascii="Times New Roman" w:hAnsi="Times New Roman"/>
        </w:rPr>
        <w:fldChar w:fldCharType="separate"/>
      </w:r>
      <w:bookmarkStart w:id="81" w:name="_Toc160630303"/>
      <w:r w:rsidR="00A90C74" w:rsidRPr="00960F8E">
        <w:rPr>
          <w:rFonts w:ascii="Times New Roman" w:hAnsi="Times New Roman"/>
          <w:i w:val="0"/>
        </w:rPr>
        <w:t>3</w:t>
      </w:r>
      <w:r w:rsidRPr="00BE50B5">
        <w:rPr>
          <w:rFonts w:ascii="Times New Roman" w:hAnsi="Times New Roman"/>
        </w:rPr>
        <w:fldChar w:fldCharType="end"/>
      </w:r>
      <w:r w:rsidRPr="00BE50B5">
        <w:rPr>
          <w:rFonts w:ascii="Times New Roman" w:hAnsi="Times New Roman"/>
          <w:i w:val="0"/>
        </w:rPr>
        <w:t xml:space="preserve"> pav. </w:t>
      </w:r>
      <w:r w:rsidRPr="00BE50B5">
        <w:rPr>
          <w:rFonts w:ascii="Times New Roman" w:eastAsia="Calibri" w:hAnsi="Times New Roman"/>
          <w:i w:val="0"/>
          <w:lang w:eastAsia="lt-LT"/>
        </w:rPr>
        <w:t>Numatoma KPVS svetainių struktūra</w:t>
      </w:r>
      <w:bookmarkEnd w:id="81"/>
    </w:p>
    <w:p w14:paraId="281662EC" w14:textId="77777777" w:rsidR="00C46D17" w:rsidRPr="00BE50B5" w:rsidRDefault="00C46D17" w:rsidP="000C4D83">
      <w:pPr>
        <w:rPr>
          <w:rFonts w:ascii="Times New Roman" w:hAnsi="Times New Roman" w:cs="Times New Roman"/>
          <w:lang w:eastAsia="en-GB"/>
        </w:rPr>
      </w:pPr>
    </w:p>
    <w:p w14:paraId="06B539FF" w14:textId="77777777" w:rsidR="008A58D9" w:rsidRPr="00BE50B5" w:rsidRDefault="008A58D9" w:rsidP="000C4D83">
      <w:pPr>
        <w:rPr>
          <w:rFonts w:ascii="Times New Roman" w:hAnsi="Times New Roman" w:cs="Times New Roman"/>
          <w:lang w:eastAsia="en-GB"/>
        </w:rPr>
      </w:pPr>
    </w:p>
    <w:p w14:paraId="22B9210D" w14:textId="43526370" w:rsidR="008A58D9" w:rsidRPr="00BE50B5" w:rsidRDefault="008A58D9" w:rsidP="000C4D83">
      <w:pPr>
        <w:jc w:val="center"/>
        <w:rPr>
          <w:rFonts w:ascii="Times New Roman" w:hAnsi="Times New Roman" w:cs="Times New Roman"/>
          <w:lang w:eastAsia="en-GB"/>
        </w:rPr>
      </w:pPr>
      <w:r w:rsidRPr="001E3E48">
        <w:rPr>
          <w:rFonts w:ascii="Times New Roman" w:hAnsi="Times New Roman" w:cs="Times New Roman"/>
          <w:noProof/>
          <w:lang w:eastAsia="lt-LT"/>
        </w:rPr>
        <w:drawing>
          <wp:inline distT="0" distB="0" distL="0" distR="0" wp14:anchorId="0946B11C" wp14:editId="709034DC">
            <wp:extent cx="4008755" cy="3540760"/>
            <wp:effectExtent l="0" t="0" r="0" b="0"/>
            <wp:docPr id="1801942296" name="Picture 180194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08755" cy="3540760"/>
                    </a:xfrm>
                    <a:prstGeom prst="rect">
                      <a:avLst/>
                    </a:prstGeom>
                    <a:noFill/>
                    <a:ln>
                      <a:noFill/>
                    </a:ln>
                  </pic:spPr>
                </pic:pic>
              </a:graphicData>
            </a:graphic>
          </wp:inline>
        </w:drawing>
      </w:r>
    </w:p>
    <w:p w14:paraId="454F2880" w14:textId="0AC904FB" w:rsidR="008A58D9" w:rsidRPr="00BE50B5" w:rsidRDefault="008A58D9" w:rsidP="000C4D83">
      <w:pPr>
        <w:pStyle w:val="Captionpicture"/>
        <w:numPr>
          <w:ilvl w:val="0"/>
          <w:numId w:val="0"/>
        </w:numPr>
        <w:ind w:left="1418"/>
        <w:rPr>
          <w:rFonts w:ascii="Times New Roman" w:eastAsia="Calibri" w:hAnsi="Times New Roman"/>
          <w:i w:val="0"/>
          <w:lang w:eastAsia="lt-LT"/>
        </w:rPr>
      </w:pPr>
      <w:r w:rsidRPr="00BE50B5">
        <w:rPr>
          <w:rFonts w:ascii="Times New Roman" w:hAnsi="Times New Roman"/>
        </w:rPr>
        <w:fldChar w:fldCharType="begin"/>
      </w:r>
      <w:r w:rsidRPr="00BE50B5">
        <w:rPr>
          <w:rFonts w:ascii="Times New Roman" w:hAnsi="Times New Roman"/>
          <w:i w:val="0"/>
        </w:rPr>
        <w:instrText xml:space="preserve"> SEQ Pav. \* ARABIC </w:instrText>
      </w:r>
      <w:r w:rsidRPr="00BE50B5">
        <w:rPr>
          <w:rFonts w:ascii="Times New Roman" w:hAnsi="Times New Roman"/>
        </w:rPr>
        <w:fldChar w:fldCharType="separate"/>
      </w:r>
      <w:bookmarkStart w:id="82" w:name="_Toc160630304"/>
      <w:r w:rsidR="00A90C74" w:rsidRPr="00960F8E">
        <w:rPr>
          <w:rFonts w:ascii="Times New Roman" w:hAnsi="Times New Roman"/>
          <w:i w:val="0"/>
        </w:rPr>
        <w:t>4</w:t>
      </w:r>
      <w:r w:rsidRPr="00BE50B5">
        <w:rPr>
          <w:rFonts w:ascii="Times New Roman" w:hAnsi="Times New Roman"/>
        </w:rPr>
        <w:fldChar w:fldCharType="end"/>
      </w:r>
      <w:r w:rsidRPr="00BE50B5">
        <w:rPr>
          <w:rFonts w:ascii="Times New Roman" w:hAnsi="Times New Roman"/>
          <w:i w:val="0"/>
        </w:rPr>
        <w:t xml:space="preserve"> pav. </w:t>
      </w:r>
      <w:r w:rsidRPr="00BE50B5">
        <w:rPr>
          <w:rFonts w:ascii="Times New Roman" w:eastAsia="Calibri" w:hAnsi="Times New Roman"/>
          <w:i w:val="0"/>
          <w:lang w:eastAsia="lt-LT"/>
        </w:rPr>
        <w:t>KPVS naudotojų ir KPVS elementų ryšiai</w:t>
      </w:r>
      <w:bookmarkEnd w:id="82"/>
    </w:p>
    <w:p w14:paraId="66D3F07C" w14:textId="5CD0C256" w:rsidR="00CA0A3E" w:rsidRPr="00BE50B5" w:rsidRDefault="00CA0A3E"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83" w:name="_Toc160629688"/>
      <w:r w:rsidR="00687E7C" w:rsidRPr="00960F8E">
        <w:rPr>
          <w:rFonts w:ascii="Times New Roman" w:hAnsi="Times New Roman" w:cs="Times New Roman"/>
          <w:b/>
          <w:bCs/>
          <w:lang w:eastAsia="en-GB"/>
        </w:rPr>
        <w:t>8</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KPVS naudotojų ir KPVS elementų ryšiai</w:t>
      </w:r>
      <w:bookmarkEnd w:id="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5"/>
        <w:gridCol w:w="5658"/>
      </w:tblGrid>
      <w:tr w:rsidR="00CA0A3E" w:rsidRPr="00BE50B5" w14:paraId="4E18D60E" w14:textId="77777777" w:rsidTr="0D1B2BB8">
        <w:trPr>
          <w:tblHeader/>
        </w:trPr>
        <w:tc>
          <w:tcPr>
            <w:tcW w:w="206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BBDB8F5" w14:textId="2C30922E" w:rsidR="00CA0A3E" w:rsidRPr="00BE50B5" w:rsidRDefault="00CA0A3E" w:rsidP="000C4D83">
            <w:pPr>
              <w:keepNext/>
              <w:spacing w:before="60" w:after="60"/>
              <w:rPr>
                <w:rFonts w:ascii="Times New Roman" w:hAnsi="Times New Roman" w:cs="Times New Roman"/>
                <w:b/>
                <w:sz w:val="22"/>
                <w:szCs w:val="22"/>
              </w:rPr>
            </w:pPr>
            <w:r w:rsidRPr="00BE50B5">
              <w:rPr>
                <w:rFonts w:ascii="Times New Roman" w:hAnsi="Times New Roman" w:cs="Times New Roman"/>
                <w:b/>
                <w:sz w:val="22"/>
                <w:szCs w:val="22"/>
              </w:rPr>
              <w:t xml:space="preserve">Ryšys </w:t>
            </w:r>
          </w:p>
        </w:tc>
        <w:tc>
          <w:tcPr>
            <w:tcW w:w="294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86D8F21" w14:textId="3B566B21" w:rsidR="00CA0A3E" w:rsidRPr="00BE50B5" w:rsidRDefault="00CA0A3E" w:rsidP="000C4D83">
            <w:pPr>
              <w:keepNext/>
              <w:spacing w:before="60" w:after="60"/>
              <w:jc w:val="both"/>
              <w:rPr>
                <w:rFonts w:ascii="Times New Roman" w:hAnsi="Times New Roman" w:cs="Times New Roman"/>
                <w:b/>
              </w:rPr>
            </w:pPr>
            <w:r w:rsidRPr="00BE50B5">
              <w:rPr>
                <w:rFonts w:ascii="Times New Roman" w:hAnsi="Times New Roman" w:cs="Times New Roman"/>
                <w:b/>
              </w:rPr>
              <w:t>Aprašymas</w:t>
            </w:r>
          </w:p>
        </w:tc>
      </w:tr>
      <w:tr w:rsidR="00CA0A3E" w:rsidRPr="00BE50B5" w14:paraId="68E3B499" w14:textId="77777777" w:rsidTr="0D1B2BB8">
        <w:tc>
          <w:tcPr>
            <w:tcW w:w="2060" w:type="pct"/>
            <w:tcBorders>
              <w:top w:val="single" w:sz="4" w:space="0" w:color="auto"/>
              <w:left w:val="single" w:sz="4" w:space="0" w:color="auto"/>
              <w:bottom w:val="single" w:sz="4" w:space="0" w:color="auto"/>
              <w:right w:val="single" w:sz="4" w:space="0" w:color="auto"/>
            </w:tcBorders>
          </w:tcPr>
          <w:p w14:paraId="29D8B499" w14:textId="6A8A075C" w:rsidR="00CA0A3E" w:rsidRPr="0054127E" w:rsidRDefault="00CA0A3E"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 xml:space="preserve">Išorinis naudotojas </w:t>
            </w:r>
            <w:r w:rsidR="0054127E">
              <w:rPr>
                <w:rFonts w:ascii="Times New Roman" w:hAnsi="Times New Roman" w:cs="Times New Roman"/>
                <w:color w:val="000000" w:themeColor="text1"/>
              </w:rPr>
              <w:t>–</w:t>
            </w:r>
            <w:r w:rsidRPr="00BE50B5">
              <w:rPr>
                <w:rFonts w:ascii="Times New Roman" w:hAnsi="Times New Roman" w:cs="Times New Roman"/>
                <w:color w:val="000000" w:themeColor="text1"/>
              </w:rPr>
              <w:t xml:space="preserve"> Klientas</w:t>
            </w:r>
          </w:p>
        </w:tc>
        <w:tc>
          <w:tcPr>
            <w:tcW w:w="2940" w:type="pct"/>
            <w:tcBorders>
              <w:top w:val="single" w:sz="4" w:space="0" w:color="auto"/>
              <w:left w:val="single" w:sz="4" w:space="0" w:color="auto"/>
              <w:bottom w:val="single" w:sz="4" w:space="0" w:color="auto"/>
              <w:right w:val="single" w:sz="4" w:space="0" w:color="auto"/>
            </w:tcBorders>
            <w:hideMark/>
          </w:tcPr>
          <w:p w14:paraId="5578BC82" w14:textId="74B551C0" w:rsidR="00CA0A3E" w:rsidRPr="00BE50B5" w:rsidRDefault="00CA0A3E" w:rsidP="000C4D83">
            <w:pPr>
              <w:jc w:val="both"/>
              <w:rPr>
                <w:rFonts w:ascii="Times New Roman" w:hAnsi="Times New Roman" w:cs="Times New Roman"/>
              </w:rPr>
            </w:pPr>
            <w:r w:rsidRPr="00BE50B5">
              <w:rPr>
                <w:rFonts w:ascii="Times New Roman" w:hAnsi="Times New Roman" w:cs="Times New Roman"/>
              </w:rPr>
              <w:t xml:space="preserve">Išorinis naudotojas gali atstovauti ir </w:t>
            </w:r>
            <w:r w:rsidR="3CC966A0" w:rsidRPr="00BE50B5">
              <w:rPr>
                <w:rFonts w:ascii="Times New Roman" w:hAnsi="Times New Roman" w:cs="Times New Roman"/>
              </w:rPr>
              <w:t>kit</w:t>
            </w:r>
            <w:r w:rsidR="669C4C62" w:rsidRPr="00BE50B5">
              <w:rPr>
                <w:rFonts w:ascii="Times New Roman" w:hAnsi="Times New Roman" w:cs="Times New Roman"/>
              </w:rPr>
              <w:t>am</w:t>
            </w:r>
            <w:r w:rsidR="3CC966A0" w:rsidRPr="00BE50B5">
              <w:rPr>
                <w:rFonts w:ascii="Times New Roman" w:hAnsi="Times New Roman" w:cs="Times New Roman"/>
              </w:rPr>
              <w:t xml:space="preserve"> asmen</w:t>
            </w:r>
            <w:r w:rsidR="5AB3C16B" w:rsidRPr="00BE50B5">
              <w:rPr>
                <w:rFonts w:ascii="Times New Roman" w:hAnsi="Times New Roman" w:cs="Times New Roman"/>
              </w:rPr>
              <w:t>iui</w:t>
            </w:r>
            <w:r w:rsidRPr="00BE50B5">
              <w:rPr>
                <w:rFonts w:ascii="Times New Roman" w:hAnsi="Times New Roman" w:cs="Times New Roman"/>
              </w:rPr>
              <w:t xml:space="preserve"> – klient</w:t>
            </w:r>
            <w:r w:rsidR="00341937">
              <w:rPr>
                <w:rFonts w:ascii="Times New Roman" w:hAnsi="Times New Roman" w:cs="Times New Roman"/>
              </w:rPr>
              <w:t>ui</w:t>
            </w:r>
            <w:r w:rsidRPr="00BE50B5">
              <w:rPr>
                <w:rFonts w:ascii="Times New Roman" w:hAnsi="Times New Roman" w:cs="Times New Roman"/>
              </w:rPr>
              <w:t xml:space="preserve">. </w:t>
            </w:r>
          </w:p>
          <w:p w14:paraId="79951F6E" w14:textId="2B284AF8" w:rsidR="00CA0A3E" w:rsidRPr="00BE50B5" w:rsidRDefault="00CA0A3E" w:rsidP="000C4D83">
            <w:pPr>
              <w:jc w:val="both"/>
              <w:rPr>
                <w:rFonts w:ascii="Times New Roman" w:hAnsi="Times New Roman" w:cs="Times New Roman"/>
              </w:rPr>
            </w:pPr>
            <w:r w:rsidRPr="00BE50B5">
              <w:rPr>
                <w:rFonts w:ascii="Times New Roman" w:hAnsi="Times New Roman" w:cs="Times New Roman"/>
              </w:rPr>
              <w:t>Tokiu atveju vykdomas kliento atstovavimas registruojant paslaugoms</w:t>
            </w:r>
            <w:r w:rsidR="00F02497" w:rsidRPr="00BE50B5">
              <w:rPr>
                <w:rFonts w:ascii="Times New Roman" w:hAnsi="Times New Roman" w:cs="Times New Roman"/>
              </w:rPr>
              <w:t xml:space="preserve"> ir </w:t>
            </w:r>
            <w:r w:rsidRPr="00BE50B5">
              <w:rPr>
                <w:rFonts w:ascii="Times New Roman" w:hAnsi="Times New Roman" w:cs="Times New Roman"/>
              </w:rPr>
              <w:t>komunikacijoje.</w:t>
            </w:r>
          </w:p>
        </w:tc>
      </w:tr>
      <w:tr w:rsidR="00CA0A3E" w:rsidRPr="00BE50B5" w14:paraId="49A965E9" w14:textId="77777777" w:rsidTr="0D1B2BB8">
        <w:tc>
          <w:tcPr>
            <w:tcW w:w="2060" w:type="pct"/>
            <w:tcBorders>
              <w:top w:val="single" w:sz="4" w:space="0" w:color="auto"/>
              <w:left w:val="single" w:sz="4" w:space="0" w:color="auto"/>
              <w:bottom w:val="single" w:sz="4" w:space="0" w:color="auto"/>
              <w:right w:val="single" w:sz="4" w:space="0" w:color="auto"/>
            </w:tcBorders>
          </w:tcPr>
          <w:p w14:paraId="79FBF910" w14:textId="702FF2BE" w:rsidR="00CA0A3E" w:rsidRPr="00BE50B5" w:rsidRDefault="00CA0A3E"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Išorinis naudotojas – KPVS paskyra</w:t>
            </w:r>
          </w:p>
        </w:tc>
        <w:tc>
          <w:tcPr>
            <w:tcW w:w="2940" w:type="pct"/>
            <w:tcBorders>
              <w:top w:val="single" w:sz="4" w:space="0" w:color="auto"/>
              <w:left w:val="single" w:sz="4" w:space="0" w:color="auto"/>
              <w:bottom w:val="single" w:sz="4" w:space="0" w:color="auto"/>
              <w:right w:val="single" w:sz="4" w:space="0" w:color="auto"/>
            </w:tcBorders>
          </w:tcPr>
          <w:p w14:paraId="528EC1B0" w14:textId="1DB890A8" w:rsidR="00CA0A3E" w:rsidRPr="00BE50B5" w:rsidRDefault="1F528B87" w:rsidP="000C4D83">
            <w:pPr>
              <w:jc w:val="both"/>
              <w:rPr>
                <w:rFonts w:ascii="Times New Roman" w:hAnsi="Times New Roman" w:cs="Times New Roman"/>
              </w:rPr>
            </w:pPr>
            <w:r w:rsidRPr="00BE50B5">
              <w:rPr>
                <w:rFonts w:ascii="Times New Roman" w:hAnsi="Times New Roman" w:cs="Times New Roman"/>
              </w:rPr>
              <w:t>Kiekvienas išorinis naudotojas</w:t>
            </w:r>
            <w:r w:rsidR="33BC73A0" w:rsidRPr="00BE50B5">
              <w:rPr>
                <w:rFonts w:ascii="Times New Roman" w:hAnsi="Times New Roman" w:cs="Times New Roman"/>
              </w:rPr>
              <w:t>,</w:t>
            </w:r>
            <w:r w:rsidRPr="00BE50B5">
              <w:rPr>
                <w:rFonts w:ascii="Times New Roman" w:hAnsi="Times New Roman" w:cs="Times New Roman"/>
              </w:rPr>
              <w:t xml:space="preserve"> užsiregistravęs KPVS</w:t>
            </w:r>
            <w:r w:rsidR="6852A42C" w:rsidRPr="00BE50B5">
              <w:rPr>
                <w:rFonts w:ascii="Times New Roman" w:hAnsi="Times New Roman" w:cs="Times New Roman"/>
              </w:rPr>
              <w:t>,</w:t>
            </w:r>
            <w:r w:rsidRPr="00BE50B5">
              <w:rPr>
                <w:rFonts w:ascii="Times New Roman" w:hAnsi="Times New Roman" w:cs="Times New Roman"/>
              </w:rPr>
              <w:t xml:space="preserve"> gauna paskyrą išorinėje KPVS svetainėje. </w:t>
            </w:r>
          </w:p>
        </w:tc>
      </w:tr>
      <w:tr w:rsidR="00CA0A3E" w:rsidRPr="00BE50B5" w14:paraId="64010F84" w14:textId="77777777" w:rsidTr="0D1B2BB8">
        <w:tc>
          <w:tcPr>
            <w:tcW w:w="2060" w:type="pct"/>
            <w:tcBorders>
              <w:top w:val="single" w:sz="4" w:space="0" w:color="auto"/>
              <w:left w:val="single" w:sz="4" w:space="0" w:color="auto"/>
              <w:bottom w:val="single" w:sz="4" w:space="0" w:color="auto"/>
              <w:right w:val="single" w:sz="4" w:space="0" w:color="auto"/>
            </w:tcBorders>
          </w:tcPr>
          <w:p w14:paraId="73846721" w14:textId="240E5BF0" w:rsidR="00CA0A3E" w:rsidRPr="00BE50B5" w:rsidRDefault="00CA0A3E"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 xml:space="preserve">KPVS Paskyra – Kliento </w:t>
            </w:r>
            <w:r w:rsidR="00E0341C">
              <w:rPr>
                <w:rFonts w:ascii="Times New Roman" w:hAnsi="Times New Roman" w:cs="Times New Roman"/>
                <w:color w:val="000000" w:themeColor="text1"/>
              </w:rPr>
              <w:t>p</w:t>
            </w:r>
            <w:r w:rsidRPr="00BE50B5">
              <w:rPr>
                <w:rFonts w:ascii="Times New Roman" w:hAnsi="Times New Roman" w:cs="Times New Roman"/>
                <w:color w:val="000000" w:themeColor="text1"/>
              </w:rPr>
              <w:t>rofilis</w:t>
            </w:r>
          </w:p>
        </w:tc>
        <w:tc>
          <w:tcPr>
            <w:tcW w:w="2940" w:type="pct"/>
            <w:tcBorders>
              <w:top w:val="single" w:sz="4" w:space="0" w:color="auto"/>
              <w:left w:val="single" w:sz="4" w:space="0" w:color="auto"/>
              <w:bottom w:val="single" w:sz="4" w:space="0" w:color="auto"/>
              <w:right w:val="single" w:sz="4" w:space="0" w:color="auto"/>
            </w:tcBorders>
          </w:tcPr>
          <w:p w14:paraId="39754C68" w14:textId="43142E34" w:rsidR="00CA0A3E" w:rsidRPr="00BE50B5" w:rsidRDefault="00D56114" w:rsidP="000C4D83">
            <w:pPr>
              <w:jc w:val="both"/>
              <w:rPr>
                <w:rFonts w:ascii="Times New Roman" w:hAnsi="Times New Roman" w:cs="Times New Roman"/>
              </w:rPr>
            </w:pPr>
            <w:r w:rsidRPr="00BE50B5">
              <w:rPr>
                <w:rFonts w:ascii="Times New Roman" w:hAnsi="Times New Roman" w:cs="Times New Roman"/>
              </w:rPr>
              <w:t>Atlikus</w:t>
            </w:r>
            <w:r w:rsidR="00E0341C">
              <w:rPr>
                <w:rFonts w:ascii="Times New Roman" w:hAnsi="Times New Roman" w:cs="Times New Roman"/>
              </w:rPr>
              <w:t xml:space="preserve"> visišk</w:t>
            </w:r>
            <w:r w:rsidRPr="00BE50B5">
              <w:rPr>
                <w:rFonts w:ascii="Times New Roman" w:hAnsi="Times New Roman" w:cs="Times New Roman"/>
              </w:rPr>
              <w:t>ą kliento identifikaciją kvalifikuotomis priemonėmis, klientui suteikiama II lygio prieiga ir jo KPVS paskyra susiejama su jo KPVS profiliu.</w:t>
            </w:r>
          </w:p>
        </w:tc>
      </w:tr>
      <w:tr w:rsidR="00D56114" w:rsidRPr="00BE50B5" w14:paraId="0F2E6FDC" w14:textId="77777777" w:rsidTr="0D1B2BB8">
        <w:tc>
          <w:tcPr>
            <w:tcW w:w="2060" w:type="pct"/>
            <w:tcBorders>
              <w:top w:val="single" w:sz="4" w:space="0" w:color="auto"/>
              <w:left w:val="single" w:sz="4" w:space="0" w:color="auto"/>
              <w:bottom w:val="single" w:sz="4" w:space="0" w:color="auto"/>
              <w:right w:val="single" w:sz="4" w:space="0" w:color="auto"/>
            </w:tcBorders>
          </w:tcPr>
          <w:p w14:paraId="0C802A2B" w14:textId="4B0B5527" w:rsidR="00D56114" w:rsidRPr="00BE50B5" w:rsidRDefault="00D56114"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Klientas – Kliento profilis</w:t>
            </w:r>
          </w:p>
        </w:tc>
        <w:tc>
          <w:tcPr>
            <w:tcW w:w="2940" w:type="pct"/>
            <w:tcBorders>
              <w:top w:val="single" w:sz="4" w:space="0" w:color="auto"/>
              <w:left w:val="single" w:sz="4" w:space="0" w:color="auto"/>
              <w:bottom w:val="single" w:sz="4" w:space="0" w:color="auto"/>
              <w:right w:val="single" w:sz="4" w:space="0" w:color="auto"/>
            </w:tcBorders>
          </w:tcPr>
          <w:p w14:paraId="082C52D0" w14:textId="2791880A" w:rsidR="00EE6279" w:rsidRDefault="3E4AE72A" w:rsidP="000C4D83">
            <w:pPr>
              <w:jc w:val="both"/>
              <w:rPr>
                <w:rFonts w:ascii="Times New Roman" w:hAnsi="Times New Roman" w:cs="Times New Roman"/>
              </w:rPr>
            </w:pPr>
            <w:r w:rsidRPr="00BE50B5">
              <w:rPr>
                <w:rFonts w:ascii="Times New Roman" w:hAnsi="Times New Roman" w:cs="Times New Roman"/>
              </w:rPr>
              <w:t>Tais atvejais</w:t>
            </w:r>
            <w:r w:rsidR="42C1461E" w:rsidRPr="00BE50B5">
              <w:rPr>
                <w:rFonts w:ascii="Times New Roman" w:hAnsi="Times New Roman" w:cs="Times New Roman"/>
              </w:rPr>
              <w:t>,</w:t>
            </w:r>
            <w:r w:rsidRPr="00BE50B5">
              <w:rPr>
                <w:rFonts w:ascii="Times New Roman" w:hAnsi="Times New Roman" w:cs="Times New Roman"/>
              </w:rPr>
              <w:t xml:space="preserve"> kai išorinis naudotojas atstovauja klient</w:t>
            </w:r>
            <w:r w:rsidR="1437D10B" w:rsidRPr="00BE50B5">
              <w:rPr>
                <w:rFonts w:ascii="Times New Roman" w:hAnsi="Times New Roman" w:cs="Times New Roman"/>
              </w:rPr>
              <w:t>ui</w:t>
            </w:r>
            <w:r w:rsidRPr="00BE50B5">
              <w:rPr>
                <w:rFonts w:ascii="Times New Roman" w:hAnsi="Times New Roman" w:cs="Times New Roman"/>
              </w:rPr>
              <w:t xml:space="preserve"> ir </w:t>
            </w:r>
            <w:r w:rsidR="05ACDA7E" w:rsidRPr="228F3F94">
              <w:rPr>
                <w:rFonts w:ascii="Times New Roman" w:hAnsi="Times New Roman" w:cs="Times New Roman"/>
              </w:rPr>
              <w:t xml:space="preserve">jį </w:t>
            </w:r>
            <w:r w:rsidR="52147314" w:rsidRPr="228F3F94">
              <w:rPr>
                <w:rFonts w:ascii="Times New Roman" w:hAnsi="Times New Roman" w:cs="Times New Roman"/>
              </w:rPr>
              <w:t>registruoja</w:t>
            </w:r>
            <w:r w:rsidRPr="00BE50B5">
              <w:rPr>
                <w:rFonts w:ascii="Times New Roman" w:hAnsi="Times New Roman" w:cs="Times New Roman"/>
              </w:rPr>
              <w:t xml:space="preserve"> vizitui KĮ</w:t>
            </w:r>
            <w:r w:rsidR="00E0341C">
              <w:rPr>
                <w:rFonts w:ascii="Times New Roman" w:hAnsi="Times New Roman" w:cs="Times New Roman"/>
              </w:rPr>
              <w:t xml:space="preserve"> </w:t>
            </w:r>
            <w:r w:rsidR="001A6EB7" w:rsidRPr="00BE50B5">
              <w:rPr>
                <w:rFonts w:ascii="Times New Roman" w:hAnsi="Times New Roman" w:cs="Times New Roman"/>
              </w:rPr>
              <w:t>/</w:t>
            </w:r>
            <w:r w:rsidR="00E0341C">
              <w:rPr>
                <w:rFonts w:ascii="Times New Roman" w:hAnsi="Times New Roman" w:cs="Times New Roman"/>
              </w:rPr>
              <w:t xml:space="preserve"> </w:t>
            </w:r>
            <w:r w:rsidR="001A6EB7" w:rsidRPr="00BE50B5">
              <w:rPr>
                <w:rFonts w:ascii="Times New Roman" w:hAnsi="Times New Roman" w:cs="Times New Roman"/>
              </w:rPr>
              <w:t>URM</w:t>
            </w:r>
            <w:r w:rsidRPr="00BE50B5">
              <w:rPr>
                <w:rFonts w:ascii="Times New Roman" w:hAnsi="Times New Roman" w:cs="Times New Roman"/>
              </w:rPr>
              <w:t>, klientui atvykus į KĮ</w:t>
            </w:r>
            <w:r w:rsidR="00E0341C">
              <w:rPr>
                <w:rFonts w:ascii="Times New Roman" w:hAnsi="Times New Roman" w:cs="Times New Roman"/>
              </w:rPr>
              <w:t xml:space="preserve"> </w:t>
            </w:r>
            <w:r w:rsidR="6B0F5607" w:rsidRPr="00BE50B5">
              <w:rPr>
                <w:rFonts w:ascii="Times New Roman" w:hAnsi="Times New Roman" w:cs="Times New Roman"/>
              </w:rPr>
              <w:t>/</w:t>
            </w:r>
            <w:r w:rsidR="00E0341C">
              <w:rPr>
                <w:rFonts w:ascii="Times New Roman" w:hAnsi="Times New Roman" w:cs="Times New Roman"/>
              </w:rPr>
              <w:t xml:space="preserve"> </w:t>
            </w:r>
            <w:r w:rsidR="6B0F5607" w:rsidRPr="00BE50B5">
              <w:rPr>
                <w:rFonts w:ascii="Times New Roman" w:hAnsi="Times New Roman" w:cs="Times New Roman"/>
              </w:rPr>
              <w:t>URM</w:t>
            </w:r>
            <w:r w:rsidRPr="00BE50B5">
              <w:rPr>
                <w:rFonts w:ascii="Times New Roman" w:hAnsi="Times New Roman" w:cs="Times New Roman"/>
              </w:rPr>
              <w:t xml:space="preserve"> ir atlikus </w:t>
            </w:r>
            <w:r w:rsidR="451C02CB" w:rsidRPr="50CF6A13">
              <w:rPr>
                <w:rFonts w:ascii="Times New Roman" w:hAnsi="Times New Roman" w:cs="Times New Roman"/>
              </w:rPr>
              <w:t xml:space="preserve">jo </w:t>
            </w:r>
            <w:r w:rsidRPr="00BE50B5">
              <w:rPr>
                <w:rFonts w:ascii="Times New Roman" w:hAnsi="Times New Roman" w:cs="Times New Roman"/>
              </w:rPr>
              <w:t xml:space="preserve">asmens tapatybės </w:t>
            </w:r>
            <w:r w:rsidR="65449B88" w:rsidRPr="00BE50B5">
              <w:rPr>
                <w:rFonts w:ascii="Times New Roman" w:hAnsi="Times New Roman" w:cs="Times New Roman"/>
              </w:rPr>
              <w:t>nustaty</w:t>
            </w:r>
            <w:r w:rsidRPr="00BE50B5">
              <w:rPr>
                <w:rFonts w:ascii="Times New Roman" w:hAnsi="Times New Roman" w:cs="Times New Roman"/>
              </w:rPr>
              <w:t>mą</w:t>
            </w:r>
            <w:r w:rsidR="099BB131" w:rsidRPr="00BE50B5">
              <w:rPr>
                <w:rFonts w:ascii="Times New Roman" w:hAnsi="Times New Roman" w:cs="Times New Roman"/>
              </w:rPr>
              <w:t>, klient</w:t>
            </w:r>
            <w:r w:rsidR="00B67C37">
              <w:rPr>
                <w:rFonts w:ascii="Times New Roman" w:hAnsi="Times New Roman" w:cs="Times New Roman"/>
              </w:rPr>
              <w:t>as</w:t>
            </w:r>
            <w:r w:rsidR="099BB131" w:rsidRPr="00BE50B5">
              <w:rPr>
                <w:rFonts w:ascii="Times New Roman" w:hAnsi="Times New Roman" w:cs="Times New Roman"/>
              </w:rPr>
              <w:t xml:space="preserve"> susiejama</w:t>
            </w:r>
            <w:r w:rsidR="00B67C37">
              <w:rPr>
                <w:rFonts w:ascii="Times New Roman" w:hAnsi="Times New Roman" w:cs="Times New Roman"/>
              </w:rPr>
              <w:t>s</w:t>
            </w:r>
            <w:r w:rsidR="099BB131" w:rsidRPr="00BE50B5">
              <w:rPr>
                <w:rFonts w:ascii="Times New Roman" w:hAnsi="Times New Roman" w:cs="Times New Roman"/>
              </w:rPr>
              <w:t xml:space="preserve"> su </w:t>
            </w:r>
            <w:r w:rsidR="00B67C37">
              <w:rPr>
                <w:rFonts w:ascii="Times New Roman" w:hAnsi="Times New Roman" w:cs="Times New Roman"/>
              </w:rPr>
              <w:t>jo</w:t>
            </w:r>
            <w:r w:rsidR="00B67C37" w:rsidRPr="00BE50B5">
              <w:rPr>
                <w:rFonts w:ascii="Times New Roman" w:hAnsi="Times New Roman" w:cs="Times New Roman"/>
              </w:rPr>
              <w:t xml:space="preserve"> </w:t>
            </w:r>
            <w:r w:rsidR="099BB131" w:rsidRPr="00BE50B5">
              <w:rPr>
                <w:rFonts w:ascii="Times New Roman" w:hAnsi="Times New Roman" w:cs="Times New Roman"/>
              </w:rPr>
              <w:t>profiliu. Tokiu atveju KĮ vizito metu gali būti sukurt</w:t>
            </w:r>
            <w:r w:rsidR="23C30DD0" w:rsidRPr="00BE50B5">
              <w:rPr>
                <w:rFonts w:ascii="Times New Roman" w:hAnsi="Times New Roman" w:cs="Times New Roman"/>
              </w:rPr>
              <w:t>a</w:t>
            </w:r>
            <w:r w:rsidR="099BB131" w:rsidRPr="00BE50B5">
              <w:rPr>
                <w:rFonts w:ascii="Times New Roman" w:hAnsi="Times New Roman" w:cs="Times New Roman"/>
              </w:rPr>
              <w:t xml:space="preserve"> kliento KPVS paskyr</w:t>
            </w:r>
            <w:r w:rsidR="748820EC" w:rsidRPr="00BE50B5">
              <w:rPr>
                <w:rFonts w:ascii="Times New Roman" w:hAnsi="Times New Roman" w:cs="Times New Roman"/>
              </w:rPr>
              <w:t>a</w:t>
            </w:r>
            <w:r w:rsidR="099BB131" w:rsidRPr="00BE50B5">
              <w:rPr>
                <w:rFonts w:ascii="Times New Roman" w:hAnsi="Times New Roman" w:cs="Times New Roman"/>
              </w:rPr>
              <w:t>.</w:t>
            </w:r>
          </w:p>
          <w:p w14:paraId="2BDE6DFE" w14:textId="3E0387B9" w:rsidR="00B67C37" w:rsidRPr="00C009AE" w:rsidRDefault="00B67C37" w:rsidP="000C4D83">
            <w:pPr>
              <w:jc w:val="both"/>
              <w:rPr>
                <w:rFonts w:ascii="Times New Roman" w:hAnsi="Times New Roman" w:cs="Times New Roman"/>
              </w:rPr>
            </w:pPr>
            <w:r w:rsidRPr="00BE50B5">
              <w:rPr>
                <w:rFonts w:ascii="Times New Roman" w:hAnsi="Times New Roman" w:cs="Times New Roman"/>
              </w:rPr>
              <w:t xml:space="preserve">Tais atvejais, kai išorinis naudotojas atstovauja klientui ir </w:t>
            </w:r>
            <w:r w:rsidR="22E5C69B" w:rsidRPr="50CF6A13">
              <w:rPr>
                <w:rFonts w:ascii="Times New Roman" w:hAnsi="Times New Roman" w:cs="Times New Roman"/>
              </w:rPr>
              <w:t xml:space="preserve">jį </w:t>
            </w:r>
            <w:r w:rsidRPr="00BE50B5">
              <w:rPr>
                <w:rFonts w:ascii="Times New Roman" w:hAnsi="Times New Roman" w:cs="Times New Roman"/>
              </w:rPr>
              <w:t xml:space="preserve">registruoja </w:t>
            </w:r>
            <w:r>
              <w:rPr>
                <w:rFonts w:ascii="Times New Roman" w:hAnsi="Times New Roman" w:cs="Times New Roman"/>
              </w:rPr>
              <w:t>prašymo pateikimui paštu</w:t>
            </w:r>
            <w:r w:rsidRPr="00BE50B5">
              <w:rPr>
                <w:rFonts w:ascii="Times New Roman" w:hAnsi="Times New Roman" w:cs="Times New Roman"/>
              </w:rPr>
              <w:t xml:space="preserve">, </w:t>
            </w:r>
            <w:r>
              <w:rPr>
                <w:rFonts w:ascii="Times New Roman" w:hAnsi="Times New Roman" w:cs="Times New Roman"/>
              </w:rPr>
              <w:t xml:space="preserve">gavus notaro patvirtintą </w:t>
            </w:r>
            <w:r w:rsidR="0FDE97AE" w:rsidRPr="55659EFC">
              <w:rPr>
                <w:rFonts w:ascii="Times New Roman" w:hAnsi="Times New Roman" w:cs="Times New Roman"/>
              </w:rPr>
              <w:t xml:space="preserve">asmens </w:t>
            </w:r>
            <w:r w:rsidR="5C063A87" w:rsidRPr="55659EFC">
              <w:rPr>
                <w:rFonts w:ascii="Times New Roman" w:hAnsi="Times New Roman" w:cs="Times New Roman"/>
              </w:rPr>
              <w:t>dokumento</w:t>
            </w:r>
            <w:r>
              <w:rPr>
                <w:rFonts w:ascii="Times New Roman" w:hAnsi="Times New Roman" w:cs="Times New Roman"/>
              </w:rPr>
              <w:t xml:space="preserve"> kopiją</w:t>
            </w:r>
            <w:r w:rsidRPr="00BE50B5">
              <w:rPr>
                <w:rFonts w:ascii="Times New Roman" w:hAnsi="Times New Roman" w:cs="Times New Roman"/>
              </w:rPr>
              <w:t>, klient</w:t>
            </w:r>
            <w:r>
              <w:rPr>
                <w:rFonts w:ascii="Times New Roman" w:hAnsi="Times New Roman" w:cs="Times New Roman"/>
              </w:rPr>
              <w:t>as</w:t>
            </w:r>
            <w:r w:rsidRPr="00BE50B5">
              <w:rPr>
                <w:rFonts w:ascii="Times New Roman" w:hAnsi="Times New Roman" w:cs="Times New Roman"/>
              </w:rPr>
              <w:t xml:space="preserve"> susiejamas su jo profiliu.</w:t>
            </w:r>
          </w:p>
        </w:tc>
      </w:tr>
    </w:tbl>
    <w:p w14:paraId="3A325420" w14:textId="77777777" w:rsidR="007D43B4" w:rsidRPr="00BE50B5" w:rsidRDefault="007D43B4" w:rsidP="000C4D83">
      <w:pPr>
        <w:rPr>
          <w:rFonts w:ascii="Times New Roman" w:hAnsi="Times New Roman" w:cs="Times New Roman"/>
          <w:lang w:eastAsia="en-GB"/>
        </w:rPr>
      </w:pPr>
    </w:p>
    <w:p w14:paraId="2FCCA456" w14:textId="5F636884" w:rsidR="003D75AE" w:rsidRPr="00BE50B5" w:rsidRDefault="003D75AE" w:rsidP="000C4D83">
      <w:pPr>
        <w:pStyle w:val="Heading2"/>
        <w:rPr>
          <w:rFonts w:ascii="Times New Roman" w:eastAsia="Times New Roman" w:hAnsi="Times New Roman" w:cs="Times New Roman"/>
          <w:lang w:eastAsia="en-GB"/>
        </w:rPr>
      </w:pPr>
      <w:bookmarkStart w:id="84" w:name="_Toc160630425"/>
      <w:r w:rsidRPr="00BE50B5">
        <w:rPr>
          <w:rFonts w:ascii="Times New Roman" w:eastAsia="Times New Roman" w:hAnsi="Times New Roman" w:cs="Times New Roman"/>
          <w:lang w:eastAsia="en-GB"/>
        </w:rPr>
        <w:t>Bendrieji funkciniai reikalavimai</w:t>
      </w:r>
      <w:r w:rsidR="008B31A9">
        <w:rPr>
          <w:rFonts w:ascii="Times New Roman" w:eastAsia="Times New Roman" w:hAnsi="Times New Roman" w:cs="Times New Roman"/>
          <w:lang w:eastAsia="en-GB"/>
        </w:rPr>
        <w:t>,</w:t>
      </w:r>
      <w:r w:rsidRPr="00BE50B5">
        <w:rPr>
          <w:rFonts w:ascii="Times New Roman" w:eastAsia="Times New Roman" w:hAnsi="Times New Roman" w:cs="Times New Roman"/>
          <w:lang w:eastAsia="en-GB"/>
        </w:rPr>
        <w:t xml:space="preserve"> keliami modernizuo</w:t>
      </w:r>
      <w:r w:rsidR="00260271" w:rsidRPr="00BE50B5">
        <w:rPr>
          <w:rFonts w:ascii="Times New Roman" w:eastAsia="Times New Roman" w:hAnsi="Times New Roman" w:cs="Times New Roman"/>
          <w:lang w:eastAsia="en-GB"/>
        </w:rPr>
        <w:t>jamai</w:t>
      </w:r>
      <w:r w:rsidRPr="00BE50B5">
        <w:rPr>
          <w:rFonts w:ascii="Times New Roman" w:eastAsia="Times New Roman" w:hAnsi="Times New Roman" w:cs="Times New Roman"/>
          <w:lang w:eastAsia="en-GB"/>
        </w:rPr>
        <w:t xml:space="preserve"> KPVS</w:t>
      </w:r>
      <w:bookmarkEnd w:id="84"/>
    </w:p>
    <w:p w14:paraId="58C95008" w14:textId="77777777" w:rsidR="003D75AE" w:rsidRPr="00BE50B5" w:rsidRDefault="003D75AE" w:rsidP="000C4D83">
      <w:pPr>
        <w:rPr>
          <w:rFonts w:ascii="Times New Roman" w:hAnsi="Times New Roman" w:cs="Times New Roman"/>
          <w:lang w:eastAsia="en-GB"/>
        </w:rPr>
      </w:pPr>
    </w:p>
    <w:p w14:paraId="3E10261D" w14:textId="03AD867E" w:rsidR="003D75AE" w:rsidRPr="00BE50B5" w:rsidRDefault="003D75AE"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85" w:name="_Toc160629689"/>
      <w:r w:rsidR="00A90C74" w:rsidRPr="00960F8E">
        <w:rPr>
          <w:rFonts w:ascii="Times New Roman" w:hAnsi="Times New Roman" w:cs="Times New Roman"/>
          <w:b/>
          <w:bCs/>
          <w:lang w:eastAsia="en-GB"/>
        </w:rPr>
        <w:t>9</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Bendrieji </w:t>
      </w:r>
      <w:r w:rsidR="00E71CC2" w:rsidRPr="00BE50B5">
        <w:rPr>
          <w:rFonts w:ascii="Times New Roman" w:hAnsi="Times New Roman" w:cs="Times New Roman"/>
          <w:b/>
          <w:bCs/>
          <w:lang w:eastAsia="en-GB"/>
        </w:rPr>
        <w:t xml:space="preserve">funkciniai </w:t>
      </w:r>
      <w:r w:rsidRPr="00BE50B5">
        <w:rPr>
          <w:rFonts w:ascii="Times New Roman" w:hAnsi="Times New Roman" w:cs="Times New Roman"/>
          <w:b/>
          <w:bCs/>
          <w:lang w:eastAsia="en-GB"/>
        </w:rPr>
        <w:t>reikalavimai</w:t>
      </w:r>
      <w:bookmarkEnd w:id="85"/>
    </w:p>
    <w:tbl>
      <w:tblPr>
        <w:tblW w:w="50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8249"/>
      </w:tblGrid>
      <w:tr w:rsidR="00F02497" w:rsidRPr="00BE50B5" w14:paraId="64A32CAD" w14:textId="77777777" w:rsidTr="15F8AF70">
        <w:trPr>
          <w:tblHeader/>
        </w:trPr>
        <w:tc>
          <w:tcPr>
            <w:tcW w:w="71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C92ECE5" w14:textId="77777777" w:rsidR="003D75AE" w:rsidRPr="00BE50B5" w:rsidRDefault="003D75AE"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81"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B96D62B" w14:textId="77777777" w:rsidR="003D75AE" w:rsidRPr="00BE50B5" w:rsidRDefault="003D75AE"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F02497" w:rsidRPr="00BE50B5" w14:paraId="7D644418" w14:textId="77777777" w:rsidTr="15F8AF70">
        <w:tc>
          <w:tcPr>
            <w:tcW w:w="719" w:type="pct"/>
            <w:tcBorders>
              <w:top w:val="single" w:sz="4" w:space="0" w:color="auto"/>
              <w:left w:val="single" w:sz="4" w:space="0" w:color="auto"/>
              <w:bottom w:val="single" w:sz="4" w:space="0" w:color="auto"/>
              <w:right w:val="single" w:sz="4" w:space="0" w:color="auto"/>
            </w:tcBorders>
          </w:tcPr>
          <w:p w14:paraId="62F5C8D4" w14:textId="77777777" w:rsidR="003D75AE" w:rsidRPr="00BE50B5" w:rsidRDefault="003D75AE"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hideMark/>
          </w:tcPr>
          <w:p w14:paraId="0A266102" w14:textId="442683A5" w:rsidR="003D75AE" w:rsidRPr="00BE50B5" w:rsidRDefault="0023729F" w:rsidP="000C4D83">
            <w:pPr>
              <w:jc w:val="both"/>
              <w:rPr>
                <w:rFonts w:ascii="Times New Roman" w:hAnsi="Times New Roman" w:cs="Times New Roman"/>
              </w:rPr>
            </w:pPr>
            <w:r>
              <w:rPr>
                <w:rFonts w:ascii="Times New Roman" w:hAnsi="Times New Roman" w:cs="Times New Roman"/>
              </w:rPr>
              <w:t>KPVS</w:t>
            </w:r>
            <w:r w:rsidR="003D75AE" w:rsidRPr="00BE50B5">
              <w:rPr>
                <w:rFonts w:ascii="Times New Roman" w:hAnsi="Times New Roman" w:cs="Times New Roman"/>
              </w:rPr>
              <w:t xml:space="preserve"> turi būti užtikrintas visų ją sudarančių komponenčių sąveikumas.</w:t>
            </w:r>
          </w:p>
        </w:tc>
      </w:tr>
      <w:tr w:rsidR="00F02497" w:rsidRPr="00BE50B5" w14:paraId="2A3BE046" w14:textId="77777777" w:rsidTr="15F8AF70">
        <w:tc>
          <w:tcPr>
            <w:tcW w:w="719" w:type="pct"/>
            <w:tcBorders>
              <w:top w:val="single" w:sz="4" w:space="0" w:color="auto"/>
              <w:left w:val="single" w:sz="4" w:space="0" w:color="auto"/>
              <w:bottom w:val="single" w:sz="4" w:space="0" w:color="auto"/>
              <w:right w:val="single" w:sz="4" w:space="0" w:color="auto"/>
            </w:tcBorders>
            <w:shd w:val="clear" w:color="auto" w:fill="auto"/>
          </w:tcPr>
          <w:p w14:paraId="0A9539AB" w14:textId="77777777" w:rsidR="003D75AE" w:rsidRPr="0039208B" w:rsidRDefault="003D75AE"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shd w:val="clear" w:color="auto" w:fill="auto"/>
            <w:hideMark/>
          </w:tcPr>
          <w:p w14:paraId="19D20CA5" w14:textId="51402320" w:rsidR="003D75AE" w:rsidRPr="0039208B" w:rsidRDefault="003D75AE" w:rsidP="000C4D83">
            <w:pPr>
              <w:jc w:val="both"/>
              <w:rPr>
                <w:rFonts w:ascii="Times New Roman" w:hAnsi="Times New Roman" w:cs="Times New Roman"/>
              </w:rPr>
            </w:pPr>
            <w:r w:rsidRPr="0039208B">
              <w:rPr>
                <w:rFonts w:ascii="Times New Roman" w:hAnsi="Times New Roman" w:cs="Times New Roman"/>
              </w:rPr>
              <w:t xml:space="preserve">Išoriniams </w:t>
            </w:r>
            <w:r w:rsidR="4DC85DDE" w:rsidRPr="0039208B">
              <w:rPr>
                <w:rFonts w:ascii="Times New Roman" w:hAnsi="Times New Roman" w:cs="Times New Roman"/>
              </w:rPr>
              <w:t xml:space="preserve">naudotojams </w:t>
            </w:r>
            <w:r w:rsidRPr="0039208B">
              <w:rPr>
                <w:rFonts w:ascii="Times New Roman" w:hAnsi="Times New Roman" w:cs="Times New Roman"/>
              </w:rPr>
              <w:t xml:space="preserve">KPVS paslaugos turi būti pasiekiamos </w:t>
            </w:r>
            <w:r w:rsidR="00E71CC2" w:rsidRPr="0039208B">
              <w:rPr>
                <w:rFonts w:ascii="Times New Roman" w:hAnsi="Times New Roman" w:cs="Times New Roman"/>
              </w:rPr>
              <w:t xml:space="preserve">per </w:t>
            </w:r>
            <w:r w:rsidR="42A3C303" w:rsidRPr="0039208B">
              <w:rPr>
                <w:rFonts w:ascii="Times New Roman" w:hAnsi="Times New Roman" w:cs="Times New Roman"/>
              </w:rPr>
              <w:t xml:space="preserve">išorinę KPVS svetainę bei </w:t>
            </w:r>
            <w:r w:rsidR="00E71CC2" w:rsidRPr="0039208B">
              <w:rPr>
                <w:rFonts w:ascii="Times New Roman" w:hAnsi="Times New Roman" w:cs="Times New Roman"/>
              </w:rPr>
              <w:t>VIISP</w:t>
            </w:r>
            <w:r w:rsidR="42A3C303" w:rsidRPr="0039208B">
              <w:rPr>
                <w:rFonts w:ascii="Times New Roman" w:hAnsi="Times New Roman" w:cs="Times New Roman"/>
              </w:rPr>
              <w:t xml:space="preserve"> e</w:t>
            </w:r>
            <w:r w:rsidR="00A37DF2" w:rsidRPr="0039208B">
              <w:rPr>
                <w:rFonts w:ascii="Times New Roman" w:hAnsi="Times New Roman" w:cs="Times New Roman"/>
              </w:rPr>
              <w:t>l</w:t>
            </w:r>
            <w:r w:rsidR="009978AC" w:rsidRPr="0039208B">
              <w:rPr>
                <w:rFonts w:ascii="Times New Roman" w:hAnsi="Times New Roman" w:cs="Times New Roman"/>
              </w:rPr>
              <w:t xml:space="preserve">. </w:t>
            </w:r>
            <w:r w:rsidR="42A3C303" w:rsidRPr="0039208B">
              <w:rPr>
                <w:rFonts w:ascii="Times New Roman" w:hAnsi="Times New Roman" w:cs="Times New Roman"/>
              </w:rPr>
              <w:t>paslaugų katalogą</w:t>
            </w:r>
            <w:r w:rsidR="00E71CC2" w:rsidRPr="0039208B">
              <w:rPr>
                <w:rFonts w:ascii="Times New Roman" w:hAnsi="Times New Roman" w:cs="Times New Roman"/>
              </w:rPr>
              <w:t>.</w:t>
            </w:r>
            <w:r w:rsidR="42A3C303" w:rsidRPr="0039208B">
              <w:rPr>
                <w:rFonts w:ascii="Times New Roman" w:hAnsi="Times New Roman" w:cs="Times New Roman"/>
              </w:rPr>
              <w:t xml:space="preserve"> Galutinis </w:t>
            </w:r>
            <w:r w:rsidR="00770BA8" w:rsidRPr="0039208B">
              <w:rPr>
                <w:rFonts w:ascii="Times New Roman" w:hAnsi="Times New Roman" w:cs="Times New Roman"/>
              </w:rPr>
              <w:t xml:space="preserve">per išorinę KPVS ir </w:t>
            </w:r>
            <w:r w:rsidR="42A3C303" w:rsidRPr="0039208B">
              <w:rPr>
                <w:rFonts w:ascii="Times New Roman" w:hAnsi="Times New Roman" w:cs="Times New Roman"/>
              </w:rPr>
              <w:t xml:space="preserve">VIISP </w:t>
            </w:r>
            <w:r w:rsidR="00770BA8" w:rsidRPr="0039208B">
              <w:rPr>
                <w:rFonts w:ascii="Times New Roman" w:hAnsi="Times New Roman" w:cs="Times New Roman"/>
              </w:rPr>
              <w:t>e</w:t>
            </w:r>
            <w:r w:rsidR="00721EA5" w:rsidRPr="0039208B">
              <w:rPr>
                <w:rFonts w:ascii="Times New Roman" w:hAnsi="Times New Roman" w:cs="Times New Roman"/>
              </w:rPr>
              <w:t>l</w:t>
            </w:r>
            <w:r w:rsidR="009978AC" w:rsidRPr="0039208B">
              <w:rPr>
                <w:rFonts w:ascii="Times New Roman" w:hAnsi="Times New Roman" w:cs="Times New Roman"/>
              </w:rPr>
              <w:t xml:space="preserve">. </w:t>
            </w:r>
            <w:r w:rsidR="00770BA8" w:rsidRPr="0039208B">
              <w:rPr>
                <w:rFonts w:ascii="Times New Roman" w:hAnsi="Times New Roman" w:cs="Times New Roman"/>
              </w:rPr>
              <w:t xml:space="preserve">paslaugų </w:t>
            </w:r>
            <w:r w:rsidR="42A3C303" w:rsidRPr="0039208B">
              <w:rPr>
                <w:rFonts w:ascii="Times New Roman" w:hAnsi="Times New Roman" w:cs="Times New Roman"/>
              </w:rPr>
              <w:t xml:space="preserve">pasiekiamų paslaugų </w:t>
            </w:r>
            <w:r w:rsidR="00770BA8" w:rsidRPr="0039208B">
              <w:rPr>
                <w:rFonts w:ascii="Times New Roman" w:hAnsi="Times New Roman" w:cs="Times New Roman"/>
              </w:rPr>
              <w:t xml:space="preserve">sąrašas </w:t>
            </w:r>
            <w:r w:rsidR="42A3C303" w:rsidRPr="0039208B">
              <w:rPr>
                <w:rFonts w:ascii="Times New Roman" w:hAnsi="Times New Roman" w:cs="Times New Roman"/>
              </w:rPr>
              <w:t xml:space="preserve">turi būti suderintas su </w:t>
            </w:r>
            <w:r w:rsidR="0039208B">
              <w:rPr>
                <w:rFonts w:ascii="Times New Roman" w:hAnsi="Times New Roman" w:cs="Times New Roman"/>
              </w:rPr>
              <w:t>URM</w:t>
            </w:r>
            <w:r w:rsidR="42A3C303" w:rsidRPr="0039208B">
              <w:rPr>
                <w:rFonts w:ascii="Times New Roman" w:hAnsi="Times New Roman" w:cs="Times New Roman"/>
              </w:rPr>
              <w:t xml:space="preserve"> detalaus projektavimo metu</w:t>
            </w:r>
            <w:r w:rsidR="5A441620" w:rsidRPr="0039208B">
              <w:rPr>
                <w:rFonts w:ascii="Times New Roman" w:hAnsi="Times New Roman" w:cs="Times New Roman"/>
              </w:rPr>
              <w:t>.</w:t>
            </w:r>
          </w:p>
        </w:tc>
      </w:tr>
      <w:tr w:rsidR="00F02497" w:rsidRPr="00BE50B5" w14:paraId="1D18BC9E" w14:textId="77777777" w:rsidTr="15F8AF70">
        <w:trPr>
          <w:trHeight w:val="300"/>
        </w:trPr>
        <w:tc>
          <w:tcPr>
            <w:tcW w:w="719" w:type="pct"/>
            <w:tcBorders>
              <w:top w:val="single" w:sz="4" w:space="0" w:color="auto"/>
              <w:left w:val="single" w:sz="4" w:space="0" w:color="auto"/>
              <w:bottom w:val="single" w:sz="4" w:space="0" w:color="auto"/>
              <w:right w:val="single" w:sz="4" w:space="0" w:color="auto"/>
            </w:tcBorders>
          </w:tcPr>
          <w:p w14:paraId="531DCED8" w14:textId="0DA3E911" w:rsidR="52CE6E89" w:rsidRPr="00BE50B5" w:rsidRDefault="52CE6E89" w:rsidP="000C4D83">
            <w:pPr>
              <w:pStyle w:val="Tablenumber"/>
            </w:pPr>
            <w:r w:rsidRPr="00BE50B5">
              <w:t>BR-2.1</w:t>
            </w:r>
          </w:p>
        </w:tc>
        <w:tc>
          <w:tcPr>
            <w:tcW w:w="4281" w:type="pct"/>
            <w:tcBorders>
              <w:top w:val="single" w:sz="4" w:space="0" w:color="auto"/>
              <w:left w:val="single" w:sz="4" w:space="0" w:color="auto"/>
              <w:bottom w:val="single" w:sz="4" w:space="0" w:color="auto"/>
              <w:right w:val="single" w:sz="4" w:space="0" w:color="auto"/>
            </w:tcBorders>
            <w:hideMark/>
          </w:tcPr>
          <w:p w14:paraId="4972C0E4" w14:textId="72B454EE" w:rsidR="142E2EF6" w:rsidRPr="00BE50B5" w:rsidRDefault="070D8C40" w:rsidP="000C4D83">
            <w:pPr>
              <w:jc w:val="both"/>
              <w:rPr>
                <w:rFonts w:ascii="Times New Roman" w:hAnsi="Times New Roman" w:cs="Times New Roman"/>
              </w:rPr>
            </w:pPr>
            <w:r w:rsidRPr="00BE50B5">
              <w:rPr>
                <w:rFonts w:ascii="Times New Roman" w:hAnsi="Times New Roman" w:cs="Times New Roman"/>
              </w:rPr>
              <w:t>Išoriniams naudotojams turi būti realizuota galimybė registruo</w:t>
            </w:r>
            <w:r w:rsidR="5AFB2D1D" w:rsidRPr="00BE50B5">
              <w:rPr>
                <w:rFonts w:ascii="Times New Roman" w:hAnsi="Times New Roman" w:cs="Times New Roman"/>
              </w:rPr>
              <w:t>ti</w:t>
            </w:r>
            <w:r w:rsidR="590C635A" w:rsidRPr="00BE50B5">
              <w:rPr>
                <w:rFonts w:ascii="Times New Roman" w:hAnsi="Times New Roman" w:cs="Times New Roman"/>
              </w:rPr>
              <w:t xml:space="preserve">s paslaugai konsulinės </w:t>
            </w:r>
            <w:r w:rsidRPr="00BE50B5">
              <w:rPr>
                <w:rFonts w:ascii="Times New Roman" w:hAnsi="Times New Roman" w:cs="Times New Roman"/>
              </w:rPr>
              <w:t xml:space="preserve">misijos metu / ne KĮ, švenčių, poilsio dienomis ar naktį </w:t>
            </w:r>
            <w:r w:rsidR="2B202022" w:rsidRPr="00BE50B5">
              <w:rPr>
                <w:rFonts w:ascii="Times New Roman" w:hAnsi="Times New Roman" w:cs="Times New Roman"/>
              </w:rPr>
              <w:t>(tokių atskirų srautų re</w:t>
            </w:r>
            <w:r w:rsidR="28377B3E" w:rsidRPr="00BE50B5">
              <w:rPr>
                <w:rFonts w:ascii="Times New Roman" w:hAnsi="Times New Roman" w:cs="Times New Roman"/>
              </w:rPr>
              <w:t>i</w:t>
            </w:r>
            <w:r w:rsidR="2B202022" w:rsidRPr="00BE50B5">
              <w:rPr>
                <w:rFonts w:ascii="Times New Roman" w:hAnsi="Times New Roman" w:cs="Times New Roman"/>
              </w:rPr>
              <w:t>kia dėl k</w:t>
            </w:r>
            <w:r w:rsidRPr="00BE50B5">
              <w:rPr>
                <w:rFonts w:ascii="Times New Roman" w:hAnsi="Times New Roman" w:cs="Times New Roman"/>
              </w:rPr>
              <w:t>onsulinio mokesčio dyd</w:t>
            </w:r>
            <w:r w:rsidR="7850CFF1" w:rsidRPr="00BE50B5">
              <w:rPr>
                <w:rFonts w:ascii="Times New Roman" w:hAnsi="Times New Roman" w:cs="Times New Roman"/>
              </w:rPr>
              <w:t xml:space="preserve">žio, kuris tokiu atveju yra </w:t>
            </w:r>
            <w:r w:rsidR="19999BBA" w:rsidRPr="00BE50B5">
              <w:rPr>
                <w:rFonts w:ascii="Times New Roman" w:hAnsi="Times New Roman" w:cs="Times New Roman"/>
              </w:rPr>
              <w:t xml:space="preserve">atitinkamai </w:t>
            </w:r>
            <w:r w:rsidRPr="00BE50B5">
              <w:rPr>
                <w:rFonts w:ascii="Times New Roman" w:hAnsi="Times New Roman" w:cs="Times New Roman"/>
              </w:rPr>
              <w:t>50 ir 100 proc.</w:t>
            </w:r>
            <w:r w:rsidR="21138DC3" w:rsidRPr="00BE50B5">
              <w:rPr>
                <w:rFonts w:ascii="Times New Roman" w:hAnsi="Times New Roman" w:cs="Times New Roman"/>
              </w:rPr>
              <w:t xml:space="preserve"> didesnis</w:t>
            </w:r>
            <w:r w:rsidRPr="00BE50B5">
              <w:rPr>
                <w:rFonts w:ascii="Times New Roman" w:hAnsi="Times New Roman" w:cs="Times New Roman"/>
              </w:rPr>
              <w:t>).</w:t>
            </w:r>
          </w:p>
        </w:tc>
      </w:tr>
      <w:tr w:rsidR="00F02497" w:rsidRPr="00BE50B5" w14:paraId="77CB6DC4" w14:textId="77777777" w:rsidTr="15F8AF70">
        <w:trPr>
          <w:trHeight w:val="300"/>
        </w:trPr>
        <w:tc>
          <w:tcPr>
            <w:tcW w:w="719" w:type="pct"/>
            <w:tcBorders>
              <w:top w:val="single" w:sz="4" w:space="0" w:color="auto"/>
              <w:left w:val="single" w:sz="4" w:space="0" w:color="auto"/>
              <w:bottom w:val="single" w:sz="4" w:space="0" w:color="auto"/>
              <w:right w:val="single" w:sz="4" w:space="0" w:color="auto"/>
            </w:tcBorders>
          </w:tcPr>
          <w:p w14:paraId="1114A3DC" w14:textId="2A4CBA90" w:rsidR="585BDD5F" w:rsidRPr="00BE50B5" w:rsidRDefault="585BDD5F" w:rsidP="000C4D83">
            <w:pPr>
              <w:pStyle w:val="Tablenumber"/>
            </w:pPr>
            <w:r w:rsidRPr="00BE50B5">
              <w:t>BR-2.</w:t>
            </w:r>
            <w:r w:rsidR="191DF939" w:rsidRPr="00BE50B5">
              <w:t>2</w:t>
            </w:r>
            <w:r w:rsidRPr="00BE50B5">
              <w:t>.</w:t>
            </w:r>
          </w:p>
        </w:tc>
        <w:tc>
          <w:tcPr>
            <w:tcW w:w="4281" w:type="pct"/>
            <w:tcBorders>
              <w:top w:val="single" w:sz="4" w:space="0" w:color="auto"/>
              <w:left w:val="single" w:sz="4" w:space="0" w:color="auto"/>
              <w:bottom w:val="single" w:sz="4" w:space="0" w:color="auto"/>
              <w:right w:val="single" w:sz="4" w:space="0" w:color="auto"/>
            </w:tcBorders>
            <w:hideMark/>
          </w:tcPr>
          <w:p w14:paraId="70DDABE2" w14:textId="73E93AE6" w:rsidR="585BDD5F" w:rsidRPr="00BE50B5" w:rsidRDefault="585BDD5F" w:rsidP="000C4D83">
            <w:pPr>
              <w:jc w:val="both"/>
              <w:rPr>
                <w:rFonts w:ascii="Times New Roman" w:hAnsi="Times New Roman" w:cs="Times New Roman"/>
              </w:rPr>
            </w:pPr>
            <w:r w:rsidRPr="00BE50B5">
              <w:rPr>
                <w:rFonts w:ascii="Times New Roman" w:hAnsi="Times New Roman" w:cs="Times New Roman"/>
              </w:rPr>
              <w:t xml:space="preserve">Išoriniams naudotojams turi būti realizuota galimybė apmokėti paslaugų krepšelį </w:t>
            </w:r>
            <w:r w:rsidR="4E223895" w:rsidRPr="00BE50B5">
              <w:rPr>
                <w:rFonts w:ascii="Times New Roman" w:hAnsi="Times New Roman" w:cs="Times New Roman"/>
              </w:rPr>
              <w:t xml:space="preserve">(taip pat ir pašto išlaidas) </w:t>
            </w:r>
            <w:r w:rsidRPr="00BE50B5">
              <w:rPr>
                <w:rFonts w:ascii="Times New Roman" w:hAnsi="Times New Roman" w:cs="Times New Roman"/>
              </w:rPr>
              <w:t>banko kortele.</w:t>
            </w:r>
          </w:p>
        </w:tc>
      </w:tr>
      <w:tr w:rsidR="00F02497" w:rsidRPr="00BE50B5" w14:paraId="6BA092E0" w14:textId="77777777" w:rsidTr="15F8AF70">
        <w:tc>
          <w:tcPr>
            <w:tcW w:w="719" w:type="pct"/>
            <w:tcBorders>
              <w:top w:val="single" w:sz="4" w:space="0" w:color="auto"/>
              <w:left w:val="single" w:sz="4" w:space="0" w:color="auto"/>
              <w:bottom w:val="single" w:sz="4" w:space="0" w:color="auto"/>
              <w:right w:val="single" w:sz="4" w:space="0" w:color="auto"/>
            </w:tcBorders>
          </w:tcPr>
          <w:p w14:paraId="79AE6398" w14:textId="77777777" w:rsidR="003D75AE" w:rsidRPr="00BE50B5" w:rsidRDefault="003D75AE"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322FB787" w14:textId="5AB33B4B" w:rsidR="003D75AE" w:rsidRPr="00BE50B5" w:rsidRDefault="003D75AE" w:rsidP="000C4D83">
            <w:pPr>
              <w:jc w:val="both"/>
              <w:rPr>
                <w:rFonts w:ascii="Times New Roman" w:hAnsi="Times New Roman" w:cs="Times New Roman"/>
              </w:rPr>
            </w:pPr>
            <w:r w:rsidRPr="00BE50B5">
              <w:rPr>
                <w:rFonts w:ascii="Times New Roman" w:hAnsi="Times New Roman" w:cs="Times New Roman"/>
              </w:rPr>
              <w:t>Duomenys turi būti organizuoti kuo smulkesniais fragmentais (</w:t>
            </w:r>
            <w:r w:rsidR="009978AC">
              <w:rPr>
                <w:rFonts w:ascii="Times New Roman" w:hAnsi="Times New Roman" w:cs="Times New Roman"/>
              </w:rPr>
              <w:t xml:space="preserve">angl. </w:t>
            </w:r>
            <w:r w:rsidRPr="00625FAF">
              <w:rPr>
                <w:rFonts w:ascii="Times New Roman" w:hAnsi="Times New Roman" w:cs="Times New Roman"/>
                <w:i/>
                <w:iCs/>
              </w:rPr>
              <w:t>data elements</w:t>
            </w:r>
            <w:r w:rsidRPr="00BE50B5">
              <w:rPr>
                <w:rFonts w:ascii="Times New Roman" w:hAnsi="Times New Roman" w:cs="Times New Roman"/>
              </w:rPr>
              <w:t xml:space="preserve">), kad informaciją būtų lengva perduoti, filtruoti ir analizuoti bei vykdyti paiešką pagal labai </w:t>
            </w:r>
            <w:r w:rsidR="009978AC">
              <w:rPr>
                <w:rFonts w:ascii="Times New Roman" w:hAnsi="Times New Roman" w:cs="Times New Roman"/>
              </w:rPr>
              <w:t>išsam</w:t>
            </w:r>
            <w:r w:rsidRPr="00BE50B5">
              <w:rPr>
                <w:rFonts w:ascii="Times New Roman" w:hAnsi="Times New Roman" w:cs="Times New Roman"/>
              </w:rPr>
              <w:t>ius kriterijus.</w:t>
            </w:r>
          </w:p>
        </w:tc>
      </w:tr>
      <w:tr w:rsidR="00F02497" w:rsidRPr="00BE50B5" w14:paraId="13EB2321" w14:textId="77777777" w:rsidTr="15F8AF70">
        <w:tc>
          <w:tcPr>
            <w:tcW w:w="719" w:type="pct"/>
            <w:tcBorders>
              <w:top w:val="single" w:sz="4" w:space="0" w:color="auto"/>
              <w:left w:val="single" w:sz="4" w:space="0" w:color="auto"/>
              <w:bottom w:val="single" w:sz="4" w:space="0" w:color="auto"/>
              <w:right w:val="single" w:sz="4" w:space="0" w:color="auto"/>
            </w:tcBorders>
          </w:tcPr>
          <w:p w14:paraId="0A2F9D9B" w14:textId="77777777" w:rsidR="003D75AE" w:rsidRPr="00BE50B5" w:rsidRDefault="003D75AE"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5FBDEAF2" w14:textId="77777777" w:rsidR="003D75AE" w:rsidRPr="00BE50B5" w:rsidRDefault="003D75AE" w:rsidP="000C4D83">
            <w:pPr>
              <w:jc w:val="both"/>
              <w:rPr>
                <w:rFonts w:ascii="Times New Roman" w:hAnsi="Times New Roman" w:cs="Times New Roman"/>
              </w:rPr>
            </w:pPr>
            <w:r w:rsidRPr="00BE50B5">
              <w:rPr>
                <w:rFonts w:ascii="Times New Roman" w:hAnsi="Times New Roman" w:cs="Times New Roman"/>
                <w:bCs/>
              </w:rPr>
              <w:t>Duomenų kokybei užtikrinti turi būti naudojami standartiniai terminai (sudaryti specialūs terminų katalogai).</w:t>
            </w:r>
          </w:p>
        </w:tc>
      </w:tr>
      <w:tr w:rsidR="00F02497" w:rsidRPr="00BE50B5" w14:paraId="4A84B146" w14:textId="77777777" w:rsidTr="15F8AF70">
        <w:tc>
          <w:tcPr>
            <w:tcW w:w="719" w:type="pct"/>
            <w:tcBorders>
              <w:top w:val="single" w:sz="4" w:space="0" w:color="auto"/>
              <w:left w:val="single" w:sz="4" w:space="0" w:color="auto"/>
              <w:bottom w:val="single" w:sz="4" w:space="0" w:color="auto"/>
              <w:right w:val="single" w:sz="4" w:space="0" w:color="auto"/>
            </w:tcBorders>
          </w:tcPr>
          <w:p w14:paraId="5BC73391" w14:textId="77777777" w:rsidR="00C72599" w:rsidRPr="00BE50B5" w:rsidRDefault="00C72599"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04123B97" w14:textId="4ED37F21" w:rsidR="00C72599" w:rsidRPr="00BE50B5" w:rsidRDefault="00C72599" w:rsidP="000C4D83">
            <w:pPr>
              <w:jc w:val="both"/>
              <w:rPr>
                <w:rFonts w:ascii="Times New Roman" w:hAnsi="Times New Roman" w:cs="Times New Roman"/>
                <w:bCs/>
              </w:rPr>
            </w:pPr>
            <w:r w:rsidRPr="00BE50B5">
              <w:rPr>
                <w:rFonts w:ascii="Times New Roman" w:hAnsi="Times New Roman" w:cs="Times New Roman"/>
              </w:rPr>
              <w:t>Turi būti naudojama duomenų bazės užklausų optimizavimo praktika, pvz., užtikrinti, kad būtų užklausiami ir pradžioje atvaizduojami tik aktualūs</w:t>
            </w:r>
            <w:r w:rsidR="00C71851">
              <w:rPr>
                <w:rFonts w:ascii="Times New Roman" w:hAnsi="Times New Roman" w:cs="Times New Roman"/>
              </w:rPr>
              <w:t xml:space="preserve"> </w:t>
            </w:r>
            <w:r w:rsidRPr="00BE50B5">
              <w:rPr>
                <w:rFonts w:ascii="Times New Roman" w:hAnsi="Times New Roman" w:cs="Times New Roman"/>
              </w:rPr>
              <w:t>/</w:t>
            </w:r>
            <w:r w:rsidR="00C71851">
              <w:rPr>
                <w:rFonts w:ascii="Times New Roman" w:hAnsi="Times New Roman" w:cs="Times New Roman"/>
              </w:rPr>
              <w:t xml:space="preserve"> </w:t>
            </w:r>
            <w:r w:rsidRPr="00BE50B5">
              <w:rPr>
                <w:rFonts w:ascii="Times New Roman" w:hAnsi="Times New Roman" w:cs="Times New Roman"/>
              </w:rPr>
              <w:t>naujausi duomenys, apriboti užklausos rezultatus, vengti naudoti pakaitos simbolius užklausose ir naudoti tinkamus duomenų tipus.</w:t>
            </w:r>
          </w:p>
        </w:tc>
      </w:tr>
      <w:tr w:rsidR="00F02497" w:rsidRPr="00BE50B5" w14:paraId="4B20CAAA" w14:textId="77777777" w:rsidTr="15F8AF70">
        <w:tc>
          <w:tcPr>
            <w:tcW w:w="719" w:type="pct"/>
            <w:tcBorders>
              <w:top w:val="single" w:sz="4" w:space="0" w:color="auto"/>
              <w:left w:val="single" w:sz="4" w:space="0" w:color="auto"/>
              <w:bottom w:val="single" w:sz="4" w:space="0" w:color="auto"/>
              <w:right w:val="single" w:sz="4" w:space="0" w:color="auto"/>
            </w:tcBorders>
          </w:tcPr>
          <w:p w14:paraId="1BAD0322" w14:textId="77777777" w:rsidR="00C72599" w:rsidRPr="00BE50B5" w:rsidRDefault="00C72599"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0FA3CC31" w14:textId="7ACEC426" w:rsidR="00C72599" w:rsidRPr="00436C66" w:rsidRDefault="47039F12" w:rsidP="000C4D83">
            <w:pPr>
              <w:jc w:val="both"/>
              <w:rPr>
                <w:rFonts w:ascii="Times New Roman" w:hAnsi="Times New Roman" w:cs="Times New Roman"/>
                <w:color w:val="000000" w:themeColor="text1"/>
              </w:rPr>
            </w:pPr>
            <w:r w:rsidRPr="00436C66">
              <w:rPr>
                <w:rFonts w:ascii="Times New Roman" w:hAnsi="Times New Roman" w:cs="Times New Roman"/>
                <w:color w:val="000000" w:themeColor="text1"/>
              </w:rPr>
              <w:t>Projektuojant duomen</w:t>
            </w:r>
            <w:r w:rsidR="00C71851" w:rsidRPr="00436C66">
              <w:rPr>
                <w:rFonts w:ascii="Times New Roman" w:hAnsi="Times New Roman" w:cs="Times New Roman"/>
                <w:color w:val="000000" w:themeColor="text1"/>
              </w:rPr>
              <w:t>ims</w:t>
            </w:r>
            <w:r w:rsidRPr="00436C66">
              <w:rPr>
                <w:rFonts w:ascii="Times New Roman" w:hAnsi="Times New Roman" w:cs="Times New Roman"/>
                <w:color w:val="000000" w:themeColor="text1"/>
              </w:rPr>
              <w:t xml:space="preserve"> archyvu</w:t>
            </w:r>
            <w:r w:rsidR="00C71851" w:rsidRPr="00436C66">
              <w:rPr>
                <w:rFonts w:ascii="Times New Roman" w:hAnsi="Times New Roman" w:cs="Times New Roman"/>
                <w:color w:val="000000" w:themeColor="text1"/>
              </w:rPr>
              <w:t>ot</w:t>
            </w:r>
            <w:r w:rsidRPr="00436C66">
              <w:rPr>
                <w:rFonts w:ascii="Times New Roman" w:hAnsi="Times New Roman" w:cs="Times New Roman"/>
                <w:color w:val="000000" w:themeColor="text1"/>
              </w:rPr>
              <w:t>i skirtus sprendimus būtina realizuoti duomenų trynimo mechanizmus</w:t>
            </w:r>
            <w:r w:rsidR="00C71851" w:rsidRPr="00436C66">
              <w:rPr>
                <w:rFonts w:ascii="Times New Roman" w:hAnsi="Times New Roman" w:cs="Times New Roman"/>
                <w:color w:val="000000" w:themeColor="text1"/>
              </w:rPr>
              <w:t xml:space="preserve"> </w:t>
            </w:r>
            <w:r w:rsidRPr="00436C66">
              <w:rPr>
                <w:rFonts w:ascii="Times New Roman" w:hAnsi="Times New Roman" w:cs="Times New Roman"/>
                <w:color w:val="000000" w:themeColor="text1"/>
              </w:rPr>
              <w:t>/</w:t>
            </w:r>
            <w:r w:rsidR="00C71851" w:rsidRPr="00436C66">
              <w:rPr>
                <w:rFonts w:ascii="Times New Roman" w:hAnsi="Times New Roman" w:cs="Times New Roman"/>
                <w:color w:val="000000" w:themeColor="text1"/>
              </w:rPr>
              <w:t xml:space="preserve"> </w:t>
            </w:r>
            <w:r w:rsidRPr="00436C66">
              <w:rPr>
                <w:rFonts w:ascii="Times New Roman" w:hAnsi="Times New Roman" w:cs="Times New Roman"/>
                <w:color w:val="000000" w:themeColor="text1"/>
              </w:rPr>
              <w:t>procedūras atsižvelgiant į nuostatuose numatytą duomenų saugojim</w:t>
            </w:r>
            <w:r w:rsidR="21E02DC0" w:rsidRPr="00436C66">
              <w:rPr>
                <w:rFonts w:ascii="Times New Roman" w:hAnsi="Times New Roman" w:cs="Times New Roman"/>
                <w:color w:val="000000" w:themeColor="text1"/>
              </w:rPr>
              <w:t>o</w:t>
            </w:r>
            <w:r w:rsidRPr="00436C66">
              <w:rPr>
                <w:rFonts w:ascii="Times New Roman" w:hAnsi="Times New Roman" w:cs="Times New Roman"/>
                <w:color w:val="000000" w:themeColor="text1"/>
              </w:rPr>
              <w:t xml:space="preserve"> terminą.</w:t>
            </w:r>
          </w:p>
          <w:p w14:paraId="575DF8DB" w14:textId="68B78083" w:rsidR="00C72599" w:rsidRPr="00436C66" w:rsidRDefault="006465B7" w:rsidP="000C4D83">
            <w:pPr>
              <w:jc w:val="both"/>
              <w:rPr>
                <w:rFonts w:ascii="Times New Roman" w:hAnsi="Times New Roman" w:cs="Times New Roman"/>
                <w:color w:val="000000" w:themeColor="text1"/>
              </w:rPr>
            </w:pPr>
            <w:r w:rsidRPr="00436C66">
              <w:rPr>
                <w:rFonts w:ascii="Times New Roman" w:hAnsi="Times New Roman" w:cs="Times New Roman"/>
                <w:color w:val="000000" w:themeColor="text1"/>
              </w:rPr>
              <w:t>Turi būti g</w:t>
            </w:r>
            <w:r w:rsidR="00C72599" w:rsidRPr="00436C66">
              <w:rPr>
                <w:rFonts w:ascii="Times New Roman" w:hAnsi="Times New Roman" w:cs="Times New Roman"/>
                <w:color w:val="000000" w:themeColor="text1"/>
              </w:rPr>
              <w:t>alimybė saugojimo terminą modifikuoti administratoriui per administravimo aplinką.</w:t>
            </w:r>
          </w:p>
        </w:tc>
      </w:tr>
      <w:tr w:rsidR="00F02497" w:rsidRPr="00BE50B5" w14:paraId="3710BB7F" w14:textId="77777777" w:rsidTr="15F8AF70">
        <w:tc>
          <w:tcPr>
            <w:tcW w:w="719" w:type="pct"/>
            <w:tcBorders>
              <w:top w:val="single" w:sz="4" w:space="0" w:color="auto"/>
              <w:left w:val="single" w:sz="4" w:space="0" w:color="auto"/>
              <w:bottom w:val="single" w:sz="4" w:space="0" w:color="auto"/>
              <w:right w:val="single" w:sz="4" w:space="0" w:color="auto"/>
            </w:tcBorders>
          </w:tcPr>
          <w:p w14:paraId="3EAF5AF7" w14:textId="77777777" w:rsidR="003D75AE" w:rsidRPr="00BE50B5" w:rsidRDefault="003D75AE"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6841957D" w14:textId="3BBB9A53" w:rsidR="00F14F68" w:rsidRPr="00BE50B5" w:rsidRDefault="003D75AE" w:rsidP="000C4D83">
            <w:pPr>
              <w:jc w:val="both"/>
              <w:rPr>
                <w:rFonts w:ascii="Times New Roman" w:hAnsi="Times New Roman" w:cs="Times New Roman"/>
                <w:bCs/>
              </w:rPr>
            </w:pPr>
            <w:r w:rsidRPr="00BE50B5">
              <w:rPr>
                <w:rFonts w:ascii="Times New Roman" w:hAnsi="Times New Roman" w:cs="Times New Roman"/>
                <w:bCs/>
              </w:rPr>
              <w:t xml:space="preserve">Turi būti sukurtos įvedamų duomenų validavimo taisyklės </w:t>
            </w:r>
            <w:r w:rsidRPr="002715DD">
              <w:rPr>
                <w:rFonts w:ascii="Times New Roman" w:hAnsi="Times New Roman" w:cs="Times New Roman"/>
                <w:bCs/>
              </w:rPr>
              <w:t>(</w:t>
            </w:r>
            <w:r w:rsidR="002715DD" w:rsidRPr="002715DD">
              <w:rPr>
                <w:rFonts w:ascii="Times New Roman" w:hAnsi="Times New Roman" w:cs="Times New Roman"/>
                <w:bCs/>
              </w:rPr>
              <w:t>a</w:t>
            </w:r>
            <w:r w:rsidR="002715DD" w:rsidRPr="002307E9">
              <w:rPr>
                <w:rFonts w:ascii="Times New Roman" w:hAnsi="Times New Roman" w:cs="Times New Roman"/>
                <w:bCs/>
              </w:rPr>
              <w:t>ngl.</w:t>
            </w:r>
            <w:r w:rsidR="002715DD">
              <w:rPr>
                <w:bCs/>
              </w:rPr>
              <w:t xml:space="preserve"> </w:t>
            </w:r>
            <w:r w:rsidR="00625FAF" w:rsidRPr="00625FAF">
              <w:rPr>
                <w:rFonts w:ascii="Times New Roman" w:hAnsi="Times New Roman" w:cs="Times New Roman"/>
                <w:bCs/>
                <w:i/>
                <w:iCs/>
              </w:rPr>
              <w:t xml:space="preserve">input </w:t>
            </w:r>
            <w:r w:rsidRPr="00625FAF">
              <w:rPr>
                <w:rFonts w:ascii="Times New Roman" w:hAnsi="Times New Roman" w:cs="Times New Roman"/>
                <w:bCs/>
                <w:i/>
                <w:iCs/>
              </w:rPr>
              <w:t>validation rules</w:t>
            </w:r>
            <w:r w:rsidRPr="00BE50B5">
              <w:rPr>
                <w:rFonts w:ascii="Times New Roman" w:hAnsi="Times New Roman" w:cs="Times New Roman"/>
                <w:bCs/>
              </w:rPr>
              <w:t xml:space="preserve">) </w:t>
            </w:r>
            <w:r w:rsidR="00C71851">
              <w:rPr>
                <w:rFonts w:ascii="Times New Roman" w:hAnsi="Times New Roman" w:cs="Times New Roman"/>
                <w:bCs/>
              </w:rPr>
              <w:t>–</w:t>
            </w:r>
            <w:r w:rsidRPr="00BE50B5">
              <w:rPr>
                <w:rFonts w:ascii="Times New Roman" w:hAnsi="Times New Roman" w:cs="Times New Roman"/>
                <w:bCs/>
              </w:rPr>
              <w:t xml:space="preserve"> neužpildžius ar netinkamai užpildžius tam tikrus laukus</w:t>
            </w:r>
            <w:r w:rsidR="173195C8" w:rsidRPr="00BE50B5">
              <w:rPr>
                <w:rFonts w:ascii="Times New Roman" w:hAnsi="Times New Roman" w:cs="Times New Roman"/>
              </w:rPr>
              <w:t>,</w:t>
            </w:r>
            <w:r w:rsidRPr="00BE50B5">
              <w:rPr>
                <w:rFonts w:ascii="Times New Roman" w:hAnsi="Times New Roman" w:cs="Times New Roman"/>
                <w:bCs/>
              </w:rPr>
              <w:t xml:space="preserve"> nebūtų galimybės išsaugoti duomenų ir būtų suformuojamas pranešimas apie klaidą </w:t>
            </w:r>
            <w:r w:rsidR="00F14F68" w:rsidRPr="00BE50B5">
              <w:rPr>
                <w:rFonts w:ascii="Times New Roman" w:hAnsi="Times New Roman" w:cs="Times New Roman"/>
              </w:rPr>
              <w:t xml:space="preserve">(konkrečios </w:t>
            </w:r>
            <w:r w:rsidR="001C243D" w:rsidRPr="00BE50B5">
              <w:rPr>
                <w:rFonts w:ascii="Times New Roman" w:hAnsi="Times New Roman" w:cs="Times New Roman"/>
              </w:rPr>
              <w:t xml:space="preserve">validavimo </w:t>
            </w:r>
            <w:r w:rsidR="00F14F68" w:rsidRPr="00BE50B5">
              <w:rPr>
                <w:rFonts w:ascii="Times New Roman" w:hAnsi="Times New Roman" w:cs="Times New Roman"/>
              </w:rPr>
              <w:t xml:space="preserve">taisyklės turi būti </w:t>
            </w:r>
            <w:r w:rsidR="001C243D" w:rsidRPr="00BE50B5">
              <w:rPr>
                <w:rFonts w:ascii="Times New Roman" w:hAnsi="Times New Roman" w:cs="Times New Roman"/>
              </w:rPr>
              <w:t xml:space="preserve">suderintos </w:t>
            </w:r>
            <w:r w:rsidR="00F14F68" w:rsidRPr="00BE50B5">
              <w:rPr>
                <w:rFonts w:ascii="Times New Roman" w:hAnsi="Times New Roman" w:cs="Times New Roman"/>
              </w:rPr>
              <w:t>su P</w:t>
            </w:r>
            <w:r w:rsidR="001365A0">
              <w:rPr>
                <w:rFonts w:ascii="Times New Roman" w:hAnsi="Times New Roman" w:cs="Times New Roman"/>
              </w:rPr>
              <w:t>URM</w:t>
            </w:r>
            <w:r w:rsidR="00F14F68" w:rsidRPr="00BE50B5">
              <w:rPr>
                <w:rFonts w:ascii="Times New Roman" w:hAnsi="Times New Roman" w:cs="Times New Roman"/>
              </w:rPr>
              <w:t xml:space="preserve"> </w:t>
            </w:r>
            <w:r w:rsidR="001C243D" w:rsidRPr="00BE50B5">
              <w:rPr>
                <w:rFonts w:ascii="Times New Roman" w:hAnsi="Times New Roman" w:cs="Times New Roman"/>
              </w:rPr>
              <w:t xml:space="preserve">detalaus projektavimo </w:t>
            </w:r>
            <w:r w:rsidR="00F14F68" w:rsidRPr="00BE50B5">
              <w:rPr>
                <w:rFonts w:ascii="Times New Roman" w:hAnsi="Times New Roman" w:cs="Times New Roman"/>
              </w:rPr>
              <w:t>metu).</w:t>
            </w:r>
          </w:p>
        </w:tc>
      </w:tr>
      <w:tr w:rsidR="00F02497" w:rsidRPr="00BE50B5" w14:paraId="4F73DCAC" w14:textId="77777777" w:rsidTr="15F8AF70">
        <w:tc>
          <w:tcPr>
            <w:tcW w:w="719" w:type="pct"/>
            <w:tcBorders>
              <w:top w:val="single" w:sz="4" w:space="0" w:color="auto"/>
              <w:left w:val="single" w:sz="4" w:space="0" w:color="auto"/>
              <w:bottom w:val="single" w:sz="4" w:space="0" w:color="auto"/>
              <w:right w:val="single" w:sz="4" w:space="0" w:color="auto"/>
            </w:tcBorders>
          </w:tcPr>
          <w:p w14:paraId="3F026B97" w14:textId="77777777" w:rsidR="003D75AE" w:rsidRPr="00BE50B5" w:rsidRDefault="003D75AE"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5AE64863" w14:textId="7B048E71" w:rsidR="003D75AE" w:rsidRPr="00BE50B5" w:rsidRDefault="003D75AE" w:rsidP="15F8AF70">
            <w:pPr>
              <w:jc w:val="both"/>
              <w:rPr>
                <w:rFonts w:ascii="Times New Roman" w:hAnsi="Times New Roman" w:cs="Times New Roman"/>
              </w:rPr>
            </w:pPr>
            <w:r w:rsidRPr="15F8AF70">
              <w:rPr>
                <w:rFonts w:ascii="Times New Roman" w:hAnsi="Times New Roman" w:cs="Times New Roman"/>
              </w:rPr>
              <w:t xml:space="preserve">Turi būti įgyvendintas automatinis įvedamų duomenų validavimas su </w:t>
            </w:r>
            <w:r w:rsidR="007A6320" w:rsidRPr="15F8AF70">
              <w:rPr>
                <w:rFonts w:ascii="Times New Roman" w:hAnsi="Times New Roman" w:cs="Times New Roman"/>
              </w:rPr>
              <w:t xml:space="preserve">valstybės </w:t>
            </w:r>
            <w:r w:rsidRPr="15F8AF70">
              <w:rPr>
                <w:rFonts w:ascii="Times New Roman" w:hAnsi="Times New Roman" w:cs="Times New Roman"/>
              </w:rPr>
              <w:t>registr</w:t>
            </w:r>
            <w:r w:rsidR="00E10C3A" w:rsidRPr="15F8AF70">
              <w:rPr>
                <w:rFonts w:ascii="Times New Roman" w:hAnsi="Times New Roman" w:cs="Times New Roman"/>
              </w:rPr>
              <w:t>u</w:t>
            </w:r>
            <w:r w:rsidRPr="15F8AF70">
              <w:rPr>
                <w:rFonts w:ascii="Times New Roman" w:hAnsi="Times New Roman" w:cs="Times New Roman"/>
              </w:rPr>
              <w:t xml:space="preserve"> ir IS informacija (pvz.</w:t>
            </w:r>
            <w:r w:rsidR="00C71851" w:rsidRPr="15F8AF70">
              <w:rPr>
                <w:rFonts w:ascii="Times New Roman" w:hAnsi="Times New Roman" w:cs="Times New Roman"/>
              </w:rPr>
              <w:t>,</w:t>
            </w:r>
            <w:r w:rsidRPr="15F8AF70">
              <w:rPr>
                <w:rFonts w:ascii="Times New Roman" w:hAnsi="Times New Roman" w:cs="Times New Roman"/>
              </w:rPr>
              <w:t xml:space="preserve"> vardų </w:t>
            </w:r>
            <w:r w:rsidR="00A17A9A" w:rsidRPr="15F8AF70">
              <w:rPr>
                <w:rFonts w:ascii="Times New Roman" w:hAnsi="Times New Roman" w:cs="Times New Roman"/>
              </w:rPr>
              <w:t xml:space="preserve">ir pavardžių </w:t>
            </w:r>
            <w:r w:rsidRPr="15F8AF70">
              <w:rPr>
                <w:rFonts w:ascii="Times New Roman" w:hAnsi="Times New Roman" w:cs="Times New Roman"/>
              </w:rPr>
              <w:t xml:space="preserve">sutikrinimas </w:t>
            </w:r>
            <w:r w:rsidR="00E71CC2" w:rsidRPr="15F8AF70">
              <w:rPr>
                <w:rFonts w:ascii="Times New Roman" w:hAnsi="Times New Roman" w:cs="Times New Roman"/>
              </w:rPr>
              <w:t xml:space="preserve">pagal </w:t>
            </w:r>
            <w:r w:rsidR="007A6320" w:rsidRPr="15F8AF70">
              <w:rPr>
                <w:rFonts w:ascii="Times New Roman" w:hAnsi="Times New Roman" w:cs="Times New Roman"/>
              </w:rPr>
              <w:t>asmens kodą</w:t>
            </w:r>
            <w:r w:rsidR="00E71CC2" w:rsidRPr="15F8AF70">
              <w:rPr>
                <w:rFonts w:ascii="Times New Roman" w:hAnsi="Times New Roman" w:cs="Times New Roman"/>
              </w:rPr>
              <w:t>)</w:t>
            </w:r>
            <w:r w:rsidR="00E10C3A" w:rsidRPr="15F8AF70">
              <w:rPr>
                <w:rFonts w:ascii="Times New Roman" w:hAnsi="Times New Roman" w:cs="Times New Roman"/>
              </w:rPr>
              <w:t>.</w:t>
            </w:r>
          </w:p>
        </w:tc>
      </w:tr>
      <w:tr w:rsidR="00F02497" w:rsidRPr="00BE50B5" w14:paraId="2348E9D1" w14:textId="77777777" w:rsidTr="15F8AF70">
        <w:tc>
          <w:tcPr>
            <w:tcW w:w="719" w:type="pct"/>
            <w:tcBorders>
              <w:top w:val="single" w:sz="4" w:space="0" w:color="auto"/>
              <w:left w:val="single" w:sz="4" w:space="0" w:color="auto"/>
              <w:bottom w:val="single" w:sz="4" w:space="0" w:color="auto"/>
              <w:right w:val="single" w:sz="4" w:space="0" w:color="auto"/>
            </w:tcBorders>
          </w:tcPr>
          <w:p w14:paraId="7254029C" w14:textId="77777777" w:rsidR="003D75AE" w:rsidRPr="00BE50B5" w:rsidRDefault="003D75AE"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1BF50EE3" w14:textId="4C1E9D4B" w:rsidR="003D75AE" w:rsidRPr="00BE50B5" w:rsidRDefault="003D75AE" w:rsidP="000C4D83">
            <w:pPr>
              <w:jc w:val="both"/>
              <w:rPr>
                <w:rFonts w:ascii="Times New Roman" w:hAnsi="Times New Roman" w:cs="Times New Roman"/>
                <w:bCs/>
              </w:rPr>
            </w:pPr>
            <w:r w:rsidRPr="00BE50B5">
              <w:rPr>
                <w:rFonts w:ascii="Times New Roman" w:hAnsi="Times New Roman" w:cs="Times New Roman"/>
                <w:bCs/>
              </w:rPr>
              <w:t>Turi būti sukurtos duomenų suderinimo taisyklės (</w:t>
            </w:r>
            <w:r w:rsidR="002715DD" w:rsidRPr="002715DD">
              <w:rPr>
                <w:rFonts w:ascii="Times New Roman" w:hAnsi="Times New Roman" w:cs="Times New Roman"/>
                <w:bCs/>
              </w:rPr>
              <w:t>angl.</w:t>
            </w:r>
            <w:r w:rsidR="00B4769D">
              <w:rPr>
                <w:rFonts w:ascii="Times New Roman" w:hAnsi="Times New Roman" w:cs="Times New Roman"/>
                <w:bCs/>
              </w:rPr>
              <w:t xml:space="preserve"> </w:t>
            </w:r>
            <w:r w:rsidRPr="00625FAF">
              <w:rPr>
                <w:rFonts w:ascii="Times New Roman" w:hAnsi="Times New Roman" w:cs="Times New Roman"/>
                <w:bCs/>
                <w:i/>
                <w:iCs/>
              </w:rPr>
              <w:t>data reconcilation rules</w:t>
            </w:r>
            <w:r w:rsidRPr="00BE50B5">
              <w:rPr>
                <w:rFonts w:ascii="Times New Roman" w:hAnsi="Times New Roman" w:cs="Times New Roman"/>
                <w:bCs/>
              </w:rPr>
              <w:t xml:space="preserve">) – išsaugoti duomenys turi būti reguliariai tikrinami ir siunčiamos ataskaitos apie aptiktus neatitikimus (konkrečios taisyklės turi būti derinamos su PO </w:t>
            </w:r>
            <w:r w:rsidR="007A6320" w:rsidRPr="00BE50B5">
              <w:rPr>
                <w:rFonts w:ascii="Times New Roman" w:hAnsi="Times New Roman" w:cs="Times New Roman"/>
              </w:rPr>
              <w:t xml:space="preserve">detalaus projektavimo </w:t>
            </w:r>
            <w:r w:rsidRPr="00BE50B5">
              <w:rPr>
                <w:rFonts w:ascii="Times New Roman" w:hAnsi="Times New Roman" w:cs="Times New Roman"/>
                <w:bCs/>
              </w:rPr>
              <w:t>metu).</w:t>
            </w:r>
          </w:p>
        </w:tc>
      </w:tr>
      <w:tr w:rsidR="00F02497" w:rsidRPr="00BE50B5" w14:paraId="6BA7F6FF" w14:textId="77777777" w:rsidTr="15F8AF70">
        <w:tc>
          <w:tcPr>
            <w:tcW w:w="719" w:type="pct"/>
            <w:tcBorders>
              <w:top w:val="single" w:sz="4" w:space="0" w:color="auto"/>
              <w:left w:val="single" w:sz="4" w:space="0" w:color="auto"/>
              <w:bottom w:val="single" w:sz="4" w:space="0" w:color="auto"/>
              <w:right w:val="single" w:sz="4" w:space="0" w:color="auto"/>
            </w:tcBorders>
          </w:tcPr>
          <w:p w14:paraId="1F7509D5" w14:textId="77777777" w:rsidR="00422CB3" w:rsidRPr="00BE50B5" w:rsidRDefault="00422CB3"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6806E5BA" w14:textId="2231667B" w:rsidR="00516DF3" w:rsidRPr="00BE50B5" w:rsidRDefault="00422CB3" w:rsidP="000C4D83">
            <w:pPr>
              <w:jc w:val="both"/>
              <w:rPr>
                <w:rFonts w:ascii="Times New Roman" w:hAnsi="Times New Roman" w:cs="Times New Roman"/>
              </w:rPr>
            </w:pPr>
            <w:r w:rsidRPr="00BE50B5">
              <w:rPr>
                <w:rFonts w:ascii="Times New Roman" w:hAnsi="Times New Roman" w:cs="Times New Roman"/>
              </w:rPr>
              <w:t>Duomenys į KPVS turi būti suvedami vieną kartą. Pasikartojantys elementai turi būti šablonizuojami, siekiant užtikrinti duomenų vientisumą</w:t>
            </w:r>
            <w:r w:rsidR="00516DF3" w:rsidRPr="00BE50B5">
              <w:rPr>
                <w:rFonts w:ascii="Times New Roman" w:hAnsi="Times New Roman" w:cs="Times New Roman"/>
              </w:rPr>
              <w:t>, taip pat:</w:t>
            </w:r>
          </w:p>
        </w:tc>
      </w:tr>
      <w:tr w:rsidR="00F02497" w:rsidRPr="00BE50B5" w14:paraId="1580B90C" w14:textId="77777777" w:rsidTr="15F8AF70">
        <w:tc>
          <w:tcPr>
            <w:tcW w:w="719" w:type="pct"/>
            <w:tcBorders>
              <w:top w:val="single" w:sz="4" w:space="0" w:color="auto"/>
              <w:left w:val="single" w:sz="4" w:space="0" w:color="auto"/>
              <w:bottom w:val="single" w:sz="4" w:space="0" w:color="auto"/>
              <w:right w:val="single" w:sz="4" w:space="0" w:color="auto"/>
            </w:tcBorders>
          </w:tcPr>
          <w:p w14:paraId="17F5BDDF" w14:textId="77777777" w:rsidR="003D75AE" w:rsidRPr="00BE50B5" w:rsidRDefault="003D75AE" w:rsidP="00996C4F">
            <w:pPr>
              <w:pStyle w:val="Tablenumber"/>
              <w:numPr>
                <w:ilvl w:val="1"/>
                <w:numId w:val="104"/>
              </w:numPr>
              <w:ind w:left="0" w:right="-108"/>
            </w:pPr>
          </w:p>
        </w:tc>
        <w:tc>
          <w:tcPr>
            <w:tcW w:w="4281" w:type="pct"/>
            <w:tcBorders>
              <w:top w:val="single" w:sz="4" w:space="0" w:color="auto"/>
              <w:left w:val="single" w:sz="4" w:space="0" w:color="auto"/>
              <w:bottom w:val="single" w:sz="4" w:space="0" w:color="auto"/>
              <w:right w:val="single" w:sz="4" w:space="0" w:color="auto"/>
            </w:tcBorders>
          </w:tcPr>
          <w:p w14:paraId="4981D978" w14:textId="0C6E83BC" w:rsidR="00F14F68" w:rsidRPr="00BE50B5" w:rsidRDefault="00422CB3" w:rsidP="000C4D83">
            <w:pPr>
              <w:jc w:val="both"/>
              <w:rPr>
                <w:rFonts w:ascii="Times New Roman" w:hAnsi="Times New Roman" w:cs="Times New Roman"/>
              </w:rPr>
            </w:pPr>
            <w:r w:rsidRPr="00BE50B5">
              <w:rPr>
                <w:rFonts w:ascii="Times New Roman" w:hAnsi="Times New Roman" w:cs="Times New Roman"/>
              </w:rPr>
              <w:t>KPVS esantys duomenys</w:t>
            </w:r>
            <w:r w:rsidR="00A11C90">
              <w:rPr>
                <w:rFonts w:ascii="Times New Roman" w:hAnsi="Times New Roman" w:cs="Times New Roman"/>
              </w:rPr>
              <w:t>,</w:t>
            </w:r>
            <w:r w:rsidRPr="00BE50B5">
              <w:rPr>
                <w:rFonts w:ascii="Times New Roman" w:hAnsi="Times New Roman" w:cs="Times New Roman"/>
              </w:rPr>
              <w:t xml:space="preserve"> suvesti vienos paslaugos formose, turi būti automatiškai </w:t>
            </w:r>
            <w:r w:rsidR="4A665141" w:rsidRPr="00BE50B5">
              <w:rPr>
                <w:rFonts w:ascii="Times New Roman" w:hAnsi="Times New Roman" w:cs="Times New Roman"/>
              </w:rPr>
              <w:t>suvedam</w:t>
            </w:r>
            <w:r w:rsidR="00A11C90">
              <w:rPr>
                <w:rFonts w:ascii="Times New Roman" w:hAnsi="Times New Roman" w:cs="Times New Roman"/>
              </w:rPr>
              <w:t>i</w:t>
            </w:r>
            <w:r w:rsidRPr="00BE50B5">
              <w:rPr>
                <w:rFonts w:ascii="Times New Roman" w:hAnsi="Times New Roman" w:cs="Times New Roman"/>
              </w:rPr>
              <w:t xml:space="preserve"> kitose paslaugose, kad nebūtų dubliuojamas tų pačių duomenų suvedimas</w:t>
            </w:r>
            <w:r w:rsidR="00A11C90">
              <w:rPr>
                <w:rFonts w:ascii="Times New Roman" w:hAnsi="Times New Roman" w:cs="Times New Roman"/>
              </w:rPr>
              <w:t>.</w:t>
            </w:r>
          </w:p>
        </w:tc>
      </w:tr>
      <w:tr w:rsidR="00F02497" w:rsidRPr="00BE50B5" w14:paraId="4CB80E0F" w14:textId="77777777" w:rsidTr="15F8AF70">
        <w:trPr>
          <w:trHeight w:val="809"/>
        </w:trPr>
        <w:tc>
          <w:tcPr>
            <w:tcW w:w="719" w:type="pct"/>
            <w:tcBorders>
              <w:top w:val="single" w:sz="4" w:space="0" w:color="auto"/>
              <w:left w:val="single" w:sz="4" w:space="0" w:color="auto"/>
              <w:bottom w:val="single" w:sz="4" w:space="0" w:color="auto"/>
              <w:right w:val="single" w:sz="4" w:space="0" w:color="auto"/>
            </w:tcBorders>
          </w:tcPr>
          <w:p w14:paraId="47D62953" w14:textId="77777777" w:rsidR="00422CB3" w:rsidRPr="00BE50B5" w:rsidRDefault="00422CB3" w:rsidP="00996C4F">
            <w:pPr>
              <w:pStyle w:val="Tablenumber"/>
              <w:numPr>
                <w:ilvl w:val="1"/>
                <w:numId w:val="104"/>
              </w:numPr>
              <w:ind w:left="0" w:right="-108"/>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7DFC222D" w14:textId="4435CD46" w:rsidR="00422CB3" w:rsidRPr="00BE50B5" w:rsidRDefault="00422CB3" w:rsidP="000C4D83">
            <w:pPr>
              <w:jc w:val="both"/>
              <w:rPr>
                <w:rFonts w:ascii="Times New Roman" w:hAnsi="Times New Roman" w:cs="Times New Roman"/>
                <w:bCs/>
              </w:rPr>
            </w:pPr>
            <w:r w:rsidRPr="00BE50B5">
              <w:rPr>
                <w:rFonts w:ascii="Times New Roman" w:hAnsi="Times New Roman" w:cs="Times New Roman"/>
              </w:rPr>
              <w:t>Turi būti galimybė vidiniam naudotojui duomenis patikslinti. Patikslinti duomenys turi būti atnaujinami atitinkamuose elementuose (formose, prašymų šablonuose).</w:t>
            </w:r>
          </w:p>
        </w:tc>
      </w:tr>
      <w:tr w:rsidR="00F02497" w:rsidRPr="00BE50B5" w14:paraId="77755F4E" w14:textId="77777777" w:rsidTr="15F8AF70">
        <w:tc>
          <w:tcPr>
            <w:tcW w:w="719" w:type="pct"/>
            <w:tcBorders>
              <w:top w:val="single" w:sz="4" w:space="0" w:color="auto"/>
              <w:left w:val="single" w:sz="4" w:space="0" w:color="auto"/>
              <w:bottom w:val="single" w:sz="4" w:space="0" w:color="auto"/>
              <w:right w:val="single" w:sz="4" w:space="0" w:color="auto"/>
            </w:tcBorders>
          </w:tcPr>
          <w:p w14:paraId="0647BCC8" w14:textId="77777777" w:rsidR="003D75AE" w:rsidRPr="00BE50B5" w:rsidRDefault="003D75AE"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0921F9B6" w14:textId="077D119B" w:rsidR="003D75AE" w:rsidRPr="00BE50B5" w:rsidRDefault="003D75AE" w:rsidP="000C4D83">
            <w:pPr>
              <w:jc w:val="both"/>
              <w:rPr>
                <w:rFonts w:ascii="Times New Roman" w:hAnsi="Times New Roman" w:cs="Times New Roman"/>
                <w:bCs/>
              </w:rPr>
            </w:pPr>
            <w:r w:rsidRPr="00BE50B5">
              <w:rPr>
                <w:rFonts w:ascii="Times New Roman" w:hAnsi="Times New Roman" w:cs="Times New Roman"/>
                <w:bCs/>
              </w:rPr>
              <w:t xml:space="preserve">Duomenų modelis turi užtikrinti duomenų saugojimą istorine retrospektyva, o kur racionalu </w:t>
            </w:r>
            <w:r w:rsidR="00E545FF">
              <w:rPr>
                <w:rFonts w:ascii="Times New Roman" w:hAnsi="Times New Roman" w:cs="Times New Roman"/>
                <w:bCs/>
              </w:rPr>
              <w:t>–</w:t>
            </w:r>
            <w:r w:rsidRPr="00BE50B5">
              <w:rPr>
                <w:rFonts w:ascii="Times New Roman" w:hAnsi="Times New Roman" w:cs="Times New Roman"/>
                <w:bCs/>
              </w:rPr>
              <w:t xml:space="preserve"> turi užtikrinti duomenų (objektų) versijavimą.</w:t>
            </w:r>
          </w:p>
        </w:tc>
      </w:tr>
      <w:tr w:rsidR="00F02497" w:rsidRPr="00BE50B5" w14:paraId="7720CC88" w14:textId="77777777" w:rsidTr="15F8AF70">
        <w:tc>
          <w:tcPr>
            <w:tcW w:w="719" w:type="pct"/>
            <w:tcBorders>
              <w:top w:val="single" w:sz="4" w:space="0" w:color="auto"/>
              <w:left w:val="single" w:sz="4" w:space="0" w:color="auto"/>
              <w:bottom w:val="single" w:sz="4" w:space="0" w:color="auto"/>
              <w:right w:val="single" w:sz="4" w:space="0" w:color="auto"/>
            </w:tcBorders>
          </w:tcPr>
          <w:p w14:paraId="4AE4274F" w14:textId="77777777" w:rsidR="00C93E46" w:rsidRPr="00BE50B5" w:rsidRDefault="00C93E46"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2DC4EF65" w14:textId="1553683C" w:rsidR="00C93E46" w:rsidRPr="00BE50B5" w:rsidRDefault="00C93E46" w:rsidP="000C4D83">
            <w:pPr>
              <w:jc w:val="both"/>
              <w:rPr>
                <w:rFonts w:ascii="Times New Roman" w:hAnsi="Times New Roman" w:cs="Times New Roman"/>
                <w:bCs/>
              </w:rPr>
            </w:pPr>
            <w:r w:rsidRPr="00BE50B5">
              <w:rPr>
                <w:rFonts w:ascii="Times New Roman" w:hAnsi="Times New Roman" w:cs="Times New Roman"/>
              </w:rPr>
              <w:t>Turi būti sukurta galimybė teikti atvirus duomenis naudojimui</w:t>
            </w:r>
            <w:r w:rsidR="00033635" w:rsidRPr="00BE50B5">
              <w:rPr>
                <w:rFonts w:ascii="Times New Roman" w:hAnsi="Times New Roman" w:cs="Times New Roman"/>
              </w:rPr>
              <w:t xml:space="preserve"> </w:t>
            </w:r>
            <w:r w:rsidR="00680BA8">
              <w:rPr>
                <w:rFonts w:ascii="Times New Roman" w:hAnsi="Times New Roman" w:cs="Times New Roman"/>
                <w:lang w:eastAsia="en-GB"/>
              </w:rPr>
              <w:t>LR</w:t>
            </w:r>
            <w:r w:rsidR="00680BA8">
              <w:rPr>
                <w:rFonts w:ascii="Times New Roman" w:hAnsi="Times New Roman" w:cs="Times New Roman"/>
              </w:rPr>
              <w:t xml:space="preserve"> </w:t>
            </w:r>
            <w:r w:rsidRPr="00BE50B5">
              <w:rPr>
                <w:rFonts w:ascii="Times New Roman" w:hAnsi="Times New Roman" w:cs="Times New Roman"/>
              </w:rPr>
              <w:t>atvirų duomenų portal</w:t>
            </w:r>
            <w:r w:rsidR="00033635" w:rsidRPr="00BE50B5">
              <w:rPr>
                <w:rFonts w:ascii="Times New Roman" w:hAnsi="Times New Roman" w:cs="Times New Roman"/>
              </w:rPr>
              <w:t>ui</w:t>
            </w:r>
            <w:r w:rsidR="00C9624F" w:rsidRPr="00BE50B5">
              <w:rPr>
                <w:rFonts w:ascii="Times New Roman" w:hAnsi="Times New Roman" w:cs="Times New Roman"/>
              </w:rPr>
              <w:t xml:space="preserve"> naudojantis Valstybės duomenų valdysenos informacine sistema</w:t>
            </w:r>
            <w:r w:rsidR="00516DF3" w:rsidRPr="00BE50B5">
              <w:rPr>
                <w:rFonts w:ascii="Times New Roman" w:hAnsi="Times New Roman" w:cs="Times New Roman"/>
              </w:rPr>
              <w:t>, taip pat:</w:t>
            </w:r>
          </w:p>
        </w:tc>
      </w:tr>
      <w:tr w:rsidR="00F02497" w:rsidRPr="00BE50B5" w14:paraId="7F731069" w14:textId="77777777" w:rsidTr="15F8AF70">
        <w:tc>
          <w:tcPr>
            <w:tcW w:w="719" w:type="pct"/>
            <w:tcBorders>
              <w:top w:val="single" w:sz="4" w:space="0" w:color="auto"/>
              <w:left w:val="single" w:sz="4" w:space="0" w:color="auto"/>
              <w:bottom w:val="single" w:sz="4" w:space="0" w:color="auto"/>
              <w:right w:val="single" w:sz="4" w:space="0" w:color="auto"/>
            </w:tcBorders>
          </w:tcPr>
          <w:p w14:paraId="77EC8C6A" w14:textId="77777777" w:rsidR="00C93E46" w:rsidRPr="00BE50B5" w:rsidRDefault="00C93E46" w:rsidP="00996C4F">
            <w:pPr>
              <w:pStyle w:val="Tablenumber"/>
              <w:numPr>
                <w:ilvl w:val="1"/>
                <w:numId w:val="104"/>
              </w:numPr>
              <w:ind w:left="26" w:right="-108"/>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48D3C681" w14:textId="67C13885" w:rsidR="00C93E46" w:rsidRPr="00BE50B5" w:rsidRDefault="00C9624F" w:rsidP="000C4D83">
            <w:pPr>
              <w:jc w:val="both"/>
              <w:rPr>
                <w:rFonts w:ascii="Times New Roman" w:hAnsi="Times New Roman" w:cs="Times New Roman"/>
                <w:bCs/>
              </w:rPr>
            </w:pPr>
            <w:r w:rsidRPr="00BE50B5">
              <w:rPr>
                <w:rFonts w:ascii="Times New Roman" w:hAnsi="Times New Roman" w:cs="Times New Roman"/>
              </w:rPr>
              <w:t xml:space="preserve">Turi būti sukurta galimybė teikti duomenis Valstybės </w:t>
            </w:r>
            <w:r w:rsidR="00BD15FD">
              <w:rPr>
                <w:rFonts w:ascii="Times New Roman" w:hAnsi="Times New Roman" w:cs="Times New Roman"/>
              </w:rPr>
              <w:t>d</w:t>
            </w:r>
            <w:r w:rsidRPr="00BE50B5">
              <w:rPr>
                <w:rFonts w:ascii="Times New Roman" w:hAnsi="Times New Roman" w:cs="Times New Roman"/>
              </w:rPr>
              <w:t xml:space="preserve">uomenų </w:t>
            </w:r>
            <w:r w:rsidR="00BD15FD">
              <w:rPr>
                <w:rFonts w:ascii="Times New Roman" w:hAnsi="Times New Roman" w:cs="Times New Roman"/>
              </w:rPr>
              <w:t>v</w:t>
            </w:r>
            <w:r w:rsidRPr="00BE50B5">
              <w:rPr>
                <w:rFonts w:ascii="Times New Roman" w:hAnsi="Times New Roman" w:cs="Times New Roman"/>
              </w:rPr>
              <w:t>aldysenos informacinei sistemai sistema–sistema būdu, naudojant VDV IS standartinę duomenų dalijimosi jungtį</w:t>
            </w:r>
            <w:r w:rsidR="00E545FF">
              <w:rPr>
                <w:rFonts w:ascii="Times New Roman" w:hAnsi="Times New Roman" w:cs="Times New Roman"/>
              </w:rPr>
              <w:t>.</w:t>
            </w:r>
          </w:p>
        </w:tc>
      </w:tr>
      <w:tr w:rsidR="00F02497" w:rsidRPr="00BE50B5" w14:paraId="7D8A0175" w14:textId="77777777" w:rsidTr="15F8AF70">
        <w:tc>
          <w:tcPr>
            <w:tcW w:w="719" w:type="pct"/>
            <w:tcBorders>
              <w:top w:val="single" w:sz="4" w:space="0" w:color="auto"/>
              <w:left w:val="single" w:sz="4" w:space="0" w:color="auto"/>
              <w:bottom w:val="single" w:sz="4" w:space="0" w:color="auto"/>
              <w:right w:val="single" w:sz="4" w:space="0" w:color="auto"/>
            </w:tcBorders>
          </w:tcPr>
          <w:p w14:paraId="6CD62945" w14:textId="77777777" w:rsidR="003D75AE" w:rsidRPr="00BE50B5" w:rsidRDefault="003D75AE" w:rsidP="00996C4F">
            <w:pPr>
              <w:pStyle w:val="Tablenumber"/>
              <w:numPr>
                <w:ilvl w:val="1"/>
                <w:numId w:val="104"/>
              </w:numPr>
              <w:ind w:left="26" w:right="-108"/>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74CAAA52" w14:textId="6E6B1C4F" w:rsidR="002913E5" w:rsidRPr="00BE50B5" w:rsidRDefault="002913E5" w:rsidP="000C4D83">
            <w:pPr>
              <w:jc w:val="both"/>
              <w:rPr>
                <w:rFonts w:ascii="Times New Roman" w:hAnsi="Times New Roman" w:cs="Times New Roman"/>
                <w:bCs/>
              </w:rPr>
            </w:pPr>
            <w:r w:rsidRPr="00BE50B5">
              <w:rPr>
                <w:rFonts w:ascii="Times New Roman" w:hAnsi="Times New Roman" w:cs="Times New Roman"/>
                <w:bCs/>
              </w:rPr>
              <w:t xml:space="preserve">Turi būti paruoštas </w:t>
            </w:r>
            <w:r w:rsidR="00E14070" w:rsidRPr="00BE50B5">
              <w:rPr>
                <w:rFonts w:ascii="Times New Roman" w:hAnsi="Times New Roman" w:cs="Times New Roman"/>
                <w:bCs/>
              </w:rPr>
              <w:t>šaltinio</w:t>
            </w:r>
            <w:r w:rsidR="00C9624F" w:rsidRPr="00BE50B5">
              <w:rPr>
                <w:rFonts w:ascii="Times New Roman" w:hAnsi="Times New Roman" w:cs="Times New Roman"/>
                <w:bCs/>
              </w:rPr>
              <w:t xml:space="preserve"> </w:t>
            </w:r>
            <w:r w:rsidR="00AF7F1A" w:rsidRPr="00BE50B5">
              <w:rPr>
                <w:rFonts w:ascii="Times New Roman" w:hAnsi="Times New Roman" w:cs="Times New Roman"/>
                <w:bCs/>
              </w:rPr>
              <w:t>duomenų</w:t>
            </w:r>
            <w:r w:rsidR="00C9624F" w:rsidRPr="00BE50B5">
              <w:rPr>
                <w:rFonts w:ascii="Times New Roman" w:hAnsi="Times New Roman" w:cs="Times New Roman"/>
                <w:bCs/>
              </w:rPr>
              <w:t xml:space="preserve">̨ </w:t>
            </w:r>
            <w:r w:rsidR="00AF7F1A" w:rsidRPr="00BE50B5">
              <w:rPr>
                <w:rFonts w:ascii="Times New Roman" w:hAnsi="Times New Roman" w:cs="Times New Roman"/>
                <w:bCs/>
              </w:rPr>
              <w:t>struktūros</w:t>
            </w:r>
            <w:r w:rsidR="00C9624F" w:rsidRPr="00BE50B5">
              <w:rPr>
                <w:rFonts w:ascii="Times New Roman" w:hAnsi="Times New Roman" w:cs="Times New Roman"/>
                <w:bCs/>
              </w:rPr>
              <w:t xml:space="preserve"> </w:t>
            </w:r>
            <w:r w:rsidR="00AF7F1A" w:rsidRPr="00BE50B5">
              <w:rPr>
                <w:rFonts w:ascii="Times New Roman" w:hAnsi="Times New Roman" w:cs="Times New Roman"/>
                <w:bCs/>
              </w:rPr>
              <w:t>aprašas</w:t>
            </w:r>
            <w:r w:rsidRPr="00BE50B5">
              <w:rPr>
                <w:rFonts w:ascii="Times New Roman" w:hAnsi="Times New Roman" w:cs="Times New Roman"/>
                <w:bCs/>
              </w:rPr>
              <w:t>.</w:t>
            </w:r>
          </w:p>
          <w:p w14:paraId="10573B48" w14:textId="3E139284" w:rsidR="003D75AE" w:rsidRPr="00BE50B5" w:rsidRDefault="00E71CC2" w:rsidP="000C4D83">
            <w:pPr>
              <w:jc w:val="both"/>
              <w:rPr>
                <w:rFonts w:ascii="Times New Roman" w:hAnsi="Times New Roman" w:cs="Times New Roman"/>
              </w:rPr>
            </w:pPr>
            <w:r w:rsidRPr="00BE50B5">
              <w:rPr>
                <w:rFonts w:ascii="Times New Roman" w:hAnsi="Times New Roman" w:cs="Times New Roman"/>
              </w:rPr>
              <w:t xml:space="preserve">Reikalavimai duomenų </w:t>
            </w:r>
            <w:r w:rsidR="00C9624F" w:rsidRPr="00BE50B5">
              <w:rPr>
                <w:rFonts w:ascii="Times New Roman" w:hAnsi="Times New Roman" w:cs="Times New Roman"/>
              </w:rPr>
              <w:t xml:space="preserve">struktūros </w:t>
            </w:r>
            <w:r w:rsidR="2E4C5E26" w:rsidRPr="00BE50B5">
              <w:rPr>
                <w:rFonts w:ascii="Times New Roman" w:hAnsi="Times New Roman" w:cs="Times New Roman"/>
              </w:rPr>
              <w:t>apraš</w:t>
            </w:r>
            <w:r w:rsidR="0904571F" w:rsidRPr="00BE50B5">
              <w:rPr>
                <w:rFonts w:ascii="Times New Roman" w:hAnsi="Times New Roman" w:cs="Times New Roman"/>
              </w:rPr>
              <w:t>o</w:t>
            </w:r>
            <w:r w:rsidR="00C9624F" w:rsidRPr="00BE50B5">
              <w:rPr>
                <w:rFonts w:ascii="Times New Roman" w:hAnsi="Times New Roman" w:cs="Times New Roman"/>
              </w:rPr>
              <w:t xml:space="preserve"> </w:t>
            </w:r>
            <w:r w:rsidR="002913E5" w:rsidRPr="00BE50B5">
              <w:rPr>
                <w:rFonts w:ascii="Times New Roman" w:hAnsi="Times New Roman" w:cs="Times New Roman"/>
              </w:rPr>
              <w:t xml:space="preserve">rinkiniui </w:t>
            </w:r>
            <w:r w:rsidRPr="00BE50B5">
              <w:rPr>
                <w:rFonts w:ascii="Times New Roman" w:hAnsi="Times New Roman" w:cs="Times New Roman"/>
              </w:rPr>
              <w:t xml:space="preserve">turi būti derinami su PO </w:t>
            </w:r>
            <w:r w:rsidR="002913E5" w:rsidRPr="00BE50B5">
              <w:rPr>
                <w:rFonts w:ascii="Times New Roman" w:hAnsi="Times New Roman" w:cs="Times New Roman"/>
              </w:rPr>
              <w:t xml:space="preserve">detalaus </w:t>
            </w:r>
            <w:r w:rsidRPr="00BE50B5">
              <w:rPr>
                <w:rFonts w:ascii="Times New Roman" w:hAnsi="Times New Roman" w:cs="Times New Roman"/>
              </w:rPr>
              <w:t xml:space="preserve">sistemos </w:t>
            </w:r>
            <w:r w:rsidR="002913E5" w:rsidRPr="00BE50B5">
              <w:rPr>
                <w:rFonts w:ascii="Times New Roman" w:hAnsi="Times New Roman" w:cs="Times New Roman"/>
              </w:rPr>
              <w:t xml:space="preserve">projektavimo </w:t>
            </w:r>
            <w:r w:rsidRPr="00BE50B5">
              <w:rPr>
                <w:rFonts w:ascii="Times New Roman" w:hAnsi="Times New Roman" w:cs="Times New Roman"/>
              </w:rPr>
              <w:t>metu</w:t>
            </w:r>
            <w:r w:rsidR="00BD15FD">
              <w:rPr>
                <w:rFonts w:ascii="Times New Roman" w:hAnsi="Times New Roman" w:cs="Times New Roman"/>
              </w:rPr>
              <w:t>.</w:t>
            </w:r>
          </w:p>
        </w:tc>
      </w:tr>
      <w:tr w:rsidR="00F02497" w:rsidRPr="00BE50B5" w14:paraId="1EEB1789" w14:textId="77777777" w:rsidTr="15F8AF70">
        <w:tc>
          <w:tcPr>
            <w:tcW w:w="719" w:type="pct"/>
            <w:tcBorders>
              <w:top w:val="single" w:sz="4" w:space="0" w:color="auto"/>
              <w:left w:val="single" w:sz="4" w:space="0" w:color="auto"/>
              <w:bottom w:val="single" w:sz="4" w:space="0" w:color="auto"/>
              <w:right w:val="single" w:sz="4" w:space="0" w:color="auto"/>
            </w:tcBorders>
          </w:tcPr>
          <w:p w14:paraId="7CD1E2D1" w14:textId="77777777" w:rsidR="003D75AE" w:rsidRPr="00BE50B5" w:rsidRDefault="003D75AE" w:rsidP="00996C4F">
            <w:pPr>
              <w:pStyle w:val="Tablenumber"/>
              <w:numPr>
                <w:ilvl w:val="1"/>
                <w:numId w:val="104"/>
              </w:numPr>
              <w:ind w:left="26" w:right="-108"/>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1AF75E58" w14:textId="3BD27680" w:rsidR="003D75AE" w:rsidRPr="00BE50B5" w:rsidRDefault="03B07E37" w:rsidP="000C4D83">
            <w:pPr>
              <w:jc w:val="both"/>
              <w:rPr>
                <w:rFonts w:ascii="Times New Roman" w:hAnsi="Times New Roman" w:cs="Times New Roman"/>
              </w:rPr>
            </w:pPr>
            <w:r w:rsidRPr="00BE50B5">
              <w:rPr>
                <w:rFonts w:ascii="Times New Roman" w:hAnsi="Times New Roman" w:cs="Times New Roman"/>
              </w:rPr>
              <w:t xml:space="preserve">Atvirų duomenų rinkmenos turi atitikti </w:t>
            </w:r>
            <w:r w:rsidR="00680BA8">
              <w:rPr>
                <w:rFonts w:ascii="Times New Roman" w:hAnsi="Times New Roman" w:cs="Times New Roman"/>
                <w:lang w:eastAsia="en-GB"/>
              </w:rPr>
              <w:t>LR</w:t>
            </w:r>
            <w:r w:rsidR="00680BA8">
              <w:rPr>
                <w:rFonts w:ascii="Times New Roman" w:hAnsi="Times New Roman" w:cs="Times New Roman"/>
              </w:rPr>
              <w:t xml:space="preserve"> </w:t>
            </w:r>
            <w:r w:rsidRPr="00BE50B5">
              <w:rPr>
                <w:rFonts w:ascii="Times New Roman" w:hAnsi="Times New Roman" w:cs="Times New Roman"/>
              </w:rPr>
              <w:t>atvirų duomenų portalo reikalavimus ir turi vykti reguliarus duomenų atnaujinimas.</w:t>
            </w:r>
          </w:p>
        </w:tc>
      </w:tr>
      <w:tr w:rsidR="00F02497" w:rsidRPr="00BE50B5" w14:paraId="746385D4" w14:textId="77777777" w:rsidTr="15F8AF70">
        <w:tc>
          <w:tcPr>
            <w:tcW w:w="719" w:type="pct"/>
            <w:tcBorders>
              <w:top w:val="single" w:sz="4" w:space="0" w:color="auto"/>
              <w:left w:val="single" w:sz="4" w:space="0" w:color="auto"/>
              <w:bottom w:val="single" w:sz="4" w:space="0" w:color="auto"/>
              <w:right w:val="single" w:sz="4" w:space="0" w:color="auto"/>
            </w:tcBorders>
          </w:tcPr>
          <w:p w14:paraId="7C4C5D64" w14:textId="77777777" w:rsidR="003D75AE" w:rsidRPr="00BE50B5" w:rsidRDefault="003D75AE"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18A7B1FA" w14:textId="66C296F7" w:rsidR="003D75AE" w:rsidRPr="00BE50B5" w:rsidRDefault="003D75AE" w:rsidP="000C4D83">
            <w:pPr>
              <w:jc w:val="both"/>
              <w:rPr>
                <w:rFonts w:ascii="Times New Roman" w:hAnsi="Times New Roman" w:cs="Times New Roman"/>
                <w:bCs/>
              </w:rPr>
            </w:pPr>
            <w:r w:rsidRPr="00BE50B5">
              <w:rPr>
                <w:rFonts w:ascii="Times New Roman" w:hAnsi="Times New Roman" w:cs="Times New Roman"/>
                <w:lang w:eastAsia="lt-LT"/>
              </w:rPr>
              <w:t xml:space="preserve">Vidinių </w:t>
            </w:r>
            <w:r w:rsidR="002141BE">
              <w:rPr>
                <w:rFonts w:ascii="Times New Roman" w:hAnsi="Times New Roman" w:cs="Times New Roman"/>
                <w:lang w:eastAsia="lt-LT"/>
              </w:rPr>
              <w:t>naudotojų</w:t>
            </w:r>
            <w:r w:rsidRPr="00BE50B5">
              <w:rPr>
                <w:rFonts w:ascii="Times New Roman" w:hAnsi="Times New Roman" w:cs="Times New Roman"/>
                <w:lang w:eastAsia="lt-LT"/>
              </w:rPr>
              <w:t xml:space="preserve"> prisijungimas turi būti autorizuojamas per </w:t>
            </w:r>
            <w:r w:rsidRPr="00625FAF">
              <w:rPr>
                <w:rFonts w:ascii="Times New Roman" w:hAnsi="Times New Roman" w:cs="Times New Roman"/>
                <w:i/>
                <w:iCs/>
                <w:lang w:eastAsia="lt-LT"/>
              </w:rPr>
              <w:t>Microsoft Active Directory</w:t>
            </w:r>
            <w:r w:rsidRPr="00BE50B5">
              <w:rPr>
                <w:rFonts w:ascii="Times New Roman" w:hAnsi="Times New Roman" w:cs="Times New Roman"/>
                <w:lang w:eastAsia="lt-LT"/>
              </w:rPr>
              <w:t xml:space="preserve"> arba analogišką PO patvirtintą </w:t>
            </w:r>
            <w:r w:rsidR="00241F21" w:rsidRPr="00BE50B5">
              <w:rPr>
                <w:rFonts w:ascii="Times New Roman" w:hAnsi="Times New Roman" w:cs="Times New Roman"/>
                <w:lang w:eastAsia="lt-LT"/>
              </w:rPr>
              <w:t>autorizavimo šaltinį.</w:t>
            </w:r>
          </w:p>
        </w:tc>
      </w:tr>
      <w:tr w:rsidR="00F02497" w:rsidRPr="00BE50B5" w14:paraId="60620C8A" w14:textId="77777777" w:rsidTr="15F8AF70">
        <w:tc>
          <w:tcPr>
            <w:tcW w:w="719" w:type="pct"/>
            <w:tcBorders>
              <w:top w:val="single" w:sz="4" w:space="0" w:color="auto"/>
              <w:left w:val="single" w:sz="4" w:space="0" w:color="auto"/>
              <w:bottom w:val="single" w:sz="4" w:space="0" w:color="auto"/>
              <w:right w:val="single" w:sz="4" w:space="0" w:color="auto"/>
            </w:tcBorders>
          </w:tcPr>
          <w:p w14:paraId="3554372B" w14:textId="77777777" w:rsidR="003D75AE" w:rsidRPr="00BE50B5" w:rsidRDefault="003D75AE"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7AD53513" w14:textId="522678DE" w:rsidR="003D75AE" w:rsidRPr="00BE50B5" w:rsidRDefault="00E71CC2" w:rsidP="000C4D83">
            <w:pPr>
              <w:jc w:val="both"/>
              <w:rPr>
                <w:rFonts w:ascii="Times New Roman" w:hAnsi="Times New Roman" w:cs="Times New Roman"/>
              </w:rPr>
            </w:pPr>
            <w:r w:rsidRPr="00BE50B5">
              <w:rPr>
                <w:rFonts w:ascii="Times New Roman" w:hAnsi="Times New Roman" w:cs="Times New Roman"/>
              </w:rPr>
              <w:t>Turi būti numatyt</w:t>
            </w:r>
            <w:r w:rsidR="00E3315F" w:rsidRPr="00BE50B5">
              <w:rPr>
                <w:rFonts w:ascii="Times New Roman" w:hAnsi="Times New Roman" w:cs="Times New Roman"/>
              </w:rPr>
              <w:t>a</w:t>
            </w:r>
            <w:r w:rsidRPr="00BE50B5">
              <w:rPr>
                <w:rFonts w:ascii="Times New Roman" w:hAnsi="Times New Roman" w:cs="Times New Roman"/>
              </w:rPr>
              <w:t>s ir realizuot</w:t>
            </w:r>
            <w:r w:rsidR="00E3315F" w:rsidRPr="00BE50B5">
              <w:rPr>
                <w:rFonts w:ascii="Times New Roman" w:hAnsi="Times New Roman" w:cs="Times New Roman"/>
              </w:rPr>
              <w:t>a</w:t>
            </w:r>
            <w:r w:rsidRPr="00BE50B5">
              <w:rPr>
                <w:rFonts w:ascii="Times New Roman" w:hAnsi="Times New Roman" w:cs="Times New Roman"/>
              </w:rPr>
              <w:t xml:space="preserve">s </w:t>
            </w:r>
            <w:r w:rsidR="00E3315F" w:rsidRPr="00BE50B5">
              <w:rPr>
                <w:rFonts w:ascii="Times New Roman" w:hAnsi="Times New Roman" w:cs="Times New Roman"/>
              </w:rPr>
              <w:t>KPVS neprijungties (</w:t>
            </w:r>
            <w:r w:rsidR="002715DD" w:rsidRPr="002715DD">
              <w:rPr>
                <w:rFonts w:ascii="Times New Roman" w:hAnsi="Times New Roman" w:cs="Times New Roman"/>
              </w:rPr>
              <w:t>a</w:t>
            </w:r>
            <w:r w:rsidR="002715DD" w:rsidRPr="002307E9">
              <w:rPr>
                <w:rFonts w:ascii="Times New Roman" w:hAnsi="Times New Roman" w:cs="Times New Roman"/>
              </w:rPr>
              <w:t>ngl.</w:t>
            </w:r>
            <w:r w:rsidR="002715DD">
              <w:t xml:space="preserve"> </w:t>
            </w:r>
            <w:r w:rsidR="00E3315F" w:rsidRPr="00625FAF">
              <w:rPr>
                <w:rFonts w:ascii="Times New Roman" w:hAnsi="Times New Roman" w:cs="Times New Roman"/>
                <w:i/>
                <w:iCs/>
              </w:rPr>
              <w:t>offline</w:t>
            </w:r>
            <w:r w:rsidR="00E3315F" w:rsidRPr="00BE50B5">
              <w:rPr>
                <w:rFonts w:ascii="Times New Roman" w:hAnsi="Times New Roman" w:cs="Times New Roman"/>
              </w:rPr>
              <w:t>) režimas</w:t>
            </w:r>
            <w:r w:rsidR="00C2631F" w:rsidRPr="00BE50B5">
              <w:rPr>
                <w:rFonts w:ascii="Times New Roman" w:hAnsi="Times New Roman" w:cs="Times New Roman"/>
              </w:rPr>
              <w:t xml:space="preserve"> vidiniams </w:t>
            </w:r>
            <w:r w:rsidR="002141BE">
              <w:rPr>
                <w:rFonts w:ascii="Times New Roman" w:hAnsi="Times New Roman" w:cs="Times New Roman"/>
              </w:rPr>
              <w:t>naudotojams</w:t>
            </w:r>
            <w:r w:rsidR="00516DF3" w:rsidRPr="00BE50B5">
              <w:rPr>
                <w:rFonts w:ascii="Times New Roman" w:hAnsi="Times New Roman" w:cs="Times New Roman"/>
              </w:rPr>
              <w:t>:</w:t>
            </w:r>
          </w:p>
        </w:tc>
      </w:tr>
      <w:tr w:rsidR="00F43390" w:rsidRPr="00BE50B5" w14:paraId="01CAB8C8" w14:textId="77777777" w:rsidTr="15F8AF70">
        <w:tc>
          <w:tcPr>
            <w:tcW w:w="719" w:type="pct"/>
            <w:tcBorders>
              <w:top w:val="single" w:sz="4" w:space="0" w:color="auto"/>
              <w:left w:val="single" w:sz="4" w:space="0" w:color="auto"/>
              <w:bottom w:val="single" w:sz="4" w:space="0" w:color="auto"/>
              <w:right w:val="single" w:sz="4" w:space="0" w:color="auto"/>
            </w:tcBorders>
          </w:tcPr>
          <w:p w14:paraId="27BACC6A" w14:textId="77777777" w:rsidR="00F43390" w:rsidRPr="00BE50B5" w:rsidRDefault="00F43390" w:rsidP="00996C4F">
            <w:pPr>
              <w:pStyle w:val="Tablenumber"/>
              <w:numPr>
                <w:ilvl w:val="1"/>
                <w:numId w:val="104"/>
              </w:numPr>
              <w:ind w:left="26" w:right="-108"/>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4440B774" w14:textId="46107D2D" w:rsidR="00F43390" w:rsidRPr="00BE50B5" w:rsidRDefault="00F43390" w:rsidP="000C4D83">
            <w:pPr>
              <w:jc w:val="both"/>
              <w:rPr>
                <w:rFonts w:ascii="Times New Roman" w:hAnsi="Times New Roman" w:cs="Times New Roman"/>
              </w:rPr>
            </w:pPr>
            <w:r>
              <w:rPr>
                <w:rFonts w:ascii="Times New Roman" w:hAnsi="Times New Roman" w:cs="Times New Roman"/>
              </w:rPr>
              <w:t xml:space="preserve">Neprijungties režimas turi būti </w:t>
            </w:r>
            <w:r w:rsidRPr="00F43390">
              <w:rPr>
                <w:rFonts w:ascii="Times New Roman" w:hAnsi="Times New Roman" w:cs="Times New Roman"/>
              </w:rPr>
              <w:t xml:space="preserve">realizuotas </w:t>
            </w:r>
            <w:r>
              <w:rPr>
                <w:rFonts w:ascii="Times New Roman" w:hAnsi="Times New Roman" w:cs="Times New Roman"/>
              </w:rPr>
              <w:t>taikomosios programos (</w:t>
            </w:r>
            <w:r w:rsidRPr="00436C66">
              <w:rPr>
                <w:rFonts w:ascii="Times New Roman" w:hAnsi="Times New Roman" w:cs="Times New Roman"/>
                <w:i/>
                <w:iCs/>
              </w:rPr>
              <w:t>application</w:t>
            </w:r>
            <w:r>
              <w:rPr>
                <w:rFonts w:ascii="Times New Roman" w:hAnsi="Times New Roman" w:cs="Times New Roman"/>
              </w:rPr>
              <w:t>)</w:t>
            </w:r>
            <w:r w:rsidRPr="00F43390">
              <w:rPr>
                <w:rFonts w:ascii="Times New Roman" w:hAnsi="Times New Roman" w:cs="Times New Roman"/>
              </w:rPr>
              <w:t xml:space="preserve"> ir </w:t>
            </w:r>
            <w:r w:rsidR="000738FD">
              <w:rPr>
                <w:rFonts w:ascii="Times New Roman" w:hAnsi="Times New Roman" w:cs="Times New Roman"/>
              </w:rPr>
              <w:t>k</w:t>
            </w:r>
            <w:r>
              <w:rPr>
                <w:rFonts w:ascii="Times New Roman" w:hAnsi="Times New Roman" w:cs="Times New Roman"/>
              </w:rPr>
              <w:t xml:space="preserve">ompiuterinės </w:t>
            </w:r>
            <w:r w:rsidR="000738FD">
              <w:rPr>
                <w:rFonts w:ascii="Times New Roman" w:hAnsi="Times New Roman" w:cs="Times New Roman"/>
              </w:rPr>
              <w:t>d</w:t>
            </w:r>
            <w:r>
              <w:rPr>
                <w:rFonts w:ascii="Times New Roman" w:hAnsi="Times New Roman" w:cs="Times New Roman"/>
              </w:rPr>
              <w:t xml:space="preserve">arbo </w:t>
            </w:r>
            <w:r w:rsidR="000738FD">
              <w:rPr>
                <w:rFonts w:ascii="Times New Roman" w:hAnsi="Times New Roman" w:cs="Times New Roman"/>
              </w:rPr>
              <w:t>v</w:t>
            </w:r>
            <w:r>
              <w:rPr>
                <w:rFonts w:ascii="Times New Roman" w:hAnsi="Times New Roman" w:cs="Times New Roman"/>
              </w:rPr>
              <w:t>ietos</w:t>
            </w:r>
            <w:r w:rsidRPr="00F43390">
              <w:rPr>
                <w:rFonts w:ascii="Times New Roman" w:hAnsi="Times New Roman" w:cs="Times New Roman"/>
              </w:rPr>
              <w:t xml:space="preserve"> lygmeny</w:t>
            </w:r>
            <w:r>
              <w:rPr>
                <w:rFonts w:ascii="Times New Roman" w:hAnsi="Times New Roman" w:cs="Times New Roman"/>
              </w:rPr>
              <w:t>se.</w:t>
            </w:r>
          </w:p>
        </w:tc>
      </w:tr>
      <w:tr w:rsidR="00F02497" w:rsidRPr="00BE50B5" w14:paraId="39F4CF09" w14:textId="77777777" w:rsidTr="15F8AF70">
        <w:tc>
          <w:tcPr>
            <w:tcW w:w="719" w:type="pct"/>
            <w:tcBorders>
              <w:top w:val="single" w:sz="4" w:space="0" w:color="auto"/>
              <w:left w:val="single" w:sz="4" w:space="0" w:color="auto"/>
              <w:bottom w:val="single" w:sz="4" w:space="0" w:color="auto"/>
              <w:right w:val="single" w:sz="4" w:space="0" w:color="auto"/>
            </w:tcBorders>
          </w:tcPr>
          <w:p w14:paraId="3AE69D0B" w14:textId="77777777" w:rsidR="00E3315F" w:rsidRPr="00BE50B5" w:rsidRDefault="00E3315F" w:rsidP="00996C4F">
            <w:pPr>
              <w:pStyle w:val="Tablenumber"/>
              <w:numPr>
                <w:ilvl w:val="1"/>
                <w:numId w:val="104"/>
              </w:numPr>
              <w:ind w:left="26" w:right="-108"/>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3C2386BD" w14:textId="42727B66" w:rsidR="00E3315F" w:rsidRPr="00BE50B5" w:rsidRDefault="00E3315F" w:rsidP="000C4D83">
            <w:pPr>
              <w:jc w:val="both"/>
              <w:rPr>
                <w:rFonts w:ascii="Times New Roman" w:hAnsi="Times New Roman" w:cs="Times New Roman"/>
                <w:color w:val="000000" w:themeColor="text1"/>
              </w:rPr>
            </w:pPr>
            <w:r w:rsidRPr="00BE50B5">
              <w:rPr>
                <w:rFonts w:ascii="Times New Roman" w:hAnsi="Times New Roman" w:cs="Times New Roman"/>
              </w:rPr>
              <w:t>Turi būti realizuotos atsargos priemonės (informacijos prieinamumo užtikrinimas), taikomos laikinai sutrikus priėjimo prie sistemos funkcionavimui.</w:t>
            </w:r>
          </w:p>
        </w:tc>
      </w:tr>
      <w:tr w:rsidR="00F02497" w:rsidRPr="00BE50B5" w14:paraId="02DE909E" w14:textId="77777777" w:rsidTr="15F8AF70">
        <w:tc>
          <w:tcPr>
            <w:tcW w:w="719" w:type="pct"/>
            <w:tcBorders>
              <w:top w:val="single" w:sz="4" w:space="0" w:color="auto"/>
              <w:left w:val="single" w:sz="4" w:space="0" w:color="auto"/>
              <w:bottom w:val="single" w:sz="4" w:space="0" w:color="auto"/>
              <w:right w:val="single" w:sz="4" w:space="0" w:color="auto"/>
            </w:tcBorders>
          </w:tcPr>
          <w:p w14:paraId="147C6C07"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04491606" w14:textId="78AED4F2" w:rsidR="00E71CC2" w:rsidRPr="00BE50B5" w:rsidRDefault="0023729F" w:rsidP="000C4D83">
            <w:pPr>
              <w:jc w:val="both"/>
              <w:rPr>
                <w:rFonts w:ascii="Times New Roman" w:hAnsi="Times New Roman" w:cs="Times New Roman"/>
                <w:color w:val="000000"/>
              </w:rPr>
            </w:pPr>
            <w:r>
              <w:rPr>
                <w:rFonts w:ascii="Times New Roman" w:hAnsi="Times New Roman" w:cs="Times New Roman"/>
                <w:color w:val="000000" w:themeColor="text1"/>
              </w:rPr>
              <w:t>KPVS</w:t>
            </w:r>
            <w:r w:rsidR="00E71CC2" w:rsidRPr="00BE50B5">
              <w:rPr>
                <w:rFonts w:ascii="Times New Roman" w:hAnsi="Times New Roman" w:cs="Times New Roman"/>
                <w:color w:val="000000" w:themeColor="text1"/>
              </w:rPr>
              <w:t xml:space="preserve"> turi būti sukurta galimybė atlikti visų kliento vizitų, jam teiktų paslaugų bei procedūrinių veiksmų paiešką, nepriklausomai nuo to, kokioje KĮ paslaugos buvo suteiktos.</w:t>
            </w:r>
          </w:p>
        </w:tc>
      </w:tr>
      <w:tr w:rsidR="000E3452" w:rsidRPr="00BE50B5" w14:paraId="1D7D8C44" w14:textId="77777777" w:rsidTr="15F8AF70">
        <w:tc>
          <w:tcPr>
            <w:tcW w:w="719" w:type="pct"/>
            <w:tcBorders>
              <w:top w:val="single" w:sz="4" w:space="0" w:color="auto"/>
              <w:left w:val="single" w:sz="4" w:space="0" w:color="auto"/>
              <w:bottom w:val="single" w:sz="4" w:space="0" w:color="auto"/>
              <w:right w:val="single" w:sz="4" w:space="0" w:color="auto"/>
            </w:tcBorders>
          </w:tcPr>
          <w:p w14:paraId="65F9F126" w14:textId="77777777" w:rsidR="000E3452" w:rsidRPr="00BE50B5" w:rsidRDefault="000E345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40A538B7" w14:textId="607230F8" w:rsidR="000E3452" w:rsidRDefault="000E3452" w:rsidP="000C4D83">
            <w:pPr>
              <w:jc w:val="both"/>
              <w:rPr>
                <w:rFonts w:ascii="Times New Roman" w:hAnsi="Times New Roman" w:cs="Times New Roman"/>
                <w:color w:val="000000" w:themeColor="text1"/>
              </w:rPr>
            </w:pPr>
            <w:r w:rsidRPr="00BE50B5">
              <w:rPr>
                <w:rFonts w:ascii="Times New Roman" w:hAnsi="Times New Roman" w:cs="Times New Roman"/>
              </w:rPr>
              <w:t>Turi būti įgyvendintas kelių lygių išorinio naudotojo autentifikavimas. Paslaugų pasiekiamumas</w:t>
            </w:r>
            <w:r w:rsidR="00C43F37">
              <w:rPr>
                <w:rFonts w:ascii="Times New Roman" w:hAnsi="Times New Roman" w:cs="Times New Roman"/>
              </w:rPr>
              <w:t xml:space="preserve"> </w:t>
            </w:r>
            <w:r w:rsidRPr="00BE50B5">
              <w:rPr>
                <w:rFonts w:ascii="Times New Roman" w:hAnsi="Times New Roman" w:cs="Times New Roman"/>
              </w:rPr>
              <w:t>/</w:t>
            </w:r>
            <w:r w:rsidR="00C43F37">
              <w:rPr>
                <w:rFonts w:ascii="Times New Roman" w:hAnsi="Times New Roman" w:cs="Times New Roman"/>
              </w:rPr>
              <w:t xml:space="preserve"> </w:t>
            </w:r>
            <w:r w:rsidRPr="00BE50B5">
              <w:rPr>
                <w:rFonts w:ascii="Times New Roman" w:hAnsi="Times New Roman" w:cs="Times New Roman"/>
              </w:rPr>
              <w:t>jų užsakymo būdas turi priklausyti nuo autentifikavimo lygio.</w:t>
            </w:r>
          </w:p>
        </w:tc>
      </w:tr>
      <w:tr w:rsidR="00F02497" w:rsidRPr="00BE50B5" w14:paraId="747415D2" w14:textId="77777777" w:rsidTr="15F8AF70">
        <w:tc>
          <w:tcPr>
            <w:tcW w:w="719" w:type="pct"/>
            <w:tcBorders>
              <w:top w:val="single" w:sz="4" w:space="0" w:color="auto"/>
              <w:left w:val="single" w:sz="4" w:space="0" w:color="auto"/>
              <w:bottom w:val="single" w:sz="4" w:space="0" w:color="auto"/>
              <w:right w:val="single" w:sz="4" w:space="0" w:color="auto"/>
            </w:tcBorders>
          </w:tcPr>
          <w:p w14:paraId="2F5EA5DC"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5D0DC60F" w14:textId="7EC71775" w:rsidR="00BC6744" w:rsidRPr="00BE50B5" w:rsidRDefault="0023729F" w:rsidP="000C4D83">
            <w:pPr>
              <w:jc w:val="both"/>
              <w:rPr>
                <w:rFonts w:ascii="Times New Roman" w:hAnsi="Times New Roman" w:cs="Times New Roman"/>
                <w:color w:val="000000" w:themeColor="text1"/>
              </w:rPr>
            </w:pPr>
            <w:r>
              <w:rPr>
                <w:rFonts w:ascii="Times New Roman" w:hAnsi="Times New Roman" w:cs="Times New Roman"/>
                <w:color w:val="000000" w:themeColor="text1"/>
              </w:rPr>
              <w:t>KPVS</w:t>
            </w:r>
            <w:r w:rsidR="00E71CC2" w:rsidRPr="00BE50B5">
              <w:rPr>
                <w:rFonts w:ascii="Times New Roman" w:hAnsi="Times New Roman" w:cs="Times New Roman"/>
                <w:color w:val="000000" w:themeColor="text1"/>
              </w:rPr>
              <w:t xml:space="preserve"> turi turėti galimybę </w:t>
            </w:r>
            <w:r w:rsidR="4DC85DDE" w:rsidRPr="00BE50B5">
              <w:rPr>
                <w:rFonts w:ascii="Times New Roman" w:hAnsi="Times New Roman" w:cs="Times New Roman"/>
                <w:color w:val="000000" w:themeColor="text1"/>
              </w:rPr>
              <w:t xml:space="preserve">išorinio naudotojo </w:t>
            </w:r>
            <w:r w:rsidR="653C24A8" w:rsidRPr="00BE50B5">
              <w:rPr>
                <w:rFonts w:ascii="Times New Roman" w:hAnsi="Times New Roman" w:cs="Times New Roman"/>
                <w:color w:val="000000" w:themeColor="text1"/>
              </w:rPr>
              <w:t xml:space="preserve">prisijungimo </w:t>
            </w:r>
            <w:r w:rsidR="4DC85DDE" w:rsidRPr="00BE50B5">
              <w:rPr>
                <w:rFonts w:ascii="Times New Roman" w:hAnsi="Times New Roman" w:cs="Times New Roman"/>
                <w:color w:val="000000" w:themeColor="text1"/>
              </w:rPr>
              <w:t xml:space="preserve">prie KPVS paskyros, atlikus II lygio autentifikaciją, </w:t>
            </w:r>
            <w:r w:rsidR="653C24A8" w:rsidRPr="00BE50B5">
              <w:rPr>
                <w:rFonts w:ascii="Times New Roman" w:hAnsi="Times New Roman" w:cs="Times New Roman"/>
                <w:color w:val="000000" w:themeColor="text1"/>
              </w:rPr>
              <w:t xml:space="preserve">metu </w:t>
            </w:r>
            <w:r w:rsidR="33C195DC" w:rsidRPr="00BE50B5">
              <w:rPr>
                <w:rFonts w:ascii="Times New Roman" w:hAnsi="Times New Roman" w:cs="Times New Roman"/>
                <w:color w:val="000000" w:themeColor="text1"/>
              </w:rPr>
              <w:t xml:space="preserve">sulyginti </w:t>
            </w:r>
            <w:r w:rsidR="00E71CC2" w:rsidRPr="00BE50B5">
              <w:rPr>
                <w:rFonts w:ascii="Times New Roman" w:hAnsi="Times New Roman" w:cs="Times New Roman"/>
                <w:color w:val="000000" w:themeColor="text1"/>
              </w:rPr>
              <w:t xml:space="preserve">kliento </w:t>
            </w:r>
            <w:r w:rsidR="4DC85DDE" w:rsidRPr="00BE50B5">
              <w:rPr>
                <w:rFonts w:ascii="Times New Roman" w:hAnsi="Times New Roman" w:cs="Times New Roman"/>
                <w:color w:val="000000" w:themeColor="text1"/>
              </w:rPr>
              <w:t xml:space="preserve">paskyroje </w:t>
            </w:r>
            <w:r w:rsidR="33C195DC" w:rsidRPr="00BE50B5">
              <w:rPr>
                <w:rFonts w:ascii="Times New Roman" w:hAnsi="Times New Roman" w:cs="Times New Roman"/>
                <w:color w:val="000000" w:themeColor="text1"/>
              </w:rPr>
              <w:t>suvestus</w:t>
            </w:r>
            <w:r w:rsidR="00E71CC2" w:rsidRPr="00BE50B5">
              <w:rPr>
                <w:rFonts w:ascii="Times New Roman" w:hAnsi="Times New Roman" w:cs="Times New Roman"/>
                <w:color w:val="000000" w:themeColor="text1"/>
              </w:rPr>
              <w:t xml:space="preserve"> asmens duomenis (asmens </w:t>
            </w:r>
            <w:r w:rsidR="00E14070" w:rsidRPr="00BE50B5">
              <w:rPr>
                <w:rFonts w:ascii="Times New Roman" w:hAnsi="Times New Roman" w:cs="Times New Roman"/>
                <w:color w:val="000000" w:themeColor="text1"/>
              </w:rPr>
              <w:t>kodą, vardą</w:t>
            </w:r>
            <w:r w:rsidR="00E71CC2" w:rsidRPr="00BE50B5">
              <w:rPr>
                <w:rFonts w:ascii="Times New Roman" w:hAnsi="Times New Roman" w:cs="Times New Roman"/>
                <w:color w:val="000000" w:themeColor="text1"/>
              </w:rPr>
              <w:t xml:space="preserve">, pavardę, gimimo datą) </w:t>
            </w:r>
            <w:r w:rsidR="33C195DC" w:rsidRPr="00BE50B5">
              <w:rPr>
                <w:rFonts w:ascii="Times New Roman" w:hAnsi="Times New Roman" w:cs="Times New Roman"/>
                <w:color w:val="000000" w:themeColor="text1"/>
              </w:rPr>
              <w:t>su duomenimis</w:t>
            </w:r>
            <w:r w:rsidR="00E71CC2" w:rsidRPr="00BE50B5">
              <w:rPr>
                <w:rFonts w:ascii="Times New Roman" w:hAnsi="Times New Roman" w:cs="Times New Roman"/>
                <w:color w:val="000000" w:themeColor="text1"/>
              </w:rPr>
              <w:t xml:space="preserve"> </w:t>
            </w:r>
            <w:r w:rsidR="33C195DC" w:rsidRPr="00BE50B5">
              <w:rPr>
                <w:rFonts w:ascii="Times New Roman" w:hAnsi="Times New Roman" w:cs="Times New Roman"/>
                <w:color w:val="000000" w:themeColor="text1"/>
              </w:rPr>
              <w:t xml:space="preserve">iš </w:t>
            </w:r>
            <w:r w:rsidR="00827D07">
              <w:rPr>
                <w:rFonts w:ascii="Times New Roman" w:hAnsi="Times New Roman" w:cs="Times New Roman"/>
                <w:color w:val="000000" w:themeColor="text1"/>
              </w:rPr>
              <w:t>GR</w:t>
            </w:r>
            <w:r w:rsidR="00E71CC2" w:rsidRPr="00BE50B5">
              <w:rPr>
                <w:rFonts w:ascii="Times New Roman" w:hAnsi="Times New Roman" w:cs="Times New Roman"/>
                <w:color w:val="000000" w:themeColor="text1"/>
              </w:rPr>
              <w:t>.</w:t>
            </w:r>
          </w:p>
        </w:tc>
      </w:tr>
      <w:tr w:rsidR="00F02497" w:rsidRPr="00BE50B5" w14:paraId="3BF5F762" w14:textId="77777777" w:rsidTr="15F8AF70">
        <w:tc>
          <w:tcPr>
            <w:tcW w:w="719" w:type="pct"/>
            <w:tcBorders>
              <w:top w:val="single" w:sz="4" w:space="0" w:color="auto"/>
              <w:left w:val="single" w:sz="4" w:space="0" w:color="auto"/>
              <w:bottom w:val="single" w:sz="4" w:space="0" w:color="auto"/>
              <w:right w:val="single" w:sz="4" w:space="0" w:color="auto"/>
            </w:tcBorders>
          </w:tcPr>
          <w:p w14:paraId="24761A78"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530700F9" w14:textId="45A0DA23" w:rsidR="00E71CC2" w:rsidRPr="00BE50B5" w:rsidRDefault="00E71CC2"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 xml:space="preserve">Visose konsulinių procedūrų </w:t>
            </w:r>
            <w:r w:rsidR="00DA039C" w:rsidRPr="00BE50B5">
              <w:rPr>
                <w:rFonts w:ascii="Times New Roman" w:hAnsi="Times New Roman" w:cs="Times New Roman"/>
                <w:color w:val="000000" w:themeColor="text1"/>
              </w:rPr>
              <w:t xml:space="preserve">užsakymų </w:t>
            </w:r>
            <w:r w:rsidRPr="00BE50B5">
              <w:rPr>
                <w:rFonts w:ascii="Times New Roman" w:hAnsi="Times New Roman" w:cs="Times New Roman"/>
                <w:color w:val="000000" w:themeColor="text1"/>
              </w:rPr>
              <w:t>formose turi būti sukurta galimybė prisegti el. dokumentus tiek išoriniam</w:t>
            </w:r>
            <w:r w:rsidR="00347502" w:rsidRPr="00BE50B5">
              <w:rPr>
                <w:rFonts w:ascii="Times New Roman" w:hAnsi="Times New Roman" w:cs="Times New Roman"/>
                <w:color w:val="000000" w:themeColor="text1"/>
              </w:rPr>
              <w:t xml:space="preserve"> (klientui arba jo atstovui)</w:t>
            </w:r>
            <w:r w:rsidRPr="00BE50B5">
              <w:rPr>
                <w:rFonts w:ascii="Times New Roman" w:hAnsi="Times New Roman" w:cs="Times New Roman"/>
                <w:color w:val="000000" w:themeColor="text1"/>
              </w:rPr>
              <w:t xml:space="preserve">, tiek vidiniam </w:t>
            </w:r>
            <w:r w:rsidR="00347502" w:rsidRPr="00BE50B5">
              <w:rPr>
                <w:rFonts w:ascii="Times New Roman" w:hAnsi="Times New Roman" w:cs="Times New Roman"/>
                <w:color w:val="000000" w:themeColor="text1"/>
              </w:rPr>
              <w:t>naudotojui</w:t>
            </w:r>
            <w:r w:rsidRPr="00BE50B5">
              <w:rPr>
                <w:rFonts w:ascii="Times New Roman" w:hAnsi="Times New Roman" w:cs="Times New Roman"/>
                <w:color w:val="000000" w:themeColor="text1"/>
              </w:rPr>
              <w:t>.</w:t>
            </w:r>
          </w:p>
          <w:p w14:paraId="61E226C3" w14:textId="77943A62" w:rsidR="00BC6744" w:rsidRPr="00BE50B5" w:rsidRDefault="00BC6744" w:rsidP="000C4D83">
            <w:pPr>
              <w:jc w:val="both"/>
              <w:rPr>
                <w:rFonts w:ascii="Times New Roman" w:hAnsi="Times New Roman" w:cs="Times New Roman"/>
                <w:color w:val="000000"/>
              </w:rPr>
            </w:pPr>
            <w:r w:rsidRPr="00BE50B5">
              <w:rPr>
                <w:rFonts w:ascii="Times New Roman" w:hAnsi="Times New Roman" w:cs="Times New Roman"/>
                <w:color w:val="000000" w:themeColor="text1"/>
              </w:rPr>
              <w:t xml:space="preserve">Kiekvienai paslaugai reikalaujamų prisegti dokumentų sąrašas ir dokumento prisegimo vieta derinama su </w:t>
            </w:r>
            <w:r w:rsidR="00827D07">
              <w:rPr>
                <w:rFonts w:ascii="Times New Roman" w:hAnsi="Times New Roman" w:cs="Times New Roman"/>
                <w:color w:val="000000" w:themeColor="text1"/>
              </w:rPr>
              <w:t>URM</w:t>
            </w:r>
            <w:r w:rsidR="00516DF3" w:rsidRPr="00BE50B5">
              <w:rPr>
                <w:rFonts w:ascii="Times New Roman" w:hAnsi="Times New Roman" w:cs="Times New Roman"/>
                <w:color w:val="000000" w:themeColor="text1"/>
              </w:rPr>
              <w:t>.</w:t>
            </w:r>
          </w:p>
        </w:tc>
      </w:tr>
      <w:tr w:rsidR="00F02497" w:rsidRPr="00BE50B5" w14:paraId="583F7C70" w14:textId="77777777" w:rsidTr="15F8AF70">
        <w:tc>
          <w:tcPr>
            <w:tcW w:w="719" w:type="pct"/>
            <w:tcBorders>
              <w:top w:val="single" w:sz="4" w:space="0" w:color="auto"/>
              <w:left w:val="single" w:sz="4" w:space="0" w:color="auto"/>
              <w:bottom w:val="single" w:sz="4" w:space="0" w:color="auto"/>
              <w:right w:val="single" w:sz="4" w:space="0" w:color="auto"/>
            </w:tcBorders>
          </w:tcPr>
          <w:p w14:paraId="66203DB2"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7DEBC05C" w14:textId="05D6EFF8" w:rsidR="00E71CC2" w:rsidRPr="00BE50B5" w:rsidRDefault="0023729F" w:rsidP="000C4D83">
            <w:pPr>
              <w:jc w:val="both"/>
              <w:rPr>
                <w:rFonts w:ascii="Times New Roman" w:hAnsi="Times New Roman" w:cs="Times New Roman"/>
                <w:color w:val="000000"/>
              </w:rPr>
            </w:pPr>
            <w:r>
              <w:rPr>
                <w:rFonts w:ascii="Times New Roman" w:hAnsi="Times New Roman" w:cs="Times New Roman"/>
                <w:color w:val="000000" w:themeColor="text1"/>
              </w:rPr>
              <w:t>KPVS</w:t>
            </w:r>
            <w:r w:rsidR="00E71CC2" w:rsidRPr="00BE50B5">
              <w:rPr>
                <w:rFonts w:ascii="Times New Roman" w:hAnsi="Times New Roman" w:cs="Times New Roman"/>
                <w:color w:val="000000" w:themeColor="text1"/>
              </w:rPr>
              <w:t xml:space="preserve"> turi būti realizuota galimybė </w:t>
            </w:r>
            <w:r w:rsidR="00E71CC2" w:rsidRPr="00827D07">
              <w:rPr>
                <w:rFonts w:ascii="Times New Roman" w:hAnsi="Times New Roman" w:cs="Times New Roman"/>
                <w:color w:val="000000" w:themeColor="text1"/>
              </w:rPr>
              <w:t>užfiksuoti kliento interesą</w:t>
            </w:r>
            <w:r w:rsidR="00194338">
              <w:rPr>
                <w:rFonts w:ascii="Times New Roman" w:hAnsi="Times New Roman" w:cs="Times New Roman"/>
                <w:color w:val="000000" w:themeColor="text1"/>
              </w:rPr>
              <w:t xml:space="preserve"> </w:t>
            </w:r>
            <w:r w:rsidR="00E71CC2" w:rsidRPr="00BE50B5">
              <w:rPr>
                <w:rFonts w:ascii="Times New Roman" w:hAnsi="Times New Roman" w:cs="Times New Roman"/>
                <w:color w:val="000000" w:themeColor="text1"/>
              </w:rPr>
              <w:t>/</w:t>
            </w:r>
            <w:r w:rsidR="00194338">
              <w:rPr>
                <w:rFonts w:ascii="Times New Roman" w:hAnsi="Times New Roman" w:cs="Times New Roman"/>
                <w:color w:val="000000" w:themeColor="text1"/>
              </w:rPr>
              <w:t xml:space="preserve"> </w:t>
            </w:r>
            <w:r w:rsidR="00E71CC2" w:rsidRPr="00BE50B5">
              <w:rPr>
                <w:rFonts w:ascii="Times New Roman" w:hAnsi="Times New Roman" w:cs="Times New Roman"/>
                <w:color w:val="000000" w:themeColor="text1"/>
              </w:rPr>
              <w:t>valią mobiliuo</w:t>
            </w:r>
            <w:r w:rsidR="00194338">
              <w:rPr>
                <w:rFonts w:ascii="Times New Roman" w:hAnsi="Times New Roman" w:cs="Times New Roman"/>
                <w:color w:val="000000" w:themeColor="text1"/>
              </w:rPr>
              <w:t>siuo</w:t>
            </w:r>
            <w:r w:rsidR="00E71CC2" w:rsidRPr="00BE50B5">
              <w:rPr>
                <w:rFonts w:ascii="Times New Roman" w:hAnsi="Times New Roman" w:cs="Times New Roman"/>
                <w:color w:val="000000" w:themeColor="text1"/>
              </w:rPr>
              <w:t>se įrenginiuose KĮ (pvz.</w:t>
            </w:r>
            <w:r w:rsidR="00194338">
              <w:rPr>
                <w:rFonts w:ascii="Times New Roman" w:hAnsi="Times New Roman" w:cs="Times New Roman"/>
                <w:color w:val="000000" w:themeColor="text1"/>
              </w:rPr>
              <w:t>,</w:t>
            </w:r>
            <w:r w:rsidR="00E71CC2" w:rsidRPr="00BE50B5">
              <w:rPr>
                <w:rFonts w:ascii="Times New Roman" w:hAnsi="Times New Roman" w:cs="Times New Roman"/>
                <w:color w:val="000000" w:themeColor="text1"/>
              </w:rPr>
              <w:t xml:space="preserve"> </w:t>
            </w:r>
            <w:r w:rsidR="00E3315F" w:rsidRPr="00BE50B5">
              <w:rPr>
                <w:rFonts w:ascii="Times New Roman" w:hAnsi="Times New Roman" w:cs="Times New Roman"/>
                <w:color w:val="000000" w:themeColor="text1"/>
              </w:rPr>
              <w:t>pasirašyti prašymo formą</w:t>
            </w:r>
            <w:r w:rsidR="00390CA5" w:rsidRPr="00BE50B5">
              <w:rPr>
                <w:rFonts w:ascii="Times New Roman" w:hAnsi="Times New Roman" w:cs="Times New Roman"/>
                <w:color w:val="000000" w:themeColor="text1"/>
              </w:rPr>
              <w:t xml:space="preserve"> ar kitą dokumentą</w:t>
            </w:r>
            <w:r w:rsidR="00E3315F" w:rsidRPr="00BE50B5">
              <w:rPr>
                <w:rFonts w:ascii="Times New Roman" w:hAnsi="Times New Roman" w:cs="Times New Roman"/>
                <w:color w:val="000000" w:themeColor="text1"/>
              </w:rPr>
              <w:t xml:space="preserve"> </w:t>
            </w:r>
            <w:r w:rsidR="00E71CC2" w:rsidRPr="00BE50B5">
              <w:rPr>
                <w:rFonts w:ascii="Times New Roman" w:hAnsi="Times New Roman" w:cs="Times New Roman"/>
                <w:color w:val="000000" w:themeColor="text1"/>
              </w:rPr>
              <w:t>parašu planšetėje</w:t>
            </w:r>
            <w:r w:rsidR="00390CA5" w:rsidRPr="00BE50B5">
              <w:rPr>
                <w:rFonts w:ascii="Times New Roman" w:hAnsi="Times New Roman" w:cs="Times New Roman"/>
                <w:color w:val="000000" w:themeColor="text1"/>
              </w:rPr>
              <w:t xml:space="preserve"> ar kitame mobiliajame įrenginyje</w:t>
            </w:r>
            <w:r w:rsidR="00E71CC2" w:rsidRPr="00BE50B5">
              <w:rPr>
                <w:rFonts w:ascii="Times New Roman" w:hAnsi="Times New Roman" w:cs="Times New Roman"/>
                <w:color w:val="000000" w:themeColor="text1"/>
              </w:rPr>
              <w:t>)</w:t>
            </w:r>
            <w:r w:rsidR="00390CA5" w:rsidRPr="00BE50B5">
              <w:rPr>
                <w:rFonts w:ascii="Times New Roman" w:hAnsi="Times New Roman" w:cs="Times New Roman"/>
                <w:color w:val="000000" w:themeColor="text1"/>
              </w:rPr>
              <w:t>, kai reikia patvirtinti savo duomenis ar prašymą.</w:t>
            </w:r>
          </w:p>
        </w:tc>
      </w:tr>
      <w:tr w:rsidR="00F02497" w:rsidRPr="00BE50B5" w14:paraId="142B996D" w14:textId="77777777" w:rsidTr="15F8AF70">
        <w:tc>
          <w:tcPr>
            <w:tcW w:w="719" w:type="pct"/>
            <w:tcBorders>
              <w:top w:val="single" w:sz="4" w:space="0" w:color="auto"/>
              <w:left w:val="single" w:sz="4" w:space="0" w:color="auto"/>
              <w:bottom w:val="single" w:sz="4" w:space="0" w:color="auto"/>
              <w:right w:val="single" w:sz="4" w:space="0" w:color="auto"/>
            </w:tcBorders>
          </w:tcPr>
          <w:p w14:paraId="4E33D776"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35DDAC66" w14:textId="024DEBA7" w:rsidR="00E71CC2" w:rsidRPr="00BE50B5" w:rsidRDefault="0023729F" w:rsidP="000C4D83">
            <w:pPr>
              <w:jc w:val="both"/>
              <w:rPr>
                <w:rFonts w:ascii="Times New Roman" w:hAnsi="Times New Roman" w:cs="Times New Roman"/>
              </w:rPr>
            </w:pPr>
            <w:r>
              <w:rPr>
                <w:rFonts w:ascii="Times New Roman" w:hAnsi="Times New Roman" w:cs="Times New Roman"/>
              </w:rPr>
              <w:t>KPVS</w:t>
            </w:r>
            <w:r w:rsidR="00E71CC2" w:rsidRPr="00BE50B5">
              <w:rPr>
                <w:rFonts w:ascii="Times New Roman" w:hAnsi="Times New Roman" w:cs="Times New Roman"/>
              </w:rPr>
              <w:t xml:space="preserve"> turi būti realizuota galimybė gauti piliečio </w:t>
            </w:r>
            <w:r w:rsidR="00B838EB" w:rsidRPr="00BE50B5">
              <w:rPr>
                <w:rFonts w:ascii="Times New Roman" w:hAnsi="Times New Roman" w:cs="Times New Roman"/>
              </w:rPr>
              <w:t xml:space="preserve">anketinius duomenis bei </w:t>
            </w:r>
            <w:r w:rsidR="00E71CC2" w:rsidRPr="00BE50B5">
              <w:rPr>
                <w:rFonts w:ascii="Times New Roman" w:hAnsi="Times New Roman" w:cs="Times New Roman"/>
              </w:rPr>
              <w:t xml:space="preserve">nuotrauką iš </w:t>
            </w:r>
            <w:r w:rsidR="00827D07">
              <w:rPr>
                <w:rFonts w:ascii="Times New Roman" w:hAnsi="Times New Roman" w:cs="Times New Roman"/>
              </w:rPr>
              <w:t>GR</w:t>
            </w:r>
            <w:r w:rsidR="00E71CC2" w:rsidRPr="00BE50B5">
              <w:rPr>
                <w:rFonts w:ascii="Times New Roman" w:hAnsi="Times New Roman" w:cs="Times New Roman"/>
              </w:rPr>
              <w:t>.</w:t>
            </w:r>
          </w:p>
        </w:tc>
      </w:tr>
      <w:tr w:rsidR="00F02497" w:rsidRPr="00BE50B5" w14:paraId="4C01D611" w14:textId="77777777" w:rsidTr="15F8AF70">
        <w:tc>
          <w:tcPr>
            <w:tcW w:w="719" w:type="pct"/>
            <w:tcBorders>
              <w:top w:val="single" w:sz="4" w:space="0" w:color="auto"/>
              <w:left w:val="single" w:sz="4" w:space="0" w:color="auto"/>
              <w:bottom w:val="single" w:sz="4" w:space="0" w:color="auto"/>
              <w:right w:val="single" w:sz="4" w:space="0" w:color="auto"/>
            </w:tcBorders>
          </w:tcPr>
          <w:p w14:paraId="41213401"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31D4CE79" w14:textId="05D7BCB0" w:rsidR="00E71CC2" w:rsidRPr="00BE50B5" w:rsidRDefault="00E71CC2" w:rsidP="000C4D83">
            <w:pPr>
              <w:jc w:val="both"/>
              <w:rPr>
                <w:rFonts w:ascii="Times New Roman" w:hAnsi="Times New Roman" w:cs="Times New Roman"/>
              </w:rPr>
            </w:pPr>
            <w:r w:rsidRPr="00BE50B5">
              <w:rPr>
                <w:rFonts w:ascii="Times New Roman" w:hAnsi="Times New Roman" w:cs="Times New Roman"/>
              </w:rPr>
              <w:t xml:space="preserve">Kiekvienam išoriniam </w:t>
            </w:r>
            <w:r w:rsidR="002141BE">
              <w:rPr>
                <w:rFonts w:ascii="Times New Roman" w:hAnsi="Times New Roman" w:cs="Times New Roman"/>
              </w:rPr>
              <w:t>naudotojui</w:t>
            </w:r>
            <w:r w:rsidR="002141BE" w:rsidRPr="00BE50B5">
              <w:rPr>
                <w:rFonts w:ascii="Times New Roman" w:hAnsi="Times New Roman" w:cs="Times New Roman"/>
              </w:rPr>
              <w:t xml:space="preserve"> </w:t>
            </w:r>
            <w:r w:rsidRPr="00BE50B5">
              <w:rPr>
                <w:rFonts w:ascii="Times New Roman" w:hAnsi="Times New Roman" w:cs="Times New Roman"/>
              </w:rPr>
              <w:t>pirmojo prisijungimo metu turi būti sukuriama jo asmeninė paskyra</w:t>
            </w:r>
            <w:r w:rsidR="00422CB3" w:rsidRPr="00BE50B5">
              <w:rPr>
                <w:rFonts w:ascii="Times New Roman" w:hAnsi="Times New Roman" w:cs="Times New Roman"/>
              </w:rPr>
              <w:t>, skirta prisijungti į išorinę KPVS svetainę.</w:t>
            </w:r>
          </w:p>
        </w:tc>
      </w:tr>
      <w:tr w:rsidR="00F02497" w:rsidRPr="00BE50B5" w14:paraId="73516687" w14:textId="77777777" w:rsidTr="15F8AF70">
        <w:tc>
          <w:tcPr>
            <w:tcW w:w="719" w:type="pct"/>
            <w:tcBorders>
              <w:top w:val="single" w:sz="4" w:space="0" w:color="auto"/>
              <w:left w:val="single" w:sz="4" w:space="0" w:color="auto"/>
              <w:bottom w:val="single" w:sz="4" w:space="0" w:color="auto"/>
              <w:right w:val="single" w:sz="4" w:space="0" w:color="auto"/>
            </w:tcBorders>
          </w:tcPr>
          <w:p w14:paraId="5FE491D9"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5EBC27D8" w14:textId="534D54F9" w:rsidR="00E71CC2" w:rsidRPr="00BE50B5" w:rsidRDefault="00E71CC2" w:rsidP="000C4D83">
            <w:pPr>
              <w:jc w:val="both"/>
              <w:rPr>
                <w:rFonts w:ascii="Times New Roman" w:hAnsi="Times New Roman" w:cs="Times New Roman"/>
              </w:rPr>
            </w:pPr>
            <w:r w:rsidRPr="00BE50B5">
              <w:rPr>
                <w:rFonts w:ascii="Times New Roman" w:hAnsi="Times New Roman" w:cs="Times New Roman"/>
              </w:rPr>
              <w:t xml:space="preserve">Kiekvienam išoriniam </w:t>
            </w:r>
            <w:r w:rsidR="002141BE">
              <w:rPr>
                <w:rFonts w:ascii="Times New Roman" w:hAnsi="Times New Roman" w:cs="Times New Roman"/>
              </w:rPr>
              <w:t>naudotojui</w:t>
            </w:r>
            <w:r w:rsidR="00194338">
              <w:rPr>
                <w:rFonts w:ascii="Times New Roman" w:hAnsi="Times New Roman" w:cs="Times New Roman"/>
              </w:rPr>
              <w:t>,</w:t>
            </w:r>
            <w:r w:rsidR="002141BE" w:rsidRPr="00BE50B5">
              <w:rPr>
                <w:rFonts w:ascii="Times New Roman" w:hAnsi="Times New Roman" w:cs="Times New Roman"/>
              </w:rPr>
              <w:t xml:space="preserve"> </w:t>
            </w:r>
            <w:r w:rsidR="00DA40DD">
              <w:rPr>
                <w:rFonts w:ascii="Times New Roman" w:hAnsi="Times New Roman" w:cs="Times New Roman"/>
              </w:rPr>
              <w:t>patvirtinus jo kliento statusą (nustatoma</w:t>
            </w:r>
            <w:r w:rsidR="5DE48343" w:rsidRPr="3EF2FF45">
              <w:rPr>
                <w:rFonts w:ascii="Times New Roman" w:hAnsi="Times New Roman" w:cs="Times New Roman"/>
              </w:rPr>
              <w:t>,</w:t>
            </w:r>
            <w:r w:rsidR="00DA40DD">
              <w:rPr>
                <w:rFonts w:ascii="Times New Roman" w:hAnsi="Times New Roman" w:cs="Times New Roman"/>
              </w:rPr>
              <w:t xml:space="preserve"> </w:t>
            </w:r>
            <w:r w:rsidR="00194338">
              <w:rPr>
                <w:rFonts w:ascii="Times New Roman" w:hAnsi="Times New Roman" w:cs="Times New Roman"/>
              </w:rPr>
              <w:t>kad</w:t>
            </w:r>
            <w:r w:rsidR="00DA40DD">
              <w:rPr>
                <w:rFonts w:ascii="Times New Roman" w:hAnsi="Times New Roman" w:cs="Times New Roman"/>
              </w:rPr>
              <w:t xml:space="preserve"> išorinis naudotojas yra klientas, o ne kliento atstovas)</w:t>
            </w:r>
            <w:r w:rsidR="00194338">
              <w:rPr>
                <w:rFonts w:ascii="Times New Roman" w:hAnsi="Times New Roman" w:cs="Times New Roman"/>
              </w:rPr>
              <w:t>,</w:t>
            </w:r>
            <w:r w:rsidR="00DA40DD">
              <w:rPr>
                <w:rFonts w:ascii="Times New Roman" w:hAnsi="Times New Roman" w:cs="Times New Roman"/>
              </w:rPr>
              <w:t xml:space="preserve"> </w:t>
            </w:r>
            <w:r w:rsidRPr="00BE50B5">
              <w:rPr>
                <w:rFonts w:ascii="Times New Roman" w:hAnsi="Times New Roman" w:cs="Times New Roman"/>
              </w:rPr>
              <w:t>turi būti sukuriama</w:t>
            </w:r>
            <w:r w:rsidR="33D334E9" w:rsidRPr="00BE50B5">
              <w:rPr>
                <w:rFonts w:ascii="Times New Roman" w:hAnsi="Times New Roman" w:cs="Times New Roman"/>
              </w:rPr>
              <w:t>s</w:t>
            </w:r>
            <w:r w:rsidRPr="00BE50B5">
              <w:rPr>
                <w:rFonts w:ascii="Times New Roman" w:hAnsi="Times New Roman" w:cs="Times New Roman"/>
              </w:rPr>
              <w:t xml:space="preserve"> jo asmenin</w:t>
            </w:r>
            <w:r w:rsidR="513E755B" w:rsidRPr="00BE50B5">
              <w:rPr>
                <w:rFonts w:ascii="Times New Roman" w:hAnsi="Times New Roman" w:cs="Times New Roman"/>
              </w:rPr>
              <w:t>is</w:t>
            </w:r>
            <w:r w:rsidRPr="00BE50B5">
              <w:rPr>
                <w:rFonts w:ascii="Times New Roman" w:hAnsi="Times New Roman" w:cs="Times New Roman"/>
              </w:rPr>
              <w:t xml:space="preserve"> </w:t>
            </w:r>
            <w:r w:rsidR="513E755B" w:rsidRPr="00BE50B5">
              <w:rPr>
                <w:rFonts w:ascii="Times New Roman" w:hAnsi="Times New Roman" w:cs="Times New Roman"/>
              </w:rPr>
              <w:t xml:space="preserve">profilis </w:t>
            </w:r>
            <w:r w:rsidRPr="00BE50B5">
              <w:rPr>
                <w:rFonts w:ascii="Times New Roman" w:hAnsi="Times New Roman" w:cs="Times New Roman"/>
              </w:rPr>
              <w:t>su KPVS naudojamais duomenimis</w:t>
            </w:r>
            <w:r w:rsidR="002141BE">
              <w:rPr>
                <w:rFonts w:ascii="Times New Roman" w:hAnsi="Times New Roman" w:cs="Times New Roman"/>
              </w:rPr>
              <w:t xml:space="preserve"> ir susiejamas </w:t>
            </w:r>
            <w:r w:rsidRPr="00BE50B5">
              <w:rPr>
                <w:rFonts w:ascii="Times New Roman" w:hAnsi="Times New Roman" w:cs="Times New Roman"/>
              </w:rPr>
              <w:t>su jo paskyra.</w:t>
            </w:r>
          </w:p>
        </w:tc>
      </w:tr>
      <w:tr w:rsidR="00F02497" w:rsidRPr="00BE50B5" w14:paraId="7772BF9D" w14:textId="77777777" w:rsidTr="15F8AF70">
        <w:tc>
          <w:tcPr>
            <w:tcW w:w="719" w:type="pct"/>
            <w:tcBorders>
              <w:top w:val="single" w:sz="4" w:space="0" w:color="auto"/>
              <w:left w:val="single" w:sz="4" w:space="0" w:color="auto"/>
              <w:bottom w:val="single" w:sz="4" w:space="0" w:color="auto"/>
              <w:right w:val="single" w:sz="4" w:space="0" w:color="auto"/>
            </w:tcBorders>
          </w:tcPr>
          <w:p w14:paraId="1FCB027D"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4A2B3A92" w14:textId="759D0ABA" w:rsidR="00F116A8" w:rsidRPr="00BE50B5" w:rsidRDefault="00643168" w:rsidP="000C4D83">
            <w:pPr>
              <w:jc w:val="both"/>
              <w:rPr>
                <w:rFonts w:ascii="Times New Roman" w:hAnsi="Times New Roman" w:cs="Times New Roman"/>
              </w:rPr>
            </w:pPr>
            <w:r w:rsidRPr="00BE50B5">
              <w:rPr>
                <w:rFonts w:ascii="Times New Roman" w:hAnsi="Times New Roman" w:cs="Times New Roman"/>
              </w:rPr>
              <w:t xml:space="preserve">Turi būti galimybė sukurti </w:t>
            </w:r>
            <w:r w:rsidR="4A06F00B" w:rsidRPr="00BE50B5">
              <w:rPr>
                <w:rFonts w:ascii="Times New Roman" w:hAnsi="Times New Roman" w:cs="Times New Roman"/>
              </w:rPr>
              <w:t>asmen</w:t>
            </w:r>
            <w:r w:rsidR="717E8D7C" w:rsidRPr="00BE50B5">
              <w:rPr>
                <w:rFonts w:ascii="Times New Roman" w:hAnsi="Times New Roman" w:cs="Times New Roman"/>
              </w:rPr>
              <w:t xml:space="preserve">inį </w:t>
            </w:r>
            <w:r w:rsidR="33AF6CB2" w:rsidRPr="00BE50B5">
              <w:rPr>
                <w:rFonts w:ascii="Times New Roman" w:hAnsi="Times New Roman" w:cs="Times New Roman"/>
              </w:rPr>
              <w:t>profilį</w:t>
            </w:r>
            <w:r w:rsidRPr="00BE50B5">
              <w:rPr>
                <w:rFonts w:ascii="Times New Roman" w:hAnsi="Times New Roman" w:cs="Times New Roman"/>
              </w:rPr>
              <w:t xml:space="preserve"> su KPVS naudojamais duomenimis, kai klientas neturi asmeninės paskyros ir asmeniškai atvyksta į KĮ. Tokiu atveju sukuriama asmeninė paskyra, jei klientas nurodo savo el. paštą.</w:t>
            </w:r>
          </w:p>
        </w:tc>
      </w:tr>
      <w:tr w:rsidR="00F02497" w:rsidRPr="00BE50B5" w14:paraId="40F51AAF" w14:textId="77777777" w:rsidTr="15F8AF70">
        <w:tc>
          <w:tcPr>
            <w:tcW w:w="719" w:type="pct"/>
            <w:tcBorders>
              <w:top w:val="single" w:sz="4" w:space="0" w:color="auto"/>
              <w:left w:val="single" w:sz="4" w:space="0" w:color="auto"/>
              <w:bottom w:val="single" w:sz="4" w:space="0" w:color="auto"/>
              <w:right w:val="single" w:sz="4" w:space="0" w:color="auto"/>
            </w:tcBorders>
          </w:tcPr>
          <w:p w14:paraId="5DEA8845"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097AA413" w14:textId="6B048193" w:rsidR="00F116A8" w:rsidRPr="00BE50B5" w:rsidRDefault="00643168" w:rsidP="000C4D83">
            <w:pPr>
              <w:jc w:val="both"/>
              <w:rPr>
                <w:rFonts w:ascii="Times New Roman" w:hAnsi="Times New Roman" w:cs="Times New Roman"/>
              </w:rPr>
            </w:pPr>
            <w:r w:rsidRPr="00BE50B5">
              <w:rPr>
                <w:rFonts w:ascii="Times New Roman" w:hAnsi="Times New Roman" w:cs="Times New Roman"/>
              </w:rPr>
              <w:t>II lyg</w:t>
            </w:r>
            <w:r w:rsidR="002141BE">
              <w:rPr>
                <w:rFonts w:ascii="Times New Roman" w:hAnsi="Times New Roman" w:cs="Times New Roman"/>
              </w:rPr>
              <w:t>io vedlyje</w:t>
            </w:r>
            <w:r w:rsidR="00194338">
              <w:rPr>
                <w:rFonts w:ascii="Times New Roman" w:hAnsi="Times New Roman" w:cs="Times New Roman"/>
              </w:rPr>
              <w:t>,</w:t>
            </w:r>
            <w:r w:rsidRPr="00BE50B5">
              <w:rPr>
                <w:rFonts w:ascii="Times New Roman" w:hAnsi="Times New Roman" w:cs="Times New Roman"/>
              </w:rPr>
              <w:t xml:space="preserve"> prieš autentifikuotam klientui užsakant e</w:t>
            </w:r>
            <w:r w:rsidR="00721EA5">
              <w:rPr>
                <w:rFonts w:ascii="Times New Roman" w:hAnsi="Times New Roman" w:cs="Times New Roman"/>
              </w:rPr>
              <w:t>l</w:t>
            </w:r>
            <w:r w:rsidRPr="00BE50B5">
              <w:rPr>
                <w:rFonts w:ascii="Times New Roman" w:hAnsi="Times New Roman" w:cs="Times New Roman"/>
              </w:rPr>
              <w:t xml:space="preserve">. </w:t>
            </w:r>
            <w:r w:rsidR="00194338">
              <w:rPr>
                <w:rFonts w:ascii="Times New Roman" w:hAnsi="Times New Roman" w:cs="Times New Roman"/>
              </w:rPr>
              <w:t>p</w:t>
            </w:r>
            <w:r w:rsidR="7E22DCB3" w:rsidRPr="6E10C289">
              <w:rPr>
                <w:rFonts w:ascii="Times New Roman" w:hAnsi="Times New Roman" w:cs="Times New Roman"/>
              </w:rPr>
              <w:t>aslaugas</w:t>
            </w:r>
            <w:r w:rsidR="14856FF8" w:rsidRPr="6E10C289">
              <w:rPr>
                <w:rFonts w:ascii="Times New Roman" w:hAnsi="Times New Roman" w:cs="Times New Roman"/>
              </w:rPr>
              <w:t>,</w:t>
            </w:r>
            <w:r w:rsidRPr="00BE50B5">
              <w:rPr>
                <w:rFonts w:ascii="Times New Roman" w:hAnsi="Times New Roman" w:cs="Times New Roman"/>
              </w:rPr>
              <w:t xml:space="preserve"> </w:t>
            </w:r>
            <w:r w:rsidR="0023729F">
              <w:rPr>
                <w:rFonts w:ascii="Times New Roman" w:hAnsi="Times New Roman" w:cs="Times New Roman"/>
              </w:rPr>
              <w:t>KPVS</w:t>
            </w:r>
            <w:r w:rsidRPr="00BE50B5">
              <w:rPr>
                <w:rFonts w:ascii="Times New Roman" w:hAnsi="Times New Roman" w:cs="Times New Roman"/>
              </w:rPr>
              <w:t xml:space="preserve"> turi sutikrinti jo pateiktus duomenis ir atnaujinti šio kliento asmens duomenis iš registrų bei valstybės IS, o duomenis, kurių negalima gauti automatiniu būdu, turi paprašyti įvesti </w:t>
            </w:r>
            <w:r w:rsidR="000E3452" w:rsidRPr="00BE50B5">
              <w:rPr>
                <w:rFonts w:ascii="Times New Roman" w:hAnsi="Times New Roman" w:cs="Times New Roman"/>
              </w:rPr>
              <w:t>II lyg</w:t>
            </w:r>
            <w:r w:rsidR="000E3452">
              <w:rPr>
                <w:rFonts w:ascii="Times New Roman" w:hAnsi="Times New Roman" w:cs="Times New Roman"/>
              </w:rPr>
              <w:t xml:space="preserve">io </w:t>
            </w:r>
            <w:r w:rsidRPr="00BE50B5">
              <w:rPr>
                <w:rFonts w:ascii="Times New Roman" w:hAnsi="Times New Roman" w:cs="Times New Roman"/>
              </w:rPr>
              <w:t>paslaugų užsakymo vedlyje.</w:t>
            </w:r>
          </w:p>
        </w:tc>
      </w:tr>
      <w:tr w:rsidR="00F02497" w:rsidRPr="00BE50B5" w14:paraId="11B307E9" w14:textId="77777777" w:rsidTr="15F8AF70">
        <w:tc>
          <w:tcPr>
            <w:tcW w:w="719" w:type="pct"/>
            <w:tcBorders>
              <w:top w:val="single" w:sz="4" w:space="0" w:color="auto"/>
              <w:left w:val="single" w:sz="4" w:space="0" w:color="auto"/>
              <w:bottom w:val="single" w:sz="4" w:space="0" w:color="auto"/>
              <w:right w:val="single" w:sz="4" w:space="0" w:color="auto"/>
            </w:tcBorders>
          </w:tcPr>
          <w:p w14:paraId="43E26E35"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60AAC0CB" w14:textId="78B4CC81" w:rsidR="00F116A8" w:rsidRPr="00BE50B5" w:rsidRDefault="00643168" w:rsidP="000C4D83">
            <w:pPr>
              <w:jc w:val="both"/>
              <w:rPr>
                <w:rFonts w:ascii="Times New Roman" w:hAnsi="Times New Roman" w:cs="Times New Roman"/>
              </w:rPr>
            </w:pPr>
            <w:r w:rsidRPr="00BE50B5">
              <w:rPr>
                <w:rFonts w:ascii="Times New Roman" w:hAnsi="Times New Roman" w:cs="Times New Roman"/>
              </w:rPr>
              <w:t xml:space="preserve">I lygiu autentifikuotam </w:t>
            </w:r>
            <w:r w:rsidRPr="00827D07">
              <w:rPr>
                <w:rFonts w:ascii="Times New Roman" w:hAnsi="Times New Roman" w:cs="Times New Roman"/>
              </w:rPr>
              <w:t>išoriniam klientui</w:t>
            </w:r>
            <w:r w:rsidR="00E34151" w:rsidRPr="00827D07">
              <w:rPr>
                <w:rFonts w:ascii="Times New Roman" w:hAnsi="Times New Roman" w:cs="Times New Roman"/>
              </w:rPr>
              <w:t>,</w:t>
            </w:r>
            <w:r w:rsidRPr="00827D07">
              <w:rPr>
                <w:rFonts w:ascii="Times New Roman" w:hAnsi="Times New Roman" w:cs="Times New Roman"/>
              </w:rPr>
              <w:t xml:space="preserve"> prieš</w:t>
            </w:r>
            <w:r w:rsidRPr="00BE50B5">
              <w:rPr>
                <w:rFonts w:ascii="Times New Roman" w:hAnsi="Times New Roman" w:cs="Times New Roman"/>
              </w:rPr>
              <w:t xml:space="preserve"> užsakant e</w:t>
            </w:r>
            <w:r w:rsidR="00721EA5">
              <w:rPr>
                <w:rFonts w:ascii="Times New Roman" w:hAnsi="Times New Roman" w:cs="Times New Roman"/>
              </w:rPr>
              <w:t>l</w:t>
            </w:r>
            <w:r w:rsidRPr="00BE50B5">
              <w:rPr>
                <w:rFonts w:ascii="Times New Roman" w:hAnsi="Times New Roman" w:cs="Times New Roman"/>
              </w:rPr>
              <w:t>. paslaugas</w:t>
            </w:r>
            <w:r w:rsidR="00E34151">
              <w:rPr>
                <w:rFonts w:ascii="Times New Roman" w:hAnsi="Times New Roman" w:cs="Times New Roman"/>
              </w:rPr>
              <w:t>,</w:t>
            </w:r>
            <w:r w:rsidRPr="00BE50B5">
              <w:rPr>
                <w:rFonts w:ascii="Times New Roman" w:hAnsi="Times New Roman" w:cs="Times New Roman"/>
              </w:rPr>
              <w:t xml:space="preserve"> </w:t>
            </w:r>
            <w:r w:rsidR="0023729F">
              <w:rPr>
                <w:rFonts w:ascii="Times New Roman" w:hAnsi="Times New Roman" w:cs="Times New Roman"/>
              </w:rPr>
              <w:t>KPVS</w:t>
            </w:r>
            <w:r w:rsidRPr="00BE50B5">
              <w:rPr>
                <w:rFonts w:ascii="Times New Roman" w:hAnsi="Times New Roman" w:cs="Times New Roman"/>
              </w:rPr>
              <w:t xml:space="preserve"> turi paprašyti įvesti visus procedūros vykdymui reikalingus duomenis bei nurodyti, kokius papildomus dokumentus ar duomenis </w:t>
            </w:r>
            <w:r w:rsidR="3275754F" w:rsidRPr="00BE50B5">
              <w:rPr>
                <w:rFonts w:ascii="Times New Roman" w:hAnsi="Times New Roman" w:cs="Times New Roman"/>
              </w:rPr>
              <w:t xml:space="preserve">išorinis naudotojas </w:t>
            </w:r>
            <w:r w:rsidRPr="00BE50B5">
              <w:rPr>
                <w:rFonts w:ascii="Times New Roman" w:hAnsi="Times New Roman" w:cs="Times New Roman"/>
              </w:rPr>
              <w:t>turi pateikti.</w:t>
            </w:r>
          </w:p>
        </w:tc>
      </w:tr>
      <w:tr w:rsidR="00F02497" w:rsidRPr="00BE50B5" w14:paraId="4CB531EF" w14:textId="77777777" w:rsidTr="15F8AF70">
        <w:tc>
          <w:tcPr>
            <w:tcW w:w="719" w:type="pct"/>
            <w:tcBorders>
              <w:top w:val="single" w:sz="4" w:space="0" w:color="auto"/>
              <w:left w:val="single" w:sz="4" w:space="0" w:color="auto"/>
              <w:bottom w:val="single" w:sz="4" w:space="0" w:color="auto"/>
              <w:right w:val="single" w:sz="4" w:space="0" w:color="auto"/>
            </w:tcBorders>
          </w:tcPr>
          <w:p w14:paraId="7441BD32"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19041563" w14:textId="1CDF3291" w:rsidR="00F116A8" w:rsidRPr="00BE50B5" w:rsidRDefault="00E71CC2" w:rsidP="000C4D83">
            <w:pPr>
              <w:jc w:val="both"/>
              <w:rPr>
                <w:rFonts w:ascii="Times New Roman" w:hAnsi="Times New Roman" w:cs="Times New Roman"/>
              </w:rPr>
            </w:pPr>
            <w:r w:rsidRPr="00BE50B5">
              <w:rPr>
                <w:rFonts w:ascii="Times New Roman" w:hAnsi="Times New Roman" w:cs="Times New Roman"/>
              </w:rPr>
              <w:t xml:space="preserve">Prieš vidiniam </w:t>
            </w:r>
            <w:r w:rsidR="5F764AD2" w:rsidRPr="00BE50B5">
              <w:rPr>
                <w:rFonts w:ascii="Times New Roman" w:hAnsi="Times New Roman" w:cs="Times New Roman"/>
              </w:rPr>
              <w:t xml:space="preserve">naudotojui </w:t>
            </w:r>
            <w:r w:rsidRPr="00BE50B5">
              <w:rPr>
                <w:rFonts w:ascii="Times New Roman" w:hAnsi="Times New Roman" w:cs="Times New Roman"/>
              </w:rPr>
              <w:t>užsakant e</w:t>
            </w:r>
            <w:r w:rsidR="00721EA5">
              <w:rPr>
                <w:rFonts w:ascii="Times New Roman" w:hAnsi="Times New Roman" w:cs="Times New Roman"/>
              </w:rPr>
              <w:t>l</w:t>
            </w:r>
            <w:r w:rsidRPr="00BE50B5">
              <w:rPr>
                <w:rFonts w:ascii="Times New Roman" w:hAnsi="Times New Roman" w:cs="Times New Roman"/>
              </w:rPr>
              <w:t>. paslaugas</w:t>
            </w:r>
            <w:r w:rsidR="00E34151">
              <w:rPr>
                <w:rFonts w:ascii="Times New Roman" w:hAnsi="Times New Roman" w:cs="Times New Roman"/>
              </w:rPr>
              <w:t>,</w:t>
            </w:r>
            <w:r w:rsidRPr="00BE50B5">
              <w:rPr>
                <w:rFonts w:ascii="Times New Roman" w:hAnsi="Times New Roman" w:cs="Times New Roman"/>
              </w:rPr>
              <w:t xml:space="preserve"> sistema turi atnaujinti </w:t>
            </w:r>
            <w:r w:rsidR="00347502" w:rsidRPr="00BE50B5">
              <w:rPr>
                <w:rFonts w:ascii="Times New Roman" w:hAnsi="Times New Roman" w:cs="Times New Roman"/>
              </w:rPr>
              <w:t>kliento</w:t>
            </w:r>
            <w:r w:rsidRPr="00BE50B5">
              <w:rPr>
                <w:rFonts w:ascii="Times New Roman" w:hAnsi="Times New Roman" w:cs="Times New Roman"/>
              </w:rPr>
              <w:t xml:space="preserve"> asmens duomenis iš registrų ir </w:t>
            </w:r>
            <w:r w:rsidR="009D7033">
              <w:rPr>
                <w:rFonts w:ascii="Times New Roman" w:hAnsi="Times New Roman" w:cs="Times New Roman"/>
              </w:rPr>
              <w:t>informacinių sistemų</w:t>
            </w:r>
            <w:r w:rsidRPr="00BE50B5">
              <w:rPr>
                <w:rFonts w:ascii="Times New Roman" w:hAnsi="Times New Roman" w:cs="Times New Roman"/>
              </w:rPr>
              <w:t xml:space="preserve">, o duomenis, kurių negalima gauti automatiniu būdu, turi paprašyti įvesti </w:t>
            </w:r>
            <w:r w:rsidR="31691AFE" w:rsidRPr="43629877">
              <w:rPr>
                <w:rFonts w:ascii="Times New Roman" w:hAnsi="Times New Roman" w:cs="Times New Roman"/>
              </w:rPr>
              <w:t>vidiniame</w:t>
            </w:r>
            <w:r w:rsidR="13FFABD0" w:rsidRPr="6234AC9A">
              <w:rPr>
                <w:rFonts w:ascii="Times New Roman" w:hAnsi="Times New Roman" w:cs="Times New Roman"/>
              </w:rPr>
              <w:t xml:space="preserve"> </w:t>
            </w:r>
            <w:r w:rsidRPr="00BE50B5">
              <w:rPr>
                <w:rFonts w:ascii="Times New Roman" w:hAnsi="Times New Roman" w:cs="Times New Roman"/>
              </w:rPr>
              <w:t>paslaugų vedlyje.</w:t>
            </w:r>
          </w:p>
        </w:tc>
      </w:tr>
      <w:tr w:rsidR="00F02497" w:rsidRPr="00BE50B5" w14:paraId="32F64520" w14:textId="77777777" w:rsidTr="15F8AF70">
        <w:tc>
          <w:tcPr>
            <w:tcW w:w="719" w:type="pct"/>
            <w:tcBorders>
              <w:top w:val="single" w:sz="4" w:space="0" w:color="auto"/>
              <w:left w:val="single" w:sz="4" w:space="0" w:color="auto"/>
              <w:bottom w:val="single" w:sz="4" w:space="0" w:color="auto"/>
              <w:right w:val="single" w:sz="4" w:space="0" w:color="auto"/>
            </w:tcBorders>
          </w:tcPr>
          <w:p w14:paraId="7ECC6B18"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0335687D" w14:textId="22FD0B06" w:rsidR="00E71CC2" w:rsidRPr="00BE50B5" w:rsidRDefault="00643168" w:rsidP="000C4D83">
            <w:pPr>
              <w:jc w:val="both"/>
              <w:rPr>
                <w:rFonts w:ascii="Times New Roman" w:hAnsi="Times New Roman" w:cs="Times New Roman"/>
              </w:rPr>
            </w:pPr>
            <w:r w:rsidRPr="00BE50B5">
              <w:rPr>
                <w:rFonts w:ascii="Times New Roman" w:hAnsi="Times New Roman" w:cs="Times New Roman"/>
              </w:rPr>
              <w:t>Vidiniams naudotojams visų procedūrų atlikimui turi būti realizuotas procedūrų vedlys, apimantis visas procedūras.</w:t>
            </w:r>
          </w:p>
        </w:tc>
      </w:tr>
      <w:tr w:rsidR="00F02497" w:rsidRPr="00BE50B5" w14:paraId="78219A6C" w14:textId="77777777" w:rsidTr="15F8AF70">
        <w:tc>
          <w:tcPr>
            <w:tcW w:w="719" w:type="pct"/>
            <w:tcBorders>
              <w:top w:val="single" w:sz="4" w:space="0" w:color="auto"/>
              <w:left w:val="single" w:sz="4" w:space="0" w:color="auto"/>
              <w:bottom w:val="single" w:sz="4" w:space="0" w:color="auto"/>
              <w:right w:val="single" w:sz="4" w:space="0" w:color="auto"/>
            </w:tcBorders>
          </w:tcPr>
          <w:p w14:paraId="273BA814"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36ABCE99" w14:textId="22527812" w:rsidR="00ED746B" w:rsidRPr="00BE50B5" w:rsidRDefault="00643168" w:rsidP="000C4D83">
            <w:pPr>
              <w:jc w:val="both"/>
              <w:rPr>
                <w:rFonts w:ascii="Times New Roman" w:hAnsi="Times New Roman" w:cs="Times New Roman"/>
              </w:rPr>
            </w:pPr>
            <w:r w:rsidRPr="00BE50B5">
              <w:rPr>
                <w:rFonts w:ascii="Times New Roman" w:hAnsi="Times New Roman" w:cs="Times New Roman"/>
              </w:rPr>
              <w:t>Jeigu paslaugai įvykdyti reikalingas išorinio kliento prašymas, turi būti galimybė prašymą užpildyti II lygio vedlyje, prieš</w:t>
            </w:r>
            <w:r w:rsidR="00E26F19">
              <w:rPr>
                <w:rFonts w:ascii="Times New Roman" w:hAnsi="Times New Roman" w:cs="Times New Roman"/>
              </w:rPr>
              <w:t xml:space="preserve"> priimant</w:t>
            </w:r>
            <w:r w:rsidRPr="00BE50B5">
              <w:rPr>
                <w:rFonts w:ascii="Times New Roman" w:hAnsi="Times New Roman" w:cs="Times New Roman"/>
              </w:rPr>
              <w:t xml:space="preserve"> registraciją /</w:t>
            </w:r>
            <w:r w:rsidR="00E26F19">
              <w:rPr>
                <w:rFonts w:ascii="Times New Roman" w:hAnsi="Times New Roman" w:cs="Times New Roman"/>
              </w:rPr>
              <w:t xml:space="preserve"> pateikiant </w:t>
            </w:r>
            <w:r w:rsidRPr="00BE50B5">
              <w:rPr>
                <w:rFonts w:ascii="Times New Roman" w:hAnsi="Times New Roman" w:cs="Times New Roman"/>
              </w:rPr>
              <w:t>dokumentu</w:t>
            </w:r>
            <w:r w:rsidR="00E26F19">
              <w:rPr>
                <w:rFonts w:ascii="Times New Roman" w:hAnsi="Times New Roman" w:cs="Times New Roman"/>
              </w:rPr>
              <w:t>s</w:t>
            </w:r>
            <w:r w:rsidRPr="00BE50B5">
              <w:rPr>
                <w:rFonts w:ascii="Times New Roman" w:hAnsi="Times New Roman" w:cs="Times New Roman"/>
              </w:rPr>
              <w:t xml:space="preserve"> paštu.</w:t>
            </w:r>
          </w:p>
        </w:tc>
      </w:tr>
      <w:tr w:rsidR="00F02497" w:rsidRPr="00BE50B5" w14:paraId="7DE4325A" w14:textId="77777777" w:rsidTr="15F8AF70">
        <w:tc>
          <w:tcPr>
            <w:tcW w:w="719" w:type="pct"/>
            <w:tcBorders>
              <w:top w:val="single" w:sz="4" w:space="0" w:color="auto"/>
              <w:left w:val="single" w:sz="4" w:space="0" w:color="auto"/>
              <w:bottom w:val="single" w:sz="4" w:space="0" w:color="auto"/>
              <w:right w:val="single" w:sz="4" w:space="0" w:color="auto"/>
            </w:tcBorders>
          </w:tcPr>
          <w:p w14:paraId="538D1484"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6658F60D" w14:textId="2C604152" w:rsidR="00E71CC2" w:rsidRPr="00BE50B5" w:rsidRDefault="00E71CC2" w:rsidP="000C4D83">
            <w:pPr>
              <w:jc w:val="both"/>
              <w:rPr>
                <w:rFonts w:ascii="Times New Roman" w:hAnsi="Times New Roman" w:cs="Times New Roman"/>
              </w:rPr>
            </w:pPr>
            <w:r w:rsidRPr="00BE50B5">
              <w:rPr>
                <w:rFonts w:ascii="Times New Roman" w:hAnsi="Times New Roman" w:cs="Times New Roman"/>
              </w:rPr>
              <w:t>Visi KPVS paslaugų metu išduodami dokumentai turi būti registruojami atskiruose registruose</w:t>
            </w:r>
            <w:r w:rsidR="00DC7DE9">
              <w:rPr>
                <w:rFonts w:ascii="Times New Roman" w:hAnsi="Times New Roman" w:cs="Times New Roman"/>
              </w:rPr>
              <w:t xml:space="preserve"> </w:t>
            </w:r>
            <w:r w:rsidRPr="00BE50B5">
              <w:rPr>
                <w:rFonts w:ascii="Times New Roman" w:hAnsi="Times New Roman" w:cs="Times New Roman"/>
              </w:rPr>
              <w:t xml:space="preserve">(konsulinės pažymos </w:t>
            </w:r>
            <w:r w:rsidR="005F6763">
              <w:rPr>
                <w:rFonts w:ascii="Times New Roman" w:hAnsi="Times New Roman" w:cs="Times New Roman"/>
              </w:rPr>
              <w:t>–</w:t>
            </w:r>
            <w:r w:rsidRPr="00BE50B5">
              <w:rPr>
                <w:rFonts w:ascii="Times New Roman" w:hAnsi="Times New Roman" w:cs="Times New Roman"/>
              </w:rPr>
              <w:t xml:space="preserve"> konsulinių pažymų registre (atskiri registrai kiekvienai atstovybei), notariniai dokumentai </w:t>
            </w:r>
            <w:r w:rsidR="005F6763">
              <w:rPr>
                <w:rFonts w:ascii="Times New Roman" w:hAnsi="Times New Roman" w:cs="Times New Roman"/>
              </w:rPr>
              <w:t>–</w:t>
            </w:r>
            <w:r w:rsidRPr="00BE50B5">
              <w:rPr>
                <w:rFonts w:ascii="Times New Roman" w:hAnsi="Times New Roman" w:cs="Times New Roman"/>
              </w:rPr>
              <w:t xml:space="preserve"> notariniame registre (atskiri registrai ne tik kiekvienai atstovybei, bet ir kiekvienam konsuliniam pareigūnui)</w:t>
            </w:r>
            <w:r w:rsidR="16B7515E" w:rsidRPr="00BE50B5">
              <w:rPr>
                <w:rFonts w:ascii="Times New Roman" w:hAnsi="Times New Roman" w:cs="Times New Roman"/>
              </w:rPr>
              <w:t xml:space="preserve"> ir suteikiamas jiems unikalus identifikatorius</w:t>
            </w:r>
            <w:r w:rsidR="000E3452">
              <w:rPr>
                <w:rFonts w:ascii="Times New Roman" w:hAnsi="Times New Roman" w:cs="Times New Roman"/>
              </w:rPr>
              <w:t>.</w:t>
            </w:r>
          </w:p>
        </w:tc>
      </w:tr>
      <w:tr w:rsidR="00F02497" w:rsidRPr="00BE50B5" w14:paraId="0304FE5D" w14:textId="77777777" w:rsidTr="15F8AF70">
        <w:tc>
          <w:tcPr>
            <w:tcW w:w="719" w:type="pct"/>
            <w:tcBorders>
              <w:top w:val="single" w:sz="4" w:space="0" w:color="auto"/>
              <w:left w:val="single" w:sz="4" w:space="0" w:color="auto"/>
              <w:bottom w:val="single" w:sz="4" w:space="0" w:color="auto"/>
              <w:right w:val="single" w:sz="4" w:space="0" w:color="auto"/>
            </w:tcBorders>
          </w:tcPr>
          <w:p w14:paraId="6CB8429D"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73E0680F" w14:textId="0F2FF3B8" w:rsidR="00E71CC2" w:rsidRPr="00BE50B5" w:rsidRDefault="00A84F46" w:rsidP="000C4D83">
            <w:pPr>
              <w:jc w:val="both"/>
              <w:rPr>
                <w:rFonts w:ascii="Times New Roman" w:hAnsi="Times New Roman" w:cs="Times New Roman"/>
                <w:lang w:eastAsia="en-GB"/>
              </w:rPr>
            </w:pPr>
            <w:r w:rsidRPr="00BE50B5">
              <w:rPr>
                <w:rFonts w:ascii="Times New Roman" w:hAnsi="Times New Roman" w:cs="Times New Roman"/>
                <w:lang w:eastAsia="en-GB"/>
              </w:rPr>
              <w:t>Klientui atvykus į KĮ</w:t>
            </w:r>
            <w:r w:rsidR="005F6763">
              <w:rPr>
                <w:rFonts w:ascii="Times New Roman" w:hAnsi="Times New Roman" w:cs="Times New Roman"/>
                <w:lang w:eastAsia="en-GB"/>
              </w:rPr>
              <w:t xml:space="preserve"> </w:t>
            </w:r>
            <w:r w:rsidRPr="00BE50B5">
              <w:rPr>
                <w:rFonts w:ascii="Times New Roman" w:hAnsi="Times New Roman" w:cs="Times New Roman"/>
                <w:lang w:eastAsia="en-GB"/>
              </w:rPr>
              <w:t>/</w:t>
            </w:r>
            <w:r w:rsidR="005F6763">
              <w:rPr>
                <w:rFonts w:ascii="Times New Roman" w:hAnsi="Times New Roman" w:cs="Times New Roman"/>
                <w:lang w:eastAsia="en-GB"/>
              </w:rPr>
              <w:t xml:space="preserve"> </w:t>
            </w:r>
            <w:r w:rsidR="00B13AC7">
              <w:rPr>
                <w:rFonts w:ascii="Times New Roman" w:hAnsi="Times New Roman" w:cs="Times New Roman"/>
                <w:lang w:eastAsia="en-GB"/>
              </w:rPr>
              <w:t xml:space="preserve">KOD </w:t>
            </w:r>
            <w:r w:rsidRPr="00BE50B5">
              <w:rPr>
                <w:rFonts w:ascii="Times New Roman" w:hAnsi="Times New Roman" w:cs="Times New Roman"/>
                <w:lang w:eastAsia="en-GB"/>
              </w:rPr>
              <w:t>gyvai, jo asmens dokumento duomenys nuskaitomi iš asmens dokumento (a. k., MRZ kodas</w:t>
            </w:r>
            <w:r w:rsidR="7B821D45" w:rsidRPr="00BE50B5">
              <w:rPr>
                <w:rFonts w:ascii="Times New Roman" w:hAnsi="Times New Roman" w:cs="Times New Roman"/>
                <w:lang w:eastAsia="en-GB"/>
              </w:rPr>
              <w:t xml:space="preserve"> ar QR kodas pase</w:t>
            </w:r>
            <w:r w:rsidRPr="00BE50B5">
              <w:rPr>
                <w:rFonts w:ascii="Times New Roman" w:hAnsi="Times New Roman" w:cs="Times New Roman"/>
                <w:lang w:eastAsia="en-GB"/>
              </w:rPr>
              <w:t xml:space="preserve">) ir automatiniu būdu sulyginami su informacija </w:t>
            </w:r>
            <w:r w:rsidR="00E168CE">
              <w:rPr>
                <w:rFonts w:ascii="Times New Roman" w:hAnsi="Times New Roman" w:cs="Times New Roman"/>
                <w:lang w:eastAsia="en-GB"/>
              </w:rPr>
              <w:t>GR</w:t>
            </w:r>
            <w:r w:rsidRPr="00BE50B5">
              <w:rPr>
                <w:rFonts w:ascii="Times New Roman" w:hAnsi="Times New Roman" w:cs="Times New Roman"/>
                <w:lang w:eastAsia="en-GB"/>
              </w:rPr>
              <w:t xml:space="preserve">. </w:t>
            </w:r>
            <w:r w:rsidR="0E235485" w:rsidRPr="00BE50B5">
              <w:rPr>
                <w:rFonts w:ascii="Times New Roman" w:hAnsi="Times New Roman" w:cs="Times New Roman"/>
                <w:lang w:eastAsia="en-GB"/>
              </w:rPr>
              <w:t>T</w:t>
            </w:r>
            <w:r w:rsidRPr="00BE50B5">
              <w:rPr>
                <w:rFonts w:ascii="Times New Roman" w:hAnsi="Times New Roman" w:cs="Times New Roman"/>
                <w:lang w:eastAsia="en-GB"/>
              </w:rPr>
              <w:t xml:space="preserve">uri būti galimybė </w:t>
            </w:r>
            <w:r w:rsidR="00E168CE">
              <w:rPr>
                <w:rFonts w:ascii="Times New Roman" w:hAnsi="Times New Roman" w:cs="Times New Roman"/>
                <w:lang w:eastAsia="en-GB"/>
              </w:rPr>
              <w:t>GR</w:t>
            </w:r>
            <w:r w:rsidRPr="00BE50B5">
              <w:rPr>
                <w:rFonts w:ascii="Times New Roman" w:hAnsi="Times New Roman" w:cs="Times New Roman"/>
                <w:lang w:eastAsia="en-GB"/>
              </w:rPr>
              <w:t xml:space="preserve"> duomenų pagrindu inicijuoti kliento profil</w:t>
            </w:r>
            <w:r w:rsidR="00347502" w:rsidRPr="00BE50B5">
              <w:rPr>
                <w:rFonts w:ascii="Times New Roman" w:hAnsi="Times New Roman" w:cs="Times New Roman"/>
                <w:lang w:eastAsia="en-GB"/>
              </w:rPr>
              <w:t>io</w:t>
            </w:r>
            <w:r w:rsidRPr="00BE50B5">
              <w:rPr>
                <w:rFonts w:ascii="Times New Roman" w:hAnsi="Times New Roman" w:cs="Times New Roman"/>
                <w:lang w:eastAsia="en-GB"/>
              </w:rPr>
              <w:t xml:space="preserve"> duomenų atnaujinimą.</w:t>
            </w:r>
          </w:p>
        </w:tc>
      </w:tr>
      <w:tr w:rsidR="00F02497" w:rsidRPr="00BE50B5" w14:paraId="52295E70" w14:textId="77777777" w:rsidTr="15F8AF70">
        <w:tc>
          <w:tcPr>
            <w:tcW w:w="719" w:type="pct"/>
            <w:tcBorders>
              <w:top w:val="single" w:sz="4" w:space="0" w:color="auto"/>
              <w:left w:val="single" w:sz="4" w:space="0" w:color="auto"/>
              <w:bottom w:val="single" w:sz="4" w:space="0" w:color="auto"/>
              <w:right w:val="single" w:sz="4" w:space="0" w:color="auto"/>
            </w:tcBorders>
          </w:tcPr>
          <w:p w14:paraId="369FB4F0"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27ED357A" w14:textId="2FDF981C" w:rsidR="00E71CC2" w:rsidRPr="00BE50B5" w:rsidRDefault="3AEDF641" w:rsidP="000C4D83">
            <w:pPr>
              <w:jc w:val="both"/>
              <w:rPr>
                <w:rFonts w:ascii="Times New Roman" w:hAnsi="Times New Roman" w:cs="Times New Roman"/>
                <w:lang w:eastAsia="en-GB"/>
              </w:rPr>
            </w:pPr>
            <w:r w:rsidRPr="00BE50B5">
              <w:rPr>
                <w:rFonts w:ascii="Times New Roman" w:hAnsi="Times New Roman" w:cs="Times New Roman"/>
                <w:lang w:eastAsia="en-GB"/>
              </w:rPr>
              <w:t xml:space="preserve">Kliento </w:t>
            </w:r>
            <w:r w:rsidR="0A1FC3E5" w:rsidRPr="00BE50B5">
              <w:rPr>
                <w:rFonts w:ascii="Times New Roman" w:hAnsi="Times New Roman" w:cs="Times New Roman"/>
                <w:lang w:eastAsia="en-GB"/>
              </w:rPr>
              <w:t>anketinia</w:t>
            </w:r>
            <w:r w:rsidR="1F646B38" w:rsidRPr="00BE50B5">
              <w:rPr>
                <w:rFonts w:ascii="Times New Roman" w:hAnsi="Times New Roman" w:cs="Times New Roman"/>
                <w:lang w:eastAsia="en-GB"/>
              </w:rPr>
              <w:t>i</w:t>
            </w:r>
            <w:r w:rsidRPr="00BE50B5">
              <w:rPr>
                <w:rFonts w:ascii="Times New Roman" w:hAnsi="Times New Roman" w:cs="Times New Roman"/>
                <w:lang w:eastAsia="en-GB"/>
              </w:rPr>
              <w:t xml:space="preserve"> duomenys</w:t>
            </w:r>
            <w:r w:rsidR="4740B9E3" w:rsidRPr="00BE50B5">
              <w:rPr>
                <w:rFonts w:ascii="Times New Roman" w:hAnsi="Times New Roman" w:cs="Times New Roman"/>
                <w:lang w:eastAsia="en-GB"/>
              </w:rPr>
              <w:t>,</w:t>
            </w:r>
            <w:r w:rsidRPr="00BE50B5">
              <w:rPr>
                <w:rFonts w:ascii="Times New Roman" w:hAnsi="Times New Roman" w:cs="Times New Roman"/>
                <w:lang w:eastAsia="en-GB"/>
              </w:rPr>
              <w:t xml:space="preserve"> reikalingi KPVS </w:t>
            </w:r>
            <w:r w:rsidR="5259DA4D" w:rsidRPr="00BE50B5">
              <w:rPr>
                <w:rFonts w:ascii="Times New Roman" w:hAnsi="Times New Roman" w:cs="Times New Roman"/>
                <w:lang w:eastAsia="en-GB"/>
              </w:rPr>
              <w:t>konsulin</w:t>
            </w:r>
            <w:r w:rsidR="42710B76" w:rsidRPr="00BE50B5">
              <w:rPr>
                <w:rFonts w:ascii="Times New Roman" w:hAnsi="Times New Roman" w:cs="Times New Roman"/>
                <w:lang w:eastAsia="en-GB"/>
              </w:rPr>
              <w:t>ių</w:t>
            </w:r>
            <w:r w:rsidR="5259DA4D" w:rsidRPr="00BE50B5">
              <w:rPr>
                <w:rFonts w:ascii="Times New Roman" w:hAnsi="Times New Roman" w:cs="Times New Roman"/>
                <w:lang w:eastAsia="en-GB"/>
              </w:rPr>
              <w:t xml:space="preserve"> </w:t>
            </w:r>
            <w:r w:rsidRPr="00BE50B5">
              <w:rPr>
                <w:rFonts w:ascii="Times New Roman" w:hAnsi="Times New Roman" w:cs="Times New Roman"/>
                <w:lang w:eastAsia="en-GB"/>
              </w:rPr>
              <w:t>p</w:t>
            </w:r>
            <w:r w:rsidR="55B733C6" w:rsidRPr="00BE50B5">
              <w:rPr>
                <w:rFonts w:ascii="Times New Roman" w:hAnsi="Times New Roman" w:cs="Times New Roman"/>
                <w:lang w:eastAsia="en-GB"/>
              </w:rPr>
              <w:t>rocedūr</w:t>
            </w:r>
            <w:r w:rsidR="5417FF40" w:rsidRPr="00BE50B5">
              <w:rPr>
                <w:rFonts w:ascii="Times New Roman" w:hAnsi="Times New Roman" w:cs="Times New Roman"/>
                <w:lang w:eastAsia="en-GB"/>
              </w:rPr>
              <w:t>ų</w:t>
            </w:r>
            <w:r w:rsidR="00240721">
              <w:rPr>
                <w:rFonts w:ascii="Times New Roman" w:hAnsi="Times New Roman" w:cs="Times New Roman"/>
                <w:lang w:eastAsia="en-GB"/>
              </w:rPr>
              <w:t xml:space="preserve"> </w:t>
            </w:r>
            <w:r w:rsidR="1B69323A" w:rsidRPr="00BE50B5">
              <w:rPr>
                <w:rFonts w:ascii="Times New Roman" w:hAnsi="Times New Roman" w:cs="Times New Roman"/>
                <w:lang w:eastAsia="en-GB"/>
              </w:rPr>
              <w:t>/</w:t>
            </w:r>
            <w:r w:rsidR="00240721">
              <w:rPr>
                <w:rFonts w:ascii="Times New Roman" w:hAnsi="Times New Roman" w:cs="Times New Roman"/>
                <w:lang w:eastAsia="en-GB"/>
              </w:rPr>
              <w:t xml:space="preserve"> </w:t>
            </w:r>
            <w:r w:rsidR="1B69323A" w:rsidRPr="00BE50B5">
              <w:rPr>
                <w:rFonts w:ascii="Times New Roman" w:hAnsi="Times New Roman" w:cs="Times New Roman"/>
                <w:lang w:eastAsia="en-GB"/>
              </w:rPr>
              <w:t>paslaugų</w:t>
            </w:r>
            <w:r w:rsidR="6F3E9B09" w:rsidRPr="00BE50B5">
              <w:rPr>
                <w:rFonts w:ascii="Times New Roman" w:hAnsi="Times New Roman" w:cs="Times New Roman"/>
                <w:lang w:eastAsia="en-GB"/>
              </w:rPr>
              <w:t xml:space="preserve"> </w:t>
            </w:r>
            <w:r w:rsidRPr="00BE50B5">
              <w:rPr>
                <w:rFonts w:ascii="Times New Roman" w:hAnsi="Times New Roman" w:cs="Times New Roman"/>
                <w:lang w:eastAsia="en-GB"/>
              </w:rPr>
              <w:t>ruošiamiems prašymams</w:t>
            </w:r>
            <w:r w:rsidR="29A953D8" w:rsidRPr="00BE50B5">
              <w:rPr>
                <w:rFonts w:ascii="Times New Roman" w:hAnsi="Times New Roman" w:cs="Times New Roman"/>
                <w:lang w:eastAsia="en-GB"/>
              </w:rPr>
              <w:t>,</w:t>
            </w:r>
            <w:r w:rsidRPr="00BE50B5">
              <w:rPr>
                <w:rFonts w:ascii="Times New Roman" w:hAnsi="Times New Roman" w:cs="Times New Roman"/>
                <w:lang w:eastAsia="en-GB"/>
              </w:rPr>
              <w:t xml:space="preserve"> turi būti užpildomi prašymų šablonuose automatiškai</w:t>
            </w:r>
            <w:r w:rsidR="180103ED" w:rsidRPr="00BE50B5">
              <w:rPr>
                <w:rFonts w:ascii="Times New Roman" w:hAnsi="Times New Roman" w:cs="Times New Roman"/>
                <w:lang w:eastAsia="en-GB"/>
              </w:rPr>
              <w:t>.</w:t>
            </w:r>
          </w:p>
        </w:tc>
      </w:tr>
      <w:tr w:rsidR="00F02497" w:rsidRPr="00BE50B5" w14:paraId="479EAA19" w14:textId="77777777" w:rsidTr="15F8AF70">
        <w:tc>
          <w:tcPr>
            <w:tcW w:w="719" w:type="pct"/>
            <w:tcBorders>
              <w:top w:val="single" w:sz="4" w:space="0" w:color="auto"/>
              <w:left w:val="single" w:sz="4" w:space="0" w:color="auto"/>
              <w:bottom w:val="single" w:sz="4" w:space="0" w:color="auto"/>
              <w:right w:val="single" w:sz="4" w:space="0" w:color="auto"/>
            </w:tcBorders>
          </w:tcPr>
          <w:p w14:paraId="08173861"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7DDAA2A6" w14:textId="136AC4C9" w:rsidR="00E71CC2" w:rsidRPr="00BE50B5" w:rsidRDefault="00643168" w:rsidP="000C4D83">
            <w:pPr>
              <w:jc w:val="both"/>
              <w:rPr>
                <w:rFonts w:ascii="Times New Roman" w:hAnsi="Times New Roman" w:cs="Times New Roman"/>
                <w:lang w:eastAsia="en-GB"/>
              </w:rPr>
            </w:pPr>
            <w:r w:rsidRPr="00BE50B5">
              <w:rPr>
                <w:rFonts w:ascii="Times New Roman" w:hAnsi="Times New Roman" w:cs="Times New Roman"/>
                <w:lang w:eastAsia="en-GB"/>
              </w:rPr>
              <w:t>Prieš teikiant paslaugas, kurioms būtinas galiojantis asmens tapatybę patvirtinantis</w:t>
            </w:r>
            <w:r w:rsidR="00DC7DE9">
              <w:rPr>
                <w:rFonts w:ascii="Times New Roman" w:hAnsi="Times New Roman" w:cs="Times New Roman"/>
                <w:lang w:eastAsia="en-GB"/>
              </w:rPr>
              <w:t xml:space="preserve"> </w:t>
            </w:r>
            <w:r w:rsidRPr="00BE50B5">
              <w:rPr>
                <w:rFonts w:ascii="Times New Roman" w:hAnsi="Times New Roman" w:cs="Times New Roman"/>
                <w:lang w:eastAsia="en-GB"/>
              </w:rPr>
              <w:t>dokumentas (pvz., konsulinei pažymai, notariniam veiksmui, civilinės metrikacijos klausimais ir pan</w:t>
            </w:r>
            <w:r w:rsidR="437436A2" w:rsidRPr="00BE50B5">
              <w:rPr>
                <w:rFonts w:ascii="Times New Roman" w:hAnsi="Times New Roman" w:cs="Times New Roman"/>
                <w:lang w:eastAsia="en-GB"/>
              </w:rPr>
              <w:t>.)</w:t>
            </w:r>
            <w:r w:rsidR="01B05AF8" w:rsidRPr="00BE50B5">
              <w:rPr>
                <w:rFonts w:ascii="Times New Roman" w:hAnsi="Times New Roman" w:cs="Times New Roman"/>
                <w:lang w:eastAsia="en-GB"/>
              </w:rPr>
              <w:t>,</w:t>
            </w:r>
            <w:r w:rsidRPr="00BE50B5">
              <w:rPr>
                <w:rFonts w:ascii="Times New Roman" w:hAnsi="Times New Roman" w:cs="Times New Roman"/>
                <w:lang w:eastAsia="en-GB"/>
              </w:rPr>
              <w:t xml:space="preserve"> sistema turi automatiškai patikrinti asmens tapatyb</w:t>
            </w:r>
            <w:r w:rsidR="007F2628">
              <w:rPr>
                <w:rFonts w:ascii="Times New Roman" w:hAnsi="Times New Roman" w:cs="Times New Roman"/>
                <w:lang w:eastAsia="en-GB"/>
              </w:rPr>
              <w:t>ei</w:t>
            </w:r>
            <w:r w:rsidRPr="00BE50B5">
              <w:rPr>
                <w:rFonts w:ascii="Times New Roman" w:hAnsi="Times New Roman" w:cs="Times New Roman"/>
                <w:lang w:eastAsia="en-GB"/>
              </w:rPr>
              <w:t xml:space="preserve"> nustaty</w:t>
            </w:r>
            <w:r w:rsidR="007F2628">
              <w:rPr>
                <w:rFonts w:ascii="Times New Roman" w:hAnsi="Times New Roman" w:cs="Times New Roman"/>
                <w:lang w:eastAsia="en-GB"/>
              </w:rPr>
              <w:t>t</w:t>
            </w:r>
            <w:r w:rsidRPr="00BE50B5">
              <w:rPr>
                <w:rFonts w:ascii="Times New Roman" w:hAnsi="Times New Roman" w:cs="Times New Roman"/>
                <w:lang w:eastAsia="en-GB"/>
              </w:rPr>
              <w:t xml:space="preserve">i pateikto asmens dokumento galiojimo datą ir neleisti kurti užsakymo I lygyje autentifikuoto </w:t>
            </w:r>
            <w:r w:rsidR="002141BE">
              <w:rPr>
                <w:rFonts w:ascii="Times New Roman" w:hAnsi="Times New Roman" w:cs="Times New Roman"/>
                <w:lang w:eastAsia="en-GB"/>
              </w:rPr>
              <w:t>naudotojo</w:t>
            </w:r>
            <w:r w:rsidRPr="00BE50B5">
              <w:rPr>
                <w:rFonts w:ascii="Times New Roman" w:hAnsi="Times New Roman" w:cs="Times New Roman"/>
                <w:lang w:eastAsia="en-GB"/>
              </w:rPr>
              <w:t xml:space="preserve"> atveju, jei asmens dokumentas negalioja.</w:t>
            </w:r>
          </w:p>
        </w:tc>
      </w:tr>
      <w:tr w:rsidR="00F02497" w:rsidRPr="00BE50B5" w14:paraId="3FD6F2AE" w14:textId="77777777" w:rsidTr="15F8AF70">
        <w:tc>
          <w:tcPr>
            <w:tcW w:w="719" w:type="pct"/>
            <w:tcBorders>
              <w:top w:val="single" w:sz="4" w:space="0" w:color="auto"/>
              <w:left w:val="single" w:sz="4" w:space="0" w:color="auto"/>
              <w:bottom w:val="single" w:sz="4" w:space="0" w:color="auto"/>
              <w:right w:val="single" w:sz="4" w:space="0" w:color="auto"/>
            </w:tcBorders>
          </w:tcPr>
          <w:p w14:paraId="3CF6877D"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234BBE7A" w14:textId="547CA81C" w:rsidR="00643168" w:rsidRPr="00BE50B5" w:rsidRDefault="00643168" w:rsidP="000C4D83">
            <w:pPr>
              <w:jc w:val="both"/>
              <w:rPr>
                <w:rFonts w:ascii="Times New Roman" w:hAnsi="Times New Roman" w:cs="Times New Roman"/>
                <w:lang w:eastAsia="en-GB"/>
              </w:rPr>
            </w:pPr>
            <w:r w:rsidRPr="00BE50B5">
              <w:rPr>
                <w:rFonts w:ascii="Times New Roman" w:hAnsi="Times New Roman" w:cs="Times New Roman"/>
                <w:lang w:eastAsia="en-GB"/>
              </w:rPr>
              <w:t xml:space="preserve">Pasirašant dokumentus pasirašančio pareigūno </w:t>
            </w:r>
            <w:r w:rsidR="007F2628">
              <w:rPr>
                <w:rFonts w:ascii="Times New Roman" w:hAnsi="Times New Roman" w:cs="Times New Roman"/>
                <w:lang w:eastAsia="en-GB"/>
              </w:rPr>
              <w:t>–</w:t>
            </w:r>
            <w:r w:rsidR="5385897E" w:rsidRPr="00BE50B5">
              <w:rPr>
                <w:rFonts w:ascii="Times New Roman" w:hAnsi="Times New Roman" w:cs="Times New Roman"/>
                <w:lang w:eastAsia="en-GB"/>
              </w:rPr>
              <w:t xml:space="preserve"> vidinio naudotojo </w:t>
            </w:r>
            <w:r w:rsidR="007F2628">
              <w:rPr>
                <w:rFonts w:ascii="Times New Roman" w:hAnsi="Times New Roman" w:cs="Times New Roman"/>
                <w:lang w:eastAsia="en-GB"/>
              </w:rPr>
              <w:t>–</w:t>
            </w:r>
            <w:r w:rsidR="5385897E" w:rsidRPr="00BE50B5">
              <w:rPr>
                <w:rFonts w:ascii="Times New Roman" w:hAnsi="Times New Roman" w:cs="Times New Roman"/>
                <w:lang w:eastAsia="en-GB"/>
              </w:rPr>
              <w:t xml:space="preserve"> </w:t>
            </w:r>
            <w:r w:rsidR="007F2628">
              <w:rPr>
                <w:rFonts w:ascii="Times New Roman" w:hAnsi="Times New Roman" w:cs="Times New Roman"/>
                <w:lang w:eastAsia="en-GB"/>
              </w:rPr>
              <w:t>v</w:t>
            </w:r>
            <w:r w:rsidRPr="00BE50B5">
              <w:rPr>
                <w:rFonts w:ascii="Times New Roman" w:hAnsi="Times New Roman" w:cs="Times New Roman"/>
                <w:lang w:eastAsia="en-GB"/>
              </w:rPr>
              <w:t xml:space="preserve">ardas, </w:t>
            </w:r>
            <w:r w:rsidR="007F2628">
              <w:rPr>
                <w:rFonts w:ascii="Times New Roman" w:hAnsi="Times New Roman" w:cs="Times New Roman"/>
                <w:lang w:eastAsia="en-GB"/>
              </w:rPr>
              <w:t>p</w:t>
            </w:r>
            <w:r w:rsidRPr="00BE50B5">
              <w:rPr>
                <w:rFonts w:ascii="Times New Roman" w:hAnsi="Times New Roman" w:cs="Times New Roman"/>
                <w:lang w:eastAsia="en-GB"/>
              </w:rPr>
              <w:t xml:space="preserve">avardė, </w:t>
            </w:r>
            <w:r w:rsidR="007F2628">
              <w:rPr>
                <w:rFonts w:ascii="Times New Roman" w:hAnsi="Times New Roman" w:cs="Times New Roman"/>
                <w:lang w:eastAsia="en-GB"/>
              </w:rPr>
              <w:t>p</w:t>
            </w:r>
            <w:r w:rsidRPr="00BE50B5">
              <w:rPr>
                <w:rFonts w:ascii="Times New Roman" w:hAnsi="Times New Roman" w:cs="Times New Roman"/>
                <w:lang w:eastAsia="en-GB"/>
              </w:rPr>
              <w:t xml:space="preserve">areigos turi būti užpildomi automatiškai paimant duomenis iš KPVS darbo sesijos, su galimybe pakeisti pareigūno duomenis pasirenkant iš meniu. </w:t>
            </w:r>
          </w:p>
          <w:p w14:paraId="2BD705D8" w14:textId="18325153" w:rsidR="00643168" w:rsidRPr="00BE50B5" w:rsidRDefault="00643168" w:rsidP="000C4D83">
            <w:pPr>
              <w:jc w:val="both"/>
              <w:rPr>
                <w:rFonts w:ascii="Times New Roman" w:hAnsi="Times New Roman" w:cs="Times New Roman"/>
                <w:lang w:eastAsia="en-GB"/>
              </w:rPr>
            </w:pPr>
            <w:r w:rsidRPr="00BE50B5">
              <w:rPr>
                <w:rFonts w:ascii="Times New Roman" w:hAnsi="Times New Roman" w:cs="Times New Roman"/>
                <w:lang w:eastAsia="en-GB"/>
              </w:rPr>
              <w:t xml:space="preserve">Taip pat turi būti galimybė pasirinkti, kokiu būdu bus pasirašoma (fizinis parašas, kvalifikuotas el. parašas ir </w:t>
            </w:r>
            <w:r w:rsidR="007F2628">
              <w:rPr>
                <w:rFonts w:ascii="Times New Roman" w:hAnsi="Times New Roman" w:cs="Times New Roman"/>
                <w:lang w:eastAsia="en-GB"/>
              </w:rPr>
              <w:t>(</w:t>
            </w:r>
            <w:r w:rsidRPr="00BE50B5">
              <w:rPr>
                <w:rFonts w:ascii="Times New Roman" w:hAnsi="Times New Roman" w:cs="Times New Roman"/>
                <w:lang w:eastAsia="en-GB"/>
              </w:rPr>
              <w:t>ar</w:t>
            </w:r>
            <w:r w:rsidR="007F2628">
              <w:rPr>
                <w:rFonts w:ascii="Times New Roman" w:hAnsi="Times New Roman" w:cs="Times New Roman"/>
                <w:lang w:eastAsia="en-GB"/>
              </w:rPr>
              <w:t>ba)</w:t>
            </w:r>
            <w:r w:rsidRPr="00BE50B5">
              <w:rPr>
                <w:rFonts w:ascii="Times New Roman" w:hAnsi="Times New Roman" w:cs="Times New Roman"/>
                <w:lang w:eastAsia="en-GB"/>
              </w:rPr>
              <w:t xml:space="preserve"> organizacijos el. </w:t>
            </w:r>
            <w:r w:rsidR="7CD7A5CA" w:rsidRPr="00BE50B5">
              <w:rPr>
                <w:rFonts w:ascii="Times New Roman" w:hAnsi="Times New Roman" w:cs="Times New Roman"/>
                <w:lang w:eastAsia="en-GB"/>
              </w:rPr>
              <w:t>s</w:t>
            </w:r>
            <w:r w:rsidR="48DE34B2" w:rsidRPr="00BE50B5">
              <w:rPr>
                <w:rFonts w:ascii="Times New Roman" w:hAnsi="Times New Roman" w:cs="Times New Roman"/>
                <w:lang w:eastAsia="en-GB"/>
              </w:rPr>
              <w:t>paudas</w:t>
            </w:r>
            <w:r w:rsidR="18710572" w:rsidRPr="00BE50B5">
              <w:rPr>
                <w:rFonts w:ascii="Times New Roman" w:hAnsi="Times New Roman" w:cs="Times New Roman"/>
                <w:lang w:eastAsia="en-GB"/>
              </w:rPr>
              <w:t>)</w:t>
            </w:r>
            <w:r w:rsidR="48DE34B2" w:rsidRPr="00BE50B5">
              <w:rPr>
                <w:rFonts w:ascii="Times New Roman" w:hAnsi="Times New Roman" w:cs="Times New Roman"/>
                <w:lang w:eastAsia="en-GB"/>
              </w:rPr>
              <w:t xml:space="preserve">. </w:t>
            </w:r>
          </w:p>
          <w:p w14:paraId="58B8AD23" w14:textId="4BAFC39A" w:rsidR="00E71CC2" w:rsidRPr="00BE50B5" w:rsidRDefault="00643168" w:rsidP="000C4D83">
            <w:pPr>
              <w:jc w:val="both"/>
              <w:rPr>
                <w:rFonts w:ascii="Times New Roman" w:hAnsi="Times New Roman" w:cs="Times New Roman"/>
                <w:lang w:eastAsia="en-GB"/>
              </w:rPr>
            </w:pPr>
            <w:r w:rsidRPr="00BE50B5">
              <w:rPr>
                <w:rFonts w:ascii="Times New Roman" w:hAnsi="Times New Roman" w:cs="Times New Roman"/>
                <w:lang w:eastAsia="en-GB"/>
              </w:rPr>
              <w:t>Turi būti galimybė KĮ</w:t>
            </w:r>
            <w:r w:rsidR="007F2628">
              <w:rPr>
                <w:rFonts w:ascii="Times New Roman" w:hAnsi="Times New Roman" w:cs="Times New Roman"/>
                <w:lang w:eastAsia="en-GB"/>
              </w:rPr>
              <w:t xml:space="preserve"> </w:t>
            </w:r>
            <w:r w:rsidRPr="00BE50B5">
              <w:rPr>
                <w:rFonts w:ascii="Times New Roman" w:hAnsi="Times New Roman" w:cs="Times New Roman"/>
                <w:lang w:eastAsia="en-GB"/>
              </w:rPr>
              <w:t>/</w:t>
            </w:r>
            <w:r w:rsidR="007F2628">
              <w:rPr>
                <w:rFonts w:ascii="Times New Roman" w:hAnsi="Times New Roman" w:cs="Times New Roman"/>
                <w:lang w:eastAsia="en-GB"/>
              </w:rPr>
              <w:t xml:space="preserve"> </w:t>
            </w:r>
            <w:r w:rsidR="00B13AC7">
              <w:rPr>
                <w:rFonts w:ascii="Times New Roman" w:hAnsi="Times New Roman" w:cs="Times New Roman"/>
                <w:lang w:eastAsia="en-GB"/>
              </w:rPr>
              <w:t>KOD</w:t>
            </w:r>
            <w:r w:rsidRPr="00BE50B5">
              <w:rPr>
                <w:rFonts w:ascii="Times New Roman" w:hAnsi="Times New Roman" w:cs="Times New Roman"/>
                <w:lang w:eastAsia="en-GB"/>
              </w:rPr>
              <w:t xml:space="preserve"> kiekvienai dokumento rūšiai nustatyti numatytą pasirašymo būdą</w:t>
            </w:r>
            <w:r w:rsidR="44949255" w:rsidRPr="00BE50B5">
              <w:rPr>
                <w:rFonts w:ascii="Times New Roman" w:hAnsi="Times New Roman" w:cs="Times New Roman"/>
                <w:lang w:eastAsia="en-GB"/>
              </w:rPr>
              <w:t xml:space="preserve"> ir pasirašantį pareigūną</w:t>
            </w:r>
            <w:r w:rsidRPr="00BE50B5">
              <w:rPr>
                <w:rFonts w:ascii="Times New Roman" w:hAnsi="Times New Roman" w:cs="Times New Roman"/>
                <w:lang w:eastAsia="en-GB"/>
              </w:rPr>
              <w:t xml:space="preserve"> su galimybe </w:t>
            </w:r>
            <w:r w:rsidR="49FA86CE" w:rsidRPr="00BE50B5">
              <w:rPr>
                <w:rFonts w:ascii="Times New Roman" w:hAnsi="Times New Roman" w:cs="Times New Roman"/>
                <w:lang w:eastAsia="en-GB"/>
              </w:rPr>
              <w:t>šiuos nustatymus</w:t>
            </w:r>
            <w:r w:rsidRPr="00BE50B5">
              <w:rPr>
                <w:rFonts w:ascii="Times New Roman" w:hAnsi="Times New Roman" w:cs="Times New Roman"/>
                <w:lang w:eastAsia="en-GB"/>
              </w:rPr>
              <w:t xml:space="preserve"> keisti.</w:t>
            </w:r>
          </w:p>
        </w:tc>
      </w:tr>
      <w:tr w:rsidR="00F02497" w:rsidRPr="00BE50B5" w14:paraId="776696E3" w14:textId="77777777" w:rsidTr="15F8AF70">
        <w:tc>
          <w:tcPr>
            <w:tcW w:w="719" w:type="pct"/>
            <w:tcBorders>
              <w:top w:val="single" w:sz="4" w:space="0" w:color="auto"/>
              <w:left w:val="single" w:sz="4" w:space="0" w:color="auto"/>
              <w:bottom w:val="single" w:sz="4" w:space="0" w:color="auto"/>
              <w:right w:val="single" w:sz="4" w:space="0" w:color="auto"/>
            </w:tcBorders>
          </w:tcPr>
          <w:p w14:paraId="3FF0DBBC"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162A7F69" w14:textId="1D9BEA35" w:rsidR="00E71CC2" w:rsidRPr="00BE50B5" w:rsidRDefault="00A571A0" w:rsidP="000C4D83">
            <w:pPr>
              <w:jc w:val="both"/>
              <w:rPr>
                <w:rFonts w:ascii="Times New Roman" w:hAnsi="Times New Roman" w:cs="Times New Roman"/>
              </w:rPr>
            </w:pPr>
            <w:r>
              <w:rPr>
                <w:rFonts w:ascii="Times New Roman" w:hAnsi="Times New Roman" w:cs="Times New Roman"/>
              </w:rPr>
              <w:t>Visišk</w:t>
            </w:r>
            <w:r w:rsidR="00643168" w:rsidRPr="00BE50B5">
              <w:rPr>
                <w:rFonts w:ascii="Times New Roman" w:hAnsi="Times New Roman" w:cs="Times New Roman"/>
              </w:rPr>
              <w:t xml:space="preserve">ai identifikuotam išoriniam klientui prisijungus prie sistemos, sistema turi atnaujinti jo adresą iš </w:t>
            </w:r>
            <w:r w:rsidR="00E168CE">
              <w:rPr>
                <w:rFonts w:ascii="Times New Roman" w:hAnsi="Times New Roman" w:cs="Times New Roman"/>
              </w:rPr>
              <w:t>GR</w:t>
            </w:r>
            <w:r w:rsidR="00643168" w:rsidRPr="00BE50B5">
              <w:rPr>
                <w:rFonts w:ascii="Times New Roman" w:hAnsi="Times New Roman" w:cs="Times New Roman"/>
              </w:rPr>
              <w:t>, jeigu adresas atpažįstamas kaip neaktualus</w:t>
            </w:r>
            <w:r w:rsidR="00DC7DE9">
              <w:rPr>
                <w:rFonts w:ascii="Times New Roman" w:hAnsi="Times New Roman" w:cs="Times New Roman"/>
              </w:rPr>
              <w:t xml:space="preserve"> </w:t>
            </w:r>
            <w:r w:rsidR="00643168" w:rsidRPr="00BE50B5">
              <w:rPr>
                <w:rFonts w:ascii="Times New Roman" w:hAnsi="Times New Roman" w:cs="Times New Roman"/>
              </w:rPr>
              <w:t xml:space="preserve">(t. y. adresas KPVS paskyroje nesutampa su deklaruota gyvenamąja vieta), klientas turi būti nukreipiamas į </w:t>
            </w:r>
            <w:r w:rsidR="00E168CE">
              <w:rPr>
                <w:rFonts w:ascii="Times New Roman" w:hAnsi="Times New Roman" w:cs="Times New Roman"/>
              </w:rPr>
              <w:t>g</w:t>
            </w:r>
            <w:r w:rsidR="00643168" w:rsidRPr="00BE50B5">
              <w:rPr>
                <w:rFonts w:ascii="Times New Roman" w:hAnsi="Times New Roman" w:cs="Times New Roman"/>
              </w:rPr>
              <w:t>yvenamosios vietos deklaravimo procedūrą VIISP.</w:t>
            </w:r>
          </w:p>
        </w:tc>
      </w:tr>
      <w:tr w:rsidR="00F02497" w:rsidRPr="00BE50B5" w14:paraId="04CFAE6A" w14:textId="77777777" w:rsidTr="15F8AF70">
        <w:tc>
          <w:tcPr>
            <w:tcW w:w="719" w:type="pct"/>
            <w:tcBorders>
              <w:top w:val="single" w:sz="4" w:space="0" w:color="auto"/>
              <w:left w:val="single" w:sz="4" w:space="0" w:color="auto"/>
              <w:bottom w:val="single" w:sz="4" w:space="0" w:color="auto"/>
              <w:right w:val="single" w:sz="4" w:space="0" w:color="auto"/>
            </w:tcBorders>
          </w:tcPr>
          <w:p w14:paraId="5CBF8FA6"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3BF6C426" w14:textId="4A83E8FF" w:rsidR="00770167" w:rsidRPr="00BE50B5" w:rsidRDefault="00051712" w:rsidP="000C4D83">
            <w:pPr>
              <w:jc w:val="both"/>
              <w:rPr>
                <w:rFonts w:ascii="Times New Roman" w:hAnsi="Times New Roman" w:cs="Times New Roman"/>
              </w:rPr>
            </w:pPr>
            <w:r w:rsidRPr="00BE50B5">
              <w:rPr>
                <w:rFonts w:ascii="Times New Roman" w:hAnsi="Times New Roman" w:cs="Times New Roman"/>
              </w:rPr>
              <w:t>Išorinio kliento II</w:t>
            </w:r>
            <w:r w:rsidR="00A571A0">
              <w:rPr>
                <w:rFonts w:ascii="Times New Roman" w:hAnsi="Times New Roman" w:cs="Times New Roman"/>
              </w:rPr>
              <w:t xml:space="preserve"> </w:t>
            </w:r>
            <w:r w:rsidRPr="00BE50B5">
              <w:rPr>
                <w:rFonts w:ascii="Times New Roman" w:hAnsi="Times New Roman" w:cs="Times New Roman"/>
              </w:rPr>
              <w:t>lygio identifikavimo metu (pvz.</w:t>
            </w:r>
            <w:r w:rsidR="00A571A0">
              <w:rPr>
                <w:rFonts w:ascii="Times New Roman" w:hAnsi="Times New Roman" w:cs="Times New Roman"/>
              </w:rPr>
              <w:t>,</w:t>
            </w:r>
            <w:r w:rsidRPr="00BE50B5">
              <w:rPr>
                <w:rFonts w:ascii="Times New Roman" w:hAnsi="Times New Roman" w:cs="Times New Roman"/>
              </w:rPr>
              <w:t xml:space="preserve"> atvykus į KĮ) sistema turi automatiškai patikrinti ir parodyti vidiniam naudotojui</w:t>
            </w:r>
            <w:r w:rsidR="03BDCF86" w:rsidRPr="00BE50B5">
              <w:rPr>
                <w:rFonts w:ascii="Times New Roman" w:hAnsi="Times New Roman" w:cs="Times New Roman"/>
              </w:rPr>
              <w:t>,</w:t>
            </w:r>
            <w:r w:rsidRPr="00BE50B5">
              <w:rPr>
                <w:rFonts w:ascii="Times New Roman" w:hAnsi="Times New Roman" w:cs="Times New Roman"/>
              </w:rPr>
              <w:t xml:space="preserve"> ar klientas nėra ieškomas</w:t>
            </w:r>
            <w:r w:rsidR="515AA2B3" w:rsidRPr="00BE50B5">
              <w:rPr>
                <w:rFonts w:ascii="Times New Roman" w:hAnsi="Times New Roman" w:cs="Times New Roman"/>
              </w:rPr>
              <w:t xml:space="preserve"> (atvejų, kada atliekamas šis patikrinimas</w:t>
            </w:r>
            <w:r w:rsidR="00A571A0">
              <w:rPr>
                <w:rFonts w:ascii="Times New Roman" w:hAnsi="Times New Roman" w:cs="Times New Roman"/>
              </w:rPr>
              <w:t>,</w:t>
            </w:r>
            <w:r w:rsidR="515AA2B3" w:rsidRPr="00BE50B5">
              <w:rPr>
                <w:rFonts w:ascii="Times New Roman" w:hAnsi="Times New Roman" w:cs="Times New Roman"/>
              </w:rPr>
              <w:t xml:space="preserve"> sąrašą pateikt</w:t>
            </w:r>
            <w:r w:rsidR="00A571A0">
              <w:rPr>
                <w:rFonts w:ascii="Times New Roman" w:hAnsi="Times New Roman" w:cs="Times New Roman"/>
              </w:rPr>
              <w:t>i</w:t>
            </w:r>
            <w:r w:rsidR="515AA2B3" w:rsidRPr="00BE50B5">
              <w:rPr>
                <w:rFonts w:ascii="Times New Roman" w:hAnsi="Times New Roman" w:cs="Times New Roman"/>
              </w:rPr>
              <w:t xml:space="preserve"> </w:t>
            </w:r>
            <w:r w:rsidR="00E168CE">
              <w:rPr>
                <w:rFonts w:ascii="Times New Roman" w:hAnsi="Times New Roman" w:cs="Times New Roman"/>
              </w:rPr>
              <w:t>URM</w:t>
            </w:r>
            <w:r w:rsidR="515AA2B3" w:rsidRPr="00BE50B5">
              <w:rPr>
                <w:rFonts w:ascii="Times New Roman" w:hAnsi="Times New Roman" w:cs="Times New Roman"/>
              </w:rPr>
              <w:t>)</w:t>
            </w:r>
            <w:r w:rsidR="09D36995" w:rsidRPr="00BE50B5">
              <w:rPr>
                <w:rFonts w:ascii="Times New Roman" w:hAnsi="Times New Roman" w:cs="Times New Roman"/>
              </w:rPr>
              <w:t>:</w:t>
            </w:r>
          </w:p>
        </w:tc>
      </w:tr>
      <w:tr w:rsidR="00F02497" w:rsidRPr="00BE50B5" w14:paraId="1DB22124" w14:textId="77777777" w:rsidTr="15F8AF70">
        <w:tc>
          <w:tcPr>
            <w:tcW w:w="719" w:type="pct"/>
            <w:tcBorders>
              <w:top w:val="single" w:sz="4" w:space="0" w:color="auto"/>
              <w:left w:val="single" w:sz="4" w:space="0" w:color="auto"/>
              <w:bottom w:val="single" w:sz="4" w:space="0" w:color="auto"/>
              <w:right w:val="single" w:sz="4" w:space="0" w:color="auto"/>
            </w:tcBorders>
          </w:tcPr>
          <w:p w14:paraId="277C5ED7" w14:textId="77777777" w:rsidR="00E42E50" w:rsidRPr="00BE50B5" w:rsidRDefault="00E42E50" w:rsidP="00996C4F">
            <w:pPr>
              <w:pStyle w:val="Tablenumber"/>
              <w:numPr>
                <w:ilvl w:val="1"/>
                <w:numId w:val="104"/>
              </w:numPr>
              <w:ind w:left="26" w:right="-108"/>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694F2E5A" w14:textId="03939A90" w:rsidR="00E42E50" w:rsidRPr="00BE50B5" w:rsidRDefault="00E42E50" w:rsidP="000C4D83">
            <w:pPr>
              <w:jc w:val="both"/>
              <w:rPr>
                <w:rFonts w:ascii="Times New Roman" w:hAnsi="Times New Roman" w:cs="Times New Roman"/>
              </w:rPr>
            </w:pPr>
            <w:r w:rsidRPr="00BE50B5">
              <w:rPr>
                <w:rFonts w:ascii="Times New Roman" w:hAnsi="Times New Roman" w:cs="Times New Roman"/>
              </w:rPr>
              <w:t xml:space="preserve">Jei ieškomas </w:t>
            </w:r>
            <w:r w:rsidR="000859D1">
              <w:rPr>
                <w:rFonts w:ascii="Times New Roman" w:hAnsi="Times New Roman" w:cs="Times New Roman"/>
              </w:rPr>
              <w:t>–</w:t>
            </w:r>
            <w:r w:rsidRPr="00BE50B5">
              <w:rPr>
                <w:rFonts w:ascii="Times New Roman" w:hAnsi="Times New Roman" w:cs="Times New Roman"/>
              </w:rPr>
              <w:t xml:space="preserve"> patikrinti informaciją Ieškomų asmenų, neatpažintų lavonų ir nežinomų bejėgių asmenų žinybiniame registre (</w:t>
            </w:r>
            <w:r w:rsidRPr="005062CE">
              <w:rPr>
                <w:rFonts w:ascii="Times New Roman" w:hAnsi="Times New Roman" w:cs="Times New Roman"/>
              </w:rPr>
              <w:t>https://www.ird.lt/lt/gyventojams/iazr-ieskomu-asmenu-neatpazintu-lavonu-ir-nezinomu-bejegiu-asmenu-zinybinis-registras-2</w:t>
            </w:r>
            <w:r w:rsidRPr="00BE50B5">
              <w:rPr>
                <w:rFonts w:ascii="Times New Roman" w:hAnsi="Times New Roman" w:cs="Times New Roman"/>
              </w:rPr>
              <w:t>)</w:t>
            </w:r>
            <w:r w:rsidR="000859D1">
              <w:rPr>
                <w:rFonts w:ascii="Times New Roman" w:hAnsi="Times New Roman" w:cs="Times New Roman"/>
              </w:rPr>
              <w:t>.</w:t>
            </w:r>
          </w:p>
        </w:tc>
      </w:tr>
      <w:tr w:rsidR="00F02497" w:rsidRPr="00BE50B5" w14:paraId="66147430" w14:textId="77777777" w:rsidTr="15F8AF70">
        <w:tc>
          <w:tcPr>
            <w:tcW w:w="719" w:type="pct"/>
            <w:tcBorders>
              <w:top w:val="single" w:sz="4" w:space="0" w:color="auto"/>
              <w:left w:val="single" w:sz="4" w:space="0" w:color="auto"/>
              <w:bottom w:val="single" w:sz="4" w:space="0" w:color="auto"/>
              <w:right w:val="single" w:sz="4" w:space="0" w:color="auto"/>
            </w:tcBorders>
          </w:tcPr>
          <w:p w14:paraId="28752041" w14:textId="77777777" w:rsidR="00E42E50" w:rsidRPr="00BE50B5" w:rsidRDefault="00E42E50" w:rsidP="00996C4F">
            <w:pPr>
              <w:pStyle w:val="Tablenumber"/>
              <w:numPr>
                <w:ilvl w:val="1"/>
                <w:numId w:val="104"/>
              </w:numPr>
              <w:ind w:left="26" w:right="-108"/>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306321CD" w14:textId="1418E8E4" w:rsidR="00E42E50" w:rsidRPr="000859D1" w:rsidRDefault="00051712" w:rsidP="000C4D83">
            <w:pPr>
              <w:jc w:val="both"/>
              <w:rPr>
                <w:rFonts w:ascii="Times New Roman" w:hAnsi="Times New Roman" w:cs="Times New Roman"/>
              </w:rPr>
            </w:pPr>
            <w:r w:rsidRPr="00BE50B5">
              <w:rPr>
                <w:rFonts w:ascii="Times New Roman" w:hAnsi="Times New Roman" w:cs="Times New Roman"/>
              </w:rPr>
              <w:t xml:space="preserve">Sistema turi turėti galimybę informuoti Lietuvos </w:t>
            </w:r>
            <w:r w:rsidR="000859D1">
              <w:rPr>
                <w:rFonts w:ascii="Times New Roman" w:hAnsi="Times New Roman" w:cs="Times New Roman"/>
              </w:rPr>
              <w:t>p</w:t>
            </w:r>
            <w:r w:rsidRPr="00BE50B5">
              <w:rPr>
                <w:rFonts w:ascii="Times New Roman" w:hAnsi="Times New Roman" w:cs="Times New Roman"/>
              </w:rPr>
              <w:t xml:space="preserve">olicijos departamentą, jei nustatoma, kad pilietis yra ieškomas </w:t>
            </w:r>
            <w:r w:rsidR="00E343FD">
              <w:rPr>
                <w:rFonts w:ascii="Times New Roman" w:hAnsi="Times New Roman" w:cs="Times New Roman"/>
                <w:lang w:eastAsia="en-GB"/>
              </w:rPr>
              <w:t>LR</w:t>
            </w:r>
            <w:r w:rsidR="00E343FD" w:rsidRPr="00BE50B5" w:rsidDel="00E343FD">
              <w:rPr>
                <w:rFonts w:ascii="Times New Roman" w:hAnsi="Times New Roman" w:cs="Times New Roman"/>
              </w:rPr>
              <w:t xml:space="preserve"> </w:t>
            </w:r>
            <w:r w:rsidR="00E343FD">
              <w:rPr>
                <w:rFonts w:ascii="Times New Roman" w:hAnsi="Times New Roman" w:cs="Times New Roman"/>
              </w:rPr>
              <w:t xml:space="preserve"> </w:t>
            </w:r>
            <w:r w:rsidRPr="00BE50B5">
              <w:rPr>
                <w:rFonts w:ascii="Times New Roman" w:hAnsi="Times New Roman" w:cs="Times New Roman"/>
              </w:rPr>
              <w:t>(išskyrus</w:t>
            </w:r>
            <w:r w:rsidR="000859D1">
              <w:rPr>
                <w:rFonts w:ascii="Times New Roman" w:hAnsi="Times New Roman" w:cs="Times New Roman"/>
              </w:rPr>
              <w:t xml:space="preserve"> tada</w:t>
            </w:r>
            <w:r w:rsidRPr="00BE50B5">
              <w:rPr>
                <w:rFonts w:ascii="Times New Roman" w:hAnsi="Times New Roman" w:cs="Times New Roman"/>
              </w:rPr>
              <w:t xml:space="preserve">, jei ieškomas kaip vengiantis karinės prievolės) arba jei yra paskirta kardomoji priemonė </w:t>
            </w:r>
            <w:r w:rsidR="000859D1">
              <w:rPr>
                <w:rFonts w:ascii="Times New Roman" w:hAnsi="Times New Roman" w:cs="Times New Roman"/>
              </w:rPr>
              <w:t>–</w:t>
            </w:r>
            <w:r w:rsidRPr="00BE50B5">
              <w:rPr>
                <w:rFonts w:ascii="Times New Roman" w:hAnsi="Times New Roman" w:cs="Times New Roman"/>
              </w:rPr>
              <w:t xml:space="preserve"> dokumento paėmimas.</w:t>
            </w:r>
          </w:p>
        </w:tc>
      </w:tr>
      <w:tr w:rsidR="00F02497" w:rsidRPr="00BE50B5" w14:paraId="5ED9C38F" w14:textId="77777777" w:rsidTr="15F8AF70">
        <w:tc>
          <w:tcPr>
            <w:tcW w:w="719" w:type="pct"/>
            <w:tcBorders>
              <w:top w:val="single" w:sz="4" w:space="0" w:color="auto"/>
              <w:left w:val="single" w:sz="4" w:space="0" w:color="auto"/>
              <w:bottom w:val="single" w:sz="4" w:space="0" w:color="auto"/>
              <w:right w:val="single" w:sz="4" w:space="0" w:color="auto"/>
            </w:tcBorders>
          </w:tcPr>
          <w:p w14:paraId="75D09631"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5E1ECE36" w14:textId="225CEE76" w:rsidR="00E71CC2" w:rsidRPr="00BE50B5" w:rsidRDefault="0023729F" w:rsidP="000C4D83">
            <w:pPr>
              <w:jc w:val="both"/>
              <w:rPr>
                <w:rFonts w:ascii="Times New Roman" w:hAnsi="Times New Roman" w:cs="Times New Roman"/>
              </w:rPr>
            </w:pPr>
            <w:r>
              <w:rPr>
                <w:rFonts w:ascii="Times New Roman" w:hAnsi="Times New Roman" w:cs="Times New Roman"/>
              </w:rPr>
              <w:t>KPVS</w:t>
            </w:r>
            <w:r w:rsidR="00E71CC2" w:rsidRPr="00BE50B5">
              <w:rPr>
                <w:rFonts w:ascii="Times New Roman" w:hAnsi="Times New Roman" w:cs="Times New Roman"/>
              </w:rPr>
              <w:t xml:space="preserve"> turėtų būti pateikiamas nuolat atnaujinamas naudotojo vadovas </w:t>
            </w:r>
            <w:r w:rsidR="00EC497C" w:rsidRPr="00BE50B5">
              <w:rPr>
                <w:rFonts w:ascii="Times New Roman" w:hAnsi="Times New Roman" w:cs="Times New Roman"/>
              </w:rPr>
              <w:t>„</w:t>
            </w:r>
            <w:r w:rsidR="00E71CC2" w:rsidRPr="00BE50B5">
              <w:rPr>
                <w:rFonts w:ascii="Times New Roman" w:hAnsi="Times New Roman" w:cs="Times New Roman"/>
              </w:rPr>
              <w:t>Pagalba naudotojui</w:t>
            </w:r>
            <w:r w:rsidR="00EC497C" w:rsidRPr="00BE50B5">
              <w:rPr>
                <w:rFonts w:ascii="Times New Roman" w:hAnsi="Times New Roman" w:cs="Times New Roman"/>
                <w:lang w:eastAsia="en-GB"/>
              </w:rPr>
              <w:t>“</w:t>
            </w:r>
            <w:r w:rsidR="00E71CC2" w:rsidRPr="00BE50B5">
              <w:rPr>
                <w:rFonts w:ascii="Times New Roman" w:hAnsi="Times New Roman" w:cs="Times New Roman"/>
              </w:rPr>
              <w:t>.</w:t>
            </w:r>
          </w:p>
        </w:tc>
      </w:tr>
      <w:tr w:rsidR="00F02497" w:rsidRPr="00BE50B5" w14:paraId="08DC0999" w14:textId="77777777" w:rsidTr="15F8AF70">
        <w:tc>
          <w:tcPr>
            <w:tcW w:w="719" w:type="pct"/>
            <w:tcBorders>
              <w:top w:val="single" w:sz="4" w:space="0" w:color="auto"/>
              <w:left w:val="single" w:sz="4" w:space="0" w:color="auto"/>
              <w:bottom w:val="single" w:sz="4" w:space="0" w:color="auto"/>
              <w:right w:val="single" w:sz="4" w:space="0" w:color="auto"/>
            </w:tcBorders>
          </w:tcPr>
          <w:p w14:paraId="20FA4067"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49D3A268" w14:textId="3D1D3091" w:rsidR="005F7CFB" w:rsidRPr="00BE50B5" w:rsidRDefault="00E71CC2" w:rsidP="000C4D83">
            <w:pPr>
              <w:jc w:val="both"/>
              <w:rPr>
                <w:rFonts w:ascii="Times New Roman" w:hAnsi="Times New Roman" w:cs="Times New Roman"/>
              </w:rPr>
            </w:pPr>
            <w:r w:rsidRPr="00BE50B5">
              <w:rPr>
                <w:rFonts w:ascii="Times New Roman" w:hAnsi="Times New Roman" w:cs="Times New Roman"/>
              </w:rPr>
              <w:t>Turi būti realizuotas pranešimų pateikimas, kuris leistų išoriniam</w:t>
            </w:r>
            <w:r w:rsidR="005F7CFB" w:rsidRPr="00BE50B5">
              <w:rPr>
                <w:rFonts w:ascii="Times New Roman" w:hAnsi="Times New Roman" w:cs="Times New Roman"/>
              </w:rPr>
              <w:t xml:space="preserve"> bei vidiniam naudotojui</w:t>
            </w:r>
            <w:r w:rsidRPr="00BE50B5">
              <w:rPr>
                <w:rFonts w:ascii="Times New Roman" w:hAnsi="Times New Roman" w:cs="Times New Roman"/>
              </w:rPr>
              <w:t xml:space="preserve"> suprasti apie</w:t>
            </w:r>
            <w:r w:rsidR="005F7CFB" w:rsidRPr="00BE50B5">
              <w:rPr>
                <w:rFonts w:ascii="Times New Roman" w:hAnsi="Times New Roman" w:cs="Times New Roman"/>
              </w:rPr>
              <w:t>:</w:t>
            </w:r>
          </w:p>
          <w:p w14:paraId="7EB325DF" w14:textId="639CCEAD" w:rsidR="005F7CFB" w:rsidRPr="00BE50B5" w:rsidRDefault="00E71CC2" w:rsidP="00996C4F">
            <w:pPr>
              <w:pStyle w:val="ListParagraph"/>
              <w:numPr>
                <w:ilvl w:val="0"/>
                <w:numId w:val="183"/>
              </w:numPr>
              <w:jc w:val="both"/>
              <w:rPr>
                <w:rFonts w:ascii="Times New Roman" w:hAnsi="Times New Roman" w:cs="Times New Roman"/>
              </w:rPr>
            </w:pPr>
            <w:r w:rsidRPr="00BE50B5">
              <w:rPr>
                <w:rFonts w:ascii="Times New Roman" w:hAnsi="Times New Roman" w:cs="Times New Roman"/>
              </w:rPr>
              <w:t>padarytą klaidą</w:t>
            </w:r>
            <w:r w:rsidR="00E42E50" w:rsidRPr="00BE50B5">
              <w:rPr>
                <w:rFonts w:ascii="Times New Roman" w:hAnsi="Times New Roman" w:cs="Times New Roman"/>
              </w:rPr>
              <w:t xml:space="preserve"> bei pasiūlytų kontekstinę informaciją sprendimui</w:t>
            </w:r>
            <w:r w:rsidR="000859D1">
              <w:rPr>
                <w:rFonts w:ascii="Times New Roman" w:hAnsi="Times New Roman" w:cs="Times New Roman"/>
              </w:rPr>
              <w:t>;</w:t>
            </w:r>
          </w:p>
          <w:p w14:paraId="4316F47F" w14:textId="11B1B4F7" w:rsidR="005F7CFB" w:rsidRPr="00BE50B5" w:rsidRDefault="00E42E50" w:rsidP="00996C4F">
            <w:pPr>
              <w:pStyle w:val="ListParagraph"/>
              <w:numPr>
                <w:ilvl w:val="0"/>
                <w:numId w:val="183"/>
              </w:numPr>
              <w:jc w:val="both"/>
              <w:rPr>
                <w:rFonts w:ascii="Times New Roman" w:hAnsi="Times New Roman" w:cs="Times New Roman"/>
              </w:rPr>
            </w:pPr>
            <w:r w:rsidRPr="00BE50B5">
              <w:rPr>
                <w:rFonts w:ascii="Times New Roman" w:hAnsi="Times New Roman" w:cs="Times New Roman"/>
              </w:rPr>
              <w:t>a</w:t>
            </w:r>
            <w:r w:rsidR="00E71CC2" w:rsidRPr="00BE50B5">
              <w:rPr>
                <w:rFonts w:ascii="Times New Roman" w:hAnsi="Times New Roman" w:cs="Times New Roman"/>
              </w:rPr>
              <w:t>tlikt</w:t>
            </w:r>
            <w:r w:rsidRPr="00BE50B5">
              <w:rPr>
                <w:rFonts w:ascii="Times New Roman" w:hAnsi="Times New Roman" w:cs="Times New Roman"/>
              </w:rPr>
              <w:t>os</w:t>
            </w:r>
            <w:r w:rsidR="00E71CC2" w:rsidRPr="00BE50B5">
              <w:rPr>
                <w:rFonts w:ascii="Times New Roman" w:hAnsi="Times New Roman" w:cs="Times New Roman"/>
              </w:rPr>
              <w:t xml:space="preserve"> mokėjimo operacij</w:t>
            </w:r>
            <w:r w:rsidRPr="00BE50B5">
              <w:rPr>
                <w:rFonts w:ascii="Times New Roman" w:hAnsi="Times New Roman" w:cs="Times New Roman"/>
              </w:rPr>
              <w:t>os rezultatą, klaidas ir galimus sprendimus</w:t>
            </w:r>
            <w:r w:rsidR="000859D1">
              <w:rPr>
                <w:rFonts w:ascii="Times New Roman" w:hAnsi="Times New Roman" w:cs="Times New Roman"/>
              </w:rPr>
              <w:t>;</w:t>
            </w:r>
          </w:p>
          <w:p w14:paraId="1A04D46C" w14:textId="4BC0BAAA" w:rsidR="005F7CFB" w:rsidRPr="00BE50B5" w:rsidRDefault="00E71CC2" w:rsidP="00996C4F">
            <w:pPr>
              <w:pStyle w:val="ListParagraph"/>
              <w:numPr>
                <w:ilvl w:val="0"/>
                <w:numId w:val="183"/>
              </w:numPr>
              <w:jc w:val="both"/>
              <w:rPr>
                <w:rFonts w:ascii="Times New Roman" w:hAnsi="Times New Roman" w:cs="Times New Roman"/>
              </w:rPr>
            </w:pPr>
            <w:r w:rsidRPr="00BE50B5">
              <w:rPr>
                <w:rFonts w:ascii="Times New Roman" w:hAnsi="Times New Roman" w:cs="Times New Roman"/>
              </w:rPr>
              <w:t>pamatyti paprastą informacinį pranešimą.</w:t>
            </w:r>
          </w:p>
          <w:p w14:paraId="3B856E0F" w14:textId="6387A477" w:rsidR="00E71CC2" w:rsidRPr="00BE50B5" w:rsidRDefault="00E71CC2" w:rsidP="000C4D83">
            <w:pPr>
              <w:jc w:val="both"/>
              <w:rPr>
                <w:rFonts w:ascii="Times New Roman" w:hAnsi="Times New Roman" w:cs="Times New Roman"/>
              </w:rPr>
            </w:pPr>
            <w:r w:rsidRPr="00BE50B5">
              <w:rPr>
                <w:rFonts w:ascii="Times New Roman" w:hAnsi="Times New Roman" w:cs="Times New Roman"/>
              </w:rPr>
              <w:t>Skirtingi pranešimų tipai turi turėti skirtingus grafinius ir stiliaus elementus.</w:t>
            </w:r>
          </w:p>
        </w:tc>
      </w:tr>
      <w:tr w:rsidR="00F02497" w:rsidRPr="00BE50B5" w14:paraId="557BF5ED" w14:textId="77777777" w:rsidTr="15F8AF70">
        <w:tc>
          <w:tcPr>
            <w:tcW w:w="719" w:type="pct"/>
            <w:tcBorders>
              <w:top w:val="single" w:sz="4" w:space="0" w:color="auto"/>
              <w:left w:val="single" w:sz="4" w:space="0" w:color="auto"/>
              <w:bottom w:val="single" w:sz="4" w:space="0" w:color="auto"/>
              <w:right w:val="single" w:sz="4" w:space="0" w:color="auto"/>
            </w:tcBorders>
          </w:tcPr>
          <w:p w14:paraId="566EE41D"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77320879" w14:textId="106AAFDD" w:rsidR="00E71CC2" w:rsidRPr="00BE50B5" w:rsidRDefault="0FC83EBF" w:rsidP="000C4D83">
            <w:pPr>
              <w:jc w:val="both"/>
              <w:rPr>
                <w:rFonts w:ascii="Times New Roman" w:hAnsi="Times New Roman" w:cs="Times New Roman"/>
                <w:highlight w:val="yellow"/>
              </w:rPr>
            </w:pPr>
            <w:r w:rsidRPr="118C7EF8">
              <w:rPr>
                <w:rFonts w:ascii="Times New Roman" w:hAnsi="Times New Roman" w:cs="Times New Roman"/>
              </w:rPr>
              <w:t xml:space="preserve">KPVS turi turėti </w:t>
            </w:r>
            <w:r w:rsidR="769B2C1F" w:rsidRPr="118C7EF8">
              <w:rPr>
                <w:rFonts w:ascii="Times New Roman" w:hAnsi="Times New Roman" w:cs="Times New Roman"/>
              </w:rPr>
              <w:t>t</w:t>
            </w:r>
            <w:r w:rsidR="4B87C537" w:rsidRPr="118C7EF8">
              <w:rPr>
                <w:rFonts w:ascii="Times New Roman" w:hAnsi="Times New Roman" w:cs="Times New Roman"/>
              </w:rPr>
              <w:t>e</w:t>
            </w:r>
            <w:r w:rsidR="769B2C1F" w:rsidRPr="118C7EF8">
              <w:rPr>
                <w:rFonts w:ascii="Times New Roman" w:hAnsi="Times New Roman" w:cs="Times New Roman"/>
              </w:rPr>
              <w:t>stinę</w:t>
            </w:r>
            <w:r w:rsidRPr="118C7EF8">
              <w:rPr>
                <w:rFonts w:ascii="Times New Roman" w:hAnsi="Times New Roman" w:cs="Times New Roman"/>
              </w:rPr>
              <w:t xml:space="preserve"> versiją su sąsajomis </w:t>
            </w:r>
            <w:r w:rsidR="4B87C537" w:rsidRPr="118C7EF8">
              <w:rPr>
                <w:rFonts w:ascii="Times New Roman" w:hAnsi="Times New Roman" w:cs="Times New Roman"/>
              </w:rPr>
              <w:t xml:space="preserve">į </w:t>
            </w:r>
            <w:r w:rsidR="769B2C1F" w:rsidRPr="118C7EF8">
              <w:rPr>
                <w:rFonts w:ascii="Times New Roman" w:hAnsi="Times New Roman" w:cs="Times New Roman"/>
              </w:rPr>
              <w:t>t</w:t>
            </w:r>
            <w:r w:rsidR="4B87C537" w:rsidRPr="118C7EF8">
              <w:rPr>
                <w:rFonts w:ascii="Times New Roman" w:hAnsi="Times New Roman" w:cs="Times New Roman"/>
              </w:rPr>
              <w:t>e</w:t>
            </w:r>
            <w:r w:rsidR="769B2C1F" w:rsidRPr="118C7EF8">
              <w:rPr>
                <w:rFonts w:ascii="Times New Roman" w:hAnsi="Times New Roman" w:cs="Times New Roman"/>
              </w:rPr>
              <w:t>stin</w:t>
            </w:r>
            <w:r w:rsidR="4B87C537" w:rsidRPr="118C7EF8">
              <w:rPr>
                <w:rFonts w:ascii="Times New Roman" w:hAnsi="Times New Roman" w:cs="Times New Roman"/>
              </w:rPr>
              <w:t xml:space="preserve">es </w:t>
            </w:r>
            <w:r w:rsidRPr="118C7EF8">
              <w:rPr>
                <w:rFonts w:ascii="Times New Roman" w:hAnsi="Times New Roman" w:cs="Times New Roman"/>
              </w:rPr>
              <w:t>kitų informacinių sistemų versij</w:t>
            </w:r>
            <w:r w:rsidR="002D2825">
              <w:rPr>
                <w:rFonts w:ascii="Times New Roman" w:hAnsi="Times New Roman" w:cs="Times New Roman"/>
              </w:rPr>
              <w:t>a</w:t>
            </w:r>
            <w:r w:rsidRPr="118C7EF8">
              <w:rPr>
                <w:rFonts w:ascii="Times New Roman" w:hAnsi="Times New Roman" w:cs="Times New Roman"/>
              </w:rPr>
              <w:t>s.</w:t>
            </w:r>
          </w:p>
        </w:tc>
      </w:tr>
      <w:tr w:rsidR="00F02497" w:rsidRPr="00BE50B5" w14:paraId="017EB8B4" w14:textId="77777777" w:rsidTr="15F8AF70">
        <w:tc>
          <w:tcPr>
            <w:tcW w:w="719" w:type="pct"/>
            <w:tcBorders>
              <w:top w:val="single" w:sz="4" w:space="0" w:color="auto"/>
              <w:left w:val="single" w:sz="4" w:space="0" w:color="auto"/>
              <w:bottom w:val="single" w:sz="4" w:space="0" w:color="auto"/>
              <w:right w:val="single" w:sz="4" w:space="0" w:color="auto"/>
            </w:tcBorders>
          </w:tcPr>
          <w:p w14:paraId="6DC3105A" w14:textId="77777777" w:rsidR="00E71CC2" w:rsidRPr="00BE50B5" w:rsidRDefault="00E71CC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6F5741A8" w14:textId="17823B07" w:rsidR="00E71CC2" w:rsidRPr="00BE50B5" w:rsidRDefault="00E71CC2" w:rsidP="000C4D83">
            <w:pPr>
              <w:jc w:val="both"/>
              <w:rPr>
                <w:rFonts w:ascii="Times New Roman" w:hAnsi="Times New Roman" w:cs="Times New Roman"/>
              </w:rPr>
            </w:pPr>
            <w:r w:rsidRPr="00BE50B5">
              <w:rPr>
                <w:rFonts w:ascii="Times New Roman" w:hAnsi="Times New Roman" w:cs="Times New Roman"/>
              </w:rPr>
              <w:t>Kiekvienas baigtinis ar tarpinis KPVS posistemių ar išorinio puslapio rezultatas turi būti fiksuojamas ir perkeliamas į paslaugos užsakymo istoriją, nurodant paslaugos būseną.</w:t>
            </w:r>
          </w:p>
        </w:tc>
      </w:tr>
      <w:tr w:rsidR="00F02497" w:rsidRPr="00BE50B5" w14:paraId="5DFF12F7" w14:textId="77777777" w:rsidTr="15F8AF70">
        <w:tc>
          <w:tcPr>
            <w:tcW w:w="719" w:type="pct"/>
            <w:tcBorders>
              <w:top w:val="single" w:sz="4" w:space="0" w:color="auto"/>
              <w:left w:val="single" w:sz="4" w:space="0" w:color="auto"/>
              <w:bottom w:val="single" w:sz="4" w:space="0" w:color="auto"/>
              <w:right w:val="single" w:sz="4" w:space="0" w:color="auto"/>
            </w:tcBorders>
          </w:tcPr>
          <w:p w14:paraId="7953F2E8" w14:textId="77777777" w:rsidR="00051712" w:rsidRPr="00BE50B5" w:rsidRDefault="0005171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249AB42E" w14:textId="04B34DA6" w:rsidR="00051712" w:rsidRPr="00BE50B5" w:rsidRDefault="00051712" w:rsidP="000C4D83">
            <w:pPr>
              <w:jc w:val="both"/>
              <w:rPr>
                <w:rFonts w:ascii="Times New Roman" w:hAnsi="Times New Roman" w:cs="Times New Roman"/>
              </w:rPr>
            </w:pPr>
            <w:r w:rsidRPr="00BE50B5">
              <w:rPr>
                <w:rFonts w:ascii="Times New Roman" w:hAnsi="Times New Roman" w:cs="Times New Roman"/>
              </w:rPr>
              <w:t>Sistema turi atvaizduoti kliento vizitų istoriją (klientui ir vidiniam naudotojui), nepriklausomai nuo to, į kurią KĮ jis anksčiau kreipėsi.</w:t>
            </w:r>
          </w:p>
        </w:tc>
      </w:tr>
      <w:tr w:rsidR="00F02497" w:rsidRPr="00BE50B5" w14:paraId="40DF60AB" w14:textId="77777777" w:rsidTr="15F8AF70">
        <w:tc>
          <w:tcPr>
            <w:tcW w:w="719" w:type="pct"/>
            <w:tcBorders>
              <w:top w:val="single" w:sz="4" w:space="0" w:color="auto"/>
              <w:left w:val="single" w:sz="4" w:space="0" w:color="auto"/>
              <w:bottom w:val="single" w:sz="4" w:space="0" w:color="auto"/>
              <w:right w:val="single" w:sz="4" w:space="0" w:color="auto"/>
            </w:tcBorders>
          </w:tcPr>
          <w:p w14:paraId="1397BF2D" w14:textId="77777777" w:rsidR="00051712" w:rsidRPr="00BE50B5" w:rsidRDefault="0005171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3F8DE036" w14:textId="729A9307" w:rsidR="00051712" w:rsidRPr="00BE50B5" w:rsidRDefault="58C86EA8" w:rsidP="000C4D83">
            <w:pPr>
              <w:jc w:val="both"/>
              <w:rPr>
                <w:rFonts w:ascii="Times New Roman" w:hAnsi="Times New Roman" w:cs="Times New Roman"/>
              </w:rPr>
            </w:pPr>
            <w:r w:rsidRPr="00BE50B5">
              <w:rPr>
                <w:rFonts w:ascii="Times New Roman" w:hAnsi="Times New Roman" w:cs="Times New Roman"/>
              </w:rPr>
              <w:t>Išorinio kliento registravimasis paslaugai (II</w:t>
            </w:r>
            <w:r w:rsidR="00522250">
              <w:rPr>
                <w:rFonts w:ascii="Times New Roman" w:hAnsi="Times New Roman" w:cs="Times New Roman"/>
              </w:rPr>
              <w:t xml:space="preserve"> </w:t>
            </w:r>
            <w:r w:rsidRPr="00BE50B5">
              <w:rPr>
                <w:rFonts w:ascii="Times New Roman" w:hAnsi="Times New Roman" w:cs="Times New Roman"/>
              </w:rPr>
              <w:t>lygio vedlyje) – jeigu anketinių duomenų neužpildo automatiškai sistema, šiame etape klientas turi suvesti kuo daugiau duomenų apie save, kurie bus saugomi KPVS (vardas, pavardė, a</w:t>
            </w:r>
            <w:r w:rsidR="474F90DC" w:rsidRPr="00BE50B5">
              <w:rPr>
                <w:rFonts w:ascii="Times New Roman" w:hAnsi="Times New Roman" w:cs="Times New Roman"/>
              </w:rPr>
              <w:t>smens kodas</w:t>
            </w:r>
            <w:r w:rsidRPr="00BE50B5">
              <w:rPr>
                <w:rFonts w:ascii="Times New Roman" w:hAnsi="Times New Roman" w:cs="Times New Roman"/>
              </w:rPr>
              <w:t xml:space="preserve"> arba g</w:t>
            </w:r>
            <w:r w:rsidR="69D3D587" w:rsidRPr="00BE50B5">
              <w:rPr>
                <w:rFonts w:ascii="Times New Roman" w:hAnsi="Times New Roman" w:cs="Times New Roman"/>
              </w:rPr>
              <w:t>imimo</w:t>
            </w:r>
            <w:r w:rsidRPr="00BE50B5">
              <w:rPr>
                <w:rFonts w:ascii="Times New Roman" w:hAnsi="Times New Roman" w:cs="Times New Roman"/>
              </w:rPr>
              <w:t xml:space="preserve"> data, asmens dokumento duomenys </w:t>
            </w:r>
            <w:r w:rsidR="00522250">
              <w:rPr>
                <w:rFonts w:ascii="Times New Roman" w:hAnsi="Times New Roman" w:cs="Times New Roman"/>
              </w:rPr>
              <w:t>–</w:t>
            </w:r>
            <w:r w:rsidRPr="00BE50B5">
              <w:rPr>
                <w:rFonts w:ascii="Times New Roman" w:hAnsi="Times New Roman" w:cs="Times New Roman"/>
              </w:rPr>
              <w:t xml:space="preserve"> reikalaujamų duomenų apimtis gali skirtis priklausomai nuo konsulinės funkcijos), kad </w:t>
            </w:r>
            <w:r w:rsidR="71ABBB85" w:rsidRPr="00BE50B5">
              <w:rPr>
                <w:rFonts w:ascii="Times New Roman" w:hAnsi="Times New Roman" w:cs="Times New Roman"/>
              </w:rPr>
              <w:t xml:space="preserve">vidiniam naudotojui </w:t>
            </w:r>
            <w:r w:rsidRPr="00BE50B5">
              <w:rPr>
                <w:rFonts w:ascii="Times New Roman" w:hAnsi="Times New Roman" w:cs="Times New Roman"/>
              </w:rPr>
              <w:t>reikėtų kuo mažiau duomenų įvesti</w:t>
            </w:r>
            <w:r w:rsidR="196AD28B" w:rsidRPr="00BE50B5">
              <w:rPr>
                <w:rFonts w:ascii="Times New Roman" w:hAnsi="Times New Roman" w:cs="Times New Roman"/>
              </w:rPr>
              <w:t xml:space="preserve"> pačiam.</w:t>
            </w:r>
            <w:r w:rsidRPr="00BE50B5">
              <w:rPr>
                <w:rFonts w:ascii="Times New Roman" w:hAnsi="Times New Roman" w:cs="Times New Roman"/>
              </w:rPr>
              <w:t xml:space="preserve"> </w:t>
            </w:r>
          </w:p>
        </w:tc>
      </w:tr>
      <w:tr w:rsidR="00F02497" w:rsidRPr="00BE50B5" w14:paraId="2229DDC1" w14:textId="77777777" w:rsidTr="15F8AF70">
        <w:tc>
          <w:tcPr>
            <w:tcW w:w="719" w:type="pct"/>
            <w:tcBorders>
              <w:top w:val="single" w:sz="4" w:space="0" w:color="auto"/>
              <w:left w:val="single" w:sz="4" w:space="0" w:color="auto"/>
              <w:bottom w:val="single" w:sz="4" w:space="0" w:color="auto"/>
              <w:right w:val="single" w:sz="4" w:space="0" w:color="auto"/>
            </w:tcBorders>
          </w:tcPr>
          <w:p w14:paraId="64AE8507" w14:textId="77777777" w:rsidR="00051712" w:rsidRPr="00BE50B5" w:rsidRDefault="00051712" w:rsidP="00996C4F">
            <w:pPr>
              <w:pStyle w:val="Tablenumber"/>
              <w:numPr>
                <w:ilvl w:val="0"/>
                <w:numId w:val="104"/>
              </w:numPr>
              <w:ind w:right="-108" w:hanging="681"/>
              <w:rPr>
                <w:kern w:val="2"/>
                <w14:ligatures w14:val="standardContextual"/>
              </w:rPr>
            </w:pPr>
          </w:p>
        </w:tc>
        <w:tc>
          <w:tcPr>
            <w:tcW w:w="4281" w:type="pct"/>
            <w:tcBorders>
              <w:top w:val="single" w:sz="4" w:space="0" w:color="auto"/>
              <w:left w:val="single" w:sz="4" w:space="0" w:color="auto"/>
              <w:bottom w:val="single" w:sz="4" w:space="0" w:color="auto"/>
              <w:right w:val="single" w:sz="4" w:space="0" w:color="auto"/>
            </w:tcBorders>
          </w:tcPr>
          <w:p w14:paraId="16324911" w14:textId="700B06D3" w:rsidR="00051712" w:rsidRPr="00BE50B5" w:rsidRDefault="58C86EA8" w:rsidP="000C4D83">
            <w:pPr>
              <w:jc w:val="both"/>
              <w:rPr>
                <w:rFonts w:ascii="Times New Roman" w:hAnsi="Times New Roman" w:cs="Times New Roman"/>
              </w:rPr>
            </w:pPr>
            <w:r w:rsidRPr="00BE50B5">
              <w:rPr>
                <w:rFonts w:ascii="Times New Roman" w:hAnsi="Times New Roman" w:cs="Times New Roman"/>
              </w:rPr>
              <w:t xml:space="preserve">Išorinio kliento asmens duomenys turi būti saugomi pagal Vyriausiojo archyvaro taisykles (5 metus) ir po to automatiškai ištrinami, </w:t>
            </w:r>
            <w:r w:rsidR="003D6DFA">
              <w:rPr>
                <w:rFonts w:ascii="Times New Roman" w:hAnsi="Times New Roman" w:cs="Times New Roman"/>
              </w:rPr>
              <w:t>o</w:t>
            </w:r>
            <w:r w:rsidRPr="00BE50B5">
              <w:rPr>
                <w:rFonts w:ascii="Times New Roman" w:hAnsi="Times New Roman" w:cs="Times New Roman"/>
              </w:rPr>
              <w:t xml:space="preserve"> duomenys apie legalizavimo / tvirtinimo </w:t>
            </w:r>
            <w:r w:rsidR="7C8DB06A" w:rsidRPr="00407150">
              <w:rPr>
                <w:rFonts w:ascii="Times New Roman" w:hAnsi="Times New Roman" w:cs="Times New Roman"/>
              </w:rPr>
              <w:t>a</w:t>
            </w:r>
            <w:r w:rsidR="65C79001" w:rsidRPr="00407150">
              <w:rPr>
                <w:rFonts w:ascii="Times New Roman" w:hAnsi="Times New Roman" w:cs="Times New Roman"/>
              </w:rPr>
              <w:t>postile</w:t>
            </w:r>
            <w:r w:rsidRPr="00BE50B5">
              <w:rPr>
                <w:rFonts w:ascii="Times New Roman" w:hAnsi="Times New Roman" w:cs="Times New Roman"/>
              </w:rPr>
              <w:t xml:space="preserve"> faktą, datą, legalizavimo registracijos numerį ir legalizuotą / patvirtintą </w:t>
            </w:r>
            <w:r w:rsidR="0C74F619" w:rsidRPr="00407150">
              <w:rPr>
                <w:rFonts w:ascii="Times New Roman" w:hAnsi="Times New Roman" w:cs="Times New Roman"/>
              </w:rPr>
              <w:t>a</w:t>
            </w:r>
            <w:r w:rsidR="65C79001" w:rsidRPr="00407150">
              <w:rPr>
                <w:rFonts w:ascii="Times New Roman" w:hAnsi="Times New Roman" w:cs="Times New Roman"/>
              </w:rPr>
              <w:t>postile</w:t>
            </w:r>
            <w:r w:rsidRPr="00BE50B5">
              <w:rPr>
                <w:rFonts w:ascii="Times New Roman" w:hAnsi="Times New Roman" w:cs="Times New Roman"/>
              </w:rPr>
              <w:t xml:space="preserve"> dokumentą (įskaitant legalizavusį / patvirtinusį </w:t>
            </w:r>
            <w:r w:rsidR="3B554900" w:rsidRPr="00407150">
              <w:rPr>
                <w:rFonts w:ascii="Times New Roman" w:hAnsi="Times New Roman" w:cs="Times New Roman"/>
              </w:rPr>
              <w:t>a</w:t>
            </w:r>
            <w:r w:rsidR="65C79001" w:rsidRPr="00407150">
              <w:rPr>
                <w:rFonts w:ascii="Times New Roman" w:hAnsi="Times New Roman" w:cs="Times New Roman"/>
              </w:rPr>
              <w:t>posti</w:t>
            </w:r>
            <w:r w:rsidR="3EC42D64" w:rsidRPr="00407150">
              <w:rPr>
                <w:rFonts w:ascii="Times New Roman" w:hAnsi="Times New Roman" w:cs="Times New Roman"/>
              </w:rPr>
              <w:t>l</w:t>
            </w:r>
            <w:r w:rsidR="65C79001" w:rsidRPr="00407150">
              <w:rPr>
                <w:rFonts w:ascii="Times New Roman" w:hAnsi="Times New Roman" w:cs="Times New Roman"/>
              </w:rPr>
              <w:t>e</w:t>
            </w:r>
            <w:r w:rsidRPr="00BE50B5">
              <w:rPr>
                <w:rFonts w:ascii="Times New Roman" w:hAnsi="Times New Roman" w:cs="Times New Roman"/>
              </w:rPr>
              <w:t xml:space="preserve"> pareigūną), būtų saugomi neterminuotai (su galimybe nustatyti saugojimo laikotarpį pagal </w:t>
            </w:r>
            <w:r w:rsidR="001365A0">
              <w:rPr>
                <w:rFonts w:ascii="Times New Roman" w:hAnsi="Times New Roman" w:cs="Times New Roman"/>
              </w:rPr>
              <w:t>URM</w:t>
            </w:r>
            <w:r w:rsidRPr="00BE50B5">
              <w:rPr>
                <w:rFonts w:ascii="Times New Roman" w:hAnsi="Times New Roman" w:cs="Times New Roman"/>
              </w:rPr>
              <w:t xml:space="preserve"> poreikį).</w:t>
            </w:r>
          </w:p>
        </w:tc>
      </w:tr>
      <w:tr w:rsidR="00F02497" w:rsidRPr="00BE50B5" w14:paraId="4962A19D" w14:textId="77777777" w:rsidTr="15F8AF70">
        <w:trPr>
          <w:trHeight w:val="300"/>
        </w:trPr>
        <w:tc>
          <w:tcPr>
            <w:tcW w:w="719" w:type="pct"/>
            <w:tcBorders>
              <w:top w:val="single" w:sz="4" w:space="0" w:color="auto"/>
              <w:left w:val="single" w:sz="4" w:space="0" w:color="auto"/>
              <w:bottom w:val="single" w:sz="4" w:space="0" w:color="auto"/>
              <w:right w:val="single" w:sz="4" w:space="0" w:color="auto"/>
            </w:tcBorders>
          </w:tcPr>
          <w:p w14:paraId="5784A52D" w14:textId="2F693D14" w:rsidR="415762CC" w:rsidRPr="00BE50B5" w:rsidRDefault="415762CC" w:rsidP="00996C4F">
            <w:pPr>
              <w:pStyle w:val="Tablenumber"/>
              <w:numPr>
                <w:ilvl w:val="0"/>
                <w:numId w:val="104"/>
              </w:numPr>
              <w:ind w:right="-108" w:hanging="681"/>
            </w:pPr>
          </w:p>
        </w:tc>
        <w:tc>
          <w:tcPr>
            <w:tcW w:w="4281" w:type="pct"/>
            <w:tcBorders>
              <w:top w:val="single" w:sz="4" w:space="0" w:color="auto"/>
              <w:left w:val="single" w:sz="4" w:space="0" w:color="auto"/>
              <w:bottom w:val="single" w:sz="4" w:space="0" w:color="auto"/>
              <w:right w:val="single" w:sz="4" w:space="0" w:color="auto"/>
            </w:tcBorders>
          </w:tcPr>
          <w:p w14:paraId="58CA654D" w14:textId="08038572" w:rsidR="2CF2D00B" w:rsidRPr="00BE50B5" w:rsidRDefault="4842EA08" w:rsidP="00936D45">
            <w:pPr>
              <w:jc w:val="both"/>
              <w:rPr>
                <w:rFonts w:ascii="Times New Roman" w:eastAsia="Times New Roman" w:hAnsi="Times New Roman" w:cs="Times New Roman"/>
              </w:rPr>
            </w:pPr>
            <w:r w:rsidRPr="00BE50B5">
              <w:rPr>
                <w:rFonts w:ascii="Times New Roman" w:eastAsia="Times New Roman" w:hAnsi="Times New Roman" w:cs="Times New Roman"/>
              </w:rPr>
              <w:t>Galimybė vidiniam naudotojui iš KPVS pasiūlytų šablonų pasirinkti individualų spalvinį / grafinį darbalaukio ir jo elementų (mygtukų, pranešimų ir kt.) apipavidalinimą.</w:t>
            </w:r>
          </w:p>
        </w:tc>
      </w:tr>
      <w:tr w:rsidR="00F02497" w:rsidRPr="00BE50B5" w14:paraId="1EF94455" w14:textId="77777777" w:rsidTr="15F8AF70">
        <w:trPr>
          <w:trHeight w:val="300"/>
        </w:trPr>
        <w:tc>
          <w:tcPr>
            <w:tcW w:w="719" w:type="pct"/>
            <w:tcBorders>
              <w:top w:val="single" w:sz="4" w:space="0" w:color="auto"/>
              <w:left w:val="single" w:sz="4" w:space="0" w:color="auto"/>
              <w:bottom w:val="single" w:sz="4" w:space="0" w:color="auto"/>
              <w:right w:val="single" w:sz="4" w:space="0" w:color="auto"/>
            </w:tcBorders>
          </w:tcPr>
          <w:p w14:paraId="6C5D3689" w14:textId="2DB10A81" w:rsidR="00675F98" w:rsidRPr="00BE50B5" w:rsidRDefault="00675F98" w:rsidP="00996C4F">
            <w:pPr>
              <w:pStyle w:val="Tablenumber"/>
              <w:numPr>
                <w:ilvl w:val="0"/>
                <w:numId w:val="104"/>
              </w:numPr>
              <w:ind w:right="-108" w:hanging="681"/>
            </w:pPr>
          </w:p>
        </w:tc>
        <w:tc>
          <w:tcPr>
            <w:tcW w:w="4281" w:type="pct"/>
            <w:tcBorders>
              <w:top w:val="single" w:sz="4" w:space="0" w:color="auto"/>
              <w:left w:val="single" w:sz="4" w:space="0" w:color="auto"/>
              <w:bottom w:val="single" w:sz="4" w:space="0" w:color="auto"/>
              <w:right w:val="single" w:sz="4" w:space="0" w:color="auto"/>
            </w:tcBorders>
          </w:tcPr>
          <w:p w14:paraId="76B0483D" w14:textId="5677F353" w:rsidR="00675F98" w:rsidRPr="00BE50B5" w:rsidRDefault="00675F98" w:rsidP="00936D45">
            <w:pPr>
              <w:jc w:val="both"/>
              <w:rPr>
                <w:rFonts w:ascii="Times New Roman" w:eastAsia="Times New Roman" w:hAnsi="Times New Roman" w:cs="Times New Roman"/>
              </w:rPr>
            </w:pPr>
            <w:r w:rsidRPr="00BE50B5">
              <w:rPr>
                <w:rFonts w:ascii="Times New Roman" w:eastAsia="Times New Roman" w:hAnsi="Times New Roman" w:cs="Times New Roman"/>
              </w:rPr>
              <w:t>Sistemoje turi būti sukurtas prašymų, lydraščių šablonų biblioteka-katalogas.</w:t>
            </w:r>
          </w:p>
          <w:p w14:paraId="4F021C01" w14:textId="0B079280" w:rsidR="00675F98" w:rsidRPr="00BE50B5" w:rsidRDefault="00675F98" w:rsidP="00936D45">
            <w:pPr>
              <w:jc w:val="both"/>
              <w:rPr>
                <w:rFonts w:ascii="Times New Roman" w:eastAsia="Times New Roman" w:hAnsi="Times New Roman" w:cs="Times New Roman"/>
              </w:rPr>
            </w:pPr>
            <w:r w:rsidRPr="00BE50B5">
              <w:rPr>
                <w:rFonts w:ascii="Times New Roman" w:eastAsia="Times New Roman" w:hAnsi="Times New Roman" w:cs="Times New Roman"/>
              </w:rPr>
              <w:t xml:space="preserve">Atskiroms paslaugoms turi būti pasiūlyta iš prašymų bibliotekos siauresnė šablonų apimtis (katalogas). </w:t>
            </w:r>
          </w:p>
        </w:tc>
      </w:tr>
      <w:tr w:rsidR="338FA43B" w:rsidRPr="00BE50B5" w14:paraId="5987AF66" w14:textId="77777777" w:rsidTr="15F8AF70">
        <w:trPr>
          <w:trHeight w:val="300"/>
        </w:trPr>
        <w:tc>
          <w:tcPr>
            <w:tcW w:w="719" w:type="pct"/>
            <w:tcBorders>
              <w:top w:val="single" w:sz="4" w:space="0" w:color="auto"/>
              <w:left w:val="single" w:sz="4" w:space="0" w:color="auto"/>
              <w:bottom w:val="single" w:sz="4" w:space="0" w:color="auto"/>
              <w:right w:val="single" w:sz="4" w:space="0" w:color="auto"/>
            </w:tcBorders>
          </w:tcPr>
          <w:p w14:paraId="4606BDE7" w14:textId="19D0470D" w:rsidR="338FA43B" w:rsidRPr="00BE50B5" w:rsidRDefault="338FA43B" w:rsidP="00996C4F">
            <w:pPr>
              <w:pStyle w:val="Tablenumber"/>
              <w:numPr>
                <w:ilvl w:val="0"/>
                <w:numId w:val="104"/>
              </w:numPr>
              <w:ind w:right="-108" w:hanging="681"/>
            </w:pPr>
          </w:p>
        </w:tc>
        <w:tc>
          <w:tcPr>
            <w:tcW w:w="4281" w:type="pct"/>
            <w:tcBorders>
              <w:top w:val="single" w:sz="4" w:space="0" w:color="auto"/>
              <w:left w:val="single" w:sz="4" w:space="0" w:color="auto"/>
              <w:bottom w:val="single" w:sz="4" w:space="0" w:color="auto"/>
              <w:right w:val="single" w:sz="4" w:space="0" w:color="auto"/>
            </w:tcBorders>
          </w:tcPr>
          <w:p w14:paraId="28D27192" w14:textId="415B0029" w:rsidR="338FA43B" w:rsidRPr="00BE50B5" w:rsidRDefault="66BFCC78" w:rsidP="338FA43B">
            <w:pPr>
              <w:jc w:val="both"/>
              <w:rPr>
                <w:rFonts w:ascii="Times New Roman" w:eastAsia="Times New Roman" w:hAnsi="Times New Roman" w:cs="Times New Roman"/>
              </w:rPr>
            </w:pPr>
            <w:r w:rsidRPr="00BE50B5">
              <w:rPr>
                <w:rFonts w:ascii="Times New Roman" w:eastAsia="Times New Roman" w:hAnsi="Times New Roman" w:cs="Times New Roman"/>
              </w:rPr>
              <w:t>P</w:t>
            </w:r>
            <w:r w:rsidR="3938E35F" w:rsidRPr="00BE50B5">
              <w:rPr>
                <w:rFonts w:ascii="Times New Roman" w:eastAsia="Times New Roman" w:hAnsi="Times New Roman" w:cs="Times New Roman"/>
              </w:rPr>
              <w:t>rie</w:t>
            </w:r>
            <w:r w:rsidR="40236291" w:rsidRPr="00BE50B5">
              <w:rPr>
                <w:rFonts w:ascii="Times New Roman" w:eastAsia="Times New Roman" w:hAnsi="Times New Roman" w:cs="Times New Roman"/>
              </w:rPr>
              <w:t xml:space="preserve"> kiekvieno </w:t>
            </w:r>
            <w:r w:rsidR="70C81599" w:rsidRPr="00BE50B5">
              <w:rPr>
                <w:rFonts w:ascii="Times New Roman" w:eastAsia="Times New Roman" w:hAnsi="Times New Roman" w:cs="Times New Roman"/>
              </w:rPr>
              <w:t xml:space="preserve">vidinio naudotojo </w:t>
            </w:r>
            <w:r w:rsidR="40236291" w:rsidRPr="00BE50B5">
              <w:rPr>
                <w:rFonts w:ascii="Times New Roman" w:eastAsia="Times New Roman" w:hAnsi="Times New Roman" w:cs="Times New Roman"/>
              </w:rPr>
              <w:t xml:space="preserve">pildomo / tikslinamo duomenų lauko </w:t>
            </w:r>
            <w:r w:rsidR="11D917DB" w:rsidRPr="00BE50B5">
              <w:rPr>
                <w:rFonts w:ascii="Times New Roman" w:eastAsia="Times New Roman" w:hAnsi="Times New Roman" w:cs="Times New Roman"/>
              </w:rPr>
              <w:t xml:space="preserve">turi būti sufleriai </w:t>
            </w:r>
            <w:r w:rsidR="40236291" w:rsidRPr="00BE50B5">
              <w:rPr>
                <w:rFonts w:ascii="Times New Roman" w:eastAsia="Times New Roman" w:hAnsi="Times New Roman" w:cs="Times New Roman"/>
              </w:rPr>
              <w:t>ir g</w:t>
            </w:r>
            <w:r w:rsidR="2722FAB2" w:rsidRPr="00BE50B5">
              <w:rPr>
                <w:rFonts w:ascii="Times New Roman" w:eastAsia="Times New Roman" w:hAnsi="Times New Roman" w:cs="Times New Roman"/>
              </w:rPr>
              <w:t xml:space="preserve">alimybė vidiniam naudotojui paspaudus suflerio </w:t>
            </w:r>
            <w:r w:rsidR="2330876E" w:rsidRPr="00BE50B5">
              <w:rPr>
                <w:rFonts w:ascii="Times New Roman" w:eastAsia="Times New Roman" w:hAnsi="Times New Roman" w:cs="Times New Roman"/>
              </w:rPr>
              <w:t>(</w:t>
            </w:r>
            <w:r w:rsidR="00401125" w:rsidRPr="00BE50B5">
              <w:rPr>
                <w:rFonts w:ascii="Times New Roman" w:hAnsi="Times New Roman" w:cs="Times New Roman"/>
              </w:rPr>
              <w:t>„</w:t>
            </w:r>
            <w:r w:rsidR="2330876E" w:rsidRPr="00BE50B5">
              <w:rPr>
                <w:rFonts w:ascii="Times New Roman" w:eastAsia="Times New Roman" w:hAnsi="Times New Roman" w:cs="Times New Roman"/>
              </w:rPr>
              <w:t>i</w:t>
            </w:r>
            <w:r w:rsidR="003D6DFA">
              <w:rPr>
                <w:rFonts w:ascii="Times New Roman" w:eastAsia="Times New Roman" w:hAnsi="Times New Roman" w:cs="Times New Roman"/>
              </w:rPr>
              <w:t>“</w:t>
            </w:r>
            <w:r w:rsidR="2330876E" w:rsidRPr="00BE50B5">
              <w:rPr>
                <w:rFonts w:ascii="Times New Roman" w:eastAsia="Times New Roman" w:hAnsi="Times New Roman" w:cs="Times New Roman"/>
              </w:rPr>
              <w:t>)</w:t>
            </w:r>
            <w:r w:rsidR="2722FAB2" w:rsidRPr="00BE50B5">
              <w:rPr>
                <w:rFonts w:ascii="Times New Roman" w:eastAsia="Times New Roman" w:hAnsi="Times New Roman" w:cs="Times New Roman"/>
              </w:rPr>
              <w:t xml:space="preserve"> ženkliuką, matyti </w:t>
            </w:r>
            <w:r w:rsidR="003D6DFA">
              <w:rPr>
                <w:rFonts w:ascii="Times New Roman" w:eastAsia="Times New Roman" w:hAnsi="Times New Roman" w:cs="Times New Roman"/>
              </w:rPr>
              <w:t>išsam</w:t>
            </w:r>
            <w:r w:rsidR="2722FAB2" w:rsidRPr="00BE50B5">
              <w:rPr>
                <w:rFonts w:ascii="Times New Roman" w:eastAsia="Times New Roman" w:hAnsi="Times New Roman" w:cs="Times New Roman"/>
              </w:rPr>
              <w:t>ų aprašymą, kokie duo</w:t>
            </w:r>
            <w:r w:rsidR="13EB98AE" w:rsidRPr="00BE50B5">
              <w:rPr>
                <w:rFonts w:ascii="Times New Roman" w:eastAsia="Times New Roman" w:hAnsi="Times New Roman" w:cs="Times New Roman"/>
              </w:rPr>
              <w:t>menys</w:t>
            </w:r>
            <w:r w:rsidR="2722FAB2" w:rsidRPr="00BE50B5">
              <w:rPr>
                <w:rFonts w:ascii="Times New Roman" w:eastAsia="Times New Roman" w:hAnsi="Times New Roman" w:cs="Times New Roman"/>
              </w:rPr>
              <w:t xml:space="preserve"> šiame lauke turi būti </w:t>
            </w:r>
            <w:r w:rsidR="13F1B99F" w:rsidRPr="00BE50B5">
              <w:rPr>
                <w:rFonts w:ascii="Times New Roman" w:eastAsia="Times New Roman" w:hAnsi="Times New Roman" w:cs="Times New Roman"/>
              </w:rPr>
              <w:t>pildomi</w:t>
            </w:r>
            <w:r w:rsidR="2722FAB2" w:rsidRPr="00BE50B5">
              <w:rPr>
                <w:rFonts w:ascii="Times New Roman" w:eastAsia="Times New Roman" w:hAnsi="Times New Roman" w:cs="Times New Roman"/>
              </w:rPr>
              <w:t>.</w:t>
            </w:r>
          </w:p>
        </w:tc>
      </w:tr>
    </w:tbl>
    <w:p w14:paraId="0DD3F493" w14:textId="77777777" w:rsidR="00A62B12" w:rsidRPr="00BE50B5" w:rsidRDefault="00A62B12" w:rsidP="000C4D83">
      <w:pPr>
        <w:rPr>
          <w:rFonts w:ascii="Times New Roman" w:hAnsi="Times New Roman" w:cs="Times New Roman"/>
          <w:lang w:eastAsia="en-GB"/>
        </w:rPr>
      </w:pPr>
    </w:p>
    <w:p w14:paraId="106E1569" w14:textId="56337C93" w:rsidR="0037126A" w:rsidRPr="00BE50B5" w:rsidRDefault="0037126A" w:rsidP="00996C4F">
      <w:pPr>
        <w:pStyle w:val="Heading2"/>
        <w:numPr>
          <w:ilvl w:val="2"/>
          <w:numId w:val="6"/>
        </w:numPr>
        <w:rPr>
          <w:rFonts w:ascii="Times New Roman" w:eastAsia="Times New Roman" w:hAnsi="Times New Roman" w:cs="Times New Roman"/>
          <w:lang w:eastAsia="en-GB"/>
        </w:rPr>
      </w:pPr>
      <w:bookmarkStart w:id="86" w:name="_Toc160630426"/>
      <w:r w:rsidRPr="2D602882">
        <w:rPr>
          <w:rFonts w:ascii="Times New Roman" w:eastAsia="Times New Roman" w:hAnsi="Times New Roman" w:cs="Times New Roman"/>
          <w:lang w:eastAsia="en-GB"/>
        </w:rPr>
        <w:t>I</w:t>
      </w:r>
      <w:r w:rsidR="001A1DB5" w:rsidRPr="2D602882">
        <w:rPr>
          <w:rFonts w:ascii="Times New Roman" w:eastAsia="Times New Roman" w:hAnsi="Times New Roman" w:cs="Times New Roman"/>
          <w:lang w:eastAsia="en-GB"/>
        </w:rPr>
        <w:t xml:space="preserve"> ir II lygi</w:t>
      </w:r>
      <w:r w:rsidR="003D6DFA" w:rsidRPr="2D602882">
        <w:rPr>
          <w:rFonts w:ascii="Times New Roman" w:eastAsia="Times New Roman" w:hAnsi="Times New Roman" w:cs="Times New Roman"/>
          <w:lang w:eastAsia="en-GB"/>
        </w:rPr>
        <w:t>ų</w:t>
      </w:r>
      <w:r w:rsidR="001A1DB5" w:rsidRPr="2D602882">
        <w:rPr>
          <w:rFonts w:ascii="Times New Roman" w:eastAsia="Times New Roman" w:hAnsi="Times New Roman" w:cs="Times New Roman"/>
          <w:lang w:eastAsia="en-GB"/>
        </w:rPr>
        <w:t xml:space="preserve"> </w:t>
      </w:r>
      <w:r w:rsidR="2B2A08A0" w:rsidRPr="2D602882">
        <w:rPr>
          <w:rFonts w:ascii="Times New Roman" w:eastAsia="Times New Roman" w:hAnsi="Times New Roman" w:cs="Times New Roman"/>
          <w:lang w:eastAsia="en-GB"/>
        </w:rPr>
        <w:t xml:space="preserve">bei procedūrų </w:t>
      </w:r>
      <w:r w:rsidR="001A1DB5" w:rsidRPr="2D602882">
        <w:rPr>
          <w:rFonts w:ascii="Times New Roman" w:eastAsia="Times New Roman" w:hAnsi="Times New Roman" w:cs="Times New Roman"/>
          <w:lang w:eastAsia="en-GB"/>
        </w:rPr>
        <w:t>vedliai</w:t>
      </w:r>
      <w:bookmarkEnd w:id="86"/>
    </w:p>
    <w:p w14:paraId="20AB6688" w14:textId="77777777" w:rsidR="001A1DB5" w:rsidRPr="00BE50B5" w:rsidRDefault="001A1DB5" w:rsidP="000C4D83">
      <w:pPr>
        <w:rPr>
          <w:rFonts w:ascii="Times New Roman" w:hAnsi="Times New Roman" w:cs="Times New Roman"/>
          <w:lang w:eastAsia="en-GB"/>
        </w:rPr>
      </w:pPr>
    </w:p>
    <w:p w14:paraId="73B087C2" w14:textId="6A42D794" w:rsidR="00687E7C" w:rsidRPr="00BE50B5" w:rsidRDefault="00687E7C"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87" w:name="_Toc160629690"/>
      <w:r w:rsidRPr="0010434F">
        <w:rPr>
          <w:rFonts w:ascii="Times New Roman" w:hAnsi="Times New Roman" w:cs="Times New Roman"/>
          <w:b/>
          <w:bCs/>
          <w:lang w:eastAsia="en-GB"/>
        </w:rPr>
        <w:t>10</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I ir II lygi</w:t>
      </w:r>
      <w:r w:rsidR="003D6DFA">
        <w:rPr>
          <w:rFonts w:ascii="Times New Roman" w:hAnsi="Times New Roman" w:cs="Times New Roman"/>
          <w:b/>
          <w:bCs/>
          <w:lang w:eastAsia="en-GB"/>
        </w:rPr>
        <w:t>ų</w:t>
      </w:r>
      <w:r w:rsidRPr="00BE50B5">
        <w:rPr>
          <w:rFonts w:ascii="Times New Roman" w:hAnsi="Times New Roman" w:cs="Times New Roman"/>
          <w:b/>
          <w:bCs/>
          <w:lang w:eastAsia="en-GB"/>
        </w:rPr>
        <w:t xml:space="preserve"> </w:t>
      </w:r>
      <w:r w:rsidR="1488765F" w:rsidRPr="00BE50B5">
        <w:rPr>
          <w:rFonts w:ascii="Times New Roman" w:hAnsi="Times New Roman" w:cs="Times New Roman"/>
          <w:b/>
          <w:bCs/>
          <w:lang w:eastAsia="en-GB"/>
        </w:rPr>
        <w:t xml:space="preserve">bei procedūrų </w:t>
      </w:r>
      <w:r w:rsidR="00E14070" w:rsidRPr="00BE50B5">
        <w:rPr>
          <w:rFonts w:ascii="Times New Roman" w:hAnsi="Times New Roman" w:cs="Times New Roman"/>
          <w:b/>
          <w:bCs/>
          <w:lang w:eastAsia="en-GB"/>
        </w:rPr>
        <w:t>vedliams</w:t>
      </w:r>
      <w:bookmarkEnd w:id="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1A1DB5" w:rsidRPr="00BE50B5" w14:paraId="05477FD4" w14:textId="77777777" w:rsidTr="118C7EF8">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A892A13" w14:textId="77777777" w:rsidR="001A1DB5" w:rsidRPr="00BE50B5" w:rsidRDefault="001A1DB5"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B1FFD5C" w14:textId="77777777" w:rsidR="001A1DB5" w:rsidRPr="00BE50B5" w:rsidRDefault="001A1DB5"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1A1DB5" w:rsidRPr="00BE50B5" w14:paraId="71E44F3F" w14:textId="77777777" w:rsidTr="118C7EF8">
        <w:tc>
          <w:tcPr>
            <w:tcW w:w="730" w:type="pct"/>
            <w:tcBorders>
              <w:top w:val="single" w:sz="4" w:space="0" w:color="auto"/>
              <w:left w:val="single" w:sz="4" w:space="0" w:color="auto"/>
              <w:bottom w:val="single" w:sz="4" w:space="0" w:color="auto"/>
              <w:right w:val="single" w:sz="4" w:space="0" w:color="auto"/>
            </w:tcBorders>
          </w:tcPr>
          <w:p w14:paraId="22FF8D7B" w14:textId="77777777" w:rsidR="001A1DB5" w:rsidRPr="00BE50B5" w:rsidRDefault="001A1DB5"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40E37AA1" w14:textId="67E1DAE4" w:rsidR="001A1DB5" w:rsidRPr="00BE50B5" w:rsidRDefault="0023729F" w:rsidP="000C4D83">
            <w:pPr>
              <w:jc w:val="both"/>
              <w:rPr>
                <w:rFonts w:ascii="Times New Roman" w:hAnsi="Times New Roman" w:cs="Times New Roman"/>
                <w:sz w:val="22"/>
                <w:szCs w:val="22"/>
              </w:rPr>
            </w:pPr>
            <w:r>
              <w:rPr>
                <w:rFonts w:ascii="Times New Roman" w:hAnsi="Times New Roman" w:cs="Times New Roman"/>
              </w:rPr>
              <w:t>KPVS</w:t>
            </w:r>
            <w:r w:rsidR="001A1DB5" w:rsidRPr="00BE50B5">
              <w:rPr>
                <w:rFonts w:ascii="Times New Roman" w:hAnsi="Times New Roman" w:cs="Times New Roman"/>
              </w:rPr>
              <w:t xml:space="preserve"> turi būti realizuota galimybė išoriniam naudotojui suformuoti paslaugų krepšelį, </w:t>
            </w:r>
            <w:r w:rsidR="005B62A9">
              <w:rPr>
                <w:rFonts w:ascii="Times New Roman" w:hAnsi="Times New Roman" w:cs="Times New Roman"/>
              </w:rPr>
              <w:t>su</w:t>
            </w:r>
            <w:r w:rsidR="001A1DB5" w:rsidRPr="00BE50B5">
              <w:rPr>
                <w:rFonts w:ascii="Times New Roman" w:hAnsi="Times New Roman" w:cs="Times New Roman"/>
              </w:rPr>
              <w:t xml:space="preserve">jungti susijusias ir </w:t>
            </w:r>
            <w:r w:rsidR="005B62A9">
              <w:rPr>
                <w:rFonts w:ascii="Times New Roman" w:hAnsi="Times New Roman" w:cs="Times New Roman"/>
              </w:rPr>
              <w:t>(</w:t>
            </w:r>
            <w:r w:rsidR="001A1DB5" w:rsidRPr="00BE50B5">
              <w:rPr>
                <w:rFonts w:ascii="Times New Roman" w:hAnsi="Times New Roman" w:cs="Times New Roman"/>
              </w:rPr>
              <w:t>ar</w:t>
            </w:r>
            <w:r w:rsidR="005B62A9">
              <w:rPr>
                <w:rFonts w:ascii="Times New Roman" w:hAnsi="Times New Roman" w:cs="Times New Roman"/>
              </w:rPr>
              <w:t>ba)</w:t>
            </w:r>
            <w:r w:rsidR="001A1DB5" w:rsidRPr="00BE50B5">
              <w:rPr>
                <w:rFonts w:ascii="Times New Roman" w:hAnsi="Times New Roman" w:cs="Times New Roman"/>
              </w:rPr>
              <w:t xml:space="preserve"> vieną nuo kitos priklausančias paslaugas, jas įtraukiant </w:t>
            </w:r>
            <w:r w:rsidR="34DDBFD7" w:rsidRPr="00BE50B5">
              <w:rPr>
                <w:rFonts w:ascii="Times New Roman" w:hAnsi="Times New Roman" w:cs="Times New Roman"/>
              </w:rPr>
              <w:t xml:space="preserve">į paslaugų krepšelį </w:t>
            </w:r>
            <w:r w:rsidR="001A1DB5" w:rsidRPr="00BE50B5">
              <w:rPr>
                <w:rFonts w:ascii="Times New Roman" w:hAnsi="Times New Roman" w:cs="Times New Roman"/>
              </w:rPr>
              <w:t xml:space="preserve">automatiškai arba </w:t>
            </w:r>
            <w:r w:rsidR="005B62A9">
              <w:rPr>
                <w:rFonts w:ascii="Times New Roman" w:hAnsi="Times New Roman" w:cs="Times New Roman"/>
              </w:rPr>
              <w:t>naudojantis</w:t>
            </w:r>
            <w:r w:rsidR="001A1DB5" w:rsidRPr="00BE50B5">
              <w:rPr>
                <w:rFonts w:ascii="Times New Roman" w:hAnsi="Times New Roman" w:cs="Times New Roman"/>
              </w:rPr>
              <w:t xml:space="preserve"> vedli</w:t>
            </w:r>
            <w:r w:rsidR="005B62A9">
              <w:rPr>
                <w:rFonts w:ascii="Times New Roman" w:hAnsi="Times New Roman" w:cs="Times New Roman"/>
              </w:rPr>
              <w:t>u</w:t>
            </w:r>
            <w:r w:rsidR="001A1DB5" w:rsidRPr="00BE50B5">
              <w:rPr>
                <w:rFonts w:ascii="Times New Roman" w:hAnsi="Times New Roman" w:cs="Times New Roman"/>
              </w:rPr>
              <w:t>.</w:t>
            </w:r>
          </w:p>
        </w:tc>
      </w:tr>
      <w:tr w:rsidR="00B715AC" w:rsidRPr="00BE50B5" w14:paraId="7875DE8E" w14:textId="77777777" w:rsidTr="118C7EF8">
        <w:tc>
          <w:tcPr>
            <w:tcW w:w="730" w:type="pct"/>
            <w:tcBorders>
              <w:top w:val="single" w:sz="4" w:space="0" w:color="auto"/>
              <w:left w:val="single" w:sz="4" w:space="0" w:color="auto"/>
              <w:bottom w:val="single" w:sz="4" w:space="0" w:color="auto"/>
              <w:right w:val="single" w:sz="4" w:space="0" w:color="auto"/>
            </w:tcBorders>
          </w:tcPr>
          <w:p w14:paraId="2EEECBB4" w14:textId="77777777" w:rsidR="00B715AC" w:rsidRPr="00BE50B5" w:rsidRDefault="00B715AC"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A09790E" w14:textId="5E975696" w:rsidR="00B715AC" w:rsidRPr="00BE50B5" w:rsidRDefault="00B715AC" w:rsidP="000C4D83">
            <w:pPr>
              <w:jc w:val="both"/>
              <w:rPr>
                <w:rFonts w:ascii="Times New Roman" w:hAnsi="Times New Roman" w:cs="Times New Roman"/>
              </w:rPr>
            </w:pPr>
            <w:r w:rsidRPr="00BE50B5">
              <w:rPr>
                <w:rFonts w:ascii="Times New Roman" w:hAnsi="Times New Roman" w:cs="Times New Roman"/>
              </w:rPr>
              <w:t xml:space="preserve">Išoriniams </w:t>
            </w:r>
            <w:r w:rsidR="584A83CD" w:rsidRPr="00BE50B5">
              <w:rPr>
                <w:rFonts w:ascii="Times New Roman" w:hAnsi="Times New Roman" w:cs="Times New Roman"/>
              </w:rPr>
              <w:t>naudotojams</w:t>
            </w:r>
            <w:r w:rsidRPr="00BE50B5">
              <w:rPr>
                <w:rFonts w:ascii="Times New Roman" w:hAnsi="Times New Roman" w:cs="Times New Roman"/>
              </w:rPr>
              <w:t xml:space="preserve"> paslaugų nukreipimui-rūšiavimui turi būti realizuotas vieno langelio principu veikiantis puslapis su paslaugų užsakymo vedliu – I lygio vedlys</w:t>
            </w:r>
            <w:r w:rsidR="00936D45" w:rsidRPr="00BE50B5">
              <w:rPr>
                <w:rFonts w:ascii="Times New Roman" w:hAnsi="Times New Roman" w:cs="Times New Roman"/>
              </w:rPr>
              <w:t>.</w:t>
            </w:r>
          </w:p>
        </w:tc>
      </w:tr>
      <w:tr w:rsidR="00B715AC" w:rsidRPr="00BE50B5" w14:paraId="7F6C2963" w14:textId="77777777" w:rsidTr="118C7EF8">
        <w:tc>
          <w:tcPr>
            <w:tcW w:w="730" w:type="pct"/>
            <w:tcBorders>
              <w:top w:val="single" w:sz="4" w:space="0" w:color="auto"/>
              <w:left w:val="single" w:sz="4" w:space="0" w:color="auto"/>
              <w:bottom w:val="single" w:sz="4" w:space="0" w:color="auto"/>
              <w:right w:val="single" w:sz="4" w:space="0" w:color="auto"/>
            </w:tcBorders>
          </w:tcPr>
          <w:p w14:paraId="25DA6CCD" w14:textId="77777777" w:rsidR="00B715AC" w:rsidRPr="00BE50B5" w:rsidRDefault="00B715AC"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78CCB9D" w14:textId="06378AF0" w:rsidR="00B715AC" w:rsidRPr="00BE50B5" w:rsidRDefault="00B715AC" w:rsidP="000C4D83">
            <w:pPr>
              <w:jc w:val="both"/>
              <w:rPr>
                <w:rFonts w:ascii="Times New Roman" w:hAnsi="Times New Roman" w:cs="Times New Roman"/>
              </w:rPr>
            </w:pPr>
            <w:r w:rsidRPr="00BE50B5">
              <w:rPr>
                <w:rFonts w:ascii="Times New Roman" w:hAnsi="Times New Roman" w:cs="Times New Roman"/>
              </w:rPr>
              <w:t>Išoriniams klientams visoms paslaugoms užsakyti turi būti realizuotas vieno langelio principu veikiantis puslapis su paslaugų užsakymo vedliu – II lygio vedlys.</w:t>
            </w:r>
          </w:p>
        </w:tc>
      </w:tr>
      <w:tr w:rsidR="00B715AC" w:rsidRPr="00BE50B5" w14:paraId="226BE298" w14:textId="77777777" w:rsidTr="118C7EF8">
        <w:tc>
          <w:tcPr>
            <w:tcW w:w="730" w:type="pct"/>
            <w:tcBorders>
              <w:top w:val="single" w:sz="4" w:space="0" w:color="auto"/>
              <w:left w:val="single" w:sz="4" w:space="0" w:color="auto"/>
              <w:bottom w:val="single" w:sz="4" w:space="0" w:color="auto"/>
              <w:right w:val="single" w:sz="4" w:space="0" w:color="auto"/>
            </w:tcBorders>
          </w:tcPr>
          <w:p w14:paraId="34AF84AC" w14:textId="77777777" w:rsidR="00B715AC" w:rsidRPr="00BE50B5" w:rsidRDefault="00B715AC"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C819632" w14:textId="53869702" w:rsidR="00B715AC" w:rsidRPr="00BE50B5" w:rsidRDefault="00B715AC" w:rsidP="000C4D83">
            <w:pPr>
              <w:jc w:val="both"/>
              <w:rPr>
                <w:rFonts w:ascii="Times New Roman" w:hAnsi="Times New Roman" w:cs="Times New Roman"/>
              </w:rPr>
            </w:pPr>
            <w:r w:rsidRPr="00BE50B5">
              <w:rPr>
                <w:rFonts w:ascii="Times New Roman" w:hAnsi="Times New Roman" w:cs="Times New Roman"/>
              </w:rPr>
              <w:t>Vidiniams naudotojams turi būti realizuotas</w:t>
            </w:r>
            <w:r w:rsidRPr="00407150">
              <w:rPr>
                <w:rFonts w:ascii="Times New Roman" w:hAnsi="Times New Roman" w:cs="Times New Roman"/>
              </w:rPr>
              <w:t xml:space="preserve"> </w:t>
            </w:r>
            <w:r w:rsidR="5E64A90F" w:rsidRPr="00407150">
              <w:rPr>
                <w:rFonts w:ascii="Times New Roman" w:hAnsi="Times New Roman" w:cs="Times New Roman"/>
              </w:rPr>
              <w:t>paslaugų nukreipimui-rūšiavimu</w:t>
            </w:r>
            <w:r w:rsidR="00AC6D6F">
              <w:rPr>
                <w:rFonts w:ascii="Times New Roman" w:hAnsi="Times New Roman" w:cs="Times New Roman"/>
              </w:rPr>
              <w:t xml:space="preserve">i skirtas </w:t>
            </w:r>
            <w:r w:rsidR="69A5BEA2" w:rsidRPr="00BE50B5">
              <w:rPr>
                <w:rFonts w:ascii="Times New Roman" w:hAnsi="Times New Roman" w:cs="Times New Roman"/>
              </w:rPr>
              <w:t>procedūrų</w:t>
            </w:r>
            <w:r w:rsidRPr="00BE50B5">
              <w:rPr>
                <w:rFonts w:ascii="Times New Roman" w:hAnsi="Times New Roman" w:cs="Times New Roman"/>
              </w:rPr>
              <w:t xml:space="preserve"> vedlys.</w:t>
            </w:r>
          </w:p>
        </w:tc>
      </w:tr>
      <w:tr w:rsidR="00B715AC" w:rsidRPr="00BE50B5" w14:paraId="2523B837" w14:textId="77777777" w:rsidTr="118C7EF8">
        <w:tc>
          <w:tcPr>
            <w:tcW w:w="730" w:type="pct"/>
            <w:tcBorders>
              <w:top w:val="single" w:sz="4" w:space="0" w:color="auto"/>
              <w:left w:val="single" w:sz="4" w:space="0" w:color="auto"/>
              <w:bottom w:val="single" w:sz="4" w:space="0" w:color="auto"/>
              <w:right w:val="single" w:sz="4" w:space="0" w:color="auto"/>
            </w:tcBorders>
          </w:tcPr>
          <w:p w14:paraId="5A60D3AF" w14:textId="77777777" w:rsidR="00B715AC" w:rsidRPr="00BE50B5" w:rsidRDefault="00B715AC"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FA5C281" w14:textId="17EAFA89" w:rsidR="00B715AC" w:rsidRPr="00BE50B5" w:rsidRDefault="00B715AC" w:rsidP="000C4D83">
            <w:pPr>
              <w:jc w:val="both"/>
              <w:rPr>
                <w:rFonts w:ascii="Times New Roman" w:hAnsi="Times New Roman" w:cs="Times New Roman"/>
              </w:rPr>
            </w:pPr>
            <w:r w:rsidRPr="00BE50B5">
              <w:rPr>
                <w:rFonts w:ascii="Times New Roman" w:eastAsia="Times New Roman" w:hAnsi="Times New Roman" w:cs="Times New Roman"/>
              </w:rPr>
              <w:t>II lygio vedlyje KPVS</w:t>
            </w:r>
            <w:r w:rsidRPr="00BE50B5">
              <w:rPr>
                <w:rFonts w:ascii="Times New Roman" w:eastAsia="Segoe UI" w:hAnsi="Times New Roman" w:cs="Times New Roman"/>
                <w:sz w:val="18"/>
                <w:szCs w:val="18"/>
              </w:rPr>
              <w:t xml:space="preserve"> </w:t>
            </w:r>
            <w:r w:rsidRPr="00BE50B5">
              <w:rPr>
                <w:rFonts w:ascii="Times New Roman" w:eastAsia="Times New Roman" w:hAnsi="Times New Roman" w:cs="Times New Roman"/>
              </w:rPr>
              <w:t xml:space="preserve">turi rodyti </w:t>
            </w:r>
            <w:r w:rsidR="00AC6D6F">
              <w:rPr>
                <w:rFonts w:ascii="Times New Roman" w:eastAsia="Times New Roman" w:hAnsi="Times New Roman" w:cs="Times New Roman"/>
              </w:rPr>
              <w:t>išsamų</w:t>
            </w:r>
            <w:r w:rsidRPr="00BE50B5">
              <w:rPr>
                <w:rFonts w:ascii="Times New Roman" w:eastAsia="Times New Roman" w:hAnsi="Times New Roman" w:cs="Times New Roman"/>
              </w:rPr>
              <w:t xml:space="preserve"> žingsnių vaizdą</w:t>
            </w:r>
            <w:r w:rsidR="00AC6D6F">
              <w:rPr>
                <w:rFonts w:ascii="Times New Roman" w:eastAsia="Times New Roman" w:hAnsi="Times New Roman" w:cs="Times New Roman"/>
              </w:rPr>
              <w:t xml:space="preserve"> </w:t>
            </w:r>
            <w:r w:rsidRPr="00BE50B5">
              <w:rPr>
                <w:rFonts w:ascii="Times New Roman" w:eastAsia="Times New Roman" w:hAnsi="Times New Roman" w:cs="Times New Roman"/>
              </w:rPr>
              <w:t>/</w:t>
            </w:r>
            <w:r w:rsidR="00AC6D6F">
              <w:rPr>
                <w:rFonts w:ascii="Times New Roman" w:eastAsia="Times New Roman" w:hAnsi="Times New Roman" w:cs="Times New Roman"/>
              </w:rPr>
              <w:t xml:space="preserve"> </w:t>
            </w:r>
            <w:r w:rsidRPr="00BE50B5">
              <w:rPr>
                <w:rFonts w:ascii="Times New Roman" w:eastAsia="Times New Roman" w:hAnsi="Times New Roman" w:cs="Times New Roman"/>
              </w:rPr>
              <w:t>sąrašą (pradžią, pabaigą, žingsnius) ir kiekvieno žingsnio būseną bei atliktus veiksmus. Procesas turi būti atvaizduojamas pasitelkiant grafinį elementą – juostą, kurioje skirtingomis spalvomis pažymėti išorinio naudotojo praeiti ir dar nepraeiti proceso žingsniai</w:t>
            </w:r>
            <w:r w:rsidR="005B62A9">
              <w:rPr>
                <w:rFonts w:ascii="Times New Roman" w:eastAsia="Times New Roman" w:hAnsi="Times New Roman" w:cs="Times New Roman"/>
              </w:rPr>
              <w:t xml:space="preserve"> </w:t>
            </w:r>
            <w:r w:rsidRPr="00BE50B5">
              <w:rPr>
                <w:rFonts w:ascii="Times New Roman" w:eastAsia="Times New Roman" w:hAnsi="Times New Roman" w:cs="Times New Roman"/>
              </w:rPr>
              <w:t>/</w:t>
            </w:r>
            <w:r w:rsidR="00DC7DE9">
              <w:rPr>
                <w:rFonts w:ascii="Times New Roman" w:eastAsia="Times New Roman" w:hAnsi="Times New Roman" w:cs="Times New Roman"/>
              </w:rPr>
              <w:t xml:space="preserve"> </w:t>
            </w:r>
            <w:r w:rsidRPr="00BE50B5">
              <w:rPr>
                <w:rFonts w:ascii="Times New Roman" w:eastAsia="Times New Roman" w:hAnsi="Times New Roman" w:cs="Times New Roman"/>
              </w:rPr>
              <w:t>neatlikti veiksmai.</w:t>
            </w:r>
          </w:p>
        </w:tc>
      </w:tr>
    </w:tbl>
    <w:p w14:paraId="36CCAA33" w14:textId="77777777" w:rsidR="001A1DB5" w:rsidRPr="00BE50B5" w:rsidRDefault="001A1DB5" w:rsidP="000C4D83">
      <w:pPr>
        <w:rPr>
          <w:rFonts w:ascii="Times New Roman" w:hAnsi="Times New Roman" w:cs="Times New Roman"/>
          <w:lang w:eastAsia="en-GB"/>
        </w:rPr>
      </w:pPr>
    </w:p>
    <w:p w14:paraId="57B692EE" w14:textId="0131C10C" w:rsidR="001A1DB5" w:rsidRPr="00BE50B5" w:rsidRDefault="001A1DB5" w:rsidP="00996C4F">
      <w:pPr>
        <w:pStyle w:val="Heading2"/>
        <w:numPr>
          <w:ilvl w:val="2"/>
          <w:numId w:val="6"/>
        </w:numPr>
        <w:rPr>
          <w:rFonts w:ascii="Times New Roman" w:eastAsia="Times New Roman" w:hAnsi="Times New Roman" w:cs="Times New Roman"/>
          <w:lang w:eastAsia="en-GB"/>
        </w:rPr>
      </w:pPr>
      <w:bookmarkStart w:id="88" w:name="_Toc160630427"/>
      <w:r w:rsidRPr="2D602882">
        <w:rPr>
          <w:rFonts w:ascii="Times New Roman" w:eastAsia="Times New Roman" w:hAnsi="Times New Roman" w:cs="Times New Roman"/>
          <w:lang w:eastAsia="en-GB"/>
        </w:rPr>
        <w:t xml:space="preserve">Klientų prisijungimas prie </w:t>
      </w:r>
      <w:r w:rsidR="00C71ECB" w:rsidRPr="2D602882">
        <w:rPr>
          <w:rFonts w:ascii="Times New Roman" w:eastAsia="Times New Roman" w:hAnsi="Times New Roman" w:cs="Times New Roman"/>
          <w:lang w:eastAsia="en-GB"/>
        </w:rPr>
        <w:t xml:space="preserve">išorinės </w:t>
      </w:r>
      <w:r w:rsidRPr="2D602882">
        <w:rPr>
          <w:rFonts w:ascii="Times New Roman" w:eastAsia="Times New Roman" w:hAnsi="Times New Roman" w:cs="Times New Roman"/>
          <w:lang w:eastAsia="en-GB"/>
        </w:rPr>
        <w:t>KPVS</w:t>
      </w:r>
      <w:r w:rsidR="00C71ECB" w:rsidRPr="2D602882">
        <w:rPr>
          <w:rFonts w:ascii="Times New Roman" w:eastAsia="Times New Roman" w:hAnsi="Times New Roman" w:cs="Times New Roman"/>
          <w:lang w:eastAsia="en-GB"/>
        </w:rPr>
        <w:t xml:space="preserve"> svetainės</w:t>
      </w:r>
      <w:bookmarkEnd w:id="88"/>
    </w:p>
    <w:p w14:paraId="122F938C" w14:textId="77777777" w:rsidR="001A1DB5" w:rsidRPr="00BE50B5" w:rsidRDefault="001A1DB5" w:rsidP="000C4D83">
      <w:pPr>
        <w:rPr>
          <w:rFonts w:ascii="Times New Roman" w:hAnsi="Times New Roman" w:cs="Times New Roman"/>
          <w:lang w:eastAsia="en-GB"/>
        </w:rPr>
      </w:pPr>
    </w:p>
    <w:p w14:paraId="27A5D860" w14:textId="39021AC9" w:rsidR="00687E7C" w:rsidRPr="00BE50B5" w:rsidRDefault="00687E7C"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89" w:name="_Toc160629691"/>
      <w:r w:rsidRPr="00407150">
        <w:rPr>
          <w:rFonts w:ascii="Times New Roman" w:hAnsi="Times New Roman" w:cs="Times New Roman"/>
          <w:b/>
          <w:bCs/>
          <w:lang w:eastAsia="en-GB"/>
        </w:rPr>
        <w:t>11</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klientų prisijungimui prie KPVS</w:t>
      </w:r>
      <w:bookmarkEnd w:id="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1A1DB5" w:rsidRPr="00BE50B5" w14:paraId="249C194D" w14:textId="77777777" w:rsidTr="118C7EF8">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63C2897" w14:textId="77777777" w:rsidR="001A1DB5" w:rsidRPr="00BE50B5" w:rsidRDefault="001A1DB5"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CEE14AE" w14:textId="77777777" w:rsidR="001A1DB5" w:rsidRPr="00BE50B5" w:rsidRDefault="001A1DB5"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566613" w:rsidRPr="00BE50B5" w14:paraId="15323D86" w14:textId="77777777" w:rsidTr="118C7EF8">
        <w:tc>
          <w:tcPr>
            <w:tcW w:w="730" w:type="pct"/>
            <w:tcBorders>
              <w:top w:val="single" w:sz="4" w:space="0" w:color="auto"/>
              <w:left w:val="single" w:sz="4" w:space="0" w:color="auto"/>
              <w:bottom w:val="single" w:sz="4" w:space="0" w:color="auto"/>
              <w:right w:val="single" w:sz="4" w:space="0" w:color="auto"/>
            </w:tcBorders>
          </w:tcPr>
          <w:p w14:paraId="049CE36D" w14:textId="77777777" w:rsidR="00566613" w:rsidRPr="00BE50B5" w:rsidRDefault="00566613"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1CD89F5" w14:textId="77171D13" w:rsidR="00566613" w:rsidRPr="00BE50B5" w:rsidRDefault="00566613" w:rsidP="000C4D83">
            <w:pPr>
              <w:jc w:val="both"/>
              <w:rPr>
                <w:rFonts w:ascii="Times New Roman" w:hAnsi="Times New Roman" w:cs="Times New Roman"/>
              </w:rPr>
            </w:pPr>
            <w:r w:rsidRPr="00BE50B5">
              <w:rPr>
                <w:rFonts w:ascii="Times New Roman" w:hAnsi="Times New Roman" w:cs="Times New Roman"/>
              </w:rPr>
              <w:t>Sistema turi turėti galimybę identifikuoti klientą, identifikuojant pagal KPVS išorinio naudotojo paskyros vardą (</w:t>
            </w:r>
            <w:r w:rsidR="23C055BE" w:rsidRPr="00BE50B5">
              <w:rPr>
                <w:rFonts w:ascii="Times New Roman" w:hAnsi="Times New Roman" w:cs="Times New Roman"/>
              </w:rPr>
              <w:t>e</w:t>
            </w:r>
            <w:r w:rsidR="003C3DF4">
              <w:rPr>
                <w:rFonts w:ascii="Times New Roman" w:hAnsi="Times New Roman" w:cs="Times New Roman"/>
              </w:rPr>
              <w:t>l</w:t>
            </w:r>
            <w:r w:rsidRPr="00BE50B5">
              <w:rPr>
                <w:rFonts w:ascii="Times New Roman" w:hAnsi="Times New Roman" w:cs="Times New Roman"/>
              </w:rPr>
              <w:t>. paštas)</w:t>
            </w:r>
            <w:r w:rsidR="00BF6369">
              <w:rPr>
                <w:rFonts w:ascii="Times New Roman" w:hAnsi="Times New Roman" w:cs="Times New Roman"/>
              </w:rPr>
              <w:t>,</w:t>
            </w:r>
            <w:r w:rsidRPr="00BE50B5">
              <w:rPr>
                <w:rFonts w:ascii="Times New Roman" w:hAnsi="Times New Roman" w:cs="Times New Roman"/>
              </w:rPr>
              <w:t xml:space="preserve"> ir autentifikuoti naudojant paskyros slaptažodį (I lygio autentifikacija).</w:t>
            </w:r>
          </w:p>
        </w:tc>
      </w:tr>
      <w:tr w:rsidR="001A1DB5" w:rsidRPr="00BE50B5" w14:paraId="07C40895" w14:textId="77777777" w:rsidTr="118C7EF8">
        <w:tc>
          <w:tcPr>
            <w:tcW w:w="730" w:type="pct"/>
            <w:tcBorders>
              <w:top w:val="single" w:sz="4" w:space="0" w:color="auto"/>
              <w:left w:val="single" w:sz="4" w:space="0" w:color="auto"/>
              <w:bottom w:val="single" w:sz="4" w:space="0" w:color="auto"/>
              <w:right w:val="single" w:sz="4" w:space="0" w:color="auto"/>
            </w:tcBorders>
          </w:tcPr>
          <w:p w14:paraId="13835A65" w14:textId="77777777" w:rsidR="001A1DB5" w:rsidRPr="00BE50B5" w:rsidRDefault="001A1DB5"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312F89BE" w14:textId="4FEA7DF5" w:rsidR="001A1DB5" w:rsidRPr="00BE50B5" w:rsidRDefault="001A1DB5" w:rsidP="000C4D83">
            <w:pPr>
              <w:jc w:val="both"/>
              <w:rPr>
                <w:rFonts w:ascii="Times New Roman" w:hAnsi="Times New Roman" w:cs="Times New Roman"/>
                <w:sz w:val="22"/>
                <w:szCs w:val="22"/>
              </w:rPr>
            </w:pPr>
            <w:r w:rsidRPr="00BE50B5">
              <w:rPr>
                <w:rFonts w:ascii="Times New Roman" w:hAnsi="Times New Roman" w:cs="Times New Roman"/>
              </w:rPr>
              <w:t>Sistema turi turėti galimybę identifikuoti klientą, identifikuojant pagal asmens kodą, (arba vardą, pavardę, gimimo datą) ir autentifikuo</w:t>
            </w:r>
            <w:r w:rsidR="330A3E66" w:rsidRPr="00BE50B5">
              <w:rPr>
                <w:rFonts w:ascii="Times New Roman" w:hAnsi="Times New Roman" w:cs="Times New Roman"/>
              </w:rPr>
              <w:t>ti</w:t>
            </w:r>
            <w:r w:rsidRPr="00BE50B5">
              <w:rPr>
                <w:rFonts w:ascii="Times New Roman" w:hAnsi="Times New Roman" w:cs="Times New Roman"/>
              </w:rPr>
              <w:t xml:space="preserve"> naudojant kvalifikuotą priemonę (</w:t>
            </w:r>
            <w:r w:rsidR="00E14070" w:rsidRPr="00BE50B5">
              <w:rPr>
                <w:rFonts w:ascii="Times New Roman" w:hAnsi="Times New Roman" w:cs="Times New Roman"/>
              </w:rPr>
              <w:t>e</w:t>
            </w:r>
            <w:r w:rsidR="00A57683">
              <w:rPr>
                <w:rFonts w:ascii="Times New Roman" w:hAnsi="Times New Roman" w:cs="Times New Roman"/>
              </w:rPr>
              <w:t>l</w:t>
            </w:r>
            <w:r w:rsidR="00E14070" w:rsidRPr="00BE50B5">
              <w:rPr>
                <w:rFonts w:ascii="Times New Roman" w:hAnsi="Times New Roman" w:cs="Times New Roman"/>
              </w:rPr>
              <w:t xml:space="preserve">. </w:t>
            </w:r>
            <w:r w:rsidR="007A1AA8">
              <w:rPr>
                <w:rFonts w:ascii="Times New Roman" w:hAnsi="Times New Roman" w:cs="Times New Roman"/>
              </w:rPr>
              <w:t>p</w:t>
            </w:r>
            <w:r w:rsidR="00E14070" w:rsidRPr="00BE50B5">
              <w:rPr>
                <w:rFonts w:ascii="Times New Roman" w:hAnsi="Times New Roman" w:cs="Times New Roman"/>
              </w:rPr>
              <w:t>arašas</w:t>
            </w:r>
            <w:r w:rsidRPr="00BE50B5">
              <w:rPr>
                <w:rFonts w:ascii="Times New Roman" w:hAnsi="Times New Roman" w:cs="Times New Roman"/>
              </w:rPr>
              <w:t xml:space="preserve">, </w:t>
            </w:r>
            <w:r w:rsidRPr="00625FAF">
              <w:rPr>
                <w:rFonts w:ascii="Times New Roman" w:hAnsi="Times New Roman" w:cs="Times New Roman"/>
                <w:i/>
                <w:iCs/>
              </w:rPr>
              <w:t>Mobile-ID</w:t>
            </w:r>
            <w:r w:rsidRPr="00BE50B5">
              <w:rPr>
                <w:rFonts w:ascii="Times New Roman" w:hAnsi="Times New Roman" w:cs="Times New Roman"/>
              </w:rPr>
              <w:t>).</w:t>
            </w:r>
          </w:p>
        </w:tc>
      </w:tr>
      <w:tr w:rsidR="001A1DB5" w:rsidRPr="00BE50B5" w14:paraId="15FD718E" w14:textId="77777777" w:rsidTr="118C7EF8">
        <w:tc>
          <w:tcPr>
            <w:tcW w:w="730" w:type="pct"/>
            <w:tcBorders>
              <w:top w:val="single" w:sz="4" w:space="0" w:color="auto"/>
              <w:left w:val="single" w:sz="4" w:space="0" w:color="auto"/>
              <w:bottom w:val="single" w:sz="4" w:space="0" w:color="auto"/>
              <w:right w:val="single" w:sz="4" w:space="0" w:color="auto"/>
            </w:tcBorders>
          </w:tcPr>
          <w:p w14:paraId="0689E558" w14:textId="77777777" w:rsidR="001A1DB5" w:rsidRPr="00BE50B5" w:rsidRDefault="001A1DB5"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33010B2" w14:textId="4167D002" w:rsidR="001A1DB5" w:rsidRPr="00BE50B5" w:rsidRDefault="005D5705" w:rsidP="000C4D83">
            <w:pPr>
              <w:jc w:val="both"/>
              <w:rPr>
                <w:rFonts w:ascii="Times New Roman" w:hAnsi="Times New Roman" w:cs="Times New Roman"/>
              </w:rPr>
            </w:pPr>
            <w:r w:rsidRPr="00BE50B5">
              <w:rPr>
                <w:rFonts w:ascii="Times New Roman" w:hAnsi="Times New Roman" w:cs="Times New Roman"/>
              </w:rPr>
              <w:t>Paslaugoms, kurios gali būti teikiamos išorinių valstybės IS ir registrų, išoriniam naudotojui turi būti rekomenduojama (nukreipiama) naudotis išorine paslauga</w:t>
            </w:r>
            <w:r>
              <w:rPr>
                <w:rFonts w:ascii="Times New Roman" w:hAnsi="Times New Roman" w:cs="Times New Roman"/>
              </w:rPr>
              <w:t>.</w:t>
            </w:r>
          </w:p>
        </w:tc>
      </w:tr>
      <w:tr w:rsidR="001A1DB5" w:rsidRPr="00BE50B5" w14:paraId="2EA4CD52" w14:textId="77777777" w:rsidTr="118C7EF8">
        <w:tc>
          <w:tcPr>
            <w:tcW w:w="730" w:type="pct"/>
            <w:tcBorders>
              <w:top w:val="single" w:sz="4" w:space="0" w:color="auto"/>
              <w:left w:val="single" w:sz="4" w:space="0" w:color="auto"/>
              <w:bottom w:val="single" w:sz="4" w:space="0" w:color="auto"/>
              <w:right w:val="single" w:sz="4" w:space="0" w:color="auto"/>
            </w:tcBorders>
          </w:tcPr>
          <w:p w14:paraId="36FA15D9" w14:textId="77777777" w:rsidR="001A1DB5" w:rsidRPr="00BE50B5" w:rsidRDefault="001A1DB5"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32507B1" w14:textId="77B14767" w:rsidR="001A1DB5" w:rsidRPr="00BE50B5" w:rsidRDefault="35E9186A" w:rsidP="000C4D83">
            <w:pPr>
              <w:jc w:val="both"/>
              <w:rPr>
                <w:rFonts w:ascii="Times New Roman" w:hAnsi="Times New Roman" w:cs="Times New Roman"/>
              </w:rPr>
            </w:pPr>
            <w:r w:rsidRPr="00BE50B5">
              <w:rPr>
                <w:rFonts w:ascii="Times New Roman" w:hAnsi="Times New Roman" w:cs="Times New Roman"/>
              </w:rPr>
              <w:t xml:space="preserve">KPVS turi padėti </w:t>
            </w:r>
            <w:r w:rsidR="26E234EF" w:rsidRPr="00BE50B5">
              <w:rPr>
                <w:rFonts w:ascii="Times New Roman" w:hAnsi="Times New Roman" w:cs="Times New Roman"/>
              </w:rPr>
              <w:t xml:space="preserve">vidiniam naudotojui </w:t>
            </w:r>
            <w:r w:rsidRPr="00BE50B5">
              <w:rPr>
                <w:rFonts w:ascii="Times New Roman" w:hAnsi="Times New Roman" w:cs="Times New Roman"/>
              </w:rPr>
              <w:t xml:space="preserve">patvirtinti kliento tapatybę, kai klientas atvyksta į KĮ, paimant </w:t>
            </w:r>
            <w:r w:rsidR="5D381F4A" w:rsidRPr="00BE50B5">
              <w:rPr>
                <w:rFonts w:ascii="Times New Roman" w:hAnsi="Times New Roman" w:cs="Times New Roman"/>
              </w:rPr>
              <w:t>išrašo</w:t>
            </w:r>
            <w:r w:rsidRPr="00BE50B5">
              <w:rPr>
                <w:rFonts w:ascii="Times New Roman" w:hAnsi="Times New Roman" w:cs="Times New Roman"/>
              </w:rPr>
              <w:t xml:space="preserve"> duomenis ir fotografiją iš </w:t>
            </w:r>
            <w:r w:rsidR="00D95476">
              <w:rPr>
                <w:rFonts w:ascii="Times New Roman" w:hAnsi="Times New Roman" w:cs="Times New Roman"/>
              </w:rPr>
              <w:t>GR</w:t>
            </w:r>
            <w:r w:rsidRPr="00BE50B5">
              <w:rPr>
                <w:rFonts w:ascii="Times New Roman" w:hAnsi="Times New Roman" w:cs="Times New Roman"/>
              </w:rPr>
              <w:t>.</w:t>
            </w:r>
          </w:p>
        </w:tc>
      </w:tr>
    </w:tbl>
    <w:p w14:paraId="1F4F7724" w14:textId="77777777" w:rsidR="001A1DB5" w:rsidRPr="00BE50B5" w:rsidRDefault="001A1DB5" w:rsidP="000C4D83">
      <w:pPr>
        <w:rPr>
          <w:rFonts w:ascii="Times New Roman" w:hAnsi="Times New Roman" w:cs="Times New Roman"/>
          <w:lang w:eastAsia="en-GB"/>
        </w:rPr>
      </w:pPr>
    </w:p>
    <w:p w14:paraId="39089B45" w14:textId="2C64A51A" w:rsidR="00521CB7" w:rsidRPr="00BE50B5" w:rsidRDefault="00521CB7" w:rsidP="00996C4F">
      <w:pPr>
        <w:pStyle w:val="Heading2"/>
        <w:numPr>
          <w:ilvl w:val="2"/>
          <w:numId w:val="6"/>
        </w:numPr>
        <w:rPr>
          <w:rFonts w:ascii="Times New Roman" w:eastAsia="Times New Roman" w:hAnsi="Times New Roman" w:cs="Times New Roman"/>
          <w:lang w:eastAsia="en-GB"/>
        </w:rPr>
      </w:pPr>
      <w:bookmarkStart w:id="90" w:name="_Toc160630428"/>
      <w:r w:rsidRPr="2D602882">
        <w:rPr>
          <w:rFonts w:ascii="Times New Roman" w:eastAsia="Times New Roman" w:hAnsi="Times New Roman" w:cs="Times New Roman"/>
          <w:lang w:eastAsia="en-GB"/>
        </w:rPr>
        <w:t>Registracija</w:t>
      </w:r>
      <w:r w:rsidR="00B05AFB" w:rsidRPr="2D602882">
        <w:rPr>
          <w:rFonts w:ascii="Times New Roman" w:eastAsia="Times New Roman" w:hAnsi="Times New Roman" w:cs="Times New Roman"/>
          <w:lang w:eastAsia="en-GB"/>
        </w:rPr>
        <w:t xml:space="preserve"> vizitui</w:t>
      </w:r>
      <w:r w:rsidR="00BF6369" w:rsidRPr="2D602882">
        <w:rPr>
          <w:rFonts w:ascii="Times New Roman" w:eastAsia="Times New Roman" w:hAnsi="Times New Roman" w:cs="Times New Roman"/>
          <w:lang w:eastAsia="en-GB"/>
        </w:rPr>
        <w:t xml:space="preserve"> </w:t>
      </w:r>
      <w:r w:rsidR="00051712" w:rsidRPr="2D602882">
        <w:rPr>
          <w:rFonts w:ascii="Times New Roman" w:eastAsia="Times New Roman" w:hAnsi="Times New Roman" w:cs="Times New Roman"/>
          <w:lang w:eastAsia="en-GB"/>
        </w:rPr>
        <w:t>/</w:t>
      </w:r>
      <w:r w:rsidR="00051712" w:rsidRPr="2D602882">
        <w:rPr>
          <w:rFonts w:ascii="Times New Roman" w:hAnsi="Times New Roman" w:cs="Times New Roman"/>
        </w:rPr>
        <w:t xml:space="preserve"> </w:t>
      </w:r>
      <w:r w:rsidR="00051712" w:rsidRPr="2D602882">
        <w:rPr>
          <w:rFonts w:ascii="Times New Roman" w:eastAsia="Times New Roman" w:hAnsi="Times New Roman" w:cs="Times New Roman"/>
          <w:lang w:eastAsia="en-GB"/>
        </w:rPr>
        <w:t>prašym</w:t>
      </w:r>
      <w:r w:rsidR="00BF6369" w:rsidRPr="2D602882">
        <w:rPr>
          <w:rFonts w:ascii="Times New Roman" w:eastAsia="Times New Roman" w:hAnsi="Times New Roman" w:cs="Times New Roman"/>
          <w:lang w:eastAsia="en-GB"/>
        </w:rPr>
        <w:t>ui</w:t>
      </w:r>
      <w:r w:rsidR="00051712" w:rsidRPr="2D602882">
        <w:rPr>
          <w:rFonts w:ascii="Times New Roman" w:eastAsia="Times New Roman" w:hAnsi="Times New Roman" w:cs="Times New Roman"/>
          <w:lang w:eastAsia="en-GB"/>
        </w:rPr>
        <w:t xml:space="preserve"> teik</w:t>
      </w:r>
      <w:r w:rsidR="00BF6369" w:rsidRPr="2D602882">
        <w:rPr>
          <w:rFonts w:ascii="Times New Roman" w:eastAsia="Times New Roman" w:hAnsi="Times New Roman" w:cs="Times New Roman"/>
          <w:lang w:eastAsia="en-GB"/>
        </w:rPr>
        <w:t>t</w:t>
      </w:r>
      <w:r w:rsidR="00051712" w:rsidRPr="2D602882">
        <w:rPr>
          <w:rFonts w:ascii="Times New Roman" w:eastAsia="Times New Roman" w:hAnsi="Times New Roman" w:cs="Times New Roman"/>
          <w:lang w:eastAsia="en-GB"/>
        </w:rPr>
        <w:t>i paštu</w:t>
      </w:r>
      <w:r w:rsidR="00F05F6E" w:rsidRPr="2D602882">
        <w:rPr>
          <w:rFonts w:ascii="Times New Roman" w:eastAsia="Times New Roman" w:hAnsi="Times New Roman" w:cs="Times New Roman"/>
          <w:lang w:eastAsia="en-GB"/>
        </w:rPr>
        <w:t xml:space="preserve"> (vieša dalis)</w:t>
      </w:r>
      <w:bookmarkEnd w:id="90"/>
    </w:p>
    <w:p w14:paraId="2C3A29F4" w14:textId="77777777" w:rsidR="00521CB7" w:rsidRPr="00BE50B5" w:rsidRDefault="00521CB7" w:rsidP="000C4D83">
      <w:pPr>
        <w:rPr>
          <w:rFonts w:ascii="Times New Roman" w:hAnsi="Times New Roman" w:cs="Times New Roman"/>
          <w:lang w:eastAsia="en-GB"/>
        </w:rPr>
      </w:pPr>
    </w:p>
    <w:p w14:paraId="07C07AAC" w14:textId="37DCBC4A" w:rsidR="00687E7C" w:rsidRPr="00BE50B5" w:rsidRDefault="00687E7C"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91" w:name="_Toc160629692"/>
      <w:r w:rsidRPr="005D5705">
        <w:rPr>
          <w:rFonts w:ascii="Times New Roman" w:hAnsi="Times New Roman" w:cs="Times New Roman"/>
          <w:b/>
          <w:bCs/>
          <w:lang w:eastAsia="en-GB"/>
        </w:rPr>
        <w:t>12</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registracijai vizitui</w:t>
      </w:r>
      <w:r w:rsidR="00BF6369">
        <w:rPr>
          <w:rFonts w:ascii="Times New Roman" w:hAnsi="Times New Roman" w:cs="Times New Roman"/>
          <w:b/>
          <w:bCs/>
          <w:lang w:eastAsia="en-GB"/>
        </w:rPr>
        <w:t xml:space="preserve"> </w:t>
      </w:r>
      <w:r w:rsidRPr="00BE50B5">
        <w:rPr>
          <w:rFonts w:ascii="Times New Roman" w:hAnsi="Times New Roman" w:cs="Times New Roman"/>
          <w:b/>
          <w:bCs/>
          <w:lang w:eastAsia="en-GB"/>
        </w:rPr>
        <w:t>/</w:t>
      </w:r>
      <w:r w:rsidR="00BF6369">
        <w:rPr>
          <w:rFonts w:ascii="Times New Roman" w:hAnsi="Times New Roman" w:cs="Times New Roman"/>
          <w:b/>
          <w:bCs/>
          <w:lang w:eastAsia="en-GB"/>
        </w:rPr>
        <w:t xml:space="preserve"> </w:t>
      </w:r>
      <w:r w:rsidRPr="00BE50B5">
        <w:rPr>
          <w:rFonts w:ascii="Times New Roman" w:hAnsi="Times New Roman" w:cs="Times New Roman"/>
          <w:b/>
          <w:bCs/>
          <w:lang w:eastAsia="en-GB"/>
        </w:rPr>
        <w:t>prašym</w:t>
      </w:r>
      <w:r w:rsidR="00BF6369">
        <w:rPr>
          <w:rFonts w:ascii="Times New Roman" w:hAnsi="Times New Roman" w:cs="Times New Roman"/>
          <w:b/>
          <w:bCs/>
          <w:lang w:eastAsia="en-GB"/>
        </w:rPr>
        <w:t>ui</w:t>
      </w:r>
      <w:r w:rsidRPr="00BE50B5">
        <w:rPr>
          <w:rFonts w:ascii="Times New Roman" w:hAnsi="Times New Roman" w:cs="Times New Roman"/>
          <w:b/>
          <w:bCs/>
          <w:lang w:eastAsia="en-GB"/>
        </w:rPr>
        <w:t xml:space="preserve"> tei</w:t>
      </w:r>
      <w:r w:rsidR="00BF6369">
        <w:rPr>
          <w:rFonts w:ascii="Times New Roman" w:hAnsi="Times New Roman" w:cs="Times New Roman"/>
          <w:b/>
          <w:bCs/>
          <w:lang w:eastAsia="en-GB"/>
        </w:rPr>
        <w:t>kt</w:t>
      </w:r>
      <w:r w:rsidRPr="00BE50B5">
        <w:rPr>
          <w:rFonts w:ascii="Times New Roman" w:hAnsi="Times New Roman" w:cs="Times New Roman"/>
          <w:b/>
          <w:bCs/>
          <w:lang w:eastAsia="en-GB"/>
        </w:rPr>
        <w:t>i paštu</w:t>
      </w:r>
      <w:r w:rsidR="008E6AC8">
        <w:rPr>
          <w:rFonts w:ascii="Times New Roman" w:hAnsi="Times New Roman" w:cs="Times New Roman"/>
          <w:b/>
          <w:bCs/>
          <w:lang w:eastAsia="en-GB"/>
        </w:rPr>
        <w:t xml:space="preserve"> (vieša dalis)</w:t>
      </w:r>
      <w:bookmarkEnd w:id="91"/>
      <w:r w:rsidRPr="00BE50B5">
        <w:rPr>
          <w:rFonts w:ascii="Times New Roman" w:hAnsi="Times New Roman" w:cs="Times New Roman"/>
          <w:b/>
          <w:bCs/>
          <w:lang w:eastAsia="en-GB"/>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521CB7" w:rsidRPr="00BE50B5" w14:paraId="32517D8F" w14:textId="77777777" w:rsidTr="2187D839">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95F8F33" w14:textId="77777777" w:rsidR="00521CB7" w:rsidRPr="00BE50B5" w:rsidRDefault="00521CB7"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20559C3" w14:textId="77777777" w:rsidR="00521CB7" w:rsidRPr="00BE50B5" w:rsidRDefault="00521CB7"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F05F6E" w:rsidRPr="00BE50B5" w14:paraId="38BC8E18" w14:textId="77777777" w:rsidTr="2187D839">
        <w:tc>
          <w:tcPr>
            <w:tcW w:w="730" w:type="pct"/>
            <w:tcBorders>
              <w:top w:val="single" w:sz="4" w:space="0" w:color="auto"/>
              <w:left w:val="single" w:sz="4" w:space="0" w:color="auto"/>
              <w:bottom w:val="single" w:sz="4" w:space="0" w:color="auto"/>
              <w:right w:val="single" w:sz="4" w:space="0" w:color="auto"/>
            </w:tcBorders>
          </w:tcPr>
          <w:p w14:paraId="3014A602" w14:textId="77777777" w:rsidR="00F05F6E" w:rsidRPr="00BE50B5" w:rsidRDefault="00F05F6E"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3316356" w14:textId="7F73934E" w:rsidR="00F05F6E" w:rsidRPr="00BE50B5" w:rsidRDefault="0054570C" w:rsidP="000C4D83">
            <w:pPr>
              <w:jc w:val="both"/>
              <w:rPr>
                <w:rFonts w:ascii="Times New Roman" w:hAnsi="Times New Roman" w:cs="Times New Roman"/>
              </w:rPr>
            </w:pPr>
            <w:r>
              <w:rPr>
                <w:rFonts w:ascii="Times New Roman" w:hAnsi="Times New Roman" w:cs="Times New Roman"/>
              </w:rPr>
              <w:t>Išorinio naudotojo (k</w:t>
            </w:r>
            <w:r w:rsidR="00F05F6E" w:rsidRPr="00F05F6E">
              <w:rPr>
                <w:rFonts w:ascii="Times New Roman" w:hAnsi="Times New Roman" w:cs="Times New Roman"/>
              </w:rPr>
              <w:t>liento</w:t>
            </w:r>
            <w:r>
              <w:rPr>
                <w:rFonts w:ascii="Times New Roman" w:hAnsi="Times New Roman" w:cs="Times New Roman"/>
              </w:rPr>
              <w:t>)</w:t>
            </w:r>
            <w:r w:rsidR="00F05F6E" w:rsidRPr="00F05F6E">
              <w:rPr>
                <w:rFonts w:ascii="Times New Roman" w:hAnsi="Times New Roman" w:cs="Times New Roman"/>
              </w:rPr>
              <w:t xml:space="preserve"> registravimosi lange (pirmame žingsnyje) turi būti galimyb</w:t>
            </w:r>
            <w:r w:rsidR="00D95476">
              <w:rPr>
                <w:rFonts w:ascii="Times New Roman" w:hAnsi="Times New Roman" w:cs="Times New Roman"/>
              </w:rPr>
              <w:t>ė</w:t>
            </w:r>
            <w:r w:rsidR="00F05F6E" w:rsidRPr="00F05F6E">
              <w:rPr>
                <w:rFonts w:ascii="Times New Roman" w:hAnsi="Times New Roman" w:cs="Times New Roman"/>
              </w:rPr>
              <w:t xml:space="preserve"> pateikti informacinio pobūdžio informaciją </w:t>
            </w:r>
            <w:r w:rsidR="00D95476">
              <w:rPr>
                <w:rFonts w:ascii="Times New Roman" w:hAnsi="Times New Roman" w:cs="Times New Roman"/>
              </w:rPr>
              <w:t>kliento</w:t>
            </w:r>
            <w:r w:rsidR="00F05F6E" w:rsidRPr="00F05F6E">
              <w:rPr>
                <w:rFonts w:ascii="Times New Roman" w:hAnsi="Times New Roman" w:cs="Times New Roman"/>
              </w:rPr>
              <w:t xml:space="preserve"> pasirinkta kalba.</w:t>
            </w:r>
          </w:p>
        </w:tc>
      </w:tr>
      <w:tr w:rsidR="00521CB7" w:rsidRPr="00BE50B5" w14:paraId="4A39AD48" w14:textId="77777777" w:rsidTr="2187D839">
        <w:tc>
          <w:tcPr>
            <w:tcW w:w="730" w:type="pct"/>
            <w:tcBorders>
              <w:top w:val="single" w:sz="4" w:space="0" w:color="auto"/>
              <w:left w:val="single" w:sz="4" w:space="0" w:color="auto"/>
              <w:bottom w:val="single" w:sz="4" w:space="0" w:color="auto"/>
              <w:right w:val="single" w:sz="4" w:space="0" w:color="auto"/>
            </w:tcBorders>
          </w:tcPr>
          <w:p w14:paraId="7B4AAA1E" w14:textId="77777777" w:rsidR="00521CB7" w:rsidRPr="00BE50B5" w:rsidRDefault="00521CB7"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7A6D3290" w14:textId="2F7CD968" w:rsidR="00521CB7" w:rsidRPr="00BE50B5" w:rsidRDefault="00521CB7" w:rsidP="000C4D83">
            <w:pPr>
              <w:jc w:val="both"/>
              <w:rPr>
                <w:rFonts w:ascii="Times New Roman" w:hAnsi="Times New Roman" w:cs="Times New Roman"/>
                <w:sz w:val="22"/>
                <w:szCs w:val="22"/>
              </w:rPr>
            </w:pPr>
            <w:r w:rsidRPr="00BE50B5">
              <w:rPr>
                <w:rFonts w:ascii="Times New Roman" w:hAnsi="Times New Roman" w:cs="Times New Roman"/>
              </w:rPr>
              <w:t>Sistemoje turi būti galimybė, registruojantis vizitui</w:t>
            </w:r>
            <w:r w:rsidR="005D7A4A">
              <w:rPr>
                <w:rFonts w:ascii="Times New Roman" w:hAnsi="Times New Roman" w:cs="Times New Roman"/>
              </w:rPr>
              <w:t xml:space="preserve"> </w:t>
            </w:r>
            <w:r w:rsidR="6DE48796" w:rsidRPr="00BE50B5">
              <w:rPr>
                <w:rFonts w:ascii="Times New Roman" w:hAnsi="Times New Roman" w:cs="Times New Roman"/>
              </w:rPr>
              <w:t>/</w:t>
            </w:r>
            <w:r w:rsidR="005D7A4A">
              <w:rPr>
                <w:rFonts w:ascii="Times New Roman" w:hAnsi="Times New Roman" w:cs="Times New Roman"/>
              </w:rPr>
              <w:t xml:space="preserve"> </w:t>
            </w:r>
            <w:r w:rsidR="6DE48796" w:rsidRPr="00BE50B5">
              <w:rPr>
                <w:rFonts w:ascii="Times New Roman" w:hAnsi="Times New Roman" w:cs="Times New Roman"/>
              </w:rPr>
              <w:t>prašym</w:t>
            </w:r>
            <w:r w:rsidR="005D7A4A">
              <w:rPr>
                <w:rFonts w:ascii="Times New Roman" w:hAnsi="Times New Roman" w:cs="Times New Roman"/>
              </w:rPr>
              <w:t>ui</w:t>
            </w:r>
            <w:r w:rsidR="6DE48796" w:rsidRPr="00BE50B5">
              <w:rPr>
                <w:rFonts w:ascii="Times New Roman" w:hAnsi="Times New Roman" w:cs="Times New Roman"/>
              </w:rPr>
              <w:t xml:space="preserve"> teik</w:t>
            </w:r>
            <w:r w:rsidR="005D7A4A">
              <w:rPr>
                <w:rFonts w:ascii="Times New Roman" w:hAnsi="Times New Roman" w:cs="Times New Roman"/>
              </w:rPr>
              <w:t>t</w:t>
            </w:r>
            <w:r w:rsidR="6DE48796" w:rsidRPr="00BE50B5">
              <w:rPr>
                <w:rFonts w:ascii="Times New Roman" w:hAnsi="Times New Roman" w:cs="Times New Roman"/>
              </w:rPr>
              <w:t>i paštu</w:t>
            </w:r>
            <w:r w:rsidRPr="00BE50B5">
              <w:rPr>
                <w:rFonts w:ascii="Times New Roman" w:hAnsi="Times New Roman" w:cs="Times New Roman"/>
              </w:rPr>
              <w:t xml:space="preserve">, įkelti </w:t>
            </w:r>
            <w:r w:rsidR="6619CFCA" w:rsidRPr="00BE50B5">
              <w:rPr>
                <w:rFonts w:ascii="Times New Roman" w:hAnsi="Times New Roman" w:cs="Times New Roman"/>
              </w:rPr>
              <w:t>sk</w:t>
            </w:r>
            <w:r w:rsidR="58C1EDAD" w:rsidRPr="00BE50B5">
              <w:rPr>
                <w:rFonts w:ascii="Times New Roman" w:hAnsi="Times New Roman" w:cs="Times New Roman"/>
              </w:rPr>
              <w:t>e</w:t>
            </w:r>
            <w:r w:rsidR="6619CFCA" w:rsidRPr="00BE50B5">
              <w:rPr>
                <w:rFonts w:ascii="Times New Roman" w:hAnsi="Times New Roman" w:cs="Times New Roman"/>
              </w:rPr>
              <w:t>nuotas</w:t>
            </w:r>
            <w:r w:rsidRPr="00BE50B5">
              <w:rPr>
                <w:rFonts w:ascii="Times New Roman" w:hAnsi="Times New Roman" w:cs="Times New Roman"/>
              </w:rPr>
              <w:t xml:space="preserve"> dokumentų kopijas arba skaitmenines fotografijas.</w:t>
            </w:r>
          </w:p>
        </w:tc>
      </w:tr>
      <w:tr w:rsidR="00521CB7" w:rsidRPr="00BE50B5" w14:paraId="14A76F70" w14:textId="77777777" w:rsidTr="2187D839">
        <w:tc>
          <w:tcPr>
            <w:tcW w:w="730" w:type="pct"/>
            <w:tcBorders>
              <w:top w:val="single" w:sz="4" w:space="0" w:color="auto"/>
              <w:left w:val="single" w:sz="4" w:space="0" w:color="auto"/>
              <w:bottom w:val="single" w:sz="4" w:space="0" w:color="auto"/>
              <w:right w:val="single" w:sz="4" w:space="0" w:color="auto"/>
            </w:tcBorders>
          </w:tcPr>
          <w:p w14:paraId="21B97D72" w14:textId="77777777" w:rsidR="00521CB7" w:rsidRPr="00BE50B5" w:rsidRDefault="00521CB7"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8360053" w14:textId="0A8BD637" w:rsidR="00300D5B" w:rsidRPr="00BE50B5" w:rsidRDefault="00300D5B"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 xml:space="preserve">Paslaugos užsakymo metu, jei atlikta II lygio autentifikacija, </w:t>
            </w:r>
            <w:r w:rsidR="0023729F">
              <w:rPr>
                <w:rFonts w:ascii="Times New Roman" w:hAnsi="Times New Roman" w:cs="Times New Roman"/>
                <w:color w:val="000000" w:themeColor="text1"/>
              </w:rPr>
              <w:t>KPVS</w:t>
            </w:r>
            <w:r w:rsidR="002553EB" w:rsidRPr="00BE50B5">
              <w:rPr>
                <w:rFonts w:ascii="Times New Roman" w:hAnsi="Times New Roman" w:cs="Times New Roman"/>
                <w:color w:val="000000" w:themeColor="text1"/>
              </w:rPr>
              <w:t xml:space="preserve"> turi paimti duomenis </w:t>
            </w:r>
            <w:r w:rsidR="008A42BD" w:rsidRPr="00BE50B5">
              <w:rPr>
                <w:rFonts w:ascii="Times New Roman" w:hAnsi="Times New Roman" w:cs="Times New Roman"/>
                <w:color w:val="000000" w:themeColor="text1"/>
              </w:rPr>
              <w:t xml:space="preserve">(asmens kodas, vardas, pavardė, asmens dokumento numeris ir kt. atsižvelgiant į procedūros kontekstą) </w:t>
            </w:r>
            <w:r w:rsidR="002553EB" w:rsidRPr="00BE50B5">
              <w:rPr>
                <w:rFonts w:ascii="Times New Roman" w:hAnsi="Times New Roman" w:cs="Times New Roman"/>
                <w:color w:val="000000" w:themeColor="text1"/>
              </w:rPr>
              <w:t xml:space="preserve">iš </w:t>
            </w:r>
            <w:r w:rsidRPr="00BE50B5">
              <w:rPr>
                <w:rFonts w:ascii="Times New Roman" w:hAnsi="Times New Roman" w:cs="Times New Roman"/>
                <w:color w:val="000000" w:themeColor="text1"/>
              </w:rPr>
              <w:t xml:space="preserve">užsakymo </w:t>
            </w:r>
            <w:r w:rsidR="002553EB" w:rsidRPr="00BE50B5">
              <w:rPr>
                <w:rFonts w:ascii="Times New Roman" w:hAnsi="Times New Roman" w:cs="Times New Roman"/>
                <w:color w:val="000000" w:themeColor="text1"/>
              </w:rPr>
              <w:t>formos</w:t>
            </w:r>
            <w:r w:rsidR="008A42BD" w:rsidRPr="00BE50B5">
              <w:rPr>
                <w:rFonts w:ascii="Times New Roman" w:hAnsi="Times New Roman" w:cs="Times New Roman"/>
                <w:color w:val="000000" w:themeColor="text1"/>
              </w:rPr>
              <w:t>, išorinio naudotojo</w:t>
            </w:r>
            <w:r w:rsidR="0054570C">
              <w:rPr>
                <w:rFonts w:ascii="Times New Roman" w:hAnsi="Times New Roman" w:cs="Times New Roman"/>
                <w:color w:val="000000" w:themeColor="text1"/>
              </w:rPr>
              <w:t xml:space="preserve"> </w:t>
            </w:r>
            <w:r w:rsidR="0054570C">
              <w:rPr>
                <w:rFonts w:ascii="Times New Roman" w:hAnsi="Times New Roman" w:cs="Times New Roman"/>
              </w:rPr>
              <w:t>(k</w:t>
            </w:r>
            <w:r w:rsidR="0054570C" w:rsidRPr="00F05F6E">
              <w:rPr>
                <w:rFonts w:ascii="Times New Roman" w:hAnsi="Times New Roman" w:cs="Times New Roman"/>
              </w:rPr>
              <w:t>liento</w:t>
            </w:r>
            <w:r w:rsidR="0054570C">
              <w:rPr>
                <w:rFonts w:ascii="Times New Roman" w:hAnsi="Times New Roman" w:cs="Times New Roman"/>
              </w:rPr>
              <w:t>)</w:t>
            </w:r>
            <w:r w:rsidR="0054570C" w:rsidRPr="00F05F6E">
              <w:rPr>
                <w:rFonts w:ascii="Times New Roman" w:hAnsi="Times New Roman" w:cs="Times New Roman"/>
              </w:rPr>
              <w:t xml:space="preserve"> </w:t>
            </w:r>
            <w:r w:rsidR="3EBAB848" w:rsidRPr="00BE50B5">
              <w:rPr>
                <w:rFonts w:ascii="Times New Roman" w:hAnsi="Times New Roman" w:cs="Times New Roman"/>
                <w:color w:val="000000" w:themeColor="text1"/>
              </w:rPr>
              <w:t>profilio</w:t>
            </w:r>
            <w:r w:rsidR="00DC7DE9">
              <w:rPr>
                <w:rFonts w:ascii="Times New Roman" w:hAnsi="Times New Roman" w:cs="Times New Roman"/>
                <w:color w:val="000000" w:themeColor="text1"/>
              </w:rPr>
              <w:t xml:space="preserve"> </w:t>
            </w:r>
            <w:r w:rsidR="008A42BD" w:rsidRPr="00BE50B5">
              <w:rPr>
                <w:rFonts w:ascii="Times New Roman" w:hAnsi="Times New Roman" w:cs="Times New Roman"/>
                <w:color w:val="000000" w:themeColor="text1"/>
              </w:rPr>
              <w:t xml:space="preserve">ir </w:t>
            </w:r>
            <w:r w:rsidR="002553EB" w:rsidRPr="00BE50B5">
              <w:rPr>
                <w:rFonts w:ascii="Times New Roman" w:hAnsi="Times New Roman" w:cs="Times New Roman"/>
                <w:color w:val="000000" w:themeColor="text1"/>
              </w:rPr>
              <w:t xml:space="preserve">sutikrinti juos su </w:t>
            </w:r>
            <w:r w:rsidR="00D95476">
              <w:rPr>
                <w:rFonts w:ascii="Times New Roman" w:hAnsi="Times New Roman" w:cs="Times New Roman"/>
                <w:color w:val="000000" w:themeColor="text1"/>
              </w:rPr>
              <w:t>GR</w:t>
            </w:r>
            <w:r w:rsidRPr="00BE50B5">
              <w:rPr>
                <w:rFonts w:ascii="Times New Roman" w:hAnsi="Times New Roman" w:cs="Times New Roman"/>
                <w:color w:val="000000" w:themeColor="text1"/>
              </w:rPr>
              <w:t xml:space="preserve"> </w:t>
            </w:r>
            <w:r w:rsidR="5728D8A1" w:rsidRPr="00BE50B5">
              <w:rPr>
                <w:rFonts w:ascii="Times New Roman" w:hAnsi="Times New Roman" w:cs="Times New Roman"/>
                <w:color w:val="000000" w:themeColor="text1"/>
              </w:rPr>
              <w:t>duomenimis</w:t>
            </w:r>
            <w:r w:rsidR="53F5D36A" w:rsidRPr="00BE50B5">
              <w:rPr>
                <w:rFonts w:ascii="Times New Roman" w:hAnsi="Times New Roman" w:cs="Times New Roman"/>
                <w:color w:val="000000" w:themeColor="text1"/>
              </w:rPr>
              <w:t>,</w:t>
            </w:r>
            <w:r w:rsidR="5728D8A1" w:rsidRPr="00BE50B5">
              <w:rPr>
                <w:rFonts w:ascii="Times New Roman" w:hAnsi="Times New Roman" w:cs="Times New Roman"/>
                <w:color w:val="000000" w:themeColor="text1"/>
              </w:rPr>
              <w:t xml:space="preserve"> </w:t>
            </w:r>
            <w:r w:rsidR="002553EB" w:rsidRPr="00BE50B5">
              <w:rPr>
                <w:rFonts w:ascii="Times New Roman" w:hAnsi="Times New Roman" w:cs="Times New Roman"/>
                <w:color w:val="000000" w:themeColor="text1"/>
              </w:rPr>
              <w:t xml:space="preserve">ir tik </w:t>
            </w:r>
            <w:r w:rsidR="640BD383" w:rsidRPr="00BE50B5">
              <w:rPr>
                <w:rFonts w:ascii="Times New Roman" w:hAnsi="Times New Roman" w:cs="Times New Roman"/>
                <w:color w:val="000000" w:themeColor="text1"/>
              </w:rPr>
              <w:t xml:space="preserve">duomenims sutapus </w:t>
            </w:r>
            <w:r w:rsidR="002553EB" w:rsidRPr="00BE50B5">
              <w:rPr>
                <w:rFonts w:ascii="Times New Roman" w:hAnsi="Times New Roman" w:cs="Times New Roman"/>
                <w:color w:val="000000" w:themeColor="text1"/>
              </w:rPr>
              <w:t xml:space="preserve">patvirtinti registraciją. </w:t>
            </w:r>
          </w:p>
          <w:p w14:paraId="640E5388" w14:textId="16B02531" w:rsidR="00521CB7" w:rsidRPr="00BE50B5" w:rsidRDefault="002553EB" w:rsidP="000C4D83">
            <w:pPr>
              <w:jc w:val="both"/>
              <w:rPr>
                <w:rFonts w:ascii="Times New Roman" w:hAnsi="Times New Roman" w:cs="Times New Roman"/>
              </w:rPr>
            </w:pPr>
            <w:r w:rsidRPr="00BE50B5">
              <w:rPr>
                <w:rFonts w:ascii="Times New Roman" w:hAnsi="Times New Roman" w:cs="Times New Roman"/>
                <w:color w:val="000000" w:themeColor="text1"/>
              </w:rPr>
              <w:t xml:space="preserve">Esant situacijai, kai duomenys nesutampa, turi būti galimybė išoriniam </w:t>
            </w:r>
            <w:r w:rsidR="7A0F99E1" w:rsidRPr="00BE50B5">
              <w:rPr>
                <w:rFonts w:ascii="Times New Roman" w:hAnsi="Times New Roman" w:cs="Times New Roman"/>
                <w:color w:val="000000" w:themeColor="text1"/>
              </w:rPr>
              <w:t>naudotojui</w:t>
            </w:r>
            <w:r w:rsidR="0054570C">
              <w:rPr>
                <w:rFonts w:ascii="Times New Roman" w:hAnsi="Times New Roman" w:cs="Times New Roman"/>
                <w:color w:val="000000" w:themeColor="text1"/>
              </w:rPr>
              <w:t xml:space="preserve"> </w:t>
            </w:r>
            <w:r w:rsidR="0054570C" w:rsidRPr="00BE50B5">
              <w:rPr>
                <w:rFonts w:ascii="Times New Roman" w:hAnsi="Times New Roman" w:cs="Times New Roman"/>
              </w:rPr>
              <w:t>(klient</w:t>
            </w:r>
            <w:r w:rsidR="0054570C">
              <w:rPr>
                <w:rFonts w:ascii="Times New Roman" w:hAnsi="Times New Roman" w:cs="Times New Roman"/>
              </w:rPr>
              <w:t>ui</w:t>
            </w:r>
            <w:r w:rsidR="0054570C" w:rsidRPr="00BE50B5">
              <w:rPr>
                <w:rFonts w:ascii="Times New Roman" w:hAnsi="Times New Roman" w:cs="Times New Roman"/>
              </w:rPr>
              <w:t xml:space="preserve">) </w:t>
            </w:r>
            <w:r w:rsidR="7A0F99E1" w:rsidRPr="00BE50B5">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 xml:space="preserve">prašyti išimties tvarka tvirtinti registraciją, tokiu atveju informacija turi būti peržiūrėta ir vizitas tvirtinamas vidinio </w:t>
            </w:r>
            <w:r w:rsidR="09412773" w:rsidRPr="00BE50B5">
              <w:rPr>
                <w:rFonts w:ascii="Times New Roman" w:hAnsi="Times New Roman" w:cs="Times New Roman"/>
                <w:color w:val="000000" w:themeColor="text1"/>
              </w:rPr>
              <w:t>naudotojo</w:t>
            </w:r>
            <w:r w:rsidRPr="00BE50B5">
              <w:rPr>
                <w:rFonts w:ascii="Times New Roman" w:hAnsi="Times New Roman" w:cs="Times New Roman"/>
                <w:color w:val="000000" w:themeColor="text1"/>
              </w:rPr>
              <w:t>.</w:t>
            </w:r>
          </w:p>
        </w:tc>
      </w:tr>
      <w:tr w:rsidR="001B7795" w:rsidRPr="00BE50B5" w14:paraId="7DCAD0AE" w14:textId="77777777" w:rsidTr="2187D839">
        <w:tc>
          <w:tcPr>
            <w:tcW w:w="730" w:type="pct"/>
            <w:tcBorders>
              <w:top w:val="single" w:sz="4" w:space="0" w:color="auto"/>
              <w:left w:val="single" w:sz="4" w:space="0" w:color="auto"/>
              <w:bottom w:val="single" w:sz="4" w:space="0" w:color="auto"/>
              <w:right w:val="single" w:sz="4" w:space="0" w:color="auto"/>
            </w:tcBorders>
          </w:tcPr>
          <w:p w14:paraId="1FDFC92B" w14:textId="77777777" w:rsidR="001B7795" w:rsidRPr="00BE50B5" w:rsidRDefault="001B7795"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7352B4B" w14:textId="5AC5B4F3" w:rsidR="001B7795" w:rsidRPr="00BE50B5" w:rsidRDefault="00300D5B" w:rsidP="000C4D83">
            <w:pPr>
              <w:jc w:val="both"/>
              <w:rPr>
                <w:rFonts w:ascii="Times New Roman" w:hAnsi="Times New Roman" w:cs="Times New Roman"/>
              </w:rPr>
            </w:pPr>
            <w:r w:rsidRPr="00BE50B5">
              <w:rPr>
                <w:rFonts w:ascii="Times New Roman" w:hAnsi="Times New Roman" w:cs="Times New Roman"/>
              </w:rPr>
              <w:t>Išorinis naudotojas (klientas) turi turėti galimybę užsiregistruoti vizitui</w:t>
            </w:r>
            <w:r w:rsidR="00E35AC4">
              <w:rPr>
                <w:rFonts w:ascii="Times New Roman" w:hAnsi="Times New Roman" w:cs="Times New Roman"/>
              </w:rPr>
              <w:t xml:space="preserve"> </w:t>
            </w:r>
            <w:r w:rsidRPr="00BE50B5">
              <w:rPr>
                <w:rFonts w:ascii="Times New Roman" w:hAnsi="Times New Roman" w:cs="Times New Roman"/>
              </w:rPr>
              <w:t>/</w:t>
            </w:r>
            <w:r w:rsidR="00E35AC4">
              <w:rPr>
                <w:rFonts w:ascii="Times New Roman" w:hAnsi="Times New Roman" w:cs="Times New Roman"/>
              </w:rPr>
              <w:t xml:space="preserve"> </w:t>
            </w:r>
            <w:r w:rsidRPr="00BE50B5">
              <w:rPr>
                <w:rFonts w:ascii="Times New Roman" w:hAnsi="Times New Roman" w:cs="Times New Roman"/>
              </w:rPr>
              <w:t>prašym</w:t>
            </w:r>
            <w:r w:rsidR="00E35AC4">
              <w:rPr>
                <w:rFonts w:ascii="Times New Roman" w:hAnsi="Times New Roman" w:cs="Times New Roman"/>
              </w:rPr>
              <w:t>ui</w:t>
            </w:r>
            <w:r w:rsidRPr="00BE50B5">
              <w:rPr>
                <w:rFonts w:ascii="Times New Roman" w:hAnsi="Times New Roman" w:cs="Times New Roman"/>
              </w:rPr>
              <w:t xml:space="preserve"> teik</w:t>
            </w:r>
            <w:r w:rsidR="00E35AC4">
              <w:rPr>
                <w:rFonts w:ascii="Times New Roman" w:hAnsi="Times New Roman" w:cs="Times New Roman"/>
              </w:rPr>
              <w:t>t</w:t>
            </w:r>
            <w:r w:rsidRPr="00BE50B5">
              <w:rPr>
                <w:rFonts w:ascii="Times New Roman" w:hAnsi="Times New Roman" w:cs="Times New Roman"/>
              </w:rPr>
              <w:t>i paštu KĮ</w:t>
            </w:r>
            <w:r w:rsidR="00E35AC4">
              <w:rPr>
                <w:rFonts w:ascii="Times New Roman" w:hAnsi="Times New Roman" w:cs="Times New Roman"/>
              </w:rPr>
              <w:t xml:space="preserve"> </w:t>
            </w:r>
            <w:r w:rsidR="72F97CB6" w:rsidRPr="00BE50B5">
              <w:rPr>
                <w:rFonts w:ascii="Times New Roman" w:hAnsi="Times New Roman" w:cs="Times New Roman"/>
              </w:rPr>
              <w:t>/</w:t>
            </w:r>
            <w:r w:rsidR="00E35AC4">
              <w:rPr>
                <w:rFonts w:ascii="Times New Roman" w:hAnsi="Times New Roman" w:cs="Times New Roman"/>
              </w:rPr>
              <w:t xml:space="preserve"> </w:t>
            </w:r>
            <w:r w:rsidR="72F97CB6" w:rsidRPr="00BE50B5">
              <w:rPr>
                <w:rFonts w:ascii="Times New Roman" w:hAnsi="Times New Roman" w:cs="Times New Roman"/>
              </w:rPr>
              <w:t>URM</w:t>
            </w:r>
            <w:r w:rsidRPr="00BE50B5">
              <w:rPr>
                <w:rFonts w:ascii="Times New Roman" w:hAnsi="Times New Roman" w:cs="Times New Roman"/>
              </w:rPr>
              <w:t xml:space="preserve"> išorinėje KPVS svetainėje.</w:t>
            </w:r>
          </w:p>
        </w:tc>
      </w:tr>
      <w:tr w:rsidR="00F05F6E" w:rsidRPr="00BE50B5" w14:paraId="47226958" w14:textId="77777777" w:rsidTr="2187D839">
        <w:tc>
          <w:tcPr>
            <w:tcW w:w="730" w:type="pct"/>
            <w:tcBorders>
              <w:top w:val="single" w:sz="4" w:space="0" w:color="auto"/>
              <w:left w:val="single" w:sz="4" w:space="0" w:color="auto"/>
              <w:bottom w:val="single" w:sz="4" w:space="0" w:color="auto"/>
              <w:right w:val="single" w:sz="4" w:space="0" w:color="auto"/>
            </w:tcBorders>
          </w:tcPr>
          <w:p w14:paraId="0066CF3A" w14:textId="77777777" w:rsidR="00F05F6E" w:rsidRPr="00BE50B5" w:rsidRDefault="00F05F6E" w:rsidP="007C440D">
            <w:pPr>
              <w:pStyle w:val="Tablenumber"/>
              <w:numPr>
                <w:ilvl w:val="1"/>
                <w:numId w:val="104"/>
              </w:numPr>
              <w:ind w:left="29"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C28B402" w14:textId="0C895D85" w:rsidR="00F05F6E" w:rsidRPr="00F05F6E" w:rsidRDefault="00F05F6E" w:rsidP="00F05F6E">
            <w:pPr>
              <w:jc w:val="both"/>
              <w:rPr>
                <w:rFonts w:ascii="Times New Roman" w:hAnsi="Times New Roman" w:cs="Times New Roman"/>
              </w:rPr>
            </w:pPr>
            <w:r w:rsidRPr="00F05F6E">
              <w:rPr>
                <w:rFonts w:ascii="Times New Roman" w:hAnsi="Times New Roman" w:cs="Times New Roman"/>
              </w:rPr>
              <w:t xml:space="preserve">Registracija konsulinėms paslaugoms atliekama </w:t>
            </w:r>
            <w:r w:rsidR="00D95476">
              <w:rPr>
                <w:rFonts w:ascii="Times New Roman" w:hAnsi="Times New Roman" w:cs="Times New Roman"/>
              </w:rPr>
              <w:t>klientui</w:t>
            </w:r>
            <w:r w:rsidRPr="00F05F6E">
              <w:rPr>
                <w:rFonts w:ascii="Times New Roman" w:hAnsi="Times New Roman" w:cs="Times New Roman"/>
              </w:rPr>
              <w:t xml:space="preserve"> užsiregistravus. Vartotojas pateikia informaciją:</w:t>
            </w:r>
          </w:p>
          <w:p w14:paraId="308E742A" w14:textId="63653636" w:rsidR="00F05F6E" w:rsidRPr="00F05F6E" w:rsidRDefault="00F05F6E" w:rsidP="00CF0AF2">
            <w:pPr>
              <w:tabs>
                <w:tab w:val="left" w:pos="327"/>
              </w:tabs>
              <w:jc w:val="both"/>
              <w:rPr>
                <w:rFonts w:ascii="Times New Roman" w:hAnsi="Times New Roman" w:cs="Times New Roman"/>
              </w:rPr>
            </w:pPr>
            <w:r w:rsidRPr="00F05F6E">
              <w:rPr>
                <w:rFonts w:ascii="Times New Roman" w:hAnsi="Times New Roman" w:cs="Times New Roman"/>
              </w:rPr>
              <w:t>1.</w:t>
            </w:r>
            <w:r w:rsidRPr="00F05F6E">
              <w:rPr>
                <w:rFonts w:ascii="Times New Roman" w:hAnsi="Times New Roman" w:cs="Times New Roman"/>
              </w:rPr>
              <w:tab/>
            </w:r>
            <w:r w:rsidR="00E35AC4">
              <w:rPr>
                <w:rFonts w:ascii="Times New Roman" w:hAnsi="Times New Roman" w:cs="Times New Roman"/>
              </w:rPr>
              <w:t>v</w:t>
            </w:r>
            <w:r w:rsidRPr="00F05F6E">
              <w:rPr>
                <w:rFonts w:ascii="Times New Roman" w:hAnsi="Times New Roman" w:cs="Times New Roman"/>
              </w:rPr>
              <w:t>ardas;</w:t>
            </w:r>
          </w:p>
          <w:p w14:paraId="640B4C04" w14:textId="1DA9AC97" w:rsidR="00F05F6E" w:rsidRPr="00F05F6E" w:rsidRDefault="00F05F6E" w:rsidP="00CF0AF2">
            <w:pPr>
              <w:tabs>
                <w:tab w:val="left" w:pos="327"/>
              </w:tabs>
              <w:jc w:val="both"/>
              <w:rPr>
                <w:rFonts w:ascii="Times New Roman" w:hAnsi="Times New Roman" w:cs="Times New Roman"/>
              </w:rPr>
            </w:pPr>
            <w:r w:rsidRPr="00F05F6E">
              <w:rPr>
                <w:rFonts w:ascii="Times New Roman" w:hAnsi="Times New Roman" w:cs="Times New Roman"/>
              </w:rPr>
              <w:t>2.</w:t>
            </w:r>
            <w:r w:rsidRPr="00F05F6E">
              <w:rPr>
                <w:rFonts w:ascii="Times New Roman" w:hAnsi="Times New Roman" w:cs="Times New Roman"/>
              </w:rPr>
              <w:tab/>
            </w:r>
            <w:r w:rsidR="00E35AC4">
              <w:rPr>
                <w:rFonts w:ascii="Times New Roman" w:hAnsi="Times New Roman" w:cs="Times New Roman"/>
              </w:rPr>
              <w:t>p</w:t>
            </w:r>
            <w:r w:rsidRPr="00F05F6E">
              <w:rPr>
                <w:rFonts w:ascii="Times New Roman" w:hAnsi="Times New Roman" w:cs="Times New Roman"/>
              </w:rPr>
              <w:t>avardė;</w:t>
            </w:r>
          </w:p>
          <w:p w14:paraId="207030B6" w14:textId="4CC34D59" w:rsidR="00F05F6E" w:rsidRPr="00F05F6E" w:rsidRDefault="00F05F6E" w:rsidP="00CF0AF2">
            <w:pPr>
              <w:tabs>
                <w:tab w:val="left" w:pos="327"/>
              </w:tabs>
              <w:jc w:val="both"/>
              <w:rPr>
                <w:rFonts w:ascii="Times New Roman" w:hAnsi="Times New Roman" w:cs="Times New Roman"/>
              </w:rPr>
            </w:pPr>
            <w:r w:rsidRPr="00F05F6E">
              <w:rPr>
                <w:rFonts w:ascii="Times New Roman" w:hAnsi="Times New Roman" w:cs="Times New Roman"/>
              </w:rPr>
              <w:t>3.</w:t>
            </w:r>
            <w:r w:rsidRPr="00F05F6E">
              <w:rPr>
                <w:rFonts w:ascii="Times New Roman" w:hAnsi="Times New Roman" w:cs="Times New Roman"/>
              </w:rPr>
              <w:tab/>
            </w:r>
            <w:r w:rsidR="00E35AC4">
              <w:rPr>
                <w:rFonts w:ascii="Times New Roman" w:hAnsi="Times New Roman" w:cs="Times New Roman"/>
              </w:rPr>
              <w:t>e</w:t>
            </w:r>
            <w:r w:rsidR="003C3DF4">
              <w:rPr>
                <w:rFonts w:ascii="Times New Roman" w:hAnsi="Times New Roman" w:cs="Times New Roman"/>
              </w:rPr>
              <w:t>l</w:t>
            </w:r>
            <w:r w:rsidR="00E35AC4">
              <w:rPr>
                <w:rFonts w:ascii="Times New Roman" w:hAnsi="Times New Roman" w:cs="Times New Roman"/>
              </w:rPr>
              <w:t xml:space="preserve">. </w:t>
            </w:r>
            <w:r w:rsidRPr="00F05F6E">
              <w:rPr>
                <w:rFonts w:ascii="Times New Roman" w:hAnsi="Times New Roman" w:cs="Times New Roman"/>
              </w:rPr>
              <w:t>paštas;</w:t>
            </w:r>
          </w:p>
          <w:p w14:paraId="0B09883E" w14:textId="0E9F209D" w:rsidR="00F05F6E" w:rsidRPr="00F05F6E" w:rsidRDefault="00F05F6E" w:rsidP="00CF0AF2">
            <w:pPr>
              <w:tabs>
                <w:tab w:val="left" w:pos="327"/>
              </w:tabs>
              <w:jc w:val="both"/>
              <w:rPr>
                <w:rFonts w:ascii="Times New Roman" w:hAnsi="Times New Roman" w:cs="Times New Roman"/>
              </w:rPr>
            </w:pPr>
            <w:r w:rsidRPr="00F05F6E">
              <w:rPr>
                <w:rFonts w:ascii="Times New Roman" w:hAnsi="Times New Roman" w:cs="Times New Roman"/>
              </w:rPr>
              <w:t>4.</w:t>
            </w:r>
            <w:r w:rsidRPr="00F05F6E">
              <w:rPr>
                <w:rFonts w:ascii="Times New Roman" w:hAnsi="Times New Roman" w:cs="Times New Roman"/>
              </w:rPr>
              <w:tab/>
            </w:r>
            <w:r w:rsidR="00E35AC4">
              <w:rPr>
                <w:rFonts w:ascii="Times New Roman" w:hAnsi="Times New Roman" w:cs="Times New Roman"/>
              </w:rPr>
              <w:t>t</w:t>
            </w:r>
            <w:r w:rsidRPr="00F05F6E">
              <w:rPr>
                <w:rFonts w:ascii="Times New Roman" w:hAnsi="Times New Roman" w:cs="Times New Roman"/>
              </w:rPr>
              <w:t>elefono numeris;</w:t>
            </w:r>
          </w:p>
          <w:p w14:paraId="07BC6900" w14:textId="6910174F" w:rsidR="00F05F6E" w:rsidRPr="00F05F6E" w:rsidRDefault="00F05F6E" w:rsidP="00CF0AF2">
            <w:pPr>
              <w:tabs>
                <w:tab w:val="left" w:pos="327"/>
              </w:tabs>
              <w:jc w:val="both"/>
              <w:rPr>
                <w:rFonts w:ascii="Times New Roman" w:hAnsi="Times New Roman" w:cs="Times New Roman"/>
              </w:rPr>
            </w:pPr>
            <w:r w:rsidRPr="00F05F6E">
              <w:rPr>
                <w:rFonts w:ascii="Times New Roman" w:hAnsi="Times New Roman" w:cs="Times New Roman"/>
              </w:rPr>
              <w:t>5.</w:t>
            </w:r>
            <w:r w:rsidRPr="00F05F6E">
              <w:rPr>
                <w:rFonts w:ascii="Times New Roman" w:hAnsi="Times New Roman" w:cs="Times New Roman"/>
              </w:rPr>
              <w:tab/>
            </w:r>
            <w:r w:rsidR="00E35AC4">
              <w:rPr>
                <w:rFonts w:ascii="Times New Roman" w:hAnsi="Times New Roman" w:cs="Times New Roman"/>
              </w:rPr>
              <w:t>d</w:t>
            </w:r>
            <w:r w:rsidRPr="00F05F6E">
              <w:rPr>
                <w:rFonts w:ascii="Times New Roman" w:hAnsi="Times New Roman" w:cs="Times New Roman"/>
              </w:rPr>
              <w:t>okumento numeris;</w:t>
            </w:r>
          </w:p>
          <w:p w14:paraId="6214DA7F" w14:textId="032B7F88" w:rsidR="00F05F6E" w:rsidRPr="00F05F6E" w:rsidRDefault="00F05F6E" w:rsidP="00CF0AF2">
            <w:pPr>
              <w:tabs>
                <w:tab w:val="left" w:pos="327"/>
              </w:tabs>
              <w:jc w:val="both"/>
              <w:rPr>
                <w:rFonts w:ascii="Times New Roman" w:hAnsi="Times New Roman" w:cs="Times New Roman"/>
              </w:rPr>
            </w:pPr>
            <w:r w:rsidRPr="00F05F6E">
              <w:rPr>
                <w:rFonts w:ascii="Times New Roman" w:hAnsi="Times New Roman" w:cs="Times New Roman"/>
              </w:rPr>
              <w:t>6.</w:t>
            </w:r>
            <w:r w:rsidRPr="00F05F6E">
              <w:rPr>
                <w:rFonts w:ascii="Times New Roman" w:hAnsi="Times New Roman" w:cs="Times New Roman"/>
              </w:rPr>
              <w:tab/>
            </w:r>
            <w:r w:rsidR="00E35AC4">
              <w:rPr>
                <w:rFonts w:ascii="Times New Roman" w:hAnsi="Times New Roman" w:cs="Times New Roman"/>
              </w:rPr>
              <w:t>n</w:t>
            </w:r>
            <w:r w:rsidRPr="00F05F6E">
              <w:rPr>
                <w:rFonts w:ascii="Times New Roman" w:hAnsi="Times New Roman" w:cs="Times New Roman"/>
              </w:rPr>
              <w:t>urodoma kalba informacij</w:t>
            </w:r>
            <w:r w:rsidR="00E35AC4">
              <w:rPr>
                <w:rFonts w:ascii="Times New Roman" w:hAnsi="Times New Roman" w:cs="Times New Roman"/>
              </w:rPr>
              <w:t>ai</w:t>
            </w:r>
            <w:r w:rsidRPr="00F05F6E">
              <w:rPr>
                <w:rFonts w:ascii="Times New Roman" w:hAnsi="Times New Roman" w:cs="Times New Roman"/>
              </w:rPr>
              <w:t xml:space="preserve"> gau</w:t>
            </w:r>
            <w:r w:rsidR="00E35AC4">
              <w:rPr>
                <w:rFonts w:ascii="Times New Roman" w:hAnsi="Times New Roman" w:cs="Times New Roman"/>
              </w:rPr>
              <w:t>t</w:t>
            </w:r>
            <w:r w:rsidRPr="00F05F6E">
              <w:rPr>
                <w:rFonts w:ascii="Times New Roman" w:hAnsi="Times New Roman" w:cs="Times New Roman"/>
              </w:rPr>
              <w:t>i (LT, EN, RU).</w:t>
            </w:r>
          </w:p>
          <w:p w14:paraId="03289680" w14:textId="12816443" w:rsidR="00F05F6E" w:rsidRPr="00BE50B5" w:rsidRDefault="00F05F6E" w:rsidP="00F05F6E">
            <w:pPr>
              <w:jc w:val="both"/>
              <w:rPr>
                <w:rFonts w:ascii="Times New Roman" w:hAnsi="Times New Roman" w:cs="Times New Roman"/>
              </w:rPr>
            </w:pPr>
            <w:r w:rsidRPr="358F1127">
              <w:rPr>
                <w:rFonts w:ascii="Times New Roman" w:hAnsi="Times New Roman" w:cs="Times New Roman"/>
              </w:rPr>
              <w:t>(</w:t>
            </w:r>
            <w:r w:rsidR="04455E6C" w:rsidRPr="358F1127">
              <w:rPr>
                <w:rFonts w:ascii="Times New Roman" w:hAnsi="Times New Roman" w:cs="Times New Roman"/>
              </w:rPr>
              <w:t>P</w:t>
            </w:r>
            <w:r w:rsidRPr="358F1127">
              <w:rPr>
                <w:rFonts w:ascii="Times New Roman" w:hAnsi="Times New Roman" w:cs="Times New Roman"/>
              </w:rPr>
              <w:t>osistemės administratoriaus konfigūruojamuose parametruose nurodoma</w:t>
            </w:r>
            <w:r w:rsidR="425F9CBC" w:rsidRPr="358F1127">
              <w:rPr>
                <w:rFonts w:ascii="Times New Roman" w:hAnsi="Times New Roman" w:cs="Times New Roman"/>
              </w:rPr>
              <w:t>,</w:t>
            </w:r>
            <w:r w:rsidRPr="358F1127">
              <w:rPr>
                <w:rFonts w:ascii="Times New Roman" w:hAnsi="Times New Roman" w:cs="Times New Roman"/>
              </w:rPr>
              <w:t xml:space="preserve"> kurie parametrai yra privalomi registracijai, konfigūracija nustatoma atskirai atstovybei bei gali būti paveldima iš bendrųjų nustatymų</w:t>
            </w:r>
            <w:r w:rsidR="04455E6C" w:rsidRPr="358F1127">
              <w:rPr>
                <w:rFonts w:ascii="Times New Roman" w:hAnsi="Times New Roman" w:cs="Times New Roman"/>
              </w:rPr>
              <w:t>.</w:t>
            </w:r>
            <w:r w:rsidRPr="358F1127">
              <w:rPr>
                <w:rFonts w:ascii="Times New Roman" w:hAnsi="Times New Roman" w:cs="Times New Roman"/>
              </w:rPr>
              <w:t>)</w:t>
            </w:r>
          </w:p>
        </w:tc>
      </w:tr>
      <w:tr w:rsidR="00F05F6E" w:rsidRPr="00BE50B5" w14:paraId="1D5EA6CB" w14:textId="77777777" w:rsidTr="2187D839">
        <w:tc>
          <w:tcPr>
            <w:tcW w:w="730" w:type="pct"/>
            <w:tcBorders>
              <w:top w:val="single" w:sz="4" w:space="0" w:color="auto"/>
              <w:left w:val="single" w:sz="4" w:space="0" w:color="auto"/>
              <w:bottom w:val="single" w:sz="4" w:space="0" w:color="auto"/>
              <w:right w:val="single" w:sz="4" w:space="0" w:color="auto"/>
            </w:tcBorders>
          </w:tcPr>
          <w:p w14:paraId="07C1A6F0" w14:textId="77777777" w:rsidR="00F05F6E" w:rsidRPr="00BE50B5" w:rsidRDefault="00F05F6E" w:rsidP="007C440D">
            <w:pPr>
              <w:pStyle w:val="Tablenumber"/>
              <w:numPr>
                <w:ilvl w:val="1"/>
                <w:numId w:val="104"/>
              </w:numPr>
              <w:ind w:left="29"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F5B7583" w14:textId="1D16B2BA" w:rsidR="00F05F6E" w:rsidRPr="00F05F6E" w:rsidRDefault="00F05F6E" w:rsidP="00F05F6E">
            <w:pPr>
              <w:jc w:val="both"/>
              <w:rPr>
                <w:rFonts w:ascii="Times New Roman" w:hAnsi="Times New Roman" w:cs="Times New Roman"/>
              </w:rPr>
            </w:pPr>
            <w:r w:rsidRPr="00F05F6E">
              <w:rPr>
                <w:rFonts w:ascii="Times New Roman" w:hAnsi="Times New Roman" w:cs="Times New Roman"/>
              </w:rPr>
              <w:t xml:space="preserve">Prisijungęs </w:t>
            </w:r>
            <w:r w:rsidR="007821A3">
              <w:rPr>
                <w:rFonts w:ascii="Times New Roman" w:hAnsi="Times New Roman" w:cs="Times New Roman"/>
              </w:rPr>
              <w:t>išorinis naudotojas (klientas)</w:t>
            </w:r>
            <w:r w:rsidRPr="00F05F6E">
              <w:rPr>
                <w:rFonts w:ascii="Times New Roman" w:hAnsi="Times New Roman" w:cs="Times New Roman"/>
              </w:rPr>
              <w:t xml:space="preserve"> turi galėti atlikti šiuos veiksmus:</w:t>
            </w:r>
          </w:p>
          <w:p w14:paraId="22B80486" w14:textId="7768BB9A" w:rsidR="00F05F6E" w:rsidRPr="00F05F6E" w:rsidRDefault="00F05F6E" w:rsidP="00CF0AF2">
            <w:pPr>
              <w:tabs>
                <w:tab w:val="left" w:pos="327"/>
              </w:tabs>
              <w:jc w:val="both"/>
              <w:rPr>
                <w:rFonts w:ascii="Times New Roman" w:hAnsi="Times New Roman" w:cs="Times New Roman"/>
              </w:rPr>
            </w:pPr>
            <w:r w:rsidRPr="00F05F6E">
              <w:rPr>
                <w:rFonts w:ascii="Times New Roman" w:hAnsi="Times New Roman" w:cs="Times New Roman"/>
              </w:rPr>
              <w:t>1.</w:t>
            </w:r>
            <w:r w:rsidRPr="00F05F6E">
              <w:rPr>
                <w:rFonts w:ascii="Times New Roman" w:hAnsi="Times New Roman" w:cs="Times New Roman"/>
              </w:rPr>
              <w:tab/>
            </w:r>
            <w:r w:rsidR="00E00FAE">
              <w:rPr>
                <w:rFonts w:ascii="Times New Roman" w:hAnsi="Times New Roman" w:cs="Times New Roman"/>
              </w:rPr>
              <w:t>k</w:t>
            </w:r>
            <w:r w:rsidRPr="00F05F6E">
              <w:rPr>
                <w:rFonts w:ascii="Times New Roman" w:hAnsi="Times New Roman" w:cs="Times New Roman"/>
              </w:rPr>
              <w:t>oreguoti savo asmeninę informacij</w:t>
            </w:r>
            <w:r w:rsidR="00E00FAE">
              <w:rPr>
                <w:rFonts w:ascii="Times New Roman" w:hAnsi="Times New Roman" w:cs="Times New Roman"/>
              </w:rPr>
              <w:t>ą</w:t>
            </w:r>
            <w:r w:rsidRPr="00F05F6E">
              <w:rPr>
                <w:rFonts w:ascii="Times New Roman" w:hAnsi="Times New Roman" w:cs="Times New Roman"/>
              </w:rPr>
              <w:t>, pakeisti slaptažodį, naikinti paskyrą;</w:t>
            </w:r>
          </w:p>
          <w:p w14:paraId="08924BBF" w14:textId="6B587000" w:rsidR="00F05F6E" w:rsidRPr="00F05F6E" w:rsidRDefault="00F05F6E" w:rsidP="00CF0AF2">
            <w:pPr>
              <w:tabs>
                <w:tab w:val="left" w:pos="327"/>
              </w:tabs>
              <w:jc w:val="both"/>
              <w:rPr>
                <w:rFonts w:ascii="Times New Roman" w:hAnsi="Times New Roman" w:cs="Times New Roman"/>
              </w:rPr>
            </w:pPr>
            <w:r w:rsidRPr="00F05F6E">
              <w:rPr>
                <w:rFonts w:ascii="Times New Roman" w:hAnsi="Times New Roman" w:cs="Times New Roman"/>
              </w:rPr>
              <w:t>2.</w:t>
            </w:r>
            <w:r w:rsidRPr="00F05F6E">
              <w:rPr>
                <w:rFonts w:ascii="Times New Roman" w:hAnsi="Times New Roman" w:cs="Times New Roman"/>
              </w:rPr>
              <w:tab/>
            </w:r>
            <w:r w:rsidR="00E00FAE">
              <w:rPr>
                <w:rFonts w:ascii="Times New Roman" w:hAnsi="Times New Roman" w:cs="Times New Roman"/>
              </w:rPr>
              <w:t>p</w:t>
            </w:r>
            <w:r w:rsidRPr="00F05F6E">
              <w:rPr>
                <w:rFonts w:ascii="Times New Roman" w:hAnsi="Times New Roman" w:cs="Times New Roman"/>
              </w:rPr>
              <w:t>eržiūrėti savo vizitus, koreguoti, atšaukti;</w:t>
            </w:r>
          </w:p>
          <w:p w14:paraId="6F70814D" w14:textId="7BD45BEA" w:rsidR="00F05F6E" w:rsidRPr="00F05F6E" w:rsidRDefault="00F05F6E" w:rsidP="00CF0AF2">
            <w:pPr>
              <w:tabs>
                <w:tab w:val="left" w:pos="327"/>
              </w:tabs>
              <w:jc w:val="both"/>
              <w:rPr>
                <w:rFonts w:ascii="Times New Roman" w:hAnsi="Times New Roman" w:cs="Times New Roman"/>
              </w:rPr>
            </w:pPr>
            <w:r w:rsidRPr="00F05F6E">
              <w:rPr>
                <w:rFonts w:ascii="Times New Roman" w:hAnsi="Times New Roman" w:cs="Times New Roman"/>
              </w:rPr>
              <w:t>3.</w:t>
            </w:r>
            <w:r w:rsidRPr="00F05F6E">
              <w:rPr>
                <w:rFonts w:ascii="Times New Roman" w:hAnsi="Times New Roman" w:cs="Times New Roman"/>
              </w:rPr>
              <w:tab/>
            </w:r>
            <w:r w:rsidR="00E00FAE">
              <w:rPr>
                <w:rFonts w:ascii="Times New Roman" w:hAnsi="Times New Roman" w:cs="Times New Roman"/>
              </w:rPr>
              <w:t>a</w:t>
            </w:r>
            <w:r w:rsidRPr="00F05F6E">
              <w:rPr>
                <w:rFonts w:ascii="Times New Roman" w:hAnsi="Times New Roman" w:cs="Times New Roman"/>
              </w:rPr>
              <w:t>tlikti vizito registraciją;</w:t>
            </w:r>
          </w:p>
          <w:p w14:paraId="2B2DF6B7" w14:textId="0174C68B" w:rsidR="00F05F6E" w:rsidRPr="00BE50B5" w:rsidRDefault="00F05F6E" w:rsidP="00CF0AF2">
            <w:pPr>
              <w:tabs>
                <w:tab w:val="left" w:pos="327"/>
              </w:tabs>
              <w:jc w:val="both"/>
              <w:rPr>
                <w:rFonts w:ascii="Times New Roman" w:hAnsi="Times New Roman" w:cs="Times New Roman"/>
              </w:rPr>
            </w:pPr>
            <w:r w:rsidRPr="00F05F6E">
              <w:rPr>
                <w:rFonts w:ascii="Times New Roman" w:hAnsi="Times New Roman" w:cs="Times New Roman"/>
              </w:rPr>
              <w:t>4.</w:t>
            </w:r>
            <w:r w:rsidRPr="00F05F6E">
              <w:rPr>
                <w:rFonts w:ascii="Times New Roman" w:hAnsi="Times New Roman" w:cs="Times New Roman"/>
              </w:rPr>
              <w:tab/>
            </w:r>
            <w:r w:rsidR="00E00FAE">
              <w:rPr>
                <w:rFonts w:ascii="Times New Roman" w:hAnsi="Times New Roman" w:cs="Times New Roman"/>
              </w:rPr>
              <w:t>a</w:t>
            </w:r>
            <w:r w:rsidRPr="00F05F6E">
              <w:rPr>
                <w:rFonts w:ascii="Times New Roman" w:hAnsi="Times New Roman" w:cs="Times New Roman"/>
              </w:rPr>
              <w:t>tsijungti.</w:t>
            </w:r>
          </w:p>
        </w:tc>
      </w:tr>
      <w:tr w:rsidR="008F3080" w:rsidRPr="00BE50B5" w14:paraId="2C1A424A" w14:textId="77777777" w:rsidTr="2187D839">
        <w:tc>
          <w:tcPr>
            <w:tcW w:w="730" w:type="pct"/>
            <w:tcBorders>
              <w:top w:val="single" w:sz="4" w:space="0" w:color="auto"/>
              <w:left w:val="single" w:sz="4" w:space="0" w:color="auto"/>
              <w:bottom w:val="single" w:sz="4" w:space="0" w:color="auto"/>
              <w:right w:val="single" w:sz="4" w:space="0" w:color="auto"/>
            </w:tcBorders>
          </w:tcPr>
          <w:p w14:paraId="48754B3E" w14:textId="77777777" w:rsidR="008F3080" w:rsidRPr="007821A3" w:rsidRDefault="008F3080" w:rsidP="00996C4F">
            <w:pPr>
              <w:pStyle w:val="Tablenumber"/>
              <w:numPr>
                <w:ilvl w:val="1"/>
                <w:numId w:val="104"/>
              </w:numPr>
              <w:ind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604394A" w14:textId="573A79D0" w:rsidR="008F3080" w:rsidRDefault="007821A3" w:rsidP="008F3080">
            <w:pPr>
              <w:jc w:val="both"/>
              <w:rPr>
                <w:rFonts w:ascii="Times New Roman" w:hAnsi="Times New Roman" w:cs="Times New Roman"/>
              </w:rPr>
            </w:pPr>
            <w:r w:rsidRPr="007821A3">
              <w:rPr>
                <w:rFonts w:ascii="Times New Roman" w:hAnsi="Times New Roman" w:cs="Times New Roman"/>
              </w:rPr>
              <w:t xml:space="preserve">Išorinio naudotojo (kliento) </w:t>
            </w:r>
            <w:r w:rsidR="53FDC0BA" w:rsidRPr="007821A3">
              <w:rPr>
                <w:rFonts w:ascii="Times New Roman" w:hAnsi="Times New Roman" w:cs="Times New Roman"/>
              </w:rPr>
              <w:t xml:space="preserve"> registracija turi būti realizuota </w:t>
            </w:r>
            <w:r w:rsidR="72E3A8B6" w:rsidRPr="007821A3">
              <w:rPr>
                <w:rFonts w:ascii="Times New Roman" w:hAnsi="Times New Roman" w:cs="Times New Roman"/>
              </w:rPr>
              <w:t xml:space="preserve">vedlio </w:t>
            </w:r>
            <w:r w:rsidR="53FDC0BA" w:rsidRPr="007821A3">
              <w:rPr>
                <w:rFonts w:ascii="Times New Roman" w:hAnsi="Times New Roman" w:cs="Times New Roman"/>
              </w:rPr>
              <w:t xml:space="preserve">principu, kuriame duomenų pateikimas ir pasirinkimas yra orientuotas į kliento poreikius. </w:t>
            </w:r>
            <w:r w:rsidR="72E3A8B6" w:rsidRPr="007821A3">
              <w:rPr>
                <w:rFonts w:ascii="Times New Roman" w:hAnsi="Times New Roman" w:cs="Times New Roman"/>
              </w:rPr>
              <w:t>Vedly</w:t>
            </w:r>
            <w:r w:rsidR="042DA182" w:rsidRPr="007821A3">
              <w:rPr>
                <w:rFonts w:ascii="Times New Roman" w:hAnsi="Times New Roman" w:cs="Times New Roman"/>
              </w:rPr>
              <w:t>je</w:t>
            </w:r>
            <w:r w:rsidR="53FDC0BA" w:rsidRPr="007821A3">
              <w:rPr>
                <w:rFonts w:ascii="Times New Roman" w:hAnsi="Times New Roman" w:cs="Times New Roman"/>
              </w:rPr>
              <w:t xml:space="preserve"> turi būti </w:t>
            </w:r>
            <w:r w:rsidR="72E3A8B6" w:rsidRPr="007821A3">
              <w:rPr>
                <w:rFonts w:ascii="Times New Roman" w:hAnsi="Times New Roman" w:cs="Times New Roman"/>
              </w:rPr>
              <w:t xml:space="preserve">realizuoti </w:t>
            </w:r>
            <w:r w:rsidR="36F3EDBE" w:rsidRPr="007821A3">
              <w:rPr>
                <w:rFonts w:ascii="Times New Roman" w:hAnsi="Times New Roman" w:cs="Times New Roman"/>
              </w:rPr>
              <w:t>šie</w:t>
            </w:r>
            <w:r w:rsidR="72E3A8B6" w:rsidRPr="007821A3">
              <w:rPr>
                <w:rFonts w:ascii="Times New Roman" w:hAnsi="Times New Roman" w:cs="Times New Roman"/>
              </w:rPr>
              <w:t xml:space="preserve"> principini</w:t>
            </w:r>
            <w:r w:rsidR="319C7486" w:rsidRPr="007821A3">
              <w:rPr>
                <w:rFonts w:ascii="Times New Roman" w:hAnsi="Times New Roman" w:cs="Times New Roman"/>
              </w:rPr>
              <w:t>ai</w:t>
            </w:r>
            <w:r w:rsidR="72E3A8B6" w:rsidRPr="007821A3">
              <w:rPr>
                <w:rFonts w:ascii="Times New Roman" w:hAnsi="Times New Roman" w:cs="Times New Roman"/>
              </w:rPr>
              <w:t xml:space="preserve"> žingsni</w:t>
            </w:r>
            <w:r w:rsidR="4637E490" w:rsidRPr="007821A3">
              <w:rPr>
                <w:rFonts w:ascii="Times New Roman" w:hAnsi="Times New Roman" w:cs="Times New Roman"/>
              </w:rPr>
              <w:t>a</w:t>
            </w:r>
            <w:r w:rsidR="72E3A8B6" w:rsidRPr="007821A3">
              <w:rPr>
                <w:rFonts w:ascii="Times New Roman" w:hAnsi="Times New Roman" w:cs="Times New Roman"/>
              </w:rPr>
              <w:t>i (pilnas proceso žingsnių sąrašas ir sek</w:t>
            </w:r>
            <w:r w:rsidR="39845547" w:rsidRPr="007821A3">
              <w:rPr>
                <w:rFonts w:ascii="Times New Roman" w:hAnsi="Times New Roman" w:cs="Times New Roman"/>
              </w:rPr>
              <w:t>a</w:t>
            </w:r>
            <w:r w:rsidR="72E3A8B6" w:rsidRPr="007821A3">
              <w:rPr>
                <w:rFonts w:ascii="Times New Roman" w:hAnsi="Times New Roman" w:cs="Times New Roman"/>
              </w:rPr>
              <w:t xml:space="preserve"> išdėstyti skyriuje 7.3.1.)</w:t>
            </w:r>
            <w:r w:rsidR="53FDC0BA" w:rsidRPr="007821A3">
              <w:rPr>
                <w:rFonts w:ascii="Times New Roman" w:hAnsi="Times New Roman" w:cs="Times New Roman"/>
              </w:rPr>
              <w:t>:</w:t>
            </w:r>
          </w:p>
          <w:p w14:paraId="2E5C69BA" w14:textId="77777777" w:rsidR="00521891" w:rsidRPr="007821A3" w:rsidRDefault="00521891" w:rsidP="008F3080">
            <w:pPr>
              <w:jc w:val="both"/>
              <w:rPr>
                <w:rFonts w:ascii="Times New Roman" w:hAnsi="Times New Roman" w:cs="Times New Roman"/>
              </w:rPr>
            </w:pPr>
          </w:p>
          <w:p w14:paraId="3B1682A8" w14:textId="6549A5F3" w:rsidR="008F3080" w:rsidRPr="007821A3" w:rsidRDefault="008F3080" w:rsidP="007821A3">
            <w:pPr>
              <w:tabs>
                <w:tab w:val="left" w:pos="327"/>
              </w:tabs>
              <w:jc w:val="both"/>
              <w:rPr>
                <w:rFonts w:ascii="Times New Roman" w:hAnsi="Times New Roman" w:cs="Times New Roman"/>
              </w:rPr>
            </w:pPr>
            <w:r w:rsidRPr="007821A3">
              <w:rPr>
                <w:rFonts w:ascii="Times New Roman" w:hAnsi="Times New Roman" w:cs="Times New Roman"/>
              </w:rPr>
              <w:t>1.</w:t>
            </w:r>
            <w:r w:rsidRPr="007821A3">
              <w:rPr>
                <w:rFonts w:ascii="Times New Roman" w:hAnsi="Times New Roman" w:cs="Times New Roman"/>
              </w:rPr>
              <w:tab/>
            </w:r>
            <w:r w:rsidR="00BD2ACC" w:rsidRPr="007821A3">
              <w:rPr>
                <w:rFonts w:ascii="Times New Roman" w:hAnsi="Times New Roman" w:cs="Times New Roman"/>
              </w:rPr>
              <w:t>P</w:t>
            </w:r>
            <w:r w:rsidRPr="007821A3">
              <w:rPr>
                <w:rFonts w:ascii="Times New Roman" w:hAnsi="Times New Roman" w:cs="Times New Roman"/>
              </w:rPr>
              <w:t>asirenkama diplomatinė atstovybė, pasirinkus pateikiama (administratorius turi turėti galimybę sąrašą plėsti):</w:t>
            </w:r>
          </w:p>
          <w:p w14:paraId="699F3867" w14:textId="77777777" w:rsidR="008F3080" w:rsidRPr="007821A3" w:rsidRDefault="008F3080" w:rsidP="007821A3">
            <w:pPr>
              <w:tabs>
                <w:tab w:val="left" w:pos="327"/>
              </w:tabs>
              <w:jc w:val="both"/>
              <w:rPr>
                <w:rFonts w:ascii="Times New Roman" w:hAnsi="Times New Roman" w:cs="Times New Roman"/>
              </w:rPr>
            </w:pPr>
            <w:r w:rsidRPr="007821A3">
              <w:rPr>
                <w:rFonts w:ascii="Times New Roman" w:hAnsi="Times New Roman" w:cs="Times New Roman"/>
              </w:rPr>
              <w:t>a.</w:t>
            </w:r>
            <w:r w:rsidRPr="007821A3">
              <w:rPr>
                <w:rFonts w:ascii="Times New Roman" w:hAnsi="Times New Roman" w:cs="Times New Roman"/>
              </w:rPr>
              <w:tab/>
              <w:t>tekstinis pranešimas;</w:t>
            </w:r>
          </w:p>
          <w:p w14:paraId="1C43AB4D" w14:textId="6A8BBFC6" w:rsidR="008F3080" w:rsidRPr="007821A3" w:rsidRDefault="008F3080" w:rsidP="007821A3">
            <w:pPr>
              <w:tabs>
                <w:tab w:val="left" w:pos="327"/>
              </w:tabs>
              <w:jc w:val="both"/>
              <w:rPr>
                <w:rFonts w:ascii="Times New Roman" w:hAnsi="Times New Roman" w:cs="Times New Roman"/>
              </w:rPr>
            </w:pPr>
            <w:r w:rsidRPr="007821A3">
              <w:rPr>
                <w:rFonts w:ascii="Times New Roman" w:hAnsi="Times New Roman" w:cs="Times New Roman"/>
              </w:rPr>
              <w:t>b.</w:t>
            </w:r>
            <w:r w:rsidRPr="007821A3">
              <w:rPr>
                <w:rFonts w:ascii="Times New Roman" w:hAnsi="Times New Roman" w:cs="Times New Roman"/>
              </w:rPr>
              <w:tab/>
              <w:t>kontaktinė informacija</w:t>
            </w:r>
            <w:r w:rsidR="008F3F95" w:rsidRPr="007821A3">
              <w:rPr>
                <w:rFonts w:ascii="Times New Roman" w:hAnsi="Times New Roman" w:cs="Times New Roman"/>
              </w:rPr>
              <w:t>.</w:t>
            </w:r>
          </w:p>
          <w:p w14:paraId="16564444" w14:textId="77777777" w:rsidR="009412B2" w:rsidRPr="007821A3" w:rsidRDefault="009412B2" w:rsidP="007821A3">
            <w:pPr>
              <w:tabs>
                <w:tab w:val="left" w:pos="327"/>
              </w:tabs>
              <w:jc w:val="both"/>
              <w:rPr>
                <w:rFonts w:ascii="Times New Roman" w:hAnsi="Times New Roman" w:cs="Times New Roman"/>
              </w:rPr>
            </w:pPr>
          </w:p>
          <w:p w14:paraId="6B0F6151" w14:textId="59F696DC" w:rsidR="008F3080" w:rsidRPr="007821A3" w:rsidRDefault="008F3080" w:rsidP="007821A3">
            <w:pPr>
              <w:tabs>
                <w:tab w:val="left" w:pos="327"/>
              </w:tabs>
              <w:jc w:val="both"/>
              <w:rPr>
                <w:rFonts w:ascii="Times New Roman" w:hAnsi="Times New Roman" w:cs="Times New Roman"/>
              </w:rPr>
            </w:pPr>
            <w:r w:rsidRPr="007821A3">
              <w:rPr>
                <w:rFonts w:ascii="Times New Roman" w:hAnsi="Times New Roman" w:cs="Times New Roman"/>
              </w:rPr>
              <w:t>2.</w:t>
            </w:r>
            <w:r w:rsidRPr="007821A3">
              <w:rPr>
                <w:rFonts w:ascii="Times New Roman" w:hAnsi="Times New Roman" w:cs="Times New Roman"/>
              </w:rPr>
              <w:tab/>
            </w:r>
            <w:r w:rsidR="00BD2ACC" w:rsidRPr="007821A3">
              <w:rPr>
                <w:rFonts w:ascii="Times New Roman" w:hAnsi="Times New Roman" w:cs="Times New Roman"/>
              </w:rPr>
              <w:t>K</w:t>
            </w:r>
            <w:r w:rsidRPr="007821A3">
              <w:rPr>
                <w:rFonts w:ascii="Times New Roman" w:hAnsi="Times New Roman" w:cs="Times New Roman"/>
              </w:rPr>
              <w:t>liento autentifikacija ir vizito dalyvių nurodymas. Klientas registracijos anketoje nurodo, kas yra vizito dalyvis (-iai). Pateikiami šie pasirinkimai:</w:t>
            </w:r>
          </w:p>
          <w:p w14:paraId="4815510B" w14:textId="77777777" w:rsidR="008F3080" w:rsidRPr="007821A3" w:rsidRDefault="008F3080" w:rsidP="007821A3">
            <w:pPr>
              <w:tabs>
                <w:tab w:val="left" w:pos="327"/>
              </w:tabs>
              <w:jc w:val="both"/>
              <w:rPr>
                <w:rFonts w:ascii="Times New Roman" w:hAnsi="Times New Roman" w:cs="Times New Roman"/>
              </w:rPr>
            </w:pPr>
            <w:r w:rsidRPr="007821A3">
              <w:rPr>
                <w:rFonts w:ascii="Times New Roman" w:hAnsi="Times New Roman" w:cs="Times New Roman"/>
              </w:rPr>
              <w:t>a.</w:t>
            </w:r>
            <w:r w:rsidRPr="007821A3">
              <w:rPr>
                <w:rFonts w:ascii="Times New Roman" w:hAnsi="Times New Roman" w:cs="Times New Roman"/>
              </w:rPr>
              <w:tab/>
              <w:t>atvyksiu asmeniškai;</w:t>
            </w:r>
          </w:p>
          <w:p w14:paraId="74D2ED22" w14:textId="3675BB50" w:rsidR="008F3080" w:rsidRPr="007821A3" w:rsidRDefault="38173130" w:rsidP="007821A3">
            <w:pPr>
              <w:tabs>
                <w:tab w:val="left" w:pos="327"/>
              </w:tabs>
              <w:jc w:val="both"/>
              <w:rPr>
                <w:rFonts w:ascii="Times New Roman" w:hAnsi="Times New Roman" w:cs="Times New Roman"/>
              </w:rPr>
            </w:pPr>
            <w:r w:rsidRPr="007821A3">
              <w:rPr>
                <w:rFonts w:ascii="Times New Roman" w:hAnsi="Times New Roman" w:cs="Times New Roman"/>
              </w:rPr>
              <w:t>b.</w:t>
            </w:r>
            <w:r w:rsidR="008F3080" w:rsidRPr="007821A3">
              <w:tab/>
            </w:r>
            <w:r w:rsidRPr="007821A3">
              <w:rPr>
                <w:rFonts w:ascii="Times New Roman" w:hAnsi="Times New Roman" w:cs="Times New Roman"/>
              </w:rPr>
              <w:t>atstovauju kit</w:t>
            </w:r>
            <w:r w:rsidR="1BF3FFAF" w:rsidRPr="007821A3">
              <w:rPr>
                <w:rFonts w:ascii="Times New Roman" w:hAnsi="Times New Roman" w:cs="Times New Roman"/>
              </w:rPr>
              <w:t>am</w:t>
            </w:r>
            <w:r w:rsidRPr="007821A3">
              <w:rPr>
                <w:rFonts w:ascii="Times New Roman" w:hAnsi="Times New Roman" w:cs="Times New Roman"/>
              </w:rPr>
              <w:t xml:space="preserve"> asmen</w:t>
            </w:r>
            <w:r w:rsidR="1BF3FFAF" w:rsidRPr="007821A3">
              <w:rPr>
                <w:rFonts w:ascii="Times New Roman" w:hAnsi="Times New Roman" w:cs="Times New Roman"/>
              </w:rPr>
              <w:t>iui</w:t>
            </w:r>
            <w:r w:rsidRPr="007821A3">
              <w:rPr>
                <w:rFonts w:ascii="Times New Roman" w:hAnsi="Times New Roman" w:cs="Times New Roman"/>
              </w:rPr>
              <w:t>;</w:t>
            </w:r>
          </w:p>
          <w:p w14:paraId="5AE01EE5" w14:textId="77777777" w:rsidR="008F3080" w:rsidRPr="007821A3" w:rsidRDefault="008F3080" w:rsidP="007821A3">
            <w:pPr>
              <w:tabs>
                <w:tab w:val="left" w:pos="327"/>
              </w:tabs>
              <w:jc w:val="both"/>
              <w:rPr>
                <w:rFonts w:ascii="Times New Roman" w:hAnsi="Times New Roman" w:cs="Times New Roman"/>
              </w:rPr>
            </w:pPr>
            <w:r w:rsidRPr="007821A3">
              <w:rPr>
                <w:rFonts w:ascii="Times New Roman" w:hAnsi="Times New Roman" w:cs="Times New Roman"/>
              </w:rPr>
              <w:t>c.</w:t>
            </w:r>
            <w:r w:rsidRPr="007821A3">
              <w:rPr>
                <w:rFonts w:ascii="Times New Roman" w:hAnsi="Times New Roman" w:cs="Times New Roman"/>
              </w:rPr>
              <w:tab/>
              <w:t>atvyksiu su šeima.</w:t>
            </w:r>
          </w:p>
          <w:p w14:paraId="630E2675" w14:textId="71751A54" w:rsidR="008F3080" w:rsidRPr="007821A3" w:rsidRDefault="008F3080" w:rsidP="007821A3">
            <w:pPr>
              <w:tabs>
                <w:tab w:val="left" w:pos="327"/>
              </w:tabs>
              <w:jc w:val="both"/>
              <w:rPr>
                <w:rFonts w:ascii="Times New Roman" w:hAnsi="Times New Roman" w:cs="Times New Roman"/>
              </w:rPr>
            </w:pPr>
            <w:r w:rsidRPr="007821A3">
              <w:rPr>
                <w:rFonts w:ascii="Times New Roman" w:hAnsi="Times New Roman" w:cs="Times New Roman"/>
              </w:rPr>
              <w:t xml:space="preserve">Jei </w:t>
            </w:r>
            <w:r w:rsidR="007821A3" w:rsidRPr="007821A3">
              <w:rPr>
                <w:rFonts w:ascii="Times New Roman" w:hAnsi="Times New Roman" w:cs="Times New Roman"/>
              </w:rPr>
              <w:t xml:space="preserve">išorinis naudotojas (klientas) </w:t>
            </w:r>
            <w:r w:rsidRPr="007821A3">
              <w:rPr>
                <w:rFonts w:ascii="Times New Roman" w:hAnsi="Times New Roman" w:cs="Times New Roman"/>
              </w:rPr>
              <w:t xml:space="preserve"> pasirenka variantą </w:t>
            </w:r>
            <w:r w:rsidR="008F3F95" w:rsidRPr="007821A3">
              <w:rPr>
                <w:rFonts w:ascii="Times New Roman" w:hAnsi="Times New Roman" w:cs="Times New Roman"/>
              </w:rPr>
              <w:t>„</w:t>
            </w:r>
            <w:r w:rsidRPr="007821A3">
              <w:rPr>
                <w:rFonts w:ascii="Times New Roman" w:hAnsi="Times New Roman" w:cs="Times New Roman"/>
              </w:rPr>
              <w:t>c</w:t>
            </w:r>
            <w:r w:rsidR="008F3F95" w:rsidRPr="007821A3">
              <w:rPr>
                <w:rFonts w:ascii="Times New Roman" w:hAnsi="Times New Roman" w:cs="Times New Roman"/>
              </w:rPr>
              <w:t>“</w:t>
            </w:r>
            <w:r w:rsidRPr="007821A3">
              <w:rPr>
                <w:rFonts w:ascii="Times New Roman" w:hAnsi="Times New Roman" w:cs="Times New Roman"/>
              </w:rPr>
              <w:t xml:space="preserve"> </w:t>
            </w:r>
            <w:r w:rsidR="008F3F95" w:rsidRPr="007821A3">
              <w:rPr>
                <w:rFonts w:ascii="Times New Roman" w:hAnsi="Times New Roman" w:cs="Times New Roman"/>
              </w:rPr>
              <w:t>(</w:t>
            </w:r>
            <w:r w:rsidR="00401125" w:rsidRPr="007821A3">
              <w:rPr>
                <w:rFonts w:ascii="Times New Roman" w:hAnsi="Times New Roman" w:cs="Times New Roman"/>
              </w:rPr>
              <w:t>„</w:t>
            </w:r>
            <w:r w:rsidRPr="007821A3">
              <w:rPr>
                <w:rFonts w:ascii="Times New Roman" w:hAnsi="Times New Roman" w:cs="Times New Roman"/>
              </w:rPr>
              <w:t>atvyksiu su šeima</w:t>
            </w:r>
            <w:r w:rsidR="008F3F95" w:rsidRPr="007821A3">
              <w:rPr>
                <w:rFonts w:ascii="Times New Roman" w:hAnsi="Times New Roman" w:cs="Times New Roman"/>
              </w:rPr>
              <w:t>“)</w:t>
            </w:r>
            <w:r w:rsidRPr="007821A3">
              <w:rPr>
                <w:rFonts w:ascii="Times New Roman" w:hAnsi="Times New Roman" w:cs="Times New Roman"/>
              </w:rPr>
              <w:t>,</w:t>
            </w:r>
            <w:r w:rsidR="00DC7DE9" w:rsidRPr="007821A3">
              <w:rPr>
                <w:rFonts w:ascii="Times New Roman" w:hAnsi="Times New Roman" w:cs="Times New Roman"/>
              </w:rPr>
              <w:t xml:space="preserve"> </w:t>
            </w:r>
            <w:r w:rsidRPr="007821A3">
              <w:rPr>
                <w:rFonts w:ascii="Times New Roman" w:hAnsi="Times New Roman" w:cs="Times New Roman"/>
              </w:rPr>
              <w:t>pateikiama papildoma forma, vizito dalyvių asmenų ir jų skaičiaus nurodyti. Pateikiami variantai pasirinkimui:</w:t>
            </w:r>
          </w:p>
          <w:p w14:paraId="30E64C98" w14:textId="77777777" w:rsidR="008F3080" w:rsidRPr="007821A3" w:rsidRDefault="008F3080" w:rsidP="007821A3">
            <w:pPr>
              <w:tabs>
                <w:tab w:val="left" w:pos="327"/>
              </w:tabs>
              <w:jc w:val="both"/>
              <w:rPr>
                <w:rFonts w:ascii="Times New Roman" w:hAnsi="Times New Roman" w:cs="Times New Roman"/>
              </w:rPr>
            </w:pPr>
            <w:r w:rsidRPr="007821A3">
              <w:rPr>
                <w:rFonts w:ascii="Times New Roman" w:hAnsi="Times New Roman" w:cs="Times New Roman"/>
              </w:rPr>
              <w:t>d.</w:t>
            </w:r>
            <w:r w:rsidRPr="007821A3">
              <w:rPr>
                <w:rFonts w:ascii="Times New Roman" w:hAnsi="Times New Roman" w:cs="Times New Roman"/>
              </w:rPr>
              <w:tab/>
              <w:t>atvyksiu asmeniškai;</w:t>
            </w:r>
          </w:p>
          <w:p w14:paraId="0E1520E3" w14:textId="77777777" w:rsidR="008F3080" w:rsidRPr="007821A3" w:rsidRDefault="008F3080" w:rsidP="007821A3">
            <w:pPr>
              <w:tabs>
                <w:tab w:val="left" w:pos="327"/>
              </w:tabs>
              <w:jc w:val="both"/>
              <w:rPr>
                <w:rFonts w:ascii="Times New Roman" w:hAnsi="Times New Roman" w:cs="Times New Roman"/>
              </w:rPr>
            </w:pPr>
            <w:r w:rsidRPr="007821A3">
              <w:rPr>
                <w:rFonts w:ascii="Times New Roman" w:hAnsi="Times New Roman" w:cs="Times New Roman"/>
              </w:rPr>
              <w:t>e.</w:t>
            </w:r>
            <w:r w:rsidRPr="007821A3">
              <w:rPr>
                <w:rFonts w:ascii="Times New Roman" w:hAnsi="Times New Roman" w:cs="Times New Roman"/>
              </w:rPr>
              <w:tab/>
              <w:t>su sutuoktiniu;</w:t>
            </w:r>
          </w:p>
          <w:p w14:paraId="5B9B6ABF" w14:textId="77777777" w:rsidR="008F3080" w:rsidRPr="007821A3" w:rsidRDefault="008F3080" w:rsidP="007821A3">
            <w:pPr>
              <w:tabs>
                <w:tab w:val="left" w:pos="327"/>
              </w:tabs>
              <w:jc w:val="both"/>
              <w:rPr>
                <w:rFonts w:ascii="Times New Roman" w:hAnsi="Times New Roman" w:cs="Times New Roman"/>
              </w:rPr>
            </w:pPr>
            <w:r w:rsidRPr="007821A3">
              <w:rPr>
                <w:rFonts w:ascii="Times New Roman" w:hAnsi="Times New Roman" w:cs="Times New Roman"/>
              </w:rPr>
              <w:t>f.</w:t>
            </w:r>
            <w:r w:rsidRPr="007821A3">
              <w:rPr>
                <w:rFonts w:ascii="Times New Roman" w:hAnsi="Times New Roman" w:cs="Times New Roman"/>
              </w:rPr>
              <w:tab/>
              <w:t>su vaikais (pasirinkus prašoma nurodyti dalyvių skaičių);</w:t>
            </w:r>
          </w:p>
          <w:p w14:paraId="639258A7" w14:textId="37B02874" w:rsidR="008F3080" w:rsidRPr="007821A3" w:rsidRDefault="008F3080" w:rsidP="007821A3">
            <w:pPr>
              <w:tabs>
                <w:tab w:val="left" w:pos="327"/>
              </w:tabs>
              <w:jc w:val="both"/>
              <w:rPr>
                <w:rFonts w:ascii="Times New Roman" w:hAnsi="Times New Roman" w:cs="Times New Roman"/>
              </w:rPr>
            </w:pPr>
            <w:r w:rsidRPr="007821A3">
              <w:rPr>
                <w:rFonts w:ascii="Times New Roman" w:hAnsi="Times New Roman" w:cs="Times New Roman"/>
              </w:rPr>
              <w:t>g.</w:t>
            </w:r>
            <w:r w:rsidRPr="007821A3">
              <w:rPr>
                <w:rFonts w:ascii="Times New Roman" w:hAnsi="Times New Roman" w:cs="Times New Roman"/>
              </w:rPr>
              <w:tab/>
            </w:r>
            <w:r w:rsidR="008F3F95" w:rsidRPr="007821A3">
              <w:rPr>
                <w:rFonts w:ascii="Times New Roman" w:hAnsi="Times New Roman" w:cs="Times New Roman"/>
              </w:rPr>
              <w:t>k</w:t>
            </w:r>
            <w:r w:rsidRPr="007821A3">
              <w:rPr>
                <w:rFonts w:ascii="Times New Roman" w:hAnsi="Times New Roman" w:cs="Times New Roman"/>
              </w:rPr>
              <w:t>ita (pasirinkus pateikiamas papildomas pasirinkimas dalyvi</w:t>
            </w:r>
            <w:r w:rsidR="00D17276" w:rsidRPr="007821A3">
              <w:rPr>
                <w:rFonts w:ascii="Times New Roman" w:hAnsi="Times New Roman" w:cs="Times New Roman"/>
              </w:rPr>
              <w:t>ams</w:t>
            </w:r>
            <w:r w:rsidRPr="007821A3">
              <w:rPr>
                <w:rFonts w:ascii="Times New Roman" w:hAnsi="Times New Roman" w:cs="Times New Roman"/>
              </w:rPr>
              <w:t xml:space="preserve"> ir jų skaičiu</w:t>
            </w:r>
            <w:r w:rsidR="00D17276" w:rsidRPr="007821A3">
              <w:rPr>
                <w:rFonts w:ascii="Times New Roman" w:hAnsi="Times New Roman" w:cs="Times New Roman"/>
              </w:rPr>
              <w:t>i</w:t>
            </w:r>
            <w:r w:rsidRPr="007821A3">
              <w:rPr>
                <w:rFonts w:ascii="Times New Roman" w:hAnsi="Times New Roman" w:cs="Times New Roman"/>
              </w:rPr>
              <w:t xml:space="preserve"> įve</w:t>
            </w:r>
            <w:r w:rsidR="00D17276" w:rsidRPr="007821A3">
              <w:rPr>
                <w:rFonts w:ascii="Times New Roman" w:hAnsi="Times New Roman" w:cs="Times New Roman"/>
              </w:rPr>
              <w:t>st</w:t>
            </w:r>
            <w:r w:rsidRPr="007821A3">
              <w:rPr>
                <w:rFonts w:ascii="Times New Roman" w:hAnsi="Times New Roman" w:cs="Times New Roman"/>
              </w:rPr>
              <w:t>i).</w:t>
            </w:r>
          </w:p>
          <w:p w14:paraId="51A1468D" w14:textId="77777777" w:rsidR="009412B2" w:rsidRPr="007821A3" w:rsidRDefault="009412B2" w:rsidP="008F3080">
            <w:pPr>
              <w:jc w:val="both"/>
              <w:rPr>
                <w:rFonts w:ascii="Times New Roman" w:hAnsi="Times New Roman" w:cs="Times New Roman"/>
              </w:rPr>
            </w:pPr>
          </w:p>
          <w:p w14:paraId="005FDE35" w14:textId="06989623" w:rsidR="008F3080" w:rsidRPr="007821A3" w:rsidRDefault="008F3080" w:rsidP="007821A3">
            <w:pPr>
              <w:tabs>
                <w:tab w:val="left" w:pos="327"/>
              </w:tabs>
              <w:jc w:val="both"/>
              <w:rPr>
                <w:rFonts w:ascii="Times New Roman" w:hAnsi="Times New Roman" w:cs="Times New Roman"/>
              </w:rPr>
            </w:pPr>
            <w:r w:rsidRPr="007821A3">
              <w:rPr>
                <w:rFonts w:ascii="Times New Roman" w:hAnsi="Times New Roman" w:cs="Times New Roman"/>
              </w:rPr>
              <w:t>3.</w:t>
            </w:r>
            <w:r w:rsidRPr="007821A3">
              <w:rPr>
                <w:rFonts w:ascii="Times New Roman" w:hAnsi="Times New Roman" w:cs="Times New Roman"/>
              </w:rPr>
              <w:tab/>
            </w:r>
            <w:r w:rsidR="00282EAA">
              <w:rPr>
                <w:rFonts w:ascii="Times New Roman" w:hAnsi="Times New Roman" w:cs="Times New Roman"/>
              </w:rPr>
              <w:t>Išoriniam naudotojui (k</w:t>
            </w:r>
            <w:r w:rsidRPr="007821A3">
              <w:rPr>
                <w:rFonts w:ascii="Times New Roman" w:hAnsi="Times New Roman" w:cs="Times New Roman"/>
              </w:rPr>
              <w:t>lientui</w:t>
            </w:r>
            <w:r w:rsidR="00282EAA">
              <w:rPr>
                <w:rFonts w:ascii="Times New Roman" w:hAnsi="Times New Roman" w:cs="Times New Roman"/>
              </w:rPr>
              <w:t>)</w:t>
            </w:r>
            <w:r w:rsidRPr="007821A3">
              <w:rPr>
                <w:rFonts w:ascii="Times New Roman" w:hAnsi="Times New Roman" w:cs="Times New Roman"/>
              </w:rPr>
              <w:t xml:space="preserve"> pateikiamas paslaugų sąrašas. Paslaugos išdėstytos pagal eiliškumą (prioritetą, nustatomą kiekvienai paslaugai</w:t>
            </w:r>
            <w:r w:rsidR="00D17276" w:rsidRPr="007821A3">
              <w:rPr>
                <w:rFonts w:ascii="Times New Roman" w:hAnsi="Times New Roman" w:cs="Times New Roman"/>
              </w:rPr>
              <w:t>,</w:t>
            </w:r>
            <w:r w:rsidRPr="007821A3">
              <w:rPr>
                <w:rFonts w:ascii="Times New Roman" w:hAnsi="Times New Roman" w:cs="Times New Roman"/>
              </w:rPr>
              <w:t xml:space="preserve"> ar </w:t>
            </w:r>
            <w:r w:rsidR="002715DD" w:rsidRPr="007821A3">
              <w:rPr>
                <w:rFonts w:ascii="Times New Roman" w:hAnsi="Times New Roman" w:cs="Times New Roman"/>
              </w:rPr>
              <w:t>abėcėlę</w:t>
            </w:r>
            <w:r w:rsidRPr="007821A3">
              <w:rPr>
                <w:rFonts w:ascii="Times New Roman" w:hAnsi="Times New Roman" w:cs="Times New Roman"/>
              </w:rPr>
              <w:t>)</w:t>
            </w:r>
          </w:p>
          <w:p w14:paraId="78DC3B11" w14:textId="3FAAB3E2" w:rsidR="008F3080" w:rsidRPr="007821A3" w:rsidRDefault="008F3080" w:rsidP="007821A3">
            <w:pPr>
              <w:tabs>
                <w:tab w:val="left" w:pos="327"/>
              </w:tabs>
              <w:jc w:val="both"/>
              <w:rPr>
                <w:rFonts w:ascii="Times New Roman" w:hAnsi="Times New Roman" w:cs="Times New Roman"/>
              </w:rPr>
            </w:pPr>
            <w:r w:rsidRPr="007821A3">
              <w:rPr>
                <w:rFonts w:ascii="Times New Roman" w:hAnsi="Times New Roman" w:cs="Times New Roman"/>
              </w:rPr>
              <w:t>(konkretus konsulinis veiksmas</w:t>
            </w:r>
            <w:r w:rsidR="00D17276" w:rsidRPr="007821A3">
              <w:rPr>
                <w:rFonts w:ascii="Times New Roman" w:hAnsi="Times New Roman" w:cs="Times New Roman"/>
              </w:rPr>
              <w:t xml:space="preserve"> </w:t>
            </w:r>
            <w:r w:rsidRPr="007821A3">
              <w:rPr>
                <w:rFonts w:ascii="Times New Roman" w:hAnsi="Times New Roman" w:cs="Times New Roman"/>
              </w:rPr>
              <w:t>/</w:t>
            </w:r>
            <w:r w:rsidR="00D17276" w:rsidRPr="007821A3">
              <w:rPr>
                <w:rFonts w:ascii="Times New Roman" w:hAnsi="Times New Roman" w:cs="Times New Roman"/>
              </w:rPr>
              <w:t xml:space="preserve"> </w:t>
            </w:r>
            <w:r w:rsidRPr="007821A3">
              <w:rPr>
                <w:rFonts w:ascii="Times New Roman" w:hAnsi="Times New Roman" w:cs="Times New Roman"/>
              </w:rPr>
              <w:t>veiksmai konfigūruojama turinio valdymo posistemės administratoriaus).</w:t>
            </w:r>
          </w:p>
          <w:p w14:paraId="33D2F4A3" w14:textId="77777777" w:rsidR="008F3080" w:rsidRPr="007821A3" w:rsidRDefault="008F3080" w:rsidP="008F3080">
            <w:pPr>
              <w:jc w:val="both"/>
              <w:rPr>
                <w:rFonts w:ascii="Times New Roman" w:hAnsi="Times New Roman" w:cs="Times New Roman"/>
              </w:rPr>
            </w:pPr>
          </w:p>
          <w:p w14:paraId="3EFFE3DC" w14:textId="5C31C218" w:rsidR="008F3080" w:rsidRPr="007821A3" w:rsidRDefault="008F3080" w:rsidP="007821A3">
            <w:pPr>
              <w:tabs>
                <w:tab w:val="left" w:pos="327"/>
              </w:tabs>
              <w:jc w:val="both"/>
              <w:rPr>
                <w:rFonts w:ascii="Times New Roman" w:hAnsi="Times New Roman" w:cs="Times New Roman"/>
              </w:rPr>
            </w:pPr>
            <w:r w:rsidRPr="007821A3">
              <w:rPr>
                <w:rFonts w:ascii="Times New Roman" w:hAnsi="Times New Roman" w:cs="Times New Roman"/>
              </w:rPr>
              <w:t>4.</w:t>
            </w:r>
            <w:r w:rsidRPr="007821A3">
              <w:rPr>
                <w:rFonts w:ascii="Times New Roman" w:hAnsi="Times New Roman" w:cs="Times New Roman"/>
              </w:rPr>
              <w:tab/>
            </w:r>
            <w:r w:rsidR="00282EAA">
              <w:rPr>
                <w:rFonts w:ascii="Times New Roman" w:hAnsi="Times New Roman" w:cs="Times New Roman"/>
              </w:rPr>
              <w:t>Išoriniam naudotojui (k</w:t>
            </w:r>
            <w:r w:rsidR="00282EAA" w:rsidRPr="007821A3">
              <w:rPr>
                <w:rFonts w:ascii="Times New Roman" w:hAnsi="Times New Roman" w:cs="Times New Roman"/>
              </w:rPr>
              <w:t>lientui</w:t>
            </w:r>
            <w:r w:rsidR="00282EAA">
              <w:rPr>
                <w:rFonts w:ascii="Times New Roman" w:hAnsi="Times New Roman" w:cs="Times New Roman"/>
              </w:rPr>
              <w:t>)</w:t>
            </w:r>
            <w:r w:rsidR="00282EAA" w:rsidRPr="007821A3">
              <w:rPr>
                <w:rFonts w:ascii="Times New Roman" w:hAnsi="Times New Roman" w:cs="Times New Roman"/>
              </w:rPr>
              <w:t xml:space="preserve"> </w:t>
            </w:r>
            <w:r w:rsidRPr="007821A3">
              <w:rPr>
                <w:rFonts w:ascii="Times New Roman" w:hAnsi="Times New Roman" w:cs="Times New Roman"/>
              </w:rPr>
              <w:t>pasirinkus paslaugą, pateikiama nuoroda į konsulinės įstaigos atitinkamą informaciją</w:t>
            </w:r>
            <w:r w:rsidR="009412B2" w:rsidRPr="007821A3">
              <w:rPr>
                <w:rFonts w:ascii="Times New Roman" w:hAnsi="Times New Roman" w:cs="Times New Roman"/>
              </w:rPr>
              <w:t>,</w:t>
            </w:r>
            <w:r w:rsidRPr="007821A3">
              <w:rPr>
                <w:rFonts w:ascii="Times New Roman" w:hAnsi="Times New Roman" w:cs="Times New Roman"/>
              </w:rPr>
              <w:t xml:space="preserve"> kaip tinkamai pasirengti vizitui. Klientas gali pasirinkti vieną paslaugą registracijai vienu metu. Paslaugų, kurios IS nustatytu periodu neturi n</w:t>
            </w:r>
            <w:r w:rsidR="009412B2" w:rsidRPr="007821A3">
              <w:rPr>
                <w:rFonts w:ascii="Times New Roman" w:hAnsi="Times New Roman" w:cs="Times New Roman"/>
              </w:rPr>
              <w:t>ė</w:t>
            </w:r>
            <w:r w:rsidRPr="007821A3">
              <w:rPr>
                <w:rFonts w:ascii="Times New Roman" w:hAnsi="Times New Roman" w:cs="Times New Roman"/>
              </w:rPr>
              <w:t xml:space="preserve"> vieno laisvo laiko</w:t>
            </w:r>
            <w:r w:rsidR="009412B2" w:rsidRPr="007821A3">
              <w:rPr>
                <w:rFonts w:ascii="Times New Roman" w:hAnsi="Times New Roman" w:cs="Times New Roman"/>
              </w:rPr>
              <w:t>,</w:t>
            </w:r>
            <w:r w:rsidRPr="007821A3">
              <w:rPr>
                <w:rFonts w:ascii="Times New Roman" w:hAnsi="Times New Roman" w:cs="Times New Roman"/>
              </w:rPr>
              <w:t xml:space="preserve"> pasirinkti neturi būti galimybės. </w:t>
            </w:r>
          </w:p>
          <w:p w14:paraId="79D5562B" w14:textId="77777777" w:rsidR="008F3080" w:rsidRPr="007821A3" w:rsidRDefault="008F3080" w:rsidP="008F3080">
            <w:pPr>
              <w:jc w:val="both"/>
              <w:rPr>
                <w:rFonts w:ascii="Times New Roman" w:hAnsi="Times New Roman" w:cs="Times New Roman"/>
              </w:rPr>
            </w:pPr>
          </w:p>
          <w:p w14:paraId="0857BB5E" w14:textId="6D342B16" w:rsidR="008F3080" w:rsidRPr="007821A3" w:rsidRDefault="008F3080" w:rsidP="00282EAA">
            <w:pPr>
              <w:tabs>
                <w:tab w:val="left" w:pos="327"/>
              </w:tabs>
              <w:jc w:val="both"/>
              <w:rPr>
                <w:rFonts w:ascii="Times New Roman" w:hAnsi="Times New Roman" w:cs="Times New Roman"/>
              </w:rPr>
            </w:pPr>
            <w:r w:rsidRPr="007821A3">
              <w:rPr>
                <w:rFonts w:ascii="Times New Roman" w:hAnsi="Times New Roman" w:cs="Times New Roman"/>
              </w:rPr>
              <w:t>5.</w:t>
            </w:r>
            <w:r w:rsidRPr="007821A3">
              <w:rPr>
                <w:rFonts w:ascii="Times New Roman" w:hAnsi="Times New Roman" w:cs="Times New Roman"/>
              </w:rPr>
              <w:tab/>
            </w:r>
            <w:r w:rsidR="00BD2ACC" w:rsidRPr="007821A3">
              <w:rPr>
                <w:rFonts w:ascii="Times New Roman" w:hAnsi="Times New Roman" w:cs="Times New Roman"/>
              </w:rPr>
              <w:t>V</w:t>
            </w:r>
            <w:r w:rsidRPr="007821A3">
              <w:rPr>
                <w:rFonts w:ascii="Times New Roman" w:hAnsi="Times New Roman" w:cs="Times New Roman"/>
              </w:rPr>
              <w:t>izito datos pasirinkimas</w:t>
            </w:r>
            <w:r w:rsidR="009412B2" w:rsidRPr="007821A3">
              <w:rPr>
                <w:rFonts w:ascii="Times New Roman" w:hAnsi="Times New Roman" w:cs="Times New Roman"/>
              </w:rPr>
              <w:t>.</w:t>
            </w:r>
          </w:p>
          <w:p w14:paraId="28BBAF7C" w14:textId="18205A69" w:rsidR="008F3080" w:rsidRPr="007821A3" w:rsidRDefault="008F3080" w:rsidP="00282EAA">
            <w:pPr>
              <w:tabs>
                <w:tab w:val="left" w:pos="327"/>
              </w:tabs>
              <w:jc w:val="both"/>
              <w:rPr>
                <w:rFonts w:ascii="Times New Roman" w:hAnsi="Times New Roman" w:cs="Times New Roman"/>
              </w:rPr>
            </w:pPr>
            <w:r w:rsidRPr="007821A3">
              <w:rPr>
                <w:rFonts w:ascii="Times New Roman" w:hAnsi="Times New Roman" w:cs="Times New Roman"/>
              </w:rPr>
              <w:t>a.</w:t>
            </w:r>
            <w:r w:rsidRPr="007821A3">
              <w:rPr>
                <w:rFonts w:ascii="Times New Roman" w:hAnsi="Times New Roman" w:cs="Times New Roman"/>
              </w:rPr>
              <w:tab/>
              <w:t>Registracijos metu kalendoriuje pagal nutylėjimą turi būti teikiamas pasirinkimas nuo artimiausios galim</w:t>
            </w:r>
            <w:r w:rsidR="0001454E" w:rsidRPr="007821A3">
              <w:rPr>
                <w:rFonts w:ascii="Times New Roman" w:hAnsi="Times New Roman" w:cs="Times New Roman"/>
              </w:rPr>
              <w:t>os</w:t>
            </w:r>
            <w:r w:rsidRPr="007821A3">
              <w:rPr>
                <w:rFonts w:ascii="Times New Roman" w:hAnsi="Times New Roman" w:cs="Times New Roman"/>
              </w:rPr>
              <w:t xml:space="preserve"> registracijos datos. Laikotarpiai ar datos, kuriomis registracija negalima (ne</w:t>
            </w:r>
            <w:r w:rsidR="0001454E" w:rsidRPr="007821A3">
              <w:rPr>
                <w:rFonts w:ascii="Times New Roman" w:hAnsi="Times New Roman" w:cs="Times New Roman"/>
              </w:rPr>
              <w:t xml:space="preserve"> </w:t>
            </w:r>
            <w:r w:rsidRPr="007821A3">
              <w:rPr>
                <w:rFonts w:ascii="Times New Roman" w:hAnsi="Times New Roman" w:cs="Times New Roman"/>
              </w:rPr>
              <w:t>darbo diena arba visi vizitų laikai užimti)</w:t>
            </w:r>
            <w:r w:rsidR="0001454E" w:rsidRPr="007821A3">
              <w:rPr>
                <w:rFonts w:ascii="Times New Roman" w:hAnsi="Times New Roman" w:cs="Times New Roman"/>
              </w:rPr>
              <w:t>,</w:t>
            </w:r>
            <w:r w:rsidRPr="007821A3">
              <w:rPr>
                <w:rFonts w:ascii="Times New Roman" w:hAnsi="Times New Roman" w:cs="Times New Roman"/>
              </w:rPr>
              <w:t xml:space="preserve"> turėtų būti vizualiai išskirtos kaip neaktyvios arba nematomos naudotojui</w:t>
            </w:r>
            <w:r w:rsidR="0001454E" w:rsidRPr="007821A3">
              <w:rPr>
                <w:rFonts w:ascii="Times New Roman" w:hAnsi="Times New Roman" w:cs="Times New Roman"/>
              </w:rPr>
              <w:t>.</w:t>
            </w:r>
          </w:p>
          <w:p w14:paraId="4347F393" w14:textId="294CA598" w:rsidR="008F3080" w:rsidRPr="007821A3" w:rsidRDefault="008F3080" w:rsidP="00282EAA">
            <w:pPr>
              <w:tabs>
                <w:tab w:val="left" w:pos="327"/>
              </w:tabs>
              <w:jc w:val="both"/>
              <w:rPr>
                <w:rFonts w:ascii="Times New Roman" w:hAnsi="Times New Roman" w:cs="Times New Roman"/>
              </w:rPr>
            </w:pPr>
            <w:r w:rsidRPr="007821A3">
              <w:rPr>
                <w:rFonts w:ascii="Times New Roman" w:hAnsi="Times New Roman" w:cs="Times New Roman"/>
              </w:rPr>
              <w:t>b.</w:t>
            </w:r>
            <w:r w:rsidRPr="007821A3">
              <w:rPr>
                <w:rFonts w:ascii="Times New Roman" w:hAnsi="Times New Roman" w:cs="Times New Roman"/>
              </w:rPr>
              <w:tab/>
              <w:t>Pasirinkus registracijos datą papildomai yra pateikiami registracijos laisvi laikai</w:t>
            </w:r>
            <w:r w:rsidR="0001454E" w:rsidRPr="007821A3">
              <w:rPr>
                <w:rFonts w:ascii="Times New Roman" w:hAnsi="Times New Roman" w:cs="Times New Roman"/>
              </w:rPr>
              <w:t>.</w:t>
            </w:r>
          </w:p>
          <w:p w14:paraId="45403434" w14:textId="2AF80544" w:rsidR="00DD7C4C" w:rsidRPr="007821A3" w:rsidRDefault="38173130" w:rsidP="00282EAA">
            <w:pPr>
              <w:tabs>
                <w:tab w:val="left" w:pos="327"/>
              </w:tabs>
              <w:jc w:val="both"/>
              <w:rPr>
                <w:rFonts w:ascii="Times New Roman" w:hAnsi="Times New Roman" w:cs="Times New Roman"/>
              </w:rPr>
            </w:pPr>
            <w:r w:rsidRPr="007821A3">
              <w:rPr>
                <w:rFonts w:ascii="Times New Roman" w:hAnsi="Times New Roman" w:cs="Times New Roman"/>
              </w:rPr>
              <w:t>c.</w:t>
            </w:r>
            <w:r w:rsidR="008F3080" w:rsidRPr="007821A3">
              <w:tab/>
            </w:r>
            <w:r w:rsidRPr="007821A3">
              <w:rPr>
                <w:rFonts w:ascii="Times New Roman" w:hAnsi="Times New Roman" w:cs="Times New Roman"/>
              </w:rPr>
              <w:t xml:space="preserve">Pagal pasirinktą paslaugą ir klientų skaičių išvedama preliminari vizito trukmė. </w:t>
            </w:r>
            <w:r w:rsidR="6E1C4C24" w:rsidRPr="007821A3">
              <w:rPr>
                <w:rFonts w:ascii="Times New Roman" w:hAnsi="Times New Roman" w:cs="Times New Roman"/>
              </w:rPr>
              <w:t>Pasirinkus</w:t>
            </w:r>
            <w:r w:rsidRPr="007821A3">
              <w:rPr>
                <w:rFonts w:ascii="Times New Roman" w:hAnsi="Times New Roman" w:cs="Times New Roman"/>
              </w:rPr>
              <w:t xml:space="preserve"> datą, išvedami galimi vizito laikai registracijai. Jei ambasadoje yra keli langeliai, kurie gali suteikti pasirinktą paslaugą, pateikiami šių langelių galimi priėmimo laikai. Klientui patvirtinus laiko pasirinkimą šiame žingsnyje, laikas kalendoriuje yra rezervuojamas ir negali būti rodomas kitam klientui pasirinktinai. </w:t>
            </w:r>
          </w:p>
          <w:p w14:paraId="51137650" w14:textId="77777777" w:rsidR="00DD7C4C" w:rsidRPr="007821A3" w:rsidRDefault="00DD7C4C" w:rsidP="008F3080">
            <w:pPr>
              <w:jc w:val="both"/>
              <w:rPr>
                <w:rFonts w:ascii="Times New Roman" w:hAnsi="Times New Roman" w:cs="Times New Roman"/>
              </w:rPr>
            </w:pPr>
          </w:p>
          <w:p w14:paraId="3A582BD7" w14:textId="1AAB24E2" w:rsidR="008F3080" w:rsidRPr="007821A3" w:rsidRDefault="00DD7C4C" w:rsidP="00282EAA">
            <w:pPr>
              <w:tabs>
                <w:tab w:val="left" w:pos="327"/>
              </w:tabs>
              <w:jc w:val="both"/>
              <w:rPr>
                <w:rFonts w:ascii="Times New Roman" w:hAnsi="Times New Roman" w:cs="Times New Roman"/>
              </w:rPr>
            </w:pPr>
            <w:r w:rsidRPr="007821A3">
              <w:rPr>
                <w:rFonts w:ascii="Times New Roman" w:hAnsi="Times New Roman" w:cs="Times New Roman"/>
              </w:rPr>
              <w:t>6.</w:t>
            </w:r>
            <w:r w:rsidRPr="007821A3">
              <w:rPr>
                <w:rFonts w:ascii="Times New Roman" w:hAnsi="Times New Roman" w:cs="Times New Roman"/>
              </w:rPr>
              <w:tab/>
            </w:r>
            <w:r w:rsidR="38173130" w:rsidRPr="007821A3">
              <w:rPr>
                <w:rFonts w:ascii="Times New Roman" w:hAnsi="Times New Roman" w:cs="Times New Roman"/>
              </w:rPr>
              <w:t>Grupės asmenų registracija. Vizito datos pasirinkimas.</w:t>
            </w:r>
          </w:p>
          <w:p w14:paraId="7E15E2CB" w14:textId="77777777" w:rsidR="00DD7C4C" w:rsidRPr="007821A3" w:rsidRDefault="00DD7C4C" w:rsidP="00282EAA">
            <w:pPr>
              <w:tabs>
                <w:tab w:val="left" w:pos="327"/>
              </w:tabs>
              <w:jc w:val="both"/>
              <w:rPr>
                <w:rFonts w:ascii="Times New Roman" w:hAnsi="Times New Roman" w:cs="Times New Roman"/>
              </w:rPr>
            </w:pPr>
            <w:r w:rsidRPr="007821A3">
              <w:rPr>
                <w:rFonts w:ascii="Times New Roman" w:hAnsi="Times New Roman" w:cs="Times New Roman"/>
              </w:rPr>
              <w:t>a</w:t>
            </w:r>
            <w:r w:rsidR="008F3080" w:rsidRPr="007821A3">
              <w:rPr>
                <w:rFonts w:ascii="Times New Roman" w:hAnsi="Times New Roman" w:cs="Times New Roman"/>
              </w:rPr>
              <w:t>.</w:t>
            </w:r>
            <w:r w:rsidR="008F3080" w:rsidRPr="007821A3">
              <w:rPr>
                <w:rFonts w:ascii="Times New Roman" w:hAnsi="Times New Roman" w:cs="Times New Roman"/>
              </w:rPr>
              <w:tab/>
              <w:t>Klientui pasirinkus grupinės registracijos (su šeima) tipą, pasirenkant paslaugas teikiamas papildomas pasirinkimas paslaugų gavėjų skaičiui nurodyti. Klientui pasirinkus grupinės registracijos (su šeima) tipą, turi būti apskaičiuojamas vizito laikas pagal formulę (pasirinktos paslaugos laikas x asmenų skaičius)</w:t>
            </w:r>
            <w:r w:rsidR="0071767E" w:rsidRPr="007821A3">
              <w:rPr>
                <w:rFonts w:ascii="Times New Roman" w:hAnsi="Times New Roman" w:cs="Times New Roman"/>
              </w:rPr>
              <w:t>,</w:t>
            </w:r>
            <w:r w:rsidR="008F3080" w:rsidRPr="007821A3">
              <w:rPr>
                <w:rFonts w:ascii="Times New Roman" w:hAnsi="Times New Roman" w:cs="Times New Roman"/>
              </w:rPr>
              <w:t xml:space="preserve"> IS turi išvesti galimus vizito registracijos laikus atsižvelgiant į pasirinktas paslaugas ir jų konfigūracijoje nurodytus paslaugų teikimo laikotarpius bei dieną, kurią kalendoriuje galimas apskaičiuotos trukmės vizitas. Administratorius turi turėti galimybę valdyti kiekvieno paslaugų gavėjo registraciją atskirai. Grupinės registracijos vizitai išdėstomi vienas po kito. Tuo atveju</w:t>
            </w:r>
            <w:r w:rsidR="00004DF2" w:rsidRPr="007821A3">
              <w:rPr>
                <w:rFonts w:ascii="Times New Roman" w:hAnsi="Times New Roman" w:cs="Times New Roman"/>
              </w:rPr>
              <w:t>,</w:t>
            </w:r>
            <w:r w:rsidR="008F3080" w:rsidRPr="007821A3">
              <w:rPr>
                <w:rFonts w:ascii="Times New Roman" w:hAnsi="Times New Roman" w:cs="Times New Roman"/>
              </w:rPr>
              <w:t xml:space="preserve"> jei vieno langelio kalendoriuje nėra laiko vis</w:t>
            </w:r>
            <w:r w:rsidR="00004DF2" w:rsidRPr="007821A3">
              <w:rPr>
                <w:rFonts w:ascii="Times New Roman" w:hAnsi="Times New Roman" w:cs="Times New Roman"/>
              </w:rPr>
              <w:t>ai</w:t>
            </w:r>
            <w:r w:rsidR="008F3080" w:rsidRPr="007821A3">
              <w:rPr>
                <w:rFonts w:ascii="Times New Roman" w:hAnsi="Times New Roman" w:cs="Times New Roman"/>
              </w:rPr>
              <w:t xml:space="preserve"> vizitų grup</w:t>
            </w:r>
            <w:r w:rsidR="00004DF2" w:rsidRPr="007821A3">
              <w:rPr>
                <w:rFonts w:ascii="Times New Roman" w:hAnsi="Times New Roman" w:cs="Times New Roman"/>
              </w:rPr>
              <w:t>ei</w:t>
            </w:r>
            <w:r w:rsidR="008F3080" w:rsidRPr="007821A3">
              <w:rPr>
                <w:rFonts w:ascii="Times New Roman" w:hAnsi="Times New Roman" w:cs="Times New Roman"/>
              </w:rPr>
              <w:t xml:space="preserve"> aptarn</w:t>
            </w:r>
            <w:r w:rsidR="00004DF2" w:rsidRPr="007821A3">
              <w:rPr>
                <w:rFonts w:ascii="Times New Roman" w:hAnsi="Times New Roman" w:cs="Times New Roman"/>
              </w:rPr>
              <w:t>a</w:t>
            </w:r>
            <w:r w:rsidR="008F3080" w:rsidRPr="007821A3">
              <w:rPr>
                <w:rFonts w:ascii="Times New Roman" w:hAnsi="Times New Roman" w:cs="Times New Roman"/>
              </w:rPr>
              <w:t>u</w:t>
            </w:r>
            <w:r w:rsidR="00004DF2" w:rsidRPr="007821A3">
              <w:rPr>
                <w:rFonts w:ascii="Times New Roman" w:hAnsi="Times New Roman" w:cs="Times New Roman"/>
              </w:rPr>
              <w:t>t</w:t>
            </w:r>
            <w:r w:rsidR="008F3080" w:rsidRPr="007821A3">
              <w:rPr>
                <w:rFonts w:ascii="Times New Roman" w:hAnsi="Times New Roman" w:cs="Times New Roman"/>
              </w:rPr>
              <w:t>i, IS ieško ir priskiria artimiausią laiką iš kitos fizinės vietos (langelio), t.</w:t>
            </w:r>
            <w:r w:rsidR="00004DF2" w:rsidRPr="007821A3">
              <w:rPr>
                <w:rFonts w:ascii="Times New Roman" w:hAnsi="Times New Roman" w:cs="Times New Roman"/>
              </w:rPr>
              <w:t xml:space="preserve"> </w:t>
            </w:r>
            <w:r w:rsidR="008F3080" w:rsidRPr="007821A3">
              <w:rPr>
                <w:rFonts w:ascii="Times New Roman" w:hAnsi="Times New Roman" w:cs="Times New Roman"/>
              </w:rPr>
              <w:t xml:space="preserve">y. kalendoriuje sukuria persidengiančias registracijas. </w:t>
            </w:r>
          </w:p>
          <w:p w14:paraId="63969DFC" w14:textId="364EFB53" w:rsidR="008F3080" w:rsidRPr="007821A3" w:rsidRDefault="00DD7C4C" w:rsidP="00282EAA">
            <w:pPr>
              <w:tabs>
                <w:tab w:val="left" w:pos="327"/>
              </w:tabs>
              <w:jc w:val="both"/>
              <w:rPr>
                <w:rFonts w:ascii="Times New Roman" w:hAnsi="Times New Roman" w:cs="Times New Roman"/>
              </w:rPr>
            </w:pPr>
            <w:r w:rsidRPr="007821A3">
              <w:rPr>
                <w:rFonts w:ascii="Times New Roman" w:hAnsi="Times New Roman" w:cs="Times New Roman"/>
              </w:rPr>
              <w:t>b.</w:t>
            </w:r>
            <w:r w:rsidRPr="007821A3">
              <w:rPr>
                <w:rFonts w:ascii="Times New Roman" w:hAnsi="Times New Roman" w:cs="Times New Roman"/>
              </w:rPr>
              <w:tab/>
            </w:r>
            <w:r w:rsidR="008F3080" w:rsidRPr="007821A3">
              <w:rPr>
                <w:rFonts w:ascii="Times New Roman" w:hAnsi="Times New Roman" w:cs="Times New Roman"/>
              </w:rPr>
              <w:t>Klientui turi būti išvedama informacija apie tikslius vizito laikus su galimybe pasirinkti norimą skaičių laikų pagal nurodytą dalyvių registracijos laiką paslaugai.</w:t>
            </w:r>
          </w:p>
          <w:p w14:paraId="2437C64F" w14:textId="77777777" w:rsidR="008F3080" w:rsidRPr="007821A3" w:rsidRDefault="008F3080" w:rsidP="00282EAA">
            <w:pPr>
              <w:tabs>
                <w:tab w:val="left" w:pos="327"/>
              </w:tabs>
              <w:jc w:val="both"/>
              <w:rPr>
                <w:rFonts w:ascii="Times New Roman" w:hAnsi="Times New Roman" w:cs="Times New Roman"/>
              </w:rPr>
            </w:pPr>
          </w:p>
          <w:p w14:paraId="0ABF7E8C" w14:textId="50E9708C" w:rsidR="008F3080" w:rsidRPr="007821A3" w:rsidRDefault="00DD7C4C" w:rsidP="00521891">
            <w:pPr>
              <w:tabs>
                <w:tab w:val="left" w:pos="327"/>
              </w:tabs>
              <w:jc w:val="both"/>
              <w:rPr>
                <w:rFonts w:ascii="Times New Roman" w:hAnsi="Times New Roman" w:cs="Times New Roman"/>
              </w:rPr>
            </w:pPr>
            <w:r w:rsidRPr="007821A3">
              <w:rPr>
                <w:rFonts w:ascii="Times New Roman" w:hAnsi="Times New Roman" w:cs="Times New Roman"/>
              </w:rPr>
              <w:t>7</w:t>
            </w:r>
            <w:r w:rsidR="008F3080" w:rsidRPr="007821A3">
              <w:rPr>
                <w:rFonts w:ascii="Times New Roman" w:hAnsi="Times New Roman" w:cs="Times New Roman"/>
              </w:rPr>
              <w:t>.</w:t>
            </w:r>
            <w:r w:rsidR="008F3080" w:rsidRPr="007821A3">
              <w:rPr>
                <w:rFonts w:ascii="Times New Roman" w:hAnsi="Times New Roman" w:cs="Times New Roman"/>
              </w:rPr>
              <w:tab/>
            </w:r>
            <w:r w:rsidR="00BD2ACC" w:rsidRPr="007821A3">
              <w:rPr>
                <w:rFonts w:ascii="Times New Roman" w:hAnsi="Times New Roman" w:cs="Times New Roman"/>
              </w:rPr>
              <w:t>K</w:t>
            </w:r>
            <w:r w:rsidR="008F3080" w:rsidRPr="007821A3">
              <w:rPr>
                <w:rFonts w:ascii="Times New Roman" w:hAnsi="Times New Roman" w:cs="Times New Roman"/>
              </w:rPr>
              <w:t>liento duomenų pateikimas. Klientas pateikia paslaugų gavėjų duomenis:</w:t>
            </w:r>
          </w:p>
          <w:p w14:paraId="6F667D06" w14:textId="77777777" w:rsidR="008F3080" w:rsidRPr="007821A3" w:rsidRDefault="008F3080" w:rsidP="00521891">
            <w:pPr>
              <w:tabs>
                <w:tab w:val="left" w:pos="327"/>
              </w:tabs>
              <w:jc w:val="both"/>
              <w:rPr>
                <w:rFonts w:ascii="Times New Roman" w:hAnsi="Times New Roman" w:cs="Times New Roman"/>
              </w:rPr>
            </w:pPr>
            <w:r w:rsidRPr="007821A3">
              <w:rPr>
                <w:rFonts w:ascii="Times New Roman" w:hAnsi="Times New Roman" w:cs="Times New Roman"/>
              </w:rPr>
              <w:t>a.</w:t>
            </w:r>
            <w:r w:rsidRPr="007821A3">
              <w:rPr>
                <w:rFonts w:ascii="Times New Roman" w:hAnsi="Times New Roman" w:cs="Times New Roman"/>
              </w:rPr>
              <w:tab/>
              <w:t>vardas;</w:t>
            </w:r>
          </w:p>
          <w:p w14:paraId="49D749E9" w14:textId="77777777" w:rsidR="008F3080" w:rsidRPr="007821A3" w:rsidRDefault="008F3080" w:rsidP="00521891">
            <w:pPr>
              <w:tabs>
                <w:tab w:val="left" w:pos="327"/>
              </w:tabs>
              <w:jc w:val="both"/>
              <w:rPr>
                <w:rFonts w:ascii="Times New Roman" w:hAnsi="Times New Roman" w:cs="Times New Roman"/>
              </w:rPr>
            </w:pPr>
            <w:r w:rsidRPr="007821A3">
              <w:rPr>
                <w:rFonts w:ascii="Times New Roman" w:hAnsi="Times New Roman" w:cs="Times New Roman"/>
              </w:rPr>
              <w:t>b.</w:t>
            </w:r>
            <w:r w:rsidRPr="007821A3">
              <w:rPr>
                <w:rFonts w:ascii="Times New Roman" w:hAnsi="Times New Roman" w:cs="Times New Roman"/>
              </w:rPr>
              <w:tab/>
              <w:t>pavardė;</w:t>
            </w:r>
          </w:p>
          <w:p w14:paraId="633B5DB6" w14:textId="7B7B3B73" w:rsidR="008F3080" w:rsidRPr="007821A3" w:rsidRDefault="008F3080" w:rsidP="00521891">
            <w:pPr>
              <w:tabs>
                <w:tab w:val="left" w:pos="327"/>
              </w:tabs>
              <w:jc w:val="both"/>
              <w:rPr>
                <w:rFonts w:ascii="Times New Roman" w:hAnsi="Times New Roman" w:cs="Times New Roman"/>
              </w:rPr>
            </w:pPr>
            <w:r w:rsidRPr="007821A3">
              <w:rPr>
                <w:rFonts w:ascii="Times New Roman" w:hAnsi="Times New Roman" w:cs="Times New Roman"/>
              </w:rPr>
              <w:t>c.</w:t>
            </w:r>
            <w:r w:rsidRPr="007821A3">
              <w:rPr>
                <w:rFonts w:ascii="Times New Roman" w:hAnsi="Times New Roman" w:cs="Times New Roman"/>
              </w:rPr>
              <w:tab/>
            </w:r>
            <w:r w:rsidR="006C1914" w:rsidRPr="007821A3">
              <w:rPr>
                <w:rFonts w:ascii="Times New Roman" w:hAnsi="Times New Roman" w:cs="Times New Roman"/>
              </w:rPr>
              <w:t>e</w:t>
            </w:r>
            <w:r w:rsidR="003C3DF4" w:rsidRPr="007821A3">
              <w:rPr>
                <w:rFonts w:ascii="Times New Roman" w:hAnsi="Times New Roman" w:cs="Times New Roman"/>
              </w:rPr>
              <w:t>l</w:t>
            </w:r>
            <w:r w:rsidR="006C1914" w:rsidRPr="007821A3">
              <w:rPr>
                <w:rFonts w:ascii="Times New Roman" w:hAnsi="Times New Roman" w:cs="Times New Roman"/>
              </w:rPr>
              <w:t xml:space="preserve">. </w:t>
            </w:r>
            <w:r w:rsidRPr="007821A3">
              <w:rPr>
                <w:rFonts w:ascii="Times New Roman" w:hAnsi="Times New Roman" w:cs="Times New Roman"/>
              </w:rPr>
              <w:t>paštas;</w:t>
            </w:r>
          </w:p>
          <w:p w14:paraId="778708CC" w14:textId="77777777" w:rsidR="008F3080" w:rsidRPr="007821A3" w:rsidRDefault="008F3080" w:rsidP="00521891">
            <w:pPr>
              <w:tabs>
                <w:tab w:val="left" w:pos="327"/>
              </w:tabs>
              <w:jc w:val="both"/>
              <w:rPr>
                <w:rFonts w:ascii="Times New Roman" w:hAnsi="Times New Roman" w:cs="Times New Roman"/>
              </w:rPr>
            </w:pPr>
            <w:r w:rsidRPr="007821A3">
              <w:rPr>
                <w:rFonts w:ascii="Times New Roman" w:hAnsi="Times New Roman" w:cs="Times New Roman"/>
              </w:rPr>
              <w:t>d.</w:t>
            </w:r>
            <w:r w:rsidRPr="007821A3">
              <w:rPr>
                <w:rFonts w:ascii="Times New Roman" w:hAnsi="Times New Roman" w:cs="Times New Roman"/>
              </w:rPr>
              <w:tab/>
              <w:t>telefono numeris;</w:t>
            </w:r>
          </w:p>
          <w:p w14:paraId="126979B7" w14:textId="77777777" w:rsidR="008F3080" w:rsidRPr="007821A3" w:rsidRDefault="008F3080" w:rsidP="00521891">
            <w:pPr>
              <w:tabs>
                <w:tab w:val="left" w:pos="327"/>
              </w:tabs>
              <w:jc w:val="both"/>
              <w:rPr>
                <w:rFonts w:ascii="Times New Roman" w:hAnsi="Times New Roman" w:cs="Times New Roman"/>
              </w:rPr>
            </w:pPr>
            <w:r w:rsidRPr="007821A3">
              <w:rPr>
                <w:rFonts w:ascii="Times New Roman" w:hAnsi="Times New Roman" w:cs="Times New Roman"/>
              </w:rPr>
              <w:t>e.</w:t>
            </w:r>
            <w:r w:rsidRPr="007821A3">
              <w:rPr>
                <w:rFonts w:ascii="Times New Roman" w:hAnsi="Times New Roman" w:cs="Times New Roman"/>
              </w:rPr>
              <w:tab/>
              <w:t>dokumento numeris;</w:t>
            </w:r>
          </w:p>
          <w:p w14:paraId="736F21D7" w14:textId="77777777" w:rsidR="008F3080" w:rsidRPr="007821A3" w:rsidRDefault="008F3080" w:rsidP="00521891">
            <w:pPr>
              <w:tabs>
                <w:tab w:val="left" w:pos="327"/>
              </w:tabs>
              <w:jc w:val="both"/>
              <w:rPr>
                <w:rFonts w:ascii="Times New Roman" w:hAnsi="Times New Roman" w:cs="Times New Roman"/>
              </w:rPr>
            </w:pPr>
            <w:r w:rsidRPr="007821A3">
              <w:rPr>
                <w:rFonts w:ascii="Times New Roman" w:hAnsi="Times New Roman" w:cs="Times New Roman"/>
              </w:rPr>
              <w:t>f.</w:t>
            </w:r>
            <w:r w:rsidRPr="007821A3">
              <w:rPr>
                <w:rFonts w:ascii="Times New Roman" w:hAnsi="Times New Roman" w:cs="Times New Roman"/>
              </w:rPr>
              <w:tab/>
              <w:t>atstovavimo būdas (asmeniškai, pagal įgaliojimą, tėvų);</w:t>
            </w:r>
          </w:p>
          <w:p w14:paraId="0972366F" w14:textId="77777777" w:rsidR="008F3080" w:rsidRPr="007821A3" w:rsidRDefault="008F3080" w:rsidP="00521891">
            <w:pPr>
              <w:tabs>
                <w:tab w:val="left" w:pos="327"/>
              </w:tabs>
              <w:jc w:val="both"/>
              <w:rPr>
                <w:rFonts w:ascii="Times New Roman" w:hAnsi="Times New Roman" w:cs="Times New Roman"/>
              </w:rPr>
            </w:pPr>
            <w:r w:rsidRPr="007821A3">
              <w:rPr>
                <w:rFonts w:ascii="Times New Roman" w:hAnsi="Times New Roman" w:cs="Times New Roman"/>
              </w:rPr>
              <w:t>g.</w:t>
            </w:r>
            <w:r w:rsidRPr="007821A3">
              <w:rPr>
                <w:rFonts w:ascii="Times New Roman" w:hAnsi="Times New Roman" w:cs="Times New Roman"/>
              </w:rPr>
              <w:tab/>
              <w:t>papildomos informacijos laukas;</w:t>
            </w:r>
          </w:p>
          <w:p w14:paraId="7D9F076E" w14:textId="77777777" w:rsidR="008F3080" w:rsidRPr="007821A3" w:rsidRDefault="008F3080" w:rsidP="00521891">
            <w:pPr>
              <w:tabs>
                <w:tab w:val="left" w:pos="327"/>
              </w:tabs>
              <w:jc w:val="both"/>
              <w:rPr>
                <w:rFonts w:ascii="Times New Roman" w:hAnsi="Times New Roman" w:cs="Times New Roman"/>
              </w:rPr>
            </w:pPr>
            <w:r w:rsidRPr="007821A3">
              <w:rPr>
                <w:rFonts w:ascii="Times New Roman" w:hAnsi="Times New Roman" w:cs="Times New Roman"/>
              </w:rPr>
              <w:t>h.</w:t>
            </w:r>
            <w:r w:rsidRPr="007821A3">
              <w:rPr>
                <w:rFonts w:ascii="Times New Roman" w:hAnsi="Times New Roman" w:cs="Times New Roman"/>
              </w:rPr>
              <w:tab/>
            </w:r>
            <w:r w:rsidRPr="007821A3">
              <w:rPr>
                <w:rFonts w:ascii="Times New Roman" w:hAnsi="Times New Roman" w:cs="Times New Roman"/>
                <w:i/>
                <w:iCs/>
              </w:rPr>
              <w:t>reCaptcha</w:t>
            </w:r>
            <w:r w:rsidRPr="007821A3">
              <w:rPr>
                <w:rFonts w:ascii="Times New Roman" w:hAnsi="Times New Roman" w:cs="Times New Roman"/>
              </w:rPr>
              <w:t xml:space="preserve"> apsauga.</w:t>
            </w:r>
          </w:p>
          <w:p w14:paraId="58ECEF43" w14:textId="1527EA74" w:rsidR="008F3080" w:rsidRDefault="008F3080" w:rsidP="008F3080">
            <w:pPr>
              <w:jc w:val="both"/>
              <w:rPr>
                <w:rFonts w:ascii="Times New Roman" w:hAnsi="Times New Roman" w:cs="Times New Roman"/>
              </w:rPr>
            </w:pPr>
            <w:r w:rsidRPr="007821A3">
              <w:rPr>
                <w:rFonts w:ascii="Times New Roman" w:hAnsi="Times New Roman" w:cs="Times New Roman"/>
              </w:rPr>
              <w:t>Jei registracijos metu pasirenkama grupės asmenų (šeimos) registracija, pateikiama forma nurodyto skaičiaus asmenų duomen</w:t>
            </w:r>
            <w:r w:rsidR="006C1914" w:rsidRPr="007821A3">
              <w:rPr>
                <w:rFonts w:ascii="Times New Roman" w:hAnsi="Times New Roman" w:cs="Times New Roman"/>
              </w:rPr>
              <w:t>ims</w:t>
            </w:r>
            <w:r w:rsidRPr="007821A3">
              <w:rPr>
                <w:rFonts w:ascii="Times New Roman" w:hAnsi="Times New Roman" w:cs="Times New Roman"/>
              </w:rPr>
              <w:t xml:space="preserve"> suve</w:t>
            </w:r>
            <w:r w:rsidR="006C1914" w:rsidRPr="007821A3">
              <w:rPr>
                <w:rFonts w:ascii="Times New Roman" w:hAnsi="Times New Roman" w:cs="Times New Roman"/>
              </w:rPr>
              <w:t>st</w:t>
            </w:r>
            <w:r w:rsidRPr="007821A3">
              <w:rPr>
                <w:rFonts w:ascii="Times New Roman" w:hAnsi="Times New Roman" w:cs="Times New Roman"/>
              </w:rPr>
              <w:t xml:space="preserve">i. Naršyklėje turi būti išsaugomi </w:t>
            </w:r>
            <w:r w:rsidRPr="00B13F42">
              <w:rPr>
                <w:rFonts w:ascii="Times New Roman" w:hAnsi="Times New Roman" w:cs="Times New Roman"/>
              </w:rPr>
              <w:t>asmens</w:t>
            </w:r>
            <w:r w:rsidRPr="007821A3">
              <w:rPr>
                <w:rFonts w:ascii="Times New Roman" w:hAnsi="Times New Roman" w:cs="Times New Roman"/>
              </w:rPr>
              <w:t xml:space="preserve"> suvesti duomenys. Pildant formą antrą kartą turi būti pasiūloma pasirinkti įvestį iš išsaugotų duomenų rezultato, pagal pirmus asmens įvestus simbolius.</w:t>
            </w:r>
          </w:p>
          <w:p w14:paraId="2DB58A17" w14:textId="77777777" w:rsidR="00C008CE" w:rsidRPr="007821A3" w:rsidRDefault="00C008CE" w:rsidP="008F3080">
            <w:pPr>
              <w:jc w:val="both"/>
              <w:rPr>
                <w:rFonts w:ascii="Times New Roman" w:hAnsi="Times New Roman" w:cs="Times New Roman"/>
              </w:rPr>
            </w:pPr>
          </w:p>
          <w:p w14:paraId="14A3B130" w14:textId="4CFE3B69" w:rsidR="008F3080" w:rsidRPr="007821A3" w:rsidRDefault="00DD7C4C" w:rsidP="00B13F42">
            <w:pPr>
              <w:tabs>
                <w:tab w:val="left" w:pos="327"/>
              </w:tabs>
              <w:jc w:val="both"/>
              <w:rPr>
                <w:rFonts w:ascii="Times New Roman" w:hAnsi="Times New Roman" w:cs="Times New Roman"/>
              </w:rPr>
            </w:pPr>
            <w:r w:rsidRPr="007821A3">
              <w:rPr>
                <w:rFonts w:ascii="Times New Roman" w:hAnsi="Times New Roman" w:cs="Times New Roman"/>
              </w:rPr>
              <w:t>8</w:t>
            </w:r>
            <w:r w:rsidR="008F3080" w:rsidRPr="007821A3">
              <w:rPr>
                <w:rFonts w:ascii="Times New Roman" w:hAnsi="Times New Roman" w:cs="Times New Roman"/>
              </w:rPr>
              <w:t>.</w:t>
            </w:r>
            <w:r w:rsidR="008F3080" w:rsidRPr="007821A3">
              <w:rPr>
                <w:rFonts w:ascii="Times New Roman" w:hAnsi="Times New Roman" w:cs="Times New Roman"/>
              </w:rPr>
              <w:tab/>
            </w:r>
            <w:r w:rsidR="00BD2ACC" w:rsidRPr="007821A3">
              <w:rPr>
                <w:rFonts w:ascii="Times New Roman" w:hAnsi="Times New Roman" w:cs="Times New Roman"/>
              </w:rPr>
              <w:t>V</w:t>
            </w:r>
            <w:r w:rsidR="008F3080" w:rsidRPr="007821A3">
              <w:rPr>
                <w:rFonts w:ascii="Times New Roman" w:hAnsi="Times New Roman" w:cs="Times New Roman"/>
              </w:rPr>
              <w:t>izito duomenų peržiūra ir patvirtinimas. Klientui pateikiama vizito duomenų kortelė peržiūrai:</w:t>
            </w:r>
          </w:p>
          <w:p w14:paraId="66D13BBA" w14:textId="6BC18800" w:rsidR="008F3080" w:rsidRPr="007821A3" w:rsidRDefault="008F3080" w:rsidP="00B13F42">
            <w:pPr>
              <w:tabs>
                <w:tab w:val="left" w:pos="327"/>
              </w:tabs>
              <w:jc w:val="both"/>
              <w:rPr>
                <w:rFonts w:ascii="Times New Roman" w:hAnsi="Times New Roman" w:cs="Times New Roman"/>
              </w:rPr>
            </w:pPr>
            <w:r w:rsidRPr="007821A3">
              <w:rPr>
                <w:rFonts w:ascii="Times New Roman" w:hAnsi="Times New Roman" w:cs="Times New Roman"/>
              </w:rPr>
              <w:t>a.</w:t>
            </w:r>
            <w:r w:rsidRPr="007821A3">
              <w:rPr>
                <w:rFonts w:ascii="Times New Roman" w:hAnsi="Times New Roman" w:cs="Times New Roman"/>
              </w:rPr>
              <w:tab/>
            </w:r>
            <w:r w:rsidR="006C1914" w:rsidRPr="007821A3">
              <w:rPr>
                <w:rFonts w:ascii="Times New Roman" w:hAnsi="Times New Roman" w:cs="Times New Roman"/>
              </w:rPr>
              <w:t>p</w:t>
            </w:r>
            <w:r w:rsidRPr="007821A3">
              <w:rPr>
                <w:rFonts w:ascii="Times New Roman" w:hAnsi="Times New Roman" w:cs="Times New Roman"/>
              </w:rPr>
              <w:t>aslauga;</w:t>
            </w:r>
          </w:p>
          <w:p w14:paraId="03ED3EBE" w14:textId="77777777" w:rsidR="008F3080" w:rsidRPr="007821A3" w:rsidRDefault="008F3080" w:rsidP="00B13F42">
            <w:pPr>
              <w:tabs>
                <w:tab w:val="left" w:pos="327"/>
              </w:tabs>
              <w:jc w:val="both"/>
              <w:rPr>
                <w:rFonts w:ascii="Times New Roman" w:hAnsi="Times New Roman" w:cs="Times New Roman"/>
              </w:rPr>
            </w:pPr>
            <w:r w:rsidRPr="007821A3">
              <w:rPr>
                <w:rFonts w:ascii="Times New Roman" w:hAnsi="Times New Roman" w:cs="Times New Roman"/>
              </w:rPr>
              <w:t>b.</w:t>
            </w:r>
            <w:r w:rsidRPr="007821A3">
              <w:rPr>
                <w:rFonts w:ascii="Times New Roman" w:hAnsi="Times New Roman" w:cs="Times New Roman"/>
              </w:rPr>
              <w:tab/>
              <w:t>paslaugos gavėjų duomenys;</w:t>
            </w:r>
          </w:p>
          <w:p w14:paraId="3F8CAF47" w14:textId="77777777" w:rsidR="008F3080" w:rsidRPr="007821A3" w:rsidRDefault="008F3080" w:rsidP="00B13F42">
            <w:pPr>
              <w:tabs>
                <w:tab w:val="left" w:pos="327"/>
              </w:tabs>
              <w:jc w:val="both"/>
              <w:rPr>
                <w:rFonts w:ascii="Times New Roman" w:hAnsi="Times New Roman" w:cs="Times New Roman"/>
              </w:rPr>
            </w:pPr>
            <w:r w:rsidRPr="007821A3">
              <w:rPr>
                <w:rFonts w:ascii="Times New Roman" w:hAnsi="Times New Roman" w:cs="Times New Roman"/>
              </w:rPr>
              <w:t>c.</w:t>
            </w:r>
            <w:r w:rsidRPr="007821A3">
              <w:rPr>
                <w:rFonts w:ascii="Times New Roman" w:hAnsi="Times New Roman" w:cs="Times New Roman"/>
              </w:rPr>
              <w:tab/>
              <w:t>vizito data, laikas ir trukmė;</w:t>
            </w:r>
          </w:p>
          <w:p w14:paraId="132D0FBC" w14:textId="5406275E" w:rsidR="008F3080" w:rsidRPr="007821A3" w:rsidRDefault="008F3080" w:rsidP="00B13F42">
            <w:pPr>
              <w:tabs>
                <w:tab w:val="left" w:pos="327"/>
              </w:tabs>
              <w:jc w:val="both"/>
              <w:rPr>
                <w:rFonts w:ascii="Times New Roman" w:hAnsi="Times New Roman" w:cs="Times New Roman"/>
              </w:rPr>
            </w:pPr>
            <w:r w:rsidRPr="007821A3">
              <w:rPr>
                <w:rFonts w:ascii="Times New Roman" w:hAnsi="Times New Roman" w:cs="Times New Roman"/>
              </w:rPr>
              <w:t>d.</w:t>
            </w:r>
            <w:r w:rsidRPr="007821A3">
              <w:rPr>
                <w:rFonts w:ascii="Times New Roman" w:hAnsi="Times New Roman" w:cs="Times New Roman"/>
              </w:rPr>
              <w:tab/>
              <w:t>paslaug</w:t>
            </w:r>
            <w:r w:rsidR="006C1914" w:rsidRPr="007821A3">
              <w:rPr>
                <w:rFonts w:ascii="Times New Roman" w:hAnsi="Times New Roman" w:cs="Times New Roman"/>
              </w:rPr>
              <w:t>ai</w:t>
            </w:r>
            <w:r w:rsidRPr="007821A3">
              <w:rPr>
                <w:rFonts w:ascii="Times New Roman" w:hAnsi="Times New Roman" w:cs="Times New Roman"/>
              </w:rPr>
              <w:t xml:space="preserve"> suteik</w:t>
            </w:r>
            <w:r w:rsidR="006C1914" w:rsidRPr="007821A3">
              <w:rPr>
                <w:rFonts w:ascii="Times New Roman" w:hAnsi="Times New Roman" w:cs="Times New Roman"/>
              </w:rPr>
              <w:t>ti</w:t>
            </w:r>
            <w:r w:rsidRPr="007821A3">
              <w:rPr>
                <w:rFonts w:ascii="Times New Roman" w:hAnsi="Times New Roman" w:cs="Times New Roman"/>
              </w:rPr>
              <w:t xml:space="preserve"> reikalingi dokumentai;</w:t>
            </w:r>
          </w:p>
          <w:p w14:paraId="42C16A13" w14:textId="30EFC084" w:rsidR="008F3080" w:rsidRPr="007821A3" w:rsidRDefault="008F3080" w:rsidP="00B13F42">
            <w:pPr>
              <w:tabs>
                <w:tab w:val="left" w:pos="327"/>
              </w:tabs>
              <w:jc w:val="both"/>
              <w:rPr>
                <w:rFonts w:ascii="Times New Roman" w:hAnsi="Times New Roman" w:cs="Times New Roman"/>
              </w:rPr>
            </w:pPr>
            <w:r w:rsidRPr="007821A3">
              <w:rPr>
                <w:rFonts w:ascii="Times New Roman" w:hAnsi="Times New Roman" w:cs="Times New Roman"/>
              </w:rPr>
              <w:t>e.</w:t>
            </w:r>
            <w:r w:rsidRPr="007821A3">
              <w:rPr>
                <w:rFonts w:ascii="Times New Roman" w:hAnsi="Times New Roman" w:cs="Times New Roman"/>
              </w:rPr>
              <w:tab/>
            </w:r>
            <w:r w:rsidR="00AB709B" w:rsidRPr="007821A3">
              <w:rPr>
                <w:rFonts w:ascii="Times New Roman" w:hAnsi="Times New Roman" w:cs="Times New Roman"/>
              </w:rPr>
              <w:t>D</w:t>
            </w:r>
            <w:r w:rsidRPr="007821A3">
              <w:rPr>
                <w:rFonts w:ascii="Times New Roman" w:hAnsi="Times New Roman" w:cs="Times New Roman"/>
              </w:rPr>
              <w:t>iplomatinė atstovybė;</w:t>
            </w:r>
          </w:p>
          <w:p w14:paraId="110F3F62" w14:textId="77777777" w:rsidR="008F3080" w:rsidRPr="007821A3" w:rsidRDefault="008F3080" w:rsidP="00B13F42">
            <w:pPr>
              <w:tabs>
                <w:tab w:val="left" w:pos="327"/>
              </w:tabs>
              <w:jc w:val="both"/>
              <w:rPr>
                <w:rFonts w:ascii="Times New Roman" w:hAnsi="Times New Roman" w:cs="Times New Roman"/>
              </w:rPr>
            </w:pPr>
            <w:r w:rsidRPr="007821A3">
              <w:rPr>
                <w:rFonts w:ascii="Times New Roman" w:hAnsi="Times New Roman" w:cs="Times New Roman"/>
              </w:rPr>
              <w:t>f.</w:t>
            </w:r>
            <w:r w:rsidRPr="007821A3">
              <w:rPr>
                <w:rFonts w:ascii="Times New Roman" w:hAnsi="Times New Roman" w:cs="Times New Roman"/>
              </w:rPr>
              <w:tab/>
              <w:t>kontaktai;</w:t>
            </w:r>
          </w:p>
          <w:p w14:paraId="10FF5C56" w14:textId="0B1C4839" w:rsidR="008F3080" w:rsidRPr="007821A3" w:rsidRDefault="008F3080" w:rsidP="00B13F42">
            <w:pPr>
              <w:tabs>
                <w:tab w:val="left" w:pos="327"/>
              </w:tabs>
              <w:jc w:val="both"/>
              <w:rPr>
                <w:rFonts w:ascii="Times New Roman" w:hAnsi="Times New Roman" w:cs="Times New Roman"/>
              </w:rPr>
            </w:pPr>
            <w:r w:rsidRPr="007821A3">
              <w:rPr>
                <w:rFonts w:ascii="Times New Roman" w:hAnsi="Times New Roman" w:cs="Times New Roman"/>
              </w:rPr>
              <w:t>g.</w:t>
            </w:r>
            <w:r w:rsidRPr="007821A3">
              <w:rPr>
                <w:rFonts w:ascii="Times New Roman" w:hAnsi="Times New Roman" w:cs="Times New Roman"/>
              </w:rPr>
              <w:tab/>
              <w:t>vizito adresas</w:t>
            </w:r>
            <w:r w:rsidR="00BB5D87" w:rsidRPr="007821A3">
              <w:rPr>
                <w:rFonts w:ascii="Times New Roman" w:hAnsi="Times New Roman" w:cs="Times New Roman"/>
              </w:rPr>
              <w:t>.</w:t>
            </w:r>
          </w:p>
          <w:p w14:paraId="419C301B" w14:textId="51D6FE27" w:rsidR="008F3080" w:rsidRPr="007821A3" w:rsidRDefault="008F3080" w:rsidP="008F3080">
            <w:pPr>
              <w:jc w:val="both"/>
              <w:rPr>
                <w:rFonts w:ascii="Times New Roman" w:hAnsi="Times New Roman" w:cs="Times New Roman"/>
              </w:rPr>
            </w:pPr>
            <w:r w:rsidRPr="007821A3">
              <w:rPr>
                <w:rFonts w:ascii="Times New Roman" w:hAnsi="Times New Roman" w:cs="Times New Roman"/>
              </w:rPr>
              <w:t xml:space="preserve">Klientui išvedamas vizito registracijos / vizito patvirtinimas pagal pasirinktos paslaugos nustatymus ir automatiškai persiunčiamas nurodytu </w:t>
            </w:r>
            <w:r w:rsidR="00BB5D87" w:rsidRPr="007821A3">
              <w:rPr>
                <w:rFonts w:ascii="Times New Roman" w:hAnsi="Times New Roman" w:cs="Times New Roman"/>
              </w:rPr>
              <w:t>e</w:t>
            </w:r>
            <w:r w:rsidR="003C3DF4" w:rsidRPr="007821A3">
              <w:rPr>
                <w:rFonts w:ascii="Times New Roman" w:hAnsi="Times New Roman" w:cs="Times New Roman"/>
              </w:rPr>
              <w:t>l</w:t>
            </w:r>
            <w:r w:rsidR="00BB5D87" w:rsidRPr="007821A3">
              <w:rPr>
                <w:rFonts w:ascii="Times New Roman" w:hAnsi="Times New Roman" w:cs="Times New Roman"/>
              </w:rPr>
              <w:t xml:space="preserve">. </w:t>
            </w:r>
            <w:r w:rsidRPr="007821A3">
              <w:rPr>
                <w:rFonts w:ascii="Times New Roman" w:hAnsi="Times New Roman" w:cs="Times New Roman"/>
              </w:rPr>
              <w:t>paštu. Klientas gali atsispausdinti / parsisiųsti vizito duomenų kortelę (</w:t>
            </w:r>
            <w:r w:rsidR="005D37C7" w:rsidRPr="007821A3">
              <w:rPr>
                <w:rFonts w:ascii="Times New Roman" w:hAnsi="Times New Roman" w:cs="Times New Roman"/>
              </w:rPr>
              <w:t xml:space="preserve">XLSX, PDF </w:t>
            </w:r>
            <w:r w:rsidRPr="007821A3">
              <w:rPr>
                <w:rFonts w:ascii="Times New Roman" w:hAnsi="Times New Roman" w:cs="Times New Roman"/>
              </w:rPr>
              <w:t>formatu), kurioje pateikiama informacija:</w:t>
            </w:r>
          </w:p>
          <w:p w14:paraId="1FEE4637" w14:textId="77777777" w:rsidR="008F3080" w:rsidRPr="007821A3" w:rsidRDefault="008F3080" w:rsidP="008C72B0">
            <w:pPr>
              <w:tabs>
                <w:tab w:val="left" w:pos="327"/>
              </w:tabs>
              <w:jc w:val="both"/>
              <w:rPr>
                <w:rFonts w:ascii="Times New Roman" w:hAnsi="Times New Roman" w:cs="Times New Roman"/>
              </w:rPr>
            </w:pPr>
            <w:r w:rsidRPr="007821A3">
              <w:rPr>
                <w:rFonts w:ascii="Times New Roman" w:hAnsi="Times New Roman" w:cs="Times New Roman"/>
              </w:rPr>
              <w:t>a.</w:t>
            </w:r>
            <w:r w:rsidRPr="007821A3">
              <w:rPr>
                <w:rFonts w:ascii="Times New Roman" w:hAnsi="Times New Roman" w:cs="Times New Roman"/>
              </w:rPr>
              <w:tab/>
              <w:t>registracijos numeris, registracijos data ir laikas;</w:t>
            </w:r>
          </w:p>
          <w:p w14:paraId="13086D9F" w14:textId="77777777" w:rsidR="008F3080" w:rsidRPr="007821A3" w:rsidRDefault="008F3080" w:rsidP="008C72B0">
            <w:pPr>
              <w:tabs>
                <w:tab w:val="left" w:pos="327"/>
              </w:tabs>
              <w:jc w:val="both"/>
              <w:rPr>
                <w:rFonts w:ascii="Times New Roman" w:hAnsi="Times New Roman" w:cs="Times New Roman"/>
              </w:rPr>
            </w:pPr>
            <w:r w:rsidRPr="007821A3">
              <w:rPr>
                <w:rFonts w:ascii="Times New Roman" w:hAnsi="Times New Roman" w:cs="Times New Roman"/>
              </w:rPr>
              <w:t>b.</w:t>
            </w:r>
            <w:r w:rsidRPr="007821A3">
              <w:rPr>
                <w:rFonts w:ascii="Times New Roman" w:hAnsi="Times New Roman" w:cs="Times New Roman"/>
              </w:rPr>
              <w:tab/>
              <w:t>paslauga;</w:t>
            </w:r>
          </w:p>
          <w:p w14:paraId="456224BC" w14:textId="77777777" w:rsidR="008F3080" w:rsidRPr="007821A3" w:rsidRDefault="008F3080" w:rsidP="008C72B0">
            <w:pPr>
              <w:tabs>
                <w:tab w:val="left" w:pos="327"/>
              </w:tabs>
              <w:jc w:val="both"/>
              <w:rPr>
                <w:rFonts w:ascii="Times New Roman" w:hAnsi="Times New Roman" w:cs="Times New Roman"/>
              </w:rPr>
            </w:pPr>
            <w:r w:rsidRPr="007821A3">
              <w:rPr>
                <w:rFonts w:ascii="Times New Roman" w:hAnsi="Times New Roman" w:cs="Times New Roman"/>
              </w:rPr>
              <w:t>c.</w:t>
            </w:r>
            <w:r w:rsidRPr="007821A3">
              <w:rPr>
                <w:rFonts w:ascii="Times New Roman" w:hAnsi="Times New Roman" w:cs="Times New Roman"/>
              </w:rPr>
              <w:tab/>
              <w:t>paslaugos gavėjų duomenys;</w:t>
            </w:r>
          </w:p>
          <w:p w14:paraId="61280E12" w14:textId="77777777" w:rsidR="008F3080" w:rsidRPr="007821A3" w:rsidRDefault="008F3080" w:rsidP="008C72B0">
            <w:pPr>
              <w:tabs>
                <w:tab w:val="left" w:pos="327"/>
              </w:tabs>
              <w:jc w:val="both"/>
              <w:rPr>
                <w:rFonts w:ascii="Times New Roman" w:hAnsi="Times New Roman" w:cs="Times New Roman"/>
              </w:rPr>
            </w:pPr>
            <w:r w:rsidRPr="007821A3">
              <w:rPr>
                <w:rFonts w:ascii="Times New Roman" w:hAnsi="Times New Roman" w:cs="Times New Roman"/>
              </w:rPr>
              <w:t>d.</w:t>
            </w:r>
            <w:r w:rsidRPr="007821A3">
              <w:rPr>
                <w:rFonts w:ascii="Times New Roman" w:hAnsi="Times New Roman" w:cs="Times New Roman"/>
              </w:rPr>
              <w:tab/>
              <w:t>vizito data, laikas ir trukmė;</w:t>
            </w:r>
          </w:p>
          <w:p w14:paraId="58B0B735" w14:textId="14FC0B81" w:rsidR="008F3080" w:rsidRPr="007821A3" w:rsidRDefault="008F3080" w:rsidP="008C72B0">
            <w:pPr>
              <w:tabs>
                <w:tab w:val="left" w:pos="327"/>
              </w:tabs>
              <w:jc w:val="both"/>
              <w:rPr>
                <w:rFonts w:ascii="Times New Roman" w:hAnsi="Times New Roman" w:cs="Times New Roman"/>
              </w:rPr>
            </w:pPr>
            <w:r w:rsidRPr="007821A3">
              <w:rPr>
                <w:rFonts w:ascii="Times New Roman" w:hAnsi="Times New Roman" w:cs="Times New Roman"/>
              </w:rPr>
              <w:t>e.</w:t>
            </w:r>
            <w:r w:rsidRPr="007821A3">
              <w:rPr>
                <w:rFonts w:ascii="Times New Roman" w:hAnsi="Times New Roman" w:cs="Times New Roman"/>
              </w:rPr>
              <w:tab/>
              <w:t>paslaug</w:t>
            </w:r>
            <w:r w:rsidR="00BF7B5D" w:rsidRPr="007821A3">
              <w:rPr>
                <w:rFonts w:ascii="Times New Roman" w:hAnsi="Times New Roman" w:cs="Times New Roman"/>
              </w:rPr>
              <w:t>ai</w:t>
            </w:r>
            <w:r w:rsidRPr="007821A3">
              <w:rPr>
                <w:rFonts w:ascii="Times New Roman" w:hAnsi="Times New Roman" w:cs="Times New Roman"/>
              </w:rPr>
              <w:t xml:space="preserve"> sutei</w:t>
            </w:r>
            <w:r w:rsidR="00BF7B5D" w:rsidRPr="007821A3">
              <w:rPr>
                <w:rFonts w:ascii="Times New Roman" w:hAnsi="Times New Roman" w:cs="Times New Roman"/>
              </w:rPr>
              <w:t>kt</w:t>
            </w:r>
            <w:r w:rsidRPr="007821A3">
              <w:rPr>
                <w:rFonts w:ascii="Times New Roman" w:hAnsi="Times New Roman" w:cs="Times New Roman"/>
              </w:rPr>
              <w:t>i reikalingi dokumentai;</w:t>
            </w:r>
          </w:p>
          <w:p w14:paraId="0E7150F6" w14:textId="77777777" w:rsidR="008F3080" w:rsidRPr="007821A3" w:rsidRDefault="008F3080" w:rsidP="008C72B0">
            <w:pPr>
              <w:tabs>
                <w:tab w:val="left" w:pos="327"/>
              </w:tabs>
              <w:jc w:val="both"/>
              <w:rPr>
                <w:rFonts w:ascii="Times New Roman" w:hAnsi="Times New Roman" w:cs="Times New Roman"/>
              </w:rPr>
            </w:pPr>
            <w:r w:rsidRPr="007821A3">
              <w:rPr>
                <w:rFonts w:ascii="Times New Roman" w:hAnsi="Times New Roman" w:cs="Times New Roman"/>
              </w:rPr>
              <w:t>f.</w:t>
            </w:r>
            <w:r w:rsidRPr="007821A3">
              <w:rPr>
                <w:rFonts w:ascii="Times New Roman" w:hAnsi="Times New Roman" w:cs="Times New Roman"/>
              </w:rPr>
              <w:tab/>
              <w:t>diplomatinė atstovybė;</w:t>
            </w:r>
          </w:p>
          <w:p w14:paraId="2C3BA5A4" w14:textId="77777777" w:rsidR="008F3080" w:rsidRPr="007821A3" w:rsidRDefault="008F3080" w:rsidP="008C72B0">
            <w:pPr>
              <w:tabs>
                <w:tab w:val="left" w:pos="327"/>
              </w:tabs>
              <w:jc w:val="both"/>
              <w:rPr>
                <w:rFonts w:ascii="Times New Roman" w:hAnsi="Times New Roman" w:cs="Times New Roman"/>
              </w:rPr>
            </w:pPr>
            <w:r w:rsidRPr="007821A3">
              <w:rPr>
                <w:rFonts w:ascii="Times New Roman" w:hAnsi="Times New Roman" w:cs="Times New Roman"/>
              </w:rPr>
              <w:t>g.</w:t>
            </w:r>
            <w:r w:rsidRPr="007821A3">
              <w:rPr>
                <w:rFonts w:ascii="Times New Roman" w:hAnsi="Times New Roman" w:cs="Times New Roman"/>
              </w:rPr>
              <w:tab/>
              <w:t>kontaktai;</w:t>
            </w:r>
          </w:p>
          <w:p w14:paraId="074E47DE" w14:textId="77777777" w:rsidR="008F3080" w:rsidRPr="007821A3" w:rsidRDefault="008F3080" w:rsidP="008C72B0">
            <w:pPr>
              <w:tabs>
                <w:tab w:val="left" w:pos="327"/>
              </w:tabs>
              <w:jc w:val="both"/>
              <w:rPr>
                <w:rFonts w:ascii="Times New Roman" w:hAnsi="Times New Roman" w:cs="Times New Roman"/>
              </w:rPr>
            </w:pPr>
            <w:r w:rsidRPr="007821A3">
              <w:rPr>
                <w:rFonts w:ascii="Times New Roman" w:hAnsi="Times New Roman" w:cs="Times New Roman"/>
              </w:rPr>
              <w:t>h.</w:t>
            </w:r>
            <w:r w:rsidRPr="007821A3">
              <w:rPr>
                <w:rFonts w:ascii="Times New Roman" w:hAnsi="Times New Roman" w:cs="Times New Roman"/>
              </w:rPr>
              <w:tab/>
              <w:t>vizito adresas.</w:t>
            </w:r>
          </w:p>
          <w:p w14:paraId="6127C778" w14:textId="77777777" w:rsidR="008F3080" w:rsidRPr="007821A3" w:rsidRDefault="008F3080" w:rsidP="008F3080">
            <w:pPr>
              <w:jc w:val="both"/>
              <w:rPr>
                <w:rFonts w:ascii="Times New Roman" w:hAnsi="Times New Roman" w:cs="Times New Roman"/>
              </w:rPr>
            </w:pPr>
          </w:p>
          <w:p w14:paraId="4E1C2CCC" w14:textId="32B2B277" w:rsidR="008F3080" w:rsidRPr="007821A3" w:rsidRDefault="00DD7C4C" w:rsidP="008F3080">
            <w:pPr>
              <w:jc w:val="both"/>
              <w:rPr>
                <w:rFonts w:ascii="Times New Roman" w:hAnsi="Times New Roman" w:cs="Times New Roman"/>
              </w:rPr>
            </w:pPr>
            <w:r w:rsidRPr="007821A3">
              <w:rPr>
                <w:rFonts w:ascii="Times New Roman" w:hAnsi="Times New Roman" w:cs="Times New Roman"/>
              </w:rPr>
              <w:t>9</w:t>
            </w:r>
            <w:r w:rsidR="008F3080" w:rsidRPr="007821A3">
              <w:rPr>
                <w:rFonts w:ascii="Times New Roman" w:hAnsi="Times New Roman" w:cs="Times New Roman"/>
              </w:rPr>
              <w:t>. Turi būti realizuotas registracijos numerio generavimas visoms rezervacijoms. Registracijos numeris turėtų būti:</w:t>
            </w:r>
          </w:p>
          <w:p w14:paraId="29EF5EA9" w14:textId="1D78826D" w:rsidR="008F3080" w:rsidRPr="00CD579B" w:rsidRDefault="00BC0692" w:rsidP="00CD579B">
            <w:pPr>
              <w:pStyle w:val="ListParagraph"/>
              <w:numPr>
                <w:ilvl w:val="1"/>
                <w:numId w:val="269"/>
              </w:numPr>
              <w:tabs>
                <w:tab w:val="left" w:pos="327"/>
              </w:tabs>
              <w:ind w:left="44" w:hanging="44"/>
              <w:jc w:val="both"/>
              <w:rPr>
                <w:rFonts w:ascii="Times New Roman" w:hAnsi="Times New Roman" w:cs="Times New Roman"/>
              </w:rPr>
            </w:pPr>
            <w:r w:rsidRPr="00CD579B">
              <w:rPr>
                <w:rFonts w:ascii="Times New Roman" w:hAnsi="Times New Roman" w:cs="Times New Roman"/>
              </w:rPr>
              <w:t>r</w:t>
            </w:r>
            <w:r w:rsidR="008F3080" w:rsidRPr="00CD579B">
              <w:rPr>
                <w:rFonts w:ascii="Times New Roman" w:hAnsi="Times New Roman" w:cs="Times New Roman"/>
              </w:rPr>
              <w:t>ezervacijos patvirtinime;</w:t>
            </w:r>
          </w:p>
          <w:p w14:paraId="5F0F36FC" w14:textId="41800A0B" w:rsidR="008F3080" w:rsidRPr="00CD579B" w:rsidRDefault="00BC0692" w:rsidP="00CD579B">
            <w:pPr>
              <w:pStyle w:val="ListParagraph"/>
              <w:numPr>
                <w:ilvl w:val="1"/>
                <w:numId w:val="269"/>
              </w:numPr>
              <w:tabs>
                <w:tab w:val="left" w:pos="327"/>
              </w:tabs>
              <w:ind w:left="44" w:hanging="44"/>
              <w:jc w:val="both"/>
              <w:rPr>
                <w:rFonts w:ascii="Times New Roman" w:hAnsi="Times New Roman" w:cs="Times New Roman"/>
              </w:rPr>
            </w:pPr>
            <w:r w:rsidRPr="00CD579B">
              <w:rPr>
                <w:rFonts w:ascii="Times New Roman" w:hAnsi="Times New Roman" w:cs="Times New Roman"/>
              </w:rPr>
              <w:t>k</w:t>
            </w:r>
            <w:r w:rsidR="008F3080" w:rsidRPr="00CD579B">
              <w:rPr>
                <w:rFonts w:ascii="Times New Roman" w:hAnsi="Times New Roman" w:cs="Times New Roman"/>
              </w:rPr>
              <w:t>alendoriuje</w:t>
            </w:r>
            <w:r w:rsidR="006732F0" w:rsidRPr="00CD579B">
              <w:rPr>
                <w:rFonts w:ascii="Times New Roman" w:hAnsi="Times New Roman" w:cs="Times New Roman"/>
              </w:rPr>
              <w:t xml:space="preserve"> – </w:t>
            </w:r>
            <w:r w:rsidR="008F3080" w:rsidRPr="00CD579B">
              <w:rPr>
                <w:rFonts w:ascii="Times New Roman" w:hAnsi="Times New Roman" w:cs="Times New Roman"/>
              </w:rPr>
              <w:t>vizito informacijoje.</w:t>
            </w:r>
          </w:p>
          <w:p w14:paraId="56D45DAB" w14:textId="665B8950" w:rsidR="008F3080" w:rsidRPr="007821A3" w:rsidRDefault="008F3080" w:rsidP="000C4D83">
            <w:pPr>
              <w:jc w:val="both"/>
              <w:rPr>
                <w:rFonts w:ascii="Times New Roman" w:hAnsi="Times New Roman" w:cs="Times New Roman"/>
              </w:rPr>
            </w:pPr>
            <w:r w:rsidRPr="007821A3">
              <w:rPr>
                <w:rFonts w:ascii="Times New Roman" w:hAnsi="Times New Roman" w:cs="Times New Roman"/>
              </w:rPr>
              <w:t>Pagal registracijos numerį turi būti galima rezervacijos paieška.</w:t>
            </w:r>
          </w:p>
        </w:tc>
      </w:tr>
      <w:tr w:rsidR="008F3080" w:rsidRPr="00BE50B5" w14:paraId="2E74FB7D" w14:textId="77777777" w:rsidTr="2187D839">
        <w:tc>
          <w:tcPr>
            <w:tcW w:w="730" w:type="pct"/>
            <w:tcBorders>
              <w:top w:val="single" w:sz="4" w:space="0" w:color="auto"/>
              <w:left w:val="single" w:sz="4" w:space="0" w:color="auto"/>
              <w:bottom w:val="single" w:sz="4" w:space="0" w:color="auto"/>
              <w:right w:val="single" w:sz="4" w:space="0" w:color="auto"/>
            </w:tcBorders>
          </w:tcPr>
          <w:p w14:paraId="5F22E3C9" w14:textId="77777777" w:rsidR="008F3080" w:rsidRPr="00BE50B5" w:rsidRDefault="008F3080" w:rsidP="007B5D06">
            <w:pPr>
              <w:pStyle w:val="Tablenumber"/>
              <w:numPr>
                <w:ilvl w:val="1"/>
                <w:numId w:val="104"/>
              </w:numPr>
              <w:ind w:left="0"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49993FE" w14:textId="2467C348" w:rsidR="008F3080" w:rsidRPr="008F3080" w:rsidRDefault="008F3080" w:rsidP="008F3080">
            <w:pPr>
              <w:jc w:val="both"/>
              <w:rPr>
                <w:rFonts w:ascii="Times New Roman" w:hAnsi="Times New Roman" w:cs="Times New Roman"/>
              </w:rPr>
            </w:pPr>
            <w:r w:rsidRPr="008F3080">
              <w:rPr>
                <w:rFonts w:ascii="Times New Roman" w:hAnsi="Times New Roman" w:cs="Times New Roman"/>
              </w:rPr>
              <w:t>Vizito registracijos patvirtinimo kodas turėt</w:t>
            </w:r>
            <w:r w:rsidR="00BC0692">
              <w:rPr>
                <w:rFonts w:ascii="Times New Roman" w:hAnsi="Times New Roman" w:cs="Times New Roman"/>
              </w:rPr>
              <w:t>ų</w:t>
            </w:r>
            <w:r w:rsidRPr="008F3080">
              <w:rPr>
                <w:rFonts w:ascii="Times New Roman" w:hAnsi="Times New Roman" w:cs="Times New Roman"/>
              </w:rPr>
              <w:t xml:space="preserve"> būti gaunamas SMS žinute į nurodytą telefono numerį arba registracijos metu nurodytu el.</w:t>
            </w:r>
            <w:r w:rsidR="002715DD">
              <w:rPr>
                <w:rFonts w:ascii="Times New Roman" w:hAnsi="Times New Roman" w:cs="Times New Roman"/>
              </w:rPr>
              <w:t xml:space="preserve"> </w:t>
            </w:r>
            <w:r w:rsidRPr="008F3080">
              <w:rPr>
                <w:rFonts w:ascii="Times New Roman" w:hAnsi="Times New Roman" w:cs="Times New Roman"/>
              </w:rPr>
              <w:t>paštu</w:t>
            </w:r>
            <w:r w:rsidR="002B1B6F">
              <w:rPr>
                <w:rFonts w:ascii="Times New Roman" w:hAnsi="Times New Roman" w:cs="Times New Roman"/>
              </w:rPr>
              <w:t>.</w:t>
            </w:r>
            <w:r w:rsidRPr="008F3080">
              <w:rPr>
                <w:rFonts w:ascii="Times New Roman" w:hAnsi="Times New Roman" w:cs="Times New Roman"/>
              </w:rPr>
              <w:t xml:space="preserve"> Suvedus kodą gaunamas registracijos patvirtinimas. Turi būti įvertintas techninis sprendimas SMS siuntimui naudojant nurodytos</w:t>
            </w:r>
            <w:r w:rsidR="00DC7DE9">
              <w:rPr>
                <w:rFonts w:ascii="Times New Roman" w:hAnsi="Times New Roman" w:cs="Times New Roman"/>
              </w:rPr>
              <w:t xml:space="preserve"> </w:t>
            </w:r>
            <w:r w:rsidRPr="008F3080">
              <w:rPr>
                <w:rFonts w:ascii="Times New Roman" w:hAnsi="Times New Roman" w:cs="Times New Roman"/>
              </w:rPr>
              <w:t xml:space="preserve">šalies operatorių arba paslaugos įsigijimas iš </w:t>
            </w:r>
            <w:r w:rsidR="00E343FD">
              <w:rPr>
                <w:rFonts w:ascii="Times New Roman" w:hAnsi="Times New Roman" w:cs="Times New Roman"/>
                <w:lang w:eastAsia="en-GB"/>
              </w:rPr>
              <w:t>LR</w:t>
            </w:r>
            <w:r w:rsidR="008D3016">
              <w:rPr>
                <w:rFonts w:ascii="Times New Roman" w:hAnsi="Times New Roman" w:cs="Times New Roman"/>
              </w:rPr>
              <w:t xml:space="preserve"> </w:t>
            </w:r>
            <w:r w:rsidRPr="008F3080">
              <w:rPr>
                <w:rFonts w:ascii="Times New Roman" w:hAnsi="Times New Roman" w:cs="Times New Roman"/>
              </w:rPr>
              <w:t>operatoriaus.</w:t>
            </w:r>
          </w:p>
          <w:p w14:paraId="5889830A" w14:textId="65CD4780" w:rsidR="008F3080" w:rsidRPr="00BE50B5" w:rsidRDefault="008F3080" w:rsidP="008F3080">
            <w:pPr>
              <w:jc w:val="both"/>
              <w:rPr>
                <w:rFonts w:ascii="Times New Roman" w:hAnsi="Times New Roman" w:cs="Times New Roman"/>
              </w:rPr>
            </w:pPr>
            <w:r w:rsidRPr="008F3080">
              <w:rPr>
                <w:rFonts w:ascii="Times New Roman" w:hAnsi="Times New Roman" w:cs="Times New Roman"/>
              </w:rPr>
              <w:t>Registracija laikoma patvirtinta</w:t>
            </w:r>
            <w:r w:rsidR="002B1B6F">
              <w:rPr>
                <w:rFonts w:ascii="Times New Roman" w:hAnsi="Times New Roman" w:cs="Times New Roman"/>
              </w:rPr>
              <w:t>,</w:t>
            </w:r>
            <w:r w:rsidRPr="008F3080">
              <w:rPr>
                <w:rFonts w:ascii="Times New Roman" w:hAnsi="Times New Roman" w:cs="Times New Roman"/>
              </w:rPr>
              <w:t xml:space="preserve"> kai registruojantysis patvirtina kodą ar nuorodą</w:t>
            </w:r>
            <w:r w:rsidR="002B1B6F">
              <w:rPr>
                <w:rFonts w:ascii="Times New Roman" w:hAnsi="Times New Roman" w:cs="Times New Roman"/>
              </w:rPr>
              <w:t>,</w:t>
            </w:r>
            <w:r w:rsidRPr="008F3080">
              <w:rPr>
                <w:rFonts w:ascii="Times New Roman" w:hAnsi="Times New Roman" w:cs="Times New Roman"/>
              </w:rPr>
              <w:t xml:space="preserve"> atsiųstą el.</w:t>
            </w:r>
            <w:r w:rsidR="002715DD">
              <w:rPr>
                <w:rFonts w:ascii="Times New Roman" w:hAnsi="Times New Roman" w:cs="Times New Roman"/>
              </w:rPr>
              <w:t xml:space="preserve"> </w:t>
            </w:r>
            <w:r w:rsidRPr="008F3080">
              <w:rPr>
                <w:rFonts w:ascii="Times New Roman" w:hAnsi="Times New Roman" w:cs="Times New Roman"/>
              </w:rPr>
              <w:t>paštu</w:t>
            </w:r>
            <w:r w:rsidR="002B1B6F">
              <w:rPr>
                <w:rFonts w:ascii="Times New Roman" w:hAnsi="Times New Roman" w:cs="Times New Roman"/>
              </w:rPr>
              <w:t xml:space="preserve"> </w:t>
            </w:r>
            <w:r w:rsidRPr="008F3080">
              <w:rPr>
                <w:rFonts w:ascii="Times New Roman" w:hAnsi="Times New Roman" w:cs="Times New Roman"/>
              </w:rPr>
              <w:t>/</w:t>
            </w:r>
            <w:r w:rsidR="002B1B6F">
              <w:rPr>
                <w:rFonts w:ascii="Times New Roman" w:hAnsi="Times New Roman" w:cs="Times New Roman"/>
              </w:rPr>
              <w:t xml:space="preserve"> </w:t>
            </w:r>
            <w:r w:rsidRPr="008F3080">
              <w:rPr>
                <w:rFonts w:ascii="Times New Roman" w:hAnsi="Times New Roman" w:cs="Times New Roman"/>
              </w:rPr>
              <w:t>SMS, taip pat galimas papildomai nustatomas atstovybės administratoriaus vizito patvirtinimas.</w:t>
            </w:r>
          </w:p>
        </w:tc>
      </w:tr>
      <w:tr w:rsidR="008F3080" w:rsidRPr="00BE50B5" w14:paraId="027B1EBC" w14:textId="77777777" w:rsidTr="2187D839">
        <w:tc>
          <w:tcPr>
            <w:tcW w:w="730" w:type="pct"/>
            <w:tcBorders>
              <w:top w:val="single" w:sz="4" w:space="0" w:color="auto"/>
              <w:left w:val="single" w:sz="4" w:space="0" w:color="auto"/>
              <w:bottom w:val="single" w:sz="4" w:space="0" w:color="auto"/>
              <w:right w:val="single" w:sz="4" w:space="0" w:color="auto"/>
            </w:tcBorders>
          </w:tcPr>
          <w:p w14:paraId="6FC33C9C" w14:textId="77777777" w:rsidR="008F3080" w:rsidRPr="00BE50B5" w:rsidRDefault="008F3080" w:rsidP="007B5D06">
            <w:pPr>
              <w:pStyle w:val="Tablenumber"/>
              <w:numPr>
                <w:ilvl w:val="1"/>
                <w:numId w:val="104"/>
              </w:numPr>
              <w:ind w:left="0"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FF91A85" w14:textId="66039817" w:rsidR="008F3080" w:rsidRPr="00BE50B5" w:rsidRDefault="008F3080" w:rsidP="000C4D83">
            <w:pPr>
              <w:jc w:val="both"/>
              <w:rPr>
                <w:rFonts w:ascii="Times New Roman" w:hAnsi="Times New Roman" w:cs="Times New Roman"/>
              </w:rPr>
            </w:pPr>
            <w:r w:rsidRPr="008F3080">
              <w:rPr>
                <w:rFonts w:ascii="Times New Roman" w:hAnsi="Times New Roman" w:cs="Times New Roman"/>
              </w:rPr>
              <w:t xml:space="preserve">Turi būti įdiegta galimybė įjungti, išjungti priminimą </w:t>
            </w:r>
            <w:r w:rsidR="00BC0692">
              <w:rPr>
                <w:rFonts w:ascii="Times New Roman" w:hAnsi="Times New Roman" w:cs="Times New Roman"/>
              </w:rPr>
              <w:t>e</w:t>
            </w:r>
            <w:r w:rsidR="003C3DF4">
              <w:rPr>
                <w:rFonts w:ascii="Times New Roman" w:hAnsi="Times New Roman" w:cs="Times New Roman"/>
              </w:rPr>
              <w:t>l</w:t>
            </w:r>
            <w:r w:rsidR="00BC0692">
              <w:rPr>
                <w:rFonts w:ascii="Times New Roman" w:hAnsi="Times New Roman" w:cs="Times New Roman"/>
              </w:rPr>
              <w:t xml:space="preserve">. </w:t>
            </w:r>
            <w:r w:rsidRPr="008F3080">
              <w:rPr>
                <w:rFonts w:ascii="Times New Roman" w:hAnsi="Times New Roman" w:cs="Times New Roman"/>
              </w:rPr>
              <w:t>paštu (arba SMS žinute, jei SMS funkcionalumas sukurtas) apie artėjant</w:t>
            </w:r>
            <w:r w:rsidR="00892B8E">
              <w:rPr>
                <w:rFonts w:ascii="Times New Roman" w:hAnsi="Times New Roman" w:cs="Times New Roman"/>
              </w:rPr>
              <w:t>į</w:t>
            </w:r>
            <w:r w:rsidRPr="008F3080">
              <w:rPr>
                <w:rFonts w:ascii="Times New Roman" w:hAnsi="Times New Roman" w:cs="Times New Roman"/>
              </w:rPr>
              <w:t xml:space="preserve"> vizitą ambasadoje. Konfigūruojamas</w:t>
            </w:r>
            <w:r w:rsidR="00DC7DE9">
              <w:rPr>
                <w:rFonts w:ascii="Times New Roman" w:hAnsi="Times New Roman" w:cs="Times New Roman"/>
              </w:rPr>
              <w:t xml:space="preserve"> </w:t>
            </w:r>
            <w:r w:rsidRPr="008F3080">
              <w:rPr>
                <w:rFonts w:ascii="Times New Roman" w:hAnsi="Times New Roman" w:cs="Times New Roman"/>
              </w:rPr>
              <w:t>priminimo gavimo būdas ir laikas iki vizito.</w:t>
            </w:r>
          </w:p>
        </w:tc>
      </w:tr>
      <w:tr w:rsidR="008F3080" w:rsidRPr="00BE50B5" w14:paraId="6A727135" w14:textId="77777777" w:rsidTr="2187D839">
        <w:tc>
          <w:tcPr>
            <w:tcW w:w="730" w:type="pct"/>
            <w:tcBorders>
              <w:top w:val="single" w:sz="4" w:space="0" w:color="auto"/>
              <w:left w:val="single" w:sz="4" w:space="0" w:color="auto"/>
              <w:bottom w:val="single" w:sz="4" w:space="0" w:color="auto"/>
              <w:right w:val="single" w:sz="4" w:space="0" w:color="auto"/>
            </w:tcBorders>
          </w:tcPr>
          <w:p w14:paraId="7A8795CC" w14:textId="77777777" w:rsidR="008F3080" w:rsidRPr="00BE50B5" w:rsidRDefault="008F3080" w:rsidP="007B5D06">
            <w:pPr>
              <w:pStyle w:val="Tablenumber"/>
              <w:numPr>
                <w:ilvl w:val="1"/>
                <w:numId w:val="104"/>
              </w:numPr>
              <w:ind w:left="0"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E4201F3" w14:textId="77777777" w:rsidR="008F3080" w:rsidRPr="008F3080" w:rsidRDefault="008F3080" w:rsidP="008F3080">
            <w:pPr>
              <w:jc w:val="both"/>
              <w:rPr>
                <w:rFonts w:ascii="Times New Roman" w:hAnsi="Times New Roman" w:cs="Times New Roman"/>
              </w:rPr>
            </w:pPr>
            <w:r w:rsidRPr="008F3080">
              <w:rPr>
                <w:rFonts w:ascii="Times New Roman" w:hAnsi="Times New Roman" w:cs="Times New Roman"/>
              </w:rPr>
              <w:t>Turi būti realizuotas registracijos numerio generavimas visoms rezervacijoms. Registracijos numeris turėtų būti:</w:t>
            </w:r>
          </w:p>
          <w:p w14:paraId="0551A2FE" w14:textId="77777777" w:rsidR="008F3080" w:rsidRPr="008F3080" w:rsidRDefault="008F3080" w:rsidP="00AF3EC6">
            <w:pPr>
              <w:tabs>
                <w:tab w:val="left" w:pos="327"/>
              </w:tabs>
              <w:jc w:val="both"/>
              <w:rPr>
                <w:rFonts w:ascii="Times New Roman" w:hAnsi="Times New Roman" w:cs="Times New Roman"/>
              </w:rPr>
            </w:pPr>
            <w:r w:rsidRPr="008F3080">
              <w:rPr>
                <w:rFonts w:ascii="Times New Roman" w:hAnsi="Times New Roman" w:cs="Times New Roman"/>
              </w:rPr>
              <w:t>a.</w:t>
            </w:r>
            <w:r w:rsidRPr="008F3080">
              <w:rPr>
                <w:rFonts w:ascii="Times New Roman" w:hAnsi="Times New Roman" w:cs="Times New Roman"/>
              </w:rPr>
              <w:tab/>
              <w:t>rezervacijos patvirtinime;</w:t>
            </w:r>
          </w:p>
          <w:p w14:paraId="27E6AA57" w14:textId="6912D367" w:rsidR="008F3080" w:rsidRPr="008F3080" w:rsidRDefault="008F3080" w:rsidP="00AF3EC6">
            <w:pPr>
              <w:tabs>
                <w:tab w:val="left" w:pos="327"/>
              </w:tabs>
              <w:jc w:val="both"/>
              <w:rPr>
                <w:rFonts w:ascii="Times New Roman" w:hAnsi="Times New Roman" w:cs="Times New Roman"/>
              </w:rPr>
            </w:pPr>
            <w:r w:rsidRPr="008F3080">
              <w:rPr>
                <w:rFonts w:ascii="Times New Roman" w:hAnsi="Times New Roman" w:cs="Times New Roman"/>
              </w:rPr>
              <w:t>b.</w:t>
            </w:r>
            <w:r w:rsidRPr="008F3080">
              <w:rPr>
                <w:rFonts w:ascii="Times New Roman" w:hAnsi="Times New Roman" w:cs="Times New Roman"/>
              </w:rPr>
              <w:tab/>
              <w:t xml:space="preserve">kalendoriuje </w:t>
            </w:r>
            <w:r w:rsidR="006732F0">
              <w:rPr>
                <w:rFonts w:ascii="Times New Roman" w:hAnsi="Times New Roman" w:cs="Times New Roman"/>
              </w:rPr>
              <w:t>–</w:t>
            </w:r>
            <w:r w:rsidRPr="008F3080">
              <w:rPr>
                <w:rFonts w:ascii="Times New Roman" w:hAnsi="Times New Roman" w:cs="Times New Roman"/>
              </w:rPr>
              <w:t xml:space="preserve"> vizito informacijoje;</w:t>
            </w:r>
          </w:p>
          <w:p w14:paraId="3E8AB5EF" w14:textId="57218AB2" w:rsidR="008F3080" w:rsidRPr="00BE50B5" w:rsidRDefault="008F3080" w:rsidP="00AF3EC6">
            <w:pPr>
              <w:tabs>
                <w:tab w:val="left" w:pos="327"/>
              </w:tabs>
              <w:jc w:val="both"/>
              <w:rPr>
                <w:rFonts w:ascii="Times New Roman" w:hAnsi="Times New Roman" w:cs="Times New Roman"/>
              </w:rPr>
            </w:pPr>
            <w:r w:rsidRPr="008F3080">
              <w:rPr>
                <w:rFonts w:ascii="Times New Roman" w:hAnsi="Times New Roman" w:cs="Times New Roman"/>
              </w:rPr>
              <w:t>c.</w:t>
            </w:r>
            <w:r w:rsidRPr="008F3080">
              <w:rPr>
                <w:rFonts w:ascii="Times New Roman" w:hAnsi="Times New Roman" w:cs="Times New Roman"/>
              </w:rPr>
              <w:tab/>
              <w:t>pagal registracijos numerį turi būti galima rezervacijos paieška.</w:t>
            </w:r>
          </w:p>
        </w:tc>
      </w:tr>
      <w:tr w:rsidR="008F3080" w:rsidRPr="00BE50B5" w14:paraId="6A935D70" w14:textId="77777777" w:rsidTr="2187D839">
        <w:tc>
          <w:tcPr>
            <w:tcW w:w="730" w:type="pct"/>
            <w:tcBorders>
              <w:top w:val="single" w:sz="4" w:space="0" w:color="auto"/>
              <w:left w:val="single" w:sz="4" w:space="0" w:color="auto"/>
              <w:bottom w:val="single" w:sz="4" w:space="0" w:color="auto"/>
              <w:right w:val="single" w:sz="4" w:space="0" w:color="auto"/>
            </w:tcBorders>
          </w:tcPr>
          <w:p w14:paraId="27A24F1F" w14:textId="77777777" w:rsidR="008F3080" w:rsidRPr="00BE50B5" w:rsidRDefault="008F3080"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8C221B2" w14:textId="0035032D" w:rsidR="008F3080" w:rsidRPr="00BE50B5" w:rsidRDefault="008F3080" w:rsidP="000C4D83">
            <w:pPr>
              <w:jc w:val="both"/>
              <w:rPr>
                <w:rFonts w:ascii="Times New Roman" w:hAnsi="Times New Roman" w:cs="Times New Roman"/>
              </w:rPr>
            </w:pPr>
            <w:r w:rsidRPr="008F3080">
              <w:rPr>
                <w:rFonts w:ascii="Times New Roman" w:hAnsi="Times New Roman" w:cs="Times New Roman"/>
              </w:rPr>
              <w:t>Turi būti įdiegtas kelių langelių funkcionalumas, t.</w:t>
            </w:r>
            <w:r w:rsidR="002715DD">
              <w:rPr>
                <w:rFonts w:ascii="Times New Roman" w:hAnsi="Times New Roman" w:cs="Times New Roman"/>
              </w:rPr>
              <w:t xml:space="preserve"> </w:t>
            </w:r>
            <w:r w:rsidRPr="008F3080">
              <w:rPr>
                <w:rFonts w:ascii="Times New Roman" w:hAnsi="Times New Roman" w:cs="Times New Roman"/>
              </w:rPr>
              <w:t>y. kad būtų galima registruotis skirtingiems, skirtingos trukmės vizitams į skirtingus langelius skirtingu laiku, persidengiančios registracijos</w:t>
            </w:r>
            <w:r w:rsidR="006C459A">
              <w:rPr>
                <w:rFonts w:ascii="Times New Roman" w:hAnsi="Times New Roman" w:cs="Times New Roman"/>
              </w:rPr>
              <w:t xml:space="preserve">. </w:t>
            </w:r>
            <w:r w:rsidRPr="008F3080">
              <w:rPr>
                <w:rFonts w:ascii="Times New Roman" w:hAnsi="Times New Roman" w:cs="Times New Roman"/>
              </w:rPr>
              <w:t>Konsulas turi turėti galimybę patvirtinti konkrečios dienos (savaitės) vizitų skaičių, dirbančių langelių skaičių, langelyje atliekamus konsulinius veiksmus. Turint toki</w:t>
            </w:r>
            <w:r w:rsidR="006C459A">
              <w:rPr>
                <w:rFonts w:ascii="Times New Roman" w:hAnsi="Times New Roman" w:cs="Times New Roman"/>
              </w:rPr>
              <w:t>ą</w:t>
            </w:r>
            <w:r w:rsidRPr="008F3080">
              <w:rPr>
                <w:rFonts w:ascii="Times New Roman" w:hAnsi="Times New Roman" w:cs="Times New Roman"/>
              </w:rPr>
              <w:t xml:space="preserve"> informacij</w:t>
            </w:r>
            <w:r w:rsidR="006C459A">
              <w:rPr>
                <w:rFonts w:ascii="Times New Roman" w:hAnsi="Times New Roman" w:cs="Times New Roman"/>
              </w:rPr>
              <w:t>ą</w:t>
            </w:r>
            <w:r w:rsidRPr="008F3080">
              <w:rPr>
                <w:rFonts w:ascii="Times New Roman" w:hAnsi="Times New Roman" w:cs="Times New Roman"/>
              </w:rPr>
              <w:t xml:space="preserve"> kalendorius formuoja vizito laikus. Kalendorius turi sugebėti, esant užpildytam konkrečios dienos vizitams, išdalinti naujai atsiradusius laikus, konsului patvirtinus papildomą langelį.</w:t>
            </w:r>
          </w:p>
        </w:tc>
      </w:tr>
      <w:tr w:rsidR="008F3080" w:rsidRPr="00BE50B5" w14:paraId="53C469AB" w14:textId="77777777" w:rsidTr="2187D839">
        <w:tc>
          <w:tcPr>
            <w:tcW w:w="730" w:type="pct"/>
            <w:tcBorders>
              <w:top w:val="single" w:sz="4" w:space="0" w:color="auto"/>
              <w:left w:val="single" w:sz="4" w:space="0" w:color="auto"/>
              <w:bottom w:val="single" w:sz="4" w:space="0" w:color="auto"/>
              <w:right w:val="single" w:sz="4" w:space="0" w:color="auto"/>
            </w:tcBorders>
          </w:tcPr>
          <w:p w14:paraId="07B1D22D" w14:textId="77777777" w:rsidR="008F3080" w:rsidRPr="00BE50B5" w:rsidRDefault="008F3080"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BD8B5D4" w14:textId="249F8F14" w:rsidR="008F3080" w:rsidRPr="00BE50B5" w:rsidRDefault="008F3080" w:rsidP="000C4D83">
            <w:pPr>
              <w:jc w:val="both"/>
              <w:rPr>
                <w:rFonts w:ascii="Times New Roman" w:hAnsi="Times New Roman" w:cs="Times New Roman"/>
              </w:rPr>
            </w:pPr>
            <w:r w:rsidRPr="008F3080">
              <w:rPr>
                <w:rFonts w:ascii="Times New Roman" w:hAnsi="Times New Roman" w:cs="Times New Roman"/>
              </w:rPr>
              <w:t>Turi būti įdiegtas funkcionalumas</w:t>
            </w:r>
            <w:r w:rsidR="006C459A">
              <w:rPr>
                <w:rFonts w:ascii="Times New Roman" w:hAnsi="Times New Roman" w:cs="Times New Roman"/>
              </w:rPr>
              <w:t>,</w:t>
            </w:r>
            <w:r w:rsidRPr="008F3080">
              <w:rPr>
                <w:rFonts w:ascii="Times New Roman" w:hAnsi="Times New Roman" w:cs="Times New Roman"/>
              </w:rPr>
              <w:t xml:space="preserve"> generuojantis kodą laisvų laikų užklausai</w:t>
            </w:r>
            <w:r w:rsidR="003E0C65">
              <w:rPr>
                <w:rFonts w:ascii="Times New Roman" w:hAnsi="Times New Roman" w:cs="Times New Roman"/>
              </w:rPr>
              <w:t xml:space="preserve"> (angl. </w:t>
            </w:r>
            <w:r w:rsidR="003E0C65" w:rsidRPr="003E0C65">
              <w:rPr>
                <w:rFonts w:ascii="Times New Roman" w:hAnsi="Times New Roman" w:cs="Times New Roman"/>
                <w:i/>
                <w:iCs/>
              </w:rPr>
              <w:t>passphrase</w:t>
            </w:r>
            <w:r w:rsidR="003E0C65">
              <w:rPr>
                <w:rFonts w:ascii="Times New Roman" w:hAnsi="Times New Roman" w:cs="Times New Roman"/>
              </w:rPr>
              <w:t>)</w:t>
            </w:r>
            <w:r w:rsidRPr="008F3080">
              <w:rPr>
                <w:rFonts w:ascii="Times New Roman" w:hAnsi="Times New Roman" w:cs="Times New Roman"/>
              </w:rPr>
              <w:t>.</w:t>
            </w:r>
          </w:p>
        </w:tc>
      </w:tr>
      <w:tr w:rsidR="008F3080" w:rsidRPr="00BE50B5" w14:paraId="6023D794" w14:textId="77777777" w:rsidTr="2187D839">
        <w:tc>
          <w:tcPr>
            <w:tcW w:w="730" w:type="pct"/>
            <w:tcBorders>
              <w:top w:val="single" w:sz="4" w:space="0" w:color="auto"/>
              <w:left w:val="single" w:sz="4" w:space="0" w:color="auto"/>
              <w:bottom w:val="single" w:sz="4" w:space="0" w:color="auto"/>
              <w:right w:val="single" w:sz="4" w:space="0" w:color="auto"/>
            </w:tcBorders>
          </w:tcPr>
          <w:p w14:paraId="15584254" w14:textId="77777777" w:rsidR="008F3080" w:rsidRPr="00BE50B5" w:rsidRDefault="008F3080"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5F55752" w14:textId="3F6BD226" w:rsidR="008F3080" w:rsidRPr="00BE50B5" w:rsidRDefault="008F3080" w:rsidP="000C4D83">
            <w:pPr>
              <w:jc w:val="both"/>
              <w:rPr>
                <w:rFonts w:ascii="Times New Roman" w:hAnsi="Times New Roman" w:cs="Times New Roman"/>
              </w:rPr>
            </w:pPr>
            <w:r w:rsidRPr="008F3080">
              <w:rPr>
                <w:rFonts w:ascii="Times New Roman" w:hAnsi="Times New Roman" w:cs="Times New Roman"/>
              </w:rPr>
              <w:t>Turi būti realizuota galimybė administratoriui ištrinti vizitų registracijų asmens duomenis.</w:t>
            </w:r>
          </w:p>
        </w:tc>
      </w:tr>
      <w:tr w:rsidR="008F3080" w:rsidRPr="00BE50B5" w14:paraId="6EF7F3FC" w14:textId="77777777" w:rsidTr="2187D839">
        <w:tc>
          <w:tcPr>
            <w:tcW w:w="730" w:type="pct"/>
            <w:tcBorders>
              <w:top w:val="single" w:sz="4" w:space="0" w:color="auto"/>
              <w:left w:val="single" w:sz="4" w:space="0" w:color="auto"/>
              <w:bottom w:val="single" w:sz="4" w:space="0" w:color="auto"/>
              <w:right w:val="single" w:sz="4" w:space="0" w:color="auto"/>
            </w:tcBorders>
          </w:tcPr>
          <w:p w14:paraId="692073A8" w14:textId="77777777" w:rsidR="008F3080" w:rsidRPr="00BE50B5" w:rsidRDefault="008F3080"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D01F3F0" w14:textId="011F0287" w:rsidR="008F3080" w:rsidRPr="00BE50B5" w:rsidRDefault="008F3080" w:rsidP="000C4D83">
            <w:pPr>
              <w:jc w:val="both"/>
              <w:rPr>
                <w:rFonts w:ascii="Times New Roman" w:hAnsi="Times New Roman" w:cs="Times New Roman"/>
              </w:rPr>
            </w:pPr>
            <w:r w:rsidRPr="008F3080">
              <w:rPr>
                <w:rFonts w:ascii="Times New Roman" w:hAnsi="Times New Roman" w:cs="Times New Roman"/>
              </w:rPr>
              <w:t>Asmens duomenys</w:t>
            </w:r>
            <w:r w:rsidR="006C459A">
              <w:rPr>
                <w:rFonts w:ascii="Times New Roman" w:hAnsi="Times New Roman" w:cs="Times New Roman"/>
              </w:rPr>
              <w:t>,</w:t>
            </w:r>
            <w:r w:rsidRPr="008F3080">
              <w:rPr>
                <w:rFonts w:ascii="Times New Roman" w:hAnsi="Times New Roman" w:cs="Times New Roman"/>
              </w:rPr>
              <w:t xml:space="preserve"> </w:t>
            </w:r>
            <w:r w:rsidR="00076EAB">
              <w:rPr>
                <w:rFonts w:ascii="Times New Roman" w:hAnsi="Times New Roman" w:cs="Times New Roman"/>
              </w:rPr>
              <w:t>saugomi registracijoje</w:t>
            </w:r>
            <w:r w:rsidR="006C459A">
              <w:rPr>
                <w:rFonts w:ascii="Times New Roman" w:hAnsi="Times New Roman" w:cs="Times New Roman"/>
              </w:rPr>
              <w:t>,</w:t>
            </w:r>
            <w:r w:rsidR="00076EAB">
              <w:rPr>
                <w:rFonts w:ascii="Times New Roman" w:hAnsi="Times New Roman" w:cs="Times New Roman"/>
              </w:rPr>
              <w:t xml:space="preserve"> </w:t>
            </w:r>
            <w:r w:rsidRPr="008F3080">
              <w:rPr>
                <w:rFonts w:ascii="Times New Roman" w:hAnsi="Times New Roman" w:cs="Times New Roman"/>
              </w:rPr>
              <w:t xml:space="preserve">turi būti ištrinti praėjus </w:t>
            </w:r>
            <w:r>
              <w:rPr>
                <w:rFonts w:ascii="Times New Roman" w:hAnsi="Times New Roman" w:cs="Times New Roman"/>
              </w:rPr>
              <w:t>PO</w:t>
            </w:r>
            <w:r w:rsidR="00DC7DE9">
              <w:rPr>
                <w:rFonts w:ascii="Times New Roman" w:hAnsi="Times New Roman" w:cs="Times New Roman"/>
              </w:rPr>
              <w:t xml:space="preserve"> </w:t>
            </w:r>
            <w:r w:rsidRPr="008F3080">
              <w:rPr>
                <w:rFonts w:ascii="Times New Roman" w:hAnsi="Times New Roman" w:cs="Times New Roman"/>
              </w:rPr>
              <w:t>nustatytam saugo</w:t>
            </w:r>
            <w:r>
              <w:rPr>
                <w:rFonts w:ascii="Times New Roman" w:hAnsi="Times New Roman" w:cs="Times New Roman"/>
              </w:rPr>
              <w:t>jimo</w:t>
            </w:r>
            <w:r w:rsidRPr="008F3080">
              <w:rPr>
                <w:rFonts w:ascii="Times New Roman" w:hAnsi="Times New Roman" w:cs="Times New Roman"/>
              </w:rPr>
              <w:t xml:space="preserve"> terminui (gali būti keičiama </w:t>
            </w:r>
            <w:r>
              <w:rPr>
                <w:rFonts w:ascii="Times New Roman" w:hAnsi="Times New Roman" w:cs="Times New Roman"/>
              </w:rPr>
              <w:t>KPVS</w:t>
            </w:r>
            <w:r w:rsidRPr="008F3080">
              <w:rPr>
                <w:rFonts w:ascii="Times New Roman" w:hAnsi="Times New Roman" w:cs="Times New Roman"/>
              </w:rPr>
              <w:t xml:space="preserve"> administratoriaus)</w:t>
            </w:r>
            <w:r w:rsidR="006C459A">
              <w:rPr>
                <w:rFonts w:ascii="Times New Roman" w:hAnsi="Times New Roman" w:cs="Times New Roman"/>
              </w:rPr>
              <w:t>.</w:t>
            </w:r>
          </w:p>
        </w:tc>
      </w:tr>
      <w:tr w:rsidR="001B7795" w:rsidRPr="00BE50B5" w14:paraId="5F987FC9" w14:textId="77777777" w:rsidTr="2187D839">
        <w:tc>
          <w:tcPr>
            <w:tcW w:w="730" w:type="pct"/>
            <w:tcBorders>
              <w:top w:val="single" w:sz="4" w:space="0" w:color="auto"/>
              <w:left w:val="single" w:sz="4" w:space="0" w:color="auto"/>
              <w:bottom w:val="single" w:sz="4" w:space="0" w:color="auto"/>
              <w:right w:val="single" w:sz="4" w:space="0" w:color="auto"/>
            </w:tcBorders>
          </w:tcPr>
          <w:p w14:paraId="698B3AF9" w14:textId="77777777" w:rsidR="001B7795" w:rsidRPr="00BE50B5" w:rsidRDefault="001B7795"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D663502" w14:textId="7BB57809" w:rsidR="00300D5B" w:rsidRPr="00BE50B5" w:rsidRDefault="00300D5B" w:rsidP="000C4D83">
            <w:pPr>
              <w:jc w:val="both"/>
              <w:rPr>
                <w:rFonts w:ascii="Times New Roman" w:hAnsi="Times New Roman" w:cs="Times New Roman"/>
              </w:rPr>
            </w:pPr>
            <w:r w:rsidRPr="00BE50B5">
              <w:rPr>
                <w:rFonts w:ascii="Times New Roman" w:hAnsi="Times New Roman" w:cs="Times New Roman"/>
              </w:rPr>
              <w:t>Registracijos vizitui KĮ</w:t>
            </w:r>
            <w:r w:rsidR="006C459A">
              <w:rPr>
                <w:rFonts w:ascii="Times New Roman" w:hAnsi="Times New Roman" w:cs="Times New Roman"/>
              </w:rPr>
              <w:t xml:space="preserve"> </w:t>
            </w:r>
            <w:r w:rsidR="6143AA41" w:rsidRPr="00BE50B5">
              <w:rPr>
                <w:rFonts w:ascii="Times New Roman" w:hAnsi="Times New Roman" w:cs="Times New Roman"/>
              </w:rPr>
              <w:t>/</w:t>
            </w:r>
            <w:r w:rsidR="006C459A">
              <w:rPr>
                <w:rFonts w:ascii="Times New Roman" w:hAnsi="Times New Roman" w:cs="Times New Roman"/>
              </w:rPr>
              <w:t xml:space="preserve"> </w:t>
            </w:r>
            <w:r w:rsidR="6143AA41" w:rsidRPr="00BE50B5">
              <w:rPr>
                <w:rFonts w:ascii="Times New Roman" w:hAnsi="Times New Roman" w:cs="Times New Roman"/>
              </w:rPr>
              <w:t>URM</w:t>
            </w:r>
            <w:r w:rsidRPr="00BE50B5">
              <w:rPr>
                <w:rFonts w:ascii="Times New Roman" w:hAnsi="Times New Roman" w:cs="Times New Roman"/>
              </w:rPr>
              <w:t xml:space="preserve"> metu išorinis naudotojas turi galėti pasirinkti norimą paslaugą arba paslaugas.</w:t>
            </w:r>
          </w:p>
          <w:p w14:paraId="26082D35" w14:textId="3C0EABCD" w:rsidR="00300D5B" w:rsidRPr="00BE50B5" w:rsidRDefault="00300D5B" w:rsidP="000C4D83">
            <w:pPr>
              <w:jc w:val="both"/>
              <w:rPr>
                <w:rFonts w:ascii="Times New Roman" w:hAnsi="Times New Roman" w:cs="Times New Roman"/>
              </w:rPr>
            </w:pPr>
            <w:r w:rsidRPr="00BE50B5">
              <w:rPr>
                <w:rFonts w:ascii="Times New Roman" w:hAnsi="Times New Roman" w:cs="Times New Roman"/>
              </w:rPr>
              <w:t>Pagal tai, kiek ir kokios trukmės paslaugų klientas pasirinko kiekvienam asmeniui, turi būti pasiūlomi galimi artimiausi laikai visoms pasirinktoms paslaugoms</w:t>
            </w:r>
            <w:r w:rsidR="6578A439" w:rsidRPr="3BF64669">
              <w:rPr>
                <w:rFonts w:ascii="Times New Roman" w:hAnsi="Times New Roman" w:cs="Times New Roman"/>
              </w:rPr>
              <w:t xml:space="preserve"> gauti</w:t>
            </w:r>
            <w:r w:rsidR="6578A439" w:rsidRPr="6A9922C0">
              <w:rPr>
                <w:rFonts w:ascii="Times New Roman" w:hAnsi="Times New Roman" w:cs="Times New Roman"/>
              </w:rPr>
              <w:t xml:space="preserve"> vieno vizito metu</w:t>
            </w:r>
            <w:r w:rsidRPr="00BE50B5">
              <w:rPr>
                <w:rFonts w:ascii="Times New Roman" w:hAnsi="Times New Roman" w:cs="Times New Roman"/>
              </w:rPr>
              <w:t xml:space="preserve">. </w:t>
            </w:r>
          </w:p>
          <w:p w14:paraId="22BB0334" w14:textId="4A98B1B5" w:rsidR="00300D5B" w:rsidRPr="00BE50B5" w:rsidRDefault="00300D5B" w:rsidP="000C4D83">
            <w:pPr>
              <w:jc w:val="both"/>
              <w:rPr>
                <w:rFonts w:ascii="Times New Roman" w:hAnsi="Times New Roman" w:cs="Times New Roman"/>
              </w:rPr>
            </w:pPr>
            <w:r w:rsidRPr="00BE50B5">
              <w:rPr>
                <w:rFonts w:ascii="Times New Roman" w:hAnsi="Times New Roman" w:cs="Times New Roman"/>
              </w:rPr>
              <w:t xml:space="preserve">Taip pat turi būti galimybė išoriniam naudotojui pažymėti, kuriam klientui (jei jis registruoja kelis) </w:t>
            </w:r>
            <w:r w:rsidR="5F0CCC79" w:rsidRPr="00BE50B5">
              <w:rPr>
                <w:rFonts w:ascii="Times New Roman" w:hAnsi="Times New Roman" w:cs="Times New Roman"/>
              </w:rPr>
              <w:t xml:space="preserve">ir </w:t>
            </w:r>
            <w:r w:rsidRPr="00BE50B5">
              <w:rPr>
                <w:rFonts w:ascii="Times New Roman" w:hAnsi="Times New Roman" w:cs="Times New Roman"/>
              </w:rPr>
              <w:t xml:space="preserve">kokios paslaugos reikės. </w:t>
            </w:r>
          </w:p>
          <w:p w14:paraId="0F9205B8" w14:textId="56D0B683" w:rsidR="00300D5B" w:rsidRPr="00BE50B5" w:rsidRDefault="1DA9A6CF" w:rsidP="000C4D83">
            <w:pPr>
              <w:jc w:val="both"/>
              <w:rPr>
                <w:rFonts w:ascii="Times New Roman" w:hAnsi="Times New Roman" w:cs="Times New Roman"/>
              </w:rPr>
            </w:pPr>
            <w:r w:rsidRPr="00BE50B5">
              <w:rPr>
                <w:rFonts w:ascii="Times New Roman" w:hAnsi="Times New Roman" w:cs="Times New Roman"/>
              </w:rPr>
              <w:t>V</w:t>
            </w:r>
            <w:r w:rsidR="00300D5B" w:rsidRPr="00BE50B5">
              <w:rPr>
                <w:rFonts w:ascii="Times New Roman" w:hAnsi="Times New Roman" w:cs="Times New Roman"/>
              </w:rPr>
              <w:t>idiniam naudotojui iš registracijos atvy</w:t>
            </w:r>
            <w:r w:rsidR="008376FB">
              <w:rPr>
                <w:rFonts w:ascii="Times New Roman" w:hAnsi="Times New Roman" w:cs="Times New Roman"/>
              </w:rPr>
              <w:t>kt</w:t>
            </w:r>
            <w:r w:rsidR="00300D5B" w:rsidRPr="00BE50B5">
              <w:rPr>
                <w:rFonts w:ascii="Times New Roman" w:hAnsi="Times New Roman" w:cs="Times New Roman"/>
              </w:rPr>
              <w:t xml:space="preserve">i kalendoriaus turi būti aišku, kokiam konkrečiai asmeniui (vardas, pavardė) </w:t>
            </w:r>
            <w:r w:rsidR="7E5FC6C8" w:rsidRPr="00BE50B5">
              <w:rPr>
                <w:rFonts w:ascii="Times New Roman" w:hAnsi="Times New Roman" w:cs="Times New Roman"/>
              </w:rPr>
              <w:t xml:space="preserve">ir </w:t>
            </w:r>
            <w:r w:rsidR="00300D5B" w:rsidRPr="00BE50B5">
              <w:rPr>
                <w:rFonts w:ascii="Times New Roman" w:hAnsi="Times New Roman" w:cs="Times New Roman"/>
              </w:rPr>
              <w:t>kokios paslaugos reikės.</w:t>
            </w:r>
          </w:p>
          <w:p w14:paraId="37D11B4E" w14:textId="10E2974E" w:rsidR="00300D5B" w:rsidRPr="00BE50B5" w:rsidRDefault="00300D5B" w:rsidP="000C4D83">
            <w:pPr>
              <w:jc w:val="both"/>
              <w:rPr>
                <w:rFonts w:ascii="Times New Roman" w:hAnsi="Times New Roman" w:cs="Times New Roman"/>
              </w:rPr>
            </w:pPr>
            <w:r w:rsidRPr="00BE50B5">
              <w:rPr>
                <w:rFonts w:ascii="Times New Roman" w:hAnsi="Times New Roman" w:cs="Times New Roman"/>
              </w:rPr>
              <w:t>Jei išorinis naudotojas sukūrė paskyrą savo vardu, o į priėmimą užregistravo ir save (klientas01), ir sutuoktinę ar kitą atstovaujamą asmenį (klientas02), pasirinkdamas paslaugą (dar prieš registraciją), jis turi nurodyti atstovaujamo asmens el. paštą, telefono numerį, kad iš šių duomenų vidinis naudotojas vėliau sukurtų kliento bylą</w:t>
            </w:r>
            <w:r w:rsidR="16C437BB" w:rsidRPr="00BE50B5">
              <w:rPr>
                <w:rFonts w:ascii="Times New Roman" w:hAnsi="Times New Roman" w:cs="Times New Roman"/>
              </w:rPr>
              <w:t>.</w:t>
            </w:r>
            <w:r w:rsidRPr="00BE50B5">
              <w:rPr>
                <w:rFonts w:ascii="Times New Roman" w:hAnsi="Times New Roman" w:cs="Times New Roman"/>
              </w:rPr>
              <w:t xml:space="preserve"> </w:t>
            </w:r>
          </w:p>
          <w:p w14:paraId="1D624FB4" w14:textId="60AFB0BB" w:rsidR="001B7795" w:rsidRPr="00BE50B5" w:rsidRDefault="00300D5B" w:rsidP="000C4D83">
            <w:pPr>
              <w:jc w:val="both"/>
              <w:rPr>
                <w:rFonts w:ascii="Times New Roman" w:hAnsi="Times New Roman" w:cs="Times New Roman"/>
                <w:highlight w:val="yellow"/>
              </w:rPr>
            </w:pPr>
            <w:r w:rsidRPr="00BE50B5">
              <w:rPr>
                <w:rFonts w:ascii="Times New Roman" w:hAnsi="Times New Roman" w:cs="Times New Roman"/>
              </w:rPr>
              <w:t xml:space="preserve">Jei į priėmimą atvyksiantis asmuo atstovauja kitam asmeniui, sistema turi užfiksuoti atstovavimo pagrindą </w:t>
            </w:r>
            <w:r w:rsidR="0A64203F" w:rsidRPr="00BE50B5">
              <w:rPr>
                <w:rFonts w:ascii="Times New Roman" w:hAnsi="Times New Roman" w:cs="Times New Roman"/>
              </w:rPr>
              <w:t>(pvz.</w:t>
            </w:r>
            <w:r w:rsidR="009A0061">
              <w:rPr>
                <w:rFonts w:ascii="Times New Roman" w:hAnsi="Times New Roman" w:cs="Times New Roman"/>
              </w:rPr>
              <w:t xml:space="preserve"> </w:t>
            </w:r>
            <w:r w:rsidR="0A64203F" w:rsidRPr="00BE50B5">
              <w:rPr>
                <w:rFonts w:ascii="Times New Roman" w:hAnsi="Times New Roman" w:cs="Times New Roman"/>
              </w:rPr>
              <w:t xml:space="preserve">teisėtas nepilnamečio atstovas, įgaliotinis ir pan.) </w:t>
            </w:r>
            <w:r w:rsidRPr="00BE50B5">
              <w:rPr>
                <w:rFonts w:ascii="Times New Roman" w:hAnsi="Times New Roman" w:cs="Times New Roman"/>
              </w:rPr>
              <w:t>ir atstovaujamo asmens duomenis, įrašyti pastabas.</w:t>
            </w:r>
          </w:p>
        </w:tc>
      </w:tr>
      <w:tr w:rsidR="00300D5B" w:rsidRPr="00BE50B5" w14:paraId="41C26D71" w14:textId="77777777" w:rsidTr="2187D839">
        <w:tc>
          <w:tcPr>
            <w:tcW w:w="730" w:type="pct"/>
            <w:tcBorders>
              <w:top w:val="single" w:sz="4" w:space="0" w:color="auto"/>
              <w:left w:val="single" w:sz="4" w:space="0" w:color="auto"/>
              <w:bottom w:val="single" w:sz="4" w:space="0" w:color="auto"/>
              <w:right w:val="single" w:sz="4" w:space="0" w:color="auto"/>
            </w:tcBorders>
          </w:tcPr>
          <w:p w14:paraId="6F3D497F" w14:textId="77777777" w:rsidR="00300D5B" w:rsidRPr="00BE50B5" w:rsidRDefault="00300D5B"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D397ECE" w14:textId="073626C1" w:rsidR="00300D5B" w:rsidRPr="00BE50B5" w:rsidRDefault="00300D5B" w:rsidP="000C4D83">
            <w:pPr>
              <w:jc w:val="both"/>
              <w:rPr>
                <w:rFonts w:ascii="Times New Roman" w:hAnsi="Times New Roman" w:cs="Times New Roman"/>
                <w:lang w:eastAsia="en-GB"/>
              </w:rPr>
            </w:pPr>
            <w:r w:rsidRPr="00BE50B5">
              <w:rPr>
                <w:rFonts w:ascii="Times New Roman" w:hAnsi="Times New Roman" w:cs="Times New Roman"/>
              </w:rPr>
              <w:t>Išoriniam naudotojui turi būti suteikta galimybė registracijos metu pažymėti, ar jis kreipiasi dėl konsulinės paslaugos sau, ar atstovauja kitam asmeniui.</w:t>
            </w:r>
          </w:p>
        </w:tc>
      </w:tr>
      <w:tr w:rsidR="008F3080" w:rsidRPr="00BE50B5" w14:paraId="317B2DCE" w14:textId="77777777" w:rsidTr="2187D839">
        <w:trPr>
          <w:trHeight w:val="1771"/>
        </w:trPr>
        <w:tc>
          <w:tcPr>
            <w:tcW w:w="730" w:type="pct"/>
            <w:tcBorders>
              <w:top w:val="single" w:sz="4" w:space="0" w:color="auto"/>
              <w:left w:val="single" w:sz="4" w:space="0" w:color="auto"/>
              <w:bottom w:val="single" w:sz="4" w:space="0" w:color="auto"/>
              <w:right w:val="single" w:sz="4" w:space="0" w:color="auto"/>
            </w:tcBorders>
          </w:tcPr>
          <w:p w14:paraId="440FE17E" w14:textId="77777777" w:rsidR="008F3080" w:rsidRPr="00BE50B5" w:rsidRDefault="008F3080"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4EB7DBA" w14:textId="2C768586" w:rsidR="001818A6" w:rsidRDefault="008F3080" w:rsidP="000C4D83">
            <w:pPr>
              <w:jc w:val="both"/>
              <w:rPr>
                <w:rFonts w:ascii="Times New Roman" w:hAnsi="Times New Roman" w:cs="Times New Roman"/>
                <w:lang w:eastAsia="en-GB"/>
              </w:rPr>
            </w:pPr>
            <w:r w:rsidRPr="008F3080">
              <w:rPr>
                <w:rFonts w:ascii="Times New Roman" w:hAnsi="Times New Roman" w:cs="Times New Roman"/>
                <w:lang w:eastAsia="en-GB"/>
              </w:rPr>
              <w:t>Turi būti realizuota dublikuotų registracijų ribojimo galimybė pagal</w:t>
            </w:r>
            <w:r w:rsidR="001818A6">
              <w:rPr>
                <w:rFonts w:ascii="Times New Roman" w:hAnsi="Times New Roman" w:cs="Times New Roman"/>
                <w:lang w:eastAsia="en-GB"/>
              </w:rPr>
              <w:t xml:space="preserve"> </w:t>
            </w:r>
            <w:r w:rsidRPr="008F3080">
              <w:rPr>
                <w:rFonts w:ascii="Times New Roman" w:hAnsi="Times New Roman" w:cs="Times New Roman"/>
                <w:lang w:eastAsia="en-GB"/>
              </w:rPr>
              <w:t>vardą, pavardę, el. pašto adresą, dokumento numerį, IP adresą ar jų kombinaciją</w:t>
            </w:r>
            <w:r w:rsidR="001818A6">
              <w:rPr>
                <w:rFonts w:ascii="Times New Roman" w:hAnsi="Times New Roman" w:cs="Times New Roman"/>
                <w:lang w:eastAsia="en-GB"/>
              </w:rPr>
              <w:t>.</w:t>
            </w:r>
            <w:r w:rsidRPr="008F3080">
              <w:rPr>
                <w:rFonts w:ascii="Times New Roman" w:hAnsi="Times New Roman" w:cs="Times New Roman"/>
                <w:lang w:eastAsia="en-GB"/>
              </w:rPr>
              <w:t xml:space="preserve"> </w:t>
            </w:r>
          </w:p>
          <w:p w14:paraId="304A67C1" w14:textId="4F1BDAA3" w:rsidR="008F3080" w:rsidRPr="00BE50B5" w:rsidRDefault="001818A6" w:rsidP="000C4D83">
            <w:pPr>
              <w:jc w:val="both"/>
              <w:rPr>
                <w:rFonts w:ascii="Times New Roman" w:hAnsi="Times New Roman" w:cs="Times New Roman"/>
                <w:lang w:eastAsia="en-GB"/>
              </w:rPr>
            </w:pPr>
            <w:r>
              <w:rPr>
                <w:rFonts w:ascii="Times New Roman" w:hAnsi="Times New Roman" w:cs="Times New Roman"/>
                <w:lang w:eastAsia="en-GB"/>
              </w:rPr>
              <w:t>Tai yra g</w:t>
            </w:r>
            <w:r w:rsidR="008F3080" w:rsidRPr="008F3080">
              <w:rPr>
                <w:rFonts w:ascii="Times New Roman" w:hAnsi="Times New Roman" w:cs="Times New Roman"/>
                <w:lang w:eastAsia="en-GB"/>
              </w:rPr>
              <w:t>alimybė konkrečioje konsulinėje įstaigoje konkrečiam vizitui pasirinktą dienų skaičių nustatyti maksimalų prisijungimų</w:t>
            </w:r>
            <w:r>
              <w:rPr>
                <w:rFonts w:ascii="Times New Roman" w:hAnsi="Times New Roman" w:cs="Times New Roman"/>
                <w:lang w:eastAsia="en-GB"/>
              </w:rPr>
              <w:t xml:space="preserve"> </w:t>
            </w:r>
            <w:r w:rsidR="008F3080" w:rsidRPr="008F3080">
              <w:rPr>
                <w:rFonts w:ascii="Times New Roman" w:hAnsi="Times New Roman" w:cs="Times New Roman"/>
                <w:lang w:eastAsia="en-GB"/>
              </w:rPr>
              <w:t>skaičių pagal vardo, pavardės, dokumento, el. pašto adreso ir IP adreso kombinacijas</w:t>
            </w:r>
            <w:r w:rsidR="002A0242">
              <w:rPr>
                <w:rFonts w:ascii="Times New Roman" w:hAnsi="Times New Roman" w:cs="Times New Roman"/>
                <w:lang w:eastAsia="en-GB"/>
              </w:rPr>
              <w:t xml:space="preserve">, </w:t>
            </w:r>
            <w:r w:rsidR="008F3080" w:rsidRPr="008F3080">
              <w:rPr>
                <w:rFonts w:ascii="Times New Roman" w:hAnsi="Times New Roman" w:cs="Times New Roman"/>
                <w:lang w:eastAsia="en-GB"/>
              </w:rPr>
              <w:t>pvz</w:t>
            </w:r>
            <w:r w:rsidR="002715DD">
              <w:rPr>
                <w:rFonts w:ascii="Times New Roman" w:hAnsi="Times New Roman" w:cs="Times New Roman"/>
                <w:lang w:eastAsia="en-GB"/>
              </w:rPr>
              <w:t>.</w:t>
            </w:r>
            <w:r w:rsidR="008F3080" w:rsidRPr="008F3080">
              <w:rPr>
                <w:rFonts w:ascii="Times New Roman" w:hAnsi="Times New Roman" w:cs="Times New Roman"/>
                <w:lang w:eastAsia="en-GB"/>
              </w:rPr>
              <w:t xml:space="preserve"> telefono numeris, IP adresas negali X dienų registruotis tokiam pačiam vizitui</w:t>
            </w:r>
            <w:r>
              <w:rPr>
                <w:rFonts w:ascii="Times New Roman" w:hAnsi="Times New Roman" w:cs="Times New Roman"/>
                <w:lang w:eastAsia="en-GB"/>
              </w:rPr>
              <w:t>.</w:t>
            </w:r>
          </w:p>
        </w:tc>
      </w:tr>
    </w:tbl>
    <w:p w14:paraId="002A8C18" w14:textId="77777777" w:rsidR="00521CB7" w:rsidRPr="00BE50B5" w:rsidRDefault="00521CB7" w:rsidP="000C4D83">
      <w:pPr>
        <w:rPr>
          <w:rFonts w:ascii="Times New Roman" w:hAnsi="Times New Roman" w:cs="Times New Roman"/>
          <w:lang w:eastAsia="en-GB"/>
        </w:rPr>
      </w:pPr>
    </w:p>
    <w:p w14:paraId="4B366B7B" w14:textId="2A302B57" w:rsidR="0043643D" w:rsidRPr="0043643D" w:rsidRDefault="0043643D" w:rsidP="00996C4F">
      <w:pPr>
        <w:pStyle w:val="Heading2"/>
        <w:numPr>
          <w:ilvl w:val="2"/>
          <w:numId w:val="6"/>
        </w:numPr>
        <w:rPr>
          <w:rFonts w:ascii="Times New Roman" w:eastAsia="Times New Roman" w:hAnsi="Times New Roman" w:cs="Times New Roman"/>
          <w:lang w:eastAsia="en-GB"/>
        </w:rPr>
      </w:pPr>
      <w:bookmarkStart w:id="92" w:name="_Toc160630429"/>
      <w:r w:rsidRPr="2D602882">
        <w:rPr>
          <w:rFonts w:ascii="Times New Roman" w:eastAsia="Times New Roman" w:hAnsi="Times New Roman" w:cs="Times New Roman"/>
          <w:lang w:eastAsia="en-GB"/>
        </w:rPr>
        <w:t>Registracij</w:t>
      </w:r>
      <w:r w:rsidR="00AB220A" w:rsidRPr="2D602882">
        <w:rPr>
          <w:rFonts w:ascii="Times New Roman" w:eastAsia="Times New Roman" w:hAnsi="Times New Roman" w:cs="Times New Roman"/>
          <w:lang w:eastAsia="en-GB"/>
        </w:rPr>
        <w:t>os</w:t>
      </w:r>
      <w:r w:rsidRPr="2D602882">
        <w:rPr>
          <w:rFonts w:ascii="Times New Roman" w:eastAsia="Times New Roman" w:hAnsi="Times New Roman" w:cs="Times New Roman"/>
          <w:lang w:eastAsia="en-GB"/>
        </w:rPr>
        <w:t xml:space="preserve"> vizitui</w:t>
      </w:r>
      <w:r w:rsidR="002A0242" w:rsidRPr="2D602882">
        <w:rPr>
          <w:rFonts w:ascii="Times New Roman" w:eastAsia="Times New Roman" w:hAnsi="Times New Roman" w:cs="Times New Roman"/>
          <w:lang w:eastAsia="en-GB"/>
        </w:rPr>
        <w:t xml:space="preserve"> </w:t>
      </w:r>
      <w:r w:rsidRPr="2D602882">
        <w:rPr>
          <w:rFonts w:ascii="Times New Roman" w:eastAsia="Times New Roman" w:hAnsi="Times New Roman" w:cs="Times New Roman"/>
          <w:lang w:eastAsia="en-GB"/>
        </w:rPr>
        <w:t>/ prašym</w:t>
      </w:r>
      <w:r w:rsidR="002A0242" w:rsidRPr="2D602882">
        <w:rPr>
          <w:rFonts w:ascii="Times New Roman" w:eastAsia="Times New Roman" w:hAnsi="Times New Roman" w:cs="Times New Roman"/>
          <w:lang w:eastAsia="en-GB"/>
        </w:rPr>
        <w:t>ui</w:t>
      </w:r>
      <w:r w:rsidRPr="2D602882">
        <w:rPr>
          <w:rFonts w:ascii="Times New Roman" w:eastAsia="Times New Roman" w:hAnsi="Times New Roman" w:cs="Times New Roman"/>
          <w:lang w:eastAsia="en-GB"/>
        </w:rPr>
        <w:t xml:space="preserve"> teik</w:t>
      </w:r>
      <w:r w:rsidR="002A0242" w:rsidRPr="2D602882">
        <w:rPr>
          <w:rFonts w:ascii="Times New Roman" w:eastAsia="Times New Roman" w:hAnsi="Times New Roman" w:cs="Times New Roman"/>
          <w:lang w:eastAsia="en-GB"/>
        </w:rPr>
        <w:t>t</w:t>
      </w:r>
      <w:r w:rsidRPr="2D602882">
        <w:rPr>
          <w:rFonts w:ascii="Times New Roman" w:eastAsia="Times New Roman" w:hAnsi="Times New Roman" w:cs="Times New Roman"/>
          <w:lang w:eastAsia="en-GB"/>
        </w:rPr>
        <w:t xml:space="preserve">i paštu </w:t>
      </w:r>
      <w:r w:rsidR="00AB220A" w:rsidRPr="2D602882">
        <w:rPr>
          <w:rFonts w:ascii="Times New Roman" w:eastAsia="Times New Roman" w:hAnsi="Times New Roman" w:cs="Times New Roman"/>
          <w:lang w:eastAsia="en-GB"/>
        </w:rPr>
        <w:t xml:space="preserve">valdymas </w:t>
      </w:r>
      <w:r w:rsidRPr="2D602882">
        <w:rPr>
          <w:rFonts w:ascii="Times New Roman" w:eastAsia="Times New Roman" w:hAnsi="Times New Roman" w:cs="Times New Roman"/>
          <w:lang w:eastAsia="en-GB"/>
        </w:rPr>
        <w:t>(</w:t>
      </w:r>
      <w:r w:rsidR="00AB220A" w:rsidRPr="2D602882">
        <w:rPr>
          <w:rFonts w:ascii="Times New Roman" w:eastAsia="Times New Roman" w:hAnsi="Times New Roman" w:cs="Times New Roman"/>
          <w:lang w:eastAsia="en-GB"/>
        </w:rPr>
        <w:t xml:space="preserve">registracijos </w:t>
      </w:r>
      <w:r w:rsidRPr="2D602882">
        <w:rPr>
          <w:rFonts w:ascii="Times New Roman" w:eastAsia="Times New Roman" w:hAnsi="Times New Roman" w:cs="Times New Roman"/>
          <w:lang w:eastAsia="en-GB"/>
        </w:rPr>
        <w:t>vidinė dalis, KPVS vizitų kalendorius)</w:t>
      </w:r>
      <w:bookmarkEnd w:id="92"/>
    </w:p>
    <w:p w14:paraId="01C624D4" w14:textId="77777777" w:rsidR="0043643D" w:rsidRPr="00BE50B5" w:rsidRDefault="0043643D" w:rsidP="0043643D">
      <w:pPr>
        <w:rPr>
          <w:rFonts w:ascii="Times New Roman" w:hAnsi="Times New Roman" w:cs="Times New Roman"/>
          <w:lang w:eastAsia="en-GB"/>
        </w:rPr>
      </w:pPr>
    </w:p>
    <w:p w14:paraId="297F9602" w14:textId="191D0876" w:rsidR="0043643D" w:rsidRPr="00BE50B5" w:rsidRDefault="0043643D" w:rsidP="0043643D">
      <w:pPr>
        <w:rPr>
          <w:rFonts w:ascii="Times New Roman" w:hAnsi="Times New Roman" w:cs="Times New Roman"/>
          <w:b/>
          <w:bCs/>
          <w:lang w:eastAsia="en-GB"/>
        </w:rPr>
      </w:pPr>
      <w:r w:rsidRPr="008A3FEE">
        <w:rPr>
          <w:rFonts w:ascii="Times New Roman" w:hAnsi="Times New Roman" w:cs="Times New Roman"/>
          <w:b/>
          <w:bCs/>
          <w:lang w:eastAsia="en-GB"/>
        </w:rPr>
        <w:fldChar w:fldCharType="begin"/>
      </w:r>
      <w:r w:rsidRPr="008A3FEE">
        <w:rPr>
          <w:rFonts w:ascii="Times New Roman" w:hAnsi="Times New Roman" w:cs="Times New Roman"/>
          <w:b/>
          <w:bCs/>
          <w:lang w:eastAsia="en-GB"/>
        </w:rPr>
        <w:instrText xml:space="preserve"> SEQ Lentelė \* ARABIC </w:instrText>
      </w:r>
      <w:r w:rsidRPr="008A3FEE">
        <w:rPr>
          <w:rFonts w:ascii="Times New Roman" w:hAnsi="Times New Roman" w:cs="Times New Roman"/>
          <w:b/>
          <w:bCs/>
          <w:lang w:eastAsia="en-GB"/>
        </w:rPr>
        <w:fldChar w:fldCharType="separate"/>
      </w:r>
      <w:bookmarkStart w:id="93" w:name="_Toc160629693"/>
      <w:r w:rsidR="008A3FEE" w:rsidRPr="008A3FEE">
        <w:rPr>
          <w:rFonts w:ascii="Times New Roman" w:hAnsi="Times New Roman" w:cs="Times New Roman"/>
          <w:b/>
          <w:bCs/>
          <w:noProof/>
          <w:lang w:eastAsia="en-GB"/>
        </w:rPr>
        <w:t>13</w:t>
      </w:r>
      <w:r w:rsidRPr="008A3FEE">
        <w:rPr>
          <w:rFonts w:ascii="Times New Roman" w:hAnsi="Times New Roman" w:cs="Times New Roman"/>
        </w:rPr>
        <w:fldChar w:fldCharType="end"/>
      </w:r>
      <w:r w:rsidRPr="008A3FEE">
        <w:rPr>
          <w:rFonts w:ascii="Times New Roman" w:hAnsi="Times New Roman" w:cs="Times New Roman"/>
          <w:b/>
          <w:bCs/>
          <w:lang w:eastAsia="en-GB"/>
        </w:rPr>
        <w:t xml:space="preserve"> lentelė. Reikalavimai</w:t>
      </w:r>
      <w:r w:rsidRPr="00BE50B5">
        <w:rPr>
          <w:rFonts w:ascii="Times New Roman" w:hAnsi="Times New Roman" w:cs="Times New Roman"/>
          <w:b/>
          <w:bCs/>
          <w:lang w:eastAsia="en-GB"/>
        </w:rPr>
        <w:t xml:space="preserve"> KPVS vizitų kalendoriui</w:t>
      </w:r>
      <w:bookmarkEnd w:id="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43643D" w:rsidRPr="00BE50B5" w14:paraId="2595AC1C" w14:textId="77777777" w:rsidTr="118C7EF8">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EAA9F07" w14:textId="77777777" w:rsidR="0043643D" w:rsidRPr="00BE50B5" w:rsidRDefault="0043643D">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2A380EC" w14:textId="77777777" w:rsidR="0043643D" w:rsidRPr="00BE50B5" w:rsidRDefault="0043643D">
            <w:pPr>
              <w:keepNext/>
              <w:spacing w:before="60" w:after="60"/>
              <w:jc w:val="both"/>
              <w:rPr>
                <w:rFonts w:ascii="Times New Roman" w:hAnsi="Times New Roman" w:cs="Times New Roman"/>
                <w:b/>
              </w:rPr>
            </w:pPr>
            <w:r w:rsidRPr="00BE50B5">
              <w:rPr>
                <w:rFonts w:ascii="Times New Roman" w:hAnsi="Times New Roman" w:cs="Times New Roman"/>
                <w:b/>
              </w:rPr>
              <w:t>Reikalavimai</w:t>
            </w:r>
          </w:p>
        </w:tc>
      </w:tr>
      <w:tr w:rsidR="0043643D" w:rsidRPr="00BE50B5" w14:paraId="4311BA73" w14:textId="77777777" w:rsidTr="118C7EF8">
        <w:tc>
          <w:tcPr>
            <w:tcW w:w="730" w:type="pct"/>
            <w:tcBorders>
              <w:top w:val="single" w:sz="4" w:space="0" w:color="auto"/>
              <w:left w:val="single" w:sz="4" w:space="0" w:color="auto"/>
              <w:bottom w:val="single" w:sz="4" w:space="0" w:color="auto"/>
              <w:right w:val="single" w:sz="4" w:space="0" w:color="auto"/>
            </w:tcBorders>
          </w:tcPr>
          <w:p w14:paraId="79F887DC" w14:textId="77777777" w:rsidR="0043643D" w:rsidRPr="00BE50B5" w:rsidRDefault="0043643D"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4E80ED05" w14:textId="0F7C05C5" w:rsidR="0043643D" w:rsidRPr="00BE50B5" w:rsidRDefault="0043643D">
            <w:pPr>
              <w:jc w:val="both"/>
              <w:rPr>
                <w:rFonts w:ascii="Times New Roman" w:hAnsi="Times New Roman" w:cs="Times New Roman"/>
                <w:sz w:val="22"/>
                <w:szCs w:val="22"/>
              </w:rPr>
            </w:pPr>
            <w:r w:rsidRPr="00BE50B5">
              <w:rPr>
                <w:rFonts w:ascii="Times New Roman" w:hAnsi="Times New Roman" w:cs="Times New Roman"/>
                <w:color w:val="000000" w:themeColor="text1"/>
              </w:rPr>
              <w:t>Išoriniam naudotojui registracijos vizitui</w:t>
            </w:r>
            <w:r w:rsidR="00963087">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w:t>
            </w:r>
            <w:r w:rsidR="00963087">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prašym</w:t>
            </w:r>
            <w:r w:rsidR="00963087">
              <w:rPr>
                <w:rFonts w:ascii="Times New Roman" w:hAnsi="Times New Roman" w:cs="Times New Roman"/>
                <w:color w:val="000000" w:themeColor="text1"/>
              </w:rPr>
              <w:t>ui</w:t>
            </w:r>
            <w:r w:rsidRPr="00BE50B5">
              <w:rPr>
                <w:rFonts w:ascii="Times New Roman" w:hAnsi="Times New Roman" w:cs="Times New Roman"/>
                <w:color w:val="000000" w:themeColor="text1"/>
              </w:rPr>
              <w:t xml:space="preserve"> teik</w:t>
            </w:r>
            <w:r w:rsidR="00963087">
              <w:rPr>
                <w:rFonts w:ascii="Times New Roman" w:hAnsi="Times New Roman" w:cs="Times New Roman"/>
                <w:color w:val="000000" w:themeColor="text1"/>
              </w:rPr>
              <w:t>t</w:t>
            </w:r>
            <w:r w:rsidRPr="00BE50B5">
              <w:rPr>
                <w:rFonts w:ascii="Times New Roman" w:hAnsi="Times New Roman" w:cs="Times New Roman"/>
                <w:color w:val="000000" w:themeColor="text1"/>
              </w:rPr>
              <w:t xml:space="preserve">i paštu metu, rezervuojant vizito laiką KPVS išorinėje svetainėje vienai konsulinei paslaugai, </w:t>
            </w:r>
            <w:r>
              <w:rPr>
                <w:rFonts w:ascii="Times New Roman" w:hAnsi="Times New Roman" w:cs="Times New Roman"/>
                <w:color w:val="000000" w:themeColor="text1"/>
              </w:rPr>
              <w:t>KPVS</w:t>
            </w:r>
            <w:r w:rsidRPr="00BE50B5">
              <w:rPr>
                <w:rFonts w:ascii="Times New Roman" w:hAnsi="Times New Roman" w:cs="Times New Roman"/>
                <w:color w:val="000000" w:themeColor="text1"/>
              </w:rPr>
              <w:t xml:space="preserve"> turi atsižvelgti į laisvus laikus bendrame (sinchronizuotame) KĮ</w:t>
            </w:r>
            <w:r w:rsidR="00963087">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w:t>
            </w:r>
            <w:r w:rsidR="00963087">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URM vizitų</w:t>
            </w:r>
            <w:r w:rsidR="00DC7DE9">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kalendoriuje.</w:t>
            </w:r>
          </w:p>
        </w:tc>
      </w:tr>
      <w:tr w:rsidR="0043643D" w:rsidRPr="00BE50B5" w14:paraId="70918DF7" w14:textId="77777777" w:rsidTr="118C7EF8">
        <w:tc>
          <w:tcPr>
            <w:tcW w:w="730" w:type="pct"/>
            <w:tcBorders>
              <w:top w:val="single" w:sz="4" w:space="0" w:color="auto"/>
              <w:left w:val="single" w:sz="4" w:space="0" w:color="auto"/>
              <w:bottom w:val="single" w:sz="4" w:space="0" w:color="auto"/>
              <w:right w:val="single" w:sz="4" w:space="0" w:color="auto"/>
            </w:tcBorders>
          </w:tcPr>
          <w:p w14:paraId="1A2A9B41" w14:textId="77777777" w:rsidR="0043643D" w:rsidRPr="00BE50B5" w:rsidRDefault="0043643D"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F92DF68" w14:textId="6A635F2F" w:rsidR="0043643D" w:rsidRPr="00BE50B5" w:rsidRDefault="0043643D">
            <w:pPr>
              <w:jc w:val="both"/>
              <w:rPr>
                <w:rFonts w:ascii="Times New Roman" w:hAnsi="Times New Roman" w:cs="Times New Roman"/>
              </w:rPr>
            </w:pPr>
            <w:r w:rsidRPr="00BE50B5">
              <w:rPr>
                <w:rFonts w:ascii="Times New Roman" w:hAnsi="Times New Roman" w:cs="Times New Roman"/>
                <w:color w:val="000000" w:themeColor="text1"/>
              </w:rPr>
              <w:t>Išoriniam naudotojui registracijos vizitui</w:t>
            </w:r>
            <w:r w:rsidR="00963087">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w:t>
            </w:r>
            <w:r w:rsidR="00963087">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prašym</w:t>
            </w:r>
            <w:r w:rsidR="00963087">
              <w:rPr>
                <w:rFonts w:ascii="Times New Roman" w:hAnsi="Times New Roman" w:cs="Times New Roman"/>
                <w:color w:val="000000" w:themeColor="text1"/>
              </w:rPr>
              <w:t>ui</w:t>
            </w:r>
            <w:r w:rsidRPr="00BE50B5">
              <w:rPr>
                <w:rFonts w:ascii="Times New Roman" w:hAnsi="Times New Roman" w:cs="Times New Roman"/>
                <w:color w:val="000000" w:themeColor="text1"/>
              </w:rPr>
              <w:t xml:space="preserve"> teik</w:t>
            </w:r>
            <w:r w:rsidR="00963087">
              <w:rPr>
                <w:rFonts w:ascii="Times New Roman" w:hAnsi="Times New Roman" w:cs="Times New Roman"/>
                <w:color w:val="000000" w:themeColor="text1"/>
              </w:rPr>
              <w:t>t</w:t>
            </w:r>
            <w:r w:rsidRPr="00BE50B5">
              <w:rPr>
                <w:rFonts w:ascii="Times New Roman" w:hAnsi="Times New Roman" w:cs="Times New Roman"/>
                <w:color w:val="000000" w:themeColor="text1"/>
              </w:rPr>
              <w:t xml:space="preserve">i paštu metu, rezervuojant vizito laiką KPVS kelioms skirtingoms arba toms pačioms konsulinėms paslaugoms arba keliems klientams, kurie pageidauja atvykti į KĮ kartu, </w:t>
            </w:r>
            <w:r>
              <w:rPr>
                <w:rFonts w:ascii="Times New Roman" w:hAnsi="Times New Roman" w:cs="Times New Roman"/>
                <w:color w:val="000000" w:themeColor="text1"/>
              </w:rPr>
              <w:t>KPVS</w:t>
            </w:r>
            <w:r w:rsidRPr="00BE50B5">
              <w:rPr>
                <w:rFonts w:ascii="Times New Roman" w:hAnsi="Times New Roman" w:cs="Times New Roman"/>
                <w:color w:val="000000" w:themeColor="text1"/>
              </w:rPr>
              <w:t xml:space="preserve"> turi atsižvelgti į visą suformuotą užsakomų paslaugų krepšelį ir atitinkamai pasiūlyti laiką bendrame (sinchronizuotame) vizitų registravimo kalendoriuje.</w:t>
            </w:r>
          </w:p>
        </w:tc>
      </w:tr>
      <w:tr w:rsidR="0043643D" w:rsidRPr="00BE50B5" w14:paraId="4B6EEA96" w14:textId="77777777" w:rsidTr="118C7EF8">
        <w:tc>
          <w:tcPr>
            <w:tcW w:w="730" w:type="pct"/>
            <w:tcBorders>
              <w:top w:val="single" w:sz="4" w:space="0" w:color="auto"/>
              <w:left w:val="single" w:sz="4" w:space="0" w:color="auto"/>
              <w:bottom w:val="single" w:sz="4" w:space="0" w:color="auto"/>
              <w:right w:val="single" w:sz="4" w:space="0" w:color="auto"/>
            </w:tcBorders>
          </w:tcPr>
          <w:p w14:paraId="1B00403B" w14:textId="77777777" w:rsidR="0043643D" w:rsidRPr="00BE50B5" w:rsidRDefault="0043643D"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3ACE8E1" w14:textId="7834BDBD" w:rsidR="0043643D" w:rsidRPr="00BE50B5" w:rsidRDefault="0043643D">
            <w:pPr>
              <w:jc w:val="both"/>
              <w:rPr>
                <w:rFonts w:ascii="Times New Roman" w:hAnsi="Times New Roman" w:cs="Times New Roman"/>
                <w:color w:val="000000" w:themeColor="text1"/>
              </w:rPr>
            </w:pPr>
            <w:r w:rsidRPr="00BE50B5">
              <w:rPr>
                <w:rFonts w:ascii="Times New Roman" w:hAnsi="Times New Roman" w:cs="Times New Roman"/>
                <w:color w:val="000000" w:themeColor="text1"/>
              </w:rPr>
              <w:t>Turi būti realizuota funkcija vidiniam naudotojui valdyti kalendorių – laiko rezervavimas</w:t>
            </w:r>
            <w:r w:rsidR="00963087">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w:t>
            </w:r>
            <w:r w:rsidR="00963087">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modifikavimas</w:t>
            </w:r>
            <w:r w:rsidR="00963087">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w:t>
            </w:r>
            <w:r w:rsidR="00963087">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atšaukimas, nustatyti priėmimo valandas, šventines dienas ir t.</w:t>
            </w:r>
            <w:r w:rsidR="00963087">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t.</w:t>
            </w:r>
          </w:p>
        </w:tc>
      </w:tr>
      <w:tr w:rsidR="0043643D" w:rsidRPr="00BE50B5" w14:paraId="1AFA3985" w14:textId="77777777" w:rsidTr="118C7EF8">
        <w:tc>
          <w:tcPr>
            <w:tcW w:w="730" w:type="pct"/>
            <w:tcBorders>
              <w:top w:val="single" w:sz="4" w:space="0" w:color="auto"/>
              <w:left w:val="single" w:sz="4" w:space="0" w:color="auto"/>
              <w:bottom w:val="single" w:sz="4" w:space="0" w:color="auto"/>
              <w:right w:val="single" w:sz="4" w:space="0" w:color="auto"/>
            </w:tcBorders>
          </w:tcPr>
          <w:p w14:paraId="792A5714" w14:textId="77777777" w:rsidR="0043643D" w:rsidRPr="00BE50B5" w:rsidRDefault="0043643D"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85B8B41" w14:textId="6757DE19" w:rsidR="0043643D" w:rsidRPr="00BE50B5" w:rsidRDefault="0043643D">
            <w:pPr>
              <w:jc w:val="both"/>
              <w:rPr>
                <w:rFonts w:ascii="Times New Roman" w:hAnsi="Times New Roman" w:cs="Times New Roman"/>
                <w:color w:val="000000" w:themeColor="text1"/>
              </w:rPr>
            </w:pPr>
            <w:r w:rsidRPr="00BE50B5">
              <w:rPr>
                <w:rFonts w:ascii="Times New Roman" w:hAnsi="Times New Roman" w:cs="Times New Roman"/>
                <w:color w:val="000000" w:themeColor="text1"/>
              </w:rPr>
              <w:t xml:space="preserve">Kad nevyktų dviguba registracija, KPVS kalendorius turi būti sinchronizuotas su </w:t>
            </w:r>
            <w:r w:rsidRPr="00963087">
              <w:rPr>
                <w:rFonts w:ascii="Times New Roman" w:hAnsi="Times New Roman" w:cs="Times New Roman"/>
                <w:i/>
                <w:iCs/>
                <w:color w:val="000000" w:themeColor="text1"/>
              </w:rPr>
              <w:t>vizreg.urm.lt</w:t>
            </w:r>
            <w:r w:rsidRPr="00BE50B5">
              <w:rPr>
                <w:rFonts w:ascii="Times New Roman" w:hAnsi="Times New Roman" w:cs="Times New Roman"/>
                <w:color w:val="000000" w:themeColor="text1"/>
              </w:rPr>
              <w:t xml:space="preserve"> kalendoriumi (sinchronizavimo sąsaja arba sukuriant vieną bendrą kalendorių ab</w:t>
            </w:r>
            <w:r w:rsidR="0035767C">
              <w:rPr>
                <w:rFonts w:ascii="Times New Roman" w:hAnsi="Times New Roman" w:cs="Times New Roman"/>
                <w:color w:val="000000" w:themeColor="text1"/>
              </w:rPr>
              <w:t>iem</w:t>
            </w:r>
            <w:r w:rsidRPr="00BE50B5">
              <w:rPr>
                <w:rFonts w:ascii="Times New Roman" w:hAnsi="Times New Roman" w:cs="Times New Roman"/>
                <w:color w:val="000000" w:themeColor="text1"/>
              </w:rPr>
              <w:t xml:space="preserve"> sistemoms).</w:t>
            </w:r>
          </w:p>
        </w:tc>
      </w:tr>
      <w:tr w:rsidR="0043643D" w:rsidRPr="00BE50B5" w14:paraId="37B8EAC3" w14:textId="77777777" w:rsidTr="118C7EF8">
        <w:tc>
          <w:tcPr>
            <w:tcW w:w="730" w:type="pct"/>
            <w:tcBorders>
              <w:top w:val="single" w:sz="4" w:space="0" w:color="auto"/>
              <w:left w:val="single" w:sz="4" w:space="0" w:color="auto"/>
              <w:bottom w:val="single" w:sz="4" w:space="0" w:color="auto"/>
              <w:right w:val="single" w:sz="4" w:space="0" w:color="auto"/>
            </w:tcBorders>
          </w:tcPr>
          <w:p w14:paraId="0C7D754B" w14:textId="77777777" w:rsidR="0043643D" w:rsidRPr="00BE50B5" w:rsidRDefault="0043643D"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40966C8" w14:textId="658A892F" w:rsidR="0043643D" w:rsidRPr="00BE50B5" w:rsidRDefault="0043643D">
            <w:pPr>
              <w:jc w:val="both"/>
              <w:rPr>
                <w:rFonts w:ascii="Times New Roman" w:hAnsi="Times New Roman" w:cs="Times New Roman"/>
                <w:color w:val="000000" w:themeColor="text1"/>
              </w:rPr>
            </w:pPr>
            <w:r w:rsidRPr="008E6AC8">
              <w:rPr>
                <w:rFonts w:ascii="Times New Roman" w:hAnsi="Times New Roman" w:cs="Times New Roman"/>
                <w:color w:val="000000" w:themeColor="text1"/>
              </w:rPr>
              <w:t xml:space="preserve">Turi būti </w:t>
            </w:r>
            <w:r>
              <w:rPr>
                <w:rFonts w:ascii="Times New Roman" w:hAnsi="Times New Roman" w:cs="Times New Roman"/>
                <w:color w:val="000000" w:themeColor="text1"/>
              </w:rPr>
              <w:t>įgyvendintas</w:t>
            </w:r>
            <w:r w:rsidRPr="008E6AC8">
              <w:rPr>
                <w:rFonts w:ascii="Times New Roman" w:hAnsi="Times New Roman" w:cs="Times New Roman"/>
                <w:color w:val="000000" w:themeColor="text1"/>
              </w:rPr>
              <w:t xml:space="preserve"> kalendoriaus peržiūros ir redagavimo teisių</w:t>
            </w:r>
            <w:r w:rsidR="00DC7DE9">
              <w:rPr>
                <w:rFonts w:ascii="Times New Roman" w:hAnsi="Times New Roman" w:cs="Times New Roman"/>
                <w:color w:val="000000" w:themeColor="text1"/>
              </w:rPr>
              <w:t xml:space="preserve"> </w:t>
            </w:r>
            <w:r w:rsidRPr="008E6AC8">
              <w:rPr>
                <w:rFonts w:ascii="Times New Roman" w:hAnsi="Times New Roman" w:cs="Times New Roman"/>
                <w:color w:val="000000" w:themeColor="text1"/>
              </w:rPr>
              <w:t xml:space="preserve">konfigūravimas, įgalinantis kalendorių tam tikroms </w:t>
            </w:r>
            <w:r w:rsidR="00DD7C4C">
              <w:rPr>
                <w:rFonts w:ascii="Times New Roman" w:hAnsi="Times New Roman" w:cs="Times New Roman"/>
                <w:color w:val="000000" w:themeColor="text1"/>
              </w:rPr>
              <w:t>vidinių naudotojų</w:t>
            </w:r>
            <w:r w:rsidRPr="008E6AC8">
              <w:rPr>
                <w:rFonts w:ascii="Times New Roman" w:hAnsi="Times New Roman" w:cs="Times New Roman"/>
                <w:color w:val="000000" w:themeColor="text1"/>
              </w:rPr>
              <w:t xml:space="preserve"> grupėms (</w:t>
            </w:r>
            <w:r w:rsidR="00DD7C4C">
              <w:rPr>
                <w:rFonts w:ascii="Times New Roman" w:hAnsi="Times New Roman" w:cs="Times New Roman"/>
                <w:color w:val="000000" w:themeColor="text1"/>
              </w:rPr>
              <w:t>pvz.</w:t>
            </w:r>
            <w:r w:rsidR="007D7BAD">
              <w:rPr>
                <w:rFonts w:ascii="Times New Roman" w:hAnsi="Times New Roman" w:cs="Times New Roman"/>
                <w:color w:val="000000" w:themeColor="text1"/>
              </w:rPr>
              <w:t xml:space="preserve"> </w:t>
            </w:r>
            <w:r w:rsidRPr="008E6AC8">
              <w:rPr>
                <w:rFonts w:ascii="Times New Roman" w:hAnsi="Times New Roman" w:cs="Times New Roman"/>
                <w:color w:val="000000" w:themeColor="text1"/>
              </w:rPr>
              <w:t>konsulams</w:t>
            </w:r>
            <w:r w:rsidR="00DD7C4C">
              <w:rPr>
                <w:rFonts w:ascii="Times New Roman" w:hAnsi="Times New Roman" w:cs="Times New Roman"/>
                <w:color w:val="000000" w:themeColor="text1"/>
              </w:rPr>
              <w:t xml:space="preserve">, </w:t>
            </w:r>
            <w:r w:rsidRPr="008E6AC8">
              <w:rPr>
                <w:rFonts w:ascii="Times New Roman" w:hAnsi="Times New Roman" w:cs="Times New Roman"/>
                <w:color w:val="000000" w:themeColor="text1"/>
              </w:rPr>
              <w:t xml:space="preserve"> raštvedžiams) veikti tik peržiūros arba </w:t>
            </w:r>
            <w:r w:rsidR="0035767C">
              <w:rPr>
                <w:rFonts w:ascii="Times New Roman" w:hAnsi="Times New Roman" w:cs="Times New Roman"/>
                <w:color w:val="000000" w:themeColor="text1"/>
              </w:rPr>
              <w:t>vis</w:t>
            </w:r>
            <w:r w:rsidRPr="008E6AC8">
              <w:rPr>
                <w:rFonts w:ascii="Times New Roman" w:hAnsi="Times New Roman" w:cs="Times New Roman"/>
                <w:color w:val="000000" w:themeColor="text1"/>
              </w:rPr>
              <w:t>omis teisėmis, arba tik su redagavimo teisėmis pagal konkretų langelį</w:t>
            </w:r>
            <w:r w:rsidR="0035767C">
              <w:rPr>
                <w:rFonts w:ascii="Times New Roman" w:hAnsi="Times New Roman" w:cs="Times New Roman"/>
                <w:color w:val="000000" w:themeColor="text1"/>
              </w:rPr>
              <w:t xml:space="preserve"> </w:t>
            </w:r>
            <w:r w:rsidRPr="008E6AC8">
              <w:rPr>
                <w:rFonts w:ascii="Times New Roman" w:hAnsi="Times New Roman" w:cs="Times New Roman"/>
                <w:color w:val="000000" w:themeColor="text1"/>
              </w:rPr>
              <w:t>/</w:t>
            </w:r>
            <w:r w:rsidR="0035767C">
              <w:rPr>
                <w:rFonts w:ascii="Times New Roman" w:hAnsi="Times New Roman" w:cs="Times New Roman"/>
                <w:color w:val="000000" w:themeColor="text1"/>
              </w:rPr>
              <w:t xml:space="preserve"> </w:t>
            </w:r>
            <w:r w:rsidRPr="008E6AC8">
              <w:rPr>
                <w:rFonts w:ascii="Times New Roman" w:hAnsi="Times New Roman" w:cs="Times New Roman"/>
                <w:color w:val="000000" w:themeColor="text1"/>
              </w:rPr>
              <w:t>paslaugą.</w:t>
            </w:r>
          </w:p>
        </w:tc>
      </w:tr>
      <w:tr w:rsidR="0043643D" w:rsidRPr="00BE50B5" w14:paraId="1CB8670C" w14:textId="77777777" w:rsidTr="118C7EF8">
        <w:tc>
          <w:tcPr>
            <w:tcW w:w="730" w:type="pct"/>
            <w:tcBorders>
              <w:top w:val="single" w:sz="4" w:space="0" w:color="auto"/>
              <w:left w:val="single" w:sz="4" w:space="0" w:color="auto"/>
              <w:bottom w:val="single" w:sz="4" w:space="0" w:color="auto"/>
              <w:right w:val="single" w:sz="4" w:space="0" w:color="auto"/>
            </w:tcBorders>
          </w:tcPr>
          <w:p w14:paraId="4C130817" w14:textId="77777777" w:rsidR="0043643D" w:rsidRPr="00BE50B5" w:rsidRDefault="0043643D"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12A3E9D" w14:textId="77777777" w:rsidR="0043643D" w:rsidRPr="00076EAB" w:rsidRDefault="0043643D">
            <w:pPr>
              <w:jc w:val="both"/>
              <w:rPr>
                <w:rFonts w:ascii="Times New Roman" w:hAnsi="Times New Roman" w:cs="Times New Roman"/>
                <w:color w:val="000000" w:themeColor="text1"/>
              </w:rPr>
            </w:pPr>
            <w:r w:rsidRPr="00076EAB">
              <w:rPr>
                <w:rFonts w:ascii="Times New Roman" w:hAnsi="Times New Roman" w:cs="Times New Roman"/>
                <w:color w:val="000000" w:themeColor="text1"/>
              </w:rPr>
              <w:t>Turi būti sukurti rezervacijų būsenos keitimo mygtukai:</w:t>
            </w:r>
          </w:p>
          <w:p w14:paraId="1CB0C1DD" w14:textId="47975B01" w:rsidR="0043643D" w:rsidRPr="00076EAB" w:rsidRDefault="0043643D" w:rsidP="00A8358D">
            <w:pPr>
              <w:tabs>
                <w:tab w:val="left" w:pos="469"/>
              </w:tabs>
              <w:jc w:val="both"/>
              <w:rPr>
                <w:rFonts w:ascii="Times New Roman" w:hAnsi="Times New Roman" w:cs="Times New Roman"/>
                <w:color w:val="000000" w:themeColor="text1"/>
              </w:rPr>
            </w:pPr>
            <w:r w:rsidRPr="00076EAB">
              <w:rPr>
                <w:rFonts w:ascii="Times New Roman" w:hAnsi="Times New Roman" w:cs="Times New Roman"/>
                <w:color w:val="000000" w:themeColor="text1"/>
              </w:rPr>
              <w:t>1.</w:t>
            </w:r>
            <w:r w:rsidRPr="00076EAB">
              <w:rPr>
                <w:rFonts w:ascii="Times New Roman" w:hAnsi="Times New Roman" w:cs="Times New Roman"/>
                <w:color w:val="000000" w:themeColor="text1"/>
              </w:rPr>
              <w:tab/>
              <w:t xml:space="preserve">Administravimo aplinkoje </w:t>
            </w:r>
            <w:r w:rsidR="0035767C" w:rsidRPr="00BE50B5">
              <w:rPr>
                <w:rFonts w:ascii="Times New Roman" w:hAnsi="Times New Roman" w:cs="Times New Roman"/>
                <w:color w:val="000000" w:themeColor="text1"/>
              </w:rPr>
              <w:t>–</w:t>
            </w:r>
            <w:r w:rsidRPr="00076EAB">
              <w:rPr>
                <w:rFonts w:ascii="Times New Roman" w:hAnsi="Times New Roman" w:cs="Times New Roman"/>
                <w:color w:val="000000" w:themeColor="text1"/>
              </w:rPr>
              <w:t xml:space="preserve"> kalendoriaus modulyje (dienos ir dienotvarkės vaizdavimo formose):</w:t>
            </w:r>
          </w:p>
          <w:p w14:paraId="4409F0EF" w14:textId="0083B531" w:rsidR="0043643D" w:rsidRPr="00076EAB" w:rsidRDefault="0043643D" w:rsidP="00A8358D">
            <w:pPr>
              <w:tabs>
                <w:tab w:val="left" w:pos="469"/>
              </w:tabs>
              <w:jc w:val="both"/>
              <w:rPr>
                <w:rFonts w:ascii="Times New Roman" w:hAnsi="Times New Roman" w:cs="Times New Roman"/>
                <w:color w:val="000000" w:themeColor="text1"/>
              </w:rPr>
            </w:pPr>
            <w:r w:rsidRPr="00076EAB">
              <w:rPr>
                <w:rFonts w:ascii="Times New Roman" w:hAnsi="Times New Roman" w:cs="Times New Roman"/>
                <w:color w:val="000000" w:themeColor="text1"/>
              </w:rPr>
              <w:t>a.</w:t>
            </w:r>
            <w:r w:rsidRPr="00076EAB">
              <w:rPr>
                <w:rFonts w:ascii="Times New Roman" w:hAnsi="Times New Roman" w:cs="Times New Roman"/>
                <w:color w:val="000000" w:themeColor="text1"/>
              </w:rPr>
              <w:tab/>
            </w:r>
            <w:r w:rsidR="005D1F53">
              <w:rPr>
                <w:rFonts w:ascii="Times New Roman" w:hAnsi="Times New Roman" w:cs="Times New Roman"/>
                <w:color w:val="000000" w:themeColor="text1"/>
              </w:rPr>
              <w:t>a</w:t>
            </w:r>
            <w:r w:rsidRPr="00076EAB">
              <w:rPr>
                <w:rFonts w:ascii="Times New Roman" w:hAnsi="Times New Roman" w:cs="Times New Roman"/>
                <w:color w:val="000000" w:themeColor="text1"/>
              </w:rPr>
              <w:t>tvyko;</w:t>
            </w:r>
          </w:p>
          <w:p w14:paraId="4C6CDCC3" w14:textId="1862249C" w:rsidR="0043643D" w:rsidRPr="00076EAB" w:rsidRDefault="0043643D" w:rsidP="00A8358D">
            <w:pPr>
              <w:tabs>
                <w:tab w:val="left" w:pos="469"/>
              </w:tabs>
              <w:jc w:val="both"/>
              <w:rPr>
                <w:rFonts w:ascii="Times New Roman" w:hAnsi="Times New Roman" w:cs="Times New Roman"/>
                <w:color w:val="000000" w:themeColor="text1"/>
              </w:rPr>
            </w:pPr>
            <w:r w:rsidRPr="00076EAB">
              <w:rPr>
                <w:rFonts w:ascii="Times New Roman" w:hAnsi="Times New Roman" w:cs="Times New Roman"/>
                <w:color w:val="000000" w:themeColor="text1"/>
              </w:rPr>
              <w:t>b.</w:t>
            </w:r>
            <w:r w:rsidRPr="00076EAB">
              <w:rPr>
                <w:rFonts w:ascii="Times New Roman" w:hAnsi="Times New Roman" w:cs="Times New Roman"/>
                <w:color w:val="000000" w:themeColor="text1"/>
              </w:rPr>
              <w:tab/>
            </w:r>
            <w:r w:rsidR="005D1F53">
              <w:rPr>
                <w:rFonts w:ascii="Times New Roman" w:hAnsi="Times New Roman" w:cs="Times New Roman"/>
                <w:color w:val="000000" w:themeColor="text1"/>
              </w:rPr>
              <w:t>n</w:t>
            </w:r>
            <w:r w:rsidRPr="00076EAB">
              <w:rPr>
                <w:rFonts w:ascii="Times New Roman" w:hAnsi="Times New Roman" w:cs="Times New Roman"/>
                <w:color w:val="000000" w:themeColor="text1"/>
              </w:rPr>
              <w:t>eatvyko;</w:t>
            </w:r>
          </w:p>
          <w:p w14:paraId="075DF9D0" w14:textId="48D91F31" w:rsidR="0043643D" w:rsidRPr="00076EAB" w:rsidRDefault="0043643D" w:rsidP="00A8358D">
            <w:pPr>
              <w:tabs>
                <w:tab w:val="left" w:pos="469"/>
              </w:tabs>
              <w:jc w:val="both"/>
              <w:rPr>
                <w:rFonts w:ascii="Times New Roman" w:hAnsi="Times New Roman" w:cs="Times New Roman"/>
                <w:color w:val="000000" w:themeColor="text1"/>
              </w:rPr>
            </w:pPr>
            <w:r w:rsidRPr="00076EAB">
              <w:rPr>
                <w:rFonts w:ascii="Times New Roman" w:hAnsi="Times New Roman" w:cs="Times New Roman"/>
                <w:color w:val="000000" w:themeColor="text1"/>
              </w:rPr>
              <w:t>c.</w:t>
            </w:r>
            <w:r w:rsidRPr="00076EAB">
              <w:rPr>
                <w:rFonts w:ascii="Times New Roman" w:hAnsi="Times New Roman" w:cs="Times New Roman"/>
                <w:color w:val="000000" w:themeColor="text1"/>
              </w:rPr>
              <w:tab/>
            </w:r>
            <w:r w:rsidR="005D1F53">
              <w:rPr>
                <w:rFonts w:ascii="Times New Roman" w:hAnsi="Times New Roman" w:cs="Times New Roman"/>
                <w:color w:val="000000" w:themeColor="text1"/>
              </w:rPr>
              <w:t>r</w:t>
            </w:r>
            <w:r w:rsidRPr="00076EAB">
              <w:rPr>
                <w:rFonts w:ascii="Times New Roman" w:hAnsi="Times New Roman" w:cs="Times New Roman"/>
                <w:color w:val="000000" w:themeColor="text1"/>
              </w:rPr>
              <w:t>edaguoti;</w:t>
            </w:r>
          </w:p>
          <w:p w14:paraId="3B45534A" w14:textId="0EDE779C" w:rsidR="0043643D" w:rsidRPr="00076EAB" w:rsidRDefault="0043643D" w:rsidP="00A8358D">
            <w:pPr>
              <w:tabs>
                <w:tab w:val="left" w:pos="469"/>
              </w:tabs>
              <w:jc w:val="both"/>
              <w:rPr>
                <w:rFonts w:ascii="Times New Roman" w:hAnsi="Times New Roman" w:cs="Times New Roman"/>
                <w:color w:val="000000" w:themeColor="text1"/>
              </w:rPr>
            </w:pPr>
            <w:r w:rsidRPr="00076EAB">
              <w:rPr>
                <w:rFonts w:ascii="Times New Roman" w:hAnsi="Times New Roman" w:cs="Times New Roman"/>
                <w:color w:val="000000" w:themeColor="text1"/>
              </w:rPr>
              <w:t>d.</w:t>
            </w:r>
            <w:r w:rsidRPr="00076EAB">
              <w:rPr>
                <w:rFonts w:ascii="Times New Roman" w:hAnsi="Times New Roman" w:cs="Times New Roman"/>
                <w:color w:val="000000" w:themeColor="text1"/>
              </w:rPr>
              <w:tab/>
            </w:r>
            <w:r w:rsidR="005D1F53">
              <w:rPr>
                <w:rFonts w:ascii="Times New Roman" w:hAnsi="Times New Roman" w:cs="Times New Roman"/>
                <w:color w:val="000000" w:themeColor="text1"/>
              </w:rPr>
              <w:t>a</w:t>
            </w:r>
            <w:r w:rsidRPr="00076EAB">
              <w:rPr>
                <w:rFonts w:ascii="Times New Roman" w:hAnsi="Times New Roman" w:cs="Times New Roman"/>
                <w:color w:val="000000" w:themeColor="text1"/>
              </w:rPr>
              <w:t>tšaukti.</w:t>
            </w:r>
          </w:p>
          <w:p w14:paraId="6D991698" w14:textId="1623C499" w:rsidR="0043643D" w:rsidRPr="00076EAB" w:rsidRDefault="0043643D" w:rsidP="00A8358D">
            <w:pPr>
              <w:tabs>
                <w:tab w:val="left" w:pos="469"/>
              </w:tabs>
              <w:jc w:val="both"/>
              <w:rPr>
                <w:rFonts w:ascii="Times New Roman" w:hAnsi="Times New Roman" w:cs="Times New Roman"/>
                <w:color w:val="000000" w:themeColor="text1"/>
              </w:rPr>
            </w:pPr>
            <w:r w:rsidRPr="00076EAB">
              <w:rPr>
                <w:rFonts w:ascii="Times New Roman" w:hAnsi="Times New Roman" w:cs="Times New Roman"/>
                <w:color w:val="000000" w:themeColor="text1"/>
              </w:rPr>
              <w:t>2.</w:t>
            </w:r>
            <w:r w:rsidRPr="00076EAB">
              <w:rPr>
                <w:rFonts w:ascii="Times New Roman" w:hAnsi="Times New Roman" w:cs="Times New Roman"/>
                <w:color w:val="000000" w:themeColor="text1"/>
              </w:rPr>
              <w:tab/>
              <w:t xml:space="preserve">Administravimo aplinkoje </w:t>
            </w:r>
            <w:r w:rsidR="005D1F53" w:rsidRPr="00BE50B5">
              <w:rPr>
                <w:rFonts w:ascii="Times New Roman" w:hAnsi="Times New Roman" w:cs="Times New Roman"/>
                <w:color w:val="000000" w:themeColor="text1"/>
              </w:rPr>
              <w:t>–</w:t>
            </w:r>
            <w:r w:rsidRPr="00076EAB">
              <w:rPr>
                <w:rFonts w:ascii="Times New Roman" w:hAnsi="Times New Roman" w:cs="Times New Roman"/>
                <w:color w:val="000000" w:themeColor="text1"/>
              </w:rPr>
              <w:t xml:space="preserve"> rezervacijų sąrašo modulyje:</w:t>
            </w:r>
          </w:p>
          <w:p w14:paraId="2504C7D2" w14:textId="4789E84B" w:rsidR="0043643D" w:rsidRPr="00076EAB" w:rsidRDefault="0043643D" w:rsidP="00A8358D">
            <w:pPr>
              <w:tabs>
                <w:tab w:val="left" w:pos="469"/>
              </w:tabs>
              <w:jc w:val="both"/>
              <w:rPr>
                <w:rFonts w:ascii="Times New Roman" w:hAnsi="Times New Roman" w:cs="Times New Roman"/>
                <w:color w:val="000000" w:themeColor="text1"/>
              </w:rPr>
            </w:pPr>
            <w:r w:rsidRPr="00076EAB">
              <w:rPr>
                <w:rFonts w:ascii="Times New Roman" w:hAnsi="Times New Roman" w:cs="Times New Roman"/>
                <w:color w:val="000000" w:themeColor="text1"/>
              </w:rPr>
              <w:t>a.</w:t>
            </w:r>
            <w:r w:rsidRPr="00076EAB">
              <w:rPr>
                <w:rFonts w:ascii="Times New Roman" w:hAnsi="Times New Roman" w:cs="Times New Roman"/>
                <w:color w:val="000000" w:themeColor="text1"/>
              </w:rPr>
              <w:tab/>
            </w:r>
            <w:r w:rsidR="005D1F53">
              <w:rPr>
                <w:rFonts w:ascii="Times New Roman" w:hAnsi="Times New Roman" w:cs="Times New Roman"/>
                <w:color w:val="000000" w:themeColor="text1"/>
              </w:rPr>
              <w:t>a</w:t>
            </w:r>
            <w:r w:rsidRPr="00076EAB">
              <w:rPr>
                <w:rFonts w:ascii="Times New Roman" w:hAnsi="Times New Roman" w:cs="Times New Roman"/>
                <w:color w:val="000000" w:themeColor="text1"/>
              </w:rPr>
              <w:t>tvyko;</w:t>
            </w:r>
          </w:p>
          <w:p w14:paraId="43728DD8" w14:textId="18CCAC0C" w:rsidR="0043643D" w:rsidRPr="008E6AC8" w:rsidRDefault="0043643D" w:rsidP="00A8358D">
            <w:pPr>
              <w:tabs>
                <w:tab w:val="left" w:pos="469"/>
              </w:tabs>
              <w:jc w:val="both"/>
              <w:rPr>
                <w:rFonts w:ascii="Times New Roman" w:hAnsi="Times New Roman" w:cs="Times New Roman"/>
                <w:color w:val="000000" w:themeColor="text1"/>
              </w:rPr>
            </w:pPr>
            <w:r w:rsidRPr="00076EAB">
              <w:rPr>
                <w:rFonts w:ascii="Times New Roman" w:hAnsi="Times New Roman" w:cs="Times New Roman"/>
                <w:color w:val="000000" w:themeColor="text1"/>
              </w:rPr>
              <w:t>b.</w:t>
            </w:r>
            <w:r w:rsidRPr="00076EAB">
              <w:rPr>
                <w:rFonts w:ascii="Times New Roman" w:hAnsi="Times New Roman" w:cs="Times New Roman"/>
                <w:color w:val="000000" w:themeColor="text1"/>
              </w:rPr>
              <w:tab/>
            </w:r>
            <w:r w:rsidR="005D1F53">
              <w:rPr>
                <w:rFonts w:ascii="Times New Roman" w:hAnsi="Times New Roman" w:cs="Times New Roman"/>
                <w:color w:val="000000" w:themeColor="text1"/>
              </w:rPr>
              <w:t>n</w:t>
            </w:r>
            <w:r w:rsidRPr="00076EAB">
              <w:rPr>
                <w:rFonts w:ascii="Times New Roman" w:hAnsi="Times New Roman" w:cs="Times New Roman"/>
                <w:color w:val="000000" w:themeColor="text1"/>
              </w:rPr>
              <w:t>eatvyko.</w:t>
            </w:r>
          </w:p>
        </w:tc>
      </w:tr>
      <w:tr w:rsidR="0043643D" w:rsidRPr="00BE50B5" w14:paraId="52933E5D" w14:textId="77777777" w:rsidTr="118C7EF8">
        <w:tc>
          <w:tcPr>
            <w:tcW w:w="730" w:type="pct"/>
            <w:tcBorders>
              <w:top w:val="single" w:sz="4" w:space="0" w:color="auto"/>
              <w:left w:val="single" w:sz="4" w:space="0" w:color="auto"/>
              <w:bottom w:val="single" w:sz="4" w:space="0" w:color="auto"/>
              <w:right w:val="single" w:sz="4" w:space="0" w:color="auto"/>
            </w:tcBorders>
          </w:tcPr>
          <w:p w14:paraId="6955E716" w14:textId="77777777" w:rsidR="0043643D" w:rsidRPr="00BE50B5" w:rsidRDefault="0043643D"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F8F2BE2" w14:textId="53ABD77B" w:rsidR="0043643D" w:rsidRPr="00076EAB" w:rsidRDefault="0043643D">
            <w:pPr>
              <w:jc w:val="both"/>
              <w:rPr>
                <w:rFonts w:ascii="Times New Roman" w:hAnsi="Times New Roman" w:cs="Times New Roman"/>
                <w:color w:val="000000" w:themeColor="text1"/>
              </w:rPr>
            </w:pPr>
            <w:r w:rsidRPr="00076EAB">
              <w:rPr>
                <w:rFonts w:ascii="Times New Roman" w:hAnsi="Times New Roman" w:cs="Times New Roman"/>
                <w:color w:val="000000" w:themeColor="text1"/>
              </w:rPr>
              <w:t xml:space="preserve">Turi būti </w:t>
            </w:r>
            <w:r>
              <w:rPr>
                <w:rFonts w:ascii="Times New Roman" w:hAnsi="Times New Roman" w:cs="Times New Roman"/>
                <w:color w:val="000000" w:themeColor="text1"/>
              </w:rPr>
              <w:t>įgyvendintas</w:t>
            </w:r>
            <w:r w:rsidRPr="00076EAB">
              <w:rPr>
                <w:rFonts w:ascii="Times New Roman" w:hAnsi="Times New Roman" w:cs="Times New Roman"/>
                <w:color w:val="000000" w:themeColor="text1"/>
              </w:rPr>
              <w:t xml:space="preserve"> kalendoriaus peržiūros ir redagavimo teisių</w:t>
            </w:r>
            <w:r w:rsidR="00DC7DE9">
              <w:rPr>
                <w:rFonts w:ascii="Times New Roman" w:hAnsi="Times New Roman" w:cs="Times New Roman"/>
                <w:color w:val="000000" w:themeColor="text1"/>
              </w:rPr>
              <w:t xml:space="preserve"> </w:t>
            </w:r>
            <w:r w:rsidRPr="00076EAB">
              <w:rPr>
                <w:rFonts w:ascii="Times New Roman" w:hAnsi="Times New Roman" w:cs="Times New Roman"/>
                <w:color w:val="000000" w:themeColor="text1"/>
              </w:rPr>
              <w:t xml:space="preserve">konfigūravimas, įgalinantis kalendorių tam tikroms vartotojų grupėms (konsulams ar raštvedžiams) veikti tik peržiūros arba </w:t>
            </w:r>
            <w:r w:rsidR="005D1F53">
              <w:rPr>
                <w:rFonts w:ascii="Times New Roman" w:hAnsi="Times New Roman" w:cs="Times New Roman"/>
                <w:color w:val="000000" w:themeColor="text1"/>
              </w:rPr>
              <w:t>vis</w:t>
            </w:r>
            <w:r w:rsidRPr="00076EAB">
              <w:rPr>
                <w:rFonts w:ascii="Times New Roman" w:hAnsi="Times New Roman" w:cs="Times New Roman"/>
                <w:color w:val="000000" w:themeColor="text1"/>
              </w:rPr>
              <w:t>omis teisėmis, arba tik su redagavimo teisėmis pagal konkretų langelį/paslaugą.</w:t>
            </w:r>
          </w:p>
        </w:tc>
      </w:tr>
      <w:tr w:rsidR="0043643D" w:rsidRPr="00BE50B5" w14:paraId="49D673E0" w14:textId="77777777" w:rsidTr="118C7EF8">
        <w:tc>
          <w:tcPr>
            <w:tcW w:w="730" w:type="pct"/>
            <w:tcBorders>
              <w:top w:val="single" w:sz="4" w:space="0" w:color="auto"/>
              <w:left w:val="single" w:sz="4" w:space="0" w:color="auto"/>
              <w:bottom w:val="single" w:sz="4" w:space="0" w:color="auto"/>
              <w:right w:val="single" w:sz="4" w:space="0" w:color="auto"/>
            </w:tcBorders>
          </w:tcPr>
          <w:p w14:paraId="75CC57A3" w14:textId="77777777" w:rsidR="0043643D" w:rsidRPr="00BE50B5" w:rsidRDefault="0043643D"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B4B10F6" w14:textId="77777777" w:rsidR="0043643D" w:rsidRPr="00076EAB" w:rsidRDefault="0043643D">
            <w:pPr>
              <w:jc w:val="both"/>
              <w:rPr>
                <w:rFonts w:ascii="Times New Roman" w:hAnsi="Times New Roman" w:cs="Times New Roman"/>
                <w:color w:val="000000" w:themeColor="text1"/>
              </w:rPr>
            </w:pPr>
            <w:r>
              <w:rPr>
                <w:rFonts w:ascii="Times New Roman" w:hAnsi="Times New Roman" w:cs="Times New Roman"/>
                <w:color w:val="000000" w:themeColor="text1"/>
              </w:rPr>
              <w:t xml:space="preserve">Turi būti įgyvendinti </w:t>
            </w:r>
            <w:r w:rsidRPr="00076EAB">
              <w:rPr>
                <w:rFonts w:ascii="Times New Roman" w:hAnsi="Times New Roman" w:cs="Times New Roman"/>
                <w:color w:val="000000" w:themeColor="text1"/>
              </w:rPr>
              <w:t>Administratoriaus konfigūruojami nustatymai ar klientui leidžiama savarankiškai atšaukti registraciją, laikas, prieš kiek galimas registracijos atšaukimas</w:t>
            </w:r>
            <w:r>
              <w:rPr>
                <w:rFonts w:ascii="Times New Roman" w:hAnsi="Times New Roman" w:cs="Times New Roman"/>
                <w:color w:val="000000" w:themeColor="text1"/>
              </w:rPr>
              <w:t>.</w:t>
            </w:r>
          </w:p>
        </w:tc>
      </w:tr>
      <w:tr w:rsidR="0043643D" w:rsidRPr="00BE50B5" w14:paraId="28389F49" w14:textId="77777777" w:rsidTr="118C7EF8">
        <w:tc>
          <w:tcPr>
            <w:tcW w:w="730" w:type="pct"/>
            <w:tcBorders>
              <w:top w:val="single" w:sz="4" w:space="0" w:color="auto"/>
              <w:left w:val="single" w:sz="4" w:space="0" w:color="auto"/>
              <w:bottom w:val="single" w:sz="4" w:space="0" w:color="auto"/>
              <w:right w:val="single" w:sz="4" w:space="0" w:color="auto"/>
            </w:tcBorders>
          </w:tcPr>
          <w:p w14:paraId="43282F4B" w14:textId="77777777" w:rsidR="0043643D" w:rsidRPr="00BE50B5" w:rsidRDefault="0043643D"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7AB1EB1" w14:textId="39087E50" w:rsidR="0043643D" w:rsidRPr="00436C66" w:rsidRDefault="0043643D">
            <w:pPr>
              <w:jc w:val="both"/>
              <w:rPr>
                <w:rFonts w:ascii="Times New Roman" w:hAnsi="Times New Roman" w:cs="Times New Roman"/>
              </w:rPr>
            </w:pPr>
            <w:r w:rsidRPr="00436C66">
              <w:rPr>
                <w:rFonts w:ascii="Times New Roman" w:hAnsi="Times New Roman" w:cs="Times New Roman"/>
              </w:rPr>
              <w:t xml:space="preserve">Turi būti įgyvendinta paieškos kalendoriuje funkcija. Turi būti galima sėkmingai įvykdyti paiešką įvedus </w:t>
            </w:r>
            <w:r w:rsidR="00B17CF3" w:rsidRPr="00436C66">
              <w:rPr>
                <w:rFonts w:ascii="Times New Roman" w:hAnsi="Times New Roman" w:cs="Times New Roman"/>
              </w:rPr>
              <w:t>vis</w:t>
            </w:r>
            <w:r w:rsidRPr="00436C66">
              <w:rPr>
                <w:rFonts w:ascii="Times New Roman" w:hAnsi="Times New Roman" w:cs="Times New Roman"/>
              </w:rPr>
              <w:t>us žodžius, žodžių junginius, žodžio dalį, žodyje pakeičiant lietuviškos abėcėlės raides lotyniškomis</w:t>
            </w:r>
            <w:r w:rsidR="005D1F53" w:rsidRPr="00436C66">
              <w:rPr>
                <w:rFonts w:ascii="Times New Roman" w:hAnsi="Times New Roman" w:cs="Times New Roman"/>
              </w:rPr>
              <w:t>.</w:t>
            </w:r>
          </w:p>
          <w:p w14:paraId="03E5F6C5" w14:textId="77777777" w:rsidR="0043643D" w:rsidRPr="00A2366D" w:rsidRDefault="0043643D">
            <w:pPr>
              <w:jc w:val="both"/>
              <w:rPr>
                <w:rFonts w:ascii="Times New Roman" w:hAnsi="Times New Roman" w:cs="Times New Roman"/>
                <w:color w:val="000000" w:themeColor="text1"/>
              </w:rPr>
            </w:pPr>
            <w:r w:rsidRPr="00436C66">
              <w:rPr>
                <w:rFonts w:ascii="Times New Roman" w:hAnsi="Times New Roman" w:cs="Times New Roman"/>
              </w:rPr>
              <w:t>Pagal nutylėjimą, paieškos rezultatai turi būti pateikiami juos rūšiuojant pagal atitinkamą užklausą. Vidiniam naudotojui turi būti sudaryta galimybė rezultatus rūšiuoti ir pagal jo pasirinktus parametrus.</w:t>
            </w:r>
          </w:p>
        </w:tc>
      </w:tr>
      <w:tr w:rsidR="0043643D" w:rsidRPr="00BE50B5" w14:paraId="6882053E" w14:textId="77777777" w:rsidTr="118C7EF8">
        <w:tc>
          <w:tcPr>
            <w:tcW w:w="730" w:type="pct"/>
            <w:tcBorders>
              <w:top w:val="single" w:sz="4" w:space="0" w:color="auto"/>
              <w:left w:val="single" w:sz="4" w:space="0" w:color="auto"/>
              <w:bottom w:val="single" w:sz="4" w:space="0" w:color="auto"/>
              <w:right w:val="single" w:sz="4" w:space="0" w:color="auto"/>
            </w:tcBorders>
          </w:tcPr>
          <w:p w14:paraId="1F438472" w14:textId="77777777" w:rsidR="0043643D" w:rsidRPr="00BE50B5" w:rsidRDefault="0043643D"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C3CC37B" w14:textId="3AD1454C" w:rsidR="0043643D" w:rsidRPr="00436C66" w:rsidRDefault="0043643D">
            <w:pPr>
              <w:jc w:val="both"/>
              <w:rPr>
                <w:rFonts w:ascii="Times New Roman" w:hAnsi="Times New Roman" w:cs="Times New Roman"/>
              </w:rPr>
            </w:pPr>
            <w:r w:rsidRPr="00436C66">
              <w:rPr>
                <w:rFonts w:ascii="Times New Roman" w:hAnsi="Times New Roman" w:cs="Times New Roman"/>
              </w:rPr>
              <w:t>Vidinis naudotojas turi galėti atsispausdinti / parsisiųsti vizito duomenų kortelę (</w:t>
            </w:r>
            <w:r w:rsidR="005D37C7" w:rsidRPr="00436C66">
              <w:rPr>
                <w:rFonts w:ascii="Times New Roman" w:hAnsi="Times New Roman" w:cs="Times New Roman"/>
              </w:rPr>
              <w:t>XLSX</w:t>
            </w:r>
            <w:r w:rsidRPr="00436C66">
              <w:rPr>
                <w:rFonts w:ascii="Times New Roman" w:hAnsi="Times New Roman" w:cs="Times New Roman"/>
              </w:rPr>
              <w:t xml:space="preserve">, </w:t>
            </w:r>
            <w:r w:rsidR="005D37C7" w:rsidRPr="00436C66">
              <w:rPr>
                <w:rFonts w:ascii="Times New Roman" w:hAnsi="Times New Roman" w:cs="Times New Roman"/>
              </w:rPr>
              <w:t>PDF</w:t>
            </w:r>
            <w:r w:rsidRPr="00436C66">
              <w:rPr>
                <w:rFonts w:ascii="Times New Roman" w:hAnsi="Times New Roman" w:cs="Times New Roman"/>
              </w:rPr>
              <w:t xml:space="preserve"> formatu), kurioje pateikiama informacija:</w:t>
            </w:r>
          </w:p>
          <w:p w14:paraId="42243D1F" w14:textId="77777777" w:rsidR="0043643D" w:rsidRPr="00436C66" w:rsidRDefault="0043643D" w:rsidP="00A927F7">
            <w:pPr>
              <w:tabs>
                <w:tab w:val="left" w:pos="327"/>
              </w:tabs>
              <w:jc w:val="both"/>
              <w:rPr>
                <w:rFonts w:ascii="Times New Roman" w:hAnsi="Times New Roman" w:cs="Times New Roman"/>
              </w:rPr>
            </w:pPr>
            <w:r w:rsidRPr="00436C66">
              <w:rPr>
                <w:rFonts w:ascii="Times New Roman" w:hAnsi="Times New Roman" w:cs="Times New Roman"/>
              </w:rPr>
              <w:t>a.</w:t>
            </w:r>
            <w:r w:rsidRPr="00436C66">
              <w:rPr>
                <w:rFonts w:ascii="Times New Roman" w:hAnsi="Times New Roman" w:cs="Times New Roman"/>
              </w:rPr>
              <w:tab/>
              <w:t>registracijos numeris, data ir laikas;</w:t>
            </w:r>
          </w:p>
          <w:p w14:paraId="03499646" w14:textId="77777777" w:rsidR="0043643D" w:rsidRPr="00436C66" w:rsidRDefault="0043643D" w:rsidP="00A927F7">
            <w:pPr>
              <w:tabs>
                <w:tab w:val="left" w:pos="327"/>
              </w:tabs>
              <w:jc w:val="both"/>
              <w:rPr>
                <w:rFonts w:ascii="Times New Roman" w:hAnsi="Times New Roman" w:cs="Times New Roman"/>
              </w:rPr>
            </w:pPr>
            <w:r w:rsidRPr="00436C66">
              <w:rPr>
                <w:rFonts w:ascii="Times New Roman" w:hAnsi="Times New Roman" w:cs="Times New Roman"/>
              </w:rPr>
              <w:t>b.</w:t>
            </w:r>
            <w:r w:rsidRPr="00436C66">
              <w:rPr>
                <w:rFonts w:ascii="Times New Roman" w:hAnsi="Times New Roman" w:cs="Times New Roman"/>
              </w:rPr>
              <w:tab/>
              <w:t>paslauga;</w:t>
            </w:r>
          </w:p>
          <w:p w14:paraId="39169DE6" w14:textId="77777777" w:rsidR="0043643D" w:rsidRPr="00436C66" w:rsidRDefault="0043643D" w:rsidP="00A927F7">
            <w:pPr>
              <w:tabs>
                <w:tab w:val="left" w:pos="327"/>
              </w:tabs>
              <w:jc w:val="both"/>
              <w:rPr>
                <w:rFonts w:ascii="Times New Roman" w:hAnsi="Times New Roman" w:cs="Times New Roman"/>
              </w:rPr>
            </w:pPr>
            <w:r w:rsidRPr="00436C66">
              <w:rPr>
                <w:rFonts w:ascii="Times New Roman" w:hAnsi="Times New Roman" w:cs="Times New Roman"/>
              </w:rPr>
              <w:t>c.</w:t>
            </w:r>
            <w:r w:rsidRPr="00436C66">
              <w:rPr>
                <w:rFonts w:ascii="Times New Roman" w:hAnsi="Times New Roman" w:cs="Times New Roman"/>
              </w:rPr>
              <w:tab/>
              <w:t>paslaugos gavėjų duomenys;</w:t>
            </w:r>
          </w:p>
          <w:p w14:paraId="33B44950" w14:textId="77777777" w:rsidR="0043643D" w:rsidRPr="00436C66" w:rsidRDefault="0043643D" w:rsidP="00A927F7">
            <w:pPr>
              <w:tabs>
                <w:tab w:val="left" w:pos="327"/>
              </w:tabs>
              <w:jc w:val="both"/>
              <w:rPr>
                <w:rFonts w:ascii="Times New Roman" w:hAnsi="Times New Roman" w:cs="Times New Roman"/>
              </w:rPr>
            </w:pPr>
            <w:r w:rsidRPr="00436C66">
              <w:rPr>
                <w:rFonts w:ascii="Times New Roman" w:hAnsi="Times New Roman" w:cs="Times New Roman"/>
              </w:rPr>
              <w:t>d.</w:t>
            </w:r>
            <w:r w:rsidRPr="00436C66">
              <w:rPr>
                <w:rFonts w:ascii="Times New Roman" w:hAnsi="Times New Roman" w:cs="Times New Roman"/>
              </w:rPr>
              <w:tab/>
              <w:t>vizito data, laikas ir trukmė;</w:t>
            </w:r>
          </w:p>
          <w:p w14:paraId="266D5ADB" w14:textId="5446F28D" w:rsidR="0043643D" w:rsidRPr="00436C66" w:rsidRDefault="0043643D" w:rsidP="00A927F7">
            <w:pPr>
              <w:tabs>
                <w:tab w:val="left" w:pos="327"/>
              </w:tabs>
              <w:jc w:val="both"/>
              <w:rPr>
                <w:rFonts w:ascii="Times New Roman" w:hAnsi="Times New Roman" w:cs="Times New Roman"/>
              </w:rPr>
            </w:pPr>
            <w:r w:rsidRPr="00436C66">
              <w:rPr>
                <w:rFonts w:ascii="Times New Roman" w:hAnsi="Times New Roman" w:cs="Times New Roman"/>
              </w:rPr>
              <w:t>e.</w:t>
            </w:r>
            <w:r w:rsidRPr="00436C66">
              <w:rPr>
                <w:rFonts w:ascii="Times New Roman" w:hAnsi="Times New Roman" w:cs="Times New Roman"/>
              </w:rPr>
              <w:tab/>
              <w:t>paslaug</w:t>
            </w:r>
            <w:r w:rsidR="006D69BA" w:rsidRPr="00436C66">
              <w:rPr>
                <w:rFonts w:ascii="Times New Roman" w:hAnsi="Times New Roman" w:cs="Times New Roman"/>
              </w:rPr>
              <w:t>ai</w:t>
            </w:r>
            <w:r w:rsidRPr="00436C66">
              <w:rPr>
                <w:rFonts w:ascii="Times New Roman" w:hAnsi="Times New Roman" w:cs="Times New Roman"/>
              </w:rPr>
              <w:t xml:space="preserve"> suteik</w:t>
            </w:r>
            <w:r w:rsidR="006D69BA" w:rsidRPr="00436C66">
              <w:rPr>
                <w:rFonts w:ascii="Times New Roman" w:hAnsi="Times New Roman" w:cs="Times New Roman"/>
              </w:rPr>
              <w:t>t</w:t>
            </w:r>
            <w:r w:rsidRPr="00436C66">
              <w:rPr>
                <w:rFonts w:ascii="Times New Roman" w:hAnsi="Times New Roman" w:cs="Times New Roman"/>
              </w:rPr>
              <w:t>i reikalingi dokumentai;</w:t>
            </w:r>
          </w:p>
          <w:p w14:paraId="4C434066" w14:textId="77777777" w:rsidR="0043643D" w:rsidRPr="00436C66" w:rsidRDefault="0043643D" w:rsidP="00A927F7">
            <w:pPr>
              <w:tabs>
                <w:tab w:val="left" w:pos="327"/>
              </w:tabs>
              <w:jc w:val="both"/>
              <w:rPr>
                <w:rFonts w:ascii="Times New Roman" w:hAnsi="Times New Roman" w:cs="Times New Roman"/>
              </w:rPr>
            </w:pPr>
            <w:r w:rsidRPr="00436C66">
              <w:rPr>
                <w:rFonts w:ascii="Times New Roman" w:hAnsi="Times New Roman" w:cs="Times New Roman"/>
              </w:rPr>
              <w:t>f.</w:t>
            </w:r>
            <w:r w:rsidRPr="00436C66">
              <w:rPr>
                <w:rFonts w:ascii="Times New Roman" w:hAnsi="Times New Roman" w:cs="Times New Roman"/>
              </w:rPr>
              <w:tab/>
              <w:t>ambasada;</w:t>
            </w:r>
          </w:p>
          <w:p w14:paraId="4B0A75C6" w14:textId="77777777" w:rsidR="0043643D" w:rsidRPr="00436C66" w:rsidRDefault="0043643D" w:rsidP="00A927F7">
            <w:pPr>
              <w:tabs>
                <w:tab w:val="left" w:pos="327"/>
              </w:tabs>
              <w:jc w:val="both"/>
              <w:rPr>
                <w:rFonts w:ascii="Times New Roman" w:hAnsi="Times New Roman" w:cs="Times New Roman"/>
              </w:rPr>
            </w:pPr>
            <w:r w:rsidRPr="00436C66">
              <w:rPr>
                <w:rFonts w:ascii="Times New Roman" w:hAnsi="Times New Roman" w:cs="Times New Roman"/>
              </w:rPr>
              <w:t>g.</w:t>
            </w:r>
            <w:r w:rsidRPr="00436C66">
              <w:rPr>
                <w:rFonts w:ascii="Times New Roman" w:hAnsi="Times New Roman" w:cs="Times New Roman"/>
              </w:rPr>
              <w:tab/>
              <w:t>kontaktai;</w:t>
            </w:r>
          </w:p>
          <w:p w14:paraId="6B551C45" w14:textId="77777777" w:rsidR="0043643D" w:rsidRPr="00436C66" w:rsidRDefault="0043643D" w:rsidP="00A927F7">
            <w:pPr>
              <w:tabs>
                <w:tab w:val="left" w:pos="327"/>
              </w:tabs>
              <w:jc w:val="both"/>
              <w:rPr>
                <w:rFonts w:ascii="Times New Roman" w:hAnsi="Times New Roman" w:cs="Times New Roman"/>
              </w:rPr>
            </w:pPr>
            <w:r w:rsidRPr="00436C66">
              <w:rPr>
                <w:rFonts w:ascii="Times New Roman" w:hAnsi="Times New Roman" w:cs="Times New Roman"/>
              </w:rPr>
              <w:t>h.</w:t>
            </w:r>
            <w:r w:rsidRPr="00436C66">
              <w:rPr>
                <w:rFonts w:ascii="Times New Roman" w:hAnsi="Times New Roman" w:cs="Times New Roman"/>
              </w:rPr>
              <w:tab/>
              <w:t>vizito adresas;</w:t>
            </w:r>
          </w:p>
          <w:p w14:paraId="3B2A801F" w14:textId="77777777" w:rsidR="0043643D" w:rsidRPr="00436C66" w:rsidRDefault="0043643D" w:rsidP="00A927F7">
            <w:pPr>
              <w:tabs>
                <w:tab w:val="left" w:pos="327"/>
              </w:tabs>
              <w:jc w:val="both"/>
              <w:rPr>
                <w:rFonts w:ascii="Times New Roman" w:hAnsi="Times New Roman" w:cs="Times New Roman"/>
              </w:rPr>
            </w:pPr>
            <w:r w:rsidRPr="00436C66">
              <w:rPr>
                <w:rFonts w:ascii="Times New Roman" w:hAnsi="Times New Roman" w:cs="Times New Roman"/>
              </w:rPr>
              <w:t>i.</w:t>
            </w:r>
            <w:r w:rsidRPr="00436C66">
              <w:rPr>
                <w:rFonts w:ascii="Times New Roman" w:hAnsi="Times New Roman" w:cs="Times New Roman"/>
              </w:rPr>
              <w:tab/>
              <w:t>informacija ir nuoroda prisijungti prie paskyros vizito patvirtinimui atšaukti.</w:t>
            </w:r>
          </w:p>
        </w:tc>
      </w:tr>
    </w:tbl>
    <w:p w14:paraId="5F100F83" w14:textId="77777777" w:rsidR="0043643D" w:rsidRPr="00BE50B5" w:rsidRDefault="0043643D" w:rsidP="0043643D">
      <w:pPr>
        <w:rPr>
          <w:rFonts w:ascii="Times New Roman" w:hAnsi="Times New Roman" w:cs="Times New Roman"/>
          <w:lang w:eastAsia="en-GB"/>
        </w:rPr>
      </w:pPr>
    </w:p>
    <w:p w14:paraId="4934C31E" w14:textId="396C1EBE" w:rsidR="001A1DB5" w:rsidRPr="00BE50B5" w:rsidRDefault="001A1DB5" w:rsidP="00996C4F">
      <w:pPr>
        <w:pStyle w:val="Heading2"/>
        <w:numPr>
          <w:ilvl w:val="2"/>
          <w:numId w:val="6"/>
        </w:numPr>
        <w:rPr>
          <w:rFonts w:ascii="Times New Roman" w:eastAsia="Times New Roman" w:hAnsi="Times New Roman" w:cs="Times New Roman"/>
          <w:lang w:eastAsia="en-GB"/>
        </w:rPr>
      </w:pPr>
      <w:bookmarkStart w:id="94" w:name="_Toc160630430"/>
      <w:r w:rsidRPr="2D602882">
        <w:rPr>
          <w:rFonts w:ascii="Times New Roman" w:eastAsia="Times New Roman" w:hAnsi="Times New Roman" w:cs="Times New Roman"/>
          <w:lang w:eastAsia="en-GB"/>
        </w:rPr>
        <w:t>Paslaugų teikimas paštu</w:t>
      </w:r>
      <w:r w:rsidR="005D5705" w:rsidRPr="2D602882">
        <w:rPr>
          <w:rFonts w:ascii="Times New Roman" w:eastAsia="Times New Roman" w:hAnsi="Times New Roman" w:cs="Times New Roman"/>
          <w:lang w:eastAsia="en-GB"/>
        </w:rPr>
        <w:t xml:space="preserve"> (paslaugos rezultato siuntimas paštu)</w:t>
      </w:r>
      <w:bookmarkEnd w:id="94"/>
    </w:p>
    <w:p w14:paraId="082E3BCE" w14:textId="77777777" w:rsidR="001A1DB5" w:rsidRPr="00BE50B5" w:rsidRDefault="001A1DB5" w:rsidP="000C4D83">
      <w:pPr>
        <w:rPr>
          <w:rFonts w:ascii="Times New Roman" w:hAnsi="Times New Roman" w:cs="Times New Roman"/>
          <w:lang w:eastAsia="en-GB"/>
        </w:rPr>
      </w:pPr>
    </w:p>
    <w:p w14:paraId="44FBBCF1" w14:textId="7B18F366" w:rsidR="00687E7C" w:rsidRPr="00BE50B5" w:rsidRDefault="00687E7C"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95" w:name="_Toc160629694"/>
      <w:r w:rsidR="008A3FEE">
        <w:rPr>
          <w:rFonts w:ascii="Times New Roman" w:hAnsi="Times New Roman" w:cs="Times New Roman"/>
          <w:b/>
          <w:bCs/>
          <w:noProof/>
          <w:lang w:eastAsia="en-GB"/>
        </w:rPr>
        <w:t>14</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w:t>
      </w:r>
      <w:r w:rsidR="69F0F442" w:rsidRPr="00BE50B5">
        <w:rPr>
          <w:rFonts w:ascii="Times New Roman" w:hAnsi="Times New Roman" w:cs="Times New Roman"/>
          <w:b/>
          <w:bCs/>
          <w:lang w:eastAsia="en-GB"/>
        </w:rPr>
        <w:t>paslaug</w:t>
      </w:r>
      <w:r w:rsidR="7C939BB7" w:rsidRPr="00BE50B5">
        <w:rPr>
          <w:rFonts w:ascii="Times New Roman" w:hAnsi="Times New Roman" w:cs="Times New Roman"/>
          <w:b/>
          <w:bCs/>
          <w:lang w:eastAsia="en-GB"/>
        </w:rPr>
        <w:t>os rezultato siuntimui</w:t>
      </w:r>
      <w:r w:rsidR="00DC7DE9">
        <w:rPr>
          <w:rFonts w:ascii="Times New Roman" w:hAnsi="Times New Roman" w:cs="Times New Roman"/>
          <w:b/>
          <w:bCs/>
          <w:lang w:eastAsia="en-GB"/>
        </w:rPr>
        <w:t xml:space="preserve"> </w:t>
      </w:r>
      <w:r w:rsidRPr="00BE50B5">
        <w:rPr>
          <w:rFonts w:ascii="Times New Roman" w:hAnsi="Times New Roman" w:cs="Times New Roman"/>
          <w:b/>
          <w:bCs/>
          <w:lang w:eastAsia="en-GB"/>
        </w:rPr>
        <w:t>paštu</w:t>
      </w:r>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1A1DB5" w:rsidRPr="00BE50B5" w14:paraId="5C2542EF" w14:textId="77777777" w:rsidTr="118C7EF8">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0B90282" w14:textId="77777777" w:rsidR="001A1DB5" w:rsidRPr="00BE50B5" w:rsidRDefault="001A1DB5"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A229AB" w14:textId="77777777" w:rsidR="001A1DB5" w:rsidRPr="00BE50B5" w:rsidRDefault="001A1DB5"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1A1DB5" w:rsidRPr="00BE50B5" w14:paraId="505D1A92" w14:textId="77777777" w:rsidTr="118C7EF8">
        <w:tc>
          <w:tcPr>
            <w:tcW w:w="730" w:type="pct"/>
            <w:tcBorders>
              <w:top w:val="single" w:sz="4" w:space="0" w:color="auto"/>
              <w:left w:val="single" w:sz="4" w:space="0" w:color="auto"/>
              <w:bottom w:val="single" w:sz="4" w:space="0" w:color="auto"/>
              <w:right w:val="single" w:sz="4" w:space="0" w:color="auto"/>
            </w:tcBorders>
          </w:tcPr>
          <w:p w14:paraId="1C85C569" w14:textId="77777777" w:rsidR="001A1DB5" w:rsidRPr="00CB6C6A" w:rsidRDefault="001A1DB5"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52F306EA" w14:textId="432726E9" w:rsidR="001A1DB5" w:rsidRPr="00CB6C6A" w:rsidRDefault="001A1DB5" w:rsidP="000C4D83">
            <w:pPr>
              <w:jc w:val="both"/>
              <w:rPr>
                <w:rFonts w:ascii="Times New Roman" w:hAnsi="Times New Roman" w:cs="Times New Roman"/>
                <w:sz w:val="22"/>
              </w:rPr>
            </w:pPr>
            <w:r w:rsidRPr="00CB6C6A">
              <w:rPr>
                <w:rFonts w:ascii="Times New Roman" w:hAnsi="Times New Roman" w:cs="Times New Roman"/>
              </w:rPr>
              <w:t xml:space="preserve">Siunčiant išoriniam </w:t>
            </w:r>
            <w:r w:rsidR="00CB6C6A" w:rsidRPr="00CB6C6A">
              <w:rPr>
                <w:rFonts w:ascii="Times New Roman" w:hAnsi="Times New Roman" w:cs="Times New Roman"/>
              </w:rPr>
              <w:t>naudotojui (</w:t>
            </w:r>
            <w:r w:rsidRPr="00CB6C6A">
              <w:rPr>
                <w:rFonts w:ascii="Times New Roman" w:hAnsi="Times New Roman" w:cs="Times New Roman"/>
              </w:rPr>
              <w:t>klientui</w:t>
            </w:r>
            <w:r w:rsidR="00CB6C6A" w:rsidRPr="00CB6C6A">
              <w:rPr>
                <w:rFonts w:ascii="Times New Roman" w:hAnsi="Times New Roman" w:cs="Times New Roman"/>
              </w:rPr>
              <w:t>)</w:t>
            </w:r>
            <w:r w:rsidRPr="00CB6C6A">
              <w:rPr>
                <w:rFonts w:ascii="Times New Roman" w:hAnsi="Times New Roman" w:cs="Times New Roman"/>
              </w:rPr>
              <w:t xml:space="preserve"> paslaugos rezultatą paštu, sistema turi sugeneruoti ir leisti atspausdinti adreso lipduką pagal asmens nurodytą adresą. Adreso tikslumas turi būti validuojamas patikimuose viešuose šaltiniuose (pvz.</w:t>
            </w:r>
            <w:r w:rsidR="006D69BA" w:rsidRPr="00CB6C6A">
              <w:rPr>
                <w:rFonts w:ascii="Times New Roman" w:hAnsi="Times New Roman" w:cs="Times New Roman"/>
              </w:rPr>
              <w:t>,</w:t>
            </w:r>
            <w:r w:rsidRPr="00CB6C6A">
              <w:rPr>
                <w:rFonts w:ascii="Times New Roman" w:hAnsi="Times New Roman" w:cs="Times New Roman"/>
              </w:rPr>
              <w:t xml:space="preserve"> </w:t>
            </w:r>
            <w:r w:rsidRPr="00CB6C6A">
              <w:rPr>
                <w:rFonts w:ascii="Times New Roman" w:hAnsi="Times New Roman" w:cs="Times New Roman"/>
                <w:i/>
                <w:iCs/>
              </w:rPr>
              <w:t>Google Address validation API</w:t>
            </w:r>
            <w:r w:rsidRPr="00CB6C6A">
              <w:rPr>
                <w:rFonts w:ascii="Times New Roman" w:hAnsi="Times New Roman" w:cs="Times New Roman"/>
              </w:rPr>
              <w:t>).</w:t>
            </w:r>
          </w:p>
        </w:tc>
      </w:tr>
      <w:tr w:rsidR="001A1DB5" w:rsidRPr="00BE50B5" w14:paraId="161E7481" w14:textId="77777777" w:rsidTr="118C7EF8">
        <w:tc>
          <w:tcPr>
            <w:tcW w:w="730" w:type="pct"/>
            <w:tcBorders>
              <w:top w:val="single" w:sz="4" w:space="0" w:color="auto"/>
              <w:left w:val="single" w:sz="4" w:space="0" w:color="auto"/>
              <w:bottom w:val="single" w:sz="4" w:space="0" w:color="auto"/>
              <w:right w:val="single" w:sz="4" w:space="0" w:color="auto"/>
            </w:tcBorders>
          </w:tcPr>
          <w:p w14:paraId="1ED12B88" w14:textId="77777777" w:rsidR="001A1DB5" w:rsidRPr="00BE50B5" w:rsidRDefault="001A1DB5"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97FC7BD" w14:textId="694EF536" w:rsidR="001A1DB5" w:rsidRPr="00BE50B5" w:rsidRDefault="001A1DB5" w:rsidP="000C4D83">
            <w:pPr>
              <w:jc w:val="both"/>
              <w:rPr>
                <w:rFonts w:ascii="Times New Roman" w:hAnsi="Times New Roman" w:cs="Times New Roman"/>
              </w:rPr>
            </w:pPr>
            <w:r w:rsidRPr="00BE50B5">
              <w:rPr>
                <w:rFonts w:ascii="Times New Roman" w:hAnsi="Times New Roman" w:cs="Times New Roman"/>
              </w:rPr>
              <w:t xml:space="preserve">Jei užsakomas paslaugos rezultato gavimas paštu, išorinis klientas arba vidinis </w:t>
            </w:r>
            <w:r w:rsidR="002141BE">
              <w:rPr>
                <w:rFonts w:ascii="Times New Roman" w:hAnsi="Times New Roman" w:cs="Times New Roman"/>
              </w:rPr>
              <w:t>naudotojas</w:t>
            </w:r>
            <w:r w:rsidRPr="00BE50B5">
              <w:rPr>
                <w:rFonts w:ascii="Times New Roman" w:hAnsi="Times New Roman" w:cs="Times New Roman"/>
              </w:rPr>
              <w:t xml:space="preserve"> turi turėti galimybę tai nurodyti užsak</w:t>
            </w:r>
            <w:r w:rsidR="006D69BA">
              <w:rPr>
                <w:rFonts w:ascii="Times New Roman" w:hAnsi="Times New Roman" w:cs="Times New Roman"/>
              </w:rPr>
              <w:t>ydamas</w:t>
            </w:r>
            <w:r w:rsidRPr="00BE50B5">
              <w:rPr>
                <w:rFonts w:ascii="Times New Roman" w:hAnsi="Times New Roman" w:cs="Times New Roman"/>
              </w:rPr>
              <w:t xml:space="preserve"> paslaugą.</w:t>
            </w:r>
            <w:r w:rsidR="30090309" w:rsidRPr="00BE50B5">
              <w:rPr>
                <w:rFonts w:ascii="Times New Roman" w:hAnsi="Times New Roman" w:cs="Times New Roman"/>
              </w:rPr>
              <w:t xml:space="preserve"> Klientui turi būti suteikta galimybė apmokėti pašto išlaidas banko kortele</w:t>
            </w:r>
            <w:r w:rsidR="00936D45" w:rsidRPr="00BE50B5">
              <w:rPr>
                <w:rFonts w:ascii="Times New Roman" w:hAnsi="Times New Roman" w:cs="Times New Roman"/>
              </w:rPr>
              <w:t>.</w:t>
            </w:r>
            <w:r w:rsidR="7AF5D373" w:rsidRPr="00BE50B5">
              <w:rPr>
                <w:rFonts w:ascii="Times New Roman" w:hAnsi="Times New Roman" w:cs="Times New Roman"/>
              </w:rPr>
              <w:t xml:space="preserve"> </w:t>
            </w:r>
          </w:p>
        </w:tc>
      </w:tr>
      <w:tr w:rsidR="001A1DB5" w:rsidRPr="00BE50B5" w14:paraId="0CB508FE" w14:textId="77777777" w:rsidTr="118C7EF8">
        <w:tc>
          <w:tcPr>
            <w:tcW w:w="730" w:type="pct"/>
            <w:tcBorders>
              <w:top w:val="single" w:sz="4" w:space="0" w:color="auto"/>
              <w:left w:val="single" w:sz="4" w:space="0" w:color="auto"/>
              <w:bottom w:val="single" w:sz="4" w:space="0" w:color="auto"/>
              <w:right w:val="single" w:sz="4" w:space="0" w:color="auto"/>
            </w:tcBorders>
          </w:tcPr>
          <w:p w14:paraId="29684059" w14:textId="77777777" w:rsidR="001A1DB5" w:rsidRPr="00BE50B5" w:rsidRDefault="001A1DB5"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F7954C0" w14:textId="5F440A93" w:rsidR="001A1DB5" w:rsidRPr="00BE50B5" w:rsidRDefault="001A1DB5" w:rsidP="000C4D83">
            <w:pPr>
              <w:jc w:val="both"/>
              <w:rPr>
                <w:rFonts w:ascii="Times New Roman" w:hAnsi="Times New Roman" w:cs="Times New Roman"/>
              </w:rPr>
            </w:pPr>
            <w:r w:rsidRPr="00BE50B5">
              <w:rPr>
                <w:rFonts w:ascii="Times New Roman" w:hAnsi="Times New Roman" w:cs="Times New Roman"/>
              </w:rPr>
              <w:t>Siunčiant paslaugos rezultatą paštu, spausdina</w:t>
            </w:r>
            <w:r w:rsidR="006D69BA">
              <w:rPr>
                <w:rFonts w:ascii="Times New Roman" w:hAnsi="Times New Roman" w:cs="Times New Roman"/>
              </w:rPr>
              <w:t>n</w:t>
            </w:r>
            <w:r w:rsidRPr="00BE50B5">
              <w:rPr>
                <w:rFonts w:ascii="Times New Roman" w:hAnsi="Times New Roman" w:cs="Times New Roman"/>
              </w:rPr>
              <w:t>t adresą ant voko, spausdinimo vieta turi atitikti adresato šalies pašto siuntų formatą.</w:t>
            </w:r>
          </w:p>
        </w:tc>
      </w:tr>
      <w:tr w:rsidR="001A1DB5" w:rsidRPr="00BE50B5" w14:paraId="7026AD91" w14:textId="77777777" w:rsidTr="118C7EF8">
        <w:tc>
          <w:tcPr>
            <w:tcW w:w="730" w:type="pct"/>
            <w:tcBorders>
              <w:top w:val="single" w:sz="4" w:space="0" w:color="auto"/>
              <w:left w:val="single" w:sz="4" w:space="0" w:color="auto"/>
              <w:bottom w:val="single" w:sz="4" w:space="0" w:color="auto"/>
              <w:right w:val="single" w:sz="4" w:space="0" w:color="auto"/>
            </w:tcBorders>
          </w:tcPr>
          <w:p w14:paraId="1826B771" w14:textId="77777777" w:rsidR="001A1DB5" w:rsidRPr="00BE50B5" w:rsidRDefault="001A1DB5"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0582240" w14:textId="5D084A61" w:rsidR="001A1DB5" w:rsidRPr="00BE50B5" w:rsidRDefault="00936D45" w:rsidP="000C4D83">
            <w:pPr>
              <w:jc w:val="both"/>
              <w:rPr>
                <w:rFonts w:ascii="Times New Roman" w:hAnsi="Times New Roman" w:cs="Times New Roman"/>
              </w:rPr>
            </w:pPr>
            <w:r w:rsidRPr="00BE50B5">
              <w:rPr>
                <w:rFonts w:ascii="Times New Roman" w:hAnsi="Times New Roman" w:cs="Times New Roman"/>
              </w:rPr>
              <w:t>I</w:t>
            </w:r>
            <w:r w:rsidR="001A1DB5" w:rsidRPr="00BE50B5">
              <w:rPr>
                <w:rFonts w:ascii="Times New Roman" w:hAnsi="Times New Roman" w:cs="Times New Roman"/>
              </w:rPr>
              <w:t>šoriniam klientui užsakius paslaugos rezultatą gauti paštu, turi būti paskaičiuojamos ir į išorinio kliento paslaugų krepšelį pridedamos pašto išlaidos.</w:t>
            </w:r>
          </w:p>
        </w:tc>
      </w:tr>
    </w:tbl>
    <w:p w14:paraId="4337A7FF" w14:textId="77777777" w:rsidR="001A1DB5" w:rsidRPr="00BE50B5" w:rsidRDefault="001A1DB5" w:rsidP="000C4D83">
      <w:pPr>
        <w:rPr>
          <w:rFonts w:ascii="Times New Roman" w:hAnsi="Times New Roman" w:cs="Times New Roman"/>
          <w:lang w:eastAsia="en-GB"/>
        </w:rPr>
      </w:pPr>
    </w:p>
    <w:p w14:paraId="17BB2C59" w14:textId="09A96941" w:rsidR="00582E8E" w:rsidRPr="00BE50B5" w:rsidRDefault="00582E8E" w:rsidP="00996C4F">
      <w:pPr>
        <w:pStyle w:val="Heading2"/>
        <w:numPr>
          <w:ilvl w:val="2"/>
          <w:numId w:val="6"/>
        </w:numPr>
        <w:rPr>
          <w:rFonts w:ascii="Times New Roman" w:eastAsia="Times New Roman" w:hAnsi="Times New Roman" w:cs="Times New Roman"/>
          <w:lang w:eastAsia="en-GB"/>
        </w:rPr>
      </w:pPr>
      <w:bookmarkStart w:id="96" w:name="_Toc160630431"/>
      <w:r w:rsidRPr="2D602882">
        <w:rPr>
          <w:rFonts w:ascii="Times New Roman" w:eastAsia="Times New Roman" w:hAnsi="Times New Roman" w:cs="Times New Roman"/>
          <w:lang w:eastAsia="en-GB"/>
        </w:rPr>
        <w:t>Dokumentų ruošimas</w:t>
      </w:r>
      <w:r w:rsidR="00BB6BAD" w:rsidRPr="2D602882">
        <w:rPr>
          <w:rFonts w:ascii="Times New Roman" w:eastAsia="Times New Roman" w:hAnsi="Times New Roman" w:cs="Times New Roman"/>
          <w:lang w:eastAsia="en-GB"/>
        </w:rPr>
        <w:t xml:space="preserve"> ir valdymas</w:t>
      </w:r>
      <w:bookmarkEnd w:id="96"/>
    </w:p>
    <w:p w14:paraId="02A10729" w14:textId="77777777" w:rsidR="00582E8E" w:rsidRPr="00BE50B5" w:rsidRDefault="00582E8E" w:rsidP="000C4D83">
      <w:pPr>
        <w:rPr>
          <w:rFonts w:ascii="Times New Roman" w:hAnsi="Times New Roman" w:cs="Times New Roman"/>
          <w:lang w:eastAsia="en-GB"/>
        </w:rPr>
      </w:pPr>
    </w:p>
    <w:p w14:paraId="36513B86" w14:textId="58AE1543" w:rsidR="00687E7C" w:rsidRPr="00BE50B5" w:rsidRDefault="00687E7C"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97" w:name="_Toc160629695"/>
      <w:r w:rsidR="008A3FEE">
        <w:rPr>
          <w:rFonts w:ascii="Times New Roman" w:hAnsi="Times New Roman" w:cs="Times New Roman"/>
          <w:b/>
          <w:bCs/>
          <w:noProof/>
          <w:lang w:eastAsia="en-GB"/>
        </w:rPr>
        <w:t>15</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dokument</w:t>
      </w:r>
      <w:r w:rsidR="006650E1">
        <w:rPr>
          <w:rFonts w:ascii="Times New Roman" w:hAnsi="Times New Roman" w:cs="Times New Roman"/>
          <w:b/>
          <w:bCs/>
          <w:lang w:eastAsia="en-GB"/>
        </w:rPr>
        <w:t>ams</w:t>
      </w:r>
      <w:r w:rsidRPr="00BE50B5">
        <w:rPr>
          <w:rFonts w:ascii="Times New Roman" w:hAnsi="Times New Roman" w:cs="Times New Roman"/>
          <w:b/>
          <w:bCs/>
          <w:lang w:eastAsia="en-GB"/>
        </w:rPr>
        <w:t xml:space="preserve"> ruoš</w:t>
      </w:r>
      <w:r w:rsidR="006650E1">
        <w:rPr>
          <w:rFonts w:ascii="Times New Roman" w:hAnsi="Times New Roman" w:cs="Times New Roman"/>
          <w:b/>
          <w:bCs/>
          <w:lang w:eastAsia="en-GB"/>
        </w:rPr>
        <w:t>ti</w:t>
      </w:r>
      <w:r w:rsidRPr="00BE50B5">
        <w:rPr>
          <w:rFonts w:ascii="Times New Roman" w:hAnsi="Times New Roman" w:cs="Times New Roman"/>
          <w:b/>
          <w:bCs/>
          <w:lang w:eastAsia="en-GB"/>
        </w:rPr>
        <w:t xml:space="preserve"> ir valdy</w:t>
      </w:r>
      <w:r w:rsidR="006650E1">
        <w:rPr>
          <w:rFonts w:ascii="Times New Roman" w:hAnsi="Times New Roman" w:cs="Times New Roman"/>
          <w:b/>
          <w:bCs/>
          <w:lang w:eastAsia="en-GB"/>
        </w:rPr>
        <w:t>t</w:t>
      </w:r>
      <w:r w:rsidRPr="00BE50B5">
        <w:rPr>
          <w:rFonts w:ascii="Times New Roman" w:hAnsi="Times New Roman" w:cs="Times New Roman"/>
          <w:b/>
          <w:bCs/>
          <w:lang w:eastAsia="en-GB"/>
        </w:rPr>
        <w:t>i</w:t>
      </w:r>
      <w:bookmarkEnd w:id="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582E8E" w:rsidRPr="00BE50B5" w14:paraId="68D6CB4B" w14:textId="77777777" w:rsidTr="118C7EF8">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69C658A" w14:textId="77777777" w:rsidR="00582E8E" w:rsidRPr="00BE50B5" w:rsidRDefault="00582E8E"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8F0616F" w14:textId="77777777" w:rsidR="00582E8E" w:rsidRPr="00BE50B5" w:rsidRDefault="00582E8E"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582E8E" w:rsidRPr="00BE50B5" w14:paraId="56C97A7D" w14:textId="77777777" w:rsidTr="118C7EF8">
        <w:tc>
          <w:tcPr>
            <w:tcW w:w="730" w:type="pct"/>
            <w:tcBorders>
              <w:top w:val="single" w:sz="4" w:space="0" w:color="auto"/>
              <w:left w:val="single" w:sz="4" w:space="0" w:color="auto"/>
              <w:bottom w:val="single" w:sz="4" w:space="0" w:color="auto"/>
              <w:right w:val="single" w:sz="4" w:space="0" w:color="auto"/>
            </w:tcBorders>
            <w:shd w:val="clear" w:color="auto" w:fill="auto"/>
          </w:tcPr>
          <w:p w14:paraId="1341F2A3" w14:textId="77777777" w:rsidR="00582E8E" w:rsidRPr="00BE50B5" w:rsidRDefault="00582E8E"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shd w:val="clear" w:color="auto" w:fill="auto"/>
            <w:hideMark/>
          </w:tcPr>
          <w:p w14:paraId="64060A64" w14:textId="699E8AF9" w:rsidR="00582E8E" w:rsidRPr="00BE50B5" w:rsidRDefault="00DE7575" w:rsidP="000C4D83">
            <w:pPr>
              <w:jc w:val="both"/>
              <w:rPr>
                <w:rFonts w:ascii="Times New Roman" w:hAnsi="Times New Roman" w:cs="Times New Roman"/>
                <w:sz w:val="22"/>
              </w:rPr>
            </w:pPr>
            <w:r w:rsidRPr="00BE50B5">
              <w:rPr>
                <w:rFonts w:ascii="Times New Roman" w:hAnsi="Times New Roman" w:cs="Times New Roman"/>
              </w:rPr>
              <w:t>KPVS vidiniams naudotojams turi būti galimybė priskirti naudojimo teises: konsulinis pareigūnas (visos teisės), konsulinis darbuotojas (ribotos teisės)</w:t>
            </w:r>
            <w:r w:rsidR="00936D45" w:rsidRPr="00BE50B5">
              <w:rPr>
                <w:rFonts w:ascii="Times New Roman" w:hAnsi="Times New Roman" w:cs="Times New Roman"/>
              </w:rPr>
              <w:t>.</w:t>
            </w:r>
          </w:p>
        </w:tc>
      </w:tr>
      <w:tr w:rsidR="00291CA4" w:rsidRPr="00BE50B5" w14:paraId="1454118E" w14:textId="77777777" w:rsidTr="118C7EF8">
        <w:tc>
          <w:tcPr>
            <w:tcW w:w="730" w:type="pct"/>
            <w:tcBorders>
              <w:top w:val="single" w:sz="4" w:space="0" w:color="auto"/>
              <w:left w:val="single" w:sz="4" w:space="0" w:color="auto"/>
              <w:bottom w:val="single" w:sz="4" w:space="0" w:color="auto"/>
              <w:right w:val="single" w:sz="4" w:space="0" w:color="auto"/>
            </w:tcBorders>
          </w:tcPr>
          <w:p w14:paraId="5D5FB70A" w14:textId="77777777" w:rsidR="00291CA4" w:rsidRPr="00BE50B5" w:rsidRDefault="00291CA4"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BFDD7FE" w14:textId="0795C607" w:rsidR="00291CA4" w:rsidRPr="00BE50B5" w:rsidDel="00291CA4" w:rsidRDefault="00DE7575" w:rsidP="000C4D83">
            <w:pPr>
              <w:jc w:val="both"/>
              <w:rPr>
                <w:rFonts w:ascii="Times New Roman" w:hAnsi="Times New Roman" w:cs="Times New Roman"/>
              </w:rPr>
            </w:pPr>
            <w:r w:rsidRPr="00BE50B5">
              <w:rPr>
                <w:rFonts w:ascii="Times New Roman" w:hAnsi="Times New Roman" w:cs="Times New Roman"/>
              </w:rPr>
              <w:t xml:space="preserve">Turi būti realizuota galimybė peržiūrėti konsulinės paslaugos istoriją ir </w:t>
            </w:r>
            <w:r w:rsidR="5C9C4C97" w:rsidRPr="00BE50B5">
              <w:rPr>
                <w:rFonts w:ascii="Times New Roman" w:hAnsi="Times New Roman" w:cs="Times New Roman"/>
              </w:rPr>
              <w:t>k</w:t>
            </w:r>
            <w:r w:rsidR="1F805098" w:rsidRPr="00BE50B5">
              <w:rPr>
                <w:rFonts w:ascii="Times New Roman" w:hAnsi="Times New Roman" w:cs="Times New Roman"/>
              </w:rPr>
              <w:t xml:space="preserve">urie </w:t>
            </w:r>
            <w:r w:rsidRPr="00BE50B5">
              <w:rPr>
                <w:rFonts w:ascii="Times New Roman" w:hAnsi="Times New Roman" w:cs="Times New Roman"/>
              </w:rPr>
              <w:t>vidiniai naudotojai atliko veiksmus konkrečioje konsulinėje paslaugoje.</w:t>
            </w:r>
          </w:p>
        </w:tc>
      </w:tr>
      <w:tr w:rsidR="00291CA4" w:rsidRPr="00BE50B5" w14:paraId="7F2DB162" w14:textId="77777777" w:rsidTr="118C7EF8">
        <w:tc>
          <w:tcPr>
            <w:tcW w:w="730" w:type="pct"/>
            <w:tcBorders>
              <w:top w:val="single" w:sz="4" w:space="0" w:color="auto"/>
              <w:left w:val="single" w:sz="4" w:space="0" w:color="auto"/>
              <w:bottom w:val="single" w:sz="4" w:space="0" w:color="auto"/>
              <w:right w:val="single" w:sz="4" w:space="0" w:color="auto"/>
            </w:tcBorders>
          </w:tcPr>
          <w:p w14:paraId="7A44D33E" w14:textId="77777777" w:rsidR="00291CA4" w:rsidRPr="00BE50B5" w:rsidRDefault="00291CA4"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D68F938" w14:textId="17DAA93A" w:rsidR="00291CA4" w:rsidRPr="00BE50B5" w:rsidRDefault="00DE7575" w:rsidP="000C4D83">
            <w:pPr>
              <w:jc w:val="both"/>
              <w:rPr>
                <w:rFonts w:ascii="Times New Roman" w:hAnsi="Times New Roman" w:cs="Times New Roman"/>
                <w:bCs/>
              </w:rPr>
            </w:pPr>
            <w:r w:rsidRPr="00BE50B5">
              <w:rPr>
                <w:rFonts w:ascii="Times New Roman" w:hAnsi="Times New Roman" w:cs="Times New Roman"/>
                <w:color w:val="000000" w:themeColor="text1"/>
              </w:rPr>
              <w:t xml:space="preserve">Turi būti realizuota galimybė keliems vidiniams </w:t>
            </w:r>
            <w:r w:rsidR="3E54A6BD" w:rsidRPr="00BE50B5">
              <w:rPr>
                <w:rFonts w:ascii="Times New Roman" w:hAnsi="Times New Roman" w:cs="Times New Roman"/>
                <w:color w:val="000000" w:themeColor="text1"/>
              </w:rPr>
              <w:t xml:space="preserve">naudotojams </w:t>
            </w:r>
            <w:r w:rsidRPr="00BE50B5">
              <w:rPr>
                <w:rFonts w:ascii="Times New Roman" w:hAnsi="Times New Roman" w:cs="Times New Roman"/>
                <w:color w:val="000000" w:themeColor="text1"/>
              </w:rPr>
              <w:t>pildyti tam tikroje vietoje sistemoje patalpintus, konkrečiam tikslui skirtus dokumentus, išsaugant ir sekant dokumentų autorius ir versijas.</w:t>
            </w:r>
          </w:p>
        </w:tc>
      </w:tr>
      <w:tr w:rsidR="00582E8E" w:rsidRPr="00BE50B5" w14:paraId="63ACE2B9" w14:textId="77777777" w:rsidTr="118C7EF8">
        <w:tc>
          <w:tcPr>
            <w:tcW w:w="730" w:type="pct"/>
            <w:tcBorders>
              <w:top w:val="single" w:sz="4" w:space="0" w:color="auto"/>
              <w:left w:val="single" w:sz="4" w:space="0" w:color="auto"/>
              <w:bottom w:val="single" w:sz="4" w:space="0" w:color="auto"/>
              <w:right w:val="single" w:sz="4" w:space="0" w:color="auto"/>
            </w:tcBorders>
          </w:tcPr>
          <w:p w14:paraId="0A6CF74A" w14:textId="77777777" w:rsidR="00582E8E" w:rsidRPr="00BE50B5" w:rsidRDefault="00582E8E"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1577840" w14:textId="09C80203" w:rsidR="00582E8E" w:rsidRPr="00BE50B5" w:rsidRDefault="00BB6BAD" w:rsidP="000C4D83">
            <w:pPr>
              <w:jc w:val="both"/>
              <w:rPr>
                <w:rFonts w:ascii="Times New Roman" w:hAnsi="Times New Roman" w:cs="Times New Roman"/>
              </w:rPr>
            </w:pPr>
            <w:r w:rsidRPr="00BE50B5">
              <w:rPr>
                <w:rFonts w:ascii="Times New Roman" w:hAnsi="Times New Roman" w:cs="Times New Roman"/>
              </w:rPr>
              <w:t>Visi veiksmai ir funkcijos, kurie kuria arba naudoja DVS esančius dokumentus</w:t>
            </w:r>
            <w:r w:rsidR="3AE8235F" w:rsidRPr="00BE50B5">
              <w:rPr>
                <w:rFonts w:ascii="Times New Roman" w:hAnsi="Times New Roman" w:cs="Times New Roman"/>
              </w:rPr>
              <w:t>,</w:t>
            </w:r>
            <w:r w:rsidRPr="00BE50B5">
              <w:rPr>
                <w:rFonts w:ascii="Times New Roman" w:hAnsi="Times New Roman" w:cs="Times New Roman"/>
              </w:rPr>
              <w:t xml:space="preserve"> turi būti suintegruoti su DVS.</w:t>
            </w:r>
          </w:p>
        </w:tc>
      </w:tr>
      <w:tr w:rsidR="00BB6BAD" w:rsidRPr="00BE50B5" w14:paraId="18F22357" w14:textId="77777777" w:rsidTr="118C7EF8">
        <w:tc>
          <w:tcPr>
            <w:tcW w:w="730" w:type="pct"/>
            <w:tcBorders>
              <w:top w:val="single" w:sz="4" w:space="0" w:color="auto"/>
              <w:left w:val="single" w:sz="4" w:space="0" w:color="auto"/>
              <w:bottom w:val="single" w:sz="4" w:space="0" w:color="auto"/>
              <w:right w:val="single" w:sz="4" w:space="0" w:color="auto"/>
            </w:tcBorders>
          </w:tcPr>
          <w:p w14:paraId="530FA5F0" w14:textId="77777777" w:rsidR="00BB6BAD" w:rsidRPr="00BE50B5" w:rsidRDefault="00BB6BAD"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A5DBB96" w14:textId="4BD473F6" w:rsidR="00BB6BAD" w:rsidRPr="00BE50B5" w:rsidRDefault="00CE66E3" w:rsidP="000C4D83">
            <w:pPr>
              <w:jc w:val="both"/>
              <w:rPr>
                <w:rFonts w:ascii="Times New Roman" w:hAnsi="Times New Roman" w:cs="Times New Roman"/>
                <w:bCs/>
              </w:rPr>
            </w:pPr>
            <w:r w:rsidRPr="00BE50B5">
              <w:rPr>
                <w:rFonts w:ascii="Times New Roman" w:hAnsi="Times New Roman" w:cs="Times New Roman"/>
                <w:color w:val="000000" w:themeColor="text1"/>
              </w:rPr>
              <w:t xml:space="preserve">Turi būti sukurta galimybė išoriniam klientui visus konsulinėms procedūroms reikalingus dokumentus pateikti per </w:t>
            </w:r>
            <w:r w:rsidR="0023729F">
              <w:rPr>
                <w:rFonts w:ascii="Times New Roman" w:hAnsi="Times New Roman" w:cs="Times New Roman"/>
                <w:color w:val="000000" w:themeColor="text1"/>
              </w:rPr>
              <w:t>KPVS</w:t>
            </w:r>
            <w:r w:rsidRPr="00BE50B5">
              <w:rPr>
                <w:rFonts w:ascii="Times New Roman" w:hAnsi="Times New Roman" w:cs="Times New Roman"/>
                <w:color w:val="000000" w:themeColor="text1"/>
              </w:rPr>
              <w:t xml:space="preserve">. Turi būti sudaryta galimybė išoriniam klientui įkelti dokumento skaitmeninę kopiją į </w:t>
            </w:r>
            <w:r w:rsidR="0023729F">
              <w:rPr>
                <w:rFonts w:ascii="Times New Roman" w:hAnsi="Times New Roman" w:cs="Times New Roman"/>
                <w:color w:val="000000" w:themeColor="text1"/>
              </w:rPr>
              <w:t>KPVS</w:t>
            </w:r>
            <w:r w:rsidRPr="00BE50B5">
              <w:rPr>
                <w:rFonts w:ascii="Times New Roman" w:hAnsi="Times New Roman" w:cs="Times New Roman"/>
                <w:color w:val="000000" w:themeColor="text1"/>
              </w:rPr>
              <w:t>, o</w:t>
            </w:r>
            <w:r w:rsidR="00DC7DE9">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 xml:space="preserve">vidiniam </w:t>
            </w:r>
            <w:r w:rsidR="1EEEDBE5" w:rsidRPr="00BE50B5">
              <w:rPr>
                <w:rFonts w:ascii="Times New Roman" w:hAnsi="Times New Roman" w:cs="Times New Roman"/>
                <w:color w:val="000000" w:themeColor="text1"/>
              </w:rPr>
              <w:t xml:space="preserve">naudotojui </w:t>
            </w:r>
            <w:r w:rsidRPr="00BE50B5">
              <w:rPr>
                <w:rFonts w:ascii="Times New Roman" w:hAnsi="Times New Roman" w:cs="Times New Roman"/>
                <w:color w:val="000000" w:themeColor="text1"/>
              </w:rPr>
              <w:t xml:space="preserve">matyti ir įvertinti išorinio kliento į </w:t>
            </w:r>
            <w:r w:rsidR="0023729F">
              <w:rPr>
                <w:rFonts w:ascii="Times New Roman" w:hAnsi="Times New Roman" w:cs="Times New Roman"/>
                <w:color w:val="000000" w:themeColor="text1"/>
              </w:rPr>
              <w:t>KPVS</w:t>
            </w:r>
            <w:r w:rsidRPr="00BE50B5">
              <w:rPr>
                <w:rFonts w:ascii="Times New Roman" w:hAnsi="Times New Roman" w:cs="Times New Roman"/>
                <w:color w:val="000000" w:themeColor="text1"/>
              </w:rPr>
              <w:t xml:space="preserve"> įkeltus dokumentus.</w:t>
            </w:r>
          </w:p>
        </w:tc>
      </w:tr>
      <w:tr w:rsidR="00BB6BAD" w:rsidRPr="00BE50B5" w14:paraId="290DD8A5" w14:textId="77777777" w:rsidTr="118C7EF8">
        <w:tc>
          <w:tcPr>
            <w:tcW w:w="730" w:type="pct"/>
            <w:tcBorders>
              <w:top w:val="single" w:sz="4" w:space="0" w:color="auto"/>
              <w:left w:val="single" w:sz="4" w:space="0" w:color="auto"/>
              <w:bottom w:val="single" w:sz="4" w:space="0" w:color="auto"/>
              <w:right w:val="single" w:sz="4" w:space="0" w:color="auto"/>
            </w:tcBorders>
          </w:tcPr>
          <w:p w14:paraId="2CB7E6D8" w14:textId="77777777" w:rsidR="00BB6BAD" w:rsidRPr="00BE50B5" w:rsidRDefault="00BB6BAD"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61FB274" w14:textId="77F18C99" w:rsidR="00BB6BAD" w:rsidRPr="00BE50B5" w:rsidRDefault="00CE66E3" w:rsidP="000C4D83">
            <w:pPr>
              <w:jc w:val="both"/>
              <w:rPr>
                <w:rFonts w:ascii="Times New Roman" w:hAnsi="Times New Roman" w:cs="Times New Roman"/>
              </w:rPr>
            </w:pPr>
            <w:r w:rsidRPr="00BE50B5">
              <w:rPr>
                <w:rFonts w:ascii="Times New Roman" w:hAnsi="Times New Roman" w:cs="Times New Roman"/>
              </w:rPr>
              <w:t>Visi KPVS generuojami dokumentai turi turėti procedūros vykdymo metu automatiškai sugeneruojamą QR kodą, kuris leistų verifikuoti dokumento autentiškumą, galiojimą</w:t>
            </w:r>
            <w:r w:rsidR="00973B12" w:rsidRPr="00BE50B5">
              <w:rPr>
                <w:rFonts w:ascii="Times New Roman" w:hAnsi="Times New Roman" w:cs="Times New Roman"/>
              </w:rPr>
              <w:t>, duomenų klasę</w:t>
            </w:r>
            <w:r w:rsidR="00516DF3" w:rsidRPr="00BE50B5">
              <w:rPr>
                <w:rFonts w:ascii="Times New Roman" w:hAnsi="Times New Roman" w:cs="Times New Roman"/>
              </w:rPr>
              <w:t>:</w:t>
            </w:r>
          </w:p>
        </w:tc>
      </w:tr>
      <w:tr w:rsidR="00973B12" w:rsidRPr="00BE50B5" w14:paraId="70FC93A7" w14:textId="77777777" w:rsidTr="118C7EF8">
        <w:tc>
          <w:tcPr>
            <w:tcW w:w="730" w:type="pct"/>
            <w:tcBorders>
              <w:top w:val="single" w:sz="4" w:space="0" w:color="auto"/>
              <w:left w:val="single" w:sz="4" w:space="0" w:color="auto"/>
              <w:bottom w:val="single" w:sz="4" w:space="0" w:color="auto"/>
              <w:right w:val="single" w:sz="4" w:space="0" w:color="auto"/>
            </w:tcBorders>
          </w:tcPr>
          <w:p w14:paraId="62D1898A" w14:textId="77777777" w:rsidR="00973B12" w:rsidRPr="00BE50B5" w:rsidRDefault="00973B12" w:rsidP="00996C4F">
            <w:pPr>
              <w:pStyle w:val="Tablenumber"/>
              <w:numPr>
                <w:ilvl w:val="1"/>
                <w:numId w:val="104"/>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B96530B" w14:textId="19CA6AC2" w:rsidR="00973B12" w:rsidRPr="00BE50B5" w:rsidRDefault="00973B12" w:rsidP="000C4D83">
            <w:pPr>
              <w:jc w:val="both"/>
              <w:rPr>
                <w:rFonts w:ascii="Times New Roman" w:hAnsi="Times New Roman" w:cs="Times New Roman"/>
                <w:lang w:eastAsia="en-GB"/>
              </w:rPr>
            </w:pPr>
            <w:r w:rsidRPr="00BE50B5">
              <w:rPr>
                <w:rFonts w:ascii="Times New Roman" w:hAnsi="Times New Roman" w:cs="Times New Roman"/>
              </w:rPr>
              <w:t xml:space="preserve">Vidinis </w:t>
            </w:r>
            <w:r w:rsidR="320192A4" w:rsidRPr="00BE50B5">
              <w:rPr>
                <w:rFonts w:ascii="Times New Roman" w:hAnsi="Times New Roman" w:cs="Times New Roman"/>
              </w:rPr>
              <w:t xml:space="preserve">naudotojas </w:t>
            </w:r>
            <w:r w:rsidRPr="00BE50B5">
              <w:rPr>
                <w:rFonts w:ascii="Times New Roman" w:hAnsi="Times New Roman" w:cs="Times New Roman"/>
              </w:rPr>
              <w:t>turi galėti pasirinkti, ar QR kodas reikalingas konkrečiam dokumentui, ar ne.</w:t>
            </w:r>
          </w:p>
        </w:tc>
      </w:tr>
      <w:tr w:rsidR="0055631F" w:rsidRPr="00BE50B5" w14:paraId="3D7C7E07" w14:textId="77777777" w:rsidTr="118C7EF8">
        <w:tc>
          <w:tcPr>
            <w:tcW w:w="730" w:type="pct"/>
            <w:tcBorders>
              <w:top w:val="single" w:sz="4" w:space="0" w:color="auto"/>
              <w:left w:val="single" w:sz="4" w:space="0" w:color="auto"/>
              <w:bottom w:val="single" w:sz="4" w:space="0" w:color="auto"/>
              <w:right w:val="single" w:sz="4" w:space="0" w:color="auto"/>
            </w:tcBorders>
          </w:tcPr>
          <w:p w14:paraId="46A606C3" w14:textId="77777777" w:rsidR="0055631F" w:rsidRPr="00BE50B5" w:rsidRDefault="0055631F"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A5E44A6" w14:textId="299CA41E" w:rsidR="0055631F" w:rsidRPr="00BE50B5" w:rsidRDefault="00CE66E3" w:rsidP="000C4D83">
            <w:pPr>
              <w:jc w:val="both"/>
              <w:rPr>
                <w:rFonts w:ascii="Times New Roman" w:hAnsi="Times New Roman" w:cs="Times New Roman"/>
                <w:lang w:eastAsia="en-GB"/>
              </w:rPr>
            </w:pPr>
            <w:r w:rsidRPr="00BE50B5">
              <w:rPr>
                <w:rFonts w:ascii="Times New Roman" w:hAnsi="Times New Roman" w:cs="Times New Roman"/>
                <w:lang w:eastAsia="en-GB"/>
              </w:rPr>
              <w:t xml:space="preserve">Visi </w:t>
            </w:r>
            <w:r w:rsidR="0ACBBC63" w:rsidRPr="00BE50B5">
              <w:rPr>
                <w:rFonts w:ascii="Times New Roman" w:hAnsi="Times New Roman" w:cs="Times New Roman"/>
                <w:lang w:eastAsia="en-GB"/>
              </w:rPr>
              <w:t xml:space="preserve">KĮ gauti </w:t>
            </w:r>
            <w:r w:rsidRPr="00BE50B5">
              <w:rPr>
                <w:rFonts w:ascii="Times New Roman" w:hAnsi="Times New Roman" w:cs="Times New Roman"/>
                <w:lang w:eastAsia="en-GB"/>
              </w:rPr>
              <w:t xml:space="preserve">prašymai, </w:t>
            </w:r>
            <w:r w:rsidR="1062CC42" w:rsidRPr="00BE50B5">
              <w:rPr>
                <w:rFonts w:ascii="Times New Roman" w:hAnsi="Times New Roman" w:cs="Times New Roman"/>
                <w:lang w:eastAsia="en-GB"/>
              </w:rPr>
              <w:t>pa</w:t>
            </w:r>
            <w:r w:rsidR="49ECBB8D" w:rsidRPr="00BE50B5">
              <w:rPr>
                <w:rFonts w:ascii="Times New Roman" w:hAnsi="Times New Roman" w:cs="Times New Roman"/>
                <w:lang w:eastAsia="en-GB"/>
              </w:rPr>
              <w:t>teik</w:t>
            </w:r>
            <w:r w:rsidR="7DE4A347" w:rsidRPr="00BE50B5">
              <w:rPr>
                <w:rFonts w:ascii="Times New Roman" w:hAnsi="Times New Roman" w:cs="Times New Roman"/>
                <w:lang w:eastAsia="en-GB"/>
              </w:rPr>
              <w:t>t</w:t>
            </w:r>
            <w:r w:rsidR="49ECBB8D" w:rsidRPr="00BE50B5">
              <w:rPr>
                <w:rFonts w:ascii="Times New Roman" w:hAnsi="Times New Roman" w:cs="Times New Roman"/>
                <w:lang w:eastAsia="en-GB"/>
              </w:rPr>
              <w:t>i</w:t>
            </w:r>
            <w:r w:rsidR="294015F1" w:rsidRPr="00BE50B5">
              <w:rPr>
                <w:rFonts w:ascii="Times New Roman" w:hAnsi="Times New Roman" w:cs="Times New Roman"/>
                <w:lang w:eastAsia="en-GB"/>
              </w:rPr>
              <w:t xml:space="preserve"> </w:t>
            </w:r>
            <w:r w:rsidR="49ECBB8D" w:rsidRPr="00BE50B5">
              <w:rPr>
                <w:rFonts w:ascii="Times New Roman" w:hAnsi="Times New Roman" w:cs="Times New Roman"/>
                <w:lang w:eastAsia="en-GB"/>
              </w:rPr>
              <w:t>užpild</w:t>
            </w:r>
            <w:r w:rsidR="6627B66F" w:rsidRPr="00BE50B5">
              <w:rPr>
                <w:rFonts w:ascii="Times New Roman" w:hAnsi="Times New Roman" w:cs="Times New Roman"/>
                <w:lang w:eastAsia="en-GB"/>
              </w:rPr>
              <w:t xml:space="preserve">ant </w:t>
            </w:r>
            <w:r w:rsidR="0FDB953E" w:rsidRPr="00BE50B5">
              <w:rPr>
                <w:rFonts w:ascii="Times New Roman" w:hAnsi="Times New Roman" w:cs="Times New Roman"/>
                <w:lang w:eastAsia="en-GB"/>
              </w:rPr>
              <w:t xml:space="preserve">KĮ skirtą </w:t>
            </w:r>
            <w:r w:rsidRPr="00BE50B5">
              <w:rPr>
                <w:rFonts w:ascii="Times New Roman" w:hAnsi="Times New Roman" w:cs="Times New Roman"/>
                <w:lang w:eastAsia="en-GB"/>
              </w:rPr>
              <w:t xml:space="preserve">prašymo formą (ETD, konsulinių pažymų ir kitų dokumentų), turi būti automatiškai </w:t>
            </w:r>
            <w:r w:rsidR="139B84E6" w:rsidRPr="00BE50B5">
              <w:rPr>
                <w:rFonts w:ascii="Times New Roman" w:hAnsi="Times New Roman" w:cs="Times New Roman"/>
                <w:lang w:eastAsia="en-GB"/>
              </w:rPr>
              <w:t xml:space="preserve">per sąsają </w:t>
            </w:r>
            <w:r w:rsidRPr="00BE50B5">
              <w:rPr>
                <w:rFonts w:ascii="Times New Roman" w:hAnsi="Times New Roman" w:cs="Times New Roman"/>
                <w:lang w:eastAsia="en-GB"/>
              </w:rPr>
              <w:t xml:space="preserve">registruojami </w:t>
            </w:r>
            <w:r w:rsidR="285399B3" w:rsidRPr="00BE50B5">
              <w:rPr>
                <w:rFonts w:ascii="Times New Roman" w:hAnsi="Times New Roman" w:cs="Times New Roman"/>
                <w:lang w:eastAsia="en-GB"/>
              </w:rPr>
              <w:t>DVS</w:t>
            </w:r>
            <w:r w:rsidR="00DC7DE9">
              <w:rPr>
                <w:rFonts w:ascii="Times New Roman" w:hAnsi="Times New Roman" w:cs="Times New Roman"/>
                <w:lang w:eastAsia="en-GB"/>
              </w:rPr>
              <w:t xml:space="preserve"> </w:t>
            </w:r>
            <w:r w:rsidR="5656BF9B" w:rsidRPr="00BE50B5">
              <w:rPr>
                <w:rFonts w:ascii="Times New Roman" w:hAnsi="Times New Roman" w:cs="Times New Roman"/>
                <w:lang w:eastAsia="en-GB"/>
              </w:rPr>
              <w:t>arba turi būti registruojami kitu su PO suderintu būdu</w:t>
            </w:r>
            <w:r w:rsidR="00F77992">
              <w:rPr>
                <w:rFonts w:ascii="Times New Roman" w:hAnsi="Times New Roman" w:cs="Times New Roman"/>
                <w:lang w:eastAsia="en-GB"/>
              </w:rPr>
              <w:t>.</w:t>
            </w:r>
          </w:p>
        </w:tc>
      </w:tr>
    </w:tbl>
    <w:p w14:paraId="7A82CB3D" w14:textId="77777777" w:rsidR="00582E8E" w:rsidRPr="00BE50B5" w:rsidRDefault="00582E8E" w:rsidP="000C4D83">
      <w:pPr>
        <w:rPr>
          <w:rFonts w:ascii="Times New Roman" w:hAnsi="Times New Roman" w:cs="Times New Roman"/>
          <w:lang w:eastAsia="en-GB"/>
        </w:rPr>
      </w:pPr>
    </w:p>
    <w:p w14:paraId="001C8F9B" w14:textId="2ABE3DF3" w:rsidR="003F0019" w:rsidRPr="00BE50B5" w:rsidRDefault="003F0019" w:rsidP="00996C4F">
      <w:pPr>
        <w:pStyle w:val="Heading2"/>
        <w:numPr>
          <w:ilvl w:val="2"/>
          <w:numId w:val="6"/>
        </w:numPr>
        <w:rPr>
          <w:rFonts w:ascii="Times New Roman" w:eastAsia="Times New Roman" w:hAnsi="Times New Roman" w:cs="Times New Roman"/>
          <w:lang w:eastAsia="en-GB"/>
        </w:rPr>
      </w:pPr>
      <w:bookmarkStart w:id="98" w:name="_Toc160630432"/>
      <w:r w:rsidRPr="2D602882">
        <w:rPr>
          <w:rFonts w:ascii="Times New Roman" w:eastAsia="Times New Roman" w:hAnsi="Times New Roman" w:cs="Times New Roman"/>
          <w:lang w:eastAsia="en-GB"/>
        </w:rPr>
        <w:t>Ataskaitos</w:t>
      </w:r>
      <w:r w:rsidR="00121EF1" w:rsidRPr="2D602882">
        <w:rPr>
          <w:rFonts w:ascii="Times New Roman" w:eastAsia="Times New Roman" w:hAnsi="Times New Roman" w:cs="Times New Roman"/>
          <w:lang w:eastAsia="en-GB"/>
        </w:rPr>
        <w:t xml:space="preserve"> ir statistika</w:t>
      </w:r>
      <w:bookmarkEnd w:id="98"/>
    </w:p>
    <w:p w14:paraId="62BDCB34" w14:textId="77777777" w:rsidR="003F0019" w:rsidRPr="00BE50B5" w:rsidRDefault="003F0019" w:rsidP="000C4D83">
      <w:pPr>
        <w:rPr>
          <w:rFonts w:ascii="Times New Roman" w:hAnsi="Times New Roman" w:cs="Times New Roman"/>
          <w:lang w:eastAsia="en-GB"/>
        </w:rPr>
      </w:pPr>
    </w:p>
    <w:p w14:paraId="4306B7B6" w14:textId="414000C6" w:rsidR="00897E43" w:rsidRPr="00BE50B5" w:rsidRDefault="00897E43"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99" w:name="_Toc160629696"/>
      <w:r w:rsidR="008A3FEE">
        <w:rPr>
          <w:rFonts w:ascii="Times New Roman" w:hAnsi="Times New Roman" w:cs="Times New Roman"/>
          <w:b/>
          <w:bCs/>
          <w:noProof/>
          <w:lang w:eastAsia="en-GB"/>
        </w:rPr>
        <w:t>16</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ataskaitoms ir statistikai</w:t>
      </w:r>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3F0019" w:rsidRPr="00BE50B5" w14:paraId="1978544D" w14:textId="77777777" w:rsidTr="118C7EF8">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62975F1" w14:textId="77777777" w:rsidR="003F0019" w:rsidRPr="00BE50B5" w:rsidRDefault="003F0019"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F9E5D91" w14:textId="77777777" w:rsidR="003F0019" w:rsidRPr="00BE50B5" w:rsidRDefault="003F0019"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F0019" w:rsidRPr="00BE50B5" w14:paraId="0CB7A63E" w14:textId="77777777" w:rsidTr="118C7EF8">
        <w:tc>
          <w:tcPr>
            <w:tcW w:w="730" w:type="pct"/>
            <w:tcBorders>
              <w:top w:val="single" w:sz="4" w:space="0" w:color="auto"/>
              <w:left w:val="single" w:sz="4" w:space="0" w:color="auto"/>
              <w:bottom w:val="single" w:sz="4" w:space="0" w:color="auto"/>
              <w:right w:val="single" w:sz="4" w:space="0" w:color="auto"/>
            </w:tcBorders>
          </w:tcPr>
          <w:p w14:paraId="3846D288" w14:textId="77777777" w:rsidR="003F0019" w:rsidRPr="00BE50B5" w:rsidRDefault="003F0019"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10078CF7" w14:textId="003CC83D" w:rsidR="003F0019" w:rsidRPr="00BE50B5" w:rsidRDefault="00CE66E3" w:rsidP="000C4D83">
            <w:pPr>
              <w:jc w:val="both"/>
              <w:rPr>
                <w:rFonts w:ascii="Times New Roman" w:hAnsi="Times New Roman" w:cs="Times New Roman"/>
                <w:sz w:val="22"/>
              </w:rPr>
            </w:pPr>
            <w:r w:rsidRPr="00BE50B5">
              <w:rPr>
                <w:rFonts w:ascii="Times New Roman" w:hAnsi="Times New Roman" w:cs="Times New Roman"/>
                <w:lang w:eastAsia="lt-LT"/>
              </w:rPr>
              <w:t xml:space="preserve">Turi būti realizuota dinaminių ataskaitų formavimo funkcija – vidinis </w:t>
            </w:r>
            <w:r w:rsidR="00973B12" w:rsidRPr="00BE50B5">
              <w:rPr>
                <w:rFonts w:ascii="Times New Roman" w:hAnsi="Times New Roman" w:cs="Times New Roman"/>
                <w:lang w:eastAsia="lt-LT"/>
              </w:rPr>
              <w:t>naudotojas</w:t>
            </w:r>
            <w:r w:rsidRPr="00BE50B5">
              <w:rPr>
                <w:rFonts w:ascii="Times New Roman" w:hAnsi="Times New Roman" w:cs="Times New Roman"/>
                <w:lang w:eastAsia="lt-LT"/>
              </w:rPr>
              <w:t>, turintis reikalingas teises, turi turėti galimybę bet kuriuo metu susikurti jį dominčią savo KĮ</w:t>
            </w:r>
            <w:r w:rsidR="00F77992">
              <w:rPr>
                <w:rFonts w:ascii="Times New Roman" w:hAnsi="Times New Roman" w:cs="Times New Roman"/>
                <w:lang w:eastAsia="lt-LT"/>
              </w:rPr>
              <w:t xml:space="preserve"> </w:t>
            </w:r>
            <w:r w:rsidRPr="00BE50B5">
              <w:rPr>
                <w:rFonts w:ascii="Times New Roman" w:hAnsi="Times New Roman" w:cs="Times New Roman"/>
                <w:lang w:eastAsia="lt-LT"/>
              </w:rPr>
              <w:t>/</w:t>
            </w:r>
            <w:r w:rsidR="00F77992">
              <w:rPr>
                <w:rFonts w:ascii="Times New Roman" w:hAnsi="Times New Roman" w:cs="Times New Roman"/>
                <w:lang w:eastAsia="lt-LT"/>
              </w:rPr>
              <w:t xml:space="preserve"> </w:t>
            </w:r>
            <w:r w:rsidRPr="00BE50B5">
              <w:rPr>
                <w:rFonts w:ascii="Times New Roman" w:hAnsi="Times New Roman" w:cs="Times New Roman"/>
                <w:lang w:eastAsia="lt-LT"/>
              </w:rPr>
              <w:t>KOD ataskaitą, pasirenkant duomenis pagal visus KPVS klasifikatorius</w:t>
            </w:r>
            <w:r w:rsidR="00516DF3" w:rsidRPr="00BE50B5">
              <w:rPr>
                <w:rFonts w:ascii="Times New Roman" w:hAnsi="Times New Roman" w:cs="Times New Roman"/>
                <w:lang w:eastAsia="lt-LT"/>
              </w:rPr>
              <w:t>:</w:t>
            </w:r>
          </w:p>
        </w:tc>
      </w:tr>
      <w:tr w:rsidR="00973B12" w:rsidRPr="00BE50B5" w14:paraId="60E58D58" w14:textId="77777777" w:rsidTr="118C7EF8">
        <w:tc>
          <w:tcPr>
            <w:tcW w:w="730" w:type="pct"/>
            <w:tcBorders>
              <w:top w:val="single" w:sz="4" w:space="0" w:color="auto"/>
              <w:left w:val="single" w:sz="4" w:space="0" w:color="auto"/>
              <w:bottom w:val="single" w:sz="4" w:space="0" w:color="auto"/>
              <w:right w:val="single" w:sz="4" w:space="0" w:color="auto"/>
            </w:tcBorders>
          </w:tcPr>
          <w:p w14:paraId="6F6DD439" w14:textId="77777777" w:rsidR="00973B12" w:rsidRPr="00BE50B5" w:rsidRDefault="00973B12" w:rsidP="00996C4F">
            <w:pPr>
              <w:pStyle w:val="Tablenumber"/>
              <w:numPr>
                <w:ilvl w:val="1"/>
                <w:numId w:val="104"/>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3737F3F" w14:textId="2AAFC374" w:rsidR="00973B12" w:rsidRPr="00BE50B5" w:rsidRDefault="00F77992" w:rsidP="000C4D83">
            <w:pPr>
              <w:jc w:val="both"/>
              <w:rPr>
                <w:rFonts w:ascii="Times New Roman" w:hAnsi="Times New Roman" w:cs="Times New Roman"/>
              </w:rPr>
            </w:pPr>
            <w:r>
              <w:rPr>
                <w:rFonts w:ascii="Times New Roman" w:hAnsi="Times New Roman" w:cs="Times New Roman"/>
                <w:lang w:eastAsia="lt-LT"/>
              </w:rPr>
              <w:t>p</w:t>
            </w:r>
            <w:r w:rsidR="00973B12" w:rsidRPr="00BE50B5">
              <w:rPr>
                <w:rFonts w:ascii="Times New Roman" w:hAnsi="Times New Roman" w:cs="Times New Roman"/>
                <w:lang w:eastAsia="lt-LT"/>
              </w:rPr>
              <w:t>eržiūrint ataskaitą turi būti galimybė ją atnaujinti (</w:t>
            </w:r>
            <w:r>
              <w:rPr>
                <w:rFonts w:ascii="Times New Roman" w:hAnsi="Times New Roman" w:cs="Times New Roman"/>
                <w:lang w:eastAsia="lt-LT"/>
              </w:rPr>
              <w:t xml:space="preserve">angl. </w:t>
            </w:r>
            <w:r w:rsidR="00973B12" w:rsidRPr="00F77992">
              <w:rPr>
                <w:rFonts w:ascii="Times New Roman" w:hAnsi="Times New Roman" w:cs="Times New Roman"/>
                <w:i/>
                <w:iCs/>
                <w:lang w:eastAsia="lt-LT"/>
              </w:rPr>
              <w:t>refresh</w:t>
            </w:r>
            <w:r w:rsidR="00973B12" w:rsidRPr="00BE50B5">
              <w:rPr>
                <w:rFonts w:ascii="Times New Roman" w:hAnsi="Times New Roman" w:cs="Times New Roman"/>
                <w:lang w:eastAsia="lt-LT"/>
              </w:rPr>
              <w:t>) peržiūros metu</w:t>
            </w:r>
            <w:r w:rsidR="00516DF3" w:rsidRPr="00BE50B5">
              <w:rPr>
                <w:rFonts w:ascii="Times New Roman" w:hAnsi="Times New Roman" w:cs="Times New Roman"/>
                <w:lang w:eastAsia="lt-LT"/>
              </w:rPr>
              <w:t>;</w:t>
            </w:r>
          </w:p>
        </w:tc>
      </w:tr>
      <w:tr w:rsidR="00973B12" w:rsidRPr="00BE50B5" w14:paraId="5F41C3BB" w14:textId="77777777" w:rsidTr="118C7EF8">
        <w:tc>
          <w:tcPr>
            <w:tcW w:w="730" w:type="pct"/>
            <w:tcBorders>
              <w:top w:val="single" w:sz="4" w:space="0" w:color="auto"/>
              <w:left w:val="single" w:sz="4" w:space="0" w:color="auto"/>
              <w:bottom w:val="single" w:sz="4" w:space="0" w:color="auto"/>
              <w:right w:val="single" w:sz="4" w:space="0" w:color="auto"/>
            </w:tcBorders>
          </w:tcPr>
          <w:p w14:paraId="42741CEA" w14:textId="77777777" w:rsidR="00973B12" w:rsidRPr="00BE50B5" w:rsidRDefault="00973B12" w:rsidP="00996C4F">
            <w:pPr>
              <w:pStyle w:val="Tablenumber"/>
              <w:numPr>
                <w:ilvl w:val="1"/>
                <w:numId w:val="104"/>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B860383" w14:textId="147F24B3" w:rsidR="00973B12" w:rsidRPr="00BE50B5" w:rsidRDefault="00F77992" w:rsidP="000C4D83">
            <w:pPr>
              <w:jc w:val="both"/>
              <w:rPr>
                <w:rFonts w:ascii="Times New Roman" w:hAnsi="Times New Roman" w:cs="Times New Roman"/>
              </w:rPr>
            </w:pPr>
            <w:r>
              <w:rPr>
                <w:rFonts w:ascii="Times New Roman" w:hAnsi="Times New Roman" w:cs="Times New Roman"/>
                <w:lang w:eastAsia="lt-LT"/>
              </w:rPr>
              <w:t>p</w:t>
            </w:r>
            <w:r w:rsidR="00973B12" w:rsidRPr="00BE50B5">
              <w:rPr>
                <w:rFonts w:ascii="Times New Roman" w:hAnsi="Times New Roman" w:cs="Times New Roman"/>
                <w:lang w:eastAsia="lt-LT"/>
              </w:rPr>
              <w:t>eržiūrint ataskaitą turi būti galimybė kiekvienam ataskaitoje naudojamam duomenų elementui dinamiškai nustatyti parametrų filtrus (pvz.</w:t>
            </w:r>
            <w:r>
              <w:rPr>
                <w:rFonts w:ascii="Times New Roman" w:hAnsi="Times New Roman" w:cs="Times New Roman"/>
                <w:lang w:eastAsia="lt-LT"/>
              </w:rPr>
              <w:t>,</w:t>
            </w:r>
            <w:r w:rsidR="00973B12" w:rsidRPr="00BE50B5">
              <w:rPr>
                <w:rFonts w:ascii="Times New Roman" w:hAnsi="Times New Roman" w:cs="Times New Roman"/>
                <w:lang w:eastAsia="lt-LT"/>
              </w:rPr>
              <w:t xml:space="preserve"> raktinis žodis, datos ruožas ir pan.).</w:t>
            </w:r>
          </w:p>
        </w:tc>
      </w:tr>
      <w:tr w:rsidR="0073347D" w:rsidRPr="00BE50B5" w14:paraId="49A1F0B4" w14:textId="77777777" w:rsidTr="118C7EF8">
        <w:tc>
          <w:tcPr>
            <w:tcW w:w="730" w:type="pct"/>
            <w:tcBorders>
              <w:top w:val="single" w:sz="4" w:space="0" w:color="auto"/>
              <w:left w:val="single" w:sz="4" w:space="0" w:color="auto"/>
              <w:bottom w:val="single" w:sz="4" w:space="0" w:color="auto"/>
              <w:right w:val="single" w:sz="4" w:space="0" w:color="auto"/>
            </w:tcBorders>
          </w:tcPr>
          <w:p w14:paraId="4D4E17AF" w14:textId="77777777" w:rsidR="0073347D" w:rsidRPr="00BE50B5" w:rsidRDefault="0073347D"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7EF7D2D" w14:textId="741E051D" w:rsidR="0073347D" w:rsidRPr="00BE50B5" w:rsidRDefault="0073347D" w:rsidP="000C4D83">
            <w:pPr>
              <w:jc w:val="both"/>
              <w:rPr>
                <w:rFonts w:ascii="Times New Roman" w:hAnsi="Times New Roman" w:cs="Times New Roman"/>
                <w:lang w:eastAsia="lt-LT"/>
              </w:rPr>
            </w:pPr>
            <w:r w:rsidRPr="00BE50B5">
              <w:rPr>
                <w:rFonts w:ascii="Times New Roman" w:hAnsi="Times New Roman" w:cs="Times New Roman"/>
              </w:rPr>
              <w:t>Turi būti įgyvendinta savarankiško ataskaitų kūrimo galimybė, leidžianti vidiniam naudotojui kurti neriboto sudėtingumo ataskaitas iš KPVS sukauptų duomenų.</w:t>
            </w:r>
          </w:p>
        </w:tc>
      </w:tr>
      <w:tr w:rsidR="0073347D" w:rsidRPr="00BE50B5" w14:paraId="67789A97" w14:textId="77777777" w:rsidTr="118C7EF8">
        <w:tc>
          <w:tcPr>
            <w:tcW w:w="730" w:type="pct"/>
            <w:tcBorders>
              <w:top w:val="single" w:sz="4" w:space="0" w:color="auto"/>
              <w:left w:val="single" w:sz="4" w:space="0" w:color="auto"/>
              <w:bottom w:val="single" w:sz="4" w:space="0" w:color="auto"/>
              <w:right w:val="single" w:sz="4" w:space="0" w:color="auto"/>
            </w:tcBorders>
          </w:tcPr>
          <w:p w14:paraId="021A7296" w14:textId="77777777" w:rsidR="0073347D" w:rsidRPr="00BE50B5" w:rsidRDefault="0073347D"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BAA8336" w14:textId="110FCC9D" w:rsidR="0073347D" w:rsidRPr="00BE50B5" w:rsidRDefault="0073347D" w:rsidP="000C4D83">
            <w:pPr>
              <w:jc w:val="both"/>
              <w:rPr>
                <w:rFonts w:ascii="Times New Roman" w:hAnsi="Times New Roman" w:cs="Times New Roman"/>
              </w:rPr>
            </w:pPr>
            <w:r w:rsidRPr="00BE50B5">
              <w:rPr>
                <w:rFonts w:ascii="Times New Roman" w:hAnsi="Times New Roman" w:cs="Times New Roman"/>
              </w:rPr>
              <w:t xml:space="preserve">Turi būti realizuota automatinių ataskaitų galimybė, leidžianti generuoti ataskaitas nustatytu laiku pagal iš anksto vidinio </w:t>
            </w:r>
            <w:r w:rsidR="1000AA06" w:rsidRPr="00BE50B5">
              <w:rPr>
                <w:rFonts w:ascii="Times New Roman" w:hAnsi="Times New Roman" w:cs="Times New Roman"/>
              </w:rPr>
              <w:t xml:space="preserve">naudotojo </w:t>
            </w:r>
            <w:r w:rsidRPr="00BE50B5">
              <w:rPr>
                <w:rFonts w:ascii="Times New Roman" w:hAnsi="Times New Roman" w:cs="Times New Roman"/>
              </w:rPr>
              <w:t>nustatytus ataskaitos parametrus.</w:t>
            </w:r>
          </w:p>
        </w:tc>
      </w:tr>
      <w:tr w:rsidR="0073347D" w:rsidRPr="00BE50B5" w14:paraId="6AC512C3" w14:textId="77777777" w:rsidTr="118C7EF8">
        <w:tc>
          <w:tcPr>
            <w:tcW w:w="730" w:type="pct"/>
            <w:tcBorders>
              <w:top w:val="single" w:sz="4" w:space="0" w:color="auto"/>
              <w:left w:val="single" w:sz="4" w:space="0" w:color="auto"/>
              <w:bottom w:val="single" w:sz="4" w:space="0" w:color="auto"/>
              <w:right w:val="single" w:sz="4" w:space="0" w:color="auto"/>
            </w:tcBorders>
          </w:tcPr>
          <w:p w14:paraId="150C7852" w14:textId="77777777" w:rsidR="0073347D" w:rsidRPr="00BE50B5" w:rsidRDefault="0073347D"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A708C5A" w14:textId="17521635" w:rsidR="0073347D" w:rsidRPr="00BE50B5" w:rsidRDefault="0073347D" w:rsidP="000C4D83">
            <w:pPr>
              <w:jc w:val="both"/>
              <w:rPr>
                <w:rFonts w:ascii="Times New Roman" w:hAnsi="Times New Roman" w:cs="Times New Roman"/>
              </w:rPr>
            </w:pPr>
            <w:r w:rsidRPr="00BE50B5">
              <w:rPr>
                <w:rFonts w:ascii="Times New Roman" w:hAnsi="Times New Roman" w:cs="Times New Roman"/>
                <w:lang w:eastAsia="lt-LT"/>
              </w:rPr>
              <w:t>Visi IS funkciniai elementai turi kaupti su funkcija susijusią statistiką ir perduoti ją į Statistinės analitinės informacijos posistemį.</w:t>
            </w:r>
          </w:p>
        </w:tc>
      </w:tr>
      <w:tr w:rsidR="004F7593" w:rsidRPr="00BE50B5" w14:paraId="21F1B45C" w14:textId="77777777" w:rsidTr="118C7EF8">
        <w:tc>
          <w:tcPr>
            <w:tcW w:w="730" w:type="pct"/>
            <w:tcBorders>
              <w:top w:val="single" w:sz="4" w:space="0" w:color="auto"/>
              <w:left w:val="single" w:sz="4" w:space="0" w:color="auto"/>
              <w:bottom w:val="single" w:sz="4" w:space="0" w:color="auto"/>
              <w:right w:val="single" w:sz="4" w:space="0" w:color="auto"/>
            </w:tcBorders>
          </w:tcPr>
          <w:p w14:paraId="4CB7D84A" w14:textId="77777777" w:rsidR="004F7593" w:rsidRPr="00BE50B5" w:rsidRDefault="004F7593"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3F17A68" w14:textId="03B2896F" w:rsidR="004F7593" w:rsidRPr="00BE50B5" w:rsidRDefault="004F7593" w:rsidP="000C4D83">
            <w:pPr>
              <w:jc w:val="both"/>
              <w:rPr>
                <w:rFonts w:ascii="Times New Roman" w:hAnsi="Times New Roman" w:cs="Times New Roman"/>
                <w:lang w:eastAsia="lt-LT"/>
              </w:rPr>
            </w:pPr>
            <w:r w:rsidRPr="00BE50B5">
              <w:rPr>
                <w:rFonts w:ascii="Times New Roman" w:hAnsi="Times New Roman" w:cs="Times New Roman"/>
                <w:lang w:eastAsia="lt-LT"/>
              </w:rPr>
              <w:t>Ataskaitos turi būti integrali vidinės KPVS svetainės dalis. Vykdant ataskaitų generavimą ir peržiūrą informacija naudotojui turi būti pateikiama naršyklės lange.</w:t>
            </w:r>
          </w:p>
        </w:tc>
      </w:tr>
      <w:tr w:rsidR="001016DE" w:rsidRPr="00BE50B5" w14:paraId="51D6E44C" w14:textId="77777777" w:rsidTr="118C7EF8">
        <w:tc>
          <w:tcPr>
            <w:tcW w:w="730" w:type="pct"/>
            <w:tcBorders>
              <w:top w:val="single" w:sz="4" w:space="0" w:color="auto"/>
              <w:left w:val="single" w:sz="4" w:space="0" w:color="auto"/>
              <w:bottom w:val="single" w:sz="4" w:space="0" w:color="auto"/>
              <w:right w:val="single" w:sz="4" w:space="0" w:color="auto"/>
            </w:tcBorders>
          </w:tcPr>
          <w:p w14:paraId="16C68072" w14:textId="77777777" w:rsidR="001016DE" w:rsidRPr="00BE50B5" w:rsidRDefault="001016DE"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83A5B8C" w14:textId="657AA7FF" w:rsidR="001016DE" w:rsidRPr="00BE50B5" w:rsidRDefault="001016DE" w:rsidP="000C4D83">
            <w:pPr>
              <w:jc w:val="both"/>
              <w:rPr>
                <w:rFonts w:ascii="Times New Roman" w:hAnsi="Times New Roman" w:cs="Times New Roman"/>
                <w:lang w:eastAsia="lt-LT"/>
              </w:rPr>
            </w:pPr>
            <w:r w:rsidRPr="00BE50B5">
              <w:rPr>
                <w:rFonts w:ascii="Times New Roman" w:hAnsi="Times New Roman" w:cs="Times New Roman"/>
              </w:rPr>
              <w:t xml:space="preserve">Turi būti realizuota </w:t>
            </w:r>
            <w:r w:rsidR="00E14070" w:rsidRPr="00BE50B5">
              <w:rPr>
                <w:rFonts w:ascii="Times New Roman" w:hAnsi="Times New Roman" w:cs="Times New Roman"/>
              </w:rPr>
              <w:t>galimybė</w:t>
            </w:r>
            <w:r w:rsidRPr="00BE50B5">
              <w:rPr>
                <w:rFonts w:ascii="Times New Roman" w:hAnsi="Times New Roman" w:cs="Times New Roman"/>
              </w:rPr>
              <w:t xml:space="preserve"> eksportuoti ataskaitų duomenis atviru formatu (CSV, XLSX ir pan.)</w:t>
            </w:r>
            <w:r w:rsidR="000B1828">
              <w:rPr>
                <w:rFonts w:ascii="Times New Roman" w:hAnsi="Times New Roman" w:cs="Times New Roman"/>
              </w:rPr>
              <w:t>.</w:t>
            </w:r>
          </w:p>
        </w:tc>
      </w:tr>
      <w:tr w:rsidR="001016DE" w:rsidRPr="00BE50B5" w14:paraId="770EFFF7" w14:textId="77777777" w:rsidTr="118C7EF8">
        <w:tc>
          <w:tcPr>
            <w:tcW w:w="730" w:type="pct"/>
            <w:tcBorders>
              <w:top w:val="single" w:sz="4" w:space="0" w:color="auto"/>
              <w:left w:val="single" w:sz="4" w:space="0" w:color="auto"/>
              <w:bottom w:val="single" w:sz="4" w:space="0" w:color="auto"/>
              <w:right w:val="single" w:sz="4" w:space="0" w:color="auto"/>
            </w:tcBorders>
          </w:tcPr>
          <w:p w14:paraId="1F9C6BDF" w14:textId="77777777" w:rsidR="001016DE" w:rsidRPr="00BE50B5" w:rsidRDefault="001016DE"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EE30A4D" w14:textId="3243A923" w:rsidR="001016DE" w:rsidRPr="00BE50B5" w:rsidRDefault="001016DE" w:rsidP="000C4D83">
            <w:pPr>
              <w:jc w:val="both"/>
              <w:rPr>
                <w:rFonts w:ascii="Times New Roman" w:hAnsi="Times New Roman" w:cs="Times New Roman"/>
              </w:rPr>
            </w:pPr>
            <w:r w:rsidRPr="00BE50B5">
              <w:rPr>
                <w:rFonts w:ascii="Times New Roman" w:hAnsi="Times New Roman" w:cs="Times New Roman"/>
              </w:rPr>
              <w:t xml:space="preserve">Turi būti </w:t>
            </w:r>
            <w:r w:rsidR="3BD89D75" w:rsidRPr="00BE50B5">
              <w:rPr>
                <w:rFonts w:ascii="Times New Roman" w:hAnsi="Times New Roman" w:cs="Times New Roman"/>
              </w:rPr>
              <w:t>realizuot</w:t>
            </w:r>
            <w:r w:rsidR="1BB3DA36" w:rsidRPr="00BE50B5">
              <w:rPr>
                <w:rFonts w:ascii="Times New Roman" w:hAnsi="Times New Roman" w:cs="Times New Roman"/>
              </w:rPr>
              <w:t>os</w:t>
            </w:r>
            <w:r w:rsidRPr="00BE50B5">
              <w:rPr>
                <w:rFonts w:ascii="Times New Roman" w:hAnsi="Times New Roman" w:cs="Times New Roman"/>
              </w:rPr>
              <w:t xml:space="preserve"> </w:t>
            </w:r>
            <w:r w:rsidR="00E14070" w:rsidRPr="00BE50B5">
              <w:rPr>
                <w:rFonts w:ascii="Times New Roman" w:hAnsi="Times New Roman" w:cs="Times New Roman"/>
              </w:rPr>
              <w:t>galimybės</w:t>
            </w:r>
            <w:r w:rsidRPr="00BE50B5">
              <w:rPr>
                <w:rFonts w:ascii="Times New Roman" w:hAnsi="Times New Roman" w:cs="Times New Roman"/>
              </w:rPr>
              <w:t xml:space="preserve"> </w:t>
            </w:r>
            <w:r w:rsidRPr="00BE50B5">
              <w:rPr>
                <w:rFonts w:ascii="Times New Roman" w:eastAsia="DejaVuSans" w:hAnsi="Times New Roman" w:cs="Times New Roman"/>
              </w:rPr>
              <w:t>atvaizduoti informaciją grafikų pavidalu.</w:t>
            </w:r>
          </w:p>
        </w:tc>
      </w:tr>
      <w:tr w:rsidR="001016DE" w:rsidRPr="00BE50B5" w14:paraId="2A581493" w14:textId="77777777" w:rsidTr="118C7EF8">
        <w:tc>
          <w:tcPr>
            <w:tcW w:w="730" w:type="pct"/>
            <w:tcBorders>
              <w:top w:val="single" w:sz="4" w:space="0" w:color="auto"/>
              <w:left w:val="single" w:sz="4" w:space="0" w:color="auto"/>
              <w:bottom w:val="single" w:sz="4" w:space="0" w:color="auto"/>
              <w:right w:val="single" w:sz="4" w:space="0" w:color="auto"/>
            </w:tcBorders>
          </w:tcPr>
          <w:p w14:paraId="3F8E5C8E" w14:textId="77777777" w:rsidR="001016DE" w:rsidRPr="00BE50B5" w:rsidRDefault="001016DE"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38181A9" w14:textId="6A4B67CE" w:rsidR="001016DE" w:rsidRPr="00BE50B5" w:rsidRDefault="001016DE" w:rsidP="000C4D83">
            <w:pPr>
              <w:jc w:val="both"/>
              <w:rPr>
                <w:rFonts w:ascii="Times New Roman" w:hAnsi="Times New Roman" w:cs="Times New Roman"/>
              </w:rPr>
            </w:pPr>
            <w:r w:rsidRPr="00BE50B5">
              <w:rPr>
                <w:rFonts w:ascii="Times New Roman" w:hAnsi="Times New Roman" w:cs="Times New Roman"/>
              </w:rPr>
              <w:t xml:space="preserve">Turi būti realizuota galimybė palyginti </w:t>
            </w:r>
            <w:r w:rsidR="6CC88982" w:rsidRPr="00BE50B5">
              <w:rPr>
                <w:rFonts w:ascii="Times New Roman" w:hAnsi="Times New Roman" w:cs="Times New Roman"/>
              </w:rPr>
              <w:t xml:space="preserve">skirtingų periodų </w:t>
            </w:r>
            <w:r w:rsidRPr="00BE50B5">
              <w:rPr>
                <w:rFonts w:ascii="Times New Roman" w:hAnsi="Times New Roman" w:cs="Times New Roman"/>
              </w:rPr>
              <w:t xml:space="preserve">ataskaitas ir jų duomenis. </w:t>
            </w:r>
          </w:p>
        </w:tc>
      </w:tr>
    </w:tbl>
    <w:p w14:paraId="6B265F90" w14:textId="77777777" w:rsidR="003F0019" w:rsidRPr="00BE50B5" w:rsidRDefault="003F0019" w:rsidP="000C4D83">
      <w:pPr>
        <w:rPr>
          <w:rFonts w:ascii="Times New Roman" w:hAnsi="Times New Roman" w:cs="Times New Roman"/>
          <w:lang w:eastAsia="en-GB"/>
        </w:rPr>
      </w:pPr>
    </w:p>
    <w:p w14:paraId="11A26062" w14:textId="4146C461" w:rsidR="003F0019" w:rsidRPr="00BE50B5" w:rsidRDefault="003F0019" w:rsidP="00996C4F">
      <w:pPr>
        <w:pStyle w:val="Heading2"/>
        <w:numPr>
          <w:ilvl w:val="2"/>
          <w:numId w:val="6"/>
        </w:numPr>
        <w:rPr>
          <w:rFonts w:ascii="Times New Roman" w:eastAsia="Times New Roman" w:hAnsi="Times New Roman" w:cs="Times New Roman"/>
          <w:lang w:eastAsia="en-GB"/>
        </w:rPr>
      </w:pPr>
      <w:bookmarkStart w:id="100" w:name="_Toc159617255"/>
      <w:bookmarkStart w:id="101" w:name="_Toc160630433"/>
      <w:bookmarkStart w:id="102" w:name="_Toc159617256"/>
      <w:bookmarkStart w:id="103" w:name="_Toc160630434"/>
      <w:bookmarkStart w:id="104" w:name="_Toc160630435"/>
      <w:bookmarkStart w:id="105" w:name="_Toc159617261"/>
      <w:bookmarkStart w:id="106" w:name="_Toc160630439"/>
      <w:bookmarkStart w:id="107" w:name="_Toc159617264"/>
      <w:bookmarkStart w:id="108" w:name="_Toc160630442"/>
      <w:bookmarkStart w:id="109" w:name="_Toc159617267"/>
      <w:bookmarkStart w:id="110" w:name="_Toc160630445"/>
      <w:bookmarkStart w:id="111" w:name="_Toc159617270"/>
      <w:bookmarkStart w:id="112" w:name="_Toc160630448"/>
      <w:bookmarkStart w:id="113" w:name="_Toc159617273"/>
      <w:bookmarkStart w:id="114" w:name="_Toc160630451"/>
      <w:bookmarkStart w:id="115" w:name="_Toc160630452"/>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r w:rsidRPr="2D602882">
        <w:rPr>
          <w:rFonts w:ascii="Times New Roman" w:eastAsia="Times New Roman" w:hAnsi="Times New Roman" w:cs="Times New Roman"/>
          <w:lang w:eastAsia="en-GB"/>
        </w:rPr>
        <w:t>Komunikacij</w:t>
      </w:r>
      <w:r w:rsidR="001A1DB5" w:rsidRPr="2D602882">
        <w:rPr>
          <w:rFonts w:ascii="Times New Roman" w:eastAsia="Times New Roman" w:hAnsi="Times New Roman" w:cs="Times New Roman"/>
          <w:lang w:eastAsia="en-GB"/>
        </w:rPr>
        <w:t xml:space="preserve">a </w:t>
      </w:r>
      <w:r w:rsidR="0023729F" w:rsidRPr="2D602882">
        <w:rPr>
          <w:rFonts w:ascii="Times New Roman" w:eastAsia="Times New Roman" w:hAnsi="Times New Roman" w:cs="Times New Roman"/>
          <w:lang w:eastAsia="en-GB"/>
        </w:rPr>
        <w:t>KPVS</w:t>
      </w:r>
      <w:bookmarkEnd w:id="115"/>
    </w:p>
    <w:p w14:paraId="1D58452E" w14:textId="77777777" w:rsidR="003F0019" w:rsidRPr="00BE50B5" w:rsidRDefault="003F0019" w:rsidP="000C4D83">
      <w:pPr>
        <w:rPr>
          <w:rFonts w:ascii="Times New Roman" w:hAnsi="Times New Roman" w:cs="Times New Roman"/>
          <w:lang w:eastAsia="en-GB"/>
        </w:rPr>
      </w:pPr>
    </w:p>
    <w:p w14:paraId="52D507AE" w14:textId="6905EF31" w:rsidR="00897E43" w:rsidRPr="00BE50B5" w:rsidRDefault="00897E43"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16" w:name="_Toc160629697"/>
      <w:r w:rsidRPr="008A3FEE">
        <w:rPr>
          <w:rFonts w:ascii="Times New Roman" w:hAnsi="Times New Roman" w:cs="Times New Roman"/>
          <w:b/>
          <w:bCs/>
          <w:lang w:eastAsia="en-GB"/>
        </w:rPr>
        <w:t>17</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komunikacijai</w:t>
      </w:r>
      <w:r w:rsidR="00354721" w:rsidRPr="00BE50B5">
        <w:rPr>
          <w:rFonts w:ascii="Times New Roman" w:hAnsi="Times New Roman" w:cs="Times New Roman"/>
          <w:b/>
          <w:bCs/>
          <w:lang w:eastAsia="en-GB"/>
        </w:rPr>
        <w:t xml:space="preserve"> </w:t>
      </w:r>
      <w:r w:rsidR="0023729F">
        <w:rPr>
          <w:rFonts w:ascii="Times New Roman" w:hAnsi="Times New Roman" w:cs="Times New Roman"/>
          <w:b/>
          <w:bCs/>
          <w:lang w:eastAsia="en-GB"/>
        </w:rPr>
        <w:t>KPVS</w:t>
      </w:r>
      <w:bookmarkEnd w:id="1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3F0019" w:rsidRPr="00BE50B5" w14:paraId="7322F0AA" w14:textId="77777777" w:rsidTr="118C7EF8">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E62A451" w14:textId="77777777" w:rsidR="003F0019" w:rsidRPr="00BE50B5" w:rsidRDefault="003F0019"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9469085" w14:textId="77777777" w:rsidR="003F0019" w:rsidRPr="00BE50B5" w:rsidRDefault="003F0019"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F0019" w:rsidRPr="00BE50B5" w14:paraId="7F9DB964" w14:textId="77777777" w:rsidTr="118C7EF8">
        <w:tc>
          <w:tcPr>
            <w:tcW w:w="730" w:type="pct"/>
            <w:tcBorders>
              <w:top w:val="single" w:sz="4" w:space="0" w:color="auto"/>
              <w:left w:val="single" w:sz="4" w:space="0" w:color="auto"/>
              <w:bottom w:val="single" w:sz="4" w:space="0" w:color="auto"/>
              <w:right w:val="single" w:sz="4" w:space="0" w:color="auto"/>
            </w:tcBorders>
          </w:tcPr>
          <w:p w14:paraId="1E77AC5C" w14:textId="77777777" w:rsidR="003F0019" w:rsidRPr="00BE50B5" w:rsidRDefault="003F0019"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701C0FF9" w14:textId="0CFFD18F" w:rsidR="003F0019" w:rsidRPr="00BE50B5" w:rsidRDefault="0023729F" w:rsidP="000C4D83">
            <w:pPr>
              <w:jc w:val="both"/>
              <w:rPr>
                <w:rFonts w:ascii="Times New Roman" w:hAnsi="Times New Roman" w:cs="Times New Roman"/>
              </w:rPr>
            </w:pPr>
            <w:r>
              <w:rPr>
                <w:rFonts w:ascii="Times New Roman" w:hAnsi="Times New Roman" w:cs="Times New Roman"/>
              </w:rPr>
              <w:t>KPVS</w:t>
            </w:r>
            <w:r w:rsidR="00FD225F" w:rsidRPr="00BE50B5">
              <w:rPr>
                <w:rFonts w:ascii="Times New Roman" w:hAnsi="Times New Roman" w:cs="Times New Roman"/>
              </w:rPr>
              <w:t xml:space="preserve"> turi būti realizuota galimybė vidiniam naudotojui ir išoriniam klientui komunikuoti žinutėmis tiek užsakant, tiek teikiant visas konsulines paslaugas, informuojant klientą apie paslaugos būseną, su galimybe vidiniam naudotojui šį funkcionalumą išjungti</w:t>
            </w:r>
            <w:r w:rsidR="000B1828">
              <w:rPr>
                <w:rFonts w:ascii="Times New Roman" w:hAnsi="Times New Roman" w:cs="Times New Roman"/>
              </w:rPr>
              <w:t xml:space="preserve"> </w:t>
            </w:r>
            <w:r w:rsidR="488D06C1" w:rsidRPr="00BE50B5">
              <w:rPr>
                <w:rFonts w:ascii="Times New Roman" w:hAnsi="Times New Roman" w:cs="Times New Roman"/>
              </w:rPr>
              <w:t>/</w:t>
            </w:r>
            <w:r w:rsidR="000B1828">
              <w:rPr>
                <w:rFonts w:ascii="Times New Roman" w:hAnsi="Times New Roman" w:cs="Times New Roman"/>
              </w:rPr>
              <w:t xml:space="preserve"> </w:t>
            </w:r>
            <w:r w:rsidR="488D06C1" w:rsidRPr="00BE50B5">
              <w:rPr>
                <w:rFonts w:ascii="Times New Roman" w:hAnsi="Times New Roman" w:cs="Times New Roman"/>
              </w:rPr>
              <w:t>apriboti</w:t>
            </w:r>
            <w:r w:rsidR="00FD225F" w:rsidRPr="00BE50B5">
              <w:rPr>
                <w:rFonts w:ascii="Times New Roman" w:hAnsi="Times New Roman" w:cs="Times New Roman"/>
              </w:rPr>
              <w:t>.</w:t>
            </w:r>
          </w:p>
        </w:tc>
      </w:tr>
      <w:tr w:rsidR="003F0019" w:rsidRPr="00BE50B5" w14:paraId="019509FF" w14:textId="77777777" w:rsidTr="118C7EF8">
        <w:tc>
          <w:tcPr>
            <w:tcW w:w="730" w:type="pct"/>
            <w:tcBorders>
              <w:top w:val="single" w:sz="4" w:space="0" w:color="auto"/>
              <w:left w:val="single" w:sz="4" w:space="0" w:color="auto"/>
              <w:bottom w:val="single" w:sz="4" w:space="0" w:color="auto"/>
              <w:right w:val="single" w:sz="4" w:space="0" w:color="auto"/>
            </w:tcBorders>
          </w:tcPr>
          <w:p w14:paraId="60DE2DC8" w14:textId="77777777" w:rsidR="003F0019" w:rsidRPr="00BE50B5" w:rsidRDefault="003F0019"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F751E28" w14:textId="2037D15A" w:rsidR="003F0019" w:rsidRPr="00BE50B5" w:rsidRDefault="002553EB" w:rsidP="000C4D83">
            <w:pPr>
              <w:jc w:val="both"/>
              <w:rPr>
                <w:rFonts w:ascii="Times New Roman" w:hAnsi="Times New Roman" w:cs="Times New Roman"/>
              </w:rPr>
            </w:pPr>
            <w:r w:rsidRPr="00BE50B5">
              <w:rPr>
                <w:rFonts w:ascii="Times New Roman" w:hAnsi="Times New Roman" w:cs="Times New Roman"/>
              </w:rPr>
              <w:t xml:space="preserve">Turi būti sukurta </w:t>
            </w:r>
            <w:r w:rsidR="00354721" w:rsidRPr="00BE50B5">
              <w:rPr>
                <w:rFonts w:ascii="Times New Roman" w:hAnsi="Times New Roman" w:cs="Times New Roman"/>
              </w:rPr>
              <w:t xml:space="preserve">žinių bazės – forumo </w:t>
            </w:r>
            <w:r w:rsidR="000B1828">
              <w:rPr>
                <w:rFonts w:ascii="Times New Roman" w:hAnsi="Times New Roman" w:cs="Times New Roman"/>
              </w:rPr>
              <w:t xml:space="preserve">– </w:t>
            </w:r>
            <w:r w:rsidR="00354721" w:rsidRPr="00BE50B5">
              <w:rPr>
                <w:rFonts w:ascii="Times New Roman" w:hAnsi="Times New Roman" w:cs="Times New Roman"/>
              </w:rPr>
              <w:t>funkcija</w:t>
            </w:r>
            <w:r w:rsidRPr="00BE50B5">
              <w:rPr>
                <w:rFonts w:ascii="Times New Roman" w:hAnsi="Times New Roman" w:cs="Times New Roman"/>
              </w:rPr>
              <w:t xml:space="preserve">, kur </w:t>
            </w:r>
            <w:r w:rsidR="40555434" w:rsidRPr="00BE50B5">
              <w:rPr>
                <w:rFonts w:ascii="Times New Roman" w:hAnsi="Times New Roman" w:cs="Times New Roman"/>
              </w:rPr>
              <w:t>vidiniai naudotojai (</w:t>
            </w:r>
            <w:r w:rsidRPr="00BE50B5">
              <w:rPr>
                <w:rFonts w:ascii="Times New Roman" w:hAnsi="Times New Roman" w:cs="Times New Roman"/>
              </w:rPr>
              <w:t>konsuliniai pareigūnai</w:t>
            </w:r>
            <w:r w:rsidR="7251B953" w:rsidRPr="00BE50B5">
              <w:rPr>
                <w:rFonts w:ascii="Times New Roman" w:hAnsi="Times New Roman" w:cs="Times New Roman"/>
              </w:rPr>
              <w:t xml:space="preserve">, </w:t>
            </w:r>
            <w:r w:rsidR="33989C3B" w:rsidRPr="00BE50B5">
              <w:rPr>
                <w:rFonts w:ascii="Times New Roman" w:hAnsi="Times New Roman" w:cs="Times New Roman"/>
              </w:rPr>
              <w:t xml:space="preserve">konsuliniai </w:t>
            </w:r>
            <w:r w:rsidR="1DA3B26D" w:rsidRPr="00BE50B5">
              <w:rPr>
                <w:rFonts w:ascii="Times New Roman" w:hAnsi="Times New Roman" w:cs="Times New Roman"/>
              </w:rPr>
              <w:t>darbuotojai</w:t>
            </w:r>
            <w:r w:rsidR="605510B9" w:rsidRPr="00BE50B5">
              <w:rPr>
                <w:rFonts w:ascii="Times New Roman" w:hAnsi="Times New Roman" w:cs="Times New Roman"/>
              </w:rPr>
              <w:t xml:space="preserve">, KOD </w:t>
            </w:r>
            <w:r w:rsidR="7251B953" w:rsidRPr="00BE50B5">
              <w:rPr>
                <w:rFonts w:ascii="Times New Roman" w:hAnsi="Times New Roman" w:cs="Times New Roman"/>
              </w:rPr>
              <w:t>darbuotojai)</w:t>
            </w:r>
            <w:r w:rsidRPr="00BE50B5">
              <w:rPr>
                <w:rFonts w:ascii="Times New Roman" w:hAnsi="Times New Roman" w:cs="Times New Roman"/>
              </w:rPr>
              <w:t xml:space="preserve"> galėtų keistis informacija apie iškilusias problemas ar klausimus, teikiant konsulines paslaugas.</w:t>
            </w:r>
          </w:p>
          <w:p w14:paraId="56EC268F" w14:textId="4EFE4AE8" w:rsidR="00121EF1" w:rsidRPr="00BE50B5" w:rsidRDefault="00354721" w:rsidP="000C4D83">
            <w:pPr>
              <w:jc w:val="both"/>
              <w:rPr>
                <w:rFonts w:ascii="Times New Roman" w:hAnsi="Times New Roman" w:cs="Times New Roman"/>
              </w:rPr>
            </w:pPr>
            <w:r w:rsidRPr="00BE50B5">
              <w:rPr>
                <w:rFonts w:ascii="Times New Roman" w:hAnsi="Times New Roman" w:cs="Times New Roman"/>
              </w:rPr>
              <w:t>Žinių bazės – forumo</w:t>
            </w:r>
            <w:r w:rsidR="00121EF1" w:rsidRPr="00BE50B5">
              <w:rPr>
                <w:rFonts w:ascii="Times New Roman" w:hAnsi="Times New Roman" w:cs="Times New Roman"/>
              </w:rPr>
              <w:t xml:space="preserve"> </w:t>
            </w:r>
            <w:r w:rsidR="008D3F29">
              <w:rPr>
                <w:rFonts w:ascii="Times New Roman" w:hAnsi="Times New Roman" w:cs="Times New Roman"/>
              </w:rPr>
              <w:t xml:space="preserve">– </w:t>
            </w:r>
            <w:r w:rsidR="0032011C" w:rsidRPr="00BE50B5">
              <w:rPr>
                <w:rFonts w:ascii="Times New Roman" w:hAnsi="Times New Roman" w:cs="Times New Roman"/>
              </w:rPr>
              <w:t xml:space="preserve">funkcijos sprendime </w:t>
            </w:r>
            <w:r w:rsidR="00121EF1" w:rsidRPr="00BE50B5">
              <w:rPr>
                <w:rFonts w:ascii="Times New Roman" w:hAnsi="Times New Roman" w:cs="Times New Roman"/>
              </w:rPr>
              <w:t>turi būti:</w:t>
            </w:r>
          </w:p>
          <w:p w14:paraId="2273695C" w14:textId="355CBBFF" w:rsidR="00121EF1" w:rsidRPr="00790912" w:rsidRDefault="00121EF1" w:rsidP="00BA527A">
            <w:pPr>
              <w:pStyle w:val="ListParagraph"/>
              <w:numPr>
                <w:ilvl w:val="0"/>
                <w:numId w:val="264"/>
              </w:numPr>
              <w:ind w:left="38" w:firstLine="322"/>
              <w:jc w:val="both"/>
              <w:rPr>
                <w:rFonts w:ascii="Times New Roman" w:hAnsi="Times New Roman" w:cs="Times New Roman"/>
              </w:rPr>
            </w:pPr>
            <w:r w:rsidRPr="00790912">
              <w:rPr>
                <w:rFonts w:ascii="Times New Roman" w:hAnsi="Times New Roman" w:cs="Times New Roman"/>
              </w:rPr>
              <w:t xml:space="preserve">galimybė grupuoti klausimus pagal temas, rašant naują klausimą </w:t>
            </w:r>
            <w:r w:rsidR="008D3F29" w:rsidRPr="00790912">
              <w:rPr>
                <w:rFonts w:ascii="Times New Roman" w:hAnsi="Times New Roman" w:cs="Times New Roman"/>
              </w:rPr>
              <w:t>–</w:t>
            </w:r>
            <w:r w:rsidRPr="00790912">
              <w:rPr>
                <w:rFonts w:ascii="Times New Roman" w:hAnsi="Times New Roman" w:cs="Times New Roman"/>
              </w:rPr>
              <w:t xml:space="preserve"> sistema turėtų pasiūlyti paskaityti klausimus ta pačia tema; </w:t>
            </w:r>
          </w:p>
          <w:p w14:paraId="468F469F" w14:textId="41A4E2EE" w:rsidR="00121EF1" w:rsidRPr="00790912" w:rsidRDefault="00121EF1" w:rsidP="00BA527A">
            <w:pPr>
              <w:pStyle w:val="ListParagraph"/>
              <w:numPr>
                <w:ilvl w:val="0"/>
                <w:numId w:val="264"/>
              </w:numPr>
              <w:ind w:left="38" w:firstLine="322"/>
              <w:jc w:val="both"/>
              <w:rPr>
                <w:rFonts w:ascii="Times New Roman" w:hAnsi="Times New Roman" w:cs="Times New Roman"/>
              </w:rPr>
            </w:pPr>
            <w:r w:rsidRPr="00790912">
              <w:rPr>
                <w:rFonts w:ascii="Times New Roman" w:hAnsi="Times New Roman" w:cs="Times New Roman"/>
              </w:rPr>
              <w:t>forumo moderatorius turi turėti galimybę trinti</w:t>
            </w:r>
            <w:r w:rsidR="008D3F29" w:rsidRPr="00790912">
              <w:rPr>
                <w:rFonts w:ascii="Times New Roman" w:hAnsi="Times New Roman" w:cs="Times New Roman"/>
              </w:rPr>
              <w:t xml:space="preserve"> </w:t>
            </w:r>
            <w:r w:rsidRPr="00790912">
              <w:rPr>
                <w:rFonts w:ascii="Times New Roman" w:hAnsi="Times New Roman" w:cs="Times New Roman"/>
              </w:rPr>
              <w:t>/</w:t>
            </w:r>
            <w:r w:rsidR="008D3F29" w:rsidRPr="00790912">
              <w:rPr>
                <w:rFonts w:ascii="Times New Roman" w:hAnsi="Times New Roman" w:cs="Times New Roman"/>
              </w:rPr>
              <w:t xml:space="preserve"> </w:t>
            </w:r>
            <w:r w:rsidRPr="00790912">
              <w:rPr>
                <w:rFonts w:ascii="Times New Roman" w:hAnsi="Times New Roman" w:cs="Times New Roman"/>
              </w:rPr>
              <w:t>koreguoti neteisingus atsakymus.</w:t>
            </w:r>
          </w:p>
        </w:tc>
      </w:tr>
    </w:tbl>
    <w:p w14:paraId="4DAD3302" w14:textId="77777777" w:rsidR="003F0019" w:rsidRPr="00BE50B5" w:rsidRDefault="003F0019" w:rsidP="000C4D83">
      <w:pPr>
        <w:rPr>
          <w:rFonts w:ascii="Times New Roman" w:hAnsi="Times New Roman" w:cs="Times New Roman"/>
          <w:lang w:eastAsia="en-GB"/>
        </w:rPr>
      </w:pPr>
    </w:p>
    <w:p w14:paraId="51605310" w14:textId="68FD0871" w:rsidR="003F0019" w:rsidRPr="00BE50B5" w:rsidRDefault="003F0019" w:rsidP="00996C4F">
      <w:pPr>
        <w:pStyle w:val="Heading2"/>
        <w:numPr>
          <w:ilvl w:val="2"/>
          <w:numId w:val="6"/>
        </w:numPr>
        <w:rPr>
          <w:rFonts w:ascii="Times New Roman" w:eastAsia="Times New Roman" w:hAnsi="Times New Roman" w:cs="Times New Roman"/>
          <w:lang w:eastAsia="en-GB"/>
        </w:rPr>
      </w:pPr>
      <w:bookmarkStart w:id="117" w:name="_Toc160630453"/>
      <w:r w:rsidRPr="65CC5F05">
        <w:rPr>
          <w:rFonts w:ascii="Times New Roman" w:eastAsia="Times New Roman" w:hAnsi="Times New Roman" w:cs="Times New Roman"/>
          <w:lang w:eastAsia="en-GB"/>
        </w:rPr>
        <w:t>Procedūrų valdymas</w:t>
      </w:r>
      <w:r w:rsidR="00121EF1" w:rsidRPr="65CC5F05">
        <w:rPr>
          <w:rFonts w:ascii="Times New Roman" w:eastAsia="Times New Roman" w:hAnsi="Times New Roman" w:cs="Times New Roman"/>
          <w:lang w:eastAsia="en-GB"/>
        </w:rPr>
        <w:t xml:space="preserve"> vidiniame KPVS</w:t>
      </w:r>
      <w:bookmarkEnd w:id="117"/>
    </w:p>
    <w:p w14:paraId="775F6D64" w14:textId="77777777" w:rsidR="003F0019" w:rsidRPr="00BE50B5" w:rsidRDefault="003F0019" w:rsidP="000C4D83">
      <w:pPr>
        <w:rPr>
          <w:rFonts w:ascii="Times New Roman" w:hAnsi="Times New Roman" w:cs="Times New Roman"/>
          <w:lang w:eastAsia="en-GB"/>
        </w:rPr>
      </w:pPr>
    </w:p>
    <w:p w14:paraId="2304A080" w14:textId="7ECF31C6" w:rsidR="00897E43" w:rsidRPr="00BE50B5" w:rsidRDefault="00897E43"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18" w:name="_Toc160629698"/>
      <w:r w:rsidRPr="0010434F">
        <w:rPr>
          <w:rFonts w:ascii="Times New Roman" w:hAnsi="Times New Roman" w:cs="Times New Roman"/>
          <w:b/>
          <w:bCs/>
          <w:lang w:eastAsia="en-GB"/>
        </w:rPr>
        <w:t>18</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procedūr</w:t>
      </w:r>
      <w:r w:rsidR="008D3F29">
        <w:rPr>
          <w:rFonts w:ascii="Times New Roman" w:hAnsi="Times New Roman" w:cs="Times New Roman"/>
          <w:b/>
          <w:bCs/>
          <w:lang w:eastAsia="en-GB"/>
        </w:rPr>
        <w:t>oms</w:t>
      </w:r>
      <w:r w:rsidRPr="00BE50B5">
        <w:rPr>
          <w:rFonts w:ascii="Times New Roman" w:hAnsi="Times New Roman" w:cs="Times New Roman"/>
          <w:b/>
          <w:bCs/>
          <w:lang w:eastAsia="en-GB"/>
        </w:rPr>
        <w:t xml:space="preserve"> valdy</w:t>
      </w:r>
      <w:r w:rsidR="008D3F29">
        <w:rPr>
          <w:rFonts w:ascii="Times New Roman" w:hAnsi="Times New Roman" w:cs="Times New Roman"/>
          <w:b/>
          <w:bCs/>
          <w:lang w:eastAsia="en-GB"/>
        </w:rPr>
        <w:t>t</w:t>
      </w:r>
      <w:r w:rsidRPr="00BE50B5">
        <w:rPr>
          <w:rFonts w:ascii="Times New Roman" w:hAnsi="Times New Roman" w:cs="Times New Roman"/>
          <w:b/>
          <w:bCs/>
          <w:lang w:eastAsia="en-GB"/>
        </w:rPr>
        <w:t>i vidiniame KPVS</w:t>
      </w:r>
      <w:bookmarkEnd w:id="1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3F0019" w:rsidRPr="00BE50B5" w14:paraId="4BB5E71C" w14:textId="77777777" w:rsidTr="118C7EF8">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2F49AB4" w14:textId="77777777" w:rsidR="003F0019" w:rsidRPr="00BE50B5" w:rsidRDefault="003F0019"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CDFAB28" w14:textId="77777777" w:rsidR="003F0019" w:rsidRPr="00BE50B5" w:rsidRDefault="003F0019"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54721" w:rsidRPr="00BE50B5" w14:paraId="3A5C917D" w14:textId="77777777" w:rsidTr="118C7EF8">
        <w:tc>
          <w:tcPr>
            <w:tcW w:w="730" w:type="pct"/>
            <w:tcBorders>
              <w:top w:val="single" w:sz="4" w:space="0" w:color="auto"/>
              <w:left w:val="single" w:sz="4" w:space="0" w:color="auto"/>
              <w:bottom w:val="single" w:sz="4" w:space="0" w:color="auto"/>
              <w:right w:val="single" w:sz="4" w:space="0" w:color="auto"/>
            </w:tcBorders>
          </w:tcPr>
          <w:p w14:paraId="050AB291" w14:textId="77777777" w:rsidR="00354721" w:rsidRPr="00BE50B5" w:rsidRDefault="00354721"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090F4AF" w14:textId="6B84C7F6" w:rsidR="00BA1A60" w:rsidRPr="006A0CAD" w:rsidRDefault="6BEC52A7" w:rsidP="00BA1A60">
            <w:pPr>
              <w:jc w:val="both"/>
              <w:rPr>
                <w:rFonts w:ascii="Times New Roman" w:hAnsi="Times New Roman" w:cs="Times New Roman"/>
              </w:rPr>
            </w:pPr>
            <w:r w:rsidRPr="006A0CAD">
              <w:rPr>
                <w:rFonts w:ascii="Times New Roman" w:hAnsi="Times New Roman" w:cs="Times New Roman"/>
              </w:rPr>
              <w:t>Procedūriniai veiksmai</w:t>
            </w:r>
            <w:r w:rsidR="69539234" w:rsidRPr="006A0CAD">
              <w:rPr>
                <w:rFonts w:ascii="Times New Roman" w:hAnsi="Times New Roman" w:cs="Times New Roman"/>
              </w:rPr>
              <w:t>,</w:t>
            </w:r>
            <w:r w:rsidRPr="006A0CAD">
              <w:rPr>
                <w:rFonts w:ascii="Times New Roman" w:hAnsi="Times New Roman" w:cs="Times New Roman"/>
              </w:rPr>
              <w:t xml:space="preserve"> kuriuos galima automatizuoti naudojant KPVS </w:t>
            </w:r>
            <w:r w:rsidR="00BA1A60" w:rsidRPr="006A0CAD">
              <w:rPr>
                <w:rFonts w:ascii="Times New Roman" w:hAnsi="Times New Roman" w:cs="Times New Roman"/>
              </w:rPr>
              <w:t xml:space="preserve">turimus </w:t>
            </w:r>
            <w:r w:rsidRPr="006A0CAD">
              <w:rPr>
                <w:rFonts w:ascii="Times New Roman" w:hAnsi="Times New Roman" w:cs="Times New Roman"/>
              </w:rPr>
              <w:t>duomenis arba duomenis, kuriuos KPVS gali pasiekti per integracines sąsajas</w:t>
            </w:r>
            <w:r w:rsidR="59B51A51" w:rsidRPr="006A0CAD">
              <w:rPr>
                <w:rFonts w:ascii="Times New Roman" w:hAnsi="Times New Roman" w:cs="Times New Roman"/>
              </w:rPr>
              <w:t>,</w:t>
            </w:r>
            <w:r w:rsidRPr="006A0CAD">
              <w:rPr>
                <w:rFonts w:ascii="Times New Roman" w:hAnsi="Times New Roman" w:cs="Times New Roman"/>
              </w:rPr>
              <w:t xml:space="preserve"> turi būti atliekami automatiškai</w:t>
            </w:r>
            <w:r w:rsidR="00BA1A60" w:rsidRPr="006A0CAD">
              <w:rPr>
                <w:rFonts w:ascii="Times New Roman" w:hAnsi="Times New Roman" w:cs="Times New Roman"/>
              </w:rPr>
              <w:t xml:space="preserve"> (didelės apimties duomenų užklausos turi būti tvirtinamos vidinio naudotojo).</w:t>
            </w:r>
          </w:p>
          <w:p w14:paraId="06710F17" w14:textId="549496B0" w:rsidR="00354721" w:rsidRPr="006A0CAD" w:rsidRDefault="6BEC52A7" w:rsidP="00BA1A60">
            <w:pPr>
              <w:jc w:val="both"/>
              <w:rPr>
                <w:rFonts w:ascii="Times New Roman" w:hAnsi="Times New Roman" w:cs="Times New Roman"/>
              </w:rPr>
            </w:pPr>
            <w:r w:rsidRPr="006A0CAD">
              <w:rPr>
                <w:rFonts w:ascii="Times New Roman" w:hAnsi="Times New Roman" w:cs="Times New Roman"/>
              </w:rPr>
              <w:t>Procedūriniai veiksmai, kurie turi būti atliekami automatizuotai</w:t>
            </w:r>
            <w:r w:rsidR="528352BA" w:rsidRPr="006A0CAD">
              <w:rPr>
                <w:rFonts w:ascii="Times New Roman" w:hAnsi="Times New Roman" w:cs="Times New Roman"/>
              </w:rPr>
              <w:t>,</w:t>
            </w:r>
            <w:r w:rsidRPr="006A0CAD">
              <w:rPr>
                <w:rFonts w:ascii="Times New Roman" w:hAnsi="Times New Roman" w:cs="Times New Roman"/>
              </w:rPr>
              <w:t xml:space="preserve"> turi būti suderinti su </w:t>
            </w:r>
            <w:r w:rsidR="00444F47">
              <w:rPr>
                <w:rFonts w:ascii="Times New Roman" w:hAnsi="Times New Roman" w:cs="Times New Roman"/>
              </w:rPr>
              <w:t>URM</w:t>
            </w:r>
            <w:r w:rsidRPr="006A0CAD">
              <w:rPr>
                <w:rFonts w:ascii="Times New Roman" w:hAnsi="Times New Roman" w:cs="Times New Roman"/>
              </w:rPr>
              <w:t xml:space="preserve"> detalaus projektavimo metu.</w:t>
            </w:r>
          </w:p>
        </w:tc>
      </w:tr>
      <w:tr w:rsidR="003F0019" w:rsidRPr="00BE50B5" w14:paraId="059A4C76" w14:textId="77777777" w:rsidTr="118C7EF8">
        <w:tc>
          <w:tcPr>
            <w:tcW w:w="730" w:type="pct"/>
            <w:tcBorders>
              <w:top w:val="single" w:sz="4" w:space="0" w:color="auto"/>
              <w:left w:val="single" w:sz="4" w:space="0" w:color="auto"/>
              <w:bottom w:val="single" w:sz="4" w:space="0" w:color="auto"/>
              <w:right w:val="single" w:sz="4" w:space="0" w:color="auto"/>
            </w:tcBorders>
          </w:tcPr>
          <w:p w14:paraId="1C700540" w14:textId="77777777" w:rsidR="003F0019" w:rsidRPr="00BE50B5" w:rsidRDefault="003F0019"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7DAE6D47" w14:textId="1FD9BF2D" w:rsidR="003F0019" w:rsidRPr="006A0CAD" w:rsidRDefault="009A5A14" w:rsidP="000C4D83">
            <w:pPr>
              <w:jc w:val="both"/>
              <w:rPr>
                <w:rFonts w:ascii="Times New Roman" w:hAnsi="Times New Roman" w:cs="Times New Roman"/>
              </w:rPr>
            </w:pPr>
            <w:r w:rsidRPr="006A0CAD">
              <w:rPr>
                <w:rFonts w:ascii="Times New Roman" w:hAnsi="Times New Roman" w:cs="Times New Roman"/>
              </w:rPr>
              <w:t xml:space="preserve">KPVS turėtų būti rodoma konsulinės paslaugos būsena, iš kurios </w:t>
            </w:r>
            <w:r w:rsidR="3D9E6A65" w:rsidRPr="006A0CAD">
              <w:rPr>
                <w:rFonts w:ascii="Times New Roman" w:hAnsi="Times New Roman" w:cs="Times New Roman"/>
              </w:rPr>
              <w:t xml:space="preserve">vidiniam </w:t>
            </w:r>
            <w:r w:rsidR="002141BE" w:rsidRPr="006A0CAD">
              <w:rPr>
                <w:rFonts w:ascii="Times New Roman" w:hAnsi="Times New Roman" w:cs="Times New Roman"/>
              </w:rPr>
              <w:t>naudotojui</w:t>
            </w:r>
            <w:r w:rsidRPr="006A0CAD">
              <w:rPr>
                <w:rFonts w:ascii="Times New Roman" w:hAnsi="Times New Roman" w:cs="Times New Roman"/>
              </w:rPr>
              <w:t xml:space="preserve"> būtų aišku, kuriame konsulinės paslaugos teikimo žingsnyje esama.</w:t>
            </w:r>
          </w:p>
          <w:p w14:paraId="10862731" w14:textId="45C17945" w:rsidR="00354721" w:rsidRPr="006A0CAD" w:rsidRDefault="00354721" w:rsidP="000C4D83">
            <w:pPr>
              <w:jc w:val="both"/>
              <w:rPr>
                <w:rFonts w:ascii="Times New Roman" w:hAnsi="Times New Roman" w:cs="Times New Roman"/>
              </w:rPr>
            </w:pPr>
            <w:r w:rsidRPr="006A0CAD">
              <w:rPr>
                <w:rFonts w:ascii="Times New Roman" w:hAnsi="Times New Roman" w:cs="Times New Roman"/>
              </w:rPr>
              <w:t xml:space="preserve">Galimų būsenų pavyzdžiai: </w:t>
            </w:r>
            <w:r w:rsidR="00B61A24" w:rsidRPr="006A0CAD">
              <w:rPr>
                <w:rFonts w:ascii="Times New Roman" w:hAnsi="Times New Roman" w:cs="Times New Roman"/>
              </w:rPr>
              <w:t>„</w:t>
            </w:r>
            <w:r w:rsidRPr="006A0CAD">
              <w:rPr>
                <w:rFonts w:ascii="Times New Roman" w:hAnsi="Times New Roman" w:cs="Times New Roman"/>
              </w:rPr>
              <w:t>Laukiama patvirtinimo</w:t>
            </w:r>
            <w:r w:rsidR="00B61A24" w:rsidRPr="006A0CAD">
              <w:rPr>
                <w:rFonts w:ascii="Times New Roman" w:hAnsi="Times New Roman" w:cs="Times New Roman"/>
              </w:rPr>
              <w:t>“</w:t>
            </w:r>
            <w:r w:rsidR="00EC3AF8" w:rsidRPr="006A0CAD">
              <w:rPr>
                <w:rFonts w:ascii="Times New Roman" w:hAnsi="Times New Roman" w:cs="Times New Roman"/>
              </w:rPr>
              <w:t>;</w:t>
            </w:r>
            <w:r w:rsidRPr="006A0CAD">
              <w:rPr>
                <w:rFonts w:ascii="Times New Roman" w:hAnsi="Times New Roman" w:cs="Times New Roman"/>
              </w:rPr>
              <w:t xml:space="preserve"> </w:t>
            </w:r>
            <w:r w:rsidR="00B61A24" w:rsidRPr="006A0CAD">
              <w:rPr>
                <w:rFonts w:ascii="Times New Roman" w:hAnsi="Times New Roman" w:cs="Times New Roman"/>
              </w:rPr>
              <w:t>„</w:t>
            </w:r>
            <w:r w:rsidRPr="006A0CAD">
              <w:rPr>
                <w:rFonts w:ascii="Times New Roman" w:hAnsi="Times New Roman" w:cs="Times New Roman"/>
              </w:rPr>
              <w:t>Patvirtinta</w:t>
            </w:r>
            <w:r w:rsidR="00B61A24" w:rsidRPr="006A0CAD">
              <w:rPr>
                <w:rFonts w:ascii="Times New Roman" w:hAnsi="Times New Roman" w:cs="Times New Roman"/>
              </w:rPr>
              <w:t>“</w:t>
            </w:r>
            <w:r w:rsidR="00EC3AF8" w:rsidRPr="006A0CAD">
              <w:rPr>
                <w:rFonts w:ascii="Times New Roman" w:hAnsi="Times New Roman" w:cs="Times New Roman"/>
              </w:rPr>
              <w:t>;</w:t>
            </w:r>
            <w:r w:rsidRPr="006A0CAD">
              <w:rPr>
                <w:rFonts w:ascii="Times New Roman" w:hAnsi="Times New Roman" w:cs="Times New Roman"/>
              </w:rPr>
              <w:t xml:space="preserve"> </w:t>
            </w:r>
            <w:r w:rsidR="00B61A24" w:rsidRPr="006A0CAD">
              <w:rPr>
                <w:rFonts w:ascii="Times New Roman" w:hAnsi="Times New Roman" w:cs="Times New Roman"/>
              </w:rPr>
              <w:t>„</w:t>
            </w:r>
            <w:r w:rsidRPr="006A0CAD">
              <w:rPr>
                <w:rFonts w:ascii="Times New Roman" w:hAnsi="Times New Roman" w:cs="Times New Roman"/>
              </w:rPr>
              <w:t>Atmesta</w:t>
            </w:r>
            <w:r w:rsidR="00B61A24" w:rsidRPr="006A0CAD">
              <w:rPr>
                <w:rFonts w:ascii="Times New Roman" w:hAnsi="Times New Roman" w:cs="Times New Roman"/>
              </w:rPr>
              <w:t>“</w:t>
            </w:r>
            <w:r w:rsidR="00EC3AF8" w:rsidRPr="006A0CAD">
              <w:rPr>
                <w:rFonts w:ascii="Times New Roman" w:hAnsi="Times New Roman" w:cs="Times New Roman"/>
              </w:rPr>
              <w:t>;</w:t>
            </w:r>
            <w:r w:rsidRPr="006A0CAD">
              <w:rPr>
                <w:rFonts w:ascii="Times New Roman" w:hAnsi="Times New Roman" w:cs="Times New Roman"/>
              </w:rPr>
              <w:t xml:space="preserve"> </w:t>
            </w:r>
            <w:r w:rsidR="00B61A24" w:rsidRPr="006A0CAD">
              <w:rPr>
                <w:rFonts w:ascii="Times New Roman" w:hAnsi="Times New Roman" w:cs="Times New Roman"/>
              </w:rPr>
              <w:t>„</w:t>
            </w:r>
            <w:r w:rsidRPr="006A0CAD">
              <w:rPr>
                <w:rFonts w:ascii="Times New Roman" w:hAnsi="Times New Roman" w:cs="Times New Roman"/>
              </w:rPr>
              <w:t>Vykdoma</w:t>
            </w:r>
            <w:r w:rsidR="00B61A24" w:rsidRPr="006A0CAD">
              <w:rPr>
                <w:rFonts w:ascii="Times New Roman" w:hAnsi="Times New Roman" w:cs="Times New Roman"/>
              </w:rPr>
              <w:t>“</w:t>
            </w:r>
            <w:r w:rsidR="00EC3AF8" w:rsidRPr="006A0CAD">
              <w:rPr>
                <w:rFonts w:ascii="Times New Roman" w:hAnsi="Times New Roman" w:cs="Times New Roman"/>
              </w:rPr>
              <w:t>;</w:t>
            </w:r>
            <w:r w:rsidRPr="006A0CAD">
              <w:rPr>
                <w:rFonts w:ascii="Times New Roman" w:hAnsi="Times New Roman" w:cs="Times New Roman"/>
              </w:rPr>
              <w:t xml:space="preserve"> </w:t>
            </w:r>
            <w:r w:rsidR="00B61A24" w:rsidRPr="006A0CAD">
              <w:rPr>
                <w:rFonts w:ascii="Times New Roman" w:hAnsi="Times New Roman" w:cs="Times New Roman"/>
              </w:rPr>
              <w:t>„</w:t>
            </w:r>
            <w:r w:rsidRPr="006A0CAD">
              <w:rPr>
                <w:rFonts w:ascii="Times New Roman" w:hAnsi="Times New Roman" w:cs="Times New Roman"/>
              </w:rPr>
              <w:t>Sustabdyta</w:t>
            </w:r>
            <w:r w:rsidR="00B61A24" w:rsidRPr="006A0CAD">
              <w:rPr>
                <w:rFonts w:ascii="Times New Roman" w:hAnsi="Times New Roman" w:cs="Times New Roman"/>
              </w:rPr>
              <w:t>“</w:t>
            </w:r>
            <w:r w:rsidR="00EC3AF8" w:rsidRPr="006A0CAD">
              <w:rPr>
                <w:rFonts w:ascii="Times New Roman" w:hAnsi="Times New Roman" w:cs="Times New Roman"/>
              </w:rPr>
              <w:t>;</w:t>
            </w:r>
            <w:r w:rsidRPr="006A0CAD">
              <w:rPr>
                <w:rFonts w:ascii="Times New Roman" w:hAnsi="Times New Roman" w:cs="Times New Roman"/>
              </w:rPr>
              <w:t xml:space="preserve"> </w:t>
            </w:r>
            <w:r w:rsidR="00B61A24" w:rsidRPr="006A0CAD">
              <w:rPr>
                <w:rFonts w:ascii="Times New Roman" w:hAnsi="Times New Roman" w:cs="Times New Roman"/>
              </w:rPr>
              <w:t>„</w:t>
            </w:r>
            <w:r w:rsidR="7340E36E" w:rsidRPr="006A0CAD">
              <w:rPr>
                <w:rFonts w:ascii="Times New Roman" w:hAnsi="Times New Roman" w:cs="Times New Roman"/>
              </w:rPr>
              <w:t>Dokumentas parengtas</w:t>
            </w:r>
            <w:r w:rsidR="00B61A24" w:rsidRPr="006A0CAD">
              <w:rPr>
                <w:rFonts w:ascii="Times New Roman" w:hAnsi="Times New Roman" w:cs="Times New Roman"/>
              </w:rPr>
              <w:t>“</w:t>
            </w:r>
            <w:r w:rsidR="7340E36E" w:rsidRPr="006A0CAD">
              <w:rPr>
                <w:rFonts w:ascii="Times New Roman" w:hAnsi="Times New Roman" w:cs="Times New Roman"/>
              </w:rPr>
              <w:t xml:space="preserve">; </w:t>
            </w:r>
            <w:r w:rsidR="00B61A24" w:rsidRPr="006A0CAD">
              <w:rPr>
                <w:rFonts w:ascii="Times New Roman" w:hAnsi="Times New Roman" w:cs="Times New Roman"/>
              </w:rPr>
              <w:t>„</w:t>
            </w:r>
            <w:r w:rsidR="7340E36E" w:rsidRPr="006A0CAD">
              <w:rPr>
                <w:rFonts w:ascii="Times New Roman" w:hAnsi="Times New Roman" w:cs="Times New Roman"/>
              </w:rPr>
              <w:t>Dokumentas išsiųstas klientui</w:t>
            </w:r>
            <w:r w:rsidR="00B61A24" w:rsidRPr="006A0CAD">
              <w:rPr>
                <w:rFonts w:ascii="Times New Roman" w:hAnsi="Times New Roman" w:cs="Times New Roman"/>
              </w:rPr>
              <w:t>“</w:t>
            </w:r>
            <w:r w:rsidR="7340E36E" w:rsidRPr="006A0CAD">
              <w:rPr>
                <w:rFonts w:ascii="Times New Roman" w:hAnsi="Times New Roman" w:cs="Times New Roman"/>
              </w:rPr>
              <w:t xml:space="preserve">; </w:t>
            </w:r>
            <w:r w:rsidR="00B61A24" w:rsidRPr="006A0CAD">
              <w:rPr>
                <w:rFonts w:ascii="Times New Roman" w:hAnsi="Times New Roman" w:cs="Times New Roman"/>
              </w:rPr>
              <w:t>„</w:t>
            </w:r>
            <w:r w:rsidRPr="006A0CAD">
              <w:rPr>
                <w:rFonts w:ascii="Times New Roman" w:hAnsi="Times New Roman" w:cs="Times New Roman"/>
              </w:rPr>
              <w:t>Užbaigta</w:t>
            </w:r>
            <w:r w:rsidR="00B61A24" w:rsidRPr="006A0CAD">
              <w:rPr>
                <w:rFonts w:ascii="Times New Roman" w:hAnsi="Times New Roman" w:cs="Times New Roman"/>
              </w:rPr>
              <w:t>“</w:t>
            </w:r>
            <w:r w:rsidR="00EC3AF8" w:rsidRPr="006A0CAD">
              <w:rPr>
                <w:rFonts w:ascii="Times New Roman" w:hAnsi="Times New Roman" w:cs="Times New Roman"/>
              </w:rPr>
              <w:t>;</w:t>
            </w:r>
            <w:r w:rsidRPr="006A0CAD">
              <w:rPr>
                <w:rFonts w:ascii="Times New Roman" w:hAnsi="Times New Roman" w:cs="Times New Roman"/>
              </w:rPr>
              <w:t xml:space="preserve"> </w:t>
            </w:r>
            <w:r w:rsidR="00B61A24" w:rsidRPr="006A0CAD">
              <w:rPr>
                <w:rFonts w:ascii="Times New Roman" w:hAnsi="Times New Roman" w:cs="Times New Roman"/>
              </w:rPr>
              <w:t>„</w:t>
            </w:r>
            <w:r w:rsidRPr="006A0CAD">
              <w:rPr>
                <w:rFonts w:ascii="Times New Roman" w:hAnsi="Times New Roman" w:cs="Times New Roman"/>
              </w:rPr>
              <w:t>Atšaukta</w:t>
            </w:r>
            <w:r w:rsidR="00B61A24" w:rsidRPr="006A0CAD">
              <w:rPr>
                <w:rFonts w:ascii="Times New Roman" w:hAnsi="Times New Roman" w:cs="Times New Roman"/>
              </w:rPr>
              <w:t>“</w:t>
            </w:r>
            <w:r w:rsidR="00EC3AF8" w:rsidRPr="006A0CAD">
              <w:rPr>
                <w:rFonts w:ascii="Times New Roman" w:hAnsi="Times New Roman" w:cs="Times New Roman"/>
              </w:rPr>
              <w:t>;</w:t>
            </w:r>
            <w:r w:rsidRPr="006A0CAD">
              <w:rPr>
                <w:rFonts w:ascii="Times New Roman" w:hAnsi="Times New Roman" w:cs="Times New Roman"/>
              </w:rPr>
              <w:t xml:space="preserve"> </w:t>
            </w:r>
            <w:r w:rsidR="00B61A24" w:rsidRPr="006A0CAD">
              <w:rPr>
                <w:rFonts w:ascii="Times New Roman" w:hAnsi="Times New Roman" w:cs="Times New Roman"/>
              </w:rPr>
              <w:t>„</w:t>
            </w:r>
            <w:r w:rsidRPr="006A0CAD">
              <w:rPr>
                <w:rFonts w:ascii="Times New Roman" w:hAnsi="Times New Roman" w:cs="Times New Roman"/>
              </w:rPr>
              <w:t>Klaida</w:t>
            </w:r>
            <w:r w:rsidR="00B61A24" w:rsidRPr="006A0CAD">
              <w:rPr>
                <w:rFonts w:ascii="Times New Roman" w:hAnsi="Times New Roman" w:cs="Times New Roman"/>
              </w:rPr>
              <w:t>“</w:t>
            </w:r>
            <w:r w:rsidRPr="006A0CAD">
              <w:rPr>
                <w:rFonts w:ascii="Times New Roman" w:hAnsi="Times New Roman" w:cs="Times New Roman"/>
              </w:rPr>
              <w:t>.</w:t>
            </w:r>
          </w:p>
        </w:tc>
      </w:tr>
      <w:tr w:rsidR="49B257B4" w:rsidRPr="00BE50B5" w14:paraId="65A95F4D" w14:textId="77777777" w:rsidTr="0010434F">
        <w:trPr>
          <w:trHeight w:val="300"/>
        </w:trPr>
        <w:tc>
          <w:tcPr>
            <w:tcW w:w="730" w:type="pct"/>
            <w:tcBorders>
              <w:top w:val="single" w:sz="4" w:space="0" w:color="auto"/>
              <w:left w:val="single" w:sz="4" w:space="0" w:color="auto"/>
              <w:bottom w:val="single" w:sz="4" w:space="0" w:color="auto"/>
              <w:right w:val="single" w:sz="4" w:space="0" w:color="auto"/>
            </w:tcBorders>
          </w:tcPr>
          <w:p w14:paraId="017EE310" w14:textId="18A4997B" w:rsidR="49B257B4" w:rsidRPr="00BE50B5" w:rsidRDefault="49B257B4"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45155CD2" w14:textId="5E29D4B7" w:rsidR="541DDCC7" w:rsidRPr="00BE50B5" w:rsidRDefault="541DDCC7" w:rsidP="000C4D83">
            <w:pPr>
              <w:jc w:val="both"/>
              <w:rPr>
                <w:rFonts w:ascii="Times New Roman" w:hAnsi="Times New Roman" w:cs="Times New Roman"/>
              </w:rPr>
            </w:pPr>
            <w:r w:rsidRPr="00BE50B5">
              <w:rPr>
                <w:rFonts w:ascii="Times New Roman" w:hAnsi="Times New Roman" w:cs="Times New Roman"/>
              </w:rPr>
              <w:t>Vidinis naudotojas turi turėti galimybę stabdyti paslaugos vykdymą</w:t>
            </w:r>
            <w:r w:rsidR="25B7582A" w:rsidRPr="00BE50B5">
              <w:rPr>
                <w:rFonts w:ascii="Times New Roman" w:hAnsi="Times New Roman" w:cs="Times New Roman"/>
              </w:rPr>
              <w:t>, pakeisdamas paslaugos būseną į SUSTABDYTA</w:t>
            </w:r>
            <w:r w:rsidR="0017516F">
              <w:rPr>
                <w:rFonts w:ascii="Times New Roman" w:hAnsi="Times New Roman" w:cs="Times New Roman"/>
              </w:rPr>
              <w:t>,</w:t>
            </w:r>
            <w:r w:rsidR="2BD9FEF4" w:rsidRPr="00BE50B5">
              <w:rPr>
                <w:rFonts w:ascii="Times New Roman" w:hAnsi="Times New Roman" w:cs="Times New Roman"/>
              </w:rPr>
              <w:t xml:space="preserve"> ir nurodyti priežastis, kurios būtų matomos klientui</w:t>
            </w:r>
            <w:r w:rsidR="25B7582A" w:rsidRPr="00BE50B5">
              <w:rPr>
                <w:rFonts w:ascii="Times New Roman" w:hAnsi="Times New Roman" w:cs="Times New Roman"/>
              </w:rPr>
              <w:t>.</w:t>
            </w:r>
          </w:p>
        </w:tc>
      </w:tr>
      <w:tr w:rsidR="003F0019" w:rsidRPr="00BE50B5" w14:paraId="4D597F01" w14:textId="77777777" w:rsidTr="118C7EF8">
        <w:tc>
          <w:tcPr>
            <w:tcW w:w="730" w:type="pct"/>
            <w:tcBorders>
              <w:top w:val="single" w:sz="4" w:space="0" w:color="auto"/>
              <w:left w:val="single" w:sz="4" w:space="0" w:color="auto"/>
              <w:bottom w:val="single" w:sz="4" w:space="0" w:color="auto"/>
              <w:right w:val="single" w:sz="4" w:space="0" w:color="auto"/>
            </w:tcBorders>
          </w:tcPr>
          <w:p w14:paraId="0B73ED30" w14:textId="77777777" w:rsidR="003F0019" w:rsidRPr="00BE50B5" w:rsidRDefault="003F0019"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95F0541" w14:textId="2BA3C60B" w:rsidR="003F0019" w:rsidRPr="00BE50B5" w:rsidRDefault="00BB6BAD" w:rsidP="000C4D83">
            <w:pPr>
              <w:jc w:val="both"/>
              <w:rPr>
                <w:rFonts w:ascii="Times New Roman" w:eastAsia="Times New Roman" w:hAnsi="Times New Roman" w:cs="Times New Roman"/>
              </w:rPr>
            </w:pPr>
            <w:r w:rsidRPr="00BE50B5">
              <w:rPr>
                <w:rFonts w:ascii="Times New Roman" w:hAnsi="Times New Roman" w:cs="Times New Roman"/>
                <w:lang w:eastAsia="en-GB"/>
              </w:rPr>
              <w:t xml:space="preserve">Kiekvienai procedūrai sistema turi rodyti </w:t>
            </w:r>
            <w:r w:rsidR="0017516F">
              <w:rPr>
                <w:rFonts w:ascii="Times New Roman" w:hAnsi="Times New Roman" w:cs="Times New Roman"/>
                <w:lang w:eastAsia="en-GB"/>
              </w:rPr>
              <w:t>išsamų</w:t>
            </w:r>
            <w:r w:rsidRPr="00BE50B5">
              <w:rPr>
                <w:rFonts w:ascii="Times New Roman" w:hAnsi="Times New Roman" w:cs="Times New Roman"/>
                <w:lang w:eastAsia="en-GB"/>
              </w:rPr>
              <w:t xml:space="preserve"> žingsnių vaizdą</w:t>
            </w:r>
            <w:r w:rsidR="0017516F">
              <w:rPr>
                <w:rFonts w:ascii="Times New Roman" w:hAnsi="Times New Roman" w:cs="Times New Roman"/>
                <w:lang w:eastAsia="en-GB"/>
              </w:rPr>
              <w:t xml:space="preserve"> </w:t>
            </w:r>
            <w:r w:rsidRPr="00BE50B5">
              <w:rPr>
                <w:rFonts w:ascii="Times New Roman" w:hAnsi="Times New Roman" w:cs="Times New Roman"/>
                <w:lang w:eastAsia="en-GB"/>
              </w:rPr>
              <w:t>/</w:t>
            </w:r>
            <w:r w:rsidR="0017516F">
              <w:rPr>
                <w:rFonts w:ascii="Times New Roman" w:hAnsi="Times New Roman" w:cs="Times New Roman"/>
                <w:lang w:eastAsia="en-GB"/>
              </w:rPr>
              <w:t xml:space="preserve"> </w:t>
            </w:r>
            <w:r w:rsidRPr="00BE50B5">
              <w:rPr>
                <w:rFonts w:ascii="Times New Roman" w:hAnsi="Times New Roman" w:cs="Times New Roman"/>
                <w:lang w:eastAsia="en-GB"/>
              </w:rPr>
              <w:t>sąrašą (pradži</w:t>
            </w:r>
            <w:r w:rsidR="710549D9" w:rsidRPr="00BE50B5">
              <w:rPr>
                <w:rFonts w:ascii="Times New Roman" w:hAnsi="Times New Roman" w:cs="Times New Roman"/>
                <w:lang w:eastAsia="en-GB"/>
              </w:rPr>
              <w:t>ą</w:t>
            </w:r>
            <w:r w:rsidRPr="00BE50B5">
              <w:rPr>
                <w:rFonts w:ascii="Times New Roman" w:hAnsi="Times New Roman" w:cs="Times New Roman"/>
                <w:lang w:eastAsia="en-GB"/>
              </w:rPr>
              <w:t>, pabaigą, žingsnius) ir kiekvieno žingsnio būseną bei atliktus veiksmus.</w:t>
            </w:r>
            <w:r w:rsidR="190AF7DB" w:rsidRPr="00BE50B5">
              <w:rPr>
                <w:rFonts w:ascii="Times New Roman" w:hAnsi="Times New Roman" w:cs="Times New Roman"/>
                <w:lang w:eastAsia="en-GB"/>
              </w:rPr>
              <w:t xml:space="preserve"> </w:t>
            </w:r>
            <w:r w:rsidR="190AF7DB" w:rsidRPr="00BE50B5">
              <w:rPr>
                <w:rFonts w:ascii="Times New Roman" w:eastAsia="Times New Roman" w:hAnsi="Times New Roman" w:cs="Times New Roman"/>
              </w:rPr>
              <w:t>Procesas turi būti atvaizduojamas, pasitelkiant grafinį elementą – juostą, kurioje skirtingomis spalvomis pažymėti vidinio naudotojo praeiti ir dar nepraeiti proceso žingsniai</w:t>
            </w:r>
            <w:r w:rsidR="0017516F">
              <w:rPr>
                <w:rFonts w:ascii="Times New Roman" w:eastAsia="Times New Roman" w:hAnsi="Times New Roman" w:cs="Times New Roman"/>
              </w:rPr>
              <w:t xml:space="preserve"> </w:t>
            </w:r>
            <w:r w:rsidR="190AF7DB" w:rsidRPr="00BE50B5">
              <w:rPr>
                <w:rFonts w:ascii="Times New Roman" w:eastAsia="Times New Roman" w:hAnsi="Times New Roman" w:cs="Times New Roman"/>
              </w:rPr>
              <w:t>/ neatlikti veiksmai.</w:t>
            </w:r>
          </w:p>
        </w:tc>
      </w:tr>
      <w:tr w:rsidR="00BB6BAD" w:rsidRPr="00BE50B5" w14:paraId="4C8D889A" w14:textId="77777777" w:rsidTr="118C7EF8">
        <w:tc>
          <w:tcPr>
            <w:tcW w:w="730" w:type="pct"/>
            <w:tcBorders>
              <w:top w:val="single" w:sz="4" w:space="0" w:color="auto"/>
              <w:left w:val="single" w:sz="4" w:space="0" w:color="auto"/>
              <w:bottom w:val="single" w:sz="4" w:space="0" w:color="auto"/>
              <w:right w:val="single" w:sz="4" w:space="0" w:color="auto"/>
            </w:tcBorders>
          </w:tcPr>
          <w:p w14:paraId="6CD37D74" w14:textId="77777777" w:rsidR="00BB6BAD" w:rsidRPr="00BE50B5" w:rsidRDefault="00BB6BAD"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880B432" w14:textId="6844B7A7" w:rsidR="00BB6BAD" w:rsidRPr="00BE50B5" w:rsidRDefault="00BB6BAD" w:rsidP="000C4D83">
            <w:pPr>
              <w:jc w:val="both"/>
              <w:rPr>
                <w:rFonts w:ascii="Times New Roman" w:hAnsi="Times New Roman" w:cs="Times New Roman"/>
                <w:lang w:eastAsia="en-GB"/>
              </w:rPr>
            </w:pPr>
            <w:r w:rsidRPr="00BE50B5">
              <w:rPr>
                <w:rFonts w:ascii="Times New Roman" w:hAnsi="Times New Roman" w:cs="Times New Roman"/>
              </w:rPr>
              <w:t>Atlikus procedūrą turi būti galimybė uždaryti atvejį</w:t>
            </w:r>
            <w:r w:rsidR="00BE2146" w:rsidRPr="00BE50B5">
              <w:rPr>
                <w:rFonts w:ascii="Times New Roman" w:hAnsi="Times New Roman" w:cs="Times New Roman"/>
              </w:rPr>
              <w:t xml:space="preserve"> (Pabaigos patvirtinimo mygtukas)</w:t>
            </w:r>
            <w:r w:rsidRPr="00BE50B5">
              <w:rPr>
                <w:rFonts w:ascii="Times New Roman" w:hAnsi="Times New Roman" w:cs="Times New Roman"/>
              </w:rPr>
              <w:t>.</w:t>
            </w:r>
          </w:p>
        </w:tc>
      </w:tr>
      <w:tr w:rsidR="0055631F" w:rsidRPr="00BE50B5" w14:paraId="40E2B185" w14:textId="77777777" w:rsidTr="118C7EF8">
        <w:tc>
          <w:tcPr>
            <w:tcW w:w="730" w:type="pct"/>
            <w:tcBorders>
              <w:top w:val="single" w:sz="4" w:space="0" w:color="auto"/>
              <w:left w:val="single" w:sz="4" w:space="0" w:color="auto"/>
              <w:bottom w:val="single" w:sz="4" w:space="0" w:color="auto"/>
              <w:right w:val="single" w:sz="4" w:space="0" w:color="auto"/>
            </w:tcBorders>
          </w:tcPr>
          <w:p w14:paraId="08D520EB" w14:textId="77777777" w:rsidR="0055631F" w:rsidRPr="00BE50B5" w:rsidRDefault="0055631F"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35C8EE4" w14:textId="61573718" w:rsidR="0055631F" w:rsidRPr="00BE50B5" w:rsidRDefault="0055631F" w:rsidP="000C4D83">
            <w:pPr>
              <w:jc w:val="both"/>
              <w:rPr>
                <w:rFonts w:ascii="Times New Roman" w:hAnsi="Times New Roman" w:cs="Times New Roman"/>
              </w:rPr>
            </w:pPr>
            <w:r w:rsidRPr="00BE50B5">
              <w:rPr>
                <w:rFonts w:ascii="Times New Roman" w:hAnsi="Times New Roman" w:cs="Times New Roman"/>
                <w:color w:val="000000" w:themeColor="text1"/>
              </w:rPr>
              <w:t xml:space="preserve">Visi konsulinių procedūrų </w:t>
            </w:r>
            <w:r w:rsidR="0C9FB9F6" w:rsidRPr="00BE50B5">
              <w:rPr>
                <w:rFonts w:ascii="Times New Roman" w:hAnsi="Times New Roman" w:cs="Times New Roman"/>
                <w:color w:val="000000" w:themeColor="text1"/>
              </w:rPr>
              <w:t>vykdymo</w:t>
            </w:r>
            <w:r w:rsidR="03FDFB2C" w:rsidRPr="00BE50B5">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metu vidinių naudotojų atliekami veiksmai turėt</w:t>
            </w:r>
            <w:r w:rsidR="0AD72C64" w:rsidRPr="00BE50B5">
              <w:rPr>
                <w:rFonts w:ascii="Times New Roman" w:hAnsi="Times New Roman" w:cs="Times New Roman"/>
                <w:color w:val="000000" w:themeColor="text1"/>
              </w:rPr>
              <w:t>ų</w:t>
            </w:r>
            <w:r w:rsidRPr="00BE50B5">
              <w:rPr>
                <w:rFonts w:ascii="Times New Roman" w:hAnsi="Times New Roman" w:cs="Times New Roman"/>
                <w:color w:val="000000" w:themeColor="text1"/>
              </w:rPr>
              <w:t xml:space="preserve"> būti atliekami KVPS. Veiksmai</w:t>
            </w:r>
            <w:r w:rsidR="61FD76D7"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 xml:space="preserve"> kurių neįmanoma atlikti KPVS (įskaitant integracijas su valstybės IS ir registrais</w:t>
            </w:r>
            <w:r w:rsidR="03FDFB2C" w:rsidRPr="00BE50B5">
              <w:rPr>
                <w:rFonts w:ascii="Times New Roman" w:hAnsi="Times New Roman" w:cs="Times New Roman"/>
                <w:color w:val="000000" w:themeColor="text1"/>
              </w:rPr>
              <w:t>)</w:t>
            </w:r>
            <w:r w:rsidR="00B048CF"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 xml:space="preserve"> turi būti suderinti su </w:t>
            </w:r>
            <w:r w:rsidR="00444F47">
              <w:rPr>
                <w:rFonts w:ascii="Times New Roman" w:hAnsi="Times New Roman" w:cs="Times New Roman"/>
                <w:color w:val="000000" w:themeColor="text1"/>
              </w:rPr>
              <w:t>URM</w:t>
            </w:r>
            <w:r w:rsidRPr="00BE50B5">
              <w:rPr>
                <w:rFonts w:ascii="Times New Roman" w:hAnsi="Times New Roman" w:cs="Times New Roman"/>
                <w:color w:val="000000" w:themeColor="text1"/>
              </w:rPr>
              <w:t>.</w:t>
            </w:r>
          </w:p>
        </w:tc>
      </w:tr>
    </w:tbl>
    <w:p w14:paraId="7AFB7456" w14:textId="77777777" w:rsidR="003F0019" w:rsidRPr="00BE50B5" w:rsidRDefault="003F0019" w:rsidP="000C4D83">
      <w:pPr>
        <w:rPr>
          <w:rFonts w:ascii="Times New Roman" w:hAnsi="Times New Roman" w:cs="Times New Roman"/>
          <w:lang w:eastAsia="en-GB"/>
        </w:rPr>
      </w:pPr>
    </w:p>
    <w:p w14:paraId="1F365060" w14:textId="44F167B1" w:rsidR="009A5A14" w:rsidRPr="00BE50B5" w:rsidRDefault="0017516F" w:rsidP="00996C4F">
      <w:pPr>
        <w:pStyle w:val="Heading2"/>
        <w:numPr>
          <w:ilvl w:val="2"/>
          <w:numId w:val="6"/>
        </w:numPr>
        <w:rPr>
          <w:rFonts w:ascii="Times New Roman" w:eastAsia="Times New Roman" w:hAnsi="Times New Roman" w:cs="Times New Roman"/>
          <w:lang w:eastAsia="en-GB"/>
        </w:rPr>
      </w:pPr>
      <w:r w:rsidRPr="65CC5F05">
        <w:rPr>
          <w:rFonts w:ascii="Times New Roman" w:eastAsia="Times New Roman" w:hAnsi="Times New Roman" w:cs="Times New Roman"/>
          <w:lang w:eastAsia="en-GB"/>
        </w:rPr>
        <w:t xml:space="preserve"> </w:t>
      </w:r>
      <w:bookmarkStart w:id="119" w:name="_Toc160630454"/>
      <w:r w:rsidR="009A5A14" w:rsidRPr="65CC5F05">
        <w:rPr>
          <w:rFonts w:ascii="Times New Roman" w:eastAsia="Times New Roman" w:hAnsi="Times New Roman" w:cs="Times New Roman"/>
          <w:lang w:eastAsia="en-GB"/>
        </w:rPr>
        <w:t>Archyvavimas</w:t>
      </w:r>
      <w:bookmarkEnd w:id="119"/>
    </w:p>
    <w:p w14:paraId="01B645C0" w14:textId="77777777" w:rsidR="009A5A14" w:rsidRPr="00BE50B5" w:rsidRDefault="009A5A14" w:rsidP="000C4D83">
      <w:pPr>
        <w:rPr>
          <w:rFonts w:ascii="Times New Roman" w:hAnsi="Times New Roman" w:cs="Times New Roman"/>
          <w:lang w:eastAsia="en-GB"/>
        </w:rPr>
      </w:pPr>
    </w:p>
    <w:p w14:paraId="1BF0809D" w14:textId="2A51E91C" w:rsidR="00897E43" w:rsidRPr="00BE50B5" w:rsidRDefault="00897E43"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20" w:name="_Toc160629699"/>
      <w:r w:rsidRPr="0010434F">
        <w:rPr>
          <w:rFonts w:ascii="Times New Roman" w:hAnsi="Times New Roman" w:cs="Times New Roman"/>
          <w:b/>
          <w:bCs/>
          <w:lang w:eastAsia="en-GB"/>
        </w:rPr>
        <w:t>19</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archyvavimui</w:t>
      </w:r>
      <w:bookmarkEnd w:id="1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9A5A14" w:rsidRPr="00BE50B5" w14:paraId="66C7A751" w14:textId="77777777" w:rsidTr="118C7EF8">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89E862E" w14:textId="77777777" w:rsidR="009A5A14" w:rsidRPr="00BE50B5" w:rsidRDefault="009A5A14"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8E6BBB" w14:textId="77777777" w:rsidR="009A5A14" w:rsidRPr="00BE50B5" w:rsidRDefault="009A5A14"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9A5A14" w:rsidRPr="00BE50B5" w14:paraId="62029600" w14:textId="77777777" w:rsidTr="118C7EF8">
        <w:tc>
          <w:tcPr>
            <w:tcW w:w="730" w:type="pct"/>
            <w:tcBorders>
              <w:top w:val="single" w:sz="4" w:space="0" w:color="auto"/>
              <w:left w:val="single" w:sz="4" w:space="0" w:color="auto"/>
              <w:bottom w:val="single" w:sz="4" w:space="0" w:color="auto"/>
              <w:right w:val="single" w:sz="4" w:space="0" w:color="auto"/>
            </w:tcBorders>
          </w:tcPr>
          <w:p w14:paraId="146ACC15" w14:textId="77777777" w:rsidR="009A5A14" w:rsidRPr="00BE50B5" w:rsidRDefault="009A5A14"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60240C8E" w14:textId="75166321" w:rsidR="009A5A14" w:rsidRPr="00BE50B5" w:rsidRDefault="009A5A14" w:rsidP="000C4D83">
            <w:pPr>
              <w:jc w:val="both"/>
              <w:rPr>
                <w:rFonts w:ascii="Times New Roman" w:hAnsi="Times New Roman" w:cs="Times New Roman"/>
                <w:sz w:val="22"/>
              </w:rPr>
            </w:pPr>
            <w:r w:rsidRPr="00BE50B5">
              <w:rPr>
                <w:rFonts w:ascii="Times New Roman" w:hAnsi="Times New Roman" w:cs="Times New Roman"/>
              </w:rPr>
              <w:t>Automatiškai atliekama neaktualių duomenų ir archyvuojamų dokumentų saugojimo peržiūra, laikantis teisės aktuose nustatytų taisyklių.</w:t>
            </w:r>
            <w:r w:rsidR="00F83065" w:rsidRPr="00BE50B5">
              <w:rPr>
                <w:rFonts w:ascii="Times New Roman" w:hAnsi="Times New Roman" w:cs="Times New Roman"/>
              </w:rPr>
              <w:t xml:space="preserve"> </w:t>
            </w:r>
          </w:p>
        </w:tc>
      </w:tr>
      <w:tr w:rsidR="009A5A14" w:rsidRPr="00BE50B5" w14:paraId="68D4993C" w14:textId="77777777" w:rsidTr="118C7EF8">
        <w:tc>
          <w:tcPr>
            <w:tcW w:w="730" w:type="pct"/>
            <w:tcBorders>
              <w:top w:val="single" w:sz="4" w:space="0" w:color="auto"/>
              <w:left w:val="single" w:sz="4" w:space="0" w:color="auto"/>
              <w:bottom w:val="single" w:sz="4" w:space="0" w:color="auto"/>
              <w:right w:val="single" w:sz="4" w:space="0" w:color="auto"/>
            </w:tcBorders>
          </w:tcPr>
          <w:p w14:paraId="184165DA" w14:textId="77777777" w:rsidR="009A5A14" w:rsidRPr="00BE50B5" w:rsidRDefault="009A5A14"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FED2C98" w14:textId="6D96EF4A" w:rsidR="009A5A14" w:rsidRPr="00BE50B5" w:rsidRDefault="00121EF1" w:rsidP="000C4D83">
            <w:pPr>
              <w:jc w:val="both"/>
              <w:rPr>
                <w:rFonts w:ascii="Times New Roman" w:hAnsi="Times New Roman" w:cs="Times New Roman"/>
              </w:rPr>
            </w:pPr>
            <w:r w:rsidRPr="00BE50B5">
              <w:rPr>
                <w:rFonts w:ascii="Times New Roman" w:hAnsi="Times New Roman" w:cs="Times New Roman"/>
              </w:rPr>
              <w:t xml:space="preserve">KPVS turi būti realizuota galimybė kaupti paslaugų metu sukurtų dokumentų archyvą, kuriame būtų galima atlikti paiešką pagal </w:t>
            </w:r>
            <w:r w:rsidR="006A0CAD">
              <w:rPr>
                <w:rFonts w:ascii="Times New Roman" w:hAnsi="Times New Roman" w:cs="Times New Roman"/>
              </w:rPr>
              <w:t>URM</w:t>
            </w:r>
            <w:r w:rsidRPr="00BE50B5">
              <w:rPr>
                <w:rFonts w:ascii="Times New Roman" w:hAnsi="Times New Roman" w:cs="Times New Roman"/>
              </w:rPr>
              <w:t xml:space="preserve"> nurodytus parametrus.</w:t>
            </w:r>
          </w:p>
        </w:tc>
      </w:tr>
      <w:tr w:rsidR="00B921DB" w:rsidRPr="00BE50B5" w14:paraId="15A70ADD" w14:textId="77777777" w:rsidTr="118C7EF8">
        <w:tc>
          <w:tcPr>
            <w:tcW w:w="730" w:type="pct"/>
            <w:tcBorders>
              <w:top w:val="single" w:sz="4" w:space="0" w:color="auto"/>
              <w:left w:val="single" w:sz="4" w:space="0" w:color="auto"/>
              <w:bottom w:val="single" w:sz="4" w:space="0" w:color="auto"/>
              <w:right w:val="single" w:sz="4" w:space="0" w:color="auto"/>
            </w:tcBorders>
          </w:tcPr>
          <w:p w14:paraId="69B88CC9" w14:textId="77777777" w:rsidR="00B921DB" w:rsidRPr="00BE50B5" w:rsidRDefault="00B921DB"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7FDFB85" w14:textId="4F0976D2" w:rsidR="00B921DB" w:rsidRPr="00BE50B5" w:rsidRDefault="2DEB0562" w:rsidP="000C4D83">
            <w:pPr>
              <w:jc w:val="both"/>
              <w:rPr>
                <w:rFonts w:ascii="Times New Roman" w:hAnsi="Times New Roman" w:cs="Times New Roman"/>
              </w:rPr>
            </w:pPr>
            <w:r w:rsidRPr="00BE50B5">
              <w:rPr>
                <w:rFonts w:ascii="Times New Roman" w:hAnsi="Times New Roman" w:cs="Times New Roman"/>
              </w:rPr>
              <w:t>I</w:t>
            </w:r>
            <w:r w:rsidR="00B921DB" w:rsidRPr="00BE50B5">
              <w:rPr>
                <w:rFonts w:ascii="Times New Roman" w:hAnsi="Times New Roman" w:cs="Times New Roman"/>
              </w:rPr>
              <w:t>šduoti dokumentai ir pateikti prašymai su priedais turi būti archyvuojami pagal dokumentacijos plane nurodytus terminus.</w:t>
            </w:r>
          </w:p>
        </w:tc>
      </w:tr>
      <w:tr w:rsidR="007A3DFA" w:rsidRPr="00BE50B5" w14:paraId="4820DFF4" w14:textId="77777777" w:rsidTr="118C7EF8">
        <w:tc>
          <w:tcPr>
            <w:tcW w:w="730" w:type="pct"/>
            <w:tcBorders>
              <w:top w:val="single" w:sz="4" w:space="0" w:color="auto"/>
              <w:left w:val="single" w:sz="4" w:space="0" w:color="auto"/>
              <w:bottom w:val="single" w:sz="4" w:space="0" w:color="auto"/>
              <w:right w:val="single" w:sz="4" w:space="0" w:color="auto"/>
            </w:tcBorders>
          </w:tcPr>
          <w:p w14:paraId="6515268A" w14:textId="77777777" w:rsidR="007A3DFA" w:rsidRPr="00BE50B5" w:rsidRDefault="007A3DFA"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7746A59" w14:textId="75AE7E5C" w:rsidR="007A3DFA" w:rsidRPr="00BE50B5" w:rsidRDefault="007A3DFA" w:rsidP="000C4D83">
            <w:pPr>
              <w:jc w:val="both"/>
              <w:rPr>
                <w:rFonts w:ascii="Times New Roman" w:hAnsi="Times New Roman" w:cs="Times New Roman"/>
              </w:rPr>
            </w:pPr>
            <w:r w:rsidRPr="00BE50B5">
              <w:rPr>
                <w:rFonts w:ascii="Times New Roman" w:hAnsi="Times New Roman" w:cs="Times New Roman"/>
              </w:rPr>
              <w:t xml:space="preserve">Archyvavimo funkcija turi apimti automatinį perkėlimą į archyvą pagal </w:t>
            </w:r>
            <w:r w:rsidR="006A0CAD">
              <w:rPr>
                <w:rFonts w:ascii="Times New Roman" w:hAnsi="Times New Roman" w:cs="Times New Roman"/>
              </w:rPr>
              <w:t>URM</w:t>
            </w:r>
            <w:r w:rsidRPr="00BE50B5">
              <w:rPr>
                <w:rFonts w:ascii="Times New Roman" w:hAnsi="Times New Roman" w:cs="Times New Roman"/>
              </w:rPr>
              <w:t xml:space="preserve"> nurodytus parametrus. </w:t>
            </w:r>
          </w:p>
        </w:tc>
      </w:tr>
      <w:tr w:rsidR="007A3DFA" w:rsidRPr="00BE50B5" w14:paraId="2C748D72" w14:textId="77777777" w:rsidTr="118C7EF8">
        <w:tc>
          <w:tcPr>
            <w:tcW w:w="730" w:type="pct"/>
            <w:tcBorders>
              <w:top w:val="single" w:sz="4" w:space="0" w:color="auto"/>
              <w:left w:val="single" w:sz="4" w:space="0" w:color="auto"/>
              <w:bottom w:val="single" w:sz="4" w:space="0" w:color="auto"/>
              <w:right w:val="single" w:sz="4" w:space="0" w:color="auto"/>
            </w:tcBorders>
          </w:tcPr>
          <w:p w14:paraId="54176413" w14:textId="77777777" w:rsidR="007A3DFA" w:rsidRPr="00BE50B5" w:rsidRDefault="007A3DFA" w:rsidP="00996C4F">
            <w:pPr>
              <w:pStyle w:val="Tablenumber"/>
              <w:numPr>
                <w:ilvl w:val="0"/>
                <w:numId w:val="104"/>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0670D43" w14:textId="2AFA262E" w:rsidR="007A3DFA" w:rsidRPr="00BE50B5" w:rsidRDefault="007A3DFA" w:rsidP="000C4D83">
            <w:pPr>
              <w:jc w:val="both"/>
              <w:rPr>
                <w:rFonts w:ascii="Times New Roman" w:hAnsi="Times New Roman" w:cs="Times New Roman"/>
              </w:rPr>
            </w:pPr>
            <w:r w:rsidRPr="00BE50B5">
              <w:rPr>
                <w:rFonts w:ascii="Times New Roman" w:hAnsi="Times New Roman" w:cs="Times New Roman"/>
              </w:rPr>
              <w:t>Archyvavimo funkcija turi apimt</w:t>
            </w:r>
            <w:r w:rsidR="6BEB1E32" w:rsidRPr="00BE50B5">
              <w:rPr>
                <w:rFonts w:ascii="Times New Roman" w:hAnsi="Times New Roman" w:cs="Times New Roman"/>
              </w:rPr>
              <w:t>i</w:t>
            </w:r>
            <w:r w:rsidRPr="00BE50B5">
              <w:rPr>
                <w:rFonts w:ascii="Times New Roman" w:hAnsi="Times New Roman" w:cs="Times New Roman"/>
              </w:rPr>
              <w:t xml:space="preserve"> automatinį informacijos naikinimą pagal teisės aktuose numatytus terminus.</w:t>
            </w:r>
          </w:p>
        </w:tc>
      </w:tr>
    </w:tbl>
    <w:p w14:paraId="3F0780B8" w14:textId="77777777" w:rsidR="009A5A14" w:rsidRPr="00BE50B5" w:rsidRDefault="009A5A14" w:rsidP="000C4D83">
      <w:pPr>
        <w:rPr>
          <w:rFonts w:ascii="Times New Roman" w:hAnsi="Times New Roman" w:cs="Times New Roman"/>
          <w:lang w:eastAsia="en-GB"/>
        </w:rPr>
      </w:pPr>
    </w:p>
    <w:p w14:paraId="0BAA2DAF" w14:textId="77777777" w:rsidR="009A5A14" w:rsidRPr="00BE50B5" w:rsidRDefault="009A5A14" w:rsidP="000C4D83">
      <w:pPr>
        <w:rPr>
          <w:rFonts w:ascii="Times New Roman" w:hAnsi="Times New Roman" w:cs="Times New Roman"/>
          <w:lang w:eastAsia="en-GB"/>
        </w:rPr>
      </w:pPr>
    </w:p>
    <w:p w14:paraId="70B90689" w14:textId="77777777" w:rsidR="00727412" w:rsidRPr="00BE50B5" w:rsidRDefault="00727412" w:rsidP="000C4D83">
      <w:pPr>
        <w:pStyle w:val="Heading2"/>
        <w:rPr>
          <w:rFonts w:ascii="Times New Roman" w:eastAsia="Times New Roman" w:hAnsi="Times New Roman" w:cs="Times New Roman"/>
          <w:lang w:eastAsia="en-GB"/>
        </w:rPr>
      </w:pPr>
      <w:bookmarkStart w:id="121" w:name="_Toc160630455"/>
      <w:r w:rsidRPr="00BE50B5">
        <w:rPr>
          <w:rFonts w:ascii="Times New Roman" w:eastAsia="Times New Roman" w:hAnsi="Times New Roman" w:cs="Times New Roman"/>
          <w:lang w:eastAsia="en-GB"/>
        </w:rPr>
        <w:t>Modernizuojamos KPVS funkciniai reikalavimai pagal Konsulinių paslaugų valdymo procesus</w:t>
      </w:r>
      <w:bookmarkEnd w:id="121"/>
    </w:p>
    <w:p w14:paraId="053C984E" w14:textId="77777777" w:rsidR="00727412" w:rsidRPr="00BE50B5" w:rsidRDefault="00727412" w:rsidP="000C4D83">
      <w:pPr>
        <w:rPr>
          <w:rFonts w:ascii="Times New Roman" w:hAnsi="Times New Roman" w:cs="Times New Roman"/>
          <w:lang w:eastAsia="en-GB"/>
        </w:rPr>
      </w:pPr>
    </w:p>
    <w:p w14:paraId="00AB966C" w14:textId="77777777" w:rsidR="00727412" w:rsidRPr="00BE50B5" w:rsidRDefault="00727412" w:rsidP="000C4D83">
      <w:pPr>
        <w:rPr>
          <w:rFonts w:ascii="Times New Roman" w:hAnsi="Times New Roman" w:cs="Times New Roman"/>
          <w:lang w:eastAsia="en-GB"/>
        </w:rPr>
        <w:sectPr w:rsidR="00727412" w:rsidRPr="00BE50B5" w:rsidSect="00D62C85">
          <w:headerReference w:type="default" r:id="rId15"/>
          <w:footerReference w:type="even" r:id="rId16"/>
          <w:footerReference w:type="default" r:id="rId17"/>
          <w:headerReference w:type="first" r:id="rId18"/>
          <w:footerReference w:type="first" r:id="rId19"/>
          <w:pgSz w:w="11901" w:h="16817"/>
          <w:pgMar w:top="1134" w:right="567" w:bottom="1134" w:left="1701" w:header="709" w:footer="709" w:gutter="0"/>
          <w:cols w:space="708"/>
          <w:titlePg/>
          <w:docGrid w:linePitch="360"/>
        </w:sectPr>
      </w:pPr>
    </w:p>
    <w:p w14:paraId="51B6558C" w14:textId="3E58B076" w:rsidR="00727412" w:rsidRPr="00BE50B5" w:rsidRDefault="00D63C87" w:rsidP="00996C4F">
      <w:pPr>
        <w:pStyle w:val="Heading2"/>
        <w:numPr>
          <w:ilvl w:val="2"/>
          <w:numId w:val="6"/>
        </w:numPr>
        <w:rPr>
          <w:rFonts w:ascii="Times New Roman" w:eastAsia="Times New Roman" w:hAnsi="Times New Roman" w:cs="Times New Roman"/>
          <w:lang w:eastAsia="en-GB"/>
        </w:rPr>
      </w:pPr>
      <w:bookmarkStart w:id="122" w:name="_Ref158119020"/>
      <w:bookmarkStart w:id="123" w:name="_Toc160630456"/>
      <w:r w:rsidRPr="65CC5F05">
        <w:rPr>
          <w:rFonts w:ascii="Times New Roman" w:eastAsia="Times New Roman" w:hAnsi="Times New Roman" w:cs="Times New Roman"/>
          <w:lang w:eastAsia="en-GB"/>
        </w:rPr>
        <w:t>Konsulinių paslaug</w:t>
      </w:r>
      <w:r w:rsidR="00344343" w:rsidRPr="65CC5F05">
        <w:rPr>
          <w:rFonts w:ascii="Times New Roman" w:eastAsia="Times New Roman" w:hAnsi="Times New Roman" w:cs="Times New Roman"/>
          <w:lang w:eastAsia="en-GB"/>
        </w:rPr>
        <w:t>ų</w:t>
      </w:r>
      <w:r w:rsidRPr="65CC5F05">
        <w:rPr>
          <w:rFonts w:ascii="Times New Roman" w:eastAsia="Times New Roman" w:hAnsi="Times New Roman" w:cs="Times New Roman"/>
          <w:lang w:eastAsia="en-GB"/>
        </w:rPr>
        <w:t xml:space="preserve"> užsakymo</w:t>
      </w:r>
      <w:r w:rsidR="00727412" w:rsidRPr="65CC5F05">
        <w:rPr>
          <w:rFonts w:ascii="Times New Roman" w:eastAsia="Times New Roman" w:hAnsi="Times New Roman" w:cs="Times New Roman"/>
          <w:lang w:eastAsia="en-GB"/>
        </w:rPr>
        <w:t xml:space="preserve"> išorinėje KPVS būsimo proceso aprašymas</w:t>
      </w:r>
      <w:bookmarkEnd w:id="122"/>
      <w:bookmarkEnd w:id="123"/>
    </w:p>
    <w:p w14:paraId="5AFCAB0F" w14:textId="77777777" w:rsidR="00727412" w:rsidRPr="00BE50B5" w:rsidRDefault="00727412" w:rsidP="000C4D83">
      <w:pPr>
        <w:rPr>
          <w:rFonts w:ascii="Times New Roman" w:hAnsi="Times New Roman" w:cs="Times New Roman"/>
          <w:lang w:eastAsia="en-GB"/>
        </w:rPr>
      </w:pPr>
      <w:r w:rsidRPr="001E3E48">
        <w:rPr>
          <w:rFonts w:ascii="Times New Roman" w:hAnsi="Times New Roman" w:cs="Times New Roman"/>
          <w:noProof/>
          <w:lang w:eastAsia="lt-LT"/>
        </w:rPr>
        <w:drawing>
          <wp:inline distT="0" distB="0" distL="0" distR="0" wp14:anchorId="2F90B3A8" wp14:editId="5D490866">
            <wp:extent cx="13679805" cy="7621270"/>
            <wp:effectExtent l="0" t="0" r="0" b="0"/>
            <wp:docPr id="1178917273" name="Picture 2" descr="A diagram of a computer program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917273" name="Picture 2" descr="A diagram of a computer program  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679805" cy="7621270"/>
                    </a:xfrm>
                    <a:prstGeom prst="rect">
                      <a:avLst/>
                    </a:prstGeom>
                    <a:noFill/>
                    <a:ln>
                      <a:noFill/>
                    </a:ln>
                  </pic:spPr>
                </pic:pic>
              </a:graphicData>
            </a:graphic>
          </wp:inline>
        </w:drawing>
      </w:r>
    </w:p>
    <w:p w14:paraId="2A3B4387" w14:textId="014107FB" w:rsidR="00727412" w:rsidRPr="00BE50B5" w:rsidRDefault="00727412" w:rsidP="000C4D83">
      <w:pPr>
        <w:jc w:val="center"/>
        <w:rPr>
          <w:rFonts w:ascii="Times New Roman" w:hAnsi="Times New Roman" w:cs="Times New Roman"/>
          <w:b/>
          <w:bCs/>
        </w:rPr>
      </w:pPr>
      <w:r w:rsidRPr="00BE50B5" w:rsidDel="001A43C1">
        <w:rPr>
          <w:rFonts w:ascii="Times New Roman" w:hAnsi="Times New Roman" w:cs="Times New Roman"/>
          <w:lang w:eastAsia="en-GB"/>
        </w:rPr>
        <w:t xml:space="preserve"> </w:t>
      </w: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124" w:name="_Toc160630305"/>
      <w:r w:rsidRPr="00BE50B5">
        <w:rPr>
          <w:rFonts w:ascii="Times New Roman" w:hAnsi="Times New Roman" w:cs="Times New Roman"/>
          <w:b/>
          <w:bCs/>
        </w:rPr>
        <w:t>5</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00EB0D5B" w:rsidRPr="00EB0D5B">
        <w:rPr>
          <w:rFonts w:ascii="Times New Roman" w:eastAsia="Times New Roman" w:hAnsi="Times New Roman" w:cs="Times New Roman"/>
          <w:b/>
          <w:bCs/>
          <w:lang w:eastAsia="en-GB"/>
        </w:rPr>
        <w:t>Konsulinių paslaugų užsakymo</w:t>
      </w:r>
      <w:r w:rsidR="00EB0D5B" w:rsidRPr="00BE50B5">
        <w:rPr>
          <w:rFonts w:ascii="Times New Roman" w:eastAsia="Times New Roman" w:hAnsi="Times New Roman" w:cs="Times New Roman"/>
          <w:lang w:eastAsia="en-GB"/>
        </w:rPr>
        <w:t xml:space="preserve"> </w:t>
      </w:r>
      <w:r w:rsidRPr="00BE50B5">
        <w:rPr>
          <w:rFonts w:ascii="Times New Roman" w:hAnsi="Times New Roman" w:cs="Times New Roman"/>
          <w:b/>
          <w:bCs/>
        </w:rPr>
        <w:t>išorinėje KPVS būsimo proceso schema</w:t>
      </w:r>
      <w:bookmarkEnd w:id="124"/>
    </w:p>
    <w:p w14:paraId="3E9A6D28" w14:textId="77777777" w:rsidR="00727412" w:rsidRPr="00BE50B5" w:rsidRDefault="00727412" w:rsidP="000C4D83">
      <w:pPr>
        <w:rPr>
          <w:rFonts w:ascii="Times New Roman" w:hAnsi="Times New Roman" w:cs="Times New Roman"/>
          <w:lang w:eastAsia="en-GB"/>
        </w:rPr>
      </w:pPr>
    </w:p>
    <w:p w14:paraId="5F6C4698" w14:textId="77777777" w:rsidR="009969BF" w:rsidRDefault="009969BF" w:rsidP="000C4D83">
      <w:pPr>
        <w:ind w:firstLine="567"/>
        <w:rPr>
          <w:rFonts w:ascii="Times New Roman" w:hAnsi="Times New Roman" w:cs="Times New Roman"/>
        </w:rPr>
      </w:pPr>
    </w:p>
    <w:p w14:paraId="5AA13309" w14:textId="77777777" w:rsidR="009969BF" w:rsidRDefault="009969BF" w:rsidP="000C4D83">
      <w:pPr>
        <w:ind w:firstLine="567"/>
        <w:rPr>
          <w:rFonts w:ascii="Times New Roman" w:hAnsi="Times New Roman" w:cs="Times New Roman"/>
        </w:rPr>
      </w:pPr>
    </w:p>
    <w:p w14:paraId="455A6C93" w14:textId="7FBAD350" w:rsidR="00727412" w:rsidRPr="00BE50B5" w:rsidRDefault="00021760" w:rsidP="000C4D83">
      <w:pPr>
        <w:ind w:firstLine="567"/>
        <w:rPr>
          <w:rFonts w:ascii="Times New Roman" w:hAnsi="Times New Roman" w:cs="Times New Roman"/>
        </w:rPr>
      </w:pPr>
      <w:r>
        <w:rPr>
          <w:rFonts w:ascii="Times New Roman" w:hAnsi="Times New Roman" w:cs="Times New Roman"/>
        </w:rPr>
        <w:t>Išsam</w:t>
      </w:r>
      <w:r w:rsidR="00727412" w:rsidRPr="00BE50B5">
        <w:rPr>
          <w:rFonts w:ascii="Times New Roman" w:hAnsi="Times New Roman" w:cs="Times New Roman"/>
        </w:rPr>
        <w:t xml:space="preserve">us procesų aprašymas pateiktas </w:t>
      </w:r>
      <w:r w:rsidR="00E53325">
        <w:rPr>
          <w:rFonts w:ascii="Times New Roman" w:hAnsi="Times New Roman" w:cs="Times New Roman"/>
          <w:lang w:eastAsia="en-GB"/>
        </w:rPr>
        <w:t>tol</w:t>
      </w:r>
      <w:r w:rsidR="00E53325" w:rsidRPr="00BE50B5">
        <w:rPr>
          <w:rFonts w:ascii="Times New Roman" w:hAnsi="Times New Roman" w:cs="Times New Roman"/>
          <w:lang w:eastAsia="en-GB"/>
        </w:rPr>
        <w:t>iau</w:t>
      </w:r>
      <w:r w:rsidR="00727412" w:rsidRPr="00BE50B5">
        <w:rPr>
          <w:rFonts w:ascii="Times New Roman" w:hAnsi="Times New Roman" w:cs="Times New Roman"/>
        </w:rPr>
        <w:t xml:space="preserve"> esančioje lentelėje.</w:t>
      </w:r>
    </w:p>
    <w:p w14:paraId="39042376" w14:textId="77777777" w:rsidR="00727412" w:rsidRPr="00BE50B5" w:rsidRDefault="00727412" w:rsidP="000C4D83">
      <w:pPr>
        <w:rPr>
          <w:rFonts w:ascii="Times New Roman" w:hAnsi="Times New Roman" w:cs="Times New Roman"/>
        </w:rPr>
        <w:sectPr w:rsidR="00727412" w:rsidRPr="00BE50B5" w:rsidSect="00D62C85">
          <w:pgSz w:w="23811" w:h="16838" w:orient="landscape" w:code="8"/>
          <w:pgMar w:top="1701" w:right="1134" w:bottom="567" w:left="1134" w:header="709" w:footer="709" w:gutter="0"/>
          <w:cols w:space="708"/>
          <w:titlePg/>
          <w:docGrid w:linePitch="360"/>
        </w:sectPr>
      </w:pPr>
    </w:p>
    <w:p w14:paraId="6ED13A75" w14:textId="77777777" w:rsidR="00727412" w:rsidRDefault="00727412" w:rsidP="000C4D83">
      <w:pPr>
        <w:rPr>
          <w:rFonts w:ascii="Times New Roman" w:hAnsi="Times New Roman" w:cs="Times New Roman"/>
        </w:rPr>
      </w:pPr>
    </w:p>
    <w:p w14:paraId="427B72AB" w14:textId="77777777" w:rsidR="009969BF" w:rsidRPr="00BE50B5" w:rsidRDefault="009969BF" w:rsidP="000C4D83">
      <w:pPr>
        <w:rPr>
          <w:rFonts w:ascii="Times New Roman" w:hAnsi="Times New Roman" w:cs="Times New Roman"/>
        </w:rPr>
      </w:pPr>
    </w:p>
    <w:p w14:paraId="6BBC9D7A" w14:textId="2CD14532" w:rsidR="00727412" w:rsidRPr="00BE50B5" w:rsidRDefault="00727412"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25" w:name="_Toc160629700"/>
      <w:r w:rsidRPr="00BE50B5">
        <w:rPr>
          <w:rFonts w:ascii="Times New Roman" w:hAnsi="Times New Roman" w:cs="Times New Roman"/>
          <w:b/>
          <w:bCs/>
          <w:lang w:eastAsia="en-GB"/>
        </w:rPr>
        <w:t>20</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724F4C">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EB0D5B">
        <w:rPr>
          <w:rFonts w:ascii="Times New Roman" w:hAnsi="Times New Roman" w:cs="Times New Roman"/>
          <w:b/>
          <w:bCs/>
        </w:rPr>
        <w:t>k</w:t>
      </w:r>
      <w:r w:rsidRPr="00BE50B5">
        <w:rPr>
          <w:rFonts w:ascii="Times New Roman" w:hAnsi="Times New Roman" w:cs="Times New Roman"/>
          <w:b/>
          <w:bCs/>
        </w:rPr>
        <w:t xml:space="preserve">liento registracijos vizitui išorinėje </w:t>
      </w:r>
      <w:r w:rsidR="0023729F">
        <w:rPr>
          <w:rFonts w:ascii="Times New Roman" w:hAnsi="Times New Roman" w:cs="Times New Roman"/>
          <w:b/>
          <w:bCs/>
        </w:rPr>
        <w:t>KPVS</w:t>
      </w:r>
      <w:r w:rsidRPr="00BE50B5">
        <w:rPr>
          <w:rFonts w:ascii="Times New Roman" w:hAnsi="Times New Roman" w:cs="Times New Roman"/>
          <w:b/>
          <w:bCs/>
        </w:rPr>
        <w:t xml:space="preserve"> būsimo </w:t>
      </w:r>
      <w:r w:rsidRPr="00BE50B5">
        <w:rPr>
          <w:rFonts w:ascii="Times New Roman" w:hAnsi="Times New Roman" w:cs="Times New Roman"/>
          <w:b/>
          <w:bCs/>
          <w:lang w:eastAsia="en-GB"/>
        </w:rPr>
        <w:t>proceso aprašymas</w:t>
      </w:r>
      <w:bookmarkEnd w:id="125"/>
    </w:p>
    <w:tbl>
      <w:tblPr>
        <w:tblStyle w:val="TableGrid"/>
        <w:tblW w:w="9634" w:type="dxa"/>
        <w:tblLook w:val="04A0" w:firstRow="1" w:lastRow="0" w:firstColumn="1" w:lastColumn="0" w:noHBand="0" w:noVBand="1"/>
      </w:tblPr>
      <w:tblGrid>
        <w:gridCol w:w="522"/>
        <w:gridCol w:w="2688"/>
        <w:gridCol w:w="6424"/>
      </w:tblGrid>
      <w:tr w:rsidR="00727412" w:rsidRPr="00BE50B5" w14:paraId="0432FA04" w14:textId="77777777" w:rsidTr="0D1B2BB8">
        <w:trPr>
          <w:tblHeader/>
        </w:trPr>
        <w:tc>
          <w:tcPr>
            <w:tcW w:w="522" w:type="dxa"/>
          </w:tcPr>
          <w:p w14:paraId="3DF23EA4"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Nr.</w:t>
            </w:r>
          </w:p>
        </w:tc>
        <w:tc>
          <w:tcPr>
            <w:tcW w:w="2688" w:type="dxa"/>
          </w:tcPr>
          <w:p w14:paraId="1159F405" w14:textId="77777777" w:rsidR="00727412" w:rsidRPr="00BE50B5" w:rsidRDefault="00727412" w:rsidP="000C4D83">
            <w:pPr>
              <w:jc w:val="both"/>
              <w:rPr>
                <w:rFonts w:ascii="Times New Roman" w:hAnsi="Times New Roman" w:cs="Times New Roman"/>
              </w:rPr>
            </w:pPr>
            <w:r w:rsidRPr="00BE50B5">
              <w:rPr>
                <w:rFonts w:ascii="Times New Roman" w:hAnsi="Times New Roman" w:cs="Times New Roman"/>
              </w:rPr>
              <w:t>Proceso pavadinimas</w:t>
            </w:r>
          </w:p>
        </w:tc>
        <w:tc>
          <w:tcPr>
            <w:tcW w:w="6424" w:type="dxa"/>
          </w:tcPr>
          <w:p w14:paraId="42F32082" w14:textId="754020ED" w:rsidR="00727412" w:rsidRPr="00BE50B5" w:rsidRDefault="00727412" w:rsidP="00EC3AF8">
            <w:pPr>
              <w:ind w:right="-722"/>
              <w:jc w:val="both"/>
              <w:rPr>
                <w:rFonts w:ascii="Times New Roman" w:hAnsi="Times New Roman" w:cs="Times New Roman"/>
              </w:rPr>
            </w:pPr>
            <w:r w:rsidRPr="00BE50B5">
              <w:rPr>
                <w:rFonts w:ascii="Times New Roman" w:hAnsi="Times New Roman" w:cs="Times New Roman"/>
              </w:rPr>
              <w:t>Pastabos</w:t>
            </w:r>
            <w:r w:rsidR="006A4589">
              <w:rPr>
                <w:rFonts w:ascii="Times New Roman" w:hAnsi="Times New Roman" w:cs="Times New Roman"/>
              </w:rPr>
              <w:t xml:space="preserve"> </w:t>
            </w:r>
            <w:r w:rsidRPr="00BE50B5">
              <w:rPr>
                <w:rFonts w:ascii="Times New Roman" w:hAnsi="Times New Roman" w:cs="Times New Roman"/>
              </w:rPr>
              <w:t>/</w:t>
            </w:r>
            <w:r w:rsidR="006A4589">
              <w:rPr>
                <w:rFonts w:ascii="Times New Roman" w:hAnsi="Times New Roman" w:cs="Times New Roman"/>
              </w:rPr>
              <w:t xml:space="preserve"> </w:t>
            </w:r>
            <w:r w:rsidRPr="00BE50B5">
              <w:rPr>
                <w:rFonts w:ascii="Times New Roman" w:hAnsi="Times New Roman" w:cs="Times New Roman"/>
              </w:rPr>
              <w:t>Papildoma informacija</w:t>
            </w:r>
          </w:p>
        </w:tc>
      </w:tr>
      <w:tr w:rsidR="00727412" w:rsidRPr="00BE50B5" w14:paraId="5B9AD101" w14:textId="77777777" w:rsidTr="0D1B2BB8">
        <w:tc>
          <w:tcPr>
            <w:tcW w:w="9634" w:type="dxa"/>
            <w:gridSpan w:val="3"/>
          </w:tcPr>
          <w:p w14:paraId="32AE1650" w14:textId="7F65FF5D" w:rsidR="00727412" w:rsidRPr="00BE50B5" w:rsidRDefault="00727412" w:rsidP="000C4D83">
            <w:pPr>
              <w:jc w:val="both"/>
              <w:rPr>
                <w:rFonts w:ascii="Times New Roman" w:hAnsi="Times New Roman" w:cs="Times New Roman"/>
              </w:rPr>
            </w:pPr>
            <w:r w:rsidRPr="00BE50B5">
              <w:rPr>
                <w:rFonts w:ascii="Times New Roman" w:hAnsi="Times New Roman" w:cs="Times New Roman"/>
              </w:rPr>
              <w:t>I lygio vedlys</w:t>
            </w:r>
          </w:p>
        </w:tc>
      </w:tr>
      <w:tr w:rsidR="00727412" w:rsidRPr="00BE50B5" w14:paraId="1519511A" w14:textId="77777777" w:rsidTr="00FA519E">
        <w:tc>
          <w:tcPr>
            <w:tcW w:w="522" w:type="dxa"/>
          </w:tcPr>
          <w:p w14:paraId="5D50FA50"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1.</w:t>
            </w:r>
          </w:p>
        </w:tc>
        <w:tc>
          <w:tcPr>
            <w:tcW w:w="2688" w:type="dxa"/>
            <w:shd w:val="clear" w:color="auto" w:fill="auto"/>
          </w:tcPr>
          <w:p w14:paraId="069FBEEF"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Interneto naršyklėje atveriama išorinė KPVS svetainė</w:t>
            </w:r>
          </w:p>
        </w:tc>
        <w:tc>
          <w:tcPr>
            <w:tcW w:w="6424" w:type="dxa"/>
          </w:tcPr>
          <w:p w14:paraId="396C9192"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Klientas naršyklėje įveda KPVS išorinės svetainės adresą.</w:t>
            </w:r>
          </w:p>
        </w:tc>
      </w:tr>
      <w:tr w:rsidR="00727412" w:rsidRPr="00BE50B5" w14:paraId="387DE437" w14:textId="77777777" w:rsidTr="00FA519E">
        <w:tc>
          <w:tcPr>
            <w:tcW w:w="522" w:type="dxa"/>
          </w:tcPr>
          <w:p w14:paraId="07491BBB"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2.</w:t>
            </w:r>
          </w:p>
        </w:tc>
        <w:tc>
          <w:tcPr>
            <w:tcW w:w="2688" w:type="dxa"/>
            <w:shd w:val="clear" w:color="auto" w:fill="auto"/>
          </w:tcPr>
          <w:p w14:paraId="1AB97AC6"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Pasirenkama paslauga (-os)</w:t>
            </w:r>
          </w:p>
        </w:tc>
        <w:tc>
          <w:tcPr>
            <w:tcW w:w="6424" w:type="dxa"/>
          </w:tcPr>
          <w:p w14:paraId="58A7CD5A" w14:textId="695F340F" w:rsidR="00727412" w:rsidRPr="00BE50B5" w:rsidRDefault="00727412" w:rsidP="0062544F">
            <w:pPr>
              <w:jc w:val="both"/>
              <w:rPr>
                <w:rFonts w:ascii="Times New Roman" w:hAnsi="Times New Roman" w:cs="Times New Roman"/>
              </w:rPr>
            </w:pPr>
            <w:r w:rsidRPr="00BE50B5">
              <w:rPr>
                <w:rFonts w:ascii="Times New Roman" w:hAnsi="Times New Roman" w:cs="Times New Roman"/>
              </w:rPr>
              <w:t>Pasirenkama</w:t>
            </w:r>
            <w:r w:rsidR="006A4589">
              <w:rPr>
                <w:rFonts w:ascii="Times New Roman" w:hAnsi="Times New Roman" w:cs="Times New Roman"/>
              </w:rPr>
              <w:t xml:space="preserve"> (-os)</w:t>
            </w:r>
            <w:r w:rsidRPr="00BE50B5">
              <w:rPr>
                <w:rFonts w:ascii="Times New Roman" w:hAnsi="Times New Roman" w:cs="Times New Roman"/>
              </w:rPr>
              <w:t xml:space="preserve"> paslauga (-os) iš paslaugų klasifikatoriaus (siūlomas sąrašas).</w:t>
            </w:r>
          </w:p>
        </w:tc>
      </w:tr>
      <w:tr w:rsidR="00727412" w:rsidRPr="00BE50B5" w14:paraId="749BD503" w14:textId="77777777" w:rsidTr="00FA519E">
        <w:tc>
          <w:tcPr>
            <w:tcW w:w="522" w:type="dxa"/>
          </w:tcPr>
          <w:p w14:paraId="50A8E8BF"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3.</w:t>
            </w:r>
          </w:p>
        </w:tc>
        <w:tc>
          <w:tcPr>
            <w:tcW w:w="2688" w:type="dxa"/>
            <w:shd w:val="clear" w:color="auto" w:fill="auto"/>
          </w:tcPr>
          <w:p w14:paraId="7AF5CE43"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Pateikiama papildoma informacija pagal pasirinktą paslaugą</w:t>
            </w:r>
          </w:p>
        </w:tc>
        <w:tc>
          <w:tcPr>
            <w:tcW w:w="6424" w:type="dxa"/>
          </w:tcPr>
          <w:p w14:paraId="42F6C93D"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Klientui pateikiami papildomi klausimai, kurie susiję su pasirinkta paslauga.</w:t>
            </w:r>
          </w:p>
          <w:p w14:paraId="10930E64"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Priklausomai nuo atsakymų į pateiktus klausimus, sistema nustato, ar paslaugą gali suteikti ir kitos institucijos (viena ar kelios).</w:t>
            </w:r>
          </w:p>
        </w:tc>
      </w:tr>
      <w:tr w:rsidR="00727412" w:rsidRPr="00BE50B5" w14:paraId="20A7DFAD" w14:textId="77777777" w:rsidTr="00FA519E">
        <w:tc>
          <w:tcPr>
            <w:tcW w:w="522" w:type="dxa"/>
          </w:tcPr>
          <w:p w14:paraId="1947C742"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4.</w:t>
            </w:r>
          </w:p>
        </w:tc>
        <w:tc>
          <w:tcPr>
            <w:tcW w:w="2688" w:type="dxa"/>
            <w:shd w:val="clear" w:color="auto" w:fill="auto"/>
          </w:tcPr>
          <w:p w14:paraId="71B3E97E"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Ar paslauga gali būti suteikta kitų institucijų?</w:t>
            </w:r>
          </w:p>
        </w:tc>
        <w:tc>
          <w:tcPr>
            <w:tcW w:w="6424" w:type="dxa"/>
          </w:tcPr>
          <w:p w14:paraId="1E1181A9" w14:textId="77777777" w:rsidR="00727412" w:rsidRPr="00BE50B5" w:rsidRDefault="00727412" w:rsidP="0062544F">
            <w:pPr>
              <w:jc w:val="both"/>
              <w:rPr>
                <w:rFonts w:ascii="Times New Roman" w:hAnsi="Times New Roman" w:cs="Times New Roman"/>
              </w:rPr>
            </w:pPr>
          </w:p>
        </w:tc>
      </w:tr>
      <w:tr w:rsidR="00727412" w:rsidRPr="00BE50B5" w14:paraId="0E550BB2" w14:textId="77777777" w:rsidTr="00FA519E">
        <w:tc>
          <w:tcPr>
            <w:tcW w:w="522" w:type="dxa"/>
          </w:tcPr>
          <w:p w14:paraId="633CBAED"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5.</w:t>
            </w:r>
          </w:p>
        </w:tc>
        <w:tc>
          <w:tcPr>
            <w:tcW w:w="2688" w:type="dxa"/>
            <w:shd w:val="clear" w:color="auto" w:fill="auto"/>
          </w:tcPr>
          <w:p w14:paraId="2BDBF017"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Pasirenkamas paslaugos teikimo būdas</w:t>
            </w:r>
          </w:p>
        </w:tc>
        <w:tc>
          <w:tcPr>
            <w:tcW w:w="6424" w:type="dxa"/>
          </w:tcPr>
          <w:p w14:paraId="2F965B9A"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Klientui vedlys pateikia informaciją, kokios institucijos gali suteikti paslaugą.</w:t>
            </w:r>
          </w:p>
          <w:p w14:paraId="3644F418" w14:textId="1967CD76" w:rsidR="00727412" w:rsidRPr="00BE50B5" w:rsidRDefault="00727412" w:rsidP="0062544F">
            <w:pPr>
              <w:jc w:val="both"/>
              <w:rPr>
                <w:rFonts w:ascii="Times New Roman" w:hAnsi="Times New Roman" w:cs="Times New Roman"/>
              </w:rPr>
            </w:pPr>
            <w:r w:rsidRPr="00BE50B5">
              <w:rPr>
                <w:rFonts w:ascii="Times New Roman" w:hAnsi="Times New Roman" w:cs="Times New Roman"/>
              </w:rPr>
              <w:t>Tarp galimų pasirinkimų gali nebūti nei KOD, nei KĮ, jei pagal pateiktą informaciją paslauga negali būti suteikta.</w:t>
            </w:r>
          </w:p>
        </w:tc>
      </w:tr>
      <w:tr w:rsidR="00727412" w:rsidRPr="00BE50B5" w14:paraId="502545F0" w14:textId="77777777" w:rsidTr="00FA519E">
        <w:tc>
          <w:tcPr>
            <w:tcW w:w="522" w:type="dxa"/>
          </w:tcPr>
          <w:p w14:paraId="6FAE705F"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6.</w:t>
            </w:r>
          </w:p>
        </w:tc>
        <w:tc>
          <w:tcPr>
            <w:tcW w:w="2688" w:type="dxa"/>
            <w:shd w:val="clear" w:color="auto" w:fill="auto"/>
          </w:tcPr>
          <w:p w14:paraId="1219DC02"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Ar pasirenkama kitų institucijų paslauga?</w:t>
            </w:r>
          </w:p>
        </w:tc>
        <w:tc>
          <w:tcPr>
            <w:tcW w:w="6424" w:type="dxa"/>
          </w:tcPr>
          <w:p w14:paraId="0519F6FF" w14:textId="77777777" w:rsidR="00727412" w:rsidRPr="00BE50B5" w:rsidRDefault="00727412" w:rsidP="0062544F">
            <w:pPr>
              <w:jc w:val="both"/>
              <w:rPr>
                <w:rFonts w:ascii="Times New Roman" w:hAnsi="Times New Roman" w:cs="Times New Roman"/>
              </w:rPr>
            </w:pPr>
          </w:p>
        </w:tc>
      </w:tr>
      <w:tr w:rsidR="00727412" w:rsidRPr="00BE50B5" w14:paraId="18AF73AD" w14:textId="77777777" w:rsidTr="00FA519E">
        <w:tc>
          <w:tcPr>
            <w:tcW w:w="522" w:type="dxa"/>
          </w:tcPr>
          <w:p w14:paraId="40F8F5F5"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 xml:space="preserve">7. </w:t>
            </w:r>
          </w:p>
        </w:tc>
        <w:tc>
          <w:tcPr>
            <w:tcW w:w="2688" w:type="dxa"/>
            <w:shd w:val="clear" w:color="auto" w:fill="auto"/>
          </w:tcPr>
          <w:p w14:paraId="2A0095D1"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Nukreipiama į atitinkamos institucijos puslapį</w:t>
            </w:r>
          </w:p>
        </w:tc>
        <w:tc>
          <w:tcPr>
            <w:tcW w:w="6424" w:type="dxa"/>
          </w:tcPr>
          <w:p w14:paraId="73803649" w14:textId="77E038D3" w:rsidR="00727412" w:rsidRPr="00BE50B5" w:rsidRDefault="00727412" w:rsidP="0062544F">
            <w:pPr>
              <w:jc w:val="both"/>
              <w:rPr>
                <w:rFonts w:ascii="Times New Roman" w:hAnsi="Times New Roman" w:cs="Times New Roman"/>
              </w:rPr>
            </w:pPr>
            <w:r w:rsidRPr="00BE50B5">
              <w:rPr>
                <w:rFonts w:ascii="Times New Roman" w:hAnsi="Times New Roman" w:cs="Times New Roman"/>
              </w:rPr>
              <w:t>Nukreipiama į pasirinktos institucijos puslapį, kuriame klientas tęs paslaugos užsakymą</w:t>
            </w:r>
            <w:r w:rsidR="00F5201E">
              <w:rPr>
                <w:rFonts w:ascii="Times New Roman" w:hAnsi="Times New Roman" w:cs="Times New Roman"/>
              </w:rPr>
              <w:t xml:space="preserve"> </w:t>
            </w:r>
            <w:r w:rsidRPr="00BE50B5">
              <w:rPr>
                <w:rFonts w:ascii="Times New Roman" w:hAnsi="Times New Roman" w:cs="Times New Roman"/>
              </w:rPr>
              <w:t>/</w:t>
            </w:r>
            <w:r w:rsidR="00F5201E">
              <w:rPr>
                <w:rFonts w:ascii="Times New Roman" w:hAnsi="Times New Roman" w:cs="Times New Roman"/>
              </w:rPr>
              <w:t xml:space="preserve"> </w:t>
            </w:r>
            <w:r w:rsidRPr="00BE50B5">
              <w:rPr>
                <w:rFonts w:ascii="Times New Roman" w:hAnsi="Times New Roman" w:cs="Times New Roman"/>
              </w:rPr>
              <w:t>vykdymą.</w:t>
            </w:r>
          </w:p>
        </w:tc>
      </w:tr>
      <w:tr w:rsidR="00727412" w:rsidRPr="00BE50B5" w14:paraId="45D16920" w14:textId="77777777" w:rsidTr="00FA519E">
        <w:tc>
          <w:tcPr>
            <w:tcW w:w="522" w:type="dxa"/>
          </w:tcPr>
          <w:p w14:paraId="1DF56F91"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8.</w:t>
            </w:r>
          </w:p>
        </w:tc>
        <w:tc>
          <w:tcPr>
            <w:tcW w:w="2688" w:type="dxa"/>
            <w:shd w:val="clear" w:color="auto" w:fill="auto"/>
          </w:tcPr>
          <w:p w14:paraId="6BC5DE99" w14:textId="0B01584F" w:rsidR="00727412" w:rsidRPr="00BE50B5" w:rsidRDefault="00727412" w:rsidP="0062544F">
            <w:pPr>
              <w:jc w:val="both"/>
              <w:rPr>
                <w:rFonts w:ascii="Times New Roman" w:hAnsi="Times New Roman" w:cs="Times New Roman"/>
              </w:rPr>
            </w:pPr>
            <w:r w:rsidRPr="00BE50B5">
              <w:rPr>
                <w:rFonts w:ascii="Times New Roman" w:hAnsi="Times New Roman" w:cs="Times New Roman"/>
              </w:rPr>
              <w:t>KPVS paskyros sukūrimas</w:t>
            </w:r>
            <w:r w:rsidR="00F5201E">
              <w:rPr>
                <w:rFonts w:ascii="Times New Roman" w:hAnsi="Times New Roman" w:cs="Times New Roman"/>
              </w:rPr>
              <w:t xml:space="preserve"> </w:t>
            </w:r>
            <w:r w:rsidRPr="00BE50B5">
              <w:rPr>
                <w:rFonts w:ascii="Times New Roman" w:hAnsi="Times New Roman" w:cs="Times New Roman"/>
              </w:rPr>
              <w:t>/</w:t>
            </w:r>
            <w:r w:rsidR="00F5201E">
              <w:rPr>
                <w:rFonts w:ascii="Times New Roman" w:hAnsi="Times New Roman" w:cs="Times New Roman"/>
              </w:rPr>
              <w:t xml:space="preserve"> </w:t>
            </w:r>
            <w:r w:rsidRPr="00BE50B5">
              <w:rPr>
                <w:rFonts w:ascii="Times New Roman" w:hAnsi="Times New Roman" w:cs="Times New Roman"/>
              </w:rPr>
              <w:t>prisijungimas</w:t>
            </w:r>
          </w:p>
        </w:tc>
        <w:tc>
          <w:tcPr>
            <w:tcW w:w="6424" w:type="dxa"/>
          </w:tcPr>
          <w:p w14:paraId="20F97404"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Jei klientas turi egzistuojančią KPVS paskyrą, prie jos prisijungia.</w:t>
            </w:r>
          </w:p>
          <w:p w14:paraId="1CE48E9A" w14:textId="64D2A3BD" w:rsidR="00727412" w:rsidRPr="00BE50B5" w:rsidRDefault="00727412" w:rsidP="0062544F">
            <w:pPr>
              <w:jc w:val="both"/>
              <w:rPr>
                <w:rFonts w:ascii="Times New Roman" w:hAnsi="Times New Roman" w:cs="Times New Roman"/>
              </w:rPr>
            </w:pPr>
            <w:r w:rsidRPr="00BE50B5">
              <w:rPr>
                <w:rFonts w:ascii="Times New Roman" w:hAnsi="Times New Roman" w:cs="Times New Roman"/>
              </w:rPr>
              <w:t xml:space="preserve">Jei klientas neturi egzistuojančios paskyros, ją susikuria, pateikdamas informaciją: vardas, pavardė, el. paštas, tel. </w:t>
            </w:r>
            <w:r w:rsidR="00F5201E">
              <w:rPr>
                <w:rFonts w:ascii="Times New Roman" w:hAnsi="Times New Roman" w:cs="Times New Roman"/>
              </w:rPr>
              <w:t>n</w:t>
            </w:r>
            <w:r w:rsidRPr="00BE50B5">
              <w:rPr>
                <w:rFonts w:ascii="Times New Roman" w:hAnsi="Times New Roman" w:cs="Times New Roman"/>
              </w:rPr>
              <w:t>r.</w:t>
            </w:r>
          </w:p>
          <w:p w14:paraId="290EBA72" w14:textId="1B916F1A" w:rsidR="00727412" w:rsidRPr="00BE50B5" w:rsidRDefault="00727412" w:rsidP="0062544F">
            <w:pPr>
              <w:jc w:val="both"/>
              <w:rPr>
                <w:rFonts w:ascii="Times New Roman" w:hAnsi="Times New Roman" w:cs="Times New Roman"/>
              </w:rPr>
            </w:pPr>
            <w:r w:rsidRPr="00BE50B5">
              <w:rPr>
                <w:rFonts w:ascii="Times New Roman" w:hAnsi="Times New Roman" w:cs="Times New Roman"/>
              </w:rPr>
              <w:t>Taip pat gali būti nurodoma atstovaujamų asmenų informacija:</w:t>
            </w:r>
            <w:r w:rsidRPr="00BE50B5">
              <w:rPr>
                <w:rFonts w:ascii="Times New Roman" w:eastAsia="Times New Roman" w:hAnsi="Times New Roman" w:cs="Times New Roman"/>
                <w:kern w:val="0"/>
                <w:lang w:eastAsia="lt-LT"/>
                <w14:ligatures w14:val="none"/>
              </w:rPr>
              <w:t xml:space="preserve"> atstovaujamo asmens vardas, pavardė, asmens kodas arba gimimo data, kontaktinė informacija (</w:t>
            </w:r>
            <w:r w:rsidRPr="00BE50B5">
              <w:rPr>
                <w:rFonts w:ascii="Times New Roman" w:hAnsi="Times New Roman" w:cs="Times New Roman"/>
              </w:rPr>
              <w:t>pateikiamas pasiūlymas naudoti paskyros kūrėjo kontaktus).</w:t>
            </w:r>
          </w:p>
          <w:p w14:paraId="3513708C" w14:textId="7FE06AD7" w:rsidR="00727412" w:rsidRPr="00BE50B5" w:rsidRDefault="00727412" w:rsidP="0062544F">
            <w:pPr>
              <w:jc w:val="both"/>
              <w:rPr>
                <w:rFonts w:ascii="Times New Roman" w:hAnsi="Times New Roman" w:cs="Times New Roman"/>
              </w:rPr>
            </w:pPr>
            <w:r w:rsidRPr="00BE50B5">
              <w:rPr>
                <w:rFonts w:ascii="Times New Roman" w:hAnsi="Times New Roman" w:cs="Times New Roman"/>
              </w:rPr>
              <w:t>Kiekvieno prisijungimo prie paskyros metu privaloma patvirtinti, kad „Paskyros duomenys teisingi“ (uždėti varnelę).</w:t>
            </w:r>
          </w:p>
        </w:tc>
      </w:tr>
      <w:tr w:rsidR="00727412" w:rsidRPr="00BE50B5" w14:paraId="51A2ACA7" w14:textId="77777777" w:rsidTr="0D1B2BB8">
        <w:tc>
          <w:tcPr>
            <w:tcW w:w="9634" w:type="dxa"/>
            <w:gridSpan w:val="3"/>
          </w:tcPr>
          <w:p w14:paraId="0DBAC84B" w14:textId="091E420A" w:rsidR="00727412" w:rsidRPr="00BE50B5" w:rsidRDefault="00727412" w:rsidP="0062544F">
            <w:pPr>
              <w:jc w:val="both"/>
              <w:rPr>
                <w:rFonts w:ascii="Times New Roman" w:hAnsi="Times New Roman" w:cs="Times New Roman"/>
              </w:rPr>
            </w:pPr>
            <w:r w:rsidRPr="00BE50B5">
              <w:rPr>
                <w:rFonts w:ascii="Times New Roman" w:hAnsi="Times New Roman" w:cs="Times New Roman"/>
              </w:rPr>
              <w:t>II lygio vedlys</w:t>
            </w:r>
          </w:p>
        </w:tc>
      </w:tr>
      <w:tr w:rsidR="00727412" w:rsidRPr="00BE50B5" w14:paraId="604534E2" w14:textId="77777777" w:rsidTr="0D1B2BB8">
        <w:tc>
          <w:tcPr>
            <w:tcW w:w="522" w:type="dxa"/>
          </w:tcPr>
          <w:p w14:paraId="68C6607A"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9.</w:t>
            </w:r>
          </w:p>
        </w:tc>
        <w:tc>
          <w:tcPr>
            <w:tcW w:w="2688" w:type="dxa"/>
          </w:tcPr>
          <w:p w14:paraId="1D70120C" w14:textId="0862952F" w:rsidR="00727412" w:rsidRPr="00BE50B5" w:rsidRDefault="00727412" w:rsidP="0062544F">
            <w:pPr>
              <w:jc w:val="both"/>
              <w:rPr>
                <w:rFonts w:ascii="Times New Roman" w:hAnsi="Times New Roman" w:cs="Times New Roman"/>
              </w:rPr>
            </w:pPr>
            <w:r w:rsidRPr="00BE50B5">
              <w:rPr>
                <w:rFonts w:ascii="Times New Roman" w:hAnsi="Times New Roman" w:cs="Times New Roman"/>
              </w:rPr>
              <w:t>Pasirenkama KĮ arba KOD, kurioje bus teikiamos paslaugos</w:t>
            </w:r>
          </w:p>
        </w:tc>
        <w:tc>
          <w:tcPr>
            <w:tcW w:w="6424" w:type="dxa"/>
          </w:tcPr>
          <w:p w14:paraId="6F711526" w14:textId="6B68575C" w:rsidR="00727412" w:rsidRPr="00BE50B5" w:rsidRDefault="00727412" w:rsidP="0062544F">
            <w:pPr>
              <w:jc w:val="both"/>
              <w:rPr>
                <w:rFonts w:ascii="Times New Roman" w:hAnsi="Times New Roman" w:cs="Times New Roman"/>
              </w:rPr>
            </w:pPr>
            <w:r w:rsidRPr="00BE50B5">
              <w:rPr>
                <w:rFonts w:ascii="Times New Roman" w:hAnsi="Times New Roman" w:cs="Times New Roman"/>
              </w:rPr>
              <w:t>Pagal pateiktus atsakymus į klausimus, sistema nustato, kur gali būti suteikta paslauga: KOD ir</w:t>
            </w:r>
            <w:r w:rsidR="00ED509B">
              <w:rPr>
                <w:rFonts w:ascii="Times New Roman" w:hAnsi="Times New Roman" w:cs="Times New Roman"/>
              </w:rPr>
              <w:t xml:space="preserve"> (</w:t>
            </w:r>
            <w:r w:rsidRPr="00BE50B5">
              <w:rPr>
                <w:rFonts w:ascii="Times New Roman" w:hAnsi="Times New Roman" w:cs="Times New Roman"/>
              </w:rPr>
              <w:t>ar</w:t>
            </w:r>
            <w:r w:rsidR="00ED509B">
              <w:rPr>
                <w:rFonts w:ascii="Times New Roman" w:hAnsi="Times New Roman" w:cs="Times New Roman"/>
              </w:rPr>
              <w:t>ba)</w:t>
            </w:r>
            <w:r w:rsidRPr="00BE50B5">
              <w:rPr>
                <w:rFonts w:ascii="Times New Roman" w:hAnsi="Times New Roman" w:cs="Times New Roman"/>
              </w:rPr>
              <w:t xml:space="preserve"> KĮ</w:t>
            </w:r>
            <w:r w:rsidR="0005120C">
              <w:rPr>
                <w:rFonts w:ascii="Times New Roman" w:hAnsi="Times New Roman" w:cs="Times New Roman"/>
              </w:rPr>
              <w:t>,</w:t>
            </w:r>
            <w:r w:rsidRPr="00BE50B5">
              <w:rPr>
                <w:rFonts w:ascii="Times New Roman" w:hAnsi="Times New Roman" w:cs="Times New Roman"/>
              </w:rPr>
              <w:t xml:space="preserve"> ir atitinkamai pateikia paslaugos teikimo vietų sąrašą.</w:t>
            </w:r>
          </w:p>
        </w:tc>
      </w:tr>
      <w:tr w:rsidR="00727412" w:rsidRPr="00BE50B5" w14:paraId="1FE44842" w14:textId="77777777" w:rsidTr="0D1B2BB8">
        <w:tc>
          <w:tcPr>
            <w:tcW w:w="522" w:type="dxa"/>
          </w:tcPr>
          <w:p w14:paraId="5A0AB976"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10</w:t>
            </w:r>
          </w:p>
        </w:tc>
        <w:tc>
          <w:tcPr>
            <w:tcW w:w="2688" w:type="dxa"/>
          </w:tcPr>
          <w:p w14:paraId="6879CB44"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Nurodomi paslaugos gavėjai</w:t>
            </w:r>
          </w:p>
        </w:tc>
        <w:tc>
          <w:tcPr>
            <w:tcW w:w="6424" w:type="dxa"/>
          </w:tcPr>
          <w:p w14:paraId="2377E305" w14:textId="3165F225" w:rsidR="00727412" w:rsidRPr="00BE50B5" w:rsidRDefault="00727412" w:rsidP="0062544F">
            <w:pPr>
              <w:jc w:val="both"/>
              <w:rPr>
                <w:rFonts w:ascii="Times New Roman" w:hAnsi="Times New Roman" w:cs="Times New Roman"/>
              </w:rPr>
            </w:pPr>
            <w:r w:rsidRPr="00BE50B5">
              <w:rPr>
                <w:rFonts w:ascii="Times New Roman" w:hAnsi="Times New Roman" w:cs="Times New Roman"/>
              </w:rPr>
              <w:t>Klientas nurodo, kam bus suteikiama paslauga: asmeniškai, atstovaujamam</w:t>
            </w:r>
            <w:r w:rsidR="0005120C">
              <w:rPr>
                <w:rFonts w:ascii="Times New Roman" w:hAnsi="Times New Roman" w:cs="Times New Roman"/>
              </w:rPr>
              <w:t xml:space="preserve"> (-amiems)</w:t>
            </w:r>
            <w:r w:rsidRPr="00BE50B5">
              <w:rPr>
                <w:rFonts w:ascii="Times New Roman" w:hAnsi="Times New Roman" w:cs="Times New Roman"/>
              </w:rPr>
              <w:t xml:space="preserve"> asmeniui (-ims) ar kitiems asmenims (neatstovaujamiems).</w:t>
            </w:r>
          </w:p>
          <w:p w14:paraId="494CFF32"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Jei kliento paskyroje jau nurodyti atstovaujami asmenys, klientas gali pasirinkti vieną ar kelis esamus atstovaujamus asmenis arba nurodyti naujus (iki 5 atstovaujamų asmenų).</w:t>
            </w:r>
          </w:p>
          <w:p w14:paraId="29E70CD6" w14:textId="7B3FA1E6" w:rsidR="00727412" w:rsidRPr="00BE50B5" w:rsidRDefault="00727412" w:rsidP="0062544F">
            <w:pPr>
              <w:jc w:val="both"/>
              <w:rPr>
                <w:rFonts w:ascii="Times New Roman" w:hAnsi="Times New Roman" w:cs="Times New Roman"/>
              </w:rPr>
            </w:pPr>
            <w:r w:rsidRPr="00BE50B5">
              <w:rPr>
                <w:rFonts w:ascii="Times New Roman" w:hAnsi="Times New Roman" w:cs="Times New Roman"/>
              </w:rPr>
              <w:t>Turi būti nurodomas kliento ir atstovaujamų asmenų (jei jie yra) asmens kodai, asmens tapatybės dokumento tipas ir numeris bei gyvenamosios vietos valstybė.</w:t>
            </w:r>
          </w:p>
        </w:tc>
      </w:tr>
      <w:tr w:rsidR="00727412" w:rsidRPr="00BE50B5" w14:paraId="34D0FBCF" w14:textId="77777777" w:rsidTr="0D1B2BB8">
        <w:tc>
          <w:tcPr>
            <w:tcW w:w="522" w:type="dxa"/>
          </w:tcPr>
          <w:p w14:paraId="13B4CFA4"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11.</w:t>
            </w:r>
          </w:p>
        </w:tc>
        <w:tc>
          <w:tcPr>
            <w:tcW w:w="2688" w:type="dxa"/>
          </w:tcPr>
          <w:p w14:paraId="1A8E7AE1"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Pasirenkamas originalių dokumentų pateikimo būdas</w:t>
            </w:r>
          </w:p>
        </w:tc>
        <w:tc>
          <w:tcPr>
            <w:tcW w:w="6424" w:type="dxa"/>
          </w:tcPr>
          <w:p w14:paraId="670CDB55"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Nurodomas būdas, kaip bus pateikti originalūs dokumentai:</w:t>
            </w:r>
          </w:p>
          <w:p w14:paraId="734744A9" w14:textId="268170AD" w:rsidR="00727412" w:rsidRPr="00BE50B5" w:rsidRDefault="00050ED1" w:rsidP="009B6814">
            <w:pPr>
              <w:pStyle w:val="ListParagraph"/>
              <w:numPr>
                <w:ilvl w:val="0"/>
                <w:numId w:val="185"/>
              </w:numPr>
              <w:ind w:left="221" w:hanging="218"/>
              <w:jc w:val="both"/>
              <w:rPr>
                <w:rFonts w:ascii="Times New Roman" w:hAnsi="Times New Roman" w:cs="Times New Roman"/>
              </w:rPr>
            </w:pPr>
            <w:r>
              <w:rPr>
                <w:rFonts w:ascii="Times New Roman" w:hAnsi="Times New Roman" w:cs="Times New Roman"/>
              </w:rPr>
              <w:t>a</w:t>
            </w:r>
            <w:r w:rsidR="00727412" w:rsidRPr="00BE50B5">
              <w:rPr>
                <w:rFonts w:ascii="Times New Roman" w:hAnsi="Times New Roman" w:cs="Times New Roman"/>
              </w:rPr>
              <w:t>tvyks asmeniškai</w:t>
            </w:r>
            <w:r w:rsidR="0062544F" w:rsidRPr="00BE50B5">
              <w:rPr>
                <w:rFonts w:ascii="Times New Roman" w:hAnsi="Times New Roman" w:cs="Times New Roman"/>
              </w:rPr>
              <w:t>;</w:t>
            </w:r>
          </w:p>
          <w:p w14:paraId="1022001B" w14:textId="3C3E61B4" w:rsidR="00727412" w:rsidRPr="00BE50B5" w:rsidRDefault="00050ED1" w:rsidP="009B6814">
            <w:pPr>
              <w:pStyle w:val="ListParagraph"/>
              <w:numPr>
                <w:ilvl w:val="0"/>
                <w:numId w:val="185"/>
              </w:numPr>
              <w:ind w:left="221" w:hanging="218"/>
              <w:jc w:val="both"/>
              <w:rPr>
                <w:rFonts w:ascii="Times New Roman" w:hAnsi="Times New Roman" w:cs="Times New Roman"/>
              </w:rPr>
            </w:pPr>
            <w:r>
              <w:rPr>
                <w:rFonts w:ascii="Times New Roman" w:hAnsi="Times New Roman" w:cs="Times New Roman"/>
              </w:rPr>
              <w:t>p</w:t>
            </w:r>
            <w:r w:rsidR="00727412" w:rsidRPr="00BE50B5">
              <w:rPr>
                <w:rFonts w:ascii="Times New Roman" w:hAnsi="Times New Roman" w:cs="Times New Roman"/>
              </w:rPr>
              <w:t>ateiks paštu</w:t>
            </w:r>
            <w:r>
              <w:rPr>
                <w:rFonts w:ascii="Times New Roman" w:hAnsi="Times New Roman" w:cs="Times New Roman"/>
              </w:rPr>
              <w:t xml:space="preserve"> </w:t>
            </w:r>
            <w:r w:rsidR="00727412" w:rsidRPr="00BE50B5">
              <w:rPr>
                <w:rFonts w:ascii="Times New Roman" w:hAnsi="Times New Roman" w:cs="Times New Roman"/>
              </w:rPr>
              <w:t>/</w:t>
            </w:r>
            <w:r>
              <w:rPr>
                <w:rFonts w:ascii="Times New Roman" w:hAnsi="Times New Roman" w:cs="Times New Roman"/>
              </w:rPr>
              <w:t xml:space="preserve"> </w:t>
            </w:r>
            <w:r w:rsidR="00727412" w:rsidRPr="00BE50B5">
              <w:rPr>
                <w:rFonts w:ascii="Times New Roman" w:hAnsi="Times New Roman" w:cs="Times New Roman"/>
              </w:rPr>
              <w:t>per kurjerį</w:t>
            </w:r>
            <w:r w:rsidR="0062544F" w:rsidRPr="00BE50B5">
              <w:rPr>
                <w:rFonts w:ascii="Times New Roman" w:hAnsi="Times New Roman" w:cs="Times New Roman"/>
              </w:rPr>
              <w:t>;</w:t>
            </w:r>
          </w:p>
          <w:p w14:paraId="036AD744" w14:textId="74976963" w:rsidR="00727412" w:rsidRPr="00BE50B5" w:rsidRDefault="00050ED1" w:rsidP="009B6814">
            <w:pPr>
              <w:pStyle w:val="ListParagraph"/>
              <w:numPr>
                <w:ilvl w:val="0"/>
                <w:numId w:val="185"/>
              </w:numPr>
              <w:ind w:left="221" w:hanging="218"/>
              <w:jc w:val="both"/>
              <w:rPr>
                <w:rFonts w:ascii="Times New Roman" w:hAnsi="Times New Roman" w:cs="Times New Roman"/>
              </w:rPr>
            </w:pPr>
            <w:r>
              <w:rPr>
                <w:rFonts w:ascii="Times New Roman" w:hAnsi="Times New Roman" w:cs="Times New Roman"/>
              </w:rPr>
              <w:t>t</w:t>
            </w:r>
            <w:r w:rsidR="00727412" w:rsidRPr="00BE50B5">
              <w:rPr>
                <w:rFonts w:ascii="Times New Roman" w:hAnsi="Times New Roman" w:cs="Times New Roman"/>
              </w:rPr>
              <w:t>eiks e</w:t>
            </w:r>
            <w:r w:rsidR="00BC0692">
              <w:rPr>
                <w:rFonts w:ascii="Times New Roman" w:hAnsi="Times New Roman" w:cs="Times New Roman"/>
              </w:rPr>
              <w:t xml:space="preserve">. </w:t>
            </w:r>
            <w:r w:rsidR="00727412" w:rsidRPr="00BE50B5">
              <w:rPr>
                <w:rFonts w:ascii="Times New Roman" w:hAnsi="Times New Roman" w:cs="Times New Roman"/>
              </w:rPr>
              <w:t>prašymą</w:t>
            </w:r>
            <w:r w:rsidR="0062544F" w:rsidRPr="00BE50B5">
              <w:rPr>
                <w:rFonts w:ascii="Times New Roman" w:hAnsi="Times New Roman" w:cs="Times New Roman"/>
              </w:rPr>
              <w:t>.</w:t>
            </w:r>
          </w:p>
        </w:tc>
      </w:tr>
      <w:tr w:rsidR="00727412" w:rsidRPr="00BE50B5" w14:paraId="781A49A5" w14:textId="77777777" w:rsidTr="0D1B2BB8">
        <w:tc>
          <w:tcPr>
            <w:tcW w:w="522" w:type="dxa"/>
          </w:tcPr>
          <w:p w14:paraId="5058FF34"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12.</w:t>
            </w:r>
          </w:p>
        </w:tc>
        <w:tc>
          <w:tcPr>
            <w:tcW w:w="2688" w:type="dxa"/>
          </w:tcPr>
          <w:p w14:paraId="014340EA" w14:textId="18855AFE" w:rsidR="00727412" w:rsidRPr="00BE50B5" w:rsidRDefault="00727412" w:rsidP="0062544F">
            <w:pPr>
              <w:jc w:val="both"/>
              <w:rPr>
                <w:rFonts w:ascii="Times New Roman" w:hAnsi="Times New Roman" w:cs="Times New Roman"/>
              </w:rPr>
            </w:pPr>
            <w:r w:rsidRPr="00BE50B5">
              <w:rPr>
                <w:rFonts w:ascii="Times New Roman" w:hAnsi="Times New Roman" w:cs="Times New Roman"/>
              </w:rPr>
              <w:t>Dokumentai pateikiami paštu</w:t>
            </w:r>
            <w:r w:rsidR="00050ED1">
              <w:rPr>
                <w:rFonts w:ascii="Times New Roman" w:hAnsi="Times New Roman" w:cs="Times New Roman"/>
              </w:rPr>
              <w:t xml:space="preserve"> </w:t>
            </w:r>
            <w:r w:rsidRPr="00BE50B5">
              <w:rPr>
                <w:rFonts w:ascii="Times New Roman" w:hAnsi="Times New Roman" w:cs="Times New Roman"/>
              </w:rPr>
              <w:t>/</w:t>
            </w:r>
            <w:r w:rsidR="00050ED1">
              <w:rPr>
                <w:rFonts w:ascii="Times New Roman" w:hAnsi="Times New Roman" w:cs="Times New Roman"/>
              </w:rPr>
              <w:t xml:space="preserve"> </w:t>
            </w:r>
            <w:r w:rsidRPr="00BE50B5">
              <w:rPr>
                <w:rFonts w:ascii="Times New Roman" w:hAnsi="Times New Roman" w:cs="Times New Roman"/>
              </w:rPr>
              <w:t>per kurjerį</w:t>
            </w:r>
          </w:p>
        </w:tc>
        <w:tc>
          <w:tcPr>
            <w:tcW w:w="6424" w:type="dxa"/>
          </w:tcPr>
          <w:p w14:paraId="0C1E0E61" w14:textId="60758FA0" w:rsidR="00727412" w:rsidRPr="00BE50B5" w:rsidRDefault="00727412" w:rsidP="0062544F">
            <w:pPr>
              <w:jc w:val="both"/>
              <w:rPr>
                <w:rFonts w:ascii="Times New Roman" w:hAnsi="Times New Roman" w:cs="Times New Roman"/>
              </w:rPr>
            </w:pPr>
            <w:r w:rsidRPr="00BE50B5">
              <w:rPr>
                <w:rFonts w:ascii="Times New Roman" w:hAnsi="Times New Roman" w:cs="Times New Roman"/>
              </w:rPr>
              <w:t>Pasirenkamas dokumentų pateikimas paštu</w:t>
            </w:r>
            <w:r w:rsidR="00050ED1">
              <w:rPr>
                <w:rFonts w:ascii="Times New Roman" w:hAnsi="Times New Roman" w:cs="Times New Roman"/>
              </w:rPr>
              <w:t xml:space="preserve"> </w:t>
            </w:r>
            <w:r w:rsidRPr="00BE50B5">
              <w:rPr>
                <w:rFonts w:ascii="Times New Roman" w:hAnsi="Times New Roman" w:cs="Times New Roman"/>
              </w:rPr>
              <w:t>/</w:t>
            </w:r>
            <w:r w:rsidR="00050ED1">
              <w:rPr>
                <w:rFonts w:ascii="Times New Roman" w:hAnsi="Times New Roman" w:cs="Times New Roman"/>
              </w:rPr>
              <w:t xml:space="preserve"> </w:t>
            </w:r>
            <w:r w:rsidRPr="00BE50B5">
              <w:rPr>
                <w:rFonts w:ascii="Times New Roman" w:hAnsi="Times New Roman" w:cs="Times New Roman"/>
              </w:rPr>
              <w:t>per kurjerį</w:t>
            </w:r>
            <w:r w:rsidR="003B1CE9" w:rsidRPr="00BE50B5">
              <w:rPr>
                <w:rFonts w:ascii="Times New Roman" w:hAnsi="Times New Roman" w:cs="Times New Roman"/>
              </w:rPr>
              <w:t>.</w:t>
            </w:r>
          </w:p>
        </w:tc>
      </w:tr>
      <w:tr w:rsidR="00727412" w:rsidRPr="00BE50B5" w14:paraId="00928DA3" w14:textId="77777777" w:rsidTr="0D1B2BB8">
        <w:tc>
          <w:tcPr>
            <w:tcW w:w="522" w:type="dxa"/>
          </w:tcPr>
          <w:p w14:paraId="2388434E"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13.</w:t>
            </w:r>
          </w:p>
        </w:tc>
        <w:tc>
          <w:tcPr>
            <w:tcW w:w="2688" w:type="dxa"/>
          </w:tcPr>
          <w:p w14:paraId="3D8AC8E6"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Dokumentai pateikiami asmeniškai atvykus</w:t>
            </w:r>
          </w:p>
        </w:tc>
        <w:tc>
          <w:tcPr>
            <w:tcW w:w="6424" w:type="dxa"/>
          </w:tcPr>
          <w:p w14:paraId="1049F6ED" w14:textId="473C7B01" w:rsidR="00727412" w:rsidRPr="00BE50B5" w:rsidRDefault="00727412" w:rsidP="0062544F">
            <w:pPr>
              <w:jc w:val="both"/>
              <w:rPr>
                <w:rFonts w:ascii="Times New Roman" w:hAnsi="Times New Roman" w:cs="Times New Roman"/>
              </w:rPr>
            </w:pPr>
            <w:r w:rsidRPr="00BE50B5">
              <w:rPr>
                <w:rFonts w:ascii="Times New Roman" w:hAnsi="Times New Roman" w:cs="Times New Roman"/>
              </w:rPr>
              <w:t xml:space="preserve">Pasirenkamas dokumentų pateikimas </w:t>
            </w:r>
            <w:r w:rsidR="45892DFA" w:rsidRPr="00BE50B5">
              <w:rPr>
                <w:rFonts w:ascii="Times New Roman" w:hAnsi="Times New Roman" w:cs="Times New Roman"/>
              </w:rPr>
              <w:t>atvykus į KĮ</w:t>
            </w:r>
            <w:r w:rsidR="0079291B">
              <w:rPr>
                <w:rFonts w:ascii="Times New Roman" w:hAnsi="Times New Roman" w:cs="Times New Roman"/>
              </w:rPr>
              <w:t xml:space="preserve"> </w:t>
            </w:r>
            <w:r w:rsidR="45892DFA" w:rsidRPr="00BE50B5">
              <w:rPr>
                <w:rFonts w:ascii="Times New Roman" w:hAnsi="Times New Roman" w:cs="Times New Roman"/>
              </w:rPr>
              <w:t>/</w:t>
            </w:r>
            <w:r w:rsidR="0079291B">
              <w:rPr>
                <w:rFonts w:ascii="Times New Roman" w:hAnsi="Times New Roman" w:cs="Times New Roman"/>
              </w:rPr>
              <w:t xml:space="preserve"> </w:t>
            </w:r>
            <w:r w:rsidR="45892DFA" w:rsidRPr="00BE50B5">
              <w:rPr>
                <w:rFonts w:ascii="Times New Roman" w:hAnsi="Times New Roman" w:cs="Times New Roman"/>
              </w:rPr>
              <w:t>URM</w:t>
            </w:r>
            <w:r w:rsidR="003B1CE9" w:rsidRPr="00BE50B5">
              <w:rPr>
                <w:rFonts w:ascii="Times New Roman" w:hAnsi="Times New Roman" w:cs="Times New Roman"/>
              </w:rPr>
              <w:t>.</w:t>
            </w:r>
          </w:p>
        </w:tc>
      </w:tr>
      <w:tr w:rsidR="00727412" w:rsidRPr="00BE50B5" w14:paraId="2CB49C2A" w14:textId="77777777" w:rsidTr="0D1B2BB8">
        <w:tc>
          <w:tcPr>
            <w:tcW w:w="522" w:type="dxa"/>
          </w:tcPr>
          <w:p w14:paraId="115047C9"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14.</w:t>
            </w:r>
          </w:p>
        </w:tc>
        <w:tc>
          <w:tcPr>
            <w:tcW w:w="2688" w:type="dxa"/>
          </w:tcPr>
          <w:p w14:paraId="4FDEABE2" w14:textId="1356272C" w:rsidR="00727412" w:rsidRPr="00BE50B5" w:rsidRDefault="00727412" w:rsidP="0062544F">
            <w:pPr>
              <w:jc w:val="both"/>
              <w:rPr>
                <w:rFonts w:ascii="Times New Roman" w:hAnsi="Times New Roman" w:cs="Times New Roman"/>
              </w:rPr>
            </w:pPr>
            <w:r w:rsidRPr="00BE50B5">
              <w:rPr>
                <w:rFonts w:ascii="Times New Roman" w:hAnsi="Times New Roman" w:cs="Times New Roman"/>
              </w:rPr>
              <w:t>Įkeliami dokumentai</w:t>
            </w:r>
            <w:r w:rsidR="0079291B">
              <w:rPr>
                <w:rFonts w:ascii="Times New Roman" w:hAnsi="Times New Roman" w:cs="Times New Roman"/>
              </w:rPr>
              <w:t xml:space="preserve"> </w:t>
            </w:r>
            <w:r w:rsidRPr="00BE50B5">
              <w:rPr>
                <w:rFonts w:ascii="Times New Roman" w:hAnsi="Times New Roman" w:cs="Times New Roman"/>
              </w:rPr>
              <w:t>/</w:t>
            </w:r>
            <w:r w:rsidR="0079291B">
              <w:rPr>
                <w:rFonts w:ascii="Times New Roman" w:hAnsi="Times New Roman" w:cs="Times New Roman"/>
              </w:rPr>
              <w:t xml:space="preserve"> </w:t>
            </w:r>
            <w:r w:rsidRPr="00BE50B5">
              <w:rPr>
                <w:rFonts w:ascii="Times New Roman" w:hAnsi="Times New Roman" w:cs="Times New Roman"/>
              </w:rPr>
              <w:t>pildomi prašymai</w:t>
            </w:r>
          </w:p>
        </w:tc>
        <w:tc>
          <w:tcPr>
            <w:tcW w:w="6424" w:type="dxa"/>
          </w:tcPr>
          <w:p w14:paraId="2C74D57B" w14:textId="6B297E2D" w:rsidR="00727412" w:rsidRPr="00BE50B5" w:rsidRDefault="00727412" w:rsidP="0062544F">
            <w:pPr>
              <w:jc w:val="both"/>
              <w:rPr>
                <w:rFonts w:ascii="Times New Roman" w:hAnsi="Times New Roman" w:cs="Times New Roman"/>
              </w:rPr>
            </w:pPr>
            <w:r w:rsidRPr="00BE50B5">
              <w:rPr>
                <w:rFonts w:ascii="Times New Roman" w:hAnsi="Times New Roman" w:cs="Times New Roman"/>
              </w:rPr>
              <w:t>Pagal pasirinktą paslaugą ir dokumentų pateikimo būdą, sistema nustato, būtina ar ne įkelti prašymus (tarp jų ir e</w:t>
            </w:r>
            <w:r w:rsidR="00BC0692">
              <w:rPr>
                <w:rFonts w:ascii="Times New Roman" w:hAnsi="Times New Roman" w:cs="Times New Roman"/>
              </w:rPr>
              <w:t xml:space="preserve">. </w:t>
            </w:r>
            <w:r w:rsidRPr="00BE50B5">
              <w:rPr>
                <w:rFonts w:ascii="Times New Roman" w:hAnsi="Times New Roman" w:cs="Times New Roman"/>
              </w:rPr>
              <w:t>prašymus)</w:t>
            </w:r>
            <w:r w:rsidR="0079291B">
              <w:rPr>
                <w:rFonts w:ascii="Times New Roman" w:hAnsi="Times New Roman" w:cs="Times New Roman"/>
              </w:rPr>
              <w:t xml:space="preserve"> </w:t>
            </w:r>
            <w:r w:rsidRPr="00BE50B5">
              <w:rPr>
                <w:rFonts w:ascii="Times New Roman" w:hAnsi="Times New Roman" w:cs="Times New Roman"/>
              </w:rPr>
              <w:t>/ sk</w:t>
            </w:r>
            <w:r w:rsidR="68479E88" w:rsidRPr="00BE50B5">
              <w:rPr>
                <w:rFonts w:ascii="Times New Roman" w:hAnsi="Times New Roman" w:cs="Times New Roman"/>
              </w:rPr>
              <w:t>e</w:t>
            </w:r>
            <w:r w:rsidRPr="00BE50B5">
              <w:rPr>
                <w:rFonts w:ascii="Times New Roman" w:hAnsi="Times New Roman" w:cs="Times New Roman"/>
              </w:rPr>
              <w:t>nuotas dokumentų kopijas.</w:t>
            </w:r>
          </w:p>
          <w:p w14:paraId="192E9FC9" w14:textId="24364856" w:rsidR="00727412" w:rsidRPr="00BE50B5" w:rsidRDefault="00727412" w:rsidP="0062544F">
            <w:pPr>
              <w:jc w:val="both"/>
              <w:rPr>
                <w:rFonts w:ascii="Times New Roman" w:hAnsi="Times New Roman" w:cs="Times New Roman"/>
              </w:rPr>
            </w:pPr>
            <w:r w:rsidRPr="00BE50B5">
              <w:rPr>
                <w:rFonts w:ascii="Times New Roman" w:hAnsi="Times New Roman" w:cs="Times New Roman"/>
              </w:rPr>
              <w:t>Pagal pasirinktą paslaugą sistema siūlo suformuotą deklaracijos</w:t>
            </w:r>
            <w:r w:rsidR="0079291B">
              <w:rPr>
                <w:rFonts w:ascii="Times New Roman" w:hAnsi="Times New Roman" w:cs="Times New Roman"/>
              </w:rPr>
              <w:t xml:space="preserve"> </w:t>
            </w:r>
            <w:r w:rsidRPr="00BE50B5">
              <w:rPr>
                <w:rFonts w:ascii="Times New Roman" w:hAnsi="Times New Roman" w:cs="Times New Roman"/>
              </w:rPr>
              <w:t>/</w:t>
            </w:r>
            <w:r w:rsidR="0079291B">
              <w:rPr>
                <w:rFonts w:ascii="Times New Roman" w:hAnsi="Times New Roman" w:cs="Times New Roman"/>
              </w:rPr>
              <w:t xml:space="preserve"> </w:t>
            </w:r>
            <w:r w:rsidRPr="00BE50B5">
              <w:rPr>
                <w:rFonts w:ascii="Times New Roman" w:hAnsi="Times New Roman" w:cs="Times New Roman"/>
              </w:rPr>
              <w:t>prašymo formą, kurios pasirašytą formą reikalinga įkelti į sistemą.</w:t>
            </w:r>
          </w:p>
        </w:tc>
      </w:tr>
      <w:tr w:rsidR="00727412" w:rsidRPr="00BE50B5" w14:paraId="6D335438" w14:textId="77777777" w:rsidTr="0D1B2BB8">
        <w:tc>
          <w:tcPr>
            <w:tcW w:w="522" w:type="dxa"/>
          </w:tcPr>
          <w:p w14:paraId="27D7CF4D"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15.</w:t>
            </w:r>
          </w:p>
        </w:tc>
        <w:tc>
          <w:tcPr>
            <w:tcW w:w="2688" w:type="dxa"/>
          </w:tcPr>
          <w:p w14:paraId="1D3880DC"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Ar reikalinga išankstinė patikra?</w:t>
            </w:r>
          </w:p>
        </w:tc>
        <w:tc>
          <w:tcPr>
            <w:tcW w:w="6424" w:type="dxa"/>
          </w:tcPr>
          <w:p w14:paraId="1BB44121" w14:textId="6CC0CED0" w:rsidR="00727412" w:rsidRPr="00BE50B5" w:rsidRDefault="00727412" w:rsidP="0062544F">
            <w:pPr>
              <w:jc w:val="both"/>
              <w:rPr>
                <w:rFonts w:ascii="Times New Roman" w:hAnsi="Times New Roman" w:cs="Times New Roman"/>
              </w:rPr>
            </w:pPr>
            <w:r w:rsidRPr="00BE50B5">
              <w:rPr>
                <w:rFonts w:ascii="Times New Roman" w:hAnsi="Times New Roman" w:cs="Times New Roman"/>
              </w:rPr>
              <w:t xml:space="preserve">Pagal kliento pasirinktą paslaugą nustatoma, ar reikalinga išankstinė vidinio naudotojo </w:t>
            </w:r>
            <w:r w:rsidR="659A905C" w:rsidRPr="00BE50B5">
              <w:rPr>
                <w:rFonts w:ascii="Times New Roman" w:hAnsi="Times New Roman" w:cs="Times New Roman"/>
              </w:rPr>
              <w:t xml:space="preserve">atliekama </w:t>
            </w:r>
            <w:r w:rsidRPr="00BE50B5">
              <w:rPr>
                <w:rFonts w:ascii="Times New Roman" w:hAnsi="Times New Roman" w:cs="Times New Roman"/>
              </w:rPr>
              <w:t>pateiktų dokumentų patikra.</w:t>
            </w:r>
          </w:p>
        </w:tc>
      </w:tr>
      <w:tr w:rsidR="00727412" w:rsidRPr="00BE50B5" w14:paraId="5081D1B6" w14:textId="77777777" w:rsidTr="0D1B2BB8">
        <w:tc>
          <w:tcPr>
            <w:tcW w:w="522" w:type="dxa"/>
          </w:tcPr>
          <w:p w14:paraId="6532E240" w14:textId="77777777" w:rsidR="00727412" w:rsidRPr="00F63117" w:rsidRDefault="00727412" w:rsidP="000C4D83">
            <w:pPr>
              <w:rPr>
                <w:rFonts w:ascii="Times New Roman" w:hAnsi="Times New Roman" w:cs="Times New Roman"/>
              </w:rPr>
            </w:pPr>
            <w:r w:rsidRPr="00F63117">
              <w:rPr>
                <w:rFonts w:ascii="Times New Roman" w:hAnsi="Times New Roman" w:cs="Times New Roman"/>
              </w:rPr>
              <w:t>16.</w:t>
            </w:r>
          </w:p>
        </w:tc>
        <w:tc>
          <w:tcPr>
            <w:tcW w:w="2688" w:type="dxa"/>
          </w:tcPr>
          <w:p w14:paraId="6C1E9F78" w14:textId="24C3C1B6" w:rsidR="00727412" w:rsidRPr="00F63117" w:rsidRDefault="00727412" w:rsidP="0062544F">
            <w:pPr>
              <w:jc w:val="both"/>
              <w:rPr>
                <w:rFonts w:ascii="Times New Roman" w:hAnsi="Times New Roman" w:cs="Times New Roman"/>
              </w:rPr>
            </w:pPr>
            <w:r w:rsidRPr="00F63117">
              <w:rPr>
                <w:rFonts w:ascii="Times New Roman" w:hAnsi="Times New Roman" w:cs="Times New Roman"/>
              </w:rPr>
              <w:t>Registracija vizitui arba prašym</w:t>
            </w:r>
            <w:r w:rsidR="0079291B" w:rsidRPr="00F63117">
              <w:rPr>
                <w:rFonts w:ascii="Times New Roman" w:hAnsi="Times New Roman" w:cs="Times New Roman"/>
              </w:rPr>
              <w:t xml:space="preserve">ui </w:t>
            </w:r>
            <w:r w:rsidRPr="00F63117">
              <w:rPr>
                <w:rFonts w:ascii="Times New Roman" w:hAnsi="Times New Roman" w:cs="Times New Roman"/>
              </w:rPr>
              <w:t>/</w:t>
            </w:r>
            <w:r w:rsidR="0079291B" w:rsidRPr="00F63117">
              <w:rPr>
                <w:rFonts w:ascii="Times New Roman" w:hAnsi="Times New Roman" w:cs="Times New Roman"/>
              </w:rPr>
              <w:t xml:space="preserve"> </w:t>
            </w:r>
            <w:r w:rsidRPr="00F63117">
              <w:rPr>
                <w:rFonts w:ascii="Times New Roman" w:hAnsi="Times New Roman" w:cs="Times New Roman"/>
              </w:rPr>
              <w:t>dokument</w:t>
            </w:r>
            <w:r w:rsidR="0079291B" w:rsidRPr="00F63117">
              <w:rPr>
                <w:rFonts w:ascii="Times New Roman" w:hAnsi="Times New Roman" w:cs="Times New Roman"/>
              </w:rPr>
              <w:t>ams</w:t>
            </w:r>
            <w:r w:rsidRPr="00F63117">
              <w:rPr>
                <w:rFonts w:ascii="Times New Roman" w:hAnsi="Times New Roman" w:cs="Times New Roman"/>
              </w:rPr>
              <w:t xml:space="preserve"> pateik</w:t>
            </w:r>
            <w:r w:rsidR="0079291B" w:rsidRPr="00F63117">
              <w:rPr>
                <w:rFonts w:ascii="Times New Roman" w:hAnsi="Times New Roman" w:cs="Times New Roman"/>
              </w:rPr>
              <w:t>t</w:t>
            </w:r>
            <w:r w:rsidRPr="00F63117">
              <w:rPr>
                <w:rFonts w:ascii="Times New Roman" w:hAnsi="Times New Roman" w:cs="Times New Roman"/>
              </w:rPr>
              <w:t>i paštu</w:t>
            </w:r>
          </w:p>
        </w:tc>
        <w:tc>
          <w:tcPr>
            <w:tcW w:w="6424" w:type="dxa"/>
          </w:tcPr>
          <w:p w14:paraId="6DD89FD9" w14:textId="006A2E24" w:rsidR="00727412" w:rsidRPr="00F63117" w:rsidRDefault="00727412" w:rsidP="0062544F">
            <w:pPr>
              <w:jc w:val="both"/>
              <w:rPr>
                <w:rFonts w:ascii="Times New Roman" w:hAnsi="Times New Roman" w:cs="Times New Roman"/>
              </w:rPr>
            </w:pPr>
            <w:r w:rsidRPr="00F63117">
              <w:rPr>
                <w:rFonts w:ascii="Times New Roman" w:hAnsi="Times New Roman" w:cs="Times New Roman"/>
              </w:rPr>
              <w:t>Jei vizitui</w:t>
            </w:r>
            <w:r w:rsidR="0079291B" w:rsidRPr="00F63117">
              <w:rPr>
                <w:rFonts w:ascii="Times New Roman" w:hAnsi="Times New Roman" w:cs="Times New Roman"/>
              </w:rPr>
              <w:t xml:space="preserve"> –</w:t>
            </w:r>
            <w:r w:rsidRPr="00F63117">
              <w:rPr>
                <w:rFonts w:ascii="Times New Roman" w:hAnsi="Times New Roman" w:cs="Times New Roman"/>
              </w:rPr>
              <w:t xml:space="preserve"> </w:t>
            </w:r>
            <w:r w:rsidR="0079291B" w:rsidRPr="00F63117">
              <w:rPr>
                <w:rFonts w:ascii="Times New Roman" w:hAnsi="Times New Roman" w:cs="Times New Roman"/>
              </w:rPr>
              <w:t>k</w:t>
            </w:r>
            <w:r w:rsidRPr="00F63117">
              <w:rPr>
                <w:rFonts w:ascii="Times New Roman" w:hAnsi="Times New Roman" w:cs="Times New Roman"/>
              </w:rPr>
              <w:t>lientas pasirenka vizito datą, laiką (iš galimų).</w:t>
            </w:r>
          </w:p>
          <w:p w14:paraId="0DE46763" w14:textId="7339DEB9" w:rsidR="0088110A" w:rsidRPr="00F63117" w:rsidRDefault="0088110A" w:rsidP="34AA5866">
            <w:pPr>
              <w:jc w:val="both"/>
              <w:rPr>
                <w:rFonts w:ascii="Times New Roman" w:hAnsi="Times New Roman" w:cs="Times New Roman"/>
              </w:rPr>
            </w:pPr>
            <w:r w:rsidRPr="00F63117">
              <w:rPr>
                <w:rFonts w:ascii="Times New Roman" w:hAnsi="Times New Roman" w:cs="Times New Roman"/>
              </w:rPr>
              <w:t>Jei visi laikai atvyk</w:t>
            </w:r>
            <w:r w:rsidR="00B44BB0" w:rsidRPr="00F63117">
              <w:rPr>
                <w:rFonts w:ascii="Times New Roman" w:hAnsi="Times New Roman" w:cs="Times New Roman"/>
              </w:rPr>
              <w:t>t</w:t>
            </w:r>
            <w:r w:rsidRPr="00F63117">
              <w:rPr>
                <w:rFonts w:ascii="Times New Roman" w:hAnsi="Times New Roman" w:cs="Times New Roman"/>
              </w:rPr>
              <w:t>i į KĮ</w:t>
            </w:r>
            <w:r w:rsidR="00B44BB0" w:rsidRPr="00F63117">
              <w:rPr>
                <w:rFonts w:ascii="Times New Roman" w:hAnsi="Times New Roman" w:cs="Times New Roman"/>
              </w:rPr>
              <w:t xml:space="preserve"> </w:t>
            </w:r>
            <w:r w:rsidRPr="00F63117">
              <w:rPr>
                <w:rFonts w:ascii="Times New Roman" w:hAnsi="Times New Roman" w:cs="Times New Roman"/>
              </w:rPr>
              <w:t>/</w:t>
            </w:r>
            <w:r w:rsidR="00B44BB0" w:rsidRPr="00F63117">
              <w:rPr>
                <w:rFonts w:ascii="Times New Roman" w:hAnsi="Times New Roman" w:cs="Times New Roman"/>
              </w:rPr>
              <w:t xml:space="preserve"> </w:t>
            </w:r>
            <w:r w:rsidRPr="00F63117">
              <w:rPr>
                <w:rFonts w:ascii="Times New Roman" w:hAnsi="Times New Roman" w:cs="Times New Roman"/>
              </w:rPr>
              <w:t xml:space="preserve">URM užimti </w:t>
            </w:r>
            <w:r w:rsidR="00B44BB0" w:rsidRPr="00F63117">
              <w:rPr>
                <w:rFonts w:ascii="Times New Roman" w:hAnsi="Times New Roman" w:cs="Times New Roman"/>
              </w:rPr>
              <w:t>–</w:t>
            </w:r>
            <w:r w:rsidRPr="00F63117">
              <w:rPr>
                <w:rFonts w:ascii="Times New Roman" w:hAnsi="Times New Roman" w:cs="Times New Roman"/>
              </w:rPr>
              <w:t xml:space="preserve"> klientas gali prenumeruoti pranešimą apie atsilaisvinusius ir naujus laikus.</w:t>
            </w:r>
          </w:p>
          <w:p w14:paraId="2A793F32" w14:textId="181EC6DB" w:rsidR="00727412" w:rsidRPr="00F63117" w:rsidRDefault="00727412" w:rsidP="0062544F">
            <w:pPr>
              <w:jc w:val="both"/>
              <w:rPr>
                <w:rFonts w:ascii="Times New Roman" w:hAnsi="Times New Roman" w:cs="Times New Roman"/>
              </w:rPr>
            </w:pPr>
            <w:r w:rsidRPr="00F63117">
              <w:rPr>
                <w:rFonts w:ascii="Times New Roman" w:hAnsi="Times New Roman" w:cs="Times New Roman"/>
              </w:rPr>
              <w:t>Jei dokumentai bus pateikiami paštu</w:t>
            </w:r>
            <w:r w:rsidR="00B44BB0" w:rsidRPr="00F63117">
              <w:rPr>
                <w:rFonts w:ascii="Times New Roman" w:hAnsi="Times New Roman" w:cs="Times New Roman"/>
              </w:rPr>
              <w:t xml:space="preserve"> </w:t>
            </w:r>
            <w:r w:rsidRPr="00F63117">
              <w:rPr>
                <w:rFonts w:ascii="Times New Roman" w:hAnsi="Times New Roman" w:cs="Times New Roman"/>
              </w:rPr>
              <w:t>/</w:t>
            </w:r>
            <w:r w:rsidR="00B44BB0" w:rsidRPr="00F63117">
              <w:rPr>
                <w:rFonts w:ascii="Times New Roman" w:hAnsi="Times New Roman" w:cs="Times New Roman"/>
              </w:rPr>
              <w:t xml:space="preserve"> </w:t>
            </w:r>
            <w:r w:rsidRPr="00F63117">
              <w:rPr>
                <w:rFonts w:ascii="Times New Roman" w:hAnsi="Times New Roman" w:cs="Times New Roman"/>
              </w:rPr>
              <w:t xml:space="preserve">per kurjerį ir jei </w:t>
            </w:r>
            <w:r w:rsidR="0E12C1C7" w:rsidRPr="00F63117">
              <w:rPr>
                <w:rFonts w:ascii="Times New Roman" w:hAnsi="Times New Roman" w:cs="Times New Roman"/>
              </w:rPr>
              <w:t xml:space="preserve">KOD / </w:t>
            </w:r>
            <w:r w:rsidRPr="00F63117">
              <w:rPr>
                <w:rFonts w:ascii="Times New Roman" w:hAnsi="Times New Roman" w:cs="Times New Roman"/>
              </w:rPr>
              <w:t>KĮ gali priimti dokumentus, klientas gauna pranešimą, kad dokumentus gali siųsti konsulinei įstaigai, ir</w:t>
            </w:r>
            <w:r w:rsidR="00DC7DE9" w:rsidRPr="00F63117">
              <w:rPr>
                <w:rFonts w:ascii="Times New Roman" w:hAnsi="Times New Roman" w:cs="Times New Roman"/>
              </w:rPr>
              <w:t xml:space="preserve"> </w:t>
            </w:r>
            <w:r w:rsidRPr="00F63117">
              <w:rPr>
                <w:rFonts w:ascii="Times New Roman" w:hAnsi="Times New Roman" w:cs="Times New Roman"/>
              </w:rPr>
              <w:t xml:space="preserve">identifikacinį siuntos kodą, kurį turi užrašyti ant paštu teikiamų dokumentų. </w:t>
            </w:r>
          </w:p>
          <w:p w14:paraId="087A2248" w14:textId="77777777" w:rsidR="00727412" w:rsidRPr="00F63117" w:rsidRDefault="00727412" w:rsidP="0062544F">
            <w:pPr>
              <w:jc w:val="both"/>
              <w:rPr>
                <w:rFonts w:ascii="Times New Roman" w:hAnsi="Times New Roman" w:cs="Times New Roman"/>
              </w:rPr>
            </w:pPr>
            <w:r w:rsidRPr="00F63117">
              <w:rPr>
                <w:rFonts w:ascii="Times New Roman" w:hAnsi="Times New Roman" w:cs="Times New Roman"/>
              </w:rPr>
              <w:t>Jei visi paštu / per kurjerį gautų prašymų nagrinėjimo laikai užimti, klientas gali užsakyti informavimą apie atsilaisvinusį laiką.</w:t>
            </w:r>
          </w:p>
        </w:tc>
      </w:tr>
      <w:tr w:rsidR="00727412" w:rsidRPr="00BE50B5" w14:paraId="1B05F490" w14:textId="77777777" w:rsidTr="0D1B2BB8">
        <w:tc>
          <w:tcPr>
            <w:tcW w:w="522" w:type="dxa"/>
          </w:tcPr>
          <w:p w14:paraId="1F571DBE" w14:textId="77777777" w:rsidR="00727412" w:rsidRPr="00F63117" w:rsidRDefault="00727412" w:rsidP="000C4D83">
            <w:pPr>
              <w:rPr>
                <w:rFonts w:ascii="Times New Roman" w:hAnsi="Times New Roman" w:cs="Times New Roman"/>
              </w:rPr>
            </w:pPr>
            <w:r w:rsidRPr="00F63117">
              <w:rPr>
                <w:rFonts w:ascii="Times New Roman" w:hAnsi="Times New Roman" w:cs="Times New Roman"/>
              </w:rPr>
              <w:t>17</w:t>
            </w:r>
          </w:p>
        </w:tc>
        <w:tc>
          <w:tcPr>
            <w:tcW w:w="2688" w:type="dxa"/>
          </w:tcPr>
          <w:p w14:paraId="6C1CC7B4" w14:textId="77777777" w:rsidR="00727412" w:rsidRPr="00F63117" w:rsidRDefault="00727412" w:rsidP="0062544F">
            <w:pPr>
              <w:jc w:val="both"/>
              <w:rPr>
                <w:rFonts w:ascii="Times New Roman" w:hAnsi="Times New Roman" w:cs="Times New Roman"/>
              </w:rPr>
            </w:pPr>
            <w:r w:rsidRPr="00F63117">
              <w:rPr>
                <w:rFonts w:ascii="Times New Roman" w:hAnsi="Times New Roman" w:cs="Times New Roman"/>
              </w:rPr>
              <w:t>Pasirenkamas dokumentų atsiėmimo būdas</w:t>
            </w:r>
          </w:p>
        </w:tc>
        <w:tc>
          <w:tcPr>
            <w:tcW w:w="6424" w:type="dxa"/>
          </w:tcPr>
          <w:p w14:paraId="272641BF" w14:textId="77777777" w:rsidR="00727412" w:rsidRPr="00F63117" w:rsidRDefault="00727412" w:rsidP="006A0CAD">
            <w:pPr>
              <w:tabs>
                <w:tab w:val="left" w:pos="221"/>
              </w:tabs>
              <w:jc w:val="both"/>
              <w:rPr>
                <w:rFonts w:ascii="Times New Roman" w:hAnsi="Times New Roman" w:cs="Times New Roman"/>
              </w:rPr>
            </w:pPr>
            <w:r w:rsidRPr="00F63117">
              <w:rPr>
                <w:rFonts w:ascii="Times New Roman" w:hAnsi="Times New Roman" w:cs="Times New Roman"/>
              </w:rPr>
              <w:t>Klientas pasirenka užsakytų dokumentų atsiėmimo būdą:</w:t>
            </w:r>
          </w:p>
          <w:p w14:paraId="01B511E2" w14:textId="673E09BA" w:rsidR="00727412" w:rsidRPr="00F63117" w:rsidRDefault="00727412" w:rsidP="006A0CAD">
            <w:pPr>
              <w:tabs>
                <w:tab w:val="left" w:pos="221"/>
              </w:tabs>
              <w:jc w:val="both"/>
              <w:rPr>
                <w:rFonts w:ascii="Times New Roman" w:hAnsi="Times New Roman" w:cs="Times New Roman"/>
              </w:rPr>
            </w:pPr>
            <w:r w:rsidRPr="00F63117">
              <w:rPr>
                <w:rFonts w:ascii="Times New Roman" w:hAnsi="Times New Roman" w:cs="Times New Roman"/>
              </w:rPr>
              <w:t>•</w:t>
            </w:r>
            <w:r w:rsidRPr="00F63117">
              <w:rPr>
                <w:rFonts w:ascii="Times New Roman" w:hAnsi="Times New Roman" w:cs="Times New Roman"/>
              </w:rPr>
              <w:tab/>
            </w:r>
            <w:r w:rsidR="00B44BB0" w:rsidRPr="00F63117">
              <w:rPr>
                <w:rFonts w:ascii="Times New Roman" w:hAnsi="Times New Roman" w:cs="Times New Roman"/>
              </w:rPr>
              <w:t>a</w:t>
            </w:r>
            <w:r w:rsidRPr="00F63117">
              <w:rPr>
                <w:rFonts w:ascii="Times New Roman" w:hAnsi="Times New Roman" w:cs="Times New Roman"/>
              </w:rPr>
              <w:t>tvyks asmeniškai</w:t>
            </w:r>
            <w:r w:rsidR="0062544F" w:rsidRPr="00F63117">
              <w:rPr>
                <w:rFonts w:ascii="Times New Roman" w:hAnsi="Times New Roman" w:cs="Times New Roman"/>
              </w:rPr>
              <w:t>;</w:t>
            </w:r>
          </w:p>
          <w:p w14:paraId="1A7BC83F" w14:textId="18D746E3" w:rsidR="00727412" w:rsidRPr="00F63117" w:rsidRDefault="00727412" w:rsidP="006A0CAD">
            <w:pPr>
              <w:tabs>
                <w:tab w:val="left" w:pos="221"/>
              </w:tabs>
              <w:jc w:val="both"/>
              <w:rPr>
                <w:rFonts w:ascii="Times New Roman" w:hAnsi="Times New Roman" w:cs="Times New Roman"/>
              </w:rPr>
            </w:pPr>
            <w:r w:rsidRPr="00F63117">
              <w:rPr>
                <w:rFonts w:ascii="Times New Roman" w:hAnsi="Times New Roman" w:cs="Times New Roman"/>
              </w:rPr>
              <w:t>•</w:t>
            </w:r>
            <w:r w:rsidRPr="00F63117">
              <w:rPr>
                <w:rFonts w:ascii="Times New Roman" w:hAnsi="Times New Roman" w:cs="Times New Roman"/>
              </w:rPr>
              <w:tab/>
            </w:r>
            <w:r w:rsidR="00B44BB0" w:rsidRPr="00F63117">
              <w:rPr>
                <w:rFonts w:ascii="Times New Roman" w:hAnsi="Times New Roman" w:cs="Times New Roman"/>
              </w:rPr>
              <w:t>p</w:t>
            </w:r>
            <w:r w:rsidRPr="00F63117">
              <w:rPr>
                <w:rFonts w:ascii="Times New Roman" w:hAnsi="Times New Roman" w:cs="Times New Roman"/>
              </w:rPr>
              <w:t>aštu</w:t>
            </w:r>
            <w:r w:rsidR="00B44BB0" w:rsidRPr="00F63117">
              <w:rPr>
                <w:rFonts w:ascii="Times New Roman" w:hAnsi="Times New Roman" w:cs="Times New Roman"/>
              </w:rPr>
              <w:t xml:space="preserve"> </w:t>
            </w:r>
            <w:r w:rsidRPr="00F63117">
              <w:rPr>
                <w:rFonts w:ascii="Times New Roman" w:hAnsi="Times New Roman" w:cs="Times New Roman"/>
              </w:rPr>
              <w:t>/</w:t>
            </w:r>
            <w:r w:rsidR="00B44BB0" w:rsidRPr="00F63117">
              <w:rPr>
                <w:rFonts w:ascii="Times New Roman" w:hAnsi="Times New Roman" w:cs="Times New Roman"/>
              </w:rPr>
              <w:t xml:space="preserve"> </w:t>
            </w:r>
            <w:r w:rsidRPr="00F63117">
              <w:rPr>
                <w:rFonts w:ascii="Times New Roman" w:hAnsi="Times New Roman" w:cs="Times New Roman"/>
              </w:rPr>
              <w:t>per kurjerį</w:t>
            </w:r>
            <w:r w:rsidR="0062544F" w:rsidRPr="00F63117">
              <w:rPr>
                <w:rFonts w:ascii="Times New Roman" w:hAnsi="Times New Roman" w:cs="Times New Roman"/>
              </w:rPr>
              <w:t>;</w:t>
            </w:r>
          </w:p>
          <w:p w14:paraId="19BDD4C2" w14:textId="15718FEE" w:rsidR="00727412" w:rsidRPr="00F63117" w:rsidRDefault="00727412" w:rsidP="006A0CAD">
            <w:pPr>
              <w:tabs>
                <w:tab w:val="left" w:pos="221"/>
              </w:tabs>
              <w:jc w:val="both"/>
              <w:rPr>
                <w:rFonts w:ascii="Times New Roman" w:hAnsi="Times New Roman" w:cs="Times New Roman"/>
              </w:rPr>
            </w:pPr>
            <w:r w:rsidRPr="00F63117">
              <w:rPr>
                <w:rFonts w:ascii="Times New Roman" w:hAnsi="Times New Roman" w:cs="Times New Roman"/>
              </w:rPr>
              <w:t>•</w:t>
            </w:r>
            <w:r w:rsidRPr="00F63117">
              <w:rPr>
                <w:rFonts w:ascii="Times New Roman" w:hAnsi="Times New Roman" w:cs="Times New Roman"/>
              </w:rPr>
              <w:tab/>
            </w:r>
            <w:r w:rsidR="00B44BB0" w:rsidRPr="00F63117">
              <w:rPr>
                <w:rFonts w:ascii="Times New Roman" w:hAnsi="Times New Roman" w:cs="Times New Roman"/>
              </w:rPr>
              <w:t>e</w:t>
            </w:r>
            <w:r w:rsidRPr="00F63117">
              <w:rPr>
                <w:rFonts w:ascii="Times New Roman" w:hAnsi="Times New Roman" w:cs="Times New Roman"/>
              </w:rPr>
              <w:t>l.</w:t>
            </w:r>
            <w:r w:rsidR="2340F87B" w:rsidRPr="00F63117">
              <w:rPr>
                <w:rFonts w:ascii="Times New Roman" w:hAnsi="Times New Roman" w:cs="Times New Roman"/>
              </w:rPr>
              <w:t xml:space="preserve"> </w:t>
            </w:r>
            <w:r w:rsidRPr="00F63117">
              <w:rPr>
                <w:rFonts w:ascii="Times New Roman" w:hAnsi="Times New Roman" w:cs="Times New Roman"/>
              </w:rPr>
              <w:t xml:space="preserve">dokumentų </w:t>
            </w:r>
            <w:r w:rsidR="5E1127E0" w:rsidRPr="00F63117">
              <w:rPr>
                <w:rFonts w:ascii="Times New Roman" w:hAnsi="Times New Roman" w:cs="Times New Roman"/>
              </w:rPr>
              <w:t>gavimas</w:t>
            </w:r>
            <w:r w:rsidRPr="00F63117">
              <w:rPr>
                <w:rFonts w:ascii="Times New Roman" w:hAnsi="Times New Roman" w:cs="Times New Roman"/>
              </w:rPr>
              <w:t>.</w:t>
            </w:r>
          </w:p>
          <w:p w14:paraId="2297E5FA" w14:textId="77777777" w:rsidR="00727412" w:rsidRPr="00F63117" w:rsidRDefault="00727412" w:rsidP="006A0CAD">
            <w:pPr>
              <w:tabs>
                <w:tab w:val="left" w:pos="221"/>
              </w:tabs>
              <w:jc w:val="both"/>
              <w:rPr>
                <w:rFonts w:ascii="Times New Roman" w:hAnsi="Times New Roman" w:cs="Times New Roman"/>
              </w:rPr>
            </w:pPr>
            <w:r w:rsidRPr="00F63117">
              <w:rPr>
                <w:rFonts w:ascii="Times New Roman" w:hAnsi="Times New Roman" w:cs="Times New Roman"/>
              </w:rPr>
              <w:t>Galima pasirinkti daugiau nei vieną pristatymo būdą.</w:t>
            </w:r>
          </w:p>
          <w:p w14:paraId="385E76F2" w14:textId="77777777" w:rsidR="00727412" w:rsidRPr="00F63117" w:rsidRDefault="00727412" w:rsidP="006A0CAD">
            <w:pPr>
              <w:tabs>
                <w:tab w:val="left" w:pos="221"/>
              </w:tabs>
              <w:jc w:val="both"/>
              <w:rPr>
                <w:rFonts w:ascii="Times New Roman" w:hAnsi="Times New Roman" w:cs="Times New Roman"/>
              </w:rPr>
            </w:pPr>
            <w:r w:rsidRPr="00F63117">
              <w:rPr>
                <w:rFonts w:ascii="Times New Roman" w:hAnsi="Times New Roman" w:cs="Times New Roman"/>
              </w:rPr>
              <w:t>Pristatymo būdas konfigūruojamas kiekvienai paslaugai.</w:t>
            </w:r>
          </w:p>
        </w:tc>
      </w:tr>
      <w:tr w:rsidR="00727412" w:rsidRPr="00BE50B5" w14:paraId="0DBD8AA0" w14:textId="77777777" w:rsidTr="0D1B2BB8">
        <w:tc>
          <w:tcPr>
            <w:tcW w:w="522" w:type="dxa"/>
          </w:tcPr>
          <w:p w14:paraId="4E83F933" w14:textId="77777777" w:rsidR="00727412" w:rsidRPr="00F63117" w:rsidRDefault="00727412" w:rsidP="000C4D83">
            <w:pPr>
              <w:rPr>
                <w:rFonts w:ascii="Times New Roman" w:hAnsi="Times New Roman" w:cs="Times New Roman"/>
              </w:rPr>
            </w:pPr>
            <w:r w:rsidRPr="00F63117">
              <w:rPr>
                <w:rFonts w:ascii="Times New Roman" w:hAnsi="Times New Roman" w:cs="Times New Roman"/>
              </w:rPr>
              <w:t>18.</w:t>
            </w:r>
          </w:p>
        </w:tc>
        <w:tc>
          <w:tcPr>
            <w:tcW w:w="2688" w:type="dxa"/>
          </w:tcPr>
          <w:p w14:paraId="37FBFEE8" w14:textId="77777777" w:rsidR="00727412" w:rsidRPr="00F63117" w:rsidRDefault="00727412" w:rsidP="0062544F">
            <w:pPr>
              <w:jc w:val="both"/>
              <w:rPr>
                <w:rFonts w:ascii="Times New Roman" w:hAnsi="Times New Roman" w:cs="Times New Roman"/>
              </w:rPr>
            </w:pPr>
            <w:r w:rsidRPr="00F63117">
              <w:rPr>
                <w:rFonts w:ascii="Times New Roman" w:hAnsi="Times New Roman" w:cs="Times New Roman"/>
              </w:rPr>
              <w:t>Pasirenkamas apmokėjimo už paslaugas būdas</w:t>
            </w:r>
          </w:p>
        </w:tc>
        <w:tc>
          <w:tcPr>
            <w:tcW w:w="6424" w:type="dxa"/>
          </w:tcPr>
          <w:p w14:paraId="596EDAE7" w14:textId="77777777" w:rsidR="00727412" w:rsidRPr="00F63117" w:rsidRDefault="00727412" w:rsidP="006A0CAD">
            <w:pPr>
              <w:tabs>
                <w:tab w:val="left" w:pos="221"/>
              </w:tabs>
              <w:jc w:val="both"/>
              <w:rPr>
                <w:rFonts w:ascii="Times New Roman" w:hAnsi="Times New Roman" w:cs="Times New Roman"/>
              </w:rPr>
            </w:pPr>
            <w:r w:rsidRPr="00F63117">
              <w:rPr>
                <w:rFonts w:ascii="Times New Roman" w:hAnsi="Times New Roman" w:cs="Times New Roman"/>
              </w:rPr>
              <w:t>Pasirenkamas apmokėjimo už paslaugas būdas:</w:t>
            </w:r>
          </w:p>
          <w:p w14:paraId="0CD0BAD8" w14:textId="7185203D" w:rsidR="00727412" w:rsidRPr="00F63117" w:rsidRDefault="47363C56" w:rsidP="006A0CAD">
            <w:pPr>
              <w:tabs>
                <w:tab w:val="left" w:pos="221"/>
              </w:tabs>
              <w:jc w:val="both"/>
              <w:rPr>
                <w:rFonts w:ascii="Times New Roman" w:hAnsi="Times New Roman" w:cs="Times New Roman"/>
              </w:rPr>
            </w:pPr>
            <w:r w:rsidRPr="00F63117">
              <w:rPr>
                <w:rFonts w:ascii="Times New Roman" w:hAnsi="Times New Roman" w:cs="Times New Roman"/>
              </w:rPr>
              <w:t>•</w:t>
            </w:r>
            <w:r w:rsidR="00727412" w:rsidRPr="00F63117">
              <w:rPr>
                <w:rFonts w:ascii="Times New Roman" w:hAnsi="Times New Roman" w:cs="Times New Roman"/>
              </w:rPr>
              <w:tab/>
            </w:r>
            <w:r w:rsidR="00B44BB0" w:rsidRPr="00F63117">
              <w:rPr>
                <w:rFonts w:ascii="Times New Roman" w:hAnsi="Times New Roman" w:cs="Times New Roman"/>
              </w:rPr>
              <w:t>i</w:t>
            </w:r>
            <w:r w:rsidRPr="00F63117">
              <w:rPr>
                <w:rFonts w:ascii="Times New Roman" w:hAnsi="Times New Roman" w:cs="Times New Roman"/>
              </w:rPr>
              <w:t>šankstinis apmokėjimas</w:t>
            </w:r>
            <w:r w:rsidR="00B44BB0" w:rsidRPr="00F63117">
              <w:rPr>
                <w:rFonts w:ascii="Times New Roman" w:hAnsi="Times New Roman" w:cs="Times New Roman"/>
              </w:rPr>
              <w:t>;</w:t>
            </w:r>
          </w:p>
          <w:p w14:paraId="3E9CABAA" w14:textId="63B9FF54" w:rsidR="00727412" w:rsidRPr="00F63117" w:rsidRDefault="00727412" w:rsidP="006A0CAD">
            <w:pPr>
              <w:tabs>
                <w:tab w:val="left" w:pos="221"/>
              </w:tabs>
              <w:jc w:val="both"/>
              <w:rPr>
                <w:rFonts w:ascii="Times New Roman" w:hAnsi="Times New Roman" w:cs="Times New Roman"/>
              </w:rPr>
            </w:pPr>
            <w:r w:rsidRPr="00F63117">
              <w:rPr>
                <w:rFonts w:ascii="Times New Roman" w:hAnsi="Times New Roman" w:cs="Times New Roman"/>
              </w:rPr>
              <w:t>•</w:t>
            </w:r>
            <w:r w:rsidRPr="00F63117">
              <w:rPr>
                <w:rFonts w:ascii="Times New Roman" w:hAnsi="Times New Roman" w:cs="Times New Roman"/>
              </w:rPr>
              <w:tab/>
            </w:r>
            <w:r w:rsidR="00B44BB0" w:rsidRPr="00F63117">
              <w:rPr>
                <w:rFonts w:ascii="Times New Roman" w:hAnsi="Times New Roman" w:cs="Times New Roman"/>
              </w:rPr>
              <w:t>a</w:t>
            </w:r>
            <w:r w:rsidRPr="00F63117">
              <w:rPr>
                <w:rFonts w:ascii="Times New Roman" w:hAnsi="Times New Roman" w:cs="Times New Roman"/>
              </w:rPr>
              <w:t>tvykus į KĮ</w:t>
            </w:r>
            <w:r w:rsidR="0062544F" w:rsidRPr="00F63117">
              <w:rPr>
                <w:rFonts w:ascii="Times New Roman" w:hAnsi="Times New Roman" w:cs="Times New Roman"/>
              </w:rPr>
              <w:t>.</w:t>
            </w:r>
          </w:p>
          <w:p w14:paraId="1B725F45" w14:textId="306CBD5B" w:rsidR="00727412" w:rsidRPr="00F63117" w:rsidRDefault="00727412" w:rsidP="006A0CAD">
            <w:pPr>
              <w:tabs>
                <w:tab w:val="left" w:pos="221"/>
              </w:tabs>
              <w:jc w:val="both"/>
              <w:rPr>
                <w:rFonts w:ascii="Times New Roman" w:hAnsi="Times New Roman" w:cs="Times New Roman"/>
              </w:rPr>
            </w:pPr>
            <w:r w:rsidRPr="00F63117">
              <w:rPr>
                <w:rFonts w:ascii="Times New Roman" w:hAnsi="Times New Roman" w:cs="Times New Roman"/>
              </w:rPr>
              <w:t xml:space="preserve">Jei klientas pasirenka </w:t>
            </w:r>
            <w:r w:rsidR="782EBE9F" w:rsidRPr="00F63117">
              <w:rPr>
                <w:rFonts w:ascii="Times New Roman" w:hAnsi="Times New Roman" w:cs="Times New Roman"/>
              </w:rPr>
              <w:t xml:space="preserve">prašymo pateikimo </w:t>
            </w:r>
            <w:r w:rsidRPr="00F63117">
              <w:rPr>
                <w:rFonts w:ascii="Times New Roman" w:hAnsi="Times New Roman" w:cs="Times New Roman"/>
              </w:rPr>
              <w:t xml:space="preserve">būdą </w:t>
            </w:r>
            <w:r w:rsidR="00BE50B5" w:rsidRPr="00F63117">
              <w:rPr>
                <w:rFonts w:ascii="Times New Roman" w:hAnsi="Times New Roman" w:cs="Times New Roman"/>
              </w:rPr>
              <w:t>„</w:t>
            </w:r>
            <w:r w:rsidRPr="00F63117">
              <w:rPr>
                <w:rFonts w:ascii="Times New Roman" w:hAnsi="Times New Roman" w:cs="Times New Roman"/>
              </w:rPr>
              <w:t>paštu</w:t>
            </w:r>
            <w:r w:rsidR="000868EE" w:rsidRPr="00F63117">
              <w:rPr>
                <w:rFonts w:ascii="Times New Roman" w:hAnsi="Times New Roman" w:cs="Times New Roman"/>
              </w:rPr>
              <w:t xml:space="preserve"> </w:t>
            </w:r>
            <w:r w:rsidRPr="00F63117">
              <w:rPr>
                <w:rFonts w:ascii="Times New Roman" w:hAnsi="Times New Roman" w:cs="Times New Roman"/>
              </w:rPr>
              <w:t>/</w:t>
            </w:r>
            <w:r w:rsidR="000868EE" w:rsidRPr="00F63117">
              <w:rPr>
                <w:rFonts w:ascii="Times New Roman" w:hAnsi="Times New Roman" w:cs="Times New Roman"/>
              </w:rPr>
              <w:t xml:space="preserve"> </w:t>
            </w:r>
            <w:r w:rsidRPr="00F63117">
              <w:rPr>
                <w:rFonts w:ascii="Times New Roman" w:hAnsi="Times New Roman" w:cs="Times New Roman"/>
              </w:rPr>
              <w:t>per kurjerį</w:t>
            </w:r>
            <w:r w:rsidR="00BE50B5" w:rsidRPr="00F63117">
              <w:rPr>
                <w:rFonts w:ascii="Times New Roman" w:hAnsi="Times New Roman" w:cs="Times New Roman"/>
              </w:rPr>
              <w:t>“</w:t>
            </w:r>
            <w:r w:rsidR="2FD16854" w:rsidRPr="00F63117">
              <w:rPr>
                <w:rFonts w:ascii="Times New Roman" w:hAnsi="Times New Roman" w:cs="Times New Roman"/>
              </w:rPr>
              <w:t xml:space="preserve"> (t.</w:t>
            </w:r>
            <w:r w:rsidR="00744B52" w:rsidRPr="00F63117">
              <w:rPr>
                <w:rFonts w:ascii="Times New Roman" w:hAnsi="Times New Roman" w:cs="Times New Roman"/>
              </w:rPr>
              <w:t xml:space="preserve"> </w:t>
            </w:r>
            <w:r w:rsidR="2FD16854" w:rsidRPr="00F63117">
              <w:rPr>
                <w:rFonts w:ascii="Times New Roman" w:hAnsi="Times New Roman" w:cs="Times New Roman"/>
              </w:rPr>
              <w:t>y. neatvyks į KĮ</w:t>
            </w:r>
            <w:r w:rsidR="000868EE" w:rsidRPr="00F63117">
              <w:rPr>
                <w:rFonts w:ascii="Times New Roman" w:hAnsi="Times New Roman" w:cs="Times New Roman"/>
              </w:rPr>
              <w:t xml:space="preserve"> </w:t>
            </w:r>
            <w:r w:rsidR="2FD16854" w:rsidRPr="00F63117">
              <w:rPr>
                <w:rFonts w:ascii="Times New Roman" w:hAnsi="Times New Roman" w:cs="Times New Roman"/>
              </w:rPr>
              <w:t>/</w:t>
            </w:r>
            <w:r w:rsidR="000868EE" w:rsidRPr="00F63117">
              <w:rPr>
                <w:rFonts w:ascii="Times New Roman" w:hAnsi="Times New Roman" w:cs="Times New Roman"/>
              </w:rPr>
              <w:t xml:space="preserve"> </w:t>
            </w:r>
            <w:r w:rsidR="2FD16854" w:rsidRPr="00F63117">
              <w:rPr>
                <w:rFonts w:ascii="Times New Roman" w:hAnsi="Times New Roman" w:cs="Times New Roman"/>
              </w:rPr>
              <w:t>URM)</w:t>
            </w:r>
            <w:r w:rsidRPr="00F63117">
              <w:rPr>
                <w:rFonts w:ascii="Times New Roman" w:hAnsi="Times New Roman" w:cs="Times New Roman"/>
              </w:rPr>
              <w:t>, sistema šį žingsnį praleidžia ir perkelia į suformuotą paslaugų krepšelį apmokė</w:t>
            </w:r>
            <w:r w:rsidR="000868EE" w:rsidRPr="00F63117">
              <w:rPr>
                <w:rFonts w:ascii="Times New Roman" w:hAnsi="Times New Roman" w:cs="Times New Roman"/>
              </w:rPr>
              <w:t>ti</w:t>
            </w:r>
            <w:r w:rsidRPr="00F63117">
              <w:rPr>
                <w:rFonts w:ascii="Times New Roman" w:hAnsi="Times New Roman" w:cs="Times New Roman"/>
              </w:rPr>
              <w:t>.</w:t>
            </w:r>
          </w:p>
        </w:tc>
      </w:tr>
      <w:tr w:rsidR="00727412" w:rsidRPr="00BE50B5" w14:paraId="41AFE156" w14:textId="77777777" w:rsidTr="0D1B2BB8">
        <w:tc>
          <w:tcPr>
            <w:tcW w:w="522" w:type="dxa"/>
          </w:tcPr>
          <w:p w14:paraId="3B7BC436" w14:textId="77777777" w:rsidR="00727412" w:rsidRPr="00F63117" w:rsidRDefault="00727412" w:rsidP="000C4D83">
            <w:pPr>
              <w:rPr>
                <w:rFonts w:ascii="Times New Roman" w:hAnsi="Times New Roman" w:cs="Times New Roman"/>
              </w:rPr>
            </w:pPr>
            <w:r w:rsidRPr="00F63117">
              <w:rPr>
                <w:rFonts w:ascii="Times New Roman" w:hAnsi="Times New Roman" w:cs="Times New Roman"/>
              </w:rPr>
              <w:t>19.</w:t>
            </w:r>
          </w:p>
        </w:tc>
        <w:tc>
          <w:tcPr>
            <w:tcW w:w="2688" w:type="dxa"/>
          </w:tcPr>
          <w:p w14:paraId="16232C47" w14:textId="77777777" w:rsidR="00727412" w:rsidRPr="00F63117" w:rsidRDefault="00727412" w:rsidP="00972C75">
            <w:pPr>
              <w:rPr>
                <w:rFonts w:ascii="Times New Roman" w:hAnsi="Times New Roman" w:cs="Times New Roman"/>
              </w:rPr>
            </w:pPr>
            <w:r w:rsidRPr="00F63117">
              <w:rPr>
                <w:rFonts w:ascii="Times New Roman" w:hAnsi="Times New Roman" w:cs="Times New Roman"/>
              </w:rPr>
              <w:t>Paslaugų krepšelio apmokėjimas</w:t>
            </w:r>
          </w:p>
        </w:tc>
        <w:tc>
          <w:tcPr>
            <w:tcW w:w="6424" w:type="dxa"/>
          </w:tcPr>
          <w:p w14:paraId="5E665F68" w14:textId="77777777" w:rsidR="00727412" w:rsidRPr="00F63117" w:rsidRDefault="00727412" w:rsidP="0062544F">
            <w:pPr>
              <w:jc w:val="both"/>
              <w:rPr>
                <w:rFonts w:ascii="Times New Roman" w:hAnsi="Times New Roman" w:cs="Times New Roman"/>
              </w:rPr>
            </w:pPr>
            <w:r w:rsidRPr="00F63117">
              <w:rPr>
                <w:rFonts w:ascii="Times New Roman" w:hAnsi="Times New Roman" w:cs="Times New Roman"/>
              </w:rPr>
              <w:t xml:space="preserve">Klientas apmoka suformuotą paslaugų krepšelį. </w:t>
            </w:r>
          </w:p>
          <w:p w14:paraId="6D2C8966" w14:textId="19E28F18" w:rsidR="00727412" w:rsidRPr="00F63117" w:rsidRDefault="47363C56" w:rsidP="0062544F">
            <w:pPr>
              <w:jc w:val="both"/>
              <w:rPr>
                <w:rFonts w:ascii="Times New Roman" w:hAnsi="Times New Roman" w:cs="Times New Roman"/>
              </w:rPr>
            </w:pPr>
            <w:r w:rsidRPr="00F63117">
              <w:rPr>
                <w:rFonts w:ascii="Times New Roman" w:hAnsi="Times New Roman" w:cs="Times New Roman"/>
              </w:rPr>
              <w:t xml:space="preserve">Apmokėjus paslaugų krepšelį, </w:t>
            </w:r>
            <w:r w:rsidR="2688AEEF" w:rsidRPr="00F63117">
              <w:rPr>
                <w:rFonts w:ascii="Times New Roman" w:hAnsi="Times New Roman" w:cs="Times New Roman"/>
              </w:rPr>
              <w:t xml:space="preserve">klientui </w:t>
            </w:r>
            <w:r w:rsidRPr="00F63117">
              <w:rPr>
                <w:rFonts w:ascii="Times New Roman" w:hAnsi="Times New Roman" w:cs="Times New Roman"/>
              </w:rPr>
              <w:t xml:space="preserve">išsiunčiamas </w:t>
            </w:r>
            <w:r w:rsidR="00266C7A" w:rsidRPr="00F63117">
              <w:rPr>
                <w:rFonts w:ascii="Times New Roman" w:hAnsi="Times New Roman" w:cs="Times New Roman"/>
              </w:rPr>
              <w:t xml:space="preserve">lėšų rezervacijos </w:t>
            </w:r>
            <w:r w:rsidRPr="00F63117">
              <w:rPr>
                <w:rFonts w:ascii="Times New Roman" w:hAnsi="Times New Roman" w:cs="Times New Roman"/>
              </w:rPr>
              <w:t>patvirtinimas el. paštu.</w:t>
            </w:r>
          </w:p>
          <w:p w14:paraId="1866FACA" w14:textId="239847BD" w:rsidR="00D43CB1" w:rsidRPr="00F63117" w:rsidRDefault="00D43CB1" w:rsidP="0062544F">
            <w:pPr>
              <w:jc w:val="both"/>
              <w:rPr>
                <w:rFonts w:ascii="Times New Roman" w:hAnsi="Times New Roman" w:cs="Times New Roman"/>
              </w:rPr>
            </w:pPr>
            <w:r w:rsidRPr="00F63117">
              <w:rPr>
                <w:rFonts w:ascii="Times New Roman" w:hAnsi="Times New Roman" w:cs="Times New Roman"/>
              </w:rPr>
              <w:t>Paslaugų krepšelio suma rezervuojama kliento banko sąskaitoje, vidinis naudotojas gali atšaukti rezervaciją (arba dalį rezervacijos) arba patvirtinti</w:t>
            </w:r>
            <w:r w:rsidR="00B20BF5" w:rsidRPr="00F63117">
              <w:rPr>
                <w:rFonts w:ascii="Times New Roman" w:hAnsi="Times New Roman" w:cs="Times New Roman"/>
              </w:rPr>
              <w:t xml:space="preserve"> ją</w:t>
            </w:r>
            <w:r w:rsidR="00266C7A" w:rsidRPr="00F63117">
              <w:rPr>
                <w:rFonts w:ascii="Times New Roman" w:hAnsi="Times New Roman" w:cs="Times New Roman"/>
              </w:rPr>
              <w:t>. Konsulinio mokesčio (ir išankstinės lėšų rezervacijos) procesas aprašytas 7.3.18 skyriuje.</w:t>
            </w:r>
          </w:p>
        </w:tc>
      </w:tr>
      <w:tr w:rsidR="00727412" w:rsidRPr="00BE50B5" w14:paraId="2973D302" w14:textId="77777777" w:rsidTr="0D1B2BB8">
        <w:tc>
          <w:tcPr>
            <w:tcW w:w="522" w:type="dxa"/>
          </w:tcPr>
          <w:p w14:paraId="136484CD"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20.</w:t>
            </w:r>
          </w:p>
        </w:tc>
        <w:tc>
          <w:tcPr>
            <w:tcW w:w="2688" w:type="dxa"/>
          </w:tcPr>
          <w:p w14:paraId="124756CF" w14:textId="77777777" w:rsidR="00727412" w:rsidRPr="00BE50B5" w:rsidRDefault="00727412" w:rsidP="0062544F">
            <w:pPr>
              <w:jc w:val="both"/>
              <w:rPr>
                <w:rFonts w:ascii="Times New Roman" w:hAnsi="Times New Roman" w:cs="Times New Roman"/>
                <w:color w:val="000000"/>
                <w:shd w:val="clear" w:color="auto" w:fill="F8F9FA"/>
              </w:rPr>
            </w:pPr>
            <w:r w:rsidRPr="00BE50B5">
              <w:rPr>
                <w:rFonts w:ascii="Times New Roman" w:hAnsi="Times New Roman" w:cs="Times New Roman"/>
              </w:rPr>
              <w:t>Registracijos patvirtinimas</w:t>
            </w:r>
          </w:p>
        </w:tc>
        <w:tc>
          <w:tcPr>
            <w:tcW w:w="6424" w:type="dxa"/>
          </w:tcPr>
          <w:p w14:paraId="55DA0EBA" w14:textId="16D923AD" w:rsidR="00727412" w:rsidRPr="00BE50B5" w:rsidRDefault="00727412" w:rsidP="0062544F">
            <w:pPr>
              <w:jc w:val="both"/>
              <w:rPr>
                <w:rFonts w:ascii="Times New Roman" w:hAnsi="Times New Roman" w:cs="Times New Roman"/>
              </w:rPr>
            </w:pPr>
            <w:r w:rsidRPr="00BE50B5">
              <w:rPr>
                <w:rFonts w:ascii="Times New Roman" w:hAnsi="Times New Roman" w:cs="Times New Roman"/>
              </w:rPr>
              <w:t>Klientui užbaigus registracijos žingsnius, jo nurodytu el. paštu išsiunčiamas vizito patvirtinimas, jei registravosi vizitui, arba registravimosi dokument</w:t>
            </w:r>
            <w:r w:rsidR="00B7186B">
              <w:rPr>
                <w:rFonts w:ascii="Times New Roman" w:hAnsi="Times New Roman" w:cs="Times New Roman"/>
              </w:rPr>
              <w:t>ams</w:t>
            </w:r>
            <w:r w:rsidRPr="00BE50B5">
              <w:rPr>
                <w:rFonts w:ascii="Times New Roman" w:hAnsi="Times New Roman" w:cs="Times New Roman"/>
              </w:rPr>
              <w:t xml:space="preserve"> pateik</w:t>
            </w:r>
            <w:r w:rsidR="00B7186B">
              <w:rPr>
                <w:rFonts w:ascii="Times New Roman" w:hAnsi="Times New Roman" w:cs="Times New Roman"/>
              </w:rPr>
              <w:t>t</w:t>
            </w:r>
            <w:r w:rsidRPr="00BE50B5">
              <w:rPr>
                <w:rFonts w:ascii="Times New Roman" w:hAnsi="Times New Roman" w:cs="Times New Roman"/>
              </w:rPr>
              <w:t>i per kurjerį / paštu patvirtinimas, suformuotas registracijos identifikacinis kodas ir informacija, kaip kodas privalo būti nurodomas ant voko.</w:t>
            </w:r>
          </w:p>
        </w:tc>
      </w:tr>
      <w:tr w:rsidR="00727412" w:rsidRPr="00BE50B5" w14:paraId="15E20468" w14:textId="77777777" w:rsidTr="0D1B2BB8">
        <w:tc>
          <w:tcPr>
            <w:tcW w:w="522" w:type="dxa"/>
          </w:tcPr>
          <w:p w14:paraId="5B72BA9B" w14:textId="77777777" w:rsidR="00727412" w:rsidRPr="00BE50B5" w:rsidRDefault="00727412" w:rsidP="000C4D83">
            <w:pPr>
              <w:rPr>
                <w:rFonts w:ascii="Times New Roman" w:hAnsi="Times New Roman" w:cs="Times New Roman"/>
              </w:rPr>
            </w:pPr>
            <w:r w:rsidRPr="00BE50B5">
              <w:rPr>
                <w:rFonts w:ascii="Times New Roman" w:hAnsi="Times New Roman" w:cs="Times New Roman"/>
              </w:rPr>
              <w:t>21.</w:t>
            </w:r>
          </w:p>
        </w:tc>
        <w:tc>
          <w:tcPr>
            <w:tcW w:w="2688" w:type="dxa"/>
          </w:tcPr>
          <w:p w14:paraId="5B6DC611" w14:textId="77777777" w:rsidR="00727412" w:rsidRPr="00BE50B5" w:rsidRDefault="00727412" w:rsidP="0062544F">
            <w:pPr>
              <w:jc w:val="both"/>
              <w:rPr>
                <w:rFonts w:ascii="Times New Roman" w:hAnsi="Times New Roman" w:cs="Times New Roman"/>
                <w:color w:val="000000"/>
                <w:shd w:val="clear" w:color="auto" w:fill="F8F9FA"/>
              </w:rPr>
            </w:pPr>
            <w:r w:rsidRPr="00BE50B5">
              <w:rPr>
                <w:rFonts w:ascii="Times New Roman" w:hAnsi="Times New Roman" w:cs="Times New Roman"/>
              </w:rPr>
              <w:t>Atliekama išankstinė dokumentų patikra</w:t>
            </w:r>
          </w:p>
        </w:tc>
        <w:tc>
          <w:tcPr>
            <w:tcW w:w="6424" w:type="dxa"/>
          </w:tcPr>
          <w:p w14:paraId="1D545A63"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KVPS sistemoje išsaugomas planuojamas registracijos įrašas, kuriame pateikiama užsakoma paslauga, įvesta asmens informacija, pridėti dokumentai ir žyma, kad reikalinga išankstinė dokumentų patikra.</w:t>
            </w:r>
          </w:p>
          <w:p w14:paraId="481C4422" w14:textId="2404E418" w:rsidR="00727412" w:rsidRPr="00BE50B5" w:rsidRDefault="00727412" w:rsidP="0062544F">
            <w:pPr>
              <w:jc w:val="both"/>
              <w:rPr>
                <w:rFonts w:ascii="Times New Roman" w:hAnsi="Times New Roman" w:cs="Times New Roman"/>
              </w:rPr>
            </w:pPr>
            <w:r w:rsidRPr="00BE50B5">
              <w:rPr>
                <w:rFonts w:ascii="Times New Roman" w:hAnsi="Times New Roman" w:cs="Times New Roman"/>
              </w:rPr>
              <w:t>Vidinis naudotojas atlieka patikrą. Jei dokumentai atitinka paslaugai numatytus kriterijus, registracija tvirtinama – klientas išorinėje KPVS gali tęsti registraciją.</w:t>
            </w:r>
          </w:p>
          <w:p w14:paraId="7F6EA0B8" w14:textId="77777777" w:rsidR="00727412" w:rsidRPr="00BE50B5" w:rsidRDefault="00727412" w:rsidP="0062544F">
            <w:pPr>
              <w:jc w:val="both"/>
              <w:rPr>
                <w:rFonts w:ascii="Times New Roman" w:hAnsi="Times New Roman" w:cs="Times New Roman"/>
              </w:rPr>
            </w:pPr>
            <w:r w:rsidRPr="00BE50B5">
              <w:rPr>
                <w:rFonts w:ascii="Times New Roman" w:hAnsi="Times New Roman" w:cs="Times New Roman"/>
              </w:rPr>
              <w:t>Jei pateikti dokumentai neatitinka paslaugai nustatytų kriterijų, registracija atmetama. Klientas turi pakartotinai pateikti reikalingus dokumentus.</w:t>
            </w:r>
          </w:p>
          <w:p w14:paraId="5218A0EA" w14:textId="30E10030" w:rsidR="00727412" w:rsidRPr="00BE50B5" w:rsidRDefault="00727412" w:rsidP="0062544F">
            <w:pPr>
              <w:jc w:val="both"/>
              <w:rPr>
                <w:rFonts w:ascii="Times New Roman" w:hAnsi="Times New Roman" w:cs="Times New Roman"/>
              </w:rPr>
            </w:pPr>
            <w:r w:rsidRPr="00BE50B5">
              <w:rPr>
                <w:rFonts w:ascii="Times New Roman" w:hAnsi="Times New Roman" w:cs="Times New Roman"/>
              </w:rPr>
              <w:t>Klientas informuojamas el. paštu apie priimtą sprendimą</w:t>
            </w:r>
            <w:r w:rsidR="004120AC">
              <w:rPr>
                <w:rFonts w:ascii="Times New Roman" w:hAnsi="Times New Roman" w:cs="Times New Roman"/>
              </w:rPr>
              <w:t>.</w:t>
            </w:r>
          </w:p>
        </w:tc>
      </w:tr>
    </w:tbl>
    <w:p w14:paraId="0D9BD034" w14:textId="77777777" w:rsidR="009969BF" w:rsidRPr="00BE50B5" w:rsidRDefault="009969BF" w:rsidP="000C4D83">
      <w:pPr>
        <w:rPr>
          <w:rFonts w:ascii="Times New Roman" w:hAnsi="Times New Roman" w:cs="Times New Roman"/>
          <w:lang w:eastAsia="en-GB"/>
        </w:rPr>
      </w:pPr>
    </w:p>
    <w:p w14:paraId="45966AD8" w14:textId="13ECEC96" w:rsidR="007C702A" w:rsidRPr="00BE50B5" w:rsidRDefault="00344343" w:rsidP="00996C4F">
      <w:pPr>
        <w:pStyle w:val="Heading2"/>
        <w:numPr>
          <w:ilvl w:val="2"/>
          <w:numId w:val="6"/>
        </w:numPr>
        <w:rPr>
          <w:rFonts w:ascii="Times New Roman" w:eastAsia="Times New Roman" w:hAnsi="Times New Roman" w:cs="Times New Roman"/>
          <w:lang w:eastAsia="en-GB"/>
        </w:rPr>
      </w:pPr>
      <w:bookmarkStart w:id="126" w:name="_Ref158123277"/>
      <w:bookmarkStart w:id="127" w:name="_Ref158126648"/>
      <w:bookmarkStart w:id="128" w:name="_Toc160630457"/>
      <w:r w:rsidRPr="7D274B4F">
        <w:rPr>
          <w:rFonts w:ascii="Times New Roman" w:eastAsia="Times New Roman" w:hAnsi="Times New Roman" w:cs="Times New Roman"/>
          <w:lang w:eastAsia="en-GB"/>
        </w:rPr>
        <w:t xml:space="preserve">Konsulinių paslaugų užsakymo </w:t>
      </w:r>
      <w:r w:rsidR="00E12E45" w:rsidRPr="7D274B4F">
        <w:rPr>
          <w:rFonts w:ascii="Times New Roman" w:eastAsia="Times New Roman" w:hAnsi="Times New Roman" w:cs="Times New Roman"/>
          <w:lang w:eastAsia="en-GB"/>
        </w:rPr>
        <w:t xml:space="preserve">vykdymo </w:t>
      </w:r>
      <w:r w:rsidRPr="7D274B4F">
        <w:rPr>
          <w:rFonts w:ascii="Times New Roman" w:eastAsia="Times New Roman" w:hAnsi="Times New Roman" w:cs="Times New Roman"/>
          <w:lang w:eastAsia="en-GB"/>
        </w:rPr>
        <w:t>v</w:t>
      </w:r>
      <w:r w:rsidR="007C702A" w:rsidRPr="7D274B4F">
        <w:rPr>
          <w:rFonts w:ascii="Times New Roman" w:eastAsia="Times New Roman" w:hAnsi="Times New Roman" w:cs="Times New Roman"/>
          <w:lang w:eastAsia="en-GB"/>
        </w:rPr>
        <w:t>idin</w:t>
      </w:r>
      <w:r w:rsidRPr="7D274B4F">
        <w:rPr>
          <w:rFonts w:ascii="Times New Roman" w:eastAsia="Times New Roman" w:hAnsi="Times New Roman" w:cs="Times New Roman"/>
          <w:lang w:eastAsia="en-GB"/>
        </w:rPr>
        <w:t>ėje</w:t>
      </w:r>
      <w:r w:rsidR="007C702A" w:rsidRPr="7D274B4F">
        <w:rPr>
          <w:rFonts w:ascii="Times New Roman" w:eastAsia="Times New Roman" w:hAnsi="Times New Roman" w:cs="Times New Roman"/>
          <w:lang w:eastAsia="en-GB"/>
        </w:rPr>
        <w:t xml:space="preserve"> KPVS būsimo proceso aprašymas</w:t>
      </w:r>
      <w:bookmarkEnd w:id="126"/>
      <w:bookmarkEnd w:id="127"/>
      <w:bookmarkEnd w:id="128"/>
    </w:p>
    <w:p w14:paraId="368DB344" w14:textId="5052FD6E" w:rsidR="007C702A" w:rsidRPr="00BE50B5" w:rsidRDefault="00D0580A" w:rsidP="000C4D83">
      <w:pPr>
        <w:rPr>
          <w:rFonts w:ascii="Times New Roman" w:hAnsi="Times New Roman" w:cs="Times New Roman"/>
          <w:lang w:eastAsia="en-GB"/>
        </w:rPr>
      </w:pPr>
      <w:r>
        <w:rPr>
          <w:noProof/>
          <w:lang w:eastAsia="lt-LT"/>
        </w:rPr>
        <w:drawing>
          <wp:inline distT="0" distB="0" distL="0" distR="0" wp14:anchorId="1461E45A" wp14:editId="1D535D7C">
            <wp:extent cx="6116955" cy="5932805"/>
            <wp:effectExtent l="0" t="0" r="0" b="0"/>
            <wp:docPr id="828510674" name="Picture 1" descr="A diagram of a process flow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510674" name="Picture 1" descr="A diagram of a process flow  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6955" cy="5932805"/>
                    </a:xfrm>
                    <a:prstGeom prst="rect">
                      <a:avLst/>
                    </a:prstGeom>
                    <a:noFill/>
                    <a:ln>
                      <a:noFill/>
                    </a:ln>
                  </pic:spPr>
                </pic:pic>
              </a:graphicData>
            </a:graphic>
          </wp:inline>
        </w:drawing>
      </w:r>
    </w:p>
    <w:p w14:paraId="75230686" w14:textId="3AC35956" w:rsidR="007C702A" w:rsidRPr="00BE50B5" w:rsidRDefault="007C702A" w:rsidP="00E045A5">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129" w:name="_Toc160630306"/>
      <w:r w:rsidRPr="00BE50B5">
        <w:rPr>
          <w:rFonts w:ascii="Times New Roman" w:hAnsi="Times New Roman" w:cs="Times New Roman"/>
          <w:b/>
          <w:bCs/>
        </w:rPr>
        <w:t>6</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006B3180" w:rsidRPr="006B3180">
        <w:rPr>
          <w:rFonts w:ascii="Times New Roman" w:eastAsia="Times New Roman" w:hAnsi="Times New Roman" w:cs="Times New Roman"/>
          <w:b/>
          <w:bCs/>
          <w:lang w:eastAsia="en-GB"/>
        </w:rPr>
        <w:t>Konsulinių paslaugų užsakymo vykdymo vidinėje</w:t>
      </w:r>
      <w:r w:rsidRPr="00BE50B5">
        <w:rPr>
          <w:rFonts w:ascii="Times New Roman" w:hAnsi="Times New Roman" w:cs="Times New Roman"/>
          <w:b/>
          <w:bCs/>
        </w:rPr>
        <w:t xml:space="preserve"> KPVS būsimo proceso schema</w:t>
      </w:r>
      <w:bookmarkEnd w:id="129"/>
    </w:p>
    <w:p w14:paraId="5BBE462D" w14:textId="77777777" w:rsidR="007C702A" w:rsidRPr="00BE50B5" w:rsidRDefault="007C702A" w:rsidP="000C4D83">
      <w:pPr>
        <w:rPr>
          <w:rFonts w:ascii="Times New Roman" w:hAnsi="Times New Roman" w:cs="Times New Roman"/>
          <w:lang w:eastAsia="en-GB"/>
        </w:rPr>
      </w:pPr>
    </w:p>
    <w:p w14:paraId="2D972429" w14:textId="581F105B" w:rsidR="007C702A" w:rsidRPr="00BE50B5" w:rsidRDefault="001752A0" w:rsidP="009B6814">
      <w:pPr>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procesų aprašymas pateiktas </w:t>
      </w:r>
      <w:r w:rsidR="00E53325">
        <w:rPr>
          <w:rFonts w:ascii="Times New Roman" w:hAnsi="Times New Roman" w:cs="Times New Roman"/>
          <w:lang w:eastAsia="en-GB"/>
        </w:rPr>
        <w:t>tol</w:t>
      </w:r>
      <w:r w:rsidR="00E53325" w:rsidRPr="00BE50B5">
        <w:rPr>
          <w:rFonts w:ascii="Times New Roman" w:hAnsi="Times New Roman" w:cs="Times New Roman"/>
          <w:lang w:eastAsia="en-GB"/>
        </w:rPr>
        <w:t>iau</w:t>
      </w:r>
      <w:r w:rsidR="007C702A" w:rsidRPr="00BE50B5">
        <w:rPr>
          <w:rFonts w:ascii="Times New Roman" w:hAnsi="Times New Roman" w:cs="Times New Roman"/>
        </w:rPr>
        <w:t xml:space="preserve"> esančioje lentelėje.</w:t>
      </w:r>
    </w:p>
    <w:p w14:paraId="08BD04FA" w14:textId="77777777" w:rsidR="00C63F59" w:rsidRDefault="00C63F59" w:rsidP="000C4D83">
      <w:pPr>
        <w:jc w:val="both"/>
        <w:rPr>
          <w:rFonts w:ascii="Times New Roman" w:hAnsi="Times New Roman" w:cs="Times New Roman"/>
        </w:rPr>
      </w:pPr>
    </w:p>
    <w:p w14:paraId="7CCF4CD3" w14:textId="5674A75D"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30" w:name="_Toc160629701"/>
      <w:r w:rsidRPr="00BE50B5">
        <w:rPr>
          <w:rFonts w:ascii="Times New Roman" w:hAnsi="Times New Roman" w:cs="Times New Roman"/>
          <w:b/>
          <w:bCs/>
          <w:lang w:eastAsia="en-GB"/>
        </w:rPr>
        <w:t>21</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Vidinio KPVS funkcijų</w:t>
      </w:r>
      <w:r w:rsidRPr="00BE50B5">
        <w:rPr>
          <w:rFonts w:ascii="Times New Roman" w:hAnsi="Times New Roman" w:cs="Times New Roman"/>
          <w:b/>
          <w:bCs/>
        </w:rPr>
        <w:t xml:space="preserve"> būsimo </w:t>
      </w:r>
      <w:r w:rsidRPr="00BE50B5">
        <w:rPr>
          <w:rFonts w:ascii="Times New Roman" w:hAnsi="Times New Roman" w:cs="Times New Roman"/>
          <w:b/>
          <w:bCs/>
          <w:lang w:eastAsia="en-GB"/>
        </w:rPr>
        <w:t>proceso aprašymas</w:t>
      </w:r>
      <w:bookmarkEnd w:id="130"/>
    </w:p>
    <w:tbl>
      <w:tblPr>
        <w:tblStyle w:val="TableGrid"/>
        <w:tblW w:w="0" w:type="auto"/>
        <w:tblLook w:val="04A0" w:firstRow="1" w:lastRow="0" w:firstColumn="1" w:lastColumn="0" w:noHBand="0" w:noVBand="1"/>
      </w:tblPr>
      <w:tblGrid>
        <w:gridCol w:w="522"/>
        <w:gridCol w:w="2688"/>
        <w:gridCol w:w="6141"/>
      </w:tblGrid>
      <w:tr w:rsidR="007C702A" w:rsidRPr="00BE50B5" w14:paraId="1BF5E0B8" w14:textId="77777777" w:rsidTr="009B6814">
        <w:trPr>
          <w:tblHeader/>
        </w:trPr>
        <w:tc>
          <w:tcPr>
            <w:tcW w:w="522" w:type="dxa"/>
          </w:tcPr>
          <w:p w14:paraId="37C32BA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2688" w:type="dxa"/>
          </w:tcPr>
          <w:p w14:paraId="556E2F7C"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Proceso pavadinimas</w:t>
            </w:r>
          </w:p>
        </w:tc>
        <w:tc>
          <w:tcPr>
            <w:tcW w:w="6141" w:type="dxa"/>
          </w:tcPr>
          <w:p w14:paraId="7F207A04" w14:textId="39460264" w:rsidR="007C702A" w:rsidRPr="00BE50B5" w:rsidRDefault="007C702A" w:rsidP="000C4D83">
            <w:pPr>
              <w:jc w:val="both"/>
              <w:rPr>
                <w:rFonts w:ascii="Times New Roman" w:hAnsi="Times New Roman" w:cs="Times New Roman"/>
              </w:rPr>
            </w:pPr>
            <w:r w:rsidRPr="00BE50B5">
              <w:rPr>
                <w:rFonts w:ascii="Times New Roman" w:hAnsi="Times New Roman" w:cs="Times New Roman"/>
              </w:rPr>
              <w:t>Pastabos</w:t>
            </w:r>
            <w:r w:rsidR="00021760">
              <w:rPr>
                <w:rFonts w:ascii="Times New Roman" w:hAnsi="Times New Roman" w:cs="Times New Roman"/>
              </w:rPr>
              <w:t xml:space="preserve"> </w:t>
            </w:r>
            <w:r w:rsidRPr="00BE50B5">
              <w:rPr>
                <w:rFonts w:ascii="Times New Roman" w:hAnsi="Times New Roman" w:cs="Times New Roman"/>
              </w:rPr>
              <w:t>/</w:t>
            </w:r>
            <w:r w:rsidR="00021760">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2A7BC72F" w14:textId="77777777" w:rsidTr="009B6814">
        <w:tc>
          <w:tcPr>
            <w:tcW w:w="522" w:type="dxa"/>
          </w:tcPr>
          <w:p w14:paraId="42BAB0A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w:t>
            </w:r>
          </w:p>
        </w:tc>
        <w:tc>
          <w:tcPr>
            <w:tcW w:w="2688" w:type="dxa"/>
          </w:tcPr>
          <w:p w14:paraId="0F18179E" w14:textId="192C6FFF" w:rsidR="007C702A" w:rsidRPr="00BE50B5" w:rsidRDefault="05B7F619" w:rsidP="000C4D83">
            <w:pPr>
              <w:jc w:val="both"/>
              <w:rPr>
                <w:rFonts w:ascii="Times New Roman" w:hAnsi="Times New Roman" w:cs="Times New Roman"/>
                <w:color w:val="000000"/>
                <w:shd w:val="clear" w:color="auto" w:fill="F8F9FA"/>
              </w:rPr>
            </w:pPr>
            <w:r w:rsidRPr="118C7EF8">
              <w:rPr>
                <w:rFonts w:ascii="Times New Roman" w:hAnsi="Times New Roman" w:cs="Times New Roman"/>
              </w:rPr>
              <w:t xml:space="preserve">Registracija </w:t>
            </w:r>
            <w:r w:rsidR="5DE0C758" w:rsidRPr="118C7EF8">
              <w:rPr>
                <w:rFonts w:ascii="Times New Roman" w:hAnsi="Times New Roman" w:cs="Times New Roman"/>
              </w:rPr>
              <w:t>dokument</w:t>
            </w:r>
            <w:r w:rsidR="00352C80">
              <w:rPr>
                <w:rFonts w:ascii="Times New Roman" w:hAnsi="Times New Roman" w:cs="Times New Roman"/>
              </w:rPr>
              <w:t>ams</w:t>
            </w:r>
            <w:r w:rsidR="5DE0C758" w:rsidRPr="118C7EF8">
              <w:rPr>
                <w:rFonts w:ascii="Times New Roman" w:hAnsi="Times New Roman" w:cs="Times New Roman"/>
              </w:rPr>
              <w:t xml:space="preserve"> patei</w:t>
            </w:r>
            <w:r w:rsidR="00352C80">
              <w:rPr>
                <w:rFonts w:ascii="Times New Roman" w:hAnsi="Times New Roman" w:cs="Times New Roman"/>
              </w:rPr>
              <w:t>kt</w:t>
            </w:r>
            <w:r w:rsidR="5DE0C758" w:rsidRPr="118C7EF8">
              <w:rPr>
                <w:rFonts w:ascii="Times New Roman" w:hAnsi="Times New Roman" w:cs="Times New Roman"/>
              </w:rPr>
              <w:t>i KĮ</w:t>
            </w:r>
            <w:r w:rsidR="2F2D2E21" w:rsidRPr="118C7EF8">
              <w:rPr>
                <w:rFonts w:ascii="Times New Roman" w:hAnsi="Times New Roman" w:cs="Times New Roman"/>
              </w:rPr>
              <w:t xml:space="preserve"> </w:t>
            </w:r>
            <w:r w:rsidR="5DE0C758" w:rsidRPr="118C7EF8">
              <w:rPr>
                <w:rFonts w:ascii="Times New Roman" w:hAnsi="Times New Roman" w:cs="Times New Roman"/>
              </w:rPr>
              <w:t>/</w:t>
            </w:r>
            <w:r w:rsidR="2F2D2E21" w:rsidRPr="118C7EF8">
              <w:rPr>
                <w:rFonts w:ascii="Times New Roman" w:hAnsi="Times New Roman" w:cs="Times New Roman"/>
              </w:rPr>
              <w:t xml:space="preserve"> </w:t>
            </w:r>
            <w:r w:rsidR="5DE0C758" w:rsidRPr="118C7EF8">
              <w:rPr>
                <w:rFonts w:ascii="Times New Roman" w:hAnsi="Times New Roman" w:cs="Times New Roman"/>
              </w:rPr>
              <w:t>URM arba prašymo pateikimas paštu</w:t>
            </w:r>
          </w:p>
        </w:tc>
        <w:tc>
          <w:tcPr>
            <w:tcW w:w="6141" w:type="dxa"/>
          </w:tcPr>
          <w:p w14:paraId="2A4EC22B" w14:textId="7277E149"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Klientas </w:t>
            </w:r>
            <w:r w:rsidR="0041290A">
              <w:rPr>
                <w:rFonts w:ascii="Times New Roman" w:hAnsi="Times New Roman" w:cs="Times New Roman"/>
              </w:rPr>
              <w:t xml:space="preserve">užsako </w:t>
            </w:r>
            <w:r w:rsidRPr="00BE50B5">
              <w:rPr>
                <w:rFonts w:ascii="Times New Roman" w:hAnsi="Times New Roman" w:cs="Times New Roman"/>
              </w:rPr>
              <w:t>paslaug</w:t>
            </w:r>
            <w:r w:rsidR="0041290A">
              <w:rPr>
                <w:rFonts w:ascii="Times New Roman" w:hAnsi="Times New Roman" w:cs="Times New Roman"/>
              </w:rPr>
              <w:t>ą (-as)</w:t>
            </w:r>
            <w:r w:rsidRPr="00BE50B5">
              <w:rPr>
                <w:rFonts w:ascii="Times New Roman" w:hAnsi="Times New Roman" w:cs="Times New Roman"/>
              </w:rPr>
              <w:t xml:space="preserve"> išorinėje KPVS svetainėje. Procesas </w:t>
            </w:r>
            <w:r w:rsidR="00E827C2">
              <w:rPr>
                <w:rFonts w:ascii="Times New Roman" w:hAnsi="Times New Roman" w:cs="Times New Roman"/>
              </w:rPr>
              <w:t>išsam</w:t>
            </w:r>
            <w:r w:rsidRPr="00BE50B5">
              <w:rPr>
                <w:rFonts w:ascii="Times New Roman" w:hAnsi="Times New Roman" w:cs="Times New Roman"/>
              </w:rPr>
              <w:t xml:space="preserve">iau aprašytas </w:t>
            </w:r>
            <w:r w:rsidRPr="00BE50B5">
              <w:rPr>
                <w:rFonts w:ascii="Times New Roman" w:hAnsi="Times New Roman" w:cs="Times New Roman"/>
              </w:rPr>
              <w:fldChar w:fldCharType="begin"/>
            </w:r>
            <w:r w:rsidRPr="00BE50B5">
              <w:rPr>
                <w:rFonts w:ascii="Times New Roman" w:hAnsi="Times New Roman" w:cs="Times New Roman"/>
              </w:rPr>
              <w:instrText xml:space="preserve"> REF _Ref158119020 \r \h </w:instrText>
            </w:r>
            <w:r w:rsidR="003B356D" w:rsidRPr="00BE50B5">
              <w:rPr>
                <w:rFonts w:ascii="Times New Roman" w:hAnsi="Times New Roman" w:cs="Times New Roman"/>
              </w:rPr>
              <w:instrText xml:space="preserve"> \* MERGEFORMAT </w:instrText>
            </w:r>
            <w:r w:rsidRPr="00BE50B5">
              <w:rPr>
                <w:rFonts w:ascii="Times New Roman" w:hAnsi="Times New Roman" w:cs="Times New Roman"/>
              </w:rPr>
            </w:r>
            <w:r w:rsidRPr="00BE50B5">
              <w:rPr>
                <w:rFonts w:ascii="Times New Roman" w:hAnsi="Times New Roman" w:cs="Times New Roman"/>
              </w:rPr>
              <w:fldChar w:fldCharType="separate"/>
            </w:r>
            <w:r w:rsidRPr="00BE50B5">
              <w:rPr>
                <w:rFonts w:ascii="Times New Roman" w:hAnsi="Times New Roman" w:cs="Times New Roman"/>
              </w:rPr>
              <w:t>7.3.1</w:t>
            </w:r>
            <w:r w:rsidRPr="00BE50B5">
              <w:rPr>
                <w:rFonts w:ascii="Times New Roman" w:hAnsi="Times New Roman" w:cs="Times New Roman"/>
              </w:rPr>
              <w:fldChar w:fldCharType="end"/>
            </w:r>
            <w:r w:rsidRPr="00BE50B5">
              <w:rPr>
                <w:rFonts w:ascii="Times New Roman" w:hAnsi="Times New Roman" w:cs="Times New Roman"/>
              </w:rPr>
              <w:t xml:space="preserve"> skyriuje.</w:t>
            </w:r>
          </w:p>
        </w:tc>
      </w:tr>
      <w:tr w:rsidR="007C702A" w:rsidRPr="00BE50B5" w14:paraId="2E065786" w14:textId="77777777" w:rsidTr="009B6814">
        <w:tc>
          <w:tcPr>
            <w:tcW w:w="522" w:type="dxa"/>
          </w:tcPr>
          <w:p w14:paraId="69952E9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w:t>
            </w:r>
          </w:p>
        </w:tc>
        <w:tc>
          <w:tcPr>
            <w:tcW w:w="2688" w:type="dxa"/>
          </w:tcPr>
          <w:p w14:paraId="1B28380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Atvyksta į KĮ, pateikia dokumentus</w:t>
            </w:r>
          </w:p>
        </w:tc>
        <w:tc>
          <w:tcPr>
            <w:tcW w:w="6141" w:type="dxa"/>
          </w:tcPr>
          <w:p w14:paraId="70F97B91" w14:textId="6D1FBD3E" w:rsidR="007C702A" w:rsidRPr="00BE50B5" w:rsidRDefault="007C702A" w:rsidP="000C4D83">
            <w:pPr>
              <w:jc w:val="both"/>
              <w:rPr>
                <w:rFonts w:ascii="Times New Roman" w:hAnsi="Times New Roman" w:cs="Times New Roman"/>
              </w:rPr>
            </w:pPr>
            <w:r w:rsidRPr="00BE50B5">
              <w:rPr>
                <w:rFonts w:ascii="Times New Roman" w:eastAsia="Times New Roman" w:hAnsi="Times New Roman" w:cs="Times New Roman"/>
                <w:kern w:val="0"/>
                <w14:ligatures w14:val="none"/>
              </w:rPr>
              <w:t>Klientas atvyksta į pasirinktą KĮ</w:t>
            </w:r>
            <w:r w:rsidR="00352C80">
              <w:rPr>
                <w:rFonts w:ascii="Times New Roman" w:eastAsia="Times New Roman" w:hAnsi="Times New Roman" w:cs="Times New Roman"/>
                <w:kern w:val="0"/>
                <w14:ligatures w14:val="none"/>
              </w:rPr>
              <w:t xml:space="preserve"> </w:t>
            </w:r>
            <w:r w:rsidR="040808D1" w:rsidRPr="00BE50B5">
              <w:rPr>
                <w:rFonts w:ascii="Times New Roman" w:eastAsia="Times New Roman" w:hAnsi="Times New Roman" w:cs="Times New Roman"/>
                <w:kern w:val="0"/>
                <w14:ligatures w14:val="none"/>
              </w:rPr>
              <w:t>/</w:t>
            </w:r>
            <w:r w:rsidR="00352C80">
              <w:rPr>
                <w:rFonts w:ascii="Times New Roman" w:eastAsia="Times New Roman" w:hAnsi="Times New Roman" w:cs="Times New Roman"/>
                <w:kern w:val="0"/>
                <w14:ligatures w14:val="none"/>
              </w:rPr>
              <w:t xml:space="preserve"> </w:t>
            </w:r>
            <w:r w:rsidR="040808D1" w:rsidRPr="00BE50B5">
              <w:rPr>
                <w:rFonts w:ascii="Times New Roman" w:eastAsia="Times New Roman" w:hAnsi="Times New Roman" w:cs="Times New Roman"/>
                <w:kern w:val="0"/>
                <w14:ligatures w14:val="none"/>
              </w:rPr>
              <w:t>URM</w:t>
            </w:r>
            <w:r w:rsidRPr="00BE50B5">
              <w:rPr>
                <w:rFonts w:ascii="Times New Roman" w:eastAsia="Times New Roman" w:hAnsi="Times New Roman" w:cs="Times New Roman"/>
                <w:kern w:val="0"/>
                <w14:ligatures w14:val="none"/>
              </w:rPr>
              <w:t xml:space="preserve"> ir pateikia dokumentų originalus.</w:t>
            </w:r>
          </w:p>
        </w:tc>
      </w:tr>
      <w:tr w:rsidR="007C702A" w:rsidRPr="00BE50B5" w14:paraId="34DC28FC" w14:textId="77777777" w:rsidTr="009B6814">
        <w:tc>
          <w:tcPr>
            <w:tcW w:w="522" w:type="dxa"/>
          </w:tcPr>
          <w:p w14:paraId="44586E18"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3.</w:t>
            </w:r>
          </w:p>
        </w:tc>
        <w:tc>
          <w:tcPr>
            <w:tcW w:w="2688" w:type="dxa"/>
          </w:tcPr>
          <w:p w14:paraId="0F84745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Atsiunčia paštu ar per kurjerį</w:t>
            </w:r>
          </w:p>
        </w:tc>
        <w:tc>
          <w:tcPr>
            <w:tcW w:w="6141" w:type="dxa"/>
          </w:tcPr>
          <w:p w14:paraId="676F5351" w14:textId="77777777" w:rsidR="007C702A" w:rsidRPr="00BE50B5" w:rsidRDefault="007C702A" w:rsidP="000C4D83">
            <w:pPr>
              <w:spacing w:before="100" w:beforeAutospacing="1" w:after="100" w:afterAutospacing="1"/>
              <w:jc w:val="both"/>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Atsiųsti dokumentai priimami tik su nurodytu identifikaciniu registracijos kodu.</w:t>
            </w:r>
          </w:p>
        </w:tc>
      </w:tr>
      <w:tr w:rsidR="007C702A" w:rsidRPr="00BE50B5" w14:paraId="332DEF11" w14:textId="77777777" w:rsidTr="009B6814">
        <w:tc>
          <w:tcPr>
            <w:tcW w:w="522" w:type="dxa"/>
          </w:tcPr>
          <w:p w14:paraId="7D1D2E3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4.</w:t>
            </w:r>
          </w:p>
        </w:tc>
        <w:tc>
          <w:tcPr>
            <w:tcW w:w="2688" w:type="dxa"/>
          </w:tcPr>
          <w:p w14:paraId="63834960" w14:textId="704228A8" w:rsidR="007C702A" w:rsidRPr="00BE50B5" w:rsidRDefault="007C702A" w:rsidP="000C4D83">
            <w:pPr>
              <w:jc w:val="both"/>
              <w:rPr>
                <w:rFonts w:ascii="Times New Roman" w:hAnsi="Times New Roman" w:cs="Times New Roman"/>
              </w:rPr>
            </w:pPr>
            <w:r w:rsidRPr="00BE50B5">
              <w:rPr>
                <w:rFonts w:ascii="Times New Roman" w:hAnsi="Times New Roman" w:cs="Times New Roman"/>
              </w:rPr>
              <w:t>Gaunamas e</w:t>
            </w:r>
            <w:r w:rsidR="00BC0692">
              <w:rPr>
                <w:rFonts w:ascii="Times New Roman" w:hAnsi="Times New Roman" w:cs="Times New Roman"/>
              </w:rPr>
              <w:t xml:space="preserve">. </w:t>
            </w:r>
            <w:r w:rsidRPr="00BE50B5">
              <w:rPr>
                <w:rFonts w:ascii="Times New Roman" w:hAnsi="Times New Roman" w:cs="Times New Roman"/>
              </w:rPr>
              <w:t>prašymas</w:t>
            </w:r>
          </w:p>
        </w:tc>
        <w:tc>
          <w:tcPr>
            <w:tcW w:w="6141" w:type="dxa"/>
          </w:tcPr>
          <w:p w14:paraId="3EA2CDB4" w14:textId="7C0A9B70" w:rsidR="007C702A" w:rsidRPr="00BE50B5" w:rsidRDefault="007C702A" w:rsidP="000C4D83">
            <w:pPr>
              <w:spacing w:before="100" w:beforeAutospacing="1" w:after="100" w:afterAutospacing="1"/>
              <w:jc w:val="both"/>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Iš VIISP sistemos į KPVS automatiškai importuojamas e</w:t>
            </w:r>
            <w:r w:rsidR="00352C80">
              <w:rPr>
                <w:rFonts w:ascii="Times New Roman" w:eastAsia="Times New Roman" w:hAnsi="Times New Roman" w:cs="Times New Roman"/>
                <w:kern w:val="0"/>
                <w:lang w:eastAsia="lt-LT"/>
                <w14:ligatures w14:val="none"/>
              </w:rPr>
              <w:t xml:space="preserve">. </w:t>
            </w:r>
            <w:r w:rsidRPr="00BE50B5">
              <w:rPr>
                <w:rFonts w:ascii="Times New Roman" w:eastAsia="Times New Roman" w:hAnsi="Times New Roman" w:cs="Times New Roman"/>
                <w:kern w:val="0"/>
                <w:lang w:eastAsia="lt-LT"/>
                <w14:ligatures w14:val="none"/>
              </w:rPr>
              <w:t>prašymas (identifikuoto kliento pasirašytas užsakymas paslaugai).</w:t>
            </w:r>
          </w:p>
          <w:p w14:paraId="06BA4677" w14:textId="3DFA0383" w:rsidR="007C702A" w:rsidRPr="00BE50B5" w:rsidRDefault="007C702A" w:rsidP="000C4D83">
            <w:pPr>
              <w:spacing w:before="100" w:beforeAutospacing="1" w:after="100" w:afterAutospacing="1"/>
              <w:jc w:val="both"/>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KPVS vidiniam naudotojui išsiunčia informacinį pranešimą apie naują e</w:t>
            </w:r>
            <w:r w:rsidR="0072771D">
              <w:rPr>
                <w:rFonts w:ascii="Times New Roman" w:eastAsia="Times New Roman" w:hAnsi="Times New Roman" w:cs="Times New Roman"/>
                <w:kern w:val="0"/>
                <w:lang w:eastAsia="lt-LT"/>
                <w14:ligatures w14:val="none"/>
              </w:rPr>
              <w:t xml:space="preserve">. </w:t>
            </w:r>
            <w:r w:rsidRPr="00BE50B5">
              <w:rPr>
                <w:rFonts w:ascii="Times New Roman" w:eastAsia="Times New Roman" w:hAnsi="Times New Roman" w:cs="Times New Roman"/>
                <w:kern w:val="0"/>
                <w:lang w:eastAsia="lt-LT"/>
                <w14:ligatures w14:val="none"/>
              </w:rPr>
              <w:t>prašymą.</w:t>
            </w:r>
          </w:p>
        </w:tc>
      </w:tr>
      <w:tr w:rsidR="007C702A" w:rsidRPr="00BE50B5" w14:paraId="6C27BBD4" w14:textId="77777777" w:rsidTr="009B6814">
        <w:tc>
          <w:tcPr>
            <w:tcW w:w="522" w:type="dxa"/>
          </w:tcPr>
          <w:p w14:paraId="04391C9F"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5. </w:t>
            </w:r>
          </w:p>
        </w:tc>
        <w:tc>
          <w:tcPr>
            <w:tcW w:w="2688" w:type="dxa"/>
          </w:tcPr>
          <w:p w14:paraId="1E0BB124"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Asmens tapatybės identifikavimas</w:t>
            </w:r>
          </w:p>
        </w:tc>
        <w:tc>
          <w:tcPr>
            <w:tcW w:w="6141" w:type="dxa"/>
          </w:tcPr>
          <w:p w14:paraId="41978074" w14:textId="77777777" w:rsidR="007C702A" w:rsidRPr="00BE50B5" w:rsidRDefault="007C702A" w:rsidP="000C4D83">
            <w:pPr>
              <w:spacing w:before="100" w:beforeAutospacing="1" w:after="100" w:afterAutospacing="1"/>
              <w:jc w:val="both"/>
              <w:rPr>
                <w:rFonts w:ascii="Times New Roman" w:eastAsia="Times New Roman" w:hAnsi="Times New Roman" w:cs="Times New Roman"/>
                <w:kern w:val="0"/>
                <w:lang w:eastAsia="lt-LT"/>
                <w14:ligatures w14:val="none"/>
              </w:rPr>
            </w:pPr>
            <w:r w:rsidRPr="00BE50B5">
              <w:rPr>
                <w:rFonts w:ascii="Times New Roman" w:hAnsi="Times New Roman" w:cs="Times New Roman"/>
              </w:rPr>
              <w:t>Vidinis naudotojas identifikuoja kliento asmens tapatybę.</w:t>
            </w:r>
          </w:p>
        </w:tc>
      </w:tr>
      <w:tr w:rsidR="007C702A" w:rsidRPr="00BE50B5" w14:paraId="1BFE388F" w14:textId="77777777" w:rsidTr="009B6814">
        <w:tc>
          <w:tcPr>
            <w:tcW w:w="522" w:type="dxa"/>
          </w:tcPr>
          <w:p w14:paraId="4B5D9E1D"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6. </w:t>
            </w:r>
          </w:p>
        </w:tc>
        <w:tc>
          <w:tcPr>
            <w:tcW w:w="2688" w:type="dxa"/>
          </w:tcPr>
          <w:p w14:paraId="6187A02A" w14:textId="7D67C630"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Registracijos paieška, asmens paieška GR ir </w:t>
            </w:r>
            <w:r w:rsidR="1C622315" w:rsidRPr="00BE50B5">
              <w:rPr>
                <w:rFonts w:ascii="Times New Roman" w:hAnsi="Times New Roman" w:cs="Times New Roman"/>
              </w:rPr>
              <w:t>Į</w:t>
            </w:r>
            <w:r w:rsidRPr="00BE50B5">
              <w:rPr>
                <w:rFonts w:ascii="Times New Roman" w:hAnsi="Times New Roman" w:cs="Times New Roman"/>
              </w:rPr>
              <w:t xml:space="preserve">KNR, </w:t>
            </w:r>
            <w:r w:rsidR="4B48F237" w:rsidRPr="00BE50B5">
              <w:rPr>
                <w:rFonts w:ascii="Times New Roman" w:hAnsi="Times New Roman" w:cs="Times New Roman"/>
              </w:rPr>
              <w:t xml:space="preserve">įgaliojimo paieška Įgaliojimų registre, </w:t>
            </w:r>
            <w:r w:rsidR="1E3AC75E" w:rsidRPr="00BE50B5">
              <w:rPr>
                <w:rFonts w:ascii="Times New Roman" w:hAnsi="Times New Roman" w:cs="Times New Roman"/>
              </w:rPr>
              <w:t>jei klientas</w:t>
            </w:r>
            <w:r w:rsidR="35558F70" w:rsidRPr="00BE50B5">
              <w:rPr>
                <w:rFonts w:ascii="Times New Roman" w:hAnsi="Times New Roman" w:cs="Times New Roman"/>
              </w:rPr>
              <w:t xml:space="preserve"> atstovauja kit</w:t>
            </w:r>
            <w:r w:rsidR="00352C80">
              <w:rPr>
                <w:rFonts w:ascii="Times New Roman" w:hAnsi="Times New Roman" w:cs="Times New Roman"/>
              </w:rPr>
              <w:t>am</w:t>
            </w:r>
            <w:r w:rsidR="35558F70" w:rsidRPr="00BE50B5">
              <w:rPr>
                <w:rFonts w:ascii="Times New Roman" w:hAnsi="Times New Roman" w:cs="Times New Roman"/>
              </w:rPr>
              <w:t xml:space="preserve"> asmen</w:t>
            </w:r>
            <w:r w:rsidR="00352C80">
              <w:rPr>
                <w:rFonts w:ascii="Times New Roman" w:hAnsi="Times New Roman" w:cs="Times New Roman"/>
              </w:rPr>
              <w:t>iui</w:t>
            </w:r>
            <w:r w:rsidR="35558F70" w:rsidRPr="00BE50B5">
              <w:rPr>
                <w:rFonts w:ascii="Times New Roman" w:hAnsi="Times New Roman" w:cs="Times New Roman"/>
              </w:rPr>
              <w:t xml:space="preserve"> </w:t>
            </w:r>
            <w:r w:rsidR="56009340" w:rsidRPr="00BE50B5">
              <w:rPr>
                <w:rFonts w:ascii="Times New Roman" w:hAnsi="Times New Roman" w:cs="Times New Roman"/>
              </w:rPr>
              <w:t>įgaliojimo pagrindu</w:t>
            </w:r>
            <w:r w:rsidR="085277D2" w:rsidRPr="00BE50B5">
              <w:rPr>
                <w:rFonts w:ascii="Times New Roman" w:hAnsi="Times New Roman" w:cs="Times New Roman"/>
              </w:rPr>
              <w:t xml:space="preserve">, </w:t>
            </w:r>
            <w:r w:rsidRPr="00BE50B5">
              <w:rPr>
                <w:rFonts w:ascii="Times New Roman" w:hAnsi="Times New Roman" w:cs="Times New Roman"/>
              </w:rPr>
              <w:t>kliento profilio patvirtinimas</w:t>
            </w:r>
          </w:p>
        </w:tc>
        <w:tc>
          <w:tcPr>
            <w:tcW w:w="6141" w:type="dxa"/>
          </w:tcPr>
          <w:p w14:paraId="2B185F19" w14:textId="3B657AC1" w:rsidR="007C702A" w:rsidRPr="00BE50B5" w:rsidRDefault="007C702A"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Vidinis naudotojas KPVS pagal asmens kodą (arba vardą, pavardę, registracijos identifikacinį kodą ar kt.) atlieka </w:t>
            </w:r>
            <w:r w:rsidR="1A59C188" w:rsidRPr="00BE50B5">
              <w:rPr>
                <w:rFonts w:ascii="Times New Roman" w:hAnsi="Times New Roman" w:cs="Times New Roman"/>
              </w:rPr>
              <w:t>kliento registracijos atvykimui į KĮ</w:t>
            </w:r>
            <w:r w:rsidR="00257B90">
              <w:rPr>
                <w:rFonts w:ascii="Times New Roman" w:hAnsi="Times New Roman" w:cs="Times New Roman"/>
              </w:rPr>
              <w:t xml:space="preserve"> </w:t>
            </w:r>
            <w:r w:rsidR="1A59C188" w:rsidRPr="00BE50B5">
              <w:rPr>
                <w:rFonts w:ascii="Times New Roman" w:hAnsi="Times New Roman" w:cs="Times New Roman"/>
              </w:rPr>
              <w:t>/</w:t>
            </w:r>
            <w:r w:rsidR="00257B90">
              <w:rPr>
                <w:rFonts w:ascii="Times New Roman" w:hAnsi="Times New Roman" w:cs="Times New Roman"/>
              </w:rPr>
              <w:t xml:space="preserve"> </w:t>
            </w:r>
            <w:r w:rsidR="1A59C188" w:rsidRPr="00BE50B5">
              <w:rPr>
                <w:rFonts w:ascii="Times New Roman" w:hAnsi="Times New Roman" w:cs="Times New Roman"/>
              </w:rPr>
              <w:t xml:space="preserve">URM ar prašymo pateikimui paštu </w:t>
            </w:r>
            <w:r w:rsidRPr="00BE50B5">
              <w:rPr>
                <w:rFonts w:ascii="Times New Roman" w:hAnsi="Times New Roman" w:cs="Times New Roman"/>
              </w:rPr>
              <w:t>paiešką.</w:t>
            </w:r>
          </w:p>
          <w:p w14:paraId="610514E0" w14:textId="3F230080" w:rsidR="007C702A" w:rsidRPr="00BE50B5" w:rsidRDefault="007C702A" w:rsidP="000C4D83">
            <w:pPr>
              <w:spacing w:before="100" w:beforeAutospacing="1" w:after="100" w:afterAutospacing="1"/>
              <w:jc w:val="both"/>
              <w:rPr>
                <w:rFonts w:ascii="Times New Roman" w:eastAsia="Times New Roman" w:hAnsi="Times New Roman" w:cs="Times New Roman"/>
                <w:kern w:val="0"/>
                <w:lang w:eastAsia="lt-LT"/>
                <w14:ligatures w14:val="none"/>
              </w:rPr>
            </w:pPr>
            <w:r w:rsidRPr="00BE50B5">
              <w:rPr>
                <w:rFonts w:ascii="Times New Roman" w:hAnsi="Times New Roman" w:cs="Times New Roman"/>
              </w:rPr>
              <w:t>Jei išankstinė paslaugos registracija randama ir dokumentai buvo atsiųsti paštu</w:t>
            </w:r>
            <w:r w:rsidR="00257B90">
              <w:rPr>
                <w:rFonts w:ascii="Times New Roman" w:hAnsi="Times New Roman" w:cs="Times New Roman"/>
              </w:rPr>
              <w:t xml:space="preserve"> </w:t>
            </w:r>
            <w:r w:rsidRPr="00BE50B5">
              <w:rPr>
                <w:rFonts w:ascii="Times New Roman" w:hAnsi="Times New Roman" w:cs="Times New Roman"/>
              </w:rPr>
              <w:t>/</w:t>
            </w:r>
            <w:r w:rsidR="00257B90">
              <w:rPr>
                <w:rFonts w:ascii="Times New Roman" w:hAnsi="Times New Roman" w:cs="Times New Roman"/>
              </w:rPr>
              <w:t xml:space="preserve"> </w:t>
            </w:r>
            <w:r w:rsidRPr="00BE50B5">
              <w:rPr>
                <w:rFonts w:ascii="Times New Roman" w:hAnsi="Times New Roman" w:cs="Times New Roman"/>
              </w:rPr>
              <w:t xml:space="preserve">per kurjerį, </w:t>
            </w:r>
            <w:r w:rsidRPr="00BE50B5">
              <w:rPr>
                <w:rFonts w:ascii="Times New Roman" w:eastAsia="Times New Roman" w:hAnsi="Times New Roman" w:cs="Times New Roman"/>
                <w:kern w:val="0"/>
                <w:lang w:eastAsia="lt-LT"/>
                <w14:ligatures w14:val="none"/>
              </w:rPr>
              <w:t>vidinis naudotojas</w:t>
            </w:r>
            <w:r w:rsidRPr="00BE50B5">
              <w:rPr>
                <w:rFonts w:ascii="Times New Roman" w:eastAsia="Times New Roman" w:hAnsi="Times New Roman" w:cs="Times New Roman"/>
                <w:lang w:eastAsia="lt-LT"/>
              </w:rPr>
              <w:t xml:space="preserve"> </w:t>
            </w:r>
            <w:r w:rsidRPr="00BE50B5">
              <w:rPr>
                <w:rFonts w:ascii="Times New Roman" w:eastAsia="Times New Roman" w:hAnsi="Times New Roman" w:cs="Times New Roman"/>
                <w:kern w:val="0"/>
                <w:lang w:eastAsia="lt-LT"/>
                <w14:ligatures w14:val="none"/>
              </w:rPr>
              <w:t>KPVS pažymi dokumentų gavimą, klientas informuojamas pranešimu apie dokumentų gavimą.</w:t>
            </w:r>
          </w:p>
          <w:p w14:paraId="1AFECA91" w14:textId="3CD705CB" w:rsidR="007C702A" w:rsidRPr="00BE50B5" w:rsidRDefault="007C702A" w:rsidP="000C4D83">
            <w:pPr>
              <w:spacing w:before="100" w:beforeAutospacing="1" w:after="100" w:afterAutospacing="1"/>
              <w:jc w:val="both"/>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KPVS patikrina, ar klientas turi kliento profilį, jei jo nėra, pagal pateiktus duomenis sukuria kliento profilio ruošinį.</w:t>
            </w:r>
          </w:p>
          <w:p w14:paraId="3BADD373" w14:textId="13CD4AAC"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KPVS iš </w:t>
            </w:r>
            <w:r w:rsidR="002E2FD9">
              <w:rPr>
                <w:rFonts w:ascii="Times New Roman" w:hAnsi="Times New Roman" w:cs="Times New Roman"/>
              </w:rPr>
              <w:t>GR</w:t>
            </w:r>
            <w:r w:rsidRPr="00BE50B5">
              <w:rPr>
                <w:rFonts w:ascii="Times New Roman" w:hAnsi="Times New Roman" w:cs="Times New Roman"/>
              </w:rPr>
              <w:t xml:space="preserve"> importuoja informaciją apie asmenį.</w:t>
            </w:r>
          </w:p>
          <w:p w14:paraId="1695B427"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 asmuo nėra randamas, pateikiamas klaidos pranešimas.</w:t>
            </w:r>
          </w:p>
          <w:p w14:paraId="082CF9B0" w14:textId="77777777" w:rsidR="007C702A" w:rsidRPr="00BE50B5" w:rsidRDefault="007C702A" w:rsidP="000C4D83">
            <w:pPr>
              <w:jc w:val="both"/>
              <w:rPr>
                <w:rFonts w:ascii="Times New Roman" w:hAnsi="Times New Roman" w:cs="Times New Roman"/>
              </w:rPr>
            </w:pPr>
          </w:p>
          <w:p w14:paraId="40738D49"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KPVS pateikia informaciją iš GR:</w:t>
            </w:r>
          </w:p>
          <w:p w14:paraId="2BFFF3C6" w14:textId="78F7E496" w:rsidR="007C702A" w:rsidRPr="00BE50B5" w:rsidRDefault="00257B90" w:rsidP="002E2FD9">
            <w:pPr>
              <w:pStyle w:val="ListParagraph"/>
              <w:numPr>
                <w:ilvl w:val="0"/>
                <w:numId w:val="187"/>
              </w:numPr>
              <w:ind w:left="221" w:hanging="221"/>
              <w:jc w:val="both"/>
              <w:rPr>
                <w:rFonts w:ascii="Times New Roman" w:hAnsi="Times New Roman" w:cs="Times New Roman"/>
              </w:rPr>
            </w:pPr>
            <w:r>
              <w:rPr>
                <w:rFonts w:ascii="Times New Roman" w:hAnsi="Times New Roman" w:cs="Times New Roman"/>
              </w:rPr>
              <w:t>v</w:t>
            </w:r>
            <w:r w:rsidR="007C702A" w:rsidRPr="00BE50B5">
              <w:rPr>
                <w:rFonts w:ascii="Times New Roman" w:hAnsi="Times New Roman" w:cs="Times New Roman"/>
              </w:rPr>
              <w:t>ardas, pavardė;</w:t>
            </w:r>
          </w:p>
          <w:p w14:paraId="1537CCFF" w14:textId="15767809" w:rsidR="007C702A" w:rsidRPr="00BE50B5" w:rsidRDefault="0DBE34CF" w:rsidP="002E2FD9">
            <w:pPr>
              <w:pStyle w:val="ListParagraph"/>
              <w:numPr>
                <w:ilvl w:val="0"/>
                <w:numId w:val="187"/>
              </w:numPr>
              <w:ind w:left="221" w:hanging="221"/>
              <w:jc w:val="both"/>
              <w:rPr>
                <w:rFonts w:ascii="Times New Roman" w:hAnsi="Times New Roman" w:cs="Times New Roman"/>
              </w:rPr>
            </w:pPr>
            <w:r w:rsidRPr="00BE50B5">
              <w:rPr>
                <w:rFonts w:ascii="Times New Roman" w:hAnsi="Times New Roman" w:cs="Times New Roman"/>
              </w:rPr>
              <w:t>gy</w:t>
            </w:r>
            <w:r w:rsidR="007C702A" w:rsidRPr="00BE50B5">
              <w:rPr>
                <w:rFonts w:ascii="Times New Roman" w:hAnsi="Times New Roman" w:cs="Times New Roman"/>
              </w:rPr>
              <w:t>venamoji vieta;</w:t>
            </w:r>
          </w:p>
          <w:p w14:paraId="18C012DA" w14:textId="7D2BE8B8" w:rsidR="007C702A" w:rsidRPr="00BE50B5" w:rsidRDefault="007C702A" w:rsidP="002E2FD9">
            <w:pPr>
              <w:pStyle w:val="ListParagraph"/>
              <w:numPr>
                <w:ilvl w:val="0"/>
                <w:numId w:val="187"/>
              </w:numPr>
              <w:ind w:left="221" w:hanging="221"/>
              <w:jc w:val="both"/>
              <w:rPr>
                <w:rFonts w:ascii="Times New Roman" w:hAnsi="Times New Roman" w:cs="Times New Roman"/>
              </w:rPr>
            </w:pPr>
            <w:r w:rsidRPr="00BE50B5">
              <w:rPr>
                <w:rFonts w:ascii="Times New Roman" w:hAnsi="Times New Roman" w:cs="Times New Roman"/>
              </w:rPr>
              <w:t>ar asmuo</w:t>
            </w:r>
            <w:r w:rsidR="00DC7DE9">
              <w:rPr>
                <w:rFonts w:ascii="Times New Roman" w:hAnsi="Times New Roman" w:cs="Times New Roman"/>
              </w:rPr>
              <w:t xml:space="preserve"> </w:t>
            </w:r>
            <w:r w:rsidRPr="00BE50B5">
              <w:rPr>
                <w:rFonts w:ascii="Times New Roman" w:hAnsi="Times New Roman" w:cs="Times New Roman"/>
              </w:rPr>
              <w:t xml:space="preserve">nepilnametis; </w:t>
            </w:r>
          </w:p>
          <w:p w14:paraId="1BA00239" w14:textId="77777777" w:rsidR="007C702A" w:rsidRPr="00BE50B5" w:rsidRDefault="007C702A" w:rsidP="002E2FD9">
            <w:pPr>
              <w:pStyle w:val="ListParagraph"/>
              <w:numPr>
                <w:ilvl w:val="0"/>
                <w:numId w:val="187"/>
              </w:numPr>
              <w:ind w:left="221" w:hanging="221"/>
              <w:jc w:val="both"/>
              <w:rPr>
                <w:rFonts w:ascii="Times New Roman" w:hAnsi="Times New Roman" w:cs="Times New Roman"/>
              </w:rPr>
            </w:pPr>
            <w:r w:rsidRPr="00BE50B5">
              <w:rPr>
                <w:rFonts w:ascii="Times New Roman" w:hAnsi="Times New Roman" w:cs="Times New Roman"/>
              </w:rPr>
              <w:t>ar vienišas;</w:t>
            </w:r>
          </w:p>
          <w:p w14:paraId="6482140E" w14:textId="77777777" w:rsidR="007C702A" w:rsidRPr="00BE50B5" w:rsidRDefault="007C702A" w:rsidP="002E2FD9">
            <w:pPr>
              <w:pStyle w:val="ListParagraph"/>
              <w:numPr>
                <w:ilvl w:val="0"/>
                <w:numId w:val="187"/>
              </w:numPr>
              <w:ind w:left="221" w:hanging="221"/>
              <w:jc w:val="both"/>
              <w:rPr>
                <w:rFonts w:ascii="Times New Roman" w:hAnsi="Times New Roman" w:cs="Times New Roman"/>
              </w:rPr>
            </w:pPr>
            <w:r w:rsidRPr="00BE50B5">
              <w:rPr>
                <w:rFonts w:ascii="Times New Roman" w:hAnsi="Times New Roman" w:cs="Times New Roman"/>
              </w:rPr>
              <w:t>ar pensininkas;</w:t>
            </w:r>
          </w:p>
          <w:p w14:paraId="087DFC1B" w14:textId="0B97173C" w:rsidR="007C702A" w:rsidRPr="00BE50B5" w:rsidRDefault="007C702A" w:rsidP="002E2FD9">
            <w:pPr>
              <w:pStyle w:val="ListParagraph"/>
              <w:numPr>
                <w:ilvl w:val="0"/>
                <w:numId w:val="187"/>
              </w:numPr>
              <w:ind w:left="221" w:hanging="221"/>
              <w:jc w:val="both"/>
              <w:rPr>
                <w:rFonts w:ascii="Times New Roman" w:hAnsi="Times New Roman" w:cs="Times New Roman"/>
              </w:rPr>
            </w:pPr>
            <w:r w:rsidRPr="00BE50B5">
              <w:rPr>
                <w:rFonts w:ascii="Times New Roman" w:hAnsi="Times New Roman" w:cs="Times New Roman"/>
              </w:rPr>
              <w:t xml:space="preserve">pateikiama jo </w:t>
            </w:r>
            <w:r w:rsidR="00D0580A">
              <w:rPr>
                <w:rFonts w:ascii="Times New Roman" w:hAnsi="Times New Roman" w:cs="Times New Roman"/>
              </w:rPr>
              <w:t>nuotrauka</w:t>
            </w:r>
            <w:r w:rsidRPr="00BE50B5">
              <w:rPr>
                <w:rFonts w:ascii="Times New Roman" w:hAnsi="Times New Roman" w:cs="Times New Roman"/>
              </w:rPr>
              <w:t>.</w:t>
            </w:r>
          </w:p>
          <w:p w14:paraId="643D5805" w14:textId="77777777" w:rsidR="007C702A" w:rsidRPr="00BE50B5" w:rsidRDefault="007C702A" w:rsidP="000C4D83">
            <w:pPr>
              <w:jc w:val="both"/>
              <w:rPr>
                <w:rFonts w:ascii="Times New Roman" w:eastAsia="Times New Roman" w:hAnsi="Times New Roman" w:cs="Times New Roman"/>
                <w:kern w:val="0"/>
                <w14:ligatures w14:val="none"/>
              </w:rPr>
            </w:pPr>
          </w:p>
          <w:p w14:paraId="2066AB35" w14:textId="5559319E" w:rsidR="007C702A" w:rsidRPr="00BE50B5" w:rsidRDefault="007C702A" w:rsidP="000C4D83">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KPVS pateikia neatitikimus, jei toki</w:t>
            </w:r>
            <w:r w:rsidR="00257B90">
              <w:rPr>
                <w:rFonts w:ascii="Times New Roman" w:eastAsia="Times New Roman" w:hAnsi="Times New Roman" w:cs="Times New Roman"/>
                <w:kern w:val="0"/>
                <w14:ligatures w14:val="none"/>
              </w:rPr>
              <w:t>ų</w:t>
            </w:r>
            <w:r w:rsidRPr="00BE50B5">
              <w:rPr>
                <w:rFonts w:ascii="Times New Roman" w:eastAsia="Times New Roman" w:hAnsi="Times New Roman" w:cs="Times New Roman"/>
                <w:kern w:val="0"/>
                <w14:ligatures w14:val="none"/>
              </w:rPr>
              <w:t xml:space="preserve"> yra, su kliento profilyje nurodytais duomenimis.</w:t>
            </w:r>
          </w:p>
          <w:p w14:paraId="1DC2DF9B" w14:textId="77777777" w:rsidR="007C702A" w:rsidRPr="00BE50B5" w:rsidRDefault="007C702A" w:rsidP="000C4D83">
            <w:pPr>
              <w:jc w:val="both"/>
              <w:rPr>
                <w:rFonts w:ascii="Times New Roman" w:eastAsia="Times New Roman" w:hAnsi="Times New Roman" w:cs="Times New Roman"/>
                <w:kern w:val="0"/>
                <w14:ligatures w14:val="none"/>
              </w:rPr>
            </w:pPr>
          </w:p>
          <w:p w14:paraId="5808FE7F" w14:textId="226143E7" w:rsidR="007C702A" w:rsidRPr="00BE50B5" w:rsidRDefault="007C702A" w:rsidP="000C4D83">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Vidinis naudotojas pagal poreikį KPVS patikslina kliento duomenis ir patvirtina kliento profilį. Kliento profilyje turi būti nurodyta:</w:t>
            </w:r>
          </w:p>
          <w:p w14:paraId="6C182906" w14:textId="6CAEAC57" w:rsidR="007C702A" w:rsidRPr="00BE50B5" w:rsidRDefault="00481F12" w:rsidP="0094632F">
            <w:pPr>
              <w:pStyle w:val="ListParagraph"/>
              <w:numPr>
                <w:ilvl w:val="0"/>
                <w:numId w:val="184"/>
              </w:numPr>
              <w:ind w:left="221" w:hanging="142"/>
              <w:jc w:val="both"/>
              <w:rPr>
                <w:rFonts w:ascii="Times New Roman" w:hAnsi="Times New Roman" w:cs="Times New Roman"/>
              </w:rPr>
            </w:pPr>
            <w:r>
              <w:rPr>
                <w:rFonts w:ascii="Times New Roman" w:hAnsi="Times New Roman" w:cs="Times New Roman"/>
              </w:rPr>
              <w:t>a</w:t>
            </w:r>
            <w:r w:rsidR="007C702A" w:rsidRPr="00BE50B5">
              <w:rPr>
                <w:rFonts w:ascii="Times New Roman" w:hAnsi="Times New Roman" w:cs="Times New Roman"/>
              </w:rPr>
              <w:t>smens vardas ir pavardė;</w:t>
            </w:r>
          </w:p>
          <w:p w14:paraId="75EAB1AE" w14:textId="6CF8E076" w:rsidR="007C702A" w:rsidRPr="00BE50B5" w:rsidRDefault="00481F12" w:rsidP="0094632F">
            <w:pPr>
              <w:pStyle w:val="ListParagraph"/>
              <w:numPr>
                <w:ilvl w:val="0"/>
                <w:numId w:val="184"/>
              </w:numPr>
              <w:ind w:left="221" w:hanging="142"/>
              <w:jc w:val="both"/>
              <w:rPr>
                <w:rFonts w:ascii="Times New Roman" w:hAnsi="Times New Roman" w:cs="Times New Roman"/>
              </w:rPr>
            </w:pPr>
            <w:r>
              <w:rPr>
                <w:rFonts w:ascii="Times New Roman" w:hAnsi="Times New Roman" w:cs="Times New Roman"/>
              </w:rPr>
              <w:t>a</w:t>
            </w:r>
            <w:r w:rsidR="007C702A" w:rsidRPr="00BE50B5">
              <w:rPr>
                <w:rFonts w:ascii="Times New Roman" w:hAnsi="Times New Roman" w:cs="Times New Roman"/>
              </w:rPr>
              <w:t>smens kodas;</w:t>
            </w:r>
          </w:p>
          <w:p w14:paraId="47AF4CA2" w14:textId="6DFA2E40" w:rsidR="007C702A" w:rsidRPr="00BE50B5" w:rsidRDefault="00481F12" w:rsidP="0094632F">
            <w:pPr>
              <w:pStyle w:val="ListParagraph"/>
              <w:numPr>
                <w:ilvl w:val="0"/>
                <w:numId w:val="184"/>
              </w:numPr>
              <w:ind w:left="221" w:hanging="142"/>
              <w:jc w:val="both"/>
              <w:rPr>
                <w:rFonts w:ascii="Times New Roman" w:hAnsi="Times New Roman" w:cs="Times New Roman"/>
              </w:rPr>
            </w:pPr>
            <w:r>
              <w:rPr>
                <w:rFonts w:ascii="Times New Roman" w:hAnsi="Times New Roman" w:cs="Times New Roman"/>
              </w:rPr>
              <w:t>g</w:t>
            </w:r>
            <w:r w:rsidR="007C702A" w:rsidRPr="00BE50B5">
              <w:rPr>
                <w:rFonts w:ascii="Times New Roman" w:hAnsi="Times New Roman" w:cs="Times New Roman"/>
              </w:rPr>
              <w:t>imimo data, jei neturi asmens kodo;</w:t>
            </w:r>
          </w:p>
          <w:p w14:paraId="2B1BB666" w14:textId="287AF6FF" w:rsidR="007C702A" w:rsidRPr="00BE50B5" w:rsidRDefault="00481F12" w:rsidP="0094632F">
            <w:pPr>
              <w:pStyle w:val="ListParagraph"/>
              <w:numPr>
                <w:ilvl w:val="0"/>
                <w:numId w:val="184"/>
              </w:numPr>
              <w:ind w:left="221" w:hanging="142"/>
              <w:jc w:val="both"/>
              <w:rPr>
                <w:rFonts w:ascii="Times New Roman" w:eastAsia="Times New Roman" w:hAnsi="Times New Roman" w:cs="Times New Roman"/>
                <w:kern w:val="0"/>
                <w14:ligatures w14:val="none"/>
              </w:rPr>
            </w:pPr>
            <w:r>
              <w:rPr>
                <w:rFonts w:ascii="Times New Roman" w:hAnsi="Times New Roman" w:cs="Times New Roman"/>
              </w:rPr>
              <w:t>e</w:t>
            </w:r>
            <w:r w:rsidR="007C702A" w:rsidRPr="00BE50B5">
              <w:rPr>
                <w:rFonts w:ascii="Times New Roman" w:hAnsi="Times New Roman" w:cs="Times New Roman"/>
              </w:rPr>
              <w:t>l. pašto adresas;</w:t>
            </w:r>
          </w:p>
          <w:p w14:paraId="61312ED6" w14:textId="26F960C0" w:rsidR="007C702A" w:rsidRPr="00BE50B5" w:rsidRDefault="00481F12" w:rsidP="0094632F">
            <w:pPr>
              <w:pStyle w:val="ListParagraph"/>
              <w:numPr>
                <w:ilvl w:val="0"/>
                <w:numId w:val="184"/>
              </w:numPr>
              <w:ind w:left="221" w:hanging="142"/>
              <w:jc w:val="both"/>
              <w:rPr>
                <w:rFonts w:ascii="Times New Roman" w:eastAsia="Times New Roman" w:hAnsi="Times New Roman" w:cs="Times New Roman"/>
                <w:kern w:val="0"/>
                <w14:ligatures w14:val="none"/>
              </w:rPr>
            </w:pPr>
            <w:r>
              <w:rPr>
                <w:rFonts w:ascii="Times New Roman" w:hAnsi="Times New Roman" w:cs="Times New Roman"/>
              </w:rPr>
              <w:t>t</w:t>
            </w:r>
            <w:r w:rsidR="007C702A" w:rsidRPr="00BE50B5">
              <w:rPr>
                <w:rFonts w:ascii="Times New Roman" w:hAnsi="Times New Roman" w:cs="Times New Roman"/>
              </w:rPr>
              <w:t>elefono numeris</w:t>
            </w:r>
            <w:r w:rsidR="0062544F" w:rsidRPr="00BE50B5">
              <w:rPr>
                <w:rFonts w:ascii="Times New Roman" w:hAnsi="Times New Roman" w:cs="Times New Roman"/>
              </w:rPr>
              <w:t>.</w:t>
            </w:r>
          </w:p>
          <w:p w14:paraId="36DEA208" w14:textId="77777777" w:rsidR="007C702A" w:rsidRPr="00BE50B5" w:rsidRDefault="007C702A" w:rsidP="000C4D83">
            <w:pPr>
              <w:jc w:val="both"/>
              <w:rPr>
                <w:rFonts w:ascii="Times New Roman" w:eastAsia="Times New Roman" w:hAnsi="Times New Roman" w:cs="Times New Roman"/>
                <w:kern w:val="0"/>
                <w14:ligatures w14:val="none"/>
              </w:rPr>
            </w:pPr>
          </w:p>
          <w:p w14:paraId="54BDE735" w14:textId="10389D53" w:rsidR="007C702A" w:rsidRPr="00481F12" w:rsidRDefault="007C702A" w:rsidP="000C4D83">
            <w:pPr>
              <w:jc w:val="both"/>
              <w:rPr>
                <w:rFonts w:ascii="Times New Roman" w:hAnsi="Times New Roman" w:cs="Times New Roman"/>
              </w:rPr>
            </w:pPr>
            <w:r w:rsidRPr="00BE50B5">
              <w:rPr>
                <w:rFonts w:ascii="Times New Roman" w:hAnsi="Times New Roman" w:cs="Times New Roman"/>
              </w:rPr>
              <w:t>KPVS atlieka paiešką ĮKNR</w:t>
            </w:r>
            <w:r w:rsidR="1C8E1FEC" w:rsidRPr="00BE50B5">
              <w:rPr>
                <w:rFonts w:ascii="Times New Roman" w:hAnsi="Times New Roman" w:cs="Times New Roman"/>
              </w:rPr>
              <w:t xml:space="preserve">, dėl įgaliojimo </w:t>
            </w:r>
            <w:r w:rsidR="00481F12">
              <w:rPr>
                <w:rFonts w:ascii="Times New Roman" w:hAnsi="Times New Roman" w:cs="Times New Roman"/>
              </w:rPr>
              <w:t>–</w:t>
            </w:r>
            <w:r w:rsidR="1C8E1FEC" w:rsidRPr="00BE50B5">
              <w:rPr>
                <w:rFonts w:ascii="Times New Roman" w:hAnsi="Times New Roman" w:cs="Times New Roman"/>
              </w:rPr>
              <w:t xml:space="preserve"> Įgaliojimų registre</w:t>
            </w:r>
            <w:r w:rsidRPr="00BE50B5">
              <w:rPr>
                <w:rFonts w:ascii="Times New Roman" w:hAnsi="Times New Roman" w:cs="Times New Roman"/>
              </w:rPr>
              <w:t xml:space="preserve"> ir pateikia paieškos rezultatus (tik turintiems asmens kodą</w:t>
            </w:r>
            <w:r w:rsidR="0C62924A" w:rsidRPr="00BE50B5">
              <w:rPr>
                <w:rFonts w:ascii="Times New Roman" w:hAnsi="Times New Roman" w:cs="Times New Roman"/>
              </w:rPr>
              <w:t xml:space="preserve"> </w:t>
            </w:r>
            <w:r w:rsidR="00E27F28">
              <w:rPr>
                <w:rFonts w:ascii="Times New Roman" w:hAnsi="Times New Roman" w:cs="Times New Roman"/>
                <w:lang w:eastAsia="en-GB"/>
              </w:rPr>
              <w:t>LR</w:t>
            </w:r>
            <w:r w:rsidR="00E27F28">
              <w:rPr>
                <w:rFonts w:ascii="Times New Roman" w:hAnsi="Times New Roman" w:cs="Times New Roman"/>
              </w:rPr>
              <w:t xml:space="preserve"> </w:t>
            </w:r>
            <w:r w:rsidR="0C62924A" w:rsidRPr="00BE50B5">
              <w:rPr>
                <w:rFonts w:ascii="Times New Roman" w:hAnsi="Times New Roman" w:cs="Times New Roman"/>
              </w:rPr>
              <w:t>piliečiams</w:t>
            </w:r>
            <w:r w:rsidRPr="00BE50B5">
              <w:rPr>
                <w:rFonts w:ascii="Times New Roman" w:hAnsi="Times New Roman" w:cs="Times New Roman"/>
              </w:rPr>
              <w:t>).</w:t>
            </w:r>
          </w:p>
          <w:p w14:paraId="145BACBB" w14:textId="7AAF5BB2" w:rsidR="007C702A" w:rsidRPr="00BE50B5" w:rsidRDefault="007C702A" w:rsidP="54A030C5">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Patikra </w:t>
            </w:r>
            <w:r w:rsidR="0094632F">
              <w:rPr>
                <w:rFonts w:ascii="Times New Roman" w:hAnsi="Times New Roman" w:cs="Times New Roman"/>
              </w:rPr>
              <w:t>GR</w:t>
            </w:r>
            <w:r w:rsidR="7E0332FE" w:rsidRPr="00BE50B5">
              <w:rPr>
                <w:rFonts w:ascii="Times New Roman" w:hAnsi="Times New Roman" w:cs="Times New Roman"/>
              </w:rPr>
              <w:t xml:space="preserve">, </w:t>
            </w:r>
            <w:r w:rsidRPr="00BE50B5">
              <w:rPr>
                <w:rFonts w:ascii="Times New Roman" w:hAnsi="Times New Roman" w:cs="Times New Roman"/>
              </w:rPr>
              <w:t>ĮKNR</w:t>
            </w:r>
            <w:r w:rsidR="368932DE" w:rsidRPr="00BE50B5">
              <w:rPr>
                <w:rFonts w:ascii="Times New Roman" w:hAnsi="Times New Roman" w:cs="Times New Roman"/>
              </w:rPr>
              <w:t xml:space="preserve"> ir Įgaliojimų registre</w:t>
            </w:r>
            <w:r w:rsidRPr="00BE50B5">
              <w:rPr>
                <w:rFonts w:ascii="Times New Roman" w:hAnsi="Times New Roman" w:cs="Times New Roman"/>
              </w:rPr>
              <w:t xml:space="preserve"> gali būti inicijuojama ir vidinio naudotojo iš pasirinkto kliento profilio</w:t>
            </w:r>
            <w:r w:rsidR="00481F12">
              <w:rPr>
                <w:rFonts w:ascii="Times New Roman" w:hAnsi="Times New Roman" w:cs="Times New Roman"/>
              </w:rPr>
              <w:t xml:space="preserve"> </w:t>
            </w:r>
            <w:r w:rsidRPr="00BE50B5">
              <w:rPr>
                <w:rFonts w:ascii="Times New Roman" w:hAnsi="Times New Roman" w:cs="Times New Roman"/>
              </w:rPr>
              <w:t>/</w:t>
            </w:r>
            <w:r w:rsidR="00481F12">
              <w:rPr>
                <w:rFonts w:ascii="Times New Roman" w:hAnsi="Times New Roman" w:cs="Times New Roman"/>
              </w:rPr>
              <w:t xml:space="preserve"> </w:t>
            </w:r>
            <w:r w:rsidRPr="00BE50B5">
              <w:rPr>
                <w:rFonts w:ascii="Times New Roman" w:hAnsi="Times New Roman" w:cs="Times New Roman"/>
              </w:rPr>
              <w:t>paslaugų užsakymo.</w:t>
            </w:r>
          </w:p>
        </w:tc>
      </w:tr>
      <w:tr w:rsidR="007C702A" w:rsidRPr="00BE50B5" w14:paraId="125E94D9" w14:textId="77777777" w:rsidTr="009B6814">
        <w:tc>
          <w:tcPr>
            <w:tcW w:w="522" w:type="dxa"/>
          </w:tcPr>
          <w:p w14:paraId="02CC896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7.</w:t>
            </w:r>
          </w:p>
        </w:tc>
        <w:tc>
          <w:tcPr>
            <w:tcW w:w="2688" w:type="dxa"/>
          </w:tcPr>
          <w:p w14:paraId="7BBF60B8" w14:textId="77EF9AAB" w:rsidR="007C702A" w:rsidRPr="00BE50B5" w:rsidRDefault="007C702A" w:rsidP="000C4D83">
            <w:pPr>
              <w:jc w:val="both"/>
              <w:rPr>
                <w:rFonts w:ascii="Times New Roman" w:hAnsi="Times New Roman" w:cs="Times New Roman"/>
              </w:rPr>
            </w:pPr>
            <w:r w:rsidRPr="00BE50B5">
              <w:rPr>
                <w:rFonts w:ascii="Times New Roman" w:hAnsi="Times New Roman" w:cs="Times New Roman"/>
              </w:rPr>
              <w:t>Klientas kreipėsi pagal registraciją</w:t>
            </w:r>
            <w:r w:rsidR="1DA226C4" w:rsidRPr="00BE50B5">
              <w:rPr>
                <w:rFonts w:ascii="Times New Roman" w:hAnsi="Times New Roman" w:cs="Times New Roman"/>
              </w:rPr>
              <w:t xml:space="preserve"> atvyk</w:t>
            </w:r>
            <w:r w:rsidR="00481F12">
              <w:rPr>
                <w:rFonts w:ascii="Times New Roman" w:hAnsi="Times New Roman" w:cs="Times New Roman"/>
              </w:rPr>
              <w:t>t</w:t>
            </w:r>
            <w:r w:rsidR="1DA226C4" w:rsidRPr="00BE50B5">
              <w:rPr>
                <w:rFonts w:ascii="Times New Roman" w:hAnsi="Times New Roman" w:cs="Times New Roman"/>
              </w:rPr>
              <w:t>i į KĮ</w:t>
            </w:r>
            <w:r w:rsidR="00481F12">
              <w:rPr>
                <w:rFonts w:ascii="Times New Roman" w:hAnsi="Times New Roman" w:cs="Times New Roman"/>
              </w:rPr>
              <w:t xml:space="preserve"> </w:t>
            </w:r>
            <w:r w:rsidR="1DA226C4" w:rsidRPr="00BE50B5">
              <w:rPr>
                <w:rFonts w:ascii="Times New Roman" w:hAnsi="Times New Roman" w:cs="Times New Roman"/>
              </w:rPr>
              <w:t>/</w:t>
            </w:r>
            <w:r w:rsidR="00481F12">
              <w:rPr>
                <w:rFonts w:ascii="Times New Roman" w:hAnsi="Times New Roman" w:cs="Times New Roman"/>
              </w:rPr>
              <w:t xml:space="preserve"> </w:t>
            </w:r>
            <w:r w:rsidR="1DA226C4" w:rsidRPr="00BE50B5">
              <w:rPr>
                <w:rFonts w:ascii="Times New Roman" w:hAnsi="Times New Roman" w:cs="Times New Roman"/>
              </w:rPr>
              <w:t>URM</w:t>
            </w:r>
            <w:r w:rsidRPr="00BE50B5">
              <w:rPr>
                <w:rFonts w:ascii="Times New Roman" w:hAnsi="Times New Roman" w:cs="Times New Roman"/>
              </w:rPr>
              <w:t>?</w:t>
            </w:r>
          </w:p>
        </w:tc>
        <w:tc>
          <w:tcPr>
            <w:tcW w:w="6141" w:type="dxa"/>
          </w:tcPr>
          <w:p w14:paraId="77EE772B" w14:textId="4D40842E"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KPVS pagal kliento duomenis rado </w:t>
            </w:r>
            <w:r w:rsidR="406CB16D" w:rsidRPr="00BE50B5">
              <w:rPr>
                <w:rFonts w:ascii="Times New Roman" w:hAnsi="Times New Roman" w:cs="Times New Roman"/>
              </w:rPr>
              <w:t xml:space="preserve">kliento </w:t>
            </w:r>
            <w:r w:rsidRPr="00BE50B5">
              <w:rPr>
                <w:rFonts w:ascii="Times New Roman" w:hAnsi="Times New Roman" w:cs="Times New Roman"/>
              </w:rPr>
              <w:t xml:space="preserve">registracijos </w:t>
            </w:r>
            <w:r w:rsidR="56E33234" w:rsidRPr="00BE50B5">
              <w:rPr>
                <w:rFonts w:ascii="Times New Roman" w:hAnsi="Times New Roman" w:cs="Times New Roman"/>
              </w:rPr>
              <w:t>atvykimui į KĮ</w:t>
            </w:r>
            <w:r w:rsidR="00481F12">
              <w:rPr>
                <w:rFonts w:ascii="Times New Roman" w:hAnsi="Times New Roman" w:cs="Times New Roman"/>
              </w:rPr>
              <w:t xml:space="preserve"> </w:t>
            </w:r>
            <w:r w:rsidR="56E33234" w:rsidRPr="00BE50B5">
              <w:rPr>
                <w:rFonts w:ascii="Times New Roman" w:hAnsi="Times New Roman" w:cs="Times New Roman"/>
              </w:rPr>
              <w:t>/</w:t>
            </w:r>
            <w:r w:rsidR="00481F12">
              <w:rPr>
                <w:rFonts w:ascii="Times New Roman" w:hAnsi="Times New Roman" w:cs="Times New Roman"/>
              </w:rPr>
              <w:t xml:space="preserve"> </w:t>
            </w:r>
            <w:r w:rsidR="56E33234" w:rsidRPr="00BE50B5">
              <w:rPr>
                <w:rFonts w:ascii="Times New Roman" w:hAnsi="Times New Roman" w:cs="Times New Roman"/>
              </w:rPr>
              <w:t xml:space="preserve">URM </w:t>
            </w:r>
            <w:r w:rsidRPr="00BE50B5">
              <w:rPr>
                <w:rFonts w:ascii="Times New Roman" w:hAnsi="Times New Roman" w:cs="Times New Roman"/>
              </w:rPr>
              <w:t>įrašą.</w:t>
            </w:r>
          </w:p>
        </w:tc>
      </w:tr>
      <w:tr w:rsidR="007C702A" w:rsidRPr="00BE50B5" w14:paraId="3D476616" w14:textId="77777777" w:rsidTr="009B6814">
        <w:tc>
          <w:tcPr>
            <w:tcW w:w="522" w:type="dxa"/>
          </w:tcPr>
          <w:p w14:paraId="518115C8"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8.</w:t>
            </w:r>
          </w:p>
        </w:tc>
        <w:tc>
          <w:tcPr>
            <w:tcW w:w="2688" w:type="dxa"/>
          </w:tcPr>
          <w:p w14:paraId="602D8866"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Ar paslauga gali būti suteikta be registracijos?</w:t>
            </w:r>
          </w:p>
        </w:tc>
        <w:tc>
          <w:tcPr>
            <w:tcW w:w="6141" w:type="dxa"/>
          </w:tcPr>
          <w:p w14:paraId="4DD69CBA" w14:textId="5AA22DB0"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 klientas kreipėsi be registracijos, vidinis naudotojas nustato, ar klientas gali būti aptarnautas be registracijos.</w:t>
            </w:r>
          </w:p>
        </w:tc>
      </w:tr>
      <w:tr w:rsidR="007C702A" w:rsidRPr="00BE50B5" w14:paraId="597900E3" w14:textId="77777777" w:rsidTr="009B6814">
        <w:tc>
          <w:tcPr>
            <w:tcW w:w="522" w:type="dxa"/>
          </w:tcPr>
          <w:p w14:paraId="77241DA6"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9.</w:t>
            </w:r>
          </w:p>
        </w:tc>
        <w:tc>
          <w:tcPr>
            <w:tcW w:w="2688" w:type="dxa"/>
          </w:tcPr>
          <w:p w14:paraId="3F926A55" w14:textId="2B4CD5C2" w:rsidR="007C702A" w:rsidRPr="00BE50B5" w:rsidRDefault="007C702A" w:rsidP="000C4D83">
            <w:pPr>
              <w:jc w:val="both"/>
              <w:rPr>
                <w:rFonts w:ascii="Times New Roman" w:hAnsi="Times New Roman" w:cs="Times New Roman"/>
              </w:rPr>
            </w:pPr>
            <w:r w:rsidRPr="00BE50B5">
              <w:rPr>
                <w:rFonts w:ascii="Times New Roman" w:hAnsi="Times New Roman" w:cs="Times New Roman"/>
              </w:rPr>
              <w:t>Paslaugų užsakymas</w:t>
            </w:r>
            <w:r w:rsidR="00481F12">
              <w:rPr>
                <w:rFonts w:ascii="Times New Roman" w:hAnsi="Times New Roman" w:cs="Times New Roman"/>
              </w:rPr>
              <w:t xml:space="preserve"> </w:t>
            </w:r>
            <w:r w:rsidRPr="00BE50B5">
              <w:rPr>
                <w:rFonts w:ascii="Times New Roman" w:hAnsi="Times New Roman" w:cs="Times New Roman"/>
              </w:rPr>
              <w:t>/ tikslinimas</w:t>
            </w:r>
          </w:p>
        </w:tc>
        <w:tc>
          <w:tcPr>
            <w:tcW w:w="6141" w:type="dxa"/>
          </w:tcPr>
          <w:p w14:paraId="6F061079" w14:textId="4F6EADBB"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Vidinis naudotojas KPVS pasirenka naujo užsakymo sukūrimą, jei klientas kreipėsi pagal registraciją, į naują užsakymą įkeliama registracijoje pateikta informacija ir užsakomos paslaugos, su galimybe tikslinti suteikiamas paslaugas. </w:t>
            </w:r>
          </w:p>
          <w:p w14:paraId="56B2EABE" w14:textId="290C9391"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 klientas kreipėsi be registracijos, vidinis naudotojas į užsakymą paslaugas parenka pagal kliento pateiktą informaciją.</w:t>
            </w:r>
          </w:p>
          <w:p w14:paraId="28E44D5F" w14:textId="44A098DC" w:rsidR="007C702A" w:rsidRPr="00BE50B5" w:rsidRDefault="07B5D737" w:rsidP="000C4D83">
            <w:pPr>
              <w:jc w:val="both"/>
              <w:rPr>
                <w:rFonts w:ascii="Times New Roman" w:hAnsi="Times New Roman" w:cs="Times New Roman"/>
              </w:rPr>
            </w:pPr>
            <w:r w:rsidRPr="00BE50B5">
              <w:rPr>
                <w:rFonts w:ascii="Times New Roman" w:hAnsi="Times New Roman" w:cs="Times New Roman"/>
                <w:color w:val="000000" w:themeColor="text1"/>
              </w:rPr>
              <w:t>Sk</w:t>
            </w:r>
            <w:r w:rsidR="7CD862C5" w:rsidRPr="00BE50B5">
              <w:rPr>
                <w:rFonts w:ascii="Times New Roman" w:hAnsi="Times New Roman" w:cs="Times New Roman"/>
                <w:color w:val="000000" w:themeColor="text1"/>
              </w:rPr>
              <w:t>e</w:t>
            </w:r>
            <w:r w:rsidRPr="00BE50B5">
              <w:rPr>
                <w:rFonts w:ascii="Times New Roman" w:hAnsi="Times New Roman" w:cs="Times New Roman"/>
                <w:color w:val="000000" w:themeColor="text1"/>
              </w:rPr>
              <w:t xml:space="preserve">nuotas </w:t>
            </w:r>
            <w:r w:rsidRPr="00BE50B5">
              <w:rPr>
                <w:rFonts w:ascii="Times New Roman" w:hAnsi="Times New Roman" w:cs="Times New Roman"/>
              </w:rPr>
              <w:t>į KPVS įkeltas kopijas vidinis naudotojas sutikrina su pateiktais originalais</w:t>
            </w:r>
            <w:r w:rsidR="7BC30CCB" w:rsidRPr="00BE50B5">
              <w:rPr>
                <w:rFonts w:ascii="Times New Roman" w:hAnsi="Times New Roman" w:cs="Times New Roman"/>
              </w:rPr>
              <w:t>, jei reikia, nuskenuoja papildomus dokumentus</w:t>
            </w:r>
            <w:r w:rsidR="16FCFE9B" w:rsidRPr="00BE50B5">
              <w:rPr>
                <w:rFonts w:ascii="Times New Roman" w:hAnsi="Times New Roman" w:cs="Times New Roman"/>
              </w:rPr>
              <w:t>,</w:t>
            </w:r>
            <w:r w:rsidR="7BC30CCB" w:rsidRPr="00BE50B5">
              <w:rPr>
                <w:rFonts w:ascii="Times New Roman" w:hAnsi="Times New Roman" w:cs="Times New Roman"/>
              </w:rPr>
              <w:t xml:space="preserve"> įkelia jų kopijas</w:t>
            </w:r>
            <w:r w:rsidRPr="00BE50B5">
              <w:rPr>
                <w:rFonts w:ascii="Times New Roman" w:hAnsi="Times New Roman" w:cs="Times New Roman"/>
              </w:rPr>
              <w:t xml:space="preserve"> ir, jei viskas teisinga, spaudžia mygtuką </w:t>
            </w:r>
            <w:r w:rsidR="00401125" w:rsidRPr="00BE50B5">
              <w:rPr>
                <w:rFonts w:ascii="Times New Roman" w:hAnsi="Times New Roman" w:cs="Times New Roman"/>
              </w:rPr>
              <w:t>„</w:t>
            </w:r>
            <w:r w:rsidRPr="00BE50B5">
              <w:rPr>
                <w:rFonts w:ascii="Times New Roman" w:hAnsi="Times New Roman" w:cs="Times New Roman"/>
              </w:rPr>
              <w:t>ORIGINALAI PATEIKTI</w:t>
            </w:r>
            <w:r w:rsidR="0084007B">
              <w:rPr>
                <w:rFonts w:ascii="Times New Roman" w:hAnsi="Times New Roman" w:cs="Times New Roman"/>
              </w:rPr>
              <w:t>“</w:t>
            </w:r>
            <w:r w:rsidRPr="00BE50B5">
              <w:rPr>
                <w:rFonts w:ascii="Times New Roman" w:hAnsi="Times New Roman" w:cs="Times New Roman"/>
              </w:rPr>
              <w:t xml:space="preserve">. </w:t>
            </w:r>
          </w:p>
        </w:tc>
      </w:tr>
      <w:tr w:rsidR="007C702A" w:rsidRPr="00BE50B5" w14:paraId="4DC8D262" w14:textId="77777777" w:rsidTr="009B6814">
        <w:tc>
          <w:tcPr>
            <w:tcW w:w="522" w:type="dxa"/>
          </w:tcPr>
          <w:p w14:paraId="1223FA5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10.</w:t>
            </w:r>
          </w:p>
        </w:tc>
        <w:tc>
          <w:tcPr>
            <w:tcW w:w="2688" w:type="dxa"/>
          </w:tcPr>
          <w:p w14:paraId="094737A5"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Paimamas konsulinis mokestis</w:t>
            </w:r>
          </w:p>
        </w:tc>
        <w:tc>
          <w:tcPr>
            <w:tcW w:w="6141" w:type="dxa"/>
          </w:tcPr>
          <w:p w14:paraId="0C2E613A" w14:textId="3F1BAEBB" w:rsidR="007C702A" w:rsidRPr="00BE50B5" w:rsidRDefault="007C702A" w:rsidP="000C4D83">
            <w:pPr>
              <w:jc w:val="both"/>
              <w:rPr>
                <w:rFonts w:ascii="Times New Roman" w:hAnsi="Times New Roman" w:cs="Times New Roman"/>
              </w:rPr>
            </w:pPr>
            <w:r w:rsidRPr="00BE50B5">
              <w:rPr>
                <w:rFonts w:ascii="Times New Roman" w:hAnsi="Times New Roman" w:cs="Times New Roman"/>
              </w:rPr>
              <w:t>KPVS patikrina paslaugų apmokėjimo būseną. Jei paslaugos nėra apmokėtos, inicijuojamas paslaugų apmokėjimas.</w:t>
            </w:r>
          </w:p>
          <w:p w14:paraId="6A54AEF5" w14:textId="2F59F796" w:rsidR="007C702A" w:rsidRPr="00BE50B5" w:rsidRDefault="001752A0" w:rsidP="000C4D83">
            <w:pPr>
              <w:jc w:val="both"/>
              <w:rPr>
                <w:rFonts w:ascii="Times New Roman" w:hAnsi="Times New Roman" w:cs="Times New Roman"/>
              </w:rPr>
            </w:pPr>
            <w:r>
              <w:rPr>
                <w:rFonts w:ascii="Times New Roman" w:hAnsi="Times New Roman" w:cs="Times New Roman"/>
              </w:rPr>
              <w:t>Išsamus</w:t>
            </w:r>
            <w:r w:rsidR="07B5D737" w:rsidRPr="00BE50B5">
              <w:rPr>
                <w:rFonts w:ascii="Times New Roman" w:hAnsi="Times New Roman" w:cs="Times New Roman"/>
              </w:rPr>
              <w:t xml:space="preserve"> konsulinio mokesčio paėmimo procesas aprašytas</w:t>
            </w:r>
            <w:r w:rsidR="16D5CB55" w:rsidRPr="00BE50B5">
              <w:rPr>
                <w:rFonts w:ascii="Times New Roman" w:hAnsi="Times New Roman" w:cs="Times New Roman"/>
              </w:rPr>
              <w:t xml:space="preserve"> </w:t>
            </w:r>
            <w:r w:rsidR="007C702A" w:rsidRPr="00BE50B5">
              <w:rPr>
                <w:rFonts w:ascii="Times New Roman" w:hAnsi="Times New Roman" w:cs="Times New Roman"/>
              </w:rPr>
              <w:fldChar w:fldCharType="begin"/>
            </w:r>
            <w:r w:rsidR="007C702A" w:rsidRPr="00BE50B5">
              <w:rPr>
                <w:rFonts w:ascii="Times New Roman" w:hAnsi="Times New Roman" w:cs="Times New Roman"/>
              </w:rPr>
              <w:instrText xml:space="preserve"> REF _Ref158126181 \r \h </w:instrText>
            </w:r>
            <w:r w:rsidR="003B356D" w:rsidRPr="00BE50B5">
              <w:rPr>
                <w:rFonts w:ascii="Times New Roman" w:hAnsi="Times New Roman" w:cs="Times New Roman"/>
              </w:rPr>
              <w:instrText xml:space="preserve"> \* MERGEFORMAT </w:instrText>
            </w:r>
            <w:r w:rsidR="007C702A" w:rsidRPr="00BE50B5">
              <w:rPr>
                <w:rFonts w:ascii="Times New Roman" w:hAnsi="Times New Roman" w:cs="Times New Roman"/>
              </w:rPr>
            </w:r>
            <w:r w:rsidR="007C702A" w:rsidRPr="00BE50B5">
              <w:rPr>
                <w:rFonts w:ascii="Times New Roman" w:hAnsi="Times New Roman" w:cs="Times New Roman"/>
              </w:rPr>
              <w:fldChar w:fldCharType="separate"/>
            </w:r>
            <w:r w:rsidR="07B5D737" w:rsidRPr="00BE50B5">
              <w:rPr>
                <w:rFonts w:ascii="Times New Roman" w:hAnsi="Times New Roman" w:cs="Times New Roman"/>
              </w:rPr>
              <w:t>7.3.18</w:t>
            </w:r>
            <w:r w:rsidR="007C702A" w:rsidRPr="00BE50B5">
              <w:rPr>
                <w:rFonts w:ascii="Times New Roman" w:hAnsi="Times New Roman" w:cs="Times New Roman"/>
              </w:rPr>
              <w:fldChar w:fldCharType="end"/>
            </w:r>
            <w:r w:rsidR="07B5D737" w:rsidRPr="00BE50B5">
              <w:rPr>
                <w:rFonts w:ascii="Times New Roman" w:hAnsi="Times New Roman" w:cs="Times New Roman"/>
              </w:rPr>
              <w:t xml:space="preserve"> skyriuje.</w:t>
            </w:r>
          </w:p>
        </w:tc>
      </w:tr>
      <w:tr w:rsidR="007C702A" w:rsidRPr="00BE50B5" w14:paraId="5C332B48" w14:textId="77777777" w:rsidTr="009B6814">
        <w:tc>
          <w:tcPr>
            <w:tcW w:w="522" w:type="dxa"/>
          </w:tcPr>
          <w:p w14:paraId="2C3BCA3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11.</w:t>
            </w:r>
          </w:p>
        </w:tc>
        <w:tc>
          <w:tcPr>
            <w:tcW w:w="2688" w:type="dxa"/>
          </w:tcPr>
          <w:p w14:paraId="0CC9D7A2"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Užsakytos paslaugos procedūros vykdymas</w:t>
            </w:r>
          </w:p>
        </w:tc>
        <w:tc>
          <w:tcPr>
            <w:tcW w:w="6141" w:type="dxa"/>
          </w:tcPr>
          <w:p w14:paraId="36621D0C" w14:textId="5338E603" w:rsidR="007C702A" w:rsidRPr="00BE50B5" w:rsidRDefault="007C702A" w:rsidP="000C4D83">
            <w:pPr>
              <w:jc w:val="both"/>
              <w:rPr>
                <w:rFonts w:ascii="Times New Roman" w:hAnsi="Times New Roman" w:cs="Times New Roman"/>
              </w:rPr>
            </w:pPr>
            <w:r w:rsidRPr="00BE50B5">
              <w:rPr>
                <w:rFonts w:ascii="Times New Roman" w:hAnsi="Times New Roman" w:cs="Times New Roman"/>
              </w:rPr>
              <w:t>KPVS pradedant vykdyti paslaugos procedūrą, vidiniam naudotojui pateikia priminimą (suflerį, kuris konfigūruojamas pagal kiekvieną paslaugą).</w:t>
            </w:r>
          </w:p>
          <w:p w14:paraId="6D011BDD"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Atsakingas vidinis naudotojas pradeda vykdyti užsakytą paslaugą.</w:t>
            </w:r>
          </w:p>
          <w:p w14:paraId="5EB18B20" w14:textId="3225DFD7" w:rsidR="007C702A" w:rsidRPr="00BE50B5" w:rsidRDefault="007C702A" w:rsidP="002E4339">
            <w:pPr>
              <w:rPr>
                <w:rFonts w:ascii="Times New Roman" w:hAnsi="Times New Roman" w:cs="Times New Roman"/>
              </w:rPr>
            </w:pPr>
            <w:r w:rsidRPr="00BE50B5">
              <w:rPr>
                <w:rFonts w:ascii="Times New Roman" w:hAnsi="Times New Roman" w:cs="Times New Roman"/>
              </w:rPr>
              <w:t>Pagal paslaugą KPVS duomenimis keičiasi su kitomis sistemomis:</w:t>
            </w:r>
            <w:r w:rsidR="00DC7DE9">
              <w:rPr>
                <w:rFonts w:ascii="Times New Roman" w:hAnsi="Times New Roman" w:cs="Times New Roman"/>
              </w:rPr>
              <w:t xml:space="preserve"> </w:t>
            </w:r>
            <w:r w:rsidRPr="00BE50B5">
              <w:rPr>
                <w:rFonts w:ascii="Times New Roman" w:hAnsi="Times New Roman" w:cs="Times New Roman"/>
              </w:rPr>
              <w:t xml:space="preserve">MIGRIS, VIISP, MGVDIS, </w:t>
            </w:r>
            <w:r w:rsidRPr="00BE50B5">
              <w:rPr>
                <w:rFonts w:ascii="Times New Roman" w:eastAsia="Times New Roman" w:hAnsi="Times New Roman" w:cs="Times New Roman"/>
                <w:kern w:val="0"/>
                <w14:ligatures w14:val="none"/>
              </w:rPr>
              <w:t>STDIS</w:t>
            </w:r>
            <w:r w:rsidR="002E4339">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N.VIS, DVS ir kt.</w:t>
            </w:r>
          </w:p>
        </w:tc>
      </w:tr>
      <w:tr w:rsidR="007C702A" w:rsidRPr="00BE50B5" w14:paraId="474D836E" w14:textId="77777777" w:rsidTr="009B6814">
        <w:tc>
          <w:tcPr>
            <w:tcW w:w="522" w:type="dxa"/>
          </w:tcPr>
          <w:p w14:paraId="32104F2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12.</w:t>
            </w:r>
          </w:p>
        </w:tc>
        <w:tc>
          <w:tcPr>
            <w:tcW w:w="2688" w:type="dxa"/>
          </w:tcPr>
          <w:p w14:paraId="36B8AD5C"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Ar užsakymas įvykdytas sėkmingai? </w:t>
            </w:r>
          </w:p>
        </w:tc>
        <w:tc>
          <w:tcPr>
            <w:tcW w:w="6141" w:type="dxa"/>
          </w:tcPr>
          <w:p w14:paraId="65DF6C60"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Vidinis naudotojas suteikė prašomą paslaugą.</w:t>
            </w:r>
          </w:p>
        </w:tc>
      </w:tr>
      <w:tr w:rsidR="007C702A" w:rsidRPr="00BE50B5" w14:paraId="505DCADE" w14:textId="77777777" w:rsidTr="009B6814">
        <w:tc>
          <w:tcPr>
            <w:tcW w:w="522" w:type="dxa"/>
          </w:tcPr>
          <w:p w14:paraId="03B7E3A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13.</w:t>
            </w:r>
          </w:p>
        </w:tc>
        <w:tc>
          <w:tcPr>
            <w:tcW w:w="2688" w:type="dxa"/>
          </w:tcPr>
          <w:p w14:paraId="40A595EC"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Paslaugos užsakymo nutraukimas</w:t>
            </w:r>
          </w:p>
        </w:tc>
        <w:tc>
          <w:tcPr>
            <w:tcW w:w="6141" w:type="dxa"/>
          </w:tcPr>
          <w:p w14:paraId="2B755C2C"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Vidinis naudotojas KPVS pažymi paslaugos užsakymo nutraukimą ir nurodo nutraukimo priežastį. Klientas informuojamas apie užsakymo nutraukimą el. paštu.</w:t>
            </w:r>
          </w:p>
        </w:tc>
      </w:tr>
      <w:tr w:rsidR="007C702A" w:rsidRPr="00BE50B5" w14:paraId="7E832603" w14:textId="77777777" w:rsidTr="009B6814">
        <w:tc>
          <w:tcPr>
            <w:tcW w:w="522" w:type="dxa"/>
          </w:tcPr>
          <w:p w14:paraId="393C7A0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14.</w:t>
            </w:r>
          </w:p>
        </w:tc>
        <w:tc>
          <w:tcPr>
            <w:tcW w:w="2688" w:type="dxa"/>
          </w:tcPr>
          <w:p w14:paraId="6022D834"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Paslaugos užsakymo įvykdymas</w:t>
            </w:r>
          </w:p>
        </w:tc>
        <w:tc>
          <w:tcPr>
            <w:tcW w:w="6141" w:type="dxa"/>
          </w:tcPr>
          <w:p w14:paraId="33CD256C"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Vidinis naudotojas KPVS pažymi paslaugos įvykdymą, jei paslauga įvykdyta sėkmingai.</w:t>
            </w:r>
          </w:p>
          <w:p w14:paraId="6021749A" w14:textId="653CE3B9"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 klientas buvo pasirinkęs el.</w:t>
            </w:r>
            <w:r w:rsidR="3E418CB4" w:rsidRPr="00BE50B5">
              <w:rPr>
                <w:rFonts w:ascii="Times New Roman" w:hAnsi="Times New Roman" w:cs="Times New Roman"/>
              </w:rPr>
              <w:t xml:space="preserve"> </w:t>
            </w:r>
            <w:r w:rsidRPr="00BE50B5">
              <w:rPr>
                <w:rFonts w:ascii="Times New Roman" w:hAnsi="Times New Roman" w:cs="Times New Roman"/>
              </w:rPr>
              <w:t xml:space="preserve">dokumentų gavimą, vidinis naudotojas KPVS įkelia kvalifikuotu </w:t>
            </w:r>
            <w:r w:rsidR="00A57683">
              <w:rPr>
                <w:rFonts w:ascii="Times New Roman" w:hAnsi="Times New Roman" w:cs="Times New Roman"/>
              </w:rPr>
              <w:t xml:space="preserve">el. </w:t>
            </w:r>
            <w:r w:rsidRPr="00BE50B5">
              <w:rPr>
                <w:rFonts w:ascii="Times New Roman" w:hAnsi="Times New Roman" w:cs="Times New Roman"/>
              </w:rPr>
              <w:t>parašu pasirašytą</w:t>
            </w:r>
            <w:r w:rsidR="00401EDC">
              <w:rPr>
                <w:rFonts w:ascii="Times New Roman" w:hAnsi="Times New Roman" w:cs="Times New Roman"/>
              </w:rPr>
              <w:t xml:space="preserve"> (-us)</w:t>
            </w:r>
            <w:r w:rsidRPr="00BE50B5">
              <w:rPr>
                <w:rFonts w:ascii="Times New Roman" w:hAnsi="Times New Roman" w:cs="Times New Roman"/>
              </w:rPr>
              <w:t xml:space="preserve"> dokumentą</w:t>
            </w:r>
            <w:r w:rsidR="00401EDC">
              <w:rPr>
                <w:rFonts w:ascii="Times New Roman" w:hAnsi="Times New Roman" w:cs="Times New Roman"/>
              </w:rPr>
              <w:t xml:space="preserve"> </w:t>
            </w:r>
            <w:r w:rsidRPr="00BE50B5">
              <w:rPr>
                <w:rFonts w:ascii="Times New Roman" w:hAnsi="Times New Roman" w:cs="Times New Roman"/>
              </w:rPr>
              <w:t>(-us) ir KPVS inicijuoja dokumento</w:t>
            </w:r>
            <w:r w:rsidR="00401EDC">
              <w:rPr>
                <w:rFonts w:ascii="Times New Roman" w:hAnsi="Times New Roman" w:cs="Times New Roman"/>
              </w:rPr>
              <w:t xml:space="preserve"> </w:t>
            </w:r>
            <w:r w:rsidRPr="00BE50B5">
              <w:rPr>
                <w:rFonts w:ascii="Times New Roman" w:hAnsi="Times New Roman" w:cs="Times New Roman"/>
              </w:rPr>
              <w:t>(-ų) išsiuntimą klientui.</w:t>
            </w:r>
          </w:p>
        </w:tc>
      </w:tr>
      <w:tr w:rsidR="007C702A" w:rsidRPr="00BE50B5" w14:paraId="6D360B21" w14:textId="77777777" w:rsidTr="009B6814">
        <w:tc>
          <w:tcPr>
            <w:tcW w:w="522" w:type="dxa"/>
          </w:tcPr>
          <w:p w14:paraId="08563AC7"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15.</w:t>
            </w:r>
          </w:p>
        </w:tc>
        <w:tc>
          <w:tcPr>
            <w:tcW w:w="2688" w:type="dxa"/>
          </w:tcPr>
          <w:p w14:paraId="6F19972B" w14:textId="0B425D6C" w:rsidR="007C702A" w:rsidRPr="00BE50B5" w:rsidRDefault="007C702A" w:rsidP="000C4D83">
            <w:pPr>
              <w:jc w:val="both"/>
              <w:rPr>
                <w:rFonts w:ascii="Times New Roman" w:hAnsi="Times New Roman" w:cs="Times New Roman"/>
              </w:rPr>
            </w:pPr>
            <w:r w:rsidRPr="00BE50B5">
              <w:rPr>
                <w:rFonts w:ascii="Times New Roman" w:hAnsi="Times New Roman" w:cs="Times New Roman"/>
              </w:rPr>
              <w:t>Dokumentų išsiuntimas paštu</w:t>
            </w:r>
            <w:r w:rsidR="00401EDC">
              <w:rPr>
                <w:rFonts w:ascii="Times New Roman" w:hAnsi="Times New Roman" w:cs="Times New Roman"/>
              </w:rPr>
              <w:t xml:space="preserve"> </w:t>
            </w:r>
            <w:r w:rsidRPr="00BE50B5">
              <w:rPr>
                <w:rFonts w:ascii="Times New Roman" w:hAnsi="Times New Roman" w:cs="Times New Roman"/>
              </w:rPr>
              <w:t>/</w:t>
            </w:r>
            <w:r w:rsidR="00401EDC">
              <w:rPr>
                <w:rFonts w:ascii="Times New Roman" w:hAnsi="Times New Roman" w:cs="Times New Roman"/>
              </w:rPr>
              <w:t xml:space="preserve"> </w:t>
            </w:r>
            <w:r w:rsidRPr="00BE50B5">
              <w:rPr>
                <w:rFonts w:ascii="Times New Roman" w:hAnsi="Times New Roman" w:cs="Times New Roman"/>
              </w:rPr>
              <w:t>per kurjerį</w:t>
            </w:r>
          </w:p>
        </w:tc>
        <w:tc>
          <w:tcPr>
            <w:tcW w:w="6141" w:type="dxa"/>
          </w:tcPr>
          <w:p w14:paraId="43C93346" w14:textId="75EAE2D0" w:rsidR="007C702A" w:rsidRPr="00BE50B5" w:rsidRDefault="007C702A" w:rsidP="0062544F">
            <w:pPr>
              <w:jc w:val="both"/>
              <w:rPr>
                <w:rFonts w:ascii="Times New Roman" w:hAnsi="Times New Roman" w:cs="Times New Roman"/>
              </w:rPr>
            </w:pPr>
            <w:r w:rsidRPr="00BE50B5">
              <w:rPr>
                <w:rFonts w:ascii="Times New Roman" w:hAnsi="Times New Roman" w:cs="Times New Roman"/>
              </w:rPr>
              <w:t>Vidinis naudotojas iš KPVS adresų spausdinimo poskyrio spausdina adresų lipduką</w:t>
            </w:r>
            <w:r w:rsidR="00401EDC">
              <w:rPr>
                <w:rFonts w:ascii="Times New Roman" w:hAnsi="Times New Roman" w:cs="Times New Roman"/>
              </w:rPr>
              <w:t xml:space="preserve"> </w:t>
            </w:r>
            <w:r w:rsidRPr="00BE50B5">
              <w:rPr>
                <w:rFonts w:ascii="Times New Roman" w:hAnsi="Times New Roman" w:cs="Times New Roman"/>
              </w:rPr>
              <w:t>/</w:t>
            </w:r>
            <w:r w:rsidR="00401EDC">
              <w:rPr>
                <w:rFonts w:ascii="Times New Roman" w:hAnsi="Times New Roman" w:cs="Times New Roman"/>
              </w:rPr>
              <w:t xml:space="preserve"> </w:t>
            </w:r>
            <w:r w:rsidRPr="00BE50B5">
              <w:rPr>
                <w:rFonts w:ascii="Times New Roman" w:hAnsi="Times New Roman" w:cs="Times New Roman"/>
              </w:rPr>
              <w:t>voką, išsiunčia dokumentą paštu.</w:t>
            </w:r>
          </w:p>
          <w:p w14:paraId="18C0D86D" w14:textId="48A03F7C" w:rsidR="007C702A" w:rsidRPr="00BE50B5" w:rsidRDefault="007C702A" w:rsidP="0062544F">
            <w:pPr>
              <w:jc w:val="both"/>
              <w:rPr>
                <w:rFonts w:ascii="Times New Roman" w:hAnsi="Times New Roman" w:cs="Times New Roman"/>
              </w:rPr>
            </w:pPr>
            <w:r w:rsidRPr="00BE50B5">
              <w:rPr>
                <w:rFonts w:ascii="Times New Roman" w:hAnsi="Times New Roman" w:cs="Times New Roman"/>
              </w:rPr>
              <w:t>KPVS prie paslaugos užsakymo nurodoma išsiuntimo data ir</w:t>
            </w:r>
            <w:r w:rsidR="00ED509B">
              <w:rPr>
                <w:rFonts w:ascii="Times New Roman" w:hAnsi="Times New Roman" w:cs="Times New Roman"/>
              </w:rPr>
              <w:t xml:space="preserve"> (</w:t>
            </w:r>
            <w:r w:rsidRPr="00BE50B5">
              <w:rPr>
                <w:rFonts w:ascii="Times New Roman" w:hAnsi="Times New Roman" w:cs="Times New Roman"/>
              </w:rPr>
              <w:t>arba</w:t>
            </w:r>
            <w:r w:rsidR="00ED509B">
              <w:rPr>
                <w:rFonts w:ascii="Times New Roman" w:hAnsi="Times New Roman" w:cs="Times New Roman"/>
              </w:rPr>
              <w:t>)</w:t>
            </w:r>
            <w:r w:rsidRPr="00BE50B5">
              <w:rPr>
                <w:rFonts w:ascii="Times New Roman" w:hAnsi="Times New Roman" w:cs="Times New Roman"/>
              </w:rPr>
              <w:t xml:space="preserve"> sekimo (</w:t>
            </w:r>
            <w:r w:rsidR="00401EDC">
              <w:rPr>
                <w:rFonts w:ascii="Times New Roman" w:hAnsi="Times New Roman" w:cs="Times New Roman"/>
              </w:rPr>
              <w:t xml:space="preserve">angl. </w:t>
            </w:r>
            <w:r w:rsidRPr="00625FAF">
              <w:rPr>
                <w:rFonts w:ascii="Times New Roman" w:hAnsi="Times New Roman" w:cs="Times New Roman"/>
                <w:i/>
                <w:iCs/>
              </w:rPr>
              <w:t>tracking</w:t>
            </w:r>
            <w:r w:rsidRPr="00BE50B5">
              <w:rPr>
                <w:rFonts w:ascii="Times New Roman" w:hAnsi="Times New Roman" w:cs="Times New Roman"/>
              </w:rPr>
              <w:t>) numeris.</w:t>
            </w:r>
          </w:p>
          <w:p w14:paraId="393B98D4" w14:textId="2BCCF455" w:rsidR="007C702A" w:rsidRPr="00BE50B5" w:rsidRDefault="007C702A" w:rsidP="0062544F">
            <w:pPr>
              <w:jc w:val="both"/>
              <w:rPr>
                <w:rFonts w:ascii="Times New Roman" w:hAnsi="Times New Roman" w:cs="Times New Roman"/>
              </w:rPr>
            </w:pPr>
            <w:r w:rsidRPr="00BE50B5">
              <w:rPr>
                <w:rFonts w:ascii="Times New Roman" w:hAnsi="Times New Roman" w:cs="Times New Roman"/>
              </w:rPr>
              <w:t>Klientui išsiunčiamas informacinis pranešimas apie užsakymo įvykdymą ir dokumentų išsiuntimą (nurodant sekimo numerį</w:t>
            </w:r>
            <w:r w:rsidR="00401EDC">
              <w:rPr>
                <w:rFonts w:ascii="Times New Roman" w:hAnsi="Times New Roman" w:cs="Times New Roman"/>
              </w:rPr>
              <w:t xml:space="preserve"> </w:t>
            </w:r>
            <w:r w:rsidRPr="00BE50B5">
              <w:rPr>
                <w:rFonts w:ascii="Times New Roman" w:hAnsi="Times New Roman" w:cs="Times New Roman"/>
              </w:rPr>
              <w:t>/</w:t>
            </w:r>
            <w:r w:rsidR="00401EDC">
              <w:rPr>
                <w:rFonts w:ascii="Times New Roman" w:hAnsi="Times New Roman" w:cs="Times New Roman"/>
              </w:rPr>
              <w:t xml:space="preserve"> </w:t>
            </w:r>
            <w:r w:rsidRPr="00BE50B5">
              <w:rPr>
                <w:rFonts w:ascii="Times New Roman" w:hAnsi="Times New Roman" w:cs="Times New Roman"/>
              </w:rPr>
              <w:t>išsiuntimo datą).</w:t>
            </w:r>
          </w:p>
          <w:p w14:paraId="3E62BE94" w14:textId="77777777" w:rsidR="007C702A" w:rsidRPr="00BE50B5" w:rsidRDefault="007C702A" w:rsidP="0062544F">
            <w:pPr>
              <w:jc w:val="both"/>
              <w:rPr>
                <w:rFonts w:ascii="Times New Roman" w:hAnsi="Times New Roman" w:cs="Times New Roman"/>
              </w:rPr>
            </w:pPr>
            <w:r w:rsidRPr="00BE50B5">
              <w:rPr>
                <w:rFonts w:ascii="Times New Roman" w:hAnsi="Times New Roman" w:cs="Times New Roman"/>
              </w:rPr>
              <w:t>Vidinis naudotojas užsakymui pakeičia būseną į [Įteiktas].</w:t>
            </w:r>
          </w:p>
        </w:tc>
      </w:tr>
      <w:tr w:rsidR="007C702A" w:rsidRPr="00BE50B5" w14:paraId="72DC11CA" w14:textId="77777777" w:rsidTr="009B6814">
        <w:tc>
          <w:tcPr>
            <w:tcW w:w="522" w:type="dxa"/>
          </w:tcPr>
          <w:p w14:paraId="4D55E93F"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15.</w:t>
            </w:r>
          </w:p>
        </w:tc>
        <w:tc>
          <w:tcPr>
            <w:tcW w:w="2688" w:type="dxa"/>
          </w:tcPr>
          <w:p w14:paraId="73E20441"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Dokumentų įteikimas atvykus</w:t>
            </w:r>
          </w:p>
        </w:tc>
        <w:tc>
          <w:tcPr>
            <w:tcW w:w="6141" w:type="dxa"/>
          </w:tcPr>
          <w:p w14:paraId="40CA20CF" w14:textId="77777777" w:rsidR="007C702A" w:rsidRPr="00BE50B5" w:rsidRDefault="007C702A" w:rsidP="0062544F">
            <w:pPr>
              <w:jc w:val="both"/>
              <w:rPr>
                <w:rFonts w:ascii="Times New Roman" w:hAnsi="Times New Roman" w:cs="Times New Roman"/>
              </w:rPr>
            </w:pPr>
            <w:r w:rsidRPr="00BE50B5">
              <w:rPr>
                <w:rFonts w:ascii="Times New Roman" w:hAnsi="Times New Roman" w:cs="Times New Roman"/>
              </w:rPr>
              <w:t>Vidiniam naudotojui žymint sėkmingą užsakymo įvykdymą, jei nurodytas atsiėmimo būdas – atvykus, klientui iškart išsiunčiamas informacinis pranešimas apie užsakymo įvykdymą ir galimą dokumentų atsiėmimą.</w:t>
            </w:r>
          </w:p>
          <w:p w14:paraId="25596DF5" w14:textId="07ABA951" w:rsidR="007C702A" w:rsidRPr="00BE50B5" w:rsidRDefault="007C702A" w:rsidP="0062544F">
            <w:pPr>
              <w:jc w:val="both"/>
              <w:rPr>
                <w:rFonts w:ascii="Times New Roman" w:hAnsi="Times New Roman" w:cs="Times New Roman"/>
              </w:rPr>
            </w:pPr>
            <w:r w:rsidRPr="00BE50B5">
              <w:rPr>
                <w:rFonts w:ascii="Times New Roman" w:hAnsi="Times New Roman" w:cs="Times New Roman"/>
              </w:rPr>
              <w:t>Klientui</w:t>
            </w:r>
            <w:r w:rsidR="007A6E73">
              <w:rPr>
                <w:rFonts w:ascii="Times New Roman" w:hAnsi="Times New Roman" w:cs="Times New Roman"/>
              </w:rPr>
              <w:t xml:space="preserve"> </w:t>
            </w:r>
            <w:r w:rsidRPr="00BE50B5">
              <w:rPr>
                <w:rFonts w:ascii="Times New Roman" w:hAnsi="Times New Roman" w:cs="Times New Roman"/>
              </w:rPr>
              <w:t>/ įgaliotam ar prašyme nurodytam asmeniui atsiėmus, vidinis naudotojas</w:t>
            </w:r>
            <w:r w:rsidR="00DC7DE9">
              <w:rPr>
                <w:rFonts w:ascii="Times New Roman" w:hAnsi="Times New Roman" w:cs="Times New Roman"/>
              </w:rPr>
              <w:t xml:space="preserve"> </w:t>
            </w:r>
            <w:r w:rsidRPr="00BE50B5">
              <w:rPr>
                <w:rFonts w:ascii="Times New Roman" w:hAnsi="Times New Roman" w:cs="Times New Roman"/>
              </w:rPr>
              <w:t>KPVS užsakymui pakeičia būseną į [Įteiktas].</w:t>
            </w:r>
          </w:p>
        </w:tc>
      </w:tr>
    </w:tbl>
    <w:p w14:paraId="5501ABE5" w14:textId="77777777" w:rsidR="007C702A" w:rsidRPr="00BE50B5" w:rsidRDefault="007C702A" w:rsidP="000C4D83">
      <w:pPr>
        <w:rPr>
          <w:rFonts w:ascii="Times New Roman" w:hAnsi="Times New Roman" w:cs="Times New Roman"/>
          <w:lang w:eastAsia="en-GB"/>
        </w:rPr>
      </w:pPr>
    </w:p>
    <w:p w14:paraId="3C2C6408" w14:textId="77777777" w:rsidR="007C702A" w:rsidRPr="00BE50B5" w:rsidRDefault="007C702A" w:rsidP="00996C4F">
      <w:pPr>
        <w:pStyle w:val="Heading2"/>
        <w:numPr>
          <w:ilvl w:val="2"/>
          <w:numId w:val="6"/>
        </w:numPr>
        <w:rPr>
          <w:rFonts w:ascii="Times New Roman" w:eastAsia="Times New Roman" w:hAnsi="Times New Roman" w:cs="Times New Roman"/>
          <w:lang w:eastAsia="en-GB"/>
        </w:rPr>
      </w:pPr>
      <w:bookmarkStart w:id="131" w:name="_Toc160630458"/>
      <w:r w:rsidRPr="00BE50B5">
        <w:rPr>
          <w:rFonts w:ascii="Times New Roman" w:eastAsia="Times New Roman" w:hAnsi="Times New Roman" w:cs="Times New Roman"/>
          <w:lang w:eastAsia="en-GB"/>
        </w:rPr>
        <w:t>Dokumentų legalizavimo būsimo proceso aprašymas ir jam keliami funkciniai reikalavimai</w:t>
      </w:r>
      <w:bookmarkEnd w:id="131"/>
    </w:p>
    <w:p w14:paraId="0E0659B5" w14:textId="77777777" w:rsidR="007C702A" w:rsidRPr="00BE50B5" w:rsidRDefault="007C702A" w:rsidP="000C4D83">
      <w:pPr>
        <w:rPr>
          <w:rFonts w:ascii="Times New Roman" w:hAnsi="Times New Roman" w:cs="Times New Roman"/>
          <w:lang w:eastAsia="en-GB"/>
        </w:rPr>
      </w:pPr>
    </w:p>
    <w:p w14:paraId="24AC1D38" w14:textId="77777777" w:rsidR="007C702A" w:rsidRPr="00BE50B5" w:rsidRDefault="007C702A" w:rsidP="00996C4F">
      <w:pPr>
        <w:pStyle w:val="Heading2"/>
        <w:numPr>
          <w:ilvl w:val="3"/>
          <w:numId w:val="6"/>
        </w:numPr>
        <w:rPr>
          <w:rFonts w:ascii="Times New Roman" w:eastAsia="Times New Roman" w:hAnsi="Times New Roman" w:cs="Times New Roman"/>
          <w:lang w:eastAsia="en-GB"/>
        </w:rPr>
      </w:pPr>
      <w:bookmarkStart w:id="132" w:name="_Toc160630459"/>
      <w:r w:rsidRPr="00BE50B5">
        <w:rPr>
          <w:rFonts w:ascii="Times New Roman" w:eastAsia="Times New Roman" w:hAnsi="Times New Roman" w:cs="Times New Roman"/>
          <w:kern w:val="0"/>
          <w:lang w:eastAsia="en-GB"/>
          <w14:ligatures w14:val="none"/>
        </w:rPr>
        <w:t>Dokumentų legalizavimo</w:t>
      </w:r>
      <w:r w:rsidRPr="00BE50B5">
        <w:rPr>
          <w:rFonts w:ascii="Times New Roman" w:eastAsia="Times New Roman" w:hAnsi="Times New Roman" w:cs="Times New Roman"/>
          <w:lang w:eastAsia="en-GB"/>
        </w:rPr>
        <w:t xml:space="preserve"> procesui keliami funkciniai reikalavimai</w:t>
      </w:r>
      <w:bookmarkEnd w:id="132"/>
      <w:r w:rsidRPr="00BE50B5">
        <w:rPr>
          <w:rFonts w:ascii="Times New Roman" w:eastAsia="Times New Roman" w:hAnsi="Times New Roman" w:cs="Times New Roman"/>
          <w:lang w:eastAsia="en-GB"/>
        </w:rPr>
        <w:t xml:space="preserve"> </w:t>
      </w:r>
    </w:p>
    <w:p w14:paraId="664FE1F8" w14:textId="77777777" w:rsidR="00AA241B" w:rsidRPr="00BE50B5" w:rsidRDefault="00AA241B" w:rsidP="000C4D83">
      <w:pPr>
        <w:rPr>
          <w:rFonts w:ascii="Times New Roman" w:hAnsi="Times New Roman" w:cs="Times New Roman"/>
          <w:lang w:eastAsia="en-GB"/>
        </w:rPr>
      </w:pPr>
    </w:p>
    <w:p w14:paraId="14C70EF3" w14:textId="4DD68082" w:rsidR="007C702A" w:rsidRPr="00BE50B5" w:rsidRDefault="007C702A"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33" w:name="_Toc160629702"/>
      <w:r w:rsidRPr="00BE50B5">
        <w:rPr>
          <w:rFonts w:ascii="Times New Roman" w:hAnsi="Times New Roman" w:cs="Times New Roman"/>
          <w:b/>
          <w:bCs/>
          <w:lang w:eastAsia="en-GB"/>
        </w:rPr>
        <w:t>22</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Dokumentų legalizavimo funkciniai reikalavimai</w:t>
      </w:r>
      <w:bookmarkEnd w:id="133"/>
    </w:p>
    <w:tbl>
      <w:tblPr>
        <w:tblW w:w="48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7609"/>
      </w:tblGrid>
      <w:tr w:rsidR="00504694" w:rsidRPr="00BE50B5" w14:paraId="5F0F8F4D" w14:textId="77777777" w:rsidTr="005870F1">
        <w:trPr>
          <w:trHeight w:val="394"/>
          <w:tblHeader/>
        </w:trPr>
        <w:tc>
          <w:tcPr>
            <w:tcW w:w="95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39538A0" w14:textId="77777777" w:rsidR="007C702A" w:rsidRPr="00BE50B5" w:rsidRDefault="007C702A"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04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EAA1C60" w14:textId="77777777" w:rsidR="007C702A" w:rsidRPr="00BE50B5" w:rsidRDefault="007C702A"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504694" w:rsidRPr="00BE50B5" w14:paraId="40A39799" w14:textId="77777777" w:rsidTr="005870F1">
        <w:trPr>
          <w:trHeight w:val="543"/>
        </w:trPr>
        <w:tc>
          <w:tcPr>
            <w:tcW w:w="955" w:type="pct"/>
            <w:tcBorders>
              <w:top w:val="single" w:sz="4" w:space="0" w:color="auto"/>
              <w:left w:val="single" w:sz="4" w:space="0" w:color="auto"/>
              <w:bottom w:val="single" w:sz="4" w:space="0" w:color="auto"/>
              <w:right w:val="single" w:sz="4" w:space="0" w:color="auto"/>
            </w:tcBorders>
          </w:tcPr>
          <w:p w14:paraId="72F9638C" w14:textId="77777777" w:rsidR="007C702A" w:rsidRPr="00BE50B5" w:rsidRDefault="007C702A" w:rsidP="002C65D2">
            <w:pPr>
              <w:pStyle w:val="Tablenumber"/>
              <w:numPr>
                <w:ilvl w:val="0"/>
                <w:numId w:val="106"/>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646CE53F" w14:textId="77777777" w:rsidR="007C702A" w:rsidRPr="00BE50B5" w:rsidRDefault="007C702A" w:rsidP="00AA0052">
            <w:pPr>
              <w:jc w:val="both"/>
              <w:rPr>
                <w:rFonts w:ascii="Times New Roman" w:hAnsi="Times New Roman" w:cs="Times New Roman"/>
              </w:rPr>
            </w:pPr>
            <w:r w:rsidRPr="00BE50B5">
              <w:rPr>
                <w:rFonts w:ascii="Times New Roman" w:eastAsia="Times New Roman" w:hAnsi="Times New Roman" w:cs="Times New Roman"/>
                <w:kern w:val="0"/>
                <w:lang w:eastAsia="lt-LT"/>
                <w14:ligatures w14:val="none"/>
              </w:rPr>
              <w:t>Paslaugos teikiamos tiek autentifikuotam, tiek neautentifikuotam išoriniam naudotojui.</w:t>
            </w:r>
          </w:p>
        </w:tc>
      </w:tr>
      <w:tr w:rsidR="00504694" w:rsidRPr="00BE50B5" w14:paraId="4F3A81A9" w14:textId="77777777" w:rsidTr="005870F1">
        <w:trPr>
          <w:trHeight w:val="558"/>
        </w:trPr>
        <w:tc>
          <w:tcPr>
            <w:tcW w:w="955" w:type="pct"/>
            <w:tcBorders>
              <w:top w:val="single" w:sz="4" w:space="0" w:color="auto"/>
              <w:left w:val="single" w:sz="4" w:space="0" w:color="auto"/>
              <w:bottom w:val="single" w:sz="4" w:space="0" w:color="auto"/>
              <w:right w:val="single" w:sz="4" w:space="0" w:color="auto"/>
            </w:tcBorders>
          </w:tcPr>
          <w:p w14:paraId="5EFBB022" w14:textId="77777777" w:rsidR="007C702A" w:rsidRPr="00BE50B5" w:rsidRDefault="007C702A" w:rsidP="002C65D2">
            <w:pPr>
              <w:pStyle w:val="Tablenumber"/>
              <w:numPr>
                <w:ilvl w:val="0"/>
                <w:numId w:val="106"/>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hideMark/>
          </w:tcPr>
          <w:p w14:paraId="78A0E33D" w14:textId="434AC251" w:rsidR="007C702A" w:rsidRPr="00BE50B5" w:rsidRDefault="467B273B" w:rsidP="00AA0052">
            <w:pPr>
              <w:jc w:val="both"/>
              <w:rPr>
                <w:rFonts w:ascii="Times New Roman" w:hAnsi="Times New Roman" w:cs="Times New Roman"/>
                <w:sz w:val="22"/>
                <w:szCs w:val="22"/>
              </w:rPr>
            </w:pPr>
            <w:r w:rsidRPr="00BE50B5">
              <w:rPr>
                <w:rFonts w:ascii="Times New Roman" w:eastAsia="Times New Roman" w:hAnsi="Times New Roman" w:cs="Times New Roman"/>
                <w:kern w:val="0"/>
                <w:lang w:eastAsia="lt-LT"/>
                <w14:ligatures w14:val="none"/>
              </w:rPr>
              <w:t>Papildomi reikalavimai</w:t>
            </w:r>
            <w:r w:rsidR="007C702A" w:rsidRPr="00BE50B5">
              <w:rPr>
                <w:rFonts w:ascii="Times New Roman" w:eastAsia="Times New Roman" w:hAnsi="Times New Roman" w:cs="Times New Roman"/>
                <w:kern w:val="0"/>
                <w:lang w:eastAsia="lt-LT"/>
                <w14:ligatures w14:val="none"/>
              </w:rPr>
              <w:t xml:space="preserve"> I ir II lygio vedl</w:t>
            </w:r>
            <w:r w:rsidR="32563206" w:rsidRPr="00BE50B5">
              <w:rPr>
                <w:rFonts w:ascii="Times New Roman" w:eastAsia="Times New Roman" w:hAnsi="Times New Roman" w:cs="Times New Roman"/>
                <w:kern w:val="0"/>
                <w:lang w:eastAsia="lt-LT"/>
                <w14:ligatures w14:val="none"/>
              </w:rPr>
              <w:t>iams</w:t>
            </w:r>
            <w:r w:rsidR="007C702A" w:rsidRPr="00BE50B5">
              <w:rPr>
                <w:rFonts w:ascii="Times New Roman" w:eastAsia="Times New Roman" w:hAnsi="Times New Roman" w:cs="Times New Roman"/>
                <w:kern w:val="0"/>
                <w:lang w:eastAsia="lt-LT"/>
                <w14:ligatures w14:val="none"/>
              </w:rPr>
              <w:t>, visiems dokumentų legalizavimo ir</w:t>
            </w:r>
            <w:r w:rsidR="00ED509B">
              <w:rPr>
                <w:rFonts w:ascii="Times New Roman" w:eastAsia="Times New Roman" w:hAnsi="Times New Roman" w:cs="Times New Roman"/>
                <w:kern w:val="0"/>
                <w:lang w:eastAsia="lt-LT"/>
                <w14:ligatures w14:val="none"/>
              </w:rPr>
              <w:t xml:space="preserve"> (</w:t>
            </w:r>
            <w:r w:rsidR="007C702A" w:rsidRPr="00BE50B5">
              <w:rPr>
                <w:rFonts w:ascii="Times New Roman" w:eastAsia="Times New Roman" w:hAnsi="Times New Roman" w:cs="Times New Roman"/>
                <w:kern w:val="0"/>
                <w:lang w:eastAsia="lt-LT"/>
                <w14:ligatures w14:val="none"/>
              </w:rPr>
              <w:t>arba</w:t>
            </w:r>
            <w:r w:rsidR="00ED509B">
              <w:rPr>
                <w:rFonts w:ascii="Times New Roman" w:eastAsia="Times New Roman" w:hAnsi="Times New Roman" w:cs="Times New Roman"/>
                <w:kern w:val="0"/>
                <w:lang w:eastAsia="lt-LT"/>
                <w14:ligatures w14:val="none"/>
              </w:rPr>
              <w:t>)</w:t>
            </w:r>
            <w:r w:rsidR="007C702A" w:rsidRPr="00BE50B5">
              <w:rPr>
                <w:rFonts w:ascii="Times New Roman" w:eastAsia="Times New Roman" w:hAnsi="Times New Roman" w:cs="Times New Roman"/>
                <w:kern w:val="0"/>
                <w:lang w:eastAsia="lt-LT"/>
                <w14:ligatures w14:val="none"/>
              </w:rPr>
              <w:t xml:space="preserve"> tvirtinimo apostile atvejams</w:t>
            </w:r>
            <w:r w:rsidR="3D145F09" w:rsidRPr="00BE50B5">
              <w:rPr>
                <w:rFonts w:ascii="Times New Roman" w:eastAsia="Times New Roman" w:hAnsi="Times New Roman" w:cs="Times New Roman"/>
                <w:kern w:val="0"/>
                <w:lang w:eastAsia="lt-LT"/>
                <w14:ligatures w14:val="none"/>
              </w:rPr>
              <w:t>:</w:t>
            </w:r>
          </w:p>
        </w:tc>
      </w:tr>
      <w:tr w:rsidR="00504694" w:rsidRPr="00BE50B5" w14:paraId="544F010F" w14:textId="77777777" w:rsidTr="005870F1">
        <w:trPr>
          <w:trHeight w:val="2205"/>
        </w:trPr>
        <w:tc>
          <w:tcPr>
            <w:tcW w:w="955" w:type="pct"/>
            <w:tcBorders>
              <w:top w:val="single" w:sz="4" w:space="0" w:color="auto"/>
              <w:left w:val="single" w:sz="4" w:space="0" w:color="auto"/>
              <w:bottom w:val="single" w:sz="4" w:space="0" w:color="auto"/>
              <w:right w:val="single" w:sz="4" w:space="0" w:color="auto"/>
            </w:tcBorders>
          </w:tcPr>
          <w:p w14:paraId="128D1CD2" w14:textId="77777777" w:rsidR="007C702A" w:rsidRPr="00BE50B5" w:rsidRDefault="007C702A" w:rsidP="002C65D2">
            <w:pPr>
              <w:pStyle w:val="Tablenumber"/>
              <w:numPr>
                <w:ilvl w:val="1"/>
                <w:numId w:val="106"/>
              </w:numPr>
              <w:ind w:left="26"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4A975165" w14:textId="2A36F384" w:rsidR="007C702A" w:rsidRPr="00BE50B5" w:rsidRDefault="007C702A" w:rsidP="00AA0052">
            <w:pPr>
              <w:tabs>
                <w:tab w:val="left" w:pos="726"/>
              </w:tabs>
              <w:jc w:val="both"/>
              <w:textAlignment w:val="baseline"/>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I lygio vedlys renka informaciją iš išorinio naudotojo apie tai, iš kur jis kreipiasi (</w:t>
            </w:r>
            <w:r w:rsidR="00E27F28">
              <w:rPr>
                <w:rFonts w:ascii="Times New Roman" w:hAnsi="Times New Roman" w:cs="Times New Roman"/>
                <w:lang w:eastAsia="en-GB"/>
              </w:rPr>
              <w:t>LR</w:t>
            </w:r>
            <w:r w:rsidR="00E27F28">
              <w:rPr>
                <w:rFonts w:ascii="Times New Roman" w:eastAsia="Times New Roman" w:hAnsi="Times New Roman" w:cs="Times New Roman"/>
                <w:kern w:val="0"/>
                <w:lang w:eastAsia="lt-LT"/>
                <w14:ligatures w14:val="none"/>
              </w:rPr>
              <w:t xml:space="preserve"> </w:t>
            </w:r>
            <w:r w:rsidRPr="00BE50B5">
              <w:rPr>
                <w:rFonts w:ascii="Times New Roman" w:eastAsia="Times New Roman" w:hAnsi="Times New Roman" w:cs="Times New Roman"/>
                <w:kern w:val="0"/>
                <w:lang w:eastAsia="lt-LT"/>
                <w14:ligatures w14:val="none"/>
              </w:rPr>
              <w:t>ar užsienio), apie dokumentą išdavusią valstybę, valstybę, kurioje bus pateikiamas dokumentas, ir dokumentą legalizavusią instituciją</w:t>
            </w:r>
            <w:r w:rsidR="67F40DB8" w:rsidRPr="00BE50B5">
              <w:rPr>
                <w:rFonts w:ascii="Times New Roman" w:eastAsia="Times New Roman" w:hAnsi="Times New Roman" w:cs="Times New Roman"/>
                <w:lang w:eastAsia="lt-LT"/>
              </w:rPr>
              <w:t>.</w:t>
            </w:r>
            <w:r w:rsidRPr="00BE50B5">
              <w:rPr>
                <w:rFonts w:ascii="Times New Roman" w:eastAsia="Times New Roman" w:hAnsi="Times New Roman" w:cs="Times New Roman"/>
                <w:kern w:val="0"/>
                <w:lang w:eastAsia="lt-LT"/>
                <w14:ligatures w14:val="none"/>
              </w:rPr>
              <w:t xml:space="preserve"> </w:t>
            </w:r>
            <w:r w:rsidR="14F736C1" w:rsidRPr="00BE50B5">
              <w:rPr>
                <w:rFonts w:ascii="Times New Roman" w:eastAsia="Times New Roman" w:hAnsi="Times New Roman" w:cs="Times New Roman"/>
                <w:lang w:eastAsia="lt-LT"/>
              </w:rPr>
              <w:t>J</w:t>
            </w:r>
            <w:r w:rsidRPr="00BE50B5">
              <w:rPr>
                <w:rFonts w:ascii="Times New Roman" w:eastAsia="Times New Roman" w:hAnsi="Times New Roman" w:cs="Times New Roman"/>
                <w:kern w:val="0"/>
                <w:lang w:eastAsia="lt-LT"/>
                <w14:ligatures w14:val="none"/>
              </w:rPr>
              <w:t>ei pagal išorinio naudotojo pateiktus duomenis, paslauga te</w:t>
            </w:r>
            <w:r w:rsidR="003C0E04">
              <w:rPr>
                <w:rFonts w:ascii="Times New Roman" w:eastAsia="Times New Roman" w:hAnsi="Times New Roman" w:cs="Times New Roman"/>
                <w:kern w:val="0"/>
                <w:lang w:eastAsia="lt-LT"/>
                <w14:ligatures w14:val="none"/>
              </w:rPr>
              <w:t>i</w:t>
            </w:r>
            <w:r w:rsidRPr="00BE50B5">
              <w:rPr>
                <w:rFonts w:ascii="Times New Roman" w:eastAsia="Times New Roman" w:hAnsi="Times New Roman" w:cs="Times New Roman"/>
                <w:kern w:val="0"/>
                <w:lang w:eastAsia="lt-LT"/>
                <w14:ligatures w14:val="none"/>
              </w:rPr>
              <w:t>ktina kitose nei KOD / KĮ institucijose, išorinis naudotojas nukreipiamas į kitą (-as) atitinkamą (-as) instituciją (-as).</w:t>
            </w:r>
          </w:p>
          <w:p w14:paraId="2A1A76DF" w14:textId="20F2DF14" w:rsidR="007C702A" w:rsidRPr="00BE50B5" w:rsidRDefault="007C702A" w:rsidP="00AA0052">
            <w:pPr>
              <w:jc w:val="both"/>
              <w:rPr>
                <w:rFonts w:ascii="Times New Roman" w:hAnsi="Times New Roman" w:cs="Times New Roman"/>
              </w:rPr>
            </w:pPr>
            <w:r w:rsidRPr="00BE50B5">
              <w:rPr>
                <w:rFonts w:ascii="Times New Roman" w:eastAsia="Times New Roman" w:hAnsi="Times New Roman" w:cs="Times New Roman"/>
                <w:kern w:val="0"/>
                <w:lang w:eastAsia="lt-LT"/>
                <w14:ligatures w14:val="none"/>
              </w:rPr>
              <w:t xml:space="preserve">Konkretūs filtrai aprašyti proceso aprašyme, o sąrašų / algoritmų sudarymas būtų derinami su </w:t>
            </w:r>
            <w:r w:rsidR="00236816">
              <w:rPr>
                <w:rFonts w:ascii="Times New Roman" w:eastAsia="Times New Roman" w:hAnsi="Times New Roman" w:cs="Times New Roman"/>
                <w:kern w:val="0"/>
                <w:lang w:eastAsia="lt-LT"/>
                <w14:ligatures w14:val="none"/>
              </w:rPr>
              <w:t>URM</w:t>
            </w:r>
            <w:r w:rsidRPr="00BE50B5">
              <w:rPr>
                <w:rFonts w:ascii="Times New Roman" w:eastAsia="Times New Roman" w:hAnsi="Times New Roman" w:cs="Times New Roman"/>
                <w:kern w:val="0"/>
                <w:lang w:eastAsia="lt-LT"/>
                <w14:ligatures w14:val="none"/>
              </w:rPr>
              <w:t xml:space="preserve"> detalaus projektavimo metu.</w:t>
            </w:r>
          </w:p>
        </w:tc>
      </w:tr>
      <w:tr w:rsidR="00504694" w:rsidRPr="00BE50B5" w14:paraId="1FDB53A3" w14:textId="77777777" w:rsidTr="005870F1">
        <w:trPr>
          <w:trHeight w:val="830"/>
        </w:trPr>
        <w:tc>
          <w:tcPr>
            <w:tcW w:w="955" w:type="pct"/>
            <w:tcBorders>
              <w:top w:val="single" w:sz="4" w:space="0" w:color="auto"/>
              <w:left w:val="single" w:sz="4" w:space="0" w:color="auto"/>
              <w:bottom w:val="single" w:sz="4" w:space="0" w:color="auto"/>
              <w:right w:val="single" w:sz="4" w:space="0" w:color="auto"/>
            </w:tcBorders>
          </w:tcPr>
          <w:p w14:paraId="56DA0D55" w14:textId="77777777" w:rsidR="007C702A" w:rsidRPr="00BE50B5" w:rsidRDefault="007C702A" w:rsidP="002C65D2">
            <w:pPr>
              <w:pStyle w:val="Tablenumber"/>
              <w:numPr>
                <w:ilvl w:val="1"/>
                <w:numId w:val="106"/>
              </w:numPr>
              <w:ind w:left="0"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063E51F8" w14:textId="1F1D5307" w:rsidR="007C702A" w:rsidRPr="00BE50B5" w:rsidRDefault="007C702A" w:rsidP="00AA0052">
            <w:pPr>
              <w:jc w:val="both"/>
              <w:rPr>
                <w:rFonts w:ascii="Times New Roman" w:hAnsi="Times New Roman" w:cs="Times New Roman"/>
              </w:rPr>
            </w:pPr>
            <w:r w:rsidRPr="00BE50B5">
              <w:rPr>
                <w:rFonts w:ascii="Times New Roman" w:eastAsia="Times New Roman" w:hAnsi="Times New Roman" w:cs="Times New Roman"/>
                <w:kern w:val="0"/>
                <w:lang w:eastAsia="lt-LT"/>
                <w14:ligatures w14:val="none"/>
              </w:rPr>
              <w:t>II lygio vedlys turi nukreipti klien</w:t>
            </w:r>
            <w:r w:rsidR="003C0E04">
              <w:rPr>
                <w:rFonts w:ascii="Times New Roman" w:eastAsia="Times New Roman" w:hAnsi="Times New Roman" w:cs="Times New Roman"/>
                <w:kern w:val="0"/>
                <w:lang w:eastAsia="lt-LT"/>
                <w14:ligatures w14:val="none"/>
              </w:rPr>
              <w:t>t</w:t>
            </w:r>
            <w:r w:rsidRPr="00BE50B5">
              <w:rPr>
                <w:rFonts w:ascii="Times New Roman" w:eastAsia="Times New Roman" w:hAnsi="Times New Roman" w:cs="Times New Roman"/>
                <w:kern w:val="0"/>
                <w:lang w:eastAsia="lt-LT"/>
                <w14:ligatures w14:val="none"/>
              </w:rPr>
              <w:t xml:space="preserve">ą į konkrečią KĮ arba KOD, priklausomai nuo reikalingos paslaugos (pvz., jei klientas užsienyje ir reikia apostilės </w:t>
            </w:r>
            <w:r w:rsidR="00B631DA" w:rsidRPr="00BE50B5">
              <w:rPr>
                <w:rFonts w:ascii="Times New Roman" w:hAnsi="Times New Roman" w:cs="Times New Roman"/>
              </w:rPr>
              <w:t>–</w:t>
            </w:r>
            <w:r w:rsidRPr="00BE50B5">
              <w:rPr>
                <w:rFonts w:ascii="Times New Roman" w:eastAsia="Times New Roman" w:hAnsi="Times New Roman" w:cs="Times New Roman"/>
                <w:kern w:val="0"/>
                <w:lang w:eastAsia="lt-LT"/>
                <w14:ligatures w14:val="none"/>
              </w:rPr>
              <w:t xml:space="preserve"> į atitinkamą KĮ).</w:t>
            </w:r>
          </w:p>
        </w:tc>
      </w:tr>
      <w:tr w:rsidR="00504694" w:rsidRPr="00BE50B5" w14:paraId="251FA8FD" w14:textId="77777777" w:rsidTr="005870F1">
        <w:trPr>
          <w:trHeight w:val="1918"/>
        </w:trPr>
        <w:tc>
          <w:tcPr>
            <w:tcW w:w="955" w:type="pct"/>
            <w:tcBorders>
              <w:top w:val="single" w:sz="4" w:space="0" w:color="auto"/>
              <w:left w:val="single" w:sz="4" w:space="0" w:color="auto"/>
              <w:bottom w:val="single" w:sz="4" w:space="0" w:color="auto"/>
              <w:right w:val="single" w:sz="4" w:space="0" w:color="auto"/>
            </w:tcBorders>
          </w:tcPr>
          <w:p w14:paraId="3C246510" w14:textId="77777777" w:rsidR="007C702A" w:rsidRPr="00BE50B5" w:rsidRDefault="007C702A" w:rsidP="002C65D2">
            <w:pPr>
              <w:pStyle w:val="Tablenumber"/>
              <w:numPr>
                <w:ilvl w:val="1"/>
                <w:numId w:val="106"/>
              </w:numPr>
              <w:ind w:left="29"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6AED97D9" w14:textId="12653AD5" w:rsidR="00552196" w:rsidRPr="00BE50B5" w:rsidRDefault="007C702A" w:rsidP="000C4D83">
            <w:pPr>
              <w:jc w:val="both"/>
              <w:rPr>
                <w:rFonts w:ascii="Times New Roman" w:hAnsi="Times New Roman" w:cs="Times New Roman"/>
              </w:rPr>
            </w:pPr>
            <w:r w:rsidRPr="00BE50B5">
              <w:rPr>
                <w:rFonts w:ascii="Times New Roman" w:hAnsi="Times New Roman" w:cs="Times New Roman"/>
              </w:rPr>
              <w:t>II lygio vedlys turi paprašyti kliento nurodyti, ar dėl legalizavimo / apostilės paslaugos jis kreipiasi asmeniškai, ar atstovauja kit</w:t>
            </w:r>
            <w:r w:rsidR="4090B7B0" w:rsidRPr="00BE50B5">
              <w:rPr>
                <w:rFonts w:ascii="Times New Roman" w:hAnsi="Times New Roman" w:cs="Times New Roman"/>
              </w:rPr>
              <w:t>am</w:t>
            </w:r>
            <w:r w:rsidRPr="00BE50B5">
              <w:rPr>
                <w:rFonts w:ascii="Times New Roman" w:hAnsi="Times New Roman" w:cs="Times New Roman"/>
              </w:rPr>
              <w:t xml:space="preserve"> asmen</w:t>
            </w:r>
            <w:r w:rsidR="2608B102" w:rsidRPr="00BE50B5">
              <w:rPr>
                <w:rFonts w:ascii="Times New Roman" w:hAnsi="Times New Roman" w:cs="Times New Roman"/>
              </w:rPr>
              <w:t>iui</w:t>
            </w:r>
            <w:r w:rsidRPr="00BE50B5">
              <w:rPr>
                <w:rFonts w:ascii="Times New Roman" w:hAnsi="Times New Roman" w:cs="Times New Roman"/>
              </w:rPr>
              <w:t xml:space="preserve">. Jei atstovauja, turi nurodyti atstovaujamojo vardą, pavardę, asmens kodą arba gimimo datą. </w:t>
            </w:r>
          </w:p>
          <w:p w14:paraId="5B45F047" w14:textId="3234C48B" w:rsidR="007C702A" w:rsidRPr="00BE50B5" w:rsidRDefault="007C702A" w:rsidP="000C4D83">
            <w:pPr>
              <w:jc w:val="both"/>
              <w:rPr>
                <w:rFonts w:ascii="Times New Roman" w:eastAsia="Times New Roman" w:hAnsi="Times New Roman" w:cs="Times New Roman"/>
              </w:rPr>
            </w:pPr>
            <w:r w:rsidRPr="00BE50B5">
              <w:rPr>
                <w:rFonts w:ascii="Times New Roman" w:hAnsi="Times New Roman" w:cs="Times New Roman"/>
              </w:rPr>
              <w:t>Vienam vizitui ar dokumentų pateikimui paštu / per kurjerį turi būti galimybė nurodyti kelis atstovaujamus asmenis, t.</w:t>
            </w:r>
            <w:r w:rsidR="00B631DA">
              <w:rPr>
                <w:rFonts w:ascii="Times New Roman" w:hAnsi="Times New Roman" w:cs="Times New Roman"/>
              </w:rPr>
              <w:t xml:space="preserve"> </w:t>
            </w:r>
            <w:r w:rsidRPr="00BE50B5">
              <w:rPr>
                <w:rFonts w:ascii="Times New Roman" w:hAnsi="Times New Roman" w:cs="Times New Roman"/>
              </w:rPr>
              <w:t>y. jų pateikiamus prašomus legalizuoti / tvirtinti apostile dokumentus, neviršijant nustatyt</w:t>
            </w:r>
            <w:r w:rsidR="00B631DA">
              <w:rPr>
                <w:rFonts w:ascii="Times New Roman" w:hAnsi="Times New Roman" w:cs="Times New Roman"/>
              </w:rPr>
              <w:t>o</w:t>
            </w:r>
            <w:r w:rsidRPr="00BE50B5">
              <w:rPr>
                <w:rFonts w:ascii="Times New Roman" w:hAnsi="Times New Roman" w:cs="Times New Roman"/>
              </w:rPr>
              <w:t xml:space="preserve"> galimų pateikti dokumentų skaičių. Tokiu atveju kliento byla bus viena, o</w:t>
            </w:r>
            <w:r w:rsidR="00DC7DE9">
              <w:rPr>
                <w:rFonts w:ascii="Times New Roman" w:hAnsi="Times New Roman" w:cs="Times New Roman"/>
              </w:rPr>
              <w:t xml:space="preserve"> </w:t>
            </w:r>
            <w:r w:rsidRPr="00BE50B5">
              <w:rPr>
                <w:rFonts w:ascii="Times New Roman" w:hAnsi="Times New Roman" w:cs="Times New Roman"/>
              </w:rPr>
              <w:t xml:space="preserve">prašymų legalizuoti dokumentą / patvirtinti apostile vidiniame KPVS </w:t>
            </w:r>
            <w:r w:rsidR="00B631DA" w:rsidRPr="00BE50B5">
              <w:rPr>
                <w:rFonts w:ascii="Times New Roman" w:hAnsi="Times New Roman" w:cs="Times New Roman"/>
              </w:rPr>
              <w:t>–</w:t>
            </w:r>
            <w:r w:rsidRPr="00BE50B5">
              <w:rPr>
                <w:rFonts w:ascii="Times New Roman" w:hAnsi="Times New Roman" w:cs="Times New Roman"/>
              </w:rPr>
              <w:t xml:space="preserve"> tiek, kiek pateikta prašomų legalizuoti / patvirtinti apostile dokumentų.</w:t>
            </w:r>
            <w:r w:rsidR="00DC7DE9">
              <w:rPr>
                <w:rFonts w:ascii="Times New Roman" w:eastAsia="Times New Roman" w:hAnsi="Times New Roman" w:cs="Times New Roman"/>
                <w:color w:val="D13438"/>
                <w:u w:val="single"/>
              </w:rPr>
              <w:t xml:space="preserve"> </w:t>
            </w:r>
          </w:p>
        </w:tc>
      </w:tr>
      <w:tr w:rsidR="00504694" w:rsidRPr="00BE50B5" w14:paraId="377CC332" w14:textId="77777777" w:rsidTr="005870F1">
        <w:trPr>
          <w:trHeight w:val="144"/>
        </w:trPr>
        <w:tc>
          <w:tcPr>
            <w:tcW w:w="955" w:type="pct"/>
            <w:tcBorders>
              <w:top w:val="single" w:sz="4" w:space="0" w:color="auto"/>
              <w:left w:val="single" w:sz="4" w:space="0" w:color="auto"/>
              <w:bottom w:val="single" w:sz="4" w:space="0" w:color="auto"/>
              <w:right w:val="single" w:sz="4" w:space="0" w:color="auto"/>
            </w:tcBorders>
          </w:tcPr>
          <w:p w14:paraId="4AA2B98B" w14:textId="77777777" w:rsidR="007C702A" w:rsidRPr="00BE50B5" w:rsidRDefault="007C702A" w:rsidP="002C65D2">
            <w:pPr>
              <w:pStyle w:val="Tablenumber"/>
              <w:numPr>
                <w:ilvl w:val="1"/>
                <w:numId w:val="106"/>
              </w:numPr>
              <w:ind w:left="29"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5FB4D5D9" w14:textId="0F800F1F" w:rsidR="007C702A" w:rsidRPr="00BE50B5" w:rsidRDefault="007C702A" w:rsidP="000C4D83">
            <w:pPr>
              <w:jc w:val="both"/>
              <w:rPr>
                <w:rFonts w:ascii="Times New Roman" w:hAnsi="Times New Roman" w:cs="Times New Roman"/>
              </w:rPr>
            </w:pPr>
            <w:r w:rsidRPr="00BE50B5">
              <w:rPr>
                <w:rFonts w:ascii="Times New Roman" w:hAnsi="Times New Roman" w:cs="Times New Roman"/>
              </w:rPr>
              <w:t>II lygio vedlys turi leisti registruotis tik ribotam (nustatytam) dokumentų legalizavimui / tvirtinimui apostile skaičiui (pvz., vizito metu – iki 3 dokumentų, per kurjerį / paštu – iki 10 dokumentų).</w:t>
            </w:r>
          </w:p>
        </w:tc>
      </w:tr>
      <w:tr w:rsidR="00504694" w:rsidRPr="00BE50B5" w14:paraId="41528876" w14:textId="77777777" w:rsidTr="005870F1">
        <w:trPr>
          <w:trHeight w:val="144"/>
        </w:trPr>
        <w:tc>
          <w:tcPr>
            <w:tcW w:w="955" w:type="pct"/>
            <w:tcBorders>
              <w:top w:val="single" w:sz="4" w:space="0" w:color="auto"/>
              <w:left w:val="single" w:sz="4" w:space="0" w:color="auto"/>
              <w:bottom w:val="single" w:sz="4" w:space="0" w:color="auto"/>
              <w:right w:val="single" w:sz="4" w:space="0" w:color="auto"/>
            </w:tcBorders>
          </w:tcPr>
          <w:p w14:paraId="48591514" w14:textId="77777777" w:rsidR="007C702A" w:rsidRPr="00BE50B5" w:rsidRDefault="007C702A" w:rsidP="002C65D2">
            <w:pPr>
              <w:pStyle w:val="Tablenumber"/>
              <w:numPr>
                <w:ilvl w:val="1"/>
                <w:numId w:val="106"/>
              </w:numPr>
              <w:ind w:left="0"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0E66C4A1" w14:textId="329ACB32" w:rsidR="00552196" w:rsidRPr="00BE50B5" w:rsidRDefault="007C702A" w:rsidP="000C4D83">
            <w:pPr>
              <w:jc w:val="both"/>
              <w:rPr>
                <w:rFonts w:ascii="Times New Roman" w:hAnsi="Times New Roman" w:cs="Times New Roman"/>
              </w:rPr>
            </w:pPr>
            <w:r w:rsidRPr="00BE50B5">
              <w:rPr>
                <w:rFonts w:ascii="Times New Roman" w:hAnsi="Times New Roman" w:cs="Times New Roman"/>
              </w:rPr>
              <w:t>II lygio vedlys sudaro galimybę nuskenuoti / nufotografuoti:</w:t>
            </w:r>
          </w:p>
          <w:p w14:paraId="45DC347E" w14:textId="7A121C2E" w:rsidR="00552196" w:rsidRPr="00BE50B5" w:rsidRDefault="007C702A" w:rsidP="000C4D83">
            <w:pPr>
              <w:jc w:val="both"/>
              <w:rPr>
                <w:rFonts w:ascii="Times New Roman" w:hAnsi="Times New Roman" w:cs="Times New Roman"/>
              </w:rPr>
            </w:pPr>
            <w:r w:rsidRPr="00BE50B5">
              <w:rPr>
                <w:rFonts w:ascii="Times New Roman" w:hAnsi="Times New Roman" w:cs="Times New Roman"/>
              </w:rPr>
              <w:t>1) numatytų standartų prašomą legalizuoti</w:t>
            </w:r>
            <w:r w:rsidR="00B631DA">
              <w:rPr>
                <w:rFonts w:ascii="Times New Roman" w:hAnsi="Times New Roman" w:cs="Times New Roman"/>
              </w:rPr>
              <w:t xml:space="preserve"> </w:t>
            </w:r>
            <w:r w:rsidRPr="00BE50B5">
              <w:rPr>
                <w:rFonts w:ascii="Times New Roman" w:hAnsi="Times New Roman" w:cs="Times New Roman"/>
              </w:rPr>
              <w:t>/ apostiliuoti dokumentą, kuris bus perduodamas mašininio mokymosi sutikrinimui</w:t>
            </w:r>
            <w:r w:rsidR="00A97002" w:rsidRPr="00BE50B5">
              <w:rPr>
                <w:rFonts w:ascii="Times New Roman" w:hAnsi="Times New Roman" w:cs="Times New Roman"/>
              </w:rPr>
              <w:t>.</w:t>
            </w:r>
          </w:p>
          <w:p w14:paraId="1C8A77C9" w14:textId="05C2070E" w:rsidR="007C702A" w:rsidRPr="00BE50B5" w:rsidRDefault="007C702A" w:rsidP="000C4D83">
            <w:pPr>
              <w:jc w:val="both"/>
              <w:rPr>
                <w:rFonts w:ascii="Times New Roman" w:hAnsi="Times New Roman" w:cs="Times New Roman"/>
              </w:rPr>
            </w:pPr>
            <w:r w:rsidRPr="00BE50B5">
              <w:rPr>
                <w:rFonts w:ascii="Times New Roman" w:hAnsi="Times New Roman" w:cs="Times New Roman"/>
              </w:rPr>
              <w:t>Jis turi būti susietas su kliento nurodytu atstovaujamu asmeniu ir jo duomenis (vardą, pavardę, asmens kodą arba gimimo datą) sistema turi perkelti į atitinkamą prašymo vidiniame KPVS lauką. Klientas turi turėti galimybę įkeltą dokumentą panaikinti arba vietoje jo įkelti kitą dokumentą</w:t>
            </w:r>
            <w:r w:rsidR="00A97002" w:rsidRPr="00BE50B5">
              <w:rPr>
                <w:rFonts w:ascii="Times New Roman" w:hAnsi="Times New Roman" w:cs="Times New Roman"/>
              </w:rPr>
              <w:t>;</w:t>
            </w:r>
          </w:p>
          <w:p w14:paraId="0722137E" w14:textId="25161856" w:rsidR="007C702A" w:rsidRPr="00BE50B5" w:rsidRDefault="007C702A" w:rsidP="000C4D83">
            <w:pPr>
              <w:jc w:val="both"/>
              <w:rPr>
                <w:rFonts w:ascii="Times New Roman" w:hAnsi="Times New Roman" w:cs="Times New Roman"/>
              </w:rPr>
            </w:pPr>
            <w:r w:rsidRPr="00BE50B5">
              <w:rPr>
                <w:rFonts w:ascii="Times New Roman" w:hAnsi="Times New Roman" w:cs="Times New Roman"/>
              </w:rPr>
              <w:t>2) asmens tapatybės dokumentą, kurio duomenis sistema turi perkelti į kliento asmeninę bylą (</w:t>
            </w:r>
            <w:r w:rsidR="00625FAF">
              <w:rPr>
                <w:rFonts w:ascii="Times New Roman" w:hAnsi="Times New Roman" w:cs="Times New Roman"/>
              </w:rPr>
              <w:t xml:space="preserve">angl. </w:t>
            </w:r>
            <w:r w:rsidRPr="00625FAF">
              <w:rPr>
                <w:rFonts w:ascii="Times New Roman" w:hAnsi="Times New Roman" w:cs="Times New Roman"/>
                <w:i/>
                <w:iCs/>
              </w:rPr>
              <w:t>profile</w:t>
            </w:r>
            <w:r w:rsidRPr="00BE50B5">
              <w:rPr>
                <w:rFonts w:ascii="Times New Roman" w:hAnsi="Times New Roman" w:cs="Times New Roman"/>
              </w:rPr>
              <w:t>) vidiniame KPVS. Šie duomenys bus peržiūrėti klientui atvykus, siekiant nustatyti, ar atvyko tas pats asmuo.</w:t>
            </w:r>
          </w:p>
        </w:tc>
      </w:tr>
      <w:tr w:rsidR="00504694" w:rsidRPr="00BE50B5" w14:paraId="1032B9E8" w14:textId="77777777" w:rsidTr="005870F1">
        <w:trPr>
          <w:trHeight w:val="144"/>
        </w:trPr>
        <w:tc>
          <w:tcPr>
            <w:tcW w:w="955" w:type="pct"/>
            <w:tcBorders>
              <w:top w:val="single" w:sz="4" w:space="0" w:color="auto"/>
              <w:left w:val="single" w:sz="4" w:space="0" w:color="auto"/>
              <w:bottom w:val="single" w:sz="4" w:space="0" w:color="auto"/>
              <w:right w:val="single" w:sz="4" w:space="0" w:color="auto"/>
            </w:tcBorders>
          </w:tcPr>
          <w:p w14:paraId="1649FFD8" w14:textId="77777777" w:rsidR="007C702A" w:rsidRPr="00BE50B5" w:rsidRDefault="007C702A" w:rsidP="002C65D2">
            <w:pPr>
              <w:pStyle w:val="Tablenumber"/>
              <w:numPr>
                <w:ilvl w:val="1"/>
                <w:numId w:val="106"/>
              </w:numPr>
              <w:ind w:left="29"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2FE8C74E" w14:textId="4E8F769F" w:rsidR="007C702A" w:rsidRPr="00BE50B5" w:rsidRDefault="007C702A" w:rsidP="000C4D83">
            <w:pPr>
              <w:jc w:val="both"/>
              <w:rPr>
                <w:rFonts w:ascii="Times New Roman" w:hAnsi="Times New Roman" w:cs="Times New Roman"/>
              </w:rPr>
            </w:pPr>
            <w:r w:rsidRPr="00BE50B5">
              <w:rPr>
                <w:rFonts w:ascii="Times New Roman" w:hAnsi="Times New Roman" w:cs="Times New Roman"/>
              </w:rPr>
              <w:t>Nuskenavus prašomą legalizuoti</w:t>
            </w:r>
            <w:r w:rsidR="000F4D5C">
              <w:rPr>
                <w:rFonts w:ascii="Times New Roman" w:hAnsi="Times New Roman" w:cs="Times New Roman"/>
              </w:rPr>
              <w:t xml:space="preserve"> </w:t>
            </w:r>
            <w:r w:rsidRPr="00BE50B5">
              <w:rPr>
                <w:rFonts w:ascii="Times New Roman" w:hAnsi="Times New Roman" w:cs="Times New Roman"/>
              </w:rPr>
              <w:t>/ apostiliuoti dokumentą, sistema turi perduoti j</w:t>
            </w:r>
            <w:r w:rsidR="56D2F651" w:rsidRPr="00BE50B5">
              <w:rPr>
                <w:rFonts w:ascii="Times New Roman" w:hAnsi="Times New Roman" w:cs="Times New Roman"/>
              </w:rPr>
              <w:t>į</w:t>
            </w:r>
            <w:r w:rsidRPr="00BE50B5">
              <w:rPr>
                <w:rFonts w:ascii="Times New Roman" w:hAnsi="Times New Roman" w:cs="Times New Roman"/>
              </w:rPr>
              <w:t xml:space="preserve"> </w:t>
            </w:r>
            <w:r w:rsidR="5B690CA2" w:rsidRPr="00BE50B5">
              <w:rPr>
                <w:rFonts w:ascii="Times New Roman" w:hAnsi="Times New Roman" w:cs="Times New Roman"/>
              </w:rPr>
              <w:t>procedūros</w:t>
            </w:r>
            <w:r w:rsidRPr="00BE50B5">
              <w:rPr>
                <w:rFonts w:ascii="Times New Roman" w:hAnsi="Times New Roman" w:cs="Times New Roman"/>
              </w:rPr>
              <w:t xml:space="preserve"> vedliui prašant patvirtinti, kokius parašo, antspaudo ir pareigų duomenis perkelti į prašymo vidiniame KPVS laukus. Konkretūs dokumentų standartai</w:t>
            </w:r>
            <w:r w:rsidR="00953C69">
              <w:rPr>
                <w:rFonts w:ascii="Times New Roman" w:hAnsi="Times New Roman" w:cs="Times New Roman"/>
              </w:rPr>
              <w:t xml:space="preserve"> </w:t>
            </w:r>
            <w:r w:rsidRPr="00BE50B5">
              <w:rPr>
                <w:rFonts w:ascii="Times New Roman" w:hAnsi="Times New Roman" w:cs="Times New Roman"/>
              </w:rPr>
              <w:t>bei informacij</w:t>
            </w:r>
            <w:r w:rsidR="000F4D5C">
              <w:rPr>
                <w:rFonts w:ascii="Times New Roman" w:hAnsi="Times New Roman" w:cs="Times New Roman"/>
              </w:rPr>
              <w:t>a</w:t>
            </w:r>
            <w:r w:rsidRPr="00BE50B5">
              <w:rPr>
                <w:rFonts w:ascii="Times New Roman" w:hAnsi="Times New Roman" w:cs="Times New Roman"/>
              </w:rPr>
              <w:t xml:space="preserve"> ir reikalingi automatiškai užpildyti</w:t>
            </w:r>
            <w:r w:rsidR="00117350">
              <w:rPr>
                <w:rFonts w:ascii="Times New Roman" w:hAnsi="Times New Roman" w:cs="Times New Roman"/>
              </w:rPr>
              <w:t xml:space="preserve"> KPVS</w:t>
            </w:r>
            <w:r w:rsidRPr="00BE50B5">
              <w:rPr>
                <w:rFonts w:ascii="Times New Roman" w:hAnsi="Times New Roman" w:cs="Times New Roman"/>
              </w:rPr>
              <w:t xml:space="preserve"> laukai turi būti suderinti su </w:t>
            </w:r>
            <w:r w:rsidR="00993521">
              <w:rPr>
                <w:rFonts w:ascii="Times New Roman" w:hAnsi="Times New Roman" w:cs="Times New Roman"/>
              </w:rPr>
              <w:t>URM</w:t>
            </w:r>
            <w:r w:rsidRPr="00BE50B5">
              <w:rPr>
                <w:rFonts w:ascii="Times New Roman" w:hAnsi="Times New Roman" w:cs="Times New Roman"/>
              </w:rPr>
              <w:t xml:space="preserve"> detalaus projektavimo metu.</w:t>
            </w:r>
          </w:p>
        </w:tc>
      </w:tr>
      <w:tr w:rsidR="00504694" w:rsidRPr="00BE50B5" w14:paraId="7D4B83AB" w14:textId="77777777" w:rsidTr="005870F1">
        <w:trPr>
          <w:trHeight w:val="144"/>
        </w:trPr>
        <w:tc>
          <w:tcPr>
            <w:tcW w:w="955" w:type="pct"/>
            <w:tcBorders>
              <w:top w:val="single" w:sz="4" w:space="0" w:color="auto"/>
              <w:left w:val="single" w:sz="4" w:space="0" w:color="auto"/>
              <w:bottom w:val="single" w:sz="4" w:space="0" w:color="auto"/>
              <w:right w:val="single" w:sz="4" w:space="0" w:color="auto"/>
            </w:tcBorders>
          </w:tcPr>
          <w:p w14:paraId="0512A019" w14:textId="77777777" w:rsidR="007C702A" w:rsidRPr="00BE50B5" w:rsidRDefault="007C702A" w:rsidP="002C65D2">
            <w:pPr>
              <w:pStyle w:val="Tablenumber"/>
              <w:numPr>
                <w:ilvl w:val="1"/>
                <w:numId w:val="106"/>
              </w:numPr>
              <w:ind w:left="0" w:right="-108" w:firstLine="29"/>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36949601" w14:textId="01D3FEF9" w:rsidR="007C702A" w:rsidRPr="00BE50B5" w:rsidRDefault="007C702A" w:rsidP="000C4D83">
            <w:pPr>
              <w:jc w:val="both"/>
              <w:rPr>
                <w:rFonts w:ascii="Times New Roman" w:hAnsi="Times New Roman" w:cs="Times New Roman"/>
              </w:rPr>
            </w:pPr>
            <w:r w:rsidRPr="00BE50B5">
              <w:rPr>
                <w:rFonts w:ascii="Times New Roman" w:hAnsi="Times New Roman" w:cs="Times New Roman"/>
              </w:rPr>
              <w:t>Nuskenavus neautorizuoto asmens tapatybės dokumentą, sistema turi perkelti vardo, pavardės, asmens kodo arba gimimo datos, dokumento numerio ir dokumentą išdavusios valstybės duomenis į</w:t>
            </w:r>
            <w:r w:rsidR="00953C69">
              <w:rPr>
                <w:rFonts w:ascii="Times New Roman" w:hAnsi="Times New Roman" w:cs="Times New Roman"/>
              </w:rPr>
              <w:t xml:space="preserve"> </w:t>
            </w:r>
            <w:r w:rsidRPr="00BE50B5">
              <w:rPr>
                <w:rFonts w:ascii="Times New Roman" w:hAnsi="Times New Roman" w:cs="Times New Roman"/>
              </w:rPr>
              <w:t>prašymo vidiniame KPVS</w:t>
            </w:r>
            <w:r w:rsidR="00953C69">
              <w:rPr>
                <w:rFonts w:ascii="Times New Roman" w:hAnsi="Times New Roman" w:cs="Times New Roman"/>
              </w:rPr>
              <w:t xml:space="preserve"> </w:t>
            </w:r>
            <w:r w:rsidRPr="00BE50B5">
              <w:rPr>
                <w:rFonts w:ascii="Times New Roman" w:hAnsi="Times New Roman" w:cs="Times New Roman"/>
              </w:rPr>
              <w:t>laukus.</w:t>
            </w:r>
          </w:p>
        </w:tc>
      </w:tr>
      <w:tr w:rsidR="00504694" w:rsidRPr="00BE50B5" w14:paraId="5F4C3DF7" w14:textId="77777777" w:rsidTr="005870F1">
        <w:trPr>
          <w:trHeight w:val="144"/>
        </w:trPr>
        <w:tc>
          <w:tcPr>
            <w:tcW w:w="955" w:type="pct"/>
            <w:tcBorders>
              <w:top w:val="single" w:sz="4" w:space="0" w:color="auto"/>
              <w:left w:val="single" w:sz="4" w:space="0" w:color="auto"/>
              <w:bottom w:val="single" w:sz="4" w:space="0" w:color="auto"/>
              <w:right w:val="single" w:sz="4" w:space="0" w:color="auto"/>
            </w:tcBorders>
          </w:tcPr>
          <w:p w14:paraId="5D6116FA" w14:textId="77777777" w:rsidR="007C702A" w:rsidRPr="00BE50B5" w:rsidRDefault="007C702A" w:rsidP="002C65D2">
            <w:pPr>
              <w:pStyle w:val="Tablenumber"/>
              <w:numPr>
                <w:ilvl w:val="0"/>
                <w:numId w:val="106"/>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70BB5F84" w14:textId="446152B7" w:rsidR="007C702A" w:rsidRPr="00BE50B5" w:rsidRDefault="5AD9990B" w:rsidP="000C4D83">
            <w:pPr>
              <w:jc w:val="both"/>
              <w:rPr>
                <w:rFonts w:ascii="Times New Roman" w:hAnsi="Times New Roman" w:cs="Times New Roman"/>
              </w:rPr>
            </w:pPr>
            <w:r w:rsidRPr="00BE50B5">
              <w:rPr>
                <w:rFonts w:ascii="Times New Roman" w:eastAsia="Times New Roman" w:hAnsi="Times New Roman" w:cs="Times New Roman"/>
                <w:kern w:val="0"/>
                <w:lang w:eastAsia="lt-LT"/>
                <w14:ligatures w14:val="none"/>
              </w:rPr>
              <w:t xml:space="preserve">Reikalavimai procedūrų vedliui, </w:t>
            </w:r>
            <w:r w:rsidR="007C702A" w:rsidRPr="00BE50B5">
              <w:rPr>
                <w:rFonts w:ascii="Times New Roman" w:eastAsia="Times New Roman" w:hAnsi="Times New Roman" w:cs="Times New Roman"/>
                <w:kern w:val="0"/>
                <w:lang w:eastAsia="lt-LT"/>
                <w14:ligatures w14:val="none"/>
              </w:rPr>
              <w:t xml:space="preserve">dokumentų legalizavimo / tvirtinimo apostile </w:t>
            </w:r>
            <w:r w:rsidR="341B8BB1" w:rsidRPr="00BE50B5">
              <w:rPr>
                <w:rFonts w:ascii="Times New Roman" w:eastAsia="Times New Roman" w:hAnsi="Times New Roman" w:cs="Times New Roman"/>
                <w:kern w:val="0"/>
                <w:lang w:eastAsia="lt-LT"/>
                <w14:ligatures w14:val="none"/>
              </w:rPr>
              <w:t>procesui:</w:t>
            </w:r>
            <w:r w:rsidR="007C702A" w:rsidRPr="00BE50B5">
              <w:rPr>
                <w:rFonts w:ascii="Times New Roman" w:eastAsia="Times New Roman" w:hAnsi="Times New Roman" w:cs="Times New Roman"/>
                <w:kern w:val="0"/>
                <w:lang w:eastAsia="lt-LT"/>
                <w14:ligatures w14:val="none"/>
              </w:rPr>
              <w:t> </w:t>
            </w:r>
          </w:p>
        </w:tc>
      </w:tr>
      <w:tr w:rsidR="00504694" w:rsidRPr="00BE50B5" w14:paraId="49293996" w14:textId="77777777" w:rsidTr="005870F1">
        <w:trPr>
          <w:trHeight w:val="144"/>
        </w:trPr>
        <w:tc>
          <w:tcPr>
            <w:tcW w:w="955" w:type="pct"/>
            <w:tcBorders>
              <w:top w:val="single" w:sz="4" w:space="0" w:color="auto"/>
              <w:left w:val="single" w:sz="4" w:space="0" w:color="auto"/>
              <w:bottom w:val="single" w:sz="4" w:space="0" w:color="auto"/>
              <w:right w:val="single" w:sz="4" w:space="0" w:color="auto"/>
            </w:tcBorders>
          </w:tcPr>
          <w:p w14:paraId="0AF2260B" w14:textId="77777777" w:rsidR="007C702A" w:rsidRPr="00BE50B5" w:rsidRDefault="007C702A" w:rsidP="002C65D2">
            <w:pPr>
              <w:pStyle w:val="Tablenumber"/>
              <w:numPr>
                <w:ilvl w:val="1"/>
                <w:numId w:val="106"/>
              </w:numPr>
              <w:ind w:left="26"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06AA2A66" w14:textId="65D7466B" w:rsidR="007C702A" w:rsidRPr="00BE50B5" w:rsidRDefault="007C702A" w:rsidP="000C4D83">
            <w:pPr>
              <w:jc w:val="both"/>
              <w:rPr>
                <w:rFonts w:ascii="Times New Roman" w:hAnsi="Times New Roman" w:cs="Times New Roman"/>
              </w:rPr>
            </w:pPr>
            <w:r w:rsidRPr="00BE50B5">
              <w:rPr>
                <w:rFonts w:ascii="Times New Roman" w:eastAsia="Times New Roman" w:hAnsi="Times New Roman" w:cs="Times New Roman"/>
                <w:kern w:val="0"/>
                <w:lang w:eastAsia="lt-LT"/>
                <w14:ligatures w14:val="none"/>
              </w:rPr>
              <w:t>Kliento įkeltame prašomame legalizuoti</w:t>
            </w:r>
            <w:r w:rsidR="007F6E60">
              <w:rPr>
                <w:rFonts w:ascii="Times New Roman" w:eastAsia="Times New Roman" w:hAnsi="Times New Roman" w:cs="Times New Roman"/>
                <w:kern w:val="0"/>
                <w:lang w:eastAsia="lt-LT"/>
                <w14:ligatures w14:val="none"/>
              </w:rPr>
              <w:t xml:space="preserve"> </w:t>
            </w:r>
            <w:r w:rsidRPr="00BE50B5">
              <w:rPr>
                <w:rFonts w:ascii="Times New Roman" w:eastAsia="Times New Roman" w:hAnsi="Times New Roman" w:cs="Times New Roman"/>
                <w:kern w:val="0"/>
                <w:lang w:eastAsia="lt-LT"/>
                <w14:ligatures w14:val="none"/>
              </w:rPr>
              <w:t>/ apostiliuoti dokumentą,</w:t>
            </w:r>
            <w:r w:rsidR="00953C69">
              <w:rPr>
                <w:rFonts w:ascii="Times New Roman" w:eastAsia="Times New Roman" w:hAnsi="Times New Roman" w:cs="Times New Roman"/>
                <w:kern w:val="0"/>
                <w:lang w:eastAsia="lt-LT"/>
                <w14:ligatures w14:val="none"/>
              </w:rPr>
              <w:t xml:space="preserve"> </w:t>
            </w:r>
            <w:r w:rsidR="2ECDCBFF" w:rsidRPr="00BE50B5">
              <w:rPr>
                <w:rFonts w:ascii="Times New Roman" w:eastAsia="Times New Roman" w:hAnsi="Times New Roman" w:cs="Times New Roman"/>
                <w:lang w:eastAsia="lt-LT"/>
              </w:rPr>
              <w:t>procedūr</w:t>
            </w:r>
            <w:r w:rsidR="06994B0D" w:rsidRPr="00BE50B5">
              <w:rPr>
                <w:rFonts w:ascii="Times New Roman" w:eastAsia="Times New Roman" w:hAnsi="Times New Roman" w:cs="Times New Roman"/>
                <w:lang w:eastAsia="lt-LT"/>
              </w:rPr>
              <w:t>ų</w:t>
            </w:r>
            <w:r w:rsidR="04EFFB34" w:rsidRPr="00BE50B5">
              <w:rPr>
                <w:rFonts w:ascii="Times New Roman" w:eastAsia="Times New Roman" w:hAnsi="Times New Roman" w:cs="Times New Roman"/>
                <w:lang w:eastAsia="lt-LT"/>
              </w:rPr>
              <w:t xml:space="preserve"> </w:t>
            </w:r>
            <w:r w:rsidRPr="00BE50B5">
              <w:rPr>
                <w:rFonts w:ascii="Times New Roman" w:eastAsia="Times New Roman" w:hAnsi="Times New Roman" w:cs="Times New Roman"/>
                <w:kern w:val="0"/>
                <w:lang w:eastAsia="lt-LT"/>
                <w14:ligatures w14:val="none"/>
              </w:rPr>
              <w:t>vedlys sudaro vidiniam naudotojui galimybę pažymėti dokumente pasirašiusio / legalizavusio pareigūno parašą ir antspaudą, pažymėti sistemoje instituciją ir pareigūno pareigas. Šiuos duomenis sistema turi automatiškai perkelti į prašymo vidiniame KPVS</w:t>
            </w:r>
            <w:r w:rsidR="00953C69">
              <w:rPr>
                <w:rFonts w:ascii="Times New Roman" w:eastAsia="Times New Roman" w:hAnsi="Times New Roman" w:cs="Times New Roman"/>
                <w:kern w:val="0"/>
                <w:lang w:eastAsia="lt-LT"/>
                <w14:ligatures w14:val="none"/>
              </w:rPr>
              <w:t xml:space="preserve"> </w:t>
            </w:r>
            <w:r w:rsidRPr="00BE50B5">
              <w:rPr>
                <w:rFonts w:ascii="Times New Roman" w:eastAsia="Times New Roman" w:hAnsi="Times New Roman" w:cs="Times New Roman"/>
                <w:kern w:val="0"/>
                <w:lang w:eastAsia="lt-LT"/>
                <w14:ligatures w14:val="none"/>
              </w:rPr>
              <w:t>laukus.</w:t>
            </w:r>
          </w:p>
        </w:tc>
      </w:tr>
      <w:tr w:rsidR="00504694" w:rsidRPr="00BE50B5" w14:paraId="0D4106E1" w14:textId="77777777" w:rsidTr="005870F1">
        <w:trPr>
          <w:trHeight w:val="144"/>
        </w:trPr>
        <w:tc>
          <w:tcPr>
            <w:tcW w:w="955" w:type="pct"/>
            <w:tcBorders>
              <w:top w:val="single" w:sz="4" w:space="0" w:color="auto"/>
              <w:left w:val="single" w:sz="4" w:space="0" w:color="auto"/>
              <w:bottom w:val="single" w:sz="4" w:space="0" w:color="auto"/>
              <w:right w:val="single" w:sz="4" w:space="0" w:color="auto"/>
            </w:tcBorders>
          </w:tcPr>
          <w:p w14:paraId="4D93019D" w14:textId="77777777" w:rsidR="007C702A" w:rsidRPr="00BE50B5" w:rsidRDefault="007C702A" w:rsidP="002C65D2">
            <w:pPr>
              <w:pStyle w:val="Tablenumber"/>
              <w:numPr>
                <w:ilvl w:val="1"/>
                <w:numId w:val="106"/>
              </w:numPr>
              <w:ind w:left="26"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1BB1C0E0" w14:textId="65063BD4" w:rsidR="007C702A" w:rsidRPr="00BE50B5" w:rsidRDefault="4399A0F5" w:rsidP="000C4D83">
            <w:pPr>
              <w:jc w:val="both"/>
              <w:rPr>
                <w:rFonts w:ascii="Times New Roman" w:hAnsi="Times New Roman" w:cs="Times New Roman"/>
              </w:rPr>
            </w:pPr>
            <w:r w:rsidRPr="00BE50B5">
              <w:rPr>
                <w:rFonts w:ascii="Times New Roman" w:hAnsi="Times New Roman" w:cs="Times New Roman"/>
              </w:rPr>
              <w:t>P</w:t>
            </w:r>
            <w:r w:rsidR="2C6BB6F9" w:rsidRPr="00BE50B5">
              <w:rPr>
                <w:rFonts w:ascii="Times New Roman" w:hAnsi="Times New Roman" w:cs="Times New Roman"/>
              </w:rPr>
              <w:t>rocedūr</w:t>
            </w:r>
            <w:r w:rsidR="525F3F1F" w:rsidRPr="00BE50B5">
              <w:rPr>
                <w:rFonts w:ascii="Times New Roman" w:hAnsi="Times New Roman" w:cs="Times New Roman"/>
              </w:rPr>
              <w:t>ų</w:t>
            </w:r>
            <w:r w:rsidR="007C702A" w:rsidRPr="00BE50B5">
              <w:rPr>
                <w:rFonts w:ascii="Times New Roman" w:hAnsi="Times New Roman" w:cs="Times New Roman"/>
              </w:rPr>
              <w:t xml:space="preserve"> vedlys sudaro vidiniam naudotojui galimybę atlikti išankstinę įkelto dokumento patikrą (</w:t>
            </w:r>
            <w:r w:rsidR="003978A7">
              <w:rPr>
                <w:rFonts w:ascii="Times New Roman" w:hAnsi="Times New Roman" w:cs="Times New Roman"/>
              </w:rPr>
              <w:t>išsam</w:t>
            </w:r>
            <w:r w:rsidR="007C702A" w:rsidRPr="00BE50B5">
              <w:rPr>
                <w:rFonts w:ascii="Times New Roman" w:hAnsi="Times New Roman" w:cs="Times New Roman"/>
              </w:rPr>
              <w:t>i patikros procedūra aprašyta proceso aprašyme), patvirtinti, jog klientas gali pereiti prie apmokėjimo ir užbaigti registraciją, įsitikinti į vizitą atvykusio kliento / atsiųstų dokumentų registracija, paslaugos apmokėjimu, pažymėti apie gautus dokumentus, legalizuotus dokumentus, sugeneruoti atitinkamą pranešimą klientui, dokumento siuntimo lydraštį į KOD / KĮ, atsisakymą legalizuoti.</w:t>
            </w:r>
          </w:p>
        </w:tc>
      </w:tr>
      <w:tr w:rsidR="00504694" w:rsidRPr="00BE50B5" w14:paraId="4693B1A3" w14:textId="77777777" w:rsidTr="005870F1">
        <w:trPr>
          <w:trHeight w:val="144"/>
        </w:trPr>
        <w:tc>
          <w:tcPr>
            <w:tcW w:w="955" w:type="pct"/>
            <w:tcBorders>
              <w:top w:val="single" w:sz="4" w:space="0" w:color="auto"/>
              <w:left w:val="single" w:sz="4" w:space="0" w:color="auto"/>
              <w:bottom w:val="single" w:sz="4" w:space="0" w:color="auto"/>
              <w:right w:val="single" w:sz="4" w:space="0" w:color="auto"/>
            </w:tcBorders>
          </w:tcPr>
          <w:p w14:paraId="12B18D61" w14:textId="77777777" w:rsidR="007C702A" w:rsidRPr="00BE50B5" w:rsidRDefault="007C702A" w:rsidP="002C65D2">
            <w:pPr>
              <w:pStyle w:val="Tablenumber"/>
              <w:numPr>
                <w:ilvl w:val="0"/>
                <w:numId w:val="106"/>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40897916" w14:textId="3C2FEF66"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Vidiniame KPVS turi būti sukuriamas prašymas dėl kiekvieno prašomo legalizuoti / tvirtinti apostile dokument</w:t>
            </w:r>
            <w:r w:rsidR="2D17EF5D" w:rsidRPr="00BE50B5">
              <w:rPr>
                <w:rFonts w:ascii="Times New Roman" w:hAnsi="Times New Roman" w:cs="Times New Roman"/>
              </w:rPr>
              <w:t>o</w:t>
            </w:r>
            <w:r w:rsidRPr="00BE50B5">
              <w:rPr>
                <w:rFonts w:ascii="Times New Roman" w:hAnsi="Times New Roman" w:cs="Times New Roman"/>
              </w:rPr>
              <w:t xml:space="preserve"> su identifikaciniu numeriu, kuri</w:t>
            </w:r>
            <w:r w:rsidR="1A85E0FC" w:rsidRPr="00BE50B5">
              <w:rPr>
                <w:rFonts w:ascii="Times New Roman" w:hAnsi="Times New Roman" w:cs="Times New Roman"/>
              </w:rPr>
              <w:t>s</w:t>
            </w:r>
            <w:r w:rsidRPr="00BE50B5">
              <w:rPr>
                <w:rFonts w:ascii="Times New Roman" w:hAnsi="Times New Roman" w:cs="Times New Roman"/>
              </w:rPr>
              <w:t xml:space="preserve"> turi būti susiejama</w:t>
            </w:r>
            <w:r w:rsidR="035F1C3B" w:rsidRPr="00BE50B5">
              <w:rPr>
                <w:rFonts w:ascii="Times New Roman" w:hAnsi="Times New Roman" w:cs="Times New Roman"/>
              </w:rPr>
              <w:t>s</w:t>
            </w:r>
            <w:r w:rsidRPr="00BE50B5">
              <w:rPr>
                <w:rFonts w:ascii="Times New Roman" w:hAnsi="Times New Roman" w:cs="Times New Roman"/>
              </w:rPr>
              <w:t xml:space="preserve"> su kliento asmenine byla.</w:t>
            </w:r>
          </w:p>
          <w:p w14:paraId="74F71954" w14:textId="19B46753" w:rsidR="007C702A" w:rsidRPr="00BE50B5" w:rsidRDefault="007C702A" w:rsidP="000C4D83">
            <w:pPr>
              <w:jc w:val="both"/>
              <w:rPr>
                <w:rFonts w:ascii="Times New Roman" w:hAnsi="Times New Roman" w:cs="Times New Roman"/>
              </w:rPr>
            </w:pPr>
            <w:r w:rsidRPr="00BE50B5">
              <w:rPr>
                <w:rFonts w:ascii="Times New Roman" w:hAnsi="Times New Roman" w:cs="Times New Roman"/>
              </w:rPr>
              <w:t>Dokumento, kuris bus legalizuotas / apostiliuotas, legalizavimo įraše / apostilės pažymoje bus nurodytas šis identifikacinis numeris ir nuoroda į svetainę, kurioje suvedus numerį</w:t>
            </w:r>
            <w:r w:rsidR="00953C69">
              <w:rPr>
                <w:rFonts w:ascii="Times New Roman" w:hAnsi="Times New Roman" w:cs="Times New Roman"/>
              </w:rPr>
              <w:t xml:space="preserve"> </w:t>
            </w:r>
            <w:r w:rsidRPr="00BE50B5">
              <w:rPr>
                <w:rFonts w:ascii="Times New Roman" w:hAnsi="Times New Roman" w:cs="Times New Roman"/>
              </w:rPr>
              <w:t>klientas ar kitas asmuo, kuris gavo šį dokumentą, galės įsitikinti dokumento legalizavimo KOD / KĮ ar tvirtinimo apostile KOD autentiškumu.</w:t>
            </w:r>
          </w:p>
        </w:tc>
      </w:tr>
      <w:tr w:rsidR="00504694" w:rsidRPr="00BE50B5" w14:paraId="5DC3996A" w14:textId="77777777" w:rsidTr="005870F1">
        <w:trPr>
          <w:trHeight w:val="144"/>
        </w:trPr>
        <w:tc>
          <w:tcPr>
            <w:tcW w:w="955" w:type="pct"/>
            <w:tcBorders>
              <w:top w:val="single" w:sz="4" w:space="0" w:color="auto"/>
              <w:left w:val="single" w:sz="4" w:space="0" w:color="auto"/>
              <w:bottom w:val="single" w:sz="4" w:space="0" w:color="auto"/>
              <w:right w:val="single" w:sz="4" w:space="0" w:color="auto"/>
            </w:tcBorders>
          </w:tcPr>
          <w:p w14:paraId="479CFE11" w14:textId="77777777" w:rsidR="007C702A" w:rsidRPr="00BE50B5" w:rsidRDefault="007C702A" w:rsidP="00996C4F">
            <w:pPr>
              <w:pStyle w:val="Tablenumber"/>
              <w:numPr>
                <w:ilvl w:val="0"/>
                <w:numId w:val="106"/>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6CCBB3F4" w14:textId="7FD6C794" w:rsidR="007C702A" w:rsidRPr="00BE50B5" w:rsidRDefault="007C702A" w:rsidP="000C4D83">
            <w:pPr>
              <w:jc w:val="both"/>
              <w:rPr>
                <w:rFonts w:ascii="Times New Roman" w:hAnsi="Times New Roman" w:cs="Times New Roman"/>
              </w:rPr>
            </w:pPr>
            <w:r w:rsidRPr="00BE50B5">
              <w:rPr>
                <w:rFonts w:ascii="Times New Roman" w:hAnsi="Times New Roman" w:cs="Times New Roman"/>
              </w:rPr>
              <w:t>Sistemoje turi būti realizuotas fizinių (pasikeitus teisiniam reguliavimui – ir elektroninių) parašų, taip pat pareigų ir institucijų antspaudų kaupinys (Parašų posistemė)</w:t>
            </w:r>
            <w:r w:rsidR="008B5291">
              <w:rPr>
                <w:rFonts w:ascii="Times New Roman" w:hAnsi="Times New Roman" w:cs="Times New Roman"/>
              </w:rPr>
              <w:t>,</w:t>
            </w:r>
            <w:r w:rsidRPr="00BE50B5">
              <w:rPr>
                <w:rFonts w:ascii="Times New Roman" w:hAnsi="Times New Roman" w:cs="Times New Roman"/>
              </w:rPr>
              <w:t xml:space="preserve"> leidžiantis saugoti, pridėti naujus, ištrinti nebereikalingus parašus ir kitus duomenis, naudojamus legalizu</w:t>
            </w:r>
            <w:r w:rsidR="00423740">
              <w:rPr>
                <w:rFonts w:ascii="Times New Roman" w:hAnsi="Times New Roman" w:cs="Times New Roman"/>
              </w:rPr>
              <w:t>ot</w:t>
            </w:r>
            <w:r w:rsidRPr="00BE50B5">
              <w:rPr>
                <w:rFonts w:ascii="Times New Roman" w:hAnsi="Times New Roman" w:cs="Times New Roman"/>
              </w:rPr>
              <w:t>i / tvirtin</w:t>
            </w:r>
            <w:r w:rsidR="00423740">
              <w:rPr>
                <w:rFonts w:ascii="Times New Roman" w:hAnsi="Times New Roman" w:cs="Times New Roman"/>
              </w:rPr>
              <w:t>t</w:t>
            </w:r>
            <w:r w:rsidRPr="00BE50B5">
              <w:rPr>
                <w:rFonts w:ascii="Times New Roman" w:hAnsi="Times New Roman" w:cs="Times New Roman"/>
              </w:rPr>
              <w:t>i apostile.</w:t>
            </w:r>
          </w:p>
        </w:tc>
      </w:tr>
      <w:tr w:rsidR="00504694" w:rsidRPr="00BE50B5" w14:paraId="05EA8715" w14:textId="77777777" w:rsidTr="005870F1">
        <w:trPr>
          <w:trHeight w:val="300"/>
        </w:trPr>
        <w:tc>
          <w:tcPr>
            <w:tcW w:w="955" w:type="pct"/>
            <w:tcBorders>
              <w:top w:val="single" w:sz="4" w:space="0" w:color="auto"/>
              <w:left w:val="single" w:sz="4" w:space="0" w:color="auto"/>
              <w:bottom w:val="single" w:sz="4" w:space="0" w:color="auto"/>
              <w:right w:val="single" w:sz="4" w:space="0" w:color="auto"/>
            </w:tcBorders>
          </w:tcPr>
          <w:p w14:paraId="33E1686D" w14:textId="77777777" w:rsidR="007C702A" w:rsidRPr="00BE50B5" w:rsidRDefault="007C702A" w:rsidP="00996C4F">
            <w:pPr>
              <w:pStyle w:val="Tablenumber"/>
              <w:numPr>
                <w:ilvl w:val="0"/>
                <w:numId w:val="106"/>
              </w:numPr>
              <w:ind w:left="26" w:firstLine="0"/>
            </w:pPr>
          </w:p>
        </w:tc>
        <w:tc>
          <w:tcPr>
            <w:tcW w:w="4045" w:type="pct"/>
            <w:tcBorders>
              <w:top w:val="single" w:sz="4" w:space="0" w:color="auto"/>
              <w:left w:val="single" w:sz="4" w:space="0" w:color="auto"/>
              <w:bottom w:val="single" w:sz="4" w:space="0" w:color="auto"/>
              <w:right w:val="single" w:sz="4" w:space="0" w:color="auto"/>
            </w:tcBorders>
          </w:tcPr>
          <w:p w14:paraId="696FED2B" w14:textId="4B8D2835" w:rsidR="007C702A" w:rsidRPr="00BE50B5" w:rsidRDefault="00B4143A" w:rsidP="000C4D83">
            <w:pPr>
              <w:jc w:val="both"/>
              <w:rPr>
                <w:rFonts w:ascii="Times New Roman" w:hAnsi="Times New Roman" w:cs="Times New Roman"/>
              </w:rPr>
            </w:pPr>
            <w:r w:rsidRPr="00BE50B5">
              <w:rPr>
                <w:rFonts w:ascii="Times New Roman" w:hAnsi="Times New Roman" w:cs="Times New Roman"/>
              </w:rPr>
              <w:t>Parašų posistemė turi turėti tokius funkcionalumus:</w:t>
            </w:r>
          </w:p>
        </w:tc>
      </w:tr>
      <w:tr w:rsidR="00504694" w:rsidRPr="00BE50B5" w14:paraId="5B381F95" w14:textId="77777777" w:rsidTr="005870F1">
        <w:trPr>
          <w:trHeight w:val="543"/>
        </w:trPr>
        <w:tc>
          <w:tcPr>
            <w:tcW w:w="955" w:type="pct"/>
            <w:tcBorders>
              <w:top w:val="single" w:sz="4" w:space="0" w:color="auto"/>
              <w:left w:val="single" w:sz="4" w:space="0" w:color="auto"/>
              <w:bottom w:val="single" w:sz="4" w:space="0" w:color="auto"/>
              <w:right w:val="single" w:sz="4" w:space="0" w:color="auto"/>
            </w:tcBorders>
          </w:tcPr>
          <w:p w14:paraId="114CD8CB" w14:textId="77777777" w:rsidR="00B4143A" w:rsidRPr="00BE50B5" w:rsidRDefault="00B4143A" w:rsidP="00996C4F">
            <w:pPr>
              <w:pStyle w:val="Tablenumber"/>
              <w:numPr>
                <w:ilvl w:val="1"/>
                <w:numId w:val="106"/>
              </w:numPr>
              <w:ind w:left="26"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4C25A502" w14:textId="0F2EAAC0" w:rsidR="00B4143A" w:rsidRPr="00BE50B5" w:rsidRDefault="00B4143A" w:rsidP="000C4D83">
            <w:pPr>
              <w:jc w:val="both"/>
              <w:rPr>
                <w:rFonts w:ascii="Times New Roman" w:hAnsi="Times New Roman" w:cs="Times New Roman"/>
              </w:rPr>
            </w:pPr>
            <w:r w:rsidRPr="00BE50B5">
              <w:rPr>
                <w:rFonts w:ascii="Times New Roman" w:hAnsi="Times New Roman" w:cs="Times New Roman"/>
              </w:rPr>
              <w:t>Parašų posistemė turi turėti galimybę</w:t>
            </w:r>
            <w:r w:rsidR="00953C69">
              <w:rPr>
                <w:rFonts w:ascii="Times New Roman" w:hAnsi="Times New Roman" w:cs="Times New Roman"/>
              </w:rPr>
              <w:t xml:space="preserve"> </w:t>
            </w:r>
            <w:r w:rsidRPr="00BE50B5">
              <w:rPr>
                <w:rFonts w:ascii="Times New Roman" w:hAnsi="Times New Roman" w:cs="Times New Roman"/>
              </w:rPr>
              <w:t>atnaujinti parašus sk</w:t>
            </w:r>
            <w:r w:rsidR="003E59B3">
              <w:rPr>
                <w:rFonts w:ascii="Times New Roman" w:hAnsi="Times New Roman" w:cs="Times New Roman"/>
              </w:rPr>
              <w:t>e</w:t>
            </w:r>
            <w:r w:rsidRPr="00BE50B5">
              <w:rPr>
                <w:rFonts w:ascii="Times New Roman" w:hAnsi="Times New Roman" w:cs="Times New Roman"/>
              </w:rPr>
              <w:t>nuojant juos nuo dokumento</w:t>
            </w:r>
            <w:r w:rsidR="003E59B3">
              <w:rPr>
                <w:rFonts w:ascii="Times New Roman" w:hAnsi="Times New Roman" w:cs="Times New Roman"/>
              </w:rPr>
              <w:t>.</w:t>
            </w:r>
          </w:p>
        </w:tc>
      </w:tr>
      <w:tr w:rsidR="00504694" w:rsidRPr="00BE50B5" w14:paraId="707AB8DB" w14:textId="77777777" w:rsidTr="005870F1">
        <w:trPr>
          <w:trHeight w:val="1388"/>
        </w:trPr>
        <w:tc>
          <w:tcPr>
            <w:tcW w:w="955" w:type="pct"/>
            <w:tcBorders>
              <w:top w:val="single" w:sz="4" w:space="0" w:color="auto"/>
              <w:left w:val="single" w:sz="4" w:space="0" w:color="auto"/>
              <w:bottom w:val="single" w:sz="4" w:space="0" w:color="auto"/>
              <w:right w:val="single" w:sz="4" w:space="0" w:color="auto"/>
            </w:tcBorders>
          </w:tcPr>
          <w:p w14:paraId="2A92BC1A" w14:textId="77777777" w:rsidR="00B4143A" w:rsidRPr="00BE50B5" w:rsidRDefault="00B4143A" w:rsidP="00996C4F">
            <w:pPr>
              <w:pStyle w:val="Tablenumber"/>
              <w:numPr>
                <w:ilvl w:val="1"/>
                <w:numId w:val="106"/>
              </w:numPr>
              <w:ind w:left="26"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5A46FD92" w14:textId="4099FDE2" w:rsidR="00B4143A" w:rsidRPr="00BE50B5" w:rsidRDefault="00B4143A" w:rsidP="000C4D83">
            <w:pPr>
              <w:jc w:val="both"/>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 xml:space="preserve">Parašų posistemė turi saugoti grafinę parašų ir antspaudų informaciją (grafinius failus), elektroninius (metaduomenų) parašus ir antspaudus ir </w:t>
            </w:r>
            <w:r w:rsidR="003E59B3">
              <w:rPr>
                <w:rFonts w:ascii="Times New Roman" w:eastAsia="Times New Roman" w:hAnsi="Times New Roman" w:cs="Times New Roman"/>
                <w:kern w:val="0"/>
                <w:lang w:eastAsia="lt-LT"/>
                <w14:ligatures w14:val="none"/>
              </w:rPr>
              <w:t>(</w:t>
            </w:r>
            <w:r w:rsidRPr="00BE50B5">
              <w:rPr>
                <w:rFonts w:ascii="Times New Roman" w:eastAsia="Times New Roman" w:hAnsi="Times New Roman" w:cs="Times New Roman"/>
                <w:kern w:val="0"/>
                <w:lang w:eastAsia="lt-LT"/>
                <w14:ligatures w14:val="none"/>
              </w:rPr>
              <w:t>arba</w:t>
            </w:r>
            <w:r w:rsidR="003E59B3">
              <w:rPr>
                <w:rFonts w:ascii="Times New Roman" w:eastAsia="Times New Roman" w:hAnsi="Times New Roman" w:cs="Times New Roman"/>
                <w:kern w:val="0"/>
                <w:lang w:eastAsia="lt-LT"/>
                <w14:ligatures w14:val="none"/>
              </w:rPr>
              <w:t>)</w:t>
            </w:r>
            <w:r w:rsidRPr="00BE50B5">
              <w:rPr>
                <w:rFonts w:ascii="Times New Roman" w:eastAsia="Times New Roman" w:hAnsi="Times New Roman" w:cs="Times New Roman"/>
                <w:kern w:val="0"/>
                <w:lang w:eastAsia="lt-LT"/>
                <w14:ligatures w14:val="none"/>
              </w:rPr>
              <w:t xml:space="preserve"> skaitmenizuotus (ne grafinio formato failuose, vizualiai atitinka fizinius, tačiau sugeneruoti skaitmeninėje parašų planšetėje) parašus ir antspaudus bei susijusius pareigų duomenis</w:t>
            </w:r>
            <w:r w:rsidR="003E59B3">
              <w:rPr>
                <w:rFonts w:ascii="Times New Roman" w:eastAsia="Times New Roman" w:hAnsi="Times New Roman" w:cs="Times New Roman"/>
                <w:kern w:val="0"/>
                <w:lang w:eastAsia="lt-LT"/>
                <w14:ligatures w14:val="none"/>
              </w:rPr>
              <w:t>.</w:t>
            </w:r>
          </w:p>
        </w:tc>
      </w:tr>
      <w:tr w:rsidR="00504694" w:rsidRPr="00BE50B5" w14:paraId="0A177F22" w14:textId="77777777" w:rsidTr="005870F1">
        <w:trPr>
          <w:trHeight w:val="816"/>
        </w:trPr>
        <w:tc>
          <w:tcPr>
            <w:tcW w:w="955" w:type="pct"/>
            <w:tcBorders>
              <w:top w:val="single" w:sz="4" w:space="0" w:color="auto"/>
              <w:left w:val="single" w:sz="4" w:space="0" w:color="auto"/>
              <w:bottom w:val="single" w:sz="4" w:space="0" w:color="auto"/>
              <w:right w:val="single" w:sz="4" w:space="0" w:color="auto"/>
            </w:tcBorders>
          </w:tcPr>
          <w:p w14:paraId="13207983" w14:textId="77777777" w:rsidR="00B4143A" w:rsidRPr="00BE50B5" w:rsidRDefault="00B4143A" w:rsidP="00996C4F">
            <w:pPr>
              <w:pStyle w:val="Tablenumber"/>
              <w:numPr>
                <w:ilvl w:val="1"/>
                <w:numId w:val="106"/>
              </w:numPr>
              <w:ind w:left="26"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5FE25D05" w14:textId="1C74DE61" w:rsidR="00B4143A" w:rsidRPr="00BE50B5" w:rsidRDefault="00B4143A" w:rsidP="000C4D83">
            <w:pPr>
              <w:jc w:val="both"/>
              <w:rPr>
                <w:rFonts w:ascii="Times New Roman" w:hAnsi="Times New Roman" w:cs="Times New Roman"/>
              </w:rPr>
            </w:pPr>
            <w:r w:rsidRPr="00BE50B5">
              <w:rPr>
                <w:rFonts w:ascii="Times New Roman" w:hAnsi="Times New Roman" w:cs="Times New Roman"/>
              </w:rPr>
              <w:t xml:space="preserve">Parašų kaupinys turi turėti galimybę kaupti elektroninius (metaduomenų) parašus ir antspaudus ir </w:t>
            </w:r>
            <w:r w:rsidR="001B391A">
              <w:rPr>
                <w:rFonts w:ascii="Times New Roman" w:hAnsi="Times New Roman" w:cs="Times New Roman"/>
              </w:rPr>
              <w:t>(</w:t>
            </w:r>
            <w:r w:rsidRPr="00BE50B5">
              <w:rPr>
                <w:rFonts w:ascii="Times New Roman" w:hAnsi="Times New Roman" w:cs="Times New Roman"/>
              </w:rPr>
              <w:t>arba</w:t>
            </w:r>
            <w:r w:rsidR="001B391A">
              <w:rPr>
                <w:rFonts w:ascii="Times New Roman" w:hAnsi="Times New Roman" w:cs="Times New Roman"/>
              </w:rPr>
              <w:t>)</w:t>
            </w:r>
            <w:r w:rsidRPr="00BE50B5">
              <w:rPr>
                <w:rFonts w:ascii="Times New Roman" w:hAnsi="Times New Roman" w:cs="Times New Roman"/>
              </w:rPr>
              <w:t xml:space="preserve"> skaitmenizuotus (vizualiai atitinka fizinius, tačiau sugeneruoti skaitmeninėje laikmenoje) parašus ir antspaudu</w:t>
            </w:r>
            <w:r w:rsidR="00A97002" w:rsidRPr="00BE50B5">
              <w:rPr>
                <w:rFonts w:ascii="Times New Roman" w:hAnsi="Times New Roman" w:cs="Times New Roman"/>
              </w:rPr>
              <w:t>s</w:t>
            </w:r>
            <w:r w:rsidR="001B391A">
              <w:rPr>
                <w:rFonts w:ascii="Times New Roman" w:hAnsi="Times New Roman" w:cs="Times New Roman"/>
              </w:rPr>
              <w:t>.</w:t>
            </w:r>
          </w:p>
        </w:tc>
      </w:tr>
      <w:tr w:rsidR="00504694" w:rsidRPr="00BE50B5" w14:paraId="637475EE" w14:textId="77777777" w:rsidTr="005870F1">
        <w:trPr>
          <w:trHeight w:val="1388"/>
        </w:trPr>
        <w:tc>
          <w:tcPr>
            <w:tcW w:w="955" w:type="pct"/>
            <w:tcBorders>
              <w:top w:val="single" w:sz="4" w:space="0" w:color="auto"/>
              <w:left w:val="single" w:sz="4" w:space="0" w:color="auto"/>
              <w:bottom w:val="single" w:sz="4" w:space="0" w:color="auto"/>
              <w:right w:val="single" w:sz="4" w:space="0" w:color="auto"/>
            </w:tcBorders>
          </w:tcPr>
          <w:p w14:paraId="4274E78F" w14:textId="77777777" w:rsidR="00B4143A" w:rsidRPr="00BE50B5" w:rsidRDefault="00B4143A" w:rsidP="00996C4F">
            <w:pPr>
              <w:pStyle w:val="Tablenumber"/>
              <w:numPr>
                <w:ilvl w:val="1"/>
                <w:numId w:val="106"/>
              </w:numPr>
              <w:ind w:left="26"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19E4393C" w14:textId="49800BAD" w:rsidR="00B4143A" w:rsidRPr="00BE50B5" w:rsidRDefault="00B4143A" w:rsidP="000C4D83">
            <w:pPr>
              <w:jc w:val="both"/>
              <w:rPr>
                <w:rFonts w:ascii="Times New Roman" w:hAnsi="Times New Roman" w:cs="Times New Roman"/>
              </w:rPr>
            </w:pPr>
            <w:r w:rsidRPr="00BE50B5">
              <w:rPr>
                <w:rFonts w:ascii="Times New Roman" w:eastAsia="Times New Roman" w:hAnsi="Times New Roman" w:cs="Times New Roman"/>
                <w:kern w:val="0"/>
                <w:lang w:eastAsia="lt-LT"/>
                <w14:ligatures w14:val="none"/>
              </w:rPr>
              <w:t>Parašų posistemė turi turėti galimybę įkeliant naujus parašus bei tikrinant juos su legaliz</w:t>
            </w:r>
            <w:r w:rsidR="001B391A">
              <w:rPr>
                <w:rFonts w:ascii="Times New Roman" w:eastAsia="Times New Roman" w:hAnsi="Times New Roman" w:cs="Times New Roman"/>
                <w:kern w:val="0"/>
                <w:lang w:eastAsia="lt-LT"/>
                <w14:ligatures w14:val="none"/>
              </w:rPr>
              <w:t>uot</w:t>
            </w:r>
            <w:r w:rsidRPr="00BE50B5">
              <w:rPr>
                <w:rFonts w:ascii="Times New Roman" w:eastAsia="Times New Roman" w:hAnsi="Times New Roman" w:cs="Times New Roman"/>
                <w:kern w:val="0"/>
                <w:lang w:eastAsia="lt-LT"/>
                <w14:ligatures w14:val="none"/>
              </w:rPr>
              <w:t>i pateiktuose dokumentuose esančiais parašais aptikti parašą ir antspaudą, pažymėti tinkamą (dokumente gali būti keli parašai ir antspaudai), vizualiai išryškinti parašą ir antspaudą, panaikinti dokumento foną, panaikinti grafinį triukšmą, įrašyti instituciją ir pareigūno pareigas</w:t>
            </w:r>
            <w:r w:rsidR="001B391A">
              <w:rPr>
                <w:rFonts w:ascii="Times New Roman" w:eastAsia="Times New Roman" w:hAnsi="Times New Roman" w:cs="Times New Roman"/>
                <w:kern w:val="0"/>
                <w:lang w:eastAsia="lt-LT"/>
                <w14:ligatures w14:val="none"/>
              </w:rPr>
              <w:t>.</w:t>
            </w:r>
          </w:p>
        </w:tc>
      </w:tr>
      <w:tr w:rsidR="00504694" w:rsidRPr="00BE50B5" w14:paraId="7C596558" w14:textId="77777777" w:rsidTr="005870F1">
        <w:trPr>
          <w:trHeight w:val="543"/>
        </w:trPr>
        <w:tc>
          <w:tcPr>
            <w:tcW w:w="955" w:type="pct"/>
            <w:tcBorders>
              <w:top w:val="single" w:sz="4" w:space="0" w:color="auto"/>
              <w:left w:val="single" w:sz="4" w:space="0" w:color="auto"/>
              <w:bottom w:val="single" w:sz="4" w:space="0" w:color="auto"/>
              <w:right w:val="single" w:sz="4" w:space="0" w:color="auto"/>
            </w:tcBorders>
          </w:tcPr>
          <w:p w14:paraId="05DD2214" w14:textId="77777777" w:rsidR="00B4143A" w:rsidRPr="00BE50B5" w:rsidRDefault="00B4143A" w:rsidP="00996C4F">
            <w:pPr>
              <w:pStyle w:val="Tablenumber"/>
              <w:numPr>
                <w:ilvl w:val="1"/>
                <w:numId w:val="106"/>
              </w:numPr>
              <w:ind w:left="26"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0F70FAFD" w14:textId="5D6994CB" w:rsidR="00B4143A" w:rsidRPr="00BE50B5" w:rsidRDefault="00B4143A" w:rsidP="000C4D83">
            <w:pPr>
              <w:jc w:val="both"/>
              <w:rPr>
                <w:rFonts w:ascii="Times New Roman" w:hAnsi="Times New Roman" w:cs="Times New Roman"/>
              </w:rPr>
            </w:pPr>
            <w:r w:rsidRPr="00BE50B5">
              <w:rPr>
                <w:rFonts w:ascii="Times New Roman" w:hAnsi="Times New Roman" w:cs="Times New Roman"/>
              </w:rPr>
              <w:t>Turi būti realizuota sąsajų galimybė su tokių parašų duomenų bazėmis ar sistemomis, kuriose generuojami</w:t>
            </w:r>
            <w:r w:rsidR="001B391A">
              <w:rPr>
                <w:rFonts w:ascii="Times New Roman" w:hAnsi="Times New Roman" w:cs="Times New Roman"/>
              </w:rPr>
              <w:t xml:space="preserve"> </w:t>
            </w:r>
            <w:r w:rsidRPr="00BE50B5">
              <w:rPr>
                <w:rFonts w:ascii="Times New Roman" w:hAnsi="Times New Roman" w:cs="Times New Roman"/>
              </w:rPr>
              <w:t>/</w:t>
            </w:r>
            <w:r w:rsidR="001B391A">
              <w:rPr>
                <w:rFonts w:ascii="Times New Roman" w:hAnsi="Times New Roman" w:cs="Times New Roman"/>
              </w:rPr>
              <w:t xml:space="preserve"> </w:t>
            </w:r>
            <w:r w:rsidRPr="00BE50B5">
              <w:rPr>
                <w:rFonts w:ascii="Times New Roman" w:hAnsi="Times New Roman" w:cs="Times New Roman"/>
              </w:rPr>
              <w:t>laikomi legalizuojami dokumentai</w:t>
            </w:r>
            <w:r w:rsidR="001B391A">
              <w:rPr>
                <w:rFonts w:ascii="Times New Roman" w:hAnsi="Times New Roman" w:cs="Times New Roman"/>
              </w:rPr>
              <w:t>.</w:t>
            </w:r>
          </w:p>
        </w:tc>
      </w:tr>
      <w:tr w:rsidR="00504694" w:rsidRPr="00BE50B5" w14:paraId="1CB7C232" w14:textId="77777777" w:rsidTr="005870F1">
        <w:trPr>
          <w:trHeight w:val="1932"/>
        </w:trPr>
        <w:tc>
          <w:tcPr>
            <w:tcW w:w="955" w:type="pct"/>
            <w:tcBorders>
              <w:top w:val="single" w:sz="4" w:space="0" w:color="auto"/>
              <w:left w:val="single" w:sz="4" w:space="0" w:color="auto"/>
              <w:bottom w:val="single" w:sz="4" w:space="0" w:color="auto"/>
              <w:right w:val="single" w:sz="4" w:space="0" w:color="auto"/>
            </w:tcBorders>
          </w:tcPr>
          <w:p w14:paraId="0C91CBF8" w14:textId="77777777" w:rsidR="00B4143A" w:rsidRPr="00BE50B5" w:rsidRDefault="00B4143A" w:rsidP="00996C4F">
            <w:pPr>
              <w:pStyle w:val="Tablenumber"/>
              <w:numPr>
                <w:ilvl w:val="1"/>
                <w:numId w:val="106"/>
              </w:numPr>
              <w:ind w:left="26"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5B98C55D" w14:textId="481FFFD7" w:rsidR="00B4143A" w:rsidRPr="00BE50B5" w:rsidRDefault="00B4143A" w:rsidP="0B9F9B42">
            <w:pPr>
              <w:jc w:val="both"/>
              <w:rPr>
                <w:rFonts w:ascii="Times New Roman" w:hAnsi="Times New Roman" w:cs="Times New Roman"/>
              </w:rPr>
            </w:pPr>
            <w:r w:rsidRPr="0B9F9B42">
              <w:rPr>
                <w:rFonts w:ascii="Times New Roman" w:hAnsi="Times New Roman" w:cs="Times New Roman"/>
              </w:rPr>
              <w:t>Parašų kaupinys turi turėti galimybę tikrinti parašus naudojant prižiūrimą mašininį mokymąsi</w:t>
            </w:r>
            <w:r w:rsidR="27C97569" w:rsidRPr="0B9F9B42">
              <w:rPr>
                <w:rFonts w:ascii="Times New Roman" w:hAnsi="Times New Roman" w:cs="Times New Roman"/>
              </w:rPr>
              <w:t xml:space="preserve"> (š</w:t>
            </w:r>
            <w:r w:rsidR="27C97569" w:rsidRPr="0B9F9B42">
              <w:rPr>
                <w:rFonts w:ascii="Times New Roman" w:hAnsi="Times New Roman" w:cs="Times New Roman"/>
                <w:i/>
                <w:iCs/>
                <w:lang w:eastAsia="en-GB"/>
              </w:rPr>
              <w:t>is</w:t>
            </w:r>
            <w:r w:rsidR="27C97569" w:rsidRPr="0B9F9B42">
              <w:rPr>
                <w:rFonts w:ascii="Times New Roman" w:hAnsi="Times New Roman" w:cs="Times New Roman"/>
                <w:lang w:eastAsia="en-GB"/>
              </w:rPr>
              <w:t xml:space="preserve"> </w:t>
            </w:r>
            <w:r w:rsidR="27C97569" w:rsidRPr="0B9F9B42">
              <w:rPr>
                <w:rFonts w:ascii="Times New Roman" w:hAnsi="Times New Roman" w:cs="Times New Roman"/>
                <w:i/>
                <w:iCs/>
                <w:lang w:eastAsia="en-GB"/>
              </w:rPr>
              <w:t>funkcionalumas</w:t>
            </w:r>
            <w:r w:rsidR="27C97569" w:rsidRPr="0B9F9B42">
              <w:rPr>
                <w:rFonts w:ascii="Times New Roman" w:hAnsi="Times New Roman" w:cs="Times New Roman"/>
                <w:lang w:eastAsia="en-GB"/>
              </w:rPr>
              <w:t xml:space="preserve"> </w:t>
            </w:r>
            <w:r w:rsidR="27C97569" w:rsidRPr="0B9F9B42">
              <w:rPr>
                <w:rFonts w:ascii="Times New Roman" w:hAnsi="Times New Roman" w:cs="Times New Roman"/>
                <w:i/>
                <w:iCs/>
                <w:lang w:eastAsia="en-GB"/>
              </w:rPr>
              <w:t xml:space="preserve">turės būti sukurtas ir įdiegtas (ar pateiktas ir įdiegtas) tik </w:t>
            </w:r>
            <w:r w:rsidR="005870F1">
              <w:rPr>
                <w:rFonts w:ascii="Times New Roman" w:hAnsi="Times New Roman" w:cs="Times New Roman"/>
                <w:i/>
                <w:iCs/>
                <w:lang w:eastAsia="en-GB"/>
              </w:rPr>
              <w:t>URM</w:t>
            </w:r>
            <w:r w:rsidR="27C97569" w:rsidRPr="0B9F9B42">
              <w:rPr>
                <w:rFonts w:ascii="Times New Roman" w:hAnsi="Times New Roman" w:cs="Times New Roman"/>
                <w:i/>
                <w:iCs/>
                <w:lang w:eastAsia="en-GB"/>
              </w:rPr>
              <w:t xml:space="preserve"> užsakius juos KPVS užsakomųjų </w:t>
            </w:r>
            <w:r w:rsidR="00BD62F4">
              <w:rPr>
                <w:rFonts w:ascii="Times New Roman" w:hAnsi="Times New Roman" w:cs="Times New Roman"/>
                <w:i/>
                <w:iCs/>
                <w:lang w:eastAsia="en-GB"/>
              </w:rPr>
              <w:t>palaikymo</w:t>
            </w:r>
            <w:r w:rsidR="27C97569" w:rsidRPr="0B9F9B42">
              <w:rPr>
                <w:rFonts w:ascii="Times New Roman" w:hAnsi="Times New Roman" w:cs="Times New Roman"/>
                <w:i/>
                <w:iCs/>
                <w:lang w:eastAsia="en-GB"/>
              </w:rPr>
              <w:t xml:space="preserve"> ir vystymo paslaugų užsakymo metu</w:t>
            </w:r>
            <w:r w:rsidR="27C97569" w:rsidRPr="0B9F9B42">
              <w:rPr>
                <w:rFonts w:ascii="Times New Roman" w:hAnsi="Times New Roman" w:cs="Times New Roman"/>
              </w:rPr>
              <w:t>)</w:t>
            </w:r>
            <w:r w:rsidRPr="0B9F9B42">
              <w:rPr>
                <w:rFonts w:ascii="Times New Roman" w:hAnsi="Times New Roman" w:cs="Times New Roman"/>
              </w:rPr>
              <w:t>.</w:t>
            </w:r>
          </w:p>
          <w:p w14:paraId="0ED85814" w14:textId="271553F7" w:rsidR="00B4143A" w:rsidRPr="00BE50B5" w:rsidRDefault="00B4143A" w:rsidP="000C4D83">
            <w:pPr>
              <w:jc w:val="both"/>
              <w:rPr>
                <w:rFonts w:ascii="Times New Roman" w:hAnsi="Times New Roman" w:cs="Times New Roman"/>
              </w:rPr>
            </w:pPr>
            <w:r w:rsidRPr="00BE50B5">
              <w:rPr>
                <w:rFonts w:ascii="Times New Roman" w:eastAsia="Times New Roman" w:hAnsi="Times New Roman" w:cs="Times New Roman"/>
                <w:kern w:val="0"/>
                <w:lang w:eastAsia="lt-LT"/>
                <w14:ligatures w14:val="none"/>
              </w:rPr>
              <w:t>Elektroninio parašo ir antspaudo atveju sistema patikrina ir parodo parašo ir antspaudo metaduomenis, papildomai sutikrinant vardo, pavardės, pareigų, identifikacinio kodo ir parašo / antspaudo galiojimą</w:t>
            </w:r>
            <w:r w:rsidR="001B391A">
              <w:rPr>
                <w:rFonts w:ascii="Times New Roman" w:eastAsia="Times New Roman" w:hAnsi="Times New Roman" w:cs="Times New Roman"/>
                <w:kern w:val="0"/>
                <w:lang w:eastAsia="lt-LT"/>
                <w14:ligatures w14:val="none"/>
              </w:rPr>
              <w:t>.</w:t>
            </w:r>
          </w:p>
        </w:tc>
      </w:tr>
      <w:tr w:rsidR="00504694" w:rsidRPr="00BE50B5" w14:paraId="0E1010C8" w14:textId="77777777" w:rsidTr="005870F1">
        <w:trPr>
          <w:trHeight w:val="543"/>
        </w:trPr>
        <w:tc>
          <w:tcPr>
            <w:tcW w:w="955" w:type="pct"/>
            <w:tcBorders>
              <w:top w:val="single" w:sz="4" w:space="0" w:color="auto"/>
              <w:left w:val="single" w:sz="4" w:space="0" w:color="auto"/>
              <w:bottom w:val="single" w:sz="4" w:space="0" w:color="auto"/>
              <w:right w:val="single" w:sz="4" w:space="0" w:color="auto"/>
            </w:tcBorders>
          </w:tcPr>
          <w:p w14:paraId="50A1C437" w14:textId="77777777" w:rsidR="00B4143A" w:rsidRPr="00BE50B5" w:rsidRDefault="00B4143A" w:rsidP="00996C4F">
            <w:pPr>
              <w:pStyle w:val="Tablenumber"/>
              <w:numPr>
                <w:ilvl w:val="1"/>
                <w:numId w:val="106"/>
              </w:numPr>
              <w:ind w:left="26"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68F159D4" w14:textId="0679BFC3" w:rsidR="00B4143A" w:rsidRPr="00BE50B5" w:rsidRDefault="00B4143A" w:rsidP="000C4D83">
            <w:pPr>
              <w:jc w:val="both"/>
              <w:rPr>
                <w:rFonts w:ascii="Times New Roman" w:hAnsi="Times New Roman" w:cs="Times New Roman"/>
              </w:rPr>
            </w:pPr>
            <w:r w:rsidRPr="00BE50B5">
              <w:rPr>
                <w:rFonts w:ascii="Times New Roman" w:eastAsia="Times New Roman" w:hAnsi="Times New Roman" w:cs="Times New Roman"/>
                <w:kern w:val="0"/>
                <w:lang w:eastAsia="lt-LT"/>
                <w14:ligatures w14:val="none"/>
              </w:rPr>
              <w:t>Fizini</w:t>
            </w:r>
            <w:r w:rsidR="00B66E91">
              <w:rPr>
                <w:rFonts w:ascii="Times New Roman" w:eastAsia="Times New Roman" w:hAnsi="Times New Roman" w:cs="Times New Roman"/>
                <w:kern w:val="0"/>
                <w:lang w:eastAsia="lt-LT"/>
                <w14:ligatures w14:val="none"/>
              </w:rPr>
              <w:t>ams</w:t>
            </w:r>
            <w:r w:rsidRPr="00BE50B5">
              <w:rPr>
                <w:rFonts w:ascii="Times New Roman" w:eastAsia="Times New Roman" w:hAnsi="Times New Roman" w:cs="Times New Roman"/>
                <w:kern w:val="0"/>
                <w:lang w:eastAsia="lt-LT"/>
                <w14:ligatures w14:val="none"/>
              </w:rPr>
              <w:t xml:space="preserve"> paraš</w:t>
            </w:r>
            <w:r w:rsidR="00B66E91">
              <w:rPr>
                <w:rFonts w:ascii="Times New Roman" w:eastAsia="Times New Roman" w:hAnsi="Times New Roman" w:cs="Times New Roman"/>
                <w:kern w:val="0"/>
                <w:lang w:eastAsia="lt-LT"/>
                <w14:ligatures w14:val="none"/>
              </w:rPr>
              <w:t>ams</w:t>
            </w:r>
            <w:r w:rsidRPr="00BE50B5">
              <w:rPr>
                <w:rFonts w:ascii="Times New Roman" w:eastAsia="Times New Roman" w:hAnsi="Times New Roman" w:cs="Times New Roman"/>
                <w:kern w:val="0"/>
                <w:lang w:eastAsia="lt-LT"/>
                <w14:ligatures w14:val="none"/>
              </w:rPr>
              <w:t>, pareig</w:t>
            </w:r>
            <w:r w:rsidR="00B66E91">
              <w:rPr>
                <w:rFonts w:ascii="Times New Roman" w:eastAsia="Times New Roman" w:hAnsi="Times New Roman" w:cs="Times New Roman"/>
                <w:kern w:val="0"/>
                <w:lang w:eastAsia="lt-LT"/>
                <w14:ligatures w14:val="none"/>
              </w:rPr>
              <w:t>oms</w:t>
            </w:r>
            <w:r w:rsidRPr="00BE50B5">
              <w:rPr>
                <w:rFonts w:ascii="Times New Roman" w:eastAsia="Times New Roman" w:hAnsi="Times New Roman" w:cs="Times New Roman"/>
                <w:kern w:val="0"/>
                <w:lang w:eastAsia="lt-LT"/>
                <w14:ligatures w14:val="none"/>
              </w:rPr>
              <w:t xml:space="preserve"> ir antspaud</w:t>
            </w:r>
            <w:r w:rsidR="00B66E91">
              <w:rPr>
                <w:rFonts w:ascii="Times New Roman" w:eastAsia="Times New Roman" w:hAnsi="Times New Roman" w:cs="Times New Roman"/>
                <w:kern w:val="0"/>
                <w:lang w:eastAsia="lt-LT"/>
                <w14:ligatures w14:val="none"/>
              </w:rPr>
              <w:t>ams</w:t>
            </w:r>
            <w:r w:rsidRPr="00BE50B5">
              <w:rPr>
                <w:rFonts w:ascii="Times New Roman" w:eastAsia="Times New Roman" w:hAnsi="Times New Roman" w:cs="Times New Roman"/>
                <w:kern w:val="0"/>
                <w:lang w:eastAsia="lt-LT"/>
                <w14:ligatures w14:val="none"/>
              </w:rPr>
              <w:t xml:space="preserve"> sutikrin</w:t>
            </w:r>
            <w:r w:rsidR="00B66E91">
              <w:rPr>
                <w:rFonts w:ascii="Times New Roman" w:eastAsia="Times New Roman" w:hAnsi="Times New Roman" w:cs="Times New Roman"/>
                <w:kern w:val="0"/>
                <w:lang w:eastAsia="lt-LT"/>
                <w14:ligatures w14:val="none"/>
              </w:rPr>
              <w:t>t</w:t>
            </w:r>
            <w:r w:rsidRPr="00BE50B5">
              <w:rPr>
                <w:rFonts w:ascii="Times New Roman" w:eastAsia="Times New Roman" w:hAnsi="Times New Roman" w:cs="Times New Roman"/>
                <w:kern w:val="0"/>
                <w:lang w:eastAsia="lt-LT"/>
                <w14:ligatures w14:val="none"/>
              </w:rPr>
              <w:t>i (validu</w:t>
            </w:r>
            <w:r w:rsidR="00B66E91">
              <w:rPr>
                <w:rFonts w:ascii="Times New Roman" w:eastAsia="Times New Roman" w:hAnsi="Times New Roman" w:cs="Times New Roman"/>
                <w:kern w:val="0"/>
                <w:lang w:eastAsia="lt-LT"/>
                <w14:ligatures w14:val="none"/>
              </w:rPr>
              <w:t>ot</w:t>
            </w:r>
            <w:r w:rsidRPr="00BE50B5">
              <w:rPr>
                <w:rFonts w:ascii="Times New Roman" w:eastAsia="Times New Roman" w:hAnsi="Times New Roman" w:cs="Times New Roman"/>
                <w:kern w:val="0"/>
                <w:lang w:eastAsia="lt-LT"/>
                <w14:ligatures w14:val="none"/>
              </w:rPr>
              <w:t>i) turi būti realizuoti du etapai</w:t>
            </w:r>
            <w:r w:rsidR="00A97002" w:rsidRPr="00BE50B5">
              <w:rPr>
                <w:rFonts w:ascii="Times New Roman" w:eastAsia="Times New Roman" w:hAnsi="Times New Roman" w:cs="Times New Roman"/>
                <w:kern w:val="0"/>
                <w:lang w:eastAsia="lt-LT"/>
                <w14:ligatures w14:val="none"/>
              </w:rPr>
              <w:t>:</w:t>
            </w:r>
          </w:p>
        </w:tc>
      </w:tr>
      <w:tr w:rsidR="00504694" w:rsidRPr="00BE50B5" w14:paraId="4D920525" w14:textId="77777777" w:rsidTr="005870F1">
        <w:trPr>
          <w:trHeight w:val="2218"/>
        </w:trPr>
        <w:tc>
          <w:tcPr>
            <w:tcW w:w="955" w:type="pct"/>
            <w:tcBorders>
              <w:top w:val="single" w:sz="4" w:space="0" w:color="auto"/>
              <w:left w:val="single" w:sz="4" w:space="0" w:color="auto"/>
              <w:bottom w:val="single" w:sz="4" w:space="0" w:color="auto"/>
              <w:right w:val="single" w:sz="4" w:space="0" w:color="auto"/>
            </w:tcBorders>
          </w:tcPr>
          <w:p w14:paraId="19607850" w14:textId="77777777" w:rsidR="00B4143A" w:rsidRPr="00BE50B5" w:rsidRDefault="00B4143A" w:rsidP="00996C4F">
            <w:pPr>
              <w:pStyle w:val="Tablenumber"/>
              <w:numPr>
                <w:ilvl w:val="2"/>
                <w:numId w:val="106"/>
              </w:numPr>
              <w:ind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24F45C9F" w14:textId="4DB5B08A" w:rsidR="00B4143A" w:rsidRPr="00BE50B5" w:rsidRDefault="00B4143A" w:rsidP="000C4D83">
            <w:pPr>
              <w:jc w:val="both"/>
              <w:rPr>
                <w:rFonts w:ascii="Times New Roman" w:hAnsi="Times New Roman" w:cs="Times New Roman"/>
              </w:rPr>
            </w:pPr>
            <w:r w:rsidRPr="00BE50B5">
              <w:rPr>
                <w:rFonts w:ascii="Times New Roman" w:hAnsi="Times New Roman" w:cs="Times New Roman"/>
              </w:rPr>
              <w:t xml:space="preserve">Per pirmą parašų, pareigų ir antspaudų sutikrinimo etapą vidinis naudotojas iš sąrašo pasirenka dokumentą išdavusią / pasirašiusią instituciją, o sistema mašininiu būdu sutikrina vidinio naudotojo dokumente pažymėtą parašą ir antspaudą su pavyzdžiais </w:t>
            </w:r>
            <w:r w:rsidR="005870F1">
              <w:rPr>
                <w:rFonts w:ascii="Times New Roman" w:hAnsi="Times New Roman" w:cs="Times New Roman"/>
              </w:rPr>
              <w:t>p</w:t>
            </w:r>
            <w:r w:rsidRPr="00BE50B5">
              <w:rPr>
                <w:rFonts w:ascii="Times New Roman" w:hAnsi="Times New Roman" w:cs="Times New Roman"/>
              </w:rPr>
              <w:t>arašų posistemėje, suteikiant vertę (tikrumo balą), kiek parašas atitinka bei parodo sutapusio parašo pareigūno pareigas. Sutikrinimo laikas turi neviršyti 3 sek. Jei vidinis naudotojas patvirtina, jog sutapimas pakankamas, verifikuoto pareigūno parašo, pareigų ir antspaudo duomenys perkeliami į kliento asmeninę bylą</w:t>
            </w:r>
            <w:r w:rsidR="00CF22BD">
              <w:rPr>
                <w:rFonts w:ascii="Times New Roman" w:hAnsi="Times New Roman" w:cs="Times New Roman"/>
              </w:rPr>
              <w:t>.</w:t>
            </w:r>
          </w:p>
        </w:tc>
      </w:tr>
      <w:tr w:rsidR="00504694" w:rsidRPr="00BE50B5" w14:paraId="4B948441" w14:textId="77777777" w:rsidTr="005870F1">
        <w:trPr>
          <w:trHeight w:val="1102"/>
        </w:trPr>
        <w:tc>
          <w:tcPr>
            <w:tcW w:w="955" w:type="pct"/>
            <w:tcBorders>
              <w:top w:val="single" w:sz="4" w:space="0" w:color="auto"/>
              <w:left w:val="single" w:sz="4" w:space="0" w:color="auto"/>
              <w:bottom w:val="single" w:sz="4" w:space="0" w:color="auto"/>
              <w:right w:val="single" w:sz="4" w:space="0" w:color="auto"/>
            </w:tcBorders>
          </w:tcPr>
          <w:p w14:paraId="75DC3DEC" w14:textId="77777777" w:rsidR="00B4143A" w:rsidRPr="00BE50B5" w:rsidRDefault="00B4143A" w:rsidP="00996C4F">
            <w:pPr>
              <w:pStyle w:val="Tablenumber"/>
              <w:numPr>
                <w:ilvl w:val="2"/>
                <w:numId w:val="106"/>
              </w:numPr>
              <w:ind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1D406CA4" w14:textId="302095A6" w:rsidR="00B4143A" w:rsidRPr="00BE50B5" w:rsidRDefault="00B4143A" w:rsidP="000C4D83">
            <w:pPr>
              <w:jc w:val="both"/>
              <w:rPr>
                <w:rFonts w:ascii="Times New Roman" w:hAnsi="Times New Roman" w:cs="Times New Roman"/>
              </w:rPr>
            </w:pPr>
            <w:r w:rsidRPr="00BE50B5">
              <w:rPr>
                <w:rFonts w:ascii="Times New Roman" w:hAnsi="Times New Roman" w:cs="Times New Roman"/>
              </w:rPr>
              <w:t xml:space="preserve">Jei vidinis naudotojas nepatvirtina, </w:t>
            </w:r>
            <w:r w:rsidR="00CF22BD">
              <w:rPr>
                <w:rFonts w:ascii="Times New Roman" w:hAnsi="Times New Roman" w:cs="Times New Roman"/>
              </w:rPr>
              <w:t>kad</w:t>
            </w:r>
            <w:r w:rsidRPr="00BE50B5">
              <w:rPr>
                <w:rFonts w:ascii="Times New Roman" w:hAnsi="Times New Roman" w:cs="Times New Roman"/>
              </w:rPr>
              <w:t xml:space="preserve"> sutapimas pakankamas, sistema sudaro galimybę vizualiai sulyginti visų turimų pareigūnų iš tos institucijos, kurios pareigūno parašo pavyzdys buvo lyginamas pirmajame sutikrinimo etape, parašus, pareigas ir antspaudus.</w:t>
            </w:r>
          </w:p>
        </w:tc>
      </w:tr>
      <w:tr w:rsidR="00504694" w:rsidRPr="00BE50B5" w14:paraId="37C5BE1E" w14:textId="77777777" w:rsidTr="005870F1">
        <w:trPr>
          <w:trHeight w:val="543"/>
        </w:trPr>
        <w:tc>
          <w:tcPr>
            <w:tcW w:w="955" w:type="pct"/>
            <w:tcBorders>
              <w:top w:val="single" w:sz="4" w:space="0" w:color="auto"/>
              <w:left w:val="single" w:sz="4" w:space="0" w:color="auto"/>
              <w:bottom w:val="single" w:sz="4" w:space="0" w:color="auto"/>
              <w:right w:val="single" w:sz="4" w:space="0" w:color="auto"/>
            </w:tcBorders>
          </w:tcPr>
          <w:p w14:paraId="1BA27FB1" w14:textId="77777777" w:rsidR="00B4143A" w:rsidRPr="00BE50B5" w:rsidRDefault="00B4143A" w:rsidP="00996C4F">
            <w:pPr>
              <w:pStyle w:val="Tablenumber"/>
              <w:numPr>
                <w:ilvl w:val="0"/>
                <w:numId w:val="106"/>
              </w:numPr>
              <w:ind w:left="26" w:right="-108" w:firstLine="0"/>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4409671E" w14:textId="4170285F" w:rsidR="00B4143A" w:rsidRPr="00BE50B5" w:rsidRDefault="00B4143A" w:rsidP="000C4D83">
            <w:pPr>
              <w:jc w:val="both"/>
              <w:rPr>
                <w:rFonts w:ascii="Times New Roman" w:hAnsi="Times New Roman" w:cs="Times New Roman"/>
              </w:rPr>
            </w:pPr>
            <w:r w:rsidRPr="00BE50B5">
              <w:rPr>
                <w:rFonts w:ascii="Times New Roman" w:eastAsia="Times New Roman" w:hAnsi="Times New Roman" w:cs="Times New Roman"/>
                <w:kern w:val="0"/>
                <w:lang w:eastAsia="lt-LT"/>
                <w14:ligatures w14:val="none"/>
              </w:rPr>
              <w:t>Reikalinga apostilės bylos (</w:t>
            </w:r>
            <w:r w:rsidR="3C1DB83D" w:rsidRPr="00BE50B5">
              <w:rPr>
                <w:rFonts w:ascii="Times New Roman" w:eastAsia="Times New Roman" w:hAnsi="Times New Roman" w:cs="Times New Roman"/>
                <w:kern w:val="0"/>
                <w:lang w:eastAsia="lt-LT"/>
                <w14:ligatures w14:val="none"/>
              </w:rPr>
              <w:t>prašymo</w:t>
            </w:r>
            <w:r w:rsidRPr="00BE50B5">
              <w:rPr>
                <w:rFonts w:ascii="Times New Roman" w:eastAsia="Times New Roman" w:hAnsi="Times New Roman" w:cs="Times New Roman"/>
                <w:kern w:val="0"/>
                <w:lang w:eastAsia="lt-LT"/>
                <w14:ligatures w14:val="none"/>
              </w:rPr>
              <w:t xml:space="preserve">) sąsaja su </w:t>
            </w:r>
            <w:r w:rsidR="008C306F">
              <w:rPr>
                <w:rFonts w:ascii="Times New Roman" w:eastAsia="Times New Roman" w:hAnsi="Times New Roman" w:cs="Times New Roman"/>
                <w:kern w:val="0"/>
                <w:lang w:eastAsia="lt-LT"/>
                <w14:ligatures w14:val="none"/>
              </w:rPr>
              <w:t>s</w:t>
            </w:r>
            <w:r w:rsidRPr="00BE50B5">
              <w:rPr>
                <w:rFonts w:ascii="Times New Roman" w:eastAsia="Times New Roman" w:hAnsi="Times New Roman" w:cs="Times New Roman"/>
                <w:kern w:val="0"/>
                <w:lang w:eastAsia="lt-LT"/>
                <w14:ligatures w14:val="none"/>
              </w:rPr>
              <w:t>augiųjų dokumentų blankų moduliu.</w:t>
            </w:r>
          </w:p>
        </w:tc>
      </w:tr>
      <w:tr w:rsidR="00504694" w:rsidRPr="00BE50B5" w14:paraId="27613716" w14:textId="77777777" w:rsidTr="005870F1">
        <w:trPr>
          <w:trHeight w:val="1374"/>
        </w:trPr>
        <w:tc>
          <w:tcPr>
            <w:tcW w:w="955" w:type="pct"/>
            <w:tcBorders>
              <w:top w:val="single" w:sz="4" w:space="0" w:color="auto"/>
              <w:left w:val="single" w:sz="4" w:space="0" w:color="auto"/>
              <w:bottom w:val="single" w:sz="4" w:space="0" w:color="auto"/>
              <w:right w:val="single" w:sz="4" w:space="0" w:color="auto"/>
            </w:tcBorders>
          </w:tcPr>
          <w:p w14:paraId="381B6508" w14:textId="77777777" w:rsidR="00B4143A" w:rsidRPr="00BE50B5" w:rsidRDefault="00B4143A" w:rsidP="00996C4F">
            <w:pPr>
              <w:pStyle w:val="Tablenumber"/>
              <w:numPr>
                <w:ilvl w:val="0"/>
                <w:numId w:val="106"/>
              </w:numPr>
              <w:ind w:left="26" w:right="-108" w:firstLine="0"/>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0DFFBF79" w14:textId="6D9A19A2" w:rsidR="00B4143A" w:rsidRPr="00BE50B5" w:rsidRDefault="00B4143A" w:rsidP="000C4D83">
            <w:pPr>
              <w:jc w:val="both"/>
              <w:rPr>
                <w:rFonts w:ascii="Times New Roman" w:hAnsi="Times New Roman" w:cs="Times New Roman"/>
              </w:rPr>
            </w:pPr>
            <w:r w:rsidRPr="00BE50B5">
              <w:rPr>
                <w:rFonts w:ascii="Times New Roman" w:eastAsia="Times New Roman" w:hAnsi="Times New Roman" w:cs="Times New Roman"/>
                <w:kern w:val="0"/>
                <w:lang w:eastAsia="lt-LT"/>
                <w14:ligatures w14:val="none"/>
              </w:rPr>
              <w:t>Ataskaitų modulyje turi būti galimybė filtruoti prašymus legalizuoti dokumentą / tvirtinti apostile pagal visus parametrus (pagal paslaugą (legalizavimą / apostilę), klientą, prašymo datą, dokumentą išdavusią / legalizavusią užsienio valstybę, dokumentą išdavusį / legalizavusį pareigūną, valstybę, kuriai teikiamas dokumentas ir kt.). </w:t>
            </w:r>
          </w:p>
        </w:tc>
      </w:tr>
      <w:tr w:rsidR="00504694" w:rsidRPr="00BE50B5" w14:paraId="2061384F" w14:textId="77777777" w:rsidTr="005870F1">
        <w:trPr>
          <w:trHeight w:val="1102"/>
        </w:trPr>
        <w:tc>
          <w:tcPr>
            <w:tcW w:w="955" w:type="pct"/>
            <w:tcBorders>
              <w:top w:val="single" w:sz="4" w:space="0" w:color="auto"/>
              <w:left w:val="single" w:sz="4" w:space="0" w:color="auto"/>
              <w:bottom w:val="single" w:sz="4" w:space="0" w:color="auto"/>
              <w:right w:val="single" w:sz="4" w:space="0" w:color="auto"/>
            </w:tcBorders>
          </w:tcPr>
          <w:p w14:paraId="578B0E53" w14:textId="77777777" w:rsidR="00B4143A" w:rsidRPr="00BE50B5" w:rsidRDefault="00B4143A" w:rsidP="00996C4F">
            <w:pPr>
              <w:pStyle w:val="Tablenumber"/>
              <w:numPr>
                <w:ilvl w:val="0"/>
                <w:numId w:val="106"/>
              </w:numPr>
              <w:ind w:left="26" w:right="-108" w:firstLine="0"/>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0CB15CFF" w14:textId="77777777" w:rsidR="00B4143A" w:rsidRPr="00BE50B5" w:rsidRDefault="00B4143A" w:rsidP="000C4D83">
            <w:pPr>
              <w:jc w:val="both"/>
              <w:rPr>
                <w:rFonts w:ascii="Times New Roman" w:hAnsi="Times New Roman" w:cs="Times New Roman"/>
              </w:rPr>
            </w:pPr>
            <w:r w:rsidRPr="00BE50B5">
              <w:rPr>
                <w:rFonts w:ascii="Times New Roman" w:hAnsi="Times New Roman" w:cs="Times New Roman"/>
              </w:rPr>
              <w:t xml:space="preserve">Sistema turi gebėti apdoroti specialius pareiškėjų srautus: </w:t>
            </w:r>
          </w:p>
          <w:p w14:paraId="0B496A1F" w14:textId="40DD7418" w:rsidR="00B4143A" w:rsidRPr="00BE50B5" w:rsidRDefault="00B4143A" w:rsidP="000C4D83">
            <w:pPr>
              <w:jc w:val="both"/>
              <w:rPr>
                <w:rFonts w:ascii="Times New Roman" w:hAnsi="Times New Roman" w:cs="Times New Roman"/>
              </w:rPr>
            </w:pPr>
            <w:r w:rsidRPr="00BE50B5">
              <w:rPr>
                <w:rFonts w:ascii="Times New Roman" w:hAnsi="Times New Roman" w:cs="Times New Roman"/>
              </w:rPr>
              <w:t xml:space="preserve">1) </w:t>
            </w:r>
            <w:r w:rsidRPr="00236816">
              <w:rPr>
                <w:rFonts w:ascii="Times New Roman" w:hAnsi="Times New Roman" w:cs="Times New Roman"/>
              </w:rPr>
              <w:t>kai klientai kreipiasi į KĮ dėl apostilės</w:t>
            </w:r>
            <w:r w:rsidRPr="00BE50B5">
              <w:rPr>
                <w:rFonts w:ascii="Times New Roman" w:hAnsi="Times New Roman" w:cs="Times New Roman"/>
              </w:rPr>
              <w:t xml:space="preserve"> / dėl pareikalauto dokumento. Tokiu atveju KĮ persiunčia dokumentus su lydraščiu diplomatiniu paštu į KOD, KOD apostiliuoja ir grąžina dokumentus KĮ. Sistema turi generuoti siuntimo į</w:t>
            </w:r>
            <w:r w:rsidR="00E632D9">
              <w:rPr>
                <w:rFonts w:ascii="Times New Roman" w:hAnsi="Times New Roman" w:cs="Times New Roman"/>
              </w:rPr>
              <w:t xml:space="preserve"> / iš</w:t>
            </w:r>
            <w:r w:rsidRPr="00BE50B5">
              <w:rPr>
                <w:rFonts w:ascii="Times New Roman" w:hAnsi="Times New Roman" w:cs="Times New Roman"/>
              </w:rPr>
              <w:t xml:space="preserve"> KOD lydraščius, KĮ turėtų galėti per vidinį vedlį perduoti asmens bylą ir prašymą vidiniame KPVS KOD konsulinio pareigūno administravimui; </w:t>
            </w:r>
          </w:p>
          <w:p w14:paraId="1A78E5AE" w14:textId="1AFB7304" w:rsidR="00B4143A" w:rsidRPr="00BE50B5" w:rsidRDefault="00B4143A" w:rsidP="000C4D83">
            <w:pPr>
              <w:jc w:val="both"/>
              <w:rPr>
                <w:rFonts w:ascii="Times New Roman" w:hAnsi="Times New Roman" w:cs="Times New Roman"/>
              </w:rPr>
            </w:pPr>
            <w:r w:rsidRPr="00BE50B5">
              <w:rPr>
                <w:rFonts w:ascii="Times New Roman" w:hAnsi="Times New Roman" w:cs="Times New Roman"/>
              </w:rPr>
              <w:t xml:space="preserve">2) kai klientai kreipiasi per KĮ dėl dokumentų iš kitų institucijų (IRD, CMS) pareikalavimo ir kartu prašo šių dokumentų legalizavimo / tvirtinimo apostile. Tokiu atveju KĮ lydraščiu persiunčia prašymą IRD, CMS, kurie parengia dokumentus ir persiunčia juos KOD. KOD juos apostiliuoja / legalizuoja ir perduoda diplomatiniu paštu KĮ. Sistema turi generuoti siuntimo iš KOD </w:t>
            </w:r>
            <w:r w:rsidR="00415530">
              <w:rPr>
                <w:rFonts w:ascii="Times New Roman" w:hAnsi="Times New Roman" w:cs="Times New Roman"/>
              </w:rPr>
              <w:t>į</w:t>
            </w:r>
            <w:r w:rsidRPr="00BE50B5">
              <w:rPr>
                <w:rFonts w:ascii="Times New Roman" w:hAnsi="Times New Roman" w:cs="Times New Roman"/>
              </w:rPr>
              <w:t xml:space="preserve"> KĮ lydraštį ir turėti sąsają su asmens byl</w:t>
            </w:r>
            <w:r w:rsidR="00415530">
              <w:rPr>
                <w:rFonts w:ascii="Times New Roman" w:hAnsi="Times New Roman" w:cs="Times New Roman"/>
              </w:rPr>
              <w:t>a</w:t>
            </w:r>
            <w:r w:rsidRPr="00BE50B5">
              <w:rPr>
                <w:rFonts w:ascii="Times New Roman" w:hAnsi="Times New Roman" w:cs="Times New Roman"/>
              </w:rPr>
              <w:t xml:space="preserve"> ir KĮ lydraščiu IRD, CMS;</w:t>
            </w:r>
          </w:p>
          <w:p w14:paraId="4C71E5AD" w14:textId="50632921" w:rsidR="00B4143A" w:rsidRPr="00BE50B5" w:rsidRDefault="00B4143A" w:rsidP="000C4D83">
            <w:pPr>
              <w:jc w:val="both"/>
              <w:rPr>
                <w:rFonts w:ascii="Times New Roman" w:hAnsi="Times New Roman" w:cs="Times New Roman"/>
              </w:rPr>
            </w:pPr>
            <w:r w:rsidRPr="00BE50B5">
              <w:rPr>
                <w:rFonts w:ascii="Times New Roman" w:hAnsi="Times New Roman" w:cs="Times New Roman"/>
              </w:rPr>
              <w:t>3) teismų, prokuratūros teisinės pagalbos prašymų pateikimas KOD (nebus registravimosi paslaugai, tačiau bus inicijuotas prašymas vidiniame KPVS, kuriame bus informacija apie legalizuotą dokumentą ir apmokėjimą už paslaugą).</w:t>
            </w:r>
          </w:p>
          <w:p w14:paraId="2B100374" w14:textId="367852FF" w:rsidR="00A97002" w:rsidRPr="00BE50B5" w:rsidRDefault="00A97002" w:rsidP="000C4D83">
            <w:pPr>
              <w:jc w:val="both"/>
              <w:rPr>
                <w:rFonts w:ascii="Times New Roman" w:hAnsi="Times New Roman" w:cs="Times New Roman"/>
              </w:rPr>
            </w:pPr>
            <w:r w:rsidRPr="00BE50B5">
              <w:rPr>
                <w:rFonts w:ascii="Times New Roman" w:hAnsi="Times New Roman" w:cs="Times New Roman"/>
              </w:rPr>
              <w:t>Papildomai turi būti realizuota</w:t>
            </w:r>
            <w:r w:rsidR="00E20747">
              <w:rPr>
                <w:rFonts w:ascii="Times New Roman" w:hAnsi="Times New Roman" w:cs="Times New Roman"/>
              </w:rPr>
              <w:t>.</w:t>
            </w:r>
          </w:p>
        </w:tc>
      </w:tr>
      <w:tr w:rsidR="00504694" w:rsidRPr="00BE50B5" w14:paraId="13A96A52" w14:textId="77777777" w:rsidTr="005870F1">
        <w:trPr>
          <w:trHeight w:val="144"/>
        </w:trPr>
        <w:tc>
          <w:tcPr>
            <w:tcW w:w="955" w:type="pct"/>
            <w:tcBorders>
              <w:top w:val="single" w:sz="4" w:space="0" w:color="auto"/>
              <w:left w:val="single" w:sz="4" w:space="0" w:color="auto"/>
              <w:bottom w:val="single" w:sz="4" w:space="0" w:color="auto"/>
              <w:right w:val="single" w:sz="4" w:space="0" w:color="auto"/>
            </w:tcBorders>
          </w:tcPr>
          <w:p w14:paraId="4CB9E6E5" w14:textId="6F610C9B" w:rsidR="00B4143A" w:rsidRPr="00BE50B5" w:rsidRDefault="00B4143A" w:rsidP="00996C4F">
            <w:pPr>
              <w:pStyle w:val="Tablenumber"/>
              <w:numPr>
                <w:ilvl w:val="1"/>
                <w:numId w:val="106"/>
              </w:numPr>
              <w:ind w:left="26"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12DBC1E0" w14:textId="73C4A5B9" w:rsidR="00B4143A" w:rsidRPr="00496CBC" w:rsidRDefault="00B4143A" w:rsidP="000C4D83">
            <w:pPr>
              <w:jc w:val="both"/>
              <w:rPr>
                <w:rFonts w:ascii="Times New Roman" w:hAnsi="Times New Roman" w:cs="Times New Roman"/>
              </w:rPr>
            </w:pPr>
            <w:r w:rsidRPr="00496CBC">
              <w:rPr>
                <w:rFonts w:ascii="Times New Roman" w:hAnsi="Times New Roman" w:cs="Times New Roman"/>
              </w:rPr>
              <w:t>Reikalinga (ateityje) sąsaja su būsimu e</w:t>
            </w:r>
            <w:r w:rsidR="0072771D" w:rsidRPr="00496CBC">
              <w:rPr>
                <w:rFonts w:ascii="Times New Roman" w:hAnsi="Times New Roman" w:cs="Times New Roman"/>
              </w:rPr>
              <w:t xml:space="preserve">. </w:t>
            </w:r>
            <w:r w:rsidRPr="00496CBC">
              <w:rPr>
                <w:rFonts w:ascii="Times New Roman" w:hAnsi="Times New Roman" w:cs="Times New Roman"/>
              </w:rPr>
              <w:t>apostilės registru, kuriame registruotųsi ir URM e</w:t>
            </w:r>
            <w:r w:rsidR="0072771D" w:rsidRPr="00496CBC">
              <w:rPr>
                <w:rFonts w:ascii="Times New Roman" w:hAnsi="Times New Roman" w:cs="Times New Roman"/>
              </w:rPr>
              <w:t xml:space="preserve">. </w:t>
            </w:r>
            <w:r w:rsidRPr="00496CBC">
              <w:rPr>
                <w:rFonts w:ascii="Times New Roman" w:hAnsi="Times New Roman" w:cs="Times New Roman"/>
              </w:rPr>
              <w:t>apostilės</w:t>
            </w:r>
            <w:r w:rsidR="00E171B3" w:rsidRPr="00496CBC">
              <w:rPr>
                <w:rFonts w:ascii="Times New Roman" w:hAnsi="Times New Roman" w:cs="Times New Roman"/>
              </w:rPr>
              <w:t xml:space="preserve"> (</w:t>
            </w:r>
            <w:r w:rsidR="00E171B3" w:rsidRPr="00496CBC">
              <w:rPr>
                <w:rFonts w:ascii="Times New Roman" w:hAnsi="Times New Roman" w:cs="Times New Roman"/>
                <w:i/>
                <w:iCs/>
                <w:lang w:eastAsia="en-GB"/>
              </w:rPr>
              <w:t>šis</w:t>
            </w:r>
            <w:r w:rsidR="00E171B3" w:rsidRPr="00496CBC">
              <w:rPr>
                <w:rFonts w:ascii="Times New Roman" w:hAnsi="Times New Roman" w:cs="Times New Roman"/>
                <w:lang w:eastAsia="en-GB"/>
              </w:rPr>
              <w:t xml:space="preserve"> </w:t>
            </w:r>
            <w:r w:rsidR="00E171B3" w:rsidRPr="00496CBC">
              <w:rPr>
                <w:rFonts w:ascii="Times New Roman" w:hAnsi="Times New Roman" w:cs="Times New Roman"/>
                <w:i/>
                <w:iCs/>
                <w:lang w:eastAsia="en-GB"/>
              </w:rPr>
              <w:t>funkcionalumas</w:t>
            </w:r>
            <w:r w:rsidR="00E171B3" w:rsidRPr="00496CBC">
              <w:rPr>
                <w:rFonts w:ascii="Times New Roman" w:hAnsi="Times New Roman" w:cs="Times New Roman"/>
                <w:lang w:eastAsia="en-GB"/>
              </w:rPr>
              <w:t xml:space="preserve"> </w:t>
            </w:r>
            <w:r w:rsidR="00E171B3" w:rsidRPr="00496CBC">
              <w:rPr>
                <w:rFonts w:ascii="Times New Roman" w:hAnsi="Times New Roman" w:cs="Times New Roman"/>
                <w:i/>
                <w:iCs/>
                <w:lang w:eastAsia="en-GB"/>
              </w:rPr>
              <w:t xml:space="preserve">turės būti sukurtas ir įdiegtas (ar pateiktas ir įdiegtas) tik </w:t>
            </w:r>
            <w:r w:rsidR="009A498C">
              <w:rPr>
                <w:rFonts w:ascii="Times New Roman" w:hAnsi="Times New Roman" w:cs="Times New Roman"/>
                <w:i/>
                <w:iCs/>
                <w:lang w:eastAsia="en-GB"/>
              </w:rPr>
              <w:t xml:space="preserve">URM </w:t>
            </w:r>
            <w:r w:rsidR="00E171B3" w:rsidRPr="00496CBC">
              <w:rPr>
                <w:rFonts w:ascii="Times New Roman" w:hAnsi="Times New Roman" w:cs="Times New Roman"/>
                <w:i/>
                <w:iCs/>
                <w:lang w:eastAsia="en-GB"/>
              </w:rPr>
              <w:t>užsakius juos KPVS užsakomųjų</w:t>
            </w:r>
            <w:r w:rsidR="00496CBC" w:rsidRPr="00496CBC">
              <w:rPr>
                <w:rFonts w:ascii="Times New Roman" w:hAnsi="Times New Roman" w:cs="Times New Roman"/>
                <w:i/>
                <w:iCs/>
                <w:lang w:eastAsia="en-GB"/>
              </w:rPr>
              <w:t xml:space="preserve"> palaikymo</w:t>
            </w:r>
            <w:r w:rsidR="00E171B3" w:rsidRPr="00496CBC">
              <w:rPr>
                <w:rFonts w:ascii="Times New Roman" w:hAnsi="Times New Roman" w:cs="Times New Roman"/>
                <w:i/>
                <w:iCs/>
                <w:lang w:eastAsia="en-GB"/>
              </w:rPr>
              <w:t xml:space="preserve"> ir vystymo paslaugų užsakymo metu)</w:t>
            </w:r>
            <w:r w:rsidR="00415530" w:rsidRPr="00496CBC">
              <w:rPr>
                <w:rFonts w:ascii="Times New Roman" w:hAnsi="Times New Roman" w:cs="Times New Roman"/>
              </w:rPr>
              <w:t>.</w:t>
            </w:r>
          </w:p>
        </w:tc>
      </w:tr>
      <w:tr w:rsidR="00504694" w:rsidRPr="00BE50B5" w14:paraId="604BDBC5" w14:textId="77777777" w:rsidTr="005870F1">
        <w:trPr>
          <w:trHeight w:val="144"/>
        </w:trPr>
        <w:tc>
          <w:tcPr>
            <w:tcW w:w="955" w:type="pct"/>
            <w:tcBorders>
              <w:top w:val="single" w:sz="4" w:space="0" w:color="auto"/>
              <w:left w:val="single" w:sz="4" w:space="0" w:color="auto"/>
              <w:bottom w:val="single" w:sz="4" w:space="0" w:color="auto"/>
              <w:right w:val="single" w:sz="4" w:space="0" w:color="auto"/>
            </w:tcBorders>
          </w:tcPr>
          <w:p w14:paraId="65608B40" w14:textId="792D91DD" w:rsidR="00B4143A" w:rsidRPr="00BE50B5" w:rsidRDefault="00B4143A" w:rsidP="00996C4F">
            <w:pPr>
              <w:pStyle w:val="Tablenumber"/>
              <w:numPr>
                <w:ilvl w:val="1"/>
                <w:numId w:val="106"/>
              </w:numPr>
              <w:ind w:left="26" w:right="-108"/>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43CB10AF" w14:textId="18A9E427" w:rsidR="00B4143A" w:rsidRPr="00496CBC" w:rsidRDefault="00B4143A" w:rsidP="000C4D83">
            <w:pPr>
              <w:jc w:val="both"/>
              <w:rPr>
                <w:rFonts w:ascii="Times New Roman" w:hAnsi="Times New Roman" w:cs="Times New Roman"/>
              </w:rPr>
            </w:pPr>
            <w:r w:rsidRPr="00496CBC">
              <w:rPr>
                <w:rFonts w:ascii="Times New Roman" w:hAnsi="Times New Roman" w:cs="Times New Roman"/>
              </w:rPr>
              <w:t>Turi būti platforma (svetainė) ir jos sąsaja su legalizavimo / apostilės posisteme užtikrinant DLR-4 aprašytą reikalavimą (išorės subjektui įsitikinti dokumento legalizavimo / apostilės autentiškumu)</w:t>
            </w:r>
            <w:r w:rsidR="00E171B3" w:rsidRPr="00496CBC">
              <w:rPr>
                <w:rFonts w:ascii="Times New Roman" w:hAnsi="Times New Roman" w:cs="Times New Roman"/>
              </w:rPr>
              <w:t xml:space="preserve"> (</w:t>
            </w:r>
            <w:r w:rsidR="00E171B3" w:rsidRPr="00496CBC">
              <w:rPr>
                <w:rFonts w:ascii="Times New Roman" w:hAnsi="Times New Roman" w:cs="Times New Roman"/>
                <w:i/>
                <w:iCs/>
                <w:lang w:eastAsia="en-GB"/>
              </w:rPr>
              <w:t>šis</w:t>
            </w:r>
            <w:r w:rsidR="00E171B3" w:rsidRPr="00496CBC">
              <w:rPr>
                <w:rFonts w:ascii="Times New Roman" w:hAnsi="Times New Roman" w:cs="Times New Roman"/>
                <w:lang w:eastAsia="en-GB"/>
              </w:rPr>
              <w:t xml:space="preserve"> </w:t>
            </w:r>
            <w:r w:rsidR="00E171B3" w:rsidRPr="00496CBC">
              <w:rPr>
                <w:rFonts w:ascii="Times New Roman" w:hAnsi="Times New Roman" w:cs="Times New Roman"/>
                <w:i/>
                <w:iCs/>
                <w:lang w:eastAsia="en-GB"/>
              </w:rPr>
              <w:t>funkcionalumas</w:t>
            </w:r>
            <w:r w:rsidR="00E171B3" w:rsidRPr="00496CBC">
              <w:rPr>
                <w:rFonts w:ascii="Times New Roman" w:hAnsi="Times New Roman" w:cs="Times New Roman"/>
                <w:lang w:eastAsia="en-GB"/>
              </w:rPr>
              <w:t xml:space="preserve"> </w:t>
            </w:r>
            <w:r w:rsidR="00E171B3" w:rsidRPr="00496CBC">
              <w:rPr>
                <w:rFonts w:ascii="Times New Roman" w:hAnsi="Times New Roman" w:cs="Times New Roman"/>
                <w:i/>
                <w:iCs/>
                <w:lang w:eastAsia="en-GB"/>
              </w:rPr>
              <w:t xml:space="preserve">turės būti sukurtas ir įdiegtas (ar pateiktas ir įdiegtas) tik </w:t>
            </w:r>
            <w:r w:rsidR="009A498C">
              <w:rPr>
                <w:rFonts w:ascii="Times New Roman" w:hAnsi="Times New Roman" w:cs="Times New Roman"/>
                <w:i/>
                <w:iCs/>
                <w:lang w:eastAsia="en-GB"/>
              </w:rPr>
              <w:t>URM</w:t>
            </w:r>
            <w:r w:rsidR="00E171B3" w:rsidRPr="00496CBC">
              <w:rPr>
                <w:rFonts w:ascii="Times New Roman" w:hAnsi="Times New Roman" w:cs="Times New Roman"/>
                <w:i/>
                <w:iCs/>
                <w:lang w:eastAsia="en-GB"/>
              </w:rPr>
              <w:t xml:space="preserve"> užsakius juos KPVS užsakomųjų </w:t>
            </w:r>
            <w:r w:rsidR="00496CBC" w:rsidRPr="00496CBC">
              <w:rPr>
                <w:rFonts w:ascii="Times New Roman" w:hAnsi="Times New Roman" w:cs="Times New Roman"/>
                <w:i/>
                <w:iCs/>
                <w:lang w:eastAsia="en-GB"/>
              </w:rPr>
              <w:t>palaikymo</w:t>
            </w:r>
            <w:r w:rsidR="00E171B3" w:rsidRPr="00496CBC">
              <w:rPr>
                <w:rFonts w:ascii="Times New Roman" w:hAnsi="Times New Roman" w:cs="Times New Roman"/>
                <w:i/>
                <w:iCs/>
                <w:lang w:eastAsia="en-GB"/>
              </w:rPr>
              <w:t xml:space="preserve"> ir vystymo paslaugų užsakymo metu).</w:t>
            </w:r>
          </w:p>
        </w:tc>
      </w:tr>
      <w:tr w:rsidR="00504694" w:rsidRPr="00BE50B5" w14:paraId="5C346058" w14:textId="77777777" w:rsidTr="005870F1">
        <w:trPr>
          <w:trHeight w:val="2232"/>
        </w:trPr>
        <w:tc>
          <w:tcPr>
            <w:tcW w:w="955" w:type="pct"/>
            <w:tcBorders>
              <w:top w:val="single" w:sz="4" w:space="0" w:color="auto"/>
              <w:left w:val="single" w:sz="4" w:space="0" w:color="auto"/>
              <w:bottom w:val="single" w:sz="4" w:space="0" w:color="auto"/>
              <w:right w:val="single" w:sz="4" w:space="0" w:color="auto"/>
            </w:tcBorders>
          </w:tcPr>
          <w:p w14:paraId="119DF656" w14:textId="77777777" w:rsidR="007E2407" w:rsidRPr="00BE50B5" w:rsidRDefault="007E2407" w:rsidP="00996C4F">
            <w:pPr>
              <w:pStyle w:val="Tablenumber"/>
              <w:numPr>
                <w:ilvl w:val="0"/>
                <w:numId w:val="106"/>
              </w:numPr>
              <w:ind w:left="26" w:right="-108" w:firstLine="0"/>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36D78A4F" w14:textId="4114E3FE" w:rsidR="007E2407" w:rsidRPr="00496CBC" w:rsidRDefault="00504694" w:rsidP="007E2407">
            <w:pPr>
              <w:jc w:val="both"/>
              <w:rPr>
                <w:rFonts w:ascii="Times New Roman" w:hAnsi="Times New Roman" w:cs="Times New Roman"/>
              </w:rPr>
            </w:pPr>
            <w:r w:rsidRPr="00496CBC">
              <w:rPr>
                <w:rFonts w:ascii="Times New Roman" w:hAnsi="Times New Roman" w:cs="Times New Roman"/>
              </w:rPr>
              <w:t>T</w:t>
            </w:r>
            <w:r w:rsidR="007E2407" w:rsidRPr="00496CBC">
              <w:rPr>
                <w:rFonts w:ascii="Times New Roman" w:hAnsi="Times New Roman" w:cs="Times New Roman"/>
              </w:rPr>
              <w:t xml:space="preserve">uri būti fiksuojama ir į </w:t>
            </w:r>
            <w:r w:rsidR="009518A9" w:rsidRPr="00496CBC">
              <w:rPr>
                <w:rFonts w:ascii="Times New Roman" w:hAnsi="Times New Roman" w:cs="Times New Roman"/>
              </w:rPr>
              <w:t>s</w:t>
            </w:r>
            <w:r w:rsidR="007E2407" w:rsidRPr="00496CBC">
              <w:rPr>
                <w:rFonts w:ascii="Times New Roman" w:hAnsi="Times New Roman" w:cs="Times New Roman"/>
              </w:rPr>
              <w:t>tatistinės analitinės informacijos posistemį turi būti perduodama ši statistinė informacija:</w:t>
            </w:r>
            <w:r w:rsidRPr="00496CBC">
              <w:rPr>
                <w:rFonts w:ascii="Times New Roman" w:hAnsi="Times New Roman" w:cs="Times New Roman"/>
              </w:rPr>
              <w:t xml:space="preserve"> </w:t>
            </w:r>
          </w:p>
          <w:p w14:paraId="13BF6E49" w14:textId="1DA4FC65" w:rsidR="00504694" w:rsidRPr="00496CBC" w:rsidRDefault="00504694" w:rsidP="000A7DCD">
            <w:pPr>
              <w:pStyle w:val="ListParagraph"/>
              <w:numPr>
                <w:ilvl w:val="0"/>
                <w:numId w:val="184"/>
              </w:numPr>
              <w:tabs>
                <w:tab w:val="left" w:pos="317"/>
              </w:tabs>
              <w:ind w:left="0" w:firstLine="34"/>
              <w:jc w:val="both"/>
              <w:rPr>
                <w:rFonts w:ascii="Times New Roman" w:hAnsi="Times New Roman" w:cs="Times New Roman"/>
              </w:rPr>
            </w:pPr>
            <w:r w:rsidRPr="00496CBC">
              <w:rPr>
                <w:rFonts w:ascii="Times New Roman" w:hAnsi="Times New Roman" w:cs="Times New Roman"/>
              </w:rPr>
              <w:t>paslaug</w:t>
            </w:r>
            <w:r w:rsidR="00415530" w:rsidRPr="00496CBC">
              <w:rPr>
                <w:rFonts w:ascii="Times New Roman" w:hAnsi="Times New Roman" w:cs="Times New Roman"/>
              </w:rPr>
              <w:t>a</w:t>
            </w:r>
            <w:r w:rsidRPr="00496CBC">
              <w:rPr>
                <w:rFonts w:ascii="Times New Roman" w:hAnsi="Times New Roman" w:cs="Times New Roman"/>
              </w:rPr>
              <w:t xml:space="preserve"> (legalizavim</w:t>
            </w:r>
            <w:r w:rsidR="00415530" w:rsidRPr="00496CBC">
              <w:rPr>
                <w:rFonts w:ascii="Times New Roman" w:hAnsi="Times New Roman" w:cs="Times New Roman"/>
              </w:rPr>
              <w:t>as</w:t>
            </w:r>
            <w:r w:rsidRPr="00496CBC">
              <w:rPr>
                <w:rFonts w:ascii="Times New Roman" w:hAnsi="Times New Roman" w:cs="Times New Roman"/>
              </w:rPr>
              <w:t xml:space="preserve"> / apostil</w:t>
            </w:r>
            <w:r w:rsidR="00415530" w:rsidRPr="00496CBC">
              <w:rPr>
                <w:rFonts w:ascii="Times New Roman" w:hAnsi="Times New Roman" w:cs="Times New Roman"/>
              </w:rPr>
              <w:t>ė</w:t>
            </w:r>
            <w:r w:rsidRPr="00496CBC">
              <w:rPr>
                <w:rFonts w:ascii="Times New Roman" w:hAnsi="Times New Roman" w:cs="Times New Roman"/>
              </w:rPr>
              <w:t>)</w:t>
            </w:r>
            <w:r w:rsidR="00415530" w:rsidRPr="00496CBC">
              <w:rPr>
                <w:rFonts w:ascii="Times New Roman" w:hAnsi="Times New Roman" w:cs="Times New Roman"/>
              </w:rPr>
              <w:t>;</w:t>
            </w:r>
          </w:p>
          <w:p w14:paraId="3DF935B8" w14:textId="5D735E7F" w:rsidR="00504694" w:rsidRPr="00496CBC" w:rsidRDefault="00504694" w:rsidP="000A7DCD">
            <w:pPr>
              <w:pStyle w:val="ListParagraph"/>
              <w:numPr>
                <w:ilvl w:val="0"/>
                <w:numId w:val="184"/>
              </w:numPr>
              <w:tabs>
                <w:tab w:val="left" w:pos="317"/>
              </w:tabs>
              <w:ind w:left="0" w:firstLine="34"/>
              <w:jc w:val="both"/>
              <w:rPr>
                <w:rFonts w:ascii="Times New Roman" w:hAnsi="Times New Roman" w:cs="Times New Roman"/>
              </w:rPr>
            </w:pPr>
            <w:r w:rsidRPr="00496CBC">
              <w:rPr>
                <w:rFonts w:ascii="Times New Roman" w:hAnsi="Times New Roman" w:cs="Times New Roman"/>
              </w:rPr>
              <w:t>klientas</w:t>
            </w:r>
            <w:r w:rsidR="00415530" w:rsidRPr="00496CBC">
              <w:rPr>
                <w:rFonts w:ascii="Times New Roman" w:hAnsi="Times New Roman" w:cs="Times New Roman"/>
              </w:rPr>
              <w:t>;</w:t>
            </w:r>
          </w:p>
          <w:p w14:paraId="5A012C3B" w14:textId="19F56482" w:rsidR="00504694" w:rsidRPr="00496CBC" w:rsidRDefault="00504694" w:rsidP="000A7DCD">
            <w:pPr>
              <w:pStyle w:val="ListParagraph"/>
              <w:numPr>
                <w:ilvl w:val="0"/>
                <w:numId w:val="184"/>
              </w:numPr>
              <w:tabs>
                <w:tab w:val="left" w:pos="317"/>
              </w:tabs>
              <w:ind w:left="0" w:firstLine="34"/>
              <w:jc w:val="both"/>
              <w:rPr>
                <w:rFonts w:ascii="Times New Roman" w:hAnsi="Times New Roman" w:cs="Times New Roman"/>
              </w:rPr>
            </w:pPr>
            <w:r w:rsidRPr="00496CBC">
              <w:rPr>
                <w:rFonts w:ascii="Times New Roman" w:hAnsi="Times New Roman" w:cs="Times New Roman"/>
              </w:rPr>
              <w:t>prašymo dat</w:t>
            </w:r>
            <w:r w:rsidR="00415530" w:rsidRPr="00496CBC">
              <w:rPr>
                <w:rFonts w:ascii="Times New Roman" w:hAnsi="Times New Roman" w:cs="Times New Roman"/>
              </w:rPr>
              <w:t>a;</w:t>
            </w:r>
          </w:p>
          <w:p w14:paraId="7F7B5E38" w14:textId="46743758" w:rsidR="00504694" w:rsidRPr="00496CBC" w:rsidRDefault="00504694" w:rsidP="000A7DCD">
            <w:pPr>
              <w:pStyle w:val="ListParagraph"/>
              <w:numPr>
                <w:ilvl w:val="0"/>
                <w:numId w:val="184"/>
              </w:numPr>
              <w:tabs>
                <w:tab w:val="left" w:pos="317"/>
              </w:tabs>
              <w:ind w:left="0" w:firstLine="34"/>
              <w:jc w:val="both"/>
              <w:rPr>
                <w:rFonts w:ascii="Times New Roman" w:hAnsi="Times New Roman" w:cs="Times New Roman"/>
              </w:rPr>
            </w:pPr>
            <w:r w:rsidRPr="00496CBC">
              <w:rPr>
                <w:rFonts w:ascii="Times New Roman" w:hAnsi="Times New Roman" w:cs="Times New Roman"/>
              </w:rPr>
              <w:t>dokumentą išdavusi / legalizavusi užsienio valstybė</w:t>
            </w:r>
            <w:r w:rsidR="003134DA" w:rsidRPr="00496CBC">
              <w:rPr>
                <w:rFonts w:ascii="Times New Roman" w:hAnsi="Times New Roman" w:cs="Times New Roman"/>
              </w:rPr>
              <w:t>;</w:t>
            </w:r>
          </w:p>
          <w:p w14:paraId="7CF4015F" w14:textId="5908AB1C" w:rsidR="00504694" w:rsidRPr="00496CBC" w:rsidRDefault="00504694" w:rsidP="000A7DCD">
            <w:pPr>
              <w:pStyle w:val="ListParagraph"/>
              <w:numPr>
                <w:ilvl w:val="0"/>
                <w:numId w:val="184"/>
              </w:numPr>
              <w:tabs>
                <w:tab w:val="left" w:pos="317"/>
              </w:tabs>
              <w:ind w:left="0" w:firstLine="34"/>
              <w:jc w:val="both"/>
              <w:rPr>
                <w:rFonts w:ascii="Times New Roman" w:hAnsi="Times New Roman" w:cs="Times New Roman"/>
              </w:rPr>
            </w:pPr>
            <w:r w:rsidRPr="00496CBC">
              <w:rPr>
                <w:rFonts w:ascii="Times New Roman" w:hAnsi="Times New Roman" w:cs="Times New Roman"/>
              </w:rPr>
              <w:t>dokumentą išdavęs / legalizavęs pareigūnas</w:t>
            </w:r>
            <w:r w:rsidR="003134DA" w:rsidRPr="00496CBC">
              <w:rPr>
                <w:rFonts w:ascii="Times New Roman" w:hAnsi="Times New Roman" w:cs="Times New Roman"/>
              </w:rPr>
              <w:t>;</w:t>
            </w:r>
          </w:p>
          <w:p w14:paraId="74000713" w14:textId="1AEE88F8" w:rsidR="007E2407" w:rsidRPr="00496CBC" w:rsidRDefault="00504694" w:rsidP="000A7DCD">
            <w:pPr>
              <w:pStyle w:val="ListParagraph"/>
              <w:numPr>
                <w:ilvl w:val="0"/>
                <w:numId w:val="184"/>
              </w:numPr>
              <w:tabs>
                <w:tab w:val="left" w:pos="317"/>
              </w:tabs>
              <w:ind w:left="0" w:firstLine="34"/>
              <w:jc w:val="both"/>
              <w:rPr>
                <w:rFonts w:ascii="Times New Roman" w:hAnsi="Times New Roman" w:cs="Times New Roman"/>
              </w:rPr>
            </w:pPr>
            <w:r w:rsidRPr="00496CBC">
              <w:rPr>
                <w:rFonts w:ascii="Times New Roman" w:hAnsi="Times New Roman" w:cs="Times New Roman"/>
              </w:rPr>
              <w:t>valstybė, kuriai teikiamas dokumentas</w:t>
            </w:r>
            <w:r w:rsidR="003134DA" w:rsidRPr="00496CBC">
              <w:rPr>
                <w:rFonts w:ascii="Times New Roman" w:hAnsi="Times New Roman" w:cs="Times New Roman"/>
              </w:rPr>
              <w:t>.</w:t>
            </w:r>
          </w:p>
        </w:tc>
      </w:tr>
    </w:tbl>
    <w:p w14:paraId="10B705D5" w14:textId="77777777" w:rsidR="007C702A" w:rsidRPr="00BE50B5" w:rsidRDefault="007C702A" w:rsidP="000C4D83">
      <w:pPr>
        <w:rPr>
          <w:rFonts w:ascii="Times New Roman" w:hAnsi="Times New Roman" w:cs="Times New Roman"/>
          <w:lang w:eastAsia="en-GB"/>
        </w:rPr>
      </w:pPr>
    </w:p>
    <w:p w14:paraId="58678296" w14:textId="77777777" w:rsidR="007C702A" w:rsidRPr="00BE50B5" w:rsidRDefault="007C702A" w:rsidP="00996C4F">
      <w:pPr>
        <w:pStyle w:val="Heading2"/>
        <w:numPr>
          <w:ilvl w:val="3"/>
          <w:numId w:val="6"/>
        </w:numPr>
        <w:rPr>
          <w:rFonts w:ascii="Times New Roman" w:eastAsia="Times New Roman" w:hAnsi="Times New Roman" w:cs="Times New Roman"/>
          <w:lang w:eastAsia="en-GB"/>
        </w:rPr>
      </w:pPr>
      <w:bookmarkStart w:id="134" w:name="_Toc160630460"/>
      <w:r w:rsidRPr="00BE50B5">
        <w:rPr>
          <w:rFonts w:ascii="Times New Roman" w:eastAsia="Times New Roman" w:hAnsi="Times New Roman" w:cs="Times New Roman"/>
          <w:kern w:val="0"/>
          <w:lang w:eastAsia="en-GB"/>
          <w14:ligatures w14:val="none"/>
        </w:rPr>
        <w:t>Dokumentų legalizavimo</w:t>
      </w:r>
      <w:r w:rsidRPr="00BE50B5">
        <w:rPr>
          <w:rFonts w:ascii="Times New Roman" w:eastAsia="Times New Roman" w:hAnsi="Times New Roman" w:cs="Times New Roman"/>
          <w:lang w:eastAsia="en-GB"/>
        </w:rPr>
        <w:t xml:space="preserve"> būsimo proceso aprašymas</w:t>
      </w:r>
      <w:bookmarkEnd w:id="134"/>
    </w:p>
    <w:p w14:paraId="160995E7" w14:textId="77777777" w:rsidR="007C702A" w:rsidRPr="00BE50B5" w:rsidRDefault="007C702A" w:rsidP="000C4D83">
      <w:pPr>
        <w:rPr>
          <w:rFonts w:ascii="Times New Roman" w:hAnsi="Times New Roman" w:cs="Times New Roman"/>
          <w:lang w:eastAsia="en-GB"/>
        </w:rPr>
      </w:pPr>
    </w:p>
    <w:p w14:paraId="08C8777E" w14:textId="77777777" w:rsidR="007C702A" w:rsidRPr="00BE50B5" w:rsidRDefault="007C702A" w:rsidP="000C4D83">
      <w:pPr>
        <w:rPr>
          <w:rFonts w:ascii="Times New Roman" w:hAnsi="Times New Roman" w:cs="Times New Roman"/>
          <w:lang w:eastAsia="en-GB"/>
        </w:rPr>
      </w:pPr>
    </w:p>
    <w:p w14:paraId="0D9CD593" w14:textId="5DC997EF" w:rsidR="007C702A" w:rsidRPr="00BE50B5" w:rsidRDefault="00D84FA9" w:rsidP="000C4D83">
      <w:pPr>
        <w:rPr>
          <w:rFonts w:ascii="Times New Roman" w:hAnsi="Times New Roman" w:cs="Times New Roman"/>
          <w:lang w:eastAsia="en-GB"/>
        </w:rPr>
      </w:pPr>
      <w:r>
        <w:rPr>
          <w:noProof/>
          <w:lang w:eastAsia="lt-LT"/>
        </w:rPr>
        <w:drawing>
          <wp:inline distT="0" distB="0" distL="0" distR="0" wp14:anchorId="5A59DE27" wp14:editId="28CBD2BD">
            <wp:extent cx="6116955" cy="4570730"/>
            <wp:effectExtent l="0" t="0" r="0" b="1270"/>
            <wp:docPr id="1168295728" name="Picture 2" descr="A diagram of a company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295728" name="Picture 2" descr="A diagram of a company  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6955" cy="4570730"/>
                    </a:xfrm>
                    <a:prstGeom prst="rect">
                      <a:avLst/>
                    </a:prstGeom>
                    <a:noFill/>
                    <a:ln>
                      <a:noFill/>
                    </a:ln>
                  </pic:spPr>
                </pic:pic>
              </a:graphicData>
            </a:graphic>
          </wp:inline>
        </w:drawing>
      </w:r>
    </w:p>
    <w:p w14:paraId="54BA0FBD" w14:textId="6B3B8E8D"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135" w:name="_Toc160630307"/>
      <w:r w:rsidRPr="00BE50B5">
        <w:rPr>
          <w:rFonts w:ascii="Times New Roman" w:hAnsi="Times New Roman" w:cs="Times New Roman"/>
          <w:b/>
          <w:bCs/>
        </w:rPr>
        <w:t>7</w:t>
      </w:r>
      <w:r w:rsidRPr="00BE50B5">
        <w:rPr>
          <w:rFonts w:ascii="Times New Roman" w:hAnsi="Times New Roman" w:cs="Times New Roman"/>
          <w:b/>
          <w:bCs/>
        </w:rPr>
        <w:fldChar w:fldCharType="end"/>
      </w:r>
      <w:r w:rsidRPr="00BE50B5">
        <w:rPr>
          <w:rFonts w:ascii="Times New Roman" w:hAnsi="Times New Roman" w:cs="Times New Roman"/>
          <w:b/>
          <w:bCs/>
        </w:rPr>
        <w:t xml:space="preserve"> pav. Dokumentų legalizavimo būsimo proceso schema</w:t>
      </w:r>
      <w:bookmarkEnd w:id="135"/>
    </w:p>
    <w:p w14:paraId="00FAAD5D" w14:textId="77777777" w:rsidR="007C702A" w:rsidRPr="00BE50B5" w:rsidRDefault="007C702A" w:rsidP="000C4D83">
      <w:pPr>
        <w:rPr>
          <w:rFonts w:ascii="Times New Roman" w:hAnsi="Times New Roman" w:cs="Times New Roman"/>
        </w:rPr>
      </w:pPr>
    </w:p>
    <w:p w14:paraId="2BD98B40" w14:textId="54876473" w:rsidR="007C702A" w:rsidRPr="00BE50B5" w:rsidRDefault="001752A0" w:rsidP="000C4D83">
      <w:pPr>
        <w:ind w:firstLine="567"/>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procesų aprašymas pateiktas </w:t>
      </w:r>
      <w:r w:rsidR="00E53325">
        <w:rPr>
          <w:rFonts w:ascii="Times New Roman" w:hAnsi="Times New Roman" w:cs="Times New Roman"/>
        </w:rPr>
        <w:t>tol</w:t>
      </w:r>
      <w:r w:rsidR="007C702A" w:rsidRPr="00BE50B5">
        <w:rPr>
          <w:rFonts w:ascii="Times New Roman" w:hAnsi="Times New Roman" w:cs="Times New Roman"/>
        </w:rPr>
        <w:t>iau esančioje lentelėje.</w:t>
      </w:r>
    </w:p>
    <w:p w14:paraId="53BFCE26" w14:textId="77777777" w:rsidR="007C702A" w:rsidRPr="00BE50B5" w:rsidRDefault="007C702A" w:rsidP="000C4D83">
      <w:pPr>
        <w:rPr>
          <w:rFonts w:ascii="Times New Roman" w:hAnsi="Times New Roman" w:cs="Times New Roman"/>
        </w:rPr>
      </w:pPr>
    </w:p>
    <w:p w14:paraId="00545A1E" w14:textId="5391788A"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36" w:name="_Toc160629703"/>
      <w:r w:rsidRPr="00BE50B5">
        <w:rPr>
          <w:rFonts w:ascii="Times New Roman" w:hAnsi="Times New Roman" w:cs="Times New Roman"/>
          <w:b/>
          <w:bCs/>
          <w:lang w:eastAsia="en-GB"/>
        </w:rPr>
        <w:t>23</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1752A0">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Pr="00BE50B5">
        <w:rPr>
          <w:rFonts w:ascii="Times New Roman" w:hAnsi="Times New Roman" w:cs="Times New Roman"/>
          <w:b/>
          <w:bCs/>
        </w:rPr>
        <w:t xml:space="preserve">Dokumentų legalizavimo būsimo </w:t>
      </w:r>
      <w:r w:rsidRPr="00BE50B5">
        <w:rPr>
          <w:rFonts w:ascii="Times New Roman" w:hAnsi="Times New Roman" w:cs="Times New Roman"/>
          <w:b/>
          <w:bCs/>
          <w:lang w:eastAsia="en-GB"/>
        </w:rPr>
        <w:t>proceso aprašymas</w:t>
      </w:r>
      <w:bookmarkEnd w:id="136"/>
    </w:p>
    <w:tbl>
      <w:tblPr>
        <w:tblStyle w:val="TableGrid"/>
        <w:tblW w:w="0" w:type="auto"/>
        <w:tblLook w:val="04A0" w:firstRow="1" w:lastRow="0" w:firstColumn="1" w:lastColumn="0" w:noHBand="0" w:noVBand="1"/>
      </w:tblPr>
      <w:tblGrid>
        <w:gridCol w:w="522"/>
        <w:gridCol w:w="2688"/>
        <w:gridCol w:w="6283"/>
      </w:tblGrid>
      <w:tr w:rsidR="007C702A" w:rsidRPr="00BE50B5" w14:paraId="014AEC19" w14:textId="77777777" w:rsidTr="118C7EF8">
        <w:trPr>
          <w:tblHeader/>
        </w:trPr>
        <w:tc>
          <w:tcPr>
            <w:tcW w:w="522" w:type="dxa"/>
          </w:tcPr>
          <w:p w14:paraId="3F11E5A6"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2688" w:type="dxa"/>
          </w:tcPr>
          <w:p w14:paraId="2CA3E65A"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Proceso pavadinimas</w:t>
            </w:r>
          </w:p>
        </w:tc>
        <w:tc>
          <w:tcPr>
            <w:tcW w:w="6283" w:type="dxa"/>
          </w:tcPr>
          <w:p w14:paraId="26C8D2C7" w14:textId="6F1BA3A8" w:rsidR="007C702A" w:rsidRPr="00BE50B5" w:rsidRDefault="007C702A" w:rsidP="000C4D83">
            <w:pPr>
              <w:jc w:val="both"/>
              <w:rPr>
                <w:rFonts w:ascii="Times New Roman" w:hAnsi="Times New Roman" w:cs="Times New Roman"/>
              </w:rPr>
            </w:pPr>
            <w:r w:rsidRPr="00BE50B5">
              <w:rPr>
                <w:rFonts w:ascii="Times New Roman" w:hAnsi="Times New Roman" w:cs="Times New Roman"/>
              </w:rPr>
              <w:t>Pastabos</w:t>
            </w:r>
            <w:r w:rsidR="00CF09B0">
              <w:rPr>
                <w:rFonts w:ascii="Times New Roman" w:hAnsi="Times New Roman" w:cs="Times New Roman"/>
              </w:rPr>
              <w:t xml:space="preserve"> </w:t>
            </w:r>
            <w:r w:rsidRPr="00BE50B5">
              <w:rPr>
                <w:rFonts w:ascii="Times New Roman" w:hAnsi="Times New Roman" w:cs="Times New Roman"/>
              </w:rPr>
              <w:t>/</w:t>
            </w:r>
            <w:r w:rsidR="00CF09B0">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25185C2E" w14:textId="77777777" w:rsidTr="118C7EF8">
        <w:tc>
          <w:tcPr>
            <w:tcW w:w="522" w:type="dxa"/>
          </w:tcPr>
          <w:p w14:paraId="3250195B" w14:textId="77777777" w:rsidR="007C702A" w:rsidRPr="00BE50B5" w:rsidRDefault="007C702A" w:rsidP="000C4D83">
            <w:pPr>
              <w:rPr>
                <w:rFonts w:ascii="Times New Roman" w:hAnsi="Times New Roman" w:cs="Times New Roman"/>
              </w:rPr>
            </w:pPr>
          </w:p>
        </w:tc>
        <w:tc>
          <w:tcPr>
            <w:tcW w:w="2688" w:type="dxa"/>
          </w:tcPr>
          <w:p w14:paraId="45E97A3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Bendros pastabos</w:t>
            </w:r>
          </w:p>
        </w:tc>
        <w:tc>
          <w:tcPr>
            <w:tcW w:w="6283" w:type="dxa"/>
          </w:tcPr>
          <w:p w14:paraId="2902AA99" w14:textId="2F2C5325" w:rsidR="007C702A" w:rsidRPr="00BE50B5" w:rsidRDefault="007C702A" w:rsidP="00A97002">
            <w:pPr>
              <w:tabs>
                <w:tab w:val="left" w:pos="1900"/>
              </w:tabs>
              <w:jc w:val="both"/>
              <w:textAlignment w:val="baseline"/>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 xml:space="preserve">I lygio vedlys, išorės naudotojui pasirinkus paslaugą </w:t>
            </w:r>
            <w:r w:rsidR="00401125" w:rsidRPr="00BE50B5">
              <w:rPr>
                <w:rFonts w:ascii="Times New Roman" w:hAnsi="Times New Roman" w:cs="Times New Roman"/>
              </w:rPr>
              <w:t>„</w:t>
            </w:r>
            <w:r w:rsidRPr="00BE50B5">
              <w:rPr>
                <w:rFonts w:ascii="Times New Roman" w:eastAsia="Times New Roman" w:hAnsi="Times New Roman" w:cs="Times New Roman"/>
                <w:kern w:val="0"/>
                <w:lang w:eastAsia="lt-LT"/>
                <w14:ligatures w14:val="none"/>
              </w:rPr>
              <w:t xml:space="preserve">Dokumentų legalizavimas / tvirtinimas </w:t>
            </w:r>
            <w:r w:rsidR="00D42586" w:rsidRPr="00BE50B5">
              <w:rPr>
                <w:rFonts w:ascii="Times New Roman" w:eastAsia="Times New Roman" w:hAnsi="Times New Roman" w:cs="Times New Roman"/>
                <w:kern w:val="0"/>
                <w:lang w:eastAsia="lt-LT"/>
                <w14:ligatures w14:val="none"/>
              </w:rPr>
              <w:t>apostile</w:t>
            </w:r>
            <w:r w:rsidR="00FE3B58">
              <w:rPr>
                <w:rFonts w:ascii="Times New Roman" w:eastAsia="Times New Roman" w:hAnsi="Times New Roman" w:cs="Times New Roman"/>
                <w:kern w:val="0"/>
                <w:lang w:eastAsia="lt-LT"/>
                <w14:ligatures w14:val="none"/>
              </w:rPr>
              <w:t>“,</w:t>
            </w:r>
            <w:r w:rsidR="00D42586" w:rsidRPr="00BE50B5">
              <w:rPr>
                <w:rFonts w:ascii="Times New Roman" w:eastAsia="Times New Roman" w:hAnsi="Times New Roman" w:cs="Times New Roman"/>
                <w:kern w:val="0"/>
                <w:lang w:eastAsia="lt-LT"/>
                <w14:ligatures w14:val="none"/>
              </w:rPr>
              <w:t xml:space="preserve"> turi</w:t>
            </w:r>
            <w:r w:rsidRPr="00BE50B5">
              <w:rPr>
                <w:rFonts w:ascii="Times New Roman" w:eastAsia="Times New Roman" w:hAnsi="Times New Roman" w:cs="Times New Roman"/>
                <w:kern w:val="0"/>
                <w:lang w:eastAsia="lt-LT"/>
                <w14:ligatures w14:val="none"/>
              </w:rPr>
              <w:t xml:space="preserve"> turėti įdiegtą filtrą su klausimais išorės naudotojui, kurie </w:t>
            </w:r>
            <w:r w:rsidR="00FE3B58">
              <w:rPr>
                <w:rFonts w:ascii="Times New Roman" w:eastAsia="Times New Roman" w:hAnsi="Times New Roman" w:cs="Times New Roman"/>
                <w:kern w:val="0"/>
                <w:lang w:eastAsia="lt-LT"/>
                <w14:ligatures w14:val="none"/>
              </w:rPr>
              <w:t>nu</w:t>
            </w:r>
            <w:r w:rsidRPr="00BE50B5">
              <w:rPr>
                <w:rFonts w:ascii="Times New Roman" w:eastAsia="Times New Roman" w:hAnsi="Times New Roman" w:cs="Times New Roman"/>
                <w:kern w:val="0"/>
                <w:lang w:eastAsia="lt-LT"/>
                <w14:ligatures w14:val="none"/>
              </w:rPr>
              <w:t>spręs, ar paslauga galės būti suteikta ir kokia:</w:t>
            </w:r>
          </w:p>
          <w:p w14:paraId="66576F32" w14:textId="59B26FB6" w:rsidR="007C702A" w:rsidRPr="00BE50B5" w:rsidRDefault="007C702A" w:rsidP="00A97002">
            <w:pPr>
              <w:tabs>
                <w:tab w:val="left" w:pos="1900"/>
              </w:tabs>
              <w:jc w:val="both"/>
              <w:textAlignment w:val="baseline"/>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 xml:space="preserve">- iš kokios valstybės kreipiasi klientas (iš </w:t>
            </w:r>
            <w:r w:rsidR="0009419E">
              <w:rPr>
                <w:rFonts w:ascii="Times New Roman" w:hAnsi="Times New Roman" w:cs="Times New Roman"/>
                <w:lang w:eastAsia="en-GB"/>
              </w:rPr>
              <w:t>LR</w:t>
            </w:r>
            <w:r w:rsidR="0009419E">
              <w:rPr>
                <w:rFonts w:ascii="Times New Roman" w:eastAsia="Times New Roman" w:hAnsi="Times New Roman" w:cs="Times New Roman"/>
                <w:kern w:val="0"/>
                <w:lang w:eastAsia="lt-LT"/>
                <w14:ligatures w14:val="none"/>
              </w:rPr>
              <w:t xml:space="preserve"> </w:t>
            </w:r>
            <w:r w:rsidRPr="00BE50B5">
              <w:rPr>
                <w:rFonts w:ascii="Times New Roman" w:eastAsia="Times New Roman" w:hAnsi="Times New Roman" w:cs="Times New Roman"/>
                <w:kern w:val="0"/>
                <w:lang w:eastAsia="lt-LT"/>
                <w14:ligatures w14:val="none"/>
              </w:rPr>
              <w:t>ar užsienio valstybės)</w:t>
            </w:r>
            <w:r w:rsidR="00A97002" w:rsidRPr="00BE50B5">
              <w:rPr>
                <w:rFonts w:ascii="Times New Roman" w:eastAsia="Times New Roman" w:hAnsi="Times New Roman" w:cs="Times New Roman"/>
                <w:kern w:val="0"/>
                <w:lang w:eastAsia="lt-LT"/>
                <w14:ligatures w14:val="none"/>
              </w:rPr>
              <w:t>;</w:t>
            </w:r>
          </w:p>
          <w:p w14:paraId="4351B32C" w14:textId="77777777" w:rsidR="007C702A" w:rsidRPr="00BE50B5" w:rsidRDefault="007C702A" w:rsidP="00A97002">
            <w:pPr>
              <w:tabs>
                <w:tab w:val="left" w:pos="1900"/>
              </w:tabs>
              <w:jc w:val="both"/>
              <w:textAlignment w:val="baseline"/>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 kokia prašomo legalizuoti / tvirtinti apostile dokumento rūšis (legalizuojami / tvirtinami apostile tik valstybės ar savivaldybės institucijos dokumentai, notariniai aktai ar jų tvirtinimai, paliudijimai, bet ne privačių asmenų, pvz., privačios aukštosios mokyklos);</w:t>
            </w:r>
          </w:p>
          <w:p w14:paraId="305368F1" w14:textId="2D747D99" w:rsidR="007C702A" w:rsidRPr="00BE50B5" w:rsidRDefault="007C702A" w:rsidP="00A97002">
            <w:pPr>
              <w:tabs>
                <w:tab w:val="left" w:pos="1900"/>
              </w:tabs>
              <w:jc w:val="both"/>
              <w:textAlignment w:val="baseline"/>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 xml:space="preserve">- ar tai originalus dokumentas, ar nuorašas </w:t>
            </w:r>
            <w:r w:rsidR="00CE2523">
              <w:rPr>
                <w:rFonts w:ascii="Times New Roman" w:hAnsi="Times New Roman" w:cs="Times New Roman"/>
                <w:kern w:val="0"/>
                <w14:ligatures w14:val="none"/>
              </w:rPr>
              <w:t>–</w:t>
            </w:r>
            <w:r w:rsidRPr="00BE50B5">
              <w:rPr>
                <w:rFonts w:ascii="Times New Roman" w:eastAsia="Times New Roman" w:hAnsi="Times New Roman" w:cs="Times New Roman"/>
                <w:kern w:val="0"/>
                <w:lang w:eastAsia="lt-LT"/>
                <w14:ligatures w14:val="none"/>
              </w:rPr>
              <w:t xml:space="preserve"> </w:t>
            </w:r>
            <w:r w:rsidR="0009419E">
              <w:rPr>
                <w:rFonts w:ascii="Times New Roman" w:hAnsi="Times New Roman" w:cs="Times New Roman"/>
                <w:lang w:eastAsia="en-GB"/>
              </w:rPr>
              <w:t>LR</w:t>
            </w:r>
            <w:r w:rsidR="0009419E">
              <w:rPr>
                <w:rFonts w:ascii="Times New Roman" w:eastAsia="Times New Roman" w:hAnsi="Times New Roman" w:cs="Times New Roman"/>
                <w:kern w:val="0"/>
                <w:lang w:eastAsia="lt-LT"/>
                <w14:ligatures w14:val="none"/>
              </w:rPr>
              <w:t xml:space="preserve"> </w:t>
            </w:r>
            <w:r w:rsidRPr="00BE50B5">
              <w:rPr>
                <w:rFonts w:ascii="Times New Roman" w:eastAsia="Times New Roman" w:hAnsi="Times New Roman" w:cs="Times New Roman"/>
                <w:kern w:val="0"/>
                <w:lang w:eastAsia="lt-LT"/>
                <w14:ligatures w14:val="none"/>
              </w:rPr>
              <w:t>išduotų dokumentų nuorašai legalizuojami / tvirtinami apostile tik tada, kai jų tikrumas yra paliudytas Lietuvos notaro;</w:t>
            </w:r>
          </w:p>
          <w:p w14:paraId="0AEDA3BF" w14:textId="43865F2E" w:rsidR="007C702A" w:rsidRPr="00BE50B5" w:rsidRDefault="007C702A" w:rsidP="00A97002">
            <w:pPr>
              <w:tabs>
                <w:tab w:val="left" w:pos="1900"/>
              </w:tabs>
              <w:jc w:val="both"/>
              <w:textAlignment w:val="baseline"/>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 xml:space="preserve">- ar tai nėra dokumentai, išduoti </w:t>
            </w:r>
            <w:r w:rsidR="00324237">
              <w:rPr>
                <w:rFonts w:ascii="Times New Roman" w:hAnsi="Times New Roman" w:cs="Times New Roman"/>
                <w:lang w:eastAsia="en-GB"/>
              </w:rPr>
              <w:t>LR</w:t>
            </w:r>
            <w:r w:rsidR="00324237">
              <w:rPr>
                <w:rFonts w:ascii="Times New Roman" w:eastAsia="Times New Roman" w:hAnsi="Times New Roman" w:cs="Times New Roman"/>
                <w:kern w:val="0"/>
                <w:lang w:eastAsia="lt-LT"/>
                <w14:ligatures w14:val="none"/>
              </w:rPr>
              <w:t xml:space="preserve"> </w:t>
            </w:r>
            <w:r w:rsidRPr="00BE50B5">
              <w:rPr>
                <w:rFonts w:ascii="Times New Roman" w:eastAsia="Times New Roman" w:hAnsi="Times New Roman" w:cs="Times New Roman"/>
                <w:kern w:val="0"/>
                <w:lang w:eastAsia="lt-LT"/>
                <w14:ligatures w14:val="none"/>
              </w:rPr>
              <w:t>iki 1990-03-11 (su tarybine simbolika)</w:t>
            </w:r>
            <w:r w:rsidR="00CE2523">
              <w:rPr>
                <w:rFonts w:ascii="Times New Roman" w:eastAsia="Times New Roman" w:hAnsi="Times New Roman" w:cs="Times New Roman"/>
                <w:kern w:val="0"/>
                <w:lang w:eastAsia="lt-LT"/>
                <w14:ligatures w14:val="none"/>
              </w:rPr>
              <w:t>,</w:t>
            </w:r>
            <w:r w:rsidRPr="00BE50B5">
              <w:rPr>
                <w:rFonts w:ascii="Times New Roman" w:eastAsia="Times New Roman" w:hAnsi="Times New Roman" w:cs="Times New Roman"/>
                <w:kern w:val="0"/>
                <w:lang w:eastAsia="lt-LT"/>
                <w14:ligatures w14:val="none"/>
              </w:rPr>
              <w:t xml:space="preserve"> </w:t>
            </w:r>
            <w:r w:rsidR="00CE2523">
              <w:rPr>
                <w:rFonts w:ascii="Times New Roman" w:hAnsi="Times New Roman" w:cs="Times New Roman"/>
                <w:kern w:val="0"/>
                <w14:ligatures w14:val="none"/>
              </w:rPr>
              <w:t>–</w:t>
            </w:r>
            <w:r w:rsidRPr="00BE50B5">
              <w:rPr>
                <w:rFonts w:ascii="Times New Roman" w:eastAsia="Times New Roman" w:hAnsi="Times New Roman" w:cs="Times New Roman"/>
                <w:kern w:val="0"/>
                <w:lang w:eastAsia="lt-LT"/>
                <w14:ligatures w14:val="none"/>
              </w:rPr>
              <w:t xml:space="preserve"> turi būti pakeisti į naujo pavyzdžio dokumentus arba tų dokumentų pagrindu iš </w:t>
            </w:r>
            <w:r w:rsidR="00324237">
              <w:rPr>
                <w:rFonts w:ascii="Times New Roman" w:hAnsi="Times New Roman" w:cs="Times New Roman"/>
                <w:lang w:eastAsia="en-GB"/>
              </w:rPr>
              <w:t>LR</w:t>
            </w:r>
            <w:r w:rsidR="00324237">
              <w:rPr>
                <w:rFonts w:ascii="Times New Roman" w:eastAsia="Times New Roman" w:hAnsi="Times New Roman" w:cs="Times New Roman"/>
                <w:kern w:val="0"/>
                <w:lang w:eastAsia="lt-LT"/>
                <w14:ligatures w14:val="none"/>
              </w:rPr>
              <w:t xml:space="preserve"> </w:t>
            </w:r>
            <w:r w:rsidRPr="00BE50B5">
              <w:rPr>
                <w:rFonts w:ascii="Times New Roman" w:eastAsia="Times New Roman" w:hAnsi="Times New Roman" w:cs="Times New Roman"/>
                <w:kern w:val="0"/>
                <w:lang w:eastAsia="lt-LT"/>
                <w14:ligatures w14:val="none"/>
              </w:rPr>
              <w:t>institucijų gaunamos atitinkamos pažymos);</w:t>
            </w:r>
          </w:p>
          <w:p w14:paraId="59AF80B8" w14:textId="301D1250" w:rsidR="007C702A" w:rsidRPr="00BE50B5" w:rsidRDefault="007C702A" w:rsidP="00A97002">
            <w:pPr>
              <w:tabs>
                <w:tab w:val="left" w:pos="1900"/>
              </w:tabs>
              <w:jc w:val="both"/>
              <w:textAlignment w:val="baseline"/>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 kokia yra dokumentą išdavusi valstybė ir kokioje valstybėje išorės klientas ketina pateikti dokumentą – siekiant atskirti valstyb</w:t>
            </w:r>
            <w:r w:rsidR="00CE2523">
              <w:rPr>
                <w:rFonts w:ascii="Times New Roman" w:eastAsia="Times New Roman" w:hAnsi="Times New Roman" w:cs="Times New Roman"/>
                <w:kern w:val="0"/>
                <w:lang w:eastAsia="lt-LT"/>
                <w14:ligatures w14:val="none"/>
              </w:rPr>
              <w:t>e</w:t>
            </w:r>
            <w:r w:rsidRPr="00BE50B5">
              <w:rPr>
                <w:rFonts w:ascii="Times New Roman" w:eastAsia="Times New Roman" w:hAnsi="Times New Roman" w:cs="Times New Roman"/>
                <w:kern w:val="0"/>
                <w:lang w:eastAsia="lt-LT"/>
                <w14:ligatures w14:val="none"/>
              </w:rPr>
              <w:t>s, prisijungusias prie Hagos konvencijos (tokiu atveju dokumentas tvirtinamas apostile) ir neprisijungusias (tokiu atveju dokumentas turi būti dvigubai legalizuotas – tiek KĮ / KOD, tiek užsienio valstybės kompetentingoje institucijoje)</w:t>
            </w:r>
            <w:r w:rsidR="00CE2523">
              <w:rPr>
                <w:rFonts w:ascii="Times New Roman" w:eastAsia="Times New Roman" w:hAnsi="Times New Roman" w:cs="Times New Roman"/>
                <w:kern w:val="0"/>
                <w:lang w:eastAsia="lt-LT"/>
                <w14:ligatures w14:val="none"/>
              </w:rPr>
              <w:t>,</w:t>
            </w:r>
            <w:r w:rsidRPr="00BE50B5">
              <w:rPr>
                <w:rFonts w:ascii="Times New Roman" w:eastAsia="Times New Roman" w:hAnsi="Times New Roman" w:cs="Times New Roman"/>
                <w:kern w:val="0"/>
                <w:lang w:eastAsia="lt-LT"/>
                <w14:ligatures w14:val="none"/>
              </w:rPr>
              <w:t xml:space="preserve"> bei atvejus, k</w:t>
            </w:r>
            <w:r w:rsidR="00CE2523">
              <w:rPr>
                <w:rFonts w:ascii="Times New Roman" w:eastAsia="Times New Roman" w:hAnsi="Times New Roman" w:cs="Times New Roman"/>
                <w:kern w:val="0"/>
                <w:lang w:eastAsia="lt-LT"/>
                <w14:ligatures w14:val="none"/>
              </w:rPr>
              <w:t>ai</w:t>
            </w:r>
            <w:r w:rsidRPr="00BE50B5">
              <w:rPr>
                <w:rFonts w:ascii="Times New Roman" w:eastAsia="Times New Roman" w:hAnsi="Times New Roman" w:cs="Times New Roman"/>
                <w:kern w:val="0"/>
                <w:lang w:eastAsia="lt-LT"/>
                <w14:ligatures w14:val="none"/>
              </w:rPr>
              <w:t xml:space="preserve"> nereikalaujama legalizavimo ir </w:t>
            </w:r>
            <w:r w:rsidR="00CE2523">
              <w:rPr>
                <w:rFonts w:ascii="Times New Roman" w:eastAsia="Times New Roman" w:hAnsi="Times New Roman" w:cs="Times New Roman"/>
                <w:kern w:val="0"/>
                <w:lang w:eastAsia="lt-LT"/>
                <w14:ligatures w14:val="none"/>
              </w:rPr>
              <w:t>(</w:t>
            </w:r>
            <w:r w:rsidRPr="00BE50B5">
              <w:rPr>
                <w:rFonts w:ascii="Times New Roman" w:eastAsia="Times New Roman" w:hAnsi="Times New Roman" w:cs="Times New Roman"/>
                <w:kern w:val="0"/>
                <w:lang w:eastAsia="lt-LT"/>
                <w14:ligatures w14:val="none"/>
              </w:rPr>
              <w:t>arba</w:t>
            </w:r>
            <w:r w:rsidR="00CE2523">
              <w:rPr>
                <w:rFonts w:ascii="Times New Roman" w:eastAsia="Times New Roman" w:hAnsi="Times New Roman" w:cs="Times New Roman"/>
                <w:kern w:val="0"/>
                <w:lang w:eastAsia="lt-LT"/>
                <w14:ligatures w14:val="none"/>
              </w:rPr>
              <w:t>)</w:t>
            </w:r>
            <w:r w:rsidRPr="00BE50B5">
              <w:rPr>
                <w:rFonts w:ascii="Times New Roman" w:eastAsia="Times New Roman" w:hAnsi="Times New Roman" w:cs="Times New Roman"/>
                <w:kern w:val="0"/>
                <w:lang w:eastAsia="lt-LT"/>
                <w14:ligatures w14:val="none"/>
              </w:rPr>
              <w:t xml:space="preserve"> apostilės;</w:t>
            </w:r>
          </w:p>
          <w:p w14:paraId="3CEA04BC" w14:textId="7AB9E034" w:rsidR="007C702A" w:rsidRPr="00BE50B5" w:rsidRDefault="007C702A" w:rsidP="00A97002">
            <w:pPr>
              <w:jc w:val="both"/>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 dokumentą legalizavusi institucij</w:t>
            </w:r>
            <w:r w:rsidR="00E93F57">
              <w:rPr>
                <w:rFonts w:ascii="Times New Roman" w:eastAsia="Times New Roman" w:hAnsi="Times New Roman" w:cs="Times New Roman"/>
                <w:kern w:val="0"/>
                <w:lang w:eastAsia="lt-LT"/>
                <w14:ligatures w14:val="none"/>
              </w:rPr>
              <w:t>a</w:t>
            </w:r>
            <w:r w:rsidRPr="00BE50B5">
              <w:rPr>
                <w:rFonts w:ascii="Times New Roman" w:eastAsia="Times New Roman" w:hAnsi="Times New Roman" w:cs="Times New Roman"/>
                <w:kern w:val="0"/>
                <w:lang w:eastAsia="lt-LT"/>
                <w14:ligatures w14:val="none"/>
              </w:rPr>
              <w:t>, jei buvo nurodyta, kad dokumentą išdavė užsienio valstybė, kuri nėra prisijungusi prie Hagos konvencijos.</w:t>
            </w:r>
          </w:p>
          <w:p w14:paraId="78C47DBB" w14:textId="571246A8" w:rsidR="007C702A" w:rsidRPr="00BE50B5" w:rsidRDefault="007C702A" w:rsidP="00A97002">
            <w:pPr>
              <w:jc w:val="both"/>
              <w:rPr>
                <w:rFonts w:ascii="Times New Roman" w:hAnsi="Times New Roman" w:cs="Times New Roman"/>
              </w:rPr>
            </w:pPr>
            <w:r w:rsidRPr="0010434F">
              <w:rPr>
                <w:rFonts w:ascii="Times New Roman" w:hAnsi="Times New Roman" w:cs="Times New Roman"/>
              </w:rPr>
              <w:t>II lygio vedlyje inicijuojamas</w:t>
            </w:r>
            <w:r w:rsidRPr="00BE50B5">
              <w:rPr>
                <w:rFonts w:ascii="Times New Roman" w:hAnsi="Times New Roman" w:cs="Times New Roman"/>
              </w:rPr>
              <w:t xml:space="preserve"> išankstinės patikros procesas, išsaugomas sukurtas registracijos įrašas su požymiu, kad reikalinga išankstinė patikra.</w:t>
            </w:r>
          </w:p>
        </w:tc>
      </w:tr>
      <w:tr w:rsidR="007C702A" w:rsidRPr="00BE50B5" w14:paraId="6EE946EA" w14:textId="77777777" w:rsidTr="118C7EF8">
        <w:tc>
          <w:tcPr>
            <w:tcW w:w="522" w:type="dxa"/>
          </w:tcPr>
          <w:p w14:paraId="3295241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w:t>
            </w:r>
          </w:p>
        </w:tc>
        <w:tc>
          <w:tcPr>
            <w:tcW w:w="2688" w:type="dxa"/>
          </w:tcPr>
          <w:p w14:paraId="1E970005" w14:textId="5CB050B5" w:rsidR="007C702A" w:rsidRPr="00BE50B5" w:rsidRDefault="00D84FA9" w:rsidP="000C4D83">
            <w:pPr>
              <w:rPr>
                <w:rFonts w:ascii="Times New Roman" w:hAnsi="Times New Roman" w:cs="Times New Roman"/>
              </w:rPr>
            </w:pPr>
            <w:r w:rsidRPr="00D84FA9">
              <w:rPr>
                <w:rFonts w:ascii="Times New Roman" w:hAnsi="Times New Roman" w:cs="Times New Roman"/>
              </w:rPr>
              <w:t>Registracija dokument</w:t>
            </w:r>
            <w:r w:rsidR="00E93F57">
              <w:rPr>
                <w:rFonts w:ascii="Times New Roman" w:hAnsi="Times New Roman" w:cs="Times New Roman"/>
              </w:rPr>
              <w:t>ams</w:t>
            </w:r>
            <w:r w:rsidRPr="00D84FA9">
              <w:rPr>
                <w:rFonts w:ascii="Times New Roman" w:hAnsi="Times New Roman" w:cs="Times New Roman"/>
              </w:rPr>
              <w:t xml:space="preserve"> pateik</w:t>
            </w:r>
            <w:r w:rsidR="00E93F57">
              <w:rPr>
                <w:rFonts w:ascii="Times New Roman" w:hAnsi="Times New Roman" w:cs="Times New Roman"/>
              </w:rPr>
              <w:t>t</w:t>
            </w:r>
            <w:r w:rsidRPr="00D84FA9">
              <w:rPr>
                <w:rFonts w:ascii="Times New Roman" w:hAnsi="Times New Roman" w:cs="Times New Roman"/>
              </w:rPr>
              <w:t>i KĮ</w:t>
            </w:r>
            <w:r w:rsidR="00E93F57">
              <w:rPr>
                <w:rFonts w:ascii="Times New Roman" w:hAnsi="Times New Roman" w:cs="Times New Roman"/>
              </w:rPr>
              <w:t xml:space="preserve"> </w:t>
            </w:r>
            <w:r w:rsidRPr="00D84FA9">
              <w:rPr>
                <w:rFonts w:ascii="Times New Roman" w:hAnsi="Times New Roman" w:cs="Times New Roman"/>
              </w:rPr>
              <w:t>/</w:t>
            </w:r>
            <w:r w:rsidR="00E93F57">
              <w:rPr>
                <w:rFonts w:ascii="Times New Roman" w:hAnsi="Times New Roman" w:cs="Times New Roman"/>
              </w:rPr>
              <w:t xml:space="preserve"> </w:t>
            </w:r>
            <w:r w:rsidRPr="00D84FA9">
              <w:rPr>
                <w:rFonts w:ascii="Times New Roman" w:hAnsi="Times New Roman" w:cs="Times New Roman"/>
              </w:rPr>
              <w:t>URM arba prašymo pateikimas paštu</w:t>
            </w:r>
          </w:p>
        </w:tc>
        <w:tc>
          <w:tcPr>
            <w:tcW w:w="6283" w:type="dxa"/>
          </w:tcPr>
          <w:p w14:paraId="21E87BFC" w14:textId="46B05F39" w:rsidR="007C702A" w:rsidRPr="00BE50B5" w:rsidRDefault="007C702A" w:rsidP="00A97002">
            <w:pPr>
              <w:jc w:val="both"/>
              <w:rPr>
                <w:rFonts w:ascii="Times New Roman" w:hAnsi="Times New Roman" w:cs="Times New Roman"/>
              </w:rPr>
            </w:pPr>
            <w:r w:rsidRPr="00BE50B5">
              <w:rPr>
                <w:rFonts w:ascii="Times New Roman" w:hAnsi="Times New Roman" w:cs="Times New Roman"/>
              </w:rPr>
              <w:t xml:space="preserve">Klientas </w:t>
            </w:r>
            <w:r w:rsidR="0041290A">
              <w:rPr>
                <w:rFonts w:ascii="Times New Roman" w:hAnsi="Times New Roman" w:cs="Times New Roman"/>
              </w:rPr>
              <w:t>užsako paslaugą (-as)</w:t>
            </w:r>
            <w:r w:rsidRPr="00BE50B5">
              <w:rPr>
                <w:rFonts w:ascii="Times New Roman" w:hAnsi="Times New Roman" w:cs="Times New Roman"/>
              </w:rPr>
              <w:t xml:space="preserve"> išorinėje KPVS svetainėje. Procesas </w:t>
            </w:r>
            <w:r w:rsidR="003978A7">
              <w:rPr>
                <w:rFonts w:ascii="Times New Roman" w:hAnsi="Times New Roman" w:cs="Times New Roman"/>
              </w:rPr>
              <w:t>išsamiau</w:t>
            </w:r>
            <w:r w:rsidRPr="00BE50B5">
              <w:rPr>
                <w:rFonts w:ascii="Times New Roman" w:hAnsi="Times New Roman" w:cs="Times New Roman"/>
              </w:rPr>
              <w:t xml:space="preserve"> aprašytas</w:t>
            </w:r>
            <w:r w:rsidR="00D84FA9">
              <w:rPr>
                <w:rFonts w:ascii="Times New Roman" w:hAnsi="Times New Roman" w:cs="Times New Roman"/>
              </w:rPr>
              <w:t xml:space="preserve"> </w:t>
            </w:r>
            <w:r w:rsidRPr="00BE50B5">
              <w:rPr>
                <w:rFonts w:ascii="Times New Roman" w:hAnsi="Times New Roman" w:cs="Times New Roman"/>
              </w:rPr>
              <w:fldChar w:fldCharType="begin"/>
            </w:r>
            <w:r w:rsidRPr="00BE50B5">
              <w:rPr>
                <w:rFonts w:ascii="Times New Roman" w:hAnsi="Times New Roman" w:cs="Times New Roman"/>
              </w:rPr>
              <w:instrText xml:space="preserve"> REF _Ref158119020 \r \h </w:instrText>
            </w:r>
            <w:r w:rsidR="003B356D" w:rsidRPr="00BE50B5">
              <w:rPr>
                <w:rFonts w:ascii="Times New Roman" w:hAnsi="Times New Roman" w:cs="Times New Roman"/>
              </w:rPr>
              <w:instrText xml:space="preserve"> \* MERGEFORMAT </w:instrText>
            </w:r>
            <w:r w:rsidRPr="00BE50B5">
              <w:rPr>
                <w:rFonts w:ascii="Times New Roman" w:hAnsi="Times New Roman" w:cs="Times New Roman"/>
              </w:rPr>
            </w:r>
            <w:r w:rsidRPr="00BE50B5">
              <w:rPr>
                <w:rFonts w:ascii="Times New Roman" w:hAnsi="Times New Roman" w:cs="Times New Roman"/>
              </w:rPr>
              <w:fldChar w:fldCharType="separate"/>
            </w:r>
            <w:r w:rsidRPr="00BE50B5">
              <w:rPr>
                <w:rFonts w:ascii="Times New Roman" w:hAnsi="Times New Roman" w:cs="Times New Roman"/>
              </w:rPr>
              <w:t>7.3.1</w:t>
            </w:r>
            <w:r w:rsidRPr="00BE50B5">
              <w:rPr>
                <w:rFonts w:ascii="Times New Roman" w:hAnsi="Times New Roman" w:cs="Times New Roman"/>
              </w:rPr>
              <w:fldChar w:fldCharType="end"/>
            </w:r>
            <w:r w:rsidRPr="00BE50B5">
              <w:rPr>
                <w:rFonts w:ascii="Times New Roman" w:hAnsi="Times New Roman" w:cs="Times New Roman"/>
              </w:rPr>
              <w:t xml:space="preserve"> skyriuje.</w:t>
            </w:r>
          </w:p>
        </w:tc>
      </w:tr>
      <w:tr w:rsidR="007C702A" w:rsidRPr="00BE50B5" w14:paraId="75B02320" w14:textId="77777777" w:rsidTr="118C7EF8">
        <w:tc>
          <w:tcPr>
            <w:tcW w:w="522" w:type="dxa"/>
          </w:tcPr>
          <w:p w14:paraId="06526D1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w:t>
            </w:r>
          </w:p>
        </w:tc>
        <w:tc>
          <w:tcPr>
            <w:tcW w:w="2688" w:type="dxa"/>
          </w:tcPr>
          <w:p w14:paraId="232F6BA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Išankstinė patikra</w:t>
            </w:r>
          </w:p>
        </w:tc>
        <w:tc>
          <w:tcPr>
            <w:tcW w:w="6283" w:type="dxa"/>
          </w:tcPr>
          <w:p w14:paraId="6D42129A" w14:textId="7741EC1D" w:rsidR="007C702A" w:rsidRPr="00BE50B5" w:rsidRDefault="007C702A" w:rsidP="00A97002">
            <w:pPr>
              <w:jc w:val="both"/>
              <w:rPr>
                <w:rFonts w:ascii="Times New Roman" w:hAnsi="Times New Roman" w:cs="Times New Roman"/>
              </w:rPr>
            </w:pPr>
            <w:r w:rsidRPr="00BE50B5">
              <w:rPr>
                <w:rFonts w:ascii="Times New Roman" w:hAnsi="Times New Roman" w:cs="Times New Roman"/>
              </w:rPr>
              <w:t>Vidinis naudotojas KPVS pasirenka funkciją atlikti patikrą (naujų registracijų, su požymiu [Reikalinga išankstinė patikra], formoje).</w:t>
            </w:r>
          </w:p>
          <w:p w14:paraId="1AD0807B" w14:textId="4DD66D2B" w:rsidR="007C702A" w:rsidRPr="00BE50B5" w:rsidRDefault="007C702A" w:rsidP="00A97002">
            <w:pPr>
              <w:jc w:val="both"/>
              <w:rPr>
                <w:rFonts w:ascii="Times New Roman" w:hAnsi="Times New Roman" w:cs="Times New Roman"/>
              </w:rPr>
            </w:pPr>
            <w:r w:rsidRPr="00BE50B5">
              <w:rPr>
                <w:rFonts w:ascii="Times New Roman" w:hAnsi="Times New Roman" w:cs="Times New Roman"/>
              </w:rPr>
              <w:t>Įkeltuose dokumentuose, kuriuos prašoma legalizuoti</w:t>
            </w:r>
            <w:r w:rsidR="00894400">
              <w:rPr>
                <w:rFonts w:ascii="Times New Roman" w:hAnsi="Times New Roman" w:cs="Times New Roman"/>
              </w:rPr>
              <w:t xml:space="preserve"> </w:t>
            </w:r>
            <w:r w:rsidRPr="00BE50B5">
              <w:rPr>
                <w:rFonts w:ascii="Times New Roman" w:hAnsi="Times New Roman" w:cs="Times New Roman"/>
              </w:rPr>
              <w:t>/</w:t>
            </w:r>
            <w:r w:rsidR="00894400">
              <w:rPr>
                <w:rFonts w:ascii="Times New Roman" w:hAnsi="Times New Roman" w:cs="Times New Roman"/>
              </w:rPr>
              <w:t xml:space="preserve"> </w:t>
            </w:r>
            <w:r w:rsidRPr="00BE50B5">
              <w:rPr>
                <w:rFonts w:ascii="Times New Roman" w:hAnsi="Times New Roman" w:cs="Times New Roman"/>
              </w:rPr>
              <w:t>patvirtinti apostile, KPVS vidiniams naudotojams prašo pažymėti dokumente esančio parašo</w:t>
            </w:r>
            <w:r w:rsidR="00894400">
              <w:rPr>
                <w:rFonts w:ascii="Times New Roman" w:hAnsi="Times New Roman" w:cs="Times New Roman"/>
              </w:rPr>
              <w:t xml:space="preserve"> </w:t>
            </w:r>
            <w:r w:rsidRPr="00BE50B5">
              <w:rPr>
                <w:rFonts w:ascii="Times New Roman" w:hAnsi="Times New Roman" w:cs="Times New Roman"/>
              </w:rPr>
              <w:t>/</w:t>
            </w:r>
            <w:r w:rsidR="00894400">
              <w:rPr>
                <w:rFonts w:ascii="Times New Roman" w:hAnsi="Times New Roman" w:cs="Times New Roman"/>
              </w:rPr>
              <w:t xml:space="preserve"> </w:t>
            </w:r>
            <w:r w:rsidRPr="00BE50B5">
              <w:rPr>
                <w:rFonts w:ascii="Times New Roman" w:hAnsi="Times New Roman" w:cs="Times New Roman"/>
              </w:rPr>
              <w:t>pareigų</w:t>
            </w:r>
            <w:r w:rsidR="00894400">
              <w:rPr>
                <w:rFonts w:ascii="Times New Roman" w:hAnsi="Times New Roman" w:cs="Times New Roman"/>
              </w:rPr>
              <w:t xml:space="preserve"> </w:t>
            </w:r>
            <w:r w:rsidRPr="00BE50B5">
              <w:rPr>
                <w:rFonts w:ascii="Times New Roman" w:hAnsi="Times New Roman" w:cs="Times New Roman"/>
              </w:rPr>
              <w:t>/</w:t>
            </w:r>
            <w:r w:rsidR="00894400">
              <w:rPr>
                <w:rFonts w:ascii="Times New Roman" w:hAnsi="Times New Roman" w:cs="Times New Roman"/>
              </w:rPr>
              <w:t xml:space="preserve"> </w:t>
            </w:r>
            <w:r w:rsidRPr="00BE50B5">
              <w:rPr>
                <w:rFonts w:ascii="Times New Roman" w:hAnsi="Times New Roman" w:cs="Times New Roman"/>
              </w:rPr>
              <w:t>antspaudo laukus, kuriuos reikia sulyginti su Parašų posistemėje esančiais pavyzdžiais. KPVS atlikus sulyginimą, pateikiamas rezultatas ir vidinis naudotojas patvirtina arba atmeta atitikimą.</w:t>
            </w:r>
          </w:p>
          <w:p w14:paraId="4BDD9CC4" w14:textId="379F2F1A" w:rsidR="007C702A" w:rsidRPr="00BE50B5" w:rsidRDefault="007C702A" w:rsidP="00A97002">
            <w:pPr>
              <w:jc w:val="both"/>
              <w:rPr>
                <w:rFonts w:ascii="Times New Roman" w:hAnsi="Times New Roman" w:cs="Times New Roman"/>
              </w:rPr>
            </w:pPr>
            <w:r w:rsidRPr="00BE50B5">
              <w:rPr>
                <w:rFonts w:ascii="Times New Roman" w:hAnsi="Times New Roman" w:cs="Times New Roman"/>
              </w:rPr>
              <w:t xml:space="preserve">Jei vidinis naudotojas nepatvirtina, </w:t>
            </w:r>
            <w:r w:rsidR="00894400">
              <w:rPr>
                <w:rFonts w:ascii="Times New Roman" w:hAnsi="Times New Roman" w:cs="Times New Roman"/>
              </w:rPr>
              <w:t>kad</w:t>
            </w:r>
            <w:r w:rsidRPr="00BE50B5">
              <w:rPr>
                <w:rFonts w:ascii="Times New Roman" w:hAnsi="Times New Roman" w:cs="Times New Roman"/>
              </w:rPr>
              <w:t xml:space="preserve"> sutapimas pakankamas, KPVS vizualiai pateikia visų turimų pareigūnų iš tos institucijos, kurios pareigūno parašo pavyzdys buvo lyginamas pirmajame sutikrinimo etape, parašus, pareigas ir antspaudus. </w:t>
            </w:r>
          </w:p>
          <w:p w14:paraId="0FD3D9E2" w14:textId="370C0FA5" w:rsidR="007C702A" w:rsidRPr="00BE50B5" w:rsidRDefault="007C702A" w:rsidP="00A97002">
            <w:pPr>
              <w:jc w:val="both"/>
              <w:rPr>
                <w:rFonts w:ascii="Times New Roman" w:hAnsi="Times New Roman" w:cs="Times New Roman"/>
              </w:rPr>
            </w:pPr>
            <w:r w:rsidRPr="00BE50B5">
              <w:rPr>
                <w:rFonts w:ascii="Times New Roman" w:hAnsi="Times New Roman" w:cs="Times New Roman"/>
              </w:rPr>
              <w:t>Patvirtinus sutapimą, klientui išsiunčiamas registracijos patvirtinimas</w:t>
            </w:r>
            <w:r w:rsidR="00933547" w:rsidRPr="00BE50B5">
              <w:rPr>
                <w:rFonts w:ascii="Times New Roman" w:hAnsi="Times New Roman" w:cs="Times New Roman"/>
              </w:rPr>
              <w:t>.</w:t>
            </w:r>
            <w:r w:rsidRPr="00BE50B5">
              <w:rPr>
                <w:rFonts w:ascii="Times New Roman" w:hAnsi="Times New Roman" w:cs="Times New Roman"/>
              </w:rPr>
              <w:t xml:space="preserve"> </w:t>
            </w:r>
            <w:r w:rsidR="00933547" w:rsidRPr="00BE50B5">
              <w:rPr>
                <w:rFonts w:ascii="Times New Roman" w:hAnsi="Times New Roman" w:cs="Times New Roman"/>
              </w:rPr>
              <w:t>K</w:t>
            </w:r>
            <w:r w:rsidRPr="00BE50B5">
              <w:rPr>
                <w:rFonts w:ascii="Times New Roman" w:hAnsi="Times New Roman" w:cs="Times New Roman"/>
              </w:rPr>
              <w:t>lientas gali tęsti registraciją išorinėje KPVS.</w:t>
            </w:r>
          </w:p>
          <w:p w14:paraId="4D5A5BF0" w14:textId="58F21D93" w:rsidR="007C702A" w:rsidRPr="00BE50B5" w:rsidRDefault="007C702A" w:rsidP="00A97002">
            <w:pPr>
              <w:jc w:val="both"/>
              <w:rPr>
                <w:rFonts w:ascii="Times New Roman" w:hAnsi="Times New Roman" w:cs="Times New Roman"/>
              </w:rPr>
            </w:pPr>
            <w:r w:rsidRPr="00BE50B5">
              <w:rPr>
                <w:rFonts w:ascii="Times New Roman" w:hAnsi="Times New Roman" w:cs="Times New Roman"/>
              </w:rPr>
              <w:t xml:space="preserve">Jei sutapimas nepatvirtinamas, </w:t>
            </w:r>
            <w:r w:rsidR="00CE50A8">
              <w:rPr>
                <w:rFonts w:ascii="Times New Roman" w:hAnsi="Times New Roman" w:cs="Times New Roman"/>
              </w:rPr>
              <w:t>vidinis naudotojas</w:t>
            </w:r>
            <w:r w:rsidRPr="00BE50B5">
              <w:rPr>
                <w:rFonts w:ascii="Times New Roman" w:hAnsi="Times New Roman" w:cs="Times New Roman"/>
              </w:rPr>
              <w:t xml:space="preserve"> KPVS pasirenka funkciją pranešim</w:t>
            </w:r>
            <w:r w:rsidR="00894400">
              <w:rPr>
                <w:rFonts w:ascii="Times New Roman" w:hAnsi="Times New Roman" w:cs="Times New Roman"/>
              </w:rPr>
              <w:t>ui</w:t>
            </w:r>
            <w:r w:rsidRPr="00BE50B5">
              <w:rPr>
                <w:rFonts w:ascii="Times New Roman" w:hAnsi="Times New Roman" w:cs="Times New Roman"/>
              </w:rPr>
              <w:t xml:space="preserve"> formu</w:t>
            </w:r>
            <w:r w:rsidR="00894400">
              <w:rPr>
                <w:rFonts w:ascii="Times New Roman" w:hAnsi="Times New Roman" w:cs="Times New Roman"/>
              </w:rPr>
              <w:t>ot</w:t>
            </w:r>
            <w:r w:rsidRPr="00BE50B5">
              <w:rPr>
                <w:rFonts w:ascii="Times New Roman" w:hAnsi="Times New Roman" w:cs="Times New Roman"/>
              </w:rPr>
              <w:t>i.</w:t>
            </w:r>
          </w:p>
          <w:p w14:paraId="1E85DFCE" w14:textId="6F644957" w:rsidR="007C702A" w:rsidRPr="00BE50B5" w:rsidRDefault="007C702A" w:rsidP="00A97002">
            <w:pPr>
              <w:jc w:val="both"/>
              <w:rPr>
                <w:rFonts w:ascii="Times New Roman" w:hAnsi="Times New Roman" w:cs="Times New Roman"/>
              </w:rPr>
            </w:pPr>
            <w:r w:rsidRPr="00BE50B5">
              <w:rPr>
                <w:rFonts w:ascii="Times New Roman" w:hAnsi="Times New Roman" w:cs="Times New Roman"/>
              </w:rPr>
              <w:t>KPVS pagal šabloną suformuoja pranešimo projektą, vidinis naudotojas gali jį patvirtinti arba pagal poreikį</w:t>
            </w:r>
            <w:r w:rsidR="00953C69">
              <w:rPr>
                <w:rFonts w:ascii="Times New Roman" w:hAnsi="Times New Roman" w:cs="Times New Roman"/>
              </w:rPr>
              <w:t xml:space="preserve"> </w:t>
            </w:r>
            <w:r w:rsidRPr="00BE50B5">
              <w:rPr>
                <w:rFonts w:ascii="Times New Roman" w:hAnsi="Times New Roman" w:cs="Times New Roman"/>
              </w:rPr>
              <w:t>patikslinti. Patvirtinus / patikslinus pranešimą, jis išsiunčiamas klientui.</w:t>
            </w:r>
          </w:p>
          <w:p w14:paraId="10E79E9B" w14:textId="122A68F9" w:rsidR="007C702A" w:rsidRPr="00BE50B5" w:rsidRDefault="007C702A" w:rsidP="00A97002">
            <w:pPr>
              <w:jc w:val="both"/>
              <w:rPr>
                <w:rFonts w:ascii="Times New Roman" w:eastAsia="Times New Roman" w:hAnsi="Times New Roman" w:cs="Times New Roman"/>
              </w:rPr>
            </w:pPr>
            <w:r w:rsidRPr="00BE50B5">
              <w:rPr>
                <w:rFonts w:ascii="Times New Roman" w:eastAsia="Times New Roman" w:hAnsi="Times New Roman" w:cs="Times New Roman"/>
              </w:rPr>
              <w:t>Klientas gali pakei</w:t>
            </w:r>
            <w:r w:rsidR="00933547" w:rsidRPr="00BE50B5">
              <w:rPr>
                <w:rFonts w:ascii="Times New Roman" w:eastAsia="Times New Roman" w:hAnsi="Times New Roman" w:cs="Times New Roman"/>
              </w:rPr>
              <w:t>s</w:t>
            </w:r>
            <w:r w:rsidRPr="00BE50B5">
              <w:rPr>
                <w:rFonts w:ascii="Times New Roman" w:eastAsia="Times New Roman" w:hAnsi="Times New Roman" w:cs="Times New Roman"/>
              </w:rPr>
              <w:t>ti įkeltą dokumentą kitu arba panaikinti vieną iš dokumentų norėdamas tęsti registraciją su likusiais dokumentais.</w:t>
            </w:r>
          </w:p>
          <w:p w14:paraId="20BC5FB3" w14:textId="5B656765" w:rsidR="007C702A" w:rsidRPr="00BE50B5" w:rsidRDefault="007C702A" w:rsidP="00A97002">
            <w:pPr>
              <w:jc w:val="both"/>
              <w:rPr>
                <w:rFonts w:ascii="Times New Roman" w:hAnsi="Times New Roman" w:cs="Times New Roman"/>
              </w:rPr>
            </w:pPr>
            <w:r w:rsidRPr="00BE50B5">
              <w:rPr>
                <w:rFonts w:ascii="Times New Roman" w:hAnsi="Times New Roman" w:cs="Times New Roman"/>
              </w:rPr>
              <w:t>Išorinėje KPVS pateikiama informacija apie išankstinės patikros būseną ir priimtą sprendimą.</w:t>
            </w:r>
          </w:p>
        </w:tc>
      </w:tr>
      <w:tr w:rsidR="007C702A" w:rsidRPr="00BE50B5" w14:paraId="6C5EBBB6" w14:textId="77777777" w:rsidTr="118C7EF8">
        <w:tc>
          <w:tcPr>
            <w:tcW w:w="522" w:type="dxa"/>
          </w:tcPr>
          <w:p w14:paraId="01407F4F"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3.</w:t>
            </w:r>
          </w:p>
        </w:tc>
        <w:tc>
          <w:tcPr>
            <w:tcW w:w="2688" w:type="dxa"/>
          </w:tcPr>
          <w:p w14:paraId="2260B6C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Išankstinė patikra sėkminga</w:t>
            </w:r>
          </w:p>
        </w:tc>
        <w:tc>
          <w:tcPr>
            <w:tcW w:w="6283" w:type="dxa"/>
          </w:tcPr>
          <w:p w14:paraId="73505877" w14:textId="13CB0A2F" w:rsidR="007C702A" w:rsidRPr="00BE50B5" w:rsidRDefault="007C702A" w:rsidP="00A97002">
            <w:pPr>
              <w:spacing w:before="100" w:beforeAutospacing="1" w:after="100" w:afterAutospacing="1"/>
              <w:jc w:val="both"/>
              <w:rPr>
                <w:rFonts w:ascii="Times New Roman" w:hAnsi="Times New Roman" w:cs="Times New Roman"/>
              </w:rPr>
            </w:pPr>
            <w:r w:rsidRPr="00BE50B5">
              <w:rPr>
                <w:rFonts w:ascii="Times New Roman" w:hAnsi="Times New Roman" w:cs="Times New Roman"/>
              </w:rPr>
              <w:t>KPVS pareigūnas patvirtino</w:t>
            </w:r>
            <w:r w:rsidR="002A7D6D">
              <w:rPr>
                <w:rFonts w:ascii="Times New Roman" w:hAnsi="Times New Roman" w:cs="Times New Roman"/>
              </w:rPr>
              <w:t xml:space="preserve"> </w:t>
            </w:r>
            <w:r w:rsidRPr="00BE50B5">
              <w:rPr>
                <w:rFonts w:ascii="Times New Roman" w:hAnsi="Times New Roman" w:cs="Times New Roman"/>
              </w:rPr>
              <w:t>/</w:t>
            </w:r>
            <w:r w:rsidR="002A7D6D">
              <w:rPr>
                <w:rFonts w:ascii="Times New Roman" w:hAnsi="Times New Roman" w:cs="Times New Roman"/>
              </w:rPr>
              <w:t xml:space="preserve"> </w:t>
            </w:r>
            <w:r w:rsidRPr="00BE50B5">
              <w:rPr>
                <w:rFonts w:ascii="Times New Roman" w:hAnsi="Times New Roman" w:cs="Times New Roman"/>
              </w:rPr>
              <w:t>atmetė kliento registraciją</w:t>
            </w:r>
            <w:r w:rsidR="26146E91" w:rsidRPr="00BE50B5">
              <w:rPr>
                <w:rFonts w:ascii="Times New Roman" w:hAnsi="Times New Roman" w:cs="Times New Roman"/>
              </w:rPr>
              <w:t xml:space="preserve">, bet </w:t>
            </w:r>
            <w:r w:rsidRPr="00BE50B5">
              <w:rPr>
                <w:rFonts w:ascii="Times New Roman" w:hAnsi="Times New Roman" w:cs="Times New Roman"/>
              </w:rPr>
              <w:t>klientas pateikė visus reikalingus dokumentus ir išankstinė patikra buvo sėkminga.</w:t>
            </w:r>
          </w:p>
        </w:tc>
      </w:tr>
      <w:tr w:rsidR="007C702A" w:rsidRPr="00BE50B5" w14:paraId="3DF2BDE9" w14:textId="77777777" w:rsidTr="118C7EF8">
        <w:tc>
          <w:tcPr>
            <w:tcW w:w="522" w:type="dxa"/>
          </w:tcPr>
          <w:p w14:paraId="09541B8C"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4.</w:t>
            </w:r>
          </w:p>
        </w:tc>
        <w:tc>
          <w:tcPr>
            <w:tcW w:w="2688" w:type="dxa"/>
          </w:tcPr>
          <w:p w14:paraId="7AB1890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Atsiunčia dokumentus per kurjerį</w:t>
            </w:r>
          </w:p>
        </w:tc>
        <w:tc>
          <w:tcPr>
            <w:tcW w:w="6283" w:type="dxa"/>
          </w:tcPr>
          <w:p w14:paraId="07E289BE" w14:textId="77777777" w:rsidR="007C702A" w:rsidRPr="00BE50B5" w:rsidRDefault="007C702A" w:rsidP="00933547">
            <w:pPr>
              <w:tabs>
                <w:tab w:val="left" w:pos="1900"/>
              </w:tabs>
              <w:ind w:right="-14"/>
              <w:jc w:val="both"/>
              <w:textAlignment w:val="baseline"/>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Atsiųsti dokumentai priimami tik su nurodytu identifikaciniu registracijos kodu.</w:t>
            </w:r>
          </w:p>
          <w:p w14:paraId="18CAFA58" w14:textId="2A4474D3" w:rsidR="007C702A" w:rsidRPr="00BE50B5" w:rsidRDefault="007C702A" w:rsidP="00933547">
            <w:pPr>
              <w:tabs>
                <w:tab w:val="left" w:pos="1900"/>
              </w:tabs>
              <w:ind w:right="-14"/>
              <w:jc w:val="both"/>
              <w:textAlignment w:val="baseline"/>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 xml:space="preserve">Vidinis naudotojas KPVS pažymi dokumentų gavimą (kliento paslaugos užsakymas surandamas pagal dokumentų identifikacinį registracijos kodą). </w:t>
            </w:r>
            <w:r w:rsidRPr="00BE50B5">
              <w:rPr>
                <w:rFonts w:ascii="Times New Roman" w:hAnsi="Times New Roman" w:cs="Times New Roman"/>
              </w:rPr>
              <w:t xml:space="preserve">KPVS išsiunčia el. laišką </w:t>
            </w:r>
            <w:r w:rsidR="002B5D01">
              <w:rPr>
                <w:rFonts w:ascii="Times New Roman" w:hAnsi="Times New Roman" w:cs="Times New Roman"/>
              </w:rPr>
              <w:t>K</w:t>
            </w:r>
            <w:r w:rsidRPr="00BE50B5">
              <w:rPr>
                <w:rFonts w:ascii="Times New Roman" w:hAnsi="Times New Roman" w:cs="Times New Roman"/>
              </w:rPr>
              <w:t>liento nurodytais kontaktais apie dokumentų gavimą, pranešimas gali būti papildomas vidinio naudotojo pastabomis apie pateiktų dokumentų trūkumus, jei tokių yra.</w:t>
            </w:r>
            <w:r w:rsidRPr="00BE50B5">
              <w:rPr>
                <w:rFonts w:ascii="Times New Roman" w:eastAsia="Times New Roman" w:hAnsi="Times New Roman" w:cs="Times New Roman"/>
                <w:color w:val="038387"/>
                <w:kern w:val="0"/>
                <w:lang w:eastAsia="lt-LT"/>
                <w14:ligatures w14:val="none"/>
              </w:rPr>
              <w:t> </w:t>
            </w:r>
          </w:p>
        </w:tc>
      </w:tr>
      <w:tr w:rsidR="007C702A" w:rsidRPr="00BE50B5" w14:paraId="2EF00FD9" w14:textId="77777777" w:rsidTr="118C7EF8">
        <w:tc>
          <w:tcPr>
            <w:tcW w:w="522" w:type="dxa"/>
          </w:tcPr>
          <w:p w14:paraId="246C797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5.</w:t>
            </w:r>
          </w:p>
        </w:tc>
        <w:tc>
          <w:tcPr>
            <w:tcW w:w="2688" w:type="dxa"/>
          </w:tcPr>
          <w:p w14:paraId="707CEB06"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Asmens tapatybės identifikavimas</w:t>
            </w:r>
          </w:p>
        </w:tc>
        <w:tc>
          <w:tcPr>
            <w:tcW w:w="6283" w:type="dxa"/>
          </w:tcPr>
          <w:p w14:paraId="03513DBE" w14:textId="1966C07E" w:rsidR="007C702A" w:rsidRPr="00BE50B5" w:rsidRDefault="007C702A" w:rsidP="00933547">
            <w:pPr>
              <w:ind w:right="-14"/>
              <w:jc w:val="both"/>
              <w:rPr>
                <w:rFonts w:ascii="Times New Roman" w:hAnsi="Times New Roman" w:cs="Times New Roman"/>
              </w:rPr>
            </w:pPr>
            <w:r w:rsidRPr="00BE50B5">
              <w:rPr>
                <w:rFonts w:ascii="Times New Roman" w:hAnsi="Times New Roman" w:cs="Times New Roman"/>
              </w:rPr>
              <w:t xml:space="preserve">KVPS sistemoje </w:t>
            </w:r>
            <w:r w:rsidR="00CE50A8">
              <w:rPr>
                <w:rFonts w:ascii="Times New Roman" w:hAnsi="Times New Roman" w:cs="Times New Roman"/>
              </w:rPr>
              <w:t>vidinis naudotojas</w:t>
            </w:r>
            <w:r w:rsidRPr="00BE50B5">
              <w:rPr>
                <w:rFonts w:ascii="Times New Roman" w:hAnsi="Times New Roman" w:cs="Times New Roman"/>
              </w:rPr>
              <w:t xml:space="preserve"> identifikuoja klientą pagal pateiktus asmens dokumentus, sukuriamas</w:t>
            </w:r>
            <w:r w:rsidR="002A7D6D">
              <w:rPr>
                <w:rFonts w:ascii="Times New Roman" w:hAnsi="Times New Roman" w:cs="Times New Roman"/>
              </w:rPr>
              <w:t xml:space="preserve"> </w:t>
            </w:r>
            <w:r w:rsidRPr="00BE50B5">
              <w:rPr>
                <w:rFonts w:ascii="Times New Roman" w:hAnsi="Times New Roman" w:cs="Times New Roman"/>
              </w:rPr>
              <w:t>/</w:t>
            </w:r>
            <w:r w:rsidR="002A7D6D">
              <w:rPr>
                <w:rFonts w:ascii="Times New Roman" w:hAnsi="Times New Roman" w:cs="Times New Roman"/>
              </w:rPr>
              <w:t xml:space="preserve"> </w:t>
            </w:r>
            <w:r w:rsidRPr="00BE50B5">
              <w:rPr>
                <w:rFonts w:ascii="Times New Roman" w:hAnsi="Times New Roman" w:cs="Times New Roman"/>
              </w:rPr>
              <w:t>tikslinamas kliento profilis</w:t>
            </w:r>
            <w:r w:rsidR="002A7D6D">
              <w:rPr>
                <w:rFonts w:ascii="Times New Roman" w:hAnsi="Times New Roman" w:cs="Times New Roman"/>
              </w:rPr>
              <w:t xml:space="preserve"> </w:t>
            </w:r>
            <w:r w:rsidRPr="00BE50B5">
              <w:rPr>
                <w:rFonts w:ascii="Times New Roman" w:hAnsi="Times New Roman" w:cs="Times New Roman"/>
              </w:rPr>
              <w:t>/</w:t>
            </w:r>
            <w:r w:rsidR="002A7D6D">
              <w:rPr>
                <w:rFonts w:ascii="Times New Roman" w:hAnsi="Times New Roman" w:cs="Times New Roman"/>
              </w:rPr>
              <w:t xml:space="preserve"> </w:t>
            </w:r>
            <w:r w:rsidRPr="00BE50B5">
              <w:rPr>
                <w:rFonts w:ascii="Times New Roman" w:hAnsi="Times New Roman" w:cs="Times New Roman"/>
              </w:rPr>
              <w:t xml:space="preserve">atliekama paieška </w:t>
            </w:r>
            <w:r w:rsidR="00802957">
              <w:rPr>
                <w:rFonts w:ascii="Times New Roman" w:hAnsi="Times New Roman" w:cs="Times New Roman"/>
              </w:rPr>
              <w:t>GR</w:t>
            </w:r>
            <w:r w:rsidRPr="00BE50B5">
              <w:rPr>
                <w:rFonts w:ascii="Times New Roman" w:hAnsi="Times New Roman" w:cs="Times New Roman"/>
              </w:rPr>
              <w:t>.</w:t>
            </w:r>
          </w:p>
          <w:p w14:paraId="5EBA5F8A" w14:textId="4A020151" w:rsidR="007C702A" w:rsidRPr="00BE50B5" w:rsidRDefault="001752A0" w:rsidP="00933547">
            <w:pPr>
              <w:tabs>
                <w:tab w:val="left" w:pos="1900"/>
              </w:tabs>
              <w:ind w:right="-14"/>
              <w:jc w:val="both"/>
              <w:textAlignment w:val="baseline"/>
              <w:rPr>
                <w:rFonts w:ascii="Times New Roman" w:eastAsia="Times New Roman" w:hAnsi="Times New Roman" w:cs="Times New Roman"/>
                <w:kern w:val="0"/>
                <w:lang w:eastAsia="lt-LT"/>
                <w14:ligatures w14:val="none"/>
              </w:rPr>
            </w:pPr>
            <w:r>
              <w:rPr>
                <w:rFonts w:ascii="Times New Roman" w:eastAsia="Times New Roman" w:hAnsi="Times New Roman" w:cs="Times New Roman"/>
                <w:kern w:val="0"/>
                <w:lang w:eastAsia="lt-LT"/>
                <w14:ligatures w14:val="none"/>
              </w:rPr>
              <w:t>Išsamus</w:t>
            </w:r>
            <w:r w:rsidR="007C702A" w:rsidRPr="00BE50B5">
              <w:rPr>
                <w:rFonts w:ascii="Times New Roman" w:eastAsia="Times New Roman" w:hAnsi="Times New Roman" w:cs="Times New Roman"/>
                <w:kern w:val="0"/>
                <w:lang w:eastAsia="lt-LT"/>
                <w14:ligatures w14:val="none"/>
              </w:rPr>
              <w:t xml:space="preserve"> funkcijų procesas aprašyta</w:t>
            </w:r>
            <w:r w:rsidR="00933547" w:rsidRPr="00BE50B5">
              <w:rPr>
                <w:rFonts w:ascii="Times New Roman" w:eastAsia="Times New Roman" w:hAnsi="Times New Roman" w:cs="Times New Roman"/>
                <w:kern w:val="0"/>
                <w:lang w:eastAsia="lt-LT"/>
                <w14:ligatures w14:val="none"/>
              </w:rPr>
              <w:t xml:space="preserve">s </w:t>
            </w:r>
            <w:r w:rsidR="007C702A" w:rsidRPr="00BE50B5">
              <w:rPr>
                <w:rFonts w:ascii="Times New Roman" w:eastAsia="Times New Roman" w:hAnsi="Times New Roman" w:cs="Times New Roman"/>
                <w:kern w:val="0"/>
                <w:lang w:eastAsia="lt-LT"/>
                <w14:ligatures w14:val="none"/>
              </w:rPr>
              <w:fldChar w:fldCharType="begin"/>
            </w:r>
            <w:r w:rsidR="007C702A" w:rsidRPr="00BE50B5">
              <w:rPr>
                <w:rFonts w:ascii="Times New Roman" w:eastAsia="Times New Roman" w:hAnsi="Times New Roman" w:cs="Times New Roman"/>
                <w:kern w:val="0"/>
                <w:lang w:eastAsia="lt-LT"/>
                <w14:ligatures w14:val="none"/>
              </w:rPr>
              <w:instrText xml:space="preserve"> REF _Ref158126648 \r \h </w:instrText>
            </w:r>
            <w:r w:rsidR="003B356D" w:rsidRPr="00BE50B5">
              <w:rPr>
                <w:rFonts w:ascii="Times New Roman" w:eastAsia="Times New Roman" w:hAnsi="Times New Roman" w:cs="Times New Roman"/>
                <w:kern w:val="0"/>
                <w:lang w:eastAsia="lt-LT"/>
                <w14:ligatures w14:val="none"/>
              </w:rPr>
              <w:instrText xml:space="preserve"> \* MERGEFORMAT </w:instrText>
            </w:r>
            <w:r w:rsidR="007C702A" w:rsidRPr="00BE50B5">
              <w:rPr>
                <w:rFonts w:ascii="Times New Roman" w:eastAsia="Times New Roman" w:hAnsi="Times New Roman" w:cs="Times New Roman"/>
                <w:kern w:val="0"/>
                <w:lang w:eastAsia="lt-LT"/>
                <w14:ligatures w14:val="none"/>
              </w:rPr>
            </w:r>
            <w:r w:rsidR="007C702A" w:rsidRPr="00BE50B5">
              <w:rPr>
                <w:rFonts w:ascii="Times New Roman" w:eastAsia="Times New Roman" w:hAnsi="Times New Roman" w:cs="Times New Roman"/>
                <w:kern w:val="0"/>
                <w:lang w:eastAsia="lt-LT"/>
                <w14:ligatures w14:val="none"/>
              </w:rPr>
              <w:fldChar w:fldCharType="separate"/>
            </w:r>
            <w:r w:rsidR="007C702A" w:rsidRPr="00BE50B5">
              <w:rPr>
                <w:rFonts w:ascii="Times New Roman" w:eastAsia="Times New Roman" w:hAnsi="Times New Roman" w:cs="Times New Roman"/>
                <w:kern w:val="0"/>
                <w:lang w:eastAsia="lt-LT"/>
                <w14:ligatures w14:val="none"/>
              </w:rPr>
              <w:t>7.3.2</w:t>
            </w:r>
            <w:r w:rsidR="007C702A" w:rsidRPr="00BE50B5">
              <w:rPr>
                <w:rFonts w:ascii="Times New Roman" w:eastAsia="Times New Roman" w:hAnsi="Times New Roman" w:cs="Times New Roman"/>
                <w:kern w:val="0"/>
                <w:lang w:eastAsia="lt-LT"/>
                <w14:ligatures w14:val="none"/>
              </w:rPr>
              <w:fldChar w:fldCharType="end"/>
            </w:r>
            <w:r w:rsidR="007C702A" w:rsidRPr="00BE50B5">
              <w:rPr>
                <w:rFonts w:ascii="Times New Roman" w:eastAsia="Times New Roman" w:hAnsi="Times New Roman" w:cs="Times New Roman"/>
                <w:kern w:val="0"/>
                <w:lang w:eastAsia="lt-LT"/>
                <w14:ligatures w14:val="none"/>
              </w:rPr>
              <w:t xml:space="preserve"> skyriuje.</w:t>
            </w:r>
          </w:p>
        </w:tc>
      </w:tr>
      <w:tr w:rsidR="007C702A" w:rsidRPr="00BE50B5" w14:paraId="1CBC3CBA" w14:textId="77777777" w:rsidTr="118C7EF8">
        <w:tc>
          <w:tcPr>
            <w:tcW w:w="522" w:type="dxa"/>
          </w:tcPr>
          <w:p w14:paraId="4A9CB2B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6.</w:t>
            </w:r>
          </w:p>
        </w:tc>
        <w:tc>
          <w:tcPr>
            <w:tcW w:w="2688" w:type="dxa"/>
          </w:tcPr>
          <w:p w14:paraId="78815A91"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Paimamas konsulinis mokestis</w:t>
            </w:r>
          </w:p>
        </w:tc>
        <w:tc>
          <w:tcPr>
            <w:tcW w:w="6283" w:type="dxa"/>
          </w:tcPr>
          <w:p w14:paraId="157C5414" w14:textId="46BF054B" w:rsidR="007C702A" w:rsidRPr="00BE50B5" w:rsidRDefault="007C702A" w:rsidP="00933547">
            <w:pPr>
              <w:spacing w:before="100" w:beforeAutospacing="1" w:after="100" w:afterAutospacing="1"/>
              <w:ind w:right="-14"/>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KPVS patikrina paslaugų apmokėjimo būseną. Jei paslaugos nėra apmokėtos, inicijuojamas paslaugų apmokėjimas.</w:t>
            </w:r>
          </w:p>
          <w:p w14:paraId="5DB25037" w14:textId="106A9AB2" w:rsidR="007C702A" w:rsidRPr="00BE50B5" w:rsidRDefault="001752A0" w:rsidP="00933547">
            <w:pPr>
              <w:spacing w:before="100" w:beforeAutospacing="1" w:after="100" w:afterAutospacing="1"/>
              <w:ind w:right="-14"/>
              <w:jc w:val="both"/>
              <w:rPr>
                <w:rFonts w:ascii="Times New Roman" w:eastAsia="Times New Roman" w:hAnsi="Times New Roman" w:cs="Times New Roman"/>
                <w:kern w:val="0"/>
                <w14:ligatures w14:val="none"/>
              </w:rPr>
            </w:pPr>
            <w:r>
              <w:rPr>
                <w:rFonts w:ascii="Times New Roman" w:hAnsi="Times New Roman" w:cs="Times New Roman"/>
              </w:rPr>
              <w:t>Išsamus</w:t>
            </w:r>
            <w:r w:rsidR="007C702A" w:rsidRPr="00BE50B5">
              <w:rPr>
                <w:rFonts w:ascii="Times New Roman" w:hAnsi="Times New Roman" w:cs="Times New Roman"/>
              </w:rPr>
              <w:t xml:space="preserve"> konsulinio mokesčio paėmimo procesas aprašytas </w:t>
            </w:r>
            <w:r w:rsidR="007C702A" w:rsidRPr="00BE50B5">
              <w:rPr>
                <w:rFonts w:ascii="Times New Roman" w:hAnsi="Times New Roman" w:cs="Times New Roman"/>
              </w:rPr>
              <w:fldChar w:fldCharType="begin"/>
            </w:r>
            <w:r w:rsidR="007C702A" w:rsidRPr="00BE50B5">
              <w:rPr>
                <w:rFonts w:ascii="Times New Roman" w:hAnsi="Times New Roman" w:cs="Times New Roman"/>
              </w:rPr>
              <w:instrText xml:space="preserve"> REF _Ref158126181 \r \h </w:instrText>
            </w:r>
            <w:r w:rsidR="003B356D" w:rsidRPr="00BE50B5">
              <w:rPr>
                <w:rFonts w:ascii="Times New Roman" w:hAnsi="Times New Roman" w:cs="Times New Roman"/>
              </w:rPr>
              <w:instrText xml:space="preserve"> \* MERGEFORMAT </w:instrText>
            </w:r>
            <w:r w:rsidR="007C702A" w:rsidRPr="00BE50B5">
              <w:rPr>
                <w:rFonts w:ascii="Times New Roman" w:hAnsi="Times New Roman" w:cs="Times New Roman"/>
              </w:rPr>
            </w:r>
            <w:r w:rsidR="007C702A" w:rsidRPr="00BE50B5">
              <w:rPr>
                <w:rFonts w:ascii="Times New Roman" w:hAnsi="Times New Roman" w:cs="Times New Roman"/>
              </w:rPr>
              <w:fldChar w:fldCharType="separate"/>
            </w:r>
            <w:r w:rsidR="007C702A" w:rsidRPr="00BE50B5">
              <w:rPr>
                <w:rFonts w:ascii="Times New Roman" w:hAnsi="Times New Roman" w:cs="Times New Roman"/>
              </w:rPr>
              <w:t>7.3.18</w:t>
            </w:r>
            <w:r w:rsidR="007C702A" w:rsidRPr="00BE50B5">
              <w:rPr>
                <w:rFonts w:ascii="Times New Roman" w:hAnsi="Times New Roman" w:cs="Times New Roman"/>
              </w:rPr>
              <w:fldChar w:fldCharType="end"/>
            </w:r>
            <w:r w:rsidR="007C702A" w:rsidRPr="00BE50B5">
              <w:rPr>
                <w:rFonts w:ascii="Times New Roman" w:hAnsi="Times New Roman" w:cs="Times New Roman"/>
              </w:rPr>
              <w:t xml:space="preserve"> skyriuje.</w:t>
            </w:r>
          </w:p>
        </w:tc>
      </w:tr>
      <w:tr w:rsidR="007C702A" w:rsidRPr="00BE50B5" w14:paraId="0644F6DA" w14:textId="77777777" w:rsidTr="118C7EF8">
        <w:tc>
          <w:tcPr>
            <w:tcW w:w="522" w:type="dxa"/>
          </w:tcPr>
          <w:p w14:paraId="7C7270E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7.</w:t>
            </w:r>
          </w:p>
        </w:tc>
        <w:tc>
          <w:tcPr>
            <w:tcW w:w="2688" w:type="dxa"/>
          </w:tcPr>
          <w:p w14:paraId="4D614240" w14:textId="4C7BED19" w:rsidR="007C702A" w:rsidRPr="00BE50B5" w:rsidRDefault="007C702A" w:rsidP="000C4D83">
            <w:pPr>
              <w:rPr>
                <w:rFonts w:ascii="Times New Roman" w:hAnsi="Times New Roman" w:cs="Times New Roman"/>
              </w:rPr>
            </w:pPr>
            <w:r w:rsidRPr="00BE50B5">
              <w:rPr>
                <w:rFonts w:ascii="Times New Roman" w:hAnsi="Times New Roman" w:cs="Times New Roman"/>
              </w:rPr>
              <w:t>Legalizavimo / apostilės</w:t>
            </w:r>
            <w:r w:rsidR="00A8470B">
              <w:rPr>
                <w:rFonts w:ascii="Times New Roman" w:hAnsi="Times New Roman" w:cs="Times New Roman"/>
              </w:rPr>
              <w:t xml:space="preserve"> </w:t>
            </w:r>
            <w:r w:rsidRPr="00BE50B5">
              <w:rPr>
                <w:rFonts w:ascii="Times New Roman" w:hAnsi="Times New Roman" w:cs="Times New Roman"/>
              </w:rPr>
              <w:t>prašymo (-ų) sukūrimas</w:t>
            </w:r>
            <w:r w:rsidRPr="00BE50B5">
              <w:rPr>
                <w:rFonts w:ascii="Times New Roman" w:eastAsia="Times New Roman" w:hAnsi="Times New Roman" w:cs="Times New Roman"/>
                <w:kern w:val="0"/>
                <w:lang w:eastAsia="lt-LT"/>
                <w14:ligatures w14:val="none"/>
              </w:rPr>
              <w:t> </w:t>
            </w:r>
          </w:p>
        </w:tc>
        <w:tc>
          <w:tcPr>
            <w:tcW w:w="6283" w:type="dxa"/>
          </w:tcPr>
          <w:p w14:paraId="27377B46" w14:textId="293AE9F6" w:rsidR="007C702A" w:rsidRPr="00BE50B5" w:rsidRDefault="007C702A" w:rsidP="00933547">
            <w:pPr>
              <w:tabs>
                <w:tab w:val="left" w:pos="1900"/>
              </w:tabs>
              <w:ind w:right="-14"/>
              <w:jc w:val="both"/>
              <w:textAlignment w:val="baseline"/>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Vidinis naudotojas KPVS pasirenka funkciją legalizuoti</w:t>
            </w:r>
            <w:r w:rsidR="000D0497">
              <w:rPr>
                <w:rFonts w:ascii="Times New Roman" w:eastAsia="Times New Roman" w:hAnsi="Times New Roman" w:cs="Times New Roman"/>
                <w:kern w:val="0"/>
                <w:lang w:eastAsia="lt-LT"/>
                <w14:ligatures w14:val="none"/>
              </w:rPr>
              <w:t xml:space="preserve"> </w:t>
            </w:r>
            <w:r w:rsidRPr="00BE50B5">
              <w:rPr>
                <w:rFonts w:ascii="Times New Roman" w:eastAsia="Times New Roman" w:hAnsi="Times New Roman" w:cs="Times New Roman"/>
                <w:kern w:val="0"/>
                <w:lang w:eastAsia="lt-LT"/>
                <w14:ligatures w14:val="none"/>
              </w:rPr>
              <w:t>/</w:t>
            </w:r>
            <w:r w:rsidR="000D0497">
              <w:rPr>
                <w:rFonts w:ascii="Times New Roman" w:eastAsia="Times New Roman" w:hAnsi="Times New Roman" w:cs="Times New Roman"/>
                <w:kern w:val="0"/>
                <w:lang w:eastAsia="lt-LT"/>
                <w14:ligatures w14:val="none"/>
              </w:rPr>
              <w:t xml:space="preserve"> </w:t>
            </w:r>
            <w:r w:rsidRPr="00BE50B5">
              <w:rPr>
                <w:rFonts w:ascii="Times New Roman" w:eastAsia="Times New Roman" w:hAnsi="Times New Roman" w:cs="Times New Roman"/>
                <w:kern w:val="0"/>
                <w:lang w:eastAsia="lt-LT"/>
                <w14:ligatures w14:val="none"/>
              </w:rPr>
              <w:t>apostiliuoti dokumentus. KPVS kiekvienam prašomam legalizuoti</w:t>
            </w:r>
            <w:r w:rsidR="000D0497">
              <w:rPr>
                <w:rFonts w:ascii="Times New Roman" w:eastAsia="Times New Roman" w:hAnsi="Times New Roman" w:cs="Times New Roman"/>
                <w:kern w:val="0"/>
                <w:lang w:eastAsia="lt-LT"/>
                <w14:ligatures w14:val="none"/>
              </w:rPr>
              <w:t xml:space="preserve"> </w:t>
            </w:r>
            <w:r w:rsidRPr="00BE50B5">
              <w:rPr>
                <w:rFonts w:ascii="Times New Roman" w:eastAsia="Times New Roman" w:hAnsi="Times New Roman" w:cs="Times New Roman"/>
                <w:kern w:val="0"/>
                <w:lang w:eastAsia="lt-LT"/>
                <w14:ligatures w14:val="none"/>
              </w:rPr>
              <w:t>/</w:t>
            </w:r>
            <w:r w:rsidR="000D0497">
              <w:rPr>
                <w:rFonts w:ascii="Times New Roman" w:eastAsia="Times New Roman" w:hAnsi="Times New Roman" w:cs="Times New Roman"/>
                <w:kern w:val="0"/>
                <w:lang w:eastAsia="lt-LT"/>
                <w14:ligatures w14:val="none"/>
              </w:rPr>
              <w:t xml:space="preserve"> </w:t>
            </w:r>
            <w:r w:rsidRPr="00BE50B5">
              <w:rPr>
                <w:rFonts w:ascii="Times New Roman" w:eastAsia="Times New Roman" w:hAnsi="Times New Roman" w:cs="Times New Roman"/>
                <w:kern w:val="0"/>
                <w:lang w:eastAsia="lt-LT"/>
                <w14:ligatures w14:val="none"/>
              </w:rPr>
              <w:t xml:space="preserve">apostiliuoti dokumentui sukuria prašymą vidiniame KPVS. </w:t>
            </w:r>
          </w:p>
          <w:p w14:paraId="16810719" w14:textId="1FECA44F" w:rsidR="007C702A" w:rsidRPr="00BE50B5" w:rsidRDefault="007C702A" w:rsidP="00933547">
            <w:pPr>
              <w:tabs>
                <w:tab w:val="left" w:pos="1900"/>
              </w:tabs>
              <w:ind w:right="-14"/>
              <w:jc w:val="both"/>
              <w:textAlignment w:val="baseline"/>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Prašymui eilės tvarka suteikiamas identifikacinis (legalizavimo</w:t>
            </w:r>
            <w:r w:rsidR="000D0497">
              <w:rPr>
                <w:rFonts w:ascii="Times New Roman" w:eastAsia="Times New Roman" w:hAnsi="Times New Roman" w:cs="Times New Roman"/>
                <w:kern w:val="0"/>
                <w:lang w:eastAsia="lt-LT"/>
                <w14:ligatures w14:val="none"/>
              </w:rPr>
              <w:t xml:space="preserve"> </w:t>
            </w:r>
            <w:r w:rsidRPr="00BE50B5">
              <w:rPr>
                <w:rFonts w:ascii="Times New Roman" w:eastAsia="Times New Roman" w:hAnsi="Times New Roman" w:cs="Times New Roman"/>
                <w:kern w:val="0"/>
                <w:lang w:eastAsia="lt-LT"/>
                <w14:ligatures w14:val="none"/>
              </w:rPr>
              <w:t>/</w:t>
            </w:r>
            <w:r w:rsidR="000D0497">
              <w:rPr>
                <w:rFonts w:ascii="Times New Roman" w:eastAsia="Times New Roman" w:hAnsi="Times New Roman" w:cs="Times New Roman"/>
                <w:kern w:val="0"/>
                <w:lang w:eastAsia="lt-LT"/>
                <w14:ligatures w14:val="none"/>
              </w:rPr>
              <w:t xml:space="preserve"> </w:t>
            </w:r>
            <w:r w:rsidRPr="00BE50B5">
              <w:rPr>
                <w:rFonts w:ascii="Times New Roman" w:eastAsia="Times New Roman" w:hAnsi="Times New Roman" w:cs="Times New Roman"/>
                <w:kern w:val="0"/>
                <w:lang w:eastAsia="lt-LT"/>
                <w14:ligatures w14:val="none"/>
              </w:rPr>
              <w:t xml:space="preserve">apostilės konsulinio veiksmo registracijos) numeris, į prašymo laukus perkeliami duomenys iš </w:t>
            </w:r>
            <w:r w:rsidR="00DC2EE2">
              <w:rPr>
                <w:rFonts w:ascii="Times New Roman" w:eastAsia="Times New Roman" w:hAnsi="Times New Roman" w:cs="Times New Roman"/>
                <w:kern w:val="0"/>
                <w:lang w:eastAsia="lt-LT"/>
                <w14:ligatures w14:val="none"/>
              </w:rPr>
              <w:t>GR</w:t>
            </w:r>
            <w:r w:rsidRPr="00BE50B5">
              <w:rPr>
                <w:rFonts w:ascii="Times New Roman" w:eastAsia="Times New Roman" w:hAnsi="Times New Roman" w:cs="Times New Roman"/>
                <w:kern w:val="0"/>
                <w:lang w:eastAsia="lt-LT"/>
                <w14:ligatures w14:val="none"/>
              </w:rPr>
              <w:t xml:space="preserve"> ir kliento asmens bylos</w:t>
            </w:r>
            <w:r w:rsidRPr="00BE50B5">
              <w:rPr>
                <w:rFonts w:ascii="Times New Roman" w:eastAsia="Times New Roman" w:hAnsi="Times New Roman" w:cs="Times New Roman"/>
              </w:rPr>
              <w:t xml:space="preserve"> bei jo nurodyti atstovaujamojo asmens duomenys</w:t>
            </w:r>
            <w:r w:rsidRPr="00BE50B5">
              <w:rPr>
                <w:rFonts w:ascii="Times New Roman" w:eastAsia="Times New Roman" w:hAnsi="Times New Roman" w:cs="Times New Roman"/>
                <w:kern w:val="0"/>
                <w:lang w:eastAsia="lt-LT"/>
                <w14:ligatures w14:val="none"/>
              </w:rPr>
              <w:t>. Vidinis naudotojas turi galimybę juos koreguoti.</w:t>
            </w:r>
            <w:r w:rsidR="00953C69">
              <w:rPr>
                <w:rFonts w:ascii="Times New Roman" w:eastAsia="Times New Roman" w:hAnsi="Times New Roman" w:cs="Times New Roman"/>
                <w:kern w:val="0"/>
                <w:lang w:eastAsia="lt-LT"/>
                <w14:ligatures w14:val="none"/>
              </w:rPr>
              <w:t xml:space="preserve"> </w:t>
            </w:r>
          </w:p>
          <w:p w14:paraId="6EF9F550" w14:textId="4041AAE2" w:rsidR="007C702A" w:rsidRPr="00BE50B5" w:rsidRDefault="05B7F619" w:rsidP="118C7EF8">
            <w:pPr>
              <w:spacing w:before="100" w:beforeAutospacing="1" w:after="100" w:afterAutospacing="1"/>
              <w:ind w:right="-14"/>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lang w:eastAsia="lt-LT"/>
                <w14:ligatures w14:val="none"/>
              </w:rPr>
              <w:t xml:space="preserve">Užpildžius prašymo laukus (atlikus legalizavimo veiksmą), </w:t>
            </w:r>
            <w:r w:rsidR="5F31E473" w:rsidRPr="00BE50B5">
              <w:rPr>
                <w:rFonts w:ascii="Times New Roman" w:eastAsia="Times New Roman" w:hAnsi="Times New Roman" w:cs="Times New Roman"/>
                <w:kern w:val="0"/>
                <w:lang w:eastAsia="lt-LT"/>
                <w14:ligatures w14:val="none"/>
              </w:rPr>
              <w:t xml:space="preserve">klientui </w:t>
            </w:r>
            <w:r w:rsidRPr="00BE50B5">
              <w:rPr>
                <w:rFonts w:ascii="Times New Roman" w:eastAsia="Times New Roman" w:hAnsi="Times New Roman" w:cs="Times New Roman"/>
                <w:kern w:val="0"/>
                <w:lang w:eastAsia="lt-LT"/>
                <w14:ligatures w14:val="none"/>
              </w:rPr>
              <w:t xml:space="preserve">išsiunčiamas automatinis pranešimas, </w:t>
            </w:r>
            <w:r w:rsidR="00BB303E">
              <w:rPr>
                <w:rFonts w:ascii="Times New Roman" w:eastAsia="Times New Roman" w:hAnsi="Times New Roman" w:cs="Times New Roman"/>
                <w:kern w:val="0"/>
                <w:lang w:eastAsia="lt-LT"/>
                <w14:ligatures w14:val="none"/>
              </w:rPr>
              <w:t>kad</w:t>
            </w:r>
            <w:r w:rsidRPr="00BE50B5">
              <w:rPr>
                <w:rFonts w:ascii="Times New Roman" w:eastAsia="Times New Roman" w:hAnsi="Times New Roman" w:cs="Times New Roman"/>
                <w:kern w:val="0"/>
                <w:lang w:eastAsia="lt-LT"/>
                <w14:ligatures w14:val="none"/>
              </w:rPr>
              <w:t xml:space="preserve"> dokumentai legalizuoti</w:t>
            </w:r>
            <w:r w:rsidR="0A3DD2D5" w:rsidRPr="00BE50B5">
              <w:rPr>
                <w:rFonts w:ascii="Times New Roman" w:eastAsia="Times New Roman" w:hAnsi="Times New Roman" w:cs="Times New Roman"/>
                <w:kern w:val="0"/>
                <w:lang w:eastAsia="lt-LT"/>
                <w14:ligatures w14:val="none"/>
              </w:rPr>
              <w:t xml:space="preserve">. Pranešimo </w:t>
            </w:r>
            <w:r w:rsidRPr="00BE50B5">
              <w:rPr>
                <w:rFonts w:ascii="Times New Roman" w:eastAsia="Times New Roman" w:hAnsi="Times New Roman" w:cs="Times New Roman"/>
              </w:rPr>
              <w:t>turinys priklauso nuo to, kokį pasirinkimą klientas nurodė registravimosi paslaugai metu – atsiėmimą asmeniškai / per atstovą (tuomet nurodomos priėmimo valandos) arba atsiėmimą per savo užsakytą kurjerį (tuomet prašoma atsiųsti siuntos užsakymo važtaraštį) arba, jei KĮ sudarė galimybę atsiimti paštu ir asmuo ją pasirinko</w:t>
            </w:r>
            <w:r w:rsidRPr="00BE50B5">
              <w:rPr>
                <w:rFonts w:ascii="Times New Roman" w:eastAsia="Times New Roman" w:hAnsi="Times New Roman" w:cs="Times New Roman"/>
                <w:kern w:val="0"/>
                <w:lang w:eastAsia="lt-LT"/>
                <w14:ligatures w14:val="none"/>
              </w:rPr>
              <w:t>, informacija, kaip tai padaryti.</w:t>
            </w:r>
          </w:p>
        </w:tc>
      </w:tr>
      <w:tr w:rsidR="007C702A" w:rsidRPr="00BE50B5" w14:paraId="18485B80" w14:textId="77777777" w:rsidTr="118C7EF8">
        <w:tc>
          <w:tcPr>
            <w:tcW w:w="522" w:type="dxa"/>
          </w:tcPr>
          <w:p w14:paraId="1EBEB52E"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8.</w:t>
            </w:r>
          </w:p>
        </w:tc>
        <w:tc>
          <w:tcPr>
            <w:tcW w:w="2688" w:type="dxa"/>
          </w:tcPr>
          <w:p w14:paraId="15397117"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Legalizavimas</w:t>
            </w:r>
          </w:p>
        </w:tc>
        <w:tc>
          <w:tcPr>
            <w:tcW w:w="6283" w:type="dxa"/>
          </w:tcPr>
          <w:p w14:paraId="57B44EDA" w14:textId="1EB39778" w:rsidR="007C702A" w:rsidRPr="00D6738E" w:rsidRDefault="00324237" w:rsidP="00D526CC">
            <w:pPr>
              <w:pStyle w:val="ListParagraph"/>
              <w:numPr>
                <w:ilvl w:val="0"/>
                <w:numId w:val="226"/>
              </w:numPr>
              <w:ind w:left="73" w:firstLine="426"/>
              <w:jc w:val="both"/>
              <w:rPr>
                <w:rFonts w:ascii="Times New Roman" w:eastAsia="Times New Roman" w:hAnsi="Times New Roman" w:cs="Times New Roman"/>
                <w:kern w:val="0"/>
                <w14:ligatures w14:val="none"/>
              </w:rPr>
            </w:pPr>
            <w:r>
              <w:rPr>
                <w:rFonts w:ascii="Times New Roman" w:hAnsi="Times New Roman" w:cs="Times New Roman"/>
                <w:lang w:eastAsia="en-GB"/>
              </w:rPr>
              <w:t>LR</w:t>
            </w:r>
            <w:r>
              <w:rPr>
                <w:rFonts w:ascii="Times New Roman" w:eastAsia="Times New Roman" w:hAnsi="Times New Roman" w:cs="Times New Roman"/>
                <w:kern w:val="0"/>
                <w14:ligatures w14:val="none"/>
              </w:rPr>
              <w:t xml:space="preserve"> </w:t>
            </w:r>
            <w:r w:rsidR="007C702A" w:rsidRPr="00D6738E">
              <w:rPr>
                <w:rFonts w:ascii="Times New Roman" w:eastAsia="Times New Roman" w:hAnsi="Times New Roman" w:cs="Times New Roman"/>
                <w:kern w:val="0"/>
                <w14:ligatures w14:val="none"/>
              </w:rPr>
              <w:t xml:space="preserve">kompetentingos institucijos išduotą dokumentą legalizuoja KOD arba KĮ. Legalizuotą dokumentą antrą kartą legalizuoja užsienio valstybės </w:t>
            </w:r>
            <w:r w:rsidR="005F3931">
              <w:rPr>
                <w:rFonts w:ascii="Times New Roman" w:eastAsia="Times New Roman" w:hAnsi="Times New Roman" w:cs="Times New Roman"/>
                <w:kern w:val="0"/>
                <w14:ligatures w14:val="none"/>
              </w:rPr>
              <w:t>užsienio reikalų ministerija</w:t>
            </w:r>
            <w:r w:rsidR="007C702A" w:rsidRPr="00D6738E">
              <w:rPr>
                <w:rFonts w:ascii="Times New Roman" w:eastAsia="Times New Roman" w:hAnsi="Times New Roman" w:cs="Times New Roman"/>
                <w:kern w:val="0"/>
                <w14:ligatures w14:val="none"/>
              </w:rPr>
              <w:t xml:space="preserve"> arba </w:t>
            </w:r>
            <w:r w:rsidR="00AB454D">
              <w:rPr>
                <w:rFonts w:ascii="Times New Roman" w:eastAsia="Times New Roman" w:hAnsi="Times New Roman" w:cs="Times New Roman"/>
                <w:kern w:val="0"/>
                <w14:ligatures w14:val="none"/>
              </w:rPr>
              <w:t>KĮ</w:t>
            </w:r>
            <w:r w:rsidR="00CC0BCB">
              <w:rPr>
                <w:rFonts w:ascii="Times New Roman" w:eastAsia="Times New Roman" w:hAnsi="Times New Roman" w:cs="Times New Roman"/>
                <w:kern w:val="0"/>
                <w14:ligatures w14:val="none"/>
              </w:rPr>
              <w:t>.</w:t>
            </w:r>
          </w:p>
          <w:p w14:paraId="3B41F6AF" w14:textId="76D56A88" w:rsidR="007C702A" w:rsidRPr="00BE50B5" w:rsidRDefault="00CC0BCB" w:rsidP="00D526CC">
            <w:pPr>
              <w:pStyle w:val="ListParagraph"/>
              <w:numPr>
                <w:ilvl w:val="0"/>
                <w:numId w:val="226"/>
              </w:numPr>
              <w:ind w:left="73" w:firstLine="426"/>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A</w:t>
            </w:r>
            <w:r w:rsidR="007C702A" w:rsidRPr="00BE50B5">
              <w:rPr>
                <w:rFonts w:ascii="Times New Roman" w:eastAsia="Times New Roman" w:hAnsi="Times New Roman" w:cs="Times New Roman"/>
                <w:kern w:val="0"/>
                <w14:ligatures w14:val="none"/>
              </w:rPr>
              <w:t xml:space="preserve">tvirkštinė procedūra atliekama, kai dokumentas, išduotas užsienio valstybėje, bus teikiamas </w:t>
            </w:r>
            <w:r w:rsidR="00324237">
              <w:rPr>
                <w:rFonts w:ascii="Times New Roman" w:hAnsi="Times New Roman" w:cs="Times New Roman"/>
                <w:lang w:eastAsia="en-GB"/>
              </w:rPr>
              <w:t>LR</w:t>
            </w:r>
            <w:r w:rsidR="00BE43A8">
              <w:rPr>
                <w:rFonts w:ascii="Times New Roman" w:hAnsi="Times New Roman" w:cs="Times New Roman"/>
                <w:lang w:eastAsia="en-GB"/>
              </w:rPr>
              <w:t xml:space="preserve"> </w:t>
            </w:r>
            <w:r w:rsidR="007C702A" w:rsidRPr="00BE50B5">
              <w:rPr>
                <w:rFonts w:ascii="Times New Roman" w:eastAsia="Times New Roman" w:hAnsi="Times New Roman" w:cs="Times New Roman"/>
                <w:kern w:val="0"/>
                <w14:ligatures w14:val="none"/>
              </w:rPr>
              <w:t>kompetentingose institucijose</w:t>
            </w:r>
            <w:r>
              <w:rPr>
                <w:rFonts w:ascii="Times New Roman" w:eastAsia="Times New Roman" w:hAnsi="Times New Roman" w:cs="Times New Roman"/>
                <w:kern w:val="0"/>
                <w14:ligatures w14:val="none"/>
              </w:rPr>
              <w:t>.</w:t>
            </w:r>
          </w:p>
          <w:p w14:paraId="6CA16A38" w14:textId="038153D0" w:rsidR="007C702A" w:rsidRPr="00BE50B5" w:rsidRDefault="00CC0BCB" w:rsidP="00D526CC">
            <w:pPr>
              <w:pStyle w:val="ListParagraph"/>
              <w:numPr>
                <w:ilvl w:val="0"/>
                <w:numId w:val="226"/>
              </w:numPr>
              <w:ind w:left="73" w:firstLine="426"/>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D</w:t>
            </w:r>
            <w:r w:rsidR="007C702A" w:rsidRPr="00BE50B5">
              <w:rPr>
                <w:rFonts w:ascii="Times New Roman" w:eastAsia="Times New Roman" w:hAnsi="Times New Roman" w:cs="Times New Roman"/>
                <w:kern w:val="0"/>
                <w14:ligatures w14:val="none"/>
              </w:rPr>
              <w:t>okumentai turi būti tvarkingi, įskaitomi</w:t>
            </w:r>
            <w:r>
              <w:rPr>
                <w:rFonts w:ascii="Times New Roman" w:eastAsia="Times New Roman" w:hAnsi="Times New Roman" w:cs="Times New Roman"/>
                <w:kern w:val="0"/>
                <w14:ligatures w14:val="none"/>
              </w:rPr>
              <w:t>.</w:t>
            </w:r>
          </w:p>
          <w:p w14:paraId="0774CD99" w14:textId="2245FDB3" w:rsidR="007C702A" w:rsidRPr="00BE50B5" w:rsidRDefault="00CC0BCB" w:rsidP="00D526CC">
            <w:pPr>
              <w:pStyle w:val="ListParagraph"/>
              <w:numPr>
                <w:ilvl w:val="0"/>
                <w:numId w:val="226"/>
              </w:numPr>
              <w:ind w:left="73" w:firstLine="426"/>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N</w:t>
            </w:r>
            <w:r w:rsidR="007C702A" w:rsidRPr="00BE50B5">
              <w:rPr>
                <w:rFonts w:ascii="Times New Roman" w:eastAsia="Times New Roman" w:hAnsi="Times New Roman" w:cs="Times New Roman"/>
                <w:kern w:val="0"/>
                <w14:ligatures w14:val="none"/>
              </w:rPr>
              <w:t xml:space="preserve">eturi kilti abejonių dėl dokumente esančio parašo, pasirašiusio asmens pareigų ir antspaudo tikrumo. </w:t>
            </w:r>
          </w:p>
          <w:p w14:paraId="27002599" w14:textId="48288F61" w:rsidR="007C702A" w:rsidRPr="00BE50B5" w:rsidRDefault="007C702A" w:rsidP="000C4D83">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Dėl turimų </w:t>
            </w:r>
            <w:r w:rsidR="00324237" w:rsidRPr="00205502">
              <w:rPr>
                <w:rFonts w:ascii="Times New Roman" w:hAnsi="Times New Roman" w:cs="Times New Roman"/>
                <w:lang w:eastAsia="en-GB"/>
              </w:rPr>
              <w:t>LR</w:t>
            </w:r>
            <w:r w:rsidR="00BE43A8" w:rsidRPr="00205502">
              <w:rPr>
                <w:rFonts w:ascii="Times New Roman" w:eastAsia="Times New Roman" w:hAnsi="Times New Roman" w:cs="Times New Roman"/>
                <w:kern w:val="0"/>
                <w14:ligatures w14:val="none"/>
              </w:rPr>
              <w:t xml:space="preserve"> </w:t>
            </w:r>
            <w:r w:rsidRPr="00205502">
              <w:rPr>
                <w:rFonts w:ascii="Times New Roman" w:eastAsia="Times New Roman" w:hAnsi="Times New Roman" w:cs="Times New Roman"/>
                <w:kern w:val="0"/>
                <w14:ligatures w14:val="none"/>
              </w:rPr>
              <w:t>ir užsienio pareigūnų parašų</w:t>
            </w:r>
            <w:r w:rsidRPr="00BE50B5">
              <w:rPr>
                <w:rFonts w:ascii="Times New Roman" w:eastAsia="Times New Roman" w:hAnsi="Times New Roman" w:cs="Times New Roman"/>
                <w:kern w:val="0"/>
                <w14:ligatures w14:val="none"/>
              </w:rPr>
              <w:t xml:space="preserve"> konsultacijas elektroniniu paštu teikia KOD. </w:t>
            </w:r>
            <w:r w:rsidR="00CE50A8">
              <w:rPr>
                <w:rFonts w:ascii="Times New Roman" w:eastAsia="Times New Roman" w:hAnsi="Times New Roman" w:cs="Times New Roman"/>
                <w:kern w:val="0"/>
                <w14:ligatures w14:val="none"/>
              </w:rPr>
              <w:t>Vidinis naudotojas</w:t>
            </w:r>
            <w:r w:rsidRPr="00BE50B5">
              <w:rPr>
                <w:rFonts w:ascii="Times New Roman" w:eastAsia="Times New Roman" w:hAnsi="Times New Roman" w:cs="Times New Roman"/>
                <w:kern w:val="0"/>
                <w14:ligatures w14:val="none"/>
              </w:rPr>
              <w:t xml:space="preserve"> turi žinoti tokios rūšies dokumentų formos, turinio reikalavimus ir turėti dokumentą patvirtinusio pareigūno parašų ir antspaudų pavyzdžius. Sprendimą priima konsulinis pareigūnas. </w:t>
            </w:r>
          </w:p>
          <w:p w14:paraId="4BAF2F34" w14:textId="77777777" w:rsidR="007C702A" w:rsidRPr="00BE50B5" w:rsidRDefault="007C702A" w:rsidP="000C4D83">
            <w:pPr>
              <w:jc w:val="both"/>
              <w:rPr>
                <w:rFonts w:ascii="Times New Roman" w:eastAsia="Times New Roman" w:hAnsi="Times New Roman" w:cs="Times New Roman"/>
                <w:kern w:val="0"/>
                <w14:ligatures w14:val="none"/>
              </w:rPr>
            </w:pPr>
          </w:p>
          <w:p w14:paraId="1AB2C8D1" w14:textId="77777777" w:rsidR="007C702A" w:rsidRPr="00BE50B5" w:rsidRDefault="007C702A" w:rsidP="000C4D83">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 Legalizavimo įrašo elementai: </w:t>
            </w:r>
          </w:p>
          <w:p w14:paraId="57CEB51E" w14:textId="2F728A26" w:rsidR="007C702A" w:rsidRPr="00BE50B5" w:rsidRDefault="00CC0BCB" w:rsidP="00D526CC">
            <w:pPr>
              <w:pStyle w:val="ListParagraph"/>
              <w:numPr>
                <w:ilvl w:val="0"/>
                <w:numId w:val="227"/>
              </w:numPr>
              <w:ind w:left="73" w:firstLine="426"/>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l</w:t>
            </w:r>
            <w:r w:rsidR="07B5D737" w:rsidRPr="00BE50B5">
              <w:rPr>
                <w:rFonts w:ascii="Times New Roman" w:eastAsia="Times New Roman" w:hAnsi="Times New Roman" w:cs="Times New Roman"/>
                <w:kern w:val="0"/>
                <w14:ligatures w14:val="none"/>
              </w:rPr>
              <w:t xml:space="preserve">egalizavimo spaudas (įrašant registracijos numerį ir datą); </w:t>
            </w:r>
          </w:p>
          <w:p w14:paraId="56AEE793" w14:textId="73C5591E" w:rsidR="00933547" w:rsidRPr="00BE50B5" w:rsidRDefault="00CC0BCB" w:rsidP="00D526CC">
            <w:pPr>
              <w:pStyle w:val="ListParagraph"/>
              <w:numPr>
                <w:ilvl w:val="0"/>
                <w:numId w:val="227"/>
              </w:numPr>
              <w:ind w:left="73" w:firstLine="426"/>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k</w:t>
            </w:r>
            <w:r w:rsidR="07B5D737" w:rsidRPr="00BE50B5">
              <w:rPr>
                <w:rFonts w:ascii="Times New Roman" w:eastAsia="Times New Roman" w:hAnsi="Times New Roman" w:cs="Times New Roman"/>
                <w:kern w:val="0"/>
                <w14:ligatures w14:val="none"/>
              </w:rPr>
              <w:t>onsulinio</w:t>
            </w:r>
            <w:r w:rsidR="00953C69">
              <w:rPr>
                <w:rFonts w:ascii="Times New Roman" w:eastAsia="Times New Roman" w:hAnsi="Times New Roman" w:cs="Times New Roman"/>
                <w:kern w:val="0"/>
                <w14:ligatures w14:val="none"/>
              </w:rPr>
              <w:t xml:space="preserve"> </w:t>
            </w:r>
            <w:r w:rsidR="07B5D737" w:rsidRPr="00BE50B5">
              <w:rPr>
                <w:rFonts w:ascii="Times New Roman" w:eastAsia="Times New Roman" w:hAnsi="Times New Roman" w:cs="Times New Roman"/>
                <w:kern w:val="0"/>
                <w14:ligatures w14:val="none"/>
              </w:rPr>
              <w:t>pareigūno pareigos, parašas, vardas pavardė;</w:t>
            </w:r>
          </w:p>
          <w:p w14:paraId="1E4D587C" w14:textId="74F2F4EF" w:rsidR="007C702A" w:rsidRPr="00BE50B5" w:rsidRDefault="00CC0BCB" w:rsidP="00D526CC">
            <w:pPr>
              <w:pStyle w:val="ListParagraph"/>
              <w:numPr>
                <w:ilvl w:val="0"/>
                <w:numId w:val="227"/>
              </w:numPr>
              <w:ind w:left="73" w:firstLine="426"/>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h</w:t>
            </w:r>
            <w:r w:rsidR="007C702A" w:rsidRPr="00BE50B5">
              <w:rPr>
                <w:rFonts w:ascii="Times New Roman" w:eastAsia="Times New Roman" w:hAnsi="Times New Roman" w:cs="Times New Roman"/>
                <w:kern w:val="0"/>
                <w14:ligatures w14:val="none"/>
              </w:rPr>
              <w:t>erbinis KOD ar KĮ antspaudas.</w:t>
            </w:r>
          </w:p>
        </w:tc>
      </w:tr>
      <w:tr w:rsidR="007C702A" w:rsidRPr="00BE50B5" w14:paraId="18842F61" w14:textId="77777777" w:rsidTr="118C7EF8">
        <w:tc>
          <w:tcPr>
            <w:tcW w:w="522" w:type="dxa"/>
          </w:tcPr>
          <w:p w14:paraId="2AEAF7CC"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9.</w:t>
            </w:r>
          </w:p>
        </w:tc>
        <w:tc>
          <w:tcPr>
            <w:tcW w:w="2688" w:type="dxa"/>
          </w:tcPr>
          <w:p w14:paraId="13310CBA" w14:textId="77777777" w:rsidR="007C702A" w:rsidRPr="00BE50B5" w:rsidRDefault="007C702A" w:rsidP="000C4D83">
            <w:pPr>
              <w:spacing w:before="100" w:beforeAutospacing="1" w:after="100" w:afterAutospacing="1"/>
              <w:jc w:val="both"/>
              <w:rPr>
                <w:rFonts w:ascii="Times New Roman" w:hAnsi="Times New Roman" w:cs="Times New Roman"/>
                <w:color w:val="000000"/>
                <w:shd w:val="clear" w:color="auto" w:fill="F8F9FA"/>
              </w:rPr>
            </w:pPr>
            <w:r w:rsidRPr="00BE50B5">
              <w:rPr>
                <w:rFonts w:ascii="Times New Roman" w:hAnsi="Times New Roman" w:cs="Times New Roman"/>
              </w:rPr>
              <w:t>Tvirtinimas apostilė</w:t>
            </w:r>
          </w:p>
        </w:tc>
        <w:tc>
          <w:tcPr>
            <w:tcW w:w="6283" w:type="dxa"/>
          </w:tcPr>
          <w:p w14:paraId="5BC1F736" w14:textId="083B95DF" w:rsidR="007C702A" w:rsidRPr="00BE50B5" w:rsidRDefault="007C702A" w:rsidP="000C4D83">
            <w:pPr>
              <w:spacing w:before="100" w:beforeAutospacing="1" w:after="100" w:afterAutospacing="1"/>
              <w:jc w:val="both"/>
              <w:rPr>
                <w:rFonts w:ascii="Times New Roman" w:eastAsia="Calibri" w:hAnsi="Times New Roman" w:cs="Times New Roman"/>
              </w:rPr>
            </w:pPr>
            <w:r w:rsidRPr="00BE50B5">
              <w:rPr>
                <w:rFonts w:ascii="Times New Roman" w:hAnsi="Times New Roman" w:cs="Times New Roman"/>
              </w:rPr>
              <w:t xml:space="preserve">KOD apostile tvirtinami tik </w:t>
            </w:r>
            <w:r w:rsidR="00F94DBF">
              <w:rPr>
                <w:rFonts w:ascii="Times New Roman" w:hAnsi="Times New Roman" w:cs="Times New Roman"/>
                <w:lang w:eastAsia="en-GB"/>
              </w:rPr>
              <w:t>LR</w:t>
            </w:r>
            <w:r w:rsidR="00F94DBF">
              <w:rPr>
                <w:rFonts w:ascii="Times New Roman" w:hAnsi="Times New Roman" w:cs="Times New Roman"/>
              </w:rPr>
              <w:t xml:space="preserve"> </w:t>
            </w:r>
            <w:r w:rsidRPr="00BE50B5">
              <w:rPr>
                <w:rFonts w:ascii="Times New Roman" w:hAnsi="Times New Roman" w:cs="Times New Roman"/>
              </w:rPr>
              <w:t>išduoti oficialieji dokumentai, perduoti per KĮ;</w:t>
            </w:r>
            <w:r w:rsidRPr="00BE50B5">
              <w:rPr>
                <w:rFonts w:ascii="Times New Roman" w:eastAsia="Calibri" w:hAnsi="Times New Roman" w:cs="Times New Roman"/>
              </w:rPr>
              <w:t xml:space="preserve"> KĮ perduoda dokumentus KOD diplomatiniu paštu, registruojant </w:t>
            </w:r>
            <w:r w:rsidRPr="00392120">
              <w:rPr>
                <w:rFonts w:ascii="Times New Roman" w:eastAsia="Calibri" w:hAnsi="Times New Roman" w:cs="Times New Roman"/>
              </w:rPr>
              <w:t>lydraštį DVS.</w:t>
            </w:r>
            <w:r w:rsidRPr="00BE50B5">
              <w:rPr>
                <w:rFonts w:ascii="Times New Roman" w:eastAsia="Calibri" w:hAnsi="Times New Roman" w:cs="Times New Roman"/>
              </w:rPr>
              <w:t xml:space="preserve"> Lydraštyje nurodoma dokumento pateikimo valstybė. </w:t>
            </w:r>
          </w:p>
          <w:p w14:paraId="3B35C2EF" w14:textId="2F9A5642" w:rsidR="007C702A" w:rsidRPr="00BE50B5" w:rsidRDefault="007C702A"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KPVS inicijuojamas Saugiųjų dokumentų blankų apskaitos procesas (apostilės pažyma yra saugus blankas).</w:t>
            </w:r>
          </w:p>
        </w:tc>
      </w:tr>
      <w:tr w:rsidR="007C702A" w:rsidRPr="00BE50B5" w14:paraId="05572A9A" w14:textId="77777777" w:rsidTr="118C7EF8">
        <w:tc>
          <w:tcPr>
            <w:tcW w:w="522" w:type="dxa"/>
          </w:tcPr>
          <w:p w14:paraId="221A6CF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10</w:t>
            </w:r>
          </w:p>
        </w:tc>
        <w:tc>
          <w:tcPr>
            <w:tcW w:w="2688" w:type="dxa"/>
          </w:tcPr>
          <w:p w14:paraId="6AD1FEB7" w14:textId="77777777" w:rsidR="007C702A" w:rsidRPr="00BE50B5" w:rsidRDefault="007C702A" w:rsidP="000C4D83">
            <w:pPr>
              <w:spacing w:before="100" w:beforeAutospacing="1" w:after="100" w:afterAutospacing="1"/>
              <w:jc w:val="both"/>
              <w:rPr>
                <w:rFonts w:ascii="Times New Roman" w:hAnsi="Times New Roman" w:cs="Times New Roman"/>
                <w:color w:val="000000"/>
                <w:shd w:val="clear" w:color="auto" w:fill="F8F9FA"/>
              </w:rPr>
            </w:pPr>
            <w:r w:rsidRPr="00BE50B5">
              <w:rPr>
                <w:rFonts w:ascii="Times New Roman" w:hAnsi="Times New Roman" w:cs="Times New Roman"/>
              </w:rPr>
              <w:t>Atsisakymas legalizuoti</w:t>
            </w:r>
          </w:p>
        </w:tc>
        <w:tc>
          <w:tcPr>
            <w:tcW w:w="6283" w:type="dxa"/>
          </w:tcPr>
          <w:p w14:paraId="15258FEB" w14:textId="4EEBE44A" w:rsidR="007C702A" w:rsidRPr="00BE50B5" w:rsidRDefault="007C702A" w:rsidP="00451B86">
            <w:pPr>
              <w:tabs>
                <w:tab w:val="left" w:pos="1900"/>
              </w:tabs>
              <w:ind w:right="142"/>
              <w:jc w:val="both"/>
              <w:textAlignment w:val="baseline"/>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 xml:space="preserve">Vidiniam naudotojui nustačius, </w:t>
            </w:r>
            <w:r w:rsidR="00AA6AAB">
              <w:rPr>
                <w:rFonts w:ascii="Times New Roman" w:eastAsia="Times New Roman" w:hAnsi="Times New Roman" w:cs="Times New Roman"/>
                <w:kern w:val="0"/>
                <w:lang w:eastAsia="lt-LT"/>
                <w14:ligatures w14:val="none"/>
              </w:rPr>
              <w:t>kad</w:t>
            </w:r>
            <w:r w:rsidRPr="00BE50B5">
              <w:rPr>
                <w:rFonts w:ascii="Times New Roman" w:eastAsia="Times New Roman" w:hAnsi="Times New Roman" w:cs="Times New Roman"/>
                <w:kern w:val="0"/>
                <w:lang w:eastAsia="lt-LT"/>
                <w14:ligatures w14:val="none"/>
              </w:rPr>
              <w:t xml:space="preserve"> dokumentas negali būti legalizuotas, KPVS pasirenka funkciją žymėti atsisakymą legalizuoti ir nurodo atsisakymo priežastį (iš klasifikatoriaus), KPVS pagal šabloną suformuoja sugeneruoja atsisakymo pranešimą, pareigūnui jį patvirtinus, klientui išsiunčiamas informacinis pranešimas.</w:t>
            </w:r>
          </w:p>
          <w:p w14:paraId="5D0EF154" w14:textId="77777777" w:rsidR="007C702A" w:rsidRPr="00BE50B5" w:rsidRDefault="007C702A" w:rsidP="00451B86">
            <w:pPr>
              <w:tabs>
                <w:tab w:val="left" w:pos="1900"/>
              </w:tabs>
              <w:ind w:right="142"/>
              <w:jc w:val="both"/>
              <w:textAlignment w:val="baseline"/>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 xml:space="preserve">Galimos atsisakymo priežastys: </w:t>
            </w:r>
          </w:p>
          <w:p w14:paraId="214CFDE2" w14:textId="5CEF1D21" w:rsidR="007C702A" w:rsidRPr="00BE50B5" w:rsidRDefault="00AA6AAB" w:rsidP="00BE1806">
            <w:pPr>
              <w:numPr>
                <w:ilvl w:val="0"/>
                <w:numId w:val="228"/>
              </w:numPr>
              <w:tabs>
                <w:tab w:val="clear" w:pos="720"/>
                <w:tab w:val="left" w:pos="363"/>
              </w:tabs>
              <w:ind w:left="0" w:firstLine="79"/>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D</w:t>
            </w:r>
            <w:r w:rsidR="007C702A" w:rsidRPr="00BE50B5">
              <w:rPr>
                <w:rFonts w:ascii="Times New Roman" w:eastAsia="Times New Roman" w:hAnsi="Times New Roman" w:cs="Times New Roman"/>
                <w:kern w:val="0"/>
                <w14:ligatures w14:val="none"/>
              </w:rPr>
              <w:t>okumentą pateikiantis asmuo nepateikia savo galiojančio asmens tapatybę patvirtinančio dokumento arba notaro patvirtintos tokio dokumento kopijos, jei pateikia dokumentą per kurjerį ar registruotu paštu</w:t>
            </w:r>
            <w:r>
              <w:rPr>
                <w:rFonts w:ascii="Times New Roman" w:eastAsia="Times New Roman" w:hAnsi="Times New Roman" w:cs="Times New Roman"/>
                <w:kern w:val="0"/>
                <w14:ligatures w14:val="none"/>
              </w:rPr>
              <w:t>.</w:t>
            </w:r>
          </w:p>
          <w:p w14:paraId="21B47CD4" w14:textId="7B770865" w:rsidR="007C702A" w:rsidRPr="00BE50B5" w:rsidRDefault="00AA6AAB" w:rsidP="00BE1806">
            <w:pPr>
              <w:numPr>
                <w:ilvl w:val="0"/>
                <w:numId w:val="228"/>
              </w:numPr>
              <w:tabs>
                <w:tab w:val="clear" w:pos="720"/>
                <w:tab w:val="left" w:pos="363"/>
              </w:tabs>
              <w:ind w:left="0" w:firstLine="79"/>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P</w:t>
            </w:r>
            <w:r w:rsidR="007C702A" w:rsidRPr="00BE50B5">
              <w:rPr>
                <w:rFonts w:ascii="Times New Roman" w:eastAsia="Times New Roman" w:hAnsi="Times New Roman" w:cs="Times New Roman"/>
                <w:kern w:val="0"/>
                <w14:ligatures w14:val="none"/>
              </w:rPr>
              <w:t>ateiktas dokumentas neatitinka jam teisės aktuose nustatytų reikalavimų</w:t>
            </w:r>
            <w:r>
              <w:rPr>
                <w:rFonts w:ascii="Times New Roman" w:eastAsia="Times New Roman" w:hAnsi="Times New Roman" w:cs="Times New Roman"/>
                <w:kern w:val="0"/>
                <w14:ligatures w14:val="none"/>
              </w:rPr>
              <w:t>.</w:t>
            </w:r>
          </w:p>
          <w:p w14:paraId="24258D8F" w14:textId="53F74716" w:rsidR="007C702A" w:rsidRPr="00BE50B5" w:rsidRDefault="00AA6AAB" w:rsidP="00BE1806">
            <w:pPr>
              <w:numPr>
                <w:ilvl w:val="0"/>
                <w:numId w:val="228"/>
              </w:numPr>
              <w:tabs>
                <w:tab w:val="clear" w:pos="720"/>
                <w:tab w:val="left" w:pos="363"/>
              </w:tabs>
              <w:ind w:left="0" w:firstLine="79"/>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P</w:t>
            </w:r>
            <w:r w:rsidR="007C702A" w:rsidRPr="00BE50B5">
              <w:rPr>
                <w:rFonts w:ascii="Times New Roman" w:eastAsia="Times New Roman" w:hAnsi="Times New Roman" w:cs="Times New Roman"/>
                <w:kern w:val="0"/>
                <w14:ligatures w14:val="none"/>
              </w:rPr>
              <w:t>ateiktame dokumente yra klastojimo požymių</w:t>
            </w:r>
            <w:r>
              <w:rPr>
                <w:rFonts w:ascii="Times New Roman" w:eastAsia="Times New Roman" w:hAnsi="Times New Roman" w:cs="Times New Roman"/>
                <w:kern w:val="0"/>
                <w14:ligatures w14:val="none"/>
              </w:rPr>
              <w:t>.</w:t>
            </w:r>
          </w:p>
          <w:p w14:paraId="4FB477CC" w14:textId="6C4C9A3C" w:rsidR="007C702A" w:rsidRPr="00BE50B5" w:rsidRDefault="007C702A" w:rsidP="00BE1806">
            <w:pPr>
              <w:numPr>
                <w:ilvl w:val="0"/>
                <w:numId w:val="228"/>
              </w:numPr>
              <w:tabs>
                <w:tab w:val="clear" w:pos="720"/>
                <w:tab w:val="left" w:pos="363"/>
              </w:tabs>
              <w:ind w:left="0" w:firstLine="79"/>
              <w:jc w:val="both"/>
              <w:rPr>
                <w:rFonts w:ascii="Times New Roman" w:eastAsia="Times New Roman" w:hAnsi="Times New Roman" w:cs="Times New Roman"/>
                <w:kern w:val="0"/>
                <w14:ligatures w14:val="none"/>
              </w:rPr>
            </w:pPr>
            <w:r w:rsidRPr="00392120">
              <w:rPr>
                <w:rFonts w:ascii="Times New Roman" w:eastAsia="Times New Roman" w:hAnsi="Times New Roman" w:cs="Times New Roman"/>
                <w:kern w:val="0"/>
                <w14:ligatures w14:val="none"/>
              </w:rPr>
              <w:t>KOD arba KĮ neturi dokumente</w:t>
            </w:r>
            <w:r w:rsidRPr="00BE50B5">
              <w:rPr>
                <w:rFonts w:ascii="Times New Roman" w:eastAsia="Times New Roman" w:hAnsi="Times New Roman" w:cs="Times New Roman"/>
                <w:kern w:val="0"/>
                <w14:ligatures w14:val="none"/>
              </w:rPr>
              <w:t xml:space="preserve"> esančio parašo rekvizito ir antspaudo arba kyla abejonių dėl pateikto dokumento patvirtinimo ar legalizavimo tikrumo</w:t>
            </w:r>
            <w:r w:rsidR="00AA6AAB">
              <w:rPr>
                <w:rFonts w:ascii="Times New Roman" w:eastAsia="Times New Roman" w:hAnsi="Times New Roman" w:cs="Times New Roman"/>
                <w:kern w:val="0"/>
                <w14:ligatures w14:val="none"/>
              </w:rPr>
              <w:t>.</w:t>
            </w:r>
          </w:p>
          <w:p w14:paraId="5964A693" w14:textId="72223761" w:rsidR="007C702A" w:rsidRPr="00BE50B5" w:rsidRDefault="00AA6AAB" w:rsidP="00BE1806">
            <w:pPr>
              <w:numPr>
                <w:ilvl w:val="0"/>
                <w:numId w:val="228"/>
              </w:numPr>
              <w:tabs>
                <w:tab w:val="clear" w:pos="720"/>
                <w:tab w:val="left" w:pos="363"/>
              </w:tabs>
              <w:ind w:left="0" w:firstLine="79"/>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Y</w:t>
            </w:r>
            <w:r w:rsidR="007C702A" w:rsidRPr="00BE50B5">
              <w:rPr>
                <w:rFonts w:ascii="Times New Roman" w:eastAsia="Times New Roman" w:hAnsi="Times New Roman" w:cs="Times New Roman"/>
                <w:kern w:val="0"/>
                <w14:ligatures w14:val="none"/>
              </w:rPr>
              <w:t>ra kitų viešąjį administravimą ar konsulinių funkcijų atlikimą reguliuojančiuose teisės aktuose nustatytų pagrindų atsisakyti atlikti konsulines funkcijas. </w:t>
            </w:r>
          </w:p>
        </w:tc>
      </w:tr>
      <w:tr w:rsidR="007C702A" w:rsidRPr="00BE50B5" w14:paraId="1CF2CD8C" w14:textId="77777777" w:rsidTr="118C7EF8">
        <w:tc>
          <w:tcPr>
            <w:tcW w:w="522" w:type="dxa"/>
          </w:tcPr>
          <w:p w14:paraId="7C09F736" w14:textId="77777777" w:rsidR="007C702A" w:rsidRPr="00BE50B5" w:rsidRDefault="007C702A" w:rsidP="00451B86">
            <w:pPr>
              <w:jc w:val="both"/>
              <w:rPr>
                <w:rFonts w:ascii="Times New Roman" w:hAnsi="Times New Roman" w:cs="Times New Roman"/>
              </w:rPr>
            </w:pPr>
            <w:r w:rsidRPr="00BE50B5">
              <w:rPr>
                <w:rFonts w:ascii="Times New Roman" w:hAnsi="Times New Roman" w:cs="Times New Roman"/>
              </w:rPr>
              <w:t>11.</w:t>
            </w:r>
          </w:p>
        </w:tc>
        <w:tc>
          <w:tcPr>
            <w:tcW w:w="2688" w:type="dxa"/>
          </w:tcPr>
          <w:p w14:paraId="255DC556" w14:textId="77777777" w:rsidR="007C702A" w:rsidRPr="00BE50B5" w:rsidRDefault="007C702A" w:rsidP="00451B86">
            <w:pPr>
              <w:jc w:val="both"/>
              <w:rPr>
                <w:rFonts w:ascii="Times New Roman" w:hAnsi="Times New Roman" w:cs="Times New Roman"/>
              </w:rPr>
            </w:pPr>
            <w:r w:rsidRPr="00BE50B5">
              <w:rPr>
                <w:rFonts w:ascii="Times New Roman" w:hAnsi="Times New Roman" w:cs="Times New Roman"/>
              </w:rPr>
              <w:t>Dokumentų įteikimas arba perdavimas kurjeriui / siuntimas paštu</w:t>
            </w:r>
          </w:p>
        </w:tc>
        <w:tc>
          <w:tcPr>
            <w:tcW w:w="6283" w:type="dxa"/>
          </w:tcPr>
          <w:p w14:paraId="19682B51" w14:textId="049A8C1D" w:rsidR="007C702A" w:rsidRPr="00BE50B5" w:rsidRDefault="007C702A" w:rsidP="00451B86">
            <w:pPr>
              <w:jc w:val="both"/>
              <w:rPr>
                <w:rFonts w:ascii="Times New Roman" w:hAnsi="Times New Roman" w:cs="Times New Roman"/>
              </w:rPr>
            </w:pPr>
            <w:r w:rsidRPr="00BE50B5">
              <w:rPr>
                <w:rFonts w:ascii="Times New Roman" w:hAnsi="Times New Roman" w:cs="Times New Roman"/>
              </w:rPr>
              <w:t>Atitinkamai pagal tai, kokį dokumentų atsiėmimo būdą pasirinko klientas, dokumentai paruošiami atsi</w:t>
            </w:r>
            <w:r w:rsidR="00D45455">
              <w:rPr>
                <w:rFonts w:ascii="Times New Roman" w:hAnsi="Times New Roman" w:cs="Times New Roman"/>
              </w:rPr>
              <w:t>imti,</w:t>
            </w:r>
            <w:r w:rsidRPr="00BE50B5">
              <w:rPr>
                <w:rFonts w:ascii="Times New Roman" w:hAnsi="Times New Roman" w:cs="Times New Roman"/>
              </w:rPr>
              <w:t xml:space="preserve"> perduodami kliento užsakytam kurjeriui arba, jei KĮ sudarė tokią galimybę, išsiunčiami paštu.</w:t>
            </w:r>
          </w:p>
          <w:p w14:paraId="5C604024" w14:textId="2FE73494" w:rsidR="74492F47" w:rsidRPr="00BE50B5" w:rsidRDefault="74492F47" w:rsidP="74492F47">
            <w:pPr>
              <w:jc w:val="both"/>
              <w:rPr>
                <w:rFonts w:ascii="Times New Roman" w:hAnsi="Times New Roman" w:cs="Times New Roman"/>
              </w:rPr>
            </w:pPr>
          </w:p>
          <w:p w14:paraId="4C52894F" w14:textId="77777777" w:rsidR="007C702A" w:rsidRPr="00BE50B5" w:rsidRDefault="007C702A" w:rsidP="00451B86">
            <w:pPr>
              <w:jc w:val="both"/>
              <w:rPr>
                <w:rFonts w:ascii="Times New Roman" w:hAnsi="Times New Roman" w:cs="Times New Roman"/>
              </w:rPr>
            </w:pPr>
            <w:r w:rsidRPr="00BE50B5">
              <w:rPr>
                <w:rFonts w:ascii="Times New Roman" w:hAnsi="Times New Roman" w:cs="Times New Roman"/>
              </w:rPr>
              <w:t>Asmeniui atvykus:</w:t>
            </w:r>
          </w:p>
          <w:p w14:paraId="156A6F19" w14:textId="77777777" w:rsidR="007C702A" w:rsidRPr="00BE50B5" w:rsidRDefault="007C702A" w:rsidP="00451B86">
            <w:pPr>
              <w:jc w:val="both"/>
              <w:rPr>
                <w:rFonts w:ascii="Times New Roman" w:hAnsi="Times New Roman" w:cs="Times New Roman"/>
              </w:rPr>
            </w:pPr>
            <w:r w:rsidRPr="00BE50B5">
              <w:rPr>
                <w:rFonts w:ascii="Times New Roman" w:hAnsi="Times New Roman" w:cs="Times New Roman"/>
              </w:rPr>
              <w:t>Vidinis naudotojas KPVS pažymi, kad dokumentai įteikti asmeniškai.</w:t>
            </w:r>
          </w:p>
          <w:p w14:paraId="2F34CBEE" w14:textId="4AA1BB35" w:rsidR="007C702A" w:rsidRPr="00BE50B5" w:rsidRDefault="007C702A" w:rsidP="00451B86">
            <w:pPr>
              <w:jc w:val="both"/>
              <w:rPr>
                <w:rFonts w:ascii="Times New Roman" w:hAnsi="Times New Roman" w:cs="Times New Roman"/>
              </w:rPr>
            </w:pPr>
            <w:r w:rsidRPr="00BE50B5">
              <w:rPr>
                <w:rFonts w:ascii="Times New Roman" w:hAnsi="Times New Roman" w:cs="Times New Roman"/>
              </w:rPr>
              <w:t>Paslaugos užsakymas KPVS pažymimas įteiktu.</w:t>
            </w:r>
          </w:p>
          <w:p w14:paraId="178025A2" w14:textId="77777777" w:rsidR="007C702A" w:rsidRPr="00BE50B5" w:rsidRDefault="007C702A" w:rsidP="00451B86">
            <w:pPr>
              <w:jc w:val="both"/>
              <w:rPr>
                <w:rFonts w:ascii="Times New Roman" w:hAnsi="Times New Roman" w:cs="Times New Roman"/>
              </w:rPr>
            </w:pPr>
          </w:p>
          <w:p w14:paraId="2A3065DC" w14:textId="0B67DFA0" w:rsidR="007C702A" w:rsidRPr="00BE50B5" w:rsidRDefault="007C702A" w:rsidP="00451B86">
            <w:pPr>
              <w:jc w:val="both"/>
              <w:rPr>
                <w:rFonts w:ascii="Times New Roman" w:eastAsia="Times New Roman" w:hAnsi="Times New Roman" w:cs="Times New Roman"/>
              </w:rPr>
            </w:pPr>
            <w:r w:rsidRPr="00BE50B5">
              <w:rPr>
                <w:rFonts w:ascii="Times New Roman" w:eastAsia="Times New Roman" w:hAnsi="Times New Roman" w:cs="Times New Roman"/>
              </w:rPr>
              <w:t xml:space="preserve">Užsakius atsiėmimą per kliento užsakytą kurjerį: </w:t>
            </w:r>
          </w:p>
          <w:p w14:paraId="1DC070A1" w14:textId="77777777" w:rsidR="007C702A" w:rsidRPr="00BE50B5" w:rsidRDefault="007C702A" w:rsidP="00451B86">
            <w:pPr>
              <w:jc w:val="both"/>
              <w:rPr>
                <w:rFonts w:ascii="Times New Roman" w:eastAsia="Times New Roman" w:hAnsi="Times New Roman" w:cs="Times New Roman"/>
              </w:rPr>
            </w:pPr>
            <w:r w:rsidRPr="00BE50B5">
              <w:rPr>
                <w:rFonts w:ascii="Times New Roman" w:eastAsia="Times New Roman" w:hAnsi="Times New Roman" w:cs="Times New Roman"/>
              </w:rPr>
              <w:t>Klientas atsiunčia siuntos važtaraštį, vidinis naudotojas jį atspausdina ir kartu su dokumentais įteikia atvykusiam kurjeriui. Paslaugos užsakymas KPVS pažymimas įteiktu kurjeriui, nurodant įteikimo datą.</w:t>
            </w:r>
          </w:p>
          <w:p w14:paraId="3B7D7D43" w14:textId="009C5DF3" w:rsidR="52E7BAA1" w:rsidRPr="00BE50B5" w:rsidRDefault="52E7BAA1" w:rsidP="52E7BAA1">
            <w:pPr>
              <w:jc w:val="both"/>
              <w:rPr>
                <w:rFonts w:ascii="Times New Roman" w:eastAsia="Times New Roman" w:hAnsi="Times New Roman" w:cs="Times New Roman"/>
              </w:rPr>
            </w:pPr>
          </w:p>
          <w:p w14:paraId="7AADA3CE" w14:textId="77777777" w:rsidR="007C702A" w:rsidRPr="00BE50B5" w:rsidRDefault="007C702A" w:rsidP="00451B86">
            <w:pPr>
              <w:jc w:val="both"/>
              <w:rPr>
                <w:rFonts w:ascii="Times New Roman" w:hAnsi="Times New Roman" w:cs="Times New Roman"/>
              </w:rPr>
            </w:pPr>
            <w:r w:rsidRPr="00BE50B5">
              <w:rPr>
                <w:rFonts w:ascii="Times New Roman" w:hAnsi="Times New Roman" w:cs="Times New Roman"/>
              </w:rPr>
              <w:t xml:space="preserve">Užsisakius paštu: </w:t>
            </w:r>
          </w:p>
          <w:p w14:paraId="72721570" w14:textId="2A30BCAF" w:rsidR="007C702A" w:rsidRPr="00BE50B5" w:rsidRDefault="007C702A" w:rsidP="00451B86">
            <w:pPr>
              <w:jc w:val="both"/>
              <w:rPr>
                <w:rFonts w:ascii="Times New Roman" w:hAnsi="Times New Roman" w:cs="Times New Roman"/>
              </w:rPr>
            </w:pPr>
            <w:r w:rsidRPr="00BE50B5">
              <w:rPr>
                <w:rFonts w:ascii="Times New Roman" w:hAnsi="Times New Roman" w:cs="Times New Roman"/>
              </w:rPr>
              <w:t>Vidinis naudotojas iš KPVS adresų spausdinimo poskyrio spausdinama adresų lipdukus</w:t>
            </w:r>
            <w:r w:rsidR="004304EE">
              <w:rPr>
                <w:rFonts w:ascii="Times New Roman" w:hAnsi="Times New Roman" w:cs="Times New Roman"/>
              </w:rPr>
              <w:t xml:space="preserve"> </w:t>
            </w:r>
            <w:r w:rsidRPr="00BE50B5">
              <w:rPr>
                <w:rFonts w:ascii="Times New Roman" w:hAnsi="Times New Roman" w:cs="Times New Roman"/>
              </w:rPr>
              <w:t>/</w:t>
            </w:r>
            <w:r w:rsidR="004304EE">
              <w:rPr>
                <w:rFonts w:ascii="Times New Roman" w:hAnsi="Times New Roman" w:cs="Times New Roman"/>
              </w:rPr>
              <w:t xml:space="preserve"> </w:t>
            </w:r>
            <w:r w:rsidRPr="00BE50B5">
              <w:rPr>
                <w:rFonts w:ascii="Times New Roman" w:hAnsi="Times New Roman" w:cs="Times New Roman"/>
              </w:rPr>
              <w:t>vokus, siunčia dokumentą, KPVS</w:t>
            </w:r>
            <w:r w:rsidR="00953C69">
              <w:rPr>
                <w:rFonts w:ascii="Times New Roman" w:hAnsi="Times New Roman" w:cs="Times New Roman"/>
              </w:rPr>
              <w:t xml:space="preserve"> </w:t>
            </w:r>
            <w:r w:rsidRPr="00BE50B5">
              <w:rPr>
                <w:rFonts w:ascii="Times New Roman" w:hAnsi="Times New Roman" w:cs="Times New Roman"/>
              </w:rPr>
              <w:t>prie paslaugos užsakymo nurodoma išsiuntimo data ir</w:t>
            </w:r>
            <w:r w:rsidR="00ED509B">
              <w:rPr>
                <w:rFonts w:ascii="Times New Roman" w:hAnsi="Times New Roman" w:cs="Times New Roman"/>
              </w:rPr>
              <w:t xml:space="preserve"> (</w:t>
            </w:r>
            <w:r w:rsidRPr="00BE50B5">
              <w:rPr>
                <w:rFonts w:ascii="Times New Roman" w:hAnsi="Times New Roman" w:cs="Times New Roman"/>
              </w:rPr>
              <w:t>arba</w:t>
            </w:r>
            <w:r w:rsidR="00ED509B">
              <w:rPr>
                <w:rFonts w:ascii="Times New Roman" w:hAnsi="Times New Roman" w:cs="Times New Roman"/>
              </w:rPr>
              <w:t>)</w:t>
            </w:r>
            <w:r w:rsidRPr="00BE50B5">
              <w:rPr>
                <w:rFonts w:ascii="Times New Roman" w:hAnsi="Times New Roman" w:cs="Times New Roman"/>
              </w:rPr>
              <w:t xml:space="preserve"> sekimo (</w:t>
            </w:r>
            <w:r w:rsidR="00625FAF">
              <w:rPr>
                <w:rFonts w:ascii="Times New Roman" w:hAnsi="Times New Roman" w:cs="Times New Roman"/>
              </w:rPr>
              <w:t xml:space="preserve">angl. </w:t>
            </w:r>
            <w:r w:rsidRPr="00625FAF">
              <w:rPr>
                <w:rFonts w:ascii="Times New Roman" w:hAnsi="Times New Roman" w:cs="Times New Roman"/>
                <w:i/>
                <w:iCs/>
              </w:rPr>
              <w:t>tracking</w:t>
            </w:r>
            <w:r w:rsidRPr="00BE50B5">
              <w:rPr>
                <w:rFonts w:ascii="Times New Roman" w:hAnsi="Times New Roman" w:cs="Times New Roman"/>
              </w:rPr>
              <w:t>) numeris.</w:t>
            </w:r>
          </w:p>
          <w:p w14:paraId="1DAD506B" w14:textId="3997AF4E" w:rsidR="007C702A" w:rsidRPr="00BE50B5" w:rsidRDefault="007C702A" w:rsidP="00451B86">
            <w:pPr>
              <w:jc w:val="both"/>
              <w:rPr>
                <w:rFonts w:ascii="Times New Roman" w:hAnsi="Times New Roman" w:cs="Times New Roman"/>
              </w:rPr>
            </w:pPr>
            <w:r w:rsidRPr="00BE50B5">
              <w:rPr>
                <w:rFonts w:ascii="Times New Roman" w:hAnsi="Times New Roman" w:cs="Times New Roman"/>
              </w:rPr>
              <w:t>Paslaugos užsakymas KPVS pažymimas išsiųstu</w:t>
            </w:r>
            <w:r w:rsidR="45B7B477" w:rsidRPr="00BE50B5">
              <w:rPr>
                <w:rFonts w:ascii="Times New Roman" w:hAnsi="Times New Roman" w:cs="Times New Roman"/>
              </w:rPr>
              <w:t>, nurodant išsiuntimo datą</w:t>
            </w:r>
            <w:r w:rsidRPr="00BE50B5">
              <w:rPr>
                <w:rFonts w:ascii="Times New Roman" w:hAnsi="Times New Roman" w:cs="Times New Roman"/>
              </w:rPr>
              <w:t>.</w:t>
            </w:r>
          </w:p>
        </w:tc>
      </w:tr>
    </w:tbl>
    <w:p w14:paraId="29C441F0" w14:textId="77777777" w:rsidR="007C702A" w:rsidRPr="00BE50B5" w:rsidRDefault="007C702A" w:rsidP="00451B86">
      <w:pPr>
        <w:jc w:val="both"/>
        <w:rPr>
          <w:rFonts w:ascii="Times New Roman" w:hAnsi="Times New Roman" w:cs="Times New Roman"/>
          <w:lang w:eastAsia="en-GB"/>
        </w:rPr>
      </w:pPr>
    </w:p>
    <w:p w14:paraId="3BC9ED1C" w14:textId="77777777" w:rsidR="007C702A" w:rsidRPr="00BE50B5" w:rsidRDefault="007C702A" w:rsidP="00996C4F">
      <w:pPr>
        <w:pStyle w:val="Heading2"/>
        <w:numPr>
          <w:ilvl w:val="2"/>
          <w:numId w:val="6"/>
        </w:numPr>
        <w:rPr>
          <w:rFonts w:ascii="Times New Roman" w:eastAsia="Times New Roman" w:hAnsi="Times New Roman" w:cs="Times New Roman"/>
          <w:lang w:eastAsia="en-GB"/>
        </w:rPr>
      </w:pPr>
      <w:bookmarkStart w:id="137" w:name="_Toc160630461"/>
      <w:r w:rsidRPr="65CC5F05">
        <w:rPr>
          <w:rFonts w:ascii="Times New Roman" w:eastAsia="Times New Roman" w:hAnsi="Times New Roman" w:cs="Times New Roman"/>
          <w:lang w:eastAsia="en-GB"/>
        </w:rPr>
        <w:t>Kelionės dokumentų išdavimo būsimas procesas ir jam keliami funkciniai reikalavimai</w:t>
      </w:r>
      <w:bookmarkEnd w:id="137"/>
    </w:p>
    <w:p w14:paraId="4C9A0D8F" w14:textId="77777777" w:rsidR="007C702A" w:rsidRPr="00BE50B5" w:rsidRDefault="007C702A" w:rsidP="000C4D83">
      <w:pPr>
        <w:rPr>
          <w:rFonts w:ascii="Times New Roman" w:hAnsi="Times New Roman" w:cs="Times New Roman"/>
          <w:lang w:eastAsia="en-GB"/>
        </w:rPr>
      </w:pPr>
    </w:p>
    <w:p w14:paraId="4D06FE3D" w14:textId="77777777" w:rsidR="007C702A" w:rsidRPr="00BE50B5" w:rsidRDefault="007C702A" w:rsidP="00996C4F">
      <w:pPr>
        <w:pStyle w:val="Heading2"/>
        <w:numPr>
          <w:ilvl w:val="3"/>
          <w:numId w:val="6"/>
        </w:numPr>
        <w:rPr>
          <w:rFonts w:ascii="Times New Roman" w:eastAsia="Times New Roman" w:hAnsi="Times New Roman" w:cs="Times New Roman"/>
          <w:lang w:eastAsia="en-GB"/>
        </w:rPr>
      </w:pPr>
      <w:bookmarkStart w:id="138" w:name="_Toc160630462"/>
      <w:r w:rsidRPr="00BE50B5">
        <w:rPr>
          <w:rFonts w:ascii="Times New Roman" w:eastAsia="Times New Roman" w:hAnsi="Times New Roman" w:cs="Times New Roman"/>
          <w:lang w:eastAsia="en-GB"/>
        </w:rPr>
        <w:t>Kelionės dokumentų išdavimo procesui keliami funkciniai reikalavimai</w:t>
      </w:r>
      <w:bookmarkEnd w:id="138"/>
      <w:r w:rsidRPr="00BE50B5">
        <w:rPr>
          <w:rFonts w:ascii="Times New Roman" w:eastAsia="Times New Roman" w:hAnsi="Times New Roman" w:cs="Times New Roman"/>
          <w:lang w:eastAsia="en-GB"/>
        </w:rPr>
        <w:t xml:space="preserve"> </w:t>
      </w:r>
    </w:p>
    <w:p w14:paraId="20545B74" w14:textId="77777777" w:rsidR="007C702A" w:rsidRPr="00BE50B5" w:rsidRDefault="007C702A" w:rsidP="000C4D83">
      <w:pPr>
        <w:rPr>
          <w:rFonts w:ascii="Times New Roman" w:hAnsi="Times New Roman" w:cs="Times New Roman"/>
          <w:lang w:eastAsia="en-GB"/>
        </w:rPr>
      </w:pPr>
    </w:p>
    <w:p w14:paraId="5F453D31" w14:textId="3B540A7D" w:rsidR="007C702A" w:rsidRPr="00BE50B5" w:rsidRDefault="007C702A"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39" w:name="_Toc160629704"/>
      <w:r w:rsidRPr="00BE50B5">
        <w:rPr>
          <w:rFonts w:ascii="Times New Roman" w:hAnsi="Times New Roman" w:cs="Times New Roman"/>
          <w:b/>
          <w:bCs/>
          <w:lang w:eastAsia="en-GB"/>
        </w:rPr>
        <w:t>24</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Kelionės dokumentų reikalavimai</w:t>
      </w:r>
      <w:bookmarkEnd w:id="1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7C702A" w:rsidRPr="00BE50B5" w14:paraId="07232546" w14:textId="77777777" w:rsidTr="65CC5F05">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E4968A6" w14:textId="77777777" w:rsidR="007C702A" w:rsidRPr="00BE50B5" w:rsidRDefault="007C702A"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1409F10" w14:textId="77777777" w:rsidR="007C702A" w:rsidRPr="00BE50B5" w:rsidRDefault="007C702A"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7C702A" w:rsidRPr="00BE50B5" w14:paraId="4B4C7E8A" w14:textId="77777777" w:rsidTr="65CC5F05">
        <w:tc>
          <w:tcPr>
            <w:tcW w:w="730" w:type="pct"/>
            <w:tcBorders>
              <w:top w:val="single" w:sz="4" w:space="0" w:color="auto"/>
              <w:left w:val="single" w:sz="4" w:space="0" w:color="auto"/>
              <w:bottom w:val="single" w:sz="4" w:space="0" w:color="auto"/>
              <w:right w:val="single" w:sz="4" w:space="0" w:color="auto"/>
            </w:tcBorders>
          </w:tcPr>
          <w:p w14:paraId="6A599697"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09F3067C" w14:textId="261CB74D" w:rsidR="007C702A" w:rsidRPr="00BE50B5" w:rsidRDefault="007C702A" w:rsidP="7B3464CA">
            <w:pPr>
              <w:jc w:val="both"/>
              <w:rPr>
                <w:rFonts w:ascii="Times New Roman" w:hAnsi="Times New Roman" w:cs="Times New Roman"/>
                <w:sz w:val="22"/>
              </w:rPr>
            </w:pPr>
            <w:r w:rsidRPr="00BE50B5">
              <w:rPr>
                <w:rFonts w:ascii="Times New Roman" w:hAnsi="Times New Roman" w:cs="Times New Roman"/>
              </w:rPr>
              <w:t xml:space="preserve">Išorinis </w:t>
            </w:r>
            <w:r w:rsidR="4D70CBD7" w:rsidRPr="00BE50B5">
              <w:rPr>
                <w:rFonts w:ascii="Times New Roman" w:hAnsi="Times New Roman" w:cs="Times New Roman"/>
              </w:rPr>
              <w:t xml:space="preserve">naudotojas </w:t>
            </w:r>
            <w:r w:rsidRPr="00BE50B5">
              <w:rPr>
                <w:rFonts w:ascii="Times New Roman" w:hAnsi="Times New Roman" w:cs="Times New Roman"/>
              </w:rPr>
              <w:t>registracijos metu turi galėti pasirinkti vizito tipą pagal asmens dokumento rūšį (pasas, ATK, laikinas pasas, laikinas kelionės dokumentas, AGP, ETD) naudo</w:t>
            </w:r>
            <w:r w:rsidR="009651A4">
              <w:rPr>
                <w:rFonts w:ascii="Times New Roman" w:hAnsi="Times New Roman" w:cs="Times New Roman"/>
              </w:rPr>
              <w:t>damas</w:t>
            </w:r>
            <w:r w:rsidRPr="00BE50B5">
              <w:rPr>
                <w:rFonts w:ascii="Times New Roman" w:hAnsi="Times New Roman" w:cs="Times New Roman"/>
              </w:rPr>
              <w:t xml:space="preserve"> vedlį ir vizitų tipų žinyną.</w:t>
            </w:r>
          </w:p>
        </w:tc>
      </w:tr>
      <w:tr w:rsidR="007C702A" w:rsidRPr="00BE50B5" w14:paraId="466B0094" w14:textId="77777777" w:rsidTr="65CC5F05">
        <w:tc>
          <w:tcPr>
            <w:tcW w:w="730" w:type="pct"/>
            <w:tcBorders>
              <w:top w:val="single" w:sz="4" w:space="0" w:color="auto"/>
              <w:left w:val="single" w:sz="4" w:space="0" w:color="auto"/>
              <w:bottom w:val="single" w:sz="4" w:space="0" w:color="auto"/>
              <w:right w:val="single" w:sz="4" w:space="0" w:color="auto"/>
            </w:tcBorders>
          </w:tcPr>
          <w:p w14:paraId="509F5683"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BC6CC64" w14:textId="375B6606" w:rsidR="007C702A" w:rsidRPr="00BE50B5" w:rsidRDefault="007C702A" w:rsidP="000C4D83">
            <w:pPr>
              <w:jc w:val="both"/>
              <w:rPr>
                <w:rFonts w:ascii="Times New Roman" w:hAnsi="Times New Roman" w:cs="Times New Roman"/>
              </w:rPr>
            </w:pPr>
            <w:r w:rsidRPr="00BE50B5">
              <w:rPr>
                <w:rFonts w:ascii="Times New Roman" w:hAnsi="Times New Roman" w:cs="Times New Roman"/>
              </w:rPr>
              <w:t>Registracijos metu turi būti realizuota galimybė pranešti apie prarastą pasą</w:t>
            </w:r>
            <w:r w:rsidR="009651A4">
              <w:rPr>
                <w:rFonts w:ascii="Times New Roman" w:hAnsi="Times New Roman" w:cs="Times New Roman"/>
              </w:rPr>
              <w:t xml:space="preserve"> </w:t>
            </w:r>
            <w:r w:rsidRPr="00BE50B5">
              <w:rPr>
                <w:rFonts w:ascii="Times New Roman" w:hAnsi="Times New Roman" w:cs="Times New Roman"/>
              </w:rPr>
              <w:t>/</w:t>
            </w:r>
            <w:r w:rsidR="009651A4">
              <w:rPr>
                <w:rFonts w:ascii="Times New Roman" w:hAnsi="Times New Roman" w:cs="Times New Roman"/>
              </w:rPr>
              <w:t xml:space="preserve"> </w:t>
            </w:r>
            <w:r w:rsidRPr="00BE50B5">
              <w:rPr>
                <w:rFonts w:ascii="Times New Roman" w:hAnsi="Times New Roman" w:cs="Times New Roman"/>
              </w:rPr>
              <w:t>ATK.</w:t>
            </w:r>
          </w:p>
          <w:p w14:paraId="649BC1E9" w14:textId="43BBF02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Jei registracijos metu nurodoma, </w:t>
            </w:r>
            <w:r w:rsidR="009651A4">
              <w:rPr>
                <w:rFonts w:ascii="Times New Roman" w:hAnsi="Times New Roman" w:cs="Times New Roman"/>
              </w:rPr>
              <w:t>kad</w:t>
            </w:r>
            <w:r w:rsidRPr="00BE50B5">
              <w:rPr>
                <w:rFonts w:ascii="Times New Roman" w:hAnsi="Times New Roman" w:cs="Times New Roman"/>
              </w:rPr>
              <w:t xml:space="preserve"> dokumentas yra prarastas, vykdomi papildomi veiksmai, įskaitant pranešimo</w:t>
            </w:r>
            <w:r w:rsidR="00953C69">
              <w:rPr>
                <w:rFonts w:ascii="Times New Roman" w:hAnsi="Times New Roman" w:cs="Times New Roman"/>
              </w:rPr>
              <w:t xml:space="preserve"> </w:t>
            </w:r>
            <w:r w:rsidRPr="00BE50B5">
              <w:rPr>
                <w:rFonts w:ascii="Times New Roman" w:hAnsi="Times New Roman" w:cs="Times New Roman"/>
              </w:rPr>
              <w:t>apie dokumento praradimą pateikimą.</w:t>
            </w:r>
          </w:p>
        </w:tc>
      </w:tr>
      <w:tr w:rsidR="007C702A" w:rsidRPr="00BE50B5" w14:paraId="3856872C" w14:textId="77777777" w:rsidTr="65CC5F05">
        <w:tc>
          <w:tcPr>
            <w:tcW w:w="730" w:type="pct"/>
            <w:tcBorders>
              <w:top w:val="single" w:sz="4" w:space="0" w:color="auto"/>
              <w:left w:val="single" w:sz="4" w:space="0" w:color="auto"/>
              <w:bottom w:val="single" w:sz="4" w:space="0" w:color="auto"/>
              <w:right w:val="single" w:sz="4" w:space="0" w:color="auto"/>
            </w:tcBorders>
          </w:tcPr>
          <w:p w14:paraId="12020E0D"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3E1CBDB" w14:textId="37C0C45B"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Jeigu pilietis yra ieškomas, sistema įspėja pilietį pranešimu, kad asmens dokumento keitimui jis negali registruotis, nes paslauga nebus suteikta.</w:t>
            </w:r>
          </w:p>
        </w:tc>
      </w:tr>
      <w:tr w:rsidR="007C702A" w:rsidRPr="00BE50B5" w14:paraId="4DCDB758" w14:textId="77777777" w:rsidTr="65CC5F05">
        <w:tc>
          <w:tcPr>
            <w:tcW w:w="730" w:type="pct"/>
            <w:tcBorders>
              <w:top w:val="single" w:sz="4" w:space="0" w:color="auto"/>
              <w:left w:val="single" w:sz="4" w:space="0" w:color="auto"/>
              <w:bottom w:val="single" w:sz="4" w:space="0" w:color="auto"/>
              <w:right w:val="single" w:sz="4" w:space="0" w:color="auto"/>
            </w:tcBorders>
          </w:tcPr>
          <w:p w14:paraId="6A8C6B23"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7F71AD9" w14:textId="0BB7A394" w:rsidR="007C702A" w:rsidRPr="00BE50B5" w:rsidRDefault="007C702A" w:rsidP="000C4D83">
            <w:pPr>
              <w:jc w:val="both"/>
              <w:rPr>
                <w:rFonts w:ascii="Times New Roman" w:hAnsi="Times New Roman" w:cs="Times New Roman"/>
              </w:rPr>
            </w:pPr>
            <w:r w:rsidRPr="00BE50B5">
              <w:rPr>
                <w:rFonts w:ascii="Times New Roman" w:hAnsi="Times New Roman" w:cs="Times New Roman"/>
              </w:rPr>
              <w:t>Piliečiai, teikiantys prašymą KĮ išduoti</w:t>
            </w:r>
            <w:r w:rsidR="001F5BDA">
              <w:rPr>
                <w:rFonts w:ascii="Times New Roman" w:hAnsi="Times New Roman" w:cs="Times New Roman"/>
              </w:rPr>
              <w:t xml:space="preserve"> </w:t>
            </w:r>
            <w:r w:rsidRPr="00BE50B5">
              <w:rPr>
                <w:rFonts w:ascii="Times New Roman" w:hAnsi="Times New Roman" w:cs="Times New Roman"/>
              </w:rPr>
              <w:t>/</w:t>
            </w:r>
            <w:r w:rsidR="001F5BDA">
              <w:rPr>
                <w:rFonts w:ascii="Times New Roman" w:hAnsi="Times New Roman" w:cs="Times New Roman"/>
              </w:rPr>
              <w:t xml:space="preserve"> </w:t>
            </w:r>
            <w:r w:rsidRPr="00BE50B5">
              <w:rPr>
                <w:rFonts w:ascii="Times New Roman" w:hAnsi="Times New Roman" w:cs="Times New Roman"/>
              </w:rPr>
              <w:t xml:space="preserve">keisti LR pasą ar ATK, privalo deklaruoti išvykimą iš </w:t>
            </w:r>
            <w:r w:rsidR="004D6857" w:rsidRPr="00205502">
              <w:rPr>
                <w:rFonts w:ascii="Times New Roman" w:hAnsi="Times New Roman" w:cs="Times New Roman"/>
                <w:lang w:eastAsia="en-GB"/>
              </w:rPr>
              <w:t>LR</w:t>
            </w:r>
            <w:r w:rsidR="004D6857" w:rsidRPr="00205502">
              <w:rPr>
                <w:rFonts w:ascii="Times New Roman" w:hAnsi="Times New Roman" w:cs="Times New Roman"/>
              </w:rPr>
              <w:t xml:space="preserve"> </w:t>
            </w:r>
            <w:r w:rsidRPr="00205502">
              <w:rPr>
                <w:rFonts w:ascii="Times New Roman" w:hAnsi="Times New Roman" w:cs="Times New Roman"/>
              </w:rPr>
              <w:t>į užsienio valstybę,</w:t>
            </w:r>
            <w:r w:rsidRPr="00BE50B5">
              <w:rPr>
                <w:rFonts w:ascii="Times New Roman" w:hAnsi="Times New Roman" w:cs="Times New Roman"/>
              </w:rPr>
              <w:t xml:space="preserve"> nebent jiems taikoma išimtis pagal Gyvenamosios vietos deklaravimo įstatymą. Jei bus reikalinga deklaruoti išvykimą,</w:t>
            </w:r>
            <w:r w:rsidR="00953C69">
              <w:rPr>
                <w:rFonts w:ascii="Times New Roman" w:hAnsi="Times New Roman" w:cs="Times New Roman"/>
              </w:rPr>
              <w:t xml:space="preserve"> </w:t>
            </w:r>
            <w:r w:rsidRPr="00BE50B5">
              <w:rPr>
                <w:rFonts w:ascii="Times New Roman" w:hAnsi="Times New Roman" w:cs="Times New Roman"/>
              </w:rPr>
              <w:t>sistema turi iškviesti Gyvenamosios vietos deklaravimo funkciją.</w:t>
            </w:r>
          </w:p>
        </w:tc>
      </w:tr>
      <w:tr w:rsidR="007C702A" w:rsidRPr="00BE50B5" w14:paraId="593ACA6C" w14:textId="77777777" w:rsidTr="65CC5F05">
        <w:tc>
          <w:tcPr>
            <w:tcW w:w="730" w:type="pct"/>
            <w:tcBorders>
              <w:top w:val="single" w:sz="4" w:space="0" w:color="auto"/>
              <w:left w:val="single" w:sz="4" w:space="0" w:color="auto"/>
              <w:bottom w:val="single" w:sz="4" w:space="0" w:color="auto"/>
              <w:right w:val="single" w:sz="4" w:space="0" w:color="auto"/>
            </w:tcBorders>
          </w:tcPr>
          <w:p w14:paraId="67FF93DE"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2D890E0" w14:textId="76C679FD"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Išoriniam </w:t>
            </w:r>
            <w:r w:rsidR="1D905C7E" w:rsidRPr="00BE50B5">
              <w:rPr>
                <w:rFonts w:ascii="Times New Roman" w:hAnsi="Times New Roman" w:cs="Times New Roman"/>
              </w:rPr>
              <w:t xml:space="preserve">naudotojui </w:t>
            </w:r>
            <w:r w:rsidRPr="00BE50B5">
              <w:rPr>
                <w:rFonts w:ascii="Times New Roman" w:hAnsi="Times New Roman" w:cs="Times New Roman"/>
              </w:rPr>
              <w:t>užbaigus registracijos žingsnius, turi būti išsiųstas vizito patvirtinimas el. paštu su informacija apie reikalingus dokumentus.</w:t>
            </w:r>
          </w:p>
        </w:tc>
      </w:tr>
      <w:tr w:rsidR="007C702A" w:rsidRPr="00BE50B5" w14:paraId="06850F96" w14:textId="77777777" w:rsidTr="65CC5F05">
        <w:tc>
          <w:tcPr>
            <w:tcW w:w="730" w:type="pct"/>
            <w:tcBorders>
              <w:top w:val="single" w:sz="4" w:space="0" w:color="auto"/>
              <w:left w:val="single" w:sz="4" w:space="0" w:color="auto"/>
              <w:bottom w:val="single" w:sz="4" w:space="0" w:color="auto"/>
              <w:right w:val="single" w:sz="4" w:space="0" w:color="auto"/>
            </w:tcBorders>
          </w:tcPr>
          <w:p w14:paraId="3F748466"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4081DDC" w14:textId="2CB07330" w:rsidR="007C702A" w:rsidRPr="00B217C2" w:rsidRDefault="007C702A" w:rsidP="000C4D83">
            <w:pPr>
              <w:jc w:val="both"/>
              <w:rPr>
                <w:rFonts w:ascii="Times New Roman" w:hAnsi="Times New Roman" w:cs="Times New Roman"/>
              </w:rPr>
            </w:pPr>
            <w:r w:rsidRPr="00B217C2">
              <w:rPr>
                <w:rFonts w:ascii="Times New Roman" w:hAnsi="Times New Roman" w:cs="Times New Roman"/>
              </w:rPr>
              <w:t xml:space="preserve">Vizito metu išorinis </w:t>
            </w:r>
            <w:r w:rsidR="5353D13E" w:rsidRPr="00B217C2">
              <w:rPr>
                <w:rFonts w:ascii="Times New Roman" w:hAnsi="Times New Roman" w:cs="Times New Roman"/>
              </w:rPr>
              <w:t xml:space="preserve">naudotojas </w:t>
            </w:r>
            <w:r w:rsidRPr="00B217C2">
              <w:rPr>
                <w:rFonts w:ascii="Times New Roman" w:hAnsi="Times New Roman" w:cs="Times New Roman"/>
              </w:rPr>
              <w:t>privalo pateikti reikiamus dokumentus, įskaitant biometrinius duomenis (veido atvaizdą, pirštų atspaudus ir parašą), KPVS turi padėti vidiniam naudotojui surinkti ir išsaugoti šiuos duomenis prieš įkeliant juos į MIGRIS.</w:t>
            </w:r>
          </w:p>
          <w:p w14:paraId="766E74D5" w14:textId="77777777" w:rsidR="007C702A" w:rsidRPr="00BE50B5" w:rsidRDefault="007C702A" w:rsidP="000C4D83">
            <w:pPr>
              <w:jc w:val="both"/>
              <w:rPr>
                <w:rFonts w:ascii="Times New Roman" w:hAnsi="Times New Roman" w:cs="Times New Roman"/>
              </w:rPr>
            </w:pPr>
            <w:r w:rsidRPr="00B217C2">
              <w:rPr>
                <w:rFonts w:ascii="Times New Roman" w:hAnsi="Times New Roman" w:cs="Times New Roman"/>
              </w:rPr>
              <w:t>Turi būti realizuota galimybė kliento veido atvaizdą perkelti į ETD (MIGRIS).</w:t>
            </w:r>
          </w:p>
        </w:tc>
      </w:tr>
      <w:tr w:rsidR="007C702A" w:rsidRPr="00BE50B5" w14:paraId="2D085B67" w14:textId="77777777" w:rsidTr="65CC5F05">
        <w:tc>
          <w:tcPr>
            <w:tcW w:w="730" w:type="pct"/>
            <w:tcBorders>
              <w:top w:val="single" w:sz="4" w:space="0" w:color="auto"/>
              <w:left w:val="single" w:sz="4" w:space="0" w:color="auto"/>
              <w:bottom w:val="single" w:sz="4" w:space="0" w:color="auto"/>
              <w:right w:val="single" w:sz="4" w:space="0" w:color="auto"/>
            </w:tcBorders>
          </w:tcPr>
          <w:p w14:paraId="39B398E0"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9FCA9BC" w14:textId="5AA5D176" w:rsidR="007C702A" w:rsidRPr="00BE50B5" w:rsidRDefault="0A3244DB" w:rsidP="000C4D83">
            <w:pPr>
              <w:jc w:val="both"/>
              <w:rPr>
                <w:rFonts w:ascii="Times New Roman" w:hAnsi="Times New Roman" w:cs="Times New Roman"/>
              </w:rPr>
            </w:pPr>
            <w:r w:rsidRPr="00BE50B5">
              <w:rPr>
                <w:rFonts w:ascii="Times New Roman" w:hAnsi="Times New Roman" w:cs="Times New Roman"/>
              </w:rPr>
              <w:t>Sistemoje turi būti matoma, kok</w:t>
            </w:r>
            <w:r w:rsidR="000C77B4">
              <w:rPr>
                <w:rFonts w:ascii="Times New Roman" w:hAnsi="Times New Roman" w:cs="Times New Roman"/>
              </w:rPr>
              <w:t>ius</w:t>
            </w:r>
            <w:r w:rsidRPr="00BE50B5">
              <w:rPr>
                <w:rFonts w:ascii="Times New Roman" w:hAnsi="Times New Roman" w:cs="Times New Roman"/>
              </w:rPr>
              <w:t xml:space="preserve"> </w:t>
            </w:r>
            <w:r w:rsidR="001237F6">
              <w:rPr>
                <w:rFonts w:ascii="Times New Roman" w:hAnsi="Times New Roman" w:cs="Times New Roman"/>
              </w:rPr>
              <w:t xml:space="preserve">LR </w:t>
            </w:r>
            <w:r w:rsidR="000C77B4">
              <w:rPr>
                <w:rFonts w:ascii="Times New Roman" w:hAnsi="Times New Roman" w:cs="Times New Roman"/>
              </w:rPr>
              <w:t xml:space="preserve">išduotus </w:t>
            </w:r>
            <w:r w:rsidRPr="00BE50B5">
              <w:rPr>
                <w:rFonts w:ascii="Times New Roman" w:hAnsi="Times New Roman" w:cs="Times New Roman"/>
              </w:rPr>
              <w:t>dokument</w:t>
            </w:r>
            <w:r w:rsidR="000C77B4">
              <w:rPr>
                <w:rFonts w:ascii="Times New Roman" w:hAnsi="Times New Roman" w:cs="Times New Roman"/>
              </w:rPr>
              <w:t>us</w:t>
            </w:r>
            <w:r w:rsidRPr="00BE50B5">
              <w:rPr>
                <w:rFonts w:ascii="Times New Roman" w:hAnsi="Times New Roman" w:cs="Times New Roman"/>
              </w:rPr>
              <w:t xml:space="preserve"> klientas turi ir </w:t>
            </w:r>
            <w:r w:rsidR="000C77B4">
              <w:rPr>
                <w:rFonts w:ascii="Times New Roman" w:hAnsi="Times New Roman" w:cs="Times New Roman"/>
              </w:rPr>
              <w:t xml:space="preserve">kurį iš jų </w:t>
            </w:r>
            <w:r w:rsidRPr="00BE50B5">
              <w:rPr>
                <w:rFonts w:ascii="Times New Roman" w:hAnsi="Times New Roman" w:cs="Times New Roman"/>
              </w:rPr>
              <w:t xml:space="preserve">privalo pateikti </w:t>
            </w:r>
            <w:r w:rsidR="000C77B4">
              <w:rPr>
                <w:rFonts w:ascii="Times New Roman" w:hAnsi="Times New Roman" w:cs="Times New Roman"/>
              </w:rPr>
              <w:t xml:space="preserve">kartu </w:t>
            </w:r>
            <w:r w:rsidRPr="00BE50B5">
              <w:rPr>
                <w:rFonts w:ascii="Times New Roman" w:hAnsi="Times New Roman" w:cs="Times New Roman"/>
              </w:rPr>
              <w:t>su prašymu išduoti</w:t>
            </w:r>
            <w:r w:rsidR="001F5BDA">
              <w:rPr>
                <w:rFonts w:ascii="Times New Roman" w:hAnsi="Times New Roman" w:cs="Times New Roman"/>
              </w:rPr>
              <w:t xml:space="preserve"> </w:t>
            </w:r>
            <w:r w:rsidR="4F11F170" w:rsidRPr="00BE50B5">
              <w:rPr>
                <w:rFonts w:ascii="Times New Roman" w:hAnsi="Times New Roman" w:cs="Times New Roman"/>
              </w:rPr>
              <w:t>/</w:t>
            </w:r>
            <w:r w:rsidR="001F5BDA">
              <w:rPr>
                <w:rFonts w:ascii="Times New Roman" w:hAnsi="Times New Roman" w:cs="Times New Roman"/>
              </w:rPr>
              <w:t xml:space="preserve"> </w:t>
            </w:r>
            <w:r w:rsidR="4F11F170" w:rsidRPr="00BE50B5">
              <w:rPr>
                <w:rFonts w:ascii="Times New Roman" w:hAnsi="Times New Roman" w:cs="Times New Roman"/>
              </w:rPr>
              <w:t>pakeisti</w:t>
            </w:r>
            <w:r w:rsidRPr="00BE50B5">
              <w:rPr>
                <w:rFonts w:ascii="Times New Roman" w:hAnsi="Times New Roman" w:cs="Times New Roman"/>
              </w:rPr>
              <w:t xml:space="preserve"> asmens do</w:t>
            </w:r>
            <w:r w:rsidR="3AB570B9" w:rsidRPr="00BE50B5">
              <w:rPr>
                <w:rFonts w:ascii="Times New Roman" w:hAnsi="Times New Roman" w:cs="Times New Roman"/>
              </w:rPr>
              <w:t>kumentą</w:t>
            </w:r>
            <w:r w:rsidR="152A607D" w:rsidRPr="00BE50B5">
              <w:rPr>
                <w:rFonts w:ascii="Times New Roman" w:hAnsi="Times New Roman" w:cs="Times New Roman"/>
              </w:rPr>
              <w:t xml:space="preserve">: </w:t>
            </w:r>
            <w:r w:rsidR="1901B8F4" w:rsidRPr="00BE50B5">
              <w:rPr>
                <w:rFonts w:ascii="Times New Roman" w:hAnsi="Times New Roman" w:cs="Times New Roman"/>
              </w:rPr>
              <w:t>asmens tapatybę</w:t>
            </w:r>
            <w:r w:rsidR="57AE4882" w:rsidRPr="00BE50B5">
              <w:rPr>
                <w:rFonts w:ascii="Times New Roman" w:hAnsi="Times New Roman" w:cs="Times New Roman"/>
              </w:rPr>
              <w:t xml:space="preserve"> ir pilietybę patvirtinantį dokumentą, </w:t>
            </w:r>
            <w:r w:rsidR="001237F6">
              <w:rPr>
                <w:rFonts w:ascii="Times New Roman" w:hAnsi="Times New Roman" w:cs="Times New Roman"/>
              </w:rPr>
              <w:t xml:space="preserve">LR </w:t>
            </w:r>
            <w:r w:rsidR="57AE4882" w:rsidRPr="00BE50B5">
              <w:rPr>
                <w:rFonts w:ascii="Times New Roman" w:hAnsi="Times New Roman" w:cs="Times New Roman"/>
              </w:rPr>
              <w:t>piliečio pasą (jei keičiamas), galiojantį užsienio valsty</w:t>
            </w:r>
            <w:r w:rsidR="7DCE1B3F" w:rsidRPr="00BE50B5">
              <w:rPr>
                <w:rFonts w:ascii="Times New Roman" w:hAnsi="Times New Roman" w:cs="Times New Roman"/>
              </w:rPr>
              <w:t>bės piliečio pasą ar kelionės dokumentą, kai taikytinos išimtys.</w:t>
            </w:r>
            <w:r w:rsidR="3077A2F3" w:rsidRPr="00BE50B5">
              <w:rPr>
                <w:rFonts w:ascii="Times New Roman" w:hAnsi="Times New Roman" w:cs="Times New Roman"/>
              </w:rPr>
              <w:t xml:space="preserve"> </w:t>
            </w:r>
          </w:p>
        </w:tc>
      </w:tr>
      <w:tr w:rsidR="007C702A" w:rsidRPr="00BE50B5" w14:paraId="0849E0B5" w14:textId="77777777" w:rsidTr="65CC5F05">
        <w:tc>
          <w:tcPr>
            <w:tcW w:w="730" w:type="pct"/>
            <w:tcBorders>
              <w:top w:val="single" w:sz="4" w:space="0" w:color="auto"/>
              <w:left w:val="single" w:sz="4" w:space="0" w:color="auto"/>
              <w:bottom w:val="single" w:sz="4" w:space="0" w:color="auto"/>
              <w:right w:val="single" w:sz="4" w:space="0" w:color="auto"/>
            </w:tcBorders>
          </w:tcPr>
          <w:p w14:paraId="34A74A8C"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0E3A551" w14:textId="088D4EF6"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Sistemoje turi būti realizuotas neprijungties </w:t>
            </w:r>
            <w:r w:rsidR="0016601E">
              <w:rPr>
                <w:rFonts w:ascii="Times New Roman" w:hAnsi="Times New Roman" w:cs="Times New Roman"/>
              </w:rPr>
              <w:t xml:space="preserve">(angl. </w:t>
            </w:r>
            <w:r w:rsidR="0016601E" w:rsidRPr="003E42B4">
              <w:rPr>
                <w:rFonts w:ascii="Times New Roman" w:hAnsi="Times New Roman" w:cs="Times New Roman"/>
                <w:i/>
                <w:iCs/>
              </w:rPr>
              <w:t>offline</w:t>
            </w:r>
            <w:r w:rsidR="0016601E">
              <w:rPr>
                <w:rFonts w:ascii="Times New Roman" w:hAnsi="Times New Roman" w:cs="Times New Roman"/>
              </w:rPr>
              <w:t xml:space="preserve">) </w:t>
            </w:r>
            <w:r w:rsidRPr="00BE50B5">
              <w:rPr>
                <w:rFonts w:ascii="Times New Roman" w:hAnsi="Times New Roman" w:cs="Times New Roman"/>
              </w:rPr>
              <w:t>režimas tokiems atvejams, kai klientas dėl tam tikrų aplinkybių negali atvykti į konsulinę įstaigą, dokumentus ir biometrinius duomenis gali priimti nuvykęs pas pilietį konsulinis pareigūnas arba įgaliotas darbuotojas, jei užtikrinamos atitinkamos sąlygos.</w:t>
            </w:r>
          </w:p>
        </w:tc>
      </w:tr>
      <w:tr w:rsidR="007C702A" w:rsidRPr="00BE50B5" w14:paraId="7EDB4E39" w14:textId="77777777" w:rsidTr="65CC5F05">
        <w:tc>
          <w:tcPr>
            <w:tcW w:w="730" w:type="pct"/>
            <w:tcBorders>
              <w:top w:val="single" w:sz="4" w:space="0" w:color="auto"/>
              <w:left w:val="single" w:sz="4" w:space="0" w:color="auto"/>
              <w:bottom w:val="single" w:sz="4" w:space="0" w:color="auto"/>
              <w:right w:val="single" w:sz="4" w:space="0" w:color="auto"/>
            </w:tcBorders>
          </w:tcPr>
          <w:p w14:paraId="153E2FC9"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DBBF60F" w14:textId="0C2CEB53" w:rsidR="007C702A" w:rsidRPr="00BE50B5" w:rsidRDefault="007C702A" w:rsidP="000C4D83">
            <w:pPr>
              <w:jc w:val="both"/>
              <w:rPr>
                <w:rFonts w:ascii="Times New Roman" w:hAnsi="Times New Roman" w:cs="Times New Roman"/>
              </w:rPr>
            </w:pPr>
            <w:r w:rsidRPr="00BE50B5">
              <w:rPr>
                <w:rFonts w:ascii="Times New Roman" w:hAnsi="Times New Roman" w:cs="Times New Roman"/>
              </w:rPr>
              <w:t>Paslaugos teikimo metu klientas privalo sumokėti konsulinį mokestį, kuris priklauso nuo išduodamo dokumento tipo ir kitų kriterijų, todėl sistema turi gebėti suformuoti galutinį paslaugų krepšelį ir inicijuoti mokėjimą už jį naudojant POS terminalą</w:t>
            </w:r>
            <w:r w:rsidR="00036628">
              <w:rPr>
                <w:rFonts w:ascii="Times New Roman" w:hAnsi="Times New Roman" w:cs="Times New Roman"/>
              </w:rPr>
              <w:t xml:space="preserve"> (</w:t>
            </w:r>
            <w:r w:rsidR="00036628" w:rsidRPr="00036628">
              <w:rPr>
                <w:rFonts w:ascii="Times New Roman" w:hAnsi="Times New Roman" w:cs="Times New Roman"/>
              </w:rPr>
              <w:t>specialus prietaisas arba prietaisų komplektas skirtas surinkti grynuosius ir negrynuosius pinigus už prekes ir paslaugas</w:t>
            </w:r>
            <w:r w:rsidR="00036628">
              <w:rPr>
                <w:rFonts w:ascii="Times New Roman" w:hAnsi="Times New Roman" w:cs="Times New Roman"/>
              </w:rPr>
              <w:t>)</w:t>
            </w:r>
            <w:r w:rsidRPr="00BE50B5">
              <w:rPr>
                <w:rFonts w:ascii="Times New Roman" w:hAnsi="Times New Roman" w:cs="Times New Roman"/>
              </w:rPr>
              <w:t>, užfiksuoti mokėjimo duomenis.</w:t>
            </w:r>
          </w:p>
        </w:tc>
      </w:tr>
      <w:tr w:rsidR="007C702A" w:rsidRPr="00BE50B5" w14:paraId="004AB0EF" w14:textId="77777777" w:rsidTr="65CC5F05">
        <w:tc>
          <w:tcPr>
            <w:tcW w:w="730" w:type="pct"/>
            <w:tcBorders>
              <w:top w:val="single" w:sz="4" w:space="0" w:color="auto"/>
              <w:left w:val="single" w:sz="4" w:space="0" w:color="auto"/>
              <w:bottom w:val="single" w:sz="4" w:space="0" w:color="auto"/>
              <w:right w:val="single" w:sz="4" w:space="0" w:color="auto"/>
            </w:tcBorders>
          </w:tcPr>
          <w:p w14:paraId="3E54EA6D"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AB22BE4" w14:textId="2196CB5E"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Sistema turi užfiksuoti, </w:t>
            </w:r>
            <w:r w:rsidR="001F5BDA">
              <w:rPr>
                <w:rFonts w:ascii="Times New Roman" w:hAnsi="Times New Roman" w:cs="Times New Roman"/>
              </w:rPr>
              <w:t>kad</w:t>
            </w:r>
            <w:r w:rsidRPr="00BE50B5">
              <w:rPr>
                <w:rFonts w:ascii="Times New Roman" w:hAnsi="Times New Roman" w:cs="Times New Roman"/>
              </w:rPr>
              <w:t xml:space="preserve"> informacija apie sumokėtą konsulinį mokestį, buvo perduota į MIGRIS. </w:t>
            </w:r>
          </w:p>
        </w:tc>
      </w:tr>
      <w:tr w:rsidR="007C702A" w:rsidRPr="00BE50B5" w14:paraId="59348837" w14:textId="77777777" w:rsidTr="65CC5F05">
        <w:tc>
          <w:tcPr>
            <w:tcW w:w="730" w:type="pct"/>
            <w:tcBorders>
              <w:top w:val="single" w:sz="4" w:space="0" w:color="auto"/>
              <w:left w:val="single" w:sz="4" w:space="0" w:color="auto"/>
              <w:bottom w:val="single" w:sz="4" w:space="0" w:color="auto"/>
              <w:right w:val="single" w:sz="4" w:space="0" w:color="auto"/>
            </w:tcBorders>
          </w:tcPr>
          <w:p w14:paraId="4C7271E7"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D8883C8" w14:textId="09057E71"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Procedūros vykdymo metu kliento pateiktų identifikacinių dokumentų duomenys turi būti nuskaitomi ir </w:t>
            </w:r>
            <w:r w:rsidR="003D3CE9">
              <w:rPr>
                <w:rFonts w:ascii="Times New Roman" w:hAnsi="Times New Roman" w:cs="Times New Roman"/>
              </w:rPr>
              <w:t>įkeli</w:t>
            </w:r>
            <w:r w:rsidRPr="00BE50B5">
              <w:rPr>
                <w:rFonts w:ascii="Times New Roman" w:hAnsi="Times New Roman" w:cs="Times New Roman"/>
              </w:rPr>
              <w:t>ami į KPVS duomenų bazę.</w:t>
            </w:r>
          </w:p>
        </w:tc>
      </w:tr>
      <w:tr w:rsidR="007C702A" w:rsidRPr="00BE50B5" w14:paraId="57740B38" w14:textId="77777777" w:rsidTr="65CC5F05">
        <w:tc>
          <w:tcPr>
            <w:tcW w:w="730" w:type="pct"/>
            <w:tcBorders>
              <w:top w:val="single" w:sz="4" w:space="0" w:color="auto"/>
              <w:left w:val="single" w:sz="4" w:space="0" w:color="auto"/>
              <w:bottom w:val="single" w:sz="4" w:space="0" w:color="auto"/>
              <w:right w:val="single" w:sz="4" w:space="0" w:color="auto"/>
            </w:tcBorders>
          </w:tcPr>
          <w:p w14:paraId="4F5A89C9"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683F637" w14:textId="116194A5"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N.B. Sistemoje (ADIS, MIGRIS) sprendimą išduoti dokumentą (pasą, ATK, </w:t>
            </w:r>
            <w:r w:rsidR="00644E95">
              <w:rPr>
                <w:rFonts w:ascii="Times New Roman" w:hAnsi="Times New Roman" w:cs="Times New Roman"/>
              </w:rPr>
              <w:t>l</w:t>
            </w:r>
            <w:r w:rsidRPr="00BE50B5">
              <w:rPr>
                <w:rFonts w:ascii="Times New Roman" w:hAnsi="Times New Roman" w:cs="Times New Roman"/>
              </w:rPr>
              <w:t>aikiną pasą, ETD</w:t>
            </w:r>
            <w:r w:rsidR="00644E95">
              <w:rPr>
                <w:rFonts w:ascii="Times New Roman" w:hAnsi="Times New Roman" w:cs="Times New Roman"/>
              </w:rPr>
              <w:t xml:space="preserve"> </w:t>
            </w:r>
            <w:r w:rsidRPr="00BE50B5">
              <w:rPr>
                <w:rFonts w:ascii="Times New Roman" w:hAnsi="Times New Roman" w:cs="Times New Roman"/>
              </w:rPr>
              <w:t>/</w:t>
            </w:r>
            <w:r w:rsidR="00644E95">
              <w:rPr>
                <w:rFonts w:ascii="Times New Roman" w:hAnsi="Times New Roman" w:cs="Times New Roman"/>
              </w:rPr>
              <w:t xml:space="preserve"> </w:t>
            </w:r>
            <w:r w:rsidRPr="00BE50B5">
              <w:rPr>
                <w:rFonts w:ascii="Times New Roman" w:hAnsi="Times New Roman" w:cs="Times New Roman"/>
              </w:rPr>
              <w:t>AGP) visada priima KĮ.</w:t>
            </w:r>
            <w:r w:rsidR="00953C69">
              <w:rPr>
                <w:rFonts w:ascii="Times New Roman" w:hAnsi="Times New Roman" w:cs="Times New Roman"/>
              </w:rPr>
              <w:t xml:space="preserve"> </w:t>
            </w:r>
          </w:p>
          <w:p w14:paraId="7F8975AB"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Diplomatinio paso ir tarnybinio paso atveju sprendimą priima Konsulinis departamentas.</w:t>
            </w:r>
          </w:p>
        </w:tc>
      </w:tr>
      <w:tr w:rsidR="007C702A" w:rsidRPr="00BE50B5" w14:paraId="53F34E67" w14:textId="77777777" w:rsidTr="65CC5F05">
        <w:tc>
          <w:tcPr>
            <w:tcW w:w="730" w:type="pct"/>
            <w:tcBorders>
              <w:top w:val="single" w:sz="4" w:space="0" w:color="auto"/>
              <w:left w:val="single" w:sz="4" w:space="0" w:color="auto"/>
              <w:bottom w:val="single" w:sz="4" w:space="0" w:color="auto"/>
              <w:right w:val="single" w:sz="4" w:space="0" w:color="auto"/>
            </w:tcBorders>
          </w:tcPr>
          <w:p w14:paraId="19DF44FA"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565F84C" w14:textId="24C927EB" w:rsidR="007C702A" w:rsidRPr="00BE50B5" w:rsidRDefault="007C702A" w:rsidP="000C4D83">
            <w:pPr>
              <w:jc w:val="both"/>
              <w:rPr>
                <w:rFonts w:ascii="Times New Roman" w:hAnsi="Times New Roman" w:cs="Times New Roman"/>
              </w:rPr>
            </w:pPr>
            <w:r w:rsidRPr="00BE50B5">
              <w:rPr>
                <w:rFonts w:ascii="Times New Roman" w:hAnsi="Times New Roman" w:cs="Times New Roman"/>
              </w:rPr>
              <w:t>Sistemoje turi būti galimybė, nustačius asmens tapatybę, padaryti</w:t>
            </w:r>
            <w:r w:rsidR="00953C69">
              <w:rPr>
                <w:rFonts w:ascii="Times New Roman" w:hAnsi="Times New Roman" w:cs="Times New Roman"/>
              </w:rPr>
              <w:t xml:space="preserve"> </w:t>
            </w:r>
            <w:r w:rsidRPr="00BE50B5">
              <w:rPr>
                <w:rFonts w:ascii="Times New Roman" w:hAnsi="Times New Roman" w:cs="Times New Roman"/>
              </w:rPr>
              <w:t>nuotrauką, tinkamą AGP ar laikinam kelionės dokumentui (ETD) išduoti.</w:t>
            </w:r>
          </w:p>
        </w:tc>
      </w:tr>
      <w:tr w:rsidR="007C702A" w:rsidRPr="00BE50B5" w14:paraId="79FFF343" w14:textId="77777777" w:rsidTr="65CC5F05">
        <w:tc>
          <w:tcPr>
            <w:tcW w:w="730" w:type="pct"/>
            <w:tcBorders>
              <w:top w:val="single" w:sz="4" w:space="0" w:color="auto"/>
              <w:left w:val="single" w:sz="4" w:space="0" w:color="auto"/>
              <w:bottom w:val="single" w:sz="4" w:space="0" w:color="auto"/>
              <w:right w:val="single" w:sz="4" w:space="0" w:color="auto"/>
            </w:tcBorders>
          </w:tcPr>
          <w:p w14:paraId="3813BA9B"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B439281" w14:textId="76BD837E" w:rsidR="007C702A" w:rsidRPr="001818A6" w:rsidRDefault="57E52E97" w:rsidP="3EF2FF45">
            <w:pPr>
              <w:jc w:val="both"/>
              <w:rPr>
                <w:rFonts w:ascii="Times New Roman" w:hAnsi="Times New Roman" w:cs="Times New Roman"/>
              </w:rPr>
            </w:pPr>
            <w:r w:rsidRPr="001818A6">
              <w:rPr>
                <w:rFonts w:ascii="Times New Roman" w:hAnsi="Times New Roman" w:cs="Times New Roman"/>
              </w:rPr>
              <w:t xml:space="preserve">LR piliečio, asmens be pilietybės, užsieniečio, kurie turi asmens kodą </w:t>
            </w:r>
            <w:r w:rsidR="004D6857">
              <w:rPr>
                <w:rFonts w:ascii="Times New Roman" w:hAnsi="Times New Roman" w:cs="Times New Roman"/>
                <w:lang w:eastAsia="en-GB"/>
              </w:rPr>
              <w:t>LR</w:t>
            </w:r>
            <w:r w:rsidRPr="001818A6">
              <w:rPr>
                <w:rFonts w:ascii="Times New Roman" w:hAnsi="Times New Roman" w:cs="Times New Roman"/>
              </w:rPr>
              <w:t>, duomenys AGP</w:t>
            </w:r>
            <w:r w:rsidR="007C008E">
              <w:rPr>
                <w:rFonts w:ascii="Times New Roman" w:hAnsi="Times New Roman" w:cs="Times New Roman"/>
              </w:rPr>
              <w:t xml:space="preserve"> </w:t>
            </w:r>
            <w:r w:rsidRPr="001818A6">
              <w:rPr>
                <w:rFonts w:ascii="Times New Roman" w:hAnsi="Times New Roman" w:cs="Times New Roman"/>
              </w:rPr>
              <w:t>/</w:t>
            </w:r>
            <w:r w:rsidR="007C008E">
              <w:rPr>
                <w:rFonts w:ascii="Times New Roman" w:hAnsi="Times New Roman" w:cs="Times New Roman"/>
              </w:rPr>
              <w:t xml:space="preserve"> </w:t>
            </w:r>
            <w:r w:rsidRPr="001818A6">
              <w:rPr>
                <w:rFonts w:ascii="Times New Roman" w:hAnsi="Times New Roman" w:cs="Times New Roman"/>
              </w:rPr>
              <w:t>ETD išdu</w:t>
            </w:r>
            <w:r w:rsidR="007C008E">
              <w:rPr>
                <w:rFonts w:ascii="Times New Roman" w:hAnsi="Times New Roman" w:cs="Times New Roman"/>
              </w:rPr>
              <w:t>ot</w:t>
            </w:r>
            <w:r w:rsidRPr="001818A6">
              <w:rPr>
                <w:rFonts w:ascii="Times New Roman" w:hAnsi="Times New Roman" w:cs="Times New Roman"/>
              </w:rPr>
              <w:t xml:space="preserve">i turi būti automatiškai paimami per sąsają iš </w:t>
            </w:r>
            <w:r w:rsidR="00DC2EE2">
              <w:rPr>
                <w:rFonts w:ascii="Times New Roman" w:hAnsi="Times New Roman" w:cs="Times New Roman"/>
              </w:rPr>
              <w:t>GR</w:t>
            </w:r>
            <w:r w:rsidRPr="001818A6">
              <w:rPr>
                <w:rFonts w:ascii="Times New Roman" w:hAnsi="Times New Roman" w:cs="Times New Roman"/>
              </w:rPr>
              <w:t>.</w:t>
            </w:r>
          </w:p>
          <w:p w14:paraId="522F41E6" w14:textId="07DBD221" w:rsidR="007C702A" w:rsidRPr="00BE50B5" w:rsidRDefault="47064CAB" w:rsidP="000C4D83">
            <w:pPr>
              <w:jc w:val="both"/>
              <w:rPr>
                <w:rFonts w:ascii="Times New Roman" w:hAnsi="Times New Roman" w:cs="Times New Roman"/>
              </w:rPr>
            </w:pPr>
            <w:r w:rsidRPr="001818A6">
              <w:rPr>
                <w:rFonts w:ascii="Times New Roman" w:hAnsi="Times New Roman" w:cs="Times New Roman"/>
              </w:rPr>
              <w:t xml:space="preserve">Kai ETD išduodamas užsienio valstybės piliečiui, kuris neturi asmens kodo </w:t>
            </w:r>
            <w:r w:rsidR="004D6857">
              <w:rPr>
                <w:rFonts w:ascii="Times New Roman" w:hAnsi="Times New Roman" w:cs="Times New Roman"/>
                <w:lang w:eastAsia="en-GB"/>
              </w:rPr>
              <w:t>LR</w:t>
            </w:r>
            <w:r w:rsidRPr="001818A6">
              <w:rPr>
                <w:rFonts w:ascii="Times New Roman" w:hAnsi="Times New Roman" w:cs="Times New Roman"/>
              </w:rPr>
              <w:t>, duomenys ETD išd</w:t>
            </w:r>
            <w:r w:rsidR="007C008E">
              <w:rPr>
                <w:rFonts w:ascii="Times New Roman" w:hAnsi="Times New Roman" w:cs="Times New Roman"/>
              </w:rPr>
              <w:t>uot</w:t>
            </w:r>
            <w:r w:rsidRPr="001818A6">
              <w:rPr>
                <w:rFonts w:ascii="Times New Roman" w:hAnsi="Times New Roman" w:cs="Times New Roman"/>
              </w:rPr>
              <w:t xml:space="preserve">i įvedami tik gavus teigiamą atsakymą iš ES valstybės narės, </w:t>
            </w:r>
            <w:r w:rsidR="57E52E97" w:rsidRPr="001818A6">
              <w:rPr>
                <w:rFonts w:ascii="Times New Roman" w:hAnsi="Times New Roman" w:cs="Times New Roman"/>
              </w:rPr>
              <w:t>kurios pilietis jis yra ar kurioje jis gyvena, diplomatinės atstovybės ar URM.</w:t>
            </w:r>
          </w:p>
        </w:tc>
      </w:tr>
      <w:tr w:rsidR="007C702A" w:rsidRPr="00BE50B5" w14:paraId="3A0E08B3" w14:textId="77777777" w:rsidTr="65CC5F05">
        <w:tc>
          <w:tcPr>
            <w:tcW w:w="730" w:type="pct"/>
            <w:tcBorders>
              <w:top w:val="single" w:sz="4" w:space="0" w:color="auto"/>
              <w:left w:val="single" w:sz="4" w:space="0" w:color="auto"/>
              <w:bottom w:val="single" w:sz="4" w:space="0" w:color="auto"/>
              <w:right w:val="single" w:sz="4" w:space="0" w:color="auto"/>
            </w:tcBorders>
          </w:tcPr>
          <w:p w14:paraId="6B2441F4"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9032E24" w14:textId="1930A7C9" w:rsidR="007C702A" w:rsidRPr="00BE50B5" w:rsidRDefault="007C702A" w:rsidP="000C4D83">
            <w:pPr>
              <w:jc w:val="both"/>
              <w:rPr>
                <w:rFonts w:ascii="Times New Roman" w:hAnsi="Times New Roman" w:cs="Times New Roman"/>
              </w:rPr>
            </w:pPr>
            <w:r w:rsidRPr="00BE50B5">
              <w:rPr>
                <w:rFonts w:ascii="Times New Roman" w:hAnsi="Times New Roman" w:cs="Times New Roman"/>
              </w:rPr>
              <w:t>Nurodant duomenis apie atsiėmimo būdą, jei klientas naują dokumentą pageidaus gauti paštu, sistema turi suformuoti kliento nurodytą</w:t>
            </w:r>
            <w:r w:rsidR="00953C69">
              <w:rPr>
                <w:rFonts w:ascii="Times New Roman" w:hAnsi="Times New Roman" w:cs="Times New Roman"/>
              </w:rPr>
              <w:t xml:space="preserve"> </w:t>
            </w:r>
            <w:r w:rsidRPr="00BE50B5">
              <w:rPr>
                <w:rFonts w:ascii="Times New Roman" w:hAnsi="Times New Roman" w:cs="Times New Roman"/>
              </w:rPr>
              <w:t>adresą spausdinimui.</w:t>
            </w:r>
          </w:p>
        </w:tc>
      </w:tr>
      <w:tr w:rsidR="007C702A" w:rsidRPr="00BE50B5" w14:paraId="282E51B9" w14:textId="77777777" w:rsidTr="65CC5F05">
        <w:tc>
          <w:tcPr>
            <w:tcW w:w="730" w:type="pct"/>
            <w:tcBorders>
              <w:top w:val="single" w:sz="4" w:space="0" w:color="auto"/>
              <w:left w:val="single" w:sz="4" w:space="0" w:color="auto"/>
              <w:bottom w:val="single" w:sz="4" w:space="0" w:color="auto"/>
              <w:right w:val="single" w:sz="4" w:space="0" w:color="auto"/>
            </w:tcBorders>
          </w:tcPr>
          <w:p w14:paraId="47708AE7"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38D8B85"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Sistema turi suteikti galimybę per integracinę sąsają su MIGRIS registruoti prašymus, spausdinti asmens dokumentus konsulinėje įstaigoje (tik laikino paso, AGP ir laikino kelionės dokumento (ETD) atvejais) ir nuskaityti biometrinius duomenis.</w:t>
            </w:r>
          </w:p>
        </w:tc>
      </w:tr>
      <w:tr w:rsidR="007C702A" w:rsidRPr="00BE50B5" w14:paraId="1DAC0BF9" w14:textId="77777777" w:rsidTr="65CC5F05">
        <w:tc>
          <w:tcPr>
            <w:tcW w:w="730" w:type="pct"/>
            <w:tcBorders>
              <w:top w:val="single" w:sz="4" w:space="0" w:color="auto"/>
              <w:left w:val="single" w:sz="4" w:space="0" w:color="auto"/>
              <w:bottom w:val="single" w:sz="4" w:space="0" w:color="auto"/>
              <w:right w:val="single" w:sz="4" w:space="0" w:color="auto"/>
            </w:tcBorders>
          </w:tcPr>
          <w:p w14:paraId="1401E8F9"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85345DE" w14:textId="0A9D3280" w:rsidR="007C702A" w:rsidRPr="00BE50B5" w:rsidRDefault="07B5D737" w:rsidP="000C4D83">
            <w:pPr>
              <w:jc w:val="both"/>
              <w:rPr>
                <w:rFonts w:ascii="Times New Roman" w:hAnsi="Times New Roman" w:cs="Times New Roman"/>
              </w:rPr>
            </w:pPr>
            <w:r w:rsidRPr="00BE50B5">
              <w:rPr>
                <w:rFonts w:ascii="Times New Roman" w:hAnsi="Times New Roman" w:cs="Times New Roman"/>
              </w:rPr>
              <w:t>Sistema turi generuoti užsakymą dėl asmens dokumento (tik paso</w:t>
            </w:r>
            <w:r w:rsidR="00E3150D">
              <w:rPr>
                <w:rFonts w:ascii="Times New Roman" w:hAnsi="Times New Roman" w:cs="Times New Roman"/>
              </w:rPr>
              <w:t xml:space="preserve"> </w:t>
            </w:r>
            <w:r w:rsidRPr="00BE50B5">
              <w:rPr>
                <w:rFonts w:ascii="Times New Roman" w:hAnsi="Times New Roman" w:cs="Times New Roman"/>
              </w:rPr>
              <w:t>/</w:t>
            </w:r>
            <w:r w:rsidR="00E3150D">
              <w:rPr>
                <w:rFonts w:ascii="Times New Roman" w:hAnsi="Times New Roman" w:cs="Times New Roman"/>
              </w:rPr>
              <w:t xml:space="preserve"> </w:t>
            </w:r>
            <w:r w:rsidRPr="00BE50B5">
              <w:rPr>
                <w:rFonts w:ascii="Times New Roman" w:hAnsi="Times New Roman" w:cs="Times New Roman"/>
              </w:rPr>
              <w:t>ATK</w:t>
            </w:r>
            <w:r w:rsidR="3E339852" w:rsidRPr="00BE50B5">
              <w:rPr>
                <w:rFonts w:ascii="Times New Roman" w:hAnsi="Times New Roman" w:cs="Times New Roman"/>
              </w:rPr>
              <w:t>,</w:t>
            </w:r>
            <w:r w:rsidR="07AFAFBF" w:rsidRPr="00BE50B5">
              <w:rPr>
                <w:rFonts w:ascii="Times New Roman" w:hAnsi="Times New Roman" w:cs="Times New Roman"/>
              </w:rPr>
              <w:t xml:space="preserve"> diplomatinio paso ir tarnybinio paso</w:t>
            </w:r>
            <w:r w:rsidRPr="00BE50B5">
              <w:rPr>
                <w:rFonts w:ascii="Times New Roman" w:hAnsi="Times New Roman" w:cs="Times New Roman"/>
              </w:rPr>
              <w:t xml:space="preserve"> atvej</w:t>
            </w:r>
            <w:r w:rsidR="0F4391DF" w:rsidRPr="00BE50B5">
              <w:rPr>
                <w:rFonts w:ascii="Times New Roman" w:hAnsi="Times New Roman" w:cs="Times New Roman"/>
              </w:rPr>
              <w:t>ais</w:t>
            </w:r>
            <w:r w:rsidRPr="00BE50B5">
              <w:rPr>
                <w:rFonts w:ascii="Times New Roman" w:hAnsi="Times New Roman" w:cs="Times New Roman"/>
              </w:rPr>
              <w:t>) išrašymo ir perduoti jį Asmens dokumentų išrašymo centrui (per sąsają su MIGRIS).</w:t>
            </w:r>
          </w:p>
        </w:tc>
      </w:tr>
      <w:tr w:rsidR="007C702A" w:rsidRPr="00BE50B5" w14:paraId="415679CA" w14:textId="77777777" w:rsidTr="65CC5F05">
        <w:tc>
          <w:tcPr>
            <w:tcW w:w="730" w:type="pct"/>
            <w:tcBorders>
              <w:top w:val="single" w:sz="4" w:space="0" w:color="auto"/>
              <w:left w:val="single" w:sz="4" w:space="0" w:color="auto"/>
              <w:bottom w:val="single" w:sz="4" w:space="0" w:color="auto"/>
              <w:right w:val="single" w:sz="4" w:space="0" w:color="auto"/>
            </w:tcBorders>
          </w:tcPr>
          <w:p w14:paraId="6C541D61" w14:textId="77777777" w:rsidR="007C702A" w:rsidRPr="00BE50B5" w:rsidRDefault="007C702A" w:rsidP="00996C4F">
            <w:pPr>
              <w:pStyle w:val="Tablenumber"/>
              <w:numPr>
                <w:ilvl w:val="0"/>
                <w:numId w:val="108"/>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131DEB2" w14:textId="1697D6A1" w:rsidR="003675AE" w:rsidRPr="00BE50B5" w:rsidRDefault="07B5D737" w:rsidP="65CC5F05">
            <w:pPr>
              <w:jc w:val="both"/>
              <w:rPr>
                <w:rFonts w:ascii="Times New Roman" w:hAnsi="Times New Roman" w:cs="Times New Roman"/>
              </w:rPr>
            </w:pPr>
            <w:r w:rsidRPr="00BE50B5">
              <w:rPr>
                <w:rFonts w:ascii="Times New Roman" w:hAnsi="Times New Roman" w:cs="Times New Roman"/>
              </w:rPr>
              <w:t xml:space="preserve">Turi būti galimybė </w:t>
            </w:r>
            <w:r w:rsidR="7C0FB9DA" w:rsidRPr="00BE50B5">
              <w:rPr>
                <w:rFonts w:ascii="Times New Roman" w:hAnsi="Times New Roman" w:cs="Times New Roman"/>
              </w:rPr>
              <w:t>b</w:t>
            </w:r>
            <w:r w:rsidR="7B43120E" w:rsidRPr="00BE50B5">
              <w:rPr>
                <w:rFonts w:ascii="Times New Roman" w:hAnsi="Times New Roman" w:cs="Times New Roman"/>
              </w:rPr>
              <w:t>iometrinius</w:t>
            </w:r>
            <w:r w:rsidRPr="00BE50B5">
              <w:rPr>
                <w:rFonts w:ascii="Times New Roman" w:hAnsi="Times New Roman" w:cs="Times New Roman"/>
              </w:rPr>
              <w:t xml:space="preserve"> duomenis</w:t>
            </w:r>
            <w:r w:rsidR="00953C69">
              <w:rPr>
                <w:rFonts w:ascii="Times New Roman" w:hAnsi="Times New Roman" w:cs="Times New Roman"/>
              </w:rPr>
              <w:t xml:space="preserve"> </w:t>
            </w:r>
            <w:r w:rsidRPr="00BE50B5">
              <w:rPr>
                <w:rFonts w:ascii="Times New Roman" w:hAnsi="Times New Roman" w:cs="Times New Roman"/>
              </w:rPr>
              <w:t>nuskaityti</w:t>
            </w:r>
            <w:r w:rsidR="00E3150D">
              <w:rPr>
                <w:rFonts w:ascii="Times New Roman" w:hAnsi="Times New Roman" w:cs="Times New Roman"/>
              </w:rPr>
              <w:t xml:space="preserve"> neprijungties (</w:t>
            </w:r>
            <w:r w:rsidR="00744B52">
              <w:rPr>
                <w:rFonts w:ascii="Times New Roman" w:hAnsi="Times New Roman" w:cs="Times New Roman"/>
              </w:rPr>
              <w:t xml:space="preserve">angl. </w:t>
            </w:r>
            <w:r w:rsidRPr="00E3150D">
              <w:rPr>
                <w:rFonts w:ascii="Times New Roman" w:hAnsi="Times New Roman" w:cs="Times New Roman"/>
                <w:i/>
                <w:iCs/>
              </w:rPr>
              <w:t>offline</w:t>
            </w:r>
            <w:r w:rsidRPr="00BE50B5">
              <w:rPr>
                <w:rFonts w:ascii="Times New Roman" w:hAnsi="Times New Roman" w:cs="Times New Roman"/>
              </w:rPr>
              <w:t>) režimu</w:t>
            </w:r>
            <w:r w:rsidR="003675AE">
              <w:rPr>
                <w:rFonts w:ascii="Times New Roman" w:hAnsi="Times New Roman" w:cs="Times New Roman"/>
              </w:rPr>
              <w:t>.</w:t>
            </w:r>
            <w:r w:rsidR="6DDB8ED4" w:rsidRPr="65CC5F05">
              <w:rPr>
                <w:rFonts w:ascii="Times New Roman" w:hAnsi="Times New Roman" w:cs="Times New Roman"/>
              </w:rPr>
              <w:t xml:space="preserve"> </w:t>
            </w:r>
          </w:p>
          <w:p w14:paraId="545E5101" w14:textId="38571542" w:rsidR="003675AE" w:rsidRPr="00BE50B5" w:rsidRDefault="64A4879C" w:rsidP="003675AE">
            <w:pPr>
              <w:jc w:val="both"/>
              <w:rPr>
                <w:rFonts w:ascii="Times New Roman" w:hAnsi="Times New Roman" w:cs="Times New Roman"/>
              </w:rPr>
            </w:pPr>
            <w:r w:rsidRPr="65CC5F05">
              <w:rPr>
                <w:rFonts w:ascii="Times New Roman" w:hAnsi="Times New Roman" w:cs="Times New Roman"/>
              </w:rPr>
              <w:t xml:space="preserve">Sukuriamas biometrinių duomenų nuskaitymas naudojant </w:t>
            </w:r>
            <w:r w:rsidR="2076D655" w:rsidRPr="65CC5F05">
              <w:rPr>
                <w:rFonts w:ascii="Times New Roman" w:hAnsi="Times New Roman" w:cs="Times New Roman"/>
              </w:rPr>
              <w:t xml:space="preserve">įrenginį/ius nuskaitančius biometriją reikiamu formatu. </w:t>
            </w:r>
            <w:r w:rsidR="6DDB8ED4" w:rsidRPr="65CC5F05">
              <w:rPr>
                <w:rFonts w:ascii="Times New Roman" w:hAnsi="Times New Roman" w:cs="Times New Roman"/>
              </w:rPr>
              <w:t>Šiais įrenginiais nuskaityti duomenys turi būti pakraunami į KVPS, kuri</w:t>
            </w:r>
            <w:r w:rsidR="64AFA1EA" w:rsidRPr="65CC5F05">
              <w:rPr>
                <w:rFonts w:ascii="Times New Roman" w:hAnsi="Times New Roman" w:cs="Times New Roman"/>
              </w:rPr>
              <w:t>e</w:t>
            </w:r>
            <w:r w:rsidR="6DDB8ED4" w:rsidRPr="65CC5F05">
              <w:rPr>
                <w:rFonts w:ascii="Times New Roman" w:hAnsi="Times New Roman" w:cs="Times New Roman"/>
              </w:rPr>
              <w:t xml:space="preserve"> per API sąsają, veikiančią online turi būti  perduodami  į MIGRIS. Šiuos duomenis perkėlus į MIGRIS, KPVS šie duomenys turi būti sunaikinti.</w:t>
            </w:r>
          </w:p>
        </w:tc>
      </w:tr>
      <w:tr w:rsidR="003675AE" w:rsidRPr="00BE50B5" w14:paraId="04A73250" w14:textId="77777777" w:rsidTr="65CC5F05">
        <w:tc>
          <w:tcPr>
            <w:tcW w:w="730" w:type="pct"/>
            <w:tcBorders>
              <w:top w:val="single" w:sz="4" w:space="0" w:color="auto"/>
              <w:left w:val="single" w:sz="4" w:space="0" w:color="auto"/>
              <w:bottom w:val="single" w:sz="4" w:space="0" w:color="auto"/>
              <w:right w:val="single" w:sz="4" w:space="0" w:color="auto"/>
            </w:tcBorders>
          </w:tcPr>
          <w:p w14:paraId="4BBB6100" w14:textId="7B7D4382" w:rsidR="003675AE" w:rsidRPr="00BE50B5" w:rsidRDefault="39640390" w:rsidP="006A5502">
            <w:pPr>
              <w:pStyle w:val="Tablenumber"/>
              <w:spacing w:line="259" w:lineRule="auto"/>
              <w:ind w:right="-108"/>
            </w:pPr>
            <w:r>
              <w:t>KDR-18.1.</w:t>
            </w:r>
          </w:p>
        </w:tc>
        <w:tc>
          <w:tcPr>
            <w:tcW w:w="4270" w:type="pct"/>
            <w:tcBorders>
              <w:top w:val="single" w:sz="4" w:space="0" w:color="auto"/>
              <w:left w:val="single" w:sz="4" w:space="0" w:color="auto"/>
              <w:bottom w:val="single" w:sz="4" w:space="0" w:color="auto"/>
              <w:right w:val="single" w:sz="4" w:space="0" w:color="auto"/>
            </w:tcBorders>
          </w:tcPr>
          <w:p w14:paraId="6E852346" w14:textId="6A11C0EF" w:rsidR="003675AE" w:rsidRPr="00436C66" w:rsidRDefault="2540A258" w:rsidP="000C4D83">
            <w:pPr>
              <w:jc w:val="both"/>
              <w:rPr>
                <w:rFonts w:ascii="Times New Roman" w:hAnsi="Times New Roman" w:cs="Times New Roman"/>
              </w:rPr>
            </w:pPr>
            <w:r w:rsidRPr="65CC5F05">
              <w:rPr>
                <w:rFonts w:ascii="Times New Roman" w:hAnsi="Times New Roman" w:cs="Times New Roman"/>
              </w:rPr>
              <w:t xml:space="preserve">Neprijungties (angl. </w:t>
            </w:r>
            <w:r w:rsidRPr="65CC5F05">
              <w:rPr>
                <w:rFonts w:ascii="Times New Roman" w:hAnsi="Times New Roman" w:cs="Times New Roman"/>
                <w:i/>
                <w:iCs/>
              </w:rPr>
              <w:t>offline</w:t>
            </w:r>
            <w:r w:rsidRPr="65CC5F05">
              <w:rPr>
                <w:rFonts w:ascii="Times New Roman" w:hAnsi="Times New Roman" w:cs="Times New Roman"/>
              </w:rPr>
              <w:t>) režimu nuskaitytų biometrinių duomenų perdavimui į MIGRIS turi būti realizuota KPVS sąsaja su MIGRIS.</w:t>
            </w:r>
          </w:p>
        </w:tc>
      </w:tr>
      <w:tr w:rsidR="007C702A" w:rsidRPr="00BE50B5" w14:paraId="3E1E9FAE" w14:textId="77777777" w:rsidTr="65CC5F05">
        <w:trPr>
          <w:trHeight w:val="300"/>
        </w:trPr>
        <w:tc>
          <w:tcPr>
            <w:tcW w:w="1405" w:type="dxa"/>
            <w:tcBorders>
              <w:top w:val="single" w:sz="4" w:space="0" w:color="auto"/>
              <w:left w:val="single" w:sz="4" w:space="0" w:color="auto"/>
              <w:bottom w:val="single" w:sz="4" w:space="0" w:color="auto"/>
              <w:right w:val="single" w:sz="4" w:space="0" w:color="auto"/>
            </w:tcBorders>
          </w:tcPr>
          <w:p w14:paraId="2D8B1FD6" w14:textId="4DB4069C" w:rsidR="007C702A" w:rsidRPr="00BE50B5" w:rsidRDefault="007C702A" w:rsidP="00996C4F">
            <w:pPr>
              <w:pStyle w:val="Tablenumber"/>
              <w:numPr>
                <w:ilvl w:val="0"/>
                <w:numId w:val="108"/>
              </w:numPr>
              <w:ind w:right="-108" w:hanging="681"/>
            </w:pPr>
          </w:p>
        </w:tc>
        <w:tc>
          <w:tcPr>
            <w:tcW w:w="8218" w:type="dxa"/>
            <w:tcBorders>
              <w:top w:val="single" w:sz="4" w:space="0" w:color="auto"/>
              <w:left w:val="single" w:sz="4" w:space="0" w:color="auto"/>
              <w:bottom w:val="single" w:sz="4" w:space="0" w:color="auto"/>
              <w:right w:val="single" w:sz="4" w:space="0" w:color="auto"/>
            </w:tcBorders>
          </w:tcPr>
          <w:p w14:paraId="4D512C55" w14:textId="3A3A1F0D" w:rsidR="007C702A" w:rsidRPr="00BE50B5" w:rsidRDefault="007C702A" w:rsidP="000C4D83">
            <w:pPr>
              <w:jc w:val="both"/>
              <w:rPr>
                <w:rFonts w:ascii="Times New Roman" w:hAnsi="Times New Roman" w:cs="Times New Roman"/>
              </w:rPr>
            </w:pPr>
            <w:r w:rsidRPr="0B9F9B42">
              <w:rPr>
                <w:rFonts w:ascii="Times New Roman" w:hAnsi="Times New Roman" w:cs="Times New Roman"/>
              </w:rPr>
              <w:t xml:space="preserve">Turi būti sukurta programinė priemonė atspausdinti ETD (panaudojant saugųjį blanką </w:t>
            </w:r>
            <w:r w:rsidR="1AE0BFC0" w:rsidRPr="0B9F9B42">
              <w:rPr>
                <w:rFonts w:ascii="Times New Roman" w:hAnsi="Times New Roman" w:cs="Times New Roman"/>
              </w:rPr>
              <w:t>–</w:t>
            </w:r>
            <w:r w:rsidRPr="0B9F9B42">
              <w:rPr>
                <w:rFonts w:ascii="Times New Roman" w:hAnsi="Times New Roman" w:cs="Times New Roman"/>
              </w:rPr>
              <w:t xml:space="preserve"> ETD įkliją) su kliento duomenimis ir nuotrauka</w:t>
            </w:r>
            <w:r w:rsidR="3D4A2A84" w:rsidRPr="0B9F9B42">
              <w:rPr>
                <w:rFonts w:ascii="Times New Roman" w:hAnsi="Times New Roman" w:cs="Times New Roman"/>
              </w:rPr>
              <w:t>, galimybė vidiniam naudotojui rankiniu būdu įvesti konsulinio mokesčio dydį ir atspausdinti kvitą</w:t>
            </w:r>
            <w:r w:rsidR="1FC113A4" w:rsidRPr="0B9F9B42">
              <w:rPr>
                <w:rFonts w:ascii="Times New Roman" w:hAnsi="Times New Roman" w:cs="Times New Roman"/>
              </w:rPr>
              <w:t>.</w:t>
            </w:r>
            <w:r w:rsidRPr="0B9F9B42">
              <w:rPr>
                <w:rFonts w:ascii="Times New Roman" w:hAnsi="Times New Roman" w:cs="Times New Roman"/>
              </w:rPr>
              <w:t xml:space="preserve"> Ši priemonė būtų naudojama, kai nesant internet</w:t>
            </w:r>
            <w:r w:rsidR="1AE0BFC0" w:rsidRPr="0B9F9B42">
              <w:rPr>
                <w:rFonts w:ascii="Times New Roman" w:hAnsi="Times New Roman" w:cs="Times New Roman"/>
              </w:rPr>
              <w:t>o</w:t>
            </w:r>
            <w:r w:rsidRPr="0B9F9B42">
              <w:rPr>
                <w:rFonts w:ascii="Times New Roman" w:hAnsi="Times New Roman" w:cs="Times New Roman"/>
              </w:rPr>
              <w:t xml:space="preserve"> ryšiui vidinis naudotojas neturi galimybės pasinaudoti KPVS sąsaja su MIGRIS, kur</w:t>
            </w:r>
            <w:r w:rsidR="1AE0BFC0" w:rsidRPr="0B9F9B42">
              <w:rPr>
                <w:rFonts w:ascii="Times New Roman" w:hAnsi="Times New Roman" w:cs="Times New Roman"/>
              </w:rPr>
              <w:t>ia naudojantis</w:t>
            </w:r>
            <w:r w:rsidRPr="0B9F9B42">
              <w:rPr>
                <w:rFonts w:ascii="Times New Roman" w:hAnsi="Times New Roman" w:cs="Times New Roman"/>
              </w:rPr>
              <w:t xml:space="preserve"> paprastai yra išduodamas ETD. </w:t>
            </w:r>
          </w:p>
        </w:tc>
      </w:tr>
      <w:tr w:rsidR="007C702A" w:rsidRPr="00BE50B5" w14:paraId="37A00C46" w14:textId="77777777" w:rsidTr="65CC5F05">
        <w:tc>
          <w:tcPr>
            <w:tcW w:w="730" w:type="pct"/>
            <w:tcBorders>
              <w:top w:val="single" w:sz="4" w:space="0" w:color="auto"/>
              <w:left w:val="single" w:sz="4" w:space="0" w:color="auto"/>
              <w:bottom w:val="single" w:sz="4" w:space="0" w:color="auto"/>
              <w:right w:val="single" w:sz="4" w:space="0" w:color="auto"/>
            </w:tcBorders>
          </w:tcPr>
          <w:p w14:paraId="37E0B825" w14:textId="0E6E6943" w:rsidR="007C702A" w:rsidRPr="00BE50B5" w:rsidRDefault="007C702A" w:rsidP="00996C4F">
            <w:pPr>
              <w:pStyle w:val="Tablenumber"/>
              <w:numPr>
                <w:ilvl w:val="0"/>
                <w:numId w:val="108"/>
              </w:numPr>
              <w:ind w:right="-108" w:hanging="681"/>
            </w:pPr>
          </w:p>
        </w:tc>
        <w:tc>
          <w:tcPr>
            <w:tcW w:w="4270" w:type="pct"/>
            <w:tcBorders>
              <w:top w:val="single" w:sz="4" w:space="0" w:color="auto"/>
              <w:left w:val="single" w:sz="4" w:space="0" w:color="auto"/>
              <w:bottom w:val="single" w:sz="4" w:space="0" w:color="auto"/>
              <w:right w:val="single" w:sz="4" w:space="0" w:color="auto"/>
            </w:tcBorders>
          </w:tcPr>
          <w:p w14:paraId="4305266D" w14:textId="112FEB2B" w:rsidR="007C702A" w:rsidRPr="00BE50B5" w:rsidRDefault="007C702A" w:rsidP="000C4D83">
            <w:pPr>
              <w:jc w:val="both"/>
              <w:rPr>
                <w:rFonts w:ascii="Times New Roman" w:hAnsi="Times New Roman" w:cs="Times New Roman"/>
              </w:rPr>
            </w:pPr>
            <w:r w:rsidRPr="65CC5F05">
              <w:rPr>
                <w:rFonts w:ascii="Times New Roman" w:hAnsi="Times New Roman" w:cs="Times New Roman"/>
              </w:rPr>
              <w:t>Reikalinga vidinio naudotojo sąsajos prieiga (</w:t>
            </w:r>
            <w:r w:rsidR="00625FAF" w:rsidRPr="65CC5F05">
              <w:rPr>
                <w:rFonts w:ascii="Times New Roman" w:hAnsi="Times New Roman" w:cs="Times New Roman"/>
              </w:rPr>
              <w:t xml:space="preserve">angl. </w:t>
            </w:r>
            <w:r w:rsidRPr="65CC5F05">
              <w:rPr>
                <w:rFonts w:ascii="Times New Roman" w:hAnsi="Times New Roman" w:cs="Times New Roman"/>
                <w:i/>
                <w:iCs/>
              </w:rPr>
              <w:t>iframe</w:t>
            </w:r>
            <w:r w:rsidRPr="65CC5F05">
              <w:rPr>
                <w:rFonts w:ascii="Times New Roman" w:hAnsi="Times New Roman" w:cs="Times New Roman"/>
              </w:rPr>
              <w:t>) iš KPVS į MIGRIS esant techninėms galimybėms be slaptažodžio (vieninga prieiga, SSO).</w:t>
            </w:r>
            <w:r w:rsidR="05645115" w:rsidRPr="65CC5F05">
              <w:rPr>
                <w:rFonts w:ascii="Times New Roman" w:hAnsi="Times New Roman" w:cs="Times New Roman"/>
              </w:rPr>
              <w:t xml:space="preserve"> KPVS naudojamas prisijungimui prie Migris, </w:t>
            </w:r>
            <w:r w:rsidR="14CF54F4" w:rsidRPr="65CC5F05">
              <w:rPr>
                <w:rFonts w:ascii="Times New Roman" w:hAnsi="Times New Roman" w:cs="Times New Roman"/>
              </w:rPr>
              <w:t>veiksmai atliekami Migris aplinkoje</w:t>
            </w:r>
          </w:p>
        </w:tc>
      </w:tr>
      <w:tr w:rsidR="00504694" w:rsidRPr="00BE50B5" w14:paraId="33F9FC55" w14:textId="77777777" w:rsidTr="65CC5F05">
        <w:tc>
          <w:tcPr>
            <w:tcW w:w="730" w:type="pct"/>
            <w:tcBorders>
              <w:top w:val="single" w:sz="4" w:space="0" w:color="auto"/>
              <w:left w:val="single" w:sz="4" w:space="0" w:color="auto"/>
              <w:bottom w:val="single" w:sz="4" w:space="0" w:color="auto"/>
              <w:right w:val="single" w:sz="4" w:space="0" w:color="auto"/>
            </w:tcBorders>
          </w:tcPr>
          <w:p w14:paraId="779C1571" w14:textId="3CC8F9F8" w:rsidR="00504694" w:rsidRPr="00BE50B5" w:rsidRDefault="00504694" w:rsidP="00996C4F">
            <w:pPr>
              <w:pStyle w:val="Tablenumber"/>
              <w:numPr>
                <w:ilvl w:val="0"/>
                <w:numId w:val="108"/>
              </w:numPr>
              <w:ind w:right="-108" w:hanging="681"/>
            </w:pPr>
          </w:p>
        </w:tc>
        <w:tc>
          <w:tcPr>
            <w:tcW w:w="4270" w:type="pct"/>
            <w:tcBorders>
              <w:top w:val="single" w:sz="4" w:space="0" w:color="auto"/>
              <w:left w:val="single" w:sz="4" w:space="0" w:color="auto"/>
              <w:bottom w:val="single" w:sz="4" w:space="0" w:color="auto"/>
              <w:right w:val="single" w:sz="4" w:space="0" w:color="auto"/>
            </w:tcBorders>
          </w:tcPr>
          <w:p w14:paraId="3131EE92" w14:textId="77777777" w:rsidR="00504694" w:rsidRDefault="00504694" w:rsidP="00504694">
            <w:pPr>
              <w:jc w:val="both"/>
              <w:rPr>
                <w:rFonts w:ascii="Times New Roman" w:hAnsi="Times New Roman" w:cs="Times New Roman"/>
              </w:rPr>
            </w:pPr>
            <w:r>
              <w:rPr>
                <w:rFonts w:ascii="Times New Roman" w:hAnsi="Times New Roman" w:cs="Times New Roman"/>
              </w:rPr>
              <w:t xml:space="preserve">Turi būti fiksuojama ir į </w:t>
            </w:r>
            <w:r w:rsidRPr="000B7ECE">
              <w:rPr>
                <w:rFonts w:ascii="Times New Roman" w:hAnsi="Times New Roman" w:cs="Times New Roman"/>
              </w:rPr>
              <w:t>Statistinės analitinės informacijos posistem</w:t>
            </w:r>
            <w:r>
              <w:rPr>
                <w:rFonts w:ascii="Times New Roman" w:hAnsi="Times New Roman" w:cs="Times New Roman"/>
              </w:rPr>
              <w:t xml:space="preserve">į turi būti perduodama ši statistinė informacija: </w:t>
            </w:r>
          </w:p>
          <w:p w14:paraId="639A324D" w14:textId="66DC4E01" w:rsidR="00504694" w:rsidRDefault="008D2520" w:rsidP="00996C4F">
            <w:pPr>
              <w:pStyle w:val="ListParagraph"/>
              <w:numPr>
                <w:ilvl w:val="0"/>
                <w:numId w:val="184"/>
              </w:numPr>
              <w:jc w:val="both"/>
              <w:rPr>
                <w:rFonts w:ascii="Times New Roman" w:hAnsi="Times New Roman" w:cs="Times New Roman"/>
              </w:rPr>
            </w:pPr>
            <w:r>
              <w:rPr>
                <w:rFonts w:ascii="Times New Roman" w:hAnsi="Times New Roman" w:cs="Times New Roman"/>
              </w:rPr>
              <w:t>p</w:t>
            </w:r>
            <w:r w:rsidR="00504694" w:rsidRPr="00920FD6">
              <w:rPr>
                <w:rFonts w:ascii="Times New Roman" w:hAnsi="Times New Roman" w:cs="Times New Roman"/>
              </w:rPr>
              <w:t>aslaug</w:t>
            </w:r>
            <w:r>
              <w:rPr>
                <w:rFonts w:ascii="Times New Roman" w:hAnsi="Times New Roman" w:cs="Times New Roman"/>
              </w:rPr>
              <w:t xml:space="preserve">a </w:t>
            </w:r>
            <w:r w:rsidR="00504694">
              <w:rPr>
                <w:rFonts w:ascii="Times New Roman" w:hAnsi="Times New Roman" w:cs="Times New Roman"/>
              </w:rPr>
              <w:t>/</w:t>
            </w:r>
            <w:r>
              <w:rPr>
                <w:rFonts w:ascii="Times New Roman" w:hAnsi="Times New Roman" w:cs="Times New Roman"/>
              </w:rPr>
              <w:t xml:space="preserve"> </w:t>
            </w:r>
            <w:r w:rsidR="00504694">
              <w:rPr>
                <w:rFonts w:ascii="Times New Roman" w:hAnsi="Times New Roman" w:cs="Times New Roman"/>
              </w:rPr>
              <w:t>vizito tipas</w:t>
            </w:r>
            <w:r>
              <w:rPr>
                <w:rFonts w:ascii="Times New Roman" w:hAnsi="Times New Roman" w:cs="Times New Roman"/>
              </w:rPr>
              <w:t>;</w:t>
            </w:r>
          </w:p>
          <w:p w14:paraId="39EF7F78" w14:textId="381966F0" w:rsidR="00504694" w:rsidRPr="00640CF7" w:rsidRDefault="00504694" w:rsidP="00996C4F">
            <w:pPr>
              <w:pStyle w:val="ListParagraph"/>
              <w:numPr>
                <w:ilvl w:val="0"/>
                <w:numId w:val="184"/>
              </w:numPr>
              <w:jc w:val="both"/>
              <w:rPr>
                <w:rFonts w:ascii="Times New Roman" w:hAnsi="Times New Roman" w:cs="Times New Roman"/>
              </w:rPr>
            </w:pPr>
            <w:r w:rsidRPr="00920FD6">
              <w:rPr>
                <w:rFonts w:ascii="Times New Roman" w:hAnsi="Times New Roman" w:cs="Times New Roman"/>
              </w:rPr>
              <w:t>prašymo dat</w:t>
            </w:r>
            <w:r>
              <w:rPr>
                <w:rFonts w:ascii="Times New Roman" w:hAnsi="Times New Roman" w:cs="Times New Roman"/>
              </w:rPr>
              <w:t>a</w:t>
            </w:r>
            <w:r w:rsidR="008D2520">
              <w:rPr>
                <w:rFonts w:ascii="Times New Roman" w:hAnsi="Times New Roman" w:cs="Times New Roman"/>
              </w:rPr>
              <w:t>.</w:t>
            </w:r>
          </w:p>
        </w:tc>
      </w:tr>
      <w:tr w:rsidR="197E0D94" w:rsidRPr="00BE50B5" w14:paraId="3646907D" w14:textId="77777777" w:rsidTr="65CC5F05">
        <w:trPr>
          <w:trHeight w:val="300"/>
        </w:trPr>
        <w:tc>
          <w:tcPr>
            <w:tcW w:w="1405" w:type="dxa"/>
            <w:tcBorders>
              <w:top w:val="single" w:sz="4" w:space="0" w:color="auto"/>
              <w:left w:val="single" w:sz="4" w:space="0" w:color="auto"/>
              <w:bottom w:val="single" w:sz="4" w:space="0" w:color="auto"/>
              <w:right w:val="single" w:sz="4" w:space="0" w:color="auto"/>
            </w:tcBorders>
          </w:tcPr>
          <w:p w14:paraId="332877A4" w14:textId="48EFC030" w:rsidR="197E0D94" w:rsidRPr="00BE50B5" w:rsidRDefault="197E0D94" w:rsidP="00996C4F">
            <w:pPr>
              <w:pStyle w:val="Tablenumber"/>
              <w:numPr>
                <w:ilvl w:val="0"/>
                <w:numId w:val="108"/>
              </w:numPr>
              <w:ind w:right="-108" w:hanging="681"/>
            </w:pPr>
          </w:p>
        </w:tc>
        <w:tc>
          <w:tcPr>
            <w:tcW w:w="8218" w:type="dxa"/>
            <w:tcBorders>
              <w:top w:val="single" w:sz="4" w:space="0" w:color="auto"/>
              <w:left w:val="single" w:sz="4" w:space="0" w:color="auto"/>
              <w:bottom w:val="single" w:sz="4" w:space="0" w:color="auto"/>
              <w:right w:val="single" w:sz="4" w:space="0" w:color="auto"/>
            </w:tcBorders>
          </w:tcPr>
          <w:p w14:paraId="24EB939B" w14:textId="543B1055" w:rsidR="10B1BBED" w:rsidRPr="00BE50B5" w:rsidRDefault="10B1BBED" w:rsidP="197E0D94">
            <w:pPr>
              <w:jc w:val="both"/>
              <w:rPr>
                <w:rFonts w:ascii="Times New Roman" w:hAnsi="Times New Roman" w:cs="Times New Roman"/>
              </w:rPr>
            </w:pPr>
            <w:r w:rsidRPr="00BE50B5">
              <w:rPr>
                <w:rFonts w:ascii="Times New Roman" w:hAnsi="Times New Roman" w:cs="Times New Roman"/>
              </w:rPr>
              <w:t>P</w:t>
            </w:r>
            <w:r w:rsidR="3087D8F1" w:rsidRPr="00BE50B5">
              <w:rPr>
                <w:rFonts w:ascii="Times New Roman" w:hAnsi="Times New Roman" w:cs="Times New Roman"/>
              </w:rPr>
              <w:t>er sąsają su</w:t>
            </w:r>
            <w:r w:rsidR="197E0D94" w:rsidRPr="00BE50B5">
              <w:rPr>
                <w:rFonts w:ascii="Times New Roman" w:hAnsi="Times New Roman" w:cs="Times New Roman"/>
              </w:rPr>
              <w:t xml:space="preserve"> </w:t>
            </w:r>
            <w:r w:rsidR="565DB45D" w:rsidRPr="00BE50B5">
              <w:rPr>
                <w:rFonts w:ascii="Times New Roman" w:hAnsi="Times New Roman" w:cs="Times New Roman"/>
              </w:rPr>
              <w:t>M</w:t>
            </w:r>
            <w:r w:rsidR="197E0D94" w:rsidRPr="00BE50B5">
              <w:rPr>
                <w:rFonts w:ascii="Times New Roman" w:hAnsi="Times New Roman" w:cs="Times New Roman"/>
              </w:rPr>
              <w:t xml:space="preserve">IGRIS </w:t>
            </w:r>
            <w:r w:rsidR="12BA7EB2" w:rsidRPr="00BE50B5">
              <w:rPr>
                <w:rFonts w:ascii="Times New Roman" w:hAnsi="Times New Roman" w:cs="Times New Roman"/>
              </w:rPr>
              <w:t>turi būti gau</w:t>
            </w:r>
            <w:r w:rsidR="43D8F4F7" w:rsidRPr="00BE50B5">
              <w:rPr>
                <w:rFonts w:ascii="Times New Roman" w:hAnsi="Times New Roman" w:cs="Times New Roman"/>
              </w:rPr>
              <w:t>nam</w:t>
            </w:r>
            <w:r w:rsidR="05386CBB" w:rsidRPr="00BE50B5">
              <w:rPr>
                <w:rFonts w:ascii="Times New Roman" w:hAnsi="Times New Roman" w:cs="Times New Roman"/>
              </w:rPr>
              <w:t>a</w:t>
            </w:r>
            <w:r w:rsidR="12BA7EB2" w:rsidRPr="00BE50B5">
              <w:rPr>
                <w:rFonts w:ascii="Times New Roman" w:hAnsi="Times New Roman" w:cs="Times New Roman"/>
              </w:rPr>
              <w:t xml:space="preserve"> statistin</w:t>
            </w:r>
            <w:r w:rsidR="26468476" w:rsidRPr="00BE50B5">
              <w:rPr>
                <w:rFonts w:ascii="Times New Roman" w:hAnsi="Times New Roman" w:cs="Times New Roman"/>
              </w:rPr>
              <w:t>ė</w:t>
            </w:r>
            <w:r w:rsidR="12BA7EB2" w:rsidRPr="00BE50B5">
              <w:rPr>
                <w:rFonts w:ascii="Times New Roman" w:hAnsi="Times New Roman" w:cs="Times New Roman"/>
              </w:rPr>
              <w:t xml:space="preserve"> informacij</w:t>
            </w:r>
            <w:r w:rsidR="26E2CD1D" w:rsidRPr="00BE50B5">
              <w:rPr>
                <w:rFonts w:ascii="Times New Roman" w:hAnsi="Times New Roman" w:cs="Times New Roman"/>
              </w:rPr>
              <w:t>a</w:t>
            </w:r>
            <w:r w:rsidR="0D7BD61F" w:rsidRPr="00BE50B5">
              <w:rPr>
                <w:rFonts w:ascii="Times New Roman" w:hAnsi="Times New Roman" w:cs="Times New Roman"/>
              </w:rPr>
              <w:t xml:space="preserve"> į KPVS </w:t>
            </w:r>
            <w:r w:rsidR="00F85C4C">
              <w:rPr>
                <w:rFonts w:ascii="Times New Roman" w:hAnsi="Times New Roman" w:cs="Times New Roman"/>
              </w:rPr>
              <w:t>s</w:t>
            </w:r>
            <w:r w:rsidR="6E47FC70" w:rsidRPr="00BE50B5">
              <w:rPr>
                <w:rFonts w:ascii="Times New Roman" w:hAnsi="Times New Roman" w:cs="Times New Roman"/>
              </w:rPr>
              <w:t>t</w:t>
            </w:r>
            <w:r w:rsidR="0D7BD61F" w:rsidRPr="00BE50B5">
              <w:rPr>
                <w:rFonts w:ascii="Times New Roman" w:hAnsi="Times New Roman" w:cs="Times New Roman"/>
              </w:rPr>
              <w:t>atistikos modulį</w:t>
            </w:r>
            <w:r w:rsidR="12BA7EB2" w:rsidRPr="00BE50B5">
              <w:rPr>
                <w:rFonts w:ascii="Times New Roman" w:hAnsi="Times New Roman" w:cs="Times New Roman"/>
              </w:rPr>
              <w:t xml:space="preserve"> apie </w:t>
            </w:r>
            <w:r w:rsidR="7F722772" w:rsidRPr="00BE50B5">
              <w:rPr>
                <w:rFonts w:ascii="Times New Roman" w:hAnsi="Times New Roman" w:cs="Times New Roman"/>
              </w:rPr>
              <w:t xml:space="preserve">kiekvienoje KĮ </w:t>
            </w:r>
            <w:r w:rsidR="724B9B78" w:rsidRPr="00BE50B5">
              <w:rPr>
                <w:rFonts w:ascii="Times New Roman" w:hAnsi="Times New Roman" w:cs="Times New Roman"/>
              </w:rPr>
              <w:t xml:space="preserve">ar </w:t>
            </w:r>
            <w:r w:rsidR="00376748">
              <w:rPr>
                <w:rFonts w:ascii="Times New Roman" w:hAnsi="Times New Roman" w:cs="Times New Roman"/>
              </w:rPr>
              <w:t xml:space="preserve">URM </w:t>
            </w:r>
            <w:r w:rsidR="724B9B78" w:rsidRPr="00BE50B5">
              <w:rPr>
                <w:rFonts w:ascii="Times New Roman" w:hAnsi="Times New Roman" w:cs="Times New Roman"/>
              </w:rPr>
              <w:t xml:space="preserve">KOD </w:t>
            </w:r>
            <w:r w:rsidR="12BA7EB2" w:rsidRPr="00BE50B5">
              <w:rPr>
                <w:rFonts w:ascii="Times New Roman" w:hAnsi="Times New Roman" w:cs="Times New Roman"/>
              </w:rPr>
              <w:t>priimtus prašymus išduoti</w:t>
            </w:r>
            <w:r w:rsidR="00F85C4C">
              <w:rPr>
                <w:rFonts w:ascii="Times New Roman" w:hAnsi="Times New Roman" w:cs="Times New Roman"/>
              </w:rPr>
              <w:t xml:space="preserve"> </w:t>
            </w:r>
            <w:r w:rsidR="1E70D13D" w:rsidRPr="00BE50B5">
              <w:rPr>
                <w:rFonts w:ascii="Times New Roman" w:hAnsi="Times New Roman" w:cs="Times New Roman"/>
              </w:rPr>
              <w:t>/</w:t>
            </w:r>
            <w:r w:rsidR="00F85C4C">
              <w:rPr>
                <w:rFonts w:ascii="Times New Roman" w:hAnsi="Times New Roman" w:cs="Times New Roman"/>
              </w:rPr>
              <w:t xml:space="preserve"> </w:t>
            </w:r>
            <w:r w:rsidR="1E70D13D" w:rsidRPr="00BE50B5">
              <w:rPr>
                <w:rFonts w:ascii="Times New Roman" w:hAnsi="Times New Roman" w:cs="Times New Roman"/>
              </w:rPr>
              <w:t>keisti</w:t>
            </w:r>
            <w:r w:rsidR="12BA7EB2" w:rsidRPr="00BE50B5">
              <w:rPr>
                <w:rFonts w:ascii="Times New Roman" w:hAnsi="Times New Roman" w:cs="Times New Roman"/>
              </w:rPr>
              <w:t xml:space="preserve"> asmens dokumentus (pagal kiekvieną asmens dokumentų rūšį</w:t>
            </w:r>
            <w:r w:rsidR="2CDFE84F" w:rsidRPr="00BE50B5">
              <w:rPr>
                <w:rFonts w:ascii="Times New Roman" w:hAnsi="Times New Roman" w:cs="Times New Roman"/>
              </w:rPr>
              <w:t>: pasas, ATK, laikinas pasas, ETD, diplomatinis pasas, tarnybinis pasas</w:t>
            </w:r>
            <w:r w:rsidR="12BA7EB2" w:rsidRPr="00BE50B5">
              <w:rPr>
                <w:rFonts w:ascii="Times New Roman" w:hAnsi="Times New Roman" w:cs="Times New Roman"/>
              </w:rPr>
              <w:t>)</w:t>
            </w:r>
            <w:r w:rsidR="00F85C4C">
              <w:rPr>
                <w:rFonts w:ascii="Times New Roman" w:hAnsi="Times New Roman" w:cs="Times New Roman"/>
              </w:rPr>
              <w:t>.</w:t>
            </w:r>
          </w:p>
        </w:tc>
      </w:tr>
    </w:tbl>
    <w:p w14:paraId="1203A9C2" w14:textId="0D4A06A0" w:rsidR="007C702A" w:rsidRPr="00BE50B5" w:rsidRDefault="007C702A" w:rsidP="197E0D94">
      <w:pPr>
        <w:rPr>
          <w:rFonts w:ascii="Times New Roman" w:hAnsi="Times New Roman" w:cs="Times New Roman"/>
          <w:lang w:eastAsia="en-GB"/>
        </w:rPr>
      </w:pPr>
    </w:p>
    <w:p w14:paraId="3194202A" w14:textId="77777777" w:rsidR="007C702A" w:rsidRPr="00BE50B5" w:rsidRDefault="007C702A" w:rsidP="00996C4F">
      <w:pPr>
        <w:pStyle w:val="Heading2"/>
        <w:numPr>
          <w:ilvl w:val="3"/>
          <w:numId w:val="6"/>
        </w:numPr>
        <w:rPr>
          <w:rFonts w:ascii="Times New Roman" w:eastAsia="Times New Roman" w:hAnsi="Times New Roman" w:cs="Times New Roman"/>
          <w:kern w:val="0"/>
          <w:lang w:eastAsia="en-GB"/>
          <w14:ligatures w14:val="none"/>
        </w:rPr>
      </w:pPr>
      <w:bookmarkStart w:id="140" w:name="_Toc160630463"/>
      <w:r w:rsidRPr="00BE50B5">
        <w:rPr>
          <w:rFonts w:ascii="Times New Roman" w:eastAsia="Times New Roman" w:hAnsi="Times New Roman" w:cs="Times New Roman"/>
          <w:kern w:val="0"/>
          <w:lang w:eastAsia="en-GB"/>
          <w14:ligatures w14:val="none"/>
        </w:rPr>
        <w:t>Kelionės dokumentų būsimo proceso aprašymas</w:t>
      </w:r>
      <w:bookmarkEnd w:id="140"/>
    </w:p>
    <w:p w14:paraId="1AA2B6F0" w14:textId="77777777" w:rsidR="007C702A" w:rsidRPr="00BE50B5" w:rsidRDefault="007C702A" w:rsidP="000C4D83">
      <w:pPr>
        <w:rPr>
          <w:rFonts w:ascii="Times New Roman" w:hAnsi="Times New Roman" w:cs="Times New Roman"/>
          <w:lang w:eastAsia="en-GB"/>
        </w:rPr>
      </w:pPr>
    </w:p>
    <w:p w14:paraId="6F50DA32" w14:textId="77777777" w:rsidR="007C702A" w:rsidRPr="00BE50B5" w:rsidRDefault="007C702A" w:rsidP="000C4D83">
      <w:pPr>
        <w:rPr>
          <w:rFonts w:ascii="Times New Roman" w:hAnsi="Times New Roman" w:cs="Times New Roman"/>
          <w:lang w:eastAsia="en-GB"/>
        </w:rPr>
      </w:pPr>
    </w:p>
    <w:p w14:paraId="0BCF952C" w14:textId="35AB13C4"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Dokumentų priėmimo proceso schema pateikta </w:t>
      </w:r>
      <w:r w:rsidR="00C64F20">
        <w:rPr>
          <w:rFonts w:ascii="Times New Roman" w:hAnsi="Times New Roman" w:cs="Times New Roman"/>
        </w:rPr>
        <w:t>toliau</w:t>
      </w:r>
      <w:r w:rsidRPr="00BE50B5">
        <w:rPr>
          <w:rFonts w:ascii="Times New Roman" w:hAnsi="Times New Roman" w:cs="Times New Roman"/>
        </w:rPr>
        <w:t>.</w:t>
      </w:r>
    </w:p>
    <w:p w14:paraId="359A66C4" w14:textId="77777777" w:rsidR="007C702A" w:rsidRPr="00BE50B5" w:rsidRDefault="007C702A" w:rsidP="000C4D83">
      <w:pPr>
        <w:rPr>
          <w:rFonts w:ascii="Times New Roman" w:hAnsi="Times New Roman" w:cs="Times New Roman"/>
        </w:rPr>
      </w:pPr>
    </w:p>
    <w:p w14:paraId="7F65465D" w14:textId="1AD48DA8"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 </w:t>
      </w:r>
      <w:r w:rsidR="0072536F">
        <w:rPr>
          <w:noProof/>
          <w:lang w:eastAsia="lt-LT"/>
        </w:rPr>
        <w:drawing>
          <wp:inline distT="0" distB="0" distL="0" distR="0" wp14:anchorId="73C689B0" wp14:editId="22B94CC3">
            <wp:extent cx="6116955" cy="5143500"/>
            <wp:effectExtent l="0" t="0" r="0" b="0"/>
            <wp:docPr id="529854664" name="Picture 1" descr="A diagram of a work flow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854664" name="Picture 1" descr="A diagram of a work flow  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6955" cy="5143500"/>
                    </a:xfrm>
                    <a:prstGeom prst="rect">
                      <a:avLst/>
                    </a:prstGeom>
                    <a:noFill/>
                    <a:ln>
                      <a:noFill/>
                    </a:ln>
                  </pic:spPr>
                </pic:pic>
              </a:graphicData>
            </a:graphic>
          </wp:inline>
        </w:drawing>
      </w:r>
    </w:p>
    <w:p w14:paraId="7987BA91" w14:textId="66D8AB82"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141" w:name="_Toc160630308"/>
      <w:r w:rsidRPr="00BE50B5">
        <w:rPr>
          <w:rFonts w:ascii="Times New Roman" w:hAnsi="Times New Roman" w:cs="Times New Roman"/>
          <w:b/>
          <w:bCs/>
        </w:rPr>
        <w:t>8</w:t>
      </w:r>
      <w:r w:rsidRPr="00BE50B5">
        <w:rPr>
          <w:rFonts w:ascii="Times New Roman" w:hAnsi="Times New Roman" w:cs="Times New Roman"/>
          <w:b/>
          <w:bCs/>
        </w:rPr>
        <w:fldChar w:fldCharType="end"/>
      </w:r>
      <w:r w:rsidRPr="00BE50B5">
        <w:rPr>
          <w:rFonts w:ascii="Times New Roman" w:hAnsi="Times New Roman" w:cs="Times New Roman"/>
          <w:b/>
          <w:bCs/>
        </w:rPr>
        <w:t xml:space="preserve"> pav. Dokumentų priėmimo būsimo proceso schema</w:t>
      </w:r>
      <w:bookmarkEnd w:id="141"/>
    </w:p>
    <w:p w14:paraId="670D44EF" w14:textId="77777777" w:rsidR="007C702A" w:rsidRPr="00BE50B5" w:rsidRDefault="007C702A" w:rsidP="000C4D83">
      <w:pPr>
        <w:rPr>
          <w:rFonts w:ascii="Times New Roman" w:hAnsi="Times New Roman" w:cs="Times New Roman"/>
        </w:rPr>
      </w:pPr>
    </w:p>
    <w:p w14:paraId="031A7333" w14:textId="5970CBF9" w:rsidR="007C702A" w:rsidRPr="00BE50B5" w:rsidRDefault="001752A0" w:rsidP="000C4D83">
      <w:pPr>
        <w:ind w:firstLine="567"/>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procesų aprašymas pateiktas </w:t>
      </w:r>
      <w:r w:rsidR="00C64F20">
        <w:rPr>
          <w:rFonts w:ascii="Times New Roman" w:hAnsi="Times New Roman" w:cs="Times New Roman"/>
        </w:rPr>
        <w:t>toliau</w:t>
      </w:r>
      <w:r w:rsidR="007C702A" w:rsidRPr="00BE50B5">
        <w:rPr>
          <w:rFonts w:ascii="Times New Roman" w:hAnsi="Times New Roman" w:cs="Times New Roman"/>
        </w:rPr>
        <w:t xml:space="preserve"> esančioje lentelėje.</w:t>
      </w:r>
    </w:p>
    <w:p w14:paraId="28C20DFF" w14:textId="77777777" w:rsidR="007C702A" w:rsidRPr="00BE50B5" w:rsidRDefault="007C702A" w:rsidP="000C4D83">
      <w:pPr>
        <w:rPr>
          <w:rFonts w:ascii="Times New Roman" w:hAnsi="Times New Roman" w:cs="Times New Roman"/>
          <w:lang w:eastAsia="en-GB"/>
        </w:rPr>
      </w:pPr>
    </w:p>
    <w:p w14:paraId="379FB865" w14:textId="152B364A"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42" w:name="_Toc160629705"/>
      <w:r w:rsidRPr="00BE50B5">
        <w:rPr>
          <w:rFonts w:ascii="Times New Roman" w:hAnsi="Times New Roman" w:cs="Times New Roman"/>
          <w:b/>
          <w:bCs/>
          <w:lang w:eastAsia="en-GB"/>
        </w:rPr>
        <w:t>25</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1752A0">
        <w:rPr>
          <w:rFonts w:ascii="Times New Roman" w:hAnsi="Times New Roman" w:cs="Times New Roman"/>
          <w:b/>
          <w:bCs/>
          <w:lang w:eastAsia="en-GB"/>
        </w:rPr>
        <w:t>Išsamus</w:t>
      </w:r>
      <w:r w:rsidRPr="00BE50B5">
        <w:rPr>
          <w:rFonts w:ascii="Times New Roman" w:hAnsi="Times New Roman" w:cs="Times New Roman"/>
          <w:b/>
          <w:bCs/>
          <w:lang w:eastAsia="en-GB"/>
        </w:rPr>
        <w:t xml:space="preserve"> LR pasų ir ATK išdavimo</w:t>
      </w:r>
      <w:r w:rsidR="00BA3422">
        <w:rPr>
          <w:rFonts w:ascii="Times New Roman" w:hAnsi="Times New Roman" w:cs="Times New Roman"/>
          <w:b/>
          <w:bCs/>
          <w:lang w:eastAsia="en-GB"/>
        </w:rPr>
        <w:t xml:space="preserve"> </w:t>
      </w:r>
      <w:r w:rsidRPr="00BE50B5">
        <w:rPr>
          <w:rFonts w:ascii="Times New Roman" w:hAnsi="Times New Roman" w:cs="Times New Roman"/>
          <w:b/>
          <w:bCs/>
          <w:lang w:eastAsia="en-GB"/>
        </w:rPr>
        <w:t>/</w:t>
      </w:r>
      <w:r w:rsidR="00BA3422">
        <w:rPr>
          <w:rFonts w:ascii="Times New Roman" w:hAnsi="Times New Roman" w:cs="Times New Roman"/>
          <w:b/>
          <w:bCs/>
          <w:lang w:eastAsia="en-GB"/>
        </w:rPr>
        <w:t xml:space="preserve"> </w:t>
      </w:r>
      <w:r w:rsidRPr="00BE50B5">
        <w:rPr>
          <w:rFonts w:ascii="Times New Roman" w:hAnsi="Times New Roman" w:cs="Times New Roman"/>
          <w:b/>
          <w:bCs/>
          <w:lang w:eastAsia="en-GB"/>
        </w:rPr>
        <w:t>keitimo procesas konsulinėse įstaigose aprašymas</w:t>
      </w:r>
      <w:bookmarkEnd w:id="142"/>
    </w:p>
    <w:tbl>
      <w:tblPr>
        <w:tblStyle w:val="TableGrid"/>
        <w:tblW w:w="9634" w:type="dxa"/>
        <w:tblLook w:val="04A0" w:firstRow="1" w:lastRow="0" w:firstColumn="1" w:lastColumn="0" w:noHBand="0" w:noVBand="1"/>
      </w:tblPr>
      <w:tblGrid>
        <w:gridCol w:w="862"/>
        <w:gridCol w:w="2561"/>
        <w:gridCol w:w="6211"/>
      </w:tblGrid>
      <w:tr w:rsidR="007C702A" w:rsidRPr="00BE50B5" w14:paraId="3D5C3F7E" w14:textId="77777777" w:rsidTr="65CC5F05">
        <w:trPr>
          <w:tblHeader/>
        </w:trPr>
        <w:tc>
          <w:tcPr>
            <w:tcW w:w="862" w:type="dxa"/>
          </w:tcPr>
          <w:p w14:paraId="0571D37C"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2561" w:type="dxa"/>
          </w:tcPr>
          <w:p w14:paraId="7ACAF8E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Proceso pavadinimas</w:t>
            </w:r>
          </w:p>
        </w:tc>
        <w:tc>
          <w:tcPr>
            <w:tcW w:w="6211" w:type="dxa"/>
          </w:tcPr>
          <w:p w14:paraId="57BB092F" w14:textId="6A63A7C2" w:rsidR="007C702A" w:rsidRPr="00DC2EE2" w:rsidRDefault="007C702A" w:rsidP="000C4D83">
            <w:pPr>
              <w:rPr>
                <w:rFonts w:ascii="Times New Roman" w:hAnsi="Times New Roman" w:cs="Times New Roman"/>
              </w:rPr>
            </w:pPr>
            <w:r w:rsidRPr="00DC2EE2">
              <w:rPr>
                <w:rFonts w:ascii="Times New Roman" w:hAnsi="Times New Roman" w:cs="Times New Roman"/>
              </w:rPr>
              <w:t>Pastabos</w:t>
            </w:r>
            <w:r w:rsidR="00BA3422" w:rsidRPr="00DC2EE2">
              <w:rPr>
                <w:rFonts w:ascii="Times New Roman" w:hAnsi="Times New Roman" w:cs="Times New Roman"/>
              </w:rPr>
              <w:t xml:space="preserve"> </w:t>
            </w:r>
            <w:r w:rsidRPr="00DC2EE2">
              <w:rPr>
                <w:rFonts w:ascii="Times New Roman" w:hAnsi="Times New Roman" w:cs="Times New Roman"/>
              </w:rPr>
              <w:t>/</w:t>
            </w:r>
            <w:r w:rsidR="00BA3422" w:rsidRPr="00DC2EE2">
              <w:rPr>
                <w:rFonts w:ascii="Times New Roman" w:hAnsi="Times New Roman" w:cs="Times New Roman"/>
              </w:rPr>
              <w:t xml:space="preserve"> </w:t>
            </w:r>
            <w:r w:rsidRPr="00DC2EE2">
              <w:rPr>
                <w:rFonts w:ascii="Times New Roman" w:hAnsi="Times New Roman" w:cs="Times New Roman"/>
              </w:rPr>
              <w:t>Papildoma informacija</w:t>
            </w:r>
          </w:p>
        </w:tc>
      </w:tr>
      <w:tr w:rsidR="007C702A" w:rsidRPr="00BE50B5" w14:paraId="64A1F701" w14:textId="77777777" w:rsidTr="65CC5F05">
        <w:tc>
          <w:tcPr>
            <w:tcW w:w="862" w:type="dxa"/>
          </w:tcPr>
          <w:p w14:paraId="16FCA270" w14:textId="77777777" w:rsidR="007C702A" w:rsidRPr="00BE50B5" w:rsidRDefault="007C702A" w:rsidP="000C4D83">
            <w:pPr>
              <w:rPr>
                <w:rFonts w:ascii="Times New Roman" w:hAnsi="Times New Roman" w:cs="Times New Roman"/>
              </w:rPr>
            </w:pPr>
          </w:p>
        </w:tc>
        <w:tc>
          <w:tcPr>
            <w:tcW w:w="2561" w:type="dxa"/>
          </w:tcPr>
          <w:p w14:paraId="74F0581C"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Bendros pastabos</w:t>
            </w:r>
          </w:p>
        </w:tc>
        <w:tc>
          <w:tcPr>
            <w:tcW w:w="6211" w:type="dxa"/>
          </w:tcPr>
          <w:p w14:paraId="43711791" w14:textId="0AC25836" w:rsidR="007C702A" w:rsidRPr="00DC2EE2" w:rsidRDefault="007C702A" w:rsidP="000C4D83">
            <w:pPr>
              <w:jc w:val="both"/>
              <w:rPr>
                <w:rFonts w:ascii="Times New Roman" w:hAnsi="Times New Roman" w:cs="Times New Roman"/>
              </w:rPr>
            </w:pPr>
            <w:r w:rsidRPr="00DC2EE2">
              <w:rPr>
                <w:rFonts w:ascii="Times New Roman" w:hAnsi="Times New Roman" w:cs="Times New Roman"/>
              </w:rPr>
              <w:t xml:space="preserve">II lygio vedlys, jei klientas autentifikavosi per VIISP, proceso žingsnyje [Įkeliamos dokumentų kopijos] atlieka deklaruotos gyv. </w:t>
            </w:r>
            <w:r w:rsidR="59601E14" w:rsidRPr="00DC2EE2">
              <w:rPr>
                <w:rFonts w:ascii="Times New Roman" w:hAnsi="Times New Roman" w:cs="Times New Roman"/>
              </w:rPr>
              <w:t>v</w:t>
            </w:r>
            <w:r w:rsidRPr="00DC2EE2">
              <w:rPr>
                <w:rFonts w:ascii="Times New Roman" w:hAnsi="Times New Roman" w:cs="Times New Roman"/>
              </w:rPr>
              <w:t xml:space="preserve">ietos patikrą </w:t>
            </w:r>
            <w:r w:rsidR="00DC2EE2" w:rsidRPr="00DC2EE2">
              <w:rPr>
                <w:rFonts w:ascii="Times New Roman" w:hAnsi="Times New Roman" w:cs="Times New Roman"/>
              </w:rPr>
              <w:t>GR</w:t>
            </w:r>
            <w:r w:rsidRPr="00DC2EE2">
              <w:rPr>
                <w:rFonts w:ascii="Times New Roman" w:hAnsi="Times New Roman" w:cs="Times New Roman"/>
              </w:rPr>
              <w:t xml:space="preserve"> ir</w:t>
            </w:r>
            <w:r w:rsidR="00F85C4C" w:rsidRPr="00DC2EE2">
              <w:rPr>
                <w:rFonts w:ascii="Times New Roman" w:hAnsi="Times New Roman" w:cs="Times New Roman"/>
              </w:rPr>
              <w:t>,</w:t>
            </w:r>
            <w:r w:rsidRPr="00DC2EE2">
              <w:rPr>
                <w:rFonts w:ascii="Times New Roman" w:hAnsi="Times New Roman" w:cs="Times New Roman"/>
              </w:rPr>
              <w:t xml:space="preserve"> jei deklaruota gyv. vieta yra </w:t>
            </w:r>
            <w:r w:rsidR="004D6857" w:rsidRPr="00DC2EE2">
              <w:rPr>
                <w:rFonts w:ascii="Times New Roman" w:hAnsi="Times New Roman" w:cs="Times New Roman"/>
                <w:lang w:eastAsia="en-GB"/>
              </w:rPr>
              <w:t>LR</w:t>
            </w:r>
            <w:r w:rsidR="00F85C4C" w:rsidRPr="00DC2EE2">
              <w:rPr>
                <w:rFonts w:ascii="Times New Roman" w:hAnsi="Times New Roman" w:cs="Times New Roman"/>
              </w:rPr>
              <w:t>,</w:t>
            </w:r>
            <w:r w:rsidRPr="00DC2EE2">
              <w:rPr>
                <w:rFonts w:ascii="Times New Roman" w:hAnsi="Times New Roman" w:cs="Times New Roman"/>
              </w:rPr>
              <w:t xml:space="preserve"> pateikia informaciją bei nuorodą, kad klientas privalo deklaruoti </w:t>
            </w:r>
            <w:r w:rsidR="30818F1A" w:rsidRPr="00DC2EE2">
              <w:rPr>
                <w:rFonts w:ascii="Times New Roman" w:hAnsi="Times New Roman" w:cs="Times New Roman"/>
              </w:rPr>
              <w:t xml:space="preserve">išvykimą iš </w:t>
            </w:r>
            <w:r w:rsidR="004D6857" w:rsidRPr="00DC2EE2">
              <w:rPr>
                <w:rFonts w:ascii="Times New Roman" w:hAnsi="Times New Roman" w:cs="Times New Roman"/>
                <w:lang w:eastAsia="en-GB"/>
              </w:rPr>
              <w:t>LR</w:t>
            </w:r>
            <w:r w:rsidR="004D6857" w:rsidRPr="00DC2EE2">
              <w:rPr>
                <w:rFonts w:ascii="Times New Roman" w:hAnsi="Times New Roman" w:cs="Times New Roman"/>
              </w:rPr>
              <w:t xml:space="preserve"> </w:t>
            </w:r>
            <w:r w:rsidRPr="00DC2EE2">
              <w:rPr>
                <w:rFonts w:ascii="Times New Roman" w:hAnsi="Times New Roman" w:cs="Times New Roman"/>
              </w:rPr>
              <w:t>per e</w:t>
            </w:r>
            <w:r w:rsidR="00A37DF2" w:rsidRPr="00DC2EE2">
              <w:rPr>
                <w:rFonts w:ascii="Times New Roman" w:hAnsi="Times New Roman" w:cs="Times New Roman"/>
              </w:rPr>
              <w:t>l</w:t>
            </w:r>
            <w:r w:rsidR="0072771D" w:rsidRPr="00DC2EE2">
              <w:rPr>
                <w:rFonts w:ascii="Times New Roman" w:hAnsi="Times New Roman" w:cs="Times New Roman"/>
              </w:rPr>
              <w:t xml:space="preserve">. </w:t>
            </w:r>
            <w:r w:rsidRPr="00DC2EE2">
              <w:rPr>
                <w:rFonts w:ascii="Times New Roman" w:hAnsi="Times New Roman" w:cs="Times New Roman"/>
              </w:rPr>
              <w:t>paslaugas.</w:t>
            </w:r>
          </w:p>
        </w:tc>
      </w:tr>
      <w:tr w:rsidR="007C702A" w:rsidRPr="00BE50B5" w14:paraId="193B165E" w14:textId="77777777" w:rsidTr="65CC5F05">
        <w:tc>
          <w:tcPr>
            <w:tcW w:w="862" w:type="dxa"/>
          </w:tcPr>
          <w:p w14:paraId="348DDFB2"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w:t>
            </w:r>
          </w:p>
        </w:tc>
        <w:tc>
          <w:tcPr>
            <w:tcW w:w="2561" w:type="dxa"/>
          </w:tcPr>
          <w:p w14:paraId="41CB6C95" w14:textId="102F7139" w:rsidR="007C702A" w:rsidRPr="00BE50B5" w:rsidRDefault="0057391A" w:rsidP="000C4D83">
            <w:pPr>
              <w:jc w:val="both"/>
              <w:rPr>
                <w:rFonts w:ascii="Times New Roman" w:hAnsi="Times New Roman" w:cs="Times New Roman"/>
              </w:rPr>
            </w:pPr>
            <w:r w:rsidRPr="0057391A">
              <w:rPr>
                <w:rFonts w:ascii="Times New Roman" w:hAnsi="Times New Roman" w:cs="Times New Roman"/>
              </w:rPr>
              <w:t>Registracija dokument</w:t>
            </w:r>
            <w:r w:rsidR="007F44D8">
              <w:rPr>
                <w:rFonts w:ascii="Times New Roman" w:hAnsi="Times New Roman" w:cs="Times New Roman"/>
              </w:rPr>
              <w:t>ams</w:t>
            </w:r>
            <w:r w:rsidRPr="0057391A">
              <w:rPr>
                <w:rFonts w:ascii="Times New Roman" w:hAnsi="Times New Roman" w:cs="Times New Roman"/>
              </w:rPr>
              <w:t xml:space="preserve"> pateik</w:t>
            </w:r>
            <w:r w:rsidR="007F44D8">
              <w:rPr>
                <w:rFonts w:ascii="Times New Roman" w:hAnsi="Times New Roman" w:cs="Times New Roman"/>
              </w:rPr>
              <w:t>t</w:t>
            </w:r>
            <w:r w:rsidRPr="0057391A">
              <w:rPr>
                <w:rFonts w:ascii="Times New Roman" w:hAnsi="Times New Roman" w:cs="Times New Roman"/>
              </w:rPr>
              <w:t>i KĮ arba prašymo pateikimas paštu</w:t>
            </w:r>
          </w:p>
        </w:tc>
        <w:tc>
          <w:tcPr>
            <w:tcW w:w="6211" w:type="dxa"/>
          </w:tcPr>
          <w:p w14:paraId="34115D75" w14:textId="266180DF"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Klientas </w:t>
            </w:r>
            <w:r w:rsidR="0041290A">
              <w:rPr>
                <w:rFonts w:ascii="Times New Roman" w:hAnsi="Times New Roman" w:cs="Times New Roman"/>
              </w:rPr>
              <w:t>užsako paslaugą (-as)</w:t>
            </w:r>
            <w:r w:rsidR="0041290A" w:rsidRPr="00BE50B5">
              <w:rPr>
                <w:rFonts w:ascii="Times New Roman" w:hAnsi="Times New Roman" w:cs="Times New Roman"/>
              </w:rPr>
              <w:t xml:space="preserve"> </w:t>
            </w:r>
            <w:r w:rsidRPr="00BE50B5">
              <w:rPr>
                <w:rFonts w:ascii="Times New Roman" w:hAnsi="Times New Roman" w:cs="Times New Roman"/>
              </w:rPr>
              <w:t xml:space="preserve">išorinėje KPVS svetainėje. Procesas </w:t>
            </w:r>
            <w:r w:rsidR="003978A7">
              <w:rPr>
                <w:rFonts w:ascii="Times New Roman" w:hAnsi="Times New Roman" w:cs="Times New Roman"/>
              </w:rPr>
              <w:t>išsamiau</w:t>
            </w:r>
            <w:r w:rsidRPr="00BE50B5">
              <w:rPr>
                <w:rFonts w:ascii="Times New Roman" w:hAnsi="Times New Roman" w:cs="Times New Roman"/>
              </w:rPr>
              <w:t xml:space="preserve"> aprašytas </w:t>
            </w:r>
            <w:r w:rsidRPr="00BE50B5">
              <w:rPr>
                <w:rFonts w:ascii="Times New Roman" w:hAnsi="Times New Roman" w:cs="Times New Roman"/>
              </w:rPr>
              <w:fldChar w:fldCharType="begin"/>
            </w:r>
            <w:r w:rsidRPr="00BE50B5">
              <w:rPr>
                <w:rFonts w:ascii="Times New Roman" w:hAnsi="Times New Roman" w:cs="Times New Roman"/>
              </w:rPr>
              <w:instrText xml:space="preserve"> REF _Ref158119020 \r \h </w:instrText>
            </w:r>
            <w:r w:rsidR="003B356D" w:rsidRPr="00BE50B5">
              <w:rPr>
                <w:rFonts w:ascii="Times New Roman" w:hAnsi="Times New Roman" w:cs="Times New Roman"/>
              </w:rPr>
              <w:instrText xml:space="preserve"> \* MERGEFORMAT </w:instrText>
            </w:r>
            <w:r w:rsidRPr="00BE50B5">
              <w:rPr>
                <w:rFonts w:ascii="Times New Roman" w:hAnsi="Times New Roman" w:cs="Times New Roman"/>
              </w:rPr>
            </w:r>
            <w:r w:rsidRPr="00BE50B5">
              <w:rPr>
                <w:rFonts w:ascii="Times New Roman" w:hAnsi="Times New Roman" w:cs="Times New Roman"/>
              </w:rPr>
              <w:fldChar w:fldCharType="separate"/>
            </w:r>
            <w:r w:rsidRPr="00BE50B5">
              <w:rPr>
                <w:rFonts w:ascii="Times New Roman" w:hAnsi="Times New Roman" w:cs="Times New Roman"/>
              </w:rPr>
              <w:t>7.3.1</w:t>
            </w:r>
            <w:r w:rsidRPr="00BE50B5">
              <w:rPr>
                <w:rFonts w:ascii="Times New Roman" w:hAnsi="Times New Roman" w:cs="Times New Roman"/>
              </w:rPr>
              <w:fldChar w:fldCharType="end"/>
            </w:r>
            <w:r w:rsidRPr="00BE50B5">
              <w:rPr>
                <w:rFonts w:ascii="Times New Roman" w:hAnsi="Times New Roman" w:cs="Times New Roman"/>
              </w:rPr>
              <w:t xml:space="preserve"> skyriuje.</w:t>
            </w:r>
          </w:p>
        </w:tc>
      </w:tr>
      <w:tr w:rsidR="007C702A" w:rsidRPr="00BE50B5" w14:paraId="77B0F983" w14:textId="77777777" w:rsidTr="65CC5F05">
        <w:tc>
          <w:tcPr>
            <w:tcW w:w="862" w:type="dxa"/>
          </w:tcPr>
          <w:p w14:paraId="0AD5C4D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w:t>
            </w:r>
          </w:p>
        </w:tc>
        <w:tc>
          <w:tcPr>
            <w:tcW w:w="2561" w:type="dxa"/>
          </w:tcPr>
          <w:p w14:paraId="45EDBB95"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Atvyksta į KĮ, pateikiami biometriniai duomenys ir dokumentai</w:t>
            </w:r>
          </w:p>
        </w:tc>
        <w:tc>
          <w:tcPr>
            <w:tcW w:w="6211" w:type="dxa"/>
          </w:tcPr>
          <w:p w14:paraId="4C421B8B" w14:textId="33D97942" w:rsidR="007C702A" w:rsidRPr="00BE50B5" w:rsidRDefault="07B5D737" w:rsidP="000C4D83">
            <w:pPr>
              <w:jc w:val="both"/>
              <w:rPr>
                <w:rFonts w:ascii="Times New Roman" w:hAnsi="Times New Roman" w:cs="Times New Roman"/>
              </w:rPr>
            </w:pPr>
            <w:r w:rsidRPr="00BE50B5">
              <w:rPr>
                <w:rFonts w:ascii="Times New Roman" w:hAnsi="Times New Roman" w:cs="Times New Roman"/>
              </w:rPr>
              <w:t>Vidinis naudotojas atlieka veiksmus per KPVS sąsaj</w:t>
            </w:r>
            <w:r w:rsidR="2E9342E8" w:rsidRPr="00BE50B5">
              <w:rPr>
                <w:rFonts w:ascii="Times New Roman" w:hAnsi="Times New Roman" w:cs="Times New Roman"/>
              </w:rPr>
              <w:t>ą</w:t>
            </w:r>
            <w:r w:rsidRPr="00BE50B5">
              <w:rPr>
                <w:rFonts w:ascii="Times New Roman" w:hAnsi="Times New Roman" w:cs="Times New Roman"/>
              </w:rPr>
              <w:t xml:space="preserve"> su MIGRIS</w:t>
            </w:r>
            <w:r w:rsidR="79363B18" w:rsidRPr="00BE50B5">
              <w:rPr>
                <w:rFonts w:ascii="Times New Roman" w:hAnsi="Times New Roman" w:cs="Times New Roman"/>
              </w:rPr>
              <w:t>.</w:t>
            </w:r>
            <w:r w:rsidRPr="00BE50B5">
              <w:rPr>
                <w:rFonts w:ascii="Times New Roman" w:hAnsi="Times New Roman" w:cs="Times New Roman"/>
              </w:rPr>
              <w:t xml:space="preserve"> </w:t>
            </w:r>
          </w:p>
          <w:p w14:paraId="1F278A3A"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Dokumentų pateikimas, kai nėra galimybės atvykti į KĮ.</w:t>
            </w:r>
          </w:p>
          <w:p w14:paraId="4AEE87AB"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Jeigu pilietis dėl:</w:t>
            </w:r>
          </w:p>
          <w:p w14:paraId="3BD79898" w14:textId="22DD250F" w:rsidR="007C702A" w:rsidRPr="00F942B8" w:rsidRDefault="007C702A" w:rsidP="00996C4F">
            <w:pPr>
              <w:pStyle w:val="ListParagraph"/>
              <w:numPr>
                <w:ilvl w:val="0"/>
                <w:numId w:val="254"/>
              </w:numPr>
              <w:ind w:left="720"/>
              <w:jc w:val="both"/>
              <w:rPr>
                <w:rFonts w:ascii="Times New Roman" w:hAnsi="Times New Roman" w:cs="Times New Roman"/>
              </w:rPr>
            </w:pPr>
            <w:r w:rsidRPr="00F942B8">
              <w:rPr>
                <w:rFonts w:ascii="Times New Roman" w:hAnsi="Times New Roman" w:cs="Times New Roman"/>
              </w:rPr>
              <w:t>neveiksnumo ar negalios</w:t>
            </w:r>
            <w:r w:rsidR="007F44D8">
              <w:rPr>
                <w:rFonts w:ascii="Times New Roman" w:hAnsi="Times New Roman" w:cs="Times New Roman"/>
              </w:rPr>
              <w:t>,</w:t>
            </w:r>
          </w:p>
          <w:p w14:paraId="5905C128" w14:textId="6AA4DCEB" w:rsidR="007C702A" w:rsidRPr="00F942B8" w:rsidRDefault="007C702A" w:rsidP="00996C4F">
            <w:pPr>
              <w:pStyle w:val="ListParagraph"/>
              <w:numPr>
                <w:ilvl w:val="0"/>
                <w:numId w:val="254"/>
              </w:numPr>
              <w:ind w:left="720"/>
              <w:jc w:val="both"/>
              <w:rPr>
                <w:rFonts w:ascii="Times New Roman" w:hAnsi="Times New Roman" w:cs="Times New Roman"/>
              </w:rPr>
            </w:pPr>
            <w:r w:rsidRPr="00F942B8">
              <w:rPr>
                <w:rFonts w:ascii="Times New Roman" w:hAnsi="Times New Roman" w:cs="Times New Roman"/>
              </w:rPr>
              <w:t>atliekamo arešto, terminuoto laisvės atėmimo ar laisvės atėmimo iki gyvos galvos bausmės</w:t>
            </w:r>
            <w:r w:rsidR="007F44D8">
              <w:rPr>
                <w:rFonts w:ascii="Times New Roman" w:hAnsi="Times New Roman" w:cs="Times New Roman"/>
              </w:rPr>
              <w:t>,</w:t>
            </w:r>
          </w:p>
          <w:p w14:paraId="4CCFEF60" w14:textId="3C3C3F4F" w:rsidR="007C702A" w:rsidRPr="00F942B8" w:rsidRDefault="007C702A" w:rsidP="00996C4F">
            <w:pPr>
              <w:pStyle w:val="ListParagraph"/>
              <w:numPr>
                <w:ilvl w:val="0"/>
                <w:numId w:val="254"/>
              </w:numPr>
              <w:ind w:left="720"/>
              <w:jc w:val="both"/>
              <w:rPr>
                <w:rFonts w:ascii="Times New Roman" w:hAnsi="Times New Roman" w:cs="Times New Roman"/>
              </w:rPr>
            </w:pPr>
            <w:r w:rsidRPr="00F942B8">
              <w:rPr>
                <w:rFonts w:ascii="Times New Roman" w:hAnsi="Times New Roman" w:cs="Times New Roman"/>
              </w:rPr>
              <w:t>sveikatos būklės, esantis užsienio valstybės sveikatos priežiūros (pvz., stacionari</w:t>
            </w:r>
            <w:r w:rsidR="7866A741" w:rsidRPr="00F942B8">
              <w:rPr>
                <w:rFonts w:ascii="Times New Roman" w:hAnsi="Times New Roman" w:cs="Times New Roman"/>
              </w:rPr>
              <w:t>o</w:t>
            </w:r>
            <w:r w:rsidRPr="00F942B8">
              <w:rPr>
                <w:rFonts w:ascii="Times New Roman" w:hAnsi="Times New Roman" w:cs="Times New Roman"/>
              </w:rPr>
              <w:t>je, slaugos), globos ar kitoje įstaigoje</w:t>
            </w:r>
          </w:p>
          <w:p w14:paraId="601F1987" w14:textId="22DE1465" w:rsidR="007C702A" w:rsidRPr="00BE50B5" w:rsidRDefault="00DABE34" w:rsidP="000C4D83">
            <w:pPr>
              <w:jc w:val="both"/>
              <w:rPr>
                <w:rFonts w:ascii="Times New Roman" w:hAnsi="Times New Roman" w:cs="Times New Roman"/>
              </w:rPr>
            </w:pPr>
            <w:r w:rsidRPr="00BE50B5">
              <w:rPr>
                <w:rFonts w:ascii="Times New Roman" w:hAnsi="Times New Roman" w:cs="Times New Roman"/>
              </w:rPr>
              <w:t>n</w:t>
            </w:r>
            <w:r w:rsidR="007C702A" w:rsidRPr="00BE50B5">
              <w:rPr>
                <w:rFonts w:ascii="Times New Roman" w:hAnsi="Times New Roman" w:cs="Times New Roman"/>
              </w:rPr>
              <w:t>egali pats atvykti pateikti dokumentų, asmens tapatybę, parašą turi patvirtinti, prašymą išduoti asmens dokumentą ir</w:t>
            </w:r>
          </w:p>
          <w:p w14:paraId="24234036" w14:textId="53B50C25" w:rsidR="007C702A" w:rsidRPr="00BE50B5" w:rsidRDefault="007C702A" w:rsidP="000C4D83">
            <w:pPr>
              <w:jc w:val="both"/>
              <w:rPr>
                <w:rFonts w:ascii="Times New Roman" w:hAnsi="Times New Roman" w:cs="Times New Roman"/>
              </w:rPr>
            </w:pPr>
            <w:r w:rsidRPr="00BE50B5">
              <w:rPr>
                <w:rFonts w:ascii="Times New Roman" w:hAnsi="Times New Roman" w:cs="Times New Roman"/>
              </w:rPr>
              <w:t>kitus dokumentus priimti ir jo biometrinius duomenis nuskaityti konsulinis pareigūnas ar įgaliotas darbuotojas, nuvykęs pas pilietį</w:t>
            </w:r>
            <w:r w:rsidR="0D1AD187" w:rsidRPr="00BE50B5">
              <w:rPr>
                <w:rFonts w:ascii="Times New Roman" w:hAnsi="Times New Roman" w:cs="Times New Roman"/>
              </w:rPr>
              <w:t>.</w:t>
            </w:r>
          </w:p>
          <w:p w14:paraId="77632E3B" w14:textId="77777777" w:rsidR="007C702A" w:rsidRPr="00BE50B5" w:rsidRDefault="007C702A" w:rsidP="000C4D83">
            <w:pPr>
              <w:jc w:val="both"/>
              <w:rPr>
                <w:rFonts w:ascii="Times New Roman" w:hAnsi="Times New Roman" w:cs="Times New Roman"/>
              </w:rPr>
            </w:pPr>
          </w:p>
          <w:p w14:paraId="32F18CBD"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Jeigu nėra galimybių nuvykti pas pilietį, asmens tapatybę raštu gali patvirtinti užsienio valstybės institucija ar jos įgaliotas asmuo.</w:t>
            </w:r>
          </w:p>
        </w:tc>
      </w:tr>
      <w:tr w:rsidR="007C702A" w:rsidRPr="00BE50B5" w14:paraId="754EBDDA" w14:textId="77777777" w:rsidTr="65CC5F05">
        <w:tc>
          <w:tcPr>
            <w:tcW w:w="862" w:type="dxa"/>
          </w:tcPr>
          <w:p w14:paraId="5B61020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3. </w:t>
            </w:r>
          </w:p>
        </w:tc>
        <w:tc>
          <w:tcPr>
            <w:tcW w:w="2561" w:type="dxa"/>
          </w:tcPr>
          <w:p w14:paraId="3397FF3E" w14:textId="35524241" w:rsidR="007C702A" w:rsidRPr="00BE50B5" w:rsidRDefault="007C702A" w:rsidP="000C4D83">
            <w:pPr>
              <w:jc w:val="both"/>
              <w:rPr>
                <w:rFonts w:ascii="Times New Roman" w:hAnsi="Times New Roman" w:cs="Times New Roman"/>
              </w:rPr>
            </w:pPr>
            <w:r w:rsidRPr="00BE50B5">
              <w:rPr>
                <w:rFonts w:ascii="Times New Roman" w:hAnsi="Times New Roman" w:cs="Times New Roman"/>
              </w:rPr>
              <w:t>Atsiunčia dokumentus paštu</w:t>
            </w:r>
            <w:r w:rsidR="007F44D8">
              <w:rPr>
                <w:rFonts w:ascii="Times New Roman" w:hAnsi="Times New Roman" w:cs="Times New Roman"/>
              </w:rPr>
              <w:t xml:space="preserve"> </w:t>
            </w:r>
            <w:r w:rsidRPr="00BE50B5">
              <w:rPr>
                <w:rFonts w:ascii="Times New Roman" w:hAnsi="Times New Roman" w:cs="Times New Roman"/>
              </w:rPr>
              <w:t>/</w:t>
            </w:r>
            <w:r w:rsidR="007F44D8">
              <w:rPr>
                <w:rFonts w:ascii="Times New Roman" w:hAnsi="Times New Roman" w:cs="Times New Roman"/>
              </w:rPr>
              <w:t xml:space="preserve"> </w:t>
            </w:r>
            <w:r w:rsidRPr="00BE50B5">
              <w:rPr>
                <w:rFonts w:ascii="Times New Roman" w:hAnsi="Times New Roman" w:cs="Times New Roman"/>
              </w:rPr>
              <w:t>per kurjerį (tik esant tam tikroms aplinkybėms ir iš anksto suderinus su KĮ)</w:t>
            </w:r>
          </w:p>
        </w:tc>
        <w:tc>
          <w:tcPr>
            <w:tcW w:w="6211" w:type="dxa"/>
          </w:tcPr>
          <w:p w14:paraId="6927BD8B" w14:textId="77777777" w:rsidR="007C702A" w:rsidRPr="00BE50B5" w:rsidRDefault="007C702A"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Atsiųsti dokumentai priimami tik su nurodytu identifikaciniu registracijos kodu.</w:t>
            </w:r>
          </w:p>
          <w:p w14:paraId="349F7D66" w14:textId="0599BF29" w:rsidR="007C702A" w:rsidRPr="00BE50B5" w:rsidRDefault="007C702A"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Vidinis naudotojas KPVS pažymi dokumentų gavimą (kliento paslaugos užsakymas surandamas pagal dokumentų identifikacinį registracijos kodą), klientas informuojamas pranešimu apie dokumentų gavimą.</w:t>
            </w:r>
          </w:p>
          <w:p w14:paraId="659A8E37" w14:textId="76473AB1" w:rsidR="007C702A" w:rsidRPr="00BE50B5" w:rsidRDefault="007C702A" w:rsidP="7E5ACAB5">
            <w:pPr>
              <w:spacing w:before="100" w:beforeAutospacing="1" w:after="100" w:afterAutospacing="1"/>
              <w:jc w:val="both"/>
              <w:rPr>
                <w:rFonts w:ascii="Times New Roman" w:hAnsi="Times New Roman" w:cs="Times New Roman"/>
              </w:rPr>
            </w:pPr>
            <w:r w:rsidRPr="00BE50B5">
              <w:rPr>
                <w:rFonts w:ascii="Times New Roman" w:hAnsi="Times New Roman" w:cs="Times New Roman"/>
              </w:rPr>
              <w:t>Kliento, kuriam išduodamas ar keičiamas pasas</w:t>
            </w:r>
            <w:r w:rsidR="001751B2">
              <w:rPr>
                <w:rFonts w:ascii="Times New Roman" w:hAnsi="Times New Roman" w:cs="Times New Roman"/>
              </w:rPr>
              <w:t xml:space="preserve"> </w:t>
            </w:r>
            <w:r w:rsidRPr="00BE50B5">
              <w:rPr>
                <w:rFonts w:ascii="Times New Roman" w:hAnsi="Times New Roman" w:cs="Times New Roman"/>
              </w:rPr>
              <w:t>/</w:t>
            </w:r>
            <w:r w:rsidR="001751B2">
              <w:rPr>
                <w:rFonts w:ascii="Times New Roman" w:hAnsi="Times New Roman" w:cs="Times New Roman"/>
              </w:rPr>
              <w:t xml:space="preserve"> </w:t>
            </w:r>
            <w:r w:rsidRPr="00BE50B5">
              <w:rPr>
                <w:rFonts w:ascii="Times New Roman" w:hAnsi="Times New Roman" w:cs="Times New Roman"/>
              </w:rPr>
              <w:t>ATK, tapatybe įsitikinama</w:t>
            </w:r>
            <w:r w:rsidR="00953C69">
              <w:rPr>
                <w:rFonts w:ascii="Times New Roman" w:hAnsi="Times New Roman" w:cs="Times New Roman"/>
              </w:rPr>
              <w:t xml:space="preserve"> </w:t>
            </w:r>
            <w:r w:rsidRPr="00BE50B5">
              <w:rPr>
                <w:rFonts w:ascii="Times New Roman" w:hAnsi="Times New Roman" w:cs="Times New Roman"/>
              </w:rPr>
              <w:t>nuotoliniu būdu</w:t>
            </w:r>
            <w:r w:rsidR="2826EB99" w:rsidRPr="00BE50B5">
              <w:rPr>
                <w:rFonts w:ascii="Times New Roman" w:hAnsi="Times New Roman" w:cs="Times New Roman"/>
              </w:rPr>
              <w:t xml:space="preserve"> (</w:t>
            </w:r>
            <w:r w:rsidR="008A0488">
              <w:rPr>
                <w:rFonts w:ascii="Times New Roman" w:hAnsi="Times New Roman" w:cs="Times New Roman"/>
              </w:rPr>
              <w:t>vaizdo</w:t>
            </w:r>
            <w:r w:rsidR="008A0488" w:rsidRPr="00BE50B5">
              <w:rPr>
                <w:rFonts w:ascii="Times New Roman" w:hAnsi="Times New Roman" w:cs="Times New Roman"/>
              </w:rPr>
              <w:t xml:space="preserve"> </w:t>
            </w:r>
            <w:r w:rsidR="2826EB99" w:rsidRPr="00BE50B5">
              <w:rPr>
                <w:rFonts w:ascii="Times New Roman" w:hAnsi="Times New Roman" w:cs="Times New Roman"/>
              </w:rPr>
              <w:t xml:space="preserve">pokalbis </w:t>
            </w:r>
            <w:r w:rsidR="008A0488">
              <w:rPr>
                <w:rFonts w:ascii="Times New Roman" w:hAnsi="Times New Roman" w:cs="Times New Roman"/>
              </w:rPr>
              <w:t xml:space="preserve">naudojant </w:t>
            </w:r>
            <w:r w:rsidR="2826EB99" w:rsidRPr="00BE50B5">
              <w:rPr>
                <w:rFonts w:ascii="Times New Roman" w:hAnsi="Times New Roman" w:cs="Times New Roman"/>
              </w:rPr>
              <w:t>KPVS)</w:t>
            </w:r>
            <w:r w:rsidR="3D3E8C9D" w:rsidRPr="00BE50B5">
              <w:rPr>
                <w:rFonts w:ascii="Times New Roman" w:hAnsi="Times New Roman" w:cs="Times New Roman"/>
              </w:rPr>
              <w:t>.</w:t>
            </w:r>
          </w:p>
        </w:tc>
      </w:tr>
      <w:tr w:rsidR="007C702A" w:rsidRPr="00BE50B5" w14:paraId="3B110679" w14:textId="77777777" w:rsidTr="65CC5F05">
        <w:tc>
          <w:tcPr>
            <w:tcW w:w="862" w:type="dxa"/>
          </w:tcPr>
          <w:p w14:paraId="68D64748"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4.</w:t>
            </w:r>
          </w:p>
        </w:tc>
        <w:tc>
          <w:tcPr>
            <w:tcW w:w="2561" w:type="dxa"/>
          </w:tcPr>
          <w:p w14:paraId="7F79955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Asmens tapatybės identifikavimas</w:t>
            </w:r>
          </w:p>
        </w:tc>
        <w:tc>
          <w:tcPr>
            <w:tcW w:w="6211" w:type="dxa"/>
          </w:tcPr>
          <w:p w14:paraId="7663BC17" w14:textId="6A0C82A6" w:rsidR="007C702A" w:rsidRPr="00BE50B5" w:rsidRDefault="007C702A" w:rsidP="008F2C4D">
            <w:pPr>
              <w:jc w:val="both"/>
              <w:rPr>
                <w:rFonts w:ascii="Times New Roman" w:hAnsi="Times New Roman" w:cs="Times New Roman"/>
              </w:rPr>
            </w:pPr>
            <w:r w:rsidRPr="00BE50B5">
              <w:rPr>
                <w:rFonts w:ascii="Times New Roman" w:hAnsi="Times New Roman" w:cs="Times New Roman"/>
              </w:rPr>
              <w:t>KVPS sistemoje vidinis naudotojas identifikuoja klientą pagal pateiktus asmens dokumentus, sukuriamas</w:t>
            </w:r>
            <w:r w:rsidR="001751B2">
              <w:rPr>
                <w:rFonts w:ascii="Times New Roman" w:hAnsi="Times New Roman" w:cs="Times New Roman"/>
              </w:rPr>
              <w:t xml:space="preserve"> </w:t>
            </w:r>
            <w:r w:rsidRPr="00BE50B5">
              <w:rPr>
                <w:rFonts w:ascii="Times New Roman" w:hAnsi="Times New Roman" w:cs="Times New Roman"/>
              </w:rPr>
              <w:t>/</w:t>
            </w:r>
            <w:r w:rsidR="001751B2">
              <w:rPr>
                <w:rFonts w:ascii="Times New Roman" w:hAnsi="Times New Roman" w:cs="Times New Roman"/>
              </w:rPr>
              <w:t xml:space="preserve"> </w:t>
            </w:r>
            <w:r w:rsidRPr="00BE50B5">
              <w:rPr>
                <w:rFonts w:ascii="Times New Roman" w:hAnsi="Times New Roman" w:cs="Times New Roman"/>
              </w:rPr>
              <w:t>tikslinamas kliento profilis</w:t>
            </w:r>
            <w:r w:rsidR="001751B2">
              <w:rPr>
                <w:rFonts w:ascii="Times New Roman" w:hAnsi="Times New Roman" w:cs="Times New Roman"/>
              </w:rPr>
              <w:t xml:space="preserve"> </w:t>
            </w:r>
            <w:r w:rsidRPr="00BE50B5">
              <w:rPr>
                <w:rFonts w:ascii="Times New Roman" w:hAnsi="Times New Roman" w:cs="Times New Roman"/>
              </w:rPr>
              <w:t>/</w:t>
            </w:r>
            <w:r w:rsidR="001751B2">
              <w:rPr>
                <w:rFonts w:ascii="Times New Roman" w:hAnsi="Times New Roman" w:cs="Times New Roman"/>
              </w:rPr>
              <w:t xml:space="preserve"> </w:t>
            </w:r>
            <w:r w:rsidRPr="00BE50B5">
              <w:rPr>
                <w:rFonts w:ascii="Times New Roman" w:hAnsi="Times New Roman" w:cs="Times New Roman"/>
              </w:rPr>
              <w:t xml:space="preserve">atliekama paieška </w:t>
            </w:r>
            <w:r w:rsidR="00F27AC3">
              <w:rPr>
                <w:rFonts w:ascii="Times New Roman" w:hAnsi="Times New Roman" w:cs="Times New Roman"/>
              </w:rPr>
              <w:t>GR</w:t>
            </w:r>
            <w:r w:rsidRPr="00BE50B5">
              <w:rPr>
                <w:rFonts w:ascii="Times New Roman" w:hAnsi="Times New Roman" w:cs="Times New Roman"/>
              </w:rPr>
              <w:t xml:space="preserve"> ir </w:t>
            </w:r>
            <w:r w:rsidR="3C1B3DBC" w:rsidRPr="00BE50B5">
              <w:rPr>
                <w:rFonts w:ascii="Times New Roman" w:hAnsi="Times New Roman" w:cs="Times New Roman"/>
              </w:rPr>
              <w:t>Į</w:t>
            </w:r>
            <w:r w:rsidRPr="00BE50B5">
              <w:rPr>
                <w:rFonts w:ascii="Times New Roman" w:hAnsi="Times New Roman" w:cs="Times New Roman"/>
              </w:rPr>
              <w:t>KNR.</w:t>
            </w:r>
          </w:p>
          <w:p w14:paraId="6B33BE1B" w14:textId="49DCCAB9" w:rsidR="007C702A" w:rsidRPr="00BE50B5" w:rsidRDefault="001752A0" w:rsidP="008F2C4D">
            <w:pPr>
              <w:jc w:val="both"/>
              <w:rPr>
                <w:rFonts w:ascii="Times New Roman" w:hAnsi="Times New Roman" w:cs="Times New Roman"/>
              </w:rPr>
            </w:pPr>
            <w:r>
              <w:rPr>
                <w:rFonts w:ascii="Times New Roman" w:eastAsia="Times New Roman" w:hAnsi="Times New Roman" w:cs="Times New Roman"/>
                <w:kern w:val="0"/>
                <w:lang w:eastAsia="lt-LT"/>
                <w14:ligatures w14:val="none"/>
              </w:rPr>
              <w:t>Išsamus</w:t>
            </w:r>
            <w:r w:rsidR="007C702A" w:rsidRPr="00BE50B5">
              <w:rPr>
                <w:rFonts w:ascii="Times New Roman" w:eastAsia="Times New Roman" w:hAnsi="Times New Roman" w:cs="Times New Roman"/>
                <w:kern w:val="0"/>
                <w:lang w:eastAsia="lt-LT"/>
                <w14:ligatures w14:val="none"/>
              </w:rPr>
              <w:t xml:space="preserve"> funkcijų procesas aprašytas </w:t>
            </w:r>
            <w:r w:rsidR="007C702A" w:rsidRPr="00BE50B5">
              <w:rPr>
                <w:rFonts w:ascii="Times New Roman" w:eastAsia="Times New Roman" w:hAnsi="Times New Roman" w:cs="Times New Roman"/>
                <w:kern w:val="0"/>
                <w:lang w:eastAsia="lt-LT"/>
                <w14:ligatures w14:val="none"/>
              </w:rPr>
              <w:fldChar w:fldCharType="begin"/>
            </w:r>
            <w:r w:rsidR="007C702A" w:rsidRPr="00BE50B5">
              <w:rPr>
                <w:rFonts w:ascii="Times New Roman" w:eastAsia="Times New Roman" w:hAnsi="Times New Roman" w:cs="Times New Roman"/>
                <w:kern w:val="0"/>
                <w:lang w:eastAsia="lt-LT"/>
                <w14:ligatures w14:val="none"/>
              </w:rPr>
              <w:instrText xml:space="preserve"> REF _Ref158126648 \r \h </w:instrText>
            </w:r>
            <w:r w:rsidR="003B356D" w:rsidRPr="00BE50B5">
              <w:rPr>
                <w:rFonts w:ascii="Times New Roman" w:eastAsia="Times New Roman" w:hAnsi="Times New Roman" w:cs="Times New Roman"/>
                <w:kern w:val="0"/>
                <w:lang w:eastAsia="lt-LT"/>
                <w14:ligatures w14:val="none"/>
              </w:rPr>
              <w:instrText xml:space="preserve"> \* MERGEFORMAT </w:instrText>
            </w:r>
            <w:r w:rsidR="007C702A" w:rsidRPr="00BE50B5">
              <w:rPr>
                <w:rFonts w:ascii="Times New Roman" w:eastAsia="Times New Roman" w:hAnsi="Times New Roman" w:cs="Times New Roman"/>
                <w:kern w:val="0"/>
                <w:lang w:eastAsia="lt-LT"/>
                <w14:ligatures w14:val="none"/>
              </w:rPr>
            </w:r>
            <w:r w:rsidR="007C702A" w:rsidRPr="00BE50B5">
              <w:rPr>
                <w:rFonts w:ascii="Times New Roman" w:eastAsia="Times New Roman" w:hAnsi="Times New Roman" w:cs="Times New Roman"/>
                <w:kern w:val="0"/>
                <w:lang w:eastAsia="lt-LT"/>
                <w14:ligatures w14:val="none"/>
              </w:rPr>
              <w:fldChar w:fldCharType="separate"/>
            </w:r>
            <w:r w:rsidR="007C702A" w:rsidRPr="00BE50B5">
              <w:rPr>
                <w:rFonts w:ascii="Times New Roman" w:eastAsia="Times New Roman" w:hAnsi="Times New Roman" w:cs="Times New Roman"/>
                <w:kern w:val="0"/>
                <w:lang w:eastAsia="lt-LT"/>
                <w14:ligatures w14:val="none"/>
              </w:rPr>
              <w:t>7.3.2</w:t>
            </w:r>
            <w:r w:rsidR="007C702A" w:rsidRPr="00BE50B5">
              <w:rPr>
                <w:rFonts w:ascii="Times New Roman" w:eastAsia="Times New Roman" w:hAnsi="Times New Roman" w:cs="Times New Roman"/>
                <w:kern w:val="0"/>
                <w:lang w:eastAsia="lt-LT"/>
                <w14:ligatures w14:val="none"/>
              </w:rPr>
              <w:fldChar w:fldCharType="end"/>
            </w:r>
            <w:r w:rsidR="007C702A" w:rsidRPr="00BE50B5">
              <w:rPr>
                <w:rFonts w:ascii="Times New Roman" w:eastAsia="Times New Roman" w:hAnsi="Times New Roman" w:cs="Times New Roman"/>
                <w:kern w:val="0"/>
                <w:lang w:eastAsia="lt-LT"/>
                <w14:ligatures w14:val="none"/>
              </w:rPr>
              <w:t xml:space="preserve"> skyriuje.</w:t>
            </w:r>
          </w:p>
        </w:tc>
      </w:tr>
      <w:tr w:rsidR="007C702A" w:rsidRPr="00BE50B5" w14:paraId="47EDF999" w14:textId="77777777" w:rsidTr="65CC5F05">
        <w:tc>
          <w:tcPr>
            <w:tcW w:w="862" w:type="dxa"/>
          </w:tcPr>
          <w:p w14:paraId="173222C1"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5.</w:t>
            </w:r>
          </w:p>
        </w:tc>
        <w:tc>
          <w:tcPr>
            <w:tcW w:w="2561" w:type="dxa"/>
          </w:tcPr>
          <w:p w14:paraId="796C14EF" w14:textId="19C5D5F8" w:rsidR="007C702A" w:rsidRPr="00BE50B5" w:rsidRDefault="007C702A" w:rsidP="000C4D83">
            <w:pPr>
              <w:rPr>
                <w:rFonts w:ascii="Times New Roman" w:hAnsi="Times New Roman" w:cs="Times New Roman"/>
              </w:rPr>
            </w:pPr>
            <w:r w:rsidRPr="00BE50B5">
              <w:rPr>
                <w:rFonts w:ascii="Times New Roman" w:hAnsi="Times New Roman" w:cs="Times New Roman"/>
              </w:rPr>
              <w:t>Jei privalo</w:t>
            </w:r>
            <w:r w:rsidR="00953C69">
              <w:rPr>
                <w:rFonts w:ascii="Times New Roman" w:hAnsi="Times New Roman" w:cs="Times New Roman"/>
              </w:rPr>
              <w:t xml:space="preserve"> </w:t>
            </w:r>
            <w:r w:rsidRPr="00BE50B5">
              <w:rPr>
                <w:rFonts w:ascii="Times New Roman" w:hAnsi="Times New Roman" w:cs="Times New Roman"/>
              </w:rPr>
              <w:t>deklaruoti išvykimą iš LR į</w:t>
            </w:r>
            <w:r w:rsidR="00953C69">
              <w:rPr>
                <w:rFonts w:ascii="Times New Roman" w:hAnsi="Times New Roman" w:cs="Times New Roman"/>
              </w:rPr>
              <w:t xml:space="preserve"> </w:t>
            </w:r>
            <w:r w:rsidRPr="00BE50B5">
              <w:rPr>
                <w:rFonts w:ascii="Times New Roman" w:hAnsi="Times New Roman" w:cs="Times New Roman"/>
              </w:rPr>
              <w:t>užsienio valstybę </w:t>
            </w:r>
          </w:p>
        </w:tc>
        <w:tc>
          <w:tcPr>
            <w:tcW w:w="6211" w:type="dxa"/>
          </w:tcPr>
          <w:p w14:paraId="426C1853" w14:textId="1B0D6AA8" w:rsidR="007C702A" w:rsidRPr="00BE50B5" w:rsidRDefault="007C702A" w:rsidP="008F2C4D">
            <w:pPr>
              <w:jc w:val="both"/>
              <w:rPr>
                <w:rFonts w:ascii="Times New Roman" w:hAnsi="Times New Roman" w:cs="Times New Roman"/>
              </w:rPr>
            </w:pPr>
            <w:r w:rsidRPr="00BE50B5">
              <w:rPr>
                <w:rFonts w:ascii="Times New Roman" w:hAnsi="Times New Roman" w:cs="Times New Roman"/>
              </w:rPr>
              <w:t>Klientas gali teikti prašymą pas</w:t>
            </w:r>
            <w:r w:rsidR="001751B2">
              <w:rPr>
                <w:rFonts w:ascii="Times New Roman" w:hAnsi="Times New Roman" w:cs="Times New Roman"/>
              </w:rPr>
              <w:t xml:space="preserve">ui </w:t>
            </w:r>
            <w:r w:rsidRPr="00BE50B5">
              <w:rPr>
                <w:rFonts w:ascii="Times New Roman" w:hAnsi="Times New Roman" w:cs="Times New Roman"/>
              </w:rPr>
              <w:t>/</w:t>
            </w:r>
            <w:r w:rsidR="001751B2">
              <w:rPr>
                <w:rFonts w:ascii="Times New Roman" w:hAnsi="Times New Roman" w:cs="Times New Roman"/>
              </w:rPr>
              <w:t xml:space="preserve"> </w:t>
            </w:r>
            <w:r w:rsidRPr="00BE50B5">
              <w:rPr>
                <w:rFonts w:ascii="Times New Roman" w:hAnsi="Times New Roman" w:cs="Times New Roman"/>
              </w:rPr>
              <w:t>ATK išdu</w:t>
            </w:r>
            <w:r w:rsidR="001751B2">
              <w:rPr>
                <w:rFonts w:ascii="Times New Roman" w:hAnsi="Times New Roman" w:cs="Times New Roman"/>
              </w:rPr>
              <w:t>ot</w:t>
            </w:r>
            <w:r w:rsidRPr="00BE50B5">
              <w:rPr>
                <w:rFonts w:ascii="Times New Roman" w:hAnsi="Times New Roman" w:cs="Times New Roman"/>
              </w:rPr>
              <w:t>i</w:t>
            </w:r>
            <w:r w:rsidR="001751B2">
              <w:rPr>
                <w:rFonts w:ascii="Times New Roman" w:hAnsi="Times New Roman" w:cs="Times New Roman"/>
              </w:rPr>
              <w:t xml:space="preserve"> </w:t>
            </w:r>
            <w:r w:rsidRPr="00BE50B5">
              <w:rPr>
                <w:rFonts w:ascii="Times New Roman" w:hAnsi="Times New Roman" w:cs="Times New Roman"/>
              </w:rPr>
              <w:t>/ pakei</w:t>
            </w:r>
            <w:r w:rsidR="001751B2">
              <w:rPr>
                <w:rFonts w:ascii="Times New Roman" w:hAnsi="Times New Roman" w:cs="Times New Roman"/>
              </w:rPr>
              <w:t>s</w:t>
            </w:r>
            <w:r w:rsidRPr="00BE50B5">
              <w:rPr>
                <w:rFonts w:ascii="Times New Roman" w:hAnsi="Times New Roman" w:cs="Times New Roman"/>
              </w:rPr>
              <w:t xml:space="preserve">ti KĮ, tik jei deklaravo išvykimą iš LR į užsienio valstybę arba jis nelaikomas pakeitusiu gyvenamąją vietą ir jam taikoma išimtis pagal </w:t>
            </w:r>
            <w:r w:rsidR="00D42586" w:rsidRPr="00BE50B5">
              <w:rPr>
                <w:rFonts w:ascii="Times New Roman" w:hAnsi="Times New Roman" w:cs="Times New Roman"/>
              </w:rPr>
              <w:t>Gyv</w:t>
            </w:r>
            <w:r w:rsidR="047E01D9" w:rsidRPr="00BE50B5">
              <w:rPr>
                <w:rFonts w:ascii="Times New Roman" w:hAnsi="Times New Roman" w:cs="Times New Roman"/>
              </w:rPr>
              <w:t>enamosios</w:t>
            </w:r>
            <w:r w:rsidR="00D42586" w:rsidRPr="00BE50B5">
              <w:rPr>
                <w:rFonts w:ascii="Times New Roman" w:hAnsi="Times New Roman" w:cs="Times New Roman"/>
              </w:rPr>
              <w:t xml:space="preserve"> vietos</w:t>
            </w:r>
            <w:r w:rsidRPr="00BE50B5">
              <w:rPr>
                <w:rFonts w:ascii="Times New Roman" w:hAnsi="Times New Roman" w:cs="Times New Roman"/>
              </w:rPr>
              <w:t xml:space="preserve"> deklaravimo įstatymą.</w:t>
            </w:r>
          </w:p>
        </w:tc>
      </w:tr>
      <w:tr w:rsidR="007C702A" w:rsidRPr="00BE50B5" w14:paraId="44D2E7BD" w14:textId="77777777" w:rsidTr="65CC5F05">
        <w:tc>
          <w:tcPr>
            <w:tcW w:w="862" w:type="dxa"/>
          </w:tcPr>
          <w:p w14:paraId="0F8D4D6F"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6.</w:t>
            </w:r>
          </w:p>
        </w:tc>
        <w:tc>
          <w:tcPr>
            <w:tcW w:w="2561" w:type="dxa"/>
          </w:tcPr>
          <w:p w14:paraId="3AE04F8D" w14:textId="47F5FAE9" w:rsidR="007C702A" w:rsidRPr="00BE50B5" w:rsidRDefault="007C702A" w:rsidP="000C4D83">
            <w:pPr>
              <w:rPr>
                <w:rFonts w:ascii="Times New Roman" w:hAnsi="Times New Roman" w:cs="Times New Roman"/>
              </w:rPr>
            </w:pPr>
            <w:r w:rsidRPr="00BE50B5">
              <w:rPr>
                <w:rFonts w:ascii="Times New Roman" w:hAnsi="Times New Roman" w:cs="Times New Roman"/>
              </w:rPr>
              <w:t>Deklaruoja išvykimą iš LR į</w:t>
            </w:r>
            <w:r w:rsidR="00A8470B">
              <w:rPr>
                <w:rFonts w:ascii="Times New Roman" w:hAnsi="Times New Roman" w:cs="Times New Roman"/>
              </w:rPr>
              <w:t xml:space="preserve"> </w:t>
            </w:r>
            <w:r w:rsidRPr="00BE50B5">
              <w:rPr>
                <w:rFonts w:ascii="Times New Roman" w:hAnsi="Times New Roman" w:cs="Times New Roman"/>
              </w:rPr>
              <w:t>užsienio valstybę </w:t>
            </w:r>
          </w:p>
        </w:tc>
        <w:tc>
          <w:tcPr>
            <w:tcW w:w="6211" w:type="dxa"/>
          </w:tcPr>
          <w:p w14:paraId="4A589EDA" w14:textId="25A39E59" w:rsidR="007C702A" w:rsidRPr="00BE50B5" w:rsidRDefault="007C702A" w:rsidP="008F2C4D">
            <w:pPr>
              <w:jc w:val="both"/>
              <w:rPr>
                <w:rFonts w:ascii="Times New Roman" w:hAnsi="Times New Roman" w:cs="Times New Roman"/>
              </w:rPr>
            </w:pPr>
            <w:r w:rsidRPr="00BE50B5">
              <w:rPr>
                <w:rFonts w:ascii="Times New Roman" w:hAnsi="Times New Roman" w:cs="Times New Roman"/>
              </w:rPr>
              <w:t>Vidinis naudotojas KPVS pasirenka subproces</w:t>
            </w:r>
            <w:r w:rsidR="6E9C26A7" w:rsidRPr="00BE50B5">
              <w:rPr>
                <w:rFonts w:ascii="Times New Roman" w:hAnsi="Times New Roman" w:cs="Times New Roman"/>
              </w:rPr>
              <w:t>ą</w:t>
            </w:r>
            <w:r w:rsidRPr="00BE50B5">
              <w:rPr>
                <w:rFonts w:ascii="Times New Roman" w:hAnsi="Times New Roman" w:cs="Times New Roman"/>
              </w:rPr>
              <w:t xml:space="preserve"> </w:t>
            </w:r>
            <w:r w:rsidR="0017275A">
              <w:rPr>
                <w:rFonts w:ascii="Times New Roman" w:hAnsi="Times New Roman" w:cs="Times New Roman"/>
              </w:rPr>
              <w:t>„</w:t>
            </w:r>
            <w:r w:rsidRPr="00BE50B5">
              <w:rPr>
                <w:rFonts w:ascii="Times New Roman" w:hAnsi="Times New Roman" w:cs="Times New Roman"/>
              </w:rPr>
              <w:t>Gyvenamosios vietos deklaravimas</w:t>
            </w:r>
            <w:r w:rsidR="0017275A">
              <w:rPr>
                <w:rFonts w:ascii="Times New Roman" w:hAnsi="Times New Roman" w:cs="Times New Roman"/>
              </w:rPr>
              <w:t>“</w:t>
            </w:r>
            <w:r w:rsidRPr="00BE50B5">
              <w:rPr>
                <w:rFonts w:ascii="Times New Roman" w:hAnsi="Times New Roman" w:cs="Times New Roman"/>
              </w:rPr>
              <w:t>.</w:t>
            </w:r>
          </w:p>
        </w:tc>
      </w:tr>
      <w:tr w:rsidR="007C702A" w:rsidRPr="00BE50B5" w14:paraId="24938388" w14:textId="77777777" w:rsidTr="65CC5F05">
        <w:tc>
          <w:tcPr>
            <w:tcW w:w="862" w:type="dxa"/>
          </w:tcPr>
          <w:p w14:paraId="6A110FA1"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7.</w:t>
            </w:r>
          </w:p>
        </w:tc>
        <w:tc>
          <w:tcPr>
            <w:tcW w:w="2561" w:type="dxa"/>
          </w:tcPr>
          <w:p w14:paraId="2B9188C1" w14:textId="716D03DF" w:rsidR="007C702A" w:rsidRPr="00BE50B5" w:rsidRDefault="00086CC7" w:rsidP="000C4D83">
            <w:pPr>
              <w:rPr>
                <w:rFonts w:ascii="Times New Roman" w:hAnsi="Times New Roman" w:cs="Times New Roman"/>
              </w:rPr>
            </w:pPr>
            <w:r>
              <w:rPr>
                <w:rFonts w:ascii="Times New Roman" w:hAnsi="Times New Roman" w:cs="Times New Roman"/>
              </w:rPr>
              <w:t>Pai</w:t>
            </w:r>
            <w:r w:rsidR="007C702A" w:rsidRPr="00BE50B5">
              <w:rPr>
                <w:rFonts w:ascii="Times New Roman" w:hAnsi="Times New Roman" w:cs="Times New Roman"/>
              </w:rPr>
              <w:t>mamas konsulinis mokestis </w:t>
            </w:r>
            <w:r w:rsidR="3D8C6A4D" w:rsidRPr="00BE50B5">
              <w:rPr>
                <w:rFonts w:ascii="Times New Roman" w:hAnsi="Times New Roman" w:cs="Times New Roman"/>
              </w:rPr>
              <w:t>ir mokestis už pašto išlaidas, kai tai</w:t>
            </w:r>
            <w:r w:rsidR="00953C69">
              <w:rPr>
                <w:rFonts w:ascii="Times New Roman" w:hAnsi="Times New Roman" w:cs="Times New Roman"/>
              </w:rPr>
              <w:t xml:space="preserve"> </w:t>
            </w:r>
            <w:r w:rsidR="3D8C6A4D" w:rsidRPr="00BE50B5">
              <w:rPr>
                <w:rFonts w:ascii="Times New Roman" w:hAnsi="Times New Roman" w:cs="Times New Roman"/>
              </w:rPr>
              <w:t>yra būtina</w:t>
            </w:r>
          </w:p>
        </w:tc>
        <w:tc>
          <w:tcPr>
            <w:tcW w:w="6211" w:type="dxa"/>
          </w:tcPr>
          <w:p w14:paraId="093811DC" w14:textId="793313E4" w:rsidR="007C702A" w:rsidRPr="00BE50B5" w:rsidRDefault="0F9B6EA5" w:rsidP="008F2C4D">
            <w:pPr>
              <w:jc w:val="both"/>
              <w:rPr>
                <w:rFonts w:ascii="Times New Roman" w:hAnsi="Times New Roman" w:cs="Times New Roman"/>
              </w:rPr>
            </w:pPr>
            <w:r w:rsidRPr="00BE50B5">
              <w:rPr>
                <w:rFonts w:ascii="Times New Roman" w:hAnsi="Times New Roman" w:cs="Times New Roman"/>
              </w:rPr>
              <w:t xml:space="preserve">Vidinis naudotojas </w:t>
            </w:r>
            <w:r w:rsidR="007C702A" w:rsidRPr="00BE50B5">
              <w:rPr>
                <w:rFonts w:ascii="Times New Roman" w:hAnsi="Times New Roman" w:cs="Times New Roman"/>
              </w:rPr>
              <w:t>pagal poreikį patikslina asmens dokumento atsiėmimo būdą.</w:t>
            </w:r>
          </w:p>
          <w:p w14:paraId="4711CBCF" w14:textId="10FE9487" w:rsidR="007C702A" w:rsidRPr="00BE50B5" w:rsidRDefault="007C702A" w:rsidP="008F2C4D">
            <w:pPr>
              <w:jc w:val="both"/>
              <w:rPr>
                <w:rFonts w:ascii="Times New Roman" w:hAnsi="Times New Roman" w:cs="Times New Roman"/>
              </w:rPr>
            </w:pPr>
            <w:r w:rsidRPr="00BE50B5">
              <w:rPr>
                <w:rFonts w:ascii="Times New Roman" w:hAnsi="Times New Roman" w:cs="Times New Roman"/>
              </w:rPr>
              <w:t>KPVS patikrina paslaugų apmokėjimo būseną. Jei paslaugos nėra apmokėtos, inicijuojamas paslaugų apmokėjimas.</w:t>
            </w:r>
          </w:p>
          <w:p w14:paraId="10C4A875" w14:textId="35FAA96F" w:rsidR="007C702A" w:rsidRPr="00BE50B5" w:rsidRDefault="001752A0" w:rsidP="008F2C4D">
            <w:pPr>
              <w:jc w:val="both"/>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konsulinio mokesčio paėmimo procesas aprašyta</w:t>
            </w:r>
            <w:r w:rsidR="008F2C4D" w:rsidRPr="00BE50B5">
              <w:rPr>
                <w:rFonts w:ascii="Times New Roman" w:hAnsi="Times New Roman" w:cs="Times New Roman"/>
              </w:rPr>
              <w:t xml:space="preserve">s </w:t>
            </w:r>
            <w:r w:rsidR="007C702A" w:rsidRPr="00BE50B5">
              <w:rPr>
                <w:rFonts w:ascii="Times New Roman" w:hAnsi="Times New Roman" w:cs="Times New Roman"/>
              </w:rPr>
              <w:fldChar w:fldCharType="begin"/>
            </w:r>
            <w:r w:rsidR="007C702A" w:rsidRPr="00BE50B5">
              <w:rPr>
                <w:rFonts w:ascii="Times New Roman" w:hAnsi="Times New Roman" w:cs="Times New Roman"/>
              </w:rPr>
              <w:instrText xml:space="preserve"> REF _Ref158126181 \r \h </w:instrText>
            </w:r>
            <w:r w:rsidR="003B356D" w:rsidRPr="00BE50B5">
              <w:rPr>
                <w:rFonts w:ascii="Times New Roman" w:hAnsi="Times New Roman" w:cs="Times New Roman"/>
              </w:rPr>
              <w:instrText xml:space="preserve"> \* MERGEFORMAT </w:instrText>
            </w:r>
            <w:r w:rsidR="007C702A" w:rsidRPr="00BE50B5">
              <w:rPr>
                <w:rFonts w:ascii="Times New Roman" w:hAnsi="Times New Roman" w:cs="Times New Roman"/>
              </w:rPr>
            </w:r>
            <w:r w:rsidR="007C702A" w:rsidRPr="00BE50B5">
              <w:rPr>
                <w:rFonts w:ascii="Times New Roman" w:hAnsi="Times New Roman" w:cs="Times New Roman"/>
              </w:rPr>
              <w:fldChar w:fldCharType="separate"/>
            </w:r>
            <w:r w:rsidR="007C702A" w:rsidRPr="00BE50B5">
              <w:rPr>
                <w:rFonts w:ascii="Times New Roman" w:hAnsi="Times New Roman" w:cs="Times New Roman"/>
              </w:rPr>
              <w:t>7.3.18</w:t>
            </w:r>
            <w:r w:rsidR="007C702A" w:rsidRPr="00BE50B5">
              <w:rPr>
                <w:rFonts w:ascii="Times New Roman" w:hAnsi="Times New Roman" w:cs="Times New Roman"/>
              </w:rPr>
              <w:fldChar w:fldCharType="end"/>
            </w:r>
            <w:r w:rsidR="007C702A" w:rsidRPr="00BE50B5">
              <w:rPr>
                <w:rFonts w:ascii="Times New Roman" w:hAnsi="Times New Roman" w:cs="Times New Roman"/>
              </w:rPr>
              <w:t xml:space="preserve"> skyriuje.</w:t>
            </w:r>
          </w:p>
          <w:p w14:paraId="637F4554" w14:textId="47ADA0D8" w:rsidR="007C702A" w:rsidRPr="00BE50B5" w:rsidRDefault="007C702A" w:rsidP="008F2C4D">
            <w:pPr>
              <w:jc w:val="both"/>
              <w:rPr>
                <w:rFonts w:ascii="Times New Roman" w:hAnsi="Times New Roman" w:cs="Times New Roman"/>
              </w:rPr>
            </w:pPr>
            <w:r w:rsidRPr="00BE50B5">
              <w:rPr>
                <w:rFonts w:ascii="Times New Roman" w:hAnsi="Times New Roman" w:cs="Times New Roman"/>
              </w:rPr>
              <w:t>Sistema per sąsają su MIGRIS perduoda į MIGRIS informaciją apie sumokėtą konsulinį mokestį</w:t>
            </w:r>
            <w:r w:rsidR="0D8C94C0" w:rsidRPr="00BE50B5">
              <w:rPr>
                <w:rFonts w:ascii="Times New Roman" w:hAnsi="Times New Roman" w:cs="Times New Roman"/>
              </w:rPr>
              <w:t>.</w:t>
            </w:r>
          </w:p>
        </w:tc>
      </w:tr>
      <w:tr w:rsidR="007C702A" w:rsidRPr="00BE50B5" w14:paraId="76E4ECB0" w14:textId="77777777" w:rsidTr="65CC5F05">
        <w:tc>
          <w:tcPr>
            <w:tcW w:w="862" w:type="dxa"/>
          </w:tcPr>
          <w:p w14:paraId="4A29ADF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8.</w:t>
            </w:r>
          </w:p>
        </w:tc>
        <w:tc>
          <w:tcPr>
            <w:tcW w:w="2561" w:type="dxa"/>
          </w:tcPr>
          <w:p w14:paraId="3C044B27" w14:textId="378EF795" w:rsidR="007C702A" w:rsidRPr="00BE50B5" w:rsidRDefault="007C702A" w:rsidP="000C4D83">
            <w:pPr>
              <w:rPr>
                <w:rFonts w:ascii="Times New Roman" w:hAnsi="Times New Roman" w:cs="Times New Roman"/>
              </w:rPr>
            </w:pPr>
            <w:r w:rsidRPr="00BE50B5">
              <w:rPr>
                <w:rFonts w:ascii="Times New Roman" w:hAnsi="Times New Roman" w:cs="Times New Roman"/>
              </w:rPr>
              <w:t>Ar AD prarastas?</w:t>
            </w:r>
          </w:p>
        </w:tc>
        <w:tc>
          <w:tcPr>
            <w:tcW w:w="6211" w:type="dxa"/>
          </w:tcPr>
          <w:p w14:paraId="0BC3F043" w14:textId="677897B0"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 pasas arba ATK prarasti</w:t>
            </w:r>
            <w:r w:rsidR="2710E5BA" w:rsidRPr="00BE50B5">
              <w:rPr>
                <w:rFonts w:ascii="Times New Roman" w:hAnsi="Times New Roman" w:cs="Times New Roman"/>
              </w:rPr>
              <w:t>,</w:t>
            </w:r>
            <w:r w:rsidRPr="00BE50B5">
              <w:rPr>
                <w:rFonts w:ascii="Times New Roman" w:hAnsi="Times New Roman" w:cs="Times New Roman"/>
              </w:rPr>
              <w:t xml:space="preserve"> vykdomi papildomi veiksmai.</w:t>
            </w:r>
          </w:p>
        </w:tc>
      </w:tr>
      <w:tr w:rsidR="007C702A" w:rsidRPr="00BE50B5" w14:paraId="084E001A" w14:textId="77777777" w:rsidTr="65CC5F05">
        <w:tc>
          <w:tcPr>
            <w:tcW w:w="862" w:type="dxa"/>
          </w:tcPr>
          <w:p w14:paraId="47591E8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9.</w:t>
            </w:r>
          </w:p>
        </w:tc>
        <w:tc>
          <w:tcPr>
            <w:tcW w:w="2561" w:type="dxa"/>
          </w:tcPr>
          <w:p w14:paraId="40F55EB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Klientas pateikia KĮ užpildytą nustatytos formos pranešimą</w:t>
            </w:r>
            <w:r w:rsidRPr="00BE50B5">
              <w:rPr>
                <w:rFonts w:ascii="Times New Roman" w:hAnsi="Times New Roman" w:cs="Times New Roman"/>
              </w:rPr>
              <w:br/>
              <w:t>apie AD praradimą</w:t>
            </w:r>
          </w:p>
        </w:tc>
        <w:tc>
          <w:tcPr>
            <w:tcW w:w="6211" w:type="dxa"/>
          </w:tcPr>
          <w:p w14:paraId="203E5583" w14:textId="1194AA81"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 pasas ar ATK yra prarasti, vidinis naudotojas KPVS pagal parengtą šabloną, kuris paimamas iš KPVS prašymų bibliotekos, suformuoja pranešimą apie asmens dokumento praradimą.</w:t>
            </w:r>
          </w:p>
          <w:p w14:paraId="126358B0" w14:textId="611B4E2B" w:rsidR="007C702A" w:rsidRPr="00BE50B5" w:rsidRDefault="007C702A" w:rsidP="000C4D83">
            <w:pPr>
              <w:jc w:val="both"/>
              <w:rPr>
                <w:rFonts w:ascii="Times New Roman" w:hAnsi="Times New Roman" w:cs="Times New Roman"/>
              </w:rPr>
            </w:pPr>
            <w:r w:rsidRPr="00BE50B5">
              <w:rPr>
                <w:rFonts w:ascii="Times New Roman" w:hAnsi="Times New Roman" w:cs="Times New Roman"/>
              </w:rPr>
              <w:t>Pranešimas atspausdinamas ir pateikiamas klientui pasirašyti. Sk</w:t>
            </w:r>
            <w:r w:rsidR="11B4FA34" w:rsidRPr="00BE50B5">
              <w:rPr>
                <w:rFonts w:ascii="Times New Roman" w:hAnsi="Times New Roman" w:cs="Times New Roman"/>
              </w:rPr>
              <w:t>e</w:t>
            </w:r>
            <w:r w:rsidRPr="00BE50B5">
              <w:rPr>
                <w:rFonts w:ascii="Times New Roman" w:hAnsi="Times New Roman" w:cs="Times New Roman"/>
              </w:rPr>
              <w:t>nuota kopija įkeliama į KPVS.</w:t>
            </w:r>
          </w:p>
        </w:tc>
      </w:tr>
      <w:tr w:rsidR="007C702A" w:rsidRPr="00BE50B5" w14:paraId="78043D84" w14:textId="77777777" w:rsidTr="65CC5F05">
        <w:tc>
          <w:tcPr>
            <w:tcW w:w="862" w:type="dxa"/>
          </w:tcPr>
          <w:p w14:paraId="3366A6B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10.</w:t>
            </w:r>
          </w:p>
        </w:tc>
        <w:tc>
          <w:tcPr>
            <w:tcW w:w="2561" w:type="dxa"/>
          </w:tcPr>
          <w:p w14:paraId="04164F9D" w14:textId="6E144B79" w:rsidR="007C702A" w:rsidRPr="00BE50B5" w:rsidRDefault="007C702A" w:rsidP="000C4D83">
            <w:pPr>
              <w:rPr>
                <w:rFonts w:ascii="Times New Roman" w:hAnsi="Times New Roman" w:cs="Times New Roman"/>
              </w:rPr>
            </w:pPr>
            <w:r w:rsidRPr="00BE50B5">
              <w:rPr>
                <w:rFonts w:ascii="Times New Roman" w:hAnsi="Times New Roman" w:cs="Times New Roman"/>
              </w:rPr>
              <w:t>ADIS</w:t>
            </w:r>
            <w:r w:rsidR="00900EC1">
              <w:rPr>
                <w:rFonts w:ascii="Times New Roman" w:hAnsi="Times New Roman" w:cs="Times New Roman"/>
              </w:rPr>
              <w:t xml:space="preserve"> </w:t>
            </w:r>
            <w:r w:rsidRPr="00BE50B5">
              <w:rPr>
                <w:rFonts w:ascii="Times New Roman" w:hAnsi="Times New Roman" w:cs="Times New Roman"/>
              </w:rPr>
              <w:t>/</w:t>
            </w:r>
            <w:r w:rsidR="00900EC1">
              <w:rPr>
                <w:rFonts w:ascii="Times New Roman" w:hAnsi="Times New Roman" w:cs="Times New Roman"/>
              </w:rPr>
              <w:t xml:space="preserve"> </w:t>
            </w:r>
            <w:r w:rsidRPr="00BE50B5">
              <w:rPr>
                <w:rFonts w:ascii="Times New Roman" w:hAnsi="Times New Roman" w:cs="Times New Roman"/>
              </w:rPr>
              <w:t>MIGRIS sistemoje AD pažymimas kaip negaliojantis </w:t>
            </w:r>
          </w:p>
        </w:tc>
        <w:tc>
          <w:tcPr>
            <w:tcW w:w="6211" w:type="dxa"/>
          </w:tcPr>
          <w:p w14:paraId="66F8F60D" w14:textId="0F5DD7D4"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Vidinis naudotojas KPVS pasirenka funkciją </w:t>
            </w:r>
            <w:r w:rsidR="008A0488">
              <w:rPr>
                <w:rFonts w:ascii="Times New Roman" w:hAnsi="Times New Roman" w:cs="Times New Roman"/>
              </w:rPr>
              <w:t>[</w:t>
            </w:r>
            <w:r w:rsidR="5F3AB364" w:rsidRPr="00BE50B5">
              <w:rPr>
                <w:rFonts w:ascii="Times New Roman" w:hAnsi="Times New Roman" w:cs="Times New Roman"/>
              </w:rPr>
              <w:t>Ž</w:t>
            </w:r>
            <w:r w:rsidRPr="00BE50B5">
              <w:rPr>
                <w:rFonts w:ascii="Times New Roman" w:hAnsi="Times New Roman" w:cs="Times New Roman"/>
              </w:rPr>
              <w:t xml:space="preserve">ymėti prarastą asmens dokumentą </w:t>
            </w:r>
            <w:r w:rsidR="00D42586" w:rsidRPr="00BE50B5">
              <w:rPr>
                <w:rFonts w:ascii="Times New Roman" w:hAnsi="Times New Roman" w:cs="Times New Roman"/>
              </w:rPr>
              <w:t>negaliojanči</w:t>
            </w:r>
            <w:r w:rsidR="0E302DB2" w:rsidRPr="00BE50B5">
              <w:rPr>
                <w:rFonts w:ascii="Times New Roman" w:hAnsi="Times New Roman" w:cs="Times New Roman"/>
              </w:rPr>
              <w:t>u</w:t>
            </w:r>
            <w:r w:rsidR="008A0488">
              <w:rPr>
                <w:rFonts w:ascii="Times New Roman" w:hAnsi="Times New Roman" w:cs="Times New Roman"/>
              </w:rPr>
              <w:t>]</w:t>
            </w:r>
            <w:r w:rsidRPr="00BE50B5">
              <w:rPr>
                <w:rFonts w:ascii="Times New Roman" w:hAnsi="Times New Roman" w:cs="Times New Roman"/>
              </w:rPr>
              <w:t>, KPVS automatiškai ADIS</w:t>
            </w:r>
            <w:r w:rsidR="00900EC1">
              <w:rPr>
                <w:rFonts w:ascii="Times New Roman" w:hAnsi="Times New Roman" w:cs="Times New Roman"/>
              </w:rPr>
              <w:t xml:space="preserve"> </w:t>
            </w:r>
            <w:r w:rsidRPr="00BE50B5">
              <w:rPr>
                <w:rFonts w:ascii="Times New Roman" w:hAnsi="Times New Roman" w:cs="Times New Roman"/>
              </w:rPr>
              <w:t>/</w:t>
            </w:r>
            <w:r w:rsidR="00900EC1">
              <w:rPr>
                <w:rFonts w:ascii="Times New Roman" w:hAnsi="Times New Roman" w:cs="Times New Roman"/>
              </w:rPr>
              <w:t xml:space="preserve"> </w:t>
            </w:r>
            <w:r w:rsidRPr="00BE50B5">
              <w:rPr>
                <w:rFonts w:ascii="Times New Roman" w:hAnsi="Times New Roman" w:cs="Times New Roman"/>
              </w:rPr>
              <w:t>MIGRIS sistemoje pagal pateiktus kliento duomenis (asmens kodą ir dokumento tipą) pažymi, kad asmens dokumentas nebegalioja.</w:t>
            </w:r>
          </w:p>
        </w:tc>
      </w:tr>
      <w:tr w:rsidR="007C702A" w:rsidRPr="00BE50B5" w14:paraId="5E164081" w14:textId="77777777" w:rsidTr="65CC5F05">
        <w:tc>
          <w:tcPr>
            <w:tcW w:w="862" w:type="dxa"/>
          </w:tcPr>
          <w:p w14:paraId="55B8E74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11.</w:t>
            </w:r>
          </w:p>
        </w:tc>
        <w:tc>
          <w:tcPr>
            <w:tcW w:w="2561" w:type="dxa"/>
          </w:tcPr>
          <w:p w14:paraId="318CEE5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Prašymo išduoti AD priėmimas</w:t>
            </w:r>
          </w:p>
        </w:tc>
        <w:tc>
          <w:tcPr>
            <w:tcW w:w="6211" w:type="dxa"/>
          </w:tcPr>
          <w:p w14:paraId="06A0B396" w14:textId="7BB919BD"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Vidinis naudotojas per KPVS sąsają su ADIS</w:t>
            </w:r>
            <w:r w:rsidR="00900EC1">
              <w:rPr>
                <w:rFonts w:ascii="Times New Roman" w:hAnsi="Times New Roman" w:cs="Times New Roman"/>
              </w:rPr>
              <w:t xml:space="preserve"> </w:t>
            </w:r>
            <w:r w:rsidRPr="00BE50B5">
              <w:rPr>
                <w:rFonts w:ascii="Times New Roman" w:hAnsi="Times New Roman" w:cs="Times New Roman"/>
              </w:rPr>
              <w:t>/</w:t>
            </w:r>
            <w:r w:rsidR="00900EC1">
              <w:rPr>
                <w:rFonts w:ascii="Times New Roman" w:hAnsi="Times New Roman" w:cs="Times New Roman"/>
              </w:rPr>
              <w:t xml:space="preserve"> </w:t>
            </w:r>
            <w:r w:rsidRPr="00BE50B5">
              <w:rPr>
                <w:rFonts w:ascii="Times New Roman" w:hAnsi="Times New Roman" w:cs="Times New Roman"/>
              </w:rPr>
              <w:t>MIGRIS</w:t>
            </w:r>
            <w:r w:rsidR="00953C69">
              <w:rPr>
                <w:rFonts w:ascii="Times New Roman" w:hAnsi="Times New Roman" w:cs="Times New Roman"/>
              </w:rPr>
              <w:t xml:space="preserve"> </w:t>
            </w:r>
            <w:r w:rsidRPr="00BE50B5">
              <w:rPr>
                <w:rFonts w:ascii="Times New Roman" w:hAnsi="Times New Roman" w:cs="Times New Roman"/>
              </w:rPr>
              <w:t>registruoja</w:t>
            </w:r>
            <w:r w:rsidR="00953C69">
              <w:rPr>
                <w:rFonts w:ascii="Times New Roman" w:hAnsi="Times New Roman" w:cs="Times New Roman"/>
              </w:rPr>
              <w:t xml:space="preserve"> </w:t>
            </w:r>
            <w:r w:rsidRPr="00BE50B5">
              <w:rPr>
                <w:rFonts w:ascii="Times New Roman" w:hAnsi="Times New Roman" w:cs="Times New Roman"/>
              </w:rPr>
              <w:t xml:space="preserve">kliento prašymą išduoti </w:t>
            </w:r>
            <w:r w:rsidR="6E83B1E1" w:rsidRPr="00BE50B5">
              <w:rPr>
                <w:rFonts w:ascii="Times New Roman" w:hAnsi="Times New Roman" w:cs="Times New Roman"/>
              </w:rPr>
              <w:t>asmens dokumentą</w:t>
            </w:r>
            <w:r w:rsidRPr="00BE50B5">
              <w:rPr>
                <w:rFonts w:ascii="Times New Roman" w:hAnsi="Times New Roman" w:cs="Times New Roman"/>
              </w:rPr>
              <w:t>. Prašymas atspausdinamas ir pateikiamas klientui pasirašyti. Pasirašytas dokumentas nusk</w:t>
            </w:r>
            <w:r w:rsidR="30D7B8CF" w:rsidRPr="00BE50B5">
              <w:rPr>
                <w:rFonts w:ascii="Times New Roman" w:hAnsi="Times New Roman" w:cs="Times New Roman"/>
              </w:rPr>
              <w:t>e</w:t>
            </w:r>
            <w:r w:rsidRPr="00BE50B5">
              <w:rPr>
                <w:rFonts w:ascii="Times New Roman" w:hAnsi="Times New Roman" w:cs="Times New Roman"/>
              </w:rPr>
              <w:t>nuojamas ir įkeliamas į KPVS.</w:t>
            </w:r>
          </w:p>
        </w:tc>
      </w:tr>
      <w:tr w:rsidR="007C702A" w:rsidRPr="00BE50B5" w14:paraId="3786E3FE" w14:textId="77777777" w:rsidTr="65CC5F05">
        <w:tc>
          <w:tcPr>
            <w:tcW w:w="862" w:type="dxa"/>
          </w:tcPr>
          <w:p w14:paraId="16B58BD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12.</w:t>
            </w:r>
          </w:p>
        </w:tc>
        <w:tc>
          <w:tcPr>
            <w:tcW w:w="2561" w:type="dxa"/>
          </w:tcPr>
          <w:p w14:paraId="4DC2EEC1"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Ar yra techninės galimybės dirbti tiesiogiai su GR?</w:t>
            </w:r>
          </w:p>
        </w:tc>
        <w:tc>
          <w:tcPr>
            <w:tcW w:w="6211" w:type="dxa"/>
          </w:tcPr>
          <w:p w14:paraId="4A4E43AB" w14:textId="5166B675" w:rsidR="007C702A" w:rsidRPr="00BE50B5" w:rsidRDefault="007C702A" w:rsidP="000C4D83">
            <w:pPr>
              <w:spacing w:after="160"/>
              <w:jc w:val="both"/>
              <w:rPr>
                <w:rFonts w:ascii="Times New Roman" w:hAnsi="Times New Roman" w:cs="Times New Roman"/>
              </w:rPr>
            </w:pPr>
            <w:r w:rsidRPr="00BE50B5">
              <w:rPr>
                <w:rFonts w:ascii="Times New Roman" w:hAnsi="Times New Roman" w:cs="Times New Roman"/>
              </w:rPr>
              <w:t>Jei nėra techninių galimybių dirbti tiesiogiai su GR</w:t>
            </w:r>
            <w:r w:rsidR="54024FA5" w:rsidRPr="00BE50B5">
              <w:rPr>
                <w:rFonts w:ascii="Times New Roman" w:hAnsi="Times New Roman" w:cs="Times New Roman"/>
              </w:rPr>
              <w:t>,</w:t>
            </w:r>
            <w:r w:rsidRPr="00BE50B5">
              <w:rPr>
                <w:rFonts w:ascii="Times New Roman" w:hAnsi="Times New Roman" w:cs="Times New Roman"/>
              </w:rPr>
              <w:t xml:space="preserve"> vykdomi skirtingi veiksmai.</w:t>
            </w:r>
          </w:p>
        </w:tc>
      </w:tr>
      <w:tr w:rsidR="007C702A" w:rsidRPr="00BE50B5" w14:paraId="194A72FC" w14:textId="77777777" w:rsidTr="65CC5F05">
        <w:tc>
          <w:tcPr>
            <w:tcW w:w="862" w:type="dxa"/>
          </w:tcPr>
          <w:p w14:paraId="4CE55E31"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13.</w:t>
            </w:r>
          </w:p>
        </w:tc>
        <w:tc>
          <w:tcPr>
            <w:tcW w:w="2561" w:type="dxa"/>
          </w:tcPr>
          <w:p w14:paraId="165B4C41" w14:textId="32F8FE77"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Biometriniai duomenys nuskaitomi </w:t>
            </w:r>
            <w:r w:rsidR="008A0488">
              <w:rPr>
                <w:rFonts w:ascii="Times New Roman" w:hAnsi="Times New Roman" w:cs="Times New Roman"/>
              </w:rPr>
              <w:t>neprijungties</w:t>
            </w:r>
            <w:r w:rsidR="008A0488" w:rsidRPr="00BE50B5">
              <w:rPr>
                <w:rFonts w:ascii="Times New Roman" w:hAnsi="Times New Roman" w:cs="Times New Roman"/>
              </w:rPr>
              <w:t xml:space="preserve"> </w:t>
            </w:r>
            <w:r w:rsidR="003E42B4">
              <w:rPr>
                <w:rFonts w:ascii="Times New Roman" w:hAnsi="Times New Roman" w:cs="Times New Roman"/>
              </w:rPr>
              <w:t xml:space="preserve">(angl. </w:t>
            </w:r>
            <w:r w:rsidR="003E42B4" w:rsidRPr="003E42B4">
              <w:rPr>
                <w:rFonts w:ascii="Times New Roman" w:hAnsi="Times New Roman" w:cs="Times New Roman"/>
                <w:i/>
                <w:iCs/>
              </w:rPr>
              <w:t>offline</w:t>
            </w:r>
            <w:r w:rsidR="003E42B4">
              <w:rPr>
                <w:rFonts w:ascii="Times New Roman" w:hAnsi="Times New Roman" w:cs="Times New Roman"/>
              </w:rPr>
              <w:t xml:space="preserve">) </w:t>
            </w:r>
            <w:r w:rsidRPr="00BE50B5">
              <w:rPr>
                <w:rFonts w:ascii="Times New Roman" w:hAnsi="Times New Roman" w:cs="Times New Roman"/>
              </w:rPr>
              <w:t xml:space="preserve">režimu. </w:t>
            </w:r>
          </w:p>
          <w:p w14:paraId="478913E8"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Prašymas atspausdinamas arba pildoma popierinė jo forma</w:t>
            </w:r>
          </w:p>
        </w:tc>
        <w:tc>
          <w:tcPr>
            <w:tcW w:w="6211" w:type="dxa"/>
          </w:tcPr>
          <w:p w14:paraId="70CD9142" w14:textId="2FC6EF25" w:rsidR="007C702A" w:rsidRPr="00BE50B5" w:rsidRDefault="29FC686E" w:rsidP="000C4D83">
            <w:pPr>
              <w:spacing w:after="160"/>
              <w:jc w:val="both"/>
              <w:rPr>
                <w:rFonts w:ascii="Times New Roman" w:hAnsi="Times New Roman" w:cs="Times New Roman"/>
              </w:rPr>
            </w:pPr>
            <w:r w:rsidRPr="00BE50B5">
              <w:rPr>
                <w:rFonts w:ascii="Times New Roman" w:hAnsi="Times New Roman" w:cs="Times New Roman"/>
              </w:rPr>
              <w:t>B</w:t>
            </w:r>
            <w:r w:rsidR="007C702A" w:rsidRPr="00BE50B5">
              <w:rPr>
                <w:rFonts w:ascii="Times New Roman" w:hAnsi="Times New Roman" w:cs="Times New Roman"/>
              </w:rPr>
              <w:t xml:space="preserve">iometriniai duomenys nuskaitomi </w:t>
            </w:r>
            <w:r w:rsidR="01383C26" w:rsidRPr="00BE50B5">
              <w:rPr>
                <w:rFonts w:ascii="Times New Roman" w:hAnsi="Times New Roman" w:cs="Times New Roman"/>
              </w:rPr>
              <w:t xml:space="preserve">KPVS </w:t>
            </w:r>
            <w:r w:rsidR="008A0488">
              <w:rPr>
                <w:rFonts w:ascii="Times New Roman" w:hAnsi="Times New Roman" w:cs="Times New Roman"/>
              </w:rPr>
              <w:t>neprijungties</w:t>
            </w:r>
            <w:r w:rsidR="007C702A" w:rsidRPr="00BE50B5">
              <w:rPr>
                <w:rFonts w:ascii="Times New Roman" w:hAnsi="Times New Roman" w:cs="Times New Roman"/>
              </w:rPr>
              <w:t xml:space="preserve"> </w:t>
            </w:r>
            <w:r w:rsidR="003E42B4">
              <w:rPr>
                <w:rFonts w:ascii="Times New Roman" w:hAnsi="Times New Roman" w:cs="Times New Roman"/>
              </w:rPr>
              <w:t xml:space="preserve">(angl. </w:t>
            </w:r>
            <w:r w:rsidR="003E42B4" w:rsidRPr="003E42B4">
              <w:rPr>
                <w:rFonts w:ascii="Times New Roman" w:hAnsi="Times New Roman" w:cs="Times New Roman"/>
                <w:i/>
                <w:iCs/>
              </w:rPr>
              <w:t>offline</w:t>
            </w:r>
            <w:r w:rsidR="003E42B4">
              <w:rPr>
                <w:rFonts w:ascii="Times New Roman" w:hAnsi="Times New Roman" w:cs="Times New Roman"/>
              </w:rPr>
              <w:t xml:space="preserve">) </w:t>
            </w:r>
            <w:r w:rsidR="007C702A" w:rsidRPr="00BE50B5">
              <w:rPr>
                <w:rFonts w:ascii="Times New Roman" w:hAnsi="Times New Roman" w:cs="Times New Roman"/>
              </w:rPr>
              <w:t xml:space="preserve">režimu ir, jeigu nėra galimybės atspausdinti prašymo arba </w:t>
            </w:r>
            <w:r w:rsidR="02538E3C" w:rsidRPr="00BE50B5">
              <w:rPr>
                <w:rFonts w:ascii="Times New Roman" w:hAnsi="Times New Roman" w:cs="Times New Roman"/>
              </w:rPr>
              <w:t>nereikia nuskaityti biometrinių duomenų</w:t>
            </w:r>
            <w:r w:rsidR="007C702A" w:rsidRPr="00BE50B5">
              <w:rPr>
                <w:rFonts w:ascii="Times New Roman" w:hAnsi="Times New Roman" w:cs="Times New Roman"/>
              </w:rPr>
              <w:t xml:space="preserve"> (vaikas iki 2 metų neatvyko</w:t>
            </w:r>
            <w:r w:rsidR="029DF5F6" w:rsidRPr="00BE50B5">
              <w:rPr>
                <w:rFonts w:ascii="Times New Roman" w:hAnsi="Times New Roman" w:cs="Times New Roman"/>
              </w:rPr>
              <w:t>,</w:t>
            </w:r>
            <w:r w:rsidR="008A0488">
              <w:rPr>
                <w:rFonts w:ascii="Times New Roman" w:hAnsi="Times New Roman" w:cs="Times New Roman"/>
              </w:rPr>
              <w:t xml:space="preserve"> </w:t>
            </w:r>
            <w:r w:rsidR="029DF5F6" w:rsidRPr="00BE50B5">
              <w:rPr>
                <w:rFonts w:ascii="Times New Roman" w:hAnsi="Times New Roman" w:cs="Times New Roman"/>
              </w:rPr>
              <w:t>pateikta jo nuotrauka</w:t>
            </w:r>
            <w:r w:rsidR="007C702A" w:rsidRPr="00BE50B5">
              <w:rPr>
                <w:rFonts w:ascii="Times New Roman" w:hAnsi="Times New Roman" w:cs="Times New Roman"/>
              </w:rPr>
              <w:t xml:space="preserve"> + kartu gimimo apskaitymas)</w:t>
            </w:r>
            <w:r w:rsidR="00900EC1">
              <w:rPr>
                <w:rFonts w:ascii="Times New Roman" w:hAnsi="Times New Roman" w:cs="Times New Roman"/>
              </w:rPr>
              <w:t>,</w:t>
            </w:r>
            <w:r w:rsidR="007C702A" w:rsidRPr="00BE50B5">
              <w:rPr>
                <w:rFonts w:ascii="Times New Roman" w:hAnsi="Times New Roman" w:cs="Times New Roman"/>
              </w:rPr>
              <w:t xml:space="preserve"> ranka pildoma popierinė jo forma. </w:t>
            </w:r>
          </w:p>
        </w:tc>
      </w:tr>
      <w:tr w:rsidR="007C702A" w:rsidRPr="00BE50B5" w14:paraId="642B4D8C" w14:textId="77777777" w:rsidTr="65CC5F05">
        <w:tc>
          <w:tcPr>
            <w:tcW w:w="862" w:type="dxa"/>
          </w:tcPr>
          <w:p w14:paraId="5829F78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14. </w:t>
            </w:r>
          </w:p>
        </w:tc>
        <w:tc>
          <w:tcPr>
            <w:tcW w:w="2561" w:type="dxa"/>
          </w:tcPr>
          <w:p w14:paraId="5D08CE0D" w14:textId="27E2C94C"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Atsiradus techninėms galimybėms arba atsinaujinus GR duomenims, </w:t>
            </w:r>
            <w:r w:rsidR="008A0488">
              <w:rPr>
                <w:rFonts w:ascii="Times New Roman" w:hAnsi="Times New Roman" w:cs="Times New Roman"/>
              </w:rPr>
              <w:t>neprijungties</w:t>
            </w:r>
            <w:r w:rsidR="003E42B4">
              <w:rPr>
                <w:rFonts w:ascii="Times New Roman" w:hAnsi="Times New Roman" w:cs="Times New Roman"/>
              </w:rPr>
              <w:t xml:space="preserve"> (angl. </w:t>
            </w:r>
            <w:r w:rsidR="003E42B4" w:rsidRPr="003E42B4">
              <w:rPr>
                <w:rFonts w:ascii="Times New Roman" w:hAnsi="Times New Roman" w:cs="Times New Roman"/>
                <w:i/>
                <w:iCs/>
              </w:rPr>
              <w:t>offline</w:t>
            </w:r>
            <w:r w:rsidR="003E42B4">
              <w:rPr>
                <w:rFonts w:ascii="Times New Roman" w:hAnsi="Times New Roman" w:cs="Times New Roman"/>
              </w:rPr>
              <w:t>)</w:t>
            </w:r>
            <w:r w:rsidRPr="00BE50B5">
              <w:rPr>
                <w:rFonts w:ascii="Times New Roman" w:hAnsi="Times New Roman" w:cs="Times New Roman"/>
              </w:rPr>
              <w:t xml:space="preserve"> režimu nuskaityti duomenys automatiškai </w:t>
            </w:r>
            <w:r w:rsidR="001E7B91">
              <w:rPr>
                <w:rFonts w:ascii="Times New Roman" w:hAnsi="Times New Roman" w:cs="Times New Roman"/>
              </w:rPr>
              <w:t>įkeli</w:t>
            </w:r>
            <w:r w:rsidRPr="00BE50B5">
              <w:rPr>
                <w:rFonts w:ascii="Times New Roman" w:hAnsi="Times New Roman" w:cs="Times New Roman"/>
              </w:rPr>
              <w:t>ami į ADIS</w:t>
            </w:r>
            <w:r w:rsidR="00E75CAA">
              <w:rPr>
                <w:rFonts w:ascii="Times New Roman" w:hAnsi="Times New Roman" w:cs="Times New Roman"/>
              </w:rPr>
              <w:t xml:space="preserve"> </w:t>
            </w:r>
            <w:r w:rsidRPr="00BE50B5">
              <w:rPr>
                <w:rFonts w:ascii="Times New Roman" w:hAnsi="Times New Roman" w:cs="Times New Roman"/>
              </w:rPr>
              <w:t>/</w:t>
            </w:r>
            <w:r w:rsidR="00E75CAA">
              <w:rPr>
                <w:rFonts w:ascii="Times New Roman" w:hAnsi="Times New Roman" w:cs="Times New Roman"/>
              </w:rPr>
              <w:t xml:space="preserve"> </w:t>
            </w:r>
            <w:r w:rsidRPr="00BE50B5">
              <w:rPr>
                <w:rFonts w:ascii="Times New Roman" w:hAnsi="Times New Roman" w:cs="Times New Roman"/>
              </w:rPr>
              <w:t>MIGRIS </w:t>
            </w:r>
          </w:p>
        </w:tc>
        <w:tc>
          <w:tcPr>
            <w:tcW w:w="6211" w:type="dxa"/>
          </w:tcPr>
          <w:p w14:paraId="35D5BFC9" w14:textId="77777777" w:rsidR="007C702A" w:rsidRPr="00BE50B5" w:rsidRDefault="007C702A" w:rsidP="000C4D83">
            <w:pPr>
              <w:jc w:val="both"/>
              <w:rPr>
                <w:rFonts w:ascii="Times New Roman" w:hAnsi="Times New Roman" w:cs="Times New Roman"/>
              </w:rPr>
            </w:pPr>
          </w:p>
        </w:tc>
      </w:tr>
      <w:tr w:rsidR="007C702A" w:rsidRPr="00BE50B5" w14:paraId="1C287603" w14:textId="77777777" w:rsidTr="65CC5F05">
        <w:tc>
          <w:tcPr>
            <w:tcW w:w="862" w:type="dxa"/>
          </w:tcPr>
          <w:p w14:paraId="6C4AD14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15.</w:t>
            </w:r>
          </w:p>
        </w:tc>
        <w:tc>
          <w:tcPr>
            <w:tcW w:w="2561" w:type="dxa"/>
          </w:tcPr>
          <w:p w14:paraId="0D4C177F" w14:textId="68ADCC8C" w:rsidR="007C702A" w:rsidRPr="00BE50B5" w:rsidRDefault="007C702A" w:rsidP="000C4D83">
            <w:pPr>
              <w:rPr>
                <w:rFonts w:ascii="Times New Roman" w:hAnsi="Times New Roman" w:cs="Times New Roman"/>
              </w:rPr>
            </w:pPr>
            <w:r w:rsidRPr="00BE50B5">
              <w:rPr>
                <w:rFonts w:ascii="Times New Roman" w:hAnsi="Times New Roman" w:cs="Times New Roman"/>
              </w:rPr>
              <w:t>Prašymai registruojami, spausdinami ir biometriniai duomenys nuskaitomi ADIS</w:t>
            </w:r>
            <w:r w:rsidR="00E75CAA">
              <w:rPr>
                <w:rFonts w:ascii="Times New Roman" w:hAnsi="Times New Roman" w:cs="Times New Roman"/>
              </w:rPr>
              <w:t xml:space="preserve"> </w:t>
            </w:r>
            <w:r w:rsidRPr="00BE50B5">
              <w:rPr>
                <w:rFonts w:ascii="Times New Roman" w:hAnsi="Times New Roman" w:cs="Times New Roman"/>
              </w:rPr>
              <w:t>/</w:t>
            </w:r>
            <w:r w:rsidR="00E75CAA">
              <w:rPr>
                <w:rFonts w:ascii="Times New Roman" w:hAnsi="Times New Roman" w:cs="Times New Roman"/>
              </w:rPr>
              <w:t xml:space="preserve"> </w:t>
            </w:r>
            <w:r w:rsidRPr="00BE50B5">
              <w:rPr>
                <w:rFonts w:ascii="Times New Roman" w:hAnsi="Times New Roman" w:cs="Times New Roman"/>
              </w:rPr>
              <w:t>MIGRIS tiesiogiai</w:t>
            </w:r>
            <w:r w:rsidRPr="00BE50B5">
              <w:rPr>
                <w:rFonts w:ascii="Times New Roman" w:hAnsi="Times New Roman" w:cs="Times New Roman"/>
              </w:rPr>
              <w:br/>
              <w:t>dirbant su GR duomenų baze</w:t>
            </w:r>
          </w:p>
        </w:tc>
        <w:tc>
          <w:tcPr>
            <w:tcW w:w="6211" w:type="dxa"/>
          </w:tcPr>
          <w:p w14:paraId="3B2E102B" w14:textId="47A25142" w:rsidR="007C702A" w:rsidRPr="00BE50B5" w:rsidRDefault="007C702A" w:rsidP="008F2C4D">
            <w:pPr>
              <w:jc w:val="both"/>
              <w:rPr>
                <w:rFonts w:ascii="Times New Roman" w:hAnsi="Times New Roman" w:cs="Times New Roman"/>
              </w:rPr>
            </w:pPr>
            <w:r w:rsidRPr="00BE50B5">
              <w:rPr>
                <w:rFonts w:ascii="Times New Roman" w:hAnsi="Times New Roman" w:cs="Times New Roman"/>
              </w:rPr>
              <w:t>Prašymas išduoti pasą</w:t>
            </w:r>
            <w:r w:rsidR="006022F8">
              <w:rPr>
                <w:rFonts w:ascii="Times New Roman" w:hAnsi="Times New Roman" w:cs="Times New Roman"/>
              </w:rPr>
              <w:t xml:space="preserve"> </w:t>
            </w:r>
            <w:r w:rsidRPr="00BE50B5">
              <w:rPr>
                <w:rFonts w:ascii="Times New Roman" w:hAnsi="Times New Roman" w:cs="Times New Roman"/>
              </w:rPr>
              <w:t>/</w:t>
            </w:r>
            <w:r w:rsidR="006022F8">
              <w:rPr>
                <w:rFonts w:ascii="Times New Roman" w:hAnsi="Times New Roman" w:cs="Times New Roman"/>
              </w:rPr>
              <w:t xml:space="preserve"> </w:t>
            </w:r>
            <w:r w:rsidRPr="00BE50B5">
              <w:rPr>
                <w:rFonts w:ascii="Times New Roman" w:hAnsi="Times New Roman" w:cs="Times New Roman"/>
              </w:rPr>
              <w:t>ATK nepriimamas:</w:t>
            </w:r>
          </w:p>
          <w:p w14:paraId="712F21D4" w14:textId="703003D1" w:rsidR="007C702A" w:rsidRPr="00BE50B5" w:rsidRDefault="006022F8" w:rsidP="00996C4F">
            <w:pPr>
              <w:numPr>
                <w:ilvl w:val="0"/>
                <w:numId w:val="229"/>
              </w:numPr>
              <w:spacing w:after="100" w:afterAutospacing="1"/>
              <w:jc w:val="both"/>
              <w:rPr>
                <w:rFonts w:ascii="Times New Roman" w:hAnsi="Times New Roman" w:cs="Times New Roman"/>
              </w:rPr>
            </w:pPr>
            <w:r>
              <w:rPr>
                <w:rFonts w:ascii="Times New Roman" w:hAnsi="Times New Roman" w:cs="Times New Roman"/>
              </w:rPr>
              <w:t>j</w:t>
            </w:r>
            <w:r w:rsidR="007C702A" w:rsidRPr="00BE50B5">
              <w:rPr>
                <w:rFonts w:ascii="Times New Roman" w:hAnsi="Times New Roman" w:cs="Times New Roman"/>
              </w:rPr>
              <w:t>ei piliečiui paskirta kardomoji priemonė – dokumentų paėmimas</w:t>
            </w:r>
            <w:r w:rsidR="008F2C4D" w:rsidRPr="00BE50B5">
              <w:rPr>
                <w:rFonts w:ascii="Times New Roman" w:hAnsi="Times New Roman" w:cs="Times New Roman"/>
              </w:rPr>
              <w:t>;</w:t>
            </w:r>
          </w:p>
          <w:p w14:paraId="3831A48C" w14:textId="7DD136B4" w:rsidR="007C702A" w:rsidRPr="00BE50B5" w:rsidRDefault="006022F8" w:rsidP="00996C4F">
            <w:pPr>
              <w:numPr>
                <w:ilvl w:val="0"/>
                <w:numId w:val="229"/>
              </w:numPr>
              <w:spacing w:before="100" w:beforeAutospacing="1" w:after="100" w:afterAutospacing="1"/>
              <w:jc w:val="both"/>
              <w:rPr>
                <w:rFonts w:ascii="Times New Roman" w:hAnsi="Times New Roman" w:cs="Times New Roman"/>
              </w:rPr>
            </w:pPr>
            <w:r>
              <w:rPr>
                <w:rFonts w:ascii="Times New Roman" w:hAnsi="Times New Roman" w:cs="Times New Roman"/>
              </w:rPr>
              <w:t>j</w:t>
            </w:r>
            <w:r w:rsidR="007C702A" w:rsidRPr="00BE50B5">
              <w:rPr>
                <w:rFonts w:ascii="Times New Roman" w:hAnsi="Times New Roman" w:cs="Times New Roman"/>
              </w:rPr>
              <w:t xml:space="preserve">ei užsienio valstybėje esantis pilietis yra ieškomas </w:t>
            </w:r>
            <w:r w:rsidR="001237F6">
              <w:rPr>
                <w:rFonts w:ascii="Times New Roman" w:hAnsi="Times New Roman" w:cs="Times New Roman"/>
              </w:rPr>
              <w:t xml:space="preserve">LR </w:t>
            </w:r>
            <w:r w:rsidR="007C702A" w:rsidRPr="00BE50B5">
              <w:rPr>
                <w:rFonts w:ascii="Times New Roman" w:hAnsi="Times New Roman" w:cs="Times New Roman"/>
              </w:rPr>
              <w:t>teisėsaugos institucijų (išskyrus atvejus, kai ieškomas kaip dingęs be žinios)</w:t>
            </w:r>
            <w:r w:rsidR="008F2C4D" w:rsidRPr="00BE50B5">
              <w:rPr>
                <w:rFonts w:ascii="Times New Roman" w:hAnsi="Times New Roman" w:cs="Times New Roman"/>
              </w:rPr>
              <w:t>.</w:t>
            </w:r>
          </w:p>
          <w:p w14:paraId="6382634D" w14:textId="65FCF4B9" w:rsidR="007C702A" w:rsidRPr="00BE50B5" w:rsidRDefault="007C702A"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Abiem a</w:t>
            </w:r>
            <w:r w:rsidR="006022F8">
              <w:rPr>
                <w:rFonts w:ascii="Times New Roman" w:hAnsi="Times New Roman" w:cs="Times New Roman"/>
              </w:rPr>
              <w:t>n</w:t>
            </w:r>
            <w:r w:rsidRPr="00BE50B5">
              <w:rPr>
                <w:rFonts w:ascii="Times New Roman" w:hAnsi="Times New Roman" w:cs="Times New Roman"/>
              </w:rPr>
              <w:t>k</w:t>
            </w:r>
            <w:r w:rsidR="006022F8">
              <w:rPr>
                <w:rFonts w:ascii="Times New Roman" w:hAnsi="Times New Roman" w:cs="Times New Roman"/>
              </w:rPr>
              <w:t>s</w:t>
            </w:r>
            <w:r w:rsidRPr="00BE50B5">
              <w:rPr>
                <w:rFonts w:ascii="Times New Roman" w:hAnsi="Times New Roman" w:cs="Times New Roman"/>
              </w:rPr>
              <w:t>čiau įvard</w:t>
            </w:r>
            <w:r w:rsidR="006022F8">
              <w:rPr>
                <w:rFonts w:ascii="Times New Roman" w:hAnsi="Times New Roman" w:cs="Times New Roman"/>
              </w:rPr>
              <w:t>y</w:t>
            </w:r>
            <w:r w:rsidRPr="00BE50B5">
              <w:rPr>
                <w:rFonts w:ascii="Times New Roman" w:hAnsi="Times New Roman" w:cs="Times New Roman"/>
              </w:rPr>
              <w:t>tais atvejais piliečiui gali būti išduodamas tik AGP</w:t>
            </w:r>
            <w:r w:rsidR="006022F8">
              <w:rPr>
                <w:rFonts w:ascii="Times New Roman" w:hAnsi="Times New Roman" w:cs="Times New Roman"/>
              </w:rPr>
              <w:t xml:space="preserve"> </w:t>
            </w:r>
            <w:r w:rsidRPr="00BE50B5">
              <w:rPr>
                <w:rFonts w:ascii="Times New Roman" w:hAnsi="Times New Roman" w:cs="Times New Roman"/>
              </w:rPr>
              <w:t>/</w:t>
            </w:r>
            <w:r w:rsidR="006022F8">
              <w:rPr>
                <w:rFonts w:ascii="Times New Roman" w:hAnsi="Times New Roman" w:cs="Times New Roman"/>
              </w:rPr>
              <w:t xml:space="preserve"> </w:t>
            </w:r>
            <w:r w:rsidRPr="00BE50B5">
              <w:rPr>
                <w:rFonts w:ascii="Times New Roman" w:hAnsi="Times New Roman" w:cs="Times New Roman"/>
              </w:rPr>
              <w:t>ETD.</w:t>
            </w:r>
          </w:p>
        </w:tc>
      </w:tr>
      <w:tr w:rsidR="007C702A" w:rsidRPr="00BE50B5" w14:paraId="10094C03" w14:textId="77777777" w:rsidTr="65CC5F05">
        <w:tc>
          <w:tcPr>
            <w:tcW w:w="862" w:type="dxa"/>
          </w:tcPr>
          <w:p w14:paraId="5744204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16.</w:t>
            </w:r>
          </w:p>
        </w:tc>
        <w:tc>
          <w:tcPr>
            <w:tcW w:w="2561" w:type="dxa"/>
          </w:tcPr>
          <w:p w14:paraId="6B97907F" w14:textId="4625869D"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Sprendimo išduoti arba pakeisti </w:t>
            </w:r>
            <w:r w:rsidR="11FF1E07" w:rsidRPr="00BE50B5">
              <w:rPr>
                <w:rFonts w:ascii="Times New Roman" w:hAnsi="Times New Roman" w:cs="Times New Roman"/>
              </w:rPr>
              <w:t>asmens dokumentą</w:t>
            </w:r>
            <w:r w:rsidRPr="00BE50B5">
              <w:rPr>
                <w:rFonts w:ascii="Times New Roman" w:hAnsi="Times New Roman" w:cs="Times New Roman"/>
              </w:rPr>
              <w:t xml:space="preserve"> priėmimas</w:t>
            </w:r>
          </w:p>
        </w:tc>
        <w:tc>
          <w:tcPr>
            <w:tcW w:w="6211" w:type="dxa"/>
          </w:tcPr>
          <w:p w14:paraId="308F3B45" w14:textId="5E2C968B" w:rsidR="007C702A" w:rsidRPr="00BE50B5" w:rsidRDefault="007C702A" w:rsidP="00591906">
            <w:pPr>
              <w:jc w:val="both"/>
              <w:rPr>
                <w:rFonts w:ascii="Times New Roman" w:hAnsi="Times New Roman" w:cs="Times New Roman"/>
              </w:rPr>
            </w:pPr>
            <w:r w:rsidRPr="00BE50B5">
              <w:rPr>
                <w:rFonts w:ascii="Times New Roman" w:hAnsi="Times New Roman" w:cs="Times New Roman"/>
              </w:rPr>
              <w:t xml:space="preserve">KPVS automatiškai registruoja prašymą MIGRIS sistemoje ir nurodo paslaugos apmokėjimo faktą. MIGRIS sistema atveriama naujame naršyklės skirtuke, prašymų registravimo lange, kad </w:t>
            </w:r>
            <w:r w:rsidR="1A146D8F" w:rsidRPr="00BE50B5">
              <w:rPr>
                <w:rFonts w:ascii="Times New Roman" w:hAnsi="Times New Roman" w:cs="Times New Roman"/>
              </w:rPr>
              <w:t xml:space="preserve">vidinis naudotojas </w:t>
            </w:r>
            <w:r w:rsidRPr="00BE50B5">
              <w:rPr>
                <w:rFonts w:ascii="Times New Roman" w:hAnsi="Times New Roman" w:cs="Times New Roman"/>
              </w:rPr>
              <w:t>galėtų užbaigti prašymo registravimą MIGRIS sistemoje.</w:t>
            </w:r>
          </w:p>
          <w:p w14:paraId="01E18589" w14:textId="6F9835C6" w:rsidR="007C702A" w:rsidRPr="00BE50B5" w:rsidRDefault="007C702A" w:rsidP="00591906">
            <w:pPr>
              <w:jc w:val="both"/>
              <w:rPr>
                <w:rFonts w:ascii="Times New Roman" w:hAnsi="Times New Roman" w:cs="Times New Roman"/>
              </w:rPr>
            </w:pPr>
            <w:r w:rsidRPr="00BE50B5">
              <w:rPr>
                <w:rFonts w:ascii="Times New Roman" w:hAnsi="Times New Roman" w:cs="Times New Roman"/>
              </w:rPr>
              <w:t>Paslaugos užsakymas KPVS pažymimas įvykdytu.</w:t>
            </w:r>
          </w:p>
          <w:p w14:paraId="43CC867A" w14:textId="77777777" w:rsidR="007C702A" w:rsidRPr="00BE50B5" w:rsidRDefault="007C702A" w:rsidP="00591906">
            <w:pPr>
              <w:jc w:val="both"/>
              <w:rPr>
                <w:rFonts w:ascii="Times New Roman" w:hAnsi="Times New Roman" w:cs="Times New Roman"/>
              </w:rPr>
            </w:pPr>
          </w:p>
          <w:p w14:paraId="184FC886" w14:textId="51CCEE18" w:rsidR="007C702A" w:rsidRPr="00BE50B5" w:rsidRDefault="007C702A" w:rsidP="00591906">
            <w:pPr>
              <w:jc w:val="both"/>
              <w:rPr>
                <w:rFonts w:ascii="Times New Roman" w:hAnsi="Times New Roman" w:cs="Times New Roman"/>
              </w:rPr>
            </w:pPr>
            <w:r w:rsidRPr="00BE50B5">
              <w:rPr>
                <w:rFonts w:ascii="Times New Roman" w:hAnsi="Times New Roman" w:cs="Times New Roman"/>
              </w:rPr>
              <w:t>Konsultacija su M</w:t>
            </w:r>
            <w:r w:rsidR="1CBB5DF8" w:rsidRPr="00BE50B5">
              <w:rPr>
                <w:rFonts w:ascii="Times New Roman" w:hAnsi="Times New Roman" w:cs="Times New Roman"/>
              </w:rPr>
              <w:t xml:space="preserve">igracijos </w:t>
            </w:r>
            <w:r w:rsidR="5F3CB96B" w:rsidRPr="00BE50B5">
              <w:rPr>
                <w:rFonts w:ascii="Times New Roman" w:hAnsi="Times New Roman" w:cs="Times New Roman"/>
              </w:rPr>
              <w:t>departamentu:</w:t>
            </w:r>
          </w:p>
          <w:p w14:paraId="47CC6AC3" w14:textId="01137DED" w:rsidR="007C702A" w:rsidRPr="00BE50B5" w:rsidRDefault="007C702A" w:rsidP="00591906">
            <w:pPr>
              <w:jc w:val="both"/>
              <w:rPr>
                <w:rFonts w:ascii="Times New Roman" w:hAnsi="Times New Roman" w:cs="Times New Roman"/>
              </w:rPr>
            </w:pPr>
            <w:r w:rsidRPr="00BE50B5">
              <w:rPr>
                <w:rFonts w:ascii="Times New Roman" w:hAnsi="Times New Roman" w:cs="Times New Roman"/>
              </w:rPr>
              <w:t xml:space="preserve">Kai pilietis nuo 14 metų yra praradęs </w:t>
            </w:r>
            <w:r w:rsidR="00BD39FF">
              <w:rPr>
                <w:rFonts w:ascii="Times New Roman" w:hAnsi="Times New Roman" w:cs="Times New Roman"/>
              </w:rPr>
              <w:t>asmens dokumentą</w:t>
            </w:r>
            <w:r w:rsidR="00BD39FF" w:rsidRPr="00BE50B5">
              <w:rPr>
                <w:rFonts w:ascii="Times New Roman" w:hAnsi="Times New Roman" w:cs="Times New Roman"/>
              </w:rPr>
              <w:t xml:space="preserve"> </w:t>
            </w:r>
            <w:r w:rsidRPr="00BE50B5">
              <w:rPr>
                <w:rFonts w:ascii="Times New Roman" w:hAnsi="Times New Roman" w:cs="Times New Roman"/>
              </w:rPr>
              <w:t>ir dėl techninių priežasčių pagal įrašus ADIS</w:t>
            </w:r>
            <w:r w:rsidR="0034293C">
              <w:rPr>
                <w:rFonts w:ascii="Times New Roman" w:hAnsi="Times New Roman" w:cs="Times New Roman"/>
              </w:rPr>
              <w:t xml:space="preserve"> </w:t>
            </w:r>
            <w:r w:rsidRPr="00BE50B5">
              <w:rPr>
                <w:rFonts w:ascii="Times New Roman" w:hAnsi="Times New Roman" w:cs="Times New Roman"/>
              </w:rPr>
              <w:t>/</w:t>
            </w:r>
            <w:r w:rsidR="0034293C">
              <w:rPr>
                <w:rFonts w:ascii="Times New Roman" w:hAnsi="Times New Roman" w:cs="Times New Roman"/>
              </w:rPr>
              <w:t xml:space="preserve"> </w:t>
            </w:r>
            <w:r w:rsidRPr="00BE50B5">
              <w:rPr>
                <w:rFonts w:ascii="Times New Roman" w:hAnsi="Times New Roman" w:cs="Times New Roman"/>
              </w:rPr>
              <w:t xml:space="preserve">MIGRIS nėra galimybės patikrinti informacijos, ar piliečiui nėra paskirta kardomoji priemonė – dokumentų paėmimas, – kreipiamasi į </w:t>
            </w:r>
            <w:r w:rsidR="7E41283B" w:rsidRPr="00BE50B5">
              <w:rPr>
                <w:rFonts w:ascii="Times New Roman" w:hAnsi="Times New Roman" w:cs="Times New Roman"/>
              </w:rPr>
              <w:t>M</w:t>
            </w:r>
            <w:r w:rsidR="7BF4EC8F" w:rsidRPr="00BE50B5">
              <w:rPr>
                <w:rFonts w:ascii="Times New Roman" w:hAnsi="Times New Roman" w:cs="Times New Roman"/>
              </w:rPr>
              <w:t>igracijos departamentą</w:t>
            </w:r>
            <w:r w:rsidRPr="00BE50B5">
              <w:rPr>
                <w:rFonts w:ascii="Times New Roman" w:hAnsi="Times New Roman" w:cs="Times New Roman"/>
              </w:rPr>
              <w:t xml:space="preserve"> dėl konsultacijos el. pašto adresu </w:t>
            </w:r>
            <w:hyperlink r:id="rId24">
              <w:r w:rsidRPr="00BE50B5">
                <w:rPr>
                  <w:rStyle w:val="Hyperlink"/>
                  <w:rFonts w:ascii="Times New Roman" w:hAnsi="Times New Roman" w:cs="Times New Roman"/>
                </w:rPr>
                <w:t>adkonsultacijos</w:t>
              </w:r>
            </w:hyperlink>
            <w:hyperlink r:id="rId25">
              <w:r w:rsidRPr="00BE50B5">
                <w:rPr>
                  <w:rStyle w:val="Hyperlink"/>
                  <w:rFonts w:ascii="Times New Roman" w:hAnsi="Times New Roman" w:cs="Times New Roman"/>
                </w:rPr>
                <w:t>@</w:t>
              </w:r>
            </w:hyperlink>
            <w:hyperlink r:id="rId26">
              <w:r w:rsidRPr="00BE50B5">
                <w:rPr>
                  <w:rStyle w:val="Hyperlink"/>
                  <w:rFonts w:ascii="Times New Roman" w:hAnsi="Times New Roman" w:cs="Times New Roman"/>
                </w:rPr>
                <w:t>migracija.gov.lt</w:t>
              </w:r>
            </w:hyperlink>
            <w:r w:rsidRPr="00BE50B5">
              <w:rPr>
                <w:rFonts w:ascii="Times New Roman" w:hAnsi="Times New Roman" w:cs="Times New Roman"/>
              </w:rPr>
              <w:t xml:space="preserve"> </w:t>
            </w:r>
            <w:r w:rsidR="1ED5653D" w:rsidRPr="00BE50B5">
              <w:rPr>
                <w:rFonts w:ascii="Times New Roman" w:hAnsi="Times New Roman" w:cs="Times New Roman"/>
              </w:rPr>
              <w:t>arba per sąsają su MIGRIS</w:t>
            </w:r>
            <w:r w:rsidR="4747F31F" w:rsidRPr="00BE50B5">
              <w:rPr>
                <w:rFonts w:ascii="Times New Roman" w:hAnsi="Times New Roman" w:cs="Times New Roman"/>
              </w:rPr>
              <w:t>.</w:t>
            </w:r>
          </w:p>
          <w:p w14:paraId="08288985" w14:textId="77777777" w:rsidR="007C702A" w:rsidRPr="00BE50B5" w:rsidRDefault="007C702A" w:rsidP="00591906">
            <w:pPr>
              <w:jc w:val="both"/>
              <w:rPr>
                <w:rFonts w:ascii="Times New Roman" w:hAnsi="Times New Roman" w:cs="Times New Roman"/>
              </w:rPr>
            </w:pPr>
          </w:p>
          <w:p w14:paraId="16305C28" w14:textId="36968F76" w:rsidR="007C702A" w:rsidRPr="00BE50B5" w:rsidRDefault="007C702A" w:rsidP="00591906">
            <w:pPr>
              <w:jc w:val="both"/>
              <w:rPr>
                <w:rFonts w:ascii="Times New Roman" w:hAnsi="Times New Roman" w:cs="Times New Roman"/>
              </w:rPr>
            </w:pPr>
            <w:r w:rsidRPr="00BE50B5">
              <w:rPr>
                <w:rFonts w:ascii="Times New Roman" w:hAnsi="Times New Roman" w:cs="Times New Roman"/>
              </w:rPr>
              <w:t>Asmens atpažinimo procedūra</w:t>
            </w:r>
            <w:r w:rsidR="00D1491B">
              <w:rPr>
                <w:rFonts w:ascii="Times New Roman" w:hAnsi="Times New Roman" w:cs="Times New Roman"/>
              </w:rPr>
              <w:t>:</w:t>
            </w:r>
          </w:p>
          <w:p w14:paraId="584C1DC8" w14:textId="33EB07F8" w:rsidR="007C702A" w:rsidRPr="00BE50B5" w:rsidRDefault="007C702A" w:rsidP="00591906">
            <w:pPr>
              <w:jc w:val="both"/>
              <w:rPr>
                <w:rFonts w:ascii="Times New Roman" w:hAnsi="Times New Roman" w:cs="Times New Roman"/>
              </w:rPr>
            </w:pPr>
            <w:r w:rsidRPr="00BE50B5">
              <w:rPr>
                <w:rFonts w:ascii="Times New Roman" w:hAnsi="Times New Roman" w:cs="Times New Roman"/>
              </w:rPr>
              <w:t xml:space="preserve">Jeigu piliečiui buvo išduotas tik LR piliečio pasas (nuotraukos nėra </w:t>
            </w:r>
            <w:r w:rsidR="00F27AC3">
              <w:rPr>
                <w:rFonts w:ascii="Times New Roman" w:hAnsi="Times New Roman" w:cs="Times New Roman"/>
              </w:rPr>
              <w:t>GR</w:t>
            </w:r>
            <w:r w:rsidRPr="00BE50B5">
              <w:rPr>
                <w:rFonts w:ascii="Times New Roman" w:hAnsi="Times New Roman" w:cs="Times New Roman"/>
              </w:rPr>
              <w:t xml:space="preserve">), taip pat kitais atvejais, kai iškyla abejonių dėl piliečio asmens tapatybės, kreipiamasi į </w:t>
            </w:r>
            <w:r w:rsidR="432296A3" w:rsidRPr="00BE50B5">
              <w:rPr>
                <w:rFonts w:ascii="Times New Roman" w:hAnsi="Times New Roman" w:cs="Times New Roman"/>
              </w:rPr>
              <w:t>Migracijos departamentą</w:t>
            </w:r>
            <w:r w:rsidRPr="00BE50B5">
              <w:rPr>
                <w:rFonts w:ascii="Times New Roman" w:hAnsi="Times New Roman" w:cs="Times New Roman"/>
              </w:rPr>
              <w:t xml:space="preserve"> dėl asmens atpažinimo procedūros atlikimo el. pašto adresu </w:t>
            </w:r>
            <w:hyperlink r:id="rId27">
              <w:r w:rsidRPr="00BE50B5">
                <w:rPr>
                  <w:rStyle w:val="Hyperlink"/>
                  <w:rFonts w:ascii="Times New Roman" w:hAnsi="Times New Roman" w:cs="Times New Roman"/>
                </w:rPr>
                <w:t>rastine@migracija.gov.lt</w:t>
              </w:r>
            </w:hyperlink>
            <w:r w:rsidRPr="00BE50B5">
              <w:rPr>
                <w:rFonts w:ascii="Times New Roman" w:hAnsi="Times New Roman" w:cs="Times New Roman"/>
              </w:rPr>
              <w:t xml:space="preserve"> </w:t>
            </w:r>
            <w:r w:rsidR="7F0D65A0" w:rsidRPr="00BE50B5">
              <w:rPr>
                <w:rFonts w:ascii="Times New Roman" w:hAnsi="Times New Roman" w:cs="Times New Roman"/>
              </w:rPr>
              <w:t>arba per sąsają su MIGRIS</w:t>
            </w:r>
            <w:r w:rsidR="65F84FD3" w:rsidRPr="00BE50B5">
              <w:rPr>
                <w:rFonts w:ascii="Times New Roman" w:hAnsi="Times New Roman" w:cs="Times New Roman"/>
              </w:rPr>
              <w:t>.</w:t>
            </w:r>
          </w:p>
          <w:p w14:paraId="7B1F64C8" w14:textId="3D53E09F" w:rsidR="007C702A" w:rsidRPr="00BE50B5" w:rsidRDefault="05E9823B" w:rsidP="00591906">
            <w:pPr>
              <w:jc w:val="both"/>
              <w:rPr>
                <w:rFonts w:ascii="Times New Roman" w:hAnsi="Times New Roman" w:cs="Times New Roman"/>
              </w:rPr>
            </w:pPr>
            <w:r w:rsidRPr="00BE50B5">
              <w:rPr>
                <w:rFonts w:ascii="Times New Roman" w:hAnsi="Times New Roman" w:cs="Times New Roman"/>
              </w:rPr>
              <w:t>Migracijos departamentas</w:t>
            </w:r>
            <w:r w:rsidR="007C702A" w:rsidRPr="00BE50B5">
              <w:rPr>
                <w:rFonts w:ascii="Times New Roman" w:hAnsi="Times New Roman" w:cs="Times New Roman"/>
              </w:rPr>
              <w:t>, atlikęs atpažinimo procedūrą, KĮ pateiks atpažinimo protokolą, kuriuo rem</w:t>
            </w:r>
            <w:r w:rsidR="00DD09DF">
              <w:rPr>
                <w:rFonts w:ascii="Times New Roman" w:hAnsi="Times New Roman" w:cs="Times New Roman"/>
              </w:rPr>
              <w:t>damasi</w:t>
            </w:r>
            <w:r w:rsidR="007C702A" w:rsidRPr="00BE50B5">
              <w:rPr>
                <w:rFonts w:ascii="Times New Roman" w:hAnsi="Times New Roman" w:cs="Times New Roman"/>
              </w:rPr>
              <w:t xml:space="preserve">s </w:t>
            </w:r>
            <w:r w:rsidR="00CE50A8">
              <w:rPr>
                <w:rFonts w:ascii="Times New Roman" w:hAnsi="Times New Roman" w:cs="Times New Roman"/>
              </w:rPr>
              <w:t>vidinis naudotojas</w:t>
            </w:r>
            <w:r w:rsidR="007C702A" w:rsidRPr="00BE50B5">
              <w:rPr>
                <w:rFonts w:ascii="Times New Roman" w:hAnsi="Times New Roman" w:cs="Times New Roman"/>
              </w:rPr>
              <w:t xml:space="preserve"> priims sprendimą dėl </w:t>
            </w:r>
            <w:r w:rsidR="783E2724" w:rsidRPr="00BE50B5">
              <w:rPr>
                <w:rFonts w:ascii="Times New Roman" w:hAnsi="Times New Roman" w:cs="Times New Roman"/>
              </w:rPr>
              <w:t>asmens dokumento</w:t>
            </w:r>
            <w:r w:rsidR="007C702A" w:rsidRPr="00BE50B5">
              <w:rPr>
                <w:rFonts w:ascii="Times New Roman" w:hAnsi="Times New Roman" w:cs="Times New Roman"/>
              </w:rPr>
              <w:t xml:space="preserve"> išdavimo</w:t>
            </w:r>
            <w:r w:rsidR="2E2C0AA2" w:rsidRPr="00BE50B5">
              <w:rPr>
                <w:rFonts w:ascii="Times New Roman" w:hAnsi="Times New Roman" w:cs="Times New Roman"/>
              </w:rPr>
              <w:t>.</w:t>
            </w:r>
          </w:p>
          <w:p w14:paraId="7E6A58C5" w14:textId="77777777" w:rsidR="007C702A" w:rsidRPr="00BE50B5" w:rsidRDefault="007C702A" w:rsidP="00591906">
            <w:pPr>
              <w:jc w:val="both"/>
              <w:rPr>
                <w:rFonts w:ascii="Times New Roman" w:hAnsi="Times New Roman" w:cs="Times New Roman"/>
              </w:rPr>
            </w:pPr>
          </w:p>
          <w:p w14:paraId="50DC7108" w14:textId="28113121" w:rsidR="007C702A" w:rsidRPr="00BE50B5" w:rsidRDefault="007C702A" w:rsidP="00591906">
            <w:pPr>
              <w:jc w:val="both"/>
              <w:rPr>
                <w:rFonts w:ascii="Times New Roman" w:hAnsi="Times New Roman" w:cs="Times New Roman"/>
              </w:rPr>
            </w:pPr>
            <w:r w:rsidRPr="00BE50B5">
              <w:rPr>
                <w:rFonts w:ascii="Times New Roman" w:hAnsi="Times New Roman" w:cs="Times New Roman"/>
              </w:rPr>
              <w:t>Sprendimo priėmimas</w:t>
            </w:r>
            <w:r w:rsidR="00D1491B">
              <w:rPr>
                <w:rFonts w:ascii="Times New Roman" w:hAnsi="Times New Roman" w:cs="Times New Roman"/>
              </w:rPr>
              <w:t>:</w:t>
            </w:r>
          </w:p>
          <w:p w14:paraId="33E9164D" w14:textId="55DCF89F" w:rsidR="007C702A" w:rsidRPr="00BE50B5" w:rsidRDefault="007C702A" w:rsidP="00591906">
            <w:pPr>
              <w:jc w:val="both"/>
              <w:rPr>
                <w:rFonts w:ascii="Times New Roman" w:hAnsi="Times New Roman" w:cs="Times New Roman"/>
              </w:rPr>
            </w:pPr>
            <w:r w:rsidRPr="00BE50B5">
              <w:rPr>
                <w:rFonts w:ascii="Times New Roman" w:hAnsi="Times New Roman" w:cs="Times New Roman"/>
              </w:rPr>
              <w:t xml:space="preserve">Jeigu </w:t>
            </w:r>
            <w:r w:rsidR="00CE50A8">
              <w:rPr>
                <w:rFonts w:ascii="Times New Roman" w:hAnsi="Times New Roman" w:cs="Times New Roman"/>
              </w:rPr>
              <w:t>vidinis naudotojas</w:t>
            </w:r>
            <w:r w:rsidRPr="00BE50B5">
              <w:rPr>
                <w:rFonts w:ascii="Times New Roman" w:hAnsi="Times New Roman" w:cs="Times New Roman"/>
              </w:rPr>
              <w:t xml:space="preserve"> neturi abejonių dėl piliečio asmens duomenų ir tapatybės, </w:t>
            </w:r>
            <w:r w:rsidR="3882FE95" w:rsidRPr="00BE50B5">
              <w:rPr>
                <w:rFonts w:ascii="Times New Roman" w:hAnsi="Times New Roman" w:cs="Times New Roman"/>
              </w:rPr>
              <w:t xml:space="preserve">jis </w:t>
            </w:r>
            <w:r w:rsidRPr="00BE50B5">
              <w:rPr>
                <w:rFonts w:ascii="Times New Roman" w:hAnsi="Times New Roman" w:cs="Times New Roman"/>
              </w:rPr>
              <w:t>MIGRIS pažymi, kad priimtas sprendimas išduoti arba pakeisti ATK ar pasą.</w:t>
            </w:r>
          </w:p>
        </w:tc>
      </w:tr>
      <w:tr w:rsidR="007C702A" w:rsidRPr="00BE50B5" w14:paraId="190234CC" w14:textId="77777777" w:rsidTr="65CC5F05">
        <w:tc>
          <w:tcPr>
            <w:tcW w:w="862" w:type="dxa"/>
          </w:tcPr>
          <w:p w14:paraId="4FB5BFDE"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17.</w:t>
            </w:r>
          </w:p>
        </w:tc>
        <w:tc>
          <w:tcPr>
            <w:tcW w:w="2561" w:type="dxa"/>
          </w:tcPr>
          <w:p w14:paraId="0A8E8B02" w14:textId="09933FA9" w:rsidR="007C702A" w:rsidRPr="00BE50B5" w:rsidRDefault="007C702A" w:rsidP="000C4D83">
            <w:pPr>
              <w:rPr>
                <w:rFonts w:ascii="Times New Roman" w:hAnsi="Times New Roman" w:cs="Times New Roman"/>
              </w:rPr>
            </w:pPr>
            <w:r w:rsidRPr="00BE50B5">
              <w:rPr>
                <w:rFonts w:ascii="Times New Roman" w:hAnsi="Times New Roman" w:cs="Times New Roman"/>
              </w:rPr>
              <w:t>ADIS</w:t>
            </w:r>
            <w:r w:rsidR="00DD09DF">
              <w:rPr>
                <w:rFonts w:ascii="Times New Roman" w:hAnsi="Times New Roman" w:cs="Times New Roman"/>
              </w:rPr>
              <w:t xml:space="preserve"> </w:t>
            </w:r>
            <w:r w:rsidRPr="00BE50B5">
              <w:rPr>
                <w:rFonts w:ascii="Times New Roman" w:hAnsi="Times New Roman" w:cs="Times New Roman"/>
              </w:rPr>
              <w:t>/</w:t>
            </w:r>
            <w:r w:rsidR="00DD09DF">
              <w:rPr>
                <w:rFonts w:ascii="Times New Roman" w:hAnsi="Times New Roman" w:cs="Times New Roman"/>
              </w:rPr>
              <w:t xml:space="preserve"> </w:t>
            </w:r>
            <w:r w:rsidRPr="00BE50B5">
              <w:rPr>
                <w:rFonts w:ascii="Times New Roman" w:hAnsi="Times New Roman" w:cs="Times New Roman"/>
              </w:rPr>
              <w:t>MIGRIS </w:t>
            </w:r>
            <w:r w:rsidRPr="00BE50B5">
              <w:rPr>
                <w:rFonts w:ascii="Times New Roman" w:hAnsi="Times New Roman" w:cs="Times New Roman"/>
              </w:rPr>
              <w:br/>
              <w:t>suformuojamas užsakymas dėl dokumento išrašymo ir perduodamas ADIC</w:t>
            </w:r>
          </w:p>
        </w:tc>
        <w:tc>
          <w:tcPr>
            <w:tcW w:w="6211" w:type="dxa"/>
          </w:tcPr>
          <w:p w14:paraId="197779A9" w14:textId="3C7416D7" w:rsidR="007C702A" w:rsidRPr="00BE50B5" w:rsidRDefault="007C702A" w:rsidP="00591906">
            <w:pPr>
              <w:jc w:val="both"/>
              <w:rPr>
                <w:rFonts w:ascii="Times New Roman" w:hAnsi="Times New Roman" w:cs="Times New Roman"/>
              </w:rPr>
            </w:pPr>
            <w:r w:rsidRPr="00BE50B5">
              <w:rPr>
                <w:rFonts w:ascii="Times New Roman" w:hAnsi="Times New Roman" w:cs="Times New Roman"/>
              </w:rPr>
              <w:t>Vidinis naudotojas per KPVS sąsają su ADIS</w:t>
            </w:r>
            <w:r w:rsidR="00DD09DF">
              <w:rPr>
                <w:rFonts w:ascii="Times New Roman" w:hAnsi="Times New Roman" w:cs="Times New Roman"/>
              </w:rPr>
              <w:t xml:space="preserve"> </w:t>
            </w:r>
            <w:r w:rsidRPr="00BE50B5">
              <w:rPr>
                <w:rFonts w:ascii="Times New Roman" w:hAnsi="Times New Roman" w:cs="Times New Roman"/>
              </w:rPr>
              <w:t>/</w:t>
            </w:r>
            <w:r w:rsidR="00DD09DF">
              <w:rPr>
                <w:rFonts w:ascii="Times New Roman" w:hAnsi="Times New Roman" w:cs="Times New Roman"/>
              </w:rPr>
              <w:t xml:space="preserve"> </w:t>
            </w:r>
            <w:r w:rsidRPr="00BE50B5">
              <w:rPr>
                <w:rFonts w:ascii="Times New Roman" w:hAnsi="Times New Roman" w:cs="Times New Roman"/>
              </w:rPr>
              <w:t>MIGRIS sistemoje priima sprendimą dėl paso</w:t>
            </w:r>
            <w:r w:rsidR="007E2BAD">
              <w:rPr>
                <w:rFonts w:ascii="Times New Roman" w:hAnsi="Times New Roman" w:cs="Times New Roman"/>
              </w:rPr>
              <w:t xml:space="preserve"> </w:t>
            </w:r>
            <w:r w:rsidRPr="00BE50B5">
              <w:rPr>
                <w:rFonts w:ascii="Times New Roman" w:hAnsi="Times New Roman" w:cs="Times New Roman"/>
              </w:rPr>
              <w:t>/</w:t>
            </w:r>
            <w:r w:rsidR="007E2BAD">
              <w:rPr>
                <w:rFonts w:ascii="Times New Roman" w:hAnsi="Times New Roman" w:cs="Times New Roman"/>
              </w:rPr>
              <w:t xml:space="preserve"> </w:t>
            </w:r>
            <w:r w:rsidRPr="00BE50B5">
              <w:rPr>
                <w:rFonts w:ascii="Times New Roman" w:hAnsi="Times New Roman" w:cs="Times New Roman"/>
              </w:rPr>
              <w:t>ATK išdavimo.</w:t>
            </w:r>
          </w:p>
          <w:p w14:paraId="17830923" w14:textId="3FBEB0FE" w:rsidR="007C702A" w:rsidRPr="00BE50B5" w:rsidRDefault="007C702A" w:rsidP="00591906">
            <w:pPr>
              <w:jc w:val="both"/>
              <w:rPr>
                <w:rFonts w:ascii="Times New Roman" w:hAnsi="Times New Roman" w:cs="Times New Roman"/>
              </w:rPr>
            </w:pPr>
            <w:r w:rsidRPr="00BE50B5">
              <w:rPr>
                <w:rFonts w:ascii="Times New Roman" w:hAnsi="Times New Roman" w:cs="Times New Roman"/>
              </w:rPr>
              <w:t>Tik</w:t>
            </w:r>
            <w:r w:rsidR="00953C69">
              <w:rPr>
                <w:rFonts w:ascii="Times New Roman" w:hAnsi="Times New Roman" w:cs="Times New Roman"/>
              </w:rPr>
              <w:t xml:space="preserve"> </w:t>
            </w:r>
            <w:r w:rsidRPr="00BE50B5">
              <w:rPr>
                <w:rFonts w:ascii="Times New Roman" w:hAnsi="Times New Roman" w:cs="Times New Roman"/>
              </w:rPr>
              <w:t xml:space="preserve">priėmus sprendimą dėl </w:t>
            </w:r>
            <w:r w:rsidR="32619FD0" w:rsidRPr="00BE50B5">
              <w:rPr>
                <w:rFonts w:ascii="Times New Roman" w:hAnsi="Times New Roman" w:cs="Times New Roman"/>
              </w:rPr>
              <w:t>asmens dokumento</w:t>
            </w:r>
            <w:r w:rsidRPr="00BE50B5">
              <w:rPr>
                <w:rFonts w:ascii="Times New Roman" w:hAnsi="Times New Roman" w:cs="Times New Roman"/>
              </w:rPr>
              <w:t xml:space="preserve"> išdavimo ar keitimo, ADIS</w:t>
            </w:r>
            <w:r w:rsidR="007E2BAD">
              <w:rPr>
                <w:rFonts w:ascii="Times New Roman" w:hAnsi="Times New Roman" w:cs="Times New Roman"/>
              </w:rPr>
              <w:t xml:space="preserve"> </w:t>
            </w:r>
            <w:r w:rsidRPr="00BE50B5">
              <w:rPr>
                <w:rFonts w:ascii="Times New Roman" w:hAnsi="Times New Roman" w:cs="Times New Roman"/>
              </w:rPr>
              <w:t>/</w:t>
            </w:r>
            <w:r w:rsidR="007E2BAD">
              <w:rPr>
                <w:rFonts w:ascii="Times New Roman" w:hAnsi="Times New Roman" w:cs="Times New Roman"/>
              </w:rPr>
              <w:t xml:space="preserve"> </w:t>
            </w:r>
            <w:r w:rsidRPr="00BE50B5">
              <w:rPr>
                <w:rFonts w:ascii="Times New Roman" w:hAnsi="Times New Roman" w:cs="Times New Roman"/>
              </w:rPr>
              <w:t>MIGRIS</w:t>
            </w:r>
            <w:r w:rsidR="00953C69">
              <w:rPr>
                <w:rFonts w:ascii="Times New Roman" w:hAnsi="Times New Roman" w:cs="Times New Roman"/>
              </w:rPr>
              <w:t xml:space="preserve"> </w:t>
            </w:r>
            <w:r w:rsidRPr="00BE50B5">
              <w:rPr>
                <w:rFonts w:ascii="Times New Roman" w:hAnsi="Times New Roman" w:cs="Times New Roman"/>
              </w:rPr>
              <w:t>suformuojamas užsakymas dėl dokumento išrašymo ir perduodamas ADIC</w:t>
            </w:r>
            <w:r w:rsidR="060BC815" w:rsidRPr="00BE50B5">
              <w:rPr>
                <w:rFonts w:ascii="Times New Roman" w:hAnsi="Times New Roman" w:cs="Times New Roman"/>
              </w:rPr>
              <w:t>.</w:t>
            </w:r>
          </w:p>
        </w:tc>
      </w:tr>
      <w:tr w:rsidR="007C702A" w:rsidRPr="00BE50B5" w14:paraId="670293A4" w14:textId="77777777" w:rsidTr="65CC5F05">
        <w:tc>
          <w:tcPr>
            <w:tcW w:w="862" w:type="dxa"/>
          </w:tcPr>
          <w:p w14:paraId="04B0289D"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18.</w:t>
            </w:r>
          </w:p>
        </w:tc>
        <w:tc>
          <w:tcPr>
            <w:tcW w:w="2561" w:type="dxa"/>
          </w:tcPr>
          <w:p w14:paraId="7512D2D8" w14:textId="6400D571" w:rsidR="007C702A" w:rsidRPr="00BE50B5" w:rsidRDefault="2BCB6AD9" w:rsidP="000C4D83">
            <w:pPr>
              <w:rPr>
                <w:rFonts w:ascii="Times New Roman" w:hAnsi="Times New Roman" w:cs="Times New Roman"/>
              </w:rPr>
            </w:pPr>
            <w:r w:rsidRPr="00BE50B5">
              <w:rPr>
                <w:rFonts w:ascii="Times New Roman" w:hAnsi="Times New Roman" w:cs="Times New Roman"/>
              </w:rPr>
              <w:t>Asmens dokumento</w:t>
            </w:r>
            <w:r w:rsidR="007C702A" w:rsidRPr="00BE50B5">
              <w:rPr>
                <w:rFonts w:ascii="Times New Roman" w:hAnsi="Times New Roman" w:cs="Times New Roman"/>
              </w:rPr>
              <w:t xml:space="preserve"> įteikimas</w:t>
            </w:r>
          </w:p>
        </w:tc>
        <w:tc>
          <w:tcPr>
            <w:tcW w:w="6211" w:type="dxa"/>
          </w:tcPr>
          <w:p w14:paraId="6E2F9111" w14:textId="575A2294" w:rsidR="007C702A" w:rsidRPr="008245FC" w:rsidRDefault="007C702A" w:rsidP="00591906">
            <w:pPr>
              <w:jc w:val="both"/>
              <w:rPr>
                <w:rFonts w:ascii="Times New Roman" w:hAnsi="Times New Roman" w:cs="Times New Roman"/>
              </w:rPr>
            </w:pPr>
            <w:r w:rsidRPr="008245FC">
              <w:rPr>
                <w:rFonts w:ascii="Times New Roman" w:hAnsi="Times New Roman" w:cs="Times New Roman"/>
              </w:rPr>
              <w:t>Asmeniui atvykus</w:t>
            </w:r>
            <w:r w:rsidR="00D1491B" w:rsidRPr="008245FC">
              <w:rPr>
                <w:rFonts w:ascii="Times New Roman" w:hAnsi="Times New Roman" w:cs="Times New Roman"/>
              </w:rPr>
              <w:t>:</w:t>
            </w:r>
          </w:p>
          <w:p w14:paraId="31DD28E5" w14:textId="24936CD7" w:rsidR="007C702A" w:rsidRPr="008245FC" w:rsidRDefault="007C702A" w:rsidP="65CC5F05">
            <w:pPr>
              <w:jc w:val="both"/>
              <w:rPr>
                <w:rFonts w:ascii="Times New Roman" w:hAnsi="Times New Roman" w:cs="Times New Roman"/>
              </w:rPr>
            </w:pPr>
            <w:r w:rsidRPr="008245FC">
              <w:rPr>
                <w:rFonts w:ascii="Times New Roman" w:hAnsi="Times New Roman" w:cs="Times New Roman"/>
              </w:rPr>
              <w:t>Vidinis naudotojas per KPVS sąsają su ADIS</w:t>
            </w:r>
            <w:r w:rsidR="075F4133" w:rsidRPr="008245FC">
              <w:rPr>
                <w:rFonts w:ascii="Times New Roman" w:hAnsi="Times New Roman" w:cs="Times New Roman"/>
              </w:rPr>
              <w:t xml:space="preserve"> </w:t>
            </w:r>
            <w:r w:rsidRPr="008245FC">
              <w:rPr>
                <w:rFonts w:ascii="Times New Roman" w:hAnsi="Times New Roman" w:cs="Times New Roman"/>
              </w:rPr>
              <w:t>/</w:t>
            </w:r>
            <w:r w:rsidR="075F4133" w:rsidRPr="008245FC">
              <w:rPr>
                <w:rFonts w:ascii="Times New Roman" w:hAnsi="Times New Roman" w:cs="Times New Roman"/>
              </w:rPr>
              <w:t xml:space="preserve"> </w:t>
            </w:r>
            <w:r w:rsidRPr="008245FC">
              <w:rPr>
                <w:rFonts w:ascii="Times New Roman" w:hAnsi="Times New Roman" w:cs="Times New Roman"/>
              </w:rPr>
              <w:t>MIGRIS</w:t>
            </w:r>
            <w:r w:rsidR="00953C69" w:rsidRPr="008245FC">
              <w:rPr>
                <w:rFonts w:ascii="Times New Roman" w:hAnsi="Times New Roman" w:cs="Times New Roman"/>
              </w:rPr>
              <w:t xml:space="preserve"> </w:t>
            </w:r>
            <w:r w:rsidRPr="008245FC">
              <w:rPr>
                <w:rFonts w:ascii="Times New Roman" w:hAnsi="Times New Roman" w:cs="Times New Roman"/>
              </w:rPr>
              <w:t xml:space="preserve">pažymi, kad </w:t>
            </w:r>
            <w:r w:rsidR="7810FF37" w:rsidRPr="008245FC">
              <w:rPr>
                <w:rFonts w:ascii="Times New Roman" w:hAnsi="Times New Roman" w:cs="Times New Roman"/>
              </w:rPr>
              <w:t>asmens dokumentas</w:t>
            </w:r>
            <w:r w:rsidRPr="008245FC">
              <w:rPr>
                <w:rFonts w:ascii="Times New Roman" w:hAnsi="Times New Roman" w:cs="Times New Roman"/>
              </w:rPr>
              <w:t xml:space="preserve"> įteiktas asmeniškai, ADIS</w:t>
            </w:r>
            <w:r w:rsidR="075F4133" w:rsidRPr="008245FC">
              <w:rPr>
                <w:rFonts w:ascii="Times New Roman" w:hAnsi="Times New Roman" w:cs="Times New Roman"/>
              </w:rPr>
              <w:t xml:space="preserve"> </w:t>
            </w:r>
            <w:r w:rsidRPr="008245FC">
              <w:rPr>
                <w:rFonts w:ascii="Times New Roman" w:hAnsi="Times New Roman" w:cs="Times New Roman"/>
              </w:rPr>
              <w:t>/</w:t>
            </w:r>
            <w:r w:rsidR="075F4133" w:rsidRPr="008245FC">
              <w:rPr>
                <w:rFonts w:ascii="Times New Roman" w:hAnsi="Times New Roman" w:cs="Times New Roman"/>
              </w:rPr>
              <w:t xml:space="preserve"> </w:t>
            </w:r>
            <w:r w:rsidRPr="008245FC">
              <w:rPr>
                <w:rFonts w:ascii="Times New Roman" w:hAnsi="Times New Roman" w:cs="Times New Roman"/>
              </w:rPr>
              <w:t>MIGRIS sistema automatiškai perduoda informaciją apie asmens dokumento įteikimą į KPVS.</w:t>
            </w:r>
          </w:p>
          <w:p w14:paraId="0C76AC71" w14:textId="193AC2D5" w:rsidR="007C702A" w:rsidRPr="008245FC" w:rsidRDefault="007C702A" w:rsidP="00591906">
            <w:pPr>
              <w:jc w:val="both"/>
              <w:rPr>
                <w:rFonts w:ascii="Times New Roman" w:hAnsi="Times New Roman" w:cs="Times New Roman"/>
              </w:rPr>
            </w:pPr>
            <w:r w:rsidRPr="008245FC">
              <w:rPr>
                <w:rFonts w:ascii="Times New Roman" w:hAnsi="Times New Roman" w:cs="Times New Roman"/>
              </w:rPr>
              <w:t xml:space="preserve">Paslaugos užsakymas KPVS pažymimas </w:t>
            </w:r>
            <w:r w:rsidR="626FFAD9" w:rsidRPr="008245FC">
              <w:rPr>
                <w:rFonts w:ascii="Times New Roman" w:hAnsi="Times New Roman" w:cs="Times New Roman"/>
              </w:rPr>
              <w:t>įvykdytu</w:t>
            </w:r>
            <w:r w:rsidRPr="008245FC">
              <w:rPr>
                <w:rFonts w:ascii="Times New Roman" w:hAnsi="Times New Roman" w:cs="Times New Roman"/>
              </w:rPr>
              <w:t>.</w:t>
            </w:r>
          </w:p>
          <w:p w14:paraId="3FC216F6" w14:textId="77777777" w:rsidR="007C702A" w:rsidRPr="008245FC" w:rsidRDefault="007C702A" w:rsidP="00591906">
            <w:pPr>
              <w:jc w:val="both"/>
              <w:rPr>
                <w:rFonts w:ascii="Times New Roman" w:hAnsi="Times New Roman" w:cs="Times New Roman"/>
              </w:rPr>
            </w:pPr>
          </w:p>
          <w:p w14:paraId="13F79FC8" w14:textId="37ED5CE3" w:rsidR="007C702A" w:rsidRPr="008245FC" w:rsidRDefault="007C702A" w:rsidP="00591906">
            <w:pPr>
              <w:jc w:val="both"/>
              <w:rPr>
                <w:rFonts w:ascii="Times New Roman" w:hAnsi="Times New Roman" w:cs="Times New Roman"/>
              </w:rPr>
            </w:pPr>
            <w:r w:rsidRPr="008245FC">
              <w:rPr>
                <w:rFonts w:ascii="Times New Roman" w:hAnsi="Times New Roman" w:cs="Times New Roman"/>
              </w:rPr>
              <w:t xml:space="preserve">Užsisakius </w:t>
            </w:r>
            <w:r w:rsidR="2EB11767" w:rsidRPr="008245FC">
              <w:rPr>
                <w:rFonts w:ascii="Times New Roman" w:hAnsi="Times New Roman" w:cs="Times New Roman"/>
              </w:rPr>
              <w:t xml:space="preserve">dokumentą gauti </w:t>
            </w:r>
            <w:r w:rsidRPr="008245FC">
              <w:rPr>
                <w:rFonts w:ascii="Times New Roman" w:hAnsi="Times New Roman" w:cs="Times New Roman"/>
              </w:rPr>
              <w:t>paštu</w:t>
            </w:r>
            <w:r w:rsidR="00D1491B" w:rsidRPr="008245FC">
              <w:rPr>
                <w:rFonts w:ascii="Times New Roman" w:hAnsi="Times New Roman" w:cs="Times New Roman"/>
              </w:rPr>
              <w:t>:</w:t>
            </w:r>
          </w:p>
          <w:p w14:paraId="1DB968EA" w14:textId="4445D9DA" w:rsidR="007C702A" w:rsidRPr="008245FC" w:rsidRDefault="007C702A" w:rsidP="65CC5F05">
            <w:pPr>
              <w:jc w:val="both"/>
              <w:rPr>
                <w:rFonts w:ascii="Times New Roman" w:hAnsi="Times New Roman" w:cs="Times New Roman"/>
              </w:rPr>
            </w:pPr>
            <w:r w:rsidRPr="008245FC">
              <w:rPr>
                <w:rFonts w:ascii="Times New Roman" w:hAnsi="Times New Roman" w:cs="Times New Roman"/>
              </w:rPr>
              <w:t>Vidinis naudotojas iš KPVS adresų spausdinimo poskyrio spausdina adresų lipdukus</w:t>
            </w:r>
            <w:r w:rsidR="075F4133" w:rsidRPr="008245FC">
              <w:rPr>
                <w:rFonts w:ascii="Times New Roman" w:hAnsi="Times New Roman" w:cs="Times New Roman"/>
              </w:rPr>
              <w:t xml:space="preserve"> </w:t>
            </w:r>
            <w:r w:rsidRPr="008245FC">
              <w:rPr>
                <w:rFonts w:ascii="Times New Roman" w:hAnsi="Times New Roman" w:cs="Times New Roman"/>
              </w:rPr>
              <w:t>/</w:t>
            </w:r>
            <w:r w:rsidR="075F4133" w:rsidRPr="008245FC">
              <w:rPr>
                <w:rFonts w:ascii="Times New Roman" w:hAnsi="Times New Roman" w:cs="Times New Roman"/>
              </w:rPr>
              <w:t xml:space="preserve"> </w:t>
            </w:r>
            <w:r w:rsidRPr="008245FC">
              <w:rPr>
                <w:rFonts w:ascii="Times New Roman" w:hAnsi="Times New Roman" w:cs="Times New Roman"/>
              </w:rPr>
              <w:t>vokus,</w:t>
            </w:r>
            <w:r w:rsidR="00953C69" w:rsidRPr="008245FC">
              <w:rPr>
                <w:rFonts w:ascii="Times New Roman" w:hAnsi="Times New Roman" w:cs="Times New Roman"/>
              </w:rPr>
              <w:t xml:space="preserve"> </w:t>
            </w:r>
            <w:r w:rsidR="5A938315" w:rsidRPr="008245FC">
              <w:rPr>
                <w:rFonts w:ascii="Times New Roman" w:hAnsi="Times New Roman" w:cs="Times New Roman"/>
              </w:rPr>
              <w:t>asmens dokumentas</w:t>
            </w:r>
            <w:r w:rsidRPr="008245FC">
              <w:rPr>
                <w:rFonts w:ascii="Times New Roman" w:hAnsi="Times New Roman" w:cs="Times New Roman"/>
              </w:rPr>
              <w:t xml:space="preserve"> išsiunčiamas paštu, KPVS prie paslaugos užsakymo nurodoma išsiuntimo data ir</w:t>
            </w:r>
            <w:r w:rsidR="3B67A987" w:rsidRPr="008245FC">
              <w:rPr>
                <w:rFonts w:ascii="Times New Roman" w:hAnsi="Times New Roman" w:cs="Times New Roman"/>
              </w:rPr>
              <w:t xml:space="preserve"> (</w:t>
            </w:r>
            <w:r w:rsidRPr="008245FC">
              <w:rPr>
                <w:rFonts w:ascii="Times New Roman" w:hAnsi="Times New Roman" w:cs="Times New Roman"/>
              </w:rPr>
              <w:t>arba</w:t>
            </w:r>
            <w:r w:rsidR="3B67A987" w:rsidRPr="008245FC">
              <w:rPr>
                <w:rFonts w:ascii="Times New Roman" w:hAnsi="Times New Roman" w:cs="Times New Roman"/>
              </w:rPr>
              <w:t>)</w:t>
            </w:r>
            <w:r w:rsidRPr="008245FC">
              <w:rPr>
                <w:rFonts w:ascii="Times New Roman" w:hAnsi="Times New Roman" w:cs="Times New Roman"/>
              </w:rPr>
              <w:t xml:space="preserve"> sekimo (</w:t>
            </w:r>
            <w:r w:rsidR="00625FAF" w:rsidRPr="008245FC">
              <w:rPr>
                <w:rFonts w:ascii="Times New Roman" w:hAnsi="Times New Roman" w:cs="Times New Roman"/>
              </w:rPr>
              <w:t xml:space="preserve">angl. </w:t>
            </w:r>
            <w:r w:rsidRPr="008245FC">
              <w:rPr>
                <w:rFonts w:ascii="Times New Roman" w:hAnsi="Times New Roman" w:cs="Times New Roman"/>
                <w:i/>
                <w:iCs/>
              </w:rPr>
              <w:t>tracking</w:t>
            </w:r>
            <w:r w:rsidRPr="008245FC">
              <w:rPr>
                <w:rFonts w:ascii="Times New Roman" w:hAnsi="Times New Roman" w:cs="Times New Roman"/>
              </w:rPr>
              <w:t>) numeris.</w:t>
            </w:r>
            <w:r w:rsidR="003C3DE4">
              <w:rPr>
                <w:rFonts w:ascii="Times New Roman" w:hAnsi="Times New Roman" w:cs="Times New Roman"/>
              </w:rPr>
              <w:t xml:space="preserve"> </w:t>
            </w:r>
            <w:r w:rsidR="40593119" w:rsidRPr="003C3DE4">
              <w:rPr>
                <w:rFonts w:ascii="Times New Roman" w:hAnsi="Times New Roman" w:cs="Times New Roman"/>
              </w:rPr>
              <w:t>Nuoroda išsiunčiama el.paštu gavėjui</w:t>
            </w:r>
          </w:p>
          <w:p w14:paraId="30D49E28" w14:textId="5985EA2C" w:rsidR="007C702A" w:rsidRPr="008245FC" w:rsidRDefault="007C702A" w:rsidP="69580D6B">
            <w:pPr>
              <w:spacing w:before="100" w:beforeAutospacing="1" w:after="100" w:afterAutospacing="1"/>
              <w:jc w:val="both"/>
              <w:rPr>
                <w:rFonts w:ascii="Times New Roman" w:hAnsi="Times New Roman" w:cs="Times New Roman"/>
              </w:rPr>
            </w:pPr>
            <w:r w:rsidRPr="008245FC">
              <w:rPr>
                <w:rFonts w:ascii="Times New Roman" w:hAnsi="Times New Roman" w:cs="Times New Roman"/>
              </w:rPr>
              <w:t>Gavęs paštu asmens dokumentą, klientas prisijungia prie MIGRIS ir pats j</w:t>
            </w:r>
            <w:r w:rsidR="0BD49795" w:rsidRPr="008245FC">
              <w:rPr>
                <w:rFonts w:ascii="Times New Roman" w:hAnsi="Times New Roman" w:cs="Times New Roman"/>
              </w:rPr>
              <w:t>į</w:t>
            </w:r>
            <w:r w:rsidRPr="008245FC">
              <w:rPr>
                <w:rFonts w:ascii="Times New Roman" w:hAnsi="Times New Roman" w:cs="Times New Roman"/>
              </w:rPr>
              <w:t xml:space="preserve"> aktyvuoja</w:t>
            </w:r>
            <w:r w:rsidR="439B1359" w:rsidRPr="008245FC">
              <w:rPr>
                <w:rFonts w:ascii="Times New Roman" w:hAnsi="Times New Roman" w:cs="Times New Roman"/>
              </w:rPr>
              <w:t>.</w:t>
            </w:r>
          </w:p>
          <w:p w14:paraId="4034FE1B" w14:textId="7A58B4EE" w:rsidR="007C702A" w:rsidRPr="008245FC" w:rsidRDefault="00BD39FF" w:rsidP="1B318E66">
            <w:pPr>
              <w:spacing w:before="100" w:beforeAutospacing="1" w:after="100" w:afterAutospacing="1"/>
              <w:jc w:val="both"/>
              <w:rPr>
                <w:rFonts w:ascii="Times New Roman" w:hAnsi="Times New Roman" w:cs="Times New Roman"/>
              </w:rPr>
            </w:pPr>
            <w:r w:rsidRPr="008245FC">
              <w:rPr>
                <w:rFonts w:ascii="Times New Roman" w:hAnsi="Times New Roman" w:cs="Times New Roman"/>
              </w:rPr>
              <w:t>KPVS</w:t>
            </w:r>
            <w:r w:rsidR="7795449A" w:rsidRPr="008245FC">
              <w:rPr>
                <w:rFonts w:ascii="Times New Roman" w:hAnsi="Times New Roman" w:cs="Times New Roman"/>
              </w:rPr>
              <w:t xml:space="preserve"> </w:t>
            </w:r>
            <w:r w:rsidR="6DD0BDFF" w:rsidRPr="008245FC">
              <w:rPr>
                <w:rFonts w:ascii="Times New Roman" w:hAnsi="Times New Roman" w:cs="Times New Roman"/>
              </w:rPr>
              <w:t xml:space="preserve">nustatytu periodiškumu </w:t>
            </w:r>
            <w:r w:rsidRPr="008245FC">
              <w:rPr>
                <w:rFonts w:ascii="Times New Roman" w:hAnsi="Times New Roman" w:cs="Times New Roman"/>
              </w:rPr>
              <w:t xml:space="preserve">klientui </w:t>
            </w:r>
            <w:r w:rsidR="6DD0BDFF" w:rsidRPr="008245FC">
              <w:rPr>
                <w:rFonts w:ascii="Times New Roman" w:hAnsi="Times New Roman" w:cs="Times New Roman"/>
              </w:rPr>
              <w:t>si</w:t>
            </w:r>
            <w:r w:rsidRPr="008245FC">
              <w:rPr>
                <w:rFonts w:ascii="Times New Roman" w:hAnsi="Times New Roman" w:cs="Times New Roman"/>
              </w:rPr>
              <w:t>unčia</w:t>
            </w:r>
            <w:r w:rsidR="6DD0BDFF" w:rsidRPr="008245FC">
              <w:rPr>
                <w:rFonts w:ascii="Times New Roman" w:hAnsi="Times New Roman" w:cs="Times New Roman"/>
              </w:rPr>
              <w:t xml:space="preserve"> priminimą apie būtinybę aktyvuoti dokumentą, jei šis dar neaktyvuotas.</w:t>
            </w:r>
          </w:p>
          <w:p w14:paraId="6CFAA7C1" w14:textId="100F5569" w:rsidR="007C702A" w:rsidRPr="008245FC" w:rsidRDefault="00BD39FF" w:rsidP="1B318E66">
            <w:pPr>
              <w:spacing w:before="100" w:beforeAutospacing="1" w:after="100" w:afterAutospacing="1"/>
              <w:jc w:val="both"/>
              <w:rPr>
                <w:rFonts w:ascii="Times New Roman" w:hAnsi="Times New Roman" w:cs="Times New Roman"/>
              </w:rPr>
            </w:pPr>
            <w:r w:rsidRPr="008245FC">
              <w:rPr>
                <w:rFonts w:ascii="Times New Roman" w:hAnsi="Times New Roman" w:cs="Times New Roman"/>
              </w:rPr>
              <w:t xml:space="preserve">KPVS </w:t>
            </w:r>
            <w:r w:rsidR="7795449A" w:rsidRPr="008245FC">
              <w:rPr>
                <w:rFonts w:ascii="Times New Roman" w:hAnsi="Times New Roman" w:cs="Times New Roman"/>
              </w:rPr>
              <w:t xml:space="preserve">nustatytu periodiškumu </w:t>
            </w:r>
            <w:r w:rsidRPr="008245FC">
              <w:rPr>
                <w:rFonts w:ascii="Times New Roman" w:hAnsi="Times New Roman" w:cs="Times New Roman"/>
              </w:rPr>
              <w:t xml:space="preserve">vidiniam naudotojui pateikia </w:t>
            </w:r>
            <w:r w:rsidR="7795449A" w:rsidRPr="008245FC">
              <w:rPr>
                <w:rFonts w:ascii="Times New Roman" w:hAnsi="Times New Roman" w:cs="Times New Roman"/>
              </w:rPr>
              <w:t xml:space="preserve">informaciją apie išsiųstus, bet neaktyvuotus </w:t>
            </w:r>
            <w:r w:rsidR="2A6E30EA" w:rsidRPr="008245FC">
              <w:rPr>
                <w:rFonts w:ascii="Times New Roman" w:hAnsi="Times New Roman" w:cs="Times New Roman"/>
              </w:rPr>
              <w:t xml:space="preserve">asmens </w:t>
            </w:r>
            <w:r w:rsidR="7795449A" w:rsidRPr="008245FC">
              <w:rPr>
                <w:rFonts w:ascii="Times New Roman" w:hAnsi="Times New Roman" w:cs="Times New Roman"/>
              </w:rPr>
              <w:t>dokumentus</w:t>
            </w:r>
            <w:r w:rsidR="4029D353" w:rsidRPr="008245FC">
              <w:rPr>
                <w:rFonts w:ascii="Times New Roman" w:hAnsi="Times New Roman" w:cs="Times New Roman"/>
              </w:rPr>
              <w:t>, nurodant jų išsiuntimo datą bei ko</w:t>
            </w:r>
            <w:r w:rsidR="1B61AF58" w:rsidRPr="008245FC">
              <w:rPr>
                <w:rFonts w:ascii="Times New Roman" w:hAnsi="Times New Roman" w:cs="Times New Roman"/>
              </w:rPr>
              <w:t>ntaktus susisiek</w:t>
            </w:r>
            <w:r w:rsidR="00754728" w:rsidRPr="008245FC">
              <w:rPr>
                <w:rFonts w:ascii="Times New Roman" w:hAnsi="Times New Roman" w:cs="Times New Roman"/>
              </w:rPr>
              <w:t>t</w:t>
            </w:r>
            <w:r w:rsidR="1B61AF58" w:rsidRPr="008245FC">
              <w:rPr>
                <w:rFonts w:ascii="Times New Roman" w:hAnsi="Times New Roman" w:cs="Times New Roman"/>
              </w:rPr>
              <w:t>i su klientu</w:t>
            </w:r>
            <w:r w:rsidR="34799624" w:rsidRPr="008245FC">
              <w:rPr>
                <w:rFonts w:ascii="Times New Roman" w:hAnsi="Times New Roman" w:cs="Times New Roman"/>
              </w:rPr>
              <w:t>.</w:t>
            </w:r>
          </w:p>
        </w:tc>
      </w:tr>
      <w:tr w:rsidR="007C702A" w:rsidRPr="00BE50B5" w14:paraId="305F9873" w14:textId="77777777" w:rsidTr="65CC5F05">
        <w:tc>
          <w:tcPr>
            <w:tcW w:w="862" w:type="dxa"/>
          </w:tcPr>
          <w:p w14:paraId="68E6F66F"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19.</w:t>
            </w:r>
          </w:p>
        </w:tc>
        <w:tc>
          <w:tcPr>
            <w:tcW w:w="2561" w:type="dxa"/>
          </w:tcPr>
          <w:p w14:paraId="7F88E3D3" w14:textId="6EE58DF3" w:rsidR="007C702A" w:rsidRPr="00BE50B5" w:rsidRDefault="007C702A" w:rsidP="000C4D83">
            <w:pPr>
              <w:rPr>
                <w:rFonts w:ascii="Times New Roman" w:hAnsi="Times New Roman" w:cs="Times New Roman"/>
              </w:rPr>
            </w:pPr>
            <w:r w:rsidRPr="00BE50B5">
              <w:rPr>
                <w:rFonts w:ascii="Times New Roman" w:hAnsi="Times New Roman" w:cs="Times New Roman"/>
              </w:rPr>
              <w:t>Išsiunčiamas pranešimas Policijos departamentui</w:t>
            </w:r>
            <w:r w:rsidRPr="00BE50B5">
              <w:br/>
            </w:r>
            <w:r w:rsidRPr="00BE50B5">
              <w:rPr>
                <w:rFonts w:ascii="Times New Roman" w:hAnsi="Times New Roman" w:cs="Times New Roman"/>
              </w:rPr>
              <w:t xml:space="preserve">bei </w:t>
            </w:r>
            <w:r w:rsidR="004D02DC">
              <w:rPr>
                <w:rFonts w:ascii="Times New Roman" w:hAnsi="Times New Roman" w:cs="Times New Roman"/>
              </w:rPr>
              <w:t xml:space="preserve">URM </w:t>
            </w:r>
            <w:r w:rsidRPr="00BE50B5">
              <w:rPr>
                <w:rFonts w:ascii="Times New Roman" w:hAnsi="Times New Roman" w:cs="Times New Roman"/>
              </w:rPr>
              <w:t>K</w:t>
            </w:r>
            <w:r w:rsidR="7FC63FBB" w:rsidRPr="00BE50B5">
              <w:rPr>
                <w:rFonts w:ascii="Times New Roman" w:hAnsi="Times New Roman" w:cs="Times New Roman"/>
              </w:rPr>
              <w:t>O</w:t>
            </w:r>
            <w:r w:rsidR="00203C06" w:rsidRPr="00BE50B5">
              <w:rPr>
                <w:rFonts w:ascii="Times New Roman" w:hAnsi="Times New Roman" w:cs="Times New Roman"/>
              </w:rPr>
              <w:t>D</w:t>
            </w:r>
          </w:p>
        </w:tc>
        <w:tc>
          <w:tcPr>
            <w:tcW w:w="6211" w:type="dxa"/>
          </w:tcPr>
          <w:p w14:paraId="2A2A35D3" w14:textId="4FF18138" w:rsidR="007C702A" w:rsidRPr="00BE50B5" w:rsidRDefault="007C702A" w:rsidP="65CC5F05">
            <w:pPr>
              <w:spacing w:beforeAutospacing="1" w:afterAutospacing="1"/>
              <w:jc w:val="both"/>
              <w:rPr>
                <w:rFonts w:ascii="Times New Roman" w:hAnsi="Times New Roman" w:cs="Times New Roman"/>
              </w:rPr>
            </w:pPr>
            <w:r w:rsidRPr="65CC5F05">
              <w:rPr>
                <w:rFonts w:ascii="Times New Roman" w:hAnsi="Times New Roman" w:cs="Times New Roman"/>
              </w:rPr>
              <w:t>Pagal įrašus ADIS</w:t>
            </w:r>
            <w:r w:rsidR="00754728" w:rsidRPr="65CC5F05">
              <w:rPr>
                <w:rFonts w:ascii="Times New Roman" w:hAnsi="Times New Roman" w:cs="Times New Roman"/>
              </w:rPr>
              <w:t xml:space="preserve"> </w:t>
            </w:r>
            <w:r w:rsidRPr="65CC5F05">
              <w:rPr>
                <w:rFonts w:ascii="Times New Roman" w:hAnsi="Times New Roman" w:cs="Times New Roman"/>
              </w:rPr>
              <w:t>/</w:t>
            </w:r>
            <w:r w:rsidR="00754728" w:rsidRPr="65CC5F05">
              <w:rPr>
                <w:rFonts w:ascii="Times New Roman" w:hAnsi="Times New Roman" w:cs="Times New Roman"/>
              </w:rPr>
              <w:t xml:space="preserve"> </w:t>
            </w:r>
            <w:r w:rsidRPr="65CC5F05">
              <w:rPr>
                <w:rFonts w:ascii="Times New Roman" w:hAnsi="Times New Roman" w:cs="Times New Roman"/>
              </w:rPr>
              <w:t xml:space="preserve">MIGRIS nustačius, kad yra paskelbta </w:t>
            </w:r>
            <w:r w:rsidR="1FEB0083" w:rsidRPr="65CC5F05">
              <w:rPr>
                <w:rFonts w:ascii="Times New Roman" w:hAnsi="Times New Roman" w:cs="Times New Roman"/>
              </w:rPr>
              <w:t>asmens</w:t>
            </w:r>
            <w:r w:rsidRPr="65CC5F05">
              <w:rPr>
                <w:rFonts w:ascii="Times New Roman" w:hAnsi="Times New Roman" w:cs="Times New Roman"/>
              </w:rPr>
              <w:t xml:space="preserve"> paieška </w:t>
            </w:r>
            <w:r w:rsidR="6159556C" w:rsidRPr="65CC5F05">
              <w:rPr>
                <w:rFonts w:ascii="Times New Roman" w:hAnsi="Times New Roman" w:cs="Times New Roman"/>
                <w:lang w:eastAsia="en-GB"/>
              </w:rPr>
              <w:t>LR</w:t>
            </w:r>
            <w:r w:rsidR="6159556C" w:rsidRPr="65CC5F05">
              <w:rPr>
                <w:rFonts w:ascii="Times New Roman" w:hAnsi="Times New Roman" w:cs="Times New Roman"/>
              </w:rPr>
              <w:t xml:space="preserve">  </w:t>
            </w:r>
            <w:r w:rsidRPr="65CC5F05">
              <w:rPr>
                <w:rFonts w:ascii="Times New Roman" w:hAnsi="Times New Roman" w:cs="Times New Roman"/>
              </w:rPr>
              <w:t xml:space="preserve">(išskyrus, jei ieškomas kaip karo prievolininkas), nedelsiant </w:t>
            </w:r>
            <w:r w:rsidR="7EF6B2AA" w:rsidRPr="65CC5F05">
              <w:rPr>
                <w:rFonts w:ascii="Times New Roman" w:hAnsi="Times New Roman" w:cs="Times New Roman"/>
              </w:rPr>
              <w:t xml:space="preserve">KPVS </w:t>
            </w:r>
            <w:r w:rsidRPr="65CC5F05">
              <w:rPr>
                <w:rFonts w:ascii="Times New Roman" w:hAnsi="Times New Roman" w:cs="Times New Roman"/>
              </w:rPr>
              <w:t xml:space="preserve">suformuojamas KĮ Informacinis pranešimas (šablonas paimamas iš KPVS prašymų ar blankų bibliotekos) ir per sąsają su </w:t>
            </w:r>
            <w:r w:rsidRPr="0081088A">
              <w:rPr>
                <w:rFonts w:ascii="Times New Roman" w:hAnsi="Times New Roman" w:cs="Times New Roman"/>
              </w:rPr>
              <w:t>DVS</w:t>
            </w:r>
            <w:r w:rsidRPr="65CC5F05">
              <w:rPr>
                <w:rFonts w:ascii="Times New Roman" w:hAnsi="Times New Roman" w:cs="Times New Roman"/>
              </w:rPr>
              <w:t xml:space="preserve"> išsiunčiamas Policijos departamentui el. paštu </w:t>
            </w:r>
            <w:hyperlink r:id="rId28">
              <w:r w:rsidRPr="65CC5F05">
                <w:rPr>
                  <w:rStyle w:val="Hyperlink"/>
                  <w:rFonts w:ascii="Times New Roman" w:hAnsi="Times New Roman" w:cs="Times New Roman"/>
                </w:rPr>
                <w:t>pd.budetojai@policija.lt</w:t>
              </w:r>
            </w:hyperlink>
            <w:r w:rsidRPr="65CC5F05">
              <w:rPr>
                <w:rFonts w:ascii="Times New Roman" w:hAnsi="Times New Roman" w:cs="Times New Roman"/>
              </w:rPr>
              <w:t xml:space="preserve"> bei Konsuliniam departamentui el. paštu </w:t>
            </w:r>
            <w:hyperlink r:id="rId29">
              <w:r w:rsidRPr="65CC5F05">
                <w:rPr>
                  <w:rStyle w:val="Hyperlink"/>
                  <w:rFonts w:ascii="Times New Roman" w:hAnsi="Times New Roman" w:cs="Times New Roman"/>
                </w:rPr>
                <w:t>pranesimas</w:t>
              </w:r>
            </w:hyperlink>
            <w:hyperlink r:id="rId30">
              <w:r w:rsidRPr="65CC5F05">
                <w:rPr>
                  <w:rStyle w:val="Hyperlink"/>
                  <w:rFonts w:ascii="Times New Roman" w:hAnsi="Times New Roman" w:cs="Times New Roman"/>
                </w:rPr>
                <w:t>@</w:t>
              </w:r>
            </w:hyperlink>
            <w:hyperlink r:id="rId31">
              <w:r w:rsidRPr="65CC5F05">
                <w:rPr>
                  <w:rStyle w:val="Hyperlink"/>
                  <w:rFonts w:ascii="Times New Roman" w:hAnsi="Times New Roman" w:cs="Times New Roman"/>
                </w:rPr>
                <w:t>urm.lt</w:t>
              </w:r>
            </w:hyperlink>
            <w:r w:rsidR="569109A9" w:rsidRPr="65CC5F05">
              <w:rPr>
                <w:rFonts w:ascii="Times New Roman" w:hAnsi="Times New Roman" w:cs="Times New Roman"/>
              </w:rPr>
              <w:t>.</w:t>
            </w:r>
            <w:r w:rsidR="684C847E" w:rsidRPr="65CC5F05">
              <w:rPr>
                <w:rFonts w:ascii="Times New Roman" w:hAnsi="Times New Roman" w:cs="Times New Roman"/>
              </w:rPr>
              <w:t xml:space="preserve"> </w:t>
            </w:r>
            <w:r w:rsidR="4277DB7B" w:rsidRPr="65CC5F05">
              <w:rPr>
                <w:rFonts w:ascii="Times New Roman" w:eastAsia="Times New Roman" w:hAnsi="Times New Roman" w:cs="Times New Roman"/>
              </w:rPr>
              <w:t>Informacinis pranešimas gali būti siunčiamas ir per sąsają su ePolicija.</w:t>
            </w:r>
          </w:p>
        </w:tc>
      </w:tr>
    </w:tbl>
    <w:p w14:paraId="5E68417A" w14:textId="77777777" w:rsidR="007C702A" w:rsidRPr="00BE50B5" w:rsidRDefault="007C702A" w:rsidP="000C4D83">
      <w:pPr>
        <w:jc w:val="both"/>
        <w:rPr>
          <w:rFonts w:ascii="Times New Roman" w:hAnsi="Times New Roman" w:cs="Times New Roman"/>
        </w:rPr>
      </w:pPr>
    </w:p>
    <w:p w14:paraId="60A4CD05" w14:textId="3569643C" w:rsidR="007C702A" w:rsidRPr="00BE50B5" w:rsidRDefault="007C702A" w:rsidP="000C4D83">
      <w:pPr>
        <w:jc w:val="both"/>
        <w:rPr>
          <w:rFonts w:ascii="Times New Roman" w:hAnsi="Times New Roman" w:cs="Times New Roman"/>
        </w:rPr>
      </w:pPr>
      <w:r w:rsidRPr="00BE50B5">
        <w:rPr>
          <w:rFonts w:ascii="Times New Roman" w:hAnsi="Times New Roman" w:cs="Times New Roman"/>
        </w:rPr>
        <w:t>Diplomatinių ir tarnybinių pasų išdavimo</w:t>
      </w:r>
      <w:r w:rsidR="00754728">
        <w:rPr>
          <w:rFonts w:ascii="Times New Roman" w:hAnsi="Times New Roman" w:cs="Times New Roman"/>
        </w:rPr>
        <w:t xml:space="preserve"> </w:t>
      </w:r>
      <w:r w:rsidRPr="00BE50B5">
        <w:rPr>
          <w:rFonts w:ascii="Times New Roman" w:hAnsi="Times New Roman" w:cs="Times New Roman"/>
        </w:rPr>
        <w:t>/</w:t>
      </w:r>
      <w:r w:rsidR="00754728">
        <w:rPr>
          <w:rFonts w:ascii="Times New Roman" w:hAnsi="Times New Roman" w:cs="Times New Roman"/>
        </w:rPr>
        <w:t xml:space="preserve"> </w:t>
      </w:r>
      <w:r w:rsidRPr="00BE50B5">
        <w:rPr>
          <w:rFonts w:ascii="Times New Roman" w:hAnsi="Times New Roman" w:cs="Times New Roman"/>
        </w:rPr>
        <w:t>keitimo procesas konsulinėse įstaigose yra identiškas LR pasų išdavimo</w:t>
      </w:r>
      <w:r w:rsidR="00754728">
        <w:rPr>
          <w:rFonts w:ascii="Times New Roman" w:hAnsi="Times New Roman" w:cs="Times New Roman"/>
        </w:rPr>
        <w:t xml:space="preserve"> </w:t>
      </w:r>
      <w:r w:rsidRPr="00BE50B5">
        <w:rPr>
          <w:rFonts w:ascii="Times New Roman" w:hAnsi="Times New Roman" w:cs="Times New Roman"/>
        </w:rPr>
        <w:t>/</w:t>
      </w:r>
      <w:r w:rsidR="00754728">
        <w:rPr>
          <w:rFonts w:ascii="Times New Roman" w:hAnsi="Times New Roman" w:cs="Times New Roman"/>
        </w:rPr>
        <w:t xml:space="preserve"> </w:t>
      </w:r>
      <w:r w:rsidRPr="00BE50B5">
        <w:rPr>
          <w:rFonts w:ascii="Times New Roman" w:hAnsi="Times New Roman" w:cs="Times New Roman"/>
        </w:rPr>
        <w:t>keitimo procesui (netaikoma prievolė deklaruoti išvykimą iš LR, netikrinamas ieškomumas ir kardomosios priemonės paskyrimas) ir yra įgyvendinamas pagal a</w:t>
      </w:r>
      <w:r w:rsidR="00754728">
        <w:rPr>
          <w:rFonts w:ascii="Times New Roman" w:hAnsi="Times New Roman" w:cs="Times New Roman"/>
        </w:rPr>
        <w:t>n</w:t>
      </w:r>
      <w:r w:rsidRPr="00BE50B5">
        <w:rPr>
          <w:rFonts w:ascii="Times New Roman" w:hAnsi="Times New Roman" w:cs="Times New Roman"/>
        </w:rPr>
        <w:t>k</w:t>
      </w:r>
      <w:r w:rsidR="00754728">
        <w:rPr>
          <w:rFonts w:ascii="Times New Roman" w:hAnsi="Times New Roman" w:cs="Times New Roman"/>
        </w:rPr>
        <w:t>s</w:t>
      </w:r>
      <w:r w:rsidRPr="00BE50B5">
        <w:rPr>
          <w:rFonts w:ascii="Times New Roman" w:hAnsi="Times New Roman" w:cs="Times New Roman"/>
        </w:rPr>
        <w:t>čiau aprašytą procesą.</w:t>
      </w:r>
    </w:p>
    <w:p w14:paraId="2D5A21A4" w14:textId="77777777" w:rsidR="007C702A" w:rsidRPr="00BE50B5" w:rsidRDefault="007C702A" w:rsidP="000C4D83">
      <w:pPr>
        <w:rPr>
          <w:rFonts w:ascii="Times New Roman" w:hAnsi="Times New Roman" w:cs="Times New Roman"/>
        </w:rPr>
      </w:pPr>
    </w:p>
    <w:p w14:paraId="75C96ED6" w14:textId="77777777" w:rsidR="007C702A" w:rsidRPr="00BE50B5" w:rsidRDefault="007C702A" w:rsidP="00996C4F">
      <w:pPr>
        <w:pStyle w:val="Heading2"/>
        <w:numPr>
          <w:ilvl w:val="3"/>
          <w:numId w:val="6"/>
        </w:numPr>
        <w:rPr>
          <w:rFonts w:ascii="Times New Roman" w:eastAsia="Times New Roman" w:hAnsi="Times New Roman" w:cs="Times New Roman"/>
          <w:kern w:val="0"/>
          <w:lang w:eastAsia="en-GB"/>
          <w14:ligatures w14:val="none"/>
        </w:rPr>
      </w:pPr>
      <w:bookmarkStart w:id="143" w:name="_Toc160630464"/>
      <w:r w:rsidRPr="00BE50B5">
        <w:rPr>
          <w:rFonts w:ascii="Times New Roman" w:eastAsia="Times New Roman" w:hAnsi="Times New Roman" w:cs="Times New Roman"/>
          <w:kern w:val="0"/>
          <w:lang w:eastAsia="en-GB"/>
          <w14:ligatures w14:val="none"/>
        </w:rPr>
        <w:t>Laikino paso išdavimo būsimo proceso aprašymas</w:t>
      </w:r>
      <w:bookmarkEnd w:id="143"/>
    </w:p>
    <w:p w14:paraId="4BADF4EA" w14:textId="77777777" w:rsidR="007C702A" w:rsidRPr="00BE50B5" w:rsidRDefault="007C702A" w:rsidP="000C4D83">
      <w:pPr>
        <w:rPr>
          <w:rFonts w:ascii="Times New Roman" w:hAnsi="Times New Roman" w:cs="Times New Roman"/>
          <w:lang w:eastAsia="en-GB"/>
        </w:rPr>
      </w:pPr>
    </w:p>
    <w:p w14:paraId="6B998182" w14:textId="622723D9"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Laikino paso išdavimo proceso schema pateikta </w:t>
      </w:r>
      <w:r w:rsidR="00C64F20">
        <w:rPr>
          <w:rFonts w:ascii="Times New Roman" w:hAnsi="Times New Roman" w:cs="Times New Roman"/>
        </w:rPr>
        <w:t>toliau</w:t>
      </w:r>
      <w:r w:rsidRPr="00BE50B5">
        <w:rPr>
          <w:rFonts w:ascii="Times New Roman" w:hAnsi="Times New Roman" w:cs="Times New Roman"/>
        </w:rPr>
        <w:t>.</w:t>
      </w:r>
    </w:p>
    <w:p w14:paraId="7B0A4385" w14:textId="77777777" w:rsidR="007C702A" w:rsidRPr="00BE50B5" w:rsidRDefault="007C702A" w:rsidP="000C4D83">
      <w:pPr>
        <w:rPr>
          <w:rFonts w:ascii="Times New Roman" w:hAnsi="Times New Roman" w:cs="Times New Roman"/>
          <w:lang w:eastAsia="en-GB"/>
        </w:rPr>
      </w:pPr>
    </w:p>
    <w:p w14:paraId="53CD49B7" w14:textId="77777777" w:rsidR="007C702A" w:rsidRPr="00BE50B5" w:rsidRDefault="007C702A" w:rsidP="000C4D83">
      <w:pPr>
        <w:rPr>
          <w:rFonts w:ascii="Times New Roman" w:hAnsi="Times New Roman" w:cs="Times New Roman"/>
        </w:rPr>
      </w:pPr>
    </w:p>
    <w:p w14:paraId="0591C9D3" w14:textId="33094693" w:rsidR="007C702A" w:rsidRPr="00BE50B5" w:rsidRDefault="0072536F" w:rsidP="000C4D83">
      <w:pPr>
        <w:rPr>
          <w:rFonts w:ascii="Times New Roman" w:hAnsi="Times New Roman" w:cs="Times New Roman"/>
        </w:rPr>
      </w:pPr>
      <w:r>
        <w:rPr>
          <w:noProof/>
          <w:lang w:eastAsia="lt-LT"/>
        </w:rPr>
        <w:drawing>
          <wp:inline distT="0" distB="0" distL="0" distR="0" wp14:anchorId="5D0F6696" wp14:editId="78D6F235">
            <wp:extent cx="6116955" cy="3209290"/>
            <wp:effectExtent l="0" t="0" r="0" b="0"/>
            <wp:docPr id="1472325779" name="Picture 2" descr="A diagram of a computer program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325779" name="Picture 2" descr="A diagram of a computer program  Description automatically generated with medium confidenc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6955" cy="3209290"/>
                    </a:xfrm>
                    <a:prstGeom prst="rect">
                      <a:avLst/>
                    </a:prstGeom>
                    <a:noFill/>
                    <a:ln>
                      <a:noFill/>
                    </a:ln>
                  </pic:spPr>
                </pic:pic>
              </a:graphicData>
            </a:graphic>
          </wp:inline>
        </w:drawing>
      </w:r>
    </w:p>
    <w:p w14:paraId="44F85D0C" w14:textId="213896D6"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144" w:name="_Toc160630309"/>
      <w:r w:rsidRPr="00BE50B5">
        <w:rPr>
          <w:rFonts w:ascii="Times New Roman" w:hAnsi="Times New Roman" w:cs="Times New Roman"/>
          <w:b/>
          <w:bCs/>
        </w:rPr>
        <w:t>9</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Laikino paso išdavimo būsimo </w:t>
      </w:r>
      <w:r w:rsidRPr="00BE50B5">
        <w:rPr>
          <w:rFonts w:ascii="Times New Roman" w:hAnsi="Times New Roman" w:cs="Times New Roman"/>
          <w:b/>
          <w:bCs/>
        </w:rPr>
        <w:t>proceso schema</w:t>
      </w:r>
      <w:bookmarkEnd w:id="144"/>
    </w:p>
    <w:p w14:paraId="07167472" w14:textId="77777777" w:rsidR="007C702A" w:rsidRPr="00BE50B5" w:rsidRDefault="007C702A" w:rsidP="000C4D83">
      <w:pPr>
        <w:ind w:firstLine="567"/>
        <w:rPr>
          <w:rFonts w:ascii="Times New Roman" w:hAnsi="Times New Roman" w:cs="Times New Roman"/>
        </w:rPr>
      </w:pPr>
    </w:p>
    <w:p w14:paraId="037E0027" w14:textId="77777777" w:rsidR="007C702A" w:rsidRPr="00BE50B5" w:rsidRDefault="007C702A" w:rsidP="000C4D83">
      <w:pPr>
        <w:ind w:firstLine="567"/>
        <w:rPr>
          <w:rFonts w:ascii="Times New Roman" w:hAnsi="Times New Roman" w:cs="Times New Roman"/>
        </w:rPr>
      </w:pPr>
    </w:p>
    <w:p w14:paraId="13D87744" w14:textId="4E8AFB14" w:rsidR="007C702A" w:rsidRPr="00BE50B5" w:rsidRDefault="001752A0" w:rsidP="000C4D83">
      <w:pPr>
        <w:ind w:firstLine="567"/>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procesų aprašymas pateiktas </w:t>
      </w:r>
      <w:r w:rsidR="00C64F20">
        <w:rPr>
          <w:rFonts w:ascii="Times New Roman" w:hAnsi="Times New Roman" w:cs="Times New Roman"/>
        </w:rPr>
        <w:t>toliau</w:t>
      </w:r>
      <w:r w:rsidR="007C702A" w:rsidRPr="00BE50B5">
        <w:rPr>
          <w:rFonts w:ascii="Times New Roman" w:hAnsi="Times New Roman" w:cs="Times New Roman"/>
        </w:rPr>
        <w:t xml:space="preserve"> esančioje lentelėje.</w:t>
      </w:r>
    </w:p>
    <w:p w14:paraId="72642DCA" w14:textId="77777777" w:rsidR="007C702A" w:rsidRPr="00BE50B5" w:rsidRDefault="007C702A" w:rsidP="000C4D83">
      <w:pPr>
        <w:rPr>
          <w:rFonts w:ascii="Times New Roman" w:hAnsi="Times New Roman" w:cs="Times New Roman"/>
        </w:rPr>
      </w:pPr>
    </w:p>
    <w:p w14:paraId="083D802B" w14:textId="1379265D"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45" w:name="_Toc160629706"/>
      <w:r w:rsidRPr="00BE50B5">
        <w:rPr>
          <w:rFonts w:ascii="Times New Roman" w:hAnsi="Times New Roman" w:cs="Times New Roman"/>
          <w:b/>
          <w:bCs/>
          <w:lang w:eastAsia="en-GB"/>
        </w:rPr>
        <w:t>26</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1752A0">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5643EEAC" w:rsidRPr="00BE50B5">
        <w:rPr>
          <w:rFonts w:ascii="Times New Roman" w:hAnsi="Times New Roman" w:cs="Times New Roman"/>
          <w:b/>
          <w:bCs/>
          <w:lang w:eastAsia="en-GB"/>
        </w:rPr>
        <w:t>l</w:t>
      </w:r>
      <w:r w:rsidRPr="00BE50B5">
        <w:rPr>
          <w:rFonts w:ascii="Times New Roman" w:hAnsi="Times New Roman" w:cs="Times New Roman"/>
          <w:b/>
          <w:bCs/>
          <w:lang w:eastAsia="en-GB"/>
        </w:rPr>
        <w:t>aikino paso išdavimo proceso aprašymas</w:t>
      </w:r>
      <w:bookmarkEnd w:id="145"/>
    </w:p>
    <w:tbl>
      <w:tblPr>
        <w:tblStyle w:val="TableGrid"/>
        <w:tblW w:w="9634" w:type="dxa"/>
        <w:tblLook w:val="04A0" w:firstRow="1" w:lastRow="0" w:firstColumn="1" w:lastColumn="0" w:noHBand="0" w:noVBand="1"/>
      </w:tblPr>
      <w:tblGrid>
        <w:gridCol w:w="522"/>
        <w:gridCol w:w="2753"/>
        <w:gridCol w:w="6359"/>
      </w:tblGrid>
      <w:tr w:rsidR="007C702A" w:rsidRPr="00BE50B5" w14:paraId="5367E18C" w14:textId="77777777" w:rsidTr="65CC5F05">
        <w:trPr>
          <w:tblHeader/>
        </w:trPr>
        <w:tc>
          <w:tcPr>
            <w:tcW w:w="522" w:type="dxa"/>
          </w:tcPr>
          <w:p w14:paraId="3A6AA6BF"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2753" w:type="dxa"/>
          </w:tcPr>
          <w:p w14:paraId="288BBEE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Proceso pavadinimas</w:t>
            </w:r>
          </w:p>
        </w:tc>
        <w:tc>
          <w:tcPr>
            <w:tcW w:w="6359" w:type="dxa"/>
          </w:tcPr>
          <w:p w14:paraId="1427BC1A" w14:textId="20FD0C6E" w:rsidR="007C702A" w:rsidRPr="00BE50B5" w:rsidRDefault="007C702A" w:rsidP="000C4D83">
            <w:pPr>
              <w:rPr>
                <w:rFonts w:ascii="Times New Roman" w:hAnsi="Times New Roman" w:cs="Times New Roman"/>
              </w:rPr>
            </w:pPr>
            <w:r w:rsidRPr="00BE50B5">
              <w:rPr>
                <w:rFonts w:ascii="Times New Roman" w:hAnsi="Times New Roman" w:cs="Times New Roman"/>
              </w:rPr>
              <w:t>Pastabos</w:t>
            </w:r>
            <w:r w:rsidR="00BA3422">
              <w:rPr>
                <w:rFonts w:ascii="Times New Roman" w:hAnsi="Times New Roman" w:cs="Times New Roman"/>
              </w:rPr>
              <w:t xml:space="preserve"> </w:t>
            </w:r>
            <w:r w:rsidRPr="00BE50B5">
              <w:rPr>
                <w:rFonts w:ascii="Times New Roman" w:hAnsi="Times New Roman" w:cs="Times New Roman"/>
              </w:rPr>
              <w:t>/</w:t>
            </w:r>
            <w:r w:rsidR="00BA3422">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0E7B4BC5" w14:textId="77777777" w:rsidTr="65CC5F05">
        <w:tc>
          <w:tcPr>
            <w:tcW w:w="522" w:type="dxa"/>
          </w:tcPr>
          <w:p w14:paraId="5344A93A" w14:textId="77777777" w:rsidR="007C702A" w:rsidRPr="00BE50B5" w:rsidRDefault="007C702A" w:rsidP="000C4D83">
            <w:pPr>
              <w:rPr>
                <w:rFonts w:ascii="Times New Roman" w:hAnsi="Times New Roman" w:cs="Times New Roman"/>
              </w:rPr>
            </w:pPr>
          </w:p>
        </w:tc>
        <w:tc>
          <w:tcPr>
            <w:tcW w:w="2753" w:type="dxa"/>
          </w:tcPr>
          <w:p w14:paraId="0C1CE918"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Bendros pastabos</w:t>
            </w:r>
          </w:p>
        </w:tc>
        <w:tc>
          <w:tcPr>
            <w:tcW w:w="6359" w:type="dxa"/>
          </w:tcPr>
          <w:p w14:paraId="4C26FB16" w14:textId="280E7710"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Vidinis naudotojas prašymą išduoti laikiną pasą ir sprendimą dėl laikino paso išdavimo priima, laikiną pasą išduoda (atspausdina) per KPVS sąsają su ADIS</w:t>
            </w:r>
            <w:r w:rsidR="001E36A3">
              <w:rPr>
                <w:rFonts w:ascii="Times New Roman" w:hAnsi="Times New Roman" w:cs="Times New Roman"/>
              </w:rPr>
              <w:t xml:space="preserve"> </w:t>
            </w:r>
            <w:r w:rsidRPr="00BE50B5">
              <w:rPr>
                <w:rFonts w:ascii="Times New Roman" w:hAnsi="Times New Roman" w:cs="Times New Roman"/>
              </w:rPr>
              <w:t>/</w:t>
            </w:r>
            <w:r w:rsidR="001E36A3">
              <w:rPr>
                <w:rFonts w:ascii="Times New Roman" w:hAnsi="Times New Roman" w:cs="Times New Roman"/>
              </w:rPr>
              <w:t xml:space="preserve"> </w:t>
            </w:r>
            <w:r w:rsidRPr="00BE50B5">
              <w:rPr>
                <w:rFonts w:ascii="Times New Roman" w:hAnsi="Times New Roman" w:cs="Times New Roman"/>
              </w:rPr>
              <w:t>MIGRIS.</w:t>
            </w:r>
          </w:p>
        </w:tc>
      </w:tr>
      <w:tr w:rsidR="007C702A" w:rsidRPr="00BE50B5" w14:paraId="6D4077F1" w14:textId="77777777" w:rsidTr="65CC5F05">
        <w:tc>
          <w:tcPr>
            <w:tcW w:w="522" w:type="dxa"/>
          </w:tcPr>
          <w:p w14:paraId="2B1670B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w:t>
            </w:r>
          </w:p>
        </w:tc>
        <w:tc>
          <w:tcPr>
            <w:tcW w:w="2753" w:type="dxa"/>
          </w:tcPr>
          <w:p w14:paraId="16EE5C58" w14:textId="44ED2824" w:rsidR="007C702A" w:rsidRPr="00BE50B5" w:rsidRDefault="00EB73DD" w:rsidP="000C4D83">
            <w:pPr>
              <w:jc w:val="both"/>
              <w:rPr>
                <w:rFonts w:ascii="Times New Roman" w:hAnsi="Times New Roman" w:cs="Times New Roman"/>
              </w:rPr>
            </w:pPr>
            <w:r w:rsidRPr="0057391A">
              <w:rPr>
                <w:rFonts w:ascii="Times New Roman" w:hAnsi="Times New Roman" w:cs="Times New Roman"/>
              </w:rPr>
              <w:t>Registracija dokument</w:t>
            </w:r>
            <w:r w:rsidR="001E36A3">
              <w:rPr>
                <w:rFonts w:ascii="Times New Roman" w:hAnsi="Times New Roman" w:cs="Times New Roman"/>
              </w:rPr>
              <w:t>ams</w:t>
            </w:r>
            <w:r w:rsidRPr="0057391A">
              <w:rPr>
                <w:rFonts w:ascii="Times New Roman" w:hAnsi="Times New Roman" w:cs="Times New Roman"/>
              </w:rPr>
              <w:t xml:space="preserve"> pateik</w:t>
            </w:r>
            <w:r w:rsidR="001E36A3">
              <w:rPr>
                <w:rFonts w:ascii="Times New Roman" w:hAnsi="Times New Roman" w:cs="Times New Roman"/>
              </w:rPr>
              <w:t>t</w:t>
            </w:r>
            <w:r w:rsidRPr="0057391A">
              <w:rPr>
                <w:rFonts w:ascii="Times New Roman" w:hAnsi="Times New Roman" w:cs="Times New Roman"/>
              </w:rPr>
              <w:t>i KĮ</w:t>
            </w:r>
            <w:r w:rsidR="0072536F">
              <w:rPr>
                <w:rFonts w:ascii="Times New Roman" w:hAnsi="Times New Roman" w:cs="Times New Roman"/>
              </w:rPr>
              <w:t>.</w:t>
            </w:r>
          </w:p>
        </w:tc>
        <w:tc>
          <w:tcPr>
            <w:tcW w:w="6359" w:type="dxa"/>
          </w:tcPr>
          <w:p w14:paraId="5159633A" w14:textId="5A99D01B"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Klientas </w:t>
            </w:r>
            <w:r w:rsidR="0041290A">
              <w:rPr>
                <w:rFonts w:ascii="Times New Roman" w:hAnsi="Times New Roman" w:cs="Times New Roman"/>
              </w:rPr>
              <w:t>užsako paslaugą (-as)</w:t>
            </w:r>
            <w:r w:rsidR="0041290A" w:rsidRPr="00BE50B5">
              <w:rPr>
                <w:rFonts w:ascii="Times New Roman" w:hAnsi="Times New Roman" w:cs="Times New Roman"/>
              </w:rPr>
              <w:t xml:space="preserve"> </w:t>
            </w:r>
            <w:r w:rsidRPr="00BE50B5">
              <w:rPr>
                <w:rFonts w:ascii="Times New Roman" w:hAnsi="Times New Roman" w:cs="Times New Roman"/>
              </w:rPr>
              <w:t xml:space="preserve">išorinėje KPVS svetainėje. Procesas </w:t>
            </w:r>
            <w:r w:rsidR="003978A7">
              <w:rPr>
                <w:rFonts w:ascii="Times New Roman" w:hAnsi="Times New Roman" w:cs="Times New Roman"/>
              </w:rPr>
              <w:t>išsamiau</w:t>
            </w:r>
            <w:r w:rsidRPr="00BE50B5">
              <w:rPr>
                <w:rFonts w:ascii="Times New Roman" w:hAnsi="Times New Roman" w:cs="Times New Roman"/>
              </w:rPr>
              <w:t xml:space="preserve"> aprašytas </w:t>
            </w:r>
            <w:r w:rsidRPr="00BE50B5">
              <w:rPr>
                <w:rFonts w:ascii="Times New Roman" w:hAnsi="Times New Roman" w:cs="Times New Roman"/>
              </w:rPr>
              <w:fldChar w:fldCharType="begin"/>
            </w:r>
            <w:r w:rsidRPr="00BE50B5">
              <w:rPr>
                <w:rFonts w:ascii="Times New Roman" w:hAnsi="Times New Roman" w:cs="Times New Roman"/>
              </w:rPr>
              <w:instrText xml:space="preserve"> REF _Ref158119020 \r \h </w:instrText>
            </w:r>
            <w:r w:rsidR="003B356D" w:rsidRPr="00BE50B5">
              <w:rPr>
                <w:rFonts w:ascii="Times New Roman" w:hAnsi="Times New Roman" w:cs="Times New Roman"/>
              </w:rPr>
              <w:instrText xml:space="preserve"> \* MERGEFORMAT </w:instrText>
            </w:r>
            <w:r w:rsidRPr="00BE50B5">
              <w:rPr>
                <w:rFonts w:ascii="Times New Roman" w:hAnsi="Times New Roman" w:cs="Times New Roman"/>
              </w:rPr>
            </w:r>
            <w:r w:rsidRPr="00BE50B5">
              <w:rPr>
                <w:rFonts w:ascii="Times New Roman" w:hAnsi="Times New Roman" w:cs="Times New Roman"/>
              </w:rPr>
              <w:fldChar w:fldCharType="separate"/>
            </w:r>
            <w:r w:rsidRPr="00BE50B5">
              <w:rPr>
                <w:rFonts w:ascii="Times New Roman" w:hAnsi="Times New Roman" w:cs="Times New Roman"/>
              </w:rPr>
              <w:t>7.3.1</w:t>
            </w:r>
            <w:r w:rsidRPr="00BE50B5">
              <w:rPr>
                <w:rFonts w:ascii="Times New Roman" w:hAnsi="Times New Roman" w:cs="Times New Roman"/>
              </w:rPr>
              <w:fldChar w:fldCharType="end"/>
            </w:r>
            <w:r w:rsidRPr="00BE50B5">
              <w:rPr>
                <w:rFonts w:ascii="Times New Roman" w:hAnsi="Times New Roman" w:cs="Times New Roman"/>
              </w:rPr>
              <w:t xml:space="preserve"> skyriuje.</w:t>
            </w:r>
          </w:p>
        </w:tc>
      </w:tr>
      <w:tr w:rsidR="007C702A" w:rsidRPr="00BE50B5" w14:paraId="471328A7" w14:textId="77777777" w:rsidTr="65CC5F05">
        <w:tc>
          <w:tcPr>
            <w:tcW w:w="522" w:type="dxa"/>
          </w:tcPr>
          <w:p w14:paraId="5D464A8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w:t>
            </w:r>
          </w:p>
        </w:tc>
        <w:tc>
          <w:tcPr>
            <w:tcW w:w="2753" w:type="dxa"/>
          </w:tcPr>
          <w:p w14:paraId="6CA58E6E" w14:textId="77777777" w:rsidR="007C702A" w:rsidRPr="00BE50B5" w:rsidRDefault="007C702A" w:rsidP="000C4D83">
            <w:pPr>
              <w:jc w:val="both"/>
              <w:rPr>
                <w:rFonts w:ascii="Times New Roman" w:hAnsi="Times New Roman" w:cs="Times New Roman"/>
                <w:color w:val="000000"/>
                <w:shd w:val="clear" w:color="auto" w:fill="F8F9FA"/>
              </w:rPr>
            </w:pPr>
            <w:r w:rsidRPr="00BE50B5">
              <w:rPr>
                <w:rFonts w:ascii="Times New Roman" w:hAnsi="Times New Roman" w:cs="Times New Roman"/>
              </w:rPr>
              <w:t>Atvyksta į KĮ, pateikia dokumentus, nustatoma asmens tapatybė</w:t>
            </w:r>
          </w:p>
        </w:tc>
        <w:tc>
          <w:tcPr>
            <w:tcW w:w="6359" w:type="dxa"/>
          </w:tcPr>
          <w:p w14:paraId="2656020E" w14:textId="604F17FF" w:rsidR="007C702A" w:rsidRPr="00BE50B5" w:rsidRDefault="007C702A" w:rsidP="000C4D83">
            <w:pPr>
              <w:jc w:val="both"/>
              <w:rPr>
                <w:rFonts w:ascii="Times New Roman" w:hAnsi="Times New Roman" w:cs="Times New Roman"/>
              </w:rPr>
            </w:pPr>
            <w:r w:rsidRPr="65CC5F05">
              <w:rPr>
                <w:rFonts w:ascii="Times New Roman" w:hAnsi="Times New Roman" w:cs="Times New Roman"/>
              </w:rPr>
              <w:t>Klientas gali atvykti ir be registracijos išorinėje KPVS svetainėje</w:t>
            </w:r>
            <w:r w:rsidR="62E76097" w:rsidRPr="65CC5F05">
              <w:rPr>
                <w:rFonts w:ascii="Times New Roman" w:hAnsi="Times New Roman" w:cs="Times New Roman"/>
              </w:rPr>
              <w:t>.</w:t>
            </w:r>
          </w:p>
          <w:p w14:paraId="4C99A2BC" w14:textId="63ED6CBD" w:rsidR="007C702A" w:rsidRPr="00BE50B5" w:rsidRDefault="007C702A" w:rsidP="000C4D83">
            <w:pPr>
              <w:jc w:val="both"/>
              <w:rPr>
                <w:rFonts w:ascii="Times New Roman" w:hAnsi="Times New Roman" w:cs="Times New Roman"/>
              </w:rPr>
            </w:pPr>
            <w:r w:rsidRPr="00BE50B5">
              <w:rPr>
                <w:rFonts w:ascii="Times New Roman" w:hAnsi="Times New Roman" w:cs="Times New Roman"/>
              </w:rPr>
              <w:t>KVPS sistemoje vidinis naudotojas identifikuoja klientą pagal pateiktus asmens dokumentus, sukuriamas</w:t>
            </w:r>
            <w:r w:rsidR="00566586">
              <w:rPr>
                <w:rFonts w:ascii="Times New Roman" w:hAnsi="Times New Roman" w:cs="Times New Roman"/>
              </w:rPr>
              <w:t xml:space="preserve"> </w:t>
            </w:r>
            <w:r w:rsidRPr="00BE50B5">
              <w:rPr>
                <w:rFonts w:ascii="Times New Roman" w:hAnsi="Times New Roman" w:cs="Times New Roman"/>
              </w:rPr>
              <w:t>/</w:t>
            </w:r>
            <w:r w:rsidR="00566586">
              <w:rPr>
                <w:rFonts w:ascii="Times New Roman" w:hAnsi="Times New Roman" w:cs="Times New Roman"/>
              </w:rPr>
              <w:t xml:space="preserve"> </w:t>
            </w:r>
            <w:r w:rsidRPr="00BE50B5">
              <w:rPr>
                <w:rFonts w:ascii="Times New Roman" w:hAnsi="Times New Roman" w:cs="Times New Roman"/>
              </w:rPr>
              <w:t>tikslinamas kliento profilis</w:t>
            </w:r>
            <w:r w:rsidR="00566586">
              <w:rPr>
                <w:rFonts w:ascii="Times New Roman" w:hAnsi="Times New Roman" w:cs="Times New Roman"/>
              </w:rPr>
              <w:t xml:space="preserve"> </w:t>
            </w:r>
            <w:r w:rsidRPr="00BE50B5">
              <w:rPr>
                <w:rFonts w:ascii="Times New Roman" w:hAnsi="Times New Roman" w:cs="Times New Roman"/>
              </w:rPr>
              <w:t>/</w:t>
            </w:r>
            <w:r w:rsidR="00566586">
              <w:rPr>
                <w:rFonts w:ascii="Times New Roman" w:hAnsi="Times New Roman" w:cs="Times New Roman"/>
              </w:rPr>
              <w:t xml:space="preserve"> </w:t>
            </w:r>
            <w:r w:rsidRPr="00BE50B5">
              <w:rPr>
                <w:rFonts w:ascii="Times New Roman" w:hAnsi="Times New Roman" w:cs="Times New Roman"/>
              </w:rPr>
              <w:t xml:space="preserve">atliekama paieška </w:t>
            </w:r>
            <w:r w:rsidR="0081088A">
              <w:rPr>
                <w:rFonts w:ascii="Times New Roman" w:hAnsi="Times New Roman" w:cs="Times New Roman"/>
              </w:rPr>
              <w:t>GR</w:t>
            </w:r>
            <w:r w:rsidRPr="00BE50B5">
              <w:rPr>
                <w:rFonts w:ascii="Times New Roman" w:hAnsi="Times New Roman" w:cs="Times New Roman"/>
              </w:rPr>
              <w:t xml:space="preserve"> ir </w:t>
            </w:r>
            <w:r w:rsidR="510BCD40" w:rsidRPr="00BE50B5">
              <w:rPr>
                <w:rFonts w:ascii="Times New Roman" w:hAnsi="Times New Roman" w:cs="Times New Roman"/>
              </w:rPr>
              <w:t>Į</w:t>
            </w:r>
            <w:r w:rsidRPr="00BE50B5">
              <w:rPr>
                <w:rFonts w:ascii="Times New Roman" w:hAnsi="Times New Roman" w:cs="Times New Roman"/>
              </w:rPr>
              <w:t>KNR.</w:t>
            </w:r>
          </w:p>
          <w:p w14:paraId="7F930AD2" w14:textId="7E7619BF" w:rsidR="007C702A" w:rsidRPr="00BE50B5" w:rsidRDefault="001752A0" w:rsidP="000C4D83">
            <w:pPr>
              <w:jc w:val="both"/>
              <w:rPr>
                <w:rFonts w:ascii="Times New Roman" w:eastAsia="Times New Roman" w:hAnsi="Times New Roman" w:cs="Times New Roman"/>
                <w:lang w:eastAsia="lt-LT"/>
              </w:rPr>
            </w:pPr>
            <w:r>
              <w:rPr>
                <w:rFonts w:ascii="Times New Roman" w:eastAsia="Times New Roman" w:hAnsi="Times New Roman" w:cs="Times New Roman"/>
                <w:lang w:eastAsia="lt-LT"/>
              </w:rPr>
              <w:t>Išsamus</w:t>
            </w:r>
            <w:r w:rsidR="3B3A6FC2" w:rsidRPr="00BE50B5">
              <w:rPr>
                <w:rFonts w:ascii="Times New Roman" w:eastAsia="Times New Roman" w:hAnsi="Times New Roman" w:cs="Times New Roman"/>
                <w:lang w:eastAsia="lt-LT"/>
              </w:rPr>
              <w:t xml:space="preserve"> funkcijų procesas aprašytas </w:t>
            </w:r>
            <w:r w:rsidR="007C702A" w:rsidRPr="00BE50B5">
              <w:rPr>
                <w:rFonts w:ascii="Times New Roman" w:eastAsia="Times New Roman" w:hAnsi="Times New Roman" w:cs="Times New Roman"/>
                <w:lang w:eastAsia="lt-LT"/>
              </w:rPr>
              <w:fldChar w:fldCharType="begin"/>
            </w:r>
            <w:r w:rsidR="007C702A" w:rsidRPr="00BE50B5">
              <w:rPr>
                <w:rFonts w:ascii="Times New Roman" w:eastAsia="Times New Roman" w:hAnsi="Times New Roman" w:cs="Times New Roman"/>
                <w:lang w:eastAsia="lt-LT"/>
              </w:rPr>
              <w:instrText xml:space="preserve"> REF _Ref158126648 \r \h  \* MERGEFORMAT </w:instrText>
            </w:r>
            <w:r w:rsidR="007C702A" w:rsidRPr="00BE50B5">
              <w:rPr>
                <w:rFonts w:ascii="Times New Roman" w:eastAsia="Times New Roman" w:hAnsi="Times New Roman" w:cs="Times New Roman"/>
                <w:lang w:eastAsia="lt-LT"/>
              </w:rPr>
            </w:r>
            <w:r w:rsidR="007C702A" w:rsidRPr="00BE50B5">
              <w:rPr>
                <w:rFonts w:ascii="Times New Roman" w:eastAsia="Times New Roman" w:hAnsi="Times New Roman" w:cs="Times New Roman"/>
                <w:lang w:eastAsia="lt-LT"/>
              </w:rPr>
              <w:fldChar w:fldCharType="separate"/>
            </w:r>
            <w:r w:rsidR="3B3A6FC2" w:rsidRPr="00BE50B5">
              <w:rPr>
                <w:rFonts w:ascii="Times New Roman" w:eastAsia="Times New Roman" w:hAnsi="Times New Roman" w:cs="Times New Roman"/>
                <w:lang w:eastAsia="lt-LT"/>
              </w:rPr>
              <w:t>7.3.2</w:t>
            </w:r>
            <w:r w:rsidR="007C702A" w:rsidRPr="00BE50B5">
              <w:rPr>
                <w:rFonts w:ascii="Times New Roman" w:eastAsia="Times New Roman" w:hAnsi="Times New Roman" w:cs="Times New Roman"/>
                <w:lang w:eastAsia="lt-LT"/>
              </w:rPr>
              <w:fldChar w:fldCharType="end"/>
            </w:r>
            <w:r w:rsidR="3B3A6FC2" w:rsidRPr="00BE50B5">
              <w:rPr>
                <w:rFonts w:ascii="Times New Roman" w:eastAsia="Times New Roman" w:hAnsi="Times New Roman" w:cs="Times New Roman"/>
                <w:lang w:eastAsia="lt-LT"/>
              </w:rPr>
              <w:t xml:space="preserve"> skyriuje.</w:t>
            </w:r>
          </w:p>
        </w:tc>
      </w:tr>
      <w:tr w:rsidR="007C702A" w:rsidRPr="00BE50B5" w14:paraId="2BFEDBBF" w14:textId="77777777" w:rsidTr="65CC5F05">
        <w:tc>
          <w:tcPr>
            <w:tcW w:w="522" w:type="dxa"/>
          </w:tcPr>
          <w:p w14:paraId="450B6D01"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3.</w:t>
            </w:r>
          </w:p>
        </w:tc>
        <w:tc>
          <w:tcPr>
            <w:tcW w:w="2753" w:type="dxa"/>
          </w:tcPr>
          <w:p w14:paraId="62618D2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Paimamas konsulinis mokestis </w:t>
            </w:r>
          </w:p>
        </w:tc>
        <w:tc>
          <w:tcPr>
            <w:tcW w:w="6359" w:type="dxa"/>
          </w:tcPr>
          <w:p w14:paraId="53706662" w14:textId="65080701"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Vidinis naudotojas pagal poreikį patikslina dokumento atsiėmimo būdą.</w:t>
            </w:r>
          </w:p>
          <w:p w14:paraId="1A14A24F" w14:textId="59D176C5" w:rsidR="007C702A" w:rsidRPr="00BE50B5" w:rsidRDefault="007C702A" w:rsidP="000C4D83">
            <w:pPr>
              <w:jc w:val="both"/>
              <w:rPr>
                <w:rFonts w:ascii="Times New Roman" w:hAnsi="Times New Roman" w:cs="Times New Roman"/>
              </w:rPr>
            </w:pPr>
            <w:r w:rsidRPr="00BE50B5">
              <w:rPr>
                <w:rFonts w:ascii="Times New Roman" w:hAnsi="Times New Roman" w:cs="Times New Roman"/>
              </w:rPr>
              <w:t>KPVS patikrina paslaugų apmokėjimo būseną. Jei paslaugos nėra apmokėtos, inicijuojamas paslaugų apmokėjimas.</w:t>
            </w:r>
          </w:p>
          <w:p w14:paraId="24A368F9" w14:textId="4AD6C1E9" w:rsidR="007C702A" w:rsidRPr="00BE50B5" w:rsidRDefault="001752A0" w:rsidP="000C4D83">
            <w:pPr>
              <w:jc w:val="both"/>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konsulinio mokesčio paėmimo procesas aprašytas </w:t>
            </w:r>
            <w:r w:rsidR="007C702A" w:rsidRPr="00BE50B5">
              <w:rPr>
                <w:rFonts w:ascii="Times New Roman" w:hAnsi="Times New Roman" w:cs="Times New Roman"/>
              </w:rPr>
              <w:fldChar w:fldCharType="begin"/>
            </w:r>
            <w:r w:rsidR="007C702A" w:rsidRPr="00BE50B5">
              <w:rPr>
                <w:rFonts w:ascii="Times New Roman" w:hAnsi="Times New Roman" w:cs="Times New Roman"/>
              </w:rPr>
              <w:instrText xml:space="preserve"> REF _Ref158126181 \r \h </w:instrText>
            </w:r>
            <w:r w:rsidR="003B356D" w:rsidRPr="00BE50B5">
              <w:rPr>
                <w:rFonts w:ascii="Times New Roman" w:hAnsi="Times New Roman" w:cs="Times New Roman"/>
              </w:rPr>
              <w:instrText xml:space="preserve"> \* MERGEFORMAT </w:instrText>
            </w:r>
            <w:r w:rsidR="007C702A" w:rsidRPr="00BE50B5">
              <w:rPr>
                <w:rFonts w:ascii="Times New Roman" w:hAnsi="Times New Roman" w:cs="Times New Roman"/>
              </w:rPr>
            </w:r>
            <w:r w:rsidR="007C702A" w:rsidRPr="00BE50B5">
              <w:rPr>
                <w:rFonts w:ascii="Times New Roman" w:hAnsi="Times New Roman" w:cs="Times New Roman"/>
              </w:rPr>
              <w:fldChar w:fldCharType="separate"/>
            </w:r>
            <w:r w:rsidR="007C702A" w:rsidRPr="00BE50B5">
              <w:rPr>
                <w:rFonts w:ascii="Times New Roman" w:hAnsi="Times New Roman" w:cs="Times New Roman"/>
              </w:rPr>
              <w:t>7.3.18</w:t>
            </w:r>
            <w:r w:rsidR="007C702A" w:rsidRPr="00BE50B5">
              <w:rPr>
                <w:rFonts w:ascii="Times New Roman" w:hAnsi="Times New Roman" w:cs="Times New Roman"/>
              </w:rPr>
              <w:fldChar w:fldCharType="end"/>
            </w:r>
            <w:r w:rsidR="007C702A" w:rsidRPr="00BE50B5">
              <w:rPr>
                <w:rFonts w:ascii="Times New Roman" w:hAnsi="Times New Roman" w:cs="Times New Roman"/>
              </w:rPr>
              <w:t xml:space="preserve"> skyriuje.</w:t>
            </w:r>
          </w:p>
        </w:tc>
      </w:tr>
      <w:tr w:rsidR="007C702A" w:rsidRPr="00BE50B5" w14:paraId="635778AD" w14:textId="77777777" w:rsidTr="65CC5F05">
        <w:tc>
          <w:tcPr>
            <w:tcW w:w="522" w:type="dxa"/>
          </w:tcPr>
          <w:p w14:paraId="6B40E63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4.</w:t>
            </w:r>
          </w:p>
        </w:tc>
        <w:tc>
          <w:tcPr>
            <w:tcW w:w="2753" w:type="dxa"/>
          </w:tcPr>
          <w:p w14:paraId="33CC6575"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Prašymo išduoti laikiną pasą priėmimas</w:t>
            </w:r>
          </w:p>
        </w:tc>
        <w:tc>
          <w:tcPr>
            <w:tcW w:w="6359" w:type="dxa"/>
          </w:tcPr>
          <w:p w14:paraId="435D0A0D" w14:textId="011EB0AC"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Vidinis naudotojas per KPVS sąsają su ADIS</w:t>
            </w:r>
            <w:r w:rsidR="00566586">
              <w:rPr>
                <w:rFonts w:ascii="Times New Roman" w:hAnsi="Times New Roman" w:cs="Times New Roman"/>
              </w:rPr>
              <w:t xml:space="preserve"> </w:t>
            </w:r>
            <w:r w:rsidRPr="00BE50B5">
              <w:rPr>
                <w:rFonts w:ascii="Times New Roman" w:hAnsi="Times New Roman" w:cs="Times New Roman"/>
              </w:rPr>
              <w:t>/</w:t>
            </w:r>
            <w:r w:rsidR="00566586">
              <w:rPr>
                <w:rFonts w:ascii="Times New Roman" w:hAnsi="Times New Roman" w:cs="Times New Roman"/>
              </w:rPr>
              <w:t xml:space="preserve"> </w:t>
            </w:r>
            <w:r w:rsidRPr="00BE50B5">
              <w:rPr>
                <w:rFonts w:ascii="Times New Roman" w:hAnsi="Times New Roman" w:cs="Times New Roman"/>
              </w:rPr>
              <w:t>MIGRIS sistema registruoja kliento prašymą išduoti laikiną pasą. Prašymas atspausdinamas ir pateikiamas klientui pasirašyti. Pasirašytas dokumentas nusk</w:t>
            </w:r>
            <w:r w:rsidR="00D12E51">
              <w:rPr>
                <w:rFonts w:ascii="Times New Roman" w:hAnsi="Times New Roman" w:cs="Times New Roman"/>
              </w:rPr>
              <w:t>e</w:t>
            </w:r>
            <w:r w:rsidRPr="00BE50B5">
              <w:rPr>
                <w:rFonts w:ascii="Times New Roman" w:hAnsi="Times New Roman" w:cs="Times New Roman"/>
              </w:rPr>
              <w:t>nuojamas ir įkeliamas į KPVS.</w:t>
            </w:r>
          </w:p>
        </w:tc>
      </w:tr>
      <w:tr w:rsidR="007C702A" w:rsidRPr="00BE50B5" w14:paraId="01F3292A" w14:textId="77777777" w:rsidTr="65CC5F05">
        <w:tc>
          <w:tcPr>
            <w:tcW w:w="522" w:type="dxa"/>
          </w:tcPr>
          <w:p w14:paraId="2DBD6A87"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5.</w:t>
            </w:r>
          </w:p>
        </w:tc>
        <w:tc>
          <w:tcPr>
            <w:tcW w:w="2753" w:type="dxa"/>
          </w:tcPr>
          <w:p w14:paraId="56AC832D" w14:textId="082F6846" w:rsidR="007C702A" w:rsidRPr="00BE50B5" w:rsidRDefault="007C702A" w:rsidP="000C4D83">
            <w:pPr>
              <w:jc w:val="both"/>
              <w:rPr>
                <w:rFonts w:ascii="Times New Roman" w:hAnsi="Times New Roman" w:cs="Times New Roman"/>
              </w:rPr>
            </w:pPr>
            <w:r w:rsidRPr="00BE50B5">
              <w:rPr>
                <w:rFonts w:ascii="Times New Roman" w:hAnsi="Times New Roman" w:cs="Times New Roman"/>
              </w:rPr>
              <w:t>ADIS</w:t>
            </w:r>
            <w:r w:rsidR="00D12E51">
              <w:rPr>
                <w:rFonts w:ascii="Times New Roman" w:hAnsi="Times New Roman" w:cs="Times New Roman"/>
              </w:rPr>
              <w:t xml:space="preserve"> </w:t>
            </w:r>
            <w:r w:rsidRPr="00BE50B5">
              <w:rPr>
                <w:rFonts w:ascii="Times New Roman" w:hAnsi="Times New Roman" w:cs="Times New Roman"/>
              </w:rPr>
              <w:t>/</w:t>
            </w:r>
            <w:r w:rsidR="00D12E51">
              <w:rPr>
                <w:rFonts w:ascii="Times New Roman" w:hAnsi="Times New Roman" w:cs="Times New Roman"/>
              </w:rPr>
              <w:t xml:space="preserve"> </w:t>
            </w:r>
            <w:r w:rsidRPr="00BE50B5">
              <w:rPr>
                <w:rFonts w:ascii="Times New Roman" w:hAnsi="Times New Roman" w:cs="Times New Roman"/>
              </w:rPr>
              <w:t>MIGRIS sistemoje registruojamas prašymas</w:t>
            </w:r>
          </w:p>
        </w:tc>
        <w:tc>
          <w:tcPr>
            <w:tcW w:w="6359" w:type="dxa"/>
          </w:tcPr>
          <w:p w14:paraId="33312FCA" w14:textId="53C65109" w:rsidR="007C702A" w:rsidRPr="00BE50B5" w:rsidRDefault="007C702A" w:rsidP="5A7DCAB1">
            <w:pPr>
              <w:jc w:val="both"/>
              <w:rPr>
                <w:rFonts w:ascii="Times New Roman" w:hAnsi="Times New Roman" w:cs="Times New Roman"/>
              </w:rPr>
            </w:pPr>
            <w:r w:rsidRPr="00BE50B5">
              <w:rPr>
                <w:rFonts w:ascii="Times New Roman" w:hAnsi="Times New Roman" w:cs="Times New Roman"/>
              </w:rPr>
              <w:t>KPVS automatiškai registruoja prašymą ADIS</w:t>
            </w:r>
            <w:r w:rsidR="00D12E51">
              <w:rPr>
                <w:rFonts w:ascii="Times New Roman" w:hAnsi="Times New Roman" w:cs="Times New Roman"/>
              </w:rPr>
              <w:t xml:space="preserve"> </w:t>
            </w:r>
            <w:r w:rsidRPr="00BE50B5">
              <w:rPr>
                <w:rFonts w:ascii="Times New Roman" w:hAnsi="Times New Roman" w:cs="Times New Roman"/>
              </w:rPr>
              <w:t>/</w:t>
            </w:r>
            <w:r w:rsidR="00D12E51">
              <w:rPr>
                <w:rFonts w:ascii="Times New Roman" w:hAnsi="Times New Roman" w:cs="Times New Roman"/>
              </w:rPr>
              <w:t xml:space="preserve"> </w:t>
            </w:r>
            <w:r w:rsidRPr="00BE50B5">
              <w:rPr>
                <w:rFonts w:ascii="Times New Roman" w:hAnsi="Times New Roman" w:cs="Times New Roman"/>
              </w:rPr>
              <w:t>MIGRIS sistemoje ir nurodo paslaugos apmokėjimo faktą (iš KPVS per sąsają perduodami duomenys</w:t>
            </w:r>
            <w:r w:rsidR="58E54F97" w:rsidRPr="00BE50B5">
              <w:rPr>
                <w:rFonts w:ascii="Times New Roman" w:hAnsi="Times New Roman" w:cs="Times New Roman"/>
              </w:rPr>
              <w:t xml:space="preserve"> apie konsulinį mokestį</w:t>
            </w:r>
            <w:r w:rsidRPr="00BE50B5">
              <w:rPr>
                <w:rFonts w:ascii="Times New Roman" w:hAnsi="Times New Roman" w:cs="Times New Roman"/>
              </w:rPr>
              <w:t xml:space="preserve"> į ADIS</w:t>
            </w:r>
            <w:r w:rsidR="00D12E51">
              <w:rPr>
                <w:rFonts w:ascii="Times New Roman" w:hAnsi="Times New Roman" w:cs="Times New Roman"/>
              </w:rPr>
              <w:t xml:space="preserve"> </w:t>
            </w:r>
            <w:r w:rsidRPr="00BE50B5">
              <w:rPr>
                <w:rFonts w:ascii="Times New Roman" w:hAnsi="Times New Roman" w:cs="Times New Roman"/>
              </w:rPr>
              <w:t>/</w:t>
            </w:r>
            <w:r w:rsidR="00D12E51">
              <w:rPr>
                <w:rFonts w:ascii="Times New Roman" w:hAnsi="Times New Roman" w:cs="Times New Roman"/>
              </w:rPr>
              <w:t xml:space="preserve"> </w:t>
            </w:r>
            <w:r w:rsidRPr="00BE50B5">
              <w:rPr>
                <w:rFonts w:ascii="Times New Roman" w:hAnsi="Times New Roman" w:cs="Times New Roman"/>
              </w:rPr>
              <w:t>MIGRIS). ADIS</w:t>
            </w:r>
            <w:r w:rsidR="00D12E51">
              <w:rPr>
                <w:rFonts w:ascii="Times New Roman" w:hAnsi="Times New Roman" w:cs="Times New Roman"/>
              </w:rPr>
              <w:t xml:space="preserve"> </w:t>
            </w:r>
            <w:r w:rsidRPr="00BE50B5">
              <w:rPr>
                <w:rFonts w:ascii="Times New Roman" w:hAnsi="Times New Roman" w:cs="Times New Roman"/>
              </w:rPr>
              <w:t>/</w:t>
            </w:r>
            <w:r w:rsidR="00D12E51">
              <w:rPr>
                <w:rFonts w:ascii="Times New Roman" w:hAnsi="Times New Roman" w:cs="Times New Roman"/>
              </w:rPr>
              <w:t xml:space="preserve"> </w:t>
            </w:r>
            <w:r w:rsidRPr="00BE50B5">
              <w:rPr>
                <w:rFonts w:ascii="Times New Roman" w:hAnsi="Times New Roman" w:cs="Times New Roman"/>
              </w:rPr>
              <w:t>MIGRIS sistema atveriama naujame naršyklės skirtuke, prašymų registravimo lange, kad vidinis naudotojas galėtų užbaigti prašymo registravimą ADIS</w:t>
            </w:r>
            <w:r w:rsidR="00D12E51">
              <w:rPr>
                <w:rFonts w:ascii="Times New Roman" w:hAnsi="Times New Roman" w:cs="Times New Roman"/>
              </w:rPr>
              <w:t xml:space="preserve"> </w:t>
            </w:r>
            <w:r w:rsidRPr="00BE50B5">
              <w:rPr>
                <w:rFonts w:ascii="Times New Roman" w:hAnsi="Times New Roman" w:cs="Times New Roman"/>
              </w:rPr>
              <w:t>/</w:t>
            </w:r>
            <w:r w:rsidR="00D12E51">
              <w:rPr>
                <w:rFonts w:ascii="Times New Roman" w:hAnsi="Times New Roman" w:cs="Times New Roman"/>
              </w:rPr>
              <w:t xml:space="preserve"> </w:t>
            </w:r>
            <w:r w:rsidRPr="00BE50B5">
              <w:rPr>
                <w:rFonts w:ascii="Times New Roman" w:hAnsi="Times New Roman" w:cs="Times New Roman"/>
              </w:rPr>
              <w:t>MIGRIS sistemoje.</w:t>
            </w:r>
          </w:p>
          <w:p w14:paraId="01031514" w14:textId="77777777" w:rsidR="007C702A" w:rsidRPr="00BE50B5" w:rsidRDefault="007C702A" w:rsidP="00591906">
            <w:pPr>
              <w:jc w:val="both"/>
              <w:rPr>
                <w:rFonts w:ascii="Times New Roman" w:hAnsi="Times New Roman" w:cs="Times New Roman"/>
              </w:rPr>
            </w:pPr>
          </w:p>
          <w:p w14:paraId="6E4C58AF" w14:textId="7A1FAE91" w:rsidR="007C702A" w:rsidRPr="00BE50B5" w:rsidRDefault="007C702A" w:rsidP="00591906">
            <w:pPr>
              <w:jc w:val="both"/>
              <w:rPr>
                <w:rFonts w:ascii="Times New Roman" w:hAnsi="Times New Roman" w:cs="Times New Roman"/>
              </w:rPr>
            </w:pPr>
            <w:r w:rsidRPr="00BE50B5">
              <w:rPr>
                <w:rFonts w:ascii="Times New Roman" w:hAnsi="Times New Roman" w:cs="Times New Roman"/>
              </w:rPr>
              <w:t>Paslaugos užsakymas KPVS pažymimas įvykdytu.</w:t>
            </w:r>
          </w:p>
        </w:tc>
      </w:tr>
      <w:tr w:rsidR="007C702A" w:rsidRPr="00BE50B5" w14:paraId="5A60FB40" w14:textId="77777777" w:rsidTr="65CC5F05">
        <w:tc>
          <w:tcPr>
            <w:tcW w:w="522" w:type="dxa"/>
          </w:tcPr>
          <w:p w14:paraId="687EEB6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6.</w:t>
            </w:r>
          </w:p>
        </w:tc>
        <w:tc>
          <w:tcPr>
            <w:tcW w:w="2753" w:type="dxa"/>
          </w:tcPr>
          <w:p w14:paraId="6818A7C7" w14:textId="496BE4E8"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Ar yra techninės galimybės dirbti tiesiogiai su </w:t>
            </w:r>
            <w:r w:rsidR="0081088A">
              <w:rPr>
                <w:rFonts w:ascii="Times New Roman" w:hAnsi="Times New Roman" w:cs="Times New Roman"/>
              </w:rPr>
              <w:t>GR</w:t>
            </w:r>
            <w:r w:rsidRPr="00BE50B5">
              <w:rPr>
                <w:rFonts w:ascii="Times New Roman" w:hAnsi="Times New Roman" w:cs="Times New Roman"/>
              </w:rPr>
              <w:t>?</w:t>
            </w:r>
          </w:p>
        </w:tc>
        <w:tc>
          <w:tcPr>
            <w:tcW w:w="6359" w:type="dxa"/>
          </w:tcPr>
          <w:p w14:paraId="14E96F56" w14:textId="52699A86" w:rsidR="007C702A" w:rsidRPr="00BE50B5" w:rsidRDefault="007C702A" w:rsidP="00591906">
            <w:pPr>
              <w:jc w:val="both"/>
              <w:rPr>
                <w:rFonts w:ascii="Times New Roman" w:hAnsi="Times New Roman" w:cs="Times New Roman"/>
              </w:rPr>
            </w:pPr>
            <w:r w:rsidRPr="00BE50B5">
              <w:rPr>
                <w:rFonts w:ascii="Times New Roman" w:hAnsi="Times New Roman" w:cs="Times New Roman"/>
              </w:rPr>
              <w:t xml:space="preserve">Jei nėra techninių galimybių dirbti tiesiogiai su </w:t>
            </w:r>
            <w:r w:rsidR="0081088A">
              <w:rPr>
                <w:rFonts w:ascii="Times New Roman" w:hAnsi="Times New Roman" w:cs="Times New Roman"/>
              </w:rPr>
              <w:t>GR</w:t>
            </w:r>
            <w:r w:rsidRPr="00BE50B5">
              <w:rPr>
                <w:rFonts w:ascii="Times New Roman" w:hAnsi="Times New Roman" w:cs="Times New Roman"/>
              </w:rPr>
              <w:t xml:space="preserve"> vykdomi skirtingi veiksmai.</w:t>
            </w:r>
          </w:p>
        </w:tc>
      </w:tr>
      <w:tr w:rsidR="007C702A" w:rsidRPr="00BE50B5" w14:paraId="75409C74" w14:textId="77777777" w:rsidTr="65CC5F05">
        <w:tc>
          <w:tcPr>
            <w:tcW w:w="522" w:type="dxa"/>
          </w:tcPr>
          <w:p w14:paraId="5593AB41"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7.</w:t>
            </w:r>
          </w:p>
        </w:tc>
        <w:tc>
          <w:tcPr>
            <w:tcW w:w="2753" w:type="dxa"/>
          </w:tcPr>
          <w:p w14:paraId="1D1DB0C3" w14:textId="0E4CEC30" w:rsidR="007C702A" w:rsidRPr="00BE50B5" w:rsidRDefault="007C702A" w:rsidP="000C4D83">
            <w:pPr>
              <w:rPr>
                <w:rFonts w:ascii="Times New Roman" w:hAnsi="Times New Roman" w:cs="Times New Roman"/>
              </w:rPr>
            </w:pPr>
            <w:r w:rsidRPr="65CC5F05">
              <w:rPr>
                <w:rFonts w:ascii="Times New Roman" w:hAnsi="Times New Roman" w:cs="Times New Roman"/>
              </w:rPr>
              <w:t xml:space="preserve">Biometriniai duomenys nuskaitomi </w:t>
            </w:r>
            <w:r w:rsidR="74A99B50" w:rsidRPr="65CC5F05">
              <w:rPr>
                <w:rFonts w:ascii="Times New Roman" w:hAnsi="Times New Roman" w:cs="Times New Roman"/>
              </w:rPr>
              <w:t xml:space="preserve">neprijungties </w:t>
            </w:r>
            <w:r w:rsidR="5937C8CE" w:rsidRPr="65CC5F05">
              <w:rPr>
                <w:rFonts w:ascii="Times New Roman" w:hAnsi="Times New Roman" w:cs="Times New Roman"/>
              </w:rPr>
              <w:t xml:space="preserve">(angl. </w:t>
            </w:r>
            <w:r w:rsidR="5937C8CE" w:rsidRPr="65CC5F05">
              <w:rPr>
                <w:rFonts w:ascii="Times New Roman" w:hAnsi="Times New Roman" w:cs="Times New Roman"/>
                <w:i/>
                <w:iCs/>
              </w:rPr>
              <w:t>offline</w:t>
            </w:r>
            <w:r w:rsidR="5937C8CE" w:rsidRPr="65CC5F05">
              <w:rPr>
                <w:rFonts w:ascii="Times New Roman" w:hAnsi="Times New Roman" w:cs="Times New Roman"/>
              </w:rPr>
              <w:t xml:space="preserve">) </w:t>
            </w:r>
            <w:r w:rsidRPr="65CC5F05">
              <w:rPr>
                <w:rFonts w:ascii="Times New Roman" w:hAnsi="Times New Roman" w:cs="Times New Roman"/>
              </w:rPr>
              <w:t xml:space="preserve">režimu. </w:t>
            </w:r>
          </w:p>
          <w:p w14:paraId="1712DBA5" w14:textId="7A9E212E" w:rsidR="007C702A" w:rsidRPr="00BE50B5" w:rsidRDefault="007C702A" w:rsidP="000C4D83">
            <w:pPr>
              <w:jc w:val="both"/>
              <w:rPr>
                <w:rFonts w:ascii="Times New Roman" w:hAnsi="Times New Roman" w:cs="Times New Roman"/>
              </w:rPr>
            </w:pPr>
            <w:r w:rsidRPr="00BE50B5">
              <w:rPr>
                <w:rFonts w:ascii="Times New Roman" w:hAnsi="Times New Roman" w:cs="Times New Roman"/>
              </w:rPr>
              <w:t>Prašymas atspausdinamas arba pildoma popierinė jo form</w:t>
            </w:r>
            <w:r w:rsidR="001E7B91">
              <w:rPr>
                <w:rFonts w:ascii="Times New Roman" w:hAnsi="Times New Roman" w:cs="Times New Roman"/>
              </w:rPr>
              <w:t>a</w:t>
            </w:r>
          </w:p>
        </w:tc>
        <w:tc>
          <w:tcPr>
            <w:tcW w:w="6359" w:type="dxa"/>
          </w:tcPr>
          <w:p w14:paraId="49810243" w14:textId="7A371DBB" w:rsidR="007C702A" w:rsidRPr="00BE50B5" w:rsidRDefault="5D374385" w:rsidP="65CC5F05">
            <w:pPr>
              <w:spacing w:before="100" w:beforeAutospacing="1" w:after="100" w:afterAutospacing="1"/>
              <w:jc w:val="both"/>
              <w:rPr>
                <w:rFonts w:ascii="Times New Roman" w:eastAsia="Times New Roman" w:hAnsi="Times New Roman" w:cs="Times New Roman"/>
                <w:kern w:val="0"/>
                <w14:ligatures w14:val="none"/>
              </w:rPr>
            </w:pPr>
            <w:r w:rsidRPr="65CC5F05">
              <w:rPr>
                <w:rFonts w:ascii="Times New Roman" w:hAnsi="Times New Roman" w:cs="Times New Roman"/>
              </w:rPr>
              <w:t>B</w:t>
            </w:r>
            <w:r w:rsidR="007C702A" w:rsidRPr="65CC5F05">
              <w:rPr>
                <w:rFonts w:ascii="Times New Roman" w:hAnsi="Times New Roman" w:cs="Times New Roman"/>
              </w:rPr>
              <w:t>iometriniai duomenys</w:t>
            </w:r>
            <w:r w:rsidR="596CF49C" w:rsidRPr="65CC5F05">
              <w:rPr>
                <w:rFonts w:ascii="Times New Roman" w:hAnsi="Times New Roman" w:cs="Times New Roman"/>
              </w:rPr>
              <w:t xml:space="preserve"> (asmens nuotrauka</w:t>
            </w:r>
            <w:r w:rsidR="391D5244" w:rsidRPr="65CC5F05">
              <w:rPr>
                <w:rFonts w:ascii="Times New Roman" w:hAnsi="Times New Roman" w:cs="Times New Roman"/>
              </w:rPr>
              <w:t xml:space="preserve"> ir parašas</w:t>
            </w:r>
            <w:r w:rsidR="4E54975E" w:rsidRPr="65CC5F05">
              <w:rPr>
                <w:rFonts w:ascii="Times New Roman" w:hAnsi="Times New Roman" w:cs="Times New Roman"/>
              </w:rPr>
              <w:t>, be pirštų atspaudų</w:t>
            </w:r>
            <w:r w:rsidR="596CF49C" w:rsidRPr="65CC5F05">
              <w:rPr>
                <w:rFonts w:ascii="Times New Roman" w:hAnsi="Times New Roman" w:cs="Times New Roman"/>
              </w:rPr>
              <w:t>)</w:t>
            </w:r>
            <w:r w:rsidR="007C702A" w:rsidRPr="65CC5F05">
              <w:rPr>
                <w:rFonts w:ascii="Times New Roman" w:hAnsi="Times New Roman" w:cs="Times New Roman"/>
              </w:rPr>
              <w:t xml:space="preserve"> nuskaitomi </w:t>
            </w:r>
            <w:r w:rsidR="2A2C5D43" w:rsidRPr="65CC5F05">
              <w:rPr>
                <w:rFonts w:ascii="Times New Roman" w:hAnsi="Times New Roman" w:cs="Times New Roman"/>
              </w:rPr>
              <w:t>neprijungties</w:t>
            </w:r>
            <w:r w:rsidR="64BBAA22" w:rsidRPr="65CC5F05">
              <w:rPr>
                <w:rFonts w:ascii="Times New Roman" w:hAnsi="Times New Roman" w:cs="Times New Roman"/>
              </w:rPr>
              <w:t xml:space="preserve"> (angl. </w:t>
            </w:r>
            <w:r w:rsidR="64BBAA22" w:rsidRPr="65CC5F05">
              <w:rPr>
                <w:rFonts w:ascii="Times New Roman" w:hAnsi="Times New Roman" w:cs="Times New Roman"/>
                <w:i/>
                <w:iCs/>
              </w:rPr>
              <w:t>offline</w:t>
            </w:r>
            <w:r w:rsidR="64BBAA22" w:rsidRPr="65CC5F05">
              <w:rPr>
                <w:rFonts w:ascii="Times New Roman" w:hAnsi="Times New Roman" w:cs="Times New Roman"/>
              </w:rPr>
              <w:t>)</w:t>
            </w:r>
            <w:r w:rsidR="007C702A" w:rsidRPr="65CC5F05">
              <w:rPr>
                <w:rFonts w:ascii="Times New Roman" w:hAnsi="Times New Roman" w:cs="Times New Roman"/>
              </w:rPr>
              <w:t xml:space="preserve"> režimu pasinaudojus specialia programa ir, jeigu nėra galimybės atspausdinti prašymo arba </w:t>
            </w:r>
            <w:r w:rsidR="49B7E3E7" w:rsidRPr="65CC5F05">
              <w:rPr>
                <w:rFonts w:ascii="Times New Roman" w:hAnsi="Times New Roman" w:cs="Times New Roman"/>
              </w:rPr>
              <w:t>nereikia nuskaityti biometrinių duomenų</w:t>
            </w:r>
            <w:r w:rsidR="007C702A" w:rsidRPr="65CC5F05">
              <w:rPr>
                <w:rFonts w:ascii="Times New Roman" w:hAnsi="Times New Roman" w:cs="Times New Roman"/>
              </w:rPr>
              <w:t xml:space="preserve"> (vaikas iki 2 metų neatvyko</w:t>
            </w:r>
            <w:r w:rsidR="2A2C5D43" w:rsidRPr="65CC5F05">
              <w:rPr>
                <w:rFonts w:ascii="Times New Roman" w:hAnsi="Times New Roman" w:cs="Times New Roman"/>
              </w:rPr>
              <w:t xml:space="preserve">) – </w:t>
            </w:r>
            <w:r w:rsidR="007C702A" w:rsidRPr="65CC5F05">
              <w:rPr>
                <w:rFonts w:ascii="Times New Roman" w:hAnsi="Times New Roman" w:cs="Times New Roman"/>
              </w:rPr>
              <w:t>ranka pildoma popierinė jo forma (jei t</w:t>
            </w:r>
            <w:r w:rsidR="0DE25895" w:rsidRPr="65CC5F05">
              <w:rPr>
                <w:rFonts w:ascii="Times New Roman" w:hAnsi="Times New Roman" w:cs="Times New Roman"/>
              </w:rPr>
              <w:t>ai nustatyta teisės aktuose</w:t>
            </w:r>
            <w:r w:rsidR="007C702A" w:rsidRPr="65CC5F05">
              <w:rPr>
                <w:rFonts w:ascii="Times New Roman" w:hAnsi="Times New Roman" w:cs="Times New Roman"/>
              </w:rPr>
              <w:t>).</w:t>
            </w:r>
          </w:p>
        </w:tc>
      </w:tr>
      <w:tr w:rsidR="007C702A" w:rsidRPr="00BE50B5" w14:paraId="5C4D04A8" w14:textId="77777777" w:rsidTr="65CC5F05">
        <w:tc>
          <w:tcPr>
            <w:tcW w:w="522" w:type="dxa"/>
          </w:tcPr>
          <w:p w14:paraId="4ABEFF5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8.</w:t>
            </w:r>
          </w:p>
        </w:tc>
        <w:tc>
          <w:tcPr>
            <w:tcW w:w="2753" w:type="dxa"/>
          </w:tcPr>
          <w:p w14:paraId="1C573195" w14:textId="61AA63B1"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Atsiradus techninėms galimybėms arba atsinaujinus GR duomenims, </w:t>
            </w:r>
            <w:r w:rsidR="00270C8B">
              <w:rPr>
                <w:rFonts w:ascii="Times New Roman" w:hAnsi="Times New Roman" w:cs="Times New Roman"/>
              </w:rPr>
              <w:t>neprijungties</w:t>
            </w:r>
            <w:r w:rsidR="003E42B4">
              <w:rPr>
                <w:rFonts w:ascii="Times New Roman" w:hAnsi="Times New Roman" w:cs="Times New Roman"/>
              </w:rPr>
              <w:t xml:space="preserve"> (angl. </w:t>
            </w:r>
            <w:r w:rsidR="003E42B4" w:rsidRPr="003E42B4">
              <w:rPr>
                <w:rFonts w:ascii="Times New Roman" w:hAnsi="Times New Roman" w:cs="Times New Roman"/>
                <w:i/>
                <w:iCs/>
              </w:rPr>
              <w:t>offline</w:t>
            </w:r>
            <w:r w:rsidR="003E42B4">
              <w:rPr>
                <w:rFonts w:ascii="Times New Roman" w:hAnsi="Times New Roman" w:cs="Times New Roman"/>
              </w:rPr>
              <w:t>)</w:t>
            </w:r>
            <w:r w:rsidRPr="00BE50B5">
              <w:rPr>
                <w:rFonts w:ascii="Times New Roman" w:hAnsi="Times New Roman" w:cs="Times New Roman"/>
              </w:rPr>
              <w:t xml:space="preserve"> režimu nuskaityti duomenys </w:t>
            </w:r>
            <w:r w:rsidR="001E7B91">
              <w:rPr>
                <w:rFonts w:ascii="Times New Roman" w:hAnsi="Times New Roman" w:cs="Times New Roman"/>
              </w:rPr>
              <w:t>įkeli</w:t>
            </w:r>
            <w:r w:rsidRPr="00BE50B5">
              <w:rPr>
                <w:rFonts w:ascii="Times New Roman" w:hAnsi="Times New Roman" w:cs="Times New Roman"/>
              </w:rPr>
              <w:t>ami į ADIS</w:t>
            </w:r>
            <w:r w:rsidR="001E7B91">
              <w:rPr>
                <w:rFonts w:ascii="Times New Roman" w:hAnsi="Times New Roman" w:cs="Times New Roman"/>
              </w:rPr>
              <w:t xml:space="preserve"> </w:t>
            </w:r>
            <w:r w:rsidRPr="00BE50B5">
              <w:rPr>
                <w:rFonts w:ascii="Times New Roman" w:hAnsi="Times New Roman" w:cs="Times New Roman"/>
              </w:rPr>
              <w:t>/</w:t>
            </w:r>
            <w:r w:rsidR="001E7B91">
              <w:rPr>
                <w:rFonts w:ascii="Times New Roman" w:hAnsi="Times New Roman" w:cs="Times New Roman"/>
              </w:rPr>
              <w:t xml:space="preserve"> </w:t>
            </w:r>
            <w:r w:rsidRPr="00BE50B5">
              <w:rPr>
                <w:rFonts w:ascii="Times New Roman" w:hAnsi="Times New Roman" w:cs="Times New Roman"/>
              </w:rPr>
              <w:t>MIGRIS </w:t>
            </w:r>
          </w:p>
        </w:tc>
        <w:tc>
          <w:tcPr>
            <w:tcW w:w="6359" w:type="dxa"/>
          </w:tcPr>
          <w:p w14:paraId="5815EDB4" w14:textId="77777777" w:rsidR="007C702A" w:rsidRPr="00BE50B5" w:rsidRDefault="007C702A" w:rsidP="000C4D83">
            <w:pPr>
              <w:spacing w:before="100" w:beforeAutospacing="1" w:after="100" w:afterAutospacing="1"/>
              <w:jc w:val="both"/>
              <w:rPr>
                <w:rFonts w:ascii="Times New Roman" w:eastAsia="Times New Roman" w:hAnsi="Times New Roman" w:cs="Times New Roman"/>
                <w:kern w:val="0"/>
                <w14:ligatures w14:val="none"/>
              </w:rPr>
            </w:pPr>
          </w:p>
        </w:tc>
      </w:tr>
      <w:tr w:rsidR="007C702A" w:rsidRPr="00BE50B5" w14:paraId="0BDF2A29" w14:textId="77777777" w:rsidTr="65CC5F05">
        <w:tc>
          <w:tcPr>
            <w:tcW w:w="522" w:type="dxa"/>
          </w:tcPr>
          <w:p w14:paraId="11B87AF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9.</w:t>
            </w:r>
          </w:p>
        </w:tc>
        <w:tc>
          <w:tcPr>
            <w:tcW w:w="2753" w:type="dxa"/>
          </w:tcPr>
          <w:p w14:paraId="6D516E8D" w14:textId="188F0B02" w:rsidR="007C702A" w:rsidRPr="00BE50B5" w:rsidRDefault="007C702A" w:rsidP="000C4D83">
            <w:pPr>
              <w:jc w:val="both"/>
              <w:rPr>
                <w:rFonts w:ascii="Times New Roman" w:hAnsi="Times New Roman" w:cs="Times New Roman"/>
              </w:rPr>
            </w:pPr>
            <w:r w:rsidRPr="00BE50B5">
              <w:rPr>
                <w:rFonts w:ascii="Times New Roman" w:hAnsi="Times New Roman" w:cs="Times New Roman"/>
              </w:rPr>
              <w:t>Biometriniai duomenys nuskaitomi ADIS</w:t>
            </w:r>
            <w:r w:rsidR="006E51FC">
              <w:rPr>
                <w:rFonts w:ascii="Times New Roman" w:hAnsi="Times New Roman" w:cs="Times New Roman"/>
              </w:rPr>
              <w:t xml:space="preserve"> </w:t>
            </w:r>
            <w:r w:rsidRPr="00BE50B5">
              <w:rPr>
                <w:rFonts w:ascii="Times New Roman" w:hAnsi="Times New Roman" w:cs="Times New Roman"/>
              </w:rPr>
              <w:t>/</w:t>
            </w:r>
            <w:r w:rsidR="006E51FC">
              <w:rPr>
                <w:rFonts w:ascii="Times New Roman" w:hAnsi="Times New Roman" w:cs="Times New Roman"/>
              </w:rPr>
              <w:t xml:space="preserve"> </w:t>
            </w:r>
            <w:r w:rsidRPr="00BE50B5">
              <w:rPr>
                <w:rFonts w:ascii="Times New Roman" w:hAnsi="Times New Roman" w:cs="Times New Roman"/>
              </w:rPr>
              <w:t>MIGRIS tiesiogiai</w:t>
            </w:r>
            <w:r w:rsidRPr="00BE50B5">
              <w:rPr>
                <w:rFonts w:ascii="Times New Roman" w:hAnsi="Times New Roman" w:cs="Times New Roman"/>
              </w:rPr>
              <w:br/>
              <w:t>dirbant su GR duomenų baze</w:t>
            </w:r>
          </w:p>
        </w:tc>
        <w:tc>
          <w:tcPr>
            <w:tcW w:w="6359" w:type="dxa"/>
          </w:tcPr>
          <w:p w14:paraId="680B12DA" w14:textId="77777777" w:rsidR="007C702A" w:rsidRPr="00BE50B5" w:rsidRDefault="007C702A" w:rsidP="000C4D83">
            <w:pPr>
              <w:spacing w:before="100" w:beforeAutospacing="1" w:after="100" w:afterAutospacing="1"/>
              <w:jc w:val="both"/>
              <w:rPr>
                <w:rFonts w:ascii="Times New Roman" w:eastAsia="Times New Roman" w:hAnsi="Times New Roman" w:cs="Times New Roman"/>
                <w:kern w:val="0"/>
                <w14:ligatures w14:val="none"/>
              </w:rPr>
            </w:pPr>
          </w:p>
        </w:tc>
      </w:tr>
      <w:tr w:rsidR="007C702A" w:rsidRPr="00BE50B5" w14:paraId="428AB64F" w14:textId="77777777" w:rsidTr="65CC5F05">
        <w:tc>
          <w:tcPr>
            <w:tcW w:w="522" w:type="dxa"/>
          </w:tcPr>
          <w:p w14:paraId="0B612F21"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10.</w:t>
            </w:r>
          </w:p>
        </w:tc>
        <w:tc>
          <w:tcPr>
            <w:tcW w:w="2753" w:type="dxa"/>
          </w:tcPr>
          <w:p w14:paraId="2A59BC5D"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Įklijos spausdinimas ir įklijavimas</w:t>
            </w:r>
          </w:p>
        </w:tc>
        <w:tc>
          <w:tcPr>
            <w:tcW w:w="6359" w:type="dxa"/>
          </w:tcPr>
          <w:p w14:paraId="4F9BF82D" w14:textId="78A6A6B1" w:rsidR="007C702A" w:rsidRPr="00BE50B5" w:rsidRDefault="007C702A" w:rsidP="000C4D83">
            <w:pPr>
              <w:jc w:val="both"/>
              <w:rPr>
                <w:rFonts w:ascii="Times New Roman" w:hAnsi="Times New Roman" w:cs="Times New Roman"/>
              </w:rPr>
            </w:pPr>
            <w:r w:rsidRPr="00BE50B5">
              <w:rPr>
                <w:rFonts w:ascii="Times New Roman" w:hAnsi="Times New Roman" w:cs="Times New Roman"/>
              </w:rPr>
              <w:t>ADIS</w:t>
            </w:r>
            <w:r w:rsidR="006E0B09">
              <w:rPr>
                <w:rFonts w:ascii="Times New Roman" w:hAnsi="Times New Roman" w:cs="Times New Roman"/>
              </w:rPr>
              <w:t xml:space="preserve"> </w:t>
            </w:r>
            <w:r w:rsidRPr="00BE50B5">
              <w:rPr>
                <w:rFonts w:ascii="Times New Roman" w:hAnsi="Times New Roman" w:cs="Times New Roman"/>
              </w:rPr>
              <w:t>/</w:t>
            </w:r>
            <w:r w:rsidR="006E0B09">
              <w:rPr>
                <w:rFonts w:ascii="Times New Roman" w:hAnsi="Times New Roman" w:cs="Times New Roman"/>
              </w:rPr>
              <w:t xml:space="preserve"> </w:t>
            </w:r>
            <w:r w:rsidRPr="00BE50B5">
              <w:rPr>
                <w:rFonts w:ascii="Times New Roman" w:hAnsi="Times New Roman" w:cs="Times New Roman"/>
              </w:rPr>
              <w:t>MIGRIS priėmus sprendimą išduoti laikiną pasą, laikino paso įklija atspausdinama per ADIS</w:t>
            </w:r>
            <w:r w:rsidR="006E0B09">
              <w:rPr>
                <w:rFonts w:ascii="Times New Roman" w:hAnsi="Times New Roman" w:cs="Times New Roman"/>
              </w:rPr>
              <w:t xml:space="preserve"> </w:t>
            </w:r>
            <w:r w:rsidRPr="00BE50B5">
              <w:rPr>
                <w:rFonts w:ascii="Times New Roman" w:hAnsi="Times New Roman" w:cs="Times New Roman"/>
              </w:rPr>
              <w:t>/</w:t>
            </w:r>
            <w:r w:rsidR="006E0B09">
              <w:rPr>
                <w:rFonts w:ascii="Times New Roman" w:hAnsi="Times New Roman" w:cs="Times New Roman"/>
              </w:rPr>
              <w:t xml:space="preserve"> </w:t>
            </w:r>
            <w:r w:rsidRPr="00BE50B5">
              <w:rPr>
                <w:rFonts w:ascii="Times New Roman" w:hAnsi="Times New Roman" w:cs="Times New Roman"/>
              </w:rPr>
              <w:t>MIGRIS</w:t>
            </w:r>
            <w:r w:rsidR="69152C8F" w:rsidRPr="00BE50B5">
              <w:rPr>
                <w:rFonts w:ascii="Times New Roman" w:hAnsi="Times New Roman" w:cs="Times New Roman"/>
              </w:rPr>
              <w:t>.</w:t>
            </w:r>
          </w:p>
          <w:p w14:paraId="2D8CBFA0" w14:textId="77777777" w:rsidR="007C702A" w:rsidRPr="00BE50B5" w:rsidRDefault="007C702A" w:rsidP="000C4D83">
            <w:pPr>
              <w:jc w:val="both"/>
              <w:rPr>
                <w:rFonts w:ascii="Times New Roman" w:eastAsia="Times New Roman" w:hAnsi="Times New Roman" w:cs="Times New Roman"/>
              </w:rPr>
            </w:pPr>
            <w:r w:rsidRPr="00BE50B5">
              <w:rPr>
                <w:rFonts w:ascii="Times New Roman" w:eastAsia="Times New Roman" w:hAnsi="Times New Roman" w:cs="Times New Roman"/>
                <w:kern w:val="0"/>
                <w14:ligatures w14:val="none"/>
              </w:rPr>
              <w:t>Atspausdinta laikino paso įklija klijuojama į laikino paso knygelę ir užlaminuojama.</w:t>
            </w:r>
          </w:p>
          <w:p w14:paraId="17D7880A" w14:textId="2C78EAE3" w:rsidR="007C702A" w:rsidRPr="006E0B09" w:rsidRDefault="007C702A" w:rsidP="000C4D83">
            <w:pPr>
              <w:jc w:val="both"/>
              <w:rPr>
                <w:rFonts w:ascii="Times New Roman" w:hAnsi="Times New Roman" w:cs="Times New Roman"/>
              </w:rPr>
            </w:pPr>
            <w:r w:rsidRPr="00BE50B5">
              <w:rPr>
                <w:rFonts w:ascii="Times New Roman" w:hAnsi="Times New Roman" w:cs="Times New Roman"/>
              </w:rPr>
              <w:t>KPVS inicijuojamas saugiųjų dokumentų blankų apskaitos procesas – KPVS per sąsają su ADIS</w:t>
            </w:r>
            <w:r w:rsidR="006E0B09">
              <w:rPr>
                <w:rFonts w:ascii="Times New Roman" w:hAnsi="Times New Roman" w:cs="Times New Roman"/>
              </w:rPr>
              <w:t xml:space="preserve"> </w:t>
            </w:r>
            <w:r w:rsidRPr="00BE50B5">
              <w:rPr>
                <w:rFonts w:ascii="Times New Roman" w:hAnsi="Times New Roman" w:cs="Times New Roman"/>
              </w:rPr>
              <w:t>/</w:t>
            </w:r>
            <w:r w:rsidR="006E0B09">
              <w:rPr>
                <w:rFonts w:ascii="Times New Roman" w:hAnsi="Times New Roman" w:cs="Times New Roman"/>
              </w:rPr>
              <w:t xml:space="preserve"> </w:t>
            </w:r>
            <w:r w:rsidRPr="00BE50B5">
              <w:rPr>
                <w:rFonts w:ascii="Times New Roman" w:hAnsi="Times New Roman" w:cs="Times New Roman"/>
              </w:rPr>
              <w:t>MIGRIS gauna statistinę informaciją, reikalingą saugiųjų dokumentų blankų apskaitai (laikin</w:t>
            </w:r>
            <w:r w:rsidR="006E0B09">
              <w:rPr>
                <w:rFonts w:ascii="Times New Roman" w:hAnsi="Times New Roman" w:cs="Times New Roman"/>
              </w:rPr>
              <w:t>am</w:t>
            </w:r>
            <w:r w:rsidRPr="00BE50B5">
              <w:rPr>
                <w:rFonts w:ascii="Times New Roman" w:hAnsi="Times New Roman" w:cs="Times New Roman"/>
              </w:rPr>
              <w:t xml:space="preserve"> pas</w:t>
            </w:r>
            <w:r w:rsidR="006E0B09">
              <w:rPr>
                <w:rFonts w:ascii="Times New Roman" w:hAnsi="Times New Roman" w:cs="Times New Roman"/>
              </w:rPr>
              <w:t>ui</w:t>
            </w:r>
            <w:r w:rsidRPr="00BE50B5">
              <w:rPr>
                <w:rFonts w:ascii="Times New Roman" w:hAnsi="Times New Roman" w:cs="Times New Roman"/>
              </w:rPr>
              <w:t xml:space="preserve"> išdu</w:t>
            </w:r>
            <w:r w:rsidR="006E0B09">
              <w:rPr>
                <w:rFonts w:ascii="Times New Roman" w:hAnsi="Times New Roman" w:cs="Times New Roman"/>
              </w:rPr>
              <w:t>ot</w:t>
            </w:r>
            <w:r w:rsidRPr="00BE50B5">
              <w:rPr>
                <w:rFonts w:ascii="Times New Roman" w:hAnsi="Times New Roman" w:cs="Times New Roman"/>
              </w:rPr>
              <w:t>i reikalingi saugieji blankai yra paimami</w:t>
            </w:r>
            <w:r w:rsidR="006E0B09">
              <w:rPr>
                <w:rFonts w:ascii="Times New Roman" w:hAnsi="Times New Roman" w:cs="Times New Roman"/>
              </w:rPr>
              <w:t xml:space="preserve"> </w:t>
            </w:r>
            <w:r w:rsidRPr="00BE50B5">
              <w:rPr>
                <w:rFonts w:ascii="Times New Roman" w:hAnsi="Times New Roman" w:cs="Times New Roman"/>
              </w:rPr>
              <w:t>/</w:t>
            </w:r>
            <w:r w:rsidR="006E0B09">
              <w:rPr>
                <w:rFonts w:ascii="Times New Roman" w:hAnsi="Times New Roman" w:cs="Times New Roman"/>
              </w:rPr>
              <w:t xml:space="preserve"> </w:t>
            </w:r>
            <w:r w:rsidRPr="00BE50B5">
              <w:rPr>
                <w:rFonts w:ascii="Times New Roman" w:hAnsi="Times New Roman" w:cs="Times New Roman"/>
              </w:rPr>
              <w:t>fiksuojami ADIS</w:t>
            </w:r>
            <w:r w:rsidR="006E0B09">
              <w:rPr>
                <w:rFonts w:ascii="Times New Roman" w:hAnsi="Times New Roman" w:cs="Times New Roman"/>
              </w:rPr>
              <w:t xml:space="preserve"> </w:t>
            </w:r>
            <w:r w:rsidRPr="00BE50B5">
              <w:rPr>
                <w:rFonts w:ascii="Times New Roman" w:hAnsi="Times New Roman" w:cs="Times New Roman"/>
              </w:rPr>
              <w:t>/</w:t>
            </w:r>
            <w:r w:rsidR="006E0B09">
              <w:rPr>
                <w:rFonts w:ascii="Times New Roman" w:hAnsi="Times New Roman" w:cs="Times New Roman"/>
              </w:rPr>
              <w:t xml:space="preserve"> </w:t>
            </w:r>
            <w:r w:rsidRPr="00BE50B5">
              <w:rPr>
                <w:rFonts w:ascii="Times New Roman" w:hAnsi="Times New Roman" w:cs="Times New Roman"/>
              </w:rPr>
              <w:t>MIGRIS)</w:t>
            </w:r>
            <w:r w:rsidR="006E0B09">
              <w:rPr>
                <w:rFonts w:ascii="Times New Roman" w:hAnsi="Times New Roman" w:cs="Times New Roman"/>
              </w:rPr>
              <w:t>.</w:t>
            </w:r>
          </w:p>
        </w:tc>
      </w:tr>
      <w:tr w:rsidR="007C702A" w:rsidRPr="00BE50B5" w14:paraId="0BC3A1ED" w14:textId="77777777" w:rsidTr="65CC5F05">
        <w:tc>
          <w:tcPr>
            <w:tcW w:w="522" w:type="dxa"/>
          </w:tcPr>
          <w:p w14:paraId="5E80C3E6"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11.</w:t>
            </w:r>
          </w:p>
        </w:tc>
        <w:tc>
          <w:tcPr>
            <w:tcW w:w="2753" w:type="dxa"/>
          </w:tcPr>
          <w:p w14:paraId="0CE8282C"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Laikino paso įteikimas</w:t>
            </w:r>
          </w:p>
        </w:tc>
        <w:tc>
          <w:tcPr>
            <w:tcW w:w="6359" w:type="dxa"/>
          </w:tcPr>
          <w:p w14:paraId="4159DCC0" w14:textId="77777777" w:rsidR="007C702A" w:rsidRPr="00BE50B5" w:rsidRDefault="007C702A" w:rsidP="00591906">
            <w:pPr>
              <w:jc w:val="both"/>
              <w:rPr>
                <w:rFonts w:ascii="Times New Roman" w:hAnsi="Times New Roman" w:cs="Times New Roman"/>
              </w:rPr>
            </w:pPr>
            <w:r w:rsidRPr="00BE50B5">
              <w:rPr>
                <w:rFonts w:ascii="Times New Roman" w:hAnsi="Times New Roman" w:cs="Times New Roman"/>
              </w:rPr>
              <w:t>Asmeniui atvykus:</w:t>
            </w:r>
          </w:p>
          <w:p w14:paraId="2F769781" w14:textId="79E10B23" w:rsidR="007C702A" w:rsidRPr="00BE50B5" w:rsidRDefault="00CE50A8" w:rsidP="00591906">
            <w:pPr>
              <w:jc w:val="both"/>
              <w:rPr>
                <w:rFonts w:ascii="Times New Roman" w:hAnsi="Times New Roman" w:cs="Times New Roman"/>
              </w:rPr>
            </w:pPr>
            <w:r>
              <w:rPr>
                <w:rFonts w:ascii="Times New Roman" w:hAnsi="Times New Roman" w:cs="Times New Roman"/>
              </w:rPr>
              <w:t>Vidinis naudotojas</w:t>
            </w:r>
            <w:r w:rsidR="007C702A" w:rsidRPr="00BE50B5">
              <w:rPr>
                <w:rFonts w:ascii="Times New Roman" w:hAnsi="Times New Roman" w:cs="Times New Roman"/>
              </w:rPr>
              <w:t xml:space="preserve"> KPVS pažymi, kad </w:t>
            </w:r>
            <w:r w:rsidR="419D6C25" w:rsidRPr="00BE50B5">
              <w:rPr>
                <w:rFonts w:ascii="Times New Roman" w:hAnsi="Times New Roman" w:cs="Times New Roman"/>
              </w:rPr>
              <w:t>laikinas pasas</w:t>
            </w:r>
            <w:r w:rsidR="007C702A" w:rsidRPr="00BE50B5">
              <w:rPr>
                <w:rFonts w:ascii="Times New Roman" w:hAnsi="Times New Roman" w:cs="Times New Roman"/>
              </w:rPr>
              <w:t xml:space="preserve"> įteiktas asmeniškai, KPVS automatiškai perduoda informaciją apie asmens dokumento įteikimą į </w:t>
            </w:r>
            <w:r w:rsidR="007C702A" w:rsidRPr="00BE50B5">
              <w:rPr>
                <w:rFonts w:ascii="Times New Roman" w:eastAsia="Times New Roman" w:hAnsi="Times New Roman" w:cs="Times New Roman"/>
                <w:kern w:val="0"/>
                <w14:ligatures w14:val="none"/>
              </w:rPr>
              <w:t>MIGRIS arba</w:t>
            </w:r>
            <w:r w:rsidR="00806764">
              <w:rPr>
                <w:rFonts w:ascii="Times New Roman" w:eastAsia="Times New Roman" w:hAnsi="Times New Roman" w:cs="Times New Roman"/>
                <w:kern w:val="0"/>
                <w14:ligatures w14:val="none"/>
              </w:rPr>
              <w:t>,</w:t>
            </w:r>
            <w:r w:rsidR="007C702A" w:rsidRPr="00BE50B5">
              <w:rPr>
                <w:rFonts w:ascii="Times New Roman" w:eastAsia="Times New Roman" w:hAnsi="Times New Roman" w:cs="Times New Roman"/>
                <w:kern w:val="0"/>
                <w14:ligatures w14:val="none"/>
              </w:rPr>
              <w:t xml:space="preserve"> jei automatinis perdavimas nerealizuotas</w:t>
            </w:r>
            <w:r w:rsidR="00806764">
              <w:rPr>
                <w:rFonts w:ascii="Times New Roman" w:eastAsia="Times New Roman" w:hAnsi="Times New Roman" w:cs="Times New Roman"/>
                <w:kern w:val="0"/>
                <w14:ligatures w14:val="none"/>
              </w:rPr>
              <w:t>,</w:t>
            </w:r>
            <w:r w:rsidR="007C702A" w:rsidRPr="00BE50B5">
              <w:rPr>
                <w:rFonts w:ascii="Times New Roman" w:eastAsia="Times New Roman" w:hAnsi="Times New Roman" w:cs="Times New Roman"/>
                <w:kern w:val="0"/>
                <w14:ligatures w14:val="none"/>
              </w:rPr>
              <w:t xml:space="preserve"> apie </w:t>
            </w:r>
            <w:r w:rsidR="21639CF3" w:rsidRPr="00BE50B5">
              <w:rPr>
                <w:rFonts w:ascii="Times New Roman" w:eastAsia="Times New Roman" w:hAnsi="Times New Roman" w:cs="Times New Roman"/>
                <w:kern w:val="0"/>
                <w14:ligatures w14:val="none"/>
              </w:rPr>
              <w:t>l</w:t>
            </w:r>
            <w:r w:rsidR="007C702A" w:rsidRPr="00BE50B5">
              <w:rPr>
                <w:rFonts w:ascii="Times New Roman" w:eastAsia="Times New Roman" w:hAnsi="Times New Roman" w:cs="Times New Roman"/>
                <w:kern w:val="0"/>
                <w14:ligatures w14:val="none"/>
              </w:rPr>
              <w:t>aikino paso įteikimą pažymi ADIS</w:t>
            </w:r>
            <w:r w:rsidR="00806764">
              <w:rPr>
                <w:rFonts w:ascii="Times New Roman" w:eastAsia="Times New Roman" w:hAnsi="Times New Roman" w:cs="Times New Roman"/>
                <w:kern w:val="0"/>
                <w14:ligatures w14:val="none"/>
              </w:rPr>
              <w:t xml:space="preserve"> </w:t>
            </w:r>
            <w:r w:rsidR="007C702A" w:rsidRPr="00BE50B5">
              <w:rPr>
                <w:rFonts w:ascii="Times New Roman" w:eastAsia="Times New Roman" w:hAnsi="Times New Roman" w:cs="Times New Roman"/>
                <w:kern w:val="0"/>
                <w14:ligatures w14:val="none"/>
              </w:rPr>
              <w:t>/</w:t>
            </w:r>
            <w:r w:rsidR="00806764">
              <w:rPr>
                <w:rFonts w:ascii="Times New Roman" w:eastAsia="Times New Roman" w:hAnsi="Times New Roman" w:cs="Times New Roman"/>
                <w:kern w:val="0"/>
                <w14:ligatures w14:val="none"/>
              </w:rPr>
              <w:t xml:space="preserve"> </w:t>
            </w:r>
            <w:r w:rsidR="007C702A" w:rsidRPr="00BE50B5">
              <w:rPr>
                <w:rFonts w:ascii="Times New Roman" w:eastAsia="Times New Roman" w:hAnsi="Times New Roman" w:cs="Times New Roman"/>
                <w:kern w:val="0"/>
                <w14:ligatures w14:val="none"/>
              </w:rPr>
              <w:t>MIGRIS</w:t>
            </w:r>
            <w:r w:rsidR="007C702A" w:rsidRPr="00BE50B5">
              <w:rPr>
                <w:rFonts w:ascii="Times New Roman" w:hAnsi="Times New Roman" w:cs="Times New Roman"/>
              </w:rPr>
              <w:t>.</w:t>
            </w:r>
          </w:p>
          <w:p w14:paraId="739EFCF6" w14:textId="26EA0559" w:rsidR="007C702A" w:rsidRPr="00BE50B5" w:rsidRDefault="007C702A" w:rsidP="00591906">
            <w:pPr>
              <w:jc w:val="both"/>
              <w:rPr>
                <w:rFonts w:ascii="Times New Roman" w:hAnsi="Times New Roman" w:cs="Times New Roman"/>
              </w:rPr>
            </w:pPr>
            <w:r w:rsidRPr="00BE50B5">
              <w:rPr>
                <w:rFonts w:ascii="Times New Roman" w:hAnsi="Times New Roman" w:cs="Times New Roman"/>
              </w:rPr>
              <w:t xml:space="preserve">Paslaugos užsakymas KPVS pažymimas </w:t>
            </w:r>
            <w:r w:rsidR="28ECEF71" w:rsidRPr="00BE50B5">
              <w:rPr>
                <w:rFonts w:ascii="Times New Roman" w:hAnsi="Times New Roman" w:cs="Times New Roman"/>
              </w:rPr>
              <w:t>įvykdytu</w:t>
            </w:r>
            <w:r w:rsidRPr="00BE50B5">
              <w:rPr>
                <w:rFonts w:ascii="Times New Roman" w:hAnsi="Times New Roman" w:cs="Times New Roman"/>
              </w:rPr>
              <w:t>.</w:t>
            </w:r>
          </w:p>
          <w:p w14:paraId="355B660D" w14:textId="77777777" w:rsidR="007C702A" w:rsidRPr="00BE50B5" w:rsidRDefault="007C702A" w:rsidP="00591906">
            <w:pPr>
              <w:jc w:val="both"/>
              <w:rPr>
                <w:rFonts w:ascii="Times New Roman" w:hAnsi="Times New Roman" w:cs="Times New Roman"/>
              </w:rPr>
            </w:pPr>
          </w:p>
          <w:p w14:paraId="0E66BDCB" w14:textId="4DC59E21" w:rsidR="007C702A" w:rsidRPr="00BE50B5" w:rsidRDefault="007C702A" w:rsidP="00591906">
            <w:pPr>
              <w:jc w:val="both"/>
              <w:rPr>
                <w:rFonts w:ascii="Times New Roman" w:hAnsi="Times New Roman" w:cs="Times New Roman"/>
              </w:rPr>
            </w:pPr>
            <w:r w:rsidRPr="00BE50B5">
              <w:rPr>
                <w:rFonts w:ascii="Times New Roman" w:hAnsi="Times New Roman" w:cs="Times New Roman"/>
              </w:rPr>
              <w:t xml:space="preserve">Užsisakius </w:t>
            </w:r>
            <w:r w:rsidR="3FC9EF03" w:rsidRPr="00BE50B5">
              <w:rPr>
                <w:rFonts w:ascii="Times New Roman" w:hAnsi="Times New Roman" w:cs="Times New Roman"/>
              </w:rPr>
              <w:t xml:space="preserve">dokumento gavimą </w:t>
            </w:r>
            <w:r w:rsidRPr="00BE50B5">
              <w:rPr>
                <w:rFonts w:ascii="Times New Roman" w:hAnsi="Times New Roman" w:cs="Times New Roman"/>
              </w:rPr>
              <w:t xml:space="preserve">paštu: </w:t>
            </w:r>
          </w:p>
          <w:p w14:paraId="168BC9A6" w14:textId="35D7C3D5" w:rsidR="007C702A" w:rsidRPr="00BE50B5" w:rsidRDefault="00CE50A8" w:rsidP="00591906">
            <w:pPr>
              <w:jc w:val="both"/>
              <w:rPr>
                <w:rFonts w:ascii="Times New Roman" w:eastAsia="Times New Roman" w:hAnsi="Times New Roman" w:cs="Times New Roman"/>
                <w:kern w:val="0"/>
                <w14:ligatures w14:val="none"/>
              </w:rPr>
            </w:pPr>
            <w:r>
              <w:rPr>
                <w:rFonts w:ascii="Times New Roman" w:hAnsi="Times New Roman" w:cs="Times New Roman"/>
              </w:rPr>
              <w:t>Vidinis naudotojas</w:t>
            </w:r>
            <w:r w:rsidR="007C702A" w:rsidRPr="00BE50B5">
              <w:rPr>
                <w:rFonts w:ascii="Times New Roman" w:hAnsi="Times New Roman" w:cs="Times New Roman"/>
              </w:rPr>
              <w:t xml:space="preserve"> iš KPVS spausdina adresų lipdukus</w:t>
            </w:r>
            <w:r w:rsidR="00806764">
              <w:rPr>
                <w:rFonts w:ascii="Times New Roman" w:hAnsi="Times New Roman" w:cs="Times New Roman"/>
              </w:rPr>
              <w:t xml:space="preserve"> </w:t>
            </w:r>
            <w:r w:rsidR="007C702A" w:rsidRPr="00BE50B5">
              <w:rPr>
                <w:rFonts w:ascii="Times New Roman" w:hAnsi="Times New Roman" w:cs="Times New Roman"/>
              </w:rPr>
              <w:t>/</w:t>
            </w:r>
            <w:r w:rsidR="00806764">
              <w:rPr>
                <w:rFonts w:ascii="Times New Roman" w:hAnsi="Times New Roman" w:cs="Times New Roman"/>
              </w:rPr>
              <w:t xml:space="preserve"> </w:t>
            </w:r>
            <w:r w:rsidR="007C702A" w:rsidRPr="00BE50B5">
              <w:rPr>
                <w:rFonts w:ascii="Times New Roman" w:hAnsi="Times New Roman" w:cs="Times New Roman"/>
              </w:rPr>
              <w:t xml:space="preserve">vokus </w:t>
            </w:r>
            <w:r w:rsidR="00BF284D">
              <w:rPr>
                <w:rFonts w:ascii="Times New Roman" w:hAnsi="Times New Roman" w:cs="Times New Roman"/>
              </w:rPr>
              <w:t>ir iš</w:t>
            </w:r>
            <w:r w:rsidR="007C702A" w:rsidRPr="00BE50B5">
              <w:rPr>
                <w:rFonts w:ascii="Times New Roman" w:hAnsi="Times New Roman" w:cs="Times New Roman"/>
              </w:rPr>
              <w:t>siunčia dokumentą, KPVS prie paslaugos užsakymo nurodo išsiuntimo dat</w:t>
            </w:r>
            <w:r w:rsidR="0CECD228" w:rsidRPr="00BE50B5">
              <w:rPr>
                <w:rFonts w:ascii="Times New Roman" w:hAnsi="Times New Roman" w:cs="Times New Roman"/>
              </w:rPr>
              <w:t>ą</w:t>
            </w:r>
            <w:r w:rsidR="007C702A" w:rsidRPr="00BE50B5">
              <w:rPr>
                <w:rFonts w:ascii="Times New Roman" w:hAnsi="Times New Roman" w:cs="Times New Roman"/>
              </w:rPr>
              <w:t xml:space="preserve"> ir</w:t>
            </w:r>
            <w:r w:rsidR="00171F25">
              <w:rPr>
                <w:rFonts w:ascii="Times New Roman" w:hAnsi="Times New Roman" w:cs="Times New Roman"/>
              </w:rPr>
              <w:t xml:space="preserve"> (</w:t>
            </w:r>
            <w:r w:rsidR="007C702A" w:rsidRPr="00BE50B5">
              <w:rPr>
                <w:rFonts w:ascii="Times New Roman" w:hAnsi="Times New Roman" w:cs="Times New Roman"/>
              </w:rPr>
              <w:t>arba</w:t>
            </w:r>
            <w:r w:rsidR="00171F25">
              <w:rPr>
                <w:rFonts w:ascii="Times New Roman" w:hAnsi="Times New Roman" w:cs="Times New Roman"/>
              </w:rPr>
              <w:t>)</w:t>
            </w:r>
            <w:r w:rsidR="007C702A" w:rsidRPr="00BE50B5">
              <w:rPr>
                <w:rFonts w:ascii="Times New Roman" w:hAnsi="Times New Roman" w:cs="Times New Roman"/>
              </w:rPr>
              <w:t xml:space="preserve"> sekimo (</w:t>
            </w:r>
            <w:r w:rsidR="00625FAF">
              <w:rPr>
                <w:rFonts w:ascii="Times New Roman" w:hAnsi="Times New Roman" w:cs="Times New Roman"/>
              </w:rPr>
              <w:t xml:space="preserve">angl. </w:t>
            </w:r>
            <w:r w:rsidR="007C702A" w:rsidRPr="00625FAF">
              <w:rPr>
                <w:rFonts w:ascii="Times New Roman" w:hAnsi="Times New Roman" w:cs="Times New Roman"/>
                <w:i/>
                <w:iCs/>
              </w:rPr>
              <w:t>tracking</w:t>
            </w:r>
            <w:r w:rsidR="007C702A" w:rsidRPr="00BE50B5">
              <w:rPr>
                <w:rFonts w:ascii="Times New Roman" w:hAnsi="Times New Roman" w:cs="Times New Roman"/>
              </w:rPr>
              <w:t xml:space="preserve">) </w:t>
            </w:r>
            <w:r w:rsidR="00D42586" w:rsidRPr="00BE50B5">
              <w:rPr>
                <w:rFonts w:ascii="Times New Roman" w:hAnsi="Times New Roman" w:cs="Times New Roman"/>
              </w:rPr>
              <w:t>numer</w:t>
            </w:r>
            <w:r w:rsidR="2BA1B5B4" w:rsidRPr="00BE50B5">
              <w:rPr>
                <w:rFonts w:ascii="Times New Roman" w:hAnsi="Times New Roman" w:cs="Times New Roman"/>
              </w:rPr>
              <w:t>į</w:t>
            </w:r>
            <w:r w:rsidR="00D42586" w:rsidRPr="00BE50B5">
              <w:rPr>
                <w:rFonts w:ascii="Times New Roman" w:hAnsi="Times New Roman" w:cs="Times New Roman"/>
              </w:rPr>
              <w:t>. Paslaugos</w:t>
            </w:r>
            <w:r w:rsidR="007C702A" w:rsidRPr="00BE50B5">
              <w:rPr>
                <w:rFonts w:ascii="Times New Roman" w:hAnsi="Times New Roman" w:cs="Times New Roman"/>
              </w:rPr>
              <w:t xml:space="preserve"> užsakymas KPVS pažymimas </w:t>
            </w:r>
            <w:r w:rsidR="353B146D" w:rsidRPr="00BE50B5">
              <w:rPr>
                <w:rFonts w:ascii="Times New Roman" w:hAnsi="Times New Roman" w:cs="Times New Roman"/>
              </w:rPr>
              <w:t>įvykdy</w:t>
            </w:r>
            <w:r w:rsidR="007C702A" w:rsidRPr="00BE50B5">
              <w:rPr>
                <w:rFonts w:ascii="Times New Roman" w:hAnsi="Times New Roman" w:cs="Times New Roman"/>
              </w:rPr>
              <w:t>tu.</w:t>
            </w:r>
          </w:p>
        </w:tc>
      </w:tr>
    </w:tbl>
    <w:p w14:paraId="6B27B28C" w14:textId="77777777" w:rsidR="007C702A" w:rsidRPr="00BE50B5" w:rsidRDefault="007C702A" w:rsidP="000C4D83">
      <w:pPr>
        <w:rPr>
          <w:rFonts w:ascii="Times New Roman" w:hAnsi="Times New Roman" w:cs="Times New Roman"/>
        </w:rPr>
      </w:pPr>
    </w:p>
    <w:p w14:paraId="6CF9A090" w14:textId="77777777" w:rsidR="007C702A" w:rsidRPr="00BE50B5" w:rsidRDefault="007C702A" w:rsidP="000C4D83">
      <w:pPr>
        <w:rPr>
          <w:rFonts w:ascii="Times New Roman" w:hAnsi="Times New Roman" w:cs="Times New Roman"/>
          <w:lang w:eastAsia="en-GB"/>
        </w:rPr>
      </w:pPr>
    </w:p>
    <w:p w14:paraId="3F91B052" w14:textId="77777777" w:rsidR="007C702A" w:rsidRPr="00BE50B5" w:rsidRDefault="007C702A" w:rsidP="00996C4F">
      <w:pPr>
        <w:pStyle w:val="Heading2"/>
        <w:numPr>
          <w:ilvl w:val="3"/>
          <w:numId w:val="6"/>
        </w:numPr>
        <w:rPr>
          <w:rFonts w:ascii="Times New Roman" w:eastAsia="Times New Roman" w:hAnsi="Times New Roman" w:cs="Times New Roman"/>
          <w:kern w:val="0"/>
          <w:lang w:eastAsia="en-GB"/>
          <w14:ligatures w14:val="none"/>
        </w:rPr>
      </w:pPr>
      <w:bookmarkStart w:id="146" w:name="_Toc160630465"/>
      <w:r w:rsidRPr="00BE50B5">
        <w:rPr>
          <w:rFonts w:ascii="Times New Roman" w:eastAsia="Times New Roman" w:hAnsi="Times New Roman" w:cs="Times New Roman"/>
          <w:kern w:val="0"/>
          <w:lang w:eastAsia="en-GB"/>
          <w14:ligatures w14:val="none"/>
        </w:rPr>
        <w:t>Asmens grįžimo pažymėjimo išdavimo būsimo proceso aprašymas</w:t>
      </w:r>
      <w:bookmarkEnd w:id="146"/>
    </w:p>
    <w:p w14:paraId="532604F1" w14:textId="77777777" w:rsidR="007C702A" w:rsidRPr="00BE50B5" w:rsidRDefault="007C702A" w:rsidP="000C4D83">
      <w:pPr>
        <w:rPr>
          <w:rFonts w:ascii="Times New Roman" w:hAnsi="Times New Roman" w:cs="Times New Roman"/>
          <w:lang w:eastAsia="en-GB"/>
        </w:rPr>
      </w:pPr>
    </w:p>
    <w:p w14:paraId="74987281" w14:textId="57E96949"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Asmens grįžimo pažymėjimo išdavimo proceso schema pateikta </w:t>
      </w:r>
      <w:r w:rsidR="00C64F20">
        <w:rPr>
          <w:rFonts w:ascii="Times New Roman" w:hAnsi="Times New Roman" w:cs="Times New Roman"/>
        </w:rPr>
        <w:t>toliau</w:t>
      </w:r>
      <w:r w:rsidRPr="00BE50B5">
        <w:rPr>
          <w:rFonts w:ascii="Times New Roman" w:hAnsi="Times New Roman" w:cs="Times New Roman"/>
        </w:rPr>
        <w:t>.</w:t>
      </w:r>
    </w:p>
    <w:p w14:paraId="1DCE17B0" w14:textId="5D8D2ED1" w:rsidR="007C702A" w:rsidRPr="00BE50B5" w:rsidRDefault="00A834BE" w:rsidP="000C4D83">
      <w:pPr>
        <w:rPr>
          <w:rFonts w:ascii="Times New Roman" w:hAnsi="Times New Roman" w:cs="Times New Roman"/>
          <w:lang w:eastAsia="en-GB"/>
        </w:rPr>
      </w:pPr>
      <w:r>
        <w:rPr>
          <w:noProof/>
          <w:lang w:eastAsia="lt-LT"/>
        </w:rPr>
        <w:drawing>
          <wp:inline distT="0" distB="0" distL="0" distR="0" wp14:anchorId="73CAB552" wp14:editId="259BDF6E">
            <wp:extent cx="6116955" cy="5260340"/>
            <wp:effectExtent l="0" t="0" r="0" b="0"/>
            <wp:docPr id="2075752666" name="Picture 5" descr="A diagram of a work flow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752666" name="Picture 5" descr="A diagram of a work flow  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6955" cy="5260340"/>
                    </a:xfrm>
                    <a:prstGeom prst="rect">
                      <a:avLst/>
                    </a:prstGeom>
                    <a:noFill/>
                    <a:ln>
                      <a:noFill/>
                    </a:ln>
                  </pic:spPr>
                </pic:pic>
              </a:graphicData>
            </a:graphic>
          </wp:inline>
        </w:drawing>
      </w:r>
    </w:p>
    <w:p w14:paraId="066F8D4A" w14:textId="6627287D"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147" w:name="_Toc160630310"/>
      <w:r w:rsidRPr="00BE50B5">
        <w:rPr>
          <w:rFonts w:ascii="Times New Roman" w:hAnsi="Times New Roman" w:cs="Times New Roman"/>
          <w:b/>
          <w:bCs/>
        </w:rPr>
        <w:t>10</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Asmens grįžimo pažymėjimo išdavimo būsimo </w:t>
      </w:r>
      <w:r w:rsidRPr="00BE50B5">
        <w:rPr>
          <w:rFonts w:ascii="Times New Roman" w:hAnsi="Times New Roman" w:cs="Times New Roman"/>
          <w:b/>
          <w:bCs/>
        </w:rPr>
        <w:t>proceso schema</w:t>
      </w:r>
      <w:bookmarkEnd w:id="147"/>
    </w:p>
    <w:p w14:paraId="008BF4E7" w14:textId="77777777" w:rsidR="007C702A" w:rsidRPr="00BE50B5" w:rsidRDefault="007C702A" w:rsidP="000C4D83">
      <w:pPr>
        <w:rPr>
          <w:rFonts w:ascii="Times New Roman" w:hAnsi="Times New Roman" w:cs="Times New Roman"/>
          <w:lang w:eastAsia="en-GB"/>
        </w:rPr>
      </w:pPr>
    </w:p>
    <w:p w14:paraId="143EEB0E" w14:textId="77777777" w:rsidR="007C702A" w:rsidRPr="00BE50B5" w:rsidRDefault="007C702A" w:rsidP="000C4D83">
      <w:pPr>
        <w:rPr>
          <w:rFonts w:ascii="Times New Roman" w:hAnsi="Times New Roman" w:cs="Times New Roman"/>
        </w:rPr>
      </w:pPr>
    </w:p>
    <w:p w14:paraId="4CCC4736" w14:textId="4F87CD7E"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48" w:name="_Toc160629707"/>
      <w:r w:rsidRPr="00BE50B5">
        <w:rPr>
          <w:rFonts w:ascii="Times New Roman" w:hAnsi="Times New Roman" w:cs="Times New Roman"/>
          <w:b/>
          <w:bCs/>
          <w:lang w:eastAsia="en-GB"/>
        </w:rPr>
        <w:t>27</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1752A0">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48359D">
        <w:rPr>
          <w:rFonts w:ascii="Times New Roman" w:hAnsi="Times New Roman" w:cs="Times New Roman"/>
          <w:b/>
          <w:bCs/>
          <w:lang w:eastAsia="en-GB"/>
        </w:rPr>
        <w:t>a</w:t>
      </w:r>
      <w:r w:rsidRPr="00BE50B5">
        <w:rPr>
          <w:rFonts w:ascii="Times New Roman" w:hAnsi="Times New Roman" w:cs="Times New Roman"/>
          <w:b/>
          <w:bCs/>
          <w:lang w:eastAsia="en-GB"/>
        </w:rPr>
        <w:t>smens grįžimo pažymėjimo išdavimo būsimo proceso aprašymas</w:t>
      </w:r>
      <w:bookmarkEnd w:id="148"/>
    </w:p>
    <w:tbl>
      <w:tblPr>
        <w:tblStyle w:val="TableGrid"/>
        <w:tblW w:w="9634" w:type="dxa"/>
        <w:tblLook w:val="04A0" w:firstRow="1" w:lastRow="0" w:firstColumn="1" w:lastColumn="0" w:noHBand="0" w:noVBand="1"/>
      </w:tblPr>
      <w:tblGrid>
        <w:gridCol w:w="522"/>
        <w:gridCol w:w="2753"/>
        <w:gridCol w:w="6359"/>
      </w:tblGrid>
      <w:tr w:rsidR="007C702A" w:rsidRPr="00BE50B5" w14:paraId="31C68A7E" w14:textId="77777777" w:rsidTr="7D274B4F">
        <w:trPr>
          <w:tblHeader/>
        </w:trPr>
        <w:tc>
          <w:tcPr>
            <w:tcW w:w="522" w:type="dxa"/>
          </w:tcPr>
          <w:p w14:paraId="53D4C0C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2753" w:type="dxa"/>
          </w:tcPr>
          <w:p w14:paraId="23F3EEC7"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Proceso pavadinimas</w:t>
            </w:r>
          </w:p>
        </w:tc>
        <w:tc>
          <w:tcPr>
            <w:tcW w:w="6359" w:type="dxa"/>
          </w:tcPr>
          <w:p w14:paraId="601C1E62" w14:textId="279B585A" w:rsidR="007C702A" w:rsidRPr="00BE50B5" w:rsidRDefault="007C702A" w:rsidP="00D930F0">
            <w:pPr>
              <w:jc w:val="both"/>
              <w:rPr>
                <w:rFonts w:ascii="Times New Roman" w:hAnsi="Times New Roman" w:cs="Times New Roman"/>
              </w:rPr>
            </w:pPr>
            <w:r w:rsidRPr="00BE50B5">
              <w:rPr>
                <w:rFonts w:ascii="Times New Roman" w:hAnsi="Times New Roman" w:cs="Times New Roman"/>
              </w:rPr>
              <w:t>Pastabos</w:t>
            </w:r>
            <w:r w:rsidR="00BA3422">
              <w:rPr>
                <w:rFonts w:ascii="Times New Roman" w:hAnsi="Times New Roman" w:cs="Times New Roman"/>
              </w:rPr>
              <w:t xml:space="preserve"> </w:t>
            </w:r>
            <w:r w:rsidRPr="00BE50B5">
              <w:rPr>
                <w:rFonts w:ascii="Times New Roman" w:hAnsi="Times New Roman" w:cs="Times New Roman"/>
              </w:rPr>
              <w:t>/</w:t>
            </w:r>
            <w:r w:rsidR="00BA3422">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319B7529" w14:textId="77777777" w:rsidTr="7D274B4F">
        <w:tc>
          <w:tcPr>
            <w:tcW w:w="522" w:type="dxa"/>
          </w:tcPr>
          <w:p w14:paraId="28BBC50A" w14:textId="77777777" w:rsidR="007C702A" w:rsidRPr="00BE50B5" w:rsidRDefault="007C702A" w:rsidP="000C4D83">
            <w:pPr>
              <w:rPr>
                <w:rFonts w:ascii="Times New Roman" w:hAnsi="Times New Roman" w:cs="Times New Roman"/>
              </w:rPr>
            </w:pPr>
          </w:p>
        </w:tc>
        <w:tc>
          <w:tcPr>
            <w:tcW w:w="2753" w:type="dxa"/>
          </w:tcPr>
          <w:p w14:paraId="4682CC20"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Bendros pastabos</w:t>
            </w:r>
          </w:p>
        </w:tc>
        <w:tc>
          <w:tcPr>
            <w:tcW w:w="6359" w:type="dxa"/>
          </w:tcPr>
          <w:p w14:paraId="22DDCA02" w14:textId="77777777" w:rsidR="007C702A" w:rsidRPr="00BE50B5" w:rsidRDefault="007C702A" w:rsidP="00D930F0">
            <w:pPr>
              <w:spacing w:before="100" w:beforeAutospacing="1" w:after="100" w:afterAutospacing="1"/>
              <w:jc w:val="both"/>
              <w:rPr>
                <w:rFonts w:ascii="Times New Roman" w:hAnsi="Times New Roman" w:cs="Times New Roman"/>
              </w:rPr>
            </w:pPr>
          </w:p>
        </w:tc>
      </w:tr>
      <w:tr w:rsidR="007C702A" w:rsidRPr="00BE50B5" w14:paraId="72273F81" w14:textId="77777777" w:rsidTr="7D274B4F">
        <w:tc>
          <w:tcPr>
            <w:tcW w:w="522" w:type="dxa"/>
          </w:tcPr>
          <w:p w14:paraId="33EA75D8"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w:t>
            </w:r>
          </w:p>
        </w:tc>
        <w:tc>
          <w:tcPr>
            <w:tcW w:w="2753" w:type="dxa"/>
          </w:tcPr>
          <w:p w14:paraId="44B7B20A" w14:textId="5AECF071" w:rsidR="007C702A" w:rsidRPr="00BE50B5" w:rsidRDefault="00EB73DD" w:rsidP="000C4D83">
            <w:pPr>
              <w:jc w:val="both"/>
              <w:rPr>
                <w:rFonts w:ascii="Times New Roman" w:hAnsi="Times New Roman" w:cs="Times New Roman"/>
              </w:rPr>
            </w:pPr>
            <w:r w:rsidRPr="0057391A">
              <w:rPr>
                <w:rFonts w:ascii="Times New Roman" w:hAnsi="Times New Roman" w:cs="Times New Roman"/>
              </w:rPr>
              <w:t>Registracija dokument</w:t>
            </w:r>
            <w:r w:rsidR="0048359D">
              <w:rPr>
                <w:rFonts w:ascii="Times New Roman" w:hAnsi="Times New Roman" w:cs="Times New Roman"/>
              </w:rPr>
              <w:t>ams</w:t>
            </w:r>
            <w:r w:rsidRPr="0057391A">
              <w:rPr>
                <w:rFonts w:ascii="Times New Roman" w:hAnsi="Times New Roman" w:cs="Times New Roman"/>
              </w:rPr>
              <w:t xml:space="preserve"> pateik</w:t>
            </w:r>
            <w:r w:rsidR="0048359D">
              <w:rPr>
                <w:rFonts w:ascii="Times New Roman" w:hAnsi="Times New Roman" w:cs="Times New Roman"/>
              </w:rPr>
              <w:t>t</w:t>
            </w:r>
            <w:r w:rsidRPr="0057391A">
              <w:rPr>
                <w:rFonts w:ascii="Times New Roman" w:hAnsi="Times New Roman" w:cs="Times New Roman"/>
              </w:rPr>
              <w:t>i KĮ arba prašymo pateikimas paštu</w:t>
            </w:r>
          </w:p>
        </w:tc>
        <w:tc>
          <w:tcPr>
            <w:tcW w:w="6359" w:type="dxa"/>
          </w:tcPr>
          <w:p w14:paraId="563609EA" w14:textId="31809327" w:rsidR="007C702A" w:rsidRPr="00BE50B5" w:rsidRDefault="007C702A" w:rsidP="00D930F0">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 xml:space="preserve">Klientas </w:t>
            </w:r>
            <w:r w:rsidR="0041290A">
              <w:rPr>
                <w:rFonts w:ascii="Times New Roman" w:hAnsi="Times New Roman" w:cs="Times New Roman"/>
              </w:rPr>
              <w:t>užsako paslaugą (-as)</w:t>
            </w:r>
            <w:r w:rsidR="0041290A" w:rsidRPr="00BE50B5">
              <w:rPr>
                <w:rFonts w:ascii="Times New Roman" w:hAnsi="Times New Roman" w:cs="Times New Roman"/>
              </w:rPr>
              <w:t xml:space="preserve"> </w:t>
            </w:r>
            <w:r w:rsidRPr="00BE50B5">
              <w:rPr>
                <w:rFonts w:ascii="Times New Roman" w:hAnsi="Times New Roman" w:cs="Times New Roman"/>
              </w:rPr>
              <w:t xml:space="preserve">išorinėje KPVS svetainėje. Procesas </w:t>
            </w:r>
            <w:r w:rsidR="003978A7">
              <w:rPr>
                <w:rFonts w:ascii="Times New Roman" w:hAnsi="Times New Roman" w:cs="Times New Roman"/>
              </w:rPr>
              <w:t>išsamiau</w:t>
            </w:r>
            <w:r w:rsidRPr="00BE50B5">
              <w:rPr>
                <w:rFonts w:ascii="Times New Roman" w:hAnsi="Times New Roman" w:cs="Times New Roman"/>
              </w:rPr>
              <w:t xml:space="preserve"> aprašytas </w:t>
            </w:r>
            <w:r w:rsidRPr="00BE50B5">
              <w:rPr>
                <w:rFonts w:ascii="Times New Roman" w:hAnsi="Times New Roman" w:cs="Times New Roman"/>
              </w:rPr>
              <w:fldChar w:fldCharType="begin"/>
            </w:r>
            <w:r w:rsidRPr="00BE50B5">
              <w:rPr>
                <w:rFonts w:ascii="Times New Roman" w:hAnsi="Times New Roman" w:cs="Times New Roman"/>
              </w:rPr>
              <w:instrText xml:space="preserve"> REF _Ref158119020 \r \h </w:instrText>
            </w:r>
            <w:r w:rsidR="003B356D" w:rsidRPr="00BE50B5">
              <w:rPr>
                <w:rFonts w:ascii="Times New Roman" w:hAnsi="Times New Roman" w:cs="Times New Roman"/>
              </w:rPr>
              <w:instrText xml:space="preserve"> \* MERGEFORMAT </w:instrText>
            </w:r>
            <w:r w:rsidRPr="00BE50B5">
              <w:rPr>
                <w:rFonts w:ascii="Times New Roman" w:hAnsi="Times New Roman" w:cs="Times New Roman"/>
              </w:rPr>
            </w:r>
            <w:r w:rsidRPr="00BE50B5">
              <w:rPr>
                <w:rFonts w:ascii="Times New Roman" w:hAnsi="Times New Roman" w:cs="Times New Roman"/>
              </w:rPr>
              <w:fldChar w:fldCharType="separate"/>
            </w:r>
            <w:r w:rsidRPr="00BE50B5">
              <w:rPr>
                <w:rFonts w:ascii="Times New Roman" w:hAnsi="Times New Roman" w:cs="Times New Roman"/>
              </w:rPr>
              <w:t>7.3.1</w:t>
            </w:r>
            <w:r w:rsidRPr="00BE50B5">
              <w:rPr>
                <w:rFonts w:ascii="Times New Roman" w:hAnsi="Times New Roman" w:cs="Times New Roman"/>
              </w:rPr>
              <w:fldChar w:fldCharType="end"/>
            </w:r>
            <w:r w:rsidRPr="00BE50B5">
              <w:rPr>
                <w:rFonts w:ascii="Times New Roman" w:hAnsi="Times New Roman" w:cs="Times New Roman"/>
              </w:rPr>
              <w:t xml:space="preserve"> skyriuje.</w:t>
            </w:r>
          </w:p>
        </w:tc>
      </w:tr>
      <w:tr w:rsidR="007C702A" w:rsidRPr="00BE50B5" w14:paraId="2DC8EBDF" w14:textId="77777777" w:rsidTr="7D274B4F">
        <w:tc>
          <w:tcPr>
            <w:tcW w:w="522" w:type="dxa"/>
          </w:tcPr>
          <w:p w14:paraId="66BC2E7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w:t>
            </w:r>
          </w:p>
        </w:tc>
        <w:tc>
          <w:tcPr>
            <w:tcW w:w="2753" w:type="dxa"/>
          </w:tcPr>
          <w:p w14:paraId="5C4FC67A"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Atvyksta į KĮ, pateikia dokumentus</w:t>
            </w:r>
          </w:p>
        </w:tc>
        <w:tc>
          <w:tcPr>
            <w:tcW w:w="6359" w:type="dxa"/>
          </w:tcPr>
          <w:p w14:paraId="7B7E0D15" w14:textId="37E244CB" w:rsidR="00CE0033" w:rsidRPr="00BE50B5" w:rsidRDefault="007C702A" w:rsidP="00D930F0">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Klientas gali atvykti į KĮ ir be registracijos vizitui. Klientas asmeniškai atvyksta į pasirinktą KĮ ir pateikia dokumentų originalus.</w:t>
            </w:r>
          </w:p>
        </w:tc>
      </w:tr>
      <w:tr w:rsidR="007C702A" w:rsidRPr="00BE50B5" w14:paraId="09E1DD3C" w14:textId="77777777" w:rsidTr="7D274B4F">
        <w:tc>
          <w:tcPr>
            <w:tcW w:w="522" w:type="dxa"/>
          </w:tcPr>
          <w:p w14:paraId="100D8CA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3.</w:t>
            </w:r>
          </w:p>
        </w:tc>
        <w:tc>
          <w:tcPr>
            <w:tcW w:w="2753" w:type="dxa"/>
          </w:tcPr>
          <w:p w14:paraId="72D89BF5"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Atsiunčia paštu ar per kurjerį</w:t>
            </w:r>
          </w:p>
        </w:tc>
        <w:tc>
          <w:tcPr>
            <w:tcW w:w="6359" w:type="dxa"/>
          </w:tcPr>
          <w:p w14:paraId="7AE3EAEE" w14:textId="77777777" w:rsidR="007C702A" w:rsidRPr="00BE50B5" w:rsidRDefault="007C702A" w:rsidP="00D930F0">
            <w:pPr>
              <w:spacing w:before="100" w:beforeAutospacing="1" w:after="100" w:afterAutospacing="1"/>
              <w:jc w:val="both"/>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Atsiųsti dokumentai priimami tik su nurodytu identifikaciniu registracijos kodu.</w:t>
            </w:r>
          </w:p>
          <w:p w14:paraId="14B8A014" w14:textId="3B083E32" w:rsidR="007C702A" w:rsidRPr="00BE50B5" w:rsidRDefault="007C702A" w:rsidP="00D930F0">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lang w:eastAsia="lt-LT"/>
                <w14:ligatures w14:val="none"/>
              </w:rPr>
              <w:t>Vidinis naudotojas KPVS pažymi dokumentų gavimą (kliento paslaugos užsakymas surandamas pagal dokumentų identifikacinį registracijos kodą), klientas informuojamas pranešimu apie dokumentų gavimą.</w:t>
            </w:r>
          </w:p>
        </w:tc>
      </w:tr>
      <w:tr w:rsidR="007C702A" w:rsidRPr="00BE50B5" w14:paraId="6D402DCD" w14:textId="77777777" w:rsidTr="7D274B4F">
        <w:tc>
          <w:tcPr>
            <w:tcW w:w="522" w:type="dxa"/>
          </w:tcPr>
          <w:p w14:paraId="38F10297"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4.</w:t>
            </w:r>
          </w:p>
        </w:tc>
        <w:tc>
          <w:tcPr>
            <w:tcW w:w="2753" w:type="dxa"/>
          </w:tcPr>
          <w:p w14:paraId="10FD32C0"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Asmens tapatybės identifikavimas</w:t>
            </w:r>
          </w:p>
        </w:tc>
        <w:tc>
          <w:tcPr>
            <w:tcW w:w="6359" w:type="dxa"/>
          </w:tcPr>
          <w:p w14:paraId="5C90A5B2" w14:textId="46723C32" w:rsidR="007C702A" w:rsidRPr="00BE50B5" w:rsidRDefault="007C702A" w:rsidP="00D930F0">
            <w:pPr>
              <w:jc w:val="both"/>
              <w:rPr>
                <w:rFonts w:ascii="Times New Roman" w:hAnsi="Times New Roman" w:cs="Times New Roman"/>
              </w:rPr>
            </w:pPr>
            <w:r w:rsidRPr="00BE50B5">
              <w:rPr>
                <w:rFonts w:ascii="Times New Roman" w:hAnsi="Times New Roman" w:cs="Times New Roman"/>
              </w:rPr>
              <w:t>KVPS vidinis naudotojas identifikuoja klientą pagal pateiktus asmens dokumentus, sukuriamas</w:t>
            </w:r>
            <w:r w:rsidR="00FD5492">
              <w:rPr>
                <w:rFonts w:ascii="Times New Roman" w:hAnsi="Times New Roman" w:cs="Times New Roman"/>
              </w:rPr>
              <w:t xml:space="preserve"> </w:t>
            </w:r>
            <w:r w:rsidRPr="00BE50B5">
              <w:rPr>
                <w:rFonts w:ascii="Times New Roman" w:hAnsi="Times New Roman" w:cs="Times New Roman"/>
              </w:rPr>
              <w:t>/</w:t>
            </w:r>
            <w:r w:rsidR="00FD5492">
              <w:rPr>
                <w:rFonts w:ascii="Times New Roman" w:hAnsi="Times New Roman" w:cs="Times New Roman"/>
              </w:rPr>
              <w:t xml:space="preserve"> </w:t>
            </w:r>
            <w:r w:rsidRPr="00BE50B5">
              <w:rPr>
                <w:rFonts w:ascii="Times New Roman" w:hAnsi="Times New Roman" w:cs="Times New Roman"/>
              </w:rPr>
              <w:t>tikslinamas kliento profilis</w:t>
            </w:r>
            <w:r w:rsidR="00FD5492">
              <w:rPr>
                <w:rFonts w:ascii="Times New Roman" w:hAnsi="Times New Roman" w:cs="Times New Roman"/>
              </w:rPr>
              <w:t xml:space="preserve"> </w:t>
            </w:r>
            <w:r w:rsidRPr="00BE50B5">
              <w:rPr>
                <w:rFonts w:ascii="Times New Roman" w:hAnsi="Times New Roman" w:cs="Times New Roman"/>
              </w:rPr>
              <w:t>/</w:t>
            </w:r>
            <w:r w:rsidR="00FD5492">
              <w:rPr>
                <w:rFonts w:ascii="Times New Roman" w:hAnsi="Times New Roman" w:cs="Times New Roman"/>
              </w:rPr>
              <w:t xml:space="preserve"> </w:t>
            </w:r>
            <w:r w:rsidRPr="00BE50B5">
              <w:rPr>
                <w:rFonts w:ascii="Times New Roman" w:hAnsi="Times New Roman" w:cs="Times New Roman"/>
              </w:rPr>
              <w:t xml:space="preserve">atliekama paieška </w:t>
            </w:r>
            <w:r w:rsidR="00694647">
              <w:rPr>
                <w:rFonts w:ascii="Times New Roman" w:hAnsi="Times New Roman" w:cs="Times New Roman"/>
              </w:rPr>
              <w:t>GR</w:t>
            </w:r>
            <w:r w:rsidRPr="00BE50B5">
              <w:rPr>
                <w:rFonts w:ascii="Times New Roman" w:hAnsi="Times New Roman" w:cs="Times New Roman"/>
              </w:rPr>
              <w:t xml:space="preserve"> ir </w:t>
            </w:r>
            <w:r w:rsidR="3806C10E" w:rsidRPr="00BE50B5">
              <w:rPr>
                <w:rFonts w:ascii="Times New Roman" w:hAnsi="Times New Roman" w:cs="Times New Roman"/>
              </w:rPr>
              <w:t>Į</w:t>
            </w:r>
            <w:r w:rsidRPr="00BE50B5">
              <w:rPr>
                <w:rFonts w:ascii="Times New Roman" w:hAnsi="Times New Roman" w:cs="Times New Roman"/>
              </w:rPr>
              <w:t>KNR.</w:t>
            </w:r>
          </w:p>
          <w:p w14:paraId="3431957A" w14:textId="751CB132" w:rsidR="007C702A" w:rsidRPr="00BE50B5" w:rsidRDefault="001752A0" w:rsidP="00D930F0">
            <w:pPr>
              <w:jc w:val="both"/>
              <w:rPr>
                <w:rFonts w:ascii="Times New Roman" w:hAnsi="Times New Roman" w:cs="Times New Roman"/>
              </w:rPr>
            </w:pPr>
            <w:r>
              <w:rPr>
                <w:rFonts w:ascii="Times New Roman" w:eastAsia="Times New Roman" w:hAnsi="Times New Roman" w:cs="Times New Roman"/>
                <w:kern w:val="0"/>
                <w:lang w:eastAsia="lt-LT"/>
                <w14:ligatures w14:val="none"/>
              </w:rPr>
              <w:t>Išsamus</w:t>
            </w:r>
            <w:r w:rsidR="007C702A" w:rsidRPr="00BE50B5">
              <w:rPr>
                <w:rFonts w:ascii="Times New Roman" w:eastAsia="Times New Roman" w:hAnsi="Times New Roman" w:cs="Times New Roman"/>
                <w:kern w:val="0"/>
                <w:lang w:eastAsia="lt-LT"/>
                <w14:ligatures w14:val="none"/>
              </w:rPr>
              <w:t xml:space="preserve"> funkcijų procesas aprašytas </w:t>
            </w:r>
            <w:r w:rsidR="007C702A" w:rsidRPr="00BE50B5">
              <w:rPr>
                <w:rFonts w:ascii="Times New Roman" w:eastAsia="Times New Roman" w:hAnsi="Times New Roman" w:cs="Times New Roman"/>
                <w:kern w:val="0"/>
                <w:lang w:eastAsia="lt-LT"/>
                <w14:ligatures w14:val="none"/>
              </w:rPr>
              <w:fldChar w:fldCharType="begin"/>
            </w:r>
            <w:r w:rsidR="007C702A" w:rsidRPr="00BE50B5">
              <w:rPr>
                <w:rFonts w:ascii="Times New Roman" w:eastAsia="Times New Roman" w:hAnsi="Times New Roman" w:cs="Times New Roman"/>
                <w:kern w:val="0"/>
                <w:lang w:eastAsia="lt-LT"/>
                <w14:ligatures w14:val="none"/>
              </w:rPr>
              <w:instrText xml:space="preserve"> REF _Ref158126648 \r \h </w:instrText>
            </w:r>
            <w:r w:rsidR="003B356D" w:rsidRPr="00BE50B5">
              <w:rPr>
                <w:rFonts w:ascii="Times New Roman" w:eastAsia="Times New Roman" w:hAnsi="Times New Roman" w:cs="Times New Roman"/>
                <w:kern w:val="0"/>
                <w:lang w:eastAsia="lt-LT"/>
                <w14:ligatures w14:val="none"/>
              </w:rPr>
              <w:instrText xml:space="preserve"> \* MERGEFORMAT </w:instrText>
            </w:r>
            <w:r w:rsidR="007C702A" w:rsidRPr="00BE50B5">
              <w:rPr>
                <w:rFonts w:ascii="Times New Roman" w:eastAsia="Times New Roman" w:hAnsi="Times New Roman" w:cs="Times New Roman"/>
                <w:kern w:val="0"/>
                <w:lang w:eastAsia="lt-LT"/>
                <w14:ligatures w14:val="none"/>
              </w:rPr>
            </w:r>
            <w:r w:rsidR="007C702A" w:rsidRPr="00BE50B5">
              <w:rPr>
                <w:rFonts w:ascii="Times New Roman" w:eastAsia="Times New Roman" w:hAnsi="Times New Roman" w:cs="Times New Roman"/>
                <w:kern w:val="0"/>
                <w:lang w:eastAsia="lt-LT"/>
                <w14:ligatures w14:val="none"/>
              </w:rPr>
              <w:fldChar w:fldCharType="separate"/>
            </w:r>
            <w:r w:rsidR="007C702A" w:rsidRPr="00BE50B5">
              <w:rPr>
                <w:rFonts w:ascii="Times New Roman" w:eastAsia="Times New Roman" w:hAnsi="Times New Roman" w:cs="Times New Roman"/>
                <w:kern w:val="0"/>
                <w:lang w:eastAsia="lt-LT"/>
                <w14:ligatures w14:val="none"/>
              </w:rPr>
              <w:t>7.3.2</w:t>
            </w:r>
            <w:r w:rsidR="007C702A" w:rsidRPr="00BE50B5">
              <w:rPr>
                <w:rFonts w:ascii="Times New Roman" w:eastAsia="Times New Roman" w:hAnsi="Times New Roman" w:cs="Times New Roman"/>
                <w:kern w:val="0"/>
                <w:lang w:eastAsia="lt-LT"/>
                <w14:ligatures w14:val="none"/>
              </w:rPr>
              <w:fldChar w:fldCharType="end"/>
            </w:r>
            <w:r w:rsidR="007C702A" w:rsidRPr="00BE50B5">
              <w:rPr>
                <w:rFonts w:ascii="Times New Roman" w:eastAsia="Times New Roman" w:hAnsi="Times New Roman" w:cs="Times New Roman"/>
                <w:kern w:val="0"/>
                <w:lang w:eastAsia="lt-LT"/>
                <w14:ligatures w14:val="none"/>
              </w:rPr>
              <w:t xml:space="preserve"> skyriuje.</w:t>
            </w:r>
          </w:p>
        </w:tc>
      </w:tr>
      <w:tr w:rsidR="007C702A" w:rsidRPr="00BE50B5" w14:paraId="1E7ED29A" w14:textId="77777777" w:rsidTr="7D274B4F">
        <w:tc>
          <w:tcPr>
            <w:tcW w:w="522" w:type="dxa"/>
          </w:tcPr>
          <w:p w14:paraId="522A126C" w14:textId="77777777" w:rsidR="007C702A" w:rsidRPr="00BE50B5" w:rsidRDefault="007C702A" w:rsidP="00694647">
            <w:pPr>
              <w:rPr>
                <w:rFonts w:ascii="Times New Roman" w:hAnsi="Times New Roman" w:cs="Times New Roman"/>
              </w:rPr>
            </w:pPr>
            <w:r w:rsidRPr="00BE50B5">
              <w:rPr>
                <w:rFonts w:ascii="Times New Roman" w:hAnsi="Times New Roman" w:cs="Times New Roman"/>
              </w:rPr>
              <w:t>5.</w:t>
            </w:r>
          </w:p>
        </w:tc>
        <w:tc>
          <w:tcPr>
            <w:tcW w:w="2753" w:type="dxa"/>
          </w:tcPr>
          <w:p w14:paraId="3311AA4D" w14:textId="77777777" w:rsidR="007C702A" w:rsidRPr="00BE50B5" w:rsidRDefault="007C702A" w:rsidP="00694647">
            <w:pPr>
              <w:jc w:val="both"/>
              <w:rPr>
                <w:rFonts w:ascii="Times New Roman" w:hAnsi="Times New Roman" w:cs="Times New Roman"/>
              </w:rPr>
            </w:pPr>
            <w:r w:rsidRPr="00BE50B5">
              <w:rPr>
                <w:rFonts w:ascii="Times New Roman" w:hAnsi="Times New Roman" w:cs="Times New Roman"/>
              </w:rPr>
              <w:t>Paimamas konsulinis mokestis </w:t>
            </w:r>
          </w:p>
        </w:tc>
        <w:tc>
          <w:tcPr>
            <w:tcW w:w="6359" w:type="dxa"/>
          </w:tcPr>
          <w:p w14:paraId="47BF297C" w14:textId="2C9A11AA" w:rsidR="007C702A" w:rsidRPr="00BE50B5" w:rsidRDefault="007C702A" w:rsidP="00694647">
            <w:pPr>
              <w:jc w:val="both"/>
              <w:rPr>
                <w:rFonts w:ascii="Times New Roman" w:hAnsi="Times New Roman" w:cs="Times New Roman"/>
              </w:rPr>
            </w:pPr>
            <w:r w:rsidRPr="00BE50B5">
              <w:rPr>
                <w:rFonts w:ascii="Times New Roman" w:hAnsi="Times New Roman" w:cs="Times New Roman"/>
              </w:rPr>
              <w:t>Vidinis naudotojas</w:t>
            </w:r>
            <w:r w:rsidR="00FD5492">
              <w:rPr>
                <w:rFonts w:ascii="Times New Roman" w:hAnsi="Times New Roman" w:cs="Times New Roman"/>
              </w:rPr>
              <w:t xml:space="preserve"> prireikus </w:t>
            </w:r>
            <w:r w:rsidRPr="00BE50B5">
              <w:rPr>
                <w:rFonts w:ascii="Times New Roman" w:hAnsi="Times New Roman" w:cs="Times New Roman"/>
              </w:rPr>
              <w:t>patikslina dokumento atsiėmimo būdą.</w:t>
            </w:r>
          </w:p>
          <w:p w14:paraId="0BA747E7" w14:textId="1D8685C5" w:rsidR="007C702A" w:rsidRPr="00BE50B5" w:rsidRDefault="007C702A" w:rsidP="00694647">
            <w:pPr>
              <w:jc w:val="both"/>
              <w:rPr>
                <w:rFonts w:ascii="Times New Roman" w:hAnsi="Times New Roman" w:cs="Times New Roman"/>
              </w:rPr>
            </w:pPr>
            <w:r w:rsidRPr="00BE50B5">
              <w:rPr>
                <w:rFonts w:ascii="Times New Roman" w:hAnsi="Times New Roman" w:cs="Times New Roman"/>
              </w:rPr>
              <w:t>KPVS patikrina paslaugų apmokėjimo būseną. Jei paslaugos nėra apmokėtos, inicijuojamas paslaugų apmokėjimas.</w:t>
            </w:r>
          </w:p>
          <w:p w14:paraId="2B7E11D5" w14:textId="2A586ACC" w:rsidR="007C702A" w:rsidRPr="00BE50B5" w:rsidRDefault="001752A0" w:rsidP="00694647">
            <w:pPr>
              <w:spacing w:after="100" w:afterAutospacing="1"/>
              <w:jc w:val="both"/>
              <w:rPr>
                <w:rFonts w:ascii="Times New Roman" w:eastAsia="Times New Roman" w:hAnsi="Times New Roman" w:cs="Times New Roman"/>
                <w:kern w:val="0"/>
                <w14:ligatures w14:val="none"/>
              </w:rPr>
            </w:pPr>
            <w:r>
              <w:rPr>
                <w:rFonts w:ascii="Times New Roman" w:hAnsi="Times New Roman" w:cs="Times New Roman"/>
              </w:rPr>
              <w:t>Išsamus</w:t>
            </w:r>
            <w:r w:rsidR="007C702A" w:rsidRPr="00BE50B5">
              <w:rPr>
                <w:rFonts w:ascii="Times New Roman" w:hAnsi="Times New Roman" w:cs="Times New Roman"/>
              </w:rPr>
              <w:t xml:space="preserve"> konsulinio mokesčio paėmimo procesas aprašytas </w:t>
            </w:r>
            <w:r w:rsidR="007C702A" w:rsidRPr="00BE50B5">
              <w:rPr>
                <w:rFonts w:ascii="Times New Roman" w:hAnsi="Times New Roman" w:cs="Times New Roman"/>
              </w:rPr>
              <w:fldChar w:fldCharType="begin"/>
            </w:r>
            <w:r w:rsidR="007C702A" w:rsidRPr="00BE50B5">
              <w:rPr>
                <w:rFonts w:ascii="Times New Roman" w:hAnsi="Times New Roman" w:cs="Times New Roman"/>
              </w:rPr>
              <w:instrText xml:space="preserve"> REF _Ref158126181 \r \h </w:instrText>
            </w:r>
            <w:r w:rsidR="003B356D" w:rsidRPr="00BE50B5">
              <w:rPr>
                <w:rFonts w:ascii="Times New Roman" w:hAnsi="Times New Roman" w:cs="Times New Roman"/>
              </w:rPr>
              <w:instrText xml:space="preserve"> \* MERGEFORMAT </w:instrText>
            </w:r>
            <w:r w:rsidR="007C702A" w:rsidRPr="00BE50B5">
              <w:rPr>
                <w:rFonts w:ascii="Times New Roman" w:hAnsi="Times New Roman" w:cs="Times New Roman"/>
              </w:rPr>
            </w:r>
            <w:r w:rsidR="007C702A" w:rsidRPr="00BE50B5">
              <w:rPr>
                <w:rFonts w:ascii="Times New Roman" w:hAnsi="Times New Roman" w:cs="Times New Roman"/>
              </w:rPr>
              <w:fldChar w:fldCharType="separate"/>
            </w:r>
            <w:r w:rsidR="007C702A" w:rsidRPr="00BE50B5">
              <w:rPr>
                <w:rFonts w:ascii="Times New Roman" w:hAnsi="Times New Roman" w:cs="Times New Roman"/>
              </w:rPr>
              <w:t>7.3.18</w:t>
            </w:r>
            <w:r w:rsidR="007C702A" w:rsidRPr="00BE50B5">
              <w:rPr>
                <w:rFonts w:ascii="Times New Roman" w:hAnsi="Times New Roman" w:cs="Times New Roman"/>
              </w:rPr>
              <w:fldChar w:fldCharType="end"/>
            </w:r>
            <w:r w:rsidR="007C702A" w:rsidRPr="00BE50B5">
              <w:rPr>
                <w:rFonts w:ascii="Times New Roman" w:hAnsi="Times New Roman" w:cs="Times New Roman"/>
              </w:rPr>
              <w:t xml:space="preserve"> skyriuje.</w:t>
            </w:r>
          </w:p>
        </w:tc>
      </w:tr>
      <w:tr w:rsidR="007C702A" w:rsidRPr="00BE50B5" w14:paraId="0E9089C8" w14:textId="77777777" w:rsidTr="7D274B4F">
        <w:tc>
          <w:tcPr>
            <w:tcW w:w="522" w:type="dxa"/>
          </w:tcPr>
          <w:p w14:paraId="02621698"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6.</w:t>
            </w:r>
          </w:p>
        </w:tc>
        <w:tc>
          <w:tcPr>
            <w:tcW w:w="2753" w:type="dxa"/>
          </w:tcPr>
          <w:p w14:paraId="581F0C67" w14:textId="77777777" w:rsidR="008245FC" w:rsidRDefault="007C702A" w:rsidP="000C4D83">
            <w:pPr>
              <w:jc w:val="both"/>
              <w:rPr>
                <w:rFonts w:ascii="Times New Roman" w:hAnsi="Times New Roman" w:cs="Times New Roman"/>
              </w:rPr>
            </w:pPr>
            <w:r w:rsidRPr="00BE50B5">
              <w:rPr>
                <w:rFonts w:ascii="Times New Roman" w:hAnsi="Times New Roman" w:cs="Times New Roman"/>
              </w:rPr>
              <w:t>Asmens</w:t>
            </w:r>
            <w:r w:rsidRPr="00BE50B5">
              <w:rPr>
                <w:rFonts w:ascii="Times New Roman" w:hAnsi="Times New Roman" w:cs="Times New Roman"/>
              </w:rPr>
              <w:br/>
              <w:t>tapatybės nustatymas nuotoliniu būdu, iš anksto suderinus su KĮ</w:t>
            </w:r>
            <w:r w:rsidR="008245FC">
              <w:rPr>
                <w:rFonts w:ascii="Times New Roman" w:hAnsi="Times New Roman" w:cs="Times New Roman"/>
              </w:rPr>
              <w:t xml:space="preserve"> </w:t>
            </w:r>
          </w:p>
          <w:p w14:paraId="080984FD" w14:textId="4F67B1DB" w:rsidR="007C702A" w:rsidRPr="00BE50B5" w:rsidRDefault="008245FC" w:rsidP="000C4D83">
            <w:pPr>
              <w:jc w:val="both"/>
              <w:rPr>
                <w:rFonts w:ascii="Times New Roman" w:hAnsi="Times New Roman" w:cs="Times New Roman"/>
              </w:rPr>
            </w:pPr>
            <w:r>
              <w:rPr>
                <w:rFonts w:ascii="Times New Roman" w:hAnsi="Times New Roman" w:cs="Times New Roman"/>
              </w:rPr>
              <w:t>(gali būtų užsakoma pagal papildomas vystymo paslaugas)</w:t>
            </w:r>
          </w:p>
        </w:tc>
        <w:tc>
          <w:tcPr>
            <w:tcW w:w="6359" w:type="dxa"/>
          </w:tcPr>
          <w:p w14:paraId="703F8120" w14:textId="6158D482" w:rsidR="007C702A" w:rsidRPr="00BE50B5" w:rsidRDefault="007C702A" w:rsidP="00DD77A4">
            <w:pPr>
              <w:jc w:val="both"/>
              <w:rPr>
                <w:rFonts w:ascii="Times New Roman" w:hAnsi="Times New Roman" w:cs="Times New Roman"/>
              </w:rPr>
            </w:pPr>
            <w:r w:rsidRPr="65CC5F05">
              <w:rPr>
                <w:rFonts w:ascii="Times New Roman" w:hAnsi="Times New Roman" w:cs="Times New Roman"/>
              </w:rPr>
              <w:t xml:space="preserve">Sistemoje realizuota galimybė nuotoliniu būdu susisiekti su klientu </w:t>
            </w:r>
            <w:r w:rsidR="3A270B11" w:rsidRPr="65CC5F05">
              <w:rPr>
                <w:rFonts w:ascii="Times New Roman" w:hAnsi="Times New Roman" w:cs="Times New Roman"/>
              </w:rPr>
              <w:t xml:space="preserve">vaizdo </w:t>
            </w:r>
            <w:r w:rsidRPr="65CC5F05">
              <w:rPr>
                <w:rFonts w:ascii="Times New Roman" w:hAnsi="Times New Roman" w:cs="Times New Roman"/>
              </w:rPr>
              <w:t>ryšiu</w:t>
            </w:r>
            <w:r w:rsidR="5BE9B98C" w:rsidRPr="65CC5F05">
              <w:rPr>
                <w:rFonts w:ascii="Times New Roman" w:hAnsi="Times New Roman" w:cs="Times New Roman"/>
              </w:rPr>
              <w:t>.</w:t>
            </w:r>
          </w:p>
          <w:p w14:paraId="4F49A7B2" w14:textId="1D9543CD" w:rsidR="007C702A" w:rsidRPr="00BE50B5" w:rsidRDefault="007C702A" w:rsidP="00DD77A4">
            <w:pPr>
              <w:jc w:val="both"/>
              <w:rPr>
                <w:rFonts w:ascii="Times New Roman" w:eastAsia="Times New Roman" w:hAnsi="Times New Roman" w:cs="Times New Roman"/>
              </w:rPr>
            </w:pPr>
            <w:r w:rsidRPr="00BE50B5">
              <w:rPr>
                <w:rFonts w:ascii="Times New Roman" w:hAnsi="Times New Roman" w:cs="Times New Roman"/>
              </w:rPr>
              <w:t>Tiesioginio vaizdo perdavimas privalo būti kokybiškas. Jei vaizdo ir garso perdavimas yra nekokybiškas ir yra aplinkybių, kurios neleidžia įsitikinti asmens tapatybe – tapatybės nustatymas nuotoliniu būdu stabdomas ir asmuo informuojamas, kad dėl asmens tapatybės patvirtinim</w:t>
            </w:r>
            <w:r w:rsidR="76CD24B0" w:rsidRPr="00BE50B5">
              <w:rPr>
                <w:rFonts w:ascii="Times New Roman" w:hAnsi="Times New Roman" w:cs="Times New Roman"/>
              </w:rPr>
              <w:t>o</w:t>
            </w:r>
            <w:r w:rsidRPr="00BE50B5">
              <w:rPr>
                <w:rFonts w:ascii="Times New Roman" w:hAnsi="Times New Roman" w:cs="Times New Roman"/>
              </w:rPr>
              <w:t xml:space="preserve"> turi asmeniškai atvykti į konsulinę įstaigą.</w:t>
            </w:r>
          </w:p>
          <w:p w14:paraId="57B3249D" w14:textId="2DA48013" w:rsidR="007C702A" w:rsidRPr="00BE50B5" w:rsidRDefault="007C702A" w:rsidP="00DD77A4">
            <w:pPr>
              <w:jc w:val="both"/>
              <w:rPr>
                <w:rFonts w:ascii="Times New Roman" w:hAnsi="Times New Roman" w:cs="Times New Roman"/>
                <w:kern w:val="0"/>
                <w14:ligatures w14:val="none"/>
              </w:rPr>
            </w:pPr>
            <w:r w:rsidRPr="00BE50B5">
              <w:rPr>
                <w:rFonts w:ascii="Times New Roman" w:hAnsi="Times New Roman" w:cs="Times New Roman"/>
              </w:rPr>
              <w:t>Nuotoliniu būdu įsitikinęs kliento asmens tapatybe</w:t>
            </w:r>
            <w:r w:rsidR="00FD5492">
              <w:rPr>
                <w:rFonts w:ascii="Times New Roman" w:hAnsi="Times New Roman" w:cs="Times New Roman"/>
              </w:rPr>
              <w:t>,</w:t>
            </w:r>
            <w:r w:rsidRPr="00BE50B5">
              <w:rPr>
                <w:rFonts w:ascii="Times New Roman" w:hAnsi="Times New Roman" w:cs="Times New Roman"/>
              </w:rPr>
              <w:t xml:space="preserve"> vidinis naudotojas kliento profilyje pažymi [</w:t>
            </w:r>
            <w:r w:rsidR="00CE0033">
              <w:rPr>
                <w:rFonts w:ascii="Times New Roman" w:hAnsi="Times New Roman" w:cs="Times New Roman"/>
              </w:rPr>
              <w:t>T</w:t>
            </w:r>
            <w:r w:rsidRPr="00BE50B5">
              <w:rPr>
                <w:rFonts w:ascii="Times New Roman" w:hAnsi="Times New Roman" w:cs="Times New Roman"/>
              </w:rPr>
              <w:t>apatybe įsitikinta]</w:t>
            </w:r>
            <w:r w:rsidR="0095561A" w:rsidRPr="00BE50B5">
              <w:rPr>
                <w:rFonts w:ascii="Times New Roman" w:hAnsi="Times New Roman" w:cs="Times New Roman"/>
              </w:rPr>
              <w:t>.</w:t>
            </w:r>
          </w:p>
        </w:tc>
      </w:tr>
      <w:tr w:rsidR="007C702A" w:rsidRPr="00BE50B5" w14:paraId="269F9347" w14:textId="77777777" w:rsidTr="7D274B4F">
        <w:tc>
          <w:tcPr>
            <w:tcW w:w="522" w:type="dxa"/>
          </w:tcPr>
          <w:p w14:paraId="5A0282F7"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7.</w:t>
            </w:r>
          </w:p>
        </w:tc>
        <w:tc>
          <w:tcPr>
            <w:tcW w:w="2753" w:type="dxa"/>
          </w:tcPr>
          <w:p w14:paraId="2D67183F" w14:textId="5567DF71"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Informuoti Policiją ir </w:t>
            </w:r>
            <w:r w:rsidR="004D02DC">
              <w:rPr>
                <w:rFonts w:ascii="Times New Roman" w:hAnsi="Times New Roman" w:cs="Times New Roman"/>
              </w:rPr>
              <w:t xml:space="preserve">URM </w:t>
            </w:r>
            <w:r w:rsidRPr="00BE50B5">
              <w:rPr>
                <w:rFonts w:ascii="Times New Roman" w:hAnsi="Times New Roman" w:cs="Times New Roman"/>
              </w:rPr>
              <w:t>KOD</w:t>
            </w:r>
          </w:p>
        </w:tc>
        <w:tc>
          <w:tcPr>
            <w:tcW w:w="6359" w:type="dxa"/>
          </w:tcPr>
          <w:p w14:paraId="72DB7A78" w14:textId="7EF71CE7" w:rsidR="007B7CC1" w:rsidRDefault="007C702A" w:rsidP="00D930F0">
            <w:pPr>
              <w:jc w:val="both"/>
              <w:rPr>
                <w:rFonts w:ascii="Times New Roman" w:eastAsia="Times New Roman" w:hAnsi="Times New Roman" w:cs="Times New Roman"/>
              </w:rPr>
            </w:pPr>
            <w:r w:rsidRPr="7D274B4F">
              <w:rPr>
                <w:rFonts w:ascii="Times New Roman" w:hAnsi="Times New Roman" w:cs="Times New Roman"/>
              </w:rPr>
              <w:t xml:space="preserve">Kai yra nustatoma, kad asmuo yra ieškomas </w:t>
            </w:r>
            <w:r w:rsidR="196C35DE" w:rsidRPr="7D274B4F">
              <w:rPr>
                <w:rFonts w:ascii="Times New Roman" w:hAnsi="Times New Roman" w:cs="Times New Roman"/>
                <w:lang w:eastAsia="en-GB"/>
              </w:rPr>
              <w:t>LR</w:t>
            </w:r>
            <w:r w:rsidR="196C35DE" w:rsidRPr="7D274B4F">
              <w:rPr>
                <w:rFonts w:ascii="Times New Roman" w:hAnsi="Times New Roman" w:cs="Times New Roman"/>
              </w:rPr>
              <w:t xml:space="preserve">  </w:t>
            </w:r>
            <w:r w:rsidRPr="7D274B4F">
              <w:rPr>
                <w:rFonts w:ascii="Times New Roman" w:hAnsi="Times New Roman" w:cs="Times New Roman"/>
              </w:rPr>
              <w:t>(išskyrus jei ieškomas kaip vengiantis atlikti kar</w:t>
            </w:r>
            <w:r w:rsidR="62AE66EF" w:rsidRPr="7D274B4F">
              <w:rPr>
                <w:rFonts w:ascii="Times New Roman" w:hAnsi="Times New Roman" w:cs="Times New Roman"/>
              </w:rPr>
              <w:t>o</w:t>
            </w:r>
            <w:r w:rsidRPr="7D274B4F">
              <w:rPr>
                <w:rFonts w:ascii="Times New Roman" w:hAnsi="Times New Roman" w:cs="Times New Roman"/>
              </w:rPr>
              <w:t xml:space="preserve"> prievolę), sistema suformuoja KĮ </w:t>
            </w:r>
            <w:r w:rsidR="4C6C715F" w:rsidRPr="7D274B4F">
              <w:rPr>
                <w:rFonts w:ascii="Times New Roman" w:hAnsi="Times New Roman" w:cs="Times New Roman"/>
              </w:rPr>
              <w:t>i</w:t>
            </w:r>
            <w:r w:rsidRPr="7D274B4F">
              <w:rPr>
                <w:rFonts w:ascii="Times New Roman" w:hAnsi="Times New Roman" w:cs="Times New Roman"/>
              </w:rPr>
              <w:t xml:space="preserve">nformacinį pranešimą (šablonas paimamas iš KPVS blankų bibliotekos) ir per sąsają su DVS </w:t>
            </w:r>
            <w:r w:rsidR="543D02B7" w:rsidRPr="7D274B4F">
              <w:rPr>
                <w:rFonts w:ascii="Times New Roman" w:hAnsi="Times New Roman" w:cs="Times New Roman"/>
              </w:rPr>
              <w:t xml:space="preserve">išsiunčiamas Policijos departamentui el. paštu </w:t>
            </w:r>
            <w:hyperlink r:id="rId34">
              <w:r w:rsidR="543D02B7" w:rsidRPr="7D274B4F">
                <w:rPr>
                  <w:rStyle w:val="Hyperlink"/>
                  <w:rFonts w:ascii="Times New Roman" w:hAnsi="Times New Roman" w:cs="Times New Roman"/>
                </w:rPr>
                <w:t>pd.budetojai@policija.lt</w:t>
              </w:r>
            </w:hyperlink>
            <w:r w:rsidR="543D02B7" w:rsidRPr="7D274B4F">
              <w:rPr>
                <w:rFonts w:ascii="Times New Roman" w:hAnsi="Times New Roman" w:cs="Times New Roman"/>
              </w:rPr>
              <w:t xml:space="preserve"> bei Konsuliniam departamentui el. paštu </w:t>
            </w:r>
            <w:hyperlink r:id="rId35">
              <w:r w:rsidR="543D02B7" w:rsidRPr="7D274B4F">
                <w:rPr>
                  <w:rStyle w:val="Hyperlink"/>
                  <w:rFonts w:ascii="Times New Roman" w:hAnsi="Times New Roman" w:cs="Times New Roman"/>
                </w:rPr>
                <w:t>pranesimas</w:t>
              </w:r>
            </w:hyperlink>
            <w:hyperlink r:id="rId36">
              <w:r w:rsidR="543D02B7" w:rsidRPr="7D274B4F">
                <w:rPr>
                  <w:rStyle w:val="Hyperlink"/>
                  <w:rFonts w:ascii="Times New Roman" w:hAnsi="Times New Roman" w:cs="Times New Roman"/>
                </w:rPr>
                <w:t>@</w:t>
              </w:r>
            </w:hyperlink>
            <w:hyperlink r:id="rId37">
              <w:r w:rsidR="543D02B7" w:rsidRPr="7D274B4F">
                <w:rPr>
                  <w:rStyle w:val="Hyperlink"/>
                  <w:rFonts w:ascii="Times New Roman" w:hAnsi="Times New Roman" w:cs="Times New Roman"/>
                </w:rPr>
                <w:t>urm.lt</w:t>
              </w:r>
            </w:hyperlink>
            <w:r w:rsidR="543D02B7" w:rsidRPr="7D274B4F">
              <w:rPr>
                <w:rFonts w:ascii="Times New Roman" w:hAnsi="Times New Roman" w:cs="Times New Roman"/>
              </w:rPr>
              <w:t xml:space="preserve">. </w:t>
            </w:r>
            <w:r w:rsidR="543D02B7" w:rsidRPr="7D274B4F">
              <w:rPr>
                <w:rFonts w:ascii="Times New Roman" w:eastAsia="Times New Roman" w:hAnsi="Times New Roman" w:cs="Times New Roman"/>
              </w:rPr>
              <w:t xml:space="preserve">Informacinis pranešimas gali būti siunčiamas </w:t>
            </w:r>
            <w:r w:rsidRPr="7D274B4F">
              <w:rPr>
                <w:rFonts w:ascii="Times New Roman" w:eastAsia="Times New Roman" w:hAnsi="Times New Roman" w:cs="Times New Roman"/>
              </w:rPr>
              <w:t>ir per sąsają su ePolicija.</w:t>
            </w:r>
          </w:p>
          <w:p w14:paraId="68949185" w14:textId="7F380E96" w:rsidR="007C702A" w:rsidRPr="00BE50B5" w:rsidRDefault="007C702A" w:rsidP="00D930F0">
            <w:pPr>
              <w:jc w:val="both"/>
              <w:rPr>
                <w:rFonts w:ascii="Times New Roman" w:hAnsi="Times New Roman" w:cs="Times New Roman"/>
              </w:rPr>
            </w:pPr>
            <w:r w:rsidRPr="00BE50B5">
              <w:rPr>
                <w:rFonts w:ascii="Times New Roman" w:eastAsia="Times New Roman" w:hAnsi="Times New Roman" w:cs="Times New Roman"/>
                <w:kern w:val="0"/>
                <w14:ligatures w14:val="none"/>
              </w:rPr>
              <w:t xml:space="preserve">Informacinis pranešimas suformuojamas </w:t>
            </w:r>
            <w:r w:rsidR="00737BCE" w:rsidRPr="00BE50B5">
              <w:rPr>
                <w:rFonts w:ascii="Times New Roman" w:eastAsia="Times New Roman" w:hAnsi="Times New Roman" w:cs="Times New Roman"/>
                <w:kern w:val="0"/>
                <w14:ligatures w14:val="none"/>
              </w:rPr>
              <w:t>PDF</w:t>
            </w:r>
            <w:r w:rsidRPr="00BE50B5">
              <w:rPr>
                <w:rFonts w:ascii="Times New Roman" w:eastAsia="Times New Roman" w:hAnsi="Times New Roman" w:cs="Times New Roman"/>
                <w:kern w:val="0"/>
                <w14:ligatures w14:val="none"/>
              </w:rPr>
              <w:t xml:space="preserve"> </w:t>
            </w:r>
            <w:r w:rsidR="41F0917F" w:rsidRPr="00BE50B5">
              <w:rPr>
                <w:rFonts w:ascii="Times New Roman" w:eastAsia="Times New Roman" w:hAnsi="Times New Roman" w:cs="Times New Roman"/>
                <w:kern w:val="0"/>
                <w14:ligatures w14:val="none"/>
              </w:rPr>
              <w:t xml:space="preserve">ir </w:t>
            </w:r>
            <w:r w:rsidR="00D66BCF" w:rsidRPr="00BE50B5">
              <w:rPr>
                <w:rFonts w:ascii="Times New Roman" w:eastAsia="Times New Roman" w:hAnsi="Times New Roman" w:cs="Times New Roman"/>
                <w:kern w:val="0"/>
                <w14:ligatures w14:val="none"/>
              </w:rPr>
              <w:t>WORD</w:t>
            </w:r>
            <w:r w:rsidR="41F0917F" w:rsidRPr="00BE50B5">
              <w:rPr>
                <w:rFonts w:ascii="Times New Roman" w:eastAsia="Times New Roman" w:hAnsi="Times New Roman" w:cs="Times New Roman"/>
                <w:kern w:val="0"/>
                <w14:ligatures w14:val="none"/>
              </w:rPr>
              <w:t xml:space="preserve"> </w:t>
            </w:r>
            <w:r w:rsidR="00CE0033" w:rsidRPr="00BE50B5">
              <w:rPr>
                <w:rFonts w:ascii="Times New Roman" w:eastAsia="Times New Roman" w:hAnsi="Times New Roman" w:cs="Times New Roman"/>
                <w:kern w:val="0"/>
                <w14:ligatures w14:val="none"/>
              </w:rPr>
              <w:t>format</w:t>
            </w:r>
            <w:r w:rsidR="00CE0033">
              <w:rPr>
                <w:rFonts w:ascii="Times New Roman" w:eastAsia="Times New Roman" w:hAnsi="Times New Roman" w:cs="Times New Roman"/>
                <w:kern w:val="0"/>
                <w14:ligatures w14:val="none"/>
              </w:rPr>
              <w:t>ais</w:t>
            </w:r>
            <w:r w:rsidRPr="00BE50B5">
              <w:rPr>
                <w:rFonts w:ascii="Times New Roman" w:eastAsia="Times New Roman" w:hAnsi="Times New Roman" w:cs="Times New Roman"/>
                <w:kern w:val="0"/>
                <w14:ligatures w14:val="none"/>
              </w:rPr>
              <w:t>.</w:t>
            </w:r>
          </w:p>
        </w:tc>
      </w:tr>
      <w:tr w:rsidR="007C702A" w:rsidRPr="00BE50B5" w14:paraId="32C9DB6D" w14:textId="77777777" w:rsidTr="7D274B4F">
        <w:tc>
          <w:tcPr>
            <w:tcW w:w="522" w:type="dxa"/>
          </w:tcPr>
          <w:p w14:paraId="52E1DD37"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6.</w:t>
            </w:r>
          </w:p>
        </w:tc>
        <w:tc>
          <w:tcPr>
            <w:tcW w:w="2753" w:type="dxa"/>
          </w:tcPr>
          <w:p w14:paraId="3DF05954"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AGP išdavimas </w:t>
            </w:r>
          </w:p>
        </w:tc>
        <w:tc>
          <w:tcPr>
            <w:tcW w:w="6359" w:type="dxa"/>
          </w:tcPr>
          <w:p w14:paraId="489FB6E5" w14:textId="53AE1B05" w:rsidR="007C702A" w:rsidRPr="00BE50B5" w:rsidRDefault="007C702A" w:rsidP="00D930F0">
            <w:pPr>
              <w:spacing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lang w:eastAsia="lt-LT"/>
                <w14:ligatures w14:val="none"/>
              </w:rPr>
              <w:t xml:space="preserve">Vidinis naudotojas </w:t>
            </w:r>
            <w:r w:rsidRPr="00BE50B5">
              <w:rPr>
                <w:rFonts w:ascii="Times New Roman" w:hAnsi="Times New Roman" w:cs="Times New Roman"/>
              </w:rPr>
              <w:t>per sąsają su MIGRIS pasirenka funkciją, susijusią su AGP išdavimu</w:t>
            </w:r>
            <w:r w:rsidR="006D1383">
              <w:rPr>
                <w:rFonts w:ascii="Times New Roman" w:hAnsi="Times New Roman" w:cs="Times New Roman"/>
              </w:rPr>
              <w:t xml:space="preserve"> (</w:t>
            </w:r>
            <w:r w:rsidR="006D1383" w:rsidRPr="006D1383">
              <w:rPr>
                <w:rFonts w:ascii="Times New Roman" w:hAnsi="Times New Roman" w:cs="Times New Roman"/>
                <w:i/>
                <w:iCs/>
              </w:rPr>
              <w:t xml:space="preserve">šis funkcionalumas turės būti sukurtas ir įdiegtas (ar pateiktas ir įdiegtas) tik </w:t>
            </w:r>
            <w:r w:rsidR="009A498C">
              <w:rPr>
                <w:rFonts w:ascii="Times New Roman" w:hAnsi="Times New Roman" w:cs="Times New Roman"/>
                <w:i/>
                <w:iCs/>
              </w:rPr>
              <w:t>URM</w:t>
            </w:r>
            <w:r w:rsidR="006D1383" w:rsidRPr="006D1383">
              <w:rPr>
                <w:rFonts w:ascii="Times New Roman" w:hAnsi="Times New Roman" w:cs="Times New Roman"/>
                <w:i/>
                <w:iCs/>
              </w:rPr>
              <w:t xml:space="preserve"> užsakius juos KPVS užsakomųjų </w:t>
            </w:r>
            <w:r w:rsidR="006A39DB">
              <w:rPr>
                <w:rFonts w:ascii="Times New Roman" w:hAnsi="Times New Roman" w:cs="Times New Roman"/>
                <w:i/>
                <w:iCs/>
              </w:rPr>
              <w:t>palaikymo</w:t>
            </w:r>
            <w:r w:rsidR="006D1383" w:rsidRPr="006D1383">
              <w:rPr>
                <w:rFonts w:ascii="Times New Roman" w:hAnsi="Times New Roman" w:cs="Times New Roman"/>
                <w:i/>
                <w:iCs/>
              </w:rPr>
              <w:t xml:space="preserve"> ir vystymo paslaugų užsakymo metu</w:t>
            </w:r>
            <w:r w:rsidR="006D1383">
              <w:rPr>
                <w:rFonts w:ascii="Times New Roman" w:hAnsi="Times New Roman" w:cs="Times New Roman"/>
                <w:i/>
                <w:iCs/>
              </w:rPr>
              <w:t>).</w:t>
            </w:r>
          </w:p>
          <w:p w14:paraId="32383EB1" w14:textId="1AD22029" w:rsidR="007C702A" w:rsidRPr="00BE50B5" w:rsidRDefault="007C702A" w:rsidP="00D930F0">
            <w:pPr>
              <w:spacing w:beforeAutospacing="1"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KPVS inicijuojamas saugiųjų dokumentų blankų apskaitos procesas – informacija šiam procesui gaunama per sąsają su MIGRIS (saugieji blankai, reikalingi AGP išdu</w:t>
            </w:r>
            <w:r w:rsidR="00AF6A77">
              <w:rPr>
                <w:rFonts w:ascii="Times New Roman" w:hAnsi="Times New Roman" w:cs="Times New Roman"/>
              </w:rPr>
              <w:t>ot</w:t>
            </w:r>
            <w:r w:rsidRPr="00BE50B5">
              <w:rPr>
                <w:rFonts w:ascii="Times New Roman" w:hAnsi="Times New Roman" w:cs="Times New Roman"/>
              </w:rPr>
              <w:t>i, bus fiksuojami MIGRIS).</w:t>
            </w:r>
            <w:r w:rsidR="00CE0033">
              <w:rPr>
                <w:rFonts w:ascii="Times New Roman" w:hAnsi="Times New Roman" w:cs="Times New Roman"/>
              </w:rPr>
              <w:t xml:space="preserve"> </w:t>
            </w:r>
            <w:r w:rsidRPr="00BE50B5">
              <w:rPr>
                <w:rFonts w:ascii="Times New Roman" w:hAnsi="Times New Roman" w:cs="Times New Roman"/>
              </w:rPr>
              <w:t>Iš KPVS išsiunčiamas informacinis pranešimas apie užsakymo įvykdymą</w:t>
            </w:r>
            <w:r w:rsidR="00AF6A77">
              <w:rPr>
                <w:rFonts w:ascii="Times New Roman" w:hAnsi="Times New Roman" w:cs="Times New Roman"/>
              </w:rPr>
              <w:t xml:space="preserve"> </w:t>
            </w:r>
            <w:r w:rsidRPr="00BE50B5">
              <w:rPr>
                <w:rFonts w:ascii="Times New Roman" w:hAnsi="Times New Roman" w:cs="Times New Roman"/>
              </w:rPr>
              <w:t>/</w:t>
            </w:r>
            <w:r w:rsidR="00AF6A77">
              <w:rPr>
                <w:rFonts w:ascii="Times New Roman" w:hAnsi="Times New Roman" w:cs="Times New Roman"/>
              </w:rPr>
              <w:t xml:space="preserve"> </w:t>
            </w:r>
            <w:r w:rsidRPr="00BE50B5">
              <w:rPr>
                <w:rFonts w:ascii="Times New Roman" w:hAnsi="Times New Roman" w:cs="Times New Roman"/>
              </w:rPr>
              <w:t>dokumento atsiėmimą</w:t>
            </w:r>
            <w:r w:rsidR="00AF6A77">
              <w:rPr>
                <w:rFonts w:ascii="Times New Roman" w:hAnsi="Times New Roman" w:cs="Times New Roman"/>
              </w:rPr>
              <w:t xml:space="preserve"> </w:t>
            </w:r>
            <w:r w:rsidRPr="00BE50B5">
              <w:rPr>
                <w:rFonts w:ascii="Times New Roman" w:hAnsi="Times New Roman" w:cs="Times New Roman"/>
              </w:rPr>
              <w:t>/</w:t>
            </w:r>
            <w:r w:rsidR="00AF6A77">
              <w:rPr>
                <w:rFonts w:ascii="Times New Roman" w:hAnsi="Times New Roman" w:cs="Times New Roman"/>
              </w:rPr>
              <w:t xml:space="preserve"> </w:t>
            </w:r>
            <w:r w:rsidRPr="00BE50B5">
              <w:rPr>
                <w:rFonts w:ascii="Times New Roman" w:hAnsi="Times New Roman" w:cs="Times New Roman"/>
              </w:rPr>
              <w:t>išsiuntimą paštu (kurjeriu).</w:t>
            </w:r>
          </w:p>
        </w:tc>
      </w:tr>
      <w:tr w:rsidR="007C702A" w:rsidRPr="00BE50B5" w14:paraId="46A114B6" w14:textId="77777777" w:rsidTr="7D274B4F">
        <w:tc>
          <w:tcPr>
            <w:tcW w:w="522" w:type="dxa"/>
          </w:tcPr>
          <w:p w14:paraId="04F3B73F"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8.</w:t>
            </w:r>
          </w:p>
        </w:tc>
        <w:tc>
          <w:tcPr>
            <w:tcW w:w="2753" w:type="dxa"/>
          </w:tcPr>
          <w:p w14:paraId="14C9ACC7"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AGP atsiėmimas arba išsiuntimas paštu</w:t>
            </w:r>
          </w:p>
        </w:tc>
        <w:tc>
          <w:tcPr>
            <w:tcW w:w="6359" w:type="dxa"/>
          </w:tcPr>
          <w:p w14:paraId="17F60D4F" w14:textId="270D8A7C" w:rsidR="007C702A" w:rsidRPr="00BE50B5" w:rsidRDefault="1695EEFF" w:rsidP="197E0D94">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lang w:eastAsia="lt-LT"/>
                <w14:ligatures w14:val="none"/>
              </w:rPr>
              <w:t xml:space="preserve">Vidinis naudotojas </w:t>
            </w:r>
            <w:r w:rsidR="007C702A" w:rsidRPr="00BE50B5">
              <w:rPr>
                <w:rFonts w:ascii="Times New Roman" w:eastAsia="Times New Roman" w:hAnsi="Times New Roman" w:cs="Times New Roman"/>
                <w:kern w:val="0"/>
                <w:lang w:eastAsia="lt-LT"/>
                <w14:ligatures w14:val="none"/>
              </w:rPr>
              <w:t>KPVS</w:t>
            </w:r>
            <w:r w:rsidR="00EE3A76">
              <w:rPr>
                <w:rFonts w:ascii="Times New Roman" w:eastAsia="Times New Roman" w:hAnsi="Times New Roman" w:cs="Times New Roman"/>
                <w:kern w:val="0"/>
                <w:lang w:eastAsia="lt-LT"/>
                <w14:ligatures w14:val="none"/>
              </w:rPr>
              <w:t xml:space="preserve"> / </w:t>
            </w:r>
            <w:r w:rsidR="007C702A" w:rsidRPr="00BE50B5">
              <w:rPr>
                <w:rFonts w:ascii="Times New Roman" w:eastAsia="Times New Roman" w:hAnsi="Times New Roman" w:cs="Times New Roman"/>
                <w:lang w:eastAsia="lt-LT"/>
              </w:rPr>
              <w:t xml:space="preserve">(MIGRIS) </w:t>
            </w:r>
            <w:r w:rsidR="007C702A" w:rsidRPr="00BE50B5">
              <w:rPr>
                <w:rFonts w:ascii="Times New Roman" w:eastAsia="Times New Roman" w:hAnsi="Times New Roman" w:cs="Times New Roman"/>
                <w:kern w:val="0"/>
                <w:lang w:eastAsia="lt-LT"/>
                <w14:ligatures w14:val="none"/>
              </w:rPr>
              <w:t xml:space="preserve">pasirenka funkciją </w:t>
            </w:r>
            <w:r w:rsidR="00CE0033">
              <w:rPr>
                <w:rFonts w:ascii="Times New Roman" w:eastAsia="Times New Roman" w:hAnsi="Times New Roman" w:cs="Times New Roman"/>
                <w:kern w:val="0"/>
                <w:lang w:eastAsia="lt-LT"/>
                <w14:ligatures w14:val="none"/>
              </w:rPr>
              <w:t>[</w:t>
            </w:r>
            <w:r w:rsidR="007C702A" w:rsidRPr="00BE50B5">
              <w:rPr>
                <w:rFonts w:ascii="Times New Roman" w:eastAsia="Times New Roman" w:hAnsi="Times New Roman" w:cs="Times New Roman"/>
                <w:kern w:val="0"/>
                <w:lang w:eastAsia="lt-LT"/>
                <w14:ligatures w14:val="none"/>
              </w:rPr>
              <w:t>AGP įteikim</w:t>
            </w:r>
            <w:r w:rsidR="684A4E0C" w:rsidRPr="00BE50B5">
              <w:rPr>
                <w:rFonts w:ascii="Times New Roman" w:eastAsia="Times New Roman" w:hAnsi="Times New Roman" w:cs="Times New Roman"/>
                <w:kern w:val="0"/>
                <w:lang w:eastAsia="lt-LT"/>
                <w14:ligatures w14:val="none"/>
              </w:rPr>
              <w:t>as</w:t>
            </w:r>
            <w:r w:rsidR="00CE0033">
              <w:rPr>
                <w:rFonts w:ascii="Times New Roman" w:eastAsia="Times New Roman" w:hAnsi="Times New Roman" w:cs="Times New Roman"/>
                <w:kern w:val="0"/>
                <w:lang w:eastAsia="lt-LT"/>
                <w14:ligatures w14:val="none"/>
              </w:rPr>
              <w:t>]</w:t>
            </w:r>
            <w:r w:rsidR="00CE0033" w:rsidRPr="00BE50B5">
              <w:rPr>
                <w:rFonts w:ascii="Times New Roman" w:eastAsia="Times New Roman" w:hAnsi="Times New Roman" w:cs="Times New Roman"/>
                <w:kern w:val="0"/>
                <w:lang w:eastAsia="lt-LT"/>
                <w14:ligatures w14:val="none"/>
              </w:rPr>
              <w:t xml:space="preserve">, </w:t>
            </w:r>
            <w:r w:rsidR="007C702A" w:rsidRPr="00BE50B5">
              <w:rPr>
                <w:rFonts w:ascii="Times New Roman" w:eastAsia="Times New Roman" w:hAnsi="Times New Roman" w:cs="Times New Roman"/>
                <w:kern w:val="0"/>
                <w:lang w:eastAsia="lt-LT"/>
                <w14:ligatures w14:val="none"/>
              </w:rPr>
              <w:t xml:space="preserve">jei buvo pasirinktas </w:t>
            </w:r>
            <w:r w:rsidR="007C702A" w:rsidRPr="00BE50B5">
              <w:rPr>
                <w:rFonts w:ascii="Times New Roman" w:eastAsia="Times New Roman" w:hAnsi="Times New Roman" w:cs="Times New Roman"/>
                <w:lang w:eastAsia="lt-LT"/>
              </w:rPr>
              <w:t>AGP</w:t>
            </w:r>
            <w:r w:rsidR="007C702A" w:rsidRPr="00BE50B5">
              <w:rPr>
                <w:rFonts w:ascii="Times New Roman" w:eastAsia="Times New Roman" w:hAnsi="Times New Roman" w:cs="Times New Roman"/>
                <w:kern w:val="0"/>
                <w:lang w:eastAsia="lt-LT"/>
                <w14:ligatures w14:val="none"/>
              </w:rPr>
              <w:t xml:space="preserve"> atsiėmimas KĮ. Jei pasirinktas dokumento išsiuntimas paštu ar per kurjerį, </w:t>
            </w:r>
            <w:r w:rsidR="007C702A" w:rsidRPr="00BE50B5">
              <w:rPr>
                <w:rFonts w:ascii="Times New Roman" w:hAnsi="Times New Roman" w:cs="Times New Roman"/>
              </w:rPr>
              <w:t xml:space="preserve">KPVS </w:t>
            </w:r>
            <w:r w:rsidR="00EE3A76">
              <w:rPr>
                <w:rFonts w:ascii="Times New Roman" w:hAnsi="Times New Roman" w:cs="Times New Roman"/>
              </w:rPr>
              <w:t xml:space="preserve">/ </w:t>
            </w:r>
            <w:r w:rsidR="007C702A" w:rsidRPr="00BE50B5">
              <w:rPr>
                <w:rFonts w:ascii="Times New Roman" w:hAnsi="Times New Roman" w:cs="Times New Roman"/>
              </w:rPr>
              <w:t>(MIGRIS) prie dokumento įteikimo nurodoma jo išsiuntimo data ir</w:t>
            </w:r>
            <w:r w:rsidR="00171F25">
              <w:rPr>
                <w:rFonts w:ascii="Times New Roman" w:hAnsi="Times New Roman" w:cs="Times New Roman"/>
              </w:rPr>
              <w:t xml:space="preserve"> (</w:t>
            </w:r>
            <w:r w:rsidR="007C702A" w:rsidRPr="00BE50B5">
              <w:rPr>
                <w:rFonts w:ascii="Times New Roman" w:hAnsi="Times New Roman" w:cs="Times New Roman"/>
              </w:rPr>
              <w:t>arba</w:t>
            </w:r>
            <w:r w:rsidR="00171F25">
              <w:rPr>
                <w:rFonts w:ascii="Times New Roman" w:hAnsi="Times New Roman" w:cs="Times New Roman"/>
              </w:rPr>
              <w:t>)</w:t>
            </w:r>
            <w:r w:rsidR="007C702A" w:rsidRPr="00BE50B5">
              <w:rPr>
                <w:rFonts w:ascii="Times New Roman" w:hAnsi="Times New Roman" w:cs="Times New Roman"/>
              </w:rPr>
              <w:t xml:space="preserve"> sekimo (</w:t>
            </w:r>
            <w:r w:rsidR="00625FAF">
              <w:rPr>
                <w:rFonts w:ascii="Times New Roman" w:hAnsi="Times New Roman" w:cs="Times New Roman"/>
              </w:rPr>
              <w:t xml:space="preserve">angl. </w:t>
            </w:r>
            <w:r w:rsidR="007C702A" w:rsidRPr="00625FAF">
              <w:rPr>
                <w:rFonts w:ascii="Times New Roman" w:hAnsi="Times New Roman" w:cs="Times New Roman"/>
                <w:i/>
                <w:iCs/>
              </w:rPr>
              <w:t>tracking</w:t>
            </w:r>
            <w:r w:rsidR="007C702A" w:rsidRPr="00BE50B5">
              <w:rPr>
                <w:rFonts w:ascii="Times New Roman" w:hAnsi="Times New Roman" w:cs="Times New Roman"/>
              </w:rPr>
              <w:t>) numeris</w:t>
            </w:r>
            <w:r w:rsidR="006D1383">
              <w:rPr>
                <w:rFonts w:ascii="Times New Roman" w:hAnsi="Times New Roman" w:cs="Times New Roman"/>
              </w:rPr>
              <w:t xml:space="preserve"> (</w:t>
            </w:r>
            <w:r w:rsidR="006D1383" w:rsidRPr="006D1383">
              <w:rPr>
                <w:rFonts w:ascii="Times New Roman" w:hAnsi="Times New Roman" w:cs="Times New Roman"/>
                <w:i/>
                <w:iCs/>
              </w:rPr>
              <w:t xml:space="preserve">šis funkcionalumas turės būti sukurtas ir įdiegtas (ar pateiktas ir įdiegtas) tik </w:t>
            </w:r>
            <w:r w:rsidR="009F306C">
              <w:rPr>
                <w:rFonts w:ascii="Times New Roman" w:hAnsi="Times New Roman" w:cs="Times New Roman"/>
                <w:i/>
                <w:iCs/>
              </w:rPr>
              <w:t>URM</w:t>
            </w:r>
            <w:r w:rsidR="006D1383" w:rsidRPr="006D1383">
              <w:rPr>
                <w:rFonts w:ascii="Times New Roman" w:hAnsi="Times New Roman" w:cs="Times New Roman"/>
                <w:i/>
                <w:iCs/>
              </w:rPr>
              <w:t xml:space="preserve"> užsakius juos KPVS užsakomųjų </w:t>
            </w:r>
            <w:r w:rsidR="006F5B3E">
              <w:rPr>
                <w:rFonts w:ascii="Times New Roman" w:hAnsi="Times New Roman" w:cs="Times New Roman"/>
                <w:i/>
                <w:iCs/>
              </w:rPr>
              <w:t>palaikymo</w:t>
            </w:r>
            <w:r w:rsidR="006D1383" w:rsidRPr="006D1383">
              <w:rPr>
                <w:rFonts w:ascii="Times New Roman" w:hAnsi="Times New Roman" w:cs="Times New Roman"/>
                <w:i/>
                <w:iCs/>
              </w:rPr>
              <w:t xml:space="preserve"> ir vystymo paslaugų užsakymo metu</w:t>
            </w:r>
            <w:r w:rsidR="006D1383">
              <w:rPr>
                <w:rFonts w:ascii="Times New Roman" w:hAnsi="Times New Roman" w:cs="Times New Roman"/>
                <w:i/>
                <w:iCs/>
              </w:rPr>
              <w:t>)</w:t>
            </w:r>
            <w:r w:rsidR="007C702A" w:rsidRPr="00BE50B5">
              <w:rPr>
                <w:rFonts w:ascii="Times New Roman" w:hAnsi="Times New Roman" w:cs="Times New Roman"/>
              </w:rPr>
              <w:t>.</w:t>
            </w:r>
          </w:p>
          <w:p w14:paraId="55696052" w14:textId="1C98F707" w:rsidR="007C702A" w:rsidRPr="00BE50B5" w:rsidRDefault="007C702A" w:rsidP="00D930F0">
            <w:pPr>
              <w:spacing w:beforeAutospacing="1"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Iš KPVS išsiunčiamas informacinis pranešimas apie užsakymo įvykdymą</w:t>
            </w:r>
            <w:r w:rsidR="00AF6A77">
              <w:rPr>
                <w:rFonts w:ascii="Times New Roman" w:hAnsi="Times New Roman" w:cs="Times New Roman"/>
              </w:rPr>
              <w:t xml:space="preserve"> </w:t>
            </w:r>
            <w:r w:rsidRPr="00BE50B5">
              <w:rPr>
                <w:rFonts w:ascii="Times New Roman" w:hAnsi="Times New Roman" w:cs="Times New Roman"/>
              </w:rPr>
              <w:t>/</w:t>
            </w:r>
            <w:r w:rsidR="00AF6A77">
              <w:rPr>
                <w:rFonts w:ascii="Times New Roman" w:hAnsi="Times New Roman" w:cs="Times New Roman"/>
              </w:rPr>
              <w:t xml:space="preserve"> </w:t>
            </w:r>
            <w:r w:rsidRPr="00BE50B5">
              <w:rPr>
                <w:rFonts w:ascii="Times New Roman" w:hAnsi="Times New Roman" w:cs="Times New Roman"/>
              </w:rPr>
              <w:t>dokumento atsiėmimą</w:t>
            </w:r>
            <w:r w:rsidR="00AF6A77">
              <w:rPr>
                <w:rFonts w:ascii="Times New Roman" w:hAnsi="Times New Roman" w:cs="Times New Roman"/>
              </w:rPr>
              <w:t xml:space="preserve"> </w:t>
            </w:r>
            <w:r w:rsidRPr="00BE50B5">
              <w:rPr>
                <w:rFonts w:ascii="Times New Roman" w:hAnsi="Times New Roman" w:cs="Times New Roman"/>
              </w:rPr>
              <w:t>/</w:t>
            </w:r>
            <w:r w:rsidR="00AF6A77">
              <w:rPr>
                <w:rFonts w:ascii="Times New Roman" w:hAnsi="Times New Roman" w:cs="Times New Roman"/>
              </w:rPr>
              <w:t xml:space="preserve"> </w:t>
            </w:r>
            <w:r w:rsidRPr="00BE50B5">
              <w:rPr>
                <w:rFonts w:ascii="Times New Roman" w:hAnsi="Times New Roman" w:cs="Times New Roman"/>
              </w:rPr>
              <w:t>išsiuntimą paštu (kurjeriu).</w:t>
            </w:r>
          </w:p>
        </w:tc>
      </w:tr>
    </w:tbl>
    <w:p w14:paraId="2CA46BAD" w14:textId="77777777" w:rsidR="007C702A" w:rsidRPr="00BE50B5" w:rsidRDefault="007C702A" w:rsidP="000C4D83">
      <w:pPr>
        <w:rPr>
          <w:rFonts w:ascii="Times New Roman" w:hAnsi="Times New Roman" w:cs="Times New Roman"/>
          <w:lang w:eastAsia="en-GB"/>
        </w:rPr>
      </w:pPr>
    </w:p>
    <w:p w14:paraId="3AC3925B" w14:textId="77777777" w:rsidR="007C702A" w:rsidRPr="00BE50B5" w:rsidRDefault="007C702A" w:rsidP="000C4D83">
      <w:pPr>
        <w:rPr>
          <w:rFonts w:ascii="Times New Roman" w:hAnsi="Times New Roman" w:cs="Times New Roman"/>
          <w:lang w:eastAsia="en-GB"/>
        </w:rPr>
      </w:pPr>
    </w:p>
    <w:p w14:paraId="7BD283F9" w14:textId="77777777" w:rsidR="007C702A" w:rsidRPr="00BE50B5" w:rsidRDefault="007C702A" w:rsidP="006F5B3E">
      <w:pPr>
        <w:pStyle w:val="Heading2"/>
        <w:numPr>
          <w:ilvl w:val="3"/>
          <w:numId w:val="6"/>
        </w:numPr>
        <w:ind w:left="851" w:hanging="851"/>
        <w:rPr>
          <w:rFonts w:ascii="Times New Roman" w:eastAsia="Times New Roman" w:hAnsi="Times New Roman" w:cs="Times New Roman"/>
          <w:kern w:val="0"/>
          <w:lang w:eastAsia="en-GB"/>
          <w14:ligatures w14:val="none"/>
        </w:rPr>
      </w:pPr>
      <w:bookmarkStart w:id="149" w:name="_Toc160630466"/>
      <w:r w:rsidRPr="00BE50B5">
        <w:rPr>
          <w:rFonts w:ascii="Times New Roman" w:eastAsia="Times New Roman" w:hAnsi="Times New Roman" w:cs="Times New Roman"/>
          <w:kern w:val="0"/>
          <w:lang w:eastAsia="en-GB"/>
          <w14:ligatures w14:val="none"/>
        </w:rPr>
        <w:t>Laikino kelionės dokumento išdavimo būsimo proceso aprašymas</w:t>
      </w:r>
      <w:bookmarkEnd w:id="149"/>
    </w:p>
    <w:p w14:paraId="561DDC45" w14:textId="77777777" w:rsidR="007C702A" w:rsidRPr="00BE50B5" w:rsidRDefault="007C702A" w:rsidP="000C4D83">
      <w:pPr>
        <w:rPr>
          <w:rFonts w:ascii="Times New Roman" w:hAnsi="Times New Roman" w:cs="Times New Roman"/>
          <w:lang w:eastAsia="en-GB"/>
        </w:rPr>
      </w:pPr>
    </w:p>
    <w:p w14:paraId="529823CC" w14:textId="2DCAC855" w:rsidR="007C702A" w:rsidRPr="00BE50B5" w:rsidRDefault="007C702A" w:rsidP="000C4D83">
      <w:pPr>
        <w:rPr>
          <w:rFonts w:ascii="Times New Roman" w:hAnsi="Times New Roman" w:cs="Times New Roman"/>
        </w:rPr>
      </w:pPr>
      <w:r w:rsidRPr="00BE50B5">
        <w:rPr>
          <w:rFonts w:ascii="Times New Roman" w:hAnsi="Times New Roman" w:cs="Times New Roman"/>
          <w:lang w:eastAsia="en-GB"/>
        </w:rPr>
        <w:t>Laikino kelionės dokumento išdavimo</w:t>
      </w:r>
      <w:r w:rsidRPr="00BE50B5">
        <w:rPr>
          <w:rFonts w:ascii="Times New Roman" w:hAnsi="Times New Roman" w:cs="Times New Roman"/>
        </w:rPr>
        <w:t xml:space="preserve"> proceso schema pateikta </w:t>
      </w:r>
      <w:r w:rsidR="00C64F20">
        <w:rPr>
          <w:rFonts w:ascii="Times New Roman" w:hAnsi="Times New Roman" w:cs="Times New Roman"/>
        </w:rPr>
        <w:t>toliau</w:t>
      </w:r>
      <w:r w:rsidRPr="00BE50B5">
        <w:rPr>
          <w:rFonts w:ascii="Times New Roman" w:hAnsi="Times New Roman" w:cs="Times New Roman"/>
        </w:rPr>
        <w:t>.</w:t>
      </w:r>
    </w:p>
    <w:p w14:paraId="31A2360E" w14:textId="77777777" w:rsidR="007C702A" w:rsidRPr="00BE50B5" w:rsidRDefault="007C702A" w:rsidP="000C4D83">
      <w:pPr>
        <w:jc w:val="center"/>
        <w:rPr>
          <w:rFonts w:ascii="Times New Roman" w:hAnsi="Times New Roman" w:cs="Times New Roman"/>
          <w:b/>
          <w:bCs/>
        </w:rPr>
      </w:pPr>
    </w:p>
    <w:p w14:paraId="370094F9" w14:textId="77777777" w:rsidR="007C702A" w:rsidRPr="00BE50B5" w:rsidRDefault="007C702A" w:rsidP="000C4D83">
      <w:pPr>
        <w:jc w:val="center"/>
        <w:rPr>
          <w:rFonts w:ascii="Times New Roman" w:hAnsi="Times New Roman" w:cs="Times New Roman"/>
          <w:b/>
          <w:bCs/>
        </w:rPr>
      </w:pPr>
    </w:p>
    <w:p w14:paraId="2C5FDECA" w14:textId="2016175A" w:rsidR="007C702A" w:rsidRPr="00BE50B5" w:rsidRDefault="00A834BE" w:rsidP="000C4D83">
      <w:pPr>
        <w:jc w:val="center"/>
        <w:rPr>
          <w:rFonts w:ascii="Times New Roman" w:hAnsi="Times New Roman" w:cs="Times New Roman"/>
          <w:b/>
          <w:bCs/>
        </w:rPr>
      </w:pPr>
      <w:r>
        <w:rPr>
          <w:noProof/>
          <w:lang w:eastAsia="lt-LT"/>
        </w:rPr>
        <w:drawing>
          <wp:inline distT="0" distB="0" distL="0" distR="0" wp14:anchorId="05272905" wp14:editId="5DF689C0">
            <wp:extent cx="6116955" cy="4401820"/>
            <wp:effectExtent l="0" t="0" r="0" b="0"/>
            <wp:docPr id="435363270" name="Picture 6" descr="A diagram of a computer flowchar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363270" name="Picture 6" descr="A diagram of a computer flowchart  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6955" cy="4401820"/>
                    </a:xfrm>
                    <a:prstGeom prst="rect">
                      <a:avLst/>
                    </a:prstGeom>
                    <a:noFill/>
                    <a:ln>
                      <a:noFill/>
                    </a:ln>
                  </pic:spPr>
                </pic:pic>
              </a:graphicData>
            </a:graphic>
          </wp:inline>
        </w:drawing>
      </w:r>
    </w:p>
    <w:p w14:paraId="74F2A60C" w14:textId="07492605"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150" w:name="_Toc160630311"/>
      <w:r w:rsidRPr="00BE50B5">
        <w:rPr>
          <w:rFonts w:ascii="Times New Roman" w:hAnsi="Times New Roman" w:cs="Times New Roman"/>
          <w:b/>
          <w:bCs/>
        </w:rPr>
        <w:t>11</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Laikino kelionės dokumento išdavimo būsimo </w:t>
      </w:r>
      <w:r w:rsidRPr="00BE50B5">
        <w:rPr>
          <w:rFonts w:ascii="Times New Roman" w:hAnsi="Times New Roman" w:cs="Times New Roman"/>
          <w:b/>
          <w:bCs/>
        </w:rPr>
        <w:t>proceso schema</w:t>
      </w:r>
      <w:bookmarkEnd w:id="150"/>
    </w:p>
    <w:p w14:paraId="1BD9232E" w14:textId="77777777" w:rsidR="007C702A" w:rsidRPr="00BE50B5" w:rsidRDefault="007C702A" w:rsidP="000C4D83">
      <w:pPr>
        <w:rPr>
          <w:rFonts w:ascii="Times New Roman" w:hAnsi="Times New Roman" w:cs="Times New Roman"/>
          <w:lang w:eastAsia="en-GB"/>
        </w:rPr>
      </w:pPr>
    </w:p>
    <w:p w14:paraId="7427691C" w14:textId="77777777" w:rsidR="007C702A" w:rsidRPr="00BE50B5" w:rsidRDefault="007C702A" w:rsidP="000C4D83">
      <w:pPr>
        <w:rPr>
          <w:rFonts w:ascii="Times New Roman" w:hAnsi="Times New Roman" w:cs="Times New Roman"/>
        </w:rPr>
      </w:pPr>
    </w:p>
    <w:p w14:paraId="26F8495D" w14:textId="7B04A686"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51" w:name="_Toc160629708"/>
      <w:r w:rsidRPr="00BE50B5">
        <w:rPr>
          <w:rFonts w:ascii="Times New Roman" w:hAnsi="Times New Roman" w:cs="Times New Roman"/>
          <w:b/>
          <w:bCs/>
          <w:lang w:eastAsia="en-GB"/>
        </w:rPr>
        <w:t>28</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1752A0">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AF6A77">
        <w:rPr>
          <w:rFonts w:ascii="Times New Roman" w:hAnsi="Times New Roman" w:cs="Times New Roman"/>
          <w:b/>
          <w:bCs/>
          <w:lang w:eastAsia="en-GB"/>
        </w:rPr>
        <w:t>l</w:t>
      </w:r>
      <w:r w:rsidRPr="00BE50B5">
        <w:rPr>
          <w:rFonts w:ascii="Times New Roman" w:hAnsi="Times New Roman" w:cs="Times New Roman"/>
          <w:b/>
          <w:bCs/>
          <w:lang w:eastAsia="en-GB"/>
        </w:rPr>
        <w:t>aikino kelionės dokumento išdavimo proceso aprašymas</w:t>
      </w:r>
      <w:bookmarkEnd w:id="151"/>
    </w:p>
    <w:tbl>
      <w:tblPr>
        <w:tblStyle w:val="TableGrid"/>
        <w:tblW w:w="9704" w:type="dxa"/>
        <w:tblLook w:val="04A0" w:firstRow="1" w:lastRow="0" w:firstColumn="1" w:lastColumn="0" w:noHBand="0" w:noVBand="1"/>
      </w:tblPr>
      <w:tblGrid>
        <w:gridCol w:w="576"/>
        <w:gridCol w:w="2753"/>
        <w:gridCol w:w="6375"/>
      </w:tblGrid>
      <w:tr w:rsidR="007C702A" w:rsidRPr="00BE50B5" w14:paraId="20BDF213" w14:textId="77777777" w:rsidTr="65CC5F05">
        <w:trPr>
          <w:tblHeader/>
        </w:trPr>
        <w:tc>
          <w:tcPr>
            <w:tcW w:w="576" w:type="dxa"/>
          </w:tcPr>
          <w:p w14:paraId="1E2347BC"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2753" w:type="dxa"/>
          </w:tcPr>
          <w:p w14:paraId="4A83ADB2"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Proceso pavadinimas</w:t>
            </w:r>
          </w:p>
        </w:tc>
        <w:tc>
          <w:tcPr>
            <w:tcW w:w="6375" w:type="dxa"/>
          </w:tcPr>
          <w:p w14:paraId="38AB5A8F" w14:textId="682E3AED" w:rsidR="007C702A" w:rsidRPr="00BE50B5" w:rsidRDefault="007C702A" w:rsidP="0095561A">
            <w:pPr>
              <w:jc w:val="both"/>
              <w:rPr>
                <w:rFonts w:ascii="Times New Roman" w:hAnsi="Times New Roman" w:cs="Times New Roman"/>
              </w:rPr>
            </w:pPr>
            <w:r w:rsidRPr="00BE50B5">
              <w:rPr>
                <w:rFonts w:ascii="Times New Roman" w:hAnsi="Times New Roman" w:cs="Times New Roman"/>
              </w:rPr>
              <w:t>Pastabos</w:t>
            </w:r>
            <w:r w:rsidR="00BA3422">
              <w:rPr>
                <w:rFonts w:ascii="Times New Roman" w:hAnsi="Times New Roman" w:cs="Times New Roman"/>
              </w:rPr>
              <w:t xml:space="preserve"> </w:t>
            </w:r>
            <w:r w:rsidRPr="00BE50B5">
              <w:rPr>
                <w:rFonts w:ascii="Times New Roman" w:hAnsi="Times New Roman" w:cs="Times New Roman"/>
              </w:rPr>
              <w:t>/</w:t>
            </w:r>
            <w:r w:rsidR="00BA3422">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7D3716F1" w14:textId="77777777" w:rsidTr="65CC5F05">
        <w:tc>
          <w:tcPr>
            <w:tcW w:w="576" w:type="dxa"/>
          </w:tcPr>
          <w:p w14:paraId="31FC7960" w14:textId="77777777" w:rsidR="007C702A" w:rsidRPr="00BE50B5" w:rsidRDefault="007C702A" w:rsidP="000C4D83">
            <w:pPr>
              <w:rPr>
                <w:rFonts w:ascii="Times New Roman" w:hAnsi="Times New Roman" w:cs="Times New Roman"/>
              </w:rPr>
            </w:pPr>
          </w:p>
        </w:tc>
        <w:tc>
          <w:tcPr>
            <w:tcW w:w="2753" w:type="dxa"/>
          </w:tcPr>
          <w:p w14:paraId="3DC933BD"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Bendros pastabos</w:t>
            </w:r>
          </w:p>
        </w:tc>
        <w:tc>
          <w:tcPr>
            <w:tcW w:w="6375" w:type="dxa"/>
          </w:tcPr>
          <w:p w14:paraId="33393049" w14:textId="77777777" w:rsidR="009A498C" w:rsidRDefault="007C702A" w:rsidP="009A498C">
            <w:pPr>
              <w:spacing w:before="100" w:beforeAutospacing="1" w:after="100" w:afterAutospacing="1"/>
              <w:jc w:val="both"/>
              <w:rPr>
                <w:rFonts w:ascii="Times New Roman" w:hAnsi="Times New Roman" w:cs="Times New Roman"/>
              </w:rPr>
            </w:pPr>
            <w:r w:rsidRPr="00BE50B5">
              <w:rPr>
                <w:rFonts w:ascii="Times New Roman" w:hAnsi="Times New Roman" w:cs="Times New Roman"/>
              </w:rPr>
              <w:t>Laikinas kelionės dokumentas (LKD</w:t>
            </w:r>
            <w:r w:rsidR="00343ED6">
              <w:rPr>
                <w:rFonts w:ascii="Times New Roman" w:hAnsi="Times New Roman" w:cs="Times New Roman"/>
              </w:rPr>
              <w:t xml:space="preserve"> </w:t>
            </w:r>
            <w:r w:rsidRPr="00BE50B5">
              <w:rPr>
                <w:rFonts w:ascii="Times New Roman" w:hAnsi="Times New Roman" w:cs="Times New Roman"/>
              </w:rPr>
              <w:t>/</w:t>
            </w:r>
            <w:r w:rsidR="00343ED6">
              <w:rPr>
                <w:rFonts w:ascii="Times New Roman" w:hAnsi="Times New Roman" w:cs="Times New Roman"/>
              </w:rPr>
              <w:t xml:space="preserve"> </w:t>
            </w:r>
            <w:r w:rsidRPr="00BE50B5">
              <w:rPr>
                <w:rFonts w:ascii="Times New Roman" w:hAnsi="Times New Roman" w:cs="Times New Roman"/>
              </w:rPr>
              <w:t xml:space="preserve">ETD) </w:t>
            </w:r>
            <w:r w:rsidR="00343ED6">
              <w:rPr>
                <w:rFonts w:ascii="Times New Roman" w:hAnsi="Times New Roman" w:cs="Times New Roman"/>
              </w:rPr>
              <w:t>–</w:t>
            </w:r>
            <w:r w:rsidRPr="00BE50B5">
              <w:rPr>
                <w:rFonts w:ascii="Times New Roman" w:hAnsi="Times New Roman" w:cs="Times New Roman"/>
              </w:rPr>
              <w:t xml:space="preserve"> tai neatstovaujamiems ES piliečiams (ateityje ir LR piliečiams, jų šeimos nariams, kurie yra užsienio valstybės piliečiai) išduodamas kelionės dokumentas vienai kelionei į jo pilietybės valstybę, nuolatinės gyvenamosios vietos šalį arba, išimtinais atvejais, į kitą galutinę kelionės vietą.</w:t>
            </w:r>
          </w:p>
          <w:p w14:paraId="20D3A1A7" w14:textId="0360CA2F" w:rsidR="007C702A" w:rsidRPr="00BE50B5" w:rsidRDefault="007C702A" w:rsidP="009A498C">
            <w:pPr>
              <w:spacing w:before="100" w:beforeAutospacing="1" w:after="100" w:afterAutospacing="1"/>
              <w:jc w:val="both"/>
              <w:rPr>
                <w:rFonts w:ascii="Times New Roman" w:hAnsi="Times New Roman" w:cs="Times New Roman"/>
              </w:rPr>
            </w:pPr>
            <w:r w:rsidRPr="009A498C">
              <w:rPr>
                <w:rFonts w:ascii="Times New Roman" w:hAnsi="Times New Roman" w:cs="Times New Roman"/>
              </w:rPr>
              <w:t>II lygio vedlyje proceso žingsnyje [Įkeliamos</w:t>
            </w:r>
            <w:r w:rsidRPr="00BE50B5">
              <w:rPr>
                <w:rFonts w:ascii="Times New Roman" w:hAnsi="Times New Roman" w:cs="Times New Roman"/>
              </w:rPr>
              <w:t xml:space="preserve"> dokumentų kopijos] turi būti galimybė (informacija pateikiama LT ir EN kalbomis):</w:t>
            </w:r>
          </w:p>
          <w:p w14:paraId="71ED3D0F" w14:textId="1782DF45" w:rsidR="007C702A" w:rsidRPr="00BE50B5" w:rsidRDefault="00B10A0F" w:rsidP="00996C4F">
            <w:pPr>
              <w:pStyle w:val="ListParagraph"/>
              <w:numPr>
                <w:ilvl w:val="0"/>
                <w:numId w:val="186"/>
              </w:numPr>
              <w:spacing w:after="160"/>
              <w:jc w:val="both"/>
              <w:rPr>
                <w:rFonts w:ascii="Times New Roman" w:hAnsi="Times New Roman" w:cs="Times New Roman"/>
              </w:rPr>
            </w:pPr>
            <w:r>
              <w:rPr>
                <w:rFonts w:ascii="Times New Roman" w:hAnsi="Times New Roman" w:cs="Times New Roman"/>
              </w:rPr>
              <w:t>p</w:t>
            </w:r>
            <w:r w:rsidR="007C702A" w:rsidRPr="00BE50B5">
              <w:rPr>
                <w:rFonts w:ascii="Times New Roman" w:hAnsi="Times New Roman" w:cs="Times New Roman"/>
              </w:rPr>
              <w:t>atikslinti kliento pilietybę: LR pilietis ar užsienietis;</w:t>
            </w:r>
          </w:p>
          <w:p w14:paraId="354C6DE6" w14:textId="5551A8CB" w:rsidR="007C702A" w:rsidRPr="00BE50B5" w:rsidRDefault="00B10A0F" w:rsidP="00996C4F">
            <w:pPr>
              <w:pStyle w:val="ListParagraph"/>
              <w:numPr>
                <w:ilvl w:val="0"/>
                <w:numId w:val="186"/>
              </w:numPr>
              <w:spacing w:after="160"/>
              <w:jc w:val="both"/>
              <w:rPr>
                <w:rFonts w:ascii="Times New Roman" w:hAnsi="Times New Roman" w:cs="Times New Roman"/>
              </w:rPr>
            </w:pPr>
            <w:r>
              <w:rPr>
                <w:rFonts w:ascii="Times New Roman" w:hAnsi="Times New Roman" w:cs="Times New Roman"/>
              </w:rPr>
              <w:t>u</w:t>
            </w:r>
            <w:r w:rsidR="007C702A" w:rsidRPr="00BE50B5">
              <w:rPr>
                <w:rFonts w:ascii="Times New Roman" w:hAnsi="Times New Roman" w:cs="Times New Roman"/>
              </w:rPr>
              <w:t>žpildyti prašymą (pagal pateiktą prašymo šabloną);</w:t>
            </w:r>
          </w:p>
          <w:p w14:paraId="5020D75C" w14:textId="06914A66" w:rsidR="007C702A" w:rsidRPr="00BE50B5" w:rsidRDefault="007C702A" w:rsidP="00996C4F">
            <w:pPr>
              <w:pStyle w:val="ListParagraph"/>
              <w:numPr>
                <w:ilvl w:val="0"/>
                <w:numId w:val="186"/>
              </w:numPr>
              <w:spacing w:after="160"/>
              <w:jc w:val="both"/>
              <w:rPr>
                <w:rFonts w:ascii="Times New Roman" w:hAnsi="Times New Roman" w:cs="Times New Roman"/>
              </w:rPr>
            </w:pPr>
            <w:r w:rsidRPr="00BE50B5">
              <w:rPr>
                <w:rFonts w:ascii="Times New Roman" w:hAnsi="Times New Roman" w:cs="Times New Roman"/>
              </w:rPr>
              <w:t>klientui įkelti nustatytų reikalavimų nuotrauką (nurodoma vieta);</w:t>
            </w:r>
          </w:p>
          <w:p w14:paraId="16F2D737" w14:textId="0EDFD505" w:rsidR="007C702A" w:rsidRPr="00BE50B5" w:rsidRDefault="007C702A" w:rsidP="00996C4F">
            <w:pPr>
              <w:pStyle w:val="ListParagraph"/>
              <w:numPr>
                <w:ilvl w:val="0"/>
                <w:numId w:val="186"/>
              </w:numPr>
              <w:spacing w:after="160"/>
              <w:jc w:val="both"/>
              <w:rPr>
                <w:rFonts w:ascii="Times New Roman" w:hAnsi="Times New Roman" w:cs="Times New Roman"/>
              </w:rPr>
            </w:pPr>
            <w:r w:rsidRPr="00BE50B5">
              <w:rPr>
                <w:rFonts w:ascii="Times New Roman" w:hAnsi="Times New Roman" w:cs="Times New Roman"/>
              </w:rPr>
              <w:t>klientui įkelti asmens dokumento kopiją, jei turi.</w:t>
            </w:r>
          </w:p>
        </w:tc>
      </w:tr>
      <w:tr w:rsidR="007C702A" w:rsidRPr="00BE50B5" w14:paraId="615E54E0" w14:textId="77777777" w:rsidTr="65CC5F05">
        <w:tc>
          <w:tcPr>
            <w:tcW w:w="576" w:type="dxa"/>
          </w:tcPr>
          <w:p w14:paraId="45782412"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w:t>
            </w:r>
          </w:p>
        </w:tc>
        <w:tc>
          <w:tcPr>
            <w:tcW w:w="2753" w:type="dxa"/>
          </w:tcPr>
          <w:p w14:paraId="2D0C9E6E" w14:textId="0862A0BF" w:rsidR="007C702A" w:rsidRPr="00BE50B5" w:rsidRDefault="4E97369E" w:rsidP="000C4D83">
            <w:pPr>
              <w:jc w:val="both"/>
              <w:rPr>
                <w:rFonts w:ascii="Times New Roman" w:hAnsi="Times New Roman" w:cs="Times New Roman"/>
                <w:color w:val="000000"/>
                <w:shd w:val="clear" w:color="auto" w:fill="F8F9FA"/>
              </w:rPr>
            </w:pPr>
            <w:r w:rsidRPr="118C7EF8">
              <w:rPr>
                <w:rFonts w:ascii="Times New Roman" w:hAnsi="Times New Roman" w:cs="Times New Roman"/>
              </w:rPr>
              <w:t>Registracija dokument</w:t>
            </w:r>
            <w:r w:rsidR="007F28CF">
              <w:rPr>
                <w:rFonts w:ascii="Times New Roman" w:hAnsi="Times New Roman" w:cs="Times New Roman"/>
              </w:rPr>
              <w:t>ams</w:t>
            </w:r>
            <w:r w:rsidRPr="118C7EF8">
              <w:rPr>
                <w:rFonts w:ascii="Times New Roman" w:hAnsi="Times New Roman" w:cs="Times New Roman"/>
              </w:rPr>
              <w:t xml:space="preserve"> pateik</w:t>
            </w:r>
            <w:r w:rsidR="007F28CF">
              <w:rPr>
                <w:rFonts w:ascii="Times New Roman" w:hAnsi="Times New Roman" w:cs="Times New Roman"/>
              </w:rPr>
              <w:t>t</w:t>
            </w:r>
            <w:r w:rsidRPr="118C7EF8">
              <w:rPr>
                <w:rFonts w:ascii="Times New Roman" w:hAnsi="Times New Roman" w:cs="Times New Roman"/>
              </w:rPr>
              <w:t>i KĮ</w:t>
            </w:r>
            <w:r w:rsidR="00A834BE">
              <w:rPr>
                <w:rFonts w:ascii="Times New Roman" w:hAnsi="Times New Roman" w:cs="Times New Roman"/>
              </w:rPr>
              <w:t xml:space="preserve"> </w:t>
            </w:r>
            <w:r w:rsidRPr="118C7EF8">
              <w:rPr>
                <w:rFonts w:ascii="Times New Roman" w:hAnsi="Times New Roman" w:cs="Times New Roman"/>
              </w:rPr>
              <w:t>arba prašymo pateikimas paštu</w:t>
            </w:r>
          </w:p>
        </w:tc>
        <w:tc>
          <w:tcPr>
            <w:tcW w:w="6375" w:type="dxa"/>
          </w:tcPr>
          <w:p w14:paraId="5826BE45" w14:textId="33498A4E" w:rsidR="007C702A" w:rsidRPr="00BE50B5" w:rsidRDefault="007C702A" w:rsidP="0095561A">
            <w:pPr>
              <w:jc w:val="both"/>
              <w:rPr>
                <w:rFonts w:ascii="Times New Roman" w:hAnsi="Times New Roman" w:cs="Times New Roman"/>
              </w:rPr>
            </w:pPr>
            <w:r w:rsidRPr="00BE50B5">
              <w:rPr>
                <w:rFonts w:ascii="Times New Roman" w:hAnsi="Times New Roman" w:cs="Times New Roman"/>
              </w:rPr>
              <w:t xml:space="preserve">Klientas </w:t>
            </w:r>
            <w:r w:rsidR="0041290A">
              <w:rPr>
                <w:rFonts w:ascii="Times New Roman" w:hAnsi="Times New Roman" w:cs="Times New Roman"/>
              </w:rPr>
              <w:t>užsako paslaugą (-as)</w:t>
            </w:r>
            <w:r w:rsidR="0041290A" w:rsidRPr="00BE50B5">
              <w:rPr>
                <w:rFonts w:ascii="Times New Roman" w:hAnsi="Times New Roman" w:cs="Times New Roman"/>
              </w:rPr>
              <w:t xml:space="preserve"> </w:t>
            </w:r>
            <w:r w:rsidRPr="00BE50B5">
              <w:rPr>
                <w:rFonts w:ascii="Times New Roman" w:hAnsi="Times New Roman" w:cs="Times New Roman"/>
              </w:rPr>
              <w:t xml:space="preserve">išorinėje KPVS svetainėje. Procesas </w:t>
            </w:r>
            <w:r w:rsidR="003978A7">
              <w:rPr>
                <w:rFonts w:ascii="Times New Roman" w:hAnsi="Times New Roman" w:cs="Times New Roman"/>
              </w:rPr>
              <w:t>išsamiau</w:t>
            </w:r>
            <w:r w:rsidRPr="00BE50B5">
              <w:rPr>
                <w:rFonts w:ascii="Times New Roman" w:hAnsi="Times New Roman" w:cs="Times New Roman"/>
              </w:rPr>
              <w:t xml:space="preserve"> aprašytas </w:t>
            </w:r>
            <w:r w:rsidRPr="00BE50B5">
              <w:rPr>
                <w:rFonts w:ascii="Times New Roman" w:hAnsi="Times New Roman" w:cs="Times New Roman"/>
              </w:rPr>
              <w:fldChar w:fldCharType="begin"/>
            </w:r>
            <w:r w:rsidRPr="00BE50B5">
              <w:rPr>
                <w:rFonts w:ascii="Times New Roman" w:hAnsi="Times New Roman" w:cs="Times New Roman"/>
              </w:rPr>
              <w:instrText xml:space="preserve"> REF _Ref158119020 \r \h </w:instrText>
            </w:r>
            <w:r w:rsidR="003B356D" w:rsidRPr="00BE50B5">
              <w:rPr>
                <w:rFonts w:ascii="Times New Roman" w:hAnsi="Times New Roman" w:cs="Times New Roman"/>
              </w:rPr>
              <w:instrText xml:space="preserve"> \* MERGEFORMAT </w:instrText>
            </w:r>
            <w:r w:rsidRPr="00BE50B5">
              <w:rPr>
                <w:rFonts w:ascii="Times New Roman" w:hAnsi="Times New Roman" w:cs="Times New Roman"/>
              </w:rPr>
            </w:r>
            <w:r w:rsidRPr="00BE50B5">
              <w:rPr>
                <w:rFonts w:ascii="Times New Roman" w:hAnsi="Times New Roman" w:cs="Times New Roman"/>
              </w:rPr>
              <w:fldChar w:fldCharType="separate"/>
            </w:r>
            <w:r w:rsidRPr="00BE50B5">
              <w:rPr>
                <w:rFonts w:ascii="Times New Roman" w:hAnsi="Times New Roman" w:cs="Times New Roman"/>
              </w:rPr>
              <w:t>7.3.1</w:t>
            </w:r>
            <w:r w:rsidRPr="00BE50B5">
              <w:rPr>
                <w:rFonts w:ascii="Times New Roman" w:hAnsi="Times New Roman" w:cs="Times New Roman"/>
              </w:rPr>
              <w:fldChar w:fldCharType="end"/>
            </w:r>
            <w:r w:rsidRPr="00BE50B5">
              <w:rPr>
                <w:rFonts w:ascii="Times New Roman" w:hAnsi="Times New Roman" w:cs="Times New Roman"/>
              </w:rPr>
              <w:t xml:space="preserve"> skyriuje.</w:t>
            </w:r>
          </w:p>
        </w:tc>
      </w:tr>
      <w:tr w:rsidR="007C702A" w:rsidRPr="00BE50B5" w14:paraId="72A9DD92" w14:textId="77777777" w:rsidTr="65CC5F05">
        <w:tc>
          <w:tcPr>
            <w:tcW w:w="576" w:type="dxa"/>
          </w:tcPr>
          <w:p w14:paraId="7AEB0038"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w:t>
            </w:r>
          </w:p>
        </w:tc>
        <w:tc>
          <w:tcPr>
            <w:tcW w:w="2753" w:type="dxa"/>
          </w:tcPr>
          <w:p w14:paraId="2474654C" w14:textId="77777777" w:rsidR="007C702A" w:rsidRPr="00BE50B5" w:rsidRDefault="007C702A" w:rsidP="000C4D83">
            <w:pPr>
              <w:jc w:val="both"/>
              <w:rPr>
                <w:rFonts w:ascii="Times New Roman" w:hAnsi="Times New Roman" w:cs="Times New Roman"/>
                <w:color w:val="000000"/>
                <w:shd w:val="clear" w:color="auto" w:fill="F8F9FA"/>
              </w:rPr>
            </w:pPr>
            <w:r w:rsidRPr="00BE50B5">
              <w:rPr>
                <w:rFonts w:ascii="Times New Roman" w:hAnsi="Times New Roman" w:cs="Times New Roman"/>
              </w:rPr>
              <w:t>Atvyksta į KĮ, pateikia dokumentus</w:t>
            </w:r>
          </w:p>
        </w:tc>
        <w:tc>
          <w:tcPr>
            <w:tcW w:w="6375" w:type="dxa"/>
          </w:tcPr>
          <w:p w14:paraId="205EDF51" w14:textId="274BA61C" w:rsidR="007C702A" w:rsidRPr="00BE50B5" w:rsidRDefault="007C702A" w:rsidP="0095561A">
            <w:pPr>
              <w:jc w:val="both"/>
              <w:rPr>
                <w:rFonts w:ascii="Times New Roman" w:hAnsi="Times New Roman" w:cs="Times New Roman"/>
              </w:rPr>
            </w:pPr>
            <w:r w:rsidRPr="00BE50B5">
              <w:rPr>
                <w:rFonts w:ascii="Times New Roman" w:eastAsia="Times New Roman" w:hAnsi="Times New Roman" w:cs="Times New Roman"/>
                <w:kern w:val="0"/>
                <w14:ligatures w14:val="none"/>
              </w:rPr>
              <w:t>Klientas asmeniškai atvyksta į pasirinktą KĮ ir pateikia dokumentų originalus. Klientas gali atvykti ir be registracijos išorinėje KPVS</w:t>
            </w:r>
            <w:r w:rsidR="008E6E9E">
              <w:rPr>
                <w:rFonts w:ascii="Times New Roman" w:eastAsia="Times New Roman" w:hAnsi="Times New Roman" w:cs="Times New Roman"/>
                <w:kern w:val="0"/>
                <w14:ligatures w14:val="none"/>
              </w:rPr>
              <w:t>.</w:t>
            </w:r>
          </w:p>
        </w:tc>
      </w:tr>
      <w:tr w:rsidR="007C702A" w:rsidRPr="00BE50B5" w14:paraId="4FCABC3D" w14:textId="77777777" w:rsidTr="65CC5F05">
        <w:tc>
          <w:tcPr>
            <w:tcW w:w="576" w:type="dxa"/>
          </w:tcPr>
          <w:p w14:paraId="79A61E4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3.</w:t>
            </w:r>
          </w:p>
        </w:tc>
        <w:tc>
          <w:tcPr>
            <w:tcW w:w="2753" w:type="dxa"/>
          </w:tcPr>
          <w:p w14:paraId="74E372F6" w14:textId="37C643B1" w:rsidR="007C702A" w:rsidRPr="00BE50B5" w:rsidRDefault="007C702A" w:rsidP="000C4D83">
            <w:pPr>
              <w:jc w:val="both"/>
              <w:rPr>
                <w:rFonts w:ascii="Times New Roman" w:hAnsi="Times New Roman" w:cs="Times New Roman"/>
                <w:color w:val="000000"/>
                <w:shd w:val="clear" w:color="auto" w:fill="F8F9FA"/>
              </w:rPr>
            </w:pPr>
            <w:r w:rsidRPr="00BE50B5">
              <w:rPr>
                <w:rFonts w:ascii="Times New Roman" w:hAnsi="Times New Roman" w:cs="Times New Roman"/>
              </w:rPr>
              <w:t>Atsiunčia dokumentus paštu</w:t>
            </w:r>
            <w:r w:rsidR="008E6E9E">
              <w:rPr>
                <w:rFonts w:ascii="Times New Roman" w:hAnsi="Times New Roman" w:cs="Times New Roman"/>
              </w:rPr>
              <w:t xml:space="preserve"> </w:t>
            </w:r>
            <w:r w:rsidRPr="00BE50B5">
              <w:rPr>
                <w:rFonts w:ascii="Times New Roman" w:hAnsi="Times New Roman" w:cs="Times New Roman"/>
              </w:rPr>
              <w:t>/</w:t>
            </w:r>
            <w:r w:rsidR="008E6E9E">
              <w:rPr>
                <w:rFonts w:ascii="Times New Roman" w:hAnsi="Times New Roman" w:cs="Times New Roman"/>
              </w:rPr>
              <w:t xml:space="preserve"> </w:t>
            </w:r>
            <w:r w:rsidRPr="00BE50B5">
              <w:rPr>
                <w:rFonts w:ascii="Times New Roman" w:hAnsi="Times New Roman" w:cs="Times New Roman"/>
              </w:rPr>
              <w:t>per kurjerį, jei nurodė, kad atsiimti ETD atvyks į KĮ arba jei iš anksto tai suderina su KĮ</w:t>
            </w:r>
          </w:p>
        </w:tc>
        <w:tc>
          <w:tcPr>
            <w:tcW w:w="6375" w:type="dxa"/>
          </w:tcPr>
          <w:p w14:paraId="54BE2EFE" w14:textId="77777777" w:rsidR="007C702A" w:rsidRPr="00BE50B5" w:rsidRDefault="007C702A" w:rsidP="0095561A">
            <w:pPr>
              <w:spacing w:before="100" w:beforeAutospacing="1" w:after="100" w:afterAutospacing="1"/>
              <w:jc w:val="both"/>
              <w:rPr>
                <w:rFonts w:ascii="Times New Roman" w:hAnsi="Times New Roman" w:cs="Times New Roman"/>
              </w:rPr>
            </w:pPr>
            <w:r w:rsidRPr="00BE50B5">
              <w:rPr>
                <w:rFonts w:ascii="Times New Roman" w:hAnsi="Times New Roman" w:cs="Times New Roman"/>
              </w:rPr>
              <w:t>Atsiųsti dokumentai priimami tik su nurodytu identifikaciniu registracijos kodu.</w:t>
            </w:r>
          </w:p>
          <w:p w14:paraId="1F1DA835" w14:textId="1C30367F" w:rsidR="007C702A" w:rsidRPr="00BE50B5" w:rsidRDefault="007C702A" w:rsidP="0095561A">
            <w:pPr>
              <w:spacing w:before="100" w:beforeAutospacing="1" w:after="100" w:afterAutospacing="1"/>
              <w:jc w:val="both"/>
              <w:rPr>
                <w:rFonts w:ascii="Times New Roman" w:hAnsi="Times New Roman" w:cs="Times New Roman"/>
              </w:rPr>
            </w:pPr>
            <w:r w:rsidRPr="00BE50B5">
              <w:rPr>
                <w:rFonts w:ascii="Times New Roman" w:hAnsi="Times New Roman" w:cs="Times New Roman"/>
              </w:rPr>
              <w:t>Vidinis naudotojas KPVS pažymi dokumentų gavimą (kliento paslaugos užsakymas surandamas pagal dokumentų identifikacinį registracijos kodą), klientas informuojamas pranešimu apie dokumentų gavimą.</w:t>
            </w:r>
          </w:p>
        </w:tc>
      </w:tr>
      <w:tr w:rsidR="007C702A" w:rsidRPr="00BE50B5" w14:paraId="730AE0D3" w14:textId="77777777" w:rsidTr="65CC5F05">
        <w:trPr>
          <w:trHeight w:val="300"/>
        </w:trPr>
        <w:tc>
          <w:tcPr>
            <w:tcW w:w="576" w:type="dxa"/>
          </w:tcPr>
          <w:p w14:paraId="2FA458D6"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4.</w:t>
            </w:r>
          </w:p>
        </w:tc>
        <w:tc>
          <w:tcPr>
            <w:tcW w:w="2753" w:type="dxa"/>
          </w:tcPr>
          <w:p w14:paraId="4EF0DA11" w14:textId="20C80FBE"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Klientas užsisako paslaugą </w:t>
            </w:r>
            <w:r w:rsidR="00D42586" w:rsidRPr="00BE50B5">
              <w:rPr>
                <w:rFonts w:ascii="Times New Roman" w:hAnsi="Times New Roman" w:cs="Times New Roman"/>
              </w:rPr>
              <w:t>el. būdu</w:t>
            </w:r>
            <w:r w:rsidRPr="00BE50B5">
              <w:rPr>
                <w:rFonts w:ascii="Times New Roman" w:hAnsi="Times New Roman" w:cs="Times New Roman"/>
              </w:rPr>
              <w:t xml:space="preserve"> per VIISP</w:t>
            </w:r>
          </w:p>
        </w:tc>
        <w:tc>
          <w:tcPr>
            <w:tcW w:w="6375" w:type="dxa"/>
          </w:tcPr>
          <w:p w14:paraId="08EA8D3B" w14:textId="4C1FB74A" w:rsidR="007C702A" w:rsidRPr="00BE50B5" w:rsidRDefault="007C702A" w:rsidP="0095561A">
            <w:pPr>
              <w:jc w:val="both"/>
              <w:rPr>
                <w:rFonts w:ascii="Times New Roman" w:hAnsi="Times New Roman" w:cs="Times New Roman"/>
              </w:rPr>
            </w:pPr>
            <w:r w:rsidRPr="00BE50B5">
              <w:rPr>
                <w:rFonts w:ascii="Times New Roman" w:hAnsi="Times New Roman" w:cs="Times New Roman"/>
              </w:rPr>
              <w:t>VIISP klientas gali užsisakyti ir gauti ETD ne tik sau, bet ir užsienyje gimusiam savo vaikui neatvykstant į KĮ</w:t>
            </w:r>
            <w:r w:rsidR="008E6E9E">
              <w:rPr>
                <w:rFonts w:ascii="Times New Roman" w:hAnsi="Times New Roman" w:cs="Times New Roman"/>
              </w:rPr>
              <w:t>.</w:t>
            </w:r>
          </w:p>
          <w:p w14:paraId="69E4367A" w14:textId="331C600E" w:rsidR="007C702A" w:rsidRPr="00BE50B5" w:rsidRDefault="007C702A" w:rsidP="001B29D3">
            <w:pPr>
              <w:jc w:val="both"/>
              <w:rPr>
                <w:rFonts w:ascii="Times New Roman" w:hAnsi="Times New Roman" w:cs="Times New Roman"/>
              </w:rPr>
            </w:pPr>
            <w:r w:rsidRPr="65CC5F05">
              <w:rPr>
                <w:rFonts w:ascii="Times New Roman" w:hAnsi="Times New Roman" w:cs="Times New Roman"/>
              </w:rPr>
              <w:t xml:space="preserve">Šiame procese turi būti realizuota galimybė </w:t>
            </w:r>
            <w:r w:rsidR="7B6775C1" w:rsidRPr="65CC5F05">
              <w:rPr>
                <w:rFonts w:ascii="Times New Roman" w:hAnsi="Times New Roman" w:cs="Times New Roman"/>
              </w:rPr>
              <w:t xml:space="preserve">pasitelkus </w:t>
            </w:r>
            <w:r w:rsidR="1C78BD02" w:rsidRPr="65CC5F05">
              <w:rPr>
                <w:rFonts w:ascii="Times New Roman" w:hAnsi="Times New Roman" w:cs="Times New Roman"/>
              </w:rPr>
              <w:t xml:space="preserve">vaizdo </w:t>
            </w:r>
            <w:r w:rsidRPr="65CC5F05">
              <w:rPr>
                <w:rFonts w:ascii="Times New Roman" w:hAnsi="Times New Roman" w:cs="Times New Roman"/>
              </w:rPr>
              <w:t>ryš</w:t>
            </w:r>
            <w:r w:rsidR="7B6775C1" w:rsidRPr="65CC5F05">
              <w:rPr>
                <w:rFonts w:ascii="Times New Roman" w:hAnsi="Times New Roman" w:cs="Times New Roman"/>
              </w:rPr>
              <w:t>į</w:t>
            </w:r>
            <w:r w:rsidRPr="65CC5F05">
              <w:rPr>
                <w:rFonts w:ascii="Times New Roman" w:hAnsi="Times New Roman" w:cs="Times New Roman"/>
              </w:rPr>
              <w:t xml:space="preserve"> vidiniam naudotojui bendrauti su klientu (konsulinės pagalbos atvejis)</w:t>
            </w:r>
            <w:r w:rsidR="1C78BD02" w:rsidRPr="65CC5F05">
              <w:rPr>
                <w:rFonts w:ascii="Times New Roman" w:hAnsi="Times New Roman" w:cs="Times New Roman"/>
              </w:rPr>
              <w:t xml:space="preserve"> ir </w:t>
            </w:r>
            <w:r w:rsidRPr="65CC5F05">
              <w:rPr>
                <w:rFonts w:ascii="Times New Roman" w:hAnsi="Times New Roman" w:cs="Times New Roman"/>
              </w:rPr>
              <w:t>būtų išsiaiškinama, ar tai tikrai konsulinės pagalbos atvejis (pvz.</w:t>
            </w:r>
            <w:r w:rsidR="7B6775C1" w:rsidRPr="65CC5F05">
              <w:rPr>
                <w:rFonts w:ascii="Times New Roman" w:hAnsi="Times New Roman" w:cs="Times New Roman"/>
              </w:rPr>
              <w:t>,</w:t>
            </w:r>
            <w:r w:rsidRPr="65CC5F05">
              <w:rPr>
                <w:rFonts w:ascii="Times New Roman" w:hAnsi="Times New Roman" w:cs="Times New Roman"/>
              </w:rPr>
              <w:t xml:space="preserve"> klientas yra labai nutolęs nuo KĮ)</w:t>
            </w:r>
            <w:r w:rsidR="1C78BD02" w:rsidRPr="65CC5F05">
              <w:rPr>
                <w:rFonts w:ascii="Times New Roman" w:hAnsi="Times New Roman" w:cs="Times New Roman"/>
              </w:rPr>
              <w:t>.</w:t>
            </w:r>
          </w:p>
        </w:tc>
      </w:tr>
      <w:tr w:rsidR="007C702A" w:rsidRPr="00BE50B5" w14:paraId="17511A3F" w14:textId="77777777" w:rsidTr="65CC5F05">
        <w:tc>
          <w:tcPr>
            <w:tcW w:w="576" w:type="dxa"/>
          </w:tcPr>
          <w:p w14:paraId="035FFE2F"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5.</w:t>
            </w:r>
          </w:p>
        </w:tc>
        <w:tc>
          <w:tcPr>
            <w:tcW w:w="2753" w:type="dxa"/>
          </w:tcPr>
          <w:p w14:paraId="14A70A66"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Asmens tapatybės identifikavimas</w:t>
            </w:r>
          </w:p>
        </w:tc>
        <w:tc>
          <w:tcPr>
            <w:tcW w:w="6375" w:type="dxa"/>
          </w:tcPr>
          <w:p w14:paraId="67469CCE" w14:textId="79E503D8" w:rsidR="007C702A" w:rsidRPr="00BE50B5" w:rsidRDefault="007C702A" w:rsidP="00D64457">
            <w:pPr>
              <w:jc w:val="both"/>
              <w:rPr>
                <w:rFonts w:ascii="Times New Roman" w:hAnsi="Times New Roman" w:cs="Times New Roman"/>
              </w:rPr>
            </w:pPr>
            <w:r w:rsidRPr="00BE50B5">
              <w:rPr>
                <w:rFonts w:ascii="Times New Roman" w:hAnsi="Times New Roman" w:cs="Times New Roman"/>
              </w:rPr>
              <w:t xml:space="preserve">KVPS vidinis naudotojas identifikuoja klientą (LR pilietį ar jo šeimos narį, turintį asmens kodą </w:t>
            </w:r>
            <w:r w:rsidR="004D6857">
              <w:rPr>
                <w:rFonts w:ascii="Times New Roman" w:hAnsi="Times New Roman" w:cs="Times New Roman"/>
                <w:lang w:eastAsia="en-GB"/>
              </w:rPr>
              <w:t>LR</w:t>
            </w:r>
            <w:r w:rsidRPr="00BE50B5">
              <w:rPr>
                <w:rFonts w:ascii="Times New Roman" w:hAnsi="Times New Roman" w:cs="Times New Roman"/>
              </w:rPr>
              <w:t>) pagal pateiktus asmens dokumentus, sukuriamas</w:t>
            </w:r>
            <w:r w:rsidR="00E30EFC">
              <w:rPr>
                <w:rFonts w:ascii="Times New Roman" w:hAnsi="Times New Roman" w:cs="Times New Roman"/>
              </w:rPr>
              <w:t xml:space="preserve"> </w:t>
            </w:r>
            <w:r w:rsidRPr="00BE50B5">
              <w:rPr>
                <w:rFonts w:ascii="Times New Roman" w:hAnsi="Times New Roman" w:cs="Times New Roman"/>
              </w:rPr>
              <w:t>/</w:t>
            </w:r>
            <w:r w:rsidR="00E30EFC">
              <w:rPr>
                <w:rFonts w:ascii="Times New Roman" w:hAnsi="Times New Roman" w:cs="Times New Roman"/>
              </w:rPr>
              <w:t xml:space="preserve"> </w:t>
            </w:r>
            <w:r w:rsidRPr="00BE50B5">
              <w:rPr>
                <w:rFonts w:ascii="Times New Roman" w:hAnsi="Times New Roman" w:cs="Times New Roman"/>
              </w:rPr>
              <w:t>tikslinamas kliento profilis</w:t>
            </w:r>
            <w:r w:rsidR="00E30EFC">
              <w:rPr>
                <w:rFonts w:ascii="Times New Roman" w:hAnsi="Times New Roman" w:cs="Times New Roman"/>
              </w:rPr>
              <w:t xml:space="preserve"> </w:t>
            </w:r>
            <w:r w:rsidRPr="00BE50B5">
              <w:rPr>
                <w:rFonts w:ascii="Times New Roman" w:hAnsi="Times New Roman" w:cs="Times New Roman"/>
              </w:rPr>
              <w:t>/</w:t>
            </w:r>
            <w:r w:rsidR="00E30EFC">
              <w:rPr>
                <w:rFonts w:ascii="Times New Roman" w:hAnsi="Times New Roman" w:cs="Times New Roman"/>
              </w:rPr>
              <w:t xml:space="preserve"> </w:t>
            </w:r>
            <w:r w:rsidRPr="00BE50B5">
              <w:rPr>
                <w:rFonts w:ascii="Times New Roman" w:hAnsi="Times New Roman" w:cs="Times New Roman"/>
              </w:rPr>
              <w:t xml:space="preserve">atliekama paieška </w:t>
            </w:r>
            <w:r w:rsidR="006F5B3E">
              <w:rPr>
                <w:rFonts w:ascii="Times New Roman" w:hAnsi="Times New Roman" w:cs="Times New Roman"/>
              </w:rPr>
              <w:t>GR</w:t>
            </w:r>
            <w:r w:rsidR="001B29D3" w:rsidRPr="00BE50B5">
              <w:rPr>
                <w:rFonts w:ascii="Times New Roman" w:hAnsi="Times New Roman" w:cs="Times New Roman"/>
              </w:rPr>
              <w:t xml:space="preserve"> </w:t>
            </w:r>
            <w:r w:rsidRPr="00BE50B5">
              <w:rPr>
                <w:rFonts w:ascii="Times New Roman" w:hAnsi="Times New Roman" w:cs="Times New Roman"/>
              </w:rPr>
              <w:t xml:space="preserve">ir </w:t>
            </w:r>
            <w:r w:rsidR="001B29D3">
              <w:rPr>
                <w:rFonts w:ascii="Times New Roman" w:hAnsi="Times New Roman" w:cs="Times New Roman"/>
              </w:rPr>
              <w:t>Į</w:t>
            </w:r>
            <w:r w:rsidR="001B29D3" w:rsidRPr="00BE50B5">
              <w:rPr>
                <w:rFonts w:ascii="Times New Roman" w:hAnsi="Times New Roman" w:cs="Times New Roman"/>
              </w:rPr>
              <w:t>KNR</w:t>
            </w:r>
            <w:r w:rsidRPr="00BE50B5">
              <w:rPr>
                <w:rFonts w:ascii="Times New Roman" w:hAnsi="Times New Roman" w:cs="Times New Roman"/>
              </w:rPr>
              <w:t>.</w:t>
            </w:r>
          </w:p>
          <w:p w14:paraId="1AFA7C0E" w14:textId="293E8CB0" w:rsidR="007C702A" w:rsidRPr="00BE50B5" w:rsidRDefault="001752A0" w:rsidP="00D64457">
            <w:pPr>
              <w:jc w:val="both"/>
              <w:rPr>
                <w:rFonts w:ascii="Times New Roman" w:eastAsia="Times New Roman" w:hAnsi="Times New Roman" w:cs="Times New Roman"/>
                <w:kern w:val="0"/>
                <w:lang w:eastAsia="lt-LT"/>
                <w14:ligatures w14:val="none"/>
              </w:rPr>
            </w:pPr>
            <w:r>
              <w:rPr>
                <w:rFonts w:ascii="Times New Roman" w:eastAsia="Times New Roman" w:hAnsi="Times New Roman" w:cs="Times New Roman"/>
                <w:kern w:val="0"/>
                <w:lang w:eastAsia="lt-LT"/>
                <w14:ligatures w14:val="none"/>
              </w:rPr>
              <w:t>Išsamus</w:t>
            </w:r>
            <w:r w:rsidR="007C702A" w:rsidRPr="00BE50B5">
              <w:rPr>
                <w:rFonts w:ascii="Times New Roman" w:eastAsia="Times New Roman" w:hAnsi="Times New Roman" w:cs="Times New Roman"/>
                <w:kern w:val="0"/>
                <w:lang w:eastAsia="lt-LT"/>
                <w14:ligatures w14:val="none"/>
              </w:rPr>
              <w:t xml:space="preserve"> funkcijų procesas aprašytas </w:t>
            </w:r>
            <w:r w:rsidR="007C702A" w:rsidRPr="00BE50B5">
              <w:rPr>
                <w:rFonts w:ascii="Times New Roman" w:eastAsia="Times New Roman" w:hAnsi="Times New Roman" w:cs="Times New Roman"/>
                <w:kern w:val="0"/>
                <w:lang w:eastAsia="lt-LT"/>
                <w14:ligatures w14:val="none"/>
              </w:rPr>
              <w:fldChar w:fldCharType="begin"/>
            </w:r>
            <w:r w:rsidR="007C702A" w:rsidRPr="00BE50B5">
              <w:rPr>
                <w:rFonts w:ascii="Times New Roman" w:eastAsia="Times New Roman" w:hAnsi="Times New Roman" w:cs="Times New Roman"/>
                <w:kern w:val="0"/>
                <w:lang w:eastAsia="lt-LT"/>
                <w14:ligatures w14:val="none"/>
              </w:rPr>
              <w:instrText xml:space="preserve"> REF _Ref158126648 \r \h </w:instrText>
            </w:r>
            <w:r w:rsidR="003B356D" w:rsidRPr="00BE50B5">
              <w:rPr>
                <w:rFonts w:ascii="Times New Roman" w:eastAsia="Times New Roman" w:hAnsi="Times New Roman" w:cs="Times New Roman"/>
                <w:kern w:val="0"/>
                <w:lang w:eastAsia="lt-LT"/>
                <w14:ligatures w14:val="none"/>
              </w:rPr>
              <w:instrText xml:space="preserve"> \* MERGEFORMAT </w:instrText>
            </w:r>
            <w:r w:rsidR="007C702A" w:rsidRPr="00BE50B5">
              <w:rPr>
                <w:rFonts w:ascii="Times New Roman" w:eastAsia="Times New Roman" w:hAnsi="Times New Roman" w:cs="Times New Roman"/>
                <w:kern w:val="0"/>
                <w:lang w:eastAsia="lt-LT"/>
                <w14:ligatures w14:val="none"/>
              </w:rPr>
            </w:r>
            <w:r w:rsidR="007C702A" w:rsidRPr="00BE50B5">
              <w:rPr>
                <w:rFonts w:ascii="Times New Roman" w:eastAsia="Times New Roman" w:hAnsi="Times New Roman" w:cs="Times New Roman"/>
                <w:kern w:val="0"/>
                <w:lang w:eastAsia="lt-LT"/>
                <w14:ligatures w14:val="none"/>
              </w:rPr>
              <w:fldChar w:fldCharType="separate"/>
            </w:r>
            <w:r w:rsidR="007C702A" w:rsidRPr="00BE50B5">
              <w:rPr>
                <w:rFonts w:ascii="Times New Roman" w:eastAsia="Times New Roman" w:hAnsi="Times New Roman" w:cs="Times New Roman"/>
                <w:kern w:val="0"/>
                <w:lang w:eastAsia="lt-LT"/>
                <w14:ligatures w14:val="none"/>
              </w:rPr>
              <w:t>7.3.2</w:t>
            </w:r>
            <w:r w:rsidR="007C702A" w:rsidRPr="00BE50B5">
              <w:rPr>
                <w:rFonts w:ascii="Times New Roman" w:eastAsia="Times New Roman" w:hAnsi="Times New Roman" w:cs="Times New Roman"/>
                <w:kern w:val="0"/>
                <w:lang w:eastAsia="lt-LT"/>
                <w14:ligatures w14:val="none"/>
              </w:rPr>
              <w:fldChar w:fldCharType="end"/>
            </w:r>
            <w:r w:rsidR="007C702A" w:rsidRPr="00BE50B5">
              <w:rPr>
                <w:rFonts w:ascii="Times New Roman" w:eastAsia="Times New Roman" w:hAnsi="Times New Roman" w:cs="Times New Roman"/>
                <w:kern w:val="0"/>
                <w:lang w:eastAsia="lt-LT"/>
                <w14:ligatures w14:val="none"/>
              </w:rPr>
              <w:t xml:space="preserve"> skyriuje.</w:t>
            </w:r>
          </w:p>
          <w:p w14:paraId="44A55F98" w14:textId="04AD13EE" w:rsidR="007C702A" w:rsidRPr="00BE50B5" w:rsidRDefault="00AB454D" w:rsidP="00D64457">
            <w:pPr>
              <w:jc w:val="both"/>
              <w:rPr>
                <w:rFonts w:ascii="Times New Roman" w:hAnsi="Times New Roman" w:cs="Times New Roman"/>
              </w:rPr>
            </w:pPr>
            <w:r>
              <w:rPr>
                <w:rFonts w:ascii="Times New Roman" w:hAnsi="Times New Roman" w:cs="Times New Roman"/>
              </w:rPr>
              <w:t>KĮ</w:t>
            </w:r>
            <w:r w:rsidR="007C702A" w:rsidRPr="00BE50B5">
              <w:rPr>
                <w:rFonts w:ascii="Times New Roman" w:hAnsi="Times New Roman" w:cs="Times New Roman"/>
              </w:rPr>
              <w:t>, gavusi neatstovaujamo ES piliečio prašymą išduoti LKD</w:t>
            </w:r>
            <w:r w:rsidR="00E30EFC">
              <w:rPr>
                <w:rFonts w:ascii="Times New Roman" w:hAnsi="Times New Roman" w:cs="Times New Roman"/>
              </w:rPr>
              <w:t xml:space="preserve"> </w:t>
            </w:r>
            <w:r w:rsidR="007C702A" w:rsidRPr="00BE50B5">
              <w:rPr>
                <w:rFonts w:ascii="Times New Roman" w:hAnsi="Times New Roman" w:cs="Times New Roman"/>
              </w:rPr>
              <w:t>/</w:t>
            </w:r>
            <w:r w:rsidR="00E30EFC">
              <w:rPr>
                <w:rFonts w:ascii="Times New Roman" w:hAnsi="Times New Roman" w:cs="Times New Roman"/>
              </w:rPr>
              <w:t xml:space="preserve"> </w:t>
            </w:r>
            <w:r w:rsidR="007C702A" w:rsidRPr="00BE50B5">
              <w:rPr>
                <w:rFonts w:ascii="Times New Roman" w:hAnsi="Times New Roman" w:cs="Times New Roman"/>
              </w:rPr>
              <w:t>ETD ir kitus dokumentus, KPVS suformuoja kreipimąsi (raštą</w:t>
            </w:r>
            <w:r w:rsidR="00E30EFC">
              <w:rPr>
                <w:rFonts w:ascii="Times New Roman" w:hAnsi="Times New Roman" w:cs="Times New Roman"/>
              </w:rPr>
              <w:t xml:space="preserve"> </w:t>
            </w:r>
            <w:r w:rsidR="007C702A" w:rsidRPr="00BE50B5">
              <w:rPr>
                <w:rFonts w:ascii="Times New Roman" w:hAnsi="Times New Roman" w:cs="Times New Roman"/>
              </w:rPr>
              <w:t>/</w:t>
            </w:r>
            <w:r w:rsidR="00E30EFC">
              <w:rPr>
                <w:rFonts w:ascii="Times New Roman" w:hAnsi="Times New Roman" w:cs="Times New Roman"/>
              </w:rPr>
              <w:t xml:space="preserve"> </w:t>
            </w:r>
            <w:r w:rsidR="007C702A" w:rsidRPr="00BE50B5">
              <w:rPr>
                <w:rFonts w:ascii="Times New Roman" w:hAnsi="Times New Roman" w:cs="Times New Roman"/>
              </w:rPr>
              <w:t xml:space="preserve">notą) (iš KPVS šablonų bibliotekos) į jo pilietybės </w:t>
            </w:r>
            <w:r w:rsidR="007C702A" w:rsidRPr="006F5B3E">
              <w:rPr>
                <w:rFonts w:ascii="Times New Roman" w:hAnsi="Times New Roman" w:cs="Times New Roman"/>
              </w:rPr>
              <w:t>valstybės Užsienio reikalų ministeriją arba diplomatinę atstovybę ar konsulinę įstaigą</w:t>
            </w:r>
            <w:r w:rsidR="007C702A" w:rsidRPr="00BE50B5">
              <w:rPr>
                <w:rFonts w:ascii="Times New Roman" w:hAnsi="Times New Roman" w:cs="Times New Roman"/>
              </w:rPr>
              <w:t xml:space="preserve"> dėl asmens tapatybės patvirtinimo ir leidimo išduoti LKD. KĮ kreipimasis per sąsają su DVS registruojamas ir išsiunčiamas adresatui</w:t>
            </w:r>
            <w:r w:rsidR="001B29D3">
              <w:rPr>
                <w:rFonts w:ascii="Times New Roman" w:hAnsi="Times New Roman" w:cs="Times New Roman"/>
              </w:rPr>
              <w:t>.</w:t>
            </w:r>
          </w:p>
        </w:tc>
      </w:tr>
      <w:tr w:rsidR="007C702A" w:rsidRPr="00BE50B5" w14:paraId="4ED31E26" w14:textId="77777777" w:rsidTr="65CC5F05">
        <w:trPr>
          <w:trHeight w:val="300"/>
        </w:trPr>
        <w:tc>
          <w:tcPr>
            <w:tcW w:w="576" w:type="dxa"/>
          </w:tcPr>
          <w:p w14:paraId="1D689611"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6</w:t>
            </w:r>
          </w:p>
        </w:tc>
        <w:tc>
          <w:tcPr>
            <w:tcW w:w="2753" w:type="dxa"/>
          </w:tcPr>
          <w:p w14:paraId="5051BFF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Gautas leidimas iš pilietybės valstybės</w:t>
            </w:r>
          </w:p>
          <w:p w14:paraId="6B3E9D54" w14:textId="77777777" w:rsidR="007C702A" w:rsidRPr="00BE50B5" w:rsidRDefault="007C702A" w:rsidP="000C4D83">
            <w:pPr>
              <w:rPr>
                <w:rFonts w:ascii="Times New Roman" w:hAnsi="Times New Roman" w:cs="Times New Roman"/>
              </w:rPr>
            </w:pPr>
          </w:p>
        </w:tc>
        <w:tc>
          <w:tcPr>
            <w:tcW w:w="6375" w:type="dxa"/>
          </w:tcPr>
          <w:p w14:paraId="5C26929B" w14:textId="16EBFA29" w:rsidR="007C702A" w:rsidRPr="00BE50B5" w:rsidRDefault="007C702A" w:rsidP="0095561A">
            <w:pPr>
              <w:jc w:val="both"/>
              <w:rPr>
                <w:rFonts w:ascii="Times New Roman" w:eastAsia="Times New Roman" w:hAnsi="Times New Roman" w:cs="Times New Roman"/>
              </w:rPr>
            </w:pPr>
            <w:r w:rsidRPr="00BE50B5">
              <w:rPr>
                <w:rFonts w:ascii="Times New Roman" w:eastAsia="Times New Roman" w:hAnsi="Times New Roman" w:cs="Times New Roman"/>
              </w:rPr>
              <w:t>Konsulinėje įstaigoje</w:t>
            </w:r>
            <w:r w:rsidR="00953C69">
              <w:rPr>
                <w:rFonts w:ascii="Times New Roman" w:eastAsia="Times New Roman" w:hAnsi="Times New Roman" w:cs="Times New Roman"/>
              </w:rPr>
              <w:t xml:space="preserve"> </w:t>
            </w:r>
            <w:r w:rsidRPr="00BE50B5">
              <w:rPr>
                <w:rFonts w:ascii="Times New Roman" w:eastAsia="Times New Roman" w:hAnsi="Times New Roman" w:cs="Times New Roman"/>
              </w:rPr>
              <w:t>gavus oficialų neatstovaujamo ES piliečio pilietybės valstybės kompetentingos institucijos leidimą išduoti jos piliečiui LKD</w:t>
            </w:r>
            <w:r w:rsidR="00674A5A">
              <w:rPr>
                <w:rFonts w:ascii="Times New Roman" w:eastAsia="Times New Roman" w:hAnsi="Times New Roman" w:cs="Times New Roman"/>
              </w:rPr>
              <w:t xml:space="preserve"> </w:t>
            </w:r>
            <w:r w:rsidRPr="00BE50B5">
              <w:rPr>
                <w:rFonts w:ascii="Times New Roman" w:eastAsia="Times New Roman" w:hAnsi="Times New Roman" w:cs="Times New Roman"/>
              </w:rPr>
              <w:t>/</w:t>
            </w:r>
            <w:r w:rsidR="00674A5A">
              <w:rPr>
                <w:rFonts w:ascii="Times New Roman" w:eastAsia="Times New Roman" w:hAnsi="Times New Roman" w:cs="Times New Roman"/>
              </w:rPr>
              <w:t xml:space="preserve"> </w:t>
            </w:r>
            <w:r w:rsidRPr="00BE50B5">
              <w:rPr>
                <w:rFonts w:ascii="Times New Roman" w:eastAsia="Times New Roman" w:hAnsi="Times New Roman" w:cs="Times New Roman"/>
              </w:rPr>
              <w:t>ETD, vidinis naudotojas per KPVS sąsają su MIGRIS registruoja kliento prašymą išduoti ETD ir priima sprendimą išduoti LKD</w:t>
            </w:r>
            <w:r w:rsidR="00674A5A">
              <w:rPr>
                <w:rFonts w:ascii="Times New Roman" w:eastAsia="Times New Roman" w:hAnsi="Times New Roman" w:cs="Times New Roman"/>
              </w:rPr>
              <w:t xml:space="preserve"> </w:t>
            </w:r>
            <w:r w:rsidRPr="00BE50B5">
              <w:rPr>
                <w:rFonts w:ascii="Times New Roman" w:eastAsia="Times New Roman" w:hAnsi="Times New Roman" w:cs="Times New Roman"/>
              </w:rPr>
              <w:t>/</w:t>
            </w:r>
            <w:r w:rsidR="00674A5A">
              <w:rPr>
                <w:rFonts w:ascii="Times New Roman" w:eastAsia="Times New Roman" w:hAnsi="Times New Roman" w:cs="Times New Roman"/>
              </w:rPr>
              <w:t xml:space="preserve"> </w:t>
            </w:r>
            <w:r w:rsidRPr="00BE50B5">
              <w:rPr>
                <w:rFonts w:ascii="Times New Roman" w:eastAsia="Times New Roman" w:hAnsi="Times New Roman" w:cs="Times New Roman"/>
              </w:rPr>
              <w:t>ETD.</w:t>
            </w:r>
          </w:p>
        </w:tc>
      </w:tr>
      <w:tr w:rsidR="007C702A" w:rsidRPr="00BE50B5" w14:paraId="58B0B9D3" w14:textId="77777777" w:rsidTr="65CC5F05">
        <w:tc>
          <w:tcPr>
            <w:tcW w:w="576" w:type="dxa"/>
          </w:tcPr>
          <w:p w14:paraId="1438697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7.</w:t>
            </w:r>
          </w:p>
        </w:tc>
        <w:tc>
          <w:tcPr>
            <w:tcW w:w="2753" w:type="dxa"/>
          </w:tcPr>
          <w:p w14:paraId="533346B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Paimamas konsulinis mokestis </w:t>
            </w:r>
          </w:p>
        </w:tc>
        <w:tc>
          <w:tcPr>
            <w:tcW w:w="6375" w:type="dxa"/>
          </w:tcPr>
          <w:p w14:paraId="712C8257" w14:textId="180B677B" w:rsidR="007C702A" w:rsidRPr="00BE50B5" w:rsidRDefault="007C702A" w:rsidP="0095561A">
            <w:pPr>
              <w:jc w:val="both"/>
              <w:rPr>
                <w:rFonts w:ascii="Times New Roman" w:hAnsi="Times New Roman" w:cs="Times New Roman"/>
              </w:rPr>
            </w:pPr>
            <w:r w:rsidRPr="006F5B3E">
              <w:rPr>
                <w:rFonts w:ascii="Times New Roman" w:hAnsi="Times New Roman" w:cs="Times New Roman"/>
              </w:rPr>
              <w:t xml:space="preserve">Vidinis naudotojas </w:t>
            </w:r>
            <w:r w:rsidR="00674A5A" w:rsidRPr="006F5B3E">
              <w:rPr>
                <w:rFonts w:ascii="Times New Roman" w:hAnsi="Times New Roman" w:cs="Times New Roman"/>
              </w:rPr>
              <w:t>prireikus</w:t>
            </w:r>
            <w:r w:rsidRPr="006F5B3E">
              <w:rPr>
                <w:rFonts w:ascii="Times New Roman" w:hAnsi="Times New Roman" w:cs="Times New Roman"/>
              </w:rPr>
              <w:t xml:space="preserve"> patikslina dokumento atsiėmimo būdą.</w:t>
            </w:r>
          </w:p>
          <w:p w14:paraId="539135B8" w14:textId="088D9B2D" w:rsidR="007C702A" w:rsidRPr="00BE50B5" w:rsidRDefault="007C702A" w:rsidP="0095561A">
            <w:pPr>
              <w:jc w:val="both"/>
              <w:rPr>
                <w:rFonts w:ascii="Times New Roman" w:hAnsi="Times New Roman" w:cs="Times New Roman"/>
              </w:rPr>
            </w:pPr>
            <w:r w:rsidRPr="00BE50B5">
              <w:rPr>
                <w:rFonts w:ascii="Times New Roman" w:hAnsi="Times New Roman" w:cs="Times New Roman"/>
              </w:rPr>
              <w:t>KPVS patikrina paslaugų apmokėjimo būseną. Jei paslaugos nėra apmokėtos, inicijuojamas paslaugų apmokėjimas.</w:t>
            </w:r>
          </w:p>
          <w:p w14:paraId="04C6C643" w14:textId="3B86B762" w:rsidR="007C702A" w:rsidRPr="00BE50B5" w:rsidRDefault="001752A0" w:rsidP="0095561A">
            <w:pPr>
              <w:jc w:val="both"/>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konsulinio mokesčio paėmimo procesas aprašytas </w:t>
            </w:r>
            <w:r w:rsidR="007C702A" w:rsidRPr="00BE50B5">
              <w:rPr>
                <w:rFonts w:ascii="Times New Roman" w:hAnsi="Times New Roman" w:cs="Times New Roman"/>
              </w:rPr>
              <w:fldChar w:fldCharType="begin"/>
            </w:r>
            <w:r w:rsidR="007C702A" w:rsidRPr="00BE50B5">
              <w:rPr>
                <w:rFonts w:ascii="Times New Roman" w:hAnsi="Times New Roman" w:cs="Times New Roman"/>
              </w:rPr>
              <w:instrText xml:space="preserve"> REF _Ref158126181 \r \h </w:instrText>
            </w:r>
            <w:r w:rsidR="003B356D" w:rsidRPr="00BE50B5">
              <w:rPr>
                <w:rFonts w:ascii="Times New Roman" w:hAnsi="Times New Roman" w:cs="Times New Roman"/>
              </w:rPr>
              <w:instrText xml:space="preserve"> \* MERGEFORMAT </w:instrText>
            </w:r>
            <w:r w:rsidR="007C702A" w:rsidRPr="00BE50B5">
              <w:rPr>
                <w:rFonts w:ascii="Times New Roman" w:hAnsi="Times New Roman" w:cs="Times New Roman"/>
              </w:rPr>
            </w:r>
            <w:r w:rsidR="007C702A" w:rsidRPr="00BE50B5">
              <w:rPr>
                <w:rFonts w:ascii="Times New Roman" w:hAnsi="Times New Roman" w:cs="Times New Roman"/>
              </w:rPr>
              <w:fldChar w:fldCharType="separate"/>
            </w:r>
            <w:r w:rsidR="007C702A" w:rsidRPr="00BE50B5">
              <w:rPr>
                <w:rFonts w:ascii="Times New Roman" w:hAnsi="Times New Roman" w:cs="Times New Roman"/>
              </w:rPr>
              <w:t>7.3.18</w:t>
            </w:r>
            <w:r w:rsidR="007C702A" w:rsidRPr="00BE50B5">
              <w:rPr>
                <w:rFonts w:ascii="Times New Roman" w:hAnsi="Times New Roman" w:cs="Times New Roman"/>
              </w:rPr>
              <w:fldChar w:fldCharType="end"/>
            </w:r>
            <w:r w:rsidR="007C702A" w:rsidRPr="00BE50B5">
              <w:rPr>
                <w:rFonts w:ascii="Times New Roman" w:hAnsi="Times New Roman" w:cs="Times New Roman"/>
              </w:rPr>
              <w:t xml:space="preserve"> skyriuje.</w:t>
            </w:r>
          </w:p>
        </w:tc>
      </w:tr>
      <w:tr w:rsidR="007C702A" w:rsidRPr="00BE50B5" w14:paraId="72D960FF" w14:textId="77777777" w:rsidTr="65CC5F05">
        <w:tc>
          <w:tcPr>
            <w:tcW w:w="576" w:type="dxa"/>
          </w:tcPr>
          <w:p w14:paraId="0ED5CA6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8. </w:t>
            </w:r>
          </w:p>
        </w:tc>
        <w:tc>
          <w:tcPr>
            <w:tcW w:w="2753" w:type="dxa"/>
          </w:tcPr>
          <w:p w14:paraId="3AC31A87"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Prašymas atmestas</w:t>
            </w:r>
          </w:p>
        </w:tc>
        <w:tc>
          <w:tcPr>
            <w:tcW w:w="6375" w:type="dxa"/>
          </w:tcPr>
          <w:p w14:paraId="69DD7499" w14:textId="3A36009F" w:rsidR="007C702A" w:rsidRPr="00BE50B5" w:rsidRDefault="007C702A" w:rsidP="0095561A">
            <w:pPr>
              <w:spacing w:beforeAutospacing="1" w:after="100" w:afterAutospacing="1"/>
              <w:jc w:val="both"/>
              <w:rPr>
                <w:rFonts w:ascii="Times New Roman" w:hAnsi="Times New Roman" w:cs="Times New Roman"/>
              </w:rPr>
            </w:pPr>
            <w:r w:rsidRPr="00BE50B5">
              <w:rPr>
                <w:rFonts w:ascii="Times New Roman" w:hAnsi="Times New Roman" w:cs="Times New Roman"/>
              </w:rPr>
              <w:t>Vidinis naudotojas KPVS pažymi, kad paslaugos užsakymo vykdymas nutraukiamas dėl leidimo nesuteikimo iš pilietybės valstybės.</w:t>
            </w:r>
          </w:p>
          <w:p w14:paraId="6FCEFD54" w14:textId="44C29B51" w:rsidR="007C702A" w:rsidRPr="00BE50B5" w:rsidRDefault="007C702A" w:rsidP="0095561A">
            <w:pPr>
              <w:spacing w:beforeAutospacing="1" w:after="100" w:afterAutospacing="1"/>
              <w:jc w:val="both"/>
              <w:rPr>
                <w:rFonts w:ascii="Times New Roman" w:hAnsi="Times New Roman" w:cs="Times New Roman"/>
              </w:rPr>
            </w:pPr>
            <w:r w:rsidRPr="00BE50B5">
              <w:rPr>
                <w:rFonts w:ascii="Times New Roman" w:hAnsi="Times New Roman" w:cs="Times New Roman"/>
              </w:rPr>
              <w:t>Iš KPVS išsiunčiamas informacinis pranešimas apie paslaugos užsakymo atmetimą.</w:t>
            </w:r>
          </w:p>
        </w:tc>
      </w:tr>
      <w:tr w:rsidR="007C702A" w:rsidRPr="00BE50B5" w14:paraId="4D4268B9" w14:textId="77777777" w:rsidTr="65CC5F05">
        <w:tc>
          <w:tcPr>
            <w:tcW w:w="576" w:type="dxa"/>
          </w:tcPr>
          <w:p w14:paraId="186AFC9E"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9.</w:t>
            </w:r>
          </w:p>
        </w:tc>
        <w:tc>
          <w:tcPr>
            <w:tcW w:w="2753" w:type="dxa"/>
          </w:tcPr>
          <w:p w14:paraId="5B69F51D"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Asmens tapatybės patvirtinimas</w:t>
            </w:r>
          </w:p>
        </w:tc>
        <w:tc>
          <w:tcPr>
            <w:tcW w:w="6375" w:type="dxa"/>
          </w:tcPr>
          <w:p w14:paraId="0AED50D3" w14:textId="4C79EA15" w:rsidR="007C702A" w:rsidRPr="00BE50B5" w:rsidRDefault="007C702A" w:rsidP="0095561A">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Jei nekyla abejonių dėl asmens tapatybės, vidinis naudotojas per KPVS sąsają su MIGRIS atlieka veiksmus, reikalingus ETD išdu</w:t>
            </w:r>
            <w:r w:rsidR="0045531D">
              <w:rPr>
                <w:rFonts w:ascii="Times New Roman" w:eastAsia="Times New Roman" w:hAnsi="Times New Roman" w:cs="Times New Roman"/>
                <w:kern w:val="0"/>
                <w14:ligatures w14:val="none"/>
              </w:rPr>
              <w:t>ot</w:t>
            </w:r>
            <w:r w:rsidRPr="00BE50B5">
              <w:rPr>
                <w:rFonts w:ascii="Times New Roman" w:eastAsia="Times New Roman" w:hAnsi="Times New Roman" w:cs="Times New Roman"/>
                <w:kern w:val="0"/>
                <w14:ligatures w14:val="none"/>
              </w:rPr>
              <w:t>i, priima teigiamą sprendimą dėl LKD</w:t>
            </w:r>
            <w:r w:rsidR="0045531D">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w:t>
            </w:r>
            <w:r w:rsidR="0045531D">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ETD išdavimo.</w:t>
            </w:r>
          </w:p>
        </w:tc>
      </w:tr>
      <w:tr w:rsidR="007C702A" w:rsidRPr="00BE50B5" w14:paraId="1CEBBB1D" w14:textId="77777777" w:rsidTr="65CC5F05">
        <w:trPr>
          <w:trHeight w:val="300"/>
        </w:trPr>
        <w:tc>
          <w:tcPr>
            <w:tcW w:w="576" w:type="dxa"/>
          </w:tcPr>
          <w:p w14:paraId="07B8524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10.</w:t>
            </w:r>
          </w:p>
        </w:tc>
        <w:tc>
          <w:tcPr>
            <w:tcW w:w="2753" w:type="dxa"/>
          </w:tcPr>
          <w:p w14:paraId="45395C2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Nėra galimybės įsitikinti LR piliečio asmens tapatybe </w:t>
            </w:r>
          </w:p>
        </w:tc>
        <w:tc>
          <w:tcPr>
            <w:tcW w:w="6375" w:type="dxa"/>
          </w:tcPr>
          <w:p w14:paraId="44918017" w14:textId="3CE78083" w:rsidR="007C702A" w:rsidRPr="00BE50B5" w:rsidRDefault="007C702A" w:rsidP="0095561A">
            <w:pPr>
              <w:jc w:val="both"/>
              <w:rPr>
                <w:rFonts w:ascii="Times New Roman" w:eastAsia="Times New Roman" w:hAnsi="Times New Roman" w:cs="Times New Roman"/>
              </w:rPr>
            </w:pPr>
            <w:r w:rsidRPr="00BE50B5">
              <w:rPr>
                <w:rFonts w:ascii="Times New Roman" w:eastAsia="Times New Roman" w:hAnsi="Times New Roman" w:cs="Times New Roman"/>
              </w:rPr>
              <w:t>Jei vidinis naudotojas negali įsitikinti kliento, kuris yra LR pilietis</w:t>
            </w:r>
            <w:r w:rsidR="001B29D3">
              <w:rPr>
                <w:rFonts w:ascii="Times New Roman" w:eastAsia="Times New Roman" w:hAnsi="Times New Roman" w:cs="Times New Roman"/>
              </w:rPr>
              <w:t xml:space="preserve"> ir</w:t>
            </w:r>
            <w:r w:rsidRPr="00BE50B5">
              <w:rPr>
                <w:rFonts w:ascii="Times New Roman" w:eastAsia="Times New Roman" w:hAnsi="Times New Roman" w:cs="Times New Roman"/>
              </w:rPr>
              <w:t xml:space="preserve"> kuriam anksčiau buvo išduotas LR asmens dokumentas, asmens tapatybe per sąsają su </w:t>
            </w:r>
            <w:r w:rsidR="00F27AC3">
              <w:rPr>
                <w:rFonts w:ascii="Times New Roman" w:eastAsia="Times New Roman" w:hAnsi="Times New Roman" w:cs="Times New Roman"/>
              </w:rPr>
              <w:t>GR</w:t>
            </w:r>
            <w:r w:rsidRPr="00BE50B5">
              <w:rPr>
                <w:rFonts w:ascii="Times New Roman" w:eastAsia="Times New Roman" w:hAnsi="Times New Roman" w:cs="Times New Roman"/>
              </w:rPr>
              <w:t xml:space="preserve"> (nėra nuotraukos), sistemoje suformuojamas dokumentų paketas</w:t>
            </w:r>
            <w:r w:rsidR="001B29D3">
              <w:rPr>
                <w:rFonts w:ascii="Times New Roman" w:eastAsia="Times New Roman" w:hAnsi="Times New Roman" w:cs="Times New Roman"/>
              </w:rPr>
              <w:t xml:space="preserve"> </w:t>
            </w:r>
            <w:r w:rsidR="001B29D3" w:rsidRPr="00BE50B5">
              <w:rPr>
                <w:rFonts w:ascii="Times New Roman" w:eastAsia="Times New Roman" w:hAnsi="Times New Roman" w:cs="Times New Roman"/>
              </w:rPr>
              <w:t>(iš KPVS šablonų bibliotekos)</w:t>
            </w:r>
            <w:r w:rsidRPr="00BE50B5">
              <w:rPr>
                <w:rFonts w:ascii="Times New Roman" w:eastAsia="Times New Roman" w:hAnsi="Times New Roman" w:cs="Times New Roman"/>
              </w:rPr>
              <w:t>, kurį sudaro KĮ kreipimasis į M</w:t>
            </w:r>
            <w:r w:rsidR="001B29D3">
              <w:rPr>
                <w:rFonts w:ascii="Times New Roman" w:eastAsia="Times New Roman" w:hAnsi="Times New Roman" w:cs="Times New Roman"/>
              </w:rPr>
              <w:t>igracijos departamentą</w:t>
            </w:r>
            <w:r w:rsidRPr="00BE50B5">
              <w:rPr>
                <w:rFonts w:ascii="Times New Roman" w:eastAsia="Times New Roman" w:hAnsi="Times New Roman" w:cs="Times New Roman"/>
              </w:rPr>
              <w:t xml:space="preserve"> prie VRM, kliento rašytinis paaiškinimas apie jį galinčius atpažinti 2</w:t>
            </w:r>
            <w:r w:rsidR="004C15E5">
              <w:rPr>
                <w:rFonts w:ascii="Times New Roman" w:hAnsi="Times New Roman" w:cs="Times New Roman"/>
              </w:rPr>
              <w:t>–</w:t>
            </w:r>
            <w:r w:rsidRPr="00BE50B5">
              <w:rPr>
                <w:rFonts w:ascii="Times New Roman" w:eastAsia="Times New Roman" w:hAnsi="Times New Roman" w:cs="Times New Roman"/>
              </w:rPr>
              <w:t xml:space="preserve">3 asmenis </w:t>
            </w:r>
            <w:r w:rsidR="004D6857">
              <w:rPr>
                <w:rFonts w:ascii="Times New Roman" w:hAnsi="Times New Roman" w:cs="Times New Roman"/>
                <w:lang w:eastAsia="en-GB"/>
              </w:rPr>
              <w:t>LR</w:t>
            </w:r>
            <w:r w:rsidR="004D6857">
              <w:rPr>
                <w:rFonts w:ascii="Times New Roman" w:eastAsia="Times New Roman" w:hAnsi="Times New Roman" w:cs="Times New Roman"/>
              </w:rPr>
              <w:t xml:space="preserve"> </w:t>
            </w:r>
            <w:r w:rsidRPr="00BE50B5">
              <w:rPr>
                <w:rFonts w:ascii="Times New Roman" w:eastAsia="Times New Roman" w:hAnsi="Times New Roman" w:cs="Times New Roman"/>
              </w:rPr>
              <w:t>ir kliento aktuali nuotrauka. Dokumentų paketas per sąsają su DVS pasirašomas kvalifikuotu parašu, registruojamas ir išsiunčiamas. Kliento profilyje rodoma paslaugos užsakymo būsena [</w:t>
            </w:r>
            <w:r w:rsidR="001B29D3">
              <w:rPr>
                <w:rFonts w:ascii="Times New Roman" w:eastAsia="Times New Roman" w:hAnsi="Times New Roman" w:cs="Times New Roman"/>
              </w:rPr>
              <w:t>L</w:t>
            </w:r>
            <w:r w:rsidRPr="00BE50B5">
              <w:rPr>
                <w:rFonts w:ascii="Times New Roman" w:eastAsia="Times New Roman" w:hAnsi="Times New Roman" w:cs="Times New Roman"/>
              </w:rPr>
              <w:t>aukiama atsakymo iš M</w:t>
            </w:r>
            <w:r w:rsidR="001B29D3">
              <w:rPr>
                <w:rFonts w:ascii="Times New Roman" w:eastAsia="Times New Roman" w:hAnsi="Times New Roman" w:cs="Times New Roman"/>
              </w:rPr>
              <w:t>igracijos departamento</w:t>
            </w:r>
            <w:r w:rsidRPr="00BE50B5">
              <w:rPr>
                <w:rFonts w:ascii="Times New Roman" w:eastAsia="Times New Roman" w:hAnsi="Times New Roman" w:cs="Times New Roman"/>
              </w:rPr>
              <w:t>]</w:t>
            </w:r>
            <w:r w:rsidR="001B29D3">
              <w:rPr>
                <w:rFonts w:ascii="Times New Roman" w:eastAsia="Times New Roman" w:hAnsi="Times New Roman" w:cs="Times New Roman"/>
              </w:rPr>
              <w:t>.</w:t>
            </w:r>
          </w:p>
        </w:tc>
      </w:tr>
      <w:tr w:rsidR="007C702A" w:rsidRPr="00BE50B5" w14:paraId="644175E9" w14:textId="77777777" w:rsidTr="65CC5F05">
        <w:tc>
          <w:tcPr>
            <w:tcW w:w="576" w:type="dxa"/>
          </w:tcPr>
          <w:p w14:paraId="1A76095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11.</w:t>
            </w:r>
          </w:p>
        </w:tc>
        <w:tc>
          <w:tcPr>
            <w:tcW w:w="2753" w:type="dxa"/>
          </w:tcPr>
          <w:p w14:paraId="3D507B10" w14:textId="2F53EC4A" w:rsidR="007C702A" w:rsidRPr="00BE50B5" w:rsidRDefault="007C702A" w:rsidP="000C4D83">
            <w:pPr>
              <w:rPr>
                <w:rFonts w:ascii="Times New Roman" w:hAnsi="Times New Roman" w:cs="Times New Roman"/>
              </w:rPr>
            </w:pPr>
            <w:r w:rsidRPr="00BE50B5">
              <w:rPr>
                <w:rFonts w:ascii="Times New Roman" w:hAnsi="Times New Roman" w:cs="Times New Roman"/>
              </w:rPr>
              <w:t>LKD</w:t>
            </w:r>
            <w:r w:rsidR="004C15E5">
              <w:rPr>
                <w:rFonts w:ascii="Times New Roman" w:hAnsi="Times New Roman" w:cs="Times New Roman"/>
              </w:rPr>
              <w:t xml:space="preserve"> </w:t>
            </w:r>
            <w:r w:rsidRPr="00BE50B5">
              <w:rPr>
                <w:rFonts w:ascii="Times New Roman" w:hAnsi="Times New Roman" w:cs="Times New Roman"/>
              </w:rPr>
              <w:t>/</w:t>
            </w:r>
            <w:r w:rsidR="004C15E5">
              <w:rPr>
                <w:rFonts w:ascii="Times New Roman" w:hAnsi="Times New Roman" w:cs="Times New Roman"/>
              </w:rPr>
              <w:t xml:space="preserve"> </w:t>
            </w:r>
            <w:r w:rsidRPr="00BE50B5">
              <w:rPr>
                <w:rFonts w:ascii="Times New Roman" w:hAnsi="Times New Roman" w:cs="Times New Roman"/>
              </w:rPr>
              <w:t>ETD išdavimas</w:t>
            </w:r>
          </w:p>
        </w:tc>
        <w:tc>
          <w:tcPr>
            <w:tcW w:w="6375" w:type="dxa"/>
          </w:tcPr>
          <w:p w14:paraId="538DDA58" w14:textId="6ECC7E35" w:rsidR="007C702A" w:rsidRPr="00BE50B5" w:rsidRDefault="007C702A" w:rsidP="0095561A">
            <w:pPr>
              <w:spacing w:beforeAutospacing="1" w:after="100" w:afterAutospacing="1"/>
              <w:jc w:val="both"/>
              <w:rPr>
                <w:rFonts w:ascii="Times New Roman" w:hAnsi="Times New Roman" w:cs="Times New Roman"/>
              </w:rPr>
            </w:pPr>
            <w:r w:rsidRPr="00BE50B5">
              <w:rPr>
                <w:rFonts w:ascii="Times New Roman" w:hAnsi="Times New Roman" w:cs="Times New Roman"/>
              </w:rPr>
              <w:t>Vidinis naudotojas KPVS pažymi, kad paslaugos užsakymas įvykdytas.</w:t>
            </w:r>
          </w:p>
          <w:p w14:paraId="03FE5164" w14:textId="75BDB143" w:rsidR="007C702A" w:rsidRPr="00BE50B5" w:rsidRDefault="007C702A" w:rsidP="0095561A">
            <w:pPr>
              <w:jc w:val="both"/>
              <w:rPr>
                <w:rFonts w:ascii="Times New Roman" w:hAnsi="Times New Roman" w:cs="Times New Roman"/>
              </w:rPr>
            </w:pPr>
            <w:r w:rsidRPr="00BE50B5">
              <w:rPr>
                <w:rFonts w:ascii="Times New Roman" w:hAnsi="Times New Roman" w:cs="Times New Roman"/>
              </w:rPr>
              <w:t>Vidinis naudotojas pasirenka funkciją perduoti prašymo duomenis į MIGRIS. KPVS automatiškai registruoja prašymą MIGRIS ir perduoda informaciją apie sumokėtą konsulinį mokestį. MIGRIS atveriama naujame naršyklės skirtuke, prašymų registravimo lange, kad vidinis naudotojas galėtų užbaigti prašymo registravimą MIGRIS, priimti joje sprendimą išduoti ETD ir išduoti ETD (atspausdinti)</w:t>
            </w:r>
            <w:r w:rsidR="004C15E5">
              <w:rPr>
                <w:rFonts w:ascii="Times New Roman" w:hAnsi="Times New Roman" w:cs="Times New Roman"/>
              </w:rPr>
              <w:t>.</w:t>
            </w:r>
          </w:p>
          <w:p w14:paraId="4E8520A0" w14:textId="09465D17" w:rsidR="007C702A" w:rsidRPr="00BE50B5" w:rsidRDefault="007C702A" w:rsidP="0095561A">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KPVS inicijuojamas saugiųjų dokumentų blankų apskaitos procesas</w:t>
            </w:r>
            <w:r w:rsidR="004C15E5">
              <w:rPr>
                <w:rFonts w:ascii="Times New Roman" w:hAnsi="Times New Roman" w:cs="Times New Roman"/>
              </w:rPr>
              <w:t xml:space="preserve"> </w:t>
            </w:r>
            <w:r w:rsidRPr="00BE50B5">
              <w:rPr>
                <w:rFonts w:ascii="Times New Roman" w:hAnsi="Times New Roman" w:cs="Times New Roman"/>
              </w:rPr>
              <w:t>– informacija šiam procesui gaunama per sąsają su MIGRIS (saugieji blankai, reikalingi LKD</w:t>
            </w:r>
            <w:r w:rsidR="004C15E5">
              <w:rPr>
                <w:rFonts w:ascii="Times New Roman" w:hAnsi="Times New Roman" w:cs="Times New Roman"/>
              </w:rPr>
              <w:t xml:space="preserve"> </w:t>
            </w:r>
            <w:r w:rsidRPr="00BE50B5">
              <w:rPr>
                <w:rFonts w:ascii="Times New Roman" w:hAnsi="Times New Roman" w:cs="Times New Roman"/>
              </w:rPr>
              <w:t>/</w:t>
            </w:r>
            <w:r w:rsidR="004C15E5">
              <w:rPr>
                <w:rFonts w:ascii="Times New Roman" w:hAnsi="Times New Roman" w:cs="Times New Roman"/>
              </w:rPr>
              <w:t xml:space="preserve"> </w:t>
            </w:r>
            <w:r w:rsidRPr="00BE50B5">
              <w:rPr>
                <w:rFonts w:ascii="Times New Roman" w:hAnsi="Times New Roman" w:cs="Times New Roman"/>
              </w:rPr>
              <w:t>ETD išdu</w:t>
            </w:r>
            <w:r w:rsidR="004C15E5">
              <w:rPr>
                <w:rFonts w:ascii="Times New Roman" w:hAnsi="Times New Roman" w:cs="Times New Roman"/>
              </w:rPr>
              <w:t>ot</w:t>
            </w:r>
            <w:r w:rsidRPr="00BE50B5">
              <w:rPr>
                <w:rFonts w:ascii="Times New Roman" w:hAnsi="Times New Roman" w:cs="Times New Roman"/>
              </w:rPr>
              <w:t>i, fiksuojami MIGRIS)</w:t>
            </w:r>
            <w:r w:rsidRPr="00BE50B5">
              <w:rPr>
                <w:rFonts w:ascii="Times New Roman" w:eastAsia="Times New Roman" w:hAnsi="Times New Roman" w:cs="Times New Roman"/>
                <w:kern w:val="0"/>
                <w14:ligatures w14:val="none"/>
              </w:rPr>
              <w:t>.</w:t>
            </w:r>
          </w:p>
        </w:tc>
      </w:tr>
      <w:tr w:rsidR="007C702A" w:rsidRPr="00BE50B5" w14:paraId="4BD49D49" w14:textId="77777777" w:rsidTr="65CC5F05">
        <w:tc>
          <w:tcPr>
            <w:tcW w:w="576" w:type="dxa"/>
          </w:tcPr>
          <w:p w14:paraId="3E55590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12..</w:t>
            </w:r>
          </w:p>
        </w:tc>
        <w:tc>
          <w:tcPr>
            <w:tcW w:w="2753" w:type="dxa"/>
          </w:tcPr>
          <w:p w14:paraId="6B45B5F6" w14:textId="45652548" w:rsidR="007C702A" w:rsidRPr="00BE50B5" w:rsidRDefault="007C702A" w:rsidP="000C4D83">
            <w:pPr>
              <w:rPr>
                <w:rFonts w:ascii="Times New Roman" w:hAnsi="Times New Roman" w:cs="Times New Roman"/>
              </w:rPr>
            </w:pPr>
            <w:r w:rsidRPr="00BE50B5">
              <w:rPr>
                <w:rFonts w:ascii="Times New Roman" w:hAnsi="Times New Roman" w:cs="Times New Roman"/>
              </w:rPr>
              <w:t>LKD</w:t>
            </w:r>
            <w:r w:rsidR="004C15E5">
              <w:rPr>
                <w:rFonts w:ascii="Times New Roman" w:hAnsi="Times New Roman" w:cs="Times New Roman"/>
              </w:rPr>
              <w:t xml:space="preserve"> </w:t>
            </w:r>
            <w:r w:rsidRPr="00BE50B5">
              <w:rPr>
                <w:rFonts w:ascii="Times New Roman" w:hAnsi="Times New Roman" w:cs="Times New Roman"/>
              </w:rPr>
              <w:t>/</w:t>
            </w:r>
            <w:r w:rsidR="004C15E5">
              <w:rPr>
                <w:rFonts w:ascii="Times New Roman" w:hAnsi="Times New Roman" w:cs="Times New Roman"/>
              </w:rPr>
              <w:t xml:space="preserve"> </w:t>
            </w:r>
            <w:r w:rsidRPr="00BE50B5">
              <w:rPr>
                <w:rFonts w:ascii="Times New Roman" w:hAnsi="Times New Roman" w:cs="Times New Roman"/>
              </w:rPr>
              <w:t>ETD atsiėmimas arba išsiuntimas paštu</w:t>
            </w:r>
          </w:p>
        </w:tc>
        <w:tc>
          <w:tcPr>
            <w:tcW w:w="6375" w:type="dxa"/>
          </w:tcPr>
          <w:p w14:paraId="6C629CB2" w14:textId="77777777" w:rsidR="007C702A" w:rsidRPr="00BE50B5" w:rsidRDefault="007C702A" w:rsidP="0095561A">
            <w:pPr>
              <w:jc w:val="both"/>
              <w:rPr>
                <w:rFonts w:ascii="Times New Roman" w:hAnsi="Times New Roman" w:cs="Times New Roman"/>
              </w:rPr>
            </w:pPr>
            <w:r w:rsidRPr="00BE50B5">
              <w:rPr>
                <w:rFonts w:ascii="Times New Roman" w:hAnsi="Times New Roman" w:cs="Times New Roman"/>
              </w:rPr>
              <w:t>Asmeniui atvykus:</w:t>
            </w:r>
          </w:p>
          <w:p w14:paraId="1E223BF2" w14:textId="74C363CA" w:rsidR="007C702A" w:rsidRPr="00BE50B5" w:rsidRDefault="007C702A" w:rsidP="0095561A">
            <w:pPr>
              <w:jc w:val="both"/>
              <w:rPr>
                <w:rFonts w:ascii="Times New Roman" w:hAnsi="Times New Roman" w:cs="Times New Roman"/>
              </w:rPr>
            </w:pPr>
            <w:r w:rsidRPr="00BE50B5">
              <w:rPr>
                <w:rFonts w:ascii="Times New Roman" w:hAnsi="Times New Roman" w:cs="Times New Roman"/>
              </w:rPr>
              <w:t>Vidinis naudotojas MIGRIS pažymi, kad LKD</w:t>
            </w:r>
            <w:r w:rsidR="006C02F5">
              <w:rPr>
                <w:rFonts w:ascii="Times New Roman" w:hAnsi="Times New Roman" w:cs="Times New Roman"/>
              </w:rPr>
              <w:t xml:space="preserve"> </w:t>
            </w:r>
            <w:r w:rsidRPr="00BE50B5">
              <w:rPr>
                <w:rFonts w:ascii="Times New Roman" w:hAnsi="Times New Roman" w:cs="Times New Roman"/>
              </w:rPr>
              <w:t>/</w:t>
            </w:r>
            <w:r w:rsidR="006C02F5">
              <w:rPr>
                <w:rFonts w:ascii="Times New Roman" w:hAnsi="Times New Roman" w:cs="Times New Roman"/>
              </w:rPr>
              <w:t xml:space="preserve"> </w:t>
            </w:r>
            <w:r w:rsidRPr="00BE50B5">
              <w:rPr>
                <w:rFonts w:ascii="Times New Roman" w:hAnsi="Times New Roman" w:cs="Times New Roman"/>
              </w:rPr>
              <w:t>ETD įteiktas asmeniškai, MIGRIS automatiškai perduoda informaciją apie dokumento įteikimą į KPVS</w:t>
            </w:r>
            <w:r w:rsidR="001B29D3">
              <w:rPr>
                <w:rFonts w:ascii="Times New Roman" w:hAnsi="Times New Roman" w:cs="Times New Roman"/>
              </w:rPr>
              <w:t>.</w:t>
            </w:r>
          </w:p>
          <w:p w14:paraId="22628051" w14:textId="06D82237" w:rsidR="007C702A" w:rsidRPr="00BE50B5" w:rsidRDefault="007C702A" w:rsidP="0095561A">
            <w:pPr>
              <w:jc w:val="both"/>
              <w:rPr>
                <w:rFonts w:ascii="Times New Roman" w:hAnsi="Times New Roman" w:cs="Times New Roman"/>
              </w:rPr>
            </w:pPr>
            <w:r w:rsidRPr="00BE50B5">
              <w:rPr>
                <w:rFonts w:ascii="Times New Roman" w:hAnsi="Times New Roman" w:cs="Times New Roman"/>
              </w:rPr>
              <w:t>Paslaugos užsakymas KPVS pažymimas įteiktu.</w:t>
            </w:r>
          </w:p>
          <w:p w14:paraId="37E16F41" w14:textId="77777777" w:rsidR="007C702A" w:rsidRPr="00BE50B5" w:rsidRDefault="007C702A" w:rsidP="0095561A">
            <w:pPr>
              <w:jc w:val="both"/>
              <w:rPr>
                <w:rFonts w:ascii="Times New Roman" w:hAnsi="Times New Roman" w:cs="Times New Roman"/>
              </w:rPr>
            </w:pPr>
          </w:p>
          <w:p w14:paraId="5E75E38F" w14:textId="77777777" w:rsidR="007C702A" w:rsidRPr="00BE50B5" w:rsidRDefault="007C702A" w:rsidP="0095561A">
            <w:pPr>
              <w:jc w:val="both"/>
              <w:rPr>
                <w:rFonts w:ascii="Times New Roman" w:hAnsi="Times New Roman" w:cs="Times New Roman"/>
              </w:rPr>
            </w:pPr>
            <w:r w:rsidRPr="00BE50B5">
              <w:rPr>
                <w:rFonts w:ascii="Times New Roman" w:hAnsi="Times New Roman" w:cs="Times New Roman"/>
              </w:rPr>
              <w:t xml:space="preserve">Užsisakius ETD gauti paštu: </w:t>
            </w:r>
          </w:p>
          <w:p w14:paraId="6BA7C1B5" w14:textId="5B722301" w:rsidR="007C702A" w:rsidRPr="00BE50B5" w:rsidRDefault="007C702A" w:rsidP="0095561A">
            <w:pPr>
              <w:jc w:val="both"/>
              <w:rPr>
                <w:rFonts w:ascii="Times New Roman" w:hAnsi="Times New Roman" w:cs="Times New Roman"/>
              </w:rPr>
            </w:pPr>
            <w:r w:rsidRPr="00BE50B5">
              <w:rPr>
                <w:rFonts w:ascii="Times New Roman" w:hAnsi="Times New Roman" w:cs="Times New Roman"/>
              </w:rPr>
              <w:t>Vidinis naudotojas iš KPVS atspausdina adreso lipduką</w:t>
            </w:r>
            <w:r w:rsidR="003520BF">
              <w:rPr>
                <w:rFonts w:ascii="Times New Roman" w:hAnsi="Times New Roman" w:cs="Times New Roman"/>
              </w:rPr>
              <w:t xml:space="preserve"> </w:t>
            </w:r>
            <w:r w:rsidRPr="00BE50B5">
              <w:rPr>
                <w:rFonts w:ascii="Times New Roman" w:hAnsi="Times New Roman" w:cs="Times New Roman"/>
              </w:rPr>
              <w:t>/</w:t>
            </w:r>
            <w:r w:rsidR="003520BF">
              <w:rPr>
                <w:rFonts w:ascii="Times New Roman" w:hAnsi="Times New Roman" w:cs="Times New Roman"/>
              </w:rPr>
              <w:t xml:space="preserve"> </w:t>
            </w:r>
            <w:r w:rsidRPr="00BE50B5">
              <w:rPr>
                <w:rFonts w:ascii="Times New Roman" w:hAnsi="Times New Roman" w:cs="Times New Roman"/>
              </w:rPr>
              <w:t>voką, dokumentas išsiunčiamas paštu, KPVS prie paslaugos užsakymo nurodoma išsiuntimo data ir</w:t>
            </w:r>
            <w:r w:rsidR="00171F25">
              <w:rPr>
                <w:rFonts w:ascii="Times New Roman" w:hAnsi="Times New Roman" w:cs="Times New Roman"/>
              </w:rPr>
              <w:t xml:space="preserve"> (</w:t>
            </w:r>
            <w:r w:rsidRPr="00BE50B5">
              <w:rPr>
                <w:rFonts w:ascii="Times New Roman" w:hAnsi="Times New Roman" w:cs="Times New Roman"/>
              </w:rPr>
              <w:t>arba</w:t>
            </w:r>
            <w:r w:rsidR="00171F25">
              <w:rPr>
                <w:rFonts w:ascii="Times New Roman" w:hAnsi="Times New Roman" w:cs="Times New Roman"/>
              </w:rPr>
              <w:t>)</w:t>
            </w:r>
            <w:r w:rsidRPr="00BE50B5">
              <w:rPr>
                <w:rFonts w:ascii="Times New Roman" w:hAnsi="Times New Roman" w:cs="Times New Roman"/>
              </w:rPr>
              <w:t xml:space="preserve"> sekimo (</w:t>
            </w:r>
            <w:r w:rsidR="00625FAF">
              <w:rPr>
                <w:rFonts w:ascii="Times New Roman" w:hAnsi="Times New Roman" w:cs="Times New Roman"/>
              </w:rPr>
              <w:t xml:space="preserve">angl. </w:t>
            </w:r>
            <w:r w:rsidRPr="00625FAF">
              <w:rPr>
                <w:rFonts w:ascii="Times New Roman" w:hAnsi="Times New Roman" w:cs="Times New Roman"/>
                <w:i/>
                <w:iCs/>
              </w:rPr>
              <w:t>tracking</w:t>
            </w:r>
            <w:r w:rsidRPr="00BE50B5">
              <w:rPr>
                <w:rFonts w:ascii="Times New Roman" w:hAnsi="Times New Roman" w:cs="Times New Roman"/>
              </w:rPr>
              <w:t>) numeris.</w:t>
            </w:r>
          </w:p>
          <w:p w14:paraId="1DBF3803" w14:textId="44B5BD0C" w:rsidR="007C702A" w:rsidRPr="00BE50B5" w:rsidRDefault="007C702A" w:rsidP="0095561A">
            <w:pPr>
              <w:jc w:val="both"/>
              <w:rPr>
                <w:rFonts w:ascii="Times New Roman" w:hAnsi="Times New Roman" w:cs="Times New Roman"/>
              </w:rPr>
            </w:pPr>
            <w:r w:rsidRPr="00BE50B5">
              <w:rPr>
                <w:rFonts w:ascii="Times New Roman" w:hAnsi="Times New Roman" w:cs="Times New Roman"/>
              </w:rPr>
              <w:t>Paslaugos užsakymas KPVS pažymimas įteiktu.</w:t>
            </w:r>
          </w:p>
        </w:tc>
      </w:tr>
      <w:tr w:rsidR="007C702A" w:rsidRPr="00BE50B5" w14:paraId="57F4E75D" w14:textId="77777777" w:rsidTr="65CC5F05">
        <w:tc>
          <w:tcPr>
            <w:tcW w:w="576" w:type="dxa"/>
          </w:tcPr>
          <w:p w14:paraId="36A2DD5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13.</w:t>
            </w:r>
          </w:p>
        </w:tc>
        <w:tc>
          <w:tcPr>
            <w:tcW w:w="2753" w:type="dxa"/>
          </w:tcPr>
          <w:p w14:paraId="211190E5" w14:textId="7850FEAD" w:rsidR="007C702A" w:rsidRPr="00BE50B5" w:rsidRDefault="007C702A" w:rsidP="000C4D83">
            <w:pPr>
              <w:rPr>
                <w:rFonts w:ascii="Times New Roman" w:hAnsi="Times New Roman" w:cs="Times New Roman"/>
              </w:rPr>
            </w:pPr>
            <w:r w:rsidRPr="00BE50B5">
              <w:rPr>
                <w:rFonts w:ascii="Times New Roman" w:hAnsi="Times New Roman" w:cs="Times New Roman"/>
              </w:rPr>
              <w:t>LKD</w:t>
            </w:r>
            <w:r w:rsidR="003520BF">
              <w:rPr>
                <w:rFonts w:ascii="Times New Roman" w:hAnsi="Times New Roman" w:cs="Times New Roman"/>
              </w:rPr>
              <w:t xml:space="preserve"> </w:t>
            </w:r>
            <w:r w:rsidRPr="00BE50B5">
              <w:rPr>
                <w:rFonts w:ascii="Times New Roman" w:hAnsi="Times New Roman" w:cs="Times New Roman"/>
              </w:rPr>
              <w:t>/</w:t>
            </w:r>
            <w:r w:rsidR="003520BF">
              <w:rPr>
                <w:rFonts w:ascii="Times New Roman" w:hAnsi="Times New Roman" w:cs="Times New Roman"/>
              </w:rPr>
              <w:t xml:space="preserve"> </w:t>
            </w:r>
            <w:r w:rsidRPr="00BE50B5">
              <w:rPr>
                <w:rFonts w:ascii="Times New Roman" w:hAnsi="Times New Roman" w:cs="Times New Roman"/>
              </w:rPr>
              <w:t>ETD kopijos siuntimas į pilietybės valstybės URM</w:t>
            </w:r>
          </w:p>
        </w:tc>
        <w:tc>
          <w:tcPr>
            <w:tcW w:w="6375" w:type="dxa"/>
          </w:tcPr>
          <w:p w14:paraId="39F06F91" w14:textId="5238EEB3" w:rsidR="007C702A" w:rsidRPr="00BE50B5" w:rsidRDefault="007C702A" w:rsidP="0095561A">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Išduoto LKD</w:t>
            </w:r>
            <w:r w:rsidR="003520BF">
              <w:rPr>
                <w:rFonts w:ascii="Times New Roman" w:hAnsi="Times New Roman" w:cs="Times New Roman"/>
              </w:rPr>
              <w:t xml:space="preserve"> </w:t>
            </w:r>
            <w:r w:rsidRPr="00BE50B5">
              <w:rPr>
                <w:rFonts w:ascii="Times New Roman" w:hAnsi="Times New Roman" w:cs="Times New Roman"/>
              </w:rPr>
              <w:t>/</w:t>
            </w:r>
            <w:r w:rsidR="003520BF">
              <w:rPr>
                <w:rFonts w:ascii="Times New Roman" w:hAnsi="Times New Roman" w:cs="Times New Roman"/>
              </w:rPr>
              <w:t xml:space="preserve"> </w:t>
            </w:r>
            <w:r w:rsidRPr="00BE50B5">
              <w:rPr>
                <w:rFonts w:ascii="Times New Roman" w:hAnsi="Times New Roman" w:cs="Times New Roman"/>
              </w:rPr>
              <w:t xml:space="preserve">ETD kopija išsiunčiama </w:t>
            </w:r>
            <w:r w:rsidR="00D42586" w:rsidRPr="00BE50B5">
              <w:rPr>
                <w:rFonts w:ascii="Times New Roman" w:hAnsi="Times New Roman" w:cs="Times New Roman"/>
              </w:rPr>
              <w:t>el. paštu</w:t>
            </w:r>
            <w:r w:rsidRPr="00BE50B5">
              <w:rPr>
                <w:rFonts w:ascii="Times New Roman" w:hAnsi="Times New Roman" w:cs="Times New Roman"/>
              </w:rPr>
              <w:t xml:space="preserve"> neatstovaujamo ES piliečio pilietybės valstybės kompetentingai institucijai, kuri išdavė leidimą išduoti LKD</w:t>
            </w:r>
            <w:r w:rsidR="003520BF">
              <w:rPr>
                <w:rFonts w:ascii="Times New Roman" w:hAnsi="Times New Roman" w:cs="Times New Roman"/>
              </w:rPr>
              <w:t xml:space="preserve"> </w:t>
            </w:r>
            <w:r w:rsidRPr="00BE50B5">
              <w:rPr>
                <w:rFonts w:ascii="Times New Roman" w:hAnsi="Times New Roman" w:cs="Times New Roman"/>
              </w:rPr>
              <w:t>/</w:t>
            </w:r>
            <w:r w:rsidR="003520BF">
              <w:rPr>
                <w:rFonts w:ascii="Times New Roman" w:hAnsi="Times New Roman" w:cs="Times New Roman"/>
              </w:rPr>
              <w:t xml:space="preserve"> </w:t>
            </w:r>
            <w:r w:rsidRPr="00BE50B5">
              <w:rPr>
                <w:rFonts w:ascii="Times New Roman" w:hAnsi="Times New Roman" w:cs="Times New Roman"/>
              </w:rPr>
              <w:t>ETD</w:t>
            </w:r>
            <w:r w:rsidRPr="00BE50B5">
              <w:rPr>
                <w:rFonts w:ascii="Times New Roman" w:eastAsia="Times New Roman" w:hAnsi="Times New Roman" w:cs="Times New Roman"/>
                <w:kern w:val="0"/>
                <w14:ligatures w14:val="none"/>
              </w:rPr>
              <w:t>.</w:t>
            </w:r>
          </w:p>
        </w:tc>
      </w:tr>
    </w:tbl>
    <w:p w14:paraId="695CC4E2" w14:textId="77777777" w:rsidR="007C702A" w:rsidRPr="00BE50B5" w:rsidRDefault="007C702A" w:rsidP="000C4D83">
      <w:pPr>
        <w:rPr>
          <w:rFonts w:ascii="Times New Roman" w:hAnsi="Times New Roman" w:cs="Times New Roman"/>
        </w:rPr>
      </w:pPr>
    </w:p>
    <w:p w14:paraId="4C18EC2F" w14:textId="77777777" w:rsidR="007C702A" w:rsidRPr="00BE50B5" w:rsidRDefault="007C702A" w:rsidP="00996C4F">
      <w:pPr>
        <w:pStyle w:val="Heading2"/>
        <w:numPr>
          <w:ilvl w:val="2"/>
          <w:numId w:val="6"/>
        </w:numPr>
        <w:rPr>
          <w:rFonts w:ascii="Times New Roman" w:eastAsia="Times New Roman" w:hAnsi="Times New Roman" w:cs="Times New Roman"/>
          <w:lang w:eastAsia="en-GB"/>
        </w:rPr>
      </w:pPr>
      <w:bookmarkStart w:id="152" w:name="_Toc160630467"/>
      <w:r w:rsidRPr="2D602882">
        <w:rPr>
          <w:rFonts w:ascii="Times New Roman" w:eastAsia="Times New Roman" w:hAnsi="Times New Roman" w:cs="Times New Roman"/>
          <w:lang w:eastAsia="en-GB"/>
        </w:rPr>
        <w:t>Prašymo dėl pilietybės nagrinėjimo būsimo proceso aprašymas ir jam keliami funkciniai reikalavimai</w:t>
      </w:r>
      <w:bookmarkEnd w:id="152"/>
    </w:p>
    <w:p w14:paraId="73299B4A" w14:textId="77777777" w:rsidR="007C702A" w:rsidRPr="00BE50B5" w:rsidRDefault="007C702A" w:rsidP="000C4D83">
      <w:pPr>
        <w:rPr>
          <w:rFonts w:ascii="Times New Roman" w:hAnsi="Times New Roman" w:cs="Times New Roman"/>
          <w:lang w:eastAsia="en-GB"/>
        </w:rPr>
      </w:pPr>
    </w:p>
    <w:p w14:paraId="1E376C62" w14:textId="77777777" w:rsidR="007C702A" w:rsidRPr="00BE50B5" w:rsidRDefault="007C702A" w:rsidP="00996C4F">
      <w:pPr>
        <w:pStyle w:val="Heading2"/>
        <w:numPr>
          <w:ilvl w:val="3"/>
          <w:numId w:val="6"/>
        </w:numPr>
        <w:rPr>
          <w:rFonts w:ascii="Times New Roman" w:eastAsia="Times New Roman" w:hAnsi="Times New Roman" w:cs="Times New Roman"/>
          <w:kern w:val="0"/>
          <w:lang w:eastAsia="en-GB"/>
          <w14:ligatures w14:val="none"/>
        </w:rPr>
      </w:pPr>
      <w:bookmarkStart w:id="153" w:name="_Toc160630468"/>
      <w:r w:rsidRPr="00BE50B5">
        <w:rPr>
          <w:rFonts w:ascii="Times New Roman" w:eastAsia="Times New Roman" w:hAnsi="Times New Roman" w:cs="Times New Roman"/>
          <w:lang w:eastAsia="en-GB"/>
        </w:rPr>
        <w:t xml:space="preserve">Prašymo dėl pilietybės nagrinėjimo </w:t>
      </w:r>
      <w:r w:rsidRPr="00BE50B5">
        <w:rPr>
          <w:rFonts w:ascii="Times New Roman" w:eastAsia="Times New Roman" w:hAnsi="Times New Roman" w:cs="Times New Roman"/>
          <w:kern w:val="0"/>
          <w:lang w:eastAsia="en-GB"/>
          <w14:ligatures w14:val="none"/>
        </w:rPr>
        <w:t>procesui keliami funkciniai reikalavimai</w:t>
      </w:r>
      <w:bookmarkEnd w:id="153"/>
    </w:p>
    <w:p w14:paraId="4F45A0E0" w14:textId="77777777" w:rsidR="007C702A" w:rsidRPr="00BE50B5" w:rsidRDefault="007C702A" w:rsidP="000C4D83">
      <w:pPr>
        <w:rPr>
          <w:rFonts w:ascii="Times New Roman" w:hAnsi="Times New Roman" w:cs="Times New Roman"/>
          <w:lang w:eastAsia="en-GB"/>
        </w:rPr>
      </w:pPr>
    </w:p>
    <w:p w14:paraId="3D3990D6" w14:textId="77777777" w:rsidR="007C702A" w:rsidRPr="00BE50B5" w:rsidRDefault="007C702A"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54" w:name="_Toc160629709"/>
      <w:r w:rsidRPr="00BE50B5">
        <w:rPr>
          <w:rFonts w:ascii="Times New Roman" w:hAnsi="Times New Roman" w:cs="Times New Roman"/>
          <w:b/>
          <w:bCs/>
          <w:lang w:eastAsia="en-GB"/>
        </w:rPr>
        <w:t>29</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Prašymo dėl pilietybės nagrinėjimo funkciniai reikalavimai</w:t>
      </w:r>
      <w:bookmarkEnd w:id="1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7C702A" w:rsidRPr="00BE50B5" w14:paraId="46C06AE2" w14:textId="77777777" w:rsidTr="65CC5F05">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47624F3" w14:textId="77777777" w:rsidR="007C702A" w:rsidRPr="00BE50B5" w:rsidRDefault="007C702A"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3747BDC" w14:textId="77777777" w:rsidR="007C702A" w:rsidRPr="00BE50B5" w:rsidRDefault="007C702A"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7C702A" w:rsidRPr="00BE50B5" w14:paraId="1E359C34" w14:textId="77777777" w:rsidTr="65CC5F05">
        <w:tc>
          <w:tcPr>
            <w:tcW w:w="730" w:type="pct"/>
            <w:tcBorders>
              <w:top w:val="single" w:sz="4" w:space="0" w:color="auto"/>
              <w:left w:val="single" w:sz="4" w:space="0" w:color="auto"/>
              <w:bottom w:val="single" w:sz="4" w:space="0" w:color="auto"/>
              <w:right w:val="single" w:sz="4" w:space="0" w:color="auto"/>
            </w:tcBorders>
          </w:tcPr>
          <w:p w14:paraId="5ED13046" w14:textId="77777777" w:rsidR="007C702A" w:rsidRPr="00BE50B5" w:rsidRDefault="007C702A" w:rsidP="00996C4F">
            <w:pPr>
              <w:pStyle w:val="Tablenumber"/>
              <w:numPr>
                <w:ilvl w:val="0"/>
                <w:numId w:val="10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1A35D4E9" w14:textId="262F0D9D" w:rsidR="007C702A" w:rsidRPr="00BE50B5" w:rsidRDefault="007C702A" w:rsidP="197E0D94">
            <w:pPr>
              <w:jc w:val="both"/>
              <w:rPr>
                <w:rFonts w:ascii="Times New Roman" w:hAnsi="Times New Roman" w:cs="Times New Roman"/>
              </w:rPr>
            </w:pPr>
            <w:r w:rsidRPr="00BE50B5">
              <w:rPr>
                <w:rFonts w:ascii="Times New Roman" w:hAnsi="Times New Roman" w:cs="Times New Roman"/>
              </w:rPr>
              <w:t>Registracija atliekama pagal bendruosius registracijos reikalavimus</w:t>
            </w:r>
            <w:r w:rsidR="2AE0E6D7" w:rsidRPr="00BE50B5">
              <w:rPr>
                <w:rFonts w:ascii="Times New Roman" w:hAnsi="Times New Roman" w:cs="Times New Roman"/>
              </w:rPr>
              <w:t>.</w:t>
            </w:r>
            <w:r w:rsidR="546DDB89" w:rsidRPr="00BE50B5">
              <w:rPr>
                <w:rFonts w:ascii="Times New Roman" w:hAnsi="Times New Roman" w:cs="Times New Roman"/>
              </w:rPr>
              <w:t xml:space="preserve"> Būtinas atvykimas į KĮ (paštu dokumentai nepriimami)</w:t>
            </w:r>
            <w:r w:rsidR="00201BAB">
              <w:rPr>
                <w:rFonts w:ascii="Times New Roman" w:hAnsi="Times New Roman" w:cs="Times New Roman"/>
              </w:rPr>
              <w:t>.</w:t>
            </w:r>
          </w:p>
        </w:tc>
      </w:tr>
      <w:tr w:rsidR="007C702A" w:rsidRPr="00BE50B5" w14:paraId="62E1DE2F" w14:textId="77777777" w:rsidTr="65CC5F05">
        <w:tc>
          <w:tcPr>
            <w:tcW w:w="730" w:type="pct"/>
            <w:tcBorders>
              <w:top w:val="single" w:sz="4" w:space="0" w:color="auto"/>
              <w:left w:val="single" w:sz="4" w:space="0" w:color="auto"/>
              <w:bottom w:val="single" w:sz="4" w:space="0" w:color="auto"/>
              <w:right w:val="single" w:sz="4" w:space="0" w:color="auto"/>
            </w:tcBorders>
          </w:tcPr>
          <w:p w14:paraId="09B63B27" w14:textId="77777777" w:rsidR="007C702A" w:rsidRPr="00BE50B5" w:rsidRDefault="007C702A" w:rsidP="00996C4F">
            <w:pPr>
              <w:pStyle w:val="Tablenumber"/>
              <w:numPr>
                <w:ilvl w:val="1"/>
                <w:numId w:val="109"/>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F080CDA" w14:textId="5AFE77E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Registruojantis sistema turi leisti užsiregistruoti kaip neautentifikuotam </w:t>
            </w:r>
            <w:r w:rsidR="002141BE">
              <w:rPr>
                <w:rFonts w:ascii="Times New Roman" w:hAnsi="Times New Roman" w:cs="Times New Roman"/>
              </w:rPr>
              <w:t>naudotojui</w:t>
            </w:r>
            <w:r w:rsidRPr="00BE50B5">
              <w:rPr>
                <w:rFonts w:ascii="Times New Roman" w:hAnsi="Times New Roman" w:cs="Times New Roman"/>
              </w:rPr>
              <w:t xml:space="preserve"> ir rezervuoti vizito laiką KĮ.</w:t>
            </w:r>
          </w:p>
        </w:tc>
      </w:tr>
      <w:tr w:rsidR="007C702A" w:rsidRPr="00BE50B5" w14:paraId="3E07AE06" w14:textId="77777777" w:rsidTr="65CC5F05">
        <w:tc>
          <w:tcPr>
            <w:tcW w:w="730" w:type="pct"/>
            <w:tcBorders>
              <w:top w:val="single" w:sz="4" w:space="0" w:color="auto"/>
              <w:left w:val="single" w:sz="4" w:space="0" w:color="auto"/>
              <w:bottom w:val="single" w:sz="4" w:space="0" w:color="auto"/>
              <w:right w:val="single" w:sz="4" w:space="0" w:color="auto"/>
            </w:tcBorders>
          </w:tcPr>
          <w:p w14:paraId="0E15ACDC" w14:textId="77777777" w:rsidR="007C702A" w:rsidRPr="00BE50B5" w:rsidRDefault="007C702A" w:rsidP="00996C4F">
            <w:pPr>
              <w:pStyle w:val="Tablenumber"/>
              <w:numPr>
                <w:ilvl w:val="0"/>
                <w:numId w:val="10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0952A18" w14:textId="20C9EFBB" w:rsidR="007C702A" w:rsidRPr="00BE50B5" w:rsidRDefault="007C702A" w:rsidP="000C4D83">
            <w:pPr>
              <w:jc w:val="both"/>
              <w:rPr>
                <w:rFonts w:ascii="Times New Roman" w:hAnsi="Times New Roman" w:cs="Times New Roman"/>
              </w:rPr>
            </w:pPr>
            <w:r w:rsidRPr="00BE50B5">
              <w:rPr>
                <w:rFonts w:ascii="Times New Roman" w:hAnsi="Times New Roman" w:cs="Times New Roman"/>
              </w:rPr>
              <w:t>Vykdant procedūrą turi būti galimybė klientui per išorinį puslapį pateikti papildomus dokumentus.</w:t>
            </w:r>
          </w:p>
          <w:p w14:paraId="257CC11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(Visų dokumentų originalus asmuo pateikia KĮ atvykęs vizito metu.)</w:t>
            </w:r>
          </w:p>
        </w:tc>
      </w:tr>
      <w:tr w:rsidR="007C702A" w:rsidRPr="00BE50B5" w14:paraId="7C15BF10" w14:textId="77777777" w:rsidTr="65CC5F05">
        <w:tc>
          <w:tcPr>
            <w:tcW w:w="730" w:type="pct"/>
            <w:tcBorders>
              <w:top w:val="single" w:sz="4" w:space="0" w:color="auto"/>
              <w:left w:val="single" w:sz="4" w:space="0" w:color="auto"/>
              <w:bottom w:val="single" w:sz="4" w:space="0" w:color="auto"/>
              <w:right w:val="single" w:sz="4" w:space="0" w:color="auto"/>
            </w:tcBorders>
          </w:tcPr>
          <w:p w14:paraId="47ABF7E4" w14:textId="77777777" w:rsidR="007C702A" w:rsidRPr="00BE50B5" w:rsidRDefault="007C702A" w:rsidP="00996C4F">
            <w:pPr>
              <w:pStyle w:val="Tablenumber"/>
              <w:numPr>
                <w:ilvl w:val="0"/>
                <w:numId w:val="10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B51CC42" w14:textId="1F81F09C"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Vidiniams </w:t>
            </w:r>
            <w:r w:rsidR="76B3264E" w:rsidRPr="00BE50B5">
              <w:rPr>
                <w:rFonts w:ascii="Times New Roman" w:hAnsi="Times New Roman" w:cs="Times New Roman"/>
              </w:rPr>
              <w:t xml:space="preserve">naudotojams </w:t>
            </w:r>
            <w:r w:rsidRPr="00BE50B5">
              <w:rPr>
                <w:rFonts w:ascii="Times New Roman" w:hAnsi="Times New Roman" w:cs="Times New Roman"/>
              </w:rPr>
              <w:t>turi būti galimybė nuskenuotus dokumentus įkelti į MIGRIS per KPVS ir MIGRIS sąsają, susiejant su vykdomu procedūros užsakymu.</w:t>
            </w:r>
          </w:p>
        </w:tc>
      </w:tr>
      <w:tr w:rsidR="007C702A" w:rsidRPr="00BE50B5" w14:paraId="0E9FCC2B" w14:textId="77777777" w:rsidTr="65CC5F05">
        <w:tc>
          <w:tcPr>
            <w:tcW w:w="730" w:type="pct"/>
            <w:tcBorders>
              <w:top w:val="single" w:sz="4" w:space="0" w:color="auto"/>
              <w:left w:val="single" w:sz="4" w:space="0" w:color="auto"/>
              <w:bottom w:val="single" w:sz="4" w:space="0" w:color="auto"/>
              <w:right w:val="single" w:sz="4" w:space="0" w:color="auto"/>
            </w:tcBorders>
          </w:tcPr>
          <w:p w14:paraId="694FC6C4" w14:textId="77777777" w:rsidR="007C702A" w:rsidRPr="00BE50B5" w:rsidRDefault="007C702A" w:rsidP="00996C4F">
            <w:pPr>
              <w:pStyle w:val="Tablenumber"/>
              <w:numPr>
                <w:ilvl w:val="0"/>
                <w:numId w:val="10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4893415" w14:textId="6B8D865A" w:rsidR="007C702A" w:rsidRPr="00BE50B5" w:rsidRDefault="07B5D737" w:rsidP="000C4D83">
            <w:pPr>
              <w:jc w:val="both"/>
              <w:rPr>
                <w:rFonts w:ascii="Times New Roman" w:hAnsi="Times New Roman" w:cs="Times New Roman"/>
              </w:rPr>
            </w:pPr>
            <w:r w:rsidRPr="65CC5F05">
              <w:rPr>
                <w:rFonts w:ascii="Times New Roman" w:hAnsi="Times New Roman" w:cs="Times New Roman"/>
              </w:rPr>
              <w:t>Visa į MIGRIS reikalinga patikrinti</w:t>
            </w:r>
            <w:r w:rsidR="79D661B6" w:rsidRPr="65CC5F05">
              <w:rPr>
                <w:rFonts w:ascii="Times New Roman" w:hAnsi="Times New Roman" w:cs="Times New Roman"/>
              </w:rPr>
              <w:t xml:space="preserve"> </w:t>
            </w:r>
            <w:r w:rsidRPr="65CC5F05">
              <w:rPr>
                <w:rFonts w:ascii="Times New Roman" w:hAnsi="Times New Roman" w:cs="Times New Roman"/>
              </w:rPr>
              <w:t>/</w:t>
            </w:r>
            <w:r w:rsidR="79D661B6" w:rsidRPr="65CC5F05">
              <w:rPr>
                <w:rFonts w:ascii="Times New Roman" w:hAnsi="Times New Roman" w:cs="Times New Roman"/>
              </w:rPr>
              <w:t xml:space="preserve"> </w:t>
            </w:r>
            <w:r w:rsidRPr="65CC5F05">
              <w:rPr>
                <w:rFonts w:ascii="Times New Roman" w:hAnsi="Times New Roman" w:cs="Times New Roman"/>
              </w:rPr>
              <w:t>suvesti informacija turi būti pateikiama viename KPVS lange taip</w:t>
            </w:r>
            <w:r w:rsidR="28EDB311" w:rsidRPr="65CC5F05">
              <w:rPr>
                <w:rFonts w:ascii="Times New Roman" w:hAnsi="Times New Roman" w:cs="Times New Roman"/>
              </w:rPr>
              <w:t>,</w:t>
            </w:r>
            <w:r w:rsidRPr="65CC5F05">
              <w:rPr>
                <w:rFonts w:ascii="Times New Roman" w:hAnsi="Times New Roman" w:cs="Times New Roman"/>
              </w:rPr>
              <w:t xml:space="preserve"> kad vykdant procedūrą nereik</w:t>
            </w:r>
            <w:r w:rsidR="79D661B6" w:rsidRPr="65CC5F05">
              <w:rPr>
                <w:rFonts w:ascii="Times New Roman" w:hAnsi="Times New Roman" w:cs="Times New Roman"/>
              </w:rPr>
              <w:t>ė</w:t>
            </w:r>
            <w:r w:rsidRPr="65CC5F05">
              <w:rPr>
                <w:rFonts w:ascii="Times New Roman" w:hAnsi="Times New Roman" w:cs="Times New Roman"/>
              </w:rPr>
              <w:t>tų persijungti tarp KPVS langų</w:t>
            </w:r>
            <w:r w:rsidR="79D661B6" w:rsidRPr="65CC5F05">
              <w:rPr>
                <w:rFonts w:ascii="Times New Roman" w:hAnsi="Times New Roman" w:cs="Times New Roman"/>
              </w:rPr>
              <w:t xml:space="preserve"> </w:t>
            </w:r>
            <w:r w:rsidRPr="65CC5F05">
              <w:rPr>
                <w:rFonts w:ascii="Times New Roman" w:hAnsi="Times New Roman" w:cs="Times New Roman"/>
              </w:rPr>
              <w:t>/</w:t>
            </w:r>
            <w:r w:rsidR="79D661B6" w:rsidRPr="65CC5F05">
              <w:rPr>
                <w:rFonts w:ascii="Times New Roman" w:hAnsi="Times New Roman" w:cs="Times New Roman"/>
              </w:rPr>
              <w:t xml:space="preserve"> </w:t>
            </w:r>
            <w:r w:rsidRPr="65CC5F05">
              <w:rPr>
                <w:rFonts w:ascii="Times New Roman" w:hAnsi="Times New Roman" w:cs="Times New Roman"/>
              </w:rPr>
              <w:t>modulių.</w:t>
            </w:r>
          </w:p>
        </w:tc>
      </w:tr>
      <w:tr w:rsidR="007C702A" w:rsidRPr="00BE50B5" w14:paraId="2334FDE3" w14:textId="77777777" w:rsidTr="65CC5F05">
        <w:tc>
          <w:tcPr>
            <w:tcW w:w="730" w:type="pct"/>
            <w:tcBorders>
              <w:top w:val="single" w:sz="4" w:space="0" w:color="auto"/>
              <w:left w:val="single" w:sz="4" w:space="0" w:color="auto"/>
              <w:bottom w:val="single" w:sz="4" w:space="0" w:color="auto"/>
              <w:right w:val="single" w:sz="4" w:space="0" w:color="auto"/>
            </w:tcBorders>
          </w:tcPr>
          <w:p w14:paraId="23684C7D" w14:textId="77777777" w:rsidR="007C702A" w:rsidRPr="00BE50B5" w:rsidRDefault="007C702A" w:rsidP="00996C4F">
            <w:pPr>
              <w:pStyle w:val="Tablenumber"/>
              <w:numPr>
                <w:ilvl w:val="0"/>
                <w:numId w:val="10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34B1A18"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galimybė apmokėti už paslaugą el. mokėjimo priemonėmis, rezervuojant mokamą sumą mokėtojo kortelėje ir vėliau patvirtinant galutinį mokėjimą.</w:t>
            </w:r>
          </w:p>
        </w:tc>
      </w:tr>
      <w:tr w:rsidR="007C702A" w:rsidRPr="00BE50B5" w14:paraId="37AAB8D2" w14:textId="77777777" w:rsidTr="65CC5F05">
        <w:tc>
          <w:tcPr>
            <w:tcW w:w="730" w:type="pct"/>
            <w:tcBorders>
              <w:top w:val="single" w:sz="4" w:space="0" w:color="auto"/>
              <w:left w:val="single" w:sz="4" w:space="0" w:color="auto"/>
              <w:bottom w:val="single" w:sz="4" w:space="0" w:color="auto"/>
              <w:right w:val="single" w:sz="4" w:space="0" w:color="auto"/>
            </w:tcBorders>
          </w:tcPr>
          <w:p w14:paraId="42FCA7FC" w14:textId="77777777" w:rsidR="007C702A" w:rsidRPr="00BE50B5" w:rsidRDefault="007C702A" w:rsidP="00996C4F">
            <w:pPr>
              <w:pStyle w:val="Tablenumber"/>
              <w:numPr>
                <w:ilvl w:val="0"/>
                <w:numId w:val="10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1C54310" w14:textId="49517FFC"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kaupiama statistika iš MIGRIS apie kiekvieną prašymą dėl pilietybės (prašymo tipas, KĮ, data</w:t>
            </w:r>
            <w:r w:rsidR="00773212">
              <w:rPr>
                <w:rFonts w:ascii="Times New Roman" w:hAnsi="Times New Roman" w:cs="Times New Roman"/>
              </w:rPr>
              <w:t xml:space="preserve"> </w:t>
            </w:r>
            <w:r w:rsidRPr="00BE50B5">
              <w:rPr>
                <w:rFonts w:ascii="Times New Roman" w:hAnsi="Times New Roman" w:cs="Times New Roman"/>
              </w:rPr>
              <w:t>/</w:t>
            </w:r>
            <w:r w:rsidR="00773212">
              <w:rPr>
                <w:rFonts w:ascii="Times New Roman" w:hAnsi="Times New Roman" w:cs="Times New Roman"/>
              </w:rPr>
              <w:t xml:space="preserve"> </w:t>
            </w:r>
            <w:r w:rsidRPr="00BE50B5">
              <w:rPr>
                <w:rFonts w:ascii="Times New Roman" w:hAnsi="Times New Roman" w:cs="Times New Roman"/>
              </w:rPr>
              <w:t>laikas, paslaugą suteikęs pareigūnas)</w:t>
            </w:r>
            <w:r w:rsidR="00773212">
              <w:rPr>
                <w:rFonts w:ascii="Times New Roman" w:hAnsi="Times New Roman" w:cs="Times New Roman"/>
              </w:rPr>
              <w:t>.</w:t>
            </w:r>
          </w:p>
        </w:tc>
      </w:tr>
      <w:tr w:rsidR="007C702A" w:rsidRPr="00BE50B5" w14:paraId="000EEB38" w14:textId="77777777" w:rsidTr="65CC5F05">
        <w:tc>
          <w:tcPr>
            <w:tcW w:w="730" w:type="pct"/>
            <w:tcBorders>
              <w:top w:val="single" w:sz="4" w:space="0" w:color="auto"/>
              <w:left w:val="single" w:sz="4" w:space="0" w:color="auto"/>
              <w:bottom w:val="single" w:sz="4" w:space="0" w:color="auto"/>
              <w:right w:val="single" w:sz="4" w:space="0" w:color="auto"/>
            </w:tcBorders>
          </w:tcPr>
          <w:p w14:paraId="2B811B72" w14:textId="77777777" w:rsidR="007C702A" w:rsidRPr="00BE50B5" w:rsidRDefault="007C702A" w:rsidP="00996C4F">
            <w:pPr>
              <w:pStyle w:val="Tablenumber"/>
              <w:numPr>
                <w:ilvl w:val="0"/>
                <w:numId w:val="10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3069F03" w14:textId="45D8900D"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Tais atvejais, kai paslaugai registruojasi ne </w:t>
            </w:r>
            <w:r w:rsidR="004D6857">
              <w:rPr>
                <w:rFonts w:ascii="Times New Roman" w:hAnsi="Times New Roman" w:cs="Times New Roman"/>
                <w:lang w:eastAsia="en-GB"/>
              </w:rPr>
              <w:t>LR</w:t>
            </w:r>
            <w:r w:rsidR="004D6857">
              <w:rPr>
                <w:rFonts w:ascii="Times New Roman" w:hAnsi="Times New Roman" w:cs="Times New Roman"/>
              </w:rPr>
              <w:t xml:space="preserve"> </w:t>
            </w:r>
            <w:r w:rsidRPr="00BE50B5">
              <w:rPr>
                <w:rFonts w:ascii="Times New Roman" w:hAnsi="Times New Roman" w:cs="Times New Roman"/>
              </w:rPr>
              <w:t xml:space="preserve">pilietis, nėra galimybės gauti informacijos iš registrų, turi būti galimybė sukurti KPVS </w:t>
            </w:r>
            <w:r w:rsidR="6C3496D7" w:rsidRPr="00BE50B5">
              <w:rPr>
                <w:rFonts w:ascii="Times New Roman" w:hAnsi="Times New Roman" w:cs="Times New Roman"/>
              </w:rPr>
              <w:t>kliento profilį</w:t>
            </w:r>
            <w:r w:rsidRPr="00BE50B5">
              <w:rPr>
                <w:rFonts w:ascii="Times New Roman" w:hAnsi="Times New Roman" w:cs="Times New Roman"/>
              </w:rPr>
              <w:t>, vidiniam naudotojui suvedant į sistemą reikalingą informaciją.</w:t>
            </w:r>
          </w:p>
        </w:tc>
      </w:tr>
      <w:tr w:rsidR="00905DAE" w:rsidRPr="00BE50B5" w14:paraId="374E9333" w14:textId="77777777" w:rsidTr="65CC5F05">
        <w:tc>
          <w:tcPr>
            <w:tcW w:w="730" w:type="pct"/>
            <w:tcBorders>
              <w:top w:val="single" w:sz="4" w:space="0" w:color="auto"/>
              <w:left w:val="single" w:sz="4" w:space="0" w:color="auto"/>
              <w:bottom w:val="single" w:sz="4" w:space="0" w:color="auto"/>
              <w:right w:val="single" w:sz="4" w:space="0" w:color="auto"/>
            </w:tcBorders>
          </w:tcPr>
          <w:p w14:paraId="1E40F11F" w14:textId="77777777" w:rsidR="00905DAE" w:rsidRPr="00BE50B5" w:rsidRDefault="00905DAE" w:rsidP="00996C4F">
            <w:pPr>
              <w:pStyle w:val="Tablenumber"/>
              <w:numPr>
                <w:ilvl w:val="0"/>
                <w:numId w:val="10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43F7C0D" w14:textId="5EE2C692" w:rsidR="00905DAE" w:rsidRDefault="00905DAE" w:rsidP="00905DAE">
            <w:pPr>
              <w:jc w:val="both"/>
              <w:rPr>
                <w:rFonts w:ascii="Times New Roman" w:hAnsi="Times New Roman" w:cs="Times New Roman"/>
              </w:rPr>
            </w:pPr>
            <w:r>
              <w:rPr>
                <w:rFonts w:ascii="Times New Roman" w:hAnsi="Times New Roman" w:cs="Times New Roman"/>
              </w:rPr>
              <w:t xml:space="preserve">Turi būti fiksuojama ir į </w:t>
            </w:r>
            <w:r w:rsidRPr="000B7ECE">
              <w:rPr>
                <w:rFonts w:ascii="Times New Roman" w:hAnsi="Times New Roman" w:cs="Times New Roman"/>
              </w:rPr>
              <w:t>Statistinės analitinės informacijos posistem</w:t>
            </w:r>
            <w:r>
              <w:rPr>
                <w:rFonts w:ascii="Times New Roman" w:hAnsi="Times New Roman" w:cs="Times New Roman"/>
              </w:rPr>
              <w:t>į turi būti perduodama ši statistinė informacija:</w:t>
            </w:r>
          </w:p>
          <w:p w14:paraId="5286D557" w14:textId="6BC0C038" w:rsidR="00905DAE" w:rsidRDefault="00773212" w:rsidP="00996C4F">
            <w:pPr>
              <w:pStyle w:val="ListParagraph"/>
              <w:numPr>
                <w:ilvl w:val="0"/>
                <w:numId w:val="184"/>
              </w:numPr>
              <w:jc w:val="both"/>
              <w:rPr>
                <w:rFonts w:ascii="Times New Roman" w:hAnsi="Times New Roman" w:cs="Times New Roman"/>
              </w:rPr>
            </w:pPr>
            <w:r>
              <w:rPr>
                <w:rFonts w:ascii="Times New Roman" w:hAnsi="Times New Roman" w:cs="Times New Roman"/>
              </w:rPr>
              <w:t>p</w:t>
            </w:r>
            <w:r w:rsidR="00905DAE">
              <w:rPr>
                <w:rFonts w:ascii="Times New Roman" w:hAnsi="Times New Roman" w:cs="Times New Roman"/>
              </w:rPr>
              <w:t>rašymo tipas</w:t>
            </w:r>
            <w:r>
              <w:rPr>
                <w:rFonts w:ascii="Times New Roman" w:hAnsi="Times New Roman" w:cs="Times New Roman"/>
              </w:rPr>
              <w:t>;</w:t>
            </w:r>
          </w:p>
          <w:p w14:paraId="19B3438C" w14:textId="3F11404F" w:rsidR="00905DAE" w:rsidRDefault="00AB454D" w:rsidP="00996C4F">
            <w:pPr>
              <w:pStyle w:val="ListParagraph"/>
              <w:numPr>
                <w:ilvl w:val="0"/>
                <w:numId w:val="184"/>
              </w:numPr>
              <w:jc w:val="both"/>
              <w:rPr>
                <w:rFonts w:ascii="Times New Roman" w:hAnsi="Times New Roman" w:cs="Times New Roman"/>
              </w:rPr>
            </w:pPr>
            <w:r>
              <w:rPr>
                <w:rFonts w:ascii="Times New Roman" w:hAnsi="Times New Roman" w:cs="Times New Roman"/>
              </w:rPr>
              <w:t>KĮ</w:t>
            </w:r>
            <w:r w:rsidR="00773212">
              <w:rPr>
                <w:rFonts w:ascii="Times New Roman" w:hAnsi="Times New Roman" w:cs="Times New Roman"/>
              </w:rPr>
              <w:t>;</w:t>
            </w:r>
          </w:p>
          <w:p w14:paraId="7AE7456E" w14:textId="56880DCD" w:rsidR="00905DAE" w:rsidRDefault="00773212" w:rsidP="00996C4F">
            <w:pPr>
              <w:pStyle w:val="ListParagraph"/>
              <w:numPr>
                <w:ilvl w:val="0"/>
                <w:numId w:val="184"/>
              </w:numPr>
              <w:jc w:val="both"/>
              <w:rPr>
                <w:rFonts w:ascii="Times New Roman" w:hAnsi="Times New Roman" w:cs="Times New Roman"/>
              </w:rPr>
            </w:pPr>
            <w:r>
              <w:rPr>
                <w:rFonts w:ascii="Times New Roman" w:hAnsi="Times New Roman" w:cs="Times New Roman"/>
              </w:rPr>
              <w:t>d</w:t>
            </w:r>
            <w:r w:rsidR="00905DAE">
              <w:rPr>
                <w:rFonts w:ascii="Times New Roman" w:hAnsi="Times New Roman" w:cs="Times New Roman"/>
              </w:rPr>
              <w:t>ata</w:t>
            </w:r>
            <w:r>
              <w:rPr>
                <w:rFonts w:ascii="Times New Roman" w:hAnsi="Times New Roman" w:cs="Times New Roman"/>
              </w:rPr>
              <w:t xml:space="preserve"> </w:t>
            </w:r>
            <w:r w:rsidR="00905DAE">
              <w:rPr>
                <w:rFonts w:ascii="Times New Roman" w:hAnsi="Times New Roman" w:cs="Times New Roman"/>
              </w:rPr>
              <w:t>/</w:t>
            </w:r>
            <w:r>
              <w:rPr>
                <w:rFonts w:ascii="Times New Roman" w:hAnsi="Times New Roman" w:cs="Times New Roman"/>
              </w:rPr>
              <w:t xml:space="preserve"> </w:t>
            </w:r>
            <w:r w:rsidR="00905DAE">
              <w:rPr>
                <w:rFonts w:ascii="Times New Roman" w:hAnsi="Times New Roman" w:cs="Times New Roman"/>
              </w:rPr>
              <w:t>laikas</w:t>
            </w:r>
            <w:r>
              <w:rPr>
                <w:rFonts w:ascii="Times New Roman" w:hAnsi="Times New Roman" w:cs="Times New Roman"/>
              </w:rPr>
              <w:t>;</w:t>
            </w:r>
          </w:p>
          <w:p w14:paraId="3C6F03B6" w14:textId="696F0179" w:rsidR="00905DAE" w:rsidRPr="00640CF7" w:rsidRDefault="00773212" w:rsidP="00996C4F">
            <w:pPr>
              <w:pStyle w:val="ListParagraph"/>
              <w:numPr>
                <w:ilvl w:val="0"/>
                <w:numId w:val="184"/>
              </w:numPr>
              <w:jc w:val="both"/>
              <w:rPr>
                <w:rFonts w:ascii="Times New Roman" w:hAnsi="Times New Roman" w:cs="Times New Roman"/>
              </w:rPr>
            </w:pPr>
            <w:r>
              <w:rPr>
                <w:rFonts w:ascii="Times New Roman" w:hAnsi="Times New Roman" w:cs="Times New Roman"/>
              </w:rPr>
              <w:t>p</w:t>
            </w:r>
            <w:r w:rsidR="00905DAE">
              <w:rPr>
                <w:rFonts w:ascii="Times New Roman" w:hAnsi="Times New Roman" w:cs="Times New Roman"/>
              </w:rPr>
              <w:t>aslaugą suteikęs pareigūnas</w:t>
            </w:r>
            <w:r>
              <w:rPr>
                <w:rFonts w:ascii="Times New Roman" w:hAnsi="Times New Roman" w:cs="Times New Roman"/>
              </w:rPr>
              <w:t>.</w:t>
            </w:r>
          </w:p>
        </w:tc>
      </w:tr>
    </w:tbl>
    <w:p w14:paraId="57626E80" w14:textId="77777777" w:rsidR="007C702A" w:rsidRPr="00BE50B5" w:rsidRDefault="007C702A" w:rsidP="000C4D83">
      <w:pPr>
        <w:rPr>
          <w:rFonts w:ascii="Times New Roman" w:hAnsi="Times New Roman" w:cs="Times New Roman"/>
          <w:lang w:eastAsia="en-GB"/>
        </w:rPr>
      </w:pPr>
    </w:p>
    <w:p w14:paraId="76361651" w14:textId="77777777" w:rsidR="007C702A" w:rsidRPr="00BE50B5" w:rsidRDefault="007C702A" w:rsidP="00996C4F">
      <w:pPr>
        <w:pStyle w:val="Heading2"/>
        <w:numPr>
          <w:ilvl w:val="3"/>
          <w:numId w:val="6"/>
        </w:numPr>
        <w:rPr>
          <w:rFonts w:ascii="Times New Roman" w:eastAsia="Times New Roman" w:hAnsi="Times New Roman" w:cs="Times New Roman"/>
          <w:lang w:eastAsia="en-GB"/>
        </w:rPr>
      </w:pPr>
      <w:bookmarkStart w:id="155" w:name="_Toc160630469"/>
      <w:r w:rsidRPr="00BE50B5">
        <w:rPr>
          <w:rFonts w:ascii="Times New Roman" w:eastAsia="Times New Roman" w:hAnsi="Times New Roman" w:cs="Times New Roman"/>
          <w:lang w:eastAsia="en-GB"/>
        </w:rPr>
        <w:t>Prašymo dėl pilietybės nagrinėjimo būsimo proceso aprašymas</w:t>
      </w:r>
      <w:bookmarkEnd w:id="155"/>
    </w:p>
    <w:p w14:paraId="14030588" w14:textId="77777777" w:rsidR="007C702A" w:rsidRPr="00BE50B5" w:rsidRDefault="007C702A" w:rsidP="000C4D83">
      <w:pPr>
        <w:rPr>
          <w:rFonts w:ascii="Times New Roman" w:hAnsi="Times New Roman" w:cs="Times New Roman"/>
        </w:rPr>
      </w:pPr>
    </w:p>
    <w:p w14:paraId="52F7FFA8" w14:textId="77777777" w:rsidR="007C702A" w:rsidRPr="00BE50B5" w:rsidRDefault="007C702A" w:rsidP="000C4D83">
      <w:pPr>
        <w:rPr>
          <w:rFonts w:ascii="Times New Roman" w:hAnsi="Times New Roman" w:cs="Times New Roman"/>
        </w:rPr>
      </w:pPr>
    </w:p>
    <w:p w14:paraId="0F17B44A" w14:textId="6F0C924A" w:rsidR="007C702A" w:rsidRPr="00BE50B5" w:rsidRDefault="00A834BE" w:rsidP="000C4D83">
      <w:pPr>
        <w:rPr>
          <w:rFonts w:ascii="Times New Roman" w:hAnsi="Times New Roman" w:cs="Times New Roman"/>
        </w:rPr>
      </w:pPr>
      <w:r>
        <w:rPr>
          <w:noProof/>
          <w:lang w:eastAsia="lt-LT"/>
        </w:rPr>
        <w:drawing>
          <wp:inline distT="0" distB="0" distL="0" distR="0" wp14:anchorId="3DC59019" wp14:editId="1103BC54">
            <wp:extent cx="6116955" cy="3429000"/>
            <wp:effectExtent l="0" t="0" r="0" b="0"/>
            <wp:docPr id="858947855" name="Picture 7" descr="A diagram of a 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947855" name="Picture 7" descr="A diagram of a diagram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6955" cy="3429000"/>
                    </a:xfrm>
                    <a:prstGeom prst="rect">
                      <a:avLst/>
                    </a:prstGeom>
                    <a:noFill/>
                    <a:ln>
                      <a:noFill/>
                    </a:ln>
                  </pic:spPr>
                </pic:pic>
              </a:graphicData>
            </a:graphic>
          </wp:inline>
        </w:drawing>
      </w:r>
    </w:p>
    <w:p w14:paraId="1B6C2FB6" w14:textId="0204E122" w:rsidR="007C702A" w:rsidRPr="00BE50B5" w:rsidRDefault="007C702A" w:rsidP="000C4D83">
      <w:pPr>
        <w:rPr>
          <w:rFonts w:ascii="Times New Roman" w:hAnsi="Times New Roman" w:cs="Times New Roman"/>
        </w:rPr>
      </w:pPr>
    </w:p>
    <w:p w14:paraId="206F0EC5" w14:textId="1C4442CB"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156" w:name="_Toc160630312"/>
      <w:r w:rsidRPr="00BE50B5">
        <w:rPr>
          <w:rFonts w:ascii="Times New Roman" w:hAnsi="Times New Roman" w:cs="Times New Roman"/>
          <w:b/>
          <w:bCs/>
        </w:rPr>
        <w:t>12</w:t>
      </w:r>
      <w:r w:rsidRPr="00BE50B5">
        <w:rPr>
          <w:rFonts w:ascii="Times New Roman" w:hAnsi="Times New Roman" w:cs="Times New Roman"/>
          <w:b/>
          <w:bCs/>
        </w:rPr>
        <w:fldChar w:fldCharType="end"/>
      </w:r>
      <w:r w:rsidRPr="00BE50B5">
        <w:rPr>
          <w:rFonts w:ascii="Times New Roman" w:hAnsi="Times New Roman" w:cs="Times New Roman"/>
          <w:b/>
          <w:bCs/>
        </w:rPr>
        <w:t xml:space="preserve"> pav. Prašymo dėl pilietybės nagrinėjimo būsimo proceso schema</w:t>
      </w:r>
      <w:bookmarkEnd w:id="156"/>
    </w:p>
    <w:p w14:paraId="5F965123" w14:textId="77777777" w:rsidR="007C702A" w:rsidRPr="00BE50B5" w:rsidRDefault="007C702A" w:rsidP="000C4D83">
      <w:pPr>
        <w:rPr>
          <w:rFonts w:ascii="Times New Roman" w:hAnsi="Times New Roman" w:cs="Times New Roman"/>
        </w:rPr>
      </w:pPr>
    </w:p>
    <w:p w14:paraId="24B3A70C" w14:textId="795CBEAE"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57" w:name="_Toc160629710"/>
      <w:r w:rsidRPr="00BE50B5">
        <w:rPr>
          <w:rFonts w:ascii="Times New Roman" w:hAnsi="Times New Roman" w:cs="Times New Roman"/>
          <w:b/>
          <w:bCs/>
          <w:lang w:eastAsia="en-GB"/>
        </w:rPr>
        <w:t>30</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1752A0">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CB286B">
        <w:rPr>
          <w:rFonts w:ascii="Times New Roman" w:hAnsi="Times New Roman" w:cs="Times New Roman"/>
          <w:b/>
          <w:bCs/>
          <w:lang w:eastAsia="en-GB"/>
        </w:rPr>
        <w:t>p</w:t>
      </w:r>
      <w:r w:rsidRPr="00BE50B5">
        <w:rPr>
          <w:rFonts w:ascii="Times New Roman" w:hAnsi="Times New Roman" w:cs="Times New Roman"/>
          <w:b/>
          <w:bCs/>
          <w:lang w:eastAsia="en-GB"/>
        </w:rPr>
        <w:t>rašymo dėl pilietybės nagrinėjimo proceso aprašymas</w:t>
      </w:r>
      <w:bookmarkEnd w:id="157"/>
    </w:p>
    <w:tbl>
      <w:tblPr>
        <w:tblStyle w:val="TableGrid"/>
        <w:tblW w:w="0" w:type="auto"/>
        <w:tblLayout w:type="fixed"/>
        <w:tblLook w:val="04A0" w:firstRow="1" w:lastRow="0" w:firstColumn="1" w:lastColumn="0" w:noHBand="0" w:noVBand="1"/>
      </w:tblPr>
      <w:tblGrid>
        <w:gridCol w:w="625"/>
        <w:gridCol w:w="2946"/>
        <w:gridCol w:w="6052"/>
      </w:tblGrid>
      <w:tr w:rsidR="007C702A" w:rsidRPr="00BE50B5" w14:paraId="2D388792" w14:textId="77777777" w:rsidTr="118C7EF8">
        <w:trPr>
          <w:tblHeader/>
        </w:trPr>
        <w:tc>
          <w:tcPr>
            <w:tcW w:w="625" w:type="dxa"/>
          </w:tcPr>
          <w:p w14:paraId="1B1C507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2946" w:type="dxa"/>
          </w:tcPr>
          <w:p w14:paraId="2847247F"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Proceso pavadinimas</w:t>
            </w:r>
          </w:p>
        </w:tc>
        <w:tc>
          <w:tcPr>
            <w:tcW w:w="6052" w:type="dxa"/>
          </w:tcPr>
          <w:p w14:paraId="4C4FD202" w14:textId="410900C8" w:rsidR="007C702A" w:rsidRPr="00BE50B5" w:rsidRDefault="007C702A" w:rsidP="000C4D83">
            <w:pPr>
              <w:jc w:val="both"/>
              <w:rPr>
                <w:rFonts w:ascii="Times New Roman" w:hAnsi="Times New Roman" w:cs="Times New Roman"/>
              </w:rPr>
            </w:pPr>
            <w:r w:rsidRPr="00BE50B5">
              <w:rPr>
                <w:rFonts w:ascii="Times New Roman" w:hAnsi="Times New Roman" w:cs="Times New Roman"/>
              </w:rPr>
              <w:t>Pastabos</w:t>
            </w:r>
            <w:r w:rsidR="00BA3422">
              <w:rPr>
                <w:rFonts w:ascii="Times New Roman" w:hAnsi="Times New Roman" w:cs="Times New Roman"/>
              </w:rPr>
              <w:t xml:space="preserve"> </w:t>
            </w:r>
            <w:r w:rsidRPr="00BE50B5">
              <w:rPr>
                <w:rFonts w:ascii="Times New Roman" w:hAnsi="Times New Roman" w:cs="Times New Roman"/>
              </w:rPr>
              <w:t>/</w:t>
            </w:r>
            <w:r w:rsidR="00BA3422">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2634D25C" w14:textId="77777777" w:rsidTr="118C7EF8">
        <w:tc>
          <w:tcPr>
            <w:tcW w:w="625" w:type="dxa"/>
          </w:tcPr>
          <w:p w14:paraId="6CB5B4A4" w14:textId="77777777" w:rsidR="007C702A" w:rsidRPr="00BE50B5" w:rsidRDefault="007C702A" w:rsidP="000C4D83">
            <w:pPr>
              <w:rPr>
                <w:rFonts w:ascii="Times New Roman" w:hAnsi="Times New Roman" w:cs="Times New Roman"/>
              </w:rPr>
            </w:pPr>
          </w:p>
        </w:tc>
        <w:tc>
          <w:tcPr>
            <w:tcW w:w="2946" w:type="dxa"/>
          </w:tcPr>
          <w:p w14:paraId="11DFF82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Bendros pastabos</w:t>
            </w:r>
          </w:p>
        </w:tc>
        <w:tc>
          <w:tcPr>
            <w:tcW w:w="6052" w:type="dxa"/>
          </w:tcPr>
          <w:p w14:paraId="583FE4AE" w14:textId="3CB60776"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 klientas MIGRIS pateikęs prašymą ir įkėlęs dokumentų kopijas nurodė, kad dokumentų originalus teiks KĮ, Migracijos departamento darbuotojai MIGRIS sistemoje atlieka preliminarią kliento pateiktų MIGRIS sistemoje dokumentų patikrą (preliminari patikra neatliekama, kai teikiamas prašymas dėl LR pilietybės atsisakymo, pranešimas dėl užsienio pilietybės įgijimo ir prašymai dėl vaikų LR pilietybės įgijimo).</w:t>
            </w:r>
          </w:p>
        </w:tc>
      </w:tr>
      <w:tr w:rsidR="007C702A" w:rsidRPr="00BE50B5" w14:paraId="66547B8C" w14:textId="77777777" w:rsidTr="118C7EF8">
        <w:tc>
          <w:tcPr>
            <w:tcW w:w="625" w:type="dxa"/>
          </w:tcPr>
          <w:p w14:paraId="5376E38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w:t>
            </w:r>
          </w:p>
        </w:tc>
        <w:tc>
          <w:tcPr>
            <w:tcW w:w="2946" w:type="dxa"/>
          </w:tcPr>
          <w:p w14:paraId="130345D4" w14:textId="5E012D95" w:rsidR="007C702A" w:rsidRPr="00BE50B5" w:rsidRDefault="4E97369E" w:rsidP="000C4D83">
            <w:pPr>
              <w:rPr>
                <w:rFonts w:ascii="Times New Roman" w:hAnsi="Times New Roman" w:cs="Times New Roman"/>
              </w:rPr>
            </w:pPr>
            <w:r w:rsidRPr="118C7EF8">
              <w:rPr>
                <w:rFonts w:ascii="Times New Roman" w:hAnsi="Times New Roman" w:cs="Times New Roman"/>
              </w:rPr>
              <w:t>Registracija dokument</w:t>
            </w:r>
            <w:r w:rsidR="009B0D22">
              <w:rPr>
                <w:rFonts w:ascii="Times New Roman" w:hAnsi="Times New Roman" w:cs="Times New Roman"/>
              </w:rPr>
              <w:t>ams</w:t>
            </w:r>
            <w:r w:rsidRPr="118C7EF8">
              <w:rPr>
                <w:rFonts w:ascii="Times New Roman" w:hAnsi="Times New Roman" w:cs="Times New Roman"/>
              </w:rPr>
              <w:t xml:space="preserve"> pateik</w:t>
            </w:r>
            <w:r w:rsidR="009B0D22">
              <w:rPr>
                <w:rFonts w:ascii="Times New Roman" w:hAnsi="Times New Roman" w:cs="Times New Roman"/>
              </w:rPr>
              <w:t>t</w:t>
            </w:r>
            <w:r w:rsidRPr="118C7EF8">
              <w:rPr>
                <w:rFonts w:ascii="Times New Roman" w:hAnsi="Times New Roman" w:cs="Times New Roman"/>
              </w:rPr>
              <w:t>i KĮ</w:t>
            </w:r>
          </w:p>
        </w:tc>
        <w:tc>
          <w:tcPr>
            <w:tcW w:w="6052" w:type="dxa"/>
          </w:tcPr>
          <w:p w14:paraId="7F9A87B1" w14:textId="53797F95"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Klientas registruojasi </w:t>
            </w:r>
            <w:r w:rsidR="7E61052C" w:rsidRPr="00BE50B5">
              <w:rPr>
                <w:rFonts w:ascii="Times New Roman" w:hAnsi="Times New Roman" w:cs="Times New Roman"/>
              </w:rPr>
              <w:t>atvyk</w:t>
            </w:r>
            <w:r w:rsidR="0027375C">
              <w:rPr>
                <w:rFonts w:ascii="Times New Roman" w:hAnsi="Times New Roman" w:cs="Times New Roman"/>
              </w:rPr>
              <w:t>t</w:t>
            </w:r>
            <w:r w:rsidR="7E61052C" w:rsidRPr="00BE50B5">
              <w:rPr>
                <w:rFonts w:ascii="Times New Roman" w:hAnsi="Times New Roman" w:cs="Times New Roman"/>
              </w:rPr>
              <w:t xml:space="preserve">i į KĮ </w:t>
            </w:r>
            <w:r w:rsidRPr="00BE50B5">
              <w:rPr>
                <w:rFonts w:ascii="Times New Roman" w:hAnsi="Times New Roman" w:cs="Times New Roman"/>
              </w:rPr>
              <w:t xml:space="preserve">išorinėje KPVS svetainėje (tik tada, kai gauna MIGRIS pranešimą apie galimybę registruotis vizitui konsulinėje įstaigoje). Procesas </w:t>
            </w:r>
            <w:r w:rsidR="003978A7">
              <w:rPr>
                <w:rFonts w:ascii="Times New Roman" w:hAnsi="Times New Roman" w:cs="Times New Roman"/>
              </w:rPr>
              <w:t>išsamiau</w:t>
            </w:r>
            <w:r w:rsidRPr="00BE50B5">
              <w:rPr>
                <w:rFonts w:ascii="Times New Roman" w:hAnsi="Times New Roman" w:cs="Times New Roman"/>
              </w:rPr>
              <w:t xml:space="preserve"> aprašytas </w:t>
            </w:r>
            <w:r w:rsidRPr="00BE50B5">
              <w:rPr>
                <w:rFonts w:ascii="Times New Roman" w:hAnsi="Times New Roman" w:cs="Times New Roman"/>
              </w:rPr>
              <w:fldChar w:fldCharType="begin"/>
            </w:r>
            <w:r w:rsidRPr="00BE50B5">
              <w:rPr>
                <w:rFonts w:ascii="Times New Roman" w:hAnsi="Times New Roman" w:cs="Times New Roman"/>
              </w:rPr>
              <w:instrText xml:space="preserve"> REF _Ref158119020 \r \h </w:instrText>
            </w:r>
            <w:r w:rsidR="003B356D" w:rsidRPr="00BE50B5">
              <w:rPr>
                <w:rFonts w:ascii="Times New Roman" w:hAnsi="Times New Roman" w:cs="Times New Roman"/>
              </w:rPr>
              <w:instrText xml:space="preserve"> \* MERGEFORMAT </w:instrText>
            </w:r>
            <w:r w:rsidRPr="00BE50B5">
              <w:rPr>
                <w:rFonts w:ascii="Times New Roman" w:hAnsi="Times New Roman" w:cs="Times New Roman"/>
              </w:rPr>
            </w:r>
            <w:r w:rsidRPr="00BE50B5">
              <w:rPr>
                <w:rFonts w:ascii="Times New Roman" w:hAnsi="Times New Roman" w:cs="Times New Roman"/>
              </w:rPr>
              <w:fldChar w:fldCharType="separate"/>
            </w:r>
            <w:r w:rsidRPr="00BE50B5">
              <w:rPr>
                <w:rFonts w:ascii="Times New Roman" w:hAnsi="Times New Roman" w:cs="Times New Roman"/>
              </w:rPr>
              <w:t>7.3.1</w:t>
            </w:r>
            <w:r w:rsidRPr="00BE50B5">
              <w:rPr>
                <w:rFonts w:ascii="Times New Roman" w:hAnsi="Times New Roman" w:cs="Times New Roman"/>
              </w:rPr>
              <w:fldChar w:fldCharType="end"/>
            </w:r>
            <w:r w:rsidRPr="00BE50B5">
              <w:rPr>
                <w:rFonts w:ascii="Times New Roman" w:hAnsi="Times New Roman" w:cs="Times New Roman"/>
              </w:rPr>
              <w:t xml:space="preserve"> skyriuje.</w:t>
            </w:r>
          </w:p>
        </w:tc>
      </w:tr>
      <w:tr w:rsidR="007C702A" w:rsidRPr="00BE50B5" w14:paraId="7E27B1B6" w14:textId="77777777" w:rsidTr="118C7EF8">
        <w:tc>
          <w:tcPr>
            <w:tcW w:w="625" w:type="dxa"/>
          </w:tcPr>
          <w:p w14:paraId="5214996D"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w:t>
            </w:r>
          </w:p>
        </w:tc>
        <w:tc>
          <w:tcPr>
            <w:tcW w:w="2946" w:type="dxa"/>
          </w:tcPr>
          <w:p w14:paraId="7B4ED631"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Asmens tapatybės identifikavimas atvykus į KĮ</w:t>
            </w:r>
          </w:p>
        </w:tc>
        <w:tc>
          <w:tcPr>
            <w:tcW w:w="6052" w:type="dxa"/>
          </w:tcPr>
          <w:p w14:paraId="1A7C0FB6" w14:textId="41916929" w:rsidR="007C702A" w:rsidRPr="00BE50B5" w:rsidRDefault="007C702A" w:rsidP="000C4D83">
            <w:pPr>
              <w:jc w:val="both"/>
              <w:rPr>
                <w:rFonts w:ascii="Times New Roman" w:hAnsi="Times New Roman" w:cs="Times New Roman"/>
              </w:rPr>
            </w:pPr>
            <w:r w:rsidRPr="00BE50B5">
              <w:rPr>
                <w:rFonts w:ascii="Times New Roman" w:hAnsi="Times New Roman" w:cs="Times New Roman"/>
              </w:rPr>
              <w:t>KVPS sistemoje vidinis naudotojas identifikuoja klientą pagal pateiktus asmens dokumentus, sukuriamas</w:t>
            </w:r>
            <w:r w:rsidR="00086CC7">
              <w:rPr>
                <w:rFonts w:ascii="Times New Roman" w:hAnsi="Times New Roman" w:cs="Times New Roman"/>
              </w:rPr>
              <w:t xml:space="preserve"> </w:t>
            </w:r>
            <w:r w:rsidRPr="00BE50B5">
              <w:rPr>
                <w:rFonts w:ascii="Times New Roman" w:hAnsi="Times New Roman" w:cs="Times New Roman"/>
              </w:rPr>
              <w:t>/</w:t>
            </w:r>
            <w:r w:rsidR="00086CC7">
              <w:rPr>
                <w:rFonts w:ascii="Times New Roman" w:hAnsi="Times New Roman" w:cs="Times New Roman"/>
              </w:rPr>
              <w:t xml:space="preserve"> </w:t>
            </w:r>
            <w:r w:rsidRPr="00BE50B5">
              <w:rPr>
                <w:rFonts w:ascii="Times New Roman" w:hAnsi="Times New Roman" w:cs="Times New Roman"/>
              </w:rPr>
              <w:t>tikslinamas kliento profilis</w:t>
            </w:r>
            <w:r w:rsidR="00086CC7">
              <w:rPr>
                <w:rFonts w:ascii="Times New Roman" w:hAnsi="Times New Roman" w:cs="Times New Roman"/>
              </w:rPr>
              <w:t xml:space="preserve"> </w:t>
            </w:r>
            <w:r w:rsidRPr="00BE50B5">
              <w:rPr>
                <w:rFonts w:ascii="Times New Roman" w:hAnsi="Times New Roman" w:cs="Times New Roman"/>
              </w:rPr>
              <w:t>/</w:t>
            </w:r>
            <w:r w:rsidR="00086CC7">
              <w:rPr>
                <w:rFonts w:ascii="Times New Roman" w:hAnsi="Times New Roman" w:cs="Times New Roman"/>
              </w:rPr>
              <w:t xml:space="preserve"> </w:t>
            </w:r>
            <w:r w:rsidRPr="00BE50B5">
              <w:rPr>
                <w:rFonts w:ascii="Times New Roman" w:hAnsi="Times New Roman" w:cs="Times New Roman"/>
              </w:rPr>
              <w:t xml:space="preserve">atliekama paieška </w:t>
            </w:r>
            <w:r w:rsidR="00847BA2">
              <w:rPr>
                <w:rFonts w:ascii="Times New Roman" w:hAnsi="Times New Roman" w:cs="Times New Roman"/>
              </w:rPr>
              <w:t>GR</w:t>
            </w:r>
            <w:r w:rsidRPr="00BE50B5">
              <w:rPr>
                <w:rFonts w:ascii="Times New Roman" w:hAnsi="Times New Roman" w:cs="Times New Roman"/>
              </w:rPr>
              <w:t>(tik LR piliečiams)</w:t>
            </w:r>
            <w:r w:rsidR="00086CC7">
              <w:rPr>
                <w:rFonts w:ascii="Times New Roman" w:hAnsi="Times New Roman" w:cs="Times New Roman"/>
              </w:rPr>
              <w:t>.</w:t>
            </w:r>
          </w:p>
          <w:p w14:paraId="247380FA" w14:textId="793F0357" w:rsidR="007C702A" w:rsidRPr="00BE50B5" w:rsidRDefault="001752A0" w:rsidP="000C4D83">
            <w:pPr>
              <w:jc w:val="both"/>
              <w:rPr>
                <w:rFonts w:ascii="Times New Roman" w:hAnsi="Times New Roman" w:cs="Times New Roman"/>
              </w:rPr>
            </w:pPr>
            <w:r>
              <w:rPr>
                <w:rFonts w:ascii="Times New Roman" w:eastAsia="Times New Roman" w:hAnsi="Times New Roman" w:cs="Times New Roman"/>
                <w:kern w:val="0"/>
                <w:lang w:eastAsia="lt-LT"/>
                <w14:ligatures w14:val="none"/>
              </w:rPr>
              <w:t>Išsamus</w:t>
            </w:r>
            <w:r w:rsidR="007C702A" w:rsidRPr="00BE50B5">
              <w:rPr>
                <w:rFonts w:ascii="Times New Roman" w:eastAsia="Times New Roman" w:hAnsi="Times New Roman" w:cs="Times New Roman"/>
                <w:kern w:val="0"/>
                <w:lang w:eastAsia="lt-LT"/>
                <w14:ligatures w14:val="none"/>
              </w:rPr>
              <w:t xml:space="preserve"> funkcijų procesas aprašytas </w:t>
            </w:r>
            <w:r w:rsidR="007C702A" w:rsidRPr="00BE50B5">
              <w:rPr>
                <w:rFonts w:ascii="Times New Roman" w:eastAsia="Times New Roman" w:hAnsi="Times New Roman" w:cs="Times New Roman"/>
                <w:kern w:val="0"/>
                <w:lang w:eastAsia="lt-LT"/>
                <w14:ligatures w14:val="none"/>
              </w:rPr>
              <w:fldChar w:fldCharType="begin"/>
            </w:r>
            <w:r w:rsidR="007C702A" w:rsidRPr="00BE50B5">
              <w:rPr>
                <w:rFonts w:ascii="Times New Roman" w:eastAsia="Times New Roman" w:hAnsi="Times New Roman" w:cs="Times New Roman"/>
                <w:kern w:val="0"/>
                <w:lang w:eastAsia="lt-LT"/>
                <w14:ligatures w14:val="none"/>
              </w:rPr>
              <w:instrText xml:space="preserve"> REF _Ref158126648 \r \h </w:instrText>
            </w:r>
            <w:r w:rsidR="003B356D" w:rsidRPr="00BE50B5">
              <w:rPr>
                <w:rFonts w:ascii="Times New Roman" w:eastAsia="Times New Roman" w:hAnsi="Times New Roman" w:cs="Times New Roman"/>
                <w:kern w:val="0"/>
                <w:lang w:eastAsia="lt-LT"/>
                <w14:ligatures w14:val="none"/>
              </w:rPr>
              <w:instrText xml:space="preserve"> \* MERGEFORMAT </w:instrText>
            </w:r>
            <w:r w:rsidR="007C702A" w:rsidRPr="00BE50B5">
              <w:rPr>
                <w:rFonts w:ascii="Times New Roman" w:eastAsia="Times New Roman" w:hAnsi="Times New Roman" w:cs="Times New Roman"/>
                <w:kern w:val="0"/>
                <w:lang w:eastAsia="lt-LT"/>
                <w14:ligatures w14:val="none"/>
              </w:rPr>
            </w:r>
            <w:r w:rsidR="007C702A" w:rsidRPr="00BE50B5">
              <w:rPr>
                <w:rFonts w:ascii="Times New Roman" w:eastAsia="Times New Roman" w:hAnsi="Times New Roman" w:cs="Times New Roman"/>
                <w:kern w:val="0"/>
                <w:lang w:eastAsia="lt-LT"/>
                <w14:ligatures w14:val="none"/>
              </w:rPr>
              <w:fldChar w:fldCharType="separate"/>
            </w:r>
            <w:r w:rsidR="007C702A" w:rsidRPr="00BE50B5">
              <w:rPr>
                <w:rFonts w:ascii="Times New Roman" w:eastAsia="Times New Roman" w:hAnsi="Times New Roman" w:cs="Times New Roman"/>
                <w:kern w:val="0"/>
                <w:lang w:eastAsia="lt-LT"/>
                <w14:ligatures w14:val="none"/>
              </w:rPr>
              <w:t>7.3.2</w:t>
            </w:r>
            <w:r w:rsidR="007C702A" w:rsidRPr="00BE50B5">
              <w:rPr>
                <w:rFonts w:ascii="Times New Roman" w:eastAsia="Times New Roman" w:hAnsi="Times New Roman" w:cs="Times New Roman"/>
                <w:kern w:val="0"/>
                <w:lang w:eastAsia="lt-LT"/>
                <w14:ligatures w14:val="none"/>
              </w:rPr>
              <w:fldChar w:fldCharType="end"/>
            </w:r>
            <w:r w:rsidR="007C702A" w:rsidRPr="00BE50B5">
              <w:rPr>
                <w:rFonts w:ascii="Times New Roman" w:eastAsia="Times New Roman" w:hAnsi="Times New Roman" w:cs="Times New Roman"/>
                <w:kern w:val="0"/>
                <w:lang w:eastAsia="lt-LT"/>
                <w14:ligatures w14:val="none"/>
              </w:rPr>
              <w:t xml:space="preserve"> skyriuje.</w:t>
            </w:r>
          </w:p>
        </w:tc>
      </w:tr>
      <w:tr w:rsidR="007C702A" w:rsidRPr="00BE50B5" w14:paraId="61367032" w14:textId="77777777" w:rsidTr="118C7EF8">
        <w:tc>
          <w:tcPr>
            <w:tcW w:w="625" w:type="dxa"/>
          </w:tcPr>
          <w:p w14:paraId="53D98A7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3.</w:t>
            </w:r>
          </w:p>
        </w:tc>
        <w:tc>
          <w:tcPr>
            <w:tcW w:w="2946" w:type="dxa"/>
          </w:tcPr>
          <w:p w14:paraId="5BA251C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Paimamas konsulinis mokestis </w:t>
            </w:r>
          </w:p>
        </w:tc>
        <w:tc>
          <w:tcPr>
            <w:tcW w:w="6052" w:type="dxa"/>
          </w:tcPr>
          <w:p w14:paraId="7D28D307" w14:textId="296759F7" w:rsidR="007C702A" w:rsidRPr="00BE50B5" w:rsidRDefault="007C702A" w:rsidP="000C4D83">
            <w:pPr>
              <w:jc w:val="both"/>
              <w:rPr>
                <w:rFonts w:ascii="Times New Roman" w:hAnsi="Times New Roman" w:cs="Times New Roman"/>
              </w:rPr>
            </w:pPr>
            <w:r w:rsidRPr="00BE50B5">
              <w:rPr>
                <w:rFonts w:ascii="Times New Roman" w:hAnsi="Times New Roman" w:cs="Times New Roman"/>
              </w:rPr>
              <w:t>KPVS patikrina paslaugų apmokėjimo būseną. Jei paslaugos nėra apmokėtos, inicijuojamas paslaugų apmokėjimas.</w:t>
            </w:r>
          </w:p>
          <w:p w14:paraId="22349E2B" w14:textId="2868A6BD" w:rsidR="007C702A" w:rsidRPr="00BE50B5" w:rsidRDefault="007C702A" w:rsidP="197E0D94">
            <w:pPr>
              <w:jc w:val="both"/>
              <w:rPr>
                <w:rFonts w:ascii="Times New Roman" w:hAnsi="Times New Roman" w:cs="Times New Roman"/>
              </w:rPr>
            </w:pPr>
            <w:r w:rsidRPr="00BE50B5">
              <w:rPr>
                <w:rFonts w:ascii="Times New Roman" w:hAnsi="Times New Roman" w:cs="Times New Roman"/>
              </w:rPr>
              <w:t xml:space="preserve">Per sąsają </w:t>
            </w:r>
            <w:r w:rsidR="485ADACB" w:rsidRPr="00BE50B5">
              <w:rPr>
                <w:rFonts w:ascii="Times New Roman" w:hAnsi="Times New Roman" w:cs="Times New Roman"/>
              </w:rPr>
              <w:t>iš KPVS į</w:t>
            </w:r>
            <w:r w:rsidRPr="00BE50B5">
              <w:rPr>
                <w:rFonts w:ascii="Times New Roman" w:hAnsi="Times New Roman" w:cs="Times New Roman"/>
              </w:rPr>
              <w:t xml:space="preserve"> MIGRIS perduodama informacija apie sumokėtą konsulinį mokestį</w:t>
            </w:r>
            <w:r w:rsidR="00AD0284">
              <w:rPr>
                <w:rFonts w:ascii="Times New Roman" w:hAnsi="Times New Roman" w:cs="Times New Roman"/>
              </w:rPr>
              <w:t>.</w:t>
            </w:r>
          </w:p>
          <w:p w14:paraId="57A49D61" w14:textId="445A05F3" w:rsidR="007C702A" w:rsidRPr="00BE50B5" w:rsidRDefault="001752A0" w:rsidP="000C4D83">
            <w:pPr>
              <w:jc w:val="both"/>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konsulinio mokesčio paėmimo procesas aprašytas </w:t>
            </w:r>
            <w:r w:rsidR="007C702A" w:rsidRPr="00BE50B5">
              <w:rPr>
                <w:rFonts w:ascii="Times New Roman" w:hAnsi="Times New Roman" w:cs="Times New Roman"/>
              </w:rPr>
              <w:fldChar w:fldCharType="begin"/>
            </w:r>
            <w:r w:rsidR="007C702A" w:rsidRPr="00BE50B5">
              <w:rPr>
                <w:rFonts w:ascii="Times New Roman" w:hAnsi="Times New Roman" w:cs="Times New Roman"/>
              </w:rPr>
              <w:instrText xml:space="preserve"> REF _Ref158126181 \r \h </w:instrText>
            </w:r>
            <w:r w:rsidR="003B356D" w:rsidRPr="00BE50B5">
              <w:rPr>
                <w:rFonts w:ascii="Times New Roman" w:hAnsi="Times New Roman" w:cs="Times New Roman"/>
              </w:rPr>
              <w:instrText xml:space="preserve"> \* MERGEFORMAT </w:instrText>
            </w:r>
            <w:r w:rsidR="007C702A" w:rsidRPr="00BE50B5">
              <w:rPr>
                <w:rFonts w:ascii="Times New Roman" w:hAnsi="Times New Roman" w:cs="Times New Roman"/>
              </w:rPr>
            </w:r>
            <w:r w:rsidR="007C702A" w:rsidRPr="00BE50B5">
              <w:rPr>
                <w:rFonts w:ascii="Times New Roman" w:hAnsi="Times New Roman" w:cs="Times New Roman"/>
              </w:rPr>
              <w:fldChar w:fldCharType="separate"/>
            </w:r>
            <w:r w:rsidR="007C702A" w:rsidRPr="00BE50B5">
              <w:rPr>
                <w:rFonts w:ascii="Times New Roman" w:hAnsi="Times New Roman" w:cs="Times New Roman"/>
              </w:rPr>
              <w:t>7.3.18</w:t>
            </w:r>
            <w:r w:rsidR="007C702A" w:rsidRPr="00BE50B5">
              <w:rPr>
                <w:rFonts w:ascii="Times New Roman" w:hAnsi="Times New Roman" w:cs="Times New Roman"/>
              </w:rPr>
              <w:fldChar w:fldCharType="end"/>
            </w:r>
            <w:r w:rsidR="007C702A" w:rsidRPr="00BE50B5">
              <w:rPr>
                <w:rFonts w:ascii="Times New Roman" w:hAnsi="Times New Roman" w:cs="Times New Roman"/>
              </w:rPr>
              <w:t xml:space="preserve"> skyriuje.</w:t>
            </w:r>
          </w:p>
        </w:tc>
      </w:tr>
      <w:tr w:rsidR="007C702A" w:rsidRPr="00BE50B5" w14:paraId="3E93726A" w14:textId="77777777" w:rsidTr="118C7EF8">
        <w:tc>
          <w:tcPr>
            <w:tcW w:w="625" w:type="dxa"/>
          </w:tcPr>
          <w:p w14:paraId="007B25D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4.</w:t>
            </w:r>
          </w:p>
        </w:tc>
        <w:tc>
          <w:tcPr>
            <w:tcW w:w="2946" w:type="dxa"/>
          </w:tcPr>
          <w:p w14:paraId="0F66EC91"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Pateiktų dokumentų kopijų ir originalų sulyginimas</w:t>
            </w:r>
          </w:p>
        </w:tc>
        <w:tc>
          <w:tcPr>
            <w:tcW w:w="6052" w:type="dxa"/>
          </w:tcPr>
          <w:p w14:paraId="7A8E3324" w14:textId="6DB63D09" w:rsidR="007C702A" w:rsidRPr="00BE50B5" w:rsidRDefault="007C702A" w:rsidP="000C4D83">
            <w:pPr>
              <w:jc w:val="both"/>
              <w:rPr>
                <w:rFonts w:ascii="Times New Roman" w:hAnsi="Times New Roman" w:cs="Times New Roman"/>
              </w:rPr>
            </w:pPr>
            <w:r w:rsidRPr="00BE50B5">
              <w:rPr>
                <w:rFonts w:ascii="Times New Roman" w:hAnsi="Times New Roman" w:cs="Times New Roman"/>
              </w:rPr>
              <w:t>Kliento pridėtų MIGRIS dokumentų kopijos ir jose nurodyta informacija ir</w:t>
            </w:r>
            <w:r w:rsidR="00C86AF8">
              <w:rPr>
                <w:rFonts w:ascii="Times New Roman" w:hAnsi="Times New Roman" w:cs="Times New Roman"/>
              </w:rPr>
              <w:t xml:space="preserve"> (</w:t>
            </w:r>
            <w:r w:rsidRPr="00BE50B5">
              <w:rPr>
                <w:rFonts w:ascii="Times New Roman" w:hAnsi="Times New Roman" w:cs="Times New Roman"/>
              </w:rPr>
              <w:t>ar</w:t>
            </w:r>
            <w:r w:rsidR="00C86AF8">
              <w:rPr>
                <w:rFonts w:ascii="Times New Roman" w:hAnsi="Times New Roman" w:cs="Times New Roman"/>
              </w:rPr>
              <w:t>ba)</w:t>
            </w:r>
            <w:r w:rsidRPr="00BE50B5">
              <w:rPr>
                <w:rFonts w:ascii="Times New Roman" w:hAnsi="Times New Roman" w:cs="Times New Roman"/>
              </w:rPr>
              <w:t xml:space="preserve"> duomenys turi atitikti pateiktų dokumentų originaluose esančią informaciją.</w:t>
            </w:r>
          </w:p>
          <w:p w14:paraId="3C4CE7D3" w14:textId="1C655BE4" w:rsidR="007C702A" w:rsidRPr="00BE50B5" w:rsidRDefault="007C702A" w:rsidP="000C4D83">
            <w:pPr>
              <w:jc w:val="both"/>
              <w:rPr>
                <w:rFonts w:ascii="Times New Roman" w:hAnsi="Times New Roman" w:cs="Times New Roman"/>
              </w:rPr>
            </w:pPr>
            <w:r w:rsidRPr="00BE50B5">
              <w:rPr>
                <w:rFonts w:ascii="Times New Roman" w:hAnsi="Times New Roman" w:cs="Times New Roman"/>
              </w:rPr>
              <w:t>Lyginami dokumentai, kuriuos klientas</w:t>
            </w:r>
            <w:r w:rsidR="00953C69">
              <w:rPr>
                <w:rFonts w:ascii="Times New Roman" w:hAnsi="Times New Roman" w:cs="Times New Roman"/>
              </w:rPr>
              <w:t xml:space="preserve"> </w:t>
            </w:r>
            <w:r w:rsidRPr="00BE50B5">
              <w:rPr>
                <w:rFonts w:ascii="Times New Roman" w:hAnsi="Times New Roman" w:cs="Times New Roman"/>
              </w:rPr>
              <w:t>įkėlė į MIGRIS.</w:t>
            </w:r>
          </w:p>
          <w:p w14:paraId="6D664F8F" w14:textId="479AB992" w:rsidR="007C702A" w:rsidRPr="00BE50B5" w:rsidRDefault="007C702A" w:rsidP="000C4D83">
            <w:pPr>
              <w:jc w:val="both"/>
              <w:rPr>
                <w:rFonts w:ascii="Times New Roman" w:hAnsi="Times New Roman" w:cs="Times New Roman"/>
                <w:b/>
                <w:bCs/>
              </w:rPr>
            </w:pPr>
            <w:r w:rsidRPr="00BE50B5">
              <w:rPr>
                <w:rFonts w:ascii="Times New Roman" w:hAnsi="Times New Roman" w:cs="Times New Roman"/>
              </w:rPr>
              <w:t>Vidinis naudotojas per KPVS sąsają su MIGRIS sutikrina, ar visos kliento MIGRIS sistemoje įkeltos</w:t>
            </w:r>
            <w:r w:rsidR="00953C69">
              <w:rPr>
                <w:rFonts w:ascii="Times New Roman" w:hAnsi="Times New Roman" w:cs="Times New Roman"/>
              </w:rPr>
              <w:t xml:space="preserve"> </w:t>
            </w:r>
            <w:r w:rsidRPr="00BE50B5">
              <w:rPr>
                <w:rFonts w:ascii="Times New Roman" w:hAnsi="Times New Roman" w:cs="Times New Roman"/>
              </w:rPr>
              <w:t>dokumentų kopijos atitinka kliento, kuris yra atvykęs į KĮ, dokumentų originalus (ar yra patvirtintos notaro ar jai prilyginta tvarka,</w:t>
            </w:r>
            <w:r w:rsidRPr="00BE50B5">
              <w:rPr>
                <w:rFonts w:ascii="Times New Roman" w:hAnsi="Times New Roman" w:cs="Times New Roman"/>
                <w:b/>
                <w:bCs/>
              </w:rPr>
              <w:t xml:space="preserve"> </w:t>
            </w:r>
            <w:r w:rsidRPr="00BE50B5">
              <w:rPr>
                <w:rFonts w:ascii="Times New Roman" w:hAnsi="Times New Roman" w:cs="Times New Roman"/>
              </w:rPr>
              <w:t xml:space="preserve">ar vertimai yra patvirtinti, ar </w:t>
            </w:r>
            <w:r w:rsidRPr="002307E9">
              <w:rPr>
                <w:rFonts w:ascii="Times New Roman" w:hAnsi="Times New Roman" w:cs="Times New Roman"/>
                <w:i/>
                <w:iCs/>
              </w:rPr>
              <w:t>Apostille</w:t>
            </w:r>
            <w:r w:rsidRPr="00BE50B5">
              <w:rPr>
                <w:rFonts w:ascii="Times New Roman" w:hAnsi="Times New Roman" w:cs="Times New Roman"/>
              </w:rPr>
              <w:t xml:space="preserve"> (legalizavimas) yra ta pati kaip ir originaliame dokumente).</w:t>
            </w:r>
            <w:r w:rsidRPr="00BE50B5">
              <w:rPr>
                <w:rFonts w:ascii="Times New Roman" w:hAnsi="Times New Roman" w:cs="Times New Roman"/>
                <w:b/>
                <w:bCs/>
              </w:rPr>
              <w:t xml:space="preserve"> </w:t>
            </w:r>
          </w:p>
          <w:p w14:paraId="09070CDA" w14:textId="77777777" w:rsidR="007C702A" w:rsidRPr="00BE50B5" w:rsidRDefault="007C702A" w:rsidP="000C4D83">
            <w:pPr>
              <w:jc w:val="both"/>
              <w:rPr>
                <w:rFonts w:ascii="Times New Roman" w:hAnsi="Times New Roman" w:cs="Times New Roman"/>
              </w:rPr>
            </w:pPr>
          </w:p>
          <w:p w14:paraId="6E84A9E2" w14:textId="68D8EA32"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Nustačius, kad MIGRIS prisegtų dokumentų kopijos ar jose esanti informacija ir </w:t>
            </w:r>
            <w:r w:rsidR="002B0952">
              <w:rPr>
                <w:rFonts w:ascii="Times New Roman" w:hAnsi="Times New Roman" w:cs="Times New Roman"/>
              </w:rPr>
              <w:t>(</w:t>
            </w:r>
            <w:r w:rsidRPr="00BE50B5">
              <w:rPr>
                <w:rFonts w:ascii="Times New Roman" w:hAnsi="Times New Roman" w:cs="Times New Roman"/>
              </w:rPr>
              <w:t>ar</w:t>
            </w:r>
            <w:r w:rsidR="002B0952">
              <w:rPr>
                <w:rFonts w:ascii="Times New Roman" w:hAnsi="Times New Roman" w:cs="Times New Roman"/>
              </w:rPr>
              <w:t>ba)</w:t>
            </w:r>
            <w:r w:rsidRPr="00BE50B5">
              <w:rPr>
                <w:rFonts w:ascii="Times New Roman" w:hAnsi="Times New Roman" w:cs="Times New Roman"/>
              </w:rPr>
              <w:t xml:space="preserve"> duomenys neatitinka asmens pateiktų dokumentų originaluose esančios informacijos ir</w:t>
            </w:r>
            <w:r w:rsidR="00171F25">
              <w:rPr>
                <w:rFonts w:ascii="Times New Roman" w:hAnsi="Times New Roman" w:cs="Times New Roman"/>
              </w:rPr>
              <w:t xml:space="preserve"> (</w:t>
            </w:r>
            <w:r w:rsidRPr="00BE50B5">
              <w:rPr>
                <w:rFonts w:ascii="Times New Roman" w:hAnsi="Times New Roman" w:cs="Times New Roman"/>
              </w:rPr>
              <w:t>ar</w:t>
            </w:r>
            <w:r w:rsidR="00171F25">
              <w:rPr>
                <w:rFonts w:ascii="Times New Roman" w:hAnsi="Times New Roman" w:cs="Times New Roman"/>
              </w:rPr>
              <w:t>ba)</w:t>
            </w:r>
            <w:r w:rsidRPr="00BE50B5">
              <w:rPr>
                <w:rFonts w:ascii="Times New Roman" w:hAnsi="Times New Roman" w:cs="Times New Roman"/>
              </w:rPr>
              <w:t xml:space="preserve"> duomenų, prisegtos netinkamų dokumentų kopijos ar prisegtos nors ir tinkamų dokumentų kopijos, tačiau jos</w:t>
            </w:r>
            <w:r w:rsidR="002B0952">
              <w:rPr>
                <w:rFonts w:ascii="Times New Roman" w:hAnsi="Times New Roman" w:cs="Times New Roman"/>
              </w:rPr>
              <w:t xml:space="preserve"> </w:t>
            </w:r>
            <w:r w:rsidRPr="00BE50B5">
              <w:rPr>
                <w:rFonts w:ascii="Times New Roman" w:hAnsi="Times New Roman" w:cs="Times New Roman"/>
              </w:rPr>
              <w:t xml:space="preserve">nekokybiškos (neįskaitomos, prisegtos dalies dokumento kopijos) ir pareiškėjas nepateikia tinkamų dokumentų originalų ar jų kopijų, kurių tikrumas patvirtintas notaro ar jam prilyginta tvarka, be </w:t>
            </w:r>
            <w:r w:rsidR="1EDE5809" w:rsidRPr="00BE50B5">
              <w:rPr>
                <w:rFonts w:ascii="Times New Roman" w:hAnsi="Times New Roman" w:cs="Times New Roman"/>
              </w:rPr>
              <w:t>a</w:t>
            </w:r>
            <w:r w:rsidRPr="00BE50B5">
              <w:rPr>
                <w:rFonts w:ascii="Times New Roman" w:hAnsi="Times New Roman" w:cs="Times New Roman"/>
              </w:rPr>
              <w:t>postil</w:t>
            </w:r>
            <w:r w:rsidR="68CD5D14" w:rsidRPr="00BE50B5">
              <w:rPr>
                <w:rFonts w:ascii="Times New Roman" w:hAnsi="Times New Roman" w:cs="Times New Roman"/>
              </w:rPr>
              <w:t>ė</w:t>
            </w:r>
            <w:r w:rsidRPr="00BE50B5">
              <w:rPr>
                <w:rFonts w:ascii="Times New Roman" w:hAnsi="Times New Roman" w:cs="Times New Roman"/>
              </w:rPr>
              <w:t>s ar legalizavimo, arba nustatoma, kad trūksta pagrindžiančių duomenų ir (ar</w:t>
            </w:r>
            <w:r w:rsidR="002B0952">
              <w:rPr>
                <w:rFonts w:ascii="Times New Roman" w:hAnsi="Times New Roman" w:cs="Times New Roman"/>
              </w:rPr>
              <w:t>ba</w:t>
            </w:r>
            <w:r w:rsidRPr="00BE50B5">
              <w:rPr>
                <w:rFonts w:ascii="Times New Roman" w:hAnsi="Times New Roman" w:cs="Times New Roman"/>
              </w:rPr>
              <w:t xml:space="preserve">) dokumentų prašymui dėl LR pilietybės, </w:t>
            </w:r>
            <w:r w:rsidRPr="00BE50B5">
              <w:rPr>
                <w:rFonts w:ascii="Times New Roman" w:hAnsi="Times New Roman" w:cs="Times New Roman"/>
                <w:u w:val="single"/>
              </w:rPr>
              <w:t>žodžiu paaiškinama grąžinimo priežastis ir suteikiama reikiama informacija</w:t>
            </w:r>
            <w:r w:rsidRPr="00BE50B5">
              <w:rPr>
                <w:rFonts w:ascii="Times New Roman" w:hAnsi="Times New Roman" w:cs="Times New Roman"/>
              </w:rPr>
              <w:t xml:space="preserve">. </w:t>
            </w:r>
          </w:p>
          <w:p w14:paraId="7276471F"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MIGRIS sistemoje fiksuojamas sprendimas (priimti prašymą, atmesti prašymą), nurodoma pastaba (jei reikia).</w:t>
            </w:r>
          </w:p>
        </w:tc>
      </w:tr>
      <w:tr w:rsidR="007C702A" w:rsidRPr="00BE50B5" w14:paraId="2AF530A6" w14:textId="77777777" w:rsidTr="118C7EF8">
        <w:tc>
          <w:tcPr>
            <w:tcW w:w="625" w:type="dxa"/>
          </w:tcPr>
          <w:p w14:paraId="3999139E"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5.</w:t>
            </w:r>
          </w:p>
        </w:tc>
        <w:tc>
          <w:tcPr>
            <w:tcW w:w="2946" w:type="dxa"/>
          </w:tcPr>
          <w:p w14:paraId="40925656"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Papildomų dokumentų skenavimas ir įkėlimas į</w:t>
            </w:r>
            <w:r w:rsidRPr="00BE50B5">
              <w:rPr>
                <w:rFonts w:ascii="Times New Roman" w:hAnsi="Times New Roman" w:cs="Times New Roman"/>
              </w:rPr>
              <w:br/>
              <w:t>MIGRIS</w:t>
            </w:r>
          </w:p>
        </w:tc>
        <w:tc>
          <w:tcPr>
            <w:tcW w:w="6052" w:type="dxa"/>
          </w:tcPr>
          <w:p w14:paraId="4906F516" w14:textId="617AE82B"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Vidinis naudotojas gali pridėti naujai nuskenuotus dokumentus, jei pridėti dokumentai yra nekokybiški arba gali pridėti nuskenuotus papildomai atneštus dokumentus.</w:t>
            </w:r>
          </w:p>
        </w:tc>
      </w:tr>
      <w:tr w:rsidR="007C702A" w:rsidRPr="00BE50B5" w14:paraId="7686EAEE" w14:textId="77777777" w:rsidTr="118C7EF8">
        <w:tc>
          <w:tcPr>
            <w:tcW w:w="625" w:type="dxa"/>
          </w:tcPr>
          <w:p w14:paraId="1B581A1D"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6.</w:t>
            </w:r>
          </w:p>
        </w:tc>
        <w:tc>
          <w:tcPr>
            <w:tcW w:w="2946" w:type="dxa"/>
          </w:tcPr>
          <w:p w14:paraId="1DEE7AC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Paraiškos registracija MIGRIS</w:t>
            </w:r>
          </w:p>
        </w:tc>
        <w:tc>
          <w:tcPr>
            <w:tcW w:w="6052" w:type="dxa"/>
          </w:tcPr>
          <w:p w14:paraId="60E97052" w14:textId="7BBF0295"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Vidinis naudotojas per KPVS sąsają su MIGRIS</w:t>
            </w:r>
            <w:r w:rsidR="00953C69">
              <w:rPr>
                <w:rFonts w:ascii="Times New Roman" w:hAnsi="Times New Roman" w:cs="Times New Roman"/>
              </w:rPr>
              <w:t xml:space="preserve"> </w:t>
            </w:r>
            <w:r w:rsidRPr="00BE50B5">
              <w:rPr>
                <w:rFonts w:ascii="Times New Roman" w:hAnsi="Times New Roman" w:cs="Times New Roman"/>
              </w:rPr>
              <w:t>registruoja kliento paslaugos užsakymą MIGRIS sistemoje. Į MIGRIS sistemą perduodama visa surinkta iš kliento informacija: prie užsakymo prisegti dokumentai, apmokėjimo informacija, kliento asmens duomenys. MIGRIS sistemoje sukuriama paraiška. Jei vidinis naudotojas įvedė sprendimą – perduodama ir priimto sprendimo informacija.</w:t>
            </w:r>
          </w:p>
        </w:tc>
      </w:tr>
      <w:tr w:rsidR="007C702A" w:rsidRPr="00BE50B5" w14:paraId="166EAA52" w14:textId="77777777" w:rsidTr="118C7EF8">
        <w:tc>
          <w:tcPr>
            <w:tcW w:w="625" w:type="dxa"/>
          </w:tcPr>
          <w:p w14:paraId="30EF90F1"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7.</w:t>
            </w:r>
          </w:p>
        </w:tc>
        <w:tc>
          <w:tcPr>
            <w:tcW w:w="2946" w:type="dxa"/>
          </w:tcPr>
          <w:p w14:paraId="7198375A" w14:textId="77777777" w:rsidR="007C702A" w:rsidRPr="00BE50B5" w:rsidRDefault="007C702A" w:rsidP="000C4D83">
            <w:pPr>
              <w:rPr>
                <w:rFonts w:ascii="Times New Roman" w:hAnsi="Times New Roman" w:cs="Times New Roman"/>
                <w:color w:val="000000"/>
                <w:shd w:val="clear" w:color="auto" w:fill="F8F9FA"/>
              </w:rPr>
            </w:pPr>
            <w:r w:rsidRPr="00BE50B5">
              <w:rPr>
                <w:rFonts w:ascii="Times New Roman" w:hAnsi="Times New Roman" w:cs="Times New Roman"/>
              </w:rPr>
              <w:t>Prašymo</w:t>
            </w:r>
            <w:r w:rsidRPr="00BE50B5">
              <w:rPr>
                <w:rFonts w:ascii="Times New Roman" w:hAnsi="Times New Roman" w:cs="Times New Roman"/>
                <w:color w:val="000000"/>
                <w:shd w:val="clear" w:color="auto" w:fill="F8F9FA"/>
              </w:rPr>
              <w:t xml:space="preserve"> </w:t>
            </w:r>
            <w:r w:rsidRPr="00BE50B5">
              <w:rPr>
                <w:rFonts w:ascii="Times New Roman" w:hAnsi="Times New Roman" w:cs="Times New Roman"/>
              </w:rPr>
              <w:t>patvirtinimas</w:t>
            </w:r>
          </w:p>
        </w:tc>
        <w:tc>
          <w:tcPr>
            <w:tcW w:w="6052" w:type="dxa"/>
          </w:tcPr>
          <w:p w14:paraId="779074AC"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Vidinis naudotojas MIGRIS sistemoje patvirtina paslaugos užsakymą, jei pateikti dokumentai atitinka reikalavimus, arba jį atmeta.</w:t>
            </w:r>
          </w:p>
          <w:p w14:paraId="4B8DB53C" w14:textId="2EA45893" w:rsidR="007C702A" w:rsidRPr="00BE50B5" w:rsidRDefault="007C702A" w:rsidP="000C4D83">
            <w:pPr>
              <w:jc w:val="both"/>
              <w:rPr>
                <w:rFonts w:ascii="Times New Roman" w:hAnsi="Times New Roman" w:cs="Times New Roman"/>
              </w:rPr>
            </w:pPr>
            <w:r w:rsidRPr="00BE50B5">
              <w:rPr>
                <w:rFonts w:ascii="Times New Roman" w:hAnsi="Times New Roman" w:cs="Times New Roman"/>
              </w:rPr>
              <w:t>KPVS per sąsają su MIGRIS gauna statistinę informaciją apie priimtą prašymą</w:t>
            </w:r>
            <w:r w:rsidR="00565A1E">
              <w:rPr>
                <w:rFonts w:ascii="Times New Roman" w:hAnsi="Times New Roman" w:cs="Times New Roman"/>
              </w:rPr>
              <w:t xml:space="preserve"> </w:t>
            </w:r>
            <w:r w:rsidRPr="00BE50B5">
              <w:rPr>
                <w:rFonts w:ascii="Times New Roman" w:hAnsi="Times New Roman" w:cs="Times New Roman"/>
              </w:rPr>
              <w:t>/</w:t>
            </w:r>
            <w:r w:rsidR="00565A1E">
              <w:rPr>
                <w:rFonts w:ascii="Times New Roman" w:hAnsi="Times New Roman" w:cs="Times New Roman"/>
              </w:rPr>
              <w:t xml:space="preserve"> </w:t>
            </w:r>
            <w:r w:rsidRPr="00BE50B5">
              <w:rPr>
                <w:rFonts w:ascii="Times New Roman" w:hAnsi="Times New Roman" w:cs="Times New Roman"/>
              </w:rPr>
              <w:t>pranešimą dėl pilietybės ir KPVS paslaugos užsakymo būsena tampa [</w:t>
            </w:r>
            <w:r w:rsidR="003D372E">
              <w:rPr>
                <w:rFonts w:ascii="Times New Roman" w:hAnsi="Times New Roman" w:cs="Times New Roman"/>
              </w:rPr>
              <w:t>Įvykdytas</w:t>
            </w:r>
            <w:r w:rsidRPr="00BE50B5">
              <w:rPr>
                <w:rFonts w:ascii="Times New Roman" w:hAnsi="Times New Roman" w:cs="Times New Roman"/>
              </w:rPr>
              <w:t>]</w:t>
            </w:r>
            <w:r w:rsidR="005A7F7C" w:rsidRPr="00BE50B5">
              <w:rPr>
                <w:rFonts w:ascii="Times New Roman" w:hAnsi="Times New Roman" w:cs="Times New Roman"/>
              </w:rPr>
              <w:t>.</w:t>
            </w:r>
          </w:p>
        </w:tc>
      </w:tr>
    </w:tbl>
    <w:p w14:paraId="2E88D85E" w14:textId="77777777" w:rsidR="007C702A" w:rsidRPr="00BE50B5" w:rsidRDefault="007C702A" w:rsidP="000C4D83">
      <w:pPr>
        <w:rPr>
          <w:rFonts w:ascii="Times New Roman" w:hAnsi="Times New Roman" w:cs="Times New Roman"/>
          <w:lang w:eastAsia="en-GB"/>
        </w:rPr>
      </w:pPr>
    </w:p>
    <w:p w14:paraId="741DBC2A" w14:textId="77777777" w:rsidR="002224B5" w:rsidRPr="00BE50B5" w:rsidRDefault="002224B5" w:rsidP="000C4D83">
      <w:pPr>
        <w:rPr>
          <w:rFonts w:ascii="Times New Roman" w:hAnsi="Times New Roman" w:cs="Times New Roman"/>
          <w:lang w:eastAsia="en-GB"/>
        </w:rPr>
      </w:pPr>
    </w:p>
    <w:p w14:paraId="32B61D05" w14:textId="77777777" w:rsidR="007C702A" w:rsidRPr="00BE50B5" w:rsidRDefault="007C702A" w:rsidP="00996C4F">
      <w:pPr>
        <w:pStyle w:val="Heading2"/>
        <w:numPr>
          <w:ilvl w:val="2"/>
          <w:numId w:val="6"/>
        </w:numPr>
        <w:rPr>
          <w:rFonts w:ascii="Times New Roman" w:eastAsia="Times New Roman" w:hAnsi="Times New Roman" w:cs="Times New Roman"/>
          <w:lang w:eastAsia="en-GB"/>
        </w:rPr>
      </w:pPr>
      <w:bookmarkStart w:id="158" w:name="_Toc160630470"/>
      <w:r w:rsidRPr="2D602882">
        <w:rPr>
          <w:rFonts w:ascii="Times New Roman" w:eastAsia="Times New Roman" w:hAnsi="Times New Roman" w:cs="Times New Roman"/>
          <w:lang w:eastAsia="en-GB"/>
        </w:rPr>
        <w:t>Gyvenamosios vietos deklaravimo būsimo proceso aprašymas ir jam keliami funkciniai reikalavimai</w:t>
      </w:r>
      <w:bookmarkEnd w:id="158"/>
    </w:p>
    <w:p w14:paraId="0F8429C7" w14:textId="77777777" w:rsidR="007C702A" w:rsidRPr="00BE50B5" w:rsidRDefault="007C702A" w:rsidP="000C4D83">
      <w:pPr>
        <w:rPr>
          <w:rFonts w:ascii="Times New Roman" w:hAnsi="Times New Roman" w:cs="Times New Roman"/>
          <w:lang w:eastAsia="en-GB"/>
        </w:rPr>
      </w:pPr>
    </w:p>
    <w:p w14:paraId="5C436C6A" w14:textId="77777777" w:rsidR="007C702A" w:rsidRPr="00BE50B5" w:rsidRDefault="007C702A" w:rsidP="00996C4F">
      <w:pPr>
        <w:pStyle w:val="Heading2"/>
        <w:numPr>
          <w:ilvl w:val="3"/>
          <w:numId w:val="6"/>
        </w:numPr>
        <w:rPr>
          <w:rFonts w:ascii="Times New Roman" w:eastAsia="Times New Roman" w:hAnsi="Times New Roman" w:cs="Times New Roman"/>
          <w:kern w:val="0"/>
          <w:lang w:eastAsia="en-GB"/>
          <w14:ligatures w14:val="none"/>
        </w:rPr>
      </w:pPr>
      <w:bookmarkStart w:id="159" w:name="_Toc160630471"/>
      <w:r w:rsidRPr="00BE50B5">
        <w:rPr>
          <w:rFonts w:ascii="Times New Roman" w:eastAsia="Times New Roman" w:hAnsi="Times New Roman" w:cs="Times New Roman"/>
          <w:lang w:eastAsia="en-GB"/>
        </w:rPr>
        <w:t xml:space="preserve">Gyvenamosios vietos deklaravimo </w:t>
      </w:r>
      <w:r w:rsidRPr="00BE50B5">
        <w:rPr>
          <w:rFonts w:ascii="Times New Roman" w:eastAsia="Times New Roman" w:hAnsi="Times New Roman" w:cs="Times New Roman"/>
          <w:kern w:val="0"/>
          <w:lang w:eastAsia="en-GB"/>
          <w14:ligatures w14:val="none"/>
        </w:rPr>
        <w:t>procesui keliami funkciniai reikalavimai</w:t>
      </w:r>
      <w:bookmarkEnd w:id="159"/>
    </w:p>
    <w:p w14:paraId="21A31665" w14:textId="77777777" w:rsidR="007C702A" w:rsidRPr="00BE50B5" w:rsidRDefault="007C702A" w:rsidP="000C4D83">
      <w:pPr>
        <w:rPr>
          <w:rFonts w:ascii="Times New Roman" w:hAnsi="Times New Roman" w:cs="Times New Roman"/>
          <w:lang w:eastAsia="en-GB"/>
        </w:rPr>
      </w:pPr>
    </w:p>
    <w:p w14:paraId="089EEC26" w14:textId="116FD725" w:rsidR="007C702A" w:rsidRPr="00BE50B5" w:rsidRDefault="007C702A"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60" w:name="_Toc160629711"/>
      <w:r w:rsidRPr="00BE50B5">
        <w:rPr>
          <w:rFonts w:ascii="Times New Roman" w:hAnsi="Times New Roman" w:cs="Times New Roman"/>
          <w:b/>
          <w:bCs/>
          <w:lang w:eastAsia="en-GB"/>
        </w:rPr>
        <w:t>31</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Gyvenamosios vietos deklaravimo funkciniai reikalavimai</w:t>
      </w:r>
      <w:bookmarkEnd w:id="1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7C702A" w:rsidRPr="00BE50B5" w14:paraId="19DE3954" w14:textId="77777777" w:rsidTr="197E0D94">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3D61DE8" w14:textId="77777777" w:rsidR="007C702A" w:rsidRPr="00BE50B5" w:rsidRDefault="007C702A"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8463EA6" w14:textId="77777777" w:rsidR="007C702A" w:rsidRPr="00BE50B5" w:rsidRDefault="007C702A"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7C702A" w:rsidRPr="00BE50B5" w14:paraId="67FFE1DE" w14:textId="77777777" w:rsidTr="197E0D94">
        <w:tc>
          <w:tcPr>
            <w:tcW w:w="730" w:type="pct"/>
            <w:tcBorders>
              <w:top w:val="single" w:sz="4" w:space="0" w:color="auto"/>
              <w:left w:val="single" w:sz="4" w:space="0" w:color="auto"/>
              <w:bottom w:val="single" w:sz="4" w:space="0" w:color="auto"/>
              <w:right w:val="single" w:sz="4" w:space="0" w:color="auto"/>
            </w:tcBorders>
          </w:tcPr>
          <w:p w14:paraId="7D4A08E1" w14:textId="77777777" w:rsidR="007C702A" w:rsidRPr="00BE50B5" w:rsidRDefault="007C702A" w:rsidP="00996C4F">
            <w:pPr>
              <w:pStyle w:val="Tablenumber"/>
              <w:numPr>
                <w:ilvl w:val="0"/>
                <w:numId w:val="113"/>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1C4396E0" w14:textId="77777777" w:rsidR="007C702A" w:rsidRPr="00BE50B5" w:rsidRDefault="007C702A" w:rsidP="000C4D83">
            <w:pPr>
              <w:jc w:val="both"/>
              <w:rPr>
                <w:rFonts w:ascii="Times New Roman" w:hAnsi="Times New Roman" w:cs="Times New Roman"/>
                <w:sz w:val="22"/>
              </w:rPr>
            </w:pPr>
            <w:r w:rsidRPr="00BE50B5">
              <w:rPr>
                <w:rFonts w:ascii="Times New Roman" w:hAnsi="Times New Roman" w:cs="Times New Roman"/>
              </w:rPr>
              <w:t>Deklaruojant gyv. vietą turi būti validuojama tik su procedūros teikimu susijusi informacija.</w:t>
            </w:r>
          </w:p>
        </w:tc>
      </w:tr>
      <w:tr w:rsidR="007C702A" w:rsidRPr="00BE50B5" w14:paraId="557E0DCD" w14:textId="77777777" w:rsidTr="197E0D94">
        <w:tc>
          <w:tcPr>
            <w:tcW w:w="730" w:type="pct"/>
            <w:tcBorders>
              <w:top w:val="single" w:sz="4" w:space="0" w:color="auto"/>
              <w:left w:val="single" w:sz="4" w:space="0" w:color="auto"/>
              <w:bottom w:val="single" w:sz="4" w:space="0" w:color="auto"/>
              <w:right w:val="single" w:sz="4" w:space="0" w:color="auto"/>
            </w:tcBorders>
          </w:tcPr>
          <w:p w14:paraId="5E890153" w14:textId="77777777" w:rsidR="007C702A" w:rsidRPr="00BE50B5" w:rsidRDefault="007C702A" w:rsidP="00996C4F">
            <w:pPr>
              <w:pStyle w:val="Tablenumber"/>
              <w:numPr>
                <w:ilvl w:val="0"/>
                <w:numId w:val="113"/>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4904BAC6" w14:textId="3763F0D3"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Sistema turi turėti galimybę per integracinę sąsają patikrinti </w:t>
            </w:r>
            <w:r w:rsidR="00847BA2">
              <w:rPr>
                <w:rFonts w:ascii="Times New Roman" w:hAnsi="Times New Roman" w:cs="Times New Roman"/>
              </w:rPr>
              <w:t>GR</w:t>
            </w:r>
            <w:r w:rsidR="00C22466">
              <w:rPr>
                <w:rFonts w:ascii="Times New Roman" w:hAnsi="Times New Roman" w:cs="Times New Roman"/>
              </w:rPr>
              <w:t>,</w:t>
            </w:r>
            <w:r w:rsidRPr="00BE50B5">
              <w:rPr>
                <w:rFonts w:ascii="Times New Roman" w:hAnsi="Times New Roman" w:cs="Times New Roman"/>
              </w:rPr>
              <w:t xml:space="preserve"> kur yra deklaruota </w:t>
            </w:r>
            <w:r w:rsidR="3086943C" w:rsidRPr="00BE50B5">
              <w:rPr>
                <w:rFonts w:ascii="Times New Roman" w:hAnsi="Times New Roman" w:cs="Times New Roman"/>
              </w:rPr>
              <w:t xml:space="preserve">kliento </w:t>
            </w:r>
            <w:r w:rsidRPr="00BE50B5">
              <w:rPr>
                <w:rFonts w:ascii="Times New Roman" w:hAnsi="Times New Roman" w:cs="Times New Roman"/>
              </w:rPr>
              <w:t>gyv. vieta.</w:t>
            </w:r>
          </w:p>
        </w:tc>
      </w:tr>
      <w:tr w:rsidR="007C702A" w:rsidRPr="00BE50B5" w14:paraId="20EEEF7B" w14:textId="77777777" w:rsidTr="197E0D94">
        <w:tc>
          <w:tcPr>
            <w:tcW w:w="730" w:type="pct"/>
            <w:tcBorders>
              <w:top w:val="single" w:sz="4" w:space="0" w:color="auto"/>
              <w:left w:val="single" w:sz="4" w:space="0" w:color="auto"/>
              <w:bottom w:val="single" w:sz="4" w:space="0" w:color="auto"/>
              <w:right w:val="single" w:sz="4" w:space="0" w:color="auto"/>
            </w:tcBorders>
          </w:tcPr>
          <w:p w14:paraId="5FE46370" w14:textId="77777777" w:rsidR="007C702A" w:rsidRPr="00BE50B5" w:rsidRDefault="007C702A" w:rsidP="00996C4F">
            <w:pPr>
              <w:pStyle w:val="Tablenumber"/>
              <w:numPr>
                <w:ilvl w:val="0"/>
                <w:numId w:val="113"/>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7C7A417" w14:textId="400A721C"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Sistemoje turi būti realizuota integracinė sąsaja su </w:t>
            </w:r>
            <w:r w:rsidR="00847BA2">
              <w:rPr>
                <w:rFonts w:ascii="Times New Roman" w:hAnsi="Times New Roman" w:cs="Times New Roman"/>
              </w:rPr>
              <w:t>GR</w:t>
            </w:r>
            <w:r w:rsidRPr="00BE50B5">
              <w:rPr>
                <w:rFonts w:ascii="Times New Roman" w:hAnsi="Times New Roman" w:cs="Times New Roman"/>
              </w:rPr>
              <w:t xml:space="preserve">(MGVDIS sistema), kuri leistų atvaizduoti </w:t>
            </w:r>
            <w:r w:rsidR="00F27AC3">
              <w:rPr>
                <w:rFonts w:ascii="Times New Roman" w:hAnsi="Times New Roman" w:cs="Times New Roman"/>
              </w:rPr>
              <w:t>GR</w:t>
            </w:r>
            <w:r w:rsidRPr="00BE50B5">
              <w:rPr>
                <w:rFonts w:ascii="Times New Roman" w:hAnsi="Times New Roman" w:cs="Times New Roman"/>
              </w:rPr>
              <w:t xml:space="preserve"> duomenis (MGVDIS sistemos duomenis) KPVS.</w:t>
            </w:r>
          </w:p>
        </w:tc>
      </w:tr>
      <w:tr w:rsidR="007C702A" w:rsidRPr="00BE50B5" w14:paraId="5C0495F1" w14:textId="77777777" w:rsidTr="197E0D94">
        <w:tc>
          <w:tcPr>
            <w:tcW w:w="730" w:type="pct"/>
            <w:tcBorders>
              <w:top w:val="single" w:sz="4" w:space="0" w:color="auto"/>
              <w:left w:val="single" w:sz="4" w:space="0" w:color="auto"/>
              <w:bottom w:val="single" w:sz="4" w:space="0" w:color="auto"/>
              <w:right w:val="single" w:sz="4" w:space="0" w:color="auto"/>
            </w:tcBorders>
          </w:tcPr>
          <w:p w14:paraId="09661575" w14:textId="77777777" w:rsidR="007C702A" w:rsidRPr="00BE50B5" w:rsidRDefault="007C702A" w:rsidP="00996C4F">
            <w:pPr>
              <w:pStyle w:val="Tablenumber"/>
              <w:numPr>
                <w:ilvl w:val="0"/>
                <w:numId w:val="113"/>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C51DFD4" w14:textId="22FC96AE" w:rsidR="007C702A" w:rsidRPr="00BE50B5" w:rsidRDefault="007C702A" w:rsidP="000C4D83">
            <w:pPr>
              <w:jc w:val="both"/>
              <w:rPr>
                <w:rFonts w:ascii="Times New Roman" w:hAnsi="Times New Roman" w:cs="Times New Roman"/>
              </w:rPr>
            </w:pPr>
            <w:r w:rsidRPr="00BE50B5">
              <w:rPr>
                <w:rFonts w:ascii="Times New Roman" w:hAnsi="Times New Roman" w:cs="Times New Roman"/>
              </w:rPr>
              <w:t>Sistema turi turėti galimybę atspausdinti aktualią išvykimo deklaraciją</w:t>
            </w:r>
            <w:r w:rsidR="00953C69">
              <w:rPr>
                <w:rFonts w:ascii="Times New Roman" w:hAnsi="Times New Roman" w:cs="Times New Roman"/>
              </w:rPr>
              <w:t xml:space="preserve"> </w:t>
            </w:r>
            <w:r w:rsidRPr="00BE50B5">
              <w:rPr>
                <w:rFonts w:ascii="Times New Roman" w:hAnsi="Times New Roman" w:cs="Times New Roman"/>
              </w:rPr>
              <w:t xml:space="preserve">paimant ją per integracinę sąsają iš </w:t>
            </w:r>
            <w:r w:rsidR="00847BA2">
              <w:rPr>
                <w:rFonts w:ascii="Times New Roman" w:hAnsi="Times New Roman" w:cs="Times New Roman"/>
              </w:rPr>
              <w:t>GR</w:t>
            </w:r>
            <w:r w:rsidRPr="00BE50B5">
              <w:rPr>
                <w:rFonts w:ascii="Times New Roman" w:hAnsi="Times New Roman" w:cs="Times New Roman"/>
              </w:rPr>
              <w:t xml:space="preserve"> (MGVDIS).</w:t>
            </w:r>
          </w:p>
        </w:tc>
      </w:tr>
      <w:tr w:rsidR="007C702A" w:rsidRPr="00BE50B5" w14:paraId="5FD2ACA3" w14:textId="77777777" w:rsidTr="197E0D94">
        <w:tc>
          <w:tcPr>
            <w:tcW w:w="730" w:type="pct"/>
            <w:tcBorders>
              <w:top w:val="single" w:sz="4" w:space="0" w:color="auto"/>
              <w:left w:val="single" w:sz="4" w:space="0" w:color="auto"/>
              <w:bottom w:val="single" w:sz="4" w:space="0" w:color="auto"/>
              <w:right w:val="single" w:sz="4" w:space="0" w:color="auto"/>
            </w:tcBorders>
          </w:tcPr>
          <w:p w14:paraId="36F914CB" w14:textId="77777777" w:rsidR="007C702A" w:rsidRPr="00BE50B5" w:rsidRDefault="007C702A" w:rsidP="00996C4F">
            <w:pPr>
              <w:pStyle w:val="Tablenumber"/>
              <w:numPr>
                <w:ilvl w:val="0"/>
                <w:numId w:val="113"/>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C9F8C36"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Spausdinimo funkcija turi gebėti spausdinti (/MGVDIS PDF formatu sugeneruotas) atnaujintas išvykimo deklaracijų formas, neperprogramuojant KPVS.</w:t>
            </w:r>
          </w:p>
        </w:tc>
      </w:tr>
      <w:tr w:rsidR="007C702A" w:rsidRPr="00BE50B5" w14:paraId="14AC6E14" w14:textId="77777777" w:rsidTr="197E0D94">
        <w:tc>
          <w:tcPr>
            <w:tcW w:w="730" w:type="pct"/>
            <w:tcBorders>
              <w:top w:val="single" w:sz="4" w:space="0" w:color="auto"/>
              <w:left w:val="single" w:sz="4" w:space="0" w:color="auto"/>
              <w:bottom w:val="single" w:sz="4" w:space="0" w:color="auto"/>
              <w:right w:val="single" w:sz="4" w:space="0" w:color="auto"/>
            </w:tcBorders>
          </w:tcPr>
          <w:p w14:paraId="3035CBD2" w14:textId="77777777" w:rsidR="007C702A" w:rsidRPr="00BE50B5" w:rsidRDefault="007C702A" w:rsidP="00996C4F">
            <w:pPr>
              <w:pStyle w:val="Tablenumber"/>
              <w:numPr>
                <w:ilvl w:val="0"/>
                <w:numId w:val="113"/>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AD912A1" w14:textId="09ABD4F5" w:rsidR="007C702A" w:rsidRPr="00BE50B5" w:rsidRDefault="007C702A" w:rsidP="000C4D83">
            <w:pPr>
              <w:jc w:val="both"/>
              <w:rPr>
                <w:rFonts w:ascii="Times New Roman" w:hAnsi="Times New Roman" w:cs="Times New Roman"/>
                <w:highlight w:val="yellow"/>
              </w:rPr>
            </w:pPr>
            <w:r w:rsidRPr="00BE50B5">
              <w:rPr>
                <w:rFonts w:ascii="Times New Roman" w:hAnsi="Times New Roman" w:cs="Times New Roman"/>
              </w:rPr>
              <w:t xml:space="preserve">Sistema turi paimti duomenis iš skeneriu nuskaityto asmens dokumento arba vidinio naudotojo rankiniu būdu įvesto asmens kodo ir automatiškai sutikrinti juos su </w:t>
            </w:r>
            <w:r w:rsidR="00847BA2">
              <w:rPr>
                <w:rFonts w:ascii="Times New Roman" w:hAnsi="Times New Roman" w:cs="Times New Roman"/>
              </w:rPr>
              <w:t>GR</w:t>
            </w:r>
            <w:r w:rsidRPr="00BE50B5">
              <w:rPr>
                <w:rFonts w:ascii="Times New Roman" w:hAnsi="Times New Roman" w:cs="Times New Roman"/>
              </w:rPr>
              <w:t xml:space="preserve"> informacija išnaudojant integracines sąsajas su MGVDIS.</w:t>
            </w:r>
          </w:p>
        </w:tc>
      </w:tr>
      <w:tr w:rsidR="007C702A" w:rsidRPr="00BE50B5" w14:paraId="32A06505" w14:textId="77777777" w:rsidTr="197E0D94">
        <w:tc>
          <w:tcPr>
            <w:tcW w:w="730" w:type="pct"/>
            <w:tcBorders>
              <w:top w:val="single" w:sz="4" w:space="0" w:color="auto"/>
              <w:left w:val="single" w:sz="4" w:space="0" w:color="auto"/>
              <w:bottom w:val="single" w:sz="4" w:space="0" w:color="auto"/>
              <w:right w:val="single" w:sz="4" w:space="0" w:color="auto"/>
            </w:tcBorders>
          </w:tcPr>
          <w:p w14:paraId="3607A299" w14:textId="77777777" w:rsidR="007C702A" w:rsidRPr="00BE50B5" w:rsidRDefault="007C702A" w:rsidP="00996C4F">
            <w:pPr>
              <w:pStyle w:val="Tablenumber"/>
              <w:numPr>
                <w:ilvl w:val="0"/>
                <w:numId w:val="113"/>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DF59D4C" w14:textId="244608C5"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Sistema turi turėti galimybę deklaruoti piliečio išvykimą ir perduoti apie tai duomenis </w:t>
            </w:r>
            <w:r w:rsidR="00F27AC3">
              <w:rPr>
                <w:rFonts w:ascii="Times New Roman" w:hAnsi="Times New Roman" w:cs="Times New Roman"/>
              </w:rPr>
              <w:t>GR</w:t>
            </w:r>
            <w:r w:rsidRPr="00BE50B5">
              <w:rPr>
                <w:rFonts w:ascii="Times New Roman" w:hAnsi="Times New Roman" w:cs="Times New Roman"/>
              </w:rPr>
              <w:t>.</w:t>
            </w:r>
          </w:p>
        </w:tc>
      </w:tr>
      <w:tr w:rsidR="007C702A" w:rsidRPr="00BE50B5" w14:paraId="40C14693" w14:textId="77777777" w:rsidTr="197E0D94">
        <w:tc>
          <w:tcPr>
            <w:tcW w:w="730" w:type="pct"/>
            <w:tcBorders>
              <w:top w:val="single" w:sz="4" w:space="0" w:color="auto"/>
              <w:left w:val="single" w:sz="4" w:space="0" w:color="auto"/>
              <w:bottom w:val="single" w:sz="4" w:space="0" w:color="auto"/>
              <w:right w:val="single" w:sz="4" w:space="0" w:color="auto"/>
            </w:tcBorders>
          </w:tcPr>
          <w:p w14:paraId="4E5046AF" w14:textId="77777777" w:rsidR="007C702A" w:rsidRPr="00BE50B5" w:rsidRDefault="007C702A" w:rsidP="00996C4F">
            <w:pPr>
              <w:pStyle w:val="Tablenumber"/>
              <w:numPr>
                <w:ilvl w:val="0"/>
                <w:numId w:val="113"/>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8B4878E" w14:textId="10BC0EDA" w:rsidR="007C702A" w:rsidRPr="00BE50B5" w:rsidRDefault="007C702A" w:rsidP="000C4D83">
            <w:pPr>
              <w:jc w:val="both"/>
              <w:rPr>
                <w:rFonts w:ascii="Times New Roman" w:hAnsi="Times New Roman" w:cs="Times New Roman"/>
              </w:rPr>
            </w:pPr>
            <w:r w:rsidRPr="00BE50B5">
              <w:rPr>
                <w:rFonts w:ascii="Times New Roman" w:hAnsi="Times New Roman" w:cs="Times New Roman"/>
              </w:rPr>
              <w:t>Sistema turi turėti galimybę keisti</w:t>
            </w:r>
            <w:r w:rsidR="00404A61">
              <w:rPr>
                <w:rFonts w:ascii="Times New Roman" w:hAnsi="Times New Roman" w:cs="Times New Roman"/>
              </w:rPr>
              <w:t xml:space="preserve"> </w:t>
            </w:r>
            <w:r w:rsidRPr="00BE50B5">
              <w:rPr>
                <w:rFonts w:ascii="Times New Roman" w:hAnsi="Times New Roman" w:cs="Times New Roman"/>
              </w:rPr>
              <w:t>/</w:t>
            </w:r>
            <w:r w:rsidR="00404A61">
              <w:rPr>
                <w:rFonts w:ascii="Times New Roman" w:hAnsi="Times New Roman" w:cs="Times New Roman"/>
              </w:rPr>
              <w:t xml:space="preserve"> </w:t>
            </w:r>
            <w:r w:rsidRPr="00BE50B5">
              <w:rPr>
                <w:rFonts w:ascii="Times New Roman" w:hAnsi="Times New Roman" w:cs="Times New Roman"/>
              </w:rPr>
              <w:t xml:space="preserve">įrašyti užsienio valstybės pavadinimą (atnaujinti duomenis) </w:t>
            </w:r>
            <w:r w:rsidR="00847BA2">
              <w:rPr>
                <w:rFonts w:ascii="Times New Roman" w:hAnsi="Times New Roman" w:cs="Times New Roman"/>
              </w:rPr>
              <w:t>GR</w:t>
            </w:r>
            <w:r w:rsidRPr="00BE50B5">
              <w:rPr>
                <w:rFonts w:ascii="Times New Roman" w:hAnsi="Times New Roman" w:cs="Times New Roman"/>
              </w:rPr>
              <w:t>.</w:t>
            </w:r>
          </w:p>
        </w:tc>
      </w:tr>
      <w:tr w:rsidR="007C702A" w:rsidRPr="00BE50B5" w14:paraId="3D88987F" w14:textId="77777777" w:rsidTr="197E0D94">
        <w:tc>
          <w:tcPr>
            <w:tcW w:w="730" w:type="pct"/>
            <w:tcBorders>
              <w:top w:val="single" w:sz="4" w:space="0" w:color="auto"/>
              <w:left w:val="single" w:sz="4" w:space="0" w:color="auto"/>
              <w:bottom w:val="single" w:sz="4" w:space="0" w:color="auto"/>
              <w:right w:val="single" w:sz="4" w:space="0" w:color="auto"/>
            </w:tcBorders>
          </w:tcPr>
          <w:p w14:paraId="51BD5622" w14:textId="77777777" w:rsidR="007C702A" w:rsidRPr="00BE50B5" w:rsidRDefault="007C702A" w:rsidP="00996C4F">
            <w:pPr>
              <w:pStyle w:val="Tablenumber"/>
              <w:numPr>
                <w:ilvl w:val="0"/>
                <w:numId w:val="113"/>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79E434C" w14:textId="17E01046"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Atliekant </w:t>
            </w:r>
            <w:r w:rsidR="00847BA2">
              <w:rPr>
                <w:rFonts w:ascii="Times New Roman" w:hAnsi="Times New Roman" w:cs="Times New Roman"/>
              </w:rPr>
              <w:t>g</w:t>
            </w:r>
            <w:r w:rsidRPr="00BE50B5">
              <w:rPr>
                <w:rFonts w:ascii="Times New Roman" w:hAnsi="Times New Roman" w:cs="Times New Roman"/>
              </w:rPr>
              <w:t xml:space="preserve">yvenamosios vietos deklaravimą ir išsiuntus atnaujintus duomenis į </w:t>
            </w:r>
            <w:r w:rsidR="00847BA2">
              <w:rPr>
                <w:rFonts w:ascii="Times New Roman" w:hAnsi="Times New Roman" w:cs="Times New Roman"/>
              </w:rPr>
              <w:t>GR</w:t>
            </w:r>
            <w:r w:rsidRPr="00BE50B5">
              <w:rPr>
                <w:rFonts w:ascii="Times New Roman" w:hAnsi="Times New Roman" w:cs="Times New Roman"/>
              </w:rPr>
              <w:t xml:space="preserve">, turi būti išsiunčiama „greito duomenų atnaujinimo“ užklausa </w:t>
            </w:r>
            <w:r w:rsidR="00847BA2">
              <w:rPr>
                <w:rFonts w:ascii="Times New Roman" w:hAnsi="Times New Roman" w:cs="Times New Roman"/>
              </w:rPr>
              <w:t>GR</w:t>
            </w:r>
            <w:r w:rsidRPr="00BE50B5">
              <w:rPr>
                <w:rFonts w:ascii="Times New Roman" w:hAnsi="Times New Roman" w:cs="Times New Roman"/>
              </w:rPr>
              <w:t xml:space="preserve"> ir paimama naujausia informacija iš </w:t>
            </w:r>
            <w:r w:rsidR="00847BA2">
              <w:rPr>
                <w:rFonts w:ascii="Times New Roman" w:hAnsi="Times New Roman" w:cs="Times New Roman"/>
              </w:rPr>
              <w:t>GR</w:t>
            </w:r>
            <w:r w:rsidRPr="00BE50B5">
              <w:rPr>
                <w:rFonts w:ascii="Times New Roman" w:hAnsi="Times New Roman" w:cs="Times New Roman"/>
              </w:rPr>
              <w:t xml:space="preserve"> (bei perduodama į MIGRIS).</w:t>
            </w:r>
          </w:p>
        </w:tc>
      </w:tr>
      <w:tr w:rsidR="007C702A" w:rsidRPr="00BE50B5" w14:paraId="465D3383" w14:textId="77777777" w:rsidTr="197E0D94">
        <w:tc>
          <w:tcPr>
            <w:tcW w:w="730" w:type="pct"/>
            <w:tcBorders>
              <w:top w:val="single" w:sz="4" w:space="0" w:color="auto"/>
              <w:left w:val="single" w:sz="4" w:space="0" w:color="auto"/>
              <w:bottom w:val="single" w:sz="4" w:space="0" w:color="auto"/>
              <w:right w:val="single" w:sz="4" w:space="0" w:color="auto"/>
            </w:tcBorders>
          </w:tcPr>
          <w:p w14:paraId="3C4F0A77" w14:textId="77777777" w:rsidR="007C702A" w:rsidRPr="00BE50B5" w:rsidRDefault="007C702A" w:rsidP="00996C4F">
            <w:pPr>
              <w:pStyle w:val="Tablenumber"/>
              <w:numPr>
                <w:ilvl w:val="0"/>
                <w:numId w:val="113"/>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F515843" w14:textId="0742710B" w:rsidR="007C702A" w:rsidRPr="00BE50B5" w:rsidRDefault="007C702A" w:rsidP="000C4D83">
            <w:pPr>
              <w:jc w:val="both"/>
              <w:rPr>
                <w:rFonts w:ascii="Times New Roman" w:hAnsi="Times New Roman" w:cs="Times New Roman"/>
              </w:rPr>
            </w:pPr>
            <w:r w:rsidRPr="00BE50B5">
              <w:rPr>
                <w:rFonts w:ascii="Times New Roman" w:hAnsi="Times New Roman" w:cs="Times New Roman"/>
              </w:rPr>
              <w:t>Sistema, tikrindama suaugusio asmens deklaruotą gyv</w:t>
            </w:r>
            <w:r w:rsidR="00911709">
              <w:rPr>
                <w:rFonts w:ascii="Times New Roman" w:hAnsi="Times New Roman" w:cs="Times New Roman"/>
              </w:rPr>
              <w:t>enamąją</w:t>
            </w:r>
            <w:r w:rsidRPr="00BE50B5">
              <w:rPr>
                <w:rFonts w:ascii="Times New Roman" w:hAnsi="Times New Roman" w:cs="Times New Roman"/>
              </w:rPr>
              <w:t xml:space="preserve"> vietą ir nustačiusi, kad ji deklaruota </w:t>
            </w:r>
            <w:r w:rsidR="004D6857">
              <w:rPr>
                <w:rFonts w:ascii="Times New Roman" w:hAnsi="Times New Roman" w:cs="Times New Roman"/>
                <w:lang w:eastAsia="en-GB"/>
              </w:rPr>
              <w:t>LR</w:t>
            </w:r>
            <w:r w:rsidRPr="00BE50B5">
              <w:rPr>
                <w:rFonts w:ascii="Times New Roman" w:hAnsi="Times New Roman" w:cs="Times New Roman"/>
              </w:rPr>
              <w:t>, turi parodyti ir šio asmens nepilnamečius vaikus bei jų deklaruotą gyv</w:t>
            </w:r>
            <w:r w:rsidR="006D0091">
              <w:rPr>
                <w:rFonts w:ascii="Times New Roman" w:hAnsi="Times New Roman" w:cs="Times New Roman"/>
              </w:rPr>
              <w:t>enamąją</w:t>
            </w:r>
            <w:r w:rsidRPr="00BE50B5">
              <w:rPr>
                <w:rFonts w:ascii="Times New Roman" w:hAnsi="Times New Roman" w:cs="Times New Roman"/>
              </w:rPr>
              <w:t xml:space="preserve"> vietą. </w:t>
            </w:r>
          </w:p>
          <w:p w14:paraId="2EB3E4CC" w14:textId="4D84F691"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Jeigu vaikų deklaruota gyv. vieta</w:t>
            </w:r>
            <w:r w:rsidR="00953C69">
              <w:rPr>
                <w:rFonts w:ascii="Times New Roman" w:hAnsi="Times New Roman" w:cs="Times New Roman"/>
              </w:rPr>
              <w:t xml:space="preserve"> </w:t>
            </w:r>
            <w:r w:rsidR="004D6857">
              <w:rPr>
                <w:rFonts w:ascii="Times New Roman" w:hAnsi="Times New Roman" w:cs="Times New Roman"/>
                <w:lang w:eastAsia="en-GB"/>
              </w:rPr>
              <w:t>LR</w:t>
            </w:r>
            <w:r w:rsidRPr="00BE50B5">
              <w:rPr>
                <w:rFonts w:ascii="Times New Roman" w:hAnsi="Times New Roman" w:cs="Times New Roman"/>
              </w:rPr>
              <w:t>, apie tai turi būti indikuojama kliento profilyje.</w:t>
            </w:r>
          </w:p>
        </w:tc>
      </w:tr>
      <w:tr w:rsidR="007C702A" w:rsidRPr="00BE50B5" w14:paraId="05C251B1" w14:textId="77777777" w:rsidTr="197E0D94">
        <w:tc>
          <w:tcPr>
            <w:tcW w:w="730" w:type="pct"/>
            <w:tcBorders>
              <w:top w:val="single" w:sz="4" w:space="0" w:color="auto"/>
              <w:left w:val="single" w:sz="4" w:space="0" w:color="auto"/>
              <w:bottom w:val="single" w:sz="4" w:space="0" w:color="auto"/>
              <w:right w:val="single" w:sz="4" w:space="0" w:color="auto"/>
            </w:tcBorders>
          </w:tcPr>
          <w:p w14:paraId="008DF46C" w14:textId="77777777" w:rsidR="007C702A" w:rsidRPr="00BE50B5" w:rsidRDefault="007C702A" w:rsidP="00996C4F">
            <w:pPr>
              <w:pStyle w:val="Tablenumber"/>
              <w:numPr>
                <w:ilvl w:val="0"/>
                <w:numId w:val="113"/>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0E67FD1" w14:textId="71B138AC" w:rsidR="007C702A" w:rsidRPr="00BE50B5" w:rsidRDefault="007C702A" w:rsidP="000C4D83">
            <w:pPr>
              <w:jc w:val="both"/>
              <w:rPr>
                <w:rFonts w:ascii="Times New Roman" w:hAnsi="Times New Roman" w:cs="Times New Roman"/>
              </w:rPr>
            </w:pPr>
            <w:r w:rsidRPr="00BE50B5">
              <w:rPr>
                <w:rFonts w:ascii="Times New Roman" w:hAnsi="Times New Roman" w:cs="Times New Roman"/>
              </w:rPr>
              <w:t>Gyvenamosios vietos deklaravimo metu turi būti galimybė deklaruoti vaiko gyv</w:t>
            </w:r>
            <w:r w:rsidR="002F1C08">
              <w:rPr>
                <w:rFonts w:ascii="Times New Roman" w:hAnsi="Times New Roman" w:cs="Times New Roman"/>
              </w:rPr>
              <w:t>enamąją</w:t>
            </w:r>
            <w:r w:rsidRPr="00BE50B5">
              <w:rPr>
                <w:rFonts w:ascii="Times New Roman" w:hAnsi="Times New Roman" w:cs="Times New Roman"/>
              </w:rPr>
              <w:t xml:space="preserve"> vietą (išvykimą).</w:t>
            </w:r>
          </w:p>
        </w:tc>
      </w:tr>
      <w:tr w:rsidR="007C702A" w:rsidRPr="00BE50B5" w14:paraId="44C3669C" w14:textId="77777777" w:rsidTr="197E0D94">
        <w:tc>
          <w:tcPr>
            <w:tcW w:w="730" w:type="pct"/>
            <w:tcBorders>
              <w:top w:val="single" w:sz="4" w:space="0" w:color="auto"/>
              <w:left w:val="single" w:sz="4" w:space="0" w:color="auto"/>
              <w:bottom w:val="single" w:sz="4" w:space="0" w:color="auto"/>
              <w:right w:val="single" w:sz="4" w:space="0" w:color="auto"/>
            </w:tcBorders>
          </w:tcPr>
          <w:p w14:paraId="0AC4AD4D" w14:textId="77777777" w:rsidR="007C702A" w:rsidRPr="00BE50B5" w:rsidRDefault="007C702A" w:rsidP="00996C4F">
            <w:pPr>
              <w:pStyle w:val="Tablenumber"/>
              <w:numPr>
                <w:ilvl w:val="0"/>
                <w:numId w:val="113"/>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63906B7" w14:textId="6045CF00"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Turi būti atliktų veiksmų (pateiktų </w:t>
            </w:r>
            <w:r w:rsidR="00094DE6">
              <w:rPr>
                <w:rFonts w:ascii="Times New Roman" w:hAnsi="Times New Roman" w:cs="Times New Roman"/>
              </w:rPr>
              <w:t>i</w:t>
            </w:r>
            <w:r w:rsidRPr="00BE50B5">
              <w:rPr>
                <w:rFonts w:ascii="Times New Roman" w:hAnsi="Times New Roman" w:cs="Times New Roman"/>
              </w:rPr>
              <w:t>švykimo deklaracijų, pakeistų</w:t>
            </w:r>
            <w:r w:rsidR="00D06E6D">
              <w:rPr>
                <w:rFonts w:ascii="Times New Roman" w:hAnsi="Times New Roman" w:cs="Times New Roman"/>
              </w:rPr>
              <w:t xml:space="preserve"> </w:t>
            </w:r>
            <w:r w:rsidRPr="00BE50B5">
              <w:rPr>
                <w:rFonts w:ascii="Times New Roman" w:hAnsi="Times New Roman" w:cs="Times New Roman"/>
              </w:rPr>
              <w:t>/</w:t>
            </w:r>
            <w:r w:rsidR="00D06E6D">
              <w:rPr>
                <w:rFonts w:ascii="Times New Roman" w:hAnsi="Times New Roman" w:cs="Times New Roman"/>
              </w:rPr>
              <w:t xml:space="preserve"> </w:t>
            </w:r>
            <w:r w:rsidRPr="00BE50B5">
              <w:rPr>
                <w:rFonts w:ascii="Times New Roman" w:hAnsi="Times New Roman" w:cs="Times New Roman"/>
              </w:rPr>
              <w:t>įrašytų užsienio valstybės pavadinimų) pagal konsulinę įstaigą statistika per tam tikrą laikotarpį (turi leisti nustatyti ataskaitos laikotarpį dienų tikslumu).</w:t>
            </w:r>
          </w:p>
        </w:tc>
      </w:tr>
      <w:tr w:rsidR="007C702A" w:rsidRPr="00BE50B5" w14:paraId="3CE73C19" w14:textId="77777777" w:rsidTr="197E0D94">
        <w:tc>
          <w:tcPr>
            <w:tcW w:w="730" w:type="pct"/>
            <w:tcBorders>
              <w:top w:val="single" w:sz="4" w:space="0" w:color="auto"/>
              <w:left w:val="single" w:sz="4" w:space="0" w:color="auto"/>
              <w:bottom w:val="single" w:sz="4" w:space="0" w:color="auto"/>
              <w:right w:val="single" w:sz="4" w:space="0" w:color="auto"/>
            </w:tcBorders>
          </w:tcPr>
          <w:p w14:paraId="17443721" w14:textId="77777777" w:rsidR="007C702A" w:rsidRPr="00BE50B5" w:rsidRDefault="007C702A" w:rsidP="00996C4F">
            <w:pPr>
              <w:pStyle w:val="Tablenumber"/>
              <w:numPr>
                <w:ilvl w:val="0"/>
                <w:numId w:val="113"/>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F03B944"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Sistemoje turi būti realizuotas konsulinių veiksmų (gyvenamosios vietos deklaracijų) žurnalas.</w:t>
            </w:r>
          </w:p>
        </w:tc>
      </w:tr>
      <w:tr w:rsidR="007C702A" w:rsidRPr="00BE50B5" w14:paraId="7C30A7FC" w14:textId="77777777" w:rsidTr="197E0D94">
        <w:tc>
          <w:tcPr>
            <w:tcW w:w="730" w:type="pct"/>
            <w:tcBorders>
              <w:top w:val="single" w:sz="4" w:space="0" w:color="auto"/>
              <w:left w:val="single" w:sz="4" w:space="0" w:color="auto"/>
              <w:bottom w:val="single" w:sz="4" w:space="0" w:color="auto"/>
              <w:right w:val="single" w:sz="4" w:space="0" w:color="auto"/>
            </w:tcBorders>
          </w:tcPr>
          <w:p w14:paraId="0DF94F1F" w14:textId="77777777" w:rsidR="007C702A" w:rsidRPr="00BE50B5" w:rsidRDefault="007C702A" w:rsidP="00996C4F">
            <w:pPr>
              <w:pStyle w:val="Tablenumber"/>
              <w:numPr>
                <w:ilvl w:val="0"/>
                <w:numId w:val="113"/>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05D090B" w14:textId="717D7084" w:rsidR="007C702A" w:rsidRPr="00BE50B5" w:rsidRDefault="07B5D737" w:rsidP="000C4D83">
            <w:pPr>
              <w:jc w:val="both"/>
              <w:rPr>
                <w:rFonts w:ascii="Times New Roman" w:hAnsi="Times New Roman" w:cs="Times New Roman"/>
              </w:rPr>
            </w:pPr>
            <w:r w:rsidRPr="00BE50B5">
              <w:rPr>
                <w:rFonts w:ascii="Times New Roman" w:hAnsi="Times New Roman" w:cs="Times New Roman"/>
              </w:rPr>
              <w:t xml:space="preserve">Sistemoje turi būti fiksuojama ir perduodama atliktų konsulinių veiksmų </w:t>
            </w:r>
            <w:r w:rsidR="6A7CC51B" w:rsidRPr="00BE50B5">
              <w:rPr>
                <w:rFonts w:ascii="Times New Roman" w:hAnsi="Times New Roman" w:cs="Times New Roman"/>
              </w:rPr>
              <w:t>(kiek priimta Išvykimo deklaracijų, kiek atlikta gyvenamosios užsienio valstybės pavadinimų keitimų</w:t>
            </w:r>
            <w:r w:rsidR="00EC381C">
              <w:rPr>
                <w:rFonts w:ascii="Times New Roman" w:hAnsi="Times New Roman" w:cs="Times New Roman"/>
              </w:rPr>
              <w:t xml:space="preserve"> </w:t>
            </w:r>
            <w:r w:rsidR="6A7CC51B" w:rsidRPr="00BE50B5">
              <w:rPr>
                <w:rFonts w:ascii="Times New Roman" w:hAnsi="Times New Roman" w:cs="Times New Roman"/>
              </w:rPr>
              <w:t>/</w:t>
            </w:r>
            <w:r w:rsidR="00EC381C">
              <w:rPr>
                <w:rFonts w:ascii="Times New Roman" w:hAnsi="Times New Roman" w:cs="Times New Roman"/>
              </w:rPr>
              <w:t xml:space="preserve"> </w:t>
            </w:r>
            <w:r w:rsidR="6360420C" w:rsidRPr="00BE50B5">
              <w:rPr>
                <w:rFonts w:ascii="Times New Roman" w:hAnsi="Times New Roman" w:cs="Times New Roman"/>
              </w:rPr>
              <w:t>įrašymų</w:t>
            </w:r>
            <w:r w:rsidR="6A7CC51B" w:rsidRPr="00BE50B5">
              <w:rPr>
                <w:rFonts w:ascii="Times New Roman" w:hAnsi="Times New Roman" w:cs="Times New Roman"/>
              </w:rPr>
              <w:t xml:space="preserve">) </w:t>
            </w:r>
            <w:r w:rsidRPr="00BE50B5">
              <w:rPr>
                <w:rFonts w:ascii="Times New Roman" w:hAnsi="Times New Roman" w:cs="Times New Roman"/>
              </w:rPr>
              <w:t xml:space="preserve">statistika į KPVS </w:t>
            </w:r>
            <w:r w:rsidR="00EC381C">
              <w:rPr>
                <w:rFonts w:ascii="Times New Roman" w:hAnsi="Times New Roman" w:cs="Times New Roman"/>
              </w:rPr>
              <w:t>s</w:t>
            </w:r>
            <w:r w:rsidRPr="00BE50B5">
              <w:rPr>
                <w:rFonts w:ascii="Times New Roman" w:hAnsi="Times New Roman" w:cs="Times New Roman"/>
              </w:rPr>
              <w:t>tatistikos modulį.</w:t>
            </w:r>
          </w:p>
        </w:tc>
      </w:tr>
      <w:tr w:rsidR="007C702A" w:rsidRPr="00BE50B5" w14:paraId="2B8885A9" w14:textId="77777777" w:rsidTr="197E0D94">
        <w:tc>
          <w:tcPr>
            <w:tcW w:w="730" w:type="pct"/>
            <w:tcBorders>
              <w:top w:val="single" w:sz="4" w:space="0" w:color="auto"/>
              <w:left w:val="single" w:sz="4" w:space="0" w:color="auto"/>
              <w:bottom w:val="single" w:sz="4" w:space="0" w:color="auto"/>
              <w:right w:val="single" w:sz="4" w:space="0" w:color="auto"/>
            </w:tcBorders>
          </w:tcPr>
          <w:p w14:paraId="71A96934" w14:textId="77777777" w:rsidR="007C702A" w:rsidRPr="00BE50B5" w:rsidRDefault="007C702A" w:rsidP="00996C4F">
            <w:pPr>
              <w:pStyle w:val="Tablenumber"/>
              <w:numPr>
                <w:ilvl w:val="0"/>
                <w:numId w:val="113"/>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B35D712" w14:textId="25F4CFF0" w:rsidR="007C702A" w:rsidRPr="00BE50B5" w:rsidRDefault="007C702A" w:rsidP="000C4D83">
            <w:pPr>
              <w:jc w:val="both"/>
              <w:rPr>
                <w:rFonts w:ascii="Times New Roman" w:hAnsi="Times New Roman" w:cs="Times New Roman"/>
              </w:rPr>
            </w:pPr>
            <w:r w:rsidRPr="00BE50B5">
              <w:rPr>
                <w:rFonts w:ascii="Times New Roman" w:hAnsi="Times New Roman" w:cs="Times New Roman"/>
              </w:rPr>
              <w:t>Sistemoje turi būti realizuota galimybė užfiksuoti pareiškėjo</w:t>
            </w:r>
            <w:r w:rsidR="00953C69">
              <w:rPr>
                <w:rFonts w:ascii="Times New Roman" w:hAnsi="Times New Roman" w:cs="Times New Roman"/>
              </w:rPr>
              <w:t xml:space="preserve"> </w:t>
            </w:r>
            <w:r w:rsidRPr="00BE50B5">
              <w:rPr>
                <w:rFonts w:ascii="Times New Roman" w:hAnsi="Times New Roman" w:cs="Times New Roman"/>
              </w:rPr>
              <w:t>interesą</w:t>
            </w:r>
            <w:r w:rsidR="00EC381C">
              <w:rPr>
                <w:rFonts w:ascii="Times New Roman" w:hAnsi="Times New Roman" w:cs="Times New Roman"/>
              </w:rPr>
              <w:t xml:space="preserve"> </w:t>
            </w:r>
            <w:r w:rsidRPr="00BE50B5">
              <w:rPr>
                <w:rFonts w:ascii="Times New Roman" w:hAnsi="Times New Roman" w:cs="Times New Roman"/>
              </w:rPr>
              <w:t>/</w:t>
            </w:r>
            <w:r w:rsidR="00EC381C">
              <w:rPr>
                <w:rFonts w:ascii="Times New Roman" w:hAnsi="Times New Roman" w:cs="Times New Roman"/>
              </w:rPr>
              <w:t xml:space="preserve"> </w:t>
            </w:r>
            <w:r w:rsidRPr="00BE50B5">
              <w:rPr>
                <w:rFonts w:ascii="Times New Roman" w:hAnsi="Times New Roman" w:cs="Times New Roman"/>
              </w:rPr>
              <w:t>valią mobiliuos</w:t>
            </w:r>
            <w:r w:rsidR="00347F55">
              <w:rPr>
                <w:rFonts w:ascii="Times New Roman" w:hAnsi="Times New Roman" w:cs="Times New Roman"/>
              </w:rPr>
              <w:t>iuos</w:t>
            </w:r>
            <w:r w:rsidRPr="00BE50B5">
              <w:rPr>
                <w:rFonts w:ascii="Times New Roman" w:hAnsi="Times New Roman" w:cs="Times New Roman"/>
              </w:rPr>
              <w:t xml:space="preserve">e įrenginiuose </w:t>
            </w:r>
            <w:r w:rsidR="00EC381C">
              <w:rPr>
                <w:rFonts w:ascii="Times New Roman" w:hAnsi="Times New Roman" w:cs="Times New Roman"/>
              </w:rPr>
              <w:t>–</w:t>
            </w:r>
            <w:r w:rsidRPr="00BE50B5">
              <w:rPr>
                <w:rFonts w:ascii="Times New Roman" w:hAnsi="Times New Roman" w:cs="Times New Roman"/>
              </w:rPr>
              <w:t xml:space="preserve"> teikdamas Išvykimo deklaraciją, asmuo ją galėtų pasirašyti planšetėje.</w:t>
            </w:r>
          </w:p>
        </w:tc>
      </w:tr>
      <w:tr w:rsidR="00905DAE" w:rsidRPr="00BE50B5" w14:paraId="5148ACD3" w14:textId="77777777" w:rsidTr="197E0D94">
        <w:tc>
          <w:tcPr>
            <w:tcW w:w="730" w:type="pct"/>
            <w:tcBorders>
              <w:top w:val="single" w:sz="4" w:space="0" w:color="auto"/>
              <w:left w:val="single" w:sz="4" w:space="0" w:color="auto"/>
              <w:bottom w:val="single" w:sz="4" w:space="0" w:color="auto"/>
              <w:right w:val="single" w:sz="4" w:space="0" w:color="auto"/>
            </w:tcBorders>
          </w:tcPr>
          <w:p w14:paraId="10360F59" w14:textId="77777777" w:rsidR="00905DAE" w:rsidRPr="00BE50B5" w:rsidRDefault="00905DAE" w:rsidP="00996C4F">
            <w:pPr>
              <w:pStyle w:val="Tablenumber"/>
              <w:numPr>
                <w:ilvl w:val="0"/>
                <w:numId w:val="113"/>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A2E8A3A" w14:textId="77777777" w:rsidR="00905DAE" w:rsidRDefault="00905DAE" w:rsidP="00905DAE">
            <w:pPr>
              <w:jc w:val="both"/>
              <w:rPr>
                <w:rFonts w:ascii="Times New Roman" w:hAnsi="Times New Roman" w:cs="Times New Roman"/>
              </w:rPr>
            </w:pPr>
            <w:r>
              <w:rPr>
                <w:rFonts w:ascii="Times New Roman" w:hAnsi="Times New Roman" w:cs="Times New Roman"/>
              </w:rPr>
              <w:t xml:space="preserve">Turi būti fiksuojama ir į </w:t>
            </w:r>
            <w:r w:rsidRPr="000B7ECE">
              <w:rPr>
                <w:rFonts w:ascii="Times New Roman" w:hAnsi="Times New Roman" w:cs="Times New Roman"/>
              </w:rPr>
              <w:t>Statistinės analitinės informacijos posistem</w:t>
            </w:r>
            <w:r>
              <w:rPr>
                <w:rFonts w:ascii="Times New Roman" w:hAnsi="Times New Roman" w:cs="Times New Roman"/>
              </w:rPr>
              <w:t xml:space="preserve">į turi būti perduodama ši statistinė informacija: </w:t>
            </w:r>
          </w:p>
          <w:p w14:paraId="6679C2A3" w14:textId="43B36F95" w:rsidR="00905DAE" w:rsidRDefault="00EC381C" w:rsidP="00996C4F">
            <w:pPr>
              <w:pStyle w:val="ListParagraph"/>
              <w:numPr>
                <w:ilvl w:val="0"/>
                <w:numId w:val="184"/>
              </w:numPr>
              <w:jc w:val="both"/>
              <w:rPr>
                <w:rFonts w:ascii="Times New Roman" w:hAnsi="Times New Roman" w:cs="Times New Roman"/>
              </w:rPr>
            </w:pPr>
            <w:r>
              <w:rPr>
                <w:rFonts w:ascii="Times New Roman" w:hAnsi="Times New Roman" w:cs="Times New Roman"/>
              </w:rPr>
              <w:t>p</w:t>
            </w:r>
            <w:r w:rsidR="00905DAE" w:rsidRPr="00920FD6">
              <w:rPr>
                <w:rFonts w:ascii="Times New Roman" w:hAnsi="Times New Roman" w:cs="Times New Roman"/>
              </w:rPr>
              <w:t>aslaug</w:t>
            </w:r>
            <w:r w:rsidR="00905DAE">
              <w:rPr>
                <w:rFonts w:ascii="Times New Roman" w:hAnsi="Times New Roman" w:cs="Times New Roman"/>
              </w:rPr>
              <w:t>a</w:t>
            </w:r>
            <w:r>
              <w:rPr>
                <w:rFonts w:ascii="Times New Roman" w:hAnsi="Times New Roman" w:cs="Times New Roman"/>
              </w:rPr>
              <w:t xml:space="preserve"> </w:t>
            </w:r>
            <w:r w:rsidR="00905DAE">
              <w:rPr>
                <w:rFonts w:ascii="Times New Roman" w:hAnsi="Times New Roman" w:cs="Times New Roman"/>
              </w:rPr>
              <w:t>/</w:t>
            </w:r>
            <w:r>
              <w:rPr>
                <w:rFonts w:ascii="Times New Roman" w:hAnsi="Times New Roman" w:cs="Times New Roman"/>
              </w:rPr>
              <w:t xml:space="preserve"> </w:t>
            </w:r>
            <w:r w:rsidR="00905DAE">
              <w:rPr>
                <w:rFonts w:ascii="Times New Roman" w:hAnsi="Times New Roman" w:cs="Times New Roman"/>
              </w:rPr>
              <w:t>vizito tipas</w:t>
            </w:r>
            <w:r>
              <w:rPr>
                <w:rFonts w:ascii="Times New Roman" w:hAnsi="Times New Roman" w:cs="Times New Roman"/>
              </w:rPr>
              <w:t>;</w:t>
            </w:r>
          </w:p>
          <w:p w14:paraId="04F77877" w14:textId="1B19C9A4" w:rsidR="00905DAE" w:rsidRPr="00640CF7" w:rsidRDefault="00905DAE" w:rsidP="00996C4F">
            <w:pPr>
              <w:pStyle w:val="ListParagraph"/>
              <w:numPr>
                <w:ilvl w:val="0"/>
                <w:numId w:val="184"/>
              </w:numPr>
              <w:jc w:val="both"/>
              <w:rPr>
                <w:rFonts w:ascii="Times New Roman" w:hAnsi="Times New Roman" w:cs="Times New Roman"/>
              </w:rPr>
            </w:pPr>
            <w:r w:rsidRPr="00920FD6">
              <w:rPr>
                <w:rFonts w:ascii="Times New Roman" w:hAnsi="Times New Roman" w:cs="Times New Roman"/>
              </w:rPr>
              <w:t>prašymo dat</w:t>
            </w:r>
            <w:r>
              <w:rPr>
                <w:rFonts w:ascii="Times New Roman" w:hAnsi="Times New Roman" w:cs="Times New Roman"/>
              </w:rPr>
              <w:t>a ir laikas</w:t>
            </w:r>
            <w:r w:rsidR="00EC381C">
              <w:rPr>
                <w:rFonts w:ascii="Times New Roman" w:hAnsi="Times New Roman" w:cs="Times New Roman"/>
              </w:rPr>
              <w:t>.</w:t>
            </w:r>
          </w:p>
        </w:tc>
      </w:tr>
    </w:tbl>
    <w:p w14:paraId="564B723C" w14:textId="77777777" w:rsidR="007C702A" w:rsidRPr="00BE50B5" w:rsidRDefault="007C702A" w:rsidP="000C4D83">
      <w:pPr>
        <w:rPr>
          <w:rFonts w:ascii="Times New Roman" w:hAnsi="Times New Roman" w:cs="Times New Roman"/>
          <w:lang w:eastAsia="en-GB"/>
        </w:rPr>
      </w:pPr>
    </w:p>
    <w:p w14:paraId="276A4D40" w14:textId="77777777" w:rsidR="007C702A" w:rsidRPr="00BE50B5" w:rsidRDefault="007C702A" w:rsidP="00996C4F">
      <w:pPr>
        <w:pStyle w:val="Heading2"/>
        <w:numPr>
          <w:ilvl w:val="3"/>
          <w:numId w:val="6"/>
        </w:numPr>
        <w:rPr>
          <w:rFonts w:ascii="Times New Roman" w:eastAsia="Times New Roman" w:hAnsi="Times New Roman" w:cs="Times New Roman"/>
          <w:lang w:eastAsia="en-GB"/>
        </w:rPr>
      </w:pPr>
      <w:bookmarkStart w:id="161" w:name="_Toc160630472"/>
      <w:r w:rsidRPr="00BE50B5">
        <w:rPr>
          <w:rFonts w:ascii="Times New Roman" w:eastAsia="Times New Roman" w:hAnsi="Times New Roman" w:cs="Times New Roman"/>
          <w:lang w:eastAsia="en-GB"/>
        </w:rPr>
        <w:t>Gyvenamosios vietos deklaravimo būsimo proceso aprašymas</w:t>
      </w:r>
      <w:bookmarkEnd w:id="161"/>
    </w:p>
    <w:p w14:paraId="342267D8" w14:textId="77777777" w:rsidR="007C702A" w:rsidRPr="00BE50B5" w:rsidRDefault="007C702A" w:rsidP="000C4D83">
      <w:pPr>
        <w:rPr>
          <w:rFonts w:ascii="Times New Roman" w:hAnsi="Times New Roman" w:cs="Times New Roman"/>
        </w:rPr>
      </w:pPr>
    </w:p>
    <w:p w14:paraId="26F689E9" w14:textId="5E0D027B" w:rsidR="007C702A" w:rsidRPr="00BE50B5" w:rsidRDefault="00A834BE" w:rsidP="000C4D83">
      <w:pPr>
        <w:rPr>
          <w:rFonts w:ascii="Times New Roman" w:hAnsi="Times New Roman" w:cs="Times New Roman"/>
        </w:rPr>
      </w:pPr>
      <w:r>
        <w:rPr>
          <w:noProof/>
          <w:lang w:eastAsia="lt-LT"/>
        </w:rPr>
        <w:drawing>
          <wp:inline distT="0" distB="0" distL="0" distR="0" wp14:anchorId="2795296A" wp14:editId="71BED318">
            <wp:extent cx="6116955" cy="7818120"/>
            <wp:effectExtent l="0" t="0" r="0" b="0"/>
            <wp:docPr id="1605371578" name="Picture 8" descr="A diagram of a work flow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71578" name="Picture 8" descr="A diagram of a work flow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6955" cy="7818120"/>
                    </a:xfrm>
                    <a:prstGeom prst="rect">
                      <a:avLst/>
                    </a:prstGeom>
                    <a:noFill/>
                    <a:ln>
                      <a:noFill/>
                    </a:ln>
                  </pic:spPr>
                </pic:pic>
              </a:graphicData>
            </a:graphic>
          </wp:inline>
        </w:drawing>
      </w:r>
    </w:p>
    <w:p w14:paraId="5B156B36" w14:textId="702AB858" w:rsidR="007C702A" w:rsidRPr="00BE50B5" w:rsidRDefault="007C702A" w:rsidP="000C4D83">
      <w:pPr>
        <w:rPr>
          <w:rFonts w:ascii="Times New Roman" w:hAnsi="Times New Roman" w:cs="Times New Roman"/>
        </w:rPr>
      </w:pPr>
    </w:p>
    <w:p w14:paraId="5FBEDFF7" w14:textId="01C32956"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162" w:name="_Toc160630313"/>
      <w:r w:rsidRPr="00BE50B5">
        <w:rPr>
          <w:rFonts w:ascii="Times New Roman" w:hAnsi="Times New Roman" w:cs="Times New Roman"/>
          <w:b/>
          <w:bCs/>
        </w:rPr>
        <w:t>13</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Gyvenamosios vietos deklaravimo būsimo </w:t>
      </w:r>
      <w:r w:rsidRPr="00BE50B5">
        <w:rPr>
          <w:rFonts w:ascii="Times New Roman" w:hAnsi="Times New Roman" w:cs="Times New Roman"/>
          <w:b/>
          <w:bCs/>
        </w:rPr>
        <w:t>proceso schema</w:t>
      </w:r>
      <w:bookmarkEnd w:id="162"/>
    </w:p>
    <w:p w14:paraId="38A2EF68" w14:textId="77777777" w:rsidR="007C702A" w:rsidRPr="00BE50B5" w:rsidRDefault="007C702A" w:rsidP="000C4D83">
      <w:pPr>
        <w:rPr>
          <w:rFonts w:ascii="Times New Roman" w:hAnsi="Times New Roman" w:cs="Times New Roman"/>
        </w:rPr>
      </w:pPr>
    </w:p>
    <w:p w14:paraId="5DC7391A" w14:textId="1F69439B" w:rsidR="007C702A" w:rsidRPr="00BE50B5" w:rsidRDefault="001752A0" w:rsidP="000C4D83">
      <w:pPr>
        <w:ind w:firstLine="567"/>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procesų aprašymas pateiktas </w:t>
      </w:r>
      <w:r w:rsidR="00C64F20">
        <w:rPr>
          <w:rFonts w:ascii="Times New Roman" w:hAnsi="Times New Roman" w:cs="Times New Roman"/>
        </w:rPr>
        <w:t>toliau</w:t>
      </w:r>
      <w:r w:rsidR="007C702A" w:rsidRPr="00BE50B5">
        <w:rPr>
          <w:rFonts w:ascii="Times New Roman" w:hAnsi="Times New Roman" w:cs="Times New Roman"/>
        </w:rPr>
        <w:t xml:space="preserve"> esančioje lentelėje.</w:t>
      </w:r>
    </w:p>
    <w:p w14:paraId="3EE68FDC" w14:textId="77777777" w:rsidR="007C702A" w:rsidRPr="00BE50B5" w:rsidRDefault="007C702A" w:rsidP="000C4D83">
      <w:pPr>
        <w:rPr>
          <w:rFonts w:ascii="Times New Roman" w:hAnsi="Times New Roman" w:cs="Times New Roman"/>
        </w:rPr>
      </w:pPr>
    </w:p>
    <w:p w14:paraId="2E29B69A" w14:textId="526D68DA"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63" w:name="_Toc160629712"/>
      <w:r w:rsidRPr="00BE50B5">
        <w:rPr>
          <w:rFonts w:ascii="Times New Roman" w:hAnsi="Times New Roman" w:cs="Times New Roman"/>
          <w:b/>
          <w:bCs/>
          <w:lang w:eastAsia="en-GB"/>
        </w:rPr>
        <w:t>32</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1752A0">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DB4CD0">
        <w:rPr>
          <w:rFonts w:ascii="Times New Roman" w:hAnsi="Times New Roman" w:cs="Times New Roman"/>
          <w:b/>
          <w:bCs/>
          <w:lang w:eastAsia="en-GB"/>
        </w:rPr>
        <w:t>g</w:t>
      </w:r>
      <w:r w:rsidRPr="00BE50B5">
        <w:rPr>
          <w:rFonts w:ascii="Times New Roman" w:hAnsi="Times New Roman" w:cs="Times New Roman"/>
          <w:b/>
          <w:bCs/>
          <w:lang w:eastAsia="en-GB"/>
        </w:rPr>
        <w:t>yvenamosios vietos deklaravimo proceso aprašymas</w:t>
      </w:r>
      <w:bookmarkEnd w:id="163"/>
    </w:p>
    <w:tbl>
      <w:tblPr>
        <w:tblStyle w:val="TableGrid"/>
        <w:tblW w:w="9634" w:type="dxa"/>
        <w:tblLook w:val="04A0" w:firstRow="1" w:lastRow="0" w:firstColumn="1" w:lastColumn="0" w:noHBand="0" w:noVBand="1"/>
      </w:tblPr>
      <w:tblGrid>
        <w:gridCol w:w="522"/>
        <w:gridCol w:w="2688"/>
        <w:gridCol w:w="6424"/>
      </w:tblGrid>
      <w:tr w:rsidR="007C702A" w:rsidRPr="00BE50B5" w14:paraId="7BB96627" w14:textId="77777777" w:rsidTr="65CC5F05">
        <w:trPr>
          <w:tblHeader/>
        </w:trPr>
        <w:tc>
          <w:tcPr>
            <w:tcW w:w="522" w:type="dxa"/>
          </w:tcPr>
          <w:p w14:paraId="114EF6F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2688" w:type="dxa"/>
          </w:tcPr>
          <w:p w14:paraId="1D64D3A5"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Proceso pavadinimas</w:t>
            </w:r>
          </w:p>
        </w:tc>
        <w:tc>
          <w:tcPr>
            <w:tcW w:w="6424" w:type="dxa"/>
          </w:tcPr>
          <w:p w14:paraId="40183516" w14:textId="51E7653C" w:rsidR="007C702A" w:rsidRPr="00BE50B5" w:rsidRDefault="007C702A" w:rsidP="00885BF5">
            <w:pPr>
              <w:jc w:val="both"/>
              <w:rPr>
                <w:rFonts w:ascii="Times New Roman" w:hAnsi="Times New Roman" w:cs="Times New Roman"/>
              </w:rPr>
            </w:pPr>
            <w:r w:rsidRPr="00BE50B5">
              <w:rPr>
                <w:rFonts w:ascii="Times New Roman" w:hAnsi="Times New Roman" w:cs="Times New Roman"/>
              </w:rPr>
              <w:t>Pastabos</w:t>
            </w:r>
            <w:r w:rsidR="00DB4CD0">
              <w:rPr>
                <w:rFonts w:ascii="Times New Roman" w:hAnsi="Times New Roman" w:cs="Times New Roman"/>
              </w:rPr>
              <w:t xml:space="preserve"> </w:t>
            </w:r>
            <w:r w:rsidRPr="00BE50B5">
              <w:rPr>
                <w:rFonts w:ascii="Times New Roman" w:hAnsi="Times New Roman" w:cs="Times New Roman"/>
              </w:rPr>
              <w:t>/</w:t>
            </w:r>
            <w:r w:rsidR="00DB4CD0">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00FE8A3F" w14:textId="77777777" w:rsidTr="65CC5F05">
        <w:tc>
          <w:tcPr>
            <w:tcW w:w="522" w:type="dxa"/>
          </w:tcPr>
          <w:p w14:paraId="1290EC38" w14:textId="77777777" w:rsidR="007C702A" w:rsidRPr="00BE50B5" w:rsidRDefault="007C702A" w:rsidP="000C4D83">
            <w:pPr>
              <w:rPr>
                <w:rFonts w:ascii="Times New Roman" w:hAnsi="Times New Roman" w:cs="Times New Roman"/>
              </w:rPr>
            </w:pPr>
          </w:p>
        </w:tc>
        <w:tc>
          <w:tcPr>
            <w:tcW w:w="2688" w:type="dxa"/>
          </w:tcPr>
          <w:p w14:paraId="5CC2D22B"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Bendros pastabos</w:t>
            </w:r>
          </w:p>
        </w:tc>
        <w:tc>
          <w:tcPr>
            <w:tcW w:w="6424" w:type="dxa"/>
          </w:tcPr>
          <w:p w14:paraId="3905B3CF" w14:textId="00F3FAC3" w:rsidR="007C702A" w:rsidRPr="00BE50B5" w:rsidRDefault="007C702A" w:rsidP="00885BF5">
            <w:pPr>
              <w:jc w:val="both"/>
              <w:rPr>
                <w:rFonts w:ascii="Times New Roman" w:hAnsi="Times New Roman" w:cs="Times New Roman"/>
              </w:rPr>
            </w:pPr>
            <w:r w:rsidRPr="00BE50B5">
              <w:rPr>
                <w:rFonts w:ascii="Times New Roman" w:hAnsi="Times New Roman" w:cs="Times New Roman"/>
              </w:rPr>
              <w:t xml:space="preserve">Paslauga teikiama LR piliečiams, kurie deklaravę gyv. vietą </w:t>
            </w:r>
            <w:r w:rsidR="004D6857">
              <w:rPr>
                <w:rFonts w:ascii="Times New Roman" w:hAnsi="Times New Roman" w:cs="Times New Roman"/>
                <w:lang w:eastAsia="en-GB"/>
              </w:rPr>
              <w:t>LR</w:t>
            </w:r>
            <w:r w:rsidRPr="00BE50B5">
              <w:rPr>
                <w:rFonts w:ascii="Times New Roman" w:hAnsi="Times New Roman" w:cs="Times New Roman"/>
              </w:rPr>
              <w:t>; kurie keičia gyv. vietą iš vienos užsienio valstybės į kitą arba kuriems gyv. vietą užsienyje reikia įrašyti pirmą kartą.</w:t>
            </w:r>
          </w:p>
          <w:p w14:paraId="2ACFCD2A" w14:textId="0DFA6C29" w:rsidR="007C702A" w:rsidRPr="00BE50B5" w:rsidRDefault="007C702A" w:rsidP="00885BF5">
            <w:pPr>
              <w:jc w:val="both"/>
              <w:rPr>
                <w:rFonts w:ascii="Times New Roman" w:hAnsi="Times New Roman" w:cs="Times New Roman"/>
              </w:rPr>
            </w:pPr>
            <w:r w:rsidRPr="65CC5F05">
              <w:rPr>
                <w:rFonts w:ascii="Times New Roman" w:hAnsi="Times New Roman" w:cs="Times New Roman"/>
              </w:rPr>
              <w:t>Jei sistemoje nėra galimybės realizuoti veiksmus, reikalingus kliento Išvykim</w:t>
            </w:r>
            <w:r w:rsidR="315A0F25" w:rsidRPr="65CC5F05">
              <w:rPr>
                <w:rFonts w:ascii="Times New Roman" w:hAnsi="Times New Roman" w:cs="Times New Roman"/>
              </w:rPr>
              <w:t>ui</w:t>
            </w:r>
            <w:r w:rsidRPr="65CC5F05">
              <w:rPr>
                <w:rFonts w:ascii="Times New Roman" w:hAnsi="Times New Roman" w:cs="Times New Roman"/>
              </w:rPr>
              <w:t xml:space="preserve"> deklaru</w:t>
            </w:r>
            <w:r w:rsidR="315A0F25" w:rsidRPr="65CC5F05">
              <w:rPr>
                <w:rFonts w:ascii="Times New Roman" w:hAnsi="Times New Roman" w:cs="Times New Roman"/>
              </w:rPr>
              <w:t>ot</w:t>
            </w:r>
            <w:r w:rsidRPr="65CC5F05">
              <w:rPr>
                <w:rFonts w:ascii="Times New Roman" w:hAnsi="Times New Roman" w:cs="Times New Roman"/>
              </w:rPr>
              <w:t>i, gyvenamosios valstybės užsienyje pavadinim</w:t>
            </w:r>
            <w:r w:rsidR="315A0F25" w:rsidRPr="65CC5F05">
              <w:rPr>
                <w:rFonts w:ascii="Times New Roman" w:hAnsi="Times New Roman" w:cs="Times New Roman"/>
              </w:rPr>
              <w:t>ui</w:t>
            </w:r>
            <w:r w:rsidRPr="65CC5F05">
              <w:rPr>
                <w:rFonts w:ascii="Times New Roman" w:hAnsi="Times New Roman" w:cs="Times New Roman"/>
              </w:rPr>
              <w:t xml:space="preserve"> kei</w:t>
            </w:r>
            <w:r w:rsidR="315A0F25" w:rsidRPr="65CC5F05">
              <w:rPr>
                <w:rFonts w:ascii="Times New Roman" w:hAnsi="Times New Roman" w:cs="Times New Roman"/>
              </w:rPr>
              <w:t>s</w:t>
            </w:r>
            <w:r w:rsidRPr="65CC5F05">
              <w:rPr>
                <w:rFonts w:ascii="Times New Roman" w:hAnsi="Times New Roman" w:cs="Times New Roman"/>
              </w:rPr>
              <w:t>ti</w:t>
            </w:r>
            <w:r w:rsidR="315A0F25" w:rsidRPr="65CC5F05">
              <w:rPr>
                <w:rFonts w:ascii="Times New Roman" w:hAnsi="Times New Roman" w:cs="Times New Roman"/>
              </w:rPr>
              <w:t xml:space="preserve"> </w:t>
            </w:r>
            <w:r w:rsidRPr="65CC5F05">
              <w:rPr>
                <w:rFonts w:ascii="Times New Roman" w:hAnsi="Times New Roman" w:cs="Times New Roman"/>
              </w:rPr>
              <w:t>/</w:t>
            </w:r>
            <w:r w:rsidR="315A0F25" w:rsidRPr="65CC5F05">
              <w:rPr>
                <w:rFonts w:ascii="Times New Roman" w:hAnsi="Times New Roman" w:cs="Times New Roman"/>
              </w:rPr>
              <w:t xml:space="preserve"> </w:t>
            </w:r>
            <w:r w:rsidRPr="65CC5F05">
              <w:rPr>
                <w:rFonts w:ascii="Times New Roman" w:hAnsi="Times New Roman" w:cs="Times New Roman"/>
              </w:rPr>
              <w:t>įrašy</w:t>
            </w:r>
            <w:r w:rsidR="315A0F25" w:rsidRPr="65CC5F05">
              <w:rPr>
                <w:rFonts w:ascii="Times New Roman" w:hAnsi="Times New Roman" w:cs="Times New Roman"/>
              </w:rPr>
              <w:t>t</w:t>
            </w:r>
            <w:r w:rsidRPr="65CC5F05">
              <w:rPr>
                <w:rFonts w:ascii="Times New Roman" w:hAnsi="Times New Roman" w:cs="Times New Roman"/>
              </w:rPr>
              <w:t>i, vidinis naudotojas tokius veiksmus atlieka per KPVS sąsają su MGVDIS. Tokiu atveju MGVDIS per sąsają perduoda</w:t>
            </w:r>
            <w:r w:rsidR="315A0F25" w:rsidRPr="65CC5F05">
              <w:rPr>
                <w:rFonts w:ascii="Times New Roman" w:hAnsi="Times New Roman" w:cs="Times New Roman"/>
              </w:rPr>
              <w:t xml:space="preserve"> </w:t>
            </w:r>
            <w:r w:rsidRPr="65CC5F05">
              <w:rPr>
                <w:rFonts w:ascii="Times New Roman" w:hAnsi="Times New Roman" w:cs="Times New Roman"/>
              </w:rPr>
              <w:t>/</w:t>
            </w:r>
            <w:r w:rsidR="315A0F25" w:rsidRPr="65CC5F05">
              <w:rPr>
                <w:rFonts w:ascii="Times New Roman" w:hAnsi="Times New Roman" w:cs="Times New Roman"/>
              </w:rPr>
              <w:t xml:space="preserve"> </w:t>
            </w:r>
            <w:r w:rsidRPr="65CC5F05">
              <w:rPr>
                <w:rFonts w:ascii="Times New Roman" w:hAnsi="Times New Roman" w:cs="Times New Roman"/>
              </w:rPr>
              <w:t>grąžina informaciją į KPVS statistikos modulį</w:t>
            </w:r>
            <w:r w:rsidR="315A0F25" w:rsidRPr="65CC5F05">
              <w:rPr>
                <w:rFonts w:ascii="Times New Roman" w:hAnsi="Times New Roman" w:cs="Times New Roman"/>
              </w:rPr>
              <w:t>.</w:t>
            </w:r>
          </w:p>
        </w:tc>
      </w:tr>
      <w:tr w:rsidR="007C702A" w:rsidRPr="00BE50B5" w14:paraId="2EA84B8A" w14:textId="77777777" w:rsidTr="65CC5F05">
        <w:tc>
          <w:tcPr>
            <w:tcW w:w="522" w:type="dxa"/>
          </w:tcPr>
          <w:p w14:paraId="400A3907"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w:t>
            </w:r>
          </w:p>
        </w:tc>
        <w:tc>
          <w:tcPr>
            <w:tcW w:w="2688" w:type="dxa"/>
          </w:tcPr>
          <w:p w14:paraId="633A867A" w14:textId="1DD2940E" w:rsidR="007C702A" w:rsidRPr="00BE50B5" w:rsidRDefault="4E97369E" w:rsidP="000C4D83">
            <w:pPr>
              <w:jc w:val="both"/>
              <w:rPr>
                <w:rFonts w:ascii="Times New Roman" w:hAnsi="Times New Roman" w:cs="Times New Roman"/>
              </w:rPr>
            </w:pPr>
            <w:r w:rsidRPr="118C7EF8">
              <w:rPr>
                <w:rFonts w:ascii="Times New Roman" w:hAnsi="Times New Roman" w:cs="Times New Roman"/>
              </w:rPr>
              <w:t>Registracija dokument</w:t>
            </w:r>
            <w:r w:rsidR="00113EB8">
              <w:rPr>
                <w:rFonts w:ascii="Times New Roman" w:hAnsi="Times New Roman" w:cs="Times New Roman"/>
              </w:rPr>
              <w:t>ams</w:t>
            </w:r>
            <w:r w:rsidRPr="118C7EF8">
              <w:rPr>
                <w:rFonts w:ascii="Times New Roman" w:hAnsi="Times New Roman" w:cs="Times New Roman"/>
              </w:rPr>
              <w:t xml:space="preserve"> pateik</w:t>
            </w:r>
            <w:r w:rsidR="00113EB8">
              <w:rPr>
                <w:rFonts w:ascii="Times New Roman" w:hAnsi="Times New Roman" w:cs="Times New Roman"/>
              </w:rPr>
              <w:t>t</w:t>
            </w:r>
            <w:r w:rsidRPr="118C7EF8">
              <w:rPr>
                <w:rFonts w:ascii="Times New Roman" w:hAnsi="Times New Roman" w:cs="Times New Roman"/>
              </w:rPr>
              <w:t>i KĮ arba prašymo pateikimas paštu</w:t>
            </w:r>
          </w:p>
        </w:tc>
        <w:tc>
          <w:tcPr>
            <w:tcW w:w="6424" w:type="dxa"/>
          </w:tcPr>
          <w:p w14:paraId="5745DFD1" w14:textId="0B224D7B" w:rsidR="007C702A" w:rsidRPr="00BE50B5" w:rsidRDefault="007C702A" w:rsidP="00885BF5">
            <w:pPr>
              <w:jc w:val="both"/>
              <w:rPr>
                <w:rFonts w:ascii="Times New Roman" w:hAnsi="Times New Roman" w:cs="Times New Roman"/>
              </w:rPr>
            </w:pPr>
            <w:r w:rsidRPr="00BE50B5">
              <w:rPr>
                <w:rFonts w:ascii="Times New Roman" w:hAnsi="Times New Roman" w:cs="Times New Roman"/>
              </w:rPr>
              <w:t xml:space="preserve">Klientas </w:t>
            </w:r>
            <w:r w:rsidR="0041290A">
              <w:rPr>
                <w:rFonts w:ascii="Times New Roman" w:hAnsi="Times New Roman" w:cs="Times New Roman"/>
              </w:rPr>
              <w:t>užsako paslaugą (-as)</w:t>
            </w:r>
            <w:r w:rsidR="0041290A" w:rsidRPr="00BE50B5">
              <w:rPr>
                <w:rFonts w:ascii="Times New Roman" w:hAnsi="Times New Roman" w:cs="Times New Roman"/>
              </w:rPr>
              <w:t xml:space="preserve"> </w:t>
            </w:r>
            <w:r w:rsidRPr="00BE50B5">
              <w:rPr>
                <w:rFonts w:ascii="Times New Roman" w:hAnsi="Times New Roman" w:cs="Times New Roman"/>
              </w:rPr>
              <w:t xml:space="preserve">išorinėje KPVS svetainėje. Procesas </w:t>
            </w:r>
            <w:r w:rsidR="003978A7">
              <w:rPr>
                <w:rFonts w:ascii="Times New Roman" w:hAnsi="Times New Roman" w:cs="Times New Roman"/>
              </w:rPr>
              <w:t>išsamiau</w:t>
            </w:r>
            <w:r w:rsidRPr="00BE50B5">
              <w:rPr>
                <w:rFonts w:ascii="Times New Roman" w:hAnsi="Times New Roman" w:cs="Times New Roman"/>
              </w:rPr>
              <w:t xml:space="preserve"> aprašytas </w:t>
            </w:r>
            <w:r w:rsidRPr="00BE50B5">
              <w:rPr>
                <w:rFonts w:ascii="Times New Roman" w:hAnsi="Times New Roman" w:cs="Times New Roman"/>
              </w:rPr>
              <w:fldChar w:fldCharType="begin"/>
            </w:r>
            <w:r w:rsidRPr="00BE50B5">
              <w:rPr>
                <w:rFonts w:ascii="Times New Roman" w:hAnsi="Times New Roman" w:cs="Times New Roman"/>
              </w:rPr>
              <w:instrText xml:space="preserve"> REF _Ref158119020 \r \h </w:instrText>
            </w:r>
            <w:r w:rsidR="003B356D" w:rsidRPr="00BE50B5">
              <w:rPr>
                <w:rFonts w:ascii="Times New Roman" w:hAnsi="Times New Roman" w:cs="Times New Roman"/>
              </w:rPr>
              <w:instrText xml:space="preserve"> \* MERGEFORMAT </w:instrText>
            </w:r>
            <w:r w:rsidRPr="00BE50B5">
              <w:rPr>
                <w:rFonts w:ascii="Times New Roman" w:hAnsi="Times New Roman" w:cs="Times New Roman"/>
              </w:rPr>
            </w:r>
            <w:r w:rsidRPr="00BE50B5">
              <w:rPr>
                <w:rFonts w:ascii="Times New Roman" w:hAnsi="Times New Roman" w:cs="Times New Roman"/>
              </w:rPr>
              <w:fldChar w:fldCharType="separate"/>
            </w:r>
            <w:r w:rsidRPr="00BE50B5">
              <w:rPr>
                <w:rFonts w:ascii="Times New Roman" w:hAnsi="Times New Roman" w:cs="Times New Roman"/>
              </w:rPr>
              <w:t>7.3.1</w:t>
            </w:r>
            <w:r w:rsidRPr="00BE50B5">
              <w:rPr>
                <w:rFonts w:ascii="Times New Roman" w:hAnsi="Times New Roman" w:cs="Times New Roman"/>
              </w:rPr>
              <w:fldChar w:fldCharType="end"/>
            </w:r>
            <w:r w:rsidRPr="00BE50B5">
              <w:rPr>
                <w:rFonts w:ascii="Times New Roman" w:hAnsi="Times New Roman" w:cs="Times New Roman"/>
              </w:rPr>
              <w:t xml:space="preserve"> skyriuje.</w:t>
            </w:r>
          </w:p>
        </w:tc>
      </w:tr>
      <w:tr w:rsidR="007C702A" w:rsidRPr="00BE50B5" w14:paraId="38038C88" w14:textId="77777777" w:rsidTr="65CC5F05">
        <w:tc>
          <w:tcPr>
            <w:tcW w:w="522" w:type="dxa"/>
          </w:tcPr>
          <w:p w14:paraId="0966B538"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w:t>
            </w:r>
          </w:p>
        </w:tc>
        <w:tc>
          <w:tcPr>
            <w:tcW w:w="2688" w:type="dxa"/>
          </w:tcPr>
          <w:p w14:paraId="4442CEC7"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Atvyksta į KĮ, pateikia dokumentus</w:t>
            </w:r>
          </w:p>
        </w:tc>
        <w:tc>
          <w:tcPr>
            <w:tcW w:w="6424" w:type="dxa"/>
          </w:tcPr>
          <w:p w14:paraId="6E366668" w14:textId="1E5FE523" w:rsidR="007C702A" w:rsidRPr="00BE50B5" w:rsidRDefault="007C702A" w:rsidP="00885BF5">
            <w:pPr>
              <w:jc w:val="both"/>
              <w:rPr>
                <w:rFonts w:ascii="Times New Roman" w:eastAsia="Times New Roman" w:hAnsi="Times New Roman" w:cs="Times New Roman"/>
              </w:rPr>
            </w:pPr>
            <w:r w:rsidRPr="00BE50B5">
              <w:rPr>
                <w:rFonts w:ascii="Times New Roman" w:eastAsia="Times New Roman" w:hAnsi="Times New Roman" w:cs="Times New Roman"/>
                <w:kern w:val="0"/>
                <w14:ligatures w14:val="none"/>
              </w:rPr>
              <w:t>Klientas asmeniškai atvyksta į pasirinktą KĮ ir pateikia dokumentų originalus.</w:t>
            </w:r>
          </w:p>
        </w:tc>
      </w:tr>
      <w:tr w:rsidR="007C702A" w:rsidRPr="00BE50B5" w14:paraId="516AE775" w14:textId="77777777" w:rsidTr="65CC5F05">
        <w:tc>
          <w:tcPr>
            <w:tcW w:w="522" w:type="dxa"/>
          </w:tcPr>
          <w:p w14:paraId="7B3314B2"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3.</w:t>
            </w:r>
          </w:p>
        </w:tc>
        <w:tc>
          <w:tcPr>
            <w:tcW w:w="2688" w:type="dxa"/>
          </w:tcPr>
          <w:p w14:paraId="71ADE1F4" w14:textId="3D05E86F" w:rsidR="007C702A" w:rsidRPr="00BE50B5" w:rsidRDefault="007C702A" w:rsidP="000C4D83">
            <w:pPr>
              <w:jc w:val="both"/>
              <w:rPr>
                <w:rFonts w:ascii="Times New Roman" w:hAnsi="Times New Roman" w:cs="Times New Roman"/>
                <w:color w:val="000000"/>
                <w:sz w:val="18"/>
                <w:szCs w:val="18"/>
                <w:shd w:val="clear" w:color="auto" w:fill="F8F9FA"/>
              </w:rPr>
            </w:pPr>
            <w:r w:rsidRPr="00BE50B5">
              <w:rPr>
                <w:rFonts w:ascii="Times New Roman" w:hAnsi="Times New Roman" w:cs="Times New Roman"/>
              </w:rPr>
              <w:t>Atsiunčia dokumentus paštu</w:t>
            </w:r>
            <w:r w:rsidR="00113EB8">
              <w:rPr>
                <w:rFonts w:ascii="Times New Roman" w:hAnsi="Times New Roman" w:cs="Times New Roman"/>
              </w:rPr>
              <w:t xml:space="preserve"> </w:t>
            </w:r>
            <w:r w:rsidRPr="00BE50B5">
              <w:rPr>
                <w:rFonts w:ascii="Times New Roman" w:hAnsi="Times New Roman" w:cs="Times New Roman"/>
              </w:rPr>
              <w:t>/</w:t>
            </w:r>
            <w:r w:rsidR="00113EB8">
              <w:rPr>
                <w:rFonts w:ascii="Times New Roman" w:hAnsi="Times New Roman" w:cs="Times New Roman"/>
              </w:rPr>
              <w:t xml:space="preserve"> </w:t>
            </w:r>
            <w:r w:rsidRPr="00BE50B5">
              <w:rPr>
                <w:rFonts w:ascii="Times New Roman" w:hAnsi="Times New Roman" w:cs="Times New Roman"/>
              </w:rPr>
              <w:t>per kurjerį</w:t>
            </w:r>
          </w:p>
        </w:tc>
        <w:tc>
          <w:tcPr>
            <w:tcW w:w="6424" w:type="dxa"/>
          </w:tcPr>
          <w:p w14:paraId="36C2400F" w14:textId="77777777" w:rsidR="007C702A" w:rsidRPr="00BE50B5" w:rsidRDefault="007C702A" w:rsidP="00885BF5">
            <w:pPr>
              <w:jc w:val="both"/>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Atsiųsti dokumentai priimami tik su nurodytu identifikaciniu registracijos kodu.</w:t>
            </w:r>
          </w:p>
          <w:p w14:paraId="55204103" w14:textId="6D905DD8" w:rsidR="007C702A" w:rsidRPr="00BE50B5" w:rsidRDefault="007C702A" w:rsidP="00885BF5">
            <w:pPr>
              <w:jc w:val="both"/>
              <w:rPr>
                <w:rFonts w:ascii="Times New Roman" w:hAnsi="Times New Roman" w:cs="Times New Roman"/>
              </w:rPr>
            </w:pPr>
            <w:r w:rsidRPr="00BE50B5">
              <w:rPr>
                <w:rFonts w:ascii="Times New Roman" w:eastAsia="Times New Roman" w:hAnsi="Times New Roman" w:cs="Times New Roman"/>
                <w:kern w:val="0"/>
                <w:lang w:eastAsia="lt-LT"/>
                <w14:ligatures w14:val="none"/>
              </w:rPr>
              <w:t xml:space="preserve">Vidinis naudotojas KPVS pažymi dokumentų gavimą (kliento paslaugos užsakymas surandamas pagal dokumentų identifikacinį registracijos kodą). </w:t>
            </w:r>
            <w:r w:rsidRPr="00BE50B5">
              <w:rPr>
                <w:rFonts w:ascii="Times New Roman" w:hAnsi="Times New Roman" w:cs="Times New Roman"/>
              </w:rPr>
              <w:t>KPVS išsiunčia el. laišką kliento nurodytais kontaktais apie dokumentų gavimą, pranešimas gali būti papildomas vidinio naudotojo pastabomis apie pateiktų dokumentų trūkumus, jei tokių yra.</w:t>
            </w:r>
            <w:r w:rsidRPr="00BE50B5">
              <w:rPr>
                <w:rFonts w:ascii="Times New Roman" w:eastAsia="Times New Roman" w:hAnsi="Times New Roman" w:cs="Times New Roman"/>
                <w:color w:val="038387"/>
                <w:kern w:val="0"/>
                <w:lang w:eastAsia="lt-LT"/>
                <w14:ligatures w14:val="none"/>
              </w:rPr>
              <w:t> </w:t>
            </w:r>
          </w:p>
        </w:tc>
      </w:tr>
      <w:tr w:rsidR="007C702A" w:rsidRPr="00BE50B5" w14:paraId="596D13C6" w14:textId="77777777" w:rsidTr="65CC5F05">
        <w:tc>
          <w:tcPr>
            <w:tcW w:w="522" w:type="dxa"/>
          </w:tcPr>
          <w:p w14:paraId="0D3E4567"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4.</w:t>
            </w:r>
          </w:p>
        </w:tc>
        <w:tc>
          <w:tcPr>
            <w:tcW w:w="2688" w:type="dxa"/>
          </w:tcPr>
          <w:p w14:paraId="28F9485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Asmens tapatybės identifikavimas</w:t>
            </w:r>
          </w:p>
        </w:tc>
        <w:tc>
          <w:tcPr>
            <w:tcW w:w="6424" w:type="dxa"/>
          </w:tcPr>
          <w:p w14:paraId="7E59668E" w14:textId="618EC423" w:rsidR="007C702A" w:rsidRPr="00BE50B5" w:rsidRDefault="007C702A" w:rsidP="00885BF5">
            <w:pPr>
              <w:jc w:val="both"/>
              <w:rPr>
                <w:rFonts w:ascii="Times New Roman" w:hAnsi="Times New Roman" w:cs="Times New Roman"/>
              </w:rPr>
            </w:pPr>
            <w:r w:rsidRPr="00BE50B5">
              <w:rPr>
                <w:rFonts w:ascii="Times New Roman" w:hAnsi="Times New Roman" w:cs="Times New Roman"/>
              </w:rPr>
              <w:t>KVPS sistemoje vidinis naudotojas identifikuoja klientą pagal pateiktus asmens dokumentus, sukuriamas</w:t>
            </w:r>
            <w:r w:rsidR="00E26CEA">
              <w:rPr>
                <w:rFonts w:ascii="Times New Roman" w:hAnsi="Times New Roman" w:cs="Times New Roman"/>
              </w:rPr>
              <w:t xml:space="preserve"> </w:t>
            </w:r>
            <w:r w:rsidRPr="00BE50B5">
              <w:rPr>
                <w:rFonts w:ascii="Times New Roman" w:hAnsi="Times New Roman" w:cs="Times New Roman"/>
              </w:rPr>
              <w:t>/</w:t>
            </w:r>
            <w:r w:rsidR="00E26CEA">
              <w:rPr>
                <w:rFonts w:ascii="Times New Roman" w:hAnsi="Times New Roman" w:cs="Times New Roman"/>
              </w:rPr>
              <w:t xml:space="preserve"> </w:t>
            </w:r>
            <w:r w:rsidRPr="00BE50B5">
              <w:rPr>
                <w:rFonts w:ascii="Times New Roman" w:hAnsi="Times New Roman" w:cs="Times New Roman"/>
              </w:rPr>
              <w:t>tikslinamas kliento profilis</w:t>
            </w:r>
            <w:r w:rsidR="00E26CEA">
              <w:rPr>
                <w:rFonts w:ascii="Times New Roman" w:hAnsi="Times New Roman" w:cs="Times New Roman"/>
              </w:rPr>
              <w:t xml:space="preserve"> </w:t>
            </w:r>
            <w:r w:rsidRPr="00BE50B5">
              <w:rPr>
                <w:rFonts w:ascii="Times New Roman" w:hAnsi="Times New Roman" w:cs="Times New Roman"/>
              </w:rPr>
              <w:t>/</w:t>
            </w:r>
            <w:r w:rsidR="00E26CEA">
              <w:rPr>
                <w:rFonts w:ascii="Times New Roman" w:hAnsi="Times New Roman" w:cs="Times New Roman"/>
              </w:rPr>
              <w:t xml:space="preserve"> </w:t>
            </w:r>
            <w:r w:rsidRPr="00BE50B5">
              <w:rPr>
                <w:rFonts w:ascii="Times New Roman" w:hAnsi="Times New Roman" w:cs="Times New Roman"/>
              </w:rPr>
              <w:t xml:space="preserve">atliekama paieška </w:t>
            </w:r>
            <w:r w:rsidR="00BC31DE">
              <w:rPr>
                <w:rFonts w:ascii="Times New Roman" w:hAnsi="Times New Roman" w:cs="Times New Roman"/>
              </w:rPr>
              <w:t>GR</w:t>
            </w:r>
            <w:r w:rsidR="003D372E" w:rsidRPr="00BE50B5">
              <w:rPr>
                <w:rFonts w:ascii="Times New Roman" w:hAnsi="Times New Roman" w:cs="Times New Roman"/>
              </w:rPr>
              <w:t xml:space="preserve"> </w:t>
            </w:r>
            <w:r w:rsidRPr="00BE50B5">
              <w:rPr>
                <w:rFonts w:ascii="Times New Roman" w:hAnsi="Times New Roman" w:cs="Times New Roman"/>
              </w:rPr>
              <w:t xml:space="preserve">ir </w:t>
            </w:r>
            <w:r w:rsidR="003D372E">
              <w:rPr>
                <w:rFonts w:ascii="Times New Roman" w:hAnsi="Times New Roman" w:cs="Times New Roman"/>
              </w:rPr>
              <w:t>Į</w:t>
            </w:r>
            <w:r w:rsidRPr="00BE50B5">
              <w:rPr>
                <w:rFonts w:ascii="Times New Roman" w:hAnsi="Times New Roman" w:cs="Times New Roman"/>
              </w:rPr>
              <w:t>KNR.</w:t>
            </w:r>
          </w:p>
          <w:p w14:paraId="46C048D3" w14:textId="0EDDDBEC" w:rsidR="007C702A" w:rsidRPr="00BE50B5" w:rsidRDefault="001752A0" w:rsidP="00885BF5">
            <w:pPr>
              <w:jc w:val="both"/>
              <w:rPr>
                <w:rFonts w:ascii="Times New Roman" w:eastAsia="Times New Roman" w:hAnsi="Times New Roman" w:cs="Times New Roman"/>
                <w:kern w:val="0"/>
                <w:lang w:eastAsia="lt-LT"/>
                <w14:ligatures w14:val="none"/>
              </w:rPr>
            </w:pPr>
            <w:r>
              <w:rPr>
                <w:rFonts w:ascii="Times New Roman" w:eastAsia="Times New Roman" w:hAnsi="Times New Roman" w:cs="Times New Roman"/>
                <w:kern w:val="0"/>
                <w:lang w:eastAsia="lt-LT"/>
                <w14:ligatures w14:val="none"/>
              </w:rPr>
              <w:t>Išsamus</w:t>
            </w:r>
            <w:r w:rsidR="007C702A" w:rsidRPr="00BE50B5">
              <w:rPr>
                <w:rFonts w:ascii="Times New Roman" w:eastAsia="Times New Roman" w:hAnsi="Times New Roman" w:cs="Times New Roman"/>
                <w:kern w:val="0"/>
                <w:lang w:eastAsia="lt-LT"/>
                <w14:ligatures w14:val="none"/>
              </w:rPr>
              <w:t xml:space="preserve"> funkcijų procesas aprašytas </w:t>
            </w:r>
            <w:r w:rsidR="007C702A" w:rsidRPr="00BE50B5">
              <w:rPr>
                <w:rFonts w:ascii="Times New Roman" w:eastAsia="Times New Roman" w:hAnsi="Times New Roman" w:cs="Times New Roman"/>
                <w:kern w:val="0"/>
                <w:lang w:eastAsia="lt-LT"/>
                <w14:ligatures w14:val="none"/>
              </w:rPr>
              <w:fldChar w:fldCharType="begin"/>
            </w:r>
            <w:r w:rsidR="007C702A" w:rsidRPr="00BE50B5">
              <w:rPr>
                <w:rFonts w:ascii="Times New Roman" w:eastAsia="Times New Roman" w:hAnsi="Times New Roman" w:cs="Times New Roman"/>
                <w:kern w:val="0"/>
                <w:lang w:eastAsia="lt-LT"/>
                <w14:ligatures w14:val="none"/>
              </w:rPr>
              <w:instrText xml:space="preserve"> REF _Ref158126648 \r \h </w:instrText>
            </w:r>
            <w:r w:rsidR="003B356D" w:rsidRPr="00BE50B5">
              <w:rPr>
                <w:rFonts w:ascii="Times New Roman" w:eastAsia="Times New Roman" w:hAnsi="Times New Roman" w:cs="Times New Roman"/>
                <w:kern w:val="0"/>
                <w:lang w:eastAsia="lt-LT"/>
                <w14:ligatures w14:val="none"/>
              </w:rPr>
              <w:instrText xml:space="preserve"> \* MERGEFORMAT </w:instrText>
            </w:r>
            <w:r w:rsidR="007C702A" w:rsidRPr="00BE50B5">
              <w:rPr>
                <w:rFonts w:ascii="Times New Roman" w:eastAsia="Times New Roman" w:hAnsi="Times New Roman" w:cs="Times New Roman"/>
                <w:kern w:val="0"/>
                <w:lang w:eastAsia="lt-LT"/>
                <w14:ligatures w14:val="none"/>
              </w:rPr>
            </w:r>
            <w:r w:rsidR="007C702A" w:rsidRPr="00BE50B5">
              <w:rPr>
                <w:rFonts w:ascii="Times New Roman" w:eastAsia="Times New Roman" w:hAnsi="Times New Roman" w:cs="Times New Roman"/>
                <w:kern w:val="0"/>
                <w:lang w:eastAsia="lt-LT"/>
                <w14:ligatures w14:val="none"/>
              </w:rPr>
              <w:fldChar w:fldCharType="separate"/>
            </w:r>
            <w:r w:rsidR="007C702A" w:rsidRPr="00BE50B5">
              <w:rPr>
                <w:rFonts w:ascii="Times New Roman" w:eastAsia="Times New Roman" w:hAnsi="Times New Roman" w:cs="Times New Roman"/>
                <w:kern w:val="0"/>
                <w:lang w:eastAsia="lt-LT"/>
                <w14:ligatures w14:val="none"/>
              </w:rPr>
              <w:t>7.3.2</w:t>
            </w:r>
            <w:r w:rsidR="007C702A" w:rsidRPr="00BE50B5">
              <w:rPr>
                <w:rFonts w:ascii="Times New Roman" w:eastAsia="Times New Roman" w:hAnsi="Times New Roman" w:cs="Times New Roman"/>
                <w:kern w:val="0"/>
                <w:lang w:eastAsia="lt-LT"/>
                <w14:ligatures w14:val="none"/>
              </w:rPr>
              <w:fldChar w:fldCharType="end"/>
            </w:r>
            <w:r w:rsidR="007C702A" w:rsidRPr="00BE50B5">
              <w:rPr>
                <w:rFonts w:ascii="Times New Roman" w:eastAsia="Times New Roman" w:hAnsi="Times New Roman" w:cs="Times New Roman"/>
                <w:kern w:val="0"/>
                <w:lang w:eastAsia="lt-LT"/>
                <w14:ligatures w14:val="none"/>
              </w:rPr>
              <w:t xml:space="preserve"> skyriuje.</w:t>
            </w:r>
          </w:p>
          <w:p w14:paraId="504E7B64" w14:textId="07D1A52E" w:rsidR="007C702A" w:rsidRPr="00BE50B5" w:rsidRDefault="007C702A" w:rsidP="00885BF5">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Vidinis naudotojas pagal poreikį KPVS patikslina kliento duomenis ir pasirenka funkciją [Kurti deklaracijos užsakymą].</w:t>
            </w:r>
          </w:p>
          <w:p w14:paraId="6DE08577" w14:textId="13F3B7FA" w:rsidR="007C702A" w:rsidRPr="00BE50B5" w:rsidRDefault="007C702A" w:rsidP="00885BF5">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Jei dokumentai buvo atsiųsti paštu, prie sukurto deklaracijos užsakymo įrašo pridedami pateikti sk</w:t>
            </w:r>
            <w:r w:rsidR="00E26CEA">
              <w:rPr>
                <w:rFonts w:ascii="Times New Roman" w:eastAsia="Times New Roman" w:hAnsi="Times New Roman" w:cs="Times New Roman"/>
                <w:kern w:val="0"/>
                <w14:ligatures w14:val="none"/>
              </w:rPr>
              <w:t>e</w:t>
            </w:r>
            <w:r w:rsidRPr="00BE50B5">
              <w:rPr>
                <w:rFonts w:ascii="Times New Roman" w:eastAsia="Times New Roman" w:hAnsi="Times New Roman" w:cs="Times New Roman"/>
                <w:kern w:val="0"/>
                <w14:ligatures w14:val="none"/>
              </w:rPr>
              <w:t>nuoti dokumentai.</w:t>
            </w:r>
          </w:p>
        </w:tc>
      </w:tr>
      <w:tr w:rsidR="007C702A" w:rsidRPr="00BE50B5" w14:paraId="07D5DD71" w14:textId="77777777" w:rsidTr="65CC5F05">
        <w:tc>
          <w:tcPr>
            <w:tcW w:w="522" w:type="dxa"/>
          </w:tcPr>
          <w:p w14:paraId="489C823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5.</w:t>
            </w:r>
          </w:p>
        </w:tc>
        <w:tc>
          <w:tcPr>
            <w:tcW w:w="2688" w:type="dxa"/>
          </w:tcPr>
          <w:p w14:paraId="373BAE40" w14:textId="2B9B834E" w:rsidR="007C702A" w:rsidRPr="00BE50B5" w:rsidRDefault="007C702A" w:rsidP="000C4D83">
            <w:pPr>
              <w:rPr>
                <w:rFonts w:ascii="Times New Roman" w:hAnsi="Times New Roman" w:cs="Times New Roman"/>
              </w:rPr>
            </w:pPr>
            <w:r w:rsidRPr="00BE50B5">
              <w:rPr>
                <w:rFonts w:ascii="Times New Roman" w:hAnsi="Times New Roman" w:cs="Times New Roman"/>
              </w:rPr>
              <w:t>Ar reikia deklaruoti išvykimą</w:t>
            </w:r>
            <w:r w:rsidR="00E03B6C">
              <w:rPr>
                <w:rFonts w:ascii="Times New Roman" w:hAnsi="Times New Roman" w:cs="Times New Roman"/>
              </w:rPr>
              <w:t xml:space="preserve"> </w:t>
            </w:r>
            <w:r w:rsidRPr="00BE50B5">
              <w:rPr>
                <w:rFonts w:ascii="Times New Roman" w:hAnsi="Times New Roman" w:cs="Times New Roman"/>
              </w:rPr>
              <w:t>/</w:t>
            </w:r>
            <w:r w:rsidR="00E03B6C">
              <w:rPr>
                <w:rFonts w:ascii="Times New Roman" w:hAnsi="Times New Roman" w:cs="Times New Roman"/>
              </w:rPr>
              <w:t xml:space="preserve"> </w:t>
            </w:r>
            <w:r w:rsidRPr="00BE50B5">
              <w:rPr>
                <w:rFonts w:ascii="Times New Roman" w:hAnsi="Times New Roman" w:cs="Times New Roman"/>
              </w:rPr>
              <w:t>keisti valstybę</w:t>
            </w:r>
            <w:r w:rsidR="00E03B6C">
              <w:rPr>
                <w:rFonts w:ascii="Times New Roman" w:hAnsi="Times New Roman" w:cs="Times New Roman"/>
              </w:rPr>
              <w:t xml:space="preserve"> </w:t>
            </w:r>
            <w:r w:rsidRPr="00BE50B5">
              <w:rPr>
                <w:rFonts w:ascii="Times New Roman" w:hAnsi="Times New Roman" w:cs="Times New Roman"/>
              </w:rPr>
              <w:t>/</w:t>
            </w:r>
            <w:r w:rsidR="00E03B6C">
              <w:rPr>
                <w:rFonts w:ascii="Times New Roman" w:hAnsi="Times New Roman" w:cs="Times New Roman"/>
              </w:rPr>
              <w:t xml:space="preserve"> </w:t>
            </w:r>
            <w:r w:rsidRPr="00BE50B5">
              <w:rPr>
                <w:rFonts w:ascii="Times New Roman" w:hAnsi="Times New Roman" w:cs="Times New Roman"/>
              </w:rPr>
              <w:t>įrašyti užsienio valstybę?</w:t>
            </w:r>
          </w:p>
        </w:tc>
        <w:tc>
          <w:tcPr>
            <w:tcW w:w="6424" w:type="dxa"/>
          </w:tcPr>
          <w:p w14:paraId="0798B148" w14:textId="7A3AC0FF" w:rsidR="007C702A" w:rsidRPr="00BE50B5" w:rsidRDefault="007C702A" w:rsidP="00885BF5">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Jei </w:t>
            </w:r>
            <w:r w:rsidR="001E67F0">
              <w:rPr>
                <w:rFonts w:ascii="Times New Roman" w:eastAsia="Times New Roman" w:hAnsi="Times New Roman" w:cs="Times New Roman"/>
                <w:kern w:val="0"/>
                <w14:ligatures w14:val="none"/>
              </w:rPr>
              <w:t>GR</w:t>
            </w:r>
            <w:r w:rsidRPr="00BE50B5">
              <w:rPr>
                <w:rFonts w:ascii="Times New Roman" w:eastAsia="Times New Roman" w:hAnsi="Times New Roman" w:cs="Times New Roman"/>
                <w:kern w:val="0"/>
                <w14:ligatures w14:val="none"/>
              </w:rPr>
              <w:t xml:space="preserve"> nurodyta aktuali deklaruota gyvenamoji vieta sutampa su norima deklaruoti gyvenamąja vieta, vidinis naudotojas KPVS pakeičia deklaracijos užsakymo būseną į [Nevykdytina] ir nurodo priežastį, kad esama deklaruota gyvenamoji vieta sutampa su prašoma deklaruoti gyvenamąja vieta.</w:t>
            </w:r>
          </w:p>
        </w:tc>
      </w:tr>
      <w:tr w:rsidR="007C702A" w:rsidRPr="00BE50B5" w14:paraId="5F591492" w14:textId="77777777" w:rsidTr="65CC5F05">
        <w:tc>
          <w:tcPr>
            <w:tcW w:w="522" w:type="dxa"/>
          </w:tcPr>
          <w:p w14:paraId="329CFA1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6.</w:t>
            </w:r>
          </w:p>
        </w:tc>
        <w:tc>
          <w:tcPr>
            <w:tcW w:w="2688" w:type="dxa"/>
          </w:tcPr>
          <w:p w14:paraId="4B3212A0" w14:textId="6219822E" w:rsidR="007C702A" w:rsidRPr="00BE50B5" w:rsidRDefault="001E67F0" w:rsidP="000C4D83">
            <w:pPr>
              <w:rPr>
                <w:rFonts w:ascii="Times New Roman" w:hAnsi="Times New Roman" w:cs="Times New Roman"/>
              </w:rPr>
            </w:pPr>
            <w:r>
              <w:rPr>
                <w:rFonts w:ascii="Times New Roman" w:hAnsi="Times New Roman" w:cs="Times New Roman"/>
              </w:rPr>
              <w:t>GR</w:t>
            </w:r>
            <w:r w:rsidR="007C702A" w:rsidRPr="00BE50B5">
              <w:rPr>
                <w:rFonts w:ascii="Times New Roman" w:hAnsi="Times New Roman" w:cs="Times New Roman"/>
              </w:rPr>
              <w:t xml:space="preserve"> nenurodyta deklaruota gyvenamoji vieta</w:t>
            </w:r>
          </w:p>
        </w:tc>
        <w:tc>
          <w:tcPr>
            <w:tcW w:w="6424" w:type="dxa"/>
          </w:tcPr>
          <w:p w14:paraId="5B0163A8" w14:textId="42F49C41" w:rsidR="007C702A" w:rsidRPr="00BE50B5" w:rsidRDefault="007C702A" w:rsidP="00885BF5">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Iš </w:t>
            </w:r>
            <w:r w:rsidR="001E67F0">
              <w:rPr>
                <w:rFonts w:ascii="Times New Roman" w:eastAsia="Times New Roman" w:hAnsi="Times New Roman" w:cs="Times New Roman"/>
                <w:kern w:val="0"/>
                <w14:ligatures w14:val="none"/>
              </w:rPr>
              <w:t>GR</w:t>
            </w:r>
            <w:r w:rsidRPr="00BE50B5">
              <w:rPr>
                <w:rFonts w:ascii="Times New Roman" w:eastAsia="Times New Roman" w:hAnsi="Times New Roman" w:cs="Times New Roman"/>
                <w:kern w:val="0"/>
                <w14:ligatures w14:val="none"/>
              </w:rPr>
              <w:t xml:space="preserve"> gautoje informacijoje nėra pateikta deklaruota gyvenamoji vieta (jokio teksto nėra).</w:t>
            </w:r>
          </w:p>
        </w:tc>
      </w:tr>
      <w:tr w:rsidR="007C702A" w:rsidRPr="00BE50B5" w14:paraId="31DF3390" w14:textId="77777777" w:rsidTr="65CC5F05">
        <w:tc>
          <w:tcPr>
            <w:tcW w:w="522" w:type="dxa"/>
          </w:tcPr>
          <w:p w14:paraId="77771E7F"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7.</w:t>
            </w:r>
          </w:p>
        </w:tc>
        <w:tc>
          <w:tcPr>
            <w:tcW w:w="2688" w:type="dxa"/>
          </w:tcPr>
          <w:p w14:paraId="2FD9D8D6"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Nurodoma valstybė, kurioje gyvenama</w:t>
            </w:r>
          </w:p>
        </w:tc>
        <w:tc>
          <w:tcPr>
            <w:tcW w:w="6424" w:type="dxa"/>
          </w:tcPr>
          <w:p w14:paraId="53605665" w14:textId="15A88873" w:rsidR="007C702A" w:rsidRPr="00BE50B5" w:rsidRDefault="007C702A" w:rsidP="00885BF5">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Vidinis naudotojas KPVS įrašo gyvenamąją vietą – užsienio valstybę pasirinkdamas iš valstybių klasifikatoriaus.</w:t>
            </w:r>
          </w:p>
        </w:tc>
      </w:tr>
      <w:tr w:rsidR="007C702A" w:rsidRPr="00BE50B5" w14:paraId="14B1926A" w14:textId="77777777" w:rsidTr="65CC5F05">
        <w:tc>
          <w:tcPr>
            <w:tcW w:w="522" w:type="dxa"/>
          </w:tcPr>
          <w:p w14:paraId="5AC9F11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8.</w:t>
            </w:r>
          </w:p>
        </w:tc>
        <w:tc>
          <w:tcPr>
            <w:tcW w:w="2688" w:type="dxa"/>
          </w:tcPr>
          <w:p w14:paraId="103371D4" w14:textId="6F40BCA1" w:rsidR="007C702A" w:rsidRPr="00BE50B5" w:rsidRDefault="007C702A" w:rsidP="000C4D83">
            <w:pPr>
              <w:rPr>
                <w:rFonts w:ascii="Times New Roman" w:hAnsi="Times New Roman" w:cs="Times New Roman"/>
              </w:rPr>
            </w:pPr>
            <w:r w:rsidRPr="00BE50B5">
              <w:rPr>
                <w:rFonts w:ascii="Times New Roman" w:hAnsi="Times New Roman" w:cs="Times New Roman"/>
              </w:rPr>
              <w:t>Gyv</w:t>
            </w:r>
            <w:r w:rsidR="001E67F0">
              <w:rPr>
                <w:rFonts w:ascii="Times New Roman" w:hAnsi="Times New Roman" w:cs="Times New Roman"/>
              </w:rPr>
              <w:t>enamoji</w:t>
            </w:r>
            <w:r w:rsidRPr="00BE50B5">
              <w:rPr>
                <w:rFonts w:ascii="Times New Roman" w:hAnsi="Times New Roman" w:cs="Times New Roman"/>
              </w:rPr>
              <w:t xml:space="preserve"> vieta </w:t>
            </w:r>
            <w:r w:rsidR="00E03B6C" w:rsidRPr="00BE50B5">
              <w:rPr>
                <w:rFonts w:ascii="Times New Roman" w:eastAsia="Times New Roman" w:hAnsi="Times New Roman" w:cs="Times New Roman"/>
                <w:kern w:val="0"/>
                <w14:ligatures w14:val="none"/>
              </w:rPr>
              <w:t>–</w:t>
            </w:r>
            <w:r w:rsidR="00E03B6C">
              <w:rPr>
                <w:rFonts w:ascii="Times New Roman" w:eastAsia="Times New Roman" w:hAnsi="Times New Roman" w:cs="Times New Roman"/>
                <w:kern w:val="0"/>
                <w14:ligatures w14:val="none"/>
              </w:rPr>
              <w:t xml:space="preserve"> </w:t>
            </w:r>
            <w:r w:rsidR="006C40F7">
              <w:rPr>
                <w:rFonts w:ascii="Times New Roman" w:hAnsi="Times New Roman" w:cs="Times New Roman"/>
                <w:lang w:eastAsia="en-GB"/>
              </w:rPr>
              <w:t>LR</w:t>
            </w:r>
            <w:r w:rsidRPr="00BE50B5">
              <w:rPr>
                <w:rFonts w:ascii="Times New Roman" w:hAnsi="Times New Roman" w:cs="Times New Roman"/>
              </w:rPr>
              <w:t>?</w:t>
            </w:r>
          </w:p>
        </w:tc>
        <w:tc>
          <w:tcPr>
            <w:tcW w:w="6424" w:type="dxa"/>
          </w:tcPr>
          <w:p w14:paraId="20A27D67" w14:textId="1626EA7E" w:rsidR="007C702A" w:rsidRPr="00BE50B5" w:rsidRDefault="007C702A" w:rsidP="00885BF5">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Ar gyvenamoji vieta deklaruota </w:t>
            </w:r>
            <w:r w:rsidR="006C40F7">
              <w:rPr>
                <w:rFonts w:ascii="Times New Roman" w:hAnsi="Times New Roman" w:cs="Times New Roman"/>
                <w:lang w:eastAsia="en-GB"/>
              </w:rPr>
              <w:t>LR</w:t>
            </w:r>
            <w:r w:rsidRPr="00BE50B5">
              <w:rPr>
                <w:rFonts w:ascii="Times New Roman" w:eastAsia="Times New Roman" w:hAnsi="Times New Roman" w:cs="Times New Roman"/>
                <w:kern w:val="0"/>
                <w14:ligatures w14:val="none"/>
              </w:rPr>
              <w:t>?</w:t>
            </w:r>
          </w:p>
        </w:tc>
      </w:tr>
      <w:tr w:rsidR="007C702A" w:rsidRPr="00BE50B5" w14:paraId="5F2078F0" w14:textId="77777777" w:rsidTr="65CC5F05">
        <w:tc>
          <w:tcPr>
            <w:tcW w:w="522" w:type="dxa"/>
          </w:tcPr>
          <w:p w14:paraId="7B4AB69C"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9.</w:t>
            </w:r>
          </w:p>
        </w:tc>
        <w:tc>
          <w:tcPr>
            <w:tcW w:w="2688" w:type="dxa"/>
          </w:tcPr>
          <w:p w14:paraId="7C4C7129" w14:textId="1E53AC3F" w:rsidR="007C702A" w:rsidRPr="00BE50B5" w:rsidRDefault="007C702A" w:rsidP="000C4D83">
            <w:pPr>
              <w:rPr>
                <w:rFonts w:ascii="Times New Roman" w:hAnsi="Times New Roman" w:cs="Times New Roman"/>
              </w:rPr>
            </w:pPr>
            <w:r w:rsidRPr="00BE50B5">
              <w:rPr>
                <w:rFonts w:ascii="Times New Roman" w:hAnsi="Times New Roman" w:cs="Times New Roman"/>
              </w:rPr>
              <w:t>Pateikia</w:t>
            </w:r>
            <w:r w:rsidR="00E03B6C">
              <w:rPr>
                <w:rFonts w:ascii="Times New Roman" w:hAnsi="Times New Roman" w:cs="Times New Roman"/>
              </w:rPr>
              <w:t xml:space="preserve"> </w:t>
            </w:r>
            <w:r w:rsidRPr="00BE50B5">
              <w:rPr>
                <w:rFonts w:ascii="Times New Roman" w:hAnsi="Times New Roman" w:cs="Times New Roman"/>
              </w:rPr>
              <w:t>/</w:t>
            </w:r>
            <w:r w:rsidR="00E03B6C">
              <w:rPr>
                <w:rFonts w:ascii="Times New Roman" w:hAnsi="Times New Roman" w:cs="Times New Roman"/>
              </w:rPr>
              <w:t xml:space="preserve"> </w:t>
            </w:r>
            <w:r w:rsidRPr="00BE50B5">
              <w:rPr>
                <w:rFonts w:ascii="Times New Roman" w:hAnsi="Times New Roman" w:cs="Times New Roman"/>
              </w:rPr>
              <w:t>pasirašo išvykimo deklaraciją</w:t>
            </w:r>
          </w:p>
        </w:tc>
        <w:tc>
          <w:tcPr>
            <w:tcW w:w="6424" w:type="dxa"/>
          </w:tcPr>
          <w:p w14:paraId="1B9E20B7" w14:textId="3F225DD1" w:rsidR="007C702A" w:rsidRPr="00BE50B5" w:rsidRDefault="007C702A" w:rsidP="00885BF5">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Vidinis naudotojas, jei kliento gyv. vieta </w:t>
            </w:r>
            <w:r w:rsidR="001E67F0">
              <w:rPr>
                <w:rFonts w:ascii="Times New Roman" w:eastAsia="Times New Roman" w:hAnsi="Times New Roman" w:cs="Times New Roman"/>
                <w:kern w:val="0"/>
                <w14:ligatures w14:val="none"/>
              </w:rPr>
              <w:t>GR</w:t>
            </w:r>
            <w:r w:rsidRPr="00BE50B5">
              <w:rPr>
                <w:rFonts w:ascii="Times New Roman" w:eastAsia="Times New Roman" w:hAnsi="Times New Roman" w:cs="Times New Roman"/>
                <w:kern w:val="0"/>
                <w14:ligatures w14:val="none"/>
              </w:rPr>
              <w:t xml:space="preserve"> yra Lietuv</w:t>
            </w:r>
            <w:r w:rsidR="006B5F31">
              <w:rPr>
                <w:rFonts w:ascii="Times New Roman" w:eastAsia="Times New Roman" w:hAnsi="Times New Roman" w:cs="Times New Roman"/>
                <w:kern w:val="0"/>
                <w14:ligatures w14:val="none"/>
              </w:rPr>
              <w:t>os Respublika</w:t>
            </w:r>
            <w:r w:rsidRPr="00BE50B5">
              <w:rPr>
                <w:rFonts w:ascii="Times New Roman" w:eastAsia="Times New Roman" w:hAnsi="Times New Roman" w:cs="Times New Roman"/>
                <w:kern w:val="0"/>
                <w14:ligatures w14:val="none"/>
              </w:rPr>
              <w:t xml:space="preserve"> arba „Nenurodyta“, KPVS pasirenka funkciją [Formuoti </w:t>
            </w:r>
            <w:r w:rsidR="006C40F7">
              <w:rPr>
                <w:rFonts w:ascii="Times New Roman" w:hAnsi="Times New Roman" w:cs="Times New Roman"/>
                <w:lang w:eastAsia="en-GB"/>
              </w:rPr>
              <w:t>LR</w:t>
            </w:r>
            <w:r w:rsidR="006C40F7">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xml:space="preserve">deklaraciją], KPVS pagal paruoštą deklaracijos šabloną automatiškai užpildo duomenimis (iš </w:t>
            </w:r>
            <w:r w:rsidR="006B5F31">
              <w:rPr>
                <w:rFonts w:ascii="Times New Roman" w:eastAsia="Times New Roman" w:hAnsi="Times New Roman" w:cs="Times New Roman"/>
                <w:kern w:val="0"/>
                <w14:ligatures w14:val="none"/>
              </w:rPr>
              <w:t>GR</w:t>
            </w:r>
            <w:r w:rsidRPr="00BE50B5">
              <w:rPr>
                <w:rFonts w:ascii="Times New Roman" w:eastAsia="Times New Roman" w:hAnsi="Times New Roman" w:cs="Times New Roman"/>
                <w:kern w:val="0"/>
                <w14:ligatures w14:val="none"/>
              </w:rPr>
              <w:t xml:space="preserve"> ir KPVS užfiksuotų duomenų).</w:t>
            </w:r>
          </w:p>
          <w:p w14:paraId="1C59D8D6" w14:textId="12D785B2" w:rsidR="007C702A" w:rsidRPr="00BE50B5" w:rsidRDefault="007C702A" w:rsidP="00885BF5">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Jei klientas atvyko į KĮ, suformuota išvykimo deklaracija atspausdinama ir pateikiama klientui pasirašyti. Pasirašyta deklaracija nusk</w:t>
            </w:r>
            <w:r w:rsidR="00E26CEA">
              <w:rPr>
                <w:rFonts w:ascii="Times New Roman" w:eastAsia="Times New Roman" w:hAnsi="Times New Roman" w:cs="Times New Roman"/>
                <w:kern w:val="0"/>
                <w14:ligatures w14:val="none"/>
              </w:rPr>
              <w:t>e</w:t>
            </w:r>
            <w:r w:rsidRPr="00BE50B5">
              <w:rPr>
                <w:rFonts w:ascii="Times New Roman" w:eastAsia="Times New Roman" w:hAnsi="Times New Roman" w:cs="Times New Roman"/>
                <w:kern w:val="0"/>
                <w14:ligatures w14:val="none"/>
              </w:rPr>
              <w:t>nuojama ir įkeliama prie deklaracijos užsakymo.</w:t>
            </w:r>
          </w:p>
          <w:p w14:paraId="3DE040BD" w14:textId="4B89348B" w:rsidR="007C702A" w:rsidRPr="00BE50B5" w:rsidRDefault="007C702A" w:rsidP="00885BF5">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Jei deklaracija pasirašoma planšetėje, išvykimo deklaracija nėra spausdinama, KPVS išsaugo kliento pasirašytą išvykimo deklaracijos versiją.</w:t>
            </w:r>
          </w:p>
        </w:tc>
      </w:tr>
      <w:tr w:rsidR="007C702A" w:rsidRPr="00BE50B5" w14:paraId="6EE0E927" w14:textId="77777777" w:rsidTr="65CC5F05">
        <w:tc>
          <w:tcPr>
            <w:tcW w:w="522" w:type="dxa"/>
          </w:tcPr>
          <w:p w14:paraId="7BCC66B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10.</w:t>
            </w:r>
          </w:p>
        </w:tc>
        <w:tc>
          <w:tcPr>
            <w:tcW w:w="2688" w:type="dxa"/>
          </w:tcPr>
          <w:p w14:paraId="6B8CE73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Išvykimo deklaracijos atspausdinimas</w:t>
            </w:r>
          </w:p>
        </w:tc>
        <w:tc>
          <w:tcPr>
            <w:tcW w:w="6424" w:type="dxa"/>
          </w:tcPr>
          <w:p w14:paraId="178F5BD6" w14:textId="77777777" w:rsidR="007C702A" w:rsidRPr="00BE50B5" w:rsidRDefault="007C702A" w:rsidP="00885BF5">
            <w:pPr>
              <w:jc w:val="both"/>
              <w:rPr>
                <w:rFonts w:ascii="Times New Roman" w:hAnsi="Times New Roman" w:cs="Times New Roman"/>
              </w:rPr>
            </w:pPr>
            <w:r w:rsidRPr="00BE50B5">
              <w:rPr>
                <w:rFonts w:ascii="Times New Roman" w:hAnsi="Times New Roman" w:cs="Times New Roman"/>
              </w:rPr>
              <w:t xml:space="preserve">Jei klientas atvyko į KĮ: </w:t>
            </w:r>
          </w:p>
          <w:p w14:paraId="71C2EA65" w14:textId="40E66365" w:rsidR="007C702A" w:rsidRPr="00BE50B5" w:rsidRDefault="007C702A" w:rsidP="00885BF5">
            <w:pPr>
              <w:jc w:val="both"/>
              <w:rPr>
                <w:rFonts w:ascii="Times New Roman" w:hAnsi="Times New Roman" w:cs="Times New Roman"/>
              </w:rPr>
            </w:pPr>
            <w:r w:rsidRPr="00BE50B5">
              <w:rPr>
                <w:rFonts w:ascii="Times New Roman" w:hAnsi="Times New Roman" w:cs="Times New Roman"/>
              </w:rPr>
              <w:t xml:space="preserve">KPVS suformuota išvykimo deklaracija atspausdinama, asmuo ją pasirašo. </w:t>
            </w:r>
            <w:r w:rsidR="00CE50A8">
              <w:rPr>
                <w:rFonts w:ascii="Times New Roman" w:hAnsi="Times New Roman" w:cs="Times New Roman"/>
              </w:rPr>
              <w:t>Vidinis naudotojas</w:t>
            </w:r>
            <w:r w:rsidRPr="00BE50B5">
              <w:rPr>
                <w:rFonts w:ascii="Times New Roman" w:hAnsi="Times New Roman" w:cs="Times New Roman"/>
              </w:rPr>
              <w:t xml:space="preserve"> atlieka KPVS per sąsają su MGVDIS deklaravimo veiksmą (</w:t>
            </w:r>
            <w:r w:rsidR="006721AA">
              <w:rPr>
                <w:rFonts w:ascii="Times New Roman" w:hAnsi="Times New Roman" w:cs="Times New Roman"/>
              </w:rPr>
              <w:t>kita</w:t>
            </w:r>
            <w:r w:rsidRPr="00BE50B5">
              <w:rPr>
                <w:rFonts w:ascii="Times New Roman" w:hAnsi="Times New Roman" w:cs="Times New Roman"/>
              </w:rPr>
              <w:t>s žingsnis) ir spausdintoje deklaracijoje įrašo MGVDIS suteiktą registracijos numerį ir datą.</w:t>
            </w:r>
            <w:r w:rsidR="00953C69">
              <w:rPr>
                <w:rFonts w:ascii="Times New Roman" w:hAnsi="Times New Roman" w:cs="Times New Roman"/>
              </w:rPr>
              <w:t xml:space="preserve"> </w:t>
            </w:r>
          </w:p>
          <w:p w14:paraId="5DA713BC" w14:textId="5C0DFAE5" w:rsidR="007C702A" w:rsidRPr="00BE50B5" w:rsidRDefault="007C702A" w:rsidP="00885BF5">
            <w:pPr>
              <w:jc w:val="both"/>
              <w:rPr>
                <w:rFonts w:ascii="Times New Roman" w:hAnsi="Times New Roman" w:cs="Times New Roman"/>
              </w:rPr>
            </w:pPr>
            <w:r w:rsidRPr="65CC5F05">
              <w:rPr>
                <w:rFonts w:ascii="Times New Roman" w:hAnsi="Times New Roman" w:cs="Times New Roman"/>
              </w:rPr>
              <w:t xml:space="preserve">Išvykimo deklaracija saugoma KĮ </w:t>
            </w:r>
            <w:r w:rsidR="05712021" w:rsidRPr="65CC5F05">
              <w:rPr>
                <w:rFonts w:ascii="Times New Roman" w:hAnsi="Times New Roman" w:cs="Times New Roman"/>
              </w:rPr>
              <w:t>d</w:t>
            </w:r>
            <w:r w:rsidRPr="65CC5F05">
              <w:rPr>
                <w:rFonts w:ascii="Times New Roman" w:hAnsi="Times New Roman" w:cs="Times New Roman"/>
              </w:rPr>
              <w:t>okumentacijos plane numatytoje byloje (5 met</w:t>
            </w:r>
            <w:r w:rsidR="05712021" w:rsidRPr="65CC5F05">
              <w:rPr>
                <w:rFonts w:ascii="Times New Roman" w:hAnsi="Times New Roman" w:cs="Times New Roman"/>
              </w:rPr>
              <w:t>us</w:t>
            </w:r>
            <w:r w:rsidRPr="65CC5F05">
              <w:rPr>
                <w:rFonts w:ascii="Times New Roman" w:hAnsi="Times New Roman" w:cs="Times New Roman"/>
              </w:rPr>
              <w:t>). </w:t>
            </w:r>
          </w:p>
          <w:p w14:paraId="6DACF47A" w14:textId="77777777" w:rsidR="007C702A" w:rsidRPr="00BE50B5" w:rsidRDefault="007C702A" w:rsidP="00885BF5">
            <w:pPr>
              <w:jc w:val="both"/>
              <w:rPr>
                <w:rFonts w:ascii="Times New Roman" w:hAnsi="Times New Roman" w:cs="Times New Roman"/>
              </w:rPr>
            </w:pPr>
            <w:r w:rsidRPr="00BE50B5">
              <w:rPr>
                <w:rFonts w:ascii="Times New Roman" w:hAnsi="Times New Roman" w:cs="Times New Roman"/>
              </w:rPr>
              <w:t>Jei dokumentai buvo atsiųsti paštu, deklaracija iš MGVDIS nespausdinama. </w:t>
            </w:r>
          </w:p>
          <w:p w14:paraId="1F2BDCB7" w14:textId="03F0E6D1" w:rsidR="007C702A" w:rsidRPr="00BE50B5" w:rsidRDefault="007C702A" w:rsidP="00885BF5">
            <w:pPr>
              <w:jc w:val="both"/>
              <w:rPr>
                <w:rFonts w:ascii="Times New Roman" w:hAnsi="Times New Roman" w:cs="Times New Roman"/>
              </w:rPr>
            </w:pPr>
            <w:r w:rsidRPr="00BE50B5">
              <w:rPr>
                <w:rFonts w:ascii="Times New Roman" w:hAnsi="Times New Roman" w:cs="Times New Roman"/>
              </w:rPr>
              <w:t>Ant paštu gautos deklaracijos įrašoma duomenų į MGVDIS įrašymo data ir MGVDIS suteiktas registracijos numeris. </w:t>
            </w:r>
          </w:p>
          <w:p w14:paraId="70BF1DA3" w14:textId="77777777" w:rsidR="007C702A" w:rsidRPr="00BE50B5" w:rsidRDefault="007C702A" w:rsidP="00885BF5">
            <w:pPr>
              <w:jc w:val="both"/>
              <w:rPr>
                <w:rFonts w:ascii="Times New Roman" w:hAnsi="Times New Roman" w:cs="Times New Roman"/>
              </w:rPr>
            </w:pPr>
            <w:r w:rsidRPr="00BE50B5">
              <w:rPr>
                <w:rFonts w:ascii="Times New Roman" w:hAnsi="Times New Roman" w:cs="Times New Roman"/>
              </w:rPr>
              <w:t>Vidinio naudotojo parašas fiksuojamas sistemoje, kad nereikėtų pasirašyti ant popierinės Išvykimo deklaracijos formos.</w:t>
            </w:r>
          </w:p>
        </w:tc>
      </w:tr>
      <w:tr w:rsidR="007C702A" w:rsidRPr="00BE50B5" w14:paraId="54E8B7D3" w14:textId="77777777" w:rsidTr="65CC5F05">
        <w:tc>
          <w:tcPr>
            <w:tcW w:w="522" w:type="dxa"/>
          </w:tcPr>
          <w:p w14:paraId="455D6F6F"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11.</w:t>
            </w:r>
          </w:p>
        </w:tc>
        <w:tc>
          <w:tcPr>
            <w:tcW w:w="2688" w:type="dxa"/>
          </w:tcPr>
          <w:p w14:paraId="2C88CF51" w14:textId="7E8E792D" w:rsidR="007C702A" w:rsidRPr="00BE50B5" w:rsidRDefault="005156A1" w:rsidP="000C4D83">
            <w:pPr>
              <w:rPr>
                <w:rFonts w:ascii="Times New Roman" w:hAnsi="Times New Roman" w:cs="Times New Roman"/>
              </w:rPr>
            </w:pPr>
            <w:r>
              <w:rPr>
                <w:rFonts w:ascii="Times New Roman" w:hAnsi="Times New Roman" w:cs="Times New Roman"/>
              </w:rPr>
              <w:t>GR</w:t>
            </w:r>
            <w:r w:rsidR="007C702A" w:rsidRPr="00BE50B5">
              <w:rPr>
                <w:rFonts w:ascii="Times New Roman" w:hAnsi="Times New Roman" w:cs="Times New Roman"/>
              </w:rPr>
              <w:t xml:space="preserve"> deklaruojamas išvykimas iš </w:t>
            </w:r>
            <w:r w:rsidR="006C40F7">
              <w:rPr>
                <w:rFonts w:ascii="Times New Roman" w:hAnsi="Times New Roman" w:cs="Times New Roman"/>
                <w:lang w:eastAsia="en-GB"/>
              </w:rPr>
              <w:t>LR</w:t>
            </w:r>
          </w:p>
        </w:tc>
        <w:tc>
          <w:tcPr>
            <w:tcW w:w="6424" w:type="dxa"/>
          </w:tcPr>
          <w:p w14:paraId="17860FAC" w14:textId="213DB1EB" w:rsidR="007C702A" w:rsidRPr="00BE50B5" w:rsidRDefault="007C702A" w:rsidP="00885BF5">
            <w:pPr>
              <w:jc w:val="both"/>
              <w:rPr>
                <w:rFonts w:ascii="Times New Roman" w:hAnsi="Times New Roman" w:cs="Times New Roman"/>
              </w:rPr>
            </w:pPr>
            <w:r w:rsidRPr="00BE50B5">
              <w:rPr>
                <w:rFonts w:ascii="Times New Roman" w:hAnsi="Times New Roman" w:cs="Times New Roman"/>
              </w:rPr>
              <w:t>Vidinis naudotojas patvirtina deklaravimo paslaugos užsakymo būseną į [Įvykdytas], nurodo sprendimą. KPVS išsiunčia el. laišką kliento nurodytais kontaktais apie paslaugos įvykdymą ir perduoda duomenis į MGVDIS, MIGRIS.</w:t>
            </w:r>
          </w:p>
          <w:p w14:paraId="0D140AA3" w14:textId="3DC3E087" w:rsidR="007C702A" w:rsidRPr="00BE50B5" w:rsidRDefault="007C702A" w:rsidP="00885BF5">
            <w:pPr>
              <w:jc w:val="both"/>
              <w:rPr>
                <w:rFonts w:ascii="Times New Roman" w:hAnsi="Times New Roman" w:cs="Times New Roman"/>
              </w:rPr>
            </w:pPr>
            <w:r w:rsidRPr="00BE50B5">
              <w:rPr>
                <w:rFonts w:ascii="Times New Roman" w:hAnsi="Times New Roman" w:cs="Times New Roman"/>
              </w:rPr>
              <w:t>KPVS išsaugoma MGVDIS suteiktas išvykimo deklaracijos registracijos numeris ir data.</w:t>
            </w:r>
          </w:p>
        </w:tc>
      </w:tr>
      <w:tr w:rsidR="007C702A" w:rsidRPr="00BE50B5" w14:paraId="2B344970" w14:textId="77777777" w:rsidTr="65CC5F05">
        <w:tc>
          <w:tcPr>
            <w:tcW w:w="522" w:type="dxa"/>
          </w:tcPr>
          <w:p w14:paraId="7EE104B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12.</w:t>
            </w:r>
          </w:p>
        </w:tc>
        <w:tc>
          <w:tcPr>
            <w:tcW w:w="2688" w:type="dxa"/>
          </w:tcPr>
          <w:p w14:paraId="197F1CB4" w14:textId="0D8E7652" w:rsidR="007C702A" w:rsidRPr="00BE50B5" w:rsidRDefault="007C702A" w:rsidP="000C4D83">
            <w:pPr>
              <w:rPr>
                <w:rFonts w:ascii="Times New Roman" w:hAnsi="Times New Roman" w:cs="Times New Roman"/>
              </w:rPr>
            </w:pPr>
            <w:r w:rsidRPr="00BE50B5">
              <w:rPr>
                <w:rFonts w:ascii="Times New Roman" w:hAnsi="Times New Roman" w:cs="Times New Roman"/>
              </w:rPr>
              <w:t>Registruojamas gyv. vietos keitimas</w:t>
            </w:r>
            <w:r w:rsidR="002E4021">
              <w:rPr>
                <w:rFonts w:ascii="Times New Roman" w:hAnsi="Times New Roman" w:cs="Times New Roman"/>
              </w:rPr>
              <w:t xml:space="preserve"> </w:t>
            </w:r>
            <w:r w:rsidRPr="00BE50B5">
              <w:rPr>
                <w:rFonts w:ascii="Times New Roman" w:hAnsi="Times New Roman" w:cs="Times New Roman"/>
              </w:rPr>
              <w:t>/</w:t>
            </w:r>
            <w:r w:rsidR="002E4021">
              <w:rPr>
                <w:rFonts w:ascii="Times New Roman" w:hAnsi="Times New Roman" w:cs="Times New Roman"/>
              </w:rPr>
              <w:t xml:space="preserve"> </w:t>
            </w:r>
            <w:r w:rsidRPr="00BE50B5">
              <w:rPr>
                <w:rFonts w:ascii="Times New Roman" w:hAnsi="Times New Roman" w:cs="Times New Roman"/>
              </w:rPr>
              <w:t>įrašymas užsienyje</w:t>
            </w:r>
          </w:p>
        </w:tc>
        <w:tc>
          <w:tcPr>
            <w:tcW w:w="6424" w:type="dxa"/>
          </w:tcPr>
          <w:p w14:paraId="3C7CE3A8" w14:textId="2B8C4FA7" w:rsidR="007C702A" w:rsidRPr="00BE50B5" w:rsidRDefault="007C702A" w:rsidP="00885BF5">
            <w:pPr>
              <w:jc w:val="both"/>
              <w:rPr>
                <w:rFonts w:ascii="Times New Roman" w:hAnsi="Times New Roman" w:cs="Times New Roman"/>
              </w:rPr>
            </w:pPr>
            <w:r w:rsidRPr="00BE50B5">
              <w:rPr>
                <w:rFonts w:ascii="Times New Roman" w:eastAsia="Times New Roman" w:hAnsi="Times New Roman" w:cs="Times New Roman"/>
                <w:kern w:val="0"/>
                <w14:ligatures w14:val="none"/>
              </w:rPr>
              <w:t>Vidinis naudotojas pasirenka funkciją [Keisti</w:t>
            </w:r>
            <w:r w:rsidR="002E4021">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w:t>
            </w:r>
            <w:r w:rsidR="002E4021">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įrašyti valstybės pavadinimą] ir pakeičia</w:t>
            </w:r>
            <w:r w:rsidR="002E4021">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w:t>
            </w:r>
            <w:r w:rsidR="002E4021">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įrašo valstybės pavadinimą (pasirinkimas iš valstybių klasifikatoriaus).</w:t>
            </w:r>
          </w:p>
          <w:p w14:paraId="1E367BB3" w14:textId="40D88C50" w:rsidR="007C702A" w:rsidRPr="00BE50B5" w:rsidRDefault="007C702A" w:rsidP="00885BF5">
            <w:pPr>
              <w:jc w:val="both"/>
              <w:rPr>
                <w:rFonts w:ascii="Times New Roman" w:hAnsi="Times New Roman" w:cs="Times New Roman"/>
              </w:rPr>
            </w:pPr>
            <w:r w:rsidRPr="00BE50B5">
              <w:rPr>
                <w:rFonts w:ascii="Times New Roman" w:hAnsi="Times New Roman" w:cs="Times New Roman"/>
              </w:rPr>
              <w:t>Vidinis naudotojas patvirtina deklaravimo paslaugos užsakymo būseną į [Įvykdytas], nurodo sprendimą. KPVS išsiunčia el. laišką kliento nurodytais kontaktais apie paslaugos įvykdymą ir perduoda duomenis į MGVDIS, MIGRIS.</w:t>
            </w:r>
          </w:p>
        </w:tc>
      </w:tr>
    </w:tbl>
    <w:p w14:paraId="0FF20523" w14:textId="77777777" w:rsidR="007C702A" w:rsidRPr="00BE50B5" w:rsidRDefault="007C702A" w:rsidP="000C4D83">
      <w:pPr>
        <w:rPr>
          <w:rFonts w:ascii="Times New Roman" w:hAnsi="Times New Roman" w:cs="Times New Roman"/>
        </w:rPr>
      </w:pPr>
    </w:p>
    <w:p w14:paraId="52073A2E" w14:textId="77777777" w:rsidR="00C23D0B" w:rsidRPr="00BE50B5" w:rsidRDefault="00C23D0B" w:rsidP="000C4D83">
      <w:pPr>
        <w:rPr>
          <w:rFonts w:ascii="Times New Roman" w:hAnsi="Times New Roman" w:cs="Times New Roman"/>
          <w:lang w:eastAsia="en-GB"/>
        </w:rPr>
      </w:pPr>
    </w:p>
    <w:p w14:paraId="299021C2" w14:textId="77777777" w:rsidR="007C702A" w:rsidRPr="00BE50B5" w:rsidRDefault="007C702A" w:rsidP="00996C4F">
      <w:pPr>
        <w:pStyle w:val="Heading2"/>
        <w:numPr>
          <w:ilvl w:val="2"/>
          <w:numId w:val="6"/>
        </w:numPr>
        <w:rPr>
          <w:rFonts w:ascii="Times New Roman" w:eastAsia="Times New Roman" w:hAnsi="Times New Roman" w:cs="Times New Roman"/>
          <w:lang w:eastAsia="en-GB"/>
        </w:rPr>
      </w:pPr>
      <w:bookmarkStart w:id="164" w:name="_Toc160630473"/>
      <w:r w:rsidRPr="2D602882">
        <w:rPr>
          <w:rFonts w:ascii="Times New Roman" w:eastAsia="Times New Roman" w:hAnsi="Times New Roman" w:cs="Times New Roman"/>
          <w:lang w:eastAsia="en-GB"/>
        </w:rPr>
        <w:t>Dokumentų pareikalavimo būsimo proceso aprašymas ir jam keliami funkciniai reikalavimai</w:t>
      </w:r>
      <w:bookmarkEnd w:id="164"/>
    </w:p>
    <w:p w14:paraId="4293AA2C" w14:textId="77777777" w:rsidR="003D04B9" w:rsidRDefault="003D04B9" w:rsidP="00AA241B">
      <w:pPr>
        <w:ind w:firstLine="567"/>
        <w:jc w:val="both"/>
        <w:rPr>
          <w:rFonts w:ascii="Times New Roman" w:hAnsi="Times New Roman" w:cs="Times New Roman"/>
          <w:lang w:eastAsia="en-GB"/>
        </w:rPr>
      </w:pPr>
    </w:p>
    <w:p w14:paraId="5805C696" w14:textId="77777777" w:rsidR="007C702A" w:rsidRPr="00BE50B5" w:rsidRDefault="007C702A" w:rsidP="00996C4F">
      <w:pPr>
        <w:pStyle w:val="Heading2"/>
        <w:numPr>
          <w:ilvl w:val="3"/>
          <w:numId w:val="6"/>
        </w:numPr>
        <w:rPr>
          <w:rFonts w:ascii="Times New Roman" w:eastAsia="Times New Roman" w:hAnsi="Times New Roman" w:cs="Times New Roman"/>
          <w:kern w:val="0"/>
          <w:lang w:eastAsia="en-GB"/>
          <w14:ligatures w14:val="none"/>
        </w:rPr>
      </w:pPr>
      <w:bookmarkStart w:id="165" w:name="_Toc160630474"/>
      <w:r w:rsidRPr="00BE50B5">
        <w:rPr>
          <w:rFonts w:ascii="Times New Roman" w:eastAsia="Times New Roman" w:hAnsi="Times New Roman" w:cs="Times New Roman"/>
          <w:lang w:eastAsia="en-GB"/>
        </w:rPr>
        <w:t xml:space="preserve">Dokumentų pareikalavimo </w:t>
      </w:r>
      <w:r w:rsidRPr="00BE50B5">
        <w:rPr>
          <w:rFonts w:ascii="Times New Roman" w:eastAsia="Times New Roman" w:hAnsi="Times New Roman" w:cs="Times New Roman"/>
          <w:kern w:val="0"/>
          <w:lang w:eastAsia="en-GB"/>
          <w14:ligatures w14:val="none"/>
        </w:rPr>
        <w:t>procesui keliami funkciniai reikalavimai</w:t>
      </w:r>
      <w:bookmarkEnd w:id="165"/>
    </w:p>
    <w:p w14:paraId="70A04015" w14:textId="77777777" w:rsidR="007C702A" w:rsidRDefault="007C702A" w:rsidP="000C4D83">
      <w:pPr>
        <w:rPr>
          <w:rFonts w:ascii="Times New Roman" w:hAnsi="Times New Roman" w:cs="Times New Roman"/>
          <w:lang w:eastAsia="en-GB"/>
        </w:rPr>
      </w:pPr>
    </w:p>
    <w:p w14:paraId="526A72B5" w14:textId="38954207" w:rsidR="00AA241B" w:rsidRPr="00BE50B5" w:rsidRDefault="00AA241B" w:rsidP="00AA241B">
      <w:pPr>
        <w:ind w:firstLine="567"/>
        <w:jc w:val="both"/>
        <w:rPr>
          <w:rFonts w:ascii="Times New Roman" w:hAnsi="Times New Roman" w:cs="Times New Roman"/>
          <w:lang w:eastAsia="en-GB"/>
        </w:rPr>
      </w:pPr>
      <w:r>
        <w:rPr>
          <w:rFonts w:ascii="Times New Roman" w:hAnsi="Times New Roman" w:cs="Times New Roman"/>
          <w:lang w:eastAsia="en-GB"/>
        </w:rPr>
        <w:t xml:space="preserve">Šiame </w:t>
      </w:r>
      <w:r w:rsidR="000671B5">
        <w:rPr>
          <w:rFonts w:ascii="Times New Roman" w:hAnsi="Times New Roman" w:cs="Times New Roman"/>
          <w:lang w:eastAsia="en-GB"/>
        </w:rPr>
        <w:t xml:space="preserve">(7.3.7.1) </w:t>
      </w:r>
      <w:r>
        <w:rPr>
          <w:rFonts w:ascii="Times New Roman" w:hAnsi="Times New Roman" w:cs="Times New Roman"/>
          <w:lang w:eastAsia="en-GB"/>
        </w:rPr>
        <w:t xml:space="preserve">skyriuje visi nurodyti funkcionalumai turės būti išanalizuoti ir suprojektuoti šio projekto įgyvendinimo metu, tačiau </w:t>
      </w:r>
      <w:r w:rsidRPr="00BE50B5">
        <w:rPr>
          <w:rFonts w:ascii="Times New Roman" w:hAnsi="Times New Roman" w:cs="Times New Roman"/>
          <w:lang w:eastAsia="en-GB"/>
        </w:rPr>
        <w:t>sukurti ir įdiegti (ar pateikti ir įdiegti)</w:t>
      </w:r>
      <w:r>
        <w:rPr>
          <w:rFonts w:ascii="Times New Roman" w:hAnsi="Times New Roman" w:cs="Times New Roman"/>
          <w:lang w:eastAsia="en-GB"/>
        </w:rPr>
        <w:t xml:space="preserve"> tik </w:t>
      </w:r>
      <w:r w:rsidR="009F306C">
        <w:rPr>
          <w:rFonts w:ascii="Times New Roman" w:hAnsi="Times New Roman" w:cs="Times New Roman"/>
          <w:lang w:eastAsia="en-GB"/>
        </w:rPr>
        <w:t xml:space="preserve">URM </w:t>
      </w:r>
      <w:r>
        <w:rPr>
          <w:rFonts w:ascii="Times New Roman" w:hAnsi="Times New Roman" w:cs="Times New Roman"/>
          <w:lang w:eastAsia="en-GB"/>
        </w:rPr>
        <w:t xml:space="preserve">užsakius juos </w:t>
      </w:r>
      <w:r w:rsidRPr="00E2466B">
        <w:rPr>
          <w:rFonts w:ascii="Times New Roman" w:hAnsi="Times New Roman" w:cs="Times New Roman"/>
          <w:lang w:eastAsia="en-GB"/>
        </w:rPr>
        <w:t>KPVS užsakom</w:t>
      </w:r>
      <w:r>
        <w:rPr>
          <w:rFonts w:ascii="Times New Roman" w:hAnsi="Times New Roman" w:cs="Times New Roman"/>
          <w:lang w:eastAsia="en-GB"/>
        </w:rPr>
        <w:t>ųjų</w:t>
      </w:r>
      <w:r w:rsidRPr="00E2466B">
        <w:rPr>
          <w:rFonts w:ascii="Times New Roman" w:hAnsi="Times New Roman" w:cs="Times New Roman"/>
          <w:lang w:eastAsia="en-GB"/>
        </w:rPr>
        <w:t xml:space="preserve"> </w:t>
      </w:r>
      <w:r w:rsidR="006A39DB">
        <w:rPr>
          <w:rFonts w:ascii="Times New Roman" w:hAnsi="Times New Roman" w:cs="Times New Roman"/>
          <w:lang w:eastAsia="en-GB"/>
        </w:rPr>
        <w:t>palaikymo</w:t>
      </w:r>
      <w:r w:rsidRPr="00E2466B">
        <w:rPr>
          <w:rFonts w:ascii="Times New Roman" w:hAnsi="Times New Roman" w:cs="Times New Roman"/>
          <w:lang w:eastAsia="en-GB"/>
        </w:rPr>
        <w:t xml:space="preserve"> ir vystymo paslaug</w:t>
      </w:r>
      <w:r>
        <w:rPr>
          <w:rFonts w:ascii="Times New Roman" w:hAnsi="Times New Roman" w:cs="Times New Roman"/>
          <w:lang w:eastAsia="en-GB"/>
        </w:rPr>
        <w:t>ų užsakymo metu</w:t>
      </w:r>
      <w:r w:rsidRPr="00E2466B">
        <w:rPr>
          <w:rFonts w:ascii="Times New Roman" w:hAnsi="Times New Roman" w:cs="Times New Roman"/>
          <w:lang w:eastAsia="en-GB"/>
        </w:rPr>
        <w:t>, kurių užsakymo procesas detaliai yra aprašyt</w:t>
      </w:r>
      <w:r>
        <w:rPr>
          <w:rFonts w:ascii="Times New Roman" w:hAnsi="Times New Roman" w:cs="Times New Roman"/>
          <w:lang w:eastAsia="en-GB"/>
        </w:rPr>
        <w:t>a</w:t>
      </w:r>
      <w:r w:rsidRPr="00E2466B">
        <w:rPr>
          <w:rFonts w:ascii="Times New Roman" w:hAnsi="Times New Roman" w:cs="Times New Roman"/>
          <w:lang w:eastAsia="en-GB"/>
        </w:rPr>
        <w:t>s šios KVPS TS 7.6.16 skyriuje</w:t>
      </w:r>
      <w:r>
        <w:rPr>
          <w:rFonts w:ascii="Times New Roman" w:hAnsi="Times New Roman" w:cs="Times New Roman"/>
          <w:lang w:eastAsia="en-GB"/>
        </w:rPr>
        <w:t>.</w:t>
      </w:r>
    </w:p>
    <w:p w14:paraId="4147E868" w14:textId="77777777" w:rsidR="00AA241B" w:rsidRPr="00BE50B5" w:rsidRDefault="00AA241B" w:rsidP="000C4D83">
      <w:pPr>
        <w:rPr>
          <w:rFonts w:ascii="Times New Roman" w:hAnsi="Times New Roman" w:cs="Times New Roman"/>
          <w:lang w:eastAsia="en-GB"/>
        </w:rPr>
      </w:pPr>
    </w:p>
    <w:p w14:paraId="4EC74C6E" w14:textId="51D73ACF" w:rsidR="007C702A" w:rsidRPr="00BE50B5" w:rsidRDefault="007C702A"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66" w:name="_Toc160629713"/>
      <w:r w:rsidRPr="00BE50B5">
        <w:rPr>
          <w:rFonts w:ascii="Times New Roman" w:hAnsi="Times New Roman" w:cs="Times New Roman"/>
          <w:b/>
          <w:bCs/>
          <w:lang w:eastAsia="en-GB"/>
        </w:rPr>
        <w:t>33</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Dokumentų pareikalavimo funkciniai reikalavimai</w:t>
      </w:r>
      <w:bookmarkEnd w:id="1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7C702A" w:rsidRPr="00BE50B5" w14:paraId="34216C06" w14:textId="77777777" w:rsidTr="2719207E">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ECBF9E4" w14:textId="77777777" w:rsidR="007C702A" w:rsidRPr="00BE50B5" w:rsidRDefault="007C702A"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23E892E" w14:textId="77777777" w:rsidR="007C702A" w:rsidRPr="00BE50B5" w:rsidRDefault="007C702A"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7C702A" w:rsidRPr="00BE50B5" w14:paraId="0AAA0DFD" w14:textId="77777777" w:rsidTr="2719207E">
        <w:tc>
          <w:tcPr>
            <w:tcW w:w="730" w:type="pct"/>
            <w:tcBorders>
              <w:top w:val="single" w:sz="4" w:space="0" w:color="auto"/>
              <w:left w:val="single" w:sz="4" w:space="0" w:color="auto"/>
              <w:bottom w:val="single" w:sz="4" w:space="0" w:color="auto"/>
              <w:right w:val="single" w:sz="4" w:space="0" w:color="auto"/>
            </w:tcBorders>
          </w:tcPr>
          <w:p w14:paraId="0139F282" w14:textId="77777777" w:rsidR="007C702A" w:rsidRPr="00BE50B5" w:rsidRDefault="007C702A" w:rsidP="00996C4F">
            <w:pPr>
              <w:pStyle w:val="Tablenumber"/>
              <w:numPr>
                <w:ilvl w:val="0"/>
                <w:numId w:val="11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271924EB" w14:textId="26E3E70D" w:rsidR="007C702A" w:rsidRPr="00BE50B5" w:rsidRDefault="007C702A" w:rsidP="000C4D83">
            <w:pPr>
              <w:jc w:val="both"/>
              <w:rPr>
                <w:rFonts w:ascii="Times New Roman" w:hAnsi="Times New Roman" w:cs="Times New Roman"/>
                <w:sz w:val="22"/>
                <w:szCs w:val="22"/>
              </w:rPr>
            </w:pPr>
            <w:r w:rsidRPr="00BE50B5">
              <w:rPr>
                <w:rFonts w:ascii="Times New Roman" w:hAnsi="Times New Roman" w:cs="Times New Roman"/>
              </w:rPr>
              <w:t>Turi būti realizuota prašymų šablonų biblioteka, kurioje būtų galima atnaujinti</w:t>
            </w:r>
            <w:r w:rsidR="000C3E09">
              <w:rPr>
                <w:rFonts w:ascii="Times New Roman" w:hAnsi="Times New Roman" w:cs="Times New Roman"/>
              </w:rPr>
              <w:t xml:space="preserve"> </w:t>
            </w:r>
            <w:r w:rsidRPr="00BE50B5">
              <w:rPr>
                <w:rFonts w:ascii="Times New Roman" w:hAnsi="Times New Roman" w:cs="Times New Roman"/>
              </w:rPr>
              <w:t>/</w:t>
            </w:r>
            <w:r w:rsidR="000C3E09">
              <w:rPr>
                <w:rFonts w:ascii="Times New Roman" w:hAnsi="Times New Roman" w:cs="Times New Roman"/>
              </w:rPr>
              <w:t xml:space="preserve"> </w:t>
            </w:r>
            <w:r w:rsidRPr="00BE50B5">
              <w:rPr>
                <w:rFonts w:ascii="Times New Roman" w:hAnsi="Times New Roman" w:cs="Times New Roman"/>
              </w:rPr>
              <w:t>modifikuoti prašymų šablonus pagal poreikį (pvz.</w:t>
            </w:r>
            <w:r w:rsidR="000C3E09">
              <w:rPr>
                <w:rFonts w:ascii="Times New Roman" w:hAnsi="Times New Roman" w:cs="Times New Roman"/>
              </w:rPr>
              <w:t>,</w:t>
            </w:r>
            <w:r w:rsidRPr="00BE50B5">
              <w:rPr>
                <w:rFonts w:ascii="Times New Roman" w:hAnsi="Times New Roman" w:cs="Times New Roman"/>
              </w:rPr>
              <w:t xml:space="preserve"> pasikeitus įstatymui)</w:t>
            </w:r>
            <w:r w:rsidR="000C3E09">
              <w:rPr>
                <w:rFonts w:ascii="Times New Roman" w:hAnsi="Times New Roman" w:cs="Times New Roman"/>
              </w:rPr>
              <w:t>.</w:t>
            </w:r>
          </w:p>
        </w:tc>
      </w:tr>
      <w:tr w:rsidR="007C702A" w:rsidRPr="00BE50B5" w14:paraId="4CE3850D" w14:textId="77777777" w:rsidTr="2719207E">
        <w:tc>
          <w:tcPr>
            <w:tcW w:w="730" w:type="pct"/>
            <w:tcBorders>
              <w:top w:val="single" w:sz="4" w:space="0" w:color="auto"/>
              <w:left w:val="single" w:sz="4" w:space="0" w:color="auto"/>
              <w:bottom w:val="single" w:sz="4" w:space="0" w:color="auto"/>
              <w:right w:val="single" w:sz="4" w:space="0" w:color="auto"/>
            </w:tcBorders>
          </w:tcPr>
          <w:p w14:paraId="38E74DE2" w14:textId="77777777" w:rsidR="007C702A" w:rsidRPr="00BE50B5" w:rsidRDefault="007C702A" w:rsidP="00996C4F">
            <w:pPr>
              <w:pStyle w:val="Tablenumber"/>
              <w:numPr>
                <w:ilvl w:val="0"/>
                <w:numId w:val="11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1CA3A451" w14:textId="4E2DBD62" w:rsidR="007C702A" w:rsidRPr="00BE50B5" w:rsidRDefault="007C702A" w:rsidP="2719207E">
            <w:pPr>
              <w:jc w:val="both"/>
              <w:rPr>
                <w:rFonts w:ascii="Times New Roman" w:hAnsi="Times New Roman" w:cs="Times New Roman"/>
              </w:rPr>
            </w:pPr>
            <w:r w:rsidRPr="2719207E">
              <w:rPr>
                <w:rFonts w:ascii="Times New Roman" w:hAnsi="Times New Roman" w:cs="Times New Roman"/>
              </w:rPr>
              <w:t xml:space="preserve">Pradinėje gamybinėje versijoje turi būti realizuoti prašymų šablonai šioms įstaigoms: </w:t>
            </w:r>
            <w:r w:rsidR="470BE3E0" w:rsidRPr="2719207E">
              <w:rPr>
                <w:rFonts w:ascii="Times New Roman" w:hAnsi="Times New Roman" w:cs="Times New Roman"/>
              </w:rPr>
              <w:t xml:space="preserve">Vilniaus m. </w:t>
            </w:r>
            <w:r w:rsidR="654B6F18" w:rsidRPr="00790912">
              <w:rPr>
                <w:rFonts w:ascii="Times New Roman" w:eastAsia="Times New Roman" w:hAnsi="Times New Roman" w:cs="Times New Roman"/>
              </w:rPr>
              <w:t xml:space="preserve">savivaldybės administracijos </w:t>
            </w:r>
            <w:r w:rsidR="470BE3E0" w:rsidRPr="00790912">
              <w:rPr>
                <w:rFonts w:ascii="Times New Roman" w:eastAsia="Times New Roman" w:hAnsi="Times New Roman" w:cs="Times New Roman"/>
              </w:rPr>
              <w:t>civ</w:t>
            </w:r>
            <w:r w:rsidR="470BE3E0" w:rsidRPr="2719207E">
              <w:rPr>
                <w:rFonts w:ascii="Times New Roman" w:hAnsi="Times New Roman" w:cs="Times New Roman"/>
              </w:rPr>
              <w:t>ilinės metrikacijos skyriui,</w:t>
            </w:r>
            <w:r w:rsidRPr="2719207E">
              <w:rPr>
                <w:rFonts w:ascii="Times New Roman" w:hAnsi="Times New Roman" w:cs="Times New Roman"/>
              </w:rPr>
              <w:t xml:space="preserve"> </w:t>
            </w:r>
            <w:r w:rsidR="029D4CA6" w:rsidRPr="2719207E">
              <w:rPr>
                <w:rFonts w:ascii="Times New Roman" w:hAnsi="Times New Roman" w:cs="Times New Roman"/>
              </w:rPr>
              <w:t xml:space="preserve">Informatikos ir ryšių departamentui </w:t>
            </w:r>
            <w:r w:rsidR="42EA05C7" w:rsidRPr="2719207E">
              <w:rPr>
                <w:rFonts w:ascii="Times New Roman" w:hAnsi="Times New Roman" w:cs="Times New Roman"/>
              </w:rPr>
              <w:t xml:space="preserve">ir kt. </w:t>
            </w:r>
            <w:r w:rsidR="4625E042" w:rsidRPr="2719207E">
              <w:rPr>
                <w:rFonts w:ascii="Times New Roman" w:hAnsi="Times New Roman" w:cs="Times New Roman"/>
              </w:rPr>
              <w:t>–</w:t>
            </w:r>
            <w:r w:rsidR="42EA05C7" w:rsidRPr="2719207E">
              <w:rPr>
                <w:rFonts w:ascii="Times New Roman" w:hAnsi="Times New Roman" w:cs="Times New Roman"/>
              </w:rPr>
              <w:t xml:space="preserve"> bus patikslinta projektavimo metu</w:t>
            </w:r>
            <w:r w:rsidRPr="2719207E">
              <w:rPr>
                <w:rFonts w:ascii="Times New Roman" w:hAnsi="Times New Roman" w:cs="Times New Roman"/>
              </w:rPr>
              <w:t>.</w:t>
            </w:r>
          </w:p>
        </w:tc>
      </w:tr>
      <w:tr w:rsidR="007C702A" w:rsidRPr="00BE50B5" w14:paraId="719120E0" w14:textId="77777777" w:rsidTr="2719207E">
        <w:tc>
          <w:tcPr>
            <w:tcW w:w="730" w:type="pct"/>
            <w:tcBorders>
              <w:top w:val="single" w:sz="4" w:space="0" w:color="auto"/>
              <w:left w:val="single" w:sz="4" w:space="0" w:color="auto"/>
              <w:bottom w:val="single" w:sz="4" w:space="0" w:color="auto"/>
              <w:right w:val="single" w:sz="4" w:space="0" w:color="auto"/>
            </w:tcBorders>
          </w:tcPr>
          <w:p w14:paraId="4F742474" w14:textId="77777777" w:rsidR="007C702A" w:rsidRPr="00BE50B5" w:rsidRDefault="007C702A" w:rsidP="00996C4F">
            <w:pPr>
              <w:pStyle w:val="Tablenumber"/>
              <w:numPr>
                <w:ilvl w:val="0"/>
                <w:numId w:val="11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5A76316" w14:textId="07EAACC1"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galimybė užregistruoti ir įkelti sk</w:t>
            </w:r>
            <w:r w:rsidR="57678AD2" w:rsidRPr="00BE50B5">
              <w:rPr>
                <w:rFonts w:ascii="Times New Roman" w:hAnsi="Times New Roman" w:cs="Times New Roman"/>
              </w:rPr>
              <w:t>e</w:t>
            </w:r>
            <w:r w:rsidRPr="00BE50B5">
              <w:rPr>
                <w:rFonts w:ascii="Times New Roman" w:hAnsi="Times New Roman" w:cs="Times New Roman"/>
              </w:rPr>
              <w:t xml:space="preserve">nuotą prašymą į </w:t>
            </w:r>
            <w:r w:rsidR="049DB06C" w:rsidRPr="00BE50B5">
              <w:rPr>
                <w:rFonts w:ascii="Times New Roman" w:hAnsi="Times New Roman" w:cs="Times New Roman"/>
              </w:rPr>
              <w:t>DVS</w:t>
            </w:r>
            <w:r w:rsidR="00953C69">
              <w:rPr>
                <w:rFonts w:ascii="Times New Roman" w:hAnsi="Times New Roman" w:cs="Times New Roman"/>
              </w:rPr>
              <w:t xml:space="preserve"> </w:t>
            </w:r>
            <w:r w:rsidR="305C2313" w:rsidRPr="00BE50B5">
              <w:rPr>
                <w:rFonts w:ascii="Times New Roman" w:hAnsi="Times New Roman" w:cs="Times New Roman"/>
              </w:rPr>
              <w:t>arba kitokiu būdu registruoti jo gavimą KĮ</w:t>
            </w:r>
            <w:r w:rsidR="1E28081F" w:rsidRPr="00BE50B5">
              <w:rPr>
                <w:rFonts w:ascii="Times New Roman" w:hAnsi="Times New Roman" w:cs="Times New Roman"/>
              </w:rPr>
              <w:t>.</w:t>
            </w:r>
          </w:p>
        </w:tc>
      </w:tr>
      <w:tr w:rsidR="007C702A" w:rsidRPr="00BE50B5" w14:paraId="5E311EB5" w14:textId="77777777" w:rsidTr="2719207E">
        <w:tc>
          <w:tcPr>
            <w:tcW w:w="730" w:type="pct"/>
            <w:tcBorders>
              <w:top w:val="single" w:sz="4" w:space="0" w:color="auto"/>
              <w:left w:val="single" w:sz="4" w:space="0" w:color="auto"/>
              <w:bottom w:val="single" w:sz="4" w:space="0" w:color="auto"/>
              <w:right w:val="single" w:sz="4" w:space="0" w:color="auto"/>
            </w:tcBorders>
          </w:tcPr>
          <w:p w14:paraId="67A72211" w14:textId="77777777" w:rsidR="007C702A" w:rsidRPr="00BE50B5" w:rsidRDefault="007C702A" w:rsidP="00996C4F">
            <w:pPr>
              <w:pStyle w:val="Tablenumber"/>
              <w:numPr>
                <w:ilvl w:val="0"/>
                <w:numId w:val="11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1D2C736"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realizuota galimybė pildyti skaitmeninį prašymą atvykus į KĮ, įskaitant piliečio rašytinio parašo skaitmeninį fiksavimą pasirašymo įrenginyje.</w:t>
            </w:r>
          </w:p>
        </w:tc>
      </w:tr>
      <w:tr w:rsidR="007C702A" w:rsidRPr="00BE50B5" w14:paraId="3F471777" w14:textId="77777777" w:rsidTr="2719207E">
        <w:tc>
          <w:tcPr>
            <w:tcW w:w="730" w:type="pct"/>
            <w:tcBorders>
              <w:top w:val="single" w:sz="4" w:space="0" w:color="auto"/>
              <w:left w:val="single" w:sz="4" w:space="0" w:color="auto"/>
              <w:bottom w:val="single" w:sz="4" w:space="0" w:color="auto"/>
              <w:right w:val="single" w:sz="4" w:space="0" w:color="auto"/>
            </w:tcBorders>
          </w:tcPr>
          <w:p w14:paraId="1D73F985" w14:textId="77777777" w:rsidR="007C702A" w:rsidRPr="00BE50B5" w:rsidRDefault="007C702A" w:rsidP="00996C4F">
            <w:pPr>
              <w:pStyle w:val="Tablenumber"/>
              <w:numPr>
                <w:ilvl w:val="0"/>
                <w:numId w:val="11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5382F26" w14:textId="6C7FE3C6"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galimybė generuoti KĮ lydraštį prašym</w:t>
            </w:r>
            <w:r w:rsidR="000C3E09">
              <w:rPr>
                <w:rFonts w:ascii="Times New Roman" w:hAnsi="Times New Roman" w:cs="Times New Roman"/>
              </w:rPr>
              <w:t>ams</w:t>
            </w:r>
            <w:r w:rsidRPr="00BE50B5">
              <w:rPr>
                <w:rFonts w:ascii="Times New Roman" w:hAnsi="Times New Roman" w:cs="Times New Roman"/>
              </w:rPr>
              <w:t xml:space="preserve"> ir dokument</w:t>
            </w:r>
            <w:r w:rsidR="000C3E09">
              <w:rPr>
                <w:rFonts w:ascii="Times New Roman" w:hAnsi="Times New Roman" w:cs="Times New Roman"/>
              </w:rPr>
              <w:t>ams</w:t>
            </w:r>
            <w:r w:rsidRPr="00BE50B5">
              <w:rPr>
                <w:rFonts w:ascii="Times New Roman" w:hAnsi="Times New Roman" w:cs="Times New Roman"/>
              </w:rPr>
              <w:t xml:space="preserve"> perdu</w:t>
            </w:r>
            <w:r w:rsidR="000C3E09">
              <w:rPr>
                <w:rFonts w:ascii="Times New Roman" w:hAnsi="Times New Roman" w:cs="Times New Roman"/>
              </w:rPr>
              <w:t>ot</w:t>
            </w:r>
            <w:r w:rsidRPr="00BE50B5">
              <w:rPr>
                <w:rFonts w:ascii="Times New Roman" w:hAnsi="Times New Roman" w:cs="Times New Roman"/>
              </w:rPr>
              <w:t>i toms įstaigoms, kurios to reikalauja (pvz.</w:t>
            </w:r>
            <w:r w:rsidR="00601194">
              <w:rPr>
                <w:rFonts w:ascii="Times New Roman" w:hAnsi="Times New Roman" w:cs="Times New Roman"/>
              </w:rPr>
              <w:t>,</w:t>
            </w:r>
            <w:r w:rsidRPr="00BE50B5">
              <w:rPr>
                <w:rFonts w:ascii="Times New Roman" w:hAnsi="Times New Roman" w:cs="Times New Roman"/>
              </w:rPr>
              <w:t xml:space="preserve"> CMS).</w:t>
            </w:r>
          </w:p>
          <w:p w14:paraId="57757163" w14:textId="77777777" w:rsidR="007C702A" w:rsidRPr="00BE50B5" w:rsidRDefault="007C702A" w:rsidP="000C4D83">
            <w:pPr>
              <w:jc w:val="both"/>
              <w:rPr>
                <w:rFonts w:ascii="Times New Roman" w:hAnsi="Times New Roman" w:cs="Times New Roman"/>
              </w:rPr>
            </w:pPr>
          </w:p>
          <w:p w14:paraId="4F8BBFBA" w14:textId="4BC74A1E" w:rsidR="007C702A" w:rsidRPr="00BE50B5" w:rsidRDefault="007C702A" w:rsidP="000C4D83">
            <w:pPr>
              <w:jc w:val="both"/>
              <w:rPr>
                <w:rFonts w:ascii="Times New Roman" w:hAnsi="Times New Roman" w:cs="Times New Roman"/>
              </w:rPr>
            </w:pPr>
            <w:r w:rsidRPr="2719207E">
              <w:rPr>
                <w:rFonts w:ascii="Times New Roman" w:hAnsi="Times New Roman" w:cs="Times New Roman"/>
                <w:lang w:eastAsia="en-GB"/>
              </w:rPr>
              <w:t xml:space="preserve">Atliekant dokumentų pareikalavimo iš kitų LR institucijų funkciją (archyvinių dokumentų, gimimo, santuokos, ištuokos ir kt. CBA išrašų, pažymų apie kliūčių sudaryti santuoką nebuvimą, </w:t>
            </w:r>
            <w:r w:rsidR="3F8C76CA" w:rsidRPr="2719207E">
              <w:rPr>
                <w:rFonts w:ascii="Times New Roman" w:hAnsi="Times New Roman" w:cs="Times New Roman"/>
                <w:lang w:eastAsia="en-GB"/>
              </w:rPr>
              <w:t xml:space="preserve">teistumo </w:t>
            </w:r>
            <w:r w:rsidRPr="2719207E">
              <w:rPr>
                <w:rFonts w:ascii="Times New Roman" w:hAnsi="Times New Roman" w:cs="Times New Roman"/>
                <w:lang w:eastAsia="en-GB"/>
              </w:rPr>
              <w:t>pažymos)</w:t>
            </w:r>
            <w:r w:rsidR="4625E042" w:rsidRPr="2719207E">
              <w:rPr>
                <w:rFonts w:ascii="Times New Roman" w:hAnsi="Times New Roman" w:cs="Times New Roman"/>
                <w:lang w:eastAsia="en-GB"/>
              </w:rPr>
              <w:t>,</w:t>
            </w:r>
            <w:r w:rsidRPr="2719207E">
              <w:rPr>
                <w:rFonts w:ascii="Times New Roman" w:hAnsi="Times New Roman" w:cs="Times New Roman"/>
                <w:lang w:eastAsia="en-GB"/>
              </w:rPr>
              <w:t xml:space="preserve"> lydraščiai turi būti generuojami automatiškai, o pateiktų dokumentų kopijos ir parašų prašymuose tikrumas tvirtinami kvalifikuotu el. parašu. Dokumentai turi būti automatiniu būdu perduodami per </w:t>
            </w:r>
            <w:r w:rsidR="00201BAB" w:rsidRPr="2719207E">
              <w:rPr>
                <w:rFonts w:ascii="Times New Roman" w:hAnsi="Times New Roman" w:cs="Times New Roman"/>
                <w:lang w:eastAsia="en-GB"/>
              </w:rPr>
              <w:t>DVS</w:t>
            </w:r>
            <w:r w:rsidRPr="2719207E">
              <w:rPr>
                <w:rFonts w:ascii="Times New Roman" w:hAnsi="Times New Roman" w:cs="Times New Roman"/>
                <w:lang w:eastAsia="en-GB"/>
              </w:rPr>
              <w:t xml:space="preserve"> į atitinkamas LR institucijas.</w:t>
            </w:r>
          </w:p>
        </w:tc>
      </w:tr>
      <w:tr w:rsidR="007C702A" w:rsidRPr="00BE50B5" w14:paraId="540D944E" w14:textId="77777777" w:rsidTr="2719207E">
        <w:tc>
          <w:tcPr>
            <w:tcW w:w="730" w:type="pct"/>
            <w:tcBorders>
              <w:top w:val="single" w:sz="4" w:space="0" w:color="auto"/>
              <w:left w:val="single" w:sz="4" w:space="0" w:color="auto"/>
              <w:bottom w:val="single" w:sz="4" w:space="0" w:color="auto"/>
              <w:right w:val="single" w:sz="4" w:space="0" w:color="auto"/>
            </w:tcBorders>
          </w:tcPr>
          <w:p w14:paraId="255C025B" w14:textId="77777777" w:rsidR="007C702A" w:rsidRPr="00BE50B5" w:rsidRDefault="007C702A" w:rsidP="00996C4F">
            <w:pPr>
              <w:pStyle w:val="Tablenumber"/>
              <w:numPr>
                <w:ilvl w:val="0"/>
                <w:numId w:val="11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5D31388" w14:textId="1F8A899C"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Turi būti galimybė </w:t>
            </w:r>
            <w:r w:rsidR="6A4A85AA" w:rsidRPr="00BE50B5">
              <w:rPr>
                <w:rFonts w:ascii="Times New Roman" w:hAnsi="Times New Roman" w:cs="Times New Roman"/>
              </w:rPr>
              <w:t xml:space="preserve">pateikti </w:t>
            </w:r>
            <w:r w:rsidRPr="00BE50B5">
              <w:rPr>
                <w:rFonts w:ascii="Times New Roman" w:hAnsi="Times New Roman" w:cs="Times New Roman"/>
              </w:rPr>
              <w:t>skirting</w:t>
            </w:r>
            <w:r w:rsidR="204FA09F" w:rsidRPr="00BE50B5">
              <w:rPr>
                <w:rFonts w:ascii="Times New Roman" w:hAnsi="Times New Roman" w:cs="Times New Roman"/>
              </w:rPr>
              <w:t>a</w:t>
            </w:r>
            <w:r w:rsidRPr="00BE50B5">
              <w:rPr>
                <w:rFonts w:ascii="Times New Roman" w:hAnsi="Times New Roman" w:cs="Times New Roman"/>
              </w:rPr>
              <w:t xml:space="preserve">s </w:t>
            </w:r>
            <w:r w:rsidR="1B303E70" w:rsidRPr="00BE50B5">
              <w:rPr>
                <w:rFonts w:ascii="Times New Roman" w:hAnsi="Times New Roman" w:cs="Times New Roman"/>
              </w:rPr>
              <w:t xml:space="preserve">dokumentų </w:t>
            </w:r>
            <w:r w:rsidRPr="00BE50B5">
              <w:rPr>
                <w:rFonts w:ascii="Times New Roman" w:hAnsi="Times New Roman" w:cs="Times New Roman"/>
              </w:rPr>
              <w:t xml:space="preserve">pareikalavimo paslaugos </w:t>
            </w:r>
            <w:r w:rsidR="0A51D8C9" w:rsidRPr="00BE50B5">
              <w:rPr>
                <w:rFonts w:ascii="Times New Roman" w:hAnsi="Times New Roman" w:cs="Times New Roman"/>
              </w:rPr>
              <w:t>prašymo formas</w:t>
            </w:r>
            <w:r w:rsidRPr="00BE50B5">
              <w:rPr>
                <w:rFonts w:ascii="Times New Roman" w:hAnsi="Times New Roman" w:cs="Times New Roman"/>
              </w:rPr>
              <w:t>:</w:t>
            </w:r>
          </w:p>
          <w:p w14:paraId="1DA12445" w14:textId="377341DB" w:rsidR="007C702A" w:rsidRPr="00BE50B5" w:rsidRDefault="007C702A" w:rsidP="000C4D83">
            <w:pPr>
              <w:jc w:val="both"/>
              <w:rPr>
                <w:rFonts w:ascii="Times New Roman" w:hAnsi="Times New Roman" w:cs="Times New Roman"/>
              </w:rPr>
            </w:pPr>
            <w:r w:rsidRPr="2719207E">
              <w:rPr>
                <w:rFonts w:ascii="Times New Roman" w:hAnsi="Times New Roman" w:cs="Times New Roman"/>
              </w:rPr>
              <w:t>-</w:t>
            </w:r>
            <w:r>
              <w:tab/>
            </w:r>
            <w:r w:rsidR="555D81BD" w:rsidRPr="2719207E">
              <w:rPr>
                <w:rFonts w:ascii="Times New Roman" w:hAnsi="Times New Roman" w:cs="Times New Roman"/>
              </w:rPr>
              <w:t>u</w:t>
            </w:r>
            <w:r w:rsidRPr="2719207E">
              <w:rPr>
                <w:rFonts w:ascii="Times New Roman" w:hAnsi="Times New Roman" w:cs="Times New Roman"/>
              </w:rPr>
              <w:t>žsakymas (prašymas) per formą KPVS puslapyje, pvz.</w:t>
            </w:r>
            <w:r w:rsidR="555D81BD" w:rsidRPr="2719207E">
              <w:rPr>
                <w:rFonts w:ascii="Times New Roman" w:hAnsi="Times New Roman" w:cs="Times New Roman"/>
              </w:rPr>
              <w:t>,</w:t>
            </w:r>
            <w:r w:rsidRPr="2719207E">
              <w:rPr>
                <w:rFonts w:ascii="Times New Roman" w:hAnsi="Times New Roman" w:cs="Times New Roman"/>
              </w:rPr>
              <w:t xml:space="preserve"> </w:t>
            </w:r>
            <w:r w:rsidR="6170F627" w:rsidRPr="2719207E">
              <w:rPr>
                <w:rFonts w:ascii="Times New Roman" w:hAnsi="Times New Roman" w:cs="Times New Roman"/>
              </w:rPr>
              <w:t>Informatikos ir ryšių departamentui</w:t>
            </w:r>
            <w:r w:rsidR="130080AA" w:rsidRPr="2719207E">
              <w:rPr>
                <w:rFonts w:ascii="Times New Roman" w:hAnsi="Times New Roman" w:cs="Times New Roman"/>
              </w:rPr>
              <w:t>;</w:t>
            </w:r>
          </w:p>
          <w:p w14:paraId="52DA992B" w14:textId="43528501" w:rsidR="14485C8D" w:rsidRPr="00BE50B5" w:rsidRDefault="14485C8D" w:rsidP="197E0D94">
            <w:pPr>
              <w:jc w:val="both"/>
              <w:rPr>
                <w:rFonts w:ascii="Times New Roman" w:hAnsi="Times New Roman" w:cs="Times New Roman"/>
              </w:rPr>
            </w:pPr>
            <w:r w:rsidRPr="00BE50B5">
              <w:rPr>
                <w:rFonts w:ascii="Times New Roman" w:hAnsi="Times New Roman" w:cs="Times New Roman"/>
              </w:rPr>
              <w:t xml:space="preserve">- </w:t>
            </w:r>
            <w:r w:rsidR="008117C6">
              <w:rPr>
                <w:rFonts w:ascii="Times New Roman" w:hAnsi="Times New Roman" w:cs="Times New Roman"/>
              </w:rPr>
              <w:t xml:space="preserve">          u</w:t>
            </w:r>
            <w:r w:rsidRPr="00BE50B5">
              <w:rPr>
                <w:rFonts w:ascii="Times New Roman" w:hAnsi="Times New Roman" w:cs="Times New Roman"/>
              </w:rPr>
              <w:t>žsakymas (prašymas) per VIISP;</w:t>
            </w:r>
          </w:p>
          <w:p w14:paraId="49F93911" w14:textId="5E33BBCC" w:rsidR="007C702A" w:rsidRPr="00BE50B5" w:rsidRDefault="007C702A" w:rsidP="000C4D83">
            <w:pPr>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r>
            <w:r w:rsidR="008117C6">
              <w:rPr>
                <w:rFonts w:ascii="Times New Roman" w:hAnsi="Times New Roman" w:cs="Times New Roman"/>
              </w:rPr>
              <w:t>p</w:t>
            </w:r>
            <w:r w:rsidRPr="00BE50B5">
              <w:rPr>
                <w:rFonts w:ascii="Times New Roman" w:hAnsi="Times New Roman" w:cs="Times New Roman"/>
              </w:rPr>
              <w:t>ildomas popierinis prašymas atvykus KĮ</w:t>
            </w:r>
            <w:r w:rsidR="006A2DF0" w:rsidRPr="00BE50B5">
              <w:rPr>
                <w:rFonts w:ascii="Times New Roman" w:hAnsi="Times New Roman" w:cs="Times New Roman"/>
              </w:rPr>
              <w:t>;</w:t>
            </w:r>
          </w:p>
          <w:p w14:paraId="790F1E62" w14:textId="194C4507" w:rsidR="007C702A" w:rsidRPr="00BE50B5" w:rsidRDefault="007C702A" w:rsidP="000C4D83">
            <w:pPr>
              <w:jc w:val="both"/>
              <w:rPr>
                <w:rFonts w:ascii="Times New Roman" w:hAnsi="Times New Roman" w:cs="Times New Roman"/>
              </w:rPr>
            </w:pPr>
            <w:r w:rsidRPr="00BE50B5">
              <w:rPr>
                <w:rFonts w:ascii="Times New Roman" w:hAnsi="Times New Roman" w:cs="Times New Roman"/>
              </w:rPr>
              <w:t>-</w:t>
            </w:r>
            <w:r w:rsidRPr="00BE50B5">
              <w:tab/>
            </w:r>
            <w:r w:rsidR="008117C6" w:rsidRPr="008117C6">
              <w:rPr>
                <w:rFonts w:ascii="Times New Roman" w:hAnsi="Times New Roman" w:cs="Times New Roman"/>
              </w:rPr>
              <w:t>p</w:t>
            </w:r>
            <w:r w:rsidRPr="00BE50B5">
              <w:rPr>
                <w:rFonts w:ascii="Times New Roman" w:hAnsi="Times New Roman" w:cs="Times New Roman"/>
              </w:rPr>
              <w:t>ildomas elektroninis prašymas atvykus KĮ</w:t>
            </w:r>
            <w:r w:rsidR="655BF728" w:rsidRPr="00BE50B5">
              <w:rPr>
                <w:rFonts w:ascii="Times New Roman" w:hAnsi="Times New Roman" w:cs="Times New Roman"/>
              </w:rPr>
              <w:t>.</w:t>
            </w:r>
          </w:p>
        </w:tc>
      </w:tr>
      <w:tr w:rsidR="007C702A" w:rsidRPr="00BE50B5" w14:paraId="11AB492F" w14:textId="77777777" w:rsidTr="2719207E">
        <w:tc>
          <w:tcPr>
            <w:tcW w:w="730" w:type="pct"/>
            <w:tcBorders>
              <w:top w:val="single" w:sz="4" w:space="0" w:color="auto"/>
              <w:left w:val="single" w:sz="4" w:space="0" w:color="auto"/>
              <w:bottom w:val="single" w:sz="4" w:space="0" w:color="auto"/>
              <w:right w:val="single" w:sz="4" w:space="0" w:color="auto"/>
            </w:tcBorders>
          </w:tcPr>
          <w:p w14:paraId="27FF542C" w14:textId="77777777" w:rsidR="007C702A" w:rsidRPr="00BE50B5" w:rsidRDefault="007C702A" w:rsidP="00996C4F">
            <w:pPr>
              <w:pStyle w:val="Tablenumber"/>
              <w:numPr>
                <w:ilvl w:val="0"/>
                <w:numId w:val="11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94CDBAD" w14:textId="20CDF0E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Išorinis </w:t>
            </w:r>
            <w:r w:rsidR="0E2441B7" w:rsidRPr="00BE50B5">
              <w:rPr>
                <w:rFonts w:ascii="Times New Roman" w:hAnsi="Times New Roman" w:cs="Times New Roman"/>
              </w:rPr>
              <w:t xml:space="preserve">naudotojas </w:t>
            </w:r>
            <w:r w:rsidRPr="00BE50B5">
              <w:rPr>
                <w:rFonts w:ascii="Times New Roman" w:hAnsi="Times New Roman" w:cs="Times New Roman"/>
              </w:rPr>
              <w:t>turi turėti galimybę pateikti skirtingų tipų prašymus:</w:t>
            </w:r>
          </w:p>
          <w:p w14:paraId="64943E75" w14:textId="5BB24A0B" w:rsidR="007C702A" w:rsidRPr="00BE50B5" w:rsidRDefault="007C702A" w:rsidP="2719207E">
            <w:pPr>
              <w:jc w:val="both"/>
              <w:rPr>
                <w:rFonts w:ascii="Times New Roman" w:hAnsi="Times New Roman" w:cs="Times New Roman"/>
              </w:rPr>
            </w:pPr>
            <w:r w:rsidRPr="2719207E">
              <w:rPr>
                <w:rFonts w:ascii="Times New Roman" w:hAnsi="Times New Roman" w:cs="Times New Roman"/>
              </w:rPr>
              <w:t>-</w:t>
            </w:r>
            <w:r>
              <w:tab/>
            </w:r>
            <w:r w:rsidR="7EBC0525" w:rsidRPr="2719207E">
              <w:rPr>
                <w:rFonts w:ascii="Times New Roman" w:hAnsi="Times New Roman" w:cs="Times New Roman"/>
              </w:rPr>
              <w:t>u</w:t>
            </w:r>
            <w:r w:rsidRPr="2719207E">
              <w:rPr>
                <w:rFonts w:ascii="Times New Roman" w:hAnsi="Times New Roman" w:cs="Times New Roman"/>
              </w:rPr>
              <w:t>žsakymas (prašymas) per formą KPVS puslapyje</w:t>
            </w:r>
            <w:r w:rsidR="7EBC0525" w:rsidRPr="2719207E">
              <w:rPr>
                <w:rFonts w:ascii="Times New Roman" w:hAnsi="Times New Roman" w:cs="Times New Roman"/>
              </w:rPr>
              <w:t>,</w:t>
            </w:r>
            <w:r w:rsidRPr="2719207E">
              <w:rPr>
                <w:rFonts w:ascii="Times New Roman" w:hAnsi="Times New Roman" w:cs="Times New Roman"/>
              </w:rPr>
              <w:t xml:space="preserve"> pvz.</w:t>
            </w:r>
            <w:r w:rsidR="7EBC0525" w:rsidRPr="2719207E">
              <w:rPr>
                <w:rFonts w:ascii="Times New Roman" w:hAnsi="Times New Roman" w:cs="Times New Roman"/>
              </w:rPr>
              <w:t>,</w:t>
            </w:r>
            <w:r w:rsidRPr="2719207E">
              <w:rPr>
                <w:rFonts w:ascii="Times New Roman" w:hAnsi="Times New Roman" w:cs="Times New Roman"/>
              </w:rPr>
              <w:t xml:space="preserve"> </w:t>
            </w:r>
            <w:r w:rsidR="483822B4" w:rsidRPr="2719207E">
              <w:rPr>
                <w:rFonts w:ascii="Times New Roman" w:hAnsi="Times New Roman" w:cs="Times New Roman"/>
              </w:rPr>
              <w:t xml:space="preserve">Informatikos ir ryšių departamentui </w:t>
            </w:r>
            <w:r w:rsidRPr="2719207E">
              <w:rPr>
                <w:rFonts w:ascii="Times New Roman" w:hAnsi="Times New Roman" w:cs="Times New Roman"/>
              </w:rPr>
              <w:t xml:space="preserve">– tik VIISP identifikuotiems </w:t>
            </w:r>
            <w:r w:rsidR="002141BE" w:rsidRPr="2719207E">
              <w:rPr>
                <w:rFonts w:ascii="Times New Roman" w:hAnsi="Times New Roman" w:cs="Times New Roman"/>
              </w:rPr>
              <w:t>naudotojams</w:t>
            </w:r>
            <w:r w:rsidR="5A61D0EF" w:rsidRPr="2719207E">
              <w:rPr>
                <w:rFonts w:ascii="Times New Roman" w:hAnsi="Times New Roman" w:cs="Times New Roman"/>
              </w:rPr>
              <w:t>;</w:t>
            </w:r>
          </w:p>
          <w:p w14:paraId="262CFAB4" w14:textId="44390135" w:rsidR="007C702A" w:rsidRPr="00BE50B5" w:rsidRDefault="007C702A" w:rsidP="000C4D83">
            <w:pPr>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r>
            <w:r w:rsidR="00BB7EDF">
              <w:rPr>
                <w:rFonts w:ascii="Times New Roman" w:hAnsi="Times New Roman" w:cs="Times New Roman"/>
              </w:rPr>
              <w:t>p</w:t>
            </w:r>
            <w:r w:rsidRPr="00BE50B5">
              <w:rPr>
                <w:rFonts w:ascii="Times New Roman" w:hAnsi="Times New Roman" w:cs="Times New Roman"/>
              </w:rPr>
              <w:t>ildomas popierinis prašymas atvykus į KĮ – ir VIISP identifikuotiems</w:t>
            </w:r>
            <w:r w:rsidR="00BB7EDF">
              <w:rPr>
                <w:rFonts w:ascii="Times New Roman" w:hAnsi="Times New Roman" w:cs="Times New Roman"/>
              </w:rPr>
              <w:t>,</w:t>
            </w:r>
            <w:r w:rsidRPr="00BE50B5">
              <w:rPr>
                <w:rFonts w:ascii="Times New Roman" w:hAnsi="Times New Roman" w:cs="Times New Roman"/>
              </w:rPr>
              <w:t xml:space="preserve"> ir neidentifikuotiems </w:t>
            </w:r>
            <w:r w:rsidR="002141BE">
              <w:rPr>
                <w:rFonts w:ascii="Times New Roman" w:hAnsi="Times New Roman" w:cs="Times New Roman"/>
              </w:rPr>
              <w:t>naudotojams</w:t>
            </w:r>
            <w:r w:rsidR="006A2DF0" w:rsidRPr="00BE50B5">
              <w:rPr>
                <w:rFonts w:ascii="Times New Roman" w:hAnsi="Times New Roman" w:cs="Times New Roman"/>
              </w:rPr>
              <w:t>;</w:t>
            </w:r>
          </w:p>
          <w:p w14:paraId="269A89F5" w14:textId="59F01775" w:rsidR="007C702A" w:rsidRPr="00BE50B5" w:rsidRDefault="007C702A" w:rsidP="000C4D83">
            <w:pPr>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r>
            <w:r w:rsidR="00BB7EDF">
              <w:rPr>
                <w:rFonts w:ascii="Times New Roman" w:hAnsi="Times New Roman" w:cs="Times New Roman"/>
              </w:rPr>
              <w:t>p</w:t>
            </w:r>
            <w:r w:rsidRPr="00BE50B5">
              <w:rPr>
                <w:rFonts w:ascii="Times New Roman" w:hAnsi="Times New Roman" w:cs="Times New Roman"/>
              </w:rPr>
              <w:t xml:space="preserve">ildomas elektroninis prašymas atvykus į KĮ </w:t>
            </w:r>
            <w:r w:rsidR="00BB7EDF">
              <w:rPr>
                <w:rFonts w:ascii="Times New Roman" w:hAnsi="Times New Roman" w:cs="Times New Roman"/>
              </w:rPr>
              <w:t>–</w:t>
            </w:r>
            <w:r w:rsidRPr="00BE50B5">
              <w:rPr>
                <w:rFonts w:ascii="Times New Roman" w:hAnsi="Times New Roman" w:cs="Times New Roman"/>
              </w:rPr>
              <w:t xml:space="preserve"> ir VIISP identifikuotiems</w:t>
            </w:r>
            <w:r w:rsidR="00BB7EDF">
              <w:rPr>
                <w:rFonts w:ascii="Times New Roman" w:hAnsi="Times New Roman" w:cs="Times New Roman"/>
              </w:rPr>
              <w:t>,</w:t>
            </w:r>
            <w:r w:rsidRPr="00BE50B5">
              <w:rPr>
                <w:rFonts w:ascii="Times New Roman" w:hAnsi="Times New Roman" w:cs="Times New Roman"/>
              </w:rPr>
              <w:t xml:space="preserve"> ir neidentifikuotiems </w:t>
            </w:r>
            <w:r w:rsidR="002141BE">
              <w:rPr>
                <w:rFonts w:ascii="Times New Roman" w:hAnsi="Times New Roman" w:cs="Times New Roman"/>
              </w:rPr>
              <w:t>naudotojams</w:t>
            </w:r>
            <w:r w:rsidR="006A2DF0" w:rsidRPr="00BE50B5">
              <w:rPr>
                <w:rFonts w:ascii="Times New Roman" w:hAnsi="Times New Roman" w:cs="Times New Roman"/>
              </w:rPr>
              <w:t>.</w:t>
            </w:r>
          </w:p>
        </w:tc>
      </w:tr>
      <w:tr w:rsidR="007C702A" w:rsidRPr="00BE50B5" w14:paraId="3D3DB68D" w14:textId="77777777" w:rsidTr="2719207E">
        <w:tc>
          <w:tcPr>
            <w:tcW w:w="730" w:type="pct"/>
            <w:tcBorders>
              <w:top w:val="single" w:sz="4" w:space="0" w:color="auto"/>
              <w:left w:val="single" w:sz="4" w:space="0" w:color="auto"/>
              <w:bottom w:val="single" w:sz="4" w:space="0" w:color="auto"/>
              <w:right w:val="single" w:sz="4" w:space="0" w:color="auto"/>
            </w:tcBorders>
          </w:tcPr>
          <w:p w14:paraId="732346FE" w14:textId="77777777" w:rsidR="007C702A" w:rsidRPr="00BE50B5" w:rsidRDefault="007C702A" w:rsidP="00996C4F">
            <w:pPr>
              <w:pStyle w:val="Tablenumber"/>
              <w:numPr>
                <w:ilvl w:val="0"/>
                <w:numId w:val="11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B6783F2" w14:textId="5E7ED6B7" w:rsidR="007C702A" w:rsidRPr="00BE50B5" w:rsidRDefault="007C702A" w:rsidP="000C4D83">
            <w:pPr>
              <w:jc w:val="both"/>
              <w:rPr>
                <w:rFonts w:ascii="Times New Roman" w:hAnsi="Times New Roman" w:cs="Times New Roman"/>
              </w:rPr>
            </w:pPr>
            <w:r w:rsidRPr="2719207E">
              <w:rPr>
                <w:rFonts w:ascii="Times New Roman" w:hAnsi="Times New Roman" w:cs="Times New Roman"/>
              </w:rPr>
              <w:t xml:space="preserve">Paslaugoms, kurios gali būti teikiamos išorinių valstybės IS ir registrų, išoriniam </w:t>
            </w:r>
            <w:r w:rsidR="0D6ED1ED" w:rsidRPr="2719207E">
              <w:rPr>
                <w:rFonts w:ascii="Times New Roman" w:hAnsi="Times New Roman" w:cs="Times New Roman"/>
              </w:rPr>
              <w:t xml:space="preserve">naudotojui </w:t>
            </w:r>
            <w:r w:rsidRPr="2719207E">
              <w:rPr>
                <w:rFonts w:ascii="Times New Roman" w:hAnsi="Times New Roman" w:cs="Times New Roman"/>
              </w:rPr>
              <w:t xml:space="preserve">turi būti rekomenduojama (nukreipiama) naudotis išorine </w:t>
            </w:r>
            <w:r w:rsidR="4DA3939F" w:rsidRPr="2719207E">
              <w:rPr>
                <w:rFonts w:ascii="Times New Roman" w:hAnsi="Times New Roman" w:cs="Times New Roman"/>
              </w:rPr>
              <w:t xml:space="preserve">(nuotoline) </w:t>
            </w:r>
            <w:r w:rsidRPr="2719207E">
              <w:rPr>
                <w:rFonts w:ascii="Times New Roman" w:hAnsi="Times New Roman" w:cs="Times New Roman"/>
              </w:rPr>
              <w:t>paslauga, jei dokumento nereikia tvirtinti apostile ar legalizuoti.</w:t>
            </w:r>
          </w:p>
        </w:tc>
      </w:tr>
      <w:tr w:rsidR="007C702A" w:rsidRPr="00BE50B5" w14:paraId="13D3103D" w14:textId="77777777" w:rsidTr="2719207E">
        <w:tc>
          <w:tcPr>
            <w:tcW w:w="730" w:type="pct"/>
            <w:tcBorders>
              <w:top w:val="single" w:sz="4" w:space="0" w:color="auto"/>
              <w:left w:val="single" w:sz="4" w:space="0" w:color="auto"/>
              <w:bottom w:val="single" w:sz="4" w:space="0" w:color="auto"/>
              <w:right w:val="single" w:sz="4" w:space="0" w:color="auto"/>
            </w:tcBorders>
          </w:tcPr>
          <w:p w14:paraId="03911EAF" w14:textId="77777777" w:rsidR="007C702A" w:rsidRPr="00BE50B5" w:rsidRDefault="007C702A" w:rsidP="00996C4F">
            <w:pPr>
              <w:pStyle w:val="Tablenumber"/>
              <w:numPr>
                <w:ilvl w:val="0"/>
                <w:numId w:val="11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152E2C8" w14:textId="61CF7FE1"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Prašymai </w:t>
            </w:r>
            <w:r w:rsidR="006C40F7">
              <w:rPr>
                <w:rFonts w:ascii="Times New Roman" w:hAnsi="Times New Roman" w:cs="Times New Roman"/>
                <w:lang w:eastAsia="en-GB"/>
              </w:rPr>
              <w:t>LR</w:t>
            </w:r>
            <w:r w:rsidR="006C40F7">
              <w:rPr>
                <w:rFonts w:ascii="Times New Roman" w:hAnsi="Times New Roman" w:cs="Times New Roman"/>
              </w:rPr>
              <w:t xml:space="preserve"> </w:t>
            </w:r>
            <w:r w:rsidRPr="00BE50B5">
              <w:rPr>
                <w:rFonts w:ascii="Times New Roman" w:hAnsi="Times New Roman" w:cs="Times New Roman"/>
              </w:rPr>
              <w:t>išduodamoms pažymoms</w:t>
            </w:r>
            <w:r w:rsidR="004C0A8E">
              <w:rPr>
                <w:rFonts w:ascii="Times New Roman" w:hAnsi="Times New Roman" w:cs="Times New Roman"/>
              </w:rPr>
              <w:t xml:space="preserve"> </w:t>
            </w:r>
            <w:r w:rsidRPr="00BE50B5">
              <w:rPr>
                <w:rFonts w:ascii="Times New Roman" w:hAnsi="Times New Roman" w:cs="Times New Roman"/>
              </w:rPr>
              <w:t>/</w:t>
            </w:r>
            <w:r w:rsidR="004C0A8E">
              <w:rPr>
                <w:rFonts w:ascii="Times New Roman" w:hAnsi="Times New Roman" w:cs="Times New Roman"/>
              </w:rPr>
              <w:t xml:space="preserve"> </w:t>
            </w:r>
            <w:r w:rsidRPr="00BE50B5">
              <w:rPr>
                <w:rFonts w:ascii="Times New Roman" w:hAnsi="Times New Roman" w:cs="Times New Roman"/>
              </w:rPr>
              <w:t>dokumentams, kuriuos reikia tvirtinti apostile ar legalizuoti URM,</w:t>
            </w:r>
            <w:r w:rsidR="00953C69">
              <w:rPr>
                <w:rFonts w:ascii="Times New Roman" w:hAnsi="Times New Roman" w:cs="Times New Roman"/>
              </w:rPr>
              <w:t xml:space="preserve"> </w:t>
            </w:r>
            <w:r w:rsidRPr="00BE50B5">
              <w:rPr>
                <w:rFonts w:ascii="Times New Roman" w:hAnsi="Times New Roman" w:cs="Times New Roman"/>
              </w:rPr>
              <w:t>turi būti teikiami KPVS.</w:t>
            </w:r>
          </w:p>
        </w:tc>
      </w:tr>
      <w:tr w:rsidR="007C702A" w:rsidRPr="00BE50B5" w14:paraId="07ED82CE" w14:textId="77777777" w:rsidTr="2719207E">
        <w:tc>
          <w:tcPr>
            <w:tcW w:w="730" w:type="pct"/>
            <w:tcBorders>
              <w:top w:val="single" w:sz="4" w:space="0" w:color="auto"/>
              <w:left w:val="single" w:sz="4" w:space="0" w:color="auto"/>
              <w:bottom w:val="single" w:sz="4" w:space="0" w:color="auto"/>
              <w:right w:val="single" w:sz="4" w:space="0" w:color="auto"/>
            </w:tcBorders>
          </w:tcPr>
          <w:p w14:paraId="2322B81F" w14:textId="77777777" w:rsidR="007C702A" w:rsidRPr="00BE50B5" w:rsidRDefault="007C702A" w:rsidP="00996C4F">
            <w:pPr>
              <w:pStyle w:val="Tablenumber"/>
              <w:numPr>
                <w:ilvl w:val="0"/>
                <w:numId w:val="11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5FE4D70"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integracija su mokėjimų moduliu (rodyti apmokėjimo būseną).</w:t>
            </w:r>
          </w:p>
        </w:tc>
      </w:tr>
      <w:tr w:rsidR="009764ED" w:rsidRPr="00BE50B5" w14:paraId="2F5C4945" w14:textId="77777777" w:rsidTr="2719207E">
        <w:tc>
          <w:tcPr>
            <w:tcW w:w="730" w:type="pct"/>
            <w:tcBorders>
              <w:top w:val="single" w:sz="4" w:space="0" w:color="auto"/>
              <w:left w:val="single" w:sz="4" w:space="0" w:color="auto"/>
              <w:bottom w:val="single" w:sz="4" w:space="0" w:color="auto"/>
              <w:right w:val="single" w:sz="4" w:space="0" w:color="auto"/>
            </w:tcBorders>
          </w:tcPr>
          <w:p w14:paraId="19A157EA" w14:textId="77777777" w:rsidR="00905DAE" w:rsidRPr="00BE50B5" w:rsidRDefault="00905DAE" w:rsidP="00996C4F">
            <w:pPr>
              <w:pStyle w:val="Tablenumber"/>
              <w:numPr>
                <w:ilvl w:val="0"/>
                <w:numId w:val="11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1BEB457" w14:textId="77777777" w:rsidR="00905DAE" w:rsidRDefault="00905DAE" w:rsidP="00905DAE">
            <w:pPr>
              <w:jc w:val="both"/>
              <w:rPr>
                <w:rFonts w:ascii="Times New Roman" w:hAnsi="Times New Roman" w:cs="Times New Roman"/>
              </w:rPr>
            </w:pPr>
            <w:r>
              <w:rPr>
                <w:rFonts w:ascii="Times New Roman" w:hAnsi="Times New Roman" w:cs="Times New Roman"/>
              </w:rPr>
              <w:t xml:space="preserve">Turi būti fiksuojama ir į </w:t>
            </w:r>
            <w:r w:rsidRPr="000B7ECE">
              <w:rPr>
                <w:rFonts w:ascii="Times New Roman" w:hAnsi="Times New Roman" w:cs="Times New Roman"/>
              </w:rPr>
              <w:t>Statistinės analitinės informacijos posistem</w:t>
            </w:r>
            <w:r>
              <w:rPr>
                <w:rFonts w:ascii="Times New Roman" w:hAnsi="Times New Roman" w:cs="Times New Roman"/>
              </w:rPr>
              <w:t xml:space="preserve">į turi būti perduodama ši statistinė informacija: </w:t>
            </w:r>
          </w:p>
          <w:p w14:paraId="4C194472" w14:textId="56805A56" w:rsidR="00905DAE" w:rsidRDefault="004C0A8E" w:rsidP="00996C4F">
            <w:pPr>
              <w:pStyle w:val="ListParagraph"/>
              <w:numPr>
                <w:ilvl w:val="0"/>
                <w:numId w:val="184"/>
              </w:numPr>
              <w:jc w:val="both"/>
              <w:rPr>
                <w:rFonts w:ascii="Times New Roman" w:hAnsi="Times New Roman" w:cs="Times New Roman"/>
              </w:rPr>
            </w:pPr>
            <w:r>
              <w:rPr>
                <w:rFonts w:ascii="Times New Roman" w:hAnsi="Times New Roman" w:cs="Times New Roman"/>
              </w:rPr>
              <w:t>p</w:t>
            </w:r>
            <w:r w:rsidR="00905DAE" w:rsidRPr="00920FD6">
              <w:rPr>
                <w:rFonts w:ascii="Times New Roman" w:hAnsi="Times New Roman" w:cs="Times New Roman"/>
              </w:rPr>
              <w:t>aslau</w:t>
            </w:r>
            <w:r w:rsidR="00905DAE">
              <w:rPr>
                <w:rFonts w:ascii="Times New Roman" w:hAnsi="Times New Roman" w:cs="Times New Roman"/>
              </w:rPr>
              <w:t>ga</w:t>
            </w:r>
            <w:r>
              <w:rPr>
                <w:rFonts w:ascii="Times New Roman" w:hAnsi="Times New Roman" w:cs="Times New Roman"/>
              </w:rPr>
              <w:t xml:space="preserve"> </w:t>
            </w:r>
            <w:r w:rsidR="00905DAE">
              <w:rPr>
                <w:rFonts w:ascii="Times New Roman" w:hAnsi="Times New Roman" w:cs="Times New Roman"/>
              </w:rPr>
              <w:t>/</w:t>
            </w:r>
            <w:r>
              <w:rPr>
                <w:rFonts w:ascii="Times New Roman" w:hAnsi="Times New Roman" w:cs="Times New Roman"/>
              </w:rPr>
              <w:t xml:space="preserve"> </w:t>
            </w:r>
            <w:r w:rsidR="00905DAE">
              <w:rPr>
                <w:rFonts w:ascii="Times New Roman" w:hAnsi="Times New Roman" w:cs="Times New Roman"/>
              </w:rPr>
              <w:t>vizito tipas</w:t>
            </w:r>
            <w:r>
              <w:rPr>
                <w:rFonts w:ascii="Times New Roman" w:hAnsi="Times New Roman" w:cs="Times New Roman"/>
              </w:rPr>
              <w:t>;</w:t>
            </w:r>
          </w:p>
          <w:p w14:paraId="0063B743" w14:textId="1516777A" w:rsidR="00905DAE" w:rsidRDefault="00905DAE" w:rsidP="00996C4F">
            <w:pPr>
              <w:pStyle w:val="ListParagraph"/>
              <w:numPr>
                <w:ilvl w:val="0"/>
                <w:numId w:val="184"/>
              </w:numPr>
              <w:jc w:val="both"/>
              <w:rPr>
                <w:rFonts w:ascii="Times New Roman" w:hAnsi="Times New Roman" w:cs="Times New Roman"/>
              </w:rPr>
            </w:pPr>
            <w:r w:rsidRPr="00920FD6">
              <w:rPr>
                <w:rFonts w:ascii="Times New Roman" w:hAnsi="Times New Roman" w:cs="Times New Roman"/>
              </w:rPr>
              <w:t>prašymo dat</w:t>
            </w:r>
            <w:r>
              <w:rPr>
                <w:rFonts w:ascii="Times New Roman" w:hAnsi="Times New Roman" w:cs="Times New Roman"/>
              </w:rPr>
              <w:t>a</w:t>
            </w:r>
            <w:r w:rsidR="004C0A8E">
              <w:rPr>
                <w:rFonts w:ascii="Times New Roman" w:hAnsi="Times New Roman" w:cs="Times New Roman"/>
              </w:rPr>
              <w:t>;</w:t>
            </w:r>
          </w:p>
          <w:p w14:paraId="5DB66819" w14:textId="3F34DAB5" w:rsidR="00905DAE" w:rsidRPr="00640CF7" w:rsidRDefault="00905DAE" w:rsidP="00996C4F">
            <w:pPr>
              <w:pStyle w:val="ListParagraph"/>
              <w:numPr>
                <w:ilvl w:val="0"/>
                <w:numId w:val="184"/>
              </w:numPr>
              <w:jc w:val="both"/>
              <w:rPr>
                <w:rFonts w:ascii="Times New Roman" w:hAnsi="Times New Roman" w:cs="Times New Roman"/>
              </w:rPr>
            </w:pPr>
            <w:r>
              <w:rPr>
                <w:rFonts w:ascii="Times New Roman" w:hAnsi="Times New Roman" w:cs="Times New Roman"/>
              </w:rPr>
              <w:t>informacija apie sumokėtą konsulinį mokestį</w:t>
            </w:r>
            <w:r w:rsidR="004C0A8E">
              <w:rPr>
                <w:rFonts w:ascii="Times New Roman" w:hAnsi="Times New Roman" w:cs="Times New Roman"/>
              </w:rPr>
              <w:t>.</w:t>
            </w:r>
          </w:p>
        </w:tc>
      </w:tr>
    </w:tbl>
    <w:p w14:paraId="3DBFC665" w14:textId="77777777" w:rsidR="007C702A" w:rsidRPr="00BE50B5" w:rsidRDefault="007C702A" w:rsidP="000C4D83">
      <w:pPr>
        <w:rPr>
          <w:rFonts w:ascii="Times New Roman" w:hAnsi="Times New Roman" w:cs="Times New Roman"/>
          <w:lang w:eastAsia="en-GB"/>
        </w:rPr>
      </w:pPr>
    </w:p>
    <w:p w14:paraId="012AD4F5" w14:textId="77777777" w:rsidR="007C702A" w:rsidRPr="00BE50B5" w:rsidRDefault="007C702A" w:rsidP="00996C4F">
      <w:pPr>
        <w:pStyle w:val="Heading2"/>
        <w:numPr>
          <w:ilvl w:val="3"/>
          <w:numId w:val="6"/>
        </w:numPr>
        <w:rPr>
          <w:rFonts w:ascii="Times New Roman" w:eastAsia="Times New Roman" w:hAnsi="Times New Roman" w:cs="Times New Roman"/>
          <w:lang w:eastAsia="en-GB"/>
        </w:rPr>
      </w:pPr>
      <w:bookmarkStart w:id="167" w:name="_Toc160630475"/>
      <w:r w:rsidRPr="00BE50B5">
        <w:rPr>
          <w:rFonts w:ascii="Times New Roman" w:eastAsia="Times New Roman" w:hAnsi="Times New Roman" w:cs="Times New Roman"/>
          <w:lang w:eastAsia="en-GB"/>
        </w:rPr>
        <w:t>Dokumentų pareikalavimo būsimo proceso aprašymas</w:t>
      </w:r>
      <w:bookmarkEnd w:id="167"/>
    </w:p>
    <w:p w14:paraId="63385A52" w14:textId="77777777" w:rsidR="007C702A" w:rsidRPr="00BE50B5" w:rsidRDefault="007C702A" w:rsidP="000C4D83">
      <w:pPr>
        <w:rPr>
          <w:rFonts w:ascii="Times New Roman" w:hAnsi="Times New Roman" w:cs="Times New Roman"/>
          <w:lang w:eastAsia="en-GB"/>
        </w:rPr>
      </w:pPr>
    </w:p>
    <w:p w14:paraId="03EDF926" w14:textId="77777777" w:rsidR="007C702A" w:rsidRPr="00BE50B5" w:rsidRDefault="007C702A" w:rsidP="000C4D83">
      <w:pPr>
        <w:jc w:val="center"/>
        <w:rPr>
          <w:rFonts w:ascii="Times New Roman" w:hAnsi="Times New Roman" w:cs="Times New Roman"/>
        </w:rPr>
      </w:pPr>
    </w:p>
    <w:p w14:paraId="5B7BE153" w14:textId="444D9D1A" w:rsidR="007C702A" w:rsidRPr="00BE50B5" w:rsidRDefault="00167CE2" w:rsidP="000C4D83">
      <w:pPr>
        <w:rPr>
          <w:rFonts w:ascii="Times New Roman" w:hAnsi="Times New Roman" w:cs="Times New Roman"/>
        </w:rPr>
      </w:pPr>
      <w:r>
        <w:rPr>
          <w:noProof/>
          <w:lang w:eastAsia="lt-LT"/>
        </w:rPr>
        <w:drawing>
          <wp:inline distT="0" distB="0" distL="0" distR="0" wp14:anchorId="21B0A820" wp14:editId="28169049">
            <wp:extent cx="6116955" cy="3522980"/>
            <wp:effectExtent l="0" t="0" r="0" b="1270"/>
            <wp:docPr id="2135768268" name="Picture 9" descr="A diagram of a work flow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768268" name="Picture 9" descr="A diagram of a work flow  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16955" cy="3522980"/>
                    </a:xfrm>
                    <a:prstGeom prst="rect">
                      <a:avLst/>
                    </a:prstGeom>
                    <a:noFill/>
                    <a:ln>
                      <a:noFill/>
                    </a:ln>
                  </pic:spPr>
                </pic:pic>
              </a:graphicData>
            </a:graphic>
          </wp:inline>
        </w:drawing>
      </w:r>
    </w:p>
    <w:p w14:paraId="3A8001AC" w14:textId="37157593"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168" w:name="_Toc160630314"/>
      <w:r w:rsidRPr="00BE50B5">
        <w:rPr>
          <w:rFonts w:ascii="Times New Roman" w:hAnsi="Times New Roman" w:cs="Times New Roman"/>
          <w:b/>
          <w:bCs/>
        </w:rPr>
        <w:t>14</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Dokumentų pareikalavimo būsimo </w:t>
      </w:r>
      <w:r w:rsidRPr="00BE50B5">
        <w:rPr>
          <w:rFonts w:ascii="Times New Roman" w:hAnsi="Times New Roman" w:cs="Times New Roman"/>
          <w:b/>
          <w:bCs/>
        </w:rPr>
        <w:t>proceso schema</w:t>
      </w:r>
      <w:bookmarkEnd w:id="168"/>
    </w:p>
    <w:p w14:paraId="5BCCF920" w14:textId="77777777" w:rsidR="007C702A" w:rsidRPr="00BE50B5" w:rsidRDefault="007C702A" w:rsidP="000C4D83">
      <w:pPr>
        <w:rPr>
          <w:rFonts w:ascii="Times New Roman" w:hAnsi="Times New Roman" w:cs="Times New Roman"/>
        </w:rPr>
      </w:pPr>
    </w:p>
    <w:p w14:paraId="617E3211" w14:textId="2E456DDC" w:rsidR="007C702A" w:rsidRPr="00BE50B5" w:rsidRDefault="001752A0" w:rsidP="000C4D83">
      <w:pPr>
        <w:ind w:firstLine="567"/>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procesų aprašymas pateiktas </w:t>
      </w:r>
      <w:r w:rsidR="00C64F20">
        <w:rPr>
          <w:rFonts w:ascii="Times New Roman" w:hAnsi="Times New Roman" w:cs="Times New Roman"/>
        </w:rPr>
        <w:t>toliau</w:t>
      </w:r>
      <w:r w:rsidR="007C702A" w:rsidRPr="00BE50B5">
        <w:rPr>
          <w:rFonts w:ascii="Times New Roman" w:hAnsi="Times New Roman" w:cs="Times New Roman"/>
        </w:rPr>
        <w:t xml:space="preserve"> esančioje lentelėje.</w:t>
      </w:r>
    </w:p>
    <w:p w14:paraId="4153902A" w14:textId="77777777" w:rsidR="007C702A" w:rsidRPr="00BE50B5" w:rsidRDefault="007C702A" w:rsidP="000C4D83">
      <w:pPr>
        <w:jc w:val="both"/>
        <w:rPr>
          <w:rFonts w:ascii="Times New Roman" w:hAnsi="Times New Roman" w:cs="Times New Roman"/>
          <w:b/>
          <w:bCs/>
          <w:lang w:eastAsia="en-GB"/>
        </w:rPr>
      </w:pPr>
    </w:p>
    <w:p w14:paraId="3DCE7ADE" w14:textId="4217E5B8"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69" w:name="_Toc160629714"/>
      <w:r w:rsidRPr="00BE50B5">
        <w:rPr>
          <w:rFonts w:ascii="Times New Roman" w:hAnsi="Times New Roman" w:cs="Times New Roman"/>
          <w:b/>
          <w:bCs/>
          <w:lang w:eastAsia="en-GB"/>
        </w:rPr>
        <w:t>34</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1752A0">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4C0A8E">
        <w:rPr>
          <w:rFonts w:ascii="Times New Roman" w:hAnsi="Times New Roman" w:cs="Times New Roman"/>
          <w:b/>
          <w:bCs/>
          <w:lang w:eastAsia="en-GB"/>
        </w:rPr>
        <w:t>d</w:t>
      </w:r>
      <w:r w:rsidRPr="00BE50B5">
        <w:rPr>
          <w:rFonts w:ascii="Times New Roman" w:hAnsi="Times New Roman" w:cs="Times New Roman"/>
          <w:b/>
          <w:bCs/>
          <w:lang w:eastAsia="en-GB"/>
        </w:rPr>
        <w:t>okumentų pareikalavimo proceso aprašymas</w:t>
      </w:r>
      <w:bookmarkEnd w:id="169"/>
    </w:p>
    <w:tbl>
      <w:tblPr>
        <w:tblStyle w:val="TableGrid"/>
        <w:tblW w:w="9634" w:type="dxa"/>
        <w:tblLook w:val="04A0" w:firstRow="1" w:lastRow="0" w:firstColumn="1" w:lastColumn="0" w:noHBand="0" w:noVBand="1"/>
      </w:tblPr>
      <w:tblGrid>
        <w:gridCol w:w="522"/>
        <w:gridCol w:w="2753"/>
        <w:gridCol w:w="6359"/>
      </w:tblGrid>
      <w:tr w:rsidR="007C702A" w:rsidRPr="00BE50B5" w14:paraId="2CFFBE86" w14:textId="77777777" w:rsidTr="2719207E">
        <w:trPr>
          <w:tblHeader/>
        </w:trPr>
        <w:tc>
          <w:tcPr>
            <w:tcW w:w="522" w:type="dxa"/>
          </w:tcPr>
          <w:p w14:paraId="354C67CC"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2753" w:type="dxa"/>
          </w:tcPr>
          <w:p w14:paraId="4F36CC1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Proceso pavadinimas</w:t>
            </w:r>
          </w:p>
        </w:tc>
        <w:tc>
          <w:tcPr>
            <w:tcW w:w="6359" w:type="dxa"/>
          </w:tcPr>
          <w:p w14:paraId="04402CB5" w14:textId="7A8D4CC6" w:rsidR="007C702A" w:rsidRPr="00BE50B5" w:rsidRDefault="007C702A" w:rsidP="00DD4AFF">
            <w:pPr>
              <w:jc w:val="both"/>
              <w:rPr>
                <w:rFonts w:ascii="Times New Roman" w:hAnsi="Times New Roman" w:cs="Times New Roman"/>
              </w:rPr>
            </w:pPr>
            <w:r w:rsidRPr="00BE50B5">
              <w:rPr>
                <w:rFonts w:ascii="Times New Roman" w:hAnsi="Times New Roman" w:cs="Times New Roman"/>
              </w:rPr>
              <w:t>Pastabos</w:t>
            </w:r>
            <w:r w:rsidR="00BA3422">
              <w:rPr>
                <w:rFonts w:ascii="Times New Roman" w:hAnsi="Times New Roman" w:cs="Times New Roman"/>
              </w:rPr>
              <w:t xml:space="preserve"> </w:t>
            </w:r>
            <w:r w:rsidRPr="00BE50B5">
              <w:rPr>
                <w:rFonts w:ascii="Times New Roman" w:hAnsi="Times New Roman" w:cs="Times New Roman"/>
              </w:rPr>
              <w:t>/</w:t>
            </w:r>
            <w:r w:rsidR="00BA3422">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64703AB6" w14:textId="77777777" w:rsidTr="2719207E">
        <w:trPr>
          <w:trHeight w:val="4361"/>
        </w:trPr>
        <w:tc>
          <w:tcPr>
            <w:tcW w:w="522" w:type="dxa"/>
          </w:tcPr>
          <w:p w14:paraId="6A3CD8F1" w14:textId="77777777" w:rsidR="007C702A" w:rsidRPr="00BE50B5" w:rsidRDefault="007C702A" w:rsidP="000C4D83">
            <w:pPr>
              <w:jc w:val="both"/>
              <w:rPr>
                <w:rFonts w:ascii="Times New Roman" w:hAnsi="Times New Roman" w:cs="Times New Roman"/>
              </w:rPr>
            </w:pPr>
          </w:p>
        </w:tc>
        <w:tc>
          <w:tcPr>
            <w:tcW w:w="2753" w:type="dxa"/>
          </w:tcPr>
          <w:p w14:paraId="3B5B939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Bendros pastabos</w:t>
            </w:r>
          </w:p>
        </w:tc>
        <w:tc>
          <w:tcPr>
            <w:tcW w:w="6359" w:type="dxa"/>
          </w:tcPr>
          <w:p w14:paraId="43398289" w14:textId="77777777" w:rsidR="007C702A" w:rsidRPr="00BE50B5" w:rsidRDefault="007C702A" w:rsidP="00DD4AFF">
            <w:pPr>
              <w:jc w:val="both"/>
              <w:rPr>
                <w:rFonts w:ascii="Times New Roman" w:eastAsia="Calibri" w:hAnsi="Times New Roman" w:cs="Times New Roman"/>
                <w:b/>
                <w:bCs/>
              </w:rPr>
            </w:pPr>
            <w:r w:rsidRPr="00BE50B5">
              <w:rPr>
                <w:rFonts w:ascii="Times New Roman" w:eastAsia="Calibri" w:hAnsi="Times New Roman" w:cs="Times New Roman"/>
                <w:b/>
                <w:bCs/>
              </w:rPr>
              <w:t>Pareiškėjai:</w:t>
            </w:r>
          </w:p>
          <w:p w14:paraId="167E60D9" w14:textId="3E030C2D" w:rsidR="00D76C35" w:rsidRPr="00D76C35" w:rsidRDefault="001237F6" w:rsidP="00996C4F">
            <w:pPr>
              <w:pStyle w:val="ListParagraph"/>
              <w:numPr>
                <w:ilvl w:val="0"/>
                <w:numId w:val="255"/>
              </w:numPr>
              <w:ind w:left="728"/>
              <w:jc w:val="both"/>
              <w:rPr>
                <w:rFonts w:ascii="Times New Roman" w:eastAsia="Calibri" w:hAnsi="Times New Roman" w:cs="Times New Roman"/>
                <w:b/>
                <w:bCs/>
              </w:rPr>
            </w:pPr>
            <w:r>
              <w:rPr>
                <w:rFonts w:ascii="Times New Roman" w:eastAsia="Calibri" w:hAnsi="Times New Roman" w:cs="Times New Roman"/>
              </w:rPr>
              <w:t xml:space="preserve">LR </w:t>
            </w:r>
            <w:r w:rsidR="07B5D737" w:rsidRPr="00BC6158">
              <w:rPr>
                <w:rFonts w:ascii="Times New Roman" w:eastAsia="Calibri" w:hAnsi="Times New Roman" w:cs="Times New Roman"/>
              </w:rPr>
              <w:t>pilieči</w:t>
            </w:r>
            <w:r w:rsidR="27CDCFD3" w:rsidRPr="00BC6158">
              <w:rPr>
                <w:rFonts w:ascii="Times New Roman" w:eastAsia="Calibri" w:hAnsi="Times New Roman" w:cs="Times New Roman"/>
              </w:rPr>
              <w:t>ai</w:t>
            </w:r>
            <w:r w:rsidR="31801241" w:rsidRPr="00BC6158">
              <w:rPr>
                <w:rFonts w:ascii="Times New Roman" w:eastAsia="Calibri" w:hAnsi="Times New Roman" w:cs="Times New Roman"/>
              </w:rPr>
              <w:t xml:space="preserve"> asmeniškai arba per atstovą</w:t>
            </w:r>
          </w:p>
          <w:p w14:paraId="712944BA" w14:textId="77777777" w:rsidR="00D76C35" w:rsidRDefault="00D76C35" w:rsidP="00D76C35">
            <w:pPr>
              <w:ind w:left="368"/>
              <w:jc w:val="both"/>
              <w:rPr>
                <w:rFonts w:ascii="Times New Roman" w:eastAsia="Calibri" w:hAnsi="Times New Roman" w:cs="Times New Roman"/>
              </w:rPr>
            </w:pPr>
          </w:p>
          <w:p w14:paraId="10519F95" w14:textId="5E25F4B2" w:rsidR="007C702A" w:rsidRPr="00D76C35" w:rsidRDefault="07B5D737" w:rsidP="00D76C35">
            <w:pPr>
              <w:jc w:val="both"/>
              <w:rPr>
                <w:rFonts w:ascii="Times New Roman" w:eastAsia="Calibri" w:hAnsi="Times New Roman" w:cs="Times New Roman"/>
                <w:b/>
                <w:bCs/>
              </w:rPr>
            </w:pPr>
            <w:r w:rsidRPr="00D76C35">
              <w:rPr>
                <w:rFonts w:ascii="Times New Roman" w:eastAsia="Calibri" w:hAnsi="Times New Roman" w:cs="Times New Roman"/>
                <w:b/>
                <w:bCs/>
              </w:rPr>
              <w:t>Prašymų pateikimo būdai:</w:t>
            </w:r>
          </w:p>
          <w:p w14:paraId="5FC1D290" w14:textId="1D8BC053" w:rsidR="007C702A" w:rsidRPr="00BC6158" w:rsidRDefault="15D9CE5B" w:rsidP="00996C4F">
            <w:pPr>
              <w:pStyle w:val="ListParagraph"/>
              <w:numPr>
                <w:ilvl w:val="0"/>
                <w:numId w:val="255"/>
              </w:numPr>
              <w:ind w:left="728"/>
              <w:jc w:val="both"/>
              <w:rPr>
                <w:rFonts w:ascii="Times New Roman" w:eastAsia="Calibri" w:hAnsi="Times New Roman" w:cs="Times New Roman"/>
              </w:rPr>
            </w:pPr>
            <w:r w:rsidRPr="00BC6158">
              <w:rPr>
                <w:rFonts w:ascii="Times New Roman" w:eastAsia="Calibri" w:hAnsi="Times New Roman" w:cs="Times New Roman"/>
              </w:rPr>
              <w:t>atvykus į KĮ</w:t>
            </w:r>
            <w:r w:rsidR="007C702A" w:rsidRPr="00BC6158">
              <w:rPr>
                <w:rFonts w:ascii="Times New Roman" w:eastAsia="Calibri" w:hAnsi="Times New Roman" w:cs="Times New Roman"/>
              </w:rPr>
              <w:t>;</w:t>
            </w:r>
          </w:p>
          <w:p w14:paraId="29B7C065" w14:textId="77777777" w:rsidR="007C702A" w:rsidRPr="00BC6158" w:rsidRDefault="007C702A" w:rsidP="00996C4F">
            <w:pPr>
              <w:pStyle w:val="ListParagraph"/>
              <w:numPr>
                <w:ilvl w:val="0"/>
                <w:numId w:val="255"/>
              </w:numPr>
              <w:ind w:left="728"/>
              <w:jc w:val="both"/>
              <w:rPr>
                <w:rFonts w:ascii="Times New Roman" w:eastAsia="Calibri" w:hAnsi="Times New Roman" w:cs="Times New Roman"/>
              </w:rPr>
            </w:pPr>
            <w:r w:rsidRPr="00BC6158">
              <w:rPr>
                <w:rFonts w:ascii="Times New Roman" w:eastAsia="Calibri" w:hAnsi="Times New Roman" w:cs="Times New Roman"/>
              </w:rPr>
              <w:t>registruotuoju paštu arba per kurjerį.</w:t>
            </w:r>
          </w:p>
          <w:p w14:paraId="095CB39E" w14:textId="77777777" w:rsidR="007C702A" w:rsidRPr="00BE50B5" w:rsidRDefault="007C702A" w:rsidP="00DD4AFF">
            <w:pPr>
              <w:jc w:val="both"/>
              <w:rPr>
                <w:rFonts w:ascii="Times New Roman" w:hAnsi="Times New Roman" w:cs="Times New Roman"/>
                <w:b/>
                <w:bCs/>
              </w:rPr>
            </w:pPr>
          </w:p>
          <w:p w14:paraId="44636E78" w14:textId="4A2A0B82" w:rsidR="007C702A" w:rsidRPr="00BE50B5" w:rsidRDefault="007C702A" w:rsidP="00DD4AFF">
            <w:pPr>
              <w:jc w:val="both"/>
              <w:rPr>
                <w:rFonts w:ascii="Times New Roman" w:hAnsi="Times New Roman" w:cs="Times New Roman"/>
              </w:rPr>
            </w:pPr>
            <w:r w:rsidRPr="00BE50B5">
              <w:rPr>
                <w:rFonts w:ascii="Times New Roman" w:hAnsi="Times New Roman" w:cs="Times New Roman"/>
                <w:b/>
                <w:bCs/>
              </w:rPr>
              <w:t>II lygio vedlyje</w:t>
            </w:r>
            <w:r w:rsidRPr="00BE50B5">
              <w:rPr>
                <w:rFonts w:ascii="Times New Roman" w:hAnsi="Times New Roman" w:cs="Times New Roman"/>
              </w:rPr>
              <w:t xml:space="preserve"> klientas turi pateikti:</w:t>
            </w:r>
          </w:p>
          <w:p w14:paraId="3591C2AB" w14:textId="1994F63E" w:rsidR="007C702A" w:rsidRPr="00BC6158" w:rsidRDefault="1928B740" w:rsidP="00996C4F">
            <w:pPr>
              <w:pStyle w:val="ListParagraph"/>
              <w:numPr>
                <w:ilvl w:val="0"/>
                <w:numId w:val="256"/>
              </w:numPr>
              <w:spacing w:after="100" w:afterAutospacing="1"/>
              <w:ind w:left="728"/>
              <w:jc w:val="both"/>
              <w:rPr>
                <w:rFonts w:ascii="Times New Roman" w:eastAsia="Times New Roman" w:hAnsi="Times New Roman" w:cs="Times New Roman"/>
                <w:kern w:val="0"/>
                <w14:ligatures w14:val="none"/>
              </w:rPr>
            </w:pPr>
            <w:r w:rsidRPr="00BC6158">
              <w:rPr>
                <w:rFonts w:ascii="Times New Roman" w:eastAsia="Times New Roman" w:hAnsi="Times New Roman" w:cs="Times New Roman"/>
                <w:kern w:val="0"/>
                <w14:ligatures w14:val="none"/>
              </w:rPr>
              <w:t xml:space="preserve">Prašymą dėl </w:t>
            </w:r>
            <w:r w:rsidR="007C702A" w:rsidRPr="00BC6158">
              <w:rPr>
                <w:rFonts w:ascii="Times New Roman" w:eastAsia="Times New Roman" w:hAnsi="Times New Roman" w:cs="Times New Roman"/>
                <w:kern w:val="0"/>
                <w14:ligatures w14:val="none"/>
              </w:rPr>
              <w:t xml:space="preserve">dokumento pareikalavimo (sugeneruojamas pagal paruoštą šabloną); </w:t>
            </w:r>
          </w:p>
          <w:p w14:paraId="33E5E221" w14:textId="1E93C3A7" w:rsidR="007C702A" w:rsidRPr="00BC6158" w:rsidRDefault="007C702A" w:rsidP="00996C4F">
            <w:pPr>
              <w:pStyle w:val="ListParagraph"/>
              <w:numPr>
                <w:ilvl w:val="0"/>
                <w:numId w:val="256"/>
              </w:numPr>
              <w:spacing w:before="100" w:beforeAutospacing="1" w:after="100" w:afterAutospacing="1"/>
              <w:ind w:left="728"/>
              <w:jc w:val="both"/>
              <w:rPr>
                <w:rFonts w:ascii="Times New Roman" w:eastAsia="Times New Roman" w:hAnsi="Times New Roman" w:cs="Times New Roman"/>
                <w:kern w:val="0"/>
                <w14:ligatures w14:val="none"/>
              </w:rPr>
            </w:pPr>
            <w:r w:rsidRPr="00BC6158">
              <w:rPr>
                <w:rFonts w:ascii="Times New Roman" w:eastAsia="Times New Roman" w:hAnsi="Times New Roman" w:cs="Times New Roman"/>
                <w:kern w:val="0"/>
                <w14:ligatures w14:val="none"/>
              </w:rPr>
              <w:t>specialios formos prašym</w:t>
            </w:r>
            <w:r w:rsidR="399597AE" w:rsidRPr="00BC6158">
              <w:rPr>
                <w:rFonts w:ascii="Times New Roman" w:eastAsia="Times New Roman" w:hAnsi="Times New Roman" w:cs="Times New Roman"/>
                <w:kern w:val="0"/>
                <w14:ligatures w14:val="none"/>
              </w:rPr>
              <w:t>ą</w:t>
            </w:r>
            <w:r w:rsidRPr="00BC6158">
              <w:rPr>
                <w:rFonts w:ascii="Times New Roman" w:eastAsia="Times New Roman" w:hAnsi="Times New Roman" w:cs="Times New Roman"/>
                <w:kern w:val="0"/>
                <w14:ligatures w14:val="none"/>
              </w:rPr>
              <w:t xml:space="preserve">, jei tokį </w:t>
            </w:r>
            <w:r w:rsidR="590B0AEB" w:rsidRPr="00BC6158">
              <w:rPr>
                <w:rFonts w:ascii="Times New Roman" w:eastAsia="Times New Roman" w:hAnsi="Times New Roman" w:cs="Times New Roman"/>
                <w:kern w:val="0"/>
                <w14:ligatures w14:val="none"/>
              </w:rPr>
              <w:t xml:space="preserve">yra </w:t>
            </w:r>
            <w:r w:rsidRPr="00BC6158">
              <w:rPr>
                <w:rFonts w:ascii="Times New Roman" w:eastAsia="Times New Roman" w:hAnsi="Times New Roman" w:cs="Times New Roman"/>
                <w:kern w:val="0"/>
                <w14:ligatures w14:val="none"/>
              </w:rPr>
              <w:t>nustačiusi</w:t>
            </w:r>
            <w:r w:rsidR="00953C69">
              <w:rPr>
                <w:rFonts w:ascii="Times New Roman" w:eastAsia="Times New Roman" w:hAnsi="Times New Roman" w:cs="Times New Roman"/>
                <w:kern w:val="0"/>
                <w14:ligatures w14:val="none"/>
              </w:rPr>
              <w:t xml:space="preserve"> </w:t>
            </w:r>
            <w:r w:rsidRPr="00BC6158">
              <w:rPr>
                <w:rFonts w:ascii="Times New Roman" w:eastAsia="Times New Roman" w:hAnsi="Times New Roman" w:cs="Times New Roman"/>
                <w:kern w:val="0"/>
                <w14:ligatures w14:val="none"/>
              </w:rPr>
              <w:t>išduodanti institucija;</w:t>
            </w:r>
          </w:p>
          <w:p w14:paraId="1520D4D2" w14:textId="297484D4" w:rsidR="007C702A" w:rsidRPr="00BC6158" w:rsidRDefault="007C702A" w:rsidP="00996C4F">
            <w:pPr>
              <w:pStyle w:val="ListParagraph"/>
              <w:numPr>
                <w:ilvl w:val="0"/>
                <w:numId w:val="256"/>
              </w:numPr>
              <w:spacing w:before="100" w:beforeAutospacing="1" w:after="100" w:afterAutospacing="1"/>
              <w:ind w:left="728"/>
              <w:jc w:val="both"/>
              <w:rPr>
                <w:rFonts w:ascii="Times New Roman" w:eastAsia="Times New Roman" w:hAnsi="Times New Roman" w:cs="Times New Roman"/>
                <w:kern w:val="0"/>
                <w14:ligatures w14:val="none"/>
              </w:rPr>
            </w:pPr>
            <w:r w:rsidRPr="00BC6158">
              <w:rPr>
                <w:rFonts w:ascii="Times New Roman" w:eastAsia="Times New Roman" w:hAnsi="Times New Roman" w:cs="Times New Roman"/>
                <w:kern w:val="0"/>
                <w14:ligatures w14:val="none"/>
              </w:rPr>
              <w:t>prašym</w:t>
            </w:r>
            <w:r w:rsidR="0C6A56EB" w:rsidRPr="00BC6158">
              <w:rPr>
                <w:rFonts w:ascii="Times New Roman" w:eastAsia="Times New Roman" w:hAnsi="Times New Roman" w:cs="Times New Roman"/>
                <w:kern w:val="0"/>
                <w14:ligatures w14:val="none"/>
              </w:rPr>
              <w:t>ą</w:t>
            </w:r>
            <w:r w:rsidRPr="00BC6158">
              <w:rPr>
                <w:rFonts w:ascii="Times New Roman" w:eastAsia="Times New Roman" w:hAnsi="Times New Roman" w:cs="Times New Roman"/>
                <w:kern w:val="0"/>
                <w14:ligatures w14:val="none"/>
              </w:rPr>
              <w:t xml:space="preserve"> legalizuoti dokumentą ar tvirtinti apostile</w:t>
            </w:r>
            <w:r w:rsidR="069C104A" w:rsidRPr="00BC6158">
              <w:rPr>
                <w:rFonts w:ascii="Times New Roman" w:eastAsia="Times New Roman" w:hAnsi="Times New Roman" w:cs="Times New Roman"/>
                <w:kern w:val="0"/>
                <w14:ligatures w14:val="none"/>
              </w:rPr>
              <w:t xml:space="preserve"> (jei to</w:t>
            </w:r>
            <w:r w:rsidR="58C4CBB8" w:rsidRPr="00BC6158">
              <w:rPr>
                <w:rFonts w:ascii="Times New Roman" w:eastAsia="Times New Roman" w:hAnsi="Times New Roman" w:cs="Times New Roman"/>
                <w:kern w:val="0"/>
                <w14:ligatures w14:val="none"/>
              </w:rPr>
              <w:t xml:space="preserve">kios </w:t>
            </w:r>
            <w:r w:rsidR="069C104A" w:rsidRPr="00BC6158">
              <w:rPr>
                <w:rFonts w:ascii="Times New Roman" w:eastAsia="Times New Roman" w:hAnsi="Times New Roman" w:cs="Times New Roman"/>
                <w:kern w:val="0"/>
                <w14:ligatures w14:val="none"/>
              </w:rPr>
              <w:t>p</w:t>
            </w:r>
            <w:r w:rsidR="3D8E0519" w:rsidRPr="00BC6158">
              <w:rPr>
                <w:rFonts w:ascii="Times New Roman" w:eastAsia="Times New Roman" w:hAnsi="Times New Roman" w:cs="Times New Roman"/>
                <w:kern w:val="0"/>
                <w14:ligatures w14:val="none"/>
              </w:rPr>
              <w:t>aslaugos pageidauja)</w:t>
            </w:r>
            <w:r w:rsidRPr="00BC6158">
              <w:rPr>
                <w:rFonts w:ascii="Times New Roman" w:eastAsia="Times New Roman" w:hAnsi="Times New Roman" w:cs="Times New Roman"/>
                <w:kern w:val="0"/>
                <w14:ligatures w14:val="none"/>
              </w:rPr>
              <w:t>;</w:t>
            </w:r>
          </w:p>
          <w:p w14:paraId="2791450C" w14:textId="4ABBAFEC" w:rsidR="007C702A" w:rsidRPr="00C45F5C" w:rsidRDefault="007C702A" w:rsidP="00996C4F">
            <w:pPr>
              <w:pStyle w:val="ListParagraph"/>
              <w:numPr>
                <w:ilvl w:val="0"/>
                <w:numId w:val="256"/>
              </w:numPr>
              <w:spacing w:beforeAutospacing="1" w:after="100" w:afterAutospacing="1"/>
              <w:ind w:left="728"/>
              <w:jc w:val="both"/>
              <w:rPr>
                <w:rFonts w:ascii="Times New Roman" w:hAnsi="Times New Roman" w:cs="Times New Roman"/>
              </w:rPr>
            </w:pPr>
            <w:r w:rsidRPr="00BC6158">
              <w:rPr>
                <w:rFonts w:ascii="Times New Roman" w:eastAsia="Times New Roman" w:hAnsi="Times New Roman" w:cs="Times New Roman"/>
                <w:kern w:val="0"/>
                <w14:ligatures w14:val="none"/>
              </w:rPr>
              <w:t>galiojant</w:t>
            </w:r>
            <w:r w:rsidR="6809FF82" w:rsidRPr="00BC6158">
              <w:rPr>
                <w:rFonts w:ascii="Times New Roman" w:eastAsia="Times New Roman" w:hAnsi="Times New Roman" w:cs="Times New Roman"/>
                <w:kern w:val="0"/>
                <w14:ligatures w14:val="none"/>
              </w:rPr>
              <w:t>į</w:t>
            </w:r>
            <w:r w:rsidRPr="00BC6158">
              <w:rPr>
                <w:rFonts w:ascii="Times New Roman" w:eastAsia="Times New Roman" w:hAnsi="Times New Roman" w:cs="Times New Roman"/>
                <w:kern w:val="0"/>
                <w14:ligatures w14:val="none"/>
              </w:rPr>
              <w:t xml:space="preserve"> asmens dokument</w:t>
            </w:r>
            <w:r w:rsidR="531342AC" w:rsidRPr="00BC6158">
              <w:rPr>
                <w:rFonts w:ascii="Times New Roman" w:eastAsia="Times New Roman" w:hAnsi="Times New Roman" w:cs="Times New Roman"/>
                <w:kern w:val="0"/>
                <w14:ligatures w14:val="none"/>
              </w:rPr>
              <w:t>ą</w:t>
            </w:r>
            <w:r w:rsidRPr="00BC6158">
              <w:rPr>
                <w:rFonts w:ascii="Times New Roman" w:eastAsia="Times New Roman" w:hAnsi="Times New Roman" w:cs="Times New Roman"/>
                <w:kern w:val="0"/>
                <w14:ligatures w14:val="none"/>
              </w:rPr>
              <w:t xml:space="preserve"> (jei paštu / per kurjerį </w:t>
            </w:r>
            <w:r w:rsidR="00C45F5C">
              <w:rPr>
                <w:rFonts w:ascii="Times New Roman" w:eastAsia="Times New Roman" w:hAnsi="Times New Roman" w:cs="Times New Roman"/>
                <w:kern w:val="0"/>
                <w14:ligatures w14:val="none"/>
              </w:rPr>
              <w:t>–</w:t>
            </w:r>
            <w:r w:rsidRPr="00C45F5C">
              <w:rPr>
                <w:rFonts w:ascii="Times New Roman" w:eastAsia="Times New Roman" w:hAnsi="Times New Roman" w:cs="Times New Roman"/>
                <w:kern w:val="0"/>
                <w14:ligatures w14:val="none"/>
              </w:rPr>
              <w:t xml:space="preserve"> notarine ar jai prilyginta tvarka patvirtint</w:t>
            </w:r>
            <w:r w:rsidR="378438C3" w:rsidRPr="00C45F5C">
              <w:rPr>
                <w:rFonts w:ascii="Times New Roman" w:eastAsia="Times New Roman" w:hAnsi="Times New Roman" w:cs="Times New Roman"/>
                <w:kern w:val="0"/>
                <w14:ligatures w14:val="none"/>
              </w:rPr>
              <w:t>ą</w:t>
            </w:r>
            <w:r w:rsidRPr="00C45F5C">
              <w:rPr>
                <w:rFonts w:ascii="Times New Roman" w:eastAsia="Times New Roman" w:hAnsi="Times New Roman" w:cs="Times New Roman"/>
                <w:kern w:val="0"/>
                <w14:ligatures w14:val="none"/>
              </w:rPr>
              <w:t xml:space="preserve"> kopij</w:t>
            </w:r>
            <w:r w:rsidR="658ABC7E" w:rsidRPr="00C45F5C">
              <w:rPr>
                <w:rFonts w:ascii="Times New Roman" w:eastAsia="Times New Roman" w:hAnsi="Times New Roman" w:cs="Times New Roman"/>
                <w:kern w:val="0"/>
                <w14:ligatures w14:val="none"/>
              </w:rPr>
              <w:t>ą</w:t>
            </w:r>
            <w:r w:rsidRPr="00C45F5C">
              <w:rPr>
                <w:rFonts w:ascii="Times New Roman" w:eastAsia="Times New Roman" w:hAnsi="Times New Roman" w:cs="Times New Roman"/>
                <w:kern w:val="0"/>
                <w14:ligatures w14:val="none"/>
              </w:rPr>
              <w:t>);</w:t>
            </w:r>
          </w:p>
          <w:p w14:paraId="0B129F26" w14:textId="73409D89" w:rsidR="007C702A" w:rsidRPr="0010434F" w:rsidRDefault="007C702A" w:rsidP="00996C4F">
            <w:pPr>
              <w:pStyle w:val="ListParagraph"/>
              <w:numPr>
                <w:ilvl w:val="0"/>
                <w:numId w:val="256"/>
              </w:numPr>
              <w:spacing w:beforeAutospacing="1" w:after="100" w:afterAutospacing="1"/>
              <w:ind w:left="728"/>
              <w:jc w:val="both"/>
              <w:rPr>
                <w:rFonts w:ascii="Times New Roman" w:hAnsi="Times New Roman" w:cs="Times New Roman"/>
              </w:rPr>
            </w:pPr>
            <w:r w:rsidRPr="00BC6158">
              <w:rPr>
                <w:rFonts w:ascii="Times New Roman" w:eastAsia="Times New Roman" w:hAnsi="Times New Roman" w:cs="Times New Roman"/>
                <w:kern w:val="0"/>
                <w14:ligatures w14:val="none"/>
              </w:rPr>
              <w:t>atstovavimą patvirtinant</w:t>
            </w:r>
            <w:r w:rsidR="18794D3F" w:rsidRPr="00BC6158">
              <w:rPr>
                <w:rFonts w:ascii="Times New Roman" w:eastAsia="Times New Roman" w:hAnsi="Times New Roman" w:cs="Times New Roman"/>
                <w:kern w:val="0"/>
                <w14:ligatures w14:val="none"/>
              </w:rPr>
              <w:t>į</w:t>
            </w:r>
            <w:r w:rsidRPr="00BC6158">
              <w:rPr>
                <w:rFonts w:ascii="Times New Roman" w:eastAsia="Times New Roman" w:hAnsi="Times New Roman" w:cs="Times New Roman"/>
                <w:kern w:val="0"/>
                <w14:ligatures w14:val="none"/>
              </w:rPr>
              <w:t xml:space="preserve"> dokument</w:t>
            </w:r>
            <w:r w:rsidR="60848926" w:rsidRPr="00BC6158">
              <w:rPr>
                <w:rFonts w:ascii="Times New Roman" w:eastAsia="Times New Roman" w:hAnsi="Times New Roman" w:cs="Times New Roman"/>
                <w:kern w:val="0"/>
                <w14:ligatures w14:val="none"/>
              </w:rPr>
              <w:t>ą</w:t>
            </w:r>
            <w:r w:rsidRPr="00BC6158">
              <w:rPr>
                <w:rFonts w:ascii="Times New Roman" w:eastAsia="Times New Roman" w:hAnsi="Times New Roman" w:cs="Times New Roman"/>
                <w:kern w:val="0"/>
                <w14:ligatures w14:val="none"/>
              </w:rPr>
              <w:t xml:space="preserve"> (jei per atstovą)</w:t>
            </w:r>
            <w:r w:rsidR="3DECBAD2" w:rsidRPr="00BC6158">
              <w:rPr>
                <w:rFonts w:ascii="Times New Roman" w:eastAsia="Times New Roman" w:hAnsi="Times New Roman" w:cs="Times New Roman"/>
                <w:kern w:val="0"/>
                <w14:ligatures w14:val="none"/>
              </w:rPr>
              <w:t>.</w:t>
            </w:r>
          </w:p>
        </w:tc>
      </w:tr>
      <w:tr w:rsidR="007C702A" w:rsidRPr="00BE50B5" w14:paraId="0BA91E41" w14:textId="77777777" w:rsidTr="2719207E">
        <w:tc>
          <w:tcPr>
            <w:tcW w:w="522" w:type="dxa"/>
          </w:tcPr>
          <w:p w14:paraId="40894404"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1.</w:t>
            </w:r>
          </w:p>
        </w:tc>
        <w:tc>
          <w:tcPr>
            <w:tcW w:w="2753" w:type="dxa"/>
          </w:tcPr>
          <w:p w14:paraId="6D031681" w14:textId="416A5FD6" w:rsidR="007C702A" w:rsidRPr="00BE50B5" w:rsidRDefault="4E97369E" w:rsidP="000C4D83">
            <w:pPr>
              <w:rPr>
                <w:rFonts w:ascii="Times New Roman" w:hAnsi="Times New Roman" w:cs="Times New Roman"/>
              </w:rPr>
            </w:pPr>
            <w:r w:rsidRPr="118C7EF8">
              <w:rPr>
                <w:rFonts w:ascii="Times New Roman" w:hAnsi="Times New Roman" w:cs="Times New Roman"/>
              </w:rPr>
              <w:t>Registracija dokument</w:t>
            </w:r>
            <w:r w:rsidR="00C45F5C">
              <w:rPr>
                <w:rFonts w:ascii="Times New Roman" w:hAnsi="Times New Roman" w:cs="Times New Roman"/>
              </w:rPr>
              <w:t>ams</w:t>
            </w:r>
            <w:r w:rsidRPr="118C7EF8">
              <w:rPr>
                <w:rFonts w:ascii="Times New Roman" w:hAnsi="Times New Roman" w:cs="Times New Roman"/>
              </w:rPr>
              <w:t xml:space="preserve"> pateik</w:t>
            </w:r>
            <w:r w:rsidR="00C45F5C">
              <w:rPr>
                <w:rFonts w:ascii="Times New Roman" w:hAnsi="Times New Roman" w:cs="Times New Roman"/>
              </w:rPr>
              <w:t>t</w:t>
            </w:r>
            <w:r w:rsidRPr="118C7EF8">
              <w:rPr>
                <w:rFonts w:ascii="Times New Roman" w:hAnsi="Times New Roman" w:cs="Times New Roman"/>
              </w:rPr>
              <w:t>i KĮ</w:t>
            </w:r>
            <w:r w:rsidR="2F2D2E21" w:rsidRPr="118C7EF8">
              <w:rPr>
                <w:rFonts w:ascii="Times New Roman" w:hAnsi="Times New Roman" w:cs="Times New Roman"/>
              </w:rPr>
              <w:t xml:space="preserve"> </w:t>
            </w:r>
            <w:r w:rsidRPr="118C7EF8">
              <w:rPr>
                <w:rFonts w:ascii="Times New Roman" w:hAnsi="Times New Roman" w:cs="Times New Roman"/>
              </w:rPr>
              <w:t>arba prašymo pateikimas paštu</w:t>
            </w:r>
          </w:p>
        </w:tc>
        <w:tc>
          <w:tcPr>
            <w:tcW w:w="6359" w:type="dxa"/>
          </w:tcPr>
          <w:p w14:paraId="2A8356E3" w14:textId="15F6DF6F" w:rsidR="007C702A" w:rsidRPr="00BE50B5" w:rsidRDefault="007C702A" w:rsidP="00DD4AFF">
            <w:pPr>
              <w:jc w:val="both"/>
              <w:rPr>
                <w:rFonts w:ascii="Times New Roman" w:hAnsi="Times New Roman" w:cs="Times New Roman"/>
              </w:rPr>
            </w:pPr>
            <w:r w:rsidRPr="00BE50B5">
              <w:rPr>
                <w:rFonts w:ascii="Times New Roman" w:hAnsi="Times New Roman" w:cs="Times New Roman"/>
              </w:rPr>
              <w:t xml:space="preserve">Klientas </w:t>
            </w:r>
            <w:r w:rsidR="0041290A">
              <w:rPr>
                <w:rFonts w:ascii="Times New Roman" w:hAnsi="Times New Roman" w:cs="Times New Roman"/>
              </w:rPr>
              <w:t>užsako paslaugą (-as)</w:t>
            </w:r>
            <w:r w:rsidR="0041290A" w:rsidRPr="00BE50B5">
              <w:rPr>
                <w:rFonts w:ascii="Times New Roman" w:hAnsi="Times New Roman" w:cs="Times New Roman"/>
              </w:rPr>
              <w:t xml:space="preserve"> </w:t>
            </w:r>
            <w:r w:rsidRPr="00BE50B5">
              <w:rPr>
                <w:rFonts w:ascii="Times New Roman" w:hAnsi="Times New Roman" w:cs="Times New Roman"/>
              </w:rPr>
              <w:t xml:space="preserve">išorinėje KPVS svetainėje. Procesas </w:t>
            </w:r>
            <w:r w:rsidR="003978A7">
              <w:rPr>
                <w:rFonts w:ascii="Times New Roman" w:hAnsi="Times New Roman" w:cs="Times New Roman"/>
              </w:rPr>
              <w:t>išsamiau</w:t>
            </w:r>
            <w:r w:rsidRPr="00BE50B5">
              <w:rPr>
                <w:rFonts w:ascii="Times New Roman" w:hAnsi="Times New Roman" w:cs="Times New Roman"/>
              </w:rPr>
              <w:t xml:space="preserve"> aprašytas </w:t>
            </w:r>
            <w:r w:rsidRPr="00BE50B5">
              <w:rPr>
                <w:rFonts w:ascii="Times New Roman" w:hAnsi="Times New Roman" w:cs="Times New Roman"/>
              </w:rPr>
              <w:fldChar w:fldCharType="begin"/>
            </w:r>
            <w:r w:rsidRPr="00BE50B5">
              <w:rPr>
                <w:rFonts w:ascii="Times New Roman" w:hAnsi="Times New Roman" w:cs="Times New Roman"/>
              </w:rPr>
              <w:instrText xml:space="preserve"> REF _Ref158119020 \r \h </w:instrText>
            </w:r>
            <w:r w:rsidR="003B356D" w:rsidRPr="00BE50B5">
              <w:rPr>
                <w:rFonts w:ascii="Times New Roman" w:hAnsi="Times New Roman" w:cs="Times New Roman"/>
              </w:rPr>
              <w:instrText xml:space="preserve"> \* MERGEFORMAT </w:instrText>
            </w:r>
            <w:r w:rsidRPr="00BE50B5">
              <w:rPr>
                <w:rFonts w:ascii="Times New Roman" w:hAnsi="Times New Roman" w:cs="Times New Roman"/>
              </w:rPr>
            </w:r>
            <w:r w:rsidRPr="00BE50B5">
              <w:rPr>
                <w:rFonts w:ascii="Times New Roman" w:hAnsi="Times New Roman" w:cs="Times New Roman"/>
              </w:rPr>
              <w:fldChar w:fldCharType="separate"/>
            </w:r>
            <w:r w:rsidRPr="00BE50B5">
              <w:rPr>
                <w:rFonts w:ascii="Times New Roman" w:hAnsi="Times New Roman" w:cs="Times New Roman"/>
              </w:rPr>
              <w:t>7.3.1</w:t>
            </w:r>
            <w:r w:rsidRPr="00BE50B5">
              <w:rPr>
                <w:rFonts w:ascii="Times New Roman" w:hAnsi="Times New Roman" w:cs="Times New Roman"/>
              </w:rPr>
              <w:fldChar w:fldCharType="end"/>
            </w:r>
            <w:r w:rsidRPr="00BE50B5">
              <w:rPr>
                <w:rFonts w:ascii="Times New Roman" w:hAnsi="Times New Roman" w:cs="Times New Roman"/>
              </w:rPr>
              <w:t xml:space="preserve"> skyriuje.</w:t>
            </w:r>
          </w:p>
        </w:tc>
      </w:tr>
      <w:tr w:rsidR="007C702A" w:rsidRPr="00BE50B5" w14:paraId="5CE08BD7" w14:textId="77777777" w:rsidTr="2719207E">
        <w:tc>
          <w:tcPr>
            <w:tcW w:w="522" w:type="dxa"/>
          </w:tcPr>
          <w:p w14:paraId="71FA6AA5"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2</w:t>
            </w:r>
          </w:p>
        </w:tc>
        <w:tc>
          <w:tcPr>
            <w:tcW w:w="2753" w:type="dxa"/>
          </w:tcPr>
          <w:p w14:paraId="2EDA1D46"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Atvyksta į KĮ, pateikia dokumentus</w:t>
            </w:r>
          </w:p>
        </w:tc>
        <w:tc>
          <w:tcPr>
            <w:tcW w:w="6359" w:type="dxa"/>
          </w:tcPr>
          <w:p w14:paraId="00A1DE7A" w14:textId="77777777" w:rsidR="007C702A" w:rsidRPr="00BE50B5" w:rsidRDefault="007C702A" w:rsidP="00DD4AFF">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Klientas asmeniškai atvyksta į pasirinktą KĮ ir pateikia dokumentų originalus.</w:t>
            </w:r>
          </w:p>
        </w:tc>
      </w:tr>
      <w:tr w:rsidR="007C702A" w:rsidRPr="00BE50B5" w14:paraId="305CEA4D" w14:textId="77777777" w:rsidTr="2719207E">
        <w:tc>
          <w:tcPr>
            <w:tcW w:w="522" w:type="dxa"/>
          </w:tcPr>
          <w:p w14:paraId="2D61A6AD"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3.</w:t>
            </w:r>
          </w:p>
        </w:tc>
        <w:tc>
          <w:tcPr>
            <w:tcW w:w="2753" w:type="dxa"/>
          </w:tcPr>
          <w:p w14:paraId="16440B8C" w14:textId="6D56E0C5" w:rsidR="007C702A" w:rsidRPr="00BE50B5" w:rsidRDefault="007C702A" w:rsidP="000C4D83">
            <w:pPr>
              <w:rPr>
                <w:rFonts w:ascii="Times New Roman" w:hAnsi="Times New Roman" w:cs="Times New Roman"/>
              </w:rPr>
            </w:pPr>
            <w:r w:rsidRPr="00BE50B5">
              <w:rPr>
                <w:rFonts w:ascii="Times New Roman" w:hAnsi="Times New Roman" w:cs="Times New Roman"/>
              </w:rPr>
              <w:t>Atsiunčia dokumentus paštu</w:t>
            </w:r>
            <w:r w:rsidR="00C45F5C">
              <w:rPr>
                <w:rFonts w:ascii="Times New Roman" w:hAnsi="Times New Roman" w:cs="Times New Roman"/>
              </w:rPr>
              <w:t xml:space="preserve"> </w:t>
            </w:r>
            <w:r w:rsidRPr="00BE50B5">
              <w:rPr>
                <w:rFonts w:ascii="Times New Roman" w:hAnsi="Times New Roman" w:cs="Times New Roman"/>
              </w:rPr>
              <w:t>/</w:t>
            </w:r>
            <w:r w:rsidR="00C45F5C">
              <w:rPr>
                <w:rFonts w:ascii="Times New Roman" w:hAnsi="Times New Roman" w:cs="Times New Roman"/>
              </w:rPr>
              <w:t xml:space="preserve"> </w:t>
            </w:r>
            <w:r w:rsidRPr="00BE50B5">
              <w:rPr>
                <w:rFonts w:ascii="Times New Roman" w:hAnsi="Times New Roman" w:cs="Times New Roman"/>
              </w:rPr>
              <w:t>per kurjerį</w:t>
            </w:r>
          </w:p>
        </w:tc>
        <w:tc>
          <w:tcPr>
            <w:tcW w:w="6359" w:type="dxa"/>
          </w:tcPr>
          <w:p w14:paraId="4B7BC563" w14:textId="77777777" w:rsidR="007C702A" w:rsidRPr="00BE50B5" w:rsidRDefault="007C702A" w:rsidP="00DD4AFF">
            <w:pPr>
              <w:spacing w:before="100" w:beforeAutospacing="1" w:after="100" w:afterAutospacing="1"/>
              <w:jc w:val="both"/>
              <w:rPr>
                <w:rFonts w:ascii="Times New Roman" w:hAnsi="Times New Roman" w:cs="Times New Roman"/>
              </w:rPr>
            </w:pPr>
            <w:r w:rsidRPr="00BE50B5">
              <w:rPr>
                <w:rFonts w:ascii="Times New Roman" w:hAnsi="Times New Roman" w:cs="Times New Roman"/>
              </w:rPr>
              <w:t>Atsiųsti dokumentai priimami tik su nurodytu identifikaciniu registracijos kodu.</w:t>
            </w:r>
          </w:p>
          <w:p w14:paraId="66504466" w14:textId="4318499A" w:rsidR="007C702A" w:rsidRPr="00BE50B5" w:rsidRDefault="007C702A" w:rsidP="00DD4AFF">
            <w:pPr>
              <w:spacing w:before="100" w:beforeAutospacing="1" w:after="100" w:afterAutospacing="1"/>
              <w:jc w:val="both"/>
              <w:rPr>
                <w:rFonts w:ascii="Times New Roman" w:hAnsi="Times New Roman" w:cs="Times New Roman"/>
              </w:rPr>
            </w:pPr>
            <w:r w:rsidRPr="00BE50B5">
              <w:rPr>
                <w:rFonts w:ascii="Times New Roman" w:hAnsi="Times New Roman" w:cs="Times New Roman"/>
              </w:rPr>
              <w:t>Vidinis naudotojas KPVS pažymi dokumentų gavimą (kliento paslaugos užsakymas surandamas pagal dokumentų identifikacinį registracijos kodą), klientas informuojamas pranešimu apie dokumentų gavimą.</w:t>
            </w:r>
          </w:p>
        </w:tc>
      </w:tr>
      <w:tr w:rsidR="007C702A" w:rsidRPr="00BE50B5" w14:paraId="453AC3C7" w14:textId="77777777" w:rsidTr="2719207E">
        <w:tc>
          <w:tcPr>
            <w:tcW w:w="522" w:type="dxa"/>
          </w:tcPr>
          <w:p w14:paraId="77955F5D"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4.</w:t>
            </w:r>
          </w:p>
        </w:tc>
        <w:tc>
          <w:tcPr>
            <w:tcW w:w="2753" w:type="dxa"/>
          </w:tcPr>
          <w:p w14:paraId="3878795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Asmens tapatybės identifikavimas</w:t>
            </w:r>
          </w:p>
        </w:tc>
        <w:tc>
          <w:tcPr>
            <w:tcW w:w="6359" w:type="dxa"/>
          </w:tcPr>
          <w:p w14:paraId="00D47A98" w14:textId="3FFFCCF8" w:rsidR="007C702A" w:rsidRPr="00BE50B5" w:rsidRDefault="007C702A" w:rsidP="2719207E">
            <w:pPr>
              <w:jc w:val="both"/>
              <w:rPr>
                <w:rFonts w:ascii="Times New Roman" w:hAnsi="Times New Roman" w:cs="Times New Roman"/>
              </w:rPr>
            </w:pPr>
            <w:r w:rsidRPr="2719207E">
              <w:rPr>
                <w:rFonts w:ascii="Times New Roman" w:hAnsi="Times New Roman" w:cs="Times New Roman"/>
              </w:rPr>
              <w:t>KVPS sistemoje vidinis naudotojas identifikuoja klientą pagal pateiktus asmens dokumentus, sukuriamas</w:t>
            </w:r>
            <w:r w:rsidR="0E855B50" w:rsidRPr="2719207E">
              <w:rPr>
                <w:rFonts w:ascii="Times New Roman" w:hAnsi="Times New Roman" w:cs="Times New Roman"/>
              </w:rPr>
              <w:t xml:space="preserve"> </w:t>
            </w:r>
            <w:r w:rsidRPr="2719207E">
              <w:rPr>
                <w:rFonts w:ascii="Times New Roman" w:hAnsi="Times New Roman" w:cs="Times New Roman"/>
              </w:rPr>
              <w:t>/</w:t>
            </w:r>
            <w:r w:rsidR="0E855B50" w:rsidRPr="2719207E">
              <w:rPr>
                <w:rFonts w:ascii="Times New Roman" w:hAnsi="Times New Roman" w:cs="Times New Roman"/>
              </w:rPr>
              <w:t xml:space="preserve"> </w:t>
            </w:r>
            <w:r w:rsidRPr="2719207E">
              <w:rPr>
                <w:rFonts w:ascii="Times New Roman" w:hAnsi="Times New Roman" w:cs="Times New Roman"/>
              </w:rPr>
              <w:t>tikslinamas kliento profilis</w:t>
            </w:r>
            <w:r w:rsidR="0E855B50" w:rsidRPr="2719207E">
              <w:rPr>
                <w:rFonts w:ascii="Times New Roman" w:hAnsi="Times New Roman" w:cs="Times New Roman"/>
              </w:rPr>
              <w:t xml:space="preserve"> </w:t>
            </w:r>
            <w:r w:rsidRPr="2719207E">
              <w:rPr>
                <w:rFonts w:ascii="Times New Roman" w:hAnsi="Times New Roman" w:cs="Times New Roman"/>
              </w:rPr>
              <w:t>/</w:t>
            </w:r>
            <w:r w:rsidR="0E855B50" w:rsidRPr="2719207E">
              <w:rPr>
                <w:rFonts w:ascii="Times New Roman" w:hAnsi="Times New Roman" w:cs="Times New Roman"/>
              </w:rPr>
              <w:t xml:space="preserve"> </w:t>
            </w:r>
            <w:r w:rsidRPr="2719207E">
              <w:rPr>
                <w:rFonts w:ascii="Times New Roman" w:hAnsi="Times New Roman" w:cs="Times New Roman"/>
              </w:rPr>
              <w:t xml:space="preserve">atliekama paieška </w:t>
            </w:r>
            <w:r w:rsidR="005156A1">
              <w:rPr>
                <w:rFonts w:ascii="Times New Roman" w:hAnsi="Times New Roman" w:cs="Times New Roman"/>
              </w:rPr>
              <w:t>GR</w:t>
            </w:r>
            <w:r w:rsidRPr="2719207E">
              <w:rPr>
                <w:rFonts w:ascii="Times New Roman" w:hAnsi="Times New Roman" w:cs="Times New Roman"/>
              </w:rPr>
              <w:t xml:space="preserve"> ir </w:t>
            </w:r>
            <w:r w:rsidR="11A73AA5" w:rsidRPr="2719207E">
              <w:rPr>
                <w:rFonts w:ascii="Times New Roman" w:hAnsi="Times New Roman" w:cs="Times New Roman"/>
              </w:rPr>
              <w:t>Į</w:t>
            </w:r>
            <w:r w:rsidR="0A8A522A" w:rsidRPr="2719207E">
              <w:rPr>
                <w:rFonts w:ascii="Times New Roman" w:hAnsi="Times New Roman" w:cs="Times New Roman"/>
              </w:rPr>
              <w:t>tariamųjų, kaltinamųjų ir nuteistųjų registre</w:t>
            </w:r>
            <w:r w:rsidRPr="2719207E">
              <w:rPr>
                <w:rFonts w:ascii="Times New Roman" w:hAnsi="Times New Roman" w:cs="Times New Roman"/>
              </w:rPr>
              <w:t>.</w:t>
            </w:r>
          </w:p>
          <w:p w14:paraId="726FC739" w14:textId="6B8A8DB3" w:rsidR="007C702A" w:rsidRPr="00BE50B5" w:rsidRDefault="001752A0" w:rsidP="00DD4AFF">
            <w:pPr>
              <w:spacing w:beforeAutospacing="1" w:after="100" w:afterAutospacing="1"/>
              <w:jc w:val="both"/>
              <w:rPr>
                <w:rFonts w:ascii="Times New Roman" w:eastAsia="Times New Roman" w:hAnsi="Times New Roman" w:cs="Times New Roman"/>
                <w:kern w:val="0"/>
                <w14:ligatures w14:val="none"/>
              </w:rPr>
            </w:pPr>
            <w:r>
              <w:rPr>
                <w:rFonts w:ascii="Times New Roman" w:eastAsia="Times New Roman" w:hAnsi="Times New Roman" w:cs="Times New Roman"/>
                <w:kern w:val="0"/>
                <w:lang w:eastAsia="lt-LT"/>
                <w14:ligatures w14:val="none"/>
              </w:rPr>
              <w:t>Išsamus</w:t>
            </w:r>
            <w:r w:rsidR="007C702A" w:rsidRPr="00BE50B5">
              <w:rPr>
                <w:rFonts w:ascii="Times New Roman" w:eastAsia="Times New Roman" w:hAnsi="Times New Roman" w:cs="Times New Roman"/>
                <w:kern w:val="0"/>
                <w:lang w:eastAsia="lt-LT"/>
                <w14:ligatures w14:val="none"/>
              </w:rPr>
              <w:t xml:space="preserve"> funkcijų procesas aprašytas </w:t>
            </w:r>
            <w:r w:rsidR="007C702A" w:rsidRPr="00BE50B5">
              <w:rPr>
                <w:rFonts w:ascii="Times New Roman" w:eastAsia="Times New Roman" w:hAnsi="Times New Roman" w:cs="Times New Roman"/>
                <w:kern w:val="0"/>
                <w:lang w:eastAsia="lt-LT"/>
                <w14:ligatures w14:val="none"/>
              </w:rPr>
              <w:fldChar w:fldCharType="begin"/>
            </w:r>
            <w:r w:rsidR="007C702A" w:rsidRPr="00BE50B5">
              <w:rPr>
                <w:rFonts w:ascii="Times New Roman" w:eastAsia="Times New Roman" w:hAnsi="Times New Roman" w:cs="Times New Roman"/>
                <w:kern w:val="0"/>
                <w:lang w:eastAsia="lt-LT"/>
                <w14:ligatures w14:val="none"/>
              </w:rPr>
              <w:instrText xml:space="preserve"> REF _Ref158126648 \r \h </w:instrText>
            </w:r>
            <w:r w:rsidR="003B356D" w:rsidRPr="00BE50B5">
              <w:rPr>
                <w:rFonts w:ascii="Times New Roman" w:eastAsia="Times New Roman" w:hAnsi="Times New Roman" w:cs="Times New Roman"/>
                <w:kern w:val="0"/>
                <w:lang w:eastAsia="lt-LT"/>
                <w14:ligatures w14:val="none"/>
              </w:rPr>
              <w:instrText xml:space="preserve"> \* MERGEFORMAT </w:instrText>
            </w:r>
            <w:r w:rsidR="007C702A" w:rsidRPr="00BE50B5">
              <w:rPr>
                <w:rFonts w:ascii="Times New Roman" w:eastAsia="Times New Roman" w:hAnsi="Times New Roman" w:cs="Times New Roman"/>
                <w:kern w:val="0"/>
                <w:lang w:eastAsia="lt-LT"/>
                <w14:ligatures w14:val="none"/>
              </w:rPr>
            </w:r>
            <w:r w:rsidR="007C702A" w:rsidRPr="00BE50B5">
              <w:rPr>
                <w:rFonts w:ascii="Times New Roman" w:eastAsia="Times New Roman" w:hAnsi="Times New Roman" w:cs="Times New Roman"/>
                <w:kern w:val="0"/>
                <w:lang w:eastAsia="lt-LT"/>
                <w14:ligatures w14:val="none"/>
              </w:rPr>
              <w:fldChar w:fldCharType="separate"/>
            </w:r>
            <w:r w:rsidR="007C702A" w:rsidRPr="00BE50B5">
              <w:rPr>
                <w:rFonts w:ascii="Times New Roman" w:eastAsia="Times New Roman" w:hAnsi="Times New Roman" w:cs="Times New Roman"/>
                <w:kern w:val="0"/>
                <w:lang w:eastAsia="lt-LT"/>
                <w14:ligatures w14:val="none"/>
              </w:rPr>
              <w:t>7.3.2</w:t>
            </w:r>
            <w:r w:rsidR="007C702A" w:rsidRPr="00BE50B5">
              <w:rPr>
                <w:rFonts w:ascii="Times New Roman" w:eastAsia="Times New Roman" w:hAnsi="Times New Roman" w:cs="Times New Roman"/>
                <w:kern w:val="0"/>
                <w:lang w:eastAsia="lt-LT"/>
                <w14:ligatures w14:val="none"/>
              </w:rPr>
              <w:fldChar w:fldCharType="end"/>
            </w:r>
            <w:r w:rsidR="007C702A" w:rsidRPr="00BE50B5">
              <w:rPr>
                <w:rFonts w:ascii="Times New Roman" w:eastAsia="Times New Roman" w:hAnsi="Times New Roman" w:cs="Times New Roman"/>
                <w:kern w:val="0"/>
                <w:lang w:eastAsia="lt-LT"/>
                <w14:ligatures w14:val="none"/>
              </w:rPr>
              <w:t xml:space="preserve"> skyriuje.</w:t>
            </w:r>
          </w:p>
        </w:tc>
      </w:tr>
      <w:tr w:rsidR="007C702A" w:rsidRPr="00BE50B5" w14:paraId="75EC934E" w14:textId="77777777" w:rsidTr="2719207E">
        <w:tc>
          <w:tcPr>
            <w:tcW w:w="522" w:type="dxa"/>
          </w:tcPr>
          <w:p w14:paraId="7A75881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5.</w:t>
            </w:r>
          </w:p>
        </w:tc>
        <w:tc>
          <w:tcPr>
            <w:tcW w:w="2753" w:type="dxa"/>
          </w:tcPr>
          <w:p w14:paraId="09F2387E"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Paimamas konsulinis mokestis </w:t>
            </w:r>
          </w:p>
        </w:tc>
        <w:tc>
          <w:tcPr>
            <w:tcW w:w="6359" w:type="dxa"/>
          </w:tcPr>
          <w:p w14:paraId="2C6DE95B" w14:textId="65821791" w:rsidR="007C702A" w:rsidRPr="00BE50B5" w:rsidRDefault="007C702A" w:rsidP="00DD4AFF">
            <w:pPr>
              <w:jc w:val="both"/>
              <w:rPr>
                <w:rFonts w:ascii="Times New Roman" w:hAnsi="Times New Roman" w:cs="Times New Roman"/>
              </w:rPr>
            </w:pPr>
            <w:r w:rsidRPr="00BE50B5">
              <w:rPr>
                <w:rFonts w:ascii="Times New Roman" w:hAnsi="Times New Roman" w:cs="Times New Roman"/>
              </w:rPr>
              <w:t>Vidinis naudotojas, pagal poreikį, patikslina dokumento atsiėmimo būdą.</w:t>
            </w:r>
          </w:p>
          <w:p w14:paraId="0F9E08A6" w14:textId="59510DC6" w:rsidR="007C702A" w:rsidRPr="00BE50B5" w:rsidRDefault="007C702A" w:rsidP="00DD4AFF">
            <w:pPr>
              <w:jc w:val="both"/>
              <w:rPr>
                <w:rFonts w:ascii="Times New Roman" w:hAnsi="Times New Roman" w:cs="Times New Roman"/>
              </w:rPr>
            </w:pPr>
            <w:r w:rsidRPr="00BE50B5">
              <w:rPr>
                <w:rFonts w:ascii="Times New Roman" w:hAnsi="Times New Roman" w:cs="Times New Roman"/>
              </w:rPr>
              <w:t>KPVS patikrina paslaugų apmokėjimo būseną. Jei paslaugos nėra apmokėtos, inicijuojamas paslaugų apmokėjimas.</w:t>
            </w:r>
          </w:p>
          <w:p w14:paraId="3CBE91CF" w14:textId="4EB2A5E7" w:rsidR="007C702A" w:rsidRPr="00BE50B5" w:rsidRDefault="001752A0" w:rsidP="00DD4AFF">
            <w:pPr>
              <w:spacing w:before="100" w:beforeAutospacing="1" w:after="100" w:afterAutospacing="1"/>
              <w:jc w:val="both"/>
              <w:rPr>
                <w:rFonts w:ascii="Times New Roman" w:eastAsia="Times New Roman" w:hAnsi="Times New Roman" w:cs="Times New Roman"/>
                <w:kern w:val="0"/>
                <w14:ligatures w14:val="none"/>
              </w:rPr>
            </w:pPr>
            <w:r>
              <w:rPr>
                <w:rFonts w:ascii="Times New Roman" w:hAnsi="Times New Roman" w:cs="Times New Roman"/>
              </w:rPr>
              <w:t>Išsamus</w:t>
            </w:r>
            <w:r w:rsidR="007C702A" w:rsidRPr="00BE50B5">
              <w:rPr>
                <w:rFonts w:ascii="Times New Roman" w:hAnsi="Times New Roman" w:cs="Times New Roman"/>
              </w:rPr>
              <w:t xml:space="preserve"> konsulinio mokesčio paėmimo procesas aprašytas </w:t>
            </w:r>
            <w:r w:rsidR="007C702A" w:rsidRPr="00BE50B5">
              <w:rPr>
                <w:rFonts w:ascii="Times New Roman" w:hAnsi="Times New Roman" w:cs="Times New Roman"/>
              </w:rPr>
              <w:fldChar w:fldCharType="begin"/>
            </w:r>
            <w:r w:rsidR="007C702A" w:rsidRPr="00BE50B5">
              <w:rPr>
                <w:rFonts w:ascii="Times New Roman" w:hAnsi="Times New Roman" w:cs="Times New Roman"/>
              </w:rPr>
              <w:instrText xml:space="preserve"> REF _Ref158126181 \r \h </w:instrText>
            </w:r>
            <w:r w:rsidR="003B356D" w:rsidRPr="00BE50B5">
              <w:rPr>
                <w:rFonts w:ascii="Times New Roman" w:hAnsi="Times New Roman" w:cs="Times New Roman"/>
              </w:rPr>
              <w:instrText xml:space="preserve"> \* MERGEFORMAT </w:instrText>
            </w:r>
            <w:r w:rsidR="007C702A" w:rsidRPr="00BE50B5">
              <w:rPr>
                <w:rFonts w:ascii="Times New Roman" w:hAnsi="Times New Roman" w:cs="Times New Roman"/>
              </w:rPr>
            </w:r>
            <w:r w:rsidR="007C702A" w:rsidRPr="00BE50B5">
              <w:rPr>
                <w:rFonts w:ascii="Times New Roman" w:hAnsi="Times New Roman" w:cs="Times New Roman"/>
              </w:rPr>
              <w:fldChar w:fldCharType="separate"/>
            </w:r>
            <w:r w:rsidR="007C702A" w:rsidRPr="00BE50B5">
              <w:rPr>
                <w:rFonts w:ascii="Times New Roman" w:hAnsi="Times New Roman" w:cs="Times New Roman"/>
              </w:rPr>
              <w:t>7.3.18</w:t>
            </w:r>
            <w:r w:rsidR="007C702A" w:rsidRPr="00BE50B5">
              <w:rPr>
                <w:rFonts w:ascii="Times New Roman" w:hAnsi="Times New Roman" w:cs="Times New Roman"/>
              </w:rPr>
              <w:fldChar w:fldCharType="end"/>
            </w:r>
            <w:r w:rsidR="007C702A" w:rsidRPr="00BE50B5">
              <w:rPr>
                <w:rFonts w:ascii="Times New Roman" w:hAnsi="Times New Roman" w:cs="Times New Roman"/>
              </w:rPr>
              <w:t xml:space="preserve"> skyriuje.</w:t>
            </w:r>
          </w:p>
        </w:tc>
      </w:tr>
      <w:tr w:rsidR="007C702A" w:rsidRPr="00BE50B5" w14:paraId="7A42AD8B" w14:textId="77777777" w:rsidTr="2719207E">
        <w:tc>
          <w:tcPr>
            <w:tcW w:w="522" w:type="dxa"/>
          </w:tcPr>
          <w:p w14:paraId="0FDC00C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6.</w:t>
            </w:r>
          </w:p>
        </w:tc>
        <w:tc>
          <w:tcPr>
            <w:tcW w:w="2753" w:type="dxa"/>
          </w:tcPr>
          <w:p w14:paraId="06160233" w14:textId="27BD156F"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Prašymo registravimas sistemoje DVS </w:t>
            </w:r>
          </w:p>
        </w:tc>
        <w:tc>
          <w:tcPr>
            <w:tcW w:w="6359" w:type="dxa"/>
          </w:tcPr>
          <w:p w14:paraId="155F0B56" w14:textId="53C31132" w:rsidR="007C702A" w:rsidRPr="00BE50B5" w:rsidRDefault="007C702A" w:rsidP="00DD4AFF">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Vidinis naudotojas KPVS pasirenka funkciją Registruoti prašymą ir prie jo pridėtus dokumentus į DVS.</w:t>
            </w:r>
          </w:p>
        </w:tc>
      </w:tr>
      <w:tr w:rsidR="007C702A" w:rsidRPr="00BE50B5" w14:paraId="05B3E26B" w14:textId="77777777" w:rsidTr="2719207E">
        <w:tc>
          <w:tcPr>
            <w:tcW w:w="522" w:type="dxa"/>
          </w:tcPr>
          <w:p w14:paraId="6B089C6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7.</w:t>
            </w:r>
          </w:p>
        </w:tc>
        <w:tc>
          <w:tcPr>
            <w:tcW w:w="2753" w:type="dxa"/>
          </w:tcPr>
          <w:p w14:paraId="44647B9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Prašymo perdavimas LR institucijai</w:t>
            </w:r>
          </w:p>
        </w:tc>
        <w:tc>
          <w:tcPr>
            <w:tcW w:w="6359" w:type="dxa"/>
          </w:tcPr>
          <w:p w14:paraId="5DE588BF" w14:textId="50625163" w:rsidR="007C702A" w:rsidRPr="00BE50B5" w:rsidRDefault="07B5D737" w:rsidP="2719207E">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Vidini</w:t>
            </w:r>
            <w:r w:rsidR="6932D789" w:rsidRPr="00BE50B5">
              <w:rPr>
                <w:rFonts w:ascii="Times New Roman" w:eastAsia="Times New Roman" w:hAnsi="Times New Roman" w:cs="Times New Roman"/>
                <w:kern w:val="0"/>
                <w14:ligatures w14:val="none"/>
              </w:rPr>
              <w:t>am</w:t>
            </w:r>
            <w:r w:rsidRPr="00BE50B5">
              <w:rPr>
                <w:rFonts w:ascii="Times New Roman" w:eastAsia="Times New Roman" w:hAnsi="Times New Roman" w:cs="Times New Roman"/>
                <w:kern w:val="0"/>
                <w14:ligatures w14:val="none"/>
              </w:rPr>
              <w:t xml:space="preserve"> naudotojui užregistravus prašymą (ir jo priedus) DVS, prašymas (ir jo priedai) iš DVS automatiškai išsiunčiami el. paštu į Vilniaus m. CMS. Kitoms institucijoms (</w:t>
            </w:r>
            <w:r w:rsidR="7D35EAC7" w:rsidRPr="00BE50B5">
              <w:rPr>
                <w:rFonts w:ascii="Times New Roman" w:eastAsia="Times New Roman" w:hAnsi="Times New Roman" w:cs="Times New Roman"/>
                <w:kern w:val="0"/>
                <w14:ligatures w14:val="none"/>
              </w:rPr>
              <w:t>Informatikos ir ryšių departamentui</w:t>
            </w:r>
            <w:r w:rsidRPr="00BE50B5">
              <w:rPr>
                <w:rFonts w:ascii="Times New Roman" w:eastAsia="Times New Roman" w:hAnsi="Times New Roman" w:cs="Times New Roman"/>
                <w:kern w:val="0"/>
                <w14:ligatures w14:val="none"/>
              </w:rPr>
              <w:t xml:space="preserve">, archyvams, VĮ </w:t>
            </w:r>
            <w:r w:rsidR="075D787D">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Regitra</w:t>
            </w:r>
            <w:r w:rsidR="075D787D">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VĮ Registrų centras, Migracijos departamentui, teismams) prašymas iš DVS išsiunčiama</w:t>
            </w:r>
            <w:r w:rsidR="75032019">
              <w:rPr>
                <w:rFonts w:ascii="Times New Roman" w:eastAsia="Times New Roman" w:hAnsi="Times New Roman" w:cs="Times New Roman"/>
                <w:kern w:val="0"/>
                <w14:ligatures w14:val="none"/>
              </w:rPr>
              <w:t>s</w:t>
            </w:r>
            <w:r w:rsidRPr="00BE50B5">
              <w:rPr>
                <w:rFonts w:ascii="Times New Roman" w:eastAsia="Times New Roman" w:hAnsi="Times New Roman" w:cs="Times New Roman"/>
                <w:kern w:val="0"/>
                <w14:ligatures w14:val="none"/>
              </w:rPr>
              <w:t xml:space="preserve"> per e.</w:t>
            </w:r>
            <w:r w:rsidR="1959957F">
              <w:rPr>
                <w:rFonts w:ascii="Times New Roman" w:eastAsia="Times New Roman" w:hAnsi="Times New Roman" w:cs="Times New Roman"/>
                <w:kern w:val="0"/>
                <w14:ligatures w14:val="none"/>
              </w:rPr>
              <w:t xml:space="preserve"> </w:t>
            </w:r>
            <w:r w:rsidR="1D8A5103">
              <w:rPr>
                <w:rFonts w:ascii="Times New Roman" w:eastAsia="Times New Roman" w:hAnsi="Times New Roman" w:cs="Times New Roman"/>
                <w:kern w:val="0"/>
                <w14:ligatures w14:val="none"/>
              </w:rPr>
              <w:t>p</w:t>
            </w:r>
            <w:r w:rsidRPr="00BE50B5">
              <w:rPr>
                <w:rFonts w:ascii="Times New Roman" w:eastAsia="Times New Roman" w:hAnsi="Times New Roman" w:cs="Times New Roman"/>
                <w:kern w:val="0"/>
                <w14:ligatures w14:val="none"/>
              </w:rPr>
              <w:t>ristatymas.</w:t>
            </w:r>
          </w:p>
          <w:p w14:paraId="49BBF921" w14:textId="6CC84AEA" w:rsidR="007C702A" w:rsidRPr="00BE50B5" w:rsidRDefault="007C702A" w:rsidP="00DD4AFF">
            <w:pPr>
              <w:jc w:val="both"/>
              <w:rPr>
                <w:rFonts w:ascii="Times New Roman" w:eastAsia="Times New Roman" w:hAnsi="Times New Roman" w:cs="Times New Roman"/>
                <w:b/>
                <w:bCs/>
                <w:kern w:val="0"/>
                <w14:ligatures w14:val="none"/>
              </w:rPr>
            </w:pPr>
            <w:r w:rsidRPr="00BE50B5">
              <w:rPr>
                <w:rFonts w:ascii="Times New Roman" w:eastAsia="Times New Roman" w:hAnsi="Times New Roman" w:cs="Times New Roman"/>
                <w:b/>
                <w:bCs/>
                <w:kern w:val="0"/>
                <w14:ligatures w14:val="none"/>
              </w:rPr>
              <w:t>Išimtis</w:t>
            </w:r>
            <w:r w:rsidR="000B09DA">
              <w:rPr>
                <w:rFonts w:ascii="Times New Roman" w:eastAsia="Times New Roman" w:hAnsi="Times New Roman" w:cs="Times New Roman"/>
                <w:b/>
                <w:bCs/>
                <w:kern w:val="0"/>
                <w14:ligatures w14:val="none"/>
              </w:rPr>
              <w:t>.</w:t>
            </w:r>
          </w:p>
          <w:p w14:paraId="4B51367D" w14:textId="77777777" w:rsidR="007C702A" w:rsidRPr="00BE50B5" w:rsidRDefault="007C702A" w:rsidP="00DD4AFF">
            <w:pPr>
              <w:jc w:val="both"/>
              <w:rPr>
                <w:rFonts w:ascii="Times New Roman" w:eastAsia="Times New Roman" w:hAnsi="Times New Roman" w:cs="Times New Roman"/>
                <w:i/>
                <w:iCs/>
                <w:kern w:val="0"/>
                <w14:ligatures w14:val="none"/>
              </w:rPr>
            </w:pPr>
            <w:r w:rsidRPr="00BE50B5">
              <w:rPr>
                <w:rFonts w:ascii="Times New Roman" w:eastAsia="Times New Roman" w:hAnsi="Times New Roman" w:cs="Times New Roman"/>
                <w:i/>
                <w:iCs/>
                <w:kern w:val="0"/>
                <w14:ligatures w14:val="none"/>
              </w:rPr>
              <w:t>Pažyma arba išrašas iš Įtariamųjų, kaltinamųjų ir nuteistųjų registro:</w:t>
            </w:r>
          </w:p>
          <w:p w14:paraId="05A4288A" w14:textId="7AD1D961" w:rsidR="007C702A" w:rsidRPr="00BE50B5" w:rsidRDefault="007C702A" w:rsidP="2719207E">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 </w:t>
            </w:r>
            <w:r w:rsidR="5F5051CA" w:rsidRPr="2719207E">
              <w:rPr>
                <w:rFonts w:ascii="Times New Roman" w:eastAsia="Times New Roman" w:hAnsi="Times New Roman" w:cs="Times New Roman"/>
              </w:rPr>
              <w:t xml:space="preserve">Informatikos ir ryšių departamento išduodama </w:t>
            </w:r>
            <w:r w:rsidRPr="00BE50B5">
              <w:rPr>
                <w:rFonts w:ascii="Times New Roman" w:eastAsia="Times New Roman" w:hAnsi="Times New Roman" w:cs="Times New Roman"/>
                <w:kern w:val="0"/>
                <w14:ligatures w14:val="none"/>
              </w:rPr>
              <w:t xml:space="preserve">pažyma (su apostile ir </w:t>
            </w:r>
            <w:r w:rsidR="15EEC419">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ar</w:t>
            </w:r>
            <w:r w:rsidR="15EEC419">
              <w:rPr>
                <w:rFonts w:ascii="Times New Roman" w:eastAsia="Times New Roman" w:hAnsi="Times New Roman" w:cs="Times New Roman"/>
                <w:kern w:val="0"/>
                <w14:ligatures w14:val="none"/>
              </w:rPr>
              <w:t>ba)</w:t>
            </w:r>
            <w:r w:rsidRPr="00BE50B5">
              <w:rPr>
                <w:rFonts w:ascii="Times New Roman" w:eastAsia="Times New Roman" w:hAnsi="Times New Roman" w:cs="Times New Roman"/>
                <w:kern w:val="0"/>
                <w14:ligatures w14:val="none"/>
              </w:rPr>
              <w:t xml:space="preserve"> daugiakalbe standartine forma) arba išrašas užsakomi per e</w:t>
            </w:r>
            <w:r w:rsidR="00A37DF2">
              <w:rPr>
                <w:rFonts w:ascii="Times New Roman" w:eastAsia="Times New Roman" w:hAnsi="Times New Roman" w:cs="Times New Roman"/>
                <w:kern w:val="0"/>
                <w14:ligatures w14:val="none"/>
              </w:rPr>
              <w:t>l</w:t>
            </w:r>
            <w:r w:rsidRPr="00BE50B5">
              <w:rPr>
                <w:rFonts w:ascii="Times New Roman" w:eastAsia="Times New Roman" w:hAnsi="Times New Roman" w:cs="Times New Roman"/>
                <w:kern w:val="0"/>
                <w14:ligatures w14:val="none"/>
              </w:rPr>
              <w:t>.</w:t>
            </w:r>
            <w:r w:rsidR="15EEC419">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paslaugų portalą.</w:t>
            </w:r>
          </w:p>
        </w:tc>
      </w:tr>
      <w:tr w:rsidR="007C702A" w:rsidRPr="00BE50B5" w14:paraId="0228B36A" w14:textId="77777777" w:rsidTr="2719207E">
        <w:tc>
          <w:tcPr>
            <w:tcW w:w="522" w:type="dxa"/>
          </w:tcPr>
          <w:p w14:paraId="6101E3C2"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8.</w:t>
            </w:r>
          </w:p>
        </w:tc>
        <w:tc>
          <w:tcPr>
            <w:tcW w:w="2753" w:type="dxa"/>
          </w:tcPr>
          <w:p w14:paraId="208B6ED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Dokumento gavimas iš LR institucijos</w:t>
            </w:r>
          </w:p>
        </w:tc>
        <w:tc>
          <w:tcPr>
            <w:tcW w:w="6359" w:type="dxa"/>
          </w:tcPr>
          <w:p w14:paraId="2028982F" w14:textId="77777777" w:rsidR="007C702A" w:rsidRPr="00BE50B5" w:rsidRDefault="007C702A" w:rsidP="00DD4AFF">
            <w:pPr>
              <w:spacing w:before="100" w:beforeAutospacing="1" w:after="100" w:afterAutospacing="1"/>
              <w:jc w:val="both"/>
              <w:rPr>
                <w:rFonts w:ascii="Times New Roman" w:eastAsia="Times New Roman" w:hAnsi="Times New Roman" w:cs="Times New Roman"/>
              </w:rPr>
            </w:pPr>
            <w:r w:rsidRPr="00BE50B5">
              <w:rPr>
                <w:rFonts w:ascii="Times New Roman" w:eastAsia="Times New Roman" w:hAnsi="Times New Roman" w:cs="Times New Roman"/>
                <w:kern w:val="0"/>
                <w14:ligatures w14:val="none"/>
              </w:rPr>
              <w:t>URM KOD gauna dokumentus.</w:t>
            </w:r>
          </w:p>
          <w:p w14:paraId="506307A2" w14:textId="77777777" w:rsidR="007C702A" w:rsidRPr="00BE50B5" w:rsidRDefault="007C702A" w:rsidP="00DD4AFF">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rPr>
              <w:t>Dokumento tvirtinimas apostile ar legalizavimas aprašytas atskirai.</w:t>
            </w:r>
          </w:p>
        </w:tc>
      </w:tr>
      <w:tr w:rsidR="007C702A" w:rsidRPr="00BE50B5" w14:paraId="5562F0B5" w14:textId="77777777" w:rsidTr="2719207E">
        <w:tc>
          <w:tcPr>
            <w:tcW w:w="522" w:type="dxa"/>
          </w:tcPr>
          <w:p w14:paraId="6E7789A6"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9.</w:t>
            </w:r>
          </w:p>
        </w:tc>
        <w:tc>
          <w:tcPr>
            <w:tcW w:w="2753" w:type="dxa"/>
          </w:tcPr>
          <w:p w14:paraId="7AE8A29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Dokumentų persiuntimas į KĮ </w:t>
            </w:r>
          </w:p>
        </w:tc>
        <w:tc>
          <w:tcPr>
            <w:tcW w:w="6359" w:type="dxa"/>
          </w:tcPr>
          <w:p w14:paraId="49B239DF" w14:textId="77777777" w:rsidR="007C702A" w:rsidRPr="00BE50B5" w:rsidRDefault="007C702A" w:rsidP="00DD4AFF">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URM KOD persiunčia dokumentus į atitinkamą KĮ.</w:t>
            </w:r>
          </w:p>
        </w:tc>
      </w:tr>
      <w:tr w:rsidR="007C702A" w:rsidRPr="00BE50B5" w14:paraId="36EA5232" w14:textId="77777777" w:rsidTr="2719207E">
        <w:tc>
          <w:tcPr>
            <w:tcW w:w="522" w:type="dxa"/>
          </w:tcPr>
          <w:p w14:paraId="4FB941A5"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10.</w:t>
            </w:r>
          </w:p>
        </w:tc>
        <w:tc>
          <w:tcPr>
            <w:tcW w:w="2753" w:type="dxa"/>
          </w:tcPr>
          <w:p w14:paraId="11183461"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Dokumentų atsiėmimas arba išsiuntimas paštu / per kurjerį</w:t>
            </w:r>
          </w:p>
        </w:tc>
        <w:tc>
          <w:tcPr>
            <w:tcW w:w="6359" w:type="dxa"/>
          </w:tcPr>
          <w:p w14:paraId="689E341E" w14:textId="6D1181B1" w:rsidR="007C702A" w:rsidRPr="00BE50B5" w:rsidRDefault="007C702A" w:rsidP="00DD4AFF">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Vidinis naudotojas KPVS prie paslaugų užsakymo pažymi, kad užsakymas yra įvykdytas. Klientas el. paštu informuojamas apie užsakymo įvykdymą, dokumentų atsiėmimą arba išsiuntimą </w:t>
            </w:r>
            <w:r w:rsidR="3BC13197" w:rsidRPr="00BE50B5">
              <w:rPr>
                <w:rFonts w:ascii="Times New Roman" w:eastAsia="Times New Roman" w:hAnsi="Times New Roman" w:cs="Times New Roman"/>
                <w:kern w:val="0"/>
                <w14:ligatures w14:val="none"/>
              </w:rPr>
              <w:t>p</w:t>
            </w:r>
            <w:r w:rsidRPr="00BE50B5">
              <w:rPr>
                <w:rFonts w:ascii="Times New Roman" w:eastAsia="Times New Roman" w:hAnsi="Times New Roman" w:cs="Times New Roman"/>
                <w:kern w:val="0"/>
                <w14:ligatures w14:val="none"/>
              </w:rPr>
              <w:t xml:space="preserve">aštu (jei pareikalautas dokumentas siunčiamas paštu). </w:t>
            </w:r>
          </w:p>
          <w:p w14:paraId="18425CA9" w14:textId="77777777" w:rsidR="007C702A" w:rsidRPr="00BE50B5" w:rsidRDefault="007C702A" w:rsidP="00DD4AFF">
            <w:pPr>
              <w:jc w:val="both"/>
              <w:rPr>
                <w:rFonts w:ascii="Times New Roman" w:hAnsi="Times New Roman" w:cs="Times New Roman"/>
              </w:rPr>
            </w:pPr>
            <w:r w:rsidRPr="00BE50B5">
              <w:rPr>
                <w:rFonts w:ascii="Times New Roman" w:hAnsi="Times New Roman" w:cs="Times New Roman"/>
              </w:rPr>
              <w:t>Asmeniui atvykus:</w:t>
            </w:r>
          </w:p>
          <w:p w14:paraId="44E9793D" w14:textId="75E752B3" w:rsidR="007C702A" w:rsidRPr="00BE50B5" w:rsidRDefault="007C702A" w:rsidP="00DD4AFF">
            <w:pPr>
              <w:jc w:val="both"/>
              <w:rPr>
                <w:rFonts w:ascii="Times New Roman" w:hAnsi="Times New Roman" w:cs="Times New Roman"/>
              </w:rPr>
            </w:pPr>
            <w:r w:rsidRPr="00BE50B5">
              <w:rPr>
                <w:rFonts w:ascii="Times New Roman" w:hAnsi="Times New Roman" w:cs="Times New Roman"/>
              </w:rPr>
              <w:t>Vidinis naudotojas KPVS pažymi, kad pareikalautas dokumentas įteiktas asmeniškai. Paslaugos užsakymas KPVS pažymimas įvykdytu.</w:t>
            </w:r>
          </w:p>
          <w:p w14:paraId="4BDCFBB1" w14:textId="77777777" w:rsidR="007C702A" w:rsidRPr="00BE50B5" w:rsidRDefault="007C702A" w:rsidP="00DD4AFF">
            <w:pPr>
              <w:jc w:val="both"/>
              <w:rPr>
                <w:rFonts w:ascii="Times New Roman" w:hAnsi="Times New Roman" w:cs="Times New Roman"/>
              </w:rPr>
            </w:pPr>
          </w:p>
          <w:p w14:paraId="77B089AB" w14:textId="77777777" w:rsidR="007C702A" w:rsidRPr="00BE50B5" w:rsidRDefault="007C702A" w:rsidP="00DD4AFF">
            <w:pPr>
              <w:jc w:val="both"/>
              <w:rPr>
                <w:rFonts w:ascii="Times New Roman" w:hAnsi="Times New Roman" w:cs="Times New Roman"/>
              </w:rPr>
            </w:pPr>
            <w:r w:rsidRPr="00BE50B5">
              <w:rPr>
                <w:rFonts w:ascii="Times New Roman" w:hAnsi="Times New Roman" w:cs="Times New Roman"/>
              </w:rPr>
              <w:t xml:space="preserve">Užsisakius paštu: </w:t>
            </w:r>
          </w:p>
          <w:p w14:paraId="4A9E5331" w14:textId="7DC45D99" w:rsidR="007C702A" w:rsidRPr="00BE50B5" w:rsidRDefault="007C702A" w:rsidP="00DD4AFF">
            <w:pPr>
              <w:jc w:val="both"/>
              <w:rPr>
                <w:rFonts w:ascii="Times New Roman" w:hAnsi="Times New Roman" w:cs="Times New Roman"/>
              </w:rPr>
            </w:pPr>
            <w:r w:rsidRPr="00BE50B5">
              <w:rPr>
                <w:rFonts w:ascii="Times New Roman" w:hAnsi="Times New Roman" w:cs="Times New Roman"/>
              </w:rPr>
              <w:t>Vidinis naudotojas iš KPVS adresų spausdinimo poskyrio spausdina adresų lipdukus</w:t>
            </w:r>
            <w:r w:rsidR="00AD3890">
              <w:rPr>
                <w:rFonts w:ascii="Times New Roman" w:hAnsi="Times New Roman" w:cs="Times New Roman"/>
              </w:rPr>
              <w:t xml:space="preserve"> </w:t>
            </w:r>
            <w:r w:rsidRPr="00BE50B5">
              <w:rPr>
                <w:rFonts w:ascii="Times New Roman" w:hAnsi="Times New Roman" w:cs="Times New Roman"/>
              </w:rPr>
              <w:t>/</w:t>
            </w:r>
            <w:r w:rsidR="00AD3890">
              <w:rPr>
                <w:rFonts w:ascii="Times New Roman" w:hAnsi="Times New Roman" w:cs="Times New Roman"/>
              </w:rPr>
              <w:t xml:space="preserve"> </w:t>
            </w:r>
            <w:r w:rsidRPr="00BE50B5">
              <w:rPr>
                <w:rFonts w:ascii="Times New Roman" w:hAnsi="Times New Roman" w:cs="Times New Roman"/>
              </w:rPr>
              <w:t>vokus, siunčia dokumentą, KPVS prie paslaugos užsakymo nurodo išsiuntimo datą ir</w:t>
            </w:r>
            <w:r w:rsidR="0065235C">
              <w:rPr>
                <w:rFonts w:ascii="Times New Roman" w:hAnsi="Times New Roman" w:cs="Times New Roman"/>
              </w:rPr>
              <w:t xml:space="preserve"> (</w:t>
            </w:r>
            <w:r w:rsidRPr="00BE50B5">
              <w:rPr>
                <w:rFonts w:ascii="Times New Roman" w:hAnsi="Times New Roman" w:cs="Times New Roman"/>
              </w:rPr>
              <w:t>arba</w:t>
            </w:r>
            <w:r w:rsidR="0065235C">
              <w:rPr>
                <w:rFonts w:ascii="Times New Roman" w:hAnsi="Times New Roman" w:cs="Times New Roman"/>
              </w:rPr>
              <w:t>)</w:t>
            </w:r>
            <w:r w:rsidRPr="00BE50B5">
              <w:rPr>
                <w:rFonts w:ascii="Times New Roman" w:hAnsi="Times New Roman" w:cs="Times New Roman"/>
              </w:rPr>
              <w:t xml:space="preserve"> sekimo (</w:t>
            </w:r>
            <w:r w:rsidR="00744B52">
              <w:rPr>
                <w:rFonts w:ascii="Times New Roman" w:hAnsi="Times New Roman" w:cs="Times New Roman"/>
              </w:rPr>
              <w:t xml:space="preserve">angl. </w:t>
            </w:r>
            <w:r w:rsidRPr="00171F25">
              <w:rPr>
                <w:rFonts w:ascii="Times New Roman" w:hAnsi="Times New Roman" w:cs="Times New Roman"/>
                <w:i/>
                <w:iCs/>
              </w:rPr>
              <w:t>tracking</w:t>
            </w:r>
            <w:r w:rsidRPr="00BE50B5">
              <w:rPr>
                <w:rFonts w:ascii="Times New Roman" w:hAnsi="Times New Roman" w:cs="Times New Roman"/>
              </w:rPr>
              <w:t>) numerį.</w:t>
            </w:r>
          </w:p>
        </w:tc>
      </w:tr>
    </w:tbl>
    <w:p w14:paraId="5660285F" w14:textId="77777777" w:rsidR="007C702A" w:rsidRPr="00BE50B5" w:rsidRDefault="007C702A" w:rsidP="000C4D83">
      <w:pPr>
        <w:rPr>
          <w:rFonts w:ascii="Times New Roman" w:hAnsi="Times New Roman" w:cs="Times New Roman"/>
        </w:rPr>
      </w:pPr>
    </w:p>
    <w:p w14:paraId="65D9AA01" w14:textId="77777777" w:rsidR="00A9615D" w:rsidRPr="00BE50B5" w:rsidRDefault="00A9615D" w:rsidP="000C4D83">
      <w:pPr>
        <w:rPr>
          <w:rFonts w:ascii="Times New Roman" w:hAnsi="Times New Roman" w:cs="Times New Roman"/>
          <w:lang w:eastAsia="en-GB"/>
        </w:rPr>
      </w:pPr>
    </w:p>
    <w:p w14:paraId="10696B81" w14:textId="77777777" w:rsidR="00A9615D" w:rsidRPr="00BE50B5" w:rsidRDefault="00A9615D" w:rsidP="000C4D83">
      <w:pPr>
        <w:rPr>
          <w:rFonts w:ascii="Times New Roman" w:hAnsi="Times New Roman" w:cs="Times New Roman"/>
          <w:lang w:eastAsia="en-GB"/>
        </w:rPr>
      </w:pPr>
    </w:p>
    <w:p w14:paraId="16CE1EA7" w14:textId="76122B61" w:rsidR="007C702A" w:rsidRPr="00BE50B5" w:rsidRDefault="007C702A" w:rsidP="00996C4F">
      <w:pPr>
        <w:pStyle w:val="Heading2"/>
        <w:numPr>
          <w:ilvl w:val="2"/>
          <w:numId w:val="6"/>
        </w:numPr>
        <w:rPr>
          <w:rFonts w:ascii="Times New Roman" w:eastAsia="Times New Roman" w:hAnsi="Times New Roman" w:cs="Times New Roman"/>
          <w:lang w:eastAsia="en-GB"/>
        </w:rPr>
      </w:pPr>
      <w:bookmarkStart w:id="170" w:name="_Toc160630476"/>
      <w:r w:rsidRPr="00BE50B5">
        <w:rPr>
          <w:rFonts w:ascii="Times New Roman" w:eastAsia="Times New Roman" w:hAnsi="Times New Roman" w:cs="Times New Roman"/>
          <w:lang w:eastAsia="en-GB"/>
        </w:rPr>
        <w:t xml:space="preserve">Užsienyje sudarytų CBA įtraukimo į apskaitą </w:t>
      </w:r>
      <w:r w:rsidR="006C40F7">
        <w:rPr>
          <w:rFonts w:ascii="Times New Roman" w:hAnsi="Times New Roman" w:cs="Times New Roman"/>
          <w:lang w:eastAsia="en-GB"/>
        </w:rPr>
        <w:t xml:space="preserve">LR </w:t>
      </w:r>
      <w:r w:rsidRPr="00BE50B5">
        <w:rPr>
          <w:rFonts w:ascii="Times New Roman" w:eastAsia="Times New Roman" w:hAnsi="Times New Roman" w:cs="Times New Roman"/>
          <w:lang w:eastAsia="en-GB"/>
        </w:rPr>
        <w:t>/ vardo ir pavardės keitimo, CBA įrašų išrašų išdavimo, CBA</w:t>
      </w:r>
      <w:r w:rsidR="00953C69">
        <w:rPr>
          <w:rFonts w:ascii="Times New Roman" w:eastAsia="Times New Roman" w:hAnsi="Times New Roman" w:cs="Times New Roman"/>
          <w:lang w:eastAsia="en-GB"/>
        </w:rPr>
        <w:t xml:space="preserve"> </w:t>
      </w:r>
      <w:r w:rsidRPr="00BE50B5">
        <w:rPr>
          <w:rFonts w:ascii="Times New Roman" w:eastAsia="Times New Roman" w:hAnsi="Times New Roman" w:cs="Times New Roman"/>
          <w:lang w:eastAsia="en-GB"/>
        </w:rPr>
        <w:t>registravimo būsimų procesų aprašymai ir jiems keliami funkciniai reikalavimai</w:t>
      </w:r>
      <w:bookmarkEnd w:id="170"/>
    </w:p>
    <w:p w14:paraId="7C7AB113" w14:textId="77777777" w:rsidR="007C702A" w:rsidRPr="00BE50B5" w:rsidRDefault="007C702A" w:rsidP="000C4D83">
      <w:pPr>
        <w:rPr>
          <w:rFonts w:ascii="Times New Roman" w:hAnsi="Times New Roman" w:cs="Times New Roman"/>
          <w:lang w:eastAsia="en-GB"/>
        </w:rPr>
      </w:pPr>
    </w:p>
    <w:p w14:paraId="09E81FE4" w14:textId="02F693CE" w:rsidR="007C702A" w:rsidRPr="00BE50B5" w:rsidRDefault="007C702A" w:rsidP="00996C4F">
      <w:pPr>
        <w:pStyle w:val="Heading2"/>
        <w:numPr>
          <w:ilvl w:val="3"/>
          <w:numId w:val="6"/>
        </w:numPr>
        <w:rPr>
          <w:rFonts w:ascii="Times New Roman" w:eastAsia="Times New Roman" w:hAnsi="Times New Roman" w:cs="Times New Roman"/>
          <w:kern w:val="0"/>
          <w:lang w:eastAsia="en-GB"/>
          <w14:ligatures w14:val="none"/>
        </w:rPr>
      </w:pPr>
      <w:bookmarkStart w:id="171" w:name="_Toc160630477"/>
      <w:r w:rsidRPr="00BE50B5">
        <w:rPr>
          <w:rFonts w:ascii="Times New Roman" w:eastAsia="Times New Roman" w:hAnsi="Times New Roman" w:cs="Times New Roman"/>
          <w:lang w:eastAsia="en-GB"/>
        </w:rPr>
        <w:t xml:space="preserve">Užsienyje sudarytų CBA įtraukimo į apskaitą </w:t>
      </w:r>
      <w:r w:rsidR="006C40F7">
        <w:rPr>
          <w:rFonts w:ascii="Times New Roman" w:hAnsi="Times New Roman" w:cs="Times New Roman"/>
          <w:lang w:eastAsia="en-GB"/>
        </w:rPr>
        <w:t xml:space="preserve">LR </w:t>
      </w:r>
      <w:r w:rsidRPr="00BE50B5">
        <w:rPr>
          <w:rFonts w:ascii="Times New Roman" w:eastAsia="Times New Roman" w:hAnsi="Times New Roman" w:cs="Times New Roman"/>
          <w:lang w:eastAsia="en-GB"/>
        </w:rPr>
        <w:t xml:space="preserve">/ vardo ir pavardės keitimo, CBA įrašų išrašų išdavimo, CBA registravimo </w:t>
      </w:r>
      <w:r w:rsidRPr="00BE50B5">
        <w:rPr>
          <w:rFonts w:ascii="Times New Roman" w:eastAsia="Times New Roman" w:hAnsi="Times New Roman" w:cs="Times New Roman"/>
          <w:kern w:val="0"/>
          <w:lang w:eastAsia="en-GB"/>
          <w14:ligatures w14:val="none"/>
        </w:rPr>
        <w:t>procesams keliami funkciniai reikalavimai</w:t>
      </w:r>
      <w:bookmarkEnd w:id="171"/>
    </w:p>
    <w:p w14:paraId="291C1637" w14:textId="77777777" w:rsidR="007C702A" w:rsidRPr="00BE50B5" w:rsidRDefault="007C702A" w:rsidP="000C4D83">
      <w:pPr>
        <w:rPr>
          <w:rFonts w:ascii="Times New Roman" w:hAnsi="Times New Roman" w:cs="Times New Roman"/>
          <w:lang w:eastAsia="en-GB"/>
        </w:rPr>
      </w:pPr>
    </w:p>
    <w:p w14:paraId="358D1226" w14:textId="36341673" w:rsidR="007C702A" w:rsidRPr="00BE50B5" w:rsidRDefault="007C702A" w:rsidP="000C4D83">
      <w:pPr>
        <w:jc w:val="both"/>
        <w:rPr>
          <w:rFonts w:ascii="Times New Roman" w:hAnsi="Times New Roman" w:cs="Times New Roman"/>
          <w:b/>
          <w:bCs/>
          <w:lang w:eastAsia="en-GB"/>
        </w:rPr>
      </w:pPr>
      <w:r w:rsidRPr="542BB924">
        <w:rPr>
          <w:rFonts w:ascii="Times New Roman" w:hAnsi="Times New Roman" w:cs="Times New Roman"/>
          <w:b/>
          <w:bCs/>
          <w:lang w:eastAsia="en-GB"/>
        </w:rPr>
        <w:fldChar w:fldCharType="begin"/>
      </w:r>
      <w:r w:rsidRPr="542BB924">
        <w:rPr>
          <w:rFonts w:ascii="Times New Roman" w:hAnsi="Times New Roman" w:cs="Times New Roman"/>
          <w:b/>
          <w:bCs/>
          <w:lang w:eastAsia="en-GB"/>
        </w:rPr>
        <w:instrText xml:space="preserve"> SEQ Lentelė \* ARABIC </w:instrText>
      </w:r>
      <w:r w:rsidRPr="542BB924">
        <w:rPr>
          <w:rFonts w:ascii="Times New Roman" w:hAnsi="Times New Roman" w:cs="Times New Roman"/>
          <w:b/>
          <w:bCs/>
          <w:lang w:eastAsia="en-GB"/>
        </w:rPr>
        <w:fldChar w:fldCharType="separate"/>
      </w:r>
      <w:bookmarkStart w:id="172" w:name="_Toc160629715"/>
      <w:r w:rsidRPr="542BB924">
        <w:rPr>
          <w:rFonts w:ascii="Times New Roman" w:hAnsi="Times New Roman" w:cs="Times New Roman"/>
          <w:b/>
          <w:bCs/>
          <w:lang w:eastAsia="en-GB"/>
        </w:rPr>
        <w:t>35</w:t>
      </w:r>
      <w:r w:rsidRPr="542BB924">
        <w:rPr>
          <w:rFonts w:ascii="Times New Roman" w:hAnsi="Times New Roman" w:cs="Times New Roman"/>
          <w:b/>
          <w:bCs/>
          <w:lang w:eastAsia="en-GB"/>
        </w:rPr>
        <w:fldChar w:fldCharType="end"/>
      </w:r>
      <w:r w:rsidRPr="542BB924">
        <w:rPr>
          <w:rFonts w:ascii="Times New Roman" w:hAnsi="Times New Roman" w:cs="Times New Roman"/>
          <w:b/>
          <w:bCs/>
          <w:lang w:eastAsia="en-GB"/>
        </w:rPr>
        <w:t xml:space="preserve"> lentelė. Užsienyje sudarytų CBA įtraukim</w:t>
      </w:r>
      <w:r w:rsidR="763334B2" w:rsidRPr="542BB924">
        <w:rPr>
          <w:rFonts w:ascii="Times New Roman" w:hAnsi="Times New Roman" w:cs="Times New Roman"/>
          <w:b/>
          <w:bCs/>
          <w:lang w:eastAsia="en-GB"/>
        </w:rPr>
        <w:t>o</w:t>
      </w:r>
      <w:r w:rsidRPr="542BB924">
        <w:rPr>
          <w:rFonts w:ascii="Times New Roman" w:hAnsi="Times New Roman" w:cs="Times New Roman"/>
          <w:b/>
          <w:bCs/>
          <w:lang w:eastAsia="en-GB"/>
        </w:rPr>
        <w:t xml:space="preserve"> į apskaitą </w:t>
      </w:r>
      <w:r w:rsidR="006C40F7">
        <w:rPr>
          <w:rFonts w:ascii="Times New Roman" w:hAnsi="Times New Roman" w:cs="Times New Roman"/>
          <w:lang w:eastAsia="en-GB"/>
        </w:rPr>
        <w:t xml:space="preserve">LR </w:t>
      </w:r>
      <w:r w:rsidRPr="542BB924">
        <w:rPr>
          <w:rFonts w:ascii="Times New Roman" w:hAnsi="Times New Roman" w:cs="Times New Roman"/>
          <w:b/>
          <w:bCs/>
          <w:lang w:eastAsia="en-GB"/>
        </w:rPr>
        <w:t>/ vardo ir pavardės keitim</w:t>
      </w:r>
      <w:r w:rsidR="5CE68BC6" w:rsidRPr="542BB924">
        <w:rPr>
          <w:rFonts w:ascii="Times New Roman" w:hAnsi="Times New Roman" w:cs="Times New Roman"/>
          <w:b/>
          <w:bCs/>
          <w:lang w:eastAsia="en-GB"/>
        </w:rPr>
        <w:t>o</w:t>
      </w:r>
      <w:r w:rsidRPr="542BB924">
        <w:rPr>
          <w:rFonts w:ascii="Times New Roman" w:hAnsi="Times New Roman" w:cs="Times New Roman"/>
          <w:b/>
          <w:bCs/>
          <w:lang w:eastAsia="en-GB"/>
        </w:rPr>
        <w:t>, CBA įrašų išrašų išdavim</w:t>
      </w:r>
      <w:r w:rsidR="00250EDF" w:rsidRPr="542BB924">
        <w:rPr>
          <w:rFonts w:ascii="Times New Roman" w:hAnsi="Times New Roman" w:cs="Times New Roman"/>
          <w:b/>
          <w:bCs/>
          <w:lang w:eastAsia="en-GB"/>
        </w:rPr>
        <w:t>o</w:t>
      </w:r>
      <w:r w:rsidRPr="542BB924">
        <w:rPr>
          <w:rFonts w:ascii="Times New Roman" w:hAnsi="Times New Roman" w:cs="Times New Roman"/>
          <w:b/>
          <w:bCs/>
          <w:lang w:eastAsia="en-GB"/>
        </w:rPr>
        <w:t>, CBA registravim</w:t>
      </w:r>
      <w:r w:rsidR="2DAE4154" w:rsidRPr="542BB924">
        <w:rPr>
          <w:rFonts w:ascii="Times New Roman" w:hAnsi="Times New Roman" w:cs="Times New Roman"/>
          <w:b/>
          <w:bCs/>
          <w:lang w:eastAsia="en-GB"/>
        </w:rPr>
        <w:t>o</w:t>
      </w:r>
      <w:r w:rsidRPr="542BB924">
        <w:rPr>
          <w:rFonts w:ascii="Times New Roman" w:hAnsi="Times New Roman" w:cs="Times New Roman"/>
          <w:b/>
          <w:bCs/>
          <w:lang w:eastAsia="en-GB"/>
        </w:rPr>
        <w:t xml:space="preserve"> funkciniai reikalavimai</w:t>
      </w:r>
      <w:bookmarkEnd w:id="1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7C702A" w:rsidRPr="00BE50B5" w14:paraId="4D755EC4" w14:textId="77777777" w:rsidTr="65CC5F05">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FFE114B" w14:textId="77777777" w:rsidR="007C702A" w:rsidRPr="00BE50B5" w:rsidRDefault="007C702A"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0EA741D" w14:textId="77777777" w:rsidR="007C702A" w:rsidRPr="00BE50B5" w:rsidRDefault="007C702A"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7C702A" w:rsidRPr="00BE50B5" w14:paraId="3C23DDF7" w14:textId="77777777" w:rsidTr="65CC5F05">
        <w:tc>
          <w:tcPr>
            <w:tcW w:w="730" w:type="pct"/>
            <w:tcBorders>
              <w:top w:val="single" w:sz="4" w:space="0" w:color="auto"/>
              <w:left w:val="single" w:sz="4" w:space="0" w:color="auto"/>
              <w:bottom w:val="single" w:sz="4" w:space="0" w:color="auto"/>
              <w:right w:val="single" w:sz="4" w:space="0" w:color="auto"/>
            </w:tcBorders>
          </w:tcPr>
          <w:p w14:paraId="2AC16410" w14:textId="77777777" w:rsidR="007C702A" w:rsidRPr="00BE50B5" w:rsidRDefault="007C702A" w:rsidP="00996C4F">
            <w:pPr>
              <w:pStyle w:val="Tablenumber"/>
              <w:numPr>
                <w:ilvl w:val="0"/>
                <w:numId w:val="217"/>
              </w:numPr>
              <w:ind w:left="168"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8289200" w14:textId="60AC790E" w:rsidR="007C702A" w:rsidRPr="003C3DE4" w:rsidRDefault="5851694D" w:rsidP="65CC5F05">
            <w:pPr>
              <w:pStyle w:val="Heading2"/>
              <w:numPr>
                <w:ilvl w:val="1"/>
                <w:numId w:val="0"/>
              </w:numPr>
              <w:jc w:val="both"/>
              <w:rPr>
                <w:rFonts w:ascii="Times New Roman" w:eastAsia="Times New Roman" w:hAnsi="Times New Roman" w:cs="Times New Roman"/>
                <w:color w:val="auto"/>
              </w:rPr>
            </w:pPr>
            <w:bookmarkStart w:id="173" w:name="_Toc158392849"/>
            <w:bookmarkStart w:id="174" w:name="_Toc159617300"/>
            <w:bookmarkStart w:id="175" w:name="_Toc160630478"/>
            <w:r w:rsidRPr="65CC5F05">
              <w:rPr>
                <w:rFonts w:ascii="Times New Roman" w:hAnsi="Times New Roman" w:cs="Times New Roman"/>
                <w:color w:val="auto"/>
                <w:sz w:val="24"/>
                <w:szCs w:val="24"/>
              </w:rPr>
              <w:t xml:space="preserve">Paslaugai </w:t>
            </w:r>
            <w:r w:rsidR="44A00B59" w:rsidRPr="65CC5F05">
              <w:rPr>
                <w:rFonts w:ascii="Times New Roman" w:hAnsi="Times New Roman" w:cs="Times New Roman"/>
              </w:rPr>
              <w:t>„</w:t>
            </w:r>
            <w:r w:rsidRPr="65CC5F05">
              <w:rPr>
                <w:rFonts w:ascii="Times New Roman" w:hAnsi="Times New Roman" w:cs="Times New Roman"/>
                <w:color w:val="auto"/>
                <w:sz w:val="24"/>
                <w:szCs w:val="24"/>
              </w:rPr>
              <w:t>Užsienyje sudarytų CBA įtraukimas į apskaitą</w:t>
            </w:r>
            <w:r w:rsidRPr="65CC5F05">
              <w:rPr>
                <w:rFonts w:ascii="Times New Roman" w:eastAsia="Times New Roman" w:hAnsi="Times New Roman" w:cs="Times New Roman"/>
                <w:color w:val="auto"/>
                <w:sz w:val="24"/>
                <w:szCs w:val="24"/>
                <w:lang w:eastAsia="en-GB"/>
              </w:rPr>
              <w:t xml:space="preserve"> / vardo ir pavardės keitimas</w:t>
            </w:r>
            <w:r w:rsidR="3C3F786F" w:rsidRPr="65CC5F05">
              <w:rPr>
                <w:rFonts w:ascii="Times New Roman" w:hAnsi="Times New Roman" w:cs="Times New Roman"/>
                <w:color w:val="auto"/>
                <w:sz w:val="24"/>
                <w:szCs w:val="24"/>
                <w:lang w:eastAsia="en-GB"/>
              </w:rPr>
              <w:t>“</w:t>
            </w:r>
            <w:r w:rsidRPr="65CC5F05">
              <w:rPr>
                <w:rFonts w:ascii="Times New Roman" w:hAnsi="Times New Roman" w:cs="Times New Roman"/>
                <w:color w:val="auto"/>
                <w:sz w:val="24"/>
                <w:szCs w:val="24"/>
              </w:rPr>
              <w:t xml:space="preserve"> sistemoje turi būti suformuojamas lydraštis KĮ blanke, prie kurio automatiškai prisegami: prašymas</w:t>
            </w:r>
            <w:r w:rsidR="38DCFB85" w:rsidRPr="65CC5F05">
              <w:rPr>
                <w:rFonts w:ascii="Times New Roman" w:hAnsi="Times New Roman" w:cs="Times New Roman"/>
                <w:color w:val="auto"/>
                <w:sz w:val="24"/>
                <w:szCs w:val="24"/>
              </w:rPr>
              <w:t>,</w:t>
            </w:r>
            <w:r w:rsidRPr="65CC5F05">
              <w:rPr>
                <w:rFonts w:ascii="Times New Roman" w:hAnsi="Times New Roman" w:cs="Times New Roman"/>
                <w:color w:val="auto"/>
                <w:sz w:val="24"/>
                <w:szCs w:val="24"/>
              </w:rPr>
              <w:t xml:space="preserve"> kliento registracijos metu įkelti ir KĮ darbuotojo verifikuoti dokumentai</w:t>
            </w:r>
            <w:r w:rsidR="0EC0A9D6" w:rsidRPr="65CC5F05">
              <w:rPr>
                <w:rFonts w:ascii="Times New Roman" w:hAnsi="Times New Roman" w:cs="Times New Roman"/>
                <w:color w:val="auto"/>
                <w:sz w:val="24"/>
                <w:szCs w:val="24"/>
              </w:rPr>
              <w:t>,</w:t>
            </w:r>
            <w:r w:rsidR="1B6D150D" w:rsidRPr="65CC5F05">
              <w:rPr>
                <w:rFonts w:ascii="Times New Roman" w:hAnsi="Times New Roman" w:cs="Times New Roman"/>
                <w:color w:val="auto"/>
                <w:sz w:val="24"/>
                <w:szCs w:val="24"/>
              </w:rPr>
              <w:t xml:space="preserve"> iš jų,</w:t>
            </w:r>
            <w:r w:rsidR="0EC0A9D6" w:rsidRPr="65CC5F05">
              <w:rPr>
                <w:rFonts w:ascii="Times New Roman" w:hAnsi="Times New Roman" w:cs="Times New Roman"/>
                <w:color w:val="auto"/>
                <w:sz w:val="24"/>
                <w:szCs w:val="24"/>
              </w:rPr>
              <w:t xml:space="preserve"> </w:t>
            </w:r>
            <w:r w:rsidR="2C879130" w:rsidRPr="65CC5F05">
              <w:rPr>
                <w:rFonts w:ascii="Times New Roman" w:hAnsi="Times New Roman" w:cs="Times New Roman"/>
                <w:color w:val="auto"/>
                <w:sz w:val="24"/>
                <w:szCs w:val="24"/>
              </w:rPr>
              <w:t xml:space="preserve">vidiniam naudotojui </w:t>
            </w:r>
            <w:r w:rsidR="0EC0A9D6" w:rsidRPr="65CC5F05">
              <w:rPr>
                <w:rFonts w:ascii="Times New Roman" w:hAnsi="Times New Roman" w:cs="Times New Roman"/>
                <w:color w:val="auto"/>
                <w:sz w:val="24"/>
                <w:szCs w:val="24"/>
              </w:rPr>
              <w:t>p</w:t>
            </w:r>
            <w:r w:rsidR="572D4BCE" w:rsidRPr="65CC5F05">
              <w:rPr>
                <w:rFonts w:ascii="Times New Roman" w:hAnsi="Times New Roman" w:cs="Times New Roman"/>
                <w:color w:val="auto"/>
                <w:sz w:val="24"/>
                <w:szCs w:val="24"/>
              </w:rPr>
              <w:t>asirinkus</w:t>
            </w:r>
            <w:r w:rsidRPr="65CC5F05">
              <w:rPr>
                <w:rFonts w:ascii="Times New Roman" w:hAnsi="Times New Roman" w:cs="Times New Roman"/>
                <w:color w:val="auto"/>
                <w:sz w:val="24"/>
                <w:szCs w:val="24"/>
              </w:rPr>
              <w:t xml:space="preserve"> </w:t>
            </w:r>
            <w:r w:rsidR="44A00B59" w:rsidRPr="65CC5F05">
              <w:rPr>
                <w:rFonts w:ascii="Times New Roman" w:hAnsi="Times New Roman" w:cs="Times New Roman"/>
              </w:rPr>
              <w:t>„</w:t>
            </w:r>
            <w:r w:rsidR="3D76F007" w:rsidRPr="65CC5F05">
              <w:rPr>
                <w:rFonts w:ascii="Times New Roman" w:hAnsi="Times New Roman" w:cs="Times New Roman"/>
                <w:color w:val="auto"/>
                <w:sz w:val="24"/>
                <w:szCs w:val="24"/>
              </w:rPr>
              <w:t>SUFORMUOTI DOKUMENTŲ PAKETĄ</w:t>
            </w:r>
            <w:r w:rsidR="3C3F786F" w:rsidRPr="65CC5F05">
              <w:rPr>
                <w:rFonts w:ascii="Times New Roman" w:hAnsi="Times New Roman" w:cs="Times New Roman"/>
                <w:color w:val="auto"/>
                <w:sz w:val="24"/>
                <w:szCs w:val="24"/>
              </w:rPr>
              <w:t>“</w:t>
            </w:r>
            <w:r w:rsidR="3D76F007" w:rsidRPr="65CC5F05">
              <w:rPr>
                <w:rFonts w:ascii="Times New Roman" w:hAnsi="Times New Roman" w:cs="Times New Roman"/>
                <w:color w:val="auto"/>
                <w:sz w:val="24"/>
                <w:szCs w:val="24"/>
              </w:rPr>
              <w:t xml:space="preserve"> </w:t>
            </w:r>
            <w:r w:rsidRPr="65CC5F05">
              <w:rPr>
                <w:rFonts w:ascii="Times New Roman" w:hAnsi="Times New Roman" w:cs="Times New Roman"/>
                <w:color w:val="auto"/>
                <w:sz w:val="24"/>
                <w:szCs w:val="24"/>
              </w:rPr>
              <w:t>(mygtukas</w:t>
            </w:r>
            <w:r w:rsidR="599EB36B" w:rsidRPr="65CC5F05">
              <w:rPr>
                <w:rFonts w:ascii="Times New Roman" w:hAnsi="Times New Roman" w:cs="Times New Roman"/>
                <w:color w:val="auto"/>
                <w:sz w:val="24"/>
                <w:szCs w:val="24"/>
              </w:rPr>
              <w:t>)</w:t>
            </w:r>
            <w:r w:rsidR="26451662" w:rsidRPr="65CC5F05">
              <w:rPr>
                <w:rFonts w:ascii="Times New Roman" w:hAnsi="Times New Roman" w:cs="Times New Roman"/>
                <w:color w:val="auto"/>
                <w:sz w:val="24"/>
                <w:szCs w:val="24"/>
              </w:rPr>
              <w:t>,</w:t>
            </w:r>
            <w:r w:rsidRPr="65CC5F05">
              <w:rPr>
                <w:rFonts w:ascii="Times New Roman" w:hAnsi="Times New Roman" w:cs="Times New Roman"/>
                <w:color w:val="auto"/>
                <w:sz w:val="24"/>
                <w:szCs w:val="24"/>
              </w:rPr>
              <w:t xml:space="preserve"> s</w:t>
            </w:r>
            <w:r w:rsidRPr="003C3DE4">
              <w:rPr>
                <w:rFonts w:ascii="Times New Roman" w:hAnsi="Times New Roman" w:cs="Times New Roman"/>
                <w:color w:val="auto"/>
                <w:sz w:val="24"/>
                <w:szCs w:val="24"/>
              </w:rPr>
              <w:t xml:space="preserve">uformuojamas </w:t>
            </w:r>
            <w:r w:rsidR="543F4D93" w:rsidRPr="003C3DE4">
              <w:rPr>
                <w:rFonts w:ascii="Times New Roman" w:hAnsi="Times New Roman" w:cs="Times New Roman"/>
                <w:color w:val="auto"/>
                <w:sz w:val="24"/>
                <w:szCs w:val="24"/>
              </w:rPr>
              <w:t>PDF</w:t>
            </w:r>
            <w:r w:rsidRPr="003C3DE4">
              <w:rPr>
                <w:rFonts w:ascii="Times New Roman" w:hAnsi="Times New Roman" w:cs="Times New Roman"/>
                <w:color w:val="auto"/>
                <w:sz w:val="24"/>
                <w:szCs w:val="24"/>
              </w:rPr>
              <w:t xml:space="preserve"> failas, kuris pasirašomas kvalifikuotu el. parašu ir per </w:t>
            </w:r>
            <w:r w:rsidR="4FCD9345" w:rsidRPr="003C3DE4">
              <w:rPr>
                <w:rFonts w:ascii="Times New Roman" w:hAnsi="Times New Roman" w:cs="Times New Roman"/>
                <w:color w:val="auto"/>
                <w:sz w:val="24"/>
                <w:szCs w:val="24"/>
              </w:rPr>
              <w:t>DVS</w:t>
            </w:r>
            <w:r w:rsidRPr="003C3DE4">
              <w:rPr>
                <w:rFonts w:ascii="Times New Roman" w:hAnsi="Times New Roman" w:cs="Times New Roman"/>
                <w:color w:val="auto"/>
                <w:sz w:val="24"/>
                <w:szCs w:val="24"/>
              </w:rPr>
              <w:t xml:space="preserve"> išsiunčiam</w:t>
            </w:r>
            <w:r w:rsidR="4B05B5B9" w:rsidRPr="003C3DE4">
              <w:rPr>
                <w:rFonts w:ascii="Times New Roman" w:hAnsi="Times New Roman" w:cs="Times New Roman"/>
                <w:color w:val="auto"/>
                <w:sz w:val="24"/>
                <w:szCs w:val="24"/>
              </w:rPr>
              <w:t>as</w:t>
            </w:r>
            <w:r w:rsidRPr="003C3DE4">
              <w:rPr>
                <w:rFonts w:ascii="Times New Roman" w:hAnsi="Times New Roman" w:cs="Times New Roman"/>
                <w:color w:val="auto"/>
                <w:sz w:val="24"/>
                <w:szCs w:val="24"/>
              </w:rPr>
              <w:t xml:space="preserve"> Vilniaus m. CMS.</w:t>
            </w:r>
            <w:bookmarkEnd w:id="173"/>
            <w:bookmarkEnd w:id="174"/>
            <w:bookmarkEnd w:id="175"/>
          </w:p>
          <w:p w14:paraId="27760230" w14:textId="6705F6AF" w:rsidR="007C702A" w:rsidRPr="00BE50B5" w:rsidRDefault="007C702A" w:rsidP="00D75166">
            <w:pPr>
              <w:pStyle w:val="Heading2"/>
              <w:numPr>
                <w:ilvl w:val="1"/>
                <w:numId w:val="0"/>
              </w:numPr>
              <w:jc w:val="both"/>
              <w:rPr>
                <w:rFonts w:ascii="Times New Roman" w:eastAsia="Times New Roman" w:hAnsi="Times New Roman" w:cs="Times New Roman"/>
                <w:color w:val="auto"/>
                <w:sz w:val="24"/>
                <w:szCs w:val="24"/>
              </w:rPr>
            </w:pPr>
          </w:p>
          <w:p w14:paraId="4B6A88EB" w14:textId="4F123708" w:rsidR="007C702A" w:rsidRPr="00BE50B5" w:rsidRDefault="20509932" w:rsidP="0D1B2BB8">
            <w:pPr>
              <w:jc w:val="both"/>
              <w:rPr>
                <w:rFonts w:ascii="Times New Roman" w:eastAsia="Aptos" w:hAnsi="Times New Roman" w:cs="Times New Roman"/>
                <w:sz w:val="22"/>
                <w:szCs w:val="22"/>
              </w:rPr>
            </w:pPr>
            <w:r w:rsidRPr="542BB924">
              <w:rPr>
                <w:rFonts w:ascii="Times New Roman" w:hAnsi="Times New Roman" w:cs="Times New Roman"/>
              </w:rPr>
              <w:t xml:space="preserve">Turi būti realizuota galimybė registruojantis </w:t>
            </w:r>
            <w:r w:rsidR="4E0A32C1" w:rsidRPr="542BB924">
              <w:rPr>
                <w:rFonts w:ascii="Times New Roman" w:hAnsi="Times New Roman" w:cs="Times New Roman"/>
              </w:rPr>
              <w:t>paslaugai išorinėje KPVS svetainėje p</w:t>
            </w:r>
            <w:r w:rsidRPr="542BB924">
              <w:rPr>
                <w:rFonts w:ascii="Times New Roman" w:eastAsia="Times New Roman" w:hAnsi="Times New Roman" w:cs="Times New Roman"/>
              </w:rPr>
              <w:t>asir</w:t>
            </w:r>
            <w:r w:rsidR="0C3E7EE4" w:rsidRPr="542BB924">
              <w:rPr>
                <w:rFonts w:ascii="Times New Roman" w:eastAsia="Times New Roman" w:hAnsi="Times New Roman" w:cs="Times New Roman"/>
              </w:rPr>
              <w:t>inkti</w:t>
            </w:r>
            <w:r w:rsidRPr="542BB924">
              <w:rPr>
                <w:rFonts w:ascii="Times New Roman" w:eastAsia="Times New Roman" w:hAnsi="Times New Roman" w:cs="Times New Roman"/>
              </w:rPr>
              <w:t xml:space="preserve"> </w:t>
            </w:r>
            <w:r w:rsidR="13ECEE64" w:rsidRPr="542BB924">
              <w:rPr>
                <w:rFonts w:ascii="Times New Roman" w:eastAsia="Times New Roman" w:hAnsi="Times New Roman" w:cs="Times New Roman"/>
              </w:rPr>
              <w:t xml:space="preserve">1 ar </w:t>
            </w:r>
            <w:r w:rsidRPr="542BB924">
              <w:rPr>
                <w:rFonts w:ascii="Times New Roman" w:eastAsia="Times New Roman" w:hAnsi="Times New Roman" w:cs="Times New Roman"/>
              </w:rPr>
              <w:t xml:space="preserve">kelias CBA apskaitos paslaugas </w:t>
            </w:r>
            <w:r w:rsidR="08A45996" w:rsidRPr="542BB924">
              <w:rPr>
                <w:rFonts w:ascii="Times New Roman" w:eastAsia="Times New Roman" w:hAnsi="Times New Roman" w:cs="Times New Roman"/>
              </w:rPr>
              <w:t>pagal</w:t>
            </w:r>
            <w:r w:rsidRPr="542BB924">
              <w:rPr>
                <w:rFonts w:ascii="Times New Roman" w:eastAsia="Times New Roman" w:hAnsi="Times New Roman" w:cs="Times New Roman"/>
              </w:rPr>
              <w:t xml:space="preserve"> CBA tip</w:t>
            </w:r>
            <w:r w:rsidR="05878D19" w:rsidRPr="542BB924">
              <w:rPr>
                <w:rFonts w:ascii="Times New Roman" w:eastAsia="Times New Roman" w:hAnsi="Times New Roman" w:cs="Times New Roman"/>
              </w:rPr>
              <w:t xml:space="preserve">us: </w:t>
            </w:r>
            <w:r w:rsidRPr="542BB924">
              <w:rPr>
                <w:rFonts w:ascii="Times New Roman" w:eastAsia="Times New Roman" w:hAnsi="Times New Roman" w:cs="Times New Roman"/>
              </w:rPr>
              <w:t xml:space="preserve">gimimas, santuoka, santuokos nutraukimas, mirtis </w:t>
            </w:r>
            <w:r w:rsidR="3F258D67" w:rsidRPr="542BB924">
              <w:rPr>
                <w:rFonts w:ascii="Times New Roman" w:eastAsia="Times New Roman" w:hAnsi="Times New Roman" w:cs="Times New Roman"/>
              </w:rPr>
              <w:t>ar (ir)</w:t>
            </w:r>
            <w:r w:rsidRPr="542BB924">
              <w:rPr>
                <w:rFonts w:ascii="Times New Roman" w:eastAsia="Times New Roman" w:hAnsi="Times New Roman" w:cs="Times New Roman"/>
              </w:rPr>
              <w:t xml:space="preserve"> vardo</w:t>
            </w:r>
            <w:r w:rsidR="00C1061B">
              <w:rPr>
                <w:rFonts w:ascii="Times New Roman" w:eastAsia="Times New Roman" w:hAnsi="Times New Roman" w:cs="Times New Roman"/>
              </w:rPr>
              <w:t xml:space="preserve"> </w:t>
            </w:r>
            <w:r w:rsidRPr="542BB924">
              <w:rPr>
                <w:rFonts w:ascii="Times New Roman" w:eastAsia="Times New Roman" w:hAnsi="Times New Roman" w:cs="Times New Roman"/>
              </w:rPr>
              <w:t>/ pavardės keitim</w:t>
            </w:r>
            <w:r w:rsidR="2FC16372" w:rsidRPr="542BB924">
              <w:rPr>
                <w:rFonts w:ascii="Times New Roman" w:eastAsia="Times New Roman" w:hAnsi="Times New Roman" w:cs="Times New Roman"/>
              </w:rPr>
              <w:t>as</w:t>
            </w:r>
            <w:r w:rsidR="2105063C" w:rsidRPr="542BB924">
              <w:rPr>
                <w:rFonts w:ascii="Times New Roman" w:eastAsia="Times New Roman" w:hAnsi="Times New Roman" w:cs="Times New Roman"/>
              </w:rPr>
              <w:t>.</w:t>
            </w:r>
          </w:p>
          <w:p w14:paraId="51138AAB" w14:textId="42E45CCB" w:rsidR="007C702A" w:rsidRPr="003C3DE4" w:rsidRDefault="5851694D" w:rsidP="65CC5F05">
            <w:pPr>
              <w:jc w:val="both"/>
              <w:rPr>
                <w:rFonts w:ascii="Times New Roman" w:eastAsia="Times New Roman" w:hAnsi="Times New Roman" w:cs="Times New Roman"/>
              </w:rPr>
            </w:pPr>
            <w:r w:rsidRPr="65CC5F05">
              <w:rPr>
                <w:rFonts w:ascii="Times New Roman" w:eastAsia="Times New Roman" w:hAnsi="Times New Roman" w:cs="Times New Roman"/>
              </w:rPr>
              <w:t xml:space="preserve">Turi būti galimybė formuoti prašymą taip: </w:t>
            </w:r>
            <w:r w:rsidR="00F27AC3">
              <w:rPr>
                <w:rFonts w:ascii="Times New Roman" w:eastAsia="Times New Roman" w:hAnsi="Times New Roman" w:cs="Times New Roman"/>
              </w:rPr>
              <w:t>GR</w:t>
            </w:r>
            <w:r w:rsidR="3CAC1457" w:rsidRPr="65CC5F05">
              <w:rPr>
                <w:rFonts w:ascii="Times New Roman" w:eastAsia="Times New Roman" w:hAnsi="Times New Roman" w:cs="Times New Roman"/>
              </w:rPr>
              <w:t xml:space="preserve"> </w:t>
            </w:r>
            <w:r w:rsidRPr="65CC5F05">
              <w:rPr>
                <w:rFonts w:ascii="Times New Roman" w:eastAsia="Times New Roman" w:hAnsi="Times New Roman" w:cs="Times New Roman"/>
              </w:rPr>
              <w:t xml:space="preserve">/ KPVS profilyje esantys LR piliečio duomenys automatiškai sukeliami į prašymo formą, </w:t>
            </w:r>
            <w:r w:rsidR="09247FD4" w:rsidRPr="65CC5F05">
              <w:rPr>
                <w:rFonts w:ascii="Times New Roman" w:eastAsia="Times New Roman" w:hAnsi="Times New Roman" w:cs="Times New Roman"/>
              </w:rPr>
              <w:t>pasirinktą iš Civilinės met</w:t>
            </w:r>
            <w:r w:rsidR="520848EF" w:rsidRPr="65CC5F05">
              <w:rPr>
                <w:rFonts w:ascii="Times New Roman" w:eastAsia="Times New Roman" w:hAnsi="Times New Roman" w:cs="Times New Roman"/>
              </w:rPr>
              <w:t>r</w:t>
            </w:r>
            <w:r w:rsidR="09247FD4" w:rsidRPr="65CC5F05">
              <w:rPr>
                <w:rFonts w:ascii="Times New Roman" w:eastAsia="Times New Roman" w:hAnsi="Times New Roman" w:cs="Times New Roman"/>
              </w:rPr>
              <w:t xml:space="preserve">ikacijos paslaugų prašymų katalogo, </w:t>
            </w:r>
            <w:r w:rsidRPr="65CC5F05">
              <w:rPr>
                <w:rFonts w:ascii="Times New Roman" w:eastAsia="Times New Roman" w:hAnsi="Times New Roman" w:cs="Times New Roman"/>
              </w:rPr>
              <w:t xml:space="preserve">kitus </w:t>
            </w:r>
            <w:r w:rsidR="3B6873B6" w:rsidRPr="65CC5F05">
              <w:rPr>
                <w:rFonts w:ascii="Times New Roman" w:eastAsia="Times New Roman" w:hAnsi="Times New Roman" w:cs="Times New Roman"/>
              </w:rPr>
              <w:t xml:space="preserve">duomenis </w:t>
            </w:r>
            <w:r w:rsidRPr="65CC5F05">
              <w:rPr>
                <w:rFonts w:ascii="Times New Roman" w:eastAsia="Times New Roman" w:hAnsi="Times New Roman" w:cs="Times New Roman"/>
              </w:rPr>
              <w:t>(pvz., sutuoktinio</w:t>
            </w:r>
            <w:r w:rsidR="3CAC1457" w:rsidRPr="65CC5F05">
              <w:rPr>
                <w:rFonts w:ascii="Times New Roman" w:eastAsia="Times New Roman" w:hAnsi="Times New Roman" w:cs="Times New Roman"/>
              </w:rPr>
              <w:t xml:space="preserve"> </w:t>
            </w:r>
            <w:r w:rsidRPr="65CC5F05">
              <w:rPr>
                <w:rFonts w:ascii="Times New Roman" w:eastAsia="Times New Roman" w:hAnsi="Times New Roman" w:cs="Times New Roman"/>
              </w:rPr>
              <w:t>/ vaiko tėvo</w:t>
            </w:r>
            <w:r w:rsidR="21BD07D1" w:rsidRPr="65CC5F05">
              <w:rPr>
                <w:rFonts w:ascii="Times New Roman" w:eastAsia="Times New Roman" w:hAnsi="Times New Roman" w:cs="Times New Roman"/>
              </w:rPr>
              <w:t xml:space="preserve"> </w:t>
            </w:r>
            <w:r w:rsidR="3CAC1457" w:rsidRPr="65CC5F05">
              <w:rPr>
                <w:rFonts w:ascii="Times New Roman" w:eastAsia="Times New Roman" w:hAnsi="Times New Roman" w:cs="Times New Roman"/>
              </w:rPr>
              <w:t>–</w:t>
            </w:r>
            <w:r w:rsidRPr="65CC5F05">
              <w:rPr>
                <w:rFonts w:ascii="Times New Roman" w:eastAsia="Times New Roman" w:hAnsi="Times New Roman" w:cs="Times New Roman"/>
              </w:rPr>
              <w:t xml:space="preserve"> užsieniečio) įrašo vidinis naudotojas. </w:t>
            </w:r>
            <w:r w:rsidRPr="003C3DE4">
              <w:rPr>
                <w:rFonts w:ascii="Times New Roman" w:eastAsia="Times New Roman" w:hAnsi="Times New Roman" w:cs="Times New Roman"/>
              </w:rPr>
              <w:t xml:space="preserve">Prašymas spausdinamas </w:t>
            </w:r>
            <w:r w:rsidR="3CAC1457" w:rsidRPr="003C3DE4">
              <w:rPr>
                <w:rFonts w:ascii="Times New Roman" w:eastAsia="Times New Roman" w:hAnsi="Times New Roman" w:cs="Times New Roman"/>
              </w:rPr>
              <w:t>–</w:t>
            </w:r>
            <w:r w:rsidRPr="003C3DE4">
              <w:rPr>
                <w:rFonts w:ascii="Times New Roman" w:eastAsia="Times New Roman" w:hAnsi="Times New Roman" w:cs="Times New Roman"/>
              </w:rPr>
              <w:t xml:space="preserve"> klientas </w:t>
            </w:r>
            <w:r w:rsidR="79F77062" w:rsidRPr="003C3DE4">
              <w:rPr>
                <w:rFonts w:ascii="Times New Roman" w:eastAsia="Times New Roman" w:hAnsi="Times New Roman" w:cs="Times New Roman"/>
              </w:rPr>
              <w:t xml:space="preserve">jame </w:t>
            </w:r>
            <w:r w:rsidRPr="003C3DE4">
              <w:rPr>
                <w:rFonts w:ascii="Times New Roman" w:eastAsia="Times New Roman" w:hAnsi="Times New Roman" w:cs="Times New Roman"/>
              </w:rPr>
              <w:t>pasirašo fiziniu parašu.</w:t>
            </w:r>
          </w:p>
          <w:p w14:paraId="2675730C" w14:textId="43664580" w:rsidR="007C702A" w:rsidRPr="00BE50B5" w:rsidRDefault="07B5D737" w:rsidP="0D1B2BB8">
            <w:pPr>
              <w:jc w:val="both"/>
              <w:rPr>
                <w:rFonts w:ascii="Times New Roman" w:hAnsi="Times New Roman" w:cs="Times New Roman"/>
              </w:rPr>
            </w:pPr>
            <w:r w:rsidRPr="00BE50B5">
              <w:rPr>
                <w:rFonts w:ascii="Times New Roman" w:hAnsi="Times New Roman" w:cs="Times New Roman"/>
              </w:rPr>
              <w:t>Atliktų veiksmų (išsiųstų Vilniaus m. CMS prašymų</w:t>
            </w:r>
            <w:r w:rsidR="109B2FDF" w:rsidRPr="00BE50B5">
              <w:rPr>
                <w:rFonts w:ascii="Times New Roman" w:hAnsi="Times New Roman" w:cs="Times New Roman"/>
              </w:rPr>
              <w:t xml:space="preserve"> pagal prašymo rūšį</w:t>
            </w:r>
            <w:r w:rsidRPr="00BE50B5">
              <w:rPr>
                <w:rFonts w:ascii="Times New Roman" w:hAnsi="Times New Roman" w:cs="Times New Roman"/>
              </w:rPr>
              <w:t>) statistika turi būti perduodama į KPVS statistikos modulį.</w:t>
            </w:r>
          </w:p>
          <w:p w14:paraId="75BBAE8A" w14:textId="16718C51" w:rsidR="007C702A" w:rsidRPr="00BE50B5" w:rsidRDefault="6397641D" w:rsidP="0D1B2BB8">
            <w:pPr>
              <w:jc w:val="both"/>
              <w:rPr>
                <w:rFonts w:ascii="Times New Roman" w:eastAsia="Times New Roman" w:hAnsi="Times New Roman" w:cs="Times New Roman"/>
              </w:rPr>
            </w:pPr>
            <w:r w:rsidRPr="542BB924">
              <w:rPr>
                <w:rFonts w:ascii="Times New Roman" w:eastAsia="Times New Roman" w:hAnsi="Times New Roman" w:cs="Times New Roman"/>
              </w:rPr>
              <w:t>Turi būti realizuotas automatinis informacijos apie atliktą veiksmą</w:t>
            </w:r>
            <w:r w:rsidR="727B8137" w:rsidRPr="542BB924">
              <w:rPr>
                <w:rFonts w:ascii="Times New Roman" w:eastAsia="Times New Roman" w:hAnsi="Times New Roman" w:cs="Times New Roman"/>
              </w:rPr>
              <w:t xml:space="preserve"> ir duomenų G</w:t>
            </w:r>
            <w:r w:rsidR="00F27AC3">
              <w:rPr>
                <w:rFonts w:ascii="Times New Roman" w:eastAsia="Times New Roman" w:hAnsi="Times New Roman" w:cs="Times New Roman"/>
              </w:rPr>
              <w:t xml:space="preserve">R </w:t>
            </w:r>
            <w:r w:rsidR="727B8137" w:rsidRPr="542BB924">
              <w:rPr>
                <w:rFonts w:ascii="Times New Roman" w:eastAsia="Times New Roman" w:hAnsi="Times New Roman" w:cs="Times New Roman"/>
              </w:rPr>
              <w:t>pasikeitimą</w:t>
            </w:r>
            <w:r w:rsidRPr="542BB924">
              <w:rPr>
                <w:rFonts w:ascii="Times New Roman" w:eastAsia="Times New Roman" w:hAnsi="Times New Roman" w:cs="Times New Roman"/>
              </w:rPr>
              <w:t xml:space="preserve"> perdavimas </w:t>
            </w:r>
            <w:r w:rsidR="03587210" w:rsidRPr="542BB924">
              <w:rPr>
                <w:rFonts w:ascii="Times New Roman" w:eastAsia="Times New Roman" w:hAnsi="Times New Roman" w:cs="Times New Roman"/>
              </w:rPr>
              <w:t xml:space="preserve">klientui </w:t>
            </w:r>
            <w:r w:rsidR="394D0E65" w:rsidRPr="542BB924">
              <w:rPr>
                <w:rFonts w:ascii="Times New Roman" w:eastAsia="Times New Roman" w:hAnsi="Times New Roman" w:cs="Times New Roman"/>
              </w:rPr>
              <w:t xml:space="preserve">jo </w:t>
            </w:r>
            <w:r w:rsidR="03587210" w:rsidRPr="542BB924">
              <w:rPr>
                <w:rFonts w:ascii="Times New Roman" w:eastAsia="Times New Roman" w:hAnsi="Times New Roman" w:cs="Times New Roman"/>
              </w:rPr>
              <w:t>profilyje nurodytu</w:t>
            </w:r>
            <w:r w:rsidRPr="542BB924">
              <w:rPr>
                <w:rFonts w:ascii="Times New Roman" w:eastAsia="Times New Roman" w:hAnsi="Times New Roman" w:cs="Times New Roman"/>
              </w:rPr>
              <w:t xml:space="preserve"> el. </w:t>
            </w:r>
            <w:r w:rsidR="135C934B" w:rsidRPr="542BB924">
              <w:rPr>
                <w:rFonts w:ascii="Times New Roman" w:eastAsia="Times New Roman" w:hAnsi="Times New Roman" w:cs="Times New Roman"/>
              </w:rPr>
              <w:t>p</w:t>
            </w:r>
            <w:r w:rsidRPr="542BB924">
              <w:rPr>
                <w:rFonts w:ascii="Times New Roman" w:eastAsia="Times New Roman" w:hAnsi="Times New Roman" w:cs="Times New Roman"/>
              </w:rPr>
              <w:t>aštu</w:t>
            </w:r>
            <w:r w:rsidR="17406EC0" w:rsidRPr="542BB924">
              <w:rPr>
                <w:rFonts w:ascii="Times New Roman" w:eastAsia="Times New Roman" w:hAnsi="Times New Roman" w:cs="Times New Roman"/>
              </w:rPr>
              <w:t>.</w:t>
            </w:r>
          </w:p>
        </w:tc>
      </w:tr>
      <w:tr w:rsidR="007C702A" w:rsidRPr="00BE50B5" w14:paraId="2FCF400C" w14:textId="77777777" w:rsidTr="65CC5F05">
        <w:tc>
          <w:tcPr>
            <w:tcW w:w="730" w:type="pct"/>
            <w:tcBorders>
              <w:top w:val="single" w:sz="4" w:space="0" w:color="auto"/>
              <w:left w:val="single" w:sz="4" w:space="0" w:color="auto"/>
              <w:bottom w:val="single" w:sz="4" w:space="0" w:color="auto"/>
              <w:right w:val="single" w:sz="4" w:space="0" w:color="auto"/>
            </w:tcBorders>
          </w:tcPr>
          <w:p w14:paraId="470733E8" w14:textId="77777777" w:rsidR="007C702A" w:rsidRPr="00BE50B5" w:rsidRDefault="007C702A" w:rsidP="00996C4F">
            <w:pPr>
              <w:pStyle w:val="Tablenumber"/>
              <w:numPr>
                <w:ilvl w:val="0"/>
                <w:numId w:val="217"/>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A5F29B0" w14:textId="3109D5F1" w:rsidR="007C702A" w:rsidRPr="00BE50B5" w:rsidRDefault="3556908F" w:rsidP="00905DAE">
            <w:pPr>
              <w:jc w:val="both"/>
              <w:rPr>
                <w:rFonts w:ascii="Times New Roman" w:eastAsia="Times New Roman" w:hAnsi="Times New Roman" w:cs="Times New Roman"/>
              </w:rPr>
            </w:pPr>
            <w:r w:rsidRPr="00BE50B5">
              <w:rPr>
                <w:rFonts w:ascii="Times New Roman" w:eastAsia="Times New Roman" w:hAnsi="Times New Roman" w:cs="Times New Roman"/>
              </w:rPr>
              <w:t>II lygio vedlyje turi būti galimybė išsiaiškinti, kam užsakoma paslauga</w:t>
            </w:r>
            <w:r w:rsidR="00F752CB">
              <w:rPr>
                <w:rFonts w:ascii="Times New Roman" w:eastAsia="Times New Roman" w:hAnsi="Times New Roman" w:cs="Times New Roman"/>
              </w:rPr>
              <w:t>,</w:t>
            </w:r>
            <w:r w:rsidRPr="00BE50B5">
              <w:rPr>
                <w:rFonts w:ascii="Times New Roman" w:eastAsia="Times New Roman" w:hAnsi="Times New Roman" w:cs="Times New Roman"/>
              </w:rPr>
              <w:t xml:space="preserve"> </w:t>
            </w:r>
            <w:r w:rsidR="00F752CB">
              <w:rPr>
                <w:rFonts w:ascii="Times New Roman" w:eastAsia="Times New Roman" w:hAnsi="Times New Roman" w:cs="Times New Roman"/>
              </w:rPr>
              <w:t>–</w:t>
            </w:r>
            <w:r w:rsidRPr="00BE50B5">
              <w:rPr>
                <w:rFonts w:ascii="Times New Roman" w:eastAsia="Times New Roman" w:hAnsi="Times New Roman" w:cs="Times New Roman"/>
              </w:rPr>
              <w:t xml:space="preserve"> vedlys turi paprašyti išorinio naudotojo nurodyti, ar dėl paslaugos jis kreipiasi asmeniškai, ar registruoja kitą asmenį, ar atstovauja kitam asmeniui. Jei atstovauja kitam</w:t>
            </w:r>
            <w:r w:rsidR="00953C69">
              <w:rPr>
                <w:rFonts w:ascii="Times New Roman" w:eastAsia="Times New Roman" w:hAnsi="Times New Roman" w:cs="Times New Roman"/>
              </w:rPr>
              <w:t xml:space="preserve"> </w:t>
            </w:r>
            <w:r w:rsidRPr="00BE50B5">
              <w:rPr>
                <w:rFonts w:ascii="Times New Roman" w:eastAsia="Times New Roman" w:hAnsi="Times New Roman" w:cs="Times New Roman"/>
              </w:rPr>
              <w:t>asmeniui, turi nurodyti atstovaujamojo (kliento) vardą, pavardę, asmens kodą, gimimo datą, el. paštą, vaiko gimimo apskaitos atveju – ir vaiko duomenis.</w:t>
            </w:r>
          </w:p>
        </w:tc>
      </w:tr>
      <w:tr w:rsidR="007C702A" w:rsidRPr="00BE50B5" w14:paraId="44F47910" w14:textId="77777777" w:rsidTr="65CC5F05">
        <w:tc>
          <w:tcPr>
            <w:tcW w:w="730" w:type="pct"/>
            <w:tcBorders>
              <w:top w:val="single" w:sz="4" w:space="0" w:color="auto"/>
              <w:left w:val="single" w:sz="4" w:space="0" w:color="auto"/>
              <w:bottom w:val="single" w:sz="4" w:space="0" w:color="auto"/>
              <w:right w:val="single" w:sz="4" w:space="0" w:color="auto"/>
            </w:tcBorders>
          </w:tcPr>
          <w:p w14:paraId="3CD8D09F" w14:textId="77777777" w:rsidR="007C702A" w:rsidRPr="00BE50B5" w:rsidRDefault="007C702A" w:rsidP="00996C4F">
            <w:pPr>
              <w:pStyle w:val="Tablenumber"/>
              <w:numPr>
                <w:ilvl w:val="0"/>
                <w:numId w:val="217"/>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4C82971" w14:textId="007AFC03" w:rsidR="007C702A" w:rsidRPr="00BE50B5" w:rsidRDefault="07B5D737" w:rsidP="00D75166">
            <w:pPr>
              <w:jc w:val="both"/>
              <w:rPr>
                <w:rFonts w:ascii="Times New Roman" w:hAnsi="Times New Roman" w:cs="Times New Roman"/>
              </w:rPr>
            </w:pPr>
            <w:r w:rsidRPr="00BE50B5">
              <w:rPr>
                <w:rFonts w:ascii="Times New Roman" w:hAnsi="Times New Roman" w:cs="Times New Roman"/>
              </w:rPr>
              <w:t>Turi būti galimybė atnaujinti informaciją apie</w:t>
            </w:r>
            <w:r w:rsidR="2860EB4E" w:rsidRPr="00BE50B5">
              <w:rPr>
                <w:rFonts w:ascii="Times New Roman" w:hAnsi="Times New Roman" w:cs="Times New Roman"/>
              </w:rPr>
              <w:t xml:space="preserve"> asmens</w:t>
            </w:r>
            <w:r w:rsidRPr="00BE50B5">
              <w:rPr>
                <w:rFonts w:ascii="Times New Roman" w:hAnsi="Times New Roman" w:cs="Times New Roman"/>
              </w:rPr>
              <w:t xml:space="preserve"> civilinę būklę per sąsają su MGVDIS.</w:t>
            </w:r>
          </w:p>
          <w:p w14:paraId="062D7023" w14:textId="056BA09F" w:rsidR="007C702A" w:rsidRPr="00BE50B5" w:rsidRDefault="07B5D737" w:rsidP="0D1B2BB8">
            <w:pPr>
              <w:jc w:val="both"/>
              <w:rPr>
                <w:rFonts w:ascii="Times New Roman" w:hAnsi="Times New Roman" w:cs="Times New Roman"/>
              </w:rPr>
            </w:pPr>
            <w:r w:rsidRPr="00BE50B5">
              <w:rPr>
                <w:rFonts w:ascii="Times New Roman" w:hAnsi="Times New Roman" w:cs="Times New Roman"/>
              </w:rPr>
              <w:t>KĮ paslaug</w:t>
            </w:r>
            <w:r w:rsidR="0E88692A" w:rsidRPr="00BE50B5">
              <w:rPr>
                <w:rFonts w:ascii="Times New Roman" w:hAnsi="Times New Roman" w:cs="Times New Roman"/>
              </w:rPr>
              <w:t>a</w:t>
            </w:r>
            <w:r w:rsidRPr="00BE50B5">
              <w:rPr>
                <w:rFonts w:ascii="Times New Roman" w:hAnsi="Times New Roman" w:cs="Times New Roman"/>
              </w:rPr>
              <w:t xml:space="preserve"> </w:t>
            </w:r>
            <w:r w:rsidR="00401125" w:rsidRPr="00BE50B5">
              <w:rPr>
                <w:rFonts w:ascii="Times New Roman" w:hAnsi="Times New Roman" w:cs="Times New Roman"/>
              </w:rPr>
              <w:t>„</w:t>
            </w:r>
            <w:r w:rsidRPr="00BE50B5">
              <w:rPr>
                <w:rFonts w:ascii="Times New Roman" w:hAnsi="Times New Roman" w:cs="Times New Roman"/>
              </w:rPr>
              <w:t>Civilinės būklės aktų registravimas</w:t>
            </w:r>
            <w:r w:rsidR="00F752CB">
              <w:rPr>
                <w:rFonts w:ascii="Times New Roman" w:hAnsi="Times New Roman" w:cs="Times New Roman"/>
              </w:rPr>
              <w:t>“</w:t>
            </w:r>
            <w:r w:rsidR="7AF3E4DA" w:rsidRPr="00BE50B5">
              <w:rPr>
                <w:rFonts w:ascii="Times New Roman" w:hAnsi="Times New Roman" w:cs="Times New Roman"/>
              </w:rPr>
              <w:t xml:space="preserve"> </w:t>
            </w:r>
            <w:r w:rsidR="00F752CB">
              <w:rPr>
                <w:rFonts w:ascii="Times New Roman" w:hAnsi="Times New Roman" w:cs="Times New Roman"/>
              </w:rPr>
              <w:t>–</w:t>
            </w:r>
            <w:r w:rsidR="7AF3E4DA" w:rsidRPr="00BE50B5">
              <w:rPr>
                <w:rFonts w:ascii="Times New Roman" w:hAnsi="Times New Roman" w:cs="Times New Roman"/>
              </w:rPr>
              <w:t xml:space="preserve"> turi būti realizuota galimybė</w:t>
            </w:r>
            <w:r w:rsidR="00F752CB">
              <w:rPr>
                <w:rFonts w:ascii="Times New Roman" w:hAnsi="Times New Roman" w:cs="Times New Roman"/>
              </w:rPr>
              <w:t xml:space="preserve"> </w:t>
            </w:r>
            <w:r w:rsidR="76F7A7C3" w:rsidRPr="00BE50B5">
              <w:rPr>
                <w:rFonts w:ascii="Times New Roman" w:hAnsi="Times New Roman" w:cs="Times New Roman"/>
              </w:rPr>
              <w:t xml:space="preserve">vidiniam naudotojui </w:t>
            </w:r>
            <w:r w:rsidRPr="00BE50B5">
              <w:rPr>
                <w:rFonts w:ascii="Times New Roman" w:hAnsi="Times New Roman" w:cs="Times New Roman"/>
              </w:rPr>
              <w:t>gimimo, santuokos, mirties registravimą</w:t>
            </w:r>
            <w:r w:rsidR="00953C69">
              <w:rPr>
                <w:rFonts w:ascii="Times New Roman" w:hAnsi="Times New Roman" w:cs="Times New Roman"/>
              </w:rPr>
              <w:t xml:space="preserve"> </w:t>
            </w:r>
            <w:r w:rsidRPr="00BE50B5">
              <w:rPr>
                <w:rFonts w:ascii="Times New Roman" w:hAnsi="Times New Roman" w:cs="Times New Roman"/>
              </w:rPr>
              <w:t>atli</w:t>
            </w:r>
            <w:r w:rsidR="28609783" w:rsidRPr="00BE50B5">
              <w:rPr>
                <w:rFonts w:ascii="Times New Roman" w:hAnsi="Times New Roman" w:cs="Times New Roman"/>
              </w:rPr>
              <w:t>kti</w:t>
            </w:r>
            <w:r w:rsidRPr="00BE50B5">
              <w:rPr>
                <w:rFonts w:ascii="Times New Roman" w:hAnsi="Times New Roman" w:cs="Times New Roman"/>
              </w:rPr>
              <w:t xml:space="preserve"> per KPVS </w:t>
            </w:r>
            <w:r w:rsidR="470BF8BB" w:rsidRPr="00BE50B5">
              <w:rPr>
                <w:rFonts w:ascii="Times New Roman" w:hAnsi="Times New Roman" w:cs="Times New Roman"/>
              </w:rPr>
              <w:t>sąsają su</w:t>
            </w:r>
            <w:r w:rsidRPr="00BE50B5">
              <w:rPr>
                <w:rFonts w:ascii="Times New Roman" w:hAnsi="Times New Roman" w:cs="Times New Roman"/>
              </w:rPr>
              <w:t xml:space="preserve"> MGVDIS (LRGRIS posistemė</w:t>
            </w:r>
            <w:r w:rsidR="0236DEF4" w:rsidRPr="00BE50B5">
              <w:rPr>
                <w:rFonts w:ascii="Times New Roman" w:hAnsi="Times New Roman" w:cs="Times New Roman"/>
              </w:rPr>
              <w:t>je</w:t>
            </w:r>
            <w:r w:rsidRPr="00BE50B5">
              <w:rPr>
                <w:rFonts w:ascii="Times New Roman" w:hAnsi="Times New Roman" w:cs="Times New Roman"/>
              </w:rPr>
              <w:t>), joje išsaugo</w:t>
            </w:r>
            <w:r w:rsidR="5A7FAF8A" w:rsidRPr="00BE50B5">
              <w:rPr>
                <w:rFonts w:ascii="Times New Roman" w:hAnsi="Times New Roman" w:cs="Times New Roman"/>
              </w:rPr>
              <w:t>ti</w:t>
            </w:r>
            <w:r w:rsidRPr="00BE50B5">
              <w:rPr>
                <w:rFonts w:ascii="Times New Roman" w:hAnsi="Times New Roman" w:cs="Times New Roman"/>
              </w:rPr>
              <w:t xml:space="preserve"> duomenis apie įregistruotą CBA įrašą, iš jos</w:t>
            </w:r>
            <w:r w:rsidR="00953C69">
              <w:rPr>
                <w:rFonts w:ascii="Times New Roman" w:hAnsi="Times New Roman" w:cs="Times New Roman"/>
              </w:rPr>
              <w:t xml:space="preserve"> </w:t>
            </w:r>
            <w:r w:rsidRPr="00BE50B5">
              <w:rPr>
                <w:rFonts w:ascii="Times New Roman" w:hAnsi="Times New Roman" w:cs="Times New Roman"/>
              </w:rPr>
              <w:t>atspausdin</w:t>
            </w:r>
            <w:r w:rsidR="6BD1FC1A" w:rsidRPr="00BE50B5">
              <w:rPr>
                <w:rFonts w:ascii="Times New Roman" w:hAnsi="Times New Roman" w:cs="Times New Roman"/>
              </w:rPr>
              <w:t>ti</w:t>
            </w:r>
            <w:r w:rsidR="75153689" w:rsidRPr="00BE50B5">
              <w:rPr>
                <w:rFonts w:ascii="Times New Roman" w:hAnsi="Times New Roman" w:cs="Times New Roman"/>
              </w:rPr>
              <w:t xml:space="preserve"> CBA įrašą ir, jei asmuo prašo</w:t>
            </w:r>
            <w:r w:rsidR="00F752CB">
              <w:rPr>
                <w:rFonts w:ascii="Times New Roman" w:hAnsi="Times New Roman" w:cs="Times New Roman"/>
              </w:rPr>
              <w:t>,</w:t>
            </w:r>
            <w:r w:rsidRPr="00BE50B5">
              <w:rPr>
                <w:rFonts w:ascii="Times New Roman" w:hAnsi="Times New Roman" w:cs="Times New Roman"/>
              </w:rPr>
              <w:t xml:space="preserve"> tokio įrašo išrašą.</w:t>
            </w:r>
          </w:p>
          <w:p w14:paraId="64705833" w14:textId="012A71F9" w:rsidR="007C702A" w:rsidRPr="00BE50B5" w:rsidRDefault="007C702A" w:rsidP="0D1B2BB8">
            <w:pPr>
              <w:jc w:val="both"/>
              <w:rPr>
                <w:rFonts w:ascii="Times New Roman" w:hAnsi="Times New Roman" w:cs="Times New Roman"/>
              </w:rPr>
            </w:pPr>
          </w:p>
        </w:tc>
      </w:tr>
      <w:tr w:rsidR="007C702A" w:rsidRPr="00BE50B5" w14:paraId="4F86555B" w14:textId="77777777" w:rsidTr="65CC5F05">
        <w:tc>
          <w:tcPr>
            <w:tcW w:w="730" w:type="pct"/>
            <w:tcBorders>
              <w:top w:val="single" w:sz="4" w:space="0" w:color="auto"/>
              <w:left w:val="single" w:sz="4" w:space="0" w:color="auto"/>
              <w:bottom w:val="single" w:sz="4" w:space="0" w:color="auto"/>
              <w:right w:val="single" w:sz="4" w:space="0" w:color="auto"/>
            </w:tcBorders>
          </w:tcPr>
          <w:p w14:paraId="71D54129" w14:textId="77777777" w:rsidR="007C702A" w:rsidRPr="00BE50B5" w:rsidRDefault="007C702A" w:rsidP="00996C4F">
            <w:pPr>
              <w:pStyle w:val="Tablenumber"/>
              <w:numPr>
                <w:ilvl w:val="0"/>
                <w:numId w:val="217"/>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D31C6BF" w14:textId="19071F8F" w:rsidR="007C702A" w:rsidRPr="00BE50B5" w:rsidRDefault="007C702A" w:rsidP="00D75166">
            <w:pPr>
              <w:jc w:val="both"/>
              <w:rPr>
                <w:rFonts w:ascii="Times New Roman" w:hAnsi="Times New Roman" w:cs="Times New Roman"/>
              </w:rPr>
            </w:pPr>
            <w:r w:rsidRPr="00BE50B5">
              <w:rPr>
                <w:rFonts w:ascii="Times New Roman" w:hAnsi="Times New Roman" w:cs="Times New Roman"/>
              </w:rPr>
              <w:t xml:space="preserve">Paslaugoje </w:t>
            </w:r>
            <w:r w:rsidR="00401125" w:rsidRPr="00BE50B5">
              <w:rPr>
                <w:rFonts w:ascii="Times New Roman" w:hAnsi="Times New Roman" w:cs="Times New Roman"/>
              </w:rPr>
              <w:t>„</w:t>
            </w:r>
            <w:r w:rsidRPr="00BE50B5">
              <w:rPr>
                <w:rFonts w:ascii="Times New Roman" w:hAnsi="Times New Roman" w:cs="Times New Roman"/>
              </w:rPr>
              <w:t>Civilinės būklės aktų įrašų išrašų išdavimas</w:t>
            </w:r>
            <w:r w:rsidR="00D417B8">
              <w:rPr>
                <w:rFonts w:ascii="Times New Roman" w:hAnsi="Times New Roman" w:cs="Times New Roman"/>
              </w:rPr>
              <w:t>“</w:t>
            </w:r>
            <w:r w:rsidRPr="00BE50B5">
              <w:rPr>
                <w:rFonts w:ascii="Times New Roman" w:hAnsi="Times New Roman" w:cs="Times New Roman"/>
              </w:rPr>
              <w:t xml:space="preserve"> KPVS turi būti galimybė vidiniam </w:t>
            </w:r>
            <w:r w:rsidR="69184369" w:rsidRPr="00BE50B5">
              <w:rPr>
                <w:rFonts w:ascii="Times New Roman" w:hAnsi="Times New Roman" w:cs="Times New Roman"/>
              </w:rPr>
              <w:t xml:space="preserve">naudotojui </w:t>
            </w:r>
            <w:r w:rsidRPr="00BE50B5">
              <w:rPr>
                <w:rFonts w:ascii="Times New Roman" w:hAnsi="Times New Roman" w:cs="Times New Roman"/>
              </w:rPr>
              <w:t xml:space="preserve">pažymėti (mygtukai), kokios rūšies išrašą išduos, per sąsają su MGVDIS toks išrašas sugeneruojamas ir atspausdinamas. Šiai paslaugai atlikti sistema turi sudaryti galimybę vidiniam </w:t>
            </w:r>
            <w:r w:rsidR="002141BE">
              <w:rPr>
                <w:rFonts w:ascii="Times New Roman" w:hAnsi="Times New Roman" w:cs="Times New Roman"/>
              </w:rPr>
              <w:t>naudotojui</w:t>
            </w:r>
            <w:r w:rsidRPr="00BE50B5">
              <w:rPr>
                <w:rFonts w:ascii="Times New Roman" w:hAnsi="Times New Roman" w:cs="Times New Roman"/>
              </w:rPr>
              <w:t xml:space="preserve"> įvedus asmens kodą, gauti iš </w:t>
            </w:r>
            <w:r w:rsidR="00F27AC3">
              <w:rPr>
                <w:rFonts w:ascii="Times New Roman" w:hAnsi="Times New Roman" w:cs="Times New Roman"/>
              </w:rPr>
              <w:t>GR</w:t>
            </w:r>
            <w:r w:rsidRPr="00BE50B5">
              <w:rPr>
                <w:rFonts w:ascii="Times New Roman" w:hAnsi="Times New Roman" w:cs="Times New Roman"/>
              </w:rPr>
              <w:t xml:space="preserve"> (ar MGVDIS) ne tik duomenis apie asmenį, bet ir apie visus jam</w:t>
            </w:r>
            <w:r w:rsidR="00953C69">
              <w:rPr>
                <w:rFonts w:ascii="Times New Roman" w:hAnsi="Times New Roman" w:cs="Times New Roman"/>
              </w:rPr>
              <w:t xml:space="preserve"> </w:t>
            </w:r>
            <w:r w:rsidR="006C40F7">
              <w:rPr>
                <w:rFonts w:ascii="Times New Roman" w:hAnsi="Times New Roman" w:cs="Times New Roman"/>
                <w:lang w:eastAsia="en-GB"/>
              </w:rPr>
              <w:t>LR</w:t>
            </w:r>
            <w:r w:rsidR="006C40F7">
              <w:rPr>
                <w:rFonts w:ascii="Times New Roman" w:hAnsi="Times New Roman" w:cs="Times New Roman"/>
              </w:rPr>
              <w:t xml:space="preserve"> </w:t>
            </w:r>
            <w:r w:rsidRPr="00BE50B5">
              <w:rPr>
                <w:rFonts w:ascii="Times New Roman" w:hAnsi="Times New Roman" w:cs="Times New Roman"/>
              </w:rPr>
              <w:t xml:space="preserve">sudarytus CBA įrašus. </w:t>
            </w:r>
          </w:p>
          <w:p w14:paraId="19A242D0" w14:textId="001CF59F" w:rsidR="007C702A" w:rsidRPr="00BE50B5" w:rsidRDefault="007C702A" w:rsidP="00D75166">
            <w:pPr>
              <w:jc w:val="both"/>
              <w:rPr>
                <w:rFonts w:ascii="Times New Roman" w:eastAsia="Times New Roman" w:hAnsi="Times New Roman" w:cs="Times New Roman"/>
              </w:rPr>
            </w:pPr>
            <w:r w:rsidRPr="00BE50B5">
              <w:rPr>
                <w:rFonts w:ascii="Times New Roman" w:eastAsia="Times New Roman" w:hAnsi="Times New Roman" w:cs="Times New Roman"/>
              </w:rPr>
              <w:t>Sistemoje realizuota galimybė atspausdinti kliento adresą, jei pageidauja dokumentą (-us) gauti paštu</w:t>
            </w:r>
            <w:r w:rsidR="00E302DF" w:rsidRPr="00BE50B5">
              <w:rPr>
                <w:rFonts w:ascii="Times New Roman" w:eastAsia="Times New Roman" w:hAnsi="Times New Roman" w:cs="Times New Roman"/>
              </w:rPr>
              <w:t>.</w:t>
            </w:r>
          </w:p>
          <w:p w14:paraId="00E9EC99" w14:textId="19A95BF9" w:rsidR="007C702A" w:rsidRPr="00BE50B5" w:rsidRDefault="007C702A" w:rsidP="00D75166">
            <w:pPr>
              <w:jc w:val="both"/>
              <w:rPr>
                <w:rFonts w:ascii="Times New Roman" w:eastAsia="Times New Roman" w:hAnsi="Times New Roman" w:cs="Times New Roman"/>
              </w:rPr>
            </w:pPr>
            <w:r w:rsidRPr="542BB924">
              <w:rPr>
                <w:rFonts w:ascii="Times New Roman" w:eastAsia="Times New Roman" w:hAnsi="Times New Roman" w:cs="Times New Roman"/>
              </w:rPr>
              <w:t xml:space="preserve">Sistemoje realizuota galimybė KĮ kreiptis į konkrečią </w:t>
            </w:r>
            <w:r w:rsidR="002CF872" w:rsidRPr="542BB924">
              <w:rPr>
                <w:rFonts w:ascii="Times New Roman" w:eastAsia="Times New Roman" w:hAnsi="Times New Roman" w:cs="Times New Roman"/>
              </w:rPr>
              <w:t>civilinės metrikacijos įstaigą</w:t>
            </w:r>
            <w:r w:rsidRPr="542BB924">
              <w:rPr>
                <w:rFonts w:ascii="Times New Roman" w:eastAsia="Times New Roman" w:hAnsi="Times New Roman" w:cs="Times New Roman"/>
              </w:rPr>
              <w:t xml:space="preserve"> (el. paštu arba per sąsają su MGVDIS) dėl </w:t>
            </w:r>
            <w:r w:rsidR="625014D0" w:rsidRPr="542BB924">
              <w:rPr>
                <w:rFonts w:ascii="Times New Roman" w:eastAsia="Times New Roman" w:hAnsi="Times New Roman" w:cs="Times New Roman"/>
              </w:rPr>
              <w:t>CBA</w:t>
            </w:r>
            <w:r w:rsidRPr="542BB924">
              <w:rPr>
                <w:rFonts w:ascii="Times New Roman" w:eastAsia="Times New Roman" w:hAnsi="Times New Roman" w:cs="Times New Roman"/>
              </w:rPr>
              <w:t xml:space="preserve"> įrašo duomenų įrašymo į </w:t>
            </w:r>
            <w:r w:rsidR="00F27AC3">
              <w:rPr>
                <w:rFonts w:ascii="Times New Roman" w:eastAsia="Times New Roman" w:hAnsi="Times New Roman" w:cs="Times New Roman"/>
              </w:rPr>
              <w:t>GR</w:t>
            </w:r>
            <w:r w:rsidR="1CE4B190" w:rsidRPr="542BB924">
              <w:rPr>
                <w:rFonts w:ascii="Times New Roman" w:eastAsia="Times New Roman" w:hAnsi="Times New Roman" w:cs="Times New Roman"/>
              </w:rPr>
              <w:t>.</w:t>
            </w:r>
          </w:p>
          <w:p w14:paraId="2926648D" w14:textId="1AA540B1" w:rsidR="007C702A" w:rsidRPr="00BE50B5" w:rsidRDefault="007C702A" w:rsidP="00D75166">
            <w:pPr>
              <w:jc w:val="both"/>
              <w:rPr>
                <w:rFonts w:ascii="Times New Roman" w:eastAsia="Times New Roman" w:hAnsi="Times New Roman" w:cs="Times New Roman"/>
              </w:rPr>
            </w:pPr>
            <w:r w:rsidRPr="00BE50B5">
              <w:rPr>
                <w:rFonts w:ascii="Times New Roman" w:eastAsia="Times New Roman" w:hAnsi="Times New Roman" w:cs="Times New Roman"/>
              </w:rPr>
              <w:t>Duomenų išsaugojimas ir automatinis informacijos apie atliktą veiksmą perdavimas asmeniui el. paštu</w:t>
            </w:r>
            <w:r w:rsidR="00A54295">
              <w:rPr>
                <w:rFonts w:ascii="Times New Roman" w:eastAsia="Times New Roman" w:hAnsi="Times New Roman" w:cs="Times New Roman"/>
              </w:rPr>
              <w:t xml:space="preserve"> </w:t>
            </w:r>
            <w:r w:rsidRPr="00BE50B5">
              <w:rPr>
                <w:rFonts w:ascii="Times New Roman" w:eastAsia="Times New Roman" w:hAnsi="Times New Roman" w:cs="Times New Roman"/>
              </w:rPr>
              <w:t>/</w:t>
            </w:r>
            <w:r w:rsidR="00A54295">
              <w:rPr>
                <w:rFonts w:ascii="Times New Roman" w:eastAsia="Times New Roman" w:hAnsi="Times New Roman" w:cs="Times New Roman"/>
              </w:rPr>
              <w:t xml:space="preserve"> </w:t>
            </w:r>
            <w:r w:rsidRPr="00BE50B5">
              <w:rPr>
                <w:rFonts w:ascii="Times New Roman" w:eastAsia="Times New Roman" w:hAnsi="Times New Roman" w:cs="Times New Roman"/>
              </w:rPr>
              <w:t>per paskyrą</w:t>
            </w:r>
            <w:r w:rsidR="00E302DF" w:rsidRPr="00BE50B5">
              <w:rPr>
                <w:rFonts w:ascii="Times New Roman" w:eastAsia="Times New Roman" w:hAnsi="Times New Roman" w:cs="Times New Roman"/>
              </w:rPr>
              <w:t>.</w:t>
            </w:r>
            <w:r w:rsidRPr="00BE50B5">
              <w:rPr>
                <w:rFonts w:ascii="Times New Roman" w:eastAsia="Times New Roman" w:hAnsi="Times New Roman" w:cs="Times New Roman"/>
              </w:rPr>
              <w:t xml:space="preserve"> </w:t>
            </w:r>
          </w:p>
          <w:p w14:paraId="445A1938" w14:textId="7FAFD9E7" w:rsidR="007C702A" w:rsidRPr="00BE50B5" w:rsidRDefault="007C702A" w:rsidP="00D75166">
            <w:pPr>
              <w:jc w:val="both"/>
              <w:rPr>
                <w:rFonts w:ascii="Times New Roman" w:eastAsia="Times New Roman" w:hAnsi="Times New Roman" w:cs="Times New Roman"/>
              </w:rPr>
            </w:pPr>
            <w:r w:rsidRPr="00BE50B5">
              <w:rPr>
                <w:rFonts w:ascii="Times New Roman" w:eastAsia="Times New Roman" w:hAnsi="Times New Roman" w:cs="Times New Roman"/>
              </w:rPr>
              <w:t>Duomenų apie prašymo priėmimą perdavimas į KPVS konsulinės registracijos modulį (duomenys perduodami automatiškai)</w:t>
            </w:r>
            <w:r w:rsidR="00E302DF" w:rsidRPr="00BE50B5">
              <w:rPr>
                <w:rFonts w:ascii="Times New Roman" w:eastAsia="Times New Roman" w:hAnsi="Times New Roman" w:cs="Times New Roman"/>
              </w:rPr>
              <w:t>.</w:t>
            </w:r>
          </w:p>
        </w:tc>
      </w:tr>
      <w:tr w:rsidR="007C702A" w:rsidRPr="00BE50B5" w14:paraId="3E0E86C5" w14:textId="77777777" w:rsidTr="65CC5F05">
        <w:tc>
          <w:tcPr>
            <w:tcW w:w="730" w:type="pct"/>
            <w:tcBorders>
              <w:top w:val="single" w:sz="4" w:space="0" w:color="auto"/>
              <w:left w:val="single" w:sz="4" w:space="0" w:color="auto"/>
              <w:bottom w:val="single" w:sz="4" w:space="0" w:color="auto"/>
              <w:right w:val="single" w:sz="4" w:space="0" w:color="auto"/>
            </w:tcBorders>
          </w:tcPr>
          <w:p w14:paraId="6F855FFE" w14:textId="77777777" w:rsidR="007C702A" w:rsidRPr="00BE50B5" w:rsidRDefault="007C702A" w:rsidP="00996C4F">
            <w:pPr>
              <w:pStyle w:val="Tablenumber"/>
              <w:numPr>
                <w:ilvl w:val="0"/>
                <w:numId w:val="217"/>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82BA965" w14:textId="2EDCB199" w:rsidR="007C702A" w:rsidRPr="00BE50B5" w:rsidRDefault="007C702A" w:rsidP="00D75166">
            <w:pPr>
              <w:jc w:val="both"/>
              <w:rPr>
                <w:rFonts w:ascii="Times New Roman" w:hAnsi="Times New Roman" w:cs="Times New Roman"/>
              </w:rPr>
            </w:pPr>
            <w:r w:rsidRPr="00BE50B5">
              <w:rPr>
                <w:rFonts w:ascii="Times New Roman" w:hAnsi="Times New Roman" w:cs="Times New Roman"/>
              </w:rPr>
              <w:t>Kai KĮ įregistruoja</w:t>
            </w:r>
            <w:r w:rsidR="00953C69">
              <w:rPr>
                <w:rFonts w:ascii="Times New Roman" w:hAnsi="Times New Roman" w:cs="Times New Roman"/>
              </w:rPr>
              <w:t xml:space="preserve"> </w:t>
            </w:r>
            <w:r w:rsidRPr="00BE50B5">
              <w:rPr>
                <w:rFonts w:ascii="Times New Roman" w:hAnsi="Times New Roman" w:cs="Times New Roman"/>
              </w:rPr>
              <w:t>civilinės būklės aktą MGVDIS, MGVDIS turi perduoti statistinę informaciją apie tai į KPVS (pagal įregistruoto akto rūšį), taip pat apie išduotus išrašus (pagal rūšį).</w:t>
            </w:r>
          </w:p>
        </w:tc>
      </w:tr>
      <w:tr w:rsidR="007C702A" w:rsidRPr="00BE50B5" w14:paraId="72E71807" w14:textId="77777777" w:rsidTr="65CC5F05">
        <w:tc>
          <w:tcPr>
            <w:tcW w:w="730" w:type="pct"/>
            <w:tcBorders>
              <w:top w:val="single" w:sz="4" w:space="0" w:color="auto"/>
              <w:left w:val="single" w:sz="4" w:space="0" w:color="auto"/>
              <w:bottom w:val="single" w:sz="4" w:space="0" w:color="auto"/>
              <w:right w:val="single" w:sz="4" w:space="0" w:color="auto"/>
            </w:tcBorders>
          </w:tcPr>
          <w:p w14:paraId="4E550FCD" w14:textId="77777777" w:rsidR="007C702A" w:rsidRPr="00BE50B5" w:rsidRDefault="007C702A" w:rsidP="00996C4F">
            <w:pPr>
              <w:pStyle w:val="Tablenumber"/>
              <w:numPr>
                <w:ilvl w:val="0"/>
                <w:numId w:val="217"/>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04C1C51" w14:textId="6B1FF6FD" w:rsidR="007C702A" w:rsidRPr="00BE50B5" w:rsidRDefault="007C702A" w:rsidP="00D75166">
            <w:pPr>
              <w:jc w:val="both"/>
              <w:rPr>
                <w:rFonts w:ascii="Times New Roman" w:hAnsi="Times New Roman" w:cs="Times New Roman"/>
              </w:rPr>
            </w:pPr>
            <w:r w:rsidRPr="65CC5F05">
              <w:rPr>
                <w:rFonts w:ascii="Times New Roman" w:hAnsi="Times New Roman" w:cs="Times New Roman"/>
              </w:rPr>
              <w:t>Paslauga gali būti teikiama ne tik atvykus į KĮ, bet ir paštu</w:t>
            </w:r>
            <w:r w:rsidR="3FFF215E" w:rsidRPr="65CC5F05">
              <w:rPr>
                <w:rFonts w:ascii="Times New Roman" w:hAnsi="Times New Roman" w:cs="Times New Roman"/>
              </w:rPr>
              <w:t xml:space="preserve"> </w:t>
            </w:r>
            <w:r w:rsidRPr="65CC5F05">
              <w:rPr>
                <w:rFonts w:ascii="Times New Roman" w:hAnsi="Times New Roman" w:cs="Times New Roman"/>
              </w:rPr>
              <w:t>/ per kurjerį (išskyrus CBA įtraukimą į apskaitą</w:t>
            </w:r>
            <w:r w:rsidR="3FFF215E" w:rsidRPr="65CC5F05">
              <w:rPr>
                <w:rFonts w:ascii="Times New Roman" w:hAnsi="Times New Roman" w:cs="Times New Roman"/>
              </w:rPr>
              <w:t xml:space="preserve"> </w:t>
            </w:r>
            <w:r w:rsidRPr="65CC5F05">
              <w:rPr>
                <w:rFonts w:ascii="Times New Roman" w:hAnsi="Times New Roman" w:cs="Times New Roman"/>
              </w:rPr>
              <w:t xml:space="preserve">/ vardo ir pavardės keitimą </w:t>
            </w:r>
            <w:r w:rsidR="3FFF215E" w:rsidRPr="65CC5F05">
              <w:rPr>
                <w:rFonts w:ascii="Times New Roman" w:hAnsi="Times New Roman" w:cs="Times New Roman"/>
              </w:rPr>
              <w:t>–</w:t>
            </w:r>
            <w:r w:rsidRPr="65CC5F05">
              <w:rPr>
                <w:rFonts w:ascii="Times New Roman" w:hAnsi="Times New Roman" w:cs="Times New Roman"/>
              </w:rPr>
              <w:t xml:space="preserve"> ši paslauga paštu neteikiama), todėl sistema turi leisti išoriniam </w:t>
            </w:r>
            <w:r w:rsidR="002141BE" w:rsidRPr="65CC5F05">
              <w:rPr>
                <w:rFonts w:ascii="Times New Roman" w:hAnsi="Times New Roman" w:cs="Times New Roman"/>
              </w:rPr>
              <w:t>naudotojui</w:t>
            </w:r>
            <w:r w:rsidRPr="65CC5F05">
              <w:rPr>
                <w:rFonts w:ascii="Times New Roman" w:hAnsi="Times New Roman" w:cs="Times New Roman"/>
              </w:rPr>
              <w:t xml:space="preserve"> registruojantis tokiai paslaugai </w:t>
            </w:r>
            <w:r w:rsidR="00D42586" w:rsidRPr="65CC5F05">
              <w:rPr>
                <w:rFonts w:ascii="Times New Roman" w:hAnsi="Times New Roman" w:cs="Times New Roman"/>
              </w:rPr>
              <w:t xml:space="preserve">pasirinkti: </w:t>
            </w:r>
            <w:r w:rsidR="00D42586" w:rsidRPr="003C3DE4">
              <w:rPr>
                <w:rFonts w:ascii="Times New Roman" w:hAnsi="Times New Roman" w:cs="Times New Roman"/>
              </w:rPr>
              <w:t>atvykus</w:t>
            </w:r>
            <w:r w:rsidRPr="003C3DE4">
              <w:rPr>
                <w:rFonts w:ascii="Times New Roman" w:hAnsi="Times New Roman" w:cs="Times New Roman"/>
              </w:rPr>
              <w:t xml:space="preserve"> ar paštu</w:t>
            </w:r>
            <w:r w:rsidRPr="65CC5F05">
              <w:rPr>
                <w:rFonts w:ascii="Times New Roman" w:hAnsi="Times New Roman" w:cs="Times New Roman"/>
              </w:rPr>
              <w:t>. Pasirinkus paštu, sistema turi asmeniui pateikti pildyti atitinkamą prašymo formą</w:t>
            </w:r>
            <w:r w:rsidR="00953C69" w:rsidRPr="65CC5F05">
              <w:rPr>
                <w:rFonts w:ascii="Times New Roman" w:hAnsi="Times New Roman" w:cs="Times New Roman"/>
              </w:rPr>
              <w:t xml:space="preserve"> </w:t>
            </w:r>
            <w:r w:rsidRPr="65CC5F05">
              <w:rPr>
                <w:rFonts w:ascii="Times New Roman" w:hAnsi="Times New Roman" w:cs="Times New Roman"/>
              </w:rPr>
              <w:t>ir informuoti, kokie dokumentai turi būti atsiųsti su prašymu.</w:t>
            </w:r>
          </w:p>
        </w:tc>
      </w:tr>
      <w:tr w:rsidR="00905DAE" w:rsidRPr="00BE50B5" w14:paraId="6B573A51" w14:textId="77777777" w:rsidTr="65CC5F05">
        <w:tc>
          <w:tcPr>
            <w:tcW w:w="730" w:type="pct"/>
            <w:tcBorders>
              <w:top w:val="single" w:sz="4" w:space="0" w:color="auto"/>
              <w:left w:val="single" w:sz="4" w:space="0" w:color="auto"/>
              <w:bottom w:val="single" w:sz="4" w:space="0" w:color="auto"/>
              <w:right w:val="single" w:sz="4" w:space="0" w:color="auto"/>
            </w:tcBorders>
          </w:tcPr>
          <w:p w14:paraId="6F1803B2" w14:textId="77777777" w:rsidR="00905DAE" w:rsidRPr="00BE50B5" w:rsidRDefault="00905DAE" w:rsidP="00996C4F">
            <w:pPr>
              <w:pStyle w:val="Tablenumber"/>
              <w:numPr>
                <w:ilvl w:val="0"/>
                <w:numId w:val="217"/>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31AFE87" w14:textId="77777777" w:rsidR="00905DAE" w:rsidRDefault="00905DAE" w:rsidP="00905DAE">
            <w:pPr>
              <w:jc w:val="both"/>
              <w:rPr>
                <w:rFonts w:ascii="Times New Roman" w:hAnsi="Times New Roman" w:cs="Times New Roman"/>
              </w:rPr>
            </w:pPr>
            <w:r>
              <w:rPr>
                <w:rFonts w:ascii="Times New Roman" w:hAnsi="Times New Roman" w:cs="Times New Roman"/>
              </w:rPr>
              <w:t xml:space="preserve">Turi būti fiksuojama ir į </w:t>
            </w:r>
            <w:r w:rsidRPr="000B7ECE">
              <w:rPr>
                <w:rFonts w:ascii="Times New Roman" w:hAnsi="Times New Roman" w:cs="Times New Roman"/>
              </w:rPr>
              <w:t>Statistinės analitinės informacijos posistem</w:t>
            </w:r>
            <w:r>
              <w:rPr>
                <w:rFonts w:ascii="Times New Roman" w:hAnsi="Times New Roman" w:cs="Times New Roman"/>
              </w:rPr>
              <w:t xml:space="preserve">į turi būti perduodama ši statistinė informacija: </w:t>
            </w:r>
          </w:p>
          <w:p w14:paraId="1DA37A81" w14:textId="308BC404" w:rsidR="00905DAE" w:rsidRDefault="00ED6B84" w:rsidP="00996C4F">
            <w:pPr>
              <w:pStyle w:val="ListParagraph"/>
              <w:numPr>
                <w:ilvl w:val="0"/>
                <w:numId w:val="184"/>
              </w:numPr>
              <w:jc w:val="both"/>
              <w:rPr>
                <w:rFonts w:ascii="Times New Roman" w:hAnsi="Times New Roman" w:cs="Times New Roman"/>
              </w:rPr>
            </w:pPr>
            <w:r>
              <w:rPr>
                <w:rFonts w:ascii="Times New Roman" w:hAnsi="Times New Roman" w:cs="Times New Roman"/>
              </w:rPr>
              <w:t>p</w:t>
            </w:r>
            <w:r w:rsidR="00905DAE" w:rsidRPr="00920FD6">
              <w:rPr>
                <w:rFonts w:ascii="Times New Roman" w:hAnsi="Times New Roman" w:cs="Times New Roman"/>
              </w:rPr>
              <w:t>aslaug</w:t>
            </w:r>
            <w:r w:rsidR="00905DAE">
              <w:rPr>
                <w:rFonts w:ascii="Times New Roman" w:hAnsi="Times New Roman" w:cs="Times New Roman"/>
              </w:rPr>
              <w:t>a</w:t>
            </w:r>
            <w:r>
              <w:rPr>
                <w:rFonts w:ascii="Times New Roman" w:hAnsi="Times New Roman" w:cs="Times New Roman"/>
              </w:rPr>
              <w:t xml:space="preserve"> </w:t>
            </w:r>
            <w:r w:rsidR="00905DAE">
              <w:rPr>
                <w:rFonts w:ascii="Times New Roman" w:hAnsi="Times New Roman" w:cs="Times New Roman"/>
              </w:rPr>
              <w:t>/</w:t>
            </w:r>
            <w:r>
              <w:rPr>
                <w:rFonts w:ascii="Times New Roman" w:hAnsi="Times New Roman" w:cs="Times New Roman"/>
              </w:rPr>
              <w:t xml:space="preserve"> </w:t>
            </w:r>
            <w:r w:rsidR="00905DAE">
              <w:rPr>
                <w:rFonts w:ascii="Times New Roman" w:hAnsi="Times New Roman" w:cs="Times New Roman"/>
              </w:rPr>
              <w:t>vizito tipas</w:t>
            </w:r>
            <w:r>
              <w:rPr>
                <w:rFonts w:ascii="Times New Roman" w:hAnsi="Times New Roman" w:cs="Times New Roman"/>
              </w:rPr>
              <w:t>;</w:t>
            </w:r>
          </w:p>
          <w:p w14:paraId="239F6B33" w14:textId="71446427" w:rsidR="00905DAE" w:rsidRDefault="00905DAE" w:rsidP="00996C4F">
            <w:pPr>
              <w:pStyle w:val="ListParagraph"/>
              <w:numPr>
                <w:ilvl w:val="0"/>
                <w:numId w:val="184"/>
              </w:numPr>
              <w:jc w:val="both"/>
              <w:rPr>
                <w:rFonts w:ascii="Times New Roman" w:hAnsi="Times New Roman" w:cs="Times New Roman"/>
              </w:rPr>
            </w:pPr>
            <w:r w:rsidRPr="00920FD6">
              <w:rPr>
                <w:rFonts w:ascii="Times New Roman" w:hAnsi="Times New Roman" w:cs="Times New Roman"/>
              </w:rPr>
              <w:t>prašymo dat</w:t>
            </w:r>
            <w:r>
              <w:rPr>
                <w:rFonts w:ascii="Times New Roman" w:hAnsi="Times New Roman" w:cs="Times New Roman"/>
              </w:rPr>
              <w:t>a</w:t>
            </w:r>
            <w:r w:rsidR="00145667">
              <w:rPr>
                <w:rFonts w:ascii="Times New Roman" w:hAnsi="Times New Roman" w:cs="Times New Roman"/>
              </w:rPr>
              <w:t>;</w:t>
            </w:r>
          </w:p>
          <w:p w14:paraId="3B89AE2F" w14:textId="67C32480" w:rsidR="00905DAE" w:rsidRDefault="00905DAE" w:rsidP="00996C4F">
            <w:pPr>
              <w:pStyle w:val="ListParagraph"/>
              <w:numPr>
                <w:ilvl w:val="0"/>
                <w:numId w:val="184"/>
              </w:numPr>
              <w:jc w:val="both"/>
              <w:rPr>
                <w:rFonts w:ascii="Times New Roman" w:hAnsi="Times New Roman" w:cs="Times New Roman"/>
              </w:rPr>
            </w:pPr>
            <w:r>
              <w:rPr>
                <w:rFonts w:ascii="Times New Roman" w:hAnsi="Times New Roman" w:cs="Times New Roman"/>
              </w:rPr>
              <w:t>užregistruotas civilinės būklės aktas</w:t>
            </w:r>
            <w:r w:rsidR="00145667">
              <w:rPr>
                <w:rFonts w:ascii="Times New Roman" w:hAnsi="Times New Roman" w:cs="Times New Roman"/>
              </w:rPr>
              <w:t>;</w:t>
            </w:r>
          </w:p>
          <w:p w14:paraId="0752AFF0" w14:textId="142A5AEA" w:rsidR="00905DAE" w:rsidRPr="00640CF7" w:rsidRDefault="00905DAE" w:rsidP="00996C4F">
            <w:pPr>
              <w:pStyle w:val="ListParagraph"/>
              <w:numPr>
                <w:ilvl w:val="0"/>
                <w:numId w:val="184"/>
              </w:numPr>
              <w:jc w:val="both"/>
              <w:rPr>
                <w:rFonts w:ascii="Times New Roman" w:hAnsi="Times New Roman" w:cs="Times New Roman"/>
              </w:rPr>
            </w:pPr>
            <w:r>
              <w:rPr>
                <w:rFonts w:ascii="Times New Roman" w:hAnsi="Times New Roman" w:cs="Times New Roman"/>
              </w:rPr>
              <w:t>išduotas išrašas</w:t>
            </w:r>
            <w:r w:rsidR="00145667">
              <w:rPr>
                <w:rFonts w:ascii="Times New Roman" w:hAnsi="Times New Roman" w:cs="Times New Roman"/>
              </w:rPr>
              <w:t>.</w:t>
            </w:r>
          </w:p>
        </w:tc>
      </w:tr>
    </w:tbl>
    <w:p w14:paraId="2691C51F" w14:textId="77777777" w:rsidR="007C702A" w:rsidRPr="00BE50B5" w:rsidRDefault="007C702A" w:rsidP="000C4D83">
      <w:pPr>
        <w:rPr>
          <w:rFonts w:ascii="Times New Roman" w:hAnsi="Times New Roman" w:cs="Times New Roman"/>
          <w:lang w:eastAsia="en-GB"/>
        </w:rPr>
      </w:pPr>
    </w:p>
    <w:p w14:paraId="4144046A" w14:textId="7360B86A" w:rsidR="007C702A" w:rsidRPr="00BE50B5" w:rsidRDefault="5851694D" w:rsidP="00996C4F">
      <w:pPr>
        <w:pStyle w:val="Heading2"/>
        <w:numPr>
          <w:ilvl w:val="3"/>
          <w:numId w:val="6"/>
        </w:numPr>
        <w:rPr>
          <w:rFonts w:ascii="Times New Roman" w:eastAsia="Times New Roman" w:hAnsi="Times New Roman" w:cs="Times New Roman"/>
          <w:lang w:eastAsia="en-GB"/>
        </w:rPr>
      </w:pPr>
      <w:bookmarkStart w:id="176" w:name="_Toc160630479"/>
      <w:r w:rsidRPr="2D602882">
        <w:rPr>
          <w:rFonts w:ascii="Times New Roman" w:eastAsia="Times New Roman" w:hAnsi="Times New Roman" w:cs="Times New Roman"/>
          <w:lang w:eastAsia="en-GB"/>
        </w:rPr>
        <w:t xml:space="preserve">Užsienyje sudarytų civilinės būklės aktų įtraukimo į apskaitą </w:t>
      </w:r>
      <w:r w:rsidR="006C40F7" w:rsidRPr="2D602882">
        <w:rPr>
          <w:rFonts w:ascii="Times New Roman" w:hAnsi="Times New Roman" w:cs="Times New Roman"/>
          <w:lang w:eastAsia="en-GB"/>
        </w:rPr>
        <w:t xml:space="preserve">LR </w:t>
      </w:r>
      <w:r w:rsidRPr="2D602882">
        <w:rPr>
          <w:rFonts w:ascii="Times New Roman" w:eastAsia="Times New Roman" w:hAnsi="Times New Roman" w:cs="Times New Roman"/>
          <w:lang w:eastAsia="en-GB"/>
        </w:rPr>
        <w:t>/ vardo ir pavardės keitimo būsimo proceso aprašymas</w:t>
      </w:r>
      <w:bookmarkEnd w:id="176"/>
    </w:p>
    <w:p w14:paraId="696A1B4A" w14:textId="77777777" w:rsidR="007C702A" w:rsidRPr="00BE50B5" w:rsidRDefault="007C702A" w:rsidP="000C4D83">
      <w:pPr>
        <w:rPr>
          <w:rFonts w:ascii="Times New Roman" w:hAnsi="Times New Roman" w:cs="Times New Roman"/>
          <w:lang w:eastAsia="en-GB"/>
        </w:rPr>
      </w:pPr>
    </w:p>
    <w:p w14:paraId="26A5DC59" w14:textId="77777777" w:rsidR="007C702A" w:rsidRPr="00BE50B5" w:rsidRDefault="007C702A" w:rsidP="000C4D83">
      <w:pPr>
        <w:rPr>
          <w:rFonts w:ascii="Times New Roman" w:hAnsi="Times New Roman" w:cs="Times New Roman"/>
        </w:rPr>
      </w:pPr>
    </w:p>
    <w:p w14:paraId="4402FC7A" w14:textId="639AAB79" w:rsidR="007C702A" w:rsidRPr="00BE50B5" w:rsidRDefault="003A6EA2" w:rsidP="000C4D83">
      <w:pPr>
        <w:rPr>
          <w:rFonts w:ascii="Times New Roman" w:hAnsi="Times New Roman" w:cs="Times New Roman"/>
        </w:rPr>
      </w:pPr>
      <w:r>
        <w:rPr>
          <w:noProof/>
          <w:lang w:eastAsia="lt-LT"/>
        </w:rPr>
        <w:drawing>
          <wp:inline distT="0" distB="0" distL="0" distR="0" wp14:anchorId="59611406" wp14:editId="1DEB341C">
            <wp:extent cx="6116955" cy="2750820"/>
            <wp:effectExtent l="0" t="0" r="0" b="0"/>
            <wp:docPr id="1413964723" name="Picture 10" descr="A diagram of a company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964723" name="Picture 10" descr="A diagram of a company  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6955" cy="2750820"/>
                    </a:xfrm>
                    <a:prstGeom prst="rect">
                      <a:avLst/>
                    </a:prstGeom>
                    <a:noFill/>
                    <a:ln>
                      <a:noFill/>
                    </a:ln>
                  </pic:spPr>
                </pic:pic>
              </a:graphicData>
            </a:graphic>
          </wp:inline>
        </w:drawing>
      </w:r>
    </w:p>
    <w:p w14:paraId="419CAC5C" w14:textId="4D4C5E1F"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Pav. \* ARABIC </w:instrText>
      </w:r>
      <w:r w:rsidRPr="00BE50B5">
        <w:rPr>
          <w:rFonts w:ascii="Times New Roman" w:hAnsi="Times New Roman" w:cs="Times New Roman"/>
          <w:b/>
          <w:bCs/>
          <w:lang w:eastAsia="en-GB"/>
        </w:rPr>
        <w:fldChar w:fldCharType="separate"/>
      </w:r>
      <w:bookmarkStart w:id="177" w:name="_Toc160630315"/>
      <w:r w:rsidRPr="00BE50B5">
        <w:rPr>
          <w:rFonts w:ascii="Times New Roman" w:hAnsi="Times New Roman" w:cs="Times New Roman"/>
          <w:b/>
          <w:bCs/>
          <w:lang w:eastAsia="en-GB"/>
        </w:rPr>
        <w:t>15</w:t>
      </w:r>
      <w:r w:rsidRPr="00BE50B5">
        <w:rPr>
          <w:rFonts w:ascii="Times New Roman" w:hAnsi="Times New Roman" w:cs="Times New Roman"/>
          <w:b/>
          <w:bCs/>
          <w:lang w:eastAsia="en-GB"/>
        </w:rPr>
        <w:fldChar w:fldCharType="end"/>
      </w:r>
      <w:r w:rsidRPr="00BE50B5">
        <w:rPr>
          <w:rFonts w:ascii="Times New Roman" w:hAnsi="Times New Roman" w:cs="Times New Roman"/>
          <w:b/>
          <w:bCs/>
          <w:lang w:eastAsia="en-GB"/>
        </w:rPr>
        <w:t xml:space="preserve"> pav. CBA įtraukimo į apskaitą / vardo ir pavardės keitimo būsimo proceso schema</w:t>
      </w:r>
      <w:bookmarkEnd w:id="177"/>
    </w:p>
    <w:p w14:paraId="328D2FAC" w14:textId="77777777" w:rsidR="007C702A" w:rsidRPr="00BE50B5" w:rsidRDefault="007C702A" w:rsidP="000C4D83">
      <w:pPr>
        <w:rPr>
          <w:rFonts w:ascii="Times New Roman" w:hAnsi="Times New Roman" w:cs="Times New Roman"/>
          <w:lang w:eastAsia="en-GB"/>
        </w:rPr>
      </w:pPr>
    </w:p>
    <w:p w14:paraId="6D6AA2B0" w14:textId="77777777" w:rsidR="007C702A" w:rsidRPr="00BE50B5" w:rsidRDefault="007C702A" w:rsidP="000C4D83">
      <w:pPr>
        <w:rPr>
          <w:rFonts w:ascii="Times New Roman" w:hAnsi="Times New Roman" w:cs="Times New Roman"/>
        </w:rPr>
      </w:pPr>
    </w:p>
    <w:p w14:paraId="2EF02589" w14:textId="4F82D385"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78" w:name="_Toc160629716"/>
      <w:r w:rsidRPr="00BE50B5">
        <w:rPr>
          <w:rFonts w:ascii="Times New Roman" w:hAnsi="Times New Roman" w:cs="Times New Roman"/>
          <w:b/>
          <w:bCs/>
          <w:lang w:eastAsia="en-GB"/>
        </w:rPr>
        <w:t>36</w:t>
      </w:r>
      <w:r w:rsidRPr="00BE50B5">
        <w:rPr>
          <w:rFonts w:ascii="Times New Roman" w:hAnsi="Times New Roman" w:cs="Times New Roman"/>
          <w:b/>
          <w:bCs/>
          <w:lang w:eastAsia="en-GB"/>
        </w:rPr>
        <w:fldChar w:fldCharType="end"/>
      </w:r>
      <w:r w:rsidRPr="00BE50B5">
        <w:rPr>
          <w:rFonts w:ascii="Times New Roman" w:hAnsi="Times New Roman" w:cs="Times New Roman"/>
          <w:b/>
          <w:bCs/>
          <w:lang w:eastAsia="en-GB"/>
        </w:rPr>
        <w:t xml:space="preserve"> lentelė. </w:t>
      </w:r>
      <w:r w:rsidR="001752A0">
        <w:rPr>
          <w:rFonts w:ascii="Times New Roman" w:hAnsi="Times New Roman" w:cs="Times New Roman"/>
          <w:b/>
          <w:bCs/>
          <w:lang w:eastAsia="en-GB"/>
        </w:rPr>
        <w:t>Išsamus</w:t>
      </w:r>
      <w:r w:rsidRPr="00BE50B5">
        <w:rPr>
          <w:rFonts w:ascii="Times New Roman" w:hAnsi="Times New Roman" w:cs="Times New Roman"/>
          <w:b/>
          <w:bCs/>
          <w:lang w:eastAsia="en-GB"/>
        </w:rPr>
        <w:t xml:space="preserve"> būsimo CBA įtraukimo į apskaitą / vardo ir pavardės keitimo proceso aprašymas</w:t>
      </w:r>
      <w:bookmarkEnd w:id="178"/>
    </w:p>
    <w:tbl>
      <w:tblPr>
        <w:tblStyle w:val="TableGrid"/>
        <w:tblW w:w="0" w:type="auto"/>
        <w:tblLook w:val="04A0" w:firstRow="1" w:lastRow="0" w:firstColumn="1" w:lastColumn="0" w:noHBand="0" w:noVBand="1"/>
      </w:tblPr>
      <w:tblGrid>
        <w:gridCol w:w="704"/>
        <w:gridCol w:w="3019"/>
        <w:gridCol w:w="5900"/>
      </w:tblGrid>
      <w:tr w:rsidR="007C702A" w:rsidRPr="00BE50B5" w14:paraId="3190E79E" w14:textId="77777777" w:rsidTr="542BB924">
        <w:trPr>
          <w:tblHeader/>
        </w:trPr>
        <w:tc>
          <w:tcPr>
            <w:tcW w:w="704" w:type="dxa"/>
          </w:tcPr>
          <w:p w14:paraId="4DDCCC5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3019" w:type="dxa"/>
          </w:tcPr>
          <w:p w14:paraId="2A97073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Proceso pavadinimas</w:t>
            </w:r>
          </w:p>
        </w:tc>
        <w:tc>
          <w:tcPr>
            <w:tcW w:w="5900" w:type="dxa"/>
          </w:tcPr>
          <w:p w14:paraId="7EFC568A" w14:textId="10CE3873" w:rsidR="007C702A" w:rsidRPr="00BE50B5" w:rsidRDefault="007C702A" w:rsidP="00A72246">
            <w:pPr>
              <w:jc w:val="both"/>
              <w:rPr>
                <w:rFonts w:ascii="Times New Roman" w:hAnsi="Times New Roman" w:cs="Times New Roman"/>
              </w:rPr>
            </w:pPr>
            <w:r w:rsidRPr="00BE50B5">
              <w:rPr>
                <w:rFonts w:ascii="Times New Roman" w:hAnsi="Times New Roman" w:cs="Times New Roman"/>
              </w:rPr>
              <w:t>Pastabos</w:t>
            </w:r>
            <w:r w:rsidR="00160C7C">
              <w:rPr>
                <w:rFonts w:ascii="Times New Roman" w:hAnsi="Times New Roman" w:cs="Times New Roman"/>
              </w:rPr>
              <w:t xml:space="preserve"> </w:t>
            </w:r>
            <w:r w:rsidRPr="00BE50B5">
              <w:rPr>
                <w:rFonts w:ascii="Times New Roman" w:hAnsi="Times New Roman" w:cs="Times New Roman"/>
              </w:rPr>
              <w:t>/</w:t>
            </w:r>
            <w:r w:rsidR="00160C7C">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4F73BCA9" w14:textId="77777777" w:rsidTr="542BB924">
        <w:tc>
          <w:tcPr>
            <w:tcW w:w="704" w:type="dxa"/>
          </w:tcPr>
          <w:p w14:paraId="1F125910" w14:textId="77777777" w:rsidR="007C702A" w:rsidRPr="00BE50B5" w:rsidRDefault="007C702A" w:rsidP="000C4D83">
            <w:pPr>
              <w:rPr>
                <w:rFonts w:ascii="Times New Roman" w:hAnsi="Times New Roman" w:cs="Times New Roman"/>
              </w:rPr>
            </w:pPr>
          </w:p>
        </w:tc>
        <w:tc>
          <w:tcPr>
            <w:tcW w:w="3019" w:type="dxa"/>
          </w:tcPr>
          <w:p w14:paraId="1DEF8B4A"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Bendros pastabos</w:t>
            </w:r>
          </w:p>
        </w:tc>
        <w:tc>
          <w:tcPr>
            <w:tcW w:w="5900" w:type="dxa"/>
          </w:tcPr>
          <w:p w14:paraId="6F41FF77" w14:textId="642A39E5" w:rsidR="007C702A" w:rsidRPr="00BE50B5" w:rsidRDefault="2A05A4FB" w:rsidP="456000D4">
            <w:pPr>
              <w:jc w:val="both"/>
              <w:rPr>
                <w:rFonts w:ascii="Times New Roman" w:eastAsiaTheme="minorEastAsia" w:hAnsi="Times New Roman" w:cs="Times New Roman"/>
              </w:rPr>
            </w:pPr>
            <w:r w:rsidRPr="00BE50B5">
              <w:rPr>
                <w:rFonts w:ascii="Times New Roman" w:eastAsiaTheme="minorEastAsia" w:hAnsi="Times New Roman" w:cs="Times New Roman"/>
              </w:rPr>
              <w:t>Prašymas gali būti teikiamas per VIISP</w:t>
            </w:r>
            <w:r w:rsidR="2CB34AE6" w:rsidRPr="00BE50B5">
              <w:rPr>
                <w:rFonts w:ascii="Times New Roman" w:eastAsiaTheme="minorEastAsia" w:hAnsi="Times New Roman" w:cs="Times New Roman"/>
              </w:rPr>
              <w:t xml:space="preserve"> tiesiogiai MGVDIS.</w:t>
            </w:r>
          </w:p>
          <w:p w14:paraId="7F911842" w14:textId="4FC696EE" w:rsidR="007C702A" w:rsidRPr="00BE50B5" w:rsidRDefault="2CB34AE6" w:rsidP="456000D4">
            <w:pPr>
              <w:jc w:val="both"/>
              <w:rPr>
                <w:rFonts w:ascii="Times New Roman" w:eastAsiaTheme="minorEastAsia" w:hAnsi="Times New Roman" w:cs="Times New Roman"/>
              </w:rPr>
            </w:pPr>
            <w:r w:rsidRPr="00BE50B5">
              <w:rPr>
                <w:rFonts w:ascii="Times New Roman" w:eastAsiaTheme="minorEastAsia" w:hAnsi="Times New Roman" w:cs="Times New Roman"/>
              </w:rPr>
              <w:t>Tam tikrais atvejais KĮ taip pat priims per VIISP pateiktus prašymus</w:t>
            </w:r>
            <w:r w:rsidR="00530897">
              <w:rPr>
                <w:rFonts w:ascii="Times New Roman" w:eastAsiaTheme="minorEastAsia" w:hAnsi="Times New Roman" w:cs="Times New Roman"/>
              </w:rPr>
              <w:t>.</w:t>
            </w:r>
          </w:p>
          <w:p w14:paraId="7FDD67DA" w14:textId="109900CE" w:rsidR="007C702A" w:rsidRPr="00BE50B5" w:rsidRDefault="3A144246" w:rsidP="0D1B2BB8">
            <w:pPr>
              <w:jc w:val="both"/>
              <w:rPr>
                <w:rFonts w:ascii="Times New Roman" w:eastAsiaTheme="minorEastAsia" w:hAnsi="Times New Roman" w:cs="Times New Roman"/>
              </w:rPr>
            </w:pPr>
            <w:r w:rsidRPr="00BE50B5">
              <w:rPr>
                <w:rFonts w:ascii="Times New Roman" w:eastAsiaTheme="minorEastAsia" w:hAnsi="Times New Roman" w:cs="Times New Roman"/>
              </w:rPr>
              <w:t xml:space="preserve">KĮ priima </w:t>
            </w:r>
            <w:r w:rsidR="1C464AC0" w:rsidRPr="00BE50B5">
              <w:rPr>
                <w:rFonts w:ascii="Times New Roman" w:eastAsiaTheme="minorEastAsia" w:hAnsi="Times New Roman" w:cs="Times New Roman"/>
              </w:rPr>
              <w:t xml:space="preserve">LR piliečių </w:t>
            </w:r>
            <w:r w:rsidRPr="00BE50B5">
              <w:rPr>
                <w:rFonts w:ascii="Times New Roman" w:eastAsiaTheme="minorEastAsia" w:hAnsi="Times New Roman" w:cs="Times New Roman"/>
              </w:rPr>
              <w:t>dokumentus dėl užsienyje įregistruotų CBA įtrau</w:t>
            </w:r>
            <w:r w:rsidR="6ECD033C" w:rsidRPr="00BE50B5">
              <w:rPr>
                <w:rFonts w:ascii="Times New Roman" w:eastAsiaTheme="minorEastAsia" w:hAnsi="Times New Roman" w:cs="Times New Roman"/>
              </w:rPr>
              <w:t>kimo į apskaitą</w:t>
            </w:r>
            <w:r w:rsidR="00530897">
              <w:rPr>
                <w:rFonts w:ascii="Times New Roman" w:eastAsiaTheme="minorEastAsia" w:hAnsi="Times New Roman" w:cs="Times New Roman"/>
              </w:rPr>
              <w:t xml:space="preserve"> </w:t>
            </w:r>
            <w:r w:rsidR="3096E6B5" w:rsidRPr="00BE50B5">
              <w:rPr>
                <w:rFonts w:ascii="Times New Roman" w:eastAsiaTheme="minorEastAsia" w:hAnsi="Times New Roman" w:cs="Times New Roman"/>
              </w:rPr>
              <w:t>/ vardo ir pavardės keitimo</w:t>
            </w:r>
            <w:r w:rsidR="6ECD033C" w:rsidRPr="00BE50B5">
              <w:rPr>
                <w:rFonts w:ascii="Times New Roman" w:eastAsiaTheme="minorEastAsia" w:hAnsi="Times New Roman" w:cs="Times New Roman"/>
              </w:rPr>
              <w:t xml:space="preserve"> ir perduoda juos Vilniaus CMS</w:t>
            </w:r>
            <w:r w:rsidR="075E954A" w:rsidRPr="00BE50B5">
              <w:rPr>
                <w:rFonts w:ascii="Times New Roman" w:eastAsiaTheme="minorEastAsia" w:hAnsi="Times New Roman" w:cs="Times New Roman"/>
              </w:rPr>
              <w:t>, kuris šiuos CBA apskaito</w:t>
            </w:r>
            <w:r w:rsidR="00530897">
              <w:rPr>
                <w:rFonts w:ascii="Times New Roman" w:eastAsiaTheme="minorEastAsia" w:hAnsi="Times New Roman" w:cs="Times New Roman"/>
              </w:rPr>
              <w:t xml:space="preserve"> </w:t>
            </w:r>
            <w:r w:rsidR="075E954A" w:rsidRPr="00BE50B5">
              <w:rPr>
                <w:rFonts w:ascii="Times New Roman" w:eastAsiaTheme="minorEastAsia" w:hAnsi="Times New Roman" w:cs="Times New Roman"/>
              </w:rPr>
              <w:t>/ priima sprendimus</w:t>
            </w:r>
            <w:r w:rsidR="48CE0A23" w:rsidRPr="00BE50B5">
              <w:rPr>
                <w:rFonts w:ascii="Times New Roman" w:eastAsiaTheme="minorEastAsia" w:hAnsi="Times New Roman" w:cs="Times New Roman"/>
              </w:rPr>
              <w:t xml:space="preserve"> dėl asmenvardžių keitimo. </w:t>
            </w:r>
          </w:p>
          <w:p w14:paraId="09BF4C82" w14:textId="58C0983B" w:rsidR="007C702A" w:rsidRPr="00BE50B5" w:rsidRDefault="5851694D" w:rsidP="542BB924">
            <w:pPr>
              <w:jc w:val="both"/>
              <w:rPr>
                <w:rFonts w:ascii="Times New Roman" w:eastAsiaTheme="minorEastAsia" w:hAnsi="Times New Roman" w:cs="Times New Roman"/>
              </w:rPr>
            </w:pPr>
            <w:r w:rsidRPr="542BB924">
              <w:rPr>
                <w:rFonts w:ascii="Times New Roman" w:eastAsiaTheme="minorEastAsia" w:hAnsi="Times New Roman" w:cs="Times New Roman"/>
              </w:rPr>
              <w:t>Dėl</w:t>
            </w:r>
            <w:r w:rsidR="00953C69">
              <w:rPr>
                <w:rFonts w:ascii="Times New Roman" w:eastAsiaTheme="minorEastAsia" w:hAnsi="Times New Roman" w:cs="Times New Roman"/>
              </w:rPr>
              <w:t xml:space="preserve"> </w:t>
            </w:r>
            <w:r w:rsidRPr="542BB924">
              <w:rPr>
                <w:rFonts w:ascii="Times New Roman" w:eastAsiaTheme="minorEastAsia" w:hAnsi="Times New Roman" w:cs="Times New Roman"/>
              </w:rPr>
              <w:t>CBA įtraukimo į apskaitą</w:t>
            </w:r>
            <w:r w:rsidR="00530897">
              <w:rPr>
                <w:rFonts w:ascii="Times New Roman" w:eastAsiaTheme="minorEastAsia" w:hAnsi="Times New Roman" w:cs="Times New Roman"/>
              </w:rPr>
              <w:t xml:space="preserve"> </w:t>
            </w:r>
            <w:r w:rsidRPr="542BB924">
              <w:rPr>
                <w:rFonts w:ascii="Times New Roman" w:eastAsiaTheme="minorEastAsia" w:hAnsi="Times New Roman" w:cs="Times New Roman"/>
              </w:rPr>
              <w:t xml:space="preserve">/ vardo ir pavardės keitimo </w:t>
            </w:r>
            <w:r w:rsidRPr="542BB924">
              <w:rPr>
                <w:rFonts w:ascii="Times New Roman" w:hAnsi="Times New Roman" w:cs="Times New Roman"/>
                <w:color w:val="000000" w:themeColor="text1"/>
              </w:rPr>
              <w:t>LR piliečiai, gyvenantys užsienio valstybėje,</w:t>
            </w:r>
            <w:r w:rsidRPr="542BB924">
              <w:rPr>
                <w:rFonts w:ascii="Times New Roman" w:eastAsiaTheme="minorEastAsia" w:hAnsi="Times New Roman" w:cs="Times New Roman"/>
              </w:rPr>
              <w:t xml:space="preserve"> </w:t>
            </w:r>
            <w:r w:rsidRPr="0010434F">
              <w:rPr>
                <w:rFonts w:ascii="Times New Roman" w:eastAsiaTheme="minorEastAsia" w:hAnsi="Times New Roman" w:cs="Times New Roman"/>
                <w:u w:val="single"/>
              </w:rPr>
              <w:t xml:space="preserve">į KĮ gali kreiptis tik tiesiogiai, t. y. atvykę </w:t>
            </w:r>
            <w:r w:rsidRPr="542BB924">
              <w:rPr>
                <w:rFonts w:ascii="Times New Roman" w:eastAsiaTheme="minorEastAsia" w:hAnsi="Times New Roman" w:cs="Times New Roman"/>
              </w:rPr>
              <w:t>(asmeniškai arba per atstovą).</w:t>
            </w:r>
          </w:p>
          <w:p w14:paraId="0AE6DAAA" w14:textId="4FFE962A" w:rsidR="007C702A" w:rsidRPr="00BE50B5" w:rsidRDefault="007C702A" w:rsidP="00A72246">
            <w:pPr>
              <w:jc w:val="both"/>
              <w:rPr>
                <w:rFonts w:ascii="Times New Roman" w:eastAsiaTheme="minorEastAsia" w:hAnsi="Times New Roman" w:cs="Times New Roman"/>
                <w:b/>
                <w:bCs/>
              </w:rPr>
            </w:pPr>
            <w:r w:rsidRPr="00BE50B5">
              <w:rPr>
                <w:rFonts w:ascii="Times New Roman" w:eastAsiaTheme="minorEastAsia" w:hAnsi="Times New Roman" w:cs="Times New Roman"/>
                <w:b/>
                <w:bCs/>
              </w:rPr>
              <w:t>II lygio vedlyje:</w:t>
            </w:r>
          </w:p>
          <w:p w14:paraId="555F7184" w14:textId="53B60A22" w:rsidR="007C702A" w:rsidRPr="00BE50B5" w:rsidRDefault="007C702A" w:rsidP="00A72246">
            <w:pPr>
              <w:jc w:val="both"/>
              <w:rPr>
                <w:rFonts w:ascii="Times New Roman" w:eastAsia="Times New Roman" w:hAnsi="Times New Roman" w:cs="Times New Roman"/>
              </w:rPr>
            </w:pPr>
            <w:r w:rsidRPr="00BE50B5">
              <w:rPr>
                <w:rFonts w:ascii="Times New Roman" w:hAnsi="Times New Roman" w:cs="Times New Roman"/>
              </w:rPr>
              <w:t xml:space="preserve">Išorinis </w:t>
            </w:r>
            <w:r w:rsidR="002141BE">
              <w:rPr>
                <w:rFonts w:ascii="Times New Roman" w:hAnsi="Times New Roman" w:cs="Times New Roman"/>
              </w:rPr>
              <w:t>naudotojas</w:t>
            </w:r>
            <w:r w:rsidRPr="00BE50B5">
              <w:rPr>
                <w:rFonts w:ascii="Times New Roman" w:hAnsi="Times New Roman" w:cs="Times New Roman"/>
              </w:rPr>
              <w:t xml:space="preserve"> p</w:t>
            </w:r>
            <w:r w:rsidRPr="00BE50B5">
              <w:rPr>
                <w:rFonts w:ascii="Times New Roman" w:eastAsia="Times New Roman" w:hAnsi="Times New Roman" w:cs="Times New Roman"/>
              </w:rPr>
              <w:t xml:space="preserve">asirenka </w:t>
            </w:r>
            <w:r w:rsidR="006D3B43">
              <w:rPr>
                <w:rFonts w:ascii="Times New Roman" w:eastAsia="Times New Roman" w:hAnsi="Times New Roman" w:cs="Times New Roman"/>
              </w:rPr>
              <w:t>vieną</w:t>
            </w:r>
            <w:r w:rsidRPr="00BE50B5">
              <w:rPr>
                <w:rFonts w:ascii="Times New Roman" w:eastAsia="Times New Roman" w:hAnsi="Times New Roman" w:cs="Times New Roman"/>
              </w:rPr>
              <w:t xml:space="preserve"> ar kelias CBA apskaitos paslaugas iš visų CBA tipų (gimimas, santuoka, santuokos nutraukimas, mirtis) bei vardo</w:t>
            </w:r>
            <w:r w:rsidR="00BF3405">
              <w:rPr>
                <w:rFonts w:ascii="Times New Roman" w:eastAsia="Times New Roman" w:hAnsi="Times New Roman" w:cs="Times New Roman"/>
              </w:rPr>
              <w:t xml:space="preserve"> </w:t>
            </w:r>
            <w:r w:rsidRPr="00BE50B5">
              <w:rPr>
                <w:rFonts w:ascii="Times New Roman" w:eastAsia="Times New Roman" w:hAnsi="Times New Roman" w:cs="Times New Roman"/>
              </w:rPr>
              <w:t>/ pavardės keitimo</w:t>
            </w:r>
            <w:r w:rsidRPr="00BE50B5">
              <w:rPr>
                <w:rFonts w:ascii="Times New Roman" w:eastAsia="Aptos" w:hAnsi="Times New Roman" w:cs="Times New Roman"/>
                <w:sz w:val="22"/>
                <w:szCs w:val="22"/>
              </w:rPr>
              <w:t>,</w:t>
            </w:r>
          </w:p>
          <w:p w14:paraId="4992B2EA" w14:textId="77777777" w:rsidR="007C702A" w:rsidRPr="00BE50B5" w:rsidRDefault="007C702A" w:rsidP="00A72246">
            <w:pPr>
              <w:jc w:val="both"/>
              <w:rPr>
                <w:rFonts w:ascii="Times New Roman" w:eastAsiaTheme="minorEastAsia" w:hAnsi="Times New Roman" w:cs="Times New Roman"/>
                <w:b/>
                <w:bCs/>
              </w:rPr>
            </w:pPr>
            <w:r w:rsidRPr="00BE50B5">
              <w:rPr>
                <w:rFonts w:ascii="Times New Roman" w:eastAsiaTheme="minorEastAsia" w:hAnsi="Times New Roman" w:cs="Times New Roman"/>
                <w:b/>
                <w:bCs/>
              </w:rPr>
              <w:t>Pateikiami dokumentai:</w:t>
            </w:r>
          </w:p>
          <w:p w14:paraId="1BE68C4F" w14:textId="539AFD80" w:rsidR="007C702A" w:rsidRPr="00BE50B5" w:rsidRDefault="07B5D737" w:rsidP="0D1B2BB8">
            <w:pPr>
              <w:spacing w:before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Užsienio valstybėje įregistruot</w:t>
            </w:r>
            <w:r w:rsidR="1CDA0202" w:rsidRPr="00BE50B5">
              <w:rPr>
                <w:rFonts w:ascii="Times New Roman" w:eastAsia="Times New Roman" w:hAnsi="Times New Roman" w:cs="Times New Roman"/>
                <w:kern w:val="0"/>
                <w14:ligatures w14:val="none"/>
              </w:rPr>
              <w:t>o</w:t>
            </w:r>
            <w:r w:rsidRPr="00BE50B5">
              <w:rPr>
                <w:rFonts w:ascii="Times New Roman" w:eastAsia="Times New Roman" w:hAnsi="Times New Roman" w:cs="Times New Roman"/>
                <w:kern w:val="0"/>
                <w14:ligatures w14:val="none"/>
              </w:rPr>
              <w:t xml:space="preserve"> </w:t>
            </w:r>
            <w:r w:rsidRPr="006D3B43">
              <w:rPr>
                <w:rFonts w:ascii="Times New Roman" w:eastAsia="Times New Roman" w:hAnsi="Times New Roman" w:cs="Times New Roman"/>
                <w:kern w:val="0"/>
                <w:u w:val="single"/>
                <w14:ligatures w14:val="none"/>
              </w:rPr>
              <w:t>gimim</w:t>
            </w:r>
            <w:r w:rsidR="47B3B04B" w:rsidRPr="00BE50B5">
              <w:rPr>
                <w:rFonts w:ascii="Times New Roman" w:eastAsia="Times New Roman" w:hAnsi="Times New Roman" w:cs="Times New Roman"/>
                <w:kern w:val="0"/>
                <w:u w:val="single"/>
                <w14:ligatures w14:val="none"/>
              </w:rPr>
              <w:t>o</w:t>
            </w:r>
            <w:r w:rsidRPr="006D3B43">
              <w:rPr>
                <w:rFonts w:ascii="Times New Roman" w:eastAsia="Times New Roman" w:hAnsi="Times New Roman" w:cs="Times New Roman"/>
                <w:kern w:val="0"/>
                <w:u w:val="single"/>
                <w14:ligatures w14:val="none"/>
              </w:rPr>
              <w:t xml:space="preserve"> apskaita</w:t>
            </w:r>
            <w:r w:rsidRPr="00BE50B5">
              <w:rPr>
                <w:rFonts w:ascii="Times New Roman" w:eastAsia="Times New Roman" w:hAnsi="Times New Roman" w:cs="Times New Roman"/>
                <w:kern w:val="0"/>
                <w14:ligatures w14:val="none"/>
              </w:rPr>
              <w:t>:</w:t>
            </w:r>
          </w:p>
          <w:p w14:paraId="76A1693E" w14:textId="77777777" w:rsidR="007C702A" w:rsidRPr="00BE50B5" w:rsidRDefault="007C702A" w:rsidP="00996C4F">
            <w:pPr>
              <w:numPr>
                <w:ilvl w:val="0"/>
                <w:numId w:val="230"/>
              </w:numPr>
              <w:jc w:val="both"/>
              <w:rPr>
                <w:rFonts w:ascii="Times New Roman" w:hAnsi="Times New Roman" w:cs="Times New Roman"/>
              </w:rPr>
            </w:pPr>
            <w:r w:rsidRPr="00BE50B5">
              <w:rPr>
                <w:rFonts w:ascii="Times New Roman" w:hAnsi="Times New Roman" w:cs="Times New Roman"/>
              </w:rPr>
              <w:t>vaiko tėvų ar vieno iš jų, LR piliečio, ar pilnamečio asmens prašymas;</w:t>
            </w:r>
          </w:p>
          <w:p w14:paraId="294F78B8" w14:textId="77777777" w:rsidR="007C702A" w:rsidRPr="00BE50B5" w:rsidRDefault="007C702A" w:rsidP="00996C4F">
            <w:pPr>
              <w:numPr>
                <w:ilvl w:val="0"/>
                <w:numId w:val="230"/>
              </w:numPr>
              <w:jc w:val="both"/>
              <w:rPr>
                <w:rFonts w:ascii="Times New Roman" w:hAnsi="Times New Roman" w:cs="Times New Roman"/>
              </w:rPr>
            </w:pPr>
            <w:r w:rsidRPr="00BE50B5">
              <w:rPr>
                <w:rFonts w:ascii="Times New Roman" w:hAnsi="Times New Roman" w:cs="Times New Roman"/>
              </w:rPr>
              <w:t>galiojantis asmens tapatybę patvirtinantis dokumentas;</w:t>
            </w:r>
          </w:p>
          <w:p w14:paraId="68D6F4CC" w14:textId="4C5FAA53" w:rsidR="007C702A" w:rsidRPr="00BE50B5" w:rsidRDefault="007C702A" w:rsidP="00996C4F">
            <w:pPr>
              <w:numPr>
                <w:ilvl w:val="0"/>
                <w:numId w:val="230"/>
              </w:numPr>
              <w:jc w:val="both"/>
              <w:rPr>
                <w:rFonts w:ascii="Times New Roman" w:eastAsia="Times New Roman" w:hAnsi="Times New Roman" w:cs="Times New Roman"/>
                <w:kern w:val="0"/>
                <w14:ligatures w14:val="none"/>
              </w:rPr>
            </w:pPr>
            <w:r w:rsidRPr="00BE50B5">
              <w:rPr>
                <w:rFonts w:ascii="Times New Roman" w:hAnsi="Times New Roman" w:cs="Times New Roman"/>
              </w:rPr>
              <w:t>užsienio valstybės institucijos išduotas dokumentas, patvirtinantis gimimo įregistravimą</w:t>
            </w:r>
            <w:r w:rsidR="00A72246" w:rsidRPr="00BE50B5">
              <w:rPr>
                <w:rFonts w:ascii="Times New Roman" w:hAnsi="Times New Roman" w:cs="Times New Roman"/>
              </w:rPr>
              <w:t>.</w:t>
            </w:r>
          </w:p>
          <w:p w14:paraId="197A1AAA" w14:textId="77777777" w:rsidR="007C702A" w:rsidRPr="00BE50B5" w:rsidRDefault="07B5D737" w:rsidP="0D1B2BB8">
            <w:pPr>
              <w:spacing w:before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 Užsienyje </w:t>
            </w:r>
            <w:r w:rsidRPr="006D3B43">
              <w:rPr>
                <w:rFonts w:ascii="Times New Roman" w:eastAsia="Times New Roman" w:hAnsi="Times New Roman" w:cs="Times New Roman"/>
                <w:kern w:val="0"/>
                <w:u w:val="single"/>
                <w14:ligatures w14:val="none"/>
              </w:rPr>
              <w:t>sudarytos santuokos apskaita</w:t>
            </w:r>
            <w:r w:rsidRPr="00BE50B5">
              <w:rPr>
                <w:rFonts w:ascii="Times New Roman" w:eastAsia="Times New Roman" w:hAnsi="Times New Roman" w:cs="Times New Roman"/>
                <w:kern w:val="0"/>
                <w14:ligatures w14:val="none"/>
              </w:rPr>
              <w:t>:</w:t>
            </w:r>
          </w:p>
          <w:p w14:paraId="7C5DBC74" w14:textId="08F30CEC" w:rsidR="007C702A" w:rsidRPr="00BE50B5" w:rsidRDefault="07B5D737" w:rsidP="00996C4F">
            <w:pPr>
              <w:numPr>
                <w:ilvl w:val="0"/>
                <w:numId w:val="231"/>
              </w:numPr>
              <w:ind w:left="704"/>
              <w:jc w:val="both"/>
              <w:rPr>
                <w:rFonts w:ascii="Times New Roman" w:hAnsi="Times New Roman" w:cs="Times New Roman"/>
              </w:rPr>
            </w:pPr>
            <w:r w:rsidRPr="00BE50B5">
              <w:rPr>
                <w:rFonts w:ascii="Times New Roman" w:hAnsi="Times New Roman" w:cs="Times New Roman"/>
              </w:rPr>
              <w:t>prašymas (pateikia vienas iš sutuoktinių – LR pilietis);</w:t>
            </w:r>
          </w:p>
          <w:p w14:paraId="3313A008" w14:textId="77777777" w:rsidR="007C702A" w:rsidRPr="00BE50B5" w:rsidRDefault="007C702A" w:rsidP="00996C4F">
            <w:pPr>
              <w:numPr>
                <w:ilvl w:val="0"/>
                <w:numId w:val="231"/>
              </w:numPr>
              <w:ind w:left="704"/>
              <w:jc w:val="both"/>
              <w:rPr>
                <w:rFonts w:ascii="Times New Roman" w:hAnsi="Times New Roman" w:cs="Times New Roman"/>
              </w:rPr>
            </w:pPr>
            <w:r w:rsidRPr="00BE50B5">
              <w:rPr>
                <w:rFonts w:ascii="Times New Roman" w:hAnsi="Times New Roman" w:cs="Times New Roman"/>
              </w:rPr>
              <w:t>galiojantis asmens tapatybę patvirtinantis dokumentas;</w:t>
            </w:r>
          </w:p>
          <w:p w14:paraId="0362A357" w14:textId="345CACA6" w:rsidR="007C702A" w:rsidRPr="00BE50B5" w:rsidRDefault="53B01651" w:rsidP="00996C4F">
            <w:pPr>
              <w:pStyle w:val="ListParagraph"/>
              <w:numPr>
                <w:ilvl w:val="0"/>
                <w:numId w:val="231"/>
              </w:numPr>
              <w:spacing w:beforeAutospacing="1"/>
              <w:ind w:left="704"/>
              <w:jc w:val="both"/>
              <w:rPr>
                <w:rFonts w:ascii="Times New Roman" w:eastAsia="Times New Roman" w:hAnsi="Times New Roman" w:cs="Times New Roman"/>
              </w:rPr>
            </w:pPr>
            <w:r w:rsidRPr="00BE50B5">
              <w:rPr>
                <w:rFonts w:ascii="Times New Roman" w:hAnsi="Times New Roman" w:cs="Times New Roman"/>
              </w:rPr>
              <w:t>u</w:t>
            </w:r>
            <w:r w:rsidR="07B5D737" w:rsidRPr="00BE50B5">
              <w:rPr>
                <w:rFonts w:ascii="Times New Roman" w:hAnsi="Times New Roman" w:cs="Times New Roman"/>
              </w:rPr>
              <w:t>žsienio valstybės institucijos išduotas dokumentas, patvirtinantis santuokos įregistravimą</w:t>
            </w:r>
            <w:r w:rsidR="39615D3C" w:rsidRPr="00BE50B5">
              <w:rPr>
                <w:rFonts w:ascii="Times New Roman" w:hAnsi="Times New Roman" w:cs="Times New Roman"/>
              </w:rPr>
              <w:t>.</w:t>
            </w:r>
          </w:p>
          <w:p w14:paraId="12EF3058" w14:textId="02165968" w:rsidR="007C702A" w:rsidRPr="00BE50B5" w:rsidRDefault="07B5D737" w:rsidP="006D3B43">
            <w:pPr>
              <w:spacing w:beforeAutospacing="1"/>
              <w:jc w:val="both"/>
              <w:rPr>
                <w:rFonts w:ascii="Times New Roman" w:eastAsia="Times New Roman" w:hAnsi="Times New Roman" w:cs="Times New Roman"/>
                <w:kern w:val="0"/>
                <w14:ligatures w14:val="none"/>
              </w:rPr>
            </w:pPr>
            <w:r w:rsidRPr="00BE50B5">
              <w:rPr>
                <w:rFonts w:ascii="Times New Roman" w:hAnsi="Times New Roman" w:cs="Times New Roman"/>
              </w:rPr>
              <w:t xml:space="preserve"> </w:t>
            </w:r>
            <w:r w:rsidRPr="00BE50B5">
              <w:rPr>
                <w:rFonts w:ascii="Times New Roman" w:eastAsia="Times New Roman" w:hAnsi="Times New Roman" w:cs="Times New Roman"/>
                <w:kern w:val="0"/>
                <w14:ligatures w14:val="none"/>
              </w:rPr>
              <w:t xml:space="preserve">Užsienyje </w:t>
            </w:r>
            <w:r w:rsidRPr="006D3B43">
              <w:rPr>
                <w:rFonts w:ascii="Times New Roman" w:eastAsia="Times New Roman" w:hAnsi="Times New Roman" w:cs="Times New Roman"/>
                <w:kern w:val="0"/>
                <w:u w:val="single"/>
                <w14:ligatures w14:val="none"/>
              </w:rPr>
              <w:t>nutrauktos santuokos apskaita</w:t>
            </w:r>
            <w:r w:rsidRPr="00BE50B5">
              <w:rPr>
                <w:rFonts w:ascii="Times New Roman" w:eastAsia="Times New Roman" w:hAnsi="Times New Roman" w:cs="Times New Roman"/>
                <w:kern w:val="0"/>
                <w14:ligatures w14:val="none"/>
              </w:rPr>
              <w:t>:</w:t>
            </w:r>
          </w:p>
          <w:p w14:paraId="7D1E66D9" w14:textId="77777777" w:rsidR="007C702A" w:rsidRPr="00BE50B5" w:rsidRDefault="007C702A" w:rsidP="00996C4F">
            <w:pPr>
              <w:numPr>
                <w:ilvl w:val="0"/>
                <w:numId w:val="232"/>
              </w:numPr>
              <w:jc w:val="both"/>
              <w:rPr>
                <w:rFonts w:ascii="Times New Roman" w:hAnsi="Times New Roman" w:cs="Times New Roman"/>
              </w:rPr>
            </w:pPr>
            <w:r w:rsidRPr="00BE50B5">
              <w:rPr>
                <w:rFonts w:ascii="Times New Roman" w:hAnsi="Times New Roman" w:cs="Times New Roman"/>
              </w:rPr>
              <w:t>prašymas;</w:t>
            </w:r>
          </w:p>
          <w:p w14:paraId="3B41C13E" w14:textId="77777777" w:rsidR="006D3B43" w:rsidRPr="006D3B43" w:rsidRDefault="07B5D737" w:rsidP="00996C4F">
            <w:pPr>
              <w:pStyle w:val="ListParagraph"/>
              <w:numPr>
                <w:ilvl w:val="0"/>
                <w:numId w:val="232"/>
              </w:numPr>
              <w:spacing w:beforeAutospacing="1"/>
              <w:jc w:val="both"/>
              <w:rPr>
                <w:rFonts w:ascii="Times New Roman" w:eastAsia="Times New Roman" w:hAnsi="Times New Roman" w:cs="Times New Roman"/>
                <w:b/>
                <w:bCs/>
              </w:rPr>
            </w:pPr>
            <w:r w:rsidRPr="00BE50B5">
              <w:rPr>
                <w:rFonts w:ascii="Times New Roman" w:hAnsi="Times New Roman" w:cs="Times New Roman"/>
              </w:rPr>
              <w:t>galiojantis asmens tapatybę patvirtinantis dokumentas;</w:t>
            </w:r>
          </w:p>
          <w:p w14:paraId="3970EDC5" w14:textId="31EE754A" w:rsidR="007C702A" w:rsidRPr="00BE50B5" w:rsidRDefault="5140D143" w:rsidP="00996C4F">
            <w:pPr>
              <w:pStyle w:val="ListParagraph"/>
              <w:numPr>
                <w:ilvl w:val="0"/>
                <w:numId w:val="232"/>
              </w:numPr>
              <w:spacing w:beforeAutospacing="1"/>
              <w:jc w:val="both"/>
              <w:rPr>
                <w:rFonts w:ascii="Times New Roman" w:eastAsia="Times New Roman" w:hAnsi="Times New Roman" w:cs="Times New Roman"/>
                <w:b/>
                <w:bCs/>
              </w:rPr>
            </w:pPr>
            <w:r w:rsidRPr="00BE50B5">
              <w:rPr>
                <w:rFonts w:ascii="Times New Roman" w:hAnsi="Times New Roman" w:cs="Times New Roman"/>
              </w:rPr>
              <w:t>į</w:t>
            </w:r>
            <w:r w:rsidR="07B5D737" w:rsidRPr="00BE50B5">
              <w:rPr>
                <w:rFonts w:ascii="Times New Roman" w:hAnsi="Times New Roman" w:cs="Times New Roman"/>
              </w:rPr>
              <w:t>siteisėjęs užsienio valstybės teismo sprendimas dėl santuokos nutraukimo arba kitas užsienio valstybės institucijos išduotas dokumentas, patvirtinantis santuokos nutraukim</w:t>
            </w:r>
            <w:r w:rsidR="7F1CCA26" w:rsidRPr="00BE50B5">
              <w:rPr>
                <w:rFonts w:ascii="Times New Roman" w:hAnsi="Times New Roman" w:cs="Times New Roman"/>
              </w:rPr>
              <w:t>ą</w:t>
            </w:r>
            <w:r w:rsidR="00BF3405">
              <w:rPr>
                <w:rFonts w:ascii="Times New Roman" w:hAnsi="Times New Roman" w:cs="Times New Roman"/>
              </w:rPr>
              <w:t>.</w:t>
            </w:r>
          </w:p>
          <w:p w14:paraId="038A5D24" w14:textId="40A4C5F4" w:rsidR="007C702A" w:rsidRPr="00BE50B5" w:rsidRDefault="07B5D737" w:rsidP="006D3B43">
            <w:pPr>
              <w:spacing w:beforeAutospacing="1"/>
              <w:jc w:val="both"/>
              <w:rPr>
                <w:rFonts w:ascii="Times New Roman" w:eastAsia="Times New Roman" w:hAnsi="Times New Roman" w:cs="Times New Roman"/>
                <w:b/>
                <w:bCs/>
                <w:kern w:val="0"/>
                <w14:ligatures w14:val="none"/>
              </w:rPr>
            </w:pPr>
            <w:r w:rsidRPr="00BE50B5">
              <w:rPr>
                <w:rFonts w:ascii="Times New Roman" w:eastAsia="Times New Roman" w:hAnsi="Times New Roman" w:cs="Times New Roman"/>
                <w:kern w:val="0"/>
                <w14:ligatures w14:val="none"/>
              </w:rPr>
              <w:t>Užsienio valstybėje įregistruotos LR piliečio ar užsieniečio, turėjusio ar turinčio gyvenamąją vietą L</w:t>
            </w:r>
            <w:r w:rsidRPr="00BE50B5">
              <w:rPr>
                <w:rFonts w:ascii="Times New Roman" w:eastAsia="Times New Roman" w:hAnsi="Times New Roman" w:cs="Times New Roman"/>
              </w:rPr>
              <w:t>R</w:t>
            </w:r>
            <w:r w:rsidRPr="00BE50B5">
              <w:rPr>
                <w:rFonts w:ascii="Times New Roman" w:eastAsia="Times New Roman" w:hAnsi="Times New Roman" w:cs="Times New Roman"/>
                <w:kern w:val="0"/>
                <w14:ligatures w14:val="none"/>
              </w:rPr>
              <w:t xml:space="preserve">, </w:t>
            </w:r>
            <w:r w:rsidRPr="006D3B43">
              <w:rPr>
                <w:rFonts w:ascii="Times New Roman" w:eastAsia="Times New Roman" w:hAnsi="Times New Roman" w:cs="Times New Roman"/>
                <w:kern w:val="0"/>
                <w:u w:val="single"/>
                <w14:ligatures w14:val="none"/>
              </w:rPr>
              <w:t>mirties apskaita</w:t>
            </w:r>
            <w:r w:rsidRPr="00BE50B5">
              <w:rPr>
                <w:rFonts w:ascii="Times New Roman" w:eastAsia="Times New Roman" w:hAnsi="Times New Roman" w:cs="Times New Roman"/>
                <w:kern w:val="0"/>
                <w14:ligatures w14:val="none"/>
              </w:rPr>
              <w:t>:</w:t>
            </w:r>
          </w:p>
          <w:p w14:paraId="6E23F136" w14:textId="77777777" w:rsidR="007C702A" w:rsidRPr="006D3B43" w:rsidRDefault="007C702A" w:rsidP="00996C4F">
            <w:pPr>
              <w:pStyle w:val="ListParagraph"/>
              <w:numPr>
                <w:ilvl w:val="0"/>
                <w:numId w:val="233"/>
              </w:numPr>
              <w:ind w:left="704"/>
              <w:jc w:val="both"/>
              <w:rPr>
                <w:rFonts w:ascii="Times New Roman" w:hAnsi="Times New Roman" w:cs="Times New Roman"/>
              </w:rPr>
            </w:pPr>
            <w:r w:rsidRPr="006D3B43">
              <w:rPr>
                <w:rFonts w:ascii="Times New Roman" w:hAnsi="Times New Roman" w:cs="Times New Roman"/>
              </w:rPr>
              <w:t>suinteresuoto asmens prašymas;</w:t>
            </w:r>
          </w:p>
          <w:p w14:paraId="73E99B3A" w14:textId="72525D6F" w:rsidR="007C702A" w:rsidRDefault="07B5D737" w:rsidP="00996C4F">
            <w:pPr>
              <w:pStyle w:val="ListParagraph"/>
              <w:numPr>
                <w:ilvl w:val="0"/>
                <w:numId w:val="233"/>
              </w:numPr>
              <w:ind w:left="704"/>
              <w:jc w:val="both"/>
              <w:rPr>
                <w:rFonts w:ascii="Times New Roman" w:hAnsi="Times New Roman" w:cs="Times New Roman"/>
              </w:rPr>
            </w:pPr>
            <w:r w:rsidRPr="006D3B43">
              <w:rPr>
                <w:rFonts w:ascii="Times New Roman" w:hAnsi="Times New Roman" w:cs="Times New Roman"/>
              </w:rPr>
              <w:t>mirties įregistravimą užsienio valstybėje patvirtinantis dokumentas</w:t>
            </w:r>
            <w:r w:rsidR="5F6B6AB4" w:rsidRPr="006D3B43">
              <w:rPr>
                <w:rFonts w:ascii="Times New Roman" w:hAnsi="Times New Roman" w:cs="Times New Roman"/>
              </w:rPr>
              <w:t>.</w:t>
            </w:r>
          </w:p>
          <w:p w14:paraId="72482873" w14:textId="77777777" w:rsidR="006D3B43" w:rsidRPr="006D3B43" w:rsidRDefault="006D3B43" w:rsidP="006D3B43">
            <w:pPr>
              <w:pStyle w:val="ListParagraph"/>
              <w:ind w:left="704"/>
              <w:jc w:val="both"/>
              <w:rPr>
                <w:rFonts w:ascii="Times New Roman" w:hAnsi="Times New Roman" w:cs="Times New Roman"/>
              </w:rPr>
            </w:pPr>
          </w:p>
          <w:p w14:paraId="4671EDB3" w14:textId="6CD67BB7" w:rsidR="007C702A" w:rsidRPr="00BE50B5" w:rsidRDefault="07B5D737" w:rsidP="00A72246">
            <w:pPr>
              <w:jc w:val="both"/>
              <w:rPr>
                <w:rFonts w:ascii="Times New Roman" w:eastAsia="Times New Roman" w:hAnsi="Times New Roman" w:cs="Times New Roman"/>
              </w:rPr>
            </w:pPr>
            <w:r w:rsidRPr="006D3B43">
              <w:rPr>
                <w:rFonts w:ascii="Times New Roman" w:eastAsia="Times New Roman" w:hAnsi="Times New Roman" w:cs="Times New Roman"/>
                <w:u w:val="single"/>
              </w:rPr>
              <w:t>Vardo ir (ar</w:t>
            </w:r>
            <w:r w:rsidR="00056A64">
              <w:rPr>
                <w:rFonts w:ascii="Times New Roman" w:eastAsia="Times New Roman" w:hAnsi="Times New Roman" w:cs="Times New Roman"/>
                <w:u w:val="single"/>
              </w:rPr>
              <w:t>ba</w:t>
            </w:r>
            <w:r w:rsidRPr="006D3B43">
              <w:rPr>
                <w:rFonts w:ascii="Times New Roman" w:eastAsia="Times New Roman" w:hAnsi="Times New Roman" w:cs="Times New Roman"/>
                <w:u w:val="single"/>
              </w:rPr>
              <w:t>) pavardės keitimas</w:t>
            </w:r>
            <w:r w:rsidRPr="00BE50B5">
              <w:rPr>
                <w:rFonts w:ascii="Times New Roman" w:eastAsia="Times New Roman" w:hAnsi="Times New Roman" w:cs="Times New Roman"/>
              </w:rPr>
              <w:t>:</w:t>
            </w:r>
          </w:p>
          <w:p w14:paraId="1BB8B383" w14:textId="3F33E33A" w:rsidR="007C702A" w:rsidRPr="00056A64" w:rsidRDefault="007C702A" w:rsidP="00996C4F">
            <w:pPr>
              <w:pStyle w:val="ListParagraph"/>
              <w:numPr>
                <w:ilvl w:val="0"/>
                <w:numId w:val="203"/>
              </w:numPr>
              <w:jc w:val="both"/>
              <w:rPr>
                <w:rFonts w:ascii="Times New Roman" w:eastAsia="Times New Roman" w:hAnsi="Times New Roman" w:cs="Times New Roman"/>
              </w:rPr>
            </w:pPr>
            <w:r w:rsidRPr="00BE50B5">
              <w:rPr>
                <w:rFonts w:ascii="Times New Roman" w:eastAsia="Times New Roman" w:hAnsi="Times New Roman" w:cs="Times New Roman"/>
              </w:rPr>
              <w:t xml:space="preserve">prašymas (-ai) </w:t>
            </w:r>
            <w:r w:rsidR="00056A64">
              <w:rPr>
                <w:rFonts w:ascii="Times New Roman" w:eastAsia="Times New Roman" w:hAnsi="Times New Roman" w:cs="Times New Roman"/>
              </w:rPr>
              <w:t>–</w:t>
            </w:r>
            <w:r w:rsidRPr="00BE50B5">
              <w:rPr>
                <w:rFonts w:ascii="Times New Roman" w:eastAsia="Times New Roman" w:hAnsi="Times New Roman" w:cs="Times New Roman"/>
              </w:rPr>
              <w:t xml:space="preserve"> </w:t>
            </w:r>
            <w:r w:rsidRPr="00056A64">
              <w:rPr>
                <w:rFonts w:ascii="Times New Roman" w:eastAsia="Times New Roman" w:hAnsi="Times New Roman" w:cs="Times New Roman"/>
              </w:rPr>
              <w:t xml:space="preserve">3 nustatytos formos: </w:t>
            </w:r>
          </w:p>
          <w:p w14:paraId="17CB6702" w14:textId="74E15DD8" w:rsidR="007C702A" w:rsidRPr="00BE50B5" w:rsidRDefault="007C702A" w:rsidP="00996C4F">
            <w:pPr>
              <w:pStyle w:val="ListParagraph"/>
              <w:numPr>
                <w:ilvl w:val="0"/>
                <w:numId w:val="202"/>
              </w:numPr>
              <w:jc w:val="both"/>
              <w:rPr>
                <w:rFonts w:ascii="Times New Roman" w:eastAsia="Times New Roman" w:hAnsi="Times New Roman" w:cs="Times New Roman"/>
              </w:rPr>
            </w:pPr>
            <w:r w:rsidRPr="00BE50B5">
              <w:rPr>
                <w:rFonts w:ascii="Times New Roman" w:eastAsia="Times New Roman" w:hAnsi="Times New Roman" w:cs="Times New Roman"/>
              </w:rPr>
              <w:t>prašymas, kai keičiamas (-i) 16 m. sulaukusio asmens asmenvardis (-iai)</w:t>
            </w:r>
            <w:r w:rsidR="00411BC0" w:rsidRPr="00BE50B5">
              <w:rPr>
                <w:rFonts w:ascii="Times New Roman" w:eastAsia="Times New Roman" w:hAnsi="Times New Roman" w:cs="Times New Roman"/>
              </w:rPr>
              <w:t>;</w:t>
            </w:r>
          </w:p>
          <w:p w14:paraId="713B76F7" w14:textId="04DA1A56" w:rsidR="007C702A" w:rsidRPr="00BE50B5" w:rsidRDefault="007C702A" w:rsidP="00996C4F">
            <w:pPr>
              <w:pStyle w:val="ListParagraph"/>
              <w:numPr>
                <w:ilvl w:val="0"/>
                <w:numId w:val="202"/>
              </w:numPr>
              <w:jc w:val="both"/>
              <w:rPr>
                <w:rFonts w:ascii="Times New Roman" w:eastAsia="Times New Roman" w:hAnsi="Times New Roman" w:cs="Times New Roman"/>
              </w:rPr>
            </w:pPr>
            <w:r w:rsidRPr="00BE50B5">
              <w:rPr>
                <w:rFonts w:ascii="Times New Roman" w:eastAsia="Times New Roman" w:hAnsi="Times New Roman" w:cs="Times New Roman"/>
              </w:rPr>
              <w:t>prašymas, kai keičiamas (-i) jaunesnio kaip 16 m. nepilnamečio vaiko asmenvardis (-iai)</w:t>
            </w:r>
            <w:r w:rsidR="00411BC0" w:rsidRPr="00BE50B5">
              <w:rPr>
                <w:rFonts w:ascii="Times New Roman" w:eastAsia="Times New Roman" w:hAnsi="Times New Roman" w:cs="Times New Roman"/>
              </w:rPr>
              <w:t>;</w:t>
            </w:r>
            <w:r w:rsidRPr="00BE50B5">
              <w:rPr>
                <w:rFonts w:ascii="Times New Roman" w:eastAsia="Times New Roman" w:hAnsi="Times New Roman" w:cs="Times New Roman"/>
              </w:rPr>
              <w:t xml:space="preserve"> </w:t>
            </w:r>
          </w:p>
          <w:p w14:paraId="114FC743" w14:textId="22B336E0" w:rsidR="007C702A" w:rsidRPr="00DE506A" w:rsidRDefault="007C702A" w:rsidP="00996C4F">
            <w:pPr>
              <w:pStyle w:val="ListParagraph"/>
              <w:numPr>
                <w:ilvl w:val="0"/>
                <w:numId w:val="202"/>
              </w:numPr>
              <w:jc w:val="both"/>
              <w:rPr>
                <w:rFonts w:ascii="Times New Roman" w:eastAsia="Times New Roman" w:hAnsi="Times New Roman" w:cs="Times New Roman"/>
              </w:rPr>
            </w:pPr>
            <w:r w:rsidRPr="00BE50B5">
              <w:rPr>
                <w:rFonts w:ascii="Times New Roman" w:eastAsia="Times New Roman" w:hAnsi="Times New Roman" w:cs="Times New Roman"/>
              </w:rPr>
              <w:t xml:space="preserve">bendras prašymas </w:t>
            </w:r>
            <w:r w:rsidR="00DE506A">
              <w:rPr>
                <w:rFonts w:ascii="Times New Roman" w:eastAsia="Times New Roman" w:hAnsi="Times New Roman" w:cs="Times New Roman"/>
              </w:rPr>
              <w:t>–</w:t>
            </w:r>
            <w:r w:rsidRPr="00DE506A">
              <w:rPr>
                <w:rFonts w:ascii="Times New Roman" w:eastAsia="Times New Roman" w:hAnsi="Times New Roman" w:cs="Times New Roman"/>
              </w:rPr>
              <w:t xml:space="preserve"> kai keičiamos tėvų</w:t>
            </w:r>
            <w:r w:rsidR="00DE506A">
              <w:rPr>
                <w:rFonts w:ascii="Times New Roman" w:eastAsia="Times New Roman" w:hAnsi="Times New Roman" w:cs="Times New Roman"/>
              </w:rPr>
              <w:t xml:space="preserve"> </w:t>
            </w:r>
            <w:r w:rsidRPr="00DE506A">
              <w:rPr>
                <w:rFonts w:ascii="Times New Roman" w:eastAsia="Times New Roman" w:hAnsi="Times New Roman" w:cs="Times New Roman"/>
              </w:rPr>
              <w:t>/ vieno iš jų ir kartu jų jaunesnio (-ių) kaip 16 metų nepilnamečio (-ių) vaiko (-ų) pavardės į bendrą pavardę</w:t>
            </w:r>
            <w:r w:rsidR="00411BC0" w:rsidRPr="00DE506A">
              <w:rPr>
                <w:rFonts w:ascii="Times New Roman" w:eastAsia="Times New Roman" w:hAnsi="Times New Roman" w:cs="Times New Roman"/>
              </w:rPr>
              <w:t>.</w:t>
            </w:r>
            <w:r w:rsidR="00A8470B" w:rsidRPr="00DE506A">
              <w:rPr>
                <w:rFonts w:ascii="Times New Roman" w:eastAsia="Times New Roman" w:hAnsi="Times New Roman" w:cs="Times New Roman"/>
              </w:rPr>
              <w:t xml:space="preserve"> </w:t>
            </w:r>
          </w:p>
          <w:p w14:paraId="3C9C0D9D" w14:textId="2C8EDB5A" w:rsidR="007C702A" w:rsidRPr="00BE50B5" w:rsidRDefault="007C702A" w:rsidP="00996C4F">
            <w:pPr>
              <w:pStyle w:val="ListParagraph"/>
              <w:numPr>
                <w:ilvl w:val="0"/>
                <w:numId w:val="203"/>
              </w:numPr>
              <w:jc w:val="both"/>
              <w:rPr>
                <w:rFonts w:ascii="Times New Roman" w:eastAsia="Times New Roman" w:hAnsi="Times New Roman" w:cs="Times New Roman"/>
              </w:rPr>
            </w:pPr>
            <w:r w:rsidRPr="00BE50B5">
              <w:rPr>
                <w:rFonts w:ascii="Times New Roman" w:eastAsia="Times New Roman" w:hAnsi="Times New Roman" w:cs="Times New Roman"/>
              </w:rPr>
              <w:t>galiojantis pareiškėjo, LR piliečio, asmens tapatybę patvirtinant</w:t>
            </w:r>
            <w:r w:rsidR="456FA4CB" w:rsidRPr="00BE50B5">
              <w:rPr>
                <w:rFonts w:ascii="Times New Roman" w:eastAsia="Times New Roman" w:hAnsi="Times New Roman" w:cs="Times New Roman"/>
              </w:rPr>
              <w:t>is</w:t>
            </w:r>
            <w:r w:rsidRPr="00BE50B5">
              <w:rPr>
                <w:rFonts w:ascii="Times New Roman" w:eastAsia="Times New Roman" w:hAnsi="Times New Roman" w:cs="Times New Roman"/>
              </w:rPr>
              <w:t xml:space="preserve"> dokumentas; </w:t>
            </w:r>
          </w:p>
          <w:p w14:paraId="49C30352" w14:textId="77777777" w:rsidR="007C702A" w:rsidRPr="00BE50B5" w:rsidRDefault="007C702A" w:rsidP="00996C4F">
            <w:pPr>
              <w:pStyle w:val="ListParagraph"/>
              <w:numPr>
                <w:ilvl w:val="0"/>
                <w:numId w:val="203"/>
              </w:numPr>
              <w:jc w:val="both"/>
              <w:rPr>
                <w:rFonts w:ascii="Times New Roman" w:eastAsia="Times New Roman" w:hAnsi="Times New Roman" w:cs="Times New Roman"/>
              </w:rPr>
            </w:pPr>
            <w:r w:rsidRPr="00BE50B5">
              <w:rPr>
                <w:rFonts w:ascii="Times New Roman" w:eastAsia="Times New Roman" w:hAnsi="Times New Roman" w:cs="Times New Roman"/>
              </w:rPr>
              <w:t xml:space="preserve">dokumentai, priklausomai nuo asmenvardžio keitimo pagrindo. </w:t>
            </w:r>
          </w:p>
          <w:p w14:paraId="59633EF9" w14:textId="77777777" w:rsidR="007C702A" w:rsidRPr="00BE50B5" w:rsidRDefault="007C702A" w:rsidP="00A72246">
            <w:pPr>
              <w:jc w:val="both"/>
              <w:rPr>
                <w:rFonts w:ascii="Times New Roman" w:hAnsi="Times New Roman" w:cs="Times New Roman"/>
              </w:rPr>
            </w:pPr>
          </w:p>
        </w:tc>
      </w:tr>
      <w:tr w:rsidR="007C702A" w:rsidRPr="00BE50B5" w14:paraId="44EF8BF4" w14:textId="77777777" w:rsidTr="542BB924">
        <w:tc>
          <w:tcPr>
            <w:tcW w:w="704" w:type="dxa"/>
          </w:tcPr>
          <w:p w14:paraId="26196FF2"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w:t>
            </w:r>
          </w:p>
        </w:tc>
        <w:tc>
          <w:tcPr>
            <w:tcW w:w="3019" w:type="dxa"/>
          </w:tcPr>
          <w:p w14:paraId="43FEBE8B" w14:textId="58EB1DA7" w:rsidR="007C702A" w:rsidRPr="00BE50B5" w:rsidRDefault="00EB73DD" w:rsidP="000C4D83">
            <w:pPr>
              <w:rPr>
                <w:rFonts w:ascii="Times New Roman" w:hAnsi="Times New Roman" w:cs="Times New Roman"/>
              </w:rPr>
            </w:pPr>
            <w:r w:rsidRPr="542BB924">
              <w:rPr>
                <w:rFonts w:ascii="Times New Roman" w:hAnsi="Times New Roman" w:cs="Times New Roman"/>
              </w:rPr>
              <w:t>Registracija dokument</w:t>
            </w:r>
            <w:r w:rsidR="00DE506A">
              <w:rPr>
                <w:rFonts w:ascii="Times New Roman" w:hAnsi="Times New Roman" w:cs="Times New Roman"/>
              </w:rPr>
              <w:t>ams</w:t>
            </w:r>
            <w:r w:rsidRPr="542BB924">
              <w:rPr>
                <w:rFonts w:ascii="Times New Roman" w:hAnsi="Times New Roman" w:cs="Times New Roman"/>
              </w:rPr>
              <w:t xml:space="preserve"> pateik</w:t>
            </w:r>
            <w:r w:rsidR="00DE506A">
              <w:rPr>
                <w:rFonts w:ascii="Times New Roman" w:hAnsi="Times New Roman" w:cs="Times New Roman"/>
              </w:rPr>
              <w:t>t</w:t>
            </w:r>
            <w:r w:rsidRPr="542BB924">
              <w:rPr>
                <w:rFonts w:ascii="Times New Roman" w:hAnsi="Times New Roman" w:cs="Times New Roman"/>
              </w:rPr>
              <w:t>i KĮ</w:t>
            </w:r>
          </w:p>
        </w:tc>
        <w:tc>
          <w:tcPr>
            <w:tcW w:w="5900" w:type="dxa"/>
          </w:tcPr>
          <w:p w14:paraId="1EE0A0A2" w14:textId="3930659C" w:rsidR="007C702A" w:rsidRPr="00BE50B5" w:rsidRDefault="07B5D737" w:rsidP="000C4D83">
            <w:pPr>
              <w:jc w:val="both"/>
              <w:rPr>
                <w:rFonts w:ascii="Times New Roman" w:eastAsia="Times New Roman" w:hAnsi="Times New Roman" w:cs="Times New Roman"/>
              </w:rPr>
            </w:pPr>
            <w:r w:rsidRPr="00BE50B5">
              <w:rPr>
                <w:rFonts w:ascii="Times New Roman" w:hAnsi="Times New Roman" w:cs="Times New Roman"/>
              </w:rPr>
              <w:t xml:space="preserve">Klientas </w:t>
            </w:r>
            <w:r w:rsidR="0041290A">
              <w:rPr>
                <w:rFonts w:ascii="Times New Roman" w:hAnsi="Times New Roman" w:cs="Times New Roman"/>
              </w:rPr>
              <w:t>užsako paslaugą (-as)</w:t>
            </w:r>
            <w:r w:rsidR="0041290A" w:rsidRPr="00BE50B5">
              <w:rPr>
                <w:rFonts w:ascii="Times New Roman" w:hAnsi="Times New Roman" w:cs="Times New Roman"/>
              </w:rPr>
              <w:t xml:space="preserve"> </w:t>
            </w:r>
            <w:r w:rsidRPr="00BE50B5">
              <w:rPr>
                <w:rFonts w:ascii="Times New Roman" w:hAnsi="Times New Roman" w:cs="Times New Roman"/>
              </w:rPr>
              <w:t>išorinėje KPVS svetainėje. P</w:t>
            </w:r>
            <w:r w:rsidRPr="00BE50B5">
              <w:rPr>
                <w:rFonts w:ascii="Times New Roman" w:eastAsia="Times New Roman" w:hAnsi="Times New Roman" w:cs="Times New Roman"/>
              </w:rPr>
              <w:t xml:space="preserve">asirenka </w:t>
            </w:r>
            <w:r w:rsidR="006D3B43">
              <w:rPr>
                <w:rFonts w:ascii="Times New Roman" w:eastAsia="Times New Roman" w:hAnsi="Times New Roman" w:cs="Times New Roman"/>
              </w:rPr>
              <w:t>vieną</w:t>
            </w:r>
            <w:r w:rsidR="006D3B43" w:rsidRPr="00BE50B5">
              <w:rPr>
                <w:rFonts w:ascii="Times New Roman" w:eastAsia="Times New Roman" w:hAnsi="Times New Roman" w:cs="Times New Roman"/>
              </w:rPr>
              <w:t xml:space="preserve"> </w:t>
            </w:r>
            <w:r w:rsidRPr="00BE50B5">
              <w:rPr>
                <w:rFonts w:ascii="Times New Roman" w:eastAsia="Times New Roman" w:hAnsi="Times New Roman" w:cs="Times New Roman"/>
              </w:rPr>
              <w:t>ar kelias CBA apskaitos paslaugas</w:t>
            </w:r>
            <w:r w:rsidR="00953C69">
              <w:rPr>
                <w:rFonts w:ascii="Times New Roman" w:eastAsia="Times New Roman" w:hAnsi="Times New Roman" w:cs="Times New Roman"/>
              </w:rPr>
              <w:t xml:space="preserve"> </w:t>
            </w:r>
            <w:r w:rsidR="6B0A8EE6" w:rsidRPr="00BE50B5">
              <w:rPr>
                <w:rFonts w:ascii="Times New Roman" w:eastAsia="Times New Roman" w:hAnsi="Times New Roman" w:cs="Times New Roman"/>
              </w:rPr>
              <w:t>pagal</w:t>
            </w:r>
            <w:r w:rsidRPr="00BE50B5">
              <w:rPr>
                <w:rFonts w:ascii="Times New Roman" w:eastAsia="Times New Roman" w:hAnsi="Times New Roman" w:cs="Times New Roman"/>
              </w:rPr>
              <w:t xml:space="preserve"> CBA tip</w:t>
            </w:r>
            <w:r w:rsidR="55C86AD1" w:rsidRPr="00BE50B5">
              <w:rPr>
                <w:rFonts w:ascii="Times New Roman" w:eastAsia="Times New Roman" w:hAnsi="Times New Roman" w:cs="Times New Roman"/>
              </w:rPr>
              <w:t>us</w:t>
            </w:r>
            <w:r w:rsidRPr="00BE50B5">
              <w:rPr>
                <w:rFonts w:ascii="Times New Roman" w:eastAsia="Times New Roman" w:hAnsi="Times New Roman" w:cs="Times New Roman"/>
              </w:rPr>
              <w:t xml:space="preserve"> (gimimas, santuoka, santuokos nutraukimas, mirtis) </w:t>
            </w:r>
            <w:r w:rsidR="7A3D9D75" w:rsidRPr="00BE50B5">
              <w:rPr>
                <w:rFonts w:ascii="Times New Roman" w:eastAsia="Times New Roman" w:hAnsi="Times New Roman" w:cs="Times New Roman"/>
              </w:rPr>
              <w:t>ir (ar</w:t>
            </w:r>
            <w:r w:rsidR="003A5640">
              <w:rPr>
                <w:rFonts w:ascii="Times New Roman" w:eastAsia="Times New Roman" w:hAnsi="Times New Roman" w:cs="Times New Roman"/>
              </w:rPr>
              <w:t>ba</w:t>
            </w:r>
            <w:r w:rsidR="7A3D9D75" w:rsidRPr="00BE50B5">
              <w:rPr>
                <w:rFonts w:ascii="Times New Roman" w:eastAsia="Times New Roman" w:hAnsi="Times New Roman" w:cs="Times New Roman"/>
              </w:rPr>
              <w:t>)</w:t>
            </w:r>
            <w:r w:rsidRPr="00BE50B5">
              <w:rPr>
                <w:rFonts w:ascii="Times New Roman" w:eastAsia="Times New Roman" w:hAnsi="Times New Roman" w:cs="Times New Roman"/>
              </w:rPr>
              <w:t xml:space="preserve"> vardo</w:t>
            </w:r>
            <w:r w:rsidR="003A5640">
              <w:rPr>
                <w:rFonts w:ascii="Times New Roman" w:eastAsia="Times New Roman" w:hAnsi="Times New Roman" w:cs="Times New Roman"/>
              </w:rPr>
              <w:t xml:space="preserve"> </w:t>
            </w:r>
            <w:r w:rsidRPr="00BE50B5">
              <w:rPr>
                <w:rFonts w:ascii="Times New Roman" w:eastAsia="Times New Roman" w:hAnsi="Times New Roman" w:cs="Times New Roman"/>
              </w:rPr>
              <w:t>/ pavardės keitimo</w:t>
            </w:r>
            <w:r w:rsidR="09101FCB" w:rsidRPr="00BE50B5">
              <w:rPr>
                <w:rFonts w:ascii="Times New Roman" w:eastAsia="Times New Roman" w:hAnsi="Times New Roman" w:cs="Times New Roman"/>
              </w:rPr>
              <w:t xml:space="preserve"> paslaugą</w:t>
            </w:r>
            <w:r w:rsidR="02A98967" w:rsidRPr="00BE50B5">
              <w:rPr>
                <w:rFonts w:ascii="Times New Roman" w:eastAsia="Aptos" w:hAnsi="Times New Roman" w:cs="Times New Roman"/>
                <w:sz w:val="22"/>
                <w:szCs w:val="22"/>
              </w:rPr>
              <w:t>.</w:t>
            </w:r>
            <w:r w:rsidRPr="00BE50B5">
              <w:rPr>
                <w:rFonts w:ascii="Times New Roman" w:eastAsia="Aptos" w:hAnsi="Times New Roman" w:cs="Times New Roman"/>
                <w:sz w:val="22"/>
                <w:szCs w:val="22"/>
              </w:rPr>
              <w:t xml:space="preserve"> </w:t>
            </w:r>
          </w:p>
          <w:p w14:paraId="2A7F1AEE" w14:textId="2725258B" w:rsidR="007C702A" w:rsidRPr="00BE50B5" w:rsidRDefault="007C702A" w:rsidP="000C4D83">
            <w:pPr>
              <w:jc w:val="both"/>
              <w:rPr>
                <w:rFonts w:ascii="Times New Roman" w:eastAsia="Times New Roman" w:hAnsi="Times New Roman" w:cs="Times New Roman"/>
              </w:rPr>
            </w:pPr>
            <w:r w:rsidRPr="00BE50B5">
              <w:rPr>
                <w:rFonts w:ascii="Times New Roman" w:eastAsia="Times New Roman" w:hAnsi="Times New Roman" w:cs="Times New Roman"/>
              </w:rPr>
              <w:t>Pateikia (įkelia į KPVS) reikiamus dokumentus (skenuotas kopijas, kiekvienam dokumentui atskira vieta)</w:t>
            </w:r>
            <w:r w:rsidR="003D3D33">
              <w:rPr>
                <w:rFonts w:ascii="Times New Roman" w:eastAsia="Times New Roman" w:hAnsi="Times New Roman" w:cs="Times New Roman"/>
              </w:rPr>
              <w:t>.</w:t>
            </w:r>
          </w:p>
          <w:p w14:paraId="6938D927" w14:textId="44D910DC"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Procesas </w:t>
            </w:r>
            <w:r w:rsidR="003978A7">
              <w:rPr>
                <w:rFonts w:ascii="Times New Roman" w:hAnsi="Times New Roman" w:cs="Times New Roman"/>
              </w:rPr>
              <w:t>išsamiau</w:t>
            </w:r>
            <w:r w:rsidRPr="00BE50B5">
              <w:rPr>
                <w:rFonts w:ascii="Times New Roman" w:hAnsi="Times New Roman" w:cs="Times New Roman"/>
              </w:rPr>
              <w:t xml:space="preserve"> aprašytas </w:t>
            </w:r>
            <w:r w:rsidRPr="00BE50B5">
              <w:rPr>
                <w:rFonts w:ascii="Times New Roman" w:hAnsi="Times New Roman" w:cs="Times New Roman"/>
              </w:rPr>
              <w:fldChar w:fldCharType="begin"/>
            </w:r>
            <w:r w:rsidRPr="00BE50B5">
              <w:rPr>
                <w:rFonts w:ascii="Times New Roman" w:hAnsi="Times New Roman" w:cs="Times New Roman"/>
              </w:rPr>
              <w:instrText xml:space="preserve"> REF _Ref158119020 \r \h </w:instrText>
            </w:r>
            <w:r w:rsidR="003B356D" w:rsidRPr="00BE50B5">
              <w:rPr>
                <w:rFonts w:ascii="Times New Roman" w:hAnsi="Times New Roman" w:cs="Times New Roman"/>
              </w:rPr>
              <w:instrText xml:space="preserve"> \* MERGEFORMAT </w:instrText>
            </w:r>
            <w:r w:rsidRPr="00BE50B5">
              <w:rPr>
                <w:rFonts w:ascii="Times New Roman" w:hAnsi="Times New Roman" w:cs="Times New Roman"/>
              </w:rPr>
            </w:r>
            <w:r w:rsidRPr="00BE50B5">
              <w:rPr>
                <w:rFonts w:ascii="Times New Roman" w:hAnsi="Times New Roman" w:cs="Times New Roman"/>
              </w:rPr>
              <w:fldChar w:fldCharType="separate"/>
            </w:r>
            <w:r w:rsidRPr="00BE50B5">
              <w:rPr>
                <w:rFonts w:ascii="Times New Roman" w:hAnsi="Times New Roman" w:cs="Times New Roman"/>
              </w:rPr>
              <w:t>7.3.1</w:t>
            </w:r>
            <w:r w:rsidRPr="00BE50B5">
              <w:rPr>
                <w:rFonts w:ascii="Times New Roman" w:hAnsi="Times New Roman" w:cs="Times New Roman"/>
              </w:rPr>
              <w:fldChar w:fldCharType="end"/>
            </w:r>
            <w:r w:rsidRPr="00BE50B5">
              <w:rPr>
                <w:rFonts w:ascii="Times New Roman" w:hAnsi="Times New Roman" w:cs="Times New Roman"/>
              </w:rPr>
              <w:t xml:space="preserve"> skyriuje.</w:t>
            </w:r>
          </w:p>
        </w:tc>
      </w:tr>
      <w:tr w:rsidR="007C702A" w:rsidRPr="00BE50B5" w14:paraId="05FAA9AF" w14:textId="77777777" w:rsidTr="542BB924">
        <w:tc>
          <w:tcPr>
            <w:tcW w:w="704" w:type="dxa"/>
          </w:tcPr>
          <w:p w14:paraId="34D8E0DD"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w:t>
            </w:r>
          </w:p>
        </w:tc>
        <w:tc>
          <w:tcPr>
            <w:tcW w:w="3019" w:type="dxa"/>
          </w:tcPr>
          <w:p w14:paraId="7F375439" w14:textId="64E7919A" w:rsidR="007C702A" w:rsidRPr="00BE50B5" w:rsidRDefault="07B5D737" w:rsidP="000C4D83">
            <w:pPr>
              <w:rPr>
                <w:rFonts w:ascii="Times New Roman" w:hAnsi="Times New Roman" w:cs="Times New Roman"/>
              </w:rPr>
            </w:pPr>
            <w:r w:rsidRPr="00BE50B5">
              <w:rPr>
                <w:rFonts w:ascii="Times New Roman" w:hAnsi="Times New Roman" w:cs="Times New Roman"/>
              </w:rPr>
              <w:t>Asmens tapatybės identifikavimas</w:t>
            </w:r>
          </w:p>
        </w:tc>
        <w:tc>
          <w:tcPr>
            <w:tcW w:w="5900" w:type="dxa"/>
          </w:tcPr>
          <w:p w14:paraId="08A71C07" w14:textId="4648F711" w:rsidR="007C702A" w:rsidRPr="00BE50B5" w:rsidRDefault="07B5D737" w:rsidP="000C4D83">
            <w:pPr>
              <w:jc w:val="both"/>
              <w:rPr>
                <w:rFonts w:ascii="Times New Roman" w:hAnsi="Times New Roman" w:cs="Times New Roman"/>
              </w:rPr>
            </w:pPr>
            <w:r w:rsidRPr="00BE50B5">
              <w:rPr>
                <w:rFonts w:ascii="Times New Roman" w:hAnsi="Times New Roman" w:cs="Times New Roman"/>
              </w:rPr>
              <w:t xml:space="preserve">KVPS sistemoje vidinis naudotojas identifikuoja </w:t>
            </w:r>
            <w:r w:rsidR="03281605" w:rsidRPr="00BE50B5">
              <w:rPr>
                <w:rFonts w:ascii="Times New Roman" w:hAnsi="Times New Roman" w:cs="Times New Roman"/>
              </w:rPr>
              <w:t xml:space="preserve">į KĮ atvykusį </w:t>
            </w:r>
            <w:r w:rsidRPr="00BE50B5">
              <w:rPr>
                <w:rFonts w:ascii="Times New Roman" w:hAnsi="Times New Roman" w:cs="Times New Roman"/>
              </w:rPr>
              <w:t>klientą pagal pateiktus asmens dokumentus, sukuriamas profilis (vaiko gimimo apskaitos atveju – vaiko profilis)</w:t>
            </w:r>
            <w:r w:rsidR="26C01ECA" w:rsidRPr="00BE50B5">
              <w:rPr>
                <w:rFonts w:ascii="Times New Roman" w:hAnsi="Times New Roman" w:cs="Times New Roman"/>
              </w:rPr>
              <w:t>,</w:t>
            </w:r>
            <w:r w:rsidRPr="00BE50B5">
              <w:rPr>
                <w:rFonts w:ascii="Times New Roman" w:hAnsi="Times New Roman" w:cs="Times New Roman"/>
              </w:rPr>
              <w:t xml:space="preserve"> tikslinamas kliento profilis</w:t>
            </w:r>
            <w:r w:rsidR="002531B7">
              <w:rPr>
                <w:rFonts w:ascii="Times New Roman" w:hAnsi="Times New Roman" w:cs="Times New Roman"/>
              </w:rPr>
              <w:t xml:space="preserve"> </w:t>
            </w:r>
            <w:r w:rsidRPr="00BE50B5">
              <w:rPr>
                <w:rFonts w:ascii="Times New Roman" w:hAnsi="Times New Roman" w:cs="Times New Roman"/>
              </w:rPr>
              <w:t>/</w:t>
            </w:r>
            <w:r w:rsidR="002531B7">
              <w:rPr>
                <w:rFonts w:ascii="Times New Roman" w:hAnsi="Times New Roman" w:cs="Times New Roman"/>
              </w:rPr>
              <w:t xml:space="preserve"> </w:t>
            </w:r>
            <w:r w:rsidRPr="00BE50B5">
              <w:rPr>
                <w:rFonts w:ascii="Times New Roman" w:hAnsi="Times New Roman" w:cs="Times New Roman"/>
              </w:rPr>
              <w:t xml:space="preserve">atliekama paieška </w:t>
            </w:r>
            <w:r w:rsidR="00F27AC3">
              <w:rPr>
                <w:rFonts w:ascii="Times New Roman" w:hAnsi="Times New Roman" w:cs="Times New Roman"/>
              </w:rPr>
              <w:t>GR</w:t>
            </w:r>
            <w:r w:rsidRPr="00BE50B5">
              <w:rPr>
                <w:rFonts w:ascii="Times New Roman" w:hAnsi="Times New Roman" w:cs="Times New Roman"/>
              </w:rPr>
              <w:t xml:space="preserve"> ir ĮKNR.</w:t>
            </w:r>
          </w:p>
          <w:p w14:paraId="0DEADBB0" w14:textId="44CDFBD5" w:rsidR="007C702A" w:rsidRPr="00BE50B5" w:rsidRDefault="001752A0" w:rsidP="000C4D83">
            <w:pPr>
              <w:jc w:val="both"/>
              <w:rPr>
                <w:rFonts w:ascii="Times New Roman" w:hAnsi="Times New Roman" w:cs="Times New Roman"/>
              </w:rPr>
            </w:pPr>
            <w:r>
              <w:rPr>
                <w:rFonts w:ascii="Times New Roman" w:eastAsia="Times New Roman" w:hAnsi="Times New Roman" w:cs="Times New Roman"/>
                <w:kern w:val="0"/>
                <w:lang w:eastAsia="lt-LT"/>
                <w14:ligatures w14:val="none"/>
              </w:rPr>
              <w:t>Išsamus</w:t>
            </w:r>
            <w:r w:rsidR="007C702A" w:rsidRPr="00BE50B5">
              <w:rPr>
                <w:rFonts w:ascii="Times New Roman" w:eastAsia="Times New Roman" w:hAnsi="Times New Roman" w:cs="Times New Roman"/>
                <w:kern w:val="0"/>
                <w:lang w:eastAsia="lt-LT"/>
                <w14:ligatures w14:val="none"/>
              </w:rPr>
              <w:t xml:space="preserve"> funkcijų procesas aprašytas </w:t>
            </w:r>
            <w:r w:rsidR="007C702A" w:rsidRPr="00BE50B5">
              <w:rPr>
                <w:rFonts w:ascii="Times New Roman" w:eastAsia="Times New Roman" w:hAnsi="Times New Roman" w:cs="Times New Roman"/>
                <w:kern w:val="0"/>
                <w:lang w:eastAsia="lt-LT"/>
                <w14:ligatures w14:val="none"/>
              </w:rPr>
              <w:fldChar w:fldCharType="begin"/>
            </w:r>
            <w:r w:rsidR="007C702A" w:rsidRPr="00BE50B5">
              <w:rPr>
                <w:rFonts w:ascii="Times New Roman" w:eastAsia="Times New Roman" w:hAnsi="Times New Roman" w:cs="Times New Roman"/>
                <w:kern w:val="0"/>
                <w:lang w:eastAsia="lt-LT"/>
                <w14:ligatures w14:val="none"/>
              </w:rPr>
              <w:instrText xml:space="preserve"> REF _Ref158126648 \r \h </w:instrText>
            </w:r>
            <w:r w:rsidR="003B356D" w:rsidRPr="00BE50B5">
              <w:rPr>
                <w:rFonts w:ascii="Times New Roman" w:eastAsia="Times New Roman" w:hAnsi="Times New Roman" w:cs="Times New Roman"/>
                <w:kern w:val="0"/>
                <w:lang w:eastAsia="lt-LT"/>
                <w14:ligatures w14:val="none"/>
              </w:rPr>
              <w:instrText xml:space="preserve"> \* MERGEFORMAT </w:instrText>
            </w:r>
            <w:r w:rsidR="007C702A" w:rsidRPr="00BE50B5">
              <w:rPr>
                <w:rFonts w:ascii="Times New Roman" w:eastAsia="Times New Roman" w:hAnsi="Times New Roman" w:cs="Times New Roman"/>
                <w:kern w:val="0"/>
                <w:lang w:eastAsia="lt-LT"/>
                <w14:ligatures w14:val="none"/>
              </w:rPr>
            </w:r>
            <w:r w:rsidR="007C702A" w:rsidRPr="00BE50B5">
              <w:rPr>
                <w:rFonts w:ascii="Times New Roman" w:eastAsia="Times New Roman" w:hAnsi="Times New Roman" w:cs="Times New Roman"/>
                <w:kern w:val="0"/>
                <w:lang w:eastAsia="lt-LT"/>
                <w14:ligatures w14:val="none"/>
              </w:rPr>
              <w:fldChar w:fldCharType="separate"/>
            </w:r>
            <w:r w:rsidR="007C702A" w:rsidRPr="00BE50B5">
              <w:rPr>
                <w:rFonts w:ascii="Times New Roman" w:eastAsia="Times New Roman" w:hAnsi="Times New Roman" w:cs="Times New Roman"/>
                <w:kern w:val="0"/>
                <w:lang w:eastAsia="lt-LT"/>
                <w14:ligatures w14:val="none"/>
              </w:rPr>
              <w:t>7.3.2</w:t>
            </w:r>
            <w:r w:rsidR="007C702A" w:rsidRPr="00BE50B5">
              <w:rPr>
                <w:rFonts w:ascii="Times New Roman" w:eastAsia="Times New Roman" w:hAnsi="Times New Roman" w:cs="Times New Roman"/>
                <w:kern w:val="0"/>
                <w:lang w:eastAsia="lt-LT"/>
                <w14:ligatures w14:val="none"/>
              </w:rPr>
              <w:fldChar w:fldCharType="end"/>
            </w:r>
            <w:r w:rsidR="007C702A" w:rsidRPr="00BE50B5">
              <w:rPr>
                <w:rFonts w:ascii="Times New Roman" w:eastAsia="Times New Roman" w:hAnsi="Times New Roman" w:cs="Times New Roman"/>
                <w:kern w:val="0"/>
                <w:lang w:eastAsia="lt-LT"/>
                <w14:ligatures w14:val="none"/>
              </w:rPr>
              <w:t xml:space="preserve"> skyriuje.</w:t>
            </w:r>
          </w:p>
        </w:tc>
      </w:tr>
      <w:tr w:rsidR="007C702A" w:rsidRPr="00BE50B5" w14:paraId="6131D394" w14:textId="77777777" w:rsidTr="542BB924">
        <w:trPr>
          <w:trHeight w:val="300"/>
        </w:trPr>
        <w:tc>
          <w:tcPr>
            <w:tcW w:w="704" w:type="dxa"/>
          </w:tcPr>
          <w:p w14:paraId="7C4C61A2"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3.</w:t>
            </w:r>
          </w:p>
        </w:tc>
        <w:tc>
          <w:tcPr>
            <w:tcW w:w="3019" w:type="dxa"/>
          </w:tcPr>
          <w:p w14:paraId="194A737F" w14:textId="22AD9352" w:rsidR="007C702A" w:rsidRPr="00BE50B5" w:rsidRDefault="007C702A" w:rsidP="000C4D83">
            <w:pPr>
              <w:jc w:val="both"/>
              <w:rPr>
                <w:rFonts w:ascii="Times New Roman" w:hAnsi="Times New Roman" w:cs="Times New Roman"/>
              </w:rPr>
            </w:pPr>
            <w:r w:rsidRPr="00BE50B5">
              <w:rPr>
                <w:rFonts w:ascii="Times New Roman" w:hAnsi="Times New Roman" w:cs="Times New Roman"/>
              </w:rPr>
              <w:t>Verifikuojamos į KPVS įkeltos kopijos, tvirtinamos dokumentų kopijos</w:t>
            </w:r>
          </w:p>
          <w:p w14:paraId="583D9B56" w14:textId="77777777" w:rsidR="007C702A" w:rsidRPr="00BE50B5" w:rsidRDefault="007C702A" w:rsidP="000C4D83">
            <w:pPr>
              <w:rPr>
                <w:rFonts w:ascii="Times New Roman" w:hAnsi="Times New Roman" w:cs="Times New Roman"/>
              </w:rPr>
            </w:pPr>
          </w:p>
        </w:tc>
        <w:tc>
          <w:tcPr>
            <w:tcW w:w="5900" w:type="dxa"/>
          </w:tcPr>
          <w:p w14:paraId="4E7D2807" w14:textId="480EA3B7" w:rsidR="007C702A" w:rsidRPr="00BE50B5" w:rsidRDefault="07B5D737" w:rsidP="000C4D83">
            <w:pPr>
              <w:jc w:val="both"/>
              <w:rPr>
                <w:rFonts w:ascii="Times New Roman" w:hAnsi="Times New Roman" w:cs="Times New Roman"/>
              </w:rPr>
            </w:pPr>
            <w:r w:rsidRPr="00BE50B5">
              <w:rPr>
                <w:rFonts w:ascii="Times New Roman" w:hAnsi="Times New Roman" w:cs="Times New Roman"/>
                <w:color w:val="000000" w:themeColor="text1"/>
              </w:rPr>
              <w:t>Sk</w:t>
            </w:r>
            <w:r w:rsidR="5F868DCD" w:rsidRPr="00BE50B5">
              <w:rPr>
                <w:rFonts w:ascii="Times New Roman" w:hAnsi="Times New Roman" w:cs="Times New Roman"/>
                <w:color w:val="000000" w:themeColor="text1"/>
              </w:rPr>
              <w:t>e</w:t>
            </w:r>
            <w:r w:rsidRPr="00BE50B5">
              <w:rPr>
                <w:rFonts w:ascii="Times New Roman" w:hAnsi="Times New Roman" w:cs="Times New Roman"/>
                <w:color w:val="000000" w:themeColor="text1"/>
              </w:rPr>
              <w:t xml:space="preserve">nuotas </w:t>
            </w:r>
            <w:r w:rsidRPr="00BE50B5">
              <w:rPr>
                <w:rFonts w:ascii="Times New Roman" w:hAnsi="Times New Roman" w:cs="Times New Roman"/>
              </w:rPr>
              <w:t xml:space="preserve">į KPVS įkeltas kopijas vidinis naudotojas sutikrina su pateiktais originalais ir, jei viskas teisinga, spaudžia mygtuką </w:t>
            </w:r>
            <w:r w:rsidR="00401125" w:rsidRPr="00BE50B5">
              <w:rPr>
                <w:rFonts w:ascii="Times New Roman" w:hAnsi="Times New Roman" w:cs="Times New Roman"/>
              </w:rPr>
              <w:t>„</w:t>
            </w:r>
            <w:r w:rsidRPr="00BE50B5">
              <w:rPr>
                <w:rFonts w:ascii="Times New Roman" w:hAnsi="Times New Roman" w:cs="Times New Roman"/>
              </w:rPr>
              <w:t>ORIGINALAI PATEIKTI</w:t>
            </w:r>
            <w:r w:rsidR="00C53A1C">
              <w:rPr>
                <w:rFonts w:ascii="Times New Roman" w:hAnsi="Times New Roman" w:cs="Times New Roman"/>
              </w:rPr>
              <w:t>“</w:t>
            </w:r>
            <w:r w:rsidRPr="00BE50B5">
              <w:rPr>
                <w:rFonts w:ascii="Times New Roman" w:hAnsi="Times New Roman" w:cs="Times New Roman"/>
              </w:rPr>
              <w:t xml:space="preserve">. </w:t>
            </w:r>
          </w:p>
          <w:p w14:paraId="32758310" w14:textId="626AA9AA" w:rsidR="007C702A" w:rsidRPr="00BE50B5" w:rsidRDefault="5AD34F3C" w:rsidP="0D1B2BB8">
            <w:pPr>
              <w:jc w:val="both"/>
              <w:rPr>
                <w:rFonts w:ascii="Times New Roman" w:eastAsia="Times New Roman" w:hAnsi="Times New Roman" w:cs="Times New Roman"/>
              </w:rPr>
            </w:pPr>
            <w:r w:rsidRPr="00BE50B5">
              <w:rPr>
                <w:rFonts w:ascii="Times New Roman" w:eastAsia="Times New Roman" w:hAnsi="Times New Roman" w:cs="Times New Roman"/>
              </w:rPr>
              <w:t xml:space="preserve">Į prašymo formą, pasirinktą iš Civilinės metrikacijos paslaugų prašymų katalogo, automatiškai sukeliami </w:t>
            </w:r>
            <w:r w:rsidR="00F27AC3">
              <w:rPr>
                <w:rFonts w:ascii="Times New Roman" w:eastAsia="Times New Roman" w:hAnsi="Times New Roman" w:cs="Times New Roman"/>
              </w:rPr>
              <w:t>GR</w:t>
            </w:r>
            <w:r w:rsidR="572EB29E" w:rsidRPr="00BE50B5">
              <w:rPr>
                <w:rFonts w:ascii="Times New Roman" w:eastAsia="Times New Roman" w:hAnsi="Times New Roman" w:cs="Times New Roman"/>
              </w:rPr>
              <w:t xml:space="preserve"> ir</w:t>
            </w:r>
            <w:r w:rsidRPr="00BE50B5">
              <w:rPr>
                <w:rFonts w:ascii="Times New Roman" w:eastAsia="Times New Roman" w:hAnsi="Times New Roman" w:cs="Times New Roman"/>
              </w:rPr>
              <w:t xml:space="preserve"> KPVS profilyje esantys LR piliečio duomenys, kitus duomenis (pvz., sutuoktinio</w:t>
            </w:r>
            <w:r w:rsidR="00C53A1C">
              <w:rPr>
                <w:rFonts w:ascii="Times New Roman" w:eastAsia="Times New Roman" w:hAnsi="Times New Roman" w:cs="Times New Roman"/>
              </w:rPr>
              <w:t xml:space="preserve"> </w:t>
            </w:r>
            <w:r w:rsidRPr="00BE50B5">
              <w:rPr>
                <w:rFonts w:ascii="Times New Roman" w:eastAsia="Times New Roman" w:hAnsi="Times New Roman" w:cs="Times New Roman"/>
              </w:rPr>
              <w:t xml:space="preserve">/ vaiko tėvo </w:t>
            </w:r>
            <w:r w:rsidR="00C53A1C">
              <w:rPr>
                <w:rFonts w:ascii="Times New Roman" w:eastAsia="Times New Roman" w:hAnsi="Times New Roman" w:cs="Times New Roman"/>
              </w:rPr>
              <w:t>–</w:t>
            </w:r>
            <w:r w:rsidRPr="00BE50B5">
              <w:rPr>
                <w:rFonts w:ascii="Times New Roman" w:eastAsia="Times New Roman" w:hAnsi="Times New Roman" w:cs="Times New Roman"/>
              </w:rPr>
              <w:t xml:space="preserve"> užsieniečio) įrašo vidinis naudotojas. Prašymas spausdinamas</w:t>
            </w:r>
            <w:r w:rsidR="74435731" w:rsidRPr="00BE50B5">
              <w:rPr>
                <w:rFonts w:ascii="Times New Roman" w:eastAsia="Times New Roman" w:hAnsi="Times New Roman" w:cs="Times New Roman"/>
              </w:rPr>
              <w:t xml:space="preserve"> (</w:t>
            </w:r>
            <w:r w:rsidRPr="00BE50B5">
              <w:rPr>
                <w:rFonts w:ascii="Times New Roman" w:eastAsia="Times New Roman" w:hAnsi="Times New Roman" w:cs="Times New Roman"/>
              </w:rPr>
              <w:t>klientas jame pasirašo fiziniu parašu</w:t>
            </w:r>
            <w:r w:rsidR="469BF6DE" w:rsidRPr="00BE50B5">
              <w:rPr>
                <w:rFonts w:ascii="Times New Roman" w:eastAsia="Times New Roman" w:hAnsi="Times New Roman" w:cs="Times New Roman"/>
              </w:rPr>
              <w:t>), skenuojamas</w:t>
            </w:r>
            <w:r w:rsidR="30C199D2" w:rsidRPr="00BE50B5">
              <w:rPr>
                <w:rFonts w:ascii="Times New Roman" w:eastAsia="Times New Roman" w:hAnsi="Times New Roman" w:cs="Times New Roman"/>
              </w:rPr>
              <w:t xml:space="preserve"> ir įkeliamas į KPVS</w:t>
            </w:r>
            <w:r w:rsidRPr="00BE50B5">
              <w:rPr>
                <w:rFonts w:ascii="Times New Roman" w:eastAsia="Times New Roman" w:hAnsi="Times New Roman" w:cs="Times New Roman"/>
              </w:rPr>
              <w:t>.</w:t>
            </w:r>
          </w:p>
        </w:tc>
      </w:tr>
      <w:tr w:rsidR="007C702A" w:rsidRPr="00BE50B5" w14:paraId="26439A73" w14:textId="77777777" w:rsidTr="542BB924">
        <w:tc>
          <w:tcPr>
            <w:tcW w:w="704" w:type="dxa"/>
          </w:tcPr>
          <w:p w14:paraId="4F8EBBA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4.</w:t>
            </w:r>
          </w:p>
        </w:tc>
        <w:tc>
          <w:tcPr>
            <w:tcW w:w="3019" w:type="dxa"/>
          </w:tcPr>
          <w:p w14:paraId="31C16B7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Paimamas konsulinis mokestis </w:t>
            </w:r>
          </w:p>
        </w:tc>
        <w:tc>
          <w:tcPr>
            <w:tcW w:w="5900" w:type="dxa"/>
          </w:tcPr>
          <w:p w14:paraId="64450C8C" w14:textId="7EB16437" w:rsidR="007C702A" w:rsidRPr="00BE50B5" w:rsidRDefault="007C702A" w:rsidP="000C4D83">
            <w:pPr>
              <w:jc w:val="both"/>
              <w:rPr>
                <w:rFonts w:ascii="Times New Roman" w:hAnsi="Times New Roman" w:cs="Times New Roman"/>
              </w:rPr>
            </w:pPr>
            <w:r w:rsidRPr="00BE50B5">
              <w:rPr>
                <w:rFonts w:ascii="Times New Roman" w:hAnsi="Times New Roman" w:cs="Times New Roman"/>
              </w:rPr>
              <w:t>KPVS patikrina paslaugų apmokėjimo būseną. Jei paslaugos nėra apmokėtos, inicijuojamas paslaugų apmokėjimas.</w:t>
            </w:r>
          </w:p>
          <w:p w14:paraId="47FF3FE9" w14:textId="7BD982F0" w:rsidR="007C702A" w:rsidRPr="00BE50B5" w:rsidRDefault="001752A0" w:rsidP="000C4D83">
            <w:pPr>
              <w:spacing w:before="100" w:beforeAutospacing="1" w:after="100" w:afterAutospacing="1"/>
              <w:jc w:val="both"/>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konsulinio mokesčio paėmimo procesas aprašytas </w:t>
            </w:r>
            <w:r w:rsidR="007C702A" w:rsidRPr="00BE50B5">
              <w:rPr>
                <w:rFonts w:ascii="Times New Roman" w:hAnsi="Times New Roman" w:cs="Times New Roman"/>
              </w:rPr>
              <w:fldChar w:fldCharType="begin"/>
            </w:r>
            <w:r w:rsidR="007C702A" w:rsidRPr="00BE50B5">
              <w:rPr>
                <w:rFonts w:ascii="Times New Roman" w:hAnsi="Times New Roman" w:cs="Times New Roman"/>
              </w:rPr>
              <w:instrText xml:space="preserve"> REF _Ref158126181 \r \h </w:instrText>
            </w:r>
            <w:r w:rsidR="003B356D" w:rsidRPr="00BE50B5">
              <w:rPr>
                <w:rFonts w:ascii="Times New Roman" w:hAnsi="Times New Roman" w:cs="Times New Roman"/>
              </w:rPr>
              <w:instrText xml:space="preserve"> \* MERGEFORMAT </w:instrText>
            </w:r>
            <w:r w:rsidR="007C702A" w:rsidRPr="00BE50B5">
              <w:rPr>
                <w:rFonts w:ascii="Times New Roman" w:hAnsi="Times New Roman" w:cs="Times New Roman"/>
              </w:rPr>
            </w:r>
            <w:r w:rsidR="007C702A" w:rsidRPr="00BE50B5">
              <w:rPr>
                <w:rFonts w:ascii="Times New Roman" w:hAnsi="Times New Roman" w:cs="Times New Roman"/>
              </w:rPr>
              <w:fldChar w:fldCharType="separate"/>
            </w:r>
            <w:r w:rsidR="007C702A" w:rsidRPr="00BE50B5">
              <w:rPr>
                <w:rFonts w:ascii="Times New Roman" w:hAnsi="Times New Roman" w:cs="Times New Roman"/>
              </w:rPr>
              <w:t>7.3.18</w:t>
            </w:r>
            <w:r w:rsidR="007C702A" w:rsidRPr="00BE50B5">
              <w:rPr>
                <w:rFonts w:ascii="Times New Roman" w:hAnsi="Times New Roman" w:cs="Times New Roman"/>
              </w:rPr>
              <w:fldChar w:fldCharType="end"/>
            </w:r>
            <w:r w:rsidR="007C702A" w:rsidRPr="00BE50B5">
              <w:rPr>
                <w:rFonts w:ascii="Times New Roman" w:hAnsi="Times New Roman" w:cs="Times New Roman"/>
              </w:rPr>
              <w:t xml:space="preserve"> skyriuje.</w:t>
            </w:r>
          </w:p>
        </w:tc>
      </w:tr>
      <w:tr w:rsidR="007C702A" w:rsidRPr="00BE50B5" w14:paraId="62208CBA" w14:textId="77777777" w:rsidTr="542BB924">
        <w:tc>
          <w:tcPr>
            <w:tcW w:w="704" w:type="dxa"/>
          </w:tcPr>
          <w:p w14:paraId="0A88E83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5.</w:t>
            </w:r>
          </w:p>
        </w:tc>
        <w:tc>
          <w:tcPr>
            <w:tcW w:w="3019" w:type="dxa"/>
          </w:tcPr>
          <w:p w14:paraId="4141A042" w14:textId="288A230F" w:rsidR="007C702A" w:rsidRPr="00BE50B5" w:rsidRDefault="07B5D737" w:rsidP="000C4D83">
            <w:pPr>
              <w:jc w:val="both"/>
              <w:rPr>
                <w:rFonts w:ascii="Times New Roman" w:hAnsi="Times New Roman" w:cs="Times New Roman"/>
              </w:rPr>
            </w:pPr>
            <w:r w:rsidRPr="00BE50B5">
              <w:rPr>
                <w:rFonts w:ascii="Times New Roman" w:hAnsi="Times New Roman" w:cs="Times New Roman"/>
              </w:rPr>
              <w:t>Siunčiamo dokumentų paketo sukūrimas, pasirašymas ir registravimas</w:t>
            </w:r>
            <w:r w:rsidR="3C482D07" w:rsidRPr="00BE50B5">
              <w:rPr>
                <w:rFonts w:ascii="Times New Roman" w:hAnsi="Times New Roman" w:cs="Times New Roman"/>
              </w:rPr>
              <w:t xml:space="preserve"> </w:t>
            </w:r>
            <w:r w:rsidR="006D3B43">
              <w:rPr>
                <w:rFonts w:ascii="Times New Roman" w:hAnsi="Times New Roman" w:cs="Times New Roman"/>
              </w:rPr>
              <w:t>DVS</w:t>
            </w:r>
            <w:r w:rsidR="006D3B43" w:rsidRPr="00BE50B5">
              <w:rPr>
                <w:rFonts w:ascii="Times New Roman" w:hAnsi="Times New Roman" w:cs="Times New Roman"/>
              </w:rPr>
              <w:t xml:space="preserve"> </w:t>
            </w:r>
            <w:r w:rsidR="0F32278F" w:rsidRPr="00BE50B5">
              <w:rPr>
                <w:rFonts w:ascii="Times New Roman" w:hAnsi="Times New Roman" w:cs="Times New Roman"/>
              </w:rPr>
              <w:t>bei</w:t>
            </w:r>
            <w:r w:rsidRPr="00BE50B5">
              <w:rPr>
                <w:rFonts w:ascii="Times New Roman" w:hAnsi="Times New Roman" w:cs="Times New Roman"/>
              </w:rPr>
              <w:t xml:space="preserve"> perdavimas</w:t>
            </w:r>
          </w:p>
        </w:tc>
        <w:tc>
          <w:tcPr>
            <w:tcW w:w="5900" w:type="dxa"/>
          </w:tcPr>
          <w:p w14:paraId="2A6C404B" w14:textId="72B9DB89" w:rsidR="006D3B43" w:rsidRDefault="5851694D" w:rsidP="542BB924">
            <w:pPr>
              <w:spacing w:before="100" w:beforeAutospacing="1" w:after="100" w:afterAutospacing="1"/>
              <w:jc w:val="both"/>
              <w:rPr>
                <w:rFonts w:ascii="Times New Roman" w:eastAsia="Times New Roman" w:hAnsi="Times New Roman" w:cs="Times New Roman"/>
              </w:rPr>
            </w:pPr>
            <w:r w:rsidRPr="542BB924">
              <w:rPr>
                <w:rFonts w:ascii="Times New Roman" w:hAnsi="Times New Roman" w:cs="Times New Roman"/>
              </w:rPr>
              <w:t xml:space="preserve">Suformuotas ir kvalifikuotu el. parašu </w:t>
            </w:r>
            <w:r w:rsidR="1B5CD80C" w:rsidRPr="542BB924">
              <w:rPr>
                <w:rFonts w:ascii="Times New Roman" w:hAnsi="Times New Roman" w:cs="Times New Roman"/>
              </w:rPr>
              <w:t xml:space="preserve">KPVS </w:t>
            </w:r>
            <w:r w:rsidRPr="542BB924">
              <w:rPr>
                <w:rFonts w:ascii="Times New Roman" w:hAnsi="Times New Roman" w:cs="Times New Roman"/>
              </w:rPr>
              <w:t>pasirašytas dokumentų paketas</w:t>
            </w:r>
            <w:r w:rsidR="09C2399D" w:rsidRPr="542BB924">
              <w:rPr>
                <w:rFonts w:ascii="Times New Roman" w:hAnsi="Times New Roman" w:cs="Times New Roman"/>
              </w:rPr>
              <w:t xml:space="preserve"> (prašym</w:t>
            </w:r>
            <w:r w:rsidR="33AD885E" w:rsidRPr="542BB924">
              <w:rPr>
                <w:rFonts w:ascii="Times New Roman" w:hAnsi="Times New Roman" w:cs="Times New Roman"/>
              </w:rPr>
              <w:t>o</w:t>
            </w:r>
            <w:r w:rsidR="09C2399D" w:rsidRPr="542BB924">
              <w:rPr>
                <w:rFonts w:ascii="Times New Roman" w:hAnsi="Times New Roman" w:cs="Times New Roman"/>
              </w:rPr>
              <w:t xml:space="preserve"> ir dokumentų kopijos)</w:t>
            </w:r>
            <w:r w:rsidRPr="542BB924">
              <w:rPr>
                <w:rFonts w:ascii="Times New Roman" w:hAnsi="Times New Roman" w:cs="Times New Roman"/>
              </w:rPr>
              <w:t xml:space="preserve"> perduodamas Vilniaus m. CMS</w:t>
            </w:r>
            <w:r w:rsidR="64007FE8" w:rsidRPr="542BB924">
              <w:rPr>
                <w:rFonts w:ascii="Times New Roman" w:hAnsi="Times New Roman" w:cs="Times New Roman"/>
              </w:rPr>
              <w:t xml:space="preserve"> </w:t>
            </w:r>
            <w:r w:rsidRPr="542BB924">
              <w:rPr>
                <w:rFonts w:ascii="Times New Roman" w:hAnsi="Times New Roman" w:cs="Times New Roman"/>
              </w:rPr>
              <w:t xml:space="preserve">arba suformuojamas lydraštis, </w:t>
            </w:r>
            <w:r w:rsidR="64007FE8" w:rsidRPr="542BB924">
              <w:rPr>
                <w:rFonts w:ascii="Times New Roman" w:eastAsia="Times New Roman" w:hAnsi="Times New Roman" w:cs="Times New Roman"/>
              </w:rPr>
              <w:t>pasirinkus</w:t>
            </w:r>
            <w:r w:rsidRPr="542BB924">
              <w:rPr>
                <w:rFonts w:ascii="Times New Roman" w:eastAsia="Times New Roman" w:hAnsi="Times New Roman" w:cs="Times New Roman"/>
              </w:rPr>
              <w:t xml:space="preserve"> iš sąrašo:</w:t>
            </w:r>
          </w:p>
          <w:p w14:paraId="0B20A70D" w14:textId="027CAB1C" w:rsidR="006D3B43" w:rsidRPr="0010434F" w:rsidRDefault="07B5D737" w:rsidP="00996C4F">
            <w:pPr>
              <w:pStyle w:val="ListParagraph"/>
              <w:numPr>
                <w:ilvl w:val="0"/>
                <w:numId w:val="234"/>
              </w:numPr>
              <w:spacing w:before="100" w:beforeAutospacing="1" w:after="100" w:afterAutospacing="1"/>
              <w:jc w:val="both"/>
              <w:rPr>
                <w:rFonts w:ascii="Times New Roman" w:hAnsi="Times New Roman" w:cs="Times New Roman"/>
              </w:rPr>
            </w:pPr>
            <w:r w:rsidRPr="006D3B43">
              <w:rPr>
                <w:rFonts w:ascii="Times New Roman" w:eastAsia="Times New Roman" w:hAnsi="Times New Roman" w:cs="Times New Roman"/>
              </w:rPr>
              <w:t xml:space="preserve">GIMIMO APSKAITA, </w:t>
            </w:r>
          </w:p>
          <w:p w14:paraId="5A1B112F" w14:textId="77777777" w:rsidR="006D3B43" w:rsidRPr="0010434F" w:rsidRDefault="07B5D737" w:rsidP="00996C4F">
            <w:pPr>
              <w:pStyle w:val="ListParagraph"/>
              <w:numPr>
                <w:ilvl w:val="0"/>
                <w:numId w:val="234"/>
              </w:numPr>
              <w:spacing w:before="100" w:beforeAutospacing="1" w:after="100" w:afterAutospacing="1"/>
              <w:jc w:val="both"/>
              <w:rPr>
                <w:rFonts w:ascii="Times New Roman" w:hAnsi="Times New Roman" w:cs="Times New Roman"/>
              </w:rPr>
            </w:pPr>
            <w:r w:rsidRPr="006D3B43">
              <w:rPr>
                <w:rFonts w:ascii="Times New Roman" w:eastAsia="Times New Roman" w:hAnsi="Times New Roman" w:cs="Times New Roman"/>
              </w:rPr>
              <w:t xml:space="preserve">SANTUOKOS APSKAITA, </w:t>
            </w:r>
          </w:p>
          <w:p w14:paraId="03A5E063" w14:textId="77777777" w:rsidR="006D3B43" w:rsidRPr="0010434F" w:rsidRDefault="07B5D737" w:rsidP="00996C4F">
            <w:pPr>
              <w:pStyle w:val="ListParagraph"/>
              <w:numPr>
                <w:ilvl w:val="0"/>
                <w:numId w:val="234"/>
              </w:numPr>
              <w:spacing w:before="100" w:beforeAutospacing="1" w:after="100" w:afterAutospacing="1"/>
              <w:jc w:val="both"/>
              <w:rPr>
                <w:rFonts w:ascii="Times New Roman" w:hAnsi="Times New Roman" w:cs="Times New Roman"/>
              </w:rPr>
            </w:pPr>
            <w:r w:rsidRPr="006D3B43">
              <w:rPr>
                <w:rFonts w:ascii="Times New Roman" w:eastAsia="Times New Roman" w:hAnsi="Times New Roman" w:cs="Times New Roman"/>
              </w:rPr>
              <w:t xml:space="preserve">IŠTUOKOS APSKAITA, </w:t>
            </w:r>
          </w:p>
          <w:p w14:paraId="56299EA4" w14:textId="77777777" w:rsidR="006D3B43" w:rsidRPr="0010434F" w:rsidRDefault="07B5D737" w:rsidP="00996C4F">
            <w:pPr>
              <w:pStyle w:val="ListParagraph"/>
              <w:numPr>
                <w:ilvl w:val="0"/>
                <w:numId w:val="234"/>
              </w:numPr>
              <w:spacing w:before="100" w:beforeAutospacing="1" w:after="100" w:afterAutospacing="1"/>
              <w:jc w:val="both"/>
              <w:rPr>
                <w:rFonts w:ascii="Times New Roman" w:hAnsi="Times New Roman" w:cs="Times New Roman"/>
              </w:rPr>
            </w:pPr>
            <w:r w:rsidRPr="006D3B43">
              <w:rPr>
                <w:rFonts w:ascii="Times New Roman" w:eastAsia="Times New Roman" w:hAnsi="Times New Roman" w:cs="Times New Roman"/>
              </w:rPr>
              <w:t xml:space="preserve">CBA PAKEITIMAS, PAPILDYMAS AR IŠTAISYMAS, </w:t>
            </w:r>
          </w:p>
          <w:p w14:paraId="2731E098" w14:textId="4C11AD98" w:rsidR="006D3B43" w:rsidRPr="0010434F" w:rsidRDefault="07B5D737" w:rsidP="00996C4F">
            <w:pPr>
              <w:pStyle w:val="ListParagraph"/>
              <w:numPr>
                <w:ilvl w:val="0"/>
                <w:numId w:val="234"/>
              </w:numPr>
              <w:spacing w:before="100" w:beforeAutospacing="1" w:after="100" w:afterAutospacing="1"/>
              <w:jc w:val="both"/>
              <w:rPr>
                <w:rFonts w:ascii="Times New Roman" w:hAnsi="Times New Roman" w:cs="Times New Roman"/>
              </w:rPr>
            </w:pPr>
            <w:r w:rsidRPr="006D3B43">
              <w:rPr>
                <w:rFonts w:ascii="Times New Roman" w:eastAsia="Times New Roman" w:hAnsi="Times New Roman" w:cs="Times New Roman"/>
              </w:rPr>
              <w:t>VARDO</w:t>
            </w:r>
            <w:r w:rsidR="00F03320">
              <w:rPr>
                <w:rFonts w:ascii="Times New Roman" w:eastAsia="Times New Roman" w:hAnsi="Times New Roman" w:cs="Times New Roman"/>
              </w:rPr>
              <w:t xml:space="preserve"> </w:t>
            </w:r>
            <w:r w:rsidRPr="006D3B43">
              <w:rPr>
                <w:rFonts w:ascii="Times New Roman" w:eastAsia="Times New Roman" w:hAnsi="Times New Roman" w:cs="Times New Roman"/>
              </w:rPr>
              <w:t>/ PAVARDĖS KEITIMAS</w:t>
            </w:r>
            <w:r w:rsidR="00F03320">
              <w:rPr>
                <w:rFonts w:ascii="Times New Roman" w:eastAsia="Times New Roman" w:hAnsi="Times New Roman" w:cs="Times New Roman"/>
              </w:rPr>
              <w:t>.</w:t>
            </w:r>
          </w:p>
          <w:p w14:paraId="43D9AE39" w14:textId="5FC78F58" w:rsidR="007C702A" w:rsidRPr="006D3B43" w:rsidRDefault="64007FE8" w:rsidP="542BB924">
            <w:pPr>
              <w:spacing w:before="100" w:beforeAutospacing="1" w:after="100" w:afterAutospacing="1"/>
              <w:jc w:val="both"/>
              <w:rPr>
                <w:rFonts w:ascii="Times New Roman" w:hAnsi="Times New Roman" w:cs="Times New Roman"/>
              </w:rPr>
            </w:pPr>
            <w:r w:rsidRPr="542BB924">
              <w:rPr>
                <w:rFonts w:ascii="Times New Roman" w:eastAsia="Times New Roman" w:hAnsi="Times New Roman" w:cs="Times New Roman"/>
              </w:rPr>
              <w:t>Galima</w:t>
            </w:r>
            <w:r w:rsidR="5851694D" w:rsidRPr="542BB924">
              <w:rPr>
                <w:rFonts w:ascii="Times New Roman" w:eastAsia="Times New Roman" w:hAnsi="Times New Roman" w:cs="Times New Roman"/>
              </w:rPr>
              <w:t xml:space="preserve"> pažymėti kelis tipus, pvz., SANTUOKOS APSKAITA ir VARDO</w:t>
            </w:r>
            <w:r w:rsidR="00F03320">
              <w:rPr>
                <w:rFonts w:ascii="Times New Roman" w:eastAsia="Times New Roman" w:hAnsi="Times New Roman" w:cs="Times New Roman"/>
              </w:rPr>
              <w:t xml:space="preserve"> </w:t>
            </w:r>
            <w:r w:rsidR="5851694D" w:rsidRPr="542BB924">
              <w:rPr>
                <w:rFonts w:ascii="Times New Roman" w:eastAsia="Times New Roman" w:hAnsi="Times New Roman" w:cs="Times New Roman"/>
              </w:rPr>
              <w:t>/</w:t>
            </w:r>
            <w:r w:rsidR="00F03320">
              <w:rPr>
                <w:rFonts w:ascii="Times New Roman" w:eastAsia="Times New Roman" w:hAnsi="Times New Roman" w:cs="Times New Roman"/>
              </w:rPr>
              <w:t xml:space="preserve"> </w:t>
            </w:r>
            <w:r w:rsidR="5851694D" w:rsidRPr="542BB924">
              <w:rPr>
                <w:rFonts w:ascii="Times New Roman" w:eastAsia="Times New Roman" w:hAnsi="Times New Roman" w:cs="Times New Roman"/>
              </w:rPr>
              <w:t>PAVARDĖS KEITIMAS, kai santuokos liudijime nenurodyta po santuokos pasirinkta kito sutuoktinio pavardė</w:t>
            </w:r>
            <w:r w:rsidRPr="542BB924">
              <w:rPr>
                <w:rFonts w:ascii="Times New Roman" w:hAnsi="Times New Roman" w:cs="Times New Roman"/>
              </w:rPr>
              <w:t>.</w:t>
            </w:r>
            <w:r w:rsidR="5851694D" w:rsidRPr="542BB924">
              <w:rPr>
                <w:rFonts w:ascii="Times New Roman" w:hAnsi="Times New Roman" w:cs="Times New Roman"/>
              </w:rPr>
              <w:t xml:space="preserve"> </w:t>
            </w:r>
            <w:r w:rsidRPr="542BB924">
              <w:rPr>
                <w:rFonts w:ascii="Times New Roman" w:hAnsi="Times New Roman" w:cs="Times New Roman"/>
              </w:rPr>
              <w:t xml:space="preserve">Prie lydraščio </w:t>
            </w:r>
            <w:r w:rsidR="5851694D" w:rsidRPr="542BB924">
              <w:rPr>
                <w:rFonts w:ascii="Times New Roman" w:hAnsi="Times New Roman" w:cs="Times New Roman"/>
              </w:rPr>
              <w:t>automatiškai prisegami kliento registracijos metu įkelti ir vidinio naudotojo verifikuoti dokumentai</w:t>
            </w:r>
            <w:r w:rsidR="08A9B8F1" w:rsidRPr="542BB924">
              <w:rPr>
                <w:rFonts w:ascii="Times New Roman" w:hAnsi="Times New Roman" w:cs="Times New Roman"/>
              </w:rPr>
              <w:t xml:space="preserve"> </w:t>
            </w:r>
            <w:r w:rsidR="3516E7DB" w:rsidRPr="542BB924">
              <w:rPr>
                <w:rFonts w:ascii="Times New Roman" w:hAnsi="Times New Roman" w:cs="Times New Roman"/>
              </w:rPr>
              <w:t xml:space="preserve">bei </w:t>
            </w:r>
            <w:r w:rsidR="08A9B8F1" w:rsidRPr="542BB924">
              <w:rPr>
                <w:rFonts w:ascii="Times New Roman" w:hAnsi="Times New Roman" w:cs="Times New Roman"/>
              </w:rPr>
              <w:t>prašymas</w:t>
            </w:r>
            <w:r w:rsidR="5851694D" w:rsidRPr="542BB924">
              <w:rPr>
                <w:rFonts w:ascii="Times New Roman" w:hAnsi="Times New Roman" w:cs="Times New Roman"/>
              </w:rPr>
              <w:t>. Jei reikia, vidinis naudotojas prideda papildomus verifikuotus dokumentus</w:t>
            </w:r>
            <w:r w:rsidR="1EBA1913" w:rsidRPr="542BB924">
              <w:rPr>
                <w:rFonts w:ascii="Times New Roman" w:hAnsi="Times New Roman" w:cs="Times New Roman"/>
              </w:rPr>
              <w:t>.</w:t>
            </w:r>
            <w:r w:rsidR="01E12F82" w:rsidRPr="542BB924">
              <w:rPr>
                <w:rFonts w:ascii="Times New Roman" w:hAnsi="Times New Roman" w:cs="Times New Roman"/>
              </w:rPr>
              <w:t xml:space="preserve"> </w:t>
            </w:r>
            <w:r w:rsidR="2BAC257E" w:rsidRPr="542BB924">
              <w:rPr>
                <w:rFonts w:ascii="Times New Roman" w:hAnsi="Times New Roman" w:cs="Times New Roman"/>
              </w:rPr>
              <w:t>S</w:t>
            </w:r>
            <w:r w:rsidR="01E12F82" w:rsidRPr="542BB924">
              <w:rPr>
                <w:rFonts w:ascii="Times New Roman" w:hAnsi="Times New Roman" w:cs="Times New Roman"/>
              </w:rPr>
              <w:t>uformuojamas dokumentų paketas (lydraštis,</w:t>
            </w:r>
            <w:r w:rsidR="5D8A982A" w:rsidRPr="542BB924">
              <w:rPr>
                <w:rFonts w:ascii="Times New Roman" w:hAnsi="Times New Roman" w:cs="Times New Roman"/>
              </w:rPr>
              <w:t xml:space="preserve"> </w:t>
            </w:r>
            <w:r w:rsidR="01E12F82" w:rsidRPr="542BB924">
              <w:rPr>
                <w:rFonts w:ascii="Times New Roman" w:hAnsi="Times New Roman" w:cs="Times New Roman"/>
              </w:rPr>
              <w:t>prašym</w:t>
            </w:r>
            <w:r w:rsidR="26519202" w:rsidRPr="542BB924">
              <w:rPr>
                <w:rFonts w:ascii="Times New Roman" w:hAnsi="Times New Roman" w:cs="Times New Roman"/>
              </w:rPr>
              <w:t>o</w:t>
            </w:r>
            <w:r w:rsidR="369E2733" w:rsidRPr="542BB924">
              <w:rPr>
                <w:rFonts w:ascii="Times New Roman" w:hAnsi="Times New Roman" w:cs="Times New Roman"/>
              </w:rPr>
              <w:t xml:space="preserve"> ir dokumentų kopijos)</w:t>
            </w:r>
            <w:r w:rsidR="20B1A869" w:rsidRPr="542BB924">
              <w:rPr>
                <w:rFonts w:ascii="Times New Roman" w:hAnsi="Times New Roman" w:cs="Times New Roman"/>
              </w:rPr>
              <w:t xml:space="preserve">, </w:t>
            </w:r>
            <w:r w:rsidR="4BD37D48" w:rsidRPr="542BB924">
              <w:rPr>
                <w:rFonts w:ascii="Times New Roman" w:hAnsi="Times New Roman" w:cs="Times New Roman"/>
              </w:rPr>
              <w:t xml:space="preserve">jis </w:t>
            </w:r>
            <w:r w:rsidR="00A9E367" w:rsidRPr="542BB924">
              <w:rPr>
                <w:rFonts w:ascii="Times New Roman" w:hAnsi="Times New Roman" w:cs="Times New Roman"/>
              </w:rPr>
              <w:t xml:space="preserve">KPVS </w:t>
            </w:r>
            <w:r w:rsidR="20B1A869" w:rsidRPr="542BB924">
              <w:rPr>
                <w:rFonts w:ascii="Times New Roman" w:hAnsi="Times New Roman" w:cs="Times New Roman"/>
              </w:rPr>
              <w:t xml:space="preserve">pasirašomas konsulinio pareigūno kvalifikuotu </w:t>
            </w:r>
            <w:r w:rsidR="0042284C">
              <w:rPr>
                <w:rFonts w:ascii="Times New Roman" w:hAnsi="Times New Roman" w:cs="Times New Roman"/>
              </w:rPr>
              <w:t xml:space="preserve">el. </w:t>
            </w:r>
            <w:r w:rsidR="20B1A869" w:rsidRPr="542BB924">
              <w:rPr>
                <w:rFonts w:ascii="Times New Roman" w:hAnsi="Times New Roman" w:cs="Times New Roman"/>
              </w:rPr>
              <w:t>parašu</w:t>
            </w:r>
            <w:r w:rsidR="5851694D" w:rsidRPr="542BB924">
              <w:rPr>
                <w:rFonts w:ascii="Times New Roman" w:hAnsi="Times New Roman" w:cs="Times New Roman"/>
              </w:rPr>
              <w:t xml:space="preserve"> ir per sąsają su DVS išsiunčiama</w:t>
            </w:r>
            <w:r w:rsidR="28138956" w:rsidRPr="542BB924">
              <w:rPr>
                <w:rFonts w:ascii="Times New Roman" w:hAnsi="Times New Roman" w:cs="Times New Roman"/>
              </w:rPr>
              <w:t>s</w:t>
            </w:r>
            <w:r w:rsidR="5851694D" w:rsidRPr="542BB924">
              <w:rPr>
                <w:rFonts w:ascii="Times New Roman" w:hAnsi="Times New Roman" w:cs="Times New Roman"/>
              </w:rPr>
              <w:t xml:space="preserve"> Vilniaus m. CMS. </w:t>
            </w:r>
          </w:p>
          <w:p w14:paraId="0DADDDBE" w14:textId="467A4570" w:rsidR="007C702A" w:rsidRPr="00BE50B5" w:rsidRDefault="07B5D737" w:rsidP="0D1B2BB8">
            <w:pPr>
              <w:spacing w:before="100" w:beforeAutospacing="1" w:after="100" w:afterAutospacing="1"/>
              <w:jc w:val="both"/>
              <w:rPr>
                <w:rFonts w:ascii="Times New Roman" w:hAnsi="Times New Roman" w:cs="Times New Roman"/>
                <w:kern w:val="0"/>
                <w14:ligatures w14:val="none"/>
              </w:rPr>
            </w:pPr>
            <w:r w:rsidRPr="00BE50B5">
              <w:rPr>
                <w:rFonts w:ascii="Times New Roman" w:hAnsi="Times New Roman" w:cs="Times New Roman"/>
              </w:rPr>
              <w:t>Šiame etape duomenys perduodami į KPVS Statistinės analitinės informacijos posistemį.</w:t>
            </w:r>
          </w:p>
        </w:tc>
      </w:tr>
      <w:tr w:rsidR="007C702A" w:rsidRPr="00BE50B5" w14:paraId="42DF8896" w14:textId="77777777" w:rsidTr="542BB924">
        <w:trPr>
          <w:trHeight w:val="300"/>
        </w:trPr>
        <w:tc>
          <w:tcPr>
            <w:tcW w:w="704" w:type="dxa"/>
          </w:tcPr>
          <w:p w14:paraId="15C3991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6.</w:t>
            </w:r>
          </w:p>
        </w:tc>
        <w:tc>
          <w:tcPr>
            <w:tcW w:w="3019" w:type="dxa"/>
          </w:tcPr>
          <w:p w14:paraId="0BD4887C"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Vilniaus m. CMS patvirtinimas, kad dokumentai gauti ir užregistruoti </w:t>
            </w:r>
          </w:p>
        </w:tc>
        <w:tc>
          <w:tcPr>
            <w:tcW w:w="5900" w:type="dxa"/>
          </w:tcPr>
          <w:p w14:paraId="7384A5F4" w14:textId="5447D454" w:rsidR="007C702A" w:rsidRPr="00BE50B5" w:rsidRDefault="07B5D737" w:rsidP="000C4D83">
            <w:pPr>
              <w:jc w:val="both"/>
              <w:rPr>
                <w:rFonts w:ascii="Times New Roman" w:hAnsi="Times New Roman" w:cs="Times New Roman"/>
              </w:rPr>
            </w:pPr>
            <w:r w:rsidRPr="00BE50B5">
              <w:rPr>
                <w:rFonts w:ascii="Times New Roman" w:hAnsi="Times New Roman" w:cs="Times New Roman"/>
              </w:rPr>
              <w:t>Vilniaus</w:t>
            </w:r>
            <w:r w:rsidR="0240D5D6" w:rsidRPr="00BE50B5">
              <w:rPr>
                <w:rFonts w:ascii="Times New Roman" w:hAnsi="Times New Roman" w:cs="Times New Roman"/>
              </w:rPr>
              <w:t xml:space="preserve"> m.</w:t>
            </w:r>
            <w:r w:rsidRPr="00BE50B5">
              <w:rPr>
                <w:rFonts w:ascii="Times New Roman" w:hAnsi="Times New Roman" w:cs="Times New Roman"/>
              </w:rPr>
              <w:t xml:space="preserve"> CMS pranešimas apie gautą ir užregistruotą dokumentų paketą automatiškai gaunamas į KPVS ir paslaugos užsakyme pažymima, kad Vilniaus m. CMS </w:t>
            </w:r>
            <w:r w:rsidR="0D3EFB03" w:rsidRPr="00BE50B5">
              <w:rPr>
                <w:rFonts w:ascii="Times New Roman" w:hAnsi="Times New Roman" w:cs="Times New Roman"/>
              </w:rPr>
              <w:t xml:space="preserve">dokumentus </w:t>
            </w:r>
            <w:r w:rsidRPr="00BE50B5">
              <w:rPr>
                <w:rFonts w:ascii="Times New Roman" w:hAnsi="Times New Roman" w:cs="Times New Roman"/>
              </w:rPr>
              <w:t>gavo bei užregistravo</w:t>
            </w:r>
            <w:r w:rsidR="006D3B43">
              <w:rPr>
                <w:rFonts w:ascii="Times New Roman" w:hAnsi="Times New Roman" w:cs="Times New Roman"/>
              </w:rPr>
              <w:t>.</w:t>
            </w:r>
          </w:p>
        </w:tc>
      </w:tr>
      <w:tr w:rsidR="007C702A" w:rsidRPr="00BE50B5" w14:paraId="7D0626EB" w14:textId="77777777" w:rsidTr="542BB924">
        <w:trPr>
          <w:trHeight w:val="300"/>
        </w:trPr>
        <w:tc>
          <w:tcPr>
            <w:tcW w:w="704" w:type="dxa"/>
          </w:tcPr>
          <w:p w14:paraId="1487C19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7.</w:t>
            </w:r>
          </w:p>
        </w:tc>
        <w:tc>
          <w:tcPr>
            <w:tcW w:w="3019" w:type="dxa"/>
          </w:tcPr>
          <w:p w14:paraId="371A1180" w14:textId="674021C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Informavimas apie pasikeitusius duomenis </w:t>
            </w:r>
            <w:r w:rsidR="00F27AC3">
              <w:rPr>
                <w:rFonts w:ascii="Times New Roman" w:hAnsi="Times New Roman" w:cs="Times New Roman"/>
              </w:rPr>
              <w:t>GR</w:t>
            </w:r>
          </w:p>
          <w:p w14:paraId="7E1E20F4" w14:textId="77777777" w:rsidR="007C702A" w:rsidRPr="00BE50B5" w:rsidRDefault="007C702A" w:rsidP="000C4D83">
            <w:pPr>
              <w:jc w:val="both"/>
              <w:rPr>
                <w:rFonts w:ascii="Times New Roman" w:hAnsi="Times New Roman" w:cs="Times New Roman"/>
              </w:rPr>
            </w:pPr>
          </w:p>
        </w:tc>
        <w:tc>
          <w:tcPr>
            <w:tcW w:w="5900" w:type="dxa"/>
          </w:tcPr>
          <w:p w14:paraId="095D1907" w14:textId="4582B798" w:rsidR="007C702A" w:rsidRPr="006D3B43" w:rsidRDefault="00F27AC3" w:rsidP="006D3B43">
            <w:pPr>
              <w:jc w:val="both"/>
              <w:rPr>
                <w:rFonts w:ascii="Times New Roman" w:eastAsia="Times New Roman" w:hAnsi="Times New Roman" w:cs="Times New Roman"/>
              </w:rPr>
            </w:pPr>
            <w:r>
              <w:rPr>
                <w:rFonts w:ascii="Times New Roman" w:eastAsia="Times New Roman" w:hAnsi="Times New Roman" w:cs="Times New Roman"/>
              </w:rPr>
              <w:t>GR</w:t>
            </w:r>
            <w:r w:rsidR="0F38CB9D" w:rsidRPr="006D3B43">
              <w:rPr>
                <w:rFonts w:ascii="Times New Roman" w:eastAsia="Times New Roman" w:hAnsi="Times New Roman" w:cs="Times New Roman"/>
              </w:rPr>
              <w:t xml:space="preserve"> pasi</w:t>
            </w:r>
            <w:r w:rsidR="6B5F0F90" w:rsidRPr="006D3B43">
              <w:rPr>
                <w:rFonts w:ascii="Times New Roman" w:eastAsia="Times New Roman" w:hAnsi="Times New Roman" w:cs="Times New Roman"/>
              </w:rPr>
              <w:t>k</w:t>
            </w:r>
            <w:r w:rsidR="0F38CB9D" w:rsidRPr="006D3B43">
              <w:rPr>
                <w:rFonts w:ascii="Times New Roman" w:eastAsia="Times New Roman" w:hAnsi="Times New Roman" w:cs="Times New Roman"/>
              </w:rPr>
              <w:t>ei</w:t>
            </w:r>
            <w:r w:rsidR="48784E50" w:rsidRPr="006D3B43">
              <w:rPr>
                <w:rFonts w:ascii="Times New Roman" w:eastAsia="Times New Roman" w:hAnsi="Times New Roman" w:cs="Times New Roman"/>
              </w:rPr>
              <w:t>tus duomenims</w:t>
            </w:r>
            <w:r w:rsidR="744089CD" w:rsidRPr="006D3B43">
              <w:rPr>
                <w:rFonts w:ascii="Times New Roman" w:eastAsia="Times New Roman" w:hAnsi="Times New Roman" w:cs="Times New Roman"/>
              </w:rPr>
              <w:t xml:space="preserve"> ar jiems atsiradus </w:t>
            </w:r>
            <w:r w:rsidR="0F38CB9D" w:rsidRPr="006D3B43">
              <w:rPr>
                <w:rFonts w:ascii="Times New Roman" w:eastAsia="Times New Roman" w:hAnsi="Times New Roman" w:cs="Times New Roman"/>
              </w:rPr>
              <w:t>(po vaiko gimimo apskaitymo)</w:t>
            </w:r>
            <w:r w:rsidR="3F72C32C" w:rsidRPr="006D3B43">
              <w:rPr>
                <w:rFonts w:ascii="Times New Roman" w:eastAsia="Times New Roman" w:hAnsi="Times New Roman" w:cs="Times New Roman"/>
              </w:rPr>
              <w:t>,</w:t>
            </w:r>
            <w:r w:rsidR="0F38CB9D" w:rsidRPr="006D3B43">
              <w:rPr>
                <w:rFonts w:ascii="Times New Roman" w:eastAsia="Times New Roman" w:hAnsi="Times New Roman" w:cs="Times New Roman"/>
              </w:rPr>
              <w:t xml:space="preserve"> iš </w:t>
            </w:r>
            <w:r w:rsidR="00976273">
              <w:rPr>
                <w:rFonts w:ascii="Times New Roman" w:eastAsia="Times New Roman" w:hAnsi="Times New Roman" w:cs="Times New Roman"/>
              </w:rPr>
              <w:t>GR</w:t>
            </w:r>
            <w:r w:rsidR="0F38CB9D" w:rsidRPr="006D3B43">
              <w:rPr>
                <w:rFonts w:ascii="Times New Roman" w:eastAsia="Times New Roman" w:hAnsi="Times New Roman" w:cs="Times New Roman"/>
              </w:rPr>
              <w:t xml:space="preserve"> į KPVS </w:t>
            </w:r>
            <w:r w:rsidR="4BA6CA44" w:rsidRPr="006D3B43">
              <w:rPr>
                <w:rFonts w:ascii="Times New Roman" w:eastAsia="Times New Roman" w:hAnsi="Times New Roman" w:cs="Times New Roman"/>
              </w:rPr>
              <w:t>automatiškai</w:t>
            </w:r>
            <w:r w:rsidR="0F38CB9D" w:rsidRPr="006D3B43">
              <w:rPr>
                <w:rFonts w:ascii="Times New Roman" w:eastAsia="Times New Roman" w:hAnsi="Times New Roman" w:cs="Times New Roman"/>
              </w:rPr>
              <w:t xml:space="preserve"> gaunamas pranešimas</w:t>
            </w:r>
            <w:r w:rsidR="7D3B3921" w:rsidRPr="006D3B43">
              <w:rPr>
                <w:rFonts w:ascii="Times New Roman" w:eastAsia="Times New Roman" w:hAnsi="Times New Roman" w:cs="Times New Roman"/>
              </w:rPr>
              <w:t>,</w:t>
            </w:r>
            <w:r w:rsidR="0F38CB9D" w:rsidRPr="006D3B43">
              <w:rPr>
                <w:rFonts w:ascii="Times New Roman" w:eastAsia="Times New Roman" w:hAnsi="Times New Roman" w:cs="Times New Roman"/>
              </w:rPr>
              <w:t xml:space="preserve"> </w:t>
            </w:r>
            <w:r w:rsidR="1E2C1015" w:rsidRPr="006D3B43">
              <w:rPr>
                <w:rFonts w:ascii="Times New Roman" w:eastAsia="Times New Roman" w:hAnsi="Times New Roman" w:cs="Times New Roman"/>
              </w:rPr>
              <w:t>ir</w:t>
            </w:r>
            <w:r w:rsidR="0F38CB9D" w:rsidRPr="006D3B43">
              <w:rPr>
                <w:rFonts w:ascii="Times New Roman" w:eastAsia="Times New Roman" w:hAnsi="Times New Roman" w:cs="Times New Roman"/>
              </w:rPr>
              <w:t xml:space="preserve"> tai </w:t>
            </w:r>
            <w:r w:rsidR="4E16B7E7" w:rsidRPr="006D3B43">
              <w:rPr>
                <w:rFonts w:ascii="Times New Roman" w:eastAsia="Times New Roman" w:hAnsi="Times New Roman" w:cs="Times New Roman"/>
              </w:rPr>
              <w:t>pažymima paslaugos užsakyme</w:t>
            </w:r>
            <w:r w:rsidR="08D48288" w:rsidRPr="006D3B43">
              <w:rPr>
                <w:rFonts w:ascii="Times New Roman" w:eastAsia="Times New Roman" w:hAnsi="Times New Roman" w:cs="Times New Roman"/>
              </w:rPr>
              <w:t>.</w:t>
            </w:r>
            <w:r w:rsidR="00953C69">
              <w:rPr>
                <w:rFonts w:ascii="Times New Roman" w:eastAsia="Times New Roman" w:hAnsi="Times New Roman" w:cs="Times New Roman"/>
              </w:rPr>
              <w:t xml:space="preserve"> </w:t>
            </w:r>
          </w:p>
          <w:p w14:paraId="64E33F74" w14:textId="62C63B11" w:rsidR="007C702A" w:rsidRPr="00BE50B5" w:rsidRDefault="78B3554C" w:rsidP="0D1B2BB8">
            <w:pPr>
              <w:jc w:val="both"/>
              <w:rPr>
                <w:rFonts w:ascii="Times New Roman" w:eastAsia="Times New Roman" w:hAnsi="Times New Roman" w:cs="Times New Roman"/>
                <w:color w:val="FF0000"/>
              </w:rPr>
            </w:pPr>
            <w:r w:rsidRPr="006D3B43">
              <w:rPr>
                <w:rFonts w:ascii="Times New Roman" w:eastAsia="Times New Roman" w:hAnsi="Times New Roman" w:cs="Times New Roman"/>
              </w:rPr>
              <w:t xml:space="preserve">Apie duomenų pasikeitimą </w:t>
            </w:r>
            <w:r w:rsidR="00976273">
              <w:rPr>
                <w:rFonts w:ascii="Times New Roman" w:eastAsia="Times New Roman" w:hAnsi="Times New Roman" w:cs="Times New Roman"/>
              </w:rPr>
              <w:t>GR,</w:t>
            </w:r>
            <w:r w:rsidRPr="006D3B43">
              <w:rPr>
                <w:rFonts w:ascii="Times New Roman" w:eastAsia="Times New Roman" w:hAnsi="Times New Roman" w:cs="Times New Roman"/>
              </w:rPr>
              <w:t xml:space="preserve"> </w:t>
            </w:r>
            <w:r w:rsidR="07B5D737" w:rsidRPr="006D3B43">
              <w:rPr>
                <w:rFonts w:ascii="Times New Roman" w:eastAsia="Times New Roman" w:hAnsi="Times New Roman" w:cs="Times New Roman"/>
              </w:rPr>
              <w:t>KPVS automatiškai išsiunčia pranešimą klientui</w:t>
            </w:r>
            <w:r w:rsidR="20737D08" w:rsidRPr="006D3B43">
              <w:rPr>
                <w:rFonts w:ascii="Times New Roman" w:eastAsia="Times New Roman" w:hAnsi="Times New Roman" w:cs="Times New Roman"/>
              </w:rPr>
              <w:t>.</w:t>
            </w:r>
          </w:p>
        </w:tc>
      </w:tr>
    </w:tbl>
    <w:p w14:paraId="70100725" w14:textId="77777777" w:rsidR="007C702A" w:rsidRPr="00BE50B5" w:rsidRDefault="007C702A" w:rsidP="000C4D83">
      <w:pPr>
        <w:rPr>
          <w:rFonts w:ascii="Times New Roman" w:hAnsi="Times New Roman" w:cs="Times New Roman"/>
          <w:lang w:eastAsia="en-GB"/>
        </w:rPr>
      </w:pPr>
    </w:p>
    <w:p w14:paraId="31EF075C" w14:textId="77777777" w:rsidR="007C702A" w:rsidRPr="00BE50B5" w:rsidRDefault="007C702A" w:rsidP="000C4D83">
      <w:pPr>
        <w:rPr>
          <w:rFonts w:ascii="Times New Roman" w:hAnsi="Times New Roman" w:cs="Times New Roman"/>
          <w:lang w:eastAsia="en-GB"/>
        </w:rPr>
      </w:pPr>
    </w:p>
    <w:p w14:paraId="39FA2412" w14:textId="77777777" w:rsidR="007C702A" w:rsidRPr="00BE50B5" w:rsidRDefault="5851694D" w:rsidP="00996C4F">
      <w:pPr>
        <w:pStyle w:val="Heading2"/>
        <w:numPr>
          <w:ilvl w:val="3"/>
          <w:numId w:val="6"/>
        </w:numPr>
        <w:rPr>
          <w:rFonts w:ascii="Times New Roman" w:eastAsia="Times New Roman" w:hAnsi="Times New Roman" w:cs="Times New Roman"/>
          <w:lang w:eastAsia="en-GB"/>
        </w:rPr>
      </w:pPr>
      <w:bookmarkStart w:id="179" w:name="_Toc160630480"/>
      <w:r w:rsidRPr="2D602882">
        <w:rPr>
          <w:rFonts w:ascii="Times New Roman" w:eastAsia="Times New Roman" w:hAnsi="Times New Roman" w:cs="Times New Roman"/>
          <w:lang w:eastAsia="en-GB"/>
        </w:rPr>
        <w:t>CBA įrašų išrašų išdavimo būsimo proceso aprašymas</w:t>
      </w:r>
      <w:bookmarkEnd w:id="179"/>
    </w:p>
    <w:p w14:paraId="4C46A399" w14:textId="77777777" w:rsidR="007C702A" w:rsidRPr="00BE50B5" w:rsidRDefault="007C702A" w:rsidP="000C4D83">
      <w:pPr>
        <w:tabs>
          <w:tab w:val="left" w:pos="1510"/>
        </w:tabs>
        <w:rPr>
          <w:rFonts w:ascii="Times New Roman" w:hAnsi="Times New Roman" w:cs="Times New Roman"/>
          <w:lang w:eastAsia="en-GB"/>
        </w:rPr>
      </w:pPr>
      <w:r w:rsidRPr="00BE50B5">
        <w:rPr>
          <w:rFonts w:ascii="Times New Roman" w:hAnsi="Times New Roman" w:cs="Times New Roman"/>
          <w:lang w:eastAsia="en-GB"/>
        </w:rPr>
        <w:tab/>
      </w:r>
    </w:p>
    <w:p w14:paraId="4CFF1559" w14:textId="5E2E0F3D" w:rsidR="007C702A" w:rsidRPr="00BE50B5" w:rsidRDefault="00780A30" w:rsidP="000C4D83">
      <w:pPr>
        <w:tabs>
          <w:tab w:val="left" w:pos="1510"/>
        </w:tabs>
        <w:rPr>
          <w:rFonts w:ascii="Times New Roman" w:hAnsi="Times New Roman" w:cs="Times New Roman"/>
          <w:lang w:eastAsia="en-GB"/>
        </w:rPr>
      </w:pPr>
      <w:r>
        <w:rPr>
          <w:noProof/>
          <w:lang w:eastAsia="lt-LT"/>
        </w:rPr>
        <w:drawing>
          <wp:inline distT="0" distB="0" distL="0" distR="0" wp14:anchorId="0F143CB1" wp14:editId="68B6FEE3">
            <wp:extent cx="6116955" cy="2992755"/>
            <wp:effectExtent l="0" t="0" r="0" b="0"/>
            <wp:docPr id="1380301534" name="Picture 11" descr="A diagram of a flowchar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301534" name="Picture 11" descr="A diagram of a flowchart  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6955" cy="2992755"/>
                    </a:xfrm>
                    <a:prstGeom prst="rect">
                      <a:avLst/>
                    </a:prstGeom>
                    <a:noFill/>
                    <a:ln>
                      <a:noFill/>
                    </a:ln>
                  </pic:spPr>
                </pic:pic>
              </a:graphicData>
            </a:graphic>
          </wp:inline>
        </w:drawing>
      </w:r>
    </w:p>
    <w:p w14:paraId="4A9E9E37" w14:textId="05C3B451"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180" w:name="_Toc160630316"/>
      <w:r w:rsidRPr="00BE50B5">
        <w:rPr>
          <w:rFonts w:ascii="Times New Roman" w:hAnsi="Times New Roman" w:cs="Times New Roman"/>
          <w:b/>
          <w:bCs/>
        </w:rPr>
        <w:t>16</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CBA išrašų išdavimo būsimo </w:t>
      </w:r>
      <w:r w:rsidRPr="00BE50B5">
        <w:rPr>
          <w:rFonts w:ascii="Times New Roman" w:hAnsi="Times New Roman" w:cs="Times New Roman"/>
          <w:b/>
          <w:bCs/>
        </w:rPr>
        <w:t>proceso schema</w:t>
      </w:r>
      <w:bookmarkEnd w:id="180"/>
    </w:p>
    <w:p w14:paraId="422871D5" w14:textId="77777777" w:rsidR="007C702A" w:rsidRPr="00BE50B5" w:rsidRDefault="007C702A" w:rsidP="000C4D83">
      <w:pPr>
        <w:tabs>
          <w:tab w:val="left" w:pos="1510"/>
        </w:tabs>
        <w:rPr>
          <w:rFonts w:ascii="Times New Roman" w:hAnsi="Times New Roman" w:cs="Times New Roman"/>
          <w:lang w:eastAsia="en-GB"/>
        </w:rPr>
      </w:pPr>
    </w:p>
    <w:p w14:paraId="24A3C7A8" w14:textId="77777777" w:rsidR="007C702A" w:rsidRPr="00BE50B5" w:rsidRDefault="007C702A" w:rsidP="000C4D83">
      <w:pPr>
        <w:rPr>
          <w:rFonts w:ascii="Times New Roman" w:hAnsi="Times New Roman" w:cs="Times New Roman"/>
        </w:rPr>
      </w:pPr>
    </w:p>
    <w:p w14:paraId="3A2F3240" w14:textId="0DDE22B5"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81" w:name="_Toc160629717"/>
      <w:r w:rsidRPr="00BE50B5">
        <w:rPr>
          <w:rFonts w:ascii="Times New Roman" w:hAnsi="Times New Roman" w:cs="Times New Roman"/>
          <w:b/>
          <w:bCs/>
          <w:lang w:eastAsia="en-GB"/>
        </w:rPr>
        <w:t>37</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1752A0">
        <w:rPr>
          <w:rFonts w:ascii="Times New Roman" w:hAnsi="Times New Roman" w:cs="Times New Roman"/>
          <w:b/>
          <w:bCs/>
          <w:lang w:eastAsia="en-GB"/>
        </w:rPr>
        <w:t>Išsamus</w:t>
      </w:r>
      <w:r w:rsidRPr="00BE50B5">
        <w:rPr>
          <w:rFonts w:ascii="Times New Roman" w:hAnsi="Times New Roman" w:cs="Times New Roman"/>
          <w:b/>
          <w:bCs/>
          <w:lang w:eastAsia="en-GB"/>
        </w:rPr>
        <w:t xml:space="preserve"> būsimo CBA išrašų išdavimo proceso aprašymas</w:t>
      </w:r>
      <w:bookmarkEnd w:id="181"/>
    </w:p>
    <w:tbl>
      <w:tblPr>
        <w:tblStyle w:val="TableGrid"/>
        <w:tblW w:w="0" w:type="auto"/>
        <w:tblLook w:val="04A0" w:firstRow="1" w:lastRow="0" w:firstColumn="1" w:lastColumn="0" w:noHBand="0" w:noVBand="1"/>
      </w:tblPr>
      <w:tblGrid>
        <w:gridCol w:w="636"/>
        <w:gridCol w:w="2753"/>
        <w:gridCol w:w="6075"/>
      </w:tblGrid>
      <w:tr w:rsidR="007C702A" w:rsidRPr="00BE50B5" w14:paraId="5123D90A" w14:textId="77777777" w:rsidTr="542BB924">
        <w:trPr>
          <w:tblHeader/>
        </w:trPr>
        <w:tc>
          <w:tcPr>
            <w:tcW w:w="636" w:type="dxa"/>
          </w:tcPr>
          <w:p w14:paraId="3FA7A042"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2753" w:type="dxa"/>
          </w:tcPr>
          <w:p w14:paraId="1CBBEA1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Proceso pavadinimas</w:t>
            </w:r>
          </w:p>
        </w:tc>
        <w:tc>
          <w:tcPr>
            <w:tcW w:w="6075" w:type="dxa"/>
          </w:tcPr>
          <w:p w14:paraId="7010D763" w14:textId="5FD79071" w:rsidR="007C702A" w:rsidRPr="00BE50B5" w:rsidRDefault="007C702A" w:rsidP="000C4D83">
            <w:pPr>
              <w:rPr>
                <w:rFonts w:ascii="Times New Roman" w:hAnsi="Times New Roman" w:cs="Times New Roman"/>
              </w:rPr>
            </w:pPr>
            <w:r w:rsidRPr="00BE50B5">
              <w:rPr>
                <w:rFonts w:ascii="Times New Roman" w:hAnsi="Times New Roman" w:cs="Times New Roman"/>
              </w:rPr>
              <w:t>Pastabos</w:t>
            </w:r>
            <w:r w:rsidR="00B51F3F">
              <w:rPr>
                <w:rFonts w:ascii="Times New Roman" w:hAnsi="Times New Roman" w:cs="Times New Roman"/>
              </w:rPr>
              <w:t xml:space="preserve"> </w:t>
            </w:r>
            <w:r w:rsidRPr="00BE50B5">
              <w:rPr>
                <w:rFonts w:ascii="Times New Roman" w:hAnsi="Times New Roman" w:cs="Times New Roman"/>
              </w:rPr>
              <w:t>/</w:t>
            </w:r>
            <w:r w:rsidR="00B51F3F">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2A89B0CB" w14:textId="77777777" w:rsidTr="542BB924">
        <w:tc>
          <w:tcPr>
            <w:tcW w:w="636" w:type="dxa"/>
          </w:tcPr>
          <w:p w14:paraId="674A3A02" w14:textId="77777777" w:rsidR="007C702A" w:rsidRPr="00BE50B5" w:rsidRDefault="007C702A" w:rsidP="000C4D83">
            <w:pPr>
              <w:rPr>
                <w:rFonts w:ascii="Times New Roman" w:hAnsi="Times New Roman" w:cs="Times New Roman"/>
              </w:rPr>
            </w:pPr>
          </w:p>
        </w:tc>
        <w:tc>
          <w:tcPr>
            <w:tcW w:w="2753" w:type="dxa"/>
          </w:tcPr>
          <w:p w14:paraId="25A055B7"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Bendros pastabos</w:t>
            </w:r>
          </w:p>
        </w:tc>
        <w:tc>
          <w:tcPr>
            <w:tcW w:w="6075" w:type="dxa"/>
          </w:tcPr>
          <w:p w14:paraId="1305120B" w14:textId="7B4E02C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Dėl šios paslaugos gali kreiptis tik </w:t>
            </w:r>
            <w:r w:rsidR="001237F6">
              <w:rPr>
                <w:rFonts w:ascii="Times New Roman" w:hAnsi="Times New Roman" w:cs="Times New Roman"/>
              </w:rPr>
              <w:t xml:space="preserve">LR </w:t>
            </w:r>
            <w:r w:rsidRPr="00BE50B5">
              <w:rPr>
                <w:rFonts w:ascii="Times New Roman" w:hAnsi="Times New Roman" w:cs="Times New Roman"/>
              </w:rPr>
              <w:t>piliečiai, gyvenantys užsienio valstybėje. Jie privalo turėti galiojantį asmens dokumentą</w:t>
            </w:r>
            <w:r w:rsidR="000758E7" w:rsidRPr="00BE50B5">
              <w:rPr>
                <w:rFonts w:ascii="Times New Roman" w:hAnsi="Times New Roman" w:cs="Times New Roman"/>
              </w:rPr>
              <w:t>.</w:t>
            </w:r>
          </w:p>
          <w:p w14:paraId="4491EB31" w14:textId="19EAD661" w:rsidR="007C702A" w:rsidRPr="00BE50B5" w:rsidRDefault="007C702A" w:rsidP="000C4D83">
            <w:pPr>
              <w:jc w:val="both"/>
              <w:rPr>
                <w:rFonts w:ascii="Times New Roman" w:hAnsi="Times New Roman" w:cs="Times New Roman"/>
              </w:rPr>
            </w:pPr>
            <w:r w:rsidRPr="00BE50B5">
              <w:rPr>
                <w:rFonts w:ascii="Times New Roman" w:hAnsi="Times New Roman" w:cs="Times New Roman"/>
              </w:rPr>
              <w:t>Paslauga KPVS gali būti užsakoma šiais būdais:</w:t>
            </w:r>
            <w:r w:rsidR="00953C69">
              <w:rPr>
                <w:rFonts w:ascii="Times New Roman" w:hAnsi="Times New Roman" w:cs="Times New Roman"/>
              </w:rPr>
              <w:t xml:space="preserve"> </w:t>
            </w:r>
          </w:p>
          <w:p w14:paraId="2CF87D4F" w14:textId="698A8578" w:rsidR="007C702A" w:rsidRPr="00565E6B" w:rsidRDefault="00464CD5" w:rsidP="00996C4F">
            <w:pPr>
              <w:pStyle w:val="ListParagraph"/>
              <w:numPr>
                <w:ilvl w:val="0"/>
                <w:numId w:val="235"/>
              </w:numPr>
              <w:jc w:val="both"/>
              <w:rPr>
                <w:rFonts w:ascii="Times New Roman" w:hAnsi="Times New Roman" w:cs="Times New Roman"/>
              </w:rPr>
            </w:pPr>
            <w:r>
              <w:rPr>
                <w:rFonts w:ascii="Times New Roman" w:hAnsi="Times New Roman" w:cs="Times New Roman"/>
              </w:rPr>
              <w:t>e</w:t>
            </w:r>
            <w:r w:rsidR="007C702A" w:rsidRPr="00565E6B">
              <w:rPr>
                <w:rFonts w:ascii="Times New Roman" w:hAnsi="Times New Roman" w:cs="Times New Roman"/>
              </w:rPr>
              <w:t xml:space="preserve">lektroniniu būdu (klientas identifikuojasi per VIISP); </w:t>
            </w:r>
          </w:p>
          <w:p w14:paraId="53EC169D" w14:textId="4E1FBDA8" w:rsidR="007C702A" w:rsidRPr="00565E6B" w:rsidRDefault="00464CD5" w:rsidP="00996C4F">
            <w:pPr>
              <w:pStyle w:val="ListParagraph"/>
              <w:numPr>
                <w:ilvl w:val="0"/>
                <w:numId w:val="235"/>
              </w:numPr>
              <w:jc w:val="both"/>
              <w:rPr>
                <w:rFonts w:ascii="Times New Roman" w:hAnsi="Times New Roman" w:cs="Times New Roman"/>
              </w:rPr>
            </w:pPr>
            <w:r>
              <w:rPr>
                <w:rFonts w:ascii="Times New Roman" w:hAnsi="Times New Roman" w:cs="Times New Roman"/>
              </w:rPr>
              <w:t>a</w:t>
            </w:r>
            <w:r w:rsidR="007C702A" w:rsidRPr="00565E6B">
              <w:rPr>
                <w:rFonts w:ascii="Times New Roman" w:hAnsi="Times New Roman" w:cs="Times New Roman"/>
              </w:rPr>
              <w:t>tvykus į KĮ (su vizito registracija arba be vizito registracijos);</w:t>
            </w:r>
          </w:p>
          <w:p w14:paraId="232C79DA" w14:textId="110D8122" w:rsidR="007C702A" w:rsidRPr="00565E6B" w:rsidRDefault="00464CD5" w:rsidP="00996C4F">
            <w:pPr>
              <w:pStyle w:val="ListParagraph"/>
              <w:numPr>
                <w:ilvl w:val="0"/>
                <w:numId w:val="235"/>
              </w:numPr>
              <w:jc w:val="both"/>
              <w:rPr>
                <w:rFonts w:ascii="Times New Roman" w:hAnsi="Times New Roman" w:cs="Times New Roman"/>
              </w:rPr>
            </w:pPr>
            <w:r>
              <w:rPr>
                <w:rFonts w:ascii="Times New Roman" w:hAnsi="Times New Roman" w:cs="Times New Roman"/>
              </w:rPr>
              <w:t>p</w:t>
            </w:r>
            <w:r w:rsidR="007C702A" w:rsidRPr="00565E6B">
              <w:rPr>
                <w:rFonts w:ascii="Times New Roman" w:hAnsi="Times New Roman" w:cs="Times New Roman"/>
              </w:rPr>
              <w:t>aštu</w:t>
            </w:r>
            <w:r w:rsidR="3408AE4F" w:rsidRPr="00565E6B">
              <w:rPr>
                <w:rFonts w:ascii="Times New Roman" w:hAnsi="Times New Roman" w:cs="Times New Roman"/>
              </w:rPr>
              <w:t xml:space="preserve"> (su registracija).</w:t>
            </w:r>
          </w:p>
          <w:p w14:paraId="7C4B5A7C" w14:textId="77777777" w:rsidR="007C702A" w:rsidRPr="00BE50B5" w:rsidRDefault="007C702A" w:rsidP="000C4D83">
            <w:pPr>
              <w:jc w:val="both"/>
              <w:rPr>
                <w:rFonts w:ascii="Times New Roman" w:hAnsi="Times New Roman" w:cs="Times New Roman"/>
              </w:rPr>
            </w:pPr>
          </w:p>
          <w:p w14:paraId="71DB5363" w14:textId="32BBBABC" w:rsidR="007C702A" w:rsidRPr="00BE50B5" w:rsidRDefault="007C702A" w:rsidP="000C4D83">
            <w:pPr>
              <w:jc w:val="both"/>
              <w:rPr>
                <w:rFonts w:ascii="Times New Roman" w:hAnsi="Times New Roman" w:cs="Times New Roman"/>
              </w:rPr>
            </w:pPr>
            <w:r w:rsidRPr="00BE50B5">
              <w:rPr>
                <w:rFonts w:ascii="Times New Roman" w:hAnsi="Times New Roman" w:cs="Times New Roman"/>
              </w:rPr>
              <w:t>I lygio vedlyje</w:t>
            </w:r>
            <w:r w:rsidR="00464CD5">
              <w:rPr>
                <w:rFonts w:ascii="Times New Roman" w:hAnsi="Times New Roman" w:cs="Times New Roman"/>
              </w:rPr>
              <w:t>,</w:t>
            </w:r>
            <w:r w:rsidRPr="00BE50B5">
              <w:rPr>
                <w:rFonts w:ascii="Times New Roman" w:hAnsi="Times New Roman" w:cs="Times New Roman"/>
              </w:rPr>
              <w:t xml:space="preserve"> prieš pasirenkant šią paslaugą, klientui užduodami klausimai, siekiant išsiaiškinti, kokios įstaigos išduoto </w:t>
            </w:r>
            <w:r w:rsidR="00565E6B">
              <w:rPr>
                <w:rFonts w:ascii="Times New Roman" w:hAnsi="Times New Roman" w:cs="Times New Roman"/>
              </w:rPr>
              <w:t>CBA</w:t>
            </w:r>
            <w:r w:rsidR="00565E6B" w:rsidRPr="00BE50B5">
              <w:rPr>
                <w:rFonts w:ascii="Times New Roman" w:hAnsi="Times New Roman" w:cs="Times New Roman"/>
              </w:rPr>
              <w:t xml:space="preserve"> </w:t>
            </w:r>
            <w:r w:rsidRPr="00BE50B5">
              <w:rPr>
                <w:rFonts w:ascii="Times New Roman" w:hAnsi="Times New Roman" w:cs="Times New Roman"/>
              </w:rPr>
              <w:t xml:space="preserve">išrašo jis pageidauja: KĮ ar Vilniaus CMS. Jei pageidauja Vilniaus CMS išduoti </w:t>
            </w:r>
            <w:r w:rsidR="00565E6B">
              <w:rPr>
                <w:rFonts w:ascii="Times New Roman" w:hAnsi="Times New Roman" w:cs="Times New Roman"/>
              </w:rPr>
              <w:t>CBA</w:t>
            </w:r>
            <w:r w:rsidR="00565E6B" w:rsidRPr="00BE50B5">
              <w:rPr>
                <w:rFonts w:ascii="Times New Roman" w:hAnsi="Times New Roman" w:cs="Times New Roman"/>
              </w:rPr>
              <w:t xml:space="preserve"> </w:t>
            </w:r>
            <w:r w:rsidRPr="00BE50B5">
              <w:rPr>
                <w:rFonts w:ascii="Times New Roman" w:hAnsi="Times New Roman" w:cs="Times New Roman"/>
              </w:rPr>
              <w:t>išrašo, klientas nukreipiamas rinktis paslaugą DOKUMENTŲ PAREIKALAVIMAS.</w:t>
            </w:r>
          </w:p>
          <w:p w14:paraId="061ADF0D" w14:textId="77777777" w:rsidR="007C702A" w:rsidRPr="00BE50B5" w:rsidRDefault="007C702A" w:rsidP="000C4D83">
            <w:pPr>
              <w:jc w:val="both"/>
              <w:rPr>
                <w:rFonts w:ascii="Times New Roman" w:hAnsi="Times New Roman" w:cs="Times New Roman"/>
              </w:rPr>
            </w:pPr>
          </w:p>
          <w:p w14:paraId="4FEBA05B" w14:textId="1A0C1416" w:rsidR="007C702A" w:rsidRPr="00BE50B5" w:rsidRDefault="007C702A" w:rsidP="000C4D83">
            <w:pPr>
              <w:jc w:val="both"/>
              <w:rPr>
                <w:rFonts w:ascii="Times New Roman" w:hAnsi="Times New Roman" w:cs="Times New Roman"/>
                <w:b/>
                <w:bCs/>
              </w:rPr>
            </w:pPr>
            <w:r w:rsidRPr="00BE50B5">
              <w:rPr>
                <w:rFonts w:ascii="Times New Roman" w:hAnsi="Times New Roman" w:cs="Times New Roman"/>
                <w:b/>
                <w:bCs/>
              </w:rPr>
              <w:t>II lygio vedlyje pateikiami dokumentai:</w:t>
            </w:r>
          </w:p>
          <w:p w14:paraId="1D73AA76" w14:textId="53397C7B" w:rsidR="007C702A" w:rsidRPr="00130B76" w:rsidRDefault="00A718FC" w:rsidP="00996C4F">
            <w:pPr>
              <w:pStyle w:val="ListParagraph"/>
              <w:numPr>
                <w:ilvl w:val="0"/>
                <w:numId w:val="236"/>
              </w:numPr>
              <w:ind w:left="605"/>
              <w:jc w:val="both"/>
              <w:rPr>
                <w:rFonts w:ascii="Times New Roman" w:eastAsia="Times New Roman" w:hAnsi="Times New Roman" w:cs="Times New Roman"/>
                <w:kern w:val="0"/>
                <w14:ligatures w14:val="none"/>
              </w:rPr>
            </w:pPr>
            <w:r>
              <w:rPr>
                <w:rFonts w:ascii="Times New Roman" w:hAnsi="Times New Roman" w:cs="Times New Roman"/>
              </w:rPr>
              <w:t>p</w:t>
            </w:r>
            <w:r w:rsidR="007C702A" w:rsidRPr="00130B76">
              <w:rPr>
                <w:rFonts w:ascii="Times New Roman" w:hAnsi="Times New Roman" w:cs="Times New Roman"/>
              </w:rPr>
              <w:t>rašymas (pagal parengtą šabloną iš KPVS prašymų šablonų bibliotekos katalogo);</w:t>
            </w:r>
          </w:p>
          <w:p w14:paraId="795F3DD1" w14:textId="44382A96" w:rsidR="007C702A" w:rsidRPr="00130B76" w:rsidRDefault="00A718FC" w:rsidP="00996C4F">
            <w:pPr>
              <w:pStyle w:val="ListParagraph"/>
              <w:numPr>
                <w:ilvl w:val="0"/>
                <w:numId w:val="236"/>
              </w:numPr>
              <w:ind w:left="605"/>
              <w:jc w:val="both"/>
              <w:rPr>
                <w:rFonts w:ascii="Times New Roman" w:hAnsi="Times New Roman" w:cs="Times New Roman"/>
                <w:b/>
                <w:bCs/>
              </w:rPr>
            </w:pPr>
            <w:r>
              <w:rPr>
                <w:rFonts w:ascii="Times New Roman" w:hAnsi="Times New Roman" w:cs="Times New Roman"/>
              </w:rPr>
              <w:t>a</w:t>
            </w:r>
            <w:r w:rsidR="007C702A" w:rsidRPr="00130B76">
              <w:rPr>
                <w:rFonts w:ascii="Times New Roman" w:hAnsi="Times New Roman" w:cs="Times New Roman"/>
              </w:rPr>
              <w:t>smens tapatybę patvirtinantis dokumentas;</w:t>
            </w:r>
          </w:p>
          <w:p w14:paraId="55D369AB" w14:textId="11377B6D" w:rsidR="007C702A" w:rsidRPr="00130B76" w:rsidRDefault="00A718FC" w:rsidP="00996C4F">
            <w:pPr>
              <w:pStyle w:val="ListParagraph"/>
              <w:numPr>
                <w:ilvl w:val="0"/>
                <w:numId w:val="236"/>
              </w:numPr>
              <w:ind w:left="605"/>
              <w:jc w:val="both"/>
              <w:rPr>
                <w:rFonts w:ascii="Times New Roman" w:hAnsi="Times New Roman" w:cs="Times New Roman"/>
                <w:b/>
                <w:bCs/>
              </w:rPr>
            </w:pPr>
            <w:r>
              <w:rPr>
                <w:rFonts w:ascii="Times New Roman" w:hAnsi="Times New Roman" w:cs="Times New Roman"/>
              </w:rPr>
              <w:t>j</w:t>
            </w:r>
            <w:r w:rsidR="007C702A" w:rsidRPr="00130B76">
              <w:rPr>
                <w:rFonts w:ascii="Times New Roman" w:hAnsi="Times New Roman" w:cs="Times New Roman"/>
              </w:rPr>
              <w:t>eigu prašymas paduodamas per atstovą, turi būti pateikiamas atstovavimą patvirtinantis dokumentas ir atstovo asmens tapatybės dokumentas</w:t>
            </w:r>
            <w:r w:rsidR="000758E7" w:rsidRPr="00130B76">
              <w:rPr>
                <w:rFonts w:ascii="Times New Roman" w:hAnsi="Times New Roman" w:cs="Times New Roman"/>
              </w:rPr>
              <w:t>.</w:t>
            </w:r>
          </w:p>
        </w:tc>
      </w:tr>
      <w:tr w:rsidR="007C702A" w:rsidRPr="00BE50B5" w14:paraId="32D0633C" w14:textId="77777777" w:rsidTr="542BB924">
        <w:tc>
          <w:tcPr>
            <w:tcW w:w="636" w:type="dxa"/>
          </w:tcPr>
          <w:p w14:paraId="7F503642"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w:t>
            </w:r>
          </w:p>
        </w:tc>
        <w:tc>
          <w:tcPr>
            <w:tcW w:w="2753" w:type="dxa"/>
          </w:tcPr>
          <w:p w14:paraId="433E6C00" w14:textId="25224406" w:rsidR="007C702A" w:rsidRPr="00BE50B5" w:rsidRDefault="00EB73DD" w:rsidP="000C4D83">
            <w:pPr>
              <w:rPr>
                <w:rFonts w:ascii="Times New Roman" w:hAnsi="Times New Roman" w:cs="Times New Roman"/>
              </w:rPr>
            </w:pPr>
            <w:r w:rsidRPr="542BB924">
              <w:rPr>
                <w:rFonts w:ascii="Times New Roman" w:hAnsi="Times New Roman" w:cs="Times New Roman"/>
              </w:rPr>
              <w:t>Registracija dokument</w:t>
            </w:r>
            <w:r w:rsidR="00E26D0D">
              <w:rPr>
                <w:rFonts w:ascii="Times New Roman" w:hAnsi="Times New Roman" w:cs="Times New Roman"/>
              </w:rPr>
              <w:t>ams</w:t>
            </w:r>
            <w:r w:rsidRPr="542BB924">
              <w:rPr>
                <w:rFonts w:ascii="Times New Roman" w:hAnsi="Times New Roman" w:cs="Times New Roman"/>
              </w:rPr>
              <w:t xml:space="preserve"> pateik</w:t>
            </w:r>
            <w:r w:rsidR="00E26D0D">
              <w:rPr>
                <w:rFonts w:ascii="Times New Roman" w:hAnsi="Times New Roman" w:cs="Times New Roman"/>
              </w:rPr>
              <w:t>t</w:t>
            </w:r>
            <w:r w:rsidRPr="542BB924">
              <w:rPr>
                <w:rFonts w:ascii="Times New Roman" w:hAnsi="Times New Roman" w:cs="Times New Roman"/>
              </w:rPr>
              <w:t>i KĮ</w:t>
            </w:r>
            <w:r w:rsidR="1DD74A92" w:rsidRPr="542BB924">
              <w:rPr>
                <w:rFonts w:ascii="Times New Roman" w:hAnsi="Times New Roman" w:cs="Times New Roman"/>
              </w:rPr>
              <w:t xml:space="preserve"> </w:t>
            </w:r>
            <w:r w:rsidRPr="542BB924">
              <w:rPr>
                <w:rFonts w:ascii="Times New Roman" w:hAnsi="Times New Roman" w:cs="Times New Roman"/>
              </w:rPr>
              <w:t>arba prašymo pateikimas paštu</w:t>
            </w:r>
          </w:p>
        </w:tc>
        <w:tc>
          <w:tcPr>
            <w:tcW w:w="6075" w:type="dxa"/>
          </w:tcPr>
          <w:p w14:paraId="4CC216BD" w14:textId="7ACD75B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Klientas </w:t>
            </w:r>
            <w:r w:rsidR="0041290A">
              <w:rPr>
                <w:rFonts w:ascii="Times New Roman" w:hAnsi="Times New Roman" w:cs="Times New Roman"/>
              </w:rPr>
              <w:t>užsako paslaugą (-as)</w:t>
            </w:r>
            <w:r w:rsidR="0041290A" w:rsidRPr="00BE50B5">
              <w:rPr>
                <w:rFonts w:ascii="Times New Roman" w:hAnsi="Times New Roman" w:cs="Times New Roman"/>
              </w:rPr>
              <w:t xml:space="preserve"> </w:t>
            </w:r>
            <w:r w:rsidRPr="00BE50B5">
              <w:rPr>
                <w:rFonts w:ascii="Times New Roman" w:hAnsi="Times New Roman" w:cs="Times New Roman"/>
              </w:rPr>
              <w:t xml:space="preserve">išorinėje KPVS svetainėje. </w:t>
            </w:r>
          </w:p>
          <w:p w14:paraId="4CEF293A"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Išorinėje KPVS svetainėje klientas pasirenka CBA įrašo tipą (gimimo, santuokos, ištuokos, mirties, CBA įrašo keitimo) ir jo išrašo rūšį (lietuviškas, lietuviškas ir kartu jo daugiakalbė standartinė forma, išrašas pagal 1978 m. Vienos konvenciją), prisega dokumentą (pvz., seno tipo CBA dokumentą), apmoka konsulinį mokestį ir pašto išlaidas, nurodo pašto adresą, kuriuo KĮ turi atsiųsti išduotą dokumentą.</w:t>
            </w:r>
          </w:p>
          <w:p w14:paraId="0E0D6460" w14:textId="09D88792"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Procesas </w:t>
            </w:r>
            <w:r w:rsidR="003978A7">
              <w:rPr>
                <w:rFonts w:ascii="Times New Roman" w:hAnsi="Times New Roman" w:cs="Times New Roman"/>
              </w:rPr>
              <w:t>išsamiau</w:t>
            </w:r>
            <w:r w:rsidRPr="00BE50B5">
              <w:rPr>
                <w:rFonts w:ascii="Times New Roman" w:hAnsi="Times New Roman" w:cs="Times New Roman"/>
              </w:rPr>
              <w:t xml:space="preserve"> aprašytas </w:t>
            </w:r>
            <w:r w:rsidRPr="00BE50B5">
              <w:rPr>
                <w:rFonts w:ascii="Times New Roman" w:hAnsi="Times New Roman" w:cs="Times New Roman"/>
              </w:rPr>
              <w:fldChar w:fldCharType="begin"/>
            </w:r>
            <w:r w:rsidRPr="00BE50B5">
              <w:rPr>
                <w:rFonts w:ascii="Times New Roman" w:hAnsi="Times New Roman" w:cs="Times New Roman"/>
              </w:rPr>
              <w:instrText xml:space="preserve"> REF _Ref158119020 \r \h </w:instrText>
            </w:r>
            <w:r w:rsidR="003B356D" w:rsidRPr="00BE50B5">
              <w:rPr>
                <w:rFonts w:ascii="Times New Roman" w:hAnsi="Times New Roman" w:cs="Times New Roman"/>
              </w:rPr>
              <w:instrText xml:space="preserve"> \* MERGEFORMAT </w:instrText>
            </w:r>
            <w:r w:rsidRPr="00BE50B5">
              <w:rPr>
                <w:rFonts w:ascii="Times New Roman" w:hAnsi="Times New Roman" w:cs="Times New Roman"/>
              </w:rPr>
            </w:r>
            <w:r w:rsidRPr="00BE50B5">
              <w:rPr>
                <w:rFonts w:ascii="Times New Roman" w:hAnsi="Times New Roman" w:cs="Times New Roman"/>
              </w:rPr>
              <w:fldChar w:fldCharType="separate"/>
            </w:r>
            <w:r w:rsidRPr="00BE50B5">
              <w:rPr>
                <w:rFonts w:ascii="Times New Roman" w:hAnsi="Times New Roman" w:cs="Times New Roman"/>
              </w:rPr>
              <w:t>7.3.1</w:t>
            </w:r>
            <w:r w:rsidRPr="00BE50B5">
              <w:rPr>
                <w:rFonts w:ascii="Times New Roman" w:hAnsi="Times New Roman" w:cs="Times New Roman"/>
              </w:rPr>
              <w:fldChar w:fldCharType="end"/>
            </w:r>
            <w:r w:rsidRPr="00BE50B5">
              <w:rPr>
                <w:rFonts w:ascii="Times New Roman" w:hAnsi="Times New Roman" w:cs="Times New Roman"/>
              </w:rPr>
              <w:t xml:space="preserve"> skyriuje.</w:t>
            </w:r>
          </w:p>
        </w:tc>
      </w:tr>
      <w:tr w:rsidR="007C702A" w:rsidRPr="00BE50B5" w14:paraId="69D56C1E" w14:textId="77777777" w:rsidTr="542BB924">
        <w:tc>
          <w:tcPr>
            <w:tcW w:w="636" w:type="dxa"/>
          </w:tcPr>
          <w:p w14:paraId="7F7BBCA6"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w:t>
            </w:r>
          </w:p>
        </w:tc>
        <w:tc>
          <w:tcPr>
            <w:tcW w:w="2753" w:type="dxa"/>
          </w:tcPr>
          <w:p w14:paraId="490133ED"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Atvyksta į KĮ, pateikia dokumentus</w:t>
            </w:r>
          </w:p>
        </w:tc>
        <w:tc>
          <w:tcPr>
            <w:tcW w:w="6075" w:type="dxa"/>
          </w:tcPr>
          <w:p w14:paraId="4E31DC18" w14:textId="77777777" w:rsidR="007C702A" w:rsidRPr="00BE50B5" w:rsidRDefault="007C702A" w:rsidP="000C4D83">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Klientas asmeniškai atvyksta į pasirinktą KĮ ir pateikia dokumentų originalus.</w:t>
            </w:r>
          </w:p>
        </w:tc>
      </w:tr>
      <w:tr w:rsidR="007C702A" w:rsidRPr="00BE50B5" w14:paraId="4DD4D175" w14:textId="77777777" w:rsidTr="542BB924">
        <w:tc>
          <w:tcPr>
            <w:tcW w:w="636" w:type="dxa"/>
          </w:tcPr>
          <w:p w14:paraId="3BA1AE37"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3.</w:t>
            </w:r>
          </w:p>
        </w:tc>
        <w:tc>
          <w:tcPr>
            <w:tcW w:w="2753" w:type="dxa"/>
          </w:tcPr>
          <w:p w14:paraId="44A53C5C"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Atsiunčia paštu ar per kurjerį</w:t>
            </w:r>
          </w:p>
        </w:tc>
        <w:tc>
          <w:tcPr>
            <w:tcW w:w="6075" w:type="dxa"/>
          </w:tcPr>
          <w:p w14:paraId="12098119" w14:textId="77777777" w:rsidR="007C702A" w:rsidRPr="00BE50B5" w:rsidRDefault="007C702A" w:rsidP="000C4D83">
            <w:pPr>
              <w:spacing w:before="100" w:beforeAutospacing="1" w:after="100" w:afterAutospacing="1"/>
              <w:jc w:val="both"/>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Atsiųsti dokumentai priimami tik su nurodytu identifikaciniu registracijos kodu.</w:t>
            </w:r>
          </w:p>
          <w:p w14:paraId="11AA503C" w14:textId="05EB5DB8" w:rsidR="007C702A" w:rsidRPr="00BE50B5" w:rsidRDefault="007C702A" w:rsidP="000C4D83">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lang w:eastAsia="lt-LT"/>
                <w14:ligatures w14:val="none"/>
              </w:rPr>
              <w:t>Vidinis naudotojas KPVS pažymi dokumentų gavimą (kliento paslaugos užsakymas surandamas pagal dokumentų identifikacinį registracijos kodą), klientas informuojamas pranešimu apie dokumentų gavimą.</w:t>
            </w:r>
          </w:p>
        </w:tc>
      </w:tr>
      <w:tr w:rsidR="007C702A" w:rsidRPr="00BE50B5" w14:paraId="5165287E" w14:textId="77777777" w:rsidTr="542BB924">
        <w:tc>
          <w:tcPr>
            <w:tcW w:w="636" w:type="dxa"/>
          </w:tcPr>
          <w:p w14:paraId="7874502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4</w:t>
            </w:r>
          </w:p>
        </w:tc>
        <w:tc>
          <w:tcPr>
            <w:tcW w:w="2753" w:type="dxa"/>
          </w:tcPr>
          <w:p w14:paraId="21345338"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Asmens tapatybės identifikavimas</w:t>
            </w:r>
          </w:p>
        </w:tc>
        <w:tc>
          <w:tcPr>
            <w:tcW w:w="6075" w:type="dxa"/>
          </w:tcPr>
          <w:p w14:paraId="6F695DD6" w14:textId="451A3B6B" w:rsidR="007C702A" w:rsidRPr="00BE50B5" w:rsidRDefault="007C702A" w:rsidP="000C4D83">
            <w:pPr>
              <w:jc w:val="both"/>
              <w:rPr>
                <w:rFonts w:ascii="Times New Roman" w:hAnsi="Times New Roman" w:cs="Times New Roman"/>
              </w:rPr>
            </w:pPr>
            <w:r w:rsidRPr="00BE50B5">
              <w:rPr>
                <w:rFonts w:ascii="Times New Roman" w:hAnsi="Times New Roman" w:cs="Times New Roman"/>
              </w:rPr>
              <w:t>KVPS vidinis naudotojas identifikuoja klientą pagal pateiktus asmens dokumentus, sukuriamas</w:t>
            </w:r>
            <w:r w:rsidR="008E03E9">
              <w:rPr>
                <w:rFonts w:ascii="Times New Roman" w:hAnsi="Times New Roman" w:cs="Times New Roman"/>
              </w:rPr>
              <w:t xml:space="preserve"> </w:t>
            </w:r>
            <w:r w:rsidRPr="00BE50B5">
              <w:rPr>
                <w:rFonts w:ascii="Times New Roman" w:hAnsi="Times New Roman" w:cs="Times New Roman"/>
              </w:rPr>
              <w:t>/</w:t>
            </w:r>
            <w:r w:rsidR="008E03E9">
              <w:rPr>
                <w:rFonts w:ascii="Times New Roman" w:hAnsi="Times New Roman" w:cs="Times New Roman"/>
              </w:rPr>
              <w:t xml:space="preserve"> </w:t>
            </w:r>
            <w:r w:rsidRPr="00BE50B5">
              <w:rPr>
                <w:rFonts w:ascii="Times New Roman" w:hAnsi="Times New Roman" w:cs="Times New Roman"/>
              </w:rPr>
              <w:t>tikslinamas kliento profilis</w:t>
            </w:r>
            <w:r w:rsidR="008E03E9">
              <w:rPr>
                <w:rFonts w:ascii="Times New Roman" w:hAnsi="Times New Roman" w:cs="Times New Roman"/>
              </w:rPr>
              <w:t xml:space="preserve"> </w:t>
            </w:r>
            <w:r w:rsidRPr="00BE50B5">
              <w:rPr>
                <w:rFonts w:ascii="Times New Roman" w:hAnsi="Times New Roman" w:cs="Times New Roman"/>
              </w:rPr>
              <w:t>/</w:t>
            </w:r>
            <w:r w:rsidR="008E03E9">
              <w:rPr>
                <w:rFonts w:ascii="Times New Roman" w:hAnsi="Times New Roman" w:cs="Times New Roman"/>
              </w:rPr>
              <w:t xml:space="preserve"> </w:t>
            </w:r>
            <w:r w:rsidRPr="00BE50B5">
              <w:rPr>
                <w:rFonts w:ascii="Times New Roman" w:hAnsi="Times New Roman" w:cs="Times New Roman"/>
              </w:rPr>
              <w:t xml:space="preserve">atliekama paieška </w:t>
            </w:r>
            <w:r w:rsidR="00976273">
              <w:rPr>
                <w:rFonts w:ascii="Times New Roman" w:hAnsi="Times New Roman" w:cs="Times New Roman"/>
              </w:rPr>
              <w:t>GR</w:t>
            </w:r>
            <w:r w:rsidRPr="00BE50B5">
              <w:rPr>
                <w:rFonts w:ascii="Times New Roman" w:hAnsi="Times New Roman" w:cs="Times New Roman"/>
              </w:rPr>
              <w:t>.</w:t>
            </w:r>
          </w:p>
          <w:p w14:paraId="3841DA6C" w14:textId="2231244E" w:rsidR="007C702A" w:rsidRPr="00BE50B5" w:rsidRDefault="001752A0" w:rsidP="000C4D83">
            <w:pPr>
              <w:jc w:val="both"/>
              <w:rPr>
                <w:rFonts w:ascii="Times New Roman" w:hAnsi="Times New Roman" w:cs="Times New Roman"/>
              </w:rPr>
            </w:pPr>
            <w:r>
              <w:rPr>
                <w:rFonts w:ascii="Times New Roman" w:eastAsia="Times New Roman" w:hAnsi="Times New Roman" w:cs="Times New Roman"/>
                <w:kern w:val="0"/>
                <w:lang w:eastAsia="lt-LT"/>
                <w14:ligatures w14:val="none"/>
              </w:rPr>
              <w:t>Išsamus</w:t>
            </w:r>
            <w:r w:rsidR="007C702A" w:rsidRPr="00BE50B5">
              <w:rPr>
                <w:rFonts w:ascii="Times New Roman" w:eastAsia="Times New Roman" w:hAnsi="Times New Roman" w:cs="Times New Roman"/>
                <w:kern w:val="0"/>
                <w:lang w:eastAsia="lt-LT"/>
                <w14:ligatures w14:val="none"/>
              </w:rPr>
              <w:t xml:space="preserve"> funkcijų procesas aprašytas </w:t>
            </w:r>
            <w:r w:rsidR="007C702A" w:rsidRPr="00BE50B5">
              <w:rPr>
                <w:rFonts w:ascii="Times New Roman" w:eastAsia="Times New Roman" w:hAnsi="Times New Roman" w:cs="Times New Roman"/>
                <w:kern w:val="0"/>
                <w:lang w:eastAsia="lt-LT"/>
                <w14:ligatures w14:val="none"/>
              </w:rPr>
              <w:fldChar w:fldCharType="begin"/>
            </w:r>
            <w:r w:rsidR="007C702A" w:rsidRPr="00BE50B5">
              <w:rPr>
                <w:rFonts w:ascii="Times New Roman" w:eastAsia="Times New Roman" w:hAnsi="Times New Roman" w:cs="Times New Roman"/>
                <w:kern w:val="0"/>
                <w:lang w:eastAsia="lt-LT"/>
                <w14:ligatures w14:val="none"/>
              </w:rPr>
              <w:instrText xml:space="preserve"> REF _Ref158126648 \r \h </w:instrText>
            </w:r>
            <w:r w:rsidR="003B356D" w:rsidRPr="00BE50B5">
              <w:rPr>
                <w:rFonts w:ascii="Times New Roman" w:eastAsia="Times New Roman" w:hAnsi="Times New Roman" w:cs="Times New Roman"/>
                <w:kern w:val="0"/>
                <w:lang w:eastAsia="lt-LT"/>
                <w14:ligatures w14:val="none"/>
              </w:rPr>
              <w:instrText xml:space="preserve"> \* MERGEFORMAT </w:instrText>
            </w:r>
            <w:r w:rsidR="007C702A" w:rsidRPr="00BE50B5">
              <w:rPr>
                <w:rFonts w:ascii="Times New Roman" w:eastAsia="Times New Roman" w:hAnsi="Times New Roman" w:cs="Times New Roman"/>
                <w:kern w:val="0"/>
                <w:lang w:eastAsia="lt-LT"/>
                <w14:ligatures w14:val="none"/>
              </w:rPr>
            </w:r>
            <w:r w:rsidR="007C702A" w:rsidRPr="00BE50B5">
              <w:rPr>
                <w:rFonts w:ascii="Times New Roman" w:eastAsia="Times New Roman" w:hAnsi="Times New Roman" w:cs="Times New Roman"/>
                <w:kern w:val="0"/>
                <w:lang w:eastAsia="lt-LT"/>
                <w14:ligatures w14:val="none"/>
              </w:rPr>
              <w:fldChar w:fldCharType="separate"/>
            </w:r>
            <w:r w:rsidR="007C702A" w:rsidRPr="00BE50B5">
              <w:rPr>
                <w:rFonts w:ascii="Times New Roman" w:eastAsia="Times New Roman" w:hAnsi="Times New Roman" w:cs="Times New Roman"/>
                <w:kern w:val="0"/>
                <w:lang w:eastAsia="lt-LT"/>
                <w14:ligatures w14:val="none"/>
              </w:rPr>
              <w:t>7.3.2</w:t>
            </w:r>
            <w:r w:rsidR="007C702A" w:rsidRPr="00BE50B5">
              <w:rPr>
                <w:rFonts w:ascii="Times New Roman" w:eastAsia="Times New Roman" w:hAnsi="Times New Roman" w:cs="Times New Roman"/>
                <w:kern w:val="0"/>
                <w:lang w:eastAsia="lt-LT"/>
                <w14:ligatures w14:val="none"/>
              </w:rPr>
              <w:fldChar w:fldCharType="end"/>
            </w:r>
            <w:r w:rsidR="007C702A" w:rsidRPr="00BE50B5">
              <w:rPr>
                <w:rFonts w:ascii="Times New Roman" w:eastAsia="Times New Roman" w:hAnsi="Times New Roman" w:cs="Times New Roman"/>
                <w:kern w:val="0"/>
                <w:lang w:eastAsia="lt-LT"/>
                <w14:ligatures w14:val="none"/>
              </w:rPr>
              <w:t xml:space="preserve"> skyriuje.</w:t>
            </w:r>
          </w:p>
        </w:tc>
      </w:tr>
      <w:tr w:rsidR="007C702A" w:rsidRPr="00BE50B5" w14:paraId="777A16CB" w14:textId="77777777" w:rsidTr="542BB924">
        <w:tc>
          <w:tcPr>
            <w:tcW w:w="636" w:type="dxa"/>
          </w:tcPr>
          <w:p w14:paraId="30CF39A6"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5.</w:t>
            </w:r>
          </w:p>
        </w:tc>
        <w:tc>
          <w:tcPr>
            <w:tcW w:w="2753" w:type="dxa"/>
          </w:tcPr>
          <w:p w14:paraId="18E360E9"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Paimamas konsulinis mokestis </w:t>
            </w:r>
          </w:p>
        </w:tc>
        <w:tc>
          <w:tcPr>
            <w:tcW w:w="6075" w:type="dxa"/>
          </w:tcPr>
          <w:p w14:paraId="660988AF" w14:textId="5C17C0C5" w:rsidR="007C702A" w:rsidRPr="00BE50B5" w:rsidRDefault="007C702A" w:rsidP="000758E7">
            <w:pPr>
              <w:jc w:val="both"/>
              <w:rPr>
                <w:rFonts w:ascii="Times New Roman" w:hAnsi="Times New Roman" w:cs="Times New Roman"/>
              </w:rPr>
            </w:pPr>
            <w:r w:rsidRPr="00BE50B5">
              <w:rPr>
                <w:rFonts w:ascii="Times New Roman" w:hAnsi="Times New Roman" w:cs="Times New Roman"/>
              </w:rPr>
              <w:t>KPVS vidinis naudotojas</w:t>
            </w:r>
            <w:r w:rsidR="008E03E9">
              <w:rPr>
                <w:rFonts w:ascii="Times New Roman" w:hAnsi="Times New Roman" w:cs="Times New Roman"/>
              </w:rPr>
              <w:t xml:space="preserve"> prireikus</w:t>
            </w:r>
            <w:r w:rsidRPr="00BE50B5">
              <w:rPr>
                <w:rFonts w:ascii="Times New Roman" w:hAnsi="Times New Roman" w:cs="Times New Roman"/>
              </w:rPr>
              <w:t xml:space="preserve"> patikslina dokumento atsiėmimo būdą.</w:t>
            </w:r>
          </w:p>
          <w:p w14:paraId="16CD8AB4" w14:textId="164B3E34" w:rsidR="007C702A" w:rsidRPr="00BE50B5" w:rsidRDefault="007C702A" w:rsidP="000758E7">
            <w:pPr>
              <w:jc w:val="both"/>
              <w:rPr>
                <w:rFonts w:ascii="Times New Roman" w:hAnsi="Times New Roman" w:cs="Times New Roman"/>
              </w:rPr>
            </w:pPr>
            <w:r w:rsidRPr="00BE50B5">
              <w:rPr>
                <w:rFonts w:ascii="Times New Roman" w:hAnsi="Times New Roman" w:cs="Times New Roman"/>
              </w:rPr>
              <w:t>KPVS patikrina paslaugų apmokėjimo būseną. Jei paslaugos nėra apmokėtos, inicijuojamas paslaugų apmokėjimas.</w:t>
            </w:r>
          </w:p>
          <w:p w14:paraId="664EC8CC" w14:textId="1291E24F" w:rsidR="007C702A" w:rsidRPr="00BE50B5" w:rsidRDefault="001752A0" w:rsidP="000758E7">
            <w:pPr>
              <w:jc w:val="both"/>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konsulinio mokesčio paėmimo procesas aprašytas </w:t>
            </w:r>
            <w:r w:rsidR="007C702A" w:rsidRPr="00BE50B5">
              <w:rPr>
                <w:rFonts w:ascii="Times New Roman" w:hAnsi="Times New Roman" w:cs="Times New Roman"/>
              </w:rPr>
              <w:fldChar w:fldCharType="begin"/>
            </w:r>
            <w:r w:rsidR="007C702A" w:rsidRPr="00BE50B5">
              <w:rPr>
                <w:rFonts w:ascii="Times New Roman" w:hAnsi="Times New Roman" w:cs="Times New Roman"/>
              </w:rPr>
              <w:instrText xml:space="preserve"> REF _Ref158126181 \r \h </w:instrText>
            </w:r>
            <w:r w:rsidR="003B356D" w:rsidRPr="00BE50B5">
              <w:rPr>
                <w:rFonts w:ascii="Times New Roman" w:hAnsi="Times New Roman" w:cs="Times New Roman"/>
              </w:rPr>
              <w:instrText xml:space="preserve"> \* MERGEFORMAT </w:instrText>
            </w:r>
            <w:r w:rsidR="007C702A" w:rsidRPr="00BE50B5">
              <w:rPr>
                <w:rFonts w:ascii="Times New Roman" w:hAnsi="Times New Roman" w:cs="Times New Roman"/>
              </w:rPr>
            </w:r>
            <w:r w:rsidR="007C702A" w:rsidRPr="00BE50B5">
              <w:rPr>
                <w:rFonts w:ascii="Times New Roman" w:hAnsi="Times New Roman" w:cs="Times New Roman"/>
              </w:rPr>
              <w:fldChar w:fldCharType="separate"/>
            </w:r>
            <w:r w:rsidR="007C702A" w:rsidRPr="00BE50B5">
              <w:rPr>
                <w:rFonts w:ascii="Times New Roman" w:hAnsi="Times New Roman" w:cs="Times New Roman"/>
              </w:rPr>
              <w:t>7.3.18</w:t>
            </w:r>
            <w:r w:rsidR="007C702A" w:rsidRPr="00BE50B5">
              <w:rPr>
                <w:rFonts w:ascii="Times New Roman" w:hAnsi="Times New Roman" w:cs="Times New Roman"/>
              </w:rPr>
              <w:fldChar w:fldCharType="end"/>
            </w:r>
            <w:r w:rsidR="007C702A" w:rsidRPr="00BE50B5">
              <w:rPr>
                <w:rFonts w:ascii="Times New Roman" w:hAnsi="Times New Roman" w:cs="Times New Roman"/>
              </w:rPr>
              <w:t xml:space="preserve"> skyriuje.</w:t>
            </w:r>
          </w:p>
        </w:tc>
      </w:tr>
      <w:tr w:rsidR="007C702A" w:rsidRPr="00BE50B5" w14:paraId="04C5551C" w14:textId="77777777" w:rsidTr="542BB924">
        <w:tc>
          <w:tcPr>
            <w:tcW w:w="636" w:type="dxa"/>
          </w:tcPr>
          <w:p w14:paraId="21C95E0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6.</w:t>
            </w:r>
          </w:p>
        </w:tc>
        <w:tc>
          <w:tcPr>
            <w:tcW w:w="2753" w:type="dxa"/>
          </w:tcPr>
          <w:p w14:paraId="45295583" w14:textId="2D674155" w:rsidR="007C702A" w:rsidRPr="00BE50B5" w:rsidRDefault="007C702A" w:rsidP="000C4D83">
            <w:pPr>
              <w:jc w:val="both"/>
              <w:rPr>
                <w:rFonts w:ascii="Times New Roman" w:hAnsi="Times New Roman" w:cs="Times New Roman"/>
              </w:rPr>
            </w:pPr>
            <w:r w:rsidRPr="00BE50B5">
              <w:rPr>
                <w:rFonts w:ascii="Times New Roman" w:hAnsi="Times New Roman" w:cs="Times New Roman"/>
              </w:rPr>
              <w:t>Pateikiama informacija iš MGVDIS</w:t>
            </w:r>
            <w:r w:rsidR="005E6B96">
              <w:rPr>
                <w:rFonts w:ascii="Times New Roman" w:hAnsi="Times New Roman" w:cs="Times New Roman"/>
              </w:rPr>
              <w:t xml:space="preserve"> </w:t>
            </w:r>
            <w:r w:rsidRPr="00BE50B5">
              <w:rPr>
                <w:rFonts w:ascii="Times New Roman" w:hAnsi="Times New Roman" w:cs="Times New Roman"/>
              </w:rPr>
              <w:t>(LRGRIS) </w:t>
            </w:r>
          </w:p>
        </w:tc>
        <w:tc>
          <w:tcPr>
            <w:tcW w:w="6075" w:type="dxa"/>
          </w:tcPr>
          <w:p w14:paraId="5DC25F0D" w14:textId="59141BE8" w:rsidR="007C702A" w:rsidRPr="00BE50B5" w:rsidRDefault="007C702A" w:rsidP="000758E7">
            <w:pPr>
              <w:jc w:val="both"/>
              <w:rPr>
                <w:rFonts w:ascii="Times New Roman" w:hAnsi="Times New Roman" w:cs="Times New Roman"/>
              </w:rPr>
            </w:pPr>
            <w:r w:rsidRPr="00BE50B5">
              <w:rPr>
                <w:rFonts w:ascii="Times New Roman" w:eastAsia="Times New Roman" w:hAnsi="Times New Roman" w:cs="Times New Roman"/>
                <w:kern w:val="0"/>
                <w14:ligatures w14:val="none"/>
              </w:rPr>
              <w:t xml:space="preserve">KPVS vidinis naudotojas pasirenka funkciją importuoti prašymą pateikusio asmens civilinės būklės aktų įrašų duomenis, kurie registruoti MGVDIS </w:t>
            </w:r>
            <w:r w:rsidRPr="00BE50B5">
              <w:rPr>
                <w:rFonts w:ascii="Times New Roman" w:hAnsi="Times New Roman" w:cs="Times New Roman"/>
              </w:rPr>
              <w:t>(LRGRIS)</w:t>
            </w:r>
            <w:r w:rsidR="005E6B96">
              <w:rPr>
                <w:rFonts w:ascii="Times New Roman" w:hAnsi="Times New Roman" w:cs="Times New Roman"/>
              </w:rPr>
              <w:t xml:space="preserve"> </w:t>
            </w:r>
            <w:r w:rsidRPr="00BE50B5">
              <w:rPr>
                <w:rFonts w:ascii="Times New Roman" w:hAnsi="Times New Roman" w:cs="Times New Roman"/>
              </w:rPr>
              <w:t>sistemoje. Informacija pateikiama</w:t>
            </w:r>
            <w:r w:rsidR="005E6B96">
              <w:rPr>
                <w:rFonts w:ascii="Times New Roman" w:hAnsi="Times New Roman" w:cs="Times New Roman"/>
              </w:rPr>
              <w:t xml:space="preserve"> </w:t>
            </w:r>
            <w:r w:rsidRPr="00BE50B5">
              <w:rPr>
                <w:rFonts w:ascii="Times New Roman" w:hAnsi="Times New Roman" w:cs="Times New Roman"/>
              </w:rPr>
              <w:t>KPVS</w:t>
            </w:r>
            <w:r w:rsidR="00C92D33">
              <w:rPr>
                <w:rFonts w:ascii="Times New Roman" w:hAnsi="Times New Roman" w:cs="Times New Roman"/>
              </w:rPr>
              <w:t xml:space="preserve"> </w:t>
            </w:r>
            <w:r w:rsidRPr="00BE50B5">
              <w:rPr>
                <w:rFonts w:ascii="Times New Roman" w:hAnsi="Times New Roman" w:cs="Times New Roman"/>
              </w:rPr>
              <w:t>/</w:t>
            </w:r>
            <w:r w:rsidR="00C92D33">
              <w:rPr>
                <w:rFonts w:ascii="Times New Roman" w:hAnsi="Times New Roman" w:cs="Times New Roman"/>
              </w:rPr>
              <w:t xml:space="preserve"> </w:t>
            </w:r>
            <w:r w:rsidRPr="00BE50B5">
              <w:rPr>
                <w:rFonts w:ascii="Times New Roman" w:hAnsi="Times New Roman" w:cs="Times New Roman"/>
              </w:rPr>
              <w:t>MGVDIS sistemos skirtuke.</w:t>
            </w:r>
          </w:p>
        </w:tc>
      </w:tr>
      <w:tr w:rsidR="007C702A" w:rsidRPr="00BE50B5" w14:paraId="3FE3B465" w14:textId="77777777" w:rsidTr="542BB924">
        <w:tc>
          <w:tcPr>
            <w:tcW w:w="636" w:type="dxa"/>
          </w:tcPr>
          <w:p w14:paraId="215ECF6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7.</w:t>
            </w:r>
          </w:p>
        </w:tc>
        <w:tc>
          <w:tcPr>
            <w:tcW w:w="2753" w:type="dxa"/>
          </w:tcPr>
          <w:p w14:paraId="4D47F0D8"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Pasirenkamas civilinės būklės akto įrašas, spausdinamas išrašas </w:t>
            </w:r>
          </w:p>
        </w:tc>
        <w:tc>
          <w:tcPr>
            <w:tcW w:w="6075" w:type="dxa"/>
          </w:tcPr>
          <w:p w14:paraId="5BEF786A" w14:textId="77777777" w:rsidR="007C702A" w:rsidRPr="00BE50B5" w:rsidRDefault="007C702A" w:rsidP="000758E7">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Patikrinama, ar prie asmens duomenų yra civilinės būklės akto įrašas, kurio išrašas bus spausdinamas.</w:t>
            </w:r>
          </w:p>
          <w:p w14:paraId="0CEB7492" w14:textId="77777777" w:rsidR="007C702A" w:rsidRPr="00BE50B5" w:rsidRDefault="007C702A" w:rsidP="000758E7">
            <w:pPr>
              <w:jc w:val="both"/>
              <w:rPr>
                <w:rFonts w:ascii="Times New Roman" w:hAnsi="Times New Roman" w:cs="Times New Roman"/>
              </w:rPr>
            </w:pPr>
            <w:r w:rsidRPr="00BE50B5">
              <w:rPr>
                <w:rFonts w:ascii="Times New Roman" w:eastAsia="Times New Roman" w:hAnsi="Times New Roman" w:cs="Times New Roman"/>
              </w:rPr>
              <w:t>Jei CBA įrašas yra, vidinis naudotojas KPVS priemonėmis atspausdina reikiamą CBA išrašą arba toks išrašas atspausdinamas per sąsają su MGVDIS (LRGRIS).</w:t>
            </w:r>
          </w:p>
        </w:tc>
      </w:tr>
      <w:tr w:rsidR="007C702A" w:rsidRPr="00BE50B5" w14:paraId="1E6E575B" w14:textId="77777777" w:rsidTr="542BB924">
        <w:tc>
          <w:tcPr>
            <w:tcW w:w="636" w:type="dxa"/>
          </w:tcPr>
          <w:p w14:paraId="1D8C58BE"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8.</w:t>
            </w:r>
          </w:p>
        </w:tc>
        <w:tc>
          <w:tcPr>
            <w:tcW w:w="2753" w:type="dxa"/>
          </w:tcPr>
          <w:p w14:paraId="2C352088" w14:textId="26CDC3AA"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Kreiptis į CMĮ dėl CBA įrašo duomenų perdavimo </w:t>
            </w:r>
            <w:r w:rsidR="008C2AFC">
              <w:rPr>
                <w:rFonts w:ascii="Times New Roman" w:hAnsi="Times New Roman" w:cs="Times New Roman"/>
              </w:rPr>
              <w:t>GR</w:t>
            </w:r>
            <w:r w:rsidR="005E6B96">
              <w:rPr>
                <w:rFonts w:ascii="Times New Roman" w:hAnsi="Times New Roman" w:cs="Times New Roman"/>
              </w:rPr>
              <w:t xml:space="preserve"> </w:t>
            </w:r>
          </w:p>
        </w:tc>
        <w:tc>
          <w:tcPr>
            <w:tcW w:w="6075" w:type="dxa"/>
          </w:tcPr>
          <w:p w14:paraId="0D2DBB08" w14:textId="13E8949C" w:rsidR="007C702A" w:rsidRPr="00BE50B5" w:rsidRDefault="007C702A"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Jeigu prie asmens duomenų nėra reikalingo civilinės būklės akto įrašo duomenų, </w:t>
            </w:r>
            <w:r w:rsidR="00AB454D">
              <w:rPr>
                <w:rFonts w:ascii="Times New Roman" w:eastAsia="Times New Roman" w:hAnsi="Times New Roman" w:cs="Times New Roman"/>
                <w:kern w:val="0"/>
                <w14:ligatures w14:val="none"/>
              </w:rPr>
              <w:t>KĮ</w:t>
            </w:r>
            <w:r w:rsidRPr="00BE50B5">
              <w:rPr>
                <w:rFonts w:ascii="Times New Roman" w:eastAsia="Times New Roman" w:hAnsi="Times New Roman" w:cs="Times New Roman"/>
                <w:kern w:val="0"/>
                <w14:ligatures w14:val="none"/>
              </w:rPr>
              <w:t xml:space="preserve"> el. paštu kreipiasi į</w:t>
            </w:r>
            <w:r w:rsidR="005E6B96">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xml:space="preserve">civilinės metrikacijos įstaigą, kurioje sudarytas civilinės būklės akto įrašas, prašydama papildyti </w:t>
            </w:r>
            <w:r w:rsidR="00976273">
              <w:rPr>
                <w:rFonts w:ascii="Times New Roman" w:eastAsia="Times New Roman" w:hAnsi="Times New Roman" w:cs="Times New Roman"/>
                <w:kern w:val="0"/>
                <w14:ligatures w14:val="none"/>
              </w:rPr>
              <w:t>GR</w:t>
            </w:r>
            <w:r w:rsidRPr="00BE50B5">
              <w:rPr>
                <w:rFonts w:ascii="Times New Roman" w:eastAsia="Times New Roman" w:hAnsi="Times New Roman" w:cs="Times New Roman"/>
                <w:kern w:val="0"/>
                <w14:ligatures w14:val="none"/>
              </w:rPr>
              <w:t xml:space="preserve"> duomenis ir informuoti KĮ apie tai, kada </w:t>
            </w:r>
            <w:r w:rsidR="00976273">
              <w:rPr>
                <w:rFonts w:ascii="Times New Roman" w:eastAsia="Times New Roman" w:hAnsi="Times New Roman" w:cs="Times New Roman"/>
                <w:kern w:val="0"/>
                <w14:ligatures w14:val="none"/>
              </w:rPr>
              <w:t>GR</w:t>
            </w:r>
            <w:r w:rsidRPr="00BE50B5">
              <w:rPr>
                <w:rFonts w:ascii="Times New Roman" w:eastAsia="Times New Roman" w:hAnsi="Times New Roman" w:cs="Times New Roman"/>
                <w:kern w:val="0"/>
                <w14:ligatures w14:val="none"/>
              </w:rPr>
              <w:t xml:space="preserve"> duomenys bus papildyti. </w:t>
            </w:r>
          </w:p>
          <w:p w14:paraId="2E6CC92C" w14:textId="2ECB497A" w:rsidR="007C702A" w:rsidRPr="00BE50B5" w:rsidRDefault="07B5D737" w:rsidP="0D1B2BB8">
            <w:pPr>
              <w:spacing w:before="100" w:beforeAutospacing="1" w:after="100" w:afterAutospacing="1"/>
              <w:jc w:val="both"/>
              <w:rPr>
                <w:rFonts w:ascii="Times New Roman" w:eastAsia="Times New Roman" w:hAnsi="Times New Roman" w:cs="Times New Roman"/>
              </w:rPr>
            </w:pPr>
            <w:r w:rsidRPr="00BE50B5">
              <w:rPr>
                <w:rFonts w:ascii="Times New Roman" w:eastAsia="Times New Roman" w:hAnsi="Times New Roman" w:cs="Times New Roman"/>
              </w:rPr>
              <w:t xml:space="preserve">Atsiradus CBA įrašui </w:t>
            </w:r>
            <w:r w:rsidR="00976273">
              <w:rPr>
                <w:rFonts w:ascii="Times New Roman" w:eastAsia="Times New Roman" w:hAnsi="Times New Roman" w:cs="Times New Roman"/>
              </w:rPr>
              <w:t>GR</w:t>
            </w:r>
            <w:r w:rsidRPr="00BE50B5">
              <w:rPr>
                <w:rFonts w:ascii="Times New Roman" w:eastAsia="Times New Roman" w:hAnsi="Times New Roman" w:cs="Times New Roman"/>
              </w:rPr>
              <w:t>, vidinis naudotojas atlieka 7 punkte išvard</w:t>
            </w:r>
            <w:r w:rsidR="00315244">
              <w:rPr>
                <w:rFonts w:ascii="Times New Roman" w:eastAsia="Times New Roman" w:hAnsi="Times New Roman" w:cs="Times New Roman"/>
              </w:rPr>
              <w:t>y</w:t>
            </w:r>
            <w:r w:rsidRPr="00BE50B5">
              <w:rPr>
                <w:rFonts w:ascii="Times New Roman" w:eastAsia="Times New Roman" w:hAnsi="Times New Roman" w:cs="Times New Roman"/>
              </w:rPr>
              <w:t>tus veiksmus.</w:t>
            </w:r>
          </w:p>
        </w:tc>
      </w:tr>
      <w:tr w:rsidR="007C702A" w:rsidRPr="00BE50B5" w14:paraId="7450797C" w14:textId="77777777" w:rsidTr="542BB924">
        <w:tc>
          <w:tcPr>
            <w:tcW w:w="636" w:type="dxa"/>
          </w:tcPr>
          <w:p w14:paraId="0A1A04A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9.</w:t>
            </w:r>
          </w:p>
        </w:tc>
        <w:tc>
          <w:tcPr>
            <w:tcW w:w="2753" w:type="dxa"/>
          </w:tcPr>
          <w:p w14:paraId="2330E577"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Išrašo atsiėmimas arba išsiuntimas paštu </w:t>
            </w:r>
            <w:r w:rsidRPr="00BE50B5">
              <w:rPr>
                <w:rFonts w:ascii="Times New Roman" w:hAnsi="Times New Roman" w:cs="Times New Roman"/>
              </w:rPr>
              <w:br/>
              <w:t> </w:t>
            </w:r>
          </w:p>
        </w:tc>
        <w:tc>
          <w:tcPr>
            <w:tcW w:w="6075" w:type="dxa"/>
          </w:tcPr>
          <w:p w14:paraId="25DFD090" w14:textId="4EA3FE98" w:rsidR="007C702A" w:rsidRPr="00BE50B5" w:rsidRDefault="007C702A" w:rsidP="000758E7">
            <w:pPr>
              <w:jc w:val="both"/>
              <w:rPr>
                <w:rFonts w:ascii="Times New Roman" w:hAnsi="Times New Roman" w:cs="Times New Roman"/>
              </w:rPr>
            </w:pPr>
            <w:r w:rsidRPr="00BE50B5">
              <w:rPr>
                <w:rFonts w:ascii="Times New Roman" w:hAnsi="Times New Roman" w:cs="Times New Roman"/>
              </w:rPr>
              <w:t xml:space="preserve">Jei paslauga neatliekama, vidinis naudotojas paslaugos užsakyme pažymi, kad paslauga neatlikta, nurodo priežastį, paslaugos užsakymo būsena tampa NEVYKDOMA. </w:t>
            </w:r>
            <w:r w:rsidR="00956A50">
              <w:rPr>
                <w:rFonts w:ascii="Times New Roman" w:hAnsi="Times New Roman" w:cs="Times New Roman"/>
              </w:rPr>
              <w:t>KPVS</w:t>
            </w:r>
            <w:r w:rsidR="00956A50" w:rsidRPr="00BE50B5">
              <w:rPr>
                <w:rFonts w:ascii="Times New Roman" w:hAnsi="Times New Roman" w:cs="Times New Roman"/>
              </w:rPr>
              <w:t xml:space="preserve"> </w:t>
            </w:r>
            <w:r w:rsidRPr="00BE50B5">
              <w:rPr>
                <w:rFonts w:ascii="Times New Roman" w:hAnsi="Times New Roman" w:cs="Times New Roman"/>
              </w:rPr>
              <w:t>išsiunčia klientui informacinį pranešimą.</w:t>
            </w:r>
          </w:p>
          <w:p w14:paraId="1650DEFC" w14:textId="77777777" w:rsidR="007C702A" w:rsidRPr="00BE50B5" w:rsidRDefault="007C702A" w:rsidP="000758E7">
            <w:pPr>
              <w:jc w:val="both"/>
              <w:rPr>
                <w:rFonts w:ascii="Times New Roman" w:hAnsi="Times New Roman" w:cs="Times New Roman"/>
              </w:rPr>
            </w:pPr>
          </w:p>
          <w:p w14:paraId="378725A4" w14:textId="77777777" w:rsidR="007C702A" w:rsidRPr="00BE50B5" w:rsidRDefault="007C702A" w:rsidP="000758E7">
            <w:pPr>
              <w:jc w:val="both"/>
              <w:rPr>
                <w:rFonts w:ascii="Times New Roman" w:hAnsi="Times New Roman" w:cs="Times New Roman"/>
              </w:rPr>
            </w:pPr>
            <w:r w:rsidRPr="00BE50B5">
              <w:rPr>
                <w:rFonts w:ascii="Times New Roman" w:hAnsi="Times New Roman" w:cs="Times New Roman"/>
              </w:rPr>
              <w:t>Asmeniui atvykus:</w:t>
            </w:r>
          </w:p>
          <w:p w14:paraId="56BBD1FA" w14:textId="046ADBF9" w:rsidR="007C702A" w:rsidRPr="00BE50B5" w:rsidRDefault="007C702A" w:rsidP="000758E7">
            <w:pPr>
              <w:jc w:val="both"/>
              <w:rPr>
                <w:rFonts w:ascii="Times New Roman" w:hAnsi="Times New Roman" w:cs="Times New Roman"/>
              </w:rPr>
            </w:pPr>
            <w:r w:rsidRPr="00BE50B5">
              <w:rPr>
                <w:rFonts w:ascii="Times New Roman" w:hAnsi="Times New Roman" w:cs="Times New Roman"/>
              </w:rPr>
              <w:t>Vidinis naudotojas KPVS pažymi, kad</w:t>
            </w:r>
            <w:r w:rsidR="005E6B96">
              <w:rPr>
                <w:rFonts w:ascii="Times New Roman" w:hAnsi="Times New Roman" w:cs="Times New Roman"/>
              </w:rPr>
              <w:t xml:space="preserve"> </w:t>
            </w:r>
            <w:r w:rsidRPr="00BE50B5">
              <w:rPr>
                <w:rFonts w:ascii="Times New Roman" w:hAnsi="Times New Roman" w:cs="Times New Roman"/>
              </w:rPr>
              <w:t>dokumentas įteiktas KĮ.</w:t>
            </w:r>
          </w:p>
          <w:p w14:paraId="7E735602" w14:textId="12858F44" w:rsidR="007C702A" w:rsidRPr="00BE50B5" w:rsidRDefault="007C702A" w:rsidP="000758E7">
            <w:pPr>
              <w:jc w:val="both"/>
              <w:rPr>
                <w:rFonts w:ascii="Times New Roman" w:hAnsi="Times New Roman" w:cs="Times New Roman"/>
              </w:rPr>
            </w:pPr>
            <w:r w:rsidRPr="00BE50B5">
              <w:rPr>
                <w:rFonts w:ascii="Times New Roman" w:hAnsi="Times New Roman" w:cs="Times New Roman"/>
              </w:rPr>
              <w:t>Paslaugos užsakymas KPVS pažymimas įvykdytu.</w:t>
            </w:r>
          </w:p>
          <w:p w14:paraId="29B7840A" w14:textId="77777777" w:rsidR="007C702A" w:rsidRPr="00BE50B5" w:rsidRDefault="007C702A" w:rsidP="000758E7">
            <w:pPr>
              <w:jc w:val="both"/>
              <w:rPr>
                <w:rFonts w:ascii="Times New Roman" w:hAnsi="Times New Roman" w:cs="Times New Roman"/>
              </w:rPr>
            </w:pPr>
          </w:p>
          <w:p w14:paraId="00512A1C" w14:textId="77777777" w:rsidR="007C702A" w:rsidRPr="00BE50B5" w:rsidRDefault="007C702A" w:rsidP="000758E7">
            <w:pPr>
              <w:jc w:val="both"/>
              <w:rPr>
                <w:rFonts w:ascii="Times New Roman" w:hAnsi="Times New Roman" w:cs="Times New Roman"/>
              </w:rPr>
            </w:pPr>
            <w:r w:rsidRPr="00BE50B5">
              <w:rPr>
                <w:rFonts w:ascii="Times New Roman" w:hAnsi="Times New Roman" w:cs="Times New Roman"/>
              </w:rPr>
              <w:t xml:space="preserve">Užsisakius paštu: </w:t>
            </w:r>
          </w:p>
          <w:p w14:paraId="44C929AC" w14:textId="2E0618E3" w:rsidR="007C702A" w:rsidRPr="00BE50B5" w:rsidRDefault="007C702A" w:rsidP="000758E7">
            <w:pPr>
              <w:jc w:val="both"/>
              <w:rPr>
                <w:rFonts w:ascii="Times New Roman" w:hAnsi="Times New Roman" w:cs="Times New Roman"/>
              </w:rPr>
            </w:pPr>
            <w:r w:rsidRPr="00BE50B5">
              <w:rPr>
                <w:rFonts w:ascii="Times New Roman" w:hAnsi="Times New Roman" w:cs="Times New Roman"/>
              </w:rPr>
              <w:t>Vidinis naudotojas iš KPVS atspausdina adresų lipduką</w:t>
            </w:r>
            <w:r w:rsidR="00315244">
              <w:rPr>
                <w:rFonts w:ascii="Times New Roman" w:hAnsi="Times New Roman" w:cs="Times New Roman"/>
              </w:rPr>
              <w:t xml:space="preserve"> </w:t>
            </w:r>
            <w:r w:rsidRPr="00BE50B5">
              <w:rPr>
                <w:rFonts w:ascii="Times New Roman" w:hAnsi="Times New Roman" w:cs="Times New Roman"/>
              </w:rPr>
              <w:t>/</w:t>
            </w:r>
            <w:r w:rsidR="00315244">
              <w:rPr>
                <w:rFonts w:ascii="Times New Roman" w:hAnsi="Times New Roman" w:cs="Times New Roman"/>
              </w:rPr>
              <w:t xml:space="preserve"> </w:t>
            </w:r>
            <w:r w:rsidRPr="00BE50B5">
              <w:rPr>
                <w:rFonts w:ascii="Times New Roman" w:hAnsi="Times New Roman" w:cs="Times New Roman"/>
              </w:rPr>
              <w:t>voką, dokumentas asmeniui išsiunčiamas paštu, KPVS prie paslaugos užsakymo nurodoma išsiuntimo data ir</w:t>
            </w:r>
            <w:r w:rsidR="0065235C">
              <w:rPr>
                <w:rFonts w:ascii="Times New Roman" w:hAnsi="Times New Roman" w:cs="Times New Roman"/>
              </w:rPr>
              <w:t xml:space="preserve"> (</w:t>
            </w:r>
            <w:r w:rsidRPr="00BE50B5">
              <w:rPr>
                <w:rFonts w:ascii="Times New Roman" w:hAnsi="Times New Roman" w:cs="Times New Roman"/>
              </w:rPr>
              <w:t>arba</w:t>
            </w:r>
            <w:r w:rsidR="0065235C">
              <w:rPr>
                <w:rFonts w:ascii="Times New Roman" w:hAnsi="Times New Roman" w:cs="Times New Roman"/>
              </w:rPr>
              <w:t>)</w:t>
            </w:r>
            <w:r w:rsidRPr="00BE50B5">
              <w:rPr>
                <w:rFonts w:ascii="Times New Roman" w:hAnsi="Times New Roman" w:cs="Times New Roman"/>
              </w:rPr>
              <w:t xml:space="preserve"> sekimo (</w:t>
            </w:r>
            <w:r w:rsidR="00625FAF">
              <w:rPr>
                <w:rFonts w:ascii="Times New Roman" w:hAnsi="Times New Roman" w:cs="Times New Roman"/>
              </w:rPr>
              <w:t xml:space="preserve">angl. </w:t>
            </w:r>
            <w:r w:rsidRPr="00625FAF">
              <w:rPr>
                <w:rFonts w:ascii="Times New Roman" w:hAnsi="Times New Roman" w:cs="Times New Roman"/>
                <w:i/>
                <w:iCs/>
              </w:rPr>
              <w:t>tracking</w:t>
            </w:r>
            <w:r w:rsidRPr="00BE50B5">
              <w:rPr>
                <w:rFonts w:ascii="Times New Roman" w:hAnsi="Times New Roman" w:cs="Times New Roman"/>
              </w:rPr>
              <w:t xml:space="preserve">) numeris, o paslaugos užsakymas pažymimas </w:t>
            </w:r>
            <w:r w:rsidR="00F47CE8">
              <w:rPr>
                <w:rFonts w:ascii="Times New Roman" w:hAnsi="Times New Roman" w:cs="Times New Roman"/>
              </w:rPr>
              <w:t xml:space="preserve">kaip </w:t>
            </w:r>
            <w:r w:rsidRPr="00BE50B5">
              <w:rPr>
                <w:rFonts w:ascii="Times New Roman" w:hAnsi="Times New Roman" w:cs="Times New Roman"/>
              </w:rPr>
              <w:t>įvykdyt</w:t>
            </w:r>
            <w:r w:rsidR="00F47CE8">
              <w:rPr>
                <w:rFonts w:ascii="Times New Roman" w:hAnsi="Times New Roman" w:cs="Times New Roman"/>
              </w:rPr>
              <w:t>as</w:t>
            </w:r>
            <w:r w:rsidRPr="00BE50B5">
              <w:rPr>
                <w:rFonts w:ascii="Times New Roman" w:hAnsi="Times New Roman" w:cs="Times New Roman"/>
              </w:rPr>
              <w:t>.</w:t>
            </w:r>
          </w:p>
        </w:tc>
      </w:tr>
    </w:tbl>
    <w:p w14:paraId="4E5175A5" w14:textId="77777777" w:rsidR="007C702A" w:rsidRPr="00BE50B5" w:rsidRDefault="007C702A" w:rsidP="000C4D83">
      <w:pPr>
        <w:rPr>
          <w:rFonts w:ascii="Times New Roman" w:hAnsi="Times New Roman" w:cs="Times New Roman"/>
        </w:rPr>
      </w:pPr>
    </w:p>
    <w:p w14:paraId="261B0E7D" w14:textId="77777777" w:rsidR="007C702A" w:rsidRPr="00BE50B5" w:rsidRDefault="007C702A" w:rsidP="000C4D83">
      <w:pPr>
        <w:tabs>
          <w:tab w:val="left" w:pos="1510"/>
        </w:tabs>
        <w:rPr>
          <w:rFonts w:ascii="Times New Roman" w:hAnsi="Times New Roman" w:cs="Times New Roman"/>
          <w:lang w:eastAsia="en-GB"/>
        </w:rPr>
      </w:pPr>
    </w:p>
    <w:p w14:paraId="77079930" w14:textId="77777777" w:rsidR="007C702A" w:rsidRPr="00BE50B5" w:rsidRDefault="007C702A" w:rsidP="000C4D83">
      <w:pPr>
        <w:rPr>
          <w:rFonts w:ascii="Times New Roman" w:hAnsi="Times New Roman" w:cs="Times New Roman"/>
          <w:lang w:eastAsia="en-GB"/>
        </w:rPr>
      </w:pPr>
    </w:p>
    <w:p w14:paraId="798CC716" w14:textId="77777777" w:rsidR="007C702A" w:rsidRPr="00BE50B5" w:rsidRDefault="5851694D" w:rsidP="00996C4F">
      <w:pPr>
        <w:pStyle w:val="Heading2"/>
        <w:numPr>
          <w:ilvl w:val="3"/>
          <w:numId w:val="6"/>
        </w:numPr>
        <w:rPr>
          <w:rFonts w:ascii="Times New Roman" w:eastAsia="Times New Roman" w:hAnsi="Times New Roman" w:cs="Times New Roman"/>
          <w:lang w:eastAsia="en-GB"/>
        </w:rPr>
      </w:pPr>
      <w:bookmarkStart w:id="182" w:name="_Toc160630481"/>
      <w:r w:rsidRPr="2D602882">
        <w:rPr>
          <w:rFonts w:ascii="Times New Roman" w:eastAsia="Times New Roman" w:hAnsi="Times New Roman" w:cs="Times New Roman"/>
          <w:lang w:eastAsia="en-GB"/>
        </w:rPr>
        <w:t>CBA registravimo būsimo proceso aprašymas</w:t>
      </w:r>
      <w:bookmarkEnd w:id="182"/>
    </w:p>
    <w:p w14:paraId="28BE928D" w14:textId="77777777" w:rsidR="007C702A" w:rsidRPr="00BE50B5" w:rsidRDefault="007C702A" w:rsidP="000C4D83">
      <w:pPr>
        <w:rPr>
          <w:rFonts w:ascii="Times New Roman" w:hAnsi="Times New Roman" w:cs="Times New Roman"/>
          <w:lang w:eastAsia="en-GB"/>
        </w:rPr>
      </w:pPr>
    </w:p>
    <w:p w14:paraId="1C5C67C9" w14:textId="1CD24D82" w:rsidR="007C702A" w:rsidRPr="00BE50B5" w:rsidRDefault="00B04067" w:rsidP="000C4D83">
      <w:pPr>
        <w:rPr>
          <w:rFonts w:ascii="Times New Roman" w:hAnsi="Times New Roman" w:cs="Times New Roman"/>
          <w:lang w:eastAsia="en-GB"/>
        </w:rPr>
      </w:pPr>
      <w:r>
        <w:rPr>
          <w:noProof/>
          <w:lang w:eastAsia="lt-LT"/>
        </w:rPr>
        <w:drawing>
          <wp:inline distT="0" distB="0" distL="0" distR="0" wp14:anchorId="7338C7D4" wp14:editId="64E9C147">
            <wp:extent cx="6116955" cy="2792095"/>
            <wp:effectExtent l="0" t="0" r="0" b="8255"/>
            <wp:docPr id="1322569559" name="Picture 1" descr="A diagram of a company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569559" name="Picture 1" descr="A diagram of a company  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6955" cy="2792095"/>
                    </a:xfrm>
                    <a:prstGeom prst="rect">
                      <a:avLst/>
                    </a:prstGeom>
                    <a:noFill/>
                    <a:ln>
                      <a:noFill/>
                    </a:ln>
                  </pic:spPr>
                </pic:pic>
              </a:graphicData>
            </a:graphic>
          </wp:inline>
        </w:drawing>
      </w:r>
    </w:p>
    <w:p w14:paraId="20063CE6" w14:textId="3FE92DDD"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183" w:name="_Toc160630317"/>
      <w:r w:rsidRPr="00BE50B5">
        <w:rPr>
          <w:rFonts w:ascii="Times New Roman" w:hAnsi="Times New Roman" w:cs="Times New Roman"/>
          <w:b/>
          <w:bCs/>
        </w:rPr>
        <w:t>17</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Civilinės būklės aktų registravimo būsimo </w:t>
      </w:r>
      <w:r w:rsidRPr="00BE50B5">
        <w:rPr>
          <w:rFonts w:ascii="Times New Roman" w:hAnsi="Times New Roman" w:cs="Times New Roman"/>
          <w:b/>
          <w:bCs/>
        </w:rPr>
        <w:t>proceso schema</w:t>
      </w:r>
      <w:bookmarkEnd w:id="183"/>
    </w:p>
    <w:p w14:paraId="2A5B03D8" w14:textId="77777777" w:rsidR="007C702A" w:rsidRPr="00BE50B5" w:rsidRDefault="007C702A" w:rsidP="000C4D83">
      <w:pPr>
        <w:rPr>
          <w:rFonts w:ascii="Times New Roman" w:hAnsi="Times New Roman" w:cs="Times New Roman"/>
          <w:lang w:eastAsia="en-GB"/>
        </w:rPr>
      </w:pPr>
    </w:p>
    <w:p w14:paraId="00AF4978" w14:textId="77777777" w:rsidR="007C702A" w:rsidRPr="00BE50B5" w:rsidRDefault="007C702A" w:rsidP="000C4D83">
      <w:pPr>
        <w:rPr>
          <w:rFonts w:ascii="Times New Roman" w:hAnsi="Times New Roman" w:cs="Times New Roman"/>
        </w:rPr>
      </w:pPr>
    </w:p>
    <w:p w14:paraId="5FA22575" w14:textId="7EFAB736"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84" w:name="_Toc160629718"/>
      <w:r w:rsidRPr="00BE50B5">
        <w:rPr>
          <w:rFonts w:ascii="Times New Roman" w:hAnsi="Times New Roman" w:cs="Times New Roman"/>
          <w:b/>
          <w:bCs/>
          <w:lang w:eastAsia="en-GB"/>
        </w:rPr>
        <w:t>38</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1752A0">
        <w:rPr>
          <w:rFonts w:ascii="Times New Roman" w:hAnsi="Times New Roman" w:cs="Times New Roman"/>
          <w:b/>
          <w:bCs/>
          <w:lang w:eastAsia="en-GB"/>
        </w:rPr>
        <w:t>Išsamus</w:t>
      </w:r>
      <w:r w:rsidRPr="00BE50B5">
        <w:rPr>
          <w:rFonts w:ascii="Times New Roman" w:hAnsi="Times New Roman" w:cs="Times New Roman"/>
          <w:b/>
          <w:bCs/>
          <w:lang w:eastAsia="en-GB"/>
        </w:rPr>
        <w:t xml:space="preserve"> Civilinės būklės aktų registravimo proceso aprašymas</w:t>
      </w:r>
      <w:bookmarkEnd w:id="184"/>
    </w:p>
    <w:tbl>
      <w:tblPr>
        <w:tblStyle w:val="TableGrid"/>
        <w:tblW w:w="9493" w:type="dxa"/>
        <w:tblLook w:val="04A0" w:firstRow="1" w:lastRow="0" w:firstColumn="1" w:lastColumn="0" w:noHBand="0" w:noVBand="1"/>
      </w:tblPr>
      <w:tblGrid>
        <w:gridCol w:w="522"/>
        <w:gridCol w:w="2753"/>
        <w:gridCol w:w="6218"/>
      </w:tblGrid>
      <w:tr w:rsidR="000758E7" w:rsidRPr="00BE50B5" w14:paraId="0D854BB7" w14:textId="77777777" w:rsidTr="542BB924">
        <w:trPr>
          <w:tblHeader/>
        </w:trPr>
        <w:tc>
          <w:tcPr>
            <w:tcW w:w="522" w:type="dxa"/>
          </w:tcPr>
          <w:p w14:paraId="6A83E16E"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2753" w:type="dxa"/>
          </w:tcPr>
          <w:p w14:paraId="606C1BC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Proceso pavadinimas</w:t>
            </w:r>
          </w:p>
        </w:tc>
        <w:tc>
          <w:tcPr>
            <w:tcW w:w="6218" w:type="dxa"/>
          </w:tcPr>
          <w:p w14:paraId="2E7304A0" w14:textId="1C5B0EEC" w:rsidR="007C702A" w:rsidRPr="00BE50B5" w:rsidRDefault="007C702A" w:rsidP="000758E7">
            <w:pPr>
              <w:jc w:val="both"/>
              <w:rPr>
                <w:rFonts w:ascii="Times New Roman" w:hAnsi="Times New Roman" w:cs="Times New Roman"/>
              </w:rPr>
            </w:pPr>
            <w:r w:rsidRPr="00BE50B5">
              <w:rPr>
                <w:rFonts w:ascii="Times New Roman" w:hAnsi="Times New Roman" w:cs="Times New Roman"/>
              </w:rPr>
              <w:t>Pastabos</w:t>
            </w:r>
            <w:r w:rsidR="00B51F3F">
              <w:rPr>
                <w:rFonts w:ascii="Times New Roman" w:hAnsi="Times New Roman" w:cs="Times New Roman"/>
              </w:rPr>
              <w:t xml:space="preserve"> </w:t>
            </w:r>
            <w:r w:rsidRPr="00BE50B5">
              <w:rPr>
                <w:rFonts w:ascii="Times New Roman" w:hAnsi="Times New Roman" w:cs="Times New Roman"/>
              </w:rPr>
              <w:t>/</w:t>
            </w:r>
            <w:r w:rsidR="00B51F3F">
              <w:rPr>
                <w:rFonts w:ascii="Times New Roman" w:hAnsi="Times New Roman" w:cs="Times New Roman"/>
              </w:rPr>
              <w:t xml:space="preserve"> </w:t>
            </w:r>
            <w:r w:rsidRPr="00BE50B5">
              <w:rPr>
                <w:rFonts w:ascii="Times New Roman" w:hAnsi="Times New Roman" w:cs="Times New Roman"/>
              </w:rPr>
              <w:t>Papildoma informacija</w:t>
            </w:r>
          </w:p>
        </w:tc>
      </w:tr>
      <w:tr w:rsidR="000758E7" w:rsidRPr="00BE50B5" w14:paraId="6B81E32F" w14:textId="77777777" w:rsidTr="542BB924">
        <w:tc>
          <w:tcPr>
            <w:tcW w:w="522" w:type="dxa"/>
          </w:tcPr>
          <w:p w14:paraId="4DB659EF" w14:textId="77777777" w:rsidR="007C702A" w:rsidRPr="00BE50B5" w:rsidRDefault="007C702A" w:rsidP="000C4D83">
            <w:pPr>
              <w:rPr>
                <w:rFonts w:ascii="Times New Roman" w:hAnsi="Times New Roman" w:cs="Times New Roman"/>
              </w:rPr>
            </w:pPr>
          </w:p>
        </w:tc>
        <w:tc>
          <w:tcPr>
            <w:tcW w:w="2753" w:type="dxa"/>
          </w:tcPr>
          <w:p w14:paraId="67A51757"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Bendros pastabos</w:t>
            </w:r>
          </w:p>
        </w:tc>
        <w:tc>
          <w:tcPr>
            <w:tcW w:w="6218" w:type="dxa"/>
          </w:tcPr>
          <w:p w14:paraId="5B5BCC88" w14:textId="06EA6746" w:rsidR="07B5D737" w:rsidRPr="00BE50B5" w:rsidRDefault="5851694D" w:rsidP="00996C4F">
            <w:pPr>
              <w:numPr>
                <w:ilvl w:val="0"/>
                <w:numId w:val="237"/>
              </w:numPr>
              <w:ind w:left="586"/>
              <w:jc w:val="both"/>
              <w:rPr>
                <w:rFonts w:ascii="Times New Roman" w:hAnsi="Times New Roman" w:cs="Times New Roman"/>
              </w:rPr>
            </w:pPr>
            <w:r w:rsidRPr="542BB924">
              <w:rPr>
                <w:rFonts w:ascii="Times New Roman" w:hAnsi="Times New Roman" w:cs="Times New Roman"/>
              </w:rPr>
              <w:t>KĮ</w:t>
            </w:r>
            <w:r w:rsidR="005E6B96">
              <w:rPr>
                <w:rFonts w:ascii="Times New Roman" w:hAnsi="Times New Roman" w:cs="Times New Roman"/>
              </w:rPr>
              <w:t xml:space="preserve"> </w:t>
            </w:r>
            <w:r w:rsidRPr="542BB924">
              <w:rPr>
                <w:rFonts w:ascii="Times New Roman" w:hAnsi="Times New Roman" w:cs="Times New Roman"/>
              </w:rPr>
              <w:t xml:space="preserve">registruoja LR piliečių, kurių gyvenamoji vieta,  </w:t>
            </w:r>
            <w:r w:rsidR="00976273">
              <w:rPr>
                <w:rFonts w:ascii="Times New Roman" w:hAnsi="Times New Roman" w:cs="Times New Roman"/>
              </w:rPr>
              <w:t>GR</w:t>
            </w:r>
            <w:r w:rsidRPr="542BB924">
              <w:rPr>
                <w:rFonts w:ascii="Times New Roman" w:hAnsi="Times New Roman" w:cs="Times New Roman"/>
              </w:rPr>
              <w:t xml:space="preserve"> duomenimis, yra užsienio valstybėje arba kurie, vadovaujantis LR gyvenamosios vietos deklaravimo įstatymu, nelaikomi pakeitusiais gyvenamąją vietą</w:t>
            </w:r>
            <w:r w:rsidR="0A661F51" w:rsidRPr="542BB924">
              <w:rPr>
                <w:rFonts w:ascii="Times New Roman" w:hAnsi="Times New Roman" w:cs="Times New Roman"/>
              </w:rPr>
              <w:t>,</w:t>
            </w:r>
            <w:r w:rsidRPr="542BB924">
              <w:rPr>
                <w:rFonts w:ascii="Times New Roman" w:hAnsi="Times New Roman" w:cs="Times New Roman"/>
              </w:rPr>
              <w:t xml:space="preserve"> vaikų gimimą, santuoką ir užsienio valstybėse mirusių LR piliečių mirtį</w:t>
            </w:r>
            <w:r w:rsidR="3AB1CEDB" w:rsidRPr="542BB924">
              <w:rPr>
                <w:rFonts w:ascii="Times New Roman" w:hAnsi="Times New Roman" w:cs="Times New Roman"/>
              </w:rPr>
              <w:t>.</w:t>
            </w:r>
          </w:p>
          <w:p w14:paraId="37E280CD" w14:textId="77777777" w:rsidR="007C702A" w:rsidRPr="00BE50B5" w:rsidRDefault="007C702A" w:rsidP="00996C4F">
            <w:pPr>
              <w:numPr>
                <w:ilvl w:val="0"/>
                <w:numId w:val="237"/>
              </w:numPr>
              <w:ind w:left="586"/>
              <w:jc w:val="both"/>
              <w:rPr>
                <w:rFonts w:ascii="Times New Roman" w:hAnsi="Times New Roman" w:cs="Times New Roman"/>
              </w:rPr>
            </w:pPr>
            <w:r w:rsidRPr="00BE50B5">
              <w:rPr>
                <w:rFonts w:ascii="Times New Roman" w:hAnsi="Times New Roman" w:cs="Times New Roman"/>
              </w:rPr>
              <w:t>CBA registruojami, sudarant civilinės būklės akto įrašą.</w:t>
            </w:r>
          </w:p>
          <w:p w14:paraId="07740A00" w14:textId="771BF013" w:rsidR="007C702A" w:rsidRPr="00BE50B5" w:rsidRDefault="07B5D737" w:rsidP="00996C4F">
            <w:pPr>
              <w:pStyle w:val="ListParagraph"/>
              <w:numPr>
                <w:ilvl w:val="0"/>
                <w:numId w:val="237"/>
              </w:numPr>
              <w:ind w:left="586"/>
              <w:jc w:val="both"/>
              <w:rPr>
                <w:rFonts w:ascii="Times New Roman" w:hAnsi="Times New Roman" w:cs="Times New Roman"/>
              </w:rPr>
            </w:pPr>
            <w:r w:rsidRPr="00BE50B5">
              <w:rPr>
                <w:rFonts w:ascii="Times New Roman" w:hAnsi="Times New Roman" w:cs="Times New Roman"/>
              </w:rPr>
              <w:t xml:space="preserve">CBA įrašo duomenys pateikiami </w:t>
            </w:r>
            <w:r w:rsidR="00976273">
              <w:rPr>
                <w:rFonts w:ascii="Times New Roman" w:hAnsi="Times New Roman" w:cs="Times New Roman"/>
              </w:rPr>
              <w:t>GR</w:t>
            </w:r>
            <w:r w:rsidR="53BDE7C6" w:rsidRPr="00BE50B5">
              <w:rPr>
                <w:rFonts w:ascii="Times New Roman" w:hAnsi="Times New Roman" w:cs="Times New Roman"/>
              </w:rPr>
              <w:t>.</w:t>
            </w:r>
          </w:p>
          <w:p w14:paraId="09B04718" w14:textId="704372EF" w:rsidR="007C702A" w:rsidRPr="00BE50B5" w:rsidRDefault="07B5D737" w:rsidP="000758E7">
            <w:pPr>
              <w:jc w:val="both"/>
              <w:rPr>
                <w:rFonts w:ascii="Times New Roman" w:hAnsi="Times New Roman" w:cs="Times New Roman"/>
              </w:rPr>
            </w:pPr>
            <w:r w:rsidRPr="00BE50B5">
              <w:rPr>
                <w:rFonts w:ascii="Times New Roman" w:hAnsi="Times New Roman" w:cs="Times New Roman"/>
              </w:rPr>
              <w:t xml:space="preserve">KĮ nustatytos formos prašymas </w:t>
            </w:r>
            <w:r w:rsidRPr="00976273">
              <w:rPr>
                <w:rFonts w:ascii="Times New Roman" w:hAnsi="Times New Roman" w:cs="Times New Roman"/>
              </w:rPr>
              <w:t>įregistruoti santuoką</w:t>
            </w:r>
            <w:r w:rsidRPr="00BE50B5">
              <w:rPr>
                <w:rFonts w:ascii="Times New Roman" w:hAnsi="Times New Roman" w:cs="Times New Roman"/>
              </w:rPr>
              <w:t xml:space="preserve"> pa</w:t>
            </w:r>
            <w:r w:rsidR="3EB7F270" w:rsidRPr="00BE50B5">
              <w:rPr>
                <w:rFonts w:ascii="Times New Roman" w:hAnsi="Times New Roman" w:cs="Times New Roman"/>
              </w:rPr>
              <w:t>teikiamas</w:t>
            </w:r>
            <w:r w:rsidRPr="00BE50B5">
              <w:rPr>
                <w:rFonts w:ascii="Times New Roman" w:hAnsi="Times New Roman" w:cs="Times New Roman"/>
              </w:rPr>
              <w:t xml:space="preserve"> </w:t>
            </w:r>
            <w:r w:rsidRPr="00BE50B5">
              <w:rPr>
                <w:rFonts w:ascii="Times New Roman" w:hAnsi="Times New Roman" w:cs="Times New Roman"/>
                <w:u w:val="single"/>
              </w:rPr>
              <w:t>registruotu paštu ar per kurjerį, taip pat tiesiogiai, t.</w:t>
            </w:r>
            <w:r w:rsidR="00270D53">
              <w:rPr>
                <w:rFonts w:ascii="Times New Roman" w:hAnsi="Times New Roman" w:cs="Times New Roman"/>
                <w:u w:val="single"/>
              </w:rPr>
              <w:t xml:space="preserve"> </w:t>
            </w:r>
            <w:r w:rsidRPr="00BE50B5">
              <w:rPr>
                <w:rFonts w:ascii="Times New Roman" w:hAnsi="Times New Roman" w:cs="Times New Roman"/>
                <w:u w:val="single"/>
              </w:rPr>
              <w:t>y. atvykus, ir tik asmeniškai (per atstovą – ne).</w:t>
            </w:r>
          </w:p>
          <w:p w14:paraId="4AA413D3" w14:textId="77777777" w:rsidR="007C702A" w:rsidRPr="00BE50B5" w:rsidRDefault="007C702A" w:rsidP="000758E7">
            <w:pPr>
              <w:jc w:val="both"/>
              <w:rPr>
                <w:rFonts w:ascii="Times New Roman" w:hAnsi="Times New Roman" w:cs="Times New Roman"/>
              </w:rPr>
            </w:pPr>
            <w:r w:rsidRPr="00BE50B5">
              <w:rPr>
                <w:rFonts w:ascii="Times New Roman" w:hAnsi="Times New Roman" w:cs="Times New Roman"/>
                <w:color w:val="000000" w:themeColor="text1"/>
              </w:rPr>
              <w:t>Santuoka registruojama toje KĮ, kurios aptarnaujamoje konsulinėje apygardoje yra vieno iš norinčių susituokti LR piliečių gyvenamoji vieta.</w:t>
            </w:r>
            <w:r w:rsidRPr="00BE50B5">
              <w:rPr>
                <w:rFonts w:ascii="Times New Roman" w:hAnsi="Times New Roman" w:cs="Times New Roman"/>
              </w:rPr>
              <w:t xml:space="preserve"> </w:t>
            </w:r>
          </w:p>
          <w:p w14:paraId="139950A9" w14:textId="77777777" w:rsidR="007C702A" w:rsidRPr="00BE50B5" w:rsidRDefault="007C702A" w:rsidP="000758E7">
            <w:pPr>
              <w:jc w:val="both"/>
              <w:rPr>
                <w:rFonts w:ascii="Times New Roman" w:hAnsi="Times New Roman" w:cs="Times New Roman"/>
              </w:rPr>
            </w:pPr>
          </w:p>
          <w:p w14:paraId="7BB8100C" w14:textId="0E667F81" w:rsidR="007C702A" w:rsidRPr="00BE50B5" w:rsidRDefault="07B5D737" w:rsidP="000758E7">
            <w:pPr>
              <w:jc w:val="both"/>
              <w:rPr>
                <w:rFonts w:ascii="Times New Roman" w:hAnsi="Times New Roman" w:cs="Times New Roman"/>
              </w:rPr>
            </w:pPr>
            <w:r w:rsidRPr="00BE50B5">
              <w:rPr>
                <w:rFonts w:ascii="Times New Roman" w:hAnsi="Times New Roman" w:cs="Times New Roman"/>
              </w:rPr>
              <w:t>Prašymas įregistruoti santuoką</w:t>
            </w:r>
            <w:r w:rsidR="005E6B96">
              <w:rPr>
                <w:rFonts w:ascii="Times New Roman" w:hAnsi="Times New Roman" w:cs="Times New Roman"/>
              </w:rPr>
              <w:t xml:space="preserve"> </w:t>
            </w:r>
            <w:r w:rsidR="33A71B5C" w:rsidRPr="00BE50B5">
              <w:rPr>
                <w:rFonts w:ascii="Times New Roman" w:hAnsi="Times New Roman" w:cs="Times New Roman"/>
              </w:rPr>
              <w:t>gali</w:t>
            </w:r>
            <w:r w:rsidRPr="00BE50B5">
              <w:rPr>
                <w:rFonts w:ascii="Times New Roman" w:hAnsi="Times New Roman" w:cs="Times New Roman"/>
              </w:rPr>
              <w:t xml:space="preserve"> būti užpildytas ir pasirašytas abiejų asmenų</w:t>
            </w:r>
            <w:r w:rsidR="00F254D2">
              <w:rPr>
                <w:rFonts w:ascii="Times New Roman" w:hAnsi="Times New Roman" w:cs="Times New Roman"/>
              </w:rPr>
              <w:t xml:space="preserve"> </w:t>
            </w:r>
            <w:r w:rsidRPr="00BE50B5">
              <w:rPr>
                <w:rFonts w:ascii="Times New Roman" w:hAnsi="Times New Roman" w:cs="Times New Roman"/>
              </w:rPr>
              <w:t>arba gali būti priimti du atskiri prašymai, užpildyti ir pasirašyti norinčių susituokti asmenų.</w:t>
            </w:r>
          </w:p>
          <w:p w14:paraId="5F4CA673" w14:textId="77777777" w:rsidR="007C702A" w:rsidRPr="00BE50B5" w:rsidRDefault="007C702A" w:rsidP="000758E7">
            <w:pPr>
              <w:jc w:val="both"/>
              <w:rPr>
                <w:rFonts w:ascii="Times New Roman" w:hAnsi="Times New Roman" w:cs="Times New Roman"/>
              </w:rPr>
            </w:pPr>
            <w:r w:rsidRPr="00BE50B5">
              <w:rPr>
                <w:rFonts w:ascii="Times New Roman" w:hAnsi="Times New Roman" w:cs="Times New Roman"/>
              </w:rPr>
              <w:t xml:space="preserve">Paskirtus santuokos registravimo datą, laiką ir vietą prašyme įregistruoti santuoką įrašo konsulinės įstaigos atstovas. Dėl santuokos registravimo datos, laiko ir vietos, esant reikalui, papildomai telefonu ar elektroninio ryšio priemonėmis susitariama su norinčiais susituokti asmenimis. </w:t>
            </w:r>
          </w:p>
          <w:p w14:paraId="1A9A80FE" w14:textId="77777777" w:rsidR="007C702A" w:rsidRPr="00F254D2" w:rsidRDefault="007C702A" w:rsidP="00996C4F">
            <w:pPr>
              <w:pStyle w:val="ListParagraph"/>
              <w:numPr>
                <w:ilvl w:val="0"/>
                <w:numId w:val="238"/>
              </w:numPr>
              <w:spacing w:before="100" w:beforeAutospacing="1" w:after="100" w:afterAutospacing="1"/>
              <w:ind w:left="586"/>
              <w:jc w:val="both"/>
              <w:rPr>
                <w:rFonts w:ascii="Times New Roman" w:hAnsi="Times New Roman" w:cs="Times New Roman"/>
              </w:rPr>
            </w:pPr>
            <w:r w:rsidRPr="00F254D2">
              <w:rPr>
                <w:rFonts w:ascii="Times New Roman" w:hAnsi="Times New Roman" w:cs="Times New Roman"/>
              </w:rPr>
              <w:t>Kai prašymas įregistruoti santuoką pateikiamas registruotu paštu arba per kurjerį, norintys susituokti asmenys turi būti atskirai informuojami apie paskirtus santuokos registravimo datą, laiką ir vietą. Santuoka registruojama praėjus ne mažiau kaip vienam mėnesiui nuo prašymo padavimo dienos, dalyvaujant ketinantiems susituokti ir dviem liudytojams.</w:t>
            </w:r>
          </w:p>
          <w:p w14:paraId="34534360" w14:textId="703B1085" w:rsidR="007C702A" w:rsidRPr="00F254D2" w:rsidRDefault="007C702A" w:rsidP="00996C4F">
            <w:pPr>
              <w:pStyle w:val="ListParagraph"/>
              <w:numPr>
                <w:ilvl w:val="0"/>
                <w:numId w:val="238"/>
              </w:numPr>
              <w:spacing w:before="100" w:beforeAutospacing="1" w:after="100" w:afterAutospacing="1"/>
              <w:ind w:left="586"/>
              <w:jc w:val="both"/>
              <w:rPr>
                <w:rFonts w:ascii="Times New Roman" w:hAnsi="Times New Roman" w:cs="Times New Roman"/>
              </w:rPr>
            </w:pPr>
            <w:r w:rsidRPr="00F254D2">
              <w:rPr>
                <w:rFonts w:ascii="Times New Roman" w:hAnsi="Times New Roman" w:cs="Times New Roman"/>
              </w:rPr>
              <w:t>Esant svarbioms priežastims (pvz., nėštumas, sunki liga, išvykimas į diplomatinę tarnybą), santuoka gali būti registruojama praėjus ne mažiau kaip 2 savaitėms nuo prašymo įregistruoti santuoką padavimo dienos. Tokiu atveju norintys susituokti asmenys KĮ turi pateikti</w:t>
            </w:r>
            <w:r w:rsidR="005E6B96">
              <w:rPr>
                <w:rFonts w:ascii="Times New Roman" w:hAnsi="Times New Roman" w:cs="Times New Roman"/>
              </w:rPr>
              <w:t xml:space="preserve"> </w:t>
            </w:r>
            <w:r w:rsidRPr="00F254D2">
              <w:rPr>
                <w:rFonts w:ascii="Times New Roman" w:hAnsi="Times New Roman" w:cs="Times New Roman"/>
              </w:rPr>
              <w:t>dokumentą, patvirtinantį nurodytą svarbią priežastį.</w:t>
            </w:r>
          </w:p>
          <w:p w14:paraId="09196D2D" w14:textId="51C4180F" w:rsidR="007C702A" w:rsidRPr="00F254D2" w:rsidRDefault="07B5D737" w:rsidP="00996C4F">
            <w:pPr>
              <w:pStyle w:val="ListParagraph"/>
              <w:numPr>
                <w:ilvl w:val="0"/>
                <w:numId w:val="238"/>
              </w:numPr>
              <w:spacing w:before="100" w:beforeAutospacing="1" w:after="100" w:afterAutospacing="1"/>
              <w:ind w:left="586"/>
              <w:jc w:val="both"/>
              <w:rPr>
                <w:rFonts w:ascii="Times New Roman" w:hAnsi="Times New Roman" w:cs="Times New Roman"/>
              </w:rPr>
            </w:pPr>
            <w:r w:rsidRPr="00F254D2">
              <w:rPr>
                <w:rFonts w:ascii="Times New Roman" w:hAnsi="Times New Roman" w:cs="Times New Roman"/>
                <w:color w:val="000000" w:themeColor="text1"/>
              </w:rPr>
              <w:t>KĮ, priimdama prašymą įregistruoti santuoką, privalo norinčius susituokti asmenis supažindinti su LR civilinio kodekso 3.12–3.17 straipsniuose nustatytomis santuokos sudarymo sąlygomis ir santuokos registravimo tvarka</w:t>
            </w:r>
            <w:r w:rsidR="00725B36">
              <w:rPr>
                <w:rFonts w:ascii="Times New Roman" w:hAnsi="Times New Roman" w:cs="Times New Roman"/>
                <w:color w:val="000000" w:themeColor="text1"/>
              </w:rPr>
              <w:t>.</w:t>
            </w:r>
            <w:r w:rsidRPr="00F254D2">
              <w:rPr>
                <w:rFonts w:ascii="Times New Roman" w:hAnsi="Times New Roman" w:cs="Times New Roman"/>
                <w:color w:val="000000" w:themeColor="text1"/>
              </w:rPr>
              <w:t xml:space="preserve"> Kai prašymas įregistruoti santuoką pateikiamas registruotu paštu</w:t>
            </w:r>
            <w:r w:rsidR="00725B36">
              <w:rPr>
                <w:rFonts w:ascii="Times New Roman" w:hAnsi="Times New Roman" w:cs="Times New Roman"/>
                <w:color w:val="000000" w:themeColor="text1"/>
              </w:rPr>
              <w:t xml:space="preserve"> </w:t>
            </w:r>
            <w:r w:rsidR="37E29BB5" w:rsidRPr="00F254D2">
              <w:rPr>
                <w:rFonts w:ascii="Times New Roman" w:hAnsi="Times New Roman" w:cs="Times New Roman"/>
                <w:color w:val="000000" w:themeColor="text1"/>
              </w:rPr>
              <w:t>/</w:t>
            </w:r>
            <w:r w:rsidR="00725B36">
              <w:rPr>
                <w:rFonts w:ascii="Times New Roman" w:hAnsi="Times New Roman" w:cs="Times New Roman"/>
                <w:color w:val="000000" w:themeColor="text1"/>
              </w:rPr>
              <w:t xml:space="preserve"> </w:t>
            </w:r>
            <w:r w:rsidRPr="00F254D2">
              <w:rPr>
                <w:rFonts w:ascii="Times New Roman" w:hAnsi="Times New Roman" w:cs="Times New Roman"/>
                <w:color w:val="000000" w:themeColor="text1"/>
              </w:rPr>
              <w:t>per kurjerį, norintys susituokti asmenys privalo savarankiškai susipažinti su šia informacija.</w:t>
            </w:r>
          </w:p>
          <w:p w14:paraId="2F7DFD56" w14:textId="6ADBE046" w:rsidR="007C702A" w:rsidRPr="00BE50B5" w:rsidRDefault="5851694D" w:rsidP="542BB924">
            <w:pPr>
              <w:spacing w:before="100" w:beforeAutospacing="1" w:after="100" w:afterAutospacing="1"/>
              <w:jc w:val="both"/>
              <w:rPr>
                <w:rFonts w:ascii="Times New Roman" w:hAnsi="Times New Roman" w:cs="Times New Roman"/>
              </w:rPr>
            </w:pPr>
            <w:r w:rsidRPr="542BB924">
              <w:rPr>
                <w:rFonts w:ascii="Times New Roman" w:hAnsi="Times New Roman" w:cs="Times New Roman"/>
              </w:rPr>
              <w:t xml:space="preserve">KĮ turi teisę registruoti vaiko, kurio abu tėvai ar vienas iš jų yra užsienio valstybėje gyvenantys LR piliečiai, </w:t>
            </w:r>
            <w:r w:rsidRPr="542BB924">
              <w:rPr>
                <w:rFonts w:ascii="Times New Roman" w:hAnsi="Times New Roman" w:cs="Times New Roman"/>
                <w:b/>
                <w:bCs/>
              </w:rPr>
              <w:t xml:space="preserve">gimimą, </w:t>
            </w:r>
            <w:r w:rsidRPr="542BB924">
              <w:rPr>
                <w:rFonts w:ascii="Times New Roman" w:hAnsi="Times New Roman" w:cs="Times New Roman"/>
              </w:rPr>
              <w:t>gavusios vaiko tėvų ar vieno iš jų pareiškimą</w:t>
            </w:r>
            <w:r w:rsidR="00725B36">
              <w:rPr>
                <w:rFonts w:ascii="Times New Roman" w:hAnsi="Times New Roman" w:cs="Times New Roman"/>
              </w:rPr>
              <w:t xml:space="preserve"> </w:t>
            </w:r>
            <w:r w:rsidR="2BB0D08D" w:rsidRPr="542BB924">
              <w:rPr>
                <w:rFonts w:ascii="Times New Roman" w:hAnsi="Times New Roman" w:cs="Times New Roman"/>
              </w:rPr>
              <w:t>/ prašymą</w:t>
            </w:r>
            <w:r w:rsidRPr="542BB924">
              <w:rPr>
                <w:rFonts w:ascii="Times New Roman" w:hAnsi="Times New Roman" w:cs="Times New Roman"/>
              </w:rPr>
              <w:t xml:space="preserve"> </w:t>
            </w:r>
            <w:r w:rsidR="639DAB73" w:rsidRPr="542BB924">
              <w:rPr>
                <w:rFonts w:ascii="Times New Roman" w:hAnsi="Times New Roman" w:cs="Times New Roman"/>
              </w:rPr>
              <w:t>(KĮ pateikiamas tiesiogiai, t. y</w:t>
            </w:r>
            <w:r w:rsidR="083DBF71" w:rsidRPr="542BB924">
              <w:rPr>
                <w:rFonts w:ascii="Times New Roman" w:hAnsi="Times New Roman" w:cs="Times New Roman"/>
              </w:rPr>
              <w:t>.</w:t>
            </w:r>
            <w:r w:rsidR="639DAB73" w:rsidRPr="542BB924">
              <w:rPr>
                <w:rFonts w:ascii="Times New Roman" w:hAnsi="Times New Roman" w:cs="Times New Roman"/>
              </w:rPr>
              <w:t xml:space="preserve"> atvykus (asmeniškai ar per atstovą), registruotu paštu ar per kurjerį) </w:t>
            </w:r>
            <w:r w:rsidRPr="542BB924">
              <w:rPr>
                <w:rFonts w:ascii="Times New Roman" w:hAnsi="Times New Roman" w:cs="Times New Roman"/>
              </w:rPr>
              <w:t xml:space="preserve">ir vaiko gimimo faktą patvirtinantį dokumentą. </w:t>
            </w:r>
          </w:p>
          <w:p w14:paraId="56B35F39" w14:textId="1037BBB1" w:rsidR="007C702A" w:rsidRPr="00BE50B5" w:rsidRDefault="007C702A" w:rsidP="000758E7">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KĮ turi teisę registruoti užsienio valstybėje mirusio LR piliečio </w:t>
            </w:r>
            <w:r w:rsidRPr="00BE50B5">
              <w:rPr>
                <w:rFonts w:ascii="Times New Roman" w:hAnsi="Times New Roman" w:cs="Times New Roman"/>
                <w:b/>
                <w:bCs/>
              </w:rPr>
              <w:t>mirtį</w:t>
            </w:r>
            <w:r w:rsidRPr="00BE50B5">
              <w:rPr>
                <w:rFonts w:ascii="Times New Roman" w:hAnsi="Times New Roman" w:cs="Times New Roman"/>
              </w:rPr>
              <w:t>, jeigu jo mirtis nėra įregistruota užsienio valstybės institucijose. Mirtis registruojama KĮ, kurios aptarnaujamoje konsulinėje apygardoje yra mirusiojo gyvenamoji vieta arba mirties vieta.</w:t>
            </w:r>
          </w:p>
          <w:p w14:paraId="7F5E9B89" w14:textId="3476E4BA" w:rsidR="007C702A" w:rsidRPr="00BE50B5" w:rsidRDefault="007C702A" w:rsidP="0D1B2BB8">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Prašymas įregistruoti mirtį KĮ gali būti pateikiamas tiesiogiai, t. y. atvykus </w:t>
            </w:r>
            <w:r w:rsidRPr="00BE50B5">
              <w:rPr>
                <w:rFonts w:ascii="Times New Roman" w:eastAsia="Times New Roman" w:hAnsi="Times New Roman" w:cs="Times New Roman"/>
                <w:kern w:val="0"/>
                <w14:ligatures w14:val="none"/>
              </w:rPr>
              <w:t>(asmeniškai arba per atstovą)</w:t>
            </w:r>
            <w:r w:rsidRPr="00BE50B5">
              <w:rPr>
                <w:rFonts w:ascii="Times New Roman" w:hAnsi="Times New Roman" w:cs="Times New Roman"/>
              </w:rPr>
              <w:t>, registruotu paštu ar per kurjerį.</w:t>
            </w:r>
          </w:p>
        </w:tc>
      </w:tr>
      <w:tr w:rsidR="000758E7" w:rsidRPr="00BE50B5" w14:paraId="7D2569E3" w14:textId="77777777" w:rsidTr="542BB924">
        <w:tc>
          <w:tcPr>
            <w:tcW w:w="522" w:type="dxa"/>
          </w:tcPr>
          <w:p w14:paraId="70F56B0C"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w:t>
            </w:r>
          </w:p>
        </w:tc>
        <w:tc>
          <w:tcPr>
            <w:tcW w:w="2753" w:type="dxa"/>
          </w:tcPr>
          <w:p w14:paraId="121897A2" w14:textId="693C8EBC" w:rsidR="007C702A" w:rsidRPr="00BE50B5" w:rsidRDefault="00EB73DD" w:rsidP="000C4D83">
            <w:pPr>
              <w:rPr>
                <w:rFonts w:ascii="Times New Roman" w:hAnsi="Times New Roman" w:cs="Times New Roman"/>
              </w:rPr>
            </w:pPr>
            <w:r w:rsidRPr="542BB924">
              <w:rPr>
                <w:rFonts w:ascii="Times New Roman" w:hAnsi="Times New Roman" w:cs="Times New Roman"/>
              </w:rPr>
              <w:t>Registracija dokument</w:t>
            </w:r>
            <w:r w:rsidR="00725B36">
              <w:rPr>
                <w:rFonts w:ascii="Times New Roman" w:hAnsi="Times New Roman" w:cs="Times New Roman"/>
              </w:rPr>
              <w:t>ams</w:t>
            </w:r>
            <w:r w:rsidRPr="542BB924">
              <w:rPr>
                <w:rFonts w:ascii="Times New Roman" w:hAnsi="Times New Roman" w:cs="Times New Roman"/>
              </w:rPr>
              <w:t xml:space="preserve"> pateik</w:t>
            </w:r>
            <w:r w:rsidR="00725B36">
              <w:rPr>
                <w:rFonts w:ascii="Times New Roman" w:hAnsi="Times New Roman" w:cs="Times New Roman"/>
              </w:rPr>
              <w:t>t</w:t>
            </w:r>
            <w:r w:rsidRPr="542BB924">
              <w:rPr>
                <w:rFonts w:ascii="Times New Roman" w:hAnsi="Times New Roman" w:cs="Times New Roman"/>
              </w:rPr>
              <w:t>i KĮ arba prašymo pateikimas paštu</w:t>
            </w:r>
          </w:p>
        </w:tc>
        <w:tc>
          <w:tcPr>
            <w:tcW w:w="6218" w:type="dxa"/>
          </w:tcPr>
          <w:p w14:paraId="547DE776" w14:textId="4CCBB1DA" w:rsidR="007C702A" w:rsidRPr="00BE50B5" w:rsidRDefault="007C702A" w:rsidP="000758E7">
            <w:pPr>
              <w:jc w:val="both"/>
              <w:rPr>
                <w:rFonts w:ascii="Times New Roman" w:hAnsi="Times New Roman" w:cs="Times New Roman"/>
              </w:rPr>
            </w:pPr>
            <w:r w:rsidRPr="00BE50B5">
              <w:rPr>
                <w:rFonts w:ascii="Times New Roman" w:hAnsi="Times New Roman" w:cs="Times New Roman"/>
              </w:rPr>
              <w:t xml:space="preserve">Klientas </w:t>
            </w:r>
            <w:r w:rsidR="0041290A">
              <w:rPr>
                <w:rFonts w:ascii="Times New Roman" w:hAnsi="Times New Roman" w:cs="Times New Roman"/>
              </w:rPr>
              <w:t>užsako paslaugą (-as)</w:t>
            </w:r>
            <w:r w:rsidR="0041290A" w:rsidRPr="00BE50B5">
              <w:rPr>
                <w:rFonts w:ascii="Times New Roman" w:hAnsi="Times New Roman" w:cs="Times New Roman"/>
              </w:rPr>
              <w:t xml:space="preserve"> </w:t>
            </w:r>
            <w:r w:rsidRPr="00BE50B5">
              <w:rPr>
                <w:rFonts w:ascii="Times New Roman" w:hAnsi="Times New Roman" w:cs="Times New Roman"/>
              </w:rPr>
              <w:t xml:space="preserve">išorinėje KPVS svetainėje. Procesas </w:t>
            </w:r>
            <w:r w:rsidR="003978A7">
              <w:rPr>
                <w:rFonts w:ascii="Times New Roman" w:hAnsi="Times New Roman" w:cs="Times New Roman"/>
              </w:rPr>
              <w:t>išsamiau</w:t>
            </w:r>
            <w:r w:rsidRPr="00BE50B5">
              <w:rPr>
                <w:rFonts w:ascii="Times New Roman" w:hAnsi="Times New Roman" w:cs="Times New Roman"/>
              </w:rPr>
              <w:t xml:space="preserve"> aprašytas </w:t>
            </w:r>
            <w:r w:rsidRPr="00BE50B5">
              <w:rPr>
                <w:rFonts w:ascii="Times New Roman" w:hAnsi="Times New Roman" w:cs="Times New Roman"/>
              </w:rPr>
              <w:fldChar w:fldCharType="begin"/>
            </w:r>
            <w:r w:rsidRPr="00BE50B5">
              <w:rPr>
                <w:rFonts w:ascii="Times New Roman" w:hAnsi="Times New Roman" w:cs="Times New Roman"/>
              </w:rPr>
              <w:instrText xml:space="preserve"> REF _Ref158119020 \r \h </w:instrText>
            </w:r>
            <w:r w:rsidR="003B356D" w:rsidRPr="00BE50B5">
              <w:rPr>
                <w:rFonts w:ascii="Times New Roman" w:hAnsi="Times New Roman" w:cs="Times New Roman"/>
              </w:rPr>
              <w:instrText xml:space="preserve"> \* MERGEFORMAT </w:instrText>
            </w:r>
            <w:r w:rsidRPr="00BE50B5">
              <w:rPr>
                <w:rFonts w:ascii="Times New Roman" w:hAnsi="Times New Roman" w:cs="Times New Roman"/>
              </w:rPr>
            </w:r>
            <w:r w:rsidRPr="00BE50B5">
              <w:rPr>
                <w:rFonts w:ascii="Times New Roman" w:hAnsi="Times New Roman" w:cs="Times New Roman"/>
              </w:rPr>
              <w:fldChar w:fldCharType="separate"/>
            </w:r>
            <w:r w:rsidRPr="00BE50B5">
              <w:rPr>
                <w:rFonts w:ascii="Times New Roman" w:hAnsi="Times New Roman" w:cs="Times New Roman"/>
              </w:rPr>
              <w:t>7.3.1</w:t>
            </w:r>
            <w:r w:rsidRPr="00BE50B5">
              <w:rPr>
                <w:rFonts w:ascii="Times New Roman" w:hAnsi="Times New Roman" w:cs="Times New Roman"/>
              </w:rPr>
              <w:fldChar w:fldCharType="end"/>
            </w:r>
            <w:r w:rsidRPr="00BE50B5">
              <w:rPr>
                <w:rFonts w:ascii="Times New Roman" w:hAnsi="Times New Roman" w:cs="Times New Roman"/>
              </w:rPr>
              <w:t xml:space="preserve"> skyriuje.</w:t>
            </w:r>
          </w:p>
        </w:tc>
      </w:tr>
      <w:tr w:rsidR="000758E7" w:rsidRPr="00BE50B5" w14:paraId="308DCD05" w14:textId="77777777" w:rsidTr="542BB924">
        <w:tc>
          <w:tcPr>
            <w:tcW w:w="522" w:type="dxa"/>
          </w:tcPr>
          <w:p w14:paraId="1F5C295F"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w:t>
            </w:r>
          </w:p>
        </w:tc>
        <w:tc>
          <w:tcPr>
            <w:tcW w:w="2753" w:type="dxa"/>
          </w:tcPr>
          <w:p w14:paraId="2DABD76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Atvyksta į KĮ, pateikia dokumentus</w:t>
            </w:r>
          </w:p>
        </w:tc>
        <w:tc>
          <w:tcPr>
            <w:tcW w:w="6218" w:type="dxa"/>
          </w:tcPr>
          <w:p w14:paraId="3472BB72" w14:textId="2C3E20D3" w:rsidR="007C702A" w:rsidRPr="00BE50B5" w:rsidRDefault="07B5D737" w:rsidP="000758E7">
            <w:pPr>
              <w:jc w:val="both"/>
              <w:rPr>
                <w:rFonts w:ascii="Times New Roman" w:hAnsi="Times New Roman" w:cs="Times New Roman"/>
              </w:rPr>
            </w:pPr>
            <w:r w:rsidRPr="00BE50B5">
              <w:rPr>
                <w:rFonts w:ascii="Times New Roman" w:eastAsia="Times New Roman" w:hAnsi="Times New Roman" w:cs="Times New Roman"/>
                <w:kern w:val="0"/>
                <w14:ligatures w14:val="none"/>
              </w:rPr>
              <w:t xml:space="preserve">Klientas </w:t>
            </w:r>
            <w:r w:rsidR="66D2078C" w:rsidRPr="00BE50B5">
              <w:rPr>
                <w:rFonts w:ascii="Times New Roman" w:eastAsia="Times New Roman" w:hAnsi="Times New Roman" w:cs="Times New Roman"/>
                <w:kern w:val="0"/>
                <w14:ligatures w14:val="none"/>
              </w:rPr>
              <w:t xml:space="preserve">(mirties registravimo atveju – suinteresuotas asmuo) </w:t>
            </w:r>
            <w:r w:rsidRPr="00BE50B5">
              <w:rPr>
                <w:rFonts w:ascii="Times New Roman" w:eastAsia="Times New Roman" w:hAnsi="Times New Roman" w:cs="Times New Roman"/>
                <w:kern w:val="0"/>
                <w14:ligatures w14:val="none"/>
              </w:rPr>
              <w:t>asmeniškai atvyksta į pasirinktą KĮ ir pateikia dokumentų originalus.</w:t>
            </w:r>
          </w:p>
        </w:tc>
      </w:tr>
      <w:tr w:rsidR="000758E7" w:rsidRPr="00BE50B5" w14:paraId="053856B4" w14:textId="77777777" w:rsidTr="542BB924">
        <w:tc>
          <w:tcPr>
            <w:tcW w:w="522" w:type="dxa"/>
          </w:tcPr>
          <w:p w14:paraId="4AFF1308"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3.</w:t>
            </w:r>
          </w:p>
        </w:tc>
        <w:tc>
          <w:tcPr>
            <w:tcW w:w="2753" w:type="dxa"/>
          </w:tcPr>
          <w:p w14:paraId="3689E80F"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Atsiunčia paštu ar per kurjerį</w:t>
            </w:r>
          </w:p>
        </w:tc>
        <w:tc>
          <w:tcPr>
            <w:tcW w:w="6218" w:type="dxa"/>
          </w:tcPr>
          <w:p w14:paraId="63984C3B" w14:textId="77777777" w:rsidR="007C702A" w:rsidRPr="00BE50B5" w:rsidRDefault="007C702A" w:rsidP="000758E7">
            <w:pPr>
              <w:spacing w:before="100" w:beforeAutospacing="1" w:after="100" w:afterAutospacing="1"/>
              <w:jc w:val="both"/>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Atsiųsti dokumentai priimami tik su nurodytu identifikaciniu registracijos kodu.</w:t>
            </w:r>
          </w:p>
          <w:p w14:paraId="64B169E5" w14:textId="026D44A2" w:rsidR="007C702A" w:rsidRPr="00BE50B5" w:rsidRDefault="007C702A" w:rsidP="000758E7">
            <w:pPr>
              <w:jc w:val="both"/>
              <w:rPr>
                <w:rFonts w:ascii="Times New Roman" w:hAnsi="Times New Roman" w:cs="Times New Roman"/>
              </w:rPr>
            </w:pPr>
            <w:r w:rsidRPr="00BE50B5">
              <w:rPr>
                <w:rFonts w:ascii="Times New Roman" w:eastAsia="Times New Roman" w:hAnsi="Times New Roman" w:cs="Times New Roman"/>
                <w:kern w:val="0"/>
                <w:lang w:eastAsia="lt-LT"/>
                <w14:ligatures w14:val="none"/>
              </w:rPr>
              <w:t>Vidinis naudotojas KPVS pažymi dokumentų gavimą (kliento paslaugos užsakymas surandamas pagal dokumentų identifikacinį registracijos kodą), prašymas registruojamas DVS, klientas informuojamas pranešimu apie dokumentų gavimą.</w:t>
            </w:r>
          </w:p>
        </w:tc>
      </w:tr>
      <w:tr w:rsidR="000758E7" w:rsidRPr="00BE50B5" w14:paraId="26412F16" w14:textId="77777777" w:rsidTr="542BB924">
        <w:tc>
          <w:tcPr>
            <w:tcW w:w="522" w:type="dxa"/>
          </w:tcPr>
          <w:p w14:paraId="5D62E911"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4.</w:t>
            </w:r>
          </w:p>
        </w:tc>
        <w:tc>
          <w:tcPr>
            <w:tcW w:w="2753" w:type="dxa"/>
          </w:tcPr>
          <w:p w14:paraId="36941B6D"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Asmens tapatybės identifikavimas</w:t>
            </w:r>
          </w:p>
        </w:tc>
        <w:tc>
          <w:tcPr>
            <w:tcW w:w="6218" w:type="dxa"/>
          </w:tcPr>
          <w:p w14:paraId="6AECEDCD" w14:textId="4C3DDF1E" w:rsidR="007C702A" w:rsidRPr="00BE50B5" w:rsidRDefault="007C702A" w:rsidP="000758E7">
            <w:pPr>
              <w:jc w:val="both"/>
              <w:rPr>
                <w:rFonts w:ascii="Times New Roman" w:hAnsi="Times New Roman" w:cs="Times New Roman"/>
              </w:rPr>
            </w:pPr>
            <w:r w:rsidRPr="00BE50B5">
              <w:rPr>
                <w:rFonts w:ascii="Times New Roman" w:hAnsi="Times New Roman" w:cs="Times New Roman"/>
              </w:rPr>
              <w:t>KVPS vidinis naudotojas identifikuoja klientą pagal pateiktus asmens dokumentus, sukuriamas</w:t>
            </w:r>
            <w:r w:rsidR="008A2CB5">
              <w:rPr>
                <w:rFonts w:ascii="Times New Roman" w:hAnsi="Times New Roman" w:cs="Times New Roman"/>
              </w:rPr>
              <w:t xml:space="preserve"> </w:t>
            </w:r>
            <w:r w:rsidRPr="00BE50B5">
              <w:rPr>
                <w:rFonts w:ascii="Times New Roman" w:hAnsi="Times New Roman" w:cs="Times New Roman"/>
              </w:rPr>
              <w:t>/</w:t>
            </w:r>
            <w:r w:rsidR="008A2CB5">
              <w:rPr>
                <w:rFonts w:ascii="Times New Roman" w:hAnsi="Times New Roman" w:cs="Times New Roman"/>
              </w:rPr>
              <w:t xml:space="preserve"> </w:t>
            </w:r>
            <w:r w:rsidRPr="00BE50B5">
              <w:rPr>
                <w:rFonts w:ascii="Times New Roman" w:hAnsi="Times New Roman" w:cs="Times New Roman"/>
              </w:rPr>
              <w:t>tikslinamas kliento profilis</w:t>
            </w:r>
            <w:r w:rsidR="008A2CB5">
              <w:rPr>
                <w:rFonts w:ascii="Times New Roman" w:hAnsi="Times New Roman" w:cs="Times New Roman"/>
              </w:rPr>
              <w:t xml:space="preserve"> </w:t>
            </w:r>
            <w:r w:rsidRPr="00BE50B5">
              <w:rPr>
                <w:rFonts w:ascii="Times New Roman" w:hAnsi="Times New Roman" w:cs="Times New Roman"/>
              </w:rPr>
              <w:t>/</w:t>
            </w:r>
            <w:r w:rsidR="008A2CB5">
              <w:rPr>
                <w:rFonts w:ascii="Times New Roman" w:hAnsi="Times New Roman" w:cs="Times New Roman"/>
              </w:rPr>
              <w:t xml:space="preserve"> </w:t>
            </w:r>
            <w:r w:rsidRPr="00BE50B5">
              <w:rPr>
                <w:rFonts w:ascii="Times New Roman" w:hAnsi="Times New Roman" w:cs="Times New Roman"/>
              </w:rPr>
              <w:t xml:space="preserve">atliekama paieška </w:t>
            </w:r>
            <w:r w:rsidR="00976273">
              <w:rPr>
                <w:rFonts w:ascii="Times New Roman" w:hAnsi="Times New Roman" w:cs="Times New Roman"/>
              </w:rPr>
              <w:t>GR</w:t>
            </w:r>
            <w:r w:rsidR="00F254D2" w:rsidRPr="00BE50B5">
              <w:rPr>
                <w:rFonts w:ascii="Times New Roman" w:hAnsi="Times New Roman" w:cs="Times New Roman"/>
              </w:rPr>
              <w:t xml:space="preserve"> </w:t>
            </w:r>
            <w:r w:rsidRPr="00BE50B5">
              <w:rPr>
                <w:rFonts w:ascii="Times New Roman" w:hAnsi="Times New Roman" w:cs="Times New Roman"/>
              </w:rPr>
              <w:t xml:space="preserve">ir </w:t>
            </w:r>
            <w:r w:rsidR="00F254D2">
              <w:rPr>
                <w:rFonts w:ascii="Times New Roman" w:hAnsi="Times New Roman" w:cs="Times New Roman"/>
              </w:rPr>
              <w:t>Į</w:t>
            </w:r>
            <w:r w:rsidR="00F254D2" w:rsidRPr="00BE50B5">
              <w:rPr>
                <w:rFonts w:ascii="Times New Roman" w:hAnsi="Times New Roman" w:cs="Times New Roman"/>
              </w:rPr>
              <w:t>KNR</w:t>
            </w:r>
            <w:r w:rsidRPr="00BE50B5">
              <w:rPr>
                <w:rFonts w:ascii="Times New Roman" w:hAnsi="Times New Roman" w:cs="Times New Roman"/>
              </w:rPr>
              <w:t>.</w:t>
            </w:r>
          </w:p>
          <w:p w14:paraId="1E6BBD12" w14:textId="6A3CA817" w:rsidR="007C702A" w:rsidRPr="00BE50B5" w:rsidRDefault="001752A0" w:rsidP="000758E7">
            <w:pPr>
              <w:spacing w:before="100" w:beforeAutospacing="1" w:after="100" w:afterAutospacing="1"/>
              <w:jc w:val="both"/>
              <w:rPr>
                <w:rFonts w:ascii="Times New Roman" w:eastAsia="Times New Roman" w:hAnsi="Times New Roman" w:cs="Times New Roman"/>
                <w:kern w:val="0"/>
                <w14:ligatures w14:val="none"/>
              </w:rPr>
            </w:pPr>
            <w:r>
              <w:rPr>
                <w:rFonts w:ascii="Times New Roman" w:eastAsia="Times New Roman" w:hAnsi="Times New Roman" w:cs="Times New Roman"/>
                <w:kern w:val="0"/>
                <w:lang w:eastAsia="lt-LT"/>
                <w14:ligatures w14:val="none"/>
              </w:rPr>
              <w:t>Išsamus</w:t>
            </w:r>
            <w:r w:rsidR="007C702A" w:rsidRPr="00BE50B5">
              <w:rPr>
                <w:rFonts w:ascii="Times New Roman" w:eastAsia="Times New Roman" w:hAnsi="Times New Roman" w:cs="Times New Roman"/>
                <w:kern w:val="0"/>
                <w:lang w:eastAsia="lt-LT"/>
                <w14:ligatures w14:val="none"/>
              </w:rPr>
              <w:t xml:space="preserve"> funkcijų procesas aprašytas </w:t>
            </w:r>
            <w:r w:rsidR="007C702A" w:rsidRPr="00BE50B5">
              <w:rPr>
                <w:rFonts w:ascii="Times New Roman" w:eastAsia="Times New Roman" w:hAnsi="Times New Roman" w:cs="Times New Roman"/>
                <w:kern w:val="0"/>
                <w:lang w:eastAsia="lt-LT"/>
                <w14:ligatures w14:val="none"/>
              </w:rPr>
              <w:fldChar w:fldCharType="begin"/>
            </w:r>
            <w:r w:rsidR="007C702A" w:rsidRPr="00BE50B5">
              <w:rPr>
                <w:rFonts w:ascii="Times New Roman" w:eastAsia="Times New Roman" w:hAnsi="Times New Roman" w:cs="Times New Roman"/>
                <w:kern w:val="0"/>
                <w:lang w:eastAsia="lt-LT"/>
                <w14:ligatures w14:val="none"/>
              </w:rPr>
              <w:instrText xml:space="preserve"> REF _Ref158126648 \r \h </w:instrText>
            </w:r>
            <w:r w:rsidR="003B356D" w:rsidRPr="00BE50B5">
              <w:rPr>
                <w:rFonts w:ascii="Times New Roman" w:eastAsia="Times New Roman" w:hAnsi="Times New Roman" w:cs="Times New Roman"/>
                <w:kern w:val="0"/>
                <w:lang w:eastAsia="lt-LT"/>
                <w14:ligatures w14:val="none"/>
              </w:rPr>
              <w:instrText xml:space="preserve"> \* MERGEFORMAT </w:instrText>
            </w:r>
            <w:r w:rsidR="007C702A" w:rsidRPr="00BE50B5">
              <w:rPr>
                <w:rFonts w:ascii="Times New Roman" w:eastAsia="Times New Roman" w:hAnsi="Times New Roman" w:cs="Times New Roman"/>
                <w:kern w:val="0"/>
                <w:lang w:eastAsia="lt-LT"/>
                <w14:ligatures w14:val="none"/>
              </w:rPr>
            </w:r>
            <w:r w:rsidR="007C702A" w:rsidRPr="00BE50B5">
              <w:rPr>
                <w:rFonts w:ascii="Times New Roman" w:eastAsia="Times New Roman" w:hAnsi="Times New Roman" w:cs="Times New Roman"/>
                <w:kern w:val="0"/>
                <w:lang w:eastAsia="lt-LT"/>
                <w14:ligatures w14:val="none"/>
              </w:rPr>
              <w:fldChar w:fldCharType="separate"/>
            </w:r>
            <w:r w:rsidR="007C702A" w:rsidRPr="00BE50B5">
              <w:rPr>
                <w:rFonts w:ascii="Times New Roman" w:eastAsia="Times New Roman" w:hAnsi="Times New Roman" w:cs="Times New Roman"/>
                <w:kern w:val="0"/>
                <w:lang w:eastAsia="lt-LT"/>
                <w14:ligatures w14:val="none"/>
              </w:rPr>
              <w:t>7.3.2</w:t>
            </w:r>
            <w:r w:rsidR="007C702A" w:rsidRPr="00BE50B5">
              <w:rPr>
                <w:rFonts w:ascii="Times New Roman" w:eastAsia="Times New Roman" w:hAnsi="Times New Roman" w:cs="Times New Roman"/>
                <w:kern w:val="0"/>
                <w:lang w:eastAsia="lt-LT"/>
                <w14:ligatures w14:val="none"/>
              </w:rPr>
              <w:fldChar w:fldCharType="end"/>
            </w:r>
            <w:r w:rsidR="007C702A" w:rsidRPr="00BE50B5">
              <w:rPr>
                <w:rFonts w:ascii="Times New Roman" w:eastAsia="Times New Roman" w:hAnsi="Times New Roman" w:cs="Times New Roman"/>
                <w:kern w:val="0"/>
                <w:lang w:eastAsia="lt-LT"/>
                <w14:ligatures w14:val="none"/>
              </w:rPr>
              <w:t xml:space="preserve"> skyriuje.</w:t>
            </w:r>
          </w:p>
        </w:tc>
      </w:tr>
      <w:tr w:rsidR="000758E7" w:rsidRPr="00BE50B5" w14:paraId="5FE43EE4" w14:textId="77777777" w:rsidTr="542BB924">
        <w:tc>
          <w:tcPr>
            <w:tcW w:w="522" w:type="dxa"/>
          </w:tcPr>
          <w:p w14:paraId="2DB826C6"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5.</w:t>
            </w:r>
          </w:p>
        </w:tc>
        <w:tc>
          <w:tcPr>
            <w:tcW w:w="2753" w:type="dxa"/>
          </w:tcPr>
          <w:p w14:paraId="0CB45439" w14:textId="11A50444"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Tikrinama, ar deklaruotas išvykimas iš </w:t>
            </w:r>
            <w:r w:rsidR="006C40F7">
              <w:rPr>
                <w:rFonts w:ascii="Times New Roman" w:hAnsi="Times New Roman" w:cs="Times New Roman"/>
                <w:lang w:eastAsia="en-GB"/>
              </w:rPr>
              <w:t>LR</w:t>
            </w:r>
          </w:p>
        </w:tc>
        <w:tc>
          <w:tcPr>
            <w:tcW w:w="6218" w:type="dxa"/>
          </w:tcPr>
          <w:p w14:paraId="1E0E8AD5" w14:textId="39E9061D" w:rsidR="007C702A" w:rsidRPr="00BE50B5" w:rsidRDefault="07B5D737" w:rsidP="456000D4">
            <w:pPr>
              <w:spacing w:before="100" w:beforeAutospacing="1" w:after="100" w:afterAutospacing="1"/>
              <w:jc w:val="both"/>
              <w:rPr>
                <w:rFonts w:ascii="Times New Roman" w:eastAsia="Times New Roman" w:hAnsi="Times New Roman" w:cs="Times New Roman"/>
              </w:rPr>
            </w:pPr>
            <w:r w:rsidRPr="00BE50B5">
              <w:rPr>
                <w:rFonts w:ascii="Times New Roman" w:eastAsia="Times New Roman" w:hAnsi="Times New Roman" w:cs="Times New Roman"/>
              </w:rPr>
              <w:t>Jei</w:t>
            </w:r>
            <w:r w:rsidR="002029EE">
              <w:rPr>
                <w:rFonts w:ascii="Times New Roman" w:eastAsia="Times New Roman" w:hAnsi="Times New Roman" w:cs="Times New Roman"/>
              </w:rPr>
              <w:t>,</w:t>
            </w:r>
            <w:r w:rsidRPr="00BE50B5">
              <w:rPr>
                <w:rFonts w:ascii="Times New Roman" w:eastAsia="Times New Roman" w:hAnsi="Times New Roman" w:cs="Times New Roman"/>
              </w:rPr>
              <w:t xml:space="preserve"> </w:t>
            </w:r>
            <w:r w:rsidR="00976273">
              <w:rPr>
                <w:rFonts w:ascii="Times New Roman" w:eastAsia="Times New Roman" w:hAnsi="Times New Roman" w:cs="Times New Roman"/>
              </w:rPr>
              <w:t>GR</w:t>
            </w:r>
            <w:r w:rsidRPr="00BE50B5">
              <w:rPr>
                <w:rFonts w:ascii="Times New Roman" w:eastAsia="Times New Roman" w:hAnsi="Times New Roman" w:cs="Times New Roman"/>
              </w:rPr>
              <w:t xml:space="preserve"> duomenimis</w:t>
            </w:r>
            <w:r w:rsidR="002029EE">
              <w:rPr>
                <w:rFonts w:ascii="Times New Roman" w:eastAsia="Times New Roman" w:hAnsi="Times New Roman" w:cs="Times New Roman"/>
              </w:rPr>
              <w:t>,</w:t>
            </w:r>
            <w:r w:rsidRPr="00BE50B5">
              <w:rPr>
                <w:rFonts w:ascii="Times New Roman" w:eastAsia="Times New Roman" w:hAnsi="Times New Roman" w:cs="Times New Roman"/>
              </w:rPr>
              <w:t xml:space="preserve"> klientas (santuokos atveju – klientai) deklaravęs (-ę) išvykimą iš </w:t>
            </w:r>
            <w:r w:rsidR="006C40F7">
              <w:rPr>
                <w:rFonts w:ascii="Times New Roman" w:hAnsi="Times New Roman" w:cs="Times New Roman"/>
                <w:lang w:eastAsia="en-GB"/>
              </w:rPr>
              <w:t>LR</w:t>
            </w:r>
            <w:r w:rsidRPr="00BE50B5">
              <w:rPr>
                <w:rFonts w:ascii="Times New Roman" w:eastAsia="Times New Roman" w:hAnsi="Times New Roman" w:cs="Times New Roman"/>
              </w:rPr>
              <w:t>, prašymas įregistruoti CBA (</w:t>
            </w:r>
            <w:r w:rsidR="41DD0CA9" w:rsidRPr="00BE50B5">
              <w:rPr>
                <w:rFonts w:ascii="Times New Roman" w:eastAsia="Times New Roman" w:hAnsi="Times New Roman" w:cs="Times New Roman"/>
              </w:rPr>
              <w:t xml:space="preserve">vaiko </w:t>
            </w:r>
            <w:r w:rsidRPr="00BE50B5">
              <w:rPr>
                <w:rFonts w:ascii="Times New Roman" w:eastAsia="Times New Roman" w:hAnsi="Times New Roman" w:cs="Times New Roman"/>
              </w:rPr>
              <w:t xml:space="preserve">gimimą ar santuoką) priimamas. </w:t>
            </w:r>
          </w:p>
          <w:p w14:paraId="46C237D1" w14:textId="03C6429E" w:rsidR="007C702A" w:rsidRPr="00BE50B5" w:rsidRDefault="73889AA0" w:rsidP="0D1B2BB8">
            <w:pPr>
              <w:spacing w:before="100" w:beforeAutospacing="1" w:after="100" w:afterAutospacing="1"/>
              <w:jc w:val="both"/>
              <w:rPr>
                <w:rFonts w:ascii="Times New Roman" w:eastAsia="Times New Roman" w:hAnsi="Times New Roman" w:cs="Times New Roman"/>
              </w:rPr>
            </w:pPr>
            <w:r w:rsidRPr="00BE50B5">
              <w:rPr>
                <w:rFonts w:ascii="Times New Roman" w:eastAsia="Times New Roman" w:hAnsi="Times New Roman" w:cs="Times New Roman"/>
              </w:rPr>
              <w:t xml:space="preserve">Jei klientas išvykimo iš </w:t>
            </w:r>
            <w:r w:rsidR="006C40F7">
              <w:rPr>
                <w:rFonts w:ascii="Times New Roman" w:hAnsi="Times New Roman" w:cs="Times New Roman"/>
                <w:lang w:eastAsia="en-GB"/>
              </w:rPr>
              <w:t>LR</w:t>
            </w:r>
            <w:r w:rsidR="006C40F7">
              <w:rPr>
                <w:rFonts w:ascii="Times New Roman" w:eastAsia="Times New Roman" w:hAnsi="Times New Roman" w:cs="Times New Roman"/>
              </w:rPr>
              <w:t xml:space="preserve"> </w:t>
            </w:r>
            <w:r w:rsidRPr="00BE50B5">
              <w:rPr>
                <w:rFonts w:ascii="Times New Roman" w:eastAsia="Times New Roman" w:hAnsi="Times New Roman" w:cs="Times New Roman"/>
              </w:rPr>
              <w:t xml:space="preserve">nedeklaravęs, bet sutinka </w:t>
            </w:r>
            <w:r w:rsidR="6AE8D063" w:rsidRPr="00BE50B5">
              <w:rPr>
                <w:rFonts w:ascii="Times New Roman" w:eastAsia="Times New Roman" w:hAnsi="Times New Roman" w:cs="Times New Roman"/>
              </w:rPr>
              <w:t xml:space="preserve">deklaruoti, </w:t>
            </w:r>
            <w:r w:rsidR="62CF2258" w:rsidRPr="00BE50B5">
              <w:rPr>
                <w:rFonts w:ascii="Times New Roman" w:eastAsia="Times New Roman" w:hAnsi="Times New Roman" w:cs="Times New Roman"/>
              </w:rPr>
              <w:t>atlik</w:t>
            </w:r>
            <w:r w:rsidR="307337CD" w:rsidRPr="00BE50B5">
              <w:rPr>
                <w:rFonts w:ascii="Times New Roman" w:eastAsia="Times New Roman" w:hAnsi="Times New Roman" w:cs="Times New Roman"/>
              </w:rPr>
              <w:t>us</w:t>
            </w:r>
            <w:r w:rsidR="62CF2258" w:rsidRPr="00BE50B5">
              <w:rPr>
                <w:rFonts w:ascii="Times New Roman" w:eastAsia="Times New Roman" w:hAnsi="Times New Roman" w:cs="Times New Roman"/>
              </w:rPr>
              <w:t xml:space="preserve"> </w:t>
            </w:r>
            <w:r w:rsidR="2D7118F9" w:rsidRPr="00BE50B5">
              <w:rPr>
                <w:rFonts w:ascii="Times New Roman" w:eastAsia="Times New Roman" w:hAnsi="Times New Roman" w:cs="Times New Roman"/>
              </w:rPr>
              <w:t>šio</w:t>
            </w:r>
            <w:r w:rsidR="67BE8BCE" w:rsidRPr="00BE50B5">
              <w:rPr>
                <w:rFonts w:ascii="Times New Roman" w:eastAsia="Times New Roman" w:hAnsi="Times New Roman" w:cs="Times New Roman"/>
              </w:rPr>
              <w:t>s</w:t>
            </w:r>
            <w:r w:rsidR="2D7118F9" w:rsidRPr="00BE50B5">
              <w:rPr>
                <w:rFonts w:ascii="Times New Roman" w:eastAsia="Times New Roman" w:hAnsi="Times New Roman" w:cs="Times New Roman"/>
              </w:rPr>
              <w:t xml:space="preserve"> </w:t>
            </w:r>
            <w:r w:rsidR="3A8DF434" w:rsidRPr="00BE50B5">
              <w:rPr>
                <w:rFonts w:ascii="Times New Roman" w:eastAsia="Times New Roman" w:hAnsi="Times New Roman" w:cs="Times New Roman"/>
              </w:rPr>
              <w:t>lentelės</w:t>
            </w:r>
            <w:r w:rsidR="2D7118F9" w:rsidRPr="00BE50B5">
              <w:rPr>
                <w:rFonts w:ascii="Times New Roman" w:eastAsia="Times New Roman" w:hAnsi="Times New Roman" w:cs="Times New Roman"/>
              </w:rPr>
              <w:t xml:space="preserve"> </w:t>
            </w:r>
            <w:r w:rsidR="62CF2258" w:rsidRPr="00BE50B5">
              <w:rPr>
                <w:rFonts w:ascii="Times New Roman" w:eastAsia="Times New Roman" w:hAnsi="Times New Roman" w:cs="Times New Roman"/>
              </w:rPr>
              <w:t>6 punkte nurodyt</w:t>
            </w:r>
            <w:r w:rsidR="6BEBEE59" w:rsidRPr="00BE50B5">
              <w:rPr>
                <w:rFonts w:ascii="Times New Roman" w:eastAsia="Times New Roman" w:hAnsi="Times New Roman" w:cs="Times New Roman"/>
              </w:rPr>
              <w:t>us</w:t>
            </w:r>
            <w:r w:rsidR="62CF2258" w:rsidRPr="00BE50B5">
              <w:rPr>
                <w:rFonts w:ascii="Times New Roman" w:eastAsia="Times New Roman" w:hAnsi="Times New Roman" w:cs="Times New Roman"/>
              </w:rPr>
              <w:t xml:space="preserve"> veiksm</w:t>
            </w:r>
            <w:r w:rsidR="7DD19C4F" w:rsidRPr="00BE50B5">
              <w:rPr>
                <w:rFonts w:ascii="Times New Roman" w:eastAsia="Times New Roman" w:hAnsi="Times New Roman" w:cs="Times New Roman"/>
              </w:rPr>
              <w:t>us</w:t>
            </w:r>
            <w:r w:rsidR="086A2F26" w:rsidRPr="00BE50B5">
              <w:rPr>
                <w:rFonts w:ascii="Times New Roman" w:eastAsia="Times New Roman" w:hAnsi="Times New Roman" w:cs="Times New Roman"/>
              </w:rPr>
              <w:t xml:space="preserve">, </w:t>
            </w:r>
            <w:r w:rsidR="120D1759" w:rsidRPr="00BE50B5">
              <w:rPr>
                <w:rFonts w:ascii="Times New Roman" w:eastAsia="Times New Roman" w:hAnsi="Times New Roman" w:cs="Times New Roman"/>
              </w:rPr>
              <w:t xml:space="preserve">priimamas </w:t>
            </w:r>
            <w:r w:rsidR="60E742B0" w:rsidRPr="00BE50B5">
              <w:rPr>
                <w:rFonts w:ascii="Times New Roman" w:eastAsia="Times New Roman" w:hAnsi="Times New Roman" w:cs="Times New Roman"/>
              </w:rPr>
              <w:t>prašymas įregistruoti CBA (</w:t>
            </w:r>
            <w:r w:rsidR="1FBD854C" w:rsidRPr="00BE50B5">
              <w:rPr>
                <w:rFonts w:ascii="Times New Roman" w:eastAsia="Times New Roman" w:hAnsi="Times New Roman" w:cs="Times New Roman"/>
              </w:rPr>
              <w:t xml:space="preserve">vaiko </w:t>
            </w:r>
            <w:r w:rsidR="60E742B0" w:rsidRPr="00BE50B5">
              <w:rPr>
                <w:rFonts w:ascii="Times New Roman" w:eastAsia="Times New Roman" w:hAnsi="Times New Roman" w:cs="Times New Roman"/>
              </w:rPr>
              <w:t>gimimą ar santuoką)</w:t>
            </w:r>
            <w:r w:rsidR="53D6FAD1" w:rsidRPr="00BE50B5">
              <w:rPr>
                <w:rFonts w:ascii="Times New Roman" w:eastAsia="Times New Roman" w:hAnsi="Times New Roman" w:cs="Times New Roman"/>
              </w:rPr>
              <w:t>.</w:t>
            </w:r>
            <w:r w:rsidR="60E742B0" w:rsidRPr="00BE50B5">
              <w:rPr>
                <w:rFonts w:ascii="Times New Roman" w:eastAsia="Times New Roman" w:hAnsi="Times New Roman" w:cs="Times New Roman"/>
              </w:rPr>
              <w:t xml:space="preserve"> </w:t>
            </w:r>
          </w:p>
          <w:p w14:paraId="7D0FBD75" w14:textId="67F6630B" w:rsidR="007C702A" w:rsidRPr="00BE50B5" w:rsidRDefault="07B5D737" w:rsidP="456000D4">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rPr>
              <w:t xml:space="preserve">Jei klientas išvykimo iš </w:t>
            </w:r>
            <w:r w:rsidR="006C40F7">
              <w:rPr>
                <w:rFonts w:ascii="Times New Roman" w:hAnsi="Times New Roman" w:cs="Times New Roman"/>
                <w:lang w:eastAsia="en-GB"/>
              </w:rPr>
              <w:t>LR</w:t>
            </w:r>
            <w:r w:rsidR="006C40F7">
              <w:rPr>
                <w:rFonts w:ascii="Times New Roman" w:eastAsia="Times New Roman" w:hAnsi="Times New Roman" w:cs="Times New Roman"/>
              </w:rPr>
              <w:t xml:space="preserve"> </w:t>
            </w:r>
            <w:r w:rsidRPr="00BE50B5">
              <w:rPr>
                <w:rFonts w:ascii="Times New Roman" w:eastAsia="Times New Roman" w:hAnsi="Times New Roman" w:cs="Times New Roman"/>
              </w:rPr>
              <w:t>nedeklaravęs ir atsisako deklaruoti, prašymas ir dokumentai nepriimami.</w:t>
            </w:r>
            <w:r w:rsidR="00A8470B">
              <w:rPr>
                <w:rFonts w:ascii="Times New Roman" w:eastAsia="Times New Roman" w:hAnsi="Times New Roman" w:cs="Times New Roman"/>
              </w:rPr>
              <w:t xml:space="preserve"> </w:t>
            </w:r>
          </w:p>
        </w:tc>
      </w:tr>
      <w:tr w:rsidR="000758E7" w:rsidRPr="00BE50B5" w14:paraId="4313BC79" w14:textId="77777777" w:rsidTr="542BB924">
        <w:tc>
          <w:tcPr>
            <w:tcW w:w="522" w:type="dxa"/>
          </w:tcPr>
          <w:p w14:paraId="524DA7BD"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6.</w:t>
            </w:r>
          </w:p>
        </w:tc>
        <w:tc>
          <w:tcPr>
            <w:tcW w:w="2753" w:type="dxa"/>
          </w:tcPr>
          <w:p w14:paraId="0828E19E" w14:textId="77777777" w:rsidR="007C702A" w:rsidRPr="00BE50B5" w:rsidRDefault="007C702A" w:rsidP="000C4D83">
            <w:pPr>
              <w:jc w:val="both"/>
              <w:rPr>
                <w:rFonts w:ascii="Times New Roman" w:hAnsi="Times New Roman" w:cs="Times New Roman"/>
                <w:color w:val="000000" w:themeColor="text1"/>
              </w:rPr>
            </w:pPr>
            <w:r w:rsidRPr="00BE50B5">
              <w:rPr>
                <w:rFonts w:ascii="Times New Roman" w:hAnsi="Times New Roman" w:cs="Times New Roman"/>
              </w:rPr>
              <w:t>Pateikiama išvykimo iš LR deklaracija</w:t>
            </w:r>
          </w:p>
          <w:p w14:paraId="236429B7" w14:textId="77777777" w:rsidR="007C702A" w:rsidRPr="00BE50B5" w:rsidRDefault="007C702A" w:rsidP="000C4D83">
            <w:pPr>
              <w:jc w:val="both"/>
              <w:rPr>
                <w:rFonts w:ascii="Times New Roman" w:hAnsi="Times New Roman" w:cs="Times New Roman"/>
                <w:color w:val="000000"/>
                <w:shd w:val="clear" w:color="auto" w:fill="F8F9FA"/>
              </w:rPr>
            </w:pPr>
            <w:r w:rsidRPr="00BE50B5">
              <w:rPr>
                <w:rFonts w:ascii="Times New Roman" w:hAnsi="Times New Roman" w:cs="Times New Roman"/>
              </w:rPr>
              <w:t xml:space="preserve"> </w:t>
            </w:r>
          </w:p>
        </w:tc>
        <w:tc>
          <w:tcPr>
            <w:tcW w:w="6218" w:type="dxa"/>
          </w:tcPr>
          <w:p w14:paraId="54A1179D" w14:textId="7E9537CA" w:rsidR="007C702A" w:rsidRPr="00BE50B5" w:rsidRDefault="07B5D737" w:rsidP="0D1B2BB8">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 xml:space="preserve">Vidinis naudotojas per KPVS sąsają su MGVDIS inicijuoja išvykimo iš LR procesą, kuris </w:t>
            </w:r>
            <w:r w:rsidR="003978A7">
              <w:rPr>
                <w:rFonts w:ascii="Times New Roman" w:hAnsi="Times New Roman" w:cs="Times New Roman"/>
              </w:rPr>
              <w:t>išsami</w:t>
            </w:r>
            <w:r w:rsidRPr="00BE50B5">
              <w:rPr>
                <w:rFonts w:ascii="Times New Roman" w:hAnsi="Times New Roman" w:cs="Times New Roman"/>
              </w:rPr>
              <w:t>ai aprašytas atskirai</w:t>
            </w:r>
            <w:r w:rsidR="6AFFB889" w:rsidRPr="00BE50B5">
              <w:rPr>
                <w:rFonts w:ascii="Times New Roman" w:hAnsi="Times New Roman" w:cs="Times New Roman"/>
              </w:rPr>
              <w:t xml:space="preserve"> (</w:t>
            </w:r>
            <w:r w:rsidR="6AFFB889" w:rsidRPr="00BE50B5">
              <w:rPr>
                <w:rFonts w:ascii="Times New Roman" w:eastAsia="Times New Roman" w:hAnsi="Times New Roman" w:cs="Times New Roman"/>
              </w:rPr>
              <w:t>7.3.6.2 skyriaus 9</w:t>
            </w:r>
            <w:r w:rsidR="00E71A28">
              <w:rPr>
                <w:rFonts w:ascii="Times New Roman" w:hAnsi="Times New Roman" w:cs="Times New Roman"/>
              </w:rPr>
              <w:t>–</w:t>
            </w:r>
            <w:r w:rsidR="6AFFB889" w:rsidRPr="00BE50B5">
              <w:rPr>
                <w:rFonts w:ascii="Times New Roman" w:eastAsia="Times New Roman" w:hAnsi="Times New Roman" w:cs="Times New Roman"/>
              </w:rPr>
              <w:t>11 punktuose)</w:t>
            </w:r>
            <w:r w:rsidRPr="00BE50B5">
              <w:rPr>
                <w:rFonts w:ascii="Times New Roman" w:hAnsi="Times New Roman" w:cs="Times New Roman"/>
              </w:rPr>
              <w:t>.</w:t>
            </w:r>
          </w:p>
        </w:tc>
      </w:tr>
      <w:tr w:rsidR="000758E7" w:rsidRPr="00BE50B5" w14:paraId="356C625B" w14:textId="77777777" w:rsidTr="542BB924">
        <w:tc>
          <w:tcPr>
            <w:tcW w:w="522" w:type="dxa"/>
          </w:tcPr>
          <w:p w14:paraId="6732510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7.</w:t>
            </w:r>
          </w:p>
        </w:tc>
        <w:tc>
          <w:tcPr>
            <w:tcW w:w="2753" w:type="dxa"/>
          </w:tcPr>
          <w:p w14:paraId="105ABEE1" w14:textId="77777777" w:rsidR="007C702A" w:rsidRPr="00BE50B5" w:rsidRDefault="007C702A" w:rsidP="000C4D83">
            <w:pPr>
              <w:jc w:val="both"/>
              <w:rPr>
                <w:rFonts w:ascii="Times New Roman" w:hAnsi="Times New Roman" w:cs="Times New Roman"/>
                <w:shd w:val="clear" w:color="auto" w:fill="F8F9FA"/>
              </w:rPr>
            </w:pPr>
            <w:r w:rsidRPr="00BE50B5">
              <w:rPr>
                <w:rFonts w:ascii="Times New Roman" w:hAnsi="Times New Roman" w:cs="Times New Roman"/>
              </w:rPr>
              <w:t>Paimamas konsulinis mokestis</w:t>
            </w:r>
          </w:p>
        </w:tc>
        <w:tc>
          <w:tcPr>
            <w:tcW w:w="6218" w:type="dxa"/>
          </w:tcPr>
          <w:p w14:paraId="0459689A" w14:textId="76BF335C" w:rsidR="007C702A" w:rsidRPr="00BE50B5" w:rsidRDefault="007C702A" w:rsidP="000758E7">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Imamas tik už santuokos įregistravimą, gimimo ir mirties įregistravimas </w:t>
            </w:r>
            <w:r w:rsidR="00E71A28">
              <w:rPr>
                <w:rFonts w:ascii="Times New Roman" w:hAnsi="Times New Roman" w:cs="Times New Roman"/>
              </w:rPr>
              <w:t>–</w:t>
            </w:r>
            <w:r w:rsidRPr="00BE50B5">
              <w:rPr>
                <w:rFonts w:ascii="Times New Roman" w:hAnsi="Times New Roman" w:cs="Times New Roman"/>
              </w:rPr>
              <w:t xml:space="preserve"> nemokamos paslaugos.</w:t>
            </w:r>
          </w:p>
          <w:p w14:paraId="750E8B86" w14:textId="4309950A" w:rsidR="007C702A" w:rsidRPr="00BE50B5" w:rsidRDefault="007C702A" w:rsidP="000758E7">
            <w:pPr>
              <w:spacing w:before="100" w:beforeAutospacing="1" w:after="100" w:afterAutospacing="1"/>
              <w:jc w:val="both"/>
              <w:rPr>
                <w:rFonts w:ascii="Times New Roman" w:hAnsi="Times New Roman" w:cs="Times New Roman"/>
              </w:rPr>
            </w:pPr>
            <w:r w:rsidRPr="00BE50B5">
              <w:rPr>
                <w:rFonts w:ascii="Times New Roman" w:hAnsi="Times New Roman" w:cs="Times New Roman"/>
              </w:rPr>
              <w:t>KPVS patikrina santuokos įregistravimo apmokėjimo būseną. Jei paslauga neapmokėta, inicijuojamas jos apmokėjimas.</w:t>
            </w:r>
          </w:p>
          <w:p w14:paraId="4A0B7AA2" w14:textId="67EC716F" w:rsidR="007C702A" w:rsidRPr="00BE50B5" w:rsidRDefault="001752A0" w:rsidP="000758E7">
            <w:pPr>
              <w:spacing w:before="100" w:beforeAutospacing="1" w:after="100" w:afterAutospacing="1"/>
              <w:jc w:val="both"/>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konsulinio mokesčio paėmimo procesas aprašytas</w:t>
            </w:r>
            <w:r w:rsidR="009219D4">
              <w:rPr>
                <w:rFonts w:ascii="Times New Roman" w:hAnsi="Times New Roman" w:cs="Times New Roman"/>
              </w:rPr>
              <w:t xml:space="preserve"> </w:t>
            </w:r>
            <w:r w:rsidR="007C702A" w:rsidRPr="00BE50B5">
              <w:rPr>
                <w:rFonts w:ascii="Times New Roman" w:hAnsi="Times New Roman" w:cs="Times New Roman"/>
              </w:rPr>
              <w:fldChar w:fldCharType="begin"/>
            </w:r>
            <w:r w:rsidR="007C702A" w:rsidRPr="00BE50B5">
              <w:rPr>
                <w:rFonts w:ascii="Times New Roman" w:hAnsi="Times New Roman" w:cs="Times New Roman"/>
              </w:rPr>
              <w:instrText xml:space="preserve"> REF _Ref158123037 \r \h </w:instrText>
            </w:r>
            <w:r w:rsidR="003B356D" w:rsidRPr="00BE50B5">
              <w:rPr>
                <w:rFonts w:ascii="Times New Roman" w:hAnsi="Times New Roman" w:cs="Times New Roman"/>
              </w:rPr>
              <w:instrText xml:space="preserve"> \* MERGEFORMAT </w:instrText>
            </w:r>
            <w:r w:rsidR="007C702A" w:rsidRPr="00BE50B5">
              <w:rPr>
                <w:rFonts w:ascii="Times New Roman" w:hAnsi="Times New Roman" w:cs="Times New Roman"/>
              </w:rPr>
            </w:r>
            <w:r w:rsidR="007C702A" w:rsidRPr="00BE50B5">
              <w:rPr>
                <w:rFonts w:ascii="Times New Roman" w:hAnsi="Times New Roman" w:cs="Times New Roman"/>
              </w:rPr>
              <w:fldChar w:fldCharType="separate"/>
            </w:r>
            <w:r w:rsidR="007C702A" w:rsidRPr="00BE50B5">
              <w:rPr>
                <w:rFonts w:ascii="Times New Roman" w:hAnsi="Times New Roman" w:cs="Times New Roman"/>
              </w:rPr>
              <w:t>7.3.18</w:t>
            </w:r>
            <w:r w:rsidR="007C702A" w:rsidRPr="00BE50B5">
              <w:rPr>
                <w:rFonts w:ascii="Times New Roman" w:hAnsi="Times New Roman" w:cs="Times New Roman"/>
              </w:rPr>
              <w:fldChar w:fldCharType="end"/>
            </w:r>
            <w:r w:rsidR="007C702A" w:rsidRPr="00BE50B5">
              <w:rPr>
                <w:rFonts w:ascii="Times New Roman" w:hAnsi="Times New Roman" w:cs="Times New Roman"/>
              </w:rPr>
              <w:t xml:space="preserve"> skyriuje.</w:t>
            </w:r>
          </w:p>
        </w:tc>
      </w:tr>
      <w:tr w:rsidR="000758E7" w:rsidRPr="00BE50B5" w14:paraId="35352544" w14:textId="77777777" w:rsidTr="542BB924">
        <w:tc>
          <w:tcPr>
            <w:tcW w:w="522" w:type="dxa"/>
          </w:tcPr>
          <w:p w14:paraId="1A061E2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8.</w:t>
            </w:r>
          </w:p>
        </w:tc>
        <w:tc>
          <w:tcPr>
            <w:tcW w:w="2753" w:type="dxa"/>
          </w:tcPr>
          <w:p w14:paraId="77C01AAE"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CBA registravimas MGVDIS</w:t>
            </w:r>
            <w:r w:rsidRPr="00BE50B5">
              <w:rPr>
                <w:rFonts w:ascii="Times New Roman" w:hAnsi="Times New Roman" w:cs="Times New Roman"/>
              </w:rPr>
              <w:br/>
              <w:t>(LRGRIS) </w:t>
            </w:r>
          </w:p>
        </w:tc>
        <w:tc>
          <w:tcPr>
            <w:tcW w:w="6218" w:type="dxa"/>
          </w:tcPr>
          <w:p w14:paraId="04E50EE9" w14:textId="129B4288" w:rsidR="007C702A" w:rsidRPr="00F254D2" w:rsidRDefault="5851694D" w:rsidP="0D1B2BB8">
            <w:pPr>
              <w:jc w:val="both"/>
              <w:rPr>
                <w:rFonts w:ascii="Times New Roman" w:hAnsi="Times New Roman" w:cs="Times New Roman"/>
              </w:rPr>
            </w:pPr>
            <w:r w:rsidRPr="00BE50B5">
              <w:rPr>
                <w:rFonts w:ascii="Times New Roman" w:eastAsia="Times New Roman" w:hAnsi="Times New Roman" w:cs="Times New Roman"/>
                <w:kern w:val="0"/>
                <w14:ligatures w14:val="none"/>
              </w:rPr>
              <w:t xml:space="preserve">Vidinis naudotojas </w:t>
            </w:r>
            <w:r w:rsidRPr="00BE50B5">
              <w:rPr>
                <w:rFonts w:ascii="Times New Roman" w:eastAsia="Times New Roman" w:hAnsi="Times New Roman" w:cs="Times New Roman"/>
              </w:rPr>
              <w:t xml:space="preserve">KPVS </w:t>
            </w:r>
            <w:r w:rsidRPr="00BE50B5">
              <w:rPr>
                <w:rFonts w:ascii="Times New Roman" w:eastAsia="Times New Roman" w:hAnsi="Times New Roman" w:cs="Times New Roman"/>
                <w:kern w:val="0"/>
                <w14:ligatures w14:val="none"/>
              </w:rPr>
              <w:t xml:space="preserve">pasirenka funkciją </w:t>
            </w:r>
            <w:r w:rsidRPr="00BE50B5">
              <w:rPr>
                <w:rFonts w:ascii="Times New Roman" w:eastAsia="Times New Roman" w:hAnsi="Times New Roman" w:cs="Times New Roman"/>
              </w:rPr>
              <w:t>[R</w:t>
            </w:r>
            <w:r w:rsidRPr="00BE50B5">
              <w:rPr>
                <w:rFonts w:ascii="Times New Roman" w:eastAsia="Times New Roman" w:hAnsi="Times New Roman" w:cs="Times New Roman"/>
                <w:kern w:val="0"/>
                <w14:ligatures w14:val="none"/>
              </w:rPr>
              <w:t>egistruoti civilinės būklės aktą</w:t>
            </w:r>
            <w:r w:rsidRPr="00BE50B5">
              <w:rPr>
                <w:rFonts w:ascii="Times New Roman" w:eastAsia="Times New Roman" w:hAnsi="Times New Roman" w:cs="Times New Roman"/>
              </w:rPr>
              <w:t>] ir per sąsają toliau dirba</w:t>
            </w:r>
            <w:r w:rsidRPr="00BE50B5">
              <w:rPr>
                <w:rFonts w:ascii="Times New Roman" w:eastAsia="Times New Roman" w:hAnsi="Times New Roman" w:cs="Times New Roman"/>
                <w:kern w:val="0"/>
                <w14:ligatures w14:val="none"/>
              </w:rPr>
              <w:t xml:space="preserve"> MGVDIS </w:t>
            </w:r>
            <w:r w:rsidRPr="00BE50B5">
              <w:rPr>
                <w:rFonts w:ascii="Times New Roman" w:eastAsia="Times New Roman" w:hAnsi="Times New Roman" w:cs="Times New Roman"/>
              </w:rPr>
              <w:t>(LRGRIS) aplinkoje (pildo santuokų kalendorių, registruoja CBA, spausdina jo įrašą ir kt.)</w:t>
            </w:r>
            <w:r w:rsidR="71A6DF81" w:rsidRPr="00BE50B5">
              <w:rPr>
                <w:rFonts w:ascii="Times New Roman" w:eastAsia="Times New Roman" w:hAnsi="Times New Roman" w:cs="Times New Roman"/>
              </w:rPr>
              <w:t>.</w:t>
            </w:r>
            <w:r w:rsidR="247BD316" w:rsidRPr="542BB924">
              <w:rPr>
                <w:rFonts w:ascii="Times New Roman" w:eastAsia="Times New Roman" w:hAnsi="Times New Roman" w:cs="Times New Roman"/>
              </w:rPr>
              <w:t xml:space="preserve"> </w:t>
            </w:r>
            <w:r w:rsidR="65F36D9E" w:rsidRPr="00BE50B5">
              <w:rPr>
                <w:rFonts w:ascii="Times New Roman" w:eastAsia="Times New Roman" w:hAnsi="Times New Roman" w:cs="Times New Roman"/>
              </w:rPr>
              <w:t xml:space="preserve">MGVDIS vidiniam </w:t>
            </w:r>
            <w:r w:rsidR="65F36D9E" w:rsidRPr="00F254D2">
              <w:rPr>
                <w:rFonts w:ascii="Times New Roman" w:eastAsia="Times New Roman" w:hAnsi="Times New Roman" w:cs="Times New Roman"/>
              </w:rPr>
              <w:t>naudotojui patvirtinus CBA įrašą, iš MGVDIS į KPVS automatiškai gaunamas pranešimas, ir paslaugos užsakyme pažymima apie jos įvykdymą.</w:t>
            </w:r>
            <w:r w:rsidR="005E6B96">
              <w:rPr>
                <w:rFonts w:ascii="Times New Roman" w:eastAsia="Times New Roman" w:hAnsi="Times New Roman" w:cs="Times New Roman"/>
              </w:rPr>
              <w:t xml:space="preserve"> </w:t>
            </w:r>
          </w:p>
          <w:p w14:paraId="01ABC1C4" w14:textId="23CBAF69" w:rsidR="007C702A" w:rsidRPr="00BE50B5" w:rsidRDefault="65F36D9E" w:rsidP="0D1B2BB8">
            <w:pPr>
              <w:jc w:val="both"/>
              <w:rPr>
                <w:rFonts w:ascii="Times New Roman" w:hAnsi="Times New Roman" w:cs="Times New Roman"/>
              </w:rPr>
            </w:pPr>
            <w:r w:rsidRPr="00BE50B5">
              <w:rPr>
                <w:rFonts w:ascii="Times New Roman" w:eastAsia="Times New Roman" w:hAnsi="Times New Roman" w:cs="Times New Roman"/>
              </w:rPr>
              <w:t>D</w:t>
            </w:r>
            <w:r w:rsidRPr="00BE50B5">
              <w:rPr>
                <w:rFonts w:ascii="Times New Roman" w:hAnsi="Times New Roman" w:cs="Times New Roman"/>
              </w:rPr>
              <w:t>uomenys apie įregistruotą CBA perduodami į KPVS Statistinės analitinės informacijos posistemį.</w:t>
            </w:r>
          </w:p>
        </w:tc>
      </w:tr>
      <w:tr w:rsidR="000758E7" w:rsidRPr="00BE50B5" w14:paraId="20C6010D" w14:textId="77777777" w:rsidTr="542BB924">
        <w:tc>
          <w:tcPr>
            <w:tcW w:w="522" w:type="dxa"/>
          </w:tcPr>
          <w:p w14:paraId="52E369DC"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9.</w:t>
            </w:r>
          </w:p>
        </w:tc>
        <w:tc>
          <w:tcPr>
            <w:tcW w:w="2753" w:type="dxa"/>
          </w:tcPr>
          <w:p w14:paraId="79610AB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Išduodamas išrašas </w:t>
            </w:r>
            <w:r w:rsidRPr="00BE50B5">
              <w:rPr>
                <w:rFonts w:ascii="Times New Roman" w:hAnsi="Times New Roman" w:cs="Times New Roman"/>
              </w:rPr>
              <w:br/>
              <w:t> </w:t>
            </w:r>
          </w:p>
        </w:tc>
        <w:tc>
          <w:tcPr>
            <w:tcW w:w="6218" w:type="dxa"/>
          </w:tcPr>
          <w:p w14:paraId="1AE4061D" w14:textId="1E612FEC" w:rsidR="007C702A" w:rsidRPr="0063671F" w:rsidRDefault="07B5D737" w:rsidP="0D1B2BB8">
            <w:pPr>
              <w:spacing w:before="100" w:beforeAutospacing="1" w:after="100" w:afterAutospacing="1"/>
              <w:jc w:val="both"/>
              <w:rPr>
                <w:rFonts w:ascii="Times New Roman" w:eastAsia="Times New Roman" w:hAnsi="Times New Roman" w:cs="Times New Roman"/>
              </w:rPr>
            </w:pPr>
            <w:r w:rsidRPr="00BE50B5">
              <w:rPr>
                <w:rFonts w:ascii="Times New Roman" w:eastAsia="Times New Roman" w:hAnsi="Times New Roman" w:cs="Times New Roman"/>
              </w:rPr>
              <w:t xml:space="preserve">Atspausdinamas išsaugotas iš MGVDIS atitinkamai gimimo, santuokos sudarymo ar mirties įrašo </w:t>
            </w:r>
            <w:r w:rsidR="71B56447" w:rsidRPr="00BE50B5">
              <w:rPr>
                <w:rFonts w:ascii="Times New Roman" w:eastAsia="Times New Roman" w:hAnsi="Times New Roman" w:cs="Times New Roman"/>
              </w:rPr>
              <w:t>iš</w:t>
            </w:r>
            <w:r w:rsidR="7B43120E" w:rsidRPr="00BE50B5">
              <w:rPr>
                <w:rFonts w:ascii="Times New Roman" w:eastAsia="Times New Roman" w:hAnsi="Times New Roman" w:cs="Times New Roman"/>
              </w:rPr>
              <w:t>rašas</w:t>
            </w:r>
            <w:r w:rsidRPr="00BE50B5">
              <w:rPr>
                <w:rFonts w:ascii="Times New Roman" w:eastAsia="Times New Roman" w:hAnsi="Times New Roman" w:cs="Times New Roman"/>
              </w:rPr>
              <w:t xml:space="preserve">, jei klientas (mirties atveju </w:t>
            </w:r>
            <w:r w:rsidR="0063671F">
              <w:rPr>
                <w:rFonts w:ascii="Times New Roman" w:eastAsia="Times New Roman" w:hAnsi="Times New Roman" w:cs="Times New Roman"/>
              </w:rPr>
              <w:t>–</w:t>
            </w:r>
            <w:r w:rsidRPr="00BE50B5">
              <w:rPr>
                <w:rFonts w:ascii="Times New Roman" w:eastAsia="Times New Roman" w:hAnsi="Times New Roman" w:cs="Times New Roman"/>
              </w:rPr>
              <w:t xml:space="preserve"> teisę išrašą gauti turintis asmuo) jo pageidavo. </w:t>
            </w:r>
          </w:p>
          <w:p w14:paraId="38CB49E5" w14:textId="4A56CEAD" w:rsidR="007C702A" w:rsidRPr="00BE50B5" w:rsidRDefault="007C702A" w:rsidP="000758E7">
            <w:pPr>
              <w:spacing w:before="100" w:beforeAutospacing="1" w:after="100" w:afterAutospacing="1"/>
              <w:jc w:val="both"/>
              <w:rPr>
                <w:rFonts w:ascii="Times New Roman" w:eastAsia="Times New Roman" w:hAnsi="Times New Roman" w:cs="Times New Roman"/>
              </w:rPr>
            </w:pPr>
            <w:r w:rsidRPr="00BE50B5">
              <w:rPr>
                <w:rFonts w:ascii="Times New Roman" w:eastAsia="Times New Roman" w:hAnsi="Times New Roman" w:cs="Times New Roman"/>
                <w:kern w:val="0"/>
                <w14:ligatures w14:val="none"/>
              </w:rPr>
              <w:t xml:space="preserve">LR piliečio prašymu gali būti išduodamas </w:t>
            </w:r>
            <w:r w:rsidRPr="00BE50B5">
              <w:rPr>
                <w:rFonts w:ascii="Times New Roman" w:eastAsia="Times New Roman" w:hAnsi="Times New Roman" w:cs="Times New Roman"/>
              </w:rPr>
              <w:t xml:space="preserve">MGVDIS suformuotas: </w:t>
            </w:r>
            <w:r w:rsidRPr="00BE50B5">
              <w:rPr>
                <w:rFonts w:ascii="Times New Roman" w:eastAsia="Times New Roman" w:hAnsi="Times New Roman" w:cs="Times New Roman"/>
                <w:kern w:val="0"/>
                <w14:ligatures w14:val="none"/>
              </w:rPr>
              <w:t xml:space="preserve">gimimo, santuokos sudarymo ar mirties įrašą liudijantis išrašas arba gimimo (forma A), santuokos sudarymo (forma B) ar mirties (forma C) išrašas pagal 1976 m. rugsėjo 8 d. Vienos konvenciją. Kartu su </w:t>
            </w:r>
            <w:r w:rsidR="00D42586" w:rsidRPr="00BE50B5">
              <w:rPr>
                <w:rFonts w:ascii="Times New Roman" w:eastAsia="Times New Roman" w:hAnsi="Times New Roman" w:cs="Times New Roman"/>
                <w:kern w:val="0"/>
                <w14:ligatures w14:val="none"/>
              </w:rPr>
              <w:t>gimimo</w:t>
            </w:r>
            <w:r w:rsidRPr="00BE50B5">
              <w:rPr>
                <w:rFonts w:ascii="Times New Roman" w:eastAsia="Times New Roman" w:hAnsi="Times New Roman" w:cs="Times New Roman"/>
                <w:kern w:val="0"/>
                <w14:ligatures w14:val="none"/>
              </w:rPr>
              <w:t xml:space="preserve">, santuokos sudarymo ar mirties įrašą liudijančiu išrašu gali būti išduodama </w:t>
            </w:r>
            <w:r w:rsidRPr="00BE50B5">
              <w:rPr>
                <w:rFonts w:ascii="Times New Roman" w:eastAsia="Times New Roman" w:hAnsi="Times New Roman" w:cs="Times New Roman"/>
              </w:rPr>
              <w:t xml:space="preserve">taip pat MGVDIS suformuota </w:t>
            </w:r>
            <w:r w:rsidRPr="00BE50B5">
              <w:rPr>
                <w:rFonts w:ascii="Times New Roman" w:eastAsia="Times New Roman" w:hAnsi="Times New Roman" w:cs="Times New Roman"/>
                <w:kern w:val="0"/>
                <w14:ligatures w14:val="none"/>
              </w:rPr>
              <w:t>daugiakalbė standartinė forma (galiojanti E</w:t>
            </w:r>
            <w:r w:rsidRPr="00BE50B5">
              <w:rPr>
                <w:rFonts w:ascii="Times New Roman" w:eastAsia="Times New Roman" w:hAnsi="Times New Roman" w:cs="Times New Roman"/>
              </w:rPr>
              <w:t>S</w:t>
            </w:r>
            <w:r w:rsidRPr="00BE50B5">
              <w:rPr>
                <w:rFonts w:ascii="Times New Roman" w:eastAsia="Times New Roman" w:hAnsi="Times New Roman" w:cs="Times New Roman"/>
                <w:kern w:val="0"/>
                <w14:ligatures w14:val="none"/>
              </w:rPr>
              <w:t xml:space="preserve"> valstybėse narėse) pagal Europos Parlamento ir Tarybos 2016 m. liepos 6 d. reglamentą (ES) Nr. 2016/1191</w:t>
            </w:r>
            <w:r w:rsidR="0063671F">
              <w:rPr>
                <w:rFonts w:ascii="Times New Roman" w:eastAsia="Times New Roman" w:hAnsi="Times New Roman" w:cs="Times New Roman"/>
                <w:kern w:val="0"/>
                <w14:ligatures w14:val="none"/>
              </w:rPr>
              <w:t>.</w:t>
            </w:r>
          </w:p>
          <w:p w14:paraId="69DEBB58" w14:textId="4EA44683" w:rsidR="007C702A" w:rsidRPr="00BE50B5" w:rsidRDefault="001752A0" w:rsidP="000758E7">
            <w:pPr>
              <w:spacing w:before="100" w:beforeAutospacing="1" w:after="100" w:afterAutospacing="1"/>
              <w:jc w:val="both"/>
              <w:rPr>
                <w:rFonts w:ascii="Times New Roman" w:eastAsia="Times New Roman" w:hAnsi="Times New Roman" w:cs="Times New Roman"/>
                <w:kern w:val="0"/>
                <w14:ligatures w14:val="none"/>
              </w:rPr>
            </w:pPr>
            <w:r>
              <w:rPr>
                <w:rFonts w:ascii="Times New Roman" w:eastAsia="Times New Roman" w:hAnsi="Times New Roman" w:cs="Times New Roman"/>
              </w:rPr>
              <w:t>Išsamus</w:t>
            </w:r>
            <w:r w:rsidR="007C702A" w:rsidRPr="00BE50B5">
              <w:rPr>
                <w:rFonts w:ascii="Times New Roman" w:eastAsia="Times New Roman" w:hAnsi="Times New Roman" w:cs="Times New Roman"/>
              </w:rPr>
              <w:t xml:space="preserve"> išrašo išdavimo procesas aprašytas atskirai.</w:t>
            </w:r>
          </w:p>
        </w:tc>
      </w:tr>
      <w:tr w:rsidR="000758E7" w:rsidRPr="00BE50B5" w14:paraId="53C61573" w14:textId="77777777" w:rsidTr="542BB924">
        <w:trPr>
          <w:trHeight w:val="1521"/>
        </w:trPr>
        <w:tc>
          <w:tcPr>
            <w:tcW w:w="522" w:type="dxa"/>
          </w:tcPr>
          <w:p w14:paraId="672320A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10.</w:t>
            </w:r>
          </w:p>
        </w:tc>
        <w:tc>
          <w:tcPr>
            <w:tcW w:w="2753" w:type="dxa"/>
          </w:tcPr>
          <w:p w14:paraId="49A83A60" w14:textId="231AAB24" w:rsidR="007C702A" w:rsidRPr="00BE50B5" w:rsidRDefault="007C702A" w:rsidP="000C4D83">
            <w:pPr>
              <w:rPr>
                <w:rFonts w:ascii="Times New Roman" w:hAnsi="Times New Roman" w:cs="Times New Roman"/>
              </w:rPr>
            </w:pPr>
            <w:r w:rsidRPr="00BE50B5">
              <w:rPr>
                <w:rFonts w:ascii="Times New Roman" w:hAnsi="Times New Roman" w:cs="Times New Roman"/>
              </w:rPr>
              <w:t>CBA įrašo siuntimas diplomatiniu paštu Vilniaus CMS </w:t>
            </w:r>
          </w:p>
        </w:tc>
        <w:tc>
          <w:tcPr>
            <w:tcW w:w="6218" w:type="dxa"/>
          </w:tcPr>
          <w:p w14:paraId="5EFE1059" w14:textId="11F3B926" w:rsidR="007C702A" w:rsidRPr="0010434F" w:rsidRDefault="007C702A" w:rsidP="0010434F">
            <w:pPr>
              <w:spacing w:before="100" w:beforeAutospacing="1" w:after="100" w:afterAutospacing="1"/>
              <w:jc w:val="both"/>
              <w:rPr>
                <w:rFonts w:ascii="Times New Roman" w:hAnsi="Times New Roman" w:cs="Times New Roman"/>
              </w:rPr>
            </w:pPr>
            <w:r w:rsidRPr="542BB924">
              <w:rPr>
                <w:rFonts w:ascii="Times New Roman" w:hAnsi="Times New Roman" w:cs="Times New Roman"/>
              </w:rPr>
              <w:t>KĮ sudaryti CBA įrašai artimiausiu diplomatiniu paštu persiunčiami saugoti Vilniaus m. CMS</w:t>
            </w:r>
            <w:r w:rsidR="0063671F">
              <w:rPr>
                <w:rFonts w:ascii="Times New Roman" w:hAnsi="Times New Roman" w:cs="Times New Roman"/>
              </w:rPr>
              <w:t xml:space="preserve"> </w:t>
            </w:r>
            <w:r w:rsidRPr="542BB924">
              <w:rPr>
                <w:rFonts w:ascii="Times New Roman" w:hAnsi="Times New Roman" w:cs="Times New Roman"/>
              </w:rPr>
              <w:t>(KPVS sugeneruojamas</w:t>
            </w:r>
            <w:r w:rsidR="0063671F">
              <w:rPr>
                <w:rFonts w:ascii="Times New Roman" w:hAnsi="Times New Roman" w:cs="Times New Roman"/>
              </w:rPr>
              <w:t xml:space="preserve"> </w:t>
            </w:r>
            <w:r w:rsidRPr="542BB924">
              <w:rPr>
                <w:rFonts w:ascii="Times New Roman" w:hAnsi="Times New Roman" w:cs="Times New Roman"/>
              </w:rPr>
              <w:t>/ pasirenkamas iš šablonų sąrašo</w:t>
            </w:r>
            <w:r w:rsidR="005E6B96">
              <w:rPr>
                <w:rFonts w:ascii="Times New Roman" w:hAnsi="Times New Roman" w:cs="Times New Roman"/>
              </w:rPr>
              <w:t xml:space="preserve"> </w:t>
            </w:r>
            <w:r w:rsidRPr="542BB924">
              <w:rPr>
                <w:rFonts w:ascii="Times New Roman" w:hAnsi="Times New Roman" w:cs="Times New Roman"/>
              </w:rPr>
              <w:t>lydraštis ant KĮ blanko)</w:t>
            </w:r>
            <w:r w:rsidR="66E41EB3" w:rsidRPr="542BB924">
              <w:rPr>
                <w:rFonts w:ascii="Times New Roman" w:hAnsi="Times New Roman" w:cs="Times New Roman"/>
              </w:rPr>
              <w:t>.</w:t>
            </w:r>
          </w:p>
        </w:tc>
      </w:tr>
    </w:tbl>
    <w:p w14:paraId="7131C4ED" w14:textId="77777777" w:rsidR="007C702A" w:rsidRPr="00BE50B5" w:rsidRDefault="007C702A" w:rsidP="000C4D83">
      <w:pPr>
        <w:rPr>
          <w:rFonts w:ascii="Times New Roman" w:hAnsi="Times New Roman" w:cs="Times New Roman"/>
        </w:rPr>
      </w:pPr>
    </w:p>
    <w:p w14:paraId="400B2FE8" w14:textId="77777777" w:rsidR="00EC3EB1" w:rsidRPr="00BE50B5" w:rsidRDefault="00EC3EB1" w:rsidP="000C4D83">
      <w:pPr>
        <w:rPr>
          <w:rFonts w:ascii="Times New Roman" w:hAnsi="Times New Roman" w:cs="Times New Roman"/>
          <w:lang w:eastAsia="en-GB"/>
        </w:rPr>
      </w:pPr>
    </w:p>
    <w:p w14:paraId="2900E1A0" w14:textId="77777777" w:rsidR="007C702A" w:rsidRPr="00BE50B5" w:rsidRDefault="5851694D" w:rsidP="00996C4F">
      <w:pPr>
        <w:pStyle w:val="Heading2"/>
        <w:numPr>
          <w:ilvl w:val="2"/>
          <w:numId w:val="6"/>
        </w:numPr>
        <w:rPr>
          <w:rFonts w:ascii="Times New Roman" w:eastAsia="Times New Roman" w:hAnsi="Times New Roman" w:cs="Times New Roman"/>
          <w:lang w:eastAsia="en-GB"/>
        </w:rPr>
      </w:pPr>
      <w:bookmarkStart w:id="185" w:name="_Toc160630482"/>
      <w:r w:rsidRPr="2D602882">
        <w:rPr>
          <w:rFonts w:ascii="Times New Roman" w:eastAsia="Times New Roman" w:hAnsi="Times New Roman" w:cs="Times New Roman"/>
          <w:lang w:eastAsia="en-GB"/>
        </w:rPr>
        <w:t>Konsulinės pagalbos būsimo proceso aprašymas ir jam keliami funkciniai reikalavimai</w:t>
      </w:r>
      <w:bookmarkEnd w:id="185"/>
    </w:p>
    <w:p w14:paraId="21DC83A1" w14:textId="77777777" w:rsidR="007C702A" w:rsidRPr="00BE50B5" w:rsidRDefault="007C702A" w:rsidP="000C4D83">
      <w:pPr>
        <w:rPr>
          <w:rFonts w:ascii="Times New Roman" w:hAnsi="Times New Roman" w:cs="Times New Roman"/>
          <w:lang w:eastAsia="en-GB"/>
        </w:rPr>
      </w:pPr>
    </w:p>
    <w:p w14:paraId="23B27C6D" w14:textId="77777777" w:rsidR="007C702A" w:rsidRPr="00BE50B5" w:rsidRDefault="5851694D" w:rsidP="00996C4F">
      <w:pPr>
        <w:pStyle w:val="Heading2"/>
        <w:numPr>
          <w:ilvl w:val="3"/>
          <w:numId w:val="6"/>
        </w:numPr>
        <w:rPr>
          <w:rFonts w:ascii="Times New Roman" w:eastAsia="Times New Roman" w:hAnsi="Times New Roman" w:cs="Times New Roman"/>
          <w:kern w:val="0"/>
          <w:lang w:eastAsia="en-GB"/>
          <w14:ligatures w14:val="none"/>
        </w:rPr>
      </w:pPr>
      <w:bookmarkStart w:id="186" w:name="_Toc160630483"/>
      <w:r w:rsidRPr="00BE50B5">
        <w:rPr>
          <w:rFonts w:ascii="Times New Roman" w:eastAsia="Times New Roman" w:hAnsi="Times New Roman" w:cs="Times New Roman"/>
          <w:lang w:eastAsia="en-GB"/>
        </w:rPr>
        <w:t xml:space="preserve">Konsulinės pagalbos </w:t>
      </w:r>
      <w:r w:rsidRPr="00BE50B5">
        <w:rPr>
          <w:rFonts w:ascii="Times New Roman" w:eastAsia="Times New Roman" w:hAnsi="Times New Roman" w:cs="Times New Roman"/>
          <w:kern w:val="0"/>
          <w:lang w:eastAsia="en-GB"/>
          <w14:ligatures w14:val="none"/>
        </w:rPr>
        <w:t>procesui keliami funkciniai reikalavimai</w:t>
      </w:r>
      <w:bookmarkEnd w:id="186"/>
    </w:p>
    <w:p w14:paraId="115C1946" w14:textId="77777777" w:rsidR="007C702A" w:rsidRPr="00BE50B5" w:rsidRDefault="007C702A" w:rsidP="000C4D83">
      <w:pPr>
        <w:rPr>
          <w:rFonts w:ascii="Times New Roman" w:hAnsi="Times New Roman" w:cs="Times New Roman"/>
          <w:lang w:eastAsia="en-GB"/>
        </w:rPr>
      </w:pPr>
    </w:p>
    <w:p w14:paraId="15424456" w14:textId="6C583020" w:rsidR="007C702A" w:rsidRPr="00BE50B5" w:rsidRDefault="007C702A"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87" w:name="_Toc160629719"/>
      <w:r w:rsidRPr="00BE50B5">
        <w:rPr>
          <w:rFonts w:ascii="Times New Roman" w:hAnsi="Times New Roman" w:cs="Times New Roman"/>
          <w:b/>
          <w:bCs/>
          <w:lang w:eastAsia="en-GB"/>
        </w:rPr>
        <w:t>39</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Konsulinės pagalbos proceso funkciniai reikalavimai</w:t>
      </w:r>
      <w:bookmarkEnd w:id="1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7C702A" w:rsidRPr="00BE50B5" w14:paraId="400B44E0" w14:textId="77777777" w:rsidTr="65CC5F05">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A4449AC" w14:textId="77777777" w:rsidR="007C702A" w:rsidRPr="00BE50B5" w:rsidRDefault="007C702A"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8CB0854" w14:textId="77777777" w:rsidR="007C702A" w:rsidRPr="00BE50B5" w:rsidRDefault="007C702A"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7C702A" w:rsidRPr="00BE50B5" w14:paraId="30EC98A9" w14:textId="77777777" w:rsidTr="65CC5F05">
        <w:tc>
          <w:tcPr>
            <w:tcW w:w="730" w:type="pct"/>
            <w:tcBorders>
              <w:top w:val="single" w:sz="4" w:space="0" w:color="auto"/>
              <w:left w:val="single" w:sz="4" w:space="0" w:color="auto"/>
              <w:bottom w:val="single" w:sz="4" w:space="0" w:color="auto"/>
              <w:right w:val="single" w:sz="4" w:space="0" w:color="auto"/>
            </w:tcBorders>
          </w:tcPr>
          <w:p w14:paraId="0B5E0E5C"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32598FC0" w14:textId="22243A40"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galimybė e</w:t>
            </w:r>
            <w:r w:rsidR="003C3DF4">
              <w:rPr>
                <w:rFonts w:ascii="Times New Roman" w:hAnsi="Times New Roman" w:cs="Times New Roman"/>
              </w:rPr>
              <w:t>l</w:t>
            </w:r>
            <w:r w:rsidRPr="00BE50B5">
              <w:rPr>
                <w:rFonts w:ascii="Times New Roman" w:hAnsi="Times New Roman" w:cs="Times New Roman"/>
              </w:rPr>
              <w:t>.</w:t>
            </w:r>
            <w:r w:rsidR="00744B52">
              <w:rPr>
                <w:rFonts w:ascii="Times New Roman" w:hAnsi="Times New Roman" w:cs="Times New Roman"/>
              </w:rPr>
              <w:t xml:space="preserve"> </w:t>
            </w:r>
            <w:r w:rsidRPr="00BE50B5">
              <w:rPr>
                <w:rFonts w:ascii="Times New Roman" w:hAnsi="Times New Roman" w:cs="Times New Roman"/>
              </w:rPr>
              <w:t>paštu gautą pagalbos prašymą įkelti į KPVS persiunčiant el. laišką į tam numatytą (apdorojimo) pašto dėžutę.</w:t>
            </w:r>
          </w:p>
        </w:tc>
      </w:tr>
      <w:tr w:rsidR="007C702A" w:rsidRPr="00BE50B5" w14:paraId="0EEC70FA" w14:textId="77777777" w:rsidTr="65CC5F05">
        <w:tc>
          <w:tcPr>
            <w:tcW w:w="730" w:type="pct"/>
            <w:tcBorders>
              <w:top w:val="single" w:sz="4" w:space="0" w:color="auto"/>
              <w:left w:val="single" w:sz="4" w:space="0" w:color="auto"/>
              <w:bottom w:val="single" w:sz="4" w:space="0" w:color="auto"/>
              <w:right w:val="single" w:sz="4" w:space="0" w:color="auto"/>
            </w:tcBorders>
          </w:tcPr>
          <w:p w14:paraId="7FA9520C"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DBDA194" w14:textId="62DB7513" w:rsidR="007C702A" w:rsidRPr="00BE50B5" w:rsidRDefault="007C702A" w:rsidP="000C4D83">
            <w:pPr>
              <w:jc w:val="both"/>
              <w:rPr>
                <w:rFonts w:ascii="Times New Roman" w:hAnsi="Times New Roman" w:cs="Times New Roman"/>
              </w:rPr>
            </w:pPr>
            <w:r w:rsidRPr="00BE50B5">
              <w:rPr>
                <w:rFonts w:ascii="Times New Roman" w:hAnsi="Times New Roman" w:cs="Times New Roman"/>
              </w:rPr>
              <w:t>Gavus laišką į apdorojimo pašto dėžutę, turi būti automatiškai sukuriamas pagalbos paslaugos užsakymas su „prisegtu“ el. laišku.</w:t>
            </w:r>
          </w:p>
        </w:tc>
      </w:tr>
      <w:tr w:rsidR="007C702A" w:rsidRPr="00BE50B5" w14:paraId="180BD581" w14:textId="77777777" w:rsidTr="65CC5F05">
        <w:tc>
          <w:tcPr>
            <w:tcW w:w="730" w:type="pct"/>
            <w:tcBorders>
              <w:top w:val="single" w:sz="4" w:space="0" w:color="auto"/>
              <w:left w:val="single" w:sz="4" w:space="0" w:color="auto"/>
              <w:bottom w:val="single" w:sz="4" w:space="0" w:color="auto"/>
              <w:right w:val="single" w:sz="4" w:space="0" w:color="auto"/>
            </w:tcBorders>
          </w:tcPr>
          <w:p w14:paraId="1FB6E1DE"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603BA38" w14:textId="64CD475D"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Pagalbos paslaugos užsakymo priedai turi būti registruojami </w:t>
            </w:r>
            <w:r w:rsidR="6ACF92C0" w:rsidRPr="00BE50B5">
              <w:rPr>
                <w:rFonts w:ascii="Times New Roman" w:hAnsi="Times New Roman" w:cs="Times New Roman"/>
              </w:rPr>
              <w:t xml:space="preserve">DVS </w:t>
            </w:r>
            <w:r w:rsidRPr="00BE50B5">
              <w:rPr>
                <w:rFonts w:ascii="Times New Roman" w:hAnsi="Times New Roman" w:cs="Times New Roman"/>
              </w:rPr>
              <w:t>automatiškai</w:t>
            </w:r>
            <w:r w:rsidR="4A1068E6" w:rsidRPr="00BE50B5">
              <w:rPr>
                <w:rFonts w:ascii="Times New Roman" w:hAnsi="Times New Roman" w:cs="Times New Roman"/>
              </w:rPr>
              <w:t xml:space="preserve"> arba kitu su PO suderintu būdu</w:t>
            </w:r>
            <w:r w:rsidRPr="00BE50B5">
              <w:rPr>
                <w:rFonts w:ascii="Times New Roman" w:hAnsi="Times New Roman" w:cs="Times New Roman"/>
              </w:rPr>
              <w:t>.</w:t>
            </w:r>
          </w:p>
        </w:tc>
      </w:tr>
      <w:tr w:rsidR="007C702A" w:rsidRPr="00BE50B5" w14:paraId="3DF442EA" w14:textId="77777777" w:rsidTr="65CC5F05">
        <w:tc>
          <w:tcPr>
            <w:tcW w:w="730" w:type="pct"/>
            <w:tcBorders>
              <w:top w:val="single" w:sz="4" w:space="0" w:color="auto"/>
              <w:left w:val="single" w:sz="4" w:space="0" w:color="auto"/>
              <w:bottom w:val="single" w:sz="4" w:space="0" w:color="auto"/>
              <w:right w:val="single" w:sz="4" w:space="0" w:color="auto"/>
            </w:tcBorders>
          </w:tcPr>
          <w:p w14:paraId="190A8391"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3661303" w14:textId="0EB0C271" w:rsidR="007C702A" w:rsidRPr="00BE50B5" w:rsidRDefault="007C702A" w:rsidP="000C4D83">
            <w:pPr>
              <w:jc w:val="both"/>
              <w:rPr>
                <w:rFonts w:ascii="Times New Roman" w:hAnsi="Times New Roman" w:cs="Times New Roman"/>
              </w:rPr>
            </w:pPr>
            <w:r w:rsidRPr="65CC5F05">
              <w:rPr>
                <w:rFonts w:ascii="Times New Roman" w:hAnsi="Times New Roman" w:cs="Times New Roman"/>
              </w:rPr>
              <w:t>Turi būti galimybė priskirti pagalbos paslaugos užsakymo tipą (nukentėjęs, miręs, sulaikytas</w:t>
            </w:r>
            <w:r w:rsidR="1EDBED6B" w:rsidRPr="65CC5F05">
              <w:rPr>
                <w:rFonts w:ascii="Times New Roman" w:hAnsi="Times New Roman" w:cs="Times New Roman"/>
              </w:rPr>
              <w:t xml:space="preserve"> </w:t>
            </w:r>
            <w:r w:rsidRPr="65CC5F05">
              <w:rPr>
                <w:rFonts w:ascii="Times New Roman" w:hAnsi="Times New Roman" w:cs="Times New Roman"/>
              </w:rPr>
              <w:t>/</w:t>
            </w:r>
            <w:r w:rsidR="1EDBED6B" w:rsidRPr="65CC5F05">
              <w:rPr>
                <w:rFonts w:ascii="Times New Roman" w:hAnsi="Times New Roman" w:cs="Times New Roman"/>
              </w:rPr>
              <w:t xml:space="preserve"> </w:t>
            </w:r>
            <w:r w:rsidRPr="65CC5F05">
              <w:rPr>
                <w:rFonts w:ascii="Times New Roman" w:hAnsi="Times New Roman" w:cs="Times New Roman"/>
              </w:rPr>
              <w:t>suimtas, kalintis</w:t>
            </w:r>
            <w:r w:rsidR="36BD157A" w:rsidRPr="65CC5F05">
              <w:rPr>
                <w:rFonts w:ascii="Times New Roman" w:hAnsi="Times New Roman" w:cs="Times New Roman"/>
              </w:rPr>
              <w:t xml:space="preserve">, </w:t>
            </w:r>
            <w:r w:rsidRPr="65CC5F05">
              <w:rPr>
                <w:rFonts w:ascii="Times New Roman" w:hAnsi="Times New Roman" w:cs="Times New Roman"/>
              </w:rPr>
              <w:t>k</w:t>
            </w:r>
            <w:r w:rsidR="1EDBED6B" w:rsidRPr="65CC5F05">
              <w:rPr>
                <w:rFonts w:ascii="Times New Roman" w:hAnsi="Times New Roman" w:cs="Times New Roman"/>
              </w:rPr>
              <w:t>i</w:t>
            </w:r>
            <w:r w:rsidRPr="65CC5F05">
              <w:rPr>
                <w:rFonts w:ascii="Times New Roman" w:hAnsi="Times New Roman" w:cs="Times New Roman"/>
              </w:rPr>
              <w:t>t</w:t>
            </w:r>
            <w:r w:rsidR="1EDBED6B" w:rsidRPr="65CC5F05">
              <w:rPr>
                <w:rFonts w:ascii="Times New Roman" w:hAnsi="Times New Roman" w:cs="Times New Roman"/>
              </w:rPr>
              <w:t>i</w:t>
            </w:r>
            <w:r w:rsidRPr="65CC5F05">
              <w:rPr>
                <w:rFonts w:ascii="Times New Roman" w:hAnsi="Times New Roman" w:cs="Times New Roman"/>
              </w:rPr>
              <w:t>) ir prioritetą (1 – nukentėjęs, 2 – miręs, 3 – sulaikytas / suimtas, 4 – kalintis, 5 – kiti)</w:t>
            </w:r>
            <w:r w:rsidR="17A9C1A4" w:rsidRPr="65CC5F05">
              <w:rPr>
                <w:rFonts w:ascii="Times New Roman" w:hAnsi="Times New Roman" w:cs="Times New Roman"/>
              </w:rPr>
              <w:t>.</w:t>
            </w:r>
          </w:p>
        </w:tc>
      </w:tr>
      <w:tr w:rsidR="007C702A" w:rsidRPr="00BE50B5" w14:paraId="5D4CD7CD" w14:textId="77777777" w:rsidTr="65CC5F05">
        <w:tc>
          <w:tcPr>
            <w:tcW w:w="730" w:type="pct"/>
            <w:tcBorders>
              <w:top w:val="single" w:sz="4" w:space="0" w:color="auto"/>
              <w:left w:val="single" w:sz="4" w:space="0" w:color="auto"/>
              <w:bottom w:val="single" w:sz="4" w:space="0" w:color="auto"/>
              <w:right w:val="single" w:sz="4" w:space="0" w:color="auto"/>
            </w:tcBorders>
          </w:tcPr>
          <w:p w14:paraId="5EB7E944"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07CC2DF" w14:textId="2EA0D8D7" w:rsidR="007C702A" w:rsidRPr="00BE50B5" w:rsidRDefault="0023729F" w:rsidP="000C4D83">
            <w:pPr>
              <w:jc w:val="both"/>
              <w:rPr>
                <w:rFonts w:ascii="Times New Roman" w:hAnsi="Times New Roman" w:cs="Times New Roman"/>
              </w:rPr>
            </w:pPr>
            <w:r>
              <w:rPr>
                <w:rFonts w:ascii="Times New Roman" w:hAnsi="Times New Roman" w:cs="Times New Roman"/>
              </w:rPr>
              <w:t>KPVS</w:t>
            </w:r>
            <w:r w:rsidR="07B5D737" w:rsidRPr="00BE50B5">
              <w:rPr>
                <w:rFonts w:ascii="Times New Roman" w:hAnsi="Times New Roman" w:cs="Times New Roman"/>
              </w:rPr>
              <w:t xml:space="preserve"> turi būti galimybė parengti </w:t>
            </w:r>
            <w:r w:rsidR="64F6FAA0" w:rsidRPr="00BE50B5">
              <w:rPr>
                <w:rFonts w:ascii="Times New Roman" w:hAnsi="Times New Roman" w:cs="Times New Roman"/>
              </w:rPr>
              <w:t xml:space="preserve">Informacinį </w:t>
            </w:r>
            <w:r w:rsidR="07B5D737" w:rsidRPr="00BE50B5">
              <w:rPr>
                <w:rFonts w:ascii="Times New Roman" w:hAnsi="Times New Roman" w:cs="Times New Roman"/>
              </w:rPr>
              <w:t>pranešimą P</w:t>
            </w:r>
            <w:r w:rsidR="3F524618" w:rsidRPr="00BE50B5">
              <w:rPr>
                <w:rFonts w:ascii="Times New Roman" w:hAnsi="Times New Roman" w:cs="Times New Roman"/>
              </w:rPr>
              <w:t>olicijos departamentui prie VRM</w:t>
            </w:r>
            <w:r w:rsidR="5CB77234" w:rsidRPr="00BE50B5">
              <w:rPr>
                <w:rFonts w:ascii="Times New Roman" w:hAnsi="Times New Roman" w:cs="Times New Roman"/>
              </w:rPr>
              <w:t xml:space="preserve"> (PD)</w:t>
            </w:r>
            <w:r w:rsidR="07B5D737" w:rsidRPr="00BE50B5">
              <w:rPr>
                <w:rFonts w:ascii="Times New Roman" w:hAnsi="Times New Roman" w:cs="Times New Roman"/>
              </w:rPr>
              <w:t xml:space="preserve"> naudojant </w:t>
            </w:r>
            <w:r>
              <w:rPr>
                <w:rFonts w:ascii="Times New Roman" w:hAnsi="Times New Roman" w:cs="Times New Roman"/>
              </w:rPr>
              <w:t>KPVS</w:t>
            </w:r>
            <w:r w:rsidR="07B5D737" w:rsidRPr="00BE50B5">
              <w:rPr>
                <w:rFonts w:ascii="Times New Roman" w:hAnsi="Times New Roman" w:cs="Times New Roman"/>
              </w:rPr>
              <w:t xml:space="preserve"> patalpintą </w:t>
            </w:r>
            <w:r w:rsidR="78CBE0C6" w:rsidRPr="00BE50B5">
              <w:rPr>
                <w:rFonts w:ascii="Times New Roman" w:hAnsi="Times New Roman" w:cs="Times New Roman"/>
              </w:rPr>
              <w:t>Informacinio</w:t>
            </w:r>
            <w:r w:rsidR="07B5D737" w:rsidRPr="00BE50B5">
              <w:rPr>
                <w:rFonts w:ascii="Times New Roman" w:hAnsi="Times New Roman" w:cs="Times New Roman"/>
              </w:rPr>
              <w:t xml:space="preserve"> pranešimo formą.</w:t>
            </w:r>
          </w:p>
        </w:tc>
      </w:tr>
      <w:tr w:rsidR="007C702A" w:rsidRPr="00BE50B5" w14:paraId="6DB99960" w14:textId="77777777" w:rsidTr="65CC5F05">
        <w:tc>
          <w:tcPr>
            <w:tcW w:w="730" w:type="pct"/>
            <w:tcBorders>
              <w:top w:val="single" w:sz="4" w:space="0" w:color="auto"/>
              <w:left w:val="single" w:sz="4" w:space="0" w:color="auto"/>
              <w:bottom w:val="single" w:sz="4" w:space="0" w:color="auto"/>
              <w:right w:val="single" w:sz="4" w:space="0" w:color="auto"/>
            </w:tcBorders>
          </w:tcPr>
          <w:p w14:paraId="67FFB7CD"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83B15A1" w14:textId="2E2025D2"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Rašant </w:t>
            </w:r>
            <w:r w:rsidR="227CC020" w:rsidRPr="00BE50B5">
              <w:rPr>
                <w:rFonts w:ascii="Times New Roman" w:hAnsi="Times New Roman" w:cs="Times New Roman"/>
              </w:rPr>
              <w:t xml:space="preserve">Informacinį </w:t>
            </w:r>
            <w:r w:rsidRPr="00BE50B5">
              <w:rPr>
                <w:rFonts w:ascii="Times New Roman" w:hAnsi="Times New Roman" w:cs="Times New Roman"/>
              </w:rPr>
              <w:t>pranešimą PD turi būti galimybė šalia teksto įvedimo formos matyti langą su šaltinio pranešimu ir susijusiais priedais.</w:t>
            </w:r>
            <w:r w:rsidR="005E6B96">
              <w:rPr>
                <w:rFonts w:ascii="Times New Roman" w:hAnsi="Times New Roman" w:cs="Times New Roman"/>
              </w:rPr>
              <w:t xml:space="preserve"> </w:t>
            </w:r>
          </w:p>
        </w:tc>
      </w:tr>
      <w:tr w:rsidR="007C702A" w:rsidRPr="00BE50B5" w14:paraId="1CA2BEF9" w14:textId="77777777" w:rsidTr="65CC5F05">
        <w:tc>
          <w:tcPr>
            <w:tcW w:w="730" w:type="pct"/>
            <w:tcBorders>
              <w:top w:val="single" w:sz="4" w:space="0" w:color="auto"/>
              <w:left w:val="single" w:sz="4" w:space="0" w:color="auto"/>
              <w:bottom w:val="single" w:sz="4" w:space="0" w:color="auto"/>
              <w:right w:val="single" w:sz="4" w:space="0" w:color="auto"/>
            </w:tcBorders>
          </w:tcPr>
          <w:p w14:paraId="043DFA8E"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8C1C4AB" w14:textId="6BAB811A"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Paruoštas </w:t>
            </w:r>
            <w:r w:rsidR="5FA19A04" w:rsidRPr="00BE50B5">
              <w:rPr>
                <w:rFonts w:ascii="Times New Roman" w:hAnsi="Times New Roman" w:cs="Times New Roman"/>
              </w:rPr>
              <w:t xml:space="preserve">Informacinis </w:t>
            </w:r>
            <w:r w:rsidRPr="00BE50B5">
              <w:rPr>
                <w:rFonts w:ascii="Times New Roman" w:hAnsi="Times New Roman" w:cs="Times New Roman"/>
              </w:rPr>
              <w:t xml:space="preserve">pranešimas PD turi būti automatiškai užregistruojamas </w:t>
            </w:r>
            <w:r w:rsidR="7F3534EE" w:rsidRPr="00BE50B5">
              <w:rPr>
                <w:rFonts w:ascii="Times New Roman" w:hAnsi="Times New Roman" w:cs="Times New Roman"/>
              </w:rPr>
              <w:t>DVS arba registruojamas kitu su PO suderintu būdu</w:t>
            </w:r>
            <w:r w:rsidRPr="00BE50B5">
              <w:rPr>
                <w:rFonts w:ascii="Times New Roman" w:hAnsi="Times New Roman" w:cs="Times New Roman"/>
              </w:rPr>
              <w:t>.</w:t>
            </w:r>
          </w:p>
        </w:tc>
      </w:tr>
      <w:tr w:rsidR="007C702A" w:rsidRPr="00BE50B5" w14:paraId="53AFEF6F" w14:textId="77777777" w:rsidTr="65CC5F05">
        <w:tc>
          <w:tcPr>
            <w:tcW w:w="730" w:type="pct"/>
            <w:tcBorders>
              <w:top w:val="single" w:sz="4" w:space="0" w:color="auto"/>
              <w:left w:val="single" w:sz="4" w:space="0" w:color="auto"/>
              <w:bottom w:val="single" w:sz="4" w:space="0" w:color="auto"/>
              <w:right w:val="single" w:sz="4" w:space="0" w:color="auto"/>
            </w:tcBorders>
          </w:tcPr>
          <w:p w14:paraId="2A850AAF"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CF7A634" w14:textId="2257A8AE" w:rsidR="007C702A" w:rsidRPr="00BE50B5" w:rsidRDefault="007C702A" w:rsidP="197E0D94">
            <w:pPr>
              <w:jc w:val="both"/>
              <w:rPr>
                <w:rFonts w:ascii="Times New Roman" w:eastAsia="Times New Roman" w:hAnsi="Times New Roman" w:cs="Times New Roman"/>
              </w:rPr>
            </w:pPr>
            <w:r w:rsidRPr="00BE50B5">
              <w:rPr>
                <w:rFonts w:ascii="Times New Roman" w:hAnsi="Times New Roman" w:cs="Times New Roman"/>
              </w:rPr>
              <w:t xml:space="preserve">Užregistruotas </w:t>
            </w:r>
            <w:r w:rsidR="051449A1" w:rsidRPr="00BE50B5">
              <w:rPr>
                <w:rFonts w:ascii="Times New Roman" w:hAnsi="Times New Roman" w:cs="Times New Roman"/>
              </w:rPr>
              <w:t xml:space="preserve">Informacinis </w:t>
            </w:r>
            <w:r w:rsidRPr="00BE50B5">
              <w:rPr>
                <w:rFonts w:ascii="Times New Roman" w:hAnsi="Times New Roman" w:cs="Times New Roman"/>
              </w:rPr>
              <w:t xml:space="preserve">pranešimas PD turi būti išsiunčiamas el. paštu iš </w:t>
            </w:r>
            <w:r w:rsidR="492F0A8D" w:rsidRPr="00BE50B5">
              <w:rPr>
                <w:rFonts w:ascii="Times New Roman" w:hAnsi="Times New Roman" w:cs="Times New Roman"/>
              </w:rPr>
              <w:t>DVS</w:t>
            </w:r>
            <w:r w:rsidRPr="00BE50B5">
              <w:rPr>
                <w:rFonts w:ascii="Times New Roman" w:hAnsi="Times New Roman" w:cs="Times New Roman"/>
              </w:rPr>
              <w:t>, siuntimą inicijuojant iš KPVS.</w:t>
            </w:r>
            <w:r w:rsidR="591CC8A4" w:rsidRPr="00BE50B5">
              <w:rPr>
                <w:rFonts w:ascii="Times New Roman" w:hAnsi="Times New Roman" w:cs="Times New Roman"/>
              </w:rPr>
              <w:t xml:space="preserve"> </w:t>
            </w:r>
            <w:r w:rsidR="591CC8A4" w:rsidRPr="00BE50B5">
              <w:rPr>
                <w:rFonts w:ascii="Times New Roman" w:eastAsia="Times New Roman" w:hAnsi="Times New Roman" w:cs="Times New Roman"/>
              </w:rPr>
              <w:t>Informacinis pranešimas gali būti siunčiamas ir per sąsają su ePolicija</w:t>
            </w:r>
            <w:r w:rsidR="00AF4047">
              <w:rPr>
                <w:rFonts w:ascii="Times New Roman" w:eastAsia="Times New Roman" w:hAnsi="Times New Roman" w:cs="Times New Roman"/>
              </w:rPr>
              <w:t>.</w:t>
            </w:r>
          </w:p>
        </w:tc>
      </w:tr>
      <w:tr w:rsidR="007C702A" w:rsidRPr="00BE50B5" w14:paraId="31424855" w14:textId="77777777" w:rsidTr="65CC5F05">
        <w:tc>
          <w:tcPr>
            <w:tcW w:w="730" w:type="pct"/>
            <w:tcBorders>
              <w:top w:val="single" w:sz="4" w:space="0" w:color="auto"/>
              <w:left w:val="single" w:sz="4" w:space="0" w:color="auto"/>
              <w:bottom w:val="single" w:sz="4" w:space="0" w:color="auto"/>
              <w:right w:val="single" w:sz="4" w:space="0" w:color="auto"/>
            </w:tcBorders>
          </w:tcPr>
          <w:p w14:paraId="1F81474C"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D98FD82"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Dirbant su pagalbos užsakymu, siunčiant raštą institucijoms, turi būti galimybė susikurti ir išsaugoti bei naudoti pakartotinai KĮ raštų šablonus šalies vietos kalba bei lietuvių kalba.</w:t>
            </w:r>
          </w:p>
        </w:tc>
      </w:tr>
      <w:tr w:rsidR="007C702A" w:rsidRPr="00BE50B5" w14:paraId="44CFA5B6" w14:textId="77777777" w:rsidTr="65CC5F05">
        <w:tc>
          <w:tcPr>
            <w:tcW w:w="730" w:type="pct"/>
            <w:tcBorders>
              <w:top w:val="single" w:sz="4" w:space="0" w:color="auto"/>
              <w:left w:val="single" w:sz="4" w:space="0" w:color="auto"/>
              <w:bottom w:val="single" w:sz="4" w:space="0" w:color="auto"/>
              <w:right w:val="single" w:sz="4" w:space="0" w:color="auto"/>
            </w:tcBorders>
          </w:tcPr>
          <w:p w14:paraId="56DDB221"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207803F" w14:textId="5574B6C8"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Užpildžius šabloną jis turi būti išsaugomas ir užregistruojamas </w:t>
            </w:r>
            <w:r w:rsidR="4CD83AF6" w:rsidRPr="00BE50B5">
              <w:rPr>
                <w:rFonts w:ascii="Times New Roman" w:hAnsi="Times New Roman" w:cs="Times New Roman"/>
              </w:rPr>
              <w:t>DVS</w:t>
            </w:r>
            <w:r w:rsidRPr="00BE50B5">
              <w:rPr>
                <w:rFonts w:ascii="Times New Roman" w:hAnsi="Times New Roman" w:cs="Times New Roman"/>
              </w:rPr>
              <w:t>.</w:t>
            </w:r>
          </w:p>
        </w:tc>
      </w:tr>
      <w:tr w:rsidR="007C702A" w:rsidRPr="00BE50B5" w14:paraId="76A8BD23" w14:textId="77777777" w:rsidTr="65CC5F05">
        <w:tc>
          <w:tcPr>
            <w:tcW w:w="730" w:type="pct"/>
            <w:tcBorders>
              <w:top w:val="single" w:sz="4" w:space="0" w:color="auto"/>
              <w:left w:val="single" w:sz="4" w:space="0" w:color="auto"/>
              <w:bottom w:val="single" w:sz="4" w:space="0" w:color="auto"/>
              <w:right w:val="single" w:sz="4" w:space="0" w:color="auto"/>
            </w:tcBorders>
          </w:tcPr>
          <w:p w14:paraId="6D151320"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C8BB4ED" w14:textId="79950566"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Paruoštas raštas turi būti išsiunčiamas el. paštu iš </w:t>
            </w:r>
            <w:r w:rsidR="0287C600" w:rsidRPr="00BE50B5">
              <w:rPr>
                <w:rFonts w:ascii="Times New Roman" w:hAnsi="Times New Roman" w:cs="Times New Roman"/>
              </w:rPr>
              <w:t>DVS</w:t>
            </w:r>
            <w:r w:rsidRPr="00BE50B5">
              <w:rPr>
                <w:rFonts w:ascii="Times New Roman" w:hAnsi="Times New Roman" w:cs="Times New Roman"/>
              </w:rPr>
              <w:t>, siuntimą inicijuojant iš KPVS.</w:t>
            </w:r>
          </w:p>
        </w:tc>
      </w:tr>
      <w:tr w:rsidR="007C702A" w:rsidRPr="00BE50B5" w14:paraId="44B87850" w14:textId="77777777" w:rsidTr="65CC5F05">
        <w:tc>
          <w:tcPr>
            <w:tcW w:w="730" w:type="pct"/>
            <w:tcBorders>
              <w:top w:val="single" w:sz="4" w:space="0" w:color="auto"/>
              <w:left w:val="single" w:sz="4" w:space="0" w:color="auto"/>
              <w:bottom w:val="single" w:sz="4" w:space="0" w:color="auto"/>
              <w:right w:val="single" w:sz="4" w:space="0" w:color="auto"/>
            </w:tcBorders>
          </w:tcPr>
          <w:p w14:paraId="426CEE23"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7F8894F" w14:textId="1612502E" w:rsidR="007C702A" w:rsidRPr="00BE50B5" w:rsidRDefault="07B5D737" w:rsidP="000C4D83">
            <w:pPr>
              <w:jc w:val="both"/>
              <w:rPr>
                <w:rFonts w:ascii="Times New Roman" w:hAnsi="Times New Roman" w:cs="Times New Roman"/>
              </w:rPr>
            </w:pPr>
            <w:r w:rsidRPr="00BE50B5">
              <w:rPr>
                <w:rFonts w:ascii="Times New Roman" w:hAnsi="Times New Roman" w:cs="Times New Roman"/>
              </w:rPr>
              <w:t xml:space="preserve">Pagal gautą informaciją atlikus </w:t>
            </w:r>
            <w:r w:rsidR="063D4066" w:rsidRPr="00BE50B5">
              <w:rPr>
                <w:rFonts w:ascii="Times New Roman" w:hAnsi="Times New Roman" w:cs="Times New Roman"/>
              </w:rPr>
              <w:t xml:space="preserve">asmens </w:t>
            </w:r>
            <w:r w:rsidRPr="00BE50B5">
              <w:rPr>
                <w:rFonts w:ascii="Times New Roman" w:hAnsi="Times New Roman" w:cs="Times New Roman"/>
              </w:rPr>
              <w:t>identifikaciją</w:t>
            </w:r>
            <w:r w:rsidR="173F98B2" w:rsidRPr="00BE50B5">
              <w:rPr>
                <w:rFonts w:ascii="Times New Roman" w:hAnsi="Times New Roman" w:cs="Times New Roman"/>
              </w:rPr>
              <w:t xml:space="preserve"> per KPVS sąsają su </w:t>
            </w:r>
            <w:r w:rsidR="00976273">
              <w:rPr>
                <w:rFonts w:ascii="Times New Roman" w:hAnsi="Times New Roman" w:cs="Times New Roman"/>
              </w:rPr>
              <w:t>GR</w:t>
            </w:r>
            <w:r w:rsidRPr="00BE50B5">
              <w:rPr>
                <w:rFonts w:ascii="Times New Roman" w:hAnsi="Times New Roman" w:cs="Times New Roman"/>
              </w:rPr>
              <w:t>turi būti sukuriama</w:t>
            </w:r>
            <w:r w:rsidR="182CA0C4" w:rsidRPr="00BE50B5">
              <w:rPr>
                <w:rFonts w:ascii="Times New Roman" w:hAnsi="Times New Roman" w:cs="Times New Roman"/>
              </w:rPr>
              <w:t>s</w:t>
            </w:r>
            <w:r w:rsidRPr="00BE50B5">
              <w:rPr>
                <w:rFonts w:ascii="Times New Roman" w:hAnsi="Times New Roman" w:cs="Times New Roman"/>
              </w:rPr>
              <w:t xml:space="preserve"> </w:t>
            </w:r>
            <w:r w:rsidR="63C05BDF" w:rsidRPr="00BE50B5">
              <w:rPr>
                <w:rFonts w:ascii="Times New Roman" w:hAnsi="Times New Roman" w:cs="Times New Roman"/>
              </w:rPr>
              <w:t xml:space="preserve">kliento </w:t>
            </w:r>
            <w:r w:rsidRPr="00BE50B5">
              <w:rPr>
                <w:rFonts w:ascii="Times New Roman" w:hAnsi="Times New Roman" w:cs="Times New Roman"/>
              </w:rPr>
              <w:t>profilis,</w:t>
            </w:r>
            <w:r w:rsidR="613CCDB7" w:rsidRPr="00BE50B5">
              <w:rPr>
                <w:rFonts w:ascii="Times New Roman" w:hAnsi="Times New Roman" w:cs="Times New Roman"/>
              </w:rPr>
              <w:t xml:space="preserve"> susietas su </w:t>
            </w:r>
            <w:r w:rsidR="6A6F4D4B" w:rsidRPr="00BE50B5">
              <w:rPr>
                <w:rFonts w:ascii="Times New Roman" w:hAnsi="Times New Roman" w:cs="Times New Roman"/>
              </w:rPr>
              <w:t xml:space="preserve">konkrečiu </w:t>
            </w:r>
            <w:r w:rsidRPr="00BE50B5">
              <w:rPr>
                <w:rFonts w:ascii="Times New Roman" w:hAnsi="Times New Roman" w:cs="Times New Roman"/>
              </w:rPr>
              <w:t>pagalbos prašymu.</w:t>
            </w:r>
          </w:p>
        </w:tc>
      </w:tr>
      <w:tr w:rsidR="007C702A" w:rsidRPr="00BE50B5" w14:paraId="1C60EECD" w14:textId="77777777" w:rsidTr="65CC5F05">
        <w:tc>
          <w:tcPr>
            <w:tcW w:w="730" w:type="pct"/>
            <w:tcBorders>
              <w:top w:val="single" w:sz="4" w:space="0" w:color="auto"/>
              <w:left w:val="single" w:sz="4" w:space="0" w:color="auto"/>
              <w:bottom w:val="single" w:sz="4" w:space="0" w:color="auto"/>
              <w:right w:val="single" w:sz="4" w:space="0" w:color="auto"/>
            </w:tcBorders>
          </w:tcPr>
          <w:p w14:paraId="73EC5C04"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D93062E" w14:textId="294604A3" w:rsidR="007C702A" w:rsidRPr="00BE50B5" w:rsidRDefault="007C702A" w:rsidP="000C4D83">
            <w:pPr>
              <w:jc w:val="both"/>
              <w:rPr>
                <w:rFonts w:ascii="Times New Roman" w:hAnsi="Times New Roman" w:cs="Times New Roman"/>
              </w:rPr>
            </w:pPr>
            <w:r w:rsidRPr="00BE50B5">
              <w:rPr>
                <w:rFonts w:ascii="Times New Roman" w:hAnsi="Times New Roman" w:cs="Times New Roman"/>
              </w:rPr>
              <w:t>Asmeniui atvykus į KĮ (prekybos žmonėmis auka) turi būti galimybė užfiksuoti prašymo detales užpildant el. formas (pagal tam numatytus šablonus).</w:t>
            </w:r>
          </w:p>
        </w:tc>
      </w:tr>
      <w:tr w:rsidR="007C702A" w:rsidRPr="00BE50B5" w14:paraId="14086871" w14:textId="77777777" w:rsidTr="65CC5F05">
        <w:tc>
          <w:tcPr>
            <w:tcW w:w="730" w:type="pct"/>
            <w:tcBorders>
              <w:top w:val="single" w:sz="4" w:space="0" w:color="auto"/>
              <w:left w:val="single" w:sz="4" w:space="0" w:color="auto"/>
              <w:bottom w:val="single" w:sz="4" w:space="0" w:color="auto"/>
              <w:right w:val="single" w:sz="4" w:space="0" w:color="auto"/>
            </w:tcBorders>
          </w:tcPr>
          <w:p w14:paraId="4DB5EB04"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705C94D" w14:textId="5334A222" w:rsidR="007C702A" w:rsidRPr="00BE50B5" w:rsidRDefault="007C702A" w:rsidP="000C4D83">
            <w:pPr>
              <w:jc w:val="both"/>
              <w:rPr>
                <w:rFonts w:ascii="Times New Roman" w:hAnsi="Times New Roman" w:cs="Times New Roman"/>
              </w:rPr>
            </w:pPr>
            <w:r w:rsidRPr="65CC5F05">
              <w:rPr>
                <w:rFonts w:ascii="Times New Roman" w:hAnsi="Times New Roman" w:cs="Times New Roman"/>
              </w:rPr>
              <w:t>Užpildžius prašymo formas asmuo turi pasirašyti tam skirtoje</w:t>
            </w:r>
            <w:r w:rsidR="343CDE26" w:rsidRPr="65CC5F05">
              <w:rPr>
                <w:rFonts w:ascii="Times New Roman" w:hAnsi="Times New Roman" w:cs="Times New Roman"/>
              </w:rPr>
              <w:t xml:space="preserve"> </w:t>
            </w:r>
            <w:r w:rsidRPr="65CC5F05">
              <w:rPr>
                <w:rFonts w:ascii="Times New Roman" w:hAnsi="Times New Roman" w:cs="Times New Roman"/>
              </w:rPr>
              <w:t>planšetėje.</w:t>
            </w:r>
          </w:p>
        </w:tc>
      </w:tr>
      <w:tr w:rsidR="007C702A" w:rsidRPr="00BE50B5" w14:paraId="5F2C36A6" w14:textId="77777777" w:rsidTr="65CC5F05">
        <w:tc>
          <w:tcPr>
            <w:tcW w:w="730" w:type="pct"/>
            <w:tcBorders>
              <w:top w:val="single" w:sz="4" w:space="0" w:color="auto"/>
              <w:left w:val="single" w:sz="4" w:space="0" w:color="auto"/>
              <w:bottom w:val="single" w:sz="4" w:space="0" w:color="auto"/>
              <w:right w:val="single" w:sz="4" w:space="0" w:color="auto"/>
            </w:tcBorders>
          </w:tcPr>
          <w:p w14:paraId="219B65E2"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1A056BB" w14:textId="7E2CA087" w:rsidR="007C702A" w:rsidRPr="00BE50B5" w:rsidRDefault="007C702A" w:rsidP="000C4D83">
            <w:pPr>
              <w:jc w:val="both"/>
              <w:rPr>
                <w:rFonts w:ascii="Times New Roman" w:hAnsi="Times New Roman" w:cs="Times New Roman"/>
              </w:rPr>
            </w:pPr>
            <w:r w:rsidRPr="00BE50B5">
              <w:rPr>
                <w:rFonts w:ascii="Times New Roman" w:hAnsi="Times New Roman" w:cs="Times New Roman"/>
              </w:rPr>
              <w:t>Užpildžius prašymo formas KĮ darbuotojas turi pasirašyti el. parašu</w:t>
            </w:r>
            <w:r w:rsidR="00733E6A" w:rsidRPr="00BE50B5">
              <w:rPr>
                <w:rFonts w:ascii="Times New Roman" w:hAnsi="Times New Roman" w:cs="Times New Roman"/>
              </w:rPr>
              <w:t>.</w:t>
            </w:r>
          </w:p>
        </w:tc>
      </w:tr>
      <w:tr w:rsidR="007C702A" w:rsidRPr="00BE50B5" w14:paraId="427683C9" w14:textId="77777777" w:rsidTr="65CC5F05">
        <w:tc>
          <w:tcPr>
            <w:tcW w:w="730" w:type="pct"/>
            <w:tcBorders>
              <w:top w:val="single" w:sz="4" w:space="0" w:color="auto"/>
              <w:left w:val="single" w:sz="4" w:space="0" w:color="auto"/>
              <w:bottom w:val="single" w:sz="4" w:space="0" w:color="auto"/>
              <w:right w:val="single" w:sz="4" w:space="0" w:color="auto"/>
            </w:tcBorders>
          </w:tcPr>
          <w:p w14:paraId="3E395BAA"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97E6F09" w14:textId="2A18D277" w:rsidR="007C702A" w:rsidRPr="00BE50B5" w:rsidRDefault="007C702A" w:rsidP="000C4D83">
            <w:pPr>
              <w:jc w:val="both"/>
              <w:rPr>
                <w:rFonts w:ascii="Times New Roman" w:hAnsi="Times New Roman" w:cs="Times New Roman"/>
              </w:rPr>
            </w:pPr>
            <w:r w:rsidRPr="00BE50B5">
              <w:rPr>
                <w:rFonts w:ascii="Times New Roman" w:hAnsi="Times New Roman" w:cs="Times New Roman"/>
              </w:rPr>
              <w:t>Užpildytos ir pasirašytos formos registruojamos ir įkeliamos į</w:t>
            </w:r>
            <w:r w:rsidR="005E6B96">
              <w:rPr>
                <w:rFonts w:ascii="Times New Roman" w:hAnsi="Times New Roman" w:cs="Times New Roman"/>
              </w:rPr>
              <w:t xml:space="preserve"> </w:t>
            </w:r>
            <w:r w:rsidR="6D6D9D56" w:rsidRPr="00BE50B5">
              <w:rPr>
                <w:rFonts w:ascii="Times New Roman" w:hAnsi="Times New Roman" w:cs="Times New Roman"/>
              </w:rPr>
              <w:t>DVS</w:t>
            </w:r>
            <w:r w:rsidR="00733E6A" w:rsidRPr="00BE50B5">
              <w:rPr>
                <w:rFonts w:ascii="Times New Roman" w:hAnsi="Times New Roman" w:cs="Times New Roman"/>
              </w:rPr>
              <w:t>.</w:t>
            </w:r>
          </w:p>
        </w:tc>
      </w:tr>
      <w:tr w:rsidR="007C702A" w:rsidRPr="00BE50B5" w14:paraId="2E1A03DD" w14:textId="77777777" w:rsidTr="65CC5F05">
        <w:tc>
          <w:tcPr>
            <w:tcW w:w="730" w:type="pct"/>
            <w:tcBorders>
              <w:top w:val="single" w:sz="4" w:space="0" w:color="auto"/>
              <w:left w:val="single" w:sz="4" w:space="0" w:color="auto"/>
              <w:bottom w:val="single" w:sz="4" w:space="0" w:color="auto"/>
              <w:right w:val="single" w:sz="4" w:space="0" w:color="auto"/>
            </w:tcBorders>
          </w:tcPr>
          <w:p w14:paraId="57AA95DA"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643B23F" w14:textId="0D188E5E" w:rsidR="007C702A" w:rsidRPr="00BE50B5" w:rsidRDefault="07B5D737" w:rsidP="000C4D83">
            <w:pPr>
              <w:jc w:val="both"/>
              <w:rPr>
                <w:rFonts w:ascii="Times New Roman" w:hAnsi="Times New Roman" w:cs="Times New Roman"/>
              </w:rPr>
            </w:pPr>
            <w:r w:rsidRPr="00BE50B5">
              <w:rPr>
                <w:rFonts w:ascii="Times New Roman" w:hAnsi="Times New Roman" w:cs="Times New Roman"/>
              </w:rPr>
              <w:t xml:space="preserve">Užpildžius formas, inicijuojamas </w:t>
            </w:r>
            <w:r w:rsidR="01EA5B1F" w:rsidRPr="00BE50B5">
              <w:rPr>
                <w:rFonts w:ascii="Times New Roman" w:hAnsi="Times New Roman" w:cs="Times New Roman"/>
              </w:rPr>
              <w:t xml:space="preserve">KĮ vadovo </w:t>
            </w:r>
            <w:r w:rsidRPr="00BE50B5">
              <w:rPr>
                <w:rFonts w:ascii="Times New Roman" w:hAnsi="Times New Roman" w:cs="Times New Roman"/>
              </w:rPr>
              <w:t>(arba konsulinio pareigūno, jei jis Ambasadoriaus įsakymu yra įgaliotas priimti sprendimus dėl</w:t>
            </w:r>
            <w:r w:rsidR="005E6B96">
              <w:rPr>
                <w:rFonts w:ascii="Times New Roman" w:hAnsi="Times New Roman" w:cs="Times New Roman"/>
              </w:rPr>
              <w:t xml:space="preserve"> </w:t>
            </w:r>
            <w:r w:rsidRPr="00BE50B5">
              <w:rPr>
                <w:rFonts w:ascii="Times New Roman" w:hAnsi="Times New Roman" w:cs="Times New Roman"/>
              </w:rPr>
              <w:t>materialinės pagalbos suteikimo</w:t>
            </w:r>
            <w:r w:rsidR="6D88F391" w:rsidRPr="00BE50B5">
              <w:rPr>
                <w:rFonts w:ascii="Times New Roman" w:hAnsi="Times New Roman" w:cs="Times New Roman"/>
              </w:rPr>
              <w:t xml:space="preserve"> galimai prekybos žmonėmis aukai</w:t>
            </w:r>
            <w:r w:rsidRPr="00BE50B5">
              <w:rPr>
                <w:rFonts w:ascii="Times New Roman" w:hAnsi="Times New Roman" w:cs="Times New Roman"/>
              </w:rPr>
              <w:t>) sprendimas pagalbai pagal numatytą šabloną.</w:t>
            </w:r>
          </w:p>
        </w:tc>
      </w:tr>
      <w:tr w:rsidR="007C702A" w:rsidRPr="00BE50B5" w14:paraId="0B659C32" w14:textId="77777777" w:rsidTr="65CC5F05">
        <w:tc>
          <w:tcPr>
            <w:tcW w:w="730" w:type="pct"/>
            <w:tcBorders>
              <w:top w:val="single" w:sz="4" w:space="0" w:color="auto"/>
              <w:left w:val="single" w:sz="4" w:space="0" w:color="auto"/>
              <w:bottom w:val="single" w:sz="4" w:space="0" w:color="auto"/>
              <w:right w:val="single" w:sz="4" w:space="0" w:color="auto"/>
            </w:tcBorders>
          </w:tcPr>
          <w:p w14:paraId="3712FB1F"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E3892D3" w14:textId="48B0D30A" w:rsidR="007C702A" w:rsidRPr="00BE50B5" w:rsidRDefault="007C702A" w:rsidP="000C4D83">
            <w:pPr>
              <w:jc w:val="both"/>
              <w:rPr>
                <w:rFonts w:ascii="Times New Roman" w:hAnsi="Times New Roman" w:cs="Times New Roman"/>
              </w:rPr>
            </w:pPr>
            <w:r w:rsidRPr="00BE50B5">
              <w:rPr>
                <w:rFonts w:ascii="Times New Roman" w:hAnsi="Times New Roman" w:cs="Times New Roman"/>
              </w:rPr>
              <w:t>Užpildytą sprendimą įgaliotas KĮ darbuotojas turi pasirašyti el. parašu</w:t>
            </w:r>
            <w:r w:rsidR="008A45CC" w:rsidRPr="00BE50B5">
              <w:rPr>
                <w:rFonts w:ascii="Times New Roman" w:hAnsi="Times New Roman" w:cs="Times New Roman"/>
              </w:rPr>
              <w:t>.</w:t>
            </w:r>
          </w:p>
        </w:tc>
      </w:tr>
      <w:tr w:rsidR="007C702A" w:rsidRPr="00BE50B5" w14:paraId="3E34AD9C" w14:textId="77777777" w:rsidTr="65CC5F05">
        <w:tc>
          <w:tcPr>
            <w:tcW w:w="730" w:type="pct"/>
            <w:tcBorders>
              <w:top w:val="single" w:sz="4" w:space="0" w:color="auto"/>
              <w:left w:val="single" w:sz="4" w:space="0" w:color="auto"/>
              <w:bottom w:val="single" w:sz="4" w:space="0" w:color="auto"/>
              <w:right w:val="single" w:sz="4" w:space="0" w:color="auto"/>
            </w:tcBorders>
          </w:tcPr>
          <w:p w14:paraId="5425E116"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C38E84D" w14:textId="0409B2A5" w:rsidR="007C702A" w:rsidRPr="00BE50B5" w:rsidRDefault="007C702A" w:rsidP="000C4D83">
            <w:pPr>
              <w:jc w:val="both"/>
              <w:rPr>
                <w:rFonts w:ascii="Times New Roman" w:hAnsi="Times New Roman" w:cs="Times New Roman"/>
              </w:rPr>
            </w:pPr>
            <w:r w:rsidRPr="00BE50B5">
              <w:rPr>
                <w:rFonts w:ascii="Times New Roman" w:hAnsi="Times New Roman" w:cs="Times New Roman"/>
              </w:rPr>
              <w:t>Užpildytas sprendimas registruojam</w:t>
            </w:r>
            <w:r w:rsidR="008A45CC" w:rsidRPr="00BE50B5">
              <w:rPr>
                <w:rFonts w:ascii="Times New Roman" w:hAnsi="Times New Roman" w:cs="Times New Roman"/>
              </w:rPr>
              <w:t>a</w:t>
            </w:r>
            <w:r w:rsidRPr="00BE50B5">
              <w:rPr>
                <w:rFonts w:ascii="Times New Roman" w:hAnsi="Times New Roman" w:cs="Times New Roman"/>
              </w:rPr>
              <w:t>s ir įkeliam</w:t>
            </w:r>
            <w:r w:rsidR="27EC6C54" w:rsidRPr="00BE50B5">
              <w:rPr>
                <w:rFonts w:ascii="Times New Roman" w:hAnsi="Times New Roman" w:cs="Times New Roman"/>
              </w:rPr>
              <w:t>a</w:t>
            </w:r>
            <w:r w:rsidRPr="00BE50B5">
              <w:rPr>
                <w:rFonts w:ascii="Times New Roman" w:hAnsi="Times New Roman" w:cs="Times New Roman"/>
              </w:rPr>
              <w:t xml:space="preserve">s į </w:t>
            </w:r>
            <w:r w:rsidR="119FA33D" w:rsidRPr="00BE50B5">
              <w:rPr>
                <w:rFonts w:ascii="Times New Roman" w:hAnsi="Times New Roman" w:cs="Times New Roman"/>
              </w:rPr>
              <w:t>DVS</w:t>
            </w:r>
            <w:r w:rsidR="008A45CC" w:rsidRPr="00BE50B5">
              <w:rPr>
                <w:rFonts w:ascii="Times New Roman" w:hAnsi="Times New Roman" w:cs="Times New Roman"/>
              </w:rPr>
              <w:t>.</w:t>
            </w:r>
          </w:p>
        </w:tc>
      </w:tr>
      <w:tr w:rsidR="007C702A" w:rsidRPr="00BE50B5" w14:paraId="5F069B87" w14:textId="77777777" w:rsidTr="65CC5F05">
        <w:tc>
          <w:tcPr>
            <w:tcW w:w="730" w:type="pct"/>
            <w:tcBorders>
              <w:top w:val="single" w:sz="4" w:space="0" w:color="auto"/>
              <w:left w:val="single" w:sz="4" w:space="0" w:color="auto"/>
              <w:bottom w:val="single" w:sz="4" w:space="0" w:color="auto"/>
              <w:right w:val="single" w:sz="4" w:space="0" w:color="auto"/>
            </w:tcBorders>
          </w:tcPr>
          <w:p w14:paraId="05F51922"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6D1F090" w14:textId="429D11DB"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galimybė įkelti paslaugų ar prekių pirkimų dokumentų ir kitų su pagalbos teikimu susijusių dokumentų kopijas.</w:t>
            </w:r>
          </w:p>
        </w:tc>
      </w:tr>
      <w:tr w:rsidR="007C702A" w:rsidRPr="00BE50B5" w14:paraId="1792D345" w14:textId="77777777" w:rsidTr="65CC5F05">
        <w:tc>
          <w:tcPr>
            <w:tcW w:w="730" w:type="pct"/>
            <w:tcBorders>
              <w:top w:val="single" w:sz="4" w:space="0" w:color="auto"/>
              <w:left w:val="single" w:sz="4" w:space="0" w:color="auto"/>
              <w:bottom w:val="single" w:sz="4" w:space="0" w:color="auto"/>
              <w:right w:val="single" w:sz="4" w:space="0" w:color="auto"/>
            </w:tcBorders>
          </w:tcPr>
          <w:p w14:paraId="1B89745E"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3420A5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galimybė parengti raštą ir prie jo prisegti su pagalbos teikimo atveju susijusių dokumentų kopijas aDoc formatu.</w:t>
            </w:r>
          </w:p>
        </w:tc>
      </w:tr>
      <w:tr w:rsidR="007C702A" w:rsidRPr="00BE50B5" w14:paraId="41D75CF2" w14:textId="77777777" w:rsidTr="65CC5F05">
        <w:tc>
          <w:tcPr>
            <w:tcW w:w="730" w:type="pct"/>
            <w:tcBorders>
              <w:top w:val="single" w:sz="4" w:space="0" w:color="auto"/>
              <w:left w:val="single" w:sz="4" w:space="0" w:color="auto"/>
              <w:bottom w:val="single" w:sz="4" w:space="0" w:color="auto"/>
              <w:right w:val="single" w:sz="4" w:space="0" w:color="auto"/>
            </w:tcBorders>
          </w:tcPr>
          <w:p w14:paraId="76BFAB9F"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227F464" w14:textId="03171613"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Suformuotas raštas turi būti registruojamas ir įkeliamas į </w:t>
            </w:r>
            <w:r w:rsidR="3B29DDD2" w:rsidRPr="00BE50B5">
              <w:rPr>
                <w:rFonts w:ascii="Times New Roman" w:hAnsi="Times New Roman" w:cs="Times New Roman"/>
              </w:rPr>
              <w:t>DVS</w:t>
            </w:r>
            <w:r w:rsidRPr="00BE50B5">
              <w:rPr>
                <w:rFonts w:ascii="Times New Roman" w:hAnsi="Times New Roman" w:cs="Times New Roman"/>
              </w:rPr>
              <w:t>.</w:t>
            </w:r>
          </w:p>
        </w:tc>
      </w:tr>
      <w:tr w:rsidR="007C702A" w:rsidRPr="00BE50B5" w14:paraId="26030770" w14:textId="77777777" w:rsidTr="65CC5F05">
        <w:tc>
          <w:tcPr>
            <w:tcW w:w="730" w:type="pct"/>
            <w:tcBorders>
              <w:top w:val="single" w:sz="4" w:space="0" w:color="auto"/>
              <w:left w:val="single" w:sz="4" w:space="0" w:color="auto"/>
              <w:bottom w:val="single" w:sz="4" w:space="0" w:color="auto"/>
              <w:right w:val="single" w:sz="4" w:space="0" w:color="auto"/>
            </w:tcBorders>
          </w:tcPr>
          <w:p w14:paraId="7E1587BA"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B04E648" w14:textId="27B677DF"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Užregistruotas ir įkeltas į </w:t>
            </w:r>
            <w:r w:rsidR="34C3476E" w:rsidRPr="00BE50B5">
              <w:rPr>
                <w:rFonts w:ascii="Times New Roman" w:hAnsi="Times New Roman" w:cs="Times New Roman"/>
              </w:rPr>
              <w:t>DVS</w:t>
            </w:r>
            <w:r w:rsidRPr="00BE50B5">
              <w:rPr>
                <w:rFonts w:ascii="Times New Roman" w:hAnsi="Times New Roman" w:cs="Times New Roman"/>
              </w:rPr>
              <w:t xml:space="preserve"> raštas išsiunčiamas iš meniu pasirenkamiems URM adresatams, inicijuojant siuntimą iš KPVS.</w:t>
            </w:r>
          </w:p>
        </w:tc>
      </w:tr>
      <w:tr w:rsidR="007C702A" w:rsidRPr="00BE50B5" w14:paraId="6B277A68" w14:textId="77777777" w:rsidTr="65CC5F05">
        <w:tc>
          <w:tcPr>
            <w:tcW w:w="730" w:type="pct"/>
            <w:tcBorders>
              <w:top w:val="single" w:sz="4" w:space="0" w:color="auto"/>
              <w:left w:val="single" w:sz="4" w:space="0" w:color="auto"/>
              <w:bottom w:val="single" w:sz="4" w:space="0" w:color="auto"/>
              <w:right w:val="single" w:sz="4" w:space="0" w:color="auto"/>
            </w:tcBorders>
          </w:tcPr>
          <w:p w14:paraId="5D411EC4"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6461F32" w14:textId="4E82D6AD" w:rsidR="007C702A" w:rsidRPr="00BE50B5" w:rsidRDefault="007C702A" w:rsidP="000C4D83">
            <w:pPr>
              <w:jc w:val="both"/>
              <w:rPr>
                <w:rFonts w:ascii="Times New Roman" w:hAnsi="Times New Roman" w:cs="Times New Roman"/>
              </w:rPr>
            </w:pPr>
            <w:r w:rsidRPr="00BE50B5">
              <w:rPr>
                <w:rFonts w:ascii="Times New Roman" w:hAnsi="Times New Roman" w:cs="Times New Roman"/>
              </w:rPr>
              <w:t>Gr</w:t>
            </w:r>
            <w:r w:rsidR="000E14D4">
              <w:rPr>
                <w:rFonts w:ascii="Times New Roman" w:hAnsi="Times New Roman" w:cs="Times New Roman"/>
              </w:rPr>
              <w:t>ą</w:t>
            </w:r>
            <w:r w:rsidRPr="00BE50B5">
              <w:rPr>
                <w:rFonts w:ascii="Times New Roman" w:hAnsi="Times New Roman" w:cs="Times New Roman"/>
              </w:rPr>
              <w:t>žintinai valstybės materialinei pagalbai suteikti reikalavimai bus identiški 13</w:t>
            </w:r>
            <w:r w:rsidR="000E14D4">
              <w:rPr>
                <w:rFonts w:ascii="Times New Roman" w:hAnsi="Times New Roman" w:cs="Times New Roman"/>
              </w:rPr>
              <w:t>–</w:t>
            </w:r>
            <w:r w:rsidRPr="00BE50B5">
              <w:rPr>
                <w:rFonts w:ascii="Times New Roman" w:hAnsi="Times New Roman" w:cs="Times New Roman"/>
              </w:rPr>
              <w:t>23, skirsis formų turinys.</w:t>
            </w:r>
          </w:p>
        </w:tc>
      </w:tr>
      <w:tr w:rsidR="007C702A" w:rsidRPr="00BE50B5" w14:paraId="1235A24A" w14:textId="77777777" w:rsidTr="65CC5F05">
        <w:tc>
          <w:tcPr>
            <w:tcW w:w="730" w:type="pct"/>
            <w:tcBorders>
              <w:top w:val="single" w:sz="4" w:space="0" w:color="auto"/>
              <w:left w:val="single" w:sz="4" w:space="0" w:color="auto"/>
              <w:bottom w:val="single" w:sz="4" w:space="0" w:color="auto"/>
              <w:right w:val="single" w:sz="4" w:space="0" w:color="auto"/>
            </w:tcBorders>
          </w:tcPr>
          <w:p w14:paraId="648FDF4A"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E760F4B" w14:textId="20EE9EE3"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galimybė stebėti gr</w:t>
            </w:r>
            <w:r w:rsidR="000E14D4">
              <w:rPr>
                <w:rFonts w:ascii="Times New Roman" w:hAnsi="Times New Roman" w:cs="Times New Roman"/>
              </w:rPr>
              <w:t>ą</w:t>
            </w:r>
            <w:r w:rsidRPr="00BE50B5">
              <w:rPr>
                <w:rFonts w:ascii="Times New Roman" w:hAnsi="Times New Roman" w:cs="Times New Roman"/>
              </w:rPr>
              <w:t>žintinos valstybės materialinės pagalbos apmokėjimo (kada asmuo ją grąžina) būklę.</w:t>
            </w:r>
          </w:p>
        </w:tc>
      </w:tr>
      <w:tr w:rsidR="007C702A" w:rsidRPr="00BE50B5" w14:paraId="06854F87" w14:textId="77777777" w:rsidTr="65CC5F05">
        <w:tc>
          <w:tcPr>
            <w:tcW w:w="730" w:type="pct"/>
            <w:tcBorders>
              <w:top w:val="single" w:sz="4" w:space="0" w:color="auto"/>
              <w:left w:val="single" w:sz="4" w:space="0" w:color="auto"/>
              <w:bottom w:val="single" w:sz="4" w:space="0" w:color="auto"/>
              <w:right w:val="single" w:sz="4" w:space="0" w:color="auto"/>
            </w:tcBorders>
          </w:tcPr>
          <w:p w14:paraId="2E9FB5E5"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011D0D5" w14:textId="54A39D95"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galimybė apmokėti gr</w:t>
            </w:r>
            <w:r w:rsidR="000E14D4">
              <w:rPr>
                <w:rFonts w:ascii="Times New Roman" w:hAnsi="Times New Roman" w:cs="Times New Roman"/>
              </w:rPr>
              <w:t>ą</w:t>
            </w:r>
            <w:r w:rsidRPr="00BE50B5">
              <w:rPr>
                <w:rFonts w:ascii="Times New Roman" w:hAnsi="Times New Roman" w:cs="Times New Roman"/>
              </w:rPr>
              <w:t>žintiną pagalbą prisijungus į KPVS</w:t>
            </w:r>
            <w:r w:rsidR="008A45CC" w:rsidRPr="00BE50B5">
              <w:rPr>
                <w:rFonts w:ascii="Times New Roman" w:hAnsi="Times New Roman" w:cs="Times New Roman"/>
              </w:rPr>
              <w:t>.</w:t>
            </w:r>
          </w:p>
        </w:tc>
      </w:tr>
      <w:tr w:rsidR="007C702A" w:rsidRPr="00BE50B5" w14:paraId="03DBD64A" w14:textId="77777777" w:rsidTr="65CC5F05">
        <w:tc>
          <w:tcPr>
            <w:tcW w:w="730" w:type="pct"/>
            <w:tcBorders>
              <w:top w:val="single" w:sz="4" w:space="0" w:color="auto"/>
              <w:left w:val="single" w:sz="4" w:space="0" w:color="auto"/>
              <w:bottom w:val="single" w:sz="4" w:space="0" w:color="auto"/>
              <w:right w:val="single" w:sz="4" w:space="0" w:color="auto"/>
            </w:tcBorders>
          </w:tcPr>
          <w:p w14:paraId="4348A0D8"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44F5E27" w14:textId="4D945AC6" w:rsidR="007C702A" w:rsidRPr="00BE50B5" w:rsidRDefault="007C702A" w:rsidP="000C4D83">
            <w:pPr>
              <w:jc w:val="both"/>
              <w:rPr>
                <w:rFonts w:ascii="Times New Roman" w:hAnsi="Times New Roman" w:cs="Times New Roman"/>
              </w:rPr>
            </w:pPr>
            <w:r w:rsidRPr="00BE50B5">
              <w:rPr>
                <w:rFonts w:ascii="Times New Roman" w:hAnsi="Times New Roman" w:cs="Times New Roman"/>
              </w:rPr>
              <w:t>Sistema turi generuoti URM raštą asmeniui</w:t>
            </w:r>
            <w:r w:rsidR="00063A7F">
              <w:rPr>
                <w:rFonts w:ascii="Times New Roman" w:hAnsi="Times New Roman" w:cs="Times New Roman"/>
              </w:rPr>
              <w:t xml:space="preserve"> </w:t>
            </w:r>
            <w:r w:rsidRPr="00BE50B5">
              <w:rPr>
                <w:rFonts w:ascii="Times New Roman" w:hAnsi="Times New Roman" w:cs="Times New Roman"/>
              </w:rPr>
              <w:t>/</w:t>
            </w:r>
            <w:r w:rsidR="00063A7F">
              <w:rPr>
                <w:rFonts w:ascii="Times New Roman" w:hAnsi="Times New Roman" w:cs="Times New Roman"/>
              </w:rPr>
              <w:t xml:space="preserve"> </w:t>
            </w:r>
            <w:r w:rsidRPr="00BE50B5">
              <w:rPr>
                <w:rFonts w:ascii="Times New Roman" w:hAnsi="Times New Roman" w:cs="Times New Roman"/>
              </w:rPr>
              <w:t xml:space="preserve">skolininkui dėl priminimo grąžinti jam suteiktą valstybės materialinę pagalbą URM ir jį užregistruoti </w:t>
            </w:r>
            <w:r w:rsidR="69D56796" w:rsidRPr="00BE50B5">
              <w:rPr>
                <w:rFonts w:ascii="Times New Roman" w:hAnsi="Times New Roman" w:cs="Times New Roman"/>
              </w:rPr>
              <w:t>DVS</w:t>
            </w:r>
            <w:r w:rsidRPr="00BE50B5">
              <w:rPr>
                <w:rFonts w:ascii="Times New Roman" w:hAnsi="Times New Roman" w:cs="Times New Roman"/>
              </w:rPr>
              <w:t xml:space="preserve"> ir, jei žinomas asmens el. paštas, išsiųsti šį raštą asmeniui el. paštu.</w:t>
            </w:r>
          </w:p>
        </w:tc>
      </w:tr>
      <w:tr w:rsidR="007C702A" w:rsidRPr="00BE50B5" w14:paraId="0004CEFB" w14:textId="77777777" w:rsidTr="65CC5F05">
        <w:tc>
          <w:tcPr>
            <w:tcW w:w="730" w:type="pct"/>
            <w:tcBorders>
              <w:top w:val="single" w:sz="4" w:space="0" w:color="auto"/>
              <w:left w:val="single" w:sz="4" w:space="0" w:color="auto"/>
              <w:bottom w:val="single" w:sz="4" w:space="0" w:color="auto"/>
              <w:right w:val="single" w:sz="4" w:space="0" w:color="auto"/>
            </w:tcBorders>
          </w:tcPr>
          <w:p w14:paraId="23B87960"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7151CF5" w14:textId="4F6B434F" w:rsidR="007C702A" w:rsidRPr="00BE50B5" w:rsidRDefault="007C702A" w:rsidP="000C4D83">
            <w:pPr>
              <w:jc w:val="both"/>
              <w:rPr>
                <w:rFonts w:ascii="Times New Roman" w:hAnsi="Times New Roman" w:cs="Times New Roman"/>
              </w:rPr>
            </w:pPr>
            <w:r w:rsidRPr="00BE50B5">
              <w:rPr>
                <w:rFonts w:ascii="Times New Roman" w:hAnsi="Times New Roman" w:cs="Times New Roman"/>
              </w:rPr>
              <w:t>Suėjus terminui (po x dienų po URM rašto išsiuntimo asmeniui apie priminimą grąžinti lėšas URM) ir</w:t>
            </w:r>
            <w:r w:rsidR="00063A7F">
              <w:rPr>
                <w:rFonts w:ascii="Times New Roman" w:hAnsi="Times New Roman" w:cs="Times New Roman"/>
              </w:rPr>
              <w:t>,</w:t>
            </w:r>
            <w:r w:rsidRPr="00BE50B5">
              <w:rPr>
                <w:rFonts w:ascii="Times New Roman" w:hAnsi="Times New Roman" w:cs="Times New Roman"/>
              </w:rPr>
              <w:t xml:space="preserve"> jei lėšos negrąžintos, turi būti suformuojamas UR ministro įsakymas dėl išieškojimo bei URM raštas antstoliams (iš turimų šablonų bibliotekos), kurie užregistruojami </w:t>
            </w:r>
            <w:r w:rsidR="00143889">
              <w:rPr>
                <w:rFonts w:ascii="Times New Roman" w:hAnsi="Times New Roman" w:cs="Times New Roman"/>
              </w:rPr>
              <w:t>DVS</w:t>
            </w:r>
            <w:r w:rsidR="00143889" w:rsidRPr="00BE50B5">
              <w:rPr>
                <w:rFonts w:ascii="Times New Roman" w:hAnsi="Times New Roman" w:cs="Times New Roman"/>
              </w:rPr>
              <w:t xml:space="preserve"> </w:t>
            </w:r>
            <w:r w:rsidRPr="00BE50B5">
              <w:rPr>
                <w:rFonts w:ascii="Times New Roman" w:hAnsi="Times New Roman" w:cs="Times New Roman"/>
              </w:rPr>
              <w:t>ir išsiunčiami antstoliams.</w:t>
            </w:r>
          </w:p>
        </w:tc>
      </w:tr>
      <w:tr w:rsidR="007C702A" w:rsidRPr="00BE50B5" w14:paraId="5C3FF4A4" w14:textId="77777777" w:rsidTr="65CC5F05">
        <w:tc>
          <w:tcPr>
            <w:tcW w:w="730" w:type="pct"/>
            <w:tcBorders>
              <w:top w:val="single" w:sz="4" w:space="0" w:color="auto"/>
              <w:left w:val="single" w:sz="4" w:space="0" w:color="auto"/>
              <w:bottom w:val="single" w:sz="4" w:space="0" w:color="auto"/>
              <w:right w:val="single" w:sz="4" w:space="0" w:color="auto"/>
            </w:tcBorders>
          </w:tcPr>
          <w:p w14:paraId="53851CEB"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4B343E2"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Visi pagalbos prašymų metu ruošiami dokumentai turi turėti galimybę būti atspausdinti.</w:t>
            </w:r>
          </w:p>
        </w:tc>
      </w:tr>
      <w:tr w:rsidR="007C702A" w:rsidRPr="00BE50B5" w14:paraId="461AD723" w14:textId="77777777" w:rsidTr="65CC5F05">
        <w:tc>
          <w:tcPr>
            <w:tcW w:w="730" w:type="pct"/>
            <w:tcBorders>
              <w:top w:val="single" w:sz="4" w:space="0" w:color="auto"/>
              <w:left w:val="single" w:sz="4" w:space="0" w:color="auto"/>
              <w:bottom w:val="single" w:sz="4" w:space="0" w:color="auto"/>
              <w:right w:val="single" w:sz="4" w:space="0" w:color="auto"/>
            </w:tcBorders>
          </w:tcPr>
          <w:p w14:paraId="1C99129E"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76C0579" w14:textId="6D828FEE" w:rsidR="007C702A" w:rsidRPr="00BE50B5" w:rsidRDefault="007C702A" w:rsidP="000C4D83">
            <w:pPr>
              <w:jc w:val="both"/>
              <w:rPr>
                <w:rFonts w:ascii="Times New Roman" w:hAnsi="Times New Roman" w:cs="Times New Roman"/>
              </w:rPr>
            </w:pPr>
            <w:r w:rsidRPr="00BE50B5">
              <w:rPr>
                <w:rFonts w:ascii="Times New Roman" w:hAnsi="Times New Roman" w:cs="Times New Roman"/>
              </w:rPr>
              <w:t>Leidimai palaik</w:t>
            </w:r>
            <w:r w:rsidR="00700ADF">
              <w:rPr>
                <w:rFonts w:ascii="Times New Roman" w:hAnsi="Times New Roman" w:cs="Times New Roman"/>
              </w:rPr>
              <w:t>ams</w:t>
            </w:r>
            <w:r w:rsidRPr="00BE50B5">
              <w:rPr>
                <w:rFonts w:ascii="Times New Roman" w:hAnsi="Times New Roman" w:cs="Times New Roman"/>
              </w:rPr>
              <w:t xml:space="preserve"> pervež</w:t>
            </w:r>
            <w:r w:rsidR="00700ADF">
              <w:rPr>
                <w:rFonts w:ascii="Times New Roman" w:hAnsi="Times New Roman" w:cs="Times New Roman"/>
              </w:rPr>
              <w:t>t</w:t>
            </w:r>
            <w:r w:rsidRPr="00BE50B5">
              <w:rPr>
                <w:rFonts w:ascii="Times New Roman" w:hAnsi="Times New Roman" w:cs="Times New Roman"/>
              </w:rPr>
              <w:t>i. Sistema turi generuoti Leidimo parvežti palaikus šabloną ant KĮ blanko (lietuvių ir kt. kalba), suteikti jam numerį.</w:t>
            </w:r>
          </w:p>
        </w:tc>
      </w:tr>
      <w:tr w:rsidR="007C702A" w:rsidRPr="00BE50B5" w14:paraId="47F9D791" w14:textId="77777777" w:rsidTr="65CC5F05">
        <w:tc>
          <w:tcPr>
            <w:tcW w:w="730" w:type="pct"/>
            <w:tcBorders>
              <w:top w:val="single" w:sz="4" w:space="0" w:color="auto"/>
              <w:left w:val="single" w:sz="4" w:space="0" w:color="auto"/>
              <w:bottom w:val="single" w:sz="4" w:space="0" w:color="auto"/>
              <w:right w:val="single" w:sz="4" w:space="0" w:color="auto"/>
            </w:tcBorders>
          </w:tcPr>
          <w:p w14:paraId="0EBC2DF0"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43B09F5" w14:textId="338A3783" w:rsidR="007C702A" w:rsidRPr="00BE50B5" w:rsidRDefault="007C702A" w:rsidP="000C4D83">
            <w:pPr>
              <w:jc w:val="both"/>
              <w:rPr>
                <w:rFonts w:ascii="Times New Roman" w:hAnsi="Times New Roman" w:cs="Times New Roman"/>
              </w:rPr>
            </w:pPr>
            <w:r w:rsidRPr="00BE50B5">
              <w:rPr>
                <w:rFonts w:ascii="Times New Roman" w:hAnsi="Times New Roman" w:cs="Times New Roman"/>
              </w:rPr>
              <w:t>Užsakant konsulinę pagalbą žmonių grupėms (laivas, keliautojų grupė) turi būti galimybė užsakymą valdyti kaip atvejį ir susieti su grupės atstovu (vadovu)</w:t>
            </w:r>
            <w:r w:rsidR="008A45CC" w:rsidRPr="00BE50B5">
              <w:rPr>
                <w:rFonts w:ascii="Times New Roman" w:hAnsi="Times New Roman" w:cs="Times New Roman"/>
              </w:rPr>
              <w:t>.</w:t>
            </w:r>
          </w:p>
        </w:tc>
      </w:tr>
      <w:tr w:rsidR="007C702A" w:rsidRPr="00BE50B5" w14:paraId="1A025D7C" w14:textId="77777777" w:rsidTr="65CC5F05">
        <w:tc>
          <w:tcPr>
            <w:tcW w:w="730" w:type="pct"/>
            <w:tcBorders>
              <w:top w:val="single" w:sz="4" w:space="0" w:color="auto"/>
              <w:left w:val="single" w:sz="4" w:space="0" w:color="auto"/>
              <w:bottom w:val="single" w:sz="4" w:space="0" w:color="auto"/>
              <w:right w:val="single" w:sz="4" w:space="0" w:color="auto"/>
            </w:tcBorders>
          </w:tcPr>
          <w:p w14:paraId="56CFAE2A"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8596EF3" w14:textId="44D89738" w:rsidR="007C702A" w:rsidRPr="00BE50B5" w:rsidRDefault="007C702A" w:rsidP="000C4D83">
            <w:pPr>
              <w:jc w:val="both"/>
              <w:rPr>
                <w:rFonts w:ascii="Times New Roman" w:hAnsi="Times New Roman" w:cs="Times New Roman"/>
              </w:rPr>
            </w:pPr>
            <w:r w:rsidRPr="00BE50B5">
              <w:rPr>
                <w:rFonts w:ascii="Times New Roman" w:hAnsi="Times New Roman" w:cs="Times New Roman"/>
              </w:rPr>
              <w:t>Peržiūrint pagalbos prašymo atvejį informacija turi būti atvaizduota laiko linijoje, aiškiai parodant</w:t>
            </w:r>
            <w:r w:rsidR="00700ADF">
              <w:rPr>
                <w:rFonts w:ascii="Times New Roman" w:hAnsi="Times New Roman" w:cs="Times New Roman"/>
              </w:rPr>
              <w:t>,</w:t>
            </w:r>
            <w:r w:rsidRPr="00BE50B5">
              <w:rPr>
                <w:rFonts w:ascii="Times New Roman" w:hAnsi="Times New Roman" w:cs="Times New Roman"/>
              </w:rPr>
              <w:t xml:space="preserve"> kokie veiksmai ir kada buvo atlikti.</w:t>
            </w:r>
          </w:p>
        </w:tc>
      </w:tr>
      <w:tr w:rsidR="007C702A" w:rsidRPr="00BE50B5" w14:paraId="675417C8" w14:textId="77777777" w:rsidTr="65CC5F05">
        <w:tc>
          <w:tcPr>
            <w:tcW w:w="730" w:type="pct"/>
            <w:tcBorders>
              <w:top w:val="single" w:sz="4" w:space="0" w:color="auto"/>
              <w:left w:val="single" w:sz="4" w:space="0" w:color="auto"/>
              <w:bottom w:val="single" w:sz="4" w:space="0" w:color="auto"/>
              <w:right w:val="single" w:sz="4" w:space="0" w:color="auto"/>
            </w:tcBorders>
          </w:tcPr>
          <w:p w14:paraId="67C9259A" w14:textId="77777777" w:rsidR="007C702A" w:rsidRPr="00BE50B5" w:rsidRDefault="007C702A"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AB470B2" w14:textId="72427DF1" w:rsidR="007C702A" w:rsidRPr="00C009AE" w:rsidRDefault="007C702A" w:rsidP="000C4D83">
            <w:pPr>
              <w:jc w:val="both"/>
              <w:rPr>
                <w:rFonts w:ascii="Times New Roman" w:hAnsi="Times New Roman" w:cs="Times New Roman"/>
              </w:rPr>
            </w:pPr>
            <w:r w:rsidRPr="00BE50B5">
              <w:rPr>
                <w:rFonts w:ascii="Times New Roman" w:hAnsi="Times New Roman" w:cs="Times New Roman"/>
              </w:rPr>
              <w:t>Tais atvejais</w:t>
            </w:r>
            <w:r w:rsidR="00700ADF">
              <w:rPr>
                <w:rFonts w:ascii="Times New Roman" w:hAnsi="Times New Roman" w:cs="Times New Roman"/>
              </w:rPr>
              <w:t>,</w:t>
            </w:r>
            <w:r w:rsidRPr="00BE50B5">
              <w:rPr>
                <w:rFonts w:ascii="Times New Roman" w:hAnsi="Times New Roman" w:cs="Times New Roman"/>
              </w:rPr>
              <w:t xml:space="preserve"> kai paslaugai registruojasi ne </w:t>
            </w:r>
            <w:r w:rsidR="006C40F7">
              <w:rPr>
                <w:rFonts w:ascii="Times New Roman" w:hAnsi="Times New Roman" w:cs="Times New Roman"/>
                <w:lang w:eastAsia="en-GB"/>
              </w:rPr>
              <w:t>LR</w:t>
            </w:r>
            <w:r w:rsidR="006C40F7">
              <w:rPr>
                <w:rFonts w:ascii="Times New Roman" w:hAnsi="Times New Roman" w:cs="Times New Roman"/>
              </w:rPr>
              <w:t xml:space="preserve"> </w:t>
            </w:r>
            <w:r w:rsidRPr="00BE50B5">
              <w:rPr>
                <w:rFonts w:ascii="Times New Roman" w:hAnsi="Times New Roman" w:cs="Times New Roman"/>
              </w:rPr>
              <w:t>pilietis, turi būti galimybė sukurti asmens bylą (</w:t>
            </w:r>
            <w:r w:rsidR="00625FAF">
              <w:rPr>
                <w:rFonts w:ascii="Times New Roman" w:hAnsi="Times New Roman" w:cs="Times New Roman"/>
              </w:rPr>
              <w:t xml:space="preserve">angl. </w:t>
            </w:r>
            <w:r w:rsidRPr="00625FAF">
              <w:rPr>
                <w:rFonts w:ascii="Times New Roman" w:hAnsi="Times New Roman" w:cs="Times New Roman"/>
                <w:i/>
                <w:iCs/>
              </w:rPr>
              <w:t>profile</w:t>
            </w:r>
            <w:r w:rsidRPr="00BE50B5">
              <w:rPr>
                <w:rFonts w:ascii="Times New Roman" w:hAnsi="Times New Roman" w:cs="Times New Roman"/>
              </w:rPr>
              <w:t>) reikalingą informaciją suvedant rankomis.</w:t>
            </w:r>
          </w:p>
        </w:tc>
      </w:tr>
      <w:tr w:rsidR="009764ED" w:rsidRPr="00BE50B5" w14:paraId="793F1E14" w14:textId="77777777" w:rsidTr="65CC5F05">
        <w:tc>
          <w:tcPr>
            <w:tcW w:w="730" w:type="pct"/>
            <w:tcBorders>
              <w:top w:val="single" w:sz="4" w:space="0" w:color="auto"/>
              <w:left w:val="single" w:sz="4" w:space="0" w:color="auto"/>
              <w:bottom w:val="single" w:sz="4" w:space="0" w:color="auto"/>
              <w:right w:val="single" w:sz="4" w:space="0" w:color="auto"/>
            </w:tcBorders>
          </w:tcPr>
          <w:p w14:paraId="34C7A0A1" w14:textId="77777777" w:rsidR="00905DAE" w:rsidRPr="00BE50B5" w:rsidRDefault="00905DAE" w:rsidP="00996C4F">
            <w:pPr>
              <w:pStyle w:val="Tablenumber"/>
              <w:numPr>
                <w:ilvl w:val="0"/>
                <w:numId w:val="11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F316033" w14:textId="77777777" w:rsidR="00905DAE" w:rsidRDefault="00905DAE" w:rsidP="00905DAE">
            <w:pPr>
              <w:jc w:val="both"/>
              <w:rPr>
                <w:rFonts w:ascii="Times New Roman" w:hAnsi="Times New Roman" w:cs="Times New Roman"/>
              </w:rPr>
            </w:pPr>
            <w:r>
              <w:rPr>
                <w:rFonts w:ascii="Times New Roman" w:hAnsi="Times New Roman" w:cs="Times New Roman"/>
              </w:rPr>
              <w:t xml:space="preserve">Turi būti fiksuojama ir į </w:t>
            </w:r>
            <w:r w:rsidRPr="000B7ECE">
              <w:rPr>
                <w:rFonts w:ascii="Times New Roman" w:hAnsi="Times New Roman" w:cs="Times New Roman"/>
              </w:rPr>
              <w:t>Statistinės analitinės informacijos posistem</w:t>
            </w:r>
            <w:r>
              <w:rPr>
                <w:rFonts w:ascii="Times New Roman" w:hAnsi="Times New Roman" w:cs="Times New Roman"/>
              </w:rPr>
              <w:t xml:space="preserve">į turi būti perduodama ši statistinė informacija: </w:t>
            </w:r>
          </w:p>
          <w:p w14:paraId="444444E4" w14:textId="627F35DF" w:rsidR="00905DAE" w:rsidRDefault="00700ADF" w:rsidP="00996C4F">
            <w:pPr>
              <w:pStyle w:val="ListParagraph"/>
              <w:numPr>
                <w:ilvl w:val="0"/>
                <w:numId w:val="184"/>
              </w:numPr>
              <w:jc w:val="both"/>
              <w:rPr>
                <w:rFonts w:ascii="Times New Roman" w:hAnsi="Times New Roman" w:cs="Times New Roman"/>
              </w:rPr>
            </w:pPr>
            <w:r>
              <w:rPr>
                <w:rFonts w:ascii="Times New Roman" w:hAnsi="Times New Roman" w:cs="Times New Roman"/>
              </w:rPr>
              <w:t>p</w:t>
            </w:r>
            <w:r w:rsidR="00905DAE" w:rsidRPr="00920FD6">
              <w:rPr>
                <w:rFonts w:ascii="Times New Roman" w:hAnsi="Times New Roman" w:cs="Times New Roman"/>
              </w:rPr>
              <w:t>aslaug</w:t>
            </w:r>
            <w:r>
              <w:rPr>
                <w:rFonts w:ascii="Times New Roman" w:hAnsi="Times New Roman" w:cs="Times New Roman"/>
              </w:rPr>
              <w:t xml:space="preserve">a </w:t>
            </w:r>
            <w:r w:rsidR="00905DAE">
              <w:rPr>
                <w:rFonts w:ascii="Times New Roman" w:hAnsi="Times New Roman" w:cs="Times New Roman"/>
              </w:rPr>
              <w:t>/</w:t>
            </w:r>
            <w:r>
              <w:rPr>
                <w:rFonts w:ascii="Times New Roman" w:hAnsi="Times New Roman" w:cs="Times New Roman"/>
              </w:rPr>
              <w:t xml:space="preserve"> </w:t>
            </w:r>
            <w:r w:rsidR="00905DAE">
              <w:rPr>
                <w:rFonts w:ascii="Times New Roman" w:hAnsi="Times New Roman" w:cs="Times New Roman"/>
              </w:rPr>
              <w:t>vizito tipas</w:t>
            </w:r>
            <w:r>
              <w:rPr>
                <w:rFonts w:ascii="Times New Roman" w:hAnsi="Times New Roman" w:cs="Times New Roman"/>
              </w:rPr>
              <w:t>;</w:t>
            </w:r>
          </w:p>
          <w:p w14:paraId="696A0F29" w14:textId="1ABD8BC9" w:rsidR="00905DAE" w:rsidRPr="00640CF7" w:rsidRDefault="00905DAE" w:rsidP="00996C4F">
            <w:pPr>
              <w:pStyle w:val="ListParagraph"/>
              <w:numPr>
                <w:ilvl w:val="0"/>
                <w:numId w:val="184"/>
              </w:numPr>
              <w:jc w:val="both"/>
              <w:rPr>
                <w:rFonts w:ascii="Times New Roman" w:hAnsi="Times New Roman" w:cs="Times New Roman"/>
              </w:rPr>
            </w:pPr>
            <w:r w:rsidRPr="00920FD6">
              <w:rPr>
                <w:rFonts w:ascii="Times New Roman" w:hAnsi="Times New Roman" w:cs="Times New Roman"/>
              </w:rPr>
              <w:t>prašymo dat</w:t>
            </w:r>
            <w:r>
              <w:rPr>
                <w:rFonts w:ascii="Times New Roman" w:hAnsi="Times New Roman" w:cs="Times New Roman"/>
              </w:rPr>
              <w:t>a</w:t>
            </w:r>
            <w:r w:rsidR="00700ADF">
              <w:rPr>
                <w:rFonts w:ascii="Times New Roman" w:hAnsi="Times New Roman" w:cs="Times New Roman"/>
              </w:rPr>
              <w:t>.</w:t>
            </w:r>
          </w:p>
        </w:tc>
      </w:tr>
    </w:tbl>
    <w:p w14:paraId="20213990" w14:textId="77777777" w:rsidR="007C702A" w:rsidRPr="00BE50B5" w:rsidRDefault="007C702A" w:rsidP="000C4D83">
      <w:pPr>
        <w:rPr>
          <w:rFonts w:ascii="Times New Roman" w:hAnsi="Times New Roman" w:cs="Times New Roman"/>
          <w:lang w:eastAsia="en-GB"/>
        </w:rPr>
      </w:pPr>
    </w:p>
    <w:p w14:paraId="35A9FDFD" w14:textId="77777777" w:rsidR="007C702A" w:rsidRPr="00BE50B5" w:rsidRDefault="007C702A" w:rsidP="000C4D83">
      <w:pPr>
        <w:rPr>
          <w:rFonts w:ascii="Times New Roman" w:hAnsi="Times New Roman" w:cs="Times New Roman"/>
          <w:lang w:eastAsia="en-GB"/>
        </w:rPr>
      </w:pPr>
    </w:p>
    <w:p w14:paraId="5581A0FC" w14:textId="7E1079ED" w:rsidR="007C702A" w:rsidRPr="00BE50B5" w:rsidRDefault="5851694D" w:rsidP="00996C4F">
      <w:pPr>
        <w:pStyle w:val="Heading2"/>
        <w:numPr>
          <w:ilvl w:val="3"/>
          <w:numId w:val="6"/>
        </w:numPr>
        <w:rPr>
          <w:rFonts w:ascii="Times New Roman" w:eastAsia="Times New Roman" w:hAnsi="Times New Roman" w:cs="Times New Roman"/>
          <w:lang w:eastAsia="en-GB"/>
        </w:rPr>
      </w:pPr>
      <w:bookmarkStart w:id="188" w:name="_Toc160630484"/>
      <w:r w:rsidRPr="542BB924">
        <w:rPr>
          <w:rFonts w:ascii="Times New Roman" w:eastAsia="Times New Roman" w:hAnsi="Times New Roman" w:cs="Times New Roman"/>
          <w:lang w:eastAsia="en-GB"/>
        </w:rPr>
        <w:t>Konsulinės pagalbos būsimo proceso aprašymas</w:t>
      </w:r>
      <w:bookmarkEnd w:id="188"/>
    </w:p>
    <w:p w14:paraId="6909C7B9" w14:textId="77777777" w:rsidR="007C702A" w:rsidRPr="00BE50B5" w:rsidRDefault="007C702A" w:rsidP="000C4D83">
      <w:pPr>
        <w:rPr>
          <w:rFonts w:ascii="Times New Roman" w:hAnsi="Times New Roman" w:cs="Times New Roman"/>
          <w:lang w:eastAsia="en-GB"/>
        </w:rPr>
      </w:pPr>
    </w:p>
    <w:p w14:paraId="373FFECA" w14:textId="77777777" w:rsidR="007C702A" w:rsidRPr="00BE50B5" w:rsidRDefault="007C702A" w:rsidP="000C4D83">
      <w:pPr>
        <w:jc w:val="center"/>
        <w:rPr>
          <w:rFonts w:ascii="Times New Roman" w:hAnsi="Times New Roman" w:cs="Times New Roman"/>
          <w:b/>
          <w:bCs/>
        </w:rPr>
      </w:pPr>
      <w:r w:rsidRPr="001E3E48">
        <w:rPr>
          <w:rFonts w:ascii="Times New Roman" w:hAnsi="Times New Roman" w:cs="Times New Roman"/>
          <w:noProof/>
          <w:lang w:eastAsia="lt-LT"/>
        </w:rPr>
        <w:drawing>
          <wp:inline distT="0" distB="0" distL="0" distR="0" wp14:anchorId="2BF135AB" wp14:editId="5FA4AC46">
            <wp:extent cx="6116955" cy="6803390"/>
            <wp:effectExtent l="0" t="0" r="0" b="0"/>
            <wp:docPr id="1515924719" name="Picture 1515924719" descr="A diagram of a work flow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221445" name="Picture 17" descr="A diagram of a work flow  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6955" cy="6803390"/>
                    </a:xfrm>
                    <a:prstGeom prst="rect">
                      <a:avLst/>
                    </a:prstGeom>
                    <a:noFill/>
                    <a:ln>
                      <a:noFill/>
                    </a:ln>
                  </pic:spPr>
                </pic:pic>
              </a:graphicData>
            </a:graphic>
          </wp:inline>
        </w:drawing>
      </w:r>
    </w:p>
    <w:p w14:paraId="2D1E6B84" w14:textId="77777777" w:rsidR="007C702A" w:rsidRPr="00BE50B5" w:rsidRDefault="007C702A" w:rsidP="000C4D83">
      <w:pPr>
        <w:jc w:val="center"/>
        <w:rPr>
          <w:rFonts w:ascii="Times New Roman" w:hAnsi="Times New Roman" w:cs="Times New Roman"/>
          <w:b/>
          <w:bCs/>
        </w:rPr>
      </w:pPr>
    </w:p>
    <w:p w14:paraId="030F8285" w14:textId="6F915817"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189" w:name="_Toc160630318"/>
      <w:r w:rsidRPr="00BE50B5">
        <w:rPr>
          <w:rFonts w:ascii="Times New Roman" w:hAnsi="Times New Roman" w:cs="Times New Roman"/>
          <w:b/>
          <w:bCs/>
        </w:rPr>
        <w:t>18</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Konsulinės pagalbos būsimo </w:t>
      </w:r>
      <w:r w:rsidRPr="00BE50B5">
        <w:rPr>
          <w:rFonts w:ascii="Times New Roman" w:hAnsi="Times New Roman" w:cs="Times New Roman"/>
          <w:b/>
          <w:bCs/>
        </w:rPr>
        <w:t>proceso schema</w:t>
      </w:r>
      <w:bookmarkEnd w:id="189"/>
    </w:p>
    <w:p w14:paraId="050EDA73" w14:textId="77777777" w:rsidR="007C702A" w:rsidRPr="00BE50B5" w:rsidRDefault="007C702A" w:rsidP="000C4D83">
      <w:pPr>
        <w:ind w:firstLine="567"/>
        <w:rPr>
          <w:rFonts w:ascii="Times New Roman" w:hAnsi="Times New Roman" w:cs="Times New Roman"/>
        </w:rPr>
      </w:pPr>
    </w:p>
    <w:p w14:paraId="25DF0EC0" w14:textId="2D9A7180" w:rsidR="007C702A" w:rsidRPr="00BE50B5" w:rsidRDefault="001752A0" w:rsidP="000C4D83">
      <w:pPr>
        <w:ind w:firstLine="567"/>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procesų aprašymas pateiktas </w:t>
      </w:r>
      <w:r w:rsidR="00C64F20">
        <w:rPr>
          <w:rFonts w:ascii="Times New Roman" w:hAnsi="Times New Roman" w:cs="Times New Roman"/>
        </w:rPr>
        <w:t>toliau</w:t>
      </w:r>
      <w:r w:rsidR="007C702A" w:rsidRPr="00BE50B5">
        <w:rPr>
          <w:rFonts w:ascii="Times New Roman" w:hAnsi="Times New Roman" w:cs="Times New Roman"/>
        </w:rPr>
        <w:t xml:space="preserve"> esančioje lentelėje.</w:t>
      </w:r>
    </w:p>
    <w:p w14:paraId="7945A339" w14:textId="77777777" w:rsidR="007C702A" w:rsidRPr="00BE50B5" w:rsidRDefault="007C702A" w:rsidP="000C4D83">
      <w:pPr>
        <w:rPr>
          <w:rFonts w:ascii="Times New Roman" w:hAnsi="Times New Roman" w:cs="Times New Roman"/>
          <w:lang w:eastAsia="en-GB"/>
        </w:rPr>
      </w:pPr>
    </w:p>
    <w:p w14:paraId="7F93C534" w14:textId="0E3B24E7"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90" w:name="_Toc160629720"/>
      <w:r w:rsidRPr="00BE50B5">
        <w:rPr>
          <w:rFonts w:ascii="Times New Roman" w:hAnsi="Times New Roman" w:cs="Times New Roman"/>
          <w:b/>
          <w:bCs/>
          <w:lang w:eastAsia="en-GB"/>
        </w:rPr>
        <w:t>40</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Konsulinės pagalbos būsimo proceso aprašymas</w:t>
      </w:r>
      <w:bookmarkEnd w:id="190"/>
    </w:p>
    <w:tbl>
      <w:tblPr>
        <w:tblStyle w:val="TableGrid"/>
        <w:tblW w:w="9634" w:type="dxa"/>
        <w:tblLook w:val="04A0" w:firstRow="1" w:lastRow="0" w:firstColumn="1" w:lastColumn="0" w:noHBand="0" w:noVBand="1"/>
      </w:tblPr>
      <w:tblGrid>
        <w:gridCol w:w="522"/>
        <w:gridCol w:w="2753"/>
        <w:gridCol w:w="6359"/>
      </w:tblGrid>
      <w:tr w:rsidR="007C702A" w:rsidRPr="00BE50B5" w14:paraId="59D21B40" w14:textId="77777777" w:rsidTr="456000D4">
        <w:tc>
          <w:tcPr>
            <w:tcW w:w="522" w:type="dxa"/>
          </w:tcPr>
          <w:p w14:paraId="630153B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2753" w:type="dxa"/>
          </w:tcPr>
          <w:p w14:paraId="44F4E4F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Proceso pavadinimas</w:t>
            </w:r>
          </w:p>
        </w:tc>
        <w:tc>
          <w:tcPr>
            <w:tcW w:w="6359" w:type="dxa"/>
          </w:tcPr>
          <w:p w14:paraId="02001FD7" w14:textId="348657A8" w:rsidR="007C702A" w:rsidRPr="00BE50B5" w:rsidRDefault="007C702A" w:rsidP="000C4D83">
            <w:pPr>
              <w:jc w:val="both"/>
              <w:rPr>
                <w:rFonts w:ascii="Times New Roman" w:hAnsi="Times New Roman" w:cs="Times New Roman"/>
              </w:rPr>
            </w:pPr>
            <w:r w:rsidRPr="00BE50B5">
              <w:rPr>
                <w:rFonts w:ascii="Times New Roman" w:hAnsi="Times New Roman" w:cs="Times New Roman"/>
              </w:rPr>
              <w:t>Pastabos</w:t>
            </w:r>
            <w:r w:rsidR="00B51F3F">
              <w:rPr>
                <w:rFonts w:ascii="Times New Roman" w:hAnsi="Times New Roman" w:cs="Times New Roman"/>
              </w:rPr>
              <w:t xml:space="preserve"> </w:t>
            </w:r>
            <w:r w:rsidRPr="00BE50B5">
              <w:rPr>
                <w:rFonts w:ascii="Times New Roman" w:hAnsi="Times New Roman" w:cs="Times New Roman"/>
              </w:rPr>
              <w:t>/</w:t>
            </w:r>
            <w:r w:rsidR="00B51F3F">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2B223894" w14:textId="77777777" w:rsidTr="456000D4">
        <w:tc>
          <w:tcPr>
            <w:tcW w:w="522" w:type="dxa"/>
          </w:tcPr>
          <w:p w14:paraId="6C6C3D2B" w14:textId="77777777" w:rsidR="007C702A" w:rsidRPr="00BE50B5" w:rsidRDefault="007C702A" w:rsidP="000C4D83">
            <w:pPr>
              <w:rPr>
                <w:rFonts w:ascii="Times New Roman" w:hAnsi="Times New Roman" w:cs="Times New Roman"/>
              </w:rPr>
            </w:pPr>
          </w:p>
        </w:tc>
        <w:tc>
          <w:tcPr>
            <w:tcW w:w="2753" w:type="dxa"/>
          </w:tcPr>
          <w:p w14:paraId="0F738014"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Bendros pastabos</w:t>
            </w:r>
          </w:p>
        </w:tc>
        <w:tc>
          <w:tcPr>
            <w:tcW w:w="6359" w:type="dxa"/>
          </w:tcPr>
          <w:p w14:paraId="5D05307E" w14:textId="77777777" w:rsidR="007C702A" w:rsidRPr="00BE50B5" w:rsidRDefault="007C702A" w:rsidP="000C4D83">
            <w:pPr>
              <w:pStyle w:val="ListParagraph"/>
              <w:jc w:val="both"/>
              <w:rPr>
                <w:rFonts w:ascii="Times New Roman" w:hAnsi="Times New Roman" w:cs="Times New Roman"/>
              </w:rPr>
            </w:pPr>
          </w:p>
        </w:tc>
      </w:tr>
      <w:tr w:rsidR="007C702A" w:rsidRPr="00BE50B5" w14:paraId="0B979FB7" w14:textId="77777777" w:rsidTr="456000D4">
        <w:tc>
          <w:tcPr>
            <w:tcW w:w="522" w:type="dxa"/>
          </w:tcPr>
          <w:p w14:paraId="5AE1415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w:t>
            </w:r>
          </w:p>
        </w:tc>
        <w:tc>
          <w:tcPr>
            <w:tcW w:w="2753" w:type="dxa"/>
          </w:tcPr>
          <w:p w14:paraId="0E94433B"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Asmuo atvyko pagalbos į KĮ </w:t>
            </w:r>
          </w:p>
        </w:tc>
        <w:tc>
          <w:tcPr>
            <w:tcW w:w="6359" w:type="dxa"/>
          </w:tcPr>
          <w:p w14:paraId="68E3F0BE" w14:textId="77777777" w:rsidR="007C702A" w:rsidRPr="00BE50B5" w:rsidRDefault="007C702A" w:rsidP="000C4D83">
            <w:pPr>
              <w:jc w:val="both"/>
              <w:rPr>
                <w:rFonts w:ascii="Times New Roman" w:hAnsi="Times New Roman" w:cs="Times New Roman"/>
              </w:rPr>
            </w:pPr>
          </w:p>
        </w:tc>
      </w:tr>
      <w:tr w:rsidR="007C702A" w:rsidRPr="00BE50B5" w14:paraId="06B0F531" w14:textId="77777777" w:rsidTr="456000D4">
        <w:tc>
          <w:tcPr>
            <w:tcW w:w="522" w:type="dxa"/>
          </w:tcPr>
          <w:p w14:paraId="52D6D82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w:t>
            </w:r>
          </w:p>
        </w:tc>
        <w:tc>
          <w:tcPr>
            <w:tcW w:w="2753" w:type="dxa"/>
          </w:tcPr>
          <w:p w14:paraId="172FB54D" w14:textId="6A610FA8" w:rsidR="007C702A" w:rsidRPr="00BE50B5" w:rsidRDefault="007C702A" w:rsidP="000C4D83">
            <w:pPr>
              <w:jc w:val="both"/>
              <w:rPr>
                <w:rFonts w:ascii="Times New Roman" w:hAnsi="Times New Roman" w:cs="Times New Roman"/>
              </w:rPr>
            </w:pPr>
            <w:r w:rsidRPr="00BE50B5">
              <w:rPr>
                <w:rFonts w:ascii="Times New Roman" w:hAnsi="Times New Roman" w:cs="Times New Roman"/>
              </w:rPr>
              <w:t>Asmuo pagalbos kreipėsi el. paštu</w:t>
            </w:r>
          </w:p>
        </w:tc>
        <w:tc>
          <w:tcPr>
            <w:tcW w:w="6359" w:type="dxa"/>
          </w:tcPr>
          <w:p w14:paraId="1C4B0FFC" w14:textId="09CDB984" w:rsidR="007C702A" w:rsidRPr="00BE50B5" w:rsidRDefault="007C702A" w:rsidP="000C4D83">
            <w:pPr>
              <w:jc w:val="both"/>
              <w:rPr>
                <w:rFonts w:ascii="Times New Roman" w:hAnsi="Times New Roman" w:cs="Times New Roman"/>
              </w:rPr>
            </w:pPr>
            <w:r w:rsidRPr="00BE50B5">
              <w:rPr>
                <w:rFonts w:ascii="Times New Roman" w:hAnsi="Times New Roman" w:cs="Times New Roman"/>
              </w:rPr>
              <w:t>KPVS automatiškai sukuria paslaugos užsakymą ir prideda gautą el. laišką kaip dokumentą prie užsakymo.</w:t>
            </w:r>
          </w:p>
        </w:tc>
      </w:tr>
      <w:tr w:rsidR="007C702A" w:rsidRPr="00BE50B5" w14:paraId="74492193" w14:textId="77777777" w:rsidTr="456000D4">
        <w:tc>
          <w:tcPr>
            <w:tcW w:w="522" w:type="dxa"/>
          </w:tcPr>
          <w:p w14:paraId="4DBB069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3.</w:t>
            </w:r>
          </w:p>
        </w:tc>
        <w:tc>
          <w:tcPr>
            <w:tcW w:w="2753" w:type="dxa"/>
          </w:tcPr>
          <w:p w14:paraId="1AF85B4C"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Pokalbis su KĮ darbuotoju </w:t>
            </w:r>
          </w:p>
        </w:tc>
        <w:tc>
          <w:tcPr>
            <w:tcW w:w="6359" w:type="dxa"/>
          </w:tcPr>
          <w:p w14:paraId="44D32BEE" w14:textId="7EF3119B"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Vidinis naudotojas išklauso</w:t>
            </w:r>
            <w:r w:rsidR="003A70E6">
              <w:rPr>
                <w:rFonts w:ascii="Times New Roman" w:hAnsi="Times New Roman" w:cs="Times New Roman"/>
              </w:rPr>
              <w:t xml:space="preserve"> </w:t>
            </w:r>
            <w:r w:rsidRPr="00BE50B5">
              <w:rPr>
                <w:rFonts w:ascii="Times New Roman" w:hAnsi="Times New Roman" w:cs="Times New Roman"/>
              </w:rPr>
              <w:t>/</w:t>
            </w:r>
            <w:r w:rsidR="003A70E6">
              <w:rPr>
                <w:rFonts w:ascii="Times New Roman" w:hAnsi="Times New Roman" w:cs="Times New Roman"/>
              </w:rPr>
              <w:t xml:space="preserve"> </w:t>
            </w:r>
            <w:r w:rsidRPr="00BE50B5">
              <w:rPr>
                <w:rFonts w:ascii="Times New Roman" w:hAnsi="Times New Roman" w:cs="Times New Roman"/>
              </w:rPr>
              <w:t>užduoda papildomus klausimus atvykusiam klientui.</w:t>
            </w:r>
          </w:p>
        </w:tc>
      </w:tr>
      <w:tr w:rsidR="007C702A" w:rsidRPr="00BE50B5" w14:paraId="29540AA8" w14:textId="77777777" w:rsidTr="456000D4">
        <w:tc>
          <w:tcPr>
            <w:tcW w:w="522" w:type="dxa"/>
          </w:tcPr>
          <w:p w14:paraId="3499F59F"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4.</w:t>
            </w:r>
          </w:p>
        </w:tc>
        <w:tc>
          <w:tcPr>
            <w:tcW w:w="2753" w:type="dxa"/>
          </w:tcPr>
          <w:p w14:paraId="117099EC"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Asmens tapatybės identifikavimas</w:t>
            </w:r>
          </w:p>
        </w:tc>
        <w:tc>
          <w:tcPr>
            <w:tcW w:w="6359" w:type="dxa"/>
          </w:tcPr>
          <w:p w14:paraId="27CDBF50" w14:textId="1EC9C718" w:rsidR="007C702A" w:rsidRPr="00BE50B5" w:rsidRDefault="007C702A" w:rsidP="000C4D83">
            <w:pPr>
              <w:jc w:val="both"/>
              <w:rPr>
                <w:rFonts w:ascii="Times New Roman" w:hAnsi="Times New Roman" w:cs="Times New Roman"/>
              </w:rPr>
            </w:pPr>
            <w:r w:rsidRPr="00BE50B5">
              <w:rPr>
                <w:rFonts w:ascii="Times New Roman" w:hAnsi="Times New Roman" w:cs="Times New Roman"/>
              </w:rPr>
              <w:t>KVPS vidinis naudotojas identifikuoja klientą pagal pateiktus asmens dokumentus, sukuriamas</w:t>
            </w:r>
            <w:r w:rsidR="003A70E6">
              <w:rPr>
                <w:rFonts w:ascii="Times New Roman" w:hAnsi="Times New Roman" w:cs="Times New Roman"/>
              </w:rPr>
              <w:t xml:space="preserve"> </w:t>
            </w:r>
            <w:r w:rsidRPr="00BE50B5">
              <w:rPr>
                <w:rFonts w:ascii="Times New Roman" w:hAnsi="Times New Roman" w:cs="Times New Roman"/>
              </w:rPr>
              <w:t>/</w:t>
            </w:r>
            <w:r w:rsidR="003A70E6">
              <w:rPr>
                <w:rFonts w:ascii="Times New Roman" w:hAnsi="Times New Roman" w:cs="Times New Roman"/>
              </w:rPr>
              <w:t xml:space="preserve"> </w:t>
            </w:r>
            <w:r w:rsidRPr="00BE50B5">
              <w:rPr>
                <w:rFonts w:ascii="Times New Roman" w:hAnsi="Times New Roman" w:cs="Times New Roman"/>
              </w:rPr>
              <w:t>tikslinamas kliento profilis</w:t>
            </w:r>
            <w:r w:rsidR="003A70E6">
              <w:rPr>
                <w:rFonts w:ascii="Times New Roman" w:hAnsi="Times New Roman" w:cs="Times New Roman"/>
              </w:rPr>
              <w:t xml:space="preserve"> </w:t>
            </w:r>
            <w:r w:rsidRPr="00BE50B5">
              <w:rPr>
                <w:rFonts w:ascii="Times New Roman" w:hAnsi="Times New Roman" w:cs="Times New Roman"/>
              </w:rPr>
              <w:t>/</w:t>
            </w:r>
            <w:r w:rsidR="003A70E6">
              <w:rPr>
                <w:rFonts w:ascii="Times New Roman" w:hAnsi="Times New Roman" w:cs="Times New Roman"/>
              </w:rPr>
              <w:t xml:space="preserve"> </w:t>
            </w:r>
            <w:r w:rsidRPr="00BE50B5">
              <w:rPr>
                <w:rFonts w:ascii="Times New Roman" w:hAnsi="Times New Roman" w:cs="Times New Roman"/>
              </w:rPr>
              <w:t xml:space="preserve">atliekama paieška </w:t>
            </w:r>
            <w:r w:rsidR="00976273">
              <w:rPr>
                <w:rFonts w:ascii="Times New Roman" w:hAnsi="Times New Roman" w:cs="Times New Roman"/>
              </w:rPr>
              <w:t>GR</w:t>
            </w:r>
            <w:r w:rsidR="00CE30FD" w:rsidRPr="00BE50B5">
              <w:rPr>
                <w:rFonts w:ascii="Times New Roman" w:hAnsi="Times New Roman" w:cs="Times New Roman"/>
              </w:rPr>
              <w:t xml:space="preserve"> </w:t>
            </w:r>
            <w:r w:rsidRPr="00BE50B5">
              <w:rPr>
                <w:rFonts w:ascii="Times New Roman" w:hAnsi="Times New Roman" w:cs="Times New Roman"/>
              </w:rPr>
              <w:t xml:space="preserve">ir </w:t>
            </w:r>
            <w:r w:rsidR="00CE30FD">
              <w:rPr>
                <w:rFonts w:ascii="Times New Roman" w:hAnsi="Times New Roman" w:cs="Times New Roman"/>
              </w:rPr>
              <w:t>Į</w:t>
            </w:r>
            <w:r w:rsidR="00CE30FD" w:rsidRPr="00BE50B5">
              <w:rPr>
                <w:rFonts w:ascii="Times New Roman" w:hAnsi="Times New Roman" w:cs="Times New Roman"/>
              </w:rPr>
              <w:t>KNR</w:t>
            </w:r>
            <w:r w:rsidRPr="00BE50B5">
              <w:rPr>
                <w:rFonts w:ascii="Times New Roman" w:hAnsi="Times New Roman" w:cs="Times New Roman"/>
              </w:rPr>
              <w:t>.</w:t>
            </w:r>
          </w:p>
          <w:p w14:paraId="1B312BF8" w14:textId="4E129AF4" w:rsidR="007C702A" w:rsidRPr="00BE50B5" w:rsidRDefault="001752A0" w:rsidP="000C4D83">
            <w:pPr>
              <w:jc w:val="both"/>
              <w:rPr>
                <w:rFonts w:ascii="Times New Roman" w:eastAsia="Times New Roman" w:hAnsi="Times New Roman" w:cs="Times New Roman"/>
                <w:kern w:val="0"/>
                <w:lang w:eastAsia="lt-LT"/>
                <w14:ligatures w14:val="none"/>
              </w:rPr>
            </w:pPr>
            <w:r>
              <w:rPr>
                <w:rFonts w:ascii="Times New Roman" w:eastAsia="Times New Roman" w:hAnsi="Times New Roman" w:cs="Times New Roman"/>
                <w:kern w:val="0"/>
                <w:lang w:eastAsia="lt-LT"/>
                <w14:ligatures w14:val="none"/>
              </w:rPr>
              <w:t>Išsamus</w:t>
            </w:r>
            <w:r w:rsidR="007C702A" w:rsidRPr="00BE50B5">
              <w:rPr>
                <w:rFonts w:ascii="Times New Roman" w:eastAsia="Times New Roman" w:hAnsi="Times New Roman" w:cs="Times New Roman"/>
                <w:kern w:val="0"/>
                <w:lang w:eastAsia="lt-LT"/>
                <w14:ligatures w14:val="none"/>
              </w:rPr>
              <w:t xml:space="preserve"> funkcijų procesas aprašytas</w:t>
            </w:r>
            <w:r w:rsidR="00CE30FD">
              <w:rPr>
                <w:rFonts w:ascii="Times New Roman" w:eastAsia="Times New Roman" w:hAnsi="Times New Roman" w:cs="Times New Roman"/>
                <w:kern w:val="0"/>
                <w:lang w:eastAsia="lt-LT"/>
                <w14:ligatures w14:val="none"/>
              </w:rPr>
              <w:t xml:space="preserve"> </w:t>
            </w:r>
            <w:r w:rsidR="007C702A" w:rsidRPr="00BE50B5">
              <w:rPr>
                <w:rFonts w:ascii="Times New Roman" w:eastAsia="Times New Roman" w:hAnsi="Times New Roman" w:cs="Times New Roman"/>
                <w:kern w:val="0"/>
                <w:lang w:eastAsia="lt-LT"/>
                <w14:ligatures w14:val="none"/>
              </w:rPr>
              <w:fldChar w:fldCharType="begin"/>
            </w:r>
            <w:r w:rsidR="007C702A" w:rsidRPr="00BE50B5">
              <w:rPr>
                <w:rFonts w:ascii="Times New Roman" w:eastAsia="Times New Roman" w:hAnsi="Times New Roman" w:cs="Times New Roman"/>
                <w:kern w:val="0"/>
                <w:lang w:eastAsia="lt-LT"/>
                <w14:ligatures w14:val="none"/>
              </w:rPr>
              <w:instrText xml:space="preserve"> REF _Ref158123277 \r \h </w:instrText>
            </w:r>
            <w:r w:rsidR="003B356D" w:rsidRPr="00BE50B5">
              <w:rPr>
                <w:rFonts w:ascii="Times New Roman" w:eastAsia="Times New Roman" w:hAnsi="Times New Roman" w:cs="Times New Roman"/>
                <w:kern w:val="0"/>
                <w:lang w:eastAsia="lt-LT"/>
                <w14:ligatures w14:val="none"/>
              </w:rPr>
              <w:instrText xml:space="preserve"> \* MERGEFORMAT </w:instrText>
            </w:r>
            <w:r w:rsidR="007C702A" w:rsidRPr="00BE50B5">
              <w:rPr>
                <w:rFonts w:ascii="Times New Roman" w:eastAsia="Times New Roman" w:hAnsi="Times New Roman" w:cs="Times New Roman"/>
                <w:kern w:val="0"/>
                <w:lang w:eastAsia="lt-LT"/>
                <w14:ligatures w14:val="none"/>
              </w:rPr>
            </w:r>
            <w:r w:rsidR="007C702A" w:rsidRPr="00BE50B5">
              <w:rPr>
                <w:rFonts w:ascii="Times New Roman" w:eastAsia="Times New Roman" w:hAnsi="Times New Roman" w:cs="Times New Roman"/>
                <w:kern w:val="0"/>
                <w:lang w:eastAsia="lt-LT"/>
                <w14:ligatures w14:val="none"/>
              </w:rPr>
              <w:fldChar w:fldCharType="separate"/>
            </w:r>
            <w:r w:rsidR="007C702A" w:rsidRPr="00BE50B5">
              <w:rPr>
                <w:rFonts w:ascii="Times New Roman" w:eastAsia="Times New Roman" w:hAnsi="Times New Roman" w:cs="Times New Roman"/>
                <w:kern w:val="0"/>
                <w:lang w:eastAsia="lt-LT"/>
                <w14:ligatures w14:val="none"/>
              </w:rPr>
              <w:t>7.3.2</w:t>
            </w:r>
            <w:r w:rsidR="007C702A" w:rsidRPr="00BE50B5">
              <w:rPr>
                <w:rFonts w:ascii="Times New Roman" w:eastAsia="Times New Roman" w:hAnsi="Times New Roman" w:cs="Times New Roman"/>
                <w:kern w:val="0"/>
                <w:lang w:eastAsia="lt-LT"/>
                <w14:ligatures w14:val="none"/>
              </w:rPr>
              <w:fldChar w:fldCharType="end"/>
            </w:r>
            <w:r w:rsidR="007C702A" w:rsidRPr="00BE50B5">
              <w:rPr>
                <w:rFonts w:ascii="Times New Roman" w:eastAsia="Times New Roman" w:hAnsi="Times New Roman" w:cs="Times New Roman"/>
                <w:kern w:val="0"/>
                <w:lang w:eastAsia="lt-LT"/>
                <w14:ligatures w14:val="none"/>
              </w:rPr>
              <w:t xml:space="preserve"> skyriuje.</w:t>
            </w:r>
          </w:p>
          <w:p w14:paraId="48707CA5" w14:textId="77777777" w:rsidR="007C702A" w:rsidRPr="00BE50B5" w:rsidRDefault="007C702A" w:rsidP="000C4D83">
            <w:pPr>
              <w:jc w:val="both"/>
              <w:rPr>
                <w:rFonts w:ascii="Times New Roman" w:hAnsi="Times New Roman" w:cs="Times New Roman"/>
              </w:rPr>
            </w:pPr>
          </w:p>
          <w:p w14:paraId="1E6A9E95"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Papildomai patikra gali būti atliekama ir kituose prieinamuose registruose.</w:t>
            </w:r>
          </w:p>
          <w:p w14:paraId="7B528F65" w14:textId="3ACF6CAA" w:rsidR="007C702A" w:rsidRPr="00BE50B5" w:rsidRDefault="007C702A" w:rsidP="000C4D83">
            <w:pPr>
              <w:jc w:val="both"/>
              <w:rPr>
                <w:rFonts w:ascii="Times New Roman" w:hAnsi="Times New Roman" w:cs="Times New Roman"/>
              </w:rPr>
            </w:pPr>
            <w:r w:rsidRPr="00BE50B5">
              <w:rPr>
                <w:rFonts w:ascii="Times New Roman" w:hAnsi="Times New Roman" w:cs="Times New Roman"/>
              </w:rPr>
              <w:t>KPVS patikrinto užsakymo priedus automatiškai užregistruoja DVS.</w:t>
            </w:r>
          </w:p>
        </w:tc>
      </w:tr>
      <w:tr w:rsidR="007C702A" w:rsidRPr="00BE50B5" w14:paraId="01A4096A" w14:textId="77777777" w:rsidTr="456000D4">
        <w:tc>
          <w:tcPr>
            <w:tcW w:w="522" w:type="dxa"/>
          </w:tcPr>
          <w:p w14:paraId="18299757"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5.</w:t>
            </w:r>
          </w:p>
        </w:tc>
        <w:tc>
          <w:tcPr>
            <w:tcW w:w="2753" w:type="dxa"/>
          </w:tcPr>
          <w:p w14:paraId="0E9FA2F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Ar prekyba žmonėmis?</w:t>
            </w:r>
          </w:p>
        </w:tc>
        <w:tc>
          <w:tcPr>
            <w:tcW w:w="6359" w:type="dxa"/>
          </w:tcPr>
          <w:p w14:paraId="1D3AFC8D" w14:textId="77777777" w:rsidR="007C702A" w:rsidRPr="00BE50B5" w:rsidRDefault="007C702A"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Sprendžiama, ar yra pagrindo manyti, kad susiduriama su prekybos žmonėmis atveju. </w:t>
            </w:r>
          </w:p>
          <w:p w14:paraId="7AF77081" w14:textId="499F659D" w:rsidR="007C702A" w:rsidRPr="00BE50B5" w:rsidRDefault="007C702A"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Jei yra pagrindas,</w:t>
            </w:r>
            <w:r w:rsidR="005E6B96">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KPVS užsakyme pažymimas požymis [Prekyba žmonėmis] ir užpildoma lentelė „Prekybos žmonėmis aukos nustatymo lentelė“.</w:t>
            </w:r>
          </w:p>
        </w:tc>
      </w:tr>
      <w:tr w:rsidR="007C702A" w:rsidRPr="00BE50B5" w14:paraId="25810FD7" w14:textId="77777777" w:rsidTr="456000D4">
        <w:tc>
          <w:tcPr>
            <w:tcW w:w="522" w:type="dxa"/>
          </w:tcPr>
          <w:p w14:paraId="0D09E76D"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6.</w:t>
            </w:r>
          </w:p>
        </w:tc>
        <w:tc>
          <w:tcPr>
            <w:tcW w:w="2753" w:type="dxa"/>
          </w:tcPr>
          <w:p w14:paraId="4FFFF1C0"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Prašymas suteikti MP </w:t>
            </w:r>
          </w:p>
        </w:tc>
        <w:tc>
          <w:tcPr>
            <w:tcW w:w="6359" w:type="dxa"/>
          </w:tcPr>
          <w:p w14:paraId="28EA3E16" w14:textId="77777777" w:rsidR="007C702A" w:rsidRPr="00BE50B5" w:rsidRDefault="007C702A" w:rsidP="000C4D83">
            <w:pPr>
              <w:spacing w:beforeAutospacing="1" w:after="100" w:afterAutospacing="1"/>
              <w:jc w:val="both"/>
              <w:rPr>
                <w:rFonts w:ascii="Times New Roman" w:hAnsi="Times New Roman" w:cs="Times New Roman"/>
              </w:rPr>
            </w:pPr>
            <w:r w:rsidRPr="00BE50B5">
              <w:rPr>
                <w:rFonts w:ascii="Times New Roman" w:hAnsi="Times New Roman" w:cs="Times New Roman"/>
              </w:rPr>
              <w:t xml:space="preserve">Asmuo užpildo laisvos formos materialinės pagalbos prašymą (prekybos žmonėmis auka). </w:t>
            </w:r>
          </w:p>
          <w:p w14:paraId="3D5CA05E" w14:textId="66F0D457" w:rsidR="007C702A" w:rsidRPr="00BE50B5" w:rsidRDefault="007C702A" w:rsidP="456000D4">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Pasirašytas laisvos formos prašymas nusk</w:t>
            </w:r>
            <w:r w:rsidR="737665B9" w:rsidRPr="00BE50B5">
              <w:rPr>
                <w:rFonts w:ascii="Times New Roman" w:hAnsi="Times New Roman" w:cs="Times New Roman"/>
              </w:rPr>
              <w:t>e</w:t>
            </w:r>
            <w:r w:rsidRPr="00BE50B5">
              <w:rPr>
                <w:rFonts w:ascii="Times New Roman" w:hAnsi="Times New Roman" w:cs="Times New Roman"/>
              </w:rPr>
              <w:t>nuojamas ir įkeliamas į KPVS prie nagrinėjamo užsakymo.</w:t>
            </w:r>
          </w:p>
        </w:tc>
      </w:tr>
      <w:tr w:rsidR="007C702A" w:rsidRPr="00BE50B5" w14:paraId="67BF086A" w14:textId="77777777" w:rsidTr="456000D4">
        <w:tc>
          <w:tcPr>
            <w:tcW w:w="522" w:type="dxa"/>
          </w:tcPr>
          <w:p w14:paraId="63496ED7"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7.</w:t>
            </w:r>
          </w:p>
        </w:tc>
        <w:tc>
          <w:tcPr>
            <w:tcW w:w="2753" w:type="dxa"/>
          </w:tcPr>
          <w:p w14:paraId="132E0FBD" w14:textId="1FA75E43"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Informuoti Lietuvos </w:t>
            </w:r>
            <w:r w:rsidR="003A70E6">
              <w:rPr>
                <w:rFonts w:ascii="Times New Roman" w:hAnsi="Times New Roman" w:cs="Times New Roman"/>
              </w:rPr>
              <w:t>p</w:t>
            </w:r>
            <w:r w:rsidRPr="00BE50B5">
              <w:rPr>
                <w:rFonts w:ascii="Times New Roman" w:hAnsi="Times New Roman" w:cs="Times New Roman"/>
              </w:rPr>
              <w:t xml:space="preserve">oliciją ir </w:t>
            </w:r>
            <w:r w:rsidR="009206B9">
              <w:rPr>
                <w:rFonts w:ascii="Times New Roman" w:hAnsi="Times New Roman" w:cs="Times New Roman"/>
              </w:rPr>
              <w:t xml:space="preserve">URM </w:t>
            </w:r>
            <w:r w:rsidRPr="00BE50B5">
              <w:rPr>
                <w:rFonts w:ascii="Times New Roman" w:hAnsi="Times New Roman" w:cs="Times New Roman"/>
              </w:rPr>
              <w:t>KOD</w:t>
            </w:r>
          </w:p>
        </w:tc>
        <w:tc>
          <w:tcPr>
            <w:tcW w:w="6359" w:type="dxa"/>
          </w:tcPr>
          <w:p w14:paraId="691E9322" w14:textId="4288906C" w:rsidR="007C702A" w:rsidRPr="00BE50B5" w:rsidRDefault="007C702A"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Vidinis naudotojas pasirenka funkciją formuoti pranešimą PD. Pagal sistemoje registruotą šabloną suformuojamas dokumentas, kurį </w:t>
            </w:r>
            <w:r w:rsidR="00CE50A8">
              <w:rPr>
                <w:rFonts w:ascii="Times New Roman" w:eastAsia="Times New Roman" w:hAnsi="Times New Roman" w:cs="Times New Roman"/>
                <w:kern w:val="0"/>
                <w14:ligatures w14:val="none"/>
              </w:rPr>
              <w:t>vidinis naudotojas</w:t>
            </w:r>
            <w:r w:rsidRPr="00BE50B5">
              <w:rPr>
                <w:rFonts w:ascii="Times New Roman" w:eastAsia="Times New Roman" w:hAnsi="Times New Roman" w:cs="Times New Roman"/>
                <w:kern w:val="0"/>
                <w14:ligatures w14:val="none"/>
              </w:rPr>
              <w:t xml:space="preserve"> papildo. Prie dokumento automatiškai pridedama „Prekybos žmonėmis aukos nustatymo“ lentelė su užpildytais duomenimis.</w:t>
            </w:r>
          </w:p>
          <w:p w14:paraId="54FF7882" w14:textId="43D3C198" w:rsidR="007C702A" w:rsidRPr="0010434F" w:rsidRDefault="007C702A" w:rsidP="00CE30FD">
            <w:pPr>
              <w:jc w:val="both"/>
              <w:rPr>
                <w:rFonts w:ascii="Times New Roman" w:eastAsia="Times New Roman" w:hAnsi="Times New Roman" w:cs="Times New Roman"/>
              </w:rPr>
            </w:pPr>
            <w:r w:rsidRPr="00BE50B5">
              <w:rPr>
                <w:rFonts w:ascii="Times New Roman" w:eastAsia="Times New Roman" w:hAnsi="Times New Roman" w:cs="Times New Roman"/>
                <w:kern w:val="0"/>
                <w14:ligatures w14:val="none"/>
              </w:rPr>
              <w:t>Patvirtinus dokumentą, KPVS dokumentą registruoja į DVS</w:t>
            </w:r>
            <w:r w:rsidR="165D26FA" w:rsidRPr="00BE50B5">
              <w:rPr>
                <w:rFonts w:ascii="Times New Roman" w:eastAsia="Times New Roman" w:hAnsi="Times New Roman" w:cs="Times New Roman"/>
                <w:kern w:val="0"/>
                <w14:ligatures w14:val="none"/>
              </w:rPr>
              <w:t>, iš</w:t>
            </w:r>
            <w:r w:rsidRPr="00BE50B5">
              <w:rPr>
                <w:rFonts w:ascii="Times New Roman" w:eastAsia="Times New Roman" w:hAnsi="Times New Roman" w:cs="Times New Roman"/>
                <w:kern w:val="0"/>
                <w14:ligatures w14:val="none"/>
              </w:rPr>
              <w:t xml:space="preserve"> kurio </w:t>
            </w:r>
            <w:r w:rsidR="007B7CC1">
              <w:rPr>
                <w:rFonts w:ascii="Times New Roman" w:eastAsia="Times New Roman" w:hAnsi="Times New Roman" w:cs="Times New Roman"/>
                <w:kern w:val="0"/>
                <w14:ligatures w14:val="none"/>
              </w:rPr>
              <w:t>pranešimas</w:t>
            </w:r>
            <w:r w:rsidR="007B7CC1" w:rsidRPr="00BE50B5">
              <w:rPr>
                <w:rFonts w:ascii="Times New Roman" w:eastAsia="Times New Roman" w:hAnsi="Times New Roman" w:cs="Times New Roman"/>
                <w:kern w:val="0"/>
                <w14:ligatures w14:val="none"/>
              </w:rPr>
              <w:t xml:space="preserve"> </w:t>
            </w:r>
            <w:r w:rsidR="007B7CC1" w:rsidRPr="00BE50B5">
              <w:rPr>
                <w:rFonts w:ascii="Times New Roman" w:hAnsi="Times New Roman" w:cs="Times New Roman"/>
              </w:rPr>
              <w:t xml:space="preserve">išsiunčiamas Policijos departamentui el. paštu </w:t>
            </w:r>
            <w:hyperlink r:id="rId46">
              <w:r w:rsidR="007B7CC1" w:rsidRPr="00BE50B5">
                <w:rPr>
                  <w:rStyle w:val="Hyperlink"/>
                  <w:rFonts w:ascii="Times New Roman" w:hAnsi="Times New Roman" w:cs="Times New Roman"/>
                </w:rPr>
                <w:t>pd.budetojai@policija.lt</w:t>
              </w:r>
            </w:hyperlink>
            <w:r w:rsidR="007B7CC1" w:rsidRPr="00BE50B5">
              <w:rPr>
                <w:rFonts w:ascii="Times New Roman" w:hAnsi="Times New Roman" w:cs="Times New Roman"/>
              </w:rPr>
              <w:t xml:space="preserve"> bei Konsuliniam departamentui el. paštu </w:t>
            </w:r>
            <w:hyperlink r:id="rId47">
              <w:r w:rsidR="007B7CC1" w:rsidRPr="00BE50B5">
                <w:rPr>
                  <w:rStyle w:val="Hyperlink"/>
                  <w:rFonts w:ascii="Times New Roman" w:hAnsi="Times New Roman" w:cs="Times New Roman"/>
                </w:rPr>
                <w:t>pranesimas</w:t>
              </w:r>
            </w:hyperlink>
            <w:hyperlink r:id="rId48">
              <w:r w:rsidR="007B7CC1" w:rsidRPr="00BE50B5">
                <w:rPr>
                  <w:rStyle w:val="Hyperlink"/>
                  <w:rFonts w:ascii="Times New Roman" w:hAnsi="Times New Roman" w:cs="Times New Roman"/>
                </w:rPr>
                <w:t>@</w:t>
              </w:r>
            </w:hyperlink>
            <w:hyperlink r:id="rId49">
              <w:r w:rsidR="007B7CC1" w:rsidRPr="00BE50B5">
                <w:rPr>
                  <w:rStyle w:val="Hyperlink"/>
                  <w:rFonts w:ascii="Times New Roman" w:hAnsi="Times New Roman" w:cs="Times New Roman"/>
                </w:rPr>
                <w:t>urm.lt</w:t>
              </w:r>
            </w:hyperlink>
            <w:r w:rsidR="007B7CC1" w:rsidRPr="00BE50B5">
              <w:rPr>
                <w:rFonts w:ascii="Times New Roman" w:hAnsi="Times New Roman" w:cs="Times New Roman"/>
              </w:rPr>
              <w:t>.</w:t>
            </w:r>
            <w:r w:rsidR="007B7CC1">
              <w:rPr>
                <w:rFonts w:ascii="Times New Roman" w:hAnsi="Times New Roman" w:cs="Times New Roman"/>
              </w:rPr>
              <w:t xml:space="preserve"> </w:t>
            </w:r>
            <w:r w:rsidR="007B7CC1" w:rsidRPr="00BE50B5">
              <w:rPr>
                <w:rFonts w:ascii="Times New Roman" w:eastAsia="Times New Roman" w:hAnsi="Times New Roman" w:cs="Times New Roman"/>
              </w:rPr>
              <w:t>Informacinis pranešimas gali būti siunčiamas ir per sąsają su ePolicija.</w:t>
            </w:r>
          </w:p>
        </w:tc>
      </w:tr>
      <w:tr w:rsidR="007C702A" w:rsidRPr="00BE50B5" w14:paraId="5A88C242" w14:textId="77777777" w:rsidTr="456000D4">
        <w:tc>
          <w:tcPr>
            <w:tcW w:w="522" w:type="dxa"/>
          </w:tcPr>
          <w:p w14:paraId="26B2A7A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8.</w:t>
            </w:r>
          </w:p>
        </w:tc>
        <w:tc>
          <w:tcPr>
            <w:tcW w:w="2753" w:type="dxa"/>
          </w:tcPr>
          <w:p w14:paraId="2ED63651"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Sprendimas suteikti MP</w:t>
            </w:r>
          </w:p>
        </w:tc>
        <w:tc>
          <w:tcPr>
            <w:tcW w:w="6359" w:type="dxa"/>
          </w:tcPr>
          <w:p w14:paraId="6AEE7EF1" w14:textId="4E819577" w:rsidR="007C702A" w:rsidRPr="00BE50B5" w:rsidRDefault="007C702A" w:rsidP="456000D4">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Sprendimą priima KĮ vadovas. KPVS vidinis naudotojas pagal pasirinktą šabloną suformuoja sprendimo dokumentą. Vidinis naudotojas, kuris atsakingas už sprendimo priėmimą, patvirtina dokumentą kvalifikuotu </w:t>
            </w:r>
            <w:r w:rsidR="0042284C">
              <w:rPr>
                <w:rFonts w:ascii="Times New Roman" w:eastAsia="Times New Roman" w:hAnsi="Times New Roman" w:cs="Times New Roman"/>
                <w:kern w:val="0"/>
                <w14:ligatures w14:val="none"/>
              </w:rPr>
              <w:t xml:space="preserve">el. </w:t>
            </w:r>
            <w:r w:rsidRPr="00BE50B5">
              <w:rPr>
                <w:rFonts w:ascii="Times New Roman" w:eastAsia="Times New Roman" w:hAnsi="Times New Roman" w:cs="Times New Roman"/>
                <w:kern w:val="0"/>
                <w14:ligatures w14:val="none"/>
              </w:rPr>
              <w:t xml:space="preserve">parašu ir dokumentas automatiškai užregistruojamas DVS. </w:t>
            </w:r>
          </w:p>
        </w:tc>
      </w:tr>
      <w:tr w:rsidR="007C702A" w:rsidRPr="00BE50B5" w14:paraId="18F7B781" w14:textId="77777777" w:rsidTr="456000D4">
        <w:tc>
          <w:tcPr>
            <w:tcW w:w="522" w:type="dxa"/>
          </w:tcPr>
          <w:p w14:paraId="4B914E98"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9.</w:t>
            </w:r>
          </w:p>
        </w:tc>
        <w:tc>
          <w:tcPr>
            <w:tcW w:w="2753" w:type="dxa"/>
          </w:tcPr>
          <w:p w14:paraId="2080F749"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Pagalbos teikimas</w:t>
            </w:r>
          </w:p>
        </w:tc>
        <w:tc>
          <w:tcPr>
            <w:tcW w:w="6359" w:type="dxa"/>
          </w:tcPr>
          <w:p w14:paraId="0E9B6BBD" w14:textId="7BE6791D" w:rsidR="007C702A" w:rsidRPr="00BE50B5" w:rsidRDefault="007C702A"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KĮ lėšomis nuperkamos būtinos grįž</w:t>
            </w:r>
            <w:r w:rsidR="00E91B38">
              <w:rPr>
                <w:rFonts w:ascii="Times New Roman" w:eastAsia="Times New Roman" w:hAnsi="Times New Roman" w:cs="Times New Roman"/>
                <w:kern w:val="0"/>
                <w14:ligatures w14:val="none"/>
              </w:rPr>
              <w:t>t</w:t>
            </w:r>
            <w:r w:rsidRPr="00BE50B5">
              <w:rPr>
                <w:rFonts w:ascii="Times New Roman" w:eastAsia="Times New Roman" w:hAnsi="Times New Roman" w:cs="Times New Roman"/>
                <w:kern w:val="0"/>
                <w14:ligatures w14:val="none"/>
              </w:rPr>
              <w:t xml:space="preserve">i į </w:t>
            </w:r>
            <w:r w:rsidR="001E06FA">
              <w:rPr>
                <w:rFonts w:ascii="Times New Roman" w:hAnsi="Times New Roman" w:cs="Times New Roman"/>
                <w:lang w:eastAsia="en-GB"/>
              </w:rPr>
              <w:t>LR</w:t>
            </w:r>
            <w:r w:rsidR="001E06FA">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paslaugos ir priemon</w:t>
            </w:r>
            <w:r w:rsidR="00E91B38">
              <w:rPr>
                <w:rFonts w:ascii="Times New Roman" w:eastAsia="Times New Roman" w:hAnsi="Times New Roman" w:cs="Times New Roman"/>
                <w:kern w:val="0"/>
                <w14:ligatures w14:val="none"/>
              </w:rPr>
              <w:t>ė</w:t>
            </w:r>
            <w:r w:rsidRPr="00BE50B5">
              <w:rPr>
                <w:rFonts w:ascii="Times New Roman" w:eastAsia="Times New Roman" w:hAnsi="Times New Roman" w:cs="Times New Roman"/>
                <w:kern w:val="0"/>
                <w14:ligatures w14:val="none"/>
              </w:rPr>
              <w:t>s.</w:t>
            </w:r>
          </w:p>
          <w:p w14:paraId="7B80D852" w14:textId="1F7C76E5" w:rsidR="007C702A" w:rsidRPr="00BE50B5" w:rsidRDefault="007C702A"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Vidinis naudotojas paslaugų ir</w:t>
            </w:r>
            <w:r w:rsidR="0065235C">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arba</w:t>
            </w:r>
            <w:r w:rsidR="0065235C">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prekių įsigijimo dokumentus prideda prie pagalbos užsakymo KPVS.</w:t>
            </w:r>
          </w:p>
        </w:tc>
      </w:tr>
      <w:tr w:rsidR="007C702A" w:rsidRPr="00BE50B5" w14:paraId="23BD699C" w14:textId="77777777" w:rsidTr="456000D4">
        <w:tc>
          <w:tcPr>
            <w:tcW w:w="522" w:type="dxa"/>
          </w:tcPr>
          <w:p w14:paraId="7247912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10.</w:t>
            </w:r>
          </w:p>
        </w:tc>
        <w:tc>
          <w:tcPr>
            <w:tcW w:w="2753" w:type="dxa"/>
          </w:tcPr>
          <w:p w14:paraId="3E975A7B"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Dokumentų siuntimas URM</w:t>
            </w:r>
          </w:p>
        </w:tc>
        <w:tc>
          <w:tcPr>
            <w:tcW w:w="6359" w:type="dxa"/>
          </w:tcPr>
          <w:p w14:paraId="4F770310" w14:textId="51C5E0F0" w:rsidR="007C702A" w:rsidRPr="00BE50B5" w:rsidRDefault="007C702A"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Vidinis naudotojas, įsigijus visas reikalingas priemones ir paslaugas, suformuoja lydraštį pagal pasirinktą šabloną ir jį registruoja į DVS, kuris inicijuoja visų susijusių dokumentų ir prašymų persiuntimą į FD ir KOD.</w:t>
            </w:r>
          </w:p>
        </w:tc>
      </w:tr>
      <w:tr w:rsidR="007C702A" w:rsidRPr="00BE50B5" w14:paraId="591A1664" w14:textId="77777777" w:rsidTr="456000D4">
        <w:tc>
          <w:tcPr>
            <w:tcW w:w="522" w:type="dxa"/>
          </w:tcPr>
          <w:p w14:paraId="3489559F"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11.</w:t>
            </w:r>
          </w:p>
        </w:tc>
        <w:tc>
          <w:tcPr>
            <w:tcW w:w="2753" w:type="dxa"/>
          </w:tcPr>
          <w:p w14:paraId="13A68756"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KĮ lėšų kompensavimas iš FD</w:t>
            </w:r>
          </w:p>
        </w:tc>
        <w:tc>
          <w:tcPr>
            <w:tcW w:w="6359" w:type="dxa"/>
          </w:tcPr>
          <w:p w14:paraId="76A2A829" w14:textId="77777777" w:rsidR="007C702A" w:rsidRPr="00BE50B5" w:rsidRDefault="007C702A" w:rsidP="000C4D83">
            <w:pPr>
              <w:spacing w:before="100" w:beforeAutospacing="1" w:after="100" w:afterAutospacing="1"/>
              <w:jc w:val="both"/>
              <w:rPr>
                <w:rFonts w:ascii="Times New Roman" w:eastAsia="Times New Roman" w:hAnsi="Times New Roman" w:cs="Times New Roman"/>
                <w:kern w:val="0"/>
                <w14:ligatures w14:val="none"/>
              </w:rPr>
            </w:pPr>
          </w:p>
        </w:tc>
      </w:tr>
      <w:tr w:rsidR="007C702A" w:rsidRPr="00BE50B5" w14:paraId="62AAE07F" w14:textId="77777777" w:rsidTr="456000D4">
        <w:tc>
          <w:tcPr>
            <w:tcW w:w="522" w:type="dxa"/>
          </w:tcPr>
          <w:p w14:paraId="58D9F0F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12.</w:t>
            </w:r>
          </w:p>
        </w:tc>
        <w:tc>
          <w:tcPr>
            <w:tcW w:w="2753" w:type="dxa"/>
          </w:tcPr>
          <w:p w14:paraId="3BFD15A2"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Pagalba susisiekti su artimaisiais</w:t>
            </w:r>
          </w:p>
        </w:tc>
        <w:tc>
          <w:tcPr>
            <w:tcW w:w="6359" w:type="dxa"/>
          </w:tcPr>
          <w:p w14:paraId="7733B7A6" w14:textId="2A38DB62" w:rsidR="007C702A" w:rsidRPr="00BE50B5" w:rsidRDefault="007C702A"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Padedama susisiekti su artimaisiais (telefonu, el. paštu arba prašant Policijos departamento pagalbos). Jei reikia, registruose surandami artimųjų duomenys, o jų kontaktus pateikti paprašomas Policijos departamentas. </w:t>
            </w:r>
          </w:p>
          <w:p w14:paraId="1619464E" w14:textId="6BA15363" w:rsidR="007C702A" w:rsidRPr="00BE50B5" w:rsidRDefault="007C702A"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Vidinis naudotojas KPVS užfiksuoja artimųjų kontaktinę informaciją.</w:t>
            </w:r>
          </w:p>
        </w:tc>
      </w:tr>
      <w:tr w:rsidR="007C702A" w:rsidRPr="00BE50B5" w14:paraId="01402C4F" w14:textId="77777777" w:rsidTr="456000D4">
        <w:tc>
          <w:tcPr>
            <w:tcW w:w="522" w:type="dxa"/>
          </w:tcPr>
          <w:p w14:paraId="507350E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13.</w:t>
            </w:r>
          </w:p>
        </w:tc>
        <w:tc>
          <w:tcPr>
            <w:tcW w:w="2753" w:type="dxa"/>
          </w:tcPr>
          <w:p w14:paraId="72F2EBC1"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Ar gali padėti artimieji?</w:t>
            </w:r>
          </w:p>
        </w:tc>
        <w:tc>
          <w:tcPr>
            <w:tcW w:w="6359" w:type="dxa"/>
          </w:tcPr>
          <w:p w14:paraId="6C4B3C67" w14:textId="0FAABA05" w:rsidR="007C702A" w:rsidRPr="00BE50B5" w:rsidRDefault="007C702A"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Ar artimieji gali</w:t>
            </w:r>
            <w:r w:rsidR="002734FE">
              <w:rPr>
                <w:rFonts w:ascii="Times New Roman" w:hAnsi="Times New Roman" w:cs="Times New Roman"/>
              </w:rPr>
              <w:t xml:space="preserve"> </w:t>
            </w:r>
            <w:r w:rsidRPr="00BE50B5">
              <w:rPr>
                <w:rFonts w:ascii="Times New Roman" w:hAnsi="Times New Roman" w:cs="Times New Roman"/>
              </w:rPr>
              <w:t>/</w:t>
            </w:r>
            <w:r w:rsidR="002734FE">
              <w:rPr>
                <w:rFonts w:ascii="Times New Roman" w:hAnsi="Times New Roman" w:cs="Times New Roman"/>
              </w:rPr>
              <w:t xml:space="preserve"> </w:t>
            </w:r>
            <w:r w:rsidRPr="00BE50B5">
              <w:rPr>
                <w:rFonts w:ascii="Times New Roman" w:hAnsi="Times New Roman" w:cs="Times New Roman"/>
              </w:rPr>
              <w:t>nori pagelbėti?</w:t>
            </w:r>
          </w:p>
          <w:p w14:paraId="1D592DD6" w14:textId="23AF07B1" w:rsidR="007C702A" w:rsidRPr="00BE50B5" w:rsidRDefault="007C702A"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Jei artimieji gali suteikti pagalbą</w:t>
            </w:r>
            <w:r w:rsidR="002734FE">
              <w:rPr>
                <w:rFonts w:ascii="Times New Roman" w:hAnsi="Times New Roman" w:cs="Times New Roman"/>
              </w:rPr>
              <w:t>,</w:t>
            </w:r>
            <w:r w:rsidRPr="00BE50B5">
              <w:rPr>
                <w:rFonts w:ascii="Times New Roman" w:hAnsi="Times New Roman" w:cs="Times New Roman"/>
              </w:rPr>
              <w:t xml:space="preserve"> KPVS pagalbos užsakymui pakeičiama būseną į [Uždarytas] ir nurodoma, kad pagalbą suteiks artimieji.</w:t>
            </w:r>
          </w:p>
        </w:tc>
      </w:tr>
      <w:tr w:rsidR="007C702A" w:rsidRPr="00BE50B5" w14:paraId="74ACE7F9" w14:textId="77777777" w:rsidTr="456000D4">
        <w:tc>
          <w:tcPr>
            <w:tcW w:w="522" w:type="dxa"/>
          </w:tcPr>
          <w:p w14:paraId="15F083B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14.</w:t>
            </w:r>
          </w:p>
        </w:tc>
        <w:tc>
          <w:tcPr>
            <w:tcW w:w="2753" w:type="dxa"/>
          </w:tcPr>
          <w:p w14:paraId="46F9624A"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Prašymas suteikti VMP </w:t>
            </w:r>
          </w:p>
        </w:tc>
        <w:tc>
          <w:tcPr>
            <w:tcW w:w="6359" w:type="dxa"/>
          </w:tcPr>
          <w:p w14:paraId="683C8450" w14:textId="423ECDCD" w:rsidR="007C702A" w:rsidRPr="00BE50B5" w:rsidRDefault="007C702A" w:rsidP="456000D4">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Tuo atveju, jei artimieji nepadeda, </w:t>
            </w:r>
            <w:r w:rsidRPr="00BE50B5">
              <w:rPr>
                <w:rFonts w:ascii="Times New Roman" w:eastAsia="Times New Roman" w:hAnsi="Times New Roman" w:cs="Times New Roman"/>
                <w:kern w:val="0"/>
                <w14:ligatures w14:val="none"/>
              </w:rPr>
              <w:t>vidinis naudotojas</w:t>
            </w:r>
            <w:r w:rsidRPr="00BE50B5">
              <w:rPr>
                <w:rFonts w:ascii="Times New Roman" w:hAnsi="Times New Roman" w:cs="Times New Roman"/>
              </w:rPr>
              <w:t xml:space="preserve"> KPVS suformuoja prašymą suteikti valstybės materialinę pagalbą (pagal pasirinktą šabloną). Asmuo prašymą pasirašo el. priemonėmis, pasirašytas dokumentas automatiškai įkeliamas į KPVS, o </w:t>
            </w:r>
            <w:r w:rsidRPr="00BE50B5">
              <w:rPr>
                <w:rFonts w:ascii="Times New Roman" w:eastAsia="Times New Roman" w:hAnsi="Times New Roman" w:cs="Times New Roman"/>
                <w:kern w:val="0"/>
                <w14:ligatures w14:val="none"/>
              </w:rPr>
              <w:t xml:space="preserve">vidiniam naudotojui </w:t>
            </w:r>
            <w:r w:rsidRPr="00BE50B5">
              <w:rPr>
                <w:rFonts w:ascii="Times New Roman" w:hAnsi="Times New Roman" w:cs="Times New Roman"/>
              </w:rPr>
              <w:t xml:space="preserve">jį patvirtinus – užregistruojamas į DVS. </w:t>
            </w:r>
          </w:p>
        </w:tc>
      </w:tr>
      <w:tr w:rsidR="007C702A" w:rsidRPr="00BE50B5" w14:paraId="6B2F5175" w14:textId="77777777" w:rsidTr="456000D4">
        <w:tc>
          <w:tcPr>
            <w:tcW w:w="522" w:type="dxa"/>
          </w:tcPr>
          <w:p w14:paraId="284C1F6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15.</w:t>
            </w:r>
          </w:p>
        </w:tc>
        <w:tc>
          <w:tcPr>
            <w:tcW w:w="2753" w:type="dxa"/>
          </w:tcPr>
          <w:p w14:paraId="0B5DE4D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Sutikimas gražinti VMP </w:t>
            </w:r>
          </w:p>
        </w:tc>
        <w:tc>
          <w:tcPr>
            <w:tcW w:w="6359" w:type="dxa"/>
          </w:tcPr>
          <w:p w14:paraId="2C2038C9" w14:textId="7E6A03D1" w:rsidR="007C702A" w:rsidRPr="00BE50B5" w:rsidRDefault="007C702A" w:rsidP="456000D4">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 xml:space="preserve">Vidinis naudotojas </w:t>
            </w:r>
            <w:r w:rsidRPr="00BE50B5">
              <w:rPr>
                <w:rFonts w:ascii="Times New Roman" w:hAnsi="Times New Roman" w:cs="Times New Roman"/>
              </w:rPr>
              <w:t xml:space="preserve">KPVS suformuoja prašymą sutikimą grąžinti valstybės materialinę pagalbą (pagal pasirinktą šabloną). Asmuo prašymą pasirašo el. priemonėmis, pasirašytas dokumentas automatiškai įkeliamas į KPVS, o </w:t>
            </w:r>
            <w:r w:rsidRPr="00BE50B5">
              <w:rPr>
                <w:rFonts w:ascii="Times New Roman" w:eastAsia="Times New Roman" w:hAnsi="Times New Roman" w:cs="Times New Roman"/>
                <w:kern w:val="0"/>
                <w14:ligatures w14:val="none"/>
              </w:rPr>
              <w:t xml:space="preserve">vidiniam naudotojui </w:t>
            </w:r>
            <w:r w:rsidRPr="00BE50B5">
              <w:rPr>
                <w:rFonts w:ascii="Times New Roman" w:hAnsi="Times New Roman" w:cs="Times New Roman"/>
              </w:rPr>
              <w:t xml:space="preserve">jį patvirtinus – užregistruojamas į DVS. </w:t>
            </w:r>
          </w:p>
        </w:tc>
      </w:tr>
      <w:tr w:rsidR="007C702A" w:rsidRPr="00BE50B5" w14:paraId="0A049143" w14:textId="77777777" w:rsidTr="456000D4">
        <w:tc>
          <w:tcPr>
            <w:tcW w:w="522" w:type="dxa"/>
          </w:tcPr>
          <w:p w14:paraId="1154D89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16.</w:t>
            </w:r>
          </w:p>
        </w:tc>
        <w:tc>
          <w:tcPr>
            <w:tcW w:w="2753" w:type="dxa"/>
          </w:tcPr>
          <w:p w14:paraId="7F04C4BB"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Sprendimas suteikti VMP</w:t>
            </w:r>
          </w:p>
        </w:tc>
        <w:tc>
          <w:tcPr>
            <w:tcW w:w="6359" w:type="dxa"/>
          </w:tcPr>
          <w:p w14:paraId="74FC3184" w14:textId="5B04CD02" w:rsidR="007C702A" w:rsidRPr="00BE50B5" w:rsidRDefault="007C702A" w:rsidP="456000D4">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Sprendimą dėl VMP skyrimo priima KĮ vadovas arba konsulas, jei KĮ vadovas savo įsakymu yra tai pavedęs daryti konsului. </w:t>
            </w:r>
            <w:r w:rsidRPr="00BE50B5">
              <w:rPr>
                <w:rFonts w:ascii="Times New Roman" w:eastAsia="Times New Roman" w:hAnsi="Times New Roman" w:cs="Times New Roman"/>
                <w:kern w:val="0"/>
                <w14:ligatures w14:val="none"/>
              </w:rPr>
              <w:t>KPVS vidinis naudotojas pagal pasirinktą šabloną suformuoja sprendimo dokumentą. Vidinis naudotojas, kuris atsakingas už sprendimo priėmimą, patvirtina dokumentą kvalifikuotu</w:t>
            </w:r>
            <w:r w:rsidR="0042284C">
              <w:rPr>
                <w:rFonts w:ascii="Times New Roman" w:eastAsia="Times New Roman" w:hAnsi="Times New Roman" w:cs="Times New Roman"/>
                <w:kern w:val="0"/>
                <w14:ligatures w14:val="none"/>
              </w:rPr>
              <w:t xml:space="preserve"> el.</w:t>
            </w:r>
            <w:r w:rsidRPr="00BE50B5">
              <w:rPr>
                <w:rFonts w:ascii="Times New Roman" w:eastAsia="Times New Roman" w:hAnsi="Times New Roman" w:cs="Times New Roman"/>
                <w:kern w:val="0"/>
                <w14:ligatures w14:val="none"/>
              </w:rPr>
              <w:t xml:space="preserve"> parašu ir dokumentas automatiškai užregistruojamas DVS. Pagalbos užsakymui nurodomas terminas, iki kurio turi būti grąžinta suteikta pagalba.</w:t>
            </w:r>
          </w:p>
        </w:tc>
      </w:tr>
      <w:tr w:rsidR="007C702A" w:rsidRPr="00BE50B5" w14:paraId="5C2EAB45" w14:textId="77777777" w:rsidTr="456000D4">
        <w:tc>
          <w:tcPr>
            <w:tcW w:w="522" w:type="dxa"/>
          </w:tcPr>
          <w:p w14:paraId="6C45780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16.</w:t>
            </w:r>
          </w:p>
        </w:tc>
        <w:tc>
          <w:tcPr>
            <w:tcW w:w="2753" w:type="dxa"/>
          </w:tcPr>
          <w:p w14:paraId="40198ED6"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Pagalbos teikimas</w:t>
            </w:r>
          </w:p>
        </w:tc>
        <w:tc>
          <w:tcPr>
            <w:tcW w:w="6359" w:type="dxa"/>
          </w:tcPr>
          <w:p w14:paraId="2F8984BB" w14:textId="77777777" w:rsidR="007C702A" w:rsidRPr="00BE50B5" w:rsidRDefault="007C702A"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Suteikiama visa reikalinga pagalba (nuperkamos paslaugos ir priemonės).</w:t>
            </w:r>
          </w:p>
          <w:p w14:paraId="49B5BD5E" w14:textId="07B38851" w:rsidR="007C702A" w:rsidRPr="00BE50B5" w:rsidRDefault="007C702A" w:rsidP="000C4D83">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Vidinis naudotojas paslaugų ir</w:t>
            </w:r>
            <w:r w:rsidR="0065235C">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arba</w:t>
            </w:r>
            <w:r w:rsidR="0065235C">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prekių įsigijimo dokumentus prideda prie pagalbos užsakymo KPVS.</w:t>
            </w:r>
          </w:p>
        </w:tc>
      </w:tr>
      <w:tr w:rsidR="007C702A" w:rsidRPr="00BE50B5" w14:paraId="495A4649" w14:textId="77777777" w:rsidTr="456000D4">
        <w:tc>
          <w:tcPr>
            <w:tcW w:w="522" w:type="dxa"/>
          </w:tcPr>
          <w:p w14:paraId="056D5408"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18.</w:t>
            </w:r>
          </w:p>
        </w:tc>
        <w:tc>
          <w:tcPr>
            <w:tcW w:w="2753" w:type="dxa"/>
          </w:tcPr>
          <w:p w14:paraId="4E3D61D7"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Dokumentų siuntimas URM</w:t>
            </w:r>
          </w:p>
        </w:tc>
        <w:tc>
          <w:tcPr>
            <w:tcW w:w="6359" w:type="dxa"/>
          </w:tcPr>
          <w:p w14:paraId="23DF5205" w14:textId="2F533BD1" w:rsidR="007C702A" w:rsidRPr="00BE50B5" w:rsidRDefault="007C702A" w:rsidP="000C4D83">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Vidinis naudotojas, įsigijus visas reikalingas priemones ir paslaugas, suformuoja lydraštį, pagal pasirinktą šabloną, ir jį registruoja į DVS, kuris inicijuoja visų susijusių dokumentų ir prašymų persiuntimą į FD ir KOD.</w:t>
            </w:r>
          </w:p>
        </w:tc>
      </w:tr>
      <w:tr w:rsidR="007C702A" w:rsidRPr="00BE50B5" w14:paraId="43EE7A35" w14:textId="77777777" w:rsidTr="456000D4">
        <w:tc>
          <w:tcPr>
            <w:tcW w:w="522" w:type="dxa"/>
          </w:tcPr>
          <w:p w14:paraId="27472867"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19.</w:t>
            </w:r>
          </w:p>
        </w:tc>
        <w:tc>
          <w:tcPr>
            <w:tcW w:w="2753" w:type="dxa"/>
          </w:tcPr>
          <w:p w14:paraId="6FE5AEA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KĮ lėšų kompensavimas iš FD</w:t>
            </w:r>
          </w:p>
        </w:tc>
        <w:tc>
          <w:tcPr>
            <w:tcW w:w="6359" w:type="dxa"/>
          </w:tcPr>
          <w:p w14:paraId="59699E65" w14:textId="77777777" w:rsidR="007C702A" w:rsidRPr="00BE50B5" w:rsidRDefault="007C702A" w:rsidP="000C4D83">
            <w:pPr>
              <w:pStyle w:val="ListParagraph"/>
              <w:spacing w:before="100" w:beforeAutospacing="1" w:after="100" w:afterAutospacing="1"/>
              <w:jc w:val="both"/>
              <w:rPr>
                <w:rFonts w:ascii="Times New Roman" w:hAnsi="Times New Roman" w:cs="Times New Roman"/>
              </w:rPr>
            </w:pPr>
          </w:p>
        </w:tc>
      </w:tr>
      <w:tr w:rsidR="007C702A" w:rsidRPr="00BE50B5" w14:paraId="7C6E5856" w14:textId="77777777" w:rsidTr="456000D4">
        <w:tc>
          <w:tcPr>
            <w:tcW w:w="522" w:type="dxa"/>
          </w:tcPr>
          <w:p w14:paraId="2ED32436"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20.</w:t>
            </w:r>
          </w:p>
        </w:tc>
        <w:tc>
          <w:tcPr>
            <w:tcW w:w="2753" w:type="dxa"/>
          </w:tcPr>
          <w:p w14:paraId="7521071A"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Paskolintų lėšų grąžinimo stebėsena</w:t>
            </w:r>
          </w:p>
        </w:tc>
        <w:tc>
          <w:tcPr>
            <w:tcW w:w="6359" w:type="dxa"/>
          </w:tcPr>
          <w:p w14:paraId="0F1A6855" w14:textId="77777777" w:rsidR="007C702A" w:rsidRPr="00BE50B5" w:rsidRDefault="007C702A"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KOD atsakingas darbuotojas tikrina, ar suėjus terminui buvo grąžintos valstybės materialinei pagalbai suteiktos ir panaudotos lėšos. </w:t>
            </w:r>
          </w:p>
          <w:p w14:paraId="03215056" w14:textId="44215AAB" w:rsidR="007C702A" w:rsidRPr="00BE50B5" w:rsidRDefault="007C702A"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Jei lėšos nebuvo grąžintos – KPVS pagal pasirinktą šabloną asmeniui suformuojamas priminimas (dokumentas) grąžinti pinigus, dokumentas užregistruojamas DVS</w:t>
            </w:r>
            <w:r w:rsidR="002B6F3F">
              <w:rPr>
                <w:rFonts w:ascii="Times New Roman" w:hAnsi="Times New Roman" w:cs="Times New Roman"/>
              </w:rPr>
              <w:t xml:space="preserve"> </w:t>
            </w:r>
            <w:r w:rsidRPr="00BE50B5">
              <w:rPr>
                <w:rFonts w:ascii="Times New Roman" w:hAnsi="Times New Roman" w:cs="Times New Roman"/>
              </w:rPr>
              <w:t>ir iš jo inicijuojamas el. laiško išsiuntimas (jei nurodytas el. pašto adresas).</w:t>
            </w:r>
          </w:p>
          <w:p w14:paraId="3013A359" w14:textId="272A9898" w:rsidR="007C702A" w:rsidRPr="00BE50B5" w:rsidRDefault="007C702A"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Jei pinigų nepavyko susigrąžinti, KPVS pagal pasirinktą šabloną suformuojamas </w:t>
            </w:r>
            <w:r w:rsidR="00FD2583">
              <w:rPr>
                <w:rFonts w:ascii="Times New Roman" w:hAnsi="Times New Roman" w:cs="Times New Roman"/>
              </w:rPr>
              <w:t>LR Užsienio</w:t>
            </w:r>
            <w:r w:rsidRPr="00BE50B5">
              <w:rPr>
                <w:rFonts w:ascii="Times New Roman" w:hAnsi="Times New Roman" w:cs="Times New Roman"/>
              </w:rPr>
              <w:t xml:space="preserve"> ministro įsakymas dėl išieškojimo ir suformuojamas URM raštas antstoliams (taip pat pagal pasirinktą šabloną). Dokumentai pasirašomi el. priemonėmis ir KPVS užregistruojami į DVS, iš kurio inicijuojamas išsiuntimas antstoliams.</w:t>
            </w:r>
          </w:p>
        </w:tc>
      </w:tr>
    </w:tbl>
    <w:p w14:paraId="303FC544" w14:textId="77777777" w:rsidR="007C702A" w:rsidRPr="00BE50B5" w:rsidRDefault="007C702A" w:rsidP="000C4D83">
      <w:pPr>
        <w:rPr>
          <w:rFonts w:ascii="Times New Roman" w:hAnsi="Times New Roman" w:cs="Times New Roman"/>
          <w:lang w:eastAsia="en-GB"/>
        </w:rPr>
      </w:pPr>
    </w:p>
    <w:p w14:paraId="197F9C72" w14:textId="77777777" w:rsidR="007C702A" w:rsidRPr="00BE50B5" w:rsidRDefault="5851694D" w:rsidP="00996C4F">
      <w:pPr>
        <w:pStyle w:val="Heading2"/>
        <w:numPr>
          <w:ilvl w:val="3"/>
          <w:numId w:val="6"/>
        </w:numPr>
        <w:rPr>
          <w:rFonts w:ascii="Times New Roman" w:eastAsia="Times New Roman" w:hAnsi="Times New Roman" w:cs="Times New Roman"/>
          <w:lang w:eastAsia="en-GB"/>
        </w:rPr>
      </w:pPr>
      <w:bookmarkStart w:id="191" w:name="_Toc160630485"/>
      <w:r w:rsidRPr="542BB924">
        <w:rPr>
          <w:rFonts w:ascii="Times New Roman" w:eastAsia="Times New Roman" w:hAnsi="Times New Roman" w:cs="Times New Roman"/>
          <w:lang w:eastAsia="en-GB"/>
        </w:rPr>
        <w:t>Konsulinės pagalbos piliečio mirties atveju būsimo proceso aprašymas</w:t>
      </w:r>
      <w:bookmarkEnd w:id="191"/>
    </w:p>
    <w:p w14:paraId="4FA1739E" w14:textId="77777777" w:rsidR="007C702A" w:rsidRPr="00BE50B5" w:rsidRDefault="007C702A" w:rsidP="000C4D83">
      <w:pPr>
        <w:rPr>
          <w:rFonts w:ascii="Times New Roman" w:hAnsi="Times New Roman" w:cs="Times New Roman"/>
          <w:lang w:eastAsia="en-GB"/>
        </w:rPr>
      </w:pPr>
    </w:p>
    <w:p w14:paraId="7FDD42B2" w14:textId="77777777" w:rsidR="007C702A" w:rsidRPr="00BE50B5" w:rsidRDefault="007C702A" w:rsidP="000C4D83">
      <w:pPr>
        <w:rPr>
          <w:rFonts w:ascii="Times New Roman" w:hAnsi="Times New Roman" w:cs="Times New Roman"/>
          <w:lang w:eastAsia="en-GB"/>
        </w:rPr>
      </w:pPr>
    </w:p>
    <w:p w14:paraId="66549FBF" w14:textId="77777777" w:rsidR="007C702A" w:rsidRPr="00BE50B5" w:rsidRDefault="007C702A" w:rsidP="000C4D83">
      <w:pPr>
        <w:rPr>
          <w:rFonts w:ascii="Times New Roman" w:hAnsi="Times New Roman" w:cs="Times New Roman"/>
          <w:lang w:eastAsia="en-GB"/>
        </w:rPr>
      </w:pPr>
      <w:r w:rsidRPr="001E3E48">
        <w:rPr>
          <w:rFonts w:ascii="Times New Roman" w:hAnsi="Times New Roman" w:cs="Times New Roman"/>
          <w:noProof/>
          <w:lang w:eastAsia="lt-LT"/>
        </w:rPr>
        <w:drawing>
          <wp:inline distT="0" distB="0" distL="0" distR="0" wp14:anchorId="4B71DA63" wp14:editId="69D3E373">
            <wp:extent cx="6116955" cy="3828415"/>
            <wp:effectExtent l="0" t="0" r="0" b="635"/>
            <wp:docPr id="1016192637" name="Picture 5" descr="A diagram of a 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92637" name="Picture 5" descr="A diagram of a diagram  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6955" cy="3828415"/>
                    </a:xfrm>
                    <a:prstGeom prst="rect">
                      <a:avLst/>
                    </a:prstGeom>
                    <a:noFill/>
                    <a:ln>
                      <a:noFill/>
                    </a:ln>
                  </pic:spPr>
                </pic:pic>
              </a:graphicData>
            </a:graphic>
          </wp:inline>
        </w:drawing>
      </w:r>
    </w:p>
    <w:p w14:paraId="5781509B" w14:textId="35ED5E45"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192" w:name="_Toc160630319"/>
      <w:r w:rsidRPr="00BE50B5">
        <w:rPr>
          <w:rFonts w:ascii="Times New Roman" w:hAnsi="Times New Roman" w:cs="Times New Roman"/>
          <w:b/>
          <w:bCs/>
        </w:rPr>
        <w:t>19</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Konsulinės pagalbos piliečio mirties atveju būsimo </w:t>
      </w:r>
      <w:r w:rsidRPr="00BE50B5">
        <w:rPr>
          <w:rFonts w:ascii="Times New Roman" w:hAnsi="Times New Roman" w:cs="Times New Roman"/>
          <w:b/>
          <w:bCs/>
        </w:rPr>
        <w:t>proceso schema</w:t>
      </w:r>
      <w:bookmarkEnd w:id="192"/>
    </w:p>
    <w:p w14:paraId="16FE2B91" w14:textId="77777777" w:rsidR="007C702A" w:rsidRPr="00BE50B5" w:rsidRDefault="007C702A" w:rsidP="000C4D83">
      <w:pPr>
        <w:ind w:firstLine="567"/>
        <w:rPr>
          <w:rFonts w:ascii="Times New Roman" w:hAnsi="Times New Roman" w:cs="Times New Roman"/>
        </w:rPr>
      </w:pPr>
    </w:p>
    <w:p w14:paraId="2FDA2AAD" w14:textId="57F30F6B" w:rsidR="007C702A" w:rsidRPr="00BE50B5" w:rsidRDefault="001752A0" w:rsidP="000C4D83">
      <w:pPr>
        <w:ind w:firstLine="567"/>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procesų aprašymas pateiktas </w:t>
      </w:r>
      <w:r w:rsidR="00C64F20">
        <w:rPr>
          <w:rFonts w:ascii="Times New Roman" w:hAnsi="Times New Roman" w:cs="Times New Roman"/>
        </w:rPr>
        <w:t>toliau</w:t>
      </w:r>
      <w:r w:rsidR="007C702A" w:rsidRPr="00BE50B5">
        <w:rPr>
          <w:rFonts w:ascii="Times New Roman" w:hAnsi="Times New Roman" w:cs="Times New Roman"/>
        </w:rPr>
        <w:t xml:space="preserve"> esančioje lentelėje.</w:t>
      </w:r>
    </w:p>
    <w:p w14:paraId="5FA3EFE2" w14:textId="77777777" w:rsidR="007C702A" w:rsidRPr="00BE50B5" w:rsidRDefault="007C702A" w:rsidP="000C4D83">
      <w:pPr>
        <w:rPr>
          <w:rFonts w:ascii="Times New Roman" w:hAnsi="Times New Roman" w:cs="Times New Roman"/>
          <w:lang w:eastAsia="en-GB"/>
        </w:rPr>
      </w:pPr>
    </w:p>
    <w:p w14:paraId="2F36A46B" w14:textId="20DD9296"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93" w:name="_Toc160629721"/>
      <w:r w:rsidRPr="00BE50B5">
        <w:rPr>
          <w:rFonts w:ascii="Times New Roman" w:hAnsi="Times New Roman" w:cs="Times New Roman"/>
          <w:b/>
          <w:bCs/>
          <w:lang w:eastAsia="en-GB"/>
        </w:rPr>
        <w:t>41</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Konsulinės pagalbos piliečio mirties atveju būsimo proceso aprašymas</w:t>
      </w:r>
      <w:bookmarkEnd w:id="193"/>
    </w:p>
    <w:tbl>
      <w:tblPr>
        <w:tblStyle w:val="TableGrid"/>
        <w:tblW w:w="9634" w:type="dxa"/>
        <w:tblLook w:val="04A0" w:firstRow="1" w:lastRow="0" w:firstColumn="1" w:lastColumn="0" w:noHBand="0" w:noVBand="1"/>
      </w:tblPr>
      <w:tblGrid>
        <w:gridCol w:w="522"/>
        <w:gridCol w:w="2753"/>
        <w:gridCol w:w="6359"/>
      </w:tblGrid>
      <w:tr w:rsidR="007C702A" w:rsidRPr="00BE50B5" w14:paraId="5A00BDE9" w14:textId="77777777" w:rsidTr="00F83ABB">
        <w:trPr>
          <w:tblHeader/>
        </w:trPr>
        <w:tc>
          <w:tcPr>
            <w:tcW w:w="522" w:type="dxa"/>
          </w:tcPr>
          <w:p w14:paraId="5E4E654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2753" w:type="dxa"/>
          </w:tcPr>
          <w:p w14:paraId="008F33ED"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Proceso pavadinimas</w:t>
            </w:r>
          </w:p>
        </w:tc>
        <w:tc>
          <w:tcPr>
            <w:tcW w:w="6359" w:type="dxa"/>
          </w:tcPr>
          <w:p w14:paraId="10C7BF40" w14:textId="5057ACD6" w:rsidR="007C702A" w:rsidRPr="00BE50B5" w:rsidRDefault="007C702A" w:rsidP="00F83ABB">
            <w:pPr>
              <w:jc w:val="both"/>
              <w:rPr>
                <w:rFonts w:ascii="Times New Roman" w:hAnsi="Times New Roman" w:cs="Times New Roman"/>
              </w:rPr>
            </w:pPr>
            <w:r w:rsidRPr="00BE50B5">
              <w:rPr>
                <w:rFonts w:ascii="Times New Roman" w:hAnsi="Times New Roman" w:cs="Times New Roman"/>
              </w:rPr>
              <w:t>Pastabos</w:t>
            </w:r>
            <w:r w:rsidR="00C55462">
              <w:rPr>
                <w:rFonts w:ascii="Times New Roman" w:hAnsi="Times New Roman" w:cs="Times New Roman"/>
              </w:rPr>
              <w:t xml:space="preserve"> </w:t>
            </w:r>
            <w:r w:rsidRPr="00BE50B5">
              <w:rPr>
                <w:rFonts w:ascii="Times New Roman" w:hAnsi="Times New Roman" w:cs="Times New Roman"/>
              </w:rPr>
              <w:t>/</w:t>
            </w:r>
            <w:r w:rsidR="00C55462">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6E22FD52" w14:textId="77777777" w:rsidTr="00F83ABB">
        <w:tc>
          <w:tcPr>
            <w:tcW w:w="522" w:type="dxa"/>
          </w:tcPr>
          <w:p w14:paraId="698279CF" w14:textId="77777777" w:rsidR="007C702A" w:rsidRPr="00BE50B5" w:rsidRDefault="007C702A" w:rsidP="000C4D83">
            <w:pPr>
              <w:rPr>
                <w:rFonts w:ascii="Times New Roman" w:hAnsi="Times New Roman" w:cs="Times New Roman"/>
              </w:rPr>
            </w:pPr>
          </w:p>
        </w:tc>
        <w:tc>
          <w:tcPr>
            <w:tcW w:w="2753" w:type="dxa"/>
          </w:tcPr>
          <w:p w14:paraId="4D87DA7B"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Bendros pastabos</w:t>
            </w:r>
          </w:p>
        </w:tc>
        <w:tc>
          <w:tcPr>
            <w:tcW w:w="6359" w:type="dxa"/>
          </w:tcPr>
          <w:p w14:paraId="6FD58A2E" w14:textId="77777777" w:rsidR="007C702A" w:rsidRPr="00BE50B5" w:rsidRDefault="007C702A" w:rsidP="00F83ABB">
            <w:pPr>
              <w:pStyle w:val="ListParagraph"/>
              <w:jc w:val="both"/>
              <w:rPr>
                <w:rFonts w:ascii="Times New Roman" w:hAnsi="Times New Roman" w:cs="Times New Roman"/>
              </w:rPr>
            </w:pPr>
          </w:p>
        </w:tc>
      </w:tr>
      <w:tr w:rsidR="007C702A" w:rsidRPr="00BE50B5" w14:paraId="09276BDF" w14:textId="77777777" w:rsidTr="00F83ABB">
        <w:tc>
          <w:tcPr>
            <w:tcW w:w="522" w:type="dxa"/>
          </w:tcPr>
          <w:p w14:paraId="4F5D214F"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w:t>
            </w:r>
          </w:p>
        </w:tc>
        <w:tc>
          <w:tcPr>
            <w:tcW w:w="2753" w:type="dxa"/>
          </w:tcPr>
          <w:p w14:paraId="42D3AA8B"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Informacijos gavimas apie LR piliečio mirtį</w:t>
            </w:r>
          </w:p>
        </w:tc>
        <w:tc>
          <w:tcPr>
            <w:tcW w:w="6359" w:type="dxa"/>
          </w:tcPr>
          <w:p w14:paraId="4D425DFA" w14:textId="4EA021C5" w:rsidR="007C702A" w:rsidRPr="00BE50B5" w:rsidRDefault="007C702A" w:rsidP="00F83ABB">
            <w:pPr>
              <w:jc w:val="both"/>
              <w:rPr>
                <w:rFonts w:ascii="Times New Roman" w:hAnsi="Times New Roman" w:cs="Times New Roman"/>
              </w:rPr>
            </w:pPr>
            <w:r w:rsidRPr="00BE50B5">
              <w:rPr>
                <w:rFonts w:ascii="Times New Roman" w:hAnsi="Times New Roman" w:cs="Times New Roman"/>
              </w:rPr>
              <w:t>Jei informacija buvo gauta KĮ el. paštu, KPVS automatiškai sukuria paslaugos užsakymą ir prideda gautą el. laišką kaip dokumentą prie užsakymo.</w:t>
            </w:r>
          </w:p>
          <w:p w14:paraId="061C249A" w14:textId="77777777" w:rsidR="007C702A" w:rsidRPr="00BE50B5" w:rsidRDefault="007C702A" w:rsidP="00F83ABB">
            <w:pPr>
              <w:jc w:val="both"/>
              <w:rPr>
                <w:rFonts w:ascii="Times New Roman" w:hAnsi="Times New Roman" w:cs="Times New Roman"/>
              </w:rPr>
            </w:pPr>
          </w:p>
          <w:p w14:paraId="00B4E730"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Informacijos šaltiniai:</w:t>
            </w:r>
          </w:p>
          <w:p w14:paraId="3715DB9A" w14:textId="57E87774" w:rsidR="007C702A" w:rsidRPr="00161163" w:rsidRDefault="007C702A" w:rsidP="00996C4F">
            <w:pPr>
              <w:pStyle w:val="ListParagraph"/>
              <w:numPr>
                <w:ilvl w:val="0"/>
                <w:numId w:val="239"/>
              </w:numPr>
              <w:ind w:left="586"/>
              <w:jc w:val="both"/>
              <w:rPr>
                <w:rFonts w:ascii="Times New Roman" w:hAnsi="Times New Roman" w:cs="Times New Roman"/>
              </w:rPr>
            </w:pPr>
            <w:r w:rsidRPr="00161163">
              <w:rPr>
                <w:rFonts w:ascii="Times New Roman" w:hAnsi="Times New Roman" w:cs="Times New Roman"/>
              </w:rPr>
              <w:t>kompetentingų vietos institucijų pranešimai arba notos</w:t>
            </w:r>
            <w:r w:rsidR="00F83ABB" w:rsidRPr="00161163">
              <w:rPr>
                <w:rFonts w:ascii="Times New Roman" w:hAnsi="Times New Roman" w:cs="Times New Roman"/>
              </w:rPr>
              <w:t>;</w:t>
            </w:r>
          </w:p>
          <w:p w14:paraId="5C968181" w14:textId="703C5FA0" w:rsidR="007C702A" w:rsidRPr="00161163" w:rsidRDefault="001237F6" w:rsidP="00996C4F">
            <w:pPr>
              <w:pStyle w:val="ListParagraph"/>
              <w:numPr>
                <w:ilvl w:val="0"/>
                <w:numId w:val="239"/>
              </w:numPr>
              <w:ind w:left="586"/>
              <w:jc w:val="both"/>
              <w:rPr>
                <w:rFonts w:ascii="Times New Roman" w:hAnsi="Times New Roman" w:cs="Times New Roman"/>
              </w:rPr>
            </w:pPr>
            <w:r>
              <w:rPr>
                <w:rFonts w:ascii="Times New Roman" w:hAnsi="Times New Roman" w:cs="Times New Roman"/>
              </w:rPr>
              <w:t xml:space="preserve">LR </w:t>
            </w:r>
            <w:r w:rsidR="007C702A" w:rsidRPr="00161163">
              <w:rPr>
                <w:rFonts w:ascii="Times New Roman" w:hAnsi="Times New Roman" w:cs="Times New Roman"/>
              </w:rPr>
              <w:t>garbės konsulų pranešimai</w:t>
            </w:r>
            <w:r w:rsidR="00F83ABB" w:rsidRPr="00161163">
              <w:rPr>
                <w:rFonts w:ascii="Times New Roman" w:hAnsi="Times New Roman" w:cs="Times New Roman"/>
              </w:rPr>
              <w:t>;</w:t>
            </w:r>
          </w:p>
          <w:p w14:paraId="14F32003" w14:textId="5FBDB373" w:rsidR="007C702A" w:rsidRPr="00161163" w:rsidRDefault="007C702A" w:rsidP="00996C4F">
            <w:pPr>
              <w:pStyle w:val="ListParagraph"/>
              <w:numPr>
                <w:ilvl w:val="0"/>
                <w:numId w:val="239"/>
              </w:numPr>
              <w:ind w:left="586"/>
              <w:jc w:val="both"/>
              <w:rPr>
                <w:rFonts w:ascii="Times New Roman" w:hAnsi="Times New Roman" w:cs="Times New Roman"/>
              </w:rPr>
            </w:pPr>
            <w:r w:rsidRPr="00161163">
              <w:rPr>
                <w:rFonts w:ascii="Times New Roman" w:hAnsi="Times New Roman" w:cs="Times New Roman"/>
              </w:rPr>
              <w:t>žiniasklaidos pranešimai</w:t>
            </w:r>
            <w:r w:rsidR="00F83ABB" w:rsidRPr="00161163">
              <w:rPr>
                <w:rFonts w:ascii="Times New Roman" w:hAnsi="Times New Roman" w:cs="Times New Roman"/>
              </w:rPr>
              <w:t>;</w:t>
            </w:r>
          </w:p>
          <w:p w14:paraId="4E1FC704" w14:textId="0B9A2E87" w:rsidR="007C702A" w:rsidRPr="00161163" w:rsidRDefault="007C702A" w:rsidP="00996C4F">
            <w:pPr>
              <w:pStyle w:val="ListParagraph"/>
              <w:numPr>
                <w:ilvl w:val="0"/>
                <w:numId w:val="239"/>
              </w:numPr>
              <w:ind w:left="586"/>
              <w:jc w:val="both"/>
              <w:rPr>
                <w:rFonts w:ascii="Times New Roman" w:hAnsi="Times New Roman" w:cs="Times New Roman"/>
              </w:rPr>
            </w:pPr>
            <w:r w:rsidRPr="00161163">
              <w:rPr>
                <w:rFonts w:ascii="Times New Roman" w:hAnsi="Times New Roman" w:cs="Times New Roman"/>
              </w:rPr>
              <w:t>trečiųjų asmenų ar artimųjų pranešimai</w:t>
            </w:r>
            <w:r w:rsidR="00F83ABB" w:rsidRPr="00161163">
              <w:rPr>
                <w:rFonts w:ascii="Times New Roman" w:hAnsi="Times New Roman" w:cs="Times New Roman"/>
              </w:rPr>
              <w:t>;</w:t>
            </w:r>
          </w:p>
          <w:p w14:paraId="3422B993" w14:textId="34F7AC2A" w:rsidR="007C702A" w:rsidRPr="00161163" w:rsidRDefault="007C702A" w:rsidP="00996C4F">
            <w:pPr>
              <w:pStyle w:val="ListParagraph"/>
              <w:numPr>
                <w:ilvl w:val="0"/>
                <w:numId w:val="239"/>
              </w:numPr>
              <w:ind w:left="586"/>
              <w:jc w:val="both"/>
              <w:rPr>
                <w:rFonts w:ascii="Times New Roman" w:hAnsi="Times New Roman" w:cs="Times New Roman"/>
              </w:rPr>
            </w:pPr>
            <w:r w:rsidRPr="00161163">
              <w:rPr>
                <w:rFonts w:ascii="Times New Roman" w:hAnsi="Times New Roman" w:cs="Times New Roman"/>
              </w:rPr>
              <w:t>asmens artimųjų kreipimasis</w:t>
            </w:r>
            <w:r w:rsidR="00F83ABB" w:rsidRPr="00161163">
              <w:rPr>
                <w:rFonts w:ascii="Times New Roman" w:hAnsi="Times New Roman" w:cs="Times New Roman"/>
              </w:rPr>
              <w:t>.</w:t>
            </w:r>
          </w:p>
          <w:p w14:paraId="3335FD11" w14:textId="77777777" w:rsidR="007C702A" w:rsidRPr="00BE50B5" w:rsidRDefault="007C702A" w:rsidP="00F83ABB">
            <w:pPr>
              <w:jc w:val="both"/>
              <w:rPr>
                <w:rFonts w:ascii="Times New Roman" w:hAnsi="Times New Roman" w:cs="Times New Roman"/>
              </w:rPr>
            </w:pPr>
          </w:p>
          <w:p w14:paraId="393A45A6"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Jei užsakymas buvo gautas el. paštu, vidinis naudotojas pagal pateiktą informaciją patikslina užsakymo tipą ir prioritetą, pagal nurodytus mirusio asmens duomenis sukuriamas kliento profilis su specialiu požymiu (miręs).</w:t>
            </w:r>
          </w:p>
          <w:p w14:paraId="0B8ECE4B" w14:textId="57DD27EC" w:rsidR="007C702A" w:rsidRPr="00BE50B5" w:rsidRDefault="00161163" w:rsidP="00F83ABB">
            <w:pPr>
              <w:jc w:val="both"/>
              <w:rPr>
                <w:rFonts w:ascii="Times New Roman" w:hAnsi="Times New Roman" w:cs="Times New Roman"/>
              </w:rPr>
            </w:pPr>
            <w:r>
              <w:rPr>
                <w:rFonts w:ascii="Times New Roman" w:hAnsi="Times New Roman" w:cs="Times New Roman"/>
              </w:rPr>
              <w:t>KPVS</w:t>
            </w:r>
            <w:r w:rsidRPr="00BE50B5">
              <w:rPr>
                <w:rFonts w:ascii="Times New Roman" w:hAnsi="Times New Roman" w:cs="Times New Roman"/>
              </w:rPr>
              <w:t xml:space="preserve"> </w:t>
            </w:r>
            <w:r w:rsidR="007C702A" w:rsidRPr="00BE50B5">
              <w:rPr>
                <w:rFonts w:ascii="Times New Roman" w:hAnsi="Times New Roman" w:cs="Times New Roman"/>
              </w:rPr>
              <w:t xml:space="preserve">automatiškai pagal asmens duomenis iš </w:t>
            </w:r>
            <w:r w:rsidR="00976273">
              <w:rPr>
                <w:rFonts w:ascii="Times New Roman" w:hAnsi="Times New Roman" w:cs="Times New Roman"/>
              </w:rPr>
              <w:t xml:space="preserve">GR </w:t>
            </w:r>
            <w:r w:rsidR="007C702A" w:rsidRPr="00BE50B5">
              <w:rPr>
                <w:rFonts w:ascii="Times New Roman" w:hAnsi="Times New Roman" w:cs="Times New Roman"/>
              </w:rPr>
              <w:t>importuoja informacij</w:t>
            </w:r>
            <w:r w:rsidR="00B53F03">
              <w:rPr>
                <w:rFonts w:ascii="Times New Roman" w:hAnsi="Times New Roman" w:cs="Times New Roman"/>
              </w:rPr>
              <w:t>ą</w:t>
            </w:r>
            <w:r w:rsidR="007C702A" w:rsidRPr="00BE50B5">
              <w:rPr>
                <w:rFonts w:ascii="Times New Roman" w:hAnsi="Times New Roman" w:cs="Times New Roman"/>
              </w:rPr>
              <w:t xml:space="preserve"> apie asmenį. Jei asmuo nėra randamas, pateikiamas klaidos pranešimas.</w:t>
            </w:r>
          </w:p>
          <w:p w14:paraId="008CD6B0" w14:textId="609BE641" w:rsidR="007C702A" w:rsidRPr="00BE50B5" w:rsidRDefault="007C702A" w:rsidP="00F83ABB">
            <w:pPr>
              <w:jc w:val="both"/>
              <w:rPr>
                <w:rFonts w:ascii="Times New Roman" w:hAnsi="Times New Roman" w:cs="Times New Roman"/>
              </w:rPr>
            </w:pPr>
            <w:r w:rsidRPr="00BE50B5">
              <w:rPr>
                <w:rFonts w:ascii="Times New Roman" w:hAnsi="Times New Roman" w:cs="Times New Roman"/>
              </w:rPr>
              <w:t xml:space="preserve">Patikra </w:t>
            </w:r>
            <w:r w:rsidR="00976273">
              <w:rPr>
                <w:rFonts w:ascii="Times New Roman" w:hAnsi="Times New Roman" w:cs="Times New Roman"/>
              </w:rPr>
              <w:t>GR</w:t>
            </w:r>
            <w:r w:rsidRPr="00BE50B5">
              <w:rPr>
                <w:rFonts w:ascii="Times New Roman" w:hAnsi="Times New Roman" w:cs="Times New Roman"/>
              </w:rPr>
              <w:t xml:space="preserve"> gali būti inicijuojama ir vidinio naudotojo.</w:t>
            </w:r>
          </w:p>
          <w:p w14:paraId="3614BD55"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Papildomai patikra gali būti atliekama ir kituose prieinamuose registruose.</w:t>
            </w:r>
          </w:p>
          <w:p w14:paraId="54B043D7" w14:textId="17142E5D" w:rsidR="007C702A" w:rsidRPr="00BE50B5" w:rsidRDefault="007C702A" w:rsidP="00F83ABB">
            <w:pPr>
              <w:jc w:val="both"/>
              <w:rPr>
                <w:rFonts w:ascii="Times New Roman" w:hAnsi="Times New Roman" w:cs="Times New Roman"/>
              </w:rPr>
            </w:pPr>
            <w:r w:rsidRPr="00BE50B5">
              <w:rPr>
                <w:rFonts w:ascii="Times New Roman" w:hAnsi="Times New Roman" w:cs="Times New Roman"/>
              </w:rPr>
              <w:t>KPVS užfiksuojami visi nustatyti mirusio asmens artimieji.</w:t>
            </w:r>
          </w:p>
        </w:tc>
      </w:tr>
      <w:tr w:rsidR="007C702A" w:rsidRPr="00BE50B5" w14:paraId="221A97CC" w14:textId="77777777" w:rsidTr="00F83ABB">
        <w:tc>
          <w:tcPr>
            <w:tcW w:w="522" w:type="dxa"/>
          </w:tcPr>
          <w:p w14:paraId="4861F88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w:t>
            </w:r>
          </w:p>
        </w:tc>
        <w:tc>
          <w:tcPr>
            <w:tcW w:w="2753" w:type="dxa"/>
          </w:tcPr>
          <w:p w14:paraId="7188BE9D" w14:textId="53C14365"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Informacijos siuntimas artimiesiems (tik esant tam tikroms aplinkybėms, nes paprastai artimuosius </w:t>
            </w:r>
            <w:r w:rsidR="001E06FA">
              <w:rPr>
                <w:rFonts w:ascii="Times New Roman" w:hAnsi="Times New Roman" w:cs="Times New Roman"/>
                <w:lang w:eastAsia="en-GB"/>
              </w:rPr>
              <w:t>LR</w:t>
            </w:r>
            <w:r w:rsidR="001E06FA">
              <w:rPr>
                <w:rFonts w:ascii="Times New Roman" w:hAnsi="Times New Roman" w:cs="Times New Roman"/>
              </w:rPr>
              <w:t xml:space="preserve"> </w:t>
            </w:r>
            <w:r w:rsidRPr="00BE50B5">
              <w:rPr>
                <w:rFonts w:ascii="Times New Roman" w:hAnsi="Times New Roman" w:cs="Times New Roman"/>
              </w:rPr>
              <w:t>informuoja PD, gavęs informacinį pranešimą iš KĮ)</w:t>
            </w:r>
          </w:p>
        </w:tc>
        <w:tc>
          <w:tcPr>
            <w:tcW w:w="6359" w:type="dxa"/>
          </w:tcPr>
          <w:p w14:paraId="2605903D" w14:textId="41F1AC6A" w:rsidR="007C702A" w:rsidRPr="00BE50B5" w:rsidRDefault="007C702A" w:rsidP="00F83ABB">
            <w:pPr>
              <w:jc w:val="both"/>
              <w:rPr>
                <w:rFonts w:ascii="Times New Roman" w:hAnsi="Times New Roman" w:cs="Times New Roman"/>
              </w:rPr>
            </w:pPr>
            <w:r w:rsidRPr="00BE50B5">
              <w:rPr>
                <w:rFonts w:ascii="Times New Roman" w:hAnsi="Times New Roman" w:cs="Times New Roman"/>
              </w:rPr>
              <w:t>Vidinis naudotojas KPVS pasirenka informacinio pranešimo artimiesiems formavimo funkciją. KPVS pagal šabloną ir įvestą į sistemą informaciją suformuoja informacinį pranešimą bei suteikia jam registracijos numerį.</w:t>
            </w:r>
          </w:p>
          <w:p w14:paraId="3E7B29BC"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Vidinis naudotojas pagal poreikį gali patikslinti informacinį pranešimą.</w:t>
            </w:r>
          </w:p>
          <w:p w14:paraId="15FCE645" w14:textId="329D670D" w:rsidR="007C702A" w:rsidRPr="00BE50B5" w:rsidRDefault="007C702A" w:rsidP="00F83ABB">
            <w:pPr>
              <w:jc w:val="both"/>
              <w:rPr>
                <w:rFonts w:ascii="Times New Roman" w:hAnsi="Times New Roman" w:cs="Times New Roman"/>
              </w:rPr>
            </w:pPr>
            <w:r w:rsidRPr="00BE50B5">
              <w:rPr>
                <w:rFonts w:ascii="Times New Roman" w:eastAsia="Times New Roman" w:hAnsi="Times New Roman" w:cs="Times New Roman"/>
                <w:kern w:val="0"/>
                <w14:ligatures w14:val="none"/>
              </w:rPr>
              <w:t>Vidinis naudotojas patvirtina dokumentą kvalifikuotu</w:t>
            </w:r>
            <w:r w:rsidR="0042284C">
              <w:rPr>
                <w:rFonts w:ascii="Times New Roman" w:eastAsia="Times New Roman" w:hAnsi="Times New Roman" w:cs="Times New Roman"/>
                <w:kern w:val="0"/>
                <w14:ligatures w14:val="none"/>
              </w:rPr>
              <w:t xml:space="preserve"> el.</w:t>
            </w:r>
            <w:r w:rsidRPr="00BE50B5">
              <w:rPr>
                <w:rFonts w:ascii="Times New Roman" w:eastAsia="Times New Roman" w:hAnsi="Times New Roman" w:cs="Times New Roman"/>
                <w:kern w:val="0"/>
                <w14:ligatures w14:val="none"/>
              </w:rPr>
              <w:t xml:space="preserve"> parašu ir dokumentas automatiškai užregistruojamas </w:t>
            </w:r>
            <w:r w:rsidRPr="00436C66">
              <w:rPr>
                <w:rFonts w:ascii="Times New Roman" w:eastAsia="Times New Roman" w:hAnsi="Times New Roman" w:cs="Times New Roman"/>
                <w:kern w:val="0"/>
                <w:highlight w:val="yellow"/>
                <w14:ligatures w14:val="none"/>
              </w:rPr>
              <w:t>DVS,</w:t>
            </w:r>
            <w:r w:rsidRPr="00BE50B5">
              <w:rPr>
                <w:rFonts w:ascii="Times New Roman" w:eastAsia="Times New Roman" w:hAnsi="Times New Roman" w:cs="Times New Roman"/>
                <w:kern w:val="0"/>
                <w14:ligatures w14:val="none"/>
              </w:rPr>
              <w:t xml:space="preserve"> iš kurio inicijuojamas pranešimo išsiuntimas gavėjui</w:t>
            </w:r>
            <w:r w:rsidR="00B53F03">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(-ams).</w:t>
            </w:r>
          </w:p>
        </w:tc>
      </w:tr>
      <w:tr w:rsidR="007C702A" w:rsidRPr="00BE50B5" w14:paraId="4357165E" w14:textId="77777777" w:rsidTr="00F83ABB">
        <w:tc>
          <w:tcPr>
            <w:tcW w:w="522" w:type="dxa"/>
          </w:tcPr>
          <w:p w14:paraId="713E1F7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3.</w:t>
            </w:r>
          </w:p>
        </w:tc>
        <w:tc>
          <w:tcPr>
            <w:tcW w:w="2753" w:type="dxa"/>
          </w:tcPr>
          <w:p w14:paraId="7749CE1A"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Informacijos siuntimas Policijai ir KOD</w:t>
            </w:r>
          </w:p>
        </w:tc>
        <w:tc>
          <w:tcPr>
            <w:tcW w:w="6359" w:type="dxa"/>
          </w:tcPr>
          <w:p w14:paraId="6574AC5C" w14:textId="666B0C8D" w:rsidR="007C702A" w:rsidRPr="00BE50B5" w:rsidRDefault="007C702A" w:rsidP="00F83ABB">
            <w:pPr>
              <w:jc w:val="both"/>
              <w:rPr>
                <w:rFonts w:ascii="Times New Roman" w:hAnsi="Times New Roman" w:cs="Times New Roman"/>
              </w:rPr>
            </w:pPr>
            <w:r w:rsidRPr="00BE50B5">
              <w:rPr>
                <w:rFonts w:ascii="Times New Roman" w:hAnsi="Times New Roman" w:cs="Times New Roman"/>
              </w:rPr>
              <w:t>Vidinis naudotojas KPVS pasirenka informacinio pranešimo policijai</w:t>
            </w:r>
            <w:r w:rsidR="00B53F03">
              <w:rPr>
                <w:rFonts w:ascii="Times New Roman" w:hAnsi="Times New Roman" w:cs="Times New Roman"/>
              </w:rPr>
              <w:t xml:space="preserve"> </w:t>
            </w:r>
            <w:r w:rsidRPr="00BE50B5">
              <w:rPr>
                <w:rFonts w:ascii="Times New Roman" w:hAnsi="Times New Roman" w:cs="Times New Roman"/>
              </w:rPr>
              <w:t>/</w:t>
            </w:r>
            <w:r w:rsidR="00B53F03">
              <w:rPr>
                <w:rFonts w:ascii="Times New Roman" w:hAnsi="Times New Roman" w:cs="Times New Roman"/>
              </w:rPr>
              <w:t xml:space="preserve"> </w:t>
            </w:r>
            <w:r w:rsidR="00891C25">
              <w:rPr>
                <w:rFonts w:ascii="Times New Roman" w:hAnsi="Times New Roman" w:cs="Times New Roman"/>
              </w:rPr>
              <w:t xml:space="preserve">URM </w:t>
            </w:r>
            <w:r w:rsidRPr="00BE50B5">
              <w:rPr>
                <w:rFonts w:ascii="Times New Roman" w:hAnsi="Times New Roman" w:cs="Times New Roman"/>
              </w:rPr>
              <w:t>KOD formavimo funkciją. KPVS pagal šabloną ir įvestą į sistemą informaciją suformuoja informacinį pranešimą bei suteikia jam registracijos numerį.</w:t>
            </w:r>
          </w:p>
          <w:p w14:paraId="48053B6F"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Vidinis naudotojas pagal poreikį gali patikslinti informacinį pranešimą.</w:t>
            </w:r>
          </w:p>
          <w:p w14:paraId="0BC5EE63" w14:textId="6483C8C4" w:rsidR="007C702A" w:rsidRPr="0010434F" w:rsidRDefault="007C702A" w:rsidP="00F83ABB">
            <w:pPr>
              <w:jc w:val="both"/>
              <w:rPr>
                <w:rFonts w:ascii="Times New Roman" w:eastAsia="Times New Roman" w:hAnsi="Times New Roman" w:cs="Times New Roman"/>
              </w:rPr>
            </w:pPr>
            <w:r w:rsidRPr="00BE50B5">
              <w:rPr>
                <w:rFonts w:ascii="Times New Roman" w:eastAsia="Times New Roman" w:hAnsi="Times New Roman" w:cs="Times New Roman"/>
                <w:kern w:val="0"/>
                <w14:ligatures w14:val="none"/>
              </w:rPr>
              <w:t xml:space="preserve">Vidinis naudotojas (konsulinis pareigūnas) patvirtina dokumentą kvalifikuotu </w:t>
            </w:r>
            <w:r w:rsidR="0042284C">
              <w:rPr>
                <w:rFonts w:ascii="Times New Roman" w:eastAsia="Times New Roman" w:hAnsi="Times New Roman" w:cs="Times New Roman"/>
                <w:kern w:val="0"/>
                <w14:ligatures w14:val="none"/>
              </w:rPr>
              <w:t xml:space="preserve">el. </w:t>
            </w:r>
            <w:r w:rsidRPr="00BE50B5">
              <w:rPr>
                <w:rFonts w:ascii="Times New Roman" w:eastAsia="Times New Roman" w:hAnsi="Times New Roman" w:cs="Times New Roman"/>
                <w:kern w:val="0"/>
                <w14:ligatures w14:val="none"/>
              </w:rPr>
              <w:t xml:space="preserve">parašu ir dokumentas automatiškai užregistruojamas DVS, iš kurio </w:t>
            </w:r>
            <w:r w:rsidR="007B7CC1" w:rsidRPr="00BE50B5">
              <w:rPr>
                <w:rFonts w:ascii="Times New Roman" w:eastAsia="Times New Roman" w:hAnsi="Times New Roman" w:cs="Times New Roman"/>
                <w:kern w:val="0"/>
                <w14:ligatures w14:val="none"/>
              </w:rPr>
              <w:t>pranešim</w:t>
            </w:r>
            <w:r w:rsidR="007B7CC1">
              <w:rPr>
                <w:rFonts w:ascii="Times New Roman" w:eastAsia="Times New Roman" w:hAnsi="Times New Roman" w:cs="Times New Roman"/>
                <w:kern w:val="0"/>
                <w14:ligatures w14:val="none"/>
              </w:rPr>
              <w:t>as</w:t>
            </w:r>
            <w:r w:rsidR="007B7CC1" w:rsidRPr="00BE50B5">
              <w:rPr>
                <w:rFonts w:ascii="Times New Roman" w:eastAsia="Times New Roman" w:hAnsi="Times New Roman" w:cs="Times New Roman"/>
                <w:kern w:val="0"/>
                <w14:ligatures w14:val="none"/>
              </w:rPr>
              <w:t xml:space="preserve"> </w:t>
            </w:r>
            <w:r w:rsidR="007B7CC1" w:rsidRPr="00BE50B5">
              <w:rPr>
                <w:rFonts w:ascii="Times New Roman" w:hAnsi="Times New Roman" w:cs="Times New Roman"/>
              </w:rPr>
              <w:t xml:space="preserve">išsiunčiamas Policijos departamentui el. paštu </w:t>
            </w:r>
            <w:hyperlink r:id="rId51">
              <w:r w:rsidR="007B7CC1" w:rsidRPr="00BE50B5">
                <w:rPr>
                  <w:rStyle w:val="Hyperlink"/>
                  <w:rFonts w:ascii="Times New Roman" w:hAnsi="Times New Roman" w:cs="Times New Roman"/>
                </w:rPr>
                <w:t>pd.budetojai@policija.lt</w:t>
              </w:r>
            </w:hyperlink>
            <w:r w:rsidR="007B7CC1" w:rsidRPr="00BE50B5">
              <w:rPr>
                <w:rFonts w:ascii="Times New Roman" w:hAnsi="Times New Roman" w:cs="Times New Roman"/>
              </w:rPr>
              <w:t xml:space="preserve"> bei Konsuliniam departamentui el. paštu </w:t>
            </w:r>
            <w:hyperlink r:id="rId52">
              <w:r w:rsidR="007B7CC1" w:rsidRPr="00BE50B5">
                <w:rPr>
                  <w:rStyle w:val="Hyperlink"/>
                  <w:rFonts w:ascii="Times New Roman" w:hAnsi="Times New Roman" w:cs="Times New Roman"/>
                </w:rPr>
                <w:t>pranesimas</w:t>
              </w:r>
            </w:hyperlink>
            <w:hyperlink r:id="rId53">
              <w:r w:rsidR="007B7CC1" w:rsidRPr="00BE50B5">
                <w:rPr>
                  <w:rStyle w:val="Hyperlink"/>
                  <w:rFonts w:ascii="Times New Roman" w:hAnsi="Times New Roman" w:cs="Times New Roman"/>
                </w:rPr>
                <w:t>@</w:t>
              </w:r>
            </w:hyperlink>
            <w:hyperlink r:id="rId54">
              <w:r w:rsidR="007B7CC1" w:rsidRPr="00BE50B5">
                <w:rPr>
                  <w:rStyle w:val="Hyperlink"/>
                  <w:rFonts w:ascii="Times New Roman" w:hAnsi="Times New Roman" w:cs="Times New Roman"/>
                </w:rPr>
                <w:t>urm.lt</w:t>
              </w:r>
            </w:hyperlink>
            <w:r w:rsidR="007B7CC1" w:rsidRPr="00BE50B5">
              <w:rPr>
                <w:rFonts w:ascii="Times New Roman" w:hAnsi="Times New Roman" w:cs="Times New Roman"/>
              </w:rPr>
              <w:t>.</w:t>
            </w:r>
            <w:r w:rsidR="007B7CC1">
              <w:rPr>
                <w:rFonts w:ascii="Times New Roman" w:hAnsi="Times New Roman" w:cs="Times New Roman"/>
              </w:rPr>
              <w:t xml:space="preserve"> </w:t>
            </w:r>
            <w:r w:rsidR="007B7CC1" w:rsidRPr="00BE50B5">
              <w:rPr>
                <w:rFonts w:ascii="Times New Roman" w:eastAsia="Times New Roman" w:hAnsi="Times New Roman" w:cs="Times New Roman"/>
              </w:rPr>
              <w:t>Informacinis pranešimas gali būti siunčiamas ir per sąsają su ePolicija.</w:t>
            </w:r>
          </w:p>
        </w:tc>
      </w:tr>
      <w:tr w:rsidR="007C702A" w:rsidRPr="00BE50B5" w14:paraId="5BE6455B" w14:textId="77777777" w:rsidTr="00F83ABB">
        <w:tc>
          <w:tcPr>
            <w:tcW w:w="522" w:type="dxa"/>
          </w:tcPr>
          <w:p w14:paraId="7F01FC25"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4.</w:t>
            </w:r>
          </w:p>
        </w:tc>
        <w:tc>
          <w:tcPr>
            <w:tcW w:w="2753" w:type="dxa"/>
          </w:tcPr>
          <w:p w14:paraId="0A331C25"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Surinkti susijusią informaciją</w:t>
            </w:r>
          </w:p>
        </w:tc>
        <w:tc>
          <w:tcPr>
            <w:tcW w:w="6359" w:type="dxa"/>
          </w:tcPr>
          <w:p w14:paraId="65CB5EED" w14:textId="182512C3" w:rsidR="007C702A" w:rsidRPr="00BE50B5" w:rsidRDefault="007C702A" w:rsidP="00F83ABB">
            <w:pPr>
              <w:jc w:val="both"/>
              <w:rPr>
                <w:rFonts w:ascii="Times New Roman" w:hAnsi="Times New Roman" w:cs="Times New Roman"/>
              </w:rPr>
            </w:pPr>
            <w:r w:rsidRPr="00BE50B5">
              <w:rPr>
                <w:rFonts w:ascii="Times New Roman" w:hAnsi="Times New Roman" w:cs="Times New Roman"/>
              </w:rPr>
              <w:t>Vidinis naudotojas į KPVS įveda papildomą informaciją:</w:t>
            </w:r>
          </w:p>
          <w:p w14:paraId="46059FBC" w14:textId="5D624FD2" w:rsidR="007C702A" w:rsidRPr="00161163" w:rsidRDefault="00566C59" w:rsidP="00996C4F">
            <w:pPr>
              <w:pStyle w:val="ListParagraph"/>
              <w:numPr>
                <w:ilvl w:val="0"/>
                <w:numId w:val="240"/>
              </w:numPr>
              <w:ind w:left="586"/>
              <w:jc w:val="both"/>
              <w:rPr>
                <w:rFonts w:ascii="Times New Roman" w:hAnsi="Times New Roman" w:cs="Times New Roman"/>
              </w:rPr>
            </w:pPr>
            <w:r>
              <w:rPr>
                <w:rFonts w:ascii="Times New Roman" w:hAnsi="Times New Roman" w:cs="Times New Roman"/>
              </w:rPr>
              <w:t>m</w:t>
            </w:r>
            <w:r w:rsidR="007C702A" w:rsidRPr="00161163">
              <w:rPr>
                <w:rFonts w:ascii="Times New Roman" w:hAnsi="Times New Roman" w:cs="Times New Roman"/>
              </w:rPr>
              <w:t>irties priežastį, jei nėra kitų būdų gauti tokią informaciją pagal buvimo valstybėje galiojančius įstatymus;</w:t>
            </w:r>
          </w:p>
          <w:p w14:paraId="60CDCFE1" w14:textId="66842D07" w:rsidR="007C702A" w:rsidRPr="00161163" w:rsidRDefault="00566C59" w:rsidP="00996C4F">
            <w:pPr>
              <w:pStyle w:val="ListParagraph"/>
              <w:numPr>
                <w:ilvl w:val="0"/>
                <w:numId w:val="240"/>
              </w:numPr>
              <w:ind w:left="586"/>
              <w:jc w:val="both"/>
              <w:rPr>
                <w:rFonts w:ascii="Times New Roman" w:hAnsi="Times New Roman" w:cs="Times New Roman"/>
              </w:rPr>
            </w:pPr>
            <w:r>
              <w:rPr>
                <w:rFonts w:ascii="Times New Roman" w:hAnsi="Times New Roman" w:cs="Times New Roman"/>
              </w:rPr>
              <w:t>m</w:t>
            </w:r>
            <w:r w:rsidR="007C702A" w:rsidRPr="00161163">
              <w:rPr>
                <w:rFonts w:ascii="Times New Roman" w:hAnsi="Times New Roman" w:cs="Times New Roman"/>
              </w:rPr>
              <w:t>irties aplinkybes;</w:t>
            </w:r>
          </w:p>
          <w:p w14:paraId="52ACC9BF" w14:textId="29099936" w:rsidR="007C702A" w:rsidRPr="00161163" w:rsidRDefault="00566C59" w:rsidP="00996C4F">
            <w:pPr>
              <w:pStyle w:val="ListParagraph"/>
              <w:numPr>
                <w:ilvl w:val="0"/>
                <w:numId w:val="240"/>
              </w:numPr>
              <w:ind w:left="586"/>
              <w:jc w:val="both"/>
              <w:rPr>
                <w:rFonts w:ascii="Times New Roman" w:hAnsi="Times New Roman" w:cs="Times New Roman"/>
              </w:rPr>
            </w:pPr>
            <w:r>
              <w:rPr>
                <w:rFonts w:ascii="Times New Roman" w:hAnsi="Times New Roman" w:cs="Times New Roman"/>
              </w:rPr>
              <w:t>a</w:t>
            </w:r>
            <w:r w:rsidR="007C702A" w:rsidRPr="00161163">
              <w:rPr>
                <w:rFonts w:ascii="Times New Roman" w:hAnsi="Times New Roman" w:cs="Times New Roman"/>
              </w:rPr>
              <w:t>smens tapatybę;</w:t>
            </w:r>
          </w:p>
          <w:p w14:paraId="49C48A84" w14:textId="7E803BE7" w:rsidR="007C702A" w:rsidRPr="00161163" w:rsidRDefault="00566C59" w:rsidP="00996C4F">
            <w:pPr>
              <w:pStyle w:val="ListParagraph"/>
              <w:numPr>
                <w:ilvl w:val="0"/>
                <w:numId w:val="240"/>
              </w:numPr>
              <w:ind w:left="586"/>
              <w:jc w:val="both"/>
              <w:rPr>
                <w:rFonts w:ascii="Times New Roman" w:hAnsi="Times New Roman" w:cs="Times New Roman"/>
              </w:rPr>
            </w:pPr>
            <w:r>
              <w:rPr>
                <w:rFonts w:ascii="Times New Roman" w:hAnsi="Times New Roman" w:cs="Times New Roman"/>
              </w:rPr>
              <w:t>p</w:t>
            </w:r>
            <w:r w:rsidR="007C702A" w:rsidRPr="00161163">
              <w:rPr>
                <w:rFonts w:ascii="Times New Roman" w:hAnsi="Times New Roman" w:cs="Times New Roman"/>
              </w:rPr>
              <w:t>alaikų laikymo vietą;</w:t>
            </w:r>
          </w:p>
          <w:p w14:paraId="1402B389" w14:textId="0FD5B299" w:rsidR="007C702A" w:rsidRPr="00161163" w:rsidRDefault="00566C59" w:rsidP="00996C4F">
            <w:pPr>
              <w:pStyle w:val="ListParagraph"/>
              <w:numPr>
                <w:ilvl w:val="0"/>
                <w:numId w:val="240"/>
              </w:numPr>
              <w:ind w:left="586"/>
              <w:jc w:val="both"/>
              <w:rPr>
                <w:rFonts w:ascii="Times New Roman" w:hAnsi="Times New Roman" w:cs="Times New Roman"/>
              </w:rPr>
            </w:pPr>
            <w:r>
              <w:rPr>
                <w:rFonts w:ascii="Times New Roman" w:hAnsi="Times New Roman" w:cs="Times New Roman"/>
              </w:rPr>
              <w:t>a</w:t>
            </w:r>
            <w:r w:rsidR="007C702A" w:rsidRPr="00161163">
              <w:rPr>
                <w:rFonts w:ascii="Times New Roman" w:hAnsi="Times New Roman" w:cs="Times New Roman"/>
              </w:rPr>
              <w:t>smeninius daiktus;</w:t>
            </w:r>
          </w:p>
          <w:p w14:paraId="46AE507B" w14:textId="43EDDB0B" w:rsidR="007C702A" w:rsidRPr="00161163" w:rsidRDefault="00566C59" w:rsidP="00996C4F">
            <w:pPr>
              <w:pStyle w:val="ListParagraph"/>
              <w:numPr>
                <w:ilvl w:val="0"/>
                <w:numId w:val="240"/>
              </w:numPr>
              <w:ind w:left="586"/>
              <w:jc w:val="both"/>
              <w:rPr>
                <w:rFonts w:ascii="Times New Roman" w:hAnsi="Times New Roman" w:cs="Times New Roman"/>
              </w:rPr>
            </w:pPr>
            <w:r>
              <w:rPr>
                <w:rFonts w:ascii="Times New Roman" w:hAnsi="Times New Roman" w:cs="Times New Roman"/>
              </w:rPr>
              <w:t>i</w:t>
            </w:r>
            <w:r w:rsidR="007C702A" w:rsidRPr="00161163">
              <w:rPr>
                <w:rFonts w:ascii="Times New Roman" w:hAnsi="Times New Roman" w:cs="Times New Roman"/>
              </w:rPr>
              <w:t>nformaciją apie teisėsaugos atliekamą tyrimą;</w:t>
            </w:r>
          </w:p>
          <w:p w14:paraId="285263FD" w14:textId="68BB7BF1" w:rsidR="007C702A" w:rsidRPr="00161163" w:rsidRDefault="00566C59" w:rsidP="00996C4F">
            <w:pPr>
              <w:pStyle w:val="ListParagraph"/>
              <w:numPr>
                <w:ilvl w:val="0"/>
                <w:numId w:val="240"/>
              </w:numPr>
              <w:ind w:left="586"/>
              <w:jc w:val="both"/>
              <w:rPr>
                <w:rFonts w:ascii="Times New Roman" w:hAnsi="Times New Roman" w:cs="Times New Roman"/>
              </w:rPr>
            </w:pPr>
            <w:r>
              <w:rPr>
                <w:rFonts w:ascii="Times New Roman" w:hAnsi="Times New Roman" w:cs="Times New Roman"/>
              </w:rPr>
              <w:t>p</w:t>
            </w:r>
            <w:r w:rsidR="007C702A" w:rsidRPr="00161163">
              <w:rPr>
                <w:rFonts w:ascii="Times New Roman" w:hAnsi="Times New Roman" w:cs="Times New Roman"/>
              </w:rPr>
              <w:t>alaikų atsiėmimo terminus.</w:t>
            </w:r>
          </w:p>
          <w:p w14:paraId="7BD2AA90"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Pagal poreikį vidinis naudotojas prie konsulinės pagalbos piliečio mirties atveju užsakymo prisega papildomus dokumentus.</w:t>
            </w:r>
          </w:p>
        </w:tc>
      </w:tr>
      <w:tr w:rsidR="007C702A" w:rsidRPr="00BE50B5" w14:paraId="276123A2" w14:textId="77777777" w:rsidTr="00F83ABB">
        <w:tc>
          <w:tcPr>
            <w:tcW w:w="522" w:type="dxa"/>
          </w:tcPr>
          <w:p w14:paraId="2BFF953E"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5.</w:t>
            </w:r>
          </w:p>
        </w:tc>
        <w:tc>
          <w:tcPr>
            <w:tcW w:w="2753" w:type="dxa"/>
          </w:tcPr>
          <w:p w14:paraId="070D358E" w14:textId="38436F41"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Ar palaikai bus gabenami į </w:t>
            </w:r>
            <w:r w:rsidR="009876E6">
              <w:rPr>
                <w:rFonts w:ascii="Times New Roman" w:hAnsi="Times New Roman" w:cs="Times New Roman"/>
                <w:lang w:eastAsia="en-GB"/>
              </w:rPr>
              <w:t>LR</w:t>
            </w:r>
            <w:r w:rsidRPr="00BE50B5">
              <w:rPr>
                <w:rFonts w:ascii="Times New Roman" w:hAnsi="Times New Roman" w:cs="Times New Roman"/>
              </w:rPr>
              <w:t>?</w:t>
            </w:r>
            <w:r w:rsidR="005E6B96">
              <w:rPr>
                <w:rFonts w:ascii="Times New Roman" w:hAnsi="Times New Roman" w:cs="Times New Roman"/>
              </w:rPr>
              <w:t xml:space="preserve"> </w:t>
            </w:r>
          </w:p>
        </w:tc>
        <w:tc>
          <w:tcPr>
            <w:tcW w:w="6359" w:type="dxa"/>
          </w:tcPr>
          <w:p w14:paraId="20CC4DBF" w14:textId="0E0FEA3B" w:rsidR="007C702A" w:rsidRPr="00BE50B5" w:rsidRDefault="007C702A" w:rsidP="00F83ABB">
            <w:pPr>
              <w:spacing w:beforeAutospacing="1" w:after="100" w:afterAutospacing="1"/>
              <w:jc w:val="both"/>
              <w:rPr>
                <w:rFonts w:ascii="Times New Roman" w:hAnsi="Times New Roman" w:cs="Times New Roman"/>
              </w:rPr>
            </w:pPr>
            <w:r w:rsidRPr="00BE50B5">
              <w:rPr>
                <w:rFonts w:ascii="Times New Roman" w:hAnsi="Times New Roman" w:cs="Times New Roman"/>
              </w:rPr>
              <w:t xml:space="preserve">Artimieji turi nuspręsti ir pateikti informaciją KĮ, ar gabens palaikus į </w:t>
            </w:r>
            <w:r w:rsidR="009876E6">
              <w:rPr>
                <w:rFonts w:ascii="Times New Roman" w:hAnsi="Times New Roman" w:cs="Times New Roman"/>
                <w:lang w:eastAsia="en-GB"/>
              </w:rPr>
              <w:t>LR</w:t>
            </w:r>
            <w:r w:rsidRPr="00BE50B5">
              <w:rPr>
                <w:rFonts w:ascii="Times New Roman" w:hAnsi="Times New Roman" w:cs="Times New Roman"/>
              </w:rPr>
              <w:t>.</w:t>
            </w:r>
          </w:p>
          <w:p w14:paraId="58CF64F6" w14:textId="13999634" w:rsidR="007C702A" w:rsidRPr="00BE50B5" w:rsidRDefault="007C702A" w:rsidP="00F83ABB">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Vidinis naudotojas KPVS pažymi artimųjų, jei </w:t>
            </w:r>
            <w:r w:rsidR="00566C59">
              <w:rPr>
                <w:rFonts w:ascii="Times New Roman" w:eastAsia="Times New Roman" w:hAnsi="Times New Roman" w:cs="Times New Roman"/>
                <w:kern w:val="0"/>
                <w14:ligatures w14:val="none"/>
              </w:rPr>
              <w:t>tokių</w:t>
            </w:r>
            <w:r w:rsidRPr="00BE50B5">
              <w:rPr>
                <w:rFonts w:ascii="Times New Roman" w:eastAsia="Times New Roman" w:hAnsi="Times New Roman" w:cs="Times New Roman"/>
                <w:kern w:val="0"/>
                <w14:ligatures w14:val="none"/>
              </w:rPr>
              <w:t xml:space="preserve"> yra, sprendimą dėl palaikų gabenimo į </w:t>
            </w:r>
            <w:r w:rsidR="009876E6">
              <w:rPr>
                <w:rFonts w:ascii="Times New Roman" w:hAnsi="Times New Roman" w:cs="Times New Roman"/>
                <w:lang w:eastAsia="en-GB"/>
              </w:rPr>
              <w:t>LR</w:t>
            </w:r>
            <w:r w:rsidRPr="00BE50B5">
              <w:rPr>
                <w:rFonts w:ascii="Times New Roman" w:eastAsia="Times New Roman" w:hAnsi="Times New Roman" w:cs="Times New Roman"/>
                <w:kern w:val="0"/>
                <w14:ligatures w14:val="none"/>
              </w:rPr>
              <w:t>.</w:t>
            </w:r>
          </w:p>
        </w:tc>
      </w:tr>
      <w:tr w:rsidR="007C702A" w:rsidRPr="00BE50B5" w14:paraId="34D1A8B0" w14:textId="77777777" w:rsidTr="00F83ABB">
        <w:tc>
          <w:tcPr>
            <w:tcW w:w="522" w:type="dxa"/>
          </w:tcPr>
          <w:p w14:paraId="54A0D7C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6.</w:t>
            </w:r>
          </w:p>
        </w:tc>
        <w:tc>
          <w:tcPr>
            <w:tcW w:w="2753" w:type="dxa"/>
          </w:tcPr>
          <w:p w14:paraId="398252D8"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Asmens laidojimas buvimo šalyje</w:t>
            </w:r>
          </w:p>
        </w:tc>
        <w:tc>
          <w:tcPr>
            <w:tcW w:w="6359" w:type="dxa"/>
          </w:tcPr>
          <w:p w14:paraId="57B0FDBC" w14:textId="733CA769" w:rsidR="007C702A" w:rsidRPr="00BE50B5" w:rsidRDefault="007C702A" w:rsidP="00F83ABB">
            <w:pPr>
              <w:jc w:val="both"/>
              <w:rPr>
                <w:rFonts w:ascii="Times New Roman" w:hAnsi="Times New Roman" w:cs="Times New Roman"/>
              </w:rPr>
            </w:pPr>
            <w:r w:rsidRPr="00BE50B5">
              <w:rPr>
                <w:rFonts w:ascii="Times New Roman" w:hAnsi="Times New Roman" w:cs="Times New Roman"/>
              </w:rPr>
              <w:t>Vidinis naudotojas, jei mirusiojo artimieji sutinka, kad miręs giminaitis būtų laidojamas buvimo šalyje, KPVS pažymi sprendimą laidoti buvimo šalyje.</w:t>
            </w:r>
          </w:p>
          <w:p w14:paraId="3C030A43" w14:textId="78EF67B8" w:rsidR="007C702A" w:rsidRPr="00BE50B5" w:rsidRDefault="007C702A" w:rsidP="00F83ABB">
            <w:pPr>
              <w:jc w:val="both"/>
              <w:rPr>
                <w:rFonts w:ascii="Times New Roman" w:hAnsi="Times New Roman" w:cs="Times New Roman"/>
              </w:rPr>
            </w:pPr>
            <w:r w:rsidRPr="00BE50B5">
              <w:rPr>
                <w:rFonts w:ascii="Times New Roman" w:hAnsi="Times New Roman" w:cs="Times New Roman"/>
              </w:rPr>
              <w:t xml:space="preserve">KPVS automatiškai pagal numatytą šabloną sugeneruoja kreipimąsi į atsakingas buvimo šalies institucijas. </w:t>
            </w:r>
          </w:p>
          <w:p w14:paraId="5BAD7492"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Vidinis naudotojas pagal poreikį gali patikslinti suformuotą pranešimą.</w:t>
            </w:r>
          </w:p>
          <w:p w14:paraId="285DE2C7" w14:textId="6C324D83" w:rsidR="007C702A" w:rsidRPr="00BE50B5" w:rsidRDefault="007C702A" w:rsidP="00F83ABB">
            <w:pPr>
              <w:jc w:val="both"/>
              <w:rPr>
                <w:rFonts w:ascii="Times New Roman" w:hAnsi="Times New Roman" w:cs="Times New Roman"/>
              </w:rPr>
            </w:pPr>
            <w:r w:rsidRPr="00BE50B5">
              <w:rPr>
                <w:rFonts w:ascii="Times New Roman" w:eastAsia="Times New Roman" w:hAnsi="Times New Roman" w:cs="Times New Roman"/>
                <w:kern w:val="0"/>
                <w14:ligatures w14:val="none"/>
              </w:rPr>
              <w:t xml:space="preserve">Vidinis naudotojas (konsulinis pareigūnas) patvirtina dokumentą kvalifikuotu </w:t>
            </w:r>
            <w:r w:rsidR="0042284C">
              <w:rPr>
                <w:rFonts w:ascii="Times New Roman" w:eastAsia="Times New Roman" w:hAnsi="Times New Roman" w:cs="Times New Roman"/>
                <w:kern w:val="0"/>
                <w14:ligatures w14:val="none"/>
              </w:rPr>
              <w:t xml:space="preserve">el. </w:t>
            </w:r>
            <w:r w:rsidRPr="00BE50B5">
              <w:rPr>
                <w:rFonts w:ascii="Times New Roman" w:eastAsia="Times New Roman" w:hAnsi="Times New Roman" w:cs="Times New Roman"/>
                <w:kern w:val="0"/>
                <w14:ligatures w14:val="none"/>
              </w:rPr>
              <w:t xml:space="preserve">parašu ir dokumentas automatiškai užregistruojamas DVS, iš kurio inicijuojamas pranešimo išsiuntimas </w:t>
            </w:r>
            <w:r w:rsidRPr="00BE50B5">
              <w:rPr>
                <w:rFonts w:ascii="Times New Roman" w:hAnsi="Times New Roman" w:cs="Times New Roman"/>
              </w:rPr>
              <w:t>nurodytais el. pašto arba buveinės adresais.</w:t>
            </w:r>
          </w:p>
        </w:tc>
      </w:tr>
      <w:tr w:rsidR="007C702A" w:rsidRPr="00BE50B5" w14:paraId="333C555D" w14:textId="77777777" w:rsidTr="00F83ABB">
        <w:tc>
          <w:tcPr>
            <w:tcW w:w="522" w:type="dxa"/>
          </w:tcPr>
          <w:p w14:paraId="6A412AD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7. </w:t>
            </w:r>
          </w:p>
        </w:tc>
        <w:tc>
          <w:tcPr>
            <w:tcW w:w="2753" w:type="dxa"/>
          </w:tcPr>
          <w:p w14:paraId="6115A889"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Informacijos apie asmens laidojimo vietą buvimo šalyje surinkimas</w:t>
            </w:r>
          </w:p>
        </w:tc>
        <w:tc>
          <w:tcPr>
            <w:tcW w:w="6359" w:type="dxa"/>
          </w:tcPr>
          <w:p w14:paraId="16EF8A94" w14:textId="6CEC3F9D" w:rsidR="007C702A" w:rsidRPr="00BE50B5" w:rsidRDefault="007C702A" w:rsidP="00F83ABB">
            <w:pPr>
              <w:jc w:val="both"/>
              <w:rPr>
                <w:rFonts w:ascii="Times New Roman" w:hAnsi="Times New Roman" w:cs="Times New Roman"/>
              </w:rPr>
            </w:pPr>
            <w:r w:rsidRPr="00BE50B5">
              <w:rPr>
                <w:rFonts w:ascii="Times New Roman" w:hAnsi="Times New Roman" w:cs="Times New Roman"/>
              </w:rPr>
              <w:t>Vidinis naudotojas turimą informaciją apie asmens</w:t>
            </w:r>
            <w:r w:rsidR="005E6B96">
              <w:rPr>
                <w:rFonts w:ascii="Times New Roman" w:hAnsi="Times New Roman" w:cs="Times New Roman"/>
              </w:rPr>
              <w:t xml:space="preserve"> </w:t>
            </w:r>
            <w:r w:rsidRPr="00BE50B5">
              <w:rPr>
                <w:rFonts w:ascii="Times New Roman" w:hAnsi="Times New Roman" w:cs="Times New Roman"/>
              </w:rPr>
              <w:t>laidojimo vietą užsienio valstybėje (kapinės, kapo Nr. ar kt.) įveda</w:t>
            </w:r>
            <w:r w:rsidR="005E6B96">
              <w:rPr>
                <w:rFonts w:ascii="Times New Roman" w:hAnsi="Times New Roman" w:cs="Times New Roman"/>
              </w:rPr>
              <w:t xml:space="preserve"> </w:t>
            </w:r>
            <w:r w:rsidRPr="00BE50B5">
              <w:rPr>
                <w:rFonts w:ascii="Times New Roman" w:hAnsi="Times New Roman" w:cs="Times New Roman"/>
              </w:rPr>
              <w:t>į KPVS užsakymą.</w:t>
            </w:r>
          </w:p>
          <w:p w14:paraId="7EA41E70" w14:textId="08E07849" w:rsidR="007C702A" w:rsidRPr="00BE50B5" w:rsidRDefault="007C702A" w:rsidP="00F83ABB">
            <w:pPr>
              <w:jc w:val="both"/>
              <w:rPr>
                <w:rFonts w:ascii="Times New Roman" w:hAnsi="Times New Roman" w:cs="Times New Roman"/>
              </w:rPr>
            </w:pPr>
            <w:r w:rsidRPr="00BE50B5">
              <w:rPr>
                <w:rFonts w:ascii="Times New Roman" w:hAnsi="Times New Roman" w:cs="Times New Roman"/>
              </w:rPr>
              <w:t>Pagal poreikį vidinis naudotojas KPVS pasirenka informacinio pranešimo apie laidojimo vietą (pagal parengtą šabloną) formavimo funkciją.</w:t>
            </w:r>
          </w:p>
          <w:p w14:paraId="7930A43F"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Vidinis naudotojas pagal poreikį gali patikslinti suformuotą pranešimą.</w:t>
            </w:r>
          </w:p>
          <w:p w14:paraId="5A1A04F0" w14:textId="338624E2" w:rsidR="007C702A" w:rsidRPr="00BE50B5" w:rsidRDefault="007C702A" w:rsidP="00F83ABB">
            <w:pPr>
              <w:jc w:val="both"/>
              <w:rPr>
                <w:rFonts w:ascii="Times New Roman" w:hAnsi="Times New Roman" w:cs="Times New Roman"/>
              </w:rPr>
            </w:pPr>
            <w:r w:rsidRPr="00BE50B5">
              <w:rPr>
                <w:rFonts w:ascii="Times New Roman" w:eastAsia="Times New Roman" w:hAnsi="Times New Roman" w:cs="Times New Roman"/>
                <w:kern w:val="0"/>
                <w14:ligatures w14:val="none"/>
              </w:rPr>
              <w:t xml:space="preserve">Vidinis naudotojas (konsulinis pareigūnas) patvirtina dokumentą kvalifikuotu </w:t>
            </w:r>
            <w:r w:rsidR="0042284C">
              <w:rPr>
                <w:rFonts w:ascii="Times New Roman" w:eastAsia="Times New Roman" w:hAnsi="Times New Roman" w:cs="Times New Roman"/>
                <w:kern w:val="0"/>
                <w14:ligatures w14:val="none"/>
              </w:rPr>
              <w:t xml:space="preserve">el. </w:t>
            </w:r>
            <w:r w:rsidRPr="00BE50B5">
              <w:rPr>
                <w:rFonts w:ascii="Times New Roman" w:eastAsia="Times New Roman" w:hAnsi="Times New Roman" w:cs="Times New Roman"/>
                <w:kern w:val="0"/>
                <w14:ligatures w14:val="none"/>
              </w:rPr>
              <w:t xml:space="preserve">parašu ir dokumentas automatiškai užregistruojamas DVS, iš kurio inicijuojamas pranešimo išsiuntimas </w:t>
            </w:r>
            <w:r w:rsidRPr="00BE50B5">
              <w:rPr>
                <w:rFonts w:ascii="Times New Roman" w:hAnsi="Times New Roman" w:cs="Times New Roman"/>
              </w:rPr>
              <w:t>nurodytais el. pašto arba buveinės adresais.</w:t>
            </w:r>
          </w:p>
        </w:tc>
      </w:tr>
      <w:tr w:rsidR="007C702A" w:rsidRPr="00BE50B5" w14:paraId="651CF778" w14:textId="77777777" w:rsidTr="00F83ABB">
        <w:tc>
          <w:tcPr>
            <w:tcW w:w="522" w:type="dxa"/>
          </w:tcPr>
          <w:p w14:paraId="2CA39306"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7.</w:t>
            </w:r>
          </w:p>
        </w:tc>
        <w:tc>
          <w:tcPr>
            <w:tcW w:w="2753" w:type="dxa"/>
          </w:tcPr>
          <w:p w14:paraId="1A4C168A"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Kreiptis dėl mirties liudijimo išdavimo buvimo šalyje</w:t>
            </w:r>
          </w:p>
        </w:tc>
        <w:tc>
          <w:tcPr>
            <w:tcW w:w="6359" w:type="dxa"/>
          </w:tcPr>
          <w:p w14:paraId="740958F0" w14:textId="2D671C18" w:rsidR="007C702A" w:rsidRPr="00BE50B5" w:rsidRDefault="007C702A" w:rsidP="00F83ABB">
            <w:pPr>
              <w:jc w:val="both"/>
              <w:rPr>
                <w:rFonts w:ascii="Times New Roman" w:hAnsi="Times New Roman" w:cs="Times New Roman"/>
              </w:rPr>
            </w:pPr>
            <w:r w:rsidRPr="00BE50B5">
              <w:rPr>
                <w:rFonts w:ascii="Times New Roman" w:hAnsi="Times New Roman" w:cs="Times New Roman"/>
              </w:rPr>
              <w:t>Pagal poreikį vidinis naudotojas KPVS pasirenka kreipimosi dėl mirties liudijimo išdavimo (pagal parengtą šabloną) formavimo funkciją.</w:t>
            </w:r>
          </w:p>
          <w:p w14:paraId="25A5E0DB"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Vidinis naudotojas pagal poreikį gali patikslinti suformuotą pranešimą.</w:t>
            </w:r>
          </w:p>
          <w:p w14:paraId="67AFFA29" w14:textId="5965D4C7" w:rsidR="007C702A" w:rsidRPr="00BE50B5" w:rsidRDefault="007C702A" w:rsidP="00F83ABB">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 xml:space="preserve">Vidinis naudotojas (konsulinis pareigūnas) patvirtina dokumentą kvalifikuotu </w:t>
            </w:r>
            <w:r w:rsidR="0042284C">
              <w:rPr>
                <w:rFonts w:ascii="Times New Roman" w:eastAsia="Times New Roman" w:hAnsi="Times New Roman" w:cs="Times New Roman"/>
                <w:kern w:val="0"/>
                <w14:ligatures w14:val="none"/>
              </w:rPr>
              <w:t>e</w:t>
            </w:r>
            <w:r w:rsidR="00E65C0F">
              <w:rPr>
                <w:rFonts w:ascii="Times New Roman" w:eastAsia="Times New Roman" w:hAnsi="Times New Roman" w:cs="Times New Roman"/>
                <w:kern w:val="0"/>
                <w14:ligatures w14:val="none"/>
              </w:rPr>
              <w:t xml:space="preserve">l. </w:t>
            </w:r>
            <w:r w:rsidRPr="00BE50B5">
              <w:rPr>
                <w:rFonts w:ascii="Times New Roman" w:eastAsia="Times New Roman" w:hAnsi="Times New Roman" w:cs="Times New Roman"/>
                <w:kern w:val="0"/>
                <w14:ligatures w14:val="none"/>
              </w:rPr>
              <w:t xml:space="preserve">parašu ir dokumentas automatiškai užregistruojamas DVS, iš kurio inicijuojamas pranešimo išsiuntimas </w:t>
            </w:r>
            <w:r w:rsidRPr="00BE50B5">
              <w:rPr>
                <w:rFonts w:ascii="Times New Roman" w:hAnsi="Times New Roman" w:cs="Times New Roman"/>
              </w:rPr>
              <w:t>nurodytais el. pašto arba buveinės adresais.</w:t>
            </w:r>
          </w:p>
        </w:tc>
      </w:tr>
      <w:tr w:rsidR="007C702A" w:rsidRPr="00BE50B5" w14:paraId="3D294DF4" w14:textId="77777777" w:rsidTr="00F83ABB">
        <w:tc>
          <w:tcPr>
            <w:tcW w:w="522" w:type="dxa"/>
          </w:tcPr>
          <w:p w14:paraId="234EAB1C"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8.</w:t>
            </w:r>
          </w:p>
        </w:tc>
        <w:tc>
          <w:tcPr>
            <w:tcW w:w="2753" w:type="dxa"/>
          </w:tcPr>
          <w:p w14:paraId="1C0715F5"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Perduoti mirties liudijimą į Vilniaus CMS</w:t>
            </w:r>
          </w:p>
        </w:tc>
        <w:tc>
          <w:tcPr>
            <w:tcW w:w="6359" w:type="dxa"/>
          </w:tcPr>
          <w:p w14:paraId="56E2281A" w14:textId="25A4188B" w:rsidR="007C702A" w:rsidRPr="00BE50B5" w:rsidRDefault="007C702A" w:rsidP="00F83ABB">
            <w:pPr>
              <w:spacing w:before="100" w:beforeAutospacing="1" w:after="100" w:afterAutospacing="1"/>
              <w:jc w:val="both"/>
              <w:rPr>
                <w:rFonts w:ascii="Times New Roman" w:hAnsi="Times New Roman" w:cs="Times New Roman"/>
              </w:rPr>
            </w:pPr>
            <w:r w:rsidRPr="00BE50B5">
              <w:rPr>
                <w:rFonts w:ascii="Times New Roman" w:hAnsi="Times New Roman" w:cs="Times New Roman"/>
              </w:rPr>
              <w:t>Tuo atveju, jei KĮ iš užsienio valstybės kompetentingos institucijos gauna šioje valstybėje įregistruotą LR piliečio mirties faktą patvirtinantį dokumentą, vidinis naudotojas jį užregistruoja į KPVS per sąsają su DVS. KPVS suformuoja lydraštį (iš KPVS šablonų bibliotekos)</w:t>
            </w:r>
            <w:r w:rsidRPr="00BE50B5">
              <w:rPr>
                <w:rFonts w:ascii="Times New Roman" w:eastAsia="Times New Roman" w:hAnsi="Times New Roman" w:cs="Times New Roman"/>
                <w:kern w:val="0"/>
                <w14:ligatures w14:val="none"/>
              </w:rPr>
              <w:t xml:space="preserve">, prie kurio automatiškai pridedamas mirties </w:t>
            </w:r>
            <w:r w:rsidRPr="00BE50B5">
              <w:rPr>
                <w:rFonts w:ascii="Times New Roman" w:eastAsia="Times New Roman" w:hAnsi="Times New Roman" w:cs="Times New Roman"/>
              </w:rPr>
              <w:t>faktą patvirtinantis dokumentas</w:t>
            </w:r>
            <w:r w:rsidRPr="00BE50B5">
              <w:rPr>
                <w:rFonts w:ascii="Times New Roman" w:eastAsia="Times New Roman" w:hAnsi="Times New Roman" w:cs="Times New Roman"/>
                <w:kern w:val="0"/>
                <w14:ligatures w14:val="none"/>
              </w:rPr>
              <w:t xml:space="preserve"> ir </w:t>
            </w:r>
            <w:r w:rsidRPr="00BE50B5">
              <w:rPr>
                <w:rFonts w:ascii="Times New Roman" w:hAnsi="Times New Roman" w:cs="Times New Roman"/>
              </w:rPr>
              <w:t>per sąsają su DVS išsiunčiama informacija į Vilniaus m. CMS</w:t>
            </w:r>
            <w:r w:rsidRPr="00BE50B5">
              <w:rPr>
                <w:rFonts w:ascii="Times New Roman" w:eastAsia="Times New Roman" w:hAnsi="Times New Roman" w:cs="Times New Roman"/>
                <w:kern w:val="0"/>
                <w14:ligatures w14:val="none"/>
              </w:rPr>
              <w:t>.</w:t>
            </w:r>
          </w:p>
        </w:tc>
      </w:tr>
      <w:tr w:rsidR="007C702A" w:rsidRPr="00BE50B5" w14:paraId="0945AB8E" w14:textId="77777777" w:rsidTr="00F83ABB">
        <w:tc>
          <w:tcPr>
            <w:tcW w:w="522" w:type="dxa"/>
          </w:tcPr>
          <w:p w14:paraId="74A061AE"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10.</w:t>
            </w:r>
          </w:p>
        </w:tc>
        <w:tc>
          <w:tcPr>
            <w:tcW w:w="2753" w:type="dxa"/>
          </w:tcPr>
          <w:p w14:paraId="47D03A76" w14:textId="06240849" w:rsidR="007C702A" w:rsidRPr="00BE50B5" w:rsidRDefault="007C702A" w:rsidP="000C4D83">
            <w:pPr>
              <w:jc w:val="both"/>
              <w:rPr>
                <w:rFonts w:ascii="Times New Roman" w:hAnsi="Times New Roman" w:cs="Times New Roman"/>
              </w:rPr>
            </w:pPr>
            <w:r w:rsidRPr="00BE50B5">
              <w:rPr>
                <w:rFonts w:ascii="Times New Roman" w:hAnsi="Times New Roman" w:cs="Times New Roman"/>
              </w:rPr>
              <w:t>Konsulinės įstaigos leidimas žmogaus palaikus parvežti</w:t>
            </w:r>
            <w:r w:rsidR="005E6B96">
              <w:rPr>
                <w:rFonts w:ascii="Times New Roman" w:hAnsi="Times New Roman" w:cs="Times New Roman"/>
              </w:rPr>
              <w:t xml:space="preserve"> </w:t>
            </w:r>
            <w:r w:rsidRPr="00BE50B5">
              <w:rPr>
                <w:rFonts w:ascii="Times New Roman" w:hAnsi="Times New Roman" w:cs="Times New Roman"/>
              </w:rPr>
              <w:t xml:space="preserve">į </w:t>
            </w:r>
            <w:r w:rsidR="009732FB">
              <w:rPr>
                <w:rFonts w:ascii="Times New Roman" w:hAnsi="Times New Roman" w:cs="Times New Roman"/>
              </w:rPr>
              <w:t xml:space="preserve">LR </w:t>
            </w:r>
            <w:r w:rsidR="009732FB" w:rsidRPr="00BE50B5">
              <w:rPr>
                <w:rFonts w:ascii="Times New Roman" w:hAnsi="Times New Roman" w:cs="Times New Roman"/>
              </w:rPr>
              <w:t xml:space="preserve"> </w:t>
            </w:r>
            <w:r w:rsidRPr="00BE50B5">
              <w:rPr>
                <w:rFonts w:ascii="Times New Roman" w:hAnsi="Times New Roman" w:cs="Times New Roman"/>
              </w:rPr>
              <w:t>(kai palaikai gabenami karste)</w:t>
            </w:r>
          </w:p>
        </w:tc>
        <w:tc>
          <w:tcPr>
            <w:tcW w:w="6359" w:type="dxa"/>
          </w:tcPr>
          <w:p w14:paraId="1A5F8A13" w14:textId="5EB2FA9D" w:rsidR="007C702A" w:rsidRPr="00BE50B5" w:rsidRDefault="00AB454D" w:rsidP="00F83ABB">
            <w:pPr>
              <w:spacing w:beforeAutospacing="1" w:afterAutospacing="1"/>
              <w:jc w:val="both"/>
              <w:rPr>
                <w:rFonts w:ascii="Times New Roman" w:eastAsia="Times New Roman" w:hAnsi="Times New Roman" w:cs="Times New Roman"/>
              </w:rPr>
            </w:pPr>
            <w:r>
              <w:rPr>
                <w:rFonts w:ascii="Times New Roman" w:eastAsia="Times New Roman" w:hAnsi="Times New Roman" w:cs="Times New Roman"/>
              </w:rPr>
              <w:t>KĮ</w:t>
            </w:r>
            <w:r w:rsidR="007C702A" w:rsidRPr="00BE50B5">
              <w:rPr>
                <w:rFonts w:ascii="Times New Roman" w:eastAsia="Times New Roman" w:hAnsi="Times New Roman" w:cs="Times New Roman"/>
              </w:rPr>
              <w:t xml:space="preserve"> gauna prašymą išduoti leidimą žmogaus palaikus parvežti į </w:t>
            </w:r>
            <w:r w:rsidR="005B1FAF">
              <w:rPr>
                <w:rFonts w:ascii="Times New Roman" w:hAnsi="Times New Roman" w:cs="Times New Roman"/>
              </w:rPr>
              <w:t xml:space="preserve">LR </w:t>
            </w:r>
            <w:r w:rsidR="007C702A" w:rsidRPr="00BE50B5">
              <w:rPr>
                <w:rFonts w:ascii="Times New Roman" w:eastAsia="Times New Roman" w:hAnsi="Times New Roman" w:cs="Times New Roman"/>
              </w:rPr>
              <w:t>ir prie jo pridedamus dokumentus</w:t>
            </w:r>
            <w:r w:rsidR="00C04ADB">
              <w:rPr>
                <w:rFonts w:ascii="Times New Roman" w:eastAsia="Times New Roman" w:hAnsi="Times New Roman" w:cs="Times New Roman"/>
              </w:rPr>
              <w:t>.</w:t>
            </w:r>
            <w:r w:rsidR="007C702A" w:rsidRPr="00BE50B5">
              <w:rPr>
                <w:rFonts w:ascii="Times New Roman" w:eastAsia="Times New Roman" w:hAnsi="Times New Roman" w:cs="Times New Roman"/>
              </w:rPr>
              <w:t xml:space="preserve"> </w:t>
            </w:r>
          </w:p>
          <w:p w14:paraId="5E40C022" w14:textId="77777777" w:rsidR="007C702A" w:rsidRPr="00BE50B5" w:rsidRDefault="007C702A" w:rsidP="00F83ABB">
            <w:pPr>
              <w:spacing w:beforeAutospacing="1" w:afterAutospacing="1"/>
              <w:jc w:val="both"/>
              <w:rPr>
                <w:rFonts w:ascii="Times New Roman" w:eastAsia="Times New Roman" w:hAnsi="Times New Roman" w:cs="Times New Roman"/>
              </w:rPr>
            </w:pPr>
            <w:r w:rsidRPr="00BE50B5">
              <w:rPr>
                <w:rFonts w:ascii="Times New Roman" w:eastAsia="Times New Roman" w:hAnsi="Times New Roman" w:cs="Times New Roman"/>
              </w:rPr>
              <w:t>Prašymas teikiamas asmeniškai atvykus į KĮ, paštu ar el. paštu. Prašymą gali teikti mirusiojo artimieji, laidojimo bendrovės atstovas.</w:t>
            </w:r>
          </w:p>
          <w:p w14:paraId="7517D242" w14:textId="5744DD4B" w:rsidR="007C702A" w:rsidRPr="00BE50B5" w:rsidRDefault="007C702A" w:rsidP="00F83ABB">
            <w:pPr>
              <w:spacing w:beforeAutospacing="1" w:afterAutospacing="1"/>
              <w:jc w:val="both"/>
              <w:rPr>
                <w:rFonts w:ascii="Times New Roman" w:eastAsia="Times New Roman" w:hAnsi="Times New Roman" w:cs="Times New Roman"/>
              </w:rPr>
            </w:pPr>
            <w:r w:rsidRPr="00BE50B5">
              <w:rPr>
                <w:rFonts w:ascii="Times New Roman" w:eastAsia="Times New Roman" w:hAnsi="Times New Roman" w:cs="Times New Roman"/>
              </w:rPr>
              <w:t xml:space="preserve">Prašymas išduoti leidimą žmogaus palaikus parvežti į </w:t>
            </w:r>
            <w:r w:rsidR="005B1FAF">
              <w:rPr>
                <w:rFonts w:ascii="Times New Roman" w:hAnsi="Times New Roman" w:cs="Times New Roman"/>
              </w:rPr>
              <w:t xml:space="preserve">LR </w:t>
            </w:r>
            <w:r w:rsidRPr="00BE50B5">
              <w:rPr>
                <w:rFonts w:ascii="Times New Roman" w:eastAsia="Times New Roman" w:hAnsi="Times New Roman" w:cs="Times New Roman"/>
              </w:rPr>
              <w:t xml:space="preserve">su priedais įkeliamas į KPVS ir automatiškai </w:t>
            </w:r>
            <w:r w:rsidR="00D42586" w:rsidRPr="00BE50B5">
              <w:rPr>
                <w:rFonts w:ascii="Times New Roman" w:eastAsia="Times New Roman" w:hAnsi="Times New Roman" w:cs="Times New Roman"/>
              </w:rPr>
              <w:t>registruojamas</w:t>
            </w:r>
            <w:r w:rsidRPr="00BE50B5">
              <w:rPr>
                <w:rFonts w:ascii="Times New Roman" w:eastAsia="Times New Roman" w:hAnsi="Times New Roman" w:cs="Times New Roman"/>
              </w:rPr>
              <w:t xml:space="preserve"> DVS.</w:t>
            </w:r>
          </w:p>
          <w:p w14:paraId="2DEA1C1F" w14:textId="07EA69AE" w:rsidR="007C702A" w:rsidRPr="00BE50B5" w:rsidRDefault="007C702A" w:rsidP="00F83ABB">
            <w:pPr>
              <w:spacing w:beforeAutospacing="1"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rPr>
              <w:t>Vidinis naudotojas sukuria</w:t>
            </w:r>
            <w:r w:rsidR="00C04ADB">
              <w:rPr>
                <w:rFonts w:ascii="Times New Roman" w:eastAsia="Times New Roman" w:hAnsi="Times New Roman" w:cs="Times New Roman"/>
              </w:rPr>
              <w:t xml:space="preserve"> </w:t>
            </w:r>
            <w:r w:rsidRPr="00BE50B5">
              <w:rPr>
                <w:rFonts w:ascii="Times New Roman" w:eastAsia="Times New Roman" w:hAnsi="Times New Roman" w:cs="Times New Roman"/>
              </w:rPr>
              <w:t>/</w:t>
            </w:r>
            <w:r w:rsidR="00C04ADB">
              <w:rPr>
                <w:rFonts w:ascii="Times New Roman" w:eastAsia="Times New Roman" w:hAnsi="Times New Roman" w:cs="Times New Roman"/>
              </w:rPr>
              <w:t xml:space="preserve"> </w:t>
            </w:r>
            <w:r w:rsidRPr="00BE50B5">
              <w:rPr>
                <w:rFonts w:ascii="Times New Roman" w:eastAsia="Times New Roman" w:hAnsi="Times New Roman" w:cs="Times New Roman"/>
              </w:rPr>
              <w:t xml:space="preserve">redaguoja kliento profilį ir jame pasirenkamas paslaugos užsakymas [Leidimo parvežti žmogaus palaikus į </w:t>
            </w:r>
            <w:r w:rsidR="005B1FAF">
              <w:rPr>
                <w:rFonts w:ascii="Times New Roman" w:hAnsi="Times New Roman" w:cs="Times New Roman"/>
              </w:rPr>
              <w:t xml:space="preserve">LR </w:t>
            </w:r>
            <w:r w:rsidRPr="00BE50B5">
              <w:rPr>
                <w:rFonts w:ascii="Times New Roman" w:eastAsia="Times New Roman" w:hAnsi="Times New Roman" w:cs="Times New Roman"/>
              </w:rPr>
              <w:t>išdavimas]</w:t>
            </w:r>
            <w:r w:rsidRPr="00BE50B5">
              <w:rPr>
                <w:rFonts w:ascii="Times New Roman" w:eastAsia="Times New Roman" w:hAnsi="Times New Roman" w:cs="Times New Roman"/>
                <w:kern w:val="0"/>
                <w14:ligatures w14:val="none"/>
              </w:rPr>
              <w:t>.</w:t>
            </w:r>
          </w:p>
        </w:tc>
      </w:tr>
      <w:tr w:rsidR="007C702A" w:rsidRPr="00BE50B5" w14:paraId="28D34404" w14:textId="77777777" w:rsidTr="00F83ABB">
        <w:tc>
          <w:tcPr>
            <w:tcW w:w="522" w:type="dxa"/>
          </w:tcPr>
          <w:p w14:paraId="50D31557"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11.</w:t>
            </w:r>
          </w:p>
        </w:tc>
        <w:tc>
          <w:tcPr>
            <w:tcW w:w="2753" w:type="dxa"/>
          </w:tcPr>
          <w:p w14:paraId="4CE691A2" w14:textId="46E4ED1C" w:rsidR="007C702A" w:rsidRPr="00BE50B5" w:rsidRDefault="007C702A" w:rsidP="000C4D83">
            <w:pPr>
              <w:jc w:val="both"/>
              <w:rPr>
                <w:rFonts w:ascii="Times New Roman" w:hAnsi="Times New Roman" w:cs="Times New Roman"/>
              </w:rPr>
            </w:pPr>
            <w:r w:rsidRPr="00BE50B5">
              <w:rPr>
                <w:rFonts w:ascii="Times New Roman" w:hAnsi="Times New Roman" w:cs="Times New Roman"/>
              </w:rPr>
              <w:t>Sprendimo išduoti</w:t>
            </w:r>
            <w:r w:rsidR="005E6B96">
              <w:rPr>
                <w:rFonts w:ascii="Times New Roman" w:hAnsi="Times New Roman" w:cs="Times New Roman"/>
              </w:rPr>
              <w:t xml:space="preserve"> </w:t>
            </w:r>
            <w:r w:rsidRPr="00BE50B5">
              <w:rPr>
                <w:rFonts w:ascii="Times New Roman" w:hAnsi="Times New Roman" w:cs="Times New Roman"/>
              </w:rPr>
              <w:t xml:space="preserve">leidimą žmogaus palaikus parvežti į </w:t>
            </w:r>
            <w:r w:rsidR="005B1FAF">
              <w:rPr>
                <w:rFonts w:ascii="Times New Roman" w:hAnsi="Times New Roman" w:cs="Times New Roman"/>
              </w:rPr>
              <w:t xml:space="preserve">LR </w:t>
            </w:r>
            <w:r w:rsidRPr="00BE50B5">
              <w:rPr>
                <w:rFonts w:ascii="Times New Roman" w:hAnsi="Times New Roman" w:cs="Times New Roman"/>
              </w:rPr>
              <w:t>priėmimas</w:t>
            </w:r>
          </w:p>
        </w:tc>
        <w:tc>
          <w:tcPr>
            <w:tcW w:w="6359" w:type="dxa"/>
          </w:tcPr>
          <w:p w14:paraId="446DC453" w14:textId="57692E27" w:rsidR="007C702A" w:rsidRPr="00BE50B5" w:rsidRDefault="007C702A" w:rsidP="00F83ABB">
            <w:pPr>
              <w:jc w:val="both"/>
              <w:rPr>
                <w:rFonts w:ascii="Times New Roman" w:hAnsi="Times New Roman" w:cs="Times New Roman"/>
              </w:rPr>
            </w:pPr>
            <w:r w:rsidRPr="00BE50B5">
              <w:rPr>
                <w:rFonts w:ascii="Times New Roman" w:hAnsi="Times New Roman" w:cs="Times New Roman"/>
              </w:rPr>
              <w:t xml:space="preserve">KPVS turi būti fiksuojamas Sprendimas dėl leidimo žmogaus palaikus parvežti į </w:t>
            </w:r>
            <w:r w:rsidR="005B1FAF">
              <w:rPr>
                <w:rFonts w:ascii="Times New Roman" w:hAnsi="Times New Roman" w:cs="Times New Roman"/>
              </w:rPr>
              <w:t xml:space="preserve">LR </w:t>
            </w:r>
            <w:r w:rsidRPr="00BE50B5">
              <w:rPr>
                <w:rFonts w:ascii="Times New Roman" w:hAnsi="Times New Roman" w:cs="Times New Roman"/>
              </w:rPr>
              <w:t>išdavimo (išduoti arba neišduoti).</w:t>
            </w:r>
          </w:p>
          <w:p w14:paraId="42118123" w14:textId="0E23CC2C" w:rsidR="007C702A" w:rsidRPr="00BE50B5" w:rsidRDefault="007C702A" w:rsidP="00F83ABB">
            <w:pPr>
              <w:jc w:val="both"/>
              <w:rPr>
                <w:rFonts w:ascii="Times New Roman" w:eastAsia="Times New Roman" w:hAnsi="Times New Roman" w:cs="Times New Roman"/>
              </w:rPr>
            </w:pPr>
            <w:r w:rsidRPr="00BE50B5">
              <w:rPr>
                <w:rFonts w:ascii="Times New Roman" w:eastAsia="Times New Roman" w:hAnsi="Times New Roman" w:cs="Times New Roman"/>
              </w:rPr>
              <w:t>Sprendimas priimamas tą pačią darbo dieną, jeigu prašymas ir dokumentai konsulinėje įstaigoje buvo gauti iki 12 val., arba ne vėliau kaip kitą darbo dieną, jeigu prašymas ir dokumentai konsulinėje įstaigoje buvo gauti po 12</w:t>
            </w:r>
            <w:r w:rsidR="005E604A">
              <w:rPr>
                <w:rFonts w:ascii="Times New Roman" w:eastAsia="Times New Roman" w:hAnsi="Times New Roman" w:cs="Times New Roman"/>
              </w:rPr>
              <w:t xml:space="preserve"> val.</w:t>
            </w:r>
          </w:p>
          <w:p w14:paraId="34940584" w14:textId="77777777" w:rsidR="007C702A" w:rsidRPr="00BE50B5" w:rsidRDefault="007C702A" w:rsidP="00F83ABB">
            <w:pPr>
              <w:jc w:val="both"/>
              <w:rPr>
                <w:rFonts w:ascii="Times New Roman" w:hAnsi="Times New Roman" w:cs="Times New Roman"/>
              </w:rPr>
            </w:pPr>
          </w:p>
          <w:p w14:paraId="2DA45EB6" w14:textId="791C65FB" w:rsidR="007C702A" w:rsidRPr="00BE50B5" w:rsidRDefault="007C702A" w:rsidP="00F83ABB">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rPr>
              <w:t>Priėmęs teigiamą sprendimą,</w:t>
            </w:r>
            <w:r w:rsidR="005E6B96">
              <w:rPr>
                <w:rFonts w:ascii="Times New Roman" w:eastAsia="Times New Roman" w:hAnsi="Times New Roman" w:cs="Times New Roman"/>
              </w:rPr>
              <w:t xml:space="preserve"> </w:t>
            </w:r>
            <w:r w:rsidRPr="00BE50B5">
              <w:rPr>
                <w:rFonts w:ascii="Times New Roman" w:eastAsia="Times New Roman" w:hAnsi="Times New Roman" w:cs="Times New Roman"/>
              </w:rPr>
              <w:t xml:space="preserve">vidinis naudotojas pasirenka </w:t>
            </w:r>
            <w:r w:rsidRPr="00BE50B5">
              <w:rPr>
                <w:rFonts w:ascii="Times New Roman" w:hAnsi="Times New Roman" w:cs="Times New Roman"/>
              </w:rPr>
              <w:t xml:space="preserve">leidimo žmogaus palaikus parvežti į </w:t>
            </w:r>
            <w:r w:rsidR="005B1FAF">
              <w:rPr>
                <w:rFonts w:ascii="Times New Roman" w:hAnsi="Times New Roman" w:cs="Times New Roman"/>
              </w:rPr>
              <w:t xml:space="preserve">LR </w:t>
            </w:r>
            <w:r w:rsidRPr="00BE50B5">
              <w:rPr>
                <w:rFonts w:ascii="Times New Roman" w:hAnsi="Times New Roman" w:cs="Times New Roman"/>
              </w:rPr>
              <w:t>(pagal parengtą šabloną) formavimo funkciją. Sistema turi leisti tokį leidimą formuoti keliomis kalbomis (lietuvių ir</w:t>
            </w:r>
            <w:r w:rsidR="0065235C">
              <w:rPr>
                <w:rFonts w:ascii="Times New Roman" w:hAnsi="Times New Roman" w:cs="Times New Roman"/>
              </w:rPr>
              <w:t xml:space="preserve"> (</w:t>
            </w:r>
            <w:r w:rsidRPr="00BE50B5">
              <w:rPr>
                <w:rFonts w:ascii="Times New Roman" w:hAnsi="Times New Roman" w:cs="Times New Roman"/>
              </w:rPr>
              <w:t>ar</w:t>
            </w:r>
            <w:r w:rsidR="0065235C">
              <w:rPr>
                <w:rFonts w:ascii="Times New Roman" w:hAnsi="Times New Roman" w:cs="Times New Roman"/>
              </w:rPr>
              <w:t>ba)</w:t>
            </w:r>
            <w:r w:rsidRPr="00BE50B5">
              <w:rPr>
                <w:rFonts w:ascii="Times New Roman" w:hAnsi="Times New Roman" w:cs="Times New Roman"/>
              </w:rPr>
              <w:t xml:space="preserve"> kita kalba).</w:t>
            </w:r>
          </w:p>
          <w:p w14:paraId="15D24A15" w14:textId="77777777" w:rsidR="007C702A" w:rsidRPr="00BE50B5" w:rsidRDefault="007C702A" w:rsidP="00F83ABB">
            <w:pPr>
              <w:spacing w:before="100" w:beforeAutospacing="1" w:after="100" w:afterAutospacing="1"/>
              <w:jc w:val="both"/>
              <w:rPr>
                <w:rFonts w:ascii="Times New Roman" w:hAnsi="Times New Roman" w:cs="Times New Roman"/>
              </w:rPr>
            </w:pPr>
            <w:r w:rsidRPr="00BE50B5">
              <w:rPr>
                <w:rFonts w:ascii="Times New Roman" w:hAnsi="Times New Roman" w:cs="Times New Roman"/>
              </w:rPr>
              <w:t>Vidinis naudotojas pagal poreikį gali patikslinti suformuoto Leidimo tekstą.</w:t>
            </w:r>
            <w:r w:rsidRPr="00BE50B5">
              <w:rPr>
                <w:rFonts w:ascii="Times New Roman" w:eastAsia="Times New Roman" w:hAnsi="Times New Roman" w:cs="Times New Roman"/>
              </w:rPr>
              <w:t xml:space="preserve"> </w:t>
            </w:r>
          </w:p>
          <w:p w14:paraId="3F70B290" w14:textId="36C9B94E" w:rsidR="007C702A" w:rsidRPr="00BE50B5" w:rsidRDefault="007C702A" w:rsidP="00F83ABB">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Vidinis naudotojas (konsulinis pareigūnas) patvirtina dokumentą kvalifikuotu </w:t>
            </w:r>
            <w:r w:rsidR="00E65C0F">
              <w:rPr>
                <w:rFonts w:ascii="Times New Roman" w:eastAsia="Times New Roman" w:hAnsi="Times New Roman" w:cs="Times New Roman"/>
                <w:kern w:val="0"/>
                <w14:ligatures w14:val="none"/>
              </w:rPr>
              <w:t xml:space="preserve">el. </w:t>
            </w:r>
            <w:r w:rsidRPr="00BE50B5">
              <w:rPr>
                <w:rFonts w:ascii="Times New Roman" w:eastAsia="Times New Roman" w:hAnsi="Times New Roman" w:cs="Times New Roman"/>
                <w:kern w:val="0"/>
                <w14:ligatures w14:val="none"/>
              </w:rPr>
              <w:t>parašu ir dokumentas automatiškai užregistruojamas DVS, pagal poreikį iš jo inicijuojamas pranešimo išsiu</w:t>
            </w:r>
            <w:r w:rsidR="00C04ADB">
              <w:rPr>
                <w:rFonts w:ascii="Times New Roman" w:eastAsia="Times New Roman" w:hAnsi="Times New Roman" w:cs="Times New Roman"/>
                <w:kern w:val="0"/>
                <w14:ligatures w14:val="none"/>
              </w:rPr>
              <w:t>n</w:t>
            </w:r>
            <w:r w:rsidRPr="00BE50B5">
              <w:rPr>
                <w:rFonts w:ascii="Times New Roman" w:eastAsia="Times New Roman" w:hAnsi="Times New Roman" w:cs="Times New Roman"/>
                <w:kern w:val="0"/>
                <w14:ligatures w14:val="none"/>
              </w:rPr>
              <w:t>timas el. pašto ar buveinės adresais</w:t>
            </w:r>
            <w:r w:rsidRPr="00BE50B5">
              <w:rPr>
                <w:rFonts w:ascii="Times New Roman" w:hAnsi="Times New Roman" w:cs="Times New Roman"/>
              </w:rPr>
              <w:t xml:space="preserve">. </w:t>
            </w:r>
          </w:p>
          <w:p w14:paraId="617F1B39" w14:textId="41D61633" w:rsidR="007C702A" w:rsidRPr="00BE50B5" w:rsidRDefault="007C702A" w:rsidP="00F83ABB">
            <w:pPr>
              <w:spacing w:beforeAutospacing="1" w:afterAutospacing="1"/>
              <w:jc w:val="both"/>
              <w:rPr>
                <w:rFonts w:ascii="Times New Roman" w:hAnsi="Times New Roman" w:cs="Times New Roman"/>
              </w:rPr>
            </w:pPr>
            <w:r w:rsidRPr="00BE50B5">
              <w:rPr>
                <w:rFonts w:ascii="Times New Roman" w:hAnsi="Times New Roman" w:cs="Times New Roman"/>
              </w:rPr>
              <w:t>Popierine forma išduotas (atspausdintas) leidimas pasirašomas fiziniu konsulinio pareigūno parašu ir įkeliamas į KPVS, pagal poreikį iš KPVS inicijuojamas jo išsiuntimas pareiškėjo nurodytu el.</w:t>
            </w:r>
            <w:r w:rsidR="00744B52">
              <w:rPr>
                <w:rFonts w:ascii="Times New Roman" w:hAnsi="Times New Roman" w:cs="Times New Roman"/>
              </w:rPr>
              <w:t xml:space="preserve"> </w:t>
            </w:r>
            <w:r w:rsidRPr="00BE50B5">
              <w:rPr>
                <w:rFonts w:ascii="Times New Roman" w:hAnsi="Times New Roman" w:cs="Times New Roman"/>
              </w:rPr>
              <w:t>paštu</w:t>
            </w:r>
            <w:r w:rsidR="005E604A">
              <w:rPr>
                <w:rFonts w:ascii="Times New Roman" w:hAnsi="Times New Roman" w:cs="Times New Roman"/>
              </w:rPr>
              <w:t>.</w:t>
            </w:r>
          </w:p>
          <w:p w14:paraId="64443C89" w14:textId="77777777" w:rsidR="007C702A" w:rsidRPr="00BE50B5" w:rsidRDefault="007C702A" w:rsidP="00F83ABB">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Už leidimo išdavimą konsulinis mokestis neimamas.</w:t>
            </w:r>
          </w:p>
        </w:tc>
      </w:tr>
    </w:tbl>
    <w:p w14:paraId="4BE504AD" w14:textId="77777777" w:rsidR="007C702A" w:rsidRPr="00BE50B5" w:rsidRDefault="007C702A" w:rsidP="000C4D83">
      <w:pPr>
        <w:rPr>
          <w:rFonts w:ascii="Times New Roman" w:hAnsi="Times New Roman" w:cs="Times New Roman"/>
          <w:lang w:eastAsia="en-GB"/>
        </w:rPr>
      </w:pPr>
    </w:p>
    <w:p w14:paraId="00053A85" w14:textId="77777777" w:rsidR="002E34DB" w:rsidRPr="00BE50B5" w:rsidRDefault="002E34DB" w:rsidP="000C4D83">
      <w:pPr>
        <w:rPr>
          <w:rFonts w:ascii="Times New Roman" w:hAnsi="Times New Roman" w:cs="Times New Roman"/>
          <w:lang w:eastAsia="en-GB"/>
        </w:rPr>
      </w:pPr>
    </w:p>
    <w:p w14:paraId="05085455" w14:textId="31D794C6" w:rsidR="007C702A" w:rsidRPr="00BE50B5" w:rsidRDefault="00037ABB" w:rsidP="00996C4F">
      <w:pPr>
        <w:pStyle w:val="Heading2"/>
        <w:numPr>
          <w:ilvl w:val="2"/>
          <w:numId w:val="6"/>
        </w:numPr>
        <w:rPr>
          <w:rFonts w:ascii="Times New Roman" w:eastAsia="Times New Roman" w:hAnsi="Times New Roman" w:cs="Times New Roman"/>
          <w:lang w:eastAsia="en-GB"/>
        </w:rPr>
      </w:pPr>
      <w:r w:rsidRPr="2D602882">
        <w:rPr>
          <w:rFonts w:ascii="Times New Roman" w:eastAsia="Times New Roman" w:hAnsi="Times New Roman" w:cs="Times New Roman"/>
          <w:lang w:eastAsia="en-GB"/>
        </w:rPr>
        <w:t xml:space="preserve"> </w:t>
      </w:r>
      <w:bookmarkStart w:id="194" w:name="_Toc160630486"/>
      <w:r w:rsidR="5851694D" w:rsidRPr="2D602882">
        <w:rPr>
          <w:rFonts w:ascii="Times New Roman" w:eastAsia="Times New Roman" w:hAnsi="Times New Roman" w:cs="Times New Roman"/>
          <w:lang w:eastAsia="en-GB"/>
        </w:rPr>
        <w:t>Konsulinių pažymų išdavimo būsimo proceso aprašymas ir jam keliami funkciniai reikalavimai</w:t>
      </w:r>
      <w:bookmarkEnd w:id="194"/>
    </w:p>
    <w:p w14:paraId="2B97F794" w14:textId="77777777" w:rsidR="007C702A" w:rsidRPr="00BE50B5" w:rsidRDefault="007C702A" w:rsidP="000C4D83">
      <w:pPr>
        <w:rPr>
          <w:rFonts w:ascii="Times New Roman" w:hAnsi="Times New Roman" w:cs="Times New Roman"/>
          <w:lang w:eastAsia="en-GB"/>
        </w:rPr>
      </w:pPr>
    </w:p>
    <w:p w14:paraId="0001B32C" w14:textId="77777777" w:rsidR="007C702A" w:rsidRPr="00BE50B5" w:rsidRDefault="5851694D" w:rsidP="00996C4F">
      <w:pPr>
        <w:pStyle w:val="Heading2"/>
        <w:numPr>
          <w:ilvl w:val="3"/>
          <w:numId w:val="6"/>
        </w:numPr>
        <w:rPr>
          <w:rFonts w:ascii="Times New Roman" w:eastAsia="Times New Roman" w:hAnsi="Times New Roman" w:cs="Times New Roman"/>
          <w:kern w:val="0"/>
          <w:lang w:eastAsia="en-GB"/>
          <w14:ligatures w14:val="none"/>
        </w:rPr>
      </w:pPr>
      <w:bookmarkStart w:id="195" w:name="_Toc160630487"/>
      <w:r w:rsidRPr="00BE50B5">
        <w:rPr>
          <w:rFonts w:ascii="Times New Roman" w:eastAsia="Times New Roman" w:hAnsi="Times New Roman" w:cs="Times New Roman"/>
          <w:lang w:eastAsia="en-GB"/>
        </w:rPr>
        <w:t xml:space="preserve">Konsulinių pažymų išdavimo </w:t>
      </w:r>
      <w:r w:rsidRPr="00BE50B5">
        <w:rPr>
          <w:rFonts w:ascii="Times New Roman" w:eastAsia="Times New Roman" w:hAnsi="Times New Roman" w:cs="Times New Roman"/>
          <w:kern w:val="0"/>
          <w:lang w:eastAsia="en-GB"/>
          <w14:ligatures w14:val="none"/>
        </w:rPr>
        <w:t>procesui keliami funkciniai reikalavimai</w:t>
      </w:r>
      <w:bookmarkEnd w:id="195"/>
    </w:p>
    <w:p w14:paraId="5C43609F" w14:textId="77777777" w:rsidR="007C702A" w:rsidRPr="00BE50B5" w:rsidRDefault="007C702A" w:rsidP="000C4D83">
      <w:pPr>
        <w:rPr>
          <w:rFonts w:ascii="Times New Roman" w:hAnsi="Times New Roman" w:cs="Times New Roman"/>
          <w:lang w:eastAsia="en-GB"/>
        </w:rPr>
      </w:pPr>
    </w:p>
    <w:p w14:paraId="1FDE921A" w14:textId="6F4D5410" w:rsidR="007C702A" w:rsidRPr="00BE50B5" w:rsidRDefault="007C702A"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96" w:name="_Toc160629722"/>
      <w:r w:rsidRPr="00BE50B5">
        <w:rPr>
          <w:rFonts w:ascii="Times New Roman" w:hAnsi="Times New Roman" w:cs="Times New Roman"/>
          <w:b/>
          <w:bCs/>
          <w:lang w:eastAsia="en-GB"/>
        </w:rPr>
        <w:t>42</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Konsulinių pažymų išdavimo funkciniai reikalavimai</w:t>
      </w:r>
      <w:bookmarkEnd w:id="1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7785"/>
      </w:tblGrid>
      <w:tr w:rsidR="007C702A" w:rsidRPr="00BE50B5" w14:paraId="38D9A18C" w14:textId="77777777" w:rsidTr="2719207E">
        <w:trPr>
          <w:tblHeader/>
        </w:trPr>
        <w:tc>
          <w:tcPr>
            <w:tcW w:w="95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897A4B8" w14:textId="77777777" w:rsidR="007C702A" w:rsidRPr="00BE50B5" w:rsidRDefault="007C702A"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04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C97064E" w14:textId="77777777" w:rsidR="007C702A" w:rsidRPr="00BE50B5" w:rsidRDefault="007C702A"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7C702A" w:rsidRPr="00BE50B5" w14:paraId="0F615F3F" w14:textId="77777777" w:rsidTr="2719207E">
        <w:tc>
          <w:tcPr>
            <w:tcW w:w="955" w:type="pct"/>
            <w:tcBorders>
              <w:top w:val="single" w:sz="4" w:space="0" w:color="auto"/>
              <w:left w:val="single" w:sz="4" w:space="0" w:color="auto"/>
              <w:bottom w:val="single" w:sz="4" w:space="0" w:color="auto"/>
              <w:right w:val="single" w:sz="4" w:space="0" w:color="auto"/>
            </w:tcBorders>
          </w:tcPr>
          <w:p w14:paraId="10174F14"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hideMark/>
          </w:tcPr>
          <w:p w14:paraId="69417639" w14:textId="25F8CA26"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Užsakant paslaugą paštu, pateikus notarine ar jai prilyginta tvarka patvirtintą asmens dokumento kopiją, išorinis </w:t>
            </w:r>
            <w:r w:rsidR="64013C6E" w:rsidRPr="00BE50B5">
              <w:rPr>
                <w:rFonts w:ascii="Times New Roman" w:hAnsi="Times New Roman" w:cs="Times New Roman"/>
              </w:rPr>
              <w:t xml:space="preserve">naudotojas </w:t>
            </w:r>
            <w:r w:rsidRPr="00BE50B5">
              <w:rPr>
                <w:rFonts w:ascii="Times New Roman" w:hAnsi="Times New Roman" w:cs="Times New Roman"/>
              </w:rPr>
              <w:t>traktuojamas kaip autentifikuotas. (Konsulinė pažyma, civilinės būklės akto įrašo išrašas, kiti</w:t>
            </w:r>
            <w:r w:rsidR="005153AA">
              <w:rPr>
                <w:rFonts w:ascii="Times New Roman" w:hAnsi="Times New Roman" w:cs="Times New Roman"/>
              </w:rPr>
              <w:t>.</w:t>
            </w:r>
            <w:r w:rsidRPr="00BE50B5">
              <w:rPr>
                <w:rFonts w:ascii="Times New Roman" w:hAnsi="Times New Roman" w:cs="Times New Roman"/>
              </w:rPr>
              <w:t>)</w:t>
            </w:r>
          </w:p>
        </w:tc>
      </w:tr>
      <w:tr w:rsidR="007C702A" w:rsidRPr="00BE50B5" w14:paraId="77A0E5FE" w14:textId="77777777" w:rsidTr="2719207E">
        <w:trPr>
          <w:trHeight w:val="300"/>
        </w:trPr>
        <w:tc>
          <w:tcPr>
            <w:tcW w:w="955" w:type="pct"/>
            <w:tcBorders>
              <w:top w:val="single" w:sz="4" w:space="0" w:color="auto"/>
              <w:left w:val="single" w:sz="4" w:space="0" w:color="auto"/>
              <w:bottom w:val="single" w:sz="4" w:space="0" w:color="auto"/>
              <w:right w:val="single" w:sz="4" w:space="0" w:color="auto"/>
            </w:tcBorders>
          </w:tcPr>
          <w:p w14:paraId="258FB500" w14:textId="77777777" w:rsidR="007C702A" w:rsidRPr="00BE50B5" w:rsidRDefault="007C702A" w:rsidP="00996C4F">
            <w:pPr>
              <w:pStyle w:val="Tablenumber"/>
              <w:numPr>
                <w:ilvl w:val="0"/>
                <w:numId w:val="114"/>
              </w:numPr>
              <w:ind w:right="-108" w:hanging="681"/>
            </w:pPr>
          </w:p>
        </w:tc>
        <w:tc>
          <w:tcPr>
            <w:tcW w:w="4045" w:type="pct"/>
            <w:tcBorders>
              <w:top w:val="single" w:sz="4" w:space="0" w:color="auto"/>
              <w:left w:val="single" w:sz="4" w:space="0" w:color="auto"/>
              <w:bottom w:val="single" w:sz="4" w:space="0" w:color="auto"/>
              <w:right w:val="single" w:sz="4" w:space="0" w:color="auto"/>
            </w:tcBorders>
            <w:hideMark/>
          </w:tcPr>
          <w:p w14:paraId="151F94EC" w14:textId="09041B2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Užsakant paslaugą </w:t>
            </w:r>
            <w:r w:rsidR="00D42586" w:rsidRPr="00BE50B5">
              <w:rPr>
                <w:rFonts w:ascii="Times New Roman" w:hAnsi="Times New Roman" w:cs="Times New Roman"/>
              </w:rPr>
              <w:t>el. būdu</w:t>
            </w:r>
            <w:r w:rsidRPr="00BE50B5">
              <w:rPr>
                <w:rFonts w:ascii="Times New Roman" w:hAnsi="Times New Roman" w:cs="Times New Roman"/>
              </w:rPr>
              <w:t xml:space="preserve"> (autentifikuojantis per VIISP) klientui bus galimybė pasirinkti tik konkrečias konsulinių pažymų rūšis</w:t>
            </w:r>
            <w:r w:rsidR="00F83ABB" w:rsidRPr="00BE50B5">
              <w:rPr>
                <w:rFonts w:ascii="Times New Roman" w:hAnsi="Times New Roman" w:cs="Times New Roman"/>
              </w:rPr>
              <w:t>.</w:t>
            </w:r>
          </w:p>
        </w:tc>
      </w:tr>
      <w:tr w:rsidR="007C702A" w:rsidRPr="00BE50B5" w14:paraId="792BC325" w14:textId="77777777" w:rsidTr="2719207E">
        <w:tc>
          <w:tcPr>
            <w:tcW w:w="955" w:type="pct"/>
            <w:tcBorders>
              <w:top w:val="single" w:sz="4" w:space="0" w:color="auto"/>
              <w:left w:val="single" w:sz="4" w:space="0" w:color="auto"/>
              <w:bottom w:val="single" w:sz="4" w:space="0" w:color="auto"/>
              <w:right w:val="single" w:sz="4" w:space="0" w:color="auto"/>
            </w:tcBorders>
          </w:tcPr>
          <w:p w14:paraId="72A42D51" w14:textId="2BA66070" w:rsidR="007C702A" w:rsidRPr="00BE50B5" w:rsidRDefault="007C702A" w:rsidP="00996C4F">
            <w:pPr>
              <w:pStyle w:val="Tablenumber"/>
              <w:numPr>
                <w:ilvl w:val="0"/>
                <w:numId w:val="114"/>
              </w:numPr>
              <w:ind w:right="-108" w:hanging="681"/>
            </w:pPr>
          </w:p>
        </w:tc>
        <w:tc>
          <w:tcPr>
            <w:tcW w:w="4045" w:type="pct"/>
            <w:tcBorders>
              <w:top w:val="single" w:sz="4" w:space="0" w:color="auto"/>
              <w:left w:val="single" w:sz="4" w:space="0" w:color="auto"/>
              <w:bottom w:val="single" w:sz="4" w:space="0" w:color="auto"/>
              <w:right w:val="single" w:sz="4" w:space="0" w:color="auto"/>
            </w:tcBorders>
            <w:hideMark/>
          </w:tcPr>
          <w:p w14:paraId="1F6B79C8" w14:textId="4D1E7B7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Užsakant paslaugą neautentifikuotam </w:t>
            </w:r>
            <w:r w:rsidR="002141BE">
              <w:rPr>
                <w:rFonts w:ascii="Times New Roman" w:hAnsi="Times New Roman" w:cs="Times New Roman"/>
              </w:rPr>
              <w:t>naudotojui</w:t>
            </w:r>
            <w:r w:rsidRPr="00BE50B5">
              <w:rPr>
                <w:rFonts w:ascii="Times New Roman" w:hAnsi="Times New Roman" w:cs="Times New Roman"/>
              </w:rPr>
              <w:t xml:space="preserve"> el. būdu, turi būti galimybė pateikti papildomą identifikavimo </w:t>
            </w:r>
            <w:r w:rsidR="21B326D4" w:rsidRPr="00BE50B5">
              <w:rPr>
                <w:rFonts w:ascii="Times New Roman" w:hAnsi="Times New Roman" w:cs="Times New Roman"/>
              </w:rPr>
              <w:t xml:space="preserve">dokumentą </w:t>
            </w:r>
            <w:r w:rsidRPr="00BE50B5">
              <w:rPr>
                <w:rFonts w:ascii="Times New Roman" w:hAnsi="Times New Roman" w:cs="Times New Roman"/>
              </w:rPr>
              <w:t xml:space="preserve">paštu (notarine ar jai prilyginta tvarka patvirtintą asmens dokumento kopiją). </w:t>
            </w:r>
            <w:r w:rsidR="5A2DE176" w:rsidRPr="00BE50B5">
              <w:rPr>
                <w:rFonts w:ascii="Times New Roman" w:hAnsi="Times New Roman" w:cs="Times New Roman"/>
              </w:rPr>
              <w:t>KĮ g</w:t>
            </w:r>
            <w:r w:rsidRPr="00BE50B5">
              <w:rPr>
                <w:rFonts w:ascii="Times New Roman" w:hAnsi="Times New Roman" w:cs="Times New Roman"/>
              </w:rPr>
              <w:t xml:space="preserve">avus patikimą identifikavimo </w:t>
            </w:r>
            <w:r w:rsidR="7413CA5E" w:rsidRPr="00BE50B5">
              <w:rPr>
                <w:rFonts w:ascii="Times New Roman" w:hAnsi="Times New Roman" w:cs="Times New Roman"/>
              </w:rPr>
              <w:t>dokumentą</w:t>
            </w:r>
            <w:r w:rsidRPr="00BE50B5">
              <w:rPr>
                <w:rFonts w:ascii="Times New Roman" w:hAnsi="Times New Roman" w:cs="Times New Roman"/>
              </w:rPr>
              <w:t xml:space="preserve">, </w:t>
            </w:r>
            <w:r w:rsidR="52C1A7F4" w:rsidRPr="00BE50B5">
              <w:rPr>
                <w:rFonts w:ascii="Times New Roman" w:hAnsi="Times New Roman" w:cs="Times New Roman"/>
              </w:rPr>
              <w:t xml:space="preserve">klientas </w:t>
            </w:r>
            <w:r w:rsidRPr="00BE50B5">
              <w:rPr>
                <w:rFonts w:ascii="Times New Roman" w:hAnsi="Times New Roman" w:cs="Times New Roman"/>
              </w:rPr>
              <w:t>traktuojamas kaip autentifikuotas, nepakeliant jo paskyros lygio. (Konsulinė pažyma, civilinės būklės akto įrašo išrašas, kiti (dokumentų pareikalavimas)</w:t>
            </w:r>
            <w:r w:rsidR="002309AC">
              <w:rPr>
                <w:rFonts w:ascii="Times New Roman" w:hAnsi="Times New Roman" w:cs="Times New Roman"/>
              </w:rPr>
              <w:t>.</w:t>
            </w:r>
            <w:r w:rsidRPr="00BE50B5">
              <w:rPr>
                <w:rFonts w:ascii="Times New Roman" w:hAnsi="Times New Roman" w:cs="Times New Roman"/>
              </w:rPr>
              <w:t>)</w:t>
            </w:r>
          </w:p>
        </w:tc>
      </w:tr>
      <w:tr w:rsidR="007C702A" w:rsidRPr="00BE50B5" w14:paraId="0A462D53" w14:textId="77777777" w:rsidTr="2719207E">
        <w:tc>
          <w:tcPr>
            <w:tcW w:w="955" w:type="pct"/>
            <w:tcBorders>
              <w:top w:val="single" w:sz="4" w:space="0" w:color="auto"/>
              <w:left w:val="single" w:sz="4" w:space="0" w:color="auto"/>
              <w:bottom w:val="single" w:sz="4" w:space="0" w:color="auto"/>
              <w:right w:val="single" w:sz="4" w:space="0" w:color="auto"/>
            </w:tcBorders>
          </w:tcPr>
          <w:p w14:paraId="1EEA6C50"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2249F4EF" w14:textId="61746BA1" w:rsidR="007C702A" w:rsidRPr="00BE50B5" w:rsidRDefault="007C702A" w:rsidP="000C4D83">
            <w:pPr>
              <w:jc w:val="both"/>
              <w:rPr>
                <w:rFonts w:ascii="Times New Roman" w:hAnsi="Times New Roman" w:cs="Times New Roman"/>
              </w:rPr>
            </w:pPr>
            <w:r w:rsidRPr="00BE50B5">
              <w:rPr>
                <w:rFonts w:ascii="Times New Roman" w:hAnsi="Times New Roman" w:cs="Times New Roman"/>
              </w:rPr>
              <w:t>Visos KPVS generuojamos konsulinės pažymos turi turėti procedūros vykdymo metu automatiškai sugeneruojamą QR kodą, kuris leistų verifikuoti pažymos</w:t>
            </w:r>
            <w:r w:rsidR="005E6B96">
              <w:rPr>
                <w:rFonts w:ascii="Times New Roman" w:hAnsi="Times New Roman" w:cs="Times New Roman"/>
              </w:rPr>
              <w:t xml:space="preserve"> </w:t>
            </w:r>
            <w:r w:rsidRPr="00BE50B5">
              <w:rPr>
                <w:rFonts w:ascii="Times New Roman" w:hAnsi="Times New Roman" w:cs="Times New Roman"/>
              </w:rPr>
              <w:t>tikrumą</w:t>
            </w:r>
            <w:r w:rsidR="002309AC">
              <w:rPr>
                <w:rFonts w:ascii="Times New Roman" w:hAnsi="Times New Roman" w:cs="Times New Roman"/>
              </w:rPr>
              <w:t xml:space="preserve"> </w:t>
            </w:r>
            <w:r w:rsidRPr="00BE50B5">
              <w:rPr>
                <w:rFonts w:ascii="Times New Roman" w:hAnsi="Times New Roman" w:cs="Times New Roman"/>
              </w:rPr>
              <w:t>/</w:t>
            </w:r>
            <w:r w:rsidR="002309AC">
              <w:rPr>
                <w:rFonts w:ascii="Times New Roman" w:hAnsi="Times New Roman" w:cs="Times New Roman"/>
              </w:rPr>
              <w:t xml:space="preserve"> </w:t>
            </w:r>
            <w:r w:rsidRPr="00BE50B5">
              <w:rPr>
                <w:rFonts w:ascii="Times New Roman" w:hAnsi="Times New Roman" w:cs="Times New Roman"/>
              </w:rPr>
              <w:t>galiojimą ar pan.</w:t>
            </w:r>
          </w:p>
        </w:tc>
      </w:tr>
      <w:tr w:rsidR="007C702A" w:rsidRPr="00BE50B5" w14:paraId="56E33E20" w14:textId="77777777" w:rsidTr="2719207E">
        <w:tc>
          <w:tcPr>
            <w:tcW w:w="955" w:type="pct"/>
            <w:tcBorders>
              <w:top w:val="single" w:sz="4" w:space="0" w:color="auto"/>
              <w:left w:val="single" w:sz="4" w:space="0" w:color="auto"/>
              <w:bottom w:val="single" w:sz="4" w:space="0" w:color="auto"/>
              <w:right w:val="single" w:sz="4" w:space="0" w:color="auto"/>
            </w:tcBorders>
          </w:tcPr>
          <w:p w14:paraId="41457AFB"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218BC102"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kaupiama statistinė informacija:</w:t>
            </w:r>
          </w:p>
          <w:p w14:paraId="09782AB1" w14:textId="41DD13BF" w:rsidR="007C702A" w:rsidRPr="00BE50B5" w:rsidRDefault="002309AC" w:rsidP="00996C4F">
            <w:pPr>
              <w:pStyle w:val="ListParagraph"/>
              <w:numPr>
                <w:ilvl w:val="0"/>
                <w:numId w:val="111"/>
              </w:numPr>
              <w:jc w:val="both"/>
              <w:rPr>
                <w:rFonts w:ascii="Times New Roman" w:hAnsi="Times New Roman" w:cs="Times New Roman"/>
              </w:rPr>
            </w:pPr>
            <w:r>
              <w:rPr>
                <w:rFonts w:ascii="Times New Roman" w:hAnsi="Times New Roman" w:cs="Times New Roman"/>
              </w:rPr>
              <w:t>k</w:t>
            </w:r>
            <w:r w:rsidR="007C702A" w:rsidRPr="00BE50B5">
              <w:rPr>
                <w:rFonts w:ascii="Times New Roman" w:hAnsi="Times New Roman" w:cs="Times New Roman"/>
              </w:rPr>
              <w:t>onsulinės pažymos rūšis</w:t>
            </w:r>
            <w:r w:rsidR="00F83ABB" w:rsidRPr="00BE50B5">
              <w:rPr>
                <w:rFonts w:ascii="Times New Roman" w:hAnsi="Times New Roman" w:cs="Times New Roman"/>
              </w:rPr>
              <w:t>;</w:t>
            </w:r>
          </w:p>
          <w:p w14:paraId="620A8E48" w14:textId="3C8EF90B" w:rsidR="007C702A" w:rsidRPr="00BE50B5" w:rsidRDefault="002309AC" w:rsidP="00996C4F">
            <w:pPr>
              <w:pStyle w:val="ListParagraph"/>
              <w:numPr>
                <w:ilvl w:val="0"/>
                <w:numId w:val="111"/>
              </w:numPr>
              <w:jc w:val="both"/>
              <w:rPr>
                <w:rFonts w:ascii="Times New Roman" w:hAnsi="Times New Roman" w:cs="Times New Roman"/>
              </w:rPr>
            </w:pPr>
            <w:r>
              <w:rPr>
                <w:rFonts w:ascii="Times New Roman" w:hAnsi="Times New Roman" w:cs="Times New Roman"/>
              </w:rPr>
              <w:t>k</w:t>
            </w:r>
            <w:r w:rsidR="007C702A" w:rsidRPr="00BE50B5">
              <w:rPr>
                <w:rFonts w:ascii="Times New Roman" w:hAnsi="Times New Roman" w:cs="Times New Roman"/>
              </w:rPr>
              <w:t>onsulinės pažymos registravimo duomenys (numeris)</w:t>
            </w:r>
            <w:r w:rsidR="00F83ABB" w:rsidRPr="00BE50B5">
              <w:rPr>
                <w:rFonts w:ascii="Times New Roman" w:hAnsi="Times New Roman" w:cs="Times New Roman"/>
              </w:rPr>
              <w:t>;</w:t>
            </w:r>
          </w:p>
          <w:p w14:paraId="4A015305" w14:textId="76FCEBF0" w:rsidR="007C702A" w:rsidRPr="00BE50B5" w:rsidRDefault="002309AC" w:rsidP="00996C4F">
            <w:pPr>
              <w:pStyle w:val="ListParagraph"/>
              <w:numPr>
                <w:ilvl w:val="0"/>
                <w:numId w:val="111"/>
              </w:numPr>
              <w:jc w:val="both"/>
              <w:rPr>
                <w:rFonts w:ascii="Times New Roman" w:hAnsi="Times New Roman" w:cs="Times New Roman"/>
              </w:rPr>
            </w:pPr>
            <w:r>
              <w:rPr>
                <w:rFonts w:ascii="Times New Roman" w:hAnsi="Times New Roman" w:cs="Times New Roman"/>
              </w:rPr>
              <w:t>i</w:t>
            </w:r>
            <w:r w:rsidR="007C702A" w:rsidRPr="00BE50B5">
              <w:rPr>
                <w:rFonts w:ascii="Times New Roman" w:hAnsi="Times New Roman" w:cs="Times New Roman"/>
              </w:rPr>
              <w:t>šdavimo data</w:t>
            </w:r>
            <w:r w:rsidR="00F83ABB" w:rsidRPr="00BE50B5">
              <w:rPr>
                <w:rFonts w:ascii="Times New Roman" w:hAnsi="Times New Roman" w:cs="Times New Roman"/>
              </w:rPr>
              <w:t>;</w:t>
            </w:r>
          </w:p>
          <w:p w14:paraId="2FDAD21D" w14:textId="3A303CD5" w:rsidR="007C702A" w:rsidRPr="00BE50B5" w:rsidRDefault="002309AC" w:rsidP="00996C4F">
            <w:pPr>
              <w:pStyle w:val="ListParagraph"/>
              <w:numPr>
                <w:ilvl w:val="0"/>
                <w:numId w:val="111"/>
              </w:numPr>
              <w:jc w:val="both"/>
              <w:rPr>
                <w:rFonts w:ascii="Times New Roman" w:hAnsi="Times New Roman" w:cs="Times New Roman"/>
              </w:rPr>
            </w:pPr>
            <w:r>
              <w:rPr>
                <w:rFonts w:ascii="Times New Roman" w:hAnsi="Times New Roman" w:cs="Times New Roman"/>
              </w:rPr>
              <w:t>i</w:t>
            </w:r>
            <w:r w:rsidR="007C702A" w:rsidRPr="00BE50B5">
              <w:rPr>
                <w:rFonts w:ascii="Times New Roman" w:hAnsi="Times New Roman" w:cs="Times New Roman"/>
              </w:rPr>
              <w:t>šdavusi KĮ</w:t>
            </w:r>
            <w:r w:rsidR="00F83ABB" w:rsidRPr="00BE50B5">
              <w:rPr>
                <w:rFonts w:ascii="Times New Roman" w:hAnsi="Times New Roman" w:cs="Times New Roman"/>
              </w:rPr>
              <w:t>;</w:t>
            </w:r>
          </w:p>
          <w:p w14:paraId="78BB8091" w14:textId="30F5752E" w:rsidR="007C702A" w:rsidRPr="00BE50B5" w:rsidRDefault="002309AC" w:rsidP="00996C4F">
            <w:pPr>
              <w:pStyle w:val="ListParagraph"/>
              <w:numPr>
                <w:ilvl w:val="0"/>
                <w:numId w:val="111"/>
              </w:numPr>
              <w:jc w:val="both"/>
              <w:rPr>
                <w:rFonts w:ascii="Times New Roman" w:hAnsi="Times New Roman" w:cs="Times New Roman"/>
              </w:rPr>
            </w:pPr>
            <w:r>
              <w:rPr>
                <w:rFonts w:ascii="Times New Roman" w:hAnsi="Times New Roman" w:cs="Times New Roman"/>
              </w:rPr>
              <w:t>į</w:t>
            </w:r>
            <w:r w:rsidR="007C702A" w:rsidRPr="00BE50B5">
              <w:rPr>
                <w:rFonts w:ascii="Times New Roman" w:hAnsi="Times New Roman" w:cs="Times New Roman"/>
              </w:rPr>
              <w:t>teikimo būdas (el. būdu, įteikta asmeniui, išsiųsta paštu)</w:t>
            </w:r>
            <w:r w:rsidR="00F83ABB" w:rsidRPr="00BE50B5">
              <w:rPr>
                <w:rFonts w:ascii="Times New Roman" w:hAnsi="Times New Roman" w:cs="Times New Roman"/>
              </w:rPr>
              <w:t>;</w:t>
            </w:r>
          </w:p>
          <w:p w14:paraId="4C40394E" w14:textId="3E193060" w:rsidR="007C702A" w:rsidRPr="00BE50B5" w:rsidRDefault="002309AC" w:rsidP="00996C4F">
            <w:pPr>
              <w:pStyle w:val="ListParagraph"/>
              <w:numPr>
                <w:ilvl w:val="0"/>
                <w:numId w:val="111"/>
              </w:numPr>
              <w:jc w:val="both"/>
              <w:rPr>
                <w:rFonts w:ascii="Times New Roman" w:hAnsi="Times New Roman" w:cs="Times New Roman"/>
              </w:rPr>
            </w:pPr>
            <w:r>
              <w:rPr>
                <w:rFonts w:ascii="Times New Roman" w:hAnsi="Times New Roman" w:cs="Times New Roman"/>
              </w:rPr>
              <w:t>i</w:t>
            </w:r>
            <w:r w:rsidR="007C702A" w:rsidRPr="00BE50B5">
              <w:rPr>
                <w:rFonts w:ascii="Times New Roman" w:hAnsi="Times New Roman" w:cs="Times New Roman"/>
              </w:rPr>
              <w:t>nformacij</w:t>
            </w:r>
            <w:r w:rsidR="0016369C">
              <w:rPr>
                <w:rFonts w:ascii="Times New Roman" w:hAnsi="Times New Roman" w:cs="Times New Roman"/>
              </w:rPr>
              <w:t>a</w:t>
            </w:r>
            <w:r w:rsidR="007C702A" w:rsidRPr="00BE50B5">
              <w:rPr>
                <w:rFonts w:ascii="Times New Roman" w:hAnsi="Times New Roman" w:cs="Times New Roman"/>
              </w:rPr>
              <w:t xml:space="preserve"> apie sumokėtą konsulinį mokestį</w:t>
            </w:r>
            <w:r w:rsidR="00F83ABB" w:rsidRPr="00BE50B5">
              <w:rPr>
                <w:rFonts w:ascii="Times New Roman" w:hAnsi="Times New Roman" w:cs="Times New Roman"/>
              </w:rPr>
              <w:t>.</w:t>
            </w:r>
          </w:p>
        </w:tc>
      </w:tr>
      <w:tr w:rsidR="007C702A" w:rsidRPr="00BE50B5" w14:paraId="11E33CA5" w14:textId="77777777" w:rsidTr="2719207E">
        <w:tc>
          <w:tcPr>
            <w:tcW w:w="955" w:type="pct"/>
            <w:tcBorders>
              <w:top w:val="single" w:sz="4" w:space="0" w:color="auto"/>
              <w:left w:val="single" w:sz="4" w:space="0" w:color="auto"/>
              <w:bottom w:val="single" w:sz="4" w:space="0" w:color="auto"/>
              <w:right w:val="single" w:sz="4" w:space="0" w:color="auto"/>
            </w:tcBorders>
          </w:tcPr>
          <w:p w14:paraId="66D334D4"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4F9E95BC" w14:textId="3C5BB1EE" w:rsidR="007C702A" w:rsidRPr="00BE50B5" w:rsidRDefault="552FF6C5" w:rsidP="000C4D83">
            <w:pPr>
              <w:jc w:val="both"/>
              <w:rPr>
                <w:rFonts w:ascii="Times New Roman" w:hAnsi="Times New Roman" w:cs="Times New Roman"/>
              </w:rPr>
            </w:pPr>
            <w:r w:rsidRPr="118C7EF8">
              <w:rPr>
                <w:rFonts w:ascii="Times New Roman" w:hAnsi="Times New Roman" w:cs="Times New Roman"/>
              </w:rPr>
              <w:t xml:space="preserve">Turi būti galimybė </w:t>
            </w:r>
            <w:r w:rsidR="0FBFD5E6" w:rsidRPr="118C7EF8">
              <w:rPr>
                <w:rFonts w:ascii="Times New Roman" w:hAnsi="Times New Roman" w:cs="Times New Roman"/>
              </w:rPr>
              <w:t>k</w:t>
            </w:r>
            <w:r w:rsidR="05B7F619" w:rsidRPr="118C7EF8">
              <w:rPr>
                <w:rFonts w:ascii="Times New Roman" w:hAnsi="Times New Roman" w:cs="Times New Roman"/>
              </w:rPr>
              <w:t>onsulin</w:t>
            </w:r>
            <w:r w:rsidR="2F4B5F76" w:rsidRPr="118C7EF8">
              <w:rPr>
                <w:rFonts w:ascii="Times New Roman" w:hAnsi="Times New Roman" w:cs="Times New Roman"/>
              </w:rPr>
              <w:t>ę</w:t>
            </w:r>
            <w:r w:rsidR="05B7F619" w:rsidRPr="118C7EF8">
              <w:rPr>
                <w:rFonts w:ascii="Times New Roman" w:hAnsi="Times New Roman" w:cs="Times New Roman"/>
              </w:rPr>
              <w:t xml:space="preserve"> pažym</w:t>
            </w:r>
            <w:r w:rsidR="0AF6E126" w:rsidRPr="118C7EF8">
              <w:rPr>
                <w:rFonts w:ascii="Times New Roman" w:hAnsi="Times New Roman" w:cs="Times New Roman"/>
              </w:rPr>
              <w:t>ą</w:t>
            </w:r>
            <w:r w:rsidR="05B7F619" w:rsidRPr="118C7EF8">
              <w:rPr>
                <w:rFonts w:ascii="Times New Roman" w:hAnsi="Times New Roman" w:cs="Times New Roman"/>
              </w:rPr>
              <w:t xml:space="preserve"> išduo</w:t>
            </w:r>
            <w:r w:rsidR="21175FBF" w:rsidRPr="118C7EF8">
              <w:rPr>
                <w:rFonts w:ascii="Times New Roman" w:hAnsi="Times New Roman" w:cs="Times New Roman"/>
              </w:rPr>
              <w:t xml:space="preserve">ti </w:t>
            </w:r>
            <w:r w:rsidR="21715F2F" w:rsidRPr="118C7EF8">
              <w:rPr>
                <w:rFonts w:ascii="Times New Roman" w:hAnsi="Times New Roman" w:cs="Times New Roman"/>
              </w:rPr>
              <w:t>viena arba dviem kalbomis</w:t>
            </w:r>
            <w:r w:rsidR="05B7F619" w:rsidRPr="118C7EF8">
              <w:rPr>
                <w:rFonts w:ascii="Times New Roman" w:hAnsi="Times New Roman" w:cs="Times New Roman"/>
              </w:rPr>
              <w:t xml:space="preserve"> (kalbą</w:t>
            </w:r>
            <w:r w:rsidR="5CDFF379" w:rsidRPr="118C7EF8">
              <w:rPr>
                <w:rFonts w:ascii="Times New Roman" w:hAnsi="Times New Roman" w:cs="Times New Roman"/>
              </w:rPr>
              <w:t xml:space="preserve"> (-as)</w:t>
            </w:r>
            <w:r w:rsidR="05B7F619" w:rsidRPr="118C7EF8">
              <w:rPr>
                <w:rFonts w:ascii="Times New Roman" w:hAnsi="Times New Roman" w:cs="Times New Roman"/>
              </w:rPr>
              <w:t xml:space="preserve"> nustato pati KĮ).</w:t>
            </w:r>
          </w:p>
        </w:tc>
      </w:tr>
      <w:tr w:rsidR="007C702A" w:rsidRPr="00BE50B5" w14:paraId="3E97417A" w14:textId="77777777" w:rsidTr="2719207E">
        <w:tc>
          <w:tcPr>
            <w:tcW w:w="955" w:type="pct"/>
            <w:tcBorders>
              <w:top w:val="single" w:sz="4" w:space="0" w:color="auto"/>
              <w:left w:val="single" w:sz="4" w:space="0" w:color="auto"/>
              <w:bottom w:val="single" w:sz="4" w:space="0" w:color="auto"/>
              <w:right w:val="single" w:sz="4" w:space="0" w:color="auto"/>
            </w:tcBorders>
          </w:tcPr>
          <w:p w14:paraId="559A3645"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1820D4FA" w14:textId="0E33ED8F" w:rsidR="007C702A" w:rsidRPr="00BE50B5" w:rsidRDefault="007C702A" w:rsidP="000C4D83">
            <w:pPr>
              <w:jc w:val="both"/>
              <w:rPr>
                <w:rFonts w:ascii="Times New Roman" w:hAnsi="Times New Roman" w:cs="Times New Roman"/>
              </w:rPr>
            </w:pPr>
            <w:r w:rsidRPr="00BE50B5">
              <w:rPr>
                <w:rFonts w:ascii="Times New Roman" w:hAnsi="Times New Roman" w:cs="Times New Roman"/>
              </w:rPr>
              <w:t>Informacija konsulinei pažymai turi būti paimama automatiškai iš registrų (</w:t>
            </w:r>
            <w:r w:rsidR="00976273">
              <w:rPr>
                <w:rFonts w:ascii="Times New Roman" w:hAnsi="Times New Roman" w:cs="Times New Roman"/>
              </w:rPr>
              <w:t>GR</w:t>
            </w:r>
            <w:r w:rsidRPr="00BE50B5">
              <w:rPr>
                <w:rFonts w:ascii="Times New Roman" w:hAnsi="Times New Roman" w:cs="Times New Roman"/>
              </w:rPr>
              <w:t>, LR kelių transporto priemonių vairuotojų registro, LR kelių transporto priemonių registro, Įtariamųjų, kaltinamųjų ir nuteistųjų registro).</w:t>
            </w:r>
          </w:p>
        </w:tc>
      </w:tr>
      <w:tr w:rsidR="007C702A" w:rsidRPr="00BE50B5" w14:paraId="115CBDC9" w14:textId="77777777" w:rsidTr="2719207E">
        <w:tc>
          <w:tcPr>
            <w:tcW w:w="955" w:type="pct"/>
            <w:tcBorders>
              <w:top w:val="single" w:sz="4" w:space="0" w:color="auto"/>
              <w:left w:val="single" w:sz="4" w:space="0" w:color="auto"/>
              <w:bottom w:val="single" w:sz="4" w:space="0" w:color="auto"/>
              <w:right w:val="single" w:sz="4" w:space="0" w:color="auto"/>
            </w:tcBorders>
          </w:tcPr>
          <w:p w14:paraId="4BB7CA2C"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64D3E68E" w14:textId="24C5D62C" w:rsidR="007C702A" w:rsidRPr="00BE50B5" w:rsidRDefault="007C702A" w:rsidP="000C4D83">
            <w:pPr>
              <w:jc w:val="both"/>
              <w:rPr>
                <w:rFonts w:ascii="Times New Roman" w:hAnsi="Times New Roman" w:cs="Times New Roman"/>
              </w:rPr>
            </w:pPr>
            <w:r w:rsidRPr="00BE50B5">
              <w:rPr>
                <w:rFonts w:ascii="Times New Roman" w:hAnsi="Times New Roman" w:cs="Times New Roman"/>
              </w:rPr>
              <w:t>Išduodant konsulines pažymas sistema automatiškai turi suteikti naują pažymos numerį ir jį užfiksuoti konsulinių pažymų registre, kuris formuojamas KPVS.</w:t>
            </w:r>
          </w:p>
          <w:p w14:paraId="3040B6FE"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Registro grafos:</w:t>
            </w:r>
          </w:p>
          <w:p w14:paraId="3DB90D35" w14:textId="676C637C" w:rsidR="007C702A" w:rsidRPr="00BE50B5" w:rsidRDefault="00061B2B" w:rsidP="00996C4F">
            <w:pPr>
              <w:pStyle w:val="ListParagraph"/>
              <w:numPr>
                <w:ilvl w:val="0"/>
                <w:numId w:val="111"/>
              </w:numPr>
              <w:jc w:val="both"/>
              <w:rPr>
                <w:rFonts w:ascii="Times New Roman" w:hAnsi="Times New Roman" w:cs="Times New Roman"/>
              </w:rPr>
            </w:pPr>
            <w:r>
              <w:rPr>
                <w:rFonts w:ascii="Times New Roman" w:hAnsi="Times New Roman" w:cs="Times New Roman"/>
              </w:rPr>
              <w:t>p</w:t>
            </w:r>
            <w:r w:rsidR="007C702A" w:rsidRPr="00BE50B5">
              <w:rPr>
                <w:rFonts w:ascii="Times New Roman" w:hAnsi="Times New Roman" w:cs="Times New Roman"/>
              </w:rPr>
              <w:t>ažymos numeris (kiekvienų kalendorinių metų pradžioje konsulinių pažymų numeracija turi prasidėti iš naujo)</w:t>
            </w:r>
            <w:r w:rsidR="00F83ABB" w:rsidRPr="00BE50B5">
              <w:rPr>
                <w:rFonts w:ascii="Times New Roman" w:hAnsi="Times New Roman" w:cs="Times New Roman"/>
              </w:rPr>
              <w:t>;</w:t>
            </w:r>
          </w:p>
          <w:p w14:paraId="7F3C8969" w14:textId="39B65DC1" w:rsidR="007C702A" w:rsidRPr="00BE50B5" w:rsidRDefault="00061B2B" w:rsidP="00996C4F">
            <w:pPr>
              <w:pStyle w:val="ListParagraph"/>
              <w:numPr>
                <w:ilvl w:val="0"/>
                <w:numId w:val="111"/>
              </w:numPr>
              <w:jc w:val="both"/>
              <w:rPr>
                <w:rFonts w:ascii="Times New Roman" w:hAnsi="Times New Roman" w:cs="Times New Roman"/>
              </w:rPr>
            </w:pPr>
            <w:r>
              <w:rPr>
                <w:rFonts w:ascii="Times New Roman" w:hAnsi="Times New Roman" w:cs="Times New Roman"/>
              </w:rPr>
              <w:t>i</w:t>
            </w:r>
            <w:r w:rsidR="007C702A" w:rsidRPr="00BE50B5">
              <w:rPr>
                <w:rFonts w:ascii="Times New Roman" w:hAnsi="Times New Roman" w:cs="Times New Roman"/>
              </w:rPr>
              <w:t>šdavimo data</w:t>
            </w:r>
            <w:r w:rsidR="00F83ABB" w:rsidRPr="00BE50B5">
              <w:rPr>
                <w:rFonts w:ascii="Times New Roman" w:hAnsi="Times New Roman" w:cs="Times New Roman"/>
              </w:rPr>
              <w:t>;</w:t>
            </w:r>
          </w:p>
          <w:p w14:paraId="50707535" w14:textId="003AD1EC" w:rsidR="007C702A" w:rsidRPr="00BE50B5" w:rsidRDefault="00061B2B" w:rsidP="00996C4F">
            <w:pPr>
              <w:pStyle w:val="ListParagraph"/>
              <w:numPr>
                <w:ilvl w:val="0"/>
                <w:numId w:val="111"/>
              </w:numPr>
              <w:jc w:val="both"/>
              <w:rPr>
                <w:rFonts w:ascii="Times New Roman" w:hAnsi="Times New Roman" w:cs="Times New Roman"/>
              </w:rPr>
            </w:pPr>
            <w:r>
              <w:rPr>
                <w:rFonts w:ascii="Times New Roman" w:hAnsi="Times New Roman" w:cs="Times New Roman"/>
              </w:rPr>
              <w:t>p</w:t>
            </w:r>
            <w:r w:rsidR="007C702A" w:rsidRPr="00BE50B5">
              <w:rPr>
                <w:rFonts w:ascii="Times New Roman" w:hAnsi="Times New Roman" w:cs="Times New Roman"/>
              </w:rPr>
              <w:t>areiškėjo vardas, pavardė ir asmens kodas</w:t>
            </w:r>
            <w:r w:rsidR="00F83ABB" w:rsidRPr="00BE50B5">
              <w:rPr>
                <w:rFonts w:ascii="Times New Roman" w:hAnsi="Times New Roman" w:cs="Times New Roman"/>
              </w:rPr>
              <w:t>;</w:t>
            </w:r>
          </w:p>
          <w:p w14:paraId="054D5A09" w14:textId="29079E39" w:rsidR="007C702A" w:rsidRPr="00BE50B5" w:rsidRDefault="00061B2B" w:rsidP="00996C4F">
            <w:pPr>
              <w:pStyle w:val="ListParagraph"/>
              <w:numPr>
                <w:ilvl w:val="0"/>
                <w:numId w:val="111"/>
              </w:numPr>
              <w:jc w:val="both"/>
              <w:rPr>
                <w:rFonts w:ascii="Times New Roman" w:hAnsi="Times New Roman" w:cs="Times New Roman"/>
              </w:rPr>
            </w:pPr>
            <w:r>
              <w:rPr>
                <w:rFonts w:ascii="Times New Roman" w:hAnsi="Times New Roman" w:cs="Times New Roman"/>
              </w:rPr>
              <w:t>a</w:t>
            </w:r>
            <w:r w:rsidR="007C702A" w:rsidRPr="00BE50B5">
              <w:rPr>
                <w:rFonts w:ascii="Times New Roman" w:hAnsi="Times New Roman" w:cs="Times New Roman"/>
              </w:rPr>
              <w:t>smens tapatybę patvirtinantis dokumentas ir jo numeris (pildomas automatiškai, jei asmuo identifikuojamas el. būdu)</w:t>
            </w:r>
            <w:r w:rsidR="00F83ABB" w:rsidRPr="00BE50B5">
              <w:rPr>
                <w:rFonts w:ascii="Times New Roman" w:hAnsi="Times New Roman" w:cs="Times New Roman"/>
              </w:rPr>
              <w:t>;</w:t>
            </w:r>
          </w:p>
          <w:p w14:paraId="0383AE57" w14:textId="52AEA497" w:rsidR="007C702A" w:rsidRPr="00BE50B5" w:rsidRDefault="00061B2B" w:rsidP="00996C4F">
            <w:pPr>
              <w:pStyle w:val="ListParagraph"/>
              <w:numPr>
                <w:ilvl w:val="0"/>
                <w:numId w:val="111"/>
              </w:numPr>
              <w:jc w:val="both"/>
              <w:rPr>
                <w:rFonts w:ascii="Times New Roman" w:hAnsi="Times New Roman" w:cs="Times New Roman"/>
              </w:rPr>
            </w:pPr>
            <w:r>
              <w:rPr>
                <w:rFonts w:ascii="Times New Roman" w:hAnsi="Times New Roman" w:cs="Times New Roman"/>
              </w:rPr>
              <w:t>k</w:t>
            </w:r>
            <w:r w:rsidR="007C702A" w:rsidRPr="00BE50B5">
              <w:rPr>
                <w:rFonts w:ascii="Times New Roman" w:hAnsi="Times New Roman" w:cs="Times New Roman"/>
              </w:rPr>
              <w:t>onsulinės pažymos rūšis</w:t>
            </w:r>
            <w:r w:rsidR="00F83ABB" w:rsidRPr="00BE50B5">
              <w:rPr>
                <w:rFonts w:ascii="Times New Roman" w:hAnsi="Times New Roman" w:cs="Times New Roman"/>
              </w:rPr>
              <w:t>;</w:t>
            </w:r>
          </w:p>
          <w:p w14:paraId="6DC3F361" w14:textId="1A4E09CD" w:rsidR="007C702A" w:rsidRPr="00BE50B5" w:rsidRDefault="00061B2B" w:rsidP="00996C4F">
            <w:pPr>
              <w:pStyle w:val="ListParagraph"/>
              <w:numPr>
                <w:ilvl w:val="0"/>
                <w:numId w:val="3"/>
              </w:numPr>
              <w:rPr>
                <w:rFonts w:ascii="Times New Roman" w:hAnsi="Times New Roman" w:cs="Times New Roman"/>
              </w:rPr>
            </w:pPr>
            <w:r>
              <w:rPr>
                <w:rFonts w:ascii="Times New Roman" w:hAnsi="Times New Roman" w:cs="Times New Roman"/>
              </w:rPr>
              <w:t>į</w:t>
            </w:r>
            <w:r w:rsidR="05B7F619" w:rsidRPr="118C7EF8">
              <w:rPr>
                <w:rFonts w:ascii="Times New Roman" w:hAnsi="Times New Roman" w:cs="Times New Roman"/>
              </w:rPr>
              <w:t>teikimo</w:t>
            </w:r>
            <w:r>
              <w:rPr>
                <w:rFonts w:ascii="Times New Roman" w:hAnsi="Times New Roman" w:cs="Times New Roman"/>
              </w:rPr>
              <w:t xml:space="preserve"> </w:t>
            </w:r>
            <w:r w:rsidR="05B7F619" w:rsidRPr="118C7EF8">
              <w:rPr>
                <w:rFonts w:ascii="Times New Roman" w:hAnsi="Times New Roman" w:cs="Times New Roman"/>
              </w:rPr>
              <w:t>/</w:t>
            </w:r>
            <w:r>
              <w:rPr>
                <w:rFonts w:ascii="Times New Roman" w:hAnsi="Times New Roman" w:cs="Times New Roman"/>
              </w:rPr>
              <w:t xml:space="preserve"> </w:t>
            </w:r>
            <w:r w:rsidR="05B7F619" w:rsidRPr="118C7EF8">
              <w:rPr>
                <w:rFonts w:ascii="Times New Roman" w:hAnsi="Times New Roman" w:cs="Times New Roman"/>
              </w:rPr>
              <w:t>išsiuntimo asmeniui data</w:t>
            </w:r>
            <w:r w:rsidR="6453C4FF" w:rsidRPr="118C7EF8">
              <w:rPr>
                <w:rFonts w:ascii="Times New Roman" w:hAnsi="Times New Roman" w:cs="Times New Roman"/>
              </w:rPr>
              <w:t>.</w:t>
            </w:r>
          </w:p>
        </w:tc>
      </w:tr>
      <w:tr w:rsidR="007C702A" w:rsidRPr="00BE50B5" w14:paraId="13BE9352" w14:textId="77777777" w:rsidTr="2719207E">
        <w:tc>
          <w:tcPr>
            <w:tcW w:w="955" w:type="pct"/>
            <w:tcBorders>
              <w:top w:val="single" w:sz="4" w:space="0" w:color="auto"/>
              <w:left w:val="single" w:sz="4" w:space="0" w:color="auto"/>
              <w:bottom w:val="single" w:sz="4" w:space="0" w:color="auto"/>
              <w:right w:val="single" w:sz="4" w:space="0" w:color="auto"/>
            </w:tcBorders>
          </w:tcPr>
          <w:p w14:paraId="2DE990ED"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7469A3D2" w14:textId="31CAB5BF"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Formuojant konsulinę pažymą apie šeiminę padėtį, sistema turi automatiškai paimti duomenis iš </w:t>
            </w:r>
            <w:r w:rsidR="00976273">
              <w:rPr>
                <w:rFonts w:ascii="Times New Roman" w:hAnsi="Times New Roman" w:cs="Times New Roman"/>
              </w:rPr>
              <w:t>GR</w:t>
            </w:r>
            <w:r w:rsidRPr="00BE50B5">
              <w:rPr>
                <w:rFonts w:ascii="Times New Roman" w:hAnsi="Times New Roman" w:cs="Times New Roman"/>
              </w:rPr>
              <w:t>.</w:t>
            </w:r>
          </w:p>
        </w:tc>
      </w:tr>
      <w:tr w:rsidR="007C702A" w:rsidRPr="00BE50B5" w14:paraId="550BB6B6" w14:textId="77777777" w:rsidTr="2719207E">
        <w:tc>
          <w:tcPr>
            <w:tcW w:w="955" w:type="pct"/>
            <w:tcBorders>
              <w:top w:val="single" w:sz="4" w:space="0" w:color="auto"/>
              <w:left w:val="single" w:sz="4" w:space="0" w:color="auto"/>
              <w:bottom w:val="single" w:sz="4" w:space="0" w:color="auto"/>
              <w:right w:val="single" w:sz="4" w:space="0" w:color="auto"/>
            </w:tcBorders>
          </w:tcPr>
          <w:p w14:paraId="11267726"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0BB5B5CA" w14:textId="76F552B9" w:rsidR="007C702A" w:rsidRPr="00BE50B5" w:rsidRDefault="007C702A" w:rsidP="000C4D83">
            <w:pPr>
              <w:jc w:val="both"/>
              <w:rPr>
                <w:rFonts w:ascii="Times New Roman" w:hAnsi="Times New Roman" w:cs="Times New Roman"/>
              </w:rPr>
            </w:pPr>
            <w:r w:rsidRPr="2719207E">
              <w:rPr>
                <w:rFonts w:ascii="Times New Roman" w:hAnsi="Times New Roman" w:cs="Times New Roman"/>
              </w:rPr>
              <w:t xml:space="preserve">Konsulinėms pažymoms apie šeiminę padėtį, kurioms reikalingas papildomas CMS patvirtinimas, </w:t>
            </w:r>
            <w:r w:rsidR="4E0F7F6E" w:rsidRPr="2719207E">
              <w:rPr>
                <w:rFonts w:ascii="Times New Roman" w:hAnsi="Times New Roman" w:cs="Times New Roman"/>
              </w:rPr>
              <w:t>kad</w:t>
            </w:r>
            <w:r w:rsidRPr="2719207E">
              <w:rPr>
                <w:rFonts w:ascii="Times New Roman" w:hAnsi="Times New Roman" w:cs="Times New Roman"/>
              </w:rPr>
              <w:t xml:space="preserve"> santuokai sudaryti kliūčių nėra, sistema turi automatiškai KĮ blanke sukurti raštą, adresuotą Vilniaus CMS, jį įkelti į DVS, užregistruoti ir inicijuoti išsiuntimą nurodytu Vilniaus CMS el. pašto adresu per DVS</w:t>
            </w:r>
            <w:r w:rsidR="594C46A5" w:rsidRPr="2719207E">
              <w:rPr>
                <w:rFonts w:ascii="Times New Roman" w:hAnsi="Times New Roman" w:cs="Times New Roman"/>
              </w:rPr>
              <w:t xml:space="preserve"> </w:t>
            </w:r>
            <w:r w:rsidR="2D685104" w:rsidRPr="2719207E">
              <w:rPr>
                <w:rFonts w:ascii="Times New Roman" w:hAnsi="Times New Roman" w:cs="Times New Roman"/>
              </w:rPr>
              <w:t>arba per sąsają</w:t>
            </w:r>
            <w:r w:rsidRPr="2719207E">
              <w:rPr>
                <w:rFonts w:ascii="Times New Roman" w:hAnsi="Times New Roman" w:cs="Times New Roman"/>
              </w:rPr>
              <w:t>.</w:t>
            </w:r>
          </w:p>
        </w:tc>
      </w:tr>
      <w:tr w:rsidR="007C702A" w:rsidRPr="00BE50B5" w14:paraId="1E6A9462" w14:textId="77777777" w:rsidTr="2719207E">
        <w:tc>
          <w:tcPr>
            <w:tcW w:w="955" w:type="pct"/>
            <w:tcBorders>
              <w:top w:val="single" w:sz="4" w:space="0" w:color="auto"/>
              <w:left w:val="single" w:sz="4" w:space="0" w:color="auto"/>
              <w:bottom w:val="single" w:sz="4" w:space="0" w:color="auto"/>
              <w:right w:val="single" w:sz="4" w:space="0" w:color="auto"/>
            </w:tcBorders>
          </w:tcPr>
          <w:p w14:paraId="3D6D4407"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23D78734" w14:textId="44176216" w:rsidR="007C702A" w:rsidRPr="00BE50B5" w:rsidRDefault="007C702A" w:rsidP="000C4D83">
            <w:pPr>
              <w:jc w:val="both"/>
              <w:rPr>
                <w:rFonts w:ascii="Times New Roman" w:hAnsi="Times New Roman" w:cs="Times New Roman"/>
              </w:rPr>
            </w:pPr>
            <w:r w:rsidRPr="00BE50B5">
              <w:rPr>
                <w:rFonts w:ascii="Times New Roman" w:hAnsi="Times New Roman" w:cs="Times New Roman"/>
              </w:rPr>
              <w:t>Konsulinėms pažymoms apie pilietybę sistema turi automatiškai KĮ blanke sukurti raštą, adresuotą Migracijos departamentui, jį įkelti į DVS, užregistruoti ir inicijuoti išsiuntimą nurodytu Migracijos departamento el. pašto adresu per DVS</w:t>
            </w:r>
            <w:r w:rsidR="6D7ED696" w:rsidRPr="00BE50B5">
              <w:rPr>
                <w:rFonts w:ascii="Times New Roman" w:hAnsi="Times New Roman" w:cs="Times New Roman"/>
              </w:rPr>
              <w:t xml:space="preserve"> arba per sąsają</w:t>
            </w:r>
            <w:r w:rsidRPr="00BE50B5">
              <w:rPr>
                <w:rFonts w:ascii="Times New Roman" w:hAnsi="Times New Roman" w:cs="Times New Roman"/>
              </w:rPr>
              <w:t>.</w:t>
            </w:r>
          </w:p>
        </w:tc>
      </w:tr>
      <w:tr w:rsidR="007C702A" w:rsidRPr="00BE50B5" w14:paraId="2EDF683E" w14:textId="77777777" w:rsidTr="2719207E">
        <w:tc>
          <w:tcPr>
            <w:tcW w:w="955" w:type="pct"/>
            <w:tcBorders>
              <w:top w:val="single" w:sz="4" w:space="0" w:color="auto"/>
              <w:left w:val="single" w:sz="4" w:space="0" w:color="auto"/>
              <w:bottom w:val="single" w:sz="4" w:space="0" w:color="auto"/>
              <w:right w:val="single" w:sz="4" w:space="0" w:color="auto"/>
            </w:tcBorders>
          </w:tcPr>
          <w:p w14:paraId="79CB39CE"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04759B9C" w14:textId="69FF9E39" w:rsidR="007C702A" w:rsidRPr="00BE50B5" w:rsidRDefault="007C702A" w:rsidP="000C4D83">
            <w:pPr>
              <w:jc w:val="both"/>
              <w:rPr>
                <w:rFonts w:ascii="Times New Roman" w:hAnsi="Times New Roman" w:cs="Times New Roman"/>
              </w:rPr>
            </w:pPr>
            <w:r w:rsidRPr="00BE50B5">
              <w:rPr>
                <w:rFonts w:ascii="Times New Roman" w:hAnsi="Times New Roman" w:cs="Times New Roman"/>
              </w:rPr>
              <w:t>Formuojant konsulinę pažymą dėl prarasto transporto priemonės registracijos liudijimo ar prarasto vairuotojo pažymėjimo sistema turi automatiškai paimti duomenis iš LR kelių transporto priemonių registro ar LR kelių transporto priemonių vairuotojų registro ir pagal atitinkamos šalies šabloną suformuoti KĮ blanke konsulinės pažymos ruošinį, kur</w:t>
            </w:r>
            <w:r w:rsidR="720844D0" w:rsidRPr="00BE50B5">
              <w:rPr>
                <w:rFonts w:ascii="Times New Roman" w:hAnsi="Times New Roman" w:cs="Times New Roman"/>
              </w:rPr>
              <w:t>į</w:t>
            </w:r>
            <w:r w:rsidRPr="00BE50B5">
              <w:rPr>
                <w:rFonts w:ascii="Times New Roman" w:hAnsi="Times New Roman" w:cs="Times New Roman"/>
              </w:rPr>
              <w:t xml:space="preserve"> konsulinis darbuotojas </w:t>
            </w:r>
            <w:r w:rsidR="4E39042B" w:rsidRPr="00BE50B5">
              <w:rPr>
                <w:rFonts w:ascii="Times New Roman" w:hAnsi="Times New Roman" w:cs="Times New Roman"/>
              </w:rPr>
              <w:t>gali redaguoti</w:t>
            </w:r>
            <w:r w:rsidRPr="00BE50B5">
              <w:rPr>
                <w:rFonts w:ascii="Times New Roman" w:hAnsi="Times New Roman" w:cs="Times New Roman"/>
              </w:rPr>
              <w:t>.</w:t>
            </w:r>
          </w:p>
        </w:tc>
      </w:tr>
      <w:tr w:rsidR="007C702A" w:rsidRPr="00BE50B5" w14:paraId="26972922" w14:textId="77777777" w:rsidTr="2719207E">
        <w:tc>
          <w:tcPr>
            <w:tcW w:w="955" w:type="pct"/>
            <w:tcBorders>
              <w:top w:val="single" w:sz="4" w:space="0" w:color="auto"/>
              <w:left w:val="single" w:sz="4" w:space="0" w:color="auto"/>
              <w:bottom w:val="single" w:sz="4" w:space="0" w:color="auto"/>
              <w:right w:val="single" w:sz="4" w:space="0" w:color="auto"/>
            </w:tcBorders>
          </w:tcPr>
          <w:p w14:paraId="4BAEF1AF"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117A9447"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Visos konsulinės pažymos turi būti formuojamos KĮ blanke pagal iš anksto suformuotą šabloną, kuris būtų priderintas kiekvienai KĮ (redaguoja KĮ).</w:t>
            </w:r>
          </w:p>
        </w:tc>
      </w:tr>
      <w:tr w:rsidR="007C702A" w:rsidRPr="00BE50B5" w14:paraId="3C73A176" w14:textId="77777777" w:rsidTr="2719207E">
        <w:tc>
          <w:tcPr>
            <w:tcW w:w="955" w:type="pct"/>
            <w:tcBorders>
              <w:top w:val="single" w:sz="4" w:space="0" w:color="auto"/>
              <w:left w:val="single" w:sz="4" w:space="0" w:color="auto"/>
              <w:bottom w:val="single" w:sz="4" w:space="0" w:color="auto"/>
              <w:right w:val="single" w:sz="4" w:space="0" w:color="auto"/>
            </w:tcBorders>
          </w:tcPr>
          <w:p w14:paraId="1011BFD1"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13F86CD3" w14:textId="67FC8578" w:rsidR="007C702A" w:rsidRPr="00BE50B5" w:rsidRDefault="007C702A" w:rsidP="23D8363A">
            <w:pPr>
              <w:jc w:val="both"/>
              <w:rPr>
                <w:rFonts w:ascii="Times New Roman" w:hAnsi="Times New Roman" w:cs="Times New Roman"/>
              </w:rPr>
            </w:pPr>
            <w:r w:rsidRPr="23D8363A">
              <w:rPr>
                <w:rFonts w:ascii="Times New Roman" w:hAnsi="Times New Roman" w:cs="Times New Roman"/>
              </w:rPr>
              <w:t>Formuojant konsulinę pažymą apie teistumą, sistema tur</w:t>
            </w:r>
            <w:r w:rsidR="2101E86E" w:rsidRPr="23D8363A">
              <w:rPr>
                <w:rFonts w:ascii="Times New Roman" w:hAnsi="Times New Roman" w:cs="Times New Roman"/>
              </w:rPr>
              <w:t>i</w:t>
            </w:r>
            <w:r w:rsidRPr="23D8363A">
              <w:rPr>
                <w:rFonts w:ascii="Times New Roman" w:hAnsi="Times New Roman" w:cs="Times New Roman"/>
              </w:rPr>
              <w:t xml:space="preserve"> automatiškai paimti informaciją iš </w:t>
            </w:r>
            <w:r w:rsidR="41F663A2" w:rsidRPr="23D8363A">
              <w:rPr>
                <w:rFonts w:ascii="Times New Roman" w:hAnsi="Times New Roman" w:cs="Times New Roman"/>
              </w:rPr>
              <w:t xml:space="preserve">Įtariamųjų, kaltinamųjų ir nuteistųjų registro </w:t>
            </w:r>
            <w:r w:rsidRPr="23D8363A">
              <w:rPr>
                <w:rFonts w:ascii="Times New Roman" w:hAnsi="Times New Roman" w:cs="Times New Roman"/>
              </w:rPr>
              <w:t xml:space="preserve">pagal pateiktą asmens kodą (užsieniečių, kurie neturi asmens kodo </w:t>
            </w:r>
            <w:r w:rsidR="00F60E53" w:rsidRPr="23D8363A">
              <w:rPr>
                <w:rFonts w:ascii="Times New Roman" w:hAnsi="Times New Roman" w:cs="Times New Roman"/>
              </w:rPr>
              <w:t>LR</w:t>
            </w:r>
            <w:r w:rsidRPr="23D8363A">
              <w:rPr>
                <w:rFonts w:ascii="Times New Roman" w:hAnsi="Times New Roman" w:cs="Times New Roman"/>
              </w:rPr>
              <w:t xml:space="preserve">, atveju – KĮ blanke sugeneruoti raštą IRD, leisti prisegti nuskenuotus dokumentus </w:t>
            </w:r>
            <w:r w:rsidR="001D7CC5" w:rsidRPr="23D8363A">
              <w:rPr>
                <w:rFonts w:ascii="Times New Roman" w:hAnsi="Times New Roman" w:cs="Times New Roman"/>
              </w:rPr>
              <w:t>–</w:t>
            </w:r>
            <w:r w:rsidRPr="23D8363A">
              <w:rPr>
                <w:rFonts w:ascii="Times New Roman" w:hAnsi="Times New Roman" w:cs="Times New Roman"/>
              </w:rPr>
              <w:t xml:space="preserve"> prašymą, asmens dokumento kopiją</w:t>
            </w:r>
            <w:r w:rsidR="12B42A80" w:rsidRPr="23D8363A">
              <w:rPr>
                <w:rFonts w:ascii="Times New Roman" w:hAnsi="Times New Roman" w:cs="Times New Roman"/>
              </w:rPr>
              <w:t>,</w:t>
            </w:r>
            <w:r w:rsidRPr="23D8363A">
              <w:rPr>
                <w:rFonts w:ascii="Times New Roman" w:hAnsi="Times New Roman" w:cs="Times New Roman"/>
              </w:rPr>
              <w:t xml:space="preserve"> užregistruoti raštą DVS ir su priedais persiųsti IRD per DVS)</w:t>
            </w:r>
            <w:r w:rsidR="0686DDB3" w:rsidRPr="23D8363A">
              <w:rPr>
                <w:rFonts w:ascii="Times New Roman" w:hAnsi="Times New Roman" w:cs="Times New Roman"/>
              </w:rPr>
              <w:t xml:space="preserve"> arba per sąsają</w:t>
            </w:r>
            <w:r w:rsidRPr="23D8363A">
              <w:rPr>
                <w:rFonts w:ascii="Times New Roman" w:hAnsi="Times New Roman" w:cs="Times New Roman"/>
              </w:rPr>
              <w:t xml:space="preserve"> ir pagal iš anksto nustatytą šabloną KĮ blanke suformuoti pažymą</w:t>
            </w:r>
            <w:r w:rsidR="6F01CB48" w:rsidRPr="23D8363A">
              <w:rPr>
                <w:rFonts w:ascii="Times New Roman" w:hAnsi="Times New Roman" w:cs="Times New Roman"/>
              </w:rPr>
              <w:t>, kurią galima redaguoti ir spausdinti</w:t>
            </w:r>
            <w:r w:rsidRPr="23D8363A">
              <w:rPr>
                <w:rFonts w:ascii="Times New Roman" w:hAnsi="Times New Roman" w:cs="Times New Roman"/>
              </w:rPr>
              <w:t>.</w:t>
            </w:r>
          </w:p>
        </w:tc>
      </w:tr>
      <w:tr w:rsidR="007C702A" w:rsidRPr="00BE50B5" w14:paraId="4F949E8F" w14:textId="77777777" w:rsidTr="2719207E">
        <w:tc>
          <w:tcPr>
            <w:tcW w:w="955" w:type="pct"/>
            <w:tcBorders>
              <w:top w:val="single" w:sz="4" w:space="0" w:color="auto"/>
              <w:left w:val="single" w:sz="4" w:space="0" w:color="auto"/>
              <w:bottom w:val="single" w:sz="4" w:space="0" w:color="auto"/>
              <w:right w:val="single" w:sz="4" w:space="0" w:color="auto"/>
            </w:tcBorders>
          </w:tcPr>
          <w:p w14:paraId="3B05F84B"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6F133993" w14:textId="52257A74"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Jei pasirenkama pažymos rūšis „Kita konsulinė pažyma“, turi būti atliekami papildomi išankstinės patikros žingsniai (arba iš </w:t>
            </w:r>
            <w:r w:rsidR="34D77F51" w:rsidRPr="00BE50B5">
              <w:rPr>
                <w:rFonts w:ascii="Times New Roman" w:hAnsi="Times New Roman" w:cs="Times New Roman"/>
              </w:rPr>
              <w:t>II</w:t>
            </w:r>
            <w:r w:rsidRPr="00BE50B5">
              <w:rPr>
                <w:rFonts w:ascii="Times New Roman" w:hAnsi="Times New Roman" w:cs="Times New Roman"/>
              </w:rPr>
              <w:t xml:space="preserve"> lygio vedlio nukreipiama konsultacijai su KĮ el. paštu).</w:t>
            </w:r>
          </w:p>
        </w:tc>
      </w:tr>
      <w:tr w:rsidR="007C702A" w:rsidRPr="00BE50B5" w14:paraId="24A56152" w14:textId="77777777" w:rsidTr="2719207E">
        <w:tc>
          <w:tcPr>
            <w:tcW w:w="955" w:type="pct"/>
            <w:tcBorders>
              <w:top w:val="single" w:sz="4" w:space="0" w:color="auto"/>
              <w:left w:val="single" w:sz="4" w:space="0" w:color="auto"/>
              <w:bottom w:val="single" w:sz="4" w:space="0" w:color="auto"/>
              <w:right w:val="single" w:sz="4" w:space="0" w:color="auto"/>
            </w:tcBorders>
          </w:tcPr>
          <w:p w14:paraId="1393ABD8"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2334336B"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 pasirenkama „Kita konsulinė pažyma“, KĮ blanke turi būti suformuojama laisvos formos konsulinė pažyma pagal iš anksto nustatytą šabloną.</w:t>
            </w:r>
          </w:p>
        </w:tc>
      </w:tr>
      <w:tr w:rsidR="007C702A" w:rsidRPr="00BE50B5" w14:paraId="7F9D6584" w14:textId="77777777" w:rsidTr="2719207E">
        <w:tc>
          <w:tcPr>
            <w:tcW w:w="955" w:type="pct"/>
            <w:tcBorders>
              <w:top w:val="single" w:sz="4" w:space="0" w:color="auto"/>
              <w:left w:val="single" w:sz="4" w:space="0" w:color="auto"/>
              <w:bottom w:val="single" w:sz="4" w:space="0" w:color="auto"/>
              <w:right w:val="single" w:sz="4" w:space="0" w:color="auto"/>
            </w:tcBorders>
          </w:tcPr>
          <w:p w14:paraId="77934B45"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68BB9704" w14:textId="37835262"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Turi būti galimybė automatiškai sugeneruotą konsulinę pažymą per </w:t>
            </w:r>
            <w:r w:rsidR="0023729F">
              <w:rPr>
                <w:rFonts w:ascii="Times New Roman" w:hAnsi="Times New Roman" w:cs="Times New Roman"/>
              </w:rPr>
              <w:t>KPVS</w:t>
            </w:r>
            <w:r w:rsidRPr="00BE50B5">
              <w:rPr>
                <w:rFonts w:ascii="Times New Roman" w:hAnsi="Times New Roman" w:cs="Times New Roman"/>
              </w:rPr>
              <w:t xml:space="preserve"> patvirtinti </w:t>
            </w:r>
            <w:r w:rsidRPr="00905111">
              <w:rPr>
                <w:rFonts w:ascii="Times New Roman" w:hAnsi="Times New Roman" w:cs="Times New Roman"/>
              </w:rPr>
              <w:t>kvalifikuotu el. spaudu.</w:t>
            </w:r>
          </w:p>
        </w:tc>
      </w:tr>
      <w:tr w:rsidR="007C702A" w:rsidRPr="00BE50B5" w14:paraId="43A479EC" w14:textId="77777777" w:rsidTr="2719207E">
        <w:tc>
          <w:tcPr>
            <w:tcW w:w="955" w:type="pct"/>
            <w:tcBorders>
              <w:top w:val="single" w:sz="4" w:space="0" w:color="auto"/>
              <w:left w:val="single" w:sz="4" w:space="0" w:color="auto"/>
              <w:bottom w:val="single" w:sz="4" w:space="0" w:color="auto"/>
              <w:right w:val="single" w:sz="4" w:space="0" w:color="auto"/>
            </w:tcBorders>
          </w:tcPr>
          <w:p w14:paraId="544C7CD3"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155D9EDE"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 paslaugos vykdymo metu sukuriama konsulinė pažyma ar kitas KĮ ar URM dokumentas, jis turi būti generuojamas automatiškai naudojant KPVS, valstybės IS ir registrų duomenis.</w:t>
            </w:r>
          </w:p>
        </w:tc>
      </w:tr>
      <w:tr w:rsidR="007C702A" w:rsidRPr="00BE50B5" w14:paraId="6DE44D73" w14:textId="77777777" w:rsidTr="2719207E">
        <w:tc>
          <w:tcPr>
            <w:tcW w:w="955" w:type="pct"/>
            <w:tcBorders>
              <w:top w:val="single" w:sz="4" w:space="0" w:color="auto"/>
              <w:left w:val="single" w:sz="4" w:space="0" w:color="auto"/>
              <w:bottom w:val="single" w:sz="4" w:space="0" w:color="auto"/>
              <w:right w:val="single" w:sz="4" w:space="0" w:color="auto"/>
            </w:tcBorders>
          </w:tcPr>
          <w:p w14:paraId="17E63352"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754B896F" w14:textId="520EEDAA"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 konsulinę pažymą galima paruošti naudojant registrų ir IS duomenis, kai nereikia įvesti papildomos informacijos, ji turi būti sugeneruojama KĮ blanke ir duomenys į ją pateikiami automatiškai, su galimybe vidiniam naudotojui ją tikslinti.</w:t>
            </w:r>
          </w:p>
        </w:tc>
      </w:tr>
      <w:tr w:rsidR="007C702A" w:rsidRPr="00BE50B5" w14:paraId="0755FC70" w14:textId="77777777" w:rsidTr="2719207E">
        <w:tc>
          <w:tcPr>
            <w:tcW w:w="955" w:type="pct"/>
            <w:tcBorders>
              <w:top w:val="single" w:sz="4" w:space="0" w:color="auto"/>
              <w:left w:val="single" w:sz="4" w:space="0" w:color="auto"/>
              <w:bottom w:val="single" w:sz="4" w:space="0" w:color="auto"/>
              <w:right w:val="single" w:sz="4" w:space="0" w:color="auto"/>
            </w:tcBorders>
          </w:tcPr>
          <w:p w14:paraId="6A7C24CB" w14:textId="77777777" w:rsidR="007C702A" w:rsidRPr="00BE50B5" w:rsidRDefault="007C702A" w:rsidP="00996C4F">
            <w:pPr>
              <w:pStyle w:val="Tablenumber"/>
              <w:numPr>
                <w:ilvl w:val="0"/>
                <w:numId w:val="114"/>
              </w:numPr>
              <w:ind w:right="-108" w:hanging="681"/>
              <w:rPr>
                <w:kern w:val="2"/>
                <w14:ligatures w14:val="standardContextual"/>
              </w:rPr>
            </w:pPr>
          </w:p>
        </w:tc>
        <w:tc>
          <w:tcPr>
            <w:tcW w:w="4045" w:type="pct"/>
            <w:tcBorders>
              <w:top w:val="single" w:sz="4" w:space="0" w:color="auto"/>
              <w:left w:val="single" w:sz="4" w:space="0" w:color="auto"/>
              <w:bottom w:val="single" w:sz="4" w:space="0" w:color="auto"/>
              <w:right w:val="single" w:sz="4" w:space="0" w:color="auto"/>
            </w:tcBorders>
          </w:tcPr>
          <w:p w14:paraId="379C6EDE" w14:textId="21FE8CE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Konsulinę </w:t>
            </w:r>
            <w:r w:rsidR="00D42586" w:rsidRPr="00BE50B5">
              <w:rPr>
                <w:rFonts w:ascii="Times New Roman" w:hAnsi="Times New Roman" w:cs="Times New Roman"/>
              </w:rPr>
              <w:t>pažymą turi</w:t>
            </w:r>
            <w:r w:rsidRPr="00BE50B5">
              <w:rPr>
                <w:rFonts w:ascii="Times New Roman" w:hAnsi="Times New Roman" w:cs="Times New Roman"/>
              </w:rPr>
              <w:t xml:space="preserve"> pasirašyti konsulinis pareigūnas (turi būti galimybė pasirašyti ir kvalifikuotu el. </w:t>
            </w:r>
            <w:r w:rsidR="2AE174B0" w:rsidRPr="00BE50B5">
              <w:rPr>
                <w:rFonts w:ascii="Times New Roman" w:hAnsi="Times New Roman" w:cs="Times New Roman"/>
              </w:rPr>
              <w:t>p</w:t>
            </w:r>
            <w:r w:rsidRPr="00BE50B5">
              <w:rPr>
                <w:rFonts w:ascii="Times New Roman" w:hAnsi="Times New Roman" w:cs="Times New Roman"/>
              </w:rPr>
              <w:t>arašu).</w:t>
            </w:r>
          </w:p>
        </w:tc>
      </w:tr>
      <w:tr w:rsidR="007C702A" w:rsidRPr="00BE50B5" w14:paraId="5733B8F4" w14:textId="77777777" w:rsidTr="2719207E">
        <w:trPr>
          <w:trHeight w:val="300"/>
        </w:trPr>
        <w:tc>
          <w:tcPr>
            <w:tcW w:w="955" w:type="pct"/>
            <w:tcBorders>
              <w:top w:val="single" w:sz="4" w:space="0" w:color="auto"/>
              <w:left w:val="single" w:sz="4" w:space="0" w:color="auto"/>
              <w:bottom w:val="single" w:sz="4" w:space="0" w:color="auto"/>
              <w:right w:val="single" w:sz="4" w:space="0" w:color="auto"/>
            </w:tcBorders>
          </w:tcPr>
          <w:p w14:paraId="08C21A99" w14:textId="77777777" w:rsidR="007C702A" w:rsidRPr="00BE50B5" w:rsidRDefault="007C702A" w:rsidP="00996C4F">
            <w:pPr>
              <w:pStyle w:val="Tablenumber"/>
              <w:numPr>
                <w:ilvl w:val="0"/>
                <w:numId w:val="114"/>
              </w:numPr>
              <w:ind w:right="-108" w:hanging="681"/>
            </w:pPr>
          </w:p>
        </w:tc>
        <w:tc>
          <w:tcPr>
            <w:tcW w:w="4045" w:type="pct"/>
            <w:tcBorders>
              <w:top w:val="single" w:sz="4" w:space="0" w:color="auto"/>
              <w:left w:val="single" w:sz="4" w:space="0" w:color="auto"/>
              <w:bottom w:val="single" w:sz="4" w:space="0" w:color="auto"/>
              <w:right w:val="single" w:sz="4" w:space="0" w:color="auto"/>
            </w:tcBorders>
          </w:tcPr>
          <w:p w14:paraId="1983251E" w14:textId="0C19537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Turi būti galimybė konsulinę pažymą ruošiančiam </w:t>
            </w:r>
            <w:r w:rsidR="008D0701">
              <w:rPr>
                <w:rFonts w:ascii="Times New Roman" w:hAnsi="Times New Roman" w:cs="Times New Roman"/>
              </w:rPr>
              <w:t xml:space="preserve">konsuliniam </w:t>
            </w:r>
            <w:r w:rsidRPr="00BE50B5">
              <w:rPr>
                <w:rFonts w:ascii="Times New Roman" w:hAnsi="Times New Roman" w:cs="Times New Roman"/>
              </w:rPr>
              <w:t>darbuotojui nustatyti konsulinės pažymos galiojimo terminą, jei tai numatyta teisės aktuose.</w:t>
            </w:r>
          </w:p>
        </w:tc>
      </w:tr>
      <w:tr w:rsidR="00EA591F" w:rsidRPr="00BE50B5" w14:paraId="0D39EFC4" w14:textId="77777777" w:rsidTr="2719207E">
        <w:trPr>
          <w:trHeight w:val="300"/>
        </w:trPr>
        <w:tc>
          <w:tcPr>
            <w:tcW w:w="955" w:type="pct"/>
            <w:tcBorders>
              <w:top w:val="single" w:sz="4" w:space="0" w:color="auto"/>
              <w:left w:val="single" w:sz="4" w:space="0" w:color="auto"/>
              <w:bottom w:val="single" w:sz="4" w:space="0" w:color="auto"/>
              <w:right w:val="single" w:sz="4" w:space="0" w:color="auto"/>
            </w:tcBorders>
          </w:tcPr>
          <w:p w14:paraId="4F5B149E" w14:textId="77777777" w:rsidR="00905DAE" w:rsidRPr="00BE50B5" w:rsidRDefault="00905DAE" w:rsidP="00996C4F">
            <w:pPr>
              <w:pStyle w:val="Tablenumber"/>
              <w:numPr>
                <w:ilvl w:val="0"/>
                <w:numId w:val="114"/>
              </w:numPr>
              <w:ind w:right="-108" w:hanging="681"/>
            </w:pPr>
          </w:p>
        </w:tc>
        <w:tc>
          <w:tcPr>
            <w:tcW w:w="4045" w:type="pct"/>
            <w:tcBorders>
              <w:top w:val="single" w:sz="4" w:space="0" w:color="auto"/>
              <w:left w:val="single" w:sz="4" w:space="0" w:color="auto"/>
              <w:bottom w:val="single" w:sz="4" w:space="0" w:color="auto"/>
              <w:right w:val="single" w:sz="4" w:space="0" w:color="auto"/>
            </w:tcBorders>
          </w:tcPr>
          <w:p w14:paraId="5FB52869" w14:textId="77777777" w:rsidR="00905DAE" w:rsidRDefault="00905DAE" w:rsidP="00905DAE">
            <w:pPr>
              <w:jc w:val="both"/>
              <w:rPr>
                <w:rFonts w:ascii="Times New Roman" w:hAnsi="Times New Roman" w:cs="Times New Roman"/>
              </w:rPr>
            </w:pPr>
            <w:r>
              <w:rPr>
                <w:rFonts w:ascii="Times New Roman" w:hAnsi="Times New Roman" w:cs="Times New Roman"/>
              </w:rPr>
              <w:t xml:space="preserve">Turi būti fiksuojama ir į </w:t>
            </w:r>
            <w:r w:rsidRPr="000B7ECE">
              <w:rPr>
                <w:rFonts w:ascii="Times New Roman" w:hAnsi="Times New Roman" w:cs="Times New Roman"/>
              </w:rPr>
              <w:t>Statistinės analitinės informacijos posistem</w:t>
            </w:r>
            <w:r>
              <w:rPr>
                <w:rFonts w:ascii="Times New Roman" w:hAnsi="Times New Roman" w:cs="Times New Roman"/>
              </w:rPr>
              <w:t xml:space="preserve">į turi būti perduodama ši statistinė informacija: </w:t>
            </w:r>
          </w:p>
          <w:p w14:paraId="43DC1F8F" w14:textId="2E5A3C8A" w:rsidR="00905DAE" w:rsidRDefault="00682246" w:rsidP="00996C4F">
            <w:pPr>
              <w:pStyle w:val="ListParagraph"/>
              <w:numPr>
                <w:ilvl w:val="0"/>
                <w:numId w:val="184"/>
              </w:numPr>
              <w:jc w:val="both"/>
              <w:rPr>
                <w:rFonts w:ascii="Times New Roman" w:hAnsi="Times New Roman" w:cs="Times New Roman"/>
              </w:rPr>
            </w:pPr>
            <w:r>
              <w:rPr>
                <w:rFonts w:ascii="Times New Roman" w:hAnsi="Times New Roman" w:cs="Times New Roman"/>
              </w:rPr>
              <w:t>p</w:t>
            </w:r>
            <w:r w:rsidR="00905DAE" w:rsidRPr="00920FD6">
              <w:rPr>
                <w:rFonts w:ascii="Times New Roman" w:hAnsi="Times New Roman" w:cs="Times New Roman"/>
              </w:rPr>
              <w:t>aslaug</w:t>
            </w:r>
            <w:r>
              <w:rPr>
                <w:rFonts w:ascii="Times New Roman" w:hAnsi="Times New Roman" w:cs="Times New Roman"/>
              </w:rPr>
              <w:t xml:space="preserve">a </w:t>
            </w:r>
            <w:r w:rsidR="00905DAE">
              <w:rPr>
                <w:rFonts w:ascii="Times New Roman" w:hAnsi="Times New Roman" w:cs="Times New Roman"/>
              </w:rPr>
              <w:t>/</w:t>
            </w:r>
            <w:r>
              <w:rPr>
                <w:rFonts w:ascii="Times New Roman" w:hAnsi="Times New Roman" w:cs="Times New Roman"/>
              </w:rPr>
              <w:t xml:space="preserve"> </w:t>
            </w:r>
            <w:r w:rsidR="00905DAE">
              <w:rPr>
                <w:rFonts w:ascii="Times New Roman" w:hAnsi="Times New Roman" w:cs="Times New Roman"/>
              </w:rPr>
              <w:t>vizito tipas</w:t>
            </w:r>
            <w:r>
              <w:rPr>
                <w:rFonts w:ascii="Times New Roman" w:hAnsi="Times New Roman" w:cs="Times New Roman"/>
              </w:rPr>
              <w:t>;</w:t>
            </w:r>
          </w:p>
          <w:p w14:paraId="7432D7BF" w14:textId="78177E07" w:rsidR="00905DAE" w:rsidRPr="00640CF7" w:rsidRDefault="00905DAE" w:rsidP="00996C4F">
            <w:pPr>
              <w:pStyle w:val="ListParagraph"/>
              <w:numPr>
                <w:ilvl w:val="0"/>
                <w:numId w:val="184"/>
              </w:numPr>
              <w:jc w:val="both"/>
              <w:rPr>
                <w:rFonts w:ascii="Times New Roman" w:hAnsi="Times New Roman" w:cs="Times New Roman"/>
              </w:rPr>
            </w:pPr>
            <w:r w:rsidRPr="00920FD6">
              <w:rPr>
                <w:rFonts w:ascii="Times New Roman" w:hAnsi="Times New Roman" w:cs="Times New Roman"/>
              </w:rPr>
              <w:t>prašymo dat</w:t>
            </w:r>
            <w:r>
              <w:rPr>
                <w:rFonts w:ascii="Times New Roman" w:hAnsi="Times New Roman" w:cs="Times New Roman"/>
              </w:rPr>
              <w:t>a</w:t>
            </w:r>
            <w:r w:rsidR="00682246">
              <w:rPr>
                <w:rFonts w:ascii="Times New Roman" w:hAnsi="Times New Roman" w:cs="Times New Roman"/>
              </w:rPr>
              <w:t>.</w:t>
            </w:r>
          </w:p>
        </w:tc>
      </w:tr>
    </w:tbl>
    <w:p w14:paraId="764B464C" w14:textId="77777777" w:rsidR="007C702A" w:rsidRPr="00BE50B5" w:rsidRDefault="007C702A" w:rsidP="000C4D83">
      <w:pPr>
        <w:rPr>
          <w:rFonts w:ascii="Times New Roman" w:hAnsi="Times New Roman" w:cs="Times New Roman"/>
          <w:lang w:eastAsia="en-GB"/>
        </w:rPr>
      </w:pPr>
    </w:p>
    <w:p w14:paraId="40D4D3C3" w14:textId="77777777" w:rsidR="007C702A" w:rsidRPr="00BE50B5" w:rsidRDefault="5851694D" w:rsidP="00996C4F">
      <w:pPr>
        <w:pStyle w:val="Heading2"/>
        <w:numPr>
          <w:ilvl w:val="3"/>
          <w:numId w:val="6"/>
        </w:numPr>
        <w:rPr>
          <w:rFonts w:ascii="Times New Roman" w:eastAsia="Times New Roman" w:hAnsi="Times New Roman" w:cs="Times New Roman"/>
          <w:lang w:eastAsia="en-GB"/>
        </w:rPr>
      </w:pPr>
      <w:bookmarkStart w:id="197" w:name="_Toc160630488"/>
      <w:r w:rsidRPr="542BB924">
        <w:rPr>
          <w:rFonts w:ascii="Times New Roman" w:eastAsia="Times New Roman" w:hAnsi="Times New Roman" w:cs="Times New Roman"/>
          <w:lang w:eastAsia="en-GB"/>
        </w:rPr>
        <w:t>Konsulinių pažymų išdavimo būsimo proceso aprašymas</w:t>
      </w:r>
      <w:bookmarkEnd w:id="197"/>
    </w:p>
    <w:p w14:paraId="3FCCA6F2" w14:textId="07BE4CCA" w:rsidR="007C702A" w:rsidRPr="00BE50B5" w:rsidRDefault="05B7F619" w:rsidP="000C4D83">
      <w:pPr>
        <w:rPr>
          <w:rFonts w:ascii="Times New Roman" w:hAnsi="Times New Roman" w:cs="Times New Roman"/>
          <w:lang w:eastAsia="en-GB"/>
        </w:rPr>
      </w:pPr>
      <w:r w:rsidRPr="118C7EF8">
        <w:rPr>
          <w:rFonts w:ascii="Times New Roman" w:hAnsi="Times New Roman" w:cs="Times New Roman"/>
        </w:rPr>
        <w:t xml:space="preserve"> </w:t>
      </w:r>
      <w:r w:rsidR="00BD7EBC">
        <w:rPr>
          <w:noProof/>
          <w:lang w:eastAsia="lt-LT"/>
        </w:rPr>
        <w:drawing>
          <wp:inline distT="0" distB="0" distL="0" distR="0" wp14:anchorId="1A146E60" wp14:editId="60548A7B">
            <wp:extent cx="6116955" cy="6478905"/>
            <wp:effectExtent l="0" t="0" r="0" b="0"/>
            <wp:docPr id="2023942278" name="Picture 2" descr="A diagram of a work flow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942278" name="Picture 2" descr="A diagram of a work flow  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6955" cy="6478905"/>
                    </a:xfrm>
                    <a:prstGeom prst="rect">
                      <a:avLst/>
                    </a:prstGeom>
                    <a:noFill/>
                    <a:ln>
                      <a:noFill/>
                    </a:ln>
                  </pic:spPr>
                </pic:pic>
              </a:graphicData>
            </a:graphic>
          </wp:inline>
        </w:drawing>
      </w:r>
    </w:p>
    <w:p w14:paraId="292D7A37" w14:textId="6E4656E7" w:rsidR="007C702A" w:rsidRPr="00BE50B5" w:rsidRDefault="007C702A" w:rsidP="000C4D83">
      <w:pPr>
        <w:jc w:val="center"/>
        <w:rPr>
          <w:rFonts w:ascii="Times New Roman" w:hAnsi="Times New Roman" w:cs="Times New Roman"/>
          <w:b/>
          <w:bCs/>
        </w:rPr>
      </w:pPr>
      <w:r w:rsidRPr="23D8363A">
        <w:rPr>
          <w:rFonts w:ascii="Times New Roman" w:hAnsi="Times New Roman" w:cs="Times New Roman"/>
          <w:b/>
          <w:bCs/>
        </w:rPr>
        <w:fldChar w:fldCharType="begin"/>
      </w:r>
      <w:r w:rsidRPr="23D8363A">
        <w:rPr>
          <w:rFonts w:ascii="Times New Roman" w:hAnsi="Times New Roman" w:cs="Times New Roman"/>
          <w:b/>
          <w:bCs/>
        </w:rPr>
        <w:instrText xml:space="preserve"> SEQ Pav. \* ARABIC </w:instrText>
      </w:r>
      <w:r w:rsidRPr="23D8363A">
        <w:rPr>
          <w:rFonts w:ascii="Times New Roman" w:hAnsi="Times New Roman" w:cs="Times New Roman"/>
          <w:b/>
          <w:bCs/>
        </w:rPr>
        <w:fldChar w:fldCharType="separate"/>
      </w:r>
      <w:bookmarkStart w:id="198" w:name="_Toc160630320"/>
      <w:r w:rsidRPr="23D8363A">
        <w:rPr>
          <w:rFonts w:ascii="Times New Roman" w:hAnsi="Times New Roman" w:cs="Times New Roman"/>
          <w:b/>
          <w:bCs/>
        </w:rPr>
        <w:t>20</w:t>
      </w:r>
      <w:r w:rsidRPr="23D8363A">
        <w:rPr>
          <w:rFonts w:ascii="Times New Roman" w:hAnsi="Times New Roman" w:cs="Times New Roman"/>
          <w:b/>
          <w:bCs/>
        </w:rPr>
        <w:fldChar w:fldCharType="end"/>
      </w:r>
      <w:r w:rsidRPr="23D8363A">
        <w:rPr>
          <w:rFonts w:ascii="Times New Roman" w:hAnsi="Times New Roman" w:cs="Times New Roman"/>
          <w:b/>
          <w:bCs/>
        </w:rPr>
        <w:t xml:space="preserve"> pav. </w:t>
      </w:r>
      <w:r w:rsidRPr="23D8363A">
        <w:rPr>
          <w:rFonts w:ascii="Times New Roman" w:hAnsi="Times New Roman" w:cs="Times New Roman"/>
          <w:b/>
          <w:bCs/>
          <w:lang w:eastAsia="en-GB"/>
        </w:rPr>
        <w:t xml:space="preserve">Konsulinių pažymų išdavimo būsimo </w:t>
      </w:r>
      <w:r w:rsidRPr="23D8363A">
        <w:rPr>
          <w:rFonts w:ascii="Times New Roman" w:hAnsi="Times New Roman" w:cs="Times New Roman"/>
          <w:b/>
          <w:bCs/>
        </w:rPr>
        <w:t>proceso schema</w:t>
      </w:r>
      <w:bookmarkEnd w:id="198"/>
    </w:p>
    <w:p w14:paraId="50B663D3" w14:textId="77777777" w:rsidR="007C702A" w:rsidRPr="00BE50B5" w:rsidRDefault="007C702A" w:rsidP="000C4D83">
      <w:pPr>
        <w:ind w:firstLine="567"/>
        <w:rPr>
          <w:rFonts w:ascii="Times New Roman" w:hAnsi="Times New Roman" w:cs="Times New Roman"/>
        </w:rPr>
      </w:pPr>
    </w:p>
    <w:p w14:paraId="00207950" w14:textId="6E75404A" w:rsidR="007C702A" w:rsidRPr="00BE50B5" w:rsidRDefault="001752A0" w:rsidP="000C4D83">
      <w:pPr>
        <w:ind w:firstLine="567"/>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procesų aprašymas pateiktas </w:t>
      </w:r>
      <w:r w:rsidR="00C64F20">
        <w:rPr>
          <w:rFonts w:ascii="Times New Roman" w:hAnsi="Times New Roman" w:cs="Times New Roman"/>
        </w:rPr>
        <w:t>toliau</w:t>
      </w:r>
      <w:r w:rsidR="007C702A" w:rsidRPr="00BE50B5">
        <w:rPr>
          <w:rFonts w:ascii="Times New Roman" w:hAnsi="Times New Roman" w:cs="Times New Roman"/>
        </w:rPr>
        <w:t xml:space="preserve"> esančioje lentelėje.</w:t>
      </w:r>
    </w:p>
    <w:p w14:paraId="78DA9580" w14:textId="77777777" w:rsidR="007C702A" w:rsidRPr="00BE50B5" w:rsidRDefault="007C702A" w:rsidP="000C4D83">
      <w:pPr>
        <w:rPr>
          <w:rFonts w:ascii="Times New Roman" w:hAnsi="Times New Roman" w:cs="Times New Roman"/>
          <w:lang w:eastAsia="en-GB"/>
        </w:rPr>
      </w:pPr>
    </w:p>
    <w:p w14:paraId="74A64C7B" w14:textId="049EE646"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199" w:name="_Toc160629723"/>
      <w:r w:rsidRPr="00BE50B5">
        <w:rPr>
          <w:rFonts w:ascii="Times New Roman" w:hAnsi="Times New Roman" w:cs="Times New Roman"/>
          <w:b/>
          <w:bCs/>
          <w:lang w:eastAsia="en-GB"/>
        </w:rPr>
        <w:t>43</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Konsulinių pažymų išdavimo būsimo </w:t>
      </w:r>
      <w:r w:rsidRPr="00BE50B5">
        <w:rPr>
          <w:rFonts w:ascii="Times New Roman" w:hAnsi="Times New Roman" w:cs="Times New Roman"/>
          <w:b/>
          <w:bCs/>
        </w:rPr>
        <w:t xml:space="preserve">proceso </w:t>
      </w:r>
      <w:r w:rsidRPr="00BE50B5">
        <w:rPr>
          <w:rFonts w:ascii="Times New Roman" w:hAnsi="Times New Roman" w:cs="Times New Roman"/>
          <w:b/>
          <w:bCs/>
          <w:lang w:eastAsia="en-GB"/>
        </w:rPr>
        <w:t>aprašymas</w:t>
      </w:r>
      <w:bookmarkEnd w:id="199"/>
    </w:p>
    <w:tbl>
      <w:tblPr>
        <w:tblStyle w:val="TableGrid"/>
        <w:tblW w:w="9634" w:type="dxa"/>
        <w:tblLook w:val="04A0" w:firstRow="1" w:lastRow="0" w:firstColumn="1" w:lastColumn="0" w:noHBand="0" w:noVBand="1"/>
      </w:tblPr>
      <w:tblGrid>
        <w:gridCol w:w="522"/>
        <w:gridCol w:w="2753"/>
        <w:gridCol w:w="6359"/>
      </w:tblGrid>
      <w:tr w:rsidR="007C702A" w:rsidRPr="00BE50B5" w14:paraId="412B309B" w14:textId="77777777" w:rsidTr="2719207E">
        <w:trPr>
          <w:tblHeader/>
        </w:trPr>
        <w:tc>
          <w:tcPr>
            <w:tcW w:w="522" w:type="dxa"/>
          </w:tcPr>
          <w:p w14:paraId="2AD0F20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2753" w:type="dxa"/>
          </w:tcPr>
          <w:p w14:paraId="2CE12326"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Proceso pavadinimas</w:t>
            </w:r>
          </w:p>
        </w:tc>
        <w:tc>
          <w:tcPr>
            <w:tcW w:w="6359" w:type="dxa"/>
          </w:tcPr>
          <w:p w14:paraId="540E3C46" w14:textId="106D2E19" w:rsidR="007C702A" w:rsidRPr="00BE50B5" w:rsidRDefault="007C702A" w:rsidP="00F83ABB">
            <w:pPr>
              <w:jc w:val="both"/>
              <w:rPr>
                <w:rFonts w:ascii="Times New Roman" w:hAnsi="Times New Roman" w:cs="Times New Roman"/>
              </w:rPr>
            </w:pPr>
            <w:r w:rsidRPr="00BE50B5">
              <w:rPr>
                <w:rFonts w:ascii="Times New Roman" w:hAnsi="Times New Roman" w:cs="Times New Roman"/>
              </w:rPr>
              <w:t>Pastabos</w:t>
            </w:r>
            <w:r w:rsidR="00322B48">
              <w:rPr>
                <w:rFonts w:ascii="Times New Roman" w:hAnsi="Times New Roman" w:cs="Times New Roman"/>
              </w:rPr>
              <w:t xml:space="preserve"> </w:t>
            </w:r>
            <w:r w:rsidRPr="00BE50B5">
              <w:rPr>
                <w:rFonts w:ascii="Times New Roman" w:hAnsi="Times New Roman" w:cs="Times New Roman"/>
              </w:rPr>
              <w:t>/</w:t>
            </w:r>
            <w:r w:rsidR="00322B48">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4065E2BA" w14:textId="77777777" w:rsidTr="2719207E">
        <w:tc>
          <w:tcPr>
            <w:tcW w:w="522" w:type="dxa"/>
          </w:tcPr>
          <w:p w14:paraId="30F488B8" w14:textId="77777777" w:rsidR="007C702A" w:rsidRPr="00BE50B5" w:rsidRDefault="007C702A" w:rsidP="000C4D83">
            <w:pPr>
              <w:rPr>
                <w:rFonts w:ascii="Times New Roman" w:hAnsi="Times New Roman" w:cs="Times New Roman"/>
              </w:rPr>
            </w:pPr>
          </w:p>
        </w:tc>
        <w:tc>
          <w:tcPr>
            <w:tcW w:w="2753" w:type="dxa"/>
          </w:tcPr>
          <w:p w14:paraId="302DCF97"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Bendros pastabos</w:t>
            </w:r>
          </w:p>
        </w:tc>
        <w:tc>
          <w:tcPr>
            <w:tcW w:w="6359" w:type="dxa"/>
          </w:tcPr>
          <w:p w14:paraId="6881980A"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b/>
                <w:bCs/>
              </w:rPr>
              <w:t>Pareiškėjai:</w:t>
            </w:r>
          </w:p>
          <w:p w14:paraId="4EB29CB6" w14:textId="3D703437" w:rsidR="007C702A" w:rsidRPr="00305D72" w:rsidRDefault="001237F6" w:rsidP="00996C4F">
            <w:pPr>
              <w:pStyle w:val="ListParagraph"/>
              <w:numPr>
                <w:ilvl w:val="0"/>
                <w:numId w:val="248"/>
              </w:numPr>
              <w:ind w:left="586"/>
              <w:jc w:val="both"/>
              <w:rPr>
                <w:rFonts w:ascii="Times New Roman" w:hAnsi="Times New Roman" w:cs="Times New Roman"/>
              </w:rPr>
            </w:pPr>
            <w:r>
              <w:rPr>
                <w:rFonts w:ascii="Times New Roman" w:hAnsi="Times New Roman" w:cs="Times New Roman"/>
              </w:rPr>
              <w:t xml:space="preserve">LR </w:t>
            </w:r>
            <w:r w:rsidR="007C702A" w:rsidRPr="00305D72">
              <w:rPr>
                <w:rFonts w:ascii="Times New Roman" w:hAnsi="Times New Roman" w:cs="Times New Roman"/>
              </w:rPr>
              <w:t>piliečiai;</w:t>
            </w:r>
          </w:p>
          <w:p w14:paraId="3532CD3B" w14:textId="77777777" w:rsidR="007C702A" w:rsidRPr="00305D72" w:rsidRDefault="007C702A" w:rsidP="00996C4F">
            <w:pPr>
              <w:pStyle w:val="ListParagraph"/>
              <w:numPr>
                <w:ilvl w:val="0"/>
                <w:numId w:val="248"/>
              </w:numPr>
              <w:ind w:left="586"/>
              <w:jc w:val="both"/>
              <w:rPr>
                <w:rFonts w:ascii="Times New Roman" w:hAnsi="Times New Roman" w:cs="Times New Roman"/>
              </w:rPr>
            </w:pPr>
            <w:r w:rsidRPr="00305D72">
              <w:rPr>
                <w:rFonts w:ascii="Times New Roman" w:hAnsi="Times New Roman" w:cs="Times New Roman"/>
              </w:rPr>
              <w:t>užsienio valstybių piliečiai (išskyrus pažymas apie šeiminę padėtį);</w:t>
            </w:r>
          </w:p>
          <w:p w14:paraId="78F82579" w14:textId="77777777" w:rsidR="007C702A" w:rsidRPr="00305D72" w:rsidRDefault="007C702A" w:rsidP="00996C4F">
            <w:pPr>
              <w:pStyle w:val="ListParagraph"/>
              <w:numPr>
                <w:ilvl w:val="0"/>
                <w:numId w:val="248"/>
              </w:numPr>
              <w:spacing w:before="100" w:beforeAutospacing="1" w:after="100" w:afterAutospacing="1"/>
              <w:ind w:left="586"/>
              <w:jc w:val="both"/>
              <w:rPr>
                <w:rFonts w:ascii="Times New Roman" w:hAnsi="Times New Roman" w:cs="Times New Roman"/>
              </w:rPr>
            </w:pPr>
            <w:r w:rsidRPr="00305D72">
              <w:rPr>
                <w:rFonts w:ascii="Times New Roman" w:hAnsi="Times New Roman" w:cs="Times New Roman"/>
              </w:rPr>
              <w:t>asmenys be pilietybės.</w:t>
            </w:r>
          </w:p>
          <w:p w14:paraId="62C29960"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b/>
                <w:bCs/>
              </w:rPr>
              <w:t>Prašymų pateikimo būdai:</w:t>
            </w:r>
          </w:p>
          <w:p w14:paraId="5E82F2D5" w14:textId="77777777" w:rsidR="007C702A" w:rsidRPr="00305D72" w:rsidRDefault="007C702A" w:rsidP="00996C4F">
            <w:pPr>
              <w:pStyle w:val="ListParagraph"/>
              <w:numPr>
                <w:ilvl w:val="0"/>
                <w:numId w:val="249"/>
              </w:numPr>
              <w:ind w:left="586"/>
              <w:jc w:val="both"/>
              <w:rPr>
                <w:rFonts w:ascii="Times New Roman" w:hAnsi="Times New Roman" w:cs="Times New Roman"/>
              </w:rPr>
            </w:pPr>
            <w:r w:rsidRPr="00305D72">
              <w:rPr>
                <w:rFonts w:ascii="Times New Roman" w:hAnsi="Times New Roman" w:cs="Times New Roman"/>
              </w:rPr>
              <w:t>atvykus į KĮ;</w:t>
            </w:r>
          </w:p>
          <w:p w14:paraId="60AAB1FD" w14:textId="42C9557F" w:rsidR="007C702A" w:rsidRPr="00305D72" w:rsidRDefault="007C702A" w:rsidP="00996C4F">
            <w:pPr>
              <w:pStyle w:val="ListParagraph"/>
              <w:numPr>
                <w:ilvl w:val="0"/>
                <w:numId w:val="249"/>
              </w:numPr>
              <w:ind w:left="586"/>
              <w:jc w:val="both"/>
              <w:rPr>
                <w:rFonts w:ascii="Times New Roman" w:hAnsi="Times New Roman" w:cs="Times New Roman"/>
              </w:rPr>
            </w:pPr>
            <w:r w:rsidRPr="00305D72">
              <w:rPr>
                <w:rFonts w:ascii="Times New Roman" w:hAnsi="Times New Roman" w:cs="Times New Roman"/>
              </w:rPr>
              <w:t>el. būdu (identifikuotis per VIISP)</w:t>
            </w:r>
            <w:r w:rsidR="00F83ABB" w:rsidRPr="00305D72">
              <w:rPr>
                <w:rFonts w:ascii="Times New Roman" w:hAnsi="Times New Roman" w:cs="Times New Roman"/>
              </w:rPr>
              <w:t>;</w:t>
            </w:r>
            <w:r w:rsidR="005E6B96">
              <w:rPr>
                <w:rFonts w:ascii="Times New Roman" w:hAnsi="Times New Roman" w:cs="Times New Roman"/>
              </w:rPr>
              <w:t xml:space="preserve"> </w:t>
            </w:r>
          </w:p>
          <w:p w14:paraId="0F7B243C" w14:textId="77777777" w:rsidR="007C702A" w:rsidRPr="00305D72" w:rsidRDefault="007C702A" w:rsidP="00996C4F">
            <w:pPr>
              <w:pStyle w:val="ListParagraph"/>
              <w:numPr>
                <w:ilvl w:val="0"/>
                <w:numId w:val="249"/>
              </w:numPr>
              <w:ind w:left="586"/>
              <w:jc w:val="both"/>
              <w:rPr>
                <w:rFonts w:ascii="Times New Roman" w:hAnsi="Times New Roman" w:cs="Times New Roman"/>
              </w:rPr>
            </w:pPr>
            <w:r w:rsidRPr="00305D72">
              <w:rPr>
                <w:rFonts w:ascii="Times New Roman" w:hAnsi="Times New Roman" w:cs="Times New Roman"/>
              </w:rPr>
              <w:t>paštu ar per kurjerį.</w:t>
            </w:r>
          </w:p>
          <w:p w14:paraId="0229C5CD" w14:textId="10B0F2C3" w:rsidR="007C702A" w:rsidRPr="00BE50B5" w:rsidRDefault="007C702A" w:rsidP="00F83ABB">
            <w:pPr>
              <w:spacing w:before="100" w:beforeAutospacing="1" w:after="100" w:afterAutospacing="1"/>
              <w:jc w:val="both"/>
              <w:rPr>
                <w:rFonts w:ascii="Times New Roman" w:hAnsi="Times New Roman" w:cs="Times New Roman"/>
              </w:rPr>
            </w:pPr>
            <w:r w:rsidRPr="00BE50B5">
              <w:rPr>
                <w:rFonts w:ascii="Times New Roman" w:hAnsi="Times New Roman" w:cs="Times New Roman"/>
                <w:b/>
                <w:bCs/>
              </w:rPr>
              <w:t>II lygio vedlyje</w:t>
            </w:r>
            <w:r w:rsidRPr="00BE50B5">
              <w:rPr>
                <w:rFonts w:ascii="Times New Roman" w:hAnsi="Times New Roman" w:cs="Times New Roman"/>
              </w:rPr>
              <w:t xml:space="preserve"> gali būti pateikti dokumentai:</w:t>
            </w:r>
          </w:p>
          <w:p w14:paraId="1795FF33" w14:textId="77777777" w:rsidR="007C702A" w:rsidRPr="00305D72" w:rsidRDefault="007C702A" w:rsidP="00996C4F">
            <w:pPr>
              <w:pStyle w:val="ListParagraph"/>
              <w:numPr>
                <w:ilvl w:val="0"/>
                <w:numId w:val="250"/>
              </w:numPr>
              <w:ind w:left="586"/>
              <w:jc w:val="both"/>
              <w:rPr>
                <w:rFonts w:ascii="Times New Roman" w:hAnsi="Times New Roman" w:cs="Times New Roman"/>
              </w:rPr>
            </w:pPr>
            <w:r w:rsidRPr="00305D72">
              <w:rPr>
                <w:rFonts w:ascii="Times New Roman" w:hAnsi="Times New Roman" w:cs="Times New Roman"/>
              </w:rPr>
              <w:t>prašymas išduoti konsulinę pažymą;</w:t>
            </w:r>
          </w:p>
          <w:p w14:paraId="706C0412" w14:textId="3BE5EAD8" w:rsidR="007C702A" w:rsidRPr="00305D72" w:rsidRDefault="05B7F619" w:rsidP="00996C4F">
            <w:pPr>
              <w:pStyle w:val="ListParagraph"/>
              <w:numPr>
                <w:ilvl w:val="0"/>
                <w:numId w:val="250"/>
              </w:numPr>
              <w:ind w:left="586"/>
              <w:jc w:val="both"/>
              <w:rPr>
                <w:rFonts w:ascii="Times New Roman" w:hAnsi="Times New Roman" w:cs="Times New Roman"/>
              </w:rPr>
            </w:pPr>
            <w:r w:rsidRPr="118C7EF8">
              <w:rPr>
                <w:rFonts w:ascii="Times New Roman" w:hAnsi="Times New Roman" w:cs="Times New Roman"/>
              </w:rPr>
              <w:t xml:space="preserve">galiojantis asmens dokumentas (jei </w:t>
            </w:r>
            <w:r w:rsidR="6687F391" w:rsidRPr="118C7EF8">
              <w:rPr>
                <w:rFonts w:ascii="Times New Roman" w:hAnsi="Times New Roman" w:cs="Times New Roman"/>
              </w:rPr>
              <w:t xml:space="preserve">klientas neatvyks į KĮ ir prašymą teiks paštu </w:t>
            </w:r>
            <w:r w:rsidR="00D0403D">
              <w:rPr>
                <w:rFonts w:ascii="Times New Roman" w:hAnsi="Times New Roman" w:cs="Times New Roman"/>
              </w:rPr>
              <w:t>–</w:t>
            </w:r>
            <w:r w:rsidRPr="118C7EF8">
              <w:rPr>
                <w:rFonts w:ascii="Times New Roman" w:hAnsi="Times New Roman" w:cs="Times New Roman"/>
              </w:rPr>
              <w:t xml:space="preserve"> notarine </w:t>
            </w:r>
            <w:r w:rsidR="7D173D3A" w:rsidRPr="118C7EF8">
              <w:rPr>
                <w:rFonts w:ascii="Times New Roman" w:hAnsi="Times New Roman" w:cs="Times New Roman"/>
              </w:rPr>
              <w:t xml:space="preserve">ar jai prilyginta </w:t>
            </w:r>
            <w:r w:rsidRPr="118C7EF8">
              <w:rPr>
                <w:rFonts w:ascii="Times New Roman" w:hAnsi="Times New Roman" w:cs="Times New Roman"/>
              </w:rPr>
              <w:t xml:space="preserve">tvarka patvirtinta </w:t>
            </w:r>
            <w:r w:rsidR="3B2FB654" w:rsidRPr="118C7EF8">
              <w:rPr>
                <w:rFonts w:ascii="Times New Roman" w:hAnsi="Times New Roman" w:cs="Times New Roman"/>
              </w:rPr>
              <w:t xml:space="preserve">asmens dokumento </w:t>
            </w:r>
            <w:r w:rsidRPr="118C7EF8">
              <w:rPr>
                <w:rFonts w:ascii="Times New Roman" w:hAnsi="Times New Roman" w:cs="Times New Roman"/>
              </w:rPr>
              <w:t>kopija);</w:t>
            </w:r>
          </w:p>
          <w:p w14:paraId="7AE50E63" w14:textId="77777777" w:rsidR="007C702A" w:rsidRPr="00305D72" w:rsidRDefault="007C702A" w:rsidP="00996C4F">
            <w:pPr>
              <w:pStyle w:val="ListParagraph"/>
              <w:numPr>
                <w:ilvl w:val="0"/>
                <w:numId w:val="250"/>
              </w:numPr>
              <w:ind w:left="586"/>
              <w:jc w:val="both"/>
              <w:rPr>
                <w:rFonts w:ascii="Times New Roman" w:hAnsi="Times New Roman" w:cs="Times New Roman"/>
              </w:rPr>
            </w:pPr>
            <w:r w:rsidRPr="00305D72">
              <w:rPr>
                <w:rFonts w:ascii="Times New Roman" w:hAnsi="Times New Roman" w:cs="Times New Roman"/>
              </w:rPr>
              <w:t>atstovavimą patvirtinantis dokumentas (jei per atstovą).</w:t>
            </w:r>
          </w:p>
        </w:tc>
      </w:tr>
      <w:tr w:rsidR="007C702A" w:rsidRPr="00BE50B5" w14:paraId="1891BA84" w14:textId="77777777" w:rsidTr="2719207E">
        <w:tc>
          <w:tcPr>
            <w:tcW w:w="522" w:type="dxa"/>
          </w:tcPr>
          <w:p w14:paraId="1FB7CFA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w:t>
            </w:r>
          </w:p>
        </w:tc>
        <w:tc>
          <w:tcPr>
            <w:tcW w:w="2753" w:type="dxa"/>
          </w:tcPr>
          <w:p w14:paraId="69A67B48" w14:textId="1D5935CF" w:rsidR="007C702A" w:rsidRPr="00BE50B5" w:rsidRDefault="4E97369E" w:rsidP="000C4D83">
            <w:pPr>
              <w:rPr>
                <w:rFonts w:ascii="Times New Roman" w:hAnsi="Times New Roman" w:cs="Times New Roman"/>
              </w:rPr>
            </w:pPr>
            <w:r w:rsidRPr="118C7EF8">
              <w:rPr>
                <w:rFonts w:ascii="Times New Roman" w:hAnsi="Times New Roman" w:cs="Times New Roman"/>
              </w:rPr>
              <w:t>Registracija dokument</w:t>
            </w:r>
            <w:r w:rsidR="00D0403D">
              <w:rPr>
                <w:rFonts w:ascii="Times New Roman" w:hAnsi="Times New Roman" w:cs="Times New Roman"/>
              </w:rPr>
              <w:t>ams</w:t>
            </w:r>
            <w:r w:rsidRPr="118C7EF8">
              <w:rPr>
                <w:rFonts w:ascii="Times New Roman" w:hAnsi="Times New Roman" w:cs="Times New Roman"/>
              </w:rPr>
              <w:t xml:space="preserve"> pateik</w:t>
            </w:r>
            <w:r w:rsidR="00D0403D">
              <w:rPr>
                <w:rFonts w:ascii="Times New Roman" w:hAnsi="Times New Roman" w:cs="Times New Roman"/>
              </w:rPr>
              <w:t>t</w:t>
            </w:r>
            <w:r w:rsidRPr="118C7EF8">
              <w:rPr>
                <w:rFonts w:ascii="Times New Roman" w:hAnsi="Times New Roman" w:cs="Times New Roman"/>
              </w:rPr>
              <w:t>i KĮ arba prašymo pateikimas paštu</w:t>
            </w:r>
          </w:p>
        </w:tc>
        <w:tc>
          <w:tcPr>
            <w:tcW w:w="6359" w:type="dxa"/>
          </w:tcPr>
          <w:p w14:paraId="32D460C9" w14:textId="148FF89A" w:rsidR="007C702A" w:rsidRPr="00BE50B5" w:rsidRDefault="007C702A" w:rsidP="00F83ABB">
            <w:pPr>
              <w:spacing w:before="100" w:beforeAutospacing="1" w:after="100" w:afterAutospacing="1"/>
              <w:jc w:val="both"/>
              <w:rPr>
                <w:rFonts w:ascii="Times New Roman" w:hAnsi="Times New Roman" w:cs="Times New Roman"/>
                <w:b/>
                <w:bCs/>
              </w:rPr>
            </w:pPr>
            <w:r w:rsidRPr="00BE50B5">
              <w:rPr>
                <w:rFonts w:ascii="Times New Roman" w:hAnsi="Times New Roman" w:cs="Times New Roman"/>
              </w:rPr>
              <w:t xml:space="preserve">Klientas </w:t>
            </w:r>
            <w:r w:rsidR="0041290A">
              <w:rPr>
                <w:rFonts w:ascii="Times New Roman" w:hAnsi="Times New Roman" w:cs="Times New Roman"/>
              </w:rPr>
              <w:t>užsako paslaugą (-as)</w:t>
            </w:r>
            <w:r w:rsidR="0041290A" w:rsidRPr="00BE50B5">
              <w:rPr>
                <w:rFonts w:ascii="Times New Roman" w:hAnsi="Times New Roman" w:cs="Times New Roman"/>
              </w:rPr>
              <w:t xml:space="preserve"> </w:t>
            </w:r>
            <w:r w:rsidRPr="00BE50B5">
              <w:rPr>
                <w:rFonts w:ascii="Times New Roman" w:hAnsi="Times New Roman" w:cs="Times New Roman"/>
              </w:rPr>
              <w:t xml:space="preserve">išorinėje KPVS svetainėje. Procesas </w:t>
            </w:r>
            <w:r w:rsidR="003978A7">
              <w:rPr>
                <w:rFonts w:ascii="Times New Roman" w:hAnsi="Times New Roman" w:cs="Times New Roman"/>
              </w:rPr>
              <w:t>išsamiau</w:t>
            </w:r>
            <w:r w:rsidRPr="00BE50B5">
              <w:rPr>
                <w:rFonts w:ascii="Times New Roman" w:hAnsi="Times New Roman" w:cs="Times New Roman"/>
              </w:rPr>
              <w:t xml:space="preserve"> aprašytas </w:t>
            </w:r>
            <w:r w:rsidRPr="00BE50B5">
              <w:rPr>
                <w:rFonts w:ascii="Times New Roman" w:hAnsi="Times New Roman" w:cs="Times New Roman"/>
              </w:rPr>
              <w:fldChar w:fldCharType="begin"/>
            </w:r>
            <w:r w:rsidRPr="00BE50B5">
              <w:rPr>
                <w:rFonts w:ascii="Times New Roman" w:hAnsi="Times New Roman" w:cs="Times New Roman"/>
              </w:rPr>
              <w:instrText xml:space="preserve"> REF _Ref158119020 \r \h </w:instrText>
            </w:r>
            <w:r w:rsidR="003B356D" w:rsidRPr="00BE50B5">
              <w:rPr>
                <w:rFonts w:ascii="Times New Roman" w:hAnsi="Times New Roman" w:cs="Times New Roman"/>
              </w:rPr>
              <w:instrText xml:space="preserve"> \* MERGEFORMAT </w:instrText>
            </w:r>
            <w:r w:rsidRPr="00BE50B5">
              <w:rPr>
                <w:rFonts w:ascii="Times New Roman" w:hAnsi="Times New Roman" w:cs="Times New Roman"/>
              </w:rPr>
            </w:r>
            <w:r w:rsidRPr="00BE50B5">
              <w:rPr>
                <w:rFonts w:ascii="Times New Roman" w:hAnsi="Times New Roman" w:cs="Times New Roman"/>
              </w:rPr>
              <w:fldChar w:fldCharType="separate"/>
            </w:r>
            <w:r w:rsidRPr="00BE50B5">
              <w:rPr>
                <w:rFonts w:ascii="Times New Roman" w:hAnsi="Times New Roman" w:cs="Times New Roman"/>
              </w:rPr>
              <w:t>7.3.1</w:t>
            </w:r>
            <w:r w:rsidRPr="00BE50B5">
              <w:rPr>
                <w:rFonts w:ascii="Times New Roman" w:hAnsi="Times New Roman" w:cs="Times New Roman"/>
              </w:rPr>
              <w:fldChar w:fldCharType="end"/>
            </w:r>
            <w:r w:rsidRPr="00BE50B5">
              <w:rPr>
                <w:rFonts w:ascii="Times New Roman" w:hAnsi="Times New Roman" w:cs="Times New Roman"/>
              </w:rPr>
              <w:t xml:space="preserve"> skyriuje.</w:t>
            </w:r>
          </w:p>
        </w:tc>
      </w:tr>
      <w:tr w:rsidR="007C702A" w:rsidRPr="00BE50B5" w14:paraId="0AB225F1" w14:textId="77777777" w:rsidTr="2719207E">
        <w:tc>
          <w:tcPr>
            <w:tcW w:w="522" w:type="dxa"/>
          </w:tcPr>
          <w:p w14:paraId="29AD15F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w:t>
            </w:r>
          </w:p>
        </w:tc>
        <w:tc>
          <w:tcPr>
            <w:tcW w:w="2753" w:type="dxa"/>
          </w:tcPr>
          <w:p w14:paraId="7030B7E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Atvyksta į KĮ, pateikia dokumentus</w:t>
            </w:r>
          </w:p>
        </w:tc>
        <w:tc>
          <w:tcPr>
            <w:tcW w:w="6359" w:type="dxa"/>
          </w:tcPr>
          <w:p w14:paraId="180B75C8" w14:textId="77777777" w:rsidR="007C702A" w:rsidRPr="00BE50B5" w:rsidRDefault="007C702A" w:rsidP="00F83ABB">
            <w:pPr>
              <w:spacing w:before="100" w:beforeAutospacing="1" w:after="100" w:afterAutospacing="1"/>
              <w:jc w:val="both"/>
              <w:rPr>
                <w:rFonts w:ascii="Times New Roman" w:hAnsi="Times New Roman" w:cs="Times New Roman"/>
                <w:b/>
                <w:bCs/>
              </w:rPr>
            </w:pPr>
            <w:r w:rsidRPr="00BE50B5">
              <w:rPr>
                <w:rFonts w:ascii="Times New Roman" w:eastAsia="Times New Roman" w:hAnsi="Times New Roman" w:cs="Times New Roman"/>
                <w:kern w:val="0"/>
                <w14:ligatures w14:val="none"/>
              </w:rPr>
              <w:t>Klientas asmeniškai atvyksta į pasirinktą KĮ ir pateikia dokumentų originalus.</w:t>
            </w:r>
          </w:p>
        </w:tc>
      </w:tr>
      <w:tr w:rsidR="007C702A" w:rsidRPr="00BE50B5" w14:paraId="347E085B" w14:textId="77777777" w:rsidTr="2719207E">
        <w:tc>
          <w:tcPr>
            <w:tcW w:w="522" w:type="dxa"/>
          </w:tcPr>
          <w:p w14:paraId="6F664F7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3.</w:t>
            </w:r>
          </w:p>
        </w:tc>
        <w:tc>
          <w:tcPr>
            <w:tcW w:w="2753" w:type="dxa"/>
          </w:tcPr>
          <w:p w14:paraId="43026111"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Atsiunčia paštu ar per kurjerį</w:t>
            </w:r>
          </w:p>
        </w:tc>
        <w:tc>
          <w:tcPr>
            <w:tcW w:w="6359" w:type="dxa"/>
          </w:tcPr>
          <w:p w14:paraId="4D5299E0" w14:textId="77777777" w:rsidR="007C702A" w:rsidRPr="00BE50B5" w:rsidRDefault="007C702A" w:rsidP="00F83ABB">
            <w:pPr>
              <w:spacing w:before="100" w:beforeAutospacing="1" w:after="100" w:afterAutospacing="1"/>
              <w:jc w:val="both"/>
              <w:rPr>
                <w:rFonts w:ascii="Times New Roman" w:eastAsia="Times New Roman" w:hAnsi="Times New Roman" w:cs="Times New Roman"/>
                <w:kern w:val="0"/>
                <w:lang w:eastAsia="lt-LT"/>
                <w14:ligatures w14:val="none"/>
              </w:rPr>
            </w:pPr>
            <w:r w:rsidRPr="00BE50B5">
              <w:rPr>
                <w:rFonts w:ascii="Times New Roman" w:eastAsia="Times New Roman" w:hAnsi="Times New Roman" w:cs="Times New Roman"/>
                <w:kern w:val="0"/>
                <w:lang w:eastAsia="lt-LT"/>
                <w14:ligatures w14:val="none"/>
              </w:rPr>
              <w:t>Atsiųsti dokumentai priimami tik su nurodytu identifikaciniu registracijos kodu.</w:t>
            </w:r>
          </w:p>
          <w:p w14:paraId="74E5F1E6" w14:textId="20EF0DCB" w:rsidR="007C702A" w:rsidRPr="00BE50B5" w:rsidRDefault="007C702A" w:rsidP="00F83ABB">
            <w:pPr>
              <w:spacing w:before="100" w:beforeAutospacing="1" w:after="100" w:afterAutospacing="1"/>
              <w:jc w:val="both"/>
              <w:rPr>
                <w:rFonts w:ascii="Times New Roman" w:hAnsi="Times New Roman" w:cs="Times New Roman"/>
                <w:b/>
                <w:bCs/>
              </w:rPr>
            </w:pPr>
            <w:r w:rsidRPr="00BE50B5">
              <w:rPr>
                <w:rFonts w:ascii="Times New Roman" w:eastAsia="Times New Roman" w:hAnsi="Times New Roman" w:cs="Times New Roman"/>
                <w:kern w:val="0"/>
                <w:lang w:eastAsia="lt-LT"/>
                <w14:ligatures w14:val="none"/>
              </w:rPr>
              <w:t>Vidinis naudotojas KPVS pažymi dokumentų gavimą (kliento paslaugos užsakymas surandamas pagal dokumentų identifikacinį registracijos kodą), klientas informuojamas pranešimu apie dokumentų gavimą.</w:t>
            </w:r>
          </w:p>
        </w:tc>
      </w:tr>
      <w:tr w:rsidR="007C702A" w:rsidRPr="00BE50B5" w14:paraId="192E377D" w14:textId="77777777" w:rsidTr="2719207E">
        <w:tc>
          <w:tcPr>
            <w:tcW w:w="522" w:type="dxa"/>
          </w:tcPr>
          <w:p w14:paraId="6213520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4.</w:t>
            </w:r>
          </w:p>
        </w:tc>
        <w:tc>
          <w:tcPr>
            <w:tcW w:w="2753" w:type="dxa"/>
          </w:tcPr>
          <w:p w14:paraId="1A3E3DD2"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Asmens tapatybės identifikavimas</w:t>
            </w:r>
          </w:p>
        </w:tc>
        <w:tc>
          <w:tcPr>
            <w:tcW w:w="6359" w:type="dxa"/>
          </w:tcPr>
          <w:p w14:paraId="60D65703" w14:textId="0CF42A36" w:rsidR="007C702A" w:rsidRPr="00BE50B5" w:rsidRDefault="05B7F619" w:rsidP="23D8363A">
            <w:pPr>
              <w:jc w:val="both"/>
              <w:rPr>
                <w:rFonts w:ascii="Times New Roman" w:hAnsi="Times New Roman" w:cs="Times New Roman"/>
              </w:rPr>
            </w:pPr>
            <w:r w:rsidRPr="23D8363A">
              <w:rPr>
                <w:rFonts w:ascii="Times New Roman" w:hAnsi="Times New Roman" w:cs="Times New Roman"/>
              </w:rPr>
              <w:t>KVPS vidinis naudotojas identifikuoja klientą pagal pateiktus asmens dokumentus, sukuriamas</w:t>
            </w:r>
            <w:r w:rsidR="02B46BA1" w:rsidRPr="23D8363A">
              <w:rPr>
                <w:rFonts w:ascii="Times New Roman" w:hAnsi="Times New Roman" w:cs="Times New Roman"/>
              </w:rPr>
              <w:t xml:space="preserve"> </w:t>
            </w:r>
            <w:r w:rsidRPr="23D8363A">
              <w:rPr>
                <w:rFonts w:ascii="Times New Roman" w:hAnsi="Times New Roman" w:cs="Times New Roman"/>
              </w:rPr>
              <w:t>/</w:t>
            </w:r>
            <w:r w:rsidR="02B46BA1" w:rsidRPr="23D8363A">
              <w:rPr>
                <w:rFonts w:ascii="Times New Roman" w:hAnsi="Times New Roman" w:cs="Times New Roman"/>
              </w:rPr>
              <w:t xml:space="preserve"> </w:t>
            </w:r>
            <w:r w:rsidRPr="23D8363A">
              <w:rPr>
                <w:rFonts w:ascii="Times New Roman" w:hAnsi="Times New Roman" w:cs="Times New Roman"/>
              </w:rPr>
              <w:t>tikslinamas kliento profilis</w:t>
            </w:r>
            <w:r w:rsidR="02B46BA1" w:rsidRPr="23D8363A">
              <w:rPr>
                <w:rFonts w:ascii="Times New Roman" w:hAnsi="Times New Roman" w:cs="Times New Roman"/>
              </w:rPr>
              <w:t xml:space="preserve"> </w:t>
            </w:r>
            <w:r w:rsidRPr="23D8363A">
              <w:rPr>
                <w:rFonts w:ascii="Times New Roman" w:hAnsi="Times New Roman" w:cs="Times New Roman"/>
              </w:rPr>
              <w:t>/</w:t>
            </w:r>
            <w:r w:rsidR="02B46BA1" w:rsidRPr="23D8363A">
              <w:rPr>
                <w:rFonts w:ascii="Times New Roman" w:hAnsi="Times New Roman" w:cs="Times New Roman"/>
              </w:rPr>
              <w:t xml:space="preserve"> </w:t>
            </w:r>
            <w:r w:rsidRPr="23D8363A">
              <w:rPr>
                <w:rFonts w:ascii="Times New Roman" w:hAnsi="Times New Roman" w:cs="Times New Roman"/>
              </w:rPr>
              <w:t xml:space="preserve">atliekama paieška </w:t>
            </w:r>
            <w:r w:rsidR="00976273">
              <w:rPr>
                <w:rFonts w:ascii="Times New Roman" w:hAnsi="Times New Roman" w:cs="Times New Roman"/>
              </w:rPr>
              <w:t>GR</w:t>
            </w:r>
            <w:r w:rsidRPr="23D8363A">
              <w:rPr>
                <w:rFonts w:ascii="Times New Roman" w:hAnsi="Times New Roman" w:cs="Times New Roman"/>
              </w:rPr>
              <w:t xml:space="preserve"> ir </w:t>
            </w:r>
            <w:r w:rsidR="3DB45F94" w:rsidRPr="23D8363A">
              <w:rPr>
                <w:rFonts w:ascii="Times New Roman" w:hAnsi="Times New Roman" w:cs="Times New Roman"/>
              </w:rPr>
              <w:t xml:space="preserve"> Įtariamųjų, kaltinamųjų ir nuteistųjų registre</w:t>
            </w:r>
            <w:r w:rsidRPr="23D8363A">
              <w:rPr>
                <w:rFonts w:ascii="Times New Roman" w:hAnsi="Times New Roman" w:cs="Times New Roman"/>
              </w:rPr>
              <w:t>.</w:t>
            </w:r>
          </w:p>
          <w:p w14:paraId="19D4F0FF" w14:textId="047A14A3" w:rsidR="007C702A" w:rsidRPr="00BE50B5" w:rsidRDefault="001752A0" w:rsidP="00F83ABB">
            <w:pPr>
              <w:spacing w:before="100" w:beforeAutospacing="1" w:after="100" w:afterAutospacing="1"/>
              <w:jc w:val="both"/>
              <w:rPr>
                <w:rFonts w:ascii="Times New Roman" w:hAnsi="Times New Roman" w:cs="Times New Roman"/>
                <w:b/>
                <w:bCs/>
              </w:rPr>
            </w:pPr>
            <w:r>
              <w:rPr>
                <w:rFonts w:ascii="Times New Roman" w:eastAsia="Times New Roman" w:hAnsi="Times New Roman" w:cs="Times New Roman"/>
                <w:kern w:val="0"/>
                <w:lang w:eastAsia="lt-LT"/>
                <w14:ligatures w14:val="none"/>
              </w:rPr>
              <w:t>Išsamus</w:t>
            </w:r>
            <w:r w:rsidR="007C702A" w:rsidRPr="00BE50B5">
              <w:rPr>
                <w:rFonts w:ascii="Times New Roman" w:eastAsia="Times New Roman" w:hAnsi="Times New Roman" w:cs="Times New Roman"/>
                <w:kern w:val="0"/>
                <w:lang w:eastAsia="lt-LT"/>
                <w14:ligatures w14:val="none"/>
              </w:rPr>
              <w:t xml:space="preserve"> funkcijų procesas aprašytas </w:t>
            </w:r>
            <w:r w:rsidR="007C702A" w:rsidRPr="00BE50B5">
              <w:rPr>
                <w:rFonts w:ascii="Times New Roman" w:eastAsia="Times New Roman" w:hAnsi="Times New Roman" w:cs="Times New Roman"/>
                <w:kern w:val="0"/>
                <w:lang w:eastAsia="lt-LT"/>
                <w14:ligatures w14:val="none"/>
              </w:rPr>
              <w:fldChar w:fldCharType="begin"/>
            </w:r>
            <w:r w:rsidR="007C702A" w:rsidRPr="00BE50B5">
              <w:rPr>
                <w:rFonts w:ascii="Times New Roman" w:eastAsia="Times New Roman" w:hAnsi="Times New Roman" w:cs="Times New Roman"/>
                <w:kern w:val="0"/>
                <w:lang w:eastAsia="lt-LT"/>
                <w14:ligatures w14:val="none"/>
              </w:rPr>
              <w:instrText xml:space="preserve"> REF _Ref158126648 \r \h </w:instrText>
            </w:r>
            <w:r w:rsidR="003B356D" w:rsidRPr="00BE50B5">
              <w:rPr>
                <w:rFonts w:ascii="Times New Roman" w:eastAsia="Times New Roman" w:hAnsi="Times New Roman" w:cs="Times New Roman"/>
                <w:kern w:val="0"/>
                <w:lang w:eastAsia="lt-LT"/>
                <w14:ligatures w14:val="none"/>
              </w:rPr>
              <w:instrText xml:space="preserve"> \* MERGEFORMAT </w:instrText>
            </w:r>
            <w:r w:rsidR="007C702A" w:rsidRPr="00BE50B5">
              <w:rPr>
                <w:rFonts w:ascii="Times New Roman" w:eastAsia="Times New Roman" w:hAnsi="Times New Roman" w:cs="Times New Roman"/>
                <w:kern w:val="0"/>
                <w:lang w:eastAsia="lt-LT"/>
                <w14:ligatures w14:val="none"/>
              </w:rPr>
            </w:r>
            <w:r w:rsidR="007C702A" w:rsidRPr="00BE50B5">
              <w:rPr>
                <w:rFonts w:ascii="Times New Roman" w:eastAsia="Times New Roman" w:hAnsi="Times New Roman" w:cs="Times New Roman"/>
                <w:kern w:val="0"/>
                <w:lang w:eastAsia="lt-LT"/>
                <w14:ligatures w14:val="none"/>
              </w:rPr>
              <w:fldChar w:fldCharType="separate"/>
            </w:r>
            <w:r w:rsidR="007C702A" w:rsidRPr="00BE50B5">
              <w:rPr>
                <w:rFonts w:ascii="Times New Roman" w:eastAsia="Times New Roman" w:hAnsi="Times New Roman" w:cs="Times New Roman"/>
                <w:kern w:val="0"/>
                <w:lang w:eastAsia="lt-LT"/>
                <w14:ligatures w14:val="none"/>
              </w:rPr>
              <w:t>7.3.2</w:t>
            </w:r>
            <w:r w:rsidR="007C702A" w:rsidRPr="00BE50B5">
              <w:rPr>
                <w:rFonts w:ascii="Times New Roman" w:eastAsia="Times New Roman" w:hAnsi="Times New Roman" w:cs="Times New Roman"/>
                <w:kern w:val="0"/>
                <w:lang w:eastAsia="lt-LT"/>
                <w14:ligatures w14:val="none"/>
              </w:rPr>
              <w:fldChar w:fldCharType="end"/>
            </w:r>
            <w:r w:rsidR="007C702A" w:rsidRPr="00BE50B5">
              <w:rPr>
                <w:rFonts w:ascii="Times New Roman" w:eastAsia="Times New Roman" w:hAnsi="Times New Roman" w:cs="Times New Roman"/>
                <w:kern w:val="0"/>
                <w:lang w:eastAsia="lt-LT"/>
                <w14:ligatures w14:val="none"/>
              </w:rPr>
              <w:t xml:space="preserve"> skyriuje.</w:t>
            </w:r>
          </w:p>
        </w:tc>
      </w:tr>
      <w:tr w:rsidR="007C702A" w:rsidRPr="00BE50B5" w14:paraId="3B6261A0" w14:textId="77777777" w:rsidTr="2719207E">
        <w:tc>
          <w:tcPr>
            <w:tcW w:w="522" w:type="dxa"/>
          </w:tcPr>
          <w:p w14:paraId="1D13698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5.</w:t>
            </w:r>
          </w:p>
        </w:tc>
        <w:tc>
          <w:tcPr>
            <w:tcW w:w="2753" w:type="dxa"/>
          </w:tcPr>
          <w:p w14:paraId="0CC39BC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Paimamas konsulinis mokestis </w:t>
            </w:r>
          </w:p>
        </w:tc>
        <w:tc>
          <w:tcPr>
            <w:tcW w:w="6359" w:type="dxa"/>
          </w:tcPr>
          <w:p w14:paraId="473C35A7" w14:textId="2937C862" w:rsidR="007C702A" w:rsidRPr="00BE50B5" w:rsidRDefault="007C702A" w:rsidP="00F83ABB">
            <w:pPr>
              <w:jc w:val="both"/>
              <w:rPr>
                <w:rFonts w:ascii="Times New Roman" w:hAnsi="Times New Roman" w:cs="Times New Roman"/>
              </w:rPr>
            </w:pPr>
            <w:r w:rsidRPr="00BE50B5">
              <w:rPr>
                <w:rFonts w:ascii="Times New Roman" w:hAnsi="Times New Roman" w:cs="Times New Roman"/>
              </w:rPr>
              <w:t>Vidinis naudotojas pagal poreikį patikslina dokumento atsiėmimo būdą.</w:t>
            </w:r>
          </w:p>
          <w:p w14:paraId="6BE31404" w14:textId="4FCC31C6" w:rsidR="007C702A" w:rsidRPr="00BE50B5" w:rsidRDefault="007C702A" w:rsidP="00F83ABB">
            <w:pPr>
              <w:jc w:val="both"/>
              <w:rPr>
                <w:rFonts w:ascii="Times New Roman" w:hAnsi="Times New Roman" w:cs="Times New Roman"/>
              </w:rPr>
            </w:pPr>
            <w:r w:rsidRPr="00BE50B5">
              <w:rPr>
                <w:rFonts w:ascii="Times New Roman" w:hAnsi="Times New Roman" w:cs="Times New Roman"/>
              </w:rPr>
              <w:t>KPVS patikrina paslaugų apmokėjimo būseną. Jei paslaugos nėra apmokėtos, inicijuojamas paslaugų apmokėjimas.</w:t>
            </w:r>
          </w:p>
          <w:p w14:paraId="0183E12E" w14:textId="0AD96DC9" w:rsidR="007C702A" w:rsidRPr="00BE50B5" w:rsidRDefault="001752A0" w:rsidP="00F83ABB">
            <w:pPr>
              <w:jc w:val="both"/>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konsulinio mokesčio paėmimo procesas aprašytas </w:t>
            </w:r>
            <w:r w:rsidR="007C702A" w:rsidRPr="00BE50B5">
              <w:rPr>
                <w:rFonts w:ascii="Times New Roman" w:hAnsi="Times New Roman" w:cs="Times New Roman"/>
              </w:rPr>
              <w:fldChar w:fldCharType="begin"/>
            </w:r>
            <w:r w:rsidR="007C702A" w:rsidRPr="00BE50B5">
              <w:rPr>
                <w:rFonts w:ascii="Times New Roman" w:hAnsi="Times New Roman" w:cs="Times New Roman"/>
              </w:rPr>
              <w:instrText xml:space="preserve"> REF _Ref158126181 \r \h </w:instrText>
            </w:r>
            <w:r w:rsidR="003B356D" w:rsidRPr="00BE50B5">
              <w:rPr>
                <w:rFonts w:ascii="Times New Roman" w:hAnsi="Times New Roman" w:cs="Times New Roman"/>
              </w:rPr>
              <w:instrText xml:space="preserve"> \* MERGEFORMAT </w:instrText>
            </w:r>
            <w:r w:rsidR="007C702A" w:rsidRPr="00BE50B5">
              <w:rPr>
                <w:rFonts w:ascii="Times New Roman" w:hAnsi="Times New Roman" w:cs="Times New Roman"/>
              </w:rPr>
            </w:r>
            <w:r w:rsidR="007C702A" w:rsidRPr="00BE50B5">
              <w:rPr>
                <w:rFonts w:ascii="Times New Roman" w:hAnsi="Times New Roman" w:cs="Times New Roman"/>
              </w:rPr>
              <w:fldChar w:fldCharType="separate"/>
            </w:r>
            <w:r w:rsidR="007C702A" w:rsidRPr="00BE50B5">
              <w:rPr>
                <w:rFonts w:ascii="Times New Roman" w:hAnsi="Times New Roman" w:cs="Times New Roman"/>
              </w:rPr>
              <w:t>7.3.18</w:t>
            </w:r>
            <w:r w:rsidR="007C702A" w:rsidRPr="00BE50B5">
              <w:rPr>
                <w:rFonts w:ascii="Times New Roman" w:hAnsi="Times New Roman" w:cs="Times New Roman"/>
              </w:rPr>
              <w:fldChar w:fldCharType="end"/>
            </w:r>
            <w:r w:rsidR="007C702A" w:rsidRPr="00BE50B5">
              <w:rPr>
                <w:rFonts w:ascii="Times New Roman" w:hAnsi="Times New Roman" w:cs="Times New Roman"/>
              </w:rPr>
              <w:t xml:space="preserve"> skyriuje.</w:t>
            </w:r>
          </w:p>
        </w:tc>
      </w:tr>
      <w:tr w:rsidR="007C702A" w:rsidRPr="00BE50B5" w14:paraId="1E431B6A" w14:textId="77777777" w:rsidTr="2719207E">
        <w:tc>
          <w:tcPr>
            <w:tcW w:w="522" w:type="dxa"/>
          </w:tcPr>
          <w:p w14:paraId="48480EA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6.</w:t>
            </w:r>
          </w:p>
        </w:tc>
        <w:tc>
          <w:tcPr>
            <w:tcW w:w="2753" w:type="dxa"/>
          </w:tcPr>
          <w:p w14:paraId="0F6694E1" w14:textId="4C61207A"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Prašymo registravimas sistemoje </w:t>
            </w:r>
            <w:r w:rsidR="00143889">
              <w:rPr>
                <w:rFonts w:ascii="Times New Roman" w:hAnsi="Times New Roman" w:cs="Times New Roman"/>
              </w:rPr>
              <w:t>DVS</w:t>
            </w:r>
          </w:p>
        </w:tc>
        <w:tc>
          <w:tcPr>
            <w:tcW w:w="6359" w:type="dxa"/>
          </w:tcPr>
          <w:p w14:paraId="6D6A3368" w14:textId="60B10FB9" w:rsidR="007C702A" w:rsidRPr="00BE50B5" w:rsidRDefault="007C702A" w:rsidP="00F83ABB">
            <w:pPr>
              <w:jc w:val="both"/>
              <w:rPr>
                <w:rFonts w:ascii="Times New Roman" w:hAnsi="Times New Roman" w:cs="Times New Roman"/>
              </w:rPr>
            </w:pPr>
            <w:r w:rsidRPr="00BE50B5">
              <w:rPr>
                <w:rFonts w:ascii="Times New Roman" w:eastAsia="Times New Roman" w:hAnsi="Times New Roman" w:cs="Times New Roman"/>
                <w:kern w:val="0"/>
                <w14:ligatures w14:val="none"/>
              </w:rPr>
              <w:t>Atlikus pateiktų dokumentų ir asmen</w:t>
            </w:r>
            <w:r w:rsidR="699492FB" w:rsidRPr="00BE50B5">
              <w:rPr>
                <w:rFonts w:ascii="Times New Roman" w:eastAsia="Times New Roman" w:hAnsi="Times New Roman" w:cs="Times New Roman"/>
              </w:rPr>
              <w:t>s</w:t>
            </w:r>
            <w:r w:rsidRPr="00BE50B5">
              <w:rPr>
                <w:rFonts w:ascii="Times New Roman" w:eastAsia="Times New Roman" w:hAnsi="Times New Roman" w:cs="Times New Roman"/>
                <w:kern w:val="0"/>
                <w14:ligatures w14:val="none"/>
              </w:rPr>
              <w:t xml:space="preserve"> tapatybės patikrą, vidinis naudotojas pasirenka KPVS funkciją Registruoti prašymą DVS</w:t>
            </w:r>
            <w:r w:rsidR="005E6B96">
              <w:rPr>
                <w:rFonts w:ascii="Times New Roman" w:eastAsia="Times New Roman" w:hAnsi="Times New Roman" w:cs="Times New Roman"/>
                <w:kern w:val="0"/>
                <w14:ligatures w14:val="none"/>
              </w:rPr>
              <w:t xml:space="preserve"> </w:t>
            </w:r>
            <w:r w:rsidR="0A402B00" w:rsidRPr="00BE50B5">
              <w:rPr>
                <w:rFonts w:ascii="Times New Roman" w:eastAsia="Times New Roman" w:hAnsi="Times New Roman" w:cs="Times New Roman"/>
                <w:kern w:val="0"/>
                <w14:ligatures w14:val="none"/>
              </w:rPr>
              <w:t xml:space="preserve">arba kitoje su </w:t>
            </w:r>
            <w:r w:rsidR="00976273">
              <w:rPr>
                <w:rFonts w:ascii="Times New Roman" w:eastAsia="Times New Roman" w:hAnsi="Times New Roman" w:cs="Times New Roman"/>
                <w:kern w:val="0"/>
                <w14:ligatures w14:val="none"/>
              </w:rPr>
              <w:t>URM</w:t>
            </w:r>
            <w:r w:rsidR="0A402B00" w:rsidRPr="00BE50B5">
              <w:rPr>
                <w:rFonts w:ascii="Times New Roman" w:eastAsia="Times New Roman" w:hAnsi="Times New Roman" w:cs="Times New Roman"/>
                <w:kern w:val="0"/>
                <w14:ligatures w14:val="none"/>
              </w:rPr>
              <w:t xml:space="preserve"> suderintoje registracijos sistemoje</w:t>
            </w:r>
            <w:r w:rsidR="00305D72">
              <w:rPr>
                <w:rFonts w:ascii="Times New Roman" w:eastAsia="Times New Roman" w:hAnsi="Times New Roman" w:cs="Times New Roman"/>
                <w:kern w:val="0"/>
                <w14:ligatures w14:val="none"/>
              </w:rPr>
              <w:t>.</w:t>
            </w:r>
          </w:p>
        </w:tc>
      </w:tr>
      <w:tr w:rsidR="007C702A" w:rsidRPr="00BE50B5" w14:paraId="326ADCD3" w14:textId="77777777" w:rsidTr="2719207E">
        <w:tc>
          <w:tcPr>
            <w:tcW w:w="522" w:type="dxa"/>
          </w:tcPr>
          <w:p w14:paraId="0F7F63F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7.</w:t>
            </w:r>
          </w:p>
        </w:tc>
        <w:tc>
          <w:tcPr>
            <w:tcW w:w="2753" w:type="dxa"/>
          </w:tcPr>
          <w:p w14:paraId="2529AB08"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Pažymos ruošinio formavimas</w:t>
            </w:r>
          </w:p>
        </w:tc>
        <w:tc>
          <w:tcPr>
            <w:tcW w:w="6359" w:type="dxa"/>
          </w:tcPr>
          <w:p w14:paraId="4A931843" w14:textId="26E1BE27" w:rsidR="007C702A" w:rsidRPr="00BE50B5" w:rsidRDefault="007C702A" w:rsidP="005F4FBF">
            <w:pPr>
              <w:jc w:val="both"/>
              <w:rPr>
                <w:rFonts w:ascii="Times New Roman" w:hAnsi="Times New Roman" w:cs="Times New Roman"/>
              </w:rPr>
            </w:pPr>
            <w:r w:rsidRPr="00BE50B5">
              <w:rPr>
                <w:rFonts w:ascii="Times New Roman" w:hAnsi="Times New Roman" w:cs="Times New Roman"/>
              </w:rPr>
              <w:t>Pagal pateiktą asmens prašymą vidinis naudotojas prašymui priskiria išduodamos konsulinės pažymos rūšį.</w:t>
            </w:r>
            <w:r w:rsidR="005E6B96">
              <w:rPr>
                <w:rFonts w:ascii="Times New Roman" w:hAnsi="Times New Roman" w:cs="Times New Roman"/>
              </w:rPr>
              <w:t xml:space="preserve"> </w:t>
            </w:r>
            <w:r w:rsidRPr="00BE50B5">
              <w:rPr>
                <w:rFonts w:ascii="Times New Roman" w:hAnsi="Times New Roman" w:cs="Times New Roman"/>
              </w:rPr>
              <w:t>Galimos konsulinių pažymų rūšys:</w:t>
            </w:r>
          </w:p>
          <w:p w14:paraId="0816B1B0" w14:textId="1EBA5666" w:rsidR="007C702A" w:rsidRPr="00305D72" w:rsidRDefault="00C1300E" w:rsidP="00996C4F">
            <w:pPr>
              <w:pStyle w:val="ListParagraph"/>
              <w:numPr>
                <w:ilvl w:val="0"/>
                <w:numId w:val="247"/>
              </w:numPr>
              <w:spacing w:after="100" w:afterAutospacing="1"/>
              <w:ind w:left="586"/>
              <w:jc w:val="both"/>
              <w:rPr>
                <w:rFonts w:ascii="Times New Roman" w:hAnsi="Times New Roman" w:cs="Times New Roman"/>
              </w:rPr>
            </w:pPr>
            <w:r>
              <w:rPr>
                <w:rFonts w:ascii="Times New Roman" w:hAnsi="Times New Roman" w:cs="Times New Roman"/>
              </w:rPr>
              <w:t>a</w:t>
            </w:r>
            <w:r w:rsidR="007C702A" w:rsidRPr="00305D72">
              <w:rPr>
                <w:rFonts w:ascii="Times New Roman" w:hAnsi="Times New Roman" w:cs="Times New Roman"/>
              </w:rPr>
              <w:t>pie asmens šeiminę padėtį</w:t>
            </w:r>
            <w:r w:rsidR="005F4FBF" w:rsidRPr="00305D72">
              <w:rPr>
                <w:rFonts w:ascii="Times New Roman" w:hAnsi="Times New Roman" w:cs="Times New Roman"/>
              </w:rPr>
              <w:t>;</w:t>
            </w:r>
          </w:p>
          <w:p w14:paraId="69AB5D44" w14:textId="784E3BC3" w:rsidR="007C702A" w:rsidRPr="00305D72" w:rsidRDefault="00C1300E" w:rsidP="00996C4F">
            <w:pPr>
              <w:pStyle w:val="ListParagraph"/>
              <w:numPr>
                <w:ilvl w:val="0"/>
                <w:numId w:val="247"/>
              </w:numPr>
              <w:spacing w:after="100" w:afterAutospacing="1"/>
              <w:ind w:left="586"/>
              <w:jc w:val="both"/>
              <w:rPr>
                <w:rFonts w:ascii="Times New Roman" w:hAnsi="Times New Roman" w:cs="Times New Roman"/>
              </w:rPr>
            </w:pPr>
            <w:r>
              <w:rPr>
                <w:rFonts w:ascii="Times New Roman" w:hAnsi="Times New Roman" w:cs="Times New Roman"/>
              </w:rPr>
              <w:t>d</w:t>
            </w:r>
            <w:r w:rsidR="007C702A" w:rsidRPr="00305D72">
              <w:rPr>
                <w:rFonts w:ascii="Times New Roman" w:hAnsi="Times New Roman" w:cs="Times New Roman"/>
              </w:rPr>
              <w:t>ėl pradėto ikiteisminio tyrimo ar teistumo</w:t>
            </w:r>
            <w:r w:rsidR="005F4FBF" w:rsidRPr="00305D72">
              <w:rPr>
                <w:rFonts w:ascii="Times New Roman" w:hAnsi="Times New Roman" w:cs="Times New Roman"/>
              </w:rPr>
              <w:t>;</w:t>
            </w:r>
          </w:p>
          <w:p w14:paraId="6E25D99C" w14:textId="7B51EEAB" w:rsidR="007C702A" w:rsidRPr="00305D72" w:rsidRDefault="00C1300E" w:rsidP="00996C4F">
            <w:pPr>
              <w:pStyle w:val="ListParagraph"/>
              <w:numPr>
                <w:ilvl w:val="0"/>
                <w:numId w:val="247"/>
              </w:numPr>
              <w:spacing w:after="100" w:afterAutospacing="1"/>
              <w:ind w:left="586"/>
              <w:jc w:val="both"/>
              <w:rPr>
                <w:rFonts w:ascii="Times New Roman" w:hAnsi="Times New Roman" w:cs="Times New Roman"/>
              </w:rPr>
            </w:pPr>
            <w:r>
              <w:rPr>
                <w:rFonts w:ascii="Times New Roman" w:hAnsi="Times New Roman" w:cs="Times New Roman"/>
              </w:rPr>
              <w:t>v</w:t>
            </w:r>
            <w:r w:rsidR="007C702A" w:rsidRPr="00305D72">
              <w:rPr>
                <w:rFonts w:ascii="Times New Roman" w:hAnsi="Times New Roman" w:cs="Times New Roman"/>
              </w:rPr>
              <w:t>ietoj prarasto vairuotojo pažymėjimo</w:t>
            </w:r>
            <w:r w:rsidR="005F4FBF" w:rsidRPr="00305D72">
              <w:rPr>
                <w:rFonts w:ascii="Times New Roman" w:hAnsi="Times New Roman" w:cs="Times New Roman"/>
              </w:rPr>
              <w:t>;</w:t>
            </w:r>
            <w:r w:rsidR="007C702A" w:rsidRPr="00305D72">
              <w:rPr>
                <w:rFonts w:ascii="Times New Roman" w:hAnsi="Times New Roman" w:cs="Times New Roman"/>
              </w:rPr>
              <w:t xml:space="preserve"> </w:t>
            </w:r>
          </w:p>
          <w:p w14:paraId="3D1A22B1" w14:textId="15DFC06B" w:rsidR="007C702A" w:rsidRPr="00305D72" w:rsidRDefault="00C1300E" w:rsidP="00996C4F">
            <w:pPr>
              <w:pStyle w:val="ListParagraph"/>
              <w:numPr>
                <w:ilvl w:val="0"/>
                <w:numId w:val="247"/>
              </w:numPr>
              <w:spacing w:after="100" w:afterAutospacing="1"/>
              <w:ind w:left="586"/>
              <w:jc w:val="both"/>
              <w:rPr>
                <w:rFonts w:ascii="Times New Roman" w:hAnsi="Times New Roman" w:cs="Times New Roman"/>
              </w:rPr>
            </w:pPr>
            <w:r>
              <w:rPr>
                <w:rFonts w:ascii="Times New Roman" w:hAnsi="Times New Roman" w:cs="Times New Roman"/>
              </w:rPr>
              <w:t>v</w:t>
            </w:r>
            <w:r w:rsidR="007C702A" w:rsidRPr="00305D72">
              <w:rPr>
                <w:rFonts w:ascii="Times New Roman" w:hAnsi="Times New Roman" w:cs="Times New Roman"/>
              </w:rPr>
              <w:t>ietoj prarasto transporto priemonės registracijos liudijimo</w:t>
            </w:r>
            <w:r w:rsidR="005F4FBF" w:rsidRPr="00305D72">
              <w:rPr>
                <w:rFonts w:ascii="Times New Roman" w:hAnsi="Times New Roman" w:cs="Times New Roman"/>
              </w:rPr>
              <w:t>;</w:t>
            </w:r>
          </w:p>
          <w:p w14:paraId="2EB1C53B" w14:textId="5952AC4D" w:rsidR="007C702A" w:rsidRPr="00305D72" w:rsidRDefault="00C1300E" w:rsidP="00996C4F">
            <w:pPr>
              <w:pStyle w:val="ListParagraph"/>
              <w:numPr>
                <w:ilvl w:val="0"/>
                <w:numId w:val="247"/>
              </w:numPr>
              <w:spacing w:before="100" w:beforeAutospacing="1" w:after="100" w:afterAutospacing="1"/>
              <w:ind w:left="586"/>
              <w:jc w:val="both"/>
              <w:rPr>
                <w:rFonts w:ascii="Times New Roman" w:hAnsi="Times New Roman" w:cs="Times New Roman"/>
              </w:rPr>
            </w:pPr>
            <w:r>
              <w:rPr>
                <w:rFonts w:ascii="Times New Roman" w:hAnsi="Times New Roman" w:cs="Times New Roman"/>
              </w:rPr>
              <w:t>k</w:t>
            </w:r>
            <w:r w:rsidR="007C702A" w:rsidRPr="00305D72">
              <w:rPr>
                <w:rFonts w:ascii="Times New Roman" w:hAnsi="Times New Roman" w:cs="Times New Roman"/>
              </w:rPr>
              <w:t>ad dokumentai buvo pateikti KĮ</w:t>
            </w:r>
            <w:r w:rsidR="005F4FBF" w:rsidRPr="00305D72">
              <w:rPr>
                <w:rFonts w:ascii="Times New Roman" w:hAnsi="Times New Roman" w:cs="Times New Roman"/>
              </w:rPr>
              <w:t>;</w:t>
            </w:r>
          </w:p>
          <w:p w14:paraId="74E8359B" w14:textId="5AEDB942" w:rsidR="007C702A" w:rsidRPr="00305D72" w:rsidRDefault="00C1300E" w:rsidP="00996C4F">
            <w:pPr>
              <w:pStyle w:val="ListParagraph"/>
              <w:numPr>
                <w:ilvl w:val="0"/>
                <w:numId w:val="247"/>
              </w:numPr>
              <w:spacing w:before="100" w:beforeAutospacing="1" w:after="100" w:afterAutospacing="1"/>
              <w:ind w:left="586"/>
              <w:jc w:val="both"/>
              <w:rPr>
                <w:rFonts w:ascii="Times New Roman" w:hAnsi="Times New Roman" w:cs="Times New Roman"/>
              </w:rPr>
            </w:pPr>
            <w:r>
              <w:rPr>
                <w:rFonts w:ascii="Times New Roman" w:hAnsi="Times New Roman" w:cs="Times New Roman"/>
              </w:rPr>
              <w:t>a</w:t>
            </w:r>
            <w:r w:rsidR="007C702A" w:rsidRPr="00305D72">
              <w:rPr>
                <w:rFonts w:ascii="Times New Roman" w:hAnsi="Times New Roman" w:cs="Times New Roman"/>
              </w:rPr>
              <w:t xml:space="preserve">pie asmens gyvenamąją vietą </w:t>
            </w:r>
            <w:r w:rsidR="00F60E53">
              <w:rPr>
                <w:rFonts w:ascii="Times New Roman" w:hAnsi="Times New Roman" w:cs="Times New Roman"/>
              </w:rPr>
              <w:t>LR</w:t>
            </w:r>
            <w:r w:rsidR="005F4FBF" w:rsidRPr="00305D72">
              <w:rPr>
                <w:rFonts w:ascii="Times New Roman" w:hAnsi="Times New Roman" w:cs="Times New Roman"/>
              </w:rPr>
              <w:t>;</w:t>
            </w:r>
          </w:p>
          <w:p w14:paraId="0B5D7EF6" w14:textId="3DA58575" w:rsidR="007C702A" w:rsidRPr="00305D72" w:rsidRDefault="00C1300E" w:rsidP="00996C4F">
            <w:pPr>
              <w:pStyle w:val="ListParagraph"/>
              <w:numPr>
                <w:ilvl w:val="0"/>
                <w:numId w:val="247"/>
              </w:numPr>
              <w:spacing w:before="100" w:beforeAutospacing="1" w:after="100" w:afterAutospacing="1"/>
              <w:ind w:left="586"/>
              <w:jc w:val="both"/>
              <w:rPr>
                <w:rFonts w:ascii="Times New Roman" w:hAnsi="Times New Roman" w:cs="Times New Roman"/>
              </w:rPr>
            </w:pPr>
            <w:r>
              <w:rPr>
                <w:rFonts w:ascii="Times New Roman" w:hAnsi="Times New Roman" w:cs="Times New Roman"/>
              </w:rPr>
              <w:t>a</w:t>
            </w:r>
            <w:r w:rsidR="007C702A" w:rsidRPr="00305D72">
              <w:rPr>
                <w:rFonts w:ascii="Times New Roman" w:hAnsi="Times New Roman" w:cs="Times New Roman"/>
              </w:rPr>
              <w:t xml:space="preserve">pie turimą </w:t>
            </w:r>
            <w:r w:rsidR="001237F6">
              <w:rPr>
                <w:rFonts w:ascii="Times New Roman" w:hAnsi="Times New Roman" w:cs="Times New Roman"/>
              </w:rPr>
              <w:t xml:space="preserve">LR </w:t>
            </w:r>
            <w:r w:rsidR="007C702A" w:rsidRPr="00305D72">
              <w:rPr>
                <w:rFonts w:ascii="Times New Roman" w:hAnsi="Times New Roman" w:cs="Times New Roman"/>
              </w:rPr>
              <w:t>pilietybę</w:t>
            </w:r>
            <w:r w:rsidR="005F4FBF" w:rsidRPr="00305D72">
              <w:rPr>
                <w:rFonts w:ascii="Times New Roman" w:hAnsi="Times New Roman" w:cs="Times New Roman"/>
              </w:rPr>
              <w:t>;</w:t>
            </w:r>
          </w:p>
          <w:p w14:paraId="1CDC5C64" w14:textId="11FDBE23" w:rsidR="007C702A" w:rsidRPr="00305D72" w:rsidRDefault="00C1300E" w:rsidP="00996C4F">
            <w:pPr>
              <w:pStyle w:val="ListParagraph"/>
              <w:numPr>
                <w:ilvl w:val="0"/>
                <w:numId w:val="247"/>
              </w:numPr>
              <w:spacing w:before="100" w:beforeAutospacing="1" w:after="100" w:afterAutospacing="1"/>
              <w:ind w:left="586"/>
              <w:jc w:val="both"/>
              <w:rPr>
                <w:rFonts w:ascii="Times New Roman" w:hAnsi="Times New Roman" w:cs="Times New Roman"/>
              </w:rPr>
            </w:pPr>
            <w:r>
              <w:rPr>
                <w:rFonts w:ascii="Times New Roman" w:hAnsi="Times New Roman" w:cs="Times New Roman"/>
              </w:rPr>
              <w:t>k</w:t>
            </w:r>
            <w:r w:rsidR="007C702A" w:rsidRPr="00305D72">
              <w:rPr>
                <w:rFonts w:ascii="Times New Roman" w:hAnsi="Times New Roman" w:cs="Times New Roman"/>
              </w:rPr>
              <w:t xml:space="preserve">itos konsulinės pažymos, kurių išdavimas neprieštarauja </w:t>
            </w:r>
            <w:r w:rsidR="001237F6">
              <w:rPr>
                <w:rFonts w:ascii="Times New Roman" w:hAnsi="Times New Roman" w:cs="Times New Roman"/>
              </w:rPr>
              <w:t xml:space="preserve">LR </w:t>
            </w:r>
            <w:r w:rsidR="007C702A" w:rsidRPr="00305D72">
              <w:rPr>
                <w:rFonts w:ascii="Times New Roman" w:hAnsi="Times New Roman" w:cs="Times New Roman"/>
              </w:rPr>
              <w:t>teisės aktams</w:t>
            </w:r>
            <w:r w:rsidR="005F4FBF" w:rsidRPr="00305D72">
              <w:rPr>
                <w:rFonts w:ascii="Times New Roman" w:hAnsi="Times New Roman" w:cs="Times New Roman"/>
              </w:rPr>
              <w:t>.</w:t>
            </w:r>
          </w:p>
          <w:p w14:paraId="4CD12492" w14:textId="4E73F604" w:rsidR="007C702A" w:rsidRPr="00BE50B5" w:rsidRDefault="05B7F619" w:rsidP="118C7EF8">
            <w:pPr>
              <w:spacing w:before="100" w:beforeAutospacing="1" w:after="100" w:afterAutospacing="1"/>
              <w:jc w:val="both"/>
              <w:rPr>
                <w:rFonts w:ascii="Times New Roman" w:hAnsi="Times New Roman" w:cs="Times New Roman"/>
              </w:rPr>
            </w:pPr>
            <w:r w:rsidRPr="118C7EF8">
              <w:rPr>
                <w:rFonts w:ascii="Times New Roman" w:hAnsi="Times New Roman" w:cs="Times New Roman"/>
              </w:rPr>
              <w:t xml:space="preserve">Atitinkamai pagal kiekvieną rūšį </w:t>
            </w:r>
            <w:r w:rsidR="2EC222F5" w:rsidRPr="118C7EF8">
              <w:rPr>
                <w:rFonts w:ascii="Times New Roman" w:hAnsi="Times New Roman" w:cs="Times New Roman"/>
              </w:rPr>
              <w:t xml:space="preserve">KPVS </w:t>
            </w:r>
            <w:r w:rsidRPr="118C7EF8">
              <w:rPr>
                <w:rFonts w:ascii="Times New Roman" w:hAnsi="Times New Roman" w:cs="Times New Roman"/>
              </w:rPr>
              <w:t>automatiškai nustato išduodamos konsulinės pažymos galiojimo trukmę (pažymų rūšių klasifikatoriuje aprašoma galiojimo trukmė dienomis).</w:t>
            </w:r>
          </w:p>
          <w:p w14:paraId="0E74D061" w14:textId="28386860" w:rsidR="007C702A" w:rsidRPr="00BE50B5" w:rsidRDefault="007C702A" w:rsidP="00F83ABB">
            <w:pPr>
              <w:jc w:val="both"/>
              <w:rPr>
                <w:rFonts w:ascii="Times New Roman" w:hAnsi="Times New Roman" w:cs="Times New Roman"/>
              </w:rPr>
            </w:pPr>
            <w:r w:rsidRPr="00BE50B5">
              <w:rPr>
                <w:rFonts w:ascii="Times New Roman" w:hAnsi="Times New Roman" w:cs="Times New Roman"/>
              </w:rPr>
              <w:t>KPVS pasirenkama funkcija Formuoti konsulinės pažymos ruošinį pagal pasirinktą</w:t>
            </w:r>
            <w:r w:rsidR="005E6B96">
              <w:rPr>
                <w:rFonts w:ascii="Times New Roman" w:hAnsi="Times New Roman" w:cs="Times New Roman"/>
              </w:rPr>
              <w:t xml:space="preserve"> </w:t>
            </w:r>
            <w:r w:rsidRPr="00BE50B5">
              <w:rPr>
                <w:rFonts w:ascii="Times New Roman" w:hAnsi="Times New Roman" w:cs="Times New Roman"/>
              </w:rPr>
              <w:t>konsulinės pažymos rūšį ir KĮ. KPVS automatiškai nustato naudojamą konsulinės pažymos šabloną.</w:t>
            </w:r>
          </w:p>
        </w:tc>
      </w:tr>
      <w:tr w:rsidR="007C702A" w:rsidRPr="00BE50B5" w14:paraId="3B2B8E96" w14:textId="77777777" w:rsidTr="2719207E">
        <w:tc>
          <w:tcPr>
            <w:tcW w:w="522" w:type="dxa"/>
          </w:tcPr>
          <w:p w14:paraId="48A65E5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8.</w:t>
            </w:r>
          </w:p>
        </w:tc>
        <w:tc>
          <w:tcPr>
            <w:tcW w:w="2753" w:type="dxa"/>
          </w:tcPr>
          <w:p w14:paraId="317E520D" w14:textId="77777777" w:rsidR="007C702A" w:rsidRPr="00BE50B5" w:rsidRDefault="007C702A" w:rsidP="000C4D83">
            <w:pPr>
              <w:rPr>
                <w:rFonts w:ascii="Times New Roman" w:hAnsi="Times New Roman" w:cs="Times New Roman"/>
              </w:rPr>
            </w:pPr>
            <w:r w:rsidRPr="00305D72">
              <w:rPr>
                <w:rFonts w:ascii="Times New Roman" w:hAnsi="Times New Roman" w:cs="Times New Roman"/>
              </w:rPr>
              <w:t>Apie asmens šeiminę padėtį</w:t>
            </w:r>
          </w:p>
        </w:tc>
        <w:tc>
          <w:tcPr>
            <w:tcW w:w="6359" w:type="dxa"/>
          </w:tcPr>
          <w:p w14:paraId="561E8EC5" w14:textId="6CE8F895" w:rsidR="007C702A" w:rsidRPr="00305D72" w:rsidRDefault="007C702A" w:rsidP="00996C4F">
            <w:pPr>
              <w:pStyle w:val="ListParagraph"/>
              <w:numPr>
                <w:ilvl w:val="0"/>
                <w:numId w:val="246"/>
              </w:numPr>
              <w:ind w:left="586"/>
              <w:jc w:val="both"/>
              <w:rPr>
                <w:rFonts w:ascii="Times New Roman" w:hAnsi="Times New Roman" w:cs="Times New Roman"/>
              </w:rPr>
            </w:pPr>
            <w:r w:rsidRPr="2719207E">
              <w:rPr>
                <w:rFonts w:ascii="Times New Roman" w:hAnsi="Times New Roman" w:cs="Times New Roman"/>
              </w:rPr>
              <w:t>Konsulinė pažyma su prierašu „</w:t>
            </w:r>
            <w:r w:rsidR="38FF7921" w:rsidRPr="2719207E">
              <w:rPr>
                <w:rFonts w:ascii="Calibri Light" w:eastAsia="Calibri Light" w:hAnsi="Calibri Light" w:cs="Calibri Light"/>
              </w:rPr>
              <w:t xml:space="preserve"> </w:t>
            </w:r>
            <w:r w:rsidR="7E363837" w:rsidRPr="2719207E">
              <w:rPr>
                <w:rFonts w:ascii="Times New Roman" w:eastAsia="Times New Roman" w:hAnsi="Times New Roman" w:cs="Times New Roman"/>
              </w:rPr>
              <w:t>Nėr</w:t>
            </w:r>
            <w:r w:rsidR="38FF7921" w:rsidRPr="00790912">
              <w:rPr>
                <w:rFonts w:ascii="Times New Roman" w:eastAsia="Times New Roman" w:hAnsi="Times New Roman" w:cs="Times New Roman"/>
              </w:rPr>
              <w:t>a kliūčių sudaryti santuoką</w:t>
            </w:r>
            <w:r w:rsidR="38FF7921" w:rsidRPr="00790912">
              <w:rPr>
                <w:rFonts w:ascii="Times New Roman" w:eastAsia="Times New Roman" w:hAnsi="Times New Roman" w:cs="Times New Roman"/>
                <w:sz w:val="22"/>
                <w:szCs w:val="22"/>
              </w:rPr>
              <w:t xml:space="preserve"> </w:t>
            </w:r>
            <w:r w:rsidR="38FF7921" w:rsidRPr="00790912">
              <w:rPr>
                <w:rFonts w:ascii="Times New Roman" w:eastAsia="Times New Roman" w:hAnsi="Times New Roman" w:cs="Times New Roman"/>
              </w:rPr>
              <w:t>pagal galiojančius LR teisės aktus</w:t>
            </w:r>
            <w:r w:rsidRPr="00790912">
              <w:rPr>
                <w:rFonts w:ascii="Times New Roman" w:eastAsia="Times New Roman" w:hAnsi="Times New Roman" w:cs="Times New Roman"/>
              </w:rPr>
              <w:t>“</w:t>
            </w:r>
            <w:r w:rsidRPr="2719207E">
              <w:rPr>
                <w:rFonts w:ascii="Times New Roman" w:hAnsi="Times New Roman" w:cs="Times New Roman"/>
              </w:rPr>
              <w:t xml:space="preserve"> ar be jo priklauso nuo rezidavimo valstybės reikalavimų</w:t>
            </w:r>
            <w:r w:rsidR="1888D319" w:rsidRPr="2719207E">
              <w:rPr>
                <w:rFonts w:ascii="Times New Roman" w:hAnsi="Times New Roman" w:cs="Times New Roman"/>
              </w:rPr>
              <w:t>.</w:t>
            </w:r>
          </w:p>
          <w:p w14:paraId="6D57F16F" w14:textId="779BB31C" w:rsidR="007C702A" w:rsidRPr="00305D72" w:rsidRDefault="007C702A" w:rsidP="00996C4F">
            <w:pPr>
              <w:pStyle w:val="ListParagraph"/>
              <w:numPr>
                <w:ilvl w:val="0"/>
                <w:numId w:val="246"/>
              </w:numPr>
              <w:ind w:left="586"/>
              <w:jc w:val="both"/>
              <w:rPr>
                <w:rFonts w:ascii="Times New Roman" w:hAnsi="Times New Roman" w:cs="Times New Roman"/>
              </w:rPr>
            </w:pPr>
            <w:r w:rsidRPr="00305D72">
              <w:rPr>
                <w:rFonts w:ascii="Times New Roman" w:hAnsi="Times New Roman" w:cs="Times New Roman"/>
              </w:rPr>
              <w:t>Jei santuoka sudaroma ne rezidavimo valstybėje arba rezidavimo valstybėje tokia pažyma nepriimtina – pažyma išduodama teikiant dokumentų pareikalavimo paslaugą</w:t>
            </w:r>
            <w:r w:rsidR="00B43F20">
              <w:rPr>
                <w:rFonts w:ascii="Times New Roman" w:hAnsi="Times New Roman" w:cs="Times New Roman"/>
              </w:rPr>
              <w:t>.</w:t>
            </w:r>
          </w:p>
          <w:p w14:paraId="61D60F4E" w14:textId="42D04035" w:rsidR="007C702A" w:rsidRPr="00305D72" w:rsidRDefault="007C702A" w:rsidP="00996C4F">
            <w:pPr>
              <w:pStyle w:val="ListParagraph"/>
              <w:numPr>
                <w:ilvl w:val="0"/>
                <w:numId w:val="246"/>
              </w:numPr>
              <w:ind w:left="586"/>
              <w:jc w:val="both"/>
              <w:rPr>
                <w:rFonts w:ascii="Times New Roman" w:hAnsi="Times New Roman" w:cs="Times New Roman"/>
              </w:rPr>
            </w:pPr>
            <w:r w:rsidRPr="00305D72">
              <w:rPr>
                <w:rFonts w:ascii="Times New Roman" w:hAnsi="Times New Roman" w:cs="Times New Roman"/>
              </w:rPr>
              <w:t xml:space="preserve">Galiojimo </w:t>
            </w:r>
            <w:r w:rsidR="2F19D50E" w:rsidRPr="00305D72">
              <w:rPr>
                <w:rFonts w:ascii="Times New Roman" w:hAnsi="Times New Roman" w:cs="Times New Roman"/>
              </w:rPr>
              <w:t>termino</w:t>
            </w:r>
            <w:r w:rsidRPr="00305D72">
              <w:rPr>
                <w:rFonts w:ascii="Times New Roman" w:hAnsi="Times New Roman" w:cs="Times New Roman"/>
              </w:rPr>
              <w:t xml:space="preserve"> nėra</w:t>
            </w:r>
            <w:r w:rsidR="00B43F20">
              <w:rPr>
                <w:rFonts w:ascii="Times New Roman" w:hAnsi="Times New Roman" w:cs="Times New Roman"/>
              </w:rPr>
              <w:t>.</w:t>
            </w:r>
          </w:p>
          <w:p w14:paraId="6C161766" w14:textId="4A3BFEF4" w:rsidR="007C702A" w:rsidRPr="00305D72" w:rsidRDefault="007C702A" w:rsidP="00996C4F">
            <w:pPr>
              <w:pStyle w:val="ListParagraph"/>
              <w:numPr>
                <w:ilvl w:val="0"/>
                <w:numId w:val="246"/>
              </w:numPr>
              <w:ind w:left="586"/>
              <w:jc w:val="both"/>
              <w:rPr>
                <w:rFonts w:ascii="Times New Roman" w:hAnsi="Times New Roman" w:cs="Times New Roman"/>
              </w:rPr>
            </w:pPr>
            <w:r w:rsidRPr="00305D72">
              <w:rPr>
                <w:rFonts w:ascii="Times New Roman" w:hAnsi="Times New Roman" w:cs="Times New Roman"/>
              </w:rPr>
              <w:t xml:space="preserve">Užsienio valstybių piliečiams ir užsienio valstybių asmenims be pilietybės tokia </w:t>
            </w:r>
            <w:r w:rsidRPr="00305D72">
              <w:rPr>
                <w:rFonts w:ascii="Times New Roman" w:hAnsi="Times New Roman" w:cs="Times New Roman"/>
                <w:b/>
                <w:bCs/>
              </w:rPr>
              <w:t>konsulinė pažyma neišduodama</w:t>
            </w:r>
            <w:r w:rsidR="00B43F20" w:rsidRPr="00B43F20">
              <w:rPr>
                <w:rFonts w:ascii="Times New Roman" w:hAnsi="Times New Roman" w:cs="Times New Roman"/>
              </w:rPr>
              <w:t>.</w:t>
            </w:r>
          </w:p>
          <w:p w14:paraId="6AD2FC72" w14:textId="1F9D4B32" w:rsidR="007C702A" w:rsidRPr="00BE50B5" w:rsidRDefault="05B7F619" w:rsidP="118C7EF8">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Procesas </w:t>
            </w:r>
            <w:r w:rsidR="003978A7">
              <w:rPr>
                <w:rFonts w:ascii="Times New Roman" w:hAnsi="Times New Roman" w:cs="Times New Roman"/>
              </w:rPr>
              <w:t>išsamiau</w:t>
            </w:r>
            <w:r w:rsidRPr="00BE50B5">
              <w:rPr>
                <w:rFonts w:ascii="Times New Roman" w:hAnsi="Times New Roman" w:cs="Times New Roman"/>
              </w:rPr>
              <w:t xml:space="preserve"> aprašytas </w:t>
            </w:r>
            <w:r w:rsidR="00305D72">
              <w:rPr>
                <w:rFonts w:ascii="Times New Roman" w:hAnsi="Times New Roman" w:cs="Times New Roman"/>
              </w:rPr>
              <w:fldChar w:fldCharType="begin"/>
            </w:r>
            <w:r w:rsidR="00305D72">
              <w:rPr>
                <w:rFonts w:ascii="Times New Roman" w:hAnsi="Times New Roman" w:cs="Times New Roman"/>
              </w:rPr>
              <w:instrText xml:space="preserve"> REF _Ref159325256 \r \h </w:instrText>
            </w:r>
            <w:r w:rsidR="00305D72">
              <w:rPr>
                <w:rFonts w:ascii="Times New Roman" w:hAnsi="Times New Roman" w:cs="Times New Roman"/>
              </w:rPr>
            </w:r>
            <w:r w:rsidR="00305D72">
              <w:rPr>
                <w:rFonts w:ascii="Times New Roman" w:hAnsi="Times New Roman" w:cs="Times New Roman"/>
              </w:rPr>
              <w:fldChar w:fldCharType="separate"/>
            </w:r>
            <w:r w:rsidR="774C4EEB">
              <w:rPr>
                <w:rFonts w:ascii="Times New Roman" w:hAnsi="Times New Roman" w:cs="Times New Roman"/>
              </w:rPr>
              <w:t>7.3.10.2.1</w:t>
            </w:r>
            <w:r w:rsidR="00305D72">
              <w:rPr>
                <w:rFonts w:ascii="Times New Roman" w:hAnsi="Times New Roman" w:cs="Times New Roman"/>
              </w:rPr>
              <w:fldChar w:fldCharType="end"/>
            </w:r>
            <w:r w:rsidR="774C4EEB">
              <w:rPr>
                <w:rFonts w:ascii="Times New Roman" w:hAnsi="Times New Roman" w:cs="Times New Roman"/>
              </w:rPr>
              <w:t xml:space="preserve"> skyriuje</w:t>
            </w:r>
            <w:r w:rsidRPr="00BE50B5">
              <w:rPr>
                <w:rFonts w:ascii="Times New Roman" w:hAnsi="Times New Roman" w:cs="Times New Roman"/>
              </w:rPr>
              <w:t>.</w:t>
            </w:r>
          </w:p>
        </w:tc>
      </w:tr>
      <w:tr w:rsidR="007C702A" w:rsidRPr="00BE50B5" w14:paraId="49EB5F0D" w14:textId="77777777" w:rsidTr="2719207E">
        <w:tc>
          <w:tcPr>
            <w:tcW w:w="522" w:type="dxa"/>
          </w:tcPr>
          <w:p w14:paraId="1109DCFF"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9.</w:t>
            </w:r>
          </w:p>
        </w:tc>
        <w:tc>
          <w:tcPr>
            <w:tcW w:w="2753" w:type="dxa"/>
          </w:tcPr>
          <w:p w14:paraId="426FE792"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Vietoj prarasto vairuotojo pažymėjimo </w:t>
            </w:r>
          </w:p>
        </w:tc>
        <w:tc>
          <w:tcPr>
            <w:tcW w:w="6359" w:type="dxa"/>
          </w:tcPr>
          <w:p w14:paraId="5A13AA13" w14:textId="409563A4" w:rsidR="007C702A" w:rsidRPr="00BE50B5" w:rsidRDefault="007C702A" w:rsidP="00F83ABB">
            <w:pPr>
              <w:jc w:val="both"/>
              <w:rPr>
                <w:rFonts w:ascii="Times New Roman" w:hAnsi="Times New Roman" w:cs="Times New Roman"/>
              </w:rPr>
            </w:pPr>
            <w:r w:rsidRPr="00BE50B5">
              <w:rPr>
                <w:rFonts w:ascii="Times New Roman" w:hAnsi="Times New Roman" w:cs="Times New Roman"/>
              </w:rPr>
              <w:t xml:space="preserve">Skirta tęsti kelionei (jei prarastas dokumentas buvo išduotas </w:t>
            </w:r>
            <w:r w:rsidR="00F60E53">
              <w:rPr>
                <w:rFonts w:ascii="Times New Roman" w:hAnsi="Times New Roman" w:cs="Times New Roman"/>
              </w:rPr>
              <w:t>LR</w:t>
            </w:r>
            <w:r w:rsidRPr="00BE50B5">
              <w:rPr>
                <w:rFonts w:ascii="Times New Roman" w:hAnsi="Times New Roman" w:cs="Times New Roman"/>
              </w:rPr>
              <w:t>).</w:t>
            </w:r>
          </w:p>
          <w:p w14:paraId="3F70732B" w14:textId="008A0432" w:rsidR="007C702A" w:rsidRPr="00BE50B5" w:rsidRDefault="007C702A" w:rsidP="00F83ABB">
            <w:pPr>
              <w:jc w:val="both"/>
              <w:rPr>
                <w:rFonts w:ascii="Times New Roman" w:hAnsi="Times New Roman" w:cs="Times New Roman"/>
              </w:rPr>
            </w:pPr>
            <w:r w:rsidRPr="00BE50B5">
              <w:rPr>
                <w:rFonts w:ascii="Times New Roman" w:hAnsi="Times New Roman" w:cs="Times New Roman"/>
              </w:rPr>
              <w:t>KPVS pagal pateiktus asmens duomenis per integracinę sąsają kreipiasi į VĮ „Regitra“ valdomą LR kelių transporto priemonių vairuotojų registrą ir gauna duomenis apie asmeniui išduotą (-us) vairuotojo pažymėjimą (-us).</w:t>
            </w:r>
          </w:p>
          <w:p w14:paraId="57FF1169"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Konsulinė pažyma spausdinama naudojant specialų KĮ blanką.</w:t>
            </w:r>
          </w:p>
          <w:p w14:paraId="6F4BCC59" w14:textId="6726E772" w:rsidR="007C702A" w:rsidRPr="00BE50B5" w:rsidRDefault="007C702A" w:rsidP="00F83ABB">
            <w:pPr>
              <w:jc w:val="both"/>
              <w:rPr>
                <w:rFonts w:ascii="Times New Roman" w:hAnsi="Times New Roman" w:cs="Times New Roman"/>
              </w:rPr>
            </w:pPr>
            <w:r w:rsidRPr="00BE50B5">
              <w:rPr>
                <w:rFonts w:ascii="Times New Roman" w:hAnsi="Times New Roman" w:cs="Times New Roman"/>
              </w:rPr>
              <w:t xml:space="preserve">Konsulinės pažymos galiojimo terminas </w:t>
            </w:r>
            <w:r w:rsidR="00BB6A22">
              <w:rPr>
                <w:rFonts w:ascii="Times New Roman" w:hAnsi="Times New Roman" w:cs="Times New Roman"/>
              </w:rPr>
              <w:t xml:space="preserve">– </w:t>
            </w:r>
            <w:r w:rsidRPr="00BE50B5">
              <w:rPr>
                <w:rFonts w:ascii="Times New Roman" w:hAnsi="Times New Roman" w:cs="Times New Roman"/>
              </w:rPr>
              <w:t>ne ilgiau kaip 30 dienų.</w:t>
            </w:r>
          </w:p>
        </w:tc>
      </w:tr>
      <w:tr w:rsidR="007C702A" w:rsidRPr="00BE50B5" w14:paraId="0741F9CC" w14:textId="77777777" w:rsidTr="2719207E">
        <w:tc>
          <w:tcPr>
            <w:tcW w:w="522" w:type="dxa"/>
          </w:tcPr>
          <w:p w14:paraId="65AA652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10.</w:t>
            </w:r>
          </w:p>
        </w:tc>
        <w:tc>
          <w:tcPr>
            <w:tcW w:w="2753" w:type="dxa"/>
          </w:tcPr>
          <w:p w14:paraId="54F6F3BD"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Vietoj prarasto transporto priemonės</w:t>
            </w:r>
            <w:r w:rsidRPr="00BE50B5">
              <w:rPr>
                <w:rFonts w:ascii="Times New Roman" w:hAnsi="Times New Roman" w:cs="Times New Roman"/>
              </w:rPr>
              <w:br/>
              <w:t>registracijos liudijimo</w:t>
            </w:r>
          </w:p>
        </w:tc>
        <w:tc>
          <w:tcPr>
            <w:tcW w:w="6359" w:type="dxa"/>
          </w:tcPr>
          <w:p w14:paraId="20F17573" w14:textId="3E1C59A1" w:rsidR="007C702A" w:rsidRPr="00BE50B5" w:rsidRDefault="007C702A" w:rsidP="00F83ABB">
            <w:pPr>
              <w:jc w:val="both"/>
              <w:rPr>
                <w:rFonts w:ascii="Times New Roman" w:hAnsi="Times New Roman" w:cs="Times New Roman"/>
              </w:rPr>
            </w:pPr>
            <w:r w:rsidRPr="00BE50B5">
              <w:rPr>
                <w:rFonts w:ascii="Times New Roman" w:hAnsi="Times New Roman" w:cs="Times New Roman"/>
              </w:rPr>
              <w:t xml:space="preserve">Skirta tęsti kelionei (jei prarastas dokumentas buvo išduotas </w:t>
            </w:r>
            <w:r w:rsidR="00F60E53">
              <w:rPr>
                <w:rFonts w:ascii="Times New Roman" w:hAnsi="Times New Roman" w:cs="Times New Roman"/>
              </w:rPr>
              <w:t>LR</w:t>
            </w:r>
            <w:r w:rsidRPr="00BE50B5">
              <w:rPr>
                <w:rFonts w:ascii="Times New Roman" w:hAnsi="Times New Roman" w:cs="Times New Roman"/>
              </w:rPr>
              <w:t>).</w:t>
            </w:r>
          </w:p>
          <w:p w14:paraId="6A3383CF" w14:textId="5A89F06E" w:rsidR="007C702A" w:rsidRPr="00BE50B5" w:rsidRDefault="007C702A" w:rsidP="00F83ABB">
            <w:pPr>
              <w:jc w:val="both"/>
              <w:rPr>
                <w:rFonts w:ascii="Times New Roman" w:hAnsi="Times New Roman" w:cs="Times New Roman"/>
              </w:rPr>
            </w:pPr>
            <w:r w:rsidRPr="00BE50B5">
              <w:rPr>
                <w:rFonts w:ascii="Times New Roman" w:hAnsi="Times New Roman" w:cs="Times New Roman"/>
              </w:rPr>
              <w:t>KPVS pagal pateiktus asmens duomenis per integracinę sąsają kreipiasi į VĮ „Regitra“ valdomą LR kelių transporto priemonių registrą ir gauna duomenis apie asmens valdomą</w:t>
            </w:r>
            <w:r w:rsidR="00BB6A22">
              <w:rPr>
                <w:rFonts w:ascii="Times New Roman" w:hAnsi="Times New Roman" w:cs="Times New Roman"/>
              </w:rPr>
              <w:t xml:space="preserve"> </w:t>
            </w:r>
            <w:r w:rsidRPr="00BE50B5">
              <w:rPr>
                <w:rFonts w:ascii="Times New Roman" w:hAnsi="Times New Roman" w:cs="Times New Roman"/>
              </w:rPr>
              <w:t>(-as) transporto priemonę (-es).</w:t>
            </w:r>
          </w:p>
          <w:p w14:paraId="55547D88"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Konsulinė pažyma spausdinama naudojant specialų KĮ blanką.</w:t>
            </w:r>
          </w:p>
          <w:p w14:paraId="2560A260" w14:textId="4F1C568B" w:rsidR="007C702A" w:rsidRPr="00BE50B5" w:rsidRDefault="007C702A" w:rsidP="00F83ABB">
            <w:pPr>
              <w:jc w:val="both"/>
              <w:rPr>
                <w:rFonts w:ascii="Times New Roman" w:hAnsi="Times New Roman" w:cs="Times New Roman"/>
              </w:rPr>
            </w:pPr>
            <w:r w:rsidRPr="00BE50B5">
              <w:rPr>
                <w:rFonts w:ascii="Times New Roman" w:hAnsi="Times New Roman" w:cs="Times New Roman"/>
              </w:rPr>
              <w:t xml:space="preserve">Konsulinės pažymos galiojimo terminas </w:t>
            </w:r>
            <w:r w:rsidR="00BB6A22">
              <w:rPr>
                <w:rFonts w:ascii="Times New Roman" w:hAnsi="Times New Roman" w:cs="Times New Roman"/>
              </w:rPr>
              <w:t xml:space="preserve">– </w:t>
            </w:r>
            <w:r w:rsidRPr="00BE50B5">
              <w:rPr>
                <w:rFonts w:ascii="Times New Roman" w:hAnsi="Times New Roman" w:cs="Times New Roman"/>
              </w:rPr>
              <w:t>ne ilgiau kaip 30 dienų.</w:t>
            </w:r>
          </w:p>
        </w:tc>
      </w:tr>
      <w:tr w:rsidR="007C702A" w:rsidRPr="00BE50B5" w14:paraId="0047BEAC" w14:textId="77777777" w:rsidTr="2719207E">
        <w:tc>
          <w:tcPr>
            <w:tcW w:w="522" w:type="dxa"/>
          </w:tcPr>
          <w:p w14:paraId="0918AE1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11.</w:t>
            </w:r>
          </w:p>
        </w:tc>
        <w:tc>
          <w:tcPr>
            <w:tcW w:w="2753" w:type="dxa"/>
          </w:tcPr>
          <w:p w14:paraId="12DAD3C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Kad dokumentai pateikti KĮ</w:t>
            </w:r>
          </w:p>
        </w:tc>
        <w:tc>
          <w:tcPr>
            <w:tcW w:w="6359" w:type="dxa"/>
          </w:tcPr>
          <w:p w14:paraId="6FFAB6E7" w14:textId="77777777" w:rsidR="007C702A" w:rsidRPr="00BE50B5" w:rsidRDefault="007C702A" w:rsidP="00F83ABB">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Konsulinė pažyma išduodama pagal KĮ turimą informaciją. </w:t>
            </w:r>
          </w:p>
        </w:tc>
      </w:tr>
      <w:tr w:rsidR="007C702A" w:rsidRPr="00BE50B5" w14:paraId="630306E6" w14:textId="77777777" w:rsidTr="2719207E">
        <w:tc>
          <w:tcPr>
            <w:tcW w:w="522" w:type="dxa"/>
          </w:tcPr>
          <w:p w14:paraId="5B6A7E9C"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12.</w:t>
            </w:r>
          </w:p>
        </w:tc>
        <w:tc>
          <w:tcPr>
            <w:tcW w:w="2753" w:type="dxa"/>
          </w:tcPr>
          <w:p w14:paraId="1F88145F" w14:textId="60A7412A"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Apie asmens gyvenamąją vietą </w:t>
            </w:r>
            <w:r w:rsidR="00F60E53">
              <w:rPr>
                <w:rFonts w:ascii="Times New Roman" w:hAnsi="Times New Roman" w:cs="Times New Roman"/>
              </w:rPr>
              <w:t>LR</w:t>
            </w:r>
          </w:p>
        </w:tc>
        <w:tc>
          <w:tcPr>
            <w:tcW w:w="6359" w:type="dxa"/>
          </w:tcPr>
          <w:p w14:paraId="42823F60" w14:textId="7DC8DDCC" w:rsidR="007C702A" w:rsidRPr="00BE50B5" w:rsidRDefault="007C702A" w:rsidP="00F83ABB">
            <w:pPr>
              <w:jc w:val="both"/>
              <w:rPr>
                <w:rFonts w:ascii="Times New Roman" w:hAnsi="Times New Roman" w:cs="Times New Roman"/>
              </w:rPr>
            </w:pPr>
            <w:r w:rsidRPr="00BE50B5">
              <w:rPr>
                <w:rFonts w:ascii="Times New Roman" w:hAnsi="Times New Roman" w:cs="Times New Roman"/>
              </w:rPr>
              <w:t xml:space="preserve">KPVS per integracinę sąsają kreipiasi į </w:t>
            </w:r>
            <w:r w:rsidR="00976273">
              <w:rPr>
                <w:rFonts w:ascii="Times New Roman" w:hAnsi="Times New Roman" w:cs="Times New Roman"/>
              </w:rPr>
              <w:t>GR</w:t>
            </w:r>
            <w:r w:rsidRPr="00BE50B5">
              <w:rPr>
                <w:rFonts w:ascii="Times New Roman" w:hAnsi="Times New Roman" w:cs="Times New Roman"/>
              </w:rPr>
              <w:t xml:space="preserve"> ir pagal pateiktus asmens duomenis gauna informaciją apie asmens deklaruotą gyvenamąją vietą </w:t>
            </w:r>
            <w:r w:rsidR="00F60E53">
              <w:rPr>
                <w:rFonts w:ascii="Times New Roman" w:hAnsi="Times New Roman" w:cs="Times New Roman"/>
              </w:rPr>
              <w:t xml:space="preserve">LR </w:t>
            </w:r>
            <w:r w:rsidR="0E6C47A7" w:rsidRPr="00BE50B5">
              <w:rPr>
                <w:rFonts w:ascii="Times New Roman" w:hAnsi="Times New Roman" w:cs="Times New Roman"/>
              </w:rPr>
              <w:t>arba tai, kad deklaruotas išvykimas į užsienį (nurodomas valstybės pavadinimas)</w:t>
            </w:r>
            <w:r w:rsidR="67959369" w:rsidRPr="00BE50B5">
              <w:rPr>
                <w:rFonts w:ascii="Times New Roman" w:hAnsi="Times New Roman" w:cs="Times New Roman"/>
              </w:rPr>
              <w:t>.</w:t>
            </w:r>
          </w:p>
          <w:p w14:paraId="19C62EED"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Konsulinė pažyma neturi galiojimo termino.</w:t>
            </w:r>
          </w:p>
        </w:tc>
      </w:tr>
      <w:tr w:rsidR="007C702A" w:rsidRPr="00BE50B5" w14:paraId="4AE85FCF" w14:textId="77777777" w:rsidTr="2719207E">
        <w:tc>
          <w:tcPr>
            <w:tcW w:w="522" w:type="dxa"/>
          </w:tcPr>
          <w:p w14:paraId="062C865E"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13.</w:t>
            </w:r>
          </w:p>
        </w:tc>
        <w:tc>
          <w:tcPr>
            <w:tcW w:w="2753" w:type="dxa"/>
          </w:tcPr>
          <w:p w14:paraId="752B6B55" w14:textId="51B1E539" w:rsidR="007C702A" w:rsidRPr="00BE50B5" w:rsidRDefault="007C702A" w:rsidP="000C4D83">
            <w:pPr>
              <w:rPr>
                <w:rFonts w:ascii="Times New Roman" w:hAnsi="Times New Roman" w:cs="Times New Roman"/>
              </w:rPr>
            </w:pPr>
            <w:r w:rsidRPr="00BE50B5">
              <w:rPr>
                <w:rFonts w:ascii="Times New Roman" w:hAnsi="Times New Roman" w:cs="Times New Roman"/>
              </w:rPr>
              <w:t xml:space="preserve">Apie turimą </w:t>
            </w:r>
            <w:r w:rsidR="001237F6">
              <w:rPr>
                <w:rFonts w:ascii="Times New Roman" w:hAnsi="Times New Roman" w:cs="Times New Roman"/>
              </w:rPr>
              <w:t xml:space="preserve">LR </w:t>
            </w:r>
            <w:r w:rsidRPr="00BE50B5">
              <w:rPr>
                <w:rFonts w:ascii="Times New Roman" w:hAnsi="Times New Roman" w:cs="Times New Roman"/>
              </w:rPr>
              <w:t>pilietybę</w:t>
            </w:r>
          </w:p>
        </w:tc>
        <w:tc>
          <w:tcPr>
            <w:tcW w:w="6359" w:type="dxa"/>
          </w:tcPr>
          <w:p w14:paraId="1DC19C02"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Išduodama gavus atsakymą iš Migracijos departamento.</w:t>
            </w:r>
          </w:p>
          <w:p w14:paraId="278AC36F"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Konsulinė pažyma neturi galiojimo termino.</w:t>
            </w:r>
          </w:p>
          <w:p w14:paraId="1178307A" w14:textId="59A8895A" w:rsidR="007C702A" w:rsidRPr="00BE50B5" w:rsidRDefault="05B7F619" w:rsidP="00F83ABB">
            <w:pPr>
              <w:jc w:val="both"/>
              <w:rPr>
                <w:rFonts w:ascii="Times New Roman" w:hAnsi="Times New Roman" w:cs="Times New Roman"/>
              </w:rPr>
            </w:pPr>
            <w:r w:rsidRPr="00BE50B5">
              <w:rPr>
                <w:rFonts w:ascii="Times New Roman" w:hAnsi="Times New Roman" w:cs="Times New Roman"/>
              </w:rPr>
              <w:t xml:space="preserve">Procesas </w:t>
            </w:r>
            <w:r w:rsidR="003978A7">
              <w:rPr>
                <w:rFonts w:ascii="Times New Roman" w:hAnsi="Times New Roman" w:cs="Times New Roman"/>
              </w:rPr>
              <w:t>išsamiau</w:t>
            </w:r>
            <w:r w:rsidRPr="00BE50B5">
              <w:rPr>
                <w:rFonts w:ascii="Times New Roman" w:hAnsi="Times New Roman" w:cs="Times New Roman"/>
              </w:rPr>
              <w:t xml:space="preserve"> aprašytas </w:t>
            </w:r>
            <w:r w:rsidR="00305D72">
              <w:rPr>
                <w:rFonts w:ascii="Times New Roman" w:hAnsi="Times New Roman" w:cs="Times New Roman"/>
              </w:rPr>
              <w:fldChar w:fldCharType="begin"/>
            </w:r>
            <w:r w:rsidR="00305D72">
              <w:rPr>
                <w:rFonts w:ascii="Times New Roman" w:hAnsi="Times New Roman" w:cs="Times New Roman"/>
              </w:rPr>
              <w:instrText xml:space="preserve"> REF _Ref159325308 \r \h </w:instrText>
            </w:r>
            <w:r w:rsidR="00305D72">
              <w:rPr>
                <w:rFonts w:ascii="Times New Roman" w:hAnsi="Times New Roman" w:cs="Times New Roman"/>
              </w:rPr>
            </w:r>
            <w:r w:rsidR="00305D72">
              <w:rPr>
                <w:rFonts w:ascii="Times New Roman" w:hAnsi="Times New Roman" w:cs="Times New Roman"/>
              </w:rPr>
              <w:fldChar w:fldCharType="separate"/>
            </w:r>
            <w:r w:rsidR="774C4EEB">
              <w:rPr>
                <w:rFonts w:ascii="Times New Roman" w:hAnsi="Times New Roman" w:cs="Times New Roman"/>
              </w:rPr>
              <w:t>7.3.10.2.3</w:t>
            </w:r>
            <w:r w:rsidR="00305D72">
              <w:rPr>
                <w:rFonts w:ascii="Times New Roman" w:hAnsi="Times New Roman" w:cs="Times New Roman"/>
              </w:rPr>
              <w:fldChar w:fldCharType="end"/>
            </w:r>
            <w:r w:rsidR="774C4EEB">
              <w:rPr>
                <w:rFonts w:ascii="Times New Roman" w:hAnsi="Times New Roman" w:cs="Times New Roman"/>
              </w:rPr>
              <w:t xml:space="preserve"> skyriuje</w:t>
            </w:r>
            <w:r w:rsidRPr="00BE50B5">
              <w:rPr>
                <w:rFonts w:ascii="Times New Roman" w:hAnsi="Times New Roman" w:cs="Times New Roman"/>
              </w:rPr>
              <w:t>.</w:t>
            </w:r>
          </w:p>
        </w:tc>
      </w:tr>
      <w:tr w:rsidR="007C702A" w:rsidRPr="00BE50B5" w14:paraId="09528488" w14:textId="77777777" w:rsidTr="2719207E">
        <w:tc>
          <w:tcPr>
            <w:tcW w:w="522" w:type="dxa"/>
          </w:tcPr>
          <w:p w14:paraId="4FB0577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14.</w:t>
            </w:r>
          </w:p>
        </w:tc>
        <w:tc>
          <w:tcPr>
            <w:tcW w:w="2753" w:type="dxa"/>
          </w:tcPr>
          <w:p w14:paraId="3B189D8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Kitos, kurių išdavimas neprieštarauja LR</w:t>
            </w:r>
            <w:r w:rsidRPr="00BE50B5">
              <w:rPr>
                <w:rFonts w:ascii="Times New Roman" w:hAnsi="Times New Roman" w:cs="Times New Roman"/>
              </w:rPr>
              <w:br/>
              <w:t>teisės aktams </w:t>
            </w:r>
          </w:p>
        </w:tc>
        <w:tc>
          <w:tcPr>
            <w:tcW w:w="6359" w:type="dxa"/>
          </w:tcPr>
          <w:p w14:paraId="3A609624"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Dažniausiai išduodama:</w:t>
            </w:r>
          </w:p>
          <w:p w14:paraId="266CC935" w14:textId="52B50D74" w:rsidR="007C702A" w:rsidRPr="00B2099F" w:rsidRDefault="007C702A" w:rsidP="00996C4F">
            <w:pPr>
              <w:pStyle w:val="ListParagraph"/>
              <w:numPr>
                <w:ilvl w:val="0"/>
                <w:numId w:val="245"/>
              </w:numPr>
              <w:ind w:left="586"/>
              <w:jc w:val="both"/>
              <w:rPr>
                <w:rFonts w:ascii="Times New Roman" w:hAnsi="Times New Roman" w:cs="Times New Roman"/>
              </w:rPr>
            </w:pPr>
            <w:r w:rsidRPr="00456D2C">
              <w:rPr>
                <w:rFonts w:ascii="Times New Roman" w:hAnsi="Times New Roman" w:cs="Times New Roman"/>
              </w:rPr>
              <w:t>Apie turėtą vairuotojo pažymėjimą /</w:t>
            </w:r>
            <w:r w:rsidR="004C38C8">
              <w:rPr>
                <w:rFonts w:ascii="Times New Roman" w:hAnsi="Times New Roman" w:cs="Times New Roman"/>
              </w:rPr>
              <w:t xml:space="preserve"> </w:t>
            </w:r>
            <w:r w:rsidRPr="00456D2C">
              <w:rPr>
                <w:rFonts w:ascii="Times New Roman" w:hAnsi="Times New Roman" w:cs="Times New Roman"/>
                <w:i/>
                <w:iCs/>
              </w:rPr>
              <w:t>Šaltinis: LR kelių transporto priemonių vairuotojų ir LR kelių transporto priemonių registras (per KPVS)</w:t>
            </w:r>
            <w:r w:rsidR="005F4FBF" w:rsidRPr="00456D2C">
              <w:rPr>
                <w:rFonts w:ascii="Times New Roman" w:hAnsi="Times New Roman" w:cs="Times New Roman"/>
                <w:i/>
                <w:iCs/>
              </w:rPr>
              <w:t>;</w:t>
            </w:r>
          </w:p>
          <w:p w14:paraId="366FBFD6" w14:textId="525031EB" w:rsidR="007C702A" w:rsidRPr="00B2099F" w:rsidRDefault="05B7F619" w:rsidP="00996C4F">
            <w:pPr>
              <w:pStyle w:val="ListParagraph"/>
              <w:numPr>
                <w:ilvl w:val="0"/>
                <w:numId w:val="245"/>
              </w:numPr>
              <w:ind w:left="586"/>
              <w:jc w:val="both"/>
              <w:rPr>
                <w:rFonts w:ascii="Times New Roman" w:hAnsi="Times New Roman" w:cs="Times New Roman"/>
              </w:rPr>
            </w:pPr>
            <w:r w:rsidRPr="2719207E">
              <w:rPr>
                <w:rFonts w:ascii="Times New Roman" w:hAnsi="Times New Roman" w:cs="Times New Roman"/>
              </w:rPr>
              <w:t>Dėl asmenvardžių rašymo</w:t>
            </w:r>
            <w:r w:rsidR="57BC2DB8" w:rsidRPr="2719207E">
              <w:rPr>
                <w:rFonts w:ascii="Times New Roman" w:hAnsi="Times New Roman" w:cs="Times New Roman"/>
              </w:rPr>
              <w:t xml:space="preserve"> </w:t>
            </w:r>
            <w:r w:rsidRPr="2719207E">
              <w:rPr>
                <w:rFonts w:ascii="Times New Roman" w:hAnsi="Times New Roman" w:cs="Times New Roman"/>
              </w:rPr>
              <w:t xml:space="preserve">/ </w:t>
            </w:r>
            <w:r w:rsidRPr="2719207E">
              <w:rPr>
                <w:rFonts w:ascii="Times New Roman" w:hAnsi="Times New Roman" w:cs="Times New Roman"/>
                <w:i/>
                <w:iCs/>
              </w:rPr>
              <w:t>Šaltinis:  LR teisės aktai</w:t>
            </w:r>
            <w:r w:rsidR="643CE3E3" w:rsidRPr="2719207E">
              <w:rPr>
                <w:rFonts w:ascii="Times New Roman" w:hAnsi="Times New Roman" w:cs="Times New Roman"/>
                <w:i/>
                <w:iCs/>
              </w:rPr>
              <w:t>, LR institucijų dokumentai</w:t>
            </w:r>
            <w:r w:rsidR="095EAD29" w:rsidRPr="2719207E">
              <w:rPr>
                <w:rFonts w:ascii="Times New Roman" w:hAnsi="Times New Roman" w:cs="Times New Roman"/>
                <w:i/>
                <w:iCs/>
              </w:rPr>
              <w:t>;</w:t>
            </w:r>
          </w:p>
          <w:p w14:paraId="781F3674" w14:textId="0AE47523" w:rsidR="007C702A" w:rsidRPr="00B2099F" w:rsidRDefault="007C702A" w:rsidP="00996C4F">
            <w:pPr>
              <w:pStyle w:val="ListParagraph"/>
              <w:numPr>
                <w:ilvl w:val="0"/>
                <w:numId w:val="245"/>
              </w:numPr>
              <w:ind w:left="586"/>
              <w:jc w:val="both"/>
              <w:rPr>
                <w:rFonts w:ascii="Times New Roman" w:hAnsi="Times New Roman" w:cs="Times New Roman"/>
              </w:rPr>
            </w:pPr>
            <w:r w:rsidRPr="00B2099F">
              <w:rPr>
                <w:rFonts w:ascii="Times New Roman" w:hAnsi="Times New Roman" w:cs="Times New Roman"/>
              </w:rPr>
              <w:t xml:space="preserve">Dėl pavardės keitimo / </w:t>
            </w:r>
            <w:r w:rsidRPr="00B2099F">
              <w:rPr>
                <w:rFonts w:ascii="Times New Roman" w:hAnsi="Times New Roman" w:cs="Times New Roman"/>
                <w:i/>
                <w:iCs/>
              </w:rPr>
              <w:t xml:space="preserve">Šaltinis: </w:t>
            </w:r>
            <w:r w:rsidR="00976273">
              <w:rPr>
                <w:rFonts w:ascii="Times New Roman" w:hAnsi="Times New Roman" w:cs="Times New Roman"/>
                <w:i/>
                <w:iCs/>
              </w:rPr>
              <w:t>GR</w:t>
            </w:r>
            <w:r w:rsidR="005F4FBF" w:rsidRPr="00B2099F">
              <w:rPr>
                <w:rFonts w:ascii="Times New Roman" w:hAnsi="Times New Roman" w:cs="Times New Roman"/>
                <w:i/>
                <w:iCs/>
              </w:rPr>
              <w:t>;</w:t>
            </w:r>
          </w:p>
          <w:p w14:paraId="6078E571" w14:textId="30FFDE90" w:rsidR="007C702A" w:rsidRPr="00B2099F" w:rsidRDefault="007C702A" w:rsidP="00996C4F">
            <w:pPr>
              <w:pStyle w:val="ListParagraph"/>
              <w:numPr>
                <w:ilvl w:val="0"/>
                <w:numId w:val="245"/>
              </w:numPr>
              <w:ind w:left="586"/>
              <w:jc w:val="both"/>
              <w:rPr>
                <w:rFonts w:ascii="Times New Roman" w:hAnsi="Times New Roman" w:cs="Times New Roman"/>
              </w:rPr>
            </w:pPr>
            <w:r w:rsidRPr="00B2099F">
              <w:rPr>
                <w:rFonts w:ascii="Times New Roman" w:hAnsi="Times New Roman" w:cs="Times New Roman"/>
              </w:rPr>
              <w:t xml:space="preserve">Apie šeimos sudėtį / </w:t>
            </w:r>
            <w:r w:rsidRPr="00B2099F">
              <w:rPr>
                <w:rFonts w:ascii="Times New Roman" w:hAnsi="Times New Roman" w:cs="Times New Roman"/>
                <w:i/>
                <w:iCs/>
              </w:rPr>
              <w:t xml:space="preserve">Šaltinis: </w:t>
            </w:r>
            <w:r w:rsidR="00976273">
              <w:rPr>
                <w:rFonts w:ascii="Times New Roman" w:hAnsi="Times New Roman" w:cs="Times New Roman"/>
                <w:i/>
                <w:iCs/>
              </w:rPr>
              <w:t>GR</w:t>
            </w:r>
            <w:r w:rsidR="005F4FBF" w:rsidRPr="00B2099F">
              <w:rPr>
                <w:rFonts w:ascii="Times New Roman" w:hAnsi="Times New Roman" w:cs="Times New Roman"/>
                <w:i/>
                <w:iCs/>
              </w:rPr>
              <w:t>;</w:t>
            </w:r>
          </w:p>
          <w:p w14:paraId="19071012" w14:textId="4C454000" w:rsidR="007C702A" w:rsidRPr="00B2099F" w:rsidRDefault="05B7F619" w:rsidP="00996C4F">
            <w:pPr>
              <w:pStyle w:val="ListParagraph"/>
              <w:numPr>
                <w:ilvl w:val="0"/>
                <w:numId w:val="245"/>
              </w:numPr>
              <w:ind w:left="586"/>
              <w:jc w:val="both"/>
              <w:rPr>
                <w:rFonts w:ascii="Times New Roman" w:hAnsi="Times New Roman" w:cs="Times New Roman"/>
              </w:rPr>
            </w:pPr>
            <w:r w:rsidRPr="118C7EF8">
              <w:rPr>
                <w:rFonts w:ascii="Times New Roman" w:hAnsi="Times New Roman" w:cs="Times New Roman"/>
                <w:i/>
                <w:iCs/>
              </w:rPr>
              <w:t xml:space="preserve">Kad asmens, kuris kreipėsi į </w:t>
            </w:r>
            <w:r w:rsidR="0D376ED6" w:rsidRPr="118C7EF8">
              <w:rPr>
                <w:rFonts w:ascii="Times New Roman" w:hAnsi="Times New Roman" w:cs="Times New Roman"/>
                <w:i/>
                <w:iCs/>
              </w:rPr>
              <w:t xml:space="preserve">LR </w:t>
            </w:r>
            <w:r w:rsidRPr="118C7EF8">
              <w:rPr>
                <w:rFonts w:ascii="Times New Roman" w:hAnsi="Times New Roman" w:cs="Times New Roman"/>
                <w:i/>
                <w:iCs/>
              </w:rPr>
              <w:t>diplomatinę atstovybę ar konsulinę įstaigą, prašymas netenkintinas</w:t>
            </w:r>
          </w:p>
          <w:p w14:paraId="3F004B38" w14:textId="77777777" w:rsidR="007C702A" w:rsidRPr="00BE50B5" w:rsidRDefault="007C702A" w:rsidP="00F83ABB">
            <w:pPr>
              <w:jc w:val="both"/>
              <w:rPr>
                <w:rFonts w:ascii="Times New Roman" w:hAnsi="Times New Roman" w:cs="Times New Roman"/>
              </w:rPr>
            </w:pPr>
          </w:p>
        </w:tc>
      </w:tr>
      <w:tr w:rsidR="007C702A" w:rsidRPr="00BE50B5" w14:paraId="35F400F9" w14:textId="77777777" w:rsidTr="2719207E">
        <w:tc>
          <w:tcPr>
            <w:tcW w:w="522" w:type="dxa"/>
          </w:tcPr>
          <w:p w14:paraId="3DB2F913"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15.</w:t>
            </w:r>
          </w:p>
        </w:tc>
        <w:tc>
          <w:tcPr>
            <w:tcW w:w="2753" w:type="dxa"/>
          </w:tcPr>
          <w:p w14:paraId="160A131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Dėl pradėto ikiteisminio tyrimo ar teistumo</w:t>
            </w:r>
          </w:p>
        </w:tc>
        <w:tc>
          <w:tcPr>
            <w:tcW w:w="6359" w:type="dxa"/>
          </w:tcPr>
          <w:p w14:paraId="1B8A1964" w14:textId="6997DD89" w:rsidR="007C702A" w:rsidRPr="00BE50B5" w:rsidRDefault="3EF71F42" w:rsidP="1CE48898">
            <w:pPr>
              <w:jc w:val="both"/>
              <w:rPr>
                <w:rFonts w:ascii="Times New Roman" w:hAnsi="Times New Roman" w:cs="Times New Roman"/>
              </w:rPr>
            </w:pPr>
            <w:r w:rsidRPr="1CE48898">
              <w:rPr>
                <w:rFonts w:ascii="Times New Roman" w:hAnsi="Times New Roman" w:cs="Times New Roman"/>
              </w:rPr>
              <w:t xml:space="preserve">KPVS per integracinę sąsają kreipiasi į </w:t>
            </w:r>
            <w:r w:rsidR="59799F73" w:rsidRPr="1CE48898">
              <w:rPr>
                <w:rFonts w:ascii="Times New Roman" w:hAnsi="Times New Roman" w:cs="Times New Roman"/>
              </w:rPr>
              <w:t xml:space="preserve">Įtariamųjų, kaltinamųjų ir nuteistųjų registrą </w:t>
            </w:r>
            <w:r w:rsidRPr="1CE48898">
              <w:rPr>
                <w:rFonts w:ascii="Times New Roman" w:hAnsi="Times New Roman" w:cs="Times New Roman"/>
              </w:rPr>
              <w:t>ir pagal pateiktus asmens duomenis gauna informaciją apie asmens teistumą ir</w:t>
            </w:r>
            <w:r w:rsidR="4D1B85E5" w:rsidRPr="1CE48898">
              <w:rPr>
                <w:rFonts w:ascii="Times New Roman" w:hAnsi="Times New Roman" w:cs="Times New Roman"/>
              </w:rPr>
              <w:t xml:space="preserve"> (</w:t>
            </w:r>
            <w:r w:rsidRPr="1CE48898">
              <w:rPr>
                <w:rFonts w:ascii="Times New Roman" w:hAnsi="Times New Roman" w:cs="Times New Roman"/>
              </w:rPr>
              <w:t>arba</w:t>
            </w:r>
            <w:r w:rsidR="4D1B85E5" w:rsidRPr="1CE48898">
              <w:rPr>
                <w:rFonts w:ascii="Times New Roman" w:hAnsi="Times New Roman" w:cs="Times New Roman"/>
              </w:rPr>
              <w:t>)</w:t>
            </w:r>
            <w:r w:rsidRPr="1CE48898">
              <w:rPr>
                <w:rFonts w:ascii="Times New Roman" w:hAnsi="Times New Roman" w:cs="Times New Roman"/>
              </w:rPr>
              <w:t xml:space="preserve"> pradėtus ikiteisminius tyrimus. </w:t>
            </w:r>
          </w:p>
          <w:p w14:paraId="1BFCDD3C"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Konsulinė pažyma neturi galiojimo termino.</w:t>
            </w:r>
          </w:p>
          <w:p w14:paraId="4EBFFA59" w14:textId="66902132" w:rsidR="007C702A" w:rsidRPr="00BE50B5" w:rsidRDefault="05B7F619" w:rsidP="00F83ABB">
            <w:pPr>
              <w:jc w:val="both"/>
              <w:rPr>
                <w:rFonts w:ascii="Times New Roman" w:hAnsi="Times New Roman" w:cs="Times New Roman"/>
              </w:rPr>
            </w:pPr>
            <w:r w:rsidRPr="00BE50B5">
              <w:rPr>
                <w:rFonts w:ascii="Times New Roman" w:hAnsi="Times New Roman" w:cs="Times New Roman"/>
              </w:rPr>
              <w:t xml:space="preserve">Procesas </w:t>
            </w:r>
            <w:r w:rsidR="003978A7">
              <w:rPr>
                <w:rFonts w:ascii="Times New Roman" w:hAnsi="Times New Roman" w:cs="Times New Roman"/>
              </w:rPr>
              <w:t>išsamiau</w:t>
            </w:r>
            <w:r w:rsidRPr="00BE50B5">
              <w:rPr>
                <w:rFonts w:ascii="Times New Roman" w:hAnsi="Times New Roman" w:cs="Times New Roman"/>
              </w:rPr>
              <w:t xml:space="preserve"> aprašytas </w:t>
            </w:r>
            <w:r w:rsidR="00305D72">
              <w:rPr>
                <w:rFonts w:ascii="Times New Roman" w:hAnsi="Times New Roman" w:cs="Times New Roman"/>
              </w:rPr>
              <w:fldChar w:fldCharType="begin"/>
            </w:r>
            <w:r w:rsidR="00305D72">
              <w:rPr>
                <w:rFonts w:ascii="Times New Roman" w:hAnsi="Times New Roman" w:cs="Times New Roman"/>
              </w:rPr>
              <w:instrText xml:space="preserve"> REF _Ref159325333 \r \h </w:instrText>
            </w:r>
            <w:r w:rsidR="00305D72">
              <w:rPr>
                <w:rFonts w:ascii="Times New Roman" w:hAnsi="Times New Roman" w:cs="Times New Roman"/>
              </w:rPr>
            </w:r>
            <w:r w:rsidR="00305D72">
              <w:rPr>
                <w:rFonts w:ascii="Times New Roman" w:hAnsi="Times New Roman" w:cs="Times New Roman"/>
              </w:rPr>
              <w:fldChar w:fldCharType="separate"/>
            </w:r>
            <w:r w:rsidR="774C4EEB">
              <w:rPr>
                <w:rFonts w:ascii="Times New Roman" w:hAnsi="Times New Roman" w:cs="Times New Roman"/>
              </w:rPr>
              <w:t>7.3.10.2.2</w:t>
            </w:r>
            <w:r w:rsidR="00305D72">
              <w:rPr>
                <w:rFonts w:ascii="Times New Roman" w:hAnsi="Times New Roman" w:cs="Times New Roman"/>
              </w:rPr>
              <w:fldChar w:fldCharType="end"/>
            </w:r>
            <w:r w:rsidR="774C4EEB">
              <w:rPr>
                <w:rFonts w:ascii="Times New Roman" w:hAnsi="Times New Roman" w:cs="Times New Roman"/>
              </w:rPr>
              <w:t xml:space="preserve"> skyriuje</w:t>
            </w:r>
            <w:r w:rsidRPr="00BE50B5">
              <w:rPr>
                <w:rFonts w:ascii="Times New Roman" w:hAnsi="Times New Roman" w:cs="Times New Roman"/>
              </w:rPr>
              <w:t>.</w:t>
            </w:r>
          </w:p>
        </w:tc>
      </w:tr>
      <w:tr w:rsidR="007C702A" w:rsidRPr="00BE50B5" w14:paraId="21C1474D" w14:textId="77777777" w:rsidTr="2719207E">
        <w:tc>
          <w:tcPr>
            <w:tcW w:w="522" w:type="dxa"/>
          </w:tcPr>
          <w:p w14:paraId="6CD625B9"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16.</w:t>
            </w:r>
          </w:p>
        </w:tc>
        <w:tc>
          <w:tcPr>
            <w:tcW w:w="2753" w:type="dxa"/>
          </w:tcPr>
          <w:p w14:paraId="6E721F2B"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Pažymos išdavimas</w:t>
            </w:r>
          </w:p>
        </w:tc>
        <w:tc>
          <w:tcPr>
            <w:tcW w:w="6359" w:type="dxa"/>
          </w:tcPr>
          <w:p w14:paraId="2B22A34B"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Vidinis naudotojas pasirenka pažymos išdavimo funkciją ir nurodo pažymos kalbą, kuria turi būti suformuota pažyma:</w:t>
            </w:r>
          </w:p>
          <w:p w14:paraId="6ADF32A9" w14:textId="6540DFD8" w:rsidR="007C702A" w:rsidRPr="00456D2C" w:rsidRDefault="007C702A" w:rsidP="00996C4F">
            <w:pPr>
              <w:pStyle w:val="ListParagraph"/>
              <w:numPr>
                <w:ilvl w:val="0"/>
                <w:numId w:val="244"/>
              </w:numPr>
              <w:ind w:left="728"/>
              <w:jc w:val="both"/>
              <w:rPr>
                <w:rFonts w:ascii="Times New Roman" w:hAnsi="Times New Roman" w:cs="Times New Roman"/>
              </w:rPr>
            </w:pPr>
            <w:r w:rsidRPr="00456D2C">
              <w:rPr>
                <w:rFonts w:ascii="Times New Roman" w:hAnsi="Times New Roman" w:cs="Times New Roman"/>
              </w:rPr>
              <w:t>lietuvių arba kita</w:t>
            </w:r>
            <w:r w:rsidR="005F4FBF" w:rsidRPr="00456D2C">
              <w:rPr>
                <w:rFonts w:ascii="Times New Roman" w:hAnsi="Times New Roman" w:cs="Times New Roman"/>
              </w:rPr>
              <w:t>;</w:t>
            </w:r>
          </w:p>
          <w:p w14:paraId="0FA76300" w14:textId="04D85610" w:rsidR="007C702A" w:rsidRPr="00456D2C" w:rsidRDefault="007C702A" w:rsidP="00996C4F">
            <w:pPr>
              <w:pStyle w:val="ListParagraph"/>
              <w:numPr>
                <w:ilvl w:val="0"/>
                <w:numId w:val="244"/>
              </w:numPr>
              <w:ind w:left="728"/>
              <w:jc w:val="both"/>
              <w:rPr>
                <w:rFonts w:ascii="Times New Roman" w:hAnsi="Times New Roman" w:cs="Times New Roman"/>
              </w:rPr>
            </w:pPr>
            <w:r w:rsidRPr="00456D2C">
              <w:rPr>
                <w:rFonts w:ascii="Times New Roman" w:hAnsi="Times New Roman" w:cs="Times New Roman"/>
              </w:rPr>
              <w:t>lietuvių ir kita</w:t>
            </w:r>
            <w:r w:rsidR="005F4FBF" w:rsidRPr="00456D2C">
              <w:rPr>
                <w:rFonts w:ascii="Times New Roman" w:hAnsi="Times New Roman" w:cs="Times New Roman"/>
              </w:rPr>
              <w:t>;</w:t>
            </w:r>
          </w:p>
          <w:p w14:paraId="238DB62B" w14:textId="7D71B945" w:rsidR="007C702A" w:rsidRPr="00456D2C" w:rsidRDefault="007C702A" w:rsidP="00996C4F">
            <w:pPr>
              <w:pStyle w:val="ListParagraph"/>
              <w:numPr>
                <w:ilvl w:val="0"/>
                <w:numId w:val="244"/>
              </w:numPr>
              <w:ind w:left="728"/>
              <w:jc w:val="both"/>
              <w:rPr>
                <w:rFonts w:ascii="Times New Roman" w:hAnsi="Times New Roman" w:cs="Times New Roman"/>
              </w:rPr>
            </w:pPr>
            <w:r w:rsidRPr="00456D2C">
              <w:rPr>
                <w:rFonts w:ascii="Times New Roman" w:hAnsi="Times New Roman" w:cs="Times New Roman"/>
              </w:rPr>
              <w:t xml:space="preserve">praradus vairuotojo ar transporto priemonės registracijos liudijimą </w:t>
            </w:r>
            <w:r w:rsidR="001F4A18">
              <w:rPr>
                <w:rFonts w:ascii="Times New Roman" w:hAnsi="Times New Roman" w:cs="Times New Roman"/>
              </w:rPr>
              <w:t>–</w:t>
            </w:r>
            <w:r w:rsidRPr="00456D2C">
              <w:rPr>
                <w:rFonts w:ascii="Times New Roman" w:hAnsi="Times New Roman" w:cs="Times New Roman"/>
              </w:rPr>
              <w:t xml:space="preserve"> dviem kalbomis (iš kurių viena </w:t>
            </w:r>
            <w:r w:rsidR="001F4A18">
              <w:rPr>
                <w:rFonts w:ascii="Times New Roman" w:hAnsi="Times New Roman" w:cs="Times New Roman"/>
              </w:rPr>
              <w:t>–</w:t>
            </w:r>
            <w:r w:rsidRPr="00456D2C">
              <w:rPr>
                <w:rFonts w:ascii="Times New Roman" w:hAnsi="Times New Roman" w:cs="Times New Roman"/>
              </w:rPr>
              <w:t xml:space="preserve"> lietuvių, o kita </w:t>
            </w:r>
            <w:r w:rsidR="001F4A18">
              <w:rPr>
                <w:rFonts w:ascii="Times New Roman" w:hAnsi="Times New Roman" w:cs="Times New Roman"/>
              </w:rPr>
              <w:t>–</w:t>
            </w:r>
            <w:r w:rsidRPr="00456D2C">
              <w:rPr>
                <w:rFonts w:ascii="Times New Roman" w:hAnsi="Times New Roman" w:cs="Times New Roman"/>
              </w:rPr>
              <w:t xml:space="preserve"> anglų arba kita).</w:t>
            </w:r>
          </w:p>
          <w:p w14:paraId="0E9247D2" w14:textId="6AAE6EB7" w:rsidR="007C702A" w:rsidRPr="00BE50B5" w:rsidRDefault="007C702A" w:rsidP="00F83ABB">
            <w:pPr>
              <w:jc w:val="both"/>
              <w:rPr>
                <w:rFonts w:ascii="Times New Roman" w:hAnsi="Times New Roman" w:cs="Times New Roman"/>
              </w:rPr>
            </w:pPr>
            <w:r w:rsidRPr="00BE50B5">
              <w:rPr>
                <w:rFonts w:ascii="Times New Roman" w:hAnsi="Times New Roman" w:cs="Times New Roman"/>
              </w:rPr>
              <w:t>KPVS automatiškai parenka blanką ir pateikia informaciją vidiniam naudotojui, koks blankas turi būti naudojamas spausdin</w:t>
            </w:r>
            <w:r w:rsidR="001F4A18">
              <w:rPr>
                <w:rFonts w:ascii="Times New Roman" w:hAnsi="Times New Roman" w:cs="Times New Roman"/>
              </w:rPr>
              <w:t>t</w:t>
            </w:r>
            <w:r w:rsidRPr="00BE50B5">
              <w:rPr>
                <w:rFonts w:ascii="Times New Roman" w:hAnsi="Times New Roman" w:cs="Times New Roman"/>
              </w:rPr>
              <w:t xml:space="preserve">i: </w:t>
            </w:r>
          </w:p>
          <w:p w14:paraId="1CD9FF9C" w14:textId="7A6A4933" w:rsidR="007C702A" w:rsidRPr="00456D2C" w:rsidRDefault="007C702A" w:rsidP="00996C4F">
            <w:pPr>
              <w:pStyle w:val="ListParagraph"/>
              <w:numPr>
                <w:ilvl w:val="0"/>
                <w:numId w:val="243"/>
              </w:numPr>
              <w:ind w:left="728"/>
              <w:jc w:val="both"/>
              <w:rPr>
                <w:rFonts w:ascii="Times New Roman" w:hAnsi="Times New Roman" w:cs="Times New Roman"/>
              </w:rPr>
            </w:pPr>
            <w:r w:rsidRPr="00456D2C">
              <w:rPr>
                <w:rFonts w:ascii="Times New Roman" w:hAnsi="Times New Roman" w:cs="Times New Roman"/>
              </w:rPr>
              <w:t>KĮ</w:t>
            </w:r>
            <w:r w:rsidR="005F4FBF" w:rsidRPr="00456D2C">
              <w:rPr>
                <w:rFonts w:ascii="Times New Roman" w:hAnsi="Times New Roman" w:cs="Times New Roman"/>
              </w:rPr>
              <w:t>;</w:t>
            </w:r>
          </w:p>
          <w:p w14:paraId="722FBF9D" w14:textId="17B5223C" w:rsidR="007C702A" w:rsidRPr="00456D2C" w:rsidRDefault="62A3022C" w:rsidP="00996C4F">
            <w:pPr>
              <w:pStyle w:val="ListParagraph"/>
              <w:numPr>
                <w:ilvl w:val="0"/>
                <w:numId w:val="243"/>
              </w:numPr>
              <w:ind w:left="728"/>
              <w:jc w:val="both"/>
              <w:rPr>
                <w:rFonts w:ascii="Times New Roman" w:hAnsi="Times New Roman" w:cs="Times New Roman"/>
              </w:rPr>
            </w:pPr>
            <w:r w:rsidRPr="118C7EF8">
              <w:rPr>
                <w:rFonts w:ascii="Times New Roman" w:hAnsi="Times New Roman" w:cs="Times New Roman"/>
              </w:rPr>
              <w:t>p</w:t>
            </w:r>
            <w:r w:rsidR="05B7F619" w:rsidRPr="118C7EF8">
              <w:rPr>
                <w:rFonts w:ascii="Times New Roman" w:hAnsi="Times New Roman" w:cs="Times New Roman"/>
              </w:rPr>
              <w:t>raradus vairuotojo ar transporto priemonės registracijos liudijimą: KĮ + nustatytos formos</w:t>
            </w:r>
            <w:r w:rsidR="4C5E3ABD" w:rsidRPr="118C7EF8">
              <w:rPr>
                <w:rFonts w:ascii="Times New Roman" w:hAnsi="Times New Roman" w:cs="Times New Roman"/>
              </w:rPr>
              <w:t>.</w:t>
            </w:r>
          </w:p>
          <w:p w14:paraId="2CD6CFDD" w14:textId="77777777" w:rsidR="007C702A" w:rsidRPr="00BE50B5" w:rsidRDefault="007C702A" w:rsidP="00F83ABB">
            <w:pPr>
              <w:jc w:val="both"/>
              <w:rPr>
                <w:rFonts w:ascii="Times New Roman" w:hAnsi="Times New Roman" w:cs="Times New Roman"/>
              </w:rPr>
            </w:pPr>
          </w:p>
          <w:p w14:paraId="47F1256E" w14:textId="1EA671EF" w:rsidR="007C702A" w:rsidRPr="00BE50B5" w:rsidRDefault="007C702A" w:rsidP="00F83ABB">
            <w:pPr>
              <w:jc w:val="both"/>
              <w:rPr>
                <w:rFonts w:ascii="Times New Roman" w:hAnsi="Times New Roman" w:cs="Times New Roman"/>
              </w:rPr>
            </w:pPr>
            <w:r w:rsidRPr="00BE50B5">
              <w:rPr>
                <w:rFonts w:ascii="Times New Roman" w:hAnsi="Times New Roman" w:cs="Times New Roman"/>
              </w:rPr>
              <w:t>KPVS automatiškai pagal sistemoje išsaugotus pažymai išduoti reikalingus duomenis užpildo konsulinės pažymos ruošinį. Konsulinėje pažymoje turi būti nurodyta:</w:t>
            </w:r>
          </w:p>
          <w:p w14:paraId="0935C621" w14:textId="40DA54F9" w:rsidR="007C702A" w:rsidRPr="00456D2C" w:rsidRDefault="007C702A" w:rsidP="00996C4F">
            <w:pPr>
              <w:pStyle w:val="ListParagraph"/>
              <w:numPr>
                <w:ilvl w:val="0"/>
                <w:numId w:val="242"/>
              </w:numPr>
              <w:ind w:left="728"/>
              <w:jc w:val="both"/>
              <w:rPr>
                <w:rFonts w:ascii="Times New Roman" w:hAnsi="Times New Roman" w:cs="Times New Roman"/>
              </w:rPr>
            </w:pPr>
            <w:r w:rsidRPr="00456D2C">
              <w:rPr>
                <w:rFonts w:ascii="Times New Roman" w:hAnsi="Times New Roman" w:cs="Times New Roman"/>
              </w:rPr>
              <w:t>išdavimo data</w:t>
            </w:r>
            <w:r w:rsidR="001F4A18">
              <w:rPr>
                <w:rFonts w:ascii="Times New Roman" w:hAnsi="Times New Roman" w:cs="Times New Roman"/>
              </w:rPr>
              <w:t>;</w:t>
            </w:r>
          </w:p>
          <w:p w14:paraId="6EFE994E" w14:textId="12FA9CEA" w:rsidR="007C702A" w:rsidRPr="00456D2C" w:rsidRDefault="007C702A" w:rsidP="00996C4F">
            <w:pPr>
              <w:pStyle w:val="ListParagraph"/>
              <w:numPr>
                <w:ilvl w:val="0"/>
                <w:numId w:val="242"/>
              </w:numPr>
              <w:ind w:left="728"/>
              <w:jc w:val="both"/>
              <w:rPr>
                <w:rFonts w:ascii="Times New Roman" w:hAnsi="Times New Roman" w:cs="Times New Roman"/>
              </w:rPr>
            </w:pPr>
            <w:r w:rsidRPr="00456D2C">
              <w:rPr>
                <w:rFonts w:ascii="Times New Roman" w:hAnsi="Times New Roman" w:cs="Times New Roman"/>
              </w:rPr>
              <w:t>konsulinės pažymos numeris</w:t>
            </w:r>
            <w:r w:rsidR="005E6B96">
              <w:rPr>
                <w:rFonts w:ascii="Times New Roman" w:hAnsi="Times New Roman" w:cs="Times New Roman"/>
              </w:rPr>
              <w:t xml:space="preserve"> </w:t>
            </w:r>
            <w:r w:rsidRPr="00456D2C">
              <w:rPr>
                <w:rFonts w:ascii="Times New Roman" w:hAnsi="Times New Roman" w:cs="Times New Roman"/>
              </w:rPr>
              <w:t>(kiekvienų kalendorinių metų pradžioje konsulinių pažymų numeracija turi prasidėti iš naujo)</w:t>
            </w:r>
            <w:r w:rsidR="001F4A18">
              <w:rPr>
                <w:rFonts w:ascii="Times New Roman" w:hAnsi="Times New Roman" w:cs="Times New Roman"/>
              </w:rPr>
              <w:t>;</w:t>
            </w:r>
          </w:p>
          <w:p w14:paraId="384C43D1" w14:textId="08DA0124" w:rsidR="007C702A" w:rsidRPr="00456D2C" w:rsidRDefault="007C702A" w:rsidP="00996C4F">
            <w:pPr>
              <w:pStyle w:val="ListParagraph"/>
              <w:numPr>
                <w:ilvl w:val="0"/>
                <w:numId w:val="242"/>
              </w:numPr>
              <w:ind w:left="728"/>
              <w:jc w:val="both"/>
              <w:rPr>
                <w:rFonts w:ascii="Times New Roman" w:hAnsi="Times New Roman" w:cs="Times New Roman"/>
              </w:rPr>
            </w:pPr>
            <w:r w:rsidRPr="00456D2C">
              <w:rPr>
                <w:rFonts w:ascii="Times New Roman" w:hAnsi="Times New Roman" w:cs="Times New Roman"/>
              </w:rPr>
              <w:t>pareiškėjo vardas, pavardė, asmens kodas ir gyvenamoji vieta</w:t>
            </w:r>
            <w:r w:rsidR="001F4A18">
              <w:rPr>
                <w:rFonts w:ascii="Times New Roman" w:hAnsi="Times New Roman" w:cs="Times New Roman"/>
              </w:rPr>
              <w:t>;</w:t>
            </w:r>
          </w:p>
          <w:p w14:paraId="60D273C7" w14:textId="2E6A7F12" w:rsidR="007C702A" w:rsidRPr="00456D2C" w:rsidRDefault="007C702A" w:rsidP="00996C4F">
            <w:pPr>
              <w:pStyle w:val="ListParagraph"/>
              <w:numPr>
                <w:ilvl w:val="0"/>
                <w:numId w:val="242"/>
              </w:numPr>
              <w:ind w:left="728"/>
              <w:jc w:val="both"/>
              <w:rPr>
                <w:rFonts w:ascii="Times New Roman" w:hAnsi="Times New Roman" w:cs="Times New Roman"/>
              </w:rPr>
            </w:pPr>
            <w:r w:rsidRPr="00456D2C">
              <w:rPr>
                <w:rFonts w:ascii="Times New Roman" w:hAnsi="Times New Roman" w:cs="Times New Roman"/>
              </w:rPr>
              <w:t>faktai, kurie patvirtinami</w:t>
            </w:r>
            <w:r w:rsidR="001F4A18">
              <w:rPr>
                <w:rFonts w:ascii="Times New Roman" w:hAnsi="Times New Roman" w:cs="Times New Roman"/>
              </w:rPr>
              <w:t>;</w:t>
            </w:r>
          </w:p>
          <w:p w14:paraId="04B084BE" w14:textId="4699A9D5" w:rsidR="007C702A" w:rsidRPr="00456D2C" w:rsidRDefault="007C702A" w:rsidP="00996C4F">
            <w:pPr>
              <w:pStyle w:val="ListParagraph"/>
              <w:numPr>
                <w:ilvl w:val="0"/>
                <w:numId w:val="242"/>
              </w:numPr>
              <w:ind w:left="728"/>
              <w:jc w:val="both"/>
              <w:rPr>
                <w:rFonts w:ascii="Times New Roman" w:hAnsi="Times New Roman" w:cs="Times New Roman"/>
              </w:rPr>
            </w:pPr>
            <w:r w:rsidRPr="00456D2C">
              <w:rPr>
                <w:rFonts w:ascii="Times New Roman" w:hAnsi="Times New Roman" w:cs="Times New Roman"/>
              </w:rPr>
              <w:t>oficialus informacijos šaltinis</w:t>
            </w:r>
            <w:r w:rsidR="001F4A18">
              <w:rPr>
                <w:rFonts w:ascii="Times New Roman" w:hAnsi="Times New Roman" w:cs="Times New Roman"/>
              </w:rPr>
              <w:t>;</w:t>
            </w:r>
          </w:p>
          <w:p w14:paraId="02E132A3" w14:textId="18FE4121" w:rsidR="007C702A" w:rsidRPr="00456D2C" w:rsidRDefault="007C702A" w:rsidP="00996C4F">
            <w:pPr>
              <w:pStyle w:val="ListParagraph"/>
              <w:numPr>
                <w:ilvl w:val="0"/>
                <w:numId w:val="242"/>
              </w:numPr>
              <w:ind w:left="728"/>
              <w:jc w:val="both"/>
              <w:rPr>
                <w:rFonts w:ascii="Times New Roman" w:hAnsi="Times New Roman" w:cs="Times New Roman"/>
              </w:rPr>
            </w:pPr>
            <w:r w:rsidRPr="00456D2C">
              <w:rPr>
                <w:rFonts w:ascii="Times New Roman" w:hAnsi="Times New Roman" w:cs="Times New Roman"/>
              </w:rPr>
              <w:t>konsulinės pažymos galiojimo laikas (jei toks yra)</w:t>
            </w:r>
            <w:r w:rsidR="001F4A18">
              <w:rPr>
                <w:rFonts w:ascii="Times New Roman" w:hAnsi="Times New Roman" w:cs="Times New Roman"/>
              </w:rPr>
              <w:t>;</w:t>
            </w:r>
          </w:p>
          <w:p w14:paraId="146040E1" w14:textId="6D15417D" w:rsidR="007C702A" w:rsidRPr="00456D2C" w:rsidRDefault="007C702A" w:rsidP="00996C4F">
            <w:pPr>
              <w:pStyle w:val="ListParagraph"/>
              <w:numPr>
                <w:ilvl w:val="0"/>
                <w:numId w:val="242"/>
              </w:numPr>
              <w:ind w:left="728"/>
              <w:jc w:val="both"/>
              <w:rPr>
                <w:rFonts w:ascii="Times New Roman" w:hAnsi="Times New Roman" w:cs="Times New Roman"/>
              </w:rPr>
            </w:pPr>
            <w:r w:rsidRPr="00456D2C">
              <w:rPr>
                <w:rFonts w:ascii="Times New Roman" w:hAnsi="Times New Roman" w:cs="Times New Roman"/>
              </w:rPr>
              <w:t>konsulinio pareigūno pareigos, vardas, pavardė, parašas</w:t>
            </w:r>
            <w:r w:rsidR="001F4A18">
              <w:rPr>
                <w:rFonts w:ascii="Times New Roman" w:hAnsi="Times New Roman" w:cs="Times New Roman"/>
              </w:rPr>
              <w:t>;</w:t>
            </w:r>
            <w:r w:rsidR="005E6B96">
              <w:rPr>
                <w:rFonts w:ascii="Times New Roman" w:hAnsi="Times New Roman" w:cs="Times New Roman"/>
              </w:rPr>
              <w:t xml:space="preserve"> </w:t>
            </w:r>
          </w:p>
          <w:p w14:paraId="4BA5AAEB" w14:textId="637E4295" w:rsidR="007C702A" w:rsidRPr="00456D2C" w:rsidRDefault="007C702A" w:rsidP="00996C4F">
            <w:pPr>
              <w:pStyle w:val="ListParagraph"/>
              <w:numPr>
                <w:ilvl w:val="0"/>
                <w:numId w:val="242"/>
              </w:numPr>
              <w:ind w:left="728"/>
              <w:jc w:val="both"/>
              <w:rPr>
                <w:rFonts w:ascii="Times New Roman" w:hAnsi="Times New Roman" w:cs="Times New Roman"/>
              </w:rPr>
            </w:pPr>
            <w:r w:rsidRPr="00456D2C">
              <w:rPr>
                <w:rFonts w:ascii="Times New Roman" w:hAnsi="Times New Roman" w:cs="Times New Roman"/>
              </w:rPr>
              <w:t>KĮ herbinis antspaudas</w:t>
            </w:r>
            <w:r w:rsidR="001F4A18">
              <w:rPr>
                <w:rFonts w:ascii="Times New Roman" w:hAnsi="Times New Roman" w:cs="Times New Roman"/>
              </w:rPr>
              <w:t>.</w:t>
            </w:r>
          </w:p>
          <w:p w14:paraId="2D9AC62D"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 xml:space="preserve">Konsulinę pažymą pasirašo vidinis naudotojas. Turi būti galimybė pasirašyti kvalifikuotu el. parašu. </w:t>
            </w:r>
          </w:p>
          <w:p w14:paraId="25B166CB"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Konsulinės pažymos visuomet spausdinamos dviem egzemplioriais.</w:t>
            </w:r>
          </w:p>
        </w:tc>
      </w:tr>
      <w:tr w:rsidR="007C702A" w:rsidRPr="00BE50B5" w14:paraId="0C340A4C" w14:textId="77777777" w:rsidTr="2719207E">
        <w:tc>
          <w:tcPr>
            <w:tcW w:w="522" w:type="dxa"/>
          </w:tcPr>
          <w:p w14:paraId="0ED90860"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17.</w:t>
            </w:r>
          </w:p>
        </w:tc>
        <w:tc>
          <w:tcPr>
            <w:tcW w:w="2753" w:type="dxa"/>
          </w:tcPr>
          <w:p w14:paraId="3723159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Konsulinės pažymos registravimas</w:t>
            </w:r>
          </w:p>
        </w:tc>
        <w:tc>
          <w:tcPr>
            <w:tcW w:w="6359" w:type="dxa"/>
          </w:tcPr>
          <w:p w14:paraId="57FFAC46" w14:textId="349297EE" w:rsidR="007C702A" w:rsidRPr="00BE50B5" w:rsidRDefault="007C702A" w:rsidP="00F83ABB">
            <w:pPr>
              <w:jc w:val="both"/>
              <w:rPr>
                <w:rFonts w:ascii="Times New Roman" w:hAnsi="Times New Roman" w:cs="Times New Roman"/>
              </w:rPr>
            </w:pPr>
            <w:r w:rsidRPr="00BE50B5">
              <w:rPr>
                <w:rFonts w:ascii="Times New Roman" w:hAnsi="Times New Roman" w:cs="Times New Roman"/>
              </w:rPr>
              <w:t xml:space="preserve">Kiekviena išduota konsulinė pažyma registruojama </w:t>
            </w:r>
            <w:r w:rsidR="65B22F0E" w:rsidRPr="00BE50B5">
              <w:rPr>
                <w:rFonts w:ascii="Times New Roman" w:hAnsi="Times New Roman" w:cs="Times New Roman"/>
              </w:rPr>
              <w:t xml:space="preserve">KPVS </w:t>
            </w:r>
            <w:r w:rsidRPr="00BE50B5">
              <w:rPr>
                <w:rFonts w:ascii="Times New Roman" w:hAnsi="Times New Roman" w:cs="Times New Roman"/>
              </w:rPr>
              <w:t xml:space="preserve">konsulinių pažymų registre. </w:t>
            </w:r>
          </w:p>
          <w:p w14:paraId="0680EDA6"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Registre saugomi šie konsulinės pažymos duomenys:</w:t>
            </w:r>
          </w:p>
          <w:p w14:paraId="1B29A238" w14:textId="6ADBE35C" w:rsidR="007C702A" w:rsidRPr="00456D2C" w:rsidRDefault="004B3B39" w:rsidP="00996C4F">
            <w:pPr>
              <w:pStyle w:val="ListParagraph"/>
              <w:numPr>
                <w:ilvl w:val="0"/>
                <w:numId w:val="241"/>
              </w:numPr>
              <w:ind w:left="728"/>
              <w:jc w:val="both"/>
              <w:rPr>
                <w:rFonts w:ascii="Times New Roman" w:hAnsi="Times New Roman" w:cs="Times New Roman"/>
              </w:rPr>
            </w:pPr>
            <w:r>
              <w:rPr>
                <w:rFonts w:ascii="Times New Roman" w:hAnsi="Times New Roman" w:cs="Times New Roman"/>
              </w:rPr>
              <w:t>k</w:t>
            </w:r>
            <w:r w:rsidR="007C702A" w:rsidRPr="00456D2C">
              <w:rPr>
                <w:rFonts w:ascii="Times New Roman" w:hAnsi="Times New Roman" w:cs="Times New Roman"/>
              </w:rPr>
              <w:t>onsulinės pažymos registracijos numeris</w:t>
            </w:r>
            <w:r w:rsidR="005F4FBF" w:rsidRPr="00456D2C">
              <w:rPr>
                <w:rFonts w:ascii="Times New Roman" w:hAnsi="Times New Roman" w:cs="Times New Roman"/>
              </w:rPr>
              <w:t>;</w:t>
            </w:r>
            <w:r w:rsidR="007C702A" w:rsidRPr="00456D2C">
              <w:rPr>
                <w:rFonts w:ascii="Times New Roman" w:hAnsi="Times New Roman" w:cs="Times New Roman"/>
              </w:rPr>
              <w:t xml:space="preserve"> </w:t>
            </w:r>
          </w:p>
          <w:p w14:paraId="2740F891" w14:textId="07AFEEC6" w:rsidR="007C702A" w:rsidRPr="00456D2C" w:rsidRDefault="004B3B39" w:rsidP="00996C4F">
            <w:pPr>
              <w:pStyle w:val="ListParagraph"/>
              <w:numPr>
                <w:ilvl w:val="0"/>
                <w:numId w:val="241"/>
              </w:numPr>
              <w:ind w:left="728"/>
              <w:jc w:val="both"/>
              <w:rPr>
                <w:rFonts w:ascii="Times New Roman" w:hAnsi="Times New Roman" w:cs="Times New Roman"/>
              </w:rPr>
            </w:pPr>
            <w:r>
              <w:rPr>
                <w:rFonts w:ascii="Times New Roman" w:hAnsi="Times New Roman" w:cs="Times New Roman"/>
              </w:rPr>
              <w:t>k</w:t>
            </w:r>
            <w:r w:rsidR="007C702A" w:rsidRPr="00456D2C">
              <w:rPr>
                <w:rFonts w:ascii="Times New Roman" w:hAnsi="Times New Roman" w:cs="Times New Roman"/>
              </w:rPr>
              <w:t>onsulinės pažymos registravimo data</w:t>
            </w:r>
            <w:r w:rsidR="005F4FBF" w:rsidRPr="00456D2C">
              <w:rPr>
                <w:rFonts w:ascii="Times New Roman" w:hAnsi="Times New Roman" w:cs="Times New Roman"/>
              </w:rPr>
              <w:t>;</w:t>
            </w:r>
          </w:p>
          <w:p w14:paraId="028C8B53" w14:textId="44164A10" w:rsidR="007C702A" w:rsidRPr="00456D2C" w:rsidRDefault="004B3B39" w:rsidP="00996C4F">
            <w:pPr>
              <w:pStyle w:val="ListParagraph"/>
              <w:numPr>
                <w:ilvl w:val="0"/>
                <w:numId w:val="241"/>
              </w:numPr>
              <w:ind w:left="728"/>
              <w:jc w:val="both"/>
              <w:rPr>
                <w:rFonts w:ascii="Times New Roman" w:hAnsi="Times New Roman" w:cs="Times New Roman"/>
              </w:rPr>
            </w:pPr>
            <w:r>
              <w:rPr>
                <w:rFonts w:ascii="Times New Roman" w:hAnsi="Times New Roman" w:cs="Times New Roman"/>
              </w:rPr>
              <w:t>p</w:t>
            </w:r>
            <w:r w:rsidR="007C702A" w:rsidRPr="00456D2C">
              <w:rPr>
                <w:rFonts w:ascii="Times New Roman" w:hAnsi="Times New Roman" w:cs="Times New Roman"/>
              </w:rPr>
              <w:t>areiškėjo vardas, pavardė, asmens kodas</w:t>
            </w:r>
            <w:r w:rsidR="005F4FBF" w:rsidRPr="00456D2C">
              <w:rPr>
                <w:rFonts w:ascii="Times New Roman" w:hAnsi="Times New Roman" w:cs="Times New Roman"/>
              </w:rPr>
              <w:t>;</w:t>
            </w:r>
          </w:p>
          <w:p w14:paraId="64C9AEEA" w14:textId="51B34648" w:rsidR="007C702A" w:rsidRPr="00456D2C" w:rsidRDefault="004B3B39" w:rsidP="00996C4F">
            <w:pPr>
              <w:pStyle w:val="ListParagraph"/>
              <w:numPr>
                <w:ilvl w:val="0"/>
                <w:numId w:val="241"/>
              </w:numPr>
              <w:ind w:left="728"/>
              <w:jc w:val="both"/>
              <w:rPr>
                <w:rFonts w:ascii="Times New Roman" w:hAnsi="Times New Roman" w:cs="Times New Roman"/>
              </w:rPr>
            </w:pPr>
            <w:r>
              <w:rPr>
                <w:rFonts w:ascii="Times New Roman" w:hAnsi="Times New Roman" w:cs="Times New Roman"/>
              </w:rPr>
              <w:t>a</w:t>
            </w:r>
            <w:r w:rsidR="007C702A" w:rsidRPr="00456D2C">
              <w:rPr>
                <w:rFonts w:ascii="Times New Roman" w:hAnsi="Times New Roman" w:cs="Times New Roman"/>
              </w:rPr>
              <w:t>smens tapatybę patvirtinantis dokumentas ir jo numeris (pildomas automatiškai, jei asmuo identifikuojamas el. būdu)</w:t>
            </w:r>
            <w:r w:rsidR="005F4FBF" w:rsidRPr="00456D2C">
              <w:rPr>
                <w:rFonts w:ascii="Times New Roman" w:hAnsi="Times New Roman" w:cs="Times New Roman"/>
              </w:rPr>
              <w:t>;</w:t>
            </w:r>
          </w:p>
          <w:p w14:paraId="284836F4" w14:textId="2FC4514D" w:rsidR="007C702A" w:rsidRPr="00456D2C" w:rsidRDefault="004B3B39" w:rsidP="00996C4F">
            <w:pPr>
              <w:pStyle w:val="ListParagraph"/>
              <w:numPr>
                <w:ilvl w:val="0"/>
                <w:numId w:val="241"/>
              </w:numPr>
              <w:ind w:left="728"/>
              <w:jc w:val="both"/>
              <w:rPr>
                <w:rFonts w:ascii="Times New Roman" w:hAnsi="Times New Roman" w:cs="Times New Roman"/>
              </w:rPr>
            </w:pPr>
            <w:r>
              <w:rPr>
                <w:rFonts w:ascii="Times New Roman" w:hAnsi="Times New Roman" w:cs="Times New Roman"/>
              </w:rPr>
              <w:t>k</w:t>
            </w:r>
            <w:r w:rsidR="007C702A" w:rsidRPr="00456D2C">
              <w:rPr>
                <w:rFonts w:ascii="Times New Roman" w:hAnsi="Times New Roman" w:cs="Times New Roman"/>
              </w:rPr>
              <w:t>onsulinės pažymos pavadinimas</w:t>
            </w:r>
            <w:r w:rsidR="005F4FBF" w:rsidRPr="00456D2C">
              <w:rPr>
                <w:rFonts w:ascii="Times New Roman" w:hAnsi="Times New Roman" w:cs="Times New Roman"/>
              </w:rPr>
              <w:t>;</w:t>
            </w:r>
          </w:p>
          <w:p w14:paraId="7571075A" w14:textId="233E1CB9" w:rsidR="007C702A" w:rsidRPr="00456D2C" w:rsidRDefault="004B3B39" w:rsidP="00996C4F">
            <w:pPr>
              <w:pStyle w:val="ListParagraph"/>
              <w:numPr>
                <w:ilvl w:val="0"/>
                <w:numId w:val="241"/>
              </w:numPr>
              <w:ind w:left="728"/>
              <w:jc w:val="both"/>
              <w:rPr>
                <w:rFonts w:ascii="Times New Roman" w:hAnsi="Times New Roman" w:cs="Times New Roman"/>
              </w:rPr>
            </w:pPr>
            <w:r>
              <w:rPr>
                <w:rFonts w:ascii="Times New Roman" w:hAnsi="Times New Roman" w:cs="Times New Roman"/>
              </w:rPr>
              <w:t>p</w:t>
            </w:r>
            <w:r w:rsidR="007C702A" w:rsidRPr="00456D2C">
              <w:rPr>
                <w:rFonts w:ascii="Times New Roman" w:hAnsi="Times New Roman" w:cs="Times New Roman"/>
              </w:rPr>
              <w:t xml:space="preserve">areiškėjo parašas arba </w:t>
            </w:r>
            <w:r>
              <w:rPr>
                <w:rFonts w:ascii="Times New Roman" w:hAnsi="Times New Roman" w:cs="Times New Roman"/>
              </w:rPr>
              <w:t>į</w:t>
            </w:r>
            <w:r w:rsidR="007C702A" w:rsidRPr="00456D2C">
              <w:rPr>
                <w:rFonts w:ascii="Times New Roman" w:hAnsi="Times New Roman" w:cs="Times New Roman"/>
              </w:rPr>
              <w:t>teikimo</w:t>
            </w:r>
            <w:r>
              <w:rPr>
                <w:rFonts w:ascii="Times New Roman" w:hAnsi="Times New Roman" w:cs="Times New Roman"/>
              </w:rPr>
              <w:t xml:space="preserve"> </w:t>
            </w:r>
            <w:r w:rsidR="007C702A" w:rsidRPr="00456D2C">
              <w:rPr>
                <w:rFonts w:ascii="Times New Roman" w:hAnsi="Times New Roman" w:cs="Times New Roman"/>
              </w:rPr>
              <w:t>/</w:t>
            </w:r>
            <w:r>
              <w:rPr>
                <w:rFonts w:ascii="Times New Roman" w:hAnsi="Times New Roman" w:cs="Times New Roman"/>
              </w:rPr>
              <w:t xml:space="preserve"> </w:t>
            </w:r>
            <w:r w:rsidR="007C702A" w:rsidRPr="00456D2C">
              <w:rPr>
                <w:rFonts w:ascii="Times New Roman" w:hAnsi="Times New Roman" w:cs="Times New Roman"/>
              </w:rPr>
              <w:t>išsiuntimo asmeniui data</w:t>
            </w:r>
            <w:r w:rsidR="005F4FBF" w:rsidRPr="00456D2C">
              <w:rPr>
                <w:rFonts w:ascii="Times New Roman" w:hAnsi="Times New Roman" w:cs="Times New Roman"/>
              </w:rPr>
              <w:t>.</w:t>
            </w:r>
          </w:p>
        </w:tc>
      </w:tr>
      <w:tr w:rsidR="007C702A" w:rsidRPr="00BE50B5" w14:paraId="1F155F73" w14:textId="77777777" w:rsidTr="2719207E">
        <w:tc>
          <w:tcPr>
            <w:tcW w:w="522" w:type="dxa"/>
          </w:tcPr>
          <w:p w14:paraId="437BD02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18.</w:t>
            </w:r>
          </w:p>
        </w:tc>
        <w:tc>
          <w:tcPr>
            <w:tcW w:w="2753" w:type="dxa"/>
          </w:tcPr>
          <w:p w14:paraId="7FEDAAD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Konsulinės pažymos atsiėmimas arba išsiuntimas paštu</w:t>
            </w:r>
          </w:p>
        </w:tc>
        <w:tc>
          <w:tcPr>
            <w:tcW w:w="6359" w:type="dxa"/>
          </w:tcPr>
          <w:p w14:paraId="5BBF8378" w14:textId="1CF4393F" w:rsidR="007C702A" w:rsidRPr="00BE50B5" w:rsidRDefault="007C702A" w:rsidP="00F83ABB">
            <w:pPr>
              <w:jc w:val="both"/>
              <w:rPr>
                <w:rFonts w:ascii="Times New Roman" w:hAnsi="Times New Roman" w:cs="Times New Roman"/>
              </w:rPr>
            </w:pPr>
            <w:r w:rsidRPr="00BE50B5">
              <w:rPr>
                <w:rFonts w:ascii="Times New Roman" w:hAnsi="Times New Roman" w:cs="Times New Roman"/>
              </w:rPr>
              <w:t>KPVS išsiunčia el. laišką asmeniui, kad konsulinė pažyma paruošta atsi</w:t>
            </w:r>
            <w:r w:rsidR="004B3B39">
              <w:rPr>
                <w:rFonts w:ascii="Times New Roman" w:hAnsi="Times New Roman" w:cs="Times New Roman"/>
              </w:rPr>
              <w:t>imt</w:t>
            </w:r>
            <w:r w:rsidRPr="00BE50B5">
              <w:rPr>
                <w:rFonts w:ascii="Times New Roman" w:hAnsi="Times New Roman" w:cs="Times New Roman"/>
              </w:rPr>
              <w:t>i (jei pasirinko atsiėmimą asmeniškai</w:t>
            </w:r>
            <w:r w:rsidR="004B3B39">
              <w:rPr>
                <w:rFonts w:ascii="Times New Roman" w:hAnsi="Times New Roman" w:cs="Times New Roman"/>
              </w:rPr>
              <w:t xml:space="preserve"> </w:t>
            </w:r>
            <w:r w:rsidRPr="00BE50B5">
              <w:rPr>
                <w:rFonts w:ascii="Times New Roman" w:hAnsi="Times New Roman" w:cs="Times New Roman"/>
              </w:rPr>
              <w:t>/</w:t>
            </w:r>
            <w:r w:rsidR="004B3B39">
              <w:rPr>
                <w:rFonts w:ascii="Times New Roman" w:hAnsi="Times New Roman" w:cs="Times New Roman"/>
              </w:rPr>
              <w:t xml:space="preserve"> </w:t>
            </w:r>
            <w:r w:rsidRPr="00BE50B5">
              <w:rPr>
                <w:rFonts w:ascii="Times New Roman" w:hAnsi="Times New Roman" w:cs="Times New Roman"/>
              </w:rPr>
              <w:t>per atstovą).</w:t>
            </w:r>
          </w:p>
          <w:p w14:paraId="5D23878E" w14:textId="5024EA7C" w:rsidR="007C702A" w:rsidRPr="00BE50B5" w:rsidRDefault="007C702A" w:rsidP="00F83ABB">
            <w:pPr>
              <w:jc w:val="both"/>
              <w:rPr>
                <w:rFonts w:ascii="Times New Roman" w:hAnsi="Times New Roman" w:cs="Times New Roman"/>
              </w:rPr>
            </w:pPr>
            <w:r w:rsidRPr="00BE50B5">
              <w:rPr>
                <w:rFonts w:ascii="Times New Roman" w:hAnsi="Times New Roman" w:cs="Times New Roman"/>
              </w:rPr>
              <w:t>Jei asmuo pasirinko pažymos atsiėmimą paštu arba per kurjerį, pažyma išsiunčiama registruotu paštu</w:t>
            </w:r>
            <w:r w:rsidR="004B3B39">
              <w:rPr>
                <w:rFonts w:ascii="Times New Roman" w:hAnsi="Times New Roman" w:cs="Times New Roman"/>
              </w:rPr>
              <w:t xml:space="preserve"> </w:t>
            </w:r>
            <w:r w:rsidRPr="00BE50B5">
              <w:rPr>
                <w:rFonts w:ascii="Times New Roman" w:hAnsi="Times New Roman" w:cs="Times New Roman"/>
              </w:rPr>
              <w:t>/</w:t>
            </w:r>
            <w:r w:rsidR="004B3B39">
              <w:rPr>
                <w:rFonts w:ascii="Times New Roman" w:hAnsi="Times New Roman" w:cs="Times New Roman"/>
              </w:rPr>
              <w:t xml:space="preserve"> </w:t>
            </w:r>
            <w:r w:rsidRPr="00BE50B5">
              <w:rPr>
                <w:rFonts w:ascii="Times New Roman" w:hAnsi="Times New Roman" w:cs="Times New Roman"/>
              </w:rPr>
              <w:t>per kurjerį.</w:t>
            </w:r>
          </w:p>
          <w:p w14:paraId="3714412E" w14:textId="6657A75B" w:rsidR="007C702A" w:rsidRPr="00BE50B5" w:rsidRDefault="007C702A" w:rsidP="00F83ABB">
            <w:pPr>
              <w:jc w:val="both"/>
              <w:rPr>
                <w:rFonts w:ascii="Times New Roman" w:hAnsi="Times New Roman" w:cs="Times New Roman"/>
              </w:rPr>
            </w:pPr>
            <w:r w:rsidRPr="00BE50B5">
              <w:rPr>
                <w:rFonts w:ascii="Times New Roman" w:hAnsi="Times New Roman" w:cs="Times New Roman"/>
              </w:rPr>
              <w:t>Pristačius pažymą arba ją atsiėmus asmeniškai</w:t>
            </w:r>
            <w:r w:rsidR="004B3B39">
              <w:rPr>
                <w:rFonts w:ascii="Times New Roman" w:hAnsi="Times New Roman" w:cs="Times New Roman"/>
              </w:rPr>
              <w:t xml:space="preserve"> </w:t>
            </w:r>
            <w:r w:rsidRPr="00BE50B5">
              <w:rPr>
                <w:rFonts w:ascii="Times New Roman" w:hAnsi="Times New Roman" w:cs="Times New Roman"/>
              </w:rPr>
              <w:t>/</w:t>
            </w:r>
            <w:r w:rsidR="004B3B39">
              <w:rPr>
                <w:rFonts w:ascii="Times New Roman" w:hAnsi="Times New Roman" w:cs="Times New Roman"/>
              </w:rPr>
              <w:t xml:space="preserve"> </w:t>
            </w:r>
            <w:r w:rsidRPr="00BE50B5">
              <w:rPr>
                <w:rFonts w:ascii="Times New Roman" w:hAnsi="Times New Roman" w:cs="Times New Roman"/>
              </w:rPr>
              <w:t>per atstovą, konsulinis darbuotojas KPVS pažymi pažymos įteikimo datą.</w:t>
            </w:r>
          </w:p>
        </w:tc>
      </w:tr>
      <w:tr w:rsidR="007C702A" w:rsidRPr="00BE50B5" w14:paraId="616586FF" w14:textId="77777777" w:rsidTr="2719207E">
        <w:tc>
          <w:tcPr>
            <w:tcW w:w="522" w:type="dxa"/>
          </w:tcPr>
          <w:p w14:paraId="11FB7B2C"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19.</w:t>
            </w:r>
          </w:p>
        </w:tc>
        <w:tc>
          <w:tcPr>
            <w:tcW w:w="2753" w:type="dxa"/>
          </w:tcPr>
          <w:p w14:paraId="77B109E4"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Antrojo konsulinės pažymos egzemplioriaus saugojimas</w:t>
            </w:r>
          </w:p>
        </w:tc>
        <w:tc>
          <w:tcPr>
            <w:tcW w:w="6359" w:type="dxa"/>
          </w:tcPr>
          <w:p w14:paraId="5DD577E5" w14:textId="77777777" w:rsidR="007C702A" w:rsidRPr="00BE50B5" w:rsidRDefault="007C702A" w:rsidP="00F83ABB">
            <w:pPr>
              <w:jc w:val="both"/>
              <w:rPr>
                <w:rFonts w:ascii="Times New Roman" w:hAnsi="Times New Roman" w:cs="Times New Roman"/>
              </w:rPr>
            </w:pPr>
            <w:r w:rsidRPr="00BE50B5">
              <w:rPr>
                <w:rFonts w:ascii="Times New Roman" w:hAnsi="Times New Roman" w:cs="Times New Roman"/>
              </w:rPr>
              <w:t>Antrasis konsulinės pažymos egzempliorius (su pareiškėjo prašymu ir pridedamais dokumentais bei konsulinių pažymų registras) KĮ saugomas 5 metus.</w:t>
            </w:r>
          </w:p>
        </w:tc>
      </w:tr>
    </w:tbl>
    <w:p w14:paraId="0EF8D9AE" w14:textId="77777777" w:rsidR="007C702A" w:rsidRPr="00BE50B5" w:rsidRDefault="007C702A" w:rsidP="000C4D83">
      <w:pPr>
        <w:rPr>
          <w:rFonts w:ascii="Times New Roman" w:hAnsi="Times New Roman" w:cs="Times New Roman"/>
          <w:lang w:eastAsia="en-GB"/>
        </w:rPr>
      </w:pPr>
    </w:p>
    <w:p w14:paraId="7BC3910B" w14:textId="77777777" w:rsidR="007C702A" w:rsidRPr="00BE50B5" w:rsidRDefault="5851694D" w:rsidP="00996C4F">
      <w:pPr>
        <w:pStyle w:val="Heading2"/>
        <w:numPr>
          <w:ilvl w:val="4"/>
          <w:numId w:val="6"/>
        </w:numPr>
        <w:rPr>
          <w:rFonts w:ascii="Times New Roman" w:eastAsia="Times New Roman" w:hAnsi="Times New Roman" w:cs="Times New Roman"/>
          <w:lang w:eastAsia="en-GB"/>
        </w:rPr>
      </w:pPr>
      <w:bookmarkStart w:id="200" w:name="_Ref159325256"/>
      <w:bookmarkStart w:id="201" w:name="_Toc160630489"/>
      <w:r w:rsidRPr="542BB924">
        <w:rPr>
          <w:rFonts w:ascii="Times New Roman" w:eastAsia="Times New Roman" w:hAnsi="Times New Roman" w:cs="Times New Roman"/>
          <w:lang w:eastAsia="en-GB"/>
        </w:rPr>
        <w:t>Konsulinės pažymos apie šeiminę padėtį išdavimo būsimo proceso aprašymas</w:t>
      </w:r>
      <w:bookmarkEnd w:id="200"/>
      <w:bookmarkEnd w:id="201"/>
    </w:p>
    <w:p w14:paraId="18A052FA" w14:textId="77777777" w:rsidR="007C702A" w:rsidRPr="00BE50B5" w:rsidRDefault="007C702A" w:rsidP="000C4D83">
      <w:pPr>
        <w:rPr>
          <w:rFonts w:ascii="Times New Roman" w:hAnsi="Times New Roman" w:cs="Times New Roman"/>
          <w:lang w:eastAsia="en-GB"/>
        </w:rPr>
      </w:pPr>
    </w:p>
    <w:p w14:paraId="599BFD96" w14:textId="67C147E4" w:rsidR="007C702A" w:rsidRPr="00BE50B5" w:rsidRDefault="00871FD7" w:rsidP="000C4D83">
      <w:pPr>
        <w:rPr>
          <w:rFonts w:ascii="Times New Roman" w:hAnsi="Times New Roman" w:cs="Times New Roman"/>
          <w:color w:val="000000"/>
          <w:sz w:val="18"/>
          <w:szCs w:val="18"/>
          <w:shd w:val="clear" w:color="auto" w:fill="F8F9FA"/>
        </w:rPr>
      </w:pPr>
      <w:r>
        <w:rPr>
          <w:noProof/>
          <w:lang w:eastAsia="lt-LT"/>
        </w:rPr>
        <w:drawing>
          <wp:inline distT="0" distB="0" distL="0" distR="0" wp14:anchorId="202F9D30" wp14:editId="3F63466E">
            <wp:extent cx="6116955" cy="1906905"/>
            <wp:effectExtent l="0" t="0" r="0" b="0"/>
            <wp:docPr id="1256810131" name="Picture 15" descr="A diagram of a 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810131" name="Picture 15" descr="A diagram of a diagram  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6955" cy="1906905"/>
                    </a:xfrm>
                    <a:prstGeom prst="rect">
                      <a:avLst/>
                    </a:prstGeom>
                    <a:noFill/>
                    <a:ln>
                      <a:noFill/>
                    </a:ln>
                  </pic:spPr>
                </pic:pic>
              </a:graphicData>
            </a:graphic>
          </wp:inline>
        </w:drawing>
      </w:r>
    </w:p>
    <w:p w14:paraId="505C493E" w14:textId="1B80D3F5"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202" w:name="_Toc160630321"/>
      <w:r w:rsidRPr="00BE50B5">
        <w:rPr>
          <w:rFonts w:ascii="Times New Roman" w:hAnsi="Times New Roman" w:cs="Times New Roman"/>
          <w:b/>
          <w:bCs/>
        </w:rPr>
        <w:t>21</w:t>
      </w:r>
      <w:r w:rsidRPr="00BE50B5">
        <w:rPr>
          <w:rFonts w:ascii="Times New Roman" w:hAnsi="Times New Roman" w:cs="Times New Roman"/>
          <w:b/>
          <w:bCs/>
        </w:rPr>
        <w:fldChar w:fldCharType="end"/>
      </w:r>
      <w:r w:rsidRPr="00BE50B5">
        <w:rPr>
          <w:rFonts w:ascii="Times New Roman" w:hAnsi="Times New Roman" w:cs="Times New Roman"/>
          <w:b/>
          <w:bCs/>
        </w:rPr>
        <w:t xml:space="preserve"> pav. Konsulinės pažymos apie asmens šeiminę padėtį išdavimo būsimo proceso schema</w:t>
      </w:r>
      <w:bookmarkEnd w:id="202"/>
    </w:p>
    <w:p w14:paraId="7F72C2FC" w14:textId="77777777" w:rsidR="007C702A" w:rsidRPr="00BE50B5" w:rsidRDefault="007C702A" w:rsidP="000C4D83">
      <w:pPr>
        <w:rPr>
          <w:rFonts w:ascii="Times New Roman" w:hAnsi="Times New Roman" w:cs="Times New Roman"/>
          <w:color w:val="000000"/>
          <w:sz w:val="18"/>
          <w:szCs w:val="18"/>
          <w:shd w:val="clear" w:color="auto" w:fill="F8F9FA"/>
        </w:rPr>
      </w:pPr>
    </w:p>
    <w:p w14:paraId="70AF3A3A" w14:textId="0C0BEC79" w:rsidR="007C702A" w:rsidRPr="00BE50B5" w:rsidRDefault="001752A0" w:rsidP="000C4D83">
      <w:pPr>
        <w:ind w:firstLine="567"/>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procesų aprašymas pateiktas </w:t>
      </w:r>
      <w:r w:rsidR="00C64F20">
        <w:rPr>
          <w:rFonts w:ascii="Times New Roman" w:hAnsi="Times New Roman" w:cs="Times New Roman"/>
        </w:rPr>
        <w:t>toliau</w:t>
      </w:r>
      <w:r w:rsidR="007C702A" w:rsidRPr="00BE50B5">
        <w:rPr>
          <w:rFonts w:ascii="Times New Roman" w:hAnsi="Times New Roman" w:cs="Times New Roman"/>
        </w:rPr>
        <w:t xml:space="preserve"> esančioje lentelėje.</w:t>
      </w:r>
    </w:p>
    <w:p w14:paraId="0D59A681" w14:textId="77777777" w:rsidR="007C702A" w:rsidRPr="00BE50B5" w:rsidRDefault="007C702A" w:rsidP="000C4D83">
      <w:pPr>
        <w:rPr>
          <w:rFonts w:ascii="Times New Roman" w:hAnsi="Times New Roman" w:cs="Times New Roman"/>
        </w:rPr>
      </w:pPr>
    </w:p>
    <w:p w14:paraId="435557D6" w14:textId="7A9F802D" w:rsidR="007C702A" w:rsidRPr="00BE50B5" w:rsidRDefault="007C702A" w:rsidP="000C4D83">
      <w:pPr>
        <w:ind w:right="-6"/>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03" w:name="_Toc160629724"/>
      <w:r w:rsidRPr="00BE50B5">
        <w:rPr>
          <w:rFonts w:ascii="Times New Roman" w:hAnsi="Times New Roman" w:cs="Times New Roman"/>
          <w:b/>
          <w:bCs/>
          <w:lang w:eastAsia="en-GB"/>
        </w:rPr>
        <w:t>44</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1752A0">
        <w:rPr>
          <w:rFonts w:ascii="Times New Roman" w:hAnsi="Times New Roman" w:cs="Times New Roman"/>
          <w:b/>
          <w:bCs/>
          <w:lang w:eastAsia="en-GB"/>
        </w:rPr>
        <w:t>Išsamus</w:t>
      </w:r>
      <w:r w:rsidRPr="00BE50B5">
        <w:rPr>
          <w:rFonts w:ascii="Times New Roman" w:hAnsi="Times New Roman" w:cs="Times New Roman"/>
          <w:b/>
          <w:bCs/>
          <w:lang w:eastAsia="en-GB"/>
        </w:rPr>
        <w:t xml:space="preserve"> konsulinės pažymos apie asmens šeiminę padėtį išdavimo būsimo proceso aprašymas</w:t>
      </w:r>
      <w:bookmarkEnd w:id="203"/>
    </w:p>
    <w:tbl>
      <w:tblPr>
        <w:tblStyle w:val="TableGrid"/>
        <w:tblW w:w="9634" w:type="dxa"/>
        <w:tblLook w:val="04A0" w:firstRow="1" w:lastRow="0" w:firstColumn="1" w:lastColumn="0" w:noHBand="0" w:noVBand="1"/>
      </w:tblPr>
      <w:tblGrid>
        <w:gridCol w:w="522"/>
        <w:gridCol w:w="2753"/>
        <w:gridCol w:w="6359"/>
      </w:tblGrid>
      <w:tr w:rsidR="007C702A" w:rsidRPr="00BE50B5" w14:paraId="11ADA01C" w14:textId="77777777" w:rsidTr="2719207E">
        <w:tc>
          <w:tcPr>
            <w:tcW w:w="522" w:type="dxa"/>
          </w:tcPr>
          <w:p w14:paraId="3C1796B1"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2753" w:type="dxa"/>
          </w:tcPr>
          <w:p w14:paraId="6FFCD7FE"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Proceso pavadinimas</w:t>
            </w:r>
          </w:p>
        </w:tc>
        <w:tc>
          <w:tcPr>
            <w:tcW w:w="6359" w:type="dxa"/>
          </w:tcPr>
          <w:p w14:paraId="51F7275B" w14:textId="0EC0584C" w:rsidR="007C702A" w:rsidRPr="00BE50B5" w:rsidRDefault="007C702A" w:rsidP="000C4D83">
            <w:pPr>
              <w:jc w:val="both"/>
              <w:rPr>
                <w:rFonts w:ascii="Times New Roman" w:hAnsi="Times New Roman" w:cs="Times New Roman"/>
              </w:rPr>
            </w:pPr>
            <w:r w:rsidRPr="00BE50B5">
              <w:rPr>
                <w:rFonts w:ascii="Times New Roman" w:hAnsi="Times New Roman" w:cs="Times New Roman"/>
              </w:rPr>
              <w:t>Pastabos</w:t>
            </w:r>
            <w:r w:rsidR="004B3B39">
              <w:rPr>
                <w:rFonts w:ascii="Times New Roman" w:hAnsi="Times New Roman" w:cs="Times New Roman"/>
              </w:rPr>
              <w:t xml:space="preserve"> </w:t>
            </w:r>
            <w:r w:rsidRPr="00BE50B5">
              <w:rPr>
                <w:rFonts w:ascii="Times New Roman" w:hAnsi="Times New Roman" w:cs="Times New Roman"/>
              </w:rPr>
              <w:t>/</w:t>
            </w:r>
            <w:r w:rsidR="004B3B39">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3C106D19" w14:textId="77777777" w:rsidTr="2719207E">
        <w:tc>
          <w:tcPr>
            <w:tcW w:w="522" w:type="dxa"/>
          </w:tcPr>
          <w:p w14:paraId="4CE401AD"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w:t>
            </w:r>
          </w:p>
        </w:tc>
        <w:tc>
          <w:tcPr>
            <w:tcW w:w="2753" w:type="dxa"/>
          </w:tcPr>
          <w:p w14:paraId="622129D4" w14:textId="7725558A"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Paieška </w:t>
            </w:r>
            <w:r w:rsidR="00976273">
              <w:rPr>
                <w:rFonts w:ascii="Times New Roman" w:hAnsi="Times New Roman" w:cs="Times New Roman"/>
              </w:rPr>
              <w:t>GR</w:t>
            </w:r>
          </w:p>
        </w:tc>
        <w:tc>
          <w:tcPr>
            <w:tcW w:w="6359" w:type="dxa"/>
          </w:tcPr>
          <w:p w14:paraId="2D4E9E02" w14:textId="30CB2F88"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KPVS pagal pateiktus asmens duomenis per integracinę sąsają kreipiasi į </w:t>
            </w:r>
            <w:r w:rsidR="00976273">
              <w:rPr>
                <w:rFonts w:ascii="Times New Roman" w:hAnsi="Times New Roman" w:cs="Times New Roman"/>
              </w:rPr>
              <w:t>GR</w:t>
            </w:r>
            <w:r w:rsidR="001C07E0">
              <w:rPr>
                <w:rFonts w:ascii="Times New Roman" w:hAnsi="Times New Roman" w:cs="Times New Roman"/>
              </w:rPr>
              <w:t xml:space="preserve"> </w:t>
            </w:r>
            <w:r w:rsidRPr="00BE50B5">
              <w:rPr>
                <w:rFonts w:ascii="Times New Roman" w:hAnsi="Times New Roman" w:cs="Times New Roman"/>
              </w:rPr>
              <w:t>ir gauna duomenis apie asmens šeim</w:t>
            </w:r>
            <w:r w:rsidR="004F0D3A">
              <w:rPr>
                <w:rFonts w:ascii="Times New Roman" w:hAnsi="Times New Roman" w:cs="Times New Roman"/>
              </w:rPr>
              <w:t>i</w:t>
            </w:r>
            <w:r w:rsidRPr="00BE50B5">
              <w:rPr>
                <w:rFonts w:ascii="Times New Roman" w:hAnsi="Times New Roman" w:cs="Times New Roman"/>
              </w:rPr>
              <w:t>nę padėtį.</w:t>
            </w:r>
          </w:p>
        </w:tc>
      </w:tr>
      <w:tr w:rsidR="007C702A" w:rsidRPr="00BE50B5" w14:paraId="65241119" w14:textId="77777777" w:rsidTr="2719207E">
        <w:tc>
          <w:tcPr>
            <w:tcW w:w="522" w:type="dxa"/>
          </w:tcPr>
          <w:p w14:paraId="5D361EA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w:t>
            </w:r>
          </w:p>
        </w:tc>
        <w:tc>
          <w:tcPr>
            <w:tcW w:w="2753" w:type="dxa"/>
          </w:tcPr>
          <w:p w14:paraId="00433DA6" w14:textId="021AB075" w:rsidR="007C702A" w:rsidRPr="00BE50B5" w:rsidRDefault="007C702A" w:rsidP="000C4D83">
            <w:pPr>
              <w:jc w:val="both"/>
              <w:rPr>
                <w:rFonts w:ascii="Times New Roman" w:hAnsi="Times New Roman" w:cs="Times New Roman"/>
              </w:rPr>
            </w:pPr>
            <w:r w:rsidRPr="2719207E">
              <w:rPr>
                <w:rFonts w:ascii="Times New Roman" w:hAnsi="Times New Roman" w:cs="Times New Roman"/>
              </w:rPr>
              <w:t xml:space="preserve">Reikalingas </w:t>
            </w:r>
            <w:r w:rsidR="57A5F077" w:rsidRPr="2719207E">
              <w:rPr>
                <w:rFonts w:ascii="Times New Roman" w:hAnsi="Times New Roman" w:cs="Times New Roman"/>
              </w:rPr>
              <w:t>civilinės metrikacijos skyriaus (CMS)</w:t>
            </w:r>
            <w:r w:rsidRPr="2719207E">
              <w:rPr>
                <w:rFonts w:ascii="Times New Roman" w:hAnsi="Times New Roman" w:cs="Times New Roman"/>
              </w:rPr>
              <w:t xml:space="preserve"> patvirtinimas</w:t>
            </w:r>
            <w:r w:rsidR="001C07E0" w:rsidRPr="2719207E">
              <w:rPr>
                <w:rFonts w:ascii="Times New Roman" w:hAnsi="Times New Roman" w:cs="Times New Roman"/>
              </w:rPr>
              <w:t xml:space="preserve"> </w:t>
            </w:r>
          </w:p>
        </w:tc>
        <w:tc>
          <w:tcPr>
            <w:tcW w:w="6359" w:type="dxa"/>
          </w:tcPr>
          <w:p w14:paraId="2EA0AD46"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Ar reikalinga pažyma su prierašu, kad nurodytam asmeniui nėra kliūčių sudaryti santuoką pagal galiojančius LR teisės aktus.</w:t>
            </w:r>
          </w:p>
        </w:tc>
      </w:tr>
      <w:tr w:rsidR="007C702A" w:rsidRPr="00BE50B5" w14:paraId="1949A776" w14:textId="77777777" w:rsidTr="2719207E">
        <w:tc>
          <w:tcPr>
            <w:tcW w:w="522" w:type="dxa"/>
          </w:tcPr>
          <w:p w14:paraId="33B0DCED"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3.</w:t>
            </w:r>
          </w:p>
        </w:tc>
        <w:tc>
          <w:tcPr>
            <w:tcW w:w="2753" w:type="dxa"/>
          </w:tcPr>
          <w:p w14:paraId="231838B5" w14:textId="7BFB6E2D" w:rsidR="007C702A" w:rsidRPr="00BE50B5" w:rsidRDefault="007C702A" w:rsidP="000C4D83">
            <w:pPr>
              <w:jc w:val="both"/>
              <w:rPr>
                <w:rFonts w:ascii="Times New Roman" w:hAnsi="Times New Roman" w:cs="Times New Roman"/>
              </w:rPr>
            </w:pPr>
            <w:r w:rsidRPr="00BE50B5">
              <w:rPr>
                <w:rFonts w:ascii="Times New Roman" w:hAnsi="Times New Roman" w:cs="Times New Roman"/>
              </w:rPr>
              <w:t>CMS pažymos užsakymas (per DVS)</w:t>
            </w:r>
          </w:p>
        </w:tc>
        <w:tc>
          <w:tcPr>
            <w:tcW w:w="6359" w:type="dxa"/>
          </w:tcPr>
          <w:p w14:paraId="73442B9A" w14:textId="5C2A9118" w:rsidR="007C702A" w:rsidRPr="00BE50B5" w:rsidRDefault="007C702A" w:rsidP="000C4D83">
            <w:pPr>
              <w:jc w:val="both"/>
              <w:rPr>
                <w:rFonts w:ascii="Times New Roman" w:hAnsi="Times New Roman" w:cs="Times New Roman"/>
              </w:rPr>
            </w:pPr>
            <w:r w:rsidRPr="00BE50B5">
              <w:rPr>
                <w:rFonts w:ascii="Times New Roman" w:hAnsi="Times New Roman" w:cs="Times New Roman"/>
              </w:rPr>
              <w:t>KPVS automatiškai sukuria KĮ lydraštį Vilniaus m. CMS ir jį automatiškai užregistruoja į DVS</w:t>
            </w:r>
            <w:r w:rsidR="0331EB47" w:rsidRPr="00BE50B5">
              <w:rPr>
                <w:rFonts w:ascii="Times New Roman" w:hAnsi="Times New Roman" w:cs="Times New Roman"/>
              </w:rPr>
              <w:t>,</w:t>
            </w:r>
            <w:r w:rsidRPr="00BE50B5">
              <w:rPr>
                <w:rFonts w:ascii="Times New Roman" w:hAnsi="Times New Roman" w:cs="Times New Roman"/>
              </w:rPr>
              <w:t xml:space="preserve"> kuris inicijuoja išsiuntimą nurodytu Vilniaus m. CMS el. pašto adresu.</w:t>
            </w:r>
          </w:p>
        </w:tc>
      </w:tr>
      <w:tr w:rsidR="007C702A" w:rsidRPr="00BE50B5" w14:paraId="281391D8" w14:textId="77777777" w:rsidTr="2719207E">
        <w:tc>
          <w:tcPr>
            <w:tcW w:w="522" w:type="dxa"/>
          </w:tcPr>
          <w:p w14:paraId="39AA1EBA"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4.</w:t>
            </w:r>
          </w:p>
        </w:tc>
        <w:tc>
          <w:tcPr>
            <w:tcW w:w="2753" w:type="dxa"/>
          </w:tcPr>
          <w:p w14:paraId="4E699CA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Pažymos suformavimas pagal gautus duomenis</w:t>
            </w:r>
          </w:p>
        </w:tc>
        <w:tc>
          <w:tcPr>
            <w:tcW w:w="6359" w:type="dxa"/>
          </w:tcPr>
          <w:p w14:paraId="44AAF59A" w14:textId="4C8B7AE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Jei reikalinga žyma, kad santuokai sudaryti kliūčių nėra, </w:t>
            </w:r>
            <w:r w:rsidR="00CE50A8">
              <w:rPr>
                <w:rFonts w:ascii="Times New Roman" w:hAnsi="Times New Roman" w:cs="Times New Roman"/>
              </w:rPr>
              <w:t>vidinis naudotojas</w:t>
            </w:r>
            <w:r w:rsidRPr="00BE50B5">
              <w:rPr>
                <w:rFonts w:ascii="Times New Roman" w:hAnsi="Times New Roman" w:cs="Times New Roman"/>
              </w:rPr>
              <w:t xml:space="preserve"> KPVS nurodo gautą Vilniaus m. CMS atsakymą.</w:t>
            </w:r>
          </w:p>
          <w:p w14:paraId="384AC926" w14:textId="7CF1271A" w:rsidR="007C702A" w:rsidRPr="00BE50B5" w:rsidRDefault="007C702A">
            <w:pPr>
              <w:jc w:val="both"/>
              <w:rPr>
                <w:rFonts w:ascii="Times New Roman" w:hAnsi="Times New Roman" w:cs="Times New Roman"/>
              </w:rPr>
            </w:pPr>
            <w:r w:rsidRPr="2719207E">
              <w:rPr>
                <w:rFonts w:ascii="Times New Roman" w:hAnsi="Times New Roman" w:cs="Times New Roman"/>
              </w:rPr>
              <w:t xml:space="preserve">KPVS automatiškai užpildo pažymos ruošinį pagal gautus duomenis iš </w:t>
            </w:r>
            <w:r w:rsidR="00976273">
              <w:rPr>
                <w:rFonts w:ascii="Times New Roman" w:hAnsi="Times New Roman" w:cs="Times New Roman"/>
              </w:rPr>
              <w:t>GR</w:t>
            </w:r>
            <w:r w:rsidRPr="2719207E">
              <w:rPr>
                <w:rFonts w:ascii="Times New Roman" w:hAnsi="Times New Roman" w:cs="Times New Roman"/>
              </w:rPr>
              <w:t xml:space="preserve"> ir (jei reikalinga) nurodo papildomą žymą </w:t>
            </w:r>
            <w:r w:rsidR="0769B2E4" w:rsidRPr="2719207E">
              <w:rPr>
                <w:rFonts w:ascii="Times New Roman" w:hAnsi="Times New Roman" w:cs="Times New Roman"/>
              </w:rPr>
              <w:t>“</w:t>
            </w:r>
            <w:r w:rsidR="524338B0" w:rsidRPr="2719207E">
              <w:rPr>
                <w:rFonts w:ascii="Times New Roman" w:eastAsia="Times New Roman" w:hAnsi="Times New Roman" w:cs="Times New Roman"/>
              </w:rPr>
              <w:t xml:space="preserve"> Nėra kliūčių sudaryti santuoką</w:t>
            </w:r>
            <w:r w:rsidR="524338B0" w:rsidRPr="2719207E">
              <w:rPr>
                <w:rFonts w:ascii="Times New Roman" w:eastAsia="Times New Roman" w:hAnsi="Times New Roman" w:cs="Times New Roman"/>
                <w:sz w:val="22"/>
                <w:szCs w:val="22"/>
              </w:rPr>
              <w:t xml:space="preserve"> </w:t>
            </w:r>
            <w:r w:rsidR="524338B0" w:rsidRPr="2719207E">
              <w:rPr>
                <w:rFonts w:ascii="Times New Roman" w:eastAsia="Times New Roman" w:hAnsi="Times New Roman" w:cs="Times New Roman"/>
              </w:rPr>
              <w:t>pagal galiojančius LR teisės aktus</w:t>
            </w:r>
            <w:r w:rsidRPr="2719207E">
              <w:rPr>
                <w:rFonts w:ascii="Times New Roman" w:hAnsi="Times New Roman" w:cs="Times New Roman"/>
              </w:rPr>
              <w:t>.</w:t>
            </w:r>
            <w:r w:rsidR="383DFE13" w:rsidRPr="2719207E">
              <w:rPr>
                <w:rFonts w:ascii="Times New Roman" w:hAnsi="Times New Roman" w:cs="Times New Roman"/>
              </w:rPr>
              <w:t>”</w:t>
            </w:r>
          </w:p>
        </w:tc>
      </w:tr>
    </w:tbl>
    <w:p w14:paraId="11CED98C" w14:textId="77777777" w:rsidR="007C702A" w:rsidRPr="00BE50B5" w:rsidRDefault="007C702A" w:rsidP="000C4D83">
      <w:pPr>
        <w:rPr>
          <w:rFonts w:ascii="Times New Roman" w:hAnsi="Times New Roman" w:cs="Times New Roman"/>
        </w:rPr>
      </w:pPr>
    </w:p>
    <w:p w14:paraId="477C8DAD" w14:textId="77777777" w:rsidR="007C702A" w:rsidRPr="00BE50B5" w:rsidRDefault="5851694D" w:rsidP="00996C4F">
      <w:pPr>
        <w:pStyle w:val="Heading2"/>
        <w:numPr>
          <w:ilvl w:val="4"/>
          <w:numId w:val="6"/>
        </w:numPr>
        <w:rPr>
          <w:rFonts w:ascii="Times New Roman" w:eastAsia="Times New Roman" w:hAnsi="Times New Roman" w:cs="Times New Roman"/>
          <w:lang w:eastAsia="en-GB"/>
        </w:rPr>
      </w:pPr>
      <w:bookmarkStart w:id="204" w:name="_Ref159325333"/>
      <w:bookmarkStart w:id="205" w:name="_Toc160630490"/>
      <w:r w:rsidRPr="542BB924">
        <w:rPr>
          <w:rFonts w:ascii="Times New Roman" w:eastAsia="Times New Roman" w:hAnsi="Times New Roman" w:cs="Times New Roman"/>
          <w:lang w:eastAsia="en-GB"/>
        </w:rPr>
        <w:t>Konsulinės pažymos dėl pradėto ikiteisminio tyrimo ar teistumo išdavimo būsimo proceso aprašymas</w:t>
      </w:r>
      <w:bookmarkEnd w:id="204"/>
      <w:bookmarkEnd w:id="205"/>
    </w:p>
    <w:p w14:paraId="1053FA12" w14:textId="77777777" w:rsidR="007C702A" w:rsidRPr="00BE50B5" w:rsidRDefault="007C702A" w:rsidP="000C4D83">
      <w:pPr>
        <w:rPr>
          <w:rFonts w:ascii="Times New Roman" w:hAnsi="Times New Roman" w:cs="Times New Roman"/>
          <w:color w:val="000000"/>
          <w:sz w:val="18"/>
          <w:szCs w:val="18"/>
          <w:shd w:val="clear" w:color="auto" w:fill="F8F9FA"/>
        </w:rPr>
      </w:pPr>
    </w:p>
    <w:p w14:paraId="00AD3E50" w14:textId="77777777" w:rsidR="007C702A" w:rsidRPr="00BE50B5" w:rsidRDefault="007C702A" w:rsidP="000C4D83">
      <w:pPr>
        <w:rPr>
          <w:rFonts w:ascii="Times New Roman" w:hAnsi="Times New Roman" w:cs="Times New Roman"/>
          <w:color w:val="000000"/>
          <w:sz w:val="18"/>
          <w:szCs w:val="18"/>
          <w:shd w:val="clear" w:color="auto" w:fill="F8F9FA"/>
        </w:rPr>
      </w:pPr>
      <w:r w:rsidRPr="001E3E48">
        <w:rPr>
          <w:rFonts w:ascii="Times New Roman" w:hAnsi="Times New Roman" w:cs="Times New Roman"/>
          <w:noProof/>
          <w:lang w:eastAsia="lt-LT"/>
        </w:rPr>
        <w:drawing>
          <wp:inline distT="0" distB="0" distL="0" distR="0" wp14:anchorId="30AF1B84" wp14:editId="48BF6FE5">
            <wp:extent cx="6116955" cy="1696720"/>
            <wp:effectExtent l="0" t="0" r="0" b="0"/>
            <wp:docPr id="806427562" name="Picture 806427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6955" cy="1696720"/>
                    </a:xfrm>
                    <a:prstGeom prst="rect">
                      <a:avLst/>
                    </a:prstGeom>
                    <a:noFill/>
                    <a:ln>
                      <a:noFill/>
                    </a:ln>
                  </pic:spPr>
                </pic:pic>
              </a:graphicData>
            </a:graphic>
          </wp:inline>
        </w:drawing>
      </w:r>
    </w:p>
    <w:p w14:paraId="113C3844" w14:textId="77777777" w:rsidR="007C702A" w:rsidRPr="00BE50B5" w:rsidRDefault="007C702A" w:rsidP="000C4D83">
      <w:pPr>
        <w:rPr>
          <w:rFonts w:ascii="Times New Roman" w:hAnsi="Times New Roman" w:cs="Times New Roman"/>
          <w:color w:val="000000"/>
          <w:sz w:val="18"/>
          <w:szCs w:val="18"/>
          <w:shd w:val="clear" w:color="auto" w:fill="F8F9FA"/>
        </w:rPr>
      </w:pPr>
    </w:p>
    <w:p w14:paraId="4E473AD5" w14:textId="77777777"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206" w:name="_Toc160630322"/>
      <w:r w:rsidRPr="00BE50B5">
        <w:rPr>
          <w:rFonts w:ascii="Times New Roman" w:hAnsi="Times New Roman" w:cs="Times New Roman"/>
          <w:b/>
          <w:bCs/>
        </w:rPr>
        <w:t>22</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Konsulinės pažymos dėl pradėto ikiteisminio tyrimo ar teistumo išdavimo būsimo proceso</w:t>
      </w:r>
      <w:r w:rsidRPr="00BE50B5">
        <w:rPr>
          <w:rFonts w:ascii="Times New Roman" w:hAnsi="Times New Roman" w:cs="Times New Roman"/>
          <w:b/>
          <w:bCs/>
        </w:rPr>
        <w:t xml:space="preserve"> schema</w:t>
      </w:r>
      <w:bookmarkEnd w:id="206"/>
    </w:p>
    <w:p w14:paraId="1DA8D037" w14:textId="77777777" w:rsidR="007C702A" w:rsidRPr="00BE50B5" w:rsidRDefault="007C702A" w:rsidP="000C4D83">
      <w:pPr>
        <w:rPr>
          <w:rFonts w:ascii="Times New Roman" w:hAnsi="Times New Roman" w:cs="Times New Roman"/>
        </w:rPr>
      </w:pPr>
    </w:p>
    <w:p w14:paraId="70488D24" w14:textId="605337D0" w:rsidR="007C702A" w:rsidRPr="00BE50B5" w:rsidRDefault="001752A0" w:rsidP="000C4D83">
      <w:pPr>
        <w:ind w:firstLine="567"/>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procesų aprašymas pateiktas </w:t>
      </w:r>
      <w:r w:rsidR="00C64F20">
        <w:rPr>
          <w:rFonts w:ascii="Times New Roman" w:hAnsi="Times New Roman" w:cs="Times New Roman"/>
        </w:rPr>
        <w:t>toliau</w:t>
      </w:r>
      <w:r w:rsidR="007C702A" w:rsidRPr="00BE50B5">
        <w:rPr>
          <w:rFonts w:ascii="Times New Roman" w:hAnsi="Times New Roman" w:cs="Times New Roman"/>
        </w:rPr>
        <w:t xml:space="preserve"> esančioje lentelėje.</w:t>
      </w:r>
    </w:p>
    <w:p w14:paraId="2A5BA301" w14:textId="77777777" w:rsidR="007C702A" w:rsidRPr="00BE50B5" w:rsidRDefault="007C702A" w:rsidP="000C4D83">
      <w:pPr>
        <w:rPr>
          <w:rFonts w:ascii="Times New Roman" w:hAnsi="Times New Roman" w:cs="Times New Roman"/>
        </w:rPr>
      </w:pPr>
    </w:p>
    <w:p w14:paraId="188919AF" w14:textId="5F52D256"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07" w:name="_Toc160629725"/>
      <w:r w:rsidRPr="00BE50B5">
        <w:rPr>
          <w:rFonts w:ascii="Times New Roman" w:hAnsi="Times New Roman" w:cs="Times New Roman"/>
          <w:b/>
          <w:bCs/>
          <w:lang w:eastAsia="en-GB"/>
        </w:rPr>
        <w:t>45</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1752A0">
        <w:rPr>
          <w:rFonts w:ascii="Times New Roman" w:hAnsi="Times New Roman" w:cs="Times New Roman"/>
          <w:b/>
          <w:bCs/>
          <w:lang w:eastAsia="en-GB"/>
        </w:rPr>
        <w:t>Išsamus</w:t>
      </w:r>
      <w:r w:rsidRPr="00BE50B5">
        <w:rPr>
          <w:rFonts w:ascii="Times New Roman" w:hAnsi="Times New Roman" w:cs="Times New Roman"/>
          <w:b/>
          <w:bCs/>
          <w:lang w:eastAsia="en-GB"/>
        </w:rPr>
        <w:t xml:space="preserve"> konsulinės pažymos dėl pradėto ikiteisminio tyrimo ar teistumo išdavimo būsimo proceso aprašymas</w:t>
      </w:r>
      <w:bookmarkEnd w:id="207"/>
    </w:p>
    <w:tbl>
      <w:tblPr>
        <w:tblStyle w:val="TableGrid"/>
        <w:tblW w:w="9634" w:type="dxa"/>
        <w:tblLook w:val="04A0" w:firstRow="1" w:lastRow="0" w:firstColumn="1" w:lastColumn="0" w:noHBand="0" w:noVBand="1"/>
      </w:tblPr>
      <w:tblGrid>
        <w:gridCol w:w="522"/>
        <w:gridCol w:w="2753"/>
        <w:gridCol w:w="6359"/>
      </w:tblGrid>
      <w:tr w:rsidR="007C702A" w:rsidRPr="00BE50B5" w14:paraId="0A84D4C5" w14:textId="77777777" w:rsidTr="2719207E">
        <w:tc>
          <w:tcPr>
            <w:tcW w:w="522" w:type="dxa"/>
          </w:tcPr>
          <w:p w14:paraId="5EAB0A84"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Nr.</w:t>
            </w:r>
          </w:p>
        </w:tc>
        <w:tc>
          <w:tcPr>
            <w:tcW w:w="2753" w:type="dxa"/>
          </w:tcPr>
          <w:p w14:paraId="62BF4FC7"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Proceso pavadinimas</w:t>
            </w:r>
          </w:p>
        </w:tc>
        <w:tc>
          <w:tcPr>
            <w:tcW w:w="6359" w:type="dxa"/>
          </w:tcPr>
          <w:p w14:paraId="60647FB9" w14:textId="5092FCFE" w:rsidR="007C702A" w:rsidRPr="00BE50B5" w:rsidRDefault="007C702A" w:rsidP="000C4D83">
            <w:pPr>
              <w:jc w:val="both"/>
              <w:rPr>
                <w:rFonts w:ascii="Times New Roman" w:hAnsi="Times New Roman" w:cs="Times New Roman"/>
              </w:rPr>
            </w:pPr>
            <w:r w:rsidRPr="00BE50B5">
              <w:rPr>
                <w:rFonts w:ascii="Times New Roman" w:hAnsi="Times New Roman" w:cs="Times New Roman"/>
              </w:rPr>
              <w:t>Pastabos</w:t>
            </w:r>
            <w:r w:rsidR="006274CD">
              <w:rPr>
                <w:rFonts w:ascii="Times New Roman" w:hAnsi="Times New Roman" w:cs="Times New Roman"/>
              </w:rPr>
              <w:t xml:space="preserve"> </w:t>
            </w:r>
            <w:r w:rsidRPr="00BE50B5">
              <w:rPr>
                <w:rFonts w:ascii="Times New Roman" w:hAnsi="Times New Roman" w:cs="Times New Roman"/>
              </w:rPr>
              <w:t>/</w:t>
            </w:r>
            <w:r w:rsidR="006274CD">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2104AFC9" w14:textId="77777777" w:rsidTr="2719207E">
        <w:tc>
          <w:tcPr>
            <w:tcW w:w="522" w:type="dxa"/>
          </w:tcPr>
          <w:p w14:paraId="24E34702"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1.</w:t>
            </w:r>
          </w:p>
        </w:tc>
        <w:tc>
          <w:tcPr>
            <w:tcW w:w="2753" w:type="dxa"/>
          </w:tcPr>
          <w:p w14:paraId="3E27EF78" w14:textId="387D4070" w:rsidR="007C702A" w:rsidRPr="00BE50B5" w:rsidRDefault="007C702A" w:rsidP="000C4D83">
            <w:pPr>
              <w:jc w:val="both"/>
              <w:rPr>
                <w:rFonts w:ascii="Times New Roman" w:hAnsi="Times New Roman" w:cs="Times New Roman"/>
              </w:rPr>
            </w:pPr>
            <w:r w:rsidRPr="00BE50B5">
              <w:rPr>
                <w:rFonts w:ascii="Times New Roman" w:hAnsi="Times New Roman" w:cs="Times New Roman"/>
              </w:rPr>
              <w:t>Žinomas LR asmens kodas</w:t>
            </w:r>
            <w:r w:rsidR="001C07E0">
              <w:rPr>
                <w:rFonts w:ascii="Times New Roman" w:hAnsi="Times New Roman" w:cs="Times New Roman"/>
              </w:rPr>
              <w:t xml:space="preserve"> </w:t>
            </w:r>
          </w:p>
        </w:tc>
        <w:tc>
          <w:tcPr>
            <w:tcW w:w="6359" w:type="dxa"/>
          </w:tcPr>
          <w:p w14:paraId="1D1A9CF9" w14:textId="5BD195AF" w:rsidR="007C702A" w:rsidRPr="00BE50B5" w:rsidRDefault="05B7F619" w:rsidP="000C4D83">
            <w:pPr>
              <w:jc w:val="both"/>
              <w:rPr>
                <w:rFonts w:ascii="Times New Roman" w:hAnsi="Times New Roman" w:cs="Times New Roman"/>
              </w:rPr>
            </w:pPr>
            <w:r w:rsidRPr="118C7EF8">
              <w:rPr>
                <w:rFonts w:ascii="Times New Roman" w:hAnsi="Times New Roman" w:cs="Times New Roman"/>
              </w:rPr>
              <w:t xml:space="preserve">KPVS sistema patikrina per sąsają su </w:t>
            </w:r>
            <w:r w:rsidR="00976273">
              <w:rPr>
                <w:rFonts w:ascii="Times New Roman" w:hAnsi="Times New Roman" w:cs="Times New Roman"/>
              </w:rPr>
              <w:t>GR</w:t>
            </w:r>
            <w:r w:rsidRPr="118C7EF8">
              <w:rPr>
                <w:rFonts w:ascii="Times New Roman" w:hAnsi="Times New Roman" w:cs="Times New Roman"/>
              </w:rPr>
              <w:t xml:space="preserve">, ar asmuo turi </w:t>
            </w:r>
            <w:r w:rsidR="35E9C490" w:rsidRPr="118C7EF8">
              <w:rPr>
                <w:rFonts w:ascii="Times New Roman" w:hAnsi="Times New Roman" w:cs="Times New Roman"/>
              </w:rPr>
              <w:t xml:space="preserve">LR </w:t>
            </w:r>
            <w:r w:rsidRPr="118C7EF8">
              <w:rPr>
                <w:rFonts w:ascii="Times New Roman" w:hAnsi="Times New Roman" w:cs="Times New Roman"/>
              </w:rPr>
              <w:t>suteiktą asmens kodą.</w:t>
            </w:r>
          </w:p>
        </w:tc>
      </w:tr>
      <w:tr w:rsidR="007C702A" w:rsidRPr="00BE50B5" w14:paraId="128BD375" w14:textId="77777777" w:rsidTr="2719207E">
        <w:tc>
          <w:tcPr>
            <w:tcW w:w="522" w:type="dxa"/>
          </w:tcPr>
          <w:p w14:paraId="4BD875C1" w14:textId="77777777" w:rsidR="007C702A" w:rsidRPr="00BE50B5" w:rsidRDefault="007C702A" w:rsidP="00996C4F">
            <w:pPr>
              <w:pStyle w:val="ListParagraph"/>
              <w:numPr>
                <w:ilvl w:val="0"/>
                <w:numId w:val="90"/>
              </w:numPr>
              <w:jc w:val="both"/>
              <w:rPr>
                <w:rFonts w:ascii="Times New Roman" w:hAnsi="Times New Roman" w:cs="Times New Roman"/>
              </w:rPr>
            </w:pPr>
          </w:p>
        </w:tc>
        <w:tc>
          <w:tcPr>
            <w:tcW w:w="2753" w:type="dxa"/>
          </w:tcPr>
          <w:p w14:paraId="4A2A4EBF" w14:textId="1C91F0D6" w:rsidR="007C702A" w:rsidRPr="00BE50B5" w:rsidRDefault="007C702A" w:rsidP="000C4D83">
            <w:pPr>
              <w:jc w:val="both"/>
              <w:rPr>
                <w:rFonts w:ascii="Times New Roman" w:hAnsi="Times New Roman" w:cs="Times New Roman"/>
              </w:rPr>
            </w:pPr>
            <w:r w:rsidRPr="2719207E">
              <w:rPr>
                <w:rFonts w:ascii="Times New Roman" w:hAnsi="Times New Roman" w:cs="Times New Roman"/>
              </w:rPr>
              <w:t xml:space="preserve">Paklausimas </w:t>
            </w:r>
            <w:r w:rsidR="6A63F061" w:rsidRPr="2719207E">
              <w:rPr>
                <w:rFonts w:ascii="Times New Roman" w:hAnsi="Times New Roman" w:cs="Times New Roman"/>
              </w:rPr>
              <w:t>Informatikos ir ryšių departamentui (IRD)</w:t>
            </w:r>
          </w:p>
        </w:tc>
        <w:tc>
          <w:tcPr>
            <w:tcW w:w="6359" w:type="dxa"/>
          </w:tcPr>
          <w:p w14:paraId="541BC2DD" w14:textId="6050E56F"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 asmuo neturi LR asmens kodo, KPVS KĮ blanke</w:t>
            </w:r>
            <w:r w:rsidR="001C07E0">
              <w:rPr>
                <w:rFonts w:ascii="Times New Roman" w:hAnsi="Times New Roman" w:cs="Times New Roman"/>
              </w:rPr>
              <w:t xml:space="preserve"> </w:t>
            </w:r>
            <w:r w:rsidRPr="00BE50B5">
              <w:rPr>
                <w:rFonts w:ascii="Times New Roman" w:hAnsi="Times New Roman" w:cs="Times New Roman"/>
              </w:rPr>
              <w:t xml:space="preserve">automatiškai suformuoja KĮ lydraštį ir prisega visus dokumentus, kurie buvo pateikti prie pažymos užsakymo. Vidinis naudotojas gali pridėti naujus dokumentus arba pašalinti perteklinius. </w:t>
            </w:r>
          </w:p>
          <w:p w14:paraId="480F6B15" w14:textId="25D0F778" w:rsidR="007C702A" w:rsidRPr="00BE50B5" w:rsidRDefault="007C702A" w:rsidP="000C4D83">
            <w:pPr>
              <w:jc w:val="both"/>
              <w:rPr>
                <w:rFonts w:ascii="Times New Roman" w:hAnsi="Times New Roman" w:cs="Times New Roman"/>
              </w:rPr>
            </w:pPr>
            <w:r w:rsidRPr="2719207E">
              <w:rPr>
                <w:rFonts w:ascii="Times New Roman" w:hAnsi="Times New Roman" w:cs="Times New Roman"/>
              </w:rPr>
              <w:t xml:space="preserve">Vidinis naudotojas inicijuoja lydraščio registravimą DVS, iš kurio lydraštis ir priedai yra išsiunčiami </w:t>
            </w:r>
            <w:r w:rsidR="7FF030F8" w:rsidRPr="2719207E">
              <w:rPr>
                <w:rFonts w:ascii="Times New Roman" w:hAnsi="Times New Roman" w:cs="Times New Roman"/>
              </w:rPr>
              <w:t xml:space="preserve">Informatikos ir ryšių departamentui </w:t>
            </w:r>
            <w:r w:rsidRPr="2719207E">
              <w:rPr>
                <w:rFonts w:ascii="Times New Roman" w:hAnsi="Times New Roman" w:cs="Times New Roman"/>
              </w:rPr>
              <w:t>per e.</w:t>
            </w:r>
            <w:r w:rsidR="6CE908B3" w:rsidRPr="2719207E">
              <w:rPr>
                <w:rFonts w:ascii="Times New Roman" w:hAnsi="Times New Roman" w:cs="Times New Roman"/>
              </w:rPr>
              <w:t xml:space="preserve"> p</w:t>
            </w:r>
            <w:r w:rsidRPr="2719207E">
              <w:rPr>
                <w:rFonts w:ascii="Times New Roman" w:hAnsi="Times New Roman" w:cs="Times New Roman"/>
              </w:rPr>
              <w:t>ristatymą.</w:t>
            </w:r>
          </w:p>
        </w:tc>
      </w:tr>
      <w:tr w:rsidR="007C702A" w:rsidRPr="00BE50B5" w14:paraId="07AB8B6E" w14:textId="77777777" w:rsidTr="2719207E">
        <w:tc>
          <w:tcPr>
            <w:tcW w:w="522" w:type="dxa"/>
          </w:tcPr>
          <w:p w14:paraId="193BE647"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3.</w:t>
            </w:r>
          </w:p>
        </w:tc>
        <w:tc>
          <w:tcPr>
            <w:tcW w:w="2753" w:type="dxa"/>
          </w:tcPr>
          <w:p w14:paraId="29FE032B" w14:textId="5CB27322" w:rsidR="007C702A" w:rsidRPr="00BE50B5" w:rsidRDefault="007C702A" w:rsidP="2719207E">
            <w:pPr>
              <w:jc w:val="both"/>
              <w:rPr>
                <w:rFonts w:ascii="Times New Roman" w:hAnsi="Times New Roman" w:cs="Times New Roman"/>
              </w:rPr>
            </w:pPr>
            <w:r w:rsidRPr="2719207E">
              <w:rPr>
                <w:rFonts w:ascii="Times New Roman" w:hAnsi="Times New Roman" w:cs="Times New Roman"/>
              </w:rPr>
              <w:t xml:space="preserve">Duomenų paieška </w:t>
            </w:r>
            <w:r w:rsidR="12A6390B" w:rsidRPr="2719207E">
              <w:rPr>
                <w:rFonts w:ascii="Times New Roman" w:hAnsi="Times New Roman" w:cs="Times New Roman"/>
              </w:rPr>
              <w:t xml:space="preserve"> Įtariamųjų, kaltinamųjų ir nuteistųjų registre</w:t>
            </w:r>
          </w:p>
        </w:tc>
        <w:tc>
          <w:tcPr>
            <w:tcW w:w="6359" w:type="dxa"/>
          </w:tcPr>
          <w:p w14:paraId="10CC4624" w14:textId="44F7D690" w:rsidR="007C702A" w:rsidRPr="00BE50B5" w:rsidRDefault="05B7F619" w:rsidP="2719207E">
            <w:pPr>
              <w:jc w:val="both"/>
              <w:rPr>
                <w:rFonts w:ascii="Times New Roman" w:hAnsi="Times New Roman" w:cs="Times New Roman"/>
              </w:rPr>
            </w:pPr>
            <w:r w:rsidRPr="2719207E">
              <w:rPr>
                <w:rFonts w:ascii="Times New Roman" w:hAnsi="Times New Roman" w:cs="Times New Roman"/>
              </w:rPr>
              <w:t xml:space="preserve">Jei asmuo turi LR suteiktą asmens kodą, KPVS pagal pateiktus asmens duomenis per integracinę sąsają kreipiasi į </w:t>
            </w:r>
            <w:r w:rsidR="602FB332" w:rsidRPr="2719207E">
              <w:rPr>
                <w:rFonts w:ascii="Times New Roman" w:hAnsi="Times New Roman" w:cs="Times New Roman"/>
              </w:rPr>
              <w:t>Įtariamųjų, kaltinamųjų ir nuteistųjų registr</w:t>
            </w:r>
            <w:r w:rsidR="7530F488" w:rsidRPr="2719207E">
              <w:rPr>
                <w:rFonts w:ascii="Times New Roman" w:hAnsi="Times New Roman" w:cs="Times New Roman"/>
              </w:rPr>
              <w:t>ą</w:t>
            </w:r>
            <w:r w:rsidR="602FB332" w:rsidRPr="2719207E">
              <w:rPr>
                <w:rFonts w:ascii="Times New Roman" w:hAnsi="Times New Roman" w:cs="Times New Roman"/>
              </w:rPr>
              <w:t xml:space="preserve"> </w:t>
            </w:r>
            <w:r w:rsidRPr="2719207E">
              <w:rPr>
                <w:rFonts w:ascii="Times New Roman" w:hAnsi="Times New Roman" w:cs="Times New Roman"/>
              </w:rPr>
              <w:t>ir gauna duomenis apie asmens teistumą ir</w:t>
            </w:r>
            <w:r w:rsidR="74CC8227" w:rsidRPr="2719207E">
              <w:rPr>
                <w:rFonts w:ascii="Times New Roman" w:hAnsi="Times New Roman" w:cs="Times New Roman"/>
              </w:rPr>
              <w:t xml:space="preserve"> (</w:t>
            </w:r>
            <w:r w:rsidRPr="2719207E">
              <w:rPr>
                <w:rFonts w:ascii="Times New Roman" w:hAnsi="Times New Roman" w:cs="Times New Roman"/>
              </w:rPr>
              <w:t>arba</w:t>
            </w:r>
            <w:r w:rsidR="74CC8227" w:rsidRPr="2719207E">
              <w:rPr>
                <w:rFonts w:ascii="Times New Roman" w:hAnsi="Times New Roman" w:cs="Times New Roman"/>
              </w:rPr>
              <w:t>)</w:t>
            </w:r>
            <w:r w:rsidR="0CE74481" w:rsidRPr="2719207E">
              <w:rPr>
                <w:rFonts w:ascii="Times New Roman" w:hAnsi="Times New Roman" w:cs="Times New Roman"/>
              </w:rPr>
              <w:t xml:space="preserve"> pradėtus</w:t>
            </w:r>
            <w:r w:rsidRPr="2719207E">
              <w:rPr>
                <w:rFonts w:ascii="Times New Roman" w:hAnsi="Times New Roman" w:cs="Times New Roman"/>
              </w:rPr>
              <w:t xml:space="preserve"> ikiteisminius tyrimus.</w:t>
            </w:r>
          </w:p>
        </w:tc>
      </w:tr>
      <w:tr w:rsidR="007C702A" w:rsidRPr="00BE50B5" w14:paraId="5272CB62" w14:textId="77777777" w:rsidTr="2719207E">
        <w:tc>
          <w:tcPr>
            <w:tcW w:w="522" w:type="dxa"/>
          </w:tcPr>
          <w:p w14:paraId="5B109EDA"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4.</w:t>
            </w:r>
          </w:p>
        </w:tc>
        <w:tc>
          <w:tcPr>
            <w:tcW w:w="2753" w:type="dxa"/>
          </w:tcPr>
          <w:p w14:paraId="27AAEB4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Pažymos suformavimas pagal gautus duomenis</w:t>
            </w:r>
          </w:p>
        </w:tc>
        <w:tc>
          <w:tcPr>
            <w:tcW w:w="6359" w:type="dxa"/>
          </w:tcPr>
          <w:p w14:paraId="6310298D" w14:textId="60204C6E" w:rsidR="007C702A" w:rsidRPr="00BE50B5" w:rsidRDefault="05B7F619" w:rsidP="118C7EF8">
            <w:pPr>
              <w:jc w:val="both"/>
              <w:rPr>
                <w:rFonts w:ascii="Times New Roman" w:hAnsi="Times New Roman" w:cs="Times New Roman"/>
              </w:rPr>
            </w:pPr>
            <w:r w:rsidRPr="118C7EF8">
              <w:rPr>
                <w:rFonts w:ascii="Times New Roman" w:hAnsi="Times New Roman" w:cs="Times New Roman"/>
              </w:rPr>
              <w:t>Jei asmuo neturi LR asmens kodo, vidinis naudotojas KPVS įveda informaciją  dėl asmens teistumo arba</w:t>
            </w:r>
            <w:r w:rsidR="07CEB133" w:rsidRPr="118C7EF8">
              <w:rPr>
                <w:rFonts w:ascii="Times New Roman" w:hAnsi="Times New Roman" w:cs="Times New Roman"/>
              </w:rPr>
              <w:t xml:space="preserve"> pradėtų</w:t>
            </w:r>
            <w:r w:rsidRPr="118C7EF8">
              <w:rPr>
                <w:rFonts w:ascii="Times New Roman" w:hAnsi="Times New Roman" w:cs="Times New Roman"/>
              </w:rPr>
              <w:t xml:space="preserve"> ikiteisminių tyrimų</w:t>
            </w:r>
            <w:r w:rsidR="39CA2BE2" w:rsidRPr="118C7EF8">
              <w:rPr>
                <w:rFonts w:ascii="Times New Roman" w:hAnsi="Times New Roman" w:cs="Times New Roman"/>
              </w:rPr>
              <w:t xml:space="preserve"> iš gauto IRD atsakymo</w:t>
            </w:r>
            <w:r w:rsidRPr="118C7EF8">
              <w:rPr>
                <w:rFonts w:ascii="Times New Roman" w:hAnsi="Times New Roman" w:cs="Times New Roman"/>
              </w:rPr>
              <w:t>.</w:t>
            </w:r>
          </w:p>
          <w:p w14:paraId="7E16F99C" w14:textId="72EF2BC6" w:rsidR="007C702A" w:rsidRPr="00BE50B5" w:rsidRDefault="05B7F619" w:rsidP="2719207E">
            <w:pPr>
              <w:jc w:val="both"/>
              <w:rPr>
                <w:rFonts w:ascii="Times New Roman" w:hAnsi="Times New Roman" w:cs="Times New Roman"/>
              </w:rPr>
            </w:pPr>
            <w:r w:rsidRPr="2719207E">
              <w:rPr>
                <w:rFonts w:ascii="Times New Roman" w:hAnsi="Times New Roman" w:cs="Times New Roman"/>
              </w:rPr>
              <w:t xml:space="preserve">KPVS KĮ blanke automatiškai užpildo pažymos ruošinį pagal iš </w:t>
            </w:r>
            <w:r w:rsidR="60A2B990" w:rsidRPr="2719207E">
              <w:rPr>
                <w:rFonts w:ascii="Times New Roman" w:hAnsi="Times New Roman" w:cs="Times New Roman"/>
              </w:rPr>
              <w:t xml:space="preserve">Įtariamųjų, kaltinamųjų ir nuteistųjų registro </w:t>
            </w:r>
            <w:r w:rsidRPr="2719207E">
              <w:rPr>
                <w:rFonts w:ascii="Times New Roman" w:hAnsi="Times New Roman" w:cs="Times New Roman"/>
              </w:rPr>
              <w:t xml:space="preserve">gautus arba papildomai </w:t>
            </w:r>
            <w:r w:rsidR="5E98A8C2" w:rsidRPr="2719207E">
              <w:rPr>
                <w:rFonts w:ascii="Times New Roman" w:hAnsi="Times New Roman" w:cs="Times New Roman"/>
              </w:rPr>
              <w:t xml:space="preserve">vidinio naudotojo </w:t>
            </w:r>
            <w:r w:rsidRPr="2719207E">
              <w:rPr>
                <w:rFonts w:ascii="Times New Roman" w:hAnsi="Times New Roman" w:cs="Times New Roman"/>
              </w:rPr>
              <w:t xml:space="preserve">įvestus </w:t>
            </w:r>
            <w:r w:rsidR="4494119C" w:rsidRPr="2719207E">
              <w:rPr>
                <w:rFonts w:ascii="Times New Roman" w:hAnsi="Times New Roman" w:cs="Times New Roman"/>
              </w:rPr>
              <w:t>duomenis</w:t>
            </w:r>
            <w:r w:rsidRPr="2719207E">
              <w:rPr>
                <w:rFonts w:ascii="Times New Roman" w:hAnsi="Times New Roman" w:cs="Times New Roman"/>
              </w:rPr>
              <w:t>.</w:t>
            </w:r>
          </w:p>
        </w:tc>
      </w:tr>
    </w:tbl>
    <w:p w14:paraId="18F1563B" w14:textId="77777777" w:rsidR="007C702A" w:rsidRPr="00BE50B5" w:rsidRDefault="007C702A" w:rsidP="000C4D83">
      <w:pPr>
        <w:rPr>
          <w:rFonts w:ascii="Times New Roman" w:hAnsi="Times New Roman" w:cs="Times New Roman"/>
        </w:rPr>
      </w:pPr>
    </w:p>
    <w:p w14:paraId="7D85D0EC" w14:textId="4E62A7F5" w:rsidR="007C702A" w:rsidRPr="00BE50B5" w:rsidRDefault="5851694D" w:rsidP="00996C4F">
      <w:pPr>
        <w:pStyle w:val="Heading2"/>
        <w:numPr>
          <w:ilvl w:val="4"/>
          <w:numId w:val="6"/>
        </w:numPr>
        <w:rPr>
          <w:rFonts w:ascii="Times New Roman" w:eastAsia="Times New Roman" w:hAnsi="Times New Roman" w:cs="Times New Roman"/>
          <w:lang w:eastAsia="en-GB"/>
        </w:rPr>
      </w:pPr>
      <w:bookmarkStart w:id="208" w:name="_Ref159325308"/>
      <w:bookmarkStart w:id="209" w:name="_Toc160630491"/>
      <w:r w:rsidRPr="542BB924">
        <w:rPr>
          <w:rFonts w:ascii="Times New Roman" w:eastAsia="Times New Roman" w:hAnsi="Times New Roman" w:cs="Times New Roman"/>
          <w:lang w:eastAsia="en-GB"/>
        </w:rPr>
        <w:t xml:space="preserve">Konsulinės pažymos apie turimą </w:t>
      </w:r>
      <w:r w:rsidR="001237F6" w:rsidRPr="542BB924">
        <w:rPr>
          <w:rFonts w:ascii="Times New Roman" w:eastAsia="Times New Roman" w:hAnsi="Times New Roman" w:cs="Times New Roman"/>
          <w:lang w:eastAsia="en-GB"/>
        </w:rPr>
        <w:t xml:space="preserve">LR </w:t>
      </w:r>
      <w:r w:rsidRPr="542BB924">
        <w:rPr>
          <w:rFonts w:ascii="Times New Roman" w:eastAsia="Times New Roman" w:hAnsi="Times New Roman" w:cs="Times New Roman"/>
          <w:lang w:eastAsia="en-GB"/>
        </w:rPr>
        <w:t>pilietybę išdavimo būsimo proceso aprašymas</w:t>
      </w:r>
      <w:bookmarkEnd w:id="208"/>
      <w:bookmarkEnd w:id="209"/>
    </w:p>
    <w:p w14:paraId="11ACF67B" w14:textId="77777777" w:rsidR="007C702A" w:rsidRPr="00BE50B5" w:rsidRDefault="007C702A" w:rsidP="000C4D83">
      <w:pPr>
        <w:rPr>
          <w:rFonts w:ascii="Times New Roman" w:hAnsi="Times New Roman" w:cs="Times New Roman"/>
          <w:color w:val="000000"/>
          <w:sz w:val="18"/>
          <w:szCs w:val="18"/>
          <w:shd w:val="clear" w:color="auto" w:fill="F8F9FA"/>
        </w:rPr>
      </w:pPr>
    </w:p>
    <w:p w14:paraId="33789331" w14:textId="77777777" w:rsidR="007C702A" w:rsidRPr="00BE50B5" w:rsidRDefault="007C702A" w:rsidP="000C4D83">
      <w:pPr>
        <w:rPr>
          <w:rFonts w:ascii="Times New Roman" w:hAnsi="Times New Roman" w:cs="Times New Roman"/>
          <w:color w:val="000000"/>
          <w:sz w:val="18"/>
          <w:szCs w:val="18"/>
          <w:shd w:val="clear" w:color="auto" w:fill="F8F9FA"/>
        </w:rPr>
      </w:pPr>
      <w:r w:rsidRPr="001E3E48">
        <w:rPr>
          <w:rFonts w:ascii="Times New Roman" w:hAnsi="Times New Roman" w:cs="Times New Roman"/>
          <w:noProof/>
          <w:lang w:eastAsia="lt-LT"/>
        </w:rPr>
        <w:drawing>
          <wp:inline distT="0" distB="0" distL="0" distR="0" wp14:anchorId="73346EF8" wp14:editId="3D920493">
            <wp:extent cx="6116955" cy="1881505"/>
            <wp:effectExtent l="0" t="0" r="0" b="4445"/>
            <wp:docPr id="654391455" name="Picture 654391455" descr="A diagram of a 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043461" name="Picture 8" descr="A diagram of a diagram  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6955" cy="1881505"/>
                    </a:xfrm>
                    <a:prstGeom prst="rect">
                      <a:avLst/>
                    </a:prstGeom>
                    <a:noFill/>
                    <a:ln>
                      <a:noFill/>
                    </a:ln>
                  </pic:spPr>
                </pic:pic>
              </a:graphicData>
            </a:graphic>
          </wp:inline>
        </w:drawing>
      </w:r>
    </w:p>
    <w:p w14:paraId="33B395B8" w14:textId="77777777" w:rsidR="007C702A" w:rsidRPr="00BE50B5" w:rsidRDefault="007C702A" w:rsidP="000C4D83">
      <w:pPr>
        <w:rPr>
          <w:rFonts w:ascii="Times New Roman" w:hAnsi="Times New Roman" w:cs="Times New Roman"/>
          <w:color w:val="000000"/>
          <w:sz w:val="18"/>
          <w:szCs w:val="18"/>
          <w:shd w:val="clear" w:color="auto" w:fill="F8F9FA"/>
        </w:rPr>
      </w:pPr>
    </w:p>
    <w:p w14:paraId="0B83824C" w14:textId="185F1308"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210" w:name="_Toc160630323"/>
      <w:r w:rsidRPr="00BE50B5">
        <w:rPr>
          <w:rFonts w:ascii="Times New Roman" w:hAnsi="Times New Roman" w:cs="Times New Roman"/>
          <w:b/>
          <w:bCs/>
        </w:rPr>
        <w:t>23</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Konsulinės pažymos apie turimą </w:t>
      </w:r>
      <w:r w:rsidR="001237F6">
        <w:rPr>
          <w:rFonts w:ascii="Times New Roman" w:hAnsi="Times New Roman" w:cs="Times New Roman"/>
          <w:b/>
          <w:bCs/>
          <w:lang w:eastAsia="en-GB"/>
        </w:rPr>
        <w:t xml:space="preserve">LR </w:t>
      </w:r>
      <w:r w:rsidRPr="00BE50B5">
        <w:rPr>
          <w:rFonts w:ascii="Times New Roman" w:hAnsi="Times New Roman" w:cs="Times New Roman"/>
          <w:b/>
          <w:bCs/>
          <w:lang w:eastAsia="en-GB"/>
        </w:rPr>
        <w:t xml:space="preserve">pilietybę išdavimo būsimo proceso </w:t>
      </w:r>
      <w:r w:rsidRPr="00BE50B5">
        <w:rPr>
          <w:rFonts w:ascii="Times New Roman" w:hAnsi="Times New Roman" w:cs="Times New Roman"/>
          <w:b/>
          <w:bCs/>
        </w:rPr>
        <w:t>schema</w:t>
      </w:r>
      <w:bookmarkEnd w:id="210"/>
    </w:p>
    <w:p w14:paraId="4F2A57E7" w14:textId="77777777" w:rsidR="007C702A" w:rsidRPr="00BE50B5" w:rsidRDefault="007C702A" w:rsidP="000C4D83">
      <w:pPr>
        <w:rPr>
          <w:rFonts w:ascii="Times New Roman" w:hAnsi="Times New Roman" w:cs="Times New Roman"/>
        </w:rPr>
      </w:pPr>
    </w:p>
    <w:p w14:paraId="267B1EE6" w14:textId="1EDD092B" w:rsidR="007C702A" w:rsidRPr="00BE50B5" w:rsidRDefault="001752A0" w:rsidP="000C4D83">
      <w:pPr>
        <w:ind w:firstLine="567"/>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procesų aprašymas pateiktas </w:t>
      </w:r>
      <w:r w:rsidR="00C64F20">
        <w:rPr>
          <w:rFonts w:ascii="Times New Roman" w:hAnsi="Times New Roman" w:cs="Times New Roman"/>
        </w:rPr>
        <w:t>toliau</w:t>
      </w:r>
      <w:r w:rsidR="007C702A" w:rsidRPr="00BE50B5">
        <w:rPr>
          <w:rFonts w:ascii="Times New Roman" w:hAnsi="Times New Roman" w:cs="Times New Roman"/>
        </w:rPr>
        <w:t xml:space="preserve"> esančioje lentelėje.</w:t>
      </w:r>
    </w:p>
    <w:p w14:paraId="5C5D1932" w14:textId="77777777" w:rsidR="007C702A" w:rsidRPr="00BE50B5" w:rsidRDefault="007C702A" w:rsidP="000C4D83">
      <w:pPr>
        <w:rPr>
          <w:rFonts w:ascii="Times New Roman" w:hAnsi="Times New Roman" w:cs="Times New Roman"/>
        </w:rPr>
      </w:pPr>
    </w:p>
    <w:p w14:paraId="7A9C837A" w14:textId="15F3206A"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11" w:name="_Toc160629726"/>
      <w:r w:rsidRPr="00BE50B5">
        <w:rPr>
          <w:rFonts w:ascii="Times New Roman" w:hAnsi="Times New Roman" w:cs="Times New Roman"/>
          <w:b/>
          <w:bCs/>
          <w:lang w:eastAsia="en-GB"/>
        </w:rPr>
        <w:t>46</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konsulinės pažymos apie turimą </w:t>
      </w:r>
      <w:r w:rsidR="001237F6">
        <w:rPr>
          <w:rFonts w:ascii="Times New Roman" w:hAnsi="Times New Roman" w:cs="Times New Roman"/>
          <w:b/>
          <w:bCs/>
          <w:lang w:eastAsia="en-GB"/>
        </w:rPr>
        <w:t xml:space="preserve">LR </w:t>
      </w:r>
      <w:r w:rsidRPr="00BE50B5">
        <w:rPr>
          <w:rFonts w:ascii="Times New Roman" w:hAnsi="Times New Roman" w:cs="Times New Roman"/>
          <w:b/>
          <w:bCs/>
          <w:lang w:eastAsia="en-GB"/>
        </w:rPr>
        <w:t>pilietybę išdavimo būsimo proceso aprašymas</w:t>
      </w:r>
      <w:bookmarkEnd w:id="211"/>
    </w:p>
    <w:tbl>
      <w:tblPr>
        <w:tblStyle w:val="TableGrid"/>
        <w:tblW w:w="9634" w:type="dxa"/>
        <w:tblLook w:val="04A0" w:firstRow="1" w:lastRow="0" w:firstColumn="1" w:lastColumn="0" w:noHBand="0" w:noVBand="1"/>
      </w:tblPr>
      <w:tblGrid>
        <w:gridCol w:w="522"/>
        <w:gridCol w:w="2753"/>
        <w:gridCol w:w="6359"/>
      </w:tblGrid>
      <w:tr w:rsidR="007C702A" w:rsidRPr="00BE50B5" w14:paraId="27011637" w14:textId="77777777" w:rsidTr="118C7EF8">
        <w:tc>
          <w:tcPr>
            <w:tcW w:w="522" w:type="dxa"/>
          </w:tcPr>
          <w:p w14:paraId="616CEA3C"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Nr.</w:t>
            </w:r>
          </w:p>
        </w:tc>
        <w:tc>
          <w:tcPr>
            <w:tcW w:w="2753" w:type="dxa"/>
          </w:tcPr>
          <w:p w14:paraId="2A62F6DC"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Proceso pavadinimas</w:t>
            </w:r>
          </w:p>
        </w:tc>
        <w:tc>
          <w:tcPr>
            <w:tcW w:w="6359" w:type="dxa"/>
          </w:tcPr>
          <w:p w14:paraId="31A52173" w14:textId="713E2F0D" w:rsidR="007C702A" w:rsidRPr="00BE50B5" w:rsidRDefault="007C702A" w:rsidP="000C4D83">
            <w:pPr>
              <w:jc w:val="both"/>
              <w:rPr>
                <w:rFonts w:ascii="Times New Roman" w:hAnsi="Times New Roman" w:cs="Times New Roman"/>
              </w:rPr>
            </w:pPr>
            <w:r w:rsidRPr="00BE50B5">
              <w:rPr>
                <w:rFonts w:ascii="Times New Roman" w:hAnsi="Times New Roman" w:cs="Times New Roman"/>
              </w:rPr>
              <w:t>Pastabos</w:t>
            </w:r>
            <w:r w:rsidR="005660BA">
              <w:rPr>
                <w:rFonts w:ascii="Times New Roman" w:hAnsi="Times New Roman" w:cs="Times New Roman"/>
              </w:rPr>
              <w:t xml:space="preserve"> </w:t>
            </w:r>
            <w:r w:rsidRPr="00BE50B5">
              <w:rPr>
                <w:rFonts w:ascii="Times New Roman" w:hAnsi="Times New Roman" w:cs="Times New Roman"/>
              </w:rPr>
              <w:t>/</w:t>
            </w:r>
            <w:r w:rsidR="005660BA">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179D5546" w14:textId="77777777" w:rsidTr="118C7EF8">
        <w:tc>
          <w:tcPr>
            <w:tcW w:w="522" w:type="dxa"/>
          </w:tcPr>
          <w:p w14:paraId="6FBE02DC"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1.</w:t>
            </w:r>
          </w:p>
        </w:tc>
        <w:tc>
          <w:tcPr>
            <w:tcW w:w="2753" w:type="dxa"/>
          </w:tcPr>
          <w:p w14:paraId="6780ABAE" w14:textId="72FC6CC2"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Paieška </w:t>
            </w:r>
            <w:r w:rsidR="00976273">
              <w:rPr>
                <w:rFonts w:ascii="Times New Roman" w:hAnsi="Times New Roman" w:cs="Times New Roman"/>
              </w:rPr>
              <w:t>GR</w:t>
            </w:r>
          </w:p>
        </w:tc>
        <w:tc>
          <w:tcPr>
            <w:tcW w:w="6359" w:type="dxa"/>
          </w:tcPr>
          <w:p w14:paraId="4E47127E" w14:textId="791FF576"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KPVS pagal pateiktus asmens duomenis per integracinę sąsają kreipiasi į </w:t>
            </w:r>
            <w:r w:rsidR="00976273">
              <w:rPr>
                <w:rFonts w:ascii="Times New Roman" w:hAnsi="Times New Roman" w:cs="Times New Roman"/>
              </w:rPr>
              <w:t>GR</w:t>
            </w:r>
            <w:r w:rsidRPr="00BE50B5">
              <w:rPr>
                <w:rFonts w:ascii="Times New Roman" w:hAnsi="Times New Roman" w:cs="Times New Roman"/>
              </w:rPr>
              <w:t xml:space="preserve"> ir gauna duomenis apie asmens </w:t>
            </w:r>
            <w:r w:rsidR="001237F6">
              <w:rPr>
                <w:rFonts w:ascii="Times New Roman" w:hAnsi="Times New Roman" w:cs="Times New Roman"/>
              </w:rPr>
              <w:t xml:space="preserve">LR </w:t>
            </w:r>
            <w:r w:rsidRPr="00BE50B5">
              <w:rPr>
                <w:rFonts w:ascii="Times New Roman" w:hAnsi="Times New Roman" w:cs="Times New Roman"/>
              </w:rPr>
              <w:t>pilietybę.</w:t>
            </w:r>
          </w:p>
        </w:tc>
      </w:tr>
      <w:tr w:rsidR="007C702A" w:rsidRPr="00BE50B5" w14:paraId="522C22FE" w14:textId="77777777" w:rsidTr="118C7EF8">
        <w:tc>
          <w:tcPr>
            <w:tcW w:w="522" w:type="dxa"/>
          </w:tcPr>
          <w:p w14:paraId="09DD2EAE" w14:textId="77777777" w:rsidR="007C702A" w:rsidRPr="00BE50B5" w:rsidRDefault="007C702A" w:rsidP="000C4D83">
            <w:pPr>
              <w:rPr>
                <w:rFonts w:ascii="Times New Roman" w:hAnsi="Times New Roman" w:cs="Times New Roman"/>
              </w:rPr>
            </w:pPr>
            <w:r w:rsidRPr="00BE50B5">
              <w:rPr>
                <w:rFonts w:ascii="Times New Roman" w:hAnsi="Times New Roman" w:cs="Times New Roman"/>
              </w:rPr>
              <w:t>2.</w:t>
            </w:r>
          </w:p>
        </w:tc>
        <w:tc>
          <w:tcPr>
            <w:tcW w:w="2753" w:type="dxa"/>
          </w:tcPr>
          <w:p w14:paraId="0554914C" w14:textId="645DBF9A" w:rsidR="007C702A" w:rsidRPr="00BE50B5" w:rsidRDefault="007C702A" w:rsidP="000C4D83">
            <w:pPr>
              <w:jc w:val="both"/>
              <w:rPr>
                <w:rFonts w:ascii="Times New Roman" w:hAnsi="Times New Roman" w:cs="Times New Roman"/>
              </w:rPr>
            </w:pPr>
            <w:r w:rsidRPr="00BE50B5">
              <w:rPr>
                <w:rFonts w:ascii="Times New Roman" w:hAnsi="Times New Roman" w:cs="Times New Roman"/>
              </w:rPr>
              <w:t>Ar surasta informacija?</w:t>
            </w:r>
            <w:r w:rsidR="001C07E0">
              <w:rPr>
                <w:rFonts w:ascii="Times New Roman" w:hAnsi="Times New Roman" w:cs="Times New Roman"/>
              </w:rPr>
              <w:t xml:space="preserve"> </w:t>
            </w:r>
          </w:p>
        </w:tc>
        <w:tc>
          <w:tcPr>
            <w:tcW w:w="6359" w:type="dxa"/>
          </w:tcPr>
          <w:p w14:paraId="1856BA0C" w14:textId="42F29FD9"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Asmuo gali neturėti LR asmens kodo arba </w:t>
            </w:r>
            <w:r w:rsidR="008127EA">
              <w:rPr>
                <w:rFonts w:ascii="Times New Roman" w:hAnsi="Times New Roman" w:cs="Times New Roman"/>
              </w:rPr>
              <w:t>GR</w:t>
            </w:r>
            <w:r w:rsidRPr="00BE50B5">
              <w:rPr>
                <w:rFonts w:ascii="Times New Roman" w:hAnsi="Times New Roman" w:cs="Times New Roman"/>
              </w:rPr>
              <w:t xml:space="preserve"> gali nepateikti informacijos.</w:t>
            </w:r>
          </w:p>
        </w:tc>
      </w:tr>
      <w:tr w:rsidR="007C702A" w:rsidRPr="00BE50B5" w14:paraId="09A1C403" w14:textId="77777777" w:rsidTr="118C7EF8">
        <w:tc>
          <w:tcPr>
            <w:tcW w:w="522" w:type="dxa"/>
          </w:tcPr>
          <w:p w14:paraId="024752CD" w14:textId="77777777" w:rsidR="007C702A" w:rsidRPr="00876A96" w:rsidRDefault="007C702A" w:rsidP="00876A96">
            <w:pPr>
              <w:rPr>
                <w:rFonts w:ascii="Times New Roman" w:hAnsi="Times New Roman" w:cs="Times New Roman"/>
              </w:rPr>
            </w:pPr>
            <w:r w:rsidRPr="00876A96">
              <w:rPr>
                <w:rFonts w:ascii="Times New Roman" w:hAnsi="Times New Roman" w:cs="Times New Roman"/>
              </w:rPr>
              <w:t>3.</w:t>
            </w:r>
          </w:p>
        </w:tc>
        <w:tc>
          <w:tcPr>
            <w:tcW w:w="2753" w:type="dxa"/>
          </w:tcPr>
          <w:p w14:paraId="054044DD" w14:textId="77777777" w:rsidR="007C702A" w:rsidRPr="00876A96" w:rsidRDefault="007C702A" w:rsidP="00876A96">
            <w:pPr>
              <w:rPr>
                <w:rFonts w:ascii="Times New Roman" w:hAnsi="Times New Roman" w:cs="Times New Roman"/>
              </w:rPr>
            </w:pPr>
            <w:r w:rsidRPr="00876A96">
              <w:rPr>
                <w:rFonts w:ascii="Times New Roman" w:hAnsi="Times New Roman" w:cs="Times New Roman"/>
              </w:rPr>
              <w:t>Paklausimas Migracijos departamentui</w:t>
            </w:r>
          </w:p>
        </w:tc>
        <w:tc>
          <w:tcPr>
            <w:tcW w:w="6359" w:type="dxa"/>
          </w:tcPr>
          <w:p w14:paraId="0D9E8338" w14:textId="6E6D0710" w:rsidR="007C702A" w:rsidRPr="00876A96" w:rsidRDefault="007C702A" w:rsidP="00876A96">
            <w:pPr>
              <w:rPr>
                <w:rFonts w:ascii="Times New Roman" w:hAnsi="Times New Roman" w:cs="Times New Roman"/>
              </w:rPr>
            </w:pPr>
            <w:r w:rsidRPr="00876A96">
              <w:rPr>
                <w:rFonts w:ascii="Times New Roman" w:hAnsi="Times New Roman" w:cs="Times New Roman"/>
              </w:rPr>
              <w:t xml:space="preserve">Jei </w:t>
            </w:r>
            <w:r w:rsidR="008127EA">
              <w:rPr>
                <w:rFonts w:ascii="Times New Roman" w:hAnsi="Times New Roman" w:cs="Times New Roman"/>
              </w:rPr>
              <w:t>GR</w:t>
            </w:r>
            <w:r w:rsidRPr="00876A96">
              <w:rPr>
                <w:rFonts w:ascii="Times New Roman" w:hAnsi="Times New Roman" w:cs="Times New Roman"/>
              </w:rPr>
              <w:t xml:space="preserve"> nerasta informacija apie asmens LR pilietybę, KPVS KĮ blanke automatiškai suformuoja lydraštį</w:t>
            </w:r>
            <w:r w:rsidR="001C07E0">
              <w:rPr>
                <w:rFonts w:ascii="Times New Roman" w:hAnsi="Times New Roman" w:cs="Times New Roman"/>
              </w:rPr>
              <w:t xml:space="preserve"> </w:t>
            </w:r>
            <w:r w:rsidRPr="00876A96">
              <w:rPr>
                <w:rFonts w:ascii="Times New Roman" w:hAnsi="Times New Roman" w:cs="Times New Roman"/>
              </w:rPr>
              <w:t xml:space="preserve">ir prisega visus dokumentus, kurie buvo pateikti prie pažymos užsakymo. Vidinis naudotojas gali pridėti naujus dokumentus arba pašalinti perteklinius. </w:t>
            </w:r>
          </w:p>
          <w:p w14:paraId="151CB6E9" w14:textId="5C0660C6" w:rsidR="007C702A" w:rsidRPr="00876A96" w:rsidRDefault="007C702A" w:rsidP="00876A96">
            <w:pPr>
              <w:rPr>
                <w:rFonts w:ascii="Times New Roman" w:hAnsi="Times New Roman" w:cs="Times New Roman"/>
              </w:rPr>
            </w:pPr>
            <w:r w:rsidRPr="00876A96">
              <w:rPr>
                <w:rFonts w:ascii="Times New Roman" w:hAnsi="Times New Roman" w:cs="Times New Roman"/>
              </w:rPr>
              <w:t>Vidinis naudotojas inicijuoja lydraščio registravimą DVS, iš kurio lydraštis yra išsiunčiamas į Migracijos departamentą.</w:t>
            </w:r>
          </w:p>
        </w:tc>
      </w:tr>
      <w:tr w:rsidR="7B4B334E" w:rsidRPr="00BE50B5" w14:paraId="24ABCBCB" w14:textId="77777777" w:rsidTr="118C7EF8">
        <w:trPr>
          <w:trHeight w:val="300"/>
        </w:trPr>
        <w:tc>
          <w:tcPr>
            <w:tcW w:w="522" w:type="dxa"/>
          </w:tcPr>
          <w:p w14:paraId="61DA58AB" w14:textId="4F123A46" w:rsidR="5B7C3644" w:rsidRPr="00876A96" w:rsidRDefault="5B7C3644" w:rsidP="00876A96">
            <w:pPr>
              <w:rPr>
                <w:rFonts w:ascii="Times New Roman" w:hAnsi="Times New Roman" w:cs="Times New Roman"/>
              </w:rPr>
            </w:pPr>
            <w:r w:rsidRPr="00876A96">
              <w:rPr>
                <w:rFonts w:ascii="Times New Roman" w:hAnsi="Times New Roman" w:cs="Times New Roman"/>
              </w:rPr>
              <w:t>4</w:t>
            </w:r>
            <w:r w:rsidR="7B4B334E" w:rsidRPr="00876A96">
              <w:rPr>
                <w:rFonts w:ascii="Times New Roman" w:hAnsi="Times New Roman" w:cs="Times New Roman"/>
              </w:rPr>
              <w:t>.</w:t>
            </w:r>
          </w:p>
        </w:tc>
        <w:tc>
          <w:tcPr>
            <w:tcW w:w="2753" w:type="dxa"/>
          </w:tcPr>
          <w:p w14:paraId="6D4B1378" w14:textId="5E65BB82" w:rsidR="7B4B334E" w:rsidRPr="00876A96" w:rsidRDefault="7B4B334E" w:rsidP="00876A96">
            <w:pPr>
              <w:rPr>
                <w:rFonts w:ascii="Times New Roman" w:hAnsi="Times New Roman" w:cs="Times New Roman"/>
              </w:rPr>
            </w:pPr>
            <w:r w:rsidRPr="00876A96">
              <w:rPr>
                <w:rFonts w:ascii="Times New Roman" w:hAnsi="Times New Roman" w:cs="Times New Roman"/>
              </w:rPr>
              <w:t>Pa</w:t>
            </w:r>
            <w:r w:rsidR="5651521F" w:rsidRPr="00876A96">
              <w:rPr>
                <w:rFonts w:ascii="Times New Roman" w:hAnsi="Times New Roman" w:cs="Times New Roman"/>
              </w:rPr>
              <w:t>žymos suformavimas pagal gautus duomenis</w:t>
            </w:r>
          </w:p>
        </w:tc>
        <w:tc>
          <w:tcPr>
            <w:tcW w:w="6359" w:type="dxa"/>
            <w:shd w:val="clear" w:color="auto" w:fill="auto"/>
          </w:tcPr>
          <w:p w14:paraId="3F8F0730" w14:textId="3AB29934" w:rsidR="7D8EB568" w:rsidRPr="00876A96" w:rsidRDefault="7D8EB568" w:rsidP="00876A96">
            <w:pPr>
              <w:rPr>
                <w:rFonts w:ascii="Times New Roman" w:hAnsi="Times New Roman" w:cs="Times New Roman"/>
              </w:rPr>
            </w:pPr>
            <w:r w:rsidRPr="00876A96">
              <w:rPr>
                <w:rFonts w:ascii="Times New Roman" w:hAnsi="Times New Roman" w:cs="Times New Roman"/>
              </w:rPr>
              <w:t>Vidinis naudotojas KPVS įveda informaciją iš gauto MD atsakymo dėl asmens pilietybės.</w:t>
            </w:r>
          </w:p>
          <w:p w14:paraId="0C342C20" w14:textId="76295D5C" w:rsidR="7D8EB568" w:rsidRPr="00876A96" w:rsidRDefault="11B4F5A2" w:rsidP="118C7EF8">
            <w:pPr>
              <w:rPr>
                <w:rFonts w:ascii="Times New Roman" w:hAnsi="Times New Roman" w:cs="Times New Roman"/>
              </w:rPr>
            </w:pPr>
            <w:r w:rsidRPr="118C7EF8">
              <w:rPr>
                <w:rFonts w:ascii="Times New Roman" w:hAnsi="Times New Roman" w:cs="Times New Roman"/>
              </w:rPr>
              <w:t xml:space="preserve">KPVS KĮ blanke automatiškai užpildo pažymos ruošinį pagal iš </w:t>
            </w:r>
            <w:r w:rsidR="008127EA">
              <w:rPr>
                <w:rFonts w:ascii="Times New Roman" w:hAnsi="Times New Roman" w:cs="Times New Roman"/>
              </w:rPr>
              <w:t>GR</w:t>
            </w:r>
            <w:r w:rsidRPr="118C7EF8">
              <w:rPr>
                <w:rFonts w:ascii="Times New Roman" w:hAnsi="Times New Roman" w:cs="Times New Roman"/>
              </w:rPr>
              <w:t xml:space="preserve"> gautus arba papildomai </w:t>
            </w:r>
            <w:r w:rsidR="23316599" w:rsidRPr="118C7EF8">
              <w:rPr>
                <w:rFonts w:ascii="Times New Roman" w:hAnsi="Times New Roman" w:cs="Times New Roman"/>
              </w:rPr>
              <w:t xml:space="preserve">vidinio naudotojo </w:t>
            </w:r>
            <w:r w:rsidRPr="118C7EF8">
              <w:rPr>
                <w:rFonts w:ascii="Times New Roman" w:hAnsi="Times New Roman" w:cs="Times New Roman"/>
              </w:rPr>
              <w:t>įvestus</w:t>
            </w:r>
            <w:r w:rsidR="6526B6AA" w:rsidRPr="118C7EF8">
              <w:rPr>
                <w:rFonts w:ascii="Times New Roman" w:hAnsi="Times New Roman" w:cs="Times New Roman"/>
              </w:rPr>
              <w:t xml:space="preserve"> </w:t>
            </w:r>
            <w:r w:rsidR="11A7178F" w:rsidRPr="118C7EF8">
              <w:rPr>
                <w:rFonts w:ascii="Times New Roman" w:hAnsi="Times New Roman" w:cs="Times New Roman"/>
              </w:rPr>
              <w:t>duomenis</w:t>
            </w:r>
            <w:r w:rsidR="6526B6AA" w:rsidRPr="118C7EF8">
              <w:rPr>
                <w:rFonts w:ascii="Times New Roman" w:hAnsi="Times New Roman" w:cs="Times New Roman"/>
              </w:rPr>
              <w:t>.</w:t>
            </w:r>
          </w:p>
        </w:tc>
      </w:tr>
    </w:tbl>
    <w:p w14:paraId="1DE94D53" w14:textId="11B7A6AE" w:rsidR="007C702A" w:rsidRPr="00BE50B5" w:rsidRDefault="007C702A" w:rsidP="000C4D83">
      <w:pPr>
        <w:rPr>
          <w:rFonts w:ascii="Times New Roman" w:hAnsi="Times New Roman" w:cs="Times New Roman"/>
        </w:rPr>
      </w:pPr>
    </w:p>
    <w:p w14:paraId="4920DDBA" w14:textId="77777777" w:rsidR="002E34DB" w:rsidRPr="00BE50B5" w:rsidRDefault="002E34DB" w:rsidP="000C4D83">
      <w:pPr>
        <w:rPr>
          <w:rFonts w:ascii="Times New Roman" w:hAnsi="Times New Roman" w:cs="Times New Roman"/>
          <w:lang w:eastAsia="en-GB"/>
        </w:rPr>
      </w:pPr>
    </w:p>
    <w:p w14:paraId="16EC7574" w14:textId="77777777" w:rsidR="002E34DB" w:rsidRPr="00BE50B5" w:rsidRDefault="002E34DB" w:rsidP="000C4D83">
      <w:pPr>
        <w:rPr>
          <w:rFonts w:ascii="Times New Roman" w:hAnsi="Times New Roman" w:cs="Times New Roman"/>
          <w:lang w:eastAsia="en-GB"/>
        </w:rPr>
      </w:pPr>
    </w:p>
    <w:p w14:paraId="4DEBB5D3" w14:textId="0B9E468B" w:rsidR="007C702A" w:rsidRPr="00BE50B5" w:rsidRDefault="00AA4CB6" w:rsidP="00996C4F">
      <w:pPr>
        <w:pStyle w:val="Heading2"/>
        <w:numPr>
          <w:ilvl w:val="2"/>
          <w:numId w:val="6"/>
        </w:numPr>
        <w:rPr>
          <w:rFonts w:ascii="Times New Roman" w:eastAsia="Times New Roman" w:hAnsi="Times New Roman" w:cs="Times New Roman"/>
          <w:lang w:eastAsia="en-GB"/>
        </w:rPr>
      </w:pPr>
      <w:r w:rsidRPr="2D602882">
        <w:rPr>
          <w:rFonts w:ascii="Times New Roman" w:eastAsia="Times New Roman" w:hAnsi="Times New Roman" w:cs="Times New Roman"/>
          <w:lang w:eastAsia="en-GB"/>
        </w:rPr>
        <w:t xml:space="preserve"> </w:t>
      </w:r>
      <w:bookmarkStart w:id="212" w:name="_Toc160630492"/>
      <w:r w:rsidR="5851694D" w:rsidRPr="2D602882">
        <w:rPr>
          <w:rFonts w:ascii="Times New Roman" w:eastAsia="Times New Roman" w:hAnsi="Times New Roman" w:cs="Times New Roman"/>
          <w:lang w:eastAsia="en-GB"/>
        </w:rPr>
        <w:t>Saugiųjų dokumentų blankų apskaitos būsimo proceso aprašymas ir jam keliami funkciniai reikalavimai</w:t>
      </w:r>
      <w:bookmarkEnd w:id="212"/>
    </w:p>
    <w:p w14:paraId="66AB3CF0" w14:textId="77777777" w:rsidR="007C702A" w:rsidRPr="00BE50B5" w:rsidRDefault="007C702A" w:rsidP="000C4D83">
      <w:pPr>
        <w:rPr>
          <w:rFonts w:ascii="Times New Roman" w:hAnsi="Times New Roman" w:cs="Times New Roman"/>
          <w:lang w:eastAsia="en-GB"/>
        </w:rPr>
      </w:pPr>
    </w:p>
    <w:p w14:paraId="524DA27F" w14:textId="77777777" w:rsidR="007C702A" w:rsidRPr="00BE50B5" w:rsidRDefault="5851694D" w:rsidP="00996C4F">
      <w:pPr>
        <w:pStyle w:val="Heading2"/>
        <w:numPr>
          <w:ilvl w:val="3"/>
          <w:numId w:val="6"/>
        </w:numPr>
        <w:rPr>
          <w:rFonts w:ascii="Times New Roman" w:eastAsia="Times New Roman" w:hAnsi="Times New Roman" w:cs="Times New Roman"/>
          <w:kern w:val="0"/>
          <w:lang w:eastAsia="en-GB"/>
          <w14:ligatures w14:val="none"/>
        </w:rPr>
      </w:pPr>
      <w:bookmarkStart w:id="213" w:name="_Toc160630493"/>
      <w:r w:rsidRPr="00BE50B5">
        <w:rPr>
          <w:rFonts w:ascii="Times New Roman" w:eastAsia="Times New Roman" w:hAnsi="Times New Roman" w:cs="Times New Roman"/>
          <w:lang w:eastAsia="en-GB"/>
        </w:rPr>
        <w:t xml:space="preserve">Saugiųjų dokumentų blankų apskaitos </w:t>
      </w:r>
      <w:r w:rsidRPr="00BE50B5">
        <w:rPr>
          <w:rFonts w:ascii="Times New Roman" w:eastAsia="Times New Roman" w:hAnsi="Times New Roman" w:cs="Times New Roman"/>
          <w:kern w:val="0"/>
          <w:lang w:eastAsia="en-GB"/>
          <w14:ligatures w14:val="none"/>
        </w:rPr>
        <w:t>procesui keliami funkciniai reikalavimai</w:t>
      </w:r>
      <w:bookmarkEnd w:id="213"/>
    </w:p>
    <w:p w14:paraId="075FBDC7" w14:textId="77777777" w:rsidR="007C702A" w:rsidRPr="00BE50B5" w:rsidRDefault="007C702A" w:rsidP="000C4D83">
      <w:pPr>
        <w:rPr>
          <w:rFonts w:ascii="Times New Roman" w:hAnsi="Times New Roman" w:cs="Times New Roman"/>
          <w:lang w:eastAsia="en-GB"/>
        </w:rPr>
      </w:pPr>
    </w:p>
    <w:p w14:paraId="7F003463" w14:textId="77777777" w:rsidR="007C702A" w:rsidRPr="00BE50B5" w:rsidRDefault="007C702A" w:rsidP="000C4D83">
      <w:pPr>
        <w:rPr>
          <w:rFonts w:ascii="Times New Roman" w:hAnsi="Times New Roman" w:cs="Times New Roman"/>
          <w:lang w:eastAsia="en-GB"/>
        </w:rPr>
      </w:pPr>
    </w:p>
    <w:p w14:paraId="45E6A38A" w14:textId="77777777" w:rsidR="007C702A" w:rsidRPr="00BE50B5" w:rsidRDefault="007C702A"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14" w:name="_Toc160629727"/>
      <w:r w:rsidRPr="00BE50B5">
        <w:rPr>
          <w:rFonts w:ascii="Times New Roman" w:hAnsi="Times New Roman" w:cs="Times New Roman"/>
          <w:b/>
          <w:bCs/>
          <w:lang w:eastAsia="en-GB"/>
        </w:rPr>
        <w:t>47</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Saugiųjų dokumentų blankų apskaitos funkciniai reikalavimai</w:t>
      </w:r>
      <w:bookmarkEnd w:id="2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927"/>
      </w:tblGrid>
      <w:tr w:rsidR="007C702A" w:rsidRPr="00BE50B5" w14:paraId="74D14318" w14:textId="77777777" w:rsidTr="2719207E">
        <w:trPr>
          <w:tblHeader/>
        </w:trPr>
        <w:tc>
          <w:tcPr>
            <w:tcW w:w="881"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C1CBC6D" w14:textId="77777777" w:rsidR="007C702A" w:rsidRPr="00BE50B5" w:rsidRDefault="007C702A"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11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5756C87" w14:textId="77777777" w:rsidR="007C702A" w:rsidRPr="00BE50B5" w:rsidRDefault="007C702A"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7C702A" w:rsidRPr="00BE50B5" w14:paraId="30677950" w14:textId="77777777" w:rsidTr="2719207E">
        <w:tc>
          <w:tcPr>
            <w:tcW w:w="881" w:type="pct"/>
            <w:tcBorders>
              <w:top w:val="single" w:sz="4" w:space="0" w:color="auto"/>
              <w:left w:val="single" w:sz="4" w:space="0" w:color="auto"/>
              <w:bottom w:val="single" w:sz="4" w:space="0" w:color="auto"/>
              <w:right w:val="single" w:sz="4" w:space="0" w:color="auto"/>
            </w:tcBorders>
          </w:tcPr>
          <w:p w14:paraId="1B07D792"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hideMark/>
          </w:tcPr>
          <w:p w14:paraId="16E5CC71" w14:textId="78EA4991"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Saugiųjų </w:t>
            </w:r>
            <w:r w:rsidR="00DC5B92">
              <w:rPr>
                <w:rFonts w:ascii="Times New Roman" w:hAnsi="Times New Roman" w:cs="Times New Roman"/>
              </w:rPr>
              <w:t xml:space="preserve">dokumentų </w:t>
            </w:r>
            <w:r w:rsidRPr="00BE50B5">
              <w:rPr>
                <w:rFonts w:ascii="Times New Roman" w:hAnsi="Times New Roman" w:cs="Times New Roman"/>
              </w:rPr>
              <w:t>blankų apskaita turi būti vykdoma automatiškai</w:t>
            </w:r>
            <w:r w:rsidR="00035A17" w:rsidRPr="00BE50B5">
              <w:rPr>
                <w:rFonts w:ascii="Times New Roman" w:hAnsi="Times New Roman" w:cs="Times New Roman"/>
              </w:rPr>
              <w:t>,</w:t>
            </w:r>
            <w:r w:rsidRPr="00BE50B5">
              <w:rPr>
                <w:rFonts w:ascii="Times New Roman" w:hAnsi="Times New Roman" w:cs="Times New Roman"/>
              </w:rPr>
              <w:t xml:space="preserve"> t.</w:t>
            </w:r>
            <w:r w:rsidR="00AA4CB6">
              <w:rPr>
                <w:rFonts w:ascii="Times New Roman" w:hAnsi="Times New Roman" w:cs="Times New Roman"/>
              </w:rPr>
              <w:t xml:space="preserve"> </w:t>
            </w:r>
            <w:r w:rsidRPr="00BE50B5">
              <w:rPr>
                <w:rFonts w:ascii="Times New Roman" w:hAnsi="Times New Roman" w:cs="Times New Roman"/>
              </w:rPr>
              <w:t xml:space="preserve">y. nustatytu metu turi automatiškai sugeneruoti ataskaitą apie panaudotus </w:t>
            </w:r>
            <w:r w:rsidR="00B24434">
              <w:rPr>
                <w:rFonts w:ascii="Times New Roman" w:hAnsi="Times New Roman" w:cs="Times New Roman"/>
              </w:rPr>
              <w:t xml:space="preserve">saugiuosius </w:t>
            </w:r>
            <w:r w:rsidR="00726112">
              <w:rPr>
                <w:rFonts w:ascii="Times New Roman" w:hAnsi="Times New Roman" w:cs="Times New Roman"/>
              </w:rPr>
              <w:t xml:space="preserve">dokumentų </w:t>
            </w:r>
            <w:r w:rsidRPr="00BE50B5">
              <w:rPr>
                <w:rFonts w:ascii="Times New Roman" w:hAnsi="Times New Roman" w:cs="Times New Roman"/>
              </w:rPr>
              <w:t xml:space="preserve">blankus ir vieno klavišo paspaudimu perduoti per </w:t>
            </w:r>
            <w:r w:rsidR="0869FB94" w:rsidRPr="00BE50B5">
              <w:rPr>
                <w:rFonts w:ascii="Times New Roman" w:hAnsi="Times New Roman" w:cs="Times New Roman"/>
              </w:rPr>
              <w:t>DVS</w:t>
            </w:r>
            <w:r w:rsidRPr="00BE50B5">
              <w:rPr>
                <w:rFonts w:ascii="Times New Roman" w:hAnsi="Times New Roman" w:cs="Times New Roman"/>
              </w:rPr>
              <w:t xml:space="preserve"> kitiems </w:t>
            </w:r>
            <w:r w:rsidR="0070164D">
              <w:rPr>
                <w:rFonts w:ascii="Times New Roman" w:hAnsi="Times New Roman" w:cs="Times New Roman"/>
              </w:rPr>
              <w:t xml:space="preserve">saugiųjų dokumentų </w:t>
            </w:r>
            <w:r w:rsidR="0070164D" w:rsidRPr="00BE50B5">
              <w:rPr>
                <w:rFonts w:ascii="Times New Roman" w:hAnsi="Times New Roman" w:cs="Times New Roman"/>
              </w:rPr>
              <w:t>blankų nurašymo ir naikinim</w:t>
            </w:r>
            <w:r w:rsidR="0070164D" w:rsidRPr="0070164D">
              <w:rPr>
                <w:rFonts w:ascii="Times New Roman" w:hAnsi="Times New Roman" w:cs="Times New Roman"/>
              </w:rPr>
              <w:t xml:space="preserve">o </w:t>
            </w:r>
            <w:r w:rsidRPr="0070164D">
              <w:rPr>
                <w:rFonts w:ascii="Times New Roman" w:hAnsi="Times New Roman" w:cs="Times New Roman"/>
              </w:rPr>
              <w:t>komisijos nariams</w:t>
            </w:r>
            <w:r w:rsidRPr="00BE50B5">
              <w:rPr>
                <w:rFonts w:ascii="Times New Roman" w:hAnsi="Times New Roman" w:cs="Times New Roman"/>
              </w:rPr>
              <w:t xml:space="preserve"> pasirašyti ir susipažinti bei įkelti </w:t>
            </w:r>
            <w:r w:rsidRPr="00436C66">
              <w:rPr>
                <w:rFonts w:ascii="Times New Roman" w:hAnsi="Times New Roman" w:cs="Times New Roman"/>
                <w:highlight w:val="yellow"/>
              </w:rPr>
              <w:t>į FABIS.</w:t>
            </w:r>
            <w:r w:rsidRPr="00BE50B5">
              <w:rPr>
                <w:rFonts w:ascii="Times New Roman" w:hAnsi="Times New Roman" w:cs="Times New Roman"/>
              </w:rPr>
              <w:t xml:space="preserve"> </w:t>
            </w:r>
          </w:p>
          <w:p w14:paraId="08E0BAB5" w14:textId="267B8B5C" w:rsidR="007C702A" w:rsidRPr="00BE50B5" w:rsidRDefault="007C702A" w:rsidP="000C4D83">
            <w:pPr>
              <w:jc w:val="both"/>
              <w:rPr>
                <w:rFonts w:ascii="Times New Roman" w:hAnsi="Times New Roman" w:cs="Times New Roman"/>
                <w:sz w:val="22"/>
              </w:rPr>
            </w:pPr>
            <w:r w:rsidRPr="00BE50B5">
              <w:rPr>
                <w:rFonts w:ascii="Times New Roman" w:hAnsi="Times New Roman" w:cs="Times New Roman"/>
              </w:rPr>
              <w:t>Parengta ataskaita turi būti koreguojama pagal poreikį (pakeičiami skaičiai, nariai ir pan.)</w:t>
            </w:r>
            <w:r w:rsidR="00035A17" w:rsidRPr="00BE50B5">
              <w:rPr>
                <w:rFonts w:ascii="Times New Roman" w:hAnsi="Times New Roman" w:cs="Times New Roman"/>
              </w:rPr>
              <w:t>.</w:t>
            </w:r>
          </w:p>
        </w:tc>
      </w:tr>
      <w:tr w:rsidR="007C702A" w:rsidRPr="00BE50B5" w14:paraId="36CD4418" w14:textId="77777777" w:rsidTr="2719207E">
        <w:tc>
          <w:tcPr>
            <w:tcW w:w="881" w:type="pct"/>
            <w:tcBorders>
              <w:top w:val="single" w:sz="4" w:space="0" w:color="auto"/>
              <w:left w:val="single" w:sz="4" w:space="0" w:color="auto"/>
              <w:bottom w:val="single" w:sz="4" w:space="0" w:color="auto"/>
              <w:right w:val="single" w:sz="4" w:space="0" w:color="auto"/>
            </w:tcBorders>
          </w:tcPr>
          <w:p w14:paraId="0CA5B773"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4C7B71E5" w14:textId="4BB72C84" w:rsidR="007C702A" w:rsidRPr="00BE50B5" w:rsidRDefault="2C532CDB" w:rsidP="456000D4">
            <w:pPr>
              <w:jc w:val="both"/>
              <w:rPr>
                <w:rFonts w:ascii="Times New Roman" w:hAnsi="Times New Roman" w:cs="Times New Roman"/>
              </w:rPr>
            </w:pPr>
            <w:r w:rsidRPr="00BE50B5">
              <w:rPr>
                <w:rFonts w:ascii="Times New Roman" w:hAnsi="Times New Roman" w:cs="Times New Roman"/>
              </w:rPr>
              <w:t xml:space="preserve">KĮ </w:t>
            </w:r>
            <w:r w:rsidR="00A2595F">
              <w:rPr>
                <w:rFonts w:ascii="Times New Roman" w:hAnsi="Times New Roman" w:cs="Times New Roman"/>
              </w:rPr>
              <w:t xml:space="preserve">saugiųjų dokumentų </w:t>
            </w:r>
            <w:r w:rsidRPr="00BE50B5">
              <w:rPr>
                <w:rFonts w:ascii="Times New Roman" w:hAnsi="Times New Roman" w:cs="Times New Roman"/>
              </w:rPr>
              <w:t>b</w:t>
            </w:r>
            <w:r w:rsidR="007C702A" w:rsidRPr="00BE50B5">
              <w:rPr>
                <w:rFonts w:ascii="Times New Roman" w:hAnsi="Times New Roman" w:cs="Times New Roman"/>
              </w:rPr>
              <w:t>lankų poreik</w:t>
            </w:r>
            <w:r w:rsidR="29AC501A" w:rsidRPr="00BE50B5">
              <w:rPr>
                <w:rFonts w:ascii="Times New Roman" w:hAnsi="Times New Roman" w:cs="Times New Roman"/>
              </w:rPr>
              <w:t>į</w:t>
            </w:r>
            <w:r w:rsidR="007C702A" w:rsidRPr="00BE50B5">
              <w:rPr>
                <w:rFonts w:ascii="Times New Roman" w:hAnsi="Times New Roman" w:cs="Times New Roman"/>
              </w:rPr>
              <w:t xml:space="preserve"> turi suformuo</w:t>
            </w:r>
            <w:r w:rsidR="2736FF34" w:rsidRPr="00BE50B5">
              <w:rPr>
                <w:rFonts w:ascii="Times New Roman" w:hAnsi="Times New Roman" w:cs="Times New Roman"/>
              </w:rPr>
              <w:t>ti</w:t>
            </w:r>
            <w:r w:rsidR="007C702A" w:rsidRPr="00BE50B5">
              <w:rPr>
                <w:rFonts w:ascii="Times New Roman" w:hAnsi="Times New Roman" w:cs="Times New Roman"/>
              </w:rPr>
              <w:t xml:space="preserve"> per KPVS, KĮ p</w:t>
            </w:r>
            <w:r w:rsidR="23C584D0" w:rsidRPr="00BE50B5">
              <w:rPr>
                <w:rFonts w:ascii="Times New Roman" w:hAnsi="Times New Roman" w:cs="Times New Roman"/>
              </w:rPr>
              <w:t xml:space="preserve">askirtam </w:t>
            </w:r>
            <w:r w:rsidR="007C702A" w:rsidRPr="00BE50B5">
              <w:rPr>
                <w:rFonts w:ascii="Times New Roman" w:hAnsi="Times New Roman" w:cs="Times New Roman"/>
              </w:rPr>
              <w:t>atsakinga</w:t>
            </w:r>
            <w:r w:rsidR="7293F8C6" w:rsidRPr="00BE50B5">
              <w:rPr>
                <w:rFonts w:ascii="Times New Roman" w:hAnsi="Times New Roman" w:cs="Times New Roman"/>
              </w:rPr>
              <w:t>m</w:t>
            </w:r>
            <w:r w:rsidR="007C702A" w:rsidRPr="00BE50B5">
              <w:rPr>
                <w:rFonts w:ascii="Times New Roman" w:hAnsi="Times New Roman" w:cs="Times New Roman"/>
              </w:rPr>
              <w:t xml:space="preserve"> asmen</w:t>
            </w:r>
            <w:r w:rsidR="764E11E6" w:rsidRPr="00BE50B5">
              <w:rPr>
                <w:rFonts w:ascii="Times New Roman" w:hAnsi="Times New Roman" w:cs="Times New Roman"/>
              </w:rPr>
              <w:t>iui</w:t>
            </w:r>
            <w:r w:rsidR="001C07E0">
              <w:rPr>
                <w:rFonts w:ascii="Times New Roman" w:hAnsi="Times New Roman" w:cs="Times New Roman"/>
              </w:rPr>
              <w:t xml:space="preserve"> </w:t>
            </w:r>
            <w:r w:rsidR="007C702A" w:rsidRPr="00BE50B5">
              <w:rPr>
                <w:rFonts w:ascii="Times New Roman" w:hAnsi="Times New Roman" w:cs="Times New Roman"/>
              </w:rPr>
              <w:t>užpildant paraišką KPVS</w:t>
            </w:r>
            <w:r w:rsidR="375AA008" w:rsidRPr="00BE50B5">
              <w:rPr>
                <w:rFonts w:ascii="Times New Roman" w:hAnsi="Times New Roman" w:cs="Times New Roman"/>
              </w:rPr>
              <w:t xml:space="preserve"> (kiek, kokios rūšies ir kokių </w:t>
            </w:r>
            <w:r w:rsidR="00A2595F">
              <w:rPr>
                <w:rFonts w:ascii="Times New Roman" w:hAnsi="Times New Roman" w:cs="Times New Roman"/>
              </w:rPr>
              <w:t xml:space="preserve">saugiųjų dokumentų </w:t>
            </w:r>
            <w:r w:rsidR="375AA008" w:rsidRPr="00BE50B5">
              <w:rPr>
                <w:rFonts w:ascii="Times New Roman" w:hAnsi="Times New Roman" w:cs="Times New Roman"/>
              </w:rPr>
              <w:t>blankų reikia)</w:t>
            </w:r>
            <w:r w:rsidR="55AEB0AE" w:rsidRPr="00BE50B5">
              <w:rPr>
                <w:rFonts w:ascii="Times New Roman" w:hAnsi="Times New Roman" w:cs="Times New Roman"/>
              </w:rPr>
              <w:t>.</w:t>
            </w:r>
          </w:p>
        </w:tc>
      </w:tr>
      <w:tr w:rsidR="007C702A" w:rsidRPr="00BE50B5" w14:paraId="5D8C0466" w14:textId="77777777" w:rsidTr="2719207E">
        <w:tc>
          <w:tcPr>
            <w:tcW w:w="881" w:type="pct"/>
            <w:tcBorders>
              <w:top w:val="single" w:sz="4" w:space="0" w:color="auto"/>
              <w:left w:val="single" w:sz="4" w:space="0" w:color="auto"/>
              <w:bottom w:val="single" w:sz="4" w:space="0" w:color="auto"/>
              <w:right w:val="single" w:sz="4" w:space="0" w:color="auto"/>
            </w:tcBorders>
          </w:tcPr>
          <w:p w14:paraId="7BBA27C1"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2F940B8E" w14:textId="09645837" w:rsidR="007C702A" w:rsidRPr="00BE50B5" w:rsidRDefault="007C702A" w:rsidP="000C4D83">
            <w:pPr>
              <w:jc w:val="both"/>
              <w:rPr>
                <w:rFonts w:ascii="Times New Roman" w:hAnsi="Times New Roman" w:cs="Times New Roman"/>
              </w:rPr>
            </w:pPr>
            <w:r w:rsidRPr="00BE50B5">
              <w:rPr>
                <w:rFonts w:ascii="Times New Roman" w:hAnsi="Times New Roman" w:cs="Times New Roman"/>
              </w:rPr>
              <w:t>Suformuota poreikio paraiška išsaugoma KPVS</w:t>
            </w:r>
            <w:r w:rsidR="00035A17" w:rsidRPr="00BE50B5">
              <w:rPr>
                <w:rFonts w:ascii="Times New Roman" w:hAnsi="Times New Roman" w:cs="Times New Roman"/>
              </w:rPr>
              <w:t>.</w:t>
            </w:r>
          </w:p>
        </w:tc>
      </w:tr>
      <w:tr w:rsidR="007C702A" w:rsidRPr="00BE50B5" w14:paraId="2798D9E5" w14:textId="77777777" w:rsidTr="2719207E">
        <w:tc>
          <w:tcPr>
            <w:tcW w:w="881" w:type="pct"/>
            <w:tcBorders>
              <w:top w:val="single" w:sz="4" w:space="0" w:color="auto"/>
              <w:left w:val="single" w:sz="4" w:space="0" w:color="auto"/>
              <w:bottom w:val="single" w:sz="4" w:space="0" w:color="auto"/>
              <w:right w:val="single" w:sz="4" w:space="0" w:color="auto"/>
            </w:tcBorders>
          </w:tcPr>
          <w:p w14:paraId="5F91B7A3"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743EC858" w14:textId="282CC6A1"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FABIS atlikus užsakymą, sugeneruoti važtaraščiai (pagal </w:t>
            </w:r>
            <w:r w:rsidR="00104DB2">
              <w:rPr>
                <w:rFonts w:ascii="Times New Roman" w:hAnsi="Times New Roman" w:cs="Times New Roman"/>
              </w:rPr>
              <w:t xml:space="preserve">saugiųjų </w:t>
            </w:r>
            <w:r w:rsidR="00821BD0">
              <w:rPr>
                <w:rFonts w:ascii="Times New Roman" w:hAnsi="Times New Roman" w:cs="Times New Roman"/>
              </w:rPr>
              <w:t xml:space="preserve">dokumentų </w:t>
            </w:r>
            <w:r w:rsidRPr="00BE50B5">
              <w:rPr>
                <w:rFonts w:ascii="Times New Roman" w:hAnsi="Times New Roman" w:cs="Times New Roman"/>
              </w:rPr>
              <w:t xml:space="preserve">blankų tipą) išsaugomi </w:t>
            </w:r>
            <w:r w:rsidR="35031A75" w:rsidRPr="00BE50B5">
              <w:rPr>
                <w:rFonts w:ascii="Times New Roman" w:hAnsi="Times New Roman" w:cs="Times New Roman"/>
              </w:rPr>
              <w:t>DVS</w:t>
            </w:r>
            <w:r w:rsidRPr="00BE50B5">
              <w:rPr>
                <w:rFonts w:ascii="Times New Roman" w:hAnsi="Times New Roman" w:cs="Times New Roman"/>
              </w:rPr>
              <w:t xml:space="preserve"> ir nuoroda įkeliama prie konkrečios KĮ paraiškos (KPVS).</w:t>
            </w:r>
          </w:p>
        </w:tc>
      </w:tr>
      <w:tr w:rsidR="007C702A" w:rsidRPr="00BE50B5" w14:paraId="0D2B0920" w14:textId="77777777" w:rsidTr="2719207E">
        <w:tc>
          <w:tcPr>
            <w:tcW w:w="881" w:type="pct"/>
            <w:tcBorders>
              <w:top w:val="single" w:sz="4" w:space="0" w:color="auto"/>
              <w:left w:val="single" w:sz="4" w:space="0" w:color="auto"/>
              <w:bottom w:val="single" w:sz="4" w:space="0" w:color="auto"/>
              <w:right w:val="single" w:sz="4" w:space="0" w:color="auto"/>
            </w:tcBorders>
          </w:tcPr>
          <w:p w14:paraId="2DEBFEAF"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519646E8" w14:textId="2B17982C"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Važtaraštis įkeliamas į </w:t>
            </w:r>
            <w:r w:rsidR="22D5D14A" w:rsidRPr="00BE50B5">
              <w:rPr>
                <w:rFonts w:ascii="Times New Roman" w:hAnsi="Times New Roman" w:cs="Times New Roman"/>
              </w:rPr>
              <w:t>DVS</w:t>
            </w:r>
            <w:r w:rsidRPr="00BE50B5">
              <w:rPr>
                <w:rFonts w:ascii="Times New Roman" w:hAnsi="Times New Roman" w:cs="Times New Roman"/>
              </w:rPr>
              <w:t xml:space="preserve"> ir persiunčiamas pasirašy</w:t>
            </w:r>
            <w:r w:rsidR="00480CC5">
              <w:rPr>
                <w:rFonts w:ascii="Times New Roman" w:hAnsi="Times New Roman" w:cs="Times New Roman"/>
              </w:rPr>
              <w:t>t</w:t>
            </w:r>
            <w:r w:rsidRPr="00BE50B5">
              <w:rPr>
                <w:rFonts w:ascii="Times New Roman" w:hAnsi="Times New Roman" w:cs="Times New Roman"/>
              </w:rPr>
              <w:t xml:space="preserve">i – URM </w:t>
            </w:r>
            <w:r w:rsidR="7DE26F51" w:rsidRPr="00BE50B5">
              <w:rPr>
                <w:rFonts w:ascii="Times New Roman" w:hAnsi="Times New Roman" w:cs="Times New Roman"/>
              </w:rPr>
              <w:t xml:space="preserve">pasirašo </w:t>
            </w:r>
            <w:r w:rsidR="00A03D54">
              <w:rPr>
                <w:rFonts w:ascii="Times New Roman" w:hAnsi="Times New Roman" w:cs="Times New Roman"/>
              </w:rPr>
              <w:t>Konsulinio departamento</w:t>
            </w:r>
            <w:r w:rsidRPr="00BE50B5">
              <w:rPr>
                <w:rFonts w:ascii="Times New Roman" w:hAnsi="Times New Roman" w:cs="Times New Roman"/>
              </w:rPr>
              <w:t xml:space="preserve"> direktorius, </w:t>
            </w:r>
            <w:r w:rsidR="00A03D54">
              <w:rPr>
                <w:rFonts w:ascii="Times New Roman" w:hAnsi="Times New Roman" w:cs="Times New Roman"/>
              </w:rPr>
              <w:t>Konsulinio departamento</w:t>
            </w:r>
            <w:r w:rsidR="00A03D54" w:rsidRPr="716083F6">
              <w:rPr>
                <w:rFonts w:ascii="Times New Roman" w:hAnsi="Times New Roman" w:cs="Times New Roman"/>
              </w:rPr>
              <w:t xml:space="preserve"> </w:t>
            </w:r>
            <w:r w:rsidR="75240856" w:rsidRPr="716083F6">
              <w:rPr>
                <w:rFonts w:ascii="Times New Roman" w:hAnsi="Times New Roman" w:cs="Times New Roman"/>
              </w:rPr>
              <w:t xml:space="preserve">atsakingas </w:t>
            </w:r>
            <w:r w:rsidR="75240856" w:rsidRPr="2B5B170A">
              <w:rPr>
                <w:rFonts w:ascii="Times New Roman" w:hAnsi="Times New Roman" w:cs="Times New Roman"/>
              </w:rPr>
              <w:t xml:space="preserve">už </w:t>
            </w:r>
            <w:r w:rsidR="75240856" w:rsidRPr="110FF537">
              <w:rPr>
                <w:rFonts w:ascii="Times New Roman" w:hAnsi="Times New Roman" w:cs="Times New Roman"/>
              </w:rPr>
              <w:t xml:space="preserve">saugiuosius </w:t>
            </w:r>
            <w:r w:rsidR="0065401A">
              <w:rPr>
                <w:rFonts w:ascii="Times New Roman" w:hAnsi="Times New Roman" w:cs="Times New Roman"/>
              </w:rPr>
              <w:t xml:space="preserve">dokumentų </w:t>
            </w:r>
            <w:r w:rsidR="75240856" w:rsidRPr="110FF537">
              <w:rPr>
                <w:rFonts w:ascii="Times New Roman" w:hAnsi="Times New Roman" w:cs="Times New Roman"/>
              </w:rPr>
              <w:t>blan</w:t>
            </w:r>
            <w:r w:rsidR="6DCFBE57" w:rsidRPr="110FF537">
              <w:rPr>
                <w:rFonts w:ascii="Times New Roman" w:hAnsi="Times New Roman" w:cs="Times New Roman"/>
              </w:rPr>
              <w:t>k</w:t>
            </w:r>
            <w:r w:rsidR="75240856" w:rsidRPr="110FF537">
              <w:rPr>
                <w:rFonts w:ascii="Times New Roman" w:hAnsi="Times New Roman" w:cs="Times New Roman"/>
              </w:rPr>
              <w:t>us ir</w:t>
            </w:r>
            <w:r w:rsidR="75240856" w:rsidRPr="2B5B170A">
              <w:rPr>
                <w:rFonts w:ascii="Times New Roman" w:hAnsi="Times New Roman" w:cs="Times New Roman"/>
              </w:rPr>
              <w:t xml:space="preserve"> </w:t>
            </w:r>
            <w:r w:rsidR="2049FE54" w:rsidRPr="2B5B170A">
              <w:rPr>
                <w:rFonts w:ascii="Times New Roman" w:hAnsi="Times New Roman" w:cs="Times New Roman"/>
              </w:rPr>
              <w:t>diplomatinio</w:t>
            </w:r>
            <w:r w:rsidRPr="00BE50B5">
              <w:rPr>
                <w:rFonts w:ascii="Times New Roman" w:hAnsi="Times New Roman" w:cs="Times New Roman"/>
              </w:rPr>
              <w:t xml:space="preserve"> pašto darbuotojas, KĮ</w:t>
            </w:r>
            <w:r w:rsidR="567BECD5" w:rsidRPr="00BE50B5">
              <w:rPr>
                <w:rFonts w:ascii="Times New Roman" w:hAnsi="Times New Roman" w:cs="Times New Roman"/>
              </w:rPr>
              <w:t xml:space="preserve"> </w:t>
            </w:r>
            <w:r w:rsidR="00480CC5">
              <w:rPr>
                <w:rFonts w:ascii="Times New Roman" w:hAnsi="Times New Roman" w:cs="Times New Roman"/>
              </w:rPr>
              <w:t>–</w:t>
            </w:r>
            <w:r w:rsidRPr="00BE50B5">
              <w:rPr>
                <w:rFonts w:ascii="Times New Roman" w:hAnsi="Times New Roman" w:cs="Times New Roman"/>
              </w:rPr>
              <w:t xml:space="preserve"> atsakinga</w:t>
            </w:r>
            <w:r w:rsidR="506CF6F8" w:rsidRPr="00BE50B5">
              <w:rPr>
                <w:rFonts w:ascii="Times New Roman" w:hAnsi="Times New Roman" w:cs="Times New Roman"/>
              </w:rPr>
              <w:t>s</w:t>
            </w:r>
            <w:r w:rsidRPr="00BE50B5">
              <w:rPr>
                <w:rFonts w:ascii="Times New Roman" w:hAnsi="Times New Roman" w:cs="Times New Roman"/>
              </w:rPr>
              <w:t xml:space="preserve"> </w:t>
            </w:r>
            <w:r w:rsidR="4FDD2814" w:rsidRPr="00BE50B5">
              <w:rPr>
                <w:rFonts w:ascii="Times New Roman" w:hAnsi="Times New Roman" w:cs="Times New Roman"/>
              </w:rPr>
              <w:t>darbuotojas (</w:t>
            </w:r>
            <w:r w:rsidRPr="00BE50B5">
              <w:rPr>
                <w:rFonts w:ascii="Times New Roman" w:hAnsi="Times New Roman" w:cs="Times New Roman"/>
              </w:rPr>
              <w:t xml:space="preserve">pasirašo </w:t>
            </w:r>
            <w:r w:rsidR="7FC3F195" w:rsidRPr="00BE50B5">
              <w:rPr>
                <w:rFonts w:ascii="Times New Roman" w:hAnsi="Times New Roman" w:cs="Times New Roman"/>
              </w:rPr>
              <w:t>DVS</w:t>
            </w:r>
            <w:r w:rsidRPr="00BE50B5">
              <w:rPr>
                <w:rFonts w:ascii="Times New Roman" w:hAnsi="Times New Roman" w:cs="Times New Roman"/>
              </w:rPr>
              <w:t xml:space="preserve"> tik gavęs </w:t>
            </w:r>
            <w:r w:rsidR="0065401A">
              <w:rPr>
                <w:rFonts w:ascii="Times New Roman" w:hAnsi="Times New Roman" w:cs="Times New Roman"/>
              </w:rPr>
              <w:t xml:space="preserve">saugiuosius dokumentų </w:t>
            </w:r>
            <w:r w:rsidRPr="00BE50B5">
              <w:rPr>
                <w:rFonts w:ascii="Times New Roman" w:hAnsi="Times New Roman" w:cs="Times New Roman"/>
              </w:rPr>
              <w:t>blankus KĮ</w:t>
            </w:r>
            <w:r w:rsidR="44583469" w:rsidRPr="00BE50B5">
              <w:rPr>
                <w:rFonts w:ascii="Times New Roman" w:hAnsi="Times New Roman" w:cs="Times New Roman"/>
              </w:rPr>
              <w:t>)</w:t>
            </w:r>
            <w:r w:rsidRPr="00BE50B5">
              <w:rPr>
                <w:rFonts w:ascii="Times New Roman" w:hAnsi="Times New Roman" w:cs="Times New Roman"/>
              </w:rPr>
              <w:t>.</w:t>
            </w:r>
          </w:p>
        </w:tc>
      </w:tr>
      <w:tr w:rsidR="007C702A" w:rsidRPr="00BE50B5" w14:paraId="271D2819" w14:textId="77777777" w:rsidTr="2719207E">
        <w:tc>
          <w:tcPr>
            <w:tcW w:w="881" w:type="pct"/>
            <w:tcBorders>
              <w:top w:val="single" w:sz="4" w:space="0" w:color="auto"/>
              <w:left w:val="single" w:sz="4" w:space="0" w:color="auto"/>
              <w:bottom w:val="single" w:sz="4" w:space="0" w:color="auto"/>
              <w:right w:val="single" w:sz="4" w:space="0" w:color="auto"/>
            </w:tcBorders>
          </w:tcPr>
          <w:p w14:paraId="4709D81B"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5FB46896" w14:textId="3CFCEE01"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Turi būti realizuotas „Saugiųjų dokumentų blankų apskaitos žurnalas“ </w:t>
            </w:r>
            <w:r w:rsidR="00344E88">
              <w:rPr>
                <w:rFonts w:ascii="Times New Roman" w:hAnsi="Times New Roman" w:cs="Times New Roman"/>
              </w:rPr>
              <w:t>–</w:t>
            </w:r>
            <w:r w:rsidRPr="00BE50B5">
              <w:rPr>
                <w:rFonts w:ascii="Times New Roman" w:hAnsi="Times New Roman" w:cs="Times New Roman"/>
              </w:rPr>
              <w:t xml:space="preserve"> </w:t>
            </w:r>
            <w:r w:rsidR="002435FD">
              <w:rPr>
                <w:rFonts w:ascii="Times New Roman" w:hAnsi="Times New Roman" w:cs="Times New Roman"/>
              </w:rPr>
              <w:t xml:space="preserve">URM </w:t>
            </w:r>
            <w:r w:rsidRPr="00BE50B5">
              <w:rPr>
                <w:rFonts w:ascii="Times New Roman" w:hAnsi="Times New Roman" w:cs="Times New Roman"/>
              </w:rPr>
              <w:t>KOD bendras apskaitos žurnalas</w:t>
            </w:r>
            <w:r w:rsidR="00035A17" w:rsidRPr="00BE50B5">
              <w:rPr>
                <w:rFonts w:ascii="Times New Roman" w:hAnsi="Times New Roman" w:cs="Times New Roman"/>
              </w:rPr>
              <w:t>.</w:t>
            </w:r>
          </w:p>
        </w:tc>
      </w:tr>
      <w:tr w:rsidR="007C702A" w:rsidRPr="00BE50B5" w14:paraId="33BD6119" w14:textId="77777777" w:rsidTr="2719207E">
        <w:tc>
          <w:tcPr>
            <w:tcW w:w="881" w:type="pct"/>
            <w:tcBorders>
              <w:top w:val="single" w:sz="4" w:space="0" w:color="auto"/>
              <w:left w:val="single" w:sz="4" w:space="0" w:color="auto"/>
              <w:bottom w:val="single" w:sz="4" w:space="0" w:color="auto"/>
              <w:right w:val="single" w:sz="4" w:space="0" w:color="auto"/>
            </w:tcBorders>
          </w:tcPr>
          <w:p w14:paraId="24980640"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77347D71" w14:textId="2932CB56"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realizuotas „Saugiųjų dokumentų blankų apskaitos žurnalas“ žurnalas – KĮ žurnalas</w:t>
            </w:r>
            <w:r w:rsidR="00035A17" w:rsidRPr="00BE50B5">
              <w:rPr>
                <w:rFonts w:ascii="Times New Roman" w:hAnsi="Times New Roman" w:cs="Times New Roman"/>
              </w:rPr>
              <w:t>.</w:t>
            </w:r>
          </w:p>
        </w:tc>
      </w:tr>
      <w:tr w:rsidR="007C702A" w:rsidRPr="00BE50B5" w14:paraId="02D91EB1" w14:textId="77777777" w:rsidTr="2719207E">
        <w:tc>
          <w:tcPr>
            <w:tcW w:w="881" w:type="pct"/>
            <w:tcBorders>
              <w:top w:val="single" w:sz="4" w:space="0" w:color="auto"/>
              <w:left w:val="single" w:sz="4" w:space="0" w:color="auto"/>
              <w:bottom w:val="single" w:sz="4" w:space="0" w:color="auto"/>
              <w:right w:val="single" w:sz="4" w:space="0" w:color="auto"/>
            </w:tcBorders>
          </w:tcPr>
          <w:p w14:paraId="0342B81B"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319D83E1" w14:textId="28B11B6B" w:rsidR="007C702A" w:rsidRPr="00BE50B5" w:rsidRDefault="00A03D54" w:rsidP="000C4D83">
            <w:pPr>
              <w:jc w:val="both"/>
              <w:rPr>
                <w:rFonts w:ascii="Times New Roman" w:hAnsi="Times New Roman" w:cs="Times New Roman"/>
              </w:rPr>
            </w:pPr>
            <w:r>
              <w:rPr>
                <w:rFonts w:ascii="Times New Roman" w:hAnsi="Times New Roman" w:cs="Times New Roman"/>
              </w:rPr>
              <w:t xml:space="preserve">URM </w:t>
            </w:r>
            <w:r w:rsidR="007C702A" w:rsidRPr="00BE50B5">
              <w:rPr>
                <w:rFonts w:ascii="Times New Roman" w:hAnsi="Times New Roman" w:cs="Times New Roman"/>
              </w:rPr>
              <w:t>KOD bendrame apskaitos žurnale turi būti įgyvendinta galimybė matyti konsoliduotą KĮ</w:t>
            </w:r>
            <w:r w:rsidR="00344E88">
              <w:rPr>
                <w:rFonts w:ascii="Times New Roman" w:hAnsi="Times New Roman" w:cs="Times New Roman"/>
              </w:rPr>
              <w:t xml:space="preserve"> </w:t>
            </w:r>
            <w:r w:rsidR="0A6DF598" w:rsidRPr="00BE50B5">
              <w:rPr>
                <w:rFonts w:ascii="Times New Roman" w:hAnsi="Times New Roman" w:cs="Times New Roman"/>
              </w:rPr>
              <w:t>/</w:t>
            </w:r>
            <w:r w:rsidR="00344E88">
              <w:rPr>
                <w:rFonts w:ascii="Times New Roman" w:hAnsi="Times New Roman" w:cs="Times New Roman"/>
              </w:rPr>
              <w:t xml:space="preserve"> </w:t>
            </w:r>
            <w:r>
              <w:rPr>
                <w:rFonts w:ascii="Times New Roman" w:hAnsi="Times New Roman" w:cs="Times New Roman"/>
              </w:rPr>
              <w:t xml:space="preserve">URM </w:t>
            </w:r>
            <w:r w:rsidR="0A6DF598" w:rsidRPr="00BE50B5">
              <w:rPr>
                <w:rFonts w:ascii="Times New Roman" w:hAnsi="Times New Roman" w:cs="Times New Roman"/>
              </w:rPr>
              <w:t>KOD</w:t>
            </w:r>
            <w:r w:rsidR="007C702A" w:rsidRPr="00BE50B5">
              <w:rPr>
                <w:rFonts w:ascii="Times New Roman" w:hAnsi="Times New Roman" w:cs="Times New Roman"/>
              </w:rPr>
              <w:t xml:space="preserve"> saugiųjų blankų informaciją (likučiai, kiek sunaudota per KĮ</w:t>
            </w:r>
            <w:r w:rsidR="00344E88">
              <w:rPr>
                <w:rFonts w:ascii="Times New Roman" w:hAnsi="Times New Roman" w:cs="Times New Roman"/>
              </w:rPr>
              <w:t xml:space="preserve"> </w:t>
            </w:r>
            <w:r w:rsidR="007C702A" w:rsidRPr="00BE50B5">
              <w:rPr>
                <w:rFonts w:ascii="Times New Roman" w:hAnsi="Times New Roman" w:cs="Times New Roman"/>
              </w:rPr>
              <w:t>/</w:t>
            </w:r>
            <w:r w:rsidR="00344E88">
              <w:rPr>
                <w:rFonts w:ascii="Times New Roman" w:hAnsi="Times New Roman" w:cs="Times New Roman"/>
              </w:rPr>
              <w:t xml:space="preserve"> </w:t>
            </w:r>
            <w:r w:rsidR="007C702A" w:rsidRPr="00BE50B5">
              <w:rPr>
                <w:rFonts w:ascii="Times New Roman" w:hAnsi="Times New Roman" w:cs="Times New Roman"/>
              </w:rPr>
              <w:t>pareigūną)</w:t>
            </w:r>
            <w:r w:rsidR="55AEB0AE" w:rsidRPr="00BE50B5">
              <w:rPr>
                <w:rFonts w:ascii="Times New Roman" w:hAnsi="Times New Roman" w:cs="Times New Roman"/>
              </w:rPr>
              <w:t>.</w:t>
            </w:r>
          </w:p>
        </w:tc>
      </w:tr>
      <w:tr w:rsidR="007C702A" w:rsidRPr="00BE50B5" w14:paraId="79325F29" w14:textId="77777777" w:rsidTr="2719207E">
        <w:tc>
          <w:tcPr>
            <w:tcW w:w="881" w:type="pct"/>
            <w:tcBorders>
              <w:top w:val="single" w:sz="4" w:space="0" w:color="auto"/>
              <w:left w:val="single" w:sz="4" w:space="0" w:color="auto"/>
              <w:bottom w:val="single" w:sz="4" w:space="0" w:color="auto"/>
              <w:right w:val="single" w:sz="4" w:space="0" w:color="auto"/>
            </w:tcBorders>
          </w:tcPr>
          <w:p w14:paraId="5E7B2F83"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36DA8BCF" w14:textId="4335A0E8"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Informacija apie </w:t>
            </w:r>
            <w:r w:rsidRPr="00BE50B5">
              <w:rPr>
                <w:rFonts w:ascii="Times New Roman" w:eastAsia="Times New Roman" w:hAnsi="Times New Roman" w:cs="Times New Roman"/>
                <w:kern w:val="0"/>
                <w14:ligatures w14:val="none"/>
              </w:rPr>
              <w:t>panaudotus, sugadintus, sunaikintus, nepanaudotus</w:t>
            </w:r>
            <w:r w:rsidRPr="00BE50B5">
              <w:rPr>
                <w:rFonts w:ascii="Times New Roman" w:hAnsi="Times New Roman" w:cs="Times New Roman"/>
              </w:rPr>
              <w:t xml:space="preserve"> saugiuosius </w:t>
            </w:r>
            <w:r w:rsidR="002435FD">
              <w:rPr>
                <w:rFonts w:ascii="Times New Roman" w:hAnsi="Times New Roman" w:cs="Times New Roman"/>
              </w:rPr>
              <w:t xml:space="preserve">dokumentų </w:t>
            </w:r>
            <w:r w:rsidRPr="00BE50B5">
              <w:rPr>
                <w:rFonts w:ascii="Times New Roman" w:hAnsi="Times New Roman" w:cs="Times New Roman"/>
              </w:rPr>
              <w:t xml:space="preserve">blankus turi būti siunčiama į </w:t>
            </w:r>
            <w:r w:rsidR="00A56006">
              <w:rPr>
                <w:rFonts w:ascii="Times New Roman" w:hAnsi="Times New Roman" w:cs="Times New Roman"/>
              </w:rPr>
              <w:t>s</w:t>
            </w:r>
            <w:r w:rsidRPr="00BE50B5">
              <w:rPr>
                <w:rFonts w:ascii="Times New Roman" w:hAnsi="Times New Roman" w:cs="Times New Roman"/>
              </w:rPr>
              <w:t>tatistikos modulį.</w:t>
            </w:r>
          </w:p>
        </w:tc>
      </w:tr>
      <w:tr w:rsidR="007C702A" w:rsidRPr="00BE50B5" w14:paraId="395A74B5" w14:textId="77777777" w:rsidTr="2719207E">
        <w:tc>
          <w:tcPr>
            <w:tcW w:w="881" w:type="pct"/>
            <w:tcBorders>
              <w:top w:val="single" w:sz="4" w:space="0" w:color="auto"/>
              <w:left w:val="single" w:sz="4" w:space="0" w:color="auto"/>
              <w:bottom w:val="single" w:sz="4" w:space="0" w:color="auto"/>
              <w:right w:val="single" w:sz="4" w:space="0" w:color="auto"/>
            </w:tcBorders>
          </w:tcPr>
          <w:p w14:paraId="1C79955E"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7F63F928" w14:textId="5EEEE0DF"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realizuota atsargų stebėjimo funkcija</w:t>
            </w:r>
            <w:r w:rsidR="00B45BC9">
              <w:rPr>
                <w:rFonts w:ascii="Times New Roman" w:hAnsi="Times New Roman" w:cs="Times New Roman"/>
              </w:rPr>
              <w:t>,</w:t>
            </w:r>
            <w:r w:rsidRPr="00BE50B5">
              <w:rPr>
                <w:rFonts w:ascii="Times New Roman" w:hAnsi="Times New Roman" w:cs="Times New Roman"/>
              </w:rPr>
              <w:t xml:space="preserve"> pranešanti, </w:t>
            </w:r>
            <w:r w:rsidR="00B45BC9">
              <w:rPr>
                <w:rFonts w:ascii="Times New Roman" w:hAnsi="Times New Roman" w:cs="Times New Roman"/>
              </w:rPr>
              <w:t>kad</w:t>
            </w:r>
            <w:r w:rsidRPr="00BE50B5">
              <w:rPr>
                <w:rFonts w:ascii="Times New Roman" w:hAnsi="Times New Roman" w:cs="Times New Roman"/>
              </w:rPr>
              <w:t xml:space="preserve"> reikia užsakyti papildomus </w:t>
            </w:r>
            <w:r w:rsidR="002435FD">
              <w:rPr>
                <w:rFonts w:ascii="Times New Roman" w:hAnsi="Times New Roman" w:cs="Times New Roman"/>
              </w:rPr>
              <w:t xml:space="preserve">saugiuosius dokumentų </w:t>
            </w:r>
            <w:r w:rsidRPr="00BE50B5">
              <w:rPr>
                <w:rFonts w:ascii="Times New Roman" w:hAnsi="Times New Roman" w:cs="Times New Roman"/>
              </w:rPr>
              <w:t>blankus. Su galimybe kiekvienai KĮ nustatyti likutį</w:t>
            </w:r>
            <w:r w:rsidR="008240EA">
              <w:rPr>
                <w:rFonts w:ascii="Times New Roman" w:hAnsi="Times New Roman" w:cs="Times New Roman"/>
              </w:rPr>
              <w:t>,</w:t>
            </w:r>
            <w:r w:rsidRPr="00BE50B5">
              <w:rPr>
                <w:rFonts w:ascii="Times New Roman" w:hAnsi="Times New Roman" w:cs="Times New Roman"/>
              </w:rPr>
              <w:t xml:space="preserve"> ties kuriuo siunčiamas pranešimas, pranešimo tekstą.</w:t>
            </w:r>
          </w:p>
        </w:tc>
      </w:tr>
      <w:tr w:rsidR="007C702A" w:rsidRPr="00BE50B5" w14:paraId="7E3070E8" w14:textId="77777777" w:rsidTr="2719207E">
        <w:tc>
          <w:tcPr>
            <w:tcW w:w="881" w:type="pct"/>
            <w:tcBorders>
              <w:top w:val="single" w:sz="4" w:space="0" w:color="auto"/>
              <w:left w:val="single" w:sz="4" w:space="0" w:color="auto"/>
              <w:bottom w:val="single" w:sz="4" w:space="0" w:color="auto"/>
              <w:right w:val="single" w:sz="4" w:space="0" w:color="auto"/>
            </w:tcBorders>
          </w:tcPr>
          <w:p w14:paraId="5E3C2349"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44229810" w14:textId="67561CBD"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KPVS turi būti realizuotos funkcijos ir </w:t>
            </w:r>
            <w:r w:rsidR="003E4B9B">
              <w:rPr>
                <w:rFonts w:ascii="Times New Roman" w:hAnsi="Times New Roman" w:cs="Times New Roman"/>
              </w:rPr>
              <w:t>vaidmens</w:t>
            </w:r>
            <w:r w:rsidRPr="00BE50B5">
              <w:rPr>
                <w:rFonts w:ascii="Times New Roman" w:hAnsi="Times New Roman" w:cs="Times New Roman"/>
              </w:rPr>
              <w:t xml:space="preserve"> veiksmams su </w:t>
            </w:r>
            <w:r w:rsidR="00DC5B92">
              <w:rPr>
                <w:rFonts w:ascii="Times New Roman" w:hAnsi="Times New Roman" w:cs="Times New Roman"/>
              </w:rPr>
              <w:t>saugiaisiais</w:t>
            </w:r>
            <w:r w:rsidR="003C2757">
              <w:rPr>
                <w:rFonts w:ascii="Times New Roman" w:hAnsi="Times New Roman" w:cs="Times New Roman"/>
              </w:rPr>
              <w:t xml:space="preserve"> dokumentų </w:t>
            </w:r>
            <w:r w:rsidRPr="00BE50B5">
              <w:rPr>
                <w:rFonts w:ascii="Times New Roman" w:hAnsi="Times New Roman" w:cs="Times New Roman"/>
              </w:rPr>
              <w:t>blankais (konsul</w:t>
            </w:r>
            <w:r w:rsidR="003C2757">
              <w:rPr>
                <w:rFonts w:ascii="Times New Roman" w:hAnsi="Times New Roman" w:cs="Times New Roman"/>
              </w:rPr>
              <w:t>inis pareigūnas</w:t>
            </w:r>
            <w:r w:rsidRPr="00BE50B5">
              <w:rPr>
                <w:rFonts w:ascii="Times New Roman" w:hAnsi="Times New Roman" w:cs="Times New Roman"/>
              </w:rPr>
              <w:t xml:space="preserve">, konsulinis darbuotojas). Veiksmai: </w:t>
            </w:r>
            <w:r w:rsidR="000A3BC9">
              <w:rPr>
                <w:rFonts w:ascii="Times New Roman" w:hAnsi="Times New Roman" w:cs="Times New Roman"/>
              </w:rPr>
              <w:t>t</w:t>
            </w:r>
            <w:r w:rsidRPr="00BE50B5">
              <w:rPr>
                <w:rFonts w:ascii="Times New Roman" w:hAnsi="Times New Roman" w:cs="Times New Roman"/>
              </w:rPr>
              <w:t>eikti ataskaitas</w:t>
            </w:r>
            <w:r w:rsidR="00035A17" w:rsidRPr="00BE50B5">
              <w:rPr>
                <w:rFonts w:ascii="Times New Roman" w:hAnsi="Times New Roman" w:cs="Times New Roman"/>
              </w:rPr>
              <w:t>;</w:t>
            </w:r>
            <w:r w:rsidRPr="00BE50B5">
              <w:rPr>
                <w:rFonts w:ascii="Times New Roman" w:hAnsi="Times New Roman" w:cs="Times New Roman"/>
              </w:rPr>
              <w:t xml:space="preserve"> </w:t>
            </w:r>
            <w:r w:rsidR="000A3BC9">
              <w:rPr>
                <w:rFonts w:ascii="Times New Roman" w:hAnsi="Times New Roman" w:cs="Times New Roman"/>
              </w:rPr>
              <w:t>g</w:t>
            </w:r>
            <w:r w:rsidRPr="00BE50B5">
              <w:rPr>
                <w:rFonts w:ascii="Times New Roman" w:hAnsi="Times New Roman" w:cs="Times New Roman"/>
              </w:rPr>
              <w:t xml:space="preserve">auti </w:t>
            </w:r>
            <w:r w:rsidR="003C2757">
              <w:rPr>
                <w:rFonts w:ascii="Times New Roman" w:hAnsi="Times New Roman" w:cs="Times New Roman"/>
              </w:rPr>
              <w:t xml:space="preserve">saugiuosius dokumentų </w:t>
            </w:r>
            <w:r w:rsidRPr="00BE50B5">
              <w:rPr>
                <w:rFonts w:ascii="Times New Roman" w:hAnsi="Times New Roman" w:cs="Times New Roman"/>
              </w:rPr>
              <w:t>blankus</w:t>
            </w:r>
            <w:r w:rsidR="00035A17" w:rsidRPr="00BE50B5">
              <w:rPr>
                <w:rFonts w:ascii="Times New Roman" w:hAnsi="Times New Roman" w:cs="Times New Roman"/>
              </w:rPr>
              <w:t>;</w:t>
            </w:r>
            <w:r w:rsidRPr="00BE50B5">
              <w:rPr>
                <w:rFonts w:ascii="Times New Roman" w:hAnsi="Times New Roman" w:cs="Times New Roman"/>
              </w:rPr>
              <w:t xml:space="preserve"> </w:t>
            </w:r>
            <w:r w:rsidR="000A3BC9">
              <w:rPr>
                <w:rFonts w:ascii="Times New Roman" w:hAnsi="Times New Roman" w:cs="Times New Roman"/>
              </w:rPr>
              <w:t>i</w:t>
            </w:r>
            <w:r w:rsidRPr="00BE50B5">
              <w:rPr>
                <w:rFonts w:ascii="Times New Roman" w:hAnsi="Times New Roman" w:cs="Times New Roman"/>
              </w:rPr>
              <w:t xml:space="preserve">šduoti </w:t>
            </w:r>
            <w:r w:rsidR="003C2757">
              <w:rPr>
                <w:rFonts w:ascii="Times New Roman" w:hAnsi="Times New Roman" w:cs="Times New Roman"/>
              </w:rPr>
              <w:t xml:space="preserve">saugiuosius dokumentų </w:t>
            </w:r>
            <w:r w:rsidRPr="00BE50B5">
              <w:rPr>
                <w:rFonts w:ascii="Times New Roman" w:hAnsi="Times New Roman" w:cs="Times New Roman"/>
              </w:rPr>
              <w:t>blankus</w:t>
            </w:r>
            <w:r w:rsidR="00035A17" w:rsidRPr="00BE50B5">
              <w:rPr>
                <w:rFonts w:ascii="Times New Roman" w:hAnsi="Times New Roman" w:cs="Times New Roman"/>
              </w:rPr>
              <w:t>;</w:t>
            </w:r>
            <w:r w:rsidRPr="00BE50B5">
              <w:rPr>
                <w:rFonts w:ascii="Times New Roman" w:hAnsi="Times New Roman" w:cs="Times New Roman"/>
              </w:rPr>
              <w:t xml:space="preserve"> </w:t>
            </w:r>
            <w:r w:rsidR="003C2757">
              <w:rPr>
                <w:rFonts w:ascii="Times New Roman" w:hAnsi="Times New Roman" w:cs="Times New Roman"/>
              </w:rPr>
              <w:t xml:space="preserve">saugiųjų dokumentų </w:t>
            </w:r>
            <w:r w:rsidR="000A3BC9">
              <w:rPr>
                <w:rFonts w:ascii="Times New Roman" w:hAnsi="Times New Roman" w:cs="Times New Roman"/>
              </w:rPr>
              <w:t>b</w:t>
            </w:r>
            <w:r w:rsidRPr="00BE50B5">
              <w:rPr>
                <w:rFonts w:ascii="Times New Roman" w:hAnsi="Times New Roman" w:cs="Times New Roman"/>
              </w:rPr>
              <w:t>lankų apskaita</w:t>
            </w:r>
            <w:r w:rsidR="00035A17" w:rsidRPr="00BE50B5">
              <w:rPr>
                <w:rFonts w:ascii="Times New Roman" w:hAnsi="Times New Roman" w:cs="Times New Roman"/>
              </w:rPr>
              <w:t>;</w:t>
            </w:r>
            <w:r w:rsidRPr="00BE50B5">
              <w:rPr>
                <w:rFonts w:ascii="Times New Roman" w:hAnsi="Times New Roman" w:cs="Times New Roman"/>
              </w:rPr>
              <w:t xml:space="preserve"> automatinis nurašymas</w:t>
            </w:r>
            <w:r w:rsidR="00035A17" w:rsidRPr="00BE50B5">
              <w:rPr>
                <w:rFonts w:ascii="Times New Roman" w:hAnsi="Times New Roman" w:cs="Times New Roman"/>
              </w:rPr>
              <w:t>;</w:t>
            </w:r>
            <w:r w:rsidRPr="00BE50B5">
              <w:rPr>
                <w:rFonts w:ascii="Times New Roman" w:hAnsi="Times New Roman" w:cs="Times New Roman"/>
              </w:rPr>
              <w:t xml:space="preserve"> nepanaudotų </w:t>
            </w:r>
            <w:r w:rsidR="003C2757">
              <w:rPr>
                <w:rFonts w:ascii="Times New Roman" w:hAnsi="Times New Roman" w:cs="Times New Roman"/>
              </w:rPr>
              <w:t>saugiųjų dokumentų blankų</w:t>
            </w:r>
            <w:r w:rsidR="003C2757" w:rsidRPr="00BE50B5">
              <w:rPr>
                <w:rFonts w:ascii="Times New Roman" w:hAnsi="Times New Roman" w:cs="Times New Roman"/>
              </w:rPr>
              <w:t xml:space="preserve"> </w:t>
            </w:r>
            <w:r w:rsidRPr="00BE50B5">
              <w:rPr>
                <w:rFonts w:ascii="Times New Roman" w:hAnsi="Times New Roman" w:cs="Times New Roman"/>
              </w:rPr>
              <w:t>grąžinimas.</w:t>
            </w:r>
          </w:p>
        </w:tc>
      </w:tr>
      <w:tr w:rsidR="007C702A" w:rsidRPr="00BE50B5" w14:paraId="746AD79C" w14:textId="77777777" w:rsidTr="2719207E">
        <w:tc>
          <w:tcPr>
            <w:tcW w:w="881" w:type="pct"/>
            <w:tcBorders>
              <w:top w:val="single" w:sz="4" w:space="0" w:color="auto"/>
              <w:left w:val="single" w:sz="4" w:space="0" w:color="auto"/>
              <w:bottom w:val="single" w:sz="4" w:space="0" w:color="auto"/>
              <w:right w:val="single" w:sz="4" w:space="0" w:color="auto"/>
            </w:tcBorders>
          </w:tcPr>
          <w:p w14:paraId="23685EFB"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76108FD5" w14:textId="3600102F"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 yra galimybė formuoti FABIS važtaraščius formatu</w:t>
            </w:r>
            <w:r w:rsidR="4407E6EA" w:rsidRPr="00BE50B5">
              <w:rPr>
                <w:rFonts w:ascii="Times New Roman" w:hAnsi="Times New Roman" w:cs="Times New Roman"/>
              </w:rPr>
              <w:t>,</w:t>
            </w:r>
            <w:r w:rsidRPr="00BE50B5">
              <w:rPr>
                <w:rFonts w:ascii="Times New Roman" w:hAnsi="Times New Roman" w:cs="Times New Roman"/>
              </w:rPr>
              <w:t xml:space="preserve"> tinkamu mašininiam nuskaitymui (CSV, XLS, XML)</w:t>
            </w:r>
            <w:r w:rsidR="000A3BC9">
              <w:rPr>
                <w:rFonts w:ascii="Times New Roman" w:hAnsi="Times New Roman" w:cs="Times New Roman"/>
              </w:rPr>
              <w:t>,</w:t>
            </w:r>
            <w:r w:rsidRPr="00BE50B5">
              <w:rPr>
                <w:rFonts w:ascii="Times New Roman" w:hAnsi="Times New Roman" w:cs="Times New Roman"/>
              </w:rPr>
              <w:t xml:space="preserve"> turi būti įgyvendinta galimybė įkelti</w:t>
            </w:r>
            <w:r w:rsidR="000A3BC9">
              <w:rPr>
                <w:rFonts w:ascii="Times New Roman" w:hAnsi="Times New Roman" w:cs="Times New Roman"/>
              </w:rPr>
              <w:t xml:space="preserve"> visišk</w:t>
            </w:r>
            <w:r w:rsidRPr="00BE50B5">
              <w:rPr>
                <w:rFonts w:ascii="Times New Roman" w:hAnsi="Times New Roman" w:cs="Times New Roman"/>
              </w:rPr>
              <w:t>ai pasirašyto važtaraščio dokumentų serijas, numerius</w:t>
            </w:r>
            <w:r w:rsidR="001C07E0">
              <w:rPr>
                <w:rFonts w:ascii="Times New Roman" w:hAnsi="Times New Roman" w:cs="Times New Roman"/>
              </w:rPr>
              <w:t xml:space="preserve"> </w:t>
            </w:r>
            <w:r w:rsidRPr="00BE50B5">
              <w:rPr>
                <w:rFonts w:ascii="Times New Roman" w:hAnsi="Times New Roman" w:cs="Times New Roman"/>
              </w:rPr>
              <w:t xml:space="preserve">į </w:t>
            </w:r>
            <w:r w:rsidR="00F444D0">
              <w:rPr>
                <w:rFonts w:ascii="Times New Roman" w:hAnsi="Times New Roman" w:cs="Times New Roman"/>
              </w:rPr>
              <w:t xml:space="preserve">URM </w:t>
            </w:r>
            <w:r w:rsidRPr="00BE50B5">
              <w:rPr>
                <w:rFonts w:ascii="Times New Roman" w:hAnsi="Times New Roman" w:cs="Times New Roman"/>
              </w:rPr>
              <w:t>KOD ir KĮ žurnalus.</w:t>
            </w:r>
          </w:p>
        </w:tc>
      </w:tr>
      <w:tr w:rsidR="007C702A" w:rsidRPr="00BE50B5" w14:paraId="5840B986" w14:textId="77777777" w:rsidTr="2719207E">
        <w:tc>
          <w:tcPr>
            <w:tcW w:w="881" w:type="pct"/>
            <w:tcBorders>
              <w:top w:val="single" w:sz="4" w:space="0" w:color="auto"/>
              <w:left w:val="single" w:sz="4" w:space="0" w:color="auto"/>
              <w:bottom w:val="single" w:sz="4" w:space="0" w:color="auto"/>
              <w:right w:val="single" w:sz="4" w:space="0" w:color="auto"/>
            </w:tcBorders>
          </w:tcPr>
          <w:p w14:paraId="41DE77D4"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0EA7D91C" w14:textId="47C19D85"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Panaudotų ir sugadintų </w:t>
            </w:r>
            <w:r w:rsidR="00A56006">
              <w:rPr>
                <w:rFonts w:ascii="Times New Roman" w:hAnsi="Times New Roman" w:cs="Times New Roman"/>
              </w:rPr>
              <w:t xml:space="preserve">saugiųjų dokumentų </w:t>
            </w:r>
            <w:r w:rsidRPr="00BE50B5">
              <w:rPr>
                <w:rFonts w:ascii="Times New Roman" w:hAnsi="Times New Roman" w:cs="Times New Roman"/>
              </w:rPr>
              <w:t>blankų ataskaitos (vykdoma kas mėn.</w:t>
            </w:r>
            <w:r w:rsidR="000A3BC9">
              <w:rPr>
                <w:rFonts w:ascii="Times New Roman" w:hAnsi="Times New Roman" w:cs="Times New Roman"/>
              </w:rPr>
              <w:t xml:space="preserve"> </w:t>
            </w:r>
            <w:r w:rsidRPr="00BE50B5">
              <w:rPr>
                <w:rFonts w:ascii="Times New Roman" w:hAnsi="Times New Roman" w:cs="Times New Roman"/>
              </w:rPr>
              <w:t>/</w:t>
            </w:r>
            <w:r w:rsidR="000A3BC9">
              <w:rPr>
                <w:rFonts w:ascii="Times New Roman" w:hAnsi="Times New Roman" w:cs="Times New Roman"/>
              </w:rPr>
              <w:t xml:space="preserve"> </w:t>
            </w:r>
            <w:r w:rsidR="00937DAE">
              <w:rPr>
                <w:rFonts w:ascii="Times New Roman" w:hAnsi="Times New Roman" w:cs="Times New Roman"/>
              </w:rPr>
              <w:t xml:space="preserve">konsuliniams </w:t>
            </w:r>
            <w:r w:rsidRPr="00BE50B5">
              <w:rPr>
                <w:rFonts w:ascii="Times New Roman" w:hAnsi="Times New Roman" w:cs="Times New Roman"/>
              </w:rPr>
              <w:t xml:space="preserve">pareigūnams keičiantis </w:t>
            </w:r>
            <w:r w:rsidR="000A3BC9">
              <w:rPr>
                <w:rFonts w:ascii="Times New Roman" w:hAnsi="Times New Roman" w:cs="Times New Roman"/>
              </w:rPr>
              <w:t>–</w:t>
            </w:r>
            <w:r w:rsidRPr="00BE50B5">
              <w:rPr>
                <w:rFonts w:ascii="Times New Roman" w:hAnsi="Times New Roman" w:cs="Times New Roman"/>
              </w:rPr>
              <w:t xml:space="preserve"> perduodant pareigas) su pasirašymo galimybe.</w:t>
            </w:r>
          </w:p>
        </w:tc>
      </w:tr>
      <w:tr w:rsidR="007C702A" w:rsidRPr="00BE50B5" w14:paraId="0E9BDDCE" w14:textId="77777777" w:rsidTr="2719207E">
        <w:tc>
          <w:tcPr>
            <w:tcW w:w="881" w:type="pct"/>
            <w:tcBorders>
              <w:top w:val="single" w:sz="4" w:space="0" w:color="auto"/>
              <w:left w:val="single" w:sz="4" w:space="0" w:color="auto"/>
              <w:bottom w:val="single" w:sz="4" w:space="0" w:color="auto"/>
              <w:right w:val="single" w:sz="4" w:space="0" w:color="auto"/>
            </w:tcBorders>
          </w:tcPr>
          <w:p w14:paraId="461A25EB"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742D72D9" w14:textId="3CF158D0"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Sugadintų </w:t>
            </w:r>
            <w:r w:rsidR="00937DAE">
              <w:rPr>
                <w:rFonts w:ascii="Times New Roman" w:hAnsi="Times New Roman" w:cs="Times New Roman"/>
              </w:rPr>
              <w:t xml:space="preserve">saugiųjų dokumentų </w:t>
            </w:r>
            <w:r w:rsidRPr="00BE50B5">
              <w:rPr>
                <w:rFonts w:ascii="Times New Roman" w:hAnsi="Times New Roman" w:cs="Times New Roman"/>
              </w:rPr>
              <w:t>blankų sunaikinimo aktas (vykdoma kas 3 mėn.) su pasirašymo galimybe.</w:t>
            </w:r>
          </w:p>
        </w:tc>
      </w:tr>
      <w:tr w:rsidR="007C702A" w:rsidRPr="00BE50B5" w14:paraId="5A194A07" w14:textId="77777777" w:rsidTr="2719207E">
        <w:tc>
          <w:tcPr>
            <w:tcW w:w="881" w:type="pct"/>
            <w:tcBorders>
              <w:top w:val="single" w:sz="4" w:space="0" w:color="auto"/>
              <w:left w:val="single" w:sz="4" w:space="0" w:color="auto"/>
              <w:bottom w:val="single" w:sz="4" w:space="0" w:color="auto"/>
              <w:right w:val="single" w:sz="4" w:space="0" w:color="auto"/>
            </w:tcBorders>
          </w:tcPr>
          <w:p w14:paraId="0C98DBC4"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5F339CF5" w14:textId="7DD05BAB"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Likusių nepanaudotų </w:t>
            </w:r>
            <w:r w:rsidR="00937DAE">
              <w:rPr>
                <w:rFonts w:ascii="Times New Roman" w:hAnsi="Times New Roman" w:cs="Times New Roman"/>
              </w:rPr>
              <w:t xml:space="preserve">saugiųjų dokumentų </w:t>
            </w:r>
            <w:r w:rsidRPr="00BE50B5">
              <w:rPr>
                <w:rFonts w:ascii="Times New Roman" w:hAnsi="Times New Roman" w:cs="Times New Roman"/>
              </w:rPr>
              <w:t>blankų ataskaita (vykdoma kas mėn.</w:t>
            </w:r>
            <w:r w:rsidR="000A3BC9">
              <w:rPr>
                <w:rFonts w:ascii="Times New Roman" w:hAnsi="Times New Roman" w:cs="Times New Roman"/>
              </w:rPr>
              <w:t xml:space="preserve"> </w:t>
            </w:r>
            <w:r w:rsidRPr="00BE50B5">
              <w:rPr>
                <w:rFonts w:ascii="Times New Roman" w:hAnsi="Times New Roman" w:cs="Times New Roman"/>
              </w:rPr>
              <w:t xml:space="preserve">/ </w:t>
            </w:r>
            <w:r w:rsidR="00663FD2">
              <w:rPr>
                <w:rFonts w:ascii="Times New Roman" w:hAnsi="Times New Roman" w:cs="Times New Roman"/>
              </w:rPr>
              <w:t xml:space="preserve">konsuliniams </w:t>
            </w:r>
            <w:r w:rsidRPr="00BE50B5">
              <w:rPr>
                <w:rFonts w:ascii="Times New Roman" w:hAnsi="Times New Roman" w:cs="Times New Roman"/>
              </w:rPr>
              <w:t xml:space="preserve">pareigūnams keičiantis </w:t>
            </w:r>
            <w:r w:rsidR="000A3BC9">
              <w:rPr>
                <w:rFonts w:ascii="Times New Roman" w:hAnsi="Times New Roman" w:cs="Times New Roman"/>
              </w:rPr>
              <w:t>–</w:t>
            </w:r>
            <w:r w:rsidRPr="00BE50B5">
              <w:rPr>
                <w:rFonts w:ascii="Times New Roman" w:hAnsi="Times New Roman" w:cs="Times New Roman"/>
              </w:rPr>
              <w:t xml:space="preserve"> perduodant pareigas) su pasirašymo galimybe.</w:t>
            </w:r>
          </w:p>
        </w:tc>
      </w:tr>
      <w:tr w:rsidR="007C702A" w:rsidRPr="00BE50B5" w14:paraId="5AB34F81" w14:textId="77777777" w:rsidTr="2719207E">
        <w:tc>
          <w:tcPr>
            <w:tcW w:w="881" w:type="pct"/>
            <w:tcBorders>
              <w:top w:val="single" w:sz="4" w:space="0" w:color="auto"/>
              <w:left w:val="single" w:sz="4" w:space="0" w:color="auto"/>
              <w:bottom w:val="single" w:sz="4" w:space="0" w:color="auto"/>
              <w:right w:val="single" w:sz="4" w:space="0" w:color="auto"/>
            </w:tcBorders>
          </w:tcPr>
          <w:p w14:paraId="1739E562"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2321973A" w14:textId="39518534"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Konsoliduota konsulinių darbuotojų ataskaita apie išduotus, sugadintus, nepanaudotus </w:t>
            </w:r>
            <w:r w:rsidR="00937DAE">
              <w:rPr>
                <w:rFonts w:ascii="Times New Roman" w:hAnsi="Times New Roman" w:cs="Times New Roman"/>
              </w:rPr>
              <w:t xml:space="preserve">saugiuosius dokumentų </w:t>
            </w:r>
            <w:r w:rsidRPr="00BE50B5">
              <w:rPr>
                <w:rFonts w:ascii="Times New Roman" w:hAnsi="Times New Roman" w:cs="Times New Roman"/>
              </w:rPr>
              <w:t>blankus atsakingam KĮ asmeniui.</w:t>
            </w:r>
          </w:p>
        </w:tc>
      </w:tr>
      <w:tr w:rsidR="007C702A" w:rsidRPr="00BE50B5" w14:paraId="54359486" w14:textId="77777777" w:rsidTr="2719207E">
        <w:tc>
          <w:tcPr>
            <w:tcW w:w="881" w:type="pct"/>
            <w:tcBorders>
              <w:top w:val="single" w:sz="4" w:space="0" w:color="auto"/>
              <w:left w:val="single" w:sz="4" w:space="0" w:color="auto"/>
              <w:bottom w:val="single" w:sz="4" w:space="0" w:color="auto"/>
              <w:right w:val="single" w:sz="4" w:space="0" w:color="auto"/>
            </w:tcBorders>
          </w:tcPr>
          <w:p w14:paraId="2BFDF3FD"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4885E882" w14:textId="6D997BCA" w:rsidR="007C702A" w:rsidRPr="00BE50B5" w:rsidRDefault="007C702A" w:rsidP="000C4D83">
            <w:pPr>
              <w:jc w:val="both"/>
              <w:rPr>
                <w:rFonts w:ascii="Times New Roman" w:hAnsi="Times New Roman" w:cs="Times New Roman"/>
              </w:rPr>
            </w:pPr>
            <w:r w:rsidRPr="00BE50B5">
              <w:rPr>
                <w:rFonts w:ascii="Times New Roman" w:hAnsi="Times New Roman" w:cs="Times New Roman"/>
              </w:rPr>
              <w:t>Prieiga FD prie aktų</w:t>
            </w:r>
            <w:r w:rsidR="001C07E0">
              <w:rPr>
                <w:rFonts w:ascii="Times New Roman" w:hAnsi="Times New Roman" w:cs="Times New Roman"/>
              </w:rPr>
              <w:t xml:space="preserve"> </w:t>
            </w:r>
            <w:r w:rsidRPr="00BE50B5">
              <w:rPr>
                <w:rFonts w:ascii="Times New Roman" w:hAnsi="Times New Roman" w:cs="Times New Roman"/>
              </w:rPr>
              <w:t xml:space="preserve">ir ataskaitų </w:t>
            </w:r>
            <w:r w:rsidRPr="00BE50B5">
              <w:rPr>
                <w:rFonts w:ascii="Times New Roman" w:eastAsia="Times New Roman" w:hAnsi="Times New Roman" w:cs="Times New Roman"/>
                <w:kern w:val="0"/>
                <w14:ligatures w14:val="none"/>
              </w:rPr>
              <w:t xml:space="preserve">apie panaudotus, sugadintus, sunaikintus, nepanaudotus </w:t>
            </w:r>
            <w:r w:rsidR="00DC5B92">
              <w:rPr>
                <w:rFonts w:ascii="Times New Roman" w:hAnsi="Times New Roman" w:cs="Times New Roman"/>
              </w:rPr>
              <w:t xml:space="preserve">saugiuosius dokumentų </w:t>
            </w:r>
            <w:r w:rsidRPr="00BE50B5">
              <w:rPr>
                <w:rFonts w:ascii="Times New Roman" w:eastAsia="Times New Roman" w:hAnsi="Times New Roman" w:cs="Times New Roman"/>
                <w:kern w:val="0"/>
                <w14:ligatures w14:val="none"/>
              </w:rPr>
              <w:t>blankus.</w:t>
            </w:r>
          </w:p>
        </w:tc>
      </w:tr>
      <w:tr w:rsidR="007C702A" w:rsidRPr="00BE50B5" w14:paraId="26F5DDD2" w14:textId="77777777" w:rsidTr="2719207E">
        <w:tc>
          <w:tcPr>
            <w:tcW w:w="881" w:type="pct"/>
            <w:tcBorders>
              <w:top w:val="single" w:sz="4" w:space="0" w:color="auto"/>
              <w:left w:val="single" w:sz="4" w:space="0" w:color="auto"/>
              <w:bottom w:val="single" w:sz="4" w:space="0" w:color="auto"/>
              <w:right w:val="single" w:sz="4" w:space="0" w:color="auto"/>
            </w:tcBorders>
          </w:tcPr>
          <w:p w14:paraId="268FB598"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723644AF"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Priminimai konsuliniams pareigūnams apie ataskaitų pateikimo terminą su galimybe nustatyti priminimo parametrus.</w:t>
            </w:r>
          </w:p>
        </w:tc>
      </w:tr>
      <w:tr w:rsidR="007C702A" w:rsidRPr="00BE50B5" w14:paraId="4B449D4C" w14:textId="77777777" w:rsidTr="2719207E">
        <w:trPr>
          <w:trHeight w:val="300"/>
        </w:trPr>
        <w:tc>
          <w:tcPr>
            <w:tcW w:w="881" w:type="pct"/>
            <w:tcBorders>
              <w:top w:val="single" w:sz="4" w:space="0" w:color="auto"/>
              <w:left w:val="single" w:sz="4" w:space="0" w:color="auto"/>
              <w:bottom w:val="single" w:sz="4" w:space="0" w:color="auto"/>
              <w:right w:val="single" w:sz="4" w:space="0" w:color="auto"/>
            </w:tcBorders>
          </w:tcPr>
          <w:p w14:paraId="414B7883" w14:textId="77777777" w:rsidR="007C702A" w:rsidRPr="00BE50B5" w:rsidRDefault="007C702A" w:rsidP="00996C4F">
            <w:pPr>
              <w:pStyle w:val="Tablenumber"/>
              <w:numPr>
                <w:ilvl w:val="0"/>
                <w:numId w:val="136"/>
              </w:numPr>
              <w:ind w:right="-108" w:hanging="681"/>
            </w:pPr>
          </w:p>
        </w:tc>
        <w:tc>
          <w:tcPr>
            <w:tcW w:w="4119" w:type="pct"/>
            <w:tcBorders>
              <w:top w:val="single" w:sz="4" w:space="0" w:color="auto"/>
              <w:left w:val="single" w:sz="4" w:space="0" w:color="auto"/>
              <w:bottom w:val="single" w:sz="4" w:space="0" w:color="auto"/>
              <w:right w:val="single" w:sz="4" w:space="0" w:color="auto"/>
            </w:tcBorders>
          </w:tcPr>
          <w:p w14:paraId="075B0E6A" w14:textId="074225D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Turi būti galimybė KĮ atsakingam darbuotojui perduoti </w:t>
            </w:r>
            <w:r w:rsidR="009C01A3">
              <w:rPr>
                <w:rFonts w:ascii="Times New Roman" w:hAnsi="Times New Roman" w:cs="Times New Roman"/>
              </w:rPr>
              <w:t xml:space="preserve">saugiuosius dokumentų </w:t>
            </w:r>
            <w:r w:rsidRPr="00BE50B5">
              <w:rPr>
                <w:rFonts w:ascii="Times New Roman" w:hAnsi="Times New Roman" w:cs="Times New Roman"/>
              </w:rPr>
              <w:t xml:space="preserve">blankus konsuliniam darbuotojui KĮ ir atvirkščiai </w:t>
            </w:r>
            <w:r w:rsidR="00804883">
              <w:rPr>
                <w:rFonts w:ascii="Times New Roman" w:hAnsi="Times New Roman" w:cs="Times New Roman"/>
              </w:rPr>
              <w:t>–</w:t>
            </w:r>
            <w:r w:rsidRPr="00BE50B5">
              <w:rPr>
                <w:rFonts w:ascii="Times New Roman" w:hAnsi="Times New Roman" w:cs="Times New Roman"/>
              </w:rPr>
              <w:t xml:space="preserve"> nepanaudotus </w:t>
            </w:r>
            <w:r w:rsidR="009C01A3">
              <w:rPr>
                <w:rFonts w:ascii="Times New Roman" w:hAnsi="Times New Roman" w:cs="Times New Roman"/>
              </w:rPr>
              <w:t xml:space="preserve">saugiuosius dokumentų </w:t>
            </w:r>
            <w:r w:rsidRPr="00BE50B5">
              <w:rPr>
                <w:rFonts w:ascii="Times New Roman" w:hAnsi="Times New Roman" w:cs="Times New Roman"/>
              </w:rPr>
              <w:t xml:space="preserve">blankus konsulinis darbuotojas gali grąžinti KĮ </w:t>
            </w:r>
            <w:r w:rsidR="004B46B5" w:rsidRPr="00BE50B5">
              <w:rPr>
                <w:rFonts w:ascii="Times New Roman" w:hAnsi="Times New Roman" w:cs="Times New Roman"/>
              </w:rPr>
              <w:t>darbuotojui</w:t>
            </w:r>
            <w:r w:rsidR="004B46B5">
              <w:rPr>
                <w:rFonts w:ascii="Times New Roman" w:hAnsi="Times New Roman" w:cs="Times New Roman"/>
              </w:rPr>
              <w:t>,</w:t>
            </w:r>
            <w:r w:rsidR="004B46B5" w:rsidRPr="00BE50B5">
              <w:rPr>
                <w:rFonts w:ascii="Times New Roman" w:hAnsi="Times New Roman" w:cs="Times New Roman"/>
              </w:rPr>
              <w:t xml:space="preserve"> </w:t>
            </w:r>
            <w:r w:rsidRPr="00BE50B5">
              <w:rPr>
                <w:rFonts w:ascii="Times New Roman" w:hAnsi="Times New Roman" w:cs="Times New Roman"/>
              </w:rPr>
              <w:t xml:space="preserve">atsakingam už </w:t>
            </w:r>
            <w:r w:rsidR="009C01A3">
              <w:rPr>
                <w:rFonts w:ascii="Times New Roman" w:hAnsi="Times New Roman" w:cs="Times New Roman"/>
              </w:rPr>
              <w:t xml:space="preserve">saugiuosius dokumentų </w:t>
            </w:r>
            <w:r w:rsidRPr="00BE50B5">
              <w:rPr>
                <w:rFonts w:ascii="Times New Roman" w:hAnsi="Times New Roman" w:cs="Times New Roman"/>
              </w:rPr>
              <w:t>blankus</w:t>
            </w:r>
            <w:r w:rsidR="004B46B5">
              <w:rPr>
                <w:rFonts w:ascii="Times New Roman" w:hAnsi="Times New Roman" w:cs="Times New Roman"/>
              </w:rPr>
              <w:t>.</w:t>
            </w:r>
          </w:p>
        </w:tc>
      </w:tr>
      <w:tr w:rsidR="007C702A" w:rsidRPr="00BE50B5" w14:paraId="7F280FC7" w14:textId="77777777" w:rsidTr="2719207E">
        <w:tc>
          <w:tcPr>
            <w:tcW w:w="881" w:type="pct"/>
            <w:tcBorders>
              <w:top w:val="single" w:sz="4" w:space="0" w:color="auto"/>
              <w:left w:val="single" w:sz="4" w:space="0" w:color="auto"/>
              <w:bottom w:val="single" w:sz="4" w:space="0" w:color="auto"/>
              <w:right w:val="single" w:sz="4" w:space="0" w:color="auto"/>
            </w:tcBorders>
          </w:tcPr>
          <w:p w14:paraId="22534D92"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70D38F29" w14:textId="526FF294"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Turi būti galimybė perkelti </w:t>
            </w:r>
            <w:r w:rsidR="004B46B5">
              <w:rPr>
                <w:rFonts w:ascii="Times New Roman" w:hAnsi="Times New Roman" w:cs="Times New Roman"/>
              </w:rPr>
              <w:t xml:space="preserve">saugiuosius dokumentų </w:t>
            </w:r>
            <w:r w:rsidRPr="00BE50B5">
              <w:rPr>
                <w:rFonts w:ascii="Times New Roman" w:hAnsi="Times New Roman" w:cs="Times New Roman"/>
              </w:rPr>
              <w:t xml:space="preserve">blankus tarp KĮ ir KOD žurnalų – </w:t>
            </w:r>
            <w:r w:rsidR="003073B4">
              <w:rPr>
                <w:rFonts w:ascii="Times New Roman" w:hAnsi="Times New Roman" w:cs="Times New Roman"/>
              </w:rPr>
              <w:t xml:space="preserve">saugiųjų dokumentų </w:t>
            </w:r>
            <w:r w:rsidRPr="00BE50B5">
              <w:rPr>
                <w:rFonts w:ascii="Times New Roman" w:hAnsi="Times New Roman" w:cs="Times New Roman"/>
              </w:rPr>
              <w:t>blankų grąžinimas KOD</w:t>
            </w:r>
            <w:r w:rsidR="008D7F99" w:rsidRPr="00BE50B5">
              <w:rPr>
                <w:rFonts w:ascii="Times New Roman" w:hAnsi="Times New Roman" w:cs="Times New Roman"/>
              </w:rPr>
              <w:t xml:space="preserve">. </w:t>
            </w:r>
            <w:r w:rsidRPr="00BE50B5">
              <w:rPr>
                <w:rFonts w:ascii="Times New Roman" w:hAnsi="Times New Roman" w:cs="Times New Roman"/>
              </w:rPr>
              <w:t xml:space="preserve">Turi būti galimybė deleguoti veiksmus su žurnalu pavaduojančiam </w:t>
            </w:r>
            <w:r w:rsidR="003073B4">
              <w:rPr>
                <w:rFonts w:ascii="Times New Roman" w:hAnsi="Times New Roman" w:cs="Times New Roman"/>
              </w:rPr>
              <w:t xml:space="preserve">konsuliniam </w:t>
            </w:r>
            <w:r w:rsidRPr="00BE50B5">
              <w:rPr>
                <w:rFonts w:ascii="Times New Roman" w:hAnsi="Times New Roman" w:cs="Times New Roman"/>
              </w:rPr>
              <w:t>pareigūnui arba KOD.</w:t>
            </w:r>
          </w:p>
        </w:tc>
      </w:tr>
      <w:tr w:rsidR="007C702A" w:rsidRPr="00BE50B5" w14:paraId="3F505574" w14:textId="77777777" w:rsidTr="2719207E">
        <w:tc>
          <w:tcPr>
            <w:tcW w:w="881" w:type="pct"/>
            <w:tcBorders>
              <w:top w:val="single" w:sz="4" w:space="0" w:color="auto"/>
              <w:left w:val="single" w:sz="4" w:space="0" w:color="auto"/>
              <w:bottom w:val="single" w:sz="4" w:space="0" w:color="auto"/>
              <w:right w:val="single" w:sz="4" w:space="0" w:color="auto"/>
            </w:tcBorders>
          </w:tcPr>
          <w:p w14:paraId="3EF2371C"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6D3903B6" w14:textId="21954859" w:rsidR="007C702A" w:rsidRPr="00BE50B5" w:rsidRDefault="007C702A" w:rsidP="000C4D83">
            <w:pPr>
              <w:jc w:val="both"/>
              <w:rPr>
                <w:rFonts w:ascii="Times New Roman" w:hAnsi="Times New Roman" w:cs="Times New Roman"/>
              </w:rPr>
            </w:pPr>
            <w:r w:rsidRPr="00BE50B5">
              <w:rPr>
                <w:rFonts w:ascii="Times New Roman" w:hAnsi="Times New Roman" w:cs="Times New Roman"/>
                <w:lang w:eastAsia="en-GB"/>
              </w:rPr>
              <w:t>Saugiųjų dokumentų blankų apskaita ir ataskaitos: sistema turi automatiškai mėnesio pabaigoje</w:t>
            </w:r>
            <w:r w:rsidR="00804883">
              <w:rPr>
                <w:rFonts w:ascii="Times New Roman" w:hAnsi="Times New Roman" w:cs="Times New Roman"/>
                <w:lang w:eastAsia="en-GB"/>
              </w:rPr>
              <w:t xml:space="preserve"> </w:t>
            </w:r>
            <w:r w:rsidRPr="00BE50B5">
              <w:rPr>
                <w:rFonts w:ascii="Times New Roman" w:hAnsi="Times New Roman" w:cs="Times New Roman"/>
                <w:lang w:eastAsia="en-GB"/>
              </w:rPr>
              <w:t>/</w:t>
            </w:r>
            <w:r w:rsidR="00804883">
              <w:rPr>
                <w:rFonts w:ascii="Times New Roman" w:hAnsi="Times New Roman" w:cs="Times New Roman"/>
                <w:lang w:eastAsia="en-GB"/>
              </w:rPr>
              <w:t xml:space="preserve"> </w:t>
            </w:r>
            <w:r w:rsidRPr="00BE50B5">
              <w:rPr>
                <w:rFonts w:ascii="Times New Roman" w:hAnsi="Times New Roman" w:cs="Times New Roman"/>
                <w:lang w:eastAsia="en-GB"/>
              </w:rPr>
              <w:t xml:space="preserve">pradžioje ar kitu pasirinktu metu generuoti </w:t>
            </w:r>
            <w:r w:rsidR="00A05A8E">
              <w:rPr>
                <w:rFonts w:ascii="Times New Roman" w:hAnsi="Times New Roman" w:cs="Times New Roman"/>
              </w:rPr>
              <w:t xml:space="preserve">saugiųjų dokumentų </w:t>
            </w:r>
            <w:r w:rsidR="00A05A8E" w:rsidRPr="00BE50B5">
              <w:rPr>
                <w:rFonts w:ascii="Times New Roman" w:hAnsi="Times New Roman" w:cs="Times New Roman"/>
              </w:rPr>
              <w:t>blankų</w:t>
            </w:r>
            <w:r w:rsidRPr="00BE50B5">
              <w:rPr>
                <w:rFonts w:ascii="Times New Roman" w:hAnsi="Times New Roman" w:cs="Times New Roman"/>
                <w:lang w:eastAsia="en-GB"/>
              </w:rPr>
              <w:t xml:space="preserve"> apskaitos dokumentus ir ataskaitą (laikini pasai ir įklijos, ETD blankai ir įklijos, apostilės, </w:t>
            </w:r>
            <w:r w:rsidRPr="001A7C01">
              <w:rPr>
                <w:rFonts w:ascii="Times New Roman" w:hAnsi="Times New Roman" w:cs="Times New Roman"/>
                <w:lang w:eastAsia="en-GB"/>
              </w:rPr>
              <w:t>vizų įklijos</w:t>
            </w:r>
            <w:r w:rsidRPr="00BE50B5">
              <w:rPr>
                <w:rFonts w:ascii="Times New Roman" w:hAnsi="Times New Roman" w:cs="Times New Roman"/>
                <w:lang w:eastAsia="en-GB"/>
              </w:rPr>
              <w:t xml:space="preserve">) ir juos perduoti per </w:t>
            </w:r>
            <w:r w:rsidR="20486A24" w:rsidRPr="00BE50B5">
              <w:rPr>
                <w:rFonts w:ascii="Times New Roman" w:hAnsi="Times New Roman" w:cs="Times New Roman"/>
                <w:lang w:eastAsia="en-GB"/>
              </w:rPr>
              <w:t>DVS</w:t>
            </w:r>
            <w:r w:rsidRPr="00BE50B5">
              <w:rPr>
                <w:rFonts w:ascii="Times New Roman" w:hAnsi="Times New Roman" w:cs="Times New Roman"/>
                <w:lang w:eastAsia="en-GB"/>
              </w:rPr>
              <w:t xml:space="preserve"> </w:t>
            </w:r>
            <w:r w:rsidR="0070164D">
              <w:rPr>
                <w:rFonts w:ascii="Times New Roman" w:hAnsi="Times New Roman" w:cs="Times New Roman"/>
              </w:rPr>
              <w:t xml:space="preserve">saugiųjų dokumentų </w:t>
            </w:r>
            <w:r w:rsidR="0070164D" w:rsidRPr="00BE50B5">
              <w:rPr>
                <w:rFonts w:ascii="Times New Roman" w:hAnsi="Times New Roman" w:cs="Times New Roman"/>
              </w:rPr>
              <w:t>blankų nurašymo ir naikinimo</w:t>
            </w:r>
            <w:r w:rsidR="0070164D">
              <w:rPr>
                <w:rFonts w:ascii="Times New Roman" w:hAnsi="Times New Roman" w:cs="Times New Roman"/>
              </w:rPr>
              <w:t xml:space="preserve"> </w:t>
            </w:r>
            <w:r w:rsidRPr="00BE50B5">
              <w:rPr>
                <w:rFonts w:ascii="Times New Roman" w:hAnsi="Times New Roman" w:cs="Times New Roman"/>
                <w:lang w:eastAsia="en-GB"/>
              </w:rPr>
              <w:t xml:space="preserve">komisijos nariams pasirašyti ir perduoti FD arba tiesiai </w:t>
            </w:r>
            <w:r w:rsidRPr="001B21EB">
              <w:rPr>
                <w:rFonts w:ascii="Times New Roman" w:hAnsi="Times New Roman" w:cs="Times New Roman"/>
                <w:lang w:eastAsia="en-GB"/>
              </w:rPr>
              <w:t xml:space="preserve">į </w:t>
            </w:r>
            <w:r w:rsidR="001B21EB" w:rsidRPr="001B21EB">
              <w:rPr>
                <w:rFonts w:ascii="Times New Roman" w:hAnsi="Times New Roman" w:cs="Times New Roman"/>
                <w:lang w:eastAsia="en-GB"/>
              </w:rPr>
              <w:t>FABIS</w:t>
            </w:r>
            <w:r w:rsidRPr="001B21EB">
              <w:rPr>
                <w:rFonts w:ascii="Times New Roman" w:hAnsi="Times New Roman" w:cs="Times New Roman"/>
                <w:lang w:eastAsia="en-GB"/>
              </w:rPr>
              <w:t>.</w:t>
            </w:r>
          </w:p>
        </w:tc>
      </w:tr>
      <w:tr w:rsidR="007C702A" w:rsidRPr="00BE50B5" w14:paraId="43F038E9" w14:textId="77777777" w:rsidTr="2719207E">
        <w:tc>
          <w:tcPr>
            <w:tcW w:w="881" w:type="pct"/>
            <w:tcBorders>
              <w:top w:val="single" w:sz="4" w:space="0" w:color="auto"/>
              <w:left w:val="single" w:sz="4" w:space="0" w:color="auto"/>
              <w:bottom w:val="single" w:sz="4" w:space="0" w:color="auto"/>
              <w:right w:val="single" w:sz="4" w:space="0" w:color="auto"/>
            </w:tcBorders>
          </w:tcPr>
          <w:p w14:paraId="07EB120B" w14:textId="77777777" w:rsidR="007C702A" w:rsidRPr="00BE50B5" w:rsidRDefault="007C702A"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601FEDBC" w14:textId="4C115998" w:rsidR="007C702A" w:rsidRPr="00BE50B5" w:rsidRDefault="00D23A0E" w:rsidP="000C4D83">
            <w:pPr>
              <w:jc w:val="both"/>
              <w:rPr>
                <w:rFonts w:ascii="Times New Roman" w:hAnsi="Times New Roman" w:cs="Times New Roman"/>
                <w:lang w:eastAsia="en-GB"/>
              </w:rPr>
            </w:pPr>
            <w:r>
              <w:rPr>
                <w:rFonts w:ascii="Times New Roman" w:hAnsi="Times New Roman" w:cs="Times New Roman"/>
              </w:rPr>
              <w:t>Saugiųjų dokumentų</w:t>
            </w:r>
            <w:r w:rsidR="007C702A" w:rsidRPr="00BE50B5">
              <w:rPr>
                <w:rFonts w:ascii="Times New Roman" w:hAnsi="Times New Roman" w:cs="Times New Roman"/>
                <w:lang w:eastAsia="en-GB"/>
              </w:rPr>
              <w:t xml:space="preserve"> blankų perdavimas: </w:t>
            </w:r>
            <w:r>
              <w:rPr>
                <w:rFonts w:ascii="Times New Roman" w:hAnsi="Times New Roman" w:cs="Times New Roman"/>
                <w:lang w:eastAsia="en-GB"/>
              </w:rPr>
              <w:t>KPVS</w:t>
            </w:r>
            <w:r w:rsidRPr="00BE50B5">
              <w:rPr>
                <w:rFonts w:ascii="Times New Roman" w:hAnsi="Times New Roman" w:cs="Times New Roman"/>
                <w:lang w:eastAsia="en-GB"/>
              </w:rPr>
              <w:t xml:space="preserve"> </w:t>
            </w:r>
            <w:r w:rsidR="007C702A" w:rsidRPr="00BE50B5">
              <w:rPr>
                <w:rFonts w:ascii="Times New Roman" w:hAnsi="Times New Roman" w:cs="Times New Roman"/>
                <w:lang w:eastAsia="en-GB"/>
              </w:rPr>
              <w:t xml:space="preserve">turi turėti galimybę </w:t>
            </w:r>
            <w:r>
              <w:rPr>
                <w:rFonts w:ascii="Times New Roman" w:hAnsi="Times New Roman" w:cs="Times New Roman"/>
                <w:lang w:eastAsia="en-GB"/>
              </w:rPr>
              <w:t xml:space="preserve">KOD </w:t>
            </w:r>
            <w:r w:rsidR="007C702A" w:rsidRPr="00BE50B5">
              <w:rPr>
                <w:rFonts w:ascii="Times New Roman" w:hAnsi="Times New Roman" w:cs="Times New Roman"/>
                <w:lang w:eastAsia="en-GB"/>
              </w:rPr>
              <w:t xml:space="preserve">perduoti, o KĮ gauti (ir atvirkščiai) ir pasirašyti </w:t>
            </w:r>
            <w:r w:rsidR="00D465FF">
              <w:rPr>
                <w:rFonts w:ascii="Times New Roman" w:hAnsi="Times New Roman" w:cs="Times New Roman"/>
                <w:lang w:eastAsia="en-GB"/>
              </w:rPr>
              <w:t>saugiųjų dokumentų blankų</w:t>
            </w:r>
            <w:r w:rsidR="00D465FF" w:rsidRPr="00BE50B5">
              <w:rPr>
                <w:rFonts w:ascii="Times New Roman" w:hAnsi="Times New Roman" w:cs="Times New Roman"/>
                <w:lang w:eastAsia="en-GB"/>
              </w:rPr>
              <w:t xml:space="preserve"> </w:t>
            </w:r>
            <w:r w:rsidR="007C702A" w:rsidRPr="00BE50B5">
              <w:rPr>
                <w:rFonts w:ascii="Times New Roman" w:hAnsi="Times New Roman" w:cs="Times New Roman"/>
                <w:lang w:eastAsia="en-GB"/>
              </w:rPr>
              <w:t>perdavimo</w:t>
            </w:r>
            <w:r w:rsidR="00786AFC">
              <w:rPr>
                <w:rFonts w:ascii="Times New Roman" w:hAnsi="Times New Roman" w:cs="Times New Roman"/>
              </w:rPr>
              <w:t>–</w:t>
            </w:r>
            <w:r w:rsidR="00786AFC">
              <w:rPr>
                <w:rFonts w:ascii="Times New Roman" w:hAnsi="Times New Roman" w:cs="Times New Roman"/>
                <w:lang w:eastAsia="en-GB"/>
              </w:rPr>
              <w:t>priėmim</w:t>
            </w:r>
            <w:r w:rsidR="007C702A" w:rsidRPr="00BE50B5">
              <w:rPr>
                <w:rFonts w:ascii="Times New Roman" w:hAnsi="Times New Roman" w:cs="Times New Roman"/>
                <w:lang w:eastAsia="en-GB"/>
              </w:rPr>
              <w:t>o aktus kvalifikuotu el. parašu.</w:t>
            </w:r>
          </w:p>
        </w:tc>
      </w:tr>
      <w:tr w:rsidR="00EA591F" w:rsidRPr="00BE50B5" w14:paraId="12BAD147" w14:textId="77777777" w:rsidTr="2719207E">
        <w:tc>
          <w:tcPr>
            <w:tcW w:w="881" w:type="pct"/>
            <w:tcBorders>
              <w:top w:val="single" w:sz="4" w:space="0" w:color="auto"/>
              <w:left w:val="single" w:sz="4" w:space="0" w:color="auto"/>
              <w:bottom w:val="single" w:sz="4" w:space="0" w:color="auto"/>
              <w:right w:val="single" w:sz="4" w:space="0" w:color="auto"/>
            </w:tcBorders>
          </w:tcPr>
          <w:p w14:paraId="024B60C5" w14:textId="77777777" w:rsidR="00905DAE" w:rsidRPr="00BE50B5" w:rsidRDefault="00905DAE" w:rsidP="00996C4F">
            <w:pPr>
              <w:pStyle w:val="Tablenumber"/>
              <w:numPr>
                <w:ilvl w:val="0"/>
                <w:numId w:val="136"/>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6E4064A4" w14:textId="50A6F7DB" w:rsidR="00905DAE" w:rsidRPr="003966F9" w:rsidRDefault="2A27BF90" w:rsidP="003966F9">
            <w:pPr>
              <w:jc w:val="both"/>
              <w:rPr>
                <w:rFonts w:ascii="Times New Roman" w:hAnsi="Times New Roman" w:cs="Times New Roman"/>
                <w:highlight w:val="yellow"/>
              </w:rPr>
            </w:pPr>
            <w:r w:rsidRPr="2719207E">
              <w:rPr>
                <w:rFonts w:ascii="Times New Roman" w:hAnsi="Times New Roman" w:cs="Times New Roman"/>
              </w:rPr>
              <w:t xml:space="preserve">Turi būti fiksuojama </w:t>
            </w:r>
            <w:r w:rsidRPr="00942014">
              <w:rPr>
                <w:rFonts w:ascii="Times New Roman" w:hAnsi="Times New Roman" w:cs="Times New Roman"/>
              </w:rPr>
              <w:t xml:space="preserve">ir į </w:t>
            </w:r>
            <w:r w:rsidR="00D465FF" w:rsidRPr="00942014">
              <w:rPr>
                <w:rFonts w:ascii="Times New Roman" w:hAnsi="Times New Roman" w:cs="Times New Roman"/>
              </w:rPr>
              <w:t>s</w:t>
            </w:r>
            <w:r w:rsidRPr="00942014">
              <w:rPr>
                <w:rFonts w:ascii="Times New Roman" w:hAnsi="Times New Roman" w:cs="Times New Roman"/>
              </w:rPr>
              <w:t>tatistinės analitinės informacijos posistemį turi būti perduodama ši statistinė informacija:</w:t>
            </w:r>
            <w:r w:rsidRPr="2719207E">
              <w:rPr>
                <w:rFonts w:ascii="Times New Roman" w:hAnsi="Times New Roman" w:cs="Times New Roman"/>
              </w:rPr>
              <w:t xml:space="preserve"> </w:t>
            </w:r>
          </w:p>
          <w:p w14:paraId="0754B9CA" w14:textId="307F6C05" w:rsidR="00905DAE" w:rsidRPr="003966F9" w:rsidRDefault="4A48B2EA" w:rsidP="00942014">
            <w:pPr>
              <w:pStyle w:val="ListParagraph"/>
              <w:numPr>
                <w:ilvl w:val="0"/>
                <w:numId w:val="184"/>
              </w:numPr>
              <w:ind w:left="319" w:hanging="284"/>
              <w:jc w:val="both"/>
              <w:rPr>
                <w:rFonts w:ascii="Times New Roman" w:hAnsi="Times New Roman" w:cs="Times New Roman"/>
              </w:rPr>
            </w:pPr>
            <w:r w:rsidRPr="003966F9">
              <w:rPr>
                <w:rFonts w:ascii="Times New Roman" w:hAnsi="Times New Roman" w:cs="Times New Roman"/>
              </w:rPr>
              <w:t>kiek  ir koki</w:t>
            </w:r>
            <w:r w:rsidR="417FDE80" w:rsidRPr="003966F9">
              <w:rPr>
                <w:rFonts w:ascii="Times New Roman" w:hAnsi="Times New Roman" w:cs="Times New Roman"/>
              </w:rPr>
              <w:t xml:space="preserve">os rūšies </w:t>
            </w:r>
            <w:r w:rsidR="00EA51E1">
              <w:rPr>
                <w:rFonts w:ascii="Times New Roman" w:hAnsi="Times New Roman" w:cs="Times New Roman"/>
              </w:rPr>
              <w:t xml:space="preserve">saugiųjų dokumentų </w:t>
            </w:r>
            <w:r w:rsidRPr="003966F9">
              <w:rPr>
                <w:rFonts w:ascii="Times New Roman" w:hAnsi="Times New Roman" w:cs="Times New Roman"/>
              </w:rPr>
              <w:t>b</w:t>
            </w:r>
            <w:r w:rsidR="545DBB70" w:rsidRPr="003966F9">
              <w:rPr>
                <w:rFonts w:ascii="Times New Roman" w:hAnsi="Times New Roman" w:cs="Times New Roman"/>
              </w:rPr>
              <w:t xml:space="preserve">lankų gauta </w:t>
            </w:r>
            <w:r w:rsidR="00EA51E1">
              <w:rPr>
                <w:rFonts w:ascii="Times New Roman" w:hAnsi="Times New Roman" w:cs="Times New Roman"/>
              </w:rPr>
              <w:t>KĮ</w:t>
            </w:r>
            <w:r w:rsidR="00044CDC">
              <w:rPr>
                <w:rFonts w:ascii="Times New Roman" w:hAnsi="Times New Roman" w:cs="Times New Roman"/>
              </w:rPr>
              <w:t>;</w:t>
            </w:r>
          </w:p>
          <w:p w14:paraId="28983F82" w14:textId="235FBF07" w:rsidR="00905DAE" w:rsidRPr="00436C66" w:rsidRDefault="133E61F9" w:rsidP="00942014">
            <w:pPr>
              <w:pStyle w:val="ListParagraph"/>
              <w:numPr>
                <w:ilvl w:val="0"/>
                <w:numId w:val="184"/>
              </w:numPr>
              <w:ind w:left="319" w:hanging="284"/>
              <w:jc w:val="both"/>
              <w:rPr>
                <w:rFonts w:ascii="Times New Roman" w:hAnsi="Times New Roman" w:cs="Times New Roman"/>
              </w:rPr>
            </w:pPr>
            <w:r w:rsidRPr="00436C66">
              <w:rPr>
                <w:rFonts w:ascii="Times New Roman" w:eastAsia="Aptos" w:hAnsi="Times New Roman" w:cs="Times New Roman"/>
              </w:rPr>
              <w:t xml:space="preserve">kiek ir kokios rūšies </w:t>
            </w:r>
            <w:r w:rsidR="00EA51E1">
              <w:rPr>
                <w:rFonts w:ascii="Times New Roman" w:hAnsi="Times New Roman" w:cs="Times New Roman"/>
              </w:rPr>
              <w:t xml:space="preserve">saugiųjų dokumentų </w:t>
            </w:r>
            <w:r w:rsidRPr="00436C66">
              <w:rPr>
                <w:rFonts w:ascii="Times New Roman" w:eastAsia="Aptos" w:hAnsi="Times New Roman" w:cs="Times New Roman"/>
              </w:rPr>
              <w:t xml:space="preserve">blankų išduota </w:t>
            </w:r>
            <w:r w:rsidR="00EA51E1">
              <w:rPr>
                <w:rFonts w:ascii="Times New Roman" w:eastAsia="Aptos" w:hAnsi="Times New Roman" w:cs="Times New Roman"/>
              </w:rPr>
              <w:t>KĮ</w:t>
            </w:r>
            <w:r w:rsidR="00044CDC">
              <w:rPr>
                <w:rFonts w:ascii="Times New Roman" w:eastAsia="Aptos" w:hAnsi="Times New Roman" w:cs="Times New Roman"/>
              </w:rPr>
              <w:t>;</w:t>
            </w:r>
          </w:p>
          <w:p w14:paraId="6EB2C163" w14:textId="76176ACC" w:rsidR="00905DAE" w:rsidRPr="00436C66" w:rsidRDefault="133E61F9" w:rsidP="00942014">
            <w:pPr>
              <w:pStyle w:val="ListParagraph"/>
              <w:numPr>
                <w:ilvl w:val="0"/>
                <w:numId w:val="184"/>
              </w:numPr>
              <w:ind w:left="319" w:hanging="284"/>
              <w:jc w:val="both"/>
              <w:rPr>
                <w:rFonts w:ascii="Times New Roman" w:hAnsi="Times New Roman" w:cs="Times New Roman"/>
              </w:rPr>
            </w:pPr>
            <w:r w:rsidRPr="00436C66">
              <w:rPr>
                <w:rFonts w:ascii="Times New Roman" w:eastAsia="Aptos" w:hAnsi="Times New Roman" w:cs="Times New Roman"/>
              </w:rPr>
              <w:t xml:space="preserve">kiek </w:t>
            </w:r>
            <w:r w:rsidR="00EA51E1">
              <w:rPr>
                <w:rFonts w:ascii="Times New Roman" w:hAnsi="Times New Roman" w:cs="Times New Roman"/>
              </w:rPr>
              <w:t xml:space="preserve">saugiųjų dokumentų </w:t>
            </w:r>
            <w:r w:rsidRPr="00436C66">
              <w:rPr>
                <w:rFonts w:ascii="Times New Roman" w:eastAsia="Aptos" w:hAnsi="Times New Roman" w:cs="Times New Roman"/>
              </w:rPr>
              <w:t xml:space="preserve">blankų </w:t>
            </w:r>
            <w:r w:rsidR="7EF22B59" w:rsidRPr="00436C66">
              <w:rPr>
                <w:rFonts w:ascii="Times New Roman" w:eastAsia="Aptos" w:hAnsi="Times New Roman" w:cs="Times New Roman"/>
              </w:rPr>
              <w:t xml:space="preserve">iš viso </w:t>
            </w:r>
            <w:r w:rsidRPr="00436C66">
              <w:rPr>
                <w:rFonts w:ascii="Times New Roman" w:eastAsia="Aptos" w:hAnsi="Times New Roman" w:cs="Times New Roman"/>
              </w:rPr>
              <w:t>panaudota</w:t>
            </w:r>
            <w:r w:rsidR="22FEECF9" w:rsidRPr="00436C66">
              <w:rPr>
                <w:rFonts w:ascii="Times New Roman" w:eastAsia="Aptos" w:hAnsi="Times New Roman" w:cs="Times New Roman"/>
              </w:rPr>
              <w:t xml:space="preserve"> </w:t>
            </w:r>
            <w:r w:rsidR="00EA51E1">
              <w:rPr>
                <w:rFonts w:ascii="Times New Roman" w:eastAsia="Aptos" w:hAnsi="Times New Roman" w:cs="Times New Roman"/>
              </w:rPr>
              <w:t>KĮ</w:t>
            </w:r>
            <w:r w:rsidR="00044CDC">
              <w:rPr>
                <w:rFonts w:ascii="Times New Roman" w:eastAsia="Aptos" w:hAnsi="Times New Roman" w:cs="Times New Roman"/>
              </w:rPr>
              <w:t>;</w:t>
            </w:r>
          </w:p>
          <w:p w14:paraId="20CC1945" w14:textId="07CA4392" w:rsidR="00905DAE" w:rsidRPr="00640CF7" w:rsidRDefault="133E61F9" w:rsidP="00942014">
            <w:pPr>
              <w:pStyle w:val="ListParagraph"/>
              <w:numPr>
                <w:ilvl w:val="0"/>
                <w:numId w:val="184"/>
              </w:numPr>
              <w:ind w:left="319" w:hanging="284"/>
              <w:jc w:val="both"/>
              <w:rPr>
                <w:rFonts w:ascii="Aptos" w:eastAsia="Aptos" w:hAnsi="Aptos" w:cs="Aptos"/>
                <w:sz w:val="22"/>
                <w:szCs w:val="22"/>
              </w:rPr>
            </w:pPr>
            <w:r w:rsidRPr="00436C66">
              <w:rPr>
                <w:rFonts w:ascii="Times New Roman" w:eastAsia="Aptos" w:hAnsi="Times New Roman" w:cs="Times New Roman"/>
              </w:rPr>
              <w:t xml:space="preserve">kokie </w:t>
            </w:r>
            <w:r w:rsidR="00EA51E1">
              <w:rPr>
                <w:rFonts w:ascii="Times New Roman" w:hAnsi="Times New Roman" w:cs="Times New Roman"/>
              </w:rPr>
              <w:t xml:space="preserve">saugiųjų dokumentų </w:t>
            </w:r>
            <w:r w:rsidR="4A76E71B" w:rsidRPr="00436C66">
              <w:rPr>
                <w:rFonts w:ascii="Times New Roman" w:eastAsia="Aptos" w:hAnsi="Times New Roman" w:cs="Times New Roman"/>
              </w:rPr>
              <w:t xml:space="preserve">blankų </w:t>
            </w:r>
            <w:r w:rsidRPr="00436C66">
              <w:rPr>
                <w:rFonts w:ascii="Times New Roman" w:eastAsia="Aptos" w:hAnsi="Times New Roman" w:cs="Times New Roman"/>
              </w:rPr>
              <w:t>likučiai</w:t>
            </w:r>
            <w:r w:rsidR="4FBDC4E9" w:rsidRPr="00436C66">
              <w:rPr>
                <w:rFonts w:ascii="Times New Roman" w:eastAsia="Aptos" w:hAnsi="Times New Roman" w:cs="Times New Roman"/>
              </w:rPr>
              <w:t xml:space="preserve"> </w:t>
            </w:r>
            <w:r w:rsidR="00EA51E1">
              <w:rPr>
                <w:rFonts w:ascii="Times New Roman" w:eastAsia="Aptos" w:hAnsi="Times New Roman" w:cs="Times New Roman"/>
              </w:rPr>
              <w:t>KĮ</w:t>
            </w:r>
            <w:r w:rsidR="00044CDC">
              <w:rPr>
                <w:rFonts w:ascii="Times New Roman" w:eastAsia="Aptos" w:hAnsi="Times New Roman" w:cs="Times New Roman"/>
              </w:rPr>
              <w:t>.</w:t>
            </w:r>
          </w:p>
        </w:tc>
      </w:tr>
    </w:tbl>
    <w:p w14:paraId="5EF6BDA8" w14:textId="0E3C9D41" w:rsidR="2719207E" w:rsidRDefault="2719207E"/>
    <w:p w14:paraId="71C426E5" w14:textId="77777777" w:rsidR="007C702A" w:rsidRPr="00BE50B5" w:rsidRDefault="007C702A" w:rsidP="000C4D83">
      <w:pPr>
        <w:rPr>
          <w:rFonts w:ascii="Times New Roman" w:hAnsi="Times New Roman" w:cs="Times New Roman"/>
          <w:lang w:eastAsia="en-GB"/>
        </w:rPr>
      </w:pPr>
    </w:p>
    <w:p w14:paraId="0D1520BF" w14:textId="77777777" w:rsidR="007C702A" w:rsidRPr="00BE50B5" w:rsidRDefault="007C702A" w:rsidP="000C4D83">
      <w:pPr>
        <w:rPr>
          <w:rFonts w:ascii="Times New Roman" w:hAnsi="Times New Roman" w:cs="Times New Roman"/>
          <w:lang w:eastAsia="en-GB"/>
        </w:rPr>
      </w:pPr>
    </w:p>
    <w:p w14:paraId="7E95F51B" w14:textId="77777777" w:rsidR="007C702A" w:rsidRPr="00BE50B5" w:rsidRDefault="5851694D" w:rsidP="00996C4F">
      <w:pPr>
        <w:pStyle w:val="Heading2"/>
        <w:numPr>
          <w:ilvl w:val="3"/>
          <w:numId w:val="6"/>
        </w:numPr>
        <w:rPr>
          <w:rFonts w:ascii="Times New Roman" w:eastAsia="Times New Roman" w:hAnsi="Times New Roman" w:cs="Times New Roman"/>
          <w:lang w:eastAsia="en-GB"/>
        </w:rPr>
      </w:pPr>
      <w:bookmarkStart w:id="215" w:name="_Toc160630494"/>
      <w:r w:rsidRPr="542BB924">
        <w:rPr>
          <w:rFonts w:ascii="Times New Roman" w:eastAsia="Times New Roman" w:hAnsi="Times New Roman" w:cs="Times New Roman"/>
          <w:lang w:eastAsia="en-GB"/>
        </w:rPr>
        <w:t>Saugiųjų dokumentų blankų apskaitos būsimo proceso aprašymas</w:t>
      </w:r>
      <w:bookmarkEnd w:id="215"/>
    </w:p>
    <w:p w14:paraId="59E91613" w14:textId="77777777" w:rsidR="007C702A" w:rsidRPr="00BE50B5" w:rsidRDefault="007C702A" w:rsidP="000C4D83">
      <w:pPr>
        <w:rPr>
          <w:rFonts w:ascii="Times New Roman" w:hAnsi="Times New Roman" w:cs="Times New Roman"/>
          <w:lang w:eastAsia="en-GB"/>
        </w:rPr>
      </w:pPr>
    </w:p>
    <w:p w14:paraId="5E00CE1D" w14:textId="265A28D4" w:rsidR="007C702A" w:rsidRPr="00BE50B5" w:rsidRDefault="0038415E" w:rsidP="000C4D83">
      <w:pPr>
        <w:jc w:val="center"/>
        <w:rPr>
          <w:rFonts w:ascii="Times New Roman" w:hAnsi="Times New Roman" w:cs="Times New Roman"/>
          <w:b/>
          <w:bCs/>
        </w:rPr>
      </w:pPr>
      <w:r>
        <w:rPr>
          <w:noProof/>
          <w:lang w:eastAsia="lt-LT"/>
        </w:rPr>
        <w:drawing>
          <wp:inline distT="0" distB="0" distL="0" distR="0" wp14:anchorId="30475CAE" wp14:editId="2C453CC1">
            <wp:extent cx="6116955" cy="2101215"/>
            <wp:effectExtent l="0" t="0" r="0" b="0"/>
            <wp:docPr id="2020934768" name="Picture 16" descr="A diagram of a computer process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934768" name="Picture 16" descr="A diagram of a computer process  Description automatically generated with medium confidenc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6955" cy="2101215"/>
                    </a:xfrm>
                    <a:prstGeom prst="rect">
                      <a:avLst/>
                    </a:prstGeom>
                    <a:noFill/>
                    <a:ln>
                      <a:noFill/>
                    </a:ln>
                  </pic:spPr>
                </pic:pic>
              </a:graphicData>
            </a:graphic>
          </wp:inline>
        </w:drawing>
      </w:r>
      <w:r w:rsidR="007C702A" w:rsidRPr="00BE50B5">
        <w:rPr>
          <w:rFonts w:ascii="Times New Roman" w:hAnsi="Times New Roman" w:cs="Times New Roman"/>
          <w:b/>
          <w:bCs/>
        </w:rPr>
        <w:t xml:space="preserve"> </w:t>
      </w:r>
    </w:p>
    <w:p w14:paraId="5FF007FF" w14:textId="77777777" w:rsidR="007C702A" w:rsidRPr="00BE50B5" w:rsidRDefault="007C702A" w:rsidP="000C4D83">
      <w:pPr>
        <w:jc w:val="center"/>
        <w:rPr>
          <w:rFonts w:ascii="Times New Roman" w:hAnsi="Times New Roman" w:cs="Times New Roman"/>
          <w:b/>
          <w:bCs/>
        </w:rPr>
      </w:pPr>
    </w:p>
    <w:p w14:paraId="166FBD32" w14:textId="3850112E"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216" w:name="_Toc160630324"/>
      <w:r w:rsidRPr="00BE50B5">
        <w:rPr>
          <w:rFonts w:ascii="Times New Roman" w:hAnsi="Times New Roman" w:cs="Times New Roman"/>
          <w:b/>
          <w:bCs/>
        </w:rPr>
        <w:t>24</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Saugiųjų dokumentų blankų apskaitos būsimo </w:t>
      </w:r>
      <w:r w:rsidRPr="00BE50B5">
        <w:rPr>
          <w:rFonts w:ascii="Times New Roman" w:hAnsi="Times New Roman" w:cs="Times New Roman"/>
          <w:b/>
          <w:bCs/>
        </w:rPr>
        <w:t>proceso schema</w:t>
      </w:r>
      <w:bookmarkEnd w:id="216"/>
    </w:p>
    <w:p w14:paraId="57B9EECB" w14:textId="77777777" w:rsidR="007C702A" w:rsidRPr="00BE50B5" w:rsidRDefault="007C702A" w:rsidP="000C4D83">
      <w:pPr>
        <w:ind w:firstLine="567"/>
        <w:rPr>
          <w:rFonts w:ascii="Times New Roman" w:hAnsi="Times New Roman" w:cs="Times New Roman"/>
        </w:rPr>
      </w:pPr>
    </w:p>
    <w:p w14:paraId="130AD477" w14:textId="6B608AFE" w:rsidR="007C702A" w:rsidRPr="00BE50B5" w:rsidRDefault="00E827C2" w:rsidP="000C4D83">
      <w:pPr>
        <w:ind w:firstLine="567"/>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procesų aprašymas pateiktas </w:t>
      </w:r>
      <w:r w:rsidR="00C64F20">
        <w:rPr>
          <w:rFonts w:ascii="Times New Roman" w:hAnsi="Times New Roman" w:cs="Times New Roman"/>
        </w:rPr>
        <w:t>toliau</w:t>
      </w:r>
      <w:r w:rsidR="007C702A" w:rsidRPr="00BE50B5">
        <w:rPr>
          <w:rFonts w:ascii="Times New Roman" w:hAnsi="Times New Roman" w:cs="Times New Roman"/>
        </w:rPr>
        <w:t xml:space="preserve"> esančioje lentelėje.</w:t>
      </w:r>
    </w:p>
    <w:p w14:paraId="2185903B" w14:textId="77777777" w:rsidR="007C702A" w:rsidRPr="00BE50B5" w:rsidRDefault="007C702A" w:rsidP="000C4D83">
      <w:pPr>
        <w:rPr>
          <w:rFonts w:ascii="Times New Roman" w:hAnsi="Times New Roman" w:cs="Times New Roman"/>
          <w:lang w:eastAsia="en-GB"/>
        </w:rPr>
      </w:pPr>
    </w:p>
    <w:p w14:paraId="1BFAE75A" w14:textId="77777777"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17" w:name="_Toc160629728"/>
      <w:r w:rsidRPr="00BE50B5">
        <w:rPr>
          <w:rFonts w:ascii="Times New Roman" w:hAnsi="Times New Roman" w:cs="Times New Roman"/>
          <w:b/>
          <w:bCs/>
          <w:lang w:eastAsia="en-GB"/>
        </w:rPr>
        <w:t>48</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Saugiųjų dokumentų blankų apskaitos būsimo </w:t>
      </w:r>
      <w:r w:rsidRPr="00BE50B5">
        <w:rPr>
          <w:rFonts w:ascii="Times New Roman" w:hAnsi="Times New Roman" w:cs="Times New Roman"/>
          <w:b/>
          <w:bCs/>
        </w:rPr>
        <w:t xml:space="preserve">proceso </w:t>
      </w:r>
      <w:r w:rsidRPr="00BE50B5">
        <w:rPr>
          <w:rFonts w:ascii="Times New Roman" w:hAnsi="Times New Roman" w:cs="Times New Roman"/>
          <w:b/>
          <w:bCs/>
          <w:lang w:eastAsia="en-GB"/>
        </w:rPr>
        <w:t>aprašymas</w:t>
      </w:r>
      <w:bookmarkEnd w:id="217"/>
    </w:p>
    <w:tbl>
      <w:tblPr>
        <w:tblStyle w:val="TableGrid"/>
        <w:tblW w:w="9493" w:type="dxa"/>
        <w:tblLook w:val="04A0" w:firstRow="1" w:lastRow="0" w:firstColumn="1" w:lastColumn="0" w:noHBand="0" w:noVBand="1"/>
      </w:tblPr>
      <w:tblGrid>
        <w:gridCol w:w="522"/>
        <w:gridCol w:w="2307"/>
        <w:gridCol w:w="6664"/>
      </w:tblGrid>
      <w:tr w:rsidR="007C702A" w:rsidRPr="00BE50B5" w14:paraId="5C206D2C" w14:textId="77777777" w:rsidTr="36F5A61D">
        <w:tc>
          <w:tcPr>
            <w:tcW w:w="522" w:type="dxa"/>
          </w:tcPr>
          <w:p w14:paraId="038A18DA"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Nr.</w:t>
            </w:r>
          </w:p>
        </w:tc>
        <w:tc>
          <w:tcPr>
            <w:tcW w:w="2307" w:type="dxa"/>
          </w:tcPr>
          <w:p w14:paraId="63E81CAA"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Proceso pavadinimas</w:t>
            </w:r>
          </w:p>
        </w:tc>
        <w:tc>
          <w:tcPr>
            <w:tcW w:w="6664" w:type="dxa"/>
          </w:tcPr>
          <w:p w14:paraId="5AA08BCF" w14:textId="67CF618B" w:rsidR="007C702A" w:rsidRPr="00BE50B5" w:rsidRDefault="007C702A" w:rsidP="000C4D83">
            <w:pPr>
              <w:jc w:val="both"/>
              <w:rPr>
                <w:rFonts w:ascii="Times New Roman" w:hAnsi="Times New Roman" w:cs="Times New Roman"/>
              </w:rPr>
            </w:pPr>
            <w:r w:rsidRPr="00BE50B5">
              <w:rPr>
                <w:rFonts w:ascii="Times New Roman" w:hAnsi="Times New Roman" w:cs="Times New Roman"/>
              </w:rPr>
              <w:t>Pastabos</w:t>
            </w:r>
            <w:r w:rsidR="00991486">
              <w:rPr>
                <w:rFonts w:ascii="Times New Roman" w:hAnsi="Times New Roman" w:cs="Times New Roman"/>
              </w:rPr>
              <w:t xml:space="preserve"> </w:t>
            </w:r>
            <w:r w:rsidRPr="00BE50B5">
              <w:rPr>
                <w:rFonts w:ascii="Times New Roman" w:hAnsi="Times New Roman" w:cs="Times New Roman"/>
              </w:rPr>
              <w:t>/</w:t>
            </w:r>
            <w:r w:rsidR="00991486">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01DF275E" w14:textId="77777777" w:rsidTr="36F5A61D">
        <w:tc>
          <w:tcPr>
            <w:tcW w:w="522" w:type="dxa"/>
          </w:tcPr>
          <w:p w14:paraId="63091D2E" w14:textId="77777777" w:rsidR="007C702A" w:rsidRPr="00BE50B5" w:rsidRDefault="007C702A" w:rsidP="000C4D83">
            <w:pPr>
              <w:jc w:val="both"/>
              <w:rPr>
                <w:rFonts w:ascii="Times New Roman" w:hAnsi="Times New Roman" w:cs="Times New Roman"/>
              </w:rPr>
            </w:pPr>
          </w:p>
        </w:tc>
        <w:tc>
          <w:tcPr>
            <w:tcW w:w="2307" w:type="dxa"/>
          </w:tcPr>
          <w:p w14:paraId="6FB152A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Bendros pastabos</w:t>
            </w:r>
          </w:p>
        </w:tc>
        <w:tc>
          <w:tcPr>
            <w:tcW w:w="6664" w:type="dxa"/>
          </w:tcPr>
          <w:p w14:paraId="00BC2AC2" w14:textId="758EF39B"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Pagaminti </w:t>
            </w:r>
            <w:r w:rsidR="00E001F8">
              <w:rPr>
                <w:rFonts w:ascii="Times New Roman" w:hAnsi="Times New Roman" w:cs="Times New Roman"/>
              </w:rPr>
              <w:t xml:space="preserve">saugieji dokumentų </w:t>
            </w:r>
            <w:r w:rsidRPr="00BE50B5">
              <w:rPr>
                <w:rFonts w:ascii="Times New Roman" w:hAnsi="Times New Roman" w:cs="Times New Roman"/>
              </w:rPr>
              <w:t>blankai</w:t>
            </w:r>
            <w:r w:rsidR="7516680A" w:rsidRPr="00BE50B5">
              <w:rPr>
                <w:rFonts w:ascii="Times New Roman" w:hAnsi="Times New Roman" w:cs="Times New Roman"/>
              </w:rPr>
              <w:t>,</w:t>
            </w:r>
            <w:r w:rsidRPr="00BE50B5">
              <w:rPr>
                <w:rFonts w:ascii="Times New Roman" w:hAnsi="Times New Roman" w:cs="Times New Roman"/>
              </w:rPr>
              <w:t xml:space="preserve"> gavus juos URM, priskiriami atsakingam už </w:t>
            </w:r>
            <w:r w:rsidR="007C7C93">
              <w:rPr>
                <w:rFonts w:ascii="Times New Roman" w:hAnsi="Times New Roman" w:cs="Times New Roman"/>
              </w:rPr>
              <w:t xml:space="preserve">saugiuosius dokumentų </w:t>
            </w:r>
            <w:r w:rsidRPr="00BE50B5">
              <w:rPr>
                <w:rFonts w:ascii="Times New Roman" w:hAnsi="Times New Roman" w:cs="Times New Roman"/>
              </w:rPr>
              <w:t xml:space="preserve">blankus KOD darbuotojui FABIS (priskiria FD). Atsakingas už </w:t>
            </w:r>
            <w:r w:rsidR="007C7C93">
              <w:rPr>
                <w:rFonts w:ascii="Times New Roman" w:hAnsi="Times New Roman" w:cs="Times New Roman"/>
              </w:rPr>
              <w:t xml:space="preserve">saugiuosius dokumentų </w:t>
            </w:r>
            <w:r w:rsidRPr="00BE50B5">
              <w:rPr>
                <w:rFonts w:ascii="Times New Roman" w:hAnsi="Times New Roman" w:cs="Times New Roman"/>
              </w:rPr>
              <w:t xml:space="preserve">blankus KOD darbuotojas užsakinėja papildomų </w:t>
            </w:r>
            <w:r w:rsidR="007C7C93">
              <w:rPr>
                <w:rFonts w:ascii="Times New Roman" w:hAnsi="Times New Roman" w:cs="Times New Roman"/>
              </w:rPr>
              <w:t xml:space="preserve">saugiųjų dokumentų </w:t>
            </w:r>
            <w:r w:rsidRPr="00BE50B5">
              <w:rPr>
                <w:rFonts w:ascii="Times New Roman" w:hAnsi="Times New Roman" w:cs="Times New Roman"/>
              </w:rPr>
              <w:t>blankų gamybą.</w:t>
            </w:r>
          </w:p>
          <w:p w14:paraId="751AE7BA" w14:textId="08246AA9" w:rsidR="007C702A" w:rsidRPr="00BE50B5" w:rsidRDefault="007C7C93" w:rsidP="456000D4">
            <w:pPr>
              <w:jc w:val="both"/>
              <w:rPr>
                <w:rFonts w:ascii="Times New Roman" w:hAnsi="Times New Roman" w:cs="Times New Roman"/>
              </w:rPr>
            </w:pPr>
            <w:r>
              <w:rPr>
                <w:rFonts w:ascii="Times New Roman" w:hAnsi="Times New Roman" w:cs="Times New Roman"/>
              </w:rPr>
              <w:t>Saugieji dokumentų b</w:t>
            </w:r>
            <w:r w:rsidR="007C702A" w:rsidRPr="00BE50B5">
              <w:rPr>
                <w:rFonts w:ascii="Times New Roman" w:hAnsi="Times New Roman" w:cs="Times New Roman"/>
              </w:rPr>
              <w:t>lankai gali būti ne tik siunčiami į KĮ, bet ir gražinami iš KĮ į KOD.</w:t>
            </w:r>
          </w:p>
          <w:p w14:paraId="4DC10B66" w14:textId="781C97DA" w:rsidR="007C702A" w:rsidRPr="00BE50B5" w:rsidRDefault="00C80E0B" w:rsidP="456000D4">
            <w:pPr>
              <w:jc w:val="both"/>
              <w:rPr>
                <w:rFonts w:ascii="Times New Roman" w:hAnsi="Times New Roman" w:cs="Times New Roman"/>
              </w:rPr>
            </w:pPr>
            <w:r>
              <w:rPr>
                <w:rFonts w:ascii="Times New Roman" w:hAnsi="Times New Roman" w:cs="Times New Roman"/>
              </w:rPr>
              <w:t>Saugiuosius dokumentų b</w:t>
            </w:r>
            <w:r w:rsidR="1015A7B4" w:rsidRPr="00BE50B5">
              <w:rPr>
                <w:rFonts w:ascii="Times New Roman" w:hAnsi="Times New Roman" w:cs="Times New Roman"/>
              </w:rPr>
              <w:t xml:space="preserve">lankus (apostilių) taip pat naudoja KOD </w:t>
            </w:r>
            <w:r>
              <w:rPr>
                <w:rFonts w:ascii="Times New Roman" w:hAnsi="Times New Roman" w:cs="Times New Roman"/>
              </w:rPr>
              <w:t xml:space="preserve">konsuliniai </w:t>
            </w:r>
            <w:r w:rsidR="1015A7B4" w:rsidRPr="00BE50B5">
              <w:rPr>
                <w:rFonts w:ascii="Times New Roman" w:hAnsi="Times New Roman" w:cs="Times New Roman"/>
              </w:rPr>
              <w:t>pareigūnai</w:t>
            </w:r>
            <w:r w:rsidR="0011415E">
              <w:rPr>
                <w:rFonts w:ascii="Times New Roman" w:hAnsi="Times New Roman" w:cs="Times New Roman"/>
              </w:rPr>
              <w:t>.</w:t>
            </w:r>
          </w:p>
        </w:tc>
      </w:tr>
      <w:tr w:rsidR="007C702A" w:rsidRPr="00BE50B5" w14:paraId="752DEEE9" w14:textId="77777777" w:rsidTr="36F5A61D">
        <w:tc>
          <w:tcPr>
            <w:tcW w:w="522" w:type="dxa"/>
          </w:tcPr>
          <w:p w14:paraId="68F601E2"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1. </w:t>
            </w:r>
          </w:p>
        </w:tc>
        <w:tc>
          <w:tcPr>
            <w:tcW w:w="2307" w:type="dxa"/>
          </w:tcPr>
          <w:p w14:paraId="40B338E9" w14:textId="595338B1"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KPVS informuoja apie </w:t>
            </w:r>
            <w:r w:rsidR="00281559">
              <w:rPr>
                <w:rFonts w:ascii="Times New Roman" w:hAnsi="Times New Roman" w:cs="Times New Roman"/>
              </w:rPr>
              <w:t xml:space="preserve">saugiųjų dokumentų </w:t>
            </w:r>
            <w:r w:rsidRPr="00BE50B5">
              <w:rPr>
                <w:rFonts w:ascii="Times New Roman" w:hAnsi="Times New Roman" w:cs="Times New Roman"/>
              </w:rPr>
              <w:t>blankų likutį KĮ</w:t>
            </w:r>
          </w:p>
        </w:tc>
        <w:tc>
          <w:tcPr>
            <w:tcW w:w="6664" w:type="dxa"/>
          </w:tcPr>
          <w:p w14:paraId="369B0C26" w14:textId="59172C23"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KPVS kiekvieną naktį atlieka saugiųjų </w:t>
            </w:r>
            <w:r w:rsidR="005E2EA2">
              <w:rPr>
                <w:rFonts w:ascii="Times New Roman" w:hAnsi="Times New Roman" w:cs="Times New Roman"/>
              </w:rPr>
              <w:t xml:space="preserve">dokumentų </w:t>
            </w:r>
            <w:r w:rsidRPr="00BE50B5">
              <w:rPr>
                <w:rFonts w:ascii="Times New Roman" w:hAnsi="Times New Roman" w:cs="Times New Roman"/>
              </w:rPr>
              <w:t xml:space="preserve">blankų likučių tikrinimą. Jei likutis yra mažesnis arba lygus pagal KĮ nustatytus rėžius, suformuoja ataskaitą apie saugiųjų blankų likučius ir ją išsiunčia el. paštu KĮ atsakingam už saugiuosius </w:t>
            </w:r>
            <w:r w:rsidR="005E2EA2">
              <w:rPr>
                <w:rFonts w:ascii="Times New Roman" w:hAnsi="Times New Roman" w:cs="Times New Roman"/>
              </w:rPr>
              <w:t xml:space="preserve">dokumentų </w:t>
            </w:r>
            <w:r w:rsidRPr="00BE50B5">
              <w:rPr>
                <w:rFonts w:ascii="Times New Roman" w:hAnsi="Times New Roman" w:cs="Times New Roman"/>
              </w:rPr>
              <w:t xml:space="preserve">blankus </w:t>
            </w:r>
            <w:r w:rsidR="005E2EA2">
              <w:rPr>
                <w:rFonts w:ascii="Times New Roman" w:hAnsi="Times New Roman" w:cs="Times New Roman"/>
              </w:rPr>
              <w:t xml:space="preserve">konsuliniai </w:t>
            </w:r>
            <w:r w:rsidRPr="00BE50B5">
              <w:rPr>
                <w:rFonts w:ascii="Times New Roman" w:hAnsi="Times New Roman" w:cs="Times New Roman"/>
              </w:rPr>
              <w:t>pareigūnui.</w:t>
            </w:r>
          </w:p>
        </w:tc>
      </w:tr>
      <w:tr w:rsidR="007C702A" w:rsidRPr="00BE50B5" w14:paraId="6B07ADFC" w14:textId="77777777" w:rsidTr="36F5A61D">
        <w:tc>
          <w:tcPr>
            <w:tcW w:w="522" w:type="dxa"/>
          </w:tcPr>
          <w:p w14:paraId="7E334A11"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2.</w:t>
            </w:r>
          </w:p>
        </w:tc>
        <w:tc>
          <w:tcPr>
            <w:tcW w:w="2307" w:type="dxa"/>
          </w:tcPr>
          <w:p w14:paraId="10AD5DE6" w14:textId="4DD13B1B"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KĮ pateikia KOD </w:t>
            </w:r>
            <w:r w:rsidR="00281559">
              <w:rPr>
                <w:rFonts w:ascii="Times New Roman" w:hAnsi="Times New Roman" w:cs="Times New Roman"/>
              </w:rPr>
              <w:t xml:space="preserve">saugiųjų dokumentų </w:t>
            </w:r>
            <w:r w:rsidRPr="00BE50B5">
              <w:rPr>
                <w:rFonts w:ascii="Times New Roman" w:hAnsi="Times New Roman" w:cs="Times New Roman"/>
              </w:rPr>
              <w:t>blankų poreikį </w:t>
            </w:r>
          </w:p>
        </w:tc>
        <w:tc>
          <w:tcPr>
            <w:tcW w:w="6664" w:type="dxa"/>
          </w:tcPr>
          <w:p w14:paraId="65F7ED6F" w14:textId="7BFA8AD1" w:rsidR="007C702A" w:rsidRPr="00BE50B5" w:rsidRDefault="007C702A" w:rsidP="000C4D83">
            <w:pPr>
              <w:jc w:val="both"/>
              <w:rPr>
                <w:rFonts w:ascii="Times New Roman" w:hAnsi="Times New Roman" w:cs="Times New Roman"/>
              </w:rPr>
            </w:pPr>
            <w:r w:rsidRPr="006E35EE">
              <w:rPr>
                <w:rFonts w:ascii="Times New Roman" w:hAnsi="Times New Roman" w:cs="Times New Roman"/>
              </w:rPr>
              <w:t xml:space="preserve">Vidinis naudotojas, kuris </w:t>
            </w:r>
            <w:r w:rsidRPr="00BE50B5">
              <w:rPr>
                <w:rFonts w:ascii="Times New Roman" w:hAnsi="Times New Roman" w:cs="Times New Roman"/>
              </w:rPr>
              <w:t xml:space="preserve">atsakingas už saugiųjų </w:t>
            </w:r>
            <w:r w:rsidR="005E2EA2">
              <w:rPr>
                <w:rFonts w:ascii="Times New Roman" w:hAnsi="Times New Roman" w:cs="Times New Roman"/>
              </w:rPr>
              <w:t xml:space="preserve">dokumentų </w:t>
            </w:r>
            <w:r w:rsidRPr="00BE50B5">
              <w:rPr>
                <w:rFonts w:ascii="Times New Roman" w:hAnsi="Times New Roman" w:cs="Times New Roman"/>
              </w:rPr>
              <w:t xml:space="preserve">blankų apskaitą, pagal poreikį arba gavęs pranešimą iš KPVS, </w:t>
            </w:r>
            <w:r w:rsidR="00146B36">
              <w:rPr>
                <w:rFonts w:ascii="Times New Roman" w:hAnsi="Times New Roman" w:cs="Times New Roman"/>
              </w:rPr>
              <w:t>joje</w:t>
            </w:r>
            <w:r w:rsidR="00146B36" w:rsidRPr="00BE50B5">
              <w:rPr>
                <w:rFonts w:ascii="Times New Roman" w:hAnsi="Times New Roman" w:cs="Times New Roman"/>
              </w:rPr>
              <w:t xml:space="preserve"> </w:t>
            </w:r>
            <w:r w:rsidRPr="00BE50B5">
              <w:rPr>
                <w:rFonts w:ascii="Times New Roman" w:hAnsi="Times New Roman" w:cs="Times New Roman"/>
              </w:rPr>
              <w:t xml:space="preserve">inicijuoja funkciją saugiųjų </w:t>
            </w:r>
            <w:r w:rsidR="00146B36">
              <w:rPr>
                <w:rFonts w:ascii="Times New Roman" w:hAnsi="Times New Roman" w:cs="Times New Roman"/>
              </w:rPr>
              <w:t xml:space="preserve">dokumentų </w:t>
            </w:r>
            <w:r w:rsidRPr="00BE50B5">
              <w:rPr>
                <w:rFonts w:ascii="Times New Roman" w:hAnsi="Times New Roman" w:cs="Times New Roman"/>
              </w:rPr>
              <w:t>blankų gavimo paraišk</w:t>
            </w:r>
            <w:r w:rsidR="00B61A0F">
              <w:rPr>
                <w:rFonts w:ascii="Times New Roman" w:hAnsi="Times New Roman" w:cs="Times New Roman"/>
              </w:rPr>
              <w:t>ai</w:t>
            </w:r>
            <w:r w:rsidRPr="00BE50B5">
              <w:rPr>
                <w:rFonts w:ascii="Times New Roman" w:hAnsi="Times New Roman" w:cs="Times New Roman"/>
              </w:rPr>
              <w:t xml:space="preserve"> suk</w:t>
            </w:r>
            <w:r w:rsidR="00B61A0F">
              <w:rPr>
                <w:rFonts w:ascii="Times New Roman" w:hAnsi="Times New Roman" w:cs="Times New Roman"/>
              </w:rPr>
              <w:t>u</w:t>
            </w:r>
            <w:r w:rsidRPr="00BE50B5">
              <w:rPr>
                <w:rFonts w:ascii="Times New Roman" w:hAnsi="Times New Roman" w:cs="Times New Roman"/>
              </w:rPr>
              <w:t>r</w:t>
            </w:r>
            <w:r w:rsidR="00B61A0F">
              <w:rPr>
                <w:rFonts w:ascii="Times New Roman" w:hAnsi="Times New Roman" w:cs="Times New Roman"/>
              </w:rPr>
              <w:t>t</w:t>
            </w:r>
            <w:r w:rsidRPr="00BE50B5">
              <w:rPr>
                <w:rFonts w:ascii="Times New Roman" w:hAnsi="Times New Roman" w:cs="Times New Roman"/>
              </w:rPr>
              <w:t>i.</w:t>
            </w:r>
          </w:p>
          <w:p w14:paraId="735CB3F5" w14:textId="015ED150"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KPVS nurodo konkrečios KĮ </w:t>
            </w:r>
            <w:r w:rsidR="0041221A">
              <w:rPr>
                <w:rFonts w:ascii="Times New Roman" w:hAnsi="Times New Roman" w:cs="Times New Roman"/>
              </w:rPr>
              <w:t xml:space="preserve">saugiųjų dokumentų </w:t>
            </w:r>
            <w:r w:rsidRPr="00BE50B5">
              <w:rPr>
                <w:rFonts w:ascii="Times New Roman" w:hAnsi="Times New Roman" w:cs="Times New Roman"/>
              </w:rPr>
              <w:t>blankų likutį pagal tipą ir sunaudojimą nuo paskutinio užsakymo. Vidinis naudotojas pagal pateiktą informaciją įveda kiekvieno tipo užsakomą kiekį.</w:t>
            </w:r>
          </w:p>
          <w:p w14:paraId="4670A8C7" w14:textId="79927602"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Vidinis naudotojas</w:t>
            </w:r>
            <w:r w:rsidRPr="00BE50B5">
              <w:rPr>
                <w:rFonts w:ascii="Times New Roman" w:eastAsia="Times New Roman" w:hAnsi="Times New Roman" w:cs="Times New Roman"/>
                <w:kern w:val="0"/>
                <w14:ligatures w14:val="none"/>
              </w:rPr>
              <w:t xml:space="preserve"> patvirtina paraišką ir </w:t>
            </w:r>
            <w:r w:rsidR="00B61A0F">
              <w:rPr>
                <w:rFonts w:ascii="Times New Roman" w:eastAsia="Times New Roman" w:hAnsi="Times New Roman" w:cs="Times New Roman"/>
                <w:kern w:val="0"/>
                <w14:ligatures w14:val="none"/>
              </w:rPr>
              <w:t>ji</w:t>
            </w:r>
            <w:r w:rsidRPr="00BE50B5">
              <w:rPr>
                <w:rFonts w:ascii="Times New Roman" w:eastAsia="Times New Roman" w:hAnsi="Times New Roman" w:cs="Times New Roman"/>
                <w:kern w:val="0"/>
                <w14:ligatures w14:val="none"/>
              </w:rPr>
              <w:t xml:space="preserve"> automatiškai užregistruojama DVS</w:t>
            </w:r>
            <w:r w:rsidR="00B61A0F">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iš kurio inicijuojamas užduoties sukūrimas </w:t>
            </w:r>
            <w:r w:rsidRPr="00BE50B5">
              <w:rPr>
                <w:rFonts w:ascii="Times New Roman" w:hAnsi="Times New Roman" w:cs="Times New Roman"/>
              </w:rPr>
              <w:t xml:space="preserve">atsakingam už saugiuosius </w:t>
            </w:r>
            <w:r w:rsidR="007E299B">
              <w:rPr>
                <w:rFonts w:ascii="Times New Roman" w:hAnsi="Times New Roman" w:cs="Times New Roman"/>
              </w:rPr>
              <w:t xml:space="preserve">dokumentų </w:t>
            </w:r>
            <w:r w:rsidRPr="00BE50B5">
              <w:rPr>
                <w:rFonts w:ascii="Times New Roman" w:hAnsi="Times New Roman" w:cs="Times New Roman"/>
              </w:rPr>
              <w:t>blankus KOD darbuotojui.</w:t>
            </w:r>
          </w:p>
        </w:tc>
      </w:tr>
      <w:tr w:rsidR="007C702A" w:rsidRPr="00BE50B5" w14:paraId="22F692C6" w14:textId="77777777" w:rsidTr="36F5A61D">
        <w:tc>
          <w:tcPr>
            <w:tcW w:w="522" w:type="dxa"/>
          </w:tcPr>
          <w:p w14:paraId="20AA98A1"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3.</w:t>
            </w:r>
          </w:p>
        </w:tc>
        <w:tc>
          <w:tcPr>
            <w:tcW w:w="2307" w:type="dxa"/>
          </w:tcPr>
          <w:p w14:paraId="4BAE2A89" w14:textId="102A3B28" w:rsidR="007C702A" w:rsidRPr="00BE50B5" w:rsidRDefault="007C702A" w:rsidP="000C4D83">
            <w:pPr>
              <w:rPr>
                <w:rFonts w:ascii="Times New Roman" w:hAnsi="Times New Roman" w:cs="Times New Roman"/>
              </w:rPr>
            </w:pPr>
            <w:r w:rsidRPr="00BE50B5">
              <w:rPr>
                <w:rFonts w:ascii="Times New Roman" w:hAnsi="Times New Roman" w:cs="Times New Roman"/>
              </w:rPr>
              <w:t>FABIS įvykdomas užsakymas</w:t>
            </w:r>
          </w:p>
        </w:tc>
        <w:tc>
          <w:tcPr>
            <w:tcW w:w="6664" w:type="dxa"/>
          </w:tcPr>
          <w:p w14:paraId="73A29FA2" w14:textId="633F11DA" w:rsidR="007C702A" w:rsidRPr="00BE50B5" w:rsidRDefault="007C702A" w:rsidP="000C4D83">
            <w:pPr>
              <w:jc w:val="both"/>
              <w:rPr>
                <w:rFonts w:ascii="Times New Roman" w:hAnsi="Times New Roman" w:cs="Times New Roman"/>
              </w:rPr>
            </w:pPr>
            <w:r w:rsidRPr="542BB924">
              <w:rPr>
                <w:rFonts w:ascii="Times New Roman" w:hAnsi="Times New Roman" w:cs="Times New Roman"/>
              </w:rPr>
              <w:t xml:space="preserve">Pagal suformuotą KPVS paraišką, FABIS atliekamas užsakymas ir sugeneruojami važtaraščiai (pagal </w:t>
            </w:r>
            <w:r w:rsidR="007E299B">
              <w:rPr>
                <w:rFonts w:ascii="Times New Roman" w:hAnsi="Times New Roman" w:cs="Times New Roman"/>
              </w:rPr>
              <w:t xml:space="preserve">saugiųjų dokumentų </w:t>
            </w:r>
            <w:r w:rsidRPr="542BB924">
              <w:rPr>
                <w:rFonts w:ascii="Times New Roman" w:hAnsi="Times New Roman" w:cs="Times New Roman"/>
              </w:rPr>
              <w:t>blankų tipą), kurie</w:t>
            </w:r>
            <w:r w:rsidR="001C07E0">
              <w:rPr>
                <w:rFonts w:ascii="Times New Roman" w:hAnsi="Times New Roman" w:cs="Times New Roman"/>
              </w:rPr>
              <w:t xml:space="preserve"> </w:t>
            </w:r>
            <w:r w:rsidR="1FD546B3" w:rsidRPr="542BB924">
              <w:rPr>
                <w:rFonts w:ascii="Times New Roman" w:hAnsi="Times New Roman" w:cs="Times New Roman"/>
              </w:rPr>
              <w:t>DVS</w:t>
            </w:r>
            <w:r w:rsidRPr="542BB924">
              <w:rPr>
                <w:rFonts w:ascii="Times New Roman" w:hAnsi="Times New Roman" w:cs="Times New Roman"/>
              </w:rPr>
              <w:t xml:space="preserve"> kvalifikuotu </w:t>
            </w:r>
            <w:r w:rsidR="003F7136">
              <w:rPr>
                <w:rFonts w:ascii="Times New Roman" w:hAnsi="Times New Roman" w:cs="Times New Roman"/>
              </w:rPr>
              <w:t xml:space="preserve">el. </w:t>
            </w:r>
            <w:r w:rsidRPr="542BB924">
              <w:rPr>
                <w:rFonts w:ascii="Times New Roman" w:hAnsi="Times New Roman" w:cs="Times New Roman"/>
              </w:rPr>
              <w:t xml:space="preserve">parašu pasirašomi URM atsakingo už saugiuosius </w:t>
            </w:r>
            <w:r w:rsidR="007E299B">
              <w:rPr>
                <w:rFonts w:ascii="Times New Roman" w:hAnsi="Times New Roman" w:cs="Times New Roman"/>
              </w:rPr>
              <w:t xml:space="preserve">dokumentų </w:t>
            </w:r>
            <w:r w:rsidRPr="542BB924">
              <w:rPr>
                <w:rFonts w:ascii="Times New Roman" w:hAnsi="Times New Roman" w:cs="Times New Roman"/>
              </w:rPr>
              <w:t xml:space="preserve">blankus darbuotojo, KOD direktoriaus, diplomatinio pašto darbuotojo, KĮ atsakingas už saugiuosius </w:t>
            </w:r>
            <w:r w:rsidR="00D3780C">
              <w:rPr>
                <w:rFonts w:ascii="Times New Roman" w:hAnsi="Times New Roman" w:cs="Times New Roman"/>
              </w:rPr>
              <w:t xml:space="preserve">dokumentų </w:t>
            </w:r>
            <w:r w:rsidRPr="542BB924">
              <w:rPr>
                <w:rFonts w:ascii="Times New Roman" w:hAnsi="Times New Roman" w:cs="Times New Roman"/>
              </w:rPr>
              <w:t xml:space="preserve">blankus darbuotojas pasirašo tik </w:t>
            </w:r>
            <w:r w:rsidR="00D3780C">
              <w:rPr>
                <w:rFonts w:ascii="Times New Roman" w:hAnsi="Times New Roman" w:cs="Times New Roman"/>
              </w:rPr>
              <w:t xml:space="preserve">juos </w:t>
            </w:r>
            <w:r w:rsidRPr="542BB924">
              <w:rPr>
                <w:rFonts w:ascii="Times New Roman" w:hAnsi="Times New Roman" w:cs="Times New Roman"/>
              </w:rPr>
              <w:t xml:space="preserve">gavęs. KĮ </w:t>
            </w:r>
            <w:r w:rsidR="00962DF1">
              <w:rPr>
                <w:rFonts w:ascii="Times New Roman" w:hAnsi="Times New Roman" w:cs="Times New Roman"/>
              </w:rPr>
              <w:t>v</w:t>
            </w:r>
            <w:r w:rsidRPr="542BB924">
              <w:rPr>
                <w:rFonts w:ascii="Times New Roman" w:hAnsi="Times New Roman" w:cs="Times New Roman"/>
              </w:rPr>
              <w:t xml:space="preserve">ažtaraščiai išsaugomi </w:t>
            </w:r>
            <w:r w:rsidRPr="006E35EE">
              <w:rPr>
                <w:rFonts w:ascii="Times New Roman" w:hAnsi="Times New Roman" w:cs="Times New Roman"/>
              </w:rPr>
              <w:t>DVS ir nuoroda įkeliama prie konkrečios KĮ paraiškos (KPVS).</w:t>
            </w:r>
            <w:r w:rsidR="5AAE2599" w:rsidRPr="006E35EE">
              <w:rPr>
                <w:rFonts w:ascii="Times New Roman" w:hAnsi="Times New Roman" w:cs="Times New Roman"/>
              </w:rPr>
              <w:t xml:space="preserve"> Apostilių blankus gavęs </w:t>
            </w:r>
            <w:r w:rsidR="006E35EE" w:rsidRPr="006E35EE">
              <w:rPr>
                <w:rFonts w:ascii="Times New Roman" w:hAnsi="Times New Roman" w:cs="Times New Roman"/>
              </w:rPr>
              <w:t xml:space="preserve">URM </w:t>
            </w:r>
            <w:r w:rsidR="0F2C2D46" w:rsidRPr="006E35EE">
              <w:rPr>
                <w:rFonts w:ascii="Times New Roman" w:hAnsi="Times New Roman" w:cs="Times New Roman"/>
              </w:rPr>
              <w:t xml:space="preserve">vidinis naudotojas </w:t>
            </w:r>
            <w:r w:rsidR="5AAE2599" w:rsidRPr="006E35EE">
              <w:rPr>
                <w:rFonts w:ascii="Times New Roman" w:hAnsi="Times New Roman" w:cs="Times New Roman"/>
              </w:rPr>
              <w:t>taip pat pasirašo važtaraštį.</w:t>
            </w:r>
          </w:p>
          <w:p w14:paraId="40D31033" w14:textId="77777777" w:rsidR="007C702A" w:rsidRPr="00BE50B5" w:rsidRDefault="007C702A" w:rsidP="000C4D83">
            <w:pPr>
              <w:jc w:val="both"/>
              <w:rPr>
                <w:rFonts w:ascii="Times New Roman" w:hAnsi="Times New Roman" w:cs="Times New Roman"/>
              </w:rPr>
            </w:pPr>
          </w:p>
          <w:p w14:paraId="7C21423A" w14:textId="4CA028F7" w:rsidR="007C702A" w:rsidRPr="00BE50B5" w:rsidRDefault="007C702A" w:rsidP="000C4D83">
            <w:pPr>
              <w:jc w:val="both"/>
              <w:rPr>
                <w:rFonts w:ascii="Times New Roman" w:hAnsi="Times New Roman" w:cs="Times New Roman"/>
              </w:rPr>
            </w:pPr>
            <w:r w:rsidRPr="00BE50B5">
              <w:rPr>
                <w:rFonts w:ascii="Times New Roman" w:hAnsi="Times New Roman" w:cs="Times New Roman"/>
              </w:rPr>
              <w:t>Jei yra galimybė formuoti FABIS važtaraščius formatu</w:t>
            </w:r>
            <w:r w:rsidR="00962DF1">
              <w:rPr>
                <w:rFonts w:ascii="Times New Roman" w:hAnsi="Times New Roman" w:cs="Times New Roman"/>
              </w:rPr>
              <w:t>,</w:t>
            </w:r>
            <w:r w:rsidRPr="00BE50B5">
              <w:rPr>
                <w:rFonts w:ascii="Times New Roman" w:hAnsi="Times New Roman" w:cs="Times New Roman"/>
              </w:rPr>
              <w:t xml:space="preserve"> tinkamu mašininiam nuskaitymui (PDF, DOCX, CSV, XLSX, XML)</w:t>
            </w:r>
            <w:r w:rsidR="00962DF1">
              <w:rPr>
                <w:rFonts w:ascii="Times New Roman" w:hAnsi="Times New Roman" w:cs="Times New Roman"/>
              </w:rPr>
              <w:t>,</w:t>
            </w:r>
            <w:r w:rsidRPr="00BE50B5">
              <w:rPr>
                <w:rFonts w:ascii="Times New Roman" w:hAnsi="Times New Roman" w:cs="Times New Roman"/>
              </w:rPr>
              <w:t xml:space="preserve"> turi būti įgyvendinta galimybė įkelti</w:t>
            </w:r>
            <w:r w:rsidR="00962DF1">
              <w:rPr>
                <w:rFonts w:ascii="Times New Roman" w:hAnsi="Times New Roman" w:cs="Times New Roman"/>
              </w:rPr>
              <w:t xml:space="preserve"> visišk</w:t>
            </w:r>
            <w:r w:rsidRPr="00BE50B5">
              <w:rPr>
                <w:rFonts w:ascii="Times New Roman" w:hAnsi="Times New Roman" w:cs="Times New Roman"/>
              </w:rPr>
              <w:t>ai pasirašyto važtaraščio dokumentų serijas, numerius</w:t>
            </w:r>
            <w:r w:rsidR="001C07E0">
              <w:rPr>
                <w:rFonts w:ascii="Times New Roman" w:hAnsi="Times New Roman" w:cs="Times New Roman"/>
              </w:rPr>
              <w:t xml:space="preserve"> </w:t>
            </w:r>
            <w:r w:rsidRPr="00BE50B5">
              <w:rPr>
                <w:rFonts w:ascii="Times New Roman" w:hAnsi="Times New Roman" w:cs="Times New Roman"/>
              </w:rPr>
              <w:t>į KOD ir KĮ žurnalus.</w:t>
            </w:r>
          </w:p>
        </w:tc>
      </w:tr>
      <w:tr w:rsidR="007C702A" w:rsidRPr="00BE50B5" w14:paraId="0EEC3330" w14:textId="77777777" w:rsidTr="36F5A61D">
        <w:tc>
          <w:tcPr>
            <w:tcW w:w="522" w:type="dxa"/>
          </w:tcPr>
          <w:p w14:paraId="68697864"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4.</w:t>
            </w:r>
          </w:p>
        </w:tc>
        <w:tc>
          <w:tcPr>
            <w:tcW w:w="2307" w:type="dxa"/>
          </w:tcPr>
          <w:p w14:paraId="313C7297" w14:textId="511B8853" w:rsidR="007C702A" w:rsidRPr="00BE50B5" w:rsidRDefault="00281559" w:rsidP="000C4D83">
            <w:pPr>
              <w:jc w:val="both"/>
              <w:rPr>
                <w:rFonts w:ascii="Times New Roman" w:hAnsi="Times New Roman" w:cs="Times New Roman"/>
              </w:rPr>
            </w:pPr>
            <w:r>
              <w:rPr>
                <w:rFonts w:ascii="Times New Roman" w:hAnsi="Times New Roman" w:cs="Times New Roman"/>
              </w:rPr>
              <w:t>Saugieji dokumentų b</w:t>
            </w:r>
            <w:r w:rsidR="007C702A" w:rsidRPr="00BE50B5">
              <w:rPr>
                <w:rFonts w:ascii="Times New Roman" w:hAnsi="Times New Roman" w:cs="Times New Roman"/>
              </w:rPr>
              <w:t>lankai siunčiami į KĮ </w:t>
            </w:r>
          </w:p>
        </w:tc>
        <w:tc>
          <w:tcPr>
            <w:tcW w:w="6664" w:type="dxa"/>
          </w:tcPr>
          <w:p w14:paraId="7704D1A9" w14:textId="2F9FBF0A" w:rsidR="007C702A" w:rsidRPr="00BE50B5" w:rsidRDefault="0075249B" w:rsidP="000C4D83">
            <w:pPr>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Saugieji dokumentų b</w:t>
            </w:r>
            <w:r w:rsidR="007C702A" w:rsidRPr="00BE50B5">
              <w:rPr>
                <w:rFonts w:ascii="Times New Roman" w:eastAsia="Times New Roman" w:hAnsi="Times New Roman" w:cs="Times New Roman"/>
                <w:kern w:val="0"/>
                <w14:ligatures w14:val="none"/>
              </w:rPr>
              <w:t>lankai siunčiami į KĮ</w:t>
            </w:r>
            <w:r w:rsidR="005A48F3">
              <w:rPr>
                <w:rFonts w:ascii="Times New Roman" w:eastAsia="Times New Roman" w:hAnsi="Times New Roman" w:cs="Times New Roman"/>
                <w:kern w:val="0"/>
                <w14:ligatures w14:val="none"/>
              </w:rPr>
              <w:t xml:space="preserve"> </w:t>
            </w:r>
            <w:r w:rsidR="45914C57" w:rsidRPr="00BE50B5">
              <w:rPr>
                <w:rFonts w:ascii="Times New Roman" w:eastAsia="Times New Roman" w:hAnsi="Times New Roman" w:cs="Times New Roman"/>
                <w:kern w:val="0"/>
                <w14:ligatures w14:val="none"/>
              </w:rPr>
              <w:t>/</w:t>
            </w:r>
            <w:r w:rsidR="005A48F3">
              <w:rPr>
                <w:rFonts w:ascii="Times New Roman" w:eastAsia="Times New Roman" w:hAnsi="Times New Roman" w:cs="Times New Roman"/>
                <w:kern w:val="0"/>
                <w14:ligatures w14:val="none"/>
              </w:rPr>
              <w:t xml:space="preserve"> </w:t>
            </w:r>
            <w:r w:rsidR="45914C57" w:rsidRPr="00BE50B5">
              <w:rPr>
                <w:rFonts w:ascii="Times New Roman" w:eastAsia="Times New Roman" w:hAnsi="Times New Roman" w:cs="Times New Roman"/>
                <w:kern w:val="0"/>
                <w14:ligatures w14:val="none"/>
              </w:rPr>
              <w:t xml:space="preserve">perduodami į KOD </w:t>
            </w:r>
            <w:r>
              <w:rPr>
                <w:rFonts w:ascii="Times New Roman" w:eastAsia="Times New Roman" w:hAnsi="Times New Roman" w:cs="Times New Roman"/>
                <w:kern w:val="0"/>
                <w14:ligatures w14:val="none"/>
              </w:rPr>
              <w:t>l</w:t>
            </w:r>
            <w:r w:rsidR="45914C57" w:rsidRPr="00BE50B5">
              <w:rPr>
                <w:rFonts w:ascii="Times New Roman" w:eastAsia="Times New Roman" w:hAnsi="Times New Roman" w:cs="Times New Roman"/>
                <w:kern w:val="0"/>
                <w14:ligatures w14:val="none"/>
              </w:rPr>
              <w:t>egalizavimo padalinį</w:t>
            </w:r>
            <w:r w:rsidR="005A48F3">
              <w:rPr>
                <w:rFonts w:ascii="Times New Roman" w:eastAsia="Times New Roman" w:hAnsi="Times New Roman" w:cs="Times New Roman"/>
                <w:kern w:val="0"/>
                <w14:ligatures w14:val="none"/>
              </w:rPr>
              <w:t>.</w:t>
            </w:r>
          </w:p>
        </w:tc>
      </w:tr>
      <w:tr w:rsidR="007C702A" w:rsidRPr="00BE50B5" w14:paraId="4CCDA797" w14:textId="77777777" w:rsidTr="36F5A61D">
        <w:tc>
          <w:tcPr>
            <w:tcW w:w="522" w:type="dxa"/>
          </w:tcPr>
          <w:p w14:paraId="16747668"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5.</w:t>
            </w:r>
          </w:p>
        </w:tc>
        <w:tc>
          <w:tcPr>
            <w:tcW w:w="2307" w:type="dxa"/>
          </w:tcPr>
          <w:p w14:paraId="0CEF2F94" w14:textId="1E70B3DC" w:rsidR="007C702A" w:rsidRPr="00BE50B5" w:rsidRDefault="00281559" w:rsidP="000C4D83">
            <w:pPr>
              <w:jc w:val="both"/>
              <w:rPr>
                <w:rFonts w:ascii="Times New Roman" w:hAnsi="Times New Roman" w:cs="Times New Roman"/>
              </w:rPr>
            </w:pPr>
            <w:r>
              <w:rPr>
                <w:rFonts w:ascii="Times New Roman" w:hAnsi="Times New Roman" w:cs="Times New Roman"/>
              </w:rPr>
              <w:t>Saugieji dokumentų b</w:t>
            </w:r>
            <w:r w:rsidR="007C702A" w:rsidRPr="00BE50B5">
              <w:rPr>
                <w:rFonts w:ascii="Times New Roman" w:hAnsi="Times New Roman" w:cs="Times New Roman"/>
              </w:rPr>
              <w:t>lankai gaunami KĮ ir sutikrinami </w:t>
            </w:r>
          </w:p>
        </w:tc>
        <w:tc>
          <w:tcPr>
            <w:tcW w:w="6664" w:type="dxa"/>
          </w:tcPr>
          <w:p w14:paraId="4F00F24B" w14:textId="7D9E0928"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Vidinis naudotojas, kuris atsakingas už </w:t>
            </w:r>
            <w:r w:rsidR="0075249B">
              <w:rPr>
                <w:rFonts w:ascii="Times New Roman" w:hAnsi="Times New Roman" w:cs="Times New Roman"/>
              </w:rPr>
              <w:t xml:space="preserve">saugiuosius dokumentų </w:t>
            </w:r>
            <w:r w:rsidRPr="00BE50B5">
              <w:rPr>
                <w:rFonts w:ascii="Times New Roman" w:hAnsi="Times New Roman" w:cs="Times New Roman"/>
              </w:rPr>
              <w:t xml:space="preserve">blankus, KPVS pasirenka funkciją </w:t>
            </w:r>
            <w:r w:rsidR="0075249B">
              <w:rPr>
                <w:rFonts w:ascii="Times New Roman" w:hAnsi="Times New Roman" w:cs="Times New Roman"/>
              </w:rPr>
              <w:t xml:space="preserve">saugiųjų dokumentų </w:t>
            </w:r>
            <w:r w:rsidRPr="00BE50B5">
              <w:rPr>
                <w:rFonts w:ascii="Times New Roman" w:hAnsi="Times New Roman" w:cs="Times New Roman"/>
              </w:rPr>
              <w:t>blankų gavimui pagal suformuotą paraišką fiksavimui.</w:t>
            </w:r>
          </w:p>
          <w:p w14:paraId="725C038E" w14:textId="198D2FE4"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Vidinis naudotojas</w:t>
            </w:r>
            <w:r w:rsidR="005A48F3">
              <w:rPr>
                <w:rFonts w:ascii="Times New Roman" w:hAnsi="Times New Roman" w:cs="Times New Roman"/>
              </w:rPr>
              <w:t>,</w:t>
            </w:r>
            <w:r w:rsidRPr="00BE50B5">
              <w:rPr>
                <w:rFonts w:ascii="Times New Roman" w:hAnsi="Times New Roman" w:cs="Times New Roman"/>
              </w:rPr>
              <w:t xml:space="preserve"> gavęs blankus, juo</w:t>
            </w:r>
            <w:r w:rsidR="005A48F3">
              <w:rPr>
                <w:rFonts w:ascii="Times New Roman" w:hAnsi="Times New Roman" w:cs="Times New Roman"/>
              </w:rPr>
              <w:t>s</w:t>
            </w:r>
            <w:r w:rsidRPr="00BE50B5">
              <w:rPr>
                <w:rFonts w:ascii="Times New Roman" w:hAnsi="Times New Roman" w:cs="Times New Roman"/>
              </w:rPr>
              <w:t xml:space="preserve"> sutikrina ir suskaičiuoja, patikrina duomenis su pateiktu važtaraščiu, taip pat sulygina važtaraščio duomenis su važtaraščio duomenimis KPVS.</w:t>
            </w:r>
          </w:p>
          <w:p w14:paraId="4F015665" w14:textId="11980EC8"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Jei visa informacija yra teisinga, pasirašo </w:t>
            </w:r>
            <w:r w:rsidR="32086840" w:rsidRPr="00BE50B5">
              <w:rPr>
                <w:rFonts w:ascii="Times New Roman" w:hAnsi="Times New Roman" w:cs="Times New Roman"/>
              </w:rPr>
              <w:t>DVS</w:t>
            </w:r>
            <w:r w:rsidRPr="00BE50B5">
              <w:rPr>
                <w:rFonts w:ascii="Times New Roman" w:hAnsi="Times New Roman" w:cs="Times New Roman"/>
              </w:rPr>
              <w:t xml:space="preserve"> kvalifikuotu </w:t>
            </w:r>
            <w:r w:rsidR="003F7136">
              <w:rPr>
                <w:rFonts w:ascii="Times New Roman" w:hAnsi="Times New Roman" w:cs="Times New Roman"/>
              </w:rPr>
              <w:t xml:space="preserve">el. </w:t>
            </w:r>
            <w:r w:rsidRPr="00BE50B5">
              <w:rPr>
                <w:rFonts w:ascii="Times New Roman" w:hAnsi="Times New Roman" w:cs="Times New Roman"/>
              </w:rPr>
              <w:t xml:space="preserve">parašu. </w:t>
            </w:r>
          </w:p>
          <w:p w14:paraId="015C4B9E" w14:textId="159E60F0" w:rsidR="007C702A" w:rsidRPr="00BE50B5" w:rsidRDefault="007C702A" w:rsidP="000C4D83">
            <w:pPr>
              <w:jc w:val="both"/>
              <w:rPr>
                <w:rFonts w:ascii="Times New Roman" w:hAnsi="Times New Roman" w:cs="Times New Roman"/>
              </w:rPr>
            </w:pPr>
            <w:r w:rsidRPr="00BE50B5">
              <w:rPr>
                <w:rFonts w:ascii="Times New Roman" w:hAnsi="Times New Roman" w:cs="Times New Roman"/>
              </w:rPr>
              <w:t>Pasirašius važtaraštis lieka saugo</w:t>
            </w:r>
            <w:r w:rsidR="005A48F3">
              <w:rPr>
                <w:rFonts w:ascii="Times New Roman" w:hAnsi="Times New Roman" w:cs="Times New Roman"/>
              </w:rPr>
              <w:t>t</w:t>
            </w:r>
            <w:r w:rsidRPr="00BE50B5">
              <w:rPr>
                <w:rFonts w:ascii="Times New Roman" w:hAnsi="Times New Roman" w:cs="Times New Roman"/>
              </w:rPr>
              <w:t>i KĮ elektroninėje byloje, užregistruojama DVS</w:t>
            </w:r>
            <w:r w:rsidR="001C07E0">
              <w:rPr>
                <w:rFonts w:ascii="Times New Roman" w:hAnsi="Times New Roman" w:cs="Times New Roman"/>
              </w:rPr>
              <w:t xml:space="preserve"> </w:t>
            </w:r>
            <w:r w:rsidRPr="00BE50B5">
              <w:rPr>
                <w:rFonts w:ascii="Times New Roman" w:hAnsi="Times New Roman" w:cs="Times New Roman"/>
              </w:rPr>
              <w:t>susipažinimui FD atsakingam darbuotojui.</w:t>
            </w:r>
          </w:p>
        </w:tc>
      </w:tr>
      <w:tr w:rsidR="007C702A" w:rsidRPr="00BE50B5" w14:paraId="4BE89D1B" w14:textId="77777777" w:rsidTr="36F5A61D">
        <w:tc>
          <w:tcPr>
            <w:tcW w:w="522" w:type="dxa"/>
          </w:tcPr>
          <w:p w14:paraId="08A338BB"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6. </w:t>
            </w:r>
          </w:p>
        </w:tc>
        <w:tc>
          <w:tcPr>
            <w:tcW w:w="2307" w:type="dxa"/>
          </w:tcPr>
          <w:p w14:paraId="78C419F3" w14:textId="238BFD26"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Gautų </w:t>
            </w:r>
            <w:r w:rsidR="005B32DF">
              <w:rPr>
                <w:rFonts w:ascii="Times New Roman" w:hAnsi="Times New Roman" w:cs="Times New Roman"/>
              </w:rPr>
              <w:t xml:space="preserve">saugiųjų dokumentų </w:t>
            </w:r>
            <w:r w:rsidRPr="00BE50B5">
              <w:rPr>
                <w:rFonts w:ascii="Times New Roman" w:hAnsi="Times New Roman" w:cs="Times New Roman"/>
              </w:rPr>
              <w:t>blankų serijinių numerių įvedimas</w:t>
            </w:r>
          </w:p>
        </w:tc>
        <w:tc>
          <w:tcPr>
            <w:tcW w:w="6664" w:type="dxa"/>
          </w:tcPr>
          <w:p w14:paraId="16246C13" w14:textId="5872F008"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Vidinis naudotojas KPVS įveda gautus blankų serijinius numerius.</w:t>
            </w:r>
          </w:p>
          <w:p w14:paraId="0E52E4DB" w14:textId="4C6F4835" w:rsidR="007C702A" w:rsidRPr="00BE50B5" w:rsidRDefault="007C702A" w:rsidP="008D7F99">
            <w:pPr>
              <w:jc w:val="both"/>
              <w:rPr>
                <w:rFonts w:ascii="Times New Roman" w:hAnsi="Times New Roman" w:cs="Times New Roman"/>
              </w:rPr>
            </w:pPr>
            <w:r w:rsidRPr="00BE50B5">
              <w:rPr>
                <w:rFonts w:ascii="Times New Roman" w:hAnsi="Times New Roman" w:cs="Times New Roman"/>
              </w:rPr>
              <w:t>KPVS automatiškai perduoda duomenis į kitas susijusias sistemas:</w:t>
            </w:r>
          </w:p>
          <w:p w14:paraId="1D2251C5" w14:textId="1F36D3D9" w:rsidR="007C702A" w:rsidRPr="00D21C9A" w:rsidRDefault="00515A26" w:rsidP="00996C4F">
            <w:pPr>
              <w:pStyle w:val="ListParagraph"/>
              <w:numPr>
                <w:ilvl w:val="0"/>
                <w:numId w:val="257"/>
              </w:numPr>
              <w:spacing w:after="100" w:afterAutospacing="1"/>
              <w:ind w:left="595"/>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l</w:t>
            </w:r>
            <w:r w:rsidR="007C702A" w:rsidRPr="00D21C9A">
              <w:rPr>
                <w:rFonts w:ascii="Times New Roman" w:eastAsia="Times New Roman" w:hAnsi="Times New Roman" w:cs="Times New Roman"/>
                <w:kern w:val="0"/>
                <w14:ligatures w14:val="none"/>
              </w:rPr>
              <w:t>aikini pasai, laikinų pasų įklijos, pasai, ATK – ADIS5 (vėliau bus MIGRIS)</w:t>
            </w:r>
            <w:r w:rsidR="7625EF84" w:rsidRPr="00D21C9A">
              <w:rPr>
                <w:rFonts w:ascii="Times New Roman" w:eastAsia="Times New Roman" w:hAnsi="Times New Roman" w:cs="Times New Roman"/>
                <w:kern w:val="0"/>
                <w14:ligatures w14:val="none"/>
              </w:rPr>
              <w:t>;</w:t>
            </w:r>
          </w:p>
          <w:p w14:paraId="0B608597" w14:textId="1DEA1A5C" w:rsidR="712DF08B" w:rsidRPr="00D21C9A" w:rsidRDefault="712DF08B" w:rsidP="00996C4F">
            <w:pPr>
              <w:pStyle w:val="ListParagraph"/>
              <w:numPr>
                <w:ilvl w:val="0"/>
                <w:numId w:val="257"/>
              </w:numPr>
              <w:spacing w:afterAutospacing="1"/>
              <w:ind w:left="595"/>
              <w:jc w:val="both"/>
              <w:rPr>
                <w:rFonts w:ascii="Times New Roman" w:eastAsia="Times New Roman" w:hAnsi="Times New Roman" w:cs="Times New Roman"/>
              </w:rPr>
            </w:pPr>
            <w:r w:rsidRPr="00D21C9A">
              <w:rPr>
                <w:rFonts w:ascii="Times New Roman" w:eastAsia="Times New Roman" w:hAnsi="Times New Roman" w:cs="Times New Roman"/>
              </w:rPr>
              <w:t>AGP</w:t>
            </w:r>
            <w:r w:rsidR="00515A26">
              <w:rPr>
                <w:rFonts w:ascii="Times New Roman" w:eastAsia="Times New Roman" w:hAnsi="Times New Roman" w:cs="Times New Roman"/>
              </w:rPr>
              <w:t xml:space="preserve"> </w:t>
            </w:r>
            <w:r w:rsidRPr="00D21C9A">
              <w:rPr>
                <w:rFonts w:ascii="Times New Roman" w:eastAsia="Times New Roman" w:hAnsi="Times New Roman" w:cs="Times New Roman"/>
              </w:rPr>
              <w:t>/</w:t>
            </w:r>
            <w:r w:rsidR="00515A26">
              <w:rPr>
                <w:rFonts w:ascii="Times New Roman" w:eastAsia="Times New Roman" w:hAnsi="Times New Roman" w:cs="Times New Roman"/>
              </w:rPr>
              <w:t xml:space="preserve"> </w:t>
            </w:r>
            <w:r w:rsidRPr="00D21C9A">
              <w:rPr>
                <w:rFonts w:ascii="Times New Roman" w:eastAsia="Times New Roman" w:hAnsi="Times New Roman" w:cs="Times New Roman"/>
              </w:rPr>
              <w:t>ETD (MIG</w:t>
            </w:r>
            <w:r w:rsidR="00515A26">
              <w:rPr>
                <w:rFonts w:ascii="Times New Roman" w:eastAsia="Times New Roman" w:hAnsi="Times New Roman" w:cs="Times New Roman"/>
              </w:rPr>
              <w:t>R</w:t>
            </w:r>
            <w:r w:rsidRPr="00D21C9A">
              <w:rPr>
                <w:rFonts w:ascii="Times New Roman" w:eastAsia="Times New Roman" w:hAnsi="Times New Roman" w:cs="Times New Roman"/>
              </w:rPr>
              <w:t>IS);</w:t>
            </w:r>
          </w:p>
          <w:p w14:paraId="6390FA8B" w14:textId="1BCC0CFE" w:rsidR="007C702A" w:rsidRPr="0010434F" w:rsidRDefault="00515A26" w:rsidP="00996C4F">
            <w:pPr>
              <w:pStyle w:val="ListParagraph"/>
              <w:numPr>
                <w:ilvl w:val="0"/>
                <w:numId w:val="257"/>
              </w:numPr>
              <w:spacing w:after="100" w:afterAutospacing="1"/>
              <w:ind w:left="595"/>
              <w:jc w:val="both"/>
              <w:rPr>
                <w:rFonts w:ascii="Times New Roman" w:hAnsi="Times New Roman" w:cs="Times New Roman"/>
              </w:rPr>
            </w:pPr>
            <w:r>
              <w:rPr>
                <w:rFonts w:ascii="Times New Roman" w:eastAsia="Times New Roman" w:hAnsi="Times New Roman" w:cs="Times New Roman"/>
                <w:kern w:val="0"/>
                <w14:ligatures w14:val="none"/>
              </w:rPr>
              <w:t>v</w:t>
            </w:r>
            <w:r w:rsidR="007C702A" w:rsidRPr="00D21C9A">
              <w:rPr>
                <w:rFonts w:ascii="Times New Roman" w:eastAsia="Times New Roman" w:hAnsi="Times New Roman" w:cs="Times New Roman"/>
                <w:kern w:val="0"/>
                <w14:ligatures w14:val="none"/>
              </w:rPr>
              <w:t>izų blankai – NVIS</w:t>
            </w:r>
            <w:r w:rsidR="008D7F99" w:rsidRPr="00D21C9A">
              <w:rPr>
                <w:rFonts w:ascii="Times New Roman" w:eastAsia="Times New Roman" w:hAnsi="Times New Roman" w:cs="Times New Roman"/>
                <w:kern w:val="0"/>
                <w14:ligatures w14:val="none"/>
              </w:rPr>
              <w:t>.</w:t>
            </w:r>
          </w:p>
        </w:tc>
      </w:tr>
      <w:tr w:rsidR="007C702A" w:rsidRPr="00BE50B5" w14:paraId="2AE71278" w14:textId="77777777" w:rsidTr="36F5A61D">
        <w:tc>
          <w:tcPr>
            <w:tcW w:w="522" w:type="dxa"/>
          </w:tcPr>
          <w:p w14:paraId="35E00341"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7.</w:t>
            </w:r>
          </w:p>
        </w:tc>
        <w:tc>
          <w:tcPr>
            <w:tcW w:w="2307" w:type="dxa"/>
          </w:tcPr>
          <w:p w14:paraId="6DE9A469" w14:textId="64B0AE80" w:rsidR="007C702A" w:rsidRPr="00BE50B5" w:rsidRDefault="00A44B1E" w:rsidP="000C4D83">
            <w:pPr>
              <w:jc w:val="both"/>
              <w:rPr>
                <w:rFonts w:ascii="Times New Roman" w:hAnsi="Times New Roman" w:cs="Times New Roman"/>
              </w:rPr>
            </w:pPr>
            <w:r>
              <w:rPr>
                <w:rFonts w:ascii="Times New Roman" w:hAnsi="Times New Roman" w:cs="Times New Roman"/>
              </w:rPr>
              <w:t>Saugiųjų dokumentų b</w:t>
            </w:r>
            <w:r w:rsidR="007C702A" w:rsidRPr="00BE50B5">
              <w:rPr>
                <w:rFonts w:ascii="Times New Roman" w:hAnsi="Times New Roman" w:cs="Times New Roman"/>
              </w:rPr>
              <w:t>lankų nurašymas, perdavimas kitai KĮ</w:t>
            </w:r>
            <w:r w:rsidR="00093527">
              <w:rPr>
                <w:rFonts w:ascii="Times New Roman" w:hAnsi="Times New Roman" w:cs="Times New Roman"/>
              </w:rPr>
              <w:t xml:space="preserve"> </w:t>
            </w:r>
            <w:r w:rsidR="007C702A" w:rsidRPr="00BE50B5">
              <w:rPr>
                <w:rFonts w:ascii="Times New Roman" w:hAnsi="Times New Roman" w:cs="Times New Roman"/>
              </w:rPr>
              <w:t>/</w:t>
            </w:r>
            <w:r w:rsidR="00093527">
              <w:rPr>
                <w:rFonts w:ascii="Times New Roman" w:hAnsi="Times New Roman" w:cs="Times New Roman"/>
              </w:rPr>
              <w:t xml:space="preserve"> </w:t>
            </w:r>
            <w:r w:rsidR="007C702A" w:rsidRPr="00BE50B5">
              <w:rPr>
                <w:rFonts w:ascii="Times New Roman" w:hAnsi="Times New Roman" w:cs="Times New Roman"/>
              </w:rPr>
              <w:t>KOD</w:t>
            </w:r>
          </w:p>
        </w:tc>
        <w:tc>
          <w:tcPr>
            <w:tcW w:w="6664" w:type="dxa"/>
          </w:tcPr>
          <w:p w14:paraId="37553B25" w14:textId="69234B73"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Vidinis naudotojas, kuris atsakingas už saugiųjų </w:t>
            </w:r>
            <w:r w:rsidR="00A44B1E">
              <w:rPr>
                <w:rFonts w:ascii="Times New Roman" w:hAnsi="Times New Roman" w:cs="Times New Roman"/>
              </w:rPr>
              <w:t xml:space="preserve">dokumentų </w:t>
            </w:r>
            <w:r w:rsidRPr="00BE50B5">
              <w:rPr>
                <w:rFonts w:ascii="Times New Roman" w:hAnsi="Times New Roman" w:cs="Times New Roman"/>
              </w:rPr>
              <w:t>blankų apskaitą, pasirenka funkciją saugi</w:t>
            </w:r>
            <w:r w:rsidR="00322D3A">
              <w:rPr>
                <w:rFonts w:ascii="Times New Roman" w:hAnsi="Times New Roman" w:cs="Times New Roman"/>
              </w:rPr>
              <w:t>esiems</w:t>
            </w:r>
            <w:r w:rsidRPr="00BE50B5">
              <w:rPr>
                <w:rFonts w:ascii="Times New Roman" w:hAnsi="Times New Roman" w:cs="Times New Roman"/>
              </w:rPr>
              <w:t xml:space="preserve"> </w:t>
            </w:r>
            <w:r w:rsidR="005C3D55">
              <w:rPr>
                <w:rFonts w:ascii="Times New Roman" w:hAnsi="Times New Roman" w:cs="Times New Roman"/>
              </w:rPr>
              <w:t xml:space="preserve">dokumentų </w:t>
            </w:r>
            <w:r w:rsidRPr="00BE50B5">
              <w:rPr>
                <w:rFonts w:ascii="Times New Roman" w:hAnsi="Times New Roman" w:cs="Times New Roman"/>
              </w:rPr>
              <w:t>blank</w:t>
            </w:r>
            <w:r w:rsidR="00322D3A">
              <w:rPr>
                <w:rFonts w:ascii="Times New Roman" w:hAnsi="Times New Roman" w:cs="Times New Roman"/>
              </w:rPr>
              <w:t>ams</w:t>
            </w:r>
            <w:r w:rsidRPr="00BE50B5">
              <w:rPr>
                <w:rFonts w:ascii="Times New Roman" w:hAnsi="Times New Roman" w:cs="Times New Roman"/>
              </w:rPr>
              <w:t xml:space="preserve"> nurašy</w:t>
            </w:r>
            <w:r w:rsidR="00322D3A">
              <w:rPr>
                <w:rFonts w:ascii="Times New Roman" w:hAnsi="Times New Roman" w:cs="Times New Roman"/>
              </w:rPr>
              <w:t>t</w:t>
            </w:r>
            <w:r w:rsidRPr="00BE50B5">
              <w:rPr>
                <w:rFonts w:ascii="Times New Roman" w:hAnsi="Times New Roman" w:cs="Times New Roman"/>
              </w:rPr>
              <w:t>i.</w:t>
            </w:r>
            <w:r w:rsidR="001C07E0">
              <w:rPr>
                <w:rFonts w:ascii="Times New Roman" w:hAnsi="Times New Roman" w:cs="Times New Roman"/>
              </w:rPr>
              <w:t xml:space="preserve"> </w:t>
            </w:r>
            <w:r w:rsidR="008634ED">
              <w:rPr>
                <w:rFonts w:ascii="Times New Roman" w:hAnsi="Times New Roman" w:cs="Times New Roman"/>
              </w:rPr>
              <w:t>KPVS</w:t>
            </w:r>
            <w:r w:rsidR="008634ED" w:rsidRPr="00BE50B5">
              <w:rPr>
                <w:rFonts w:ascii="Times New Roman" w:hAnsi="Times New Roman" w:cs="Times New Roman"/>
              </w:rPr>
              <w:t xml:space="preserve"> </w:t>
            </w:r>
            <w:r w:rsidR="2555AB6B" w:rsidRPr="006E35EE">
              <w:rPr>
                <w:rFonts w:ascii="Times New Roman" w:hAnsi="Times New Roman" w:cs="Times New Roman"/>
              </w:rPr>
              <w:t>v</w:t>
            </w:r>
            <w:r w:rsidRPr="006E35EE">
              <w:rPr>
                <w:rFonts w:ascii="Times New Roman" w:hAnsi="Times New Roman" w:cs="Times New Roman"/>
              </w:rPr>
              <w:t>idini</w:t>
            </w:r>
            <w:r w:rsidR="6BF8DC25" w:rsidRPr="006E35EE">
              <w:rPr>
                <w:rFonts w:ascii="Times New Roman" w:hAnsi="Times New Roman" w:cs="Times New Roman"/>
              </w:rPr>
              <w:t>am</w:t>
            </w:r>
            <w:r w:rsidRPr="006E35EE">
              <w:rPr>
                <w:rFonts w:ascii="Times New Roman" w:hAnsi="Times New Roman" w:cs="Times New Roman"/>
              </w:rPr>
              <w:t xml:space="preserve"> naudotoj</w:t>
            </w:r>
            <w:r w:rsidR="0412A855" w:rsidRPr="006E35EE">
              <w:rPr>
                <w:rFonts w:ascii="Times New Roman" w:hAnsi="Times New Roman" w:cs="Times New Roman"/>
              </w:rPr>
              <w:t xml:space="preserve">ui automatiškai </w:t>
            </w:r>
            <w:r w:rsidR="0412A855" w:rsidRPr="00BE50B5">
              <w:rPr>
                <w:rFonts w:ascii="Times New Roman" w:hAnsi="Times New Roman" w:cs="Times New Roman"/>
              </w:rPr>
              <w:t xml:space="preserve">pasiūlo nurašyti tuos </w:t>
            </w:r>
            <w:r w:rsidR="005C3D55">
              <w:rPr>
                <w:rFonts w:ascii="Times New Roman" w:hAnsi="Times New Roman" w:cs="Times New Roman"/>
              </w:rPr>
              <w:t xml:space="preserve">saugiuosius dokumentų </w:t>
            </w:r>
            <w:r w:rsidR="4FA436F5" w:rsidRPr="00BE50B5">
              <w:rPr>
                <w:rFonts w:ascii="Times New Roman" w:hAnsi="Times New Roman" w:cs="Times New Roman"/>
              </w:rPr>
              <w:t>blankus, kurie bu</w:t>
            </w:r>
            <w:r w:rsidR="4AC87694" w:rsidRPr="00BE50B5">
              <w:rPr>
                <w:rFonts w:ascii="Times New Roman" w:hAnsi="Times New Roman" w:cs="Times New Roman"/>
              </w:rPr>
              <w:t>vo panaudoti, su galimybe tikslinti</w:t>
            </w:r>
            <w:r w:rsidR="0038415E">
              <w:rPr>
                <w:rFonts w:ascii="Times New Roman" w:hAnsi="Times New Roman" w:cs="Times New Roman"/>
              </w:rPr>
              <w:t xml:space="preserve"> duomenis</w:t>
            </w:r>
            <w:r w:rsidR="4AC87694" w:rsidRPr="00BE50B5">
              <w:rPr>
                <w:rFonts w:ascii="Times New Roman" w:hAnsi="Times New Roman" w:cs="Times New Roman"/>
              </w:rPr>
              <w:t xml:space="preserve">. Vidinis naudotojas </w:t>
            </w:r>
            <w:r w:rsidRPr="00BE50B5">
              <w:rPr>
                <w:rFonts w:ascii="Times New Roman" w:hAnsi="Times New Roman" w:cs="Times New Roman"/>
              </w:rPr>
              <w:t>nurodo</w:t>
            </w:r>
            <w:r w:rsidR="00322D3A">
              <w:rPr>
                <w:rFonts w:ascii="Times New Roman" w:hAnsi="Times New Roman" w:cs="Times New Roman"/>
              </w:rPr>
              <w:t>,</w:t>
            </w:r>
            <w:r w:rsidRPr="00BE50B5">
              <w:rPr>
                <w:rFonts w:ascii="Times New Roman" w:hAnsi="Times New Roman" w:cs="Times New Roman"/>
              </w:rPr>
              <w:t xml:space="preserve"> kokio tipo </w:t>
            </w:r>
            <w:r w:rsidR="005C3D55">
              <w:rPr>
                <w:rFonts w:ascii="Times New Roman" w:hAnsi="Times New Roman" w:cs="Times New Roman"/>
              </w:rPr>
              <w:t xml:space="preserve">saugiųjų dokumentų </w:t>
            </w:r>
            <w:r w:rsidRPr="00BE50B5">
              <w:rPr>
                <w:rFonts w:ascii="Times New Roman" w:hAnsi="Times New Roman" w:cs="Times New Roman"/>
              </w:rPr>
              <w:t>blankų nurašymą atliks</w:t>
            </w:r>
            <w:r w:rsidR="00322D3A">
              <w:rPr>
                <w:rFonts w:ascii="Times New Roman" w:hAnsi="Times New Roman" w:cs="Times New Roman"/>
              </w:rPr>
              <w:t>,</w:t>
            </w:r>
            <w:r w:rsidRPr="00BE50B5">
              <w:rPr>
                <w:rFonts w:ascii="Times New Roman" w:hAnsi="Times New Roman" w:cs="Times New Roman"/>
              </w:rPr>
              <w:t xml:space="preserve"> ir sistema pateikia </w:t>
            </w:r>
            <w:r w:rsidR="005C3D55">
              <w:rPr>
                <w:rFonts w:ascii="Times New Roman" w:hAnsi="Times New Roman" w:cs="Times New Roman"/>
              </w:rPr>
              <w:t xml:space="preserve">saugiųjų dokumentų </w:t>
            </w:r>
            <w:r w:rsidRPr="00BE50B5">
              <w:rPr>
                <w:rFonts w:ascii="Times New Roman" w:hAnsi="Times New Roman" w:cs="Times New Roman"/>
              </w:rPr>
              <w:t xml:space="preserve">blankų likutį KĮ nurodant </w:t>
            </w:r>
            <w:r w:rsidR="005C3D55">
              <w:rPr>
                <w:rFonts w:ascii="Times New Roman" w:hAnsi="Times New Roman" w:cs="Times New Roman"/>
              </w:rPr>
              <w:t>jų</w:t>
            </w:r>
            <w:r w:rsidR="005C3D55" w:rsidRPr="00BE50B5">
              <w:rPr>
                <w:rFonts w:ascii="Times New Roman" w:hAnsi="Times New Roman" w:cs="Times New Roman"/>
              </w:rPr>
              <w:t xml:space="preserve"> </w:t>
            </w:r>
            <w:r w:rsidRPr="00BE50B5">
              <w:rPr>
                <w:rFonts w:ascii="Times New Roman" w:hAnsi="Times New Roman" w:cs="Times New Roman"/>
              </w:rPr>
              <w:t>serijinius numerius.</w:t>
            </w:r>
          </w:p>
          <w:p w14:paraId="5BCABC9A" w14:textId="1BEC2258"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Vidinis </w:t>
            </w:r>
            <w:r w:rsidR="0068346E" w:rsidRPr="00BE50B5">
              <w:rPr>
                <w:rFonts w:ascii="Times New Roman" w:hAnsi="Times New Roman" w:cs="Times New Roman"/>
              </w:rPr>
              <w:t>naudotojas</w:t>
            </w:r>
            <w:r w:rsidRPr="00BE50B5">
              <w:rPr>
                <w:rFonts w:ascii="Times New Roman" w:hAnsi="Times New Roman" w:cs="Times New Roman"/>
              </w:rPr>
              <w:t xml:space="preserve"> pasirenka</w:t>
            </w:r>
            <w:r w:rsidR="00322D3A">
              <w:rPr>
                <w:rFonts w:ascii="Times New Roman" w:hAnsi="Times New Roman" w:cs="Times New Roman"/>
              </w:rPr>
              <w:t>,</w:t>
            </w:r>
            <w:r w:rsidRPr="00BE50B5">
              <w:rPr>
                <w:rFonts w:ascii="Times New Roman" w:hAnsi="Times New Roman" w:cs="Times New Roman"/>
              </w:rPr>
              <w:t xml:space="preserve"> kuriuos serijinius numerius nurašo</w:t>
            </w:r>
            <w:r w:rsidR="00322D3A">
              <w:rPr>
                <w:rFonts w:ascii="Times New Roman" w:hAnsi="Times New Roman" w:cs="Times New Roman"/>
              </w:rPr>
              <w:t>,</w:t>
            </w:r>
            <w:r w:rsidRPr="00BE50B5">
              <w:rPr>
                <w:rFonts w:ascii="Times New Roman" w:hAnsi="Times New Roman" w:cs="Times New Roman"/>
              </w:rPr>
              <w:t xml:space="preserve"> ir nurodo nurašymo priežastį.</w:t>
            </w:r>
          </w:p>
          <w:p w14:paraId="0BB248B3" w14:textId="0A126AA6"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Vidinis naudotojas </w:t>
            </w:r>
            <w:r w:rsidR="005C3D55">
              <w:rPr>
                <w:rFonts w:ascii="Times New Roman" w:hAnsi="Times New Roman" w:cs="Times New Roman"/>
              </w:rPr>
              <w:t xml:space="preserve">saugiųjų dokumentų </w:t>
            </w:r>
            <w:r w:rsidRPr="00BE50B5">
              <w:rPr>
                <w:rFonts w:ascii="Times New Roman" w:hAnsi="Times New Roman" w:cs="Times New Roman"/>
              </w:rPr>
              <w:t xml:space="preserve">blankų nurašymo paraišką pasirašo, pasirašo </w:t>
            </w:r>
            <w:r w:rsidR="005C3D55">
              <w:rPr>
                <w:rFonts w:ascii="Times New Roman" w:hAnsi="Times New Roman" w:cs="Times New Roman"/>
              </w:rPr>
              <w:t xml:space="preserve">saugiųjų dokumentų </w:t>
            </w:r>
            <w:r w:rsidRPr="00BE50B5">
              <w:rPr>
                <w:rFonts w:ascii="Times New Roman" w:hAnsi="Times New Roman" w:cs="Times New Roman"/>
              </w:rPr>
              <w:t>blankų nurašymo ir naikinimo komisijos nariai</w:t>
            </w:r>
            <w:r w:rsidR="001C07E0">
              <w:rPr>
                <w:rFonts w:ascii="Times New Roman" w:hAnsi="Times New Roman" w:cs="Times New Roman"/>
              </w:rPr>
              <w:t xml:space="preserve"> </w:t>
            </w:r>
            <w:r w:rsidRPr="00BE50B5">
              <w:rPr>
                <w:rFonts w:ascii="Times New Roman" w:eastAsia="Times New Roman" w:hAnsi="Times New Roman" w:cs="Times New Roman"/>
                <w:kern w:val="0"/>
                <w14:ligatures w14:val="none"/>
              </w:rPr>
              <w:t xml:space="preserve">ir paraiška automatiškai užregistruojama DVS, iš kurio inicijuojamas užduoties sukūrimas </w:t>
            </w:r>
            <w:r w:rsidRPr="00BE50B5">
              <w:rPr>
                <w:rFonts w:ascii="Times New Roman" w:hAnsi="Times New Roman" w:cs="Times New Roman"/>
              </w:rPr>
              <w:t xml:space="preserve">atsakingam už saugiuosius </w:t>
            </w:r>
            <w:r w:rsidR="005C3D55">
              <w:rPr>
                <w:rFonts w:ascii="Times New Roman" w:hAnsi="Times New Roman" w:cs="Times New Roman"/>
              </w:rPr>
              <w:t xml:space="preserve">dokumentų </w:t>
            </w:r>
            <w:r w:rsidRPr="00BE50B5">
              <w:rPr>
                <w:rFonts w:ascii="Times New Roman" w:hAnsi="Times New Roman" w:cs="Times New Roman"/>
              </w:rPr>
              <w:t>blankus FD darbuotojui.</w:t>
            </w:r>
          </w:p>
          <w:p w14:paraId="519BABF4" w14:textId="77777777" w:rsidR="007C702A" w:rsidRPr="00BE50B5" w:rsidRDefault="007C702A" w:rsidP="000C4D83">
            <w:pPr>
              <w:jc w:val="both"/>
              <w:rPr>
                <w:rFonts w:ascii="Times New Roman" w:hAnsi="Times New Roman" w:cs="Times New Roman"/>
              </w:rPr>
            </w:pPr>
          </w:p>
          <w:p w14:paraId="5C20A0EE" w14:textId="53A3E385" w:rsidR="007C702A" w:rsidRPr="00BE50B5" w:rsidRDefault="007C702A" w:rsidP="000C4D83">
            <w:pPr>
              <w:jc w:val="both"/>
              <w:rPr>
                <w:rFonts w:ascii="Times New Roman" w:hAnsi="Times New Roman" w:cs="Times New Roman"/>
              </w:rPr>
            </w:pPr>
            <w:r w:rsidRPr="36F5A61D">
              <w:rPr>
                <w:rFonts w:ascii="Times New Roman" w:hAnsi="Times New Roman" w:cs="Times New Roman"/>
              </w:rPr>
              <w:t>Vidinis naudotojas taip pat gali KPVS inicijuoti funkciją saugi</w:t>
            </w:r>
            <w:r w:rsidR="39663C6A" w:rsidRPr="36F5A61D">
              <w:rPr>
                <w:rFonts w:ascii="Times New Roman" w:hAnsi="Times New Roman" w:cs="Times New Roman"/>
              </w:rPr>
              <w:t>esiems</w:t>
            </w:r>
            <w:r w:rsidRPr="36F5A61D">
              <w:rPr>
                <w:rFonts w:ascii="Times New Roman" w:hAnsi="Times New Roman" w:cs="Times New Roman"/>
              </w:rPr>
              <w:t xml:space="preserve"> </w:t>
            </w:r>
            <w:r w:rsidR="3E655303" w:rsidRPr="36F5A61D">
              <w:rPr>
                <w:rFonts w:ascii="Times New Roman" w:hAnsi="Times New Roman" w:cs="Times New Roman"/>
              </w:rPr>
              <w:t xml:space="preserve">dokumentų </w:t>
            </w:r>
            <w:r w:rsidRPr="36F5A61D">
              <w:rPr>
                <w:rFonts w:ascii="Times New Roman" w:hAnsi="Times New Roman" w:cs="Times New Roman"/>
              </w:rPr>
              <w:t>blank</w:t>
            </w:r>
            <w:r w:rsidR="39663C6A" w:rsidRPr="36F5A61D">
              <w:rPr>
                <w:rFonts w:ascii="Times New Roman" w:hAnsi="Times New Roman" w:cs="Times New Roman"/>
              </w:rPr>
              <w:t>ams</w:t>
            </w:r>
            <w:r w:rsidRPr="36F5A61D">
              <w:rPr>
                <w:rFonts w:ascii="Times New Roman" w:hAnsi="Times New Roman" w:cs="Times New Roman"/>
              </w:rPr>
              <w:t xml:space="preserve"> perdu</w:t>
            </w:r>
            <w:r w:rsidR="39663C6A" w:rsidRPr="36F5A61D">
              <w:rPr>
                <w:rFonts w:ascii="Times New Roman" w:hAnsi="Times New Roman" w:cs="Times New Roman"/>
              </w:rPr>
              <w:t>ot</w:t>
            </w:r>
            <w:r w:rsidRPr="36F5A61D">
              <w:rPr>
                <w:rFonts w:ascii="Times New Roman" w:hAnsi="Times New Roman" w:cs="Times New Roman"/>
              </w:rPr>
              <w:t>i KOD.</w:t>
            </w:r>
            <w:r w:rsidR="001C07E0" w:rsidRPr="36F5A61D">
              <w:rPr>
                <w:rFonts w:ascii="Times New Roman" w:hAnsi="Times New Roman" w:cs="Times New Roman"/>
              </w:rPr>
              <w:t xml:space="preserve"> </w:t>
            </w:r>
            <w:r w:rsidRPr="36F5A61D">
              <w:rPr>
                <w:rFonts w:ascii="Times New Roman" w:hAnsi="Times New Roman" w:cs="Times New Roman"/>
              </w:rPr>
              <w:t>Vidinis naudotojas nurodo</w:t>
            </w:r>
            <w:r w:rsidR="6F3B9D47" w:rsidRPr="36F5A61D">
              <w:rPr>
                <w:rFonts w:ascii="Times New Roman" w:hAnsi="Times New Roman" w:cs="Times New Roman"/>
              </w:rPr>
              <w:t>,</w:t>
            </w:r>
            <w:r w:rsidRPr="36F5A61D">
              <w:rPr>
                <w:rFonts w:ascii="Times New Roman" w:hAnsi="Times New Roman" w:cs="Times New Roman"/>
              </w:rPr>
              <w:t xml:space="preserve"> kokio tipo </w:t>
            </w:r>
            <w:r w:rsidR="3E655303" w:rsidRPr="36F5A61D">
              <w:rPr>
                <w:rFonts w:ascii="Times New Roman" w:hAnsi="Times New Roman" w:cs="Times New Roman"/>
              </w:rPr>
              <w:t xml:space="preserve">saugiuosius dokumentų </w:t>
            </w:r>
            <w:r w:rsidRPr="36F5A61D">
              <w:rPr>
                <w:rFonts w:ascii="Times New Roman" w:hAnsi="Times New Roman" w:cs="Times New Roman"/>
              </w:rPr>
              <w:t xml:space="preserve">blankus perduos. </w:t>
            </w:r>
            <w:r w:rsidR="001365A0">
              <w:rPr>
                <w:rFonts w:ascii="Times New Roman" w:hAnsi="Times New Roman" w:cs="Times New Roman"/>
              </w:rPr>
              <w:t>KPVS</w:t>
            </w:r>
            <w:r w:rsidRPr="36F5A61D">
              <w:rPr>
                <w:rFonts w:ascii="Times New Roman" w:hAnsi="Times New Roman" w:cs="Times New Roman"/>
              </w:rPr>
              <w:t xml:space="preserve"> pateikia </w:t>
            </w:r>
            <w:r w:rsidR="3E655303" w:rsidRPr="36F5A61D">
              <w:rPr>
                <w:rFonts w:ascii="Times New Roman" w:hAnsi="Times New Roman" w:cs="Times New Roman"/>
              </w:rPr>
              <w:t xml:space="preserve">saugiųjų dokumentų </w:t>
            </w:r>
            <w:r w:rsidRPr="36F5A61D">
              <w:rPr>
                <w:rFonts w:ascii="Times New Roman" w:hAnsi="Times New Roman" w:cs="Times New Roman"/>
              </w:rPr>
              <w:t xml:space="preserve">blankų likutį KĮ nurodant </w:t>
            </w:r>
            <w:r w:rsidR="3E655303" w:rsidRPr="36F5A61D">
              <w:rPr>
                <w:rFonts w:ascii="Times New Roman" w:hAnsi="Times New Roman" w:cs="Times New Roman"/>
              </w:rPr>
              <w:t xml:space="preserve">saugiųjų dokumentų </w:t>
            </w:r>
            <w:r w:rsidRPr="36F5A61D">
              <w:rPr>
                <w:rFonts w:ascii="Times New Roman" w:hAnsi="Times New Roman" w:cs="Times New Roman"/>
              </w:rPr>
              <w:t>blankų serijinius numerius.</w:t>
            </w:r>
          </w:p>
          <w:p w14:paraId="6ACABCE0" w14:textId="087414C9"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Vidinis naudotojas pasirenka</w:t>
            </w:r>
            <w:r w:rsidR="007D4B15">
              <w:rPr>
                <w:rFonts w:ascii="Times New Roman" w:hAnsi="Times New Roman" w:cs="Times New Roman"/>
              </w:rPr>
              <w:t>,</w:t>
            </w:r>
            <w:r w:rsidRPr="00BE50B5">
              <w:rPr>
                <w:rFonts w:ascii="Times New Roman" w:hAnsi="Times New Roman" w:cs="Times New Roman"/>
              </w:rPr>
              <w:t xml:space="preserve"> kuriuos serijinius numerius perduoda.</w:t>
            </w:r>
          </w:p>
          <w:p w14:paraId="7EBCC539" w14:textId="7F921D0B"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Vidinis naudotojas </w:t>
            </w:r>
            <w:r w:rsidR="005819C0">
              <w:rPr>
                <w:rFonts w:ascii="Times New Roman" w:hAnsi="Times New Roman" w:cs="Times New Roman"/>
              </w:rPr>
              <w:t xml:space="preserve">saugiųjų dokumentų </w:t>
            </w:r>
            <w:r w:rsidRPr="00BE50B5">
              <w:rPr>
                <w:rFonts w:ascii="Times New Roman" w:hAnsi="Times New Roman" w:cs="Times New Roman"/>
              </w:rPr>
              <w:t xml:space="preserve">blankų perdavimo paraišką patvirtina </w:t>
            </w:r>
            <w:r w:rsidRPr="00BE50B5">
              <w:rPr>
                <w:rFonts w:ascii="Times New Roman" w:eastAsia="Times New Roman" w:hAnsi="Times New Roman" w:cs="Times New Roman"/>
                <w:kern w:val="0"/>
                <w14:ligatures w14:val="none"/>
              </w:rPr>
              <w:t xml:space="preserve">ir paraiška automatiškai užregistruojama DVS (automatiškai sukuriamas ir važtaraštis), iš kurio inicijuojamas užduoties sukūrimas </w:t>
            </w:r>
            <w:r w:rsidRPr="00BE50B5">
              <w:rPr>
                <w:rFonts w:ascii="Times New Roman" w:hAnsi="Times New Roman" w:cs="Times New Roman"/>
              </w:rPr>
              <w:t xml:space="preserve">atsakingam už saugiuosius </w:t>
            </w:r>
            <w:r w:rsidR="005819C0">
              <w:rPr>
                <w:rFonts w:ascii="Times New Roman" w:hAnsi="Times New Roman" w:cs="Times New Roman"/>
              </w:rPr>
              <w:t xml:space="preserve">dokumentų </w:t>
            </w:r>
            <w:r w:rsidRPr="00BE50B5">
              <w:rPr>
                <w:rFonts w:ascii="Times New Roman" w:hAnsi="Times New Roman" w:cs="Times New Roman"/>
              </w:rPr>
              <w:t>blankus KOD ir FD darbuotojams.</w:t>
            </w:r>
          </w:p>
        </w:tc>
      </w:tr>
      <w:tr w:rsidR="007C702A" w:rsidRPr="00BE50B5" w14:paraId="7F60025C" w14:textId="77777777" w:rsidTr="36F5A61D">
        <w:tc>
          <w:tcPr>
            <w:tcW w:w="522" w:type="dxa"/>
          </w:tcPr>
          <w:p w14:paraId="7DBC5BAF"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8.</w:t>
            </w:r>
          </w:p>
        </w:tc>
        <w:tc>
          <w:tcPr>
            <w:tcW w:w="2307" w:type="dxa"/>
          </w:tcPr>
          <w:p w14:paraId="3E163D76" w14:textId="23713EC9" w:rsidR="007C702A" w:rsidRPr="00BE50B5" w:rsidRDefault="005819C0" w:rsidP="000C4D83">
            <w:pPr>
              <w:jc w:val="both"/>
              <w:rPr>
                <w:rFonts w:ascii="Times New Roman" w:hAnsi="Times New Roman" w:cs="Times New Roman"/>
              </w:rPr>
            </w:pPr>
            <w:r>
              <w:rPr>
                <w:rFonts w:ascii="Times New Roman" w:hAnsi="Times New Roman" w:cs="Times New Roman"/>
              </w:rPr>
              <w:t>Saugiųjų dokumentų b</w:t>
            </w:r>
            <w:r w:rsidR="007C702A" w:rsidRPr="00BE50B5">
              <w:rPr>
                <w:rFonts w:ascii="Times New Roman" w:hAnsi="Times New Roman" w:cs="Times New Roman"/>
              </w:rPr>
              <w:t>lankų paskirstymas naudotojams</w:t>
            </w:r>
          </w:p>
        </w:tc>
        <w:tc>
          <w:tcPr>
            <w:tcW w:w="6664" w:type="dxa"/>
          </w:tcPr>
          <w:p w14:paraId="7640BF7D" w14:textId="16AA6309"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Vidinis naudotojas, kuris atsakingas už saugiųjų </w:t>
            </w:r>
            <w:r w:rsidR="005819C0">
              <w:rPr>
                <w:rFonts w:ascii="Times New Roman" w:hAnsi="Times New Roman" w:cs="Times New Roman"/>
              </w:rPr>
              <w:t xml:space="preserve">dokumentų </w:t>
            </w:r>
            <w:r w:rsidRPr="00BE50B5">
              <w:rPr>
                <w:rFonts w:ascii="Times New Roman" w:hAnsi="Times New Roman" w:cs="Times New Roman"/>
              </w:rPr>
              <w:t xml:space="preserve">blankų apskaitą, pasirenka funkciją saugiųjų </w:t>
            </w:r>
            <w:r w:rsidR="005819C0">
              <w:rPr>
                <w:rFonts w:ascii="Times New Roman" w:hAnsi="Times New Roman" w:cs="Times New Roman"/>
              </w:rPr>
              <w:t xml:space="preserve">dokumentų </w:t>
            </w:r>
            <w:r w:rsidRPr="00BE50B5">
              <w:rPr>
                <w:rFonts w:ascii="Times New Roman" w:hAnsi="Times New Roman" w:cs="Times New Roman"/>
              </w:rPr>
              <w:t>blankų priskyrimui darbuotojui.</w:t>
            </w:r>
            <w:r w:rsidR="001C07E0">
              <w:rPr>
                <w:rFonts w:ascii="Times New Roman" w:hAnsi="Times New Roman" w:cs="Times New Roman"/>
              </w:rPr>
              <w:t xml:space="preserve"> </w:t>
            </w:r>
          </w:p>
          <w:p w14:paraId="2CFF26A2" w14:textId="4BF86255" w:rsidR="007C702A" w:rsidRPr="00BE50B5" w:rsidRDefault="007C702A" w:rsidP="000C4D83">
            <w:pPr>
              <w:jc w:val="both"/>
              <w:rPr>
                <w:rFonts w:ascii="Times New Roman" w:hAnsi="Times New Roman" w:cs="Times New Roman"/>
              </w:rPr>
            </w:pPr>
            <w:r w:rsidRPr="00BE50B5">
              <w:rPr>
                <w:rFonts w:ascii="Times New Roman" w:hAnsi="Times New Roman" w:cs="Times New Roman"/>
              </w:rPr>
              <w:t>Vidinis naudotojas nurodo</w:t>
            </w:r>
            <w:r w:rsidR="007D4B15">
              <w:rPr>
                <w:rFonts w:ascii="Times New Roman" w:hAnsi="Times New Roman" w:cs="Times New Roman"/>
              </w:rPr>
              <w:t>,</w:t>
            </w:r>
            <w:r w:rsidRPr="00BE50B5">
              <w:rPr>
                <w:rFonts w:ascii="Times New Roman" w:hAnsi="Times New Roman" w:cs="Times New Roman"/>
              </w:rPr>
              <w:t xml:space="preserve"> kokio tipo </w:t>
            </w:r>
            <w:r w:rsidR="005819C0">
              <w:rPr>
                <w:rFonts w:ascii="Times New Roman" w:hAnsi="Times New Roman" w:cs="Times New Roman"/>
              </w:rPr>
              <w:t xml:space="preserve">saugiųjų dokumentų </w:t>
            </w:r>
            <w:r w:rsidRPr="00BE50B5">
              <w:rPr>
                <w:rFonts w:ascii="Times New Roman" w:hAnsi="Times New Roman" w:cs="Times New Roman"/>
              </w:rPr>
              <w:t>blankų priskyrimą atliks</w:t>
            </w:r>
            <w:r w:rsidR="007D4B15">
              <w:rPr>
                <w:rFonts w:ascii="Times New Roman" w:hAnsi="Times New Roman" w:cs="Times New Roman"/>
              </w:rPr>
              <w:t>,</w:t>
            </w:r>
            <w:r w:rsidRPr="00BE50B5">
              <w:rPr>
                <w:rFonts w:ascii="Times New Roman" w:hAnsi="Times New Roman" w:cs="Times New Roman"/>
              </w:rPr>
              <w:t xml:space="preserve"> ir sistema pateikia nepanaudotų </w:t>
            </w:r>
            <w:r w:rsidR="006A6BFF">
              <w:rPr>
                <w:rFonts w:ascii="Times New Roman" w:hAnsi="Times New Roman" w:cs="Times New Roman"/>
              </w:rPr>
              <w:t xml:space="preserve">saugiųjų dokumentų </w:t>
            </w:r>
            <w:r w:rsidRPr="00BE50B5">
              <w:rPr>
                <w:rFonts w:ascii="Times New Roman" w:hAnsi="Times New Roman" w:cs="Times New Roman"/>
              </w:rPr>
              <w:t xml:space="preserve">blankų likutį KĮ nurodant </w:t>
            </w:r>
            <w:r w:rsidR="006A6BFF">
              <w:rPr>
                <w:rFonts w:ascii="Times New Roman" w:hAnsi="Times New Roman" w:cs="Times New Roman"/>
              </w:rPr>
              <w:t xml:space="preserve">saugiųjų dokumentų </w:t>
            </w:r>
            <w:r w:rsidRPr="00BE50B5">
              <w:rPr>
                <w:rFonts w:ascii="Times New Roman" w:hAnsi="Times New Roman" w:cs="Times New Roman"/>
              </w:rPr>
              <w:t xml:space="preserve">blankų serijinius numerius </w:t>
            </w:r>
            <w:r w:rsidRPr="00436C66">
              <w:rPr>
                <w:rFonts w:ascii="Times New Roman" w:hAnsi="Times New Roman" w:cs="Times New Roman"/>
                <w:color w:val="FF0000"/>
              </w:rPr>
              <w:t xml:space="preserve">ir darbuotojus, </w:t>
            </w:r>
            <w:r w:rsidRPr="00BE50B5">
              <w:rPr>
                <w:rFonts w:ascii="Times New Roman" w:hAnsi="Times New Roman" w:cs="Times New Roman"/>
              </w:rPr>
              <w:t>kurie yra priskirti prie serijinio numerio (arba nepriskirti, jei naujai gauta).</w:t>
            </w:r>
          </w:p>
          <w:p w14:paraId="5379D0DE" w14:textId="77777777" w:rsidR="007C702A" w:rsidRPr="00BE50B5" w:rsidRDefault="007C702A" w:rsidP="000C4D83">
            <w:pPr>
              <w:jc w:val="both"/>
              <w:rPr>
                <w:rFonts w:ascii="Times New Roman" w:eastAsia="Times New Roman" w:hAnsi="Times New Roman" w:cs="Times New Roman"/>
              </w:rPr>
            </w:pPr>
            <w:r w:rsidRPr="00BE50B5">
              <w:rPr>
                <w:rFonts w:ascii="Times New Roman" w:hAnsi="Times New Roman" w:cs="Times New Roman"/>
              </w:rPr>
              <w:t xml:space="preserve">Vidinis naudotojas serijiniams numeriams priskiria </w:t>
            </w:r>
            <w:r w:rsidRPr="00436C66">
              <w:rPr>
                <w:rFonts w:ascii="Times New Roman" w:hAnsi="Times New Roman" w:cs="Times New Roman"/>
                <w:color w:val="FF0000"/>
              </w:rPr>
              <w:t>darbuotojus</w:t>
            </w:r>
            <w:r w:rsidRPr="00BE50B5">
              <w:rPr>
                <w:rFonts w:ascii="Times New Roman" w:hAnsi="Times New Roman" w:cs="Times New Roman"/>
              </w:rPr>
              <w:t xml:space="preserve"> ir patvirtina paraišką.</w:t>
            </w:r>
          </w:p>
          <w:p w14:paraId="034EC173" w14:textId="09E4BD33" w:rsidR="007C702A" w:rsidRPr="00BE50B5" w:rsidRDefault="007C702A" w:rsidP="000C4D83">
            <w:pPr>
              <w:jc w:val="both"/>
              <w:rPr>
                <w:rFonts w:ascii="Times New Roman" w:hAnsi="Times New Roman" w:cs="Times New Roman"/>
                <w:kern w:val="0"/>
                <w14:ligatures w14:val="none"/>
              </w:rPr>
            </w:pPr>
            <w:r w:rsidRPr="00BE50B5">
              <w:rPr>
                <w:rFonts w:ascii="Times New Roman" w:hAnsi="Times New Roman" w:cs="Times New Roman"/>
              </w:rPr>
              <w:t xml:space="preserve">Esant poreikiui, nepanaudotus </w:t>
            </w:r>
            <w:r w:rsidR="004C1E6E">
              <w:rPr>
                <w:rFonts w:ascii="Times New Roman" w:hAnsi="Times New Roman" w:cs="Times New Roman"/>
              </w:rPr>
              <w:t xml:space="preserve">saugiuosius dokumentų </w:t>
            </w:r>
            <w:r w:rsidRPr="00BE50B5">
              <w:rPr>
                <w:rFonts w:ascii="Times New Roman" w:hAnsi="Times New Roman" w:cs="Times New Roman"/>
              </w:rPr>
              <w:t xml:space="preserve">blankus darbuotojas gali grąžinti KĮ atsakingam už saugiuosius </w:t>
            </w:r>
            <w:r w:rsidR="004C1E6E">
              <w:rPr>
                <w:rFonts w:ascii="Times New Roman" w:hAnsi="Times New Roman" w:cs="Times New Roman"/>
              </w:rPr>
              <w:t xml:space="preserve">dokumentų </w:t>
            </w:r>
            <w:r w:rsidRPr="00BE50B5">
              <w:rPr>
                <w:rFonts w:ascii="Times New Roman" w:hAnsi="Times New Roman" w:cs="Times New Roman"/>
              </w:rPr>
              <w:t>blankus</w:t>
            </w:r>
            <w:r w:rsidR="007D4B15">
              <w:rPr>
                <w:rFonts w:ascii="Times New Roman" w:hAnsi="Times New Roman" w:cs="Times New Roman"/>
              </w:rPr>
              <w:t>.</w:t>
            </w:r>
          </w:p>
        </w:tc>
      </w:tr>
      <w:tr w:rsidR="007C702A" w:rsidRPr="00BE50B5" w14:paraId="457C651E" w14:textId="77777777" w:rsidTr="36F5A61D">
        <w:tc>
          <w:tcPr>
            <w:tcW w:w="522" w:type="dxa"/>
          </w:tcPr>
          <w:p w14:paraId="21477C5C"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9.</w:t>
            </w:r>
          </w:p>
        </w:tc>
        <w:tc>
          <w:tcPr>
            <w:tcW w:w="2307" w:type="dxa"/>
          </w:tcPr>
          <w:p w14:paraId="4E7AA645" w14:textId="4A826E60" w:rsidR="007C702A" w:rsidRPr="00BE50B5" w:rsidRDefault="00E40AB1" w:rsidP="000C4D83">
            <w:pPr>
              <w:jc w:val="both"/>
              <w:rPr>
                <w:rFonts w:ascii="Times New Roman" w:hAnsi="Times New Roman" w:cs="Times New Roman"/>
              </w:rPr>
            </w:pPr>
            <w:r>
              <w:rPr>
                <w:rFonts w:ascii="Times New Roman" w:hAnsi="Times New Roman" w:cs="Times New Roman"/>
              </w:rPr>
              <w:t>Saugiųjų dokumentų b</w:t>
            </w:r>
            <w:r w:rsidR="007C702A" w:rsidRPr="00BE50B5">
              <w:rPr>
                <w:rFonts w:ascii="Times New Roman" w:hAnsi="Times New Roman" w:cs="Times New Roman"/>
              </w:rPr>
              <w:t>lankų panaudojimo, sugadinimo, sunaikinimo aktai, inventorizacijos aprašas</w:t>
            </w:r>
          </w:p>
        </w:tc>
        <w:tc>
          <w:tcPr>
            <w:tcW w:w="6664" w:type="dxa"/>
          </w:tcPr>
          <w:p w14:paraId="2012F883" w14:textId="5FBC2E3C" w:rsidR="653DD6FF" w:rsidRPr="00BE50B5" w:rsidRDefault="653DD6FF" w:rsidP="456000D4">
            <w:pPr>
              <w:jc w:val="both"/>
              <w:rPr>
                <w:rFonts w:ascii="Times New Roman" w:eastAsia="Times New Roman" w:hAnsi="Times New Roman" w:cs="Times New Roman"/>
              </w:rPr>
            </w:pPr>
            <w:r w:rsidRPr="00BE50B5">
              <w:rPr>
                <w:rFonts w:ascii="Times New Roman" w:eastAsia="Times New Roman" w:hAnsi="Times New Roman" w:cs="Times New Roman"/>
              </w:rPr>
              <w:t xml:space="preserve">Kartą per mėnesį nustatytu laiku KPVS sugeneruoja panaudotų </w:t>
            </w:r>
            <w:r w:rsidR="003109CC">
              <w:rPr>
                <w:rFonts w:ascii="Times New Roman" w:eastAsia="Times New Roman" w:hAnsi="Times New Roman" w:cs="Times New Roman"/>
              </w:rPr>
              <w:t xml:space="preserve">saugiųjų dokumentų </w:t>
            </w:r>
            <w:r w:rsidRPr="00BE50B5">
              <w:rPr>
                <w:rFonts w:ascii="Times New Roman" w:eastAsia="Times New Roman" w:hAnsi="Times New Roman" w:cs="Times New Roman"/>
              </w:rPr>
              <w:t>blankų ataskaitą</w:t>
            </w:r>
            <w:r w:rsidR="0038415E">
              <w:rPr>
                <w:rFonts w:ascii="Times New Roman" w:eastAsia="Times New Roman" w:hAnsi="Times New Roman" w:cs="Times New Roman"/>
              </w:rPr>
              <w:t xml:space="preserve"> pagal </w:t>
            </w:r>
            <w:r w:rsidR="0038415E" w:rsidRPr="00436C66">
              <w:rPr>
                <w:rFonts w:ascii="Times New Roman" w:eastAsia="Times New Roman" w:hAnsi="Times New Roman" w:cs="Times New Roman"/>
                <w:color w:val="FF0000"/>
              </w:rPr>
              <w:t>atsakingus darbuotojus</w:t>
            </w:r>
            <w:r w:rsidRPr="00BE50B5">
              <w:rPr>
                <w:rFonts w:ascii="Times New Roman" w:eastAsia="Times New Roman" w:hAnsi="Times New Roman" w:cs="Times New Roman"/>
              </w:rPr>
              <w:t xml:space="preserve">. </w:t>
            </w:r>
          </w:p>
          <w:p w14:paraId="52497E88" w14:textId="1F79AB2C" w:rsidR="007C702A" w:rsidRPr="00BE50B5" w:rsidRDefault="007C702A" w:rsidP="000C4D83">
            <w:pPr>
              <w:jc w:val="both"/>
              <w:rPr>
                <w:rFonts w:ascii="Times New Roman" w:hAnsi="Times New Roman" w:cs="Times New Roman"/>
              </w:rPr>
            </w:pPr>
            <w:r w:rsidRPr="00BE50B5">
              <w:rPr>
                <w:rFonts w:ascii="Times New Roman" w:eastAsia="Times New Roman" w:hAnsi="Times New Roman" w:cs="Times New Roman"/>
                <w:kern w:val="0"/>
                <w14:ligatures w14:val="none"/>
              </w:rPr>
              <w:t xml:space="preserve">Kartą per mėnesį nustatytu laiku KPVS </w:t>
            </w:r>
            <w:r w:rsidRPr="00BE50B5">
              <w:rPr>
                <w:rFonts w:ascii="Times New Roman" w:hAnsi="Times New Roman" w:cs="Times New Roman"/>
              </w:rPr>
              <w:t>automatiškai sugeneruo</w:t>
            </w:r>
            <w:r w:rsidR="0038415E">
              <w:rPr>
                <w:rFonts w:ascii="Times New Roman" w:hAnsi="Times New Roman" w:cs="Times New Roman"/>
              </w:rPr>
              <w:t>ja</w:t>
            </w:r>
            <w:r w:rsidRPr="00BE50B5">
              <w:rPr>
                <w:rFonts w:ascii="Times New Roman" w:hAnsi="Times New Roman" w:cs="Times New Roman"/>
              </w:rPr>
              <w:t xml:space="preserve"> </w:t>
            </w:r>
            <w:r w:rsidR="64CF0E55" w:rsidRPr="00BE50B5">
              <w:rPr>
                <w:rFonts w:ascii="Times New Roman" w:hAnsi="Times New Roman" w:cs="Times New Roman"/>
              </w:rPr>
              <w:t>bendrą KĮ</w:t>
            </w:r>
            <w:r w:rsidR="00744CEC">
              <w:rPr>
                <w:rFonts w:ascii="Times New Roman" w:hAnsi="Times New Roman" w:cs="Times New Roman"/>
              </w:rPr>
              <w:t xml:space="preserve"> </w:t>
            </w:r>
            <w:r w:rsidR="64CF0E55" w:rsidRPr="00BE50B5">
              <w:rPr>
                <w:rFonts w:ascii="Times New Roman" w:hAnsi="Times New Roman" w:cs="Times New Roman"/>
              </w:rPr>
              <w:t>/</w:t>
            </w:r>
            <w:r w:rsidR="00744CEC">
              <w:rPr>
                <w:rFonts w:ascii="Times New Roman" w:hAnsi="Times New Roman" w:cs="Times New Roman"/>
              </w:rPr>
              <w:t xml:space="preserve"> </w:t>
            </w:r>
            <w:r w:rsidR="64CF0E55" w:rsidRPr="00BE50B5">
              <w:rPr>
                <w:rFonts w:ascii="Times New Roman" w:hAnsi="Times New Roman" w:cs="Times New Roman"/>
              </w:rPr>
              <w:t xml:space="preserve">URM </w:t>
            </w:r>
            <w:r w:rsidR="00726E89">
              <w:rPr>
                <w:rFonts w:ascii="Times New Roman" w:hAnsi="Times New Roman" w:cs="Times New Roman"/>
              </w:rPr>
              <w:t>l</w:t>
            </w:r>
            <w:r w:rsidR="64CF0E55" w:rsidRPr="00BE50B5">
              <w:rPr>
                <w:rFonts w:ascii="Times New Roman" w:hAnsi="Times New Roman" w:cs="Times New Roman"/>
              </w:rPr>
              <w:t xml:space="preserve">egalizavimo padalinio </w:t>
            </w:r>
            <w:r w:rsidRPr="00BE50B5">
              <w:rPr>
                <w:rFonts w:ascii="Times New Roman" w:hAnsi="Times New Roman" w:cs="Times New Roman"/>
              </w:rPr>
              <w:t xml:space="preserve">ataskaitą apie panaudotus </w:t>
            </w:r>
            <w:r w:rsidR="00F1746B">
              <w:rPr>
                <w:rFonts w:ascii="Times New Roman" w:hAnsi="Times New Roman" w:cs="Times New Roman"/>
              </w:rPr>
              <w:t>saugiuosius</w:t>
            </w:r>
            <w:r w:rsidR="00F74E37">
              <w:rPr>
                <w:rFonts w:ascii="Times New Roman" w:hAnsi="Times New Roman" w:cs="Times New Roman"/>
              </w:rPr>
              <w:t xml:space="preserve"> dokumentų </w:t>
            </w:r>
            <w:r w:rsidRPr="00BE50B5">
              <w:rPr>
                <w:rFonts w:ascii="Times New Roman" w:hAnsi="Times New Roman" w:cs="Times New Roman"/>
              </w:rPr>
              <w:t xml:space="preserve">blankus. Vidinis naudotojas, kuris atsakingas už </w:t>
            </w:r>
            <w:r w:rsidR="00F1746B">
              <w:rPr>
                <w:rFonts w:ascii="Times New Roman" w:hAnsi="Times New Roman" w:cs="Times New Roman"/>
              </w:rPr>
              <w:t xml:space="preserve">saugiųjų dokumentų </w:t>
            </w:r>
            <w:r w:rsidRPr="00BE50B5">
              <w:rPr>
                <w:rFonts w:ascii="Times New Roman" w:hAnsi="Times New Roman" w:cs="Times New Roman"/>
              </w:rPr>
              <w:t>blankų apskaitą, gali patikslinti sugeneruotos ataskaitos duomenis ir</w:t>
            </w:r>
            <w:r w:rsidR="00744CEC">
              <w:rPr>
                <w:rFonts w:ascii="Times New Roman" w:hAnsi="Times New Roman" w:cs="Times New Roman"/>
              </w:rPr>
              <w:t xml:space="preserve"> prireikus</w:t>
            </w:r>
            <w:r w:rsidRPr="00BE50B5">
              <w:rPr>
                <w:rFonts w:ascii="Times New Roman" w:hAnsi="Times New Roman" w:cs="Times New Roman"/>
              </w:rPr>
              <w:t xml:space="preserve"> patikslina </w:t>
            </w:r>
            <w:r w:rsidR="00E375E0">
              <w:rPr>
                <w:rFonts w:ascii="Times New Roman" w:hAnsi="Times New Roman" w:cs="Times New Roman"/>
              </w:rPr>
              <w:t xml:space="preserve">saugiųjų dokumentų </w:t>
            </w:r>
            <w:r w:rsidR="00E375E0" w:rsidRPr="00BE50B5">
              <w:rPr>
                <w:rFonts w:ascii="Times New Roman" w:hAnsi="Times New Roman" w:cs="Times New Roman"/>
              </w:rPr>
              <w:t>blankų nurašymo ir naikinimo</w:t>
            </w:r>
            <w:r w:rsidR="00E375E0" w:rsidRPr="00BE50B5">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xml:space="preserve">komisijos narius. </w:t>
            </w:r>
            <w:r w:rsidRPr="00BE50B5">
              <w:rPr>
                <w:rFonts w:ascii="Times New Roman" w:hAnsi="Times New Roman" w:cs="Times New Roman"/>
              </w:rPr>
              <w:t xml:space="preserve">Vidinis naudotojas </w:t>
            </w:r>
            <w:r w:rsidRPr="00BE50B5">
              <w:rPr>
                <w:rFonts w:ascii="Times New Roman" w:eastAsia="Times New Roman" w:hAnsi="Times New Roman" w:cs="Times New Roman"/>
                <w:kern w:val="0"/>
                <w14:ligatures w14:val="none"/>
              </w:rPr>
              <w:t xml:space="preserve">ataskaitą patvirtina ir duomenys perduodami į DVS, kuris inicijuoja </w:t>
            </w:r>
            <w:r w:rsidR="0070164D">
              <w:rPr>
                <w:rFonts w:ascii="Times New Roman" w:hAnsi="Times New Roman" w:cs="Times New Roman"/>
              </w:rPr>
              <w:t xml:space="preserve">saugiųjų dokumentų </w:t>
            </w:r>
            <w:r w:rsidR="0070164D" w:rsidRPr="00BE50B5">
              <w:rPr>
                <w:rFonts w:ascii="Times New Roman" w:hAnsi="Times New Roman" w:cs="Times New Roman"/>
              </w:rPr>
              <w:t>blankų nurašymo ir naikinimo</w:t>
            </w:r>
            <w:r w:rsidR="0070164D" w:rsidRPr="00BE50B5">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komisijos narių pasirašymą</w:t>
            </w:r>
            <w:r w:rsidR="5C7CA393" w:rsidRPr="00BE50B5">
              <w:rPr>
                <w:rFonts w:ascii="Times New Roman" w:eastAsia="Times New Roman" w:hAnsi="Times New Roman" w:cs="Times New Roman"/>
              </w:rPr>
              <w:t xml:space="preserve"> kvalifikuotu </w:t>
            </w:r>
            <w:r w:rsidR="003F7136">
              <w:rPr>
                <w:rFonts w:ascii="Times New Roman" w:eastAsia="Times New Roman" w:hAnsi="Times New Roman" w:cs="Times New Roman"/>
              </w:rPr>
              <w:t xml:space="preserve">el. </w:t>
            </w:r>
            <w:r w:rsidR="5C7CA393" w:rsidRPr="00BE50B5">
              <w:rPr>
                <w:rFonts w:ascii="Times New Roman" w:eastAsia="Times New Roman" w:hAnsi="Times New Roman" w:cs="Times New Roman"/>
              </w:rPr>
              <w:t>parašu</w:t>
            </w:r>
            <w:r w:rsidRPr="00BE50B5">
              <w:rPr>
                <w:rFonts w:ascii="Times New Roman" w:eastAsia="Times New Roman" w:hAnsi="Times New Roman" w:cs="Times New Roman"/>
                <w:kern w:val="0"/>
                <w14:ligatures w14:val="none"/>
              </w:rPr>
              <w:t>.</w:t>
            </w:r>
          </w:p>
          <w:p w14:paraId="6887FC99" w14:textId="6FC0A33D" w:rsidR="007C702A" w:rsidRPr="00BE50B5" w:rsidRDefault="007C702A" w:rsidP="4A7BA445">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 xml:space="preserve">Vidinis naudotojas </w:t>
            </w:r>
            <w:r w:rsidRPr="00BE50B5">
              <w:rPr>
                <w:rFonts w:ascii="Times New Roman" w:eastAsia="Times New Roman" w:hAnsi="Times New Roman" w:cs="Times New Roman"/>
                <w:kern w:val="0"/>
                <w14:ligatures w14:val="none"/>
              </w:rPr>
              <w:t xml:space="preserve">KPVS formuoja sunaikinimo aktą, sistema įtraukia visus sugadintus, bet nesunaikintus serijinius numerius, </w:t>
            </w:r>
            <w:r w:rsidR="002E1011">
              <w:rPr>
                <w:rFonts w:ascii="Times New Roman" w:eastAsia="Times New Roman" w:hAnsi="Times New Roman" w:cs="Times New Roman"/>
                <w:kern w:val="0"/>
                <w14:ligatures w14:val="none"/>
              </w:rPr>
              <w:t xml:space="preserve">konsulinis </w:t>
            </w:r>
            <w:r w:rsidRPr="00BE50B5">
              <w:rPr>
                <w:rFonts w:ascii="Times New Roman" w:eastAsia="Times New Roman" w:hAnsi="Times New Roman" w:cs="Times New Roman"/>
                <w:kern w:val="0"/>
                <w14:ligatures w14:val="none"/>
              </w:rPr>
              <w:t xml:space="preserve">pareigūnas pagal poreikį gali patikslinti, kurie serijiniai numeriai nėra naikinami, aktas patvirtinamas </w:t>
            </w:r>
            <w:r w:rsidR="0093538D">
              <w:rPr>
                <w:rFonts w:ascii="Times New Roman" w:eastAsia="Times New Roman" w:hAnsi="Times New Roman" w:cs="Times New Roman"/>
                <w:kern w:val="0"/>
                <w14:ligatures w14:val="none"/>
              </w:rPr>
              <w:t xml:space="preserve">konsuliniam </w:t>
            </w:r>
            <w:r w:rsidRPr="00BE50B5">
              <w:rPr>
                <w:rFonts w:ascii="Times New Roman" w:eastAsia="Times New Roman" w:hAnsi="Times New Roman" w:cs="Times New Roman"/>
                <w:kern w:val="0"/>
                <w14:ligatures w14:val="none"/>
              </w:rPr>
              <w:t xml:space="preserve">pareigūnui ir </w:t>
            </w:r>
            <w:r w:rsidR="0070164D">
              <w:rPr>
                <w:rFonts w:ascii="Times New Roman" w:hAnsi="Times New Roman" w:cs="Times New Roman"/>
              </w:rPr>
              <w:t xml:space="preserve">saugiųjų dokumentų </w:t>
            </w:r>
            <w:r w:rsidR="0070164D" w:rsidRPr="00BE50B5">
              <w:rPr>
                <w:rFonts w:ascii="Times New Roman" w:hAnsi="Times New Roman" w:cs="Times New Roman"/>
              </w:rPr>
              <w:t>blankų nurašymo ir naikinimo</w:t>
            </w:r>
            <w:r w:rsidR="0070164D" w:rsidRPr="00BE50B5">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xml:space="preserve">komisijos nariams pasirašius kvalifikuotu </w:t>
            </w:r>
            <w:r w:rsidR="003F7136">
              <w:rPr>
                <w:rFonts w:ascii="Times New Roman" w:eastAsia="Times New Roman" w:hAnsi="Times New Roman" w:cs="Times New Roman"/>
                <w:kern w:val="0"/>
                <w14:ligatures w14:val="none"/>
              </w:rPr>
              <w:t xml:space="preserve">el. </w:t>
            </w:r>
            <w:r w:rsidRPr="00BE50B5">
              <w:rPr>
                <w:rFonts w:ascii="Times New Roman" w:eastAsia="Times New Roman" w:hAnsi="Times New Roman" w:cs="Times New Roman"/>
                <w:kern w:val="0"/>
                <w14:ligatures w14:val="none"/>
              </w:rPr>
              <w:t xml:space="preserve">parašu ir sistema aktą automatiškai registruoja DVS. </w:t>
            </w:r>
          </w:p>
          <w:p w14:paraId="43F26794" w14:textId="4F09510C" w:rsidR="007C702A" w:rsidRPr="00BE50B5" w:rsidRDefault="007C702A" w:rsidP="2009BA4E">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 xml:space="preserve">Vidinis naudotojas </w:t>
            </w:r>
            <w:r w:rsidRPr="00BE50B5">
              <w:rPr>
                <w:rFonts w:ascii="Times New Roman" w:eastAsia="Times New Roman" w:hAnsi="Times New Roman" w:cs="Times New Roman"/>
                <w:kern w:val="0"/>
                <w14:ligatures w14:val="none"/>
              </w:rPr>
              <w:t xml:space="preserve">KPVS formuoja sugadinimo aktą, sistema įtraukia visus sugadintus, bet nesunaikintus serijinius numerius, aktas patvirtinamas </w:t>
            </w:r>
            <w:r w:rsidR="00CC04D3">
              <w:rPr>
                <w:rFonts w:ascii="Times New Roman" w:eastAsia="Times New Roman" w:hAnsi="Times New Roman" w:cs="Times New Roman"/>
                <w:kern w:val="0"/>
                <w14:ligatures w14:val="none"/>
              </w:rPr>
              <w:t xml:space="preserve">konsuliniam </w:t>
            </w:r>
            <w:r w:rsidRPr="00BE50B5">
              <w:rPr>
                <w:rFonts w:ascii="Times New Roman" w:eastAsia="Times New Roman" w:hAnsi="Times New Roman" w:cs="Times New Roman"/>
                <w:kern w:val="0"/>
                <w14:ligatures w14:val="none"/>
              </w:rPr>
              <w:t xml:space="preserve">pareigūnui ir </w:t>
            </w:r>
            <w:r w:rsidR="0070164D">
              <w:rPr>
                <w:rFonts w:ascii="Times New Roman" w:hAnsi="Times New Roman" w:cs="Times New Roman"/>
              </w:rPr>
              <w:t xml:space="preserve">saugiųjų dokumentų </w:t>
            </w:r>
            <w:r w:rsidR="0070164D" w:rsidRPr="00BE50B5">
              <w:rPr>
                <w:rFonts w:ascii="Times New Roman" w:hAnsi="Times New Roman" w:cs="Times New Roman"/>
              </w:rPr>
              <w:t>blankų nurašymo ir naikinimo</w:t>
            </w:r>
            <w:r w:rsidR="0070164D" w:rsidRPr="00BE50B5">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komisijos nariams pasirašius kvalifikuotu parašu ir sistema aktą automatiškai registruoja DVS.</w:t>
            </w:r>
          </w:p>
        </w:tc>
      </w:tr>
      <w:tr w:rsidR="007C702A" w:rsidRPr="00BE50B5" w14:paraId="6CD2CDD2" w14:textId="77777777" w:rsidTr="36F5A61D">
        <w:tc>
          <w:tcPr>
            <w:tcW w:w="522" w:type="dxa"/>
          </w:tcPr>
          <w:p w14:paraId="50400D42"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10.</w:t>
            </w:r>
          </w:p>
        </w:tc>
        <w:tc>
          <w:tcPr>
            <w:tcW w:w="2307" w:type="dxa"/>
          </w:tcPr>
          <w:p w14:paraId="44498341" w14:textId="02EB65A8"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FABIS nurašomi </w:t>
            </w:r>
            <w:r w:rsidR="00485A97">
              <w:rPr>
                <w:rFonts w:ascii="Times New Roman" w:hAnsi="Times New Roman" w:cs="Times New Roman"/>
              </w:rPr>
              <w:t xml:space="preserve">saugieji dokumentų </w:t>
            </w:r>
            <w:r w:rsidRPr="00BE50B5">
              <w:rPr>
                <w:rFonts w:ascii="Times New Roman" w:hAnsi="Times New Roman" w:cs="Times New Roman"/>
              </w:rPr>
              <w:t>blankai </w:t>
            </w:r>
          </w:p>
        </w:tc>
        <w:tc>
          <w:tcPr>
            <w:tcW w:w="6664" w:type="dxa"/>
          </w:tcPr>
          <w:p w14:paraId="533D2C21" w14:textId="4794A94A" w:rsidR="007C702A" w:rsidRPr="00BE50B5" w:rsidRDefault="007C702A"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FD</w:t>
            </w:r>
            <w:r w:rsidR="001C07E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atsakingi darbuotojai</w:t>
            </w:r>
            <w:r w:rsidR="0064558F">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gav</w:t>
            </w:r>
            <w:r w:rsidR="0064558F">
              <w:rPr>
                <w:rFonts w:ascii="Times New Roman" w:eastAsia="Times New Roman" w:hAnsi="Times New Roman" w:cs="Times New Roman"/>
                <w:kern w:val="0"/>
                <w14:ligatures w14:val="none"/>
              </w:rPr>
              <w:t>ę</w:t>
            </w:r>
            <w:r w:rsidRPr="00BE50B5">
              <w:rPr>
                <w:rFonts w:ascii="Times New Roman" w:eastAsia="Times New Roman" w:hAnsi="Times New Roman" w:cs="Times New Roman"/>
                <w:kern w:val="0"/>
                <w14:ligatures w14:val="none"/>
              </w:rPr>
              <w:t xml:space="preserve"> iš KĮ aktus apie panaudotus ir sugadintus</w:t>
            </w:r>
            <w:r w:rsidR="0064558F">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w:t>
            </w:r>
            <w:r w:rsidR="0064558F">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xml:space="preserve">sunaikintus </w:t>
            </w:r>
            <w:r w:rsidR="0081329D">
              <w:rPr>
                <w:rFonts w:ascii="Times New Roman" w:eastAsia="Times New Roman" w:hAnsi="Times New Roman" w:cs="Times New Roman"/>
                <w:kern w:val="0"/>
                <w14:ligatures w14:val="none"/>
              </w:rPr>
              <w:t xml:space="preserve">saugiuosius dokumentų </w:t>
            </w:r>
            <w:r w:rsidRPr="00BE50B5">
              <w:rPr>
                <w:rFonts w:ascii="Times New Roman" w:eastAsia="Times New Roman" w:hAnsi="Times New Roman" w:cs="Times New Roman"/>
                <w:kern w:val="0"/>
                <w14:ligatures w14:val="none"/>
              </w:rPr>
              <w:t>blankus</w:t>
            </w:r>
            <w:r w:rsidR="0064558F">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nurašo </w:t>
            </w:r>
            <w:r w:rsidR="00485A97">
              <w:rPr>
                <w:rFonts w:ascii="Times New Roman" w:eastAsia="Times New Roman" w:hAnsi="Times New Roman" w:cs="Times New Roman"/>
                <w:kern w:val="0"/>
                <w14:ligatures w14:val="none"/>
              </w:rPr>
              <w:t xml:space="preserve">juos </w:t>
            </w:r>
            <w:r w:rsidRPr="00BE50B5">
              <w:rPr>
                <w:rFonts w:ascii="Times New Roman" w:eastAsia="Times New Roman" w:hAnsi="Times New Roman" w:cs="Times New Roman"/>
                <w:kern w:val="0"/>
                <w14:ligatures w14:val="none"/>
              </w:rPr>
              <w:t>FABIS.</w:t>
            </w:r>
          </w:p>
        </w:tc>
      </w:tr>
    </w:tbl>
    <w:p w14:paraId="6E2ED757" w14:textId="77777777" w:rsidR="007C702A" w:rsidRPr="00BE50B5" w:rsidRDefault="007C702A" w:rsidP="000C4D83">
      <w:pPr>
        <w:rPr>
          <w:rFonts w:ascii="Times New Roman" w:hAnsi="Times New Roman" w:cs="Times New Roman"/>
          <w:lang w:eastAsia="en-GB"/>
        </w:rPr>
      </w:pPr>
    </w:p>
    <w:p w14:paraId="055AA1DD" w14:textId="77777777" w:rsidR="002E34DB" w:rsidRPr="00BE50B5" w:rsidRDefault="002E34DB" w:rsidP="000C4D83">
      <w:pPr>
        <w:rPr>
          <w:rFonts w:ascii="Times New Roman" w:hAnsi="Times New Roman" w:cs="Times New Roman"/>
          <w:lang w:eastAsia="en-GB"/>
        </w:rPr>
      </w:pPr>
    </w:p>
    <w:p w14:paraId="6A4E1C4F" w14:textId="0476086D" w:rsidR="007C702A" w:rsidRPr="00BE50B5" w:rsidRDefault="00E15F47" w:rsidP="00996C4F">
      <w:pPr>
        <w:pStyle w:val="Heading2"/>
        <w:numPr>
          <w:ilvl w:val="2"/>
          <w:numId w:val="6"/>
        </w:numPr>
        <w:rPr>
          <w:rFonts w:ascii="Times New Roman" w:eastAsia="Times New Roman" w:hAnsi="Times New Roman" w:cs="Times New Roman"/>
          <w:lang w:eastAsia="en-GB"/>
        </w:rPr>
      </w:pPr>
      <w:r w:rsidRPr="2D602882">
        <w:rPr>
          <w:rFonts w:ascii="Times New Roman" w:eastAsia="Times New Roman" w:hAnsi="Times New Roman" w:cs="Times New Roman"/>
          <w:lang w:eastAsia="en-GB"/>
        </w:rPr>
        <w:t xml:space="preserve"> </w:t>
      </w:r>
      <w:bookmarkStart w:id="218" w:name="_Toc160630495"/>
      <w:r w:rsidR="5851694D" w:rsidRPr="2D602882">
        <w:rPr>
          <w:rFonts w:ascii="Times New Roman" w:eastAsia="Times New Roman" w:hAnsi="Times New Roman" w:cs="Times New Roman"/>
          <w:lang w:eastAsia="en-GB"/>
        </w:rPr>
        <w:t>Konsulinių pareigūnų atliekamų notarinių veiksmų proceso funkciniai reikalavimai</w:t>
      </w:r>
      <w:bookmarkEnd w:id="218"/>
    </w:p>
    <w:p w14:paraId="51A0FEB4" w14:textId="77777777" w:rsidR="007C702A" w:rsidRPr="00BE50B5" w:rsidRDefault="007C702A" w:rsidP="000C4D83">
      <w:pPr>
        <w:rPr>
          <w:rFonts w:ascii="Times New Roman" w:hAnsi="Times New Roman" w:cs="Times New Roman"/>
          <w:lang w:eastAsia="en-GB"/>
        </w:rPr>
      </w:pPr>
    </w:p>
    <w:p w14:paraId="285830D5" w14:textId="77777777" w:rsidR="007C702A" w:rsidRPr="00BE50B5" w:rsidRDefault="5851694D" w:rsidP="00996C4F">
      <w:pPr>
        <w:pStyle w:val="Heading2"/>
        <w:numPr>
          <w:ilvl w:val="3"/>
          <w:numId w:val="6"/>
        </w:numPr>
        <w:rPr>
          <w:rFonts w:ascii="Times New Roman" w:eastAsia="Times New Roman" w:hAnsi="Times New Roman" w:cs="Times New Roman"/>
          <w:kern w:val="0"/>
          <w:lang w:eastAsia="en-GB"/>
          <w14:ligatures w14:val="none"/>
        </w:rPr>
      </w:pPr>
      <w:bookmarkStart w:id="219" w:name="_Toc160630496"/>
      <w:r w:rsidRPr="00BE50B5">
        <w:rPr>
          <w:rFonts w:ascii="Times New Roman" w:eastAsia="Times New Roman" w:hAnsi="Times New Roman" w:cs="Times New Roman"/>
          <w:lang w:eastAsia="en-GB"/>
        </w:rPr>
        <w:t xml:space="preserve">Konsulinių pareigūnų atliekamų notarinių veiksmų </w:t>
      </w:r>
      <w:r w:rsidRPr="00BE50B5">
        <w:rPr>
          <w:rFonts w:ascii="Times New Roman" w:eastAsia="Times New Roman" w:hAnsi="Times New Roman" w:cs="Times New Roman"/>
          <w:kern w:val="0"/>
          <w:lang w:eastAsia="en-GB"/>
          <w14:ligatures w14:val="none"/>
        </w:rPr>
        <w:t>procesui keliami funkciniai reikalavimai</w:t>
      </w:r>
      <w:bookmarkEnd w:id="219"/>
    </w:p>
    <w:p w14:paraId="5A56355E" w14:textId="77777777" w:rsidR="007C702A" w:rsidRPr="00BE50B5" w:rsidRDefault="007C702A" w:rsidP="000C4D83">
      <w:pPr>
        <w:rPr>
          <w:rFonts w:ascii="Times New Roman" w:hAnsi="Times New Roman" w:cs="Times New Roman"/>
          <w:lang w:eastAsia="en-GB"/>
        </w:rPr>
      </w:pPr>
    </w:p>
    <w:p w14:paraId="384A36C2" w14:textId="77777777" w:rsidR="007C702A" w:rsidRPr="00BE50B5" w:rsidRDefault="007C702A"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20" w:name="_Toc160629729"/>
      <w:r w:rsidRPr="00BE50B5">
        <w:rPr>
          <w:rFonts w:ascii="Times New Roman" w:hAnsi="Times New Roman" w:cs="Times New Roman"/>
          <w:b/>
          <w:bCs/>
          <w:lang w:eastAsia="en-GB"/>
        </w:rPr>
        <w:t>49</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Konsulinių pareigūnų atliekamų notarinių veiksmų funkciniai reikalavimai</w:t>
      </w:r>
      <w:bookmarkEnd w:id="2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EA591F" w:rsidRPr="00BE50B5" w14:paraId="2060F828" w14:textId="77777777" w:rsidTr="36F5A61D">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22381A1" w14:textId="77777777" w:rsidR="007C702A" w:rsidRPr="00BE50B5" w:rsidRDefault="007C702A"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730A619" w14:textId="77777777" w:rsidR="007C702A" w:rsidRPr="00BE50B5" w:rsidRDefault="007C702A"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EA591F" w:rsidRPr="00BE50B5" w14:paraId="75D496BC" w14:textId="77777777" w:rsidTr="36F5A61D">
        <w:tc>
          <w:tcPr>
            <w:tcW w:w="730" w:type="pct"/>
            <w:tcBorders>
              <w:top w:val="single" w:sz="4" w:space="0" w:color="auto"/>
              <w:left w:val="single" w:sz="4" w:space="0" w:color="auto"/>
              <w:bottom w:val="single" w:sz="4" w:space="0" w:color="auto"/>
              <w:right w:val="single" w:sz="4" w:space="0" w:color="auto"/>
            </w:tcBorders>
          </w:tcPr>
          <w:p w14:paraId="431CDFBD" w14:textId="77777777" w:rsidR="007C702A" w:rsidRPr="00BE50B5" w:rsidRDefault="007C702A" w:rsidP="00996C4F">
            <w:pPr>
              <w:pStyle w:val="Tablenumber"/>
              <w:numPr>
                <w:ilvl w:val="0"/>
                <w:numId w:val="116"/>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86986E3" w14:textId="3064AF3F" w:rsidR="007C702A" w:rsidRPr="00BE50B5" w:rsidRDefault="05B7F619" w:rsidP="118C7EF8">
            <w:pPr>
              <w:jc w:val="both"/>
              <w:rPr>
                <w:rFonts w:ascii="Times New Roman" w:hAnsi="Times New Roman" w:cs="Times New Roman"/>
              </w:rPr>
            </w:pPr>
            <w:r w:rsidRPr="118C7EF8">
              <w:rPr>
                <w:rFonts w:ascii="Times New Roman" w:hAnsi="Times New Roman" w:cs="Times New Roman"/>
              </w:rPr>
              <w:t>Notariniams veiksmams registruojami tik LR piliečiai</w:t>
            </w:r>
            <w:r w:rsidR="71958627" w:rsidRPr="118C7EF8">
              <w:rPr>
                <w:rFonts w:ascii="Times New Roman" w:hAnsi="Times New Roman" w:cs="Times New Roman"/>
              </w:rPr>
              <w:t>.</w:t>
            </w:r>
            <w:r w:rsidR="00053D40">
              <w:rPr>
                <w:rFonts w:ascii="Times New Roman" w:hAnsi="Times New Roman" w:cs="Times New Roman"/>
              </w:rPr>
              <w:t xml:space="preserve"> </w:t>
            </w:r>
            <w:r w:rsidRPr="118C7EF8">
              <w:rPr>
                <w:rFonts w:ascii="Times New Roman" w:hAnsi="Times New Roman" w:cs="Times New Roman"/>
              </w:rPr>
              <w:t>I lygio vedlys turi turėti</w:t>
            </w:r>
            <w:r w:rsidR="79429656" w:rsidRPr="118C7EF8">
              <w:rPr>
                <w:rFonts w:ascii="Times New Roman" w:hAnsi="Times New Roman" w:cs="Times New Roman"/>
              </w:rPr>
              <w:t>:</w:t>
            </w:r>
          </w:p>
          <w:p w14:paraId="71608168" w14:textId="51B0B764" w:rsidR="007C702A" w:rsidRPr="00EA591F" w:rsidRDefault="05B7F619" w:rsidP="00996C4F">
            <w:pPr>
              <w:pStyle w:val="ListParagraph"/>
              <w:numPr>
                <w:ilvl w:val="0"/>
                <w:numId w:val="2"/>
              </w:numPr>
              <w:jc w:val="both"/>
              <w:rPr>
                <w:rFonts w:ascii="Times New Roman" w:eastAsia="Times New Roman" w:hAnsi="Times New Roman" w:cs="Times New Roman"/>
              </w:rPr>
            </w:pPr>
            <w:r w:rsidRPr="00EA591F">
              <w:rPr>
                <w:rFonts w:ascii="Times New Roman" w:eastAsia="Times New Roman" w:hAnsi="Times New Roman" w:cs="Times New Roman"/>
              </w:rPr>
              <w:t>filtrą / klausimą dėl pilietybės</w:t>
            </w:r>
            <w:r w:rsidR="216B355A" w:rsidRPr="00EA591F">
              <w:rPr>
                <w:rFonts w:ascii="Times New Roman" w:eastAsia="Times New Roman" w:hAnsi="Times New Roman" w:cs="Times New Roman"/>
              </w:rPr>
              <w:t>;</w:t>
            </w:r>
          </w:p>
          <w:p w14:paraId="4E57D87B" w14:textId="77777777" w:rsidR="00526DC6" w:rsidRPr="00436C66" w:rsidRDefault="3BC7EF51" w:rsidP="00996C4F">
            <w:pPr>
              <w:pStyle w:val="ListParagraph"/>
              <w:numPr>
                <w:ilvl w:val="0"/>
                <w:numId w:val="2"/>
              </w:numPr>
              <w:jc w:val="both"/>
              <w:rPr>
                <w:rFonts w:ascii="Times New Roman" w:eastAsia="Times New Roman" w:hAnsi="Times New Roman" w:cs="Times New Roman"/>
              </w:rPr>
            </w:pPr>
            <w:r w:rsidRPr="00E15F47">
              <w:rPr>
                <w:rFonts w:ascii="Times New Roman" w:eastAsia="Times New Roman" w:hAnsi="Times New Roman" w:cs="Times New Roman"/>
              </w:rPr>
              <w:t>pasiūlymą kreiptis dėl paslaugos nuotolini</w:t>
            </w:r>
            <w:r w:rsidR="00E15F47">
              <w:rPr>
                <w:rFonts w:ascii="Times New Roman" w:eastAsia="Times New Roman" w:hAnsi="Times New Roman" w:cs="Times New Roman"/>
              </w:rPr>
              <w:t>u</w:t>
            </w:r>
            <w:r w:rsidRPr="00E15F47">
              <w:rPr>
                <w:rFonts w:ascii="Times New Roman" w:eastAsia="Times New Roman" w:hAnsi="Times New Roman" w:cs="Times New Roman"/>
              </w:rPr>
              <w:t xml:space="preserve"> būdu per</w:t>
            </w:r>
            <w:r w:rsidR="07509AAF" w:rsidRPr="00E15F47">
              <w:rPr>
                <w:rFonts w:ascii="Times New Roman" w:eastAsia="Times New Roman" w:hAnsi="Times New Roman" w:cs="Times New Roman"/>
              </w:rPr>
              <w:t xml:space="preserve"> informacinę sistemą eNotaras, jei</w:t>
            </w:r>
            <w:r w:rsidR="07509AAF" w:rsidRPr="00EA591F">
              <w:rPr>
                <w:rFonts w:ascii="Times New Roman" w:eastAsia="Times New Roman" w:hAnsi="Times New Roman" w:cs="Times New Roman"/>
                <w:color w:val="000000" w:themeColor="text1"/>
              </w:rPr>
              <w:t xml:space="preserve"> </w:t>
            </w:r>
            <w:r w:rsidR="07509AAF" w:rsidRPr="00E15F47">
              <w:rPr>
                <w:rFonts w:ascii="Times New Roman" w:eastAsia="Times New Roman" w:hAnsi="Times New Roman" w:cs="Times New Roman"/>
                <w:color w:val="000000" w:themeColor="text1"/>
              </w:rPr>
              <w:t xml:space="preserve">tai nėra: </w:t>
            </w:r>
          </w:p>
          <w:p w14:paraId="712B21F9" w14:textId="77777777" w:rsidR="00526DC6" w:rsidRPr="00436C66" w:rsidRDefault="07509AAF" w:rsidP="00996C4F">
            <w:pPr>
              <w:pStyle w:val="ListParagraph"/>
              <w:numPr>
                <w:ilvl w:val="0"/>
                <w:numId w:val="2"/>
              </w:numPr>
              <w:jc w:val="both"/>
              <w:rPr>
                <w:rFonts w:ascii="Times New Roman" w:eastAsia="Times New Roman" w:hAnsi="Times New Roman" w:cs="Times New Roman"/>
              </w:rPr>
            </w:pPr>
            <w:r w:rsidRPr="00E15F47">
              <w:rPr>
                <w:rFonts w:ascii="Times New Roman" w:eastAsia="Times New Roman" w:hAnsi="Times New Roman" w:cs="Times New Roman"/>
                <w:color w:val="000000" w:themeColor="text1"/>
              </w:rPr>
              <w:t xml:space="preserve">a) </w:t>
            </w:r>
            <w:r w:rsidRPr="00EA591F">
              <w:rPr>
                <w:rFonts w:ascii="Times New Roman" w:eastAsia="Times New Roman" w:hAnsi="Times New Roman" w:cs="Times New Roman"/>
                <w:color w:val="000000" w:themeColor="text1"/>
              </w:rPr>
              <w:t>testamento tvirtinimas</w:t>
            </w:r>
            <w:r w:rsidR="2180B98D" w:rsidRPr="00E15F47">
              <w:rPr>
                <w:rFonts w:ascii="Times New Roman" w:eastAsia="Times New Roman" w:hAnsi="Times New Roman" w:cs="Times New Roman"/>
                <w:color w:val="000000" w:themeColor="text1"/>
              </w:rPr>
              <w:t xml:space="preserve"> ar priėmimas saugoti</w:t>
            </w:r>
            <w:r w:rsidRPr="00EA591F">
              <w:rPr>
                <w:rFonts w:ascii="Times New Roman" w:eastAsia="Times New Roman" w:hAnsi="Times New Roman" w:cs="Times New Roman"/>
                <w:color w:val="000000" w:themeColor="text1"/>
              </w:rPr>
              <w:t>;</w:t>
            </w:r>
            <w:r w:rsidRPr="00E15F47">
              <w:rPr>
                <w:rFonts w:ascii="Times New Roman" w:eastAsia="Times New Roman" w:hAnsi="Times New Roman" w:cs="Times New Roman"/>
                <w:color w:val="000000" w:themeColor="text1"/>
              </w:rPr>
              <w:t xml:space="preserve"> </w:t>
            </w:r>
          </w:p>
          <w:p w14:paraId="706BD4CF" w14:textId="5E90B98C" w:rsidR="007C702A" w:rsidRPr="00436C66" w:rsidRDefault="07509AAF" w:rsidP="00436C66">
            <w:pPr>
              <w:ind w:left="360"/>
              <w:jc w:val="both"/>
              <w:rPr>
                <w:rFonts w:ascii="Times New Roman" w:eastAsia="Times New Roman" w:hAnsi="Times New Roman" w:cs="Times New Roman"/>
              </w:rPr>
            </w:pPr>
            <w:r w:rsidRPr="00436C66">
              <w:rPr>
                <w:rFonts w:ascii="Times New Roman" w:eastAsia="Times New Roman" w:hAnsi="Times New Roman" w:cs="Times New Roman"/>
                <w:color w:val="000000" w:themeColor="text1"/>
              </w:rPr>
              <w:t xml:space="preserve">b) fakto, </w:t>
            </w:r>
            <w:r w:rsidR="008B4D07" w:rsidRPr="00436C66">
              <w:rPr>
                <w:rFonts w:ascii="Times New Roman" w:eastAsia="Times New Roman" w:hAnsi="Times New Roman" w:cs="Times New Roman"/>
                <w:color w:val="000000" w:themeColor="text1"/>
              </w:rPr>
              <w:t>kad</w:t>
            </w:r>
            <w:r w:rsidRPr="00436C66">
              <w:rPr>
                <w:rFonts w:ascii="Times New Roman" w:eastAsia="Times New Roman" w:hAnsi="Times New Roman" w:cs="Times New Roman"/>
                <w:color w:val="000000" w:themeColor="text1"/>
              </w:rPr>
              <w:t xml:space="preserve"> fizinis asmuo yra gyvas ir yra tam tikroje vietovėje tvirtinimas</w:t>
            </w:r>
            <w:r w:rsidR="0A07C9C8" w:rsidRPr="00436C66">
              <w:rPr>
                <w:rFonts w:ascii="Times New Roman" w:eastAsia="Times New Roman" w:hAnsi="Times New Roman" w:cs="Times New Roman"/>
                <w:color w:val="000000" w:themeColor="text1"/>
              </w:rPr>
              <w:t>.</w:t>
            </w:r>
            <w:r w:rsidR="007C702A">
              <w:br/>
            </w:r>
          </w:p>
          <w:p w14:paraId="45C01AE5" w14:textId="01B77642" w:rsidR="007C702A" w:rsidRPr="00BE50B5" w:rsidRDefault="05B7F619" w:rsidP="00A30344">
            <w:pPr>
              <w:jc w:val="both"/>
              <w:rPr>
                <w:rFonts w:ascii="Times New Roman" w:hAnsi="Times New Roman" w:cs="Times New Roman"/>
              </w:rPr>
            </w:pPr>
            <w:r w:rsidRPr="118C7EF8">
              <w:rPr>
                <w:rFonts w:ascii="Times New Roman" w:hAnsi="Times New Roman" w:cs="Times New Roman"/>
              </w:rPr>
              <w:t>Registruojama kaip ir kitoms konsulinėms paslaugoms atliekant atitinkamą nukreipimą I ir II lygio vedliuose.</w:t>
            </w:r>
          </w:p>
        </w:tc>
      </w:tr>
      <w:tr w:rsidR="00EA591F" w:rsidRPr="00BE50B5" w14:paraId="169E307B" w14:textId="77777777" w:rsidTr="36F5A61D">
        <w:tc>
          <w:tcPr>
            <w:tcW w:w="730" w:type="pct"/>
            <w:tcBorders>
              <w:top w:val="single" w:sz="4" w:space="0" w:color="auto"/>
              <w:left w:val="single" w:sz="4" w:space="0" w:color="auto"/>
              <w:bottom w:val="single" w:sz="4" w:space="0" w:color="auto"/>
              <w:right w:val="single" w:sz="4" w:space="0" w:color="auto"/>
            </w:tcBorders>
          </w:tcPr>
          <w:p w14:paraId="77A79870" w14:textId="77777777" w:rsidR="007C702A" w:rsidRPr="00BE50B5" w:rsidRDefault="007C702A" w:rsidP="00996C4F">
            <w:pPr>
              <w:pStyle w:val="Tablenumber"/>
              <w:numPr>
                <w:ilvl w:val="0"/>
                <w:numId w:val="116"/>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3900156" w14:textId="43BCF5F9" w:rsidR="007C702A" w:rsidRPr="00BE50B5" w:rsidRDefault="007C702A" w:rsidP="00A30344">
            <w:pPr>
              <w:jc w:val="both"/>
              <w:rPr>
                <w:rFonts w:ascii="Times New Roman" w:hAnsi="Times New Roman" w:cs="Times New Roman"/>
              </w:rPr>
            </w:pPr>
            <w:r w:rsidRPr="36F5A61D">
              <w:rPr>
                <w:rFonts w:ascii="Times New Roman" w:hAnsi="Times New Roman" w:cs="Times New Roman"/>
              </w:rPr>
              <w:t>Registru</w:t>
            </w:r>
            <w:r w:rsidRPr="004E6949">
              <w:rPr>
                <w:rFonts w:ascii="Times New Roman" w:hAnsi="Times New Roman" w:cs="Times New Roman"/>
                <w:color w:val="000000" w:themeColor="text1"/>
              </w:rPr>
              <w:t>ojantis paslaugai turi būti realizuota galimybė pasirinkti</w:t>
            </w:r>
            <w:r w:rsidR="00545BB0" w:rsidRPr="004E6949">
              <w:rPr>
                <w:rFonts w:ascii="Times New Roman" w:hAnsi="Times New Roman" w:cs="Times New Roman"/>
                <w:color w:val="000000" w:themeColor="text1"/>
              </w:rPr>
              <w:t>,</w:t>
            </w:r>
            <w:r w:rsidRPr="004E6949">
              <w:rPr>
                <w:rFonts w:ascii="Times New Roman" w:hAnsi="Times New Roman" w:cs="Times New Roman"/>
                <w:color w:val="000000" w:themeColor="text1"/>
              </w:rPr>
              <w:t xml:space="preserve"> kokiam notariniam veiksmui klientas registruojasi</w:t>
            </w:r>
            <w:r w:rsidRPr="36F5A61D">
              <w:rPr>
                <w:rFonts w:ascii="Times New Roman" w:hAnsi="Times New Roman" w:cs="Times New Roman"/>
              </w:rPr>
              <w:t>:</w:t>
            </w:r>
          </w:p>
          <w:p w14:paraId="76903BCC" w14:textId="6A9F8AB5" w:rsidR="007C702A" w:rsidRPr="00BE50B5" w:rsidRDefault="00545BB0" w:rsidP="00996C4F">
            <w:pPr>
              <w:pStyle w:val="ListParagraph"/>
              <w:numPr>
                <w:ilvl w:val="0"/>
                <w:numId w:val="198"/>
              </w:numPr>
              <w:jc w:val="both"/>
              <w:rPr>
                <w:rFonts w:ascii="Times New Roman" w:hAnsi="Times New Roman" w:cs="Times New Roman"/>
              </w:rPr>
            </w:pPr>
            <w:r>
              <w:rPr>
                <w:rFonts w:ascii="Times New Roman" w:hAnsi="Times New Roman" w:cs="Times New Roman"/>
              </w:rPr>
              <w:t>s</w:t>
            </w:r>
            <w:r w:rsidR="007C702A" w:rsidRPr="00BE50B5">
              <w:rPr>
                <w:rFonts w:ascii="Times New Roman" w:hAnsi="Times New Roman" w:cs="Times New Roman"/>
              </w:rPr>
              <w:t>andorių ir pareiškimų tvirtinimas Dokumentų nuorašų ir išrašų tikrumo liudijimas</w:t>
            </w:r>
            <w:r w:rsidR="006666DA" w:rsidRPr="00BE50B5">
              <w:rPr>
                <w:rFonts w:ascii="Times New Roman" w:hAnsi="Times New Roman" w:cs="Times New Roman"/>
              </w:rPr>
              <w:t>;</w:t>
            </w:r>
          </w:p>
          <w:p w14:paraId="1652EF2F" w14:textId="63BDA316" w:rsidR="007C702A" w:rsidRPr="00BE50B5" w:rsidRDefault="00545BB0" w:rsidP="00996C4F">
            <w:pPr>
              <w:pStyle w:val="ListParagraph"/>
              <w:numPr>
                <w:ilvl w:val="0"/>
                <w:numId w:val="198"/>
              </w:numPr>
              <w:jc w:val="both"/>
              <w:rPr>
                <w:rFonts w:ascii="Times New Roman" w:hAnsi="Times New Roman" w:cs="Times New Roman"/>
              </w:rPr>
            </w:pPr>
            <w:r>
              <w:rPr>
                <w:rFonts w:ascii="Times New Roman" w:hAnsi="Times New Roman" w:cs="Times New Roman"/>
              </w:rPr>
              <w:t>p</w:t>
            </w:r>
            <w:r w:rsidR="007C702A" w:rsidRPr="00BE50B5">
              <w:rPr>
                <w:rFonts w:ascii="Times New Roman" w:hAnsi="Times New Roman" w:cs="Times New Roman"/>
              </w:rPr>
              <w:t>arašo dokumentuose tikrumo paliudijimas</w:t>
            </w:r>
            <w:r w:rsidR="006666DA" w:rsidRPr="00BE50B5">
              <w:rPr>
                <w:rFonts w:ascii="Times New Roman" w:hAnsi="Times New Roman" w:cs="Times New Roman"/>
              </w:rPr>
              <w:t>;</w:t>
            </w:r>
          </w:p>
          <w:p w14:paraId="06AE8B1C" w14:textId="48983171" w:rsidR="007C702A" w:rsidRPr="00BE50B5" w:rsidRDefault="00545BB0" w:rsidP="00996C4F">
            <w:pPr>
              <w:pStyle w:val="ListParagraph"/>
              <w:numPr>
                <w:ilvl w:val="0"/>
                <w:numId w:val="198"/>
              </w:numPr>
              <w:jc w:val="both"/>
              <w:rPr>
                <w:rFonts w:ascii="Times New Roman" w:hAnsi="Times New Roman" w:cs="Times New Roman"/>
              </w:rPr>
            </w:pPr>
            <w:r>
              <w:rPr>
                <w:rFonts w:ascii="Times New Roman" w:hAnsi="Times New Roman" w:cs="Times New Roman"/>
              </w:rPr>
              <w:t>f</w:t>
            </w:r>
            <w:r w:rsidR="007C702A" w:rsidRPr="00BE50B5">
              <w:rPr>
                <w:rFonts w:ascii="Times New Roman" w:hAnsi="Times New Roman" w:cs="Times New Roman"/>
              </w:rPr>
              <w:t>akto, kad pilietis gyvas ir yra tam tikroje vietovėje, tvirtinimas</w:t>
            </w:r>
            <w:r w:rsidR="006666DA" w:rsidRPr="00BE50B5">
              <w:rPr>
                <w:rFonts w:ascii="Times New Roman" w:hAnsi="Times New Roman" w:cs="Times New Roman"/>
              </w:rPr>
              <w:t>;</w:t>
            </w:r>
          </w:p>
          <w:p w14:paraId="711B6B04" w14:textId="4A312AF3" w:rsidR="007C702A" w:rsidRPr="00BE50B5" w:rsidRDefault="00545BB0" w:rsidP="00996C4F">
            <w:pPr>
              <w:pStyle w:val="ListParagraph"/>
              <w:numPr>
                <w:ilvl w:val="0"/>
                <w:numId w:val="198"/>
              </w:numPr>
              <w:jc w:val="both"/>
              <w:rPr>
                <w:rFonts w:ascii="Times New Roman" w:hAnsi="Times New Roman" w:cs="Times New Roman"/>
              </w:rPr>
            </w:pPr>
            <w:r>
              <w:rPr>
                <w:rFonts w:ascii="Times New Roman" w:hAnsi="Times New Roman" w:cs="Times New Roman"/>
              </w:rPr>
              <w:t>a</w:t>
            </w:r>
            <w:r w:rsidR="007C702A" w:rsidRPr="00BE50B5">
              <w:rPr>
                <w:rFonts w:ascii="Times New Roman" w:hAnsi="Times New Roman" w:cs="Times New Roman"/>
              </w:rPr>
              <w:t>smeninio testamento priėmimas saugoti</w:t>
            </w:r>
            <w:r w:rsidR="006666DA" w:rsidRPr="00BE50B5">
              <w:rPr>
                <w:rFonts w:ascii="Times New Roman" w:hAnsi="Times New Roman" w:cs="Times New Roman"/>
              </w:rPr>
              <w:t>;</w:t>
            </w:r>
          </w:p>
          <w:p w14:paraId="43E55AFC" w14:textId="2F96B3F8" w:rsidR="007C702A" w:rsidRPr="00BE50B5" w:rsidRDefault="00545BB0" w:rsidP="00996C4F">
            <w:pPr>
              <w:pStyle w:val="ListParagraph"/>
              <w:numPr>
                <w:ilvl w:val="0"/>
                <w:numId w:val="198"/>
              </w:numPr>
              <w:jc w:val="both"/>
              <w:rPr>
                <w:rFonts w:ascii="Times New Roman" w:hAnsi="Times New Roman" w:cs="Times New Roman"/>
              </w:rPr>
            </w:pPr>
            <w:r>
              <w:rPr>
                <w:rFonts w:ascii="Times New Roman" w:hAnsi="Times New Roman" w:cs="Times New Roman"/>
              </w:rPr>
              <w:t>d</w:t>
            </w:r>
            <w:r w:rsidR="007C702A" w:rsidRPr="00BE50B5">
              <w:rPr>
                <w:rFonts w:ascii="Times New Roman" w:hAnsi="Times New Roman" w:cs="Times New Roman"/>
              </w:rPr>
              <w:t>ingusio patvirtinto ar išduoto notarinio dokumento, kurį išdavė konsulinis pareigūnas, dublikato išdavimas.</w:t>
            </w:r>
          </w:p>
          <w:p w14:paraId="50E049FE" w14:textId="77777777" w:rsidR="007C702A" w:rsidRPr="004E6949" w:rsidRDefault="007C702A" w:rsidP="00A30344">
            <w:pPr>
              <w:jc w:val="both"/>
              <w:rPr>
                <w:rFonts w:ascii="Times New Roman" w:hAnsi="Times New Roman" w:cs="Times New Roman"/>
                <w:color w:val="000000" w:themeColor="text1"/>
              </w:rPr>
            </w:pPr>
          </w:p>
          <w:p w14:paraId="478363F3" w14:textId="20686604" w:rsidR="007C702A" w:rsidRPr="00BE50B5" w:rsidRDefault="05B7F619" w:rsidP="00A30344">
            <w:pPr>
              <w:jc w:val="both"/>
              <w:rPr>
                <w:rFonts w:ascii="Times New Roman" w:hAnsi="Times New Roman" w:cs="Times New Roman"/>
              </w:rPr>
            </w:pPr>
            <w:r w:rsidRPr="004E6949">
              <w:rPr>
                <w:rFonts w:ascii="Times New Roman" w:hAnsi="Times New Roman" w:cs="Times New Roman"/>
                <w:color w:val="000000" w:themeColor="text1"/>
              </w:rPr>
              <w:t>Tolesnė I</w:t>
            </w:r>
            <w:r w:rsidR="644696E9" w:rsidRPr="004E6949">
              <w:rPr>
                <w:rFonts w:ascii="Times New Roman" w:hAnsi="Times New Roman" w:cs="Times New Roman"/>
                <w:color w:val="000000" w:themeColor="text1"/>
              </w:rPr>
              <w:t>I</w:t>
            </w:r>
            <w:r w:rsidRPr="004E6949">
              <w:rPr>
                <w:rFonts w:ascii="Times New Roman" w:hAnsi="Times New Roman" w:cs="Times New Roman"/>
                <w:color w:val="000000" w:themeColor="text1"/>
              </w:rPr>
              <w:t xml:space="preserve"> lygio vedlio pateikiama kiekvienos paslaugos </w:t>
            </w:r>
            <w:r w:rsidRPr="009136C6">
              <w:rPr>
                <w:rFonts w:ascii="Times New Roman" w:hAnsi="Times New Roman" w:cs="Times New Roman"/>
              </w:rPr>
              <w:t>detalizaciją nurodyta proceso aprašyme.</w:t>
            </w:r>
          </w:p>
        </w:tc>
      </w:tr>
      <w:tr w:rsidR="00EA591F" w:rsidRPr="00BE50B5" w14:paraId="24ED9B11" w14:textId="77777777" w:rsidTr="36F5A61D">
        <w:tc>
          <w:tcPr>
            <w:tcW w:w="730" w:type="pct"/>
            <w:tcBorders>
              <w:top w:val="single" w:sz="4" w:space="0" w:color="auto"/>
              <w:left w:val="single" w:sz="4" w:space="0" w:color="auto"/>
              <w:bottom w:val="single" w:sz="4" w:space="0" w:color="auto"/>
              <w:right w:val="single" w:sz="4" w:space="0" w:color="auto"/>
            </w:tcBorders>
          </w:tcPr>
          <w:p w14:paraId="4DB691EF" w14:textId="77777777" w:rsidR="007C702A" w:rsidRPr="00BE50B5" w:rsidRDefault="007C702A" w:rsidP="00996C4F">
            <w:pPr>
              <w:pStyle w:val="Tablenumber"/>
              <w:numPr>
                <w:ilvl w:val="0"/>
                <w:numId w:val="116"/>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00960F4" w14:textId="1925BDB9" w:rsidR="007C702A" w:rsidRPr="00BE50B5" w:rsidRDefault="007C702A" w:rsidP="00996C4F">
            <w:pPr>
              <w:pStyle w:val="ListParagraph"/>
              <w:numPr>
                <w:ilvl w:val="0"/>
                <w:numId w:val="205"/>
              </w:numPr>
              <w:jc w:val="both"/>
              <w:rPr>
                <w:rFonts w:ascii="Times New Roman" w:hAnsi="Times New Roman" w:cs="Times New Roman"/>
              </w:rPr>
            </w:pPr>
            <w:r w:rsidRPr="00BE50B5">
              <w:rPr>
                <w:rFonts w:ascii="Times New Roman" w:hAnsi="Times New Roman" w:cs="Times New Roman"/>
              </w:rPr>
              <w:t>Pasirink</w:t>
            </w:r>
            <w:r w:rsidR="004764F4">
              <w:rPr>
                <w:rFonts w:ascii="Times New Roman" w:hAnsi="Times New Roman" w:cs="Times New Roman"/>
              </w:rPr>
              <w:t>ę</w:t>
            </w:r>
            <w:r w:rsidRPr="00BE50B5">
              <w:rPr>
                <w:rFonts w:ascii="Times New Roman" w:hAnsi="Times New Roman" w:cs="Times New Roman"/>
              </w:rPr>
              <w:t xml:space="preserve">s paslaugą [Fakto, kad pilietis gyvas ir yra tam tikroje vietovėje, tvirtinimas] arba [Asmeninio testamento priėmimas saugoti], klientas, atlikęs </w:t>
            </w:r>
            <w:r w:rsidR="21FD00DD" w:rsidRPr="00BE50B5">
              <w:rPr>
                <w:rFonts w:ascii="Times New Roman" w:hAnsi="Times New Roman" w:cs="Times New Roman"/>
              </w:rPr>
              <w:t xml:space="preserve">II </w:t>
            </w:r>
            <w:r w:rsidR="6DD70139" w:rsidRPr="00BE50B5">
              <w:rPr>
                <w:rFonts w:ascii="Times New Roman" w:hAnsi="Times New Roman" w:cs="Times New Roman"/>
              </w:rPr>
              <w:t xml:space="preserve">lygio </w:t>
            </w:r>
            <w:r w:rsidRPr="00BE50B5">
              <w:rPr>
                <w:rFonts w:ascii="Times New Roman" w:hAnsi="Times New Roman" w:cs="Times New Roman"/>
              </w:rPr>
              <w:t>vedlio prašomus veiksmus (pateikti informaciją / dokumentus), bus nukreiptas registruotis vizitui</w:t>
            </w:r>
            <w:r w:rsidR="004764F4">
              <w:rPr>
                <w:rFonts w:ascii="Times New Roman" w:hAnsi="Times New Roman" w:cs="Times New Roman"/>
              </w:rPr>
              <w:t>.</w:t>
            </w:r>
          </w:p>
          <w:p w14:paraId="32D95665" w14:textId="15591845" w:rsidR="007C702A" w:rsidRPr="00BE50B5" w:rsidRDefault="007C702A" w:rsidP="00996C4F">
            <w:pPr>
              <w:pStyle w:val="ListParagraph"/>
              <w:numPr>
                <w:ilvl w:val="0"/>
                <w:numId w:val="205"/>
              </w:numPr>
              <w:jc w:val="both"/>
              <w:rPr>
                <w:rFonts w:ascii="Times New Roman" w:hAnsi="Times New Roman" w:cs="Times New Roman"/>
              </w:rPr>
            </w:pPr>
            <w:r w:rsidRPr="00BE50B5">
              <w:rPr>
                <w:rFonts w:ascii="Times New Roman" w:hAnsi="Times New Roman" w:cs="Times New Roman"/>
              </w:rPr>
              <w:t>Pasirin</w:t>
            </w:r>
            <w:r w:rsidR="004764F4">
              <w:rPr>
                <w:rFonts w:ascii="Times New Roman" w:hAnsi="Times New Roman" w:cs="Times New Roman"/>
              </w:rPr>
              <w:t>kę</w:t>
            </w:r>
            <w:r w:rsidRPr="00BE50B5">
              <w:rPr>
                <w:rFonts w:ascii="Times New Roman" w:hAnsi="Times New Roman" w:cs="Times New Roman"/>
              </w:rPr>
              <w:t xml:space="preserve">s paslaugą [Dokumentų nuorašų ir išrašų tikrumo liudijimas] arba [Dingusio patvirtinto ar išduoto notarinio dokumento, kurį išdavė konsulinis pareigūnas, dublikato išdavimas], klientas, atlikęs </w:t>
            </w:r>
            <w:r w:rsidR="5AE88BF9" w:rsidRPr="00BE50B5">
              <w:rPr>
                <w:rFonts w:ascii="Times New Roman" w:hAnsi="Times New Roman" w:cs="Times New Roman"/>
              </w:rPr>
              <w:t>I</w:t>
            </w:r>
            <w:r w:rsidR="38AA0FFE" w:rsidRPr="00BE50B5">
              <w:rPr>
                <w:rFonts w:ascii="Times New Roman" w:hAnsi="Times New Roman" w:cs="Times New Roman"/>
              </w:rPr>
              <w:t>I</w:t>
            </w:r>
            <w:r w:rsidR="5AE88BF9" w:rsidRPr="00BE50B5">
              <w:rPr>
                <w:rFonts w:ascii="Times New Roman" w:hAnsi="Times New Roman" w:cs="Times New Roman"/>
              </w:rPr>
              <w:t xml:space="preserve"> </w:t>
            </w:r>
            <w:r w:rsidR="2CB83B36" w:rsidRPr="00BE50B5">
              <w:rPr>
                <w:rFonts w:ascii="Times New Roman" w:hAnsi="Times New Roman" w:cs="Times New Roman"/>
              </w:rPr>
              <w:t xml:space="preserve">lygio </w:t>
            </w:r>
            <w:r w:rsidRPr="00BE50B5">
              <w:rPr>
                <w:rFonts w:ascii="Times New Roman" w:hAnsi="Times New Roman" w:cs="Times New Roman"/>
              </w:rPr>
              <w:t>vedlio prašomus veiksmus (pateikti informaciją / dokumentus), bus nukreiptas registruotis vizitui arba, jei klientas autorizuotas</w:t>
            </w:r>
            <w:r w:rsidR="004764F4">
              <w:rPr>
                <w:rFonts w:ascii="Times New Roman" w:hAnsi="Times New Roman" w:cs="Times New Roman"/>
              </w:rPr>
              <w:t>,</w:t>
            </w:r>
            <w:r w:rsidRPr="00BE50B5">
              <w:rPr>
                <w:rFonts w:ascii="Times New Roman" w:hAnsi="Times New Roman" w:cs="Times New Roman"/>
              </w:rPr>
              <w:t xml:space="preserve"> dokumentų pateikimui paštu / per kurjerį</w:t>
            </w:r>
            <w:r w:rsidR="004764F4">
              <w:rPr>
                <w:rFonts w:ascii="Times New Roman" w:hAnsi="Times New Roman" w:cs="Times New Roman"/>
              </w:rPr>
              <w:t>.</w:t>
            </w:r>
          </w:p>
          <w:p w14:paraId="56D42DCB" w14:textId="3AB1690E" w:rsidR="007C702A" w:rsidRPr="00BE50B5" w:rsidRDefault="007C702A" w:rsidP="00996C4F">
            <w:pPr>
              <w:pStyle w:val="ListParagraph"/>
              <w:numPr>
                <w:ilvl w:val="0"/>
                <w:numId w:val="205"/>
              </w:numPr>
              <w:jc w:val="both"/>
              <w:rPr>
                <w:rFonts w:ascii="Times New Roman" w:eastAsia="Times New Roman" w:hAnsi="Times New Roman" w:cs="Times New Roman"/>
              </w:rPr>
            </w:pPr>
            <w:r w:rsidRPr="00BE50B5">
              <w:rPr>
                <w:rFonts w:ascii="Times New Roman" w:hAnsi="Times New Roman" w:cs="Times New Roman"/>
              </w:rPr>
              <w:t>Pasirink</w:t>
            </w:r>
            <w:r w:rsidR="004764F4">
              <w:rPr>
                <w:rFonts w:ascii="Times New Roman" w:hAnsi="Times New Roman" w:cs="Times New Roman"/>
              </w:rPr>
              <w:t>u</w:t>
            </w:r>
            <w:r w:rsidRPr="00BE50B5">
              <w:rPr>
                <w:rFonts w:ascii="Times New Roman" w:hAnsi="Times New Roman" w:cs="Times New Roman"/>
              </w:rPr>
              <w:t>s paslaugą</w:t>
            </w:r>
            <w:r w:rsidR="001C07E0">
              <w:rPr>
                <w:rFonts w:ascii="Times New Roman" w:hAnsi="Times New Roman" w:cs="Times New Roman"/>
              </w:rPr>
              <w:t xml:space="preserve"> </w:t>
            </w:r>
            <w:r w:rsidRPr="00BE50B5">
              <w:rPr>
                <w:rFonts w:ascii="Times New Roman" w:hAnsi="Times New Roman" w:cs="Times New Roman"/>
              </w:rPr>
              <w:t xml:space="preserve">[Sandorių ir pareiškimų tvirtinimas] arba [Parašo dokumentuose tikrumo paliudijimas] atveju ir klientui atlikus </w:t>
            </w:r>
            <w:r w:rsidR="7132D285" w:rsidRPr="00BE50B5">
              <w:rPr>
                <w:rFonts w:ascii="Times New Roman" w:hAnsi="Times New Roman" w:cs="Times New Roman"/>
              </w:rPr>
              <w:t xml:space="preserve">II lygio </w:t>
            </w:r>
            <w:r w:rsidRPr="00BE50B5">
              <w:rPr>
                <w:rFonts w:ascii="Times New Roman" w:hAnsi="Times New Roman" w:cs="Times New Roman"/>
              </w:rPr>
              <w:t xml:space="preserve">vedlio prašomus veiksmus, jo pateikta informacija / dokumentai bus nukreipti išankstinei peržiūrai. </w:t>
            </w:r>
            <w:r w:rsidRPr="00BE50B5">
              <w:rPr>
                <w:rFonts w:ascii="Times New Roman" w:eastAsia="Times New Roman" w:hAnsi="Times New Roman" w:cs="Times New Roman"/>
              </w:rPr>
              <w:t>Vidiniam naudotojui įvertinus kliento pateiktą informaciją / dokumentus ir patvirtinus jų tinkamumą, klientas gali tęsti registraciją paslaugai.</w:t>
            </w:r>
          </w:p>
        </w:tc>
      </w:tr>
      <w:tr w:rsidR="00EA591F" w:rsidRPr="00BE50B5" w14:paraId="5555CB00" w14:textId="77777777" w:rsidTr="36F5A61D">
        <w:tc>
          <w:tcPr>
            <w:tcW w:w="730" w:type="pct"/>
            <w:tcBorders>
              <w:top w:val="single" w:sz="4" w:space="0" w:color="auto"/>
              <w:left w:val="single" w:sz="4" w:space="0" w:color="auto"/>
              <w:bottom w:val="single" w:sz="4" w:space="0" w:color="auto"/>
              <w:right w:val="single" w:sz="4" w:space="0" w:color="auto"/>
            </w:tcBorders>
          </w:tcPr>
          <w:p w14:paraId="4A62983E" w14:textId="77777777" w:rsidR="007C702A" w:rsidRPr="00BE50B5" w:rsidRDefault="007C702A" w:rsidP="00996C4F">
            <w:pPr>
              <w:pStyle w:val="Tablenumber"/>
              <w:numPr>
                <w:ilvl w:val="0"/>
                <w:numId w:val="116"/>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3775DC9" w14:textId="48594A17" w:rsidR="007C702A" w:rsidRPr="001365A0" w:rsidRDefault="007C702A" w:rsidP="00A30344">
            <w:pPr>
              <w:jc w:val="both"/>
              <w:rPr>
                <w:rFonts w:ascii="Times New Roman" w:hAnsi="Times New Roman" w:cs="Times New Roman"/>
                <w:color w:val="000000" w:themeColor="text1"/>
              </w:rPr>
            </w:pPr>
            <w:r w:rsidRPr="001365A0">
              <w:rPr>
                <w:rFonts w:ascii="Times New Roman" w:hAnsi="Times New Roman" w:cs="Times New Roman"/>
                <w:color w:val="000000" w:themeColor="text1"/>
              </w:rPr>
              <w:t>Išoriniams naudotojams, kurie identifikuojasi per VIISP (turi kvalifikuotas identifikacijos priemones)</w:t>
            </w:r>
            <w:r w:rsidR="006D25AE" w:rsidRPr="001365A0">
              <w:rPr>
                <w:rFonts w:ascii="Times New Roman" w:hAnsi="Times New Roman" w:cs="Times New Roman"/>
                <w:color w:val="000000" w:themeColor="text1"/>
              </w:rPr>
              <w:t>,</w:t>
            </w:r>
            <w:r w:rsidRPr="001365A0">
              <w:rPr>
                <w:rFonts w:ascii="Times New Roman" w:hAnsi="Times New Roman" w:cs="Times New Roman"/>
                <w:color w:val="000000" w:themeColor="text1"/>
              </w:rPr>
              <w:t xml:space="preserve"> turi būti siūloma užsakyti paslaugas </w:t>
            </w:r>
            <w:r w:rsidR="006D25AE" w:rsidRPr="001365A0">
              <w:rPr>
                <w:rFonts w:ascii="Times New Roman" w:hAnsi="Times New Roman" w:cs="Times New Roman"/>
                <w:color w:val="000000" w:themeColor="text1"/>
              </w:rPr>
              <w:t>–</w:t>
            </w:r>
            <w:r w:rsidRPr="001365A0">
              <w:rPr>
                <w:rFonts w:ascii="Times New Roman" w:hAnsi="Times New Roman" w:cs="Times New Roman"/>
                <w:color w:val="000000" w:themeColor="text1"/>
              </w:rPr>
              <w:t xml:space="preserve"> įgaliojimo, pareiškimų, išankstinio nurodymo, sutarties dėl pagalbos priimant sprendimus, sutuoktinio ir bendraturčių rašytinio sutikimo sudaryti sandorių tvirtinimą per </w:t>
            </w:r>
            <w:hyperlink r:id="rId60">
              <w:r w:rsidRPr="001365A0">
                <w:rPr>
                  <w:rStyle w:val="Hyperlink"/>
                  <w:rFonts w:ascii="Times New Roman" w:hAnsi="Times New Roman" w:cs="Times New Roman"/>
                  <w:color w:val="000000" w:themeColor="text1"/>
                </w:rPr>
                <w:t>https://www.enotaras.lt/</w:t>
              </w:r>
            </w:hyperlink>
            <w:r w:rsidRPr="001365A0">
              <w:rPr>
                <w:rFonts w:ascii="Times New Roman" w:hAnsi="Times New Roman" w:cs="Times New Roman"/>
                <w:color w:val="000000" w:themeColor="text1"/>
              </w:rPr>
              <w:t>.</w:t>
            </w:r>
          </w:p>
        </w:tc>
      </w:tr>
      <w:tr w:rsidR="00EA591F" w:rsidRPr="00BE50B5" w14:paraId="2B001DA3" w14:textId="77777777" w:rsidTr="36F5A61D">
        <w:tc>
          <w:tcPr>
            <w:tcW w:w="730" w:type="pct"/>
            <w:tcBorders>
              <w:top w:val="single" w:sz="4" w:space="0" w:color="auto"/>
              <w:left w:val="single" w:sz="4" w:space="0" w:color="auto"/>
              <w:bottom w:val="single" w:sz="4" w:space="0" w:color="auto"/>
              <w:right w:val="single" w:sz="4" w:space="0" w:color="auto"/>
            </w:tcBorders>
          </w:tcPr>
          <w:p w14:paraId="575996D1" w14:textId="77777777" w:rsidR="007C702A" w:rsidRPr="00BE50B5" w:rsidRDefault="007C702A" w:rsidP="00996C4F">
            <w:pPr>
              <w:pStyle w:val="Tablenumber"/>
              <w:numPr>
                <w:ilvl w:val="1"/>
                <w:numId w:val="116"/>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2FBA545" w14:textId="4804DE75" w:rsidR="007C702A" w:rsidRPr="001365A0" w:rsidRDefault="007C702A" w:rsidP="00A30344">
            <w:pPr>
              <w:jc w:val="both"/>
              <w:rPr>
                <w:rFonts w:ascii="Times New Roman" w:hAnsi="Times New Roman" w:cs="Times New Roman"/>
                <w:color w:val="000000" w:themeColor="text1"/>
              </w:rPr>
            </w:pPr>
            <w:r w:rsidRPr="001365A0">
              <w:rPr>
                <w:rFonts w:ascii="Times New Roman" w:hAnsi="Times New Roman" w:cs="Times New Roman"/>
                <w:color w:val="000000" w:themeColor="text1"/>
              </w:rPr>
              <w:t xml:space="preserve">Jei išorinis naudotojas negali arba nenori vykdyti notarinės paslaugos per </w:t>
            </w:r>
            <w:hyperlink r:id="rId61">
              <w:r w:rsidRPr="001365A0">
                <w:rPr>
                  <w:rStyle w:val="Hyperlink"/>
                  <w:rFonts w:ascii="Times New Roman" w:hAnsi="Times New Roman" w:cs="Times New Roman"/>
                  <w:color w:val="000000" w:themeColor="text1"/>
                </w:rPr>
                <w:t>https://www.enotaras.lt/</w:t>
              </w:r>
            </w:hyperlink>
            <w:r w:rsidRPr="001365A0">
              <w:rPr>
                <w:rFonts w:ascii="Times New Roman" w:hAnsi="Times New Roman" w:cs="Times New Roman"/>
                <w:color w:val="000000" w:themeColor="text1"/>
              </w:rPr>
              <w:t xml:space="preserve">, tuomet KPVS turi nukreipti registracijai į </w:t>
            </w:r>
            <w:r w:rsidR="494BB0B0" w:rsidRPr="001365A0">
              <w:rPr>
                <w:rFonts w:ascii="Times New Roman" w:hAnsi="Times New Roman" w:cs="Times New Roman"/>
                <w:color w:val="000000" w:themeColor="text1"/>
              </w:rPr>
              <w:t>KĮ</w:t>
            </w:r>
            <w:r w:rsidRPr="001365A0">
              <w:rPr>
                <w:rFonts w:ascii="Times New Roman" w:hAnsi="Times New Roman" w:cs="Times New Roman"/>
                <w:color w:val="000000" w:themeColor="text1"/>
              </w:rPr>
              <w:t>.</w:t>
            </w:r>
          </w:p>
        </w:tc>
      </w:tr>
      <w:tr w:rsidR="00EA591F" w:rsidRPr="00BE50B5" w14:paraId="7E9278FC" w14:textId="77777777" w:rsidTr="36F5A61D">
        <w:tc>
          <w:tcPr>
            <w:tcW w:w="730" w:type="pct"/>
            <w:tcBorders>
              <w:top w:val="single" w:sz="4" w:space="0" w:color="auto"/>
              <w:left w:val="single" w:sz="4" w:space="0" w:color="auto"/>
              <w:bottom w:val="single" w:sz="4" w:space="0" w:color="auto"/>
              <w:right w:val="single" w:sz="4" w:space="0" w:color="auto"/>
            </w:tcBorders>
          </w:tcPr>
          <w:p w14:paraId="3E7DBA53" w14:textId="77777777" w:rsidR="007C702A" w:rsidRPr="00BE50B5" w:rsidRDefault="007C702A" w:rsidP="00996C4F">
            <w:pPr>
              <w:pStyle w:val="Tablenumber"/>
              <w:numPr>
                <w:ilvl w:val="0"/>
                <w:numId w:val="116"/>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861E042" w14:textId="10F895B3" w:rsidR="007C702A" w:rsidRPr="001365A0" w:rsidRDefault="007C702A" w:rsidP="00A30344">
            <w:pPr>
              <w:jc w:val="both"/>
              <w:rPr>
                <w:rFonts w:ascii="Times New Roman" w:hAnsi="Times New Roman" w:cs="Times New Roman"/>
                <w:color w:val="000000" w:themeColor="text1"/>
              </w:rPr>
            </w:pPr>
            <w:r w:rsidRPr="001365A0">
              <w:rPr>
                <w:rFonts w:ascii="Times New Roman" w:hAnsi="Times New Roman" w:cs="Times New Roman"/>
                <w:color w:val="000000" w:themeColor="text1"/>
              </w:rPr>
              <w:t xml:space="preserve">Klientui registruojantis </w:t>
            </w:r>
            <w:r w:rsidR="68032C28" w:rsidRPr="001365A0">
              <w:rPr>
                <w:rFonts w:ascii="Times New Roman" w:hAnsi="Times New Roman" w:cs="Times New Roman"/>
                <w:color w:val="000000" w:themeColor="text1"/>
              </w:rPr>
              <w:t xml:space="preserve">pagal </w:t>
            </w:r>
            <w:r w:rsidRPr="001365A0">
              <w:rPr>
                <w:rFonts w:ascii="Times New Roman" w:hAnsi="Times New Roman" w:cs="Times New Roman"/>
                <w:color w:val="000000" w:themeColor="text1"/>
              </w:rPr>
              <w:t>II lygio autorizacij</w:t>
            </w:r>
            <w:r w:rsidR="07A2979A" w:rsidRPr="001365A0">
              <w:rPr>
                <w:rFonts w:ascii="Times New Roman" w:hAnsi="Times New Roman" w:cs="Times New Roman"/>
                <w:color w:val="000000" w:themeColor="text1"/>
              </w:rPr>
              <w:t>ą</w:t>
            </w:r>
            <w:r w:rsidR="003CEC2A" w:rsidRPr="001365A0">
              <w:rPr>
                <w:rFonts w:ascii="Times New Roman" w:hAnsi="Times New Roman" w:cs="Times New Roman"/>
                <w:color w:val="000000" w:themeColor="text1"/>
              </w:rPr>
              <w:t>,</w:t>
            </w:r>
            <w:r w:rsidRPr="001365A0">
              <w:rPr>
                <w:rFonts w:ascii="Times New Roman" w:hAnsi="Times New Roman" w:cs="Times New Roman"/>
                <w:color w:val="000000" w:themeColor="text1"/>
              </w:rPr>
              <w:t xml:space="preserve"> kai suvedamas asmens kodas, ir jei klientas buvo pasirinkęs vieną iš paslaugų </w:t>
            </w:r>
            <w:r w:rsidR="005812A8" w:rsidRPr="001365A0">
              <w:rPr>
                <w:rFonts w:ascii="Times New Roman" w:hAnsi="Times New Roman" w:cs="Times New Roman"/>
                <w:color w:val="000000" w:themeColor="text1"/>
              </w:rPr>
              <w:t>–</w:t>
            </w:r>
            <w:r w:rsidRPr="001365A0">
              <w:rPr>
                <w:rFonts w:ascii="Times New Roman" w:hAnsi="Times New Roman" w:cs="Times New Roman"/>
                <w:color w:val="000000" w:themeColor="text1"/>
              </w:rPr>
              <w:t xml:space="preserve"> [Sandorių ir pareiškimų tvirtinimas] arba [Asmeninio testamento priėmimas saugoti] </w:t>
            </w:r>
            <w:r w:rsidR="005812A8" w:rsidRPr="001365A0">
              <w:rPr>
                <w:rFonts w:ascii="Times New Roman" w:hAnsi="Times New Roman" w:cs="Times New Roman"/>
                <w:color w:val="000000" w:themeColor="text1"/>
              </w:rPr>
              <w:t xml:space="preserve">– </w:t>
            </w:r>
            <w:r w:rsidRPr="001365A0">
              <w:rPr>
                <w:rFonts w:ascii="Times New Roman" w:hAnsi="Times New Roman" w:cs="Times New Roman"/>
                <w:color w:val="000000" w:themeColor="text1"/>
              </w:rPr>
              <w:t xml:space="preserve">sistema turi patikrinti Neveiksnių ir ribotai veiksnių asmenų registre, </w:t>
            </w:r>
            <w:r w:rsidRPr="001365A0">
              <w:rPr>
                <w:rFonts w:ascii="Times New Roman" w:eastAsia="Times New Roman" w:hAnsi="Times New Roman" w:cs="Times New Roman"/>
                <w:color w:val="000000" w:themeColor="text1"/>
              </w:rPr>
              <w:t>ar</w:t>
            </w:r>
            <w:r w:rsidR="006666DA" w:rsidRPr="001365A0">
              <w:rPr>
                <w:rFonts w:ascii="Times New Roman" w:eastAsia="Times New Roman" w:hAnsi="Times New Roman" w:cs="Times New Roman"/>
                <w:color w:val="000000" w:themeColor="text1"/>
              </w:rPr>
              <w:t>:</w:t>
            </w:r>
          </w:p>
          <w:p w14:paraId="5DE54992" w14:textId="77777777" w:rsidR="007C702A" w:rsidRPr="001365A0" w:rsidRDefault="007C702A" w:rsidP="00A30344">
            <w:pPr>
              <w:jc w:val="both"/>
              <w:rPr>
                <w:rFonts w:ascii="Times New Roman" w:eastAsia="Times New Roman" w:hAnsi="Times New Roman" w:cs="Times New Roman"/>
                <w:color w:val="000000" w:themeColor="text1"/>
              </w:rPr>
            </w:pPr>
            <w:r w:rsidRPr="001365A0">
              <w:rPr>
                <w:rFonts w:ascii="Times New Roman" w:eastAsia="Times New Roman" w:hAnsi="Times New Roman" w:cs="Times New Roman"/>
                <w:color w:val="000000" w:themeColor="text1"/>
              </w:rPr>
              <w:t>1) klientas nėra teismo tvarka pripažintas neveiksniu tam tikroje srityje;</w:t>
            </w:r>
          </w:p>
          <w:p w14:paraId="40446126" w14:textId="77777777" w:rsidR="007C702A" w:rsidRPr="001365A0" w:rsidRDefault="007C702A" w:rsidP="00A30344">
            <w:pPr>
              <w:jc w:val="both"/>
              <w:rPr>
                <w:rFonts w:ascii="Times New Roman" w:hAnsi="Times New Roman" w:cs="Times New Roman"/>
                <w:color w:val="000000" w:themeColor="text1"/>
              </w:rPr>
            </w:pPr>
            <w:r w:rsidRPr="001365A0">
              <w:rPr>
                <w:rFonts w:ascii="Times New Roman" w:eastAsia="Times New Roman" w:hAnsi="Times New Roman" w:cs="Times New Roman"/>
                <w:color w:val="000000" w:themeColor="text1"/>
              </w:rPr>
              <w:t xml:space="preserve">2) ar jo civilinis veiksnumas tam tikroje srityje nėra apribotas; </w:t>
            </w:r>
          </w:p>
          <w:p w14:paraId="1A4FB2FE" w14:textId="77777777" w:rsidR="007C702A" w:rsidRPr="001365A0" w:rsidRDefault="007C702A" w:rsidP="00A30344">
            <w:pPr>
              <w:jc w:val="both"/>
              <w:rPr>
                <w:rFonts w:ascii="Times New Roman" w:hAnsi="Times New Roman" w:cs="Times New Roman"/>
                <w:color w:val="000000" w:themeColor="text1"/>
              </w:rPr>
            </w:pPr>
            <w:r w:rsidRPr="001365A0">
              <w:rPr>
                <w:rFonts w:ascii="Times New Roman" w:eastAsia="Times New Roman" w:hAnsi="Times New Roman" w:cs="Times New Roman"/>
                <w:color w:val="000000" w:themeColor="text1"/>
              </w:rPr>
              <w:t>3) ar jis nėra sudaręs pagalbos priimant sprendimus sutartį.</w:t>
            </w:r>
          </w:p>
        </w:tc>
      </w:tr>
      <w:tr w:rsidR="00EA591F" w:rsidRPr="00BE50B5" w14:paraId="18BE5EC5" w14:textId="77777777" w:rsidTr="36F5A61D">
        <w:tc>
          <w:tcPr>
            <w:tcW w:w="730" w:type="pct"/>
            <w:tcBorders>
              <w:top w:val="single" w:sz="4" w:space="0" w:color="auto"/>
              <w:left w:val="single" w:sz="4" w:space="0" w:color="auto"/>
              <w:bottom w:val="single" w:sz="4" w:space="0" w:color="auto"/>
              <w:right w:val="single" w:sz="4" w:space="0" w:color="auto"/>
            </w:tcBorders>
          </w:tcPr>
          <w:p w14:paraId="54385D06" w14:textId="77777777" w:rsidR="007C702A" w:rsidRPr="00BE50B5" w:rsidRDefault="007C702A" w:rsidP="00996C4F">
            <w:pPr>
              <w:pStyle w:val="Tablenumber"/>
              <w:numPr>
                <w:ilvl w:val="1"/>
                <w:numId w:val="116"/>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155843A" w14:textId="2A5A9526" w:rsidR="007C702A" w:rsidRPr="001365A0" w:rsidRDefault="007C702A" w:rsidP="00A30344">
            <w:pPr>
              <w:jc w:val="both"/>
              <w:rPr>
                <w:rFonts w:ascii="Times New Roman" w:hAnsi="Times New Roman" w:cs="Times New Roman"/>
                <w:color w:val="000000" w:themeColor="text1"/>
              </w:rPr>
            </w:pPr>
            <w:r w:rsidRPr="001365A0">
              <w:rPr>
                <w:rFonts w:ascii="Times New Roman" w:hAnsi="Times New Roman" w:cs="Times New Roman"/>
                <w:color w:val="000000" w:themeColor="text1"/>
              </w:rPr>
              <w:t>Jei klientas turi bent vieną iš 5 žingsnyje nurodytų požymių, pateikiamas perspėjim</w:t>
            </w:r>
            <w:r w:rsidR="00D155D6" w:rsidRPr="001365A0">
              <w:rPr>
                <w:rFonts w:ascii="Times New Roman" w:hAnsi="Times New Roman" w:cs="Times New Roman"/>
                <w:color w:val="000000" w:themeColor="text1"/>
              </w:rPr>
              <w:t>a</w:t>
            </w:r>
            <w:r w:rsidRPr="001365A0">
              <w:rPr>
                <w:rFonts w:ascii="Times New Roman" w:hAnsi="Times New Roman" w:cs="Times New Roman"/>
                <w:color w:val="000000" w:themeColor="text1"/>
              </w:rPr>
              <w:t>s vidiniam naudotojui, o klientas informuojamas, jog paslauga jam negali būti suteikta ir registracija vizitui / dokument</w:t>
            </w:r>
            <w:r w:rsidR="00D155D6" w:rsidRPr="001365A0">
              <w:rPr>
                <w:rFonts w:ascii="Times New Roman" w:hAnsi="Times New Roman" w:cs="Times New Roman"/>
                <w:color w:val="000000" w:themeColor="text1"/>
              </w:rPr>
              <w:t>ams</w:t>
            </w:r>
            <w:r w:rsidRPr="001365A0">
              <w:rPr>
                <w:rFonts w:ascii="Times New Roman" w:hAnsi="Times New Roman" w:cs="Times New Roman"/>
                <w:color w:val="000000" w:themeColor="text1"/>
              </w:rPr>
              <w:t xml:space="preserve"> pateik</w:t>
            </w:r>
            <w:r w:rsidR="00D155D6" w:rsidRPr="001365A0">
              <w:rPr>
                <w:rFonts w:ascii="Times New Roman" w:hAnsi="Times New Roman" w:cs="Times New Roman"/>
                <w:color w:val="000000" w:themeColor="text1"/>
              </w:rPr>
              <w:t>t</w:t>
            </w:r>
            <w:r w:rsidRPr="001365A0">
              <w:rPr>
                <w:rFonts w:ascii="Times New Roman" w:hAnsi="Times New Roman" w:cs="Times New Roman"/>
                <w:color w:val="000000" w:themeColor="text1"/>
              </w:rPr>
              <w:t>i paštu / per kurjerį stabdoma.</w:t>
            </w:r>
          </w:p>
        </w:tc>
      </w:tr>
      <w:tr w:rsidR="00EA591F" w:rsidRPr="00BE50B5" w14:paraId="0700C0A0" w14:textId="77777777" w:rsidTr="36F5A61D">
        <w:tc>
          <w:tcPr>
            <w:tcW w:w="730" w:type="pct"/>
            <w:tcBorders>
              <w:top w:val="single" w:sz="4" w:space="0" w:color="auto"/>
              <w:left w:val="single" w:sz="4" w:space="0" w:color="auto"/>
              <w:bottom w:val="single" w:sz="4" w:space="0" w:color="auto"/>
              <w:right w:val="single" w:sz="4" w:space="0" w:color="auto"/>
            </w:tcBorders>
          </w:tcPr>
          <w:p w14:paraId="5A4659CC" w14:textId="77777777" w:rsidR="007C702A" w:rsidRPr="00BE50B5" w:rsidRDefault="007C702A" w:rsidP="00996C4F">
            <w:pPr>
              <w:pStyle w:val="Tablenumber"/>
              <w:numPr>
                <w:ilvl w:val="0"/>
                <w:numId w:val="116"/>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7EFC3B8" w14:textId="77777777" w:rsidR="007C702A" w:rsidRPr="00BE50B5" w:rsidRDefault="007C702A" w:rsidP="00A30344">
            <w:pPr>
              <w:jc w:val="both"/>
              <w:rPr>
                <w:rFonts w:ascii="Times New Roman" w:hAnsi="Times New Roman" w:cs="Times New Roman"/>
              </w:rPr>
            </w:pPr>
            <w:r w:rsidRPr="00BE50B5">
              <w:rPr>
                <w:rFonts w:ascii="Times New Roman" w:hAnsi="Times New Roman" w:cs="Times New Roman"/>
              </w:rPr>
              <w:t xml:space="preserve">Klientui registruojantis notarinei paslaugai, kur reikės pateikti popierinius dokumentus notarinių veiksmų paslaugoms, turi būti galimybė įkelti skaitmenines dokumentų kopijas ir išsaugoti skaitmenizuotą kopiją registracijos įraše. </w:t>
            </w:r>
          </w:p>
          <w:p w14:paraId="2434572B" w14:textId="77777777" w:rsidR="007C702A" w:rsidRPr="00BE50B5" w:rsidRDefault="007C702A" w:rsidP="00A30344">
            <w:pPr>
              <w:jc w:val="both"/>
              <w:rPr>
                <w:rFonts w:ascii="Times New Roman" w:hAnsi="Times New Roman" w:cs="Times New Roman"/>
              </w:rPr>
            </w:pPr>
            <w:r w:rsidRPr="00BE50B5">
              <w:rPr>
                <w:rFonts w:ascii="Times New Roman" w:hAnsi="Times New Roman" w:cs="Times New Roman"/>
              </w:rPr>
              <w:t>Neautorizuotiems klientams turi būti galimybė įkelti galiojančio asmens tapatybės dokumento skenuotą kopiją.</w:t>
            </w:r>
          </w:p>
        </w:tc>
      </w:tr>
      <w:tr w:rsidR="00EA591F" w:rsidRPr="00BE50B5" w14:paraId="26F5B582" w14:textId="77777777" w:rsidTr="36F5A61D">
        <w:tc>
          <w:tcPr>
            <w:tcW w:w="730" w:type="pct"/>
            <w:tcBorders>
              <w:top w:val="single" w:sz="4" w:space="0" w:color="auto"/>
              <w:left w:val="single" w:sz="4" w:space="0" w:color="auto"/>
              <w:bottom w:val="single" w:sz="4" w:space="0" w:color="auto"/>
              <w:right w:val="single" w:sz="4" w:space="0" w:color="auto"/>
            </w:tcBorders>
          </w:tcPr>
          <w:p w14:paraId="42EA6FD9" w14:textId="77777777" w:rsidR="007C702A" w:rsidRPr="00BE50B5" w:rsidRDefault="007C702A" w:rsidP="00996C4F">
            <w:pPr>
              <w:pStyle w:val="Tablenumber"/>
              <w:numPr>
                <w:ilvl w:val="1"/>
                <w:numId w:val="116"/>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6D1BABD" w14:textId="77777777" w:rsidR="007C702A" w:rsidRPr="00BE50B5" w:rsidRDefault="007C702A" w:rsidP="00A30344">
            <w:pPr>
              <w:jc w:val="both"/>
              <w:rPr>
                <w:rFonts w:ascii="Times New Roman" w:hAnsi="Times New Roman" w:cs="Times New Roman"/>
              </w:rPr>
            </w:pPr>
            <w:r w:rsidRPr="00BE50B5">
              <w:rPr>
                <w:rFonts w:ascii="Times New Roman" w:hAnsi="Times New Roman" w:cs="Times New Roman"/>
              </w:rPr>
              <w:t>Vidinis naudotojas turi turėti galimybę prieš patvirtinant registraciją vizitui peržiūrėti įkeltus dokumentus (išankstinė patikra).</w:t>
            </w:r>
          </w:p>
        </w:tc>
      </w:tr>
      <w:tr w:rsidR="00EA591F" w:rsidRPr="00BE50B5" w14:paraId="0D885BC6" w14:textId="77777777" w:rsidTr="36F5A61D">
        <w:tc>
          <w:tcPr>
            <w:tcW w:w="730" w:type="pct"/>
            <w:tcBorders>
              <w:top w:val="single" w:sz="4" w:space="0" w:color="auto"/>
              <w:left w:val="single" w:sz="4" w:space="0" w:color="auto"/>
              <w:bottom w:val="single" w:sz="4" w:space="0" w:color="auto"/>
              <w:right w:val="single" w:sz="4" w:space="0" w:color="auto"/>
            </w:tcBorders>
          </w:tcPr>
          <w:p w14:paraId="3B4115B1" w14:textId="77777777" w:rsidR="007C702A" w:rsidRPr="00BE50B5" w:rsidRDefault="007C702A" w:rsidP="00996C4F">
            <w:pPr>
              <w:pStyle w:val="Tablenumber"/>
              <w:numPr>
                <w:ilvl w:val="0"/>
                <w:numId w:val="116"/>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AE9FC7E" w14:textId="7845B6D7" w:rsidR="007C702A" w:rsidRPr="00BE50B5" w:rsidRDefault="007C702A" w:rsidP="00A30344">
            <w:pPr>
              <w:jc w:val="both"/>
              <w:rPr>
                <w:rFonts w:ascii="Times New Roman" w:hAnsi="Times New Roman" w:cs="Times New Roman"/>
              </w:rPr>
            </w:pPr>
            <w:r w:rsidRPr="00BE50B5">
              <w:rPr>
                <w:rFonts w:ascii="Times New Roman" w:hAnsi="Times New Roman" w:cs="Times New Roman"/>
              </w:rPr>
              <w:t>Turi būti galimybė tam tikrais atvejais leisti registruotis tik</w:t>
            </w:r>
            <w:r w:rsidR="00581D20">
              <w:rPr>
                <w:rFonts w:ascii="Times New Roman" w:hAnsi="Times New Roman" w:cs="Times New Roman"/>
              </w:rPr>
              <w:t xml:space="preserve"> tada,</w:t>
            </w:r>
            <w:r w:rsidRPr="00BE50B5">
              <w:rPr>
                <w:rFonts w:ascii="Times New Roman" w:hAnsi="Times New Roman" w:cs="Times New Roman"/>
              </w:rPr>
              <w:t xml:space="preserve"> kai yra pateikti visi būsimo vizito sėkmingam vykdymui dokumentai.</w:t>
            </w:r>
          </w:p>
        </w:tc>
      </w:tr>
      <w:tr w:rsidR="00EA591F" w:rsidRPr="00BE50B5" w14:paraId="00CB1251" w14:textId="77777777" w:rsidTr="36F5A61D">
        <w:tc>
          <w:tcPr>
            <w:tcW w:w="730" w:type="pct"/>
            <w:tcBorders>
              <w:top w:val="single" w:sz="4" w:space="0" w:color="auto"/>
              <w:left w:val="single" w:sz="4" w:space="0" w:color="auto"/>
              <w:bottom w:val="single" w:sz="4" w:space="0" w:color="auto"/>
              <w:right w:val="single" w:sz="4" w:space="0" w:color="auto"/>
            </w:tcBorders>
          </w:tcPr>
          <w:p w14:paraId="433560EB" w14:textId="77777777" w:rsidR="007C702A" w:rsidRPr="00BE50B5" w:rsidRDefault="007C702A" w:rsidP="00996C4F">
            <w:pPr>
              <w:pStyle w:val="Tablenumber"/>
              <w:numPr>
                <w:ilvl w:val="0"/>
                <w:numId w:val="116"/>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1D3F4BB" w14:textId="4AE2CFBD" w:rsidR="007C702A" w:rsidRPr="00BE50B5" w:rsidRDefault="007C702A" w:rsidP="00A30344">
            <w:pPr>
              <w:jc w:val="both"/>
              <w:rPr>
                <w:rFonts w:ascii="Times New Roman" w:hAnsi="Times New Roman" w:cs="Times New Roman"/>
              </w:rPr>
            </w:pPr>
            <w:r w:rsidRPr="00BE50B5">
              <w:rPr>
                <w:rFonts w:ascii="Times New Roman" w:hAnsi="Times New Roman" w:cs="Times New Roman"/>
              </w:rPr>
              <w:t xml:space="preserve">Turi būti įgyvendintas kontekstinis </w:t>
            </w:r>
            <w:r w:rsidR="5FB64A15" w:rsidRPr="00BE50B5">
              <w:rPr>
                <w:rFonts w:ascii="Times New Roman" w:hAnsi="Times New Roman" w:cs="Times New Roman"/>
              </w:rPr>
              <w:t xml:space="preserve">procedūrų </w:t>
            </w:r>
            <w:r w:rsidRPr="00BE50B5">
              <w:rPr>
                <w:rFonts w:ascii="Times New Roman" w:hAnsi="Times New Roman" w:cs="Times New Roman"/>
              </w:rPr>
              <w:t>vedlio vidiniam naudotojui sufleris</w:t>
            </w:r>
            <w:r w:rsidR="001C07E0">
              <w:rPr>
                <w:rFonts w:ascii="Times New Roman" w:hAnsi="Times New Roman" w:cs="Times New Roman"/>
              </w:rPr>
              <w:t xml:space="preserve"> </w:t>
            </w:r>
            <w:r w:rsidRPr="00BE50B5">
              <w:rPr>
                <w:rFonts w:ascii="Times New Roman" w:hAnsi="Times New Roman" w:cs="Times New Roman"/>
              </w:rPr>
              <w:t>apie būtinus atlikti veiksmus, įsijungiantis atlikus tam tikrus žingsnius, pvz.:</w:t>
            </w:r>
          </w:p>
          <w:p w14:paraId="6B609035" w14:textId="25C8155A" w:rsidR="007C702A" w:rsidRPr="00BE50B5" w:rsidRDefault="007C702A" w:rsidP="00996C4F">
            <w:pPr>
              <w:pStyle w:val="ListParagraph"/>
              <w:numPr>
                <w:ilvl w:val="1"/>
                <w:numId w:val="199"/>
              </w:numPr>
              <w:jc w:val="both"/>
              <w:rPr>
                <w:rFonts w:ascii="Times New Roman" w:hAnsi="Times New Roman" w:cs="Times New Roman"/>
              </w:rPr>
            </w:pPr>
            <w:r w:rsidRPr="00BE50B5">
              <w:rPr>
                <w:rFonts w:ascii="Times New Roman" w:hAnsi="Times New Roman" w:cs="Times New Roman"/>
              </w:rPr>
              <w:t>Įsitikinkite, ar asmuo suvokia savo atliekamų veiksmų prasmę ir pasekmes</w:t>
            </w:r>
            <w:r w:rsidR="009800B4">
              <w:rPr>
                <w:rFonts w:ascii="Times New Roman" w:hAnsi="Times New Roman" w:cs="Times New Roman"/>
              </w:rPr>
              <w:t>.</w:t>
            </w:r>
            <w:r w:rsidRPr="00BE50B5">
              <w:rPr>
                <w:rFonts w:ascii="Times New Roman" w:hAnsi="Times New Roman" w:cs="Times New Roman"/>
              </w:rPr>
              <w:t xml:space="preserve"> </w:t>
            </w:r>
          </w:p>
          <w:p w14:paraId="72893F35" w14:textId="63CBF118" w:rsidR="007C702A" w:rsidRPr="00BE50B5" w:rsidRDefault="007C702A" w:rsidP="00996C4F">
            <w:pPr>
              <w:pStyle w:val="ListParagraph"/>
              <w:numPr>
                <w:ilvl w:val="1"/>
                <w:numId w:val="199"/>
              </w:numPr>
              <w:jc w:val="both"/>
              <w:rPr>
                <w:rFonts w:ascii="Times New Roman" w:hAnsi="Times New Roman" w:cs="Times New Roman"/>
              </w:rPr>
            </w:pPr>
            <w:r w:rsidRPr="00BE50B5">
              <w:rPr>
                <w:rFonts w:ascii="Times New Roman" w:hAnsi="Times New Roman" w:cs="Times New Roman"/>
              </w:rPr>
              <w:t>Įsitikinkite asmenų, kuriems atliekami notariniai veiksmai, valia</w:t>
            </w:r>
            <w:r w:rsidR="009800B4">
              <w:rPr>
                <w:rFonts w:ascii="Times New Roman" w:hAnsi="Times New Roman" w:cs="Times New Roman"/>
              </w:rPr>
              <w:t>.</w:t>
            </w:r>
          </w:p>
          <w:p w14:paraId="164ABB22" w14:textId="1E342A2E" w:rsidR="007C702A" w:rsidRPr="00BE50B5" w:rsidRDefault="007C702A" w:rsidP="00996C4F">
            <w:pPr>
              <w:pStyle w:val="ListParagraph"/>
              <w:numPr>
                <w:ilvl w:val="1"/>
                <w:numId w:val="199"/>
              </w:numPr>
              <w:jc w:val="both"/>
              <w:rPr>
                <w:rFonts w:ascii="Times New Roman" w:hAnsi="Times New Roman" w:cs="Times New Roman"/>
              </w:rPr>
            </w:pPr>
            <w:r w:rsidRPr="00BE50B5">
              <w:rPr>
                <w:rFonts w:ascii="Times New Roman" w:hAnsi="Times New Roman" w:cs="Times New Roman"/>
              </w:rPr>
              <w:t>Išaiškinkite asmenims atliekamų notarinių veiksmų prasmę ir pasekmes</w:t>
            </w:r>
            <w:r w:rsidR="009800B4">
              <w:rPr>
                <w:rFonts w:ascii="Times New Roman" w:hAnsi="Times New Roman" w:cs="Times New Roman"/>
              </w:rPr>
              <w:t>.</w:t>
            </w:r>
            <w:r w:rsidRPr="00BE50B5">
              <w:rPr>
                <w:rFonts w:ascii="Times New Roman" w:hAnsi="Times New Roman" w:cs="Times New Roman"/>
              </w:rPr>
              <w:t xml:space="preserve"> </w:t>
            </w:r>
          </w:p>
          <w:p w14:paraId="4BF9C9F6" w14:textId="4722F5B5" w:rsidR="007C702A" w:rsidRPr="00BE50B5" w:rsidRDefault="007C702A" w:rsidP="00996C4F">
            <w:pPr>
              <w:pStyle w:val="ListParagraph"/>
              <w:numPr>
                <w:ilvl w:val="1"/>
                <w:numId w:val="199"/>
              </w:numPr>
              <w:jc w:val="both"/>
              <w:rPr>
                <w:rFonts w:ascii="Times New Roman" w:hAnsi="Times New Roman" w:cs="Times New Roman"/>
              </w:rPr>
            </w:pPr>
            <w:r w:rsidRPr="00BE50B5">
              <w:rPr>
                <w:rFonts w:ascii="Times New Roman" w:hAnsi="Times New Roman" w:cs="Times New Roman"/>
              </w:rPr>
              <w:t>Užtikrinkite atliekamų notarinių veiksmų slaptumą</w:t>
            </w:r>
            <w:r w:rsidR="009800B4">
              <w:rPr>
                <w:rFonts w:ascii="Times New Roman" w:hAnsi="Times New Roman" w:cs="Times New Roman"/>
              </w:rPr>
              <w:t>.</w:t>
            </w:r>
          </w:p>
          <w:p w14:paraId="48C5CE90" w14:textId="2D2F4F21" w:rsidR="007C702A" w:rsidRPr="00BE50B5" w:rsidRDefault="007C702A" w:rsidP="00996C4F">
            <w:pPr>
              <w:pStyle w:val="ListParagraph"/>
              <w:numPr>
                <w:ilvl w:val="1"/>
                <w:numId w:val="199"/>
              </w:numPr>
              <w:jc w:val="both"/>
              <w:rPr>
                <w:rFonts w:ascii="Times New Roman" w:hAnsi="Times New Roman" w:cs="Times New Roman"/>
              </w:rPr>
            </w:pPr>
            <w:r w:rsidRPr="00BE50B5">
              <w:rPr>
                <w:rFonts w:ascii="Times New Roman" w:hAnsi="Times New Roman" w:cs="Times New Roman"/>
              </w:rPr>
              <w:t>Sandoriai sudaromi 2 ar daugiau egzempliorių (kiekviena sandorio šalis turi teisę gauti vieną sandorio egzempliorių)</w:t>
            </w:r>
            <w:r w:rsidRPr="009800B4">
              <w:rPr>
                <w:rFonts w:ascii="Times New Roman" w:hAnsi="Times New Roman" w:cs="Times New Roman"/>
              </w:rPr>
              <w:t>.</w:t>
            </w:r>
            <w:r w:rsidRPr="00BE50B5">
              <w:rPr>
                <w:rFonts w:ascii="Times New Roman" w:hAnsi="Times New Roman" w:cs="Times New Roman"/>
              </w:rPr>
              <w:t xml:space="preserve"> Vienas sandorio egzempliorius </w:t>
            </w:r>
            <w:r w:rsidRPr="008127EA">
              <w:rPr>
                <w:rFonts w:ascii="Times New Roman" w:hAnsi="Times New Roman" w:cs="Times New Roman"/>
                <w:color w:val="000000" w:themeColor="text1"/>
              </w:rPr>
              <w:t xml:space="preserve">lieka </w:t>
            </w:r>
            <w:r w:rsidR="008E3CB5" w:rsidRPr="008127EA">
              <w:rPr>
                <w:rFonts w:ascii="Times New Roman" w:hAnsi="Times New Roman" w:cs="Times New Roman"/>
                <w:color w:val="000000" w:themeColor="text1"/>
              </w:rPr>
              <w:t>KĮ</w:t>
            </w:r>
            <w:r w:rsidRPr="008127EA">
              <w:rPr>
                <w:rFonts w:ascii="Times New Roman" w:hAnsi="Times New Roman" w:cs="Times New Roman"/>
                <w:color w:val="000000" w:themeColor="text1"/>
              </w:rPr>
              <w:t xml:space="preserve">, saugomas </w:t>
            </w:r>
            <w:r w:rsidRPr="00BE50B5">
              <w:rPr>
                <w:rFonts w:ascii="Times New Roman" w:hAnsi="Times New Roman" w:cs="Times New Roman"/>
              </w:rPr>
              <w:t>atitinkamoje notarinių veiksmų byloje numatytą terminą</w:t>
            </w:r>
            <w:r w:rsidR="006666DA" w:rsidRPr="00BE50B5">
              <w:rPr>
                <w:rFonts w:ascii="Times New Roman" w:hAnsi="Times New Roman" w:cs="Times New Roman"/>
              </w:rPr>
              <w:t>.</w:t>
            </w:r>
          </w:p>
          <w:p w14:paraId="67924F3D" w14:textId="41352F6E" w:rsidR="007C702A" w:rsidRPr="00BE50B5" w:rsidRDefault="007C702A" w:rsidP="00A30344">
            <w:pPr>
              <w:pStyle w:val="ListParagraph"/>
              <w:ind w:left="0"/>
              <w:jc w:val="both"/>
              <w:rPr>
                <w:rFonts w:ascii="Times New Roman" w:hAnsi="Times New Roman" w:cs="Times New Roman"/>
              </w:rPr>
            </w:pPr>
            <w:r w:rsidRPr="00BE50B5">
              <w:rPr>
                <w:rFonts w:ascii="Times New Roman" w:hAnsi="Times New Roman" w:cs="Times New Roman"/>
              </w:rPr>
              <w:t>Suflerio pranešimai ir žingsniai, kurių metu jie iššoka, kiekvienai paslaugai bus aprašyti ir perduoti</w:t>
            </w:r>
            <w:r w:rsidRPr="00BE50B5">
              <w:rPr>
                <w:rFonts w:ascii="Times New Roman" w:eastAsia="Times New Roman" w:hAnsi="Times New Roman" w:cs="Times New Roman"/>
                <w:lang w:eastAsia="lt-LT"/>
              </w:rPr>
              <w:t xml:space="preserve"> </w:t>
            </w:r>
            <w:r w:rsidR="008127EA">
              <w:rPr>
                <w:rFonts w:ascii="Times New Roman" w:eastAsia="Times New Roman" w:hAnsi="Times New Roman" w:cs="Times New Roman"/>
                <w:lang w:eastAsia="lt-LT"/>
              </w:rPr>
              <w:t>URM</w:t>
            </w:r>
            <w:r w:rsidRPr="00BE50B5">
              <w:rPr>
                <w:rFonts w:ascii="Times New Roman" w:eastAsia="Times New Roman" w:hAnsi="Times New Roman" w:cs="Times New Roman"/>
                <w:lang w:eastAsia="lt-LT"/>
              </w:rPr>
              <w:t xml:space="preserve"> detalaus projektavimo metu.</w:t>
            </w:r>
            <w:r w:rsidRPr="00BE50B5">
              <w:rPr>
                <w:rFonts w:ascii="Times New Roman" w:hAnsi="Times New Roman" w:cs="Times New Roman"/>
              </w:rPr>
              <w:t xml:space="preserve"> </w:t>
            </w:r>
          </w:p>
          <w:p w14:paraId="72F6CAB2" w14:textId="77777777" w:rsidR="007C702A" w:rsidRPr="00BE50B5" w:rsidRDefault="007C702A" w:rsidP="00A30344">
            <w:pPr>
              <w:jc w:val="both"/>
              <w:rPr>
                <w:rFonts w:ascii="Times New Roman" w:hAnsi="Times New Roman" w:cs="Times New Roman"/>
              </w:rPr>
            </w:pPr>
            <w:r w:rsidRPr="00BE50B5">
              <w:rPr>
                <w:rFonts w:ascii="Times New Roman" w:hAnsi="Times New Roman" w:cs="Times New Roman"/>
              </w:rPr>
              <w:t>Taip pat turi būti galimybė išjungti suflerį, kai nėra poreikio.</w:t>
            </w:r>
          </w:p>
        </w:tc>
      </w:tr>
      <w:tr w:rsidR="00EA591F" w:rsidRPr="00BE50B5" w14:paraId="2CB8D4A8" w14:textId="77777777" w:rsidTr="36F5A61D">
        <w:tc>
          <w:tcPr>
            <w:tcW w:w="730" w:type="pct"/>
            <w:tcBorders>
              <w:top w:val="single" w:sz="4" w:space="0" w:color="auto"/>
              <w:left w:val="single" w:sz="4" w:space="0" w:color="auto"/>
              <w:bottom w:val="single" w:sz="4" w:space="0" w:color="auto"/>
              <w:right w:val="single" w:sz="4" w:space="0" w:color="auto"/>
            </w:tcBorders>
          </w:tcPr>
          <w:p w14:paraId="098A6673" w14:textId="77777777" w:rsidR="007C702A" w:rsidRPr="00BE50B5" w:rsidRDefault="007C702A" w:rsidP="00996C4F">
            <w:pPr>
              <w:pStyle w:val="Tablenumber"/>
              <w:numPr>
                <w:ilvl w:val="0"/>
                <w:numId w:val="116"/>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D890606" w14:textId="341B3A65" w:rsidR="007C702A" w:rsidRPr="00BE50B5" w:rsidRDefault="007C702A" w:rsidP="00A30344">
            <w:pPr>
              <w:jc w:val="both"/>
              <w:rPr>
                <w:rFonts w:ascii="Times New Roman" w:hAnsi="Times New Roman" w:cs="Times New Roman"/>
              </w:rPr>
            </w:pPr>
            <w:r w:rsidRPr="00BE50B5">
              <w:rPr>
                <w:rFonts w:ascii="Times New Roman" w:hAnsi="Times New Roman" w:cs="Times New Roman"/>
              </w:rPr>
              <w:t xml:space="preserve">Turi būti realizuota sąsaja su </w:t>
            </w:r>
            <w:r w:rsidR="008127EA">
              <w:rPr>
                <w:rFonts w:ascii="Times New Roman" w:hAnsi="Times New Roman" w:cs="Times New Roman"/>
              </w:rPr>
              <w:t>GR</w:t>
            </w:r>
            <w:r w:rsidRPr="00BE50B5">
              <w:rPr>
                <w:rFonts w:ascii="Times New Roman" w:hAnsi="Times New Roman" w:cs="Times New Roman"/>
              </w:rPr>
              <w:t xml:space="preserve"> (tapatyb</w:t>
            </w:r>
            <w:r w:rsidR="009800B4">
              <w:rPr>
                <w:rFonts w:ascii="Times New Roman" w:hAnsi="Times New Roman" w:cs="Times New Roman"/>
              </w:rPr>
              <w:t>ei</w:t>
            </w:r>
            <w:r w:rsidRPr="00BE50B5">
              <w:rPr>
                <w:rFonts w:ascii="Times New Roman" w:hAnsi="Times New Roman" w:cs="Times New Roman"/>
              </w:rPr>
              <w:t xml:space="preserve"> nustaty</w:t>
            </w:r>
            <w:r w:rsidR="009800B4">
              <w:rPr>
                <w:rFonts w:ascii="Times New Roman" w:hAnsi="Times New Roman" w:cs="Times New Roman"/>
              </w:rPr>
              <w:t>t</w:t>
            </w:r>
            <w:r w:rsidRPr="00BE50B5">
              <w:rPr>
                <w:rFonts w:ascii="Times New Roman" w:hAnsi="Times New Roman" w:cs="Times New Roman"/>
              </w:rPr>
              <w:t>i) ir</w:t>
            </w:r>
            <w:r w:rsidR="001C07E0">
              <w:rPr>
                <w:rFonts w:ascii="Times New Roman" w:hAnsi="Times New Roman" w:cs="Times New Roman"/>
              </w:rPr>
              <w:t xml:space="preserve"> </w:t>
            </w:r>
            <w:r w:rsidRPr="00BE50B5">
              <w:rPr>
                <w:rFonts w:ascii="Times New Roman" w:hAnsi="Times New Roman" w:cs="Times New Roman"/>
              </w:rPr>
              <w:t>Neveiksnių ir ribotai veiksnių asmenų registru (neveiksnum</w:t>
            </w:r>
            <w:r w:rsidR="009800B4">
              <w:rPr>
                <w:rFonts w:ascii="Times New Roman" w:hAnsi="Times New Roman" w:cs="Times New Roman"/>
              </w:rPr>
              <w:t>ui</w:t>
            </w:r>
            <w:r w:rsidRPr="00BE50B5">
              <w:rPr>
                <w:rFonts w:ascii="Times New Roman" w:hAnsi="Times New Roman" w:cs="Times New Roman"/>
              </w:rPr>
              <w:t xml:space="preserve"> patikrin</w:t>
            </w:r>
            <w:r w:rsidR="009800B4">
              <w:rPr>
                <w:rFonts w:ascii="Times New Roman" w:hAnsi="Times New Roman" w:cs="Times New Roman"/>
              </w:rPr>
              <w:t>t</w:t>
            </w:r>
            <w:r w:rsidRPr="00BE50B5">
              <w:rPr>
                <w:rFonts w:ascii="Times New Roman" w:hAnsi="Times New Roman" w:cs="Times New Roman"/>
              </w:rPr>
              <w:t>i; sąsaja su Neveiksnių ir ribotai veiksnių asmenų registru reikalinga tik paslaugų [Sandorių ir pareiškimų tvirtinimas] ir [Asmeninio testamento priėmimas saugoti] užsakymo atveju).</w:t>
            </w:r>
          </w:p>
        </w:tc>
      </w:tr>
      <w:tr w:rsidR="00EA591F" w:rsidRPr="00BE50B5" w14:paraId="2FBC506B" w14:textId="77777777" w:rsidTr="36F5A61D">
        <w:trPr>
          <w:trHeight w:val="300"/>
        </w:trPr>
        <w:tc>
          <w:tcPr>
            <w:tcW w:w="730" w:type="pct"/>
            <w:tcBorders>
              <w:top w:val="single" w:sz="4" w:space="0" w:color="auto"/>
              <w:left w:val="single" w:sz="4" w:space="0" w:color="auto"/>
              <w:bottom w:val="single" w:sz="4" w:space="0" w:color="auto"/>
              <w:right w:val="single" w:sz="4" w:space="0" w:color="auto"/>
            </w:tcBorders>
          </w:tcPr>
          <w:p w14:paraId="71EA64CF" w14:textId="02CE9EB3" w:rsidR="7B27BC7F" w:rsidRPr="00BE50B5" w:rsidRDefault="7B27BC7F" w:rsidP="00996C4F">
            <w:pPr>
              <w:pStyle w:val="Tablenumber"/>
              <w:numPr>
                <w:ilvl w:val="0"/>
                <w:numId w:val="116"/>
              </w:numPr>
              <w:ind w:right="-108" w:hanging="681"/>
            </w:pPr>
          </w:p>
        </w:tc>
        <w:tc>
          <w:tcPr>
            <w:tcW w:w="4270" w:type="pct"/>
            <w:tcBorders>
              <w:top w:val="single" w:sz="4" w:space="0" w:color="auto"/>
              <w:left w:val="single" w:sz="4" w:space="0" w:color="auto"/>
              <w:bottom w:val="single" w:sz="4" w:space="0" w:color="auto"/>
              <w:right w:val="single" w:sz="4" w:space="0" w:color="auto"/>
            </w:tcBorders>
          </w:tcPr>
          <w:p w14:paraId="2C41D6A3" w14:textId="0AFB7743" w:rsidR="00797006" w:rsidRDefault="002E73EB" w:rsidP="18E0663C">
            <w:pPr>
              <w:jc w:val="both"/>
              <w:rPr>
                <w:rFonts w:ascii="Times New Roman" w:hAnsi="Times New Roman" w:cs="Times New Roman"/>
              </w:rPr>
            </w:pPr>
            <w:r>
              <w:rPr>
                <w:rFonts w:ascii="Times New Roman" w:hAnsi="Times New Roman" w:cs="Times New Roman"/>
              </w:rPr>
              <w:t>KPVS</w:t>
            </w:r>
            <w:r w:rsidRPr="00BE50B5">
              <w:rPr>
                <w:rFonts w:ascii="Times New Roman" w:hAnsi="Times New Roman" w:cs="Times New Roman"/>
              </w:rPr>
              <w:t xml:space="preserve"> </w:t>
            </w:r>
            <w:r w:rsidR="49E12A6F" w:rsidRPr="00BE50B5">
              <w:rPr>
                <w:rFonts w:ascii="Times New Roman" w:hAnsi="Times New Roman" w:cs="Times New Roman"/>
              </w:rPr>
              <w:t xml:space="preserve">turi generuoti notarinio veiksmo </w:t>
            </w:r>
            <w:r w:rsidR="68E1E459" w:rsidRPr="00BE50B5">
              <w:rPr>
                <w:rFonts w:ascii="Times New Roman" w:hAnsi="Times New Roman" w:cs="Times New Roman"/>
              </w:rPr>
              <w:t xml:space="preserve">dokumentų </w:t>
            </w:r>
            <w:r w:rsidR="47D3371A" w:rsidRPr="00BE50B5">
              <w:rPr>
                <w:rFonts w:ascii="Times New Roman" w:hAnsi="Times New Roman" w:cs="Times New Roman"/>
              </w:rPr>
              <w:t>šablonus</w:t>
            </w:r>
            <w:r w:rsidR="4916FD93" w:rsidRPr="00BE50B5">
              <w:rPr>
                <w:rFonts w:ascii="Times New Roman" w:hAnsi="Times New Roman" w:cs="Times New Roman"/>
              </w:rPr>
              <w:t xml:space="preserve"> (į</w:t>
            </w:r>
            <w:r w:rsidR="2D33559F" w:rsidRPr="00BE50B5">
              <w:rPr>
                <w:rFonts w:ascii="Times New Roman" w:hAnsi="Times New Roman" w:cs="Times New Roman"/>
              </w:rPr>
              <w:t xml:space="preserve">vairaus turinio </w:t>
            </w:r>
            <w:r w:rsidR="4916FD93" w:rsidRPr="00BE50B5">
              <w:rPr>
                <w:rFonts w:ascii="Times New Roman" w:hAnsi="Times New Roman" w:cs="Times New Roman"/>
              </w:rPr>
              <w:t>įgaliojim</w:t>
            </w:r>
            <w:r w:rsidR="3967D0B8" w:rsidRPr="00BE50B5">
              <w:rPr>
                <w:rFonts w:ascii="Times New Roman" w:hAnsi="Times New Roman" w:cs="Times New Roman"/>
              </w:rPr>
              <w:t>ų</w:t>
            </w:r>
            <w:r w:rsidR="4916FD93" w:rsidRPr="00BE50B5">
              <w:rPr>
                <w:rFonts w:ascii="Times New Roman" w:hAnsi="Times New Roman" w:cs="Times New Roman"/>
              </w:rPr>
              <w:t>, pareiškim</w:t>
            </w:r>
            <w:r w:rsidR="74F9BCBD" w:rsidRPr="00BE50B5">
              <w:rPr>
                <w:rFonts w:ascii="Times New Roman" w:hAnsi="Times New Roman" w:cs="Times New Roman"/>
              </w:rPr>
              <w:t>ų</w:t>
            </w:r>
            <w:r w:rsidR="4916FD93" w:rsidRPr="00BE50B5">
              <w:rPr>
                <w:rFonts w:ascii="Times New Roman" w:hAnsi="Times New Roman" w:cs="Times New Roman"/>
              </w:rPr>
              <w:t xml:space="preserve"> ir kt.)</w:t>
            </w:r>
            <w:r w:rsidR="47D3371A" w:rsidRPr="00BE50B5">
              <w:rPr>
                <w:rFonts w:ascii="Times New Roman" w:hAnsi="Times New Roman" w:cs="Times New Roman"/>
              </w:rPr>
              <w:t xml:space="preserve">, </w:t>
            </w:r>
            <w:r w:rsidR="22C1B81A" w:rsidRPr="00BE50B5">
              <w:rPr>
                <w:rFonts w:ascii="Times New Roman" w:hAnsi="Times New Roman" w:cs="Times New Roman"/>
              </w:rPr>
              <w:t>automatiškai perkeliant</w:t>
            </w:r>
            <w:r w:rsidR="47D3371A" w:rsidRPr="00BE50B5">
              <w:rPr>
                <w:rFonts w:ascii="Times New Roman" w:hAnsi="Times New Roman" w:cs="Times New Roman"/>
              </w:rPr>
              <w:t xml:space="preserve"> į juos kliento ir kitus duomenis</w:t>
            </w:r>
            <w:r w:rsidR="3DB62EC1" w:rsidRPr="00BE50B5">
              <w:rPr>
                <w:rFonts w:ascii="Times New Roman" w:hAnsi="Times New Roman" w:cs="Times New Roman"/>
              </w:rPr>
              <w:t>.</w:t>
            </w:r>
          </w:p>
          <w:p w14:paraId="04F43542" w14:textId="2C4923F9" w:rsidR="49E12A6F" w:rsidRPr="00BE50B5" w:rsidRDefault="29B7C348" w:rsidP="18E0663C">
            <w:pPr>
              <w:jc w:val="both"/>
              <w:rPr>
                <w:rFonts w:ascii="Times New Roman" w:hAnsi="Times New Roman" w:cs="Times New Roman"/>
              </w:rPr>
            </w:pPr>
            <w:r w:rsidRPr="00BE50B5">
              <w:rPr>
                <w:rFonts w:ascii="Times New Roman" w:hAnsi="Times New Roman" w:cs="Times New Roman"/>
              </w:rPr>
              <w:t>Šablonai</w:t>
            </w:r>
            <w:r w:rsidR="47D3371A" w:rsidRPr="00BE50B5">
              <w:rPr>
                <w:rFonts w:ascii="Times New Roman" w:hAnsi="Times New Roman" w:cs="Times New Roman"/>
              </w:rPr>
              <w:t xml:space="preserve"> </w:t>
            </w:r>
            <w:r w:rsidR="595262AC" w:rsidRPr="00BE50B5">
              <w:rPr>
                <w:rFonts w:ascii="Times New Roman" w:hAnsi="Times New Roman" w:cs="Times New Roman"/>
              </w:rPr>
              <w:t>bus aprašyti ir perduoti</w:t>
            </w:r>
            <w:r w:rsidR="595262AC" w:rsidRPr="00BE50B5">
              <w:rPr>
                <w:rFonts w:ascii="Times New Roman" w:eastAsia="Times New Roman" w:hAnsi="Times New Roman" w:cs="Times New Roman"/>
                <w:lang w:eastAsia="lt-LT"/>
              </w:rPr>
              <w:t xml:space="preserve"> </w:t>
            </w:r>
            <w:r w:rsidR="008127EA">
              <w:rPr>
                <w:rFonts w:ascii="Times New Roman" w:eastAsia="Times New Roman" w:hAnsi="Times New Roman" w:cs="Times New Roman"/>
                <w:lang w:eastAsia="lt-LT"/>
              </w:rPr>
              <w:t>URM</w:t>
            </w:r>
            <w:r w:rsidR="595262AC" w:rsidRPr="00BE50B5">
              <w:rPr>
                <w:rFonts w:ascii="Times New Roman" w:eastAsia="Times New Roman" w:hAnsi="Times New Roman" w:cs="Times New Roman"/>
                <w:lang w:eastAsia="lt-LT"/>
              </w:rPr>
              <w:t xml:space="preserve"> detalaus projektavimo metu</w:t>
            </w:r>
            <w:r w:rsidR="00797006">
              <w:rPr>
                <w:rFonts w:ascii="Times New Roman" w:eastAsia="Times New Roman" w:hAnsi="Times New Roman" w:cs="Times New Roman"/>
                <w:lang w:eastAsia="lt-LT"/>
              </w:rPr>
              <w:t>.</w:t>
            </w:r>
          </w:p>
        </w:tc>
      </w:tr>
      <w:tr w:rsidR="00EA591F" w:rsidRPr="00BE50B5" w14:paraId="7D74BD18" w14:textId="77777777" w:rsidTr="36F5A61D">
        <w:tc>
          <w:tcPr>
            <w:tcW w:w="730" w:type="pct"/>
            <w:tcBorders>
              <w:top w:val="single" w:sz="4" w:space="0" w:color="auto"/>
              <w:left w:val="single" w:sz="4" w:space="0" w:color="auto"/>
              <w:bottom w:val="single" w:sz="4" w:space="0" w:color="auto"/>
              <w:right w:val="single" w:sz="4" w:space="0" w:color="auto"/>
            </w:tcBorders>
          </w:tcPr>
          <w:p w14:paraId="49C30344" w14:textId="77777777" w:rsidR="007C702A" w:rsidRPr="00BE50B5" w:rsidRDefault="007C702A" w:rsidP="00996C4F">
            <w:pPr>
              <w:pStyle w:val="Tablenumber"/>
              <w:numPr>
                <w:ilvl w:val="0"/>
                <w:numId w:val="116"/>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9611BCF" w14:textId="064E808E" w:rsidR="007C702A" w:rsidRPr="00BE50B5" w:rsidRDefault="007C702A" w:rsidP="00A30344">
            <w:pPr>
              <w:jc w:val="both"/>
              <w:rPr>
                <w:rFonts w:ascii="Times New Roman" w:hAnsi="Times New Roman" w:cs="Times New Roman"/>
              </w:rPr>
            </w:pPr>
            <w:r w:rsidRPr="00BE50B5">
              <w:rPr>
                <w:rFonts w:ascii="Times New Roman" w:hAnsi="Times New Roman" w:cs="Times New Roman"/>
              </w:rPr>
              <w:t>Visiems notariniams veiksmams registruoti KPVS turi būti realizuotas Notarini</w:t>
            </w:r>
            <w:r w:rsidR="604D6E5D" w:rsidRPr="00BE50B5">
              <w:rPr>
                <w:rFonts w:ascii="Times New Roman" w:hAnsi="Times New Roman" w:cs="Times New Roman"/>
              </w:rPr>
              <w:t>o</w:t>
            </w:r>
            <w:r w:rsidR="001C07E0">
              <w:rPr>
                <w:rFonts w:ascii="Times New Roman" w:hAnsi="Times New Roman" w:cs="Times New Roman"/>
              </w:rPr>
              <w:t xml:space="preserve"> </w:t>
            </w:r>
            <w:r w:rsidRPr="00BE50B5">
              <w:rPr>
                <w:rFonts w:ascii="Times New Roman" w:hAnsi="Times New Roman" w:cs="Times New Roman"/>
              </w:rPr>
              <w:t>registro posistemis.</w:t>
            </w:r>
          </w:p>
        </w:tc>
      </w:tr>
      <w:tr w:rsidR="00EA591F" w:rsidRPr="00BE50B5" w14:paraId="72984A6C" w14:textId="77777777" w:rsidTr="36F5A61D">
        <w:tc>
          <w:tcPr>
            <w:tcW w:w="730" w:type="pct"/>
            <w:tcBorders>
              <w:top w:val="single" w:sz="4" w:space="0" w:color="auto"/>
              <w:left w:val="single" w:sz="4" w:space="0" w:color="auto"/>
              <w:bottom w:val="single" w:sz="4" w:space="0" w:color="auto"/>
              <w:right w:val="single" w:sz="4" w:space="0" w:color="auto"/>
            </w:tcBorders>
          </w:tcPr>
          <w:p w14:paraId="02874D50" w14:textId="77777777" w:rsidR="007C702A" w:rsidRPr="00BE50B5" w:rsidRDefault="007C702A" w:rsidP="00996C4F">
            <w:pPr>
              <w:pStyle w:val="Tablenumber"/>
              <w:numPr>
                <w:ilvl w:val="1"/>
                <w:numId w:val="116"/>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BADB8D3" w14:textId="6C1B09BF" w:rsidR="007C702A" w:rsidRPr="00BE50B5" w:rsidRDefault="007C702A" w:rsidP="00A30344">
            <w:pPr>
              <w:jc w:val="both"/>
              <w:rPr>
                <w:rFonts w:ascii="Times New Roman" w:hAnsi="Times New Roman" w:cs="Times New Roman"/>
              </w:rPr>
            </w:pPr>
            <w:r w:rsidRPr="00BE50B5">
              <w:rPr>
                <w:rFonts w:ascii="Times New Roman" w:hAnsi="Times New Roman" w:cs="Times New Roman"/>
              </w:rPr>
              <w:t>Notarini</w:t>
            </w:r>
            <w:r w:rsidR="6A71CCB1" w:rsidRPr="00BE50B5">
              <w:rPr>
                <w:rFonts w:ascii="Times New Roman" w:hAnsi="Times New Roman" w:cs="Times New Roman"/>
              </w:rPr>
              <w:t>o</w:t>
            </w:r>
            <w:r w:rsidRPr="00BE50B5">
              <w:rPr>
                <w:rFonts w:ascii="Times New Roman" w:hAnsi="Times New Roman" w:cs="Times New Roman"/>
              </w:rPr>
              <w:t xml:space="preserve"> registro posistemėje turi būti realizuotas asmeninis registras kiekvienam vidiniam naudotojui (</w:t>
            </w:r>
            <w:r w:rsidR="547609CA" w:rsidRPr="00BE50B5">
              <w:rPr>
                <w:rFonts w:ascii="Times New Roman" w:hAnsi="Times New Roman" w:cs="Times New Roman"/>
              </w:rPr>
              <w:t xml:space="preserve">tik </w:t>
            </w:r>
            <w:r w:rsidRPr="00BE50B5">
              <w:rPr>
                <w:rFonts w:ascii="Times New Roman" w:hAnsi="Times New Roman" w:cs="Times New Roman"/>
              </w:rPr>
              <w:t>konsul</w:t>
            </w:r>
            <w:r w:rsidR="008D0C1C">
              <w:rPr>
                <w:rFonts w:ascii="Times New Roman" w:hAnsi="Times New Roman" w:cs="Times New Roman"/>
              </w:rPr>
              <w:t>iniam pareigūnui</w:t>
            </w:r>
            <w:r w:rsidRPr="00BE50B5">
              <w:rPr>
                <w:rFonts w:ascii="Times New Roman" w:hAnsi="Times New Roman" w:cs="Times New Roman"/>
              </w:rPr>
              <w:t>).</w:t>
            </w:r>
          </w:p>
        </w:tc>
      </w:tr>
      <w:tr w:rsidR="00EA591F" w:rsidRPr="00BE50B5" w14:paraId="052EDA13" w14:textId="77777777" w:rsidTr="36F5A61D">
        <w:tc>
          <w:tcPr>
            <w:tcW w:w="730" w:type="pct"/>
            <w:tcBorders>
              <w:top w:val="single" w:sz="4" w:space="0" w:color="auto"/>
              <w:left w:val="single" w:sz="4" w:space="0" w:color="auto"/>
              <w:bottom w:val="single" w:sz="4" w:space="0" w:color="auto"/>
              <w:right w:val="single" w:sz="4" w:space="0" w:color="auto"/>
            </w:tcBorders>
          </w:tcPr>
          <w:p w14:paraId="576C04EC" w14:textId="77777777" w:rsidR="007C702A" w:rsidRPr="00BE50B5" w:rsidRDefault="007C702A" w:rsidP="00996C4F">
            <w:pPr>
              <w:pStyle w:val="Tablenumber"/>
              <w:numPr>
                <w:ilvl w:val="1"/>
                <w:numId w:val="116"/>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605BCF4" w14:textId="21792CC1" w:rsidR="007C702A" w:rsidRPr="00BE50B5" w:rsidRDefault="007C702A" w:rsidP="00A30344">
            <w:pPr>
              <w:jc w:val="both"/>
              <w:rPr>
                <w:rFonts w:ascii="Times New Roman" w:hAnsi="Times New Roman" w:cs="Times New Roman"/>
              </w:rPr>
            </w:pPr>
            <w:r w:rsidRPr="00BE50B5">
              <w:rPr>
                <w:rFonts w:ascii="Times New Roman" w:hAnsi="Times New Roman" w:cs="Times New Roman"/>
              </w:rPr>
              <w:t>Posistemėje</w:t>
            </w:r>
            <w:r w:rsidR="001C07E0">
              <w:rPr>
                <w:rFonts w:ascii="Times New Roman" w:hAnsi="Times New Roman" w:cs="Times New Roman"/>
              </w:rPr>
              <w:t xml:space="preserve"> </w:t>
            </w:r>
            <w:r w:rsidRPr="00BE50B5">
              <w:rPr>
                <w:rFonts w:ascii="Times New Roman" w:hAnsi="Times New Roman" w:cs="Times New Roman"/>
              </w:rPr>
              <w:t>turi būti realizuota galimybė Notarin</w:t>
            </w:r>
            <w:r w:rsidR="421B26E4" w:rsidRPr="00BE50B5">
              <w:rPr>
                <w:rFonts w:ascii="Times New Roman" w:hAnsi="Times New Roman" w:cs="Times New Roman"/>
              </w:rPr>
              <w:t>į</w:t>
            </w:r>
            <w:r w:rsidRPr="00BE50B5">
              <w:rPr>
                <w:rFonts w:ascii="Times New Roman" w:hAnsi="Times New Roman" w:cs="Times New Roman"/>
              </w:rPr>
              <w:t xml:space="preserve"> registrą išsaugoti tik skaitymui </w:t>
            </w:r>
            <w:r w:rsidR="00FB2911">
              <w:rPr>
                <w:rFonts w:ascii="Times New Roman" w:hAnsi="Times New Roman" w:cs="Times New Roman"/>
              </w:rPr>
              <w:t>–</w:t>
            </w:r>
            <w:r w:rsidRPr="00BE50B5">
              <w:rPr>
                <w:rFonts w:ascii="Times New Roman" w:hAnsi="Times New Roman" w:cs="Times New Roman"/>
              </w:rPr>
              <w:t xml:space="preserve"> istoriniai duomenys nekeičiami.</w:t>
            </w:r>
          </w:p>
        </w:tc>
      </w:tr>
      <w:tr w:rsidR="00EA591F" w:rsidRPr="00BE50B5" w14:paraId="38A0B451" w14:textId="77777777" w:rsidTr="36F5A61D">
        <w:tc>
          <w:tcPr>
            <w:tcW w:w="730" w:type="pct"/>
            <w:tcBorders>
              <w:top w:val="single" w:sz="4" w:space="0" w:color="auto"/>
              <w:left w:val="single" w:sz="4" w:space="0" w:color="auto"/>
              <w:bottom w:val="single" w:sz="4" w:space="0" w:color="auto"/>
              <w:right w:val="single" w:sz="4" w:space="0" w:color="auto"/>
            </w:tcBorders>
          </w:tcPr>
          <w:p w14:paraId="7170C0EC" w14:textId="77777777" w:rsidR="007C702A" w:rsidRPr="00BE50B5" w:rsidRDefault="007C702A" w:rsidP="00996C4F">
            <w:pPr>
              <w:pStyle w:val="Tablenumber"/>
              <w:numPr>
                <w:ilvl w:val="1"/>
                <w:numId w:val="116"/>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DA61C84" w14:textId="7A22D6C3" w:rsidR="007C702A" w:rsidRPr="00BE50B5" w:rsidRDefault="007C702A" w:rsidP="00A30344">
            <w:pPr>
              <w:ind w:left="40"/>
              <w:jc w:val="both"/>
              <w:rPr>
                <w:rFonts w:ascii="Times New Roman" w:hAnsi="Times New Roman" w:cs="Times New Roman"/>
              </w:rPr>
            </w:pPr>
            <w:r w:rsidRPr="00BE50B5">
              <w:rPr>
                <w:rFonts w:ascii="Times New Roman" w:hAnsi="Times New Roman" w:cs="Times New Roman"/>
              </w:rPr>
              <w:t>Pildant Notarin</w:t>
            </w:r>
            <w:r w:rsidR="7F67D749" w:rsidRPr="00BE50B5">
              <w:rPr>
                <w:rFonts w:ascii="Times New Roman" w:hAnsi="Times New Roman" w:cs="Times New Roman"/>
              </w:rPr>
              <w:t>į</w:t>
            </w:r>
            <w:r w:rsidRPr="00BE50B5">
              <w:rPr>
                <w:rFonts w:ascii="Times New Roman" w:hAnsi="Times New Roman" w:cs="Times New Roman"/>
              </w:rPr>
              <w:t xml:space="preserve"> registrą, </w:t>
            </w:r>
            <w:r w:rsidR="008D0C1C">
              <w:rPr>
                <w:rFonts w:ascii="Times New Roman" w:hAnsi="Times New Roman" w:cs="Times New Roman"/>
              </w:rPr>
              <w:t xml:space="preserve">KPVS </w:t>
            </w:r>
            <w:r w:rsidRPr="00BE50B5">
              <w:rPr>
                <w:rFonts w:ascii="Times New Roman" w:hAnsi="Times New Roman" w:cs="Times New Roman"/>
              </w:rPr>
              <w:t xml:space="preserve">turi automatiniu būdu įkelti duomenis iš </w:t>
            </w:r>
            <w:r w:rsidR="008127EA">
              <w:rPr>
                <w:rFonts w:ascii="Times New Roman" w:hAnsi="Times New Roman" w:cs="Times New Roman"/>
              </w:rPr>
              <w:t>GR</w:t>
            </w:r>
            <w:r w:rsidRPr="00BE50B5">
              <w:rPr>
                <w:rFonts w:ascii="Times New Roman" w:hAnsi="Times New Roman" w:cs="Times New Roman"/>
              </w:rPr>
              <w:t xml:space="preserve">– vardas, pavardė, asmens kodas arba gimimo data ir asmens tapatybės ir pilietybės dokumento numerį, išdavimo datą ir išdavusią instituciją. </w:t>
            </w:r>
          </w:p>
        </w:tc>
      </w:tr>
      <w:tr w:rsidR="00EA591F" w:rsidRPr="00BE50B5" w14:paraId="3402F2D2" w14:textId="77777777" w:rsidTr="36F5A61D">
        <w:tc>
          <w:tcPr>
            <w:tcW w:w="730" w:type="pct"/>
            <w:tcBorders>
              <w:top w:val="single" w:sz="4" w:space="0" w:color="auto"/>
              <w:left w:val="single" w:sz="4" w:space="0" w:color="auto"/>
              <w:bottom w:val="single" w:sz="4" w:space="0" w:color="auto"/>
              <w:right w:val="single" w:sz="4" w:space="0" w:color="auto"/>
            </w:tcBorders>
          </w:tcPr>
          <w:p w14:paraId="08326264" w14:textId="77777777" w:rsidR="007C702A" w:rsidRPr="00BE50B5" w:rsidRDefault="007C702A" w:rsidP="00996C4F">
            <w:pPr>
              <w:pStyle w:val="Tablenumber"/>
              <w:numPr>
                <w:ilvl w:val="1"/>
                <w:numId w:val="116"/>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FF55D70" w14:textId="09E96596" w:rsidR="007C702A" w:rsidRPr="00BE50B5" w:rsidRDefault="007C702A" w:rsidP="00A30344">
            <w:pPr>
              <w:jc w:val="both"/>
              <w:rPr>
                <w:rFonts w:ascii="Times New Roman" w:hAnsi="Times New Roman" w:cs="Times New Roman"/>
              </w:rPr>
            </w:pPr>
            <w:r w:rsidRPr="00BE50B5">
              <w:rPr>
                <w:rFonts w:ascii="Times New Roman" w:hAnsi="Times New Roman" w:cs="Times New Roman"/>
              </w:rPr>
              <w:t>Notarini</w:t>
            </w:r>
            <w:r w:rsidR="1668773F" w:rsidRPr="00BE50B5">
              <w:rPr>
                <w:rFonts w:ascii="Times New Roman" w:hAnsi="Times New Roman" w:cs="Times New Roman"/>
              </w:rPr>
              <w:t>ame</w:t>
            </w:r>
            <w:r w:rsidRPr="00BE50B5">
              <w:rPr>
                <w:rFonts w:ascii="Times New Roman" w:hAnsi="Times New Roman" w:cs="Times New Roman"/>
              </w:rPr>
              <w:t xml:space="preserve"> registre turi būti fiksuojama ši informacija:</w:t>
            </w:r>
          </w:p>
          <w:p w14:paraId="530E53A0" w14:textId="685B0772" w:rsidR="007C702A" w:rsidRPr="00BE50B5" w:rsidRDefault="00FB2911" w:rsidP="00996C4F">
            <w:pPr>
              <w:pStyle w:val="ListParagraph"/>
              <w:numPr>
                <w:ilvl w:val="0"/>
                <w:numId w:val="200"/>
              </w:numPr>
              <w:jc w:val="both"/>
              <w:rPr>
                <w:rFonts w:ascii="Times New Roman" w:hAnsi="Times New Roman" w:cs="Times New Roman"/>
              </w:rPr>
            </w:pPr>
            <w:r>
              <w:rPr>
                <w:rFonts w:ascii="Times New Roman" w:hAnsi="Times New Roman" w:cs="Times New Roman"/>
              </w:rPr>
              <w:t>n</w:t>
            </w:r>
            <w:r w:rsidR="007C702A" w:rsidRPr="00BE50B5">
              <w:rPr>
                <w:rFonts w:ascii="Times New Roman" w:hAnsi="Times New Roman" w:cs="Times New Roman"/>
              </w:rPr>
              <w:t>otarinio veiksmo registracijos numeris</w:t>
            </w:r>
            <w:r w:rsidR="006666DA" w:rsidRPr="00BE50B5">
              <w:rPr>
                <w:rFonts w:ascii="Times New Roman" w:hAnsi="Times New Roman" w:cs="Times New Roman"/>
              </w:rPr>
              <w:t>;</w:t>
            </w:r>
          </w:p>
          <w:p w14:paraId="67AAF4F8" w14:textId="45A623AB" w:rsidR="007C702A" w:rsidRPr="00BE50B5" w:rsidRDefault="00FB2911" w:rsidP="00996C4F">
            <w:pPr>
              <w:pStyle w:val="ListParagraph"/>
              <w:numPr>
                <w:ilvl w:val="0"/>
                <w:numId w:val="200"/>
              </w:numPr>
              <w:jc w:val="both"/>
              <w:rPr>
                <w:rFonts w:ascii="Times New Roman" w:hAnsi="Times New Roman" w:cs="Times New Roman"/>
              </w:rPr>
            </w:pPr>
            <w:r>
              <w:rPr>
                <w:rFonts w:ascii="Times New Roman" w:hAnsi="Times New Roman" w:cs="Times New Roman"/>
              </w:rPr>
              <w:t>n</w:t>
            </w:r>
            <w:r w:rsidR="007C702A" w:rsidRPr="00BE50B5">
              <w:rPr>
                <w:rFonts w:ascii="Times New Roman" w:hAnsi="Times New Roman" w:cs="Times New Roman"/>
              </w:rPr>
              <w:t>otarinio veiksmo atlikimo data</w:t>
            </w:r>
            <w:r w:rsidR="006666DA" w:rsidRPr="00BE50B5">
              <w:rPr>
                <w:rFonts w:ascii="Times New Roman" w:hAnsi="Times New Roman" w:cs="Times New Roman"/>
              </w:rPr>
              <w:t>;</w:t>
            </w:r>
          </w:p>
          <w:p w14:paraId="2484B1C0" w14:textId="24A6254E" w:rsidR="007C702A" w:rsidRPr="00BE50B5" w:rsidRDefault="00FB2911" w:rsidP="00996C4F">
            <w:pPr>
              <w:pStyle w:val="ListParagraph"/>
              <w:numPr>
                <w:ilvl w:val="0"/>
                <w:numId w:val="200"/>
              </w:numPr>
              <w:jc w:val="both"/>
              <w:rPr>
                <w:rFonts w:ascii="Times New Roman" w:hAnsi="Times New Roman" w:cs="Times New Roman"/>
              </w:rPr>
            </w:pPr>
            <w:r>
              <w:rPr>
                <w:rFonts w:ascii="Times New Roman" w:hAnsi="Times New Roman" w:cs="Times New Roman"/>
              </w:rPr>
              <w:t>a</w:t>
            </w:r>
            <w:r w:rsidR="007C702A" w:rsidRPr="00BE50B5">
              <w:rPr>
                <w:rFonts w:ascii="Times New Roman" w:hAnsi="Times New Roman" w:cs="Times New Roman"/>
              </w:rPr>
              <w:t>smens vardas, pavardė, asmens kodas arba gimimo data</w:t>
            </w:r>
            <w:r w:rsidR="006666DA" w:rsidRPr="00BE50B5">
              <w:rPr>
                <w:rFonts w:ascii="Times New Roman" w:hAnsi="Times New Roman" w:cs="Times New Roman"/>
              </w:rPr>
              <w:t>;</w:t>
            </w:r>
          </w:p>
          <w:p w14:paraId="11A3DC8F" w14:textId="2001B8C2" w:rsidR="007C702A" w:rsidRPr="00BE50B5" w:rsidRDefault="00FB2911" w:rsidP="00996C4F">
            <w:pPr>
              <w:pStyle w:val="ListParagraph"/>
              <w:numPr>
                <w:ilvl w:val="0"/>
                <w:numId w:val="200"/>
              </w:numPr>
              <w:jc w:val="both"/>
              <w:rPr>
                <w:rFonts w:ascii="Times New Roman" w:hAnsi="Times New Roman" w:cs="Times New Roman"/>
              </w:rPr>
            </w:pPr>
            <w:r>
              <w:rPr>
                <w:rFonts w:ascii="Times New Roman" w:hAnsi="Times New Roman" w:cs="Times New Roman"/>
              </w:rPr>
              <w:t>d</w:t>
            </w:r>
            <w:r w:rsidR="007C702A" w:rsidRPr="00BE50B5">
              <w:rPr>
                <w:rFonts w:ascii="Times New Roman" w:hAnsi="Times New Roman" w:cs="Times New Roman"/>
              </w:rPr>
              <w:t>okumentas, patvirtinantis fizinio asmens ar atstovo asmens tapatybę</w:t>
            </w:r>
            <w:r w:rsidR="006666DA" w:rsidRPr="00BE50B5">
              <w:rPr>
                <w:rFonts w:ascii="Times New Roman" w:hAnsi="Times New Roman" w:cs="Times New Roman"/>
              </w:rPr>
              <w:t>;</w:t>
            </w:r>
          </w:p>
          <w:p w14:paraId="56510A34" w14:textId="5CE6F321" w:rsidR="007C702A" w:rsidRPr="00BE50B5" w:rsidRDefault="00FB2911" w:rsidP="00996C4F">
            <w:pPr>
              <w:pStyle w:val="ListParagraph"/>
              <w:numPr>
                <w:ilvl w:val="0"/>
                <w:numId w:val="200"/>
              </w:numPr>
              <w:jc w:val="both"/>
              <w:rPr>
                <w:rFonts w:ascii="Times New Roman" w:hAnsi="Times New Roman" w:cs="Times New Roman"/>
              </w:rPr>
            </w:pPr>
            <w:r>
              <w:rPr>
                <w:rFonts w:ascii="Times New Roman" w:hAnsi="Times New Roman" w:cs="Times New Roman"/>
              </w:rPr>
              <w:t>n</w:t>
            </w:r>
            <w:r w:rsidR="007C702A" w:rsidRPr="00BE50B5">
              <w:rPr>
                <w:rFonts w:ascii="Times New Roman" w:hAnsi="Times New Roman" w:cs="Times New Roman"/>
              </w:rPr>
              <w:t>otarinio veiksmo turinys</w:t>
            </w:r>
            <w:r w:rsidR="006666DA" w:rsidRPr="00BE50B5">
              <w:rPr>
                <w:rFonts w:ascii="Times New Roman" w:hAnsi="Times New Roman" w:cs="Times New Roman"/>
              </w:rPr>
              <w:t>;</w:t>
            </w:r>
          </w:p>
          <w:p w14:paraId="7E0145D4" w14:textId="53F16727" w:rsidR="007C702A" w:rsidRPr="00BE50B5" w:rsidRDefault="00FB2911" w:rsidP="00996C4F">
            <w:pPr>
              <w:pStyle w:val="ListParagraph"/>
              <w:numPr>
                <w:ilvl w:val="0"/>
                <w:numId w:val="200"/>
              </w:numPr>
              <w:jc w:val="both"/>
              <w:rPr>
                <w:rFonts w:ascii="Times New Roman" w:hAnsi="Times New Roman" w:cs="Times New Roman"/>
              </w:rPr>
            </w:pPr>
            <w:r>
              <w:rPr>
                <w:rFonts w:ascii="Times New Roman" w:hAnsi="Times New Roman" w:cs="Times New Roman"/>
              </w:rPr>
              <w:t>k</w:t>
            </w:r>
            <w:r w:rsidR="007C702A" w:rsidRPr="00BE50B5">
              <w:rPr>
                <w:rFonts w:ascii="Times New Roman" w:hAnsi="Times New Roman" w:cs="Times New Roman"/>
              </w:rPr>
              <w:t>onsulinio mokesčio už notarinio veiksmo atlikimą dydis</w:t>
            </w:r>
            <w:r w:rsidR="006666DA" w:rsidRPr="00BE50B5">
              <w:rPr>
                <w:rFonts w:ascii="Times New Roman" w:hAnsi="Times New Roman" w:cs="Times New Roman"/>
              </w:rPr>
              <w:t>;</w:t>
            </w:r>
          </w:p>
          <w:p w14:paraId="11E0C729" w14:textId="33E98F9B" w:rsidR="007C702A" w:rsidRPr="00BE50B5" w:rsidRDefault="00FB2911" w:rsidP="00996C4F">
            <w:pPr>
              <w:pStyle w:val="ListParagraph"/>
              <w:numPr>
                <w:ilvl w:val="0"/>
                <w:numId w:val="200"/>
              </w:numPr>
              <w:jc w:val="both"/>
              <w:rPr>
                <w:rFonts w:ascii="Times New Roman" w:hAnsi="Times New Roman" w:cs="Times New Roman"/>
              </w:rPr>
            </w:pPr>
            <w:r>
              <w:rPr>
                <w:rFonts w:ascii="Times New Roman" w:hAnsi="Times New Roman" w:cs="Times New Roman"/>
              </w:rPr>
              <w:t>k</w:t>
            </w:r>
            <w:r w:rsidR="007C702A" w:rsidRPr="00BE50B5">
              <w:rPr>
                <w:rFonts w:ascii="Times New Roman" w:hAnsi="Times New Roman" w:cs="Times New Roman"/>
              </w:rPr>
              <w:t>itos faktinės išlaidos, susijusios su notarinio veiksmo atlikimu</w:t>
            </w:r>
            <w:r w:rsidR="006666DA" w:rsidRPr="00BE50B5">
              <w:rPr>
                <w:rFonts w:ascii="Times New Roman" w:hAnsi="Times New Roman" w:cs="Times New Roman"/>
              </w:rPr>
              <w:t>;</w:t>
            </w:r>
          </w:p>
          <w:p w14:paraId="77452E02" w14:textId="50CEFFD2" w:rsidR="007C702A" w:rsidRPr="00BE50B5" w:rsidRDefault="007C702A" w:rsidP="00A30344">
            <w:pPr>
              <w:jc w:val="both"/>
              <w:rPr>
                <w:rFonts w:ascii="Times New Roman" w:hAnsi="Times New Roman" w:cs="Times New Roman"/>
              </w:rPr>
            </w:pPr>
            <w:r w:rsidRPr="00BE50B5">
              <w:rPr>
                <w:rFonts w:ascii="Times New Roman" w:hAnsi="Times New Roman" w:cs="Times New Roman"/>
              </w:rPr>
              <w:t>Galutinis registro turinys turi būti patvirtintas</w:t>
            </w:r>
            <w:r w:rsidR="008127EA">
              <w:rPr>
                <w:rFonts w:ascii="Times New Roman" w:hAnsi="Times New Roman" w:cs="Times New Roman"/>
              </w:rPr>
              <w:t xml:space="preserve"> URM</w:t>
            </w:r>
            <w:r w:rsidRPr="00BE50B5">
              <w:rPr>
                <w:rFonts w:ascii="Times New Roman" w:hAnsi="Times New Roman" w:cs="Times New Roman"/>
              </w:rPr>
              <w:t xml:space="preserve"> detalaus projektavimo metu.</w:t>
            </w:r>
          </w:p>
        </w:tc>
      </w:tr>
      <w:tr w:rsidR="00EA591F" w:rsidRPr="00BE50B5" w14:paraId="0198DEA8" w14:textId="77777777" w:rsidTr="36F5A61D">
        <w:tc>
          <w:tcPr>
            <w:tcW w:w="730" w:type="pct"/>
            <w:tcBorders>
              <w:top w:val="single" w:sz="4" w:space="0" w:color="auto"/>
              <w:left w:val="single" w:sz="4" w:space="0" w:color="auto"/>
              <w:bottom w:val="single" w:sz="4" w:space="0" w:color="auto"/>
              <w:right w:val="single" w:sz="4" w:space="0" w:color="auto"/>
            </w:tcBorders>
          </w:tcPr>
          <w:p w14:paraId="702A31EF" w14:textId="77777777" w:rsidR="007C702A" w:rsidRPr="00BE50B5" w:rsidRDefault="007C702A" w:rsidP="00996C4F">
            <w:pPr>
              <w:pStyle w:val="Tablenumber"/>
              <w:numPr>
                <w:ilvl w:val="1"/>
                <w:numId w:val="116"/>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DCAA140" w14:textId="4EB92D82" w:rsidR="007C702A" w:rsidRPr="00BE50B5" w:rsidRDefault="009C1DB6" w:rsidP="00A30344">
            <w:pPr>
              <w:ind w:left="40"/>
              <w:jc w:val="both"/>
              <w:rPr>
                <w:rFonts w:ascii="Times New Roman" w:hAnsi="Times New Roman" w:cs="Times New Roman"/>
              </w:rPr>
            </w:pPr>
            <w:r>
              <w:rPr>
                <w:rFonts w:ascii="Times New Roman" w:hAnsi="Times New Roman" w:cs="Times New Roman"/>
              </w:rPr>
              <w:t>KPVS</w:t>
            </w:r>
            <w:r w:rsidRPr="00BE50B5">
              <w:rPr>
                <w:rFonts w:ascii="Times New Roman" w:hAnsi="Times New Roman" w:cs="Times New Roman"/>
              </w:rPr>
              <w:t xml:space="preserve"> </w:t>
            </w:r>
            <w:r w:rsidR="007C702A" w:rsidRPr="00BE50B5">
              <w:rPr>
                <w:rFonts w:ascii="Times New Roman" w:hAnsi="Times New Roman" w:cs="Times New Roman"/>
              </w:rPr>
              <w:t>turi būti įgyvendinta funkcija asmeninių testamentų priėmima</w:t>
            </w:r>
            <w:r w:rsidR="003153A5">
              <w:rPr>
                <w:rFonts w:ascii="Times New Roman" w:hAnsi="Times New Roman" w:cs="Times New Roman"/>
              </w:rPr>
              <w:t>m</w:t>
            </w:r>
            <w:r w:rsidR="007C702A" w:rsidRPr="00BE50B5">
              <w:rPr>
                <w:rFonts w:ascii="Times New Roman" w:hAnsi="Times New Roman" w:cs="Times New Roman"/>
              </w:rPr>
              <w:t xml:space="preserve">s saugoti. Tokiu atveju </w:t>
            </w:r>
            <w:r>
              <w:rPr>
                <w:rFonts w:ascii="Times New Roman" w:hAnsi="Times New Roman" w:cs="Times New Roman"/>
              </w:rPr>
              <w:t>KPVS</w:t>
            </w:r>
            <w:r w:rsidRPr="00BE50B5">
              <w:rPr>
                <w:rFonts w:ascii="Times New Roman" w:hAnsi="Times New Roman" w:cs="Times New Roman"/>
              </w:rPr>
              <w:t xml:space="preserve"> </w:t>
            </w:r>
            <w:r w:rsidR="007C702A" w:rsidRPr="00BE50B5">
              <w:rPr>
                <w:rFonts w:ascii="Times New Roman" w:hAnsi="Times New Roman" w:cs="Times New Roman"/>
              </w:rPr>
              <w:t xml:space="preserve">turi padėti paruošti </w:t>
            </w:r>
            <w:r w:rsidR="00786AFC">
              <w:rPr>
                <w:rFonts w:ascii="Times New Roman" w:hAnsi="Times New Roman" w:cs="Times New Roman"/>
              </w:rPr>
              <w:t>p</w:t>
            </w:r>
            <w:r w:rsidR="007C702A" w:rsidRPr="00BE50B5">
              <w:rPr>
                <w:rFonts w:ascii="Times New Roman" w:hAnsi="Times New Roman" w:cs="Times New Roman"/>
              </w:rPr>
              <w:t>riėmimo</w:t>
            </w:r>
            <w:r w:rsidR="00786AFC">
              <w:rPr>
                <w:rFonts w:ascii="Times New Roman" w:hAnsi="Times New Roman" w:cs="Times New Roman"/>
              </w:rPr>
              <w:t>–p</w:t>
            </w:r>
            <w:r w:rsidR="007C702A" w:rsidRPr="00BE50B5">
              <w:rPr>
                <w:rFonts w:ascii="Times New Roman" w:hAnsi="Times New Roman" w:cs="Times New Roman"/>
              </w:rPr>
              <w:t xml:space="preserve">erdavimo </w:t>
            </w:r>
            <w:r w:rsidR="00786AFC">
              <w:rPr>
                <w:rFonts w:ascii="Times New Roman" w:hAnsi="Times New Roman" w:cs="Times New Roman"/>
              </w:rPr>
              <w:t>a</w:t>
            </w:r>
            <w:r w:rsidR="007C702A" w:rsidRPr="00BE50B5">
              <w:rPr>
                <w:rFonts w:ascii="Times New Roman" w:hAnsi="Times New Roman" w:cs="Times New Roman"/>
              </w:rPr>
              <w:t>ktą testamento priėmimui saugoti. Saugojimas turi būti registruojamas Notarini</w:t>
            </w:r>
            <w:r w:rsidR="64631DC1" w:rsidRPr="00BE50B5">
              <w:rPr>
                <w:rFonts w:ascii="Times New Roman" w:hAnsi="Times New Roman" w:cs="Times New Roman"/>
              </w:rPr>
              <w:t>ame</w:t>
            </w:r>
            <w:r w:rsidR="007C702A" w:rsidRPr="00BE50B5">
              <w:rPr>
                <w:rFonts w:ascii="Times New Roman" w:hAnsi="Times New Roman" w:cs="Times New Roman"/>
              </w:rPr>
              <w:t xml:space="preserve"> registre.</w:t>
            </w:r>
          </w:p>
        </w:tc>
      </w:tr>
      <w:tr w:rsidR="00EA591F" w:rsidRPr="00BE50B5" w14:paraId="01B85BBF" w14:textId="77777777" w:rsidTr="36F5A61D">
        <w:tc>
          <w:tcPr>
            <w:tcW w:w="730" w:type="pct"/>
            <w:tcBorders>
              <w:top w:val="single" w:sz="4" w:space="0" w:color="auto"/>
              <w:left w:val="single" w:sz="4" w:space="0" w:color="auto"/>
              <w:bottom w:val="single" w:sz="4" w:space="0" w:color="auto"/>
              <w:right w:val="single" w:sz="4" w:space="0" w:color="auto"/>
            </w:tcBorders>
          </w:tcPr>
          <w:p w14:paraId="60A294AB" w14:textId="77777777" w:rsidR="007C702A" w:rsidRPr="00BE50B5" w:rsidRDefault="007C702A" w:rsidP="00996C4F">
            <w:pPr>
              <w:pStyle w:val="Tablenumber"/>
              <w:numPr>
                <w:ilvl w:val="1"/>
                <w:numId w:val="116"/>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82E4275" w14:textId="1E4DB82E" w:rsidR="007C702A" w:rsidRPr="00BE50B5" w:rsidRDefault="007C702A" w:rsidP="00A30344">
            <w:pPr>
              <w:ind w:left="40"/>
              <w:jc w:val="both"/>
              <w:rPr>
                <w:rFonts w:ascii="Times New Roman" w:hAnsi="Times New Roman" w:cs="Times New Roman"/>
              </w:rPr>
            </w:pPr>
            <w:r w:rsidRPr="00BE50B5">
              <w:rPr>
                <w:rFonts w:ascii="Times New Roman" w:hAnsi="Times New Roman" w:cs="Times New Roman"/>
              </w:rPr>
              <w:t>Notarini</w:t>
            </w:r>
            <w:r w:rsidR="20014B6C" w:rsidRPr="00BE50B5">
              <w:rPr>
                <w:rFonts w:ascii="Times New Roman" w:hAnsi="Times New Roman" w:cs="Times New Roman"/>
              </w:rPr>
              <w:t>ame</w:t>
            </w:r>
            <w:r w:rsidRPr="00BE50B5">
              <w:rPr>
                <w:rFonts w:ascii="Times New Roman" w:hAnsi="Times New Roman" w:cs="Times New Roman"/>
              </w:rPr>
              <w:t xml:space="preserve"> registre turi būti realizuota galimybė tikslinti registre padarytas klaidas – atliktas duomenų taisymas turi būti parodomas klaiding</w:t>
            </w:r>
            <w:r w:rsidR="00454C2D">
              <w:rPr>
                <w:rFonts w:ascii="Times New Roman" w:hAnsi="Times New Roman" w:cs="Times New Roman"/>
              </w:rPr>
              <w:t>a</w:t>
            </w:r>
            <w:r w:rsidRPr="00BE50B5">
              <w:rPr>
                <w:rFonts w:ascii="Times New Roman" w:hAnsi="Times New Roman" w:cs="Times New Roman"/>
              </w:rPr>
              <w:t xml:space="preserve"> informacija perbraukiant plona linija, kad būtų galima perskaityti. Ir kad būtų galimybė įrašyti pastabą prie veiksmo, atlikto praeityje, k</w:t>
            </w:r>
            <w:r w:rsidR="00602531">
              <w:rPr>
                <w:rFonts w:ascii="Times New Roman" w:hAnsi="Times New Roman" w:cs="Times New Roman"/>
              </w:rPr>
              <w:t>ai</w:t>
            </w:r>
            <w:r w:rsidRPr="00BE50B5">
              <w:rPr>
                <w:rFonts w:ascii="Times New Roman" w:hAnsi="Times New Roman" w:cs="Times New Roman"/>
              </w:rPr>
              <w:t xml:space="preserve"> klientas pridavė saugoti asmeninį testamentą, kai testamentas grąžinamas klientui / perduodamas atitinkamai kompetentingai institucijai</w:t>
            </w:r>
            <w:r w:rsidR="7430BF42" w:rsidRPr="00BE50B5">
              <w:rPr>
                <w:rFonts w:ascii="Times New Roman" w:hAnsi="Times New Roman" w:cs="Times New Roman"/>
              </w:rPr>
              <w:t xml:space="preserve"> (</w:t>
            </w:r>
            <w:r w:rsidR="003978A7">
              <w:rPr>
                <w:rFonts w:ascii="Times New Roman" w:hAnsi="Times New Roman" w:cs="Times New Roman"/>
              </w:rPr>
              <w:t>išsamiau</w:t>
            </w:r>
            <w:r w:rsidR="7430BF42" w:rsidRPr="00BE50B5">
              <w:rPr>
                <w:rFonts w:ascii="Times New Roman" w:hAnsi="Times New Roman" w:cs="Times New Roman"/>
              </w:rPr>
              <w:t xml:space="preserve"> Notarinio registro taisymas ir pildymas aprašytas proceso aprašyme)</w:t>
            </w:r>
            <w:r w:rsidRPr="00BE50B5">
              <w:rPr>
                <w:rFonts w:ascii="Times New Roman" w:hAnsi="Times New Roman" w:cs="Times New Roman"/>
              </w:rPr>
              <w:t>.</w:t>
            </w:r>
          </w:p>
        </w:tc>
      </w:tr>
      <w:tr w:rsidR="00EA591F" w:rsidRPr="00BE50B5" w14:paraId="09115EB4" w14:textId="77777777" w:rsidTr="36F5A61D">
        <w:tc>
          <w:tcPr>
            <w:tcW w:w="730" w:type="pct"/>
            <w:tcBorders>
              <w:top w:val="single" w:sz="4" w:space="0" w:color="auto"/>
              <w:left w:val="single" w:sz="4" w:space="0" w:color="auto"/>
              <w:bottom w:val="single" w:sz="4" w:space="0" w:color="auto"/>
              <w:right w:val="single" w:sz="4" w:space="0" w:color="auto"/>
            </w:tcBorders>
          </w:tcPr>
          <w:p w14:paraId="18A46EAE" w14:textId="77777777" w:rsidR="007C702A" w:rsidRPr="00BE50B5" w:rsidRDefault="007C702A" w:rsidP="00996C4F">
            <w:pPr>
              <w:pStyle w:val="Tablenumber"/>
              <w:numPr>
                <w:ilvl w:val="1"/>
                <w:numId w:val="116"/>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736B6D7" w14:textId="3250046D" w:rsidR="007C702A" w:rsidRPr="00BE50B5" w:rsidRDefault="007C702A" w:rsidP="00A30344">
            <w:pPr>
              <w:jc w:val="both"/>
              <w:rPr>
                <w:rFonts w:ascii="Times New Roman" w:hAnsi="Times New Roman" w:cs="Times New Roman"/>
              </w:rPr>
            </w:pPr>
            <w:r w:rsidRPr="00BE50B5">
              <w:rPr>
                <w:rFonts w:ascii="Times New Roman" w:hAnsi="Times New Roman" w:cs="Times New Roman"/>
              </w:rPr>
              <w:t>Turi būti realizuota galimybė suformuoti Notarinio registro išrašą pasirenkant notarinio veiksmo eilutę, kurį atspausdinus vidinis naudotojas galėtų išduoti klientui pagal kliento pateiktą pareiškimą.</w:t>
            </w:r>
          </w:p>
        </w:tc>
      </w:tr>
      <w:tr w:rsidR="00EA591F" w:rsidRPr="00BE50B5" w14:paraId="45B823BE" w14:textId="77777777" w:rsidTr="36F5A61D">
        <w:tc>
          <w:tcPr>
            <w:tcW w:w="730" w:type="pct"/>
            <w:tcBorders>
              <w:top w:val="single" w:sz="4" w:space="0" w:color="auto"/>
              <w:left w:val="single" w:sz="4" w:space="0" w:color="auto"/>
              <w:bottom w:val="single" w:sz="4" w:space="0" w:color="auto"/>
              <w:right w:val="single" w:sz="4" w:space="0" w:color="auto"/>
            </w:tcBorders>
          </w:tcPr>
          <w:p w14:paraId="7A6AD7F5" w14:textId="77777777" w:rsidR="007C702A" w:rsidRPr="00BE50B5" w:rsidRDefault="007C702A" w:rsidP="00996C4F">
            <w:pPr>
              <w:pStyle w:val="Tablenumber"/>
              <w:numPr>
                <w:ilvl w:val="1"/>
                <w:numId w:val="116"/>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FEBD786" w14:textId="595EF286" w:rsidR="007C702A" w:rsidRPr="00BE50B5" w:rsidRDefault="007C702A" w:rsidP="00A30344">
            <w:pPr>
              <w:ind w:left="40"/>
              <w:jc w:val="both"/>
              <w:rPr>
                <w:rFonts w:ascii="Times New Roman" w:hAnsi="Times New Roman" w:cs="Times New Roman"/>
              </w:rPr>
            </w:pPr>
            <w:r w:rsidRPr="00BE50B5">
              <w:rPr>
                <w:rFonts w:ascii="Times New Roman" w:hAnsi="Times New Roman" w:cs="Times New Roman"/>
              </w:rPr>
              <w:t>Registre turi būti realizuotas prieigos teisių valdymas: sistema turi rodyti informaciją tik vidiniam naudotojui, dirbančiam</w:t>
            </w:r>
            <w:r w:rsidR="00A90B43">
              <w:rPr>
                <w:rFonts w:ascii="Times New Roman" w:hAnsi="Times New Roman" w:cs="Times New Roman"/>
              </w:rPr>
              <w:t xml:space="preserve"> </w:t>
            </w:r>
            <w:r w:rsidRPr="00BE50B5">
              <w:rPr>
                <w:rFonts w:ascii="Times New Roman" w:hAnsi="Times New Roman" w:cs="Times New Roman"/>
              </w:rPr>
              <w:t>/</w:t>
            </w:r>
            <w:r w:rsidR="00A90B43">
              <w:rPr>
                <w:rFonts w:ascii="Times New Roman" w:hAnsi="Times New Roman" w:cs="Times New Roman"/>
              </w:rPr>
              <w:t xml:space="preserve"> </w:t>
            </w:r>
            <w:r w:rsidRPr="00BE50B5">
              <w:rPr>
                <w:rFonts w:ascii="Times New Roman" w:hAnsi="Times New Roman" w:cs="Times New Roman"/>
              </w:rPr>
              <w:t>dirbusiam su konkrečiu atveju.</w:t>
            </w:r>
          </w:p>
        </w:tc>
      </w:tr>
      <w:tr w:rsidR="00EA591F" w:rsidRPr="00BE50B5" w14:paraId="7F70640E" w14:textId="77777777" w:rsidTr="36F5A61D">
        <w:tc>
          <w:tcPr>
            <w:tcW w:w="730" w:type="pct"/>
            <w:tcBorders>
              <w:top w:val="single" w:sz="4" w:space="0" w:color="auto"/>
              <w:left w:val="single" w:sz="4" w:space="0" w:color="auto"/>
              <w:bottom w:val="single" w:sz="4" w:space="0" w:color="auto"/>
              <w:right w:val="single" w:sz="4" w:space="0" w:color="auto"/>
            </w:tcBorders>
          </w:tcPr>
          <w:p w14:paraId="444017CD" w14:textId="77777777" w:rsidR="007C702A" w:rsidRPr="00BE50B5" w:rsidRDefault="007C702A" w:rsidP="00996C4F">
            <w:pPr>
              <w:pStyle w:val="Tablenumber"/>
              <w:numPr>
                <w:ilvl w:val="1"/>
                <w:numId w:val="116"/>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9DDDCE6" w14:textId="04566FEB" w:rsidR="007C702A" w:rsidRPr="00BE50B5" w:rsidRDefault="007C702A" w:rsidP="747267CC">
            <w:pPr>
              <w:jc w:val="both"/>
              <w:rPr>
                <w:rFonts w:ascii="Times New Roman" w:hAnsi="Times New Roman" w:cs="Times New Roman"/>
              </w:rPr>
            </w:pPr>
            <w:r w:rsidRPr="747267CC">
              <w:rPr>
                <w:rFonts w:ascii="Times New Roman" w:hAnsi="Times New Roman" w:cs="Times New Roman"/>
              </w:rPr>
              <w:t xml:space="preserve">Turi būti realizuotas pranešimo apie patvirtintą įgaliojimą registravimas Įgaliojimų registre, patvirtintą testamentą, priimtą saugoti testamentą ir patvirtintą pareiškimą dėl palikimo atsisakymo – Testamentų registre, patvirtintus išankstinius nurodymus ir </w:t>
            </w:r>
            <w:r w:rsidR="0068346E" w:rsidRPr="747267CC">
              <w:rPr>
                <w:rFonts w:ascii="Times New Roman" w:hAnsi="Times New Roman" w:cs="Times New Roman"/>
              </w:rPr>
              <w:t>sutartį</w:t>
            </w:r>
            <w:r w:rsidRPr="747267CC">
              <w:rPr>
                <w:rFonts w:ascii="Times New Roman" w:hAnsi="Times New Roman" w:cs="Times New Roman"/>
              </w:rPr>
              <w:t xml:space="preserve"> priimant pagalbos sprendimus – Neveiksnių ir ribotai veiksnių asmenų registre. </w:t>
            </w:r>
            <w:r w:rsidR="3449E4A2" w:rsidRPr="747267CC">
              <w:rPr>
                <w:rFonts w:ascii="Times New Roman" w:hAnsi="Times New Roman" w:cs="Times New Roman"/>
              </w:rPr>
              <w:t>Įregistravus vieną iš pirmiau paminėtų veiksmų Notariniame registre, sistema vidiniam vartotojui rodo priminimą, per kiek darbo dienų pranešimas turi būti perduotas atitinkamam registrui (Įgaliojimų registrui – ne vėliau kaip kitą darbo dieną po įgaliojimo patvirtinimo, Testamentų registrui – ne vėliau kaip per 3 darbo dienas nuo testamento patvirtinimo ar priėmimo saugoti ar pareiškimo dėl palikimo atsisakymo patvirtinimo dienos, Neveiksnių ir ribotai veiksnių asmenų registrui – ne vėliau kaip ne vėliau kaip per 3 darbo dienas po išankstinio nurodymo ar sutarties priimant pagalbos sprendimus patvirtinimo) ir fiksuoti visus duomenų teikimo registrams vėlavimus.</w:t>
            </w:r>
            <w:r w:rsidR="7C4ADD49" w:rsidRPr="747267CC">
              <w:rPr>
                <w:rFonts w:ascii="Times New Roman" w:hAnsi="Times New Roman" w:cs="Times New Roman"/>
              </w:rPr>
              <w:t xml:space="preserve"> </w:t>
            </w:r>
            <w:r w:rsidRPr="747267CC">
              <w:rPr>
                <w:rFonts w:ascii="Times New Roman" w:hAnsi="Times New Roman" w:cs="Times New Roman"/>
              </w:rPr>
              <w:t>(Informacija į išorinius registrus perduodama per integracines sąsajas</w:t>
            </w:r>
            <w:r w:rsidR="00A90B43" w:rsidRPr="747267CC">
              <w:rPr>
                <w:rFonts w:ascii="Times New Roman" w:hAnsi="Times New Roman" w:cs="Times New Roman"/>
              </w:rPr>
              <w:t>.</w:t>
            </w:r>
            <w:r w:rsidRPr="747267CC">
              <w:rPr>
                <w:rFonts w:ascii="Times New Roman" w:hAnsi="Times New Roman" w:cs="Times New Roman"/>
              </w:rPr>
              <w:t xml:space="preserve">) </w:t>
            </w:r>
          </w:p>
        </w:tc>
      </w:tr>
      <w:tr w:rsidR="00EA591F" w:rsidRPr="00BE50B5" w14:paraId="7F65FF32" w14:textId="77777777" w:rsidTr="36F5A61D">
        <w:tc>
          <w:tcPr>
            <w:tcW w:w="730" w:type="pct"/>
            <w:tcBorders>
              <w:top w:val="single" w:sz="4" w:space="0" w:color="auto"/>
              <w:left w:val="single" w:sz="4" w:space="0" w:color="auto"/>
              <w:bottom w:val="single" w:sz="4" w:space="0" w:color="auto"/>
              <w:right w:val="single" w:sz="4" w:space="0" w:color="auto"/>
            </w:tcBorders>
          </w:tcPr>
          <w:p w14:paraId="15BB5AA2" w14:textId="77777777" w:rsidR="007C702A" w:rsidRPr="00BE50B5" w:rsidRDefault="007C702A" w:rsidP="00996C4F">
            <w:pPr>
              <w:pStyle w:val="Tablenumber"/>
              <w:numPr>
                <w:ilvl w:val="0"/>
                <w:numId w:val="116"/>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F90C1C2" w14:textId="553C8819" w:rsidR="007C702A" w:rsidRPr="00BE50B5" w:rsidRDefault="007C702A" w:rsidP="00A30344">
            <w:pPr>
              <w:jc w:val="both"/>
              <w:rPr>
                <w:rFonts w:ascii="Times New Roman" w:hAnsi="Times New Roman" w:cs="Times New Roman"/>
              </w:rPr>
            </w:pPr>
            <w:r w:rsidRPr="00BE50B5">
              <w:rPr>
                <w:rFonts w:ascii="Times New Roman" w:hAnsi="Times New Roman" w:cs="Times New Roman"/>
              </w:rPr>
              <w:t>Sistemoje turi būti realizuota ataskaitų, pagal atliktus notarinius veiksmus, galimybė</w:t>
            </w:r>
            <w:r w:rsidR="001C07E0">
              <w:rPr>
                <w:rFonts w:ascii="Times New Roman" w:hAnsi="Times New Roman" w:cs="Times New Roman"/>
              </w:rPr>
              <w:t xml:space="preserve"> </w:t>
            </w:r>
            <w:r w:rsidRPr="00BE50B5">
              <w:rPr>
                <w:rFonts w:ascii="Times New Roman" w:hAnsi="Times New Roman" w:cs="Times New Roman"/>
              </w:rPr>
              <w:t>gauti statistinius duomenis, kiek kokių notarinių veiksmų atlikta, kiek už juos surinkta konsulinio mokesčio.</w:t>
            </w:r>
          </w:p>
        </w:tc>
      </w:tr>
      <w:tr w:rsidR="00EA591F" w:rsidRPr="00BE50B5" w14:paraId="1FC9175F" w14:textId="77777777" w:rsidTr="36F5A61D">
        <w:tc>
          <w:tcPr>
            <w:tcW w:w="730" w:type="pct"/>
            <w:tcBorders>
              <w:top w:val="single" w:sz="4" w:space="0" w:color="auto"/>
              <w:left w:val="single" w:sz="4" w:space="0" w:color="auto"/>
              <w:bottom w:val="single" w:sz="4" w:space="0" w:color="auto"/>
              <w:right w:val="single" w:sz="4" w:space="0" w:color="auto"/>
            </w:tcBorders>
          </w:tcPr>
          <w:p w14:paraId="54E7FD7F" w14:textId="77777777" w:rsidR="00905DAE" w:rsidRPr="00BE50B5" w:rsidRDefault="00905DAE" w:rsidP="00996C4F">
            <w:pPr>
              <w:pStyle w:val="Tablenumber"/>
              <w:numPr>
                <w:ilvl w:val="0"/>
                <w:numId w:val="116"/>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699F539" w14:textId="77777777" w:rsidR="00905DAE" w:rsidRDefault="00905DAE" w:rsidP="00905DAE">
            <w:pPr>
              <w:jc w:val="both"/>
              <w:rPr>
                <w:rFonts w:ascii="Times New Roman" w:hAnsi="Times New Roman" w:cs="Times New Roman"/>
              </w:rPr>
            </w:pPr>
            <w:r>
              <w:rPr>
                <w:rFonts w:ascii="Times New Roman" w:hAnsi="Times New Roman" w:cs="Times New Roman"/>
              </w:rPr>
              <w:t xml:space="preserve">Turi būti fiksuojama ir į </w:t>
            </w:r>
            <w:r w:rsidRPr="000B7ECE">
              <w:rPr>
                <w:rFonts w:ascii="Times New Roman" w:hAnsi="Times New Roman" w:cs="Times New Roman"/>
              </w:rPr>
              <w:t>Statistinės analitinės informacijos posistem</w:t>
            </w:r>
            <w:r>
              <w:rPr>
                <w:rFonts w:ascii="Times New Roman" w:hAnsi="Times New Roman" w:cs="Times New Roman"/>
              </w:rPr>
              <w:t xml:space="preserve">į turi būti perduodama ši statistinė informacija: </w:t>
            </w:r>
          </w:p>
          <w:p w14:paraId="0B61755C" w14:textId="6F345307" w:rsidR="00905DAE" w:rsidRDefault="00A90B43" w:rsidP="00996C4F">
            <w:pPr>
              <w:pStyle w:val="ListParagraph"/>
              <w:numPr>
                <w:ilvl w:val="0"/>
                <w:numId w:val="184"/>
              </w:numPr>
              <w:jc w:val="both"/>
              <w:rPr>
                <w:rFonts w:ascii="Times New Roman" w:hAnsi="Times New Roman" w:cs="Times New Roman"/>
              </w:rPr>
            </w:pPr>
            <w:r>
              <w:rPr>
                <w:rFonts w:ascii="Times New Roman" w:hAnsi="Times New Roman" w:cs="Times New Roman"/>
              </w:rPr>
              <w:t>p</w:t>
            </w:r>
            <w:r w:rsidR="00905DAE" w:rsidRPr="00920FD6">
              <w:rPr>
                <w:rFonts w:ascii="Times New Roman" w:hAnsi="Times New Roman" w:cs="Times New Roman"/>
              </w:rPr>
              <w:t>aslaug</w:t>
            </w:r>
            <w:r>
              <w:rPr>
                <w:rFonts w:ascii="Times New Roman" w:hAnsi="Times New Roman" w:cs="Times New Roman"/>
              </w:rPr>
              <w:t xml:space="preserve">a </w:t>
            </w:r>
            <w:r w:rsidR="00905DAE">
              <w:rPr>
                <w:rFonts w:ascii="Times New Roman" w:hAnsi="Times New Roman" w:cs="Times New Roman"/>
              </w:rPr>
              <w:t>/</w:t>
            </w:r>
            <w:r>
              <w:rPr>
                <w:rFonts w:ascii="Times New Roman" w:hAnsi="Times New Roman" w:cs="Times New Roman"/>
              </w:rPr>
              <w:t xml:space="preserve"> </w:t>
            </w:r>
            <w:r w:rsidR="00905DAE">
              <w:rPr>
                <w:rFonts w:ascii="Times New Roman" w:hAnsi="Times New Roman" w:cs="Times New Roman"/>
              </w:rPr>
              <w:t>vizito tipas</w:t>
            </w:r>
            <w:r>
              <w:rPr>
                <w:rFonts w:ascii="Times New Roman" w:hAnsi="Times New Roman" w:cs="Times New Roman"/>
              </w:rPr>
              <w:t>;</w:t>
            </w:r>
          </w:p>
          <w:p w14:paraId="34E0023F" w14:textId="456230D3" w:rsidR="00905DAE" w:rsidRDefault="00905DAE" w:rsidP="00996C4F">
            <w:pPr>
              <w:pStyle w:val="ListParagraph"/>
              <w:numPr>
                <w:ilvl w:val="0"/>
                <w:numId w:val="184"/>
              </w:numPr>
              <w:jc w:val="both"/>
              <w:rPr>
                <w:rFonts w:ascii="Times New Roman" w:hAnsi="Times New Roman" w:cs="Times New Roman"/>
              </w:rPr>
            </w:pPr>
            <w:r w:rsidRPr="00920FD6">
              <w:rPr>
                <w:rFonts w:ascii="Times New Roman" w:hAnsi="Times New Roman" w:cs="Times New Roman"/>
              </w:rPr>
              <w:t>prašymo dat</w:t>
            </w:r>
            <w:r>
              <w:rPr>
                <w:rFonts w:ascii="Times New Roman" w:hAnsi="Times New Roman" w:cs="Times New Roman"/>
              </w:rPr>
              <w:t>a</w:t>
            </w:r>
            <w:r w:rsidR="00A90B43">
              <w:rPr>
                <w:rFonts w:ascii="Times New Roman" w:hAnsi="Times New Roman" w:cs="Times New Roman"/>
              </w:rPr>
              <w:t>;</w:t>
            </w:r>
          </w:p>
          <w:p w14:paraId="32761AFD" w14:textId="62F7DD1A" w:rsidR="00905DAE" w:rsidRDefault="00905DAE" w:rsidP="00996C4F">
            <w:pPr>
              <w:pStyle w:val="ListParagraph"/>
              <w:numPr>
                <w:ilvl w:val="0"/>
                <w:numId w:val="184"/>
              </w:numPr>
              <w:jc w:val="both"/>
              <w:rPr>
                <w:rFonts w:ascii="Times New Roman" w:hAnsi="Times New Roman" w:cs="Times New Roman"/>
              </w:rPr>
            </w:pPr>
            <w:r w:rsidRPr="00BE50B5">
              <w:rPr>
                <w:rFonts w:ascii="Times New Roman" w:hAnsi="Times New Roman" w:cs="Times New Roman"/>
              </w:rPr>
              <w:t>kiek kokių notarinių veiksmų atlikta</w:t>
            </w:r>
            <w:r w:rsidR="00A90B43">
              <w:rPr>
                <w:rFonts w:ascii="Times New Roman" w:hAnsi="Times New Roman" w:cs="Times New Roman"/>
              </w:rPr>
              <w:t>;</w:t>
            </w:r>
          </w:p>
          <w:p w14:paraId="6E37C04D" w14:textId="365EEA05" w:rsidR="00905DAE" w:rsidRPr="000F40FD" w:rsidRDefault="00905DAE" w:rsidP="00996C4F">
            <w:pPr>
              <w:pStyle w:val="ListParagraph"/>
              <w:numPr>
                <w:ilvl w:val="0"/>
                <w:numId w:val="184"/>
              </w:numPr>
              <w:jc w:val="both"/>
              <w:rPr>
                <w:rFonts w:ascii="Times New Roman" w:hAnsi="Times New Roman" w:cs="Times New Roman"/>
              </w:rPr>
            </w:pPr>
            <w:r w:rsidRPr="747267CC">
              <w:rPr>
                <w:rFonts w:ascii="Times New Roman" w:hAnsi="Times New Roman" w:cs="Times New Roman"/>
              </w:rPr>
              <w:t>kiek surinkta konsulinio mokesčio</w:t>
            </w:r>
            <w:r w:rsidR="00A90B43" w:rsidRPr="747267CC">
              <w:rPr>
                <w:rFonts w:ascii="Times New Roman" w:hAnsi="Times New Roman" w:cs="Times New Roman"/>
              </w:rPr>
              <w:t>.</w:t>
            </w:r>
          </w:p>
          <w:p w14:paraId="62F4DAEF" w14:textId="1E50499E" w:rsidR="00905DAE" w:rsidRPr="000F40FD" w:rsidRDefault="004BA683"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kiek buvo duomenų teikimo</w:t>
            </w:r>
            <w:r w:rsidR="7D974E4A" w:rsidRPr="2719207E">
              <w:rPr>
                <w:rFonts w:ascii="Times New Roman" w:hAnsi="Times New Roman" w:cs="Times New Roman"/>
              </w:rPr>
              <w:t xml:space="preserve"> (pranešimų)</w:t>
            </w:r>
            <w:r w:rsidRPr="2719207E">
              <w:rPr>
                <w:rFonts w:ascii="Times New Roman" w:hAnsi="Times New Roman" w:cs="Times New Roman"/>
              </w:rPr>
              <w:t xml:space="preserve"> ir kokiems registrams vėlavimų</w:t>
            </w:r>
            <w:r w:rsidR="297FE71C" w:rsidRPr="2719207E">
              <w:rPr>
                <w:rFonts w:ascii="Times New Roman" w:hAnsi="Times New Roman" w:cs="Times New Roman"/>
              </w:rPr>
              <w:t>.</w:t>
            </w:r>
            <w:r w:rsidRPr="2719207E">
              <w:rPr>
                <w:rFonts w:ascii="Times New Roman" w:hAnsi="Times New Roman" w:cs="Times New Roman"/>
              </w:rPr>
              <w:t xml:space="preserve"> </w:t>
            </w:r>
          </w:p>
        </w:tc>
      </w:tr>
    </w:tbl>
    <w:p w14:paraId="06FC2B8F" w14:textId="77777777" w:rsidR="007C702A" w:rsidRPr="00BE50B5" w:rsidRDefault="007C702A" w:rsidP="000C4D83">
      <w:pPr>
        <w:rPr>
          <w:rFonts w:ascii="Times New Roman" w:hAnsi="Times New Roman" w:cs="Times New Roman"/>
          <w:lang w:eastAsia="en-GB"/>
        </w:rPr>
      </w:pPr>
    </w:p>
    <w:p w14:paraId="131FD34F" w14:textId="77777777" w:rsidR="007C702A" w:rsidRPr="00BE50B5" w:rsidRDefault="5851694D" w:rsidP="00996C4F">
      <w:pPr>
        <w:pStyle w:val="Heading2"/>
        <w:numPr>
          <w:ilvl w:val="3"/>
          <w:numId w:val="6"/>
        </w:numPr>
        <w:rPr>
          <w:rFonts w:ascii="Times New Roman" w:eastAsia="Times New Roman" w:hAnsi="Times New Roman" w:cs="Times New Roman"/>
          <w:lang w:eastAsia="en-GB"/>
        </w:rPr>
      </w:pPr>
      <w:bookmarkStart w:id="221" w:name="_Toc160630497"/>
      <w:r w:rsidRPr="542BB924">
        <w:rPr>
          <w:rFonts w:ascii="Times New Roman" w:eastAsia="Times New Roman" w:hAnsi="Times New Roman" w:cs="Times New Roman"/>
          <w:lang w:eastAsia="en-GB"/>
        </w:rPr>
        <w:t>Konsulinių pareigūnų atliekamų notarinių veiksmų būsimo proceso aprašymas</w:t>
      </w:r>
      <w:bookmarkEnd w:id="221"/>
    </w:p>
    <w:p w14:paraId="0A7657E8" w14:textId="4BB19E19" w:rsidR="007C702A" w:rsidRPr="00BE50B5" w:rsidRDefault="05B7F619" w:rsidP="000C4D83">
      <w:pPr>
        <w:rPr>
          <w:rFonts w:ascii="Times New Roman" w:hAnsi="Times New Roman" w:cs="Times New Roman"/>
          <w:lang w:eastAsia="en-GB"/>
        </w:rPr>
      </w:pPr>
      <w:r w:rsidRPr="118C7EF8">
        <w:rPr>
          <w:rFonts w:ascii="Times New Roman" w:hAnsi="Times New Roman" w:cs="Times New Roman"/>
        </w:rPr>
        <w:t xml:space="preserve"> </w:t>
      </w:r>
      <w:r w:rsidR="005E1F83">
        <w:rPr>
          <w:noProof/>
          <w:lang w:eastAsia="lt-LT"/>
        </w:rPr>
        <w:drawing>
          <wp:inline distT="0" distB="0" distL="0" distR="0" wp14:anchorId="69C671DC" wp14:editId="76F8408A">
            <wp:extent cx="6116955" cy="3209290"/>
            <wp:effectExtent l="0" t="0" r="0" b="0"/>
            <wp:docPr id="1615705519" name="Picture 18" descr="A diagram of a work flow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705519" name="Picture 18" descr="A diagram of a work flow  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6955" cy="3209290"/>
                    </a:xfrm>
                    <a:prstGeom prst="rect">
                      <a:avLst/>
                    </a:prstGeom>
                    <a:noFill/>
                    <a:ln>
                      <a:noFill/>
                    </a:ln>
                  </pic:spPr>
                </pic:pic>
              </a:graphicData>
            </a:graphic>
          </wp:inline>
        </w:drawing>
      </w:r>
    </w:p>
    <w:p w14:paraId="791718D3" w14:textId="72AFEDDF"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222" w:name="_Toc160630325"/>
      <w:r w:rsidRPr="00BE50B5">
        <w:rPr>
          <w:rFonts w:ascii="Times New Roman" w:hAnsi="Times New Roman" w:cs="Times New Roman"/>
          <w:b/>
          <w:bCs/>
        </w:rPr>
        <w:t>25</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Konsulinių pareigūnų atliekamų notarinių veiksmų būsimo </w:t>
      </w:r>
      <w:r w:rsidRPr="00BE50B5">
        <w:rPr>
          <w:rFonts w:ascii="Times New Roman" w:hAnsi="Times New Roman" w:cs="Times New Roman"/>
          <w:b/>
          <w:bCs/>
        </w:rPr>
        <w:t>proceso schema</w:t>
      </w:r>
      <w:bookmarkEnd w:id="222"/>
    </w:p>
    <w:p w14:paraId="062043AD" w14:textId="77777777" w:rsidR="007C702A" w:rsidRPr="00BE50B5" w:rsidRDefault="007C702A" w:rsidP="000C4D83">
      <w:pPr>
        <w:ind w:firstLine="567"/>
        <w:rPr>
          <w:rFonts w:ascii="Times New Roman" w:hAnsi="Times New Roman" w:cs="Times New Roman"/>
        </w:rPr>
      </w:pPr>
    </w:p>
    <w:p w14:paraId="1ED1026A" w14:textId="1919A255" w:rsidR="007C702A" w:rsidRPr="00BE50B5" w:rsidRDefault="00E827C2" w:rsidP="000C4D83">
      <w:pPr>
        <w:ind w:firstLine="567"/>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procesų aprašymas pateiktas </w:t>
      </w:r>
      <w:r w:rsidR="00C64F20">
        <w:rPr>
          <w:rFonts w:ascii="Times New Roman" w:hAnsi="Times New Roman" w:cs="Times New Roman"/>
        </w:rPr>
        <w:t>toliau</w:t>
      </w:r>
      <w:r w:rsidR="007C702A" w:rsidRPr="00BE50B5">
        <w:rPr>
          <w:rFonts w:ascii="Times New Roman" w:hAnsi="Times New Roman" w:cs="Times New Roman"/>
        </w:rPr>
        <w:t xml:space="preserve"> esančioje lentelėje.</w:t>
      </w:r>
    </w:p>
    <w:p w14:paraId="535669AF" w14:textId="77777777" w:rsidR="007C702A" w:rsidRPr="00BE50B5" w:rsidRDefault="007C702A" w:rsidP="000C4D83">
      <w:pPr>
        <w:rPr>
          <w:rFonts w:ascii="Times New Roman" w:hAnsi="Times New Roman" w:cs="Times New Roman"/>
          <w:lang w:eastAsia="en-GB"/>
        </w:rPr>
      </w:pPr>
    </w:p>
    <w:p w14:paraId="35213BDC" w14:textId="19DDFF0B"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23" w:name="_Toc160629730"/>
      <w:r w:rsidRPr="00BE50B5">
        <w:rPr>
          <w:rFonts w:ascii="Times New Roman" w:hAnsi="Times New Roman" w:cs="Times New Roman"/>
          <w:b/>
          <w:bCs/>
          <w:lang w:eastAsia="en-GB"/>
        </w:rPr>
        <w:t>50</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Konsulinių pareigūnų atliekamų notarinių veiksmų būsimo </w:t>
      </w:r>
      <w:r w:rsidRPr="00BE50B5">
        <w:rPr>
          <w:rFonts w:ascii="Times New Roman" w:hAnsi="Times New Roman" w:cs="Times New Roman"/>
          <w:b/>
          <w:bCs/>
        </w:rPr>
        <w:t xml:space="preserve">proceso </w:t>
      </w:r>
      <w:r w:rsidRPr="00BE50B5">
        <w:rPr>
          <w:rFonts w:ascii="Times New Roman" w:hAnsi="Times New Roman" w:cs="Times New Roman"/>
          <w:b/>
          <w:bCs/>
          <w:lang w:eastAsia="en-GB"/>
        </w:rPr>
        <w:t>aprašymas</w:t>
      </w:r>
      <w:bookmarkEnd w:id="223"/>
    </w:p>
    <w:tbl>
      <w:tblPr>
        <w:tblStyle w:val="TableGrid"/>
        <w:tblW w:w="0" w:type="auto"/>
        <w:tblLook w:val="04A0" w:firstRow="1" w:lastRow="0" w:firstColumn="1" w:lastColumn="0" w:noHBand="0" w:noVBand="1"/>
      </w:tblPr>
      <w:tblGrid>
        <w:gridCol w:w="704"/>
        <w:gridCol w:w="2587"/>
        <w:gridCol w:w="6332"/>
      </w:tblGrid>
      <w:tr w:rsidR="007C702A" w:rsidRPr="00BE50B5" w14:paraId="414CB636" w14:textId="77777777" w:rsidTr="0DBD44C3">
        <w:trPr>
          <w:tblHeader/>
        </w:trPr>
        <w:tc>
          <w:tcPr>
            <w:tcW w:w="704" w:type="dxa"/>
          </w:tcPr>
          <w:p w14:paraId="5702463B"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Nr.</w:t>
            </w:r>
          </w:p>
        </w:tc>
        <w:tc>
          <w:tcPr>
            <w:tcW w:w="2587" w:type="dxa"/>
          </w:tcPr>
          <w:p w14:paraId="0D4D211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Proceso pavadinimas</w:t>
            </w:r>
          </w:p>
        </w:tc>
        <w:tc>
          <w:tcPr>
            <w:tcW w:w="6332" w:type="dxa"/>
          </w:tcPr>
          <w:p w14:paraId="62FA8EFF" w14:textId="236D8ACF" w:rsidR="007C702A" w:rsidRPr="00BE50B5" w:rsidRDefault="007C702A" w:rsidP="006666DA">
            <w:pPr>
              <w:jc w:val="both"/>
              <w:rPr>
                <w:rFonts w:ascii="Times New Roman" w:hAnsi="Times New Roman" w:cs="Times New Roman"/>
              </w:rPr>
            </w:pPr>
            <w:r w:rsidRPr="00BE50B5">
              <w:rPr>
                <w:rFonts w:ascii="Times New Roman" w:hAnsi="Times New Roman" w:cs="Times New Roman"/>
              </w:rPr>
              <w:t>Pastabos</w:t>
            </w:r>
            <w:r w:rsidR="005D7183">
              <w:rPr>
                <w:rFonts w:ascii="Times New Roman" w:hAnsi="Times New Roman" w:cs="Times New Roman"/>
              </w:rPr>
              <w:t xml:space="preserve"> </w:t>
            </w:r>
            <w:r w:rsidRPr="00BE50B5">
              <w:rPr>
                <w:rFonts w:ascii="Times New Roman" w:hAnsi="Times New Roman" w:cs="Times New Roman"/>
              </w:rPr>
              <w:t>/</w:t>
            </w:r>
            <w:r w:rsidR="005D7183">
              <w:rPr>
                <w:rFonts w:ascii="Times New Roman" w:hAnsi="Times New Roman" w:cs="Times New Roman"/>
              </w:rPr>
              <w:t xml:space="preserve"> </w:t>
            </w:r>
            <w:r w:rsidRPr="00BE50B5">
              <w:rPr>
                <w:rFonts w:ascii="Times New Roman" w:hAnsi="Times New Roman" w:cs="Times New Roman"/>
              </w:rPr>
              <w:t>Papildoma informacija</w:t>
            </w:r>
          </w:p>
        </w:tc>
      </w:tr>
      <w:tr w:rsidR="007C702A" w:rsidRPr="00BE50B5" w14:paraId="06063446" w14:textId="77777777" w:rsidTr="0DBD44C3">
        <w:tc>
          <w:tcPr>
            <w:tcW w:w="704" w:type="dxa"/>
          </w:tcPr>
          <w:p w14:paraId="36F70CD6" w14:textId="77777777" w:rsidR="007C702A" w:rsidRPr="00BE50B5" w:rsidRDefault="007C702A" w:rsidP="000C4D83">
            <w:pPr>
              <w:jc w:val="both"/>
              <w:rPr>
                <w:rFonts w:ascii="Times New Roman" w:hAnsi="Times New Roman" w:cs="Times New Roman"/>
              </w:rPr>
            </w:pPr>
          </w:p>
        </w:tc>
        <w:tc>
          <w:tcPr>
            <w:tcW w:w="2587" w:type="dxa"/>
          </w:tcPr>
          <w:p w14:paraId="3EB431B4"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Bendros pastabos</w:t>
            </w:r>
          </w:p>
        </w:tc>
        <w:tc>
          <w:tcPr>
            <w:tcW w:w="6332" w:type="dxa"/>
          </w:tcPr>
          <w:p w14:paraId="21E39691" w14:textId="272547FD" w:rsidR="007C702A" w:rsidRPr="00BE50B5" w:rsidRDefault="47CBFC2D" w:rsidP="0DBD44C3">
            <w:pPr>
              <w:jc w:val="both"/>
              <w:rPr>
                <w:rFonts w:ascii="Times New Roman" w:hAnsi="Times New Roman" w:cs="Times New Roman"/>
              </w:rPr>
            </w:pPr>
            <w:r w:rsidRPr="0DBD44C3">
              <w:rPr>
                <w:rFonts w:ascii="Times New Roman" w:eastAsia="Times New Roman" w:hAnsi="Times New Roman" w:cs="Times New Roman"/>
              </w:rPr>
              <w:t>Klientui praėjus filtrą / klausimą dėl pilietybės ir nesutikus su pasiūlym</w:t>
            </w:r>
            <w:r w:rsidR="29BCC5FA" w:rsidRPr="0DBD44C3">
              <w:rPr>
                <w:rFonts w:ascii="Times New Roman" w:eastAsia="Times New Roman" w:hAnsi="Times New Roman" w:cs="Times New Roman"/>
              </w:rPr>
              <w:t>u</w:t>
            </w:r>
            <w:r w:rsidRPr="0DBD44C3">
              <w:rPr>
                <w:rFonts w:ascii="Times New Roman" w:eastAsia="Times New Roman" w:hAnsi="Times New Roman" w:cs="Times New Roman"/>
              </w:rPr>
              <w:t xml:space="preserve"> kreiptis dėl paslaugos nuotoliniu būdu per informacinę sistemą eNotaras, </w:t>
            </w:r>
            <w:r w:rsidR="149D4747" w:rsidRPr="0DBD44C3">
              <w:rPr>
                <w:rFonts w:ascii="Times New Roman" w:hAnsi="Times New Roman" w:cs="Times New Roman"/>
                <w:b/>
                <w:bCs/>
              </w:rPr>
              <w:t>I</w:t>
            </w:r>
            <w:r w:rsidR="05B7F619" w:rsidRPr="0DBD44C3">
              <w:rPr>
                <w:rFonts w:ascii="Times New Roman" w:hAnsi="Times New Roman" w:cs="Times New Roman"/>
                <w:b/>
                <w:bCs/>
              </w:rPr>
              <w:t xml:space="preserve"> lygio vedlyje</w:t>
            </w:r>
            <w:r w:rsidR="05B7F619" w:rsidRPr="0DBD44C3">
              <w:rPr>
                <w:rFonts w:ascii="Times New Roman" w:hAnsi="Times New Roman" w:cs="Times New Roman"/>
              </w:rPr>
              <w:t xml:space="preserve"> </w:t>
            </w:r>
            <w:r w:rsidR="42F53568" w:rsidRPr="0DBD44C3">
              <w:rPr>
                <w:rFonts w:ascii="Times New Roman" w:hAnsi="Times New Roman" w:cs="Times New Roman"/>
              </w:rPr>
              <w:t>Klientas</w:t>
            </w:r>
            <w:r w:rsidR="05B7F619" w:rsidRPr="0DBD44C3">
              <w:rPr>
                <w:rFonts w:ascii="Times New Roman" w:hAnsi="Times New Roman" w:cs="Times New Roman"/>
              </w:rPr>
              <w:t xml:space="preserve"> galima pasirinkti vieną iš notarinių paslaugų:</w:t>
            </w:r>
          </w:p>
          <w:p w14:paraId="20628E4E" w14:textId="5A831943" w:rsidR="007C702A" w:rsidRPr="00BE50B5" w:rsidRDefault="007C702A" w:rsidP="00996C4F">
            <w:pPr>
              <w:numPr>
                <w:ilvl w:val="0"/>
                <w:numId w:val="197"/>
              </w:numPr>
              <w:jc w:val="both"/>
              <w:rPr>
                <w:rFonts w:ascii="Times New Roman" w:hAnsi="Times New Roman" w:cs="Times New Roman"/>
                <w:kern w:val="0"/>
              </w:rPr>
            </w:pPr>
            <w:r w:rsidRPr="00BE50B5">
              <w:rPr>
                <w:rFonts w:ascii="Times New Roman" w:hAnsi="Times New Roman" w:cs="Times New Roman"/>
                <w:kern w:val="0"/>
              </w:rPr>
              <w:t>Sandorių ir pareiškimų tvirtinimas</w:t>
            </w:r>
            <w:r w:rsidR="006666DA" w:rsidRPr="00BE50B5">
              <w:rPr>
                <w:rFonts w:ascii="Times New Roman" w:hAnsi="Times New Roman" w:cs="Times New Roman"/>
                <w:kern w:val="0"/>
              </w:rPr>
              <w:t>;</w:t>
            </w:r>
            <w:r w:rsidRPr="00BE50B5">
              <w:rPr>
                <w:rFonts w:ascii="Times New Roman" w:hAnsi="Times New Roman" w:cs="Times New Roman"/>
                <w:kern w:val="0"/>
              </w:rPr>
              <w:t xml:space="preserve"> </w:t>
            </w:r>
          </w:p>
          <w:p w14:paraId="7FFA0A98" w14:textId="726D0816" w:rsidR="007C702A" w:rsidRPr="00BE50B5" w:rsidRDefault="007C702A" w:rsidP="00996C4F">
            <w:pPr>
              <w:numPr>
                <w:ilvl w:val="0"/>
                <w:numId w:val="197"/>
              </w:numPr>
              <w:jc w:val="both"/>
              <w:rPr>
                <w:rFonts w:ascii="Times New Roman" w:hAnsi="Times New Roman" w:cs="Times New Roman"/>
                <w:kern w:val="0"/>
              </w:rPr>
            </w:pPr>
            <w:r w:rsidRPr="00BE50B5">
              <w:rPr>
                <w:rFonts w:ascii="Times New Roman" w:hAnsi="Times New Roman" w:cs="Times New Roman"/>
                <w:kern w:val="0"/>
              </w:rPr>
              <w:t>Dokumentų nuorašų ir išrašų tikrumo liudijimas</w:t>
            </w:r>
            <w:r w:rsidR="006666DA" w:rsidRPr="00BE50B5">
              <w:rPr>
                <w:rFonts w:ascii="Times New Roman" w:hAnsi="Times New Roman" w:cs="Times New Roman"/>
                <w:kern w:val="0"/>
              </w:rPr>
              <w:t>;</w:t>
            </w:r>
          </w:p>
          <w:p w14:paraId="36755544" w14:textId="5BDC31A5" w:rsidR="007C702A" w:rsidRPr="00BE50B5" w:rsidRDefault="007C702A" w:rsidP="00996C4F">
            <w:pPr>
              <w:numPr>
                <w:ilvl w:val="0"/>
                <w:numId w:val="197"/>
              </w:numPr>
              <w:jc w:val="both"/>
              <w:rPr>
                <w:rFonts w:ascii="Times New Roman" w:hAnsi="Times New Roman" w:cs="Times New Roman"/>
                <w:kern w:val="0"/>
              </w:rPr>
            </w:pPr>
            <w:r w:rsidRPr="00BE50B5">
              <w:rPr>
                <w:rFonts w:ascii="Times New Roman" w:hAnsi="Times New Roman" w:cs="Times New Roman"/>
                <w:kern w:val="0"/>
              </w:rPr>
              <w:t>Parašo dokumentuose tikrumo paliudijimas</w:t>
            </w:r>
            <w:r w:rsidR="006666DA" w:rsidRPr="00BE50B5">
              <w:rPr>
                <w:rFonts w:ascii="Times New Roman" w:hAnsi="Times New Roman" w:cs="Times New Roman"/>
                <w:kern w:val="0"/>
              </w:rPr>
              <w:t>;</w:t>
            </w:r>
          </w:p>
          <w:p w14:paraId="4E54E8B2" w14:textId="2969784F" w:rsidR="007C702A" w:rsidRPr="00BE50B5" w:rsidRDefault="007C702A" w:rsidP="00996C4F">
            <w:pPr>
              <w:numPr>
                <w:ilvl w:val="0"/>
                <w:numId w:val="197"/>
              </w:numPr>
              <w:jc w:val="both"/>
              <w:rPr>
                <w:rFonts w:ascii="Times New Roman" w:hAnsi="Times New Roman" w:cs="Times New Roman"/>
                <w:kern w:val="0"/>
              </w:rPr>
            </w:pPr>
            <w:r w:rsidRPr="00BE50B5">
              <w:rPr>
                <w:rFonts w:ascii="Times New Roman" w:hAnsi="Times New Roman" w:cs="Times New Roman"/>
                <w:kern w:val="0"/>
              </w:rPr>
              <w:t>Fakto, kad pilietis gyvas ir yra tam tikroje vietovėje, tvirtinimas</w:t>
            </w:r>
            <w:r w:rsidR="006666DA" w:rsidRPr="00BE50B5">
              <w:rPr>
                <w:rFonts w:ascii="Times New Roman" w:hAnsi="Times New Roman" w:cs="Times New Roman"/>
                <w:kern w:val="0"/>
              </w:rPr>
              <w:t>;</w:t>
            </w:r>
          </w:p>
          <w:p w14:paraId="2A6FCA15" w14:textId="4E3941B8" w:rsidR="007C702A" w:rsidRPr="00BE50B5" w:rsidRDefault="007C702A" w:rsidP="00996C4F">
            <w:pPr>
              <w:numPr>
                <w:ilvl w:val="0"/>
                <w:numId w:val="197"/>
              </w:numPr>
              <w:jc w:val="both"/>
              <w:rPr>
                <w:rFonts w:ascii="Times New Roman" w:hAnsi="Times New Roman" w:cs="Times New Roman"/>
                <w:kern w:val="0"/>
              </w:rPr>
            </w:pPr>
            <w:r w:rsidRPr="00BE50B5">
              <w:rPr>
                <w:rFonts w:ascii="Times New Roman" w:hAnsi="Times New Roman" w:cs="Times New Roman"/>
                <w:kern w:val="0"/>
              </w:rPr>
              <w:t>Asmeninio testamento priėmimas saugoti</w:t>
            </w:r>
            <w:r w:rsidR="006666DA" w:rsidRPr="00BE50B5">
              <w:rPr>
                <w:rFonts w:ascii="Times New Roman" w:hAnsi="Times New Roman" w:cs="Times New Roman"/>
                <w:kern w:val="0"/>
              </w:rPr>
              <w:t>;</w:t>
            </w:r>
          </w:p>
          <w:p w14:paraId="1DA8642B" w14:textId="059B1394" w:rsidR="007C702A" w:rsidRPr="00BE50B5" w:rsidRDefault="007C702A" w:rsidP="00996C4F">
            <w:pPr>
              <w:numPr>
                <w:ilvl w:val="0"/>
                <w:numId w:val="197"/>
              </w:numPr>
              <w:jc w:val="both"/>
              <w:rPr>
                <w:rFonts w:ascii="Times New Roman" w:hAnsi="Times New Roman" w:cs="Times New Roman"/>
                <w:kern w:val="0"/>
              </w:rPr>
            </w:pPr>
            <w:r w:rsidRPr="00BE50B5">
              <w:rPr>
                <w:rFonts w:ascii="Times New Roman" w:hAnsi="Times New Roman" w:cs="Times New Roman"/>
                <w:kern w:val="0"/>
              </w:rPr>
              <w:t>Dingusio patvirtinto ar išduoto notarinio dokumento, kurį išdavė konsulinis pareigūnas, dublikato išdavimas</w:t>
            </w:r>
            <w:r w:rsidR="006666DA" w:rsidRPr="00BE50B5">
              <w:rPr>
                <w:rFonts w:ascii="Times New Roman" w:hAnsi="Times New Roman" w:cs="Times New Roman"/>
                <w:kern w:val="0"/>
              </w:rPr>
              <w:t>.</w:t>
            </w:r>
          </w:p>
          <w:p w14:paraId="6017859C" w14:textId="77777777" w:rsidR="007C702A" w:rsidRPr="00BE50B5" w:rsidRDefault="007C702A" w:rsidP="006666DA">
            <w:pPr>
              <w:jc w:val="both"/>
              <w:rPr>
                <w:rFonts w:ascii="Times New Roman" w:hAnsi="Times New Roman" w:cs="Times New Roman"/>
              </w:rPr>
            </w:pPr>
          </w:p>
          <w:p w14:paraId="016D9029" w14:textId="30CE4EFC" w:rsidR="007C702A" w:rsidRPr="00BE50B5" w:rsidRDefault="007C702A" w:rsidP="006666DA">
            <w:pPr>
              <w:jc w:val="both"/>
              <w:rPr>
                <w:rFonts w:ascii="Times New Roman" w:hAnsi="Times New Roman" w:cs="Times New Roman"/>
              </w:rPr>
            </w:pPr>
            <w:r w:rsidRPr="00BE50B5">
              <w:rPr>
                <w:rFonts w:ascii="Times New Roman" w:hAnsi="Times New Roman" w:cs="Times New Roman"/>
              </w:rPr>
              <w:t xml:space="preserve">Atitinkamai pagal pasirinktą paslaugą </w:t>
            </w:r>
            <w:r w:rsidR="64AEC5EE" w:rsidRPr="00BE50B5">
              <w:rPr>
                <w:rFonts w:ascii="Times New Roman" w:hAnsi="Times New Roman" w:cs="Times New Roman"/>
                <w:b/>
                <w:bCs/>
              </w:rPr>
              <w:t>I</w:t>
            </w:r>
            <w:r w:rsidRPr="00BE50B5">
              <w:rPr>
                <w:rFonts w:ascii="Times New Roman" w:hAnsi="Times New Roman" w:cs="Times New Roman"/>
                <w:b/>
                <w:bCs/>
              </w:rPr>
              <w:t xml:space="preserve"> lygio vedlys</w:t>
            </w:r>
            <w:r w:rsidRPr="00BE50B5">
              <w:rPr>
                <w:rFonts w:ascii="Times New Roman" w:hAnsi="Times New Roman" w:cs="Times New Roman"/>
              </w:rPr>
              <w:t xml:space="preserve"> pateikia paslaugos detalizaciją:</w:t>
            </w:r>
          </w:p>
          <w:p w14:paraId="63402A3E" w14:textId="77777777" w:rsidR="007C702A" w:rsidRPr="00BE50B5" w:rsidRDefault="007C702A" w:rsidP="00996C4F">
            <w:pPr>
              <w:numPr>
                <w:ilvl w:val="0"/>
                <w:numId w:val="197"/>
              </w:numPr>
              <w:jc w:val="both"/>
              <w:rPr>
                <w:rFonts w:ascii="Times New Roman" w:hAnsi="Times New Roman" w:cs="Times New Roman"/>
                <w:kern w:val="0"/>
              </w:rPr>
            </w:pPr>
            <w:r w:rsidRPr="00BE50B5">
              <w:rPr>
                <w:rFonts w:ascii="Times New Roman" w:hAnsi="Times New Roman" w:cs="Times New Roman"/>
                <w:kern w:val="0"/>
              </w:rPr>
              <w:t>Sandorių ir pareiškimų tvirtinimas:</w:t>
            </w:r>
          </w:p>
          <w:p w14:paraId="2FA172F4" w14:textId="77777777" w:rsidR="007C702A" w:rsidRPr="00BE50B5" w:rsidRDefault="007C702A" w:rsidP="00996C4F">
            <w:pPr>
              <w:numPr>
                <w:ilvl w:val="1"/>
                <w:numId w:val="197"/>
              </w:numPr>
              <w:jc w:val="both"/>
              <w:rPr>
                <w:rFonts w:ascii="Times New Roman" w:hAnsi="Times New Roman" w:cs="Times New Roman"/>
                <w:kern w:val="0"/>
              </w:rPr>
            </w:pPr>
            <w:r w:rsidRPr="00BE50B5">
              <w:rPr>
                <w:rFonts w:ascii="Times New Roman" w:hAnsi="Times New Roman" w:cs="Times New Roman"/>
                <w:kern w:val="0"/>
              </w:rPr>
              <w:t>Testamentas;</w:t>
            </w:r>
          </w:p>
          <w:p w14:paraId="5FC3C531" w14:textId="77777777" w:rsidR="007C702A" w:rsidRPr="00BE50B5" w:rsidRDefault="007C702A" w:rsidP="00996C4F">
            <w:pPr>
              <w:numPr>
                <w:ilvl w:val="1"/>
                <w:numId w:val="197"/>
              </w:numPr>
              <w:jc w:val="both"/>
              <w:rPr>
                <w:rFonts w:ascii="Times New Roman" w:hAnsi="Times New Roman" w:cs="Times New Roman"/>
                <w:kern w:val="0"/>
              </w:rPr>
            </w:pPr>
            <w:r w:rsidRPr="00BE50B5">
              <w:rPr>
                <w:rFonts w:ascii="Times New Roman" w:hAnsi="Times New Roman" w:cs="Times New Roman"/>
                <w:kern w:val="0"/>
              </w:rPr>
              <w:t>Įgaliojimas:</w:t>
            </w:r>
          </w:p>
          <w:p w14:paraId="7470DEBC" w14:textId="77777777" w:rsidR="007C702A" w:rsidRPr="00BE50B5" w:rsidRDefault="007C702A" w:rsidP="00996C4F">
            <w:pPr>
              <w:numPr>
                <w:ilvl w:val="2"/>
                <w:numId w:val="197"/>
              </w:numPr>
              <w:jc w:val="both"/>
              <w:rPr>
                <w:rFonts w:ascii="Times New Roman" w:hAnsi="Times New Roman" w:cs="Times New Roman"/>
                <w:kern w:val="0"/>
              </w:rPr>
            </w:pPr>
            <w:r w:rsidRPr="00BE50B5">
              <w:rPr>
                <w:rFonts w:ascii="Times New Roman" w:hAnsi="Times New Roman" w:cs="Times New Roman"/>
                <w:kern w:val="0"/>
              </w:rPr>
              <w:t>Dėl nekilnojamojo turto;</w:t>
            </w:r>
          </w:p>
          <w:p w14:paraId="291DCEC1" w14:textId="77777777" w:rsidR="007C702A" w:rsidRPr="00BE50B5" w:rsidRDefault="007C702A" w:rsidP="00996C4F">
            <w:pPr>
              <w:numPr>
                <w:ilvl w:val="2"/>
                <w:numId w:val="197"/>
              </w:numPr>
              <w:jc w:val="both"/>
              <w:rPr>
                <w:rFonts w:ascii="Times New Roman" w:hAnsi="Times New Roman" w:cs="Times New Roman"/>
                <w:kern w:val="0"/>
              </w:rPr>
            </w:pPr>
            <w:r w:rsidRPr="00BE50B5">
              <w:rPr>
                <w:rFonts w:ascii="Times New Roman" w:hAnsi="Times New Roman" w:cs="Times New Roman"/>
                <w:kern w:val="0"/>
              </w:rPr>
              <w:t>Dėl juridinio asmens klausimų;</w:t>
            </w:r>
          </w:p>
          <w:p w14:paraId="779190B6" w14:textId="77777777" w:rsidR="007C702A" w:rsidRPr="00BE50B5" w:rsidRDefault="007C702A" w:rsidP="00996C4F">
            <w:pPr>
              <w:numPr>
                <w:ilvl w:val="2"/>
                <w:numId w:val="197"/>
              </w:numPr>
              <w:jc w:val="both"/>
              <w:rPr>
                <w:rFonts w:ascii="Times New Roman" w:hAnsi="Times New Roman" w:cs="Times New Roman"/>
                <w:kern w:val="0"/>
              </w:rPr>
            </w:pPr>
            <w:r w:rsidRPr="00BE50B5">
              <w:rPr>
                <w:rFonts w:ascii="Times New Roman" w:hAnsi="Times New Roman" w:cs="Times New Roman"/>
                <w:kern w:val="0"/>
              </w:rPr>
              <w:t>Dėl atstovavimo institucijose;</w:t>
            </w:r>
          </w:p>
          <w:p w14:paraId="266984B7" w14:textId="77777777" w:rsidR="007C702A" w:rsidRPr="00BE50B5" w:rsidRDefault="007C702A" w:rsidP="00996C4F">
            <w:pPr>
              <w:numPr>
                <w:ilvl w:val="2"/>
                <w:numId w:val="197"/>
              </w:numPr>
              <w:jc w:val="both"/>
              <w:rPr>
                <w:rFonts w:ascii="Times New Roman" w:hAnsi="Times New Roman" w:cs="Times New Roman"/>
                <w:kern w:val="0"/>
              </w:rPr>
            </w:pPr>
            <w:r w:rsidRPr="00BE50B5">
              <w:rPr>
                <w:rFonts w:ascii="Times New Roman" w:hAnsi="Times New Roman" w:cs="Times New Roman"/>
                <w:kern w:val="0"/>
              </w:rPr>
              <w:t>Dėl bankinių paslaugų;</w:t>
            </w:r>
          </w:p>
          <w:p w14:paraId="391517DA" w14:textId="77777777" w:rsidR="007C702A" w:rsidRPr="00BE50B5" w:rsidRDefault="007C702A" w:rsidP="00996C4F">
            <w:pPr>
              <w:numPr>
                <w:ilvl w:val="2"/>
                <w:numId w:val="197"/>
              </w:numPr>
              <w:jc w:val="both"/>
              <w:rPr>
                <w:rFonts w:ascii="Times New Roman" w:hAnsi="Times New Roman" w:cs="Times New Roman"/>
                <w:kern w:val="0"/>
              </w:rPr>
            </w:pPr>
            <w:r w:rsidRPr="00BE50B5">
              <w:rPr>
                <w:rFonts w:ascii="Times New Roman" w:hAnsi="Times New Roman" w:cs="Times New Roman"/>
                <w:kern w:val="0"/>
              </w:rPr>
              <w:t>Dėl paveldėjimo;</w:t>
            </w:r>
          </w:p>
          <w:p w14:paraId="7940E8F3" w14:textId="77777777" w:rsidR="007C702A" w:rsidRPr="00BE50B5" w:rsidRDefault="007C702A" w:rsidP="00996C4F">
            <w:pPr>
              <w:numPr>
                <w:ilvl w:val="1"/>
                <w:numId w:val="197"/>
              </w:numPr>
              <w:jc w:val="both"/>
              <w:rPr>
                <w:rFonts w:ascii="Times New Roman" w:hAnsi="Times New Roman" w:cs="Times New Roman"/>
                <w:kern w:val="0"/>
              </w:rPr>
            </w:pPr>
            <w:r w:rsidRPr="00BE50B5">
              <w:rPr>
                <w:rFonts w:ascii="Times New Roman" w:hAnsi="Times New Roman" w:cs="Times New Roman"/>
                <w:kern w:val="0"/>
              </w:rPr>
              <w:t>Pareiškimas dėl tėvystės pripažinimo;</w:t>
            </w:r>
          </w:p>
          <w:p w14:paraId="4A359B8D" w14:textId="77777777" w:rsidR="007C702A" w:rsidRPr="00BE50B5" w:rsidRDefault="007C702A" w:rsidP="00996C4F">
            <w:pPr>
              <w:numPr>
                <w:ilvl w:val="1"/>
                <w:numId w:val="197"/>
              </w:numPr>
              <w:jc w:val="both"/>
              <w:rPr>
                <w:rFonts w:ascii="Times New Roman" w:hAnsi="Times New Roman" w:cs="Times New Roman"/>
                <w:kern w:val="0"/>
              </w:rPr>
            </w:pPr>
            <w:r w:rsidRPr="00BE50B5">
              <w:rPr>
                <w:rFonts w:ascii="Times New Roman" w:hAnsi="Times New Roman" w:cs="Times New Roman"/>
                <w:kern w:val="0"/>
              </w:rPr>
              <w:t>Išankstinis nurodymas;</w:t>
            </w:r>
          </w:p>
          <w:p w14:paraId="059D5202" w14:textId="77777777" w:rsidR="007C702A" w:rsidRPr="00BE50B5" w:rsidRDefault="007C702A" w:rsidP="00996C4F">
            <w:pPr>
              <w:numPr>
                <w:ilvl w:val="1"/>
                <w:numId w:val="197"/>
              </w:numPr>
              <w:jc w:val="both"/>
              <w:rPr>
                <w:rFonts w:ascii="Times New Roman" w:hAnsi="Times New Roman" w:cs="Times New Roman"/>
                <w:kern w:val="0"/>
              </w:rPr>
            </w:pPr>
            <w:r w:rsidRPr="00BE50B5">
              <w:rPr>
                <w:rFonts w:ascii="Times New Roman" w:hAnsi="Times New Roman" w:cs="Times New Roman"/>
                <w:kern w:val="0"/>
              </w:rPr>
              <w:t>Sutartis dėl pagalbos priimant sprendimus;</w:t>
            </w:r>
          </w:p>
          <w:p w14:paraId="7F5FCBC6" w14:textId="77777777" w:rsidR="007C702A" w:rsidRPr="00BE50B5" w:rsidRDefault="007C702A" w:rsidP="00996C4F">
            <w:pPr>
              <w:numPr>
                <w:ilvl w:val="1"/>
                <w:numId w:val="197"/>
              </w:numPr>
              <w:jc w:val="both"/>
              <w:rPr>
                <w:rFonts w:ascii="Times New Roman" w:hAnsi="Times New Roman" w:cs="Times New Roman"/>
                <w:kern w:val="0"/>
              </w:rPr>
            </w:pPr>
            <w:r w:rsidRPr="00BE50B5">
              <w:rPr>
                <w:rFonts w:ascii="Times New Roman" w:hAnsi="Times New Roman" w:cs="Times New Roman"/>
                <w:kern w:val="0"/>
              </w:rPr>
              <w:t>Sutuoktinio ir bendraturčių rašytinis sutikimas sudaryti sandorių;</w:t>
            </w:r>
          </w:p>
          <w:p w14:paraId="19195BD9" w14:textId="77777777" w:rsidR="007C702A" w:rsidRPr="00BE50B5" w:rsidRDefault="007C702A" w:rsidP="00996C4F">
            <w:pPr>
              <w:numPr>
                <w:ilvl w:val="1"/>
                <w:numId w:val="197"/>
              </w:numPr>
              <w:jc w:val="both"/>
              <w:rPr>
                <w:rFonts w:ascii="Times New Roman" w:hAnsi="Times New Roman" w:cs="Times New Roman"/>
                <w:kern w:val="0"/>
              </w:rPr>
            </w:pPr>
            <w:r w:rsidRPr="00BE50B5">
              <w:rPr>
                <w:rFonts w:ascii="Times New Roman" w:hAnsi="Times New Roman" w:cs="Times New Roman"/>
                <w:kern w:val="0"/>
              </w:rPr>
              <w:t>Bendraturčių pareiškimas dėl pirmenybės teisės pirkti parduodamas bendrosios nuosavybės turto dalis;</w:t>
            </w:r>
          </w:p>
          <w:p w14:paraId="7CE5637A" w14:textId="77777777" w:rsidR="007C702A" w:rsidRPr="00BE50B5" w:rsidRDefault="007C702A" w:rsidP="00996C4F">
            <w:pPr>
              <w:numPr>
                <w:ilvl w:val="1"/>
                <w:numId w:val="197"/>
              </w:numPr>
              <w:jc w:val="both"/>
              <w:rPr>
                <w:rFonts w:ascii="Times New Roman" w:hAnsi="Times New Roman" w:cs="Times New Roman"/>
                <w:kern w:val="0"/>
              </w:rPr>
            </w:pPr>
            <w:r w:rsidRPr="00BE50B5">
              <w:rPr>
                <w:rFonts w:ascii="Times New Roman" w:hAnsi="Times New Roman" w:cs="Times New Roman"/>
                <w:kern w:val="0"/>
              </w:rPr>
              <w:t>Pareiškimas dėl palikimo atsisakymo.</w:t>
            </w:r>
          </w:p>
          <w:p w14:paraId="072642C0" w14:textId="77777777" w:rsidR="007C702A" w:rsidRPr="00BE50B5" w:rsidRDefault="007C702A" w:rsidP="00996C4F">
            <w:pPr>
              <w:numPr>
                <w:ilvl w:val="0"/>
                <w:numId w:val="197"/>
              </w:numPr>
              <w:jc w:val="both"/>
              <w:rPr>
                <w:rFonts w:ascii="Times New Roman" w:hAnsi="Times New Roman" w:cs="Times New Roman"/>
                <w:kern w:val="0"/>
              </w:rPr>
            </w:pPr>
            <w:r w:rsidRPr="00BE50B5">
              <w:rPr>
                <w:rFonts w:ascii="Times New Roman" w:hAnsi="Times New Roman" w:cs="Times New Roman"/>
                <w:kern w:val="0"/>
              </w:rPr>
              <w:t>Dokumentų nuorašų ir išrašų tikrumo liudijimas:</w:t>
            </w:r>
          </w:p>
          <w:p w14:paraId="61DB63CA" w14:textId="77777777" w:rsidR="007C702A" w:rsidRPr="00BE50B5" w:rsidRDefault="007C702A" w:rsidP="00996C4F">
            <w:pPr>
              <w:numPr>
                <w:ilvl w:val="1"/>
                <w:numId w:val="197"/>
              </w:numPr>
              <w:jc w:val="both"/>
              <w:rPr>
                <w:rFonts w:ascii="Times New Roman" w:hAnsi="Times New Roman" w:cs="Times New Roman"/>
                <w:kern w:val="0"/>
              </w:rPr>
            </w:pPr>
            <w:r w:rsidRPr="00BE50B5">
              <w:rPr>
                <w:rFonts w:ascii="Times New Roman" w:hAnsi="Times New Roman" w:cs="Times New Roman"/>
                <w:kern w:val="0"/>
              </w:rPr>
              <w:t>Nuorašų tikrumo paliudijimas;</w:t>
            </w:r>
          </w:p>
          <w:p w14:paraId="38902462" w14:textId="77777777" w:rsidR="007C702A" w:rsidRPr="00BE50B5" w:rsidRDefault="007C702A" w:rsidP="00996C4F">
            <w:pPr>
              <w:numPr>
                <w:ilvl w:val="1"/>
                <w:numId w:val="197"/>
              </w:numPr>
              <w:jc w:val="both"/>
              <w:rPr>
                <w:rFonts w:ascii="Times New Roman" w:hAnsi="Times New Roman" w:cs="Times New Roman"/>
                <w:kern w:val="0"/>
              </w:rPr>
            </w:pPr>
            <w:r w:rsidRPr="00BE50B5">
              <w:rPr>
                <w:rFonts w:ascii="Times New Roman" w:hAnsi="Times New Roman" w:cs="Times New Roman"/>
                <w:kern w:val="0"/>
              </w:rPr>
              <w:t>Išrašų tikrumo paliudijimas.</w:t>
            </w:r>
          </w:p>
          <w:p w14:paraId="0CD0A1F1" w14:textId="77777777" w:rsidR="007C702A" w:rsidRPr="00BE50B5" w:rsidRDefault="007C702A" w:rsidP="00996C4F">
            <w:pPr>
              <w:numPr>
                <w:ilvl w:val="0"/>
                <w:numId w:val="197"/>
              </w:numPr>
              <w:jc w:val="both"/>
              <w:rPr>
                <w:rFonts w:ascii="Times New Roman" w:hAnsi="Times New Roman" w:cs="Times New Roman"/>
                <w:kern w:val="0"/>
              </w:rPr>
            </w:pPr>
            <w:r w:rsidRPr="00BE50B5">
              <w:rPr>
                <w:rFonts w:ascii="Times New Roman" w:hAnsi="Times New Roman" w:cs="Times New Roman"/>
                <w:kern w:val="0"/>
              </w:rPr>
              <w:t>Parašo dokumentuose tikrumo paliudijimas:</w:t>
            </w:r>
          </w:p>
          <w:p w14:paraId="3AE141F7" w14:textId="77777777" w:rsidR="007C702A" w:rsidRPr="00BE50B5" w:rsidRDefault="007C702A" w:rsidP="00996C4F">
            <w:pPr>
              <w:numPr>
                <w:ilvl w:val="1"/>
                <w:numId w:val="197"/>
              </w:numPr>
              <w:jc w:val="both"/>
              <w:rPr>
                <w:rFonts w:ascii="Times New Roman" w:hAnsi="Times New Roman" w:cs="Times New Roman"/>
                <w:kern w:val="0"/>
              </w:rPr>
            </w:pPr>
            <w:r w:rsidRPr="00BE50B5">
              <w:rPr>
                <w:rFonts w:ascii="Times New Roman" w:hAnsi="Times New Roman" w:cs="Times New Roman"/>
                <w:kern w:val="0"/>
              </w:rPr>
              <w:t>Pareiškimas pagal SODROS nustatytą formą vyresniems nei 18 metų asmenims;</w:t>
            </w:r>
          </w:p>
          <w:p w14:paraId="6EAC6909" w14:textId="77777777" w:rsidR="007C702A" w:rsidRPr="00BE50B5" w:rsidRDefault="007C702A" w:rsidP="00996C4F">
            <w:pPr>
              <w:numPr>
                <w:ilvl w:val="1"/>
                <w:numId w:val="197"/>
              </w:numPr>
              <w:jc w:val="both"/>
              <w:rPr>
                <w:rFonts w:ascii="Times New Roman" w:hAnsi="Times New Roman" w:cs="Times New Roman"/>
                <w:kern w:val="0"/>
              </w:rPr>
            </w:pPr>
            <w:r w:rsidRPr="00BE50B5">
              <w:rPr>
                <w:rFonts w:ascii="Times New Roman" w:hAnsi="Times New Roman" w:cs="Times New Roman"/>
                <w:kern w:val="0"/>
              </w:rPr>
              <w:t>Sutikimas, kad vaikas gali išvykti į užsienio valstybę, nepriklausančią Šengeno erdvei;</w:t>
            </w:r>
            <w:r w:rsidRPr="00BE50B5">
              <w:rPr>
                <w:rFonts w:ascii="Times New Roman" w:hAnsi="Times New Roman" w:cs="Times New Roman"/>
                <w:kern w:val="0"/>
              </w:rPr>
              <w:tab/>
            </w:r>
          </w:p>
          <w:p w14:paraId="674662F9" w14:textId="77777777" w:rsidR="007C702A" w:rsidRPr="00BE50B5" w:rsidRDefault="007C702A" w:rsidP="00996C4F">
            <w:pPr>
              <w:numPr>
                <w:ilvl w:val="1"/>
                <w:numId w:val="197"/>
              </w:numPr>
              <w:jc w:val="both"/>
              <w:rPr>
                <w:rFonts w:ascii="Times New Roman" w:hAnsi="Times New Roman" w:cs="Times New Roman"/>
                <w:kern w:val="0"/>
              </w:rPr>
            </w:pPr>
            <w:r w:rsidRPr="00BE50B5">
              <w:rPr>
                <w:rFonts w:ascii="Times New Roman" w:hAnsi="Times New Roman" w:cs="Times New Roman"/>
                <w:kern w:val="0"/>
              </w:rPr>
              <w:t>Kitas dokumentas.</w:t>
            </w:r>
          </w:p>
          <w:p w14:paraId="124FC918" w14:textId="77777777" w:rsidR="007C702A" w:rsidRPr="00BE50B5" w:rsidRDefault="007C702A" w:rsidP="00996C4F">
            <w:pPr>
              <w:numPr>
                <w:ilvl w:val="0"/>
                <w:numId w:val="197"/>
              </w:numPr>
              <w:jc w:val="both"/>
              <w:rPr>
                <w:rFonts w:ascii="Times New Roman" w:hAnsi="Times New Roman" w:cs="Times New Roman"/>
                <w:kern w:val="0"/>
              </w:rPr>
            </w:pPr>
            <w:r w:rsidRPr="00BE50B5">
              <w:rPr>
                <w:rFonts w:ascii="Times New Roman" w:hAnsi="Times New Roman" w:cs="Times New Roman"/>
                <w:kern w:val="0"/>
              </w:rPr>
              <w:t>Fakto, kad pilietis gyvas ir yra tam tikroje vietovėje, tvirtinimas:</w:t>
            </w:r>
          </w:p>
          <w:p w14:paraId="19E26102" w14:textId="5A02D5A8" w:rsidR="007C702A" w:rsidRPr="00BE50B5" w:rsidRDefault="007C702A" w:rsidP="00996C4F">
            <w:pPr>
              <w:numPr>
                <w:ilvl w:val="1"/>
                <w:numId w:val="197"/>
              </w:numPr>
              <w:jc w:val="both"/>
              <w:rPr>
                <w:rFonts w:ascii="Times New Roman" w:hAnsi="Times New Roman" w:cs="Times New Roman"/>
                <w:kern w:val="0"/>
              </w:rPr>
            </w:pPr>
            <w:r w:rsidRPr="00BE50B5">
              <w:rPr>
                <w:rFonts w:ascii="Times New Roman" w:hAnsi="Times New Roman" w:cs="Times New Roman"/>
                <w:kern w:val="0"/>
              </w:rPr>
              <w:t>Vyresnio nei 18 metų asmens, kad asmuo yra gyvas ir yra tam tikroje vietoje</w:t>
            </w:r>
            <w:r w:rsidR="002A46B9">
              <w:rPr>
                <w:rFonts w:ascii="Times New Roman" w:hAnsi="Times New Roman" w:cs="Times New Roman"/>
                <w:kern w:val="0"/>
              </w:rPr>
              <w:t>,,</w:t>
            </w:r>
            <w:r w:rsidRPr="00BE50B5">
              <w:rPr>
                <w:rFonts w:ascii="Times New Roman" w:hAnsi="Times New Roman" w:cs="Times New Roman"/>
                <w:kern w:val="0"/>
              </w:rPr>
              <w:t xml:space="preserve"> patvirtinimas;</w:t>
            </w:r>
          </w:p>
          <w:p w14:paraId="1CB0418D" w14:textId="77777777" w:rsidR="007C702A" w:rsidRPr="00BE50B5" w:rsidRDefault="007C702A" w:rsidP="00996C4F">
            <w:pPr>
              <w:numPr>
                <w:ilvl w:val="1"/>
                <w:numId w:val="197"/>
              </w:numPr>
              <w:jc w:val="both"/>
              <w:rPr>
                <w:rFonts w:ascii="Times New Roman" w:hAnsi="Times New Roman" w:cs="Times New Roman"/>
                <w:kern w:val="0"/>
              </w:rPr>
            </w:pPr>
            <w:r w:rsidRPr="00BE50B5">
              <w:rPr>
                <w:rFonts w:ascii="Times New Roman" w:hAnsi="Times New Roman" w:cs="Times New Roman"/>
                <w:kern w:val="0"/>
              </w:rPr>
              <w:t xml:space="preserve"> Jaunesnio nei 18 metų asmens, kad asmuo yra gyvas ir yra tam tikroje vietoje patvirtinimas.</w:t>
            </w:r>
          </w:p>
          <w:p w14:paraId="30CF7E10" w14:textId="77777777" w:rsidR="007C702A" w:rsidRPr="00BE50B5" w:rsidRDefault="007C702A" w:rsidP="00996C4F">
            <w:pPr>
              <w:numPr>
                <w:ilvl w:val="0"/>
                <w:numId w:val="197"/>
              </w:numPr>
              <w:jc w:val="both"/>
              <w:rPr>
                <w:rFonts w:ascii="Times New Roman" w:hAnsi="Times New Roman" w:cs="Times New Roman"/>
                <w:kern w:val="0"/>
              </w:rPr>
            </w:pPr>
            <w:r w:rsidRPr="00BE50B5">
              <w:rPr>
                <w:rFonts w:ascii="Times New Roman" w:hAnsi="Times New Roman" w:cs="Times New Roman"/>
                <w:kern w:val="0"/>
              </w:rPr>
              <w:t>Asmeninio testamento priėmimas saugoti (neturi paslaugos detalizavimo);</w:t>
            </w:r>
          </w:p>
          <w:p w14:paraId="2323FC5D" w14:textId="77777777" w:rsidR="007C702A" w:rsidRPr="00BE50B5" w:rsidRDefault="007C702A" w:rsidP="00996C4F">
            <w:pPr>
              <w:numPr>
                <w:ilvl w:val="0"/>
                <w:numId w:val="197"/>
              </w:numPr>
              <w:jc w:val="both"/>
              <w:rPr>
                <w:rFonts w:ascii="Times New Roman" w:hAnsi="Times New Roman" w:cs="Times New Roman"/>
                <w:kern w:val="0"/>
              </w:rPr>
            </w:pPr>
            <w:r w:rsidRPr="00BE50B5">
              <w:rPr>
                <w:rFonts w:ascii="Times New Roman" w:hAnsi="Times New Roman" w:cs="Times New Roman"/>
                <w:kern w:val="0"/>
              </w:rPr>
              <w:t>Dingusio patvirtinto ar išduoto notarinio dokumento, kurį išdavė konsulinis pareigūnas, dublikato išdavimas (neturi paslaugos detalizavimo).</w:t>
            </w:r>
          </w:p>
          <w:p w14:paraId="36953961" w14:textId="77777777" w:rsidR="007C702A" w:rsidRPr="00BE50B5" w:rsidRDefault="007C702A" w:rsidP="006666DA">
            <w:pPr>
              <w:jc w:val="both"/>
              <w:rPr>
                <w:rFonts w:ascii="Times New Roman" w:hAnsi="Times New Roman" w:cs="Times New Roman"/>
              </w:rPr>
            </w:pPr>
          </w:p>
          <w:p w14:paraId="15C6FD8E" w14:textId="77777777" w:rsidR="007C702A" w:rsidRPr="00BE50B5" w:rsidRDefault="007C702A" w:rsidP="006666DA">
            <w:pPr>
              <w:jc w:val="both"/>
              <w:rPr>
                <w:rFonts w:ascii="Times New Roman" w:hAnsi="Times New Roman" w:cs="Times New Roman"/>
              </w:rPr>
            </w:pPr>
          </w:p>
          <w:p w14:paraId="0DF9F6B9" w14:textId="45218AEC" w:rsidR="007C702A" w:rsidRPr="00BE50B5" w:rsidRDefault="007C702A" w:rsidP="006666DA">
            <w:pPr>
              <w:jc w:val="both"/>
              <w:rPr>
                <w:rFonts w:ascii="Times New Roman" w:hAnsi="Times New Roman" w:cs="Times New Roman"/>
              </w:rPr>
            </w:pPr>
            <w:r w:rsidRPr="00BE50B5">
              <w:rPr>
                <w:rFonts w:ascii="Times New Roman" w:hAnsi="Times New Roman" w:cs="Times New Roman"/>
                <w:b/>
                <w:bCs/>
              </w:rPr>
              <w:t>II lygio vedlyje</w:t>
            </w:r>
            <w:r w:rsidRPr="00BE50B5">
              <w:rPr>
                <w:rFonts w:ascii="Times New Roman" w:hAnsi="Times New Roman" w:cs="Times New Roman"/>
              </w:rPr>
              <w:t>, jei klientas pasirinko vieną iš šių paslaugų:</w:t>
            </w:r>
          </w:p>
          <w:p w14:paraId="06D56C37" w14:textId="7219FB21" w:rsidR="007C702A" w:rsidRPr="00BE50B5" w:rsidRDefault="007C702A" w:rsidP="006666DA">
            <w:pPr>
              <w:jc w:val="both"/>
              <w:rPr>
                <w:rFonts w:ascii="Times New Roman" w:hAnsi="Times New Roman" w:cs="Times New Roman"/>
              </w:rPr>
            </w:pPr>
            <w:r w:rsidRPr="00BE50B5">
              <w:rPr>
                <w:rFonts w:ascii="Times New Roman" w:hAnsi="Times New Roman" w:cs="Times New Roman"/>
              </w:rPr>
              <w:t>[Sandorių ir pareiškimų tvirtinimas] arba [Parašo dokumentuose tikrumo paliudijimas], inicijuojama išankstinė dokumentų patikra.</w:t>
            </w:r>
          </w:p>
          <w:p w14:paraId="44A53267" w14:textId="77777777" w:rsidR="007C702A" w:rsidRPr="00BE50B5" w:rsidRDefault="007C702A" w:rsidP="006666DA">
            <w:pPr>
              <w:jc w:val="both"/>
              <w:rPr>
                <w:rFonts w:ascii="Times New Roman" w:hAnsi="Times New Roman" w:cs="Times New Roman"/>
              </w:rPr>
            </w:pPr>
            <w:r w:rsidRPr="00BE50B5">
              <w:rPr>
                <w:rFonts w:ascii="Times New Roman" w:hAnsi="Times New Roman" w:cs="Times New Roman"/>
              </w:rPr>
              <w:t>Paslaugas [Dokumentų nuorašų ir išrašų tikrumo liudijimas] ir [Dingusio patvirtinto ar išduoto notarinio dokumento, kurį išdavė konsulinis pareigūnas, dublikato išdavimas] galima užsakyti gauti ir nuotoliniu būdu.</w:t>
            </w:r>
          </w:p>
          <w:p w14:paraId="108B6AA5" w14:textId="77777777" w:rsidR="007C702A" w:rsidRPr="00BE50B5" w:rsidRDefault="007C702A" w:rsidP="006666DA">
            <w:pPr>
              <w:jc w:val="both"/>
              <w:rPr>
                <w:rFonts w:ascii="Times New Roman" w:hAnsi="Times New Roman" w:cs="Times New Roman"/>
              </w:rPr>
            </w:pPr>
          </w:p>
          <w:p w14:paraId="4F86EB85" w14:textId="55EB88C3" w:rsidR="007C702A" w:rsidRPr="00BE50B5" w:rsidRDefault="007C702A" w:rsidP="006666DA">
            <w:pPr>
              <w:jc w:val="both"/>
              <w:rPr>
                <w:rFonts w:ascii="Times New Roman" w:hAnsi="Times New Roman" w:cs="Times New Roman"/>
              </w:rPr>
            </w:pPr>
            <w:r w:rsidRPr="0010434F">
              <w:rPr>
                <w:rFonts w:ascii="Times New Roman" w:hAnsi="Times New Roman" w:cs="Times New Roman"/>
                <w:b/>
                <w:bCs/>
              </w:rPr>
              <w:t>II lygio vedlyje</w:t>
            </w:r>
            <w:r w:rsidRPr="00BE50B5">
              <w:rPr>
                <w:rFonts w:ascii="Times New Roman" w:hAnsi="Times New Roman" w:cs="Times New Roman"/>
              </w:rPr>
              <w:t>, dokumentų įkėlimo</w:t>
            </w:r>
            <w:r w:rsidR="002A46B9">
              <w:rPr>
                <w:rFonts w:ascii="Times New Roman" w:hAnsi="Times New Roman" w:cs="Times New Roman"/>
              </w:rPr>
              <w:t xml:space="preserve"> </w:t>
            </w:r>
            <w:r w:rsidRPr="00BE50B5">
              <w:rPr>
                <w:rFonts w:ascii="Times New Roman" w:hAnsi="Times New Roman" w:cs="Times New Roman"/>
              </w:rPr>
              <w:t>/</w:t>
            </w:r>
            <w:r w:rsidR="002A46B9">
              <w:rPr>
                <w:rFonts w:ascii="Times New Roman" w:hAnsi="Times New Roman" w:cs="Times New Roman"/>
              </w:rPr>
              <w:t xml:space="preserve"> </w:t>
            </w:r>
            <w:r w:rsidRPr="00BE50B5">
              <w:rPr>
                <w:rFonts w:ascii="Times New Roman" w:hAnsi="Times New Roman" w:cs="Times New Roman"/>
              </w:rPr>
              <w:t>prašymų pildymo žingsnyje, priklausomai nuo pasirinktos paslaugos ir paslaugos detalizavimo, klientui pareikiami dokumentų</w:t>
            </w:r>
            <w:r w:rsidR="002A46B9">
              <w:rPr>
                <w:rFonts w:ascii="Times New Roman" w:hAnsi="Times New Roman" w:cs="Times New Roman"/>
              </w:rPr>
              <w:t xml:space="preserve"> </w:t>
            </w:r>
            <w:r w:rsidRPr="00BE50B5">
              <w:rPr>
                <w:rFonts w:ascii="Times New Roman" w:hAnsi="Times New Roman" w:cs="Times New Roman"/>
              </w:rPr>
              <w:t>/</w:t>
            </w:r>
            <w:r w:rsidR="002A46B9">
              <w:rPr>
                <w:rFonts w:ascii="Times New Roman" w:hAnsi="Times New Roman" w:cs="Times New Roman"/>
              </w:rPr>
              <w:t xml:space="preserve"> </w:t>
            </w:r>
            <w:r w:rsidRPr="00BE50B5">
              <w:rPr>
                <w:rFonts w:ascii="Times New Roman" w:hAnsi="Times New Roman" w:cs="Times New Roman"/>
              </w:rPr>
              <w:t>teksto šablonai, kuriuos klientas turi pateikti.</w:t>
            </w:r>
          </w:p>
        </w:tc>
      </w:tr>
      <w:tr w:rsidR="007C702A" w:rsidRPr="00BE50B5" w14:paraId="460E9801" w14:textId="77777777" w:rsidTr="0DBD44C3">
        <w:tc>
          <w:tcPr>
            <w:tcW w:w="704" w:type="dxa"/>
          </w:tcPr>
          <w:p w14:paraId="37100492"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1.</w:t>
            </w:r>
          </w:p>
        </w:tc>
        <w:tc>
          <w:tcPr>
            <w:tcW w:w="2587" w:type="dxa"/>
          </w:tcPr>
          <w:p w14:paraId="7C8C3625" w14:textId="25AD40E3" w:rsidR="007C702A" w:rsidRPr="00BE50B5" w:rsidRDefault="4E97369E" w:rsidP="000C4D83">
            <w:pPr>
              <w:jc w:val="both"/>
              <w:rPr>
                <w:rFonts w:ascii="Times New Roman" w:hAnsi="Times New Roman" w:cs="Times New Roman"/>
              </w:rPr>
            </w:pPr>
            <w:r w:rsidRPr="118C7EF8">
              <w:rPr>
                <w:rFonts w:ascii="Times New Roman" w:hAnsi="Times New Roman" w:cs="Times New Roman"/>
              </w:rPr>
              <w:t>Registracija dokument</w:t>
            </w:r>
            <w:r w:rsidR="002A46B9">
              <w:rPr>
                <w:rFonts w:ascii="Times New Roman" w:hAnsi="Times New Roman" w:cs="Times New Roman"/>
              </w:rPr>
              <w:t>ams</w:t>
            </w:r>
            <w:r w:rsidRPr="118C7EF8">
              <w:rPr>
                <w:rFonts w:ascii="Times New Roman" w:hAnsi="Times New Roman" w:cs="Times New Roman"/>
              </w:rPr>
              <w:t xml:space="preserve"> pateik</w:t>
            </w:r>
            <w:r w:rsidR="002A46B9">
              <w:rPr>
                <w:rFonts w:ascii="Times New Roman" w:hAnsi="Times New Roman" w:cs="Times New Roman"/>
              </w:rPr>
              <w:t>t</w:t>
            </w:r>
            <w:r w:rsidRPr="118C7EF8">
              <w:rPr>
                <w:rFonts w:ascii="Times New Roman" w:hAnsi="Times New Roman" w:cs="Times New Roman"/>
              </w:rPr>
              <w:t>i KĮ</w:t>
            </w:r>
            <w:r w:rsidR="00040D88">
              <w:rPr>
                <w:rFonts w:ascii="Times New Roman" w:hAnsi="Times New Roman" w:cs="Times New Roman"/>
              </w:rPr>
              <w:t xml:space="preserve"> </w:t>
            </w:r>
            <w:r w:rsidRPr="118C7EF8">
              <w:rPr>
                <w:rFonts w:ascii="Times New Roman" w:hAnsi="Times New Roman" w:cs="Times New Roman"/>
              </w:rPr>
              <w:t>arba prašymo pateikimas paštu</w:t>
            </w:r>
          </w:p>
        </w:tc>
        <w:tc>
          <w:tcPr>
            <w:tcW w:w="6332" w:type="dxa"/>
          </w:tcPr>
          <w:p w14:paraId="2A0612DE" w14:textId="75B8DD94" w:rsidR="007C702A" w:rsidRPr="00BE50B5" w:rsidRDefault="05B7F619" w:rsidP="118C7EF8">
            <w:pPr>
              <w:jc w:val="both"/>
              <w:rPr>
                <w:rFonts w:ascii="Times New Roman" w:hAnsi="Times New Roman" w:cs="Times New Roman"/>
              </w:rPr>
            </w:pPr>
            <w:r w:rsidRPr="00BE50B5">
              <w:rPr>
                <w:rFonts w:ascii="Times New Roman" w:hAnsi="Times New Roman" w:cs="Times New Roman"/>
              </w:rPr>
              <w:t xml:space="preserve">Klientas </w:t>
            </w:r>
            <w:r w:rsidR="78A9F0E1" w:rsidRPr="118C7EF8">
              <w:rPr>
                <w:rFonts w:ascii="Times New Roman" w:hAnsi="Times New Roman" w:cs="Times New Roman"/>
              </w:rPr>
              <w:t xml:space="preserve">užsako paslaugą (-as) </w:t>
            </w:r>
            <w:r w:rsidRPr="00BE50B5">
              <w:rPr>
                <w:rFonts w:ascii="Times New Roman" w:hAnsi="Times New Roman" w:cs="Times New Roman"/>
              </w:rPr>
              <w:t xml:space="preserve">išorinėje KPVS svetainėje. Procesas </w:t>
            </w:r>
            <w:r w:rsidR="003978A7">
              <w:rPr>
                <w:rFonts w:ascii="Times New Roman" w:hAnsi="Times New Roman" w:cs="Times New Roman"/>
              </w:rPr>
              <w:t>išsamiau</w:t>
            </w:r>
            <w:r w:rsidRPr="00BE50B5">
              <w:rPr>
                <w:rFonts w:ascii="Times New Roman" w:hAnsi="Times New Roman" w:cs="Times New Roman"/>
              </w:rPr>
              <w:t xml:space="preserve"> aprašytas</w:t>
            </w:r>
            <w:r w:rsidR="0100D3DF" w:rsidRPr="118C7EF8">
              <w:rPr>
                <w:rFonts w:ascii="Times New Roman" w:hAnsi="Times New Roman" w:cs="Times New Roman"/>
              </w:rPr>
              <w:t xml:space="preserve"> </w:t>
            </w:r>
            <w:r w:rsidR="007C702A" w:rsidRPr="00BE50B5">
              <w:rPr>
                <w:rFonts w:ascii="Times New Roman" w:hAnsi="Times New Roman" w:cs="Times New Roman"/>
              </w:rPr>
              <w:fldChar w:fldCharType="begin"/>
            </w:r>
            <w:r w:rsidR="007C702A" w:rsidRPr="00BE50B5">
              <w:rPr>
                <w:rFonts w:ascii="Times New Roman" w:hAnsi="Times New Roman" w:cs="Times New Roman"/>
              </w:rPr>
              <w:instrText xml:space="preserve"> REF _Ref158119020 \r \h </w:instrText>
            </w:r>
            <w:r w:rsidR="003B356D" w:rsidRPr="00BE50B5">
              <w:rPr>
                <w:rFonts w:ascii="Times New Roman" w:hAnsi="Times New Roman" w:cs="Times New Roman"/>
              </w:rPr>
              <w:instrText xml:space="preserve"> \* MERGEFORMAT </w:instrText>
            </w:r>
            <w:r w:rsidR="007C702A" w:rsidRPr="00BE50B5">
              <w:rPr>
                <w:rFonts w:ascii="Times New Roman" w:hAnsi="Times New Roman" w:cs="Times New Roman"/>
              </w:rPr>
            </w:r>
            <w:r w:rsidR="007C702A" w:rsidRPr="00BE50B5">
              <w:rPr>
                <w:rFonts w:ascii="Times New Roman" w:hAnsi="Times New Roman" w:cs="Times New Roman"/>
              </w:rPr>
              <w:fldChar w:fldCharType="separate"/>
            </w:r>
            <w:r w:rsidRPr="00BE50B5">
              <w:rPr>
                <w:rFonts w:ascii="Times New Roman" w:hAnsi="Times New Roman" w:cs="Times New Roman"/>
              </w:rPr>
              <w:t>7.3.1</w:t>
            </w:r>
            <w:r w:rsidR="007C702A" w:rsidRPr="00BE50B5">
              <w:rPr>
                <w:rFonts w:ascii="Times New Roman" w:hAnsi="Times New Roman" w:cs="Times New Roman"/>
              </w:rPr>
              <w:fldChar w:fldCharType="end"/>
            </w:r>
            <w:r w:rsidRPr="00BE50B5">
              <w:rPr>
                <w:rFonts w:ascii="Times New Roman" w:hAnsi="Times New Roman" w:cs="Times New Roman"/>
              </w:rPr>
              <w:t xml:space="preserve"> skyriuje.</w:t>
            </w:r>
            <w:r w:rsidR="0D26959A" w:rsidRPr="00BE50B5">
              <w:rPr>
                <w:rFonts w:ascii="Times New Roman" w:hAnsi="Times New Roman" w:cs="Times New Roman"/>
              </w:rPr>
              <w:t xml:space="preserve"> Paštu klientas gali užsakyti tik paslaugas: </w:t>
            </w:r>
            <w:r w:rsidR="0D26959A" w:rsidRPr="118C7EF8">
              <w:rPr>
                <w:rFonts w:ascii="Times New Roman" w:hAnsi="Times New Roman" w:cs="Times New Roman"/>
              </w:rPr>
              <w:t>[Dokumentų nuorašų ir išrašų tikrumo liudijimas] ir [Dingusio patvirtinto ar išduoto notarinio dokumento, kurį išdavė konsulinis pareigūnas, dublikato išdavimas].</w:t>
            </w:r>
          </w:p>
        </w:tc>
      </w:tr>
      <w:tr w:rsidR="007C702A" w:rsidRPr="00BE50B5" w14:paraId="37AC8FC1" w14:textId="77777777" w:rsidTr="0DBD44C3">
        <w:tc>
          <w:tcPr>
            <w:tcW w:w="704" w:type="dxa"/>
          </w:tcPr>
          <w:p w14:paraId="38EA3189"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2.</w:t>
            </w:r>
          </w:p>
        </w:tc>
        <w:tc>
          <w:tcPr>
            <w:tcW w:w="2587" w:type="dxa"/>
          </w:tcPr>
          <w:p w14:paraId="0B7B201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Atliekama išankstinė dokumentų patikra</w:t>
            </w:r>
          </w:p>
        </w:tc>
        <w:tc>
          <w:tcPr>
            <w:tcW w:w="6332" w:type="dxa"/>
          </w:tcPr>
          <w:p w14:paraId="0D8A4170" w14:textId="50197445" w:rsidR="007C702A" w:rsidRPr="00BE50B5" w:rsidRDefault="007C702A" w:rsidP="006666DA">
            <w:pPr>
              <w:jc w:val="both"/>
              <w:rPr>
                <w:rFonts w:ascii="Times New Roman" w:hAnsi="Times New Roman" w:cs="Times New Roman"/>
              </w:rPr>
            </w:pPr>
            <w:r w:rsidRPr="00BE50B5">
              <w:rPr>
                <w:rFonts w:ascii="Times New Roman" w:hAnsi="Times New Roman" w:cs="Times New Roman"/>
              </w:rPr>
              <w:t>Vidinis naudotojas KPVS pasirenka funkciją atlikti patikrą (naujų registracijų, su požymiu [Reikalinga išankstinė patikra], formoje).</w:t>
            </w:r>
          </w:p>
          <w:p w14:paraId="0BFD1293" w14:textId="7B8E5E7E" w:rsidR="007C702A" w:rsidRPr="00BE50B5" w:rsidRDefault="007C702A" w:rsidP="006666DA">
            <w:pPr>
              <w:jc w:val="both"/>
              <w:rPr>
                <w:rFonts w:ascii="Times New Roman" w:hAnsi="Times New Roman" w:cs="Times New Roman"/>
              </w:rPr>
            </w:pPr>
            <w:r w:rsidRPr="00BE50B5">
              <w:rPr>
                <w:rFonts w:ascii="Times New Roman" w:hAnsi="Times New Roman" w:cs="Times New Roman"/>
              </w:rPr>
              <w:t>Vidinis naudotojas KPVS pasirenka funkciją įvesti išankstinės patikros rezultatą:</w:t>
            </w:r>
          </w:p>
          <w:p w14:paraId="06BE3D50" w14:textId="1FCC0967" w:rsidR="007C702A" w:rsidRPr="00BE50B5" w:rsidRDefault="009616D6" w:rsidP="00996C4F">
            <w:pPr>
              <w:pStyle w:val="ListParagraph"/>
              <w:numPr>
                <w:ilvl w:val="0"/>
                <w:numId w:val="197"/>
              </w:numPr>
              <w:jc w:val="both"/>
              <w:rPr>
                <w:rFonts w:ascii="Times New Roman" w:hAnsi="Times New Roman" w:cs="Times New Roman"/>
              </w:rPr>
            </w:pPr>
            <w:r>
              <w:rPr>
                <w:rFonts w:ascii="Times New Roman" w:hAnsi="Times New Roman" w:cs="Times New Roman"/>
              </w:rPr>
              <w:t>p</w:t>
            </w:r>
            <w:r w:rsidR="007C702A" w:rsidRPr="00BE50B5">
              <w:rPr>
                <w:rFonts w:ascii="Times New Roman" w:hAnsi="Times New Roman" w:cs="Times New Roman"/>
              </w:rPr>
              <w:t>atvirtinus klientui išsiunčiamas registracijos patvirtinimas; klientas gali tęsti registraciją išorinėje KPVS;</w:t>
            </w:r>
          </w:p>
          <w:p w14:paraId="4B42EA79" w14:textId="7191712F" w:rsidR="007C702A" w:rsidRPr="00BE50B5" w:rsidRDefault="009616D6" w:rsidP="00996C4F">
            <w:pPr>
              <w:pStyle w:val="ListParagraph"/>
              <w:numPr>
                <w:ilvl w:val="0"/>
                <w:numId w:val="197"/>
              </w:numPr>
              <w:jc w:val="both"/>
              <w:rPr>
                <w:rFonts w:ascii="Times New Roman" w:hAnsi="Times New Roman" w:cs="Times New Roman"/>
              </w:rPr>
            </w:pPr>
            <w:r>
              <w:rPr>
                <w:rFonts w:ascii="Times New Roman" w:hAnsi="Times New Roman" w:cs="Times New Roman"/>
              </w:rPr>
              <w:t>n</w:t>
            </w:r>
            <w:r w:rsidR="007C702A" w:rsidRPr="00BE50B5">
              <w:rPr>
                <w:rFonts w:ascii="Times New Roman" w:hAnsi="Times New Roman" w:cs="Times New Roman"/>
              </w:rPr>
              <w:t>epatvirtinus vidinis naudotojas KPVS pasirenka funkciją pranešim</w:t>
            </w:r>
            <w:r>
              <w:rPr>
                <w:rFonts w:ascii="Times New Roman" w:hAnsi="Times New Roman" w:cs="Times New Roman"/>
              </w:rPr>
              <w:t>ui</w:t>
            </w:r>
            <w:r w:rsidR="007C702A" w:rsidRPr="00BE50B5">
              <w:rPr>
                <w:rFonts w:ascii="Times New Roman" w:hAnsi="Times New Roman" w:cs="Times New Roman"/>
              </w:rPr>
              <w:t xml:space="preserve"> formu</w:t>
            </w:r>
            <w:r>
              <w:rPr>
                <w:rFonts w:ascii="Times New Roman" w:hAnsi="Times New Roman" w:cs="Times New Roman"/>
              </w:rPr>
              <w:t>ot</w:t>
            </w:r>
            <w:r w:rsidR="007C702A" w:rsidRPr="00BE50B5">
              <w:rPr>
                <w:rFonts w:ascii="Times New Roman" w:hAnsi="Times New Roman" w:cs="Times New Roman"/>
              </w:rPr>
              <w:t>i.</w:t>
            </w:r>
          </w:p>
          <w:p w14:paraId="6129F793" w14:textId="7E203399" w:rsidR="007C702A" w:rsidRPr="00BE50B5" w:rsidRDefault="007C702A" w:rsidP="006666DA">
            <w:pPr>
              <w:jc w:val="both"/>
              <w:rPr>
                <w:rFonts w:ascii="Times New Roman" w:hAnsi="Times New Roman" w:cs="Times New Roman"/>
              </w:rPr>
            </w:pPr>
            <w:r w:rsidRPr="00BE50B5">
              <w:rPr>
                <w:rFonts w:ascii="Times New Roman" w:hAnsi="Times New Roman" w:cs="Times New Roman"/>
              </w:rPr>
              <w:t>KPVS pagal šabloną suformuoja pranešimo projektą, vidinis naudotojas gali jį patvirtinti arba pagal poreikį</w:t>
            </w:r>
            <w:r w:rsidR="001C07E0">
              <w:rPr>
                <w:rFonts w:ascii="Times New Roman" w:hAnsi="Times New Roman" w:cs="Times New Roman"/>
              </w:rPr>
              <w:t xml:space="preserve"> </w:t>
            </w:r>
            <w:r w:rsidRPr="00BE50B5">
              <w:rPr>
                <w:rFonts w:ascii="Times New Roman" w:hAnsi="Times New Roman" w:cs="Times New Roman"/>
              </w:rPr>
              <w:t>patikslinti. Patvirtinus / patikslinus pranešimą, jis išsiunčiamas klientui.</w:t>
            </w:r>
          </w:p>
          <w:p w14:paraId="220BB784" w14:textId="77777777" w:rsidR="007C702A" w:rsidRPr="00BE50B5" w:rsidRDefault="007C702A" w:rsidP="006666DA">
            <w:pPr>
              <w:jc w:val="both"/>
              <w:rPr>
                <w:rFonts w:ascii="Times New Roman" w:hAnsi="Times New Roman" w:cs="Times New Roman"/>
              </w:rPr>
            </w:pPr>
            <w:r w:rsidRPr="00BE50B5">
              <w:rPr>
                <w:rFonts w:ascii="Times New Roman" w:hAnsi="Times New Roman" w:cs="Times New Roman"/>
              </w:rPr>
              <w:t>Klientas gali pakeisti įkeltą dokumentą kitu, redaguoti šablono tekstą.</w:t>
            </w:r>
          </w:p>
          <w:p w14:paraId="368C191F" w14:textId="73AFFDD3" w:rsidR="007C702A" w:rsidRPr="00BE50B5" w:rsidRDefault="007C702A" w:rsidP="006666DA">
            <w:pPr>
              <w:jc w:val="both"/>
              <w:rPr>
                <w:rFonts w:ascii="Times New Roman" w:hAnsi="Times New Roman" w:cs="Times New Roman"/>
              </w:rPr>
            </w:pPr>
            <w:r w:rsidRPr="00BE50B5">
              <w:rPr>
                <w:rFonts w:ascii="Times New Roman" w:hAnsi="Times New Roman" w:cs="Times New Roman"/>
              </w:rPr>
              <w:t>Išorinėje KPVS pateikiama informacija apie išankstinės patikros būseną ir priimtą sprendimą.</w:t>
            </w:r>
          </w:p>
        </w:tc>
      </w:tr>
      <w:tr w:rsidR="007C702A" w:rsidRPr="00BE50B5" w14:paraId="03A1C279" w14:textId="77777777" w:rsidTr="0DBD44C3">
        <w:tc>
          <w:tcPr>
            <w:tcW w:w="704" w:type="dxa"/>
          </w:tcPr>
          <w:p w14:paraId="7213C29E"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3.</w:t>
            </w:r>
          </w:p>
        </w:tc>
        <w:tc>
          <w:tcPr>
            <w:tcW w:w="2587" w:type="dxa"/>
          </w:tcPr>
          <w:p w14:paraId="7B1E09A0"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Atvyksta į KĮ, pateikia dokumentus</w:t>
            </w:r>
          </w:p>
        </w:tc>
        <w:tc>
          <w:tcPr>
            <w:tcW w:w="6332" w:type="dxa"/>
          </w:tcPr>
          <w:p w14:paraId="4A64446C" w14:textId="77777777" w:rsidR="007C702A" w:rsidRPr="00BE50B5" w:rsidRDefault="007C702A" w:rsidP="006666DA">
            <w:pPr>
              <w:jc w:val="both"/>
              <w:rPr>
                <w:rFonts w:ascii="Times New Roman" w:hAnsi="Times New Roman" w:cs="Times New Roman"/>
              </w:rPr>
            </w:pPr>
            <w:r w:rsidRPr="00BE50B5">
              <w:rPr>
                <w:rFonts w:ascii="Times New Roman" w:eastAsia="Times New Roman" w:hAnsi="Times New Roman" w:cs="Times New Roman"/>
                <w:kern w:val="0"/>
                <w14:ligatures w14:val="none"/>
              </w:rPr>
              <w:t>Klientas asmeniškai atvyksta į pasirinktą KĮ ir pateikia dokumentų originalus.</w:t>
            </w:r>
          </w:p>
        </w:tc>
      </w:tr>
      <w:tr w:rsidR="007C702A" w:rsidRPr="00BE50B5" w14:paraId="21E52EC0" w14:textId="77777777" w:rsidTr="0DBD44C3">
        <w:tc>
          <w:tcPr>
            <w:tcW w:w="704" w:type="dxa"/>
          </w:tcPr>
          <w:p w14:paraId="6FAE4A4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4.</w:t>
            </w:r>
          </w:p>
        </w:tc>
        <w:tc>
          <w:tcPr>
            <w:tcW w:w="2587" w:type="dxa"/>
          </w:tcPr>
          <w:p w14:paraId="0C63CFEC" w14:textId="77777777" w:rsidR="007C702A" w:rsidRPr="00BE50B5" w:rsidRDefault="007C702A" w:rsidP="000C4D83">
            <w:pPr>
              <w:jc w:val="both"/>
              <w:rPr>
                <w:rFonts w:ascii="Times New Roman" w:hAnsi="Times New Roman" w:cs="Times New Roman"/>
                <w:color w:val="000000"/>
                <w:shd w:val="clear" w:color="auto" w:fill="F8F9FA"/>
              </w:rPr>
            </w:pPr>
            <w:r w:rsidRPr="00BE50B5">
              <w:rPr>
                <w:rFonts w:ascii="Times New Roman" w:hAnsi="Times New Roman" w:cs="Times New Roman"/>
              </w:rPr>
              <w:t>Atsiunčia paštu ar per kurjerį</w:t>
            </w:r>
          </w:p>
        </w:tc>
        <w:tc>
          <w:tcPr>
            <w:tcW w:w="6332" w:type="dxa"/>
          </w:tcPr>
          <w:p w14:paraId="6C2C53A5" w14:textId="77777777" w:rsidR="007C702A" w:rsidRPr="00BE50B5" w:rsidRDefault="05B7F619" w:rsidP="118C7EF8">
            <w:pPr>
              <w:spacing w:before="100" w:beforeAutospacing="1" w:after="100" w:afterAutospacing="1"/>
              <w:jc w:val="both"/>
              <w:rPr>
                <w:rFonts w:ascii="Times New Roman" w:eastAsia="Times New Roman" w:hAnsi="Times New Roman" w:cs="Times New Roman"/>
                <w:kern w:val="0"/>
                <w:lang w:eastAsia="lt-LT"/>
                <w14:ligatures w14:val="none"/>
              </w:rPr>
            </w:pPr>
            <w:r w:rsidRPr="00BE50B5">
              <w:rPr>
                <w:rFonts w:ascii="Times New Roman" w:hAnsi="Times New Roman" w:cs="Times New Roman"/>
              </w:rPr>
              <w:t>Klientas atsiunčia dokumentus tik tuo atveju, jei užsakė paslaugą [Dokumentų nuorašų ir išrašų tikrumo liudijimas], jis atsiunčia dokumentus.</w:t>
            </w:r>
            <w:r w:rsidRPr="00BE50B5">
              <w:rPr>
                <w:rFonts w:ascii="Times New Roman" w:eastAsia="Times New Roman" w:hAnsi="Times New Roman" w:cs="Times New Roman"/>
                <w:kern w:val="0"/>
                <w:lang w:eastAsia="lt-LT"/>
                <w14:ligatures w14:val="none"/>
              </w:rPr>
              <w:t xml:space="preserve"> </w:t>
            </w:r>
            <w:r w:rsidRPr="00BE50B5">
              <w:rPr>
                <w:rFonts w:ascii="Times New Roman" w:eastAsia="Times New Roman" w:hAnsi="Times New Roman" w:cs="Times New Roman"/>
                <w:lang w:eastAsia="lt-LT"/>
              </w:rPr>
              <w:t>Atsiųsti dokumentai priimami tik su nurodytu identifikaciniu registracijos kodu.</w:t>
            </w:r>
          </w:p>
          <w:p w14:paraId="7B91C2A5" w14:textId="41A97B44" w:rsidR="007C702A" w:rsidRPr="00BE50B5" w:rsidRDefault="007C702A" w:rsidP="006666DA">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lang w:eastAsia="lt-LT"/>
                <w14:ligatures w14:val="none"/>
              </w:rPr>
              <w:t>Vidinis naudotojas KPVS pažymi dokumentų gavimą (kliento paslaugos užsakymas surandamas pagal dokumentų identifikacinį registracijos kodą), klientas informuojamas pranešimu, apie dokumentų gavimą.</w:t>
            </w:r>
          </w:p>
        </w:tc>
      </w:tr>
      <w:tr w:rsidR="007C702A" w:rsidRPr="00BE50B5" w14:paraId="3B00FD22" w14:textId="77777777" w:rsidTr="0DBD44C3">
        <w:tc>
          <w:tcPr>
            <w:tcW w:w="704" w:type="dxa"/>
          </w:tcPr>
          <w:p w14:paraId="703F4A7F"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5.</w:t>
            </w:r>
          </w:p>
        </w:tc>
        <w:tc>
          <w:tcPr>
            <w:tcW w:w="2587" w:type="dxa"/>
          </w:tcPr>
          <w:p w14:paraId="4719E6AB" w14:textId="77777777" w:rsidR="007C702A" w:rsidRPr="00BE50B5" w:rsidRDefault="007C702A" w:rsidP="000C4D83">
            <w:pPr>
              <w:jc w:val="both"/>
              <w:rPr>
                <w:rFonts w:ascii="Times New Roman" w:hAnsi="Times New Roman" w:cs="Times New Roman"/>
                <w:color w:val="000000"/>
                <w:shd w:val="clear" w:color="auto" w:fill="F8F9FA"/>
              </w:rPr>
            </w:pPr>
            <w:r w:rsidRPr="00BE50B5">
              <w:rPr>
                <w:rFonts w:ascii="Times New Roman" w:hAnsi="Times New Roman" w:cs="Times New Roman"/>
              </w:rPr>
              <w:t>Asmens tapatybės identifikavimas</w:t>
            </w:r>
          </w:p>
        </w:tc>
        <w:tc>
          <w:tcPr>
            <w:tcW w:w="6332" w:type="dxa"/>
          </w:tcPr>
          <w:p w14:paraId="47B3039D" w14:textId="4FE00E25" w:rsidR="007C702A" w:rsidRPr="00BE50B5" w:rsidRDefault="007C702A" w:rsidP="006666DA">
            <w:pPr>
              <w:jc w:val="both"/>
              <w:rPr>
                <w:rFonts w:ascii="Times New Roman" w:hAnsi="Times New Roman" w:cs="Times New Roman"/>
              </w:rPr>
            </w:pPr>
            <w:r w:rsidRPr="00BE50B5">
              <w:rPr>
                <w:rFonts w:ascii="Times New Roman" w:hAnsi="Times New Roman" w:cs="Times New Roman"/>
              </w:rPr>
              <w:t>KVPS vidinis naudotojas identifikuoja klientą pagal pateiktus asmens dokumentus, sukuriamas</w:t>
            </w:r>
            <w:r w:rsidR="00717D50">
              <w:rPr>
                <w:rFonts w:ascii="Times New Roman" w:hAnsi="Times New Roman" w:cs="Times New Roman"/>
              </w:rPr>
              <w:t xml:space="preserve"> </w:t>
            </w:r>
            <w:r w:rsidRPr="00BE50B5">
              <w:rPr>
                <w:rFonts w:ascii="Times New Roman" w:hAnsi="Times New Roman" w:cs="Times New Roman"/>
              </w:rPr>
              <w:t>/</w:t>
            </w:r>
            <w:r w:rsidR="00717D50">
              <w:rPr>
                <w:rFonts w:ascii="Times New Roman" w:hAnsi="Times New Roman" w:cs="Times New Roman"/>
              </w:rPr>
              <w:t xml:space="preserve"> </w:t>
            </w:r>
            <w:r w:rsidRPr="00BE50B5">
              <w:rPr>
                <w:rFonts w:ascii="Times New Roman" w:hAnsi="Times New Roman" w:cs="Times New Roman"/>
              </w:rPr>
              <w:t>tikslinamas kliento profilis</w:t>
            </w:r>
            <w:r w:rsidR="00717D50">
              <w:rPr>
                <w:rFonts w:ascii="Times New Roman" w:hAnsi="Times New Roman" w:cs="Times New Roman"/>
              </w:rPr>
              <w:t xml:space="preserve"> </w:t>
            </w:r>
            <w:r w:rsidRPr="00BE50B5">
              <w:rPr>
                <w:rFonts w:ascii="Times New Roman" w:hAnsi="Times New Roman" w:cs="Times New Roman"/>
              </w:rPr>
              <w:t>/</w:t>
            </w:r>
            <w:r w:rsidR="00717D50">
              <w:rPr>
                <w:rFonts w:ascii="Times New Roman" w:hAnsi="Times New Roman" w:cs="Times New Roman"/>
              </w:rPr>
              <w:t xml:space="preserve"> </w:t>
            </w:r>
            <w:r w:rsidRPr="00BE50B5">
              <w:rPr>
                <w:rFonts w:ascii="Times New Roman" w:hAnsi="Times New Roman" w:cs="Times New Roman"/>
              </w:rPr>
              <w:t xml:space="preserve">atliekama paieška </w:t>
            </w:r>
            <w:r w:rsidR="008127EA">
              <w:rPr>
                <w:rFonts w:ascii="Times New Roman" w:hAnsi="Times New Roman" w:cs="Times New Roman"/>
              </w:rPr>
              <w:t>GR</w:t>
            </w:r>
            <w:r w:rsidRPr="00BE50B5">
              <w:rPr>
                <w:rFonts w:ascii="Times New Roman" w:hAnsi="Times New Roman" w:cs="Times New Roman"/>
              </w:rPr>
              <w:t xml:space="preserve">, papildomai numatytais atvejais atliekama patikra </w:t>
            </w:r>
            <w:r w:rsidRPr="00BE50B5">
              <w:rPr>
                <w:rFonts w:ascii="Times New Roman" w:eastAsia="Times New Roman" w:hAnsi="Times New Roman" w:cs="Times New Roman"/>
              </w:rPr>
              <w:t>Neveiksnių ir ribotai veiksnių asmenų registre</w:t>
            </w:r>
            <w:r w:rsidR="6E91482E" w:rsidRPr="00BE50B5">
              <w:rPr>
                <w:rFonts w:ascii="Times New Roman" w:eastAsia="Times New Roman" w:hAnsi="Times New Roman" w:cs="Times New Roman"/>
              </w:rPr>
              <w:t>, taip pat, jei klientas atstovauja kit</w:t>
            </w:r>
            <w:r w:rsidR="00717D50">
              <w:rPr>
                <w:rFonts w:ascii="Times New Roman" w:eastAsia="Times New Roman" w:hAnsi="Times New Roman" w:cs="Times New Roman"/>
              </w:rPr>
              <w:t>am</w:t>
            </w:r>
            <w:r w:rsidR="6E91482E" w:rsidRPr="00BE50B5">
              <w:rPr>
                <w:rFonts w:ascii="Times New Roman" w:eastAsia="Times New Roman" w:hAnsi="Times New Roman" w:cs="Times New Roman"/>
              </w:rPr>
              <w:t xml:space="preserve"> asmen</w:t>
            </w:r>
            <w:r w:rsidR="00717D50">
              <w:rPr>
                <w:rFonts w:ascii="Times New Roman" w:eastAsia="Times New Roman" w:hAnsi="Times New Roman" w:cs="Times New Roman"/>
              </w:rPr>
              <w:t>iui</w:t>
            </w:r>
            <w:r w:rsidR="6E91482E" w:rsidRPr="00BE50B5">
              <w:rPr>
                <w:rFonts w:ascii="Times New Roman" w:eastAsia="Times New Roman" w:hAnsi="Times New Roman" w:cs="Times New Roman"/>
              </w:rPr>
              <w:t xml:space="preserve"> pagal įgaliojimą, įgaliojimo duomenys patikrinami Įgaliojimų registre</w:t>
            </w:r>
            <w:r w:rsidR="00186F1F">
              <w:rPr>
                <w:rFonts w:ascii="Times New Roman" w:eastAsia="Times New Roman" w:hAnsi="Times New Roman" w:cs="Times New Roman"/>
              </w:rPr>
              <w:t>.</w:t>
            </w:r>
          </w:p>
          <w:p w14:paraId="399E818A" w14:textId="098F060B" w:rsidR="007C702A" w:rsidRPr="00BE50B5" w:rsidRDefault="00E827C2" w:rsidP="006666DA">
            <w:pPr>
              <w:jc w:val="both"/>
              <w:rPr>
                <w:rFonts w:ascii="Times New Roman" w:eastAsia="Times New Roman" w:hAnsi="Times New Roman" w:cs="Times New Roman"/>
                <w:kern w:val="0"/>
                <w:lang w:eastAsia="lt-LT"/>
                <w14:ligatures w14:val="none"/>
              </w:rPr>
            </w:pPr>
            <w:r>
              <w:rPr>
                <w:rFonts w:ascii="Times New Roman" w:eastAsia="Times New Roman" w:hAnsi="Times New Roman" w:cs="Times New Roman"/>
                <w:kern w:val="0"/>
                <w:lang w:eastAsia="lt-LT"/>
                <w14:ligatures w14:val="none"/>
              </w:rPr>
              <w:t>Išsamus</w:t>
            </w:r>
            <w:r w:rsidR="007C702A" w:rsidRPr="00BE50B5">
              <w:rPr>
                <w:rFonts w:ascii="Times New Roman" w:eastAsia="Times New Roman" w:hAnsi="Times New Roman" w:cs="Times New Roman"/>
                <w:kern w:val="0"/>
                <w:lang w:eastAsia="lt-LT"/>
                <w14:ligatures w14:val="none"/>
              </w:rPr>
              <w:t xml:space="preserve"> funkcijų procesas aprašytas </w:t>
            </w:r>
            <w:r w:rsidR="007C702A" w:rsidRPr="00BE50B5">
              <w:rPr>
                <w:rFonts w:ascii="Times New Roman" w:eastAsia="Times New Roman" w:hAnsi="Times New Roman" w:cs="Times New Roman"/>
                <w:kern w:val="0"/>
                <w:lang w:eastAsia="lt-LT"/>
                <w14:ligatures w14:val="none"/>
              </w:rPr>
              <w:fldChar w:fldCharType="begin"/>
            </w:r>
            <w:r w:rsidR="007C702A" w:rsidRPr="00BE50B5">
              <w:rPr>
                <w:rFonts w:ascii="Times New Roman" w:eastAsia="Times New Roman" w:hAnsi="Times New Roman" w:cs="Times New Roman"/>
                <w:kern w:val="0"/>
                <w:lang w:eastAsia="lt-LT"/>
                <w14:ligatures w14:val="none"/>
              </w:rPr>
              <w:instrText xml:space="preserve"> REF _Ref158126648 \r \h </w:instrText>
            </w:r>
            <w:r w:rsidR="003B356D" w:rsidRPr="00BE50B5">
              <w:rPr>
                <w:rFonts w:ascii="Times New Roman" w:eastAsia="Times New Roman" w:hAnsi="Times New Roman" w:cs="Times New Roman"/>
                <w:kern w:val="0"/>
                <w:lang w:eastAsia="lt-LT"/>
                <w14:ligatures w14:val="none"/>
              </w:rPr>
              <w:instrText xml:space="preserve"> \* MERGEFORMAT </w:instrText>
            </w:r>
            <w:r w:rsidR="007C702A" w:rsidRPr="00BE50B5">
              <w:rPr>
                <w:rFonts w:ascii="Times New Roman" w:eastAsia="Times New Roman" w:hAnsi="Times New Roman" w:cs="Times New Roman"/>
                <w:kern w:val="0"/>
                <w:lang w:eastAsia="lt-LT"/>
                <w14:ligatures w14:val="none"/>
              </w:rPr>
            </w:r>
            <w:r w:rsidR="007C702A" w:rsidRPr="00BE50B5">
              <w:rPr>
                <w:rFonts w:ascii="Times New Roman" w:eastAsia="Times New Roman" w:hAnsi="Times New Roman" w:cs="Times New Roman"/>
                <w:kern w:val="0"/>
                <w:lang w:eastAsia="lt-LT"/>
                <w14:ligatures w14:val="none"/>
              </w:rPr>
              <w:fldChar w:fldCharType="separate"/>
            </w:r>
            <w:r w:rsidR="007C702A" w:rsidRPr="00BE50B5">
              <w:rPr>
                <w:rFonts w:ascii="Times New Roman" w:eastAsia="Times New Roman" w:hAnsi="Times New Roman" w:cs="Times New Roman"/>
                <w:kern w:val="0"/>
                <w:lang w:eastAsia="lt-LT"/>
                <w14:ligatures w14:val="none"/>
              </w:rPr>
              <w:t>7.3.2</w:t>
            </w:r>
            <w:r w:rsidR="007C702A" w:rsidRPr="00BE50B5">
              <w:rPr>
                <w:rFonts w:ascii="Times New Roman" w:eastAsia="Times New Roman" w:hAnsi="Times New Roman" w:cs="Times New Roman"/>
                <w:kern w:val="0"/>
                <w:lang w:eastAsia="lt-LT"/>
                <w14:ligatures w14:val="none"/>
              </w:rPr>
              <w:fldChar w:fldCharType="end"/>
            </w:r>
            <w:r w:rsidR="007C702A" w:rsidRPr="00BE50B5">
              <w:rPr>
                <w:rFonts w:ascii="Times New Roman" w:eastAsia="Times New Roman" w:hAnsi="Times New Roman" w:cs="Times New Roman"/>
                <w:kern w:val="0"/>
                <w:lang w:eastAsia="lt-LT"/>
                <w14:ligatures w14:val="none"/>
              </w:rPr>
              <w:t xml:space="preserve"> skyriuje.</w:t>
            </w:r>
          </w:p>
          <w:p w14:paraId="10DC6D5E" w14:textId="77777777" w:rsidR="007C702A" w:rsidRPr="00BE50B5" w:rsidRDefault="007C702A" w:rsidP="006666DA">
            <w:pPr>
              <w:jc w:val="both"/>
              <w:rPr>
                <w:rFonts w:ascii="Times New Roman" w:eastAsia="Times New Roman" w:hAnsi="Times New Roman" w:cs="Times New Roman"/>
                <w:kern w:val="0"/>
                <w:lang w:eastAsia="lt-LT"/>
                <w14:ligatures w14:val="none"/>
              </w:rPr>
            </w:pPr>
          </w:p>
          <w:p w14:paraId="735C67A4" w14:textId="526F4910" w:rsidR="007C702A" w:rsidRPr="00BE50B5" w:rsidRDefault="007C702A" w:rsidP="006666DA">
            <w:pPr>
              <w:pStyle w:val="ListParagraph"/>
              <w:ind w:left="0"/>
              <w:jc w:val="both"/>
              <w:rPr>
                <w:rFonts w:ascii="Times New Roman" w:hAnsi="Times New Roman" w:cs="Times New Roman"/>
                <w:lang w:eastAsia="lt-LT"/>
              </w:rPr>
            </w:pPr>
            <w:r w:rsidRPr="00BE50B5">
              <w:rPr>
                <w:rFonts w:ascii="Times New Roman" w:eastAsia="Times New Roman" w:hAnsi="Times New Roman" w:cs="Times New Roman"/>
                <w:kern w:val="0"/>
                <w:lang w:eastAsia="lt-LT"/>
                <w14:ligatures w14:val="none"/>
              </w:rPr>
              <w:t>Prieš atliekant notarinius veiksmus bei atliekant ar atlikus notarinį veiksmą KPVS turi pateikti priminimą (suflerį) vidiniam naudotojui.</w:t>
            </w:r>
            <w:r w:rsidRPr="00BE50B5">
              <w:rPr>
                <w:rFonts w:ascii="Times New Roman" w:hAnsi="Times New Roman" w:cs="Times New Roman"/>
              </w:rPr>
              <w:t xml:space="preserve"> Suflerio pranešimai ir žingsniai, kurių metu jie iššoka, kiekvienai </w:t>
            </w:r>
            <w:r w:rsidR="165C0016" w:rsidRPr="00BE50B5">
              <w:rPr>
                <w:rFonts w:ascii="Times New Roman" w:hAnsi="Times New Roman" w:cs="Times New Roman"/>
              </w:rPr>
              <w:t xml:space="preserve">notarinei </w:t>
            </w:r>
            <w:r w:rsidRPr="00BE50B5">
              <w:rPr>
                <w:rFonts w:ascii="Times New Roman" w:hAnsi="Times New Roman" w:cs="Times New Roman"/>
              </w:rPr>
              <w:t>paslaugai bus aprašyti ir perduoti</w:t>
            </w:r>
            <w:r w:rsidRPr="00BE50B5">
              <w:rPr>
                <w:rFonts w:ascii="Times New Roman" w:eastAsia="Times New Roman" w:hAnsi="Times New Roman" w:cs="Times New Roman"/>
                <w:lang w:eastAsia="lt-LT"/>
              </w:rPr>
              <w:t xml:space="preserve"> PO detalaus projektavimo metu.</w:t>
            </w:r>
          </w:p>
        </w:tc>
      </w:tr>
      <w:tr w:rsidR="007C702A" w:rsidRPr="00BE50B5" w14:paraId="1EBA932E" w14:textId="77777777" w:rsidTr="0DBD44C3">
        <w:tc>
          <w:tcPr>
            <w:tcW w:w="704" w:type="dxa"/>
          </w:tcPr>
          <w:p w14:paraId="2FFBD340"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6.</w:t>
            </w:r>
          </w:p>
        </w:tc>
        <w:tc>
          <w:tcPr>
            <w:tcW w:w="2587" w:type="dxa"/>
          </w:tcPr>
          <w:p w14:paraId="6AE4062E"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Paimamas konsulinis mokestis </w:t>
            </w:r>
          </w:p>
        </w:tc>
        <w:tc>
          <w:tcPr>
            <w:tcW w:w="6332" w:type="dxa"/>
          </w:tcPr>
          <w:p w14:paraId="48CDFAF0" w14:textId="652853C0" w:rsidR="007C702A" w:rsidRPr="00BE50B5" w:rsidRDefault="007C702A" w:rsidP="006666DA">
            <w:pPr>
              <w:jc w:val="both"/>
              <w:rPr>
                <w:rFonts w:ascii="Times New Roman" w:hAnsi="Times New Roman" w:cs="Times New Roman"/>
              </w:rPr>
            </w:pPr>
            <w:r w:rsidRPr="00BE50B5">
              <w:rPr>
                <w:rFonts w:ascii="Times New Roman" w:hAnsi="Times New Roman" w:cs="Times New Roman"/>
              </w:rPr>
              <w:t>Vidinis naudotojas pagal poreikį patikslina dokumento atsiėmimo būdą.</w:t>
            </w:r>
          </w:p>
          <w:p w14:paraId="21209624" w14:textId="654BBCE8" w:rsidR="007C702A" w:rsidRPr="00BE50B5" w:rsidRDefault="007C702A" w:rsidP="006666DA">
            <w:pPr>
              <w:jc w:val="both"/>
              <w:rPr>
                <w:rFonts w:ascii="Times New Roman" w:hAnsi="Times New Roman" w:cs="Times New Roman"/>
              </w:rPr>
            </w:pPr>
            <w:r w:rsidRPr="00BE50B5">
              <w:rPr>
                <w:rFonts w:ascii="Times New Roman" w:hAnsi="Times New Roman" w:cs="Times New Roman"/>
              </w:rPr>
              <w:t>KPVS patikrina paslaugų apmokėjimo būseną. Jei paslaugos nėra apmokėtos, inicijuojamas paslaugų apmokėjimas.</w:t>
            </w:r>
          </w:p>
          <w:p w14:paraId="7A2CAB75" w14:textId="25B6FBCE" w:rsidR="007C702A" w:rsidRPr="00BE50B5" w:rsidRDefault="00E827C2" w:rsidP="006666DA">
            <w:pPr>
              <w:jc w:val="both"/>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konsulinio mokesčio paėmimo procesas aprašytas</w:t>
            </w:r>
            <w:r w:rsidR="001C07E0">
              <w:rPr>
                <w:rFonts w:ascii="Times New Roman" w:hAnsi="Times New Roman" w:cs="Times New Roman"/>
              </w:rPr>
              <w:t xml:space="preserve"> </w:t>
            </w:r>
            <w:r w:rsidR="007C702A" w:rsidRPr="00BE50B5">
              <w:rPr>
                <w:rFonts w:ascii="Times New Roman" w:hAnsi="Times New Roman" w:cs="Times New Roman"/>
              </w:rPr>
              <w:fldChar w:fldCharType="begin"/>
            </w:r>
            <w:r w:rsidR="007C702A" w:rsidRPr="00BE50B5">
              <w:rPr>
                <w:rFonts w:ascii="Times New Roman" w:hAnsi="Times New Roman" w:cs="Times New Roman"/>
              </w:rPr>
              <w:instrText xml:space="preserve"> REF _Ref158125975 \r \h </w:instrText>
            </w:r>
            <w:r w:rsidR="003B356D" w:rsidRPr="00BE50B5">
              <w:rPr>
                <w:rFonts w:ascii="Times New Roman" w:hAnsi="Times New Roman" w:cs="Times New Roman"/>
              </w:rPr>
              <w:instrText xml:space="preserve"> \* MERGEFORMAT </w:instrText>
            </w:r>
            <w:r w:rsidR="007C702A" w:rsidRPr="00BE50B5">
              <w:rPr>
                <w:rFonts w:ascii="Times New Roman" w:hAnsi="Times New Roman" w:cs="Times New Roman"/>
              </w:rPr>
            </w:r>
            <w:r w:rsidR="007C702A" w:rsidRPr="00BE50B5">
              <w:rPr>
                <w:rFonts w:ascii="Times New Roman" w:hAnsi="Times New Roman" w:cs="Times New Roman"/>
              </w:rPr>
              <w:fldChar w:fldCharType="separate"/>
            </w:r>
            <w:r w:rsidR="007C702A" w:rsidRPr="00BE50B5">
              <w:rPr>
                <w:rFonts w:ascii="Times New Roman" w:hAnsi="Times New Roman" w:cs="Times New Roman"/>
              </w:rPr>
              <w:t>7.3.18</w:t>
            </w:r>
            <w:r w:rsidR="007C702A" w:rsidRPr="00BE50B5">
              <w:rPr>
                <w:rFonts w:ascii="Times New Roman" w:hAnsi="Times New Roman" w:cs="Times New Roman"/>
              </w:rPr>
              <w:fldChar w:fldCharType="end"/>
            </w:r>
            <w:r w:rsidR="007C702A" w:rsidRPr="00BE50B5">
              <w:rPr>
                <w:rFonts w:ascii="Times New Roman" w:hAnsi="Times New Roman" w:cs="Times New Roman"/>
              </w:rPr>
              <w:t xml:space="preserve"> skyriuje.</w:t>
            </w:r>
          </w:p>
        </w:tc>
      </w:tr>
      <w:tr w:rsidR="007C702A" w:rsidRPr="00BE50B5" w14:paraId="2F7DAD93" w14:textId="77777777" w:rsidTr="0DBD44C3">
        <w:tc>
          <w:tcPr>
            <w:tcW w:w="704" w:type="dxa"/>
          </w:tcPr>
          <w:p w14:paraId="76ACFFEF"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7.</w:t>
            </w:r>
          </w:p>
        </w:tc>
        <w:tc>
          <w:tcPr>
            <w:tcW w:w="2587" w:type="dxa"/>
          </w:tcPr>
          <w:p w14:paraId="65E364D0"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Duomenų patikrinimas registruose</w:t>
            </w:r>
          </w:p>
        </w:tc>
        <w:tc>
          <w:tcPr>
            <w:tcW w:w="6332" w:type="dxa"/>
          </w:tcPr>
          <w:p w14:paraId="0E24803B" w14:textId="744D0945" w:rsidR="00186F1F" w:rsidRDefault="007C702A" w:rsidP="00186F1F">
            <w:pPr>
              <w:jc w:val="both"/>
              <w:rPr>
                <w:rFonts w:ascii="Times New Roman" w:eastAsia="Times New Roman" w:hAnsi="Times New Roman" w:cs="Times New Roman"/>
              </w:rPr>
            </w:pPr>
            <w:r w:rsidRPr="00BE50B5">
              <w:rPr>
                <w:rFonts w:ascii="Times New Roman" w:eastAsia="Times New Roman" w:hAnsi="Times New Roman" w:cs="Times New Roman"/>
                <w:kern w:val="0"/>
                <w14:ligatures w14:val="none"/>
              </w:rPr>
              <w:t>Priklausomai nuo pasirinktos paslaugos (pagal kliento pateiktą asmens ir dokumentų informaciją)</w:t>
            </w:r>
            <w:r w:rsidR="006D6A54">
              <w:rPr>
                <w:rFonts w:ascii="Times New Roman" w:eastAsia="Times New Roman" w:hAnsi="Times New Roman" w:cs="Times New Roman"/>
                <w:kern w:val="0"/>
                <w14:ligatures w14:val="none"/>
              </w:rPr>
              <w:t>,</w:t>
            </w:r>
            <w:r w:rsidR="6AA876DB" w:rsidRPr="00BE50B5">
              <w:rPr>
                <w:rFonts w:ascii="Times New Roman" w:eastAsia="Times New Roman" w:hAnsi="Times New Roman" w:cs="Times New Roman"/>
              </w:rPr>
              <w:t xml:space="preserve"> KPVS inicijuoja patikrą </w:t>
            </w:r>
            <w:r w:rsidR="14044A62" w:rsidRPr="00BE50B5">
              <w:rPr>
                <w:rFonts w:ascii="Times New Roman" w:eastAsia="Times New Roman" w:hAnsi="Times New Roman" w:cs="Times New Roman"/>
              </w:rPr>
              <w:t>šiuose registruose</w:t>
            </w:r>
            <w:r w:rsidR="00186F1F">
              <w:rPr>
                <w:rFonts w:ascii="Times New Roman" w:eastAsia="Times New Roman" w:hAnsi="Times New Roman" w:cs="Times New Roman"/>
              </w:rPr>
              <w:t>:</w:t>
            </w:r>
          </w:p>
          <w:p w14:paraId="3D8A1182" w14:textId="5071B6AD" w:rsidR="007C702A" w:rsidRPr="00186F1F" w:rsidRDefault="007C702A" w:rsidP="00996C4F">
            <w:pPr>
              <w:pStyle w:val="ListParagraph"/>
              <w:numPr>
                <w:ilvl w:val="0"/>
                <w:numId w:val="251"/>
              </w:numPr>
              <w:jc w:val="both"/>
              <w:rPr>
                <w:rFonts w:ascii="Times New Roman" w:eastAsia="Times New Roman" w:hAnsi="Times New Roman" w:cs="Times New Roman"/>
                <w:kern w:val="0"/>
                <w14:ligatures w14:val="none"/>
              </w:rPr>
            </w:pPr>
            <w:r w:rsidRPr="00186F1F">
              <w:rPr>
                <w:rFonts w:ascii="Times New Roman" w:eastAsia="Times New Roman" w:hAnsi="Times New Roman" w:cs="Times New Roman"/>
                <w:kern w:val="0"/>
                <w14:ligatures w14:val="none"/>
              </w:rPr>
              <w:t>Hipotekos</w:t>
            </w:r>
            <w:r w:rsidR="006D6A54">
              <w:rPr>
                <w:rFonts w:ascii="Times New Roman" w:eastAsia="Times New Roman" w:hAnsi="Times New Roman" w:cs="Times New Roman"/>
                <w:kern w:val="0"/>
                <w14:ligatures w14:val="none"/>
              </w:rPr>
              <w:t xml:space="preserve"> </w:t>
            </w:r>
            <w:r w:rsidRPr="00186F1F">
              <w:rPr>
                <w:rFonts w:ascii="Times New Roman" w:eastAsia="Times New Roman" w:hAnsi="Times New Roman" w:cs="Times New Roman"/>
                <w:kern w:val="0"/>
                <w14:ligatures w14:val="none"/>
              </w:rPr>
              <w:t>/</w:t>
            </w:r>
            <w:r w:rsidR="006D6A54">
              <w:rPr>
                <w:rFonts w:ascii="Times New Roman" w:eastAsia="Times New Roman" w:hAnsi="Times New Roman" w:cs="Times New Roman"/>
                <w:kern w:val="0"/>
                <w14:ligatures w14:val="none"/>
              </w:rPr>
              <w:t xml:space="preserve"> </w:t>
            </w:r>
            <w:r w:rsidRPr="00186F1F">
              <w:rPr>
                <w:rFonts w:ascii="Times New Roman" w:eastAsia="Times New Roman" w:hAnsi="Times New Roman" w:cs="Times New Roman"/>
              </w:rPr>
              <w:t>Nekilnojamojo turto</w:t>
            </w:r>
            <w:r w:rsidRPr="00186F1F">
              <w:rPr>
                <w:rFonts w:ascii="Times New Roman" w:eastAsia="Times New Roman" w:hAnsi="Times New Roman" w:cs="Times New Roman"/>
                <w:kern w:val="0"/>
                <w14:ligatures w14:val="none"/>
              </w:rPr>
              <w:t xml:space="preserve"> registras (gaunami duomenys);</w:t>
            </w:r>
          </w:p>
          <w:p w14:paraId="74CE757A" w14:textId="77777777" w:rsidR="007C702A" w:rsidRPr="00BE50B5" w:rsidRDefault="007C702A" w:rsidP="00996C4F">
            <w:pPr>
              <w:pStyle w:val="ListParagraph"/>
              <w:numPr>
                <w:ilvl w:val="0"/>
                <w:numId w:val="251"/>
              </w:numPr>
              <w:jc w:val="both"/>
              <w:rPr>
                <w:rFonts w:ascii="Times New Roman" w:hAnsi="Times New Roman" w:cs="Times New Roman"/>
              </w:rPr>
            </w:pPr>
            <w:r w:rsidRPr="00BE50B5">
              <w:rPr>
                <w:rFonts w:ascii="Times New Roman" w:eastAsia="Times New Roman" w:hAnsi="Times New Roman" w:cs="Times New Roman"/>
                <w:kern w:val="0"/>
                <w14:ligatures w14:val="none"/>
              </w:rPr>
              <w:t>Turto arešto aktų registras (gaunami duomenys).</w:t>
            </w:r>
          </w:p>
        </w:tc>
      </w:tr>
      <w:tr w:rsidR="007C702A" w:rsidRPr="00BE50B5" w14:paraId="386ABF1C" w14:textId="77777777" w:rsidTr="0DBD44C3">
        <w:tc>
          <w:tcPr>
            <w:tcW w:w="704" w:type="dxa"/>
          </w:tcPr>
          <w:p w14:paraId="0378BB98"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8.</w:t>
            </w:r>
          </w:p>
        </w:tc>
        <w:tc>
          <w:tcPr>
            <w:tcW w:w="2587" w:type="dxa"/>
          </w:tcPr>
          <w:p w14:paraId="49C16BDE" w14:textId="20E0E7DA" w:rsidR="007C702A" w:rsidRPr="00BE50B5" w:rsidRDefault="05B7F619" w:rsidP="000C4D83">
            <w:pPr>
              <w:jc w:val="both"/>
              <w:rPr>
                <w:rFonts w:ascii="Times New Roman" w:hAnsi="Times New Roman" w:cs="Times New Roman"/>
              </w:rPr>
            </w:pPr>
            <w:r w:rsidRPr="118C7EF8">
              <w:rPr>
                <w:rFonts w:ascii="Times New Roman" w:hAnsi="Times New Roman" w:cs="Times New Roman"/>
              </w:rPr>
              <w:t>Notarinis veiksmas</w:t>
            </w:r>
            <w:r w:rsidR="1CB57843" w:rsidRPr="118C7EF8">
              <w:rPr>
                <w:rFonts w:ascii="Times New Roman" w:hAnsi="Times New Roman" w:cs="Times New Roman"/>
              </w:rPr>
              <w:t xml:space="preserve"> ir jo registravimas Notariniame registre</w:t>
            </w:r>
          </w:p>
        </w:tc>
        <w:tc>
          <w:tcPr>
            <w:tcW w:w="6332" w:type="dxa"/>
          </w:tcPr>
          <w:p w14:paraId="1C53FF97" w14:textId="1D336F8D" w:rsidR="007C702A" w:rsidRPr="00BE50B5" w:rsidRDefault="05B7F619" w:rsidP="118C7EF8">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Vidinis naudotojas atlieka notarinį veiksmą </w:t>
            </w:r>
            <w:r w:rsidR="1FD513A9" w:rsidRPr="00BE50B5">
              <w:rPr>
                <w:rFonts w:ascii="Times New Roman" w:eastAsia="Times New Roman" w:hAnsi="Times New Roman" w:cs="Times New Roman"/>
                <w:kern w:val="0"/>
                <w14:ligatures w14:val="none"/>
              </w:rPr>
              <w:t xml:space="preserve">pagal KPVS sugeneruotą šabloną </w:t>
            </w:r>
            <w:r w:rsidRPr="00BE50B5">
              <w:rPr>
                <w:rFonts w:ascii="Times New Roman" w:eastAsia="Times New Roman" w:hAnsi="Times New Roman" w:cs="Times New Roman"/>
                <w:kern w:val="0"/>
                <w14:ligatures w14:val="none"/>
              </w:rPr>
              <w:t>ir KPVS fiksuoja notarinio veiksmo atlikimą</w:t>
            </w:r>
            <w:r w:rsidR="1177DCE1" w:rsidRPr="00BE50B5">
              <w:rPr>
                <w:rFonts w:ascii="Times New Roman" w:eastAsia="Times New Roman" w:hAnsi="Times New Roman" w:cs="Times New Roman"/>
                <w:kern w:val="0"/>
                <w14:ligatures w14:val="none"/>
              </w:rPr>
              <w:t xml:space="preserve"> Notariniame registre</w:t>
            </w:r>
            <w:r w:rsidRPr="00BE50B5">
              <w:rPr>
                <w:rFonts w:ascii="Times New Roman" w:eastAsia="Times New Roman" w:hAnsi="Times New Roman" w:cs="Times New Roman"/>
                <w:kern w:val="0"/>
                <w14:ligatures w14:val="none"/>
              </w:rPr>
              <w:t>.</w:t>
            </w:r>
          </w:p>
          <w:p w14:paraId="5D80F276" w14:textId="6255E136" w:rsidR="007C702A" w:rsidRPr="00BE50B5" w:rsidRDefault="007C702A" w:rsidP="006666DA">
            <w:pPr>
              <w:spacing w:before="100" w:beforeAutospacing="1" w:after="100" w:afterAutospacing="1"/>
              <w:jc w:val="both"/>
              <w:rPr>
                <w:rFonts w:ascii="Times New Roman" w:eastAsia="Times New Roman" w:hAnsi="Times New Roman" w:cs="Times New Roman"/>
              </w:rPr>
            </w:pPr>
            <w:r w:rsidRPr="00BE50B5">
              <w:rPr>
                <w:rFonts w:ascii="Times New Roman" w:eastAsia="Times New Roman" w:hAnsi="Times New Roman" w:cs="Times New Roman"/>
                <w:kern w:val="0"/>
                <w14:ligatures w14:val="none"/>
              </w:rPr>
              <w:t>KPVS automatiškai suteikia notarinio veiksmo registracijos numerį (</w:t>
            </w:r>
            <w:r w:rsidRPr="00BE50B5">
              <w:rPr>
                <w:rFonts w:ascii="Times New Roman" w:eastAsia="Times New Roman" w:hAnsi="Times New Roman" w:cs="Times New Roman"/>
              </w:rPr>
              <w:t>registracijos numeris pradedamas skaičiuoti nuo kalendorinių metų pradžios arba vidinio naudotojo pareigų pradžios (jei pradžia vėlesnė nei kalendoriniai metai), notarinio veiksmo registracijos numeris turi būti unikalus pagal vidinį naudotoją ir kalendorinius metus.</w:t>
            </w:r>
          </w:p>
          <w:p w14:paraId="36E271F5" w14:textId="2056374E" w:rsidR="007C702A" w:rsidRPr="00BE50B5" w:rsidRDefault="007C702A" w:rsidP="006666DA">
            <w:pPr>
              <w:spacing w:before="100" w:beforeAutospacing="1" w:after="100" w:afterAutospacing="1"/>
              <w:jc w:val="both"/>
              <w:rPr>
                <w:rFonts w:ascii="Times New Roman" w:eastAsia="Times New Roman" w:hAnsi="Times New Roman" w:cs="Times New Roman"/>
              </w:rPr>
            </w:pPr>
            <w:r w:rsidRPr="00BE50B5">
              <w:rPr>
                <w:rFonts w:ascii="Times New Roman" w:eastAsia="Times New Roman" w:hAnsi="Times New Roman" w:cs="Times New Roman"/>
              </w:rPr>
              <w:t>Atliktas notarinis veiksmas gali būti susietas su kitu notariniu veiksmu, pvz.</w:t>
            </w:r>
            <w:r w:rsidR="006D6A54">
              <w:rPr>
                <w:rFonts w:ascii="Times New Roman" w:eastAsia="Times New Roman" w:hAnsi="Times New Roman" w:cs="Times New Roman"/>
              </w:rPr>
              <w:t>,</w:t>
            </w:r>
            <w:r w:rsidRPr="00BE50B5">
              <w:rPr>
                <w:rFonts w:ascii="Times New Roman" w:eastAsia="Times New Roman" w:hAnsi="Times New Roman" w:cs="Times New Roman"/>
              </w:rPr>
              <w:t xml:space="preserve"> klientas perdavė saugoti asmeninį testamentą, kuris vėliau, pateikus naują paslaugos užsakymą</w:t>
            </w:r>
            <w:r w:rsidR="00DB664D">
              <w:rPr>
                <w:rFonts w:ascii="Times New Roman" w:eastAsia="Times New Roman" w:hAnsi="Times New Roman" w:cs="Times New Roman"/>
              </w:rPr>
              <w:t xml:space="preserve"> </w:t>
            </w:r>
            <w:r w:rsidRPr="00BE50B5">
              <w:rPr>
                <w:rFonts w:ascii="Times New Roman" w:eastAsia="Times New Roman" w:hAnsi="Times New Roman" w:cs="Times New Roman"/>
              </w:rPr>
              <w:t>/</w:t>
            </w:r>
            <w:r w:rsidR="00DB664D">
              <w:rPr>
                <w:rFonts w:ascii="Times New Roman" w:eastAsia="Times New Roman" w:hAnsi="Times New Roman" w:cs="Times New Roman"/>
              </w:rPr>
              <w:t xml:space="preserve"> </w:t>
            </w:r>
            <w:r w:rsidRPr="00BE50B5">
              <w:rPr>
                <w:rFonts w:ascii="Times New Roman" w:eastAsia="Times New Roman" w:hAnsi="Times New Roman" w:cs="Times New Roman"/>
              </w:rPr>
              <w:t>prašymą, buvo grąžintas klientui (antrasis grąžinimo veiksmas turi būti susietas su pirmuoju – saugojimo</w:t>
            </w:r>
            <w:r w:rsidR="00DB664D">
              <w:rPr>
                <w:rFonts w:ascii="Times New Roman" w:eastAsia="Times New Roman" w:hAnsi="Times New Roman" w:cs="Times New Roman"/>
              </w:rPr>
              <w:t xml:space="preserve"> –</w:t>
            </w:r>
            <w:r w:rsidRPr="00BE50B5">
              <w:rPr>
                <w:rFonts w:ascii="Times New Roman" w:eastAsia="Times New Roman" w:hAnsi="Times New Roman" w:cs="Times New Roman"/>
              </w:rPr>
              <w:t xml:space="preserve"> veiksmu).</w:t>
            </w:r>
          </w:p>
          <w:p w14:paraId="283A9CB9" w14:textId="26947AD6" w:rsidR="007C702A" w:rsidRPr="00BE50B5" w:rsidRDefault="007C702A" w:rsidP="3778CAF5">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Pagal poreikį, vidinis naudotojas pasirenka funkciją suformuoti atlikto notarinio veiksmo išrašą. KPVS, priklausomai nuo atlikto notarinio veiksmo</w:t>
            </w:r>
            <w:r w:rsidR="2C3A3C42" w:rsidRPr="00BE50B5">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nustato tinkamą šabloną ir suformuoja išrašą, jį atspausdina, pasirašo ir įteikia klientui.</w:t>
            </w:r>
          </w:p>
          <w:p w14:paraId="6B9B1B14" w14:textId="77777777" w:rsidR="007C702A" w:rsidRPr="00BE50B5" w:rsidRDefault="007C702A" w:rsidP="006666DA">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Išrašas gali būti spausdinamas ir vėliau, ne tik paslaugos atlikimo metu.</w:t>
            </w:r>
          </w:p>
        </w:tc>
      </w:tr>
      <w:tr w:rsidR="007C702A" w:rsidRPr="00BE50B5" w14:paraId="5F01A7CF" w14:textId="77777777" w:rsidTr="0DBD44C3">
        <w:tc>
          <w:tcPr>
            <w:tcW w:w="704" w:type="dxa"/>
          </w:tcPr>
          <w:p w14:paraId="72325DC6"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9.</w:t>
            </w:r>
          </w:p>
        </w:tc>
        <w:tc>
          <w:tcPr>
            <w:tcW w:w="2587" w:type="dxa"/>
          </w:tcPr>
          <w:p w14:paraId="11447583"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Duomenų registravimas į atitinkamus registrus</w:t>
            </w:r>
          </w:p>
        </w:tc>
        <w:tc>
          <w:tcPr>
            <w:tcW w:w="6332" w:type="dxa"/>
          </w:tcPr>
          <w:p w14:paraId="0A5CCA61" w14:textId="3C073202" w:rsidR="007C702A" w:rsidRPr="00BE50B5" w:rsidRDefault="007C702A" w:rsidP="0071773B">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Vidinis naudotojas KPVS pasirenka funkciją duomen</w:t>
            </w:r>
            <w:r w:rsidR="00B92E44">
              <w:rPr>
                <w:rFonts w:ascii="Times New Roman" w:eastAsia="Times New Roman" w:hAnsi="Times New Roman" w:cs="Times New Roman"/>
                <w:kern w:val="0"/>
                <w14:ligatures w14:val="none"/>
              </w:rPr>
              <w:t>ims</w:t>
            </w:r>
            <w:r w:rsidRPr="00BE50B5">
              <w:rPr>
                <w:rFonts w:ascii="Times New Roman" w:eastAsia="Times New Roman" w:hAnsi="Times New Roman" w:cs="Times New Roman"/>
                <w:kern w:val="0"/>
                <w14:ligatures w14:val="none"/>
              </w:rPr>
              <w:t xml:space="preserve"> registru</w:t>
            </w:r>
            <w:r w:rsidR="00B92E44">
              <w:rPr>
                <w:rFonts w:ascii="Times New Roman" w:eastAsia="Times New Roman" w:hAnsi="Times New Roman" w:cs="Times New Roman"/>
                <w:kern w:val="0"/>
                <w14:ligatures w14:val="none"/>
              </w:rPr>
              <w:t>ot</w:t>
            </w:r>
            <w:r w:rsidRPr="00BE50B5">
              <w:rPr>
                <w:rFonts w:ascii="Times New Roman" w:eastAsia="Times New Roman" w:hAnsi="Times New Roman" w:cs="Times New Roman"/>
                <w:kern w:val="0"/>
                <w14:ligatures w14:val="none"/>
              </w:rPr>
              <w:t>i valstybės registruose:</w:t>
            </w:r>
          </w:p>
          <w:p w14:paraId="24CCB006" w14:textId="77777777" w:rsidR="007C702A" w:rsidRPr="00D21C9A" w:rsidRDefault="007C702A" w:rsidP="00996C4F">
            <w:pPr>
              <w:pStyle w:val="ListParagraph"/>
              <w:numPr>
                <w:ilvl w:val="0"/>
                <w:numId w:val="258"/>
              </w:numPr>
              <w:ind w:left="558"/>
              <w:jc w:val="both"/>
              <w:rPr>
                <w:rFonts w:ascii="Times New Roman" w:eastAsia="Times New Roman" w:hAnsi="Times New Roman" w:cs="Times New Roman"/>
                <w:kern w:val="0"/>
                <w14:ligatures w14:val="none"/>
              </w:rPr>
            </w:pPr>
            <w:r w:rsidRPr="00D21C9A">
              <w:rPr>
                <w:rFonts w:ascii="Times New Roman" w:eastAsia="Times New Roman" w:hAnsi="Times New Roman" w:cs="Times New Roman"/>
                <w:kern w:val="0"/>
                <w14:ligatures w14:val="none"/>
              </w:rPr>
              <w:t xml:space="preserve">Neveiksnių ir ribotai veiksnių asmenų registrui duomenys pateikiami per 3 d. d. nuo pagalbos sutarties ar išankstinio nurodymo patvirtinimo dienos; </w:t>
            </w:r>
          </w:p>
          <w:p w14:paraId="5B89A647" w14:textId="77777777" w:rsidR="007C702A" w:rsidRPr="00D21C9A" w:rsidRDefault="007C702A" w:rsidP="00996C4F">
            <w:pPr>
              <w:pStyle w:val="ListParagraph"/>
              <w:numPr>
                <w:ilvl w:val="0"/>
                <w:numId w:val="258"/>
              </w:numPr>
              <w:spacing w:before="100" w:beforeAutospacing="1" w:after="100" w:afterAutospacing="1"/>
              <w:ind w:left="558"/>
              <w:jc w:val="both"/>
              <w:rPr>
                <w:rFonts w:ascii="Times New Roman" w:eastAsia="Times New Roman" w:hAnsi="Times New Roman" w:cs="Times New Roman"/>
                <w:kern w:val="0"/>
                <w14:ligatures w14:val="none"/>
              </w:rPr>
            </w:pPr>
            <w:r w:rsidRPr="00D21C9A">
              <w:rPr>
                <w:rFonts w:ascii="Times New Roman" w:eastAsia="Times New Roman" w:hAnsi="Times New Roman" w:cs="Times New Roman"/>
                <w:kern w:val="0"/>
                <w14:ligatures w14:val="none"/>
              </w:rPr>
              <w:t>Testamentų registrui duomenys pateikiami per 3 d. d. nuo testamento patvirtinimo ar asmeninio testamento priėmimo saugoti</w:t>
            </w:r>
            <w:r w:rsidRPr="00D21C9A">
              <w:rPr>
                <w:rFonts w:ascii="Times New Roman" w:eastAsia="Times New Roman" w:hAnsi="Times New Roman" w:cs="Times New Roman"/>
              </w:rPr>
              <w:t>, taip pat pareiškimo atsisakyti palikimą tvirtinimo</w:t>
            </w:r>
            <w:r w:rsidRPr="00D21C9A">
              <w:rPr>
                <w:rFonts w:ascii="Times New Roman" w:eastAsia="Times New Roman" w:hAnsi="Times New Roman" w:cs="Times New Roman"/>
                <w:kern w:val="0"/>
                <w14:ligatures w14:val="none"/>
              </w:rPr>
              <w:t xml:space="preserve"> dienos;</w:t>
            </w:r>
          </w:p>
          <w:p w14:paraId="4ABCD24D" w14:textId="77777777" w:rsidR="007C702A" w:rsidRPr="00D21C9A" w:rsidRDefault="007C702A" w:rsidP="00996C4F">
            <w:pPr>
              <w:pStyle w:val="ListParagraph"/>
              <w:numPr>
                <w:ilvl w:val="0"/>
                <w:numId w:val="258"/>
              </w:numPr>
              <w:spacing w:before="100" w:beforeAutospacing="1" w:after="100" w:afterAutospacing="1"/>
              <w:ind w:left="558"/>
              <w:jc w:val="both"/>
              <w:rPr>
                <w:rFonts w:ascii="Times New Roman" w:eastAsia="Times New Roman" w:hAnsi="Times New Roman" w:cs="Times New Roman"/>
                <w:kern w:val="0"/>
                <w14:ligatures w14:val="none"/>
              </w:rPr>
            </w:pPr>
            <w:r w:rsidRPr="00D21C9A">
              <w:rPr>
                <w:rFonts w:ascii="Times New Roman" w:eastAsia="Times New Roman" w:hAnsi="Times New Roman" w:cs="Times New Roman"/>
                <w:kern w:val="0"/>
                <w14:ligatures w14:val="none"/>
              </w:rPr>
              <w:t>Įgaliojimų registrui duomenys teikiami ne vėliau kaip kitą d. d. nuo įgaliojimo patvirtinimo ar panaikinimo dienos.</w:t>
            </w:r>
          </w:p>
          <w:p w14:paraId="48DCAC03" w14:textId="5EA82166" w:rsidR="007C702A" w:rsidRPr="00BE50B5" w:rsidRDefault="007C702A" w:rsidP="006666DA">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KPVS automatiškai užregistruoja duomenis valstybės registruose priklausomai nuo pasirinktos paslaugos ir išsaugo registro suteiktą registracijos datą ir numerį.</w:t>
            </w:r>
          </w:p>
          <w:p w14:paraId="54BFD956" w14:textId="16B07A5D" w:rsidR="007C702A" w:rsidRPr="00BE50B5" w:rsidRDefault="007C702A" w:rsidP="006666DA">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KPVS pateikia priminimą vidiniam naudotojui: </w:t>
            </w:r>
            <w:r w:rsidRPr="00BE50B5">
              <w:rPr>
                <w:rFonts w:ascii="Times New Roman" w:hAnsi="Times New Roman" w:cs="Times New Roman"/>
                <w:i/>
                <w:iCs/>
              </w:rPr>
              <w:t>Vienas sandorio egzempliorius lieka konsulinėje įstaigoje, saugomas atitinkamoje notarinių veiksmų byloje numatytą terminą</w:t>
            </w:r>
            <w:r w:rsidRPr="00BE50B5">
              <w:rPr>
                <w:rFonts w:ascii="Times New Roman" w:hAnsi="Times New Roman" w:cs="Times New Roman"/>
              </w:rPr>
              <w:t>.</w:t>
            </w:r>
          </w:p>
        </w:tc>
      </w:tr>
      <w:tr w:rsidR="007C702A" w:rsidRPr="00BE50B5" w14:paraId="106787D5" w14:textId="77777777" w:rsidTr="0DBD44C3">
        <w:tc>
          <w:tcPr>
            <w:tcW w:w="704" w:type="dxa"/>
          </w:tcPr>
          <w:p w14:paraId="5D8F9BCB"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10.</w:t>
            </w:r>
          </w:p>
        </w:tc>
        <w:tc>
          <w:tcPr>
            <w:tcW w:w="2587" w:type="dxa"/>
          </w:tcPr>
          <w:p w14:paraId="6958B4A7" w14:textId="6FBA505F" w:rsidR="007C702A" w:rsidRPr="00BE50B5" w:rsidRDefault="007C702A" w:rsidP="000C4D83">
            <w:pPr>
              <w:jc w:val="both"/>
              <w:rPr>
                <w:rFonts w:ascii="Times New Roman" w:hAnsi="Times New Roman" w:cs="Times New Roman"/>
              </w:rPr>
            </w:pPr>
            <w:r w:rsidRPr="00BE50B5">
              <w:rPr>
                <w:rFonts w:ascii="Times New Roman" w:hAnsi="Times New Roman" w:cs="Times New Roman"/>
              </w:rPr>
              <w:t>Notarinio registro duomenų redagavimas,</w:t>
            </w:r>
            <w:r w:rsidR="001C07E0">
              <w:rPr>
                <w:rFonts w:ascii="Times New Roman" w:hAnsi="Times New Roman" w:cs="Times New Roman"/>
              </w:rPr>
              <w:t xml:space="preserve"> </w:t>
            </w:r>
            <w:r w:rsidRPr="00BE50B5">
              <w:rPr>
                <w:rFonts w:ascii="Times New Roman" w:hAnsi="Times New Roman" w:cs="Times New Roman"/>
              </w:rPr>
              <w:t>tikslinimas</w:t>
            </w:r>
          </w:p>
        </w:tc>
        <w:tc>
          <w:tcPr>
            <w:tcW w:w="6332" w:type="dxa"/>
          </w:tcPr>
          <w:p w14:paraId="0B1758D1" w14:textId="77777777" w:rsidR="007C702A" w:rsidRPr="00BE50B5" w:rsidRDefault="007C702A" w:rsidP="006309A2">
            <w:pPr>
              <w:jc w:val="both"/>
              <w:rPr>
                <w:rFonts w:ascii="Times New Roman" w:eastAsia="Times New Roman" w:hAnsi="Times New Roman" w:cs="Times New Roman"/>
              </w:rPr>
            </w:pPr>
            <w:r w:rsidRPr="00BE50B5">
              <w:rPr>
                <w:rFonts w:ascii="Times New Roman" w:eastAsia="Times New Roman" w:hAnsi="Times New Roman" w:cs="Times New Roman"/>
              </w:rPr>
              <w:t>Taisymas atliekamas pagal reikalavimus;</w:t>
            </w:r>
          </w:p>
          <w:p w14:paraId="19B6FDDB" w14:textId="2BB1B591" w:rsidR="007C702A" w:rsidRPr="00BE50B5" w:rsidRDefault="007C702A" w:rsidP="00996C4F">
            <w:pPr>
              <w:pStyle w:val="ListParagraph"/>
              <w:numPr>
                <w:ilvl w:val="0"/>
                <w:numId w:val="206"/>
              </w:numPr>
              <w:jc w:val="both"/>
              <w:rPr>
                <w:rFonts w:ascii="Times New Roman" w:eastAsia="Times New Roman" w:hAnsi="Times New Roman" w:cs="Times New Roman"/>
              </w:rPr>
            </w:pPr>
            <w:r w:rsidRPr="00BE50B5">
              <w:rPr>
                <w:rFonts w:ascii="Times New Roman" w:eastAsia="Times New Roman" w:hAnsi="Times New Roman" w:cs="Times New Roman"/>
              </w:rPr>
              <w:t>duomenų taisymas parodomas klaidingą informacij</w:t>
            </w:r>
            <w:r w:rsidR="00AE18CB">
              <w:rPr>
                <w:rFonts w:ascii="Times New Roman" w:eastAsia="Times New Roman" w:hAnsi="Times New Roman" w:cs="Times New Roman"/>
              </w:rPr>
              <w:t>ą</w:t>
            </w:r>
            <w:r w:rsidRPr="00BE50B5">
              <w:rPr>
                <w:rFonts w:ascii="Times New Roman" w:eastAsia="Times New Roman" w:hAnsi="Times New Roman" w:cs="Times New Roman"/>
              </w:rPr>
              <w:t xml:space="preserve"> perbraukiant plona linija, kad būtų galima perskaityti, nurodoma notarinio veiksmo įrašo duomenų pašalinimo data ir komentaras (nurodoma pašalinimo priežastis), pateikiama naujų duomenų įrašymo data ir komentaras (nurodoma įrašymo priežastis);</w:t>
            </w:r>
          </w:p>
          <w:p w14:paraId="1C356951" w14:textId="77777777" w:rsidR="007C702A" w:rsidRPr="00BE50B5" w:rsidRDefault="007C702A" w:rsidP="00996C4F">
            <w:pPr>
              <w:pStyle w:val="ListParagraph"/>
              <w:numPr>
                <w:ilvl w:val="0"/>
                <w:numId w:val="206"/>
              </w:numPr>
              <w:spacing w:beforeAutospacing="1" w:afterAutospacing="1"/>
              <w:jc w:val="both"/>
              <w:rPr>
                <w:rFonts w:ascii="Times New Roman" w:eastAsia="Times New Roman" w:hAnsi="Times New Roman" w:cs="Times New Roman"/>
              </w:rPr>
            </w:pPr>
            <w:r w:rsidRPr="00BE50B5">
              <w:rPr>
                <w:rFonts w:ascii="Times New Roman" w:eastAsia="Times New Roman" w:hAnsi="Times New Roman" w:cs="Times New Roman"/>
              </w:rPr>
              <w:t>įrašo anuliavimas parodomas notarinio veiksmo įrašo duomenis (išskyrus datą) perbraukiant plona linija, kad būtų galima perskaityti; notarinio registro numeris lieka priskirtas anuliuotam notariniam veiksmui ir nesuteikiamas kitam notariniam veiksmui.</w:t>
            </w:r>
          </w:p>
          <w:p w14:paraId="48160917" w14:textId="33309F93" w:rsidR="007C702A" w:rsidRPr="00BE50B5" w:rsidRDefault="007C702A" w:rsidP="006666DA">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Taip pat turi būti įgyvendintas poreikis įvesti papildomą informaciją </w:t>
            </w:r>
            <w:r w:rsidR="00F95C26">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Notariniame registre prie atlikto veiksmo turi būti pateikiama įvesta papildoma informacija: pateikiama pastabos data, pastabą įvedęs vidinis naudotojas ir pastabos tekstas.</w:t>
            </w:r>
          </w:p>
        </w:tc>
      </w:tr>
      <w:tr w:rsidR="007C702A" w:rsidRPr="00BE50B5" w14:paraId="358DD894" w14:textId="77777777" w:rsidTr="0DBD44C3">
        <w:tc>
          <w:tcPr>
            <w:tcW w:w="704" w:type="dxa"/>
          </w:tcPr>
          <w:p w14:paraId="6ED2AD00"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11.</w:t>
            </w:r>
          </w:p>
        </w:tc>
        <w:tc>
          <w:tcPr>
            <w:tcW w:w="2587" w:type="dxa"/>
          </w:tcPr>
          <w:p w14:paraId="2343C2CD"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Dokumentų saugojimas</w:t>
            </w:r>
          </w:p>
        </w:tc>
        <w:tc>
          <w:tcPr>
            <w:tcW w:w="6332" w:type="dxa"/>
          </w:tcPr>
          <w:p w14:paraId="1A1BDC6E" w14:textId="583D21FF" w:rsidR="006309A2" w:rsidRPr="00BE50B5" w:rsidRDefault="006309A2" w:rsidP="006309A2">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Nustatyti tokie saugojimo terminai:</w:t>
            </w:r>
          </w:p>
          <w:p w14:paraId="7994F83A" w14:textId="79F252F3" w:rsidR="007C702A" w:rsidRPr="00E4694E" w:rsidRDefault="007C702A" w:rsidP="00996C4F">
            <w:pPr>
              <w:pStyle w:val="ListParagraph"/>
              <w:numPr>
                <w:ilvl w:val="0"/>
                <w:numId w:val="252"/>
              </w:numPr>
              <w:ind w:left="558"/>
              <w:jc w:val="both"/>
              <w:rPr>
                <w:rFonts w:ascii="Times New Roman" w:eastAsia="Times New Roman" w:hAnsi="Times New Roman" w:cs="Times New Roman"/>
                <w:kern w:val="0"/>
                <w14:ligatures w14:val="none"/>
              </w:rPr>
            </w:pPr>
            <w:r w:rsidRPr="00D21C9A">
              <w:rPr>
                <w:rFonts w:ascii="Times New Roman" w:eastAsia="Times New Roman" w:hAnsi="Times New Roman" w:cs="Times New Roman"/>
                <w:kern w:val="0"/>
                <w14:ligatures w14:val="none"/>
              </w:rPr>
              <w:t xml:space="preserve">Notarinis registras </w:t>
            </w:r>
            <w:r w:rsidR="00E4694E">
              <w:rPr>
                <w:rFonts w:ascii="Times New Roman" w:eastAsia="Times New Roman" w:hAnsi="Times New Roman" w:cs="Times New Roman"/>
                <w:kern w:val="0"/>
                <w14:ligatures w14:val="none"/>
              </w:rPr>
              <w:t>–</w:t>
            </w:r>
            <w:r w:rsidRPr="00E4694E">
              <w:rPr>
                <w:rFonts w:ascii="Times New Roman" w:eastAsia="Times New Roman" w:hAnsi="Times New Roman" w:cs="Times New Roman"/>
                <w:kern w:val="0"/>
                <w14:ligatures w14:val="none"/>
              </w:rPr>
              <w:t xml:space="preserve"> 100 metų</w:t>
            </w:r>
            <w:r w:rsidR="006309A2" w:rsidRPr="00E4694E">
              <w:rPr>
                <w:rFonts w:ascii="Times New Roman" w:eastAsia="Times New Roman" w:hAnsi="Times New Roman" w:cs="Times New Roman"/>
                <w:kern w:val="0"/>
                <w14:ligatures w14:val="none"/>
              </w:rPr>
              <w:t>;</w:t>
            </w:r>
          </w:p>
          <w:p w14:paraId="6303CD64" w14:textId="23A13B32" w:rsidR="007C702A" w:rsidRPr="00D21C9A" w:rsidRDefault="00E4694E" w:rsidP="00996C4F">
            <w:pPr>
              <w:pStyle w:val="ListParagraph"/>
              <w:numPr>
                <w:ilvl w:val="0"/>
                <w:numId w:val="252"/>
              </w:numPr>
              <w:spacing w:before="100" w:beforeAutospacing="1" w:after="100" w:afterAutospacing="1"/>
              <w:ind w:left="558"/>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n</w:t>
            </w:r>
            <w:r w:rsidR="007C702A" w:rsidRPr="00D21C9A">
              <w:rPr>
                <w:rFonts w:ascii="Times New Roman" w:eastAsia="Times New Roman" w:hAnsi="Times New Roman" w:cs="Times New Roman"/>
                <w:kern w:val="0"/>
                <w14:ligatures w14:val="none"/>
              </w:rPr>
              <w:t>otariškai patvirtinti testamentai, pareiškimai panaikinti testamentus – 100 metų</w:t>
            </w:r>
            <w:r w:rsidR="006309A2" w:rsidRPr="00D21C9A">
              <w:rPr>
                <w:rFonts w:ascii="Times New Roman" w:eastAsia="Times New Roman" w:hAnsi="Times New Roman" w:cs="Times New Roman"/>
                <w:kern w:val="0"/>
                <w14:ligatures w14:val="none"/>
              </w:rPr>
              <w:t>;</w:t>
            </w:r>
          </w:p>
          <w:p w14:paraId="23EB6CFE" w14:textId="7857A034" w:rsidR="007C702A" w:rsidRPr="00D21C9A" w:rsidRDefault="00E4694E" w:rsidP="00996C4F">
            <w:pPr>
              <w:pStyle w:val="ListParagraph"/>
              <w:numPr>
                <w:ilvl w:val="0"/>
                <w:numId w:val="252"/>
              </w:numPr>
              <w:spacing w:before="100" w:beforeAutospacing="1" w:after="100" w:afterAutospacing="1"/>
              <w:ind w:left="558"/>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s</w:t>
            </w:r>
            <w:r w:rsidR="007C702A" w:rsidRPr="00D21C9A">
              <w:rPr>
                <w:rFonts w:ascii="Times New Roman" w:eastAsia="Times New Roman" w:hAnsi="Times New Roman" w:cs="Times New Roman"/>
                <w:kern w:val="0"/>
                <w14:ligatures w14:val="none"/>
              </w:rPr>
              <w:t>utartys dėl pagalbos priimant sprendimus – 100 metų</w:t>
            </w:r>
            <w:r w:rsidR="006309A2" w:rsidRPr="00D21C9A">
              <w:rPr>
                <w:rFonts w:ascii="Times New Roman" w:eastAsia="Times New Roman" w:hAnsi="Times New Roman" w:cs="Times New Roman"/>
                <w:kern w:val="0"/>
                <w14:ligatures w14:val="none"/>
              </w:rPr>
              <w:t>;</w:t>
            </w:r>
          </w:p>
          <w:p w14:paraId="19C102D3" w14:textId="148796A9" w:rsidR="007C702A" w:rsidRPr="00D21C9A" w:rsidRDefault="00E4694E" w:rsidP="00996C4F">
            <w:pPr>
              <w:pStyle w:val="ListParagraph"/>
              <w:numPr>
                <w:ilvl w:val="0"/>
                <w:numId w:val="252"/>
              </w:numPr>
              <w:spacing w:before="100" w:beforeAutospacing="1" w:after="100" w:afterAutospacing="1"/>
              <w:ind w:left="558"/>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i</w:t>
            </w:r>
            <w:r w:rsidR="007C702A" w:rsidRPr="00D21C9A">
              <w:rPr>
                <w:rFonts w:ascii="Times New Roman" w:eastAsia="Times New Roman" w:hAnsi="Times New Roman" w:cs="Times New Roman"/>
                <w:kern w:val="0"/>
                <w14:ligatures w14:val="none"/>
              </w:rPr>
              <w:t>šankstiniai nurodymai – 100 metų</w:t>
            </w:r>
            <w:r w:rsidR="006309A2" w:rsidRPr="00D21C9A">
              <w:rPr>
                <w:rFonts w:ascii="Times New Roman" w:eastAsia="Times New Roman" w:hAnsi="Times New Roman" w:cs="Times New Roman"/>
                <w:kern w:val="0"/>
                <w14:ligatures w14:val="none"/>
              </w:rPr>
              <w:t>;</w:t>
            </w:r>
          </w:p>
          <w:p w14:paraId="1C96151F" w14:textId="3FD00847" w:rsidR="007C702A" w:rsidRPr="00D21C9A" w:rsidRDefault="00E4694E" w:rsidP="00996C4F">
            <w:pPr>
              <w:pStyle w:val="ListParagraph"/>
              <w:numPr>
                <w:ilvl w:val="0"/>
                <w:numId w:val="252"/>
              </w:numPr>
              <w:spacing w:before="100" w:beforeAutospacing="1" w:after="100" w:afterAutospacing="1"/>
              <w:ind w:left="558"/>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v</w:t>
            </w:r>
            <w:r w:rsidR="007C702A" w:rsidRPr="00D21C9A">
              <w:rPr>
                <w:rFonts w:ascii="Times New Roman" w:eastAsia="Times New Roman" w:hAnsi="Times New Roman" w:cs="Times New Roman"/>
                <w:kern w:val="0"/>
                <w14:ligatures w14:val="none"/>
              </w:rPr>
              <w:t>ienašaliai sandoriai (išskyrus įgaliojimus) – 10 metų</w:t>
            </w:r>
            <w:r w:rsidR="006309A2" w:rsidRPr="00D21C9A">
              <w:rPr>
                <w:rFonts w:ascii="Times New Roman" w:eastAsia="Times New Roman" w:hAnsi="Times New Roman" w:cs="Times New Roman"/>
                <w:kern w:val="0"/>
                <w14:ligatures w14:val="none"/>
              </w:rPr>
              <w:t>;</w:t>
            </w:r>
          </w:p>
          <w:p w14:paraId="44B51024" w14:textId="17826923" w:rsidR="007C702A" w:rsidRPr="00D21C9A" w:rsidRDefault="00E4694E" w:rsidP="00996C4F">
            <w:pPr>
              <w:pStyle w:val="ListParagraph"/>
              <w:numPr>
                <w:ilvl w:val="0"/>
                <w:numId w:val="252"/>
              </w:numPr>
              <w:spacing w:before="100" w:beforeAutospacing="1" w:after="100" w:afterAutospacing="1"/>
              <w:ind w:left="558"/>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l</w:t>
            </w:r>
            <w:r w:rsidR="007C702A" w:rsidRPr="00D21C9A">
              <w:rPr>
                <w:rFonts w:ascii="Times New Roman" w:eastAsia="Times New Roman" w:hAnsi="Times New Roman" w:cs="Times New Roman"/>
                <w:kern w:val="0"/>
                <w14:ligatures w14:val="none"/>
              </w:rPr>
              <w:t>iudijimai, kad asmuo yra gyvas – 10 metų</w:t>
            </w:r>
            <w:r w:rsidR="006309A2" w:rsidRPr="00D21C9A">
              <w:rPr>
                <w:rFonts w:ascii="Times New Roman" w:eastAsia="Times New Roman" w:hAnsi="Times New Roman" w:cs="Times New Roman"/>
                <w:kern w:val="0"/>
                <w14:ligatures w14:val="none"/>
              </w:rPr>
              <w:t>.</w:t>
            </w:r>
          </w:p>
          <w:p w14:paraId="713912A9" w14:textId="737C2F2D" w:rsidR="007C702A" w:rsidRPr="00BE50B5" w:rsidRDefault="007C702A" w:rsidP="006666DA">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Įgaliojimai</w:t>
            </w:r>
            <w:r w:rsidR="001C07E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10 metų (pasibaigus įgaliojimui)</w:t>
            </w:r>
          </w:p>
        </w:tc>
      </w:tr>
      <w:tr w:rsidR="007C702A" w:rsidRPr="00BE50B5" w14:paraId="24A8F4EB" w14:textId="77777777" w:rsidTr="0DBD44C3">
        <w:trPr>
          <w:trHeight w:val="300"/>
        </w:trPr>
        <w:tc>
          <w:tcPr>
            <w:tcW w:w="704" w:type="dxa"/>
          </w:tcPr>
          <w:p w14:paraId="1DBA70EC"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12.</w:t>
            </w:r>
          </w:p>
        </w:tc>
        <w:tc>
          <w:tcPr>
            <w:tcW w:w="2587" w:type="dxa"/>
          </w:tcPr>
          <w:p w14:paraId="2B341A01" w14:textId="104004D0" w:rsidR="007C702A" w:rsidRPr="00BE50B5" w:rsidRDefault="007C702A" w:rsidP="00606D35">
            <w:pPr>
              <w:rPr>
                <w:rFonts w:ascii="Times New Roman" w:hAnsi="Times New Roman" w:cs="Times New Roman"/>
              </w:rPr>
            </w:pPr>
            <w:r w:rsidRPr="00BE50B5">
              <w:rPr>
                <w:rFonts w:ascii="Times New Roman" w:hAnsi="Times New Roman" w:cs="Times New Roman"/>
              </w:rPr>
              <w:t>Dokumentų įteikimas arba perdavimas kurjeriui / siuntimas paštu</w:t>
            </w:r>
          </w:p>
        </w:tc>
        <w:tc>
          <w:tcPr>
            <w:tcW w:w="6332" w:type="dxa"/>
          </w:tcPr>
          <w:p w14:paraId="08D669E4" w14:textId="6843E89F" w:rsidR="007C702A" w:rsidRPr="00BE50B5" w:rsidRDefault="007C702A" w:rsidP="006666DA">
            <w:pPr>
              <w:jc w:val="both"/>
              <w:rPr>
                <w:rFonts w:ascii="Times New Roman" w:hAnsi="Times New Roman" w:cs="Times New Roman"/>
              </w:rPr>
            </w:pPr>
            <w:r w:rsidRPr="00BE50B5">
              <w:rPr>
                <w:rFonts w:ascii="Times New Roman" w:hAnsi="Times New Roman" w:cs="Times New Roman"/>
              </w:rPr>
              <w:t>Atitinkamai pagal tai, kokį dokumentų atsiėmimo būdą pasirinko klientas, dokumentai paruošiami atsi</w:t>
            </w:r>
            <w:r w:rsidR="00606D35">
              <w:rPr>
                <w:rFonts w:ascii="Times New Roman" w:hAnsi="Times New Roman" w:cs="Times New Roman"/>
              </w:rPr>
              <w:t>i</w:t>
            </w:r>
            <w:r w:rsidRPr="00BE50B5">
              <w:rPr>
                <w:rFonts w:ascii="Times New Roman" w:hAnsi="Times New Roman" w:cs="Times New Roman"/>
              </w:rPr>
              <w:t>m</w:t>
            </w:r>
            <w:r w:rsidR="00606D35">
              <w:rPr>
                <w:rFonts w:ascii="Times New Roman" w:hAnsi="Times New Roman" w:cs="Times New Roman"/>
              </w:rPr>
              <w:t>t</w:t>
            </w:r>
            <w:r w:rsidRPr="00BE50B5">
              <w:rPr>
                <w:rFonts w:ascii="Times New Roman" w:hAnsi="Times New Roman" w:cs="Times New Roman"/>
              </w:rPr>
              <w:t>i arba perduodami kliento užsakytam kurjeriui, arba išsiunčiami paštu, KPVS pažymint išsiuntimą ir jo datą.</w:t>
            </w:r>
          </w:p>
        </w:tc>
      </w:tr>
    </w:tbl>
    <w:p w14:paraId="00C8B1D8" w14:textId="77777777" w:rsidR="007C702A" w:rsidRPr="00BE50B5" w:rsidRDefault="007C702A" w:rsidP="000C4D83">
      <w:pPr>
        <w:rPr>
          <w:rFonts w:ascii="Times New Roman" w:hAnsi="Times New Roman" w:cs="Times New Roman"/>
          <w:lang w:eastAsia="en-GB"/>
        </w:rPr>
      </w:pPr>
    </w:p>
    <w:p w14:paraId="6ED398BD" w14:textId="1A4FE491" w:rsidR="00957AA5" w:rsidRPr="00BE50B5" w:rsidRDefault="00957AA5" w:rsidP="000C4D83">
      <w:pPr>
        <w:rPr>
          <w:rFonts w:ascii="Times New Roman" w:hAnsi="Times New Roman" w:cs="Times New Roman"/>
          <w:lang w:eastAsia="en-GB"/>
        </w:rPr>
      </w:pPr>
    </w:p>
    <w:p w14:paraId="51DAB494" w14:textId="77777777" w:rsidR="00A87BB4" w:rsidRPr="00BE50B5" w:rsidRDefault="00A87BB4" w:rsidP="000C4D83">
      <w:pPr>
        <w:rPr>
          <w:rFonts w:ascii="Times New Roman" w:hAnsi="Times New Roman" w:cs="Times New Roman"/>
          <w:lang w:eastAsia="en-GB"/>
        </w:rPr>
      </w:pPr>
    </w:p>
    <w:p w14:paraId="196B381A" w14:textId="3E69248B" w:rsidR="009029D0" w:rsidRPr="00BE50B5" w:rsidRDefault="6645DF99" w:rsidP="00996C4F">
      <w:pPr>
        <w:pStyle w:val="Heading2"/>
        <w:numPr>
          <w:ilvl w:val="2"/>
          <w:numId w:val="6"/>
        </w:numPr>
        <w:ind w:left="426" w:hanging="360"/>
        <w:rPr>
          <w:rFonts w:ascii="Times New Roman" w:eastAsia="Times New Roman" w:hAnsi="Times New Roman" w:cs="Times New Roman"/>
          <w:lang w:eastAsia="en-GB"/>
        </w:rPr>
      </w:pPr>
      <w:bookmarkStart w:id="224" w:name="_Toc160630498"/>
      <w:r w:rsidRPr="542BB924">
        <w:rPr>
          <w:rFonts w:ascii="Times New Roman" w:eastAsia="Times New Roman" w:hAnsi="Times New Roman" w:cs="Times New Roman"/>
          <w:lang w:eastAsia="en-GB"/>
        </w:rPr>
        <w:t>Užsieniečių atvykimo proceso aprašymas ir jam keliami funkciniai reikalavimai</w:t>
      </w:r>
      <w:bookmarkEnd w:id="224"/>
    </w:p>
    <w:p w14:paraId="4153E9CE" w14:textId="77777777" w:rsidR="009029D0" w:rsidRPr="00BE50B5" w:rsidRDefault="009029D0" w:rsidP="000C4D83">
      <w:pPr>
        <w:rPr>
          <w:rFonts w:ascii="Times New Roman" w:hAnsi="Times New Roman" w:cs="Times New Roman"/>
          <w:lang w:eastAsia="en-GB"/>
        </w:rPr>
      </w:pPr>
    </w:p>
    <w:p w14:paraId="4B3D4BB1" w14:textId="77777777" w:rsidR="009029D0" w:rsidRPr="00BE50B5" w:rsidRDefault="6645DF99" w:rsidP="00996C4F">
      <w:pPr>
        <w:pStyle w:val="Heading2"/>
        <w:numPr>
          <w:ilvl w:val="3"/>
          <w:numId w:val="6"/>
        </w:numPr>
        <w:ind w:left="426" w:hanging="360"/>
        <w:rPr>
          <w:rFonts w:ascii="Times New Roman" w:eastAsia="Times New Roman" w:hAnsi="Times New Roman" w:cs="Times New Roman"/>
          <w:kern w:val="0"/>
          <w:lang w:eastAsia="en-GB"/>
          <w14:ligatures w14:val="none"/>
        </w:rPr>
      </w:pPr>
      <w:bookmarkStart w:id="225" w:name="_Toc160630499"/>
      <w:r w:rsidRPr="00BE50B5">
        <w:rPr>
          <w:rFonts w:ascii="Times New Roman" w:eastAsia="Times New Roman" w:hAnsi="Times New Roman" w:cs="Times New Roman"/>
          <w:lang w:eastAsia="en-GB"/>
        </w:rPr>
        <w:t>Užsieniečių atvykimo</w:t>
      </w:r>
      <w:r w:rsidRPr="00BE50B5">
        <w:rPr>
          <w:rFonts w:ascii="Times New Roman" w:eastAsia="Times New Roman" w:hAnsi="Times New Roman" w:cs="Times New Roman"/>
          <w:kern w:val="0"/>
          <w:lang w:eastAsia="en-GB"/>
          <w14:ligatures w14:val="none"/>
        </w:rPr>
        <w:t xml:space="preserve"> procesui keliami funkciniai reikalavimai</w:t>
      </w:r>
      <w:bookmarkEnd w:id="225"/>
    </w:p>
    <w:p w14:paraId="098DA690" w14:textId="77777777" w:rsidR="009029D0" w:rsidRPr="00BE50B5" w:rsidRDefault="009029D0" w:rsidP="000C4D83">
      <w:pPr>
        <w:rPr>
          <w:rFonts w:ascii="Times New Roman" w:hAnsi="Times New Roman" w:cs="Times New Roman"/>
        </w:rPr>
      </w:pPr>
    </w:p>
    <w:p w14:paraId="1A3B8CF3" w14:textId="1AA6699C" w:rsidR="009029D0" w:rsidRPr="00BE50B5" w:rsidRDefault="009029D0" w:rsidP="000C4D83">
      <w:pPr>
        <w:rPr>
          <w:rFonts w:ascii="Times New Roman" w:hAnsi="Times New Roman" w:cs="Times New Roman"/>
        </w:rPr>
      </w:pPr>
      <w:r w:rsidRPr="00BE50B5">
        <w:rPr>
          <w:rFonts w:ascii="Times New Roman" w:hAnsi="Times New Roman" w:cs="Times New Roman"/>
          <w:b/>
          <w:bCs/>
          <w:color w:val="2B579A"/>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color w:val="2B579A"/>
          <w:lang w:eastAsia="en-GB"/>
        </w:rPr>
        <w:fldChar w:fldCharType="separate"/>
      </w:r>
      <w:bookmarkStart w:id="226" w:name="_Toc160629731"/>
      <w:r w:rsidRPr="00BE50B5">
        <w:rPr>
          <w:rFonts w:ascii="Times New Roman" w:hAnsi="Times New Roman" w:cs="Times New Roman"/>
          <w:b/>
          <w:bCs/>
          <w:lang w:eastAsia="en-GB"/>
        </w:rPr>
        <w:t>51</w:t>
      </w:r>
      <w:r w:rsidRPr="00BE50B5">
        <w:rPr>
          <w:rFonts w:ascii="Times New Roman" w:hAnsi="Times New Roman" w:cs="Times New Roman"/>
          <w:color w:val="2B579A"/>
        </w:rPr>
        <w:fldChar w:fldCharType="end"/>
      </w:r>
      <w:r w:rsidRPr="00BE50B5">
        <w:rPr>
          <w:rFonts w:ascii="Times New Roman" w:hAnsi="Times New Roman" w:cs="Times New Roman"/>
          <w:b/>
          <w:bCs/>
          <w:lang w:eastAsia="en-GB"/>
        </w:rPr>
        <w:t xml:space="preserve"> lentelė. Su </w:t>
      </w:r>
      <w:r w:rsidR="453BBD24" w:rsidRPr="00BE50B5">
        <w:rPr>
          <w:rFonts w:ascii="Times New Roman" w:hAnsi="Times New Roman" w:cs="Times New Roman"/>
          <w:b/>
          <w:bCs/>
          <w:lang w:eastAsia="en-GB"/>
        </w:rPr>
        <w:t xml:space="preserve">prašymu išduoti </w:t>
      </w:r>
      <w:r w:rsidRPr="00BE50B5">
        <w:rPr>
          <w:rFonts w:ascii="Times New Roman" w:hAnsi="Times New Roman" w:cs="Times New Roman"/>
          <w:b/>
          <w:bCs/>
          <w:lang w:eastAsia="en-GB"/>
        </w:rPr>
        <w:t>viz</w:t>
      </w:r>
      <w:r w:rsidR="27E10D22" w:rsidRPr="00BE50B5">
        <w:rPr>
          <w:rFonts w:ascii="Times New Roman" w:hAnsi="Times New Roman" w:cs="Times New Roman"/>
          <w:b/>
          <w:bCs/>
          <w:lang w:eastAsia="en-GB"/>
        </w:rPr>
        <w:t>as</w:t>
      </w:r>
      <w:r w:rsidRPr="00BE50B5">
        <w:rPr>
          <w:rFonts w:ascii="Times New Roman" w:hAnsi="Times New Roman" w:cs="Times New Roman"/>
          <w:b/>
          <w:bCs/>
          <w:lang w:eastAsia="en-GB"/>
        </w:rPr>
        <w:t xml:space="preserve"> ir STD</w:t>
      </w:r>
      <w:r w:rsidR="00991486">
        <w:rPr>
          <w:rFonts w:ascii="Times New Roman" w:hAnsi="Times New Roman" w:cs="Times New Roman"/>
          <w:b/>
          <w:bCs/>
          <w:lang w:eastAsia="en-GB"/>
        </w:rPr>
        <w:t xml:space="preserve"> </w:t>
      </w:r>
      <w:r w:rsidR="1953C43B" w:rsidRPr="00BE50B5">
        <w:rPr>
          <w:rFonts w:ascii="Times New Roman" w:hAnsi="Times New Roman" w:cs="Times New Roman"/>
          <w:b/>
          <w:bCs/>
          <w:lang w:eastAsia="en-GB"/>
        </w:rPr>
        <w:t>/</w:t>
      </w:r>
      <w:r w:rsidR="00991486">
        <w:rPr>
          <w:rFonts w:ascii="Times New Roman" w:hAnsi="Times New Roman" w:cs="Times New Roman"/>
          <w:b/>
          <w:bCs/>
          <w:lang w:eastAsia="en-GB"/>
        </w:rPr>
        <w:t xml:space="preserve"> </w:t>
      </w:r>
      <w:r w:rsidR="1953C43B" w:rsidRPr="00BE50B5">
        <w:rPr>
          <w:rFonts w:ascii="Times New Roman" w:hAnsi="Times New Roman" w:cs="Times New Roman"/>
          <w:b/>
          <w:bCs/>
          <w:lang w:eastAsia="en-GB"/>
        </w:rPr>
        <w:t>STGD</w:t>
      </w:r>
      <w:r w:rsidRPr="00BE50B5">
        <w:rPr>
          <w:rFonts w:ascii="Times New Roman" w:hAnsi="Times New Roman" w:cs="Times New Roman"/>
          <w:b/>
          <w:bCs/>
          <w:lang w:eastAsia="en-GB"/>
        </w:rPr>
        <w:t xml:space="preserve"> </w:t>
      </w:r>
      <w:r w:rsidR="26A37249" w:rsidRPr="00BE50B5">
        <w:rPr>
          <w:rFonts w:ascii="Times New Roman" w:hAnsi="Times New Roman" w:cs="Times New Roman"/>
          <w:b/>
          <w:bCs/>
          <w:lang w:eastAsia="en-GB"/>
        </w:rPr>
        <w:t>nagrin</w:t>
      </w:r>
      <w:r w:rsidR="00E35653">
        <w:rPr>
          <w:rFonts w:ascii="Times New Roman" w:hAnsi="Times New Roman" w:cs="Times New Roman"/>
          <w:b/>
          <w:bCs/>
          <w:lang w:eastAsia="en-GB"/>
        </w:rPr>
        <w:t>ė</w:t>
      </w:r>
      <w:r w:rsidR="26A37249" w:rsidRPr="00BE50B5">
        <w:rPr>
          <w:rFonts w:ascii="Times New Roman" w:hAnsi="Times New Roman" w:cs="Times New Roman"/>
          <w:b/>
          <w:bCs/>
          <w:lang w:eastAsia="en-GB"/>
        </w:rPr>
        <w:t xml:space="preserve">jimu </w:t>
      </w:r>
      <w:r w:rsidRPr="00BE50B5">
        <w:rPr>
          <w:rFonts w:ascii="Times New Roman" w:hAnsi="Times New Roman" w:cs="Times New Roman"/>
          <w:b/>
          <w:bCs/>
          <w:lang w:eastAsia="en-GB"/>
        </w:rPr>
        <w:t>susiję funkciniai reikalavimai</w:t>
      </w:r>
      <w:bookmarkEnd w:id="2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9029D0" w:rsidRPr="00BE50B5" w14:paraId="4EAE00B2" w14:textId="77777777" w:rsidTr="2719207E">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99B0750" w14:textId="77777777" w:rsidR="009029D0" w:rsidRPr="00BE50B5" w:rsidRDefault="009029D0"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B747B60" w14:textId="77777777" w:rsidR="009029D0" w:rsidRPr="00BE50B5" w:rsidRDefault="009029D0"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9029D0" w:rsidRPr="00BE50B5" w14:paraId="370686F3" w14:textId="77777777" w:rsidTr="2719207E">
        <w:tc>
          <w:tcPr>
            <w:tcW w:w="730" w:type="pct"/>
            <w:tcBorders>
              <w:top w:val="single" w:sz="4" w:space="0" w:color="auto"/>
              <w:left w:val="single" w:sz="4" w:space="0" w:color="auto"/>
              <w:bottom w:val="single" w:sz="4" w:space="0" w:color="auto"/>
              <w:right w:val="single" w:sz="4" w:space="0" w:color="auto"/>
            </w:tcBorders>
          </w:tcPr>
          <w:p w14:paraId="045D78F2" w14:textId="77777777" w:rsidR="009029D0" w:rsidRPr="00BE50B5" w:rsidRDefault="009029D0" w:rsidP="00996C4F">
            <w:pPr>
              <w:pStyle w:val="Tablenumber"/>
              <w:numPr>
                <w:ilvl w:val="0"/>
                <w:numId w:val="117"/>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5AEFC9E2" w14:textId="7C26836E" w:rsidR="00433991" w:rsidRPr="00BE50B5" w:rsidRDefault="009029D0" w:rsidP="000C4D83">
            <w:pPr>
              <w:jc w:val="both"/>
              <w:rPr>
                <w:rFonts w:ascii="Times New Roman" w:hAnsi="Times New Roman" w:cs="Times New Roman"/>
              </w:rPr>
            </w:pPr>
            <w:r w:rsidRPr="00BE50B5">
              <w:rPr>
                <w:rFonts w:ascii="Times New Roman" w:hAnsi="Times New Roman" w:cs="Times New Roman"/>
              </w:rPr>
              <w:t>Sistemoje turi būti realizuotas statistinių duomenų surinkimas iš informacinių sistemų – STDIS, MIGRIS bei N.VIS.</w:t>
            </w:r>
            <w:r w:rsidR="00433991" w:rsidRPr="00BE50B5">
              <w:rPr>
                <w:rFonts w:ascii="Times New Roman" w:hAnsi="Times New Roman" w:cs="Times New Roman"/>
              </w:rPr>
              <w:t xml:space="preserve"> </w:t>
            </w:r>
          </w:p>
          <w:p w14:paraId="10F58BF2" w14:textId="018C4D06" w:rsidR="009029D0" w:rsidRPr="00BE50B5" w:rsidRDefault="00433991" w:rsidP="000C4D83">
            <w:pPr>
              <w:jc w:val="both"/>
              <w:rPr>
                <w:rFonts w:ascii="Times New Roman" w:hAnsi="Times New Roman" w:cs="Times New Roman"/>
                <w:sz w:val="22"/>
                <w:szCs w:val="22"/>
              </w:rPr>
            </w:pPr>
            <w:r w:rsidRPr="00BE50B5">
              <w:rPr>
                <w:rFonts w:ascii="Times New Roman" w:hAnsi="Times New Roman" w:cs="Times New Roman"/>
              </w:rPr>
              <w:t>Informacija apie veiksmus, mokesčius ir t.</w:t>
            </w:r>
            <w:r w:rsidR="00A06009">
              <w:rPr>
                <w:rFonts w:ascii="Times New Roman" w:hAnsi="Times New Roman" w:cs="Times New Roman"/>
              </w:rPr>
              <w:t xml:space="preserve"> </w:t>
            </w:r>
            <w:r w:rsidRPr="00BE50B5">
              <w:rPr>
                <w:rFonts w:ascii="Times New Roman" w:hAnsi="Times New Roman" w:cs="Times New Roman"/>
              </w:rPr>
              <w:t>t. apie vizas, STD, STGD turi būti atvaizduojama Statistinės analitinės informacijos posistemyje bei apdorojama pagal visus įmanomus parametrus.</w:t>
            </w:r>
          </w:p>
        </w:tc>
      </w:tr>
      <w:tr w:rsidR="009029D0" w:rsidRPr="00BE50B5" w14:paraId="1318E85E" w14:textId="77777777" w:rsidTr="2719207E">
        <w:tc>
          <w:tcPr>
            <w:tcW w:w="730" w:type="pct"/>
            <w:tcBorders>
              <w:top w:val="single" w:sz="4" w:space="0" w:color="auto"/>
              <w:left w:val="single" w:sz="4" w:space="0" w:color="auto"/>
              <w:bottom w:val="single" w:sz="4" w:space="0" w:color="auto"/>
              <w:right w:val="single" w:sz="4" w:space="0" w:color="auto"/>
            </w:tcBorders>
          </w:tcPr>
          <w:p w14:paraId="1073EF6C" w14:textId="77777777" w:rsidR="009029D0" w:rsidRPr="00BE50B5" w:rsidRDefault="009029D0" w:rsidP="00996C4F">
            <w:pPr>
              <w:pStyle w:val="Tablenumber"/>
              <w:numPr>
                <w:ilvl w:val="1"/>
                <w:numId w:val="117"/>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AB4BF3A" w14:textId="7BDDCB22" w:rsidR="009029D0" w:rsidRPr="00BE50B5" w:rsidRDefault="009029D0" w:rsidP="000C4D83">
            <w:pPr>
              <w:jc w:val="both"/>
              <w:rPr>
                <w:rFonts w:ascii="Times New Roman" w:hAnsi="Times New Roman" w:cs="Times New Roman"/>
              </w:rPr>
            </w:pPr>
            <w:r w:rsidRPr="00BE50B5">
              <w:rPr>
                <w:rFonts w:ascii="Times New Roman" w:hAnsi="Times New Roman" w:cs="Times New Roman"/>
              </w:rPr>
              <w:t>Turi būti realizuotas statistinių duomenų surinkimas iš N.VIS</w:t>
            </w:r>
            <w:r w:rsidR="00A06009">
              <w:rPr>
                <w:rFonts w:ascii="Times New Roman" w:hAnsi="Times New Roman" w:cs="Times New Roman"/>
              </w:rPr>
              <w:t>,</w:t>
            </w:r>
            <w:r w:rsidR="00A8470B">
              <w:rPr>
                <w:rFonts w:ascii="Times New Roman" w:hAnsi="Times New Roman" w:cs="Times New Roman"/>
              </w:rPr>
              <w:t xml:space="preserve"> </w:t>
            </w:r>
            <w:r w:rsidRPr="00BE50B5">
              <w:rPr>
                <w:rFonts w:ascii="Times New Roman" w:hAnsi="Times New Roman" w:cs="Times New Roman"/>
              </w:rPr>
              <w:t>kiek nagrinė</w:t>
            </w:r>
            <w:r w:rsidR="00A06009">
              <w:rPr>
                <w:rFonts w:ascii="Times New Roman" w:hAnsi="Times New Roman" w:cs="Times New Roman"/>
              </w:rPr>
              <w:t>t</w:t>
            </w:r>
            <w:r w:rsidRPr="00BE50B5">
              <w:rPr>
                <w:rFonts w:ascii="Times New Roman" w:hAnsi="Times New Roman" w:cs="Times New Roman"/>
              </w:rPr>
              <w:t xml:space="preserve">i priimta prašymų dėl Šengeno vizų, kiek priimta teigiamų ir neigiamų sprendimų, kiek priimta sprendimų </w:t>
            </w:r>
            <w:r w:rsidR="0068346E" w:rsidRPr="00BE50B5">
              <w:rPr>
                <w:rFonts w:ascii="Times New Roman" w:hAnsi="Times New Roman" w:cs="Times New Roman"/>
              </w:rPr>
              <w:t>išduoti vienkartinę</w:t>
            </w:r>
            <w:r w:rsidR="00A06009">
              <w:rPr>
                <w:rFonts w:ascii="Times New Roman" w:hAnsi="Times New Roman" w:cs="Times New Roman"/>
              </w:rPr>
              <w:t xml:space="preserve"> </w:t>
            </w:r>
            <w:r w:rsidRPr="00BE50B5">
              <w:rPr>
                <w:rFonts w:ascii="Times New Roman" w:hAnsi="Times New Roman" w:cs="Times New Roman"/>
              </w:rPr>
              <w:t>/</w:t>
            </w:r>
            <w:r w:rsidR="00A06009">
              <w:rPr>
                <w:rFonts w:ascii="Times New Roman" w:hAnsi="Times New Roman" w:cs="Times New Roman"/>
              </w:rPr>
              <w:t xml:space="preserve"> </w:t>
            </w:r>
            <w:r w:rsidRPr="00BE50B5">
              <w:rPr>
                <w:rFonts w:ascii="Times New Roman" w:hAnsi="Times New Roman" w:cs="Times New Roman"/>
              </w:rPr>
              <w:t>daugkartinę</w:t>
            </w:r>
            <w:r w:rsidR="00A06009">
              <w:rPr>
                <w:rFonts w:ascii="Times New Roman" w:hAnsi="Times New Roman" w:cs="Times New Roman"/>
              </w:rPr>
              <w:t xml:space="preserve"> </w:t>
            </w:r>
            <w:r w:rsidRPr="00BE50B5">
              <w:rPr>
                <w:rFonts w:ascii="Times New Roman" w:hAnsi="Times New Roman" w:cs="Times New Roman"/>
              </w:rPr>
              <w:t>/ RTG Šengeno vizas,</w:t>
            </w:r>
            <w:r w:rsidR="001C07E0">
              <w:rPr>
                <w:rFonts w:ascii="Times New Roman" w:hAnsi="Times New Roman" w:cs="Times New Roman"/>
              </w:rPr>
              <w:t xml:space="preserve"> </w:t>
            </w:r>
            <w:r w:rsidRPr="00BE50B5">
              <w:rPr>
                <w:rFonts w:ascii="Times New Roman" w:hAnsi="Times New Roman" w:cs="Times New Roman"/>
              </w:rPr>
              <w:t>KĮ, kur pateiktas prašymas nagrinė</w:t>
            </w:r>
            <w:r w:rsidR="00A06009">
              <w:rPr>
                <w:rFonts w:ascii="Times New Roman" w:hAnsi="Times New Roman" w:cs="Times New Roman"/>
              </w:rPr>
              <w:t>t</w:t>
            </w:r>
            <w:r w:rsidRPr="00BE50B5">
              <w:rPr>
                <w:rFonts w:ascii="Times New Roman" w:hAnsi="Times New Roman" w:cs="Times New Roman"/>
              </w:rPr>
              <w:t xml:space="preserve">i, nurodant pareiškėjų pilietybę. </w:t>
            </w:r>
          </w:p>
        </w:tc>
      </w:tr>
      <w:tr w:rsidR="00610A4D" w:rsidRPr="00BE50B5" w14:paraId="74D6D31E" w14:textId="77777777" w:rsidTr="2719207E">
        <w:tc>
          <w:tcPr>
            <w:tcW w:w="730" w:type="pct"/>
            <w:tcBorders>
              <w:top w:val="single" w:sz="4" w:space="0" w:color="auto"/>
              <w:left w:val="single" w:sz="4" w:space="0" w:color="auto"/>
              <w:bottom w:val="single" w:sz="4" w:space="0" w:color="auto"/>
              <w:right w:val="single" w:sz="4" w:space="0" w:color="auto"/>
            </w:tcBorders>
          </w:tcPr>
          <w:p w14:paraId="0BD827CF" w14:textId="77777777" w:rsidR="00610A4D" w:rsidRPr="00BE50B5" w:rsidRDefault="00610A4D" w:rsidP="00996C4F">
            <w:pPr>
              <w:pStyle w:val="Tablenumber"/>
              <w:numPr>
                <w:ilvl w:val="1"/>
                <w:numId w:val="117"/>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E7BF79A" w14:textId="53DD0D9C" w:rsidR="00610A4D" w:rsidRPr="00BE50B5" w:rsidRDefault="00610A4D" w:rsidP="000C4D83">
            <w:pPr>
              <w:jc w:val="both"/>
              <w:rPr>
                <w:rFonts w:ascii="Times New Roman" w:hAnsi="Times New Roman" w:cs="Times New Roman"/>
              </w:rPr>
            </w:pPr>
            <w:r w:rsidRPr="00BE50B5">
              <w:rPr>
                <w:rFonts w:ascii="Times New Roman" w:hAnsi="Times New Roman" w:cs="Times New Roman"/>
              </w:rPr>
              <w:t>Sistema iš N.VIS turi paimti saugiųjų dokumentų blankų apskaitos duomenis ir juos integruoti į bendrą KĮ saugiųjų dokumentų blankų apskaitą.</w:t>
            </w:r>
          </w:p>
        </w:tc>
      </w:tr>
      <w:tr w:rsidR="009029D0" w:rsidRPr="00BE50B5" w14:paraId="3E83BA26" w14:textId="77777777" w:rsidTr="2719207E">
        <w:tc>
          <w:tcPr>
            <w:tcW w:w="730" w:type="pct"/>
            <w:tcBorders>
              <w:top w:val="single" w:sz="4" w:space="0" w:color="auto"/>
              <w:left w:val="single" w:sz="4" w:space="0" w:color="auto"/>
              <w:bottom w:val="single" w:sz="4" w:space="0" w:color="auto"/>
              <w:right w:val="single" w:sz="4" w:space="0" w:color="auto"/>
            </w:tcBorders>
          </w:tcPr>
          <w:p w14:paraId="3D971EE3" w14:textId="77777777" w:rsidR="009029D0" w:rsidRPr="00BE50B5" w:rsidRDefault="009029D0" w:rsidP="00996C4F">
            <w:pPr>
              <w:pStyle w:val="Tablenumber"/>
              <w:numPr>
                <w:ilvl w:val="1"/>
                <w:numId w:val="117"/>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988C1E7" w14:textId="54FD99AA" w:rsidR="009029D0" w:rsidRPr="00BE50B5" w:rsidRDefault="009029D0" w:rsidP="000C4D83">
            <w:pPr>
              <w:jc w:val="both"/>
              <w:rPr>
                <w:rFonts w:ascii="Times New Roman" w:hAnsi="Times New Roman" w:cs="Times New Roman"/>
              </w:rPr>
            </w:pPr>
            <w:r w:rsidRPr="00BE50B5">
              <w:rPr>
                <w:rFonts w:ascii="Times New Roman" w:hAnsi="Times New Roman" w:cs="Times New Roman"/>
              </w:rPr>
              <w:t>Ribotas statistinių duomenų surinkimas (pagal ES KOM reikalavimus) turi būti realizuotas naudojant sistema</w:t>
            </w:r>
            <w:r w:rsidR="00FC65FA">
              <w:rPr>
                <w:rFonts w:ascii="Times New Roman" w:hAnsi="Times New Roman" w:cs="Times New Roman"/>
              </w:rPr>
              <w:t>–</w:t>
            </w:r>
            <w:r w:rsidRPr="00BE50B5">
              <w:rPr>
                <w:rFonts w:ascii="Times New Roman" w:hAnsi="Times New Roman" w:cs="Times New Roman"/>
              </w:rPr>
              <w:t>sistema tipo integracines sąsajas.</w:t>
            </w:r>
          </w:p>
        </w:tc>
      </w:tr>
      <w:tr w:rsidR="009029D0" w:rsidRPr="00BE50B5" w14:paraId="7C9D0891" w14:textId="77777777" w:rsidTr="2719207E">
        <w:tc>
          <w:tcPr>
            <w:tcW w:w="730" w:type="pct"/>
            <w:tcBorders>
              <w:top w:val="single" w:sz="4" w:space="0" w:color="auto"/>
              <w:left w:val="single" w:sz="4" w:space="0" w:color="auto"/>
              <w:bottom w:val="single" w:sz="4" w:space="0" w:color="auto"/>
              <w:right w:val="single" w:sz="4" w:space="0" w:color="auto"/>
            </w:tcBorders>
          </w:tcPr>
          <w:p w14:paraId="5E89079D" w14:textId="77777777" w:rsidR="009029D0" w:rsidRPr="00BE50B5" w:rsidRDefault="009029D0" w:rsidP="00996C4F">
            <w:pPr>
              <w:pStyle w:val="Tablenumber"/>
              <w:numPr>
                <w:ilvl w:val="0"/>
                <w:numId w:val="117"/>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9F5FAA3" w14:textId="64AC0468" w:rsidR="009029D0" w:rsidRPr="00BE50B5" w:rsidRDefault="009029D0" w:rsidP="000C4D83">
            <w:pPr>
              <w:jc w:val="both"/>
              <w:rPr>
                <w:rFonts w:ascii="Times New Roman" w:hAnsi="Times New Roman" w:cs="Times New Roman"/>
              </w:rPr>
            </w:pPr>
            <w:r w:rsidRPr="00BE50B5">
              <w:rPr>
                <w:rFonts w:ascii="Times New Roman" w:hAnsi="Times New Roman" w:cs="Times New Roman"/>
              </w:rPr>
              <w:t>Sistemoje turi būti realizuota jungtinė Finansinė ataskaita</w:t>
            </w:r>
            <w:r w:rsidR="00FC65FA">
              <w:rPr>
                <w:rFonts w:ascii="Times New Roman" w:hAnsi="Times New Roman" w:cs="Times New Roman"/>
              </w:rPr>
              <w:t>,</w:t>
            </w:r>
            <w:r w:rsidRPr="00BE50B5">
              <w:rPr>
                <w:rFonts w:ascii="Times New Roman" w:hAnsi="Times New Roman" w:cs="Times New Roman"/>
              </w:rPr>
              <w:t xml:space="preserve"> </w:t>
            </w:r>
            <w:r w:rsidR="00FC65FA">
              <w:rPr>
                <w:rFonts w:ascii="Times New Roman" w:hAnsi="Times New Roman" w:cs="Times New Roman"/>
              </w:rPr>
              <w:t>su</w:t>
            </w:r>
            <w:r w:rsidRPr="00BE50B5">
              <w:rPr>
                <w:rFonts w:ascii="Times New Roman" w:hAnsi="Times New Roman" w:cs="Times New Roman"/>
              </w:rPr>
              <w:t>jungianti N.VIS ir KPVS apie gautus mokėjimus (surinktų konsulinių mokesčių statistika).</w:t>
            </w:r>
          </w:p>
        </w:tc>
      </w:tr>
      <w:tr w:rsidR="009029D0" w:rsidRPr="00BE50B5" w14:paraId="79C6BC43" w14:textId="77777777" w:rsidTr="2719207E">
        <w:tc>
          <w:tcPr>
            <w:tcW w:w="730" w:type="pct"/>
            <w:tcBorders>
              <w:top w:val="single" w:sz="4" w:space="0" w:color="auto"/>
              <w:left w:val="single" w:sz="4" w:space="0" w:color="auto"/>
              <w:bottom w:val="single" w:sz="4" w:space="0" w:color="auto"/>
              <w:right w:val="single" w:sz="4" w:space="0" w:color="auto"/>
            </w:tcBorders>
          </w:tcPr>
          <w:p w14:paraId="2F5E9C36" w14:textId="77777777" w:rsidR="009029D0" w:rsidRPr="00BE50B5" w:rsidRDefault="009029D0" w:rsidP="00996C4F">
            <w:pPr>
              <w:pStyle w:val="Tablenumber"/>
              <w:numPr>
                <w:ilvl w:val="0"/>
                <w:numId w:val="117"/>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B9B8EEB" w14:textId="3631EBF0" w:rsidR="009029D0" w:rsidRPr="00BE50B5" w:rsidRDefault="009029D0" w:rsidP="000C4D83">
            <w:pPr>
              <w:jc w:val="both"/>
              <w:rPr>
                <w:rFonts w:ascii="Times New Roman" w:hAnsi="Times New Roman" w:cs="Times New Roman"/>
              </w:rPr>
            </w:pPr>
            <w:r w:rsidRPr="00BE50B5">
              <w:rPr>
                <w:rFonts w:ascii="Times New Roman" w:hAnsi="Times New Roman" w:cs="Times New Roman"/>
              </w:rPr>
              <w:t xml:space="preserve">Turi būti realizuota galimybė iš KPVS darbalaukio pasiekti MIGRIS ir N.VIS naudotojo sąsajas be papildomo vidinio naudotojo autentifikavimo (vienas identifikavimas darbui KPVS, N.VIS, MIGRIS). </w:t>
            </w:r>
          </w:p>
        </w:tc>
      </w:tr>
      <w:tr w:rsidR="009029D0" w:rsidRPr="00BE50B5" w14:paraId="61F99880" w14:textId="77777777" w:rsidTr="2719207E">
        <w:tc>
          <w:tcPr>
            <w:tcW w:w="730" w:type="pct"/>
            <w:tcBorders>
              <w:top w:val="single" w:sz="4" w:space="0" w:color="auto"/>
              <w:left w:val="single" w:sz="4" w:space="0" w:color="auto"/>
              <w:bottom w:val="single" w:sz="4" w:space="0" w:color="auto"/>
              <w:right w:val="single" w:sz="4" w:space="0" w:color="auto"/>
            </w:tcBorders>
          </w:tcPr>
          <w:p w14:paraId="58314FF3" w14:textId="77777777" w:rsidR="009029D0" w:rsidRPr="00BE50B5" w:rsidRDefault="009029D0" w:rsidP="00996C4F">
            <w:pPr>
              <w:pStyle w:val="Tablenumber"/>
              <w:numPr>
                <w:ilvl w:val="0"/>
                <w:numId w:val="117"/>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6D4EF9F" w14:textId="0702ED8A" w:rsidR="009029D0" w:rsidRPr="00BE50B5" w:rsidRDefault="009029D0" w:rsidP="000C4D83">
            <w:pPr>
              <w:jc w:val="both"/>
              <w:rPr>
                <w:rFonts w:ascii="Times New Roman" w:hAnsi="Times New Roman" w:cs="Times New Roman"/>
              </w:rPr>
            </w:pPr>
            <w:r w:rsidRPr="00BE50B5">
              <w:rPr>
                <w:rFonts w:ascii="Times New Roman" w:hAnsi="Times New Roman" w:cs="Times New Roman"/>
              </w:rPr>
              <w:t>Sistemoje turi būti realizuota VIZREG ir KPVS vizitų kalendoriaus sinchronizacija</w:t>
            </w:r>
            <w:r w:rsidR="00705570" w:rsidRPr="00BE50B5">
              <w:rPr>
                <w:rFonts w:ascii="Times New Roman" w:hAnsi="Times New Roman" w:cs="Times New Roman"/>
              </w:rPr>
              <w:t>.</w:t>
            </w:r>
          </w:p>
        </w:tc>
      </w:tr>
      <w:tr w:rsidR="00705570" w:rsidRPr="00BE50B5" w14:paraId="46FFB67C" w14:textId="77777777" w:rsidTr="2719207E">
        <w:tc>
          <w:tcPr>
            <w:tcW w:w="730" w:type="pct"/>
            <w:tcBorders>
              <w:top w:val="single" w:sz="4" w:space="0" w:color="auto"/>
              <w:left w:val="single" w:sz="4" w:space="0" w:color="auto"/>
              <w:bottom w:val="single" w:sz="4" w:space="0" w:color="auto"/>
              <w:right w:val="single" w:sz="4" w:space="0" w:color="auto"/>
            </w:tcBorders>
          </w:tcPr>
          <w:p w14:paraId="576FFB68" w14:textId="77777777" w:rsidR="00705570" w:rsidRPr="00BE50B5" w:rsidRDefault="00705570" w:rsidP="00996C4F">
            <w:pPr>
              <w:pStyle w:val="Tablenumber"/>
              <w:numPr>
                <w:ilvl w:val="0"/>
                <w:numId w:val="117"/>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E0CAAC1" w14:textId="782716F4" w:rsidR="00705570" w:rsidRPr="00BE50B5" w:rsidRDefault="00705570" w:rsidP="000C4D83">
            <w:pPr>
              <w:jc w:val="both"/>
              <w:rPr>
                <w:rFonts w:ascii="Times New Roman" w:hAnsi="Times New Roman" w:cs="Times New Roman"/>
              </w:rPr>
            </w:pPr>
            <w:r w:rsidRPr="00BE50B5">
              <w:rPr>
                <w:rFonts w:ascii="Times New Roman" w:hAnsi="Times New Roman" w:cs="Times New Roman"/>
              </w:rPr>
              <w:t>Sistema turi periodiškai tikrinti duomenis apie Vizų centro surinkto konsulinio mokesčio sumą su konsulinio mokesčio suma</w:t>
            </w:r>
            <w:r w:rsidR="005B12FE">
              <w:rPr>
                <w:rFonts w:ascii="Times New Roman" w:hAnsi="Times New Roman" w:cs="Times New Roman"/>
              </w:rPr>
              <w:t>,</w:t>
            </w:r>
            <w:r w:rsidRPr="00BE50B5">
              <w:rPr>
                <w:rFonts w:ascii="Times New Roman" w:hAnsi="Times New Roman" w:cs="Times New Roman"/>
              </w:rPr>
              <w:t xml:space="preserve"> importuota iš N.VIS/MIGRIS sistemos, jei nesutampa </w:t>
            </w:r>
            <w:r w:rsidR="005B12FE">
              <w:rPr>
                <w:rFonts w:ascii="Times New Roman" w:hAnsi="Times New Roman" w:cs="Times New Roman"/>
              </w:rPr>
              <w:t xml:space="preserve">– </w:t>
            </w:r>
            <w:r w:rsidRPr="00BE50B5">
              <w:rPr>
                <w:rFonts w:ascii="Times New Roman" w:hAnsi="Times New Roman" w:cs="Times New Roman"/>
              </w:rPr>
              <w:t>indikuoti nesutapimus.</w:t>
            </w:r>
          </w:p>
        </w:tc>
      </w:tr>
      <w:tr w:rsidR="009764ED" w:rsidRPr="00BE50B5" w14:paraId="4B1F13F0" w14:textId="77777777" w:rsidTr="2719207E">
        <w:tc>
          <w:tcPr>
            <w:tcW w:w="730" w:type="pct"/>
            <w:tcBorders>
              <w:top w:val="single" w:sz="4" w:space="0" w:color="auto"/>
              <w:left w:val="single" w:sz="4" w:space="0" w:color="auto"/>
              <w:bottom w:val="single" w:sz="4" w:space="0" w:color="auto"/>
              <w:right w:val="single" w:sz="4" w:space="0" w:color="auto"/>
            </w:tcBorders>
          </w:tcPr>
          <w:p w14:paraId="4BEC4BC9" w14:textId="77777777" w:rsidR="009764ED" w:rsidRPr="007B1DCD" w:rsidRDefault="009764ED" w:rsidP="00996C4F">
            <w:pPr>
              <w:pStyle w:val="Tablenumber"/>
              <w:numPr>
                <w:ilvl w:val="0"/>
                <w:numId w:val="117"/>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7B2640C" w14:textId="77777777" w:rsidR="009764ED" w:rsidRPr="007B1DCD" w:rsidRDefault="009764ED" w:rsidP="009764ED">
            <w:pPr>
              <w:jc w:val="both"/>
              <w:rPr>
                <w:rFonts w:ascii="Times New Roman" w:hAnsi="Times New Roman" w:cs="Times New Roman"/>
              </w:rPr>
            </w:pPr>
            <w:r w:rsidRPr="007B1DCD">
              <w:rPr>
                <w:rFonts w:ascii="Times New Roman" w:hAnsi="Times New Roman" w:cs="Times New Roman"/>
              </w:rPr>
              <w:t xml:space="preserve">Turi būti fiksuojama ir į Statistinės analitinės informacijos posistemį turi būti perduodama ši statistinė informacija: </w:t>
            </w:r>
          </w:p>
          <w:p w14:paraId="5D4741E8" w14:textId="1252C2B5" w:rsidR="006F0582" w:rsidRPr="007B1DCD"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kiek priimta teigiamų ir neigiamų sprendimų</w:t>
            </w:r>
            <w:r w:rsidR="38DDA0DA" w:rsidRPr="2719207E">
              <w:rPr>
                <w:rFonts w:ascii="Times New Roman" w:hAnsi="Times New Roman" w:cs="Times New Roman"/>
              </w:rPr>
              <w:t>;</w:t>
            </w:r>
          </w:p>
          <w:p w14:paraId="23CA9F50" w14:textId="31479549" w:rsidR="006F0582" w:rsidRPr="007B1DCD"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Kiek priimta sprendimų išduoti vienkartinę / daugkartinę / RTG Šengeno vizas</w:t>
            </w:r>
            <w:r w:rsidR="38DDA0DA" w:rsidRPr="2719207E">
              <w:rPr>
                <w:rFonts w:ascii="Times New Roman" w:hAnsi="Times New Roman" w:cs="Times New Roman"/>
              </w:rPr>
              <w:t>;</w:t>
            </w:r>
          </w:p>
          <w:p w14:paraId="24A76096" w14:textId="0EB4EA92" w:rsidR="006F0582" w:rsidRPr="007B1DCD"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KĮ, kur pateiktas prašymas nagrinėti</w:t>
            </w:r>
            <w:r w:rsidR="38DDA0DA" w:rsidRPr="2719207E">
              <w:rPr>
                <w:rFonts w:ascii="Times New Roman" w:hAnsi="Times New Roman" w:cs="Times New Roman"/>
              </w:rPr>
              <w:t>;</w:t>
            </w:r>
          </w:p>
          <w:p w14:paraId="4324371C" w14:textId="2207BC68" w:rsidR="006F0582" w:rsidRPr="007B1DCD"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pareiškėjo pilietybė</w:t>
            </w:r>
            <w:r w:rsidR="38DDA0DA" w:rsidRPr="2719207E">
              <w:rPr>
                <w:rFonts w:ascii="Times New Roman" w:hAnsi="Times New Roman" w:cs="Times New Roman"/>
              </w:rPr>
              <w:t>.</w:t>
            </w:r>
          </w:p>
        </w:tc>
      </w:tr>
    </w:tbl>
    <w:p w14:paraId="3F5C5C5D" w14:textId="77777777" w:rsidR="009029D0" w:rsidRPr="00BE50B5" w:rsidRDefault="009029D0" w:rsidP="000C4D83">
      <w:pPr>
        <w:rPr>
          <w:rFonts w:ascii="Times New Roman" w:hAnsi="Times New Roman" w:cs="Times New Roman"/>
        </w:rPr>
      </w:pPr>
    </w:p>
    <w:p w14:paraId="6FB11B1E" w14:textId="77777777" w:rsidR="0090414E" w:rsidRPr="00BE50B5" w:rsidRDefault="67CEA623" w:rsidP="00996C4F">
      <w:pPr>
        <w:pStyle w:val="Heading2"/>
        <w:numPr>
          <w:ilvl w:val="3"/>
          <w:numId w:val="6"/>
        </w:numPr>
        <w:ind w:left="426" w:hanging="360"/>
        <w:rPr>
          <w:rFonts w:ascii="Times New Roman" w:eastAsia="Times New Roman" w:hAnsi="Times New Roman" w:cs="Times New Roman"/>
          <w:lang w:eastAsia="en-GB"/>
        </w:rPr>
      </w:pPr>
      <w:bookmarkStart w:id="227" w:name="_Toc160630500"/>
      <w:r w:rsidRPr="2D602882">
        <w:rPr>
          <w:rFonts w:ascii="Times New Roman" w:hAnsi="Times New Roman" w:cs="Times New Roman"/>
        </w:rPr>
        <w:t>Prašymų išduoti Šengeno vizas užsieniečiams priėmimo ir nagrinėjimo</w:t>
      </w:r>
      <w:r w:rsidRPr="2D602882">
        <w:rPr>
          <w:rFonts w:ascii="Times New Roman" w:eastAsia="Times New Roman" w:hAnsi="Times New Roman" w:cs="Times New Roman"/>
          <w:lang w:eastAsia="en-GB"/>
        </w:rPr>
        <w:t xml:space="preserve"> būsimo proceso aprašymas</w:t>
      </w:r>
      <w:bookmarkEnd w:id="227"/>
    </w:p>
    <w:p w14:paraId="786A34C6" w14:textId="77777777" w:rsidR="0090414E" w:rsidRPr="00BE50B5" w:rsidRDefault="0090414E" w:rsidP="000C4D83">
      <w:pPr>
        <w:rPr>
          <w:rFonts w:ascii="Times New Roman" w:hAnsi="Times New Roman" w:cs="Times New Roman"/>
        </w:rPr>
      </w:pPr>
    </w:p>
    <w:p w14:paraId="1D7778E8" w14:textId="77777777" w:rsidR="0090414E" w:rsidRPr="00BE50B5" w:rsidRDefault="0090414E" w:rsidP="000C4D83">
      <w:pPr>
        <w:jc w:val="center"/>
        <w:rPr>
          <w:rFonts w:ascii="Times New Roman" w:hAnsi="Times New Roman" w:cs="Times New Roman"/>
          <w:b/>
          <w:bCs/>
        </w:rPr>
      </w:pPr>
    </w:p>
    <w:p w14:paraId="0B662231" w14:textId="77777777" w:rsidR="0090414E" w:rsidRPr="00BE50B5" w:rsidRDefault="0090414E" w:rsidP="000C4D83">
      <w:pPr>
        <w:jc w:val="center"/>
        <w:rPr>
          <w:rFonts w:ascii="Times New Roman" w:hAnsi="Times New Roman" w:cs="Times New Roman"/>
          <w:b/>
          <w:bCs/>
        </w:rPr>
      </w:pPr>
      <w:r w:rsidRPr="00BE50B5">
        <w:rPr>
          <w:rFonts w:ascii="Times New Roman" w:hAnsi="Times New Roman" w:cs="Times New Roman"/>
          <w:b/>
          <w:bCs/>
        </w:rPr>
        <w:t xml:space="preserve"> </w:t>
      </w:r>
    </w:p>
    <w:p w14:paraId="683A7755" w14:textId="68903E5A" w:rsidR="0090414E" w:rsidRPr="00BE50B5" w:rsidRDefault="00E33B6B" w:rsidP="000C4D83">
      <w:pPr>
        <w:jc w:val="center"/>
        <w:rPr>
          <w:rFonts w:ascii="Times New Roman" w:hAnsi="Times New Roman" w:cs="Times New Roman"/>
          <w:b/>
          <w:bCs/>
        </w:rPr>
      </w:pPr>
      <w:r>
        <w:rPr>
          <w:noProof/>
          <w:lang w:eastAsia="lt-LT"/>
        </w:rPr>
        <w:drawing>
          <wp:inline distT="0" distB="0" distL="0" distR="0" wp14:anchorId="55AD17C8" wp14:editId="779DFB11">
            <wp:extent cx="6116955" cy="1087120"/>
            <wp:effectExtent l="0" t="0" r="0" b="0"/>
            <wp:docPr id="2079571354" name="Picture 18" descr="A diagram of a 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571354" name="Picture 18" descr="A diagram of a diagram  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6955" cy="1087120"/>
                    </a:xfrm>
                    <a:prstGeom prst="rect">
                      <a:avLst/>
                    </a:prstGeom>
                    <a:noFill/>
                    <a:ln>
                      <a:noFill/>
                    </a:ln>
                  </pic:spPr>
                </pic:pic>
              </a:graphicData>
            </a:graphic>
          </wp:inline>
        </w:drawing>
      </w:r>
    </w:p>
    <w:p w14:paraId="2600E74D" w14:textId="77777777" w:rsidR="0090414E" w:rsidRPr="00BE50B5" w:rsidRDefault="0090414E" w:rsidP="000C4D83">
      <w:pPr>
        <w:jc w:val="center"/>
        <w:rPr>
          <w:rFonts w:ascii="Times New Roman" w:hAnsi="Times New Roman" w:cs="Times New Roman"/>
          <w:b/>
          <w:bCs/>
        </w:rPr>
      </w:pPr>
    </w:p>
    <w:p w14:paraId="0BB62C46" w14:textId="62C673FC" w:rsidR="0090414E" w:rsidRPr="00BE50B5" w:rsidRDefault="0090414E" w:rsidP="000C4D83">
      <w:pPr>
        <w:jc w:val="center"/>
        <w:rPr>
          <w:rFonts w:ascii="Times New Roman" w:hAnsi="Times New Roman" w:cs="Times New Roman"/>
          <w:b/>
          <w:bCs/>
        </w:rPr>
      </w:pPr>
      <w:r w:rsidRPr="00BE50B5">
        <w:rPr>
          <w:rFonts w:ascii="Times New Roman" w:hAnsi="Times New Roman" w:cs="Times New Roman"/>
          <w:b/>
          <w:bCs/>
          <w:color w:val="2B579A"/>
          <w:shd w:val="clear" w:color="auto" w:fill="E6E6E6"/>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color w:val="2B579A"/>
          <w:shd w:val="clear" w:color="auto" w:fill="E6E6E6"/>
        </w:rPr>
        <w:fldChar w:fldCharType="separate"/>
      </w:r>
      <w:bookmarkStart w:id="228" w:name="_Toc160630326"/>
      <w:r w:rsidRPr="00BE50B5">
        <w:rPr>
          <w:rFonts w:ascii="Times New Roman" w:hAnsi="Times New Roman" w:cs="Times New Roman"/>
          <w:b/>
          <w:bCs/>
        </w:rPr>
        <w:t>26</w:t>
      </w:r>
      <w:r w:rsidRPr="00BE50B5">
        <w:rPr>
          <w:rFonts w:ascii="Times New Roman" w:hAnsi="Times New Roman" w:cs="Times New Roman"/>
          <w:b/>
          <w:bCs/>
          <w:color w:val="2B579A"/>
          <w:shd w:val="clear" w:color="auto" w:fill="E6E6E6"/>
        </w:rPr>
        <w:fldChar w:fldCharType="end"/>
      </w:r>
      <w:r w:rsidRPr="00BE50B5">
        <w:rPr>
          <w:rFonts w:ascii="Times New Roman" w:hAnsi="Times New Roman" w:cs="Times New Roman"/>
          <w:b/>
          <w:bCs/>
        </w:rPr>
        <w:t xml:space="preserve"> pav. Prašymų išduoti </w:t>
      </w:r>
      <w:r w:rsidRPr="00BE50B5">
        <w:rPr>
          <w:rFonts w:ascii="Times New Roman" w:hAnsi="Times New Roman" w:cs="Times New Roman"/>
          <w:b/>
          <w:bCs/>
          <w:lang w:eastAsia="en-GB"/>
        </w:rPr>
        <w:t xml:space="preserve">Šengeno vizas užsieniečiams priėmimo ir nagrinėjimo būsimo </w:t>
      </w:r>
      <w:r w:rsidRPr="00BE50B5">
        <w:rPr>
          <w:rFonts w:ascii="Times New Roman" w:hAnsi="Times New Roman" w:cs="Times New Roman"/>
          <w:b/>
          <w:bCs/>
        </w:rPr>
        <w:t>proceso schema</w:t>
      </w:r>
      <w:bookmarkEnd w:id="228"/>
    </w:p>
    <w:p w14:paraId="66CD2EDA" w14:textId="77777777" w:rsidR="0090414E" w:rsidRPr="00BE50B5" w:rsidRDefault="0090414E" w:rsidP="000C4D83">
      <w:pPr>
        <w:ind w:firstLine="567"/>
        <w:rPr>
          <w:rFonts w:ascii="Times New Roman" w:hAnsi="Times New Roman" w:cs="Times New Roman"/>
        </w:rPr>
      </w:pPr>
    </w:p>
    <w:p w14:paraId="688B4E97" w14:textId="3B78824C" w:rsidR="0090414E" w:rsidRPr="00BE50B5" w:rsidRDefault="00E827C2" w:rsidP="000C4D83">
      <w:pPr>
        <w:ind w:firstLine="567"/>
        <w:rPr>
          <w:rFonts w:ascii="Times New Roman" w:hAnsi="Times New Roman" w:cs="Times New Roman"/>
        </w:rPr>
      </w:pPr>
      <w:r>
        <w:rPr>
          <w:rFonts w:ascii="Times New Roman" w:hAnsi="Times New Roman" w:cs="Times New Roman"/>
        </w:rPr>
        <w:t>Išsamus</w:t>
      </w:r>
      <w:r w:rsidR="0090414E" w:rsidRPr="00BE50B5">
        <w:rPr>
          <w:rFonts w:ascii="Times New Roman" w:hAnsi="Times New Roman" w:cs="Times New Roman"/>
        </w:rPr>
        <w:t xml:space="preserve"> procesų aprašymas pateiktas </w:t>
      </w:r>
      <w:r w:rsidR="00C64F20">
        <w:rPr>
          <w:rFonts w:ascii="Times New Roman" w:hAnsi="Times New Roman" w:cs="Times New Roman"/>
        </w:rPr>
        <w:t>toliau</w:t>
      </w:r>
      <w:r w:rsidR="0090414E" w:rsidRPr="00BE50B5">
        <w:rPr>
          <w:rFonts w:ascii="Times New Roman" w:hAnsi="Times New Roman" w:cs="Times New Roman"/>
        </w:rPr>
        <w:t xml:space="preserve"> esančioje lentelėje.</w:t>
      </w:r>
    </w:p>
    <w:p w14:paraId="4352D830" w14:textId="77777777" w:rsidR="0090414E" w:rsidRPr="00BE50B5" w:rsidRDefault="0090414E" w:rsidP="000C4D83">
      <w:pPr>
        <w:rPr>
          <w:rFonts w:ascii="Times New Roman" w:hAnsi="Times New Roman" w:cs="Times New Roman"/>
          <w:lang w:eastAsia="en-GB"/>
        </w:rPr>
      </w:pPr>
    </w:p>
    <w:p w14:paraId="5C3C8167" w14:textId="579B35CB" w:rsidR="0090414E" w:rsidRPr="00BE50B5" w:rsidRDefault="0090414E" w:rsidP="000C4D83">
      <w:pPr>
        <w:jc w:val="both"/>
        <w:rPr>
          <w:rFonts w:ascii="Times New Roman" w:hAnsi="Times New Roman" w:cs="Times New Roman"/>
          <w:b/>
          <w:bCs/>
          <w:lang w:eastAsia="en-GB"/>
        </w:rPr>
      </w:pPr>
      <w:r w:rsidRPr="00BE50B5">
        <w:rPr>
          <w:rFonts w:ascii="Times New Roman" w:hAnsi="Times New Roman" w:cs="Times New Roman"/>
          <w:b/>
          <w:bCs/>
          <w:color w:val="2B579A"/>
          <w:shd w:val="clear" w:color="auto" w:fill="E6E6E6"/>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color w:val="2B579A"/>
          <w:shd w:val="clear" w:color="auto" w:fill="E6E6E6"/>
          <w:lang w:eastAsia="en-GB"/>
        </w:rPr>
        <w:fldChar w:fldCharType="separate"/>
      </w:r>
      <w:bookmarkStart w:id="229" w:name="_Toc160629732"/>
      <w:r w:rsidRPr="00BE50B5">
        <w:rPr>
          <w:rFonts w:ascii="Times New Roman" w:hAnsi="Times New Roman" w:cs="Times New Roman"/>
          <w:b/>
          <w:bCs/>
          <w:lang w:eastAsia="en-GB"/>
        </w:rPr>
        <w:t>52</w:t>
      </w:r>
      <w:r w:rsidRPr="00BE50B5">
        <w:rPr>
          <w:rFonts w:ascii="Times New Roman" w:hAnsi="Times New Roman" w:cs="Times New Roman"/>
          <w:color w:val="2B579A"/>
          <w:shd w:val="clear" w:color="auto" w:fill="E6E6E6"/>
          <w:lang w:eastAsia="en-GB"/>
        </w:rPr>
        <w:fldChar w:fldCharType="end"/>
      </w:r>
      <w:r w:rsidRPr="00BE50B5">
        <w:rPr>
          <w:rFonts w:ascii="Times New Roman" w:hAnsi="Times New Roman" w:cs="Times New Roman"/>
          <w:b/>
          <w:bCs/>
          <w:lang w:eastAsia="en-GB"/>
        </w:rPr>
        <w:t xml:space="preserve"> lentelė.</w:t>
      </w:r>
      <w:r w:rsidR="001C07E0">
        <w:rPr>
          <w:rFonts w:ascii="Times New Roman" w:hAnsi="Times New Roman" w:cs="Times New Roman"/>
          <w:b/>
          <w:bCs/>
          <w:lang w:eastAsia="en-GB"/>
        </w:rPr>
        <w:t xml:space="preserve"> </w:t>
      </w:r>
      <w:r w:rsidRPr="00BE50B5">
        <w:rPr>
          <w:rFonts w:ascii="Times New Roman" w:hAnsi="Times New Roman" w:cs="Times New Roman"/>
          <w:b/>
          <w:bCs/>
        </w:rPr>
        <w:t>Prašymų išduoti Šengeno vizas užsieniečiams priėmimo KĮ</w:t>
      </w:r>
      <w:r w:rsidR="001C07E0">
        <w:rPr>
          <w:rFonts w:ascii="Times New Roman" w:hAnsi="Times New Roman" w:cs="Times New Roman"/>
          <w:b/>
          <w:bCs/>
        </w:rPr>
        <w:t xml:space="preserve"> </w:t>
      </w:r>
      <w:r w:rsidRPr="00BE50B5">
        <w:rPr>
          <w:rFonts w:ascii="Times New Roman" w:hAnsi="Times New Roman" w:cs="Times New Roman"/>
          <w:b/>
          <w:bCs/>
        </w:rPr>
        <w:t>ir nagrinėjimo</w:t>
      </w:r>
      <w:r w:rsidRPr="00BE50B5">
        <w:rPr>
          <w:rFonts w:ascii="Times New Roman" w:hAnsi="Times New Roman" w:cs="Times New Roman"/>
          <w:b/>
          <w:bCs/>
          <w:lang w:eastAsia="en-GB"/>
        </w:rPr>
        <w:t xml:space="preserve"> būsimo </w:t>
      </w:r>
      <w:r w:rsidRPr="00BE50B5">
        <w:rPr>
          <w:rFonts w:ascii="Times New Roman" w:hAnsi="Times New Roman" w:cs="Times New Roman"/>
          <w:b/>
          <w:bCs/>
        </w:rPr>
        <w:t xml:space="preserve">proceso </w:t>
      </w:r>
      <w:r w:rsidRPr="00BE50B5">
        <w:rPr>
          <w:rFonts w:ascii="Times New Roman" w:hAnsi="Times New Roman" w:cs="Times New Roman"/>
          <w:b/>
          <w:bCs/>
          <w:lang w:eastAsia="en-GB"/>
        </w:rPr>
        <w:t>aprašymas</w:t>
      </w:r>
      <w:bookmarkEnd w:id="229"/>
    </w:p>
    <w:tbl>
      <w:tblPr>
        <w:tblStyle w:val="TableGrid"/>
        <w:tblW w:w="0" w:type="auto"/>
        <w:tblLook w:val="04A0" w:firstRow="1" w:lastRow="0" w:firstColumn="1" w:lastColumn="0" w:noHBand="0" w:noVBand="1"/>
      </w:tblPr>
      <w:tblGrid>
        <w:gridCol w:w="516"/>
        <w:gridCol w:w="1803"/>
        <w:gridCol w:w="7304"/>
      </w:tblGrid>
      <w:tr w:rsidR="0090414E" w:rsidRPr="00BE50B5" w14:paraId="55380483" w14:textId="77777777" w:rsidTr="118C7EF8">
        <w:tc>
          <w:tcPr>
            <w:tcW w:w="404" w:type="dxa"/>
          </w:tcPr>
          <w:p w14:paraId="183D2FB3"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Nr.</w:t>
            </w:r>
          </w:p>
        </w:tc>
        <w:tc>
          <w:tcPr>
            <w:tcW w:w="1576" w:type="dxa"/>
          </w:tcPr>
          <w:p w14:paraId="7E5BB35A"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Proceso pavadinimas</w:t>
            </w:r>
          </w:p>
        </w:tc>
        <w:tc>
          <w:tcPr>
            <w:tcW w:w="7643" w:type="dxa"/>
          </w:tcPr>
          <w:p w14:paraId="1EFC6EEC" w14:textId="629CD50A" w:rsidR="0090414E" w:rsidRPr="00BE50B5" w:rsidRDefault="0090414E" w:rsidP="000C4D83">
            <w:pPr>
              <w:jc w:val="both"/>
              <w:rPr>
                <w:rFonts w:ascii="Times New Roman" w:hAnsi="Times New Roman" w:cs="Times New Roman"/>
              </w:rPr>
            </w:pPr>
            <w:r w:rsidRPr="00BE50B5">
              <w:rPr>
                <w:rFonts w:ascii="Times New Roman" w:hAnsi="Times New Roman" w:cs="Times New Roman"/>
              </w:rPr>
              <w:t>Pastabos</w:t>
            </w:r>
            <w:r w:rsidR="006B373A">
              <w:rPr>
                <w:rFonts w:ascii="Times New Roman" w:hAnsi="Times New Roman" w:cs="Times New Roman"/>
              </w:rPr>
              <w:t xml:space="preserve"> </w:t>
            </w:r>
            <w:r w:rsidRPr="00BE50B5">
              <w:rPr>
                <w:rFonts w:ascii="Times New Roman" w:hAnsi="Times New Roman" w:cs="Times New Roman"/>
              </w:rPr>
              <w:t>/</w:t>
            </w:r>
            <w:r w:rsidR="006B373A">
              <w:rPr>
                <w:rFonts w:ascii="Times New Roman" w:hAnsi="Times New Roman" w:cs="Times New Roman"/>
              </w:rPr>
              <w:t xml:space="preserve"> </w:t>
            </w:r>
            <w:r w:rsidRPr="00BE50B5">
              <w:rPr>
                <w:rFonts w:ascii="Times New Roman" w:hAnsi="Times New Roman" w:cs="Times New Roman"/>
              </w:rPr>
              <w:t>Papildoma informacija</w:t>
            </w:r>
          </w:p>
        </w:tc>
      </w:tr>
      <w:tr w:rsidR="0090414E" w:rsidRPr="00BE50B5" w14:paraId="611AA280" w14:textId="77777777" w:rsidTr="118C7EF8">
        <w:tc>
          <w:tcPr>
            <w:tcW w:w="404" w:type="dxa"/>
          </w:tcPr>
          <w:p w14:paraId="6111F8F1" w14:textId="77777777" w:rsidR="0090414E" w:rsidRPr="00BE50B5" w:rsidRDefault="0090414E" w:rsidP="000C4D83">
            <w:pPr>
              <w:jc w:val="both"/>
              <w:rPr>
                <w:rFonts w:ascii="Times New Roman" w:hAnsi="Times New Roman" w:cs="Times New Roman"/>
              </w:rPr>
            </w:pPr>
          </w:p>
        </w:tc>
        <w:tc>
          <w:tcPr>
            <w:tcW w:w="1576" w:type="dxa"/>
          </w:tcPr>
          <w:p w14:paraId="09883036"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Bendros pastabos</w:t>
            </w:r>
          </w:p>
        </w:tc>
        <w:tc>
          <w:tcPr>
            <w:tcW w:w="7643" w:type="dxa"/>
          </w:tcPr>
          <w:p w14:paraId="48AE485B" w14:textId="518F8939" w:rsidR="0090414E" w:rsidRPr="00BE50B5" w:rsidRDefault="0090414E"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Čia aprašomas vizų prašymų nagrinėjimo procesas KĮ. </w:t>
            </w:r>
            <w:r w:rsidR="035BE21E" w:rsidRPr="00BE50B5">
              <w:rPr>
                <w:rFonts w:ascii="Times New Roman" w:eastAsia="Times New Roman" w:hAnsi="Times New Roman" w:cs="Times New Roman"/>
                <w:kern w:val="0"/>
                <w14:ligatures w14:val="none"/>
              </w:rPr>
              <w:t xml:space="preserve">Kai </w:t>
            </w:r>
            <w:r w:rsidR="4EA3658A" w:rsidRPr="00BE50B5">
              <w:rPr>
                <w:rFonts w:ascii="Times New Roman" w:eastAsia="Times New Roman" w:hAnsi="Times New Roman" w:cs="Times New Roman"/>
                <w:kern w:val="0"/>
                <w14:ligatures w14:val="none"/>
              </w:rPr>
              <w:t>p</w:t>
            </w:r>
            <w:r w:rsidR="42B2FB40" w:rsidRPr="00BE50B5">
              <w:rPr>
                <w:rFonts w:ascii="Times New Roman" w:eastAsia="Times New Roman" w:hAnsi="Times New Roman" w:cs="Times New Roman"/>
                <w:kern w:val="0"/>
                <w14:ligatures w14:val="none"/>
              </w:rPr>
              <w:t>rašymai</w:t>
            </w:r>
            <w:r w:rsidRPr="00BE50B5">
              <w:rPr>
                <w:rFonts w:ascii="Times New Roman" w:eastAsia="Times New Roman" w:hAnsi="Times New Roman" w:cs="Times New Roman"/>
                <w:kern w:val="0"/>
                <w14:ligatures w14:val="none"/>
              </w:rPr>
              <w:t xml:space="preserve"> priimami vizų centre,</w:t>
            </w:r>
            <w:r w:rsidR="001C07E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xml:space="preserve">procesas kitoks (žr. </w:t>
            </w:r>
            <w:r w:rsidR="09F07A51" w:rsidRPr="00BE50B5">
              <w:rPr>
                <w:rFonts w:ascii="Times New Roman" w:eastAsia="Times New Roman" w:hAnsi="Times New Roman" w:cs="Times New Roman"/>
                <w:kern w:val="0"/>
                <w14:ligatures w14:val="none"/>
              </w:rPr>
              <w:t>prašymų priėmimas</w:t>
            </w:r>
            <w:r w:rsidRPr="00BE50B5">
              <w:rPr>
                <w:rFonts w:ascii="Times New Roman" w:eastAsia="Times New Roman" w:hAnsi="Times New Roman" w:cs="Times New Roman"/>
                <w:kern w:val="0"/>
                <w14:ligatures w14:val="none"/>
              </w:rPr>
              <w:t xml:space="preserve"> per IPT).</w:t>
            </w:r>
          </w:p>
        </w:tc>
      </w:tr>
      <w:tr w:rsidR="0090414E" w:rsidRPr="00BE50B5" w14:paraId="5E4DFDC3" w14:textId="77777777" w:rsidTr="118C7EF8">
        <w:tc>
          <w:tcPr>
            <w:tcW w:w="404" w:type="dxa"/>
          </w:tcPr>
          <w:p w14:paraId="55D8E15D"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1.</w:t>
            </w:r>
          </w:p>
        </w:tc>
        <w:tc>
          <w:tcPr>
            <w:tcW w:w="1576" w:type="dxa"/>
          </w:tcPr>
          <w:p w14:paraId="7C4A96F5"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Užpildo vizos prašymo formą EPM sistemoje</w:t>
            </w:r>
          </w:p>
        </w:tc>
        <w:tc>
          <w:tcPr>
            <w:tcW w:w="7643" w:type="dxa"/>
          </w:tcPr>
          <w:p w14:paraId="548E1D9A"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Klientas užpildo vizos formą EPM sistemoje:</w:t>
            </w:r>
          </w:p>
          <w:p w14:paraId="183830DE" w14:textId="77777777" w:rsidR="00E33B6B" w:rsidRDefault="00E33B6B" w:rsidP="00E67E25">
            <w:pPr>
              <w:jc w:val="both"/>
              <w:rPr>
                <w:rFonts w:ascii="Times New Roman" w:hAnsi="Times New Roman" w:cs="Times New Roman"/>
              </w:rPr>
            </w:pPr>
            <w:hyperlink r:id="rId64" w:history="1">
              <w:r w:rsidRPr="00CC2342">
                <w:rPr>
                  <w:rStyle w:val="Hyperlink"/>
                  <w:rFonts w:ascii="Times New Roman" w:hAnsi="Times New Roman" w:cs="Times New Roman"/>
                </w:rPr>
                <w:t>https://visa.vrm.lt/epm/pages/applications/applicationEdit.xhtml</w:t>
              </w:r>
            </w:hyperlink>
            <w:r w:rsidR="3F4C11C4" w:rsidRPr="00BE50B5">
              <w:rPr>
                <w:rFonts w:ascii="Times New Roman" w:hAnsi="Times New Roman" w:cs="Times New Roman"/>
              </w:rPr>
              <w:t>.</w:t>
            </w:r>
          </w:p>
          <w:p w14:paraId="41AB28EE" w14:textId="1E2BFA90" w:rsidR="0090414E" w:rsidRPr="00BE50B5" w:rsidRDefault="1E550D12" w:rsidP="00E67E25">
            <w:pPr>
              <w:jc w:val="both"/>
              <w:rPr>
                <w:rFonts w:ascii="Times New Roman" w:hAnsi="Times New Roman" w:cs="Times New Roman"/>
              </w:rPr>
            </w:pPr>
            <w:r w:rsidRPr="00BE50B5">
              <w:rPr>
                <w:rFonts w:ascii="Times New Roman" w:hAnsi="Times New Roman" w:cs="Times New Roman"/>
              </w:rPr>
              <w:t xml:space="preserve">Jei prašymo forma bus perkelta į MIGRIS – MIGRIS sistemoje </w:t>
            </w:r>
          </w:p>
        </w:tc>
      </w:tr>
      <w:tr w:rsidR="0090414E" w:rsidRPr="00BE50B5" w14:paraId="673EFED8" w14:textId="77777777" w:rsidTr="118C7EF8">
        <w:tc>
          <w:tcPr>
            <w:tcW w:w="404" w:type="dxa"/>
          </w:tcPr>
          <w:p w14:paraId="710D10BB"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2.</w:t>
            </w:r>
          </w:p>
        </w:tc>
        <w:tc>
          <w:tcPr>
            <w:tcW w:w="1576" w:type="dxa"/>
          </w:tcPr>
          <w:p w14:paraId="1D47CF8B"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Registracija VIZREG svetainėje</w:t>
            </w:r>
          </w:p>
        </w:tc>
        <w:tc>
          <w:tcPr>
            <w:tcW w:w="7643" w:type="dxa"/>
          </w:tcPr>
          <w:p w14:paraId="66F1D9D7" w14:textId="2EE21713" w:rsidR="0090414E" w:rsidRPr="00BE50B5" w:rsidRDefault="770AA5B3" w:rsidP="000C4D83">
            <w:pPr>
              <w:jc w:val="both"/>
              <w:rPr>
                <w:rFonts w:ascii="Times New Roman" w:hAnsi="Times New Roman" w:cs="Times New Roman"/>
              </w:rPr>
            </w:pPr>
            <w:r w:rsidRPr="118C7EF8">
              <w:rPr>
                <w:rFonts w:ascii="Times New Roman" w:hAnsi="Times New Roman" w:cs="Times New Roman"/>
              </w:rPr>
              <w:t>Klientas registruojasi</w:t>
            </w:r>
            <w:r w:rsidR="001C07E0">
              <w:rPr>
                <w:rFonts w:ascii="Times New Roman" w:hAnsi="Times New Roman" w:cs="Times New Roman"/>
              </w:rPr>
              <w:t xml:space="preserve"> </w:t>
            </w:r>
            <w:r w:rsidRPr="118C7EF8">
              <w:rPr>
                <w:rFonts w:ascii="Times New Roman" w:hAnsi="Times New Roman" w:cs="Times New Roman"/>
              </w:rPr>
              <w:t>vizitui VIZREG</w:t>
            </w:r>
            <w:r w:rsidR="5C76B0D3" w:rsidRPr="118C7EF8">
              <w:rPr>
                <w:rFonts w:ascii="Times New Roman" w:hAnsi="Times New Roman" w:cs="Times New Roman"/>
              </w:rPr>
              <w:t>.</w:t>
            </w:r>
            <w:r w:rsidRPr="118C7EF8">
              <w:rPr>
                <w:rFonts w:ascii="Times New Roman" w:hAnsi="Times New Roman" w:cs="Times New Roman"/>
              </w:rPr>
              <w:t xml:space="preserve"> Jei registruojasi VIZREG </w:t>
            </w:r>
            <w:r w:rsidR="006B373A">
              <w:rPr>
                <w:rFonts w:ascii="Times New Roman" w:hAnsi="Times New Roman" w:cs="Times New Roman"/>
              </w:rPr>
              <w:t>–</w:t>
            </w:r>
            <w:r w:rsidRPr="118C7EF8">
              <w:rPr>
                <w:rFonts w:ascii="Times New Roman" w:hAnsi="Times New Roman" w:cs="Times New Roman"/>
              </w:rPr>
              <w:t xml:space="preserve"> registracija sinchronizuojama į KPVS ir priskiriama pasirinktos KĮ atsakingam vidiniam naudotojui. Registracija matoma KĮ ir </w:t>
            </w:r>
            <w:r w:rsidR="6470C328" w:rsidRPr="118C7EF8">
              <w:rPr>
                <w:rFonts w:ascii="Times New Roman" w:hAnsi="Times New Roman" w:cs="Times New Roman"/>
              </w:rPr>
              <w:t>bendrame KĮ kalendoriuje.</w:t>
            </w:r>
          </w:p>
        </w:tc>
      </w:tr>
      <w:tr w:rsidR="0090414E" w:rsidRPr="00BE50B5" w14:paraId="034696FB" w14:textId="77777777" w:rsidTr="118C7EF8">
        <w:tc>
          <w:tcPr>
            <w:tcW w:w="404" w:type="dxa"/>
          </w:tcPr>
          <w:p w14:paraId="76C39A54"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3.</w:t>
            </w:r>
          </w:p>
        </w:tc>
        <w:tc>
          <w:tcPr>
            <w:tcW w:w="1576" w:type="dxa"/>
          </w:tcPr>
          <w:p w14:paraId="49047E01"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Atvyksta į KĮ, pateikia dokumentus</w:t>
            </w:r>
          </w:p>
        </w:tc>
        <w:tc>
          <w:tcPr>
            <w:tcW w:w="7643" w:type="dxa"/>
          </w:tcPr>
          <w:p w14:paraId="4C62BF02" w14:textId="77777777" w:rsidR="0090414E" w:rsidRPr="00BE50B5" w:rsidRDefault="0090414E" w:rsidP="000C4D83">
            <w:pPr>
              <w:jc w:val="both"/>
              <w:rPr>
                <w:rFonts w:ascii="Times New Roman" w:hAnsi="Times New Roman" w:cs="Times New Roman"/>
              </w:rPr>
            </w:pPr>
            <w:r w:rsidRPr="00BE50B5">
              <w:rPr>
                <w:rFonts w:ascii="Times New Roman" w:eastAsia="Times New Roman" w:hAnsi="Times New Roman" w:cs="Times New Roman"/>
                <w:kern w:val="0"/>
                <w14:ligatures w14:val="none"/>
              </w:rPr>
              <w:t>Klientas atvyksta į pasirinktą KĮ ir pateikia dokumentų originalus.</w:t>
            </w:r>
          </w:p>
        </w:tc>
      </w:tr>
      <w:tr w:rsidR="0090414E" w:rsidRPr="00BE50B5" w14:paraId="66CD046C" w14:textId="77777777" w:rsidTr="118C7EF8">
        <w:tc>
          <w:tcPr>
            <w:tcW w:w="404" w:type="dxa"/>
          </w:tcPr>
          <w:p w14:paraId="461ADA33"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4.</w:t>
            </w:r>
          </w:p>
        </w:tc>
        <w:tc>
          <w:tcPr>
            <w:tcW w:w="1576" w:type="dxa"/>
          </w:tcPr>
          <w:p w14:paraId="0F31A728"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Asmens tapatybės identifikavimas</w:t>
            </w:r>
          </w:p>
        </w:tc>
        <w:tc>
          <w:tcPr>
            <w:tcW w:w="7643" w:type="dxa"/>
          </w:tcPr>
          <w:p w14:paraId="7EE65EBA"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Vidinis naudotojas identifikuoja klientą pagal pateiktus asmens dokumentus.</w:t>
            </w:r>
          </w:p>
        </w:tc>
      </w:tr>
      <w:tr w:rsidR="00E33B6B" w:rsidRPr="00BE50B5" w14:paraId="6268A89A" w14:textId="77777777" w:rsidTr="118C7EF8">
        <w:trPr>
          <w:trHeight w:val="300"/>
        </w:trPr>
        <w:tc>
          <w:tcPr>
            <w:tcW w:w="404" w:type="dxa"/>
          </w:tcPr>
          <w:p w14:paraId="71E568E9" w14:textId="2840C2AD" w:rsidR="6A97354C" w:rsidRPr="00BE50B5" w:rsidRDefault="6A97354C" w:rsidP="7B4B334E">
            <w:pPr>
              <w:rPr>
                <w:rFonts w:ascii="Times New Roman" w:hAnsi="Times New Roman" w:cs="Times New Roman"/>
              </w:rPr>
            </w:pPr>
            <w:r w:rsidRPr="00BE50B5">
              <w:rPr>
                <w:rFonts w:ascii="Times New Roman" w:hAnsi="Times New Roman" w:cs="Times New Roman"/>
              </w:rPr>
              <w:t>5</w:t>
            </w:r>
            <w:r w:rsidR="7B4B334E" w:rsidRPr="00BE50B5">
              <w:rPr>
                <w:rFonts w:ascii="Times New Roman" w:hAnsi="Times New Roman" w:cs="Times New Roman"/>
              </w:rPr>
              <w:t>.</w:t>
            </w:r>
          </w:p>
        </w:tc>
        <w:tc>
          <w:tcPr>
            <w:tcW w:w="1576" w:type="dxa"/>
          </w:tcPr>
          <w:p w14:paraId="4538E724" w14:textId="30FEC826" w:rsidR="7B4B334E" w:rsidRPr="00BE50B5" w:rsidRDefault="7B4B334E" w:rsidP="7B4B334E">
            <w:pPr>
              <w:jc w:val="both"/>
              <w:rPr>
                <w:rFonts w:ascii="Times New Roman" w:hAnsi="Times New Roman" w:cs="Times New Roman"/>
              </w:rPr>
            </w:pPr>
            <w:r w:rsidRPr="00BE50B5">
              <w:rPr>
                <w:rFonts w:ascii="Times New Roman" w:hAnsi="Times New Roman" w:cs="Times New Roman"/>
              </w:rPr>
              <w:t>Vaizdo</w:t>
            </w:r>
            <w:r w:rsidR="72F043E6" w:rsidRPr="00BE50B5">
              <w:rPr>
                <w:rFonts w:ascii="Times New Roman" w:hAnsi="Times New Roman" w:cs="Times New Roman"/>
              </w:rPr>
              <w:t xml:space="preserve"> </w:t>
            </w:r>
            <w:r w:rsidRPr="00BE50B5">
              <w:rPr>
                <w:rFonts w:ascii="Times New Roman" w:hAnsi="Times New Roman" w:cs="Times New Roman"/>
              </w:rPr>
              <w:t>pokalbis su klientu</w:t>
            </w:r>
          </w:p>
        </w:tc>
        <w:tc>
          <w:tcPr>
            <w:tcW w:w="7643" w:type="dxa"/>
          </w:tcPr>
          <w:p w14:paraId="18FCB635" w14:textId="49A5A663" w:rsidR="335FF918" w:rsidRPr="00BE50B5" w:rsidRDefault="335FF918" w:rsidP="7B4B334E">
            <w:pPr>
              <w:jc w:val="both"/>
              <w:rPr>
                <w:rFonts w:ascii="Times New Roman" w:hAnsi="Times New Roman" w:cs="Times New Roman"/>
              </w:rPr>
            </w:pPr>
            <w:r w:rsidRPr="00BE50B5">
              <w:rPr>
                <w:rFonts w:ascii="Times New Roman" w:hAnsi="Times New Roman" w:cs="Times New Roman"/>
              </w:rPr>
              <w:t xml:space="preserve">Prireikus </w:t>
            </w:r>
            <w:r w:rsidR="37575F01" w:rsidRPr="00BE50B5">
              <w:rPr>
                <w:rFonts w:ascii="Times New Roman" w:hAnsi="Times New Roman" w:cs="Times New Roman"/>
              </w:rPr>
              <w:t>v</w:t>
            </w:r>
            <w:r w:rsidR="7B4B334E" w:rsidRPr="00BE50B5">
              <w:rPr>
                <w:rFonts w:ascii="Times New Roman" w:hAnsi="Times New Roman" w:cs="Times New Roman"/>
              </w:rPr>
              <w:t>idinis naudotojas pasirenka funkciją inicijuoti vaizdo pokalbį su klientu (nurodydamas pokalbio datą ir laiką). KPVS išsiunčia klientui informacinį pranešimą su nuoroda ir data (laiku) pokalbiui.</w:t>
            </w:r>
          </w:p>
        </w:tc>
      </w:tr>
      <w:tr w:rsidR="00E33B6B" w:rsidRPr="00BE50B5" w14:paraId="42C5DAE8" w14:textId="77777777" w:rsidTr="118C7EF8">
        <w:tc>
          <w:tcPr>
            <w:tcW w:w="404" w:type="dxa"/>
          </w:tcPr>
          <w:p w14:paraId="622F9101" w14:textId="07CAA57D" w:rsidR="0090414E" w:rsidRPr="00BE50B5" w:rsidRDefault="27882ECF" w:rsidP="000C4D83">
            <w:pPr>
              <w:jc w:val="both"/>
              <w:rPr>
                <w:rFonts w:ascii="Times New Roman" w:hAnsi="Times New Roman" w:cs="Times New Roman"/>
              </w:rPr>
            </w:pPr>
            <w:r w:rsidRPr="00BE50B5">
              <w:rPr>
                <w:rFonts w:ascii="Times New Roman" w:hAnsi="Times New Roman" w:cs="Times New Roman"/>
              </w:rPr>
              <w:t>6</w:t>
            </w:r>
            <w:r w:rsidR="0090414E" w:rsidRPr="00BE50B5">
              <w:rPr>
                <w:rFonts w:ascii="Times New Roman" w:hAnsi="Times New Roman" w:cs="Times New Roman"/>
              </w:rPr>
              <w:t>.</w:t>
            </w:r>
          </w:p>
        </w:tc>
        <w:tc>
          <w:tcPr>
            <w:tcW w:w="1576" w:type="dxa"/>
          </w:tcPr>
          <w:p w14:paraId="55DAB12C"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Vizų išdavimo proceso administravimas N.VIS\MIGRIS</w:t>
            </w:r>
          </w:p>
        </w:tc>
        <w:tc>
          <w:tcPr>
            <w:tcW w:w="7643" w:type="dxa"/>
          </w:tcPr>
          <w:p w14:paraId="41CBCEB5" w14:textId="2A41D897" w:rsidR="0090414E" w:rsidRPr="00BE50B5" w:rsidRDefault="0090414E" w:rsidP="000C4D83">
            <w:pPr>
              <w:jc w:val="both"/>
              <w:rPr>
                <w:rFonts w:ascii="Times New Roman" w:hAnsi="Times New Roman" w:cs="Times New Roman"/>
              </w:rPr>
            </w:pPr>
            <w:r w:rsidRPr="00BE50B5">
              <w:rPr>
                <w:rFonts w:ascii="Times New Roman" w:hAnsi="Times New Roman" w:cs="Times New Roman"/>
              </w:rPr>
              <w:t xml:space="preserve">Vidinis naudotojas KPVS pasirenka kliento registraciją (iš kalendoriaus) ir prisijungia prie N.VIS sistemos (iš KPVS). N.VIS sistemoje registruoja prašymo duomenis, fiksuoja konsulinį mokestį, jei reikia, nuskaitomi biometriniai duomenys, nagrinėja pateiktą prašymą ir priima sprendimą dėl vizos išdavimo ar neišdavimo. Jei priimamas sprendimas išduoti vizą </w:t>
            </w:r>
            <w:r w:rsidR="00074CCD">
              <w:rPr>
                <w:rFonts w:ascii="Times New Roman" w:hAnsi="Times New Roman" w:cs="Times New Roman"/>
              </w:rPr>
              <w:t>–</w:t>
            </w:r>
            <w:r w:rsidRPr="00BE50B5">
              <w:rPr>
                <w:rFonts w:ascii="Times New Roman" w:hAnsi="Times New Roman" w:cs="Times New Roman"/>
              </w:rPr>
              <w:t xml:space="preserve"> atspausdinama užpildyta vizos įklija.</w:t>
            </w:r>
          </w:p>
        </w:tc>
      </w:tr>
      <w:tr w:rsidR="0090414E" w:rsidRPr="00BE50B5" w14:paraId="39A1504F" w14:textId="77777777" w:rsidTr="118C7EF8">
        <w:tc>
          <w:tcPr>
            <w:tcW w:w="404" w:type="dxa"/>
          </w:tcPr>
          <w:p w14:paraId="3B6BD85D" w14:textId="434CDBA6" w:rsidR="0090414E" w:rsidRPr="00BE50B5" w:rsidRDefault="38FA4103" w:rsidP="000C4D83">
            <w:pPr>
              <w:jc w:val="both"/>
              <w:rPr>
                <w:rFonts w:ascii="Times New Roman" w:hAnsi="Times New Roman" w:cs="Times New Roman"/>
              </w:rPr>
            </w:pPr>
            <w:r w:rsidRPr="00BE50B5">
              <w:rPr>
                <w:rFonts w:ascii="Times New Roman" w:hAnsi="Times New Roman" w:cs="Times New Roman"/>
              </w:rPr>
              <w:t>7</w:t>
            </w:r>
            <w:r w:rsidR="0090414E" w:rsidRPr="00BE50B5">
              <w:rPr>
                <w:rFonts w:ascii="Times New Roman" w:hAnsi="Times New Roman" w:cs="Times New Roman"/>
              </w:rPr>
              <w:t>.</w:t>
            </w:r>
          </w:p>
        </w:tc>
        <w:tc>
          <w:tcPr>
            <w:tcW w:w="1576" w:type="dxa"/>
          </w:tcPr>
          <w:p w14:paraId="335838B5" w14:textId="77777777" w:rsidR="0090414E" w:rsidRPr="00BE50B5" w:rsidDel="00984E56" w:rsidRDefault="0090414E" w:rsidP="000C4D83">
            <w:pPr>
              <w:jc w:val="both"/>
              <w:rPr>
                <w:rFonts w:ascii="Times New Roman" w:hAnsi="Times New Roman" w:cs="Times New Roman"/>
              </w:rPr>
            </w:pPr>
            <w:r w:rsidRPr="00BE50B5">
              <w:rPr>
                <w:rFonts w:ascii="Times New Roman" w:hAnsi="Times New Roman" w:cs="Times New Roman"/>
              </w:rPr>
              <w:t>Vizų išdavimo statistinių duomenų importas į KPVS</w:t>
            </w:r>
          </w:p>
        </w:tc>
        <w:tc>
          <w:tcPr>
            <w:tcW w:w="7643" w:type="dxa"/>
          </w:tcPr>
          <w:p w14:paraId="5A84582F" w14:textId="0C044FB5" w:rsidR="0090414E" w:rsidRPr="00BE50B5" w:rsidRDefault="0090414E" w:rsidP="000C4D83">
            <w:pPr>
              <w:jc w:val="both"/>
              <w:rPr>
                <w:rFonts w:ascii="Times New Roman" w:hAnsi="Times New Roman" w:cs="Times New Roman"/>
              </w:rPr>
            </w:pPr>
            <w:r w:rsidRPr="00BE50B5">
              <w:rPr>
                <w:rFonts w:ascii="Times New Roman" w:hAnsi="Times New Roman" w:cs="Times New Roman"/>
              </w:rPr>
              <w:t xml:space="preserve">KPVS automatiškai nustatytu periodiškumu importuoja statistinę informaciją apie prašymus išduoti vizas. Į KPVS importuojama </w:t>
            </w:r>
            <w:r w:rsidR="00BC2584">
              <w:rPr>
                <w:rFonts w:ascii="Times New Roman" w:hAnsi="Times New Roman" w:cs="Times New Roman"/>
              </w:rPr>
              <w:t>išsam</w:t>
            </w:r>
            <w:r w:rsidRPr="00BE50B5">
              <w:rPr>
                <w:rFonts w:ascii="Times New Roman" w:hAnsi="Times New Roman" w:cs="Times New Roman"/>
              </w:rPr>
              <w:t>i informacija pagal prašymą:</w:t>
            </w:r>
          </w:p>
          <w:p w14:paraId="2237FA83" w14:textId="2C2C3587" w:rsidR="0090414E" w:rsidRPr="00D21C9A" w:rsidRDefault="00074CCD" w:rsidP="00996C4F">
            <w:pPr>
              <w:pStyle w:val="ListParagraph"/>
              <w:numPr>
                <w:ilvl w:val="0"/>
                <w:numId w:val="259"/>
              </w:numPr>
              <w:ind w:left="687"/>
              <w:jc w:val="both"/>
              <w:rPr>
                <w:rFonts w:ascii="Times New Roman" w:hAnsi="Times New Roman" w:cs="Times New Roman"/>
              </w:rPr>
            </w:pPr>
            <w:r>
              <w:rPr>
                <w:rFonts w:ascii="Times New Roman" w:hAnsi="Times New Roman" w:cs="Times New Roman"/>
              </w:rPr>
              <w:t>k</w:t>
            </w:r>
            <w:r w:rsidR="0090414E" w:rsidRPr="00D21C9A">
              <w:rPr>
                <w:rFonts w:ascii="Times New Roman" w:hAnsi="Times New Roman" w:cs="Times New Roman"/>
              </w:rPr>
              <w:t>onsulinis pareigūnas (kuris priėmė sprendimą);</w:t>
            </w:r>
          </w:p>
          <w:p w14:paraId="58923B98" w14:textId="77777777" w:rsidR="0090414E" w:rsidRPr="00D21C9A" w:rsidRDefault="0090414E" w:rsidP="00996C4F">
            <w:pPr>
              <w:pStyle w:val="ListParagraph"/>
              <w:numPr>
                <w:ilvl w:val="0"/>
                <w:numId w:val="259"/>
              </w:numPr>
              <w:ind w:left="687"/>
              <w:jc w:val="both"/>
              <w:rPr>
                <w:rFonts w:ascii="Times New Roman" w:hAnsi="Times New Roman" w:cs="Times New Roman"/>
              </w:rPr>
            </w:pPr>
            <w:r w:rsidRPr="00D21C9A">
              <w:rPr>
                <w:rFonts w:ascii="Times New Roman" w:hAnsi="Times New Roman" w:cs="Times New Roman"/>
              </w:rPr>
              <w:t>KĮ (pagal konsulinį pareigūną);</w:t>
            </w:r>
          </w:p>
          <w:p w14:paraId="7D052569" w14:textId="3BB11465" w:rsidR="0090414E" w:rsidRPr="00D21C9A" w:rsidRDefault="00074CCD" w:rsidP="00996C4F">
            <w:pPr>
              <w:pStyle w:val="ListParagraph"/>
              <w:numPr>
                <w:ilvl w:val="0"/>
                <w:numId w:val="259"/>
              </w:numPr>
              <w:ind w:left="687"/>
              <w:jc w:val="both"/>
              <w:rPr>
                <w:rFonts w:ascii="Times New Roman" w:hAnsi="Times New Roman" w:cs="Times New Roman"/>
              </w:rPr>
            </w:pPr>
            <w:r>
              <w:rPr>
                <w:rFonts w:ascii="Times New Roman" w:hAnsi="Times New Roman" w:cs="Times New Roman"/>
              </w:rPr>
              <w:t>k</w:t>
            </w:r>
            <w:r w:rsidR="0090414E" w:rsidRPr="00D21C9A">
              <w:rPr>
                <w:rFonts w:ascii="Times New Roman" w:hAnsi="Times New Roman" w:cs="Times New Roman"/>
              </w:rPr>
              <w:t>liento vardas, pavardė;</w:t>
            </w:r>
          </w:p>
          <w:p w14:paraId="49791C43" w14:textId="217AB357" w:rsidR="0090414E" w:rsidRPr="00D21C9A" w:rsidRDefault="00074CCD" w:rsidP="00996C4F">
            <w:pPr>
              <w:pStyle w:val="ListParagraph"/>
              <w:numPr>
                <w:ilvl w:val="0"/>
                <w:numId w:val="259"/>
              </w:numPr>
              <w:ind w:left="687"/>
              <w:jc w:val="both"/>
              <w:rPr>
                <w:rFonts w:ascii="Times New Roman" w:hAnsi="Times New Roman" w:cs="Times New Roman"/>
              </w:rPr>
            </w:pPr>
            <w:r>
              <w:rPr>
                <w:rFonts w:ascii="Times New Roman" w:hAnsi="Times New Roman" w:cs="Times New Roman"/>
              </w:rPr>
              <w:t>k</w:t>
            </w:r>
            <w:r w:rsidR="0090414E" w:rsidRPr="00D21C9A">
              <w:rPr>
                <w:rFonts w:ascii="Times New Roman" w:hAnsi="Times New Roman" w:cs="Times New Roman"/>
              </w:rPr>
              <w:t>liento pilietybė;</w:t>
            </w:r>
          </w:p>
          <w:p w14:paraId="463E1E91" w14:textId="33201DDA" w:rsidR="0090414E" w:rsidRPr="00D21C9A" w:rsidRDefault="00074CCD" w:rsidP="00996C4F">
            <w:pPr>
              <w:pStyle w:val="ListParagraph"/>
              <w:numPr>
                <w:ilvl w:val="0"/>
                <w:numId w:val="259"/>
              </w:numPr>
              <w:ind w:left="687"/>
              <w:jc w:val="both"/>
              <w:rPr>
                <w:rFonts w:ascii="Times New Roman" w:hAnsi="Times New Roman" w:cs="Times New Roman"/>
              </w:rPr>
            </w:pPr>
            <w:r>
              <w:rPr>
                <w:rFonts w:ascii="Times New Roman" w:hAnsi="Times New Roman" w:cs="Times New Roman"/>
              </w:rPr>
              <w:t>k</w:t>
            </w:r>
            <w:r w:rsidR="0090414E" w:rsidRPr="00D21C9A">
              <w:rPr>
                <w:rFonts w:ascii="Times New Roman" w:hAnsi="Times New Roman" w:cs="Times New Roman"/>
              </w:rPr>
              <w:t>onsulinio mokesčio dydis;</w:t>
            </w:r>
          </w:p>
          <w:p w14:paraId="58276D8D" w14:textId="37ECCCD7" w:rsidR="0090414E" w:rsidRPr="00D21C9A" w:rsidRDefault="00074CCD" w:rsidP="00996C4F">
            <w:pPr>
              <w:pStyle w:val="ListParagraph"/>
              <w:numPr>
                <w:ilvl w:val="0"/>
                <w:numId w:val="259"/>
              </w:numPr>
              <w:ind w:left="687"/>
              <w:jc w:val="both"/>
              <w:rPr>
                <w:rFonts w:ascii="Times New Roman" w:hAnsi="Times New Roman" w:cs="Times New Roman"/>
              </w:rPr>
            </w:pPr>
            <w:r>
              <w:rPr>
                <w:rFonts w:ascii="Times New Roman" w:hAnsi="Times New Roman" w:cs="Times New Roman"/>
              </w:rPr>
              <w:t>p</w:t>
            </w:r>
            <w:r w:rsidR="0090414E" w:rsidRPr="00D21C9A">
              <w:rPr>
                <w:rFonts w:ascii="Times New Roman" w:hAnsi="Times New Roman" w:cs="Times New Roman"/>
              </w:rPr>
              <w:t>rašymo numeris;</w:t>
            </w:r>
          </w:p>
          <w:p w14:paraId="7BA2A1FF" w14:textId="19E676DE" w:rsidR="0090414E" w:rsidRPr="00D21C9A" w:rsidRDefault="00074CCD" w:rsidP="00996C4F">
            <w:pPr>
              <w:pStyle w:val="ListParagraph"/>
              <w:numPr>
                <w:ilvl w:val="0"/>
                <w:numId w:val="259"/>
              </w:numPr>
              <w:ind w:left="687"/>
              <w:jc w:val="both"/>
              <w:rPr>
                <w:rFonts w:ascii="Times New Roman" w:hAnsi="Times New Roman" w:cs="Times New Roman"/>
              </w:rPr>
            </w:pPr>
            <w:r>
              <w:rPr>
                <w:rFonts w:ascii="Times New Roman" w:hAnsi="Times New Roman" w:cs="Times New Roman"/>
              </w:rPr>
              <w:t>p</w:t>
            </w:r>
            <w:r w:rsidR="0090414E" w:rsidRPr="00D21C9A">
              <w:rPr>
                <w:rFonts w:ascii="Times New Roman" w:hAnsi="Times New Roman" w:cs="Times New Roman"/>
              </w:rPr>
              <w:t>rašymo pateikimo data;</w:t>
            </w:r>
          </w:p>
          <w:p w14:paraId="292DA36E" w14:textId="51DC2459" w:rsidR="0090414E" w:rsidRPr="00D21C9A" w:rsidRDefault="00074CCD" w:rsidP="00996C4F">
            <w:pPr>
              <w:pStyle w:val="ListParagraph"/>
              <w:numPr>
                <w:ilvl w:val="0"/>
                <w:numId w:val="259"/>
              </w:numPr>
              <w:ind w:left="687"/>
              <w:jc w:val="both"/>
              <w:rPr>
                <w:rFonts w:ascii="Times New Roman" w:hAnsi="Times New Roman" w:cs="Times New Roman"/>
              </w:rPr>
            </w:pPr>
            <w:r>
              <w:rPr>
                <w:rFonts w:ascii="Times New Roman" w:hAnsi="Times New Roman" w:cs="Times New Roman"/>
              </w:rPr>
              <w:t>p</w:t>
            </w:r>
            <w:r w:rsidR="0090414E" w:rsidRPr="00D21C9A">
              <w:rPr>
                <w:rFonts w:ascii="Times New Roman" w:hAnsi="Times New Roman" w:cs="Times New Roman"/>
              </w:rPr>
              <w:t>rašymo nagrinėjimo būsena;</w:t>
            </w:r>
          </w:p>
          <w:p w14:paraId="56E38D19" w14:textId="020E7C09" w:rsidR="0090414E" w:rsidRPr="00D21C9A" w:rsidRDefault="00074CCD" w:rsidP="00996C4F">
            <w:pPr>
              <w:pStyle w:val="ListParagraph"/>
              <w:numPr>
                <w:ilvl w:val="0"/>
                <w:numId w:val="259"/>
              </w:numPr>
              <w:ind w:left="687"/>
              <w:jc w:val="both"/>
              <w:rPr>
                <w:rFonts w:ascii="Times New Roman" w:hAnsi="Times New Roman" w:cs="Times New Roman"/>
              </w:rPr>
            </w:pPr>
            <w:r>
              <w:rPr>
                <w:rFonts w:ascii="Times New Roman" w:hAnsi="Times New Roman" w:cs="Times New Roman"/>
              </w:rPr>
              <w:t>s</w:t>
            </w:r>
            <w:r w:rsidR="0090414E" w:rsidRPr="00D21C9A">
              <w:rPr>
                <w:rFonts w:ascii="Times New Roman" w:hAnsi="Times New Roman" w:cs="Times New Roman"/>
              </w:rPr>
              <w:t>prendimo priėmimo data;</w:t>
            </w:r>
          </w:p>
          <w:p w14:paraId="72A8E5A0" w14:textId="584D652E" w:rsidR="0090414E" w:rsidRPr="00D21C9A" w:rsidRDefault="00074CCD" w:rsidP="00996C4F">
            <w:pPr>
              <w:pStyle w:val="ListParagraph"/>
              <w:numPr>
                <w:ilvl w:val="0"/>
                <w:numId w:val="259"/>
              </w:numPr>
              <w:ind w:left="687"/>
              <w:jc w:val="both"/>
              <w:rPr>
                <w:rFonts w:ascii="Times New Roman" w:hAnsi="Times New Roman" w:cs="Times New Roman"/>
              </w:rPr>
            </w:pPr>
            <w:r>
              <w:rPr>
                <w:rFonts w:ascii="Times New Roman" w:hAnsi="Times New Roman" w:cs="Times New Roman"/>
              </w:rPr>
              <w:t>s</w:t>
            </w:r>
            <w:r w:rsidR="0090414E" w:rsidRPr="00D21C9A">
              <w:rPr>
                <w:rFonts w:ascii="Times New Roman" w:hAnsi="Times New Roman" w:cs="Times New Roman"/>
              </w:rPr>
              <w:t>prendimas;</w:t>
            </w:r>
          </w:p>
          <w:p w14:paraId="547E1A65" w14:textId="34F0943E" w:rsidR="0090414E" w:rsidRPr="00D21C9A" w:rsidRDefault="00074CCD" w:rsidP="00996C4F">
            <w:pPr>
              <w:pStyle w:val="ListParagraph"/>
              <w:numPr>
                <w:ilvl w:val="0"/>
                <w:numId w:val="259"/>
              </w:numPr>
              <w:ind w:left="687"/>
              <w:jc w:val="both"/>
              <w:rPr>
                <w:rFonts w:ascii="Times New Roman" w:hAnsi="Times New Roman" w:cs="Times New Roman"/>
              </w:rPr>
            </w:pPr>
            <w:r>
              <w:rPr>
                <w:rFonts w:ascii="Times New Roman" w:hAnsi="Times New Roman" w:cs="Times New Roman"/>
              </w:rPr>
              <w:t>v</w:t>
            </w:r>
            <w:r w:rsidR="0090414E" w:rsidRPr="00D21C9A">
              <w:rPr>
                <w:rFonts w:ascii="Times New Roman" w:hAnsi="Times New Roman" w:cs="Times New Roman"/>
              </w:rPr>
              <w:t>izos įklijos serijinis numeris.</w:t>
            </w:r>
          </w:p>
          <w:p w14:paraId="04C7647E" w14:textId="77777777" w:rsidR="0090414E" w:rsidRPr="00BE50B5" w:rsidRDefault="0090414E" w:rsidP="000C4D83">
            <w:pPr>
              <w:jc w:val="both"/>
              <w:rPr>
                <w:rFonts w:ascii="Times New Roman" w:hAnsi="Times New Roman" w:cs="Times New Roman"/>
              </w:rPr>
            </w:pPr>
          </w:p>
          <w:p w14:paraId="7066FA68" w14:textId="77777777" w:rsidR="0090414E" w:rsidRPr="00BE50B5" w:rsidDel="00984E56" w:rsidRDefault="0090414E" w:rsidP="000C4D83">
            <w:pPr>
              <w:jc w:val="both"/>
              <w:rPr>
                <w:rFonts w:ascii="Times New Roman" w:hAnsi="Times New Roman" w:cs="Times New Roman"/>
              </w:rPr>
            </w:pPr>
            <w:r w:rsidRPr="00BE50B5">
              <w:rPr>
                <w:rFonts w:ascii="Times New Roman" w:hAnsi="Times New Roman" w:cs="Times New Roman"/>
              </w:rPr>
              <w:t>Inicijuojamas saugiųjų dokumentų blankų apskaitos procesas.</w:t>
            </w:r>
          </w:p>
        </w:tc>
      </w:tr>
    </w:tbl>
    <w:p w14:paraId="7C92A928" w14:textId="77777777" w:rsidR="0090414E" w:rsidRPr="00BE50B5" w:rsidRDefault="0090414E" w:rsidP="000C4D83">
      <w:pPr>
        <w:rPr>
          <w:rFonts w:ascii="Times New Roman" w:hAnsi="Times New Roman" w:cs="Times New Roman"/>
        </w:rPr>
      </w:pPr>
    </w:p>
    <w:p w14:paraId="21706828" w14:textId="77777777" w:rsidR="0090414E" w:rsidRPr="00BE50B5" w:rsidRDefault="0090414E" w:rsidP="000C4D83">
      <w:pPr>
        <w:rPr>
          <w:rFonts w:ascii="Times New Roman" w:hAnsi="Times New Roman" w:cs="Times New Roman"/>
        </w:rPr>
      </w:pPr>
    </w:p>
    <w:p w14:paraId="70588D56" w14:textId="77777777" w:rsidR="0090414E" w:rsidRPr="00BE50B5" w:rsidRDefault="67CEA623" w:rsidP="00996C4F">
      <w:pPr>
        <w:pStyle w:val="Heading2"/>
        <w:numPr>
          <w:ilvl w:val="3"/>
          <w:numId w:val="6"/>
        </w:numPr>
        <w:ind w:left="426" w:hanging="360"/>
        <w:rPr>
          <w:rFonts w:ascii="Times New Roman" w:eastAsia="Times New Roman" w:hAnsi="Times New Roman" w:cs="Times New Roman"/>
          <w:lang w:eastAsia="en-GB"/>
        </w:rPr>
      </w:pPr>
      <w:bookmarkStart w:id="230" w:name="_Toc160630501"/>
      <w:r w:rsidRPr="542BB924">
        <w:rPr>
          <w:rFonts w:ascii="Times New Roman" w:hAnsi="Times New Roman" w:cs="Times New Roman"/>
        </w:rPr>
        <w:t>Prašymų išduoti Šengeno vizas priėmimo per IPT</w:t>
      </w:r>
      <w:r w:rsidRPr="542BB924">
        <w:rPr>
          <w:rFonts w:ascii="Times New Roman" w:eastAsia="Times New Roman" w:hAnsi="Times New Roman" w:cs="Times New Roman"/>
          <w:lang w:eastAsia="en-GB"/>
        </w:rPr>
        <w:t xml:space="preserve"> būsimo proceso aprašymas</w:t>
      </w:r>
      <w:bookmarkEnd w:id="230"/>
    </w:p>
    <w:p w14:paraId="10330F09" w14:textId="77777777" w:rsidR="0090414E" w:rsidRPr="00BE50B5" w:rsidRDefault="0090414E" w:rsidP="000C4D83">
      <w:pPr>
        <w:rPr>
          <w:rFonts w:ascii="Times New Roman" w:hAnsi="Times New Roman" w:cs="Times New Roman"/>
          <w:lang w:eastAsia="en-GB"/>
        </w:rPr>
      </w:pPr>
    </w:p>
    <w:p w14:paraId="11D48A3D" w14:textId="77777777" w:rsidR="0090414E" w:rsidRPr="00BE50B5" w:rsidRDefault="0090414E" w:rsidP="000C4D83">
      <w:pPr>
        <w:jc w:val="center"/>
        <w:rPr>
          <w:rFonts w:ascii="Times New Roman" w:hAnsi="Times New Roman" w:cs="Times New Roman"/>
          <w:b/>
          <w:bCs/>
        </w:rPr>
      </w:pPr>
    </w:p>
    <w:p w14:paraId="21C801F5" w14:textId="77777777" w:rsidR="0090414E" w:rsidRPr="00BE50B5" w:rsidRDefault="0090414E" w:rsidP="000C4D83">
      <w:pPr>
        <w:jc w:val="center"/>
        <w:rPr>
          <w:rFonts w:ascii="Times New Roman" w:hAnsi="Times New Roman" w:cs="Times New Roman"/>
          <w:b/>
          <w:bCs/>
        </w:rPr>
      </w:pPr>
    </w:p>
    <w:p w14:paraId="10FFC589" w14:textId="7E50286B" w:rsidR="0090414E" w:rsidRPr="00BE50B5" w:rsidRDefault="000B2B72" w:rsidP="000C4D83">
      <w:pPr>
        <w:jc w:val="center"/>
        <w:rPr>
          <w:rFonts w:ascii="Times New Roman" w:hAnsi="Times New Roman" w:cs="Times New Roman"/>
          <w:b/>
          <w:bCs/>
        </w:rPr>
      </w:pPr>
      <w:r>
        <w:rPr>
          <w:noProof/>
          <w:lang w:eastAsia="lt-LT"/>
        </w:rPr>
        <w:drawing>
          <wp:inline distT="0" distB="0" distL="0" distR="0" wp14:anchorId="701C8224" wp14:editId="2495DBA3">
            <wp:extent cx="6116955" cy="4788535"/>
            <wp:effectExtent l="0" t="0" r="0" b="0"/>
            <wp:docPr id="1441518970" name="Picture 19" descr="A diagram of a flowchar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518970" name="Picture 19" descr="A diagram of a flowchart  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6955" cy="4788535"/>
                    </a:xfrm>
                    <a:prstGeom prst="rect">
                      <a:avLst/>
                    </a:prstGeom>
                    <a:noFill/>
                    <a:ln>
                      <a:noFill/>
                    </a:ln>
                  </pic:spPr>
                </pic:pic>
              </a:graphicData>
            </a:graphic>
          </wp:inline>
        </w:drawing>
      </w:r>
    </w:p>
    <w:p w14:paraId="3F49CEB8" w14:textId="77777777" w:rsidR="0090414E" w:rsidRPr="00BE50B5" w:rsidRDefault="0090414E" w:rsidP="000C4D83">
      <w:pPr>
        <w:jc w:val="center"/>
        <w:rPr>
          <w:rFonts w:ascii="Times New Roman" w:hAnsi="Times New Roman" w:cs="Times New Roman"/>
          <w:b/>
          <w:bCs/>
        </w:rPr>
      </w:pPr>
    </w:p>
    <w:p w14:paraId="0D8C3A4B" w14:textId="6F5242D1" w:rsidR="0090414E" w:rsidRPr="00BE50B5" w:rsidRDefault="0090414E" w:rsidP="000C4D83">
      <w:pPr>
        <w:jc w:val="center"/>
        <w:rPr>
          <w:rFonts w:ascii="Times New Roman" w:hAnsi="Times New Roman" w:cs="Times New Roman"/>
          <w:b/>
          <w:bCs/>
        </w:rPr>
      </w:pPr>
      <w:r w:rsidRPr="00BE50B5">
        <w:rPr>
          <w:rFonts w:ascii="Times New Roman" w:hAnsi="Times New Roman" w:cs="Times New Roman"/>
          <w:b/>
          <w:bCs/>
          <w:color w:val="2B579A"/>
          <w:shd w:val="clear" w:color="auto" w:fill="E6E6E6"/>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color w:val="2B579A"/>
          <w:shd w:val="clear" w:color="auto" w:fill="E6E6E6"/>
        </w:rPr>
        <w:fldChar w:fldCharType="separate"/>
      </w:r>
      <w:bookmarkStart w:id="231" w:name="_Toc160630327"/>
      <w:r w:rsidR="00A721BA" w:rsidRPr="0010434F">
        <w:rPr>
          <w:rFonts w:ascii="Times New Roman" w:hAnsi="Times New Roman" w:cs="Times New Roman"/>
          <w:b/>
          <w:bCs/>
        </w:rPr>
        <w:t>27</w:t>
      </w:r>
      <w:r w:rsidRPr="00BE50B5">
        <w:rPr>
          <w:rFonts w:ascii="Times New Roman" w:hAnsi="Times New Roman" w:cs="Times New Roman"/>
          <w:b/>
          <w:bCs/>
          <w:color w:val="2B579A"/>
          <w:shd w:val="clear" w:color="auto" w:fill="E6E6E6"/>
        </w:rPr>
        <w:fldChar w:fldCharType="end"/>
      </w:r>
      <w:r w:rsidRPr="00BE50B5">
        <w:rPr>
          <w:rFonts w:ascii="Times New Roman" w:hAnsi="Times New Roman" w:cs="Times New Roman"/>
          <w:b/>
          <w:bCs/>
        </w:rPr>
        <w:t xml:space="preserve"> pav.</w:t>
      </w:r>
      <w:r w:rsidR="001C07E0">
        <w:rPr>
          <w:rFonts w:ascii="Times New Roman" w:hAnsi="Times New Roman" w:cs="Times New Roman"/>
          <w:b/>
          <w:bCs/>
        </w:rPr>
        <w:t xml:space="preserve"> </w:t>
      </w:r>
      <w:r w:rsidRPr="00BE50B5">
        <w:rPr>
          <w:rFonts w:ascii="Times New Roman" w:hAnsi="Times New Roman" w:cs="Times New Roman"/>
          <w:b/>
          <w:bCs/>
          <w:lang w:eastAsia="en-GB"/>
        </w:rPr>
        <w:t xml:space="preserve">Prašymų išduoti Šengeno vizas priėmimo per IPT būsimo </w:t>
      </w:r>
      <w:r w:rsidRPr="00BE50B5">
        <w:rPr>
          <w:rFonts w:ascii="Times New Roman" w:hAnsi="Times New Roman" w:cs="Times New Roman"/>
          <w:b/>
          <w:bCs/>
        </w:rPr>
        <w:t>proceso schema</w:t>
      </w:r>
      <w:bookmarkEnd w:id="231"/>
    </w:p>
    <w:p w14:paraId="57A513BB" w14:textId="77777777" w:rsidR="0090414E" w:rsidRPr="00BE50B5" w:rsidRDefault="0090414E" w:rsidP="000C4D83">
      <w:pPr>
        <w:ind w:firstLine="567"/>
        <w:rPr>
          <w:rFonts w:ascii="Times New Roman" w:hAnsi="Times New Roman" w:cs="Times New Roman"/>
        </w:rPr>
      </w:pPr>
    </w:p>
    <w:p w14:paraId="72F2C785" w14:textId="71BD0DFC" w:rsidR="0090414E" w:rsidRPr="00BE50B5" w:rsidRDefault="00E827C2" w:rsidP="000C4D83">
      <w:pPr>
        <w:ind w:firstLine="567"/>
        <w:rPr>
          <w:rFonts w:ascii="Times New Roman" w:hAnsi="Times New Roman" w:cs="Times New Roman"/>
        </w:rPr>
      </w:pPr>
      <w:r>
        <w:rPr>
          <w:rFonts w:ascii="Times New Roman" w:hAnsi="Times New Roman" w:cs="Times New Roman"/>
        </w:rPr>
        <w:t>Išsamus</w:t>
      </w:r>
      <w:r w:rsidR="0090414E" w:rsidRPr="00BE50B5">
        <w:rPr>
          <w:rFonts w:ascii="Times New Roman" w:hAnsi="Times New Roman" w:cs="Times New Roman"/>
        </w:rPr>
        <w:t xml:space="preserve"> procesų aprašymas pateiktas žemiau esančioje lentelėje.</w:t>
      </w:r>
    </w:p>
    <w:p w14:paraId="66DD2A4E" w14:textId="77777777" w:rsidR="0090414E" w:rsidRPr="00BE50B5" w:rsidRDefault="0090414E" w:rsidP="000C4D83">
      <w:pPr>
        <w:rPr>
          <w:rFonts w:ascii="Times New Roman" w:hAnsi="Times New Roman" w:cs="Times New Roman"/>
          <w:lang w:eastAsia="en-GB"/>
        </w:rPr>
      </w:pPr>
    </w:p>
    <w:p w14:paraId="4DACEF3E" w14:textId="6BB6419E" w:rsidR="0090414E" w:rsidRPr="00BE50B5" w:rsidRDefault="0090414E" w:rsidP="000C4D83">
      <w:pPr>
        <w:jc w:val="both"/>
        <w:rPr>
          <w:rFonts w:ascii="Times New Roman" w:hAnsi="Times New Roman" w:cs="Times New Roman"/>
          <w:b/>
          <w:bCs/>
          <w:lang w:eastAsia="en-GB"/>
        </w:rPr>
      </w:pPr>
      <w:r w:rsidRPr="00BE50B5">
        <w:rPr>
          <w:rFonts w:ascii="Times New Roman" w:hAnsi="Times New Roman" w:cs="Times New Roman"/>
          <w:b/>
          <w:bCs/>
          <w:color w:val="2B579A"/>
          <w:shd w:val="clear" w:color="auto" w:fill="E6E6E6"/>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color w:val="2B579A"/>
          <w:shd w:val="clear" w:color="auto" w:fill="E6E6E6"/>
          <w:lang w:eastAsia="en-GB"/>
        </w:rPr>
        <w:fldChar w:fldCharType="separate"/>
      </w:r>
      <w:bookmarkStart w:id="232" w:name="_Toc160629733"/>
      <w:r w:rsidR="000A3BC2" w:rsidRPr="0010434F">
        <w:rPr>
          <w:rFonts w:ascii="Times New Roman" w:hAnsi="Times New Roman" w:cs="Times New Roman"/>
          <w:b/>
          <w:bCs/>
          <w:lang w:eastAsia="en-GB"/>
        </w:rPr>
        <w:t>53</w:t>
      </w:r>
      <w:r w:rsidRPr="00BE50B5">
        <w:rPr>
          <w:rFonts w:ascii="Times New Roman" w:hAnsi="Times New Roman" w:cs="Times New Roman"/>
          <w:color w:val="2B579A"/>
          <w:shd w:val="clear" w:color="auto" w:fill="E6E6E6"/>
          <w:lang w:eastAsia="en-GB"/>
        </w:rPr>
        <w:fldChar w:fldCharType="end"/>
      </w:r>
      <w:r w:rsidRPr="00BE50B5">
        <w:rPr>
          <w:rFonts w:ascii="Times New Roman" w:hAnsi="Times New Roman" w:cs="Times New Roman"/>
          <w:b/>
          <w:bCs/>
          <w:lang w:eastAsia="en-GB"/>
        </w:rPr>
        <w:t xml:space="preserve"> lentelė.</w:t>
      </w:r>
      <w:r w:rsidR="001C07E0">
        <w:rPr>
          <w:rFonts w:ascii="Times New Roman" w:hAnsi="Times New Roman" w:cs="Times New Roman"/>
          <w:b/>
          <w:bCs/>
          <w:lang w:eastAsia="en-GB"/>
        </w:rPr>
        <w:t xml:space="preserve"> </w:t>
      </w:r>
      <w:r w:rsidRPr="00BE50B5">
        <w:rPr>
          <w:rFonts w:ascii="Times New Roman" w:hAnsi="Times New Roman" w:cs="Times New Roman"/>
          <w:b/>
          <w:bCs/>
          <w:lang w:eastAsia="en-GB"/>
        </w:rPr>
        <w:t xml:space="preserve">Prašymų išduoti Šengeno vizas priėmimo per IPT būsimo </w:t>
      </w:r>
      <w:r w:rsidRPr="00BE50B5">
        <w:rPr>
          <w:rFonts w:ascii="Times New Roman" w:hAnsi="Times New Roman" w:cs="Times New Roman"/>
          <w:b/>
          <w:bCs/>
        </w:rPr>
        <w:t xml:space="preserve">proceso </w:t>
      </w:r>
      <w:r w:rsidRPr="00BE50B5">
        <w:rPr>
          <w:rFonts w:ascii="Times New Roman" w:hAnsi="Times New Roman" w:cs="Times New Roman"/>
          <w:b/>
          <w:bCs/>
          <w:lang w:eastAsia="en-GB"/>
        </w:rPr>
        <w:t>aprašymas</w:t>
      </w:r>
      <w:bookmarkEnd w:id="232"/>
    </w:p>
    <w:tbl>
      <w:tblPr>
        <w:tblStyle w:val="TableGrid"/>
        <w:tblW w:w="0" w:type="auto"/>
        <w:tblLook w:val="04A0" w:firstRow="1" w:lastRow="0" w:firstColumn="1" w:lastColumn="0" w:noHBand="0" w:noVBand="1"/>
      </w:tblPr>
      <w:tblGrid>
        <w:gridCol w:w="776"/>
        <w:gridCol w:w="2336"/>
        <w:gridCol w:w="6511"/>
      </w:tblGrid>
      <w:tr w:rsidR="0090414E" w:rsidRPr="00BE50B5" w14:paraId="02B9B300" w14:textId="77777777">
        <w:tc>
          <w:tcPr>
            <w:tcW w:w="776" w:type="dxa"/>
          </w:tcPr>
          <w:p w14:paraId="7E62EF7E"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Nr.</w:t>
            </w:r>
          </w:p>
        </w:tc>
        <w:tc>
          <w:tcPr>
            <w:tcW w:w="2336" w:type="dxa"/>
          </w:tcPr>
          <w:p w14:paraId="348AAA0A"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Proceso pavadinimas</w:t>
            </w:r>
          </w:p>
        </w:tc>
        <w:tc>
          <w:tcPr>
            <w:tcW w:w="6511" w:type="dxa"/>
          </w:tcPr>
          <w:p w14:paraId="46A9FF73" w14:textId="3CAB462E" w:rsidR="0090414E" w:rsidRPr="00BE50B5" w:rsidRDefault="0090414E" w:rsidP="000C4D83">
            <w:pPr>
              <w:jc w:val="both"/>
              <w:rPr>
                <w:rFonts w:ascii="Times New Roman" w:hAnsi="Times New Roman" w:cs="Times New Roman"/>
              </w:rPr>
            </w:pPr>
            <w:r w:rsidRPr="00BE50B5">
              <w:rPr>
                <w:rFonts w:ascii="Times New Roman" w:hAnsi="Times New Roman" w:cs="Times New Roman"/>
              </w:rPr>
              <w:t>Pastabos</w:t>
            </w:r>
            <w:r w:rsidR="000800E8">
              <w:rPr>
                <w:rFonts w:ascii="Times New Roman" w:hAnsi="Times New Roman" w:cs="Times New Roman"/>
              </w:rPr>
              <w:t xml:space="preserve"> </w:t>
            </w:r>
            <w:r w:rsidRPr="00BE50B5">
              <w:rPr>
                <w:rFonts w:ascii="Times New Roman" w:hAnsi="Times New Roman" w:cs="Times New Roman"/>
              </w:rPr>
              <w:t>/</w:t>
            </w:r>
            <w:r w:rsidR="000800E8">
              <w:rPr>
                <w:rFonts w:ascii="Times New Roman" w:hAnsi="Times New Roman" w:cs="Times New Roman"/>
              </w:rPr>
              <w:t xml:space="preserve"> </w:t>
            </w:r>
            <w:r w:rsidRPr="00BE50B5">
              <w:rPr>
                <w:rFonts w:ascii="Times New Roman" w:hAnsi="Times New Roman" w:cs="Times New Roman"/>
              </w:rPr>
              <w:t>Papildoma informacija</w:t>
            </w:r>
          </w:p>
        </w:tc>
      </w:tr>
      <w:tr w:rsidR="0090414E" w:rsidRPr="00BE50B5" w14:paraId="584EF950" w14:textId="77777777">
        <w:tc>
          <w:tcPr>
            <w:tcW w:w="776" w:type="dxa"/>
          </w:tcPr>
          <w:p w14:paraId="2914C0C5" w14:textId="77777777" w:rsidR="0090414E" w:rsidRPr="00BE50B5" w:rsidRDefault="0090414E" w:rsidP="000C4D83">
            <w:pPr>
              <w:rPr>
                <w:rFonts w:ascii="Times New Roman" w:hAnsi="Times New Roman" w:cs="Times New Roman"/>
              </w:rPr>
            </w:pPr>
          </w:p>
        </w:tc>
        <w:tc>
          <w:tcPr>
            <w:tcW w:w="2336" w:type="dxa"/>
          </w:tcPr>
          <w:p w14:paraId="1C342122"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Bendros pastabos</w:t>
            </w:r>
          </w:p>
        </w:tc>
        <w:tc>
          <w:tcPr>
            <w:tcW w:w="6511" w:type="dxa"/>
          </w:tcPr>
          <w:p w14:paraId="16E7DE7C" w14:textId="5A62DB59" w:rsidR="0090414E" w:rsidRPr="00BE50B5" w:rsidRDefault="0090414E"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Čia aprašomas prašymų išduoti Šengeno vizas priėmimo procesas per išorės </w:t>
            </w:r>
            <w:r w:rsidR="00FD5291">
              <w:rPr>
                <w:rFonts w:ascii="Times New Roman" w:eastAsia="Times New Roman" w:hAnsi="Times New Roman" w:cs="Times New Roman"/>
                <w:kern w:val="0"/>
                <w14:ligatures w14:val="none"/>
              </w:rPr>
              <w:t>P</w:t>
            </w:r>
            <w:r w:rsidRPr="00BE50B5">
              <w:rPr>
                <w:rFonts w:ascii="Times New Roman" w:eastAsia="Times New Roman" w:hAnsi="Times New Roman" w:cs="Times New Roman"/>
                <w:kern w:val="0"/>
                <w14:ligatures w14:val="none"/>
              </w:rPr>
              <w:t>aslaugų t</w:t>
            </w:r>
            <w:r w:rsidR="00FD5291">
              <w:rPr>
                <w:rFonts w:ascii="Times New Roman" w:eastAsia="Times New Roman" w:hAnsi="Times New Roman" w:cs="Times New Roman"/>
                <w:kern w:val="0"/>
                <w14:ligatures w14:val="none"/>
              </w:rPr>
              <w:t>ei</w:t>
            </w:r>
            <w:r w:rsidRPr="00BE50B5">
              <w:rPr>
                <w:rFonts w:ascii="Times New Roman" w:eastAsia="Times New Roman" w:hAnsi="Times New Roman" w:cs="Times New Roman"/>
                <w:kern w:val="0"/>
                <w14:ligatures w14:val="none"/>
              </w:rPr>
              <w:t xml:space="preserve">kėjo vizų centrus. </w:t>
            </w:r>
          </w:p>
        </w:tc>
      </w:tr>
      <w:tr w:rsidR="0090414E" w:rsidRPr="00BE50B5" w14:paraId="5CA22971" w14:textId="77777777" w:rsidTr="0010434F">
        <w:trPr>
          <w:trHeight w:val="985"/>
        </w:trPr>
        <w:tc>
          <w:tcPr>
            <w:tcW w:w="776" w:type="dxa"/>
          </w:tcPr>
          <w:p w14:paraId="68BF49BA"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1.</w:t>
            </w:r>
          </w:p>
        </w:tc>
        <w:tc>
          <w:tcPr>
            <w:tcW w:w="2336" w:type="dxa"/>
          </w:tcPr>
          <w:p w14:paraId="0D7C5258" w14:textId="0449D504" w:rsidR="0090414E" w:rsidRPr="00BE50B5" w:rsidRDefault="0090414E" w:rsidP="000C4D83">
            <w:pPr>
              <w:jc w:val="both"/>
              <w:rPr>
                <w:rFonts w:ascii="Times New Roman" w:hAnsi="Times New Roman" w:cs="Times New Roman"/>
              </w:rPr>
            </w:pPr>
            <w:r w:rsidRPr="00BE50B5">
              <w:rPr>
                <w:rFonts w:ascii="Times New Roman" w:hAnsi="Times New Roman" w:cs="Times New Roman"/>
              </w:rPr>
              <w:t>Užpildo prašymo išduoti vizą</w:t>
            </w:r>
            <w:r w:rsidR="001C07E0">
              <w:rPr>
                <w:rFonts w:ascii="Times New Roman" w:hAnsi="Times New Roman" w:cs="Times New Roman"/>
              </w:rPr>
              <w:t xml:space="preserve"> </w:t>
            </w:r>
            <w:r w:rsidRPr="00BE50B5">
              <w:rPr>
                <w:rFonts w:ascii="Times New Roman" w:hAnsi="Times New Roman" w:cs="Times New Roman"/>
              </w:rPr>
              <w:t>formą EPM sistemoje</w:t>
            </w:r>
          </w:p>
        </w:tc>
        <w:tc>
          <w:tcPr>
            <w:tcW w:w="6511" w:type="dxa"/>
          </w:tcPr>
          <w:p w14:paraId="756FB16A"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Klientas užpildo vizos formą EPM sistemoje:</w:t>
            </w:r>
          </w:p>
          <w:p w14:paraId="7432D1A9" w14:textId="32A046C8" w:rsidR="0090414E" w:rsidRPr="00BE50B5" w:rsidRDefault="00043FA1" w:rsidP="000C4D83">
            <w:pPr>
              <w:jc w:val="both"/>
              <w:rPr>
                <w:rFonts w:ascii="Times New Roman" w:hAnsi="Times New Roman" w:cs="Times New Roman"/>
              </w:rPr>
            </w:pPr>
            <w:hyperlink r:id="rId66" w:history="1">
              <w:r w:rsidRPr="00CC2342">
                <w:rPr>
                  <w:rStyle w:val="Hyperlink"/>
                  <w:rFonts w:ascii="Times New Roman" w:hAnsi="Times New Roman" w:cs="Times New Roman"/>
                </w:rPr>
                <w:t>https://visa.vrm.lt/epm/pages/applications/applicationEdit.xhtml</w:t>
              </w:r>
            </w:hyperlink>
            <w:r w:rsidR="3F4C11C4" w:rsidRPr="00BE50B5">
              <w:rPr>
                <w:rFonts w:ascii="Times New Roman" w:hAnsi="Times New Roman" w:cs="Times New Roman"/>
              </w:rPr>
              <w:t>.</w:t>
            </w:r>
            <w:r w:rsidR="185D2042" w:rsidRPr="00BE50B5">
              <w:rPr>
                <w:rFonts w:ascii="Times New Roman" w:hAnsi="Times New Roman" w:cs="Times New Roman"/>
              </w:rPr>
              <w:t xml:space="preserve"> Jei prašymo forma bus perkelta į MIGRIS – MIGRIS sistemoje</w:t>
            </w:r>
            <w:r w:rsidR="00E645DF">
              <w:rPr>
                <w:rFonts w:ascii="Times New Roman" w:hAnsi="Times New Roman" w:cs="Times New Roman"/>
              </w:rPr>
              <w:t>.</w:t>
            </w:r>
          </w:p>
        </w:tc>
      </w:tr>
      <w:tr w:rsidR="0090414E" w:rsidRPr="00BE50B5" w14:paraId="24943C6F" w14:textId="77777777">
        <w:tc>
          <w:tcPr>
            <w:tcW w:w="776" w:type="dxa"/>
          </w:tcPr>
          <w:p w14:paraId="541CC737"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2.</w:t>
            </w:r>
          </w:p>
        </w:tc>
        <w:tc>
          <w:tcPr>
            <w:tcW w:w="2336" w:type="dxa"/>
          </w:tcPr>
          <w:p w14:paraId="6F1369C9" w14:textId="35774902" w:rsidR="0090414E" w:rsidRPr="00BE50B5" w:rsidRDefault="0090414E" w:rsidP="000C4D83">
            <w:pPr>
              <w:jc w:val="both"/>
              <w:rPr>
                <w:rFonts w:ascii="Times New Roman" w:hAnsi="Times New Roman" w:cs="Times New Roman"/>
              </w:rPr>
            </w:pPr>
            <w:r w:rsidRPr="00BE50B5">
              <w:rPr>
                <w:rFonts w:ascii="Times New Roman" w:hAnsi="Times New Roman" w:cs="Times New Roman"/>
              </w:rPr>
              <w:t>Registruojasi vizitui vizų cent</w:t>
            </w:r>
            <w:r w:rsidR="002326C3">
              <w:rPr>
                <w:rFonts w:ascii="Times New Roman" w:hAnsi="Times New Roman" w:cs="Times New Roman"/>
              </w:rPr>
              <w:t>r</w:t>
            </w:r>
            <w:r w:rsidRPr="00BE50B5">
              <w:rPr>
                <w:rFonts w:ascii="Times New Roman" w:hAnsi="Times New Roman" w:cs="Times New Roman"/>
              </w:rPr>
              <w:t>o sistemoje</w:t>
            </w:r>
          </w:p>
        </w:tc>
        <w:tc>
          <w:tcPr>
            <w:tcW w:w="6511" w:type="dxa"/>
          </w:tcPr>
          <w:p w14:paraId="56CE37EF"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Klientas registruojasi vizitui vizų centre.</w:t>
            </w:r>
          </w:p>
          <w:p w14:paraId="4044A5AA" w14:textId="73A02C68" w:rsidR="0090414E" w:rsidRPr="00BE50B5" w:rsidRDefault="0090414E" w:rsidP="000C4D83">
            <w:pPr>
              <w:jc w:val="both"/>
              <w:rPr>
                <w:rFonts w:ascii="Times New Roman" w:hAnsi="Times New Roman" w:cs="Times New Roman"/>
              </w:rPr>
            </w:pPr>
            <w:r w:rsidRPr="00BE50B5">
              <w:rPr>
                <w:rFonts w:ascii="Times New Roman" w:hAnsi="Times New Roman" w:cs="Times New Roman"/>
              </w:rPr>
              <w:t>Vizų centrai turi savo vizito registravimo sistemą, kuri ši</w:t>
            </w:r>
            <w:r w:rsidR="004812A5">
              <w:rPr>
                <w:rFonts w:ascii="Times New Roman" w:hAnsi="Times New Roman" w:cs="Times New Roman"/>
              </w:rPr>
              <w:t>u</w:t>
            </w:r>
            <w:r w:rsidRPr="00BE50B5">
              <w:rPr>
                <w:rFonts w:ascii="Times New Roman" w:hAnsi="Times New Roman" w:cs="Times New Roman"/>
              </w:rPr>
              <w:t>o metu neprieinama KĮ darbuotojams.</w:t>
            </w:r>
          </w:p>
        </w:tc>
      </w:tr>
      <w:tr w:rsidR="0090414E" w:rsidRPr="00BE50B5" w14:paraId="0A1E2B64" w14:textId="77777777">
        <w:tc>
          <w:tcPr>
            <w:tcW w:w="776" w:type="dxa"/>
          </w:tcPr>
          <w:p w14:paraId="65DF2159"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3.</w:t>
            </w:r>
          </w:p>
        </w:tc>
        <w:tc>
          <w:tcPr>
            <w:tcW w:w="2336" w:type="dxa"/>
          </w:tcPr>
          <w:p w14:paraId="3C0F47EC"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Atvykęs į vizų centrą pateikia reikiamus dokumentus</w:t>
            </w:r>
          </w:p>
        </w:tc>
        <w:tc>
          <w:tcPr>
            <w:tcW w:w="6511" w:type="dxa"/>
          </w:tcPr>
          <w:p w14:paraId="3146F47D" w14:textId="12940DF1" w:rsidR="0090414E" w:rsidRPr="00BE50B5" w:rsidRDefault="0090414E" w:rsidP="000C4D83">
            <w:pPr>
              <w:jc w:val="both"/>
              <w:rPr>
                <w:rFonts w:ascii="Times New Roman" w:eastAsia="Times New Roman" w:hAnsi="Times New Roman" w:cs="Times New Roman"/>
                <w:kern w:val="0"/>
                <w14:ligatures w14:val="none"/>
              </w:rPr>
            </w:pPr>
            <w:r w:rsidRPr="00BE50B5">
              <w:rPr>
                <w:rFonts w:ascii="Times New Roman" w:hAnsi="Times New Roman" w:cs="Times New Roman"/>
              </w:rPr>
              <w:t>Klientas</w:t>
            </w:r>
            <w:r w:rsidR="000335BA">
              <w:rPr>
                <w:rFonts w:ascii="Times New Roman" w:hAnsi="Times New Roman" w:cs="Times New Roman"/>
              </w:rPr>
              <w:t>,</w:t>
            </w:r>
            <w:r w:rsidRPr="00BE50B5">
              <w:rPr>
                <w:rFonts w:ascii="Times New Roman" w:hAnsi="Times New Roman" w:cs="Times New Roman"/>
              </w:rPr>
              <w:t xml:space="preserve"> rezervuotu laiku atvykęs į vizų centrą</w:t>
            </w:r>
            <w:r w:rsidR="000335BA">
              <w:rPr>
                <w:rFonts w:ascii="Times New Roman" w:hAnsi="Times New Roman" w:cs="Times New Roman"/>
              </w:rPr>
              <w:t>,</w:t>
            </w:r>
            <w:r w:rsidRPr="00BE50B5">
              <w:rPr>
                <w:rFonts w:ascii="Times New Roman" w:hAnsi="Times New Roman" w:cs="Times New Roman"/>
              </w:rPr>
              <w:t xml:space="preserve"> pateikia asmens dokumentą ir visus kitus dokumentus, kurie turi būti pateikti kartu su prašymu išduoti vizą (jei reikalaujama, pateikia dokumentų originalus).</w:t>
            </w:r>
          </w:p>
        </w:tc>
      </w:tr>
      <w:tr w:rsidR="0090414E" w:rsidRPr="00BE50B5" w14:paraId="09CE28B0" w14:textId="77777777">
        <w:tc>
          <w:tcPr>
            <w:tcW w:w="776" w:type="dxa"/>
          </w:tcPr>
          <w:p w14:paraId="427355D9"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4.</w:t>
            </w:r>
          </w:p>
        </w:tc>
        <w:tc>
          <w:tcPr>
            <w:tcW w:w="2336" w:type="dxa"/>
          </w:tcPr>
          <w:p w14:paraId="5DB13A5A"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Patvirtinama tapatybė, surenkamas mokestis, paimami biometriniai duomenys ir kiti reikalingi dokumentai</w:t>
            </w:r>
          </w:p>
        </w:tc>
        <w:tc>
          <w:tcPr>
            <w:tcW w:w="6511" w:type="dxa"/>
          </w:tcPr>
          <w:p w14:paraId="73186456" w14:textId="738FC92E" w:rsidR="0090414E" w:rsidRPr="00BE50B5" w:rsidRDefault="0090414E" w:rsidP="000C4D83">
            <w:pPr>
              <w:jc w:val="both"/>
              <w:rPr>
                <w:rFonts w:ascii="Times New Roman" w:hAnsi="Times New Roman" w:cs="Times New Roman"/>
              </w:rPr>
            </w:pPr>
            <w:r w:rsidRPr="00BE50B5">
              <w:rPr>
                <w:rFonts w:ascii="Times New Roman" w:hAnsi="Times New Roman" w:cs="Times New Roman"/>
              </w:rPr>
              <w:t>Vizų centro darbuotojas identifikuoja klientą pagal pateiktus asmens dokumentus, surenka konsulinį mokestį (ir mokestį už savo paslaugas), pagal poreikį surenka biometrinius duomenis, nusk</w:t>
            </w:r>
            <w:r w:rsidR="00E26CEA">
              <w:rPr>
                <w:rFonts w:ascii="Times New Roman" w:hAnsi="Times New Roman" w:cs="Times New Roman"/>
              </w:rPr>
              <w:t>e</w:t>
            </w:r>
            <w:r w:rsidRPr="00BE50B5">
              <w:rPr>
                <w:rFonts w:ascii="Times New Roman" w:hAnsi="Times New Roman" w:cs="Times New Roman"/>
              </w:rPr>
              <w:t>nuoja reikalingus pateikti originalius dokumentus.</w:t>
            </w:r>
          </w:p>
        </w:tc>
      </w:tr>
      <w:tr w:rsidR="0090414E" w:rsidRPr="00BE50B5" w14:paraId="5778B513" w14:textId="77777777">
        <w:tc>
          <w:tcPr>
            <w:tcW w:w="776" w:type="dxa"/>
          </w:tcPr>
          <w:p w14:paraId="44FB9B90"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5.</w:t>
            </w:r>
          </w:p>
        </w:tc>
        <w:tc>
          <w:tcPr>
            <w:tcW w:w="2336" w:type="dxa"/>
          </w:tcPr>
          <w:p w14:paraId="038BC2ED"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Surinktas konsulinis mokestis pervedamas į KĮ sąskaitą</w:t>
            </w:r>
          </w:p>
        </w:tc>
        <w:tc>
          <w:tcPr>
            <w:tcW w:w="6511" w:type="dxa"/>
          </w:tcPr>
          <w:p w14:paraId="23C1A8E2" w14:textId="31C30970" w:rsidR="0090414E" w:rsidRPr="00BE50B5" w:rsidRDefault="0090414E" w:rsidP="000C4D83">
            <w:pPr>
              <w:jc w:val="both"/>
              <w:rPr>
                <w:rFonts w:ascii="Times New Roman" w:hAnsi="Times New Roman" w:cs="Times New Roman"/>
              </w:rPr>
            </w:pPr>
            <w:r w:rsidRPr="00BE50B5">
              <w:rPr>
                <w:rFonts w:ascii="Times New Roman" w:hAnsi="Times New Roman" w:cs="Times New Roman"/>
              </w:rPr>
              <w:t>Vizų centras tam tikru periodiškumu (skirtingosiose KĮ periodiškumas skiriasi) surinktą konsulinį mokestį perveda į KĮ sąskaitą.</w:t>
            </w:r>
            <w:r w:rsidR="001C07E0">
              <w:rPr>
                <w:rFonts w:ascii="Times New Roman" w:hAnsi="Times New Roman" w:cs="Times New Roman"/>
              </w:rPr>
              <w:t xml:space="preserve"> </w:t>
            </w:r>
          </w:p>
        </w:tc>
      </w:tr>
      <w:tr w:rsidR="0090414E" w:rsidRPr="00BE50B5" w14:paraId="29FCBDB0" w14:textId="77777777">
        <w:tc>
          <w:tcPr>
            <w:tcW w:w="776" w:type="dxa"/>
          </w:tcPr>
          <w:p w14:paraId="4CC784F9"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6.</w:t>
            </w:r>
          </w:p>
        </w:tc>
        <w:tc>
          <w:tcPr>
            <w:tcW w:w="2336" w:type="dxa"/>
          </w:tcPr>
          <w:p w14:paraId="1D4533F4" w14:textId="40F9A6AE" w:rsidR="0090414E" w:rsidRPr="00BE50B5" w:rsidRDefault="0090414E" w:rsidP="000C4D83">
            <w:pPr>
              <w:jc w:val="both"/>
              <w:rPr>
                <w:rFonts w:ascii="Times New Roman" w:hAnsi="Times New Roman" w:cs="Times New Roman"/>
              </w:rPr>
            </w:pPr>
            <w:r w:rsidRPr="00BE50B5">
              <w:rPr>
                <w:rFonts w:ascii="Times New Roman" w:hAnsi="Times New Roman" w:cs="Times New Roman"/>
              </w:rPr>
              <w:t>Persiunčiama surinkto konsulinio mokesčio</w:t>
            </w:r>
            <w:r w:rsidRPr="00BE50B5">
              <w:rPr>
                <w:rFonts w:ascii="Times New Roman" w:hAnsi="Times New Roman" w:cs="Times New Roman"/>
              </w:rPr>
              <w:br/>
              <w:t>detalizacija (</w:t>
            </w:r>
            <w:r w:rsidR="002F6550" w:rsidRPr="00BE50B5">
              <w:rPr>
                <w:rFonts w:ascii="Times New Roman" w:hAnsi="Times New Roman" w:cs="Times New Roman"/>
              </w:rPr>
              <w:t>XLSX</w:t>
            </w:r>
            <w:r w:rsidRPr="00BE50B5">
              <w:rPr>
                <w:rFonts w:ascii="Times New Roman" w:hAnsi="Times New Roman" w:cs="Times New Roman"/>
              </w:rPr>
              <w:t xml:space="preserve"> failas)</w:t>
            </w:r>
          </w:p>
        </w:tc>
        <w:tc>
          <w:tcPr>
            <w:tcW w:w="6511" w:type="dxa"/>
          </w:tcPr>
          <w:p w14:paraId="02E6D5E9" w14:textId="4ACDDC7F" w:rsidR="0090414E" w:rsidRPr="00BE50B5" w:rsidRDefault="0090414E" w:rsidP="000C4D83">
            <w:pPr>
              <w:jc w:val="both"/>
              <w:rPr>
                <w:rFonts w:ascii="Times New Roman" w:hAnsi="Times New Roman" w:cs="Times New Roman"/>
              </w:rPr>
            </w:pPr>
            <w:r w:rsidRPr="00BE50B5">
              <w:rPr>
                <w:rFonts w:ascii="Times New Roman" w:hAnsi="Times New Roman" w:cs="Times New Roman"/>
              </w:rPr>
              <w:t>Vidinis naudotojas KPVS pasirenka funkciją surinkto konsulinio mokesčio failo įkėlimą į sistemą.</w:t>
            </w:r>
          </w:p>
          <w:p w14:paraId="6CA8FCF2" w14:textId="42C05BDC" w:rsidR="0090414E" w:rsidRPr="00BE50B5" w:rsidRDefault="0090414E" w:rsidP="000C4D83">
            <w:pPr>
              <w:jc w:val="both"/>
              <w:rPr>
                <w:rFonts w:ascii="Times New Roman" w:hAnsi="Times New Roman" w:cs="Times New Roman"/>
              </w:rPr>
            </w:pPr>
            <w:r w:rsidRPr="00BE50B5">
              <w:rPr>
                <w:rFonts w:ascii="Times New Roman" w:hAnsi="Times New Roman" w:cs="Times New Roman"/>
              </w:rPr>
              <w:t xml:space="preserve">Sistema išsaugo </w:t>
            </w:r>
            <w:r w:rsidR="00BC2584">
              <w:rPr>
                <w:rFonts w:ascii="Times New Roman" w:hAnsi="Times New Roman" w:cs="Times New Roman"/>
              </w:rPr>
              <w:t>išsam</w:t>
            </w:r>
            <w:r w:rsidRPr="00BE50B5">
              <w:rPr>
                <w:rFonts w:ascii="Times New Roman" w:hAnsi="Times New Roman" w:cs="Times New Roman"/>
              </w:rPr>
              <w:t>ią informaciją apie vizų centro surinktą konsulinį mokestį, paslaugos gavėją, suteiktas paslaugas.</w:t>
            </w:r>
          </w:p>
        </w:tc>
      </w:tr>
      <w:tr w:rsidR="0090414E" w:rsidRPr="00BE50B5" w14:paraId="182B82AB" w14:textId="77777777">
        <w:tc>
          <w:tcPr>
            <w:tcW w:w="776" w:type="dxa"/>
          </w:tcPr>
          <w:p w14:paraId="6005D763"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7.</w:t>
            </w:r>
          </w:p>
        </w:tc>
        <w:tc>
          <w:tcPr>
            <w:tcW w:w="2336" w:type="dxa"/>
          </w:tcPr>
          <w:p w14:paraId="5B24D19F"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KĮ persiunčiami pateikti dokumentai</w:t>
            </w:r>
          </w:p>
        </w:tc>
        <w:tc>
          <w:tcPr>
            <w:tcW w:w="6511" w:type="dxa"/>
          </w:tcPr>
          <w:p w14:paraId="2E8AA6BE"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Vizų centras KĮ persiunčia arba atveža popierinį prašymą, pasą ir pateiktų dokumentų kopijas.</w:t>
            </w:r>
          </w:p>
        </w:tc>
      </w:tr>
      <w:tr w:rsidR="0090414E" w:rsidRPr="00BE50B5" w14:paraId="421CDA4F" w14:textId="77777777">
        <w:tc>
          <w:tcPr>
            <w:tcW w:w="776" w:type="dxa"/>
          </w:tcPr>
          <w:p w14:paraId="5840A413"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8.</w:t>
            </w:r>
          </w:p>
        </w:tc>
        <w:tc>
          <w:tcPr>
            <w:tcW w:w="2336" w:type="dxa"/>
          </w:tcPr>
          <w:p w14:paraId="42E35175"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Sutikrinamas gautas konsulinis mokestis</w:t>
            </w:r>
          </w:p>
        </w:tc>
        <w:tc>
          <w:tcPr>
            <w:tcW w:w="6511" w:type="dxa"/>
          </w:tcPr>
          <w:p w14:paraId="25B8C634" w14:textId="4ED06176" w:rsidR="0090414E" w:rsidRPr="00BE50B5" w:rsidRDefault="0090414E" w:rsidP="000C4D83">
            <w:pPr>
              <w:jc w:val="both"/>
              <w:rPr>
                <w:rFonts w:ascii="Times New Roman" w:hAnsi="Times New Roman" w:cs="Times New Roman"/>
              </w:rPr>
            </w:pPr>
            <w:r w:rsidRPr="00BE50B5">
              <w:rPr>
                <w:rFonts w:ascii="Times New Roman" w:hAnsi="Times New Roman" w:cs="Times New Roman"/>
              </w:rPr>
              <w:t>Vidinis naudotojas</w:t>
            </w:r>
            <w:r w:rsidR="00903E93">
              <w:rPr>
                <w:rFonts w:ascii="Times New Roman" w:hAnsi="Times New Roman" w:cs="Times New Roman"/>
              </w:rPr>
              <w:t xml:space="preserve"> prireikus</w:t>
            </w:r>
            <w:r w:rsidRPr="00BE50B5">
              <w:rPr>
                <w:rFonts w:ascii="Times New Roman" w:hAnsi="Times New Roman" w:cs="Times New Roman"/>
              </w:rPr>
              <w:t xml:space="preserve"> (jei atliktas bankinis pavedimas yra mažesnis, jei pateikti duomenys detalizacijoje) gali pažymėti tam tikrus Vizų centro surinkto konsulinio mokesčio</w:t>
            </w:r>
            <w:r w:rsidR="001C07E0">
              <w:rPr>
                <w:rFonts w:ascii="Times New Roman" w:hAnsi="Times New Roman" w:cs="Times New Roman"/>
              </w:rPr>
              <w:t xml:space="preserve"> </w:t>
            </w:r>
            <w:r w:rsidRPr="00BE50B5">
              <w:rPr>
                <w:rFonts w:ascii="Times New Roman" w:hAnsi="Times New Roman" w:cs="Times New Roman"/>
              </w:rPr>
              <w:t>įrašus neaktualiais.</w:t>
            </w:r>
          </w:p>
          <w:p w14:paraId="3C98846B" w14:textId="18F2BC89" w:rsidR="0090414E" w:rsidRPr="00BE50B5" w:rsidRDefault="0090414E" w:rsidP="000C4D83">
            <w:pPr>
              <w:jc w:val="both"/>
              <w:rPr>
                <w:rFonts w:ascii="Times New Roman" w:hAnsi="Times New Roman" w:cs="Times New Roman"/>
              </w:rPr>
            </w:pPr>
            <w:r w:rsidRPr="00BE50B5">
              <w:rPr>
                <w:rFonts w:ascii="Times New Roman" w:hAnsi="Times New Roman" w:cs="Times New Roman"/>
              </w:rPr>
              <w:t>Vidinis naudotojas KPVS periodiškai tikrina duomenis apie Vizų centro surinkto konsulinio mokesčio sumą su konsulinio mokesčio suma importuota iš N.VIS</w:t>
            </w:r>
            <w:r w:rsidR="00903E93">
              <w:rPr>
                <w:rFonts w:ascii="Times New Roman" w:hAnsi="Times New Roman" w:cs="Times New Roman"/>
              </w:rPr>
              <w:t xml:space="preserve"> </w:t>
            </w:r>
            <w:r w:rsidRPr="00BE50B5">
              <w:rPr>
                <w:rFonts w:ascii="Times New Roman" w:hAnsi="Times New Roman" w:cs="Times New Roman"/>
              </w:rPr>
              <w:t>/</w:t>
            </w:r>
            <w:r w:rsidR="00903E93">
              <w:rPr>
                <w:rFonts w:ascii="Times New Roman" w:hAnsi="Times New Roman" w:cs="Times New Roman"/>
              </w:rPr>
              <w:t xml:space="preserve"> </w:t>
            </w:r>
            <w:r w:rsidRPr="00BE50B5">
              <w:rPr>
                <w:rFonts w:ascii="Times New Roman" w:hAnsi="Times New Roman" w:cs="Times New Roman"/>
              </w:rPr>
              <w:t>MIGRIS sistemos.</w:t>
            </w:r>
          </w:p>
        </w:tc>
      </w:tr>
      <w:tr w:rsidR="0090414E" w:rsidRPr="00BE50B5" w14:paraId="342B34FF" w14:textId="77777777">
        <w:tc>
          <w:tcPr>
            <w:tcW w:w="776" w:type="dxa"/>
          </w:tcPr>
          <w:p w14:paraId="67EFCF94"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9.</w:t>
            </w:r>
          </w:p>
        </w:tc>
        <w:tc>
          <w:tcPr>
            <w:tcW w:w="2336" w:type="dxa"/>
          </w:tcPr>
          <w:p w14:paraId="75FB5A85" w14:textId="4CCD2DA2" w:rsidR="0090414E" w:rsidRPr="00BE50B5" w:rsidRDefault="1BC81017" w:rsidP="000C4D83">
            <w:pPr>
              <w:jc w:val="both"/>
              <w:rPr>
                <w:rFonts w:ascii="Times New Roman" w:hAnsi="Times New Roman" w:cs="Times New Roman"/>
              </w:rPr>
            </w:pPr>
            <w:r w:rsidRPr="00BE50B5">
              <w:rPr>
                <w:rFonts w:ascii="Times New Roman" w:hAnsi="Times New Roman" w:cs="Times New Roman"/>
              </w:rPr>
              <w:t>Vaizdo</w:t>
            </w:r>
            <w:r w:rsidR="6CB6FFB8" w:rsidRPr="00BE50B5">
              <w:rPr>
                <w:rFonts w:ascii="Times New Roman" w:hAnsi="Times New Roman" w:cs="Times New Roman"/>
              </w:rPr>
              <w:t xml:space="preserve"> </w:t>
            </w:r>
            <w:r w:rsidR="0090414E" w:rsidRPr="00BE50B5">
              <w:rPr>
                <w:rFonts w:ascii="Times New Roman" w:hAnsi="Times New Roman" w:cs="Times New Roman"/>
              </w:rPr>
              <w:t>pokalbis su klientu</w:t>
            </w:r>
          </w:p>
        </w:tc>
        <w:tc>
          <w:tcPr>
            <w:tcW w:w="6511" w:type="dxa"/>
          </w:tcPr>
          <w:p w14:paraId="46CCA6E3" w14:textId="6318BE21" w:rsidR="0090414E" w:rsidRPr="00BE50B5" w:rsidRDefault="0090414E" w:rsidP="000C4D83">
            <w:pPr>
              <w:jc w:val="both"/>
              <w:rPr>
                <w:rFonts w:ascii="Times New Roman" w:hAnsi="Times New Roman" w:cs="Times New Roman"/>
              </w:rPr>
            </w:pPr>
            <w:r w:rsidRPr="00BE50B5">
              <w:rPr>
                <w:rFonts w:ascii="Times New Roman" w:hAnsi="Times New Roman" w:cs="Times New Roman"/>
              </w:rPr>
              <w:t xml:space="preserve">Vidinis naudotojas pasirenka funkciją inicijuoti </w:t>
            </w:r>
            <w:r w:rsidR="0A0B79D9" w:rsidRPr="00BE50B5">
              <w:rPr>
                <w:rFonts w:ascii="Times New Roman" w:hAnsi="Times New Roman" w:cs="Times New Roman"/>
              </w:rPr>
              <w:t>vaizdo</w:t>
            </w:r>
            <w:r w:rsidRPr="00BE50B5">
              <w:rPr>
                <w:rFonts w:ascii="Times New Roman" w:hAnsi="Times New Roman" w:cs="Times New Roman"/>
              </w:rPr>
              <w:t xml:space="preserve"> pokalbį su klientu (nurodydamas pokalbio datą ir laiką). KPVS išsiunčia klientui informacinį pranešimą su nuoroda ir data (laiku) pokalbiui.</w:t>
            </w:r>
          </w:p>
        </w:tc>
      </w:tr>
      <w:tr w:rsidR="0090414E" w:rsidRPr="00BE50B5" w14:paraId="4D431DFB" w14:textId="77777777">
        <w:tc>
          <w:tcPr>
            <w:tcW w:w="776" w:type="dxa"/>
          </w:tcPr>
          <w:p w14:paraId="789CEF01"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10.</w:t>
            </w:r>
          </w:p>
        </w:tc>
        <w:tc>
          <w:tcPr>
            <w:tcW w:w="2336" w:type="dxa"/>
          </w:tcPr>
          <w:p w14:paraId="3789E76F" w14:textId="77404B8B" w:rsidR="0090414E" w:rsidRPr="00BE50B5" w:rsidRDefault="0090414E" w:rsidP="000C4D83">
            <w:pPr>
              <w:jc w:val="both"/>
              <w:rPr>
                <w:rFonts w:ascii="Times New Roman" w:hAnsi="Times New Roman" w:cs="Times New Roman"/>
              </w:rPr>
            </w:pPr>
            <w:r w:rsidRPr="00BE50B5">
              <w:rPr>
                <w:rFonts w:ascii="Times New Roman" w:hAnsi="Times New Roman" w:cs="Times New Roman"/>
              </w:rPr>
              <w:t>Vizų išdavimo proceso administravimas N.VIS</w:t>
            </w:r>
            <w:r w:rsidR="00903E93">
              <w:rPr>
                <w:rFonts w:ascii="Times New Roman" w:hAnsi="Times New Roman" w:cs="Times New Roman"/>
              </w:rPr>
              <w:t xml:space="preserve"> </w:t>
            </w:r>
            <w:r w:rsidRPr="00BE50B5">
              <w:rPr>
                <w:rFonts w:ascii="Times New Roman" w:hAnsi="Times New Roman" w:cs="Times New Roman"/>
              </w:rPr>
              <w:t>/</w:t>
            </w:r>
            <w:r w:rsidR="00903E93">
              <w:rPr>
                <w:rFonts w:ascii="Times New Roman" w:hAnsi="Times New Roman" w:cs="Times New Roman"/>
              </w:rPr>
              <w:t xml:space="preserve"> </w:t>
            </w:r>
            <w:r w:rsidRPr="00BE50B5">
              <w:rPr>
                <w:rFonts w:ascii="Times New Roman" w:hAnsi="Times New Roman" w:cs="Times New Roman"/>
              </w:rPr>
              <w:t>MIGRIS</w:t>
            </w:r>
          </w:p>
        </w:tc>
        <w:tc>
          <w:tcPr>
            <w:tcW w:w="6511" w:type="dxa"/>
          </w:tcPr>
          <w:p w14:paraId="408060B8" w14:textId="083F7D29" w:rsidR="0090414E" w:rsidRPr="00BE50B5" w:rsidRDefault="00CE50A8" w:rsidP="000C4D83">
            <w:pPr>
              <w:jc w:val="both"/>
              <w:rPr>
                <w:rFonts w:ascii="Times New Roman" w:hAnsi="Times New Roman" w:cs="Times New Roman"/>
              </w:rPr>
            </w:pPr>
            <w:r>
              <w:rPr>
                <w:rFonts w:ascii="Times New Roman" w:hAnsi="Times New Roman" w:cs="Times New Roman"/>
              </w:rPr>
              <w:t>Vidinis naudotojas</w:t>
            </w:r>
            <w:r w:rsidR="0090414E" w:rsidRPr="00BE50B5">
              <w:rPr>
                <w:rFonts w:ascii="Times New Roman" w:hAnsi="Times New Roman" w:cs="Times New Roman"/>
              </w:rPr>
              <w:t xml:space="preserve"> prisijungia prie N.VIS</w:t>
            </w:r>
            <w:r w:rsidR="00903E93">
              <w:rPr>
                <w:rFonts w:ascii="Times New Roman" w:hAnsi="Times New Roman" w:cs="Times New Roman"/>
              </w:rPr>
              <w:t xml:space="preserve"> </w:t>
            </w:r>
            <w:r w:rsidR="0090414E" w:rsidRPr="00BE50B5">
              <w:rPr>
                <w:rFonts w:ascii="Times New Roman" w:hAnsi="Times New Roman" w:cs="Times New Roman"/>
              </w:rPr>
              <w:t>/</w:t>
            </w:r>
            <w:r w:rsidR="00903E93">
              <w:rPr>
                <w:rFonts w:ascii="Times New Roman" w:hAnsi="Times New Roman" w:cs="Times New Roman"/>
              </w:rPr>
              <w:t xml:space="preserve"> </w:t>
            </w:r>
            <w:r w:rsidR="0090414E" w:rsidRPr="00BE50B5">
              <w:rPr>
                <w:rFonts w:ascii="Times New Roman" w:hAnsi="Times New Roman" w:cs="Times New Roman"/>
              </w:rPr>
              <w:t>MIGRIS.</w:t>
            </w:r>
          </w:p>
          <w:p w14:paraId="180B530E" w14:textId="3FA5C225" w:rsidR="0090414E" w:rsidRPr="00BE50B5" w:rsidRDefault="0090414E" w:rsidP="000C4D83">
            <w:pPr>
              <w:jc w:val="both"/>
              <w:rPr>
                <w:rFonts w:ascii="Times New Roman" w:hAnsi="Times New Roman" w:cs="Times New Roman"/>
              </w:rPr>
            </w:pPr>
            <w:r w:rsidRPr="00BE50B5">
              <w:rPr>
                <w:rFonts w:ascii="Times New Roman" w:hAnsi="Times New Roman" w:cs="Times New Roman"/>
              </w:rPr>
              <w:t>N.VIS</w:t>
            </w:r>
            <w:r w:rsidR="00903E93">
              <w:rPr>
                <w:rFonts w:ascii="Times New Roman" w:hAnsi="Times New Roman" w:cs="Times New Roman"/>
              </w:rPr>
              <w:t xml:space="preserve"> </w:t>
            </w:r>
            <w:r w:rsidRPr="00BE50B5">
              <w:rPr>
                <w:rFonts w:ascii="Times New Roman" w:hAnsi="Times New Roman" w:cs="Times New Roman"/>
              </w:rPr>
              <w:t>/</w:t>
            </w:r>
            <w:r w:rsidR="00903E93">
              <w:rPr>
                <w:rFonts w:ascii="Times New Roman" w:hAnsi="Times New Roman" w:cs="Times New Roman"/>
              </w:rPr>
              <w:t xml:space="preserve"> </w:t>
            </w:r>
            <w:r w:rsidRPr="00BE50B5">
              <w:rPr>
                <w:rFonts w:ascii="Times New Roman" w:hAnsi="Times New Roman" w:cs="Times New Roman"/>
              </w:rPr>
              <w:t>MIGRIS registruoja prašymo duomenis, fiksuoja konsulinį mokestį, jei reikia, įkeliami biometriniai duomenys, nagrinėja pateiktą prašymą ir priima sprendimą dėl vizos išdavimo ar neišdavimo. Jei priimamas sprendimas išduoti vizą</w:t>
            </w:r>
            <w:r w:rsidR="00903E93">
              <w:rPr>
                <w:rFonts w:ascii="Times New Roman" w:hAnsi="Times New Roman" w:cs="Times New Roman"/>
              </w:rPr>
              <w:t>,</w:t>
            </w:r>
            <w:r w:rsidRPr="00BE50B5">
              <w:rPr>
                <w:rFonts w:ascii="Times New Roman" w:hAnsi="Times New Roman" w:cs="Times New Roman"/>
              </w:rPr>
              <w:t xml:space="preserve"> atspausdinama užpildyta vizos įklija.</w:t>
            </w:r>
          </w:p>
          <w:p w14:paraId="057DFC42" w14:textId="77777777" w:rsidR="0090414E" w:rsidRPr="00BE50B5" w:rsidRDefault="0090414E" w:rsidP="000C4D83">
            <w:pPr>
              <w:jc w:val="both"/>
              <w:rPr>
                <w:rFonts w:ascii="Times New Roman" w:hAnsi="Times New Roman" w:cs="Times New Roman"/>
              </w:rPr>
            </w:pPr>
          </w:p>
        </w:tc>
      </w:tr>
      <w:tr w:rsidR="0090414E" w:rsidRPr="00BE50B5" w14:paraId="798D0407" w14:textId="77777777">
        <w:tc>
          <w:tcPr>
            <w:tcW w:w="776" w:type="dxa"/>
          </w:tcPr>
          <w:p w14:paraId="22E21441"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11.</w:t>
            </w:r>
          </w:p>
        </w:tc>
        <w:tc>
          <w:tcPr>
            <w:tcW w:w="2336" w:type="dxa"/>
          </w:tcPr>
          <w:p w14:paraId="562FD4EF"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Vizų išdavimo statistinių duomenų importas į KPVS</w:t>
            </w:r>
          </w:p>
        </w:tc>
        <w:tc>
          <w:tcPr>
            <w:tcW w:w="6511" w:type="dxa"/>
          </w:tcPr>
          <w:p w14:paraId="0408AE11" w14:textId="42C7A2F7" w:rsidR="0090414E" w:rsidRPr="00BE50B5" w:rsidRDefault="0090414E" w:rsidP="000C4D83">
            <w:pPr>
              <w:jc w:val="both"/>
              <w:rPr>
                <w:rFonts w:ascii="Times New Roman" w:hAnsi="Times New Roman" w:cs="Times New Roman"/>
              </w:rPr>
            </w:pPr>
            <w:r w:rsidRPr="00BE50B5">
              <w:rPr>
                <w:rFonts w:ascii="Times New Roman" w:hAnsi="Times New Roman" w:cs="Times New Roman"/>
              </w:rPr>
              <w:t xml:space="preserve">KPVS automatiškai nustatytu periodiškumu importuoja statistinę informaciją apie prašymus išduoti vizas. Į KPVS importuojama </w:t>
            </w:r>
            <w:r w:rsidR="00BC2584">
              <w:rPr>
                <w:rFonts w:ascii="Times New Roman" w:hAnsi="Times New Roman" w:cs="Times New Roman"/>
              </w:rPr>
              <w:t>išsam</w:t>
            </w:r>
            <w:r w:rsidRPr="00BE50B5">
              <w:rPr>
                <w:rFonts w:ascii="Times New Roman" w:hAnsi="Times New Roman" w:cs="Times New Roman"/>
              </w:rPr>
              <w:t>i informacija pagal prašymą:</w:t>
            </w:r>
          </w:p>
          <w:p w14:paraId="5C0A8276" w14:textId="320BE73F" w:rsidR="0090414E" w:rsidRPr="00D21C9A" w:rsidRDefault="00903E93" w:rsidP="00996C4F">
            <w:pPr>
              <w:pStyle w:val="ListParagraph"/>
              <w:numPr>
                <w:ilvl w:val="0"/>
                <w:numId w:val="260"/>
              </w:numPr>
              <w:ind w:left="891"/>
              <w:jc w:val="both"/>
              <w:rPr>
                <w:rFonts w:ascii="Times New Roman" w:hAnsi="Times New Roman" w:cs="Times New Roman"/>
              </w:rPr>
            </w:pPr>
            <w:r>
              <w:rPr>
                <w:rFonts w:ascii="Times New Roman" w:hAnsi="Times New Roman" w:cs="Times New Roman"/>
              </w:rPr>
              <w:t>k</w:t>
            </w:r>
            <w:r w:rsidR="0090414E" w:rsidRPr="00D21C9A">
              <w:rPr>
                <w:rFonts w:ascii="Times New Roman" w:hAnsi="Times New Roman" w:cs="Times New Roman"/>
              </w:rPr>
              <w:t>onsulinis pareigūnas (kuris</w:t>
            </w:r>
            <w:r w:rsidR="001C07E0">
              <w:rPr>
                <w:rFonts w:ascii="Times New Roman" w:hAnsi="Times New Roman" w:cs="Times New Roman"/>
              </w:rPr>
              <w:t xml:space="preserve"> </w:t>
            </w:r>
            <w:r w:rsidR="0090414E" w:rsidRPr="00D21C9A">
              <w:rPr>
                <w:rFonts w:ascii="Times New Roman" w:hAnsi="Times New Roman" w:cs="Times New Roman"/>
              </w:rPr>
              <w:t>priėmė sprendimą);</w:t>
            </w:r>
          </w:p>
          <w:p w14:paraId="1A3BE33A" w14:textId="77777777" w:rsidR="0090414E" w:rsidRPr="00D21C9A" w:rsidRDefault="0090414E" w:rsidP="00996C4F">
            <w:pPr>
              <w:pStyle w:val="ListParagraph"/>
              <w:numPr>
                <w:ilvl w:val="0"/>
                <w:numId w:val="260"/>
              </w:numPr>
              <w:ind w:left="891"/>
              <w:jc w:val="both"/>
              <w:rPr>
                <w:rFonts w:ascii="Times New Roman" w:hAnsi="Times New Roman" w:cs="Times New Roman"/>
              </w:rPr>
            </w:pPr>
            <w:r w:rsidRPr="00D21C9A">
              <w:rPr>
                <w:rFonts w:ascii="Times New Roman" w:hAnsi="Times New Roman" w:cs="Times New Roman"/>
              </w:rPr>
              <w:t>KĮ (pagal konsulinį pareigūną);</w:t>
            </w:r>
          </w:p>
          <w:p w14:paraId="0688F34D" w14:textId="2B07C173" w:rsidR="0090414E" w:rsidRPr="00D21C9A" w:rsidRDefault="00903E93" w:rsidP="00996C4F">
            <w:pPr>
              <w:pStyle w:val="ListParagraph"/>
              <w:numPr>
                <w:ilvl w:val="0"/>
                <w:numId w:val="260"/>
              </w:numPr>
              <w:ind w:left="891"/>
              <w:jc w:val="both"/>
              <w:rPr>
                <w:rFonts w:ascii="Times New Roman" w:hAnsi="Times New Roman" w:cs="Times New Roman"/>
              </w:rPr>
            </w:pPr>
            <w:r>
              <w:rPr>
                <w:rFonts w:ascii="Times New Roman" w:hAnsi="Times New Roman" w:cs="Times New Roman"/>
              </w:rPr>
              <w:t>k</w:t>
            </w:r>
            <w:r w:rsidR="0090414E" w:rsidRPr="00D21C9A">
              <w:rPr>
                <w:rFonts w:ascii="Times New Roman" w:hAnsi="Times New Roman" w:cs="Times New Roman"/>
              </w:rPr>
              <w:t>liento vardas, pavardė;</w:t>
            </w:r>
          </w:p>
          <w:p w14:paraId="4EEA9289" w14:textId="69263E39" w:rsidR="0090414E" w:rsidRPr="00D21C9A" w:rsidRDefault="00903E93" w:rsidP="00996C4F">
            <w:pPr>
              <w:pStyle w:val="ListParagraph"/>
              <w:numPr>
                <w:ilvl w:val="0"/>
                <w:numId w:val="260"/>
              </w:numPr>
              <w:ind w:left="891"/>
              <w:jc w:val="both"/>
              <w:rPr>
                <w:rFonts w:ascii="Times New Roman" w:hAnsi="Times New Roman" w:cs="Times New Roman"/>
              </w:rPr>
            </w:pPr>
            <w:r>
              <w:rPr>
                <w:rFonts w:ascii="Times New Roman" w:hAnsi="Times New Roman" w:cs="Times New Roman"/>
              </w:rPr>
              <w:t>k</w:t>
            </w:r>
            <w:r w:rsidR="0090414E" w:rsidRPr="00D21C9A">
              <w:rPr>
                <w:rFonts w:ascii="Times New Roman" w:hAnsi="Times New Roman" w:cs="Times New Roman"/>
              </w:rPr>
              <w:t>liento pilietybė;</w:t>
            </w:r>
          </w:p>
          <w:p w14:paraId="18046924" w14:textId="2C57E55A" w:rsidR="0090414E" w:rsidRPr="00D21C9A" w:rsidRDefault="00903E93" w:rsidP="00996C4F">
            <w:pPr>
              <w:pStyle w:val="ListParagraph"/>
              <w:numPr>
                <w:ilvl w:val="0"/>
                <w:numId w:val="260"/>
              </w:numPr>
              <w:ind w:left="891"/>
              <w:jc w:val="both"/>
              <w:rPr>
                <w:rFonts w:ascii="Times New Roman" w:hAnsi="Times New Roman" w:cs="Times New Roman"/>
              </w:rPr>
            </w:pPr>
            <w:r>
              <w:rPr>
                <w:rFonts w:ascii="Times New Roman" w:hAnsi="Times New Roman" w:cs="Times New Roman"/>
              </w:rPr>
              <w:t>k</w:t>
            </w:r>
            <w:r w:rsidR="0090414E" w:rsidRPr="00D21C9A">
              <w:rPr>
                <w:rFonts w:ascii="Times New Roman" w:hAnsi="Times New Roman" w:cs="Times New Roman"/>
              </w:rPr>
              <w:t>onsulinio mokesčio dydis;</w:t>
            </w:r>
          </w:p>
          <w:p w14:paraId="7C42359C" w14:textId="68E14E99" w:rsidR="0090414E" w:rsidRPr="00D21C9A" w:rsidRDefault="00903E93" w:rsidP="00996C4F">
            <w:pPr>
              <w:pStyle w:val="ListParagraph"/>
              <w:numPr>
                <w:ilvl w:val="0"/>
                <w:numId w:val="260"/>
              </w:numPr>
              <w:ind w:left="891"/>
              <w:jc w:val="both"/>
              <w:rPr>
                <w:rFonts w:ascii="Times New Roman" w:hAnsi="Times New Roman" w:cs="Times New Roman"/>
              </w:rPr>
            </w:pPr>
            <w:r>
              <w:rPr>
                <w:rFonts w:ascii="Times New Roman" w:hAnsi="Times New Roman" w:cs="Times New Roman"/>
              </w:rPr>
              <w:t>p</w:t>
            </w:r>
            <w:r w:rsidR="0090414E" w:rsidRPr="00D21C9A">
              <w:rPr>
                <w:rFonts w:ascii="Times New Roman" w:hAnsi="Times New Roman" w:cs="Times New Roman"/>
              </w:rPr>
              <w:t>rašymo numeris;</w:t>
            </w:r>
          </w:p>
          <w:p w14:paraId="130F8FF8" w14:textId="2DEDC72D" w:rsidR="0090414E" w:rsidRPr="00D21C9A" w:rsidRDefault="00903E93" w:rsidP="00996C4F">
            <w:pPr>
              <w:pStyle w:val="ListParagraph"/>
              <w:numPr>
                <w:ilvl w:val="0"/>
                <w:numId w:val="260"/>
              </w:numPr>
              <w:ind w:left="891"/>
              <w:jc w:val="both"/>
              <w:rPr>
                <w:rFonts w:ascii="Times New Roman" w:hAnsi="Times New Roman" w:cs="Times New Roman"/>
              </w:rPr>
            </w:pPr>
            <w:r>
              <w:rPr>
                <w:rFonts w:ascii="Times New Roman" w:hAnsi="Times New Roman" w:cs="Times New Roman"/>
              </w:rPr>
              <w:t>p</w:t>
            </w:r>
            <w:r w:rsidR="0090414E" w:rsidRPr="00D21C9A">
              <w:rPr>
                <w:rFonts w:ascii="Times New Roman" w:hAnsi="Times New Roman" w:cs="Times New Roman"/>
              </w:rPr>
              <w:t>rašymo pateikimo data;</w:t>
            </w:r>
          </w:p>
          <w:p w14:paraId="5712DEF4" w14:textId="6BD4D756" w:rsidR="0090414E" w:rsidRPr="00D21C9A" w:rsidRDefault="00903E93" w:rsidP="00996C4F">
            <w:pPr>
              <w:pStyle w:val="ListParagraph"/>
              <w:numPr>
                <w:ilvl w:val="0"/>
                <w:numId w:val="260"/>
              </w:numPr>
              <w:ind w:left="891"/>
              <w:jc w:val="both"/>
              <w:rPr>
                <w:rFonts w:ascii="Times New Roman" w:hAnsi="Times New Roman" w:cs="Times New Roman"/>
              </w:rPr>
            </w:pPr>
            <w:r>
              <w:rPr>
                <w:rFonts w:ascii="Times New Roman" w:hAnsi="Times New Roman" w:cs="Times New Roman"/>
              </w:rPr>
              <w:t>p</w:t>
            </w:r>
            <w:r w:rsidR="0090414E" w:rsidRPr="00D21C9A">
              <w:rPr>
                <w:rFonts w:ascii="Times New Roman" w:hAnsi="Times New Roman" w:cs="Times New Roman"/>
              </w:rPr>
              <w:t>rašymo nagrinėjimo būsena;</w:t>
            </w:r>
          </w:p>
          <w:p w14:paraId="0A0029E2" w14:textId="7CD65DC9" w:rsidR="0090414E" w:rsidRPr="00D21C9A" w:rsidRDefault="00903E93" w:rsidP="00996C4F">
            <w:pPr>
              <w:pStyle w:val="ListParagraph"/>
              <w:numPr>
                <w:ilvl w:val="0"/>
                <w:numId w:val="260"/>
              </w:numPr>
              <w:ind w:left="891"/>
              <w:jc w:val="both"/>
              <w:rPr>
                <w:rFonts w:ascii="Times New Roman" w:hAnsi="Times New Roman" w:cs="Times New Roman"/>
              </w:rPr>
            </w:pPr>
            <w:r>
              <w:rPr>
                <w:rFonts w:ascii="Times New Roman" w:hAnsi="Times New Roman" w:cs="Times New Roman"/>
              </w:rPr>
              <w:t>s</w:t>
            </w:r>
            <w:r w:rsidR="0090414E" w:rsidRPr="00D21C9A">
              <w:rPr>
                <w:rFonts w:ascii="Times New Roman" w:hAnsi="Times New Roman" w:cs="Times New Roman"/>
              </w:rPr>
              <w:t>prendimo priėmimo data;</w:t>
            </w:r>
          </w:p>
          <w:p w14:paraId="43538484" w14:textId="07CAE1A1" w:rsidR="0090414E" w:rsidRPr="00D21C9A" w:rsidRDefault="00903E93" w:rsidP="00996C4F">
            <w:pPr>
              <w:pStyle w:val="ListParagraph"/>
              <w:numPr>
                <w:ilvl w:val="0"/>
                <w:numId w:val="260"/>
              </w:numPr>
              <w:ind w:left="891"/>
              <w:jc w:val="both"/>
              <w:rPr>
                <w:rFonts w:ascii="Times New Roman" w:hAnsi="Times New Roman" w:cs="Times New Roman"/>
              </w:rPr>
            </w:pPr>
            <w:r>
              <w:rPr>
                <w:rFonts w:ascii="Times New Roman" w:hAnsi="Times New Roman" w:cs="Times New Roman"/>
              </w:rPr>
              <w:t>s</w:t>
            </w:r>
            <w:r w:rsidR="0090414E" w:rsidRPr="00D21C9A">
              <w:rPr>
                <w:rFonts w:ascii="Times New Roman" w:hAnsi="Times New Roman" w:cs="Times New Roman"/>
              </w:rPr>
              <w:t>prendimas;</w:t>
            </w:r>
          </w:p>
          <w:p w14:paraId="760F8561" w14:textId="374BA2E0" w:rsidR="0090414E" w:rsidRPr="00D21C9A" w:rsidRDefault="00903E93" w:rsidP="00996C4F">
            <w:pPr>
              <w:pStyle w:val="ListParagraph"/>
              <w:numPr>
                <w:ilvl w:val="0"/>
                <w:numId w:val="260"/>
              </w:numPr>
              <w:ind w:left="891"/>
              <w:jc w:val="both"/>
              <w:rPr>
                <w:rFonts w:ascii="Times New Roman" w:hAnsi="Times New Roman" w:cs="Times New Roman"/>
              </w:rPr>
            </w:pPr>
            <w:r>
              <w:rPr>
                <w:rFonts w:ascii="Times New Roman" w:hAnsi="Times New Roman" w:cs="Times New Roman"/>
              </w:rPr>
              <w:t>v</w:t>
            </w:r>
            <w:r w:rsidR="0090414E" w:rsidRPr="00D21C9A">
              <w:rPr>
                <w:rFonts w:ascii="Times New Roman" w:hAnsi="Times New Roman" w:cs="Times New Roman"/>
              </w:rPr>
              <w:t>izos įklijos serijinis numeris.</w:t>
            </w:r>
          </w:p>
          <w:p w14:paraId="4C7CDABD" w14:textId="77777777" w:rsidR="0090414E" w:rsidRPr="00BE50B5" w:rsidRDefault="0090414E" w:rsidP="000C4D83">
            <w:pPr>
              <w:jc w:val="both"/>
              <w:rPr>
                <w:rFonts w:ascii="Times New Roman" w:hAnsi="Times New Roman" w:cs="Times New Roman"/>
              </w:rPr>
            </w:pPr>
          </w:p>
          <w:p w14:paraId="6CE07247"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Inicijuojamas saugiųjų dokumentų blankų apskaitos procesas.</w:t>
            </w:r>
          </w:p>
        </w:tc>
      </w:tr>
      <w:tr w:rsidR="0090414E" w:rsidRPr="00BE50B5" w14:paraId="4134DAB2" w14:textId="77777777">
        <w:tc>
          <w:tcPr>
            <w:tcW w:w="776" w:type="dxa"/>
          </w:tcPr>
          <w:p w14:paraId="31E07283"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12.</w:t>
            </w:r>
          </w:p>
        </w:tc>
        <w:tc>
          <w:tcPr>
            <w:tcW w:w="2336" w:type="dxa"/>
          </w:tcPr>
          <w:p w14:paraId="0A95C9B6"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Dokumentų grąžinimas vizų centrui</w:t>
            </w:r>
          </w:p>
        </w:tc>
        <w:tc>
          <w:tcPr>
            <w:tcW w:w="6511" w:type="dxa"/>
          </w:tcPr>
          <w:p w14:paraId="2F67EE7C"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Vizų centro pateikti pasai su vizomis arba pranešimu dėl sprendimo atsisakyti išduoti vizą grąžinami Vizų centrui.</w:t>
            </w:r>
          </w:p>
        </w:tc>
      </w:tr>
      <w:tr w:rsidR="0090414E" w:rsidRPr="00BE50B5" w14:paraId="750816D6" w14:textId="77777777">
        <w:tc>
          <w:tcPr>
            <w:tcW w:w="776" w:type="dxa"/>
          </w:tcPr>
          <w:p w14:paraId="23B6BBBA"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13.</w:t>
            </w:r>
          </w:p>
        </w:tc>
        <w:tc>
          <w:tcPr>
            <w:tcW w:w="2336" w:type="dxa"/>
          </w:tcPr>
          <w:p w14:paraId="344C98FA"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Dokumentų įteikimas</w:t>
            </w:r>
          </w:p>
        </w:tc>
        <w:tc>
          <w:tcPr>
            <w:tcW w:w="6511" w:type="dxa"/>
          </w:tcPr>
          <w:p w14:paraId="79957074"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Vizų centras grąžina pasus klientams.</w:t>
            </w:r>
          </w:p>
        </w:tc>
      </w:tr>
    </w:tbl>
    <w:p w14:paraId="526103F5" w14:textId="77777777" w:rsidR="0090414E" w:rsidRPr="00BE50B5" w:rsidRDefault="0090414E" w:rsidP="000C4D83">
      <w:pPr>
        <w:rPr>
          <w:rFonts w:ascii="Times New Roman" w:hAnsi="Times New Roman" w:cs="Times New Roman"/>
        </w:rPr>
      </w:pPr>
    </w:p>
    <w:p w14:paraId="6EE19D5A" w14:textId="77777777" w:rsidR="0090414E" w:rsidRPr="00BE50B5" w:rsidRDefault="67CEA623" w:rsidP="00996C4F">
      <w:pPr>
        <w:pStyle w:val="Heading2"/>
        <w:numPr>
          <w:ilvl w:val="3"/>
          <w:numId w:val="6"/>
        </w:numPr>
        <w:ind w:left="426" w:hanging="360"/>
        <w:rPr>
          <w:rFonts w:ascii="Times New Roman" w:eastAsia="Times New Roman" w:hAnsi="Times New Roman" w:cs="Times New Roman"/>
          <w:lang w:eastAsia="en-GB"/>
        </w:rPr>
      </w:pPr>
      <w:bookmarkStart w:id="233" w:name="_Toc160630502"/>
      <w:r w:rsidRPr="542BB924">
        <w:rPr>
          <w:rFonts w:ascii="Times New Roman" w:eastAsia="Times New Roman" w:hAnsi="Times New Roman" w:cs="Times New Roman"/>
          <w:lang w:eastAsia="en-GB"/>
        </w:rPr>
        <w:t>Supaprastinto tranzito dokumento (STD) išdavimo būsimo proceso aprašymas</w:t>
      </w:r>
      <w:bookmarkEnd w:id="233"/>
    </w:p>
    <w:p w14:paraId="605E6D3F" w14:textId="77777777" w:rsidR="0090414E" w:rsidRPr="00BE50B5" w:rsidRDefault="0090414E" w:rsidP="000C4D83">
      <w:pPr>
        <w:rPr>
          <w:rFonts w:ascii="Times New Roman" w:hAnsi="Times New Roman" w:cs="Times New Roman"/>
        </w:rPr>
      </w:pPr>
    </w:p>
    <w:p w14:paraId="2191E4C7" w14:textId="77777777" w:rsidR="0090414E" w:rsidRPr="00BE50B5" w:rsidRDefault="0090414E" w:rsidP="000C4D83">
      <w:pPr>
        <w:jc w:val="center"/>
        <w:rPr>
          <w:rFonts w:ascii="Times New Roman" w:hAnsi="Times New Roman" w:cs="Times New Roman"/>
          <w:b/>
          <w:bCs/>
        </w:rPr>
      </w:pPr>
    </w:p>
    <w:p w14:paraId="7502666E" w14:textId="77777777" w:rsidR="0090414E" w:rsidRPr="00BE50B5" w:rsidRDefault="0090414E" w:rsidP="000C4D83">
      <w:pPr>
        <w:jc w:val="center"/>
        <w:rPr>
          <w:rFonts w:ascii="Times New Roman" w:hAnsi="Times New Roman" w:cs="Times New Roman"/>
          <w:b/>
          <w:bCs/>
        </w:rPr>
      </w:pPr>
      <w:r w:rsidRPr="001E3E48">
        <w:rPr>
          <w:rFonts w:ascii="Times New Roman" w:hAnsi="Times New Roman" w:cs="Times New Roman"/>
          <w:noProof/>
          <w:color w:val="2B579A"/>
          <w:shd w:val="clear" w:color="auto" w:fill="E6E6E6"/>
          <w:lang w:eastAsia="lt-LT"/>
        </w:rPr>
        <w:drawing>
          <wp:inline distT="0" distB="0" distL="0" distR="0" wp14:anchorId="2FCDBF9F" wp14:editId="033CFAE0">
            <wp:extent cx="6116955" cy="1419225"/>
            <wp:effectExtent l="0" t="0" r="0" b="9525"/>
            <wp:docPr id="142607909" name="Picture 9" descr="A diagram of a process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894030" name="Picture 9" descr="A diagram of a process  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16955" cy="1419225"/>
                    </a:xfrm>
                    <a:prstGeom prst="rect">
                      <a:avLst/>
                    </a:prstGeom>
                    <a:noFill/>
                    <a:ln>
                      <a:noFill/>
                    </a:ln>
                  </pic:spPr>
                </pic:pic>
              </a:graphicData>
            </a:graphic>
          </wp:inline>
        </w:drawing>
      </w:r>
    </w:p>
    <w:p w14:paraId="78207661" w14:textId="61AE6BA8" w:rsidR="0090414E" w:rsidRPr="00BE50B5" w:rsidRDefault="0090414E" w:rsidP="000C4D83">
      <w:pPr>
        <w:jc w:val="center"/>
        <w:rPr>
          <w:rFonts w:ascii="Times New Roman" w:hAnsi="Times New Roman" w:cs="Times New Roman"/>
          <w:b/>
          <w:bCs/>
        </w:rPr>
      </w:pPr>
      <w:r w:rsidRPr="53B3D8FF">
        <w:rPr>
          <w:rFonts w:ascii="Times New Roman" w:hAnsi="Times New Roman" w:cs="Times New Roman"/>
          <w:b/>
          <w:color w:val="2B579A"/>
        </w:rPr>
        <w:fldChar w:fldCharType="begin"/>
      </w:r>
      <w:r w:rsidRPr="00BE50B5">
        <w:rPr>
          <w:rFonts w:ascii="Times New Roman" w:hAnsi="Times New Roman" w:cs="Times New Roman"/>
          <w:b/>
          <w:bCs/>
        </w:rPr>
        <w:instrText xml:space="preserve"> SEQ Pav. \* ARABIC </w:instrText>
      </w:r>
      <w:r w:rsidRPr="53B3D8FF">
        <w:rPr>
          <w:rFonts w:ascii="Times New Roman" w:hAnsi="Times New Roman" w:cs="Times New Roman"/>
          <w:b/>
          <w:color w:val="2B579A"/>
        </w:rPr>
        <w:fldChar w:fldCharType="separate"/>
      </w:r>
      <w:bookmarkStart w:id="234" w:name="_Toc160630328"/>
      <w:r w:rsidR="00A721BA" w:rsidRPr="53B3D8FF">
        <w:rPr>
          <w:rFonts w:ascii="Times New Roman" w:hAnsi="Times New Roman" w:cs="Times New Roman"/>
          <w:b/>
        </w:rPr>
        <w:t>28</w:t>
      </w:r>
      <w:r w:rsidRPr="53B3D8FF">
        <w:rPr>
          <w:rFonts w:ascii="Times New Roman" w:hAnsi="Times New Roman" w:cs="Times New Roman"/>
          <w:b/>
          <w:color w:val="2B579A"/>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Supaprastinto tranzito dokumento (STD) išdavimo būsimo </w:t>
      </w:r>
      <w:r w:rsidRPr="00BE50B5">
        <w:rPr>
          <w:rFonts w:ascii="Times New Roman" w:hAnsi="Times New Roman" w:cs="Times New Roman"/>
          <w:b/>
          <w:bCs/>
        </w:rPr>
        <w:t>proceso schema</w:t>
      </w:r>
      <w:bookmarkEnd w:id="234"/>
    </w:p>
    <w:p w14:paraId="106A6126" w14:textId="77777777" w:rsidR="0090414E" w:rsidRPr="00BE50B5" w:rsidRDefault="0090414E" w:rsidP="000C4D83">
      <w:pPr>
        <w:ind w:firstLine="567"/>
        <w:rPr>
          <w:rFonts w:ascii="Times New Roman" w:hAnsi="Times New Roman" w:cs="Times New Roman"/>
        </w:rPr>
      </w:pPr>
    </w:p>
    <w:p w14:paraId="5C1DB6A9" w14:textId="33A9476A" w:rsidR="0090414E" w:rsidRPr="00BE50B5" w:rsidRDefault="00E827C2" w:rsidP="000C4D83">
      <w:pPr>
        <w:ind w:firstLine="567"/>
        <w:rPr>
          <w:rFonts w:ascii="Times New Roman" w:hAnsi="Times New Roman" w:cs="Times New Roman"/>
        </w:rPr>
      </w:pPr>
      <w:r>
        <w:rPr>
          <w:rFonts w:ascii="Times New Roman" w:hAnsi="Times New Roman" w:cs="Times New Roman"/>
        </w:rPr>
        <w:t>Išsamus</w:t>
      </w:r>
      <w:r w:rsidR="0090414E" w:rsidRPr="00BE50B5">
        <w:rPr>
          <w:rFonts w:ascii="Times New Roman" w:hAnsi="Times New Roman" w:cs="Times New Roman"/>
        </w:rPr>
        <w:t xml:space="preserve"> procesų aprašymas pateiktas </w:t>
      </w:r>
      <w:r w:rsidR="00C64F20">
        <w:rPr>
          <w:rFonts w:ascii="Times New Roman" w:hAnsi="Times New Roman" w:cs="Times New Roman"/>
        </w:rPr>
        <w:t>toliau</w:t>
      </w:r>
      <w:r w:rsidR="0090414E" w:rsidRPr="00BE50B5">
        <w:rPr>
          <w:rFonts w:ascii="Times New Roman" w:hAnsi="Times New Roman" w:cs="Times New Roman"/>
        </w:rPr>
        <w:t xml:space="preserve"> esančioje lentelėje.</w:t>
      </w:r>
    </w:p>
    <w:p w14:paraId="7AF552A6" w14:textId="77777777" w:rsidR="0090414E" w:rsidRPr="00BE50B5" w:rsidRDefault="0090414E" w:rsidP="000C4D83">
      <w:pPr>
        <w:rPr>
          <w:rFonts w:ascii="Times New Roman" w:hAnsi="Times New Roman" w:cs="Times New Roman"/>
          <w:lang w:eastAsia="en-GB"/>
        </w:rPr>
      </w:pPr>
    </w:p>
    <w:p w14:paraId="3070A1AB" w14:textId="3FB44C57" w:rsidR="0090414E" w:rsidRPr="00BE50B5" w:rsidRDefault="0090414E" w:rsidP="000C4D83">
      <w:pPr>
        <w:jc w:val="both"/>
        <w:rPr>
          <w:rFonts w:ascii="Times New Roman" w:hAnsi="Times New Roman" w:cs="Times New Roman"/>
          <w:b/>
          <w:bCs/>
          <w:lang w:eastAsia="en-GB"/>
        </w:rPr>
      </w:pPr>
      <w:r w:rsidRPr="00AB0AE5">
        <w:rPr>
          <w:rFonts w:ascii="Times New Roman" w:hAnsi="Times New Roman" w:cs="Times New Roman"/>
          <w:b/>
          <w:color w:val="2B579A"/>
          <w:lang w:eastAsia="en-GB"/>
        </w:rPr>
        <w:fldChar w:fldCharType="begin"/>
      </w:r>
      <w:r w:rsidRPr="00BE50B5">
        <w:rPr>
          <w:rFonts w:ascii="Times New Roman" w:hAnsi="Times New Roman" w:cs="Times New Roman"/>
          <w:b/>
          <w:bCs/>
          <w:lang w:eastAsia="en-GB"/>
        </w:rPr>
        <w:instrText xml:space="preserve"> SEQ Lentelė \* ARABIC </w:instrText>
      </w:r>
      <w:r w:rsidRPr="00AB0AE5">
        <w:rPr>
          <w:rFonts w:ascii="Times New Roman" w:hAnsi="Times New Roman" w:cs="Times New Roman"/>
          <w:b/>
          <w:color w:val="2B579A"/>
          <w:lang w:eastAsia="en-GB"/>
        </w:rPr>
        <w:fldChar w:fldCharType="separate"/>
      </w:r>
      <w:bookmarkStart w:id="235" w:name="_Toc160629734"/>
      <w:r w:rsidR="000A3BC2" w:rsidRPr="00AB0AE5">
        <w:rPr>
          <w:rFonts w:ascii="Times New Roman" w:hAnsi="Times New Roman" w:cs="Times New Roman"/>
          <w:b/>
          <w:lang w:eastAsia="en-GB"/>
        </w:rPr>
        <w:t>54</w:t>
      </w:r>
      <w:r w:rsidRPr="00AB0AE5">
        <w:rPr>
          <w:rFonts w:ascii="Times New Roman" w:hAnsi="Times New Roman" w:cs="Times New Roman"/>
          <w:color w:val="2B579A"/>
          <w:lang w:eastAsia="en-GB"/>
        </w:rPr>
        <w:fldChar w:fldCharType="end"/>
      </w:r>
      <w:r w:rsidRPr="00BE50B5">
        <w:rPr>
          <w:rFonts w:ascii="Times New Roman" w:hAnsi="Times New Roman" w:cs="Times New Roman"/>
          <w:b/>
          <w:bCs/>
          <w:lang w:eastAsia="en-GB"/>
        </w:rPr>
        <w:t xml:space="preserve"> lentelė. Supaprastinto tranzito dokumento (STD) išdavimo būsimo </w:t>
      </w:r>
      <w:r w:rsidRPr="00BE50B5">
        <w:rPr>
          <w:rFonts w:ascii="Times New Roman" w:hAnsi="Times New Roman" w:cs="Times New Roman"/>
          <w:b/>
          <w:bCs/>
        </w:rPr>
        <w:t xml:space="preserve">proceso </w:t>
      </w:r>
      <w:r w:rsidRPr="00BE50B5">
        <w:rPr>
          <w:rFonts w:ascii="Times New Roman" w:hAnsi="Times New Roman" w:cs="Times New Roman"/>
          <w:b/>
          <w:bCs/>
          <w:lang w:eastAsia="en-GB"/>
        </w:rPr>
        <w:t>aprašymas</w:t>
      </w:r>
      <w:bookmarkEnd w:id="235"/>
    </w:p>
    <w:tbl>
      <w:tblPr>
        <w:tblStyle w:val="TableGrid"/>
        <w:tblW w:w="9634" w:type="dxa"/>
        <w:tblLook w:val="04A0" w:firstRow="1" w:lastRow="0" w:firstColumn="1" w:lastColumn="0" w:noHBand="0" w:noVBand="1"/>
      </w:tblPr>
      <w:tblGrid>
        <w:gridCol w:w="540"/>
        <w:gridCol w:w="2955"/>
        <w:gridCol w:w="6139"/>
      </w:tblGrid>
      <w:tr w:rsidR="008245FC" w:rsidRPr="008245FC" w14:paraId="3752DB91" w14:textId="77777777" w:rsidTr="491C9BE7">
        <w:trPr>
          <w:trHeight w:val="300"/>
        </w:trPr>
        <w:tc>
          <w:tcPr>
            <w:tcW w:w="540" w:type="dxa"/>
          </w:tcPr>
          <w:p w14:paraId="6BF6DE3B" w14:textId="77777777" w:rsidR="0090414E" w:rsidRPr="008245FC" w:rsidRDefault="0090414E" w:rsidP="000C4D83">
            <w:pPr>
              <w:rPr>
                <w:rFonts w:ascii="Times New Roman" w:hAnsi="Times New Roman" w:cs="Times New Roman"/>
              </w:rPr>
            </w:pPr>
            <w:r w:rsidRPr="008245FC">
              <w:rPr>
                <w:rFonts w:ascii="Times New Roman" w:hAnsi="Times New Roman" w:cs="Times New Roman"/>
              </w:rPr>
              <w:t>Nr.</w:t>
            </w:r>
          </w:p>
        </w:tc>
        <w:tc>
          <w:tcPr>
            <w:tcW w:w="2955" w:type="dxa"/>
          </w:tcPr>
          <w:p w14:paraId="78B877B7" w14:textId="77777777" w:rsidR="0090414E" w:rsidRPr="008245FC" w:rsidRDefault="0090414E" w:rsidP="491C9BE7">
            <w:pPr>
              <w:jc w:val="both"/>
              <w:rPr>
                <w:rFonts w:ascii="Times New Roman" w:hAnsi="Times New Roman" w:cs="Times New Roman"/>
              </w:rPr>
            </w:pPr>
            <w:r w:rsidRPr="008245FC">
              <w:rPr>
                <w:rFonts w:ascii="Times New Roman" w:hAnsi="Times New Roman" w:cs="Times New Roman"/>
              </w:rPr>
              <w:t>Proceso pavadinimas</w:t>
            </w:r>
          </w:p>
        </w:tc>
        <w:tc>
          <w:tcPr>
            <w:tcW w:w="6139" w:type="dxa"/>
          </w:tcPr>
          <w:p w14:paraId="57D5921A" w14:textId="78980CD8" w:rsidR="0090414E" w:rsidRPr="008245FC" w:rsidRDefault="0090414E" w:rsidP="491C9BE7">
            <w:pPr>
              <w:jc w:val="both"/>
              <w:rPr>
                <w:rFonts w:ascii="Times New Roman" w:hAnsi="Times New Roman" w:cs="Times New Roman"/>
              </w:rPr>
            </w:pPr>
            <w:r w:rsidRPr="008245FC">
              <w:rPr>
                <w:rFonts w:ascii="Times New Roman" w:hAnsi="Times New Roman" w:cs="Times New Roman"/>
              </w:rPr>
              <w:t>Pastabos</w:t>
            </w:r>
            <w:r w:rsidR="003A4E63" w:rsidRPr="008245FC">
              <w:rPr>
                <w:rFonts w:ascii="Times New Roman" w:hAnsi="Times New Roman" w:cs="Times New Roman"/>
              </w:rPr>
              <w:t xml:space="preserve"> </w:t>
            </w:r>
            <w:r w:rsidRPr="008245FC">
              <w:rPr>
                <w:rFonts w:ascii="Times New Roman" w:hAnsi="Times New Roman" w:cs="Times New Roman"/>
              </w:rPr>
              <w:t>/</w:t>
            </w:r>
            <w:r w:rsidR="003A4E63" w:rsidRPr="008245FC">
              <w:rPr>
                <w:rFonts w:ascii="Times New Roman" w:hAnsi="Times New Roman" w:cs="Times New Roman"/>
              </w:rPr>
              <w:t xml:space="preserve"> </w:t>
            </w:r>
            <w:r w:rsidRPr="008245FC">
              <w:rPr>
                <w:rFonts w:ascii="Times New Roman" w:hAnsi="Times New Roman" w:cs="Times New Roman"/>
              </w:rPr>
              <w:t>Papildoma informacija</w:t>
            </w:r>
          </w:p>
        </w:tc>
      </w:tr>
      <w:tr w:rsidR="008245FC" w:rsidRPr="008245FC" w14:paraId="3CA0EAE8" w14:textId="77777777" w:rsidTr="491C9BE7">
        <w:trPr>
          <w:trHeight w:val="300"/>
        </w:trPr>
        <w:tc>
          <w:tcPr>
            <w:tcW w:w="540" w:type="dxa"/>
          </w:tcPr>
          <w:p w14:paraId="00BE27A4" w14:textId="77777777" w:rsidR="0090414E" w:rsidRPr="008245FC" w:rsidRDefault="0090414E" w:rsidP="000C4D83">
            <w:pPr>
              <w:rPr>
                <w:rFonts w:ascii="Times New Roman" w:hAnsi="Times New Roman" w:cs="Times New Roman"/>
              </w:rPr>
            </w:pPr>
          </w:p>
        </w:tc>
        <w:tc>
          <w:tcPr>
            <w:tcW w:w="2955" w:type="dxa"/>
          </w:tcPr>
          <w:p w14:paraId="1A036984" w14:textId="77777777" w:rsidR="0090414E" w:rsidRPr="008245FC" w:rsidRDefault="0090414E" w:rsidP="491C9BE7">
            <w:pPr>
              <w:jc w:val="both"/>
              <w:rPr>
                <w:rFonts w:ascii="Times New Roman" w:hAnsi="Times New Roman" w:cs="Times New Roman"/>
              </w:rPr>
            </w:pPr>
            <w:r w:rsidRPr="008245FC">
              <w:rPr>
                <w:rFonts w:ascii="Times New Roman" w:hAnsi="Times New Roman" w:cs="Times New Roman"/>
              </w:rPr>
              <w:t>Bendros pastabos</w:t>
            </w:r>
          </w:p>
        </w:tc>
        <w:tc>
          <w:tcPr>
            <w:tcW w:w="6139" w:type="dxa"/>
          </w:tcPr>
          <w:p w14:paraId="10D453D6" w14:textId="127246D2" w:rsidR="0090414E" w:rsidRPr="003C3DE4" w:rsidRDefault="0090414E" w:rsidP="491C9BE7">
            <w:pPr>
              <w:spacing w:before="100" w:beforeAutospacing="1" w:after="100" w:afterAutospacing="1"/>
              <w:jc w:val="both"/>
              <w:rPr>
                <w:rFonts w:ascii="Times New Roman" w:eastAsia="Times New Roman" w:hAnsi="Times New Roman" w:cs="Times New Roman"/>
                <w:kern w:val="0"/>
                <w14:ligatures w14:val="none"/>
              </w:rPr>
            </w:pPr>
            <w:r w:rsidRPr="003C3DE4">
              <w:rPr>
                <w:rFonts w:ascii="Times New Roman" w:eastAsia="Times New Roman" w:hAnsi="Times New Roman" w:cs="Times New Roman"/>
                <w:kern w:val="0"/>
                <w14:ligatures w14:val="none"/>
              </w:rPr>
              <w:t>Čia aprašomas STD išdavimo procesas KĮ</w:t>
            </w:r>
            <w:r w:rsidR="007E0C64" w:rsidRPr="003C3DE4">
              <w:rPr>
                <w:rFonts w:ascii="Times New Roman" w:eastAsia="Times New Roman" w:hAnsi="Times New Roman" w:cs="Times New Roman"/>
                <w:kern w:val="0"/>
                <w14:ligatures w14:val="none"/>
              </w:rPr>
              <w:t>.</w:t>
            </w:r>
          </w:p>
        </w:tc>
      </w:tr>
      <w:tr w:rsidR="008245FC" w:rsidRPr="008245FC" w14:paraId="40885A16" w14:textId="77777777" w:rsidTr="491C9BE7">
        <w:trPr>
          <w:trHeight w:val="300"/>
        </w:trPr>
        <w:tc>
          <w:tcPr>
            <w:tcW w:w="540" w:type="dxa"/>
          </w:tcPr>
          <w:p w14:paraId="0460A448" w14:textId="77777777" w:rsidR="0090414E" w:rsidRPr="008245FC" w:rsidRDefault="0090414E" w:rsidP="000C4D83">
            <w:pPr>
              <w:rPr>
                <w:rFonts w:ascii="Times New Roman" w:hAnsi="Times New Roman" w:cs="Times New Roman"/>
              </w:rPr>
            </w:pPr>
            <w:r w:rsidRPr="008245FC">
              <w:rPr>
                <w:rFonts w:ascii="Times New Roman" w:hAnsi="Times New Roman" w:cs="Times New Roman"/>
              </w:rPr>
              <w:t>1.</w:t>
            </w:r>
          </w:p>
        </w:tc>
        <w:tc>
          <w:tcPr>
            <w:tcW w:w="2955" w:type="dxa"/>
          </w:tcPr>
          <w:p w14:paraId="0A8B1FCC" w14:textId="77777777" w:rsidR="0090414E" w:rsidRPr="008245FC" w:rsidRDefault="0090414E" w:rsidP="491C9BE7">
            <w:pPr>
              <w:jc w:val="both"/>
              <w:rPr>
                <w:rFonts w:ascii="Times New Roman" w:hAnsi="Times New Roman" w:cs="Times New Roman"/>
              </w:rPr>
            </w:pPr>
            <w:r w:rsidRPr="008245FC">
              <w:rPr>
                <w:rFonts w:ascii="Times New Roman" w:hAnsi="Times New Roman" w:cs="Times New Roman"/>
              </w:rPr>
              <w:t>Užpildo STD prašymą išorinėje STD svetainėje</w:t>
            </w:r>
          </w:p>
        </w:tc>
        <w:tc>
          <w:tcPr>
            <w:tcW w:w="6139" w:type="dxa"/>
          </w:tcPr>
          <w:p w14:paraId="164F8D15" w14:textId="77777777" w:rsidR="0090414E" w:rsidRPr="008245FC" w:rsidRDefault="0090414E" w:rsidP="491C9BE7">
            <w:pPr>
              <w:jc w:val="both"/>
              <w:rPr>
                <w:rFonts w:ascii="Times New Roman" w:hAnsi="Times New Roman" w:cs="Times New Roman"/>
              </w:rPr>
            </w:pPr>
            <w:r w:rsidRPr="008245FC">
              <w:rPr>
                <w:rFonts w:ascii="Times New Roman" w:hAnsi="Times New Roman" w:cs="Times New Roman"/>
              </w:rPr>
              <w:t>Klientas užpildo prašymą išorinėje STD svetainėje:</w:t>
            </w:r>
          </w:p>
          <w:p w14:paraId="04E42C69" w14:textId="01766B13" w:rsidR="0090414E" w:rsidRPr="008245FC" w:rsidRDefault="0090414E" w:rsidP="491C9BE7">
            <w:pPr>
              <w:jc w:val="both"/>
              <w:rPr>
                <w:rFonts w:ascii="Times New Roman" w:hAnsi="Times New Roman" w:cs="Times New Roman"/>
              </w:rPr>
            </w:pPr>
            <w:hyperlink r:id="rId68">
              <w:r w:rsidRPr="003C3DE4">
                <w:rPr>
                  <w:rStyle w:val="Hyperlink"/>
                  <w:rFonts w:ascii="Times New Roman" w:hAnsi="Times New Roman" w:cs="Times New Roman"/>
                  <w:color w:val="auto"/>
                </w:rPr>
                <w:t>https://std.urm.lt/std-external/index.xhtml</w:t>
              </w:r>
            </w:hyperlink>
            <w:r w:rsidR="00EA61A3" w:rsidRPr="003C3DE4">
              <w:rPr>
                <w:rStyle w:val="Hyperlink"/>
                <w:rFonts w:ascii="Times New Roman" w:hAnsi="Times New Roman" w:cs="Times New Roman"/>
                <w:color w:val="auto"/>
              </w:rPr>
              <w:t>.</w:t>
            </w:r>
          </w:p>
        </w:tc>
      </w:tr>
      <w:tr w:rsidR="008245FC" w:rsidRPr="008245FC" w14:paraId="22493319" w14:textId="77777777" w:rsidTr="491C9BE7">
        <w:trPr>
          <w:trHeight w:val="300"/>
        </w:trPr>
        <w:tc>
          <w:tcPr>
            <w:tcW w:w="540" w:type="dxa"/>
          </w:tcPr>
          <w:p w14:paraId="49F4E2B2" w14:textId="77777777" w:rsidR="0090414E" w:rsidRPr="008245FC" w:rsidRDefault="0090414E" w:rsidP="000C4D83">
            <w:pPr>
              <w:rPr>
                <w:rFonts w:ascii="Times New Roman" w:hAnsi="Times New Roman" w:cs="Times New Roman"/>
              </w:rPr>
            </w:pPr>
            <w:r w:rsidRPr="008245FC">
              <w:rPr>
                <w:rFonts w:ascii="Times New Roman" w:hAnsi="Times New Roman" w:cs="Times New Roman"/>
              </w:rPr>
              <w:t>2.</w:t>
            </w:r>
          </w:p>
        </w:tc>
        <w:tc>
          <w:tcPr>
            <w:tcW w:w="2955" w:type="dxa"/>
          </w:tcPr>
          <w:p w14:paraId="52A9A54C" w14:textId="77777777" w:rsidR="0090414E" w:rsidRPr="008245FC" w:rsidRDefault="0090414E" w:rsidP="491C9BE7">
            <w:pPr>
              <w:jc w:val="both"/>
              <w:rPr>
                <w:rFonts w:ascii="Times New Roman" w:hAnsi="Times New Roman" w:cs="Times New Roman"/>
              </w:rPr>
            </w:pPr>
            <w:r w:rsidRPr="008245FC">
              <w:rPr>
                <w:rFonts w:ascii="Times New Roman" w:hAnsi="Times New Roman" w:cs="Times New Roman"/>
              </w:rPr>
              <w:t>Registracija vizitui VIZREG svetainėje</w:t>
            </w:r>
          </w:p>
        </w:tc>
        <w:tc>
          <w:tcPr>
            <w:tcW w:w="6139" w:type="dxa"/>
          </w:tcPr>
          <w:p w14:paraId="079C730E" w14:textId="17CF7867" w:rsidR="0090414E" w:rsidRPr="008245FC" w:rsidRDefault="0090414E" w:rsidP="491C9BE7">
            <w:pPr>
              <w:jc w:val="both"/>
              <w:rPr>
                <w:rFonts w:ascii="Times New Roman" w:hAnsi="Times New Roman" w:cs="Times New Roman"/>
              </w:rPr>
            </w:pPr>
            <w:r w:rsidRPr="008245FC">
              <w:rPr>
                <w:rFonts w:ascii="Times New Roman" w:hAnsi="Times New Roman" w:cs="Times New Roman"/>
              </w:rPr>
              <w:t>Klientas registruojasi vizitui VIZREG svetainėje</w:t>
            </w:r>
            <w:r w:rsidR="52EDE182" w:rsidRPr="008245FC">
              <w:rPr>
                <w:rFonts w:ascii="Times New Roman" w:hAnsi="Times New Roman" w:cs="Times New Roman"/>
              </w:rPr>
              <w:t xml:space="preserve">: </w:t>
            </w:r>
          </w:p>
          <w:p w14:paraId="4F5C4829" w14:textId="36F67139" w:rsidR="0090414E" w:rsidRPr="008245FC" w:rsidRDefault="52EDE182" w:rsidP="491C9BE7">
            <w:pPr>
              <w:jc w:val="both"/>
              <w:rPr>
                <w:rFonts w:ascii="Times New Roman" w:hAnsi="Times New Roman" w:cs="Times New Roman"/>
              </w:rPr>
            </w:pPr>
            <w:hyperlink r:id="rId69">
              <w:r w:rsidRPr="003C3DE4">
                <w:rPr>
                  <w:rStyle w:val="Hyperlink"/>
                  <w:rFonts w:ascii="Times New Roman" w:hAnsi="Times New Roman" w:cs="Times New Roman"/>
                  <w:color w:val="auto"/>
                </w:rPr>
                <w:t>https://vizreg.urm.lt/</w:t>
              </w:r>
            </w:hyperlink>
            <w:r w:rsidR="00EA61A3" w:rsidRPr="003C3DE4">
              <w:rPr>
                <w:rStyle w:val="Hyperlink"/>
                <w:rFonts w:ascii="Times New Roman" w:hAnsi="Times New Roman" w:cs="Times New Roman"/>
                <w:color w:val="auto"/>
              </w:rPr>
              <w:t>.</w:t>
            </w:r>
          </w:p>
        </w:tc>
      </w:tr>
      <w:tr w:rsidR="008245FC" w:rsidRPr="008245FC" w14:paraId="27CD6211" w14:textId="77777777" w:rsidTr="491C9BE7">
        <w:trPr>
          <w:trHeight w:val="300"/>
        </w:trPr>
        <w:tc>
          <w:tcPr>
            <w:tcW w:w="540" w:type="dxa"/>
          </w:tcPr>
          <w:p w14:paraId="6D3A16A1" w14:textId="77777777" w:rsidR="0090414E" w:rsidRPr="008245FC" w:rsidRDefault="0090414E" w:rsidP="000C4D83">
            <w:pPr>
              <w:rPr>
                <w:rFonts w:ascii="Times New Roman" w:hAnsi="Times New Roman" w:cs="Times New Roman"/>
              </w:rPr>
            </w:pPr>
            <w:r w:rsidRPr="008245FC">
              <w:rPr>
                <w:rFonts w:ascii="Times New Roman" w:hAnsi="Times New Roman" w:cs="Times New Roman"/>
              </w:rPr>
              <w:t>3.</w:t>
            </w:r>
          </w:p>
        </w:tc>
        <w:tc>
          <w:tcPr>
            <w:tcW w:w="2955" w:type="dxa"/>
          </w:tcPr>
          <w:p w14:paraId="68830271" w14:textId="77777777" w:rsidR="0090414E" w:rsidRPr="008245FC" w:rsidRDefault="0090414E" w:rsidP="491C9BE7">
            <w:pPr>
              <w:jc w:val="both"/>
              <w:rPr>
                <w:rFonts w:ascii="Times New Roman" w:hAnsi="Times New Roman" w:cs="Times New Roman"/>
              </w:rPr>
            </w:pPr>
            <w:r w:rsidRPr="008245FC">
              <w:rPr>
                <w:rFonts w:ascii="Times New Roman" w:hAnsi="Times New Roman" w:cs="Times New Roman"/>
              </w:rPr>
              <w:t>Atvyksta į KĮ, pateikia dokumentus</w:t>
            </w:r>
          </w:p>
        </w:tc>
        <w:tc>
          <w:tcPr>
            <w:tcW w:w="6139" w:type="dxa"/>
          </w:tcPr>
          <w:p w14:paraId="05018EBB" w14:textId="12F4A85B" w:rsidR="0090414E" w:rsidRPr="008245FC" w:rsidRDefault="0090414E" w:rsidP="491C9BE7">
            <w:pPr>
              <w:jc w:val="both"/>
              <w:rPr>
                <w:rFonts w:ascii="Times New Roman" w:hAnsi="Times New Roman" w:cs="Times New Roman"/>
              </w:rPr>
            </w:pPr>
            <w:r w:rsidRPr="003C3DE4">
              <w:rPr>
                <w:rFonts w:ascii="Times New Roman" w:eastAsia="Times New Roman" w:hAnsi="Times New Roman" w:cs="Times New Roman"/>
                <w:kern w:val="0"/>
                <w14:ligatures w14:val="none"/>
              </w:rPr>
              <w:t>Klientas atvyksta į pasirinktą KĮ ir pateikia reikalaujamus dokumentus.</w:t>
            </w:r>
          </w:p>
        </w:tc>
      </w:tr>
      <w:tr w:rsidR="008245FC" w:rsidRPr="008245FC" w:rsidDel="004A3E23" w14:paraId="25F6DD4D" w14:textId="77777777" w:rsidTr="491C9BE7">
        <w:trPr>
          <w:trHeight w:val="300"/>
        </w:trPr>
        <w:tc>
          <w:tcPr>
            <w:tcW w:w="540" w:type="dxa"/>
          </w:tcPr>
          <w:p w14:paraId="0D38009E" w14:textId="77777777" w:rsidR="0090414E" w:rsidRPr="008245FC" w:rsidDel="004A3E23" w:rsidRDefault="0090414E" w:rsidP="000C4D83">
            <w:pPr>
              <w:rPr>
                <w:rFonts w:ascii="Times New Roman" w:hAnsi="Times New Roman" w:cs="Times New Roman"/>
              </w:rPr>
            </w:pPr>
            <w:r w:rsidRPr="008245FC">
              <w:rPr>
                <w:rFonts w:ascii="Times New Roman" w:hAnsi="Times New Roman" w:cs="Times New Roman"/>
              </w:rPr>
              <w:t xml:space="preserve">4. </w:t>
            </w:r>
          </w:p>
        </w:tc>
        <w:tc>
          <w:tcPr>
            <w:tcW w:w="2955" w:type="dxa"/>
          </w:tcPr>
          <w:p w14:paraId="387C6A17" w14:textId="77777777" w:rsidR="0090414E" w:rsidRPr="008245FC" w:rsidDel="004A3E23" w:rsidRDefault="0090414E" w:rsidP="491C9BE7">
            <w:pPr>
              <w:jc w:val="both"/>
              <w:rPr>
                <w:rFonts w:ascii="Times New Roman" w:hAnsi="Times New Roman" w:cs="Times New Roman"/>
              </w:rPr>
            </w:pPr>
            <w:r w:rsidRPr="008245FC">
              <w:rPr>
                <w:rFonts w:ascii="Times New Roman" w:hAnsi="Times New Roman" w:cs="Times New Roman"/>
              </w:rPr>
              <w:t>STD išdavimo proceso administravimas STDIS</w:t>
            </w:r>
          </w:p>
        </w:tc>
        <w:tc>
          <w:tcPr>
            <w:tcW w:w="6139" w:type="dxa"/>
          </w:tcPr>
          <w:p w14:paraId="17FED324" w14:textId="77777777" w:rsidR="0090414E" w:rsidRPr="008245FC" w:rsidDel="004A3E23" w:rsidRDefault="0090414E" w:rsidP="491C9BE7">
            <w:pPr>
              <w:jc w:val="both"/>
              <w:rPr>
                <w:rStyle w:val="CommentReference"/>
                <w:rFonts w:ascii="Times New Roman" w:hAnsi="Times New Roman" w:cs="Times New Roman"/>
              </w:rPr>
            </w:pPr>
            <w:r w:rsidRPr="003C3DE4">
              <w:rPr>
                <w:rFonts w:ascii="Times New Roman" w:eastAsia="Times New Roman" w:hAnsi="Times New Roman" w:cs="Times New Roman"/>
                <w:kern w:val="0"/>
                <w14:ligatures w14:val="none"/>
              </w:rPr>
              <w:t>KĮ darbuotojas STDIS sistemoje registruoja prašymo duomenis, fiksuoja konsulinį mokestį, nagrinėja pateiktą prašymą ir priima sprendimą dėl STD išdavimo.</w:t>
            </w:r>
          </w:p>
        </w:tc>
      </w:tr>
      <w:tr w:rsidR="008245FC" w:rsidRPr="008245FC" w:rsidDel="004A3E23" w14:paraId="516834C6" w14:textId="77777777" w:rsidTr="491C9BE7">
        <w:trPr>
          <w:trHeight w:val="300"/>
        </w:trPr>
        <w:tc>
          <w:tcPr>
            <w:tcW w:w="540" w:type="dxa"/>
          </w:tcPr>
          <w:p w14:paraId="0A94A8EB" w14:textId="77777777" w:rsidR="0090414E" w:rsidRPr="008245FC" w:rsidRDefault="0090414E" w:rsidP="000C4D83">
            <w:pPr>
              <w:rPr>
                <w:rFonts w:ascii="Times New Roman" w:hAnsi="Times New Roman" w:cs="Times New Roman"/>
              </w:rPr>
            </w:pPr>
            <w:r w:rsidRPr="008245FC">
              <w:rPr>
                <w:rFonts w:ascii="Times New Roman" w:hAnsi="Times New Roman" w:cs="Times New Roman"/>
              </w:rPr>
              <w:t>5.</w:t>
            </w:r>
          </w:p>
        </w:tc>
        <w:tc>
          <w:tcPr>
            <w:tcW w:w="2955" w:type="dxa"/>
          </w:tcPr>
          <w:p w14:paraId="0420FFF7" w14:textId="77777777" w:rsidR="0090414E" w:rsidRPr="008245FC" w:rsidRDefault="0090414E" w:rsidP="491C9BE7">
            <w:pPr>
              <w:jc w:val="both"/>
              <w:rPr>
                <w:rFonts w:ascii="Times New Roman" w:hAnsi="Times New Roman" w:cs="Times New Roman"/>
              </w:rPr>
            </w:pPr>
            <w:r w:rsidRPr="008245FC">
              <w:rPr>
                <w:rFonts w:ascii="Times New Roman" w:hAnsi="Times New Roman" w:cs="Times New Roman"/>
              </w:rPr>
              <w:t>STD išdavimo statistinių duomenų importas į KPVS</w:t>
            </w:r>
          </w:p>
        </w:tc>
        <w:tc>
          <w:tcPr>
            <w:tcW w:w="6139" w:type="dxa"/>
          </w:tcPr>
          <w:p w14:paraId="3606D11F" w14:textId="7B34DAED" w:rsidR="0090414E" w:rsidRPr="008245FC" w:rsidRDefault="67CEA623" w:rsidP="491C9BE7">
            <w:pPr>
              <w:jc w:val="both"/>
              <w:rPr>
                <w:rFonts w:ascii="Times New Roman" w:hAnsi="Times New Roman" w:cs="Times New Roman"/>
              </w:rPr>
            </w:pPr>
            <w:r w:rsidRPr="008245FC">
              <w:rPr>
                <w:rFonts w:ascii="Times New Roman" w:hAnsi="Times New Roman" w:cs="Times New Roman"/>
              </w:rPr>
              <w:t>KPVS automatiškai nustatytu periodiškumu importuoja statistinę informaciją apie STD iš STDIS. Į KPVS importuojama statistinė informacija:</w:t>
            </w:r>
          </w:p>
          <w:p w14:paraId="3E915553" w14:textId="77777777" w:rsidR="0090414E" w:rsidRPr="008245FC" w:rsidRDefault="0090414E" w:rsidP="00996C4F">
            <w:pPr>
              <w:pStyle w:val="ListParagraph"/>
              <w:numPr>
                <w:ilvl w:val="0"/>
                <w:numId w:val="261"/>
              </w:numPr>
              <w:ind w:left="781"/>
              <w:jc w:val="both"/>
              <w:rPr>
                <w:rFonts w:ascii="Times New Roman" w:hAnsi="Times New Roman" w:cs="Times New Roman"/>
              </w:rPr>
            </w:pPr>
            <w:r w:rsidRPr="008245FC">
              <w:rPr>
                <w:rFonts w:ascii="Times New Roman" w:hAnsi="Times New Roman" w:cs="Times New Roman"/>
              </w:rPr>
              <w:t>STD statistiką pateikusio KĮ pavadinimas;</w:t>
            </w:r>
          </w:p>
          <w:p w14:paraId="688325E5" w14:textId="0668C7F9" w:rsidR="0090414E" w:rsidRPr="008245FC" w:rsidRDefault="00EA61A3" w:rsidP="00996C4F">
            <w:pPr>
              <w:pStyle w:val="ListParagraph"/>
              <w:numPr>
                <w:ilvl w:val="0"/>
                <w:numId w:val="261"/>
              </w:numPr>
              <w:ind w:left="781"/>
              <w:jc w:val="both"/>
              <w:rPr>
                <w:rFonts w:ascii="Times New Roman" w:hAnsi="Times New Roman" w:cs="Times New Roman"/>
              </w:rPr>
            </w:pPr>
            <w:r w:rsidRPr="008245FC">
              <w:rPr>
                <w:rFonts w:ascii="Times New Roman" w:hAnsi="Times New Roman" w:cs="Times New Roman"/>
              </w:rPr>
              <w:t>n</w:t>
            </w:r>
            <w:r w:rsidR="0090414E" w:rsidRPr="008245FC">
              <w:rPr>
                <w:rFonts w:ascii="Times New Roman" w:hAnsi="Times New Roman" w:cs="Times New Roman"/>
              </w:rPr>
              <w:t>eigiamų sprendimų skaičius (pagal priėmimo datą);</w:t>
            </w:r>
          </w:p>
          <w:p w14:paraId="6B4C1B89" w14:textId="466CE7F1" w:rsidR="00553B05" w:rsidRPr="008245FC" w:rsidRDefault="00EA61A3" w:rsidP="00996C4F">
            <w:pPr>
              <w:pStyle w:val="ListParagraph"/>
              <w:numPr>
                <w:ilvl w:val="0"/>
                <w:numId w:val="261"/>
              </w:numPr>
              <w:ind w:left="781"/>
              <w:jc w:val="both"/>
              <w:rPr>
                <w:rFonts w:ascii="Times New Roman" w:hAnsi="Times New Roman" w:cs="Times New Roman"/>
              </w:rPr>
            </w:pPr>
            <w:r w:rsidRPr="008245FC">
              <w:rPr>
                <w:rFonts w:ascii="Times New Roman" w:hAnsi="Times New Roman" w:cs="Times New Roman"/>
              </w:rPr>
              <w:t>t</w:t>
            </w:r>
            <w:r w:rsidR="0090414E" w:rsidRPr="008245FC">
              <w:rPr>
                <w:rFonts w:ascii="Times New Roman" w:hAnsi="Times New Roman" w:cs="Times New Roman"/>
              </w:rPr>
              <w:t>eigiamų sprendimų skaičius (pagal priėmimo datą);</w:t>
            </w:r>
          </w:p>
          <w:p w14:paraId="7A5CB3BC" w14:textId="4D0057F7" w:rsidR="0090414E" w:rsidRPr="008245FC" w:rsidRDefault="00EA61A3" w:rsidP="00996C4F">
            <w:pPr>
              <w:pStyle w:val="ListParagraph"/>
              <w:numPr>
                <w:ilvl w:val="0"/>
                <w:numId w:val="261"/>
              </w:numPr>
              <w:ind w:left="781"/>
              <w:jc w:val="both"/>
              <w:rPr>
                <w:rFonts w:ascii="Times New Roman" w:hAnsi="Times New Roman" w:cs="Times New Roman"/>
              </w:rPr>
            </w:pPr>
            <w:r w:rsidRPr="008245FC">
              <w:rPr>
                <w:rFonts w:ascii="Times New Roman" w:hAnsi="Times New Roman" w:cs="Times New Roman"/>
              </w:rPr>
              <w:t>k</w:t>
            </w:r>
            <w:r w:rsidR="0090414E" w:rsidRPr="008245FC">
              <w:rPr>
                <w:rFonts w:ascii="Times New Roman" w:hAnsi="Times New Roman" w:cs="Times New Roman"/>
              </w:rPr>
              <w:t>onsulinis mokestis (periodas, priėmimo data, gauta už STD, suma, valiuta)</w:t>
            </w:r>
            <w:r w:rsidR="00553B05" w:rsidRPr="008245FC">
              <w:rPr>
                <w:rFonts w:ascii="Times New Roman" w:hAnsi="Times New Roman" w:cs="Times New Roman"/>
              </w:rPr>
              <w:t>.</w:t>
            </w:r>
          </w:p>
        </w:tc>
      </w:tr>
    </w:tbl>
    <w:p w14:paraId="25BD64FA" w14:textId="77777777" w:rsidR="0090414E" w:rsidRPr="00BE50B5" w:rsidRDefault="0090414E" w:rsidP="000C4D83">
      <w:pPr>
        <w:rPr>
          <w:rFonts w:ascii="Times New Roman" w:hAnsi="Times New Roman" w:cs="Times New Roman"/>
          <w:lang w:eastAsia="en-GB"/>
        </w:rPr>
      </w:pPr>
    </w:p>
    <w:p w14:paraId="6DD78483" w14:textId="77777777" w:rsidR="0090414E" w:rsidRPr="00BE50B5" w:rsidRDefault="0090414E" w:rsidP="000C4D83">
      <w:pPr>
        <w:rPr>
          <w:rFonts w:ascii="Times New Roman" w:hAnsi="Times New Roman" w:cs="Times New Roman"/>
          <w:lang w:eastAsia="en-GB"/>
        </w:rPr>
      </w:pPr>
    </w:p>
    <w:p w14:paraId="0003908D" w14:textId="77777777" w:rsidR="0090414E" w:rsidRPr="00BE50B5" w:rsidRDefault="67CEA623" w:rsidP="00996C4F">
      <w:pPr>
        <w:pStyle w:val="Heading2"/>
        <w:numPr>
          <w:ilvl w:val="3"/>
          <w:numId w:val="6"/>
        </w:numPr>
        <w:ind w:left="426" w:hanging="360"/>
        <w:rPr>
          <w:rFonts w:ascii="Times New Roman" w:eastAsia="Times New Roman" w:hAnsi="Times New Roman" w:cs="Times New Roman"/>
          <w:lang w:eastAsia="en-GB"/>
        </w:rPr>
      </w:pPr>
      <w:bookmarkStart w:id="236" w:name="_Toc160630503"/>
      <w:r w:rsidRPr="542BB924">
        <w:rPr>
          <w:rFonts w:ascii="Times New Roman" w:eastAsia="Times New Roman" w:hAnsi="Times New Roman" w:cs="Times New Roman"/>
          <w:lang w:eastAsia="en-GB"/>
        </w:rPr>
        <w:t>Supaprastinto tranzito geležinkeliu dokumento (STGD) išdavimo būsimo proceso aprašymas</w:t>
      </w:r>
      <w:bookmarkEnd w:id="236"/>
    </w:p>
    <w:p w14:paraId="23CD278C" w14:textId="77777777" w:rsidR="0090414E" w:rsidRPr="00BE50B5" w:rsidRDefault="0090414E" w:rsidP="000C4D83">
      <w:pPr>
        <w:rPr>
          <w:rFonts w:ascii="Times New Roman" w:hAnsi="Times New Roman" w:cs="Times New Roman"/>
        </w:rPr>
      </w:pPr>
    </w:p>
    <w:p w14:paraId="1072F3CA" w14:textId="77777777" w:rsidR="0090414E" w:rsidRPr="00BE50B5" w:rsidRDefault="0090414E" w:rsidP="000C4D83">
      <w:pPr>
        <w:rPr>
          <w:rFonts w:ascii="Times New Roman" w:hAnsi="Times New Roman" w:cs="Times New Roman"/>
        </w:rPr>
      </w:pPr>
    </w:p>
    <w:p w14:paraId="24FF4A17" w14:textId="77777777" w:rsidR="0090414E" w:rsidRPr="00BE50B5" w:rsidRDefault="0090414E" w:rsidP="000C4D83">
      <w:pPr>
        <w:rPr>
          <w:rFonts w:ascii="Times New Roman" w:hAnsi="Times New Roman" w:cs="Times New Roman"/>
        </w:rPr>
      </w:pPr>
    </w:p>
    <w:p w14:paraId="70CA0AF0" w14:textId="77777777" w:rsidR="0090414E" w:rsidRPr="00BE50B5" w:rsidRDefault="67CEA623" w:rsidP="000C4D83">
      <w:pPr>
        <w:rPr>
          <w:rFonts w:ascii="Times New Roman" w:hAnsi="Times New Roman" w:cs="Times New Roman"/>
        </w:rPr>
      </w:pPr>
      <w:r w:rsidRPr="001E3E48">
        <w:rPr>
          <w:noProof/>
          <w:lang w:eastAsia="lt-LT"/>
        </w:rPr>
        <w:drawing>
          <wp:inline distT="0" distB="0" distL="0" distR="0" wp14:anchorId="55711B1F" wp14:editId="75F9FD01">
            <wp:extent cx="6116956" cy="2063750"/>
            <wp:effectExtent l="0" t="0" r="0" b="0"/>
            <wp:docPr id="1345567068" name="Picture 5" descr="A diagram of a 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70">
                      <a:extLst>
                        <a:ext uri="{28A0092B-C50C-407E-A947-70E740481C1C}">
                          <a14:useLocalDpi xmlns:a14="http://schemas.microsoft.com/office/drawing/2010/main" val="0"/>
                        </a:ext>
                      </a:extLst>
                    </a:blip>
                    <a:stretch>
                      <a:fillRect/>
                    </a:stretch>
                  </pic:blipFill>
                  <pic:spPr>
                    <a:xfrm>
                      <a:off x="0" y="0"/>
                      <a:ext cx="6116956" cy="2063750"/>
                    </a:xfrm>
                    <a:prstGeom prst="rect">
                      <a:avLst/>
                    </a:prstGeom>
                  </pic:spPr>
                </pic:pic>
              </a:graphicData>
            </a:graphic>
          </wp:inline>
        </w:drawing>
      </w:r>
    </w:p>
    <w:p w14:paraId="121292B0" w14:textId="7B64EB1D" w:rsidR="0090414E" w:rsidRPr="00BE50B5" w:rsidRDefault="0090414E" w:rsidP="000C4D83">
      <w:pPr>
        <w:jc w:val="center"/>
        <w:rPr>
          <w:rFonts w:ascii="Times New Roman" w:hAnsi="Times New Roman" w:cs="Times New Roman"/>
          <w:b/>
          <w:bCs/>
        </w:rPr>
      </w:pPr>
      <w:r w:rsidRPr="0C064E71">
        <w:rPr>
          <w:rFonts w:ascii="Times New Roman" w:hAnsi="Times New Roman" w:cs="Times New Roman"/>
          <w:b/>
          <w:color w:val="2B579A"/>
        </w:rPr>
        <w:fldChar w:fldCharType="begin"/>
      </w:r>
      <w:r w:rsidRPr="00BE50B5">
        <w:rPr>
          <w:rFonts w:ascii="Times New Roman" w:hAnsi="Times New Roman" w:cs="Times New Roman"/>
          <w:b/>
          <w:bCs/>
        </w:rPr>
        <w:instrText xml:space="preserve"> SEQ Pav. \* ARABIC </w:instrText>
      </w:r>
      <w:r w:rsidRPr="0C064E71">
        <w:rPr>
          <w:rFonts w:ascii="Times New Roman" w:hAnsi="Times New Roman" w:cs="Times New Roman"/>
          <w:b/>
          <w:color w:val="2B579A"/>
        </w:rPr>
        <w:fldChar w:fldCharType="separate"/>
      </w:r>
      <w:bookmarkStart w:id="237" w:name="_Toc160630329"/>
      <w:r w:rsidR="00A721BA" w:rsidRPr="0C064E71">
        <w:rPr>
          <w:rFonts w:ascii="Times New Roman" w:hAnsi="Times New Roman" w:cs="Times New Roman"/>
          <w:b/>
        </w:rPr>
        <w:t>29</w:t>
      </w:r>
      <w:r w:rsidRPr="0C064E71">
        <w:rPr>
          <w:rFonts w:ascii="Times New Roman" w:hAnsi="Times New Roman" w:cs="Times New Roman"/>
          <w:b/>
          <w:color w:val="2B579A"/>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Supaprastinto tranzito geležinkeliu dokumento (STGD) išdavimo būsimo </w:t>
      </w:r>
      <w:r w:rsidRPr="00BE50B5">
        <w:rPr>
          <w:rFonts w:ascii="Times New Roman" w:hAnsi="Times New Roman" w:cs="Times New Roman"/>
          <w:b/>
          <w:bCs/>
        </w:rPr>
        <w:t>proceso schema</w:t>
      </w:r>
      <w:bookmarkEnd w:id="237"/>
    </w:p>
    <w:p w14:paraId="6D921E9C" w14:textId="77777777" w:rsidR="0090414E" w:rsidRPr="00BE50B5" w:rsidRDefault="0090414E" w:rsidP="000C4D83">
      <w:pPr>
        <w:ind w:firstLine="567"/>
        <w:rPr>
          <w:rFonts w:ascii="Times New Roman" w:hAnsi="Times New Roman" w:cs="Times New Roman"/>
        </w:rPr>
      </w:pPr>
    </w:p>
    <w:p w14:paraId="19AD3B1D" w14:textId="3B83EA78" w:rsidR="0090414E" w:rsidRPr="00BE50B5" w:rsidRDefault="00E827C2" w:rsidP="000C4D83">
      <w:pPr>
        <w:ind w:firstLine="567"/>
        <w:rPr>
          <w:rFonts w:ascii="Times New Roman" w:hAnsi="Times New Roman" w:cs="Times New Roman"/>
        </w:rPr>
      </w:pPr>
      <w:r>
        <w:rPr>
          <w:rFonts w:ascii="Times New Roman" w:hAnsi="Times New Roman" w:cs="Times New Roman"/>
        </w:rPr>
        <w:t>Išsamus</w:t>
      </w:r>
      <w:r w:rsidR="0090414E" w:rsidRPr="00BE50B5">
        <w:rPr>
          <w:rFonts w:ascii="Times New Roman" w:hAnsi="Times New Roman" w:cs="Times New Roman"/>
        </w:rPr>
        <w:t xml:space="preserve"> procesų aprašymas pateiktas </w:t>
      </w:r>
      <w:r w:rsidR="00C64F20">
        <w:rPr>
          <w:rFonts w:ascii="Times New Roman" w:hAnsi="Times New Roman" w:cs="Times New Roman"/>
        </w:rPr>
        <w:t>toliau</w:t>
      </w:r>
      <w:r w:rsidR="0090414E" w:rsidRPr="00BE50B5">
        <w:rPr>
          <w:rFonts w:ascii="Times New Roman" w:hAnsi="Times New Roman" w:cs="Times New Roman"/>
        </w:rPr>
        <w:t xml:space="preserve"> esančioje lentelėje.</w:t>
      </w:r>
    </w:p>
    <w:p w14:paraId="25C1855A" w14:textId="77777777" w:rsidR="0090414E" w:rsidRPr="00BE50B5" w:rsidRDefault="0090414E" w:rsidP="000C4D83">
      <w:pPr>
        <w:rPr>
          <w:rFonts w:ascii="Times New Roman" w:hAnsi="Times New Roman" w:cs="Times New Roman"/>
          <w:lang w:eastAsia="en-GB"/>
        </w:rPr>
      </w:pPr>
    </w:p>
    <w:p w14:paraId="0C25A1EB" w14:textId="02E18C30" w:rsidR="0090414E" w:rsidRPr="003C3DE4" w:rsidRDefault="0090414E" w:rsidP="491C9BE7">
      <w:pPr>
        <w:jc w:val="both"/>
        <w:rPr>
          <w:rFonts w:ascii="Times New Roman" w:hAnsi="Times New Roman" w:cs="Times New Roman"/>
          <w:b/>
          <w:bCs/>
          <w:lang w:eastAsia="en-GB"/>
        </w:rPr>
      </w:pPr>
      <w:r w:rsidRPr="491C9BE7">
        <w:rPr>
          <w:rFonts w:ascii="Times New Roman" w:hAnsi="Times New Roman" w:cs="Times New Roman"/>
          <w:b/>
          <w:bCs/>
          <w:color w:val="2B579A"/>
          <w:lang w:eastAsia="en-GB"/>
        </w:rPr>
        <w:fldChar w:fldCharType="begin"/>
      </w:r>
      <w:r w:rsidRPr="491C9BE7">
        <w:rPr>
          <w:rFonts w:ascii="Times New Roman" w:hAnsi="Times New Roman" w:cs="Times New Roman"/>
          <w:b/>
          <w:bCs/>
          <w:lang w:eastAsia="en-GB"/>
        </w:rPr>
        <w:instrText xml:space="preserve"> SEQ Lentelė \* ARABIC </w:instrText>
      </w:r>
      <w:r w:rsidRPr="491C9BE7">
        <w:rPr>
          <w:rFonts w:ascii="Times New Roman" w:hAnsi="Times New Roman" w:cs="Times New Roman"/>
          <w:b/>
          <w:bCs/>
          <w:color w:val="2B579A"/>
          <w:lang w:eastAsia="en-GB"/>
        </w:rPr>
        <w:fldChar w:fldCharType="separate"/>
      </w:r>
      <w:bookmarkStart w:id="238" w:name="_Toc160629735"/>
      <w:r w:rsidR="000A3BC2" w:rsidRPr="491C9BE7">
        <w:rPr>
          <w:rFonts w:ascii="Times New Roman" w:hAnsi="Times New Roman" w:cs="Times New Roman"/>
          <w:b/>
          <w:bCs/>
          <w:lang w:eastAsia="en-GB"/>
        </w:rPr>
        <w:t>55</w:t>
      </w:r>
      <w:r w:rsidRPr="491C9BE7">
        <w:rPr>
          <w:rFonts w:ascii="Times New Roman" w:hAnsi="Times New Roman" w:cs="Times New Roman"/>
          <w:color w:val="2B579A"/>
          <w:lang w:eastAsia="en-GB"/>
        </w:rPr>
        <w:fldChar w:fldCharType="end"/>
      </w:r>
      <w:r w:rsidRPr="491C9BE7">
        <w:rPr>
          <w:rFonts w:ascii="Times New Roman" w:hAnsi="Times New Roman" w:cs="Times New Roman"/>
          <w:b/>
          <w:bCs/>
          <w:lang w:eastAsia="en-GB"/>
        </w:rPr>
        <w:t xml:space="preserve"> lentelė. </w:t>
      </w:r>
      <w:r w:rsidRPr="003C3DE4">
        <w:rPr>
          <w:rFonts w:ascii="Times New Roman" w:hAnsi="Times New Roman" w:cs="Times New Roman"/>
          <w:b/>
          <w:bCs/>
          <w:lang w:eastAsia="en-GB"/>
        </w:rPr>
        <w:t xml:space="preserve">Supaprastinto tranzito geležinkeliu dokumento (STGD) išdavimo būsimo </w:t>
      </w:r>
      <w:r w:rsidRPr="003C3DE4">
        <w:rPr>
          <w:rFonts w:ascii="Times New Roman" w:hAnsi="Times New Roman" w:cs="Times New Roman"/>
          <w:b/>
          <w:bCs/>
        </w:rPr>
        <w:t xml:space="preserve">proceso </w:t>
      </w:r>
      <w:r w:rsidRPr="003C3DE4">
        <w:rPr>
          <w:rFonts w:ascii="Times New Roman" w:hAnsi="Times New Roman" w:cs="Times New Roman"/>
          <w:b/>
          <w:bCs/>
          <w:lang w:eastAsia="en-GB"/>
        </w:rPr>
        <w:t>aprašymas</w:t>
      </w:r>
      <w:bookmarkEnd w:id="238"/>
    </w:p>
    <w:tbl>
      <w:tblPr>
        <w:tblStyle w:val="TableGrid"/>
        <w:tblW w:w="9634" w:type="dxa"/>
        <w:tblLook w:val="04A0" w:firstRow="1" w:lastRow="0" w:firstColumn="1" w:lastColumn="0" w:noHBand="0" w:noVBand="1"/>
      </w:tblPr>
      <w:tblGrid>
        <w:gridCol w:w="555"/>
        <w:gridCol w:w="2323"/>
        <w:gridCol w:w="6756"/>
      </w:tblGrid>
      <w:tr w:rsidR="003C3DE4" w:rsidRPr="003C3DE4" w14:paraId="4DFB1BDF" w14:textId="77777777" w:rsidTr="18A68C02">
        <w:trPr>
          <w:trHeight w:val="300"/>
          <w:tblHeader/>
        </w:trPr>
        <w:tc>
          <w:tcPr>
            <w:tcW w:w="555" w:type="dxa"/>
          </w:tcPr>
          <w:p w14:paraId="1AC16E25" w14:textId="77777777" w:rsidR="0090414E" w:rsidRPr="003C3DE4" w:rsidRDefault="0090414E" w:rsidP="491C9BE7">
            <w:pPr>
              <w:rPr>
                <w:rFonts w:ascii="Times New Roman" w:hAnsi="Times New Roman" w:cs="Times New Roman"/>
              </w:rPr>
            </w:pPr>
            <w:r w:rsidRPr="003C3DE4">
              <w:rPr>
                <w:rFonts w:ascii="Times New Roman" w:hAnsi="Times New Roman" w:cs="Times New Roman"/>
              </w:rPr>
              <w:t>Nr.</w:t>
            </w:r>
          </w:p>
        </w:tc>
        <w:tc>
          <w:tcPr>
            <w:tcW w:w="2323" w:type="dxa"/>
          </w:tcPr>
          <w:p w14:paraId="09AB36A5" w14:textId="77777777" w:rsidR="0090414E" w:rsidRPr="003C3DE4" w:rsidRDefault="0090414E" w:rsidP="491C9BE7">
            <w:pPr>
              <w:jc w:val="both"/>
              <w:rPr>
                <w:rFonts w:ascii="Times New Roman" w:hAnsi="Times New Roman" w:cs="Times New Roman"/>
              </w:rPr>
            </w:pPr>
            <w:r w:rsidRPr="003C3DE4">
              <w:rPr>
                <w:rFonts w:ascii="Times New Roman" w:hAnsi="Times New Roman" w:cs="Times New Roman"/>
              </w:rPr>
              <w:t>Proceso pavadinimas</w:t>
            </w:r>
          </w:p>
        </w:tc>
        <w:tc>
          <w:tcPr>
            <w:tcW w:w="6756" w:type="dxa"/>
          </w:tcPr>
          <w:p w14:paraId="085C0A12" w14:textId="4F3B704C" w:rsidR="0090414E" w:rsidRPr="003C3DE4" w:rsidRDefault="0090414E" w:rsidP="491C9BE7">
            <w:pPr>
              <w:jc w:val="both"/>
              <w:rPr>
                <w:rFonts w:ascii="Times New Roman" w:hAnsi="Times New Roman" w:cs="Times New Roman"/>
              </w:rPr>
            </w:pPr>
            <w:r w:rsidRPr="003C3DE4">
              <w:rPr>
                <w:rFonts w:ascii="Times New Roman" w:hAnsi="Times New Roman" w:cs="Times New Roman"/>
              </w:rPr>
              <w:t>Pastabos</w:t>
            </w:r>
            <w:r w:rsidR="50D86820" w:rsidRPr="003C3DE4">
              <w:rPr>
                <w:rFonts w:ascii="Times New Roman" w:hAnsi="Times New Roman" w:cs="Times New Roman"/>
              </w:rPr>
              <w:t xml:space="preserve"> </w:t>
            </w:r>
            <w:r w:rsidRPr="003C3DE4">
              <w:rPr>
                <w:rFonts w:ascii="Times New Roman" w:hAnsi="Times New Roman" w:cs="Times New Roman"/>
              </w:rPr>
              <w:t>/</w:t>
            </w:r>
            <w:r w:rsidR="50D86820" w:rsidRPr="003C3DE4">
              <w:rPr>
                <w:rFonts w:ascii="Times New Roman" w:hAnsi="Times New Roman" w:cs="Times New Roman"/>
              </w:rPr>
              <w:t xml:space="preserve"> </w:t>
            </w:r>
            <w:r w:rsidRPr="003C3DE4">
              <w:rPr>
                <w:rFonts w:ascii="Times New Roman" w:hAnsi="Times New Roman" w:cs="Times New Roman"/>
              </w:rPr>
              <w:t>Papildoma informacija</w:t>
            </w:r>
          </w:p>
        </w:tc>
      </w:tr>
      <w:tr w:rsidR="003C3DE4" w:rsidRPr="003C3DE4" w14:paraId="097E66C0" w14:textId="77777777" w:rsidTr="18A68C02">
        <w:trPr>
          <w:trHeight w:val="300"/>
        </w:trPr>
        <w:tc>
          <w:tcPr>
            <w:tcW w:w="555" w:type="dxa"/>
          </w:tcPr>
          <w:p w14:paraId="356910DB" w14:textId="77777777" w:rsidR="0090414E" w:rsidRPr="003C3DE4" w:rsidRDefault="0090414E" w:rsidP="491C9BE7">
            <w:pPr>
              <w:rPr>
                <w:rFonts w:ascii="Times New Roman" w:hAnsi="Times New Roman" w:cs="Times New Roman"/>
              </w:rPr>
            </w:pPr>
          </w:p>
        </w:tc>
        <w:tc>
          <w:tcPr>
            <w:tcW w:w="2323" w:type="dxa"/>
          </w:tcPr>
          <w:p w14:paraId="1AB8690B" w14:textId="77777777" w:rsidR="0090414E" w:rsidRPr="003C3DE4" w:rsidRDefault="0090414E" w:rsidP="491C9BE7">
            <w:pPr>
              <w:jc w:val="both"/>
              <w:rPr>
                <w:rFonts w:ascii="Times New Roman" w:hAnsi="Times New Roman" w:cs="Times New Roman"/>
              </w:rPr>
            </w:pPr>
            <w:r w:rsidRPr="003C3DE4">
              <w:rPr>
                <w:rFonts w:ascii="Times New Roman" w:hAnsi="Times New Roman" w:cs="Times New Roman"/>
              </w:rPr>
              <w:t>Bendros pastabos</w:t>
            </w:r>
          </w:p>
        </w:tc>
        <w:tc>
          <w:tcPr>
            <w:tcW w:w="6756" w:type="dxa"/>
          </w:tcPr>
          <w:p w14:paraId="2FA2896A" w14:textId="0DE869E9" w:rsidR="0090414E" w:rsidRPr="003C3DE4" w:rsidRDefault="0090414E" w:rsidP="491C9BE7">
            <w:pPr>
              <w:spacing w:before="100" w:beforeAutospacing="1" w:after="100" w:afterAutospacing="1"/>
              <w:jc w:val="both"/>
              <w:rPr>
                <w:rFonts w:ascii="Times New Roman" w:eastAsia="Times New Roman" w:hAnsi="Times New Roman" w:cs="Times New Roman"/>
                <w:kern w:val="0"/>
                <w14:ligatures w14:val="none"/>
              </w:rPr>
            </w:pPr>
            <w:r w:rsidRPr="003C3DE4">
              <w:rPr>
                <w:rFonts w:ascii="Times New Roman" w:eastAsia="Times New Roman" w:hAnsi="Times New Roman" w:cs="Times New Roman"/>
                <w:kern w:val="0"/>
                <w14:ligatures w14:val="none"/>
              </w:rPr>
              <w:t>Čia aprašomas STGD išdavimo procesas KĮ.</w:t>
            </w:r>
          </w:p>
        </w:tc>
      </w:tr>
      <w:tr w:rsidR="003C3DE4" w:rsidRPr="003C3DE4" w14:paraId="453C0F5E" w14:textId="77777777" w:rsidTr="18A68C02">
        <w:trPr>
          <w:trHeight w:val="300"/>
        </w:trPr>
        <w:tc>
          <w:tcPr>
            <w:tcW w:w="555" w:type="dxa"/>
          </w:tcPr>
          <w:p w14:paraId="513892EA" w14:textId="77777777" w:rsidR="0090414E" w:rsidRPr="003C3DE4" w:rsidRDefault="0090414E" w:rsidP="491C9BE7">
            <w:pPr>
              <w:rPr>
                <w:rFonts w:ascii="Times New Roman" w:hAnsi="Times New Roman" w:cs="Times New Roman"/>
              </w:rPr>
            </w:pPr>
            <w:r w:rsidRPr="003C3DE4">
              <w:rPr>
                <w:rFonts w:ascii="Times New Roman" w:hAnsi="Times New Roman" w:cs="Times New Roman"/>
              </w:rPr>
              <w:t xml:space="preserve">1. </w:t>
            </w:r>
          </w:p>
        </w:tc>
        <w:tc>
          <w:tcPr>
            <w:tcW w:w="2323" w:type="dxa"/>
          </w:tcPr>
          <w:p w14:paraId="0268F992" w14:textId="77777777" w:rsidR="0090414E" w:rsidRPr="003C3DE4" w:rsidRDefault="0090414E" w:rsidP="491C9BE7">
            <w:pPr>
              <w:jc w:val="both"/>
              <w:rPr>
                <w:rFonts w:ascii="Times New Roman" w:hAnsi="Times New Roman" w:cs="Times New Roman"/>
              </w:rPr>
            </w:pPr>
            <w:r w:rsidRPr="18A68C02">
              <w:rPr>
                <w:rFonts w:ascii="Times New Roman" w:hAnsi="Times New Roman" w:cs="Times New Roman"/>
              </w:rPr>
              <w:t xml:space="preserve">Klientas įsigyja </w:t>
            </w:r>
            <w:r w:rsidRPr="00AD173A">
              <w:rPr>
                <w:rFonts w:ascii="Times New Roman" w:hAnsi="Times New Roman" w:cs="Times New Roman"/>
              </w:rPr>
              <w:t>bilietą RU RŽD</w:t>
            </w:r>
          </w:p>
        </w:tc>
        <w:tc>
          <w:tcPr>
            <w:tcW w:w="6756" w:type="dxa"/>
          </w:tcPr>
          <w:p w14:paraId="103B125C" w14:textId="2B072B37" w:rsidR="0090414E" w:rsidRPr="003C3DE4" w:rsidRDefault="0090414E" w:rsidP="491C9BE7">
            <w:pPr>
              <w:jc w:val="both"/>
              <w:rPr>
                <w:rFonts w:ascii="Times New Roman" w:hAnsi="Times New Roman" w:cs="Times New Roman"/>
              </w:rPr>
            </w:pPr>
            <w:r w:rsidRPr="003C3DE4">
              <w:rPr>
                <w:rFonts w:ascii="Times New Roman" w:hAnsi="Times New Roman" w:cs="Times New Roman"/>
              </w:rPr>
              <w:t xml:space="preserve">Klientas įsigyja kelionės traukiniu </w:t>
            </w:r>
            <w:r w:rsidRPr="00955993">
              <w:rPr>
                <w:rFonts w:ascii="Times New Roman" w:hAnsi="Times New Roman" w:cs="Times New Roman"/>
              </w:rPr>
              <w:t>bilietą iš RU RŽD</w:t>
            </w:r>
            <w:r w:rsidR="00553B05" w:rsidRPr="00955993">
              <w:rPr>
                <w:rFonts w:ascii="Times New Roman" w:hAnsi="Times New Roman" w:cs="Times New Roman"/>
              </w:rPr>
              <w:t>.</w:t>
            </w:r>
          </w:p>
        </w:tc>
      </w:tr>
      <w:tr w:rsidR="003C3DE4" w:rsidRPr="003C3DE4" w14:paraId="0E5FB96C" w14:textId="77777777" w:rsidTr="18A68C02">
        <w:trPr>
          <w:trHeight w:val="300"/>
        </w:trPr>
        <w:tc>
          <w:tcPr>
            <w:tcW w:w="555" w:type="dxa"/>
          </w:tcPr>
          <w:p w14:paraId="2C265F9E" w14:textId="77777777" w:rsidR="0090414E" w:rsidRPr="003C3DE4" w:rsidRDefault="0090414E" w:rsidP="491C9BE7">
            <w:pPr>
              <w:rPr>
                <w:rFonts w:ascii="Times New Roman" w:hAnsi="Times New Roman" w:cs="Times New Roman"/>
              </w:rPr>
            </w:pPr>
            <w:r w:rsidRPr="003C3DE4">
              <w:rPr>
                <w:rFonts w:ascii="Times New Roman" w:hAnsi="Times New Roman" w:cs="Times New Roman"/>
              </w:rPr>
              <w:t>2.</w:t>
            </w:r>
          </w:p>
        </w:tc>
        <w:tc>
          <w:tcPr>
            <w:tcW w:w="2323" w:type="dxa"/>
          </w:tcPr>
          <w:p w14:paraId="572EFB67" w14:textId="77777777" w:rsidR="0090414E" w:rsidRPr="003C3DE4" w:rsidRDefault="0090414E" w:rsidP="491C9BE7">
            <w:pPr>
              <w:jc w:val="both"/>
              <w:rPr>
                <w:rFonts w:ascii="Times New Roman" w:hAnsi="Times New Roman" w:cs="Times New Roman"/>
              </w:rPr>
            </w:pPr>
            <w:r w:rsidRPr="003C3DE4">
              <w:rPr>
                <w:rFonts w:ascii="Times New Roman" w:hAnsi="Times New Roman" w:cs="Times New Roman"/>
              </w:rPr>
              <w:t>RU RŽD pateikia duomenis į STDIS</w:t>
            </w:r>
          </w:p>
        </w:tc>
        <w:tc>
          <w:tcPr>
            <w:tcW w:w="6756" w:type="dxa"/>
          </w:tcPr>
          <w:p w14:paraId="406F7170" w14:textId="77777777" w:rsidR="0090414E" w:rsidRPr="003C3DE4" w:rsidRDefault="0090414E" w:rsidP="491C9BE7">
            <w:pPr>
              <w:jc w:val="both"/>
              <w:rPr>
                <w:rFonts w:ascii="Times New Roman" w:hAnsi="Times New Roman" w:cs="Times New Roman"/>
              </w:rPr>
            </w:pPr>
            <w:r w:rsidRPr="003C3DE4">
              <w:rPr>
                <w:rFonts w:ascii="Times New Roman" w:hAnsi="Times New Roman" w:cs="Times New Roman"/>
              </w:rPr>
              <w:t>RU RŽD pateikia klientų, kurie įsigijo traukinio bilietus, duomenis į STDIS.</w:t>
            </w:r>
          </w:p>
        </w:tc>
      </w:tr>
      <w:tr w:rsidR="003C3DE4" w:rsidRPr="003C3DE4" w14:paraId="2360F99F" w14:textId="77777777" w:rsidTr="18A68C02">
        <w:trPr>
          <w:trHeight w:val="300"/>
        </w:trPr>
        <w:tc>
          <w:tcPr>
            <w:tcW w:w="555" w:type="dxa"/>
          </w:tcPr>
          <w:p w14:paraId="09590EA6" w14:textId="77777777" w:rsidR="0090414E" w:rsidRPr="003C3DE4" w:rsidRDefault="0090414E" w:rsidP="491C9BE7">
            <w:pPr>
              <w:rPr>
                <w:rFonts w:ascii="Times New Roman" w:hAnsi="Times New Roman" w:cs="Times New Roman"/>
              </w:rPr>
            </w:pPr>
            <w:r w:rsidRPr="003C3DE4">
              <w:rPr>
                <w:rFonts w:ascii="Times New Roman" w:hAnsi="Times New Roman" w:cs="Times New Roman"/>
              </w:rPr>
              <w:t>3.</w:t>
            </w:r>
          </w:p>
        </w:tc>
        <w:tc>
          <w:tcPr>
            <w:tcW w:w="2323" w:type="dxa"/>
          </w:tcPr>
          <w:p w14:paraId="3893A270" w14:textId="77777777" w:rsidR="0090414E" w:rsidRPr="003C3DE4" w:rsidRDefault="0090414E" w:rsidP="491C9BE7">
            <w:pPr>
              <w:jc w:val="both"/>
              <w:rPr>
                <w:rFonts w:ascii="Times New Roman" w:hAnsi="Times New Roman" w:cs="Times New Roman"/>
              </w:rPr>
            </w:pPr>
            <w:r w:rsidRPr="003C3DE4">
              <w:rPr>
                <w:rFonts w:ascii="Times New Roman" w:hAnsi="Times New Roman" w:cs="Times New Roman"/>
              </w:rPr>
              <w:t>Išankstinio sprendimo registravimas STDIS</w:t>
            </w:r>
          </w:p>
        </w:tc>
        <w:tc>
          <w:tcPr>
            <w:tcW w:w="6756" w:type="dxa"/>
          </w:tcPr>
          <w:p w14:paraId="12CB7C01" w14:textId="4D11AC54" w:rsidR="0090414E" w:rsidRPr="003C3DE4" w:rsidRDefault="0090414E" w:rsidP="491C9BE7">
            <w:pPr>
              <w:jc w:val="both"/>
              <w:rPr>
                <w:rFonts w:ascii="Times New Roman" w:hAnsi="Times New Roman" w:cs="Times New Roman"/>
              </w:rPr>
            </w:pPr>
            <w:r w:rsidRPr="003C3DE4">
              <w:rPr>
                <w:rFonts w:ascii="Times New Roman" w:hAnsi="Times New Roman" w:cs="Times New Roman"/>
              </w:rPr>
              <w:t>Atsakingas konsulinis pareigūnas STDIS įvertina pateiktą informaciją ir priima išankstinį sprendimą dėl STGD išdavimo</w:t>
            </w:r>
            <w:r w:rsidR="00553B05" w:rsidRPr="003C3DE4">
              <w:rPr>
                <w:rFonts w:ascii="Times New Roman" w:hAnsi="Times New Roman" w:cs="Times New Roman"/>
              </w:rPr>
              <w:t>.</w:t>
            </w:r>
          </w:p>
        </w:tc>
      </w:tr>
      <w:tr w:rsidR="003C3DE4" w:rsidRPr="003C3DE4" w14:paraId="23278DA4" w14:textId="77777777" w:rsidTr="18A68C02">
        <w:trPr>
          <w:trHeight w:val="300"/>
        </w:trPr>
        <w:tc>
          <w:tcPr>
            <w:tcW w:w="555" w:type="dxa"/>
          </w:tcPr>
          <w:p w14:paraId="5A5518A2" w14:textId="77777777" w:rsidR="0090414E" w:rsidRPr="003C3DE4" w:rsidRDefault="0090414E" w:rsidP="491C9BE7">
            <w:pPr>
              <w:rPr>
                <w:rFonts w:ascii="Times New Roman" w:hAnsi="Times New Roman" w:cs="Times New Roman"/>
              </w:rPr>
            </w:pPr>
            <w:r w:rsidRPr="003C3DE4">
              <w:rPr>
                <w:rFonts w:ascii="Times New Roman" w:hAnsi="Times New Roman" w:cs="Times New Roman"/>
              </w:rPr>
              <w:t>4.</w:t>
            </w:r>
          </w:p>
        </w:tc>
        <w:tc>
          <w:tcPr>
            <w:tcW w:w="2323" w:type="dxa"/>
          </w:tcPr>
          <w:p w14:paraId="0D9EF0D2" w14:textId="77777777" w:rsidR="0090414E" w:rsidRPr="003C3DE4" w:rsidRDefault="0090414E" w:rsidP="491C9BE7">
            <w:pPr>
              <w:jc w:val="both"/>
              <w:rPr>
                <w:rFonts w:ascii="Times New Roman" w:hAnsi="Times New Roman" w:cs="Times New Roman"/>
              </w:rPr>
            </w:pPr>
            <w:r w:rsidRPr="003C3DE4">
              <w:rPr>
                <w:rFonts w:ascii="Times New Roman" w:hAnsi="Times New Roman" w:cs="Times New Roman"/>
              </w:rPr>
              <w:t>Išankstinio sprendimo pateikimas į RU RŽD</w:t>
            </w:r>
          </w:p>
        </w:tc>
        <w:tc>
          <w:tcPr>
            <w:tcW w:w="6756" w:type="dxa"/>
          </w:tcPr>
          <w:p w14:paraId="25896655" w14:textId="77777777" w:rsidR="0090414E" w:rsidRPr="003C3DE4" w:rsidRDefault="0090414E" w:rsidP="491C9BE7">
            <w:pPr>
              <w:jc w:val="both"/>
              <w:rPr>
                <w:rFonts w:ascii="Times New Roman" w:hAnsi="Times New Roman" w:cs="Times New Roman"/>
              </w:rPr>
            </w:pPr>
            <w:r w:rsidRPr="003C3DE4">
              <w:rPr>
                <w:rFonts w:ascii="Times New Roman" w:hAnsi="Times New Roman" w:cs="Times New Roman"/>
              </w:rPr>
              <w:t>Iš STDIS pateikiami išankstinių sprendimų duomenys į RU RŽD.</w:t>
            </w:r>
          </w:p>
        </w:tc>
      </w:tr>
      <w:tr w:rsidR="003C3DE4" w:rsidRPr="003C3DE4" w14:paraId="0074B345" w14:textId="77777777" w:rsidTr="18A68C02">
        <w:trPr>
          <w:trHeight w:val="300"/>
        </w:trPr>
        <w:tc>
          <w:tcPr>
            <w:tcW w:w="555" w:type="dxa"/>
          </w:tcPr>
          <w:p w14:paraId="3F71A059" w14:textId="77777777" w:rsidR="0090414E" w:rsidRPr="003C3DE4" w:rsidRDefault="0090414E" w:rsidP="491C9BE7">
            <w:pPr>
              <w:rPr>
                <w:rFonts w:ascii="Times New Roman" w:hAnsi="Times New Roman" w:cs="Times New Roman"/>
              </w:rPr>
            </w:pPr>
            <w:r w:rsidRPr="003C3DE4">
              <w:rPr>
                <w:rFonts w:ascii="Times New Roman" w:hAnsi="Times New Roman" w:cs="Times New Roman"/>
              </w:rPr>
              <w:t xml:space="preserve">5. </w:t>
            </w:r>
          </w:p>
        </w:tc>
        <w:tc>
          <w:tcPr>
            <w:tcW w:w="2323" w:type="dxa"/>
          </w:tcPr>
          <w:p w14:paraId="05215306" w14:textId="77777777" w:rsidR="0090414E" w:rsidRPr="003C3DE4" w:rsidRDefault="67CEA623" w:rsidP="491C9BE7">
            <w:pPr>
              <w:jc w:val="both"/>
              <w:rPr>
                <w:rFonts w:ascii="Times New Roman" w:hAnsi="Times New Roman" w:cs="Times New Roman"/>
              </w:rPr>
            </w:pPr>
            <w:r w:rsidRPr="003C3DE4">
              <w:rPr>
                <w:rFonts w:ascii="Times New Roman" w:hAnsi="Times New Roman" w:cs="Times New Roman"/>
              </w:rPr>
              <w:t>Ar išankstinis sprendimas teigiamas?</w:t>
            </w:r>
          </w:p>
        </w:tc>
        <w:tc>
          <w:tcPr>
            <w:tcW w:w="6756" w:type="dxa"/>
          </w:tcPr>
          <w:p w14:paraId="6A7AB4BD" w14:textId="18E2D21F" w:rsidR="0090414E" w:rsidRPr="003C3DE4" w:rsidRDefault="198E614A" w:rsidP="491C9BE7">
            <w:pPr>
              <w:jc w:val="both"/>
              <w:rPr>
                <w:rFonts w:ascii="Times New Roman" w:hAnsi="Times New Roman" w:cs="Times New Roman"/>
              </w:rPr>
            </w:pPr>
            <w:r w:rsidRPr="003C3DE4">
              <w:rPr>
                <w:rFonts w:ascii="Times New Roman" w:hAnsi="Times New Roman" w:cs="Times New Roman"/>
              </w:rPr>
              <w:t>Priimtas teigiamas išankstinis sprendimas.</w:t>
            </w:r>
          </w:p>
        </w:tc>
      </w:tr>
      <w:tr w:rsidR="003C3DE4" w:rsidRPr="003C3DE4" w14:paraId="3AE15E99" w14:textId="77777777" w:rsidTr="18A68C02">
        <w:trPr>
          <w:trHeight w:val="300"/>
        </w:trPr>
        <w:tc>
          <w:tcPr>
            <w:tcW w:w="555" w:type="dxa"/>
          </w:tcPr>
          <w:p w14:paraId="180E142B" w14:textId="77777777" w:rsidR="0090414E" w:rsidRPr="003C3DE4" w:rsidRDefault="0090414E" w:rsidP="000C4D83">
            <w:pPr>
              <w:rPr>
                <w:rFonts w:ascii="Times New Roman" w:hAnsi="Times New Roman" w:cs="Times New Roman"/>
              </w:rPr>
            </w:pPr>
            <w:r w:rsidRPr="003C3DE4">
              <w:rPr>
                <w:rFonts w:ascii="Times New Roman" w:hAnsi="Times New Roman" w:cs="Times New Roman"/>
              </w:rPr>
              <w:t>6.</w:t>
            </w:r>
          </w:p>
        </w:tc>
        <w:tc>
          <w:tcPr>
            <w:tcW w:w="2323" w:type="dxa"/>
          </w:tcPr>
          <w:p w14:paraId="6F286EA4" w14:textId="77777777" w:rsidR="0090414E" w:rsidRPr="003C3DE4" w:rsidRDefault="0090414E" w:rsidP="000C4D83">
            <w:pPr>
              <w:jc w:val="both"/>
              <w:rPr>
                <w:rFonts w:ascii="Times New Roman" w:hAnsi="Times New Roman" w:cs="Times New Roman"/>
              </w:rPr>
            </w:pPr>
            <w:r w:rsidRPr="003C3DE4">
              <w:rPr>
                <w:rFonts w:ascii="Times New Roman" w:hAnsi="Times New Roman" w:cs="Times New Roman"/>
              </w:rPr>
              <w:t>Klientas laukia kelionės</w:t>
            </w:r>
          </w:p>
        </w:tc>
        <w:tc>
          <w:tcPr>
            <w:tcW w:w="6756" w:type="dxa"/>
          </w:tcPr>
          <w:p w14:paraId="7D2977AF" w14:textId="77777777" w:rsidR="0090414E" w:rsidRPr="003C3DE4" w:rsidRDefault="0090414E" w:rsidP="000C4D83">
            <w:pPr>
              <w:jc w:val="both"/>
              <w:rPr>
                <w:rFonts w:ascii="Times New Roman" w:hAnsi="Times New Roman" w:cs="Times New Roman"/>
              </w:rPr>
            </w:pPr>
            <w:r w:rsidRPr="003C3DE4">
              <w:rPr>
                <w:rFonts w:ascii="Times New Roman" w:hAnsi="Times New Roman" w:cs="Times New Roman"/>
              </w:rPr>
              <w:t>Jei priimtas išankstinis sprendimas yra teigiamas, klientas laukia kelionės traukiniu.</w:t>
            </w:r>
          </w:p>
        </w:tc>
      </w:tr>
      <w:tr w:rsidR="0090414E" w:rsidRPr="00BE50B5" w14:paraId="66140124" w14:textId="77777777" w:rsidTr="18A68C02">
        <w:trPr>
          <w:trHeight w:val="300"/>
        </w:trPr>
        <w:tc>
          <w:tcPr>
            <w:tcW w:w="555" w:type="dxa"/>
          </w:tcPr>
          <w:p w14:paraId="72F6EE51"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7.</w:t>
            </w:r>
          </w:p>
        </w:tc>
        <w:tc>
          <w:tcPr>
            <w:tcW w:w="2323" w:type="dxa"/>
          </w:tcPr>
          <w:p w14:paraId="0621985C"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RU RŽD grąžina pinigus klientui</w:t>
            </w:r>
          </w:p>
        </w:tc>
        <w:tc>
          <w:tcPr>
            <w:tcW w:w="6756" w:type="dxa"/>
          </w:tcPr>
          <w:p w14:paraId="51DEA95C"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Jei priimtas išankstinis sprendimas yra neigiamas, RU RŽD klientui grąžina pinigus už įsigytus bilietus.</w:t>
            </w:r>
          </w:p>
        </w:tc>
      </w:tr>
      <w:tr w:rsidR="0090414E" w:rsidRPr="00BE50B5" w14:paraId="568FFAEB" w14:textId="77777777" w:rsidTr="18A68C02">
        <w:trPr>
          <w:trHeight w:val="300"/>
        </w:trPr>
        <w:tc>
          <w:tcPr>
            <w:tcW w:w="555" w:type="dxa"/>
          </w:tcPr>
          <w:p w14:paraId="287CB04D"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8.</w:t>
            </w:r>
          </w:p>
        </w:tc>
        <w:tc>
          <w:tcPr>
            <w:tcW w:w="2323" w:type="dxa"/>
          </w:tcPr>
          <w:p w14:paraId="528434DE"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Užpildo STGD formą STDIS</w:t>
            </w:r>
          </w:p>
        </w:tc>
        <w:tc>
          <w:tcPr>
            <w:tcW w:w="6756" w:type="dxa"/>
          </w:tcPr>
          <w:p w14:paraId="34ECF9A6"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Klientas užpildo prašymą išduoti STGD išorinėje STD svetainėje:</w:t>
            </w:r>
          </w:p>
          <w:p w14:paraId="02321659" w14:textId="567E3D6F" w:rsidR="0090414E" w:rsidRPr="00BE50B5" w:rsidRDefault="0090414E" w:rsidP="000C4D83">
            <w:pPr>
              <w:jc w:val="both"/>
              <w:rPr>
                <w:rFonts w:ascii="Times New Roman" w:hAnsi="Times New Roman" w:cs="Times New Roman"/>
              </w:rPr>
            </w:pPr>
            <w:hyperlink r:id="rId71" w:history="1">
              <w:r w:rsidRPr="006165FF">
                <w:rPr>
                  <w:rStyle w:val="Hyperlink"/>
                  <w:rFonts w:ascii="Times New Roman" w:hAnsi="Times New Roman" w:cs="Times New Roman"/>
                </w:rPr>
                <w:t>https://std.urm.lt/std-external/index.xhtml</w:t>
              </w:r>
            </w:hyperlink>
            <w:r w:rsidR="000A0CC7">
              <w:rPr>
                <w:rStyle w:val="Hyperlink"/>
                <w:rFonts w:ascii="Times New Roman" w:hAnsi="Times New Roman" w:cs="Times New Roman"/>
              </w:rPr>
              <w:t>.</w:t>
            </w:r>
          </w:p>
        </w:tc>
      </w:tr>
      <w:tr w:rsidR="0090414E" w:rsidRPr="00BE50B5" w14:paraId="52CF40A9" w14:textId="77777777" w:rsidTr="18A68C02">
        <w:trPr>
          <w:trHeight w:val="300"/>
        </w:trPr>
        <w:tc>
          <w:tcPr>
            <w:tcW w:w="555" w:type="dxa"/>
          </w:tcPr>
          <w:p w14:paraId="6C99F81D"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9.</w:t>
            </w:r>
          </w:p>
        </w:tc>
        <w:tc>
          <w:tcPr>
            <w:tcW w:w="2323" w:type="dxa"/>
          </w:tcPr>
          <w:p w14:paraId="69D07335"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RU RŽD pateikia galutinį keleivių sąrašą į STDIS</w:t>
            </w:r>
          </w:p>
        </w:tc>
        <w:tc>
          <w:tcPr>
            <w:tcW w:w="6756" w:type="dxa"/>
          </w:tcPr>
          <w:p w14:paraId="7CE0B010"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RU RŽD pateikia galutinį keleivių sąrašą į STDIS.</w:t>
            </w:r>
          </w:p>
        </w:tc>
      </w:tr>
      <w:tr w:rsidR="0090414E" w:rsidRPr="00BE50B5" w14:paraId="2B590A60" w14:textId="77777777" w:rsidTr="18A68C02">
        <w:trPr>
          <w:trHeight w:val="300"/>
        </w:trPr>
        <w:tc>
          <w:tcPr>
            <w:tcW w:w="555" w:type="dxa"/>
          </w:tcPr>
          <w:p w14:paraId="73F06DFB"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10.</w:t>
            </w:r>
          </w:p>
        </w:tc>
        <w:tc>
          <w:tcPr>
            <w:tcW w:w="2323" w:type="dxa"/>
          </w:tcPr>
          <w:p w14:paraId="69B8272C"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Sprendimo priėmimas STDIS</w:t>
            </w:r>
          </w:p>
        </w:tc>
        <w:tc>
          <w:tcPr>
            <w:tcW w:w="6756" w:type="dxa"/>
          </w:tcPr>
          <w:p w14:paraId="68A55FCC" w14:textId="4407BF9D" w:rsidR="0090414E" w:rsidRPr="00BE50B5" w:rsidRDefault="0090414E" w:rsidP="000C4D83">
            <w:pPr>
              <w:jc w:val="both"/>
              <w:rPr>
                <w:rFonts w:ascii="Times New Roman" w:hAnsi="Times New Roman" w:cs="Times New Roman"/>
              </w:rPr>
            </w:pPr>
            <w:r w:rsidRPr="00BE50B5">
              <w:rPr>
                <w:rFonts w:ascii="Times New Roman" w:hAnsi="Times New Roman" w:cs="Times New Roman"/>
              </w:rPr>
              <w:t>Atsakingas konsulinis pareigūnas STDIS įvertina pateiktą informaciją, priimtą galutinį sprendimą.</w:t>
            </w:r>
          </w:p>
        </w:tc>
      </w:tr>
      <w:tr w:rsidR="0090414E" w:rsidRPr="00BE50B5" w14:paraId="0EE1FE46" w14:textId="77777777" w:rsidTr="18A68C02">
        <w:trPr>
          <w:trHeight w:val="300"/>
        </w:trPr>
        <w:tc>
          <w:tcPr>
            <w:tcW w:w="555" w:type="dxa"/>
          </w:tcPr>
          <w:p w14:paraId="11EFC29E"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11.</w:t>
            </w:r>
          </w:p>
        </w:tc>
        <w:tc>
          <w:tcPr>
            <w:tcW w:w="2323" w:type="dxa"/>
          </w:tcPr>
          <w:p w14:paraId="3609F4A7"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STGD išdavimo statistinių duomenų importas į KPVS</w:t>
            </w:r>
          </w:p>
        </w:tc>
        <w:tc>
          <w:tcPr>
            <w:tcW w:w="6756" w:type="dxa"/>
          </w:tcPr>
          <w:p w14:paraId="36FB688F" w14:textId="350985C9" w:rsidR="0090414E" w:rsidRPr="00BE50B5" w:rsidRDefault="0090414E"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KPVS</w:t>
            </w:r>
            <w:r w:rsidRPr="00BE50B5" w:rsidDel="00945553">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automatiškai nustatytu periodiškumu importuoja statistinę informaciją apie STGD iš STDIS. Į KPVS</w:t>
            </w:r>
            <w:r w:rsidRPr="00BE50B5" w:rsidDel="00945553">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importuojama statistinė informacija:</w:t>
            </w:r>
          </w:p>
          <w:p w14:paraId="65E71123" w14:textId="77777777" w:rsidR="0090414E" w:rsidRPr="00BE50B5" w:rsidRDefault="0090414E" w:rsidP="00996C4F">
            <w:pPr>
              <w:pStyle w:val="ListParagraph"/>
              <w:numPr>
                <w:ilvl w:val="0"/>
                <w:numId w:val="253"/>
              </w:numPr>
              <w:jc w:val="both"/>
              <w:rPr>
                <w:rFonts w:ascii="Times New Roman" w:hAnsi="Times New Roman" w:cs="Times New Roman"/>
                <w:color w:val="000000" w:themeColor="text1"/>
              </w:rPr>
            </w:pPr>
            <w:r w:rsidRPr="00BE50B5">
              <w:rPr>
                <w:rFonts w:ascii="Times New Roman" w:hAnsi="Times New Roman" w:cs="Times New Roman"/>
                <w:color w:val="000000" w:themeColor="text1"/>
              </w:rPr>
              <w:t xml:space="preserve">STGD statistiką pateikusios KĮ pavadinimas; </w:t>
            </w:r>
          </w:p>
          <w:p w14:paraId="6C8947B9" w14:textId="00334042" w:rsidR="0090414E" w:rsidRPr="00BE50B5" w:rsidRDefault="000A0CC7" w:rsidP="00996C4F">
            <w:pPr>
              <w:pStyle w:val="ListParagraph"/>
              <w:numPr>
                <w:ilvl w:val="0"/>
                <w:numId w:val="253"/>
              </w:numPr>
              <w:jc w:val="both"/>
              <w:rPr>
                <w:rFonts w:ascii="Times New Roman" w:hAnsi="Times New Roman" w:cs="Times New Roman"/>
                <w:color w:val="000000" w:themeColor="text1"/>
              </w:rPr>
            </w:pPr>
            <w:r>
              <w:rPr>
                <w:rFonts w:ascii="Times New Roman" w:hAnsi="Times New Roman" w:cs="Times New Roman"/>
                <w:color w:val="000000" w:themeColor="text1"/>
              </w:rPr>
              <w:t>n</w:t>
            </w:r>
            <w:r w:rsidR="0090414E" w:rsidRPr="00BE50B5">
              <w:rPr>
                <w:rFonts w:ascii="Times New Roman" w:hAnsi="Times New Roman" w:cs="Times New Roman"/>
                <w:color w:val="000000" w:themeColor="text1"/>
              </w:rPr>
              <w:t>eigiamų sprendimų skaičius (pagal priėmimo datą)</w:t>
            </w:r>
            <w:r w:rsidR="00553B05" w:rsidRPr="00BE50B5">
              <w:rPr>
                <w:rFonts w:ascii="Times New Roman" w:hAnsi="Times New Roman" w:cs="Times New Roman"/>
                <w:color w:val="000000" w:themeColor="text1"/>
              </w:rPr>
              <w:t>;</w:t>
            </w:r>
            <w:r w:rsidR="0090414E" w:rsidRPr="00BE50B5">
              <w:rPr>
                <w:rFonts w:ascii="Times New Roman" w:hAnsi="Times New Roman" w:cs="Times New Roman"/>
                <w:color w:val="000000" w:themeColor="text1"/>
              </w:rPr>
              <w:t xml:space="preserve"> </w:t>
            </w:r>
          </w:p>
          <w:p w14:paraId="69918681" w14:textId="0C14C4FD" w:rsidR="0090414E" w:rsidRPr="00BE50B5" w:rsidRDefault="000A0CC7" w:rsidP="00996C4F">
            <w:pPr>
              <w:pStyle w:val="ListParagraph"/>
              <w:numPr>
                <w:ilvl w:val="0"/>
                <w:numId w:val="253"/>
              </w:numPr>
              <w:jc w:val="both"/>
              <w:rPr>
                <w:rFonts w:ascii="Times New Roman" w:hAnsi="Times New Roman" w:cs="Times New Roman"/>
              </w:rPr>
            </w:pPr>
            <w:r>
              <w:rPr>
                <w:rFonts w:ascii="Times New Roman" w:hAnsi="Times New Roman" w:cs="Times New Roman"/>
                <w:color w:val="000000" w:themeColor="text1"/>
              </w:rPr>
              <w:t>t</w:t>
            </w:r>
            <w:r w:rsidR="0090414E" w:rsidRPr="00BE50B5">
              <w:rPr>
                <w:rFonts w:ascii="Times New Roman" w:hAnsi="Times New Roman" w:cs="Times New Roman"/>
                <w:color w:val="000000" w:themeColor="text1"/>
              </w:rPr>
              <w:t>eigiamų sprendimų skaičius (pagal priėmimo datą).</w:t>
            </w:r>
          </w:p>
        </w:tc>
      </w:tr>
      <w:tr w:rsidR="0090414E" w:rsidRPr="00BE50B5" w14:paraId="107ECEF7" w14:textId="77777777" w:rsidTr="18A68C02">
        <w:trPr>
          <w:trHeight w:val="300"/>
        </w:trPr>
        <w:tc>
          <w:tcPr>
            <w:tcW w:w="555" w:type="dxa"/>
          </w:tcPr>
          <w:p w14:paraId="0EE47D21" w14:textId="77777777" w:rsidR="0090414E" w:rsidRPr="00BE50B5" w:rsidRDefault="0090414E" w:rsidP="000C4D83">
            <w:pPr>
              <w:rPr>
                <w:rFonts w:ascii="Times New Roman" w:hAnsi="Times New Roman" w:cs="Times New Roman"/>
              </w:rPr>
            </w:pPr>
            <w:r w:rsidRPr="00BE50B5">
              <w:rPr>
                <w:rFonts w:ascii="Times New Roman" w:hAnsi="Times New Roman" w:cs="Times New Roman"/>
              </w:rPr>
              <w:t>12.</w:t>
            </w:r>
          </w:p>
        </w:tc>
        <w:tc>
          <w:tcPr>
            <w:tcW w:w="2323" w:type="dxa"/>
          </w:tcPr>
          <w:p w14:paraId="6EA10937" w14:textId="77777777" w:rsidR="0090414E" w:rsidRPr="00BE50B5" w:rsidRDefault="0090414E" w:rsidP="000C4D83">
            <w:pPr>
              <w:jc w:val="both"/>
              <w:rPr>
                <w:rFonts w:ascii="Times New Roman" w:hAnsi="Times New Roman" w:cs="Times New Roman"/>
              </w:rPr>
            </w:pPr>
            <w:r w:rsidRPr="00BE50B5">
              <w:rPr>
                <w:rFonts w:ascii="Times New Roman" w:hAnsi="Times New Roman" w:cs="Times New Roman"/>
              </w:rPr>
              <w:t>Dokumentų įteikimas klientui</w:t>
            </w:r>
          </w:p>
        </w:tc>
        <w:tc>
          <w:tcPr>
            <w:tcW w:w="6756" w:type="dxa"/>
          </w:tcPr>
          <w:p w14:paraId="32EB85F5" w14:textId="6C365D0D" w:rsidR="0090414E" w:rsidRPr="00BE50B5" w:rsidRDefault="444EEAB8" w:rsidP="0010434F">
            <w:pPr>
              <w:spacing w:line="259" w:lineRule="auto"/>
              <w:jc w:val="both"/>
              <w:rPr>
                <w:rFonts w:ascii="Times New Roman" w:hAnsi="Times New Roman" w:cs="Times New Roman"/>
              </w:rPr>
            </w:pPr>
            <w:r w:rsidRPr="13431301">
              <w:rPr>
                <w:rFonts w:ascii="Times New Roman" w:hAnsi="Times New Roman" w:cs="Times New Roman"/>
              </w:rPr>
              <w:t>K</w:t>
            </w:r>
            <w:r w:rsidR="27A67809" w:rsidRPr="13431301">
              <w:rPr>
                <w:rFonts w:ascii="Times New Roman" w:hAnsi="Times New Roman" w:cs="Times New Roman"/>
              </w:rPr>
              <w:t>liento</w:t>
            </w:r>
            <w:r w:rsidR="0090414E" w:rsidRPr="00BE50B5">
              <w:rPr>
                <w:rFonts w:ascii="Times New Roman" w:hAnsi="Times New Roman" w:cs="Times New Roman"/>
              </w:rPr>
              <w:t xml:space="preserve"> nurodytais kontaktais išsiunčiamas </w:t>
            </w:r>
            <w:r w:rsidR="0068346E" w:rsidRPr="00BE50B5">
              <w:rPr>
                <w:rFonts w:ascii="Times New Roman" w:hAnsi="Times New Roman" w:cs="Times New Roman"/>
              </w:rPr>
              <w:t>el. laiškas</w:t>
            </w:r>
            <w:r w:rsidR="0090414E" w:rsidRPr="00BE50B5">
              <w:rPr>
                <w:rFonts w:ascii="Times New Roman" w:hAnsi="Times New Roman" w:cs="Times New Roman"/>
              </w:rPr>
              <w:t xml:space="preserve"> su išduotu STGD.</w:t>
            </w:r>
          </w:p>
        </w:tc>
      </w:tr>
    </w:tbl>
    <w:p w14:paraId="6BD68DBA" w14:textId="77777777" w:rsidR="0090414E" w:rsidRPr="00BE50B5" w:rsidRDefault="0090414E" w:rsidP="000C4D83">
      <w:pPr>
        <w:rPr>
          <w:rFonts w:ascii="Times New Roman" w:hAnsi="Times New Roman" w:cs="Times New Roman"/>
          <w:lang w:eastAsia="en-GB"/>
        </w:rPr>
      </w:pPr>
    </w:p>
    <w:p w14:paraId="0A2571C5" w14:textId="1EC918CD" w:rsidR="00AF39D0" w:rsidRPr="00BE50B5" w:rsidRDefault="00991486" w:rsidP="00996C4F">
      <w:pPr>
        <w:pStyle w:val="Heading2"/>
        <w:numPr>
          <w:ilvl w:val="2"/>
          <w:numId w:val="6"/>
        </w:numPr>
        <w:rPr>
          <w:rFonts w:ascii="Times New Roman" w:eastAsia="Times New Roman" w:hAnsi="Times New Roman" w:cs="Times New Roman"/>
          <w:lang w:eastAsia="en-GB"/>
        </w:rPr>
      </w:pPr>
      <w:r w:rsidRPr="2D602882">
        <w:rPr>
          <w:rFonts w:ascii="Times New Roman" w:eastAsia="Times New Roman" w:hAnsi="Times New Roman" w:cs="Times New Roman"/>
          <w:lang w:eastAsia="en-GB"/>
        </w:rPr>
        <w:t xml:space="preserve"> </w:t>
      </w:r>
      <w:bookmarkStart w:id="239" w:name="_Toc160630504"/>
      <w:r w:rsidR="511527BB" w:rsidRPr="2D602882">
        <w:rPr>
          <w:rFonts w:ascii="Times New Roman" w:eastAsia="Times New Roman" w:hAnsi="Times New Roman" w:cs="Times New Roman"/>
          <w:lang w:eastAsia="en-GB"/>
        </w:rPr>
        <w:t xml:space="preserve">Konsulinės registracijos </w:t>
      </w:r>
      <w:r w:rsidR="6B5B18B7" w:rsidRPr="2D602882">
        <w:rPr>
          <w:rFonts w:ascii="Times New Roman" w:eastAsia="Times New Roman" w:hAnsi="Times New Roman" w:cs="Times New Roman"/>
          <w:lang w:eastAsia="en-GB"/>
        </w:rPr>
        <w:t xml:space="preserve">procesui keliami </w:t>
      </w:r>
      <w:r w:rsidR="511527BB" w:rsidRPr="2D602882">
        <w:rPr>
          <w:rFonts w:ascii="Times New Roman" w:eastAsia="Times New Roman" w:hAnsi="Times New Roman" w:cs="Times New Roman"/>
          <w:lang w:eastAsia="en-GB"/>
        </w:rPr>
        <w:t>funkciniai reikalavimai</w:t>
      </w:r>
      <w:bookmarkEnd w:id="239"/>
    </w:p>
    <w:p w14:paraId="598A5B52" w14:textId="77777777" w:rsidR="00AF39D0" w:rsidRPr="00BE50B5" w:rsidRDefault="00AF39D0" w:rsidP="000C4D83">
      <w:pPr>
        <w:rPr>
          <w:rFonts w:ascii="Times New Roman" w:hAnsi="Times New Roman" w:cs="Times New Roman"/>
        </w:rPr>
      </w:pPr>
    </w:p>
    <w:p w14:paraId="2BDE40F1" w14:textId="21CBB41A" w:rsidR="00AF39D0" w:rsidRPr="00BE50B5" w:rsidRDefault="00AF39D0"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40" w:name="_Toc160629736"/>
      <w:r w:rsidR="000A3BC2" w:rsidRPr="0010434F">
        <w:rPr>
          <w:rFonts w:ascii="Times New Roman" w:hAnsi="Times New Roman" w:cs="Times New Roman"/>
          <w:b/>
          <w:bCs/>
          <w:lang w:eastAsia="en-GB"/>
        </w:rPr>
        <w:t>56</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Konsulinės registracijos funkciniai reikalavimai</w:t>
      </w:r>
      <w:bookmarkEnd w:id="2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AF39D0" w:rsidRPr="00BE50B5" w14:paraId="05B4D77A" w14:textId="77777777" w:rsidTr="7514D613">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86E2376" w14:textId="77777777" w:rsidR="00AF39D0" w:rsidRPr="00BE50B5" w:rsidRDefault="00AF39D0"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532B68" w14:textId="77777777" w:rsidR="00AF39D0" w:rsidRPr="00BE50B5" w:rsidRDefault="00AF39D0"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AF39D0" w:rsidRPr="00BE50B5" w14:paraId="475813F7" w14:textId="77777777" w:rsidTr="7514D613">
        <w:tc>
          <w:tcPr>
            <w:tcW w:w="730" w:type="pct"/>
            <w:tcBorders>
              <w:top w:val="single" w:sz="4" w:space="0" w:color="auto"/>
              <w:left w:val="single" w:sz="4" w:space="0" w:color="auto"/>
              <w:bottom w:val="single" w:sz="4" w:space="0" w:color="auto"/>
              <w:right w:val="single" w:sz="4" w:space="0" w:color="auto"/>
            </w:tcBorders>
          </w:tcPr>
          <w:p w14:paraId="1EFC07EE" w14:textId="77777777" w:rsidR="00AF39D0" w:rsidRPr="00BE50B5" w:rsidRDefault="00AF39D0"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5C8E723" w14:textId="2B17C62A" w:rsidR="001A103D" w:rsidRPr="00BE50B5" w:rsidRDefault="004A507A" w:rsidP="000C4D83">
            <w:pPr>
              <w:jc w:val="both"/>
              <w:rPr>
                <w:rFonts w:ascii="Times New Roman" w:hAnsi="Times New Roman" w:cs="Times New Roman"/>
              </w:rPr>
            </w:pPr>
            <w:r>
              <w:rPr>
                <w:rFonts w:ascii="Times New Roman" w:hAnsi="Times New Roman" w:cs="Times New Roman"/>
              </w:rPr>
              <w:t>KPVS</w:t>
            </w:r>
            <w:r w:rsidRPr="00BE50B5">
              <w:rPr>
                <w:rFonts w:ascii="Times New Roman" w:hAnsi="Times New Roman" w:cs="Times New Roman"/>
              </w:rPr>
              <w:t xml:space="preserve"> </w:t>
            </w:r>
            <w:r w:rsidR="7AF6DBE7" w:rsidRPr="00BE50B5">
              <w:rPr>
                <w:rFonts w:ascii="Times New Roman" w:hAnsi="Times New Roman" w:cs="Times New Roman"/>
              </w:rPr>
              <w:t>turi būti realizuota galimybė p</w:t>
            </w:r>
            <w:r w:rsidR="00AF39D0" w:rsidRPr="00BE50B5">
              <w:rPr>
                <w:rFonts w:ascii="Times New Roman" w:hAnsi="Times New Roman" w:cs="Times New Roman"/>
              </w:rPr>
              <w:t xml:space="preserve">er sąsają su </w:t>
            </w:r>
            <w:r w:rsidR="008127EA">
              <w:rPr>
                <w:rFonts w:ascii="Times New Roman" w:hAnsi="Times New Roman" w:cs="Times New Roman"/>
              </w:rPr>
              <w:t>GR</w:t>
            </w:r>
            <w:r w:rsidR="7AF6DBE7" w:rsidRPr="00BE50B5">
              <w:rPr>
                <w:rFonts w:ascii="Times New Roman" w:hAnsi="Times New Roman" w:cs="Times New Roman"/>
              </w:rPr>
              <w:t xml:space="preserve"> </w:t>
            </w:r>
            <w:r>
              <w:rPr>
                <w:rFonts w:ascii="Times New Roman" w:hAnsi="Times New Roman" w:cs="Times New Roman"/>
              </w:rPr>
              <w:t>gauti</w:t>
            </w:r>
            <w:r w:rsidRPr="00BE50B5">
              <w:rPr>
                <w:rFonts w:ascii="Times New Roman" w:hAnsi="Times New Roman" w:cs="Times New Roman"/>
              </w:rPr>
              <w:t xml:space="preserve"> </w:t>
            </w:r>
            <w:r>
              <w:rPr>
                <w:rFonts w:ascii="Times New Roman" w:hAnsi="Times New Roman" w:cs="Times New Roman"/>
              </w:rPr>
              <w:t>sąrašą</w:t>
            </w:r>
            <w:r w:rsidR="7AF6DBE7" w:rsidRPr="00BE50B5">
              <w:rPr>
                <w:rFonts w:ascii="Times New Roman" w:hAnsi="Times New Roman" w:cs="Times New Roman"/>
              </w:rPr>
              <w:t xml:space="preserve"> pilieči</w:t>
            </w:r>
            <w:r>
              <w:rPr>
                <w:rFonts w:ascii="Times New Roman" w:hAnsi="Times New Roman" w:cs="Times New Roman"/>
              </w:rPr>
              <w:t>ų</w:t>
            </w:r>
            <w:r w:rsidR="7B493FAE" w:rsidRPr="00BE50B5">
              <w:rPr>
                <w:rFonts w:ascii="Times New Roman" w:hAnsi="Times New Roman" w:cs="Times New Roman"/>
              </w:rPr>
              <w:t>,</w:t>
            </w:r>
            <w:r w:rsidR="7AF6DBE7" w:rsidRPr="00BE50B5">
              <w:rPr>
                <w:rFonts w:ascii="Times New Roman" w:hAnsi="Times New Roman" w:cs="Times New Roman"/>
              </w:rPr>
              <w:t xml:space="preserve"> </w:t>
            </w:r>
            <w:r w:rsidR="00AF39D0" w:rsidRPr="00BE50B5">
              <w:rPr>
                <w:rFonts w:ascii="Times New Roman" w:hAnsi="Times New Roman" w:cs="Times New Roman"/>
              </w:rPr>
              <w:t>gyvenanči</w:t>
            </w:r>
            <w:r>
              <w:rPr>
                <w:rFonts w:ascii="Times New Roman" w:hAnsi="Times New Roman" w:cs="Times New Roman"/>
              </w:rPr>
              <w:t>ų</w:t>
            </w:r>
            <w:r w:rsidR="00AF39D0" w:rsidRPr="00BE50B5">
              <w:rPr>
                <w:rFonts w:ascii="Times New Roman" w:hAnsi="Times New Roman" w:cs="Times New Roman"/>
              </w:rPr>
              <w:t xml:space="preserve"> užsienyje</w:t>
            </w:r>
            <w:r>
              <w:rPr>
                <w:rFonts w:ascii="Times New Roman" w:hAnsi="Times New Roman" w:cs="Times New Roman"/>
              </w:rPr>
              <w:t xml:space="preserve">, </w:t>
            </w:r>
            <w:r w:rsidR="00AF39D0" w:rsidRPr="00BE50B5">
              <w:rPr>
                <w:rFonts w:ascii="Times New Roman" w:hAnsi="Times New Roman" w:cs="Times New Roman"/>
              </w:rPr>
              <w:t xml:space="preserve">kai </w:t>
            </w:r>
            <w:r w:rsidR="7AF6DBE7" w:rsidRPr="00BE50B5">
              <w:rPr>
                <w:rFonts w:ascii="Times New Roman" w:hAnsi="Times New Roman" w:cs="Times New Roman"/>
              </w:rPr>
              <w:t xml:space="preserve">jie yra </w:t>
            </w:r>
            <w:r w:rsidR="00AF39D0" w:rsidRPr="00BE50B5">
              <w:rPr>
                <w:rFonts w:ascii="Times New Roman" w:hAnsi="Times New Roman" w:cs="Times New Roman"/>
              </w:rPr>
              <w:t>deklar</w:t>
            </w:r>
            <w:r w:rsidR="7AF6DBE7" w:rsidRPr="00BE50B5">
              <w:rPr>
                <w:rFonts w:ascii="Times New Roman" w:hAnsi="Times New Roman" w:cs="Times New Roman"/>
              </w:rPr>
              <w:t>avę</w:t>
            </w:r>
            <w:r w:rsidR="00AF39D0" w:rsidRPr="00BE50B5">
              <w:rPr>
                <w:rFonts w:ascii="Times New Roman" w:hAnsi="Times New Roman" w:cs="Times New Roman"/>
              </w:rPr>
              <w:t xml:space="preserve"> išvykim</w:t>
            </w:r>
            <w:r w:rsidR="7AF6DBE7" w:rsidRPr="00BE50B5">
              <w:rPr>
                <w:rFonts w:ascii="Times New Roman" w:hAnsi="Times New Roman" w:cs="Times New Roman"/>
              </w:rPr>
              <w:t>ą</w:t>
            </w:r>
            <w:r w:rsidR="00AF39D0" w:rsidRPr="00BE50B5">
              <w:rPr>
                <w:rFonts w:ascii="Times New Roman" w:hAnsi="Times New Roman" w:cs="Times New Roman"/>
              </w:rPr>
              <w:t>.</w:t>
            </w:r>
          </w:p>
        </w:tc>
      </w:tr>
      <w:tr w:rsidR="00466E27" w:rsidRPr="00BE50B5" w14:paraId="5F62CA30" w14:textId="77777777" w:rsidTr="7514D613">
        <w:tc>
          <w:tcPr>
            <w:tcW w:w="730" w:type="pct"/>
            <w:tcBorders>
              <w:top w:val="single" w:sz="4" w:space="0" w:color="auto"/>
              <w:left w:val="single" w:sz="4" w:space="0" w:color="auto"/>
              <w:bottom w:val="single" w:sz="4" w:space="0" w:color="auto"/>
              <w:right w:val="single" w:sz="4" w:space="0" w:color="auto"/>
            </w:tcBorders>
          </w:tcPr>
          <w:p w14:paraId="0BD15EB5" w14:textId="77777777" w:rsidR="00466E27" w:rsidRPr="00BE50B5" w:rsidRDefault="00466E27"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A2B04C4" w14:textId="5B4BE459" w:rsidR="00466E27" w:rsidRPr="00BE50B5" w:rsidRDefault="00466E27" w:rsidP="000C4D83">
            <w:pPr>
              <w:jc w:val="both"/>
              <w:rPr>
                <w:rFonts w:ascii="Times New Roman" w:hAnsi="Times New Roman" w:cs="Times New Roman"/>
              </w:rPr>
            </w:pPr>
            <w:r w:rsidRPr="00BE50B5">
              <w:rPr>
                <w:rFonts w:ascii="Times New Roman" w:hAnsi="Times New Roman" w:cs="Times New Roman"/>
              </w:rPr>
              <w:t>Konsulinė registracija atliekama šiais atvejais:</w:t>
            </w:r>
          </w:p>
        </w:tc>
      </w:tr>
      <w:tr w:rsidR="00AF39D0" w:rsidRPr="00BE50B5" w14:paraId="77D44A84" w14:textId="77777777" w:rsidTr="7514D613">
        <w:tc>
          <w:tcPr>
            <w:tcW w:w="730" w:type="pct"/>
            <w:tcBorders>
              <w:top w:val="single" w:sz="4" w:space="0" w:color="auto"/>
              <w:left w:val="single" w:sz="4" w:space="0" w:color="auto"/>
              <w:bottom w:val="single" w:sz="4" w:space="0" w:color="auto"/>
              <w:right w:val="single" w:sz="4" w:space="0" w:color="auto"/>
            </w:tcBorders>
          </w:tcPr>
          <w:p w14:paraId="7385F78F" w14:textId="77777777" w:rsidR="00AF39D0" w:rsidRPr="00BE50B5" w:rsidRDefault="00AF39D0" w:rsidP="00996C4F">
            <w:pPr>
              <w:pStyle w:val="Tablenumber"/>
              <w:numPr>
                <w:ilvl w:val="1"/>
                <w:numId w:val="119"/>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5772BB2" w14:textId="2E3FBF35" w:rsidR="00AF39D0" w:rsidRPr="004E6949" w:rsidRDefault="0059794A" w:rsidP="000C4D83">
            <w:pPr>
              <w:jc w:val="both"/>
              <w:rPr>
                <w:rFonts w:ascii="Times New Roman" w:hAnsi="Times New Roman" w:cs="Times New Roman"/>
              </w:rPr>
            </w:pPr>
            <w:r w:rsidRPr="004E6949">
              <w:rPr>
                <w:rFonts w:ascii="Times New Roman" w:hAnsi="Times New Roman" w:cs="Times New Roman"/>
              </w:rPr>
              <w:t>k</w:t>
            </w:r>
            <w:r w:rsidR="001A103D" w:rsidRPr="004E6949">
              <w:rPr>
                <w:rFonts w:ascii="Times New Roman" w:hAnsi="Times New Roman" w:cs="Times New Roman"/>
              </w:rPr>
              <w:t>onsulinė registracija atliekama p</w:t>
            </w:r>
            <w:r w:rsidR="00AF39D0" w:rsidRPr="004E6949">
              <w:rPr>
                <w:rFonts w:ascii="Times New Roman" w:hAnsi="Times New Roman" w:cs="Times New Roman"/>
              </w:rPr>
              <w:t xml:space="preserve">iliečiui atvykus </w:t>
            </w:r>
            <w:r w:rsidR="001A103D" w:rsidRPr="004E6949">
              <w:rPr>
                <w:rFonts w:ascii="Times New Roman" w:hAnsi="Times New Roman" w:cs="Times New Roman"/>
              </w:rPr>
              <w:t xml:space="preserve">į </w:t>
            </w:r>
            <w:r w:rsidR="004E6949">
              <w:rPr>
                <w:rFonts w:ascii="Times New Roman" w:hAnsi="Times New Roman" w:cs="Times New Roman"/>
              </w:rPr>
              <w:t>KĮ</w:t>
            </w:r>
            <w:r w:rsidR="001A103D" w:rsidRPr="004E6949">
              <w:rPr>
                <w:rFonts w:ascii="Times New Roman" w:hAnsi="Times New Roman" w:cs="Times New Roman"/>
              </w:rPr>
              <w:t xml:space="preserve"> </w:t>
            </w:r>
            <w:r w:rsidR="00AF39D0" w:rsidRPr="004E6949">
              <w:rPr>
                <w:rFonts w:ascii="Times New Roman" w:hAnsi="Times New Roman" w:cs="Times New Roman"/>
              </w:rPr>
              <w:t xml:space="preserve">arba kai </w:t>
            </w:r>
            <w:r w:rsidR="001A103D" w:rsidRPr="004E6949">
              <w:rPr>
                <w:rFonts w:ascii="Times New Roman" w:hAnsi="Times New Roman" w:cs="Times New Roman"/>
              </w:rPr>
              <w:t xml:space="preserve">pilietis yra </w:t>
            </w:r>
            <w:r w:rsidR="00E01628" w:rsidRPr="004E6949">
              <w:rPr>
                <w:rFonts w:ascii="Times New Roman" w:hAnsi="Times New Roman" w:cs="Times New Roman"/>
              </w:rPr>
              <w:t>visišk</w:t>
            </w:r>
            <w:r w:rsidR="001A103D" w:rsidRPr="004E6949">
              <w:rPr>
                <w:rFonts w:ascii="Times New Roman" w:hAnsi="Times New Roman" w:cs="Times New Roman"/>
              </w:rPr>
              <w:t xml:space="preserve">ai </w:t>
            </w:r>
            <w:r w:rsidR="00AF39D0" w:rsidRPr="004E6949">
              <w:rPr>
                <w:rFonts w:ascii="Times New Roman" w:hAnsi="Times New Roman" w:cs="Times New Roman"/>
              </w:rPr>
              <w:t xml:space="preserve">identifikuotas </w:t>
            </w:r>
            <w:r w:rsidR="002141BE" w:rsidRPr="004E6949">
              <w:rPr>
                <w:rFonts w:ascii="Times New Roman" w:hAnsi="Times New Roman" w:cs="Times New Roman"/>
              </w:rPr>
              <w:t>naudotojas</w:t>
            </w:r>
            <w:r w:rsidR="00AF39D0" w:rsidRPr="004E6949">
              <w:rPr>
                <w:rFonts w:ascii="Times New Roman" w:hAnsi="Times New Roman" w:cs="Times New Roman"/>
              </w:rPr>
              <w:t xml:space="preserve"> </w:t>
            </w:r>
            <w:r w:rsidR="001A103D" w:rsidRPr="004E6949">
              <w:rPr>
                <w:rFonts w:ascii="Times New Roman" w:hAnsi="Times New Roman" w:cs="Times New Roman"/>
              </w:rPr>
              <w:t xml:space="preserve">(II lygio autorizacija) </w:t>
            </w:r>
            <w:r w:rsidR="00AF39D0" w:rsidRPr="004E6949">
              <w:rPr>
                <w:rFonts w:ascii="Times New Roman" w:hAnsi="Times New Roman" w:cs="Times New Roman"/>
              </w:rPr>
              <w:t>ir pateikia prašymą</w:t>
            </w:r>
            <w:r w:rsidR="001A103D" w:rsidRPr="004E6949">
              <w:rPr>
                <w:rFonts w:ascii="Times New Roman" w:hAnsi="Times New Roman" w:cs="Times New Roman"/>
              </w:rPr>
              <w:t xml:space="preserve"> konsulinei registracijai</w:t>
            </w:r>
            <w:r w:rsidR="00553B05" w:rsidRPr="004E6949">
              <w:rPr>
                <w:rFonts w:ascii="Times New Roman" w:hAnsi="Times New Roman" w:cs="Times New Roman"/>
              </w:rPr>
              <w:t>;</w:t>
            </w:r>
          </w:p>
        </w:tc>
      </w:tr>
      <w:tr w:rsidR="00C3029A" w:rsidRPr="00BE50B5" w14:paraId="0143CDED" w14:textId="77777777" w:rsidTr="7514D613">
        <w:tc>
          <w:tcPr>
            <w:tcW w:w="730" w:type="pct"/>
            <w:tcBorders>
              <w:top w:val="single" w:sz="4" w:space="0" w:color="auto"/>
              <w:left w:val="single" w:sz="4" w:space="0" w:color="auto"/>
              <w:bottom w:val="single" w:sz="4" w:space="0" w:color="auto"/>
              <w:right w:val="single" w:sz="4" w:space="0" w:color="auto"/>
            </w:tcBorders>
          </w:tcPr>
          <w:p w14:paraId="557DE3A6" w14:textId="77777777" w:rsidR="00C3029A" w:rsidRPr="00BE50B5" w:rsidRDefault="00C3029A" w:rsidP="00996C4F">
            <w:pPr>
              <w:pStyle w:val="Tablenumber"/>
              <w:numPr>
                <w:ilvl w:val="1"/>
                <w:numId w:val="119"/>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993417A" w14:textId="385D6FC8" w:rsidR="00C3029A" w:rsidRPr="004E6949" w:rsidRDefault="0059794A" w:rsidP="000C4D83">
            <w:pPr>
              <w:jc w:val="both"/>
              <w:rPr>
                <w:rFonts w:ascii="Times New Roman" w:hAnsi="Times New Roman" w:cs="Times New Roman"/>
              </w:rPr>
            </w:pPr>
            <w:r w:rsidRPr="004E6949">
              <w:rPr>
                <w:rFonts w:ascii="Times New Roman" w:hAnsi="Times New Roman" w:cs="Times New Roman"/>
              </w:rPr>
              <w:t>k</w:t>
            </w:r>
            <w:r w:rsidR="00466E27" w:rsidRPr="004E6949">
              <w:rPr>
                <w:rFonts w:ascii="Times New Roman" w:hAnsi="Times New Roman" w:cs="Times New Roman"/>
              </w:rPr>
              <w:t>onsulinė registracija atliekama piliečiui pateikiant prašymą paštu dėl konsulinės funkcijos</w:t>
            </w:r>
            <w:r w:rsidR="00553B05" w:rsidRPr="004E6949">
              <w:rPr>
                <w:rFonts w:ascii="Times New Roman" w:hAnsi="Times New Roman" w:cs="Times New Roman"/>
              </w:rPr>
              <w:t>;</w:t>
            </w:r>
          </w:p>
        </w:tc>
      </w:tr>
      <w:tr w:rsidR="00466E27" w:rsidRPr="00BE50B5" w14:paraId="11BB0C23" w14:textId="77777777" w:rsidTr="7514D613">
        <w:tc>
          <w:tcPr>
            <w:tcW w:w="730" w:type="pct"/>
            <w:tcBorders>
              <w:top w:val="single" w:sz="4" w:space="0" w:color="auto"/>
              <w:left w:val="single" w:sz="4" w:space="0" w:color="auto"/>
              <w:bottom w:val="single" w:sz="4" w:space="0" w:color="auto"/>
              <w:right w:val="single" w:sz="4" w:space="0" w:color="auto"/>
            </w:tcBorders>
          </w:tcPr>
          <w:p w14:paraId="71BD4BD1" w14:textId="77777777" w:rsidR="00466E27" w:rsidRPr="00BE50B5" w:rsidRDefault="00466E27" w:rsidP="00996C4F">
            <w:pPr>
              <w:pStyle w:val="Tablenumber"/>
              <w:numPr>
                <w:ilvl w:val="1"/>
                <w:numId w:val="119"/>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61293C1" w14:textId="600FC2FE" w:rsidR="00466E27" w:rsidRPr="004E6949" w:rsidRDefault="0059794A" w:rsidP="000C4D83">
            <w:pPr>
              <w:jc w:val="both"/>
              <w:rPr>
                <w:rFonts w:ascii="Times New Roman" w:hAnsi="Times New Roman" w:cs="Times New Roman"/>
              </w:rPr>
            </w:pPr>
            <w:r w:rsidRPr="004E6949">
              <w:rPr>
                <w:rFonts w:ascii="Times New Roman" w:hAnsi="Times New Roman" w:cs="Times New Roman"/>
              </w:rPr>
              <w:t>k</w:t>
            </w:r>
            <w:r w:rsidR="00466E27" w:rsidRPr="004E6949">
              <w:rPr>
                <w:rFonts w:ascii="Times New Roman" w:hAnsi="Times New Roman" w:cs="Times New Roman"/>
              </w:rPr>
              <w:t>onsulinė registracija atliekama piliečiui pateikiant prašymą paštu dėl konsulinės registracijos.</w:t>
            </w:r>
          </w:p>
        </w:tc>
      </w:tr>
      <w:tr w:rsidR="0009755E" w:rsidRPr="00BE50B5" w14:paraId="23E08F5E" w14:textId="77777777" w:rsidTr="7514D613">
        <w:tc>
          <w:tcPr>
            <w:tcW w:w="730" w:type="pct"/>
            <w:tcBorders>
              <w:top w:val="single" w:sz="4" w:space="0" w:color="auto"/>
              <w:left w:val="single" w:sz="4" w:space="0" w:color="auto"/>
              <w:bottom w:val="single" w:sz="4" w:space="0" w:color="auto"/>
              <w:right w:val="single" w:sz="4" w:space="0" w:color="auto"/>
            </w:tcBorders>
          </w:tcPr>
          <w:p w14:paraId="40FE4851" w14:textId="77777777" w:rsidR="0009755E" w:rsidRPr="00BE50B5" w:rsidRDefault="0009755E"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6292796" w14:textId="63EDB8A5" w:rsidR="0009755E" w:rsidRPr="004E6949" w:rsidRDefault="71798056" w:rsidP="000C4D83">
            <w:pPr>
              <w:jc w:val="both"/>
              <w:rPr>
                <w:rFonts w:ascii="Times New Roman" w:hAnsi="Times New Roman" w:cs="Times New Roman"/>
              </w:rPr>
            </w:pPr>
            <w:r w:rsidRPr="004E6949">
              <w:rPr>
                <w:rFonts w:ascii="Times New Roman" w:hAnsi="Times New Roman" w:cs="Times New Roman"/>
              </w:rPr>
              <w:t xml:space="preserve">Atlikus konsulinę procedūrą kiekvienas </w:t>
            </w:r>
            <w:r w:rsidR="001237F6" w:rsidRPr="004E6949">
              <w:rPr>
                <w:rFonts w:ascii="Times New Roman" w:hAnsi="Times New Roman" w:cs="Times New Roman"/>
              </w:rPr>
              <w:t xml:space="preserve">LR </w:t>
            </w:r>
            <w:r w:rsidRPr="004E6949">
              <w:rPr>
                <w:rFonts w:ascii="Times New Roman" w:hAnsi="Times New Roman" w:cs="Times New Roman"/>
              </w:rPr>
              <w:t xml:space="preserve">pilietis, kurio deklaruota gyvenamoji vieta yra užsienyje, turi būti automatiškai įtraukiamas į </w:t>
            </w:r>
            <w:r w:rsidR="004E6949">
              <w:rPr>
                <w:rFonts w:ascii="Times New Roman" w:hAnsi="Times New Roman" w:cs="Times New Roman"/>
              </w:rPr>
              <w:t>k</w:t>
            </w:r>
            <w:r w:rsidRPr="004E6949">
              <w:rPr>
                <w:rFonts w:ascii="Times New Roman" w:hAnsi="Times New Roman" w:cs="Times New Roman"/>
              </w:rPr>
              <w:t>onsulinę registraciją</w:t>
            </w:r>
            <w:r w:rsidR="4F7F5EE0" w:rsidRPr="004E6949">
              <w:rPr>
                <w:rFonts w:ascii="Times New Roman" w:hAnsi="Times New Roman" w:cs="Times New Roman"/>
              </w:rPr>
              <w:t>, jei jis gyvena KĮ konsulinėje apygardoje</w:t>
            </w:r>
            <w:r w:rsidRPr="004E6949">
              <w:rPr>
                <w:rFonts w:ascii="Times New Roman" w:hAnsi="Times New Roman" w:cs="Times New Roman"/>
              </w:rPr>
              <w:t>.</w:t>
            </w:r>
          </w:p>
        </w:tc>
      </w:tr>
      <w:tr w:rsidR="000B5F9E" w:rsidRPr="00BE50B5" w14:paraId="7B50F562" w14:textId="77777777" w:rsidTr="7514D613">
        <w:tc>
          <w:tcPr>
            <w:tcW w:w="730" w:type="pct"/>
            <w:tcBorders>
              <w:top w:val="single" w:sz="4" w:space="0" w:color="auto"/>
              <w:left w:val="single" w:sz="4" w:space="0" w:color="auto"/>
              <w:bottom w:val="single" w:sz="4" w:space="0" w:color="auto"/>
              <w:right w:val="single" w:sz="4" w:space="0" w:color="auto"/>
            </w:tcBorders>
          </w:tcPr>
          <w:p w14:paraId="0DBA5555" w14:textId="77777777" w:rsidR="000B5F9E" w:rsidRPr="00BE50B5" w:rsidRDefault="000B5F9E"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06845F7" w14:textId="38F231A1" w:rsidR="000B5F9E" w:rsidRPr="004E6949" w:rsidRDefault="7522B0BF" w:rsidP="000C4D83">
            <w:pPr>
              <w:jc w:val="both"/>
              <w:rPr>
                <w:rFonts w:ascii="Times New Roman" w:hAnsi="Times New Roman" w:cs="Times New Roman"/>
              </w:rPr>
            </w:pPr>
            <w:r w:rsidRPr="004E6949">
              <w:rPr>
                <w:rFonts w:ascii="Times New Roman" w:hAnsi="Times New Roman" w:cs="Times New Roman"/>
              </w:rPr>
              <w:t xml:space="preserve">Pilietis </w:t>
            </w:r>
            <w:r w:rsidR="1260E4C0" w:rsidRPr="004E6949">
              <w:rPr>
                <w:rFonts w:ascii="Times New Roman" w:hAnsi="Times New Roman" w:cs="Times New Roman"/>
              </w:rPr>
              <w:t>regist</w:t>
            </w:r>
            <w:r w:rsidR="523E3CA8" w:rsidRPr="004E6949">
              <w:rPr>
                <w:rFonts w:ascii="Times New Roman" w:hAnsi="Times New Roman" w:cs="Times New Roman"/>
              </w:rPr>
              <w:t>r</w:t>
            </w:r>
            <w:r w:rsidR="1260E4C0" w:rsidRPr="004E6949">
              <w:rPr>
                <w:rFonts w:ascii="Times New Roman" w:hAnsi="Times New Roman" w:cs="Times New Roman"/>
              </w:rPr>
              <w:t xml:space="preserve">avimosi paslaugai metu </w:t>
            </w:r>
            <w:r w:rsidRPr="004E6949">
              <w:rPr>
                <w:rFonts w:ascii="Times New Roman" w:hAnsi="Times New Roman" w:cs="Times New Roman"/>
              </w:rPr>
              <w:t xml:space="preserve">turi būti </w:t>
            </w:r>
            <w:r w:rsidR="5E812E1D" w:rsidRPr="004E6949">
              <w:rPr>
                <w:rFonts w:ascii="Times New Roman" w:hAnsi="Times New Roman" w:cs="Times New Roman"/>
              </w:rPr>
              <w:t xml:space="preserve">per sistemą </w:t>
            </w:r>
            <w:r w:rsidRPr="004E6949">
              <w:rPr>
                <w:rFonts w:ascii="Times New Roman" w:hAnsi="Times New Roman" w:cs="Times New Roman"/>
              </w:rPr>
              <w:t xml:space="preserve">informuojamas apie registracijos faktą, kai registruojamas automatiškai – kai kreipiasi dėl konsulinės funkcijos. </w:t>
            </w:r>
          </w:p>
        </w:tc>
      </w:tr>
      <w:tr w:rsidR="00AF39D0" w:rsidRPr="00BE50B5" w14:paraId="4BC30604" w14:textId="77777777" w:rsidTr="7514D613">
        <w:tc>
          <w:tcPr>
            <w:tcW w:w="730" w:type="pct"/>
            <w:tcBorders>
              <w:top w:val="single" w:sz="4" w:space="0" w:color="auto"/>
              <w:left w:val="single" w:sz="4" w:space="0" w:color="auto"/>
              <w:bottom w:val="single" w:sz="4" w:space="0" w:color="auto"/>
              <w:right w:val="single" w:sz="4" w:space="0" w:color="auto"/>
            </w:tcBorders>
          </w:tcPr>
          <w:p w14:paraId="419A480F" w14:textId="77777777" w:rsidR="00AF39D0" w:rsidRPr="00BE50B5" w:rsidRDefault="00AF39D0"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6CB2E7B" w14:textId="07162429" w:rsidR="00AF39D0" w:rsidRPr="004E6949" w:rsidRDefault="00F11E31" w:rsidP="000C4D83">
            <w:pPr>
              <w:jc w:val="both"/>
              <w:rPr>
                <w:rFonts w:ascii="Times New Roman" w:hAnsi="Times New Roman" w:cs="Times New Roman"/>
              </w:rPr>
            </w:pPr>
            <w:r w:rsidRPr="004E6949">
              <w:rPr>
                <w:rFonts w:ascii="Times New Roman" w:hAnsi="Times New Roman" w:cs="Times New Roman"/>
              </w:rPr>
              <w:t xml:space="preserve">Sistemoje turi būti realizuota funkcija </w:t>
            </w:r>
            <w:r w:rsidR="0045687D" w:rsidRPr="004E6949">
              <w:rPr>
                <w:rFonts w:ascii="Times New Roman" w:hAnsi="Times New Roman" w:cs="Times New Roman"/>
              </w:rPr>
              <w:t>–</w:t>
            </w:r>
            <w:r w:rsidRPr="004E6949">
              <w:rPr>
                <w:rFonts w:ascii="Times New Roman" w:hAnsi="Times New Roman" w:cs="Times New Roman"/>
              </w:rPr>
              <w:t xml:space="preserve"> teikiant bet kurią konsulinę paslaugą turi būti automatiškai patikrinama</w:t>
            </w:r>
            <w:r w:rsidR="00C3029A" w:rsidRPr="004E6949">
              <w:rPr>
                <w:rFonts w:ascii="Times New Roman" w:hAnsi="Times New Roman" w:cs="Times New Roman"/>
              </w:rPr>
              <w:t xml:space="preserve">, kur </w:t>
            </w:r>
            <w:r w:rsidRPr="004E6949">
              <w:rPr>
                <w:rFonts w:ascii="Times New Roman" w:hAnsi="Times New Roman" w:cs="Times New Roman"/>
              </w:rPr>
              <w:t xml:space="preserve">deklaruota </w:t>
            </w:r>
            <w:r w:rsidR="00C3029A" w:rsidRPr="004E6949">
              <w:rPr>
                <w:rFonts w:ascii="Times New Roman" w:hAnsi="Times New Roman" w:cs="Times New Roman"/>
              </w:rPr>
              <w:t xml:space="preserve">kliento </w:t>
            </w:r>
            <w:r w:rsidRPr="004E6949">
              <w:rPr>
                <w:rFonts w:ascii="Times New Roman" w:hAnsi="Times New Roman" w:cs="Times New Roman"/>
              </w:rPr>
              <w:t>gyvenamoji vieta, j</w:t>
            </w:r>
            <w:r w:rsidR="00AF39D0" w:rsidRPr="004E6949">
              <w:rPr>
                <w:rFonts w:ascii="Times New Roman" w:hAnsi="Times New Roman" w:cs="Times New Roman"/>
              </w:rPr>
              <w:t xml:space="preserve">ei </w:t>
            </w:r>
            <w:r w:rsidRPr="004E6949">
              <w:rPr>
                <w:rFonts w:ascii="Times New Roman" w:hAnsi="Times New Roman" w:cs="Times New Roman"/>
              </w:rPr>
              <w:t xml:space="preserve">kliento </w:t>
            </w:r>
            <w:r w:rsidR="00AF39D0" w:rsidRPr="004E6949">
              <w:rPr>
                <w:rFonts w:ascii="Times New Roman" w:hAnsi="Times New Roman" w:cs="Times New Roman"/>
              </w:rPr>
              <w:t xml:space="preserve">deklaruota </w:t>
            </w:r>
            <w:r w:rsidRPr="004E6949">
              <w:rPr>
                <w:rFonts w:ascii="Times New Roman" w:hAnsi="Times New Roman" w:cs="Times New Roman"/>
              </w:rPr>
              <w:t>gyvenamoji</w:t>
            </w:r>
            <w:r w:rsidR="00AF39D0" w:rsidRPr="004E6949">
              <w:rPr>
                <w:rFonts w:ascii="Times New Roman" w:hAnsi="Times New Roman" w:cs="Times New Roman"/>
              </w:rPr>
              <w:t xml:space="preserve"> vieta </w:t>
            </w:r>
            <w:r w:rsidR="00C3029A" w:rsidRPr="004E6949">
              <w:rPr>
                <w:rFonts w:ascii="Times New Roman" w:hAnsi="Times New Roman" w:cs="Times New Roman"/>
              </w:rPr>
              <w:t xml:space="preserve">yra </w:t>
            </w:r>
            <w:r w:rsidR="00264FE0" w:rsidRPr="004E6949">
              <w:rPr>
                <w:rFonts w:ascii="Times New Roman" w:hAnsi="Times New Roman" w:cs="Times New Roman"/>
              </w:rPr>
              <w:t>LR</w:t>
            </w:r>
            <w:r w:rsidR="00AF39D0" w:rsidRPr="004E6949">
              <w:rPr>
                <w:rFonts w:ascii="Times New Roman" w:hAnsi="Times New Roman" w:cs="Times New Roman"/>
              </w:rPr>
              <w:t xml:space="preserve">, o paslaugos teikimo adresas </w:t>
            </w:r>
            <w:r w:rsidR="00C3029A" w:rsidRPr="004E6949">
              <w:rPr>
                <w:rFonts w:ascii="Times New Roman" w:hAnsi="Times New Roman" w:cs="Times New Roman"/>
              </w:rPr>
              <w:t xml:space="preserve">nurodytas </w:t>
            </w:r>
            <w:r w:rsidR="00AF39D0" w:rsidRPr="004E6949">
              <w:rPr>
                <w:rFonts w:ascii="Times New Roman" w:hAnsi="Times New Roman" w:cs="Times New Roman"/>
              </w:rPr>
              <w:t xml:space="preserve">užsienyje, </w:t>
            </w:r>
            <w:r w:rsidR="00C3029A" w:rsidRPr="004E6949">
              <w:rPr>
                <w:rFonts w:ascii="Times New Roman" w:hAnsi="Times New Roman" w:cs="Times New Roman"/>
              </w:rPr>
              <w:t xml:space="preserve">sistema turi </w:t>
            </w:r>
            <w:r w:rsidR="00AF39D0" w:rsidRPr="004E6949">
              <w:rPr>
                <w:rFonts w:ascii="Times New Roman" w:hAnsi="Times New Roman" w:cs="Times New Roman"/>
              </w:rPr>
              <w:t xml:space="preserve">paklausti </w:t>
            </w:r>
            <w:r w:rsidR="00466E27" w:rsidRPr="004E6949">
              <w:rPr>
                <w:rFonts w:ascii="Times New Roman" w:hAnsi="Times New Roman" w:cs="Times New Roman"/>
              </w:rPr>
              <w:t>kliento</w:t>
            </w:r>
            <w:r w:rsidR="18C98253" w:rsidRPr="004E6949">
              <w:rPr>
                <w:rFonts w:ascii="Times New Roman" w:hAnsi="Times New Roman" w:cs="Times New Roman"/>
              </w:rPr>
              <w:t>,</w:t>
            </w:r>
            <w:r w:rsidR="00466E27" w:rsidRPr="004E6949">
              <w:rPr>
                <w:rFonts w:ascii="Times New Roman" w:hAnsi="Times New Roman" w:cs="Times New Roman"/>
              </w:rPr>
              <w:t xml:space="preserve"> </w:t>
            </w:r>
            <w:r w:rsidR="00AF39D0" w:rsidRPr="004E6949">
              <w:rPr>
                <w:rFonts w:ascii="Times New Roman" w:hAnsi="Times New Roman" w:cs="Times New Roman"/>
              </w:rPr>
              <w:t xml:space="preserve">ar reikalinga </w:t>
            </w:r>
            <w:r w:rsidR="00C3029A" w:rsidRPr="004E6949">
              <w:rPr>
                <w:rFonts w:ascii="Times New Roman" w:hAnsi="Times New Roman" w:cs="Times New Roman"/>
              </w:rPr>
              <w:t xml:space="preserve">konsulinė </w:t>
            </w:r>
            <w:r w:rsidR="00AF39D0" w:rsidRPr="004E6949">
              <w:rPr>
                <w:rFonts w:ascii="Times New Roman" w:hAnsi="Times New Roman" w:cs="Times New Roman"/>
              </w:rPr>
              <w:t>registracija.</w:t>
            </w:r>
          </w:p>
        </w:tc>
      </w:tr>
      <w:tr w:rsidR="00AF39D0" w:rsidRPr="00BE50B5" w14:paraId="3E57BE9B" w14:textId="77777777" w:rsidTr="7514D613">
        <w:tc>
          <w:tcPr>
            <w:tcW w:w="730" w:type="pct"/>
            <w:tcBorders>
              <w:top w:val="single" w:sz="4" w:space="0" w:color="auto"/>
              <w:left w:val="single" w:sz="4" w:space="0" w:color="auto"/>
              <w:bottom w:val="single" w:sz="4" w:space="0" w:color="auto"/>
              <w:right w:val="single" w:sz="4" w:space="0" w:color="auto"/>
            </w:tcBorders>
          </w:tcPr>
          <w:p w14:paraId="7F3D8A1A" w14:textId="77777777" w:rsidR="00AF39D0" w:rsidRPr="00BE50B5" w:rsidRDefault="00AF39D0"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30A2725" w14:textId="20294B82" w:rsidR="00466E27" w:rsidRPr="00BE50B5" w:rsidRDefault="00466E27" w:rsidP="000C4D83">
            <w:pPr>
              <w:jc w:val="both"/>
              <w:rPr>
                <w:rFonts w:ascii="Times New Roman" w:hAnsi="Times New Roman" w:cs="Times New Roman"/>
              </w:rPr>
            </w:pPr>
            <w:r w:rsidRPr="00BE50B5">
              <w:rPr>
                <w:rFonts w:ascii="Times New Roman" w:hAnsi="Times New Roman" w:cs="Times New Roman"/>
              </w:rPr>
              <w:t>Konsulinės r</w:t>
            </w:r>
            <w:r w:rsidR="00AF39D0" w:rsidRPr="00BE50B5">
              <w:rPr>
                <w:rFonts w:ascii="Times New Roman" w:hAnsi="Times New Roman" w:cs="Times New Roman"/>
              </w:rPr>
              <w:t>egistracij</w:t>
            </w:r>
            <w:r w:rsidRPr="00BE50B5">
              <w:rPr>
                <w:rFonts w:ascii="Times New Roman" w:hAnsi="Times New Roman" w:cs="Times New Roman"/>
              </w:rPr>
              <w:t>os</w:t>
            </w:r>
            <w:r w:rsidR="00AF39D0" w:rsidRPr="00BE50B5">
              <w:rPr>
                <w:rFonts w:ascii="Times New Roman" w:hAnsi="Times New Roman" w:cs="Times New Roman"/>
              </w:rPr>
              <w:t xml:space="preserve"> </w:t>
            </w:r>
            <w:r w:rsidRPr="00BE50B5">
              <w:rPr>
                <w:rFonts w:ascii="Times New Roman" w:hAnsi="Times New Roman" w:cs="Times New Roman"/>
              </w:rPr>
              <w:t xml:space="preserve">įrašas </w:t>
            </w:r>
            <w:r w:rsidR="00AF39D0" w:rsidRPr="00BE50B5">
              <w:rPr>
                <w:rFonts w:ascii="Times New Roman" w:hAnsi="Times New Roman" w:cs="Times New Roman"/>
              </w:rPr>
              <w:t>laikoma</w:t>
            </w:r>
            <w:r w:rsidRPr="00BE50B5">
              <w:rPr>
                <w:rFonts w:ascii="Times New Roman" w:hAnsi="Times New Roman" w:cs="Times New Roman"/>
              </w:rPr>
              <w:t>s</w:t>
            </w:r>
            <w:r w:rsidR="00AF39D0" w:rsidRPr="00BE50B5">
              <w:rPr>
                <w:rFonts w:ascii="Times New Roman" w:hAnsi="Times New Roman" w:cs="Times New Roman"/>
              </w:rPr>
              <w:t xml:space="preserve"> 5 metus</w:t>
            </w:r>
            <w:r w:rsidRPr="00BE50B5">
              <w:rPr>
                <w:rFonts w:ascii="Times New Roman" w:hAnsi="Times New Roman" w:cs="Times New Roman"/>
              </w:rPr>
              <w:t>.</w:t>
            </w:r>
          </w:p>
          <w:p w14:paraId="76E806BF" w14:textId="08204469" w:rsidR="00AF39D0" w:rsidRPr="00BE50B5" w:rsidRDefault="00466E27" w:rsidP="000C4D83">
            <w:pPr>
              <w:jc w:val="both"/>
              <w:rPr>
                <w:rFonts w:ascii="Times New Roman" w:hAnsi="Times New Roman" w:cs="Times New Roman"/>
              </w:rPr>
            </w:pPr>
            <w:r w:rsidRPr="00BE50B5">
              <w:rPr>
                <w:rFonts w:ascii="Times New Roman" w:hAnsi="Times New Roman" w:cs="Times New Roman"/>
              </w:rPr>
              <w:t xml:space="preserve">Suėjus terminui, turi būti </w:t>
            </w:r>
            <w:r w:rsidR="00E14070" w:rsidRPr="00BE50B5">
              <w:rPr>
                <w:rFonts w:ascii="Times New Roman" w:hAnsi="Times New Roman" w:cs="Times New Roman"/>
              </w:rPr>
              <w:t>inicijuojamas</w:t>
            </w:r>
            <w:r w:rsidR="00AF39D0" w:rsidRPr="00BE50B5">
              <w:rPr>
                <w:rFonts w:ascii="Times New Roman" w:hAnsi="Times New Roman" w:cs="Times New Roman"/>
              </w:rPr>
              <w:t xml:space="preserve"> </w:t>
            </w:r>
            <w:r w:rsidRPr="00BE50B5">
              <w:rPr>
                <w:rFonts w:ascii="Times New Roman" w:hAnsi="Times New Roman" w:cs="Times New Roman"/>
              </w:rPr>
              <w:t>a</w:t>
            </w:r>
            <w:r w:rsidR="00AF39D0" w:rsidRPr="00BE50B5">
              <w:rPr>
                <w:rFonts w:ascii="Times New Roman" w:hAnsi="Times New Roman" w:cs="Times New Roman"/>
              </w:rPr>
              <w:t xml:space="preserve">utomatinis duomenų atnaujinimo </w:t>
            </w:r>
            <w:r w:rsidR="00E14070" w:rsidRPr="00BE50B5">
              <w:rPr>
                <w:rFonts w:ascii="Times New Roman" w:hAnsi="Times New Roman" w:cs="Times New Roman"/>
              </w:rPr>
              <w:t>užklausimas</w:t>
            </w:r>
            <w:r w:rsidRPr="00BE50B5">
              <w:rPr>
                <w:rFonts w:ascii="Times New Roman" w:hAnsi="Times New Roman" w:cs="Times New Roman"/>
              </w:rPr>
              <w:t>,</w:t>
            </w:r>
            <w:r w:rsidR="00AF39D0" w:rsidRPr="00BE50B5">
              <w:rPr>
                <w:rFonts w:ascii="Times New Roman" w:hAnsi="Times New Roman" w:cs="Times New Roman"/>
              </w:rPr>
              <w:t xml:space="preserve"> </w:t>
            </w:r>
            <w:r w:rsidR="00E14070" w:rsidRPr="00BE50B5">
              <w:rPr>
                <w:rFonts w:ascii="Times New Roman" w:hAnsi="Times New Roman" w:cs="Times New Roman"/>
              </w:rPr>
              <w:t>suteikiant</w:t>
            </w:r>
            <w:r w:rsidRPr="00BE50B5">
              <w:rPr>
                <w:rFonts w:ascii="Times New Roman" w:hAnsi="Times New Roman" w:cs="Times New Roman"/>
              </w:rPr>
              <w:t xml:space="preserve"> klientui </w:t>
            </w:r>
            <w:r w:rsidR="00AF39D0" w:rsidRPr="00BE50B5">
              <w:rPr>
                <w:rFonts w:ascii="Times New Roman" w:hAnsi="Times New Roman" w:cs="Times New Roman"/>
              </w:rPr>
              <w:t>galimyb</w:t>
            </w:r>
            <w:r w:rsidRPr="00BE50B5">
              <w:rPr>
                <w:rFonts w:ascii="Times New Roman" w:hAnsi="Times New Roman" w:cs="Times New Roman"/>
              </w:rPr>
              <w:t>ę</w:t>
            </w:r>
            <w:r w:rsidR="00AF39D0" w:rsidRPr="00BE50B5">
              <w:rPr>
                <w:rFonts w:ascii="Times New Roman" w:hAnsi="Times New Roman" w:cs="Times New Roman"/>
              </w:rPr>
              <w:t xml:space="preserve"> pareikšti valią registracij</w:t>
            </w:r>
            <w:r w:rsidR="008F0388">
              <w:rPr>
                <w:rFonts w:ascii="Times New Roman" w:hAnsi="Times New Roman" w:cs="Times New Roman"/>
              </w:rPr>
              <w:t>ai</w:t>
            </w:r>
            <w:r w:rsidR="00AF39D0" w:rsidRPr="00BE50B5">
              <w:rPr>
                <w:rFonts w:ascii="Times New Roman" w:hAnsi="Times New Roman" w:cs="Times New Roman"/>
              </w:rPr>
              <w:t xml:space="preserve"> pratęs</w:t>
            </w:r>
            <w:r w:rsidR="008F0388">
              <w:rPr>
                <w:rFonts w:ascii="Times New Roman" w:hAnsi="Times New Roman" w:cs="Times New Roman"/>
              </w:rPr>
              <w:t>t</w:t>
            </w:r>
            <w:r w:rsidR="00AF39D0" w:rsidRPr="00BE50B5">
              <w:rPr>
                <w:rFonts w:ascii="Times New Roman" w:hAnsi="Times New Roman" w:cs="Times New Roman"/>
              </w:rPr>
              <w:t>i arba nutrauk</w:t>
            </w:r>
            <w:r w:rsidR="008F0388">
              <w:rPr>
                <w:rFonts w:ascii="Times New Roman" w:hAnsi="Times New Roman" w:cs="Times New Roman"/>
              </w:rPr>
              <w:t>t</w:t>
            </w:r>
            <w:r w:rsidR="00AF39D0" w:rsidRPr="00BE50B5">
              <w:rPr>
                <w:rFonts w:ascii="Times New Roman" w:hAnsi="Times New Roman" w:cs="Times New Roman"/>
              </w:rPr>
              <w:t>i.</w:t>
            </w:r>
          </w:p>
        </w:tc>
      </w:tr>
      <w:tr w:rsidR="00AF39D0" w:rsidRPr="00BE50B5" w14:paraId="06217E46" w14:textId="77777777" w:rsidTr="7514D613">
        <w:tc>
          <w:tcPr>
            <w:tcW w:w="730" w:type="pct"/>
            <w:tcBorders>
              <w:top w:val="single" w:sz="4" w:space="0" w:color="auto"/>
              <w:left w:val="single" w:sz="4" w:space="0" w:color="auto"/>
              <w:bottom w:val="single" w:sz="4" w:space="0" w:color="auto"/>
              <w:right w:val="single" w:sz="4" w:space="0" w:color="auto"/>
            </w:tcBorders>
          </w:tcPr>
          <w:p w14:paraId="18B7AF05" w14:textId="77777777" w:rsidR="00AF39D0" w:rsidRPr="00BE50B5" w:rsidRDefault="00AF39D0"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9C2180D" w14:textId="7665DCCA" w:rsidR="00AF39D0" w:rsidRPr="00BE50B5" w:rsidRDefault="00AF39D0" w:rsidP="000C4D83">
            <w:pPr>
              <w:jc w:val="both"/>
              <w:rPr>
                <w:rFonts w:ascii="Times New Roman" w:hAnsi="Times New Roman" w:cs="Times New Roman"/>
              </w:rPr>
            </w:pPr>
            <w:r w:rsidRPr="00BE50B5">
              <w:rPr>
                <w:rFonts w:ascii="Times New Roman" w:hAnsi="Times New Roman" w:cs="Times New Roman"/>
              </w:rPr>
              <w:t xml:space="preserve">Nepilnamečių </w:t>
            </w:r>
            <w:r w:rsidR="00466E27" w:rsidRPr="00BE50B5">
              <w:rPr>
                <w:rFonts w:ascii="Times New Roman" w:hAnsi="Times New Roman" w:cs="Times New Roman"/>
              </w:rPr>
              <w:t xml:space="preserve">piliečių konsulinė </w:t>
            </w:r>
            <w:r w:rsidRPr="00BE50B5">
              <w:rPr>
                <w:rFonts w:ascii="Times New Roman" w:hAnsi="Times New Roman" w:cs="Times New Roman"/>
              </w:rPr>
              <w:t>registracija turi būti susieta su tėvų</w:t>
            </w:r>
            <w:r w:rsidR="0045687D">
              <w:rPr>
                <w:rFonts w:ascii="Times New Roman" w:hAnsi="Times New Roman" w:cs="Times New Roman"/>
              </w:rPr>
              <w:t xml:space="preserve"> </w:t>
            </w:r>
            <w:r w:rsidRPr="00BE50B5">
              <w:rPr>
                <w:rFonts w:ascii="Times New Roman" w:hAnsi="Times New Roman" w:cs="Times New Roman"/>
              </w:rPr>
              <w:t>/</w:t>
            </w:r>
            <w:r w:rsidR="0045687D">
              <w:rPr>
                <w:rFonts w:ascii="Times New Roman" w:hAnsi="Times New Roman" w:cs="Times New Roman"/>
              </w:rPr>
              <w:t xml:space="preserve"> </w:t>
            </w:r>
            <w:r w:rsidRPr="00BE50B5">
              <w:rPr>
                <w:rFonts w:ascii="Times New Roman" w:hAnsi="Times New Roman" w:cs="Times New Roman"/>
              </w:rPr>
              <w:t xml:space="preserve">globėjų </w:t>
            </w:r>
            <w:r w:rsidR="00466E27" w:rsidRPr="00BE50B5">
              <w:rPr>
                <w:rFonts w:ascii="Times New Roman" w:hAnsi="Times New Roman" w:cs="Times New Roman"/>
              </w:rPr>
              <w:t xml:space="preserve">konsulinės </w:t>
            </w:r>
            <w:r w:rsidRPr="00BE50B5">
              <w:rPr>
                <w:rFonts w:ascii="Times New Roman" w:hAnsi="Times New Roman" w:cs="Times New Roman"/>
              </w:rPr>
              <w:t>registracij</w:t>
            </w:r>
            <w:r w:rsidR="00466E27" w:rsidRPr="00BE50B5">
              <w:rPr>
                <w:rFonts w:ascii="Times New Roman" w:hAnsi="Times New Roman" w:cs="Times New Roman"/>
              </w:rPr>
              <w:t>os įrašais</w:t>
            </w:r>
            <w:r w:rsidRPr="00BE50B5">
              <w:rPr>
                <w:rFonts w:ascii="Times New Roman" w:hAnsi="Times New Roman" w:cs="Times New Roman"/>
              </w:rPr>
              <w:t>.</w:t>
            </w:r>
          </w:p>
        </w:tc>
      </w:tr>
      <w:tr w:rsidR="00AF39D0" w:rsidRPr="00BE50B5" w14:paraId="167E2646" w14:textId="77777777" w:rsidTr="7514D613">
        <w:tc>
          <w:tcPr>
            <w:tcW w:w="730" w:type="pct"/>
            <w:tcBorders>
              <w:top w:val="single" w:sz="4" w:space="0" w:color="auto"/>
              <w:left w:val="single" w:sz="4" w:space="0" w:color="auto"/>
              <w:bottom w:val="single" w:sz="4" w:space="0" w:color="auto"/>
              <w:right w:val="single" w:sz="4" w:space="0" w:color="auto"/>
            </w:tcBorders>
          </w:tcPr>
          <w:p w14:paraId="58C569B0" w14:textId="77777777" w:rsidR="00AF39D0" w:rsidRPr="00BE50B5" w:rsidRDefault="00AF39D0"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8747375" w14:textId="1DFAAB3C" w:rsidR="00AF39D0" w:rsidRPr="00BE50B5" w:rsidRDefault="00E14070" w:rsidP="000C4D83">
            <w:pPr>
              <w:jc w:val="both"/>
              <w:rPr>
                <w:rFonts w:ascii="Times New Roman" w:hAnsi="Times New Roman" w:cs="Times New Roman"/>
              </w:rPr>
            </w:pPr>
            <w:r w:rsidRPr="00BE50B5">
              <w:rPr>
                <w:rFonts w:ascii="Times New Roman" w:hAnsi="Times New Roman" w:cs="Times New Roman"/>
              </w:rPr>
              <w:t>Sistemoje</w:t>
            </w:r>
            <w:r w:rsidR="0009755E" w:rsidRPr="00BE50B5">
              <w:rPr>
                <w:rFonts w:ascii="Times New Roman" w:hAnsi="Times New Roman" w:cs="Times New Roman"/>
              </w:rPr>
              <w:t xml:space="preserve"> atliekant registracijų apskaitą n</w:t>
            </w:r>
            <w:r w:rsidR="00AF39D0" w:rsidRPr="00BE50B5">
              <w:rPr>
                <w:rFonts w:ascii="Times New Roman" w:hAnsi="Times New Roman" w:cs="Times New Roman"/>
              </w:rPr>
              <w:t>epilnamečių ir suaugusių</w:t>
            </w:r>
            <w:r w:rsidR="008F0388">
              <w:rPr>
                <w:rFonts w:ascii="Times New Roman" w:hAnsi="Times New Roman" w:cs="Times New Roman"/>
              </w:rPr>
              <w:t>jų</w:t>
            </w:r>
            <w:r w:rsidR="00AF39D0" w:rsidRPr="00BE50B5">
              <w:rPr>
                <w:rFonts w:ascii="Times New Roman" w:hAnsi="Times New Roman" w:cs="Times New Roman"/>
              </w:rPr>
              <w:t xml:space="preserve"> apskaita </w:t>
            </w:r>
            <w:r w:rsidR="0009755E" w:rsidRPr="00BE50B5">
              <w:rPr>
                <w:rFonts w:ascii="Times New Roman" w:hAnsi="Times New Roman" w:cs="Times New Roman"/>
              </w:rPr>
              <w:t xml:space="preserve">vykdoma </w:t>
            </w:r>
            <w:r w:rsidR="00AF39D0" w:rsidRPr="00BE50B5">
              <w:rPr>
                <w:rFonts w:ascii="Times New Roman" w:hAnsi="Times New Roman" w:cs="Times New Roman"/>
              </w:rPr>
              <w:t>individualiai</w:t>
            </w:r>
            <w:r w:rsidR="0009755E" w:rsidRPr="00BE50B5">
              <w:rPr>
                <w:rFonts w:ascii="Times New Roman" w:hAnsi="Times New Roman" w:cs="Times New Roman"/>
              </w:rPr>
              <w:t>.</w:t>
            </w:r>
          </w:p>
        </w:tc>
      </w:tr>
      <w:tr w:rsidR="00AF39D0" w:rsidRPr="00BE50B5" w14:paraId="52D59B59" w14:textId="77777777" w:rsidTr="7514D613">
        <w:tc>
          <w:tcPr>
            <w:tcW w:w="730" w:type="pct"/>
            <w:tcBorders>
              <w:top w:val="single" w:sz="4" w:space="0" w:color="auto"/>
              <w:left w:val="single" w:sz="4" w:space="0" w:color="auto"/>
              <w:bottom w:val="single" w:sz="4" w:space="0" w:color="auto"/>
              <w:right w:val="single" w:sz="4" w:space="0" w:color="auto"/>
            </w:tcBorders>
          </w:tcPr>
          <w:p w14:paraId="30AECBBE" w14:textId="77777777" w:rsidR="00AF39D0" w:rsidRPr="00BE50B5" w:rsidRDefault="00AF39D0"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CCB0041" w14:textId="24548E06" w:rsidR="00AF39D0" w:rsidRPr="00BE50B5" w:rsidRDefault="000B5F9E" w:rsidP="000C4D83">
            <w:pPr>
              <w:jc w:val="both"/>
              <w:rPr>
                <w:rFonts w:ascii="Times New Roman" w:hAnsi="Times New Roman" w:cs="Times New Roman"/>
              </w:rPr>
            </w:pPr>
            <w:r w:rsidRPr="00BE50B5">
              <w:rPr>
                <w:rFonts w:ascii="Times New Roman" w:hAnsi="Times New Roman" w:cs="Times New Roman"/>
              </w:rPr>
              <w:t>Sistemoje turi būti realizuota</w:t>
            </w:r>
            <w:r w:rsidR="00AF39D0" w:rsidRPr="00BE50B5">
              <w:rPr>
                <w:rFonts w:ascii="Times New Roman" w:hAnsi="Times New Roman" w:cs="Times New Roman"/>
              </w:rPr>
              <w:t xml:space="preserve"> galimybė teikti prašymą registracijai</w:t>
            </w:r>
            <w:r w:rsidRPr="00BE50B5">
              <w:rPr>
                <w:rFonts w:ascii="Times New Roman" w:hAnsi="Times New Roman" w:cs="Times New Roman"/>
              </w:rPr>
              <w:t xml:space="preserve">. Šiam tikslui sistema turi </w:t>
            </w:r>
            <w:r w:rsidR="00AF39D0" w:rsidRPr="00BE50B5">
              <w:rPr>
                <w:rFonts w:ascii="Times New Roman" w:hAnsi="Times New Roman" w:cs="Times New Roman"/>
              </w:rPr>
              <w:t>pateik</w:t>
            </w:r>
            <w:r w:rsidRPr="00BE50B5">
              <w:rPr>
                <w:rFonts w:ascii="Times New Roman" w:hAnsi="Times New Roman" w:cs="Times New Roman"/>
              </w:rPr>
              <w:t xml:space="preserve">ti standartinį prašymo </w:t>
            </w:r>
            <w:r w:rsidR="00AF39D0" w:rsidRPr="00BE50B5">
              <w:rPr>
                <w:rFonts w:ascii="Times New Roman" w:hAnsi="Times New Roman" w:cs="Times New Roman"/>
              </w:rPr>
              <w:t>šablon</w:t>
            </w:r>
            <w:r w:rsidRPr="00BE50B5">
              <w:rPr>
                <w:rFonts w:ascii="Times New Roman" w:hAnsi="Times New Roman" w:cs="Times New Roman"/>
              </w:rPr>
              <w:t>ą</w:t>
            </w:r>
            <w:r w:rsidR="00AF39D0" w:rsidRPr="00BE50B5">
              <w:rPr>
                <w:rFonts w:ascii="Times New Roman" w:hAnsi="Times New Roman" w:cs="Times New Roman"/>
              </w:rPr>
              <w:t>.</w:t>
            </w:r>
          </w:p>
        </w:tc>
      </w:tr>
      <w:tr w:rsidR="00AF39D0" w:rsidRPr="00BE50B5" w14:paraId="7E551BE8" w14:textId="77777777" w:rsidTr="7514D613">
        <w:tc>
          <w:tcPr>
            <w:tcW w:w="730" w:type="pct"/>
            <w:tcBorders>
              <w:top w:val="single" w:sz="4" w:space="0" w:color="auto"/>
              <w:left w:val="single" w:sz="4" w:space="0" w:color="auto"/>
              <w:bottom w:val="single" w:sz="4" w:space="0" w:color="auto"/>
              <w:right w:val="single" w:sz="4" w:space="0" w:color="auto"/>
            </w:tcBorders>
          </w:tcPr>
          <w:p w14:paraId="27FBDA78" w14:textId="77777777" w:rsidR="00AF39D0" w:rsidRPr="00BE50B5" w:rsidRDefault="00AF39D0"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3F8E425" w14:textId="5A5382B3" w:rsidR="00AF39D0" w:rsidRPr="00BE50B5" w:rsidRDefault="000B5F9E" w:rsidP="000C4D83">
            <w:pPr>
              <w:jc w:val="both"/>
              <w:rPr>
                <w:rFonts w:ascii="Times New Roman" w:hAnsi="Times New Roman" w:cs="Times New Roman"/>
              </w:rPr>
            </w:pPr>
            <w:r w:rsidRPr="00BE50B5">
              <w:rPr>
                <w:rFonts w:ascii="Times New Roman" w:hAnsi="Times New Roman" w:cs="Times New Roman"/>
              </w:rPr>
              <w:t xml:space="preserve">Sistemoje turi būti realizuota </w:t>
            </w:r>
            <w:r w:rsidR="00AF39D0" w:rsidRPr="00BE50B5">
              <w:rPr>
                <w:rFonts w:ascii="Times New Roman" w:hAnsi="Times New Roman" w:cs="Times New Roman"/>
              </w:rPr>
              <w:t>galimybė teikti prašymą išregistruoti</w:t>
            </w:r>
            <w:r w:rsidRPr="00BE50B5">
              <w:rPr>
                <w:rFonts w:ascii="Times New Roman" w:hAnsi="Times New Roman" w:cs="Times New Roman"/>
              </w:rPr>
              <w:t>. Šiam tikslui sistema turi pateikti standartinį prašymo šabloną.</w:t>
            </w:r>
          </w:p>
        </w:tc>
      </w:tr>
      <w:tr w:rsidR="000B5F9E" w:rsidRPr="00BE50B5" w14:paraId="776ABA1A" w14:textId="77777777" w:rsidTr="7514D613">
        <w:tc>
          <w:tcPr>
            <w:tcW w:w="730" w:type="pct"/>
            <w:tcBorders>
              <w:top w:val="single" w:sz="4" w:space="0" w:color="auto"/>
              <w:left w:val="single" w:sz="4" w:space="0" w:color="auto"/>
              <w:bottom w:val="single" w:sz="4" w:space="0" w:color="auto"/>
              <w:right w:val="single" w:sz="4" w:space="0" w:color="auto"/>
            </w:tcBorders>
          </w:tcPr>
          <w:p w14:paraId="46812A30" w14:textId="77777777" w:rsidR="000B5F9E" w:rsidRPr="00BE50B5" w:rsidRDefault="000B5F9E"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43C4688" w14:textId="1854FD1F" w:rsidR="000B5F9E" w:rsidRPr="00BE50B5" w:rsidRDefault="000B5F9E" w:rsidP="000C4D83">
            <w:pPr>
              <w:jc w:val="both"/>
              <w:rPr>
                <w:rFonts w:ascii="Times New Roman" w:hAnsi="Times New Roman" w:cs="Times New Roman"/>
              </w:rPr>
            </w:pPr>
            <w:r w:rsidRPr="00BE50B5">
              <w:rPr>
                <w:rFonts w:ascii="Times New Roman" w:hAnsi="Times New Roman" w:cs="Times New Roman"/>
              </w:rPr>
              <w:t>Sistemoje turi būti realizuota galimybė klientui atnaujinti registracijos duomenis savarankiškai.</w:t>
            </w:r>
          </w:p>
        </w:tc>
      </w:tr>
      <w:tr w:rsidR="00AF39D0" w:rsidRPr="00BE50B5" w14:paraId="39A281B5" w14:textId="77777777" w:rsidTr="7514D613">
        <w:tc>
          <w:tcPr>
            <w:tcW w:w="730" w:type="pct"/>
            <w:tcBorders>
              <w:top w:val="single" w:sz="4" w:space="0" w:color="auto"/>
              <w:left w:val="single" w:sz="4" w:space="0" w:color="auto"/>
              <w:bottom w:val="single" w:sz="4" w:space="0" w:color="auto"/>
              <w:right w:val="single" w:sz="4" w:space="0" w:color="auto"/>
            </w:tcBorders>
          </w:tcPr>
          <w:p w14:paraId="0D84358C" w14:textId="77777777" w:rsidR="00AF39D0" w:rsidRPr="00BE50B5" w:rsidRDefault="00AF39D0"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19AFA3A" w14:textId="207A62F8" w:rsidR="0009755E" w:rsidRPr="00BE50B5" w:rsidRDefault="000B5F9E" w:rsidP="000C4D83">
            <w:pPr>
              <w:jc w:val="both"/>
              <w:rPr>
                <w:rFonts w:ascii="Times New Roman" w:hAnsi="Times New Roman" w:cs="Times New Roman"/>
              </w:rPr>
            </w:pPr>
            <w:r w:rsidRPr="00BE50B5">
              <w:rPr>
                <w:rFonts w:ascii="Times New Roman" w:hAnsi="Times New Roman" w:cs="Times New Roman"/>
              </w:rPr>
              <w:t>Prie</w:t>
            </w:r>
            <w:r w:rsidR="0009755E" w:rsidRPr="00BE50B5">
              <w:rPr>
                <w:rFonts w:ascii="Times New Roman" w:hAnsi="Times New Roman" w:cs="Times New Roman"/>
              </w:rPr>
              <w:t>š</w:t>
            </w:r>
            <w:r w:rsidRPr="00BE50B5">
              <w:rPr>
                <w:rFonts w:ascii="Times New Roman" w:hAnsi="Times New Roman" w:cs="Times New Roman"/>
              </w:rPr>
              <w:t xml:space="preserve"> atliekant konsulinę registraciją, </w:t>
            </w:r>
            <w:r w:rsidR="006F7340">
              <w:rPr>
                <w:rFonts w:ascii="Times New Roman" w:hAnsi="Times New Roman" w:cs="Times New Roman"/>
              </w:rPr>
              <w:t>KPVS</w:t>
            </w:r>
            <w:r w:rsidRPr="002B4368">
              <w:rPr>
                <w:rFonts w:ascii="Times New Roman" w:hAnsi="Times New Roman" w:cs="Times New Roman"/>
              </w:rPr>
              <w:t xml:space="preserve"> turi</w:t>
            </w:r>
            <w:r w:rsidRPr="00BE50B5">
              <w:rPr>
                <w:rFonts w:ascii="Times New Roman" w:hAnsi="Times New Roman" w:cs="Times New Roman"/>
              </w:rPr>
              <w:t xml:space="preserve"> patikrinti</w:t>
            </w:r>
            <w:r w:rsidR="00063CC6">
              <w:rPr>
                <w:rFonts w:ascii="Times New Roman" w:hAnsi="Times New Roman" w:cs="Times New Roman"/>
              </w:rPr>
              <w:t>,</w:t>
            </w:r>
            <w:r w:rsidRPr="00BE50B5">
              <w:rPr>
                <w:rFonts w:ascii="Times New Roman" w:hAnsi="Times New Roman" w:cs="Times New Roman"/>
              </w:rPr>
              <w:t xml:space="preserve"> ar yra registr</w:t>
            </w:r>
            <w:r w:rsidR="00063CC6">
              <w:rPr>
                <w:rFonts w:ascii="Times New Roman" w:hAnsi="Times New Roman" w:cs="Times New Roman"/>
              </w:rPr>
              <w:t>uojant</w:t>
            </w:r>
            <w:r w:rsidRPr="00BE50B5">
              <w:rPr>
                <w:rFonts w:ascii="Times New Roman" w:hAnsi="Times New Roman" w:cs="Times New Roman"/>
              </w:rPr>
              <w:t xml:space="preserve"> būtina informacija. </w:t>
            </w:r>
          </w:p>
          <w:p w14:paraId="2406F2EF" w14:textId="7E9D762C" w:rsidR="00AF39D0" w:rsidRPr="00BE50B5" w:rsidRDefault="00AF39D0" w:rsidP="000C4D83">
            <w:pPr>
              <w:jc w:val="both"/>
              <w:rPr>
                <w:rFonts w:ascii="Times New Roman" w:hAnsi="Times New Roman" w:cs="Times New Roman"/>
              </w:rPr>
            </w:pPr>
            <w:r w:rsidRPr="00BE50B5">
              <w:rPr>
                <w:rFonts w:ascii="Times New Roman" w:hAnsi="Times New Roman" w:cs="Times New Roman"/>
              </w:rPr>
              <w:t xml:space="preserve">Registruojama turint </w:t>
            </w:r>
            <w:r w:rsidR="000B5F9E" w:rsidRPr="00BE50B5">
              <w:rPr>
                <w:rFonts w:ascii="Times New Roman" w:hAnsi="Times New Roman" w:cs="Times New Roman"/>
              </w:rPr>
              <w:t xml:space="preserve">tokią </w:t>
            </w:r>
            <w:r w:rsidRPr="00BE50B5">
              <w:rPr>
                <w:rFonts w:ascii="Times New Roman" w:hAnsi="Times New Roman" w:cs="Times New Roman"/>
              </w:rPr>
              <w:t>informaciją:</w:t>
            </w:r>
            <w:r w:rsidR="00553B05" w:rsidRPr="00BE50B5">
              <w:rPr>
                <w:rFonts w:ascii="Times New Roman" w:hAnsi="Times New Roman" w:cs="Times New Roman"/>
              </w:rPr>
              <w:t xml:space="preserve"> </w:t>
            </w:r>
            <w:r w:rsidR="00063CC6">
              <w:rPr>
                <w:rFonts w:ascii="Times New Roman" w:hAnsi="Times New Roman" w:cs="Times New Roman"/>
              </w:rPr>
              <w:t>v</w:t>
            </w:r>
            <w:r w:rsidRPr="00BE50B5">
              <w:rPr>
                <w:rFonts w:ascii="Times New Roman" w:hAnsi="Times New Roman" w:cs="Times New Roman"/>
              </w:rPr>
              <w:t>ardas</w:t>
            </w:r>
            <w:r w:rsidR="00553B05" w:rsidRPr="00BE50B5">
              <w:rPr>
                <w:rFonts w:ascii="Times New Roman" w:hAnsi="Times New Roman" w:cs="Times New Roman"/>
              </w:rPr>
              <w:t>;</w:t>
            </w:r>
            <w:r w:rsidRPr="00BE50B5">
              <w:rPr>
                <w:rFonts w:ascii="Times New Roman" w:hAnsi="Times New Roman" w:cs="Times New Roman"/>
              </w:rPr>
              <w:t xml:space="preserve"> </w:t>
            </w:r>
            <w:r w:rsidR="00063CC6">
              <w:rPr>
                <w:rFonts w:ascii="Times New Roman" w:hAnsi="Times New Roman" w:cs="Times New Roman"/>
              </w:rPr>
              <w:t>p</w:t>
            </w:r>
            <w:r w:rsidRPr="00BE50B5">
              <w:rPr>
                <w:rFonts w:ascii="Times New Roman" w:hAnsi="Times New Roman" w:cs="Times New Roman"/>
              </w:rPr>
              <w:t>avardė</w:t>
            </w:r>
            <w:r w:rsidR="00553B05" w:rsidRPr="00BE50B5">
              <w:rPr>
                <w:rFonts w:ascii="Times New Roman" w:hAnsi="Times New Roman" w:cs="Times New Roman"/>
              </w:rPr>
              <w:t>;</w:t>
            </w:r>
            <w:r w:rsidRPr="00BE50B5">
              <w:rPr>
                <w:rFonts w:ascii="Times New Roman" w:hAnsi="Times New Roman" w:cs="Times New Roman"/>
              </w:rPr>
              <w:t xml:space="preserve"> </w:t>
            </w:r>
            <w:r w:rsidR="00063CC6">
              <w:rPr>
                <w:rFonts w:ascii="Times New Roman" w:hAnsi="Times New Roman" w:cs="Times New Roman"/>
              </w:rPr>
              <w:t>g</w:t>
            </w:r>
            <w:r w:rsidRPr="00BE50B5">
              <w:rPr>
                <w:rFonts w:ascii="Times New Roman" w:hAnsi="Times New Roman" w:cs="Times New Roman"/>
              </w:rPr>
              <w:t>im</w:t>
            </w:r>
            <w:r w:rsidR="000B5F9E" w:rsidRPr="00BE50B5">
              <w:rPr>
                <w:rFonts w:ascii="Times New Roman" w:hAnsi="Times New Roman" w:cs="Times New Roman"/>
              </w:rPr>
              <w:t>imo</w:t>
            </w:r>
            <w:r w:rsidRPr="00BE50B5">
              <w:rPr>
                <w:rFonts w:ascii="Times New Roman" w:hAnsi="Times New Roman" w:cs="Times New Roman"/>
              </w:rPr>
              <w:t xml:space="preserve"> data (nepilnamečiams</w:t>
            </w:r>
            <w:r w:rsidR="00063CC6">
              <w:rPr>
                <w:rFonts w:ascii="Times New Roman" w:hAnsi="Times New Roman" w:cs="Times New Roman"/>
              </w:rPr>
              <w:t>,</w:t>
            </w:r>
            <w:r w:rsidRPr="00BE50B5">
              <w:rPr>
                <w:rFonts w:ascii="Times New Roman" w:hAnsi="Times New Roman" w:cs="Times New Roman"/>
              </w:rPr>
              <w:t xml:space="preserve"> kurie n</w:t>
            </w:r>
            <w:r w:rsidR="00573B5A">
              <w:rPr>
                <w:rFonts w:ascii="Times New Roman" w:hAnsi="Times New Roman" w:cs="Times New Roman"/>
              </w:rPr>
              <w:t>e</w:t>
            </w:r>
            <w:r w:rsidRPr="00BE50B5">
              <w:rPr>
                <w:rFonts w:ascii="Times New Roman" w:hAnsi="Times New Roman" w:cs="Times New Roman"/>
              </w:rPr>
              <w:t>turi a.</w:t>
            </w:r>
            <w:r w:rsidR="00E14070" w:rsidRPr="00BE50B5">
              <w:rPr>
                <w:rFonts w:ascii="Times New Roman" w:hAnsi="Times New Roman" w:cs="Times New Roman"/>
              </w:rPr>
              <w:t xml:space="preserve"> </w:t>
            </w:r>
            <w:r w:rsidRPr="00BE50B5">
              <w:rPr>
                <w:rFonts w:ascii="Times New Roman" w:hAnsi="Times New Roman" w:cs="Times New Roman"/>
              </w:rPr>
              <w:t>k.)</w:t>
            </w:r>
            <w:r w:rsidR="00553B05" w:rsidRPr="00BE50B5">
              <w:rPr>
                <w:rFonts w:ascii="Times New Roman" w:hAnsi="Times New Roman" w:cs="Times New Roman"/>
              </w:rPr>
              <w:t>;</w:t>
            </w:r>
            <w:r w:rsidRPr="00BE50B5">
              <w:rPr>
                <w:rFonts w:ascii="Times New Roman" w:hAnsi="Times New Roman" w:cs="Times New Roman"/>
              </w:rPr>
              <w:t xml:space="preserve"> a</w:t>
            </w:r>
            <w:r w:rsidR="000B5F9E" w:rsidRPr="00BE50B5">
              <w:rPr>
                <w:rFonts w:ascii="Times New Roman" w:hAnsi="Times New Roman" w:cs="Times New Roman"/>
              </w:rPr>
              <w:t xml:space="preserve">smens </w:t>
            </w:r>
            <w:r w:rsidRPr="00BE50B5">
              <w:rPr>
                <w:rFonts w:ascii="Times New Roman" w:hAnsi="Times New Roman" w:cs="Times New Roman"/>
              </w:rPr>
              <w:t>k</w:t>
            </w:r>
            <w:r w:rsidR="000B5F9E" w:rsidRPr="00BE50B5">
              <w:rPr>
                <w:rFonts w:ascii="Times New Roman" w:hAnsi="Times New Roman" w:cs="Times New Roman"/>
              </w:rPr>
              <w:t>odas</w:t>
            </w:r>
            <w:r w:rsidR="00553B05" w:rsidRPr="00BE50B5">
              <w:rPr>
                <w:rFonts w:ascii="Times New Roman" w:hAnsi="Times New Roman" w:cs="Times New Roman"/>
              </w:rPr>
              <w:t>;</w:t>
            </w:r>
            <w:r w:rsidRPr="00BE50B5">
              <w:rPr>
                <w:rFonts w:ascii="Times New Roman" w:hAnsi="Times New Roman" w:cs="Times New Roman"/>
              </w:rPr>
              <w:t xml:space="preserve"> tel</w:t>
            </w:r>
            <w:r w:rsidR="000B5F9E" w:rsidRPr="00BE50B5">
              <w:rPr>
                <w:rFonts w:ascii="Times New Roman" w:hAnsi="Times New Roman" w:cs="Times New Roman"/>
              </w:rPr>
              <w:t xml:space="preserve">efono </w:t>
            </w:r>
            <w:r w:rsidR="00573B5A">
              <w:rPr>
                <w:rFonts w:ascii="Times New Roman" w:hAnsi="Times New Roman" w:cs="Times New Roman"/>
              </w:rPr>
              <w:t>N</w:t>
            </w:r>
            <w:r w:rsidR="00573B5A" w:rsidRPr="00BE50B5">
              <w:rPr>
                <w:rFonts w:ascii="Times New Roman" w:hAnsi="Times New Roman" w:cs="Times New Roman"/>
              </w:rPr>
              <w:t>r.</w:t>
            </w:r>
            <w:r w:rsidR="00553B05" w:rsidRPr="00BE50B5">
              <w:rPr>
                <w:rFonts w:ascii="Times New Roman" w:hAnsi="Times New Roman" w:cs="Times New Roman"/>
              </w:rPr>
              <w:t>;</w:t>
            </w:r>
            <w:r w:rsidRPr="00BE50B5">
              <w:rPr>
                <w:rFonts w:ascii="Times New Roman" w:hAnsi="Times New Roman" w:cs="Times New Roman"/>
              </w:rPr>
              <w:t xml:space="preserve"> el</w:t>
            </w:r>
            <w:r w:rsidR="000B5F9E" w:rsidRPr="00BE50B5">
              <w:rPr>
                <w:rFonts w:ascii="Times New Roman" w:hAnsi="Times New Roman" w:cs="Times New Roman"/>
              </w:rPr>
              <w:t>ektroninio</w:t>
            </w:r>
            <w:r w:rsidRPr="00BE50B5">
              <w:rPr>
                <w:rFonts w:ascii="Times New Roman" w:hAnsi="Times New Roman" w:cs="Times New Roman"/>
              </w:rPr>
              <w:t xml:space="preserve"> pašt</w:t>
            </w:r>
            <w:r w:rsidR="000B5F9E" w:rsidRPr="00BE50B5">
              <w:rPr>
                <w:rFonts w:ascii="Times New Roman" w:hAnsi="Times New Roman" w:cs="Times New Roman"/>
              </w:rPr>
              <w:t>o adresas</w:t>
            </w:r>
            <w:r w:rsidR="00553B05" w:rsidRPr="00BE50B5">
              <w:rPr>
                <w:rFonts w:ascii="Times New Roman" w:hAnsi="Times New Roman" w:cs="Times New Roman"/>
              </w:rPr>
              <w:t>;</w:t>
            </w:r>
            <w:r w:rsidRPr="00BE50B5">
              <w:rPr>
                <w:rFonts w:ascii="Times New Roman" w:hAnsi="Times New Roman" w:cs="Times New Roman"/>
              </w:rPr>
              <w:t xml:space="preserve"> gyv</w:t>
            </w:r>
            <w:r w:rsidR="000B5F9E" w:rsidRPr="00BE50B5">
              <w:rPr>
                <w:rFonts w:ascii="Times New Roman" w:hAnsi="Times New Roman" w:cs="Times New Roman"/>
              </w:rPr>
              <w:t>enamosios</w:t>
            </w:r>
            <w:r w:rsidRPr="00BE50B5">
              <w:rPr>
                <w:rFonts w:ascii="Times New Roman" w:hAnsi="Times New Roman" w:cs="Times New Roman"/>
              </w:rPr>
              <w:t xml:space="preserve"> vietos adresas užsienyje.</w:t>
            </w:r>
          </w:p>
        </w:tc>
      </w:tr>
      <w:tr w:rsidR="00AF39D0" w:rsidRPr="00BE50B5" w14:paraId="73B9D407" w14:textId="77777777" w:rsidTr="7514D613">
        <w:tc>
          <w:tcPr>
            <w:tcW w:w="730" w:type="pct"/>
            <w:tcBorders>
              <w:top w:val="single" w:sz="4" w:space="0" w:color="auto"/>
              <w:left w:val="single" w:sz="4" w:space="0" w:color="auto"/>
              <w:bottom w:val="single" w:sz="4" w:space="0" w:color="auto"/>
              <w:right w:val="single" w:sz="4" w:space="0" w:color="auto"/>
            </w:tcBorders>
          </w:tcPr>
          <w:p w14:paraId="7D3FD06D" w14:textId="77777777" w:rsidR="00AF39D0" w:rsidRPr="00BE50B5" w:rsidRDefault="00AF39D0"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42BE9ED" w14:textId="7B0FEE33" w:rsidR="00AF39D0" w:rsidRPr="00BE50B5" w:rsidRDefault="0009755E" w:rsidP="000C4D83">
            <w:pPr>
              <w:jc w:val="both"/>
              <w:rPr>
                <w:rFonts w:ascii="Times New Roman" w:hAnsi="Times New Roman" w:cs="Times New Roman"/>
              </w:rPr>
            </w:pPr>
            <w:r w:rsidRPr="00BE50B5">
              <w:rPr>
                <w:rFonts w:ascii="Times New Roman" w:hAnsi="Times New Roman" w:cs="Times New Roman"/>
              </w:rPr>
              <w:t>Sistemoje peržiūrint informaciją bei formuojant konsulinės registracijos ataskaitas, t</w:t>
            </w:r>
            <w:r w:rsidR="00AF39D0" w:rsidRPr="00BE50B5">
              <w:rPr>
                <w:rFonts w:ascii="Times New Roman" w:hAnsi="Times New Roman" w:cs="Times New Roman"/>
              </w:rPr>
              <w:t xml:space="preserve">uri būti </w:t>
            </w:r>
            <w:r w:rsidRPr="00BE50B5">
              <w:rPr>
                <w:rFonts w:ascii="Times New Roman" w:hAnsi="Times New Roman" w:cs="Times New Roman"/>
              </w:rPr>
              <w:t xml:space="preserve">galimybė atlikti įrašų </w:t>
            </w:r>
            <w:r w:rsidR="00AF39D0" w:rsidRPr="00BE50B5">
              <w:rPr>
                <w:rFonts w:ascii="Times New Roman" w:hAnsi="Times New Roman" w:cs="Times New Roman"/>
              </w:rPr>
              <w:t>rūšiavim</w:t>
            </w:r>
            <w:r w:rsidRPr="00BE50B5">
              <w:rPr>
                <w:rFonts w:ascii="Times New Roman" w:hAnsi="Times New Roman" w:cs="Times New Roman"/>
              </w:rPr>
              <w:t>ą</w:t>
            </w:r>
            <w:r w:rsidR="00AF39D0" w:rsidRPr="00BE50B5">
              <w:rPr>
                <w:rFonts w:ascii="Times New Roman" w:hAnsi="Times New Roman" w:cs="Times New Roman"/>
              </w:rPr>
              <w:t xml:space="preserve"> pagal KĮ</w:t>
            </w:r>
            <w:r w:rsidRPr="00BE50B5">
              <w:rPr>
                <w:rFonts w:ascii="Times New Roman" w:hAnsi="Times New Roman" w:cs="Times New Roman"/>
              </w:rPr>
              <w:t>.</w:t>
            </w:r>
          </w:p>
        </w:tc>
      </w:tr>
      <w:tr w:rsidR="00AF39D0" w:rsidRPr="00BE50B5" w14:paraId="260E55D3" w14:textId="77777777" w:rsidTr="7514D613">
        <w:tc>
          <w:tcPr>
            <w:tcW w:w="730" w:type="pct"/>
            <w:tcBorders>
              <w:top w:val="single" w:sz="4" w:space="0" w:color="auto"/>
              <w:left w:val="single" w:sz="4" w:space="0" w:color="auto"/>
              <w:bottom w:val="single" w:sz="4" w:space="0" w:color="auto"/>
              <w:right w:val="single" w:sz="4" w:space="0" w:color="auto"/>
            </w:tcBorders>
          </w:tcPr>
          <w:p w14:paraId="15221C07" w14:textId="77777777" w:rsidR="00AF39D0" w:rsidRPr="00BE50B5" w:rsidRDefault="00AF39D0"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899F9BB" w14:textId="1F825044" w:rsidR="00AF39D0" w:rsidRPr="00BE50B5" w:rsidRDefault="0009755E" w:rsidP="000C4D83">
            <w:pPr>
              <w:jc w:val="both"/>
              <w:rPr>
                <w:rFonts w:ascii="Times New Roman" w:hAnsi="Times New Roman" w:cs="Times New Roman"/>
              </w:rPr>
            </w:pPr>
            <w:r w:rsidRPr="00BE50B5">
              <w:rPr>
                <w:rFonts w:ascii="Times New Roman" w:hAnsi="Times New Roman" w:cs="Times New Roman"/>
              </w:rPr>
              <w:t xml:space="preserve">Sistemoje turi būti automatinė funkcija, kai konsulinėje registracijoje užregistruotas pilietis priskiriamas KĮ pagal jo nurodytą </w:t>
            </w:r>
            <w:r w:rsidR="00E14070" w:rsidRPr="00BE50B5">
              <w:rPr>
                <w:rFonts w:ascii="Times New Roman" w:hAnsi="Times New Roman" w:cs="Times New Roman"/>
              </w:rPr>
              <w:t>gyvenamąją</w:t>
            </w:r>
            <w:r w:rsidRPr="00BE50B5">
              <w:rPr>
                <w:rFonts w:ascii="Times New Roman" w:hAnsi="Times New Roman" w:cs="Times New Roman"/>
              </w:rPr>
              <w:t xml:space="preserve"> vietą.</w:t>
            </w:r>
          </w:p>
        </w:tc>
      </w:tr>
      <w:tr w:rsidR="00AF39D0" w:rsidRPr="00BE50B5" w14:paraId="7F234023" w14:textId="77777777" w:rsidTr="7514D613">
        <w:tc>
          <w:tcPr>
            <w:tcW w:w="730" w:type="pct"/>
            <w:tcBorders>
              <w:top w:val="single" w:sz="4" w:space="0" w:color="auto"/>
              <w:left w:val="single" w:sz="4" w:space="0" w:color="auto"/>
              <w:bottom w:val="single" w:sz="4" w:space="0" w:color="auto"/>
              <w:right w:val="single" w:sz="4" w:space="0" w:color="auto"/>
            </w:tcBorders>
          </w:tcPr>
          <w:p w14:paraId="2587A609" w14:textId="77777777" w:rsidR="00AF39D0" w:rsidRPr="00BE50B5" w:rsidRDefault="00AF39D0"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FF96EF9" w14:textId="76B76B9D" w:rsidR="00AF39D0" w:rsidRPr="00BE50B5" w:rsidRDefault="0009755E" w:rsidP="000C4D83">
            <w:pPr>
              <w:jc w:val="both"/>
              <w:rPr>
                <w:rFonts w:ascii="Times New Roman" w:hAnsi="Times New Roman" w:cs="Times New Roman"/>
              </w:rPr>
            </w:pPr>
            <w:r w:rsidRPr="00BE50B5">
              <w:rPr>
                <w:rFonts w:ascii="Times New Roman" w:hAnsi="Times New Roman" w:cs="Times New Roman"/>
              </w:rPr>
              <w:t xml:space="preserve">Sistemoje turi būti </w:t>
            </w:r>
            <w:r w:rsidR="00AF39D0" w:rsidRPr="00BE50B5">
              <w:rPr>
                <w:rFonts w:ascii="Times New Roman" w:hAnsi="Times New Roman" w:cs="Times New Roman"/>
              </w:rPr>
              <w:t xml:space="preserve">galimybė patikslinti </w:t>
            </w:r>
            <w:r w:rsidRPr="00BE50B5">
              <w:rPr>
                <w:rFonts w:ascii="Times New Roman" w:hAnsi="Times New Roman" w:cs="Times New Roman"/>
              </w:rPr>
              <w:t xml:space="preserve">kliento </w:t>
            </w:r>
            <w:r w:rsidR="00AF39D0" w:rsidRPr="00BE50B5">
              <w:rPr>
                <w:rFonts w:ascii="Times New Roman" w:hAnsi="Times New Roman" w:cs="Times New Roman"/>
              </w:rPr>
              <w:t xml:space="preserve">valstybę, pasirenkant </w:t>
            </w:r>
            <w:r w:rsidRPr="00BE50B5">
              <w:rPr>
                <w:rFonts w:ascii="Times New Roman" w:hAnsi="Times New Roman" w:cs="Times New Roman"/>
              </w:rPr>
              <w:t xml:space="preserve">ją </w:t>
            </w:r>
            <w:r w:rsidR="00AF39D0" w:rsidRPr="00BE50B5">
              <w:rPr>
                <w:rFonts w:ascii="Times New Roman" w:hAnsi="Times New Roman" w:cs="Times New Roman"/>
              </w:rPr>
              <w:t>iš klasifikatoriaus.</w:t>
            </w:r>
          </w:p>
        </w:tc>
      </w:tr>
      <w:tr w:rsidR="00347502" w:rsidRPr="00BE50B5" w14:paraId="0252315B" w14:textId="77777777" w:rsidTr="7514D613">
        <w:tc>
          <w:tcPr>
            <w:tcW w:w="730" w:type="pct"/>
            <w:tcBorders>
              <w:top w:val="single" w:sz="4" w:space="0" w:color="auto"/>
              <w:left w:val="single" w:sz="4" w:space="0" w:color="auto"/>
              <w:bottom w:val="single" w:sz="4" w:space="0" w:color="auto"/>
              <w:right w:val="single" w:sz="4" w:space="0" w:color="auto"/>
            </w:tcBorders>
          </w:tcPr>
          <w:p w14:paraId="6AF5A241" w14:textId="77777777" w:rsidR="00347502" w:rsidRPr="00BE50B5" w:rsidRDefault="00347502"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9BE2BDB" w14:textId="672CEAA5" w:rsidR="00347502" w:rsidRPr="00BE50B5" w:rsidRDefault="37148EF8" w:rsidP="000C4D83">
            <w:pPr>
              <w:jc w:val="both"/>
              <w:rPr>
                <w:rFonts w:ascii="Times New Roman" w:hAnsi="Times New Roman" w:cs="Times New Roman"/>
              </w:rPr>
            </w:pPr>
            <w:r w:rsidRPr="00BE50B5">
              <w:rPr>
                <w:rFonts w:ascii="Times New Roman" w:hAnsi="Times New Roman" w:cs="Times New Roman"/>
              </w:rPr>
              <w:t xml:space="preserve">Vidinis </w:t>
            </w:r>
            <w:r w:rsidR="7D78638C" w:rsidRPr="00BE50B5">
              <w:rPr>
                <w:rFonts w:ascii="Times New Roman" w:hAnsi="Times New Roman" w:cs="Times New Roman"/>
              </w:rPr>
              <w:t xml:space="preserve">naudotojas </w:t>
            </w:r>
            <w:r w:rsidRPr="00BE50B5">
              <w:rPr>
                <w:rFonts w:ascii="Times New Roman" w:hAnsi="Times New Roman" w:cs="Times New Roman"/>
              </w:rPr>
              <w:t xml:space="preserve">turi turėti galimybę siųsti išoriniams </w:t>
            </w:r>
            <w:r w:rsidR="77778648" w:rsidRPr="00BE50B5">
              <w:rPr>
                <w:rFonts w:ascii="Times New Roman" w:hAnsi="Times New Roman" w:cs="Times New Roman"/>
              </w:rPr>
              <w:t xml:space="preserve">naudotojams </w:t>
            </w:r>
            <w:r w:rsidRPr="00BE50B5">
              <w:rPr>
                <w:rFonts w:ascii="Times New Roman" w:hAnsi="Times New Roman" w:cs="Times New Roman"/>
              </w:rPr>
              <w:t xml:space="preserve">masinio informavimo pranešimus (el. paštu, SMS žinute arba į </w:t>
            </w:r>
            <w:r w:rsidR="00401125" w:rsidRPr="00BE50B5">
              <w:rPr>
                <w:rFonts w:ascii="Times New Roman" w:hAnsi="Times New Roman" w:cs="Times New Roman"/>
              </w:rPr>
              <w:t>„</w:t>
            </w:r>
            <w:r w:rsidRPr="00BE50B5">
              <w:rPr>
                <w:rFonts w:ascii="Times New Roman" w:hAnsi="Times New Roman" w:cs="Times New Roman"/>
              </w:rPr>
              <w:t>Keliauk saugiai</w:t>
            </w:r>
            <w:r w:rsidR="00063CC6">
              <w:rPr>
                <w:rFonts w:ascii="Times New Roman" w:hAnsi="Times New Roman" w:cs="Times New Roman"/>
              </w:rPr>
              <w:t>“</w:t>
            </w:r>
            <w:r w:rsidRPr="00BE50B5">
              <w:rPr>
                <w:rFonts w:ascii="Times New Roman" w:hAnsi="Times New Roman" w:cs="Times New Roman"/>
              </w:rPr>
              <w:t xml:space="preserve"> programėlę) KĮ šalyje pagal pranešimų prenumeratą. </w:t>
            </w:r>
          </w:p>
          <w:p w14:paraId="6FA555EF" w14:textId="6B02923E" w:rsidR="00347502" w:rsidRPr="00BE50B5" w:rsidRDefault="37148EF8" w:rsidP="000C4D83">
            <w:pPr>
              <w:jc w:val="both"/>
              <w:rPr>
                <w:rFonts w:ascii="Times New Roman" w:hAnsi="Times New Roman" w:cs="Times New Roman"/>
              </w:rPr>
            </w:pPr>
            <w:r w:rsidRPr="00BE50B5">
              <w:rPr>
                <w:rFonts w:ascii="Times New Roman" w:hAnsi="Times New Roman" w:cs="Times New Roman"/>
              </w:rPr>
              <w:t xml:space="preserve">Išoriniam </w:t>
            </w:r>
            <w:r w:rsidR="0BA6F84E" w:rsidRPr="00BE50B5">
              <w:rPr>
                <w:rFonts w:ascii="Times New Roman" w:hAnsi="Times New Roman" w:cs="Times New Roman"/>
              </w:rPr>
              <w:t xml:space="preserve">naudotojui </w:t>
            </w:r>
            <w:r w:rsidRPr="00BE50B5">
              <w:rPr>
                <w:rFonts w:ascii="Times New Roman" w:hAnsi="Times New Roman" w:cs="Times New Roman"/>
              </w:rPr>
              <w:t>susikuriant savo paskyrą KPVS turi būti galimybė užsisakyti pranešimų prenumeratą.</w:t>
            </w:r>
          </w:p>
          <w:p w14:paraId="34DEA8D0" w14:textId="77777777" w:rsidR="00347502" w:rsidRPr="00BE50B5" w:rsidRDefault="00347502" w:rsidP="000C4D83">
            <w:pPr>
              <w:jc w:val="both"/>
              <w:rPr>
                <w:rFonts w:ascii="Times New Roman" w:hAnsi="Times New Roman" w:cs="Times New Roman"/>
              </w:rPr>
            </w:pPr>
          </w:p>
          <w:p w14:paraId="6C5E8CF3" w14:textId="70D887CF" w:rsidR="00347502" w:rsidRPr="00BE50B5" w:rsidRDefault="37148EF8" w:rsidP="000C4D83">
            <w:pPr>
              <w:jc w:val="both"/>
              <w:rPr>
                <w:rFonts w:ascii="Times New Roman" w:hAnsi="Times New Roman" w:cs="Times New Roman"/>
              </w:rPr>
            </w:pPr>
            <w:r w:rsidRPr="00BE50B5">
              <w:rPr>
                <w:rFonts w:ascii="Times New Roman" w:hAnsi="Times New Roman" w:cs="Times New Roman"/>
              </w:rPr>
              <w:t xml:space="preserve">Vidinis </w:t>
            </w:r>
            <w:r w:rsidR="366AE429" w:rsidRPr="00BE50B5">
              <w:rPr>
                <w:rFonts w:ascii="Times New Roman" w:hAnsi="Times New Roman" w:cs="Times New Roman"/>
              </w:rPr>
              <w:t xml:space="preserve">naudotojas </w:t>
            </w:r>
            <w:r w:rsidRPr="00BE50B5">
              <w:rPr>
                <w:rFonts w:ascii="Times New Roman" w:hAnsi="Times New Roman" w:cs="Times New Roman"/>
              </w:rPr>
              <w:t xml:space="preserve">turi turėti galimybę siųsti </w:t>
            </w:r>
            <w:r w:rsidRPr="00436C66">
              <w:rPr>
                <w:rFonts w:ascii="Times New Roman" w:hAnsi="Times New Roman" w:cs="Times New Roman"/>
                <w:highlight w:val="yellow"/>
              </w:rPr>
              <w:t>Konsulinėje registracijoje</w:t>
            </w:r>
            <w:r w:rsidRPr="00BE50B5">
              <w:rPr>
                <w:rFonts w:ascii="Times New Roman" w:hAnsi="Times New Roman" w:cs="Times New Roman"/>
              </w:rPr>
              <w:t xml:space="preserve"> esantiems piliečiams vidinio </w:t>
            </w:r>
            <w:r w:rsidR="002141BE">
              <w:rPr>
                <w:rFonts w:ascii="Times New Roman" w:hAnsi="Times New Roman" w:cs="Times New Roman"/>
              </w:rPr>
              <w:t>naudotojo</w:t>
            </w:r>
            <w:r w:rsidRPr="00BE50B5">
              <w:rPr>
                <w:rFonts w:ascii="Times New Roman" w:hAnsi="Times New Roman" w:cs="Times New Roman"/>
              </w:rPr>
              <w:t xml:space="preserve"> pasirinktoje valstybėje masinio informavimo pranešimus (el. </w:t>
            </w:r>
            <w:r w:rsidR="00063CC6">
              <w:rPr>
                <w:rFonts w:ascii="Times New Roman" w:hAnsi="Times New Roman" w:cs="Times New Roman"/>
              </w:rPr>
              <w:t>p</w:t>
            </w:r>
            <w:r w:rsidRPr="00BE50B5">
              <w:rPr>
                <w:rFonts w:ascii="Times New Roman" w:hAnsi="Times New Roman" w:cs="Times New Roman"/>
              </w:rPr>
              <w:t xml:space="preserve">aštu arba SMS žinute). </w:t>
            </w:r>
          </w:p>
        </w:tc>
      </w:tr>
      <w:tr w:rsidR="009764ED" w:rsidRPr="00BE50B5" w14:paraId="3A4B62E2" w14:textId="77777777" w:rsidTr="7514D613">
        <w:tc>
          <w:tcPr>
            <w:tcW w:w="730" w:type="pct"/>
            <w:tcBorders>
              <w:top w:val="single" w:sz="4" w:space="0" w:color="auto"/>
              <w:left w:val="single" w:sz="4" w:space="0" w:color="auto"/>
              <w:bottom w:val="single" w:sz="4" w:space="0" w:color="auto"/>
              <w:right w:val="single" w:sz="4" w:space="0" w:color="auto"/>
            </w:tcBorders>
          </w:tcPr>
          <w:p w14:paraId="4BF162E7" w14:textId="77777777" w:rsidR="009764ED" w:rsidRPr="006F0582" w:rsidRDefault="009764ED" w:rsidP="00996C4F">
            <w:pPr>
              <w:pStyle w:val="Tablenumber"/>
              <w:numPr>
                <w:ilvl w:val="0"/>
                <w:numId w:val="119"/>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917E49A" w14:textId="77777777" w:rsidR="006F0582" w:rsidRPr="006F0582" w:rsidRDefault="009764ED" w:rsidP="009764ED">
            <w:pPr>
              <w:jc w:val="both"/>
              <w:rPr>
                <w:rFonts w:ascii="Times New Roman" w:hAnsi="Times New Roman" w:cs="Times New Roman"/>
              </w:rPr>
            </w:pPr>
            <w:r w:rsidRPr="007B1DCD">
              <w:rPr>
                <w:rFonts w:ascii="Times New Roman" w:hAnsi="Times New Roman" w:cs="Times New Roman"/>
              </w:rPr>
              <w:t xml:space="preserve">Turi būti fiksuojama ir į </w:t>
            </w:r>
            <w:r w:rsidRPr="00436C66">
              <w:rPr>
                <w:rFonts w:ascii="Times New Roman" w:hAnsi="Times New Roman" w:cs="Times New Roman"/>
                <w:highlight w:val="yellow"/>
              </w:rPr>
              <w:t>Statistinės analitinės informacijos posistemį turi būti perduodama ši statistinė informacija</w:t>
            </w:r>
            <w:r w:rsidRPr="007B1DCD">
              <w:rPr>
                <w:rFonts w:ascii="Times New Roman" w:hAnsi="Times New Roman" w:cs="Times New Roman"/>
              </w:rPr>
              <w:t>:</w:t>
            </w:r>
          </w:p>
          <w:p w14:paraId="32389810" w14:textId="182C44AB" w:rsidR="009764ED" w:rsidRPr="006F0582"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kiek užregistruota nepilnamečių</w:t>
            </w:r>
            <w:r w:rsidR="59AC91CB" w:rsidRPr="2719207E">
              <w:rPr>
                <w:rFonts w:ascii="Times New Roman" w:hAnsi="Times New Roman" w:cs="Times New Roman"/>
              </w:rPr>
              <w:t xml:space="preserve"> </w:t>
            </w:r>
            <w:r w:rsidRPr="2719207E">
              <w:rPr>
                <w:rFonts w:ascii="Times New Roman" w:hAnsi="Times New Roman" w:cs="Times New Roman"/>
              </w:rPr>
              <w:t>asmenų</w:t>
            </w:r>
          </w:p>
          <w:p w14:paraId="2C360B88" w14:textId="1A76D092" w:rsidR="006F0582" w:rsidRPr="006F0582"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kiek užregistruota pilnamečių asmenų</w:t>
            </w:r>
          </w:p>
          <w:p w14:paraId="343D4B50" w14:textId="1BEC178C" w:rsidR="006F0582" w:rsidRPr="006F0582"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Registracijos valstybė</w:t>
            </w:r>
          </w:p>
          <w:p w14:paraId="6CACD2B9" w14:textId="3B3D0ACD" w:rsidR="006F0582" w:rsidRPr="006F0582"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Registravusi KĮ</w:t>
            </w:r>
          </w:p>
          <w:p w14:paraId="066C1A01" w14:textId="67E41C59" w:rsidR="009764ED" w:rsidRPr="007B1DCD"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kiek užregistruota prašymų nutraukti registraciją</w:t>
            </w:r>
          </w:p>
        </w:tc>
      </w:tr>
    </w:tbl>
    <w:p w14:paraId="1F3FD97C" w14:textId="77777777" w:rsidR="00AF39D0" w:rsidRPr="00BE50B5" w:rsidRDefault="00AF39D0" w:rsidP="000C4D83">
      <w:pPr>
        <w:rPr>
          <w:rFonts w:ascii="Times New Roman" w:hAnsi="Times New Roman" w:cs="Times New Roman"/>
          <w:lang w:eastAsia="en-GB"/>
        </w:rPr>
      </w:pPr>
    </w:p>
    <w:p w14:paraId="2EC0A121" w14:textId="77777777" w:rsidR="00AF39D0" w:rsidRPr="00BE50B5" w:rsidRDefault="00AF39D0" w:rsidP="000C4D83">
      <w:pPr>
        <w:rPr>
          <w:rFonts w:ascii="Times New Roman" w:hAnsi="Times New Roman" w:cs="Times New Roman"/>
          <w:lang w:eastAsia="en-GB"/>
        </w:rPr>
      </w:pPr>
    </w:p>
    <w:p w14:paraId="37AE794B" w14:textId="612CD7EA" w:rsidR="00C03034" w:rsidRPr="00BE50B5" w:rsidRDefault="00063CC6" w:rsidP="00996C4F">
      <w:pPr>
        <w:pStyle w:val="Heading2"/>
        <w:numPr>
          <w:ilvl w:val="2"/>
          <w:numId w:val="6"/>
        </w:numPr>
        <w:rPr>
          <w:rFonts w:ascii="Times New Roman" w:eastAsia="Times New Roman" w:hAnsi="Times New Roman" w:cs="Times New Roman"/>
          <w:lang w:eastAsia="en-GB"/>
        </w:rPr>
      </w:pPr>
      <w:r>
        <w:rPr>
          <w:rFonts w:ascii="Times New Roman" w:eastAsia="Times New Roman" w:hAnsi="Times New Roman" w:cs="Times New Roman"/>
          <w:lang w:eastAsia="en-GB"/>
        </w:rPr>
        <w:t xml:space="preserve"> </w:t>
      </w:r>
      <w:bookmarkStart w:id="241" w:name="_Toc160630505"/>
      <w:r w:rsidR="0E55E01C" w:rsidRPr="542BB924">
        <w:rPr>
          <w:rFonts w:ascii="Times New Roman" w:eastAsia="Times New Roman" w:hAnsi="Times New Roman" w:cs="Times New Roman"/>
          <w:lang w:eastAsia="en-GB"/>
        </w:rPr>
        <w:t>Konsulinių veiksmų statistikos</w:t>
      </w:r>
      <w:r w:rsidR="6B5B18B7" w:rsidRPr="542BB924">
        <w:rPr>
          <w:rFonts w:ascii="Times New Roman" w:eastAsia="Times New Roman" w:hAnsi="Times New Roman" w:cs="Times New Roman"/>
          <w:lang w:eastAsia="en-GB"/>
        </w:rPr>
        <w:t xml:space="preserve"> būsimo proceso aprašymas ir jam keliami</w:t>
      </w:r>
      <w:r w:rsidR="0E55E01C" w:rsidRPr="542BB924">
        <w:rPr>
          <w:rFonts w:ascii="Times New Roman" w:eastAsia="Times New Roman" w:hAnsi="Times New Roman" w:cs="Times New Roman"/>
          <w:lang w:eastAsia="en-GB"/>
        </w:rPr>
        <w:t xml:space="preserve"> funkciniai reikalavimai</w:t>
      </w:r>
      <w:bookmarkEnd w:id="241"/>
    </w:p>
    <w:p w14:paraId="4D366351" w14:textId="77777777" w:rsidR="002E3C45" w:rsidRPr="00BE50B5" w:rsidRDefault="002E3C45" w:rsidP="000C4D83">
      <w:pPr>
        <w:rPr>
          <w:rFonts w:ascii="Times New Roman" w:hAnsi="Times New Roman" w:cs="Times New Roman"/>
          <w:lang w:eastAsia="en-GB"/>
        </w:rPr>
      </w:pPr>
    </w:p>
    <w:p w14:paraId="4CD422C1" w14:textId="262ECCDB" w:rsidR="002E3C45" w:rsidRPr="00BE50B5" w:rsidRDefault="6B5B18B7" w:rsidP="00996C4F">
      <w:pPr>
        <w:pStyle w:val="Heading2"/>
        <w:numPr>
          <w:ilvl w:val="3"/>
          <w:numId w:val="6"/>
        </w:numPr>
        <w:rPr>
          <w:rFonts w:ascii="Times New Roman" w:eastAsia="Times New Roman" w:hAnsi="Times New Roman" w:cs="Times New Roman"/>
          <w:kern w:val="0"/>
          <w:lang w:eastAsia="en-GB"/>
          <w14:ligatures w14:val="none"/>
        </w:rPr>
      </w:pPr>
      <w:bookmarkStart w:id="242" w:name="_Toc160630506"/>
      <w:r w:rsidRPr="00BE50B5">
        <w:rPr>
          <w:rFonts w:ascii="Times New Roman" w:eastAsia="Times New Roman" w:hAnsi="Times New Roman" w:cs="Times New Roman"/>
          <w:lang w:eastAsia="en-GB"/>
        </w:rPr>
        <w:t xml:space="preserve">Konsulinių veiksmų statistikos </w:t>
      </w:r>
      <w:r w:rsidRPr="00BE50B5">
        <w:rPr>
          <w:rFonts w:ascii="Times New Roman" w:eastAsia="Times New Roman" w:hAnsi="Times New Roman" w:cs="Times New Roman"/>
          <w:kern w:val="0"/>
          <w:lang w:eastAsia="en-GB"/>
          <w14:ligatures w14:val="none"/>
        </w:rPr>
        <w:t>procesui keliami funkciniai reikalavimai</w:t>
      </w:r>
      <w:bookmarkEnd w:id="242"/>
    </w:p>
    <w:p w14:paraId="3B6FF53C" w14:textId="77777777" w:rsidR="00C03034" w:rsidRPr="00BE50B5" w:rsidRDefault="00C03034" w:rsidP="000C4D83">
      <w:pPr>
        <w:rPr>
          <w:rFonts w:ascii="Times New Roman" w:hAnsi="Times New Roman" w:cs="Times New Roman"/>
        </w:rPr>
      </w:pPr>
    </w:p>
    <w:p w14:paraId="7C64C5ED" w14:textId="23C9224D" w:rsidR="00C03034" w:rsidRPr="00BE50B5" w:rsidRDefault="00C03034"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43" w:name="_Toc160629737"/>
      <w:r w:rsidR="002F2869" w:rsidRPr="0010434F">
        <w:rPr>
          <w:rFonts w:ascii="Times New Roman" w:hAnsi="Times New Roman" w:cs="Times New Roman"/>
          <w:b/>
          <w:bCs/>
          <w:lang w:eastAsia="en-GB"/>
        </w:rPr>
        <w:t>57</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Konsulinių veiksmų statistikos funkciniai reikalavimai</w:t>
      </w:r>
      <w:bookmarkEnd w:id="2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430E09" w:rsidRPr="00BE50B5" w14:paraId="00A6E356" w14:textId="77777777" w:rsidTr="2719207E">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C9C27CB" w14:textId="77777777" w:rsidR="00430E09" w:rsidRPr="00BE50B5" w:rsidRDefault="00430E09"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DAF7EF8" w14:textId="77777777" w:rsidR="00430E09" w:rsidRPr="00BE50B5" w:rsidRDefault="00430E09"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430E09" w:rsidRPr="00BE50B5" w14:paraId="293D2582" w14:textId="77777777" w:rsidTr="2719207E">
        <w:tc>
          <w:tcPr>
            <w:tcW w:w="730" w:type="pct"/>
            <w:tcBorders>
              <w:top w:val="single" w:sz="4" w:space="0" w:color="auto"/>
              <w:left w:val="single" w:sz="4" w:space="0" w:color="auto"/>
              <w:bottom w:val="single" w:sz="4" w:space="0" w:color="auto"/>
              <w:right w:val="single" w:sz="4" w:space="0" w:color="auto"/>
            </w:tcBorders>
          </w:tcPr>
          <w:p w14:paraId="1D6C1BA8" w14:textId="77777777" w:rsidR="00430E09" w:rsidRPr="00BE50B5" w:rsidRDefault="00430E09" w:rsidP="00996C4F">
            <w:pPr>
              <w:pStyle w:val="Tablenumber"/>
              <w:numPr>
                <w:ilvl w:val="0"/>
                <w:numId w:val="12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76DC576" w14:textId="78C4EE6E" w:rsidR="00430E09" w:rsidRPr="00BE50B5" w:rsidRDefault="00430E09" w:rsidP="000C4D83">
            <w:pPr>
              <w:jc w:val="both"/>
              <w:rPr>
                <w:rFonts w:ascii="Times New Roman" w:hAnsi="Times New Roman" w:cs="Times New Roman"/>
              </w:rPr>
            </w:pPr>
            <w:r w:rsidRPr="00BE50B5">
              <w:rPr>
                <w:rFonts w:ascii="Times New Roman" w:hAnsi="Times New Roman" w:cs="Times New Roman"/>
              </w:rPr>
              <w:t xml:space="preserve">Visi </w:t>
            </w:r>
            <w:r w:rsidRPr="00436C66">
              <w:rPr>
                <w:rFonts w:ascii="Times New Roman" w:hAnsi="Times New Roman" w:cs="Times New Roman"/>
                <w:highlight w:val="yellow"/>
              </w:rPr>
              <w:t>IS funkciniai elementai</w:t>
            </w:r>
            <w:r w:rsidRPr="00BE50B5">
              <w:rPr>
                <w:rFonts w:ascii="Times New Roman" w:hAnsi="Times New Roman" w:cs="Times New Roman"/>
              </w:rPr>
              <w:t xml:space="preserve"> turi kaupti su funkcija susijusią statistiką </w:t>
            </w:r>
            <w:r w:rsidR="00431075">
              <w:rPr>
                <w:rFonts w:ascii="Times New Roman" w:hAnsi="Times New Roman" w:cs="Times New Roman"/>
              </w:rPr>
              <w:t xml:space="preserve">ir </w:t>
            </w:r>
            <w:r w:rsidRPr="00BE50B5">
              <w:rPr>
                <w:rFonts w:ascii="Times New Roman" w:hAnsi="Times New Roman" w:cs="Times New Roman"/>
              </w:rPr>
              <w:t>perduoti ją į bendrą statistikos posistemį.</w:t>
            </w:r>
          </w:p>
        </w:tc>
      </w:tr>
      <w:tr w:rsidR="00430E09" w:rsidRPr="00BE50B5" w14:paraId="0B39B105" w14:textId="77777777" w:rsidTr="2719207E">
        <w:tc>
          <w:tcPr>
            <w:tcW w:w="730" w:type="pct"/>
            <w:tcBorders>
              <w:top w:val="single" w:sz="4" w:space="0" w:color="auto"/>
              <w:left w:val="single" w:sz="4" w:space="0" w:color="auto"/>
              <w:bottom w:val="single" w:sz="4" w:space="0" w:color="auto"/>
              <w:right w:val="single" w:sz="4" w:space="0" w:color="auto"/>
            </w:tcBorders>
          </w:tcPr>
          <w:p w14:paraId="29D4C219" w14:textId="77777777" w:rsidR="00430E09" w:rsidRPr="00BE50B5" w:rsidRDefault="00430E09" w:rsidP="00996C4F">
            <w:pPr>
              <w:pStyle w:val="Tablenumber"/>
              <w:numPr>
                <w:ilvl w:val="0"/>
                <w:numId w:val="12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226F2B3" w14:textId="7DB0F6F2" w:rsidR="00430E09" w:rsidRPr="00BE50B5" w:rsidRDefault="00430E09" w:rsidP="000C4D83">
            <w:pPr>
              <w:jc w:val="both"/>
              <w:rPr>
                <w:rFonts w:ascii="Times New Roman" w:hAnsi="Times New Roman" w:cs="Times New Roman"/>
              </w:rPr>
            </w:pPr>
            <w:r w:rsidRPr="00BE50B5">
              <w:rPr>
                <w:rFonts w:ascii="Times New Roman" w:hAnsi="Times New Roman" w:cs="Times New Roman"/>
              </w:rPr>
              <w:t>Konsulin</w:t>
            </w:r>
            <w:r w:rsidR="00E14070" w:rsidRPr="00BE50B5">
              <w:rPr>
                <w:rFonts w:ascii="Times New Roman" w:hAnsi="Times New Roman" w:cs="Times New Roman"/>
              </w:rPr>
              <w:t>i</w:t>
            </w:r>
            <w:r w:rsidRPr="00BE50B5">
              <w:rPr>
                <w:rFonts w:ascii="Times New Roman" w:hAnsi="Times New Roman" w:cs="Times New Roman"/>
              </w:rPr>
              <w:t>ų veiksmų statistikos funkcija turi rinkti (gauti) ir kaupti duomenis iš kitų KPVS posistemių.</w:t>
            </w:r>
          </w:p>
        </w:tc>
      </w:tr>
      <w:tr w:rsidR="00430E09" w:rsidRPr="00BE50B5" w14:paraId="4C2DF4B3" w14:textId="77777777" w:rsidTr="2719207E">
        <w:tc>
          <w:tcPr>
            <w:tcW w:w="730" w:type="pct"/>
            <w:tcBorders>
              <w:top w:val="single" w:sz="4" w:space="0" w:color="auto"/>
              <w:left w:val="single" w:sz="4" w:space="0" w:color="auto"/>
              <w:bottom w:val="single" w:sz="4" w:space="0" w:color="auto"/>
              <w:right w:val="single" w:sz="4" w:space="0" w:color="auto"/>
            </w:tcBorders>
          </w:tcPr>
          <w:p w14:paraId="3F48C730" w14:textId="77777777" w:rsidR="00430E09" w:rsidRPr="00BE50B5" w:rsidRDefault="00430E09" w:rsidP="00996C4F">
            <w:pPr>
              <w:pStyle w:val="Tablenumber"/>
              <w:numPr>
                <w:ilvl w:val="0"/>
                <w:numId w:val="12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660E4305" w14:textId="426C3738" w:rsidR="00430E09" w:rsidRPr="00BE50B5" w:rsidRDefault="06DF9D15" w:rsidP="456000D4">
            <w:pPr>
              <w:jc w:val="both"/>
              <w:rPr>
                <w:rFonts w:ascii="Times New Roman" w:hAnsi="Times New Roman" w:cs="Times New Roman"/>
              </w:rPr>
            </w:pPr>
            <w:r w:rsidRPr="00BE50B5">
              <w:rPr>
                <w:rFonts w:ascii="Times New Roman" w:hAnsi="Times New Roman" w:cs="Times New Roman"/>
              </w:rPr>
              <w:t>Sistema turi registruoti ir kaupti duomenis</w:t>
            </w:r>
            <w:r w:rsidR="00431075">
              <w:rPr>
                <w:rFonts w:ascii="Times New Roman" w:hAnsi="Times New Roman" w:cs="Times New Roman"/>
              </w:rPr>
              <w:t>,</w:t>
            </w:r>
            <w:r w:rsidRPr="00BE50B5">
              <w:rPr>
                <w:rFonts w:ascii="Times New Roman" w:hAnsi="Times New Roman" w:cs="Times New Roman"/>
              </w:rPr>
              <w:t xml:space="preserve"> kiek ir kokių atlikta konkrečių konsulinių veiksmų kiekvienoje KĮ</w:t>
            </w:r>
            <w:r w:rsidR="00431075">
              <w:rPr>
                <w:rFonts w:ascii="Times New Roman" w:hAnsi="Times New Roman" w:cs="Times New Roman"/>
              </w:rPr>
              <w:t xml:space="preserve"> </w:t>
            </w:r>
            <w:r w:rsidR="77DA22BE" w:rsidRPr="00BE50B5">
              <w:rPr>
                <w:rFonts w:ascii="Times New Roman" w:hAnsi="Times New Roman" w:cs="Times New Roman"/>
              </w:rPr>
              <w:t>/</w:t>
            </w:r>
            <w:r w:rsidR="00431075">
              <w:rPr>
                <w:rFonts w:ascii="Times New Roman" w:hAnsi="Times New Roman" w:cs="Times New Roman"/>
              </w:rPr>
              <w:t xml:space="preserve"> </w:t>
            </w:r>
            <w:r w:rsidR="77DA22BE" w:rsidRPr="00BE50B5">
              <w:rPr>
                <w:rFonts w:ascii="Times New Roman" w:hAnsi="Times New Roman" w:cs="Times New Roman"/>
              </w:rPr>
              <w:t>URM</w:t>
            </w:r>
            <w:r w:rsidRPr="00BE50B5">
              <w:rPr>
                <w:rFonts w:ascii="Times New Roman" w:hAnsi="Times New Roman" w:cs="Times New Roman"/>
              </w:rPr>
              <w:t xml:space="preserve">, konkretaus </w:t>
            </w:r>
            <w:r w:rsidR="66F41AF8" w:rsidRPr="00BE50B5">
              <w:rPr>
                <w:rFonts w:ascii="Times New Roman" w:hAnsi="Times New Roman" w:cs="Times New Roman"/>
              </w:rPr>
              <w:t>vidinio naudotojo</w:t>
            </w:r>
            <w:r w:rsidRPr="00BE50B5">
              <w:rPr>
                <w:rFonts w:ascii="Times New Roman" w:hAnsi="Times New Roman" w:cs="Times New Roman"/>
              </w:rPr>
              <w:t xml:space="preserve">, konkrečiam klientui. </w:t>
            </w:r>
          </w:p>
        </w:tc>
      </w:tr>
      <w:tr w:rsidR="00430E09" w:rsidRPr="00BE50B5" w14:paraId="23A719D5" w14:textId="77777777" w:rsidTr="2719207E">
        <w:tc>
          <w:tcPr>
            <w:tcW w:w="730" w:type="pct"/>
            <w:tcBorders>
              <w:top w:val="single" w:sz="4" w:space="0" w:color="auto"/>
              <w:left w:val="single" w:sz="4" w:space="0" w:color="auto"/>
              <w:bottom w:val="single" w:sz="4" w:space="0" w:color="auto"/>
              <w:right w:val="single" w:sz="4" w:space="0" w:color="auto"/>
            </w:tcBorders>
          </w:tcPr>
          <w:p w14:paraId="1A1167B9" w14:textId="77777777" w:rsidR="00430E09" w:rsidRPr="00BE50B5" w:rsidRDefault="00430E09" w:rsidP="00996C4F">
            <w:pPr>
              <w:pStyle w:val="Tablenumber"/>
              <w:numPr>
                <w:ilvl w:val="0"/>
                <w:numId w:val="12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8C4DEE1" w14:textId="044A566D" w:rsidR="00430E09" w:rsidRPr="00BE50B5" w:rsidRDefault="00430E09" w:rsidP="000C4D83">
            <w:pPr>
              <w:jc w:val="both"/>
              <w:rPr>
                <w:rFonts w:ascii="Times New Roman" w:hAnsi="Times New Roman" w:cs="Times New Roman"/>
              </w:rPr>
            </w:pPr>
            <w:r w:rsidRPr="00BE50B5">
              <w:rPr>
                <w:rFonts w:ascii="Times New Roman" w:hAnsi="Times New Roman" w:cs="Times New Roman"/>
              </w:rPr>
              <w:t>Sistemoje turi būti galimybė palyginti laikotarpius skirtingais vidinio naudo</w:t>
            </w:r>
            <w:r w:rsidR="00AD14D8">
              <w:rPr>
                <w:rFonts w:ascii="Times New Roman" w:hAnsi="Times New Roman" w:cs="Times New Roman"/>
              </w:rPr>
              <w:t>to</w:t>
            </w:r>
            <w:r w:rsidRPr="00BE50B5">
              <w:rPr>
                <w:rFonts w:ascii="Times New Roman" w:hAnsi="Times New Roman" w:cs="Times New Roman"/>
              </w:rPr>
              <w:t>jo konfigūruojamais parametrais</w:t>
            </w:r>
            <w:r w:rsidR="006E3430">
              <w:rPr>
                <w:rFonts w:ascii="Times New Roman" w:hAnsi="Times New Roman" w:cs="Times New Roman"/>
              </w:rPr>
              <w:t>,</w:t>
            </w:r>
            <w:r w:rsidRPr="00BE50B5">
              <w:rPr>
                <w:rFonts w:ascii="Times New Roman" w:hAnsi="Times New Roman" w:cs="Times New Roman"/>
              </w:rPr>
              <w:t xml:space="preserve"> pvz.</w:t>
            </w:r>
            <w:r w:rsidR="006E3430">
              <w:rPr>
                <w:rFonts w:ascii="Times New Roman" w:hAnsi="Times New Roman" w:cs="Times New Roman"/>
              </w:rPr>
              <w:t>,</w:t>
            </w:r>
            <w:r w:rsidRPr="00BE50B5">
              <w:rPr>
                <w:rFonts w:ascii="Times New Roman" w:hAnsi="Times New Roman" w:cs="Times New Roman"/>
              </w:rPr>
              <w:t xml:space="preserve"> pagal atliktas paslaugas</w:t>
            </w:r>
            <w:r w:rsidR="00E00C2B" w:rsidRPr="00BE50B5">
              <w:rPr>
                <w:rFonts w:ascii="Times New Roman" w:hAnsi="Times New Roman" w:cs="Times New Roman"/>
              </w:rPr>
              <w:t>.</w:t>
            </w:r>
          </w:p>
        </w:tc>
      </w:tr>
      <w:tr w:rsidR="00430E09" w:rsidRPr="00BE50B5" w14:paraId="4D8090FE" w14:textId="77777777" w:rsidTr="2719207E">
        <w:tc>
          <w:tcPr>
            <w:tcW w:w="730" w:type="pct"/>
            <w:tcBorders>
              <w:top w:val="single" w:sz="4" w:space="0" w:color="auto"/>
              <w:left w:val="single" w:sz="4" w:space="0" w:color="auto"/>
              <w:bottom w:val="single" w:sz="4" w:space="0" w:color="auto"/>
              <w:right w:val="single" w:sz="4" w:space="0" w:color="auto"/>
            </w:tcBorders>
          </w:tcPr>
          <w:p w14:paraId="5C96CDC7" w14:textId="77777777" w:rsidR="00430E09" w:rsidRPr="00BE50B5" w:rsidRDefault="00430E09" w:rsidP="00996C4F">
            <w:pPr>
              <w:pStyle w:val="Tablenumber"/>
              <w:numPr>
                <w:ilvl w:val="0"/>
                <w:numId w:val="12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0613D7C" w14:textId="32E24593" w:rsidR="00430E09" w:rsidRPr="00BE50B5" w:rsidRDefault="06DF9D15" w:rsidP="000C4D83">
            <w:pPr>
              <w:jc w:val="both"/>
              <w:rPr>
                <w:rFonts w:ascii="Times New Roman" w:hAnsi="Times New Roman" w:cs="Times New Roman"/>
              </w:rPr>
            </w:pPr>
            <w:r w:rsidRPr="00BE50B5">
              <w:rPr>
                <w:rFonts w:ascii="Times New Roman" w:hAnsi="Times New Roman" w:cs="Times New Roman"/>
              </w:rPr>
              <w:t>Sistemoje turi būti galimybė atvaizduoti tendencijas, įskaitant</w:t>
            </w:r>
            <w:r w:rsidR="006E3430">
              <w:rPr>
                <w:rFonts w:ascii="Times New Roman" w:hAnsi="Times New Roman" w:cs="Times New Roman"/>
              </w:rPr>
              <w:t>,</w:t>
            </w:r>
            <w:r w:rsidRPr="00BE50B5">
              <w:rPr>
                <w:rFonts w:ascii="Times New Roman" w:hAnsi="Times New Roman" w:cs="Times New Roman"/>
              </w:rPr>
              <w:t xml:space="preserve"> bet neapsiribojant – atliktos procedūros pagal konsulinę įstaigą, laikotarpį, procedūros tipą.</w:t>
            </w:r>
          </w:p>
        </w:tc>
      </w:tr>
      <w:tr w:rsidR="00430E09" w:rsidRPr="00BE50B5" w14:paraId="7505B860" w14:textId="77777777" w:rsidTr="2719207E">
        <w:tc>
          <w:tcPr>
            <w:tcW w:w="730" w:type="pct"/>
            <w:tcBorders>
              <w:top w:val="single" w:sz="4" w:space="0" w:color="auto"/>
              <w:left w:val="single" w:sz="4" w:space="0" w:color="auto"/>
              <w:bottom w:val="single" w:sz="4" w:space="0" w:color="auto"/>
              <w:right w:val="single" w:sz="4" w:space="0" w:color="auto"/>
            </w:tcBorders>
          </w:tcPr>
          <w:p w14:paraId="58473D09" w14:textId="77777777" w:rsidR="00430E09" w:rsidRPr="00BE50B5" w:rsidRDefault="00430E09" w:rsidP="00996C4F">
            <w:pPr>
              <w:pStyle w:val="Tablenumber"/>
              <w:numPr>
                <w:ilvl w:val="0"/>
                <w:numId w:val="12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FFD572A" w14:textId="20A41BFB" w:rsidR="00430E09" w:rsidRPr="00BE50B5" w:rsidRDefault="00430E09" w:rsidP="000C4D83">
            <w:pPr>
              <w:jc w:val="both"/>
              <w:rPr>
                <w:rFonts w:ascii="Times New Roman" w:hAnsi="Times New Roman" w:cs="Times New Roman"/>
              </w:rPr>
            </w:pPr>
            <w:r w:rsidRPr="00BE50B5">
              <w:rPr>
                <w:rFonts w:ascii="Times New Roman" w:hAnsi="Times New Roman" w:cs="Times New Roman"/>
              </w:rPr>
              <w:t>Sistemoje turi būti galimybė</w:t>
            </w:r>
            <w:r w:rsidR="001C07E0">
              <w:rPr>
                <w:rFonts w:ascii="Times New Roman" w:hAnsi="Times New Roman" w:cs="Times New Roman"/>
              </w:rPr>
              <w:t xml:space="preserve"> </w:t>
            </w:r>
            <w:r w:rsidRPr="00BE50B5">
              <w:rPr>
                <w:rFonts w:ascii="Times New Roman" w:hAnsi="Times New Roman" w:cs="Times New Roman"/>
              </w:rPr>
              <w:t>generuoti ir teikti periodines ataskaitas pagal nustatytus kriterijus, pvz.</w:t>
            </w:r>
            <w:r w:rsidR="006E3430">
              <w:rPr>
                <w:rFonts w:ascii="Times New Roman" w:hAnsi="Times New Roman" w:cs="Times New Roman"/>
              </w:rPr>
              <w:t>,</w:t>
            </w:r>
            <w:r w:rsidRPr="00BE50B5">
              <w:rPr>
                <w:rFonts w:ascii="Times New Roman" w:hAnsi="Times New Roman" w:cs="Times New Roman"/>
              </w:rPr>
              <w:t xml:space="preserve"> nustatytu metu pagal nustatytus parametrus.</w:t>
            </w:r>
          </w:p>
        </w:tc>
      </w:tr>
      <w:tr w:rsidR="00430E09" w:rsidRPr="00BE50B5" w14:paraId="4A471F26" w14:textId="77777777" w:rsidTr="2719207E">
        <w:tc>
          <w:tcPr>
            <w:tcW w:w="730" w:type="pct"/>
            <w:tcBorders>
              <w:top w:val="single" w:sz="4" w:space="0" w:color="auto"/>
              <w:left w:val="single" w:sz="4" w:space="0" w:color="auto"/>
              <w:bottom w:val="single" w:sz="4" w:space="0" w:color="auto"/>
              <w:right w:val="single" w:sz="4" w:space="0" w:color="auto"/>
            </w:tcBorders>
          </w:tcPr>
          <w:p w14:paraId="777F3E12" w14:textId="77777777" w:rsidR="00430E09" w:rsidRPr="00BE50B5" w:rsidRDefault="00430E09" w:rsidP="00996C4F">
            <w:pPr>
              <w:pStyle w:val="Tablenumber"/>
              <w:numPr>
                <w:ilvl w:val="1"/>
                <w:numId w:val="120"/>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77D3AD6" w14:textId="31944369" w:rsidR="00430E09" w:rsidRPr="00BE50B5" w:rsidRDefault="00430E09" w:rsidP="000C4D83">
            <w:pPr>
              <w:jc w:val="both"/>
              <w:rPr>
                <w:rFonts w:ascii="Times New Roman" w:hAnsi="Times New Roman" w:cs="Times New Roman"/>
              </w:rPr>
            </w:pPr>
            <w:r w:rsidRPr="00BE50B5">
              <w:rPr>
                <w:rFonts w:ascii="Times New Roman" w:hAnsi="Times New Roman" w:cs="Times New Roman"/>
              </w:rPr>
              <w:t>Ataskaitose turi būti realizuotas maksimalus granuliarumas pagal atliktas procedūras ir jų potipius bei kitus parametrus.</w:t>
            </w:r>
          </w:p>
        </w:tc>
      </w:tr>
      <w:tr w:rsidR="00430E09" w:rsidRPr="00BE50B5" w14:paraId="0307F25B" w14:textId="77777777" w:rsidTr="2719207E">
        <w:tc>
          <w:tcPr>
            <w:tcW w:w="730" w:type="pct"/>
            <w:tcBorders>
              <w:top w:val="single" w:sz="4" w:space="0" w:color="auto"/>
              <w:left w:val="single" w:sz="4" w:space="0" w:color="auto"/>
              <w:bottom w:val="single" w:sz="4" w:space="0" w:color="auto"/>
              <w:right w:val="single" w:sz="4" w:space="0" w:color="auto"/>
            </w:tcBorders>
          </w:tcPr>
          <w:p w14:paraId="2582D4DD" w14:textId="77777777" w:rsidR="00430E09" w:rsidRPr="00BE50B5" w:rsidRDefault="00430E09" w:rsidP="00996C4F">
            <w:pPr>
              <w:pStyle w:val="Tablenumber"/>
              <w:numPr>
                <w:ilvl w:val="1"/>
                <w:numId w:val="120"/>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72CF6E2" w14:textId="19AF2B40" w:rsidR="00430E09" w:rsidRPr="00BE50B5" w:rsidRDefault="00430E09" w:rsidP="000C4D83">
            <w:pPr>
              <w:jc w:val="both"/>
              <w:rPr>
                <w:rFonts w:ascii="Times New Roman" w:hAnsi="Times New Roman" w:cs="Times New Roman"/>
              </w:rPr>
            </w:pPr>
            <w:r w:rsidRPr="00BE50B5">
              <w:rPr>
                <w:rFonts w:ascii="Times New Roman" w:hAnsi="Times New Roman" w:cs="Times New Roman"/>
              </w:rPr>
              <w:t>Sistemoje turi būti galimybė</w:t>
            </w:r>
            <w:r w:rsidR="001C07E0">
              <w:rPr>
                <w:rFonts w:ascii="Times New Roman" w:hAnsi="Times New Roman" w:cs="Times New Roman"/>
              </w:rPr>
              <w:t xml:space="preserve"> </w:t>
            </w:r>
            <w:r w:rsidRPr="00BE50B5">
              <w:rPr>
                <w:rFonts w:ascii="Times New Roman" w:hAnsi="Times New Roman" w:cs="Times New Roman"/>
              </w:rPr>
              <w:t>generuoti ataskaitas pagal poreikį, pagal naudotojo užduotus parametrus.</w:t>
            </w:r>
          </w:p>
        </w:tc>
      </w:tr>
      <w:tr w:rsidR="00430E09" w:rsidRPr="00BE50B5" w14:paraId="798437FE" w14:textId="77777777" w:rsidTr="2719207E">
        <w:trPr>
          <w:trHeight w:val="683"/>
        </w:trPr>
        <w:tc>
          <w:tcPr>
            <w:tcW w:w="730" w:type="pct"/>
            <w:tcBorders>
              <w:top w:val="single" w:sz="4" w:space="0" w:color="auto"/>
              <w:left w:val="single" w:sz="4" w:space="0" w:color="auto"/>
              <w:bottom w:val="single" w:sz="4" w:space="0" w:color="auto"/>
              <w:right w:val="single" w:sz="4" w:space="0" w:color="auto"/>
            </w:tcBorders>
          </w:tcPr>
          <w:p w14:paraId="62E92DA7" w14:textId="77777777" w:rsidR="00430E09" w:rsidRPr="00BE50B5" w:rsidRDefault="00430E09" w:rsidP="00996C4F">
            <w:pPr>
              <w:pStyle w:val="Tablenumber"/>
              <w:numPr>
                <w:ilvl w:val="1"/>
                <w:numId w:val="120"/>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6893A09" w14:textId="2441BA2E" w:rsidR="00430E09" w:rsidRPr="00BE50B5" w:rsidRDefault="00430E09" w:rsidP="000C4D83">
            <w:pPr>
              <w:jc w:val="both"/>
              <w:rPr>
                <w:rFonts w:ascii="Times New Roman" w:hAnsi="Times New Roman" w:cs="Times New Roman"/>
              </w:rPr>
            </w:pPr>
            <w:r w:rsidRPr="00BE50B5">
              <w:rPr>
                <w:rFonts w:ascii="Times New Roman" w:hAnsi="Times New Roman" w:cs="Times New Roman"/>
              </w:rPr>
              <w:t>At</w:t>
            </w:r>
            <w:r w:rsidR="006E3430">
              <w:rPr>
                <w:rFonts w:ascii="Times New Roman" w:hAnsi="Times New Roman" w:cs="Times New Roman"/>
              </w:rPr>
              <w:t>vaizduojant at</w:t>
            </w:r>
            <w:r w:rsidRPr="00BE50B5">
              <w:rPr>
                <w:rFonts w:ascii="Times New Roman" w:hAnsi="Times New Roman" w:cs="Times New Roman"/>
              </w:rPr>
              <w:t>askait</w:t>
            </w:r>
            <w:r w:rsidR="006E3430">
              <w:rPr>
                <w:rFonts w:ascii="Times New Roman" w:hAnsi="Times New Roman" w:cs="Times New Roman"/>
              </w:rPr>
              <w:t>as</w:t>
            </w:r>
            <w:r w:rsidRPr="00BE50B5">
              <w:rPr>
                <w:rFonts w:ascii="Times New Roman" w:hAnsi="Times New Roman" w:cs="Times New Roman"/>
              </w:rPr>
              <w:t xml:space="preserve"> turi būti galimybė eksportuoti duomenis atviru formatu (CSV, XLS).</w:t>
            </w:r>
          </w:p>
        </w:tc>
      </w:tr>
      <w:tr w:rsidR="00430E09" w:rsidRPr="00BE50B5" w14:paraId="10AC8189" w14:textId="77777777" w:rsidTr="2719207E">
        <w:tc>
          <w:tcPr>
            <w:tcW w:w="730" w:type="pct"/>
            <w:tcBorders>
              <w:top w:val="single" w:sz="4" w:space="0" w:color="auto"/>
              <w:left w:val="single" w:sz="4" w:space="0" w:color="auto"/>
              <w:bottom w:val="single" w:sz="4" w:space="0" w:color="auto"/>
              <w:right w:val="single" w:sz="4" w:space="0" w:color="auto"/>
            </w:tcBorders>
          </w:tcPr>
          <w:p w14:paraId="60650B79" w14:textId="77777777" w:rsidR="00430E09" w:rsidRPr="00BE50B5" w:rsidRDefault="00430E09" w:rsidP="00996C4F">
            <w:pPr>
              <w:pStyle w:val="Tablenumber"/>
              <w:numPr>
                <w:ilvl w:val="0"/>
                <w:numId w:val="12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F761912" w14:textId="44791668" w:rsidR="00430E09" w:rsidRPr="00BE50B5" w:rsidRDefault="00430E09" w:rsidP="000C4D83">
            <w:pPr>
              <w:jc w:val="both"/>
              <w:rPr>
                <w:rFonts w:ascii="Times New Roman" w:hAnsi="Times New Roman" w:cs="Times New Roman"/>
              </w:rPr>
            </w:pPr>
            <w:r w:rsidRPr="00BE50B5">
              <w:rPr>
                <w:rFonts w:ascii="Times New Roman" w:hAnsi="Times New Roman" w:cs="Times New Roman"/>
              </w:rPr>
              <w:t>Sistemoje turi būti realizuotos švieslenčių (</w:t>
            </w:r>
            <w:r w:rsidR="00625FAF">
              <w:rPr>
                <w:rFonts w:ascii="Times New Roman" w:hAnsi="Times New Roman" w:cs="Times New Roman"/>
              </w:rPr>
              <w:t xml:space="preserve">angl. </w:t>
            </w:r>
            <w:r w:rsidRPr="00625FAF">
              <w:rPr>
                <w:rFonts w:ascii="Times New Roman" w:hAnsi="Times New Roman" w:cs="Times New Roman"/>
                <w:i/>
                <w:iCs/>
              </w:rPr>
              <w:t>dashboards</w:t>
            </w:r>
            <w:r w:rsidRPr="00BE50B5">
              <w:rPr>
                <w:rFonts w:ascii="Times New Roman" w:hAnsi="Times New Roman" w:cs="Times New Roman"/>
              </w:rPr>
              <w:t>) funkcija su esmine grafine informacija apie KĮ, teikiamas paslaugas (procedūras). Turi būti galimybė vidiniams naudotojams kurti naujas švieslentes pagal poreikį.</w:t>
            </w:r>
          </w:p>
        </w:tc>
      </w:tr>
      <w:tr w:rsidR="00430E09" w:rsidRPr="00BE50B5" w14:paraId="1CE20452" w14:textId="77777777" w:rsidTr="2719207E">
        <w:tc>
          <w:tcPr>
            <w:tcW w:w="730" w:type="pct"/>
            <w:tcBorders>
              <w:top w:val="single" w:sz="4" w:space="0" w:color="auto"/>
              <w:left w:val="single" w:sz="4" w:space="0" w:color="auto"/>
              <w:bottom w:val="single" w:sz="4" w:space="0" w:color="auto"/>
              <w:right w:val="single" w:sz="4" w:space="0" w:color="auto"/>
            </w:tcBorders>
          </w:tcPr>
          <w:p w14:paraId="44F22EE0" w14:textId="77777777" w:rsidR="00430E09" w:rsidRPr="00BE50B5" w:rsidRDefault="00430E09" w:rsidP="00996C4F">
            <w:pPr>
              <w:pStyle w:val="Tablenumber"/>
              <w:numPr>
                <w:ilvl w:val="1"/>
                <w:numId w:val="120"/>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9FD1381" w14:textId="52FFE914" w:rsidR="00430E09" w:rsidRPr="00BE50B5" w:rsidRDefault="00430E09" w:rsidP="000C4D83">
            <w:pPr>
              <w:jc w:val="both"/>
              <w:rPr>
                <w:rFonts w:ascii="Times New Roman" w:hAnsi="Times New Roman" w:cs="Times New Roman"/>
              </w:rPr>
            </w:pPr>
            <w:r w:rsidRPr="00BE50B5">
              <w:rPr>
                <w:rFonts w:ascii="Times New Roman" w:hAnsi="Times New Roman" w:cs="Times New Roman"/>
              </w:rPr>
              <w:t xml:space="preserve">Švieslentėse turi atsispindėti: </w:t>
            </w:r>
            <w:r w:rsidR="00EE52F1">
              <w:rPr>
                <w:rFonts w:ascii="Times New Roman" w:hAnsi="Times New Roman" w:cs="Times New Roman"/>
              </w:rPr>
              <w:t>e</w:t>
            </w:r>
            <w:r w:rsidRPr="00BE50B5">
              <w:rPr>
                <w:rFonts w:ascii="Times New Roman" w:hAnsi="Times New Roman" w:cs="Times New Roman"/>
              </w:rPr>
              <w:t>tatų statistika</w:t>
            </w:r>
            <w:r w:rsidR="00E00C2B" w:rsidRPr="00BE50B5">
              <w:rPr>
                <w:rFonts w:ascii="Times New Roman" w:hAnsi="Times New Roman" w:cs="Times New Roman"/>
              </w:rPr>
              <w:t>;</w:t>
            </w:r>
            <w:r w:rsidRPr="00BE50B5">
              <w:rPr>
                <w:rFonts w:ascii="Times New Roman" w:hAnsi="Times New Roman" w:cs="Times New Roman"/>
              </w:rPr>
              <w:t xml:space="preserve"> etatų sugretinimas su atliktų veiksmų</w:t>
            </w:r>
            <w:r w:rsidR="00EE52F1">
              <w:rPr>
                <w:rFonts w:ascii="Times New Roman" w:hAnsi="Times New Roman" w:cs="Times New Roman"/>
              </w:rPr>
              <w:t xml:space="preserve"> </w:t>
            </w:r>
            <w:r w:rsidRPr="00BE50B5">
              <w:rPr>
                <w:rFonts w:ascii="Times New Roman" w:hAnsi="Times New Roman" w:cs="Times New Roman"/>
              </w:rPr>
              <w:t>/</w:t>
            </w:r>
            <w:r w:rsidR="00EE52F1">
              <w:rPr>
                <w:rFonts w:ascii="Times New Roman" w:hAnsi="Times New Roman" w:cs="Times New Roman"/>
              </w:rPr>
              <w:t xml:space="preserve"> </w:t>
            </w:r>
            <w:r w:rsidRPr="00BE50B5">
              <w:rPr>
                <w:rFonts w:ascii="Times New Roman" w:hAnsi="Times New Roman" w:cs="Times New Roman"/>
              </w:rPr>
              <w:t>paslaugų statistika</w:t>
            </w:r>
            <w:r w:rsidR="00E00C2B" w:rsidRPr="00BE50B5">
              <w:rPr>
                <w:rFonts w:ascii="Times New Roman" w:hAnsi="Times New Roman" w:cs="Times New Roman"/>
              </w:rPr>
              <w:t>;</w:t>
            </w:r>
            <w:r w:rsidRPr="00BE50B5">
              <w:rPr>
                <w:rFonts w:ascii="Times New Roman" w:hAnsi="Times New Roman" w:cs="Times New Roman"/>
              </w:rPr>
              <w:t xml:space="preserve"> našumo</w:t>
            </w:r>
            <w:r w:rsidR="00E00C2B" w:rsidRPr="00BE50B5">
              <w:rPr>
                <w:rFonts w:ascii="Times New Roman" w:hAnsi="Times New Roman" w:cs="Times New Roman"/>
              </w:rPr>
              <w:t>;</w:t>
            </w:r>
            <w:r w:rsidRPr="00BE50B5">
              <w:rPr>
                <w:rFonts w:ascii="Times New Roman" w:hAnsi="Times New Roman" w:cs="Times New Roman"/>
              </w:rPr>
              <w:t xml:space="preserve"> krūvio atvaizdavimas.</w:t>
            </w:r>
            <w:r w:rsidR="001C07E0">
              <w:rPr>
                <w:rFonts w:ascii="Times New Roman" w:hAnsi="Times New Roman" w:cs="Times New Roman"/>
              </w:rPr>
              <w:t xml:space="preserve"> </w:t>
            </w:r>
            <w:r w:rsidRPr="00BE50B5">
              <w:rPr>
                <w:rFonts w:ascii="Times New Roman" w:hAnsi="Times New Roman" w:cs="Times New Roman"/>
              </w:rPr>
              <w:t>Pateikiama informacija turi įgalinti samdym</w:t>
            </w:r>
            <w:r w:rsidR="009764ED">
              <w:rPr>
                <w:rFonts w:ascii="Times New Roman" w:hAnsi="Times New Roman" w:cs="Times New Roman"/>
              </w:rPr>
              <w:t>o</w:t>
            </w:r>
            <w:r w:rsidRPr="00BE50B5">
              <w:rPr>
                <w:rFonts w:ascii="Times New Roman" w:hAnsi="Times New Roman" w:cs="Times New Roman"/>
              </w:rPr>
              <w:t xml:space="preserve"> planavimą.</w:t>
            </w:r>
          </w:p>
        </w:tc>
      </w:tr>
      <w:tr w:rsidR="00430E09" w:rsidRPr="00BE50B5" w14:paraId="5DBF9913" w14:textId="77777777" w:rsidTr="2719207E">
        <w:tc>
          <w:tcPr>
            <w:tcW w:w="730" w:type="pct"/>
            <w:tcBorders>
              <w:top w:val="single" w:sz="4" w:space="0" w:color="auto"/>
              <w:left w:val="single" w:sz="4" w:space="0" w:color="auto"/>
              <w:bottom w:val="single" w:sz="4" w:space="0" w:color="auto"/>
              <w:right w:val="single" w:sz="4" w:space="0" w:color="auto"/>
            </w:tcBorders>
          </w:tcPr>
          <w:p w14:paraId="25CC8A11" w14:textId="77777777" w:rsidR="00430E09" w:rsidRPr="00BE50B5" w:rsidRDefault="00430E09" w:rsidP="00996C4F">
            <w:pPr>
              <w:pStyle w:val="Tablenumber"/>
              <w:numPr>
                <w:ilvl w:val="0"/>
                <w:numId w:val="12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2D98492" w14:textId="29B36307" w:rsidR="00430E09" w:rsidRPr="00BE50B5" w:rsidRDefault="00430E09" w:rsidP="000C4D83">
            <w:pPr>
              <w:jc w:val="both"/>
              <w:rPr>
                <w:rFonts w:ascii="Times New Roman" w:hAnsi="Times New Roman" w:cs="Times New Roman"/>
              </w:rPr>
            </w:pPr>
            <w:r w:rsidRPr="00BE50B5">
              <w:rPr>
                <w:rFonts w:ascii="Times New Roman" w:hAnsi="Times New Roman" w:cs="Times New Roman"/>
              </w:rPr>
              <w:t>Sistemoje turi būti realizuota funkcija</w:t>
            </w:r>
            <w:r w:rsidR="00EE52F1">
              <w:rPr>
                <w:rFonts w:ascii="Times New Roman" w:hAnsi="Times New Roman" w:cs="Times New Roman"/>
              </w:rPr>
              <w:t>, kad</w:t>
            </w:r>
            <w:r w:rsidRPr="00BE50B5">
              <w:rPr>
                <w:rFonts w:ascii="Times New Roman" w:hAnsi="Times New Roman" w:cs="Times New Roman"/>
              </w:rPr>
              <w:t xml:space="preserve"> tam tikros PO nurodytos sugeneruotos ataskaitos užrakinamos tik skaitymui (</w:t>
            </w:r>
            <w:r w:rsidR="00625FAF">
              <w:rPr>
                <w:rFonts w:ascii="Times New Roman" w:hAnsi="Times New Roman" w:cs="Times New Roman"/>
              </w:rPr>
              <w:t xml:space="preserve">angl. </w:t>
            </w:r>
            <w:r w:rsidRPr="00625FAF">
              <w:rPr>
                <w:rFonts w:ascii="Times New Roman" w:hAnsi="Times New Roman" w:cs="Times New Roman"/>
                <w:i/>
                <w:iCs/>
              </w:rPr>
              <w:t>Read Only</w:t>
            </w:r>
            <w:r w:rsidRPr="00BE50B5">
              <w:rPr>
                <w:rFonts w:ascii="Times New Roman" w:hAnsi="Times New Roman" w:cs="Times New Roman"/>
              </w:rPr>
              <w:t>).</w:t>
            </w:r>
          </w:p>
        </w:tc>
      </w:tr>
      <w:tr w:rsidR="00430E09" w:rsidRPr="00BE50B5" w14:paraId="5B3F42FD" w14:textId="77777777" w:rsidTr="2719207E">
        <w:tc>
          <w:tcPr>
            <w:tcW w:w="730" w:type="pct"/>
            <w:tcBorders>
              <w:top w:val="single" w:sz="4" w:space="0" w:color="auto"/>
              <w:left w:val="single" w:sz="4" w:space="0" w:color="auto"/>
              <w:bottom w:val="single" w:sz="4" w:space="0" w:color="auto"/>
              <w:right w:val="single" w:sz="4" w:space="0" w:color="auto"/>
            </w:tcBorders>
          </w:tcPr>
          <w:p w14:paraId="1A60450C" w14:textId="77777777" w:rsidR="00430E09" w:rsidRPr="00BE50B5" w:rsidRDefault="00430E09" w:rsidP="00996C4F">
            <w:pPr>
              <w:pStyle w:val="Tablenumber"/>
              <w:numPr>
                <w:ilvl w:val="0"/>
                <w:numId w:val="12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A459A59" w14:textId="61EAC2C8" w:rsidR="00430E09" w:rsidRPr="00BE50B5" w:rsidRDefault="06DF9D15" w:rsidP="000C4D83">
            <w:pPr>
              <w:jc w:val="both"/>
              <w:rPr>
                <w:rFonts w:ascii="Times New Roman" w:hAnsi="Times New Roman" w:cs="Times New Roman"/>
              </w:rPr>
            </w:pPr>
            <w:r w:rsidRPr="00BE50B5">
              <w:rPr>
                <w:rFonts w:ascii="Times New Roman" w:hAnsi="Times New Roman" w:cs="Times New Roman"/>
              </w:rPr>
              <w:t xml:space="preserve">Sistemoje turi būti realizuota visų </w:t>
            </w:r>
            <w:r w:rsidR="47C4BEDB" w:rsidRPr="00BE50B5">
              <w:rPr>
                <w:rFonts w:ascii="Times New Roman" w:hAnsi="Times New Roman" w:cs="Times New Roman"/>
              </w:rPr>
              <w:t xml:space="preserve">KĮ </w:t>
            </w:r>
            <w:r w:rsidR="6CE4B3F4" w:rsidRPr="00BE50B5">
              <w:rPr>
                <w:rFonts w:ascii="Times New Roman" w:hAnsi="Times New Roman" w:cs="Times New Roman"/>
              </w:rPr>
              <w:t>/</w:t>
            </w:r>
            <w:r w:rsidR="00EE52F1">
              <w:rPr>
                <w:rFonts w:ascii="Times New Roman" w:hAnsi="Times New Roman" w:cs="Times New Roman"/>
              </w:rPr>
              <w:t xml:space="preserve"> </w:t>
            </w:r>
            <w:r w:rsidR="6CE4B3F4" w:rsidRPr="00BE50B5">
              <w:rPr>
                <w:rFonts w:ascii="Times New Roman" w:hAnsi="Times New Roman" w:cs="Times New Roman"/>
              </w:rPr>
              <w:t xml:space="preserve">URM KOD (legalizavimas; dip pasai) </w:t>
            </w:r>
            <w:r w:rsidRPr="00BE50B5">
              <w:rPr>
                <w:rFonts w:ascii="Times New Roman" w:hAnsi="Times New Roman" w:cs="Times New Roman"/>
              </w:rPr>
              <w:t xml:space="preserve">metinė ataskaita, išsaugoma nuolatinio saugojimo byloje </w:t>
            </w:r>
            <w:r w:rsidR="00143889">
              <w:rPr>
                <w:rFonts w:ascii="Times New Roman" w:hAnsi="Times New Roman" w:cs="Times New Roman"/>
              </w:rPr>
              <w:t>DVS</w:t>
            </w:r>
            <w:r w:rsidR="00143889" w:rsidRPr="00BE50B5">
              <w:rPr>
                <w:rFonts w:ascii="Times New Roman" w:hAnsi="Times New Roman" w:cs="Times New Roman"/>
              </w:rPr>
              <w:t xml:space="preserve"> </w:t>
            </w:r>
            <w:r w:rsidRPr="00BE50B5">
              <w:rPr>
                <w:rFonts w:ascii="Times New Roman" w:hAnsi="Times New Roman" w:cs="Times New Roman"/>
              </w:rPr>
              <w:t xml:space="preserve">su vadovo </w:t>
            </w:r>
            <w:r w:rsidR="00E14070" w:rsidRPr="00BE50B5">
              <w:rPr>
                <w:rFonts w:ascii="Times New Roman" w:hAnsi="Times New Roman" w:cs="Times New Roman"/>
              </w:rPr>
              <w:t>parašu</w:t>
            </w:r>
            <w:r w:rsidRPr="00BE50B5">
              <w:rPr>
                <w:rFonts w:ascii="Times New Roman" w:hAnsi="Times New Roman" w:cs="Times New Roman"/>
              </w:rPr>
              <w:t>.</w:t>
            </w:r>
          </w:p>
        </w:tc>
      </w:tr>
      <w:tr w:rsidR="00430E09" w:rsidRPr="00BE50B5" w14:paraId="3E36E92A" w14:textId="77777777" w:rsidTr="2719207E">
        <w:tc>
          <w:tcPr>
            <w:tcW w:w="730" w:type="pct"/>
            <w:tcBorders>
              <w:top w:val="single" w:sz="4" w:space="0" w:color="auto"/>
              <w:left w:val="single" w:sz="4" w:space="0" w:color="auto"/>
              <w:bottom w:val="single" w:sz="4" w:space="0" w:color="auto"/>
              <w:right w:val="single" w:sz="4" w:space="0" w:color="auto"/>
            </w:tcBorders>
          </w:tcPr>
          <w:p w14:paraId="24F9CB17" w14:textId="77777777" w:rsidR="00430E09" w:rsidRPr="00BE50B5" w:rsidRDefault="00430E09" w:rsidP="00996C4F">
            <w:pPr>
              <w:pStyle w:val="Tablenumber"/>
              <w:numPr>
                <w:ilvl w:val="0"/>
                <w:numId w:val="12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DF0E967" w14:textId="4BA2CE2D" w:rsidR="00430E09" w:rsidRPr="00BE50B5" w:rsidRDefault="00430E09" w:rsidP="000C4D83">
            <w:pPr>
              <w:jc w:val="both"/>
              <w:rPr>
                <w:rFonts w:ascii="Times New Roman" w:hAnsi="Times New Roman" w:cs="Times New Roman"/>
              </w:rPr>
            </w:pPr>
            <w:r w:rsidRPr="00BE50B5">
              <w:rPr>
                <w:rFonts w:ascii="Times New Roman" w:hAnsi="Times New Roman" w:cs="Times New Roman"/>
              </w:rPr>
              <w:t>Misijų statistika, žymė, kad paslauga</w:t>
            </w:r>
            <w:r w:rsidR="0094701D">
              <w:rPr>
                <w:rFonts w:ascii="Times New Roman" w:hAnsi="Times New Roman" w:cs="Times New Roman"/>
              </w:rPr>
              <w:t xml:space="preserve"> </w:t>
            </w:r>
            <w:r w:rsidRPr="00BE50B5">
              <w:rPr>
                <w:rFonts w:ascii="Times New Roman" w:hAnsi="Times New Roman" w:cs="Times New Roman"/>
              </w:rPr>
              <w:t>/</w:t>
            </w:r>
            <w:r w:rsidR="0094701D">
              <w:rPr>
                <w:rFonts w:ascii="Times New Roman" w:hAnsi="Times New Roman" w:cs="Times New Roman"/>
              </w:rPr>
              <w:t xml:space="preserve"> </w:t>
            </w:r>
            <w:r w:rsidRPr="00BE50B5">
              <w:rPr>
                <w:rFonts w:ascii="Times New Roman" w:hAnsi="Times New Roman" w:cs="Times New Roman"/>
              </w:rPr>
              <w:t>procedūra vykdyta misijos metu, pagal misiją ir pagal atstovybę.</w:t>
            </w:r>
          </w:p>
        </w:tc>
      </w:tr>
      <w:tr w:rsidR="009764ED" w:rsidRPr="007B1DCD" w14:paraId="19FDA1E0" w14:textId="77777777" w:rsidTr="2719207E">
        <w:tc>
          <w:tcPr>
            <w:tcW w:w="730" w:type="pct"/>
            <w:tcBorders>
              <w:top w:val="single" w:sz="4" w:space="0" w:color="auto"/>
              <w:left w:val="single" w:sz="4" w:space="0" w:color="auto"/>
              <w:bottom w:val="single" w:sz="4" w:space="0" w:color="auto"/>
              <w:right w:val="single" w:sz="4" w:space="0" w:color="auto"/>
            </w:tcBorders>
          </w:tcPr>
          <w:p w14:paraId="461C39A7" w14:textId="77777777" w:rsidR="009764ED" w:rsidRPr="007B1DCD" w:rsidRDefault="009764ED" w:rsidP="00996C4F">
            <w:pPr>
              <w:pStyle w:val="Tablenumber"/>
              <w:numPr>
                <w:ilvl w:val="0"/>
                <w:numId w:val="120"/>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FA35F2E" w14:textId="77777777" w:rsidR="009764ED" w:rsidRPr="007B1DCD" w:rsidRDefault="009764ED" w:rsidP="009764ED">
            <w:pPr>
              <w:jc w:val="both"/>
              <w:rPr>
                <w:rFonts w:ascii="Times New Roman" w:hAnsi="Times New Roman" w:cs="Times New Roman"/>
              </w:rPr>
            </w:pPr>
            <w:r w:rsidRPr="007B1DCD">
              <w:rPr>
                <w:rFonts w:ascii="Times New Roman" w:hAnsi="Times New Roman" w:cs="Times New Roman"/>
              </w:rPr>
              <w:t xml:space="preserve">Turi būti fiksuojama ir į Statistinės analitinės informacijos posistemį turi būti perduodama ši statistinė informacija: </w:t>
            </w:r>
          </w:p>
          <w:p w14:paraId="4FB94CAD" w14:textId="03FD43DC" w:rsidR="009764ED" w:rsidRPr="007B1DCD" w:rsidRDefault="2898AADC"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p</w:t>
            </w:r>
            <w:r w:rsidR="59AC91CB" w:rsidRPr="2719207E">
              <w:rPr>
                <w:rFonts w:ascii="Times New Roman" w:hAnsi="Times New Roman" w:cs="Times New Roman"/>
              </w:rPr>
              <w:t>aslauga</w:t>
            </w:r>
            <w:r w:rsidRPr="2719207E">
              <w:rPr>
                <w:rFonts w:ascii="Times New Roman" w:hAnsi="Times New Roman" w:cs="Times New Roman"/>
              </w:rPr>
              <w:t xml:space="preserve"> </w:t>
            </w:r>
            <w:r w:rsidR="59AC91CB" w:rsidRPr="2719207E">
              <w:rPr>
                <w:rFonts w:ascii="Times New Roman" w:hAnsi="Times New Roman" w:cs="Times New Roman"/>
              </w:rPr>
              <w:t>/</w:t>
            </w:r>
            <w:r w:rsidRPr="2719207E">
              <w:rPr>
                <w:rFonts w:ascii="Times New Roman" w:hAnsi="Times New Roman" w:cs="Times New Roman"/>
              </w:rPr>
              <w:t xml:space="preserve"> </w:t>
            </w:r>
            <w:r w:rsidR="59AC91CB" w:rsidRPr="2719207E">
              <w:rPr>
                <w:rFonts w:ascii="Times New Roman" w:hAnsi="Times New Roman" w:cs="Times New Roman"/>
              </w:rPr>
              <w:t>vizito tipas</w:t>
            </w:r>
            <w:r w:rsidRPr="2719207E">
              <w:rPr>
                <w:rFonts w:ascii="Times New Roman" w:hAnsi="Times New Roman" w:cs="Times New Roman"/>
              </w:rPr>
              <w:t>;</w:t>
            </w:r>
          </w:p>
          <w:p w14:paraId="742CEE47" w14:textId="4151C646" w:rsidR="009764ED" w:rsidRPr="007B1DCD" w:rsidRDefault="2898AADC"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d</w:t>
            </w:r>
            <w:r w:rsidR="59AC91CB" w:rsidRPr="2719207E">
              <w:rPr>
                <w:rFonts w:ascii="Times New Roman" w:hAnsi="Times New Roman" w:cs="Times New Roman"/>
              </w:rPr>
              <w:t>ata ir laikas</w:t>
            </w:r>
            <w:r w:rsidRPr="2719207E">
              <w:rPr>
                <w:rFonts w:ascii="Times New Roman" w:hAnsi="Times New Roman" w:cs="Times New Roman"/>
              </w:rPr>
              <w:t>;</w:t>
            </w:r>
          </w:p>
          <w:p w14:paraId="43DCA82A" w14:textId="0A36F2A3" w:rsidR="009764ED" w:rsidRPr="007B1DCD" w:rsidRDefault="2898AADC"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a</w:t>
            </w:r>
            <w:r w:rsidR="59AC91CB" w:rsidRPr="2719207E">
              <w:rPr>
                <w:rFonts w:ascii="Times New Roman" w:hAnsi="Times New Roman" w:cs="Times New Roman"/>
              </w:rPr>
              <w:t>tstovybė</w:t>
            </w:r>
            <w:r w:rsidRPr="2719207E">
              <w:rPr>
                <w:rFonts w:ascii="Times New Roman" w:hAnsi="Times New Roman" w:cs="Times New Roman"/>
              </w:rPr>
              <w:t>.</w:t>
            </w:r>
          </w:p>
        </w:tc>
      </w:tr>
    </w:tbl>
    <w:p w14:paraId="3B477810" w14:textId="77777777" w:rsidR="00C03034" w:rsidRPr="00BE50B5" w:rsidRDefault="00C03034" w:rsidP="000C4D83">
      <w:pPr>
        <w:rPr>
          <w:rFonts w:ascii="Times New Roman" w:hAnsi="Times New Roman" w:cs="Times New Roman"/>
          <w:lang w:eastAsia="en-GB"/>
        </w:rPr>
      </w:pPr>
    </w:p>
    <w:p w14:paraId="3F4AB894" w14:textId="77777777" w:rsidR="003D0E70" w:rsidRPr="00BE50B5" w:rsidRDefault="3E6875F3" w:rsidP="00996C4F">
      <w:pPr>
        <w:pStyle w:val="Heading2"/>
        <w:numPr>
          <w:ilvl w:val="3"/>
          <w:numId w:val="6"/>
        </w:numPr>
        <w:rPr>
          <w:rFonts w:ascii="Times New Roman" w:eastAsia="Times New Roman" w:hAnsi="Times New Roman" w:cs="Times New Roman"/>
          <w:lang w:eastAsia="en-GB"/>
        </w:rPr>
      </w:pPr>
      <w:bookmarkStart w:id="244" w:name="_Toc160630507"/>
      <w:r w:rsidRPr="542BB924">
        <w:rPr>
          <w:rFonts w:ascii="Times New Roman" w:eastAsia="Times New Roman" w:hAnsi="Times New Roman" w:cs="Times New Roman"/>
          <w:lang w:eastAsia="en-GB"/>
        </w:rPr>
        <w:t>Konsulinių veiksmų statistikos būsimo proceso aprašymas.</w:t>
      </w:r>
      <w:bookmarkEnd w:id="244"/>
      <w:r w:rsidRPr="542BB924">
        <w:rPr>
          <w:rFonts w:ascii="Times New Roman" w:eastAsia="Times New Roman" w:hAnsi="Times New Roman" w:cs="Times New Roman"/>
          <w:lang w:eastAsia="en-GB"/>
        </w:rPr>
        <w:t xml:space="preserve"> </w:t>
      </w:r>
    </w:p>
    <w:p w14:paraId="3097DB69" w14:textId="77777777" w:rsidR="003D0E70" w:rsidRPr="00BE50B5" w:rsidRDefault="003D0E70" w:rsidP="000C4D83">
      <w:pPr>
        <w:rPr>
          <w:rFonts w:ascii="Times New Roman" w:hAnsi="Times New Roman" w:cs="Times New Roman"/>
          <w:lang w:eastAsia="en-GB"/>
        </w:rPr>
      </w:pPr>
    </w:p>
    <w:p w14:paraId="4CC91639" w14:textId="369D7894" w:rsidR="003D0E70" w:rsidRPr="00BE50B5" w:rsidRDefault="00927B18" w:rsidP="000C4D83">
      <w:pPr>
        <w:rPr>
          <w:rFonts w:ascii="Times New Roman" w:hAnsi="Times New Roman" w:cs="Times New Roman"/>
          <w:lang w:eastAsia="en-GB"/>
        </w:rPr>
      </w:pPr>
      <w:r>
        <w:rPr>
          <w:noProof/>
          <w:lang w:eastAsia="lt-LT"/>
        </w:rPr>
        <w:drawing>
          <wp:inline distT="0" distB="0" distL="0" distR="0" wp14:anchorId="0937F280" wp14:editId="7229A595">
            <wp:extent cx="6116955" cy="1570990"/>
            <wp:effectExtent l="0" t="0" r="0" b="0"/>
            <wp:docPr id="1082235247" name="Picture 21" descr="A diagram of a 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35247" name="Picture 21" descr="A diagram of a diagram  Description automatically generate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16955" cy="1570990"/>
                    </a:xfrm>
                    <a:prstGeom prst="rect">
                      <a:avLst/>
                    </a:prstGeom>
                    <a:noFill/>
                    <a:ln>
                      <a:noFill/>
                    </a:ln>
                  </pic:spPr>
                </pic:pic>
              </a:graphicData>
            </a:graphic>
          </wp:inline>
        </w:drawing>
      </w:r>
    </w:p>
    <w:p w14:paraId="596662B2" w14:textId="699CA4A1" w:rsidR="003D0E70" w:rsidRPr="00BE50B5" w:rsidRDefault="003D0E70"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245" w:name="_Toc160630330"/>
      <w:r w:rsidRPr="00BE50B5">
        <w:rPr>
          <w:rFonts w:ascii="Times New Roman" w:hAnsi="Times New Roman" w:cs="Times New Roman"/>
          <w:b/>
          <w:bCs/>
        </w:rPr>
        <w:t>30</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Konsulinių veiksmų statistikos būsimo </w:t>
      </w:r>
      <w:r w:rsidRPr="00BE50B5">
        <w:rPr>
          <w:rFonts w:ascii="Times New Roman" w:hAnsi="Times New Roman" w:cs="Times New Roman"/>
          <w:b/>
          <w:bCs/>
        </w:rPr>
        <w:t>proceso schema</w:t>
      </w:r>
      <w:bookmarkEnd w:id="245"/>
    </w:p>
    <w:p w14:paraId="47E52646" w14:textId="77777777" w:rsidR="003D0E70" w:rsidRPr="00BE50B5" w:rsidRDefault="003D0E70" w:rsidP="000C4D83">
      <w:pPr>
        <w:ind w:firstLine="567"/>
        <w:rPr>
          <w:rFonts w:ascii="Times New Roman" w:hAnsi="Times New Roman" w:cs="Times New Roman"/>
        </w:rPr>
      </w:pPr>
    </w:p>
    <w:p w14:paraId="3CFA1C94" w14:textId="3CAE241C" w:rsidR="003D0E70" w:rsidRPr="00BE50B5" w:rsidRDefault="00E827C2" w:rsidP="000C4D83">
      <w:pPr>
        <w:ind w:firstLine="567"/>
        <w:rPr>
          <w:rFonts w:ascii="Times New Roman" w:hAnsi="Times New Roman" w:cs="Times New Roman"/>
        </w:rPr>
      </w:pPr>
      <w:r>
        <w:rPr>
          <w:rFonts w:ascii="Times New Roman" w:hAnsi="Times New Roman" w:cs="Times New Roman"/>
        </w:rPr>
        <w:t>Išsamus</w:t>
      </w:r>
      <w:r w:rsidR="003D0E70" w:rsidRPr="00BE50B5">
        <w:rPr>
          <w:rFonts w:ascii="Times New Roman" w:hAnsi="Times New Roman" w:cs="Times New Roman"/>
        </w:rPr>
        <w:t xml:space="preserve"> procesų aprašymas pateiktas </w:t>
      </w:r>
      <w:r w:rsidR="00C64F20">
        <w:rPr>
          <w:rFonts w:ascii="Times New Roman" w:hAnsi="Times New Roman" w:cs="Times New Roman"/>
        </w:rPr>
        <w:t>toliau</w:t>
      </w:r>
      <w:r w:rsidR="003D0E70" w:rsidRPr="00BE50B5">
        <w:rPr>
          <w:rFonts w:ascii="Times New Roman" w:hAnsi="Times New Roman" w:cs="Times New Roman"/>
        </w:rPr>
        <w:t xml:space="preserve"> esančioje lentelėje.</w:t>
      </w:r>
    </w:p>
    <w:p w14:paraId="622728BD" w14:textId="77777777" w:rsidR="003D0E70" w:rsidRPr="00BE50B5" w:rsidRDefault="003D0E70" w:rsidP="000C4D83">
      <w:pPr>
        <w:rPr>
          <w:rFonts w:ascii="Times New Roman" w:hAnsi="Times New Roman" w:cs="Times New Roman"/>
          <w:lang w:eastAsia="en-GB"/>
        </w:rPr>
      </w:pPr>
    </w:p>
    <w:p w14:paraId="1352C5BC" w14:textId="7635B5CB" w:rsidR="003D0E70" w:rsidRPr="00BE50B5" w:rsidRDefault="003D0E70"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46" w:name="_Toc160629738"/>
      <w:r w:rsidRPr="00BE50B5">
        <w:rPr>
          <w:rFonts w:ascii="Times New Roman" w:hAnsi="Times New Roman" w:cs="Times New Roman"/>
          <w:b/>
          <w:bCs/>
          <w:lang w:eastAsia="en-GB"/>
        </w:rPr>
        <w:t>58</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Konsulinių veiksmų statistikos būsimo </w:t>
      </w:r>
      <w:r w:rsidRPr="00BE50B5">
        <w:rPr>
          <w:rFonts w:ascii="Times New Roman" w:hAnsi="Times New Roman" w:cs="Times New Roman"/>
          <w:b/>
          <w:bCs/>
        </w:rPr>
        <w:t xml:space="preserve">proceso </w:t>
      </w:r>
      <w:r w:rsidRPr="00BE50B5">
        <w:rPr>
          <w:rFonts w:ascii="Times New Roman" w:hAnsi="Times New Roman" w:cs="Times New Roman"/>
          <w:b/>
          <w:bCs/>
          <w:lang w:eastAsia="en-GB"/>
        </w:rPr>
        <w:t>aprašymas</w:t>
      </w:r>
      <w:bookmarkEnd w:id="246"/>
    </w:p>
    <w:tbl>
      <w:tblPr>
        <w:tblStyle w:val="TableGrid"/>
        <w:tblW w:w="9634" w:type="dxa"/>
        <w:tblLook w:val="04A0" w:firstRow="1" w:lastRow="0" w:firstColumn="1" w:lastColumn="0" w:noHBand="0" w:noVBand="1"/>
      </w:tblPr>
      <w:tblGrid>
        <w:gridCol w:w="522"/>
        <w:gridCol w:w="2753"/>
        <w:gridCol w:w="6359"/>
      </w:tblGrid>
      <w:tr w:rsidR="003D0E70" w:rsidRPr="00BE50B5" w14:paraId="71FAAA10" w14:textId="77777777" w:rsidTr="00E00C2B">
        <w:trPr>
          <w:tblHeader/>
        </w:trPr>
        <w:tc>
          <w:tcPr>
            <w:tcW w:w="522" w:type="dxa"/>
          </w:tcPr>
          <w:p w14:paraId="6978866D" w14:textId="77777777" w:rsidR="003D0E70" w:rsidRPr="00BE50B5" w:rsidRDefault="003D0E70" w:rsidP="000C4D83">
            <w:pPr>
              <w:rPr>
                <w:rFonts w:ascii="Times New Roman" w:hAnsi="Times New Roman" w:cs="Times New Roman"/>
              </w:rPr>
            </w:pPr>
            <w:r w:rsidRPr="00BE50B5">
              <w:rPr>
                <w:rFonts w:ascii="Times New Roman" w:hAnsi="Times New Roman" w:cs="Times New Roman"/>
              </w:rPr>
              <w:t>Nr.</w:t>
            </w:r>
          </w:p>
        </w:tc>
        <w:tc>
          <w:tcPr>
            <w:tcW w:w="2753" w:type="dxa"/>
          </w:tcPr>
          <w:p w14:paraId="4FC9E83A" w14:textId="77777777" w:rsidR="003D0E70" w:rsidRPr="00BE50B5" w:rsidRDefault="003D0E70" w:rsidP="000C4D83">
            <w:pPr>
              <w:jc w:val="both"/>
              <w:rPr>
                <w:rFonts w:ascii="Times New Roman" w:hAnsi="Times New Roman" w:cs="Times New Roman"/>
              </w:rPr>
            </w:pPr>
            <w:r w:rsidRPr="00BE50B5">
              <w:rPr>
                <w:rFonts w:ascii="Times New Roman" w:hAnsi="Times New Roman" w:cs="Times New Roman"/>
              </w:rPr>
              <w:t>Proceso pavadinimas</w:t>
            </w:r>
          </w:p>
        </w:tc>
        <w:tc>
          <w:tcPr>
            <w:tcW w:w="6359" w:type="dxa"/>
          </w:tcPr>
          <w:p w14:paraId="0FDED0BD" w14:textId="1CED2897" w:rsidR="003D0E70" w:rsidRPr="00BE50B5" w:rsidRDefault="003D0E70" w:rsidP="000C4D83">
            <w:pPr>
              <w:jc w:val="both"/>
              <w:rPr>
                <w:rFonts w:ascii="Times New Roman" w:hAnsi="Times New Roman" w:cs="Times New Roman"/>
              </w:rPr>
            </w:pPr>
            <w:r w:rsidRPr="00BE50B5">
              <w:rPr>
                <w:rFonts w:ascii="Times New Roman" w:hAnsi="Times New Roman" w:cs="Times New Roman"/>
              </w:rPr>
              <w:t>Pastabos</w:t>
            </w:r>
            <w:r w:rsidR="0094701D">
              <w:rPr>
                <w:rFonts w:ascii="Times New Roman" w:hAnsi="Times New Roman" w:cs="Times New Roman"/>
              </w:rPr>
              <w:t xml:space="preserve"> </w:t>
            </w:r>
            <w:r w:rsidRPr="00BE50B5">
              <w:rPr>
                <w:rFonts w:ascii="Times New Roman" w:hAnsi="Times New Roman" w:cs="Times New Roman"/>
              </w:rPr>
              <w:t>/</w:t>
            </w:r>
            <w:r w:rsidR="0094701D">
              <w:rPr>
                <w:rFonts w:ascii="Times New Roman" w:hAnsi="Times New Roman" w:cs="Times New Roman"/>
              </w:rPr>
              <w:t xml:space="preserve"> </w:t>
            </w:r>
            <w:r w:rsidRPr="00BE50B5">
              <w:rPr>
                <w:rFonts w:ascii="Times New Roman" w:hAnsi="Times New Roman" w:cs="Times New Roman"/>
              </w:rPr>
              <w:t>Papildoma informacija</w:t>
            </w:r>
          </w:p>
        </w:tc>
      </w:tr>
      <w:tr w:rsidR="003D0E70" w:rsidRPr="00BE50B5" w14:paraId="11A62C86" w14:textId="77777777" w:rsidTr="00E00C2B">
        <w:tc>
          <w:tcPr>
            <w:tcW w:w="522" w:type="dxa"/>
          </w:tcPr>
          <w:p w14:paraId="385B2BFD" w14:textId="77777777" w:rsidR="003D0E70" w:rsidRPr="00BE50B5" w:rsidRDefault="003D0E70" w:rsidP="000C4D83">
            <w:pPr>
              <w:rPr>
                <w:rFonts w:ascii="Times New Roman" w:hAnsi="Times New Roman" w:cs="Times New Roman"/>
              </w:rPr>
            </w:pPr>
            <w:r w:rsidRPr="00BE50B5">
              <w:rPr>
                <w:rFonts w:ascii="Times New Roman" w:hAnsi="Times New Roman" w:cs="Times New Roman"/>
              </w:rPr>
              <w:t>1.</w:t>
            </w:r>
          </w:p>
        </w:tc>
        <w:tc>
          <w:tcPr>
            <w:tcW w:w="2753" w:type="dxa"/>
          </w:tcPr>
          <w:p w14:paraId="1CB34C46" w14:textId="44ED9855" w:rsidR="003D0E70" w:rsidRPr="00BE50B5" w:rsidRDefault="003D0E70" w:rsidP="000C4D83">
            <w:pPr>
              <w:jc w:val="both"/>
              <w:rPr>
                <w:rFonts w:ascii="Times New Roman" w:hAnsi="Times New Roman" w:cs="Times New Roman"/>
              </w:rPr>
            </w:pPr>
            <w:r w:rsidRPr="00BE50B5">
              <w:rPr>
                <w:rFonts w:ascii="Times New Roman" w:hAnsi="Times New Roman" w:cs="Times New Roman"/>
              </w:rPr>
              <w:t>KPVS sugeneruoja statistines ataskaitas</w:t>
            </w:r>
          </w:p>
        </w:tc>
        <w:tc>
          <w:tcPr>
            <w:tcW w:w="6359" w:type="dxa"/>
          </w:tcPr>
          <w:p w14:paraId="2581D839" w14:textId="69F9D71C" w:rsidR="003D0E70" w:rsidRPr="00BE50B5" w:rsidRDefault="003D0E70" w:rsidP="000C4D83">
            <w:pPr>
              <w:jc w:val="both"/>
              <w:rPr>
                <w:rFonts w:ascii="Times New Roman" w:hAnsi="Times New Roman" w:cs="Times New Roman"/>
              </w:rPr>
            </w:pPr>
            <w:r w:rsidRPr="00BE50B5">
              <w:rPr>
                <w:rFonts w:ascii="Times New Roman" w:hAnsi="Times New Roman" w:cs="Times New Roman"/>
              </w:rPr>
              <w:t>KPVS pagal nustatytą šabloną ir periodiškumą paruošia statistines ataskaitas.</w:t>
            </w:r>
          </w:p>
          <w:p w14:paraId="0150BE6E" w14:textId="77777777" w:rsidR="003D0E70" w:rsidRPr="00BE50B5" w:rsidRDefault="003D0E70" w:rsidP="000C4D83">
            <w:pPr>
              <w:jc w:val="both"/>
              <w:rPr>
                <w:rFonts w:ascii="Times New Roman" w:hAnsi="Times New Roman" w:cs="Times New Roman"/>
              </w:rPr>
            </w:pPr>
            <w:r w:rsidRPr="00BE50B5">
              <w:rPr>
                <w:rFonts w:ascii="Times New Roman" w:hAnsi="Times New Roman" w:cs="Times New Roman"/>
              </w:rPr>
              <w:t>Atsakingi KĮ, KOD, URM darbuotojai pagal poreikį gali peržiūrėti ataskaitas ir eksportuoti pasirinktu formatu.</w:t>
            </w:r>
          </w:p>
        </w:tc>
      </w:tr>
      <w:tr w:rsidR="003D0E70" w:rsidRPr="00BE50B5" w14:paraId="58FA6071" w14:textId="77777777" w:rsidTr="00E00C2B">
        <w:tc>
          <w:tcPr>
            <w:tcW w:w="522" w:type="dxa"/>
          </w:tcPr>
          <w:p w14:paraId="2F06CAC0" w14:textId="77777777" w:rsidR="003D0E70" w:rsidRPr="00BE50B5" w:rsidRDefault="003D0E70" w:rsidP="000C4D83">
            <w:pPr>
              <w:rPr>
                <w:rFonts w:ascii="Times New Roman" w:hAnsi="Times New Roman" w:cs="Times New Roman"/>
              </w:rPr>
            </w:pPr>
            <w:r w:rsidRPr="00BE50B5">
              <w:rPr>
                <w:rFonts w:ascii="Times New Roman" w:hAnsi="Times New Roman" w:cs="Times New Roman"/>
              </w:rPr>
              <w:t>2.</w:t>
            </w:r>
          </w:p>
        </w:tc>
        <w:tc>
          <w:tcPr>
            <w:tcW w:w="2753" w:type="dxa"/>
          </w:tcPr>
          <w:p w14:paraId="329D0453" w14:textId="77777777" w:rsidR="003D0E70" w:rsidRPr="00BE50B5" w:rsidRDefault="003D0E70" w:rsidP="000C4D83">
            <w:pPr>
              <w:jc w:val="both"/>
              <w:rPr>
                <w:rFonts w:ascii="Times New Roman" w:hAnsi="Times New Roman" w:cs="Times New Roman"/>
              </w:rPr>
            </w:pPr>
            <w:r w:rsidRPr="00BE50B5">
              <w:rPr>
                <w:rFonts w:ascii="Times New Roman" w:hAnsi="Times New Roman" w:cs="Times New Roman"/>
              </w:rPr>
              <w:t>Konsulinis pareigūnas pagal poreikį generuoja statistines ataskaitas</w:t>
            </w:r>
          </w:p>
        </w:tc>
        <w:tc>
          <w:tcPr>
            <w:tcW w:w="6359" w:type="dxa"/>
          </w:tcPr>
          <w:p w14:paraId="4CBBBACE" w14:textId="62AD6801" w:rsidR="003D0E70" w:rsidRPr="00BE50B5" w:rsidRDefault="003D0E70" w:rsidP="000C4D83">
            <w:pPr>
              <w:jc w:val="both"/>
              <w:rPr>
                <w:rFonts w:ascii="Times New Roman" w:hAnsi="Times New Roman" w:cs="Times New Roman"/>
              </w:rPr>
            </w:pPr>
            <w:r w:rsidRPr="00BE50B5">
              <w:rPr>
                <w:rFonts w:ascii="Times New Roman" w:hAnsi="Times New Roman" w:cs="Times New Roman"/>
              </w:rPr>
              <w:t xml:space="preserve">KĮ, KOD, URM atsakingi darbuotojai pagal pasirinktus kriterijus ir šablonus aktualiu laiku generuoja statistines ataskaitas, jas peržiūri ir </w:t>
            </w:r>
            <w:r w:rsidR="0094701D">
              <w:rPr>
                <w:rFonts w:ascii="Times New Roman" w:hAnsi="Times New Roman" w:cs="Times New Roman"/>
              </w:rPr>
              <w:t>prireikus</w:t>
            </w:r>
            <w:r w:rsidRPr="00BE50B5">
              <w:rPr>
                <w:rFonts w:ascii="Times New Roman" w:hAnsi="Times New Roman" w:cs="Times New Roman"/>
              </w:rPr>
              <w:t xml:space="preserve"> gali eksportuoti pasirinktu formatu.</w:t>
            </w:r>
          </w:p>
        </w:tc>
      </w:tr>
      <w:tr w:rsidR="003D0E70" w:rsidRPr="00BE50B5" w14:paraId="65DB7B2B" w14:textId="77777777" w:rsidTr="00E00C2B">
        <w:tc>
          <w:tcPr>
            <w:tcW w:w="522" w:type="dxa"/>
          </w:tcPr>
          <w:p w14:paraId="1852AAFE" w14:textId="77777777" w:rsidR="003D0E70" w:rsidRPr="00BE50B5" w:rsidRDefault="003D0E70" w:rsidP="000C4D83">
            <w:pPr>
              <w:rPr>
                <w:rFonts w:ascii="Times New Roman" w:hAnsi="Times New Roman" w:cs="Times New Roman"/>
              </w:rPr>
            </w:pPr>
            <w:r w:rsidRPr="00BE50B5">
              <w:rPr>
                <w:rFonts w:ascii="Times New Roman" w:hAnsi="Times New Roman" w:cs="Times New Roman"/>
              </w:rPr>
              <w:t>3.</w:t>
            </w:r>
          </w:p>
        </w:tc>
        <w:tc>
          <w:tcPr>
            <w:tcW w:w="2753" w:type="dxa"/>
          </w:tcPr>
          <w:p w14:paraId="367680E1" w14:textId="77777777" w:rsidR="003D0E70" w:rsidRPr="00BE50B5" w:rsidRDefault="003D0E70" w:rsidP="000C4D83">
            <w:pPr>
              <w:jc w:val="both"/>
              <w:rPr>
                <w:rFonts w:ascii="Times New Roman" w:hAnsi="Times New Roman" w:cs="Times New Roman"/>
              </w:rPr>
            </w:pPr>
            <w:r w:rsidRPr="00BE50B5">
              <w:rPr>
                <w:rFonts w:ascii="Times New Roman" w:hAnsi="Times New Roman" w:cs="Times New Roman"/>
              </w:rPr>
              <w:t>Konsulinis pareigūnas suformuoja metinę ataskaitą</w:t>
            </w:r>
          </w:p>
        </w:tc>
        <w:tc>
          <w:tcPr>
            <w:tcW w:w="6359" w:type="dxa"/>
          </w:tcPr>
          <w:p w14:paraId="7B3B10D3" w14:textId="6A5A46C9" w:rsidR="003D0E70" w:rsidRPr="00BE50B5" w:rsidRDefault="003D0E70" w:rsidP="000C4D83">
            <w:pPr>
              <w:jc w:val="both"/>
              <w:rPr>
                <w:rFonts w:ascii="Times New Roman" w:hAnsi="Times New Roman" w:cs="Times New Roman"/>
              </w:rPr>
            </w:pPr>
            <w:r w:rsidRPr="00BE50B5">
              <w:rPr>
                <w:rFonts w:ascii="Times New Roman" w:hAnsi="Times New Roman" w:cs="Times New Roman"/>
              </w:rPr>
              <w:t>Vidinis naudotojas pagal numatytus kriterijus</w:t>
            </w:r>
            <w:r w:rsidR="001C07E0">
              <w:rPr>
                <w:rFonts w:ascii="Times New Roman" w:hAnsi="Times New Roman" w:cs="Times New Roman"/>
              </w:rPr>
              <w:t xml:space="preserve"> </w:t>
            </w:r>
            <w:r w:rsidRPr="00BE50B5">
              <w:rPr>
                <w:rFonts w:ascii="Times New Roman" w:hAnsi="Times New Roman" w:cs="Times New Roman"/>
              </w:rPr>
              <w:t>ir šabloną pasirenka generuoti metinę</w:t>
            </w:r>
            <w:r w:rsidR="001C07E0">
              <w:rPr>
                <w:rFonts w:ascii="Times New Roman" w:hAnsi="Times New Roman" w:cs="Times New Roman"/>
              </w:rPr>
              <w:t xml:space="preserve"> </w:t>
            </w:r>
            <w:r w:rsidRPr="00BE50B5">
              <w:rPr>
                <w:rFonts w:ascii="Times New Roman" w:hAnsi="Times New Roman" w:cs="Times New Roman"/>
              </w:rPr>
              <w:t>statistinę ataskaitą.</w:t>
            </w:r>
          </w:p>
          <w:p w14:paraId="24016DBC" w14:textId="3848F8C3" w:rsidR="003D0E70" w:rsidRPr="00BE50B5" w:rsidRDefault="003D0E70" w:rsidP="000C4D83">
            <w:pPr>
              <w:jc w:val="both"/>
              <w:rPr>
                <w:rFonts w:ascii="Times New Roman" w:hAnsi="Times New Roman" w:cs="Times New Roman"/>
              </w:rPr>
            </w:pPr>
            <w:r w:rsidRPr="00BE50B5">
              <w:rPr>
                <w:rFonts w:ascii="Times New Roman" w:hAnsi="Times New Roman" w:cs="Times New Roman"/>
              </w:rPr>
              <w:t>Metinių statistinių ataskaitų laikotarpis – metai, t. y. galima pasirinkti, kad ataskaita būtų generuojama už 2023 m., 2024 m. ir t.</w:t>
            </w:r>
            <w:r w:rsidR="00180D3B">
              <w:rPr>
                <w:rFonts w:ascii="Times New Roman" w:hAnsi="Times New Roman" w:cs="Times New Roman"/>
              </w:rPr>
              <w:t xml:space="preserve"> </w:t>
            </w:r>
            <w:r w:rsidRPr="00BE50B5">
              <w:rPr>
                <w:rFonts w:ascii="Times New Roman" w:hAnsi="Times New Roman" w:cs="Times New Roman"/>
              </w:rPr>
              <w:t>t.</w:t>
            </w:r>
          </w:p>
        </w:tc>
      </w:tr>
      <w:tr w:rsidR="003D0E70" w:rsidRPr="00BE50B5" w14:paraId="75F47E27" w14:textId="77777777" w:rsidTr="00E00C2B">
        <w:tc>
          <w:tcPr>
            <w:tcW w:w="522" w:type="dxa"/>
          </w:tcPr>
          <w:p w14:paraId="30111177" w14:textId="77777777" w:rsidR="003D0E70" w:rsidRPr="00BE50B5" w:rsidRDefault="003D0E70" w:rsidP="000C4D83">
            <w:pPr>
              <w:rPr>
                <w:rFonts w:ascii="Times New Roman" w:hAnsi="Times New Roman" w:cs="Times New Roman"/>
              </w:rPr>
            </w:pPr>
            <w:r w:rsidRPr="00BE50B5">
              <w:rPr>
                <w:rFonts w:ascii="Times New Roman" w:hAnsi="Times New Roman" w:cs="Times New Roman"/>
              </w:rPr>
              <w:t>4.</w:t>
            </w:r>
          </w:p>
        </w:tc>
        <w:tc>
          <w:tcPr>
            <w:tcW w:w="2753" w:type="dxa"/>
          </w:tcPr>
          <w:p w14:paraId="19D7CAD7" w14:textId="1C6D6984" w:rsidR="003D0E70" w:rsidRPr="00BE50B5" w:rsidRDefault="003D0E70" w:rsidP="000C4D83">
            <w:pPr>
              <w:jc w:val="both"/>
              <w:rPr>
                <w:rFonts w:ascii="Times New Roman" w:hAnsi="Times New Roman" w:cs="Times New Roman"/>
              </w:rPr>
            </w:pPr>
            <w:r w:rsidRPr="00BE50B5">
              <w:rPr>
                <w:rFonts w:ascii="Times New Roman" w:hAnsi="Times New Roman" w:cs="Times New Roman"/>
              </w:rPr>
              <w:t xml:space="preserve">Metinės ataskaitos registravimas </w:t>
            </w:r>
            <w:r w:rsidR="00143889">
              <w:rPr>
                <w:rFonts w:ascii="Times New Roman" w:hAnsi="Times New Roman" w:cs="Times New Roman"/>
              </w:rPr>
              <w:t>DVS</w:t>
            </w:r>
          </w:p>
        </w:tc>
        <w:tc>
          <w:tcPr>
            <w:tcW w:w="6359" w:type="dxa"/>
          </w:tcPr>
          <w:p w14:paraId="068D4DF6" w14:textId="0AAC071A" w:rsidR="003D0E70" w:rsidRPr="00BE50B5" w:rsidRDefault="003D0E70" w:rsidP="000C4D83">
            <w:pPr>
              <w:jc w:val="both"/>
              <w:rPr>
                <w:rFonts w:ascii="Times New Roman" w:hAnsi="Times New Roman" w:cs="Times New Roman"/>
              </w:rPr>
            </w:pPr>
            <w:r w:rsidRPr="00BE50B5">
              <w:rPr>
                <w:rFonts w:ascii="Times New Roman" w:hAnsi="Times New Roman" w:cs="Times New Roman"/>
              </w:rPr>
              <w:t>Vidinis naudotojas peržiūri suformuotą metinę statistinę ataskaitą, jei duomenys korektiški, pasirenka funkciją [Patvirtinti], KPVS perduoda registruoti dokumentą į DVS (</w:t>
            </w:r>
            <w:r w:rsidR="00143889">
              <w:rPr>
                <w:rFonts w:ascii="Times New Roman" w:hAnsi="Times New Roman" w:cs="Times New Roman"/>
              </w:rPr>
              <w:t>DVS</w:t>
            </w:r>
            <w:r w:rsidR="00143889" w:rsidRPr="00BE50B5">
              <w:rPr>
                <w:rFonts w:ascii="Times New Roman" w:hAnsi="Times New Roman" w:cs="Times New Roman"/>
              </w:rPr>
              <w:t xml:space="preserve"> </w:t>
            </w:r>
            <w:r w:rsidRPr="00BE50B5">
              <w:rPr>
                <w:rFonts w:ascii="Times New Roman" w:hAnsi="Times New Roman" w:cs="Times New Roman"/>
              </w:rPr>
              <w:t xml:space="preserve">ataskaita turi būti pasirašoma vadovo). </w:t>
            </w:r>
          </w:p>
        </w:tc>
      </w:tr>
    </w:tbl>
    <w:p w14:paraId="3F988951" w14:textId="77777777" w:rsidR="003D0E70" w:rsidRPr="00BE50B5" w:rsidRDefault="003D0E70" w:rsidP="000C4D83">
      <w:pPr>
        <w:rPr>
          <w:rFonts w:ascii="Times New Roman" w:hAnsi="Times New Roman" w:cs="Times New Roman"/>
          <w:lang w:eastAsia="en-GB"/>
        </w:rPr>
      </w:pPr>
    </w:p>
    <w:p w14:paraId="674E5819" w14:textId="77777777" w:rsidR="00EB2BD8" w:rsidRPr="00BE50B5" w:rsidRDefault="00EB2BD8" w:rsidP="000C4D83">
      <w:pPr>
        <w:rPr>
          <w:rFonts w:ascii="Times New Roman" w:hAnsi="Times New Roman" w:cs="Times New Roman"/>
          <w:lang w:eastAsia="en-GB"/>
        </w:rPr>
      </w:pPr>
    </w:p>
    <w:p w14:paraId="037051D5" w14:textId="77777777" w:rsidR="00EB2BD8" w:rsidRPr="00BE50B5" w:rsidRDefault="00EB2BD8" w:rsidP="000C4D83">
      <w:pPr>
        <w:rPr>
          <w:rFonts w:ascii="Times New Roman" w:hAnsi="Times New Roman" w:cs="Times New Roman"/>
          <w:lang w:eastAsia="en-GB"/>
        </w:rPr>
      </w:pPr>
    </w:p>
    <w:p w14:paraId="63DBCBAA" w14:textId="627C1339" w:rsidR="007C702A" w:rsidRPr="00BE50B5" w:rsidRDefault="00180D3B" w:rsidP="00996C4F">
      <w:pPr>
        <w:pStyle w:val="Heading2"/>
        <w:numPr>
          <w:ilvl w:val="2"/>
          <w:numId w:val="6"/>
        </w:numPr>
        <w:rPr>
          <w:rFonts w:ascii="Times New Roman" w:eastAsia="Times New Roman" w:hAnsi="Times New Roman" w:cs="Times New Roman"/>
          <w:lang w:eastAsia="en-GB"/>
        </w:rPr>
      </w:pPr>
      <w:r w:rsidRPr="2D602882">
        <w:rPr>
          <w:rFonts w:ascii="Times New Roman" w:eastAsia="Times New Roman" w:hAnsi="Times New Roman" w:cs="Times New Roman"/>
          <w:lang w:eastAsia="en-GB"/>
        </w:rPr>
        <w:t xml:space="preserve"> </w:t>
      </w:r>
      <w:bookmarkStart w:id="247" w:name="_Toc160630508"/>
      <w:r w:rsidR="5851694D" w:rsidRPr="2D602882">
        <w:rPr>
          <w:rFonts w:ascii="Times New Roman" w:eastAsia="Times New Roman" w:hAnsi="Times New Roman" w:cs="Times New Roman"/>
          <w:lang w:eastAsia="en-GB"/>
        </w:rPr>
        <w:t>Konsulinių etatų statistikos procesui keliami funkciniai reikalavimai</w:t>
      </w:r>
      <w:bookmarkEnd w:id="247"/>
    </w:p>
    <w:p w14:paraId="022120D6" w14:textId="77777777" w:rsidR="007C702A" w:rsidRPr="00BE50B5" w:rsidRDefault="007C702A" w:rsidP="000C4D83">
      <w:pPr>
        <w:rPr>
          <w:rFonts w:ascii="Times New Roman" w:hAnsi="Times New Roman" w:cs="Times New Roman"/>
        </w:rPr>
      </w:pPr>
    </w:p>
    <w:p w14:paraId="1709584D" w14:textId="1AA75460" w:rsidR="09B8C9C9" w:rsidRDefault="09B8C9C9" w:rsidP="0B9F9B42">
      <w:pPr>
        <w:ind w:firstLine="567"/>
        <w:jc w:val="both"/>
        <w:rPr>
          <w:rFonts w:ascii="Times New Roman" w:hAnsi="Times New Roman" w:cs="Times New Roman"/>
          <w:lang w:eastAsia="en-GB"/>
        </w:rPr>
      </w:pPr>
      <w:r w:rsidRPr="0B9F9B42">
        <w:rPr>
          <w:rFonts w:ascii="Times New Roman" w:hAnsi="Times New Roman" w:cs="Times New Roman"/>
          <w:lang w:eastAsia="en-GB"/>
        </w:rPr>
        <w:t xml:space="preserve">Šiame (7.3.16.) skyriuje visi nurodyti funkcionalumai turės būti išanalizuoti ir suprojektuoti šio projekto įgyvendinimo metu, tačiau sukurti ir įdiegti (ar pateikti ir įdiegti) tik </w:t>
      </w:r>
      <w:r w:rsidR="009F306C">
        <w:rPr>
          <w:rFonts w:ascii="Times New Roman" w:hAnsi="Times New Roman" w:cs="Times New Roman"/>
          <w:lang w:eastAsia="en-GB"/>
        </w:rPr>
        <w:t>URM</w:t>
      </w:r>
      <w:r w:rsidRPr="0B9F9B42">
        <w:rPr>
          <w:rFonts w:ascii="Times New Roman" w:hAnsi="Times New Roman" w:cs="Times New Roman"/>
          <w:lang w:eastAsia="en-GB"/>
        </w:rPr>
        <w:t xml:space="preserve"> užsakius juos KPVS užsakomųjų </w:t>
      </w:r>
      <w:r w:rsidR="006A39DB">
        <w:rPr>
          <w:rFonts w:ascii="Times New Roman" w:hAnsi="Times New Roman" w:cs="Times New Roman"/>
          <w:lang w:eastAsia="en-GB"/>
        </w:rPr>
        <w:t>palaikymo</w:t>
      </w:r>
      <w:r w:rsidRPr="0B9F9B42">
        <w:rPr>
          <w:rFonts w:ascii="Times New Roman" w:hAnsi="Times New Roman" w:cs="Times New Roman"/>
          <w:lang w:eastAsia="en-GB"/>
        </w:rPr>
        <w:t xml:space="preserve"> ir vystymo paslaugų užsakymo metu, kurių užsakymo procesas detaliai yra aprašytas šios KVPS TS 7.6.16 skyriuje.</w:t>
      </w:r>
    </w:p>
    <w:p w14:paraId="4866A82C" w14:textId="32537CD5" w:rsidR="0B9F9B42" w:rsidRDefault="0B9F9B42" w:rsidP="0B9F9B42">
      <w:pPr>
        <w:rPr>
          <w:rFonts w:ascii="Times New Roman" w:hAnsi="Times New Roman" w:cs="Times New Roman"/>
        </w:rPr>
      </w:pPr>
    </w:p>
    <w:p w14:paraId="4BF570AE" w14:textId="058C1413" w:rsidR="007C702A" w:rsidRPr="00BE50B5" w:rsidRDefault="007C702A"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48" w:name="_Toc160629739"/>
      <w:r w:rsidRPr="00BE50B5">
        <w:rPr>
          <w:rFonts w:ascii="Times New Roman" w:hAnsi="Times New Roman" w:cs="Times New Roman"/>
          <w:b/>
          <w:bCs/>
          <w:lang w:eastAsia="en-GB"/>
        </w:rPr>
        <w:t>59</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Konsulinių etatų statistikos funkciniai reikalavimai</w:t>
      </w:r>
      <w:bookmarkEnd w:id="2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7C702A" w:rsidRPr="00BE50B5" w14:paraId="12425D04" w14:textId="77777777" w:rsidTr="2719207E">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1F0B33C" w14:textId="77777777" w:rsidR="007C702A" w:rsidRPr="00BE50B5" w:rsidRDefault="007C702A"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A18BE1E" w14:textId="77777777" w:rsidR="007C702A" w:rsidRPr="00BE50B5" w:rsidRDefault="007C702A"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7C702A" w:rsidRPr="00BE50B5" w14:paraId="316888A1" w14:textId="77777777" w:rsidTr="2719207E">
        <w:tc>
          <w:tcPr>
            <w:tcW w:w="730" w:type="pct"/>
            <w:tcBorders>
              <w:top w:val="single" w:sz="4" w:space="0" w:color="auto"/>
              <w:left w:val="single" w:sz="4" w:space="0" w:color="auto"/>
              <w:bottom w:val="single" w:sz="4" w:space="0" w:color="auto"/>
              <w:right w:val="single" w:sz="4" w:space="0" w:color="auto"/>
            </w:tcBorders>
          </w:tcPr>
          <w:p w14:paraId="16F72D4F" w14:textId="77777777" w:rsidR="007C702A" w:rsidRPr="00BE50B5" w:rsidRDefault="007C702A" w:rsidP="00996C4F">
            <w:pPr>
              <w:pStyle w:val="Tablenumber"/>
              <w:numPr>
                <w:ilvl w:val="0"/>
                <w:numId w:val="12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391F4C9" w14:textId="64E3725F" w:rsidR="007C702A" w:rsidRPr="00180D3B" w:rsidRDefault="0023729F" w:rsidP="000C4D83">
            <w:pPr>
              <w:jc w:val="both"/>
              <w:rPr>
                <w:rFonts w:ascii="Times New Roman" w:hAnsi="Times New Roman" w:cs="Times New Roman"/>
              </w:rPr>
            </w:pPr>
            <w:r>
              <w:rPr>
                <w:rFonts w:ascii="Times New Roman" w:hAnsi="Times New Roman" w:cs="Times New Roman"/>
              </w:rPr>
              <w:t>KPVS</w:t>
            </w:r>
            <w:r w:rsidR="007C702A" w:rsidRPr="00BE50B5">
              <w:rPr>
                <w:rFonts w:ascii="Times New Roman" w:hAnsi="Times New Roman" w:cs="Times New Roman"/>
              </w:rPr>
              <w:t xml:space="preserve"> turi būti realizuotas žmogiškųjų resursų valdymo komponentas</w:t>
            </w:r>
            <w:r w:rsidR="00BF6EDE" w:rsidRPr="00BE50B5">
              <w:rPr>
                <w:rFonts w:ascii="Times New Roman" w:hAnsi="Times New Roman" w:cs="Times New Roman"/>
              </w:rPr>
              <w:t xml:space="preserve"> </w:t>
            </w:r>
            <w:r w:rsidR="00180D3B">
              <w:rPr>
                <w:rFonts w:ascii="Times New Roman" w:hAnsi="Times New Roman" w:cs="Times New Roman"/>
              </w:rPr>
              <w:t>–</w:t>
            </w:r>
            <w:r w:rsidR="00BF6EDE" w:rsidRPr="00BE50B5">
              <w:rPr>
                <w:rFonts w:ascii="Times New Roman" w:hAnsi="Times New Roman" w:cs="Times New Roman"/>
              </w:rPr>
              <w:t xml:space="preserve"> Konsulinių etatų posistemis</w:t>
            </w:r>
            <w:r w:rsidR="007C702A" w:rsidRPr="00BE50B5">
              <w:rPr>
                <w:rFonts w:ascii="Times New Roman" w:hAnsi="Times New Roman" w:cs="Times New Roman"/>
              </w:rPr>
              <w:t>.</w:t>
            </w:r>
          </w:p>
        </w:tc>
      </w:tr>
      <w:tr w:rsidR="007C702A" w:rsidRPr="00BE50B5" w14:paraId="269B9527" w14:textId="77777777" w:rsidTr="2719207E">
        <w:tc>
          <w:tcPr>
            <w:tcW w:w="730" w:type="pct"/>
            <w:tcBorders>
              <w:top w:val="single" w:sz="4" w:space="0" w:color="auto"/>
              <w:left w:val="single" w:sz="4" w:space="0" w:color="auto"/>
              <w:bottom w:val="single" w:sz="4" w:space="0" w:color="auto"/>
              <w:right w:val="single" w:sz="4" w:space="0" w:color="auto"/>
            </w:tcBorders>
          </w:tcPr>
          <w:p w14:paraId="124E5884" w14:textId="77777777" w:rsidR="007C702A" w:rsidRPr="00BE50B5" w:rsidRDefault="007C702A" w:rsidP="00996C4F">
            <w:pPr>
              <w:pStyle w:val="Tablenumber"/>
              <w:numPr>
                <w:ilvl w:val="1"/>
                <w:numId w:val="121"/>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2A67321" w14:textId="2E20F2C0" w:rsidR="007C702A" w:rsidRPr="00BE50B5" w:rsidRDefault="007C702A" w:rsidP="000C4D83">
            <w:pPr>
              <w:jc w:val="both"/>
              <w:rPr>
                <w:rFonts w:ascii="Times New Roman" w:hAnsi="Times New Roman" w:cs="Times New Roman"/>
                <w:sz w:val="22"/>
              </w:rPr>
            </w:pPr>
            <w:r w:rsidRPr="00BE50B5">
              <w:rPr>
                <w:rFonts w:ascii="Times New Roman" w:hAnsi="Times New Roman" w:cs="Times New Roman"/>
              </w:rPr>
              <w:t>Komponente turi būti realizuota etatų valdymo funkcija</w:t>
            </w:r>
            <w:r w:rsidR="00180D3B">
              <w:rPr>
                <w:rFonts w:ascii="Times New Roman" w:hAnsi="Times New Roman" w:cs="Times New Roman"/>
              </w:rPr>
              <w:t>,</w:t>
            </w:r>
            <w:r w:rsidRPr="00BE50B5">
              <w:rPr>
                <w:rFonts w:ascii="Times New Roman" w:hAnsi="Times New Roman" w:cs="Times New Roman"/>
              </w:rPr>
              <w:t xml:space="preserve"> apimanti visą etato gyvenimo ciklą. </w:t>
            </w:r>
            <w:r w:rsidR="003D0E70" w:rsidRPr="00BE50B5">
              <w:rPr>
                <w:rFonts w:ascii="Times New Roman" w:hAnsi="Times New Roman" w:cs="Times New Roman"/>
              </w:rPr>
              <w:t>Etato gyvenimo c</w:t>
            </w:r>
            <w:r w:rsidRPr="00BE50B5">
              <w:rPr>
                <w:rFonts w:ascii="Times New Roman" w:hAnsi="Times New Roman" w:cs="Times New Roman"/>
              </w:rPr>
              <w:t xml:space="preserve">iklo etapai </w:t>
            </w:r>
            <w:r w:rsidR="00650A7A" w:rsidRPr="00BE50B5">
              <w:rPr>
                <w:rFonts w:ascii="Times New Roman" w:hAnsi="Times New Roman" w:cs="Times New Roman"/>
              </w:rPr>
              <w:t>ir</w:t>
            </w:r>
            <w:r w:rsidRPr="00BE50B5">
              <w:rPr>
                <w:rFonts w:ascii="Times New Roman" w:hAnsi="Times New Roman" w:cs="Times New Roman"/>
              </w:rPr>
              <w:t xml:space="preserve"> žingsniai turi būti tikslinami su PO detalaus projektavimo metu.</w:t>
            </w:r>
          </w:p>
        </w:tc>
      </w:tr>
      <w:tr w:rsidR="007C702A" w:rsidRPr="00BE50B5" w14:paraId="7CE67006" w14:textId="77777777" w:rsidTr="2719207E">
        <w:tc>
          <w:tcPr>
            <w:tcW w:w="730" w:type="pct"/>
            <w:tcBorders>
              <w:top w:val="single" w:sz="4" w:space="0" w:color="auto"/>
              <w:left w:val="single" w:sz="4" w:space="0" w:color="auto"/>
              <w:bottom w:val="single" w:sz="4" w:space="0" w:color="auto"/>
              <w:right w:val="single" w:sz="4" w:space="0" w:color="auto"/>
            </w:tcBorders>
          </w:tcPr>
          <w:p w14:paraId="39B5BCAE" w14:textId="77777777" w:rsidR="007C702A" w:rsidRPr="00BE50B5" w:rsidRDefault="007C702A" w:rsidP="00996C4F">
            <w:pPr>
              <w:pStyle w:val="Tablenumber"/>
              <w:numPr>
                <w:ilvl w:val="1"/>
                <w:numId w:val="121"/>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C142BF1" w14:textId="05E4F6CF"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Turi būti galimybė įvesti bazinį vidinį </w:t>
            </w:r>
            <w:r w:rsidR="00021FDE" w:rsidRPr="00BE50B5">
              <w:rPr>
                <w:rFonts w:ascii="Times New Roman" w:hAnsi="Times New Roman" w:cs="Times New Roman"/>
              </w:rPr>
              <w:t xml:space="preserve">naudotoją </w:t>
            </w:r>
            <w:r w:rsidRPr="00BE50B5">
              <w:rPr>
                <w:rFonts w:ascii="Times New Roman" w:hAnsi="Times New Roman" w:cs="Times New Roman"/>
              </w:rPr>
              <w:t>– atstovybės etatą.</w:t>
            </w:r>
          </w:p>
        </w:tc>
      </w:tr>
      <w:tr w:rsidR="007C702A" w:rsidRPr="00BE50B5" w14:paraId="60FF88E0" w14:textId="77777777" w:rsidTr="2719207E">
        <w:tc>
          <w:tcPr>
            <w:tcW w:w="730" w:type="pct"/>
            <w:tcBorders>
              <w:top w:val="single" w:sz="4" w:space="0" w:color="auto"/>
              <w:left w:val="single" w:sz="4" w:space="0" w:color="auto"/>
              <w:bottom w:val="single" w:sz="4" w:space="0" w:color="auto"/>
              <w:right w:val="single" w:sz="4" w:space="0" w:color="auto"/>
            </w:tcBorders>
          </w:tcPr>
          <w:p w14:paraId="7BE89569" w14:textId="77777777" w:rsidR="007C702A" w:rsidRPr="00BE50B5" w:rsidRDefault="007C702A" w:rsidP="00996C4F">
            <w:pPr>
              <w:pStyle w:val="Tablenumber"/>
              <w:numPr>
                <w:ilvl w:val="1"/>
                <w:numId w:val="121"/>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24B8CF90"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Kiekvienam vidiniam naudotojui sistemoje turi būti sukuriamas paskyros profilis. </w:t>
            </w:r>
          </w:p>
        </w:tc>
      </w:tr>
      <w:tr w:rsidR="007C702A" w:rsidRPr="00BE50B5" w14:paraId="6BA157AA" w14:textId="77777777" w:rsidTr="2719207E">
        <w:tc>
          <w:tcPr>
            <w:tcW w:w="730" w:type="pct"/>
            <w:tcBorders>
              <w:top w:val="single" w:sz="4" w:space="0" w:color="auto"/>
              <w:left w:val="single" w:sz="4" w:space="0" w:color="auto"/>
              <w:bottom w:val="single" w:sz="4" w:space="0" w:color="auto"/>
              <w:right w:val="single" w:sz="4" w:space="0" w:color="auto"/>
            </w:tcBorders>
          </w:tcPr>
          <w:p w14:paraId="4632D0BE" w14:textId="77777777" w:rsidR="007C702A" w:rsidRPr="00BE50B5" w:rsidRDefault="007C702A" w:rsidP="00996C4F">
            <w:pPr>
              <w:pStyle w:val="Tablenumber"/>
              <w:numPr>
                <w:ilvl w:val="1"/>
                <w:numId w:val="121"/>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67EDAEC" w14:textId="3C537AD5"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Turi būti realizuota galimybė </w:t>
            </w:r>
            <w:r w:rsidR="003D0E70" w:rsidRPr="00BE50B5">
              <w:rPr>
                <w:rFonts w:ascii="Times New Roman" w:hAnsi="Times New Roman" w:cs="Times New Roman"/>
              </w:rPr>
              <w:t xml:space="preserve">naudotojo </w:t>
            </w:r>
            <w:r w:rsidRPr="00BE50B5">
              <w:rPr>
                <w:rFonts w:ascii="Times New Roman" w:hAnsi="Times New Roman" w:cs="Times New Roman"/>
              </w:rPr>
              <w:t>profilyje nurodyti etato dalį</w:t>
            </w:r>
            <w:r w:rsidR="00180D3B">
              <w:rPr>
                <w:rFonts w:ascii="Times New Roman" w:hAnsi="Times New Roman" w:cs="Times New Roman"/>
              </w:rPr>
              <w:t>,</w:t>
            </w:r>
            <w:r w:rsidRPr="00BE50B5">
              <w:rPr>
                <w:rFonts w:ascii="Times New Roman" w:hAnsi="Times New Roman" w:cs="Times New Roman"/>
              </w:rPr>
              <w:t xml:space="preserve"> skiriamą konsuliniam darbui. Su galimybe palikti pastabas.</w:t>
            </w:r>
          </w:p>
        </w:tc>
      </w:tr>
      <w:tr w:rsidR="007C702A" w:rsidRPr="00BE50B5" w14:paraId="7292FD68" w14:textId="77777777" w:rsidTr="2719207E">
        <w:tc>
          <w:tcPr>
            <w:tcW w:w="730" w:type="pct"/>
            <w:tcBorders>
              <w:top w:val="single" w:sz="4" w:space="0" w:color="auto"/>
              <w:left w:val="single" w:sz="4" w:space="0" w:color="auto"/>
              <w:bottom w:val="single" w:sz="4" w:space="0" w:color="auto"/>
              <w:right w:val="single" w:sz="4" w:space="0" w:color="auto"/>
            </w:tcBorders>
          </w:tcPr>
          <w:p w14:paraId="27ACFCFC" w14:textId="77777777" w:rsidR="007C702A" w:rsidRPr="00BE50B5" w:rsidRDefault="007C702A" w:rsidP="00996C4F">
            <w:pPr>
              <w:pStyle w:val="Tablenumber"/>
              <w:numPr>
                <w:ilvl w:val="1"/>
                <w:numId w:val="121"/>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2721C80"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Sistemoje turi būti realizuota galimybė sustabdyti (archyvuoti) profilį. </w:t>
            </w:r>
          </w:p>
          <w:p w14:paraId="5EBC22E1" w14:textId="320A0C49" w:rsidR="007C702A" w:rsidRPr="00BE50B5" w:rsidRDefault="007C702A" w:rsidP="000C4D83">
            <w:pPr>
              <w:jc w:val="both"/>
              <w:rPr>
                <w:rFonts w:ascii="Times New Roman" w:hAnsi="Times New Roman" w:cs="Times New Roman"/>
              </w:rPr>
            </w:pPr>
            <w:r w:rsidRPr="00BE50B5">
              <w:rPr>
                <w:rFonts w:ascii="Times New Roman" w:hAnsi="Times New Roman" w:cs="Times New Roman"/>
              </w:rPr>
              <w:t>Profilių archyvavimas vykdomas, kai grįžus iš atstovybės profilis galioja vienus metus (aktyvūs</w:t>
            </w:r>
            <w:r w:rsidR="004A6712">
              <w:rPr>
                <w:rFonts w:ascii="Times New Roman" w:hAnsi="Times New Roman" w:cs="Times New Roman"/>
              </w:rPr>
              <w:t xml:space="preserve"> </w:t>
            </w:r>
            <w:r w:rsidRPr="00BE50B5">
              <w:rPr>
                <w:rFonts w:ascii="Times New Roman" w:hAnsi="Times New Roman" w:cs="Times New Roman"/>
              </w:rPr>
              <w:t>/</w:t>
            </w:r>
            <w:r w:rsidR="004A6712">
              <w:rPr>
                <w:rFonts w:ascii="Times New Roman" w:hAnsi="Times New Roman" w:cs="Times New Roman"/>
              </w:rPr>
              <w:t xml:space="preserve"> </w:t>
            </w:r>
            <w:r w:rsidRPr="00BE50B5">
              <w:rPr>
                <w:rFonts w:ascii="Times New Roman" w:hAnsi="Times New Roman" w:cs="Times New Roman"/>
              </w:rPr>
              <w:t>neaktyvūs).</w:t>
            </w:r>
          </w:p>
        </w:tc>
      </w:tr>
      <w:tr w:rsidR="007C702A" w:rsidRPr="00BE50B5" w14:paraId="6C077062" w14:textId="77777777" w:rsidTr="2719207E">
        <w:tc>
          <w:tcPr>
            <w:tcW w:w="730" w:type="pct"/>
            <w:tcBorders>
              <w:top w:val="single" w:sz="4" w:space="0" w:color="auto"/>
              <w:left w:val="single" w:sz="4" w:space="0" w:color="auto"/>
              <w:bottom w:val="single" w:sz="4" w:space="0" w:color="auto"/>
              <w:right w:val="single" w:sz="4" w:space="0" w:color="auto"/>
            </w:tcBorders>
          </w:tcPr>
          <w:p w14:paraId="7CC2EE75" w14:textId="77777777" w:rsidR="007C702A" w:rsidRPr="00BE50B5" w:rsidRDefault="007C702A" w:rsidP="00996C4F">
            <w:pPr>
              <w:pStyle w:val="Tablenumber"/>
              <w:numPr>
                <w:ilvl w:val="0"/>
                <w:numId w:val="12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D42F03E" w14:textId="6C0BFD7B" w:rsidR="007C702A" w:rsidRPr="00BE50B5" w:rsidRDefault="00BF6EDE" w:rsidP="000C4D83">
            <w:pPr>
              <w:jc w:val="both"/>
              <w:rPr>
                <w:rFonts w:ascii="Times New Roman" w:hAnsi="Times New Roman" w:cs="Times New Roman"/>
              </w:rPr>
            </w:pPr>
            <w:r w:rsidRPr="00BE50B5">
              <w:rPr>
                <w:rFonts w:ascii="Times New Roman" w:hAnsi="Times New Roman" w:cs="Times New Roman"/>
              </w:rPr>
              <w:t>Konsulinių etatų posistemis</w:t>
            </w:r>
            <w:r w:rsidR="007C702A" w:rsidRPr="00BE50B5">
              <w:rPr>
                <w:rFonts w:ascii="Times New Roman" w:hAnsi="Times New Roman" w:cs="Times New Roman"/>
              </w:rPr>
              <w:t xml:space="preserve"> turi turėti sąsają su PO </w:t>
            </w:r>
            <w:r w:rsidR="004A6712">
              <w:rPr>
                <w:rFonts w:ascii="Times New Roman" w:hAnsi="Times New Roman" w:cs="Times New Roman"/>
              </w:rPr>
              <w:t>„</w:t>
            </w:r>
            <w:r w:rsidR="007C702A" w:rsidRPr="00BE50B5">
              <w:rPr>
                <w:rFonts w:ascii="Times New Roman" w:hAnsi="Times New Roman" w:cs="Times New Roman"/>
              </w:rPr>
              <w:t>Moodle</w:t>
            </w:r>
            <w:r w:rsidR="004A6712">
              <w:rPr>
                <w:rFonts w:ascii="Times New Roman" w:hAnsi="Times New Roman" w:cs="Times New Roman"/>
              </w:rPr>
              <w:t>“</w:t>
            </w:r>
            <w:r w:rsidR="007C702A" w:rsidRPr="00BE50B5">
              <w:rPr>
                <w:rFonts w:ascii="Times New Roman" w:hAnsi="Times New Roman" w:cs="Times New Roman"/>
              </w:rPr>
              <w:t xml:space="preserve"> mokymosi aplinka. Naudotojo profilyje turi atsispindėti baigti mokymai ir išlaikyti testai.</w:t>
            </w:r>
          </w:p>
        </w:tc>
      </w:tr>
      <w:tr w:rsidR="007C702A" w:rsidRPr="00BE50B5" w14:paraId="625EB553" w14:textId="77777777" w:rsidTr="2719207E">
        <w:tc>
          <w:tcPr>
            <w:tcW w:w="730" w:type="pct"/>
            <w:tcBorders>
              <w:top w:val="single" w:sz="4" w:space="0" w:color="auto"/>
              <w:left w:val="single" w:sz="4" w:space="0" w:color="auto"/>
              <w:bottom w:val="single" w:sz="4" w:space="0" w:color="auto"/>
              <w:right w:val="single" w:sz="4" w:space="0" w:color="auto"/>
            </w:tcBorders>
          </w:tcPr>
          <w:p w14:paraId="746F5516" w14:textId="77777777" w:rsidR="007C702A" w:rsidRPr="00BE50B5" w:rsidRDefault="007C702A" w:rsidP="00996C4F">
            <w:pPr>
              <w:pStyle w:val="Tablenumber"/>
              <w:numPr>
                <w:ilvl w:val="0"/>
                <w:numId w:val="12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56C9A92" w14:textId="77777777" w:rsidR="00D6224B" w:rsidRPr="00BE50B5" w:rsidRDefault="007C702A" w:rsidP="000C4D83">
            <w:pPr>
              <w:ind w:left="40"/>
              <w:jc w:val="both"/>
              <w:rPr>
                <w:rFonts w:ascii="Times New Roman" w:hAnsi="Times New Roman" w:cs="Times New Roman"/>
              </w:rPr>
            </w:pPr>
            <w:r w:rsidRPr="00BE50B5">
              <w:rPr>
                <w:rFonts w:ascii="Times New Roman" w:hAnsi="Times New Roman" w:cs="Times New Roman"/>
              </w:rPr>
              <w:t xml:space="preserve">Turi būti realizuota funkcija, kuri leistų vidiniam naudotojui pasiekti tik tas KPVS funkcijas, kurioms yra išklausyti mokymai bei išlaikyti testai. </w:t>
            </w:r>
          </w:p>
          <w:p w14:paraId="3BF06915" w14:textId="2308503F" w:rsidR="007C702A" w:rsidRPr="00BE50B5" w:rsidRDefault="4B01E321" w:rsidP="7B4B334E">
            <w:pPr>
              <w:ind w:left="40"/>
              <w:jc w:val="both"/>
              <w:rPr>
                <w:rFonts w:ascii="Times New Roman" w:hAnsi="Times New Roman" w:cs="Times New Roman"/>
              </w:rPr>
            </w:pPr>
            <w:r w:rsidRPr="00BE50B5">
              <w:rPr>
                <w:rFonts w:ascii="Times New Roman" w:hAnsi="Times New Roman" w:cs="Times New Roman"/>
              </w:rPr>
              <w:t xml:space="preserve">Išlaikius </w:t>
            </w:r>
            <w:r w:rsidR="40E2E0F5" w:rsidRPr="00BE50B5">
              <w:rPr>
                <w:rFonts w:ascii="Times New Roman" w:hAnsi="Times New Roman" w:cs="Times New Roman"/>
              </w:rPr>
              <w:t xml:space="preserve">atitinkamus </w:t>
            </w:r>
            <w:r w:rsidRPr="00BE50B5">
              <w:rPr>
                <w:rFonts w:ascii="Times New Roman" w:hAnsi="Times New Roman" w:cs="Times New Roman"/>
              </w:rPr>
              <w:t>test</w:t>
            </w:r>
            <w:r w:rsidR="17A4B177" w:rsidRPr="00BE50B5">
              <w:rPr>
                <w:rFonts w:ascii="Times New Roman" w:hAnsi="Times New Roman" w:cs="Times New Roman"/>
              </w:rPr>
              <w:t>us</w:t>
            </w:r>
            <w:r w:rsidR="004A6712">
              <w:rPr>
                <w:rFonts w:ascii="Times New Roman" w:hAnsi="Times New Roman" w:cs="Times New Roman"/>
              </w:rPr>
              <w:t>,</w:t>
            </w:r>
            <w:r w:rsidRPr="00BE50B5">
              <w:rPr>
                <w:rFonts w:ascii="Times New Roman" w:hAnsi="Times New Roman" w:cs="Times New Roman"/>
              </w:rPr>
              <w:t xml:space="preserve"> leidimai galioja vis</w:t>
            </w:r>
            <w:r w:rsidR="10DB75B0" w:rsidRPr="00BE50B5">
              <w:rPr>
                <w:rFonts w:ascii="Times New Roman" w:hAnsi="Times New Roman" w:cs="Times New Roman"/>
              </w:rPr>
              <w:t>ą</w:t>
            </w:r>
            <w:r w:rsidRPr="00BE50B5">
              <w:rPr>
                <w:rFonts w:ascii="Times New Roman" w:hAnsi="Times New Roman" w:cs="Times New Roman"/>
              </w:rPr>
              <w:t xml:space="preserve"> rotacijos </w:t>
            </w:r>
            <w:r w:rsidR="7A0E0AB4" w:rsidRPr="00BE50B5">
              <w:rPr>
                <w:rFonts w:ascii="Times New Roman" w:hAnsi="Times New Roman" w:cs="Times New Roman"/>
              </w:rPr>
              <w:t xml:space="preserve">laikotarpį </w:t>
            </w:r>
            <w:r w:rsidR="77569CF1" w:rsidRPr="00BE50B5">
              <w:rPr>
                <w:rFonts w:ascii="Times New Roman" w:hAnsi="Times New Roman" w:cs="Times New Roman"/>
              </w:rPr>
              <w:t xml:space="preserve">+ 12 mėn. </w:t>
            </w:r>
            <w:r w:rsidR="75F5011D" w:rsidRPr="00BE50B5">
              <w:rPr>
                <w:rFonts w:ascii="Times New Roman" w:hAnsi="Times New Roman" w:cs="Times New Roman"/>
              </w:rPr>
              <w:t>g</w:t>
            </w:r>
            <w:r w:rsidR="77569CF1" w:rsidRPr="00BE50B5">
              <w:rPr>
                <w:rFonts w:ascii="Times New Roman" w:hAnsi="Times New Roman" w:cs="Times New Roman"/>
              </w:rPr>
              <w:t xml:space="preserve">rįžus į URM. </w:t>
            </w:r>
          </w:p>
          <w:p w14:paraId="6E202600" w14:textId="7478373E" w:rsidR="007C702A" w:rsidRPr="00BE50B5" w:rsidRDefault="4AF541B2" w:rsidP="000C4D83">
            <w:pPr>
              <w:ind w:left="40"/>
              <w:jc w:val="both"/>
              <w:rPr>
                <w:rFonts w:ascii="Times New Roman" w:hAnsi="Times New Roman" w:cs="Times New Roman"/>
              </w:rPr>
            </w:pPr>
            <w:r w:rsidRPr="00BE50B5">
              <w:rPr>
                <w:rFonts w:ascii="Times New Roman" w:hAnsi="Times New Roman" w:cs="Times New Roman"/>
              </w:rPr>
              <w:t>KOD</w:t>
            </w:r>
            <w:r w:rsidR="55AD72B7" w:rsidRPr="00BE50B5">
              <w:rPr>
                <w:rFonts w:ascii="Times New Roman" w:hAnsi="Times New Roman" w:cs="Times New Roman"/>
              </w:rPr>
              <w:t xml:space="preserve"> darbuotojų</w:t>
            </w:r>
            <w:r w:rsidRPr="00BE50B5">
              <w:rPr>
                <w:rFonts w:ascii="Times New Roman" w:hAnsi="Times New Roman" w:cs="Times New Roman"/>
              </w:rPr>
              <w:t xml:space="preserve"> leidimai galioja</w:t>
            </w:r>
            <w:r w:rsidR="22B584C9" w:rsidRPr="00BE50B5">
              <w:rPr>
                <w:rFonts w:ascii="Times New Roman" w:hAnsi="Times New Roman" w:cs="Times New Roman"/>
              </w:rPr>
              <w:t xml:space="preserve"> </w:t>
            </w:r>
            <w:r w:rsidR="49682DC3" w:rsidRPr="00BE50B5">
              <w:rPr>
                <w:rFonts w:ascii="Times New Roman" w:eastAsia="Times New Roman" w:hAnsi="Times New Roman" w:cs="Times New Roman"/>
              </w:rPr>
              <w:t xml:space="preserve">vienus metus nuo jo suteikimo dienos arba tol, kol darbuotojas konsulinėje įstaigoje arba Konsuliniame departamente atlieka leidime nurodytas konsulines funkcijas ar vykdo veiklą, susijusią su konsulinių funkcijų atlikimu, ir vienus metus nuo šių konsulinių funkcijų atlikimo ar veiklos, susijusios su konsulinių funkcijų atlikimu, vykdymo pabaigos. </w:t>
            </w:r>
          </w:p>
        </w:tc>
      </w:tr>
      <w:tr w:rsidR="007C702A" w:rsidRPr="00BE50B5" w14:paraId="5F4A4930" w14:textId="77777777" w:rsidTr="2719207E">
        <w:tc>
          <w:tcPr>
            <w:tcW w:w="730" w:type="pct"/>
            <w:tcBorders>
              <w:top w:val="single" w:sz="4" w:space="0" w:color="auto"/>
              <w:left w:val="single" w:sz="4" w:space="0" w:color="auto"/>
              <w:bottom w:val="single" w:sz="4" w:space="0" w:color="auto"/>
              <w:right w:val="single" w:sz="4" w:space="0" w:color="auto"/>
            </w:tcBorders>
          </w:tcPr>
          <w:p w14:paraId="665F1D92" w14:textId="77777777" w:rsidR="007C702A" w:rsidRPr="00BE50B5" w:rsidRDefault="007C702A" w:rsidP="00996C4F">
            <w:pPr>
              <w:pStyle w:val="Tablenumber"/>
              <w:numPr>
                <w:ilvl w:val="0"/>
                <w:numId w:val="12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9FE63DF" w14:textId="10FB3E68"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realizuota konsulinių etatų statistikos ataskaitų galimybė</w:t>
            </w:r>
            <w:r w:rsidR="004A6712">
              <w:rPr>
                <w:rFonts w:ascii="Times New Roman" w:hAnsi="Times New Roman" w:cs="Times New Roman"/>
              </w:rPr>
              <w:t>,</w:t>
            </w:r>
            <w:r w:rsidRPr="00BE50B5">
              <w:rPr>
                <w:rFonts w:ascii="Times New Roman" w:hAnsi="Times New Roman" w:cs="Times New Roman"/>
              </w:rPr>
              <w:t xml:space="preserve"> suintegruota su Statistinės analitinės informacijos posistemiu.</w:t>
            </w:r>
          </w:p>
        </w:tc>
      </w:tr>
      <w:tr w:rsidR="007C702A" w:rsidRPr="00BE50B5" w14:paraId="09207AF4" w14:textId="77777777" w:rsidTr="2719207E">
        <w:tc>
          <w:tcPr>
            <w:tcW w:w="730" w:type="pct"/>
            <w:tcBorders>
              <w:top w:val="single" w:sz="4" w:space="0" w:color="auto"/>
              <w:left w:val="single" w:sz="4" w:space="0" w:color="auto"/>
              <w:bottom w:val="single" w:sz="4" w:space="0" w:color="auto"/>
              <w:right w:val="single" w:sz="4" w:space="0" w:color="auto"/>
            </w:tcBorders>
          </w:tcPr>
          <w:p w14:paraId="3FE694D9" w14:textId="77777777" w:rsidR="007C702A" w:rsidRPr="00BE50B5" w:rsidRDefault="007C702A" w:rsidP="00996C4F">
            <w:pPr>
              <w:pStyle w:val="Tablenumber"/>
              <w:numPr>
                <w:ilvl w:val="1"/>
                <w:numId w:val="121"/>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BE91D94" w14:textId="77777777"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galimybė kurti ataskaitas apie darbuotojų etatus ir su tuo susijusią informaciją.</w:t>
            </w:r>
          </w:p>
        </w:tc>
      </w:tr>
      <w:tr w:rsidR="007C702A" w:rsidRPr="00BE50B5" w14:paraId="2F639C08" w14:textId="77777777" w:rsidTr="2719207E">
        <w:tc>
          <w:tcPr>
            <w:tcW w:w="730" w:type="pct"/>
            <w:tcBorders>
              <w:top w:val="single" w:sz="4" w:space="0" w:color="auto"/>
              <w:left w:val="single" w:sz="4" w:space="0" w:color="auto"/>
              <w:bottom w:val="single" w:sz="4" w:space="0" w:color="auto"/>
              <w:right w:val="single" w:sz="4" w:space="0" w:color="auto"/>
            </w:tcBorders>
          </w:tcPr>
          <w:p w14:paraId="3E19A15B" w14:textId="77777777" w:rsidR="007C702A" w:rsidRPr="00BE50B5" w:rsidRDefault="007C702A" w:rsidP="00996C4F">
            <w:pPr>
              <w:pStyle w:val="Tablenumber"/>
              <w:numPr>
                <w:ilvl w:val="1"/>
                <w:numId w:val="121"/>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84FFB2B" w14:textId="2F8C3AC7"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galimybė kurti ataskaitas apie darbuotojus, kurie turi tam tikras kompetencijas</w:t>
            </w:r>
            <w:r w:rsidR="00D6224B" w:rsidRPr="00BE50B5">
              <w:rPr>
                <w:rFonts w:ascii="Times New Roman" w:hAnsi="Times New Roman" w:cs="Times New Roman"/>
              </w:rPr>
              <w:t xml:space="preserve"> – </w:t>
            </w:r>
            <w:r w:rsidR="00132168">
              <w:rPr>
                <w:rFonts w:ascii="Times New Roman" w:hAnsi="Times New Roman" w:cs="Times New Roman"/>
              </w:rPr>
              <w:t>„</w:t>
            </w:r>
            <w:r w:rsidR="00D6224B" w:rsidRPr="00BE50B5">
              <w:rPr>
                <w:rFonts w:ascii="Times New Roman" w:hAnsi="Times New Roman" w:cs="Times New Roman"/>
              </w:rPr>
              <w:t>Moodle</w:t>
            </w:r>
            <w:r w:rsidR="00132168">
              <w:rPr>
                <w:rFonts w:ascii="Times New Roman" w:hAnsi="Times New Roman" w:cs="Times New Roman"/>
              </w:rPr>
              <w:t>“</w:t>
            </w:r>
            <w:r w:rsidR="00D6224B" w:rsidRPr="00BE50B5">
              <w:rPr>
                <w:rFonts w:ascii="Times New Roman" w:hAnsi="Times New Roman" w:cs="Times New Roman"/>
              </w:rPr>
              <w:t xml:space="preserve"> pabaigtus mokymus ir </w:t>
            </w:r>
            <w:r w:rsidR="0068346E" w:rsidRPr="00BE50B5">
              <w:rPr>
                <w:rFonts w:ascii="Times New Roman" w:hAnsi="Times New Roman" w:cs="Times New Roman"/>
              </w:rPr>
              <w:t>išlaikytus</w:t>
            </w:r>
            <w:r w:rsidR="00D6224B" w:rsidRPr="00BE50B5">
              <w:rPr>
                <w:rFonts w:ascii="Times New Roman" w:hAnsi="Times New Roman" w:cs="Times New Roman"/>
              </w:rPr>
              <w:t xml:space="preserve"> testus</w:t>
            </w:r>
            <w:r w:rsidRPr="00BE50B5">
              <w:rPr>
                <w:rFonts w:ascii="Times New Roman" w:hAnsi="Times New Roman" w:cs="Times New Roman"/>
              </w:rPr>
              <w:t xml:space="preserve">. Kompetencijų sąrašas turi būti imamas iš profilio bei PO </w:t>
            </w:r>
            <w:r w:rsidR="00132168">
              <w:rPr>
                <w:rFonts w:ascii="Times New Roman" w:hAnsi="Times New Roman" w:cs="Times New Roman"/>
              </w:rPr>
              <w:t>„</w:t>
            </w:r>
            <w:r w:rsidRPr="00BE50B5">
              <w:rPr>
                <w:rFonts w:ascii="Times New Roman" w:hAnsi="Times New Roman" w:cs="Times New Roman"/>
              </w:rPr>
              <w:t>Moodle</w:t>
            </w:r>
            <w:r w:rsidR="00132168">
              <w:rPr>
                <w:rFonts w:ascii="Times New Roman" w:hAnsi="Times New Roman" w:cs="Times New Roman"/>
              </w:rPr>
              <w:t>“</w:t>
            </w:r>
            <w:r w:rsidRPr="00BE50B5">
              <w:rPr>
                <w:rFonts w:ascii="Times New Roman" w:hAnsi="Times New Roman" w:cs="Times New Roman"/>
              </w:rPr>
              <w:t xml:space="preserve"> sistemos. </w:t>
            </w:r>
          </w:p>
        </w:tc>
      </w:tr>
      <w:tr w:rsidR="007C702A" w:rsidRPr="00BE50B5" w14:paraId="25DF94A3" w14:textId="77777777" w:rsidTr="2719207E">
        <w:tc>
          <w:tcPr>
            <w:tcW w:w="730" w:type="pct"/>
            <w:tcBorders>
              <w:top w:val="single" w:sz="4" w:space="0" w:color="auto"/>
              <w:left w:val="single" w:sz="4" w:space="0" w:color="auto"/>
              <w:bottom w:val="single" w:sz="4" w:space="0" w:color="auto"/>
              <w:right w:val="single" w:sz="4" w:space="0" w:color="auto"/>
            </w:tcBorders>
          </w:tcPr>
          <w:p w14:paraId="1B6598AE" w14:textId="77777777" w:rsidR="007C702A" w:rsidRPr="00BE50B5" w:rsidRDefault="007C702A" w:rsidP="00996C4F">
            <w:pPr>
              <w:pStyle w:val="Tablenumber"/>
              <w:numPr>
                <w:ilvl w:val="0"/>
                <w:numId w:val="12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39F0069" w14:textId="00D05440" w:rsidR="007C702A" w:rsidRPr="00BE50B5" w:rsidRDefault="007C702A" w:rsidP="000C4D83">
            <w:pPr>
              <w:jc w:val="both"/>
              <w:rPr>
                <w:rFonts w:ascii="Times New Roman" w:hAnsi="Times New Roman" w:cs="Times New Roman"/>
              </w:rPr>
            </w:pPr>
            <w:r w:rsidRPr="00BE50B5">
              <w:rPr>
                <w:rFonts w:ascii="Times New Roman" w:hAnsi="Times New Roman" w:cs="Times New Roman"/>
              </w:rPr>
              <w:t xml:space="preserve">Sistemoje turi būti realizuota </w:t>
            </w:r>
            <w:r w:rsidR="67959369" w:rsidRPr="00BE50B5">
              <w:rPr>
                <w:rFonts w:ascii="Times New Roman" w:hAnsi="Times New Roman" w:cs="Times New Roman"/>
              </w:rPr>
              <w:t>galimyb</w:t>
            </w:r>
            <w:r w:rsidR="62BBB77E" w:rsidRPr="00BE50B5">
              <w:rPr>
                <w:rFonts w:ascii="Times New Roman" w:hAnsi="Times New Roman" w:cs="Times New Roman"/>
              </w:rPr>
              <w:t>ė</w:t>
            </w:r>
            <w:r w:rsidR="67959369" w:rsidRPr="00BE50B5">
              <w:rPr>
                <w:rFonts w:ascii="Times New Roman" w:hAnsi="Times New Roman" w:cs="Times New Roman"/>
              </w:rPr>
              <w:t xml:space="preserve"> </w:t>
            </w:r>
            <w:r w:rsidR="4E6DEFB2" w:rsidRPr="00BE50B5">
              <w:rPr>
                <w:rFonts w:ascii="Times New Roman" w:hAnsi="Times New Roman" w:cs="Times New Roman"/>
              </w:rPr>
              <w:t>KOD</w:t>
            </w:r>
            <w:r w:rsidRPr="00BE50B5">
              <w:rPr>
                <w:rFonts w:ascii="Times New Roman" w:hAnsi="Times New Roman" w:cs="Times New Roman"/>
              </w:rPr>
              <w:t xml:space="preserve"> sekti prieigos užsakymus į išorines sistemas (pvz.</w:t>
            </w:r>
            <w:r w:rsidR="00132168">
              <w:rPr>
                <w:rFonts w:ascii="Times New Roman" w:hAnsi="Times New Roman" w:cs="Times New Roman"/>
              </w:rPr>
              <w:t>,</w:t>
            </w:r>
            <w:r w:rsidRPr="00BE50B5">
              <w:rPr>
                <w:rFonts w:ascii="Times New Roman" w:hAnsi="Times New Roman" w:cs="Times New Roman"/>
              </w:rPr>
              <w:t xml:space="preserve"> MIGRIS), kai suteikiama atskira nuo KPVS</w:t>
            </w:r>
            <w:r w:rsidR="001C07E0">
              <w:rPr>
                <w:rFonts w:ascii="Times New Roman" w:hAnsi="Times New Roman" w:cs="Times New Roman"/>
              </w:rPr>
              <w:t xml:space="preserve"> </w:t>
            </w:r>
            <w:r w:rsidRPr="00BE50B5">
              <w:rPr>
                <w:rFonts w:ascii="Times New Roman" w:hAnsi="Times New Roman" w:cs="Times New Roman"/>
              </w:rPr>
              <w:t>išorinės sistemos paskyra.</w:t>
            </w:r>
          </w:p>
        </w:tc>
      </w:tr>
      <w:tr w:rsidR="007C702A" w:rsidRPr="00BE50B5" w14:paraId="740E65DF" w14:textId="77777777" w:rsidTr="2719207E">
        <w:tc>
          <w:tcPr>
            <w:tcW w:w="730" w:type="pct"/>
            <w:tcBorders>
              <w:top w:val="single" w:sz="4" w:space="0" w:color="auto"/>
              <w:left w:val="single" w:sz="4" w:space="0" w:color="auto"/>
              <w:bottom w:val="single" w:sz="4" w:space="0" w:color="auto"/>
              <w:right w:val="single" w:sz="4" w:space="0" w:color="auto"/>
            </w:tcBorders>
          </w:tcPr>
          <w:p w14:paraId="0D55F88D" w14:textId="77777777" w:rsidR="007C702A" w:rsidRPr="00BE50B5" w:rsidRDefault="007C702A" w:rsidP="00996C4F">
            <w:pPr>
              <w:pStyle w:val="Tablenumber"/>
              <w:numPr>
                <w:ilvl w:val="1"/>
                <w:numId w:val="121"/>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62CE9B4" w14:textId="79501FA1" w:rsidR="007C702A" w:rsidRPr="00BE50B5" w:rsidRDefault="007C702A" w:rsidP="000C4D83">
            <w:pPr>
              <w:jc w:val="both"/>
              <w:rPr>
                <w:rFonts w:ascii="Times New Roman" w:hAnsi="Times New Roman" w:cs="Times New Roman"/>
              </w:rPr>
            </w:pPr>
            <w:r w:rsidRPr="00BE50B5">
              <w:rPr>
                <w:rFonts w:ascii="Times New Roman" w:hAnsi="Times New Roman" w:cs="Times New Roman"/>
              </w:rPr>
              <w:t>Turi būti realizuotos tokios prieigos sekimo funkcijos – prieigos užsakymas,</w:t>
            </w:r>
            <w:r w:rsidR="001C07E0">
              <w:rPr>
                <w:rFonts w:ascii="Times New Roman" w:hAnsi="Times New Roman" w:cs="Times New Roman"/>
              </w:rPr>
              <w:t xml:space="preserve"> </w:t>
            </w:r>
            <w:r w:rsidRPr="00BE50B5">
              <w:rPr>
                <w:rFonts w:ascii="Times New Roman" w:hAnsi="Times New Roman" w:cs="Times New Roman"/>
              </w:rPr>
              <w:t>prieigos sukūrimas, prieigos naikinimas.</w:t>
            </w:r>
          </w:p>
        </w:tc>
      </w:tr>
      <w:tr w:rsidR="009764ED" w:rsidRPr="007B1DCD" w14:paraId="300DA5EE" w14:textId="77777777" w:rsidTr="2719207E">
        <w:tc>
          <w:tcPr>
            <w:tcW w:w="730" w:type="pct"/>
            <w:tcBorders>
              <w:top w:val="single" w:sz="4" w:space="0" w:color="auto"/>
              <w:left w:val="single" w:sz="4" w:space="0" w:color="auto"/>
              <w:bottom w:val="single" w:sz="4" w:space="0" w:color="auto"/>
              <w:right w:val="single" w:sz="4" w:space="0" w:color="auto"/>
            </w:tcBorders>
          </w:tcPr>
          <w:p w14:paraId="2157C928" w14:textId="77777777" w:rsidR="009764ED" w:rsidRPr="007B1DCD" w:rsidRDefault="009764ED" w:rsidP="00996C4F">
            <w:pPr>
              <w:pStyle w:val="Tablenumber"/>
              <w:numPr>
                <w:ilvl w:val="0"/>
                <w:numId w:val="12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A505806" w14:textId="77777777" w:rsidR="009764ED" w:rsidRPr="007B1DCD" w:rsidRDefault="009764ED" w:rsidP="009764ED">
            <w:pPr>
              <w:jc w:val="both"/>
              <w:rPr>
                <w:rFonts w:ascii="Times New Roman" w:hAnsi="Times New Roman" w:cs="Times New Roman"/>
              </w:rPr>
            </w:pPr>
            <w:r w:rsidRPr="007B1DCD">
              <w:rPr>
                <w:rFonts w:ascii="Times New Roman" w:hAnsi="Times New Roman" w:cs="Times New Roman"/>
              </w:rPr>
              <w:t xml:space="preserve">Turi būti fiksuojama ir į Statistinės analitinės informacijos posistemį turi būti perduodama ši statistinė informacija: </w:t>
            </w:r>
          </w:p>
          <w:p w14:paraId="66C030F8" w14:textId="0F0F5927" w:rsidR="009764ED" w:rsidRPr="007B1DCD"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išklausyti mokymai</w:t>
            </w:r>
            <w:r w:rsidR="47A60745" w:rsidRPr="2719207E">
              <w:rPr>
                <w:rFonts w:ascii="Times New Roman" w:hAnsi="Times New Roman" w:cs="Times New Roman"/>
              </w:rPr>
              <w:t>;</w:t>
            </w:r>
          </w:p>
          <w:p w14:paraId="03BA6190" w14:textId="0166CC1C" w:rsidR="006F0582" w:rsidRPr="007B1DCD"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mokymų būsena (pvz. užregistruota/pradėta/užbaigta)</w:t>
            </w:r>
            <w:r w:rsidR="47A60745" w:rsidRPr="2719207E">
              <w:rPr>
                <w:rFonts w:ascii="Times New Roman" w:hAnsi="Times New Roman" w:cs="Times New Roman"/>
              </w:rPr>
              <w:t>;</w:t>
            </w:r>
          </w:p>
          <w:p w14:paraId="08D4ED08" w14:textId="05550B05" w:rsidR="006F0582" w:rsidRPr="007B1DCD"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laikyti testai</w:t>
            </w:r>
            <w:r w:rsidR="47A60745" w:rsidRPr="2719207E">
              <w:rPr>
                <w:rFonts w:ascii="Times New Roman" w:hAnsi="Times New Roman" w:cs="Times New Roman"/>
              </w:rPr>
              <w:t>;</w:t>
            </w:r>
          </w:p>
          <w:p w14:paraId="4630F57E" w14:textId="3ABA436E" w:rsidR="006F0582" w:rsidRPr="007B1DCD"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testų išlaikymo rezultata</w:t>
            </w:r>
            <w:r w:rsidR="47A60745" w:rsidRPr="2719207E">
              <w:rPr>
                <w:rFonts w:ascii="Times New Roman" w:hAnsi="Times New Roman" w:cs="Times New Roman"/>
              </w:rPr>
              <w:t>i;</w:t>
            </w:r>
          </w:p>
          <w:p w14:paraId="3FCCD4D4" w14:textId="7B589E9C" w:rsidR="006F0582" w:rsidRPr="007B1DCD"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testo laikymo data</w:t>
            </w:r>
            <w:r w:rsidR="47A60745" w:rsidRPr="2719207E">
              <w:rPr>
                <w:rFonts w:ascii="Times New Roman" w:hAnsi="Times New Roman" w:cs="Times New Roman"/>
              </w:rPr>
              <w:t>.</w:t>
            </w:r>
          </w:p>
        </w:tc>
      </w:tr>
    </w:tbl>
    <w:p w14:paraId="676700CA" w14:textId="77777777" w:rsidR="007C702A" w:rsidRPr="00BE50B5" w:rsidRDefault="007C702A" w:rsidP="000C4D83">
      <w:pPr>
        <w:rPr>
          <w:rFonts w:ascii="Times New Roman" w:hAnsi="Times New Roman" w:cs="Times New Roman"/>
          <w:lang w:eastAsia="en-GB"/>
        </w:rPr>
      </w:pPr>
    </w:p>
    <w:p w14:paraId="54EC6CDE" w14:textId="70D7F217" w:rsidR="00A4497C" w:rsidRPr="00BE50B5" w:rsidRDefault="00132168" w:rsidP="00996C4F">
      <w:pPr>
        <w:pStyle w:val="Heading2"/>
        <w:numPr>
          <w:ilvl w:val="2"/>
          <w:numId w:val="6"/>
        </w:numPr>
        <w:rPr>
          <w:rFonts w:ascii="Times New Roman" w:eastAsia="Times New Roman" w:hAnsi="Times New Roman" w:cs="Times New Roman"/>
          <w:lang w:eastAsia="en-GB"/>
        </w:rPr>
      </w:pPr>
      <w:r w:rsidRPr="2D602882">
        <w:rPr>
          <w:rFonts w:ascii="Times New Roman" w:eastAsia="Times New Roman" w:hAnsi="Times New Roman" w:cs="Times New Roman"/>
          <w:lang w:eastAsia="en-GB"/>
        </w:rPr>
        <w:t xml:space="preserve"> </w:t>
      </w:r>
      <w:bookmarkStart w:id="249" w:name="_Toc160630509"/>
      <w:r w:rsidR="11391379" w:rsidRPr="2D602882">
        <w:rPr>
          <w:rFonts w:ascii="Times New Roman" w:eastAsia="Times New Roman" w:hAnsi="Times New Roman" w:cs="Times New Roman"/>
          <w:lang w:eastAsia="en-GB"/>
        </w:rPr>
        <w:t>Konsulinių misijų apskaitos procesui keliami funkciniai reikalavimai</w:t>
      </w:r>
      <w:bookmarkEnd w:id="249"/>
    </w:p>
    <w:p w14:paraId="0D19661B" w14:textId="77777777" w:rsidR="00A4497C" w:rsidRPr="00BE50B5" w:rsidRDefault="00A4497C" w:rsidP="000C4D83">
      <w:pPr>
        <w:rPr>
          <w:rFonts w:ascii="Times New Roman" w:hAnsi="Times New Roman" w:cs="Times New Roman"/>
        </w:rPr>
      </w:pPr>
    </w:p>
    <w:p w14:paraId="226ECB0A" w14:textId="69EAE2F5" w:rsidR="00A4497C" w:rsidRPr="00BE50B5" w:rsidRDefault="00A4497C"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50" w:name="_Toc160629740"/>
      <w:r w:rsidRPr="00BE50B5">
        <w:rPr>
          <w:rFonts w:ascii="Times New Roman" w:hAnsi="Times New Roman" w:cs="Times New Roman"/>
          <w:b/>
          <w:bCs/>
          <w:lang w:eastAsia="en-GB"/>
        </w:rPr>
        <w:t>60</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Konsulinių misijų apskaitos funkciniai reikalavimai</w:t>
      </w:r>
      <w:bookmarkEnd w:id="2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B32645" w:rsidRPr="003B356D" w14:paraId="21871A14" w14:textId="77777777" w:rsidTr="2719207E">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788A260" w14:textId="77777777" w:rsidR="00A429F2" w:rsidRPr="003B356D" w:rsidRDefault="00A429F2">
            <w:pPr>
              <w:keepNext/>
              <w:spacing w:before="60" w:after="60"/>
              <w:rPr>
                <w:rFonts w:ascii="Times New Roman" w:hAnsi="Times New Roman" w:cs="Times New Roman"/>
                <w:b/>
                <w:bCs/>
                <w:sz w:val="22"/>
                <w:szCs w:val="22"/>
              </w:rPr>
            </w:pPr>
            <w:r w:rsidRPr="200705FE">
              <w:rPr>
                <w:rFonts w:ascii="Times New Roman" w:hAnsi="Times New Roman" w:cs="Times New Roman"/>
                <w:b/>
                <w:bCs/>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FC9F812" w14:textId="77777777" w:rsidR="00A429F2" w:rsidRPr="003B356D" w:rsidRDefault="00A429F2">
            <w:pPr>
              <w:keepNext/>
              <w:spacing w:before="60" w:after="60"/>
              <w:jc w:val="both"/>
              <w:rPr>
                <w:rFonts w:ascii="Times New Roman" w:hAnsi="Times New Roman" w:cs="Times New Roman"/>
                <w:b/>
              </w:rPr>
            </w:pPr>
            <w:r w:rsidRPr="003B356D">
              <w:rPr>
                <w:rFonts w:ascii="Times New Roman" w:hAnsi="Times New Roman" w:cs="Times New Roman"/>
                <w:b/>
              </w:rPr>
              <w:t>Reikalavimas</w:t>
            </w:r>
          </w:p>
        </w:tc>
      </w:tr>
      <w:tr w:rsidR="00B32645" w:rsidRPr="003B356D" w14:paraId="0E173845" w14:textId="77777777" w:rsidTr="2719207E">
        <w:tc>
          <w:tcPr>
            <w:tcW w:w="730" w:type="pct"/>
            <w:tcBorders>
              <w:top w:val="single" w:sz="4" w:space="0" w:color="auto"/>
              <w:left w:val="single" w:sz="4" w:space="0" w:color="auto"/>
              <w:bottom w:val="single" w:sz="4" w:space="0" w:color="auto"/>
              <w:right w:val="single" w:sz="4" w:space="0" w:color="auto"/>
            </w:tcBorders>
          </w:tcPr>
          <w:p w14:paraId="754F5046" w14:textId="77777777" w:rsidR="00A429F2" w:rsidRPr="003B356D" w:rsidRDefault="00A429F2" w:rsidP="00996C4F">
            <w:pPr>
              <w:pStyle w:val="Tablenumber"/>
              <w:numPr>
                <w:ilvl w:val="0"/>
                <w:numId w:val="12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7EC7823D" w14:textId="77777777" w:rsidR="00A429F2" w:rsidRPr="008226E1" w:rsidRDefault="00A429F2">
            <w:pPr>
              <w:jc w:val="both"/>
              <w:rPr>
                <w:rFonts w:ascii="Times New Roman" w:hAnsi="Times New Roman" w:cs="Times New Roman"/>
              </w:rPr>
            </w:pPr>
            <w:r w:rsidRPr="200705FE">
              <w:rPr>
                <w:rFonts w:ascii="Times New Roman" w:hAnsi="Times New Roman" w:cs="Times New Roman"/>
              </w:rPr>
              <w:t>KPVS turi būti realizuota galimybė URM KOD sudaryti metinį konsulinių misijų planą. Plano struktūra ir turinys turi būti suderintas su PO detalaus projektavimo metu.</w:t>
            </w:r>
          </w:p>
        </w:tc>
      </w:tr>
      <w:tr w:rsidR="00B32645" w:rsidRPr="003B356D" w14:paraId="46846F13" w14:textId="77777777" w:rsidTr="2719207E">
        <w:tc>
          <w:tcPr>
            <w:tcW w:w="730" w:type="pct"/>
            <w:tcBorders>
              <w:top w:val="single" w:sz="4" w:space="0" w:color="auto"/>
              <w:left w:val="single" w:sz="4" w:space="0" w:color="auto"/>
              <w:bottom w:val="single" w:sz="4" w:space="0" w:color="auto"/>
              <w:right w:val="single" w:sz="4" w:space="0" w:color="auto"/>
            </w:tcBorders>
          </w:tcPr>
          <w:p w14:paraId="10255BA3" w14:textId="77777777" w:rsidR="00A429F2" w:rsidRPr="003B356D" w:rsidRDefault="00A429F2" w:rsidP="00996C4F">
            <w:pPr>
              <w:pStyle w:val="Tablenumber"/>
              <w:numPr>
                <w:ilvl w:val="1"/>
                <w:numId w:val="122"/>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4393AB6" w14:textId="77777777" w:rsidR="00A429F2" w:rsidRPr="008226E1" w:rsidRDefault="00A429F2">
            <w:pPr>
              <w:jc w:val="both"/>
              <w:rPr>
                <w:rFonts w:ascii="Times New Roman" w:hAnsi="Times New Roman" w:cs="Times New Roman"/>
              </w:rPr>
            </w:pPr>
            <w:r w:rsidRPr="200705FE">
              <w:rPr>
                <w:rFonts w:ascii="Times New Roman" w:hAnsi="Times New Roman" w:cs="Times New Roman"/>
              </w:rPr>
              <w:t>Vienu metu kuriamas vienas metinis konsulinių misijų planas.</w:t>
            </w:r>
          </w:p>
        </w:tc>
      </w:tr>
      <w:tr w:rsidR="00B32645" w:rsidRPr="003B356D" w14:paraId="31A3790B" w14:textId="77777777" w:rsidTr="2719207E">
        <w:tc>
          <w:tcPr>
            <w:tcW w:w="730" w:type="pct"/>
            <w:tcBorders>
              <w:top w:val="single" w:sz="4" w:space="0" w:color="auto"/>
              <w:left w:val="single" w:sz="4" w:space="0" w:color="auto"/>
              <w:bottom w:val="single" w:sz="4" w:space="0" w:color="auto"/>
              <w:right w:val="single" w:sz="4" w:space="0" w:color="auto"/>
            </w:tcBorders>
          </w:tcPr>
          <w:p w14:paraId="3B6E79C6" w14:textId="77777777" w:rsidR="00A429F2" w:rsidRPr="003B356D" w:rsidRDefault="00A429F2" w:rsidP="00996C4F">
            <w:pPr>
              <w:pStyle w:val="Tablenumber"/>
              <w:numPr>
                <w:ilvl w:val="1"/>
                <w:numId w:val="122"/>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8427FDE" w14:textId="77777777" w:rsidR="00A429F2" w:rsidRPr="008226E1" w:rsidRDefault="00A429F2">
            <w:pPr>
              <w:jc w:val="both"/>
              <w:rPr>
                <w:rFonts w:ascii="Times New Roman" w:hAnsi="Times New Roman" w:cs="Times New Roman"/>
              </w:rPr>
            </w:pPr>
            <w:r w:rsidRPr="008226E1">
              <w:rPr>
                <w:rFonts w:ascii="Times New Roman" w:hAnsi="Times New Roman" w:cs="Times New Roman"/>
              </w:rPr>
              <w:t>Turi būti galimybė inicijuoti konsulinių misijų planavimą nepriklausomai nuo datos.</w:t>
            </w:r>
          </w:p>
          <w:p w14:paraId="4A302072" w14:textId="77777777" w:rsidR="00A429F2" w:rsidRPr="008226E1" w:rsidRDefault="00A429F2">
            <w:pPr>
              <w:jc w:val="both"/>
              <w:rPr>
                <w:rFonts w:ascii="Times New Roman" w:hAnsi="Times New Roman" w:cs="Times New Roman"/>
              </w:rPr>
            </w:pPr>
          </w:p>
          <w:p w14:paraId="3359831E" w14:textId="77777777" w:rsidR="00A429F2" w:rsidRPr="008226E1" w:rsidRDefault="00A429F2">
            <w:pPr>
              <w:jc w:val="both"/>
              <w:rPr>
                <w:rFonts w:ascii="Times New Roman" w:hAnsi="Times New Roman" w:cs="Times New Roman"/>
              </w:rPr>
            </w:pPr>
            <w:r w:rsidRPr="008226E1">
              <w:rPr>
                <w:rFonts w:ascii="Times New Roman" w:hAnsi="Times New Roman" w:cs="Times New Roman"/>
              </w:rPr>
              <w:t>Turi būti galimybė sugeneruoti misijų planą iš pateiktų ir patvirtintų konsulinių misijų paraiškų.</w:t>
            </w:r>
          </w:p>
        </w:tc>
      </w:tr>
      <w:tr w:rsidR="00B32645" w:rsidRPr="003B356D" w14:paraId="39DC2B12" w14:textId="77777777" w:rsidTr="2719207E">
        <w:tc>
          <w:tcPr>
            <w:tcW w:w="730" w:type="pct"/>
            <w:tcBorders>
              <w:top w:val="single" w:sz="4" w:space="0" w:color="auto"/>
              <w:left w:val="single" w:sz="4" w:space="0" w:color="auto"/>
              <w:bottom w:val="single" w:sz="4" w:space="0" w:color="auto"/>
              <w:right w:val="single" w:sz="4" w:space="0" w:color="auto"/>
            </w:tcBorders>
          </w:tcPr>
          <w:p w14:paraId="23D901A0" w14:textId="77777777" w:rsidR="00A429F2" w:rsidRPr="003B356D" w:rsidRDefault="00A429F2" w:rsidP="00996C4F">
            <w:pPr>
              <w:pStyle w:val="Tablenumber"/>
              <w:numPr>
                <w:ilvl w:val="0"/>
                <w:numId w:val="12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7200F05" w14:textId="67A9CFEF" w:rsidR="00A429F2" w:rsidRPr="008226E1" w:rsidRDefault="00A429F2">
            <w:pPr>
              <w:jc w:val="both"/>
              <w:rPr>
                <w:rFonts w:ascii="Times New Roman" w:hAnsi="Times New Roman" w:cs="Times New Roman"/>
              </w:rPr>
            </w:pPr>
            <w:r w:rsidRPr="200705FE">
              <w:rPr>
                <w:rFonts w:ascii="Times New Roman" w:hAnsi="Times New Roman" w:cs="Times New Roman"/>
              </w:rPr>
              <w:t>KPVS turi būti realizuota galimybė KĮ pateikti konsulinės misijos paraišką. Paraiškos struktūra ir turinys turi būti suderintas su PO detalaus projektavimo metu. Papildomai:</w:t>
            </w:r>
          </w:p>
        </w:tc>
      </w:tr>
      <w:tr w:rsidR="00B32645" w:rsidRPr="003B356D" w14:paraId="13752938" w14:textId="77777777" w:rsidTr="2719207E">
        <w:tc>
          <w:tcPr>
            <w:tcW w:w="730" w:type="pct"/>
            <w:tcBorders>
              <w:top w:val="single" w:sz="4" w:space="0" w:color="auto"/>
              <w:left w:val="single" w:sz="4" w:space="0" w:color="auto"/>
              <w:bottom w:val="single" w:sz="4" w:space="0" w:color="auto"/>
              <w:right w:val="single" w:sz="4" w:space="0" w:color="auto"/>
            </w:tcBorders>
          </w:tcPr>
          <w:p w14:paraId="3AF0F956" w14:textId="77777777" w:rsidR="00A429F2" w:rsidRPr="003B356D" w:rsidRDefault="00A429F2" w:rsidP="00996C4F">
            <w:pPr>
              <w:pStyle w:val="Tablenumber"/>
              <w:numPr>
                <w:ilvl w:val="1"/>
                <w:numId w:val="122"/>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99A3C92" w14:textId="748F7F18" w:rsidR="00A429F2" w:rsidRPr="003B356D" w:rsidRDefault="00A429F2">
            <w:pPr>
              <w:jc w:val="both"/>
              <w:rPr>
                <w:rFonts w:ascii="Times New Roman" w:hAnsi="Times New Roman" w:cs="Times New Roman"/>
              </w:rPr>
            </w:pPr>
            <w:r w:rsidRPr="200705FE">
              <w:rPr>
                <w:rFonts w:ascii="Times New Roman" w:hAnsi="Times New Roman" w:cs="Times New Roman"/>
              </w:rPr>
              <w:t>Turi būti realizuota galimybė į paraišką iškviesti jau įvykusių misijų ir jų metu atliktų konsulinių veiksmų duomenis</w:t>
            </w:r>
            <w:r w:rsidR="00132168">
              <w:rPr>
                <w:rFonts w:ascii="Times New Roman" w:hAnsi="Times New Roman" w:cs="Times New Roman"/>
              </w:rPr>
              <w:t>.</w:t>
            </w:r>
          </w:p>
        </w:tc>
      </w:tr>
      <w:tr w:rsidR="00B32645" w:rsidRPr="003B356D" w14:paraId="495D6EF8" w14:textId="77777777" w:rsidTr="2719207E">
        <w:tc>
          <w:tcPr>
            <w:tcW w:w="730" w:type="pct"/>
            <w:tcBorders>
              <w:top w:val="single" w:sz="4" w:space="0" w:color="auto"/>
              <w:left w:val="single" w:sz="4" w:space="0" w:color="auto"/>
              <w:bottom w:val="single" w:sz="4" w:space="0" w:color="auto"/>
              <w:right w:val="single" w:sz="4" w:space="0" w:color="auto"/>
            </w:tcBorders>
          </w:tcPr>
          <w:p w14:paraId="0C0C490F" w14:textId="77777777" w:rsidR="00A429F2" w:rsidRPr="003B356D" w:rsidRDefault="00A429F2" w:rsidP="00996C4F">
            <w:pPr>
              <w:pStyle w:val="Tablenumber"/>
              <w:numPr>
                <w:ilvl w:val="1"/>
                <w:numId w:val="122"/>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E5B7A66" w14:textId="02EA874D" w:rsidR="00A429F2" w:rsidRPr="003B356D" w:rsidRDefault="00A429F2">
            <w:pPr>
              <w:jc w:val="both"/>
              <w:rPr>
                <w:rFonts w:ascii="Times New Roman" w:hAnsi="Times New Roman" w:cs="Times New Roman"/>
              </w:rPr>
            </w:pPr>
            <w:r w:rsidRPr="003B356D">
              <w:rPr>
                <w:rFonts w:ascii="Times New Roman" w:hAnsi="Times New Roman" w:cs="Times New Roman"/>
              </w:rPr>
              <w:t>Turi būti realizuota galimybė KĮ parengtą paraišką Konsuliniame departamente peržiūrėti, redaguoti, tvirtinti arba atmesti</w:t>
            </w:r>
            <w:r w:rsidR="00132168">
              <w:rPr>
                <w:rFonts w:ascii="Times New Roman" w:hAnsi="Times New Roman" w:cs="Times New Roman"/>
              </w:rPr>
              <w:t>.</w:t>
            </w:r>
          </w:p>
        </w:tc>
      </w:tr>
      <w:tr w:rsidR="00B32645" w:rsidRPr="003B356D" w14:paraId="1EBC4380" w14:textId="77777777" w:rsidTr="2719207E">
        <w:tc>
          <w:tcPr>
            <w:tcW w:w="730" w:type="pct"/>
            <w:tcBorders>
              <w:top w:val="single" w:sz="4" w:space="0" w:color="auto"/>
              <w:left w:val="single" w:sz="4" w:space="0" w:color="auto"/>
              <w:bottom w:val="single" w:sz="4" w:space="0" w:color="auto"/>
              <w:right w:val="single" w:sz="4" w:space="0" w:color="auto"/>
            </w:tcBorders>
          </w:tcPr>
          <w:p w14:paraId="35165559" w14:textId="77777777" w:rsidR="00A429F2" w:rsidRPr="003B356D" w:rsidRDefault="00A429F2" w:rsidP="00996C4F">
            <w:pPr>
              <w:pStyle w:val="Tablenumber"/>
              <w:numPr>
                <w:ilvl w:val="1"/>
                <w:numId w:val="122"/>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4D511EC" w14:textId="09A05CCC" w:rsidR="00A429F2" w:rsidRPr="003B356D" w:rsidRDefault="00A429F2">
            <w:pPr>
              <w:jc w:val="both"/>
              <w:rPr>
                <w:rFonts w:ascii="Times New Roman" w:hAnsi="Times New Roman" w:cs="Times New Roman"/>
              </w:rPr>
            </w:pPr>
            <w:r w:rsidRPr="200705FE">
              <w:rPr>
                <w:rFonts w:ascii="Times New Roman" w:hAnsi="Times New Roman" w:cs="Times New Roman"/>
              </w:rPr>
              <w:t>Pildant paraišką turi būti galimybė nurodyti</w:t>
            </w:r>
            <w:r w:rsidR="00D43CD8">
              <w:rPr>
                <w:rFonts w:ascii="Times New Roman" w:hAnsi="Times New Roman" w:cs="Times New Roman"/>
              </w:rPr>
              <w:t xml:space="preserve"> </w:t>
            </w:r>
            <w:r w:rsidRPr="200705FE">
              <w:rPr>
                <w:rFonts w:ascii="Times New Roman" w:hAnsi="Times New Roman" w:cs="Times New Roman"/>
              </w:rPr>
              <w:t>numatomą klientų srautą, komandiruočių, reikalingų paslaug</w:t>
            </w:r>
            <w:r w:rsidR="00132168">
              <w:rPr>
                <w:rFonts w:ascii="Times New Roman" w:hAnsi="Times New Roman" w:cs="Times New Roman"/>
              </w:rPr>
              <w:t>oms</w:t>
            </w:r>
            <w:r w:rsidRPr="200705FE">
              <w:rPr>
                <w:rFonts w:ascii="Times New Roman" w:hAnsi="Times New Roman" w:cs="Times New Roman"/>
              </w:rPr>
              <w:t xml:space="preserve"> suteik</w:t>
            </w:r>
            <w:r w:rsidR="00132168">
              <w:rPr>
                <w:rFonts w:ascii="Times New Roman" w:hAnsi="Times New Roman" w:cs="Times New Roman"/>
              </w:rPr>
              <w:t>t</w:t>
            </w:r>
            <w:r w:rsidRPr="200705FE">
              <w:rPr>
                <w:rFonts w:ascii="Times New Roman" w:hAnsi="Times New Roman" w:cs="Times New Roman"/>
              </w:rPr>
              <w:t>i, trukmę.</w:t>
            </w:r>
          </w:p>
        </w:tc>
      </w:tr>
      <w:tr w:rsidR="00B32645" w:rsidRPr="003B356D" w14:paraId="05A00453" w14:textId="77777777" w:rsidTr="2719207E">
        <w:tc>
          <w:tcPr>
            <w:tcW w:w="730" w:type="pct"/>
            <w:tcBorders>
              <w:top w:val="single" w:sz="4" w:space="0" w:color="auto"/>
              <w:left w:val="single" w:sz="4" w:space="0" w:color="auto"/>
              <w:bottom w:val="single" w:sz="4" w:space="0" w:color="auto"/>
              <w:right w:val="single" w:sz="4" w:space="0" w:color="auto"/>
            </w:tcBorders>
          </w:tcPr>
          <w:p w14:paraId="1960A754" w14:textId="77777777" w:rsidR="00A429F2" w:rsidRPr="003B356D" w:rsidRDefault="00A429F2" w:rsidP="00996C4F">
            <w:pPr>
              <w:pStyle w:val="Tablenumber"/>
              <w:numPr>
                <w:ilvl w:val="0"/>
                <w:numId w:val="12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C001390" w14:textId="27A837CF" w:rsidR="00A429F2" w:rsidRPr="003B356D" w:rsidRDefault="00A429F2">
            <w:pPr>
              <w:jc w:val="both"/>
              <w:rPr>
                <w:rFonts w:ascii="Times New Roman" w:hAnsi="Times New Roman" w:cs="Times New Roman"/>
              </w:rPr>
            </w:pPr>
            <w:r w:rsidRPr="200705FE">
              <w:rPr>
                <w:rFonts w:ascii="Times New Roman" w:hAnsi="Times New Roman" w:cs="Times New Roman"/>
              </w:rPr>
              <w:t>Turi būti realizuotas komunikacijos žinučių generatorius, j</w:t>
            </w:r>
            <w:r w:rsidR="00132168">
              <w:rPr>
                <w:rFonts w:ascii="Times New Roman" w:hAnsi="Times New Roman" w:cs="Times New Roman"/>
              </w:rPr>
              <w:t>uo</w:t>
            </w:r>
            <w:r w:rsidRPr="200705FE">
              <w:rPr>
                <w:rFonts w:ascii="Times New Roman" w:hAnsi="Times New Roman" w:cs="Times New Roman"/>
              </w:rPr>
              <w:t xml:space="preserve"> turi būti sukuriamos žinutės, kurios bus vėliau naudojamos komunikuojant apie būsimas konsulines misijas.</w:t>
            </w:r>
          </w:p>
          <w:p w14:paraId="19FB512F" w14:textId="77777777" w:rsidR="00A429F2" w:rsidRPr="003B356D" w:rsidRDefault="00A429F2">
            <w:pPr>
              <w:jc w:val="both"/>
              <w:rPr>
                <w:rFonts w:ascii="Times New Roman" w:hAnsi="Times New Roman" w:cs="Times New Roman"/>
              </w:rPr>
            </w:pPr>
          </w:p>
          <w:p w14:paraId="596631B1" w14:textId="141EF681" w:rsidR="00A429F2" w:rsidRPr="003B356D" w:rsidRDefault="00A429F2">
            <w:pPr>
              <w:jc w:val="both"/>
              <w:rPr>
                <w:rFonts w:ascii="Times New Roman" w:hAnsi="Times New Roman" w:cs="Times New Roman"/>
              </w:rPr>
            </w:pPr>
            <w:r w:rsidRPr="200705FE">
              <w:rPr>
                <w:rFonts w:ascii="Times New Roman" w:hAnsi="Times New Roman" w:cs="Times New Roman"/>
              </w:rPr>
              <w:t>Turi būti realizuotas vizualinių žinučių generatorius, j</w:t>
            </w:r>
            <w:r w:rsidR="00ED70FA">
              <w:rPr>
                <w:rFonts w:ascii="Times New Roman" w:hAnsi="Times New Roman" w:cs="Times New Roman"/>
              </w:rPr>
              <w:t>uo</w:t>
            </w:r>
            <w:r w:rsidRPr="200705FE">
              <w:rPr>
                <w:rFonts w:ascii="Times New Roman" w:hAnsi="Times New Roman" w:cs="Times New Roman"/>
              </w:rPr>
              <w:t xml:space="preserve"> turi būti sukuriamas vizualas, kuris vėliau bus naudojamas komunikuojant apie būsimas misijas</w:t>
            </w:r>
            <w:r w:rsidR="00F4562F">
              <w:rPr>
                <w:rFonts w:ascii="Times New Roman" w:hAnsi="Times New Roman" w:cs="Times New Roman"/>
              </w:rPr>
              <w:t>.</w:t>
            </w:r>
          </w:p>
          <w:p w14:paraId="408D474A" w14:textId="77777777" w:rsidR="00A429F2" w:rsidRPr="003B356D" w:rsidRDefault="00A429F2">
            <w:pPr>
              <w:jc w:val="both"/>
              <w:rPr>
                <w:rFonts w:ascii="Times New Roman" w:hAnsi="Times New Roman" w:cs="Times New Roman"/>
              </w:rPr>
            </w:pPr>
          </w:p>
          <w:p w14:paraId="06F4C29E" w14:textId="77777777" w:rsidR="00A429F2" w:rsidRPr="003B356D" w:rsidRDefault="00A429F2">
            <w:pPr>
              <w:jc w:val="both"/>
              <w:rPr>
                <w:rFonts w:ascii="Times New Roman" w:hAnsi="Times New Roman" w:cs="Times New Roman"/>
              </w:rPr>
            </w:pPr>
            <w:r w:rsidRPr="200705FE">
              <w:rPr>
                <w:rFonts w:ascii="Times New Roman" w:hAnsi="Times New Roman" w:cs="Times New Roman"/>
              </w:rPr>
              <w:t>Žinučių šablonas, struktūra ir turinys turi būti suderintas su PO detalaus projektavimo metu.</w:t>
            </w:r>
          </w:p>
        </w:tc>
      </w:tr>
      <w:tr w:rsidR="00B32645" w:rsidRPr="003B356D" w14:paraId="3FE2387F" w14:textId="77777777" w:rsidTr="2719207E">
        <w:tc>
          <w:tcPr>
            <w:tcW w:w="730" w:type="pct"/>
            <w:tcBorders>
              <w:top w:val="single" w:sz="4" w:space="0" w:color="auto"/>
              <w:left w:val="single" w:sz="4" w:space="0" w:color="auto"/>
              <w:bottom w:val="single" w:sz="4" w:space="0" w:color="auto"/>
              <w:right w:val="single" w:sz="4" w:space="0" w:color="auto"/>
            </w:tcBorders>
          </w:tcPr>
          <w:p w14:paraId="47E89412" w14:textId="77777777" w:rsidR="00A429F2" w:rsidRPr="003B356D" w:rsidRDefault="00A429F2" w:rsidP="00996C4F">
            <w:pPr>
              <w:pStyle w:val="Tablenumber"/>
              <w:numPr>
                <w:ilvl w:val="0"/>
                <w:numId w:val="12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08540F1" w14:textId="4D149D5A" w:rsidR="00A429F2" w:rsidRPr="003B356D" w:rsidRDefault="00A429F2">
            <w:pPr>
              <w:jc w:val="both"/>
              <w:rPr>
                <w:rFonts w:ascii="Times New Roman" w:hAnsi="Times New Roman" w:cs="Times New Roman"/>
              </w:rPr>
            </w:pPr>
            <w:r w:rsidRPr="200705FE">
              <w:rPr>
                <w:rFonts w:ascii="Times New Roman" w:hAnsi="Times New Roman" w:cs="Times New Roman"/>
              </w:rPr>
              <w:t xml:space="preserve">KPVS turi būti kaupiama statistika apie konsulines misijas, jos metu </w:t>
            </w:r>
            <w:r w:rsidRPr="200705FE">
              <w:rPr>
                <w:rFonts w:ascii="Times New Roman" w:eastAsia="Times New Roman" w:hAnsi="Times New Roman" w:cs="Times New Roman"/>
                <w:color w:val="000000" w:themeColor="text1"/>
              </w:rPr>
              <w:t>atliktas procedūras ir jų potipius</w:t>
            </w:r>
            <w:r w:rsidR="00B32645">
              <w:rPr>
                <w:rFonts w:ascii="Times New Roman" w:eastAsia="Times New Roman" w:hAnsi="Times New Roman" w:cs="Times New Roman"/>
                <w:color w:val="000000" w:themeColor="text1"/>
              </w:rPr>
              <w:t xml:space="preserve">, </w:t>
            </w:r>
            <w:r w:rsidR="00B32645" w:rsidRPr="003B356D">
              <w:rPr>
                <w:rFonts w:ascii="Times New Roman" w:hAnsi="Times New Roman" w:cs="Times New Roman"/>
              </w:rPr>
              <w:t>atliktus konsulinius veiksmus, aptarnautą asmenų kiekį, surinktą konsulinį mokestį</w:t>
            </w:r>
            <w:r w:rsidR="00B32645" w:rsidRPr="200705FE">
              <w:rPr>
                <w:rFonts w:ascii="Times New Roman" w:eastAsia="Times New Roman" w:hAnsi="Times New Roman" w:cs="Times New Roman"/>
                <w:color w:val="000000" w:themeColor="text1"/>
              </w:rPr>
              <w:t xml:space="preserve"> </w:t>
            </w:r>
            <w:r w:rsidRPr="200705FE">
              <w:rPr>
                <w:rFonts w:ascii="Times New Roman" w:eastAsia="Times New Roman" w:hAnsi="Times New Roman" w:cs="Times New Roman"/>
                <w:color w:val="000000" w:themeColor="text1"/>
              </w:rPr>
              <w:t>bei kitus parametrus</w:t>
            </w:r>
            <w:r w:rsidR="00471084">
              <w:rPr>
                <w:rFonts w:ascii="Times New Roman" w:eastAsia="Times New Roman" w:hAnsi="Times New Roman" w:cs="Times New Roman"/>
                <w:color w:val="000000" w:themeColor="text1"/>
              </w:rPr>
              <w:t>, kurie bus suderinti su PO detalaus projektavimo met</w:t>
            </w:r>
            <w:r w:rsidR="006F0582">
              <w:rPr>
                <w:rFonts w:ascii="Times New Roman" w:hAnsi="Times New Roman" w:cs="Times New Roman"/>
              </w:rPr>
              <w:t>u.</w:t>
            </w:r>
          </w:p>
        </w:tc>
      </w:tr>
      <w:tr w:rsidR="00B32645" w:rsidRPr="003B356D" w14:paraId="07FED3E7" w14:textId="77777777" w:rsidTr="2719207E">
        <w:tc>
          <w:tcPr>
            <w:tcW w:w="730" w:type="pct"/>
            <w:tcBorders>
              <w:top w:val="single" w:sz="4" w:space="0" w:color="auto"/>
              <w:left w:val="single" w:sz="4" w:space="0" w:color="auto"/>
              <w:bottom w:val="single" w:sz="4" w:space="0" w:color="auto"/>
              <w:right w:val="single" w:sz="4" w:space="0" w:color="auto"/>
            </w:tcBorders>
          </w:tcPr>
          <w:p w14:paraId="0072C415" w14:textId="77777777" w:rsidR="00A429F2" w:rsidRPr="003B356D" w:rsidRDefault="00A429F2" w:rsidP="00996C4F">
            <w:pPr>
              <w:pStyle w:val="Tablenumber"/>
              <w:numPr>
                <w:ilvl w:val="1"/>
                <w:numId w:val="122"/>
              </w:numPr>
              <w:ind w:left="26"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DD911E6" w14:textId="2AE55BB7" w:rsidR="00A429F2" w:rsidRPr="003B356D" w:rsidRDefault="00B32645">
            <w:pPr>
              <w:jc w:val="both"/>
              <w:rPr>
                <w:rFonts w:ascii="Times New Roman" w:hAnsi="Times New Roman" w:cs="Times New Roman"/>
              </w:rPr>
            </w:pPr>
            <w:r>
              <w:rPr>
                <w:rFonts w:ascii="Times New Roman" w:hAnsi="Times New Roman" w:cs="Times New Roman"/>
              </w:rPr>
              <w:t>Statistikos a</w:t>
            </w:r>
            <w:r w:rsidR="00A429F2" w:rsidRPr="200705FE">
              <w:rPr>
                <w:rFonts w:ascii="Times New Roman" w:hAnsi="Times New Roman" w:cs="Times New Roman"/>
              </w:rPr>
              <w:t>taskaitoje turi būti galimybė įvertinti darbo našumą, t.</w:t>
            </w:r>
            <w:r w:rsidR="008975D6">
              <w:rPr>
                <w:rFonts w:ascii="Times New Roman" w:hAnsi="Times New Roman" w:cs="Times New Roman"/>
              </w:rPr>
              <w:t xml:space="preserve"> </w:t>
            </w:r>
            <w:r w:rsidR="00A429F2" w:rsidRPr="200705FE">
              <w:rPr>
                <w:rFonts w:ascii="Times New Roman" w:hAnsi="Times New Roman" w:cs="Times New Roman"/>
              </w:rPr>
              <w:t>y. statistiškai įvertinti, kiek užtruko aptarnauti vieną klientą, suteikti konsulinę paslaugą.</w:t>
            </w:r>
          </w:p>
        </w:tc>
      </w:tr>
      <w:tr w:rsidR="00905DAE" w:rsidRPr="003B356D" w14:paraId="4F5F46B0" w14:textId="77777777" w:rsidTr="2719207E">
        <w:tc>
          <w:tcPr>
            <w:tcW w:w="730" w:type="pct"/>
            <w:tcBorders>
              <w:top w:val="single" w:sz="4" w:space="0" w:color="auto"/>
              <w:left w:val="single" w:sz="4" w:space="0" w:color="auto"/>
              <w:bottom w:val="single" w:sz="4" w:space="0" w:color="auto"/>
              <w:right w:val="single" w:sz="4" w:space="0" w:color="auto"/>
            </w:tcBorders>
          </w:tcPr>
          <w:p w14:paraId="0432A879" w14:textId="77777777" w:rsidR="00B32645" w:rsidRPr="003B356D" w:rsidRDefault="00B32645" w:rsidP="00996C4F">
            <w:pPr>
              <w:pStyle w:val="Tablenumber"/>
              <w:numPr>
                <w:ilvl w:val="0"/>
                <w:numId w:val="12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675E0E2" w14:textId="17A3EDBB" w:rsidR="00B32645" w:rsidRPr="200705FE" w:rsidRDefault="00B32645">
            <w:pPr>
              <w:jc w:val="both"/>
              <w:rPr>
                <w:rFonts w:ascii="Times New Roman" w:hAnsi="Times New Roman" w:cs="Times New Roman"/>
              </w:rPr>
            </w:pPr>
            <w:r w:rsidRPr="00B32645">
              <w:rPr>
                <w:rFonts w:ascii="Times New Roman" w:hAnsi="Times New Roman" w:cs="Times New Roman"/>
              </w:rPr>
              <w:t>Turi būti realizuotas funkcionalumas visus misijos metu atliekamus konsulinius veiksmus automatiškai žymėti kaip atliktus misijos metu tam, kad konsulinės misijos metu vykdyti konsuliniai veiksmai bendroje statistikoje būtų išskiriami kaip atlikti misijos metu bei jie atsirastų ir konsulinės misijos ataskaitoje.</w:t>
            </w:r>
          </w:p>
        </w:tc>
      </w:tr>
      <w:tr w:rsidR="009764ED" w:rsidRPr="007B1DCD" w14:paraId="3D111EEF" w14:textId="77777777" w:rsidTr="2719207E">
        <w:tc>
          <w:tcPr>
            <w:tcW w:w="730" w:type="pct"/>
            <w:tcBorders>
              <w:top w:val="single" w:sz="4" w:space="0" w:color="auto"/>
              <w:left w:val="single" w:sz="4" w:space="0" w:color="auto"/>
              <w:bottom w:val="single" w:sz="4" w:space="0" w:color="auto"/>
              <w:right w:val="single" w:sz="4" w:space="0" w:color="auto"/>
            </w:tcBorders>
          </w:tcPr>
          <w:p w14:paraId="523E62CF" w14:textId="77777777" w:rsidR="009764ED" w:rsidRPr="007B1DCD" w:rsidRDefault="009764ED" w:rsidP="00996C4F">
            <w:pPr>
              <w:pStyle w:val="Tablenumber"/>
              <w:numPr>
                <w:ilvl w:val="0"/>
                <w:numId w:val="122"/>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826B66F" w14:textId="77777777" w:rsidR="009764ED" w:rsidRPr="007B1DCD" w:rsidRDefault="009764ED" w:rsidP="009764ED">
            <w:pPr>
              <w:jc w:val="both"/>
              <w:rPr>
                <w:rFonts w:ascii="Times New Roman" w:hAnsi="Times New Roman" w:cs="Times New Roman"/>
              </w:rPr>
            </w:pPr>
            <w:r w:rsidRPr="007B1DCD">
              <w:rPr>
                <w:rFonts w:ascii="Times New Roman" w:hAnsi="Times New Roman" w:cs="Times New Roman"/>
              </w:rPr>
              <w:t xml:space="preserve">Turi būti fiksuojama ir į Statistinės analitinės informacijos posistemį turi būti perduodama ši statistinė informacija: </w:t>
            </w:r>
          </w:p>
          <w:p w14:paraId="3B004FD7" w14:textId="6D1CC287" w:rsidR="009764ED" w:rsidRPr="007B1DCD"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 xml:space="preserve">statistika apie konsulines misijas, jų metu </w:t>
            </w:r>
            <w:r w:rsidRPr="2719207E">
              <w:rPr>
                <w:rFonts w:ascii="Times New Roman" w:eastAsia="Times New Roman" w:hAnsi="Times New Roman" w:cs="Times New Roman"/>
                <w:color w:val="000000" w:themeColor="text1"/>
              </w:rPr>
              <w:t>atliktas procedūras ir jų potipius</w:t>
            </w:r>
            <w:r w:rsidR="47A60745" w:rsidRPr="2719207E">
              <w:rPr>
                <w:rFonts w:ascii="Times New Roman" w:eastAsia="Times New Roman" w:hAnsi="Times New Roman" w:cs="Times New Roman"/>
                <w:color w:val="000000" w:themeColor="text1"/>
              </w:rPr>
              <w:t>;</w:t>
            </w:r>
          </w:p>
          <w:p w14:paraId="17B558FF" w14:textId="76833149" w:rsidR="006F0582" w:rsidRPr="007B1DCD"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atliktus konsulinius veiksmus</w:t>
            </w:r>
            <w:r w:rsidR="47A60745" w:rsidRPr="2719207E">
              <w:rPr>
                <w:rFonts w:ascii="Times New Roman" w:hAnsi="Times New Roman" w:cs="Times New Roman"/>
              </w:rPr>
              <w:t>;</w:t>
            </w:r>
          </w:p>
          <w:p w14:paraId="1EB59AB7" w14:textId="50354F1D" w:rsidR="006F0582" w:rsidRPr="007B1DCD"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aptarnautą asmenų kiekį</w:t>
            </w:r>
            <w:r w:rsidR="47A60745" w:rsidRPr="2719207E">
              <w:rPr>
                <w:rFonts w:ascii="Times New Roman" w:hAnsi="Times New Roman" w:cs="Times New Roman"/>
              </w:rPr>
              <w:t>;</w:t>
            </w:r>
          </w:p>
          <w:p w14:paraId="3E617D4F" w14:textId="5ECCD308" w:rsidR="006F0582" w:rsidRPr="007B1DCD" w:rsidRDefault="058A087A"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surinktą konsulinį mokestį</w:t>
            </w:r>
            <w:r w:rsidR="47A60745" w:rsidRPr="2719207E">
              <w:rPr>
                <w:rFonts w:ascii="Times New Roman" w:hAnsi="Times New Roman" w:cs="Times New Roman"/>
              </w:rPr>
              <w:t>.</w:t>
            </w:r>
          </w:p>
        </w:tc>
      </w:tr>
    </w:tbl>
    <w:p w14:paraId="04843664" w14:textId="77777777" w:rsidR="00A4497C" w:rsidRPr="00BE50B5" w:rsidRDefault="00A4497C" w:rsidP="000C4D83">
      <w:pPr>
        <w:rPr>
          <w:rFonts w:ascii="Times New Roman" w:hAnsi="Times New Roman" w:cs="Times New Roman"/>
          <w:lang w:eastAsia="en-GB"/>
        </w:rPr>
      </w:pPr>
    </w:p>
    <w:p w14:paraId="2F4519DA" w14:textId="55AAD35C" w:rsidR="006E678E" w:rsidRPr="008975D6" w:rsidRDefault="11391379" w:rsidP="00996C4F">
      <w:pPr>
        <w:pStyle w:val="Heading2"/>
        <w:numPr>
          <w:ilvl w:val="3"/>
          <w:numId w:val="6"/>
        </w:numPr>
        <w:rPr>
          <w:rFonts w:ascii="Times New Roman" w:eastAsia="Times New Roman" w:hAnsi="Times New Roman" w:cs="Times New Roman"/>
          <w:lang w:eastAsia="en-GB"/>
        </w:rPr>
        <w:sectPr w:rsidR="006E678E" w:rsidRPr="008975D6" w:rsidSect="00D62C85">
          <w:pgSz w:w="11901" w:h="16817"/>
          <w:pgMar w:top="1134" w:right="567" w:bottom="1134" w:left="1701" w:header="709" w:footer="709" w:gutter="0"/>
          <w:cols w:space="708"/>
          <w:titlePg/>
          <w:docGrid w:linePitch="360"/>
        </w:sectPr>
      </w:pPr>
      <w:bookmarkStart w:id="251" w:name="_Toc160630510"/>
      <w:r w:rsidRPr="542BB924">
        <w:rPr>
          <w:rFonts w:ascii="Times New Roman" w:eastAsia="Times New Roman" w:hAnsi="Times New Roman" w:cs="Times New Roman"/>
          <w:lang w:eastAsia="en-GB"/>
        </w:rPr>
        <w:t>Konsulinių misijų planavimo būsimo proceso aprašymas</w:t>
      </w:r>
      <w:bookmarkEnd w:id="251"/>
    </w:p>
    <w:p w14:paraId="158376C5" w14:textId="35B81F07" w:rsidR="00A4497C" w:rsidRPr="00BE50B5" w:rsidRDefault="00D05C28" w:rsidP="000C4D83">
      <w:pPr>
        <w:rPr>
          <w:rFonts w:ascii="Times New Roman" w:hAnsi="Times New Roman" w:cs="Times New Roman"/>
        </w:rPr>
      </w:pPr>
      <w:r>
        <w:rPr>
          <w:noProof/>
          <w:lang w:eastAsia="lt-LT"/>
        </w:rPr>
        <w:drawing>
          <wp:inline distT="0" distB="0" distL="0" distR="0" wp14:anchorId="7E964BD2" wp14:editId="139A96CD">
            <wp:extent cx="9711007" cy="4686300"/>
            <wp:effectExtent l="0" t="0" r="5080" b="0"/>
            <wp:docPr id="1556431848" name="Picture 19" descr="A diagram of a process flow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431848" name="Picture 19" descr="A diagram of a process flow  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717457" cy="4689413"/>
                    </a:xfrm>
                    <a:prstGeom prst="rect">
                      <a:avLst/>
                    </a:prstGeom>
                    <a:noFill/>
                    <a:ln>
                      <a:noFill/>
                    </a:ln>
                  </pic:spPr>
                </pic:pic>
              </a:graphicData>
            </a:graphic>
          </wp:inline>
        </w:drawing>
      </w:r>
    </w:p>
    <w:p w14:paraId="3DF887A7" w14:textId="77777777" w:rsidR="006E678E" w:rsidRDefault="00A4497C" w:rsidP="000C4D83">
      <w:pPr>
        <w:jc w:val="center"/>
        <w:rPr>
          <w:rFonts w:ascii="Times New Roman" w:hAnsi="Times New Roman" w:cs="Times New Roman"/>
          <w:b/>
          <w:bCs/>
        </w:rPr>
        <w:sectPr w:rsidR="006E678E" w:rsidSect="00D62C85">
          <w:pgSz w:w="16817" w:h="11901" w:orient="landscape"/>
          <w:pgMar w:top="1701" w:right="1134" w:bottom="567" w:left="1134" w:header="709" w:footer="709" w:gutter="0"/>
          <w:cols w:space="708"/>
          <w:titlePg/>
          <w:docGrid w:linePitch="360"/>
        </w:sect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252" w:name="_Toc160630331"/>
      <w:r w:rsidR="00A721BA" w:rsidRPr="00F85249">
        <w:rPr>
          <w:rFonts w:ascii="Times New Roman" w:hAnsi="Times New Roman" w:cs="Times New Roman"/>
          <w:b/>
          <w:bCs/>
        </w:rPr>
        <w:t>31</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Konsulinių misijų planavimo būsimo </w:t>
      </w:r>
      <w:r w:rsidRPr="00BE50B5">
        <w:rPr>
          <w:rFonts w:ascii="Times New Roman" w:hAnsi="Times New Roman" w:cs="Times New Roman"/>
          <w:b/>
          <w:bCs/>
        </w:rPr>
        <w:t>proceso schema</w:t>
      </w:r>
      <w:bookmarkEnd w:id="252"/>
    </w:p>
    <w:p w14:paraId="535723AF" w14:textId="78C99779" w:rsidR="00A4497C" w:rsidRPr="00BE50B5" w:rsidRDefault="00A4497C" w:rsidP="0010434F">
      <w:pPr>
        <w:rPr>
          <w:rFonts w:ascii="Times New Roman" w:hAnsi="Times New Roman" w:cs="Times New Roman"/>
          <w:b/>
          <w:bCs/>
        </w:rPr>
      </w:pPr>
    </w:p>
    <w:p w14:paraId="5100D1D5" w14:textId="77777777" w:rsidR="00A4497C" w:rsidRPr="00BE50B5" w:rsidRDefault="00A4497C" w:rsidP="000C4D83">
      <w:pPr>
        <w:rPr>
          <w:rFonts w:ascii="Times New Roman" w:hAnsi="Times New Roman" w:cs="Times New Roman"/>
        </w:rPr>
      </w:pPr>
    </w:p>
    <w:p w14:paraId="44A72793" w14:textId="062A493C" w:rsidR="00A4497C" w:rsidRDefault="00E827C2" w:rsidP="006E678E">
      <w:pPr>
        <w:ind w:left="567"/>
        <w:rPr>
          <w:rFonts w:ascii="Times New Roman" w:hAnsi="Times New Roman" w:cs="Times New Roman"/>
        </w:rPr>
      </w:pPr>
      <w:r>
        <w:rPr>
          <w:rFonts w:ascii="Times New Roman" w:hAnsi="Times New Roman" w:cs="Times New Roman"/>
        </w:rPr>
        <w:t>Išsamus</w:t>
      </w:r>
      <w:r w:rsidR="00A4497C" w:rsidRPr="00BE50B5">
        <w:rPr>
          <w:rFonts w:ascii="Times New Roman" w:hAnsi="Times New Roman" w:cs="Times New Roman"/>
        </w:rPr>
        <w:t xml:space="preserve"> procesų aprašymas pateiktas </w:t>
      </w:r>
      <w:r w:rsidR="00C64F20">
        <w:rPr>
          <w:rFonts w:ascii="Times New Roman" w:hAnsi="Times New Roman" w:cs="Times New Roman"/>
        </w:rPr>
        <w:t>toliau</w:t>
      </w:r>
      <w:r w:rsidR="00A4497C" w:rsidRPr="00BE50B5">
        <w:rPr>
          <w:rFonts w:ascii="Times New Roman" w:hAnsi="Times New Roman" w:cs="Times New Roman"/>
        </w:rPr>
        <w:t xml:space="preserve"> esančioje lentelėje.</w:t>
      </w:r>
    </w:p>
    <w:p w14:paraId="39B0F1EA" w14:textId="77777777" w:rsidR="008975D6" w:rsidRPr="00BE50B5" w:rsidRDefault="008975D6" w:rsidP="006E678E">
      <w:pPr>
        <w:ind w:left="567"/>
        <w:rPr>
          <w:rFonts w:ascii="Times New Roman" w:hAnsi="Times New Roman" w:cs="Times New Roman"/>
        </w:rPr>
      </w:pPr>
    </w:p>
    <w:p w14:paraId="5BA6002D" w14:textId="586FC7DB" w:rsidR="00A4497C" w:rsidRPr="00BE50B5" w:rsidRDefault="00A4497C"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53" w:name="_Toc160629741"/>
      <w:r w:rsidR="000A3BC2" w:rsidRPr="00F85249">
        <w:rPr>
          <w:rFonts w:ascii="Times New Roman" w:hAnsi="Times New Roman" w:cs="Times New Roman"/>
          <w:b/>
          <w:bCs/>
          <w:lang w:eastAsia="en-GB"/>
        </w:rPr>
        <w:t>61</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Konsulinių misijų planavimo būsimo proceso aprašymas</w:t>
      </w:r>
      <w:bookmarkEnd w:id="253"/>
    </w:p>
    <w:tbl>
      <w:tblPr>
        <w:tblStyle w:val="TableGrid"/>
        <w:tblW w:w="9493" w:type="dxa"/>
        <w:tblLook w:val="04A0" w:firstRow="1" w:lastRow="0" w:firstColumn="1" w:lastColumn="0" w:noHBand="0" w:noVBand="1"/>
      </w:tblPr>
      <w:tblGrid>
        <w:gridCol w:w="522"/>
        <w:gridCol w:w="2713"/>
        <w:gridCol w:w="6258"/>
      </w:tblGrid>
      <w:tr w:rsidR="000326C2" w:rsidRPr="003B356D" w14:paraId="3AA78DDE" w14:textId="77777777" w:rsidTr="358F1127">
        <w:trPr>
          <w:tblHeader/>
        </w:trPr>
        <w:tc>
          <w:tcPr>
            <w:tcW w:w="522" w:type="dxa"/>
          </w:tcPr>
          <w:p w14:paraId="768EF5F7"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Nr.</w:t>
            </w:r>
          </w:p>
        </w:tc>
        <w:tc>
          <w:tcPr>
            <w:tcW w:w="2713" w:type="dxa"/>
          </w:tcPr>
          <w:p w14:paraId="657EF412"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Proceso pavadinimas</w:t>
            </w:r>
          </w:p>
        </w:tc>
        <w:tc>
          <w:tcPr>
            <w:tcW w:w="6258" w:type="dxa"/>
          </w:tcPr>
          <w:p w14:paraId="526653BE" w14:textId="5179DC0D" w:rsidR="000326C2" w:rsidRPr="003B356D" w:rsidRDefault="000326C2">
            <w:pPr>
              <w:jc w:val="both"/>
              <w:rPr>
                <w:rFonts w:ascii="Times New Roman" w:hAnsi="Times New Roman" w:cs="Times New Roman"/>
              </w:rPr>
            </w:pPr>
            <w:r w:rsidRPr="003B356D">
              <w:rPr>
                <w:rFonts w:ascii="Times New Roman" w:hAnsi="Times New Roman" w:cs="Times New Roman"/>
              </w:rPr>
              <w:t>Pastabos</w:t>
            </w:r>
            <w:r w:rsidR="008975D6">
              <w:rPr>
                <w:rFonts w:ascii="Times New Roman" w:hAnsi="Times New Roman" w:cs="Times New Roman"/>
              </w:rPr>
              <w:t xml:space="preserve"> </w:t>
            </w:r>
            <w:r w:rsidRPr="003B356D">
              <w:rPr>
                <w:rFonts w:ascii="Times New Roman" w:hAnsi="Times New Roman" w:cs="Times New Roman"/>
              </w:rPr>
              <w:t>/</w:t>
            </w:r>
            <w:r w:rsidR="008975D6">
              <w:rPr>
                <w:rFonts w:ascii="Times New Roman" w:hAnsi="Times New Roman" w:cs="Times New Roman"/>
              </w:rPr>
              <w:t xml:space="preserve"> </w:t>
            </w:r>
            <w:r w:rsidRPr="003B356D">
              <w:rPr>
                <w:rFonts w:ascii="Times New Roman" w:hAnsi="Times New Roman" w:cs="Times New Roman"/>
              </w:rPr>
              <w:t>Papildoma informacija</w:t>
            </w:r>
          </w:p>
        </w:tc>
      </w:tr>
      <w:tr w:rsidR="000326C2" w:rsidRPr="003B356D" w14:paraId="30F756A6" w14:textId="77777777" w:rsidTr="358F1127">
        <w:tc>
          <w:tcPr>
            <w:tcW w:w="522" w:type="dxa"/>
          </w:tcPr>
          <w:p w14:paraId="48FA626D" w14:textId="77777777" w:rsidR="000326C2" w:rsidRPr="003B356D" w:rsidRDefault="000326C2">
            <w:pPr>
              <w:jc w:val="both"/>
              <w:rPr>
                <w:rFonts w:ascii="Times New Roman" w:hAnsi="Times New Roman" w:cs="Times New Roman"/>
              </w:rPr>
            </w:pPr>
          </w:p>
        </w:tc>
        <w:tc>
          <w:tcPr>
            <w:tcW w:w="2713" w:type="dxa"/>
          </w:tcPr>
          <w:p w14:paraId="489ED533"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Bendros pastabos</w:t>
            </w:r>
          </w:p>
        </w:tc>
        <w:tc>
          <w:tcPr>
            <w:tcW w:w="6258" w:type="dxa"/>
          </w:tcPr>
          <w:p w14:paraId="1065EB0F" w14:textId="45594CD9" w:rsidR="000326C2" w:rsidRPr="003B356D" w:rsidRDefault="000326C2">
            <w:pPr>
              <w:jc w:val="both"/>
              <w:rPr>
                <w:rFonts w:ascii="Times New Roman" w:hAnsi="Times New Roman" w:cs="Times New Roman"/>
              </w:rPr>
            </w:pPr>
            <w:r w:rsidRPr="358F1127">
              <w:rPr>
                <w:rFonts w:ascii="Times New Roman" w:hAnsi="Times New Roman" w:cs="Times New Roman"/>
              </w:rPr>
              <w:t xml:space="preserve">Konsulinių misijų planavimo procesas vyksta kartą per metus. </w:t>
            </w:r>
            <w:r w:rsidR="6DB866A1" w:rsidRPr="358F1127">
              <w:rPr>
                <w:rFonts w:ascii="Times New Roman" w:hAnsi="Times New Roman" w:cs="Times New Roman"/>
              </w:rPr>
              <w:t>Einamųjų metų bėgyje</w:t>
            </w:r>
            <w:r w:rsidRPr="358F1127">
              <w:rPr>
                <w:rFonts w:ascii="Times New Roman" w:hAnsi="Times New Roman" w:cs="Times New Roman"/>
              </w:rPr>
              <w:t xml:space="preserve"> planas gali būti tikslinamas. Konsulinių misijų planavimas gali būti vykdomas nepriklausomai nuo datos.</w:t>
            </w:r>
          </w:p>
        </w:tc>
      </w:tr>
      <w:tr w:rsidR="000326C2" w:rsidRPr="003B356D" w14:paraId="29E98C6F" w14:textId="77777777" w:rsidTr="358F1127">
        <w:tc>
          <w:tcPr>
            <w:tcW w:w="522" w:type="dxa"/>
          </w:tcPr>
          <w:p w14:paraId="1BC3DAA0"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1.</w:t>
            </w:r>
          </w:p>
        </w:tc>
        <w:tc>
          <w:tcPr>
            <w:tcW w:w="2713" w:type="dxa"/>
          </w:tcPr>
          <w:p w14:paraId="43A6E811" w14:textId="77777777" w:rsidR="000326C2" w:rsidRPr="003B356D" w:rsidRDefault="000326C2">
            <w:pPr>
              <w:jc w:val="both"/>
              <w:rPr>
                <w:rFonts w:ascii="Times New Roman" w:hAnsi="Times New Roman" w:cs="Times New Roman"/>
              </w:rPr>
            </w:pPr>
            <w:r w:rsidRPr="200705FE">
              <w:rPr>
                <w:rFonts w:ascii="Times New Roman" w:hAnsi="Times New Roman" w:cs="Times New Roman"/>
              </w:rPr>
              <w:t>KOD KPVS sukuria kitų metų misijų plano įrašą</w:t>
            </w:r>
          </w:p>
        </w:tc>
        <w:tc>
          <w:tcPr>
            <w:tcW w:w="6258" w:type="dxa"/>
          </w:tcPr>
          <w:p w14:paraId="7521BA00" w14:textId="3E7691A0" w:rsidR="000326C2" w:rsidRPr="003B356D" w:rsidRDefault="000326C2">
            <w:pPr>
              <w:jc w:val="both"/>
              <w:rPr>
                <w:rFonts w:ascii="Times New Roman" w:hAnsi="Times New Roman" w:cs="Times New Roman"/>
              </w:rPr>
            </w:pPr>
            <w:r w:rsidRPr="200705FE">
              <w:rPr>
                <w:rFonts w:ascii="Times New Roman" w:hAnsi="Times New Roman" w:cs="Times New Roman"/>
              </w:rPr>
              <w:t xml:space="preserve">KOD atsakingas vidinis naudotojas </w:t>
            </w:r>
            <w:r w:rsidR="0023729F">
              <w:rPr>
                <w:rFonts w:ascii="Times New Roman" w:hAnsi="Times New Roman" w:cs="Times New Roman"/>
              </w:rPr>
              <w:t>KPVS</w:t>
            </w:r>
            <w:r w:rsidRPr="200705FE">
              <w:rPr>
                <w:rFonts w:ascii="Times New Roman" w:hAnsi="Times New Roman" w:cs="Times New Roman"/>
              </w:rPr>
              <w:t xml:space="preserve"> sukuria kitų metų misijų plano įrašą (būsena [Naujas]) ir per </w:t>
            </w:r>
            <w:r w:rsidR="0023729F">
              <w:rPr>
                <w:rFonts w:ascii="Times New Roman" w:hAnsi="Times New Roman" w:cs="Times New Roman"/>
              </w:rPr>
              <w:t>KPVS</w:t>
            </w:r>
            <w:r w:rsidRPr="200705FE">
              <w:rPr>
                <w:rFonts w:ascii="Times New Roman" w:hAnsi="Times New Roman" w:cs="Times New Roman"/>
              </w:rPr>
              <w:t xml:space="preserve"> išsiunčia informacinį pranešimą KĮ teikti paraiškas misijų poreikiui.</w:t>
            </w:r>
          </w:p>
        </w:tc>
      </w:tr>
      <w:tr w:rsidR="000326C2" w:rsidRPr="003B356D" w14:paraId="685AE204" w14:textId="77777777" w:rsidTr="358F1127">
        <w:tc>
          <w:tcPr>
            <w:tcW w:w="522" w:type="dxa"/>
          </w:tcPr>
          <w:p w14:paraId="7FBD50AB"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2.</w:t>
            </w:r>
          </w:p>
        </w:tc>
        <w:tc>
          <w:tcPr>
            <w:tcW w:w="2713" w:type="dxa"/>
          </w:tcPr>
          <w:p w14:paraId="1CCCA1DD"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KĮ KPVS pildo paraišką</w:t>
            </w:r>
          </w:p>
          <w:p w14:paraId="716A6AEE"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dėl konsulinių misijų poreikio</w:t>
            </w:r>
          </w:p>
        </w:tc>
        <w:tc>
          <w:tcPr>
            <w:tcW w:w="6258" w:type="dxa"/>
          </w:tcPr>
          <w:p w14:paraId="1A952FE3" w14:textId="7EA8B7A7" w:rsidR="000326C2" w:rsidRPr="003B356D" w:rsidRDefault="000326C2">
            <w:pPr>
              <w:jc w:val="both"/>
              <w:rPr>
                <w:rFonts w:ascii="Times New Roman" w:hAnsi="Times New Roman" w:cs="Times New Roman"/>
              </w:rPr>
            </w:pPr>
            <w:r w:rsidRPr="200705FE">
              <w:rPr>
                <w:rFonts w:ascii="Times New Roman" w:hAnsi="Times New Roman" w:cs="Times New Roman"/>
              </w:rPr>
              <w:t xml:space="preserve">KĮ atsakingas vidinis naudotojas </w:t>
            </w:r>
            <w:r w:rsidR="0023729F">
              <w:rPr>
                <w:rFonts w:ascii="Times New Roman" w:hAnsi="Times New Roman" w:cs="Times New Roman"/>
              </w:rPr>
              <w:t>KPVS</w:t>
            </w:r>
            <w:r w:rsidRPr="200705FE">
              <w:rPr>
                <w:rFonts w:ascii="Times New Roman" w:hAnsi="Times New Roman" w:cs="Times New Roman"/>
              </w:rPr>
              <w:t xml:space="preserve"> užpildo numatytos struktūros paraiškos formą. Formos struktūra ir turinys turi būti suderintas su PO detalaus projektavimo metu.</w:t>
            </w:r>
            <w:r w:rsidR="001C07E0">
              <w:rPr>
                <w:rFonts w:ascii="Times New Roman" w:hAnsi="Times New Roman" w:cs="Times New Roman"/>
              </w:rPr>
              <w:t xml:space="preserve"> </w:t>
            </w:r>
          </w:p>
        </w:tc>
      </w:tr>
      <w:tr w:rsidR="000326C2" w:rsidRPr="003B356D" w14:paraId="64028D7C" w14:textId="77777777" w:rsidTr="358F1127">
        <w:tc>
          <w:tcPr>
            <w:tcW w:w="522" w:type="dxa"/>
          </w:tcPr>
          <w:p w14:paraId="019DA965"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3.</w:t>
            </w:r>
          </w:p>
        </w:tc>
        <w:tc>
          <w:tcPr>
            <w:tcW w:w="2713" w:type="dxa"/>
          </w:tcPr>
          <w:p w14:paraId="1878376C"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Teikia paraišką KOD</w:t>
            </w:r>
          </w:p>
        </w:tc>
        <w:tc>
          <w:tcPr>
            <w:tcW w:w="6258" w:type="dxa"/>
          </w:tcPr>
          <w:p w14:paraId="56F2F8C2" w14:textId="4BCACACB" w:rsidR="000326C2" w:rsidRPr="003B356D" w:rsidRDefault="000326C2">
            <w:pPr>
              <w:jc w:val="both"/>
              <w:rPr>
                <w:rFonts w:ascii="Times New Roman" w:eastAsia="Times New Roman" w:hAnsi="Times New Roman" w:cs="Times New Roman"/>
                <w:kern w:val="0"/>
                <w14:ligatures w14:val="none"/>
              </w:rPr>
            </w:pPr>
            <w:r w:rsidRPr="003B356D">
              <w:rPr>
                <w:rFonts w:ascii="Times New Roman" w:eastAsia="Times New Roman" w:hAnsi="Times New Roman" w:cs="Times New Roman"/>
                <w:kern w:val="0"/>
                <w14:ligatures w14:val="none"/>
              </w:rPr>
              <w:t xml:space="preserve">KĮ </w:t>
            </w:r>
            <w:r w:rsidRPr="003B356D">
              <w:rPr>
                <w:rFonts w:ascii="Times New Roman" w:hAnsi="Times New Roman" w:cs="Times New Roman"/>
              </w:rPr>
              <w:t>atsakingas vidinis naudotojas</w:t>
            </w:r>
            <w:r w:rsidRPr="003B356D">
              <w:rPr>
                <w:rFonts w:ascii="Times New Roman" w:eastAsia="Times New Roman" w:hAnsi="Times New Roman" w:cs="Times New Roman"/>
                <w:kern w:val="0"/>
                <w14:ligatures w14:val="none"/>
              </w:rPr>
              <w:t xml:space="preserve"> </w:t>
            </w:r>
            <w:r w:rsidR="0023729F">
              <w:rPr>
                <w:rFonts w:ascii="Times New Roman" w:eastAsia="Times New Roman" w:hAnsi="Times New Roman" w:cs="Times New Roman"/>
                <w:kern w:val="0"/>
                <w14:ligatures w14:val="none"/>
              </w:rPr>
              <w:t>KPVS</w:t>
            </w:r>
            <w:r w:rsidRPr="003B356D">
              <w:rPr>
                <w:rFonts w:ascii="Times New Roman" w:eastAsia="Times New Roman" w:hAnsi="Times New Roman" w:cs="Times New Roman"/>
                <w:kern w:val="0"/>
                <w14:ligatures w14:val="none"/>
              </w:rPr>
              <w:t xml:space="preserve"> patvirtina paraišką</w:t>
            </w:r>
            <w:r w:rsidR="00FF2DA9">
              <w:rPr>
                <w:rFonts w:ascii="Times New Roman" w:eastAsia="Times New Roman" w:hAnsi="Times New Roman" w:cs="Times New Roman"/>
                <w:kern w:val="0"/>
                <w14:ligatures w14:val="none"/>
              </w:rPr>
              <w:t xml:space="preserve"> (</w:t>
            </w:r>
            <w:r w:rsidRPr="003B356D">
              <w:rPr>
                <w:rFonts w:ascii="Times New Roman" w:eastAsia="Times New Roman" w:hAnsi="Times New Roman" w:cs="Times New Roman"/>
                <w:kern w:val="0"/>
                <w14:ligatures w14:val="none"/>
              </w:rPr>
              <w:t>-as</w:t>
            </w:r>
            <w:r w:rsidR="00FF2DA9">
              <w:rPr>
                <w:rFonts w:ascii="Times New Roman" w:eastAsia="Times New Roman" w:hAnsi="Times New Roman" w:cs="Times New Roman"/>
                <w:kern w:val="0"/>
                <w14:ligatures w14:val="none"/>
              </w:rPr>
              <w:t>)</w:t>
            </w:r>
            <w:r w:rsidRPr="003B356D">
              <w:rPr>
                <w:rFonts w:ascii="Times New Roman" w:eastAsia="Times New Roman" w:hAnsi="Times New Roman" w:cs="Times New Roman"/>
                <w:kern w:val="0"/>
                <w14:ligatures w14:val="none"/>
              </w:rPr>
              <w:t xml:space="preserve"> (misijos paraiškos ir misijų plano būsenos tampa [Pateikta paraiška]).</w:t>
            </w:r>
          </w:p>
          <w:p w14:paraId="423E1D9B" w14:textId="74420A3F" w:rsidR="000326C2" w:rsidRPr="003B356D" w:rsidRDefault="0023729F">
            <w:pPr>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KPVS</w:t>
            </w:r>
            <w:r w:rsidR="000326C2" w:rsidRPr="003B356D">
              <w:rPr>
                <w:rFonts w:ascii="Times New Roman" w:eastAsia="Times New Roman" w:hAnsi="Times New Roman" w:cs="Times New Roman"/>
                <w:kern w:val="0"/>
                <w14:ligatures w14:val="none"/>
              </w:rPr>
              <w:t xml:space="preserve"> išsiunčia informacinį pranešimą atsakingam KOD </w:t>
            </w:r>
            <w:r w:rsidR="000326C2" w:rsidRPr="003B356D">
              <w:rPr>
                <w:rFonts w:ascii="Times New Roman" w:hAnsi="Times New Roman" w:cs="Times New Roman"/>
              </w:rPr>
              <w:t>vidiniam naudotojui</w:t>
            </w:r>
            <w:r w:rsidR="000326C2" w:rsidRPr="003B356D">
              <w:rPr>
                <w:rFonts w:ascii="Times New Roman" w:eastAsia="Times New Roman" w:hAnsi="Times New Roman" w:cs="Times New Roman"/>
                <w:kern w:val="0"/>
                <w14:ligatures w14:val="none"/>
              </w:rPr>
              <w:t xml:space="preserve"> apie pateiktą paraišką</w:t>
            </w:r>
            <w:r w:rsidR="000326C2">
              <w:rPr>
                <w:rFonts w:ascii="Times New Roman" w:eastAsia="Times New Roman" w:hAnsi="Times New Roman" w:cs="Times New Roman"/>
              </w:rPr>
              <w:t>.</w:t>
            </w:r>
          </w:p>
        </w:tc>
      </w:tr>
      <w:tr w:rsidR="000326C2" w:rsidRPr="003B356D" w14:paraId="3221109A" w14:textId="77777777" w:rsidTr="358F1127">
        <w:tc>
          <w:tcPr>
            <w:tcW w:w="522" w:type="dxa"/>
          </w:tcPr>
          <w:p w14:paraId="50FAC781"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4.</w:t>
            </w:r>
          </w:p>
        </w:tc>
        <w:tc>
          <w:tcPr>
            <w:tcW w:w="2713" w:type="dxa"/>
          </w:tcPr>
          <w:p w14:paraId="3FC48A90"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KOD nustato poreikį</w:t>
            </w:r>
          </w:p>
        </w:tc>
        <w:tc>
          <w:tcPr>
            <w:tcW w:w="6258" w:type="dxa"/>
          </w:tcPr>
          <w:p w14:paraId="720482F6" w14:textId="21648EDC" w:rsidR="000326C2" w:rsidRPr="003B356D" w:rsidRDefault="000326C2">
            <w:pPr>
              <w:jc w:val="both"/>
              <w:rPr>
                <w:rFonts w:ascii="Times New Roman" w:eastAsia="Times New Roman" w:hAnsi="Times New Roman" w:cs="Times New Roman"/>
                <w:kern w:val="0"/>
                <w14:ligatures w14:val="none"/>
              </w:rPr>
            </w:pPr>
            <w:r w:rsidRPr="003B356D">
              <w:rPr>
                <w:rFonts w:ascii="Times New Roman" w:eastAsia="Times New Roman" w:hAnsi="Times New Roman" w:cs="Times New Roman"/>
                <w:kern w:val="0"/>
                <w14:ligatures w14:val="none"/>
              </w:rPr>
              <w:t xml:space="preserve">KOD atsakingas vidinis naudotojas peržiūri KĮ pateiktas paraiškas. </w:t>
            </w:r>
            <w:r>
              <w:rPr>
                <w:rFonts w:ascii="Times New Roman" w:eastAsia="Times New Roman" w:hAnsi="Times New Roman" w:cs="Times New Roman"/>
                <w:kern w:val="0"/>
                <w14:ligatures w14:val="none"/>
              </w:rPr>
              <w:t>KPVS</w:t>
            </w:r>
            <w:r w:rsidR="00FF2DA9">
              <w:rPr>
                <w:rFonts w:ascii="Times New Roman" w:eastAsia="Times New Roman" w:hAnsi="Times New Roman" w:cs="Times New Roman"/>
                <w:kern w:val="0"/>
                <w14:ligatures w14:val="none"/>
              </w:rPr>
              <w:t xml:space="preserve"> prireikus</w:t>
            </w:r>
            <w:r>
              <w:rPr>
                <w:rFonts w:ascii="Times New Roman" w:eastAsia="Times New Roman" w:hAnsi="Times New Roman" w:cs="Times New Roman"/>
                <w:kern w:val="0"/>
                <w14:ligatures w14:val="none"/>
              </w:rPr>
              <w:t xml:space="preserve"> pateikia</w:t>
            </w:r>
            <w:r w:rsidRPr="003B356D">
              <w:rPr>
                <w:rFonts w:ascii="Times New Roman" w:eastAsia="Times New Roman" w:hAnsi="Times New Roman" w:cs="Times New Roman"/>
                <w:kern w:val="0"/>
                <w14:ligatures w14:val="none"/>
              </w:rPr>
              <w:t xml:space="preserve"> visų KĮ </w:t>
            </w:r>
            <w:r>
              <w:rPr>
                <w:rFonts w:ascii="Times New Roman" w:eastAsia="Times New Roman" w:hAnsi="Times New Roman" w:cs="Times New Roman"/>
                <w:kern w:val="0"/>
                <w14:ligatures w14:val="none"/>
              </w:rPr>
              <w:t xml:space="preserve">apibendrintus </w:t>
            </w:r>
            <w:r w:rsidRPr="003B356D">
              <w:rPr>
                <w:rFonts w:ascii="Times New Roman" w:eastAsia="Times New Roman" w:hAnsi="Times New Roman" w:cs="Times New Roman"/>
                <w:kern w:val="0"/>
                <w14:ligatures w14:val="none"/>
              </w:rPr>
              <w:t xml:space="preserve">poreikius </w:t>
            </w:r>
            <w:r>
              <w:rPr>
                <w:rFonts w:ascii="Times New Roman" w:eastAsia="Times New Roman" w:hAnsi="Times New Roman" w:cs="Times New Roman"/>
                <w:kern w:val="0"/>
                <w14:ligatures w14:val="none"/>
              </w:rPr>
              <w:t>(ataskaita)</w:t>
            </w:r>
            <w:r w:rsidRPr="003B356D">
              <w:rPr>
                <w:rFonts w:ascii="Times New Roman" w:eastAsia="Times New Roman" w:hAnsi="Times New Roman" w:cs="Times New Roman"/>
                <w:kern w:val="0"/>
                <w14:ligatures w14:val="none"/>
              </w:rPr>
              <w:t>, nepriklausomai nuo KĮ paraiškos būsenos. Misijos paraiškos</w:t>
            </w:r>
            <w:r>
              <w:rPr>
                <w:rFonts w:ascii="Times New Roman" w:eastAsia="Times New Roman" w:hAnsi="Times New Roman" w:cs="Times New Roman"/>
                <w:kern w:val="0"/>
                <w14:ligatures w14:val="none"/>
              </w:rPr>
              <w:t xml:space="preserve"> (-ų)</w:t>
            </w:r>
            <w:r w:rsidRPr="003B356D">
              <w:rPr>
                <w:rFonts w:ascii="Times New Roman" w:eastAsia="Times New Roman" w:hAnsi="Times New Roman" w:cs="Times New Roman"/>
                <w:kern w:val="0"/>
                <w14:ligatures w14:val="none"/>
              </w:rPr>
              <w:t xml:space="preserve"> ir misijų plano būsena tampa [Peržiūrima].</w:t>
            </w:r>
          </w:p>
        </w:tc>
      </w:tr>
      <w:tr w:rsidR="000326C2" w:rsidRPr="003B356D" w14:paraId="670AE923" w14:textId="77777777" w:rsidTr="358F1127">
        <w:tc>
          <w:tcPr>
            <w:tcW w:w="522" w:type="dxa"/>
          </w:tcPr>
          <w:p w14:paraId="3986B9E4"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5.</w:t>
            </w:r>
          </w:p>
        </w:tc>
        <w:tc>
          <w:tcPr>
            <w:tcW w:w="2713" w:type="dxa"/>
          </w:tcPr>
          <w:p w14:paraId="0096206C" w14:textId="77777777" w:rsidR="000326C2" w:rsidRPr="003B356D" w:rsidRDefault="000326C2">
            <w:pPr>
              <w:jc w:val="both"/>
              <w:rPr>
                <w:rFonts w:ascii="Times New Roman" w:hAnsi="Times New Roman" w:cs="Times New Roman"/>
              </w:rPr>
            </w:pPr>
            <w:r w:rsidRPr="200705FE">
              <w:rPr>
                <w:rFonts w:ascii="Times New Roman" w:hAnsi="Times New Roman" w:cs="Times New Roman"/>
              </w:rPr>
              <w:t>KOD rengia metinį konsulinių misijų planą</w:t>
            </w:r>
          </w:p>
        </w:tc>
        <w:tc>
          <w:tcPr>
            <w:tcW w:w="6258" w:type="dxa"/>
          </w:tcPr>
          <w:p w14:paraId="1A667261" w14:textId="26E28048" w:rsidR="000326C2" w:rsidRPr="003B356D" w:rsidRDefault="000326C2">
            <w:pPr>
              <w:jc w:val="both"/>
              <w:rPr>
                <w:rFonts w:ascii="Times New Roman" w:eastAsia="Times New Roman" w:hAnsi="Times New Roman" w:cs="Times New Roman"/>
              </w:rPr>
            </w:pPr>
            <w:r w:rsidRPr="003B356D">
              <w:rPr>
                <w:rFonts w:ascii="Times New Roman" w:eastAsia="Times New Roman" w:hAnsi="Times New Roman" w:cs="Times New Roman"/>
                <w:kern w:val="0"/>
                <w14:ligatures w14:val="none"/>
              </w:rPr>
              <w:t>KPVS KOD atsakinga</w:t>
            </w:r>
            <w:r>
              <w:rPr>
                <w:rFonts w:ascii="Times New Roman" w:eastAsia="Times New Roman" w:hAnsi="Times New Roman" w:cs="Times New Roman"/>
                <w:kern w:val="0"/>
                <w14:ligatures w14:val="none"/>
              </w:rPr>
              <w:t>s</w:t>
            </w:r>
            <w:r w:rsidRPr="003B356D">
              <w:rPr>
                <w:rFonts w:ascii="Times New Roman" w:eastAsia="Times New Roman" w:hAnsi="Times New Roman" w:cs="Times New Roman"/>
                <w:kern w:val="0"/>
                <w14:ligatures w14:val="none"/>
              </w:rPr>
              <w:t xml:space="preserve"> vidini</w:t>
            </w:r>
            <w:r>
              <w:rPr>
                <w:rFonts w:ascii="Times New Roman" w:eastAsia="Times New Roman" w:hAnsi="Times New Roman" w:cs="Times New Roman"/>
                <w:kern w:val="0"/>
                <w14:ligatures w14:val="none"/>
              </w:rPr>
              <w:t>s</w:t>
            </w:r>
            <w:r w:rsidRPr="003B356D">
              <w:rPr>
                <w:rFonts w:ascii="Times New Roman" w:eastAsia="Times New Roman" w:hAnsi="Times New Roman" w:cs="Times New Roman"/>
                <w:kern w:val="0"/>
                <w14:ligatures w14:val="none"/>
              </w:rPr>
              <w:t xml:space="preserve"> naudotoj</w:t>
            </w:r>
            <w:r>
              <w:rPr>
                <w:rFonts w:ascii="Times New Roman" w:eastAsia="Times New Roman" w:hAnsi="Times New Roman" w:cs="Times New Roman"/>
                <w:kern w:val="0"/>
                <w14:ligatures w14:val="none"/>
              </w:rPr>
              <w:t>as</w:t>
            </w:r>
            <w:r w:rsidRPr="003B356D">
              <w:rPr>
                <w:rFonts w:ascii="Times New Roman" w:eastAsia="Times New Roman" w:hAnsi="Times New Roman" w:cs="Times New Roman"/>
                <w:kern w:val="0"/>
                <w14:ligatures w14:val="none"/>
              </w:rPr>
              <w:t xml:space="preserve"> vienu metu </w:t>
            </w:r>
            <w:r>
              <w:rPr>
                <w:rFonts w:ascii="Times New Roman" w:eastAsia="Times New Roman" w:hAnsi="Times New Roman" w:cs="Times New Roman"/>
                <w:kern w:val="0"/>
                <w14:ligatures w14:val="none"/>
              </w:rPr>
              <w:t xml:space="preserve">gali </w:t>
            </w:r>
            <w:r w:rsidRPr="003B356D">
              <w:rPr>
                <w:rFonts w:ascii="Times New Roman" w:eastAsia="Times New Roman" w:hAnsi="Times New Roman" w:cs="Times New Roman"/>
                <w:kern w:val="0"/>
                <w14:ligatures w14:val="none"/>
              </w:rPr>
              <w:t xml:space="preserve">vertinti visas </w:t>
            </w:r>
            <w:r>
              <w:rPr>
                <w:rFonts w:ascii="Times New Roman" w:eastAsia="Times New Roman" w:hAnsi="Times New Roman" w:cs="Times New Roman"/>
                <w:kern w:val="0"/>
                <w14:ligatures w14:val="none"/>
              </w:rPr>
              <w:t>apibendrintas</w:t>
            </w:r>
            <w:r w:rsidRPr="003B356D">
              <w:rPr>
                <w:rFonts w:ascii="Times New Roman" w:eastAsia="Times New Roman" w:hAnsi="Times New Roman" w:cs="Times New Roman"/>
                <w:kern w:val="0"/>
                <w14:ligatures w14:val="none"/>
              </w:rPr>
              <w:t xml:space="preserve"> paraiškas, </w:t>
            </w:r>
            <w:r w:rsidRPr="200705FE">
              <w:rPr>
                <w:rFonts w:ascii="Times New Roman" w:eastAsia="Times New Roman" w:hAnsi="Times New Roman" w:cs="Times New Roman"/>
              </w:rPr>
              <w:t>keisti visus misijos paraiškoje pateiktus duomenis</w:t>
            </w:r>
            <w:r>
              <w:rPr>
                <w:rFonts w:ascii="Times New Roman" w:eastAsia="Times New Roman" w:hAnsi="Times New Roman" w:cs="Times New Roman"/>
              </w:rPr>
              <w:t>.</w:t>
            </w:r>
            <w:r w:rsidR="001C07E0">
              <w:rPr>
                <w:rFonts w:ascii="Times New Roman" w:eastAsia="Times New Roman" w:hAnsi="Times New Roman" w:cs="Times New Roman"/>
              </w:rPr>
              <w:t xml:space="preserve"> </w:t>
            </w:r>
            <w:r>
              <w:rPr>
                <w:rFonts w:ascii="Times New Roman" w:eastAsia="Times New Roman" w:hAnsi="Times New Roman" w:cs="Times New Roman"/>
              </w:rPr>
              <w:t>Pateikiama bendra visų p</w:t>
            </w:r>
            <w:r w:rsidRPr="200705FE">
              <w:rPr>
                <w:rFonts w:ascii="Times New Roman" w:eastAsia="Times New Roman" w:hAnsi="Times New Roman" w:cs="Times New Roman"/>
              </w:rPr>
              <w:t>araišk</w:t>
            </w:r>
            <w:r>
              <w:rPr>
                <w:rFonts w:ascii="Times New Roman" w:eastAsia="Times New Roman" w:hAnsi="Times New Roman" w:cs="Times New Roman"/>
              </w:rPr>
              <w:t>ų</w:t>
            </w:r>
            <w:r w:rsidRPr="200705FE">
              <w:rPr>
                <w:rFonts w:ascii="Times New Roman" w:eastAsia="Times New Roman" w:hAnsi="Times New Roman" w:cs="Times New Roman"/>
              </w:rPr>
              <w:t xml:space="preserve"> konsulin</w:t>
            </w:r>
            <w:r>
              <w:rPr>
                <w:rFonts w:ascii="Times New Roman" w:eastAsia="Times New Roman" w:hAnsi="Times New Roman" w:cs="Times New Roman"/>
              </w:rPr>
              <w:t>ių</w:t>
            </w:r>
            <w:r w:rsidRPr="200705FE">
              <w:rPr>
                <w:rFonts w:ascii="Times New Roman" w:eastAsia="Times New Roman" w:hAnsi="Times New Roman" w:cs="Times New Roman"/>
              </w:rPr>
              <w:t xml:space="preserve"> misij</w:t>
            </w:r>
            <w:r>
              <w:rPr>
                <w:rFonts w:ascii="Times New Roman" w:eastAsia="Times New Roman" w:hAnsi="Times New Roman" w:cs="Times New Roman"/>
              </w:rPr>
              <w:t>ų</w:t>
            </w:r>
            <w:r w:rsidRPr="200705FE">
              <w:rPr>
                <w:rFonts w:ascii="Times New Roman" w:eastAsia="Times New Roman" w:hAnsi="Times New Roman" w:cs="Times New Roman"/>
              </w:rPr>
              <w:t xml:space="preserve"> išlaidų sum</w:t>
            </w:r>
            <w:r>
              <w:rPr>
                <w:rFonts w:ascii="Times New Roman" w:eastAsia="Times New Roman" w:hAnsi="Times New Roman" w:cs="Times New Roman"/>
              </w:rPr>
              <w:t>a,</w:t>
            </w:r>
            <w:r w:rsidRPr="200705FE">
              <w:rPr>
                <w:rFonts w:ascii="Times New Roman" w:eastAsia="Times New Roman" w:hAnsi="Times New Roman" w:cs="Times New Roman"/>
              </w:rPr>
              <w:t xml:space="preserve"> </w:t>
            </w:r>
            <w:r>
              <w:rPr>
                <w:rFonts w:ascii="Times New Roman" w:eastAsia="Times New Roman" w:hAnsi="Times New Roman" w:cs="Times New Roman"/>
              </w:rPr>
              <w:t>pagal kurią vidinis naudotojas</w:t>
            </w:r>
            <w:r w:rsidRPr="200705FE">
              <w:rPr>
                <w:rFonts w:ascii="Times New Roman" w:eastAsia="Times New Roman" w:hAnsi="Times New Roman" w:cs="Times New Roman"/>
              </w:rPr>
              <w:t xml:space="preserve"> galėtų įvertin</w:t>
            </w:r>
            <w:r>
              <w:rPr>
                <w:rFonts w:ascii="Times New Roman" w:eastAsia="Times New Roman" w:hAnsi="Times New Roman" w:cs="Times New Roman"/>
              </w:rPr>
              <w:t>ti</w:t>
            </w:r>
            <w:r w:rsidRPr="200705FE">
              <w:rPr>
                <w:rFonts w:ascii="Times New Roman" w:eastAsia="Times New Roman" w:hAnsi="Times New Roman" w:cs="Times New Roman"/>
              </w:rPr>
              <w:t xml:space="preserve"> poreik</w:t>
            </w:r>
            <w:r>
              <w:rPr>
                <w:rFonts w:ascii="Times New Roman" w:eastAsia="Times New Roman" w:hAnsi="Times New Roman" w:cs="Times New Roman"/>
              </w:rPr>
              <w:t>į</w:t>
            </w:r>
            <w:r w:rsidRPr="200705FE">
              <w:rPr>
                <w:rFonts w:ascii="Times New Roman" w:eastAsia="Times New Roman" w:hAnsi="Times New Roman" w:cs="Times New Roman"/>
              </w:rPr>
              <w:t xml:space="preserve"> bei turim</w:t>
            </w:r>
            <w:r>
              <w:rPr>
                <w:rFonts w:ascii="Times New Roman" w:eastAsia="Times New Roman" w:hAnsi="Times New Roman" w:cs="Times New Roman"/>
              </w:rPr>
              <w:t>ą</w:t>
            </w:r>
            <w:r w:rsidRPr="200705FE">
              <w:rPr>
                <w:rFonts w:ascii="Times New Roman" w:eastAsia="Times New Roman" w:hAnsi="Times New Roman" w:cs="Times New Roman"/>
              </w:rPr>
              <w:t xml:space="preserve"> biudžet</w:t>
            </w:r>
            <w:r>
              <w:rPr>
                <w:rFonts w:ascii="Times New Roman" w:eastAsia="Times New Roman" w:hAnsi="Times New Roman" w:cs="Times New Roman"/>
              </w:rPr>
              <w:t>ą</w:t>
            </w:r>
            <w:r w:rsidRPr="200705FE">
              <w:rPr>
                <w:rFonts w:ascii="Times New Roman" w:eastAsia="Times New Roman" w:hAnsi="Times New Roman" w:cs="Times New Roman"/>
              </w:rPr>
              <w:t>.</w:t>
            </w:r>
          </w:p>
          <w:p w14:paraId="673EADFB" w14:textId="77777777" w:rsidR="000326C2" w:rsidRPr="003B356D" w:rsidRDefault="000326C2">
            <w:pPr>
              <w:jc w:val="both"/>
              <w:rPr>
                <w:rFonts w:ascii="Times New Roman" w:hAnsi="Times New Roman" w:cs="Times New Roman"/>
              </w:rPr>
            </w:pPr>
            <w:r>
              <w:rPr>
                <w:rFonts w:ascii="Times New Roman" w:hAnsi="Times New Roman" w:cs="Times New Roman"/>
              </w:rPr>
              <w:t>Apibendrinto</w:t>
            </w:r>
            <w:r w:rsidRPr="200705FE">
              <w:rPr>
                <w:rFonts w:ascii="Times New Roman" w:hAnsi="Times New Roman" w:cs="Times New Roman"/>
              </w:rPr>
              <w:t xml:space="preserve"> konsulinių misijų plano duomenų atvaizdavimo, jų sąsajų struktūra ir turinys turi būti suderintas su PO detalaus projektavimo metu.</w:t>
            </w:r>
          </w:p>
          <w:p w14:paraId="6AA56B1B" w14:textId="1487A617" w:rsidR="000326C2" w:rsidRPr="003B356D" w:rsidRDefault="000326C2">
            <w:pPr>
              <w:jc w:val="both"/>
              <w:rPr>
                <w:rFonts w:ascii="Times New Roman" w:eastAsia="Times New Roman" w:hAnsi="Times New Roman" w:cs="Times New Roman"/>
              </w:rPr>
            </w:pPr>
            <w:r w:rsidRPr="003B356D">
              <w:rPr>
                <w:rFonts w:ascii="Times New Roman" w:eastAsia="Times New Roman" w:hAnsi="Times New Roman" w:cs="Times New Roman"/>
                <w:kern w:val="0"/>
                <w14:ligatures w14:val="none"/>
              </w:rPr>
              <w:t xml:space="preserve">KOD </w:t>
            </w:r>
            <w:r w:rsidRPr="003B356D">
              <w:rPr>
                <w:rFonts w:ascii="Times New Roman" w:hAnsi="Times New Roman" w:cs="Times New Roman"/>
              </w:rPr>
              <w:t>vidinis naudotojas</w:t>
            </w:r>
            <w:r w:rsidRPr="003B356D">
              <w:rPr>
                <w:rFonts w:ascii="Times New Roman" w:eastAsia="Times New Roman" w:hAnsi="Times New Roman" w:cs="Times New Roman"/>
                <w:kern w:val="0"/>
                <w14:ligatures w14:val="none"/>
              </w:rPr>
              <w:t xml:space="preserve"> pagal poreikį tikslina</w:t>
            </w:r>
            <w:r w:rsidR="001C07E0">
              <w:rPr>
                <w:rFonts w:ascii="Times New Roman" w:eastAsia="Times New Roman" w:hAnsi="Times New Roman" w:cs="Times New Roman"/>
                <w:kern w:val="0"/>
                <w14:ligatures w14:val="none"/>
              </w:rPr>
              <w:t xml:space="preserve"> </w:t>
            </w:r>
            <w:r w:rsidRPr="003B356D">
              <w:rPr>
                <w:rFonts w:ascii="Times New Roman" w:eastAsia="Times New Roman" w:hAnsi="Times New Roman" w:cs="Times New Roman"/>
                <w:kern w:val="0"/>
                <w14:ligatures w14:val="none"/>
              </w:rPr>
              <w:t>KĮ misijos paraiškas ir gali pasirinkti funkciją [Tvirtinti] visą misijų planą iškart (misijų plano būsena pakeičiama į [Tvirtinimui]</w:t>
            </w:r>
            <w:r>
              <w:rPr>
                <w:rFonts w:ascii="Times New Roman" w:eastAsia="Times New Roman" w:hAnsi="Times New Roman" w:cs="Times New Roman"/>
                <w:kern w:val="0"/>
                <w14:ligatures w14:val="none"/>
              </w:rPr>
              <w:t>, visos paraiškos patvirtinamos automatiškai</w:t>
            </w:r>
            <w:r w:rsidRPr="003B356D">
              <w:rPr>
                <w:rFonts w:ascii="Times New Roman" w:eastAsia="Times New Roman" w:hAnsi="Times New Roman" w:cs="Times New Roman"/>
                <w:kern w:val="0"/>
                <w14:ligatures w14:val="none"/>
              </w:rPr>
              <w:t>), arba pasirinkti funkciją [Tvirtinti] kiekvieną KĮ misijos paraišką atskirai, bet tokiu atveju misijų plano būsena pakeičiama į [Tvirtinimui]</w:t>
            </w:r>
            <w:r>
              <w:rPr>
                <w:rFonts w:ascii="Times New Roman" w:eastAsia="Times New Roman" w:hAnsi="Times New Roman" w:cs="Times New Roman"/>
                <w:kern w:val="0"/>
                <w14:ligatures w14:val="none"/>
              </w:rPr>
              <w:t xml:space="preserve"> tik tuomet, kai patvirtintos visos paraiškos.</w:t>
            </w:r>
          </w:p>
        </w:tc>
      </w:tr>
      <w:tr w:rsidR="000326C2" w:rsidRPr="003B356D" w14:paraId="28F75900" w14:textId="77777777" w:rsidTr="358F1127">
        <w:tc>
          <w:tcPr>
            <w:tcW w:w="522" w:type="dxa"/>
          </w:tcPr>
          <w:p w14:paraId="289EC6FF"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6.</w:t>
            </w:r>
          </w:p>
        </w:tc>
        <w:tc>
          <w:tcPr>
            <w:tcW w:w="2713" w:type="dxa"/>
          </w:tcPr>
          <w:p w14:paraId="6E44F1F6"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KOD parengia tarnybinį pranešimą</w:t>
            </w:r>
          </w:p>
        </w:tc>
        <w:tc>
          <w:tcPr>
            <w:tcW w:w="6258" w:type="dxa"/>
          </w:tcPr>
          <w:p w14:paraId="66035596" w14:textId="57A49C04" w:rsidR="000326C2" w:rsidRPr="003B356D" w:rsidRDefault="000326C2">
            <w:pPr>
              <w:jc w:val="both"/>
              <w:rPr>
                <w:rFonts w:ascii="Times New Roman" w:hAnsi="Times New Roman" w:cs="Times New Roman"/>
              </w:rPr>
            </w:pPr>
            <w:r w:rsidRPr="003B356D">
              <w:rPr>
                <w:rFonts w:ascii="Times New Roman" w:hAnsi="Times New Roman" w:cs="Times New Roman"/>
              </w:rPr>
              <w:t>KOD atsakingas vidinis naudotojas KPVS pasirenka funkciją tarnybini</w:t>
            </w:r>
            <w:r w:rsidR="006D57EB">
              <w:rPr>
                <w:rFonts w:ascii="Times New Roman" w:hAnsi="Times New Roman" w:cs="Times New Roman"/>
              </w:rPr>
              <w:t>am</w:t>
            </w:r>
            <w:r w:rsidRPr="003B356D">
              <w:rPr>
                <w:rFonts w:ascii="Times New Roman" w:hAnsi="Times New Roman" w:cs="Times New Roman"/>
              </w:rPr>
              <w:t xml:space="preserve"> pranešim</w:t>
            </w:r>
            <w:r w:rsidR="006D57EB">
              <w:rPr>
                <w:rFonts w:ascii="Times New Roman" w:hAnsi="Times New Roman" w:cs="Times New Roman"/>
              </w:rPr>
              <w:t>ui</w:t>
            </w:r>
            <w:r w:rsidRPr="003B356D">
              <w:rPr>
                <w:rFonts w:ascii="Times New Roman" w:hAnsi="Times New Roman" w:cs="Times New Roman"/>
              </w:rPr>
              <w:t xml:space="preserve"> formu</w:t>
            </w:r>
            <w:r w:rsidR="006D57EB">
              <w:rPr>
                <w:rFonts w:ascii="Times New Roman" w:hAnsi="Times New Roman" w:cs="Times New Roman"/>
              </w:rPr>
              <w:t>ot</w:t>
            </w:r>
            <w:r w:rsidRPr="003B356D">
              <w:rPr>
                <w:rFonts w:ascii="Times New Roman" w:hAnsi="Times New Roman" w:cs="Times New Roman"/>
              </w:rPr>
              <w:t>i, KPVS pagal šabloną suformuoja pranešimą, vidinis naudotojas pagal poreikį gali jį patikslinti ir išsaugoti sistemoje.</w:t>
            </w:r>
          </w:p>
        </w:tc>
      </w:tr>
      <w:tr w:rsidR="000326C2" w:rsidRPr="003B356D" w14:paraId="28CC7FBD" w14:textId="77777777" w:rsidTr="358F1127">
        <w:tc>
          <w:tcPr>
            <w:tcW w:w="522" w:type="dxa"/>
          </w:tcPr>
          <w:p w14:paraId="341E11FE"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7.</w:t>
            </w:r>
          </w:p>
        </w:tc>
        <w:tc>
          <w:tcPr>
            <w:tcW w:w="2713" w:type="dxa"/>
          </w:tcPr>
          <w:p w14:paraId="00A51192" w14:textId="77777777" w:rsidR="000326C2" w:rsidRPr="003B356D" w:rsidRDefault="000326C2">
            <w:pPr>
              <w:jc w:val="both"/>
              <w:rPr>
                <w:rFonts w:ascii="Times New Roman" w:hAnsi="Times New Roman" w:cs="Times New Roman"/>
              </w:rPr>
            </w:pPr>
            <w:r w:rsidRPr="200705FE">
              <w:rPr>
                <w:rFonts w:ascii="Times New Roman" w:hAnsi="Times New Roman" w:cs="Times New Roman"/>
              </w:rPr>
              <w:t>Teikia KOD direktoriui</w:t>
            </w:r>
            <w:r>
              <w:br/>
            </w:r>
            <w:r w:rsidRPr="200705FE">
              <w:rPr>
                <w:rFonts w:ascii="Times New Roman" w:hAnsi="Times New Roman" w:cs="Times New Roman"/>
              </w:rPr>
              <w:t xml:space="preserve">tvirtinti per DVS </w:t>
            </w:r>
          </w:p>
        </w:tc>
        <w:tc>
          <w:tcPr>
            <w:tcW w:w="6258" w:type="dxa"/>
          </w:tcPr>
          <w:p w14:paraId="579FCEC7" w14:textId="7ACFC6A7" w:rsidR="000326C2" w:rsidRPr="003B356D" w:rsidRDefault="7611FEA1" w:rsidP="118C7EF8">
            <w:pPr>
              <w:spacing w:before="100" w:beforeAutospacing="1" w:after="100" w:afterAutospacing="1"/>
              <w:jc w:val="both"/>
              <w:rPr>
                <w:rFonts w:ascii="Times New Roman" w:eastAsia="Times New Roman" w:hAnsi="Times New Roman" w:cs="Times New Roman"/>
                <w:kern w:val="0"/>
                <w14:ligatures w14:val="none"/>
              </w:rPr>
            </w:pPr>
            <w:r w:rsidRPr="003B356D">
              <w:rPr>
                <w:rFonts w:ascii="Times New Roman" w:eastAsia="Times New Roman" w:hAnsi="Times New Roman" w:cs="Times New Roman"/>
                <w:kern w:val="0"/>
                <w14:ligatures w14:val="none"/>
              </w:rPr>
              <w:t xml:space="preserve">KPVS užregistruoja metinį </w:t>
            </w:r>
            <w:r w:rsidR="18696928" w:rsidRPr="003B356D">
              <w:rPr>
                <w:rFonts w:ascii="Times New Roman" w:eastAsia="Times New Roman" w:hAnsi="Times New Roman" w:cs="Times New Roman"/>
                <w:kern w:val="0"/>
                <w14:ligatures w14:val="none"/>
              </w:rPr>
              <w:t xml:space="preserve">konsulinių </w:t>
            </w:r>
            <w:r w:rsidRPr="003B356D">
              <w:rPr>
                <w:rFonts w:ascii="Times New Roman" w:eastAsia="Times New Roman" w:hAnsi="Times New Roman" w:cs="Times New Roman"/>
                <w:kern w:val="0"/>
                <w14:ligatures w14:val="none"/>
              </w:rPr>
              <w:t>misijų planą DVS (KOD direktorius tvirtina).</w:t>
            </w:r>
          </w:p>
        </w:tc>
      </w:tr>
      <w:tr w:rsidR="000326C2" w:rsidRPr="003B356D" w14:paraId="7F509249" w14:textId="77777777" w:rsidTr="358F1127">
        <w:tc>
          <w:tcPr>
            <w:tcW w:w="522" w:type="dxa"/>
          </w:tcPr>
          <w:p w14:paraId="484D33A0"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8.</w:t>
            </w:r>
          </w:p>
        </w:tc>
        <w:tc>
          <w:tcPr>
            <w:tcW w:w="2713" w:type="dxa"/>
          </w:tcPr>
          <w:p w14:paraId="61673DAB" w14:textId="389B2817" w:rsidR="000326C2" w:rsidRPr="003B356D" w:rsidRDefault="000326C2">
            <w:pPr>
              <w:jc w:val="both"/>
              <w:rPr>
                <w:rFonts w:ascii="Times New Roman" w:hAnsi="Times New Roman" w:cs="Times New Roman"/>
              </w:rPr>
            </w:pPr>
            <w:r w:rsidRPr="456000D4">
              <w:rPr>
                <w:rFonts w:ascii="Times New Roman" w:hAnsi="Times New Roman" w:cs="Times New Roman"/>
              </w:rPr>
              <w:t>KOD direktorius</w:t>
            </w:r>
            <w:r>
              <w:br/>
            </w:r>
            <w:r w:rsidRPr="456000D4">
              <w:rPr>
                <w:rFonts w:ascii="Times New Roman" w:hAnsi="Times New Roman" w:cs="Times New Roman"/>
              </w:rPr>
              <w:t>tvirtina planą</w:t>
            </w:r>
          </w:p>
        </w:tc>
        <w:tc>
          <w:tcPr>
            <w:tcW w:w="6258" w:type="dxa"/>
          </w:tcPr>
          <w:p w14:paraId="67B7554E" w14:textId="5D8244EF" w:rsidR="000326C2" w:rsidRPr="003B356D" w:rsidRDefault="000326C2">
            <w:pPr>
              <w:spacing w:before="100" w:beforeAutospacing="1" w:after="100" w:afterAutospacing="1"/>
              <w:jc w:val="both"/>
              <w:rPr>
                <w:rFonts w:ascii="Times New Roman" w:eastAsia="Times New Roman" w:hAnsi="Times New Roman" w:cs="Times New Roman"/>
                <w:kern w:val="0"/>
                <w14:ligatures w14:val="none"/>
              </w:rPr>
            </w:pPr>
            <w:r w:rsidRPr="003B356D">
              <w:rPr>
                <w:rFonts w:ascii="Times New Roman" w:eastAsia="Times New Roman" w:hAnsi="Times New Roman" w:cs="Times New Roman"/>
                <w:kern w:val="0"/>
                <w14:ligatures w14:val="none"/>
              </w:rPr>
              <w:t>KPVS iš DVS gauna atsakymą apie misijos plano patvirtinimą ir metinio misijų plano būsena pakeičiama į [Patvirtintas].</w:t>
            </w:r>
          </w:p>
        </w:tc>
      </w:tr>
      <w:tr w:rsidR="009764ED" w:rsidRPr="003B356D" w14:paraId="5FAC948D" w14:textId="77777777" w:rsidTr="358F1127">
        <w:tc>
          <w:tcPr>
            <w:tcW w:w="522" w:type="dxa"/>
          </w:tcPr>
          <w:p w14:paraId="5ED174FC" w14:textId="01983FB4" w:rsidR="00011A53" w:rsidRPr="003B356D" w:rsidRDefault="00011A53">
            <w:pPr>
              <w:jc w:val="both"/>
              <w:rPr>
                <w:rFonts w:ascii="Times New Roman" w:hAnsi="Times New Roman" w:cs="Times New Roman"/>
              </w:rPr>
            </w:pPr>
            <w:r>
              <w:rPr>
                <w:rFonts w:ascii="Times New Roman" w:hAnsi="Times New Roman" w:cs="Times New Roman"/>
              </w:rPr>
              <w:t>9.</w:t>
            </w:r>
          </w:p>
        </w:tc>
        <w:tc>
          <w:tcPr>
            <w:tcW w:w="2713" w:type="dxa"/>
          </w:tcPr>
          <w:p w14:paraId="2481C07D" w14:textId="622E6B38" w:rsidR="00011A53" w:rsidRPr="456000D4" w:rsidRDefault="00011A53">
            <w:pPr>
              <w:jc w:val="both"/>
              <w:rPr>
                <w:rFonts w:ascii="Times New Roman" w:hAnsi="Times New Roman" w:cs="Times New Roman"/>
              </w:rPr>
            </w:pPr>
            <w:r w:rsidRPr="456000D4">
              <w:rPr>
                <w:rFonts w:ascii="Times New Roman" w:hAnsi="Times New Roman" w:cs="Times New Roman"/>
              </w:rPr>
              <w:t>URM KĮ perveda misij</w:t>
            </w:r>
            <w:r w:rsidR="006D57EB">
              <w:rPr>
                <w:rFonts w:ascii="Times New Roman" w:hAnsi="Times New Roman" w:cs="Times New Roman"/>
              </w:rPr>
              <w:t>ai</w:t>
            </w:r>
            <w:r w:rsidRPr="456000D4">
              <w:rPr>
                <w:rFonts w:ascii="Times New Roman" w:hAnsi="Times New Roman" w:cs="Times New Roman"/>
              </w:rPr>
              <w:t xml:space="preserve"> organizu</w:t>
            </w:r>
            <w:r w:rsidR="006D57EB">
              <w:rPr>
                <w:rFonts w:ascii="Times New Roman" w:hAnsi="Times New Roman" w:cs="Times New Roman"/>
              </w:rPr>
              <w:t>ot</w:t>
            </w:r>
            <w:r w:rsidRPr="456000D4">
              <w:rPr>
                <w:rFonts w:ascii="Times New Roman" w:hAnsi="Times New Roman" w:cs="Times New Roman"/>
              </w:rPr>
              <w:t>i skirtas lėšas</w:t>
            </w:r>
          </w:p>
        </w:tc>
        <w:tc>
          <w:tcPr>
            <w:tcW w:w="6258" w:type="dxa"/>
          </w:tcPr>
          <w:p w14:paraId="20C24631" w14:textId="6C88F473" w:rsidR="00011A53" w:rsidRPr="003B356D" w:rsidRDefault="00011A53">
            <w:pPr>
              <w:spacing w:before="100" w:beforeAutospacing="1" w:after="100" w:afterAutospacing="1"/>
              <w:jc w:val="both"/>
              <w:rPr>
                <w:rFonts w:ascii="Times New Roman" w:eastAsia="Times New Roman" w:hAnsi="Times New Roman" w:cs="Times New Roman"/>
                <w:kern w:val="0"/>
                <w14:ligatures w14:val="none"/>
              </w:rPr>
            </w:pPr>
            <w:r w:rsidRPr="200705FE">
              <w:rPr>
                <w:rFonts w:ascii="Times New Roman" w:eastAsia="Times New Roman" w:hAnsi="Times New Roman" w:cs="Times New Roman"/>
              </w:rPr>
              <w:t xml:space="preserve">KPVS automatiškai suformuojamas tarnybinis pranešimas </w:t>
            </w:r>
            <w:r w:rsidR="006D57EB">
              <w:rPr>
                <w:rFonts w:ascii="Times New Roman" w:hAnsi="Times New Roman" w:cs="Times New Roman"/>
              </w:rPr>
              <w:t>–</w:t>
            </w:r>
            <w:r w:rsidRPr="200705FE">
              <w:rPr>
                <w:rFonts w:ascii="Times New Roman" w:eastAsia="Times New Roman" w:hAnsi="Times New Roman" w:cs="Times New Roman"/>
              </w:rPr>
              <w:t xml:space="preserve"> KOD prašymas URM </w:t>
            </w:r>
            <w:r w:rsidR="006D57EB">
              <w:rPr>
                <w:rFonts w:ascii="Times New Roman" w:eastAsia="Times New Roman" w:hAnsi="Times New Roman" w:cs="Times New Roman"/>
              </w:rPr>
              <w:t>f</w:t>
            </w:r>
            <w:r w:rsidRPr="200705FE">
              <w:rPr>
                <w:rFonts w:ascii="Times New Roman" w:eastAsia="Times New Roman" w:hAnsi="Times New Roman" w:cs="Times New Roman"/>
              </w:rPr>
              <w:t>inansų departamentui KĮ pervesti misij</w:t>
            </w:r>
            <w:r w:rsidR="005C358F">
              <w:rPr>
                <w:rFonts w:ascii="Times New Roman" w:eastAsia="Times New Roman" w:hAnsi="Times New Roman" w:cs="Times New Roman"/>
              </w:rPr>
              <w:t>ai</w:t>
            </w:r>
            <w:r w:rsidRPr="200705FE">
              <w:rPr>
                <w:rFonts w:ascii="Times New Roman" w:eastAsia="Times New Roman" w:hAnsi="Times New Roman" w:cs="Times New Roman"/>
              </w:rPr>
              <w:t xml:space="preserve"> organizu</w:t>
            </w:r>
            <w:r w:rsidR="005C358F">
              <w:rPr>
                <w:rFonts w:ascii="Times New Roman" w:eastAsia="Times New Roman" w:hAnsi="Times New Roman" w:cs="Times New Roman"/>
              </w:rPr>
              <w:t>ot</w:t>
            </w:r>
            <w:r w:rsidRPr="200705FE">
              <w:rPr>
                <w:rFonts w:ascii="Times New Roman" w:eastAsia="Times New Roman" w:hAnsi="Times New Roman" w:cs="Times New Roman"/>
              </w:rPr>
              <w:t>i skirtas lėšas.</w:t>
            </w:r>
          </w:p>
        </w:tc>
      </w:tr>
      <w:tr w:rsidR="009764ED" w:rsidRPr="003B356D" w14:paraId="0705BC31" w14:textId="77777777" w:rsidTr="358F1127">
        <w:tc>
          <w:tcPr>
            <w:tcW w:w="522" w:type="dxa"/>
          </w:tcPr>
          <w:p w14:paraId="5108EB83" w14:textId="6D9172A4" w:rsidR="000326C2" w:rsidRPr="003B356D" w:rsidRDefault="00011A53">
            <w:pPr>
              <w:jc w:val="both"/>
              <w:rPr>
                <w:rFonts w:ascii="Times New Roman" w:hAnsi="Times New Roman" w:cs="Times New Roman"/>
              </w:rPr>
            </w:pPr>
            <w:r>
              <w:rPr>
                <w:rFonts w:ascii="Times New Roman" w:hAnsi="Times New Roman" w:cs="Times New Roman"/>
              </w:rPr>
              <w:t>10</w:t>
            </w:r>
            <w:r w:rsidR="000326C2" w:rsidRPr="003B356D">
              <w:rPr>
                <w:rFonts w:ascii="Times New Roman" w:hAnsi="Times New Roman" w:cs="Times New Roman"/>
              </w:rPr>
              <w:t>.</w:t>
            </w:r>
          </w:p>
        </w:tc>
        <w:tc>
          <w:tcPr>
            <w:tcW w:w="2713" w:type="dxa"/>
          </w:tcPr>
          <w:p w14:paraId="5E3FD721"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KPVS išsiunčia informacinį pranešimą KĮ</w:t>
            </w:r>
          </w:p>
        </w:tc>
        <w:tc>
          <w:tcPr>
            <w:tcW w:w="6258" w:type="dxa"/>
          </w:tcPr>
          <w:p w14:paraId="522D0553" w14:textId="45DA4F4C" w:rsidR="000326C2" w:rsidRPr="003B356D" w:rsidRDefault="0023729F">
            <w:pPr>
              <w:spacing w:before="100" w:beforeAutospacing="1" w:after="100" w:afterAutospacing="1"/>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KPVS</w:t>
            </w:r>
            <w:r w:rsidR="000326C2" w:rsidRPr="003B356D">
              <w:rPr>
                <w:rFonts w:ascii="Times New Roman" w:eastAsia="Times New Roman" w:hAnsi="Times New Roman" w:cs="Times New Roman"/>
                <w:kern w:val="0"/>
                <w14:ligatures w14:val="none"/>
              </w:rPr>
              <w:t xml:space="preserve"> išsiunčia informacinį pranešimą KĮ apie misijų plano patvirtinimą.</w:t>
            </w:r>
          </w:p>
        </w:tc>
      </w:tr>
      <w:tr w:rsidR="000326C2" w:rsidRPr="003B356D" w14:paraId="3D1DB658" w14:textId="77777777" w:rsidTr="358F1127">
        <w:tc>
          <w:tcPr>
            <w:tcW w:w="522" w:type="dxa"/>
          </w:tcPr>
          <w:p w14:paraId="2F9EA6D4" w14:textId="094E19CC" w:rsidR="000326C2" w:rsidRPr="003B356D" w:rsidRDefault="000326C2">
            <w:pPr>
              <w:jc w:val="both"/>
              <w:rPr>
                <w:rFonts w:ascii="Times New Roman" w:hAnsi="Times New Roman" w:cs="Times New Roman"/>
              </w:rPr>
            </w:pPr>
            <w:r w:rsidRPr="003B356D">
              <w:rPr>
                <w:rFonts w:ascii="Times New Roman" w:hAnsi="Times New Roman" w:cs="Times New Roman"/>
              </w:rPr>
              <w:t>1</w:t>
            </w:r>
            <w:r w:rsidR="00011A53">
              <w:rPr>
                <w:rFonts w:ascii="Times New Roman" w:hAnsi="Times New Roman" w:cs="Times New Roman"/>
              </w:rPr>
              <w:t>1</w:t>
            </w:r>
            <w:r w:rsidRPr="003B356D">
              <w:rPr>
                <w:rFonts w:ascii="Times New Roman" w:hAnsi="Times New Roman" w:cs="Times New Roman"/>
              </w:rPr>
              <w:t>.</w:t>
            </w:r>
          </w:p>
        </w:tc>
        <w:tc>
          <w:tcPr>
            <w:tcW w:w="2713" w:type="dxa"/>
          </w:tcPr>
          <w:p w14:paraId="7472E044"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KĮ susipažįsta su planu</w:t>
            </w:r>
          </w:p>
        </w:tc>
        <w:tc>
          <w:tcPr>
            <w:tcW w:w="6258" w:type="dxa"/>
          </w:tcPr>
          <w:p w14:paraId="761274F4" w14:textId="77777777" w:rsidR="000326C2" w:rsidRPr="003B356D" w:rsidRDefault="000326C2">
            <w:pPr>
              <w:spacing w:before="100" w:beforeAutospacing="1" w:after="100" w:afterAutospacing="1"/>
              <w:jc w:val="both"/>
              <w:rPr>
                <w:rFonts w:ascii="Times New Roman" w:eastAsia="Times New Roman" w:hAnsi="Times New Roman" w:cs="Times New Roman"/>
                <w:kern w:val="0"/>
                <w14:ligatures w14:val="none"/>
              </w:rPr>
            </w:pPr>
            <w:r w:rsidRPr="003B356D">
              <w:rPr>
                <w:rFonts w:ascii="Times New Roman" w:eastAsia="Times New Roman" w:hAnsi="Times New Roman" w:cs="Times New Roman"/>
                <w:kern w:val="0"/>
                <w14:ligatures w14:val="none"/>
              </w:rPr>
              <w:t xml:space="preserve">KĮ vadovas ir atsakingas </w:t>
            </w:r>
            <w:r w:rsidRPr="003B356D">
              <w:rPr>
                <w:rFonts w:ascii="Times New Roman" w:hAnsi="Times New Roman" w:cs="Times New Roman"/>
              </w:rPr>
              <w:t>vidinis naudotojas</w:t>
            </w:r>
            <w:r w:rsidRPr="003B356D">
              <w:rPr>
                <w:rFonts w:ascii="Times New Roman" w:eastAsia="Times New Roman" w:hAnsi="Times New Roman" w:cs="Times New Roman"/>
                <w:kern w:val="0"/>
                <w14:ligatures w14:val="none"/>
              </w:rPr>
              <w:t xml:space="preserve"> supažindinami su patvirtintu misijos planu.</w:t>
            </w:r>
          </w:p>
        </w:tc>
      </w:tr>
      <w:tr w:rsidR="000326C2" w:rsidRPr="003B356D" w14:paraId="34191279" w14:textId="77777777" w:rsidTr="358F1127">
        <w:tc>
          <w:tcPr>
            <w:tcW w:w="522" w:type="dxa"/>
          </w:tcPr>
          <w:p w14:paraId="37E911A1" w14:textId="42D5DEE6" w:rsidR="000326C2" w:rsidRPr="003B356D" w:rsidRDefault="000326C2">
            <w:pPr>
              <w:jc w:val="both"/>
              <w:rPr>
                <w:rFonts w:ascii="Times New Roman" w:hAnsi="Times New Roman" w:cs="Times New Roman"/>
              </w:rPr>
            </w:pPr>
            <w:r w:rsidRPr="200705FE">
              <w:rPr>
                <w:rFonts w:ascii="Times New Roman" w:hAnsi="Times New Roman" w:cs="Times New Roman"/>
              </w:rPr>
              <w:t>1</w:t>
            </w:r>
            <w:r w:rsidR="00011A53">
              <w:rPr>
                <w:rFonts w:ascii="Times New Roman" w:hAnsi="Times New Roman" w:cs="Times New Roman"/>
              </w:rPr>
              <w:t>2</w:t>
            </w:r>
            <w:r w:rsidRPr="200705FE">
              <w:rPr>
                <w:rFonts w:ascii="Times New Roman" w:hAnsi="Times New Roman" w:cs="Times New Roman"/>
              </w:rPr>
              <w:t>.</w:t>
            </w:r>
          </w:p>
        </w:tc>
        <w:tc>
          <w:tcPr>
            <w:tcW w:w="2713" w:type="dxa"/>
          </w:tcPr>
          <w:p w14:paraId="03562828" w14:textId="51400EF9" w:rsidR="000326C2" w:rsidRPr="003B356D" w:rsidRDefault="000326C2">
            <w:pPr>
              <w:jc w:val="both"/>
              <w:rPr>
                <w:rFonts w:ascii="Times New Roman" w:hAnsi="Times New Roman" w:cs="Times New Roman"/>
              </w:rPr>
            </w:pPr>
            <w:r w:rsidRPr="200705FE">
              <w:rPr>
                <w:rFonts w:ascii="Times New Roman" w:hAnsi="Times New Roman" w:cs="Times New Roman"/>
              </w:rPr>
              <w:t>Informaciją apie misijas KĮ paskelbia interneto svetainėje, socialinių tinklų paskyrose bei informuoja savo konsulinės apygardos LR garbės</w:t>
            </w:r>
          </w:p>
          <w:p w14:paraId="1B4F31C4"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konsulinius pareigūnus</w:t>
            </w:r>
          </w:p>
        </w:tc>
        <w:tc>
          <w:tcPr>
            <w:tcW w:w="6258" w:type="dxa"/>
          </w:tcPr>
          <w:p w14:paraId="4834FEA0" w14:textId="0B6DFB77" w:rsidR="000326C2" w:rsidRPr="003B356D" w:rsidRDefault="000326C2">
            <w:pPr>
              <w:spacing w:before="100" w:beforeAutospacing="1" w:after="100" w:afterAutospacing="1"/>
              <w:jc w:val="both"/>
              <w:rPr>
                <w:rFonts w:ascii="Times New Roman" w:eastAsia="Times New Roman" w:hAnsi="Times New Roman" w:cs="Times New Roman"/>
                <w:kern w:val="0"/>
                <w14:ligatures w14:val="none"/>
              </w:rPr>
            </w:pPr>
            <w:r w:rsidRPr="003B356D">
              <w:rPr>
                <w:rFonts w:ascii="Times New Roman" w:eastAsia="Times New Roman" w:hAnsi="Times New Roman" w:cs="Times New Roman"/>
                <w:kern w:val="0"/>
                <w14:ligatures w14:val="none"/>
              </w:rPr>
              <w:t xml:space="preserve">KĮ atsakingas </w:t>
            </w:r>
            <w:r w:rsidRPr="003B356D">
              <w:rPr>
                <w:rFonts w:ascii="Times New Roman" w:hAnsi="Times New Roman" w:cs="Times New Roman"/>
              </w:rPr>
              <w:t>vidinis naudotojas</w:t>
            </w:r>
            <w:r w:rsidRPr="003B356D">
              <w:rPr>
                <w:rFonts w:ascii="Times New Roman" w:eastAsia="Times New Roman" w:hAnsi="Times New Roman" w:cs="Times New Roman"/>
                <w:kern w:val="0"/>
                <w14:ligatures w14:val="none"/>
              </w:rPr>
              <w:t xml:space="preserve"> </w:t>
            </w:r>
            <w:r w:rsidR="0023729F">
              <w:rPr>
                <w:rFonts w:ascii="Times New Roman" w:eastAsia="Times New Roman" w:hAnsi="Times New Roman" w:cs="Times New Roman"/>
                <w:kern w:val="0"/>
                <w14:ligatures w14:val="none"/>
              </w:rPr>
              <w:t>KPVS</w:t>
            </w:r>
            <w:r w:rsidRPr="003B356D">
              <w:rPr>
                <w:rFonts w:ascii="Times New Roman" w:eastAsia="Times New Roman" w:hAnsi="Times New Roman" w:cs="Times New Roman"/>
                <w:kern w:val="0"/>
                <w14:ligatures w14:val="none"/>
              </w:rPr>
              <w:t xml:space="preserve"> suformuoja informacinius pranešimus (sugeneruotus pagal šablonus), pagal poreikį patikslina ir išsiunčia.</w:t>
            </w:r>
          </w:p>
        </w:tc>
      </w:tr>
      <w:tr w:rsidR="000326C2" w:rsidRPr="003B356D" w14:paraId="649731EB" w14:textId="77777777" w:rsidTr="358F1127">
        <w:tc>
          <w:tcPr>
            <w:tcW w:w="522" w:type="dxa"/>
          </w:tcPr>
          <w:p w14:paraId="40E67756" w14:textId="232FF0E3" w:rsidR="000326C2" w:rsidRPr="003B356D" w:rsidRDefault="000326C2">
            <w:pPr>
              <w:jc w:val="both"/>
              <w:rPr>
                <w:rFonts w:ascii="Times New Roman" w:hAnsi="Times New Roman" w:cs="Times New Roman"/>
              </w:rPr>
            </w:pPr>
            <w:r w:rsidRPr="003B356D">
              <w:rPr>
                <w:rFonts w:ascii="Times New Roman" w:hAnsi="Times New Roman" w:cs="Times New Roman"/>
              </w:rPr>
              <w:t>1</w:t>
            </w:r>
            <w:r w:rsidR="00011A53">
              <w:rPr>
                <w:rFonts w:ascii="Times New Roman" w:hAnsi="Times New Roman" w:cs="Times New Roman"/>
              </w:rPr>
              <w:t>3</w:t>
            </w:r>
            <w:r w:rsidRPr="003B356D">
              <w:rPr>
                <w:rFonts w:ascii="Times New Roman" w:hAnsi="Times New Roman" w:cs="Times New Roman"/>
              </w:rPr>
              <w:t>.</w:t>
            </w:r>
          </w:p>
        </w:tc>
        <w:tc>
          <w:tcPr>
            <w:tcW w:w="2713" w:type="dxa"/>
          </w:tcPr>
          <w:p w14:paraId="647CEDBD" w14:textId="77777777" w:rsidR="000326C2" w:rsidRPr="003B356D" w:rsidRDefault="000326C2">
            <w:pPr>
              <w:jc w:val="both"/>
              <w:rPr>
                <w:rFonts w:ascii="Times New Roman" w:hAnsi="Times New Roman" w:cs="Times New Roman"/>
              </w:rPr>
            </w:pPr>
            <w:r w:rsidRPr="200705FE">
              <w:rPr>
                <w:rFonts w:ascii="Times New Roman" w:hAnsi="Times New Roman" w:cs="Times New Roman"/>
              </w:rPr>
              <w:t>KĮ parengia prašymą</w:t>
            </w:r>
            <w:r>
              <w:br/>
            </w:r>
            <w:r w:rsidRPr="200705FE">
              <w:rPr>
                <w:rFonts w:ascii="Times New Roman" w:hAnsi="Times New Roman" w:cs="Times New Roman"/>
              </w:rPr>
              <w:t>keisti planą</w:t>
            </w:r>
          </w:p>
        </w:tc>
        <w:tc>
          <w:tcPr>
            <w:tcW w:w="6258" w:type="dxa"/>
          </w:tcPr>
          <w:p w14:paraId="27B96126" w14:textId="55618A3A" w:rsidR="000326C2" w:rsidRPr="003B356D" w:rsidRDefault="000326C2">
            <w:pPr>
              <w:spacing w:before="100" w:beforeAutospacing="1" w:after="100" w:afterAutospacing="1"/>
              <w:jc w:val="both"/>
              <w:rPr>
                <w:rFonts w:ascii="Times New Roman" w:eastAsia="Times New Roman" w:hAnsi="Times New Roman" w:cs="Times New Roman"/>
                <w:kern w:val="0"/>
                <w14:ligatures w14:val="none"/>
              </w:rPr>
            </w:pPr>
            <w:r w:rsidRPr="003B356D">
              <w:rPr>
                <w:rFonts w:ascii="Times New Roman" w:eastAsia="Times New Roman" w:hAnsi="Times New Roman" w:cs="Times New Roman"/>
                <w:kern w:val="0"/>
                <w14:ligatures w14:val="none"/>
              </w:rPr>
              <w:t xml:space="preserve">Prireikus KĮ atsakingas </w:t>
            </w:r>
            <w:r w:rsidRPr="003B356D">
              <w:rPr>
                <w:rFonts w:ascii="Times New Roman" w:hAnsi="Times New Roman" w:cs="Times New Roman"/>
              </w:rPr>
              <w:t>vidinis naudotojas</w:t>
            </w:r>
            <w:r w:rsidRPr="003B356D">
              <w:rPr>
                <w:rFonts w:ascii="Times New Roman" w:eastAsia="Times New Roman" w:hAnsi="Times New Roman" w:cs="Times New Roman"/>
                <w:kern w:val="0"/>
                <w14:ligatures w14:val="none"/>
              </w:rPr>
              <w:t xml:space="preserve"> KPVS pasirenka funkciją formuoti naują misijos paraišką arba teikti motyvuotą prašymą naikinti jau suplanuotos misijos paraišką patvirtint</w:t>
            </w:r>
            <w:r w:rsidR="005B7123">
              <w:rPr>
                <w:rFonts w:ascii="Times New Roman" w:eastAsia="Times New Roman" w:hAnsi="Times New Roman" w:cs="Times New Roman"/>
                <w:kern w:val="0"/>
                <w14:ligatures w14:val="none"/>
              </w:rPr>
              <w:t>am</w:t>
            </w:r>
            <w:r w:rsidRPr="003B356D">
              <w:rPr>
                <w:rFonts w:ascii="Times New Roman" w:eastAsia="Times New Roman" w:hAnsi="Times New Roman" w:cs="Times New Roman"/>
                <w:kern w:val="0"/>
                <w14:ligatures w14:val="none"/>
              </w:rPr>
              <w:t xml:space="preserve"> metini</w:t>
            </w:r>
            <w:r w:rsidR="005B7123">
              <w:rPr>
                <w:rFonts w:ascii="Times New Roman" w:eastAsia="Times New Roman" w:hAnsi="Times New Roman" w:cs="Times New Roman"/>
                <w:kern w:val="0"/>
                <w14:ligatures w14:val="none"/>
              </w:rPr>
              <w:t>am</w:t>
            </w:r>
            <w:r w:rsidRPr="003B356D">
              <w:rPr>
                <w:rFonts w:ascii="Times New Roman" w:eastAsia="Times New Roman" w:hAnsi="Times New Roman" w:cs="Times New Roman"/>
                <w:kern w:val="0"/>
                <w14:ligatures w14:val="none"/>
              </w:rPr>
              <w:t xml:space="preserve"> misijų plan</w:t>
            </w:r>
            <w:r w:rsidR="005B7123">
              <w:rPr>
                <w:rFonts w:ascii="Times New Roman" w:eastAsia="Times New Roman" w:hAnsi="Times New Roman" w:cs="Times New Roman"/>
                <w:kern w:val="0"/>
                <w14:ligatures w14:val="none"/>
              </w:rPr>
              <w:t>ui</w:t>
            </w:r>
            <w:r w:rsidRPr="003B356D">
              <w:rPr>
                <w:rFonts w:ascii="Times New Roman" w:eastAsia="Times New Roman" w:hAnsi="Times New Roman" w:cs="Times New Roman"/>
                <w:kern w:val="0"/>
                <w14:ligatures w14:val="none"/>
              </w:rPr>
              <w:t xml:space="preserve"> tikslin</w:t>
            </w:r>
            <w:r w:rsidR="005B7123">
              <w:rPr>
                <w:rFonts w:ascii="Times New Roman" w:eastAsia="Times New Roman" w:hAnsi="Times New Roman" w:cs="Times New Roman"/>
                <w:kern w:val="0"/>
                <w14:ligatures w14:val="none"/>
              </w:rPr>
              <w:t>t</w:t>
            </w:r>
            <w:r w:rsidRPr="003B356D">
              <w:rPr>
                <w:rFonts w:ascii="Times New Roman" w:eastAsia="Times New Roman" w:hAnsi="Times New Roman" w:cs="Times New Roman"/>
                <w:kern w:val="0"/>
                <w14:ligatures w14:val="none"/>
              </w:rPr>
              <w:t>i.</w:t>
            </w:r>
          </w:p>
          <w:p w14:paraId="1C9A4008" w14:textId="7C706BC3" w:rsidR="000326C2" w:rsidRPr="003B356D" w:rsidRDefault="000326C2">
            <w:pPr>
              <w:spacing w:before="100" w:beforeAutospacing="1" w:after="100" w:afterAutospacing="1"/>
              <w:jc w:val="both"/>
              <w:rPr>
                <w:rFonts w:ascii="Times New Roman" w:eastAsia="Times New Roman" w:hAnsi="Times New Roman" w:cs="Times New Roman"/>
                <w:kern w:val="0"/>
                <w14:ligatures w14:val="none"/>
              </w:rPr>
            </w:pPr>
            <w:r w:rsidRPr="003B356D">
              <w:rPr>
                <w:rFonts w:ascii="Times New Roman" w:eastAsia="Times New Roman" w:hAnsi="Times New Roman" w:cs="Times New Roman"/>
                <w:kern w:val="0"/>
                <w14:ligatures w14:val="none"/>
              </w:rPr>
              <w:t xml:space="preserve">KĮ atsakingas </w:t>
            </w:r>
            <w:r w:rsidRPr="003B356D">
              <w:rPr>
                <w:rFonts w:ascii="Times New Roman" w:hAnsi="Times New Roman" w:cs="Times New Roman"/>
              </w:rPr>
              <w:t>vidinis naudotojas</w:t>
            </w:r>
            <w:r w:rsidRPr="003B356D">
              <w:rPr>
                <w:rFonts w:ascii="Times New Roman" w:eastAsia="Times New Roman" w:hAnsi="Times New Roman" w:cs="Times New Roman"/>
                <w:kern w:val="0"/>
                <w14:ligatures w14:val="none"/>
              </w:rPr>
              <w:t xml:space="preserve"> patvirtina paraišką arba prašymą naikinti paraišką KPVS, misijos plano būsena pakeičiama į [Pateikta paraiška plano tikslinimui] ir išsiunčiamas informacinis pranešimas atsakingam KOD vidiniam naudotojui.</w:t>
            </w:r>
          </w:p>
        </w:tc>
      </w:tr>
      <w:tr w:rsidR="000326C2" w:rsidRPr="003B356D" w14:paraId="612AFF9A" w14:textId="77777777" w:rsidTr="358F1127">
        <w:tc>
          <w:tcPr>
            <w:tcW w:w="522" w:type="dxa"/>
          </w:tcPr>
          <w:p w14:paraId="1762FB5C" w14:textId="0D90AD82" w:rsidR="000326C2" w:rsidRPr="003B356D" w:rsidRDefault="000326C2">
            <w:pPr>
              <w:jc w:val="both"/>
              <w:rPr>
                <w:rFonts w:ascii="Times New Roman" w:hAnsi="Times New Roman" w:cs="Times New Roman"/>
              </w:rPr>
            </w:pPr>
            <w:r w:rsidRPr="003B356D">
              <w:rPr>
                <w:rFonts w:ascii="Times New Roman" w:hAnsi="Times New Roman" w:cs="Times New Roman"/>
              </w:rPr>
              <w:t>1</w:t>
            </w:r>
            <w:r w:rsidR="00011A53">
              <w:rPr>
                <w:rFonts w:ascii="Times New Roman" w:hAnsi="Times New Roman" w:cs="Times New Roman"/>
              </w:rPr>
              <w:t>4</w:t>
            </w:r>
            <w:r w:rsidRPr="003B356D">
              <w:rPr>
                <w:rFonts w:ascii="Times New Roman" w:hAnsi="Times New Roman" w:cs="Times New Roman"/>
              </w:rPr>
              <w:t>.</w:t>
            </w:r>
          </w:p>
        </w:tc>
        <w:tc>
          <w:tcPr>
            <w:tcW w:w="2713" w:type="dxa"/>
          </w:tcPr>
          <w:p w14:paraId="4B51BCFB" w14:textId="77777777" w:rsidR="000326C2" w:rsidRPr="003B356D" w:rsidRDefault="000326C2">
            <w:pPr>
              <w:jc w:val="both"/>
              <w:rPr>
                <w:rFonts w:ascii="Times New Roman" w:hAnsi="Times New Roman" w:cs="Times New Roman"/>
              </w:rPr>
            </w:pPr>
            <w:r w:rsidRPr="003B356D">
              <w:rPr>
                <w:rFonts w:ascii="Times New Roman" w:hAnsi="Times New Roman" w:cs="Times New Roman"/>
              </w:rPr>
              <w:t>KOD tikslina planą</w:t>
            </w:r>
          </w:p>
        </w:tc>
        <w:tc>
          <w:tcPr>
            <w:tcW w:w="6258" w:type="dxa"/>
          </w:tcPr>
          <w:p w14:paraId="19CBCABE" w14:textId="77777777" w:rsidR="000326C2" w:rsidRPr="003B356D" w:rsidRDefault="000326C2">
            <w:pPr>
              <w:spacing w:before="100" w:beforeAutospacing="1" w:after="100" w:afterAutospacing="1"/>
              <w:jc w:val="both"/>
              <w:rPr>
                <w:rFonts w:ascii="Times New Roman" w:eastAsia="Times New Roman" w:hAnsi="Times New Roman" w:cs="Times New Roman"/>
                <w:kern w:val="0"/>
                <w14:ligatures w14:val="none"/>
              </w:rPr>
            </w:pPr>
            <w:r w:rsidRPr="003B356D">
              <w:rPr>
                <w:rFonts w:ascii="Times New Roman" w:eastAsia="Times New Roman" w:hAnsi="Times New Roman" w:cs="Times New Roman"/>
                <w:kern w:val="0"/>
                <w14:ligatures w14:val="none"/>
              </w:rPr>
              <w:t xml:space="preserve">Atsakingas KOD </w:t>
            </w:r>
            <w:r w:rsidRPr="003B356D">
              <w:rPr>
                <w:rFonts w:ascii="Times New Roman" w:hAnsi="Times New Roman" w:cs="Times New Roman"/>
              </w:rPr>
              <w:t>vidinis naudotojas,</w:t>
            </w:r>
            <w:r w:rsidRPr="003B356D">
              <w:rPr>
                <w:rFonts w:ascii="Times New Roman" w:eastAsia="Times New Roman" w:hAnsi="Times New Roman" w:cs="Times New Roman"/>
                <w:kern w:val="0"/>
                <w14:ligatures w14:val="none"/>
              </w:rPr>
              <w:t xml:space="preserve"> susipažinęs su pateikta nauja paraiška ar prašymu, pagal poreikį gali tikslinti misijos planą. </w:t>
            </w:r>
          </w:p>
          <w:p w14:paraId="3A2DA188" w14:textId="61458A70" w:rsidR="000326C2" w:rsidRPr="003B356D" w:rsidRDefault="000326C2">
            <w:pPr>
              <w:spacing w:before="100" w:beforeAutospacing="1" w:after="100" w:afterAutospacing="1"/>
              <w:jc w:val="both"/>
              <w:rPr>
                <w:rFonts w:ascii="Times New Roman" w:eastAsia="Times New Roman" w:hAnsi="Times New Roman" w:cs="Times New Roman"/>
                <w:kern w:val="0"/>
                <w14:ligatures w14:val="none"/>
              </w:rPr>
            </w:pPr>
            <w:r w:rsidRPr="003B356D">
              <w:rPr>
                <w:rFonts w:ascii="Times New Roman" w:eastAsia="Times New Roman" w:hAnsi="Times New Roman" w:cs="Times New Roman"/>
                <w:kern w:val="0"/>
                <w14:ligatures w14:val="none"/>
              </w:rPr>
              <w:t>Jei misijų planas netikslinamas (t.</w:t>
            </w:r>
            <w:r w:rsidR="00C748FA">
              <w:rPr>
                <w:rFonts w:ascii="Times New Roman" w:eastAsia="Times New Roman" w:hAnsi="Times New Roman" w:cs="Times New Roman"/>
                <w:kern w:val="0"/>
                <w14:ligatures w14:val="none"/>
              </w:rPr>
              <w:t xml:space="preserve"> </w:t>
            </w:r>
            <w:r w:rsidRPr="003B356D">
              <w:rPr>
                <w:rFonts w:ascii="Times New Roman" w:eastAsia="Times New Roman" w:hAnsi="Times New Roman" w:cs="Times New Roman"/>
                <w:kern w:val="0"/>
                <w14:ligatures w14:val="none"/>
              </w:rPr>
              <w:t>y. jei nauja paraiška atmesta ar nėra sutikimo naikinti paraišką), KOD atsakingas vidinis naudotojas KPVS pakeičia būseną į [Atmesta] ir KPVS išsiunčia informacinį pranešimą KĮ.</w:t>
            </w:r>
          </w:p>
          <w:p w14:paraId="039AB554" w14:textId="0DE5FE59" w:rsidR="000326C2" w:rsidRPr="003B356D" w:rsidRDefault="000326C2" w:rsidP="358F1127">
            <w:pPr>
              <w:spacing w:before="100" w:beforeAutospacing="1" w:after="100" w:afterAutospacing="1"/>
              <w:jc w:val="both"/>
              <w:rPr>
                <w:rFonts w:ascii="Times New Roman" w:eastAsia="Times New Roman" w:hAnsi="Times New Roman" w:cs="Times New Roman"/>
                <w:kern w:val="0"/>
                <w14:ligatures w14:val="none"/>
              </w:rPr>
            </w:pPr>
            <w:r w:rsidRPr="003B356D">
              <w:rPr>
                <w:rFonts w:ascii="Times New Roman" w:eastAsia="Times New Roman" w:hAnsi="Times New Roman" w:cs="Times New Roman"/>
                <w:kern w:val="0"/>
                <w14:ligatures w14:val="none"/>
              </w:rPr>
              <w:t xml:space="preserve">Jei planas buvo tikslintas, kartojami </w:t>
            </w:r>
            <w:r w:rsidR="3890DD01" w:rsidRPr="003B356D">
              <w:rPr>
                <w:rFonts w:ascii="Times New Roman" w:eastAsia="Times New Roman" w:hAnsi="Times New Roman" w:cs="Times New Roman"/>
                <w:kern w:val="0"/>
                <w14:ligatures w14:val="none"/>
              </w:rPr>
              <w:t>5</w:t>
            </w:r>
            <w:r w:rsidRPr="003B356D">
              <w:rPr>
                <w:rFonts w:ascii="Times New Roman" w:eastAsia="Times New Roman" w:hAnsi="Times New Roman" w:cs="Times New Roman"/>
                <w:kern w:val="0"/>
                <w14:ligatures w14:val="none"/>
              </w:rPr>
              <w:t>–</w:t>
            </w:r>
            <w:r w:rsidR="00011A53" w:rsidRPr="003B356D">
              <w:rPr>
                <w:rFonts w:ascii="Times New Roman" w:eastAsia="Times New Roman" w:hAnsi="Times New Roman" w:cs="Times New Roman"/>
                <w:kern w:val="0"/>
                <w14:ligatures w14:val="none"/>
              </w:rPr>
              <w:t>1</w:t>
            </w:r>
            <w:r w:rsidR="00011A53">
              <w:rPr>
                <w:rFonts w:ascii="Times New Roman" w:eastAsia="Times New Roman" w:hAnsi="Times New Roman" w:cs="Times New Roman"/>
                <w:kern w:val="0"/>
                <w14:ligatures w14:val="none"/>
              </w:rPr>
              <w:t>1</w:t>
            </w:r>
            <w:r w:rsidR="00011A53" w:rsidRPr="003B356D">
              <w:rPr>
                <w:rFonts w:ascii="Times New Roman" w:eastAsia="Times New Roman" w:hAnsi="Times New Roman" w:cs="Times New Roman"/>
                <w:kern w:val="0"/>
                <w14:ligatures w14:val="none"/>
              </w:rPr>
              <w:t xml:space="preserve"> </w:t>
            </w:r>
            <w:r w:rsidRPr="003B356D">
              <w:rPr>
                <w:rFonts w:ascii="Times New Roman" w:eastAsia="Times New Roman" w:hAnsi="Times New Roman" w:cs="Times New Roman"/>
                <w:kern w:val="0"/>
                <w14:ligatures w14:val="none"/>
              </w:rPr>
              <w:t>žingsniai.</w:t>
            </w:r>
          </w:p>
        </w:tc>
      </w:tr>
    </w:tbl>
    <w:p w14:paraId="130A7D5D" w14:textId="77777777" w:rsidR="00A4497C" w:rsidRPr="00BE50B5" w:rsidRDefault="00A4497C" w:rsidP="000C4D83">
      <w:pPr>
        <w:rPr>
          <w:rFonts w:ascii="Times New Roman" w:hAnsi="Times New Roman" w:cs="Times New Roman"/>
        </w:rPr>
      </w:pPr>
    </w:p>
    <w:p w14:paraId="1478273D" w14:textId="77777777" w:rsidR="00A4497C" w:rsidRPr="00BE50B5" w:rsidRDefault="11391379" w:rsidP="00996C4F">
      <w:pPr>
        <w:pStyle w:val="Heading2"/>
        <w:numPr>
          <w:ilvl w:val="3"/>
          <w:numId w:val="6"/>
        </w:numPr>
        <w:rPr>
          <w:rFonts w:ascii="Times New Roman" w:eastAsia="Times New Roman" w:hAnsi="Times New Roman" w:cs="Times New Roman"/>
          <w:lang w:eastAsia="en-GB"/>
        </w:rPr>
      </w:pPr>
      <w:bookmarkStart w:id="254" w:name="_Toc160630511"/>
      <w:r w:rsidRPr="00BE50B5">
        <w:rPr>
          <w:rFonts w:ascii="Times New Roman" w:eastAsia="Times New Roman" w:hAnsi="Times New Roman" w:cs="Times New Roman"/>
          <w:lang w:eastAsia="en-GB"/>
        </w:rPr>
        <w:t>Vykimo į konsulines misijas (KĮ), Vykimo į konsulines misijas (KOD), Atsiskaitymas už misijas būsimų procesų aprašymas</w:t>
      </w:r>
      <w:bookmarkEnd w:id="254"/>
    </w:p>
    <w:p w14:paraId="60860974" w14:textId="77777777" w:rsidR="00A4497C" w:rsidRPr="00BE50B5" w:rsidRDefault="00A4497C" w:rsidP="000C4D83">
      <w:pPr>
        <w:rPr>
          <w:rFonts w:ascii="Times New Roman" w:hAnsi="Times New Roman" w:cs="Times New Roman"/>
        </w:rPr>
      </w:pPr>
    </w:p>
    <w:p w14:paraId="11258D1F" w14:textId="77777777" w:rsidR="00A4497C" w:rsidRPr="00BE50B5" w:rsidRDefault="00A4497C" w:rsidP="000C4D83">
      <w:pPr>
        <w:rPr>
          <w:rFonts w:ascii="Times New Roman" w:hAnsi="Times New Roman" w:cs="Times New Roman"/>
        </w:rPr>
      </w:pPr>
    </w:p>
    <w:p w14:paraId="68A399E7" w14:textId="76BA0495" w:rsidR="00A4497C" w:rsidRPr="00BE50B5" w:rsidRDefault="00A4497C" w:rsidP="000C4D83">
      <w:pPr>
        <w:rPr>
          <w:rFonts w:ascii="Times New Roman" w:hAnsi="Times New Roman" w:cs="Times New Roman"/>
        </w:rPr>
      </w:pPr>
    </w:p>
    <w:p w14:paraId="6754233C" w14:textId="1EC4B00E" w:rsidR="00A4497C" w:rsidRPr="00BE50B5" w:rsidRDefault="00B22A2E" w:rsidP="000C4D83">
      <w:pPr>
        <w:rPr>
          <w:rFonts w:ascii="Times New Roman" w:hAnsi="Times New Roman" w:cs="Times New Roman"/>
        </w:rPr>
      </w:pPr>
      <w:r>
        <w:rPr>
          <w:noProof/>
          <w:lang w:eastAsia="lt-LT"/>
        </w:rPr>
        <w:drawing>
          <wp:inline distT="0" distB="0" distL="0" distR="0" wp14:anchorId="37591669" wp14:editId="09405E77">
            <wp:extent cx="6116955" cy="655320"/>
            <wp:effectExtent l="0" t="0" r="0" b="0"/>
            <wp:docPr id="14688291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16955" cy="655320"/>
                    </a:xfrm>
                    <a:prstGeom prst="rect">
                      <a:avLst/>
                    </a:prstGeom>
                    <a:noFill/>
                    <a:ln>
                      <a:noFill/>
                    </a:ln>
                  </pic:spPr>
                </pic:pic>
              </a:graphicData>
            </a:graphic>
          </wp:inline>
        </w:drawing>
      </w:r>
    </w:p>
    <w:p w14:paraId="21D8995A" w14:textId="3AD2A2CD" w:rsidR="00A4497C" w:rsidRPr="00BE50B5" w:rsidRDefault="00A4497C"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255" w:name="_Toc160630332"/>
      <w:r w:rsidR="00A721BA" w:rsidRPr="00F85249">
        <w:rPr>
          <w:rFonts w:ascii="Times New Roman" w:hAnsi="Times New Roman" w:cs="Times New Roman"/>
          <w:b/>
          <w:bCs/>
        </w:rPr>
        <w:t>32</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Vykimo į konsulines misijas (KĮ) būsimo </w:t>
      </w:r>
      <w:r w:rsidRPr="00BE50B5">
        <w:rPr>
          <w:rFonts w:ascii="Times New Roman" w:hAnsi="Times New Roman" w:cs="Times New Roman"/>
          <w:b/>
          <w:bCs/>
        </w:rPr>
        <w:t>proceso schema</w:t>
      </w:r>
      <w:bookmarkEnd w:id="255"/>
    </w:p>
    <w:p w14:paraId="0D7FE266" w14:textId="77777777" w:rsidR="00A4497C" w:rsidRPr="00BE50B5" w:rsidRDefault="00A4497C" w:rsidP="000C4D83">
      <w:pPr>
        <w:jc w:val="center"/>
        <w:rPr>
          <w:rFonts w:ascii="Times New Roman" w:hAnsi="Times New Roman" w:cs="Times New Roman"/>
          <w:b/>
          <w:bCs/>
        </w:rPr>
      </w:pPr>
    </w:p>
    <w:p w14:paraId="7E1D0837" w14:textId="31F4DA7B" w:rsidR="00A4497C" w:rsidRPr="00BE50B5" w:rsidRDefault="00E827C2" w:rsidP="000C4D83">
      <w:pPr>
        <w:ind w:left="567"/>
        <w:rPr>
          <w:rFonts w:ascii="Times New Roman" w:hAnsi="Times New Roman" w:cs="Times New Roman"/>
        </w:rPr>
      </w:pPr>
      <w:r>
        <w:rPr>
          <w:rFonts w:ascii="Times New Roman" w:hAnsi="Times New Roman" w:cs="Times New Roman"/>
        </w:rPr>
        <w:t>Išsamus</w:t>
      </w:r>
      <w:r w:rsidR="00A4497C" w:rsidRPr="00BE50B5">
        <w:rPr>
          <w:rFonts w:ascii="Times New Roman" w:hAnsi="Times New Roman" w:cs="Times New Roman"/>
        </w:rPr>
        <w:t xml:space="preserve"> procesų aprašymas pateiktas </w:t>
      </w:r>
      <w:r w:rsidR="00C64F20">
        <w:rPr>
          <w:rFonts w:ascii="Times New Roman" w:hAnsi="Times New Roman" w:cs="Times New Roman"/>
        </w:rPr>
        <w:t>toliau</w:t>
      </w:r>
      <w:r w:rsidR="00A4497C" w:rsidRPr="00BE50B5">
        <w:rPr>
          <w:rFonts w:ascii="Times New Roman" w:hAnsi="Times New Roman" w:cs="Times New Roman"/>
        </w:rPr>
        <w:t xml:space="preserve"> esančioje lentelėje.</w:t>
      </w:r>
    </w:p>
    <w:p w14:paraId="3AD129C8" w14:textId="77777777" w:rsidR="00A4497C" w:rsidRPr="00BE50B5" w:rsidRDefault="00A4497C" w:rsidP="000C4D83">
      <w:pPr>
        <w:rPr>
          <w:rFonts w:ascii="Times New Roman" w:hAnsi="Times New Roman" w:cs="Times New Roman"/>
        </w:rPr>
      </w:pPr>
    </w:p>
    <w:p w14:paraId="053CA49E" w14:textId="6F998F31" w:rsidR="00A4497C" w:rsidRPr="00BE50B5" w:rsidRDefault="00A4497C"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56" w:name="_Toc160629742"/>
      <w:r w:rsidRPr="00B22A2E">
        <w:rPr>
          <w:rFonts w:ascii="Times New Roman" w:hAnsi="Times New Roman" w:cs="Times New Roman"/>
          <w:b/>
          <w:bCs/>
          <w:noProof/>
          <w:lang w:eastAsia="en-GB"/>
        </w:rPr>
        <w:t>62</w:t>
      </w:r>
      <w:r w:rsidRPr="00BE50B5">
        <w:rPr>
          <w:rFonts w:ascii="Times New Roman" w:hAnsi="Times New Roman" w:cs="Times New Roman"/>
          <w:b/>
          <w:bCs/>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vykimo į konsulinės misijas (KĮ) būsimo proceso aprašymas</w:t>
      </w:r>
      <w:bookmarkEnd w:id="256"/>
    </w:p>
    <w:tbl>
      <w:tblPr>
        <w:tblStyle w:val="TableGrid"/>
        <w:tblW w:w="9493" w:type="dxa"/>
        <w:tblLook w:val="04A0" w:firstRow="1" w:lastRow="0" w:firstColumn="1" w:lastColumn="0" w:noHBand="0" w:noVBand="1"/>
      </w:tblPr>
      <w:tblGrid>
        <w:gridCol w:w="576"/>
        <w:gridCol w:w="3530"/>
        <w:gridCol w:w="5387"/>
      </w:tblGrid>
      <w:tr w:rsidR="00B22A2E" w:rsidRPr="003B356D" w14:paraId="685E1CD2" w14:textId="77777777" w:rsidTr="358F1127">
        <w:trPr>
          <w:tblHeader/>
        </w:trPr>
        <w:tc>
          <w:tcPr>
            <w:tcW w:w="576" w:type="dxa"/>
          </w:tcPr>
          <w:p w14:paraId="410B6DF0" w14:textId="77777777" w:rsidR="00B22A2E" w:rsidRPr="003B356D" w:rsidRDefault="00B22A2E">
            <w:pPr>
              <w:jc w:val="both"/>
              <w:rPr>
                <w:rFonts w:ascii="Times New Roman" w:hAnsi="Times New Roman" w:cs="Times New Roman"/>
              </w:rPr>
            </w:pPr>
            <w:r w:rsidRPr="003B356D">
              <w:rPr>
                <w:rFonts w:ascii="Times New Roman" w:hAnsi="Times New Roman" w:cs="Times New Roman"/>
              </w:rPr>
              <w:t>Nr.</w:t>
            </w:r>
          </w:p>
        </w:tc>
        <w:tc>
          <w:tcPr>
            <w:tcW w:w="3530" w:type="dxa"/>
          </w:tcPr>
          <w:p w14:paraId="6E8555F1" w14:textId="77777777" w:rsidR="00B22A2E" w:rsidRPr="003B356D" w:rsidRDefault="00B22A2E">
            <w:pPr>
              <w:jc w:val="both"/>
              <w:rPr>
                <w:rFonts w:ascii="Times New Roman" w:hAnsi="Times New Roman" w:cs="Times New Roman"/>
              </w:rPr>
            </w:pPr>
            <w:r w:rsidRPr="003B356D">
              <w:rPr>
                <w:rFonts w:ascii="Times New Roman" w:hAnsi="Times New Roman" w:cs="Times New Roman"/>
              </w:rPr>
              <w:t>Proceso pavadinimas</w:t>
            </w:r>
          </w:p>
        </w:tc>
        <w:tc>
          <w:tcPr>
            <w:tcW w:w="5387" w:type="dxa"/>
          </w:tcPr>
          <w:p w14:paraId="0C3F02E1" w14:textId="41446A2E" w:rsidR="00B22A2E" w:rsidRPr="003B356D" w:rsidRDefault="00B22A2E">
            <w:pPr>
              <w:jc w:val="both"/>
              <w:rPr>
                <w:rFonts w:ascii="Times New Roman" w:hAnsi="Times New Roman" w:cs="Times New Roman"/>
              </w:rPr>
            </w:pPr>
            <w:r w:rsidRPr="003B356D">
              <w:rPr>
                <w:rFonts w:ascii="Times New Roman" w:hAnsi="Times New Roman" w:cs="Times New Roman"/>
              </w:rPr>
              <w:t>Pastabos</w:t>
            </w:r>
            <w:r w:rsidR="006746C0">
              <w:rPr>
                <w:rFonts w:ascii="Times New Roman" w:hAnsi="Times New Roman" w:cs="Times New Roman"/>
              </w:rPr>
              <w:t xml:space="preserve"> </w:t>
            </w:r>
            <w:r w:rsidRPr="003B356D">
              <w:rPr>
                <w:rFonts w:ascii="Times New Roman" w:hAnsi="Times New Roman" w:cs="Times New Roman"/>
              </w:rPr>
              <w:t>/</w:t>
            </w:r>
            <w:r w:rsidR="006746C0">
              <w:rPr>
                <w:rFonts w:ascii="Times New Roman" w:hAnsi="Times New Roman" w:cs="Times New Roman"/>
              </w:rPr>
              <w:t xml:space="preserve"> </w:t>
            </w:r>
            <w:r w:rsidRPr="003B356D">
              <w:rPr>
                <w:rFonts w:ascii="Times New Roman" w:hAnsi="Times New Roman" w:cs="Times New Roman"/>
              </w:rPr>
              <w:t>Papildoma informacija</w:t>
            </w:r>
          </w:p>
        </w:tc>
      </w:tr>
      <w:tr w:rsidR="00B22A2E" w:rsidRPr="003B356D" w14:paraId="3A2E7825" w14:textId="77777777" w:rsidTr="358F1127">
        <w:tc>
          <w:tcPr>
            <w:tcW w:w="576" w:type="dxa"/>
          </w:tcPr>
          <w:p w14:paraId="7D848F22" w14:textId="77777777" w:rsidR="00B22A2E" w:rsidRPr="003B356D" w:rsidRDefault="00B22A2E">
            <w:pPr>
              <w:jc w:val="both"/>
              <w:rPr>
                <w:rFonts w:ascii="Times New Roman" w:hAnsi="Times New Roman" w:cs="Times New Roman"/>
              </w:rPr>
            </w:pPr>
          </w:p>
        </w:tc>
        <w:tc>
          <w:tcPr>
            <w:tcW w:w="3530" w:type="dxa"/>
          </w:tcPr>
          <w:p w14:paraId="61740C4D" w14:textId="77777777" w:rsidR="00B22A2E" w:rsidRPr="003B356D" w:rsidRDefault="00B22A2E">
            <w:pPr>
              <w:jc w:val="both"/>
              <w:rPr>
                <w:rFonts w:ascii="Times New Roman" w:hAnsi="Times New Roman" w:cs="Times New Roman"/>
              </w:rPr>
            </w:pPr>
            <w:r w:rsidRPr="003B356D">
              <w:rPr>
                <w:rFonts w:ascii="Times New Roman" w:hAnsi="Times New Roman" w:cs="Times New Roman"/>
              </w:rPr>
              <w:t>Bendros pastabos</w:t>
            </w:r>
          </w:p>
        </w:tc>
        <w:tc>
          <w:tcPr>
            <w:tcW w:w="5387" w:type="dxa"/>
          </w:tcPr>
          <w:p w14:paraId="3C08D70A" w14:textId="18E00925" w:rsidR="00B22A2E" w:rsidRPr="003B356D" w:rsidRDefault="11273479">
            <w:pPr>
              <w:jc w:val="both"/>
              <w:rPr>
                <w:rFonts w:ascii="Times New Roman" w:hAnsi="Times New Roman" w:cs="Times New Roman"/>
              </w:rPr>
            </w:pPr>
            <w:r w:rsidRPr="358F1127">
              <w:rPr>
                <w:rFonts w:ascii="Times New Roman" w:hAnsi="Times New Roman" w:cs="Times New Roman"/>
              </w:rPr>
              <w:t>KOD gali organizuoti naujas misijas  (analogiškai kaip KĮ), tik formuojamas ne įsakymas</w:t>
            </w:r>
            <w:r w:rsidR="7DC0CF58" w:rsidRPr="358F1127">
              <w:rPr>
                <w:rFonts w:ascii="Times New Roman" w:hAnsi="Times New Roman" w:cs="Times New Roman"/>
              </w:rPr>
              <w:t xml:space="preserve"> ar potvarkis</w:t>
            </w:r>
            <w:r w:rsidR="562EBC19" w:rsidRPr="358F1127">
              <w:rPr>
                <w:rFonts w:ascii="Times New Roman" w:hAnsi="Times New Roman" w:cs="Times New Roman"/>
              </w:rPr>
              <w:t xml:space="preserve"> </w:t>
            </w:r>
            <w:r w:rsidRPr="358F1127">
              <w:rPr>
                <w:rFonts w:ascii="Times New Roman" w:hAnsi="Times New Roman" w:cs="Times New Roman"/>
              </w:rPr>
              <w:t xml:space="preserve"> dėl siuntimo į komandiruotę, o </w:t>
            </w:r>
            <w:r w:rsidR="4DFA2A6D" w:rsidRPr="358F1127">
              <w:rPr>
                <w:rFonts w:ascii="Times New Roman" w:hAnsi="Times New Roman" w:cs="Times New Roman"/>
              </w:rPr>
              <w:t xml:space="preserve">tik </w:t>
            </w:r>
            <w:r w:rsidRPr="358F1127">
              <w:rPr>
                <w:rFonts w:ascii="Times New Roman" w:hAnsi="Times New Roman" w:cs="Times New Roman"/>
              </w:rPr>
              <w:t>potvarkis.</w:t>
            </w:r>
          </w:p>
        </w:tc>
      </w:tr>
      <w:tr w:rsidR="00B22A2E" w:rsidRPr="003B356D" w14:paraId="39874D91" w14:textId="77777777" w:rsidTr="358F1127">
        <w:tc>
          <w:tcPr>
            <w:tcW w:w="576" w:type="dxa"/>
          </w:tcPr>
          <w:p w14:paraId="23C3F14B" w14:textId="77777777" w:rsidR="00B22A2E" w:rsidRPr="003B356D" w:rsidRDefault="00B22A2E">
            <w:pPr>
              <w:jc w:val="both"/>
              <w:rPr>
                <w:rFonts w:ascii="Times New Roman" w:hAnsi="Times New Roman" w:cs="Times New Roman"/>
              </w:rPr>
            </w:pPr>
            <w:r w:rsidRPr="200705FE">
              <w:rPr>
                <w:rFonts w:ascii="Times New Roman" w:hAnsi="Times New Roman" w:cs="Times New Roman"/>
              </w:rPr>
              <w:t>1.</w:t>
            </w:r>
          </w:p>
        </w:tc>
        <w:tc>
          <w:tcPr>
            <w:tcW w:w="3530" w:type="dxa"/>
          </w:tcPr>
          <w:p w14:paraId="2F0C9986" w14:textId="00EAAD4C" w:rsidR="00B22A2E" w:rsidRPr="003B356D" w:rsidRDefault="00B22A2E">
            <w:pPr>
              <w:jc w:val="both"/>
              <w:rPr>
                <w:rFonts w:ascii="Times New Roman" w:hAnsi="Times New Roman" w:cs="Times New Roman"/>
              </w:rPr>
            </w:pPr>
            <w:r w:rsidRPr="200705FE">
              <w:rPr>
                <w:rFonts w:ascii="Times New Roman" w:hAnsi="Times New Roman" w:cs="Times New Roman"/>
              </w:rPr>
              <w:t>KĮ</w:t>
            </w:r>
            <w:r w:rsidR="000E1656">
              <w:rPr>
                <w:rFonts w:ascii="Times New Roman" w:hAnsi="Times New Roman" w:cs="Times New Roman"/>
              </w:rPr>
              <w:t xml:space="preserve"> </w:t>
            </w:r>
            <w:r w:rsidRPr="200705FE">
              <w:rPr>
                <w:rFonts w:ascii="Times New Roman" w:hAnsi="Times New Roman" w:cs="Times New Roman"/>
              </w:rPr>
              <w:t>inicijuoja konsulinės misijos organizavimą</w:t>
            </w:r>
          </w:p>
        </w:tc>
        <w:tc>
          <w:tcPr>
            <w:tcW w:w="5387" w:type="dxa"/>
          </w:tcPr>
          <w:p w14:paraId="116A63E7" w14:textId="77777777" w:rsidR="00B22A2E" w:rsidRPr="003B356D" w:rsidRDefault="00B22A2E">
            <w:pPr>
              <w:jc w:val="both"/>
              <w:rPr>
                <w:rFonts w:ascii="Times New Roman" w:hAnsi="Times New Roman" w:cs="Times New Roman"/>
              </w:rPr>
            </w:pPr>
            <w:r w:rsidRPr="200705FE">
              <w:rPr>
                <w:rFonts w:ascii="Times New Roman" w:hAnsi="Times New Roman" w:cs="Times New Roman"/>
              </w:rPr>
              <w:t>KĮ atsakingas vidinis naudotojas KPVS pasirenka funkciją organizuoti konsulinę misiją ir iš metinio konsulinių misijų plano pasirenka, kuri misija bus organizuojama. Sukuriama konsulinės misijos paskyra.</w:t>
            </w:r>
          </w:p>
        </w:tc>
      </w:tr>
      <w:tr w:rsidR="00B22A2E" w:rsidRPr="003B356D" w14:paraId="55FA2F0D" w14:textId="77777777" w:rsidTr="358F1127">
        <w:tc>
          <w:tcPr>
            <w:tcW w:w="576" w:type="dxa"/>
          </w:tcPr>
          <w:p w14:paraId="16B77371" w14:textId="77777777" w:rsidR="00B22A2E" w:rsidRPr="003B356D" w:rsidRDefault="00B22A2E">
            <w:pPr>
              <w:jc w:val="both"/>
              <w:rPr>
                <w:rFonts w:ascii="Times New Roman" w:hAnsi="Times New Roman" w:cs="Times New Roman"/>
              </w:rPr>
            </w:pPr>
            <w:r w:rsidRPr="200705FE">
              <w:rPr>
                <w:rFonts w:ascii="Times New Roman" w:hAnsi="Times New Roman" w:cs="Times New Roman"/>
              </w:rPr>
              <w:t>2.</w:t>
            </w:r>
          </w:p>
        </w:tc>
        <w:tc>
          <w:tcPr>
            <w:tcW w:w="3530" w:type="dxa"/>
          </w:tcPr>
          <w:p w14:paraId="16D47FA2" w14:textId="77777777" w:rsidR="00B22A2E" w:rsidRPr="003B356D" w:rsidRDefault="00B22A2E">
            <w:pPr>
              <w:jc w:val="both"/>
              <w:rPr>
                <w:rFonts w:ascii="Times New Roman" w:hAnsi="Times New Roman" w:cs="Times New Roman"/>
              </w:rPr>
            </w:pPr>
            <w:r w:rsidRPr="200705FE">
              <w:rPr>
                <w:rFonts w:ascii="Times New Roman" w:hAnsi="Times New Roman" w:cs="Times New Roman"/>
              </w:rPr>
              <w:t>KĮ parengia atstovybės vadovo įsakymą dėl siuntimo į</w:t>
            </w:r>
            <w:r>
              <w:br/>
            </w:r>
            <w:r w:rsidRPr="200705FE">
              <w:rPr>
                <w:rFonts w:ascii="Times New Roman" w:hAnsi="Times New Roman" w:cs="Times New Roman"/>
              </w:rPr>
              <w:t>komandiruotę. Jei į misiją vyksta ir atstovybės vadovas, KĮ parengia ministerijos kanclerio potvarkį</w:t>
            </w:r>
          </w:p>
        </w:tc>
        <w:tc>
          <w:tcPr>
            <w:tcW w:w="5387" w:type="dxa"/>
          </w:tcPr>
          <w:p w14:paraId="71312B90" w14:textId="34985416" w:rsidR="00B22A2E" w:rsidRPr="003B356D" w:rsidRDefault="00B22A2E">
            <w:pPr>
              <w:jc w:val="both"/>
              <w:rPr>
                <w:rFonts w:ascii="Times New Roman" w:hAnsi="Times New Roman" w:cs="Times New Roman"/>
              </w:rPr>
            </w:pPr>
            <w:r w:rsidRPr="200705FE">
              <w:rPr>
                <w:rFonts w:ascii="Times New Roman" w:hAnsi="Times New Roman" w:cs="Times New Roman"/>
              </w:rPr>
              <w:t>KPVS suformuoja įsakymą</w:t>
            </w:r>
            <w:r w:rsidR="006746C0">
              <w:rPr>
                <w:rFonts w:ascii="Times New Roman" w:hAnsi="Times New Roman" w:cs="Times New Roman"/>
              </w:rPr>
              <w:t xml:space="preserve"> </w:t>
            </w:r>
            <w:r w:rsidRPr="200705FE">
              <w:rPr>
                <w:rFonts w:ascii="Times New Roman" w:hAnsi="Times New Roman" w:cs="Times New Roman"/>
              </w:rPr>
              <w:t>/</w:t>
            </w:r>
            <w:r w:rsidR="006746C0">
              <w:rPr>
                <w:rFonts w:ascii="Times New Roman" w:hAnsi="Times New Roman" w:cs="Times New Roman"/>
              </w:rPr>
              <w:t xml:space="preserve"> </w:t>
            </w:r>
            <w:r w:rsidRPr="200705FE">
              <w:rPr>
                <w:rFonts w:ascii="Times New Roman" w:hAnsi="Times New Roman" w:cs="Times New Roman"/>
              </w:rPr>
              <w:t>potvarkį (pagal šabloną, kuris sudarytas vadovaujantis komandiruočių tvarkos aprašu) dėl siuntimo į komandiruotę.</w:t>
            </w:r>
          </w:p>
          <w:p w14:paraId="7DBD637F" w14:textId="77777777" w:rsidR="00B22A2E" w:rsidRDefault="00B22A2E">
            <w:pPr>
              <w:jc w:val="both"/>
              <w:rPr>
                <w:rFonts w:ascii="Times New Roman" w:hAnsi="Times New Roman" w:cs="Times New Roman"/>
              </w:rPr>
            </w:pPr>
            <w:r w:rsidRPr="200705FE">
              <w:rPr>
                <w:rFonts w:ascii="Times New Roman" w:hAnsi="Times New Roman" w:cs="Times New Roman"/>
              </w:rPr>
              <w:t>KĮ vidinis naudotojas pagal poreikį tikslina sistemos suformuotą įsakymą</w:t>
            </w:r>
            <w:r w:rsidR="006746C0">
              <w:rPr>
                <w:rFonts w:ascii="Times New Roman" w:hAnsi="Times New Roman" w:cs="Times New Roman"/>
              </w:rPr>
              <w:t xml:space="preserve"> </w:t>
            </w:r>
            <w:r w:rsidRPr="200705FE">
              <w:rPr>
                <w:rFonts w:ascii="Times New Roman" w:hAnsi="Times New Roman" w:cs="Times New Roman"/>
              </w:rPr>
              <w:t>/</w:t>
            </w:r>
            <w:r w:rsidR="006746C0">
              <w:rPr>
                <w:rFonts w:ascii="Times New Roman" w:hAnsi="Times New Roman" w:cs="Times New Roman"/>
              </w:rPr>
              <w:t xml:space="preserve"> </w:t>
            </w:r>
            <w:r w:rsidRPr="200705FE">
              <w:rPr>
                <w:rFonts w:ascii="Times New Roman" w:hAnsi="Times New Roman" w:cs="Times New Roman"/>
              </w:rPr>
              <w:t>potvarkį ir jį patvirtina</w:t>
            </w:r>
            <w:r>
              <w:rPr>
                <w:rFonts w:ascii="Times New Roman" w:hAnsi="Times New Roman" w:cs="Times New Roman"/>
              </w:rPr>
              <w:t xml:space="preserve"> ir KPVS automatiškai užregistruoja į DVS</w:t>
            </w:r>
            <w:r w:rsidRPr="200705FE">
              <w:rPr>
                <w:rFonts w:ascii="Times New Roman" w:hAnsi="Times New Roman" w:cs="Times New Roman"/>
              </w:rPr>
              <w:t>.</w:t>
            </w:r>
          </w:p>
          <w:p w14:paraId="0661189F" w14:textId="6EB0AD53" w:rsidR="00275293" w:rsidRPr="003B356D" w:rsidRDefault="00275293">
            <w:pPr>
              <w:jc w:val="both"/>
              <w:rPr>
                <w:rFonts w:ascii="Times New Roman" w:hAnsi="Times New Roman" w:cs="Times New Roman"/>
              </w:rPr>
            </w:pPr>
          </w:p>
        </w:tc>
      </w:tr>
      <w:tr w:rsidR="00B22A2E" w:rsidRPr="003B356D" w14:paraId="2780A2BE" w14:textId="77777777" w:rsidTr="358F1127">
        <w:tc>
          <w:tcPr>
            <w:tcW w:w="576" w:type="dxa"/>
          </w:tcPr>
          <w:p w14:paraId="79EBF4C3" w14:textId="77777777" w:rsidR="00B22A2E" w:rsidRPr="003B356D" w:rsidRDefault="00B22A2E">
            <w:pPr>
              <w:jc w:val="both"/>
              <w:rPr>
                <w:rFonts w:ascii="Times New Roman" w:hAnsi="Times New Roman" w:cs="Times New Roman"/>
              </w:rPr>
            </w:pPr>
            <w:r w:rsidRPr="200705FE">
              <w:rPr>
                <w:rFonts w:ascii="Times New Roman" w:hAnsi="Times New Roman" w:cs="Times New Roman"/>
              </w:rPr>
              <w:t xml:space="preserve">3. </w:t>
            </w:r>
          </w:p>
        </w:tc>
        <w:tc>
          <w:tcPr>
            <w:tcW w:w="3530" w:type="dxa"/>
          </w:tcPr>
          <w:p w14:paraId="17EA1895" w14:textId="77777777" w:rsidR="000E1656" w:rsidRDefault="00B22A2E">
            <w:pPr>
              <w:jc w:val="both"/>
              <w:rPr>
                <w:rFonts w:ascii="Times New Roman" w:hAnsi="Times New Roman" w:cs="Times New Roman"/>
              </w:rPr>
            </w:pPr>
            <w:r w:rsidRPr="200705FE">
              <w:rPr>
                <w:rFonts w:ascii="Times New Roman" w:hAnsi="Times New Roman" w:cs="Times New Roman"/>
              </w:rPr>
              <w:t>KĮ teikia įsakymą pasirašyti</w:t>
            </w:r>
            <w:r>
              <w:br/>
            </w:r>
            <w:r w:rsidRPr="200705FE">
              <w:rPr>
                <w:rFonts w:ascii="Times New Roman" w:hAnsi="Times New Roman" w:cs="Times New Roman"/>
              </w:rPr>
              <w:t xml:space="preserve">atstovybės vadovui. </w:t>
            </w:r>
          </w:p>
          <w:p w14:paraId="6C19E462" w14:textId="1AD27BF5" w:rsidR="00B22A2E" w:rsidRPr="003B356D" w:rsidRDefault="00B22A2E">
            <w:pPr>
              <w:jc w:val="both"/>
              <w:rPr>
                <w:rFonts w:ascii="Times New Roman" w:hAnsi="Times New Roman" w:cs="Times New Roman"/>
              </w:rPr>
            </w:pPr>
            <w:r w:rsidRPr="200705FE">
              <w:rPr>
                <w:rFonts w:ascii="Times New Roman" w:hAnsi="Times New Roman" w:cs="Times New Roman"/>
              </w:rPr>
              <w:t xml:space="preserve">Jei į misiją vyksta ir vadovas, komandiruotės potvarkis teikiamas ministerijos kancleriui pasirašyti </w:t>
            </w:r>
          </w:p>
        </w:tc>
        <w:tc>
          <w:tcPr>
            <w:tcW w:w="5387" w:type="dxa"/>
          </w:tcPr>
          <w:p w14:paraId="385B7412" w14:textId="250F75D9" w:rsidR="00B22A2E" w:rsidRPr="003B356D" w:rsidRDefault="00B22A2E">
            <w:pPr>
              <w:jc w:val="both"/>
              <w:rPr>
                <w:rFonts w:ascii="Times New Roman" w:eastAsia="Times New Roman" w:hAnsi="Times New Roman" w:cs="Times New Roman"/>
                <w:kern w:val="0"/>
                <w14:ligatures w14:val="none"/>
              </w:rPr>
            </w:pPr>
            <w:r w:rsidRPr="200705FE">
              <w:rPr>
                <w:rFonts w:ascii="Times New Roman" w:eastAsia="Times New Roman" w:hAnsi="Times New Roman" w:cs="Times New Roman"/>
              </w:rPr>
              <w:t>KPVS</w:t>
            </w:r>
            <w:r w:rsidR="006746C0">
              <w:rPr>
                <w:rFonts w:ascii="Times New Roman" w:eastAsia="Times New Roman" w:hAnsi="Times New Roman" w:cs="Times New Roman"/>
              </w:rPr>
              <w:t>,</w:t>
            </w:r>
            <w:r w:rsidRPr="200705FE">
              <w:rPr>
                <w:rFonts w:ascii="Times New Roman" w:eastAsia="Times New Roman" w:hAnsi="Times New Roman" w:cs="Times New Roman"/>
              </w:rPr>
              <w:t xml:space="preserve"> gavusi patvirtinimą iš DVS, </w:t>
            </w:r>
            <w:r w:rsidR="00471084">
              <w:rPr>
                <w:rFonts w:ascii="Times New Roman" w:eastAsia="Times New Roman" w:hAnsi="Times New Roman" w:cs="Times New Roman"/>
              </w:rPr>
              <w:t>konsulinės misijos paskyroje pateikia įsakym</w:t>
            </w:r>
            <w:r w:rsidR="000F40FD">
              <w:rPr>
                <w:rFonts w:ascii="Times New Roman" w:eastAsia="Times New Roman" w:hAnsi="Times New Roman" w:cs="Times New Roman"/>
              </w:rPr>
              <w:t>ą</w:t>
            </w:r>
            <w:r w:rsidR="00471084">
              <w:rPr>
                <w:rFonts w:ascii="Times New Roman" w:eastAsia="Times New Roman" w:hAnsi="Times New Roman" w:cs="Times New Roman"/>
              </w:rPr>
              <w:t xml:space="preserve"> su DVS registracijos numeriu ir data.</w:t>
            </w:r>
          </w:p>
        </w:tc>
      </w:tr>
    </w:tbl>
    <w:p w14:paraId="55E57151" w14:textId="77777777" w:rsidR="00A4497C" w:rsidRDefault="00A4497C" w:rsidP="000C4D83">
      <w:pPr>
        <w:rPr>
          <w:rFonts w:ascii="Times New Roman" w:hAnsi="Times New Roman" w:cs="Times New Roman"/>
        </w:rPr>
      </w:pPr>
    </w:p>
    <w:p w14:paraId="30867C71" w14:textId="77777777" w:rsidR="00D100B8" w:rsidRPr="00BE50B5" w:rsidRDefault="00D100B8" w:rsidP="000C4D83">
      <w:pPr>
        <w:rPr>
          <w:rFonts w:ascii="Times New Roman" w:hAnsi="Times New Roman" w:cs="Times New Roman"/>
        </w:rPr>
      </w:pPr>
    </w:p>
    <w:p w14:paraId="5E391128" w14:textId="77777777" w:rsidR="00A4497C" w:rsidRPr="00BE50B5" w:rsidRDefault="00A4497C" w:rsidP="000C4D83">
      <w:pPr>
        <w:jc w:val="center"/>
        <w:rPr>
          <w:rFonts w:ascii="Times New Roman" w:hAnsi="Times New Roman" w:cs="Times New Roman"/>
          <w:b/>
          <w:bCs/>
        </w:rPr>
      </w:pPr>
    </w:p>
    <w:p w14:paraId="4E54187A" w14:textId="77777777" w:rsidR="00A4497C" w:rsidRPr="00BE50B5" w:rsidRDefault="00A4497C" w:rsidP="000C4D83">
      <w:pPr>
        <w:rPr>
          <w:rFonts w:ascii="Times New Roman" w:hAnsi="Times New Roman" w:cs="Times New Roman"/>
        </w:rPr>
      </w:pPr>
    </w:p>
    <w:p w14:paraId="0B3BDE36" w14:textId="22A850EC" w:rsidR="00A4497C" w:rsidRPr="00BE50B5" w:rsidRDefault="00BD7EBC" w:rsidP="000C4D83">
      <w:pPr>
        <w:rPr>
          <w:rFonts w:ascii="Times New Roman" w:hAnsi="Times New Roman" w:cs="Times New Roman"/>
        </w:rPr>
      </w:pPr>
      <w:r>
        <w:rPr>
          <w:noProof/>
          <w:lang w:eastAsia="lt-LT"/>
        </w:rPr>
        <w:drawing>
          <wp:inline distT="0" distB="0" distL="0" distR="0" wp14:anchorId="78B12340" wp14:editId="6B47EF22">
            <wp:extent cx="6116955" cy="1596390"/>
            <wp:effectExtent l="0" t="0" r="0" b="3810"/>
            <wp:docPr id="1544186984" name="Picture 3" descr="A diagram of a 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186984" name="Picture 3" descr="A diagram of a diagram  Description automatically generated"/>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6955" cy="1596390"/>
                    </a:xfrm>
                    <a:prstGeom prst="rect">
                      <a:avLst/>
                    </a:prstGeom>
                    <a:noFill/>
                    <a:ln>
                      <a:noFill/>
                    </a:ln>
                  </pic:spPr>
                </pic:pic>
              </a:graphicData>
            </a:graphic>
          </wp:inline>
        </w:drawing>
      </w:r>
    </w:p>
    <w:p w14:paraId="12C86196" w14:textId="65998A9F" w:rsidR="00A4497C" w:rsidRPr="00BE50B5" w:rsidRDefault="00A4497C"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257" w:name="_Toc160630333"/>
      <w:r w:rsidR="00A721BA" w:rsidRPr="00607FB9">
        <w:rPr>
          <w:rFonts w:ascii="Times New Roman" w:hAnsi="Times New Roman" w:cs="Times New Roman"/>
          <w:b/>
          <w:bCs/>
        </w:rPr>
        <w:t>33</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Vykimo į konsulines misijas (KOD) būsimo </w:t>
      </w:r>
      <w:r w:rsidRPr="00BE50B5">
        <w:rPr>
          <w:rFonts w:ascii="Times New Roman" w:hAnsi="Times New Roman" w:cs="Times New Roman"/>
          <w:b/>
          <w:bCs/>
        </w:rPr>
        <w:t>proceso schema</w:t>
      </w:r>
      <w:bookmarkEnd w:id="257"/>
    </w:p>
    <w:p w14:paraId="2C54722A" w14:textId="3B9C182B" w:rsidR="00A4497C" w:rsidRPr="00BE50B5" w:rsidRDefault="00E827C2" w:rsidP="000C4D83">
      <w:pPr>
        <w:ind w:left="567"/>
        <w:rPr>
          <w:rFonts w:ascii="Times New Roman" w:hAnsi="Times New Roman" w:cs="Times New Roman"/>
        </w:rPr>
      </w:pPr>
      <w:r>
        <w:rPr>
          <w:rFonts w:ascii="Times New Roman" w:hAnsi="Times New Roman" w:cs="Times New Roman"/>
        </w:rPr>
        <w:t>Išsamus</w:t>
      </w:r>
      <w:r w:rsidR="00A4497C" w:rsidRPr="00BE50B5">
        <w:rPr>
          <w:rFonts w:ascii="Times New Roman" w:hAnsi="Times New Roman" w:cs="Times New Roman"/>
        </w:rPr>
        <w:t xml:space="preserve"> procesų aprašymas pateiktas </w:t>
      </w:r>
      <w:r w:rsidR="00C64F20">
        <w:rPr>
          <w:rFonts w:ascii="Times New Roman" w:hAnsi="Times New Roman" w:cs="Times New Roman"/>
        </w:rPr>
        <w:t>toliau</w:t>
      </w:r>
      <w:r w:rsidR="00A4497C" w:rsidRPr="00BE50B5">
        <w:rPr>
          <w:rFonts w:ascii="Times New Roman" w:hAnsi="Times New Roman" w:cs="Times New Roman"/>
        </w:rPr>
        <w:t xml:space="preserve"> esančioje lentelėje.</w:t>
      </w:r>
    </w:p>
    <w:p w14:paraId="3EAC715A" w14:textId="77777777" w:rsidR="00A4497C" w:rsidRPr="00BE50B5" w:rsidRDefault="00A4497C" w:rsidP="000C4D83">
      <w:pPr>
        <w:rPr>
          <w:rFonts w:ascii="Times New Roman" w:hAnsi="Times New Roman" w:cs="Times New Roman"/>
        </w:rPr>
      </w:pPr>
    </w:p>
    <w:p w14:paraId="78855718" w14:textId="5DC5AD67" w:rsidR="00A4497C" w:rsidRPr="00BE50B5" w:rsidRDefault="00A4497C"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58" w:name="_Toc160629743"/>
      <w:r w:rsidR="000A3BC2" w:rsidRPr="00607FB9">
        <w:rPr>
          <w:rFonts w:ascii="Times New Roman" w:hAnsi="Times New Roman" w:cs="Times New Roman"/>
          <w:b/>
          <w:bCs/>
          <w:lang w:eastAsia="en-GB"/>
        </w:rPr>
        <w:t>63</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vykimo į konsulinės misijas (KOD) būsimo proceso aprašymas</w:t>
      </w:r>
      <w:bookmarkEnd w:id="258"/>
    </w:p>
    <w:tbl>
      <w:tblPr>
        <w:tblStyle w:val="TableGrid"/>
        <w:tblW w:w="9493" w:type="dxa"/>
        <w:tblLook w:val="04A0" w:firstRow="1" w:lastRow="0" w:firstColumn="1" w:lastColumn="0" w:noHBand="0" w:noVBand="1"/>
      </w:tblPr>
      <w:tblGrid>
        <w:gridCol w:w="522"/>
        <w:gridCol w:w="2713"/>
        <w:gridCol w:w="6258"/>
      </w:tblGrid>
      <w:tr w:rsidR="00BF0344" w:rsidRPr="003B356D" w14:paraId="28BF39D4" w14:textId="77777777" w:rsidTr="358F1127">
        <w:trPr>
          <w:tblHeader/>
        </w:trPr>
        <w:tc>
          <w:tcPr>
            <w:tcW w:w="522" w:type="dxa"/>
          </w:tcPr>
          <w:p w14:paraId="38A23FE9" w14:textId="77777777" w:rsidR="00BF0344" w:rsidRPr="003B356D" w:rsidRDefault="00BF0344">
            <w:pPr>
              <w:jc w:val="both"/>
              <w:rPr>
                <w:rFonts w:ascii="Times New Roman" w:hAnsi="Times New Roman" w:cs="Times New Roman"/>
              </w:rPr>
            </w:pPr>
            <w:r w:rsidRPr="003B356D">
              <w:rPr>
                <w:rFonts w:ascii="Times New Roman" w:hAnsi="Times New Roman" w:cs="Times New Roman"/>
              </w:rPr>
              <w:t>Nr.</w:t>
            </w:r>
          </w:p>
        </w:tc>
        <w:tc>
          <w:tcPr>
            <w:tcW w:w="2713" w:type="dxa"/>
          </w:tcPr>
          <w:p w14:paraId="437AA456" w14:textId="77777777" w:rsidR="00BF0344" w:rsidRPr="003B356D" w:rsidRDefault="00BF0344">
            <w:pPr>
              <w:jc w:val="both"/>
              <w:rPr>
                <w:rFonts w:ascii="Times New Roman" w:hAnsi="Times New Roman" w:cs="Times New Roman"/>
              </w:rPr>
            </w:pPr>
            <w:r w:rsidRPr="003B356D">
              <w:rPr>
                <w:rFonts w:ascii="Times New Roman" w:hAnsi="Times New Roman" w:cs="Times New Roman"/>
              </w:rPr>
              <w:t>Proceso pavadinimas</w:t>
            </w:r>
          </w:p>
        </w:tc>
        <w:tc>
          <w:tcPr>
            <w:tcW w:w="6258" w:type="dxa"/>
          </w:tcPr>
          <w:p w14:paraId="52FF5726" w14:textId="1D96EA38" w:rsidR="00BF0344" w:rsidRPr="003B356D" w:rsidRDefault="00BF0344">
            <w:pPr>
              <w:jc w:val="both"/>
              <w:rPr>
                <w:rFonts w:ascii="Times New Roman" w:hAnsi="Times New Roman" w:cs="Times New Roman"/>
              </w:rPr>
            </w:pPr>
            <w:r w:rsidRPr="003B356D">
              <w:rPr>
                <w:rFonts w:ascii="Times New Roman" w:hAnsi="Times New Roman" w:cs="Times New Roman"/>
              </w:rPr>
              <w:t>Pastabos</w:t>
            </w:r>
            <w:r w:rsidR="007C1F06">
              <w:rPr>
                <w:rFonts w:ascii="Times New Roman" w:hAnsi="Times New Roman" w:cs="Times New Roman"/>
              </w:rPr>
              <w:t xml:space="preserve"> </w:t>
            </w:r>
            <w:r w:rsidRPr="003B356D">
              <w:rPr>
                <w:rFonts w:ascii="Times New Roman" w:hAnsi="Times New Roman" w:cs="Times New Roman"/>
              </w:rPr>
              <w:t>/</w:t>
            </w:r>
            <w:r w:rsidR="007C1F06">
              <w:rPr>
                <w:rFonts w:ascii="Times New Roman" w:hAnsi="Times New Roman" w:cs="Times New Roman"/>
              </w:rPr>
              <w:t xml:space="preserve"> </w:t>
            </w:r>
            <w:r w:rsidRPr="003B356D">
              <w:rPr>
                <w:rFonts w:ascii="Times New Roman" w:hAnsi="Times New Roman" w:cs="Times New Roman"/>
              </w:rPr>
              <w:t>Papildoma informacija</w:t>
            </w:r>
          </w:p>
        </w:tc>
      </w:tr>
      <w:tr w:rsidR="00BF0344" w:rsidRPr="003B356D" w14:paraId="0CE69CDF" w14:textId="77777777" w:rsidTr="358F1127">
        <w:tc>
          <w:tcPr>
            <w:tcW w:w="522" w:type="dxa"/>
          </w:tcPr>
          <w:p w14:paraId="4B1A3881" w14:textId="77777777" w:rsidR="00BF0344" w:rsidRPr="003B356D" w:rsidRDefault="00BF0344">
            <w:pPr>
              <w:jc w:val="both"/>
              <w:rPr>
                <w:rFonts w:ascii="Times New Roman" w:hAnsi="Times New Roman" w:cs="Times New Roman"/>
              </w:rPr>
            </w:pPr>
          </w:p>
        </w:tc>
        <w:tc>
          <w:tcPr>
            <w:tcW w:w="2713" w:type="dxa"/>
          </w:tcPr>
          <w:p w14:paraId="47F6996F" w14:textId="77777777" w:rsidR="00BF0344" w:rsidRPr="003B356D" w:rsidRDefault="00BF0344">
            <w:pPr>
              <w:jc w:val="both"/>
              <w:rPr>
                <w:rFonts w:ascii="Times New Roman" w:hAnsi="Times New Roman" w:cs="Times New Roman"/>
              </w:rPr>
            </w:pPr>
            <w:r w:rsidRPr="003B356D">
              <w:rPr>
                <w:rFonts w:ascii="Times New Roman" w:hAnsi="Times New Roman" w:cs="Times New Roman"/>
              </w:rPr>
              <w:t>Bendros pastabos</w:t>
            </w:r>
          </w:p>
        </w:tc>
        <w:tc>
          <w:tcPr>
            <w:tcW w:w="6258" w:type="dxa"/>
          </w:tcPr>
          <w:p w14:paraId="5A6918BB" w14:textId="77777777" w:rsidR="00BF0344" w:rsidRPr="003B356D" w:rsidRDefault="00BF0344">
            <w:pPr>
              <w:jc w:val="both"/>
              <w:rPr>
                <w:rFonts w:ascii="Times New Roman" w:hAnsi="Times New Roman" w:cs="Times New Roman"/>
              </w:rPr>
            </w:pPr>
          </w:p>
        </w:tc>
      </w:tr>
      <w:tr w:rsidR="00BF0344" w:rsidRPr="003B356D" w14:paraId="1E201671" w14:textId="77777777" w:rsidTr="358F1127">
        <w:tc>
          <w:tcPr>
            <w:tcW w:w="522" w:type="dxa"/>
          </w:tcPr>
          <w:p w14:paraId="061CCFD0" w14:textId="77777777" w:rsidR="00BF0344" w:rsidRPr="003B356D" w:rsidRDefault="00BF0344">
            <w:pPr>
              <w:jc w:val="both"/>
              <w:rPr>
                <w:rFonts w:ascii="Times New Roman" w:hAnsi="Times New Roman" w:cs="Times New Roman"/>
              </w:rPr>
            </w:pPr>
            <w:r w:rsidRPr="003B356D">
              <w:rPr>
                <w:rFonts w:ascii="Times New Roman" w:hAnsi="Times New Roman" w:cs="Times New Roman"/>
              </w:rPr>
              <w:t>1.</w:t>
            </w:r>
          </w:p>
        </w:tc>
        <w:tc>
          <w:tcPr>
            <w:tcW w:w="2713" w:type="dxa"/>
          </w:tcPr>
          <w:p w14:paraId="1A5D05E7" w14:textId="77777777" w:rsidR="00BF0344" w:rsidRPr="003B356D" w:rsidRDefault="00BF0344">
            <w:pPr>
              <w:jc w:val="both"/>
              <w:rPr>
                <w:rFonts w:ascii="Times New Roman" w:hAnsi="Times New Roman" w:cs="Times New Roman"/>
              </w:rPr>
            </w:pPr>
            <w:r w:rsidRPr="200705FE">
              <w:rPr>
                <w:rFonts w:ascii="Times New Roman" w:hAnsi="Times New Roman" w:cs="Times New Roman"/>
              </w:rPr>
              <w:t>KOD inicijuoja dalyvavimą konsulinėje misijoje</w:t>
            </w:r>
          </w:p>
        </w:tc>
        <w:tc>
          <w:tcPr>
            <w:tcW w:w="6258" w:type="dxa"/>
          </w:tcPr>
          <w:p w14:paraId="7DB83041" w14:textId="4B5B43D2" w:rsidR="00BF0344" w:rsidRPr="003B356D" w:rsidRDefault="5033D998">
            <w:pPr>
              <w:jc w:val="both"/>
              <w:rPr>
                <w:rFonts w:ascii="Times New Roman" w:hAnsi="Times New Roman" w:cs="Times New Roman"/>
              </w:rPr>
            </w:pPr>
            <w:r w:rsidRPr="358F1127">
              <w:rPr>
                <w:rFonts w:ascii="Times New Roman" w:hAnsi="Times New Roman" w:cs="Times New Roman"/>
              </w:rPr>
              <w:t>KOD atsakingas vidinis naudotojas KPVS pasirenka funkciją dalyvauti konsulinėje misijoje ir iš metinio konsulinių misijų plano pasirenka</w:t>
            </w:r>
            <w:r w:rsidR="5833E0B3" w:rsidRPr="358F1127">
              <w:rPr>
                <w:rFonts w:ascii="Times New Roman" w:hAnsi="Times New Roman" w:cs="Times New Roman"/>
              </w:rPr>
              <w:t xml:space="preserve"> organizuojam</w:t>
            </w:r>
            <w:r w:rsidR="0638F48D" w:rsidRPr="358F1127">
              <w:rPr>
                <w:rFonts w:ascii="Times New Roman" w:hAnsi="Times New Roman" w:cs="Times New Roman"/>
              </w:rPr>
              <w:t>ą</w:t>
            </w:r>
            <w:r w:rsidRPr="358F1127">
              <w:rPr>
                <w:rFonts w:ascii="Times New Roman" w:hAnsi="Times New Roman" w:cs="Times New Roman"/>
              </w:rPr>
              <w:t xml:space="preserve"> </w:t>
            </w:r>
            <w:r w:rsidR="5833E0B3" w:rsidRPr="358F1127">
              <w:rPr>
                <w:rFonts w:ascii="Times New Roman" w:hAnsi="Times New Roman" w:cs="Times New Roman"/>
              </w:rPr>
              <w:t>misij</w:t>
            </w:r>
            <w:r w:rsidR="409B8316" w:rsidRPr="358F1127">
              <w:rPr>
                <w:rFonts w:ascii="Times New Roman" w:hAnsi="Times New Roman" w:cs="Times New Roman"/>
              </w:rPr>
              <w:t>ą</w:t>
            </w:r>
            <w:r w:rsidR="4A8590C5" w:rsidRPr="358F1127">
              <w:rPr>
                <w:rFonts w:ascii="Times New Roman" w:hAnsi="Times New Roman" w:cs="Times New Roman"/>
              </w:rPr>
              <w:t>,</w:t>
            </w:r>
            <w:r w:rsidR="5833E0B3" w:rsidRPr="358F1127">
              <w:rPr>
                <w:rFonts w:ascii="Times New Roman" w:hAnsi="Times New Roman" w:cs="Times New Roman"/>
              </w:rPr>
              <w:t xml:space="preserve"> kurioje </w:t>
            </w:r>
            <w:r w:rsidRPr="358F1127">
              <w:rPr>
                <w:rFonts w:ascii="Times New Roman" w:hAnsi="Times New Roman" w:cs="Times New Roman"/>
              </w:rPr>
              <w:t>bus dalyvaujama</w:t>
            </w:r>
            <w:r w:rsidR="737FBB91" w:rsidRPr="358F1127">
              <w:rPr>
                <w:rFonts w:ascii="Times New Roman" w:hAnsi="Times New Roman" w:cs="Times New Roman"/>
              </w:rPr>
              <w:t>,</w:t>
            </w:r>
            <w:r w:rsidR="409B8316" w:rsidRPr="358F1127">
              <w:rPr>
                <w:rFonts w:ascii="Times New Roman" w:hAnsi="Times New Roman" w:cs="Times New Roman"/>
              </w:rPr>
              <w:t xml:space="preserve"> ir sukuriama misijos paskyra arba prisijungiama prie jau esamos misijos paskyros, kurią sukūrė KĮ.</w:t>
            </w:r>
          </w:p>
        </w:tc>
      </w:tr>
      <w:tr w:rsidR="00BF0344" w:rsidRPr="003B356D" w14:paraId="61D9280D" w14:textId="77777777" w:rsidTr="358F1127">
        <w:tc>
          <w:tcPr>
            <w:tcW w:w="522" w:type="dxa"/>
          </w:tcPr>
          <w:p w14:paraId="5009A506" w14:textId="77777777" w:rsidR="00BF0344" w:rsidRPr="003B356D" w:rsidRDefault="00BF0344">
            <w:pPr>
              <w:jc w:val="both"/>
              <w:rPr>
                <w:rFonts w:ascii="Times New Roman" w:hAnsi="Times New Roman" w:cs="Times New Roman"/>
              </w:rPr>
            </w:pPr>
            <w:r w:rsidRPr="003B356D">
              <w:rPr>
                <w:rFonts w:ascii="Times New Roman" w:hAnsi="Times New Roman" w:cs="Times New Roman"/>
              </w:rPr>
              <w:t>2.</w:t>
            </w:r>
          </w:p>
        </w:tc>
        <w:tc>
          <w:tcPr>
            <w:tcW w:w="2713" w:type="dxa"/>
          </w:tcPr>
          <w:p w14:paraId="1D0CA4F5" w14:textId="77777777" w:rsidR="00BF0344" w:rsidRPr="003B356D" w:rsidRDefault="00BF0344">
            <w:pPr>
              <w:jc w:val="both"/>
              <w:rPr>
                <w:rFonts w:ascii="Times New Roman" w:hAnsi="Times New Roman" w:cs="Times New Roman"/>
              </w:rPr>
            </w:pPr>
            <w:r w:rsidRPr="003B356D">
              <w:rPr>
                <w:rFonts w:ascii="Times New Roman" w:hAnsi="Times New Roman" w:cs="Times New Roman"/>
              </w:rPr>
              <w:t>KOD parengia ministerijos kanclerio potvarkį dėl siuntimo į</w:t>
            </w:r>
            <w:r w:rsidRPr="003B356D">
              <w:rPr>
                <w:rFonts w:ascii="Times New Roman" w:hAnsi="Times New Roman" w:cs="Times New Roman"/>
              </w:rPr>
              <w:br/>
              <w:t>komandiruotę</w:t>
            </w:r>
          </w:p>
        </w:tc>
        <w:tc>
          <w:tcPr>
            <w:tcW w:w="6258" w:type="dxa"/>
          </w:tcPr>
          <w:p w14:paraId="09211350" w14:textId="77777777" w:rsidR="00BF0344" w:rsidRPr="003B356D" w:rsidRDefault="00BF0344">
            <w:pPr>
              <w:jc w:val="both"/>
              <w:rPr>
                <w:rFonts w:ascii="Times New Roman" w:hAnsi="Times New Roman" w:cs="Times New Roman"/>
              </w:rPr>
            </w:pPr>
            <w:r w:rsidRPr="200705FE">
              <w:rPr>
                <w:rFonts w:ascii="Times New Roman" w:hAnsi="Times New Roman" w:cs="Times New Roman"/>
              </w:rPr>
              <w:t>Atsakingas KOD vidinis naudotojas KPVS pasirenka funkciją suformuoti potvarkį (pagal šabloną, kuris sudarytas vadovaujantis komandiruočių tvarkos aprašu) dėl siuntimo į komandiruotę.</w:t>
            </w:r>
          </w:p>
          <w:p w14:paraId="54EEA267" w14:textId="6365220A" w:rsidR="00BF0344" w:rsidRPr="003B356D" w:rsidRDefault="00BF0344">
            <w:pPr>
              <w:jc w:val="both"/>
              <w:rPr>
                <w:rFonts w:ascii="Times New Roman" w:hAnsi="Times New Roman" w:cs="Times New Roman"/>
              </w:rPr>
            </w:pPr>
            <w:r w:rsidRPr="200705FE">
              <w:rPr>
                <w:rFonts w:ascii="Times New Roman" w:hAnsi="Times New Roman" w:cs="Times New Roman"/>
              </w:rPr>
              <w:t>KOD vidinis naudotojas pagal poreikį tikslina sistemos suformuotą potvarkį ir jį patvirtina.</w:t>
            </w:r>
            <w:r w:rsidR="005511BC">
              <w:rPr>
                <w:rFonts w:ascii="Times New Roman" w:hAnsi="Times New Roman" w:cs="Times New Roman"/>
              </w:rPr>
              <w:t xml:space="preserve"> Konsulinės misijos paskyroje pateikiamas </w:t>
            </w:r>
            <w:r w:rsidR="001A3627">
              <w:rPr>
                <w:rFonts w:ascii="Times New Roman" w:hAnsi="Times New Roman" w:cs="Times New Roman"/>
              </w:rPr>
              <w:t>vidinio naudotojo patvirtintas</w:t>
            </w:r>
            <w:r w:rsidR="005511BC">
              <w:rPr>
                <w:rFonts w:ascii="Times New Roman" w:hAnsi="Times New Roman" w:cs="Times New Roman"/>
              </w:rPr>
              <w:t xml:space="preserve"> potvarkio dokumentas.</w:t>
            </w:r>
          </w:p>
        </w:tc>
      </w:tr>
      <w:tr w:rsidR="00BF0344" w:rsidRPr="003B356D" w14:paraId="413F7D32" w14:textId="77777777" w:rsidTr="358F1127">
        <w:tc>
          <w:tcPr>
            <w:tcW w:w="522" w:type="dxa"/>
          </w:tcPr>
          <w:p w14:paraId="62E2645F" w14:textId="77777777" w:rsidR="00BF0344" w:rsidRPr="003B356D" w:rsidRDefault="00BF0344">
            <w:pPr>
              <w:jc w:val="both"/>
              <w:rPr>
                <w:rFonts w:ascii="Times New Roman" w:hAnsi="Times New Roman" w:cs="Times New Roman"/>
              </w:rPr>
            </w:pPr>
            <w:r w:rsidRPr="003B356D">
              <w:rPr>
                <w:rFonts w:ascii="Times New Roman" w:hAnsi="Times New Roman" w:cs="Times New Roman"/>
              </w:rPr>
              <w:t>3.</w:t>
            </w:r>
          </w:p>
        </w:tc>
        <w:tc>
          <w:tcPr>
            <w:tcW w:w="2713" w:type="dxa"/>
          </w:tcPr>
          <w:p w14:paraId="22316EB3" w14:textId="77777777" w:rsidR="00BF0344" w:rsidRPr="003B356D" w:rsidRDefault="00BF0344">
            <w:pPr>
              <w:jc w:val="both"/>
              <w:rPr>
                <w:rFonts w:ascii="Times New Roman" w:hAnsi="Times New Roman" w:cs="Times New Roman"/>
              </w:rPr>
            </w:pPr>
            <w:r w:rsidRPr="003B356D">
              <w:rPr>
                <w:rFonts w:ascii="Times New Roman" w:hAnsi="Times New Roman" w:cs="Times New Roman"/>
              </w:rPr>
              <w:t>Teikia derinti ministerijos</w:t>
            </w:r>
            <w:r w:rsidRPr="003B356D">
              <w:rPr>
                <w:rFonts w:ascii="Times New Roman" w:hAnsi="Times New Roman" w:cs="Times New Roman"/>
              </w:rPr>
              <w:br/>
              <w:t>kanclerio potvarkį</w:t>
            </w:r>
          </w:p>
        </w:tc>
        <w:tc>
          <w:tcPr>
            <w:tcW w:w="6258" w:type="dxa"/>
          </w:tcPr>
          <w:p w14:paraId="5D7088DD" w14:textId="0068A7A7" w:rsidR="00BF0344" w:rsidRPr="003B356D" w:rsidRDefault="00BF0344">
            <w:pPr>
              <w:jc w:val="both"/>
              <w:rPr>
                <w:rFonts w:ascii="Times New Roman" w:eastAsia="Times New Roman" w:hAnsi="Times New Roman" w:cs="Times New Roman"/>
                <w:kern w:val="0"/>
                <w14:ligatures w14:val="none"/>
              </w:rPr>
            </w:pPr>
            <w:r w:rsidRPr="003B356D">
              <w:rPr>
                <w:rFonts w:ascii="Times New Roman" w:eastAsia="Times New Roman" w:hAnsi="Times New Roman" w:cs="Times New Roman"/>
                <w:kern w:val="0"/>
                <w14:ligatures w14:val="none"/>
              </w:rPr>
              <w:t xml:space="preserve">Suformuotas </w:t>
            </w:r>
            <w:r w:rsidR="001A3627" w:rsidRPr="003B356D">
              <w:rPr>
                <w:rFonts w:ascii="Times New Roman" w:eastAsia="Times New Roman" w:hAnsi="Times New Roman" w:cs="Times New Roman"/>
                <w:kern w:val="0"/>
                <w14:ligatures w14:val="none"/>
              </w:rPr>
              <w:t>potvarki</w:t>
            </w:r>
            <w:r w:rsidR="001A3627">
              <w:rPr>
                <w:rFonts w:ascii="Times New Roman" w:eastAsia="Times New Roman" w:hAnsi="Times New Roman" w:cs="Times New Roman"/>
                <w:kern w:val="0"/>
                <w14:ligatures w14:val="none"/>
              </w:rPr>
              <w:t>o dokumentas</w:t>
            </w:r>
            <w:r w:rsidR="001A3627" w:rsidRPr="003B356D">
              <w:rPr>
                <w:rFonts w:ascii="Times New Roman" w:eastAsia="Times New Roman" w:hAnsi="Times New Roman" w:cs="Times New Roman"/>
                <w:kern w:val="0"/>
                <w14:ligatures w14:val="none"/>
              </w:rPr>
              <w:t xml:space="preserve"> </w:t>
            </w:r>
            <w:r w:rsidRPr="003B356D">
              <w:rPr>
                <w:rFonts w:ascii="Times New Roman" w:eastAsia="Times New Roman" w:hAnsi="Times New Roman" w:cs="Times New Roman"/>
                <w:kern w:val="0"/>
                <w14:ligatures w14:val="none"/>
              </w:rPr>
              <w:t xml:space="preserve">keliamas į </w:t>
            </w:r>
            <w:r>
              <w:rPr>
                <w:rFonts w:ascii="Times New Roman" w:eastAsia="Times New Roman" w:hAnsi="Times New Roman" w:cs="Times New Roman"/>
                <w:kern w:val="0"/>
                <w14:ligatures w14:val="none"/>
              </w:rPr>
              <w:t>DVS</w:t>
            </w:r>
            <w:r w:rsidRPr="003B356D">
              <w:rPr>
                <w:rFonts w:ascii="Times New Roman" w:eastAsia="Times New Roman" w:hAnsi="Times New Roman" w:cs="Times New Roman"/>
                <w:kern w:val="0"/>
                <w14:ligatures w14:val="none"/>
              </w:rPr>
              <w:t xml:space="preserve"> derin</w:t>
            </w:r>
            <w:r w:rsidR="007C1F06">
              <w:rPr>
                <w:rFonts w:ascii="Times New Roman" w:eastAsia="Times New Roman" w:hAnsi="Times New Roman" w:cs="Times New Roman"/>
                <w:kern w:val="0"/>
                <w14:ligatures w14:val="none"/>
              </w:rPr>
              <w:t>t</w:t>
            </w:r>
            <w:r w:rsidRPr="003B356D">
              <w:rPr>
                <w:rFonts w:ascii="Times New Roman" w:eastAsia="Times New Roman" w:hAnsi="Times New Roman" w:cs="Times New Roman"/>
                <w:kern w:val="0"/>
                <w14:ligatures w14:val="none"/>
              </w:rPr>
              <w:t>i ir pasirašy</w:t>
            </w:r>
            <w:r w:rsidR="007C1F06">
              <w:rPr>
                <w:rFonts w:ascii="Times New Roman" w:eastAsia="Times New Roman" w:hAnsi="Times New Roman" w:cs="Times New Roman"/>
                <w:kern w:val="0"/>
                <w14:ligatures w14:val="none"/>
              </w:rPr>
              <w:t>t</w:t>
            </w:r>
            <w:r w:rsidRPr="003B356D">
              <w:rPr>
                <w:rFonts w:ascii="Times New Roman" w:eastAsia="Times New Roman" w:hAnsi="Times New Roman" w:cs="Times New Roman"/>
                <w:kern w:val="0"/>
                <w14:ligatures w14:val="none"/>
              </w:rPr>
              <w:t>i vadovaujantis komandiruočių tvarkos aprašu</w:t>
            </w:r>
            <w:r>
              <w:rPr>
                <w:rFonts w:ascii="Times New Roman" w:eastAsia="Times New Roman" w:hAnsi="Times New Roman" w:cs="Times New Roman"/>
                <w:kern w:val="0"/>
                <w14:ligatures w14:val="none"/>
              </w:rPr>
              <w:t>.</w:t>
            </w:r>
          </w:p>
        </w:tc>
      </w:tr>
      <w:tr w:rsidR="00BF0344" w:rsidRPr="003B356D" w14:paraId="0530A74E" w14:textId="77777777" w:rsidTr="358F1127">
        <w:tc>
          <w:tcPr>
            <w:tcW w:w="522" w:type="dxa"/>
          </w:tcPr>
          <w:p w14:paraId="3BB2CB1E" w14:textId="77777777" w:rsidR="00BF0344" w:rsidRPr="003B356D" w:rsidRDefault="00BF0344">
            <w:pPr>
              <w:jc w:val="both"/>
              <w:rPr>
                <w:rFonts w:ascii="Times New Roman" w:hAnsi="Times New Roman" w:cs="Times New Roman"/>
              </w:rPr>
            </w:pPr>
            <w:r w:rsidRPr="003B356D">
              <w:rPr>
                <w:rFonts w:ascii="Times New Roman" w:hAnsi="Times New Roman" w:cs="Times New Roman"/>
              </w:rPr>
              <w:t>4.</w:t>
            </w:r>
          </w:p>
        </w:tc>
        <w:tc>
          <w:tcPr>
            <w:tcW w:w="2713" w:type="dxa"/>
          </w:tcPr>
          <w:p w14:paraId="55272393" w14:textId="77777777" w:rsidR="00BF0344" w:rsidRPr="003B356D" w:rsidRDefault="00BF0344">
            <w:pPr>
              <w:jc w:val="both"/>
              <w:rPr>
                <w:rFonts w:ascii="Times New Roman" w:eastAsia="Times New Roman" w:hAnsi="Times New Roman" w:cs="Times New Roman"/>
              </w:rPr>
            </w:pPr>
            <w:r w:rsidRPr="200705FE">
              <w:rPr>
                <w:rFonts w:ascii="Times New Roman" w:hAnsi="Times New Roman" w:cs="Times New Roman"/>
              </w:rPr>
              <w:t>Ministerijos kancleris pasirašė</w:t>
            </w:r>
            <w:r>
              <w:rPr>
                <w:rFonts w:ascii="Times New Roman" w:hAnsi="Times New Roman" w:cs="Times New Roman"/>
              </w:rPr>
              <w:t xml:space="preserve"> potvarkį</w:t>
            </w:r>
          </w:p>
          <w:p w14:paraId="598CAAE6" w14:textId="77777777" w:rsidR="00BF0344" w:rsidRPr="003B356D" w:rsidRDefault="00BF0344">
            <w:pPr>
              <w:jc w:val="both"/>
              <w:rPr>
                <w:rFonts w:ascii="Times New Roman" w:hAnsi="Times New Roman" w:cs="Times New Roman"/>
              </w:rPr>
            </w:pPr>
          </w:p>
        </w:tc>
        <w:tc>
          <w:tcPr>
            <w:tcW w:w="6258" w:type="dxa"/>
          </w:tcPr>
          <w:p w14:paraId="005CDA55" w14:textId="7EEABF9B" w:rsidR="00BF0344" w:rsidRPr="003B356D" w:rsidRDefault="00BF0344">
            <w:pPr>
              <w:jc w:val="both"/>
              <w:rPr>
                <w:rFonts w:ascii="Times New Roman" w:eastAsia="Times New Roman" w:hAnsi="Times New Roman" w:cs="Times New Roman"/>
                <w:kern w:val="0"/>
                <w14:ligatures w14:val="none"/>
              </w:rPr>
            </w:pPr>
            <w:r w:rsidRPr="003B356D">
              <w:rPr>
                <w:rFonts w:ascii="Times New Roman" w:eastAsia="Times New Roman" w:hAnsi="Times New Roman" w:cs="Times New Roman"/>
                <w:kern w:val="0"/>
                <w14:ligatures w14:val="none"/>
              </w:rPr>
              <w:t xml:space="preserve">KPVS gauna potvarkio pasirašymo ir registravimo rezultatą iš DVS ir </w:t>
            </w:r>
            <w:r w:rsidR="009F67C5" w:rsidRPr="200705FE">
              <w:rPr>
                <w:rFonts w:ascii="Times New Roman" w:eastAsia="Times New Roman" w:hAnsi="Times New Roman" w:cs="Times New Roman"/>
              </w:rPr>
              <w:t>organizuojam</w:t>
            </w:r>
            <w:r w:rsidR="009F67C5">
              <w:rPr>
                <w:rFonts w:ascii="Times New Roman" w:eastAsia="Times New Roman" w:hAnsi="Times New Roman" w:cs="Times New Roman"/>
              </w:rPr>
              <w:t>ai</w:t>
            </w:r>
            <w:r w:rsidR="009F67C5" w:rsidRPr="200705FE">
              <w:rPr>
                <w:rFonts w:ascii="Times New Roman" w:eastAsia="Times New Roman" w:hAnsi="Times New Roman" w:cs="Times New Roman"/>
              </w:rPr>
              <w:t xml:space="preserve"> </w:t>
            </w:r>
            <w:r w:rsidRPr="200705FE">
              <w:rPr>
                <w:rFonts w:ascii="Times New Roman" w:eastAsia="Times New Roman" w:hAnsi="Times New Roman" w:cs="Times New Roman"/>
              </w:rPr>
              <w:t>misij</w:t>
            </w:r>
            <w:r w:rsidR="009F67C5">
              <w:rPr>
                <w:rFonts w:ascii="Times New Roman" w:eastAsia="Times New Roman" w:hAnsi="Times New Roman" w:cs="Times New Roman"/>
              </w:rPr>
              <w:t>os</w:t>
            </w:r>
            <w:r w:rsidR="003D0A71">
              <w:rPr>
                <w:rFonts w:ascii="Times New Roman" w:eastAsia="Times New Roman" w:hAnsi="Times New Roman" w:cs="Times New Roman"/>
              </w:rPr>
              <w:t xml:space="preserve"> paskyr</w:t>
            </w:r>
            <w:r w:rsidR="009F67C5">
              <w:rPr>
                <w:rFonts w:ascii="Times New Roman" w:eastAsia="Times New Roman" w:hAnsi="Times New Roman" w:cs="Times New Roman"/>
              </w:rPr>
              <w:t>ai</w:t>
            </w:r>
            <w:r>
              <w:rPr>
                <w:rFonts w:ascii="Times New Roman" w:eastAsia="Times New Roman" w:hAnsi="Times New Roman" w:cs="Times New Roman"/>
              </w:rPr>
              <w:t xml:space="preserve"> </w:t>
            </w:r>
            <w:r w:rsidR="009F67C5">
              <w:rPr>
                <w:rFonts w:ascii="Times New Roman" w:eastAsia="Times New Roman" w:hAnsi="Times New Roman" w:cs="Times New Roman"/>
              </w:rPr>
              <w:t xml:space="preserve">priskiria požymį </w:t>
            </w:r>
            <w:r>
              <w:rPr>
                <w:rFonts w:ascii="Times New Roman" w:eastAsia="Times New Roman" w:hAnsi="Times New Roman" w:cs="Times New Roman"/>
              </w:rPr>
              <w:t>[</w:t>
            </w:r>
            <w:r w:rsidR="009F67C5">
              <w:rPr>
                <w:rFonts w:ascii="Times New Roman" w:eastAsia="Times New Roman" w:hAnsi="Times New Roman" w:cs="Times New Roman"/>
              </w:rPr>
              <w:t>Dalyvauja KOD</w:t>
            </w:r>
            <w:r>
              <w:rPr>
                <w:rFonts w:ascii="Times New Roman" w:eastAsia="Times New Roman" w:hAnsi="Times New Roman" w:cs="Times New Roman"/>
              </w:rPr>
              <w:t>]</w:t>
            </w:r>
            <w:r w:rsidR="003D0A71">
              <w:rPr>
                <w:rFonts w:ascii="Times New Roman" w:eastAsia="Times New Roman" w:hAnsi="Times New Roman" w:cs="Times New Roman"/>
              </w:rPr>
              <w:t>,</w:t>
            </w:r>
            <w:r w:rsidR="009F67C5">
              <w:rPr>
                <w:rFonts w:ascii="Times New Roman" w:eastAsia="Times New Roman" w:hAnsi="Times New Roman" w:cs="Times New Roman"/>
              </w:rPr>
              <w:t xml:space="preserve"> </w:t>
            </w:r>
            <w:r w:rsidR="003D0A71">
              <w:rPr>
                <w:rFonts w:ascii="Times New Roman" w:eastAsia="Times New Roman" w:hAnsi="Times New Roman" w:cs="Times New Roman"/>
              </w:rPr>
              <w:t>potvarkio dokumentui yra nurodomas DVS registracijos numeris ir data.</w:t>
            </w:r>
          </w:p>
        </w:tc>
      </w:tr>
    </w:tbl>
    <w:p w14:paraId="2A2BA174" w14:textId="77777777" w:rsidR="00A4497C" w:rsidRDefault="00A4497C" w:rsidP="000C4D83">
      <w:pPr>
        <w:rPr>
          <w:rFonts w:ascii="Times New Roman" w:hAnsi="Times New Roman" w:cs="Times New Roman"/>
        </w:rPr>
      </w:pPr>
    </w:p>
    <w:p w14:paraId="60D0A8C6" w14:textId="77777777" w:rsidR="00D100B8" w:rsidRDefault="00D100B8" w:rsidP="000C4D83">
      <w:pPr>
        <w:rPr>
          <w:rFonts w:ascii="Times New Roman" w:hAnsi="Times New Roman" w:cs="Times New Roman"/>
        </w:rPr>
      </w:pPr>
    </w:p>
    <w:p w14:paraId="48EFEF34" w14:textId="77777777" w:rsidR="00D100B8" w:rsidRPr="00BE50B5" w:rsidRDefault="00D100B8" w:rsidP="000C4D83">
      <w:pPr>
        <w:rPr>
          <w:rFonts w:ascii="Times New Roman" w:hAnsi="Times New Roman" w:cs="Times New Roman"/>
        </w:rPr>
      </w:pPr>
    </w:p>
    <w:p w14:paraId="66DD99CF" w14:textId="56794966" w:rsidR="00A4497C" w:rsidRPr="00BE50B5" w:rsidRDefault="00B911DF" w:rsidP="000C4D83">
      <w:pPr>
        <w:rPr>
          <w:rFonts w:ascii="Times New Roman" w:hAnsi="Times New Roman" w:cs="Times New Roman"/>
        </w:rPr>
      </w:pPr>
      <w:r>
        <w:rPr>
          <w:noProof/>
          <w:lang w:eastAsia="lt-LT"/>
        </w:rPr>
        <w:drawing>
          <wp:inline distT="0" distB="0" distL="0" distR="0" wp14:anchorId="5A172B21" wp14:editId="5727058F">
            <wp:extent cx="6116955" cy="3235325"/>
            <wp:effectExtent l="0" t="0" r="0" b="3175"/>
            <wp:docPr id="742058481" name="Picture 4" descr="A diagram of a flowchar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058481" name="Picture 4" descr="A diagram of a flowchart  Description automatically generate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16955" cy="3235325"/>
                    </a:xfrm>
                    <a:prstGeom prst="rect">
                      <a:avLst/>
                    </a:prstGeom>
                    <a:noFill/>
                    <a:ln>
                      <a:noFill/>
                    </a:ln>
                  </pic:spPr>
                </pic:pic>
              </a:graphicData>
            </a:graphic>
          </wp:inline>
        </w:drawing>
      </w:r>
    </w:p>
    <w:p w14:paraId="5E627CA7" w14:textId="5D706288" w:rsidR="00A4497C" w:rsidRPr="00BE50B5" w:rsidRDefault="00A4497C"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259" w:name="_Toc160630334"/>
      <w:r w:rsidR="00A721BA" w:rsidRPr="0010434F">
        <w:rPr>
          <w:rFonts w:ascii="Times New Roman" w:hAnsi="Times New Roman" w:cs="Times New Roman"/>
          <w:b/>
          <w:bCs/>
        </w:rPr>
        <w:t>34</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Atsiskaitymo už konsulinės misijas (KĮ) būsimo </w:t>
      </w:r>
      <w:r w:rsidRPr="00BE50B5">
        <w:rPr>
          <w:rFonts w:ascii="Times New Roman" w:hAnsi="Times New Roman" w:cs="Times New Roman"/>
          <w:b/>
          <w:bCs/>
        </w:rPr>
        <w:t>proceso schema</w:t>
      </w:r>
      <w:bookmarkEnd w:id="259"/>
    </w:p>
    <w:p w14:paraId="03550670" w14:textId="77777777" w:rsidR="00A4497C" w:rsidRPr="00BE50B5" w:rsidRDefault="00A4497C" w:rsidP="000C4D83">
      <w:pPr>
        <w:jc w:val="center"/>
        <w:rPr>
          <w:rFonts w:ascii="Times New Roman" w:hAnsi="Times New Roman" w:cs="Times New Roman"/>
          <w:b/>
          <w:bCs/>
        </w:rPr>
      </w:pPr>
    </w:p>
    <w:p w14:paraId="6FE49C26" w14:textId="3E2B3E56" w:rsidR="00A4497C" w:rsidRPr="00BE50B5" w:rsidRDefault="00E827C2" w:rsidP="000C4D83">
      <w:pPr>
        <w:ind w:left="567"/>
        <w:rPr>
          <w:rFonts w:ascii="Times New Roman" w:hAnsi="Times New Roman" w:cs="Times New Roman"/>
        </w:rPr>
      </w:pPr>
      <w:r>
        <w:rPr>
          <w:rFonts w:ascii="Times New Roman" w:hAnsi="Times New Roman" w:cs="Times New Roman"/>
        </w:rPr>
        <w:t>Išsamus</w:t>
      </w:r>
      <w:r w:rsidR="00A4497C" w:rsidRPr="00BE50B5">
        <w:rPr>
          <w:rFonts w:ascii="Times New Roman" w:hAnsi="Times New Roman" w:cs="Times New Roman"/>
        </w:rPr>
        <w:t xml:space="preserve"> procesų aprašymas pateiktas </w:t>
      </w:r>
      <w:r w:rsidR="00C64F20">
        <w:rPr>
          <w:rFonts w:ascii="Times New Roman" w:hAnsi="Times New Roman" w:cs="Times New Roman"/>
        </w:rPr>
        <w:t>toliau</w:t>
      </w:r>
      <w:r w:rsidR="00A4497C" w:rsidRPr="00BE50B5">
        <w:rPr>
          <w:rFonts w:ascii="Times New Roman" w:hAnsi="Times New Roman" w:cs="Times New Roman"/>
        </w:rPr>
        <w:t xml:space="preserve"> esančioje lentelėje.</w:t>
      </w:r>
    </w:p>
    <w:p w14:paraId="3047571E" w14:textId="77777777" w:rsidR="00A4497C" w:rsidRPr="00BE50B5" w:rsidRDefault="00A4497C" w:rsidP="000C4D83">
      <w:pPr>
        <w:rPr>
          <w:rFonts w:ascii="Times New Roman" w:hAnsi="Times New Roman" w:cs="Times New Roman"/>
        </w:rPr>
      </w:pPr>
    </w:p>
    <w:p w14:paraId="3BE5E74D" w14:textId="15E53CA5" w:rsidR="00A4497C" w:rsidRPr="00BE50B5" w:rsidRDefault="00A4497C"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60" w:name="_Toc160629744"/>
      <w:r w:rsidR="000A3BC2" w:rsidRPr="0010434F">
        <w:rPr>
          <w:rFonts w:ascii="Times New Roman" w:hAnsi="Times New Roman" w:cs="Times New Roman"/>
          <w:b/>
          <w:bCs/>
          <w:lang w:eastAsia="en-GB"/>
        </w:rPr>
        <w:t>64</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atsiskaitymo už konsulinės misijas (KĮ) proceso aprašymas</w:t>
      </w:r>
      <w:bookmarkEnd w:id="260"/>
    </w:p>
    <w:tbl>
      <w:tblPr>
        <w:tblStyle w:val="TableGrid"/>
        <w:tblW w:w="9493" w:type="dxa"/>
        <w:tblLook w:val="04A0" w:firstRow="1" w:lastRow="0" w:firstColumn="1" w:lastColumn="0" w:noHBand="0" w:noVBand="1"/>
      </w:tblPr>
      <w:tblGrid>
        <w:gridCol w:w="522"/>
        <w:gridCol w:w="2713"/>
        <w:gridCol w:w="6258"/>
      </w:tblGrid>
      <w:tr w:rsidR="007E79FC" w:rsidRPr="003B356D" w14:paraId="2094863D" w14:textId="77777777" w:rsidTr="358F1127">
        <w:trPr>
          <w:tblHeader/>
        </w:trPr>
        <w:tc>
          <w:tcPr>
            <w:tcW w:w="522" w:type="dxa"/>
          </w:tcPr>
          <w:p w14:paraId="3CE810C8" w14:textId="77777777" w:rsidR="007E79FC" w:rsidRPr="003B356D" w:rsidRDefault="007E79FC">
            <w:pPr>
              <w:jc w:val="both"/>
              <w:rPr>
                <w:rFonts w:ascii="Times New Roman" w:hAnsi="Times New Roman" w:cs="Times New Roman"/>
              </w:rPr>
            </w:pPr>
            <w:r w:rsidRPr="003B356D">
              <w:rPr>
                <w:rFonts w:ascii="Times New Roman" w:hAnsi="Times New Roman" w:cs="Times New Roman"/>
              </w:rPr>
              <w:t>Nr.</w:t>
            </w:r>
          </w:p>
        </w:tc>
        <w:tc>
          <w:tcPr>
            <w:tcW w:w="2713" w:type="dxa"/>
          </w:tcPr>
          <w:p w14:paraId="2DD88EDE" w14:textId="77777777" w:rsidR="007E79FC" w:rsidRPr="003B356D" w:rsidRDefault="007E79FC">
            <w:pPr>
              <w:jc w:val="both"/>
              <w:rPr>
                <w:rFonts w:ascii="Times New Roman" w:hAnsi="Times New Roman" w:cs="Times New Roman"/>
              </w:rPr>
            </w:pPr>
            <w:r w:rsidRPr="003B356D">
              <w:rPr>
                <w:rFonts w:ascii="Times New Roman" w:hAnsi="Times New Roman" w:cs="Times New Roman"/>
              </w:rPr>
              <w:t>Proceso pavadinimas</w:t>
            </w:r>
          </w:p>
        </w:tc>
        <w:tc>
          <w:tcPr>
            <w:tcW w:w="6258" w:type="dxa"/>
          </w:tcPr>
          <w:p w14:paraId="67ED95B1" w14:textId="41343072" w:rsidR="007E79FC" w:rsidRPr="003B356D" w:rsidRDefault="007E79FC">
            <w:pPr>
              <w:jc w:val="both"/>
              <w:rPr>
                <w:rFonts w:ascii="Times New Roman" w:hAnsi="Times New Roman" w:cs="Times New Roman"/>
              </w:rPr>
            </w:pPr>
            <w:r w:rsidRPr="003B356D">
              <w:rPr>
                <w:rFonts w:ascii="Times New Roman" w:hAnsi="Times New Roman" w:cs="Times New Roman"/>
              </w:rPr>
              <w:t>Pastabos</w:t>
            </w:r>
            <w:r w:rsidR="00844CA9">
              <w:rPr>
                <w:rFonts w:ascii="Times New Roman" w:hAnsi="Times New Roman" w:cs="Times New Roman"/>
              </w:rPr>
              <w:t xml:space="preserve"> </w:t>
            </w:r>
            <w:r w:rsidRPr="003B356D">
              <w:rPr>
                <w:rFonts w:ascii="Times New Roman" w:hAnsi="Times New Roman" w:cs="Times New Roman"/>
              </w:rPr>
              <w:t>/</w:t>
            </w:r>
            <w:r w:rsidR="00844CA9">
              <w:rPr>
                <w:rFonts w:ascii="Times New Roman" w:hAnsi="Times New Roman" w:cs="Times New Roman"/>
              </w:rPr>
              <w:t xml:space="preserve"> </w:t>
            </w:r>
            <w:r w:rsidRPr="003B356D">
              <w:rPr>
                <w:rFonts w:ascii="Times New Roman" w:hAnsi="Times New Roman" w:cs="Times New Roman"/>
              </w:rPr>
              <w:t>Papildoma informacija</w:t>
            </w:r>
          </w:p>
        </w:tc>
      </w:tr>
      <w:tr w:rsidR="007E79FC" w:rsidRPr="003B356D" w14:paraId="52C34E0D" w14:textId="77777777" w:rsidTr="358F1127">
        <w:tc>
          <w:tcPr>
            <w:tcW w:w="522" w:type="dxa"/>
          </w:tcPr>
          <w:p w14:paraId="7CEE8AF4" w14:textId="77777777" w:rsidR="007E79FC" w:rsidRPr="003B356D" w:rsidRDefault="007E79FC">
            <w:pPr>
              <w:jc w:val="both"/>
              <w:rPr>
                <w:rFonts w:ascii="Times New Roman" w:hAnsi="Times New Roman" w:cs="Times New Roman"/>
              </w:rPr>
            </w:pPr>
          </w:p>
        </w:tc>
        <w:tc>
          <w:tcPr>
            <w:tcW w:w="2713" w:type="dxa"/>
          </w:tcPr>
          <w:p w14:paraId="6655A6B4" w14:textId="77777777" w:rsidR="007E79FC" w:rsidRPr="003B356D" w:rsidRDefault="007E79FC">
            <w:pPr>
              <w:jc w:val="both"/>
              <w:rPr>
                <w:rFonts w:ascii="Times New Roman" w:hAnsi="Times New Roman" w:cs="Times New Roman"/>
              </w:rPr>
            </w:pPr>
            <w:r w:rsidRPr="003B356D">
              <w:rPr>
                <w:rFonts w:ascii="Times New Roman" w:hAnsi="Times New Roman" w:cs="Times New Roman"/>
              </w:rPr>
              <w:t>Bendros pastabos</w:t>
            </w:r>
          </w:p>
        </w:tc>
        <w:tc>
          <w:tcPr>
            <w:tcW w:w="6258" w:type="dxa"/>
          </w:tcPr>
          <w:p w14:paraId="7EE92F2A" w14:textId="3263AFDE" w:rsidR="007E79FC" w:rsidRPr="003B356D" w:rsidRDefault="007E79FC">
            <w:pPr>
              <w:jc w:val="both"/>
              <w:rPr>
                <w:rFonts w:ascii="Times New Roman" w:hAnsi="Times New Roman" w:cs="Times New Roman"/>
              </w:rPr>
            </w:pPr>
            <w:r w:rsidRPr="003B356D">
              <w:rPr>
                <w:rFonts w:ascii="Times New Roman" w:hAnsi="Times New Roman" w:cs="Times New Roman"/>
              </w:rPr>
              <w:t>Atsiskaitymas už konsulinės misijas vyksta pasibaigus konsulinei misijai</w:t>
            </w:r>
            <w:r w:rsidR="007C1F06">
              <w:rPr>
                <w:rFonts w:ascii="Times New Roman" w:hAnsi="Times New Roman" w:cs="Times New Roman"/>
              </w:rPr>
              <w:t>.</w:t>
            </w:r>
          </w:p>
        </w:tc>
      </w:tr>
      <w:tr w:rsidR="007E79FC" w:rsidRPr="003B356D" w14:paraId="3AFDA94D" w14:textId="77777777" w:rsidTr="358F1127">
        <w:tc>
          <w:tcPr>
            <w:tcW w:w="522" w:type="dxa"/>
          </w:tcPr>
          <w:p w14:paraId="299622DD" w14:textId="77777777" w:rsidR="007E79FC" w:rsidRPr="003B356D" w:rsidRDefault="007E79FC">
            <w:pPr>
              <w:jc w:val="both"/>
              <w:rPr>
                <w:rFonts w:ascii="Times New Roman" w:hAnsi="Times New Roman" w:cs="Times New Roman"/>
              </w:rPr>
            </w:pPr>
            <w:r w:rsidRPr="003B356D">
              <w:rPr>
                <w:rFonts w:ascii="Times New Roman" w:hAnsi="Times New Roman" w:cs="Times New Roman"/>
              </w:rPr>
              <w:t>1.</w:t>
            </w:r>
          </w:p>
        </w:tc>
        <w:tc>
          <w:tcPr>
            <w:tcW w:w="2713" w:type="dxa"/>
          </w:tcPr>
          <w:p w14:paraId="7FC43F77" w14:textId="08EA0B04" w:rsidR="007E79FC" w:rsidRPr="003B356D" w:rsidRDefault="007E79FC">
            <w:pPr>
              <w:jc w:val="both"/>
              <w:rPr>
                <w:rFonts w:ascii="Times New Roman" w:hAnsi="Times New Roman" w:cs="Times New Roman"/>
              </w:rPr>
            </w:pPr>
            <w:r w:rsidRPr="200705FE">
              <w:rPr>
                <w:rFonts w:ascii="Times New Roman" w:hAnsi="Times New Roman" w:cs="Times New Roman"/>
              </w:rPr>
              <w:t>KĮ vidinis naudotojas KPVS įveda</w:t>
            </w:r>
            <w:r w:rsidR="00330DA8">
              <w:rPr>
                <w:rFonts w:ascii="Times New Roman" w:hAnsi="Times New Roman" w:cs="Times New Roman"/>
              </w:rPr>
              <w:t xml:space="preserve"> </w:t>
            </w:r>
            <w:r w:rsidRPr="200705FE">
              <w:rPr>
                <w:rFonts w:ascii="Times New Roman" w:hAnsi="Times New Roman" w:cs="Times New Roman"/>
              </w:rPr>
              <w:t>/</w:t>
            </w:r>
            <w:r w:rsidR="00330DA8">
              <w:rPr>
                <w:rFonts w:ascii="Times New Roman" w:hAnsi="Times New Roman" w:cs="Times New Roman"/>
              </w:rPr>
              <w:t xml:space="preserve"> </w:t>
            </w:r>
            <w:r w:rsidRPr="200705FE">
              <w:rPr>
                <w:rFonts w:ascii="Times New Roman" w:hAnsi="Times New Roman" w:cs="Times New Roman"/>
              </w:rPr>
              <w:t>patikslina misijos metu atliktus konsulinius veiksmus</w:t>
            </w:r>
          </w:p>
        </w:tc>
        <w:tc>
          <w:tcPr>
            <w:tcW w:w="6258" w:type="dxa"/>
          </w:tcPr>
          <w:p w14:paraId="26C3A780" w14:textId="1E8C8AA5" w:rsidR="007E79FC" w:rsidRPr="003B356D" w:rsidRDefault="007E79FC">
            <w:pPr>
              <w:jc w:val="both"/>
              <w:rPr>
                <w:rFonts w:ascii="Times New Roman" w:hAnsi="Times New Roman" w:cs="Times New Roman"/>
              </w:rPr>
            </w:pPr>
            <w:r w:rsidRPr="200705FE">
              <w:rPr>
                <w:rFonts w:ascii="Times New Roman" w:hAnsi="Times New Roman" w:cs="Times New Roman"/>
              </w:rPr>
              <w:t>KĮ vidinis naudotojas KPVS pasirenka vykdytą konsulinę misiją</w:t>
            </w:r>
            <w:r w:rsidR="00914A53">
              <w:rPr>
                <w:rFonts w:ascii="Times New Roman" w:hAnsi="Times New Roman" w:cs="Times New Roman"/>
              </w:rPr>
              <w:t xml:space="preserve"> (paskyrą)</w:t>
            </w:r>
            <w:r w:rsidRPr="200705FE">
              <w:rPr>
                <w:rFonts w:ascii="Times New Roman" w:hAnsi="Times New Roman" w:cs="Times New Roman"/>
              </w:rPr>
              <w:t>. Misijos paskyroje KĮ vidiniam naudotojui pateikiami jau KPVS užregistruoti paslaugų užsakymai, kuriuos vykdė vidinis naudotojas misijos metu ir, pagal poreikį, įvedami nauji</w:t>
            </w:r>
            <w:r w:rsidR="001C07E0">
              <w:rPr>
                <w:rFonts w:ascii="Times New Roman" w:hAnsi="Times New Roman" w:cs="Times New Roman"/>
              </w:rPr>
              <w:t xml:space="preserve"> </w:t>
            </w:r>
            <w:r w:rsidRPr="200705FE">
              <w:rPr>
                <w:rFonts w:ascii="Times New Roman" w:hAnsi="Times New Roman" w:cs="Times New Roman"/>
              </w:rPr>
              <w:t>konsuliniai veiksmai, atlikti misijos metu.</w:t>
            </w:r>
          </w:p>
        </w:tc>
      </w:tr>
      <w:tr w:rsidR="007E79FC" w:rsidRPr="003B356D" w14:paraId="6089DB15" w14:textId="77777777" w:rsidTr="358F1127">
        <w:tc>
          <w:tcPr>
            <w:tcW w:w="522" w:type="dxa"/>
          </w:tcPr>
          <w:p w14:paraId="3054B39C" w14:textId="77777777" w:rsidR="007E79FC" w:rsidRPr="003B356D" w:rsidRDefault="007E79FC">
            <w:pPr>
              <w:jc w:val="both"/>
              <w:rPr>
                <w:rFonts w:ascii="Times New Roman" w:hAnsi="Times New Roman" w:cs="Times New Roman"/>
              </w:rPr>
            </w:pPr>
            <w:r w:rsidRPr="003B356D">
              <w:rPr>
                <w:rFonts w:ascii="Times New Roman" w:hAnsi="Times New Roman" w:cs="Times New Roman"/>
              </w:rPr>
              <w:t>2.</w:t>
            </w:r>
          </w:p>
        </w:tc>
        <w:tc>
          <w:tcPr>
            <w:tcW w:w="2713" w:type="dxa"/>
          </w:tcPr>
          <w:p w14:paraId="3C7B29D6" w14:textId="72E6A8FA" w:rsidR="007E79FC" w:rsidRPr="003B356D" w:rsidRDefault="007E79FC">
            <w:pPr>
              <w:jc w:val="both"/>
              <w:rPr>
                <w:rFonts w:ascii="Times New Roman" w:hAnsi="Times New Roman" w:cs="Times New Roman"/>
              </w:rPr>
            </w:pPr>
            <w:r w:rsidRPr="200705FE">
              <w:rPr>
                <w:rFonts w:ascii="Times New Roman" w:hAnsi="Times New Roman" w:cs="Times New Roman"/>
              </w:rPr>
              <w:t xml:space="preserve">KĮ vidinis naudotojas KPVS </w:t>
            </w:r>
            <w:r w:rsidR="00914A53">
              <w:rPr>
                <w:rFonts w:ascii="Times New Roman" w:hAnsi="Times New Roman" w:cs="Times New Roman"/>
              </w:rPr>
              <w:t>priskiria</w:t>
            </w:r>
            <w:r w:rsidR="00914A53" w:rsidRPr="200705FE">
              <w:rPr>
                <w:rFonts w:ascii="Times New Roman" w:hAnsi="Times New Roman" w:cs="Times New Roman"/>
              </w:rPr>
              <w:t xml:space="preserve"> </w:t>
            </w:r>
            <w:r w:rsidRPr="200705FE">
              <w:rPr>
                <w:rFonts w:ascii="Times New Roman" w:hAnsi="Times New Roman" w:cs="Times New Roman"/>
              </w:rPr>
              <w:t>misiją</w:t>
            </w:r>
            <w:r w:rsidR="00914A53">
              <w:rPr>
                <w:rFonts w:ascii="Times New Roman" w:hAnsi="Times New Roman" w:cs="Times New Roman"/>
              </w:rPr>
              <w:t xml:space="preserve"> požymį [Įvykdyta]</w:t>
            </w:r>
          </w:p>
        </w:tc>
        <w:tc>
          <w:tcPr>
            <w:tcW w:w="6258" w:type="dxa"/>
          </w:tcPr>
          <w:p w14:paraId="5C00B921" w14:textId="15ED792E" w:rsidR="007E79FC" w:rsidRPr="003B356D" w:rsidRDefault="007E79FC">
            <w:pPr>
              <w:jc w:val="both"/>
              <w:rPr>
                <w:rFonts w:ascii="Times New Roman" w:hAnsi="Times New Roman" w:cs="Times New Roman"/>
              </w:rPr>
            </w:pPr>
            <w:r w:rsidRPr="200705FE">
              <w:rPr>
                <w:rFonts w:ascii="Times New Roman" w:hAnsi="Times New Roman" w:cs="Times New Roman"/>
              </w:rPr>
              <w:t>KĮ vidinis naudotojas</w:t>
            </w:r>
            <w:r w:rsidR="004271F9">
              <w:rPr>
                <w:rFonts w:ascii="Times New Roman" w:hAnsi="Times New Roman" w:cs="Times New Roman"/>
              </w:rPr>
              <w:t>,</w:t>
            </w:r>
            <w:r w:rsidRPr="200705FE">
              <w:rPr>
                <w:rFonts w:ascii="Times New Roman" w:hAnsi="Times New Roman" w:cs="Times New Roman"/>
              </w:rPr>
              <w:t xml:space="preserve"> KPVS patikrinęs misijos metu atliktų konsulinių veiksmų statistiką, pasirenka funkciją [</w:t>
            </w:r>
            <w:r w:rsidR="00914A53">
              <w:rPr>
                <w:rFonts w:ascii="Times New Roman" w:hAnsi="Times New Roman" w:cs="Times New Roman"/>
              </w:rPr>
              <w:t>Pažymėti įvykdyta</w:t>
            </w:r>
            <w:r w:rsidRPr="200705FE">
              <w:rPr>
                <w:rFonts w:ascii="Times New Roman" w:hAnsi="Times New Roman" w:cs="Times New Roman"/>
              </w:rPr>
              <w:t>].</w:t>
            </w:r>
          </w:p>
          <w:p w14:paraId="22CAFE48" w14:textId="075F1E05" w:rsidR="007E79FC" w:rsidRPr="003B356D" w:rsidRDefault="00914A53">
            <w:pPr>
              <w:jc w:val="both"/>
              <w:rPr>
                <w:rFonts w:ascii="Times New Roman" w:hAnsi="Times New Roman" w:cs="Times New Roman"/>
              </w:rPr>
            </w:pPr>
            <w:r>
              <w:rPr>
                <w:rFonts w:ascii="Times New Roman" w:hAnsi="Times New Roman" w:cs="Times New Roman"/>
              </w:rPr>
              <w:t>Įvykdžius</w:t>
            </w:r>
            <w:r w:rsidRPr="200705FE">
              <w:rPr>
                <w:rFonts w:ascii="Times New Roman" w:hAnsi="Times New Roman" w:cs="Times New Roman"/>
              </w:rPr>
              <w:t xml:space="preserve"> </w:t>
            </w:r>
            <w:r w:rsidR="007E79FC" w:rsidRPr="200705FE">
              <w:rPr>
                <w:rFonts w:ascii="Times New Roman" w:hAnsi="Times New Roman" w:cs="Times New Roman"/>
              </w:rPr>
              <w:t xml:space="preserve">misiją, KPVS išsiunčia informacinį pranešimą KĮ atsakingam vidiniam naudotojui apie </w:t>
            </w:r>
            <w:r>
              <w:rPr>
                <w:rFonts w:ascii="Times New Roman" w:hAnsi="Times New Roman" w:cs="Times New Roman"/>
              </w:rPr>
              <w:t>įvykdytą</w:t>
            </w:r>
            <w:r w:rsidRPr="200705FE">
              <w:rPr>
                <w:rFonts w:ascii="Times New Roman" w:hAnsi="Times New Roman" w:cs="Times New Roman"/>
              </w:rPr>
              <w:t xml:space="preserve"> </w:t>
            </w:r>
            <w:r w:rsidR="007E79FC" w:rsidRPr="200705FE">
              <w:rPr>
                <w:rFonts w:ascii="Times New Roman" w:hAnsi="Times New Roman" w:cs="Times New Roman"/>
              </w:rPr>
              <w:t>misiją.</w:t>
            </w:r>
            <w:r w:rsidR="00B911DF">
              <w:rPr>
                <w:rFonts w:ascii="Times New Roman" w:hAnsi="Times New Roman" w:cs="Times New Roman"/>
              </w:rPr>
              <w:t xml:space="preserve"> Jei misijoje dalyvauja ir KOD, informacinis pranešimas išsiunčiamas po to, kai KOD pažymi misijos įvykdymą.</w:t>
            </w:r>
          </w:p>
        </w:tc>
      </w:tr>
      <w:tr w:rsidR="004207D0" w:rsidRPr="003B356D" w14:paraId="057A630E" w14:textId="77777777" w:rsidTr="358F1127">
        <w:tc>
          <w:tcPr>
            <w:tcW w:w="522" w:type="dxa"/>
          </w:tcPr>
          <w:p w14:paraId="2F4B3315" w14:textId="03C31FE8" w:rsidR="004207D0" w:rsidRPr="004207D0" w:rsidRDefault="004207D0" w:rsidP="00996C4F">
            <w:pPr>
              <w:pStyle w:val="ListParagraph"/>
              <w:numPr>
                <w:ilvl w:val="0"/>
                <w:numId w:val="90"/>
              </w:numPr>
              <w:jc w:val="both"/>
              <w:rPr>
                <w:rFonts w:ascii="Times New Roman" w:hAnsi="Times New Roman" w:cs="Times New Roman"/>
              </w:rPr>
            </w:pPr>
          </w:p>
        </w:tc>
        <w:tc>
          <w:tcPr>
            <w:tcW w:w="2713" w:type="dxa"/>
          </w:tcPr>
          <w:p w14:paraId="72F371EF" w14:textId="72757C89" w:rsidR="004207D0" w:rsidRPr="200705FE" w:rsidRDefault="004207D0">
            <w:pPr>
              <w:jc w:val="both"/>
              <w:rPr>
                <w:rFonts w:ascii="Times New Roman" w:hAnsi="Times New Roman" w:cs="Times New Roman"/>
              </w:rPr>
            </w:pPr>
            <w:r w:rsidRPr="004207D0">
              <w:rPr>
                <w:rFonts w:ascii="Times New Roman" w:hAnsi="Times New Roman" w:cs="Times New Roman"/>
              </w:rPr>
              <w:t>Misijoje dalyvauja KOD?</w:t>
            </w:r>
          </w:p>
        </w:tc>
        <w:tc>
          <w:tcPr>
            <w:tcW w:w="6258" w:type="dxa"/>
          </w:tcPr>
          <w:p w14:paraId="0066DEB5" w14:textId="2DFD4629" w:rsidR="004207D0" w:rsidRPr="200705FE" w:rsidRDefault="009B4250">
            <w:pPr>
              <w:jc w:val="both"/>
              <w:rPr>
                <w:rFonts w:ascii="Times New Roman" w:hAnsi="Times New Roman" w:cs="Times New Roman"/>
              </w:rPr>
            </w:pPr>
            <w:r>
              <w:rPr>
                <w:rFonts w:ascii="Times New Roman" w:hAnsi="Times New Roman" w:cs="Times New Roman"/>
              </w:rPr>
              <w:t>Žingsnis inicijuojamas, jei m</w:t>
            </w:r>
            <w:r w:rsidR="004207D0">
              <w:rPr>
                <w:rFonts w:ascii="Times New Roman" w:hAnsi="Times New Roman" w:cs="Times New Roman"/>
              </w:rPr>
              <w:t>isijos paskyrai yra nurodytas požymis [Dalyvauja KOD].</w:t>
            </w:r>
          </w:p>
        </w:tc>
      </w:tr>
      <w:tr w:rsidR="004207D0" w:rsidRPr="003B356D" w14:paraId="16A3D975" w14:textId="77777777" w:rsidTr="358F1127">
        <w:tc>
          <w:tcPr>
            <w:tcW w:w="522" w:type="dxa"/>
          </w:tcPr>
          <w:p w14:paraId="6BE3B51F" w14:textId="0C4FF46F" w:rsidR="004207D0" w:rsidRPr="003B356D" w:rsidRDefault="004207D0">
            <w:pPr>
              <w:jc w:val="both"/>
              <w:rPr>
                <w:rFonts w:ascii="Times New Roman" w:hAnsi="Times New Roman" w:cs="Times New Roman"/>
              </w:rPr>
            </w:pPr>
            <w:r>
              <w:rPr>
                <w:rFonts w:ascii="Times New Roman" w:hAnsi="Times New Roman" w:cs="Times New Roman"/>
              </w:rPr>
              <w:t>4.</w:t>
            </w:r>
          </w:p>
        </w:tc>
        <w:tc>
          <w:tcPr>
            <w:tcW w:w="2713" w:type="dxa"/>
          </w:tcPr>
          <w:p w14:paraId="19A85F6C" w14:textId="3AD9EF31" w:rsidR="004207D0" w:rsidRPr="200705FE" w:rsidRDefault="004207D0">
            <w:pPr>
              <w:jc w:val="both"/>
              <w:rPr>
                <w:rFonts w:ascii="Times New Roman" w:hAnsi="Times New Roman" w:cs="Times New Roman"/>
              </w:rPr>
            </w:pPr>
            <w:r w:rsidRPr="004207D0">
              <w:rPr>
                <w:rFonts w:ascii="Times New Roman" w:hAnsi="Times New Roman" w:cs="Times New Roman"/>
              </w:rPr>
              <w:t>KOD atsiskaitymas už konsulines misijas</w:t>
            </w:r>
          </w:p>
        </w:tc>
        <w:tc>
          <w:tcPr>
            <w:tcW w:w="6258" w:type="dxa"/>
          </w:tcPr>
          <w:p w14:paraId="6B618122" w14:textId="04C08CB2" w:rsidR="004207D0" w:rsidRPr="200705FE" w:rsidRDefault="004207D0">
            <w:pPr>
              <w:jc w:val="both"/>
              <w:rPr>
                <w:rFonts w:ascii="Times New Roman" w:hAnsi="Times New Roman" w:cs="Times New Roman"/>
              </w:rPr>
            </w:pPr>
            <w:r>
              <w:rPr>
                <w:rFonts w:ascii="Times New Roman" w:hAnsi="Times New Roman" w:cs="Times New Roman"/>
              </w:rPr>
              <w:t xml:space="preserve">KOD vidinis naudotojas įveda/patikslinta misijos metu įvykdytus užsakymus, atliktus konsulinius veiksmus. Procesas detaliau aprašytas </w:t>
            </w:r>
            <w:r w:rsidR="00A65772" w:rsidRPr="00A65772">
              <w:rPr>
                <w:rFonts w:ascii="Times New Roman" w:hAnsi="Times New Roman" w:cs="Times New Roman"/>
              </w:rPr>
              <w:t>65 lentelė</w:t>
            </w:r>
            <w:r w:rsidR="00A65772">
              <w:rPr>
                <w:rFonts w:ascii="Times New Roman" w:hAnsi="Times New Roman" w:cs="Times New Roman"/>
              </w:rPr>
              <w:t>je</w:t>
            </w:r>
            <w:r w:rsidR="00A65772" w:rsidRPr="00A65772">
              <w:rPr>
                <w:rFonts w:ascii="Times New Roman" w:hAnsi="Times New Roman" w:cs="Times New Roman"/>
              </w:rPr>
              <w:t>. Išsamus atsiskaitymo už konsulinės misijas (KOD) proceso aprašym</w:t>
            </w:r>
            <w:r w:rsidR="00A65772">
              <w:rPr>
                <w:rFonts w:ascii="Times New Roman" w:hAnsi="Times New Roman" w:cs="Times New Roman"/>
              </w:rPr>
              <w:t>e.</w:t>
            </w:r>
          </w:p>
        </w:tc>
      </w:tr>
      <w:tr w:rsidR="007E79FC" w:rsidRPr="003B356D" w14:paraId="3FC3B37C" w14:textId="77777777" w:rsidTr="358F1127">
        <w:tc>
          <w:tcPr>
            <w:tcW w:w="522" w:type="dxa"/>
          </w:tcPr>
          <w:p w14:paraId="23A6A70C" w14:textId="671E7977" w:rsidR="007E79FC" w:rsidRPr="003B356D" w:rsidRDefault="00A274CB">
            <w:pPr>
              <w:jc w:val="both"/>
              <w:rPr>
                <w:rFonts w:ascii="Times New Roman" w:hAnsi="Times New Roman" w:cs="Times New Roman"/>
              </w:rPr>
            </w:pPr>
            <w:r>
              <w:rPr>
                <w:rFonts w:ascii="Times New Roman" w:hAnsi="Times New Roman" w:cs="Times New Roman"/>
              </w:rPr>
              <w:t>5</w:t>
            </w:r>
            <w:r w:rsidR="007E79FC" w:rsidRPr="003B356D">
              <w:rPr>
                <w:rFonts w:ascii="Times New Roman" w:hAnsi="Times New Roman" w:cs="Times New Roman"/>
              </w:rPr>
              <w:t>.</w:t>
            </w:r>
          </w:p>
        </w:tc>
        <w:tc>
          <w:tcPr>
            <w:tcW w:w="2713" w:type="dxa"/>
          </w:tcPr>
          <w:p w14:paraId="4B6338D9" w14:textId="07459E91" w:rsidR="007E79FC" w:rsidRPr="003B356D" w:rsidRDefault="22961BB3">
            <w:pPr>
              <w:jc w:val="both"/>
              <w:rPr>
                <w:rFonts w:ascii="Times New Roman" w:hAnsi="Times New Roman" w:cs="Times New Roman"/>
              </w:rPr>
            </w:pPr>
            <w:r w:rsidRPr="358F1127">
              <w:rPr>
                <w:rFonts w:ascii="Times New Roman" w:hAnsi="Times New Roman" w:cs="Times New Roman"/>
              </w:rPr>
              <w:t>KĮ misij</w:t>
            </w:r>
            <w:r w:rsidR="33E96A51" w:rsidRPr="358F1127">
              <w:rPr>
                <w:rFonts w:ascii="Times New Roman" w:hAnsi="Times New Roman" w:cs="Times New Roman"/>
              </w:rPr>
              <w:t>os</w:t>
            </w:r>
            <w:r w:rsidRPr="358F1127">
              <w:rPr>
                <w:rFonts w:ascii="Times New Roman" w:hAnsi="Times New Roman" w:cs="Times New Roman"/>
              </w:rPr>
              <w:t xml:space="preserve"> išlaidų ir atliktų konsulinių veiksmų apskaita </w:t>
            </w:r>
          </w:p>
          <w:p w14:paraId="3888AD3B" w14:textId="77777777" w:rsidR="007E79FC" w:rsidRPr="003B356D" w:rsidRDefault="007E79FC">
            <w:pPr>
              <w:jc w:val="both"/>
              <w:rPr>
                <w:rFonts w:ascii="Times New Roman" w:hAnsi="Times New Roman" w:cs="Times New Roman"/>
              </w:rPr>
            </w:pPr>
          </w:p>
        </w:tc>
        <w:tc>
          <w:tcPr>
            <w:tcW w:w="6258" w:type="dxa"/>
          </w:tcPr>
          <w:p w14:paraId="6E6A8673" w14:textId="77777777" w:rsidR="007E79FC" w:rsidRDefault="007E79FC">
            <w:pPr>
              <w:jc w:val="both"/>
              <w:rPr>
                <w:rFonts w:ascii="Times New Roman" w:hAnsi="Times New Roman" w:cs="Times New Roman"/>
              </w:rPr>
            </w:pPr>
            <w:r w:rsidRPr="200705FE">
              <w:rPr>
                <w:rFonts w:ascii="Times New Roman" w:hAnsi="Times New Roman" w:cs="Times New Roman"/>
              </w:rPr>
              <w:t>Atsakingas KĮ vidinis naudotojas KPVS formuoja misijos išlaidų ir konsulinių veiksmų ataskaitas. Misijos išlaidų ataskaita suformuojama įvedus patirtų išlaidų sumas, o misijos metu atliktų konsulinių veiksmų ataskaita išsikviečiama automatiniu būdu. Misijos ataskaitos struktūra ir turinys turi būti suderintas su PO detalaus projektavimo metu.</w:t>
            </w:r>
          </w:p>
          <w:p w14:paraId="72F25636" w14:textId="1A7133CC" w:rsidR="00914A53" w:rsidRPr="003B356D" w:rsidRDefault="00914A53">
            <w:pPr>
              <w:jc w:val="both"/>
              <w:rPr>
                <w:rFonts w:ascii="Times New Roman" w:hAnsi="Times New Roman" w:cs="Times New Roman"/>
              </w:rPr>
            </w:pPr>
            <w:r>
              <w:rPr>
                <w:rFonts w:ascii="Times New Roman" w:hAnsi="Times New Roman" w:cs="Times New Roman"/>
              </w:rPr>
              <w:t>Atsakingas KĮ vidinis naudotojas pasirenka funkciją [Užbaigti misiją] ir misijai</w:t>
            </w:r>
            <w:r w:rsidR="000600B2">
              <w:rPr>
                <w:rFonts w:ascii="Times New Roman" w:hAnsi="Times New Roman" w:cs="Times New Roman"/>
              </w:rPr>
              <w:t xml:space="preserve"> (paskyrai)</w:t>
            </w:r>
            <w:r>
              <w:rPr>
                <w:rFonts w:ascii="Times New Roman" w:hAnsi="Times New Roman" w:cs="Times New Roman"/>
              </w:rPr>
              <w:t xml:space="preserve"> priskiriama būsena [Užbaigta].</w:t>
            </w:r>
            <w:r w:rsidR="009D75FD">
              <w:rPr>
                <w:rFonts w:ascii="Times New Roman" w:hAnsi="Times New Roman" w:cs="Times New Roman"/>
              </w:rPr>
              <w:t xml:space="preserve"> Jei misijoje dalyvauja KOD, misiją galima užbaigti tik tuomet, jei misijai yra priskirtas požymis [Užbaigta KOD].</w:t>
            </w:r>
          </w:p>
          <w:p w14:paraId="07B4D7B3" w14:textId="77777777" w:rsidR="007E79FC" w:rsidRPr="003B356D" w:rsidRDefault="007E79FC">
            <w:pPr>
              <w:jc w:val="both"/>
              <w:rPr>
                <w:rFonts w:ascii="Times New Roman" w:hAnsi="Times New Roman" w:cs="Times New Roman"/>
              </w:rPr>
            </w:pPr>
            <w:r w:rsidRPr="200705FE">
              <w:rPr>
                <w:rFonts w:ascii="Times New Roman" w:hAnsi="Times New Roman" w:cs="Times New Roman"/>
              </w:rPr>
              <w:t xml:space="preserve">Suformavus misijos išlaidų ataskaitą, KĮ ir KOD mato misijoms organizuoti skirtų ir dar nepanaudotų lėšų likutį. </w:t>
            </w:r>
          </w:p>
        </w:tc>
      </w:tr>
    </w:tbl>
    <w:p w14:paraId="69E29C9E" w14:textId="77777777" w:rsidR="00A4497C" w:rsidRDefault="00A4497C" w:rsidP="000C4D83">
      <w:pPr>
        <w:rPr>
          <w:rFonts w:ascii="Times New Roman" w:hAnsi="Times New Roman" w:cs="Times New Roman"/>
        </w:rPr>
      </w:pPr>
    </w:p>
    <w:p w14:paraId="6B55F5C4" w14:textId="77777777" w:rsidR="00D100B8" w:rsidRDefault="00D100B8" w:rsidP="000C4D83">
      <w:pPr>
        <w:rPr>
          <w:rFonts w:ascii="Times New Roman" w:hAnsi="Times New Roman" w:cs="Times New Roman"/>
        </w:rPr>
      </w:pPr>
    </w:p>
    <w:p w14:paraId="52575AFC" w14:textId="77777777" w:rsidR="00D100B8" w:rsidRPr="00BE50B5" w:rsidRDefault="00D100B8" w:rsidP="000C4D83">
      <w:pPr>
        <w:rPr>
          <w:rFonts w:ascii="Times New Roman" w:hAnsi="Times New Roman" w:cs="Times New Roman"/>
        </w:rPr>
      </w:pPr>
    </w:p>
    <w:p w14:paraId="1D4396E9" w14:textId="7C973E8B" w:rsidR="00A4497C" w:rsidRPr="00BE50B5" w:rsidRDefault="00BE7F4E" w:rsidP="000C4D83">
      <w:pPr>
        <w:rPr>
          <w:rFonts w:ascii="Times New Roman" w:hAnsi="Times New Roman" w:cs="Times New Roman"/>
        </w:rPr>
      </w:pPr>
      <w:r>
        <w:rPr>
          <w:noProof/>
          <w:lang w:eastAsia="lt-LT"/>
        </w:rPr>
        <w:drawing>
          <wp:inline distT="0" distB="0" distL="0" distR="0" wp14:anchorId="4B9F2557" wp14:editId="526B29C0">
            <wp:extent cx="6116955" cy="677545"/>
            <wp:effectExtent l="0" t="0" r="0" b="8255"/>
            <wp:docPr id="1628835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16955" cy="677545"/>
                    </a:xfrm>
                    <a:prstGeom prst="rect">
                      <a:avLst/>
                    </a:prstGeom>
                    <a:noFill/>
                    <a:ln>
                      <a:noFill/>
                    </a:ln>
                  </pic:spPr>
                </pic:pic>
              </a:graphicData>
            </a:graphic>
          </wp:inline>
        </w:drawing>
      </w:r>
    </w:p>
    <w:p w14:paraId="450125B6" w14:textId="07777890" w:rsidR="00A4497C" w:rsidRPr="00BE50B5" w:rsidRDefault="00A4497C" w:rsidP="000C4D83">
      <w:pPr>
        <w:rPr>
          <w:rFonts w:ascii="Times New Roman" w:hAnsi="Times New Roman" w:cs="Times New Roman"/>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261" w:name="_Toc160630335"/>
      <w:r w:rsidR="00A721BA" w:rsidRPr="0010434F">
        <w:rPr>
          <w:rFonts w:ascii="Times New Roman" w:hAnsi="Times New Roman" w:cs="Times New Roman"/>
          <w:b/>
          <w:bCs/>
        </w:rPr>
        <w:t>35</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Atsiskaitymo už konsulinės misijas (KOD) būsimo </w:t>
      </w:r>
      <w:r w:rsidRPr="00BE50B5">
        <w:rPr>
          <w:rFonts w:ascii="Times New Roman" w:hAnsi="Times New Roman" w:cs="Times New Roman"/>
          <w:b/>
          <w:bCs/>
        </w:rPr>
        <w:t>proceso schema</w:t>
      </w:r>
      <w:bookmarkEnd w:id="261"/>
    </w:p>
    <w:p w14:paraId="58109261" w14:textId="77777777" w:rsidR="00A4497C" w:rsidRPr="00BE50B5" w:rsidRDefault="00A4497C" w:rsidP="000C4D83">
      <w:pPr>
        <w:rPr>
          <w:rFonts w:ascii="Times New Roman" w:hAnsi="Times New Roman" w:cs="Times New Roman"/>
        </w:rPr>
      </w:pPr>
    </w:p>
    <w:p w14:paraId="0ECC7639" w14:textId="45733FD1" w:rsidR="00A4497C" w:rsidRPr="00BE50B5" w:rsidRDefault="00E827C2" w:rsidP="000C4D83">
      <w:pPr>
        <w:ind w:left="567"/>
        <w:rPr>
          <w:rFonts w:ascii="Times New Roman" w:hAnsi="Times New Roman" w:cs="Times New Roman"/>
        </w:rPr>
      </w:pPr>
      <w:r>
        <w:rPr>
          <w:rFonts w:ascii="Times New Roman" w:hAnsi="Times New Roman" w:cs="Times New Roman"/>
        </w:rPr>
        <w:t>Išsamus</w:t>
      </w:r>
      <w:r w:rsidR="00A4497C" w:rsidRPr="00BE50B5">
        <w:rPr>
          <w:rFonts w:ascii="Times New Roman" w:hAnsi="Times New Roman" w:cs="Times New Roman"/>
        </w:rPr>
        <w:t xml:space="preserve"> procesų aprašymas pateiktas </w:t>
      </w:r>
      <w:r w:rsidR="00C64F20">
        <w:rPr>
          <w:rFonts w:ascii="Times New Roman" w:hAnsi="Times New Roman" w:cs="Times New Roman"/>
        </w:rPr>
        <w:t>toliau</w:t>
      </w:r>
      <w:r w:rsidR="00A4497C" w:rsidRPr="00BE50B5">
        <w:rPr>
          <w:rFonts w:ascii="Times New Roman" w:hAnsi="Times New Roman" w:cs="Times New Roman"/>
        </w:rPr>
        <w:t xml:space="preserve"> esančioje lentelėje.</w:t>
      </w:r>
    </w:p>
    <w:p w14:paraId="54E01A29" w14:textId="77777777" w:rsidR="00A4497C" w:rsidRPr="00BE50B5" w:rsidRDefault="00A4497C" w:rsidP="000C4D83">
      <w:pPr>
        <w:rPr>
          <w:rFonts w:ascii="Times New Roman" w:hAnsi="Times New Roman" w:cs="Times New Roman"/>
        </w:rPr>
      </w:pPr>
    </w:p>
    <w:p w14:paraId="34586C3D" w14:textId="4637B85E" w:rsidR="00A4497C" w:rsidRPr="00BE50B5" w:rsidRDefault="00A4497C"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62" w:name="_Toc160629745"/>
      <w:r w:rsidR="000A3BC2" w:rsidRPr="0010434F">
        <w:rPr>
          <w:rFonts w:ascii="Times New Roman" w:hAnsi="Times New Roman" w:cs="Times New Roman"/>
          <w:b/>
          <w:bCs/>
          <w:lang w:eastAsia="en-GB"/>
        </w:rPr>
        <w:t>65</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atsiskaitymo už konsulinės misijas (KOD) proceso aprašymas</w:t>
      </w:r>
      <w:bookmarkEnd w:id="262"/>
    </w:p>
    <w:tbl>
      <w:tblPr>
        <w:tblStyle w:val="TableGrid"/>
        <w:tblW w:w="9493" w:type="dxa"/>
        <w:tblLook w:val="04A0" w:firstRow="1" w:lastRow="0" w:firstColumn="1" w:lastColumn="0" w:noHBand="0" w:noVBand="1"/>
      </w:tblPr>
      <w:tblGrid>
        <w:gridCol w:w="522"/>
        <w:gridCol w:w="2713"/>
        <w:gridCol w:w="6258"/>
      </w:tblGrid>
      <w:tr w:rsidR="00D45421" w:rsidRPr="003B356D" w14:paraId="438A34B4" w14:textId="77777777" w:rsidTr="358F1127">
        <w:trPr>
          <w:tblHeader/>
        </w:trPr>
        <w:tc>
          <w:tcPr>
            <w:tcW w:w="522" w:type="dxa"/>
          </w:tcPr>
          <w:p w14:paraId="20D0728A" w14:textId="77777777" w:rsidR="00D45421" w:rsidRPr="003B356D" w:rsidRDefault="00D45421">
            <w:pPr>
              <w:jc w:val="both"/>
              <w:rPr>
                <w:rFonts w:ascii="Times New Roman" w:hAnsi="Times New Roman" w:cs="Times New Roman"/>
              </w:rPr>
            </w:pPr>
            <w:r w:rsidRPr="003B356D">
              <w:rPr>
                <w:rFonts w:ascii="Times New Roman" w:hAnsi="Times New Roman" w:cs="Times New Roman"/>
              </w:rPr>
              <w:t>Nr.</w:t>
            </w:r>
          </w:p>
        </w:tc>
        <w:tc>
          <w:tcPr>
            <w:tcW w:w="2713" w:type="dxa"/>
          </w:tcPr>
          <w:p w14:paraId="77C6DD4A" w14:textId="77777777" w:rsidR="00D45421" w:rsidRPr="003B356D" w:rsidRDefault="00D45421">
            <w:pPr>
              <w:jc w:val="both"/>
              <w:rPr>
                <w:rFonts w:ascii="Times New Roman" w:hAnsi="Times New Roman" w:cs="Times New Roman"/>
              </w:rPr>
            </w:pPr>
            <w:r w:rsidRPr="003B356D">
              <w:rPr>
                <w:rFonts w:ascii="Times New Roman" w:hAnsi="Times New Roman" w:cs="Times New Roman"/>
              </w:rPr>
              <w:t>Proceso pavadinimas</w:t>
            </w:r>
          </w:p>
        </w:tc>
        <w:tc>
          <w:tcPr>
            <w:tcW w:w="6258" w:type="dxa"/>
          </w:tcPr>
          <w:p w14:paraId="232452D3" w14:textId="0A3CA6D0" w:rsidR="00D45421" w:rsidRPr="003B356D" w:rsidRDefault="00D45421">
            <w:pPr>
              <w:jc w:val="both"/>
              <w:rPr>
                <w:rFonts w:ascii="Times New Roman" w:hAnsi="Times New Roman" w:cs="Times New Roman"/>
              </w:rPr>
            </w:pPr>
            <w:r w:rsidRPr="003B356D">
              <w:rPr>
                <w:rFonts w:ascii="Times New Roman" w:hAnsi="Times New Roman" w:cs="Times New Roman"/>
              </w:rPr>
              <w:t>Pastabos</w:t>
            </w:r>
            <w:r w:rsidR="004271F9">
              <w:rPr>
                <w:rFonts w:ascii="Times New Roman" w:hAnsi="Times New Roman" w:cs="Times New Roman"/>
              </w:rPr>
              <w:t xml:space="preserve"> </w:t>
            </w:r>
            <w:r w:rsidRPr="003B356D">
              <w:rPr>
                <w:rFonts w:ascii="Times New Roman" w:hAnsi="Times New Roman" w:cs="Times New Roman"/>
              </w:rPr>
              <w:t>/</w:t>
            </w:r>
            <w:r w:rsidR="004271F9">
              <w:rPr>
                <w:rFonts w:ascii="Times New Roman" w:hAnsi="Times New Roman" w:cs="Times New Roman"/>
              </w:rPr>
              <w:t xml:space="preserve"> </w:t>
            </w:r>
            <w:r w:rsidRPr="003B356D">
              <w:rPr>
                <w:rFonts w:ascii="Times New Roman" w:hAnsi="Times New Roman" w:cs="Times New Roman"/>
              </w:rPr>
              <w:t>Papildoma informacija</w:t>
            </w:r>
          </w:p>
        </w:tc>
      </w:tr>
      <w:tr w:rsidR="00D45421" w:rsidRPr="003B356D" w14:paraId="001A7DAD" w14:textId="77777777" w:rsidTr="358F1127">
        <w:tc>
          <w:tcPr>
            <w:tcW w:w="522" w:type="dxa"/>
          </w:tcPr>
          <w:p w14:paraId="2814C53E" w14:textId="77777777" w:rsidR="00D45421" w:rsidRPr="003B356D" w:rsidRDefault="00D45421">
            <w:pPr>
              <w:jc w:val="both"/>
              <w:rPr>
                <w:rFonts w:ascii="Times New Roman" w:hAnsi="Times New Roman" w:cs="Times New Roman"/>
              </w:rPr>
            </w:pPr>
          </w:p>
        </w:tc>
        <w:tc>
          <w:tcPr>
            <w:tcW w:w="2713" w:type="dxa"/>
          </w:tcPr>
          <w:p w14:paraId="3FDFABEC" w14:textId="77777777" w:rsidR="00D45421" w:rsidRPr="003B356D" w:rsidRDefault="00D45421">
            <w:pPr>
              <w:jc w:val="both"/>
              <w:rPr>
                <w:rFonts w:ascii="Times New Roman" w:hAnsi="Times New Roman" w:cs="Times New Roman"/>
              </w:rPr>
            </w:pPr>
            <w:r w:rsidRPr="200705FE">
              <w:rPr>
                <w:rFonts w:ascii="Times New Roman" w:hAnsi="Times New Roman" w:cs="Times New Roman"/>
              </w:rPr>
              <w:t>Bendros pastabos</w:t>
            </w:r>
          </w:p>
        </w:tc>
        <w:tc>
          <w:tcPr>
            <w:tcW w:w="6258" w:type="dxa"/>
          </w:tcPr>
          <w:p w14:paraId="02D352C2" w14:textId="77777777" w:rsidR="00D45421" w:rsidRPr="003B356D" w:rsidRDefault="00D45421">
            <w:pPr>
              <w:jc w:val="both"/>
              <w:rPr>
                <w:rFonts w:ascii="Times New Roman" w:hAnsi="Times New Roman" w:cs="Times New Roman"/>
              </w:rPr>
            </w:pPr>
            <w:r w:rsidRPr="200705FE">
              <w:rPr>
                <w:rFonts w:ascii="Times New Roman" w:hAnsi="Times New Roman" w:cs="Times New Roman"/>
              </w:rPr>
              <w:t>Atsiskaitymas už konsulinės misijas vyksta pasibaigus konsulinei misijai</w:t>
            </w:r>
          </w:p>
        </w:tc>
      </w:tr>
      <w:tr w:rsidR="00D45421" w:rsidRPr="003B356D" w14:paraId="23633595" w14:textId="77777777" w:rsidTr="358F1127">
        <w:tc>
          <w:tcPr>
            <w:tcW w:w="522" w:type="dxa"/>
          </w:tcPr>
          <w:p w14:paraId="1353F4E0" w14:textId="77777777" w:rsidR="00D45421" w:rsidRPr="003B356D" w:rsidRDefault="00D45421">
            <w:pPr>
              <w:jc w:val="both"/>
              <w:rPr>
                <w:rFonts w:ascii="Times New Roman" w:hAnsi="Times New Roman" w:cs="Times New Roman"/>
              </w:rPr>
            </w:pPr>
            <w:r w:rsidRPr="200705FE">
              <w:rPr>
                <w:rFonts w:ascii="Times New Roman" w:hAnsi="Times New Roman" w:cs="Times New Roman"/>
              </w:rPr>
              <w:t>1.</w:t>
            </w:r>
          </w:p>
        </w:tc>
        <w:tc>
          <w:tcPr>
            <w:tcW w:w="2713" w:type="dxa"/>
          </w:tcPr>
          <w:p w14:paraId="16E5E121" w14:textId="2A1349FA" w:rsidR="00D45421" w:rsidRPr="003B356D" w:rsidRDefault="00D45421">
            <w:pPr>
              <w:jc w:val="both"/>
              <w:rPr>
                <w:rFonts w:ascii="Times New Roman" w:hAnsi="Times New Roman" w:cs="Times New Roman"/>
              </w:rPr>
            </w:pPr>
            <w:r w:rsidRPr="200705FE">
              <w:rPr>
                <w:rFonts w:ascii="Times New Roman" w:hAnsi="Times New Roman" w:cs="Times New Roman"/>
              </w:rPr>
              <w:t xml:space="preserve">KOD </w:t>
            </w:r>
            <w:r>
              <w:rPr>
                <w:rFonts w:ascii="Times New Roman" w:hAnsi="Times New Roman" w:cs="Times New Roman"/>
              </w:rPr>
              <w:t>vidinis naudotojas</w:t>
            </w:r>
            <w:r w:rsidRPr="200705FE">
              <w:rPr>
                <w:rFonts w:ascii="Times New Roman" w:hAnsi="Times New Roman" w:cs="Times New Roman"/>
              </w:rPr>
              <w:t xml:space="preserve"> KPVS įveda</w:t>
            </w:r>
            <w:r w:rsidR="004271F9">
              <w:rPr>
                <w:rFonts w:ascii="Times New Roman" w:hAnsi="Times New Roman" w:cs="Times New Roman"/>
              </w:rPr>
              <w:t xml:space="preserve"> </w:t>
            </w:r>
            <w:r w:rsidRPr="200705FE">
              <w:rPr>
                <w:rFonts w:ascii="Times New Roman" w:hAnsi="Times New Roman" w:cs="Times New Roman"/>
              </w:rPr>
              <w:t>/</w:t>
            </w:r>
            <w:r w:rsidR="004271F9">
              <w:rPr>
                <w:rFonts w:ascii="Times New Roman" w:hAnsi="Times New Roman" w:cs="Times New Roman"/>
              </w:rPr>
              <w:t xml:space="preserve"> </w:t>
            </w:r>
            <w:r w:rsidRPr="200705FE">
              <w:rPr>
                <w:rFonts w:ascii="Times New Roman" w:hAnsi="Times New Roman" w:cs="Times New Roman"/>
              </w:rPr>
              <w:t>patikslina misijos metu atliktus konsulinius veiksmus</w:t>
            </w:r>
          </w:p>
        </w:tc>
        <w:tc>
          <w:tcPr>
            <w:tcW w:w="6258" w:type="dxa"/>
          </w:tcPr>
          <w:p w14:paraId="0BFA7B92" w14:textId="411F1FA3" w:rsidR="00D45421" w:rsidRPr="003B356D" w:rsidRDefault="00D45421">
            <w:pPr>
              <w:jc w:val="both"/>
              <w:rPr>
                <w:rFonts w:ascii="Times New Roman" w:hAnsi="Times New Roman" w:cs="Times New Roman"/>
              </w:rPr>
            </w:pPr>
            <w:r w:rsidRPr="200705FE">
              <w:rPr>
                <w:rFonts w:ascii="Times New Roman" w:hAnsi="Times New Roman" w:cs="Times New Roman"/>
              </w:rPr>
              <w:t>KOD vidinis naudotojas KPVS pasirenka vykdytą konsulinę misiją</w:t>
            </w:r>
            <w:r w:rsidR="0073016A">
              <w:rPr>
                <w:rFonts w:ascii="Times New Roman" w:hAnsi="Times New Roman" w:cs="Times New Roman"/>
              </w:rPr>
              <w:t xml:space="preserve"> (paskyrą)</w:t>
            </w:r>
            <w:r w:rsidRPr="200705FE">
              <w:rPr>
                <w:rFonts w:ascii="Times New Roman" w:hAnsi="Times New Roman" w:cs="Times New Roman"/>
              </w:rPr>
              <w:t>. Misijos paskyroje KOD vidiniam naudotojui pateikiami jau KPVS užregistruoti paslaugų užsakymai, kuriuos vykdė vidinis naudotojas misijos metu</w:t>
            </w:r>
            <w:r>
              <w:rPr>
                <w:rFonts w:ascii="Times New Roman" w:hAnsi="Times New Roman" w:cs="Times New Roman"/>
              </w:rPr>
              <w:t>,</w:t>
            </w:r>
            <w:r w:rsidRPr="200705FE">
              <w:rPr>
                <w:rFonts w:ascii="Times New Roman" w:hAnsi="Times New Roman" w:cs="Times New Roman"/>
              </w:rPr>
              <w:t xml:space="preserve"> ir, pagal poreikį, įvedami nauji paslaugų užsakymai ar konsuliniai veiksmai, atlikti misijos metu.</w:t>
            </w:r>
          </w:p>
        </w:tc>
      </w:tr>
      <w:tr w:rsidR="00D45421" w:rsidRPr="003B356D" w14:paraId="5341C99C" w14:textId="77777777" w:rsidTr="358F1127">
        <w:tc>
          <w:tcPr>
            <w:tcW w:w="522" w:type="dxa"/>
          </w:tcPr>
          <w:p w14:paraId="300B48AE" w14:textId="77777777" w:rsidR="00D45421" w:rsidRPr="003B356D" w:rsidRDefault="00D45421">
            <w:pPr>
              <w:jc w:val="both"/>
              <w:rPr>
                <w:rFonts w:ascii="Times New Roman" w:hAnsi="Times New Roman" w:cs="Times New Roman"/>
              </w:rPr>
            </w:pPr>
            <w:r w:rsidRPr="200705FE">
              <w:rPr>
                <w:rFonts w:ascii="Times New Roman" w:hAnsi="Times New Roman" w:cs="Times New Roman"/>
              </w:rPr>
              <w:t>2.</w:t>
            </w:r>
          </w:p>
        </w:tc>
        <w:tc>
          <w:tcPr>
            <w:tcW w:w="2713" w:type="dxa"/>
          </w:tcPr>
          <w:p w14:paraId="3BF013DA" w14:textId="71399AD8" w:rsidR="00D45421" w:rsidRPr="003B356D" w:rsidRDefault="00D45421">
            <w:pPr>
              <w:jc w:val="both"/>
              <w:rPr>
                <w:rFonts w:ascii="Times New Roman" w:hAnsi="Times New Roman" w:cs="Times New Roman"/>
              </w:rPr>
            </w:pPr>
            <w:r w:rsidRPr="200705FE">
              <w:rPr>
                <w:rFonts w:ascii="Times New Roman" w:hAnsi="Times New Roman" w:cs="Times New Roman"/>
              </w:rPr>
              <w:t xml:space="preserve">KOD </w:t>
            </w:r>
            <w:r>
              <w:rPr>
                <w:rFonts w:ascii="Times New Roman" w:hAnsi="Times New Roman" w:cs="Times New Roman"/>
              </w:rPr>
              <w:t>vidinis naudotojas</w:t>
            </w:r>
            <w:r w:rsidRPr="200705FE">
              <w:rPr>
                <w:rFonts w:ascii="Times New Roman" w:hAnsi="Times New Roman" w:cs="Times New Roman"/>
              </w:rPr>
              <w:t xml:space="preserve"> KPVS užbaigia</w:t>
            </w:r>
            <w:r w:rsidR="00DC5B59">
              <w:rPr>
                <w:rFonts w:ascii="Times New Roman" w:hAnsi="Times New Roman" w:cs="Times New Roman"/>
              </w:rPr>
              <w:t xml:space="preserve"> dalyvavimą</w:t>
            </w:r>
            <w:r w:rsidRPr="200705FE">
              <w:rPr>
                <w:rFonts w:ascii="Times New Roman" w:hAnsi="Times New Roman" w:cs="Times New Roman"/>
              </w:rPr>
              <w:t xml:space="preserve"> misij</w:t>
            </w:r>
            <w:r w:rsidR="00DC5B59">
              <w:rPr>
                <w:rFonts w:ascii="Times New Roman" w:hAnsi="Times New Roman" w:cs="Times New Roman"/>
              </w:rPr>
              <w:t>oje</w:t>
            </w:r>
          </w:p>
        </w:tc>
        <w:tc>
          <w:tcPr>
            <w:tcW w:w="6258" w:type="dxa"/>
          </w:tcPr>
          <w:p w14:paraId="04366778" w14:textId="541F12E7" w:rsidR="00D45421" w:rsidRPr="003B356D" w:rsidRDefault="00D45421">
            <w:pPr>
              <w:jc w:val="both"/>
              <w:rPr>
                <w:rFonts w:ascii="Times New Roman" w:hAnsi="Times New Roman" w:cs="Times New Roman"/>
              </w:rPr>
            </w:pPr>
            <w:r w:rsidRPr="200705FE">
              <w:rPr>
                <w:rFonts w:ascii="Times New Roman" w:hAnsi="Times New Roman" w:cs="Times New Roman"/>
              </w:rPr>
              <w:t>KOD vidinis naudotojas misijai įvedęs visus atliktus paslaugų užsakymus pasirenka funkciją [</w:t>
            </w:r>
            <w:r w:rsidR="00524EE7">
              <w:rPr>
                <w:rFonts w:ascii="Times New Roman" w:hAnsi="Times New Roman" w:cs="Times New Roman"/>
              </w:rPr>
              <w:t>Pažymėti įvykdyta</w:t>
            </w:r>
            <w:r w:rsidRPr="200705FE">
              <w:rPr>
                <w:rFonts w:ascii="Times New Roman" w:hAnsi="Times New Roman" w:cs="Times New Roman"/>
              </w:rPr>
              <w:t>].</w:t>
            </w:r>
          </w:p>
          <w:p w14:paraId="362C0ED5" w14:textId="4724F9D1" w:rsidR="00D45421" w:rsidRPr="003B356D" w:rsidRDefault="00D45421">
            <w:pPr>
              <w:jc w:val="both"/>
              <w:rPr>
                <w:rFonts w:ascii="Times New Roman" w:hAnsi="Times New Roman" w:cs="Times New Roman"/>
              </w:rPr>
            </w:pPr>
            <w:r w:rsidRPr="200705FE">
              <w:rPr>
                <w:rFonts w:ascii="Times New Roman" w:hAnsi="Times New Roman" w:cs="Times New Roman"/>
              </w:rPr>
              <w:t xml:space="preserve">KPVS išsiunčia informacinį pranešimą KOD atsakingam vidiniam naudotojui apie </w:t>
            </w:r>
            <w:r w:rsidR="00524EE7">
              <w:rPr>
                <w:rFonts w:ascii="Times New Roman" w:hAnsi="Times New Roman" w:cs="Times New Roman"/>
              </w:rPr>
              <w:t>įvykdytą</w:t>
            </w:r>
            <w:r w:rsidR="00524EE7" w:rsidRPr="200705FE">
              <w:rPr>
                <w:rFonts w:ascii="Times New Roman" w:hAnsi="Times New Roman" w:cs="Times New Roman"/>
              </w:rPr>
              <w:t xml:space="preserve"> </w:t>
            </w:r>
            <w:r w:rsidRPr="200705FE">
              <w:rPr>
                <w:rFonts w:ascii="Times New Roman" w:hAnsi="Times New Roman" w:cs="Times New Roman"/>
              </w:rPr>
              <w:t>misiją.</w:t>
            </w:r>
          </w:p>
        </w:tc>
      </w:tr>
      <w:tr w:rsidR="00D45421" w:rsidRPr="003B356D" w14:paraId="45A61BB4" w14:textId="77777777" w:rsidTr="358F1127">
        <w:tc>
          <w:tcPr>
            <w:tcW w:w="522" w:type="dxa"/>
          </w:tcPr>
          <w:p w14:paraId="1DE04369" w14:textId="77777777" w:rsidR="00D45421" w:rsidRPr="003B356D" w:rsidRDefault="00D45421">
            <w:pPr>
              <w:jc w:val="both"/>
              <w:rPr>
                <w:rFonts w:ascii="Times New Roman" w:hAnsi="Times New Roman" w:cs="Times New Roman"/>
              </w:rPr>
            </w:pPr>
            <w:r w:rsidRPr="003B356D">
              <w:rPr>
                <w:rFonts w:ascii="Times New Roman" w:hAnsi="Times New Roman" w:cs="Times New Roman"/>
              </w:rPr>
              <w:t>3.</w:t>
            </w:r>
          </w:p>
        </w:tc>
        <w:tc>
          <w:tcPr>
            <w:tcW w:w="2713" w:type="dxa"/>
          </w:tcPr>
          <w:p w14:paraId="3F86CF89" w14:textId="14E0DAE6" w:rsidR="00D45421" w:rsidRPr="003B356D" w:rsidRDefault="10877077" w:rsidP="358F1127">
            <w:pPr>
              <w:jc w:val="both"/>
              <w:rPr>
                <w:rFonts w:ascii="Times New Roman" w:hAnsi="Times New Roman" w:cs="Times New Roman"/>
              </w:rPr>
            </w:pPr>
            <w:r w:rsidRPr="358F1127">
              <w:rPr>
                <w:rFonts w:ascii="Times New Roman" w:hAnsi="Times New Roman" w:cs="Times New Roman"/>
              </w:rPr>
              <w:t xml:space="preserve">KOD </w:t>
            </w:r>
            <w:r w:rsidR="45B53E6B" w:rsidRPr="358F1127">
              <w:rPr>
                <w:rFonts w:ascii="Times New Roman" w:hAnsi="Times New Roman" w:cs="Times New Roman"/>
              </w:rPr>
              <w:t xml:space="preserve"> misijos išlaidų ir atliktų konsulinių veiksmų apskaita</w:t>
            </w:r>
          </w:p>
        </w:tc>
        <w:tc>
          <w:tcPr>
            <w:tcW w:w="6258" w:type="dxa"/>
          </w:tcPr>
          <w:p w14:paraId="0A6E9E8F" w14:textId="113A6234" w:rsidR="00D45421" w:rsidRDefault="589B36A7" w:rsidP="358F1127">
            <w:pPr>
              <w:jc w:val="both"/>
              <w:rPr>
                <w:rFonts w:ascii="Times New Roman" w:hAnsi="Times New Roman" w:cs="Times New Roman"/>
              </w:rPr>
            </w:pPr>
            <w:r w:rsidRPr="358F1127">
              <w:rPr>
                <w:rFonts w:ascii="Times New Roman" w:hAnsi="Times New Roman" w:cs="Times New Roman"/>
              </w:rPr>
              <w:t xml:space="preserve"> Atsakingas KOD vidinis naudotojas KPVS formuoja misijos išlaidų ir konsulinių veiksmų ataskaitas</w:t>
            </w:r>
            <w:r w:rsidR="10877077" w:rsidRPr="358F1127">
              <w:rPr>
                <w:rFonts w:ascii="Times New Roman" w:hAnsi="Times New Roman" w:cs="Times New Roman"/>
              </w:rPr>
              <w:t xml:space="preserve">. </w:t>
            </w:r>
            <w:r w:rsidR="263B1A5D" w:rsidRPr="358F1127">
              <w:rPr>
                <w:rFonts w:ascii="Times New Roman" w:hAnsi="Times New Roman" w:cs="Times New Roman"/>
              </w:rPr>
              <w:t xml:space="preserve">Misijos išlaidų ataskaita suformuojama įvedus patirtų išlaidų sumas, o misijos metu atliktų konsulinių veiksmų ataskaita išsikviečiama automatiniu būdu. </w:t>
            </w:r>
            <w:r w:rsidR="10877077" w:rsidRPr="358F1127">
              <w:rPr>
                <w:rFonts w:ascii="Times New Roman" w:hAnsi="Times New Roman" w:cs="Times New Roman"/>
              </w:rPr>
              <w:t>Misijos ataskaitos struktūra ir turinys turi būti suderintas su PO detalaus projektavimo metu.</w:t>
            </w:r>
          </w:p>
          <w:p w14:paraId="31D4A40C" w14:textId="08DE107F" w:rsidR="00524EE7" w:rsidRPr="003B356D" w:rsidRDefault="00524EE7">
            <w:pPr>
              <w:jc w:val="both"/>
              <w:rPr>
                <w:rFonts w:ascii="Times New Roman" w:hAnsi="Times New Roman" w:cs="Times New Roman"/>
              </w:rPr>
            </w:pPr>
            <w:r>
              <w:rPr>
                <w:rFonts w:ascii="Times New Roman" w:hAnsi="Times New Roman" w:cs="Times New Roman"/>
              </w:rPr>
              <w:t>Atsakingas KOD vidinis naudotojas pasirenka funkciją [Užbaigti misiją</w:t>
            </w:r>
            <w:r w:rsidR="00BE7F4E">
              <w:rPr>
                <w:rFonts w:ascii="Times New Roman" w:hAnsi="Times New Roman" w:cs="Times New Roman"/>
              </w:rPr>
              <w:t xml:space="preserve"> (KOD)</w:t>
            </w:r>
            <w:r>
              <w:rPr>
                <w:rFonts w:ascii="Times New Roman" w:hAnsi="Times New Roman" w:cs="Times New Roman"/>
              </w:rPr>
              <w:t>] ir misijai (paskyrai) priskiriama</w:t>
            </w:r>
            <w:r w:rsidR="009D75FD">
              <w:rPr>
                <w:rFonts w:ascii="Times New Roman" w:hAnsi="Times New Roman" w:cs="Times New Roman"/>
              </w:rPr>
              <w:t>s</w:t>
            </w:r>
            <w:r>
              <w:rPr>
                <w:rFonts w:ascii="Times New Roman" w:hAnsi="Times New Roman" w:cs="Times New Roman"/>
              </w:rPr>
              <w:t xml:space="preserve"> </w:t>
            </w:r>
            <w:r w:rsidR="009D75FD">
              <w:rPr>
                <w:rFonts w:ascii="Times New Roman" w:hAnsi="Times New Roman" w:cs="Times New Roman"/>
              </w:rPr>
              <w:t>požymis</w:t>
            </w:r>
            <w:r>
              <w:rPr>
                <w:rFonts w:ascii="Times New Roman" w:hAnsi="Times New Roman" w:cs="Times New Roman"/>
              </w:rPr>
              <w:t xml:space="preserve"> [Užbaigta KOD].</w:t>
            </w:r>
          </w:p>
        </w:tc>
      </w:tr>
    </w:tbl>
    <w:p w14:paraId="06CCB028" w14:textId="77777777" w:rsidR="00A4497C" w:rsidRPr="00BE50B5" w:rsidRDefault="00A4497C" w:rsidP="000C4D83">
      <w:pPr>
        <w:rPr>
          <w:rFonts w:ascii="Times New Roman" w:hAnsi="Times New Roman" w:cs="Times New Roman"/>
        </w:rPr>
      </w:pPr>
    </w:p>
    <w:p w14:paraId="01CB1D60" w14:textId="77777777" w:rsidR="004A33B2" w:rsidRPr="00BE50B5" w:rsidRDefault="004A33B2" w:rsidP="000C4D83">
      <w:pPr>
        <w:rPr>
          <w:rFonts w:ascii="Times New Roman" w:hAnsi="Times New Roman" w:cs="Times New Roman"/>
          <w:lang w:eastAsia="en-GB"/>
        </w:rPr>
      </w:pPr>
    </w:p>
    <w:p w14:paraId="171FDA92" w14:textId="48FA6444" w:rsidR="007C702A" w:rsidRPr="00BE50B5" w:rsidRDefault="00E113A5" w:rsidP="00996C4F">
      <w:pPr>
        <w:pStyle w:val="Heading2"/>
        <w:numPr>
          <w:ilvl w:val="2"/>
          <w:numId w:val="6"/>
        </w:numPr>
        <w:rPr>
          <w:rFonts w:ascii="Times New Roman" w:eastAsia="Times New Roman" w:hAnsi="Times New Roman" w:cs="Times New Roman"/>
          <w:lang w:eastAsia="en-GB"/>
        </w:rPr>
      </w:pPr>
      <w:bookmarkStart w:id="263" w:name="_Ref158119385"/>
      <w:bookmarkStart w:id="264" w:name="_Ref158123037"/>
      <w:bookmarkStart w:id="265" w:name="_Ref158125975"/>
      <w:bookmarkStart w:id="266" w:name="_Ref158126181"/>
      <w:r w:rsidRPr="2D602882">
        <w:rPr>
          <w:rFonts w:ascii="Times New Roman" w:eastAsia="Times New Roman" w:hAnsi="Times New Roman" w:cs="Times New Roman"/>
          <w:lang w:eastAsia="en-GB"/>
        </w:rPr>
        <w:t xml:space="preserve"> </w:t>
      </w:r>
      <w:bookmarkStart w:id="267" w:name="_Toc160630512"/>
      <w:r w:rsidR="07B5D737" w:rsidRPr="2D602882">
        <w:rPr>
          <w:rFonts w:ascii="Times New Roman" w:eastAsia="Times New Roman" w:hAnsi="Times New Roman" w:cs="Times New Roman"/>
          <w:lang w:eastAsia="en-GB"/>
        </w:rPr>
        <w:t>Konsulinio mokesčio paėmimo būsimo proceso aprašymas ir jam keliami funkciniai reikalavimai</w:t>
      </w:r>
      <w:bookmarkEnd w:id="263"/>
      <w:bookmarkEnd w:id="264"/>
      <w:bookmarkEnd w:id="265"/>
      <w:bookmarkEnd w:id="266"/>
      <w:bookmarkEnd w:id="267"/>
    </w:p>
    <w:p w14:paraId="3C10D846" w14:textId="77777777" w:rsidR="007C702A" w:rsidRPr="00BE50B5" w:rsidRDefault="007C702A" w:rsidP="000C4D83">
      <w:pPr>
        <w:rPr>
          <w:rFonts w:ascii="Times New Roman" w:hAnsi="Times New Roman" w:cs="Times New Roman"/>
          <w:lang w:eastAsia="en-GB"/>
        </w:rPr>
      </w:pPr>
    </w:p>
    <w:p w14:paraId="6D45C8F9" w14:textId="77777777" w:rsidR="007C702A" w:rsidRPr="00BE50B5" w:rsidRDefault="07B5D737" w:rsidP="00996C4F">
      <w:pPr>
        <w:pStyle w:val="Heading2"/>
        <w:numPr>
          <w:ilvl w:val="3"/>
          <w:numId w:val="6"/>
        </w:numPr>
        <w:rPr>
          <w:rFonts w:ascii="Times New Roman" w:eastAsia="Times New Roman" w:hAnsi="Times New Roman" w:cs="Times New Roman"/>
          <w:kern w:val="0"/>
          <w:lang w:eastAsia="en-GB"/>
          <w14:ligatures w14:val="none"/>
        </w:rPr>
      </w:pPr>
      <w:bookmarkStart w:id="268" w:name="_Toc160630513"/>
      <w:r w:rsidRPr="00BE50B5">
        <w:rPr>
          <w:rFonts w:ascii="Times New Roman" w:eastAsia="Times New Roman" w:hAnsi="Times New Roman" w:cs="Times New Roman"/>
          <w:lang w:eastAsia="en-GB"/>
        </w:rPr>
        <w:t xml:space="preserve">Konsulinio mokesčio paėmimo </w:t>
      </w:r>
      <w:r w:rsidRPr="00BE50B5">
        <w:rPr>
          <w:rFonts w:ascii="Times New Roman" w:eastAsia="Times New Roman" w:hAnsi="Times New Roman" w:cs="Times New Roman"/>
          <w:kern w:val="0"/>
          <w:lang w:eastAsia="en-GB"/>
          <w14:ligatures w14:val="none"/>
        </w:rPr>
        <w:t>procesui keliami funkciniai reikalavimai</w:t>
      </w:r>
      <w:bookmarkEnd w:id="268"/>
    </w:p>
    <w:p w14:paraId="293BE69A" w14:textId="77777777" w:rsidR="007C702A" w:rsidRPr="00BE50B5" w:rsidRDefault="007C702A" w:rsidP="000C4D83">
      <w:pPr>
        <w:rPr>
          <w:rFonts w:ascii="Times New Roman" w:hAnsi="Times New Roman" w:cs="Times New Roman"/>
        </w:rPr>
      </w:pPr>
    </w:p>
    <w:p w14:paraId="7A0A7C3B" w14:textId="6DC64A35" w:rsidR="007C702A" w:rsidRPr="00BE50B5" w:rsidRDefault="007C702A"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69" w:name="_Toc160629746"/>
      <w:r w:rsidR="000A3BC2" w:rsidRPr="0010434F">
        <w:rPr>
          <w:rFonts w:ascii="Times New Roman" w:hAnsi="Times New Roman" w:cs="Times New Roman"/>
          <w:b/>
          <w:bCs/>
          <w:lang w:eastAsia="en-GB"/>
        </w:rPr>
        <w:t>66</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Konsulinio mokesčio funkciniai reikalavimai</w:t>
      </w:r>
      <w:bookmarkEnd w:id="269"/>
    </w:p>
    <w:p w14:paraId="176ABC2C" w14:textId="77777777" w:rsidR="007C702A" w:rsidRDefault="007C702A" w:rsidP="000C4D83">
      <w:pPr>
        <w:rPr>
          <w:rFonts w:ascii="Times New Roman" w:hAnsi="Times New Roman" w:cs="Times New Roman"/>
          <w:lang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3D5A25" w:rsidRPr="003B356D" w14:paraId="572112B9" w14:textId="77777777" w:rsidTr="0B9F9B42">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2A6F5B4" w14:textId="77777777" w:rsidR="003D5A25" w:rsidRPr="003B356D" w:rsidRDefault="003D5A25">
            <w:pPr>
              <w:keepNext/>
              <w:spacing w:before="60" w:after="60"/>
              <w:rPr>
                <w:rFonts w:ascii="Times New Roman" w:hAnsi="Times New Roman" w:cs="Times New Roman"/>
                <w:b/>
                <w:sz w:val="22"/>
                <w:szCs w:val="22"/>
              </w:rPr>
            </w:pPr>
            <w:r w:rsidRPr="003B356D">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A2CE383" w14:textId="77777777" w:rsidR="003D5A25" w:rsidRPr="003B356D" w:rsidRDefault="68091BAF">
            <w:pPr>
              <w:keepNext/>
              <w:spacing w:before="60" w:after="60"/>
              <w:jc w:val="both"/>
              <w:rPr>
                <w:rFonts w:ascii="Times New Roman" w:hAnsi="Times New Roman" w:cs="Times New Roman"/>
                <w:b/>
                <w:bCs/>
              </w:rPr>
            </w:pPr>
            <w:r w:rsidRPr="118C7EF8">
              <w:rPr>
                <w:rFonts w:ascii="Times New Roman" w:hAnsi="Times New Roman" w:cs="Times New Roman"/>
                <w:b/>
                <w:bCs/>
              </w:rPr>
              <w:t>Reikalavimas</w:t>
            </w:r>
          </w:p>
        </w:tc>
      </w:tr>
      <w:tr w:rsidR="003D5A25" w:rsidRPr="00790052" w14:paraId="5ED82FC0" w14:textId="77777777" w:rsidTr="0B9F9B42">
        <w:tc>
          <w:tcPr>
            <w:tcW w:w="730" w:type="pct"/>
            <w:tcBorders>
              <w:top w:val="single" w:sz="4" w:space="0" w:color="auto"/>
              <w:left w:val="single" w:sz="4" w:space="0" w:color="auto"/>
              <w:bottom w:val="single" w:sz="4" w:space="0" w:color="auto"/>
              <w:right w:val="single" w:sz="4" w:space="0" w:color="auto"/>
            </w:tcBorders>
          </w:tcPr>
          <w:p w14:paraId="2AD81FE5" w14:textId="77777777" w:rsidR="003D5A25" w:rsidRPr="003B356D" w:rsidRDefault="003D5A25"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38656BCA" w14:textId="2592FD41" w:rsidR="003D5A25" w:rsidRPr="00790052" w:rsidRDefault="68091BAF" w:rsidP="118C7EF8">
            <w:pPr>
              <w:jc w:val="both"/>
              <w:rPr>
                <w:rFonts w:ascii="Times New Roman" w:eastAsia="Times New Roman" w:hAnsi="Times New Roman" w:cs="Times New Roman"/>
              </w:rPr>
            </w:pPr>
            <w:r w:rsidRPr="118C7EF8">
              <w:rPr>
                <w:rFonts w:ascii="Times New Roman" w:eastAsia="Times New Roman" w:hAnsi="Times New Roman" w:cs="Times New Roman"/>
              </w:rPr>
              <w:t>Klientui, užsisakiusiam paslaugas per išorinę KPVS svetainę</w:t>
            </w:r>
            <w:r w:rsidR="00E113A5">
              <w:rPr>
                <w:rFonts w:ascii="Times New Roman" w:eastAsia="Times New Roman" w:hAnsi="Times New Roman" w:cs="Times New Roman"/>
              </w:rPr>
              <w:t>,</w:t>
            </w:r>
            <w:r w:rsidRPr="118C7EF8">
              <w:rPr>
                <w:rFonts w:ascii="Times New Roman" w:eastAsia="Times New Roman" w:hAnsi="Times New Roman" w:cs="Times New Roman"/>
              </w:rPr>
              <w:t xml:space="preserve"> </w:t>
            </w:r>
            <w:r w:rsidR="5A523C3F" w:rsidRPr="118C7EF8">
              <w:rPr>
                <w:rFonts w:ascii="Times New Roman" w:eastAsia="Times New Roman" w:hAnsi="Times New Roman" w:cs="Times New Roman"/>
              </w:rPr>
              <w:t>turi būti sudaryta galimybė pasirinkti apmokėjimo būdą</w:t>
            </w:r>
            <w:r w:rsidR="00E113A5">
              <w:rPr>
                <w:rFonts w:ascii="Times New Roman" w:eastAsia="Times New Roman" w:hAnsi="Times New Roman" w:cs="Times New Roman"/>
              </w:rPr>
              <w:t xml:space="preserve"> </w:t>
            </w:r>
            <w:r w:rsidR="00E113A5">
              <w:rPr>
                <w:rFonts w:ascii="Times New Roman" w:hAnsi="Times New Roman" w:cs="Times New Roman"/>
              </w:rPr>
              <w:t>–</w:t>
            </w:r>
            <w:r w:rsidR="5A523C3F" w:rsidRPr="118C7EF8">
              <w:rPr>
                <w:rFonts w:ascii="Times New Roman" w:eastAsia="Times New Roman" w:hAnsi="Times New Roman" w:cs="Times New Roman"/>
              </w:rPr>
              <w:t xml:space="preserve"> išankstinį</w:t>
            </w:r>
            <w:r w:rsidR="1B65CAE3" w:rsidRPr="118C7EF8">
              <w:rPr>
                <w:rFonts w:ascii="Times New Roman" w:eastAsia="Times New Roman" w:hAnsi="Times New Roman" w:cs="Times New Roman"/>
              </w:rPr>
              <w:t xml:space="preserve"> apmokėjimą</w:t>
            </w:r>
            <w:r w:rsidR="5A523C3F" w:rsidRPr="118C7EF8">
              <w:rPr>
                <w:rFonts w:ascii="Times New Roman" w:eastAsia="Times New Roman" w:hAnsi="Times New Roman" w:cs="Times New Roman"/>
              </w:rPr>
              <w:t xml:space="preserve"> arba </w:t>
            </w:r>
            <w:r w:rsidR="6DC87D62" w:rsidRPr="118C7EF8">
              <w:rPr>
                <w:rFonts w:ascii="Times New Roman" w:eastAsia="Times New Roman" w:hAnsi="Times New Roman" w:cs="Times New Roman"/>
              </w:rPr>
              <w:t xml:space="preserve">apmokėjimą </w:t>
            </w:r>
            <w:r w:rsidR="5A523C3F" w:rsidRPr="118C7EF8">
              <w:rPr>
                <w:rFonts w:ascii="Times New Roman" w:eastAsia="Times New Roman" w:hAnsi="Times New Roman" w:cs="Times New Roman"/>
              </w:rPr>
              <w:t xml:space="preserve">atvykus į KĮ / URM. </w:t>
            </w:r>
          </w:p>
          <w:p w14:paraId="4D5CEF24" w14:textId="0FF076CE" w:rsidR="003D5A25" w:rsidRPr="00790052" w:rsidRDefault="5A523C3F">
            <w:pPr>
              <w:jc w:val="both"/>
              <w:rPr>
                <w:rFonts w:ascii="Times New Roman" w:hAnsi="Times New Roman" w:cs="Times New Roman"/>
              </w:rPr>
            </w:pPr>
            <w:r w:rsidRPr="118C7EF8">
              <w:rPr>
                <w:rFonts w:ascii="Times New Roman" w:eastAsia="Times New Roman" w:hAnsi="Times New Roman" w:cs="Times New Roman"/>
              </w:rPr>
              <w:t xml:space="preserve">Klientui, pasirinkusiam išankstinio apmokėjimo būdą </w:t>
            </w:r>
            <w:r w:rsidR="68091BAF" w:rsidRPr="118C7EF8">
              <w:rPr>
                <w:rFonts w:ascii="Times New Roman" w:eastAsia="Times New Roman" w:hAnsi="Times New Roman" w:cs="Times New Roman"/>
              </w:rPr>
              <w:t>ir:</w:t>
            </w:r>
          </w:p>
          <w:p w14:paraId="014F148B" w14:textId="77777777" w:rsidR="003D5A25" w:rsidRPr="00790052" w:rsidRDefault="003D5A25">
            <w:pPr>
              <w:jc w:val="both"/>
              <w:rPr>
                <w:rFonts w:ascii="Times New Roman" w:eastAsia="Times New Roman" w:hAnsi="Times New Roman" w:cs="Times New Roman"/>
              </w:rPr>
            </w:pPr>
            <w:r w:rsidRPr="200705FE">
              <w:rPr>
                <w:rFonts w:ascii="Times New Roman" w:eastAsia="Times New Roman" w:hAnsi="Times New Roman" w:cs="Times New Roman"/>
              </w:rPr>
              <w:t>* turinčiam prieigą per VIISP, turi būti sukurta galimybė apmokėti už šias paslaugas per VIISP mokėjimo paslaugą;</w:t>
            </w:r>
          </w:p>
          <w:p w14:paraId="51D3D184" w14:textId="130A72BE" w:rsidR="003D5A25" w:rsidRPr="00790052" w:rsidRDefault="003D5A25">
            <w:pPr>
              <w:jc w:val="both"/>
              <w:rPr>
                <w:rFonts w:ascii="Times New Roman" w:eastAsia="Times New Roman" w:hAnsi="Times New Roman" w:cs="Times New Roman"/>
              </w:rPr>
            </w:pPr>
            <w:r w:rsidRPr="200705FE">
              <w:rPr>
                <w:rFonts w:ascii="Times New Roman" w:eastAsia="Times New Roman" w:hAnsi="Times New Roman" w:cs="Times New Roman"/>
              </w:rPr>
              <w:t>* neturinčiam prieigos per VIISP aplinkos, turi būti sukurta galimybė apmokėti kitomis elektroninėmis priemonėmis.</w:t>
            </w:r>
          </w:p>
          <w:p w14:paraId="4619978F" w14:textId="40A6774F" w:rsidR="003D5A25" w:rsidRPr="00790052" w:rsidRDefault="26B7A26F">
            <w:pPr>
              <w:jc w:val="both"/>
              <w:rPr>
                <w:rFonts w:ascii="Times New Roman" w:eastAsia="Times New Roman" w:hAnsi="Times New Roman" w:cs="Times New Roman"/>
              </w:rPr>
            </w:pPr>
            <w:r w:rsidRPr="0B9F9B42">
              <w:rPr>
                <w:rFonts w:ascii="Times New Roman" w:hAnsi="Times New Roman" w:cs="Times New Roman"/>
              </w:rPr>
              <w:t xml:space="preserve">Turi būti užtikrinta, kad </w:t>
            </w:r>
            <w:r w:rsidRPr="00C44A22">
              <w:rPr>
                <w:rFonts w:ascii="Times New Roman" w:eastAsia="Times New Roman" w:hAnsi="Times New Roman" w:cs="Times New Roman"/>
              </w:rPr>
              <w:t>bankų ir jų tarpininkų už kliento lėšų pervedimą taikomi</w:t>
            </w:r>
            <w:r w:rsidRPr="0B9F9B42">
              <w:rPr>
                <w:rFonts w:ascii="Times New Roman" w:eastAsia="Times New Roman" w:hAnsi="Times New Roman" w:cs="Times New Roman"/>
              </w:rPr>
              <w:t xml:space="preserve"> mokesčiai būtų papildomai pridedami mokėjimo metu, o</w:t>
            </w:r>
            <w:r w:rsidRPr="0B9F9B42">
              <w:rPr>
                <w:rFonts w:ascii="Times New Roman" w:hAnsi="Times New Roman" w:cs="Times New Roman"/>
              </w:rPr>
              <w:t xml:space="preserve"> gavėjo (VMI, URM ar KĮ) sąskaitą </w:t>
            </w:r>
            <w:r w:rsidRPr="0B9F9B42">
              <w:rPr>
                <w:rFonts w:ascii="Times New Roman" w:eastAsia="Times New Roman" w:hAnsi="Times New Roman" w:cs="Times New Roman"/>
              </w:rPr>
              <w:t xml:space="preserve">pasiekianti suma būtų lygi konsulinio mokesčio už užsakytą (-as) paslaugą (-as) (jei užsakoma </w:t>
            </w:r>
            <w:r w:rsidR="00E113A5" w:rsidRPr="0B9F9B42">
              <w:rPr>
                <w:rFonts w:ascii="Times New Roman" w:eastAsia="Times New Roman" w:hAnsi="Times New Roman" w:cs="Times New Roman"/>
              </w:rPr>
              <w:t>–</w:t>
            </w:r>
            <w:r w:rsidRPr="0B9F9B42">
              <w:rPr>
                <w:rFonts w:ascii="Times New Roman" w:eastAsia="Times New Roman" w:hAnsi="Times New Roman" w:cs="Times New Roman"/>
              </w:rPr>
              <w:t xml:space="preserve"> ir pašto paslaugų) sumai.</w:t>
            </w:r>
          </w:p>
        </w:tc>
      </w:tr>
      <w:tr w:rsidR="003D5A25" w:rsidRPr="003B356D" w14:paraId="6AA3EC9F" w14:textId="77777777" w:rsidTr="0B9F9B42">
        <w:tc>
          <w:tcPr>
            <w:tcW w:w="730" w:type="pct"/>
            <w:tcBorders>
              <w:top w:val="single" w:sz="4" w:space="0" w:color="auto"/>
              <w:left w:val="single" w:sz="4" w:space="0" w:color="auto"/>
              <w:bottom w:val="single" w:sz="4" w:space="0" w:color="auto"/>
              <w:right w:val="single" w:sz="4" w:space="0" w:color="auto"/>
            </w:tcBorders>
          </w:tcPr>
          <w:p w14:paraId="26ACBAAF" w14:textId="77777777" w:rsidR="003D5A25" w:rsidRPr="003B356D" w:rsidRDefault="003D5A25"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B828E8F" w14:textId="105848B9" w:rsidR="003D5A25" w:rsidRPr="003B356D" w:rsidRDefault="68091BAF">
            <w:pPr>
              <w:jc w:val="both"/>
              <w:rPr>
                <w:rFonts w:ascii="Times New Roman" w:hAnsi="Times New Roman" w:cs="Times New Roman"/>
              </w:rPr>
            </w:pPr>
            <w:r w:rsidRPr="118C7EF8">
              <w:rPr>
                <w:rFonts w:ascii="Times New Roman" w:hAnsi="Times New Roman" w:cs="Times New Roman"/>
              </w:rPr>
              <w:t>Formuojant mokėjimus turi būti galimybė identifikuoti</w:t>
            </w:r>
            <w:r w:rsidR="498A97C6" w:rsidRPr="118C7EF8">
              <w:rPr>
                <w:rFonts w:ascii="Times New Roman" w:hAnsi="Times New Roman" w:cs="Times New Roman"/>
              </w:rPr>
              <w:t>,</w:t>
            </w:r>
            <w:r w:rsidRPr="118C7EF8">
              <w:rPr>
                <w:rFonts w:ascii="Times New Roman" w:hAnsi="Times New Roman" w:cs="Times New Roman"/>
              </w:rPr>
              <w:t xml:space="preserve"> už kokį konkrečiai klientą atliekamas mokėjimas.</w:t>
            </w:r>
          </w:p>
        </w:tc>
      </w:tr>
      <w:tr w:rsidR="003D5A25" w:rsidRPr="003B356D" w14:paraId="432A68B1" w14:textId="77777777" w:rsidTr="0B9F9B42">
        <w:tc>
          <w:tcPr>
            <w:tcW w:w="730" w:type="pct"/>
            <w:tcBorders>
              <w:top w:val="single" w:sz="4" w:space="0" w:color="auto"/>
              <w:left w:val="single" w:sz="4" w:space="0" w:color="auto"/>
              <w:bottom w:val="single" w:sz="4" w:space="0" w:color="auto"/>
              <w:right w:val="single" w:sz="4" w:space="0" w:color="auto"/>
            </w:tcBorders>
          </w:tcPr>
          <w:p w14:paraId="2DB98673" w14:textId="77777777" w:rsidR="003D5A25" w:rsidRPr="003B356D" w:rsidRDefault="003D5A25"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167B8D4" w14:textId="6D7304CA" w:rsidR="003D5A25" w:rsidRPr="003B356D" w:rsidRDefault="68091BAF">
            <w:pPr>
              <w:jc w:val="both"/>
              <w:rPr>
                <w:rFonts w:ascii="Times New Roman" w:hAnsi="Times New Roman" w:cs="Times New Roman"/>
              </w:rPr>
            </w:pPr>
            <w:r w:rsidRPr="118C7EF8">
              <w:rPr>
                <w:rFonts w:ascii="Times New Roman" w:hAnsi="Times New Roman" w:cs="Times New Roman"/>
              </w:rPr>
              <w:t xml:space="preserve">Apmokant už paslaugas, mokėjimai turi būti nukreipiami į KPVS administratoriaus priskirtą VMI, URM ar KĮ sąskaitą, priklausomai nuo paslaugos ir jos teikimo vietos. </w:t>
            </w:r>
          </w:p>
        </w:tc>
      </w:tr>
      <w:tr w:rsidR="003D5A25" w:rsidRPr="003B356D" w14:paraId="0F46207C" w14:textId="77777777" w:rsidTr="0B9F9B42">
        <w:tc>
          <w:tcPr>
            <w:tcW w:w="730" w:type="pct"/>
            <w:tcBorders>
              <w:top w:val="single" w:sz="4" w:space="0" w:color="auto"/>
              <w:left w:val="single" w:sz="4" w:space="0" w:color="auto"/>
              <w:bottom w:val="single" w:sz="4" w:space="0" w:color="auto"/>
              <w:right w:val="single" w:sz="4" w:space="0" w:color="auto"/>
            </w:tcBorders>
          </w:tcPr>
          <w:p w14:paraId="77F273D3" w14:textId="77777777" w:rsidR="003D5A25" w:rsidRPr="003B356D" w:rsidRDefault="003D5A25"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B524C4E" w14:textId="60A762E5" w:rsidR="003D5A25" w:rsidRPr="003B356D" w:rsidRDefault="003D5A25">
            <w:pPr>
              <w:jc w:val="both"/>
              <w:rPr>
                <w:rFonts w:ascii="Times New Roman" w:hAnsi="Times New Roman" w:cs="Times New Roman"/>
              </w:rPr>
            </w:pPr>
            <w:r w:rsidRPr="200705FE">
              <w:rPr>
                <w:rFonts w:ascii="Times New Roman" w:hAnsi="Times New Roman" w:cs="Times New Roman"/>
              </w:rPr>
              <w:t xml:space="preserve">Jei klientas nurodo, </w:t>
            </w:r>
            <w:r w:rsidR="000A28BF">
              <w:rPr>
                <w:rFonts w:ascii="Times New Roman" w:hAnsi="Times New Roman" w:cs="Times New Roman"/>
              </w:rPr>
              <w:t>kad</w:t>
            </w:r>
            <w:r w:rsidR="00A8470B">
              <w:rPr>
                <w:rFonts w:ascii="Times New Roman" w:hAnsi="Times New Roman" w:cs="Times New Roman"/>
              </w:rPr>
              <w:t xml:space="preserve"> </w:t>
            </w:r>
            <w:r w:rsidRPr="200705FE">
              <w:rPr>
                <w:rFonts w:ascii="Times New Roman" w:hAnsi="Times New Roman" w:cs="Times New Roman"/>
              </w:rPr>
              <w:t>paslaug</w:t>
            </w:r>
            <w:r w:rsidR="000A28BF">
              <w:rPr>
                <w:rFonts w:ascii="Times New Roman" w:hAnsi="Times New Roman" w:cs="Times New Roman"/>
              </w:rPr>
              <w:t>ai</w:t>
            </w:r>
            <w:r w:rsidRPr="200705FE">
              <w:rPr>
                <w:rFonts w:ascii="Times New Roman" w:hAnsi="Times New Roman" w:cs="Times New Roman"/>
              </w:rPr>
              <w:t xml:space="preserve"> suteik</w:t>
            </w:r>
            <w:r w:rsidR="000A28BF">
              <w:rPr>
                <w:rFonts w:ascii="Times New Roman" w:hAnsi="Times New Roman" w:cs="Times New Roman"/>
              </w:rPr>
              <w:t>t</w:t>
            </w:r>
            <w:r w:rsidRPr="200705FE">
              <w:rPr>
                <w:rFonts w:ascii="Times New Roman" w:hAnsi="Times New Roman" w:cs="Times New Roman"/>
              </w:rPr>
              <w:t>i,</w:t>
            </w:r>
            <w:r w:rsidR="001C07E0">
              <w:rPr>
                <w:rFonts w:ascii="Times New Roman" w:hAnsi="Times New Roman" w:cs="Times New Roman"/>
              </w:rPr>
              <w:t xml:space="preserve"> </w:t>
            </w:r>
            <w:r w:rsidRPr="200705FE">
              <w:rPr>
                <w:rFonts w:ascii="Times New Roman" w:hAnsi="Times New Roman" w:cs="Times New Roman"/>
              </w:rPr>
              <w:t>atvyks į KĮ</w:t>
            </w:r>
            <w:r w:rsidR="000A28BF">
              <w:rPr>
                <w:rFonts w:ascii="Times New Roman" w:hAnsi="Times New Roman" w:cs="Times New Roman"/>
              </w:rPr>
              <w:t xml:space="preserve"> </w:t>
            </w:r>
            <w:r w:rsidRPr="200705FE">
              <w:rPr>
                <w:rFonts w:ascii="Times New Roman" w:hAnsi="Times New Roman" w:cs="Times New Roman"/>
              </w:rPr>
              <w:t>/</w:t>
            </w:r>
            <w:r w:rsidR="000A28BF">
              <w:rPr>
                <w:rFonts w:ascii="Times New Roman" w:hAnsi="Times New Roman" w:cs="Times New Roman"/>
              </w:rPr>
              <w:t xml:space="preserve"> </w:t>
            </w:r>
            <w:r w:rsidRPr="200705FE">
              <w:rPr>
                <w:rFonts w:ascii="Times New Roman" w:hAnsi="Times New Roman" w:cs="Times New Roman"/>
              </w:rPr>
              <w:t>URM, turi būti galimybė priimti apmokėjimą KĮ</w:t>
            </w:r>
            <w:r w:rsidR="000A28BF">
              <w:rPr>
                <w:rFonts w:ascii="Times New Roman" w:hAnsi="Times New Roman" w:cs="Times New Roman"/>
              </w:rPr>
              <w:t xml:space="preserve"> </w:t>
            </w:r>
            <w:r w:rsidRPr="200705FE">
              <w:rPr>
                <w:rFonts w:ascii="Times New Roman" w:hAnsi="Times New Roman" w:cs="Times New Roman"/>
              </w:rPr>
              <w:t>/</w:t>
            </w:r>
            <w:r w:rsidR="000A28BF">
              <w:rPr>
                <w:rFonts w:ascii="Times New Roman" w:hAnsi="Times New Roman" w:cs="Times New Roman"/>
              </w:rPr>
              <w:t xml:space="preserve"> </w:t>
            </w:r>
            <w:r w:rsidRPr="200705FE">
              <w:rPr>
                <w:rFonts w:ascii="Times New Roman" w:hAnsi="Times New Roman" w:cs="Times New Roman"/>
              </w:rPr>
              <w:t>URM eurais ir, kur taikoma, vietine valiuta.</w:t>
            </w:r>
          </w:p>
        </w:tc>
      </w:tr>
      <w:tr w:rsidR="003D5A25" w:rsidRPr="003B356D" w14:paraId="08CE5313" w14:textId="77777777" w:rsidTr="0B9F9B42">
        <w:tc>
          <w:tcPr>
            <w:tcW w:w="730" w:type="pct"/>
            <w:tcBorders>
              <w:top w:val="single" w:sz="4" w:space="0" w:color="auto"/>
              <w:left w:val="single" w:sz="4" w:space="0" w:color="auto"/>
              <w:bottom w:val="single" w:sz="4" w:space="0" w:color="auto"/>
              <w:right w:val="single" w:sz="4" w:space="0" w:color="auto"/>
            </w:tcBorders>
          </w:tcPr>
          <w:p w14:paraId="1058E7DA" w14:textId="77777777" w:rsidR="003D5A25" w:rsidRPr="003B356D" w:rsidRDefault="003D5A25"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DC34F84" w14:textId="6C2188C1" w:rsidR="003D5A25" w:rsidRPr="003B356D" w:rsidRDefault="68091BAF">
            <w:pPr>
              <w:jc w:val="both"/>
              <w:rPr>
                <w:rFonts w:ascii="Times New Roman" w:hAnsi="Times New Roman" w:cs="Times New Roman"/>
              </w:rPr>
            </w:pPr>
            <w:r w:rsidRPr="118C7EF8">
              <w:rPr>
                <w:rFonts w:ascii="Times New Roman" w:hAnsi="Times New Roman" w:cs="Times New Roman"/>
              </w:rPr>
              <w:t>Jei paslaugos užsakymo procese klientas pasirinko dokumentų atsiėmimą paštu, į paslaugų krepšelį pašto išlaidų, kurių dydį KPVS nustatys kiekviena KĮ, apmokėjimas</w:t>
            </w:r>
            <w:r w:rsidR="7941EB83" w:rsidRPr="118C7EF8">
              <w:rPr>
                <w:rFonts w:ascii="Times New Roman" w:hAnsi="Times New Roman" w:cs="Times New Roman"/>
              </w:rPr>
              <w:t xml:space="preserve"> </w:t>
            </w:r>
            <w:r w:rsidRPr="118C7EF8">
              <w:rPr>
                <w:rFonts w:ascii="Times New Roman" w:hAnsi="Times New Roman" w:cs="Times New Roman"/>
              </w:rPr>
              <w:t>pridedamas automatiškai pagal valstybę, kurią prieš tai klientas nurodė dokumentų gavimo adrese. Tose KĮ, kuriose nėra galimybės iš anksto nustatyti</w:t>
            </w:r>
            <w:r w:rsidR="001C07E0">
              <w:rPr>
                <w:rFonts w:ascii="Times New Roman" w:hAnsi="Times New Roman" w:cs="Times New Roman"/>
              </w:rPr>
              <w:t xml:space="preserve"> </w:t>
            </w:r>
            <w:r w:rsidRPr="118C7EF8">
              <w:rPr>
                <w:rFonts w:ascii="Times New Roman" w:hAnsi="Times New Roman" w:cs="Times New Roman"/>
              </w:rPr>
              <w:t>pašto išlaidų dydį, jį vidinis naudotojas turi paskaičiuoti kiekvienu atveju individualiai.</w:t>
            </w:r>
          </w:p>
        </w:tc>
      </w:tr>
      <w:tr w:rsidR="003D5A25" w:rsidRPr="003B356D" w14:paraId="2A9C451E" w14:textId="77777777" w:rsidTr="0B9F9B42">
        <w:tc>
          <w:tcPr>
            <w:tcW w:w="730" w:type="pct"/>
            <w:tcBorders>
              <w:top w:val="single" w:sz="4" w:space="0" w:color="auto"/>
              <w:left w:val="single" w:sz="4" w:space="0" w:color="auto"/>
              <w:bottom w:val="single" w:sz="4" w:space="0" w:color="auto"/>
              <w:right w:val="single" w:sz="4" w:space="0" w:color="auto"/>
            </w:tcBorders>
          </w:tcPr>
          <w:p w14:paraId="7660EC90" w14:textId="77777777" w:rsidR="003D5A25" w:rsidRPr="003B356D" w:rsidRDefault="003D5A25"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F6040A0" w14:textId="18110C74" w:rsidR="003D5A25" w:rsidRPr="003B356D" w:rsidRDefault="68091BAF" w:rsidP="118C7EF8">
            <w:pPr>
              <w:jc w:val="both"/>
              <w:rPr>
                <w:rFonts w:ascii="Times New Roman" w:eastAsia="Calibri" w:hAnsi="Times New Roman" w:cs="Times New Roman"/>
              </w:rPr>
            </w:pPr>
            <w:r w:rsidRPr="118C7EF8">
              <w:rPr>
                <w:rFonts w:ascii="Times New Roman" w:eastAsia="Calibri" w:hAnsi="Times New Roman" w:cs="Times New Roman"/>
              </w:rPr>
              <w:t>Klientui turi būti sudaryta galimybė koreguoti krepšelį (ištrinti, pridėti paslaugą, išskyrus pašto išlaidas, kurios, pasirinkus dokumentų atsiėmimą paštu, pridedamos automatiškai, arba, kur taikoma, pridedama vidinio naudotojo individualiai paskaičiuota mokesčio už pašto išlaidas suma).</w:t>
            </w:r>
          </w:p>
        </w:tc>
      </w:tr>
      <w:tr w:rsidR="003D5A25" w:rsidRPr="003B356D" w14:paraId="053B8655" w14:textId="77777777" w:rsidTr="0B9F9B42">
        <w:tc>
          <w:tcPr>
            <w:tcW w:w="730" w:type="pct"/>
            <w:tcBorders>
              <w:top w:val="single" w:sz="4" w:space="0" w:color="auto"/>
              <w:left w:val="single" w:sz="4" w:space="0" w:color="auto"/>
              <w:bottom w:val="single" w:sz="4" w:space="0" w:color="auto"/>
              <w:right w:val="single" w:sz="4" w:space="0" w:color="auto"/>
            </w:tcBorders>
          </w:tcPr>
          <w:p w14:paraId="481467A4" w14:textId="77777777" w:rsidR="003D5A25" w:rsidRPr="003B356D" w:rsidRDefault="003D5A25"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1D8CCF4" w14:textId="07D624A9" w:rsidR="003D5A25" w:rsidRPr="003B356D" w:rsidRDefault="71D57A74" w:rsidP="2719207E">
            <w:pPr>
              <w:jc w:val="both"/>
              <w:rPr>
                <w:rFonts w:ascii="Times New Roman" w:hAnsi="Times New Roman" w:cs="Times New Roman"/>
              </w:rPr>
            </w:pPr>
            <w:r w:rsidRPr="2719207E">
              <w:rPr>
                <w:rFonts w:ascii="Times New Roman" w:hAnsi="Times New Roman" w:cs="Times New Roman"/>
              </w:rPr>
              <w:t>Klientui atlikus apmokėjimą elektroninėmis priemonėmis, mokėjimo dydžio lėšos jo kortelėje rezervuojamos. K</w:t>
            </w:r>
            <w:r w:rsidRPr="2719207E">
              <w:rPr>
                <w:rFonts w:ascii="Times New Roman" w:eastAsia="Times New Roman" w:hAnsi="Times New Roman" w:cs="Times New Roman"/>
              </w:rPr>
              <w:t>lientui išsiunčiamas lėšų rezervavim</w:t>
            </w:r>
            <w:r w:rsidR="1B748F84" w:rsidRPr="2719207E">
              <w:rPr>
                <w:rFonts w:ascii="Times New Roman" w:eastAsia="Times New Roman" w:hAnsi="Times New Roman" w:cs="Times New Roman"/>
              </w:rPr>
              <w:t>o</w:t>
            </w:r>
            <w:r w:rsidRPr="2719207E">
              <w:rPr>
                <w:rFonts w:ascii="Times New Roman" w:eastAsia="Times New Roman" w:hAnsi="Times New Roman" w:cs="Times New Roman"/>
              </w:rPr>
              <w:t xml:space="preserve"> patvirtinimas el. </w:t>
            </w:r>
            <w:r w:rsidR="6E02ABCB" w:rsidRPr="2719207E">
              <w:rPr>
                <w:rFonts w:ascii="Times New Roman" w:eastAsia="Times New Roman" w:hAnsi="Times New Roman" w:cs="Times New Roman"/>
              </w:rPr>
              <w:t>P</w:t>
            </w:r>
            <w:r w:rsidRPr="2719207E">
              <w:rPr>
                <w:rFonts w:ascii="Times New Roman" w:eastAsia="Times New Roman" w:hAnsi="Times New Roman" w:cs="Times New Roman"/>
              </w:rPr>
              <w:t>aštu.</w:t>
            </w:r>
            <w:r w:rsidR="6E02ABCB" w:rsidRPr="2719207E">
              <w:rPr>
                <w:rFonts w:ascii="Times New Roman" w:eastAsia="Times New Roman" w:hAnsi="Times New Roman" w:cs="Times New Roman"/>
              </w:rPr>
              <w:t xml:space="preserve"> </w:t>
            </w:r>
            <w:r w:rsidR="5C0309FD" w:rsidRPr="2719207E">
              <w:rPr>
                <w:rFonts w:ascii="Times New Roman" w:hAnsi="Times New Roman" w:cs="Times New Roman"/>
              </w:rPr>
              <w:t>Paslaugos užsakymui priskiriamas požymis, kad paslauga yra apmokėta ([Lėšos rezervuotos]).</w:t>
            </w:r>
          </w:p>
        </w:tc>
      </w:tr>
      <w:tr w:rsidR="003D5A25" w:rsidRPr="003B356D" w14:paraId="062F539A" w14:textId="77777777" w:rsidTr="0B9F9B42">
        <w:tc>
          <w:tcPr>
            <w:tcW w:w="730" w:type="pct"/>
            <w:tcBorders>
              <w:top w:val="single" w:sz="4" w:space="0" w:color="auto"/>
              <w:left w:val="single" w:sz="4" w:space="0" w:color="auto"/>
              <w:bottom w:val="single" w:sz="4" w:space="0" w:color="auto"/>
              <w:right w:val="single" w:sz="4" w:space="0" w:color="auto"/>
            </w:tcBorders>
          </w:tcPr>
          <w:p w14:paraId="579D2E9D" w14:textId="77777777" w:rsidR="003D5A25" w:rsidRPr="003B356D" w:rsidRDefault="003D5A25"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4121EAB" w14:textId="16A903C3" w:rsidR="003D5A25" w:rsidRPr="000D1083" w:rsidRDefault="003D5A25">
            <w:pPr>
              <w:jc w:val="both"/>
              <w:rPr>
                <w:rFonts w:ascii="Times New Roman" w:hAnsi="Times New Roman" w:cs="Times New Roman"/>
              </w:rPr>
            </w:pPr>
            <w:r w:rsidRPr="200705FE">
              <w:rPr>
                <w:rFonts w:ascii="Times New Roman" w:hAnsi="Times New Roman" w:cs="Times New Roman"/>
              </w:rPr>
              <w:t xml:space="preserve">Vidinis naudotojas turi turėti galimybę vieno mygtuko paspaudimu atšaukti apmokėjimo rezervavimą </w:t>
            </w:r>
            <w:r w:rsidR="000D1083">
              <w:rPr>
                <w:rFonts w:ascii="Times New Roman" w:hAnsi="Times New Roman" w:cs="Times New Roman"/>
              </w:rPr>
              <w:t>–</w:t>
            </w:r>
            <w:r w:rsidRPr="200705FE">
              <w:rPr>
                <w:rFonts w:ascii="Times New Roman" w:hAnsi="Times New Roman" w:cs="Times New Roman"/>
              </w:rPr>
              <w:t xml:space="preserve"> visą sumą, jos dalį pagal paslaugą arba dalį mokesčio už paslaugą (nesant galimybei sute</w:t>
            </w:r>
            <w:r w:rsidR="000D1083">
              <w:rPr>
                <w:rFonts w:ascii="Times New Roman" w:hAnsi="Times New Roman" w:cs="Times New Roman"/>
              </w:rPr>
              <w:t>i</w:t>
            </w:r>
            <w:r w:rsidRPr="200705FE">
              <w:rPr>
                <w:rFonts w:ascii="Times New Roman" w:hAnsi="Times New Roman" w:cs="Times New Roman"/>
              </w:rPr>
              <w:t>kti paslaugą ar kt. priežastis).</w:t>
            </w:r>
          </w:p>
        </w:tc>
      </w:tr>
      <w:tr w:rsidR="00911F96" w:rsidRPr="003B356D" w14:paraId="3227A26A" w14:textId="77777777" w:rsidTr="0B9F9B42">
        <w:tc>
          <w:tcPr>
            <w:tcW w:w="730" w:type="pct"/>
            <w:tcBorders>
              <w:top w:val="single" w:sz="4" w:space="0" w:color="auto"/>
              <w:left w:val="single" w:sz="4" w:space="0" w:color="auto"/>
              <w:bottom w:val="single" w:sz="4" w:space="0" w:color="auto"/>
              <w:right w:val="single" w:sz="4" w:space="0" w:color="auto"/>
            </w:tcBorders>
          </w:tcPr>
          <w:p w14:paraId="0CCEFA16" w14:textId="77777777" w:rsidR="00911F96" w:rsidRPr="003B356D" w:rsidRDefault="00911F96"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F2B845B" w14:textId="50FAE5E6" w:rsidR="00911F96" w:rsidRPr="003B356D" w:rsidRDefault="7DE5FA25" w:rsidP="00911F96">
            <w:pPr>
              <w:jc w:val="both"/>
              <w:rPr>
                <w:rFonts w:ascii="Times New Roman" w:hAnsi="Times New Roman" w:cs="Times New Roman"/>
              </w:rPr>
            </w:pPr>
            <w:r w:rsidRPr="118C7EF8">
              <w:rPr>
                <w:rFonts w:ascii="Times New Roman" w:hAnsi="Times New Roman" w:cs="Times New Roman"/>
              </w:rPr>
              <w:t>Jei</w:t>
            </w:r>
            <w:r w:rsidR="001C07E0">
              <w:rPr>
                <w:rFonts w:ascii="Times New Roman" w:hAnsi="Times New Roman" w:cs="Times New Roman"/>
              </w:rPr>
              <w:t xml:space="preserve"> </w:t>
            </w:r>
            <w:r w:rsidRPr="118C7EF8">
              <w:rPr>
                <w:rFonts w:ascii="Times New Roman" w:hAnsi="Times New Roman" w:cs="Times New Roman"/>
              </w:rPr>
              <w:t>klientas užsako kelias paslaugas, mokestis turi būti paskaičiuotas (susumuotas) už visą paslaugų krepšelį ir atliekamas vienu mokėjimu. Kiekvienai paslaugai suteikiamas atskiras identifikacinis finansinės operacijos numeris (konsulinio mokesčio mokėjimo) numeris (pašto išlaidos apskaitomos atskirai ir numeris joms suteikiamas atskirai).</w:t>
            </w:r>
          </w:p>
          <w:p w14:paraId="13815733" w14:textId="77777777" w:rsidR="00911F96" w:rsidRPr="003B356D" w:rsidRDefault="00911F96" w:rsidP="00911F96">
            <w:pPr>
              <w:jc w:val="both"/>
              <w:rPr>
                <w:rFonts w:ascii="Times New Roman" w:hAnsi="Times New Roman" w:cs="Times New Roman"/>
              </w:rPr>
            </w:pPr>
            <w:r w:rsidRPr="003B356D">
              <w:rPr>
                <w:rFonts w:ascii="Times New Roman" w:hAnsi="Times New Roman" w:cs="Times New Roman"/>
              </w:rPr>
              <w:t xml:space="preserve">Išimtys: </w:t>
            </w:r>
          </w:p>
          <w:p w14:paraId="63FB0595" w14:textId="19C34BE7" w:rsidR="00911F96" w:rsidRPr="003B356D" w:rsidRDefault="00911F96" w:rsidP="00911F96">
            <w:pPr>
              <w:jc w:val="both"/>
              <w:rPr>
                <w:rFonts w:ascii="Times New Roman" w:hAnsi="Times New Roman" w:cs="Times New Roman"/>
              </w:rPr>
            </w:pPr>
            <w:r w:rsidRPr="200705FE">
              <w:rPr>
                <w:rFonts w:ascii="Times New Roman" w:hAnsi="Times New Roman" w:cs="Times New Roman"/>
              </w:rPr>
              <w:t xml:space="preserve">1) priėmus sprendimą, </w:t>
            </w:r>
            <w:r w:rsidR="00CD02A3">
              <w:rPr>
                <w:rFonts w:ascii="Times New Roman" w:hAnsi="Times New Roman" w:cs="Times New Roman"/>
              </w:rPr>
              <w:t>kad</w:t>
            </w:r>
            <w:r w:rsidRPr="200705FE">
              <w:rPr>
                <w:rFonts w:ascii="Times New Roman" w:hAnsi="Times New Roman" w:cs="Times New Roman"/>
              </w:rPr>
              <w:t xml:space="preserve"> konsulinis mokestis visais atvejais eis į VMI sąskaitą, pašto išlaidos tokiu atveju turės būti atskirtos ir nueiti į KĮ sąskaitą; </w:t>
            </w:r>
          </w:p>
          <w:p w14:paraId="7B5CCCBF" w14:textId="44F8B75C" w:rsidR="00911F96" w:rsidRPr="200705FE" w:rsidRDefault="00911F96" w:rsidP="00911F96">
            <w:pPr>
              <w:jc w:val="both"/>
              <w:rPr>
                <w:rFonts w:ascii="Times New Roman" w:eastAsia="Times New Roman" w:hAnsi="Times New Roman" w:cs="Times New Roman"/>
                <w:lang w:eastAsia="en-GB"/>
              </w:rPr>
            </w:pPr>
            <w:r w:rsidRPr="200705FE">
              <w:rPr>
                <w:rFonts w:ascii="Times New Roman" w:hAnsi="Times New Roman" w:cs="Times New Roman"/>
              </w:rPr>
              <w:t xml:space="preserve">2) kai asmuo sumokėjo už kelis asmenis / kelias paslaugas, bet vėliau paaiškėja, kad tik dalis paslaugų gali būti suteikta arba jis sumokėjo </w:t>
            </w:r>
            <w:r w:rsidR="00CD02A3">
              <w:rPr>
                <w:rFonts w:ascii="Times New Roman" w:hAnsi="Times New Roman" w:cs="Times New Roman"/>
              </w:rPr>
              <w:t>vis</w:t>
            </w:r>
            <w:r w:rsidRPr="200705FE">
              <w:rPr>
                <w:rFonts w:ascii="Times New Roman" w:hAnsi="Times New Roman" w:cs="Times New Roman"/>
              </w:rPr>
              <w:t>ą kainą, nors taikoma lengvata, turi būti galimybė atšaukti tik atitinkamą rezervuotų lėšų dalį.</w:t>
            </w:r>
          </w:p>
        </w:tc>
      </w:tr>
      <w:tr w:rsidR="00911F96" w:rsidRPr="003B356D" w14:paraId="2A399CAE" w14:textId="77777777" w:rsidTr="0B9F9B42">
        <w:tc>
          <w:tcPr>
            <w:tcW w:w="730" w:type="pct"/>
            <w:tcBorders>
              <w:top w:val="single" w:sz="4" w:space="0" w:color="auto"/>
              <w:left w:val="single" w:sz="4" w:space="0" w:color="auto"/>
              <w:bottom w:val="single" w:sz="4" w:space="0" w:color="auto"/>
              <w:right w:val="single" w:sz="4" w:space="0" w:color="auto"/>
            </w:tcBorders>
          </w:tcPr>
          <w:p w14:paraId="60A6E760" w14:textId="77777777" w:rsidR="00911F96" w:rsidRPr="003B356D" w:rsidRDefault="00911F96"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E07430F" w14:textId="1CBD36DA" w:rsidR="00911F96" w:rsidRPr="003B356D" w:rsidRDefault="00D22224" w:rsidP="00911F96">
            <w:pPr>
              <w:jc w:val="both"/>
              <w:rPr>
                <w:rFonts w:ascii="Times New Roman" w:hAnsi="Times New Roman" w:cs="Times New Roman"/>
                <w:lang w:eastAsia="en-GB"/>
              </w:rPr>
            </w:pPr>
            <w:r w:rsidRPr="00D22224">
              <w:rPr>
                <w:rFonts w:ascii="Times New Roman" w:eastAsia="Times New Roman" w:hAnsi="Times New Roman" w:cs="Times New Roman"/>
                <w:lang w:eastAsia="en-GB"/>
              </w:rPr>
              <w:t xml:space="preserve">Konsulinio mokesčio paėmimo ir pašto išlaidų apmokėjimo būsimo proceso </w:t>
            </w:r>
            <w:r w:rsidR="00911F96" w:rsidRPr="200705FE">
              <w:rPr>
                <w:rFonts w:ascii="Times New Roman" w:eastAsia="Times New Roman" w:hAnsi="Times New Roman" w:cs="Times New Roman"/>
                <w:lang w:eastAsia="en-GB"/>
              </w:rPr>
              <w:t>1</w:t>
            </w:r>
            <w:r w:rsidRPr="00C009AE">
              <w:rPr>
                <w:rFonts w:ascii="Times New Roman" w:eastAsia="Times New Roman" w:hAnsi="Times New Roman" w:cs="Times New Roman"/>
                <w:lang w:eastAsia="en-GB"/>
              </w:rPr>
              <w:t>2</w:t>
            </w:r>
            <w:r w:rsidR="00911F96" w:rsidRPr="200705FE">
              <w:rPr>
                <w:rFonts w:ascii="Times New Roman" w:eastAsia="Times New Roman" w:hAnsi="Times New Roman" w:cs="Times New Roman"/>
                <w:lang w:eastAsia="en-GB"/>
              </w:rPr>
              <w:t xml:space="preserve"> žingsnyje:</w:t>
            </w:r>
          </w:p>
          <w:p w14:paraId="77A499F2" w14:textId="38CE8323" w:rsidR="00911F96" w:rsidRPr="003B356D" w:rsidRDefault="7DE5FA25" w:rsidP="00911F96">
            <w:pPr>
              <w:jc w:val="both"/>
              <w:rPr>
                <w:rFonts w:ascii="Times New Roman" w:hAnsi="Times New Roman" w:cs="Times New Roman"/>
                <w:lang w:eastAsia="en-GB"/>
              </w:rPr>
            </w:pPr>
            <w:r w:rsidRPr="118C7EF8">
              <w:rPr>
                <w:rFonts w:ascii="Times New Roman" w:hAnsi="Times New Roman" w:cs="Times New Roman"/>
              </w:rPr>
              <w:t xml:space="preserve">1) </w:t>
            </w:r>
            <w:r w:rsidR="00373CDE">
              <w:rPr>
                <w:rFonts w:ascii="Times New Roman" w:hAnsi="Times New Roman" w:cs="Times New Roman"/>
              </w:rPr>
              <w:t>V</w:t>
            </w:r>
            <w:r w:rsidRPr="118C7EF8">
              <w:rPr>
                <w:rFonts w:ascii="Times New Roman" w:hAnsi="Times New Roman" w:cs="Times New Roman"/>
              </w:rPr>
              <w:t>idinis naudotojas paspaudžia</w:t>
            </w:r>
            <w:r w:rsidRPr="118C7EF8">
              <w:rPr>
                <w:rFonts w:ascii="Times New Roman" w:eastAsia="Calibri" w:hAnsi="Times New Roman" w:cs="Times New Roman"/>
              </w:rPr>
              <w:t xml:space="preserve"> mokėjimo mygtuką</w:t>
            </w:r>
            <w:r w:rsidRPr="118C7EF8">
              <w:rPr>
                <w:rFonts w:ascii="Times New Roman" w:hAnsi="Times New Roman" w:cs="Times New Roman"/>
              </w:rPr>
              <w:t xml:space="preserve"> </w:t>
            </w:r>
            <w:r w:rsidR="3C4AA884" w:rsidRPr="118C7EF8">
              <w:rPr>
                <w:rFonts w:ascii="Times New Roman" w:hAnsi="Times New Roman" w:cs="Times New Roman"/>
              </w:rPr>
              <w:t>[P</w:t>
            </w:r>
            <w:r w:rsidRPr="118C7EF8">
              <w:rPr>
                <w:rFonts w:ascii="Times New Roman" w:hAnsi="Times New Roman" w:cs="Times New Roman"/>
              </w:rPr>
              <w:t>riimti mokėjimą</w:t>
            </w:r>
            <w:r w:rsidR="72BE3ED7" w:rsidRPr="118C7EF8">
              <w:rPr>
                <w:rFonts w:ascii="Times New Roman" w:hAnsi="Times New Roman" w:cs="Times New Roman"/>
              </w:rPr>
              <w:t>]</w:t>
            </w:r>
            <w:r w:rsidRPr="118C7EF8">
              <w:rPr>
                <w:rFonts w:ascii="Times New Roman" w:hAnsi="Times New Roman" w:cs="Times New Roman"/>
              </w:rPr>
              <w:t>, ir rezervuotos lėšos įskaitomos į VMI / KĮ / URM sąskaitą; kai klientas moka konsulinį mokestį ir mokestį už pašto paslaugas atvykęs į KĮ</w:t>
            </w:r>
            <w:r w:rsidR="00CD02A3">
              <w:rPr>
                <w:rFonts w:ascii="Times New Roman" w:hAnsi="Times New Roman" w:cs="Times New Roman"/>
              </w:rPr>
              <w:t xml:space="preserve"> </w:t>
            </w:r>
            <w:r w:rsidRPr="118C7EF8">
              <w:rPr>
                <w:rFonts w:ascii="Times New Roman" w:hAnsi="Times New Roman" w:cs="Times New Roman"/>
              </w:rPr>
              <w:t>/</w:t>
            </w:r>
            <w:r w:rsidR="00CD02A3">
              <w:rPr>
                <w:rFonts w:ascii="Times New Roman" w:hAnsi="Times New Roman" w:cs="Times New Roman"/>
              </w:rPr>
              <w:t xml:space="preserve"> </w:t>
            </w:r>
            <w:r w:rsidRPr="118C7EF8">
              <w:rPr>
                <w:rFonts w:ascii="Times New Roman" w:hAnsi="Times New Roman" w:cs="Times New Roman"/>
              </w:rPr>
              <w:t xml:space="preserve">URM, vidinis naudotojas priima: </w:t>
            </w:r>
          </w:p>
          <w:p w14:paraId="00B2D0BB" w14:textId="4179EC14" w:rsidR="00911F96" w:rsidRPr="00CD02A3" w:rsidRDefault="00911F96" w:rsidP="00911F96">
            <w:pPr>
              <w:jc w:val="both"/>
              <w:rPr>
                <w:rFonts w:ascii="Times New Roman" w:hAnsi="Times New Roman" w:cs="Times New Roman"/>
              </w:rPr>
            </w:pPr>
            <w:r w:rsidRPr="200705FE">
              <w:rPr>
                <w:rFonts w:ascii="Times New Roman" w:hAnsi="Times New Roman" w:cs="Times New Roman"/>
              </w:rPr>
              <w:t>- apmokėjimą per banko terminalą (lėšos įskaitomos į KĮ</w:t>
            </w:r>
            <w:r w:rsidR="00CD02A3">
              <w:rPr>
                <w:rFonts w:ascii="Times New Roman" w:hAnsi="Times New Roman" w:cs="Times New Roman"/>
              </w:rPr>
              <w:t xml:space="preserve"> </w:t>
            </w:r>
            <w:r w:rsidRPr="200705FE">
              <w:rPr>
                <w:rFonts w:ascii="Times New Roman" w:hAnsi="Times New Roman" w:cs="Times New Roman"/>
              </w:rPr>
              <w:t>/</w:t>
            </w:r>
            <w:r w:rsidR="00CD02A3">
              <w:rPr>
                <w:rFonts w:ascii="Times New Roman" w:hAnsi="Times New Roman" w:cs="Times New Roman"/>
              </w:rPr>
              <w:t xml:space="preserve"> </w:t>
            </w:r>
            <w:r w:rsidRPr="200705FE">
              <w:rPr>
                <w:rFonts w:ascii="Times New Roman" w:hAnsi="Times New Roman" w:cs="Times New Roman"/>
              </w:rPr>
              <w:t xml:space="preserve">VMI sąskaitą </w:t>
            </w:r>
            <w:r w:rsidR="00CD02A3">
              <w:rPr>
                <w:rFonts w:ascii="Times New Roman" w:hAnsi="Times New Roman" w:cs="Times New Roman"/>
              </w:rPr>
              <w:t>–</w:t>
            </w:r>
            <w:r w:rsidRPr="200705FE">
              <w:rPr>
                <w:rFonts w:ascii="Times New Roman" w:hAnsi="Times New Roman" w:cs="Times New Roman"/>
              </w:rPr>
              <w:t xml:space="preserve"> reikalinga sąsaja </w:t>
            </w:r>
            <w:r w:rsidRPr="200705FE">
              <w:rPr>
                <w:rFonts w:ascii="Times New Roman" w:eastAsia="Calibri" w:hAnsi="Times New Roman" w:cs="Times New Roman"/>
              </w:rPr>
              <w:t>su banko terminalu);</w:t>
            </w:r>
            <w:r w:rsidR="001C07E0">
              <w:rPr>
                <w:rFonts w:ascii="Times New Roman" w:eastAsia="Calibri" w:hAnsi="Times New Roman" w:cs="Times New Roman"/>
              </w:rPr>
              <w:t xml:space="preserve"> </w:t>
            </w:r>
          </w:p>
          <w:p w14:paraId="66FE3421" w14:textId="59671A01" w:rsidR="00911F96" w:rsidRPr="003B356D" w:rsidRDefault="7E726EA7" w:rsidP="00911F96">
            <w:pPr>
              <w:spacing w:after="160"/>
              <w:jc w:val="both"/>
              <w:rPr>
                <w:rFonts w:ascii="Times New Roman" w:eastAsia="Calibri" w:hAnsi="Times New Roman" w:cs="Times New Roman"/>
              </w:rPr>
            </w:pPr>
            <w:r w:rsidRPr="0B9F9B42">
              <w:rPr>
                <w:rFonts w:ascii="Times New Roman" w:hAnsi="Times New Roman" w:cs="Times New Roman"/>
              </w:rPr>
              <w:t>- apmokėjimą grynais</w:t>
            </w:r>
            <w:r w:rsidR="57E07ABD" w:rsidRPr="0B9F9B42">
              <w:rPr>
                <w:rFonts w:ascii="Times New Roman" w:hAnsi="Times New Roman" w:cs="Times New Roman"/>
              </w:rPr>
              <w:t>iais</w:t>
            </w:r>
            <w:r w:rsidRPr="0B9F9B42">
              <w:rPr>
                <w:rFonts w:ascii="Times New Roman" w:hAnsi="Times New Roman" w:cs="Times New Roman"/>
              </w:rPr>
              <w:t xml:space="preserve"> ir apie apmokėjimą pažymi KPVS</w:t>
            </w:r>
            <w:r w:rsidR="3693CB02" w:rsidRPr="0B9F9B42">
              <w:rPr>
                <w:rFonts w:ascii="Times New Roman" w:hAnsi="Times New Roman" w:cs="Times New Roman"/>
              </w:rPr>
              <w:t xml:space="preserve"> bei atspausdina kvitą</w:t>
            </w:r>
            <w:r w:rsidR="1BCB977F" w:rsidRPr="0B9F9B42">
              <w:rPr>
                <w:rFonts w:ascii="Times New Roman" w:hAnsi="Times New Roman" w:cs="Times New Roman"/>
              </w:rPr>
              <w:t xml:space="preserve"> (kvito spausdinimas turi būti galimas ir neprijungties (offline) režime)</w:t>
            </w:r>
            <w:r w:rsidRPr="0B9F9B42">
              <w:rPr>
                <w:rFonts w:ascii="Times New Roman" w:hAnsi="Times New Roman" w:cs="Times New Roman"/>
              </w:rPr>
              <w:t xml:space="preserve">. </w:t>
            </w:r>
          </w:p>
          <w:p w14:paraId="4122B78C" w14:textId="527E2D48" w:rsidR="00911F96" w:rsidRPr="003B356D" w:rsidRDefault="7E726EA7" w:rsidP="00911F96">
            <w:pPr>
              <w:spacing w:after="160"/>
              <w:jc w:val="both"/>
              <w:rPr>
                <w:rFonts w:ascii="Times New Roman" w:eastAsia="Calibri" w:hAnsi="Times New Roman" w:cs="Times New Roman"/>
              </w:rPr>
            </w:pPr>
            <w:r w:rsidRPr="0B9F9B42">
              <w:rPr>
                <w:rFonts w:ascii="Times New Roman" w:hAnsi="Times New Roman" w:cs="Times New Roman"/>
              </w:rPr>
              <w:t>Apmokėjimo pažymėjimas KPVS mechaniniu būdu (arba varnelių uždėjimu ar kt. pasiūlytu būdu) taip pat reikalingas esant ryšio (</w:t>
            </w:r>
            <w:r w:rsidRPr="0B9F9B42">
              <w:rPr>
                <w:rFonts w:ascii="Times New Roman" w:eastAsia="Calibri" w:hAnsi="Times New Roman" w:cs="Times New Roman"/>
              </w:rPr>
              <w:t>su banko terminalu</w:t>
            </w:r>
            <w:r w:rsidR="2F0347BB" w:rsidRPr="0B9F9B42">
              <w:rPr>
                <w:rFonts w:ascii="Times New Roman" w:eastAsia="Calibri" w:hAnsi="Times New Roman" w:cs="Times New Roman"/>
              </w:rPr>
              <w:t xml:space="preserve"> ir</w:t>
            </w:r>
            <w:r w:rsidRPr="0B9F9B42">
              <w:rPr>
                <w:rFonts w:ascii="Times New Roman" w:eastAsia="Calibri" w:hAnsi="Times New Roman" w:cs="Times New Roman"/>
              </w:rPr>
              <w:t xml:space="preserve"> kt.) trikdžiams</w:t>
            </w:r>
            <w:r w:rsidR="526C1432" w:rsidRPr="0B9F9B42">
              <w:rPr>
                <w:rFonts w:ascii="Times New Roman" w:eastAsia="Calibri" w:hAnsi="Times New Roman" w:cs="Times New Roman"/>
              </w:rPr>
              <w:t xml:space="preserve"> arba neprijungties (offline) režime</w:t>
            </w:r>
            <w:r w:rsidR="2F0347BB" w:rsidRPr="0B9F9B42">
              <w:rPr>
                <w:rFonts w:ascii="Times New Roman" w:eastAsia="Calibri" w:hAnsi="Times New Roman" w:cs="Times New Roman"/>
              </w:rPr>
              <w:t>.</w:t>
            </w:r>
            <w:r w:rsidRPr="0B9F9B42">
              <w:rPr>
                <w:rFonts w:ascii="Times New Roman" w:eastAsia="Calibri" w:hAnsi="Times New Roman" w:cs="Times New Roman"/>
              </w:rPr>
              <w:t xml:space="preserve"> </w:t>
            </w:r>
          </w:p>
          <w:p w14:paraId="6BE847D4" w14:textId="0F73E974" w:rsidR="00911F96" w:rsidRPr="003B356D" w:rsidRDefault="00911F96" w:rsidP="00911F96">
            <w:pPr>
              <w:jc w:val="both"/>
              <w:rPr>
                <w:rFonts w:ascii="Times New Roman" w:eastAsia="Calibri" w:hAnsi="Times New Roman" w:cs="Times New Roman"/>
              </w:rPr>
            </w:pPr>
            <w:r w:rsidRPr="197E0D94">
              <w:rPr>
                <w:rFonts w:ascii="Times New Roman" w:hAnsi="Times New Roman" w:cs="Times New Roman"/>
                <w:lang w:eastAsia="en-GB"/>
              </w:rPr>
              <w:t xml:space="preserve">2) </w:t>
            </w:r>
            <w:r w:rsidR="00373CDE">
              <w:rPr>
                <w:rFonts w:ascii="Times New Roman" w:hAnsi="Times New Roman" w:cs="Times New Roman"/>
                <w:lang w:eastAsia="en-GB"/>
              </w:rPr>
              <w:t>Š</w:t>
            </w:r>
            <w:r w:rsidRPr="197E0D94">
              <w:rPr>
                <w:rFonts w:ascii="Times New Roman" w:hAnsi="Times New Roman" w:cs="Times New Roman"/>
                <w:lang w:eastAsia="en-GB"/>
              </w:rPr>
              <w:t>iame žingsnyje svarbu turėti galimybę vidiniam naudotojui, jei mato, kad klientui gali būti taikoma lengvata, tačiau klientas nepateikė lengvatą patvirtinančių dokumentų, per sistemą perduoti klientui</w:t>
            </w:r>
            <w:r w:rsidRPr="197E0D94">
              <w:rPr>
                <w:rFonts w:ascii="Times New Roman" w:eastAsia="Calibri" w:hAnsi="Times New Roman" w:cs="Times New Roman"/>
              </w:rPr>
              <w:t xml:space="preserve"> pranešimą, siūlant pateikti trūkstamus dokumentus, o klientui juos pateikus, pakoreguoti sumą, grąžinant dalį rezervuotos sumos (ankstesnis punktas), o likusiai sumai priimti mokėjimą</w:t>
            </w:r>
            <w:r w:rsidR="00373CDE">
              <w:rPr>
                <w:rFonts w:ascii="Times New Roman" w:eastAsia="Calibri" w:hAnsi="Times New Roman" w:cs="Times New Roman"/>
              </w:rPr>
              <w:t>.</w:t>
            </w:r>
          </w:p>
          <w:p w14:paraId="49188547" w14:textId="7C02A034" w:rsidR="00911F96" w:rsidRPr="003B356D" w:rsidRDefault="7DE5FA25" w:rsidP="118C7EF8">
            <w:pPr>
              <w:jc w:val="both"/>
              <w:rPr>
                <w:rFonts w:ascii="Times New Roman" w:eastAsia="Calibri" w:hAnsi="Times New Roman" w:cs="Times New Roman"/>
              </w:rPr>
            </w:pPr>
            <w:r w:rsidRPr="118C7EF8">
              <w:rPr>
                <w:rFonts w:ascii="Times New Roman" w:hAnsi="Times New Roman" w:cs="Times New Roman"/>
                <w:lang w:eastAsia="en-GB"/>
              </w:rPr>
              <w:t xml:space="preserve">3) </w:t>
            </w:r>
            <w:r w:rsidR="00373CDE">
              <w:rPr>
                <w:rFonts w:ascii="Times New Roman" w:hAnsi="Times New Roman" w:cs="Times New Roman"/>
                <w:lang w:eastAsia="en-GB"/>
              </w:rPr>
              <w:t>S</w:t>
            </w:r>
            <w:r w:rsidRPr="118C7EF8">
              <w:rPr>
                <w:rFonts w:ascii="Times New Roman" w:hAnsi="Times New Roman" w:cs="Times New Roman"/>
                <w:lang w:eastAsia="en-GB"/>
              </w:rPr>
              <w:t xml:space="preserve">istema </w:t>
            </w:r>
            <w:r w:rsidRPr="0010434F">
              <w:rPr>
                <w:rFonts w:ascii="Times New Roman" w:eastAsia="Times New Roman" w:hAnsi="Times New Roman" w:cs="Times New Roman"/>
                <w:lang w:eastAsia="en-GB"/>
              </w:rPr>
              <w:t>patikrina, ar buvo gautas apmokėjimas už paslaugą</w:t>
            </w:r>
            <w:r w:rsidR="32F58002" w:rsidRPr="0010434F">
              <w:rPr>
                <w:rFonts w:ascii="Times New Roman" w:eastAsia="Times New Roman" w:hAnsi="Times New Roman" w:cs="Times New Roman"/>
                <w:lang w:eastAsia="en-GB"/>
              </w:rPr>
              <w:t xml:space="preserve"> (</w:t>
            </w:r>
            <w:r w:rsidR="32F58002" w:rsidRPr="118C7EF8">
              <w:rPr>
                <w:rFonts w:ascii="Times New Roman" w:eastAsia="Times New Roman" w:hAnsi="Times New Roman" w:cs="Times New Roman"/>
                <w:lang w:eastAsia="en-GB"/>
              </w:rPr>
              <w:t xml:space="preserve">t. y. ar lėšos </w:t>
            </w:r>
            <w:r w:rsidR="32F58002" w:rsidRPr="0010434F">
              <w:rPr>
                <w:rFonts w:ascii="Times New Roman" w:eastAsia="Times New Roman" w:hAnsi="Times New Roman" w:cs="Times New Roman"/>
                <w:color w:val="000000" w:themeColor="text1"/>
              </w:rPr>
              <w:t>įskaitytos į mokėjimų tarpininko sąskaitą</w:t>
            </w:r>
            <w:r w:rsidR="32F58002" w:rsidRPr="118C7EF8">
              <w:rPr>
                <w:rFonts w:ascii="Times New Roman" w:eastAsia="Times New Roman" w:hAnsi="Times New Roman" w:cs="Times New Roman"/>
                <w:color w:val="000000" w:themeColor="text1"/>
              </w:rPr>
              <w:t>)</w:t>
            </w:r>
            <w:r w:rsidRPr="0010434F">
              <w:rPr>
                <w:rFonts w:ascii="Times New Roman" w:eastAsia="Times New Roman" w:hAnsi="Times New Roman" w:cs="Times New Roman"/>
                <w:lang w:eastAsia="en-GB"/>
              </w:rPr>
              <w:t>;</w:t>
            </w:r>
            <w:r w:rsidRPr="118C7EF8">
              <w:rPr>
                <w:rFonts w:ascii="Times New Roman" w:hAnsi="Times New Roman" w:cs="Times New Roman"/>
                <w:lang w:eastAsia="en-GB"/>
              </w:rPr>
              <w:t xml:space="preserve"> jei reikia, turi būti inicijuojamas naujas mokėjimas</w:t>
            </w:r>
            <w:r w:rsidR="00373CDE">
              <w:rPr>
                <w:rFonts w:ascii="Times New Roman" w:hAnsi="Times New Roman" w:cs="Times New Roman"/>
                <w:lang w:eastAsia="en-GB"/>
              </w:rPr>
              <w:t>.</w:t>
            </w:r>
          </w:p>
          <w:p w14:paraId="4CBDD8F9" w14:textId="2B6BC17B" w:rsidR="00911F96" w:rsidRPr="003B356D" w:rsidRDefault="7DE5FA25" w:rsidP="118C7EF8">
            <w:pPr>
              <w:jc w:val="both"/>
              <w:rPr>
                <w:rFonts w:ascii="Times New Roman" w:hAnsi="Times New Roman" w:cs="Times New Roman"/>
              </w:rPr>
            </w:pPr>
            <w:r w:rsidRPr="118C7EF8">
              <w:rPr>
                <w:rFonts w:ascii="Times New Roman" w:hAnsi="Times New Roman" w:cs="Times New Roman"/>
                <w:lang w:eastAsia="en-GB"/>
              </w:rPr>
              <w:t xml:space="preserve">4) </w:t>
            </w:r>
            <w:r w:rsidR="00373CDE">
              <w:rPr>
                <w:rFonts w:ascii="Times New Roman" w:hAnsi="Times New Roman" w:cs="Times New Roman"/>
                <w:lang w:eastAsia="en-GB"/>
              </w:rPr>
              <w:t>K</w:t>
            </w:r>
            <w:r w:rsidR="6D455D3A" w:rsidRPr="118C7EF8">
              <w:rPr>
                <w:rFonts w:ascii="Times New Roman" w:hAnsi="Times New Roman" w:cs="Times New Roman"/>
                <w:lang w:eastAsia="en-GB"/>
              </w:rPr>
              <w:t xml:space="preserve">ai </w:t>
            </w:r>
            <w:r w:rsidR="6D455D3A" w:rsidRPr="118C7EF8">
              <w:rPr>
                <w:rFonts w:ascii="Times New Roman" w:eastAsia="Times New Roman" w:hAnsi="Times New Roman" w:cs="Times New Roman"/>
                <w:lang w:eastAsia="en-GB"/>
              </w:rPr>
              <w:t xml:space="preserve">lėšos </w:t>
            </w:r>
            <w:r w:rsidR="6D455D3A" w:rsidRPr="118C7EF8">
              <w:rPr>
                <w:rFonts w:ascii="Times New Roman" w:eastAsia="Times New Roman" w:hAnsi="Times New Roman" w:cs="Times New Roman"/>
                <w:color w:val="000000" w:themeColor="text1"/>
              </w:rPr>
              <w:t>įskaitytos į mokėjimų tarpininko sąskaitą,</w:t>
            </w:r>
            <w:r w:rsidR="6D455D3A" w:rsidRPr="118C7EF8">
              <w:rPr>
                <w:rFonts w:ascii="Times New Roman" w:hAnsi="Times New Roman" w:cs="Times New Roman"/>
                <w:lang w:eastAsia="en-GB"/>
              </w:rPr>
              <w:t xml:space="preserve"> </w:t>
            </w:r>
            <w:r w:rsidRPr="118C7EF8">
              <w:rPr>
                <w:rFonts w:ascii="Times New Roman" w:hAnsi="Times New Roman" w:cs="Times New Roman"/>
                <w:lang w:eastAsia="en-GB"/>
              </w:rPr>
              <w:t xml:space="preserve">sistema fiksuoja kiekvienos užsakytos paslaugos būseną </w:t>
            </w:r>
            <w:r w:rsidR="009543FA">
              <w:rPr>
                <w:rFonts w:ascii="Times New Roman" w:hAnsi="Times New Roman" w:cs="Times New Roman"/>
              </w:rPr>
              <w:t>[</w:t>
            </w:r>
            <w:r w:rsidR="009543FA">
              <w:rPr>
                <w:rFonts w:ascii="Times New Roman" w:hAnsi="Times New Roman" w:cs="Times New Roman"/>
                <w:lang w:eastAsia="en-GB"/>
              </w:rPr>
              <w:t>A</w:t>
            </w:r>
            <w:r w:rsidRPr="118C7EF8">
              <w:rPr>
                <w:rFonts w:ascii="Times New Roman" w:hAnsi="Times New Roman" w:cs="Times New Roman"/>
                <w:lang w:eastAsia="en-GB"/>
              </w:rPr>
              <w:t>pmokėta</w:t>
            </w:r>
            <w:r w:rsidR="009543FA">
              <w:rPr>
                <w:rFonts w:ascii="Times New Roman" w:hAnsi="Times New Roman" w:cs="Times New Roman"/>
                <w:lang w:eastAsia="en-GB"/>
              </w:rPr>
              <w:t>]</w:t>
            </w:r>
            <w:r w:rsidRPr="118C7EF8">
              <w:rPr>
                <w:rFonts w:ascii="Times New Roman" w:hAnsi="Times New Roman" w:cs="Times New Roman"/>
                <w:lang w:eastAsia="en-GB"/>
              </w:rPr>
              <w:t xml:space="preserve"> ir </w:t>
            </w:r>
            <w:r w:rsidRPr="118C7EF8">
              <w:rPr>
                <w:rFonts w:ascii="Times New Roman" w:eastAsia="Calibri" w:hAnsi="Times New Roman" w:cs="Times New Roman"/>
              </w:rPr>
              <w:t>perkelia apmokėjimo duomenis (kliento, už kurį atliktas mokėjimas, vardas, pavardė, suma, jei buvo pritaikyta – lengvata, apmokėjimo būdas, data) į atitinkamos paslaugos bylą (pvz., į vidiniame KPVS sukurtą prašymą legalizuoti dokumentą)</w:t>
            </w:r>
            <w:r w:rsidRPr="118C7EF8">
              <w:rPr>
                <w:rFonts w:ascii="Times New Roman" w:hAnsi="Times New Roman" w:cs="Times New Roman"/>
              </w:rPr>
              <w:t>.</w:t>
            </w:r>
          </w:p>
        </w:tc>
      </w:tr>
      <w:tr w:rsidR="00911F96" w:rsidRPr="003B356D" w14:paraId="4147E5F6" w14:textId="77777777" w:rsidTr="0B9F9B42">
        <w:tc>
          <w:tcPr>
            <w:tcW w:w="730" w:type="pct"/>
            <w:tcBorders>
              <w:top w:val="single" w:sz="4" w:space="0" w:color="auto"/>
              <w:left w:val="single" w:sz="4" w:space="0" w:color="auto"/>
              <w:bottom w:val="single" w:sz="4" w:space="0" w:color="auto"/>
              <w:right w:val="single" w:sz="4" w:space="0" w:color="auto"/>
            </w:tcBorders>
          </w:tcPr>
          <w:p w14:paraId="7F3C78FA" w14:textId="77777777" w:rsidR="00911F96" w:rsidRPr="003B356D" w:rsidRDefault="00911F96"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DFA10BF" w14:textId="77777777" w:rsidR="00911F96" w:rsidRPr="003B356D" w:rsidRDefault="00911F96" w:rsidP="00911F96">
            <w:pPr>
              <w:jc w:val="both"/>
              <w:rPr>
                <w:rFonts w:ascii="Times New Roman" w:hAnsi="Times New Roman" w:cs="Times New Roman"/>
              </w:rPr>
            </w:pPr>
            <w:r w:rsidRPr="003B356D">
              <w:rPr>
                <w:rFonts w:ascii="Times New Roman" w:hAnsi="Times New Roman" w:cs="Times New Roman"/>
              </w:rPr>
              <w:t>Kvitai:</w:t>
            </w:r>
          </w:p>
          <w:p w14:paraId="0D614808" w14:textId="3E2CABC5" w:rsidR="00911F96" w:rsidRPr="003B356D" w:rsidRDefault="00911F96" w:rsidP="00911F96">
            <w:pPr>
              <w:jc w:val="both"/>
              <w:rPr>
                <w:rFonts w:ascii="Times New Roman" w:hAnsi="Times New Roman" w:cs="Times New Roman"/>
              </w:rPr>
            </w:pPr>
            <w:r w:rsidRPr="200705FE">
              <w:rPr>
                <w:rFonts w:ascii="Times New Roman" w:hAnsi="Times New Roman" w:cs="Times New Roman"/>
              </w:rPr>
              <w:t>Vidiniam naudotojui priėmus mokėjimą KĮ / URM ar, išankstinio mokėjimo atveju, sistemai įsitikinus, jog lėšos įkrito į nustatytą sąskaitą, turi būti sugeneruojamas apmokėjimo už paslaugas kvitas. Turi būti galimybė automatiškai išsiųsti kvitą klientui el. paštu, taip pat</w:t>
            </w:r>
            <w:r w:rsidR="00E44A9F">
              <w:rPr>
                <w:rFonts w:ascii="Times New Roman" w:hAnsi="Times New Roman" w:cs="Times New Roman"/>
              </w:rPr>
              <w:t xml:space="preserve"> prireikus</w:t>
            </w:r>
            <w:r w:rsidRPr="200705FE">
              <w:rPr>
                <w:rFonts w:ascii="Times New Roman" w:hAnsi="Times New Roman" w:cs="Times New Roman"/>
              </w:rPr>
              <w:t xml:space="preserve"> jį atspausdinti.</w:t>
            </w:r>
          </w:p>
          <w:p w14:paraId="681509CF" w14:textId="77777777" w:rsidR="00911F96" w:rsidRPr="003B356D" w:rsidRDefault="00911F96" w:rsidP="00911F96">
            <w:pPr>
              <w:jc w:val="both"/>
              <w:rPr>
                <w:rFonts w:ascii="Times New Roman" w:hAnsi="Times New Roman" w:cs="Times New Roman"/>
              </w:rPr>
            </w:pPr>
            <w:r w:rsidRPr="200705FE">
              <w:rPr>
                <w:rFonts w:ascii="Times New Roman" w:hAnsi="Times New Roman" w:cs="Times New Roman"/>
              </w:rPr>
              <w:t>Kvite turi būti nurodyta:</w:t>
            </w:r>
          </w:p>
          <w:p w14:paraId="0A263F2A" w14:textId="258CFAB4" w:rsidR="00911F96" w:rsidRPr="003B356D" w:rsidRDefault="00E44A9F" w:rsidP="00911F96">
            <w:pPr>
              <w:jc w:val="both"/>
              <w:rPr>
                <w:rFonts w:ascii="Times New Roman" w:hAnsi="Times New Roman" w:cs="Times New Roman"/>
              </w:rPr>
            </w:pPr>
            <w:r>
              <w:rPr>
                <w:rFonts w:ascii="Times New Roman" w:hAnsi="Times New Roman" w:cs="Times New Roman"/>
              </w:rPr>
              <w:t>k</w:t>
            </w:r>
            <w:r w:rsidR="7DE5FA25" w:rsidRPr="118C7EF8">
              <w:rPr>
                <w:rFonts w:ascii="Times New Roman" w:hAnsi="Times New Roman" w:cs="Times New Roman"/>
              </w:rPr>
              <w:t>vito Nr</w:t>
            </w:r>
            <w:r w:rsidR="134FC3FA" w:rsidRPr="118C7EF8">
              <w:rPr>
                <w:rFonts w:ascii="Times New Roman" w:hAnsi="Times New Roman" w:cs="Times New Roman"/>
              </w:rPr>
              <w:t>.;</w:t>
            </w:r>
          </w:p>
          <w:p w14:paraId="7851F67C" w14:textId="74C06108" w:rsidR="00911F96" w:rsidRPr="003B356D" w:rsidRDefault="00E44A9F" w:rsidP="00911F96">
            <w:pPr>
              <w:jc w:val="both"/>
              <w:rPr>
                <w:rFonts w:ascii="Times New Roman" w:hAnsi="Times New Roman" w:cs="Times New Roman"/>
              </w:rPr>
            </w:pPr>
            <w:r>
              <w:rPr>
                <w:rFonts w:ascii="Times New Roman" w:hAnsi="Times New Roman" w:cs="Times New Roman"/>
              </w:rPr>
              <w:t>k</w:t>
            </w:r>
            <w:r w:rsidR="00911F96" w:rsidRPr="200705FE">
              <w:rPr>
                <w:rFonts w:ascii="Times New Roman" w:hAnsi="Times New Roman" w:cs="Times New Roman"/>
              </w:rPr>
              <w:t>liento vardas, pavardė ir kliento, už kurį mokama, vardas, pavardė;</w:t>
            </w:r>
          </w:p>
          <w:p w14:paraId="7B69F724" w14:textId="4E4E2C84" w:rsidR="00911F96" w:rsidRPr="003B356D" w:rsidRDefault="00E44A9F" w:rsidP="00911F96">
            <w:pPr>
              <w:jc w:val="both"/>
              <w:rPr>
                <w:rFonts w:ascii="Times New Roman" w:hAnsi="Times New Roman" w:cs="Times New Roman"/>
              </w:rPr>
            </w:pPr>
            <w:r>
              <w:rPr>
                <w:rFonts w:ascii="Times New Roman" w:hAnsi="Times New Roman" w:cs="Times New Roman"/>
              </w:rPr>
              <w:t>i</w:t>
            </w:r>
            <w:r w:rsidR="00911F96" w:rsidRPr="200705FE">
              <w:rPr>
                <w:rFonts w:ascii="Times New Roman" w:hAnsi="Times New Roman" w:cs="Times New Roman"/>
              </w:rPr>
              <w:t>švard</w:t>
            </w:r>
            <w:r>
              <w:rPr>
                <w:rFonts w:ascii="Times New Roman" w:hAnsi="Times New Roman" w:cs="Times New Roman"/>
              </w:rPr>
              <w:t>y</w:t>
            </w:r>
            <w:r w:rsidR="00911F96" w:rsidRPr="200705FE">
              <w:rPr>
                <w:rFonts w:ascii="Times New Roman" w:hAnsi="Times New Roman" w:cs="Times New Roman"/>
              </w:rPr>
              <w:t>tos paslaugos, už kurias apmokėta (pašto paslaugos nurodomos atskirai);</w:t>
            </w:r>
          </w:p>
          <w:p w14:paraId="2B3B2946" w14:textId="37759F63" w:rsidR="00911F96" w:rsidRPr="003B356D" w:rsidRDefault="00E44A9F" w:rsidP="00911F96">
            <w:pPr>
              <w:jc w:val="both"/>
              <w:rPr>
                <w:rFonts w:ascii="Times New Roman" w:hAnsi="Times New Roman" w:cs="Times New Roman"/>
              </w:rPr>
            </w:pPr>
            <w:r>
              <w:rPr>
                <w:rFonts w:ascii="Times New Roman" w:hAnsi="Times New Roman" w:cs="Times New Roman"/>
              </w:rPr>
              <w:t>k</w:t>
            </w:r>
            <w:r w:rsidR="00911F96" w:rsidRPr="200705FE">
              <w:rPr>
                <w:rFonts w:ascii="Times New Roman" w:hAnsi="Times New Roman" w:cs="Times New Roman"/>
              </w:rPr>
              <w:t>vito data</w:t>
            </w:r>
            <w:r>
              <w:rPr>
                <w:rFonts w:ascii="Times New Roman" w:hAnsi="Times New Roman" w:cs="Times New Roman"/>
              </w:rPr>
              <w:t>;</w:t>
            </w:r>
          </w:p>
          <w:p w14:paraId="17AB2C63" w14:textId="5ECA6D82" w:rsidR="00911F96" w:rsidRPr="003B356D" w:rsidRDefault="00E44A9F" w:rsidP="00911F96">
            <w:pPr>
              <w:jc w:val="both"/>
              <w:rPr>
                <w:rFonts w:ascii="Times New Roman" w:hAnsi="Times New Roman" w:cs="Times New Roman"/>
              </w:rPr>
            </w:pPr>
            <w:r>
              <w:rPr>
                <w:rFonts w:ascii="Times New Roman" w:hAnsi="Times New Roman" w:cs="Times New Roman"/>
              </w:rPr>
              <w:t>m</w:t>
            </w:r>
            <w:r w:rsidR="00911F96" w:rsidRPr="200705FE">
              <w:rPr>
                <w:rFonts w:ascii="Times New Roman" w:hAnsi="Times New Roman" w:cs="Times New Roman"/>
              </w:rPr>
              <w:t>okėjimo valiuta</w:t>
            </w:r>
            <w:r w:rsidR="00CD3DFA">
              <w:rPr>
                <w:rFonts w:ascii="Times New Roman" w:hAnsi="Times New Roman" w:cs="Times New Roman"/>
              </w:rPr>
              <w:t>;</w:t>
            </w:r>
          </w:p>
          <w:p w14:paraId="54F11F3A" w14:textId="59A44272" w:rsidR="00911F96" w:rsidRPr="003B356D" w:rsidRDefault="00E44A9F" w:rsidP="00911F96">
            <w:pPr>
              <w:jc w:val="both"/>
              <w:rPr>
                <w:rFonts w:ascii="Times New Roman" w:hAnsi="Times New Roman" w:cs="Times New Roman"/>
              </w:rPr>
            </w:pPr>
            <w:r>
              <w:rPr>
                <w:rFonts w:ascii="Times New Roman" w:hAnsi="Times New Roman" w:cs="Times New Roman"/>
              </w:rPr>
              <w:t>m</w:t>
            </w:r>
            <w:r w:rsidR="00911F96" w:rsidRPr="200705FE">
              <w:rPr>
                <w:rFonts w:ascii="Times New Roman" w:hAnsi="Times New Roman" w:cs="Times New Roman"/>
              </w:rPr>
              <w:t xml:space="preserve">okėjimo būdas </w:t>
            </w:r>
            <w:r w:rsidR="00CD3DFA">
              <w:rPr>
                <w:rFonts w:ascii="Times New Roman" w:hAnsi="Times New Roman" w:cs="Times New Roman"/>
              </w:rPr>
              <w:t>–</w:t>
            </w:r>
            <w:r w:rsidR="00911F96" w:rsidRPr="200705FE">
              <w:rPr>
                <w:rFonts w:ascii="Times New Roman" w:hAnsi="Times New Roman" w:cs="Times New Roman"/>
              </w:rPr>
              <w:t xml:space="preserve"> išankstinis mokėjimas, mokėjimas KĮ / URM, grynais</w:t>
            </w:r>
            <w:r w:rsidR="00CD3DFA">
              <w:rPr>
                <w:rFonts w:ascii="Times New Roman" w:hAnsi="Times New Roman" w:cs="Times New Roman"/>
              </w:rPr>
              <w:t>iais</w:t>
            </w:r>
            <w:r w:rsidR="00911F96" w:rsidRPr="200705FE">
              <w:rPr>
                <w:rFonts w:ascii="Times New Roman" w:hAnsi="Times New Roman" w:cs="Times New Roman"/>
              </w:rPr>
              <w:t xml:space="preserve"> ar kortele.</w:t>
            </w:r>
          </w:p>
        </w:tc>
      </w:tr>
      <w:tr w:rsidR="00911F96" w:rsidRPr="003B356D" w14:paraId="2B554F5B" w14:textId="77777777" w:rsidTr="0B9F9B42">
        <w:tc>
          <w:tcPr>
            <w:tcW w:w="730" w:type="pct"/>
            <w:tcBorders>
              <w:top w:val="single" w:sz="4" w:space="0" w:color="auto"/>
              <w:left w:val="single" w:sz="4" w:space="0" w:color="auto"/>
              <w:bottom w:val="single" w:sz="4" w:space="0" w:color="auto"/>
              <w:right w:val="single" w:sz="4" w:space="0" w:color="auto"/>
            </w:tcBorders>
          </w:tcPr>
          <w:p w14:paraId="7E4DEBCD" w14:textId="77777777" w:rsidR="00911F96" w:rsidRPr="003B356D" w:rsidRDefault="00911F96"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E5C04B9" w14:textId="77777777" w:rsidR="00911F96" w:rsidRPr="003B356D" w:rsidRDefault="00911F96" w:rsidP="00911F96">
            <w:pPr>
              <w:jc w:val="both"/>
              <w:rPr>
                <w:rFonts w:ascii="Times New Roman" w:hAnsi="Times New Roman" w:cs="Times New Roman"/>
              </w:rPr>
            </w:pPr>
            <w:r w:rsidRPr="003B356D">
              <w:rPr>
                <w:rFonts w:ascii="Times New Roman" w:hAnsi="Times New Roman" w:cs="Times New Roman"/>
              </w:rPr>
              <w:t>Dydžiai ir lengvatos:</w:t>
            </w:r>
          </w:p>
          <w:p w14:paraId="7B2DDA63" w14:textId="3824A972" w:rsidR="00911F96" w:rsidRPr="003B356D" w:rsidRDefault="00911F96" w:rsidP="00911F96">
            <w:pPr>
              <w:jc w:val="both"/>
              <w:rPr>
                <w:rFonts w:ascii="Times New Roman" w:hAnsi="Times New Roman" w:cs="Times New Roman"/>
              </w:rPr>
            </w:pPr>
            <w:r w:rsidRPr="200705FE">
              <w:rPr>
                <w:rFonts w:ascii="Times New Roman" w:hAnsi="Times New Roman" w:cs="Times New Roman"/>
              </w:rPr>
              <w:t xml:space="preserve">Kiekviena konsulinė paslauga KPVS turi įvestą </w:t>
            </w:r>
            <w:r w:rsidRPr="00D22224">
              <w:rPr>
                <w:rFonts w:ascii="Times New Roman" w:hAnsi="Times New Roman" w:cs="Times New Roman"/>
              </w:rPr>
              <w:t>konsulinio mokesčio</w:t>
            </w:r>
            <w:r w:rsidRPr="200705FE">
              <w:rPr>
                <w:rFonts w:ascii="Times New Roman" w:hAnsi="Times New Roman" w:cs="Times New Roman"/>
              </w:rPr>
              <w:t xml:space="preserve"> dydį eurais ir, jei taikoma, lengvatą (proc.), taip pat konsulinio mokesčio dydį užsienio valiuta</w:t>
            </w:r>
          </w:p>
          <w:p w14:paraId="291FF61C" w14:textId="7940C72F" w:rsidR="00911F96" w:rsidRPr="003B356D" w:rsidRDefault="00911F96" w:rsidP="00911F96">
            <w:pPr>
              <w:jc w:val="both"/>
              <w:rPr>
                <w:rFonts w:ascii="Times New Roman" w:hAnsi="Times New Roman" w:cs="Times New Roman"/>
              </w:rPr>
            </w:pPr>
            <w:r w:rsidRPr="200705FE">
              <w:rPr>
                <w:rFonts w:ascii="Times New Roman" w:hAnsi="Times New Roman" w:cs="Times New Roman"/>
              </w:rPr>
              <w:t xml:space="preserve">Klientui teikiant paslaugą išvažiuojamosios konsulinės misijos metu / ne KĮ patalpose, švenčių, poilsio dienomis ar naktį </w:t>
            </w:r>
            <w:r w:rsidR="00F765F4">
              <w:rPr>
                <w:rFonts w:ascii="Times New Roman" w:hAnsi="Times New Roman" w:cs="Times New Roman"/>
              </w:rPr>
              <w:t>–</w:t>
            </w:r>
            <w:r w:rsidRPr="200705FE">
              <w:rPr>
                <w:rFonts w:ascii="Times New Roman" w:hAnsi="Times New Roman" w:cs="Times New Roman"/>
              </w:rPr>
              <w:t xml:space="preserve"> konsulinio mokesčio dydis didinamas atitinkamai 50 ir 100 proc.</w:t>
            </w:r>
          </w:p>
          <w:p w14:paraId="4A316A9C" w14:textId="1C8F9901" w:rsidR="00911F96" w:rsidRPr="003B356D" w:rsidRDefault="00911F96" w:rsidP="00911F96">
            <w:pPr>
              <w:jc w:val="both"/>
              <w:rPr>
                <w:rFonts w:ascii="Times New Roman" w:hAnsi="Times New Roman" w:cs="Times New Roman"/>
              </w:rPr>
            </w:pPr>
            <w:r w:rsidRPr="200705FE">
              <w:rPr>
                <w:rFonts w:ascii="Times New Roman" w:hAnsi="Times New Roman" w:cs="Times New Roman"/>
              </w:rPr>
              <w:t>Sistemoje turi būti galimybė KOD administratoriui keisti vieną, kelis ar visus konsulinio mokesčio dydžius eurais (pasikeitus teisiniam reguliavimui).</w:t>
            </w:r>
          </w:p>
          <w:p w14:paraId="64D3C5BA" w14:textId="23099F4C" w:rsidR="00911F96" w:rsidRPr="003B356D" w:rsidRDefault="00911F96" w:rsidP="00911F96">
            <w:pPr>
              <w:jc w:val="both"/>
              <w:rPr>
                <w:rFonts w:ascii="Times New Roman" w:hAnsi="Times New Roman" w:cs="Times New Roman"/>
              </w:rPr>
            </w:pPr>
            <w:r w:rsidRPr="200705FE">
              <w:rPr>
                <w:rFonts w:ascii="Times New Roman" w:hAnsi="Times New Roman" w:cs="Times New Roman"/>
              </w:rPr>
              <w:t xml:space="preserve">Kiekviena KĮ įves savo </w:t>
            </w:r>
            <w:r w:rsidRPr="00D22224">
              <w:rPr>
                <w:rFonts w:ascii="Times New Roman" w:hAnsi="Times New Roman" w:cs="Times New Roman"/>
              </w:rPr>
              <w:t>pašto išlaidų</w:t>
            </w:r>
            <w:r w:rsidRPr="200705FE">
              <w:rPr>
                <w:rFonts w:ascii="Times New Roman" w:hAnsi="Times New Roman" w:cs="Times New Roman"/>
              </w:rPr>
              <w:t xml:space="preserve"> dydžius (pvz., siuntimo toje pačioje valstybėje, į kitą valstybę). Jei galimybės įvesti fiksuotą pašto paslaugos kainą konkrečioje KĮ nebus, ji kiekvienam klientui </w:t>
            </w:r>
            <w:r w:rsidR="00FB58B5">
              <w:rPr>
                <w:rFonts w:ascii="Times New Roman" w:hAnsi="Times New Roman" w:cs="Times New Roman"/>
              </w:rPr>
              <w:t xml:space="preserve">per </w:t>
            </w:r>
            <w:r w:rsidRPr="200705FE">
              <w:rPr>
                <w:rFonts w:ascii="Times New Roman" w:hAnsi="Times New Roman" w:cs="Times New Roman"/>
              </w:rPr>
              <w:t>KPVS turės pranešti už paštą mokėtiną sumą.</w:t>
            </w:r>
          </w:p>
        </w:tc>
      </w:tr>
      <w:tr w:rsidR="00911F96" w:rsidRPr="003B356D" w14:paraId="0824AC56" w14:textId="77777777" w:rsidTr="0B9F9B42">
        <w:tc>
          <w:tcPr>
            <w:tcW w:w="730" w:type="pct"/>
            <w:tcBorders>
              <w:top w:val="single" w:sz="4" w:space="0" w:color="auto"/>
              <w:left w:val="single" w:sz="4" w:space="0" w:color="auto"/>
              <w:bottom w:val="single" w:sz="4" w:space="0" w:color="auto"/>
              <w:right w:val="single" w:sz="4" w:space="0" w:color="auto"/>
            </w:tcBorders>
          </w:tcPr>
          <w:p w14:paraId="02D22749" w14:textId="77777777" w:rsidR="00911F96" w:rsidRPr="003B356D" w:rsidRDefault="00911F96"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339CB19" w14:textId="77777777" w:rsidR="00911F96" w:rsidRPr="003B356D" w:rsidRDefault="00911F96" w:rsidP="00911F96">
            <w:pPr>
              <w:jc w:val="both"/>
              <w:rPr>
                <w:rFonts w:ascii="Times New Roman" w:hAnsi="Times New Roman" w:cs="Times New Roman"/>
              </w:rPr>
            </w:pPr>
            <w:r w:rsidRPr="003B356D">
              <w:rPr>
                <w:rFonts w:ascii="Times New Roman" w:hAnsi="Times New Roman" w:cs="Times New Roman"/>
              </w:rPr>
              <w:t>Valiuta:</w:t>
            </w:r>
          </w:p>
          <w:p w14:paraId="6B316509" w14:textId="273A6C8E" w:rsidR="00911F96" w:rsidRPr="003B356D" w:rsidRDefault="00911F96" w:rsidP="00911F96">
            <w:pPr>
              <w:jc w:val="both"/>
              <w:rPr>
                <w:rFonts w:ascii="Times New Roman" w:hAnsi="Times New Roman" w:cs="Times New Roman"/>
              </w:rPr>
            </w:pPr>
            <w:r w:rsidRPr="200705FE">
              <w:rPr>
                <w:rFonts w:ascii="Times New Roman" w:hAnsi="Times New Roman" w:cs="Times New Roman"/>
              </w:rPr>
              <w:t>Konsulinių mokesčių dydžiai turi būti nurodyti eurais (KĮ ir URM) ir (jei taikoma) užsienio valiuta (-omis) (KĮ).</w:t>
            </w:r>
          </w:p>
          <w:p w14:paraId="60FDEAC7" w14:textId="26C058AB" w:rsidR="00911F96" w:rsidRPr="003B356D" w:rsidRDefault="00911F96" w:rsidP="00911F96">
            <w:pPr>
              <w:jc w:val="both"/>
              <w:rPr>
                <w:rFonts w:ascii="Times New Roman" w:hAnsi="Times New Roman" w:cs="Times New Roman"/>
              </w:rPr>
            </w:pPr>
            <w:r w:rsidRPr="200705FE">
              <w:rPr>
                <w:rFonts w:ascii="Times New Roman" w:hAnsi="Times New Roman" w:cs="Times New Roman"/>
              </w:rPr>
              <w:t>KĮ, kuriose konsulini mokestis renkamas ir užsienio valiuta, mėnesio pabaigoje vidinis naudotojas turi gauti vidinio naudotojo vedlio</w:t>
            </w:r>
            <w:r w:rsidR="001C07E0">
              <w:rPr>
                <w:rFonts w:ascii="Times New Roman" w:hAnsi="Times New Roman" w:cs="Times New Roman"/>
              </w:rPr>
              <w:t xml:space="preserve"> </w:t>
            </w:r>
            <w:r w:rsidRPr="200705FE">
              <w:rPr>
                <w:rFonts w:ascii="Times New Roman" w:hAnsi="Times New Roman" w:cs="Times New Roman"/>
              </w:rPr>
              <w:t xml:space="preserve">priminimą apie euro ir užsienio valiutos santykio nustatymą arba pati sistema automatiškai atlieka toliau aprašytus žingsnius ir informuoja vidinį naudotoją, kad nustatytas naujas valiutos santykis, Valiutos </w:t>
            </w:r>
            <w:r w:rsidR="00625FAF" w:rsidRPr="200705FE">
              <w:rPr>
                <w:rFonts w:ascii="Times New Roman" w:hAnsi="Times New Roman" w:cs="Times New Roman"/>
              </w:rPr>
              <w:t>santykis</w:t>
            </w:r>
            <w:r w:rsidRPr="200705FE">
              <w:rPr>
                <w:rFonts w:ascii="Times New Roman" w:hAnsi="Times New Roman" w:cs="Times New Roman"/>
              </w:rPr>
              <w:t xml:space="preserve"> automatiškai kartą per mėnesį nustatytą dieną paimamas iš Lietuvos </w:t>
            </w:r>
            <w:r w:rsidR="00F570B5">
              <w:rPr>
                <w:rFonts w:ascii="Times New Roman" w:hAnsi="Times New Roman" w:cs="Times New Roman"/>
              </w:rPr>
              <w:t>b</w:t>
            </w:r>
            <w:r w:rsidRPr="200705FE">
              <w:rPr>
                <w:rFonts w:ascii="Times New Roman" w:hAnsi="Times New Roman" w:cs="Times New Roman"/>
              </w:rPr>
              <w:t>anko (arba ECB), sistema sugeneruoja KĮ vadovo įsakymą d</w:t>
            </w:r>
            <w:r w:rsidRPr="200705FE">
              <w:rPr>
                <w:rFonts w:ascii="Times New Roman" w:eastAsia="Times New Roman" w:hAnsi="Times New Roman" w:cs="Times New Roman"/>
                <w:color w:val="000000" w:themeColor="text1"/>
              </w:rPr>
              <w:t>ėl fiksuoto euro ir užsienio valiutos santykio, pagal kurį konsulinio mokesčio dydžiai eurais perskaičiuojami į konsulinio mokesčio dydžius užsienio valiuta, nustatymo, perduoda jį KĮ vadovui pasirašyti, pasirašytą perduoda registru</w:t>
            </w:r>
            <w:r w:rsidR="00F570B5">
              <w:rPr>
                <w:rFonts w:ascii="Times New Roman" w:eastAsia="Times New Roman" w:hAnsi="Times New Roman" w:cs="Times New Roman"/>
                <w:color w:val="000000" w:themeColor="text1"/>
              </w:rPr>
              <w:t>ot</w:t>
            </w:r>
            <w:r w:rsidRPr="200705FE">
              <w:rPr>
                <w:rFonts w:ascii="Times New Roman" w:eastAsia="Times New Roman" w:hAnsi="Times New Roman" w:cs="Times New Roman"/>
                <w:color w:val="000000" w:themeColor="text1"/>
              </w:rPr>
              <w:t>i DVS</w:t>
            </w:r>
            <w:r w:rsidRPr="200705FE">
              <w:rPr>
                <w:rFonts w:ascii="Times New Roman" w:eastAsia="Times New Roman" w:hAnsi="Times New Roman" w:cs="Times New Roman"/>
              </w:rPr>
              <w:t xml:space="preserve">. Pagal </w:t>
            </w:r>
            <w:r w:rsidRPr="200705FE">
              <w:rPr>
                <w:rFonts w:ascii="Times New Roman" w:hAnsi="Times New Roman" w:cs="Times New Roman"/>
              </w:rPr>
              <w:t>nustatytą valiutos santykį visi konsulinio mokesčio dydžiai automatiškai perskaičiuojami užsienio valiuta, suapvalinami pagal PO pateiktą formulę ir taikomi visą mėnesį (arba iki santykio tikslinimo, jei jis padidėja daugiau nei 50 ct). Sistema turi nustatytu periodiškumu tikrinti, ar santykis nepadidėjo daugiau nei 50 ct.</w:t>
            </w:r>
          </w:p>
        </w:tc>
      </w:tr>
      <w:tr w:rsidR="00911F96" w:rsidRPr="003B356D" w14:paraId="3BA8713C" w14:textId="77777777" w:rsidTr="0B9F9B42">
        <w:tc>
          <w:tcPr>
            <w:tcW w:w="730" w:type="pct"/>
            <w:tcBorders>
              <w:top w:val="single" w:sz="4" w:space="0" w:color="auto"/>
              <w:left w:val="single" w:sz="4" w:space="0" w:color="auto"/>
              <w:bottom w:val="single" w:sz="4" w:space="0" w:color="auto"/>
              <w:right w:val="single" w:sz="4" w:space="0" w:color="auto"/>
            </w:tcBorders>
          </w:tcPr>
          <w:p w14:paraId="01F42322" w14:textId="77777777" w:rsidR="00911F96" w:rsidRPr="003B356D" w:rsidRDefault="00911F96"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DF47232" w14:textId="5FEA6320" w:rsidR="00911F96" w:rsidRDefault="2AC1BF57" w:rsidP="118C7EF8">
            <w:pPr>
              <w:jc w:val="both"/>
              <w:rPr>
                <w:rFonts w:ascii="Times New Roman" w:hAnsi="Times New Roman" w:cs="Times New Roman"/>
              </w:rPr>
            </w:pPr>
            <w:r w:rsidRPr="118C7EF8">
              <w:rPr>
                <w:rFonts w:ascii="Times New Roman" w:hAnsi="Times New Roman" w:cs="Times New Roman"/>
              </w:rPr>
              <w:t>Apmokėjimo rezervavimo atšaukimas:</w:t>
            </w:r>
          </w:p>
          <w:p w14:paraId="75CDAD66" w14:textId="27DC68B0" w:rsidR="00911F96" w:rsidRDefault="6C75297A" w:rsidP="118C7EF8">
            <w:pPr>
              <w:jc w:val="both"/>
              <w:rPr>
                <w:rFonts w:ascii="Times New Roman" w:hAnsi="Times New Roman" w:cs="Times New Roman"/>
              </w:rPr>
            </w:pPr>
            <w:r w:rsidRPr="2719207E">
              <w:rPr>
                <w:rFonts w:ascii="Times New Roman" w:hAnsi="Times New Roman" w:cs="Times New Roman"/>
              </w:rPr>
              <w:t>Iki vidinio naudotojo mokėjimo mygtuko paspaudimo</w:t>
            </w:r>
            <w:r w:rsidRPr="2719207E">
              <w:rPr>
                <w:rFonts w:ascii="Times New Roman" w:eastAsia="Calibri" w:hAnsi="Times New Roman" w:cs="Times New Roman"/>
              </w:rPr>
              <w:t xml:space="preserve"> </w:t>
            </w:r>
            <w:r w:rsidR="229C5779" w:rsidRPr="2719207E">
              <w:rPr>
                <w:rFonts w:ascii="Times New Roman" w:eastAsia="Calibri" w:hAnsi="Times New Roman" w:cs="Times New Roman"/>
              </w:rPr>
              <w:t>[</w:t>
            </w:r>
            <w:r w:rsidR="19879208" w:rsidRPr="2719207E">
              <w:rPr>
                <w:rFonts w:ascii="Times New Roman" w:hAnsi="Times New Roman" w:cs="Times New Roman"/>
              </w:rPr>
              <w:t>P</w:t>
            </w:r>
            <w:r w:rsidRPr="2719207E">
              <w:rPr>
                <w:rFonts w:ascii="Times New Roman" w:hAnsi="Times New Roman" w:cs="Times New Roman"/>
              </w:rPr>
              <w:t>riimti mokėjimą</w:t>
            </w:r>
            <w:r w:rsidR="6630A745" w:rsidRPr="2719207E">
              <w:rPr>
                <w:rFonts w:ascii="Times New Roman" w:hAnsi="Times New Roman" w:cs="Times New Roman"/>
              </w:rPr>
              <w:t>]</w:t>
            </w:r>
            <w:r w:rsidRPr="2719207E">
              <w:rPr>
                <w:rFonts w:ascii="Times New Roman" w:hAnsi="Times New Roman" w:cs="Times New Roman"/>
              </w:rPr>
              <w:t>, t. y. kol lėšos yra rezervuotos</w:t>
            </w:r>
            <w:r w:rsidR="692AA564" w:rsidRPr="2719207E">
              <w:rPr>
                <w:rFonts w:ascii="Times New Roman" w:hAnsi="Times New Roman" w:cs="Times New Roman"/>
              </w:rPr>
              <w:t xml:space="preserve"> (užsakymo požymis - [Lėšos rezervuotos])</w:t>
            </w:r>
            <w:r w:rsidRPr="2719207E">
              <w:rPr>
                <w:rFonts w:ascii="Times New Roman" w:hAnsi="Times New Roman" w:cs="Times New Roman"/>
              </w:rPr>
              <w:t xml:space="preserve">, </w:t>
            </w:r>
            <w:r w:rsidR="22CD5CC5" w:rsidRPr="2719207E">
              <w:rPr>
                <w:rFonts w:ascii="Times New Roman" w:hAnsi="Times New Roman" w:cs="Times New Roman"/>
              </w:rPr>
              <w:t>apmokėjimo rezervavimas atšaukiamas</w:t>
            </w:r>
            <w:r w:rsidR="6AB94F26" w:rsidRPr="2719207E">
              <w:rPr>
                <w:rFonts w:ascii="Times New Roman" w:hAnsi="Times New Roman" w:cs="Times New Roman"/>
              </w:rPr>
              <w:t>,</w:t>
            </w:r>
            <w:r w:rsidRPr="2719207E">
              <w:rPr>
                <w:rFonts w:ascii="Times New Roman" w:hAnsi="Times New Roman" w:cs="Times New Roman"/>
              </w:rPr>
              <w:t xml:space="preserve"> kaip aprašyta KMR-</w:t>
            </w:r>
            <w:r w:rsidR="0E2AD6ED" w:rsidRPr="2719207E">
              <w:rPr>
                <w:rFonts w:ascii="Times New Roman" w:hAnsi="Times New Roman" w:cs="Times New Roman"/>
              </w:rPr>
              <w:t>8</w:t>
            </w:r>
            <w:r w:rsidRPr="2719207E">
              <w:rPr>
                <w:rFonts w:ascii="Times New Roman" w:hAnsi="Times New Roman" w:cs="Times New Roman"/>
              </w:rPr>
              <w:t xml:space="preserve"> punkte. </w:t>
            </w:r>
          </w:p>
          <w:p w14:paraId="6E820C9A" w14:textId="77777777" w:rsidR="00911F96" w:rsidRDefault="7DE5FA25" w:rsidP="00911F96">
            <w:pPr>
              <w:jc w:val="both"/>
              <w:rPr>
                <w:rFonts w:ascii="Times New Roman" w:hAnsi="Times New Roman" w:cs="Times New Roman"/>
              </w:rPr>
            </w:pPr>
            <w:r w:rsidRPr="118C7EF8">
              <w:rPr>
                <w:rFonts w:ascii="Times New Roman" w:hAnsi="Times New Roman" w:cs="Times New Roman"/>
              </w:rPr>
              <w:t xml:space="preserve"> </w:t>
            </w:r>
          </w:p>
          <w:p w14:paraId="714F910A" w14:textId="4069547F" w:rsidR="3F098617" w:rsidRDefault="3F098617" w:rsidP="118C7EF8">
            <w:pPr>
              <w:jc w:val="both"/>
              <w:rPr>
                <w:rFonts w:ascii="Times New Roman" w:hAnsi="Times New Roman" w:cs="Times New Roman"/>
              </w:rPr>
            </w:pPr>
            <w:r w:rsidRPr="118C7EF8">
              <w:rPr>
                <w:rFonts w:ascii="Times New Roman" w:hAnsi="Times New Roman" w:cs="Times New Roman"/>
              </w:rPr>
              <w:t>Grąžinimas vykdomas, k</w:t>
            </w:r>
            <w:r w:rsidR="00194128">
              <w:rPr>
                <w:rFonts w:ascii="Times New Roman" w:hAnsi="Times New Roman" w:cs="Times New Roman"/>
              </w:rPr>
              <w:t>ai</w:t>
            </w:r>
            <w:r w:rsidRPr="118C7EF8">
              <w:rPr>
                <w:rFonts w:ascii="Times New Roman" w:hAnsi="Times New Roman" w:cs="Times New Roman"/>
              </w:rPr>
              <w:t xml:space="preserve"> klientui reikia </w:t>
            </w:r>
            <w:r w:rsidR="450DA00E" w:rsidRPr="118C7EF8">
              <w:rPr>
                <w:rFonts w:ascii="Times New Roman" w:hAnsi="Times New Roman" w:cs="Times New Roman"/>
              </w:rPr>
              <w:t xml:space="preserve">grąžinti lėšas, </w:t>
            </w:r>
            <w:r w:rsidR="6BB6B548" w:rsidRPr="118C7EF8">
              <w:rPr>
                <w:rFonts w:ascii="Times New Roman" w:hAnsi="Times New Roman" w:cs="Times New Roman"/>
              </w:rPr>
              <w:t xml:space="preserve">kurias </w:t>
            </w:r>
            <w:r w:rsidR="450DA00E" w:rsidRPr="118C7EF8">
              <w:rPr>
                <w:rFonts w:ascii="Times New Roman" w:hAnsi="Times New Roman" w:cs="Times New Roman"/>
              </w:rPr>
              <w:t xml:space="preserve">vidinis naudotojas jau priėmė </w:t>
            </w:r>
            <w:r w:rsidR="589B3864" w:rsidRPr="118C7EF8">
              <w:rPr>
                <w:rFonts w:ascii="Times New Roman" w:hAnsi="Times New Roman" w:cs="Times New Roman"/>
              </w:rPr>
              <w:t xml:space="preserve">kaip </w:t>
            </w:r>
            <w:r w:rsidR="450DA00E" w:rsidRPr="118C7EF8">
              <w:rPr>
                <w:rFonts w:ascii="Times New Roman" w:hAnsi="Times New Roman" w:cs="Times New Roman"/>
              </w:rPr>
              <w:t>mokėjimą:</w:t>
            </w:r>
          </w:p>
          <w:p w14:paraId="0E2A552D" w14:textId="77777777" w:rsidR="00911F96" w:rsidRPr="003B356D" w:rsidRDefault="00911F96" w:rsidP="00911F96">
            <w:pPr>
              <w:jc w:val="both"/>
              <w:rPr>
                <w:rFonts w:ascii="Times New Roman" w:hAnsi="Times New Roman" w:cs="Times New Roman"/>
              </w:rPr>
            </w:pPr>
            <w:r w:rsidRPr="200705FE">
              <w:rPr>
                <w:rFonts w:ascii="Times New Roman" w:hAnsi="Times New Roman" w:cs="Times New Roman"/>
              </w:rPr>
              <w:t xml:space="preserve">Jei pinigai įskaityti į KĮ / URM sąskaitą: </w:t>
            </w:r>
          </w:p>
          <w:p w14:paraId="0912621D" w14:textId="1EE8D869" w:rsidR="00911F96" w:rsidRPr="003B356D" w:rsidRDefault="7DE5FA25" w:rsidP="00911F96">
            <w:pPr>
              <w:jc w:val="both"/>
              <w:rPr>
                <w:rFonts w:ascii="Times New Roman" w:hAnsi="Times New Roman" w:cs="Times New Roman"/>
              </w:rPr>
            </w:pPr>
            <w:r w:rsidRPr="118C7EF8">
              <w:rPr>
                <w:rFonts w:ascii="Times New Roman" w:hAnsi="Times New Roman" w:cs="Times New Roman"/>
              </w:rPr>
              <w:t>1) klientas KPVS pateikia prašymą (pasirenka iš prašymų bibliotekos) grąžinti konsulinį mokestį ar jo permoką ir (ar</w:t>
            </w:r>
            <w:r w:rsidR="00194128">
              <w:rPr>
                <w:rFonts w:ascii="Times New Roman" w:hAnsi="Times New Roman" w:cs="Times New Roman"/>
              </w:rPr>
              <w:t>ba</w:t>
            </w:r>
            <w:r w:rsidRPr="118C7EF8">
              <w:rPr>
                <w:rFonts w:ascii="Times New Roman" w:hAnsi="Times New Roman" w:cs="Times New Roman"/>
              </w:rPr>
              <w:t xml:space="preserve">) pašto išlaidas (el. paslaugų formose); 2) vidinis naudotojas KPVS pažymi, kad paslauga neatlikta arba kad yra </w:t>
            </w:r>
            <w:r w:rsidR="51A32DA6" w:rsidRPr="118C7EF8">
              <w:rPr>
                <w:rFonts w:ascii="Times New Roman" w:hAnsi="Times New Roman" w:cs="Times New Roman"/>
              </w:rPr>
              <w:t>permoka; ir</w:t>
            </w:r>
            <w:r w:rsidRPr="118C7EF8">
              <w:rPr>
                <w:rFonts w:ascii="Times New Roman" w:hAnsi="Times New Roman" w:cs="Times New Roman"/>
              </w:rPr>
              <w:t xml:space="preserve"> šią informaciją su kliento sąskaitos rekvizitais automatiniu būdu perduoda KĮ finansininkui</w:t>
            </w:r>
            <w:r w:rsidR="00194128">
              <w:rPr>
                <w:rFonts w:ascii="Times New Roman" w:hAnsi="Times New Roman" w:cs="Times New Roman"/>
              </w:rPr>
              <w:t xml:space="preserve"> </w:t>
            </w:r>
            <w:r w:rsidRPr="118C7EF8">
              <w:rPr>
                <w:rFonts w:ascii="Times New Roman" w:hAnsi="Times New Roman" w:cs="Times New Roman"/>
              </w:rPr>
              <w:t>/</w:t>
            </w:r>
            <w:r w:rsidR="00194128">
              <w:rPr>
                <w:rFonts w:ascii="Times New Roman" w:hAnsi="Times New Roman" w:cs="Times New Roman"/>
              </w:rPr>
              <w:t xml:space="preserve"> </w:t>
            </w:r>
            <w:r w:rsidRPr="118C7EF8">
              <w:rPr>
                <w:rFonts w:ascii="Times New Roman" w:hAnsi="Times New Roman" w:cs="Times New Roman"/>
              </w:rPr>
              <w:t xml:space="preserve">URM </w:t>
            </w:r>
            <w:r w:rsidR="00194128">
              <w:rPr>
                <w:rFonts w:ascii="Times New Roman" w:hAnsi="Times New Roman" w:cs="Times New Roman"/>
              </w:rPr>
              <w:t>f</w:t>
            </w:r>
            <w:r w:rsidRPr="118C7EF8">
              <w:rPr>
                <w:rFonts w:ascii="Times New Roman" w:hAnsi="Times New Roman" w:cs="Times New Roman"/>
              </w:rPr>
              <w:t>inansų departamento darbuotojui</w:t>
            </w:r>
            <w:r w:rsidR="00194128">
              <w:rPr>
                <w:rFonts w:ascii="Times New Roman" w:hAnsi="Times New Roman" w:cs="Times New Roman"/>
              </w:rPr>
              <w:t>;</w:t>
            </w:r>
            <w:r w:rsidRPr="118C7EF8">
              <w:rPr>
                <w:rFonts w:ascii="Times New Roman" w:hAnsi="Times New Roman" w:cs="Times New Roman"/>
              </w:rPr>
              <w:t xml:space="preserve"> 3) grąžinimą atlieka KĮ finansininkas / Finansų departamento darbuotojas</w:t>
            </w:r>
            <w:r w:rsidR="00B9242A">
              <w:rPr>
                <w:rFonts w:ascii="Times New Roman" w:hAnsi="Times New Roman" w:cs="Times New Roman"/>
              </w:rPr>
              <w:t>;</w:t>
            </w:r>
            <w:r w:rsidRPr="118C7EF8">
              <w:rPr>
                <w:rFonts w:ascii="Times New Roman" w:hAnsi="Times New Roman" w:cs="Times New Roman"/>
              </w:rPr>
              <w:t xml:space="preserve"> 4) vidiniam naudotojui gavus pranešimą apie grąžintas lėšas, vidinis naudotojas apie tai pažymi KPVS. Konsulinio mokesčio ar jo permokos, taip pat apmokėtų pašto išlaidų apskaitai ir grąžinimo tvirtinimui, turi būti sąsaja su FIVASA IS. Grąžintas konsulinis mokestis ar jo permoka, taip pat grąžintos pašto išlaidos fiksuojami sistemoje kaip finansinės operacijos, nurodant tuos pačius rekvizitus, kaip ir pajamų atveju.</w:t>
            </w:r>
          </w:p>
          <w:p w14:paraId="46E6BD3D" w14:textId="77777777" w:rsidR="00911F96" w:rsidRPr="003B356D" w:rsidRDefault="00911F96" w:rsidP="00911F96">
            <w:pPr>
              <w:jc w:val="both"/>
              <w:rPr>
                <w:rFonts w:ascii="Times New Roman" w:hAnsi="Times New Roman" w:cs="Times New Roman"/>
              </w:rPr>
            </w:pPr>
            <w:r w:rsidRPr="200705FE">
              <w:rPr>
                <w:rFonts w:ascii="Times New Roman" w:hAnsi="Times New Roman" w:cs="Times New Roman"/>
              </w:rPr>
              <w:t xml:space="preserve">Jei pinigai įskaityti į VMI sąskaitą: </w:t>
            </w:r>
          </w:p>
          <w:p w14:paraId="1CF69B17" w14:textId="65C2F03C" w:rsidR="00911F96" w:rsidRPr="003B356D" w:rsidRDefault="00911F96" w:rsidP="00911F96">
            <w:pPr>
              <w:jc w:val="both"/>
              <w:rPr>
                <w:rFonts w:ascii="Times New Roman" w:hAnsi="Times New Roman" w:cs="Times New Roman"/>
              </w:rPr>
            </w:pPr>
            <w:r w:rsidRPr="200705FE">
              <w:rPr>
                <w:rFonts w:ascii="Times New Roman" w:hAnsi="Times New Roman" w:cs="Times New Roman"/>
              </w:rPr>
              <w:t xml:space="preserve">1) klientas pateikia prašymą grąžinti konsulinį mokestį ar jo permoką (el. paslaugų formose); 2) vidinis </w:t>
            </w:r>
            <w:r>
              <w:rPr>
                <w:rFonts w:ascii="Times New Roman" w:hAnsi="Times New Roman" w:cs="Times New Roman"/>
              </w:rPr>
              <w:t>naudotojas</w:t>
            </w:r>
            <w:r w:rsidRPr="200705FE">
              <w:rPr>
                <w:rFonts w:ascii="Times New Roman" w:hAnsi="Times New Roman" w:cs="Times New Roman"/>
              </w:rPr>
              <w:t xml:space="preserve"> KPVS pažymi, kad paslauga neatlikta arba kad yra permoka</w:t>
            </w:r>
            <w:r w:rsidR="00B9242A">
              <w:rPr>
                <w:rFonts w:ascii="Times New Roman" w:hAnsi="Times New Roman" w:cs="Times New Roman"/>
              </w:rPr>
              <w:t>;</w:t>
            </w:r>
            <w:r w:rsidRPr="200705FE">
              <w:rPr>
                <w:rFonts w:ascii="Times New Roman" w:hAnsi="Times New Roman" w:cs="Times New Roman"/>
              </w:rPr>
              <w:t xml:space="preserve"> 3) sistema suformuoja pažymą dėl mokesčio permokos grąžinimo, ją pasirašo vidinis naudotojas kvalifikuotu el. parašu; 4) pažyma persiunčiama asmeniui ir VMI; 5)</w:t>
            </w:r>
            <w:r w:rsidR="001C07E0">
              <w:rPr>
                <w:rFonts w:ascii="Times New Roman" w:hAnsi="Times New Roman" w:cs="Times New Roman"/>
              </w:rPr>
              <w:t xml:space="preserve"> </w:t>
            </w:r>
            <w:r w:rsidRPr="200705FE">
              <w:rPr>
                <w:rFonts w:ascii="Times New Roman" w:hAnsi="Times New Roman" w:cs="Times New Roman"/>
              </w:rPr>
              <w:t>klientas pildo prašymą grąžinti mokestį per MANO VMI platformą; 6) grąžinimą atlieka VMI.</w:t>
            </w:r>
          </w:p>
        </w:tc>
      </w:tr>
      <w:tr w:rsidR="00911F96" w:rsidRPr="003B356D" w14:paraId="38B5FEB0" w14:textId="77777777" w:rsidTr="0B9F9B42">
        <w:tc>
          <w:tcPr>
            <w:tcW w:w="730" w:type="pct"/>
            <w:tcBorders>
              <w:top w:val="single" w:sz="4" w:space="0" w:color="auto"/>
              <w:left w:val="single" w:sz="4" w:space="0" w:color="auto"/>
              <w:bottom w:val="single" w:sz="4" w:space="0" w:color="auto"/>
              <w:right w:val="single" w:sz="4" w:space="0" w:color="auto"/>
            </w:tcBorders>
          </w:tcPr>
          <w:p w14:paraId="480CE742" w14:textId="77777777" w:rsidR="00911F96" w:rsidRPr="003B356D" w:rsidRDefault="00911F96"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210AE5D" w14:textId="77777777" w:rsidR="00911F96" w:rsidRPr="003B356D" w:rsidRDefault="00911F96" w:rsidP="00911F96">
            <w:pPr>
              <w:jc w:val="both"/>
              <w:rPr>
                <w:rFonts w:ascii="Times New Roman" w:hAnsi="Times New Roman" w:cs="Times New Roman"/>
              </w:rPr>
            </w:pPr>
            <w:r w:rsidRPr="003B356D">
              <w:rPr>
                <w:rFonts w:ascii="Times New Roman" w:hAnsi="Times New Roman" w:cs="Times New Roman"/>
              </w:rPr>
              <w:t>Ataskaitos:</w:t>
            </w:r>
          </w:p>
          <w:p w14:paraId="44FDE207" w14:textId="103D68A9" w:rsidR="00911F96" w:rsidRPr="003B356D" w:rsidRDefault="00911F96" w:rsidP="00911F96">
            <w:pPr>
              <w:jc w:val="both"/>
              <w:rPr>
                <w:rFonts w:ascii="Times New Roman" w:hAnsi="Times New Roman" w:cs="Times New Roman"/>
              </w:rPr>
            </w:pPr>
            <w:r w:rsidRPr="200705FE">
              <w:rPr>
                <w:rFonts w:ascii="Times New Roman" w:hAnsi="Times New Roman" w:cs="Times New Roman"/>
              </w:rPr>
              <w:t xml:space="preserve">Sistema turi generuoti vidinio naudotojo surinkto konsulinio mokesčio ataskaitą KĮ vadovo nustatytu periodiškumu (kasdien, kartą į mėnesį ar kita), kurioje turi atsispindėti to periodiškumo finansinės operacijos, bendra per tą laikotarpį surinkto konsulinio mokesčio suma ir atskirai surinkta suma už pašto paslaugas. Ataskaita pateikiama elektronine forma, geriausia </w:t>
            </w:r>
            <w:r w:rsidR="005D37C7" w:rsidRPr="200705FE">
              <w:rPr>
                <w:rFonts w:ascii="Times New Roman" w:hAnsi="Times New Roman" w:cs="Times New Roman"/>
              </w:rPr>
              <w:t>EXCEL</w:t>
            </w:r>
            <w:r w:rsidRPr="200705FE">
              <w:rPr>
                <w:rFonts w:ascii="Times New Roman" w:hAnsi="Times New Roman" w:cs="Times New Roman"/>
              </w:rPr>
              <w:t xml:space="preserve"> formatu, su konsulinio pareigūno „sistemos“ parašu. Kai kuriose KĮ dirba keli raštvedžiai, kurie turės prieigą prie KPVS ir rinks konsulinį mokestį – sistema turi sugeneruoti jų ataskaitos dalis, o konsuliniam pareigūnui suformuojama bendra visų šių dalių ataskaita, kurią su „sistemos“ parašu jis pateiks KĮ finansininkui. </w:t>
            </w:r>
          </w:p>
          <w:p w14:paraId="5AD501E1" w14:textId="7CF9C9DB" w:rsidR="00911F96" w:rsidRPr="003B356D" w:rsidRDefault="00911F96" w:rsidP="00911F96">
            <w:pPr>
              <w:jc w:val="both"/>
              <w:rPr>
                <w:rFonts w:ascii="Times New Roman" w:eastAsia="Times New Roman" w:hAnsi="Times New Roman" w:cs="Times New Roman"/>
              </w:rPr>
            </w:pPr>
            <w:r w:rsidRPr="200705FE">
              <w:rPr>
                <w:rFonts w:ascii="Times New Roman" w:eastAsia="Times New Roman" w:hAnsi="Times New Roman" w:cs="Times New Roman"/>
              </w:rPr>
              <w:t>Turi būti sudaryta galimybė formuoti ataskaitą įvairia</w:t>
            </w:r>
            <w:r w:rsidR="00C127F2">
              <w:rPr>
                <w:rFonts w:ascii="Times New Roman" w:eastAsia="Times New Roman" w:hAnsi="Times New Roman" w:cs="Times New Roman"/>
              </w:rPr>
              <w:t>i</w:t>
            </w:r>
            <w:r w:rsidRPr="200705FE">
              <w:rPr>
                <w:rFonts w:ascii="Times New Roman" w:eastAsia="Times New Roman" w:hAnsi="Times New Roman" w:cs="Times New Roman"/>
              </w:rPr>
              <w:t>s finansinių operacijų pjūviais: 1) pagal kiekvieną KĮ / paslaugą, įskaitant dokumentų siuntimą paštu; 2) pagal tai, ar apmokėta iš anksto registruojantis ar KĮ; 3) jei apmokėta KĮ – pagal tai, ar apmokėta kortele (per terminalą)</w:t>
            </w:r>
            <w:r w:rsidR="00D2189A">
              <w:rPr>
                <w:rFonts w:ascii="Times New Roman" w:eastAsia="Times New Roman" w:hAnsi="Times New Roman" w:cs="Times New Roman"/>
              </w:rPr>
              <w:t>,</w:t>
            </w:r>
            <w:r w:rsidRPr="200705FE">
              <w:rPr>
                <w:rFonts w:ascii="Times New Roman" w:eastAsia="Times New Roman" w:hAnsi="Times New Roman" w:cs="Times New Roman"/>
              </w:rPr>
              <w:t xml:space="preserve"> ar grynais</w:t>
            </w:r>
            <w:r w:rsidR="00D2189A">
              <w:rPr>
                <w:rFonts w:ascii="Times New Roman" w:eastAsia="Times New Roman" w:hAnsi="Times New Roman" w:cs="Times New Roman"/>
              </w:rPr>
              <w:t>iais</w:t>
            </w:r>
            <w:r w:rsidRPr="200705FE">
              <w:rPr>
                <w:rFonts w:ascii="Times New Roman" w:eastAsia="Times New Roman" w:hAnsi="Times New Roman" w:cs="Times New Roman"/>
              </w:rPr>
              <w:t xml:space="preserve">; 4) </w:t>
            </w:r>
            <w:r w:rsidRPr="00EE4262">
              <w:rPr>
                <w:rFonts w:ascii="Times New Roman" w:eastAsia="Times New Roman" w:hAnsi="Times New Roman" w:cs="Times New Roman"/>
                <w:color w:val="333333"/>
              </w:rPr>
              <w:t>apie kiekvienos KĮ surinktą konsulinį mokestį pagal sąskaitas, į kurias jis buvo įskaitytas</w:t>
            </w:r>
            <w:r w:rsidRPr="200705FE">
              <w:rPr>
                <w:rFonts w:ascii="Times New Roman" w:eastAsia="Times New Roman" w:hAnsi="Times New Roman" w:cs="Times New Roman"/>
                <w:color w:val="333333"/>
              </w:rPr>
              <w:t xml:space="preserve"> (p</w:t>
            </w:r>
            <w:r w:rsidRPr="00EE4262">
              <w:rPr>
                <w:rFonts w:ascii="Times New Roman" w:eastAsia="Times New Roman" w:hAnsi="Times New Roman" w:cs="Times New Roman"/>
                <w:color w:val="333333"/>
              </w:rPr>
              <w:t xml:space="preserve">vz., jei kelios KĮ </w:t>
            </w:r>
            <w:r w:rsidRPr="200705FE">
              <w:rPr>
                <w:rFonts w:ascii="Times New Roman" w:eastAsia="Times New Roman" w:hAnsi="Times New Roman" w:cs="Times New Roman"/>
                <w:color w:val="333333"/>
              </w:rPr>
              <w:t>mokėjimui už paslaugas</w:t>
            </w:r>
            <w:r w:rsidRPr="00EE4262">
              <w:rPr>
                <w:rFonts w:ascii="Times New Roman" w:eastAsia="Times New Roman" w:hAnsi="Times New Roman" w:cs="Times New Roman"/>
                <w:color w:val="333333"/>
              </w:rPr>
              <w:t xml:space="preserve"> naudos ir savo, ir URM sąskaitą, KPVS turi suformuoti ataskaitas apie kiekvienos KĮ surinktą konsulinį mokestį į kiekvieną sąskaitą</w:t>
            </w:r>
            <w:r w:rsidRPr="200705FE">
              <w:rPr>
                <w:rFonts w:ascii="Times New Roman" w:eastAsia="Times New Roman" w:hAnsi="Times New Roman" w:cs="Times New Roman"/>
                <w:color w:val="333333"/>
              </w:rPr>
              <w:t xml:space="preserve"> ir atskirai</w:t>
            </w:r>
            <w:r w:rsidRPr="00EE4262">
              <w:rPr>
                <w:rFonts w:ascii="Times New Roman" w:eastAsia="Times New Roman" w:hAnsi="Times New Roman" w:cs="Times New Roman"/>
                <w:color w:val="333333"/>
              </w:rPr>
              <w:t xml:space="preserve"> </w:t>
            </w:r>
            <w:r w:rsidRPr="200705FE">
              <w:rPr>
                <w:rFonts w:ascii="Times New Roman" w:eastAsia="Times New Roman" w:hAnsi="Times New Roman" w:cs="Times New Roman"/>
                <w:color w:val="333333"/>
              </w:rPr>
              <w:t xml:space="preserve">apmokėtas </w:t>
            </w:r>
            <w:r w:rsidRPr="00EE4262">
              <w:rPr>
                <w:rFonts w:ascii="Times New Roman" w:eastAsia="Times New Roman" w:hAnsi="Times New Roman" w:cs="Times New Roman"/>
                <w:color w:val="333333"/>
              </w:rPr>
              <w:t>pašto išlaidas</w:t>
            </w:r>
            <w:r w:rsidRPr="200705FE">
              <w:rPr>
                <w:rFonts w:ascii="Times New Roman" w:eastAsia="Times New Roman" w:hAnsi="Times New Roman" w:cs="Times New Roman"/>
                <w:color w:val="333333"/>
              </w:rPr>
              <w:t>)</w:t>
            </w:r>
            <w:r w:rsidRPr="00EE4262">
              <w:rPr>
                <w:rFonts w:ascii="Times New Roman" w:eastAsia="Times New Roman" w:hAnsi="Times New Roman" w:cs="Times New Roman"/>
                <w:color w:val="333333"/>
              </w:rPr>
              <w:t>.</w:t>
            </w:r>
          </w:p>
        </w:tc>
      </w:tr>
      <w:tr w:rsidR="00911F96" w:rsidRPr="003B356D" w14:paraId="6D31E015" w14:textId="77777777" w:rsidTr="0B9F9B42">
        <w:tc>
          <w:tcPr>
            <w:tcW w:w="730" w:type="pct"/>
            <w:tcBorders>
              <w:top w:val="single" w:sz="4" w:space="0" w:color="auto"/>
              <w:left w:val="single" w:sz="4" w:space="0" w:color="auto"/>
              <w:bottom w:val="single" w:sz="4" w:space="0" w:color="auto"/>
              <w:right w:val="single" w:sz="4" w:space="0" w:color="auto"/>
            </w:tcBorders>
          </w:tcPr>
          <w:p w14:paraId="38F879A2" w14:textId="77777777" w:rsidR="00911F96" w:rsidRPr="003B356D" w:rsidRDefault="00911F96"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F5F1192" w14:textId="0FC5EEAE" w:rsidR="00911F96" w:rsidRPr="003B356D" w:rsidRDefault="00911F96" w:rsidP="00911F96">
            <w:pPr>
              <w:jc w:val="both"/>
              <w:rPr>
                <w:rFonts w:ascii="Times New Roman" w:hAnsi="Times New Roman" w:cs="Times New Roman"/>
              </w:rPr>
            </w:pPr>
            <w:r w:rsidRPr="197E0D94">
              <w:rPr>
                <w:rFonts w:ascii="Times New Roman" w:hAnsi="Times New Roman" w:cs="Times New Roman"/>
              </w:rPr>
              <w:t>Mokant už paslaugas el. būdu, turi būti galimybė išsaugoti mokėjimo duomenis kliento profilyje arba su juo susietoje mokėjimų vykdytojo (</w:t>
            </w:r>
            <w:r w:rsidR="00625FAF">
              <w:rPr>
                <w:rFonts w:ascii="Times New Roman" w:hAnsi="Times New Roman" w:cs="Times New Roman"/>
              </w:rPr>
              <w:t xml:space="preserve">angl. </w:t>
            </w:r>
            <w:r w:rsidRPr="00625FAF">
              <w:rPr>
                <w:rFonts w:ascii="Times New Roman" w:hAnsi="Times New Roman" w:cs="Times New Roman"/>
                <w:i/>
                <w:iCs/>
              </w:rPr>
              <w:t>payment processor</w:t>
            </w:r>
            <w:r w:rsidRPr="197E0D94">
              <w:rPr>
                <w:rFonts w:ascii="Times New Roman" w:hAnsi="Times New Roman" w:cs="Times New Roman"/>
              </w:rPr>
              <w:t>) sistemoje.</w:t>
            </w:r>
          </w:p>
        </w:tc>
      </w:tr>
      <w:tr w:rsidR="00911F96" w:rsidRPr="003B356D" w14:paraId="0CAFD7D6" w14:textId="77777777" w:rsidTr="0B9F9B42">
        <w:tc>
          <w:tcPr>
            <w:tcW w:w="730" w:type="pct"/>
            <w:tcBorders>
              <w:top w:val="single" w:sz="4" w:space="0" w:color="auto"/>
              <w:left w:val="single" w:sz="4" w:space="0" w:color="auto"/>
              <w:bottom w:val="single" w:sz="4" w:space="0" w:color="auto"/>
              <w:right w:val="single" w:sz="4" w:space="0" w:color="auto"/>
            </w:tcBorders>
          </w:tcPr>
          <w:p w14:paraId="4184E7C0" w14:textId="77777777" w:rsidR="00911F96" w:rsidRPr="003B356D" w:rsidRDefault="00911F96" w:rsidP="00996C4F">
            <w:pPr>
              <w:pStyle w:val="Tablenumber"/>
              <w:numPr>
                <w:ilvl w:val="0"/>
                <w:numId w:val="201"/>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F0060CB" w14:textId="60F9E0BA" w:rsidR="00A620C7" w:rsidRDefault="7DE5FA25" w:rsidP="00911F96">
            <w:pPr>
              <w:jc w:val="both"/>
              <w:rPr>
                <w:rFonts w:ascii="Times New Roman" w:hAnsi="Times New Roman" w:cs="Times New Roman"/>
              </w:rPr>
            </w:pPr>
            <w:r w:rsidRPr="118C7EF8">
              <w:rPr>
                <w:rFonts w:ascii="Times New Roman" w:hAnsi="Times New Roman" w:cs="Times New Roman"/>
              </w:rPr>
              <w:t>Apmokėjimas už paslaugą turi būti paimamas iš anksto prieš teikiant paslaugą el. mokėjimo būdu paslaugos užsakymo metu (</w:t>
            </w:r>
            <w:r w:rsidR="0075792D">
              <w:rPr>
                <w:rFonts w:ascii="Times New Roman" w:hAnsi="Times New Roman" w:cs="Times New Roman"/>
              </w:rPr>
              <w:t>kai</w:t>
            </w:r>
            <w:r w:rsidRPr="118C7EF8">
              <w:rPr>
                <w:rFonts w:ascii="Times New Roman" w:hAnsi="Times New Roman" w:cs="Times New Roman"/>
              </w:rPr>
              <w:t xml:space="preserve"> paslauga el. </w:t>
            </w:r>
            <w:r w:rsidR="3C94FE33" w:rsidRPr="118C7EF8">
              <w:rPr>
                <w:rFonts w:ascii="Times New Roman" w:hAnsi="Times New Roman" w:cs="Times New Roman"/>
              </w:rPr>
              <w:t>b</w:t>
            </w:r>
            <w:r w:rsidRPr="118C7EF8">
              <w:rPr>
                <w:rFonts w:ascii="Times New Roman" w:hAnsi="Times New Roman" w:cs="Times New Roman"/>
              </w:rPr>
              <w:t>ūdu ar užsakoma paštu) arba vietoje mokėjimo kortele ar grynaisiais pinigais.</w:t>
            </w:r>
          </w:p>
          <w:p w14:paraId="22BB7623" w14:textId="696D0C17" w:rsidR="00911F96" w:rsidRPr="003B356D" w:rsidRDefault="00A620C7" w:rsidP="00911F96">
            <w:pPr>
              <w:jc w:val="both"/>
              <w:rPr>
                <w:rFonts w:ascii="Times New Roman" w:hAnsi="Times New Roman" w:cs="Times New Roman"/>
              </w:rPr>
            </w:pPr>
            <w:r w:rsidRPr="200705FE">
              <w:rPr>
                <w:rFonts w:ascii="Times New Roman" w:hAnsi="Times New Roman" w:cs="Times New Roman"/>
              </w:rPr>
              <w:t xml:space="preserve">KPVS </w:t>
            </w:r>
            <w:r>
              <w:rPr>
                <w:rFonts w:ascii="Times New Roman" w:hAnsi="Times New Roman" w:cs="Times New Roman"/>
              </w:rPr>
              <w:t xml:space="preserve">turi </w:t>
            </w:r>
            <w:r w:rsidRPr="200705FE">
              <w:rPr>
                <w:rFonts w:ascii="Times New Roman" w:hAnsi="Times New Roman" w:cs="Times New Roman"/>
              </w:rPr>
              <w:t xml:space="preserve">užfiksuoti </w:t>
            </w:r>
            <w:r>
              <w:rPr>
                <w:rFonts w:ascii="Times New Roman" w:hAnsi="Times New Roman" w:cs="Times New Roman"/>
              </w:rPr>
              <w:t>a</w:t>
            </w:r>
            <w:r w:rsidRPr="200705FE">
              <w:rPr>
                <w:rFonts w:ascii="Times New Roman" w:hAnsi="Times New Roman" w:cs="Times New Roman"/>
              </w:rPr>
              <w:t>pmokėjimo faktą, mokėjimo būdą ir paskirtį nurodant asmens, kuriam teikiama paslauga, vardą</w:t>
            </w:r>
            <w:r w:rsidR="0075792D">
              <w:rPr>
                <w:rFonts w:ascii="Times New Roman" w:hAnsi="Times New Roman" w:cs="Times New Roman"/>
              </w:rPr>
              <w:t>,</w:t>
            </w:r>
            <w:r w:rsidRPr="200705FE">
              <w:rPr>
                <w:rFonts w:ascii="Times New Roman" w:hAnsi="Times New Roman" w:cs="Times New Roman"/>
              </w:rPr>
              <w:t xml:space="preserve"> pavardę ir paslaugą</w:t>
            </w:r>
            <w:r>
              <w:rPr>
                <w:rFonts w:ascii="Times New Roman" w:hAnsi="Times New Roman" w:cs="Times New Roman"/>
              </w:rPr>
              <w:t>.</w:t>
            </w:r>
          </w:p>
        </w:tc>
      </w:tr>
      <w:tr w:rsidR="00911F96" w:rsidRPr="003B356D" w14:paraId="250D893E" w14:textId="77777777" w:rsidTr="0B9F9B42">
        <w:trPr>
          <w:trHeight w:val="300"/>
        </w:trPr>
        <w:tc>
          <w:tcPr>
            <w:tcW w:w="730" w:type="pct"/>
            <w:tcBorders>
              <w:top w:val="single" w:sz="4" w:space="0" w:color="auto"/>
              <w:left w:val="single" w:sz="4" w:space="0" w:color="auto"/>
              <w:bottom w:val="single" w:sz="4" w:space="0" w:color="auto"/>
              <w:right w:val="single" w:sz="4" w:space="0" w:color="auto"/>
            </w:tcBorders>
          </w:tcPr>
          <w:p w14:paraId="50F7EC48" w14:textId="77777777" w:rsidR="00911F96" w:rsidRPr="003B356D" w:rsidRDefault="00911F96" w:rsidP="00996C4F">
            <w:pPr>
              <w:pStyle w:val="Tablenumber"/>
              <w:numPr>
                <w:ilvl w:val="0"/>
                <w:numId w:val="201"/>
              </w:numPr>
              <w:ind w:right="-108" w:hanging="681"/>
            </w:pPr>
          </w:p>
        </w:tc>
        <w:tc>
          <w:tcPr>
            <w:tcW w:w="4270" w:type="pct"/>
            <w:tcBorders>
              <w:top w:val="single" w:sz="4" w:space="0" w:color="auto"/>
              <w:left w:val="single" w:sz="4" w:space="0" w:color="auto"/>
              <w:bottom w:val="single" w:sz="4" w:space="0" w:color="auto"/>
              <w:right w:val="single" w:sz="4" w:space="0" w:color="auto"/>
            </w:tcBorders>
          </w:tcPr>
          <w:p w14:paraId="52306131" w14:textId="1F055A44" w:rsidR="00911F96" w:rsidRPr="003B356D" w:rsidRDefault="00911F96" w:rsidP="00911F96">
            <w:pPr>
              <w:jc w:val="both"/>
              <w:rPr>
                <w:rFonts w:ascii="Times New Roman" w:hAnsi="Times New Roman" w:cs="Times New Roman"/>
              </w:rPr>
            </w:pPr>
            <w:r w:rsidRPr="200705FE">
              <w:rPr>
                <w:rFonts w:ascii="Times New Roman" w:hAnsi="Times New Roman" w:cs="Times New Roman"/>
              </w:rPr>
              <w:t>Per sąsają su MIGRIS, KPVS įvesto konsulinio mokesčio už asmens dokumentus ir pilietybės prašymus, automatinis atvaizdavimas MIGRIS sistemoje ir</w:t>
            </w:r>
            <w:r w:rsidR="0065235C">
              <w:rPr>
                <w:rFonts w:ascii="Times New Roman" w:hAnsi="Times New Roman" w:cs="Times New Roman"/>
              </w:rPr>
              <w:t xml:space="preserve"> (</w:t>
            </w:r>
            <w:r w:rsidRPr="200705FE">
              <w:rPr>
                <w:rFonts w:ascii="Times New Roman" w:hAnsi="Times New Roman" w:cs="Times New Roman"/>
              </w:rPr>
              <w:t>ar</w:t>
            </w:r>
            <w:r w:rsidR="0065235C">
              <w:rPr>
                <w:rFonts w:ascii="Times New Roman" w:hAnsi="Times New Roman" w:cs="Times New Roman"/>
              </w:rPr>
              <w:t>ba)</w:t>
            </w:r>
            <w:r w:rsidRPr="200705FE">
              <w:rPr>
                <w:rFonts w:ascii="Times New Roman" w:hAnsi="Times New Roman" w:cs="Times New Roman"/>
              </w:rPr>
              <w:t xml:space="preserve"> vice versa. </w:t>
            </w:r>
          </w:p>
        </w:tc>
      </w:tr>
      <w:tr w:rsidR="00EA591F" w:rsidRPr="003B356D" w14:paraId="3B3923BF" w14:textId="77777777" w:rsidTr="0B9F9B42">
        <w:trPr>
          <w:trHeight w:val="300"/>
        </w:trPr>
        <w:tc>
          <w:tcPr>
            <w:tcW w:w="730" w:type="pct"/>
            <w:tcBorders>
              <w:top w:val="single" w:sz="4" w:space="0" w:color="auto"/>
              <w:left w:val="single" w:sz="4" w:space="0" w:color="auto"/>
              <w:bottom w:val="single" w:sz="4" w:space="0" w:color="auto"/>
              <w:right w:val="single" w:sz="4" w:space="0" w:color="auto"/>
            </w:tcBorders>
          </w:tcPr>
          <w:p w14:paraId="166E1ACE" w14:textId="77777777" w:rsidR="009764ED" w:rsidRPr="003B356D" w:rsidRDefault="009764ED" w:rsidP="00996C4F">
            <w:pPr>
              <w:pStyle w:val="Tablenumber"/>
              <w:numPr>
                <w:ilvl w:val="0"/>
                <w:numId w:val="201"/>
              </w:numPr>
              <w:ind w:right="-108" w:hanging="681"/>
            </w:pPr>
          </w:p>
        </w:tc>
        <w:tc>
          <w:tcPr>
            <w:tcW w:w="4270" w:type="pct"/>
            <w:tcBorders>
              <w:top w:val="single" w:sz="4" w:space="0" w:color="auto"/>
              <w:left w:val="single" w:sz="4" w:space="0" w:color="auto"/>
              <w:bottom w:val="single" w:sz="4" w:space="0" w:color="auto"/>
              <w:right w:val="single" w:sz="4" w:space="0" w:color="auto"/>
            </w:tcBorders>
          </w:tcPr>
          <w:p w14:paraId="009718E9" w14:textId="77777777" w:rsidR="009764ED" w:rsidRDefault="009764ED" w:rsidP="00911F96">
            <w:pPr>
              <w:jc w:val="both"/>
              <w:rPr>
                <w:rFonts w:ascii="Times New Roman" w:hAnsi="Times New Roman" w:cs="Times New Roman"/>
              </w:rPr>
            </w:pPr>
            <w:r>
              <w:rPr>
                <w:rFonts w:ascii="Times New Roman" w:hAnsi="Times New Roman" w:cs="Times New Roman"/>
              </w:rPr>
              <w:t xml:space="preserve">Turi būti fiksuojama ir į </w:t>
            </w:r>
            <w:r w:rsidRPr="000B7ECE">
              <w:rPr>
                <w:rFonts w:ascii="Times New Roman" w:hAnsi="Times New Roman" w:cs="Times New Roman"/>
              </w:rPr>
              <w:t>Statistinės analitinės informacijos posistem</w:t>
            </w:r>
            <w:r>
              <w:rPr>
                <w:rFonts w:ascii="Times New Roman" w:hAnsi="Times New Roman" w:cs="Times New Roman"/>
              </w:rPr>
              <w:t xml:space="preserve">į turi būti perduodama ši statistinė informacija: </w:t>
            </w:r>
          </w:p>
          <w:p w14:paraId="01870955" w14:textId="2A7D35BB" w:rsidR="009764ED" w:rsidRDefault="6243416E"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d</w:t>
            </w:r>
            <w:r w:rsidR="59AC91CB" w:rsidRPr="2719207E">
              <w:rPr>
                <w:rFonts w:ascii="Times New Roman" w:hAnsi="Times New Roman" w:cs="Times New Roman"/>
              </w:rPr>
              <w:t>ata ir laikas</w:t>
            </w:r>
            <w:r w:rsidRPr="2719207E">
              <w:rPr>
                <w:rFonts w:ascii="Times New Roman" w:hAnsi="Times New Roman" w:cs="Times New Roman"/>
              </w:rPr>
              <w:t>;</w:t>
            </w:r>
          </w:p>
          <w:p w14:paraId="7A8197AF" w14:textId="2076DEE8" w:rsidR="009764ED" w:rsidRPr="0010434F" w:rsidRDefault="59AC91CB"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surinkto konsulinio mokesčio suma</w:t>
            </w:r>
            <w:r w:rsidR="44944A08" w:rsidRPr="2719207E">
              <w:rPr>
                <w:rFonts w:ascii="Times New Roman" w:hAnsi="Times New Roman" w:cs="Times New Roman"/>
              </w:rPr>
              <w:t>;</w:t>
            </w:r>
          </w:p>
          <w:p w14:paraId="19071DDD" w14:textId="4DA8E2E8" w:rsidR="009764ED" w:rsidRPr="0010434F" w:rsidRDefault="44944A08" w:rsidP="00996C4F">
            <w:pPr>
              <w:pStyle w:val="ListParagraph"/>
              <w:numPr>
                <w:ilvl w:val="0"/>
                <w:numId w:val="184"/>
              </w:numPr>
              <w:jc w:val="both"/>
              <w:rPr>
                <w:rFonts w:ascii="Times New Roman" w:hAnsi="Times New Roman" w:cs="Times New Roman"/>
              </w:rPr>
            </w:pPr>
            <w:r w:rsidRPr="2719207E">
              <w:rPr>
                <w:rFonts w:ascii="Times New Roman" w:hAnsi="Times New Roman" w:cs="Times New Roman"/>
              </w:rPr>
              <w:t>kita KMR-15 nurodyta informacija</w:t>
            </w:r>
          </w:p>
        </w:tc>
      </w:tr>
      <w:tr w:rsidR="005168EC" w:rsidRPr="003B356D" w14:paraId="51A72F9C" w14:textId="77777777" w:rsidTr="0B9F9B42">
        <w:trPr>
          <w:trHeight w:val="300"/>
        </w:trPr>
        <w:tc>
          <w:tcPr>
            <w:tcW w:w="730" w:type="pct"/>
            <w:tcBorders>
              <w:top w:val="single" w:sz="4" w:space="0" w:color="auto"/>
              <w:left w:val="single" w:sz="4" w:space="0" w:color="auto"/>
              <w:bottom w:val="single" w:sz="4" w:space="0" w:color="auto"/>
              <w:right w:val="single" w:sz="4" w:space="0" w:color="auto"/>
            </w:tcBorders>
          </w:tcPr>
          <w:p w14:paraId="73D771A2" w14:textId="77777777" w:rsidR="005168EC" w:rsidRPr="003B356D" w:rsidRDefault="005168EC" w:rsidP="00996C4F">
            <w:pPr>
              <w:pStyle w:val="Tablenumber"/>
              <w:numPr>
                <w:ilvl w:val="0"/>
                <w:numId w:val="201"/>
              </w:numPr>
              <w:ind w:right="-108" w:hanging="681"/>
            </w:pPr>
          </w:p>
        </w:tc>
        <w:tc>
          <w:tcPr>
            <w:tcW w:w="4270" w:type="pct"/>
            <w:tcBorders>
              <w:top w:val="single" w:sz="4" w:space="0" w:color="auto"/>
              <w:left w:val="single" w:sz="4" w:space="0" w:color="auto"/>
              <w:bottom w:val="single" w:sz="4" w:space="0" w:color="auto"/>
              <w:right w:val="single" w:sz="4" w:space="0" w:color="auto"/>
            </w:tcBorders>
          </w:tcPr>
          <w:p w14:paraId="2B2F539B" w14:textId="0C4E4EF3" w:rsidR="005168EC" w:rsidRDefault="449B5D8D" w:rsidP="00911F96">
            <w:pPr>
              <w:jc w:val="both"/>
              <w:rPr>
                <w:rFonts w:ascii="Times New Roman" w:hAnsi="Times New Roman" w:cs="Times New Roman"/>
              </w:rPr>
            </w:pPr>
            <w:r w:rsidRPr="0B9F9B42">
              <w:rPr>
                <w:rFonts w:ascii="Times New Roman" w:hAnsi="Times New Roman" w:cs="Times New Roman"/>
              </w:rPr>
              <w:t>Paslaugų t</w:t>
            </w:r>
            <w:r w:rsidR="00415B93">
              <w:rPr>
                <w:rFonts w:ascii="Times New Roman" w:hAnsi="Times New Roman" w:cs="Times New Roman"/>
              </w:rPr>
              <w:t>ei</w:t>
            </w:r>
            <w:r w:rsidRPr="0B9F9B42">
              <w:rPr>
                <w:rFonts w:ascii="Times New Roman" w:hAnsi="Times New Roman" w:cs="Times New Roman"/>
              </w:rPr>
              <w:t xml:space="preserve">kėjas turi suprojektuoti ir suprogramuoti universalią </w:t>
            </w:r>
            <w:r w:rsidR="1479AB63" w:rsidRPr="0B9F9B42">
              <w:rPr>
                <w:rFonts w:ascii="Times New Roman" w:hAnsi="Times New Roman" w:cs="Times New Roman"/>
              </w:rPr>
              <w:t>sąsają</w:t>
            </w:r>
            <w:r w:rsidRPr="0B9F9B42">
              <w:rPr>
                <w:rFonts w:ascii="Times New Roman" w:hAnsi="Times New Roman" w:cs="Times New Roman"/>
              </w:rPr>
              <w:t>, tinkamą keisti</w:t>
            </w:r>
            <w:r w:rsidR="440F91F1" w:rsidRPr="0B9F9B42">
              <w:rPr>
                <w:rFonts w:ascii="Times New Roman" w:hAnsi="Times New Roman" w:cs="Times New Roman"/>
              </w:rPr>
              <w:t>s</w:t>
            </w:r>
            <w:r w:rsidRPr="0B9F9B42">
              <w:rPr>
                <w:rFonts w:ascii="Times New Roman" w:hAnsi="Times New Roman" w:cs="Times New Roman"/>
              </w:rPr>
              <w:t xml:space="preserve"> informacij</w:t>
            </w:r>
            <w:r w:rsidR="5AFA065A" w:rsidRPr="0B9F9B42">
              <w:rPr>
                <w:rFonts w:ascii="Times New Roman" w:hAnsi="Times New Roman" w:cs="Times New Roman"/>
              </w:rPr>
              <w:t>a</w:t>
            </w:r>
            <w:r w:rsidRPr="0B9F9B42">
              <w:rPr>
                <w:rFonts w:ascii="Times New Roman" w:hAnsi="Times New Roman" w:cs="Times New Roman"/>
              </w:rPr>
              <w:t xml:space="preserve"> su bank</w:t>
            </w:r>
            <w:r w:rsidR="40E58218" w:rsidRPr="0B9F9B42">
              <w:rPr>
                <w:rFonts w:ascii="Times New Roman" w:hAnsi="Times New Roman" w:cs="Times New Roman"/>
              </w:rPr>
              <w:t>o</w:t>
            </w:r>
            <w:r w:rsidRPr="0B9F9B42">
              <w:rPr>
                <w:rFonts w:ascii="Times New Roman" w:hAnsi="Times New Roman" w:cs="Times New Roman"/>
              </w:rPr>
              <w:t xml:space="preserve"> kortelių atsiskaitymo </w:t>
            </w:r>
            <w:r w:rsidR="00415B93">
              <w:rPr>
                <w:rFonts w:ascii="Times New Roman" w:hAnsi="Times New Roman" w:cs="Times New Roman"/>
              </w:rPr>
              <w:t xml:space="preserve">Paslaugų </w:t>
            </w:r>
            <w:r w:rsidRPr="0B9F9B42">
              <w:rPr>
                <w:rFonts w:ascii="Times New Roman" w:hAnsi="Times New Roman" w:cs="Times New Roman"/>
              </w:rPr>
              <w:t>t</w:t>
            </w:r>
            <w:r w:rsidR="00415B93">
              <w:rPr>
                <w:rFonts w:ascii="Times New Roman" w:hAnsi="Times New Roman" w:cs="Times New Roman"/>
              </w:rPr>
              <w:t>ei</w:t>
            </w:r>
            <w:r w:rsidRPr="0B9F9B42">
              <w:rPr>
                <w:rFonts w:ascii="Times New Roman" w:hAnsi="Times New Roman" w:cs="Times New Roman"/>
              </w:rPr>
              <w:t xml:space="preserve">kėju, galinčiu teikti paslaugas šalyse, kuriose veikia Lietuvos </w:t>
            </w:r>
            <w:r w:rsidR="0F960F67" w:rsidRPr="0B9F9B42">
              <w:rPr>
                <w:rFonts w:ascii="Times New Roman" w:hAnsi="Times New Roman" w:cs="Times New Roman"/>
              </w:rPr>
              <w:t>k</w:t>
            </w:r>
            <w:r w:rsidRPr="0B9F9B42">
              <w:rPr>
                <w:rFonts w:ascii="Times New Roman" w:hAnsi="Times New Roman" w:cs="Times New Roman"/>
              </w:rPr>
              <w:t xml:space="preserve">onsulinės </w:t>
            </w:r>
            <w:r w:rsidR="0B936A83" w:rsidRPr="0B9F9B42">
              <w:rPr>
                <w:rFonts w:ascii="Times New Roman" w:hAnsi="Times New Roman" w:cs="Times New Roman"/>
              </w:rPr>
              <w:t>į</w:t>
            </w:r>
            <w:r w:rsidRPr="0B9F9B42">
              <w:rPr>
                <w:rFonts w:ascii="Times New Roman" w:hAnsi="Times New Roman" w:cs="Times New Roman"/>
              </w:rPr>
              <w:t>staigos.</w:t>
            </w:r>
          </w:p>
        </w:tc>
      </w:tr>
    </w:tbl>
    <w:p w14:paraId="01F731D9" w14:textId="77777777" w:rsidR="003D5A25" w:rsidRPr="00BE50B5" w:rsidRDefault="003D5A25" w:rsidP="000C4D83">
      <w:pPr>
        <w:rPr>
          <w:rFonts w:ascii="Times New Roman" w:hAnsi="Times New Roman" w:cs="Times New Roman"/>
          <w:lang w:eastAsia="en-GB"/>
        </w:rPr>
        <w:sectPr w:rsidR="003D5A25" w:rsidRPr="00BE50B5" w:rsidSect="00D62C85">
          <w:pgSz w:w="11901" w:h="16817"/>
          <w:pgMar w:top="1134" w:right="567" w:bottom="1134" w:left="1701" w:header="709" w:footer="709" w:gutter="0"/>
          <w:cols w:space="708"/>
          <w:titlePg/>
          <w:docGrid w:linePitch="360"/>
        </w:sectPr>
      </w:pPr>
    </w:p>
    <w:p w14:paraId="034011AD" w14:textId="4BFA6F11" w:rsidR="007C702A" w:rsidRPr="00BE50B5" w:rsidRDefault="007C702A" w:rsidP="00996C4F">
      <w:pPr>
        <w:pStyle w:val="Heading2"/>
        <w:numPr>
          <w:ilvl w:val="3"/>
          <w:numId w:val="6"/>
        </w:numPr>
        <w:rPr>
          <w:rFonts w:ascii="Times New Roman" w:eastAsia="Times New Roman" w:hAnsi="Times New Roman" w:cs="Times New Roman"/>
          <w:lang w:eastAsia="en-GB"/>
        </w:rPr>
      </w:pPr>
      <w:bookmarkStart w:id="270" w:name="_Toc160630514"/>
      <w:r w:rsidRPr="00BE50B5">
        <w:rPr>
          <w:rFonts w:ascii="Times New Roman" w:eastAsia="Times New Roman" w:hAnsi="Times New Roman" w:cs="Times New Roman"/>
          <w:lang w:eastAsia="en-GB"/>
        </w:rPr>
        <w:t xml:space="preserve">Konsulinio mokesčio paėmimo </w:t>
      </w:r>
      <w:r w:rsidR="00964EE3" w:rsidRPr="00964EE3">
        <w:rPr>
          <w:rFonts w:ascii="Times New Roman" w:hAnsi="Times New Roman" w:cs="Times New Roman"/>
          <w:lang w:eastAsia="en-GB"/>
        </w:rPr>
        <w:t>ir pašto išlaidų apmokėjimo</w:t>
      </w:r>
      <w:r w:rsidR="00964EE3" w:rsidRPr="200705FE">
        <w:rPr>
          <w:rFonts w:ascii="Times New Roman" w:eastAsia="Times New Roman" w:hAnsi="Times New Roman" w:cs="Times New Roman"/>
          <w:lang w:eastAsia="en-GB"/>
        </w:rPr>
        <w:t xml:space="preserve"> </w:t>
      </w:r>
      <w:r w:rsidRPr="00BE50B5">
        <w:rPr>
          <w:rFonts w:ascii="Times New Roman" w:eastAsia="Times New Roman" w:hAnsi="Times New Roman" w:cs="Times New Roman"/>
          <w:lang w:eastAsia="en-GB"/>
        </w:rPr>
        <w:t>būsimo proceso aprašymas</w:t>
      </w:r>
      <w:bookmarkEnd w:id="270"/>
      <w:r w:rsidRPr="00BE50B5">
        <w:rPr>
          <w:rFonts w:ascii="Times New Roman" w:eastAsia="Times New Roman" w:hAnsi="Times New Roman" w:cs="Times New Roman"/>
          <w:lang w:eastAsia="en-GB"/>
        </w:rPr>
        <w:t xml:space="preserve"> </w:t>
      </w:r>
    </w:p>
    <w:p w14:paraId="4BF2C409" w14:textId="4EC491BA" w:rsidR="007C702A" w:rsidRPr="00BE50B5" w:rsidRDefault="00C04EE3" w:rsidP="000C4D83">
      <w:pPr>
        <w:rPr>
          <w:rFonts w:ascii="Times New Roman" w:hAnsi="Times New Roman" w:cs="Times New Roman"/>
          <w:lang w:eastAsia="en-GB"/>
        </w:rPr>
      </w:pPr>
      <w:r>
        <w:rPr>
          <w:noProof/>
          <w:lang w:eastAsia="lt-LT"/>
        </w:rPr>
        <w:drawing>
          <wp:inline distT="0" distB="0" distL="0" distR="0" wp14:anchorId="5DE7C1F8" wp14:editId="1ABF5071">
            <wp:extent cx="13679805" cy="7756525"/>
            <wp:effectExtent l="0" t="0" r="0" b="0"/>
            <wp:docPr id="1750897881" name="Picture 9" descr="A diagram of a flowchar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897881" name="Picture 9" descr="A diagram of a flowchart  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3679805" cy="7756525"/>
                    </a:xfrm>
                    <a:prstGeom prst="rect">
                      <a:avLst/>
                    </a:prstGeom>
                    <a:noFill/>
                    <a:ln>
                      <a:noFill/>
                    </a:ln>
                  </pic:spPr>
                </pic:pic>
              </a:graphicData>
            </a:graphic>
          </wp:inline>
        </w:drawing>
      </w:r>
    </w:p>
    <w:p w14:paraId="3B5761DC" w14:textId="77777777" w:rsidR="007C702A" w:rsidRPr="00BE50B5" w:rsidRDefault="007C702A" w:rsidP="000C4D83">
      <w:pPr>
        <w:rPr>
          <w:rFonts w:ascii="Times New Roman" w:hAnsi="Times New Roman" w:cs="Times New Roman"/>
          <w:lang w:eastAsia="en-GB"/>
        </w:rPr>
      </w:pPr>
    </w:p>
    <w:p w14:paraId="225209E5" w14:textId="3964A050"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271" w:name="_Toc160630336"/>
      <w:r w:rsidR="00A721BA" w:rsidRPr="00964EE3">
        <w:rPr>
          <w:rFonts w:ascii="Times New Roman" w:hAnsi="Times New Roman" w:cs="Times New Roman"/>
          <w:b/>
          <w:bCs/>
        </w:rPr>
        <w:t>36</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Konsulinio mokesčio paėmimo </w:t>
      </w:r>
      <w:r w:rsidR="00964EE3" w:rsidRPr="200705FE">
        <w:rPr>
          <w:rFonts w:ascii="Times New Roman" w:hAnsi="Times New Roman" w:cs="Times New Roman"/>
          <w:b/>
          <w:bCs/>
          <w:lang w:eastAsia="en-GB"/>
        </w:rPr>
        <w:t xml:space="preserve">ir pašto išlaidų apmokėjimo </w:t>
      </w:r>
      <w:r w:rsidRPr="00BE50B5">
        <w:rPr>
          <w:rFonts w:ascii="Times New Roman" w:hAnsi="Times New Roman" w:cs="Times New Roman"/>
          <w:b/>
          <w:bCs/>
          <w:lang w:eastAsia="en-GB"/>
        </w:rPr>
        <w:t xml:space="preserve">būsimo </w:t>
      </w:r>
      <w:r w:rsidRPr="00BE50B5">
        <w:rPr>
          <w:rFonts w:ascii="Times New Roman" w:hAnsi="Times New Roman" w:cs="Times New Roman"/>
          <w:b/>
          <w:bCs/>
        </w:rPr>
        <w:t>proceso schema</w:t>
      </w:r>
      <w:bookmarkEnd w:id="271"/>
    </w:p>
    <w:p w14:paraId="405248EB" w14:textId="77777777" w:rsidR="007C702A" w:rsidRPr="00BE50B5" w:rsidRDefault="007C702A" w:rsidP="000C4D83">
      <w:pPr>
        <w:ind w:firstLine="567"/>
        <w:rPr>
          <w:rFonts w:ascii="Times New Roman" w:hAnsi="Times New Roman" w:cs="Times New Roman"/>
        </w:rPr>
      </w:pPr>
    </w:p>
    <w:p w14:paraId="2FC43816" w14:textId="00690273" w:rsidR="007C702A" w:rsidRPr="00BE50B5" w:rsidRDefault="00E827C2" w:rsidP="000C4D83">
      <w:pPr>
        <w:ind w:firstLine="567"/>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procesų aprašymas pateiktas žemiau esančioje lentelėje.</w:t>
      </w:r>
    </w:p>
    <w:p w14:paraId="15A8803B" w14:textId="77777777" w:rsidR="007C702A" w:rsidRPr="00BE50B5" w:rsidRDefault="007C702A" w:rsidP="000C4D83">
      <w:pPr>
        <w:rPr>
          <w:rFonts w:ascii="Times New Roman" w:hAnsi="Times New Roman" w:cs="Times New Roman"/>
          <w:lang w:eastAsia="en-GB"/>
        </w:rPr>
        <w:sectPr w:rsidR="007C702A" w:rsidRPr="00BE50B5" w:rsidSect="00D62C85">
          <w:pgSz w:w="23811" w:h="16838" w:orient="landscape" w:code="8"/>
          <w:pgMar w:top="1701" w:right="1134" w:bottom="567" w:left="1134" w:header="709" w:footer="709" w:gutter="0"/>
          <w:cols w:space="708"/>
          <w:titlePg/>
          <w:docGrid w:linePitch="360"/>
        </w:sectPr>
      </w:pPr>
    </w:p>
    <w:p w14:paraId="7C4C21E9" w14:textId="77777777" w:rsidR="007C702A" w:rsidRPr="00BE50B5" w:rsidRDefault="007C702A" w:rsidP="000C4D83">
      <w:pPr>
        <w:rPr>
          <w:rFonts w:ascii="Times New Roman" w:hAnsi="Times New Roman" w:cs="Times New Roman"/>
          <w:lang w:eastAsia="en-GB"/>
        </w:rPr>
      </w:pPr>
    </w:p>
    <w:p w14:paraId="0FBDD69E" w14:textId="6B19CE22" w:rsidR="007C702A" w:rsidRPr="00BE50B5" w:rsidRDefault="007C702A" w:rsidP="000C4D83">
      <w:pPr>
        <w:jc w:val="both"/>
        <w:rPr>
          <w:rFonts w:ascii="Times New Roman" w:hAnsi="Times New Roman" w:cs="Times New Roman"/>
          <w:b/>
          <w:bCs/>
          <w:lang w:eastAsia="en-GB"/>
        </w:rPr>
      </w:pPr>
      <w:r w:rsidRPr="118C7EF8">
        <w:rPr>
          <w:rFonts w:ascii="Times New Roman" w:hAnsi="Times New Roman" w:cs="Times New Roman"/>
          <w:b/>
          <w:bCs/>
          <w:lang w:eastAsia="en-GB"/>
        </w:rPr>
        <w:fldChar w:fldCharType="begin"/>
      </w:r>
      <w:r w:rsidRPr="118C7EF8">
        <w:rPr>
          <w:rFonts w:ascii="Times New Roman" w:hAnsi="Times New Roman" w:cs="Times New Roman"/>
          <w:b/>
          <w:bCs/>
          <w:lang w:eastAsia="en-GB"/>
        </w:rPr>
        <w:instrText xml:space="preserve"> SEQ Lentelė \* ARABIC </w:instrText>
      </w:r>
      <w:r w:rsidRPr="118C7EF8">
        <w:rPr>
          <w:rFonts w:ascii="Times New Roman" w:hAnsi="Times New Roman" w:cs="Times New Roman"/>
          <w:b/>
          <w:bCs/>
          <w:lang w:eastAsia="en-GB"/>
        </w:rPr>
        <w:fldChar w:fldCharType="separate"/>
      </w:r>
      <w:bookmarkStart w:id="272" w:name="_Toc160629747"/>
      <w:r w:rsidR="3CF54811" w:rsidRPr="0010434F">
        <w:rPr>
          <w:rFonts w:ascii="Times New Roman" w:hAnsi="Times New Roman" w:cs="Times New Roman"/>
          <w:b/>
          <w:bCs/>
          <w:lang w:eastAsia="en-GB"/>
        </w:rPr>
        <w:t>67</w:t>
      </w:r>
      <w:r w:rsidRPr="118C7EF8">
        <w:rPr>
          <w:rFonts w:ascii="Times New Roman" w:hAnsi="Times New Roman" w:cs="Times New Roman"/>
          <w:lang w:eastAsia="en-GB"/>
        </w:rPr>
        <w:fldChar w:fldCharType="end"/>
      </w:r>
      <w:r w:rsidR="05B7F619" w:rsidRPr="118C7EF8">
        <w:rPr>
          <w:rFonts w:ascii="Times New Roman" w:hAnsi="Times New Roman" w:cs="Times New Roman"/>
          <w:b/>
          <w:bCs/>
          <w:lang w:eastAsia="en-GB"/>
        </w:rPr>
        <w:t xml:space="preserve"> lentelė. Konsulinio mokesčio paėmimo </w:t>
      </w:r>
      <w:r w:rsidR="5BB2A8E7" w:rsidRPr="118C7EF8">
        <w:rPr>
          <w:rFonts w:ascii="Times New Roman" w:hAnsi="Times New Roman" w:cs="Times New Roman"/>
          <w:b/>
          <w:bCs/>
          <w:lang w:eastAsia="en-GB"/>
        </w:rPr>
        <w:t xml:space="preserve">ir pašto išlaidų apmokėjimo </w:t>
      </w:r>
      <w:r w:rsidR="05B7F619" w:rsidRPr="118C7EF8">
        <w:rPr>
          <w:rFonts w:ascii="Times New Roman" w:hAnsi="Times New Roman" w:cs="Times New Roman"/>
          <w:b/>
          <w:bCs/>
          <w:lang w:eastAsia="en-GB"/>
        </w:rPr>
        <w:t xml:space="preserve">būsimo </w:t>
      </w:r>
      <w:r w:rsidR="05B7F619" w:rsidRPr="118C7EF8">
        <w:rPr>
          <w:rFonts w:ascii="Times New Roman" w:hAnsi="Times New Roman" w:cs="Times New Roman"/>
          <w:b/>
          <w:bCs/>
        </w:rPr>
        <w:t xml:space="preserve">proceso </w:t>
      </w:r>
      <w:r w:rsidR="05B7F619" w:rsidRPr="118C7EF8">
        <w:rPr>
          <w:rFonts w:ascii="Times New Roman" w:hAnsi="Times New Roman" w:cs="Times New Roman"/>
          <w:b/>
          <w:bCs/>
          <w:lang w:eastAsia="en-GB"/>
        </w:rPr>
        <w:t>aprašymas</w:t>
      </w:r>
      <w:bookmarkEnd w:id="272"/>
    </w:p>
    <w:tbl>
      <w:tblPr>
        <w:tblStyle w:val="TableGrid"/>
        <w:tblW w:w="9493" w:type="dxa"/>
        <w:tblLook w:val="04A0" w:firstRow="1" w:lastRow="0" w:firstColumn="1" w:lastColumn="0" w:noHBand="0" w:noVBand="1"/>
      </w:tblPr>
      <w:tblGrid>
        <w:gridCol w:w="936"/>
        <w:gridCol w:w="2739"/>
        <w:gridCol w:w="5818"/>
      </w:tblGrid>
      <w:tr w:rsidR="00173BF3" w:rsidRPr="003B356D" w14:paraId="049AAE45" w14:textId="77777777" w:rsidTr="2719207E">
        <w:trPr>
          <w:tblHeader/>
        </w:trPr>
        <w:tc>
          <w:tcPr>
            <w:tcW w:w="936" w:type="dxa"/>
          </w:tcPr>
          <w:p w14:paraId="5A4E0513" w14:textId="77777777" w:rsidR="00173BF3" w:rsidRPr="003B356D" w:rsidRDefault="00173BF3">
            <w:pPr>
              <w:rPr>
                <w:rFonts w:ascii="Times New Roman" w:hAnsi="Times New Roman" w:cs="Times New Roman"/>
              </w:rPr>
            </w:pPr>
            <w:r w:rsidRPr="003B356D">
              <w:rPr>
                <w:rFonts w:ascii="Times New Roman" w:hAnsi="Times New Roman" w:cs="Times New Roman"/>
              </w:rPr>
              <w:t>Nr.</w:t>
            </w:r>
          </w:p>
        </w:tc>
        <w:tc>
          <w:tcPr>
            <w:tcW w:w="2739" w:type="dxa"/>
          </w:tcPr>
          <w:p w14:paraId="7E2581A4"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Proceso pavadinimas</w:t>
            </w:r>
          </w:p>
        </w:tc>
        <w:tc>
          <w:tcPr>
            <w:tcW w:w="5818" w:type="dxa"/>
          </w:tcPr>
          <w:p w14:paraId="7FEB6550" w14:textId="29740F0F" w:rsidR="00173BF3" w:rsidRPr="003B356D" w:rsidRDefault="00173BF3">
            <w:pPr>
              <w:jc w:val="both"/>
              <w:rPr>
                <w:rFonts w:ascii="Times New Roman" w:hAnsi="Times New Roman" w:cs="Times New Roman"/>
              </w:rPr>
            </w:pPr>
            <w:r w:rsidRPr="003B356D">
              <w:rPr>
                <w:rFonts w:ascii="Times New Roman" w:hAnsi="Times New Roman" w:cs="Times New Roman"/>
              </w:rPr>
              <w:t>Pastabos</w:t>
            </w:r>
            <w:r w:rsidR="00CB72CA">
              <w:rPr>
                <w:rFonts w:ascii="Times New Roman" w:hAnsi="Times New Roman" w:cs="Times New Roman"/>
              </w:rPr>
              <w:t xml:space="preserve"> </w:t>
            </w:r>
            <w:r w:rsidRPr="003B356D">
              <w:rPr>
                <w:rFonts w:ascii="Times New Roman" w:hAnsi="Times New Roman" w:cs="Times New Roman"/>
              </w:rPr>
              <w:t>/</w:t>
            </w:r>
            <w:r w:rsidR="00CB72CA">
              <w:rPr>
                <w:rFonts w:ascii="Times New Roman" w:hAnsi="Times New Roman" w:cs="Times New Roman"/>
              </w:rPr>
              <w:t xml:space="preserve"> </w:t>
            </w:r>
            <w:r w:rsidRPr="003B356D">
              <w:rPr>
                <w:rFonts w:ascii="Times New Roman" w:hAnsi="Times New Roman" w:cs="Times New Roman"/>
              </w:rPr>
              <w:t>Papildoma informacija</w:t>
            </w:r>
          </w:p>
        </w:tc>
      </w:tr>
      <w:tr w:rsidR="00173BF3" w:rsidRPr="003B356D" w14:paraId="6C86407D" w14:textId="77777777" w:rsidTr="2719207E">
        <w:tc>
          <w:tcPr>
            <w:tcW w:w="936" w:type="dxa"/>
          </w:tcPr>
          <w:p w14:paraId="3D1C3873" w14:textId="77777777" w:rsidR="00173BF3" w:rsidRPr="003B356D" w:rsidRDefault="00173BF3">
            <w:pPr>
              <w:rPr>
                <w:rFonts w:ascii="Times New Roman" w:hAnsi="Times New Roman" w:cs="Times New Roman"/>
              </w:rPr>
            </w:pPr>
          </w:p>
        </w:tc>
        <w:tc>
          <w:tcPr>
            <w:tcW w:w="2739" w:type="dxa"/>
          </w:tcPr>
          <w:p w14:paraId="7EAE7422"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Bendros pastabos</w:t>
            </w:r>
          </w:p>
        </w:tc>
        <w:tc>
          <w:tcPr>
            <w:tcW w:w="5818" w:type="dxa"/>
          </w:tcPr>
          <w:p w14:paraId="05AA2CD3" w14:textId="77777777" w:rsidR="00173BF3" w:rsidRPr="003B356D" w:rsidRDefault="00173BF3">
            <w:pPr>
              <w:jc w:val="both"/>
              <w:rPr>
                <w:rFonts w:ascii="Times New Roman" w:hAnsi="Times New Roman" w:cs="Times New Roman"/>
              </w:rPr>
            </w:pPr>
          </w:p>
        </w:tc>
      </w:tr>
      <w:tr w:rsidR="00173BF3" w:rsidRPr="003B356D" w14:paraId="3C85F9AF" w14:textId="77777777" w:rsidTr="2719207E">
        <w:tc>
          <w:tcPr>
            <w:tcW w:w="9493" w:type="dxa"/>
            <w:gridSpan w:val="3"/>
          </w:tcPr>
          <w:p w14:paraId="7564F132"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Išorinė KPVS svetainė</w:t>
            </w:r>
          </w:p>
        </w:tc>
      </w:tr>
      <w:tr w:rsidR="00173BF3" w:rsidRPr="003B356D" w14:paraId="44A0735C" w14:textId="77777777" w:rsidTr="2719207E">
        <w:tc>
          <w:tcPr>
            <w:tcW w:w="936" w:type="dxa"/>
          </w:tcPr>
          <w:p w14:paraId="7AC8856A" w14:textId="77777777" w:rsidR="00173BF3" w:rsidRPr="003B356D" w:rsidRDefault="00173BF3">
            <w:pPr>
              <w:rPr>
                <w:rFonts w:ascii="Times New Roman" w:hAnsi="Times New Roman" w:cs="Times New Roman"/>
              </w:rPr>
            </w:pPr>
            <w:r w:rsidRPr="003B356D">
              <w:rPr>
                <w:rFonts w:ascii="Times New Roman" w:hAnsi="Times New Roman" w:cs="Times New Roman"/>
              </w:rPr>
              <w:t>1.</w:t>
            </w:r>
          </w:p>
        </w:tc>
        <w:tc>
          <w:tcPr>
            <w:tcW w:w="2739" w:type="dxa"/>
          </w:tcPr>
          <w:p w14:paraId="79B32159"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Pasirenkamas apmokėjimo už paslaugas būdas</w:t>
            </w:r>
          </w:p>
        </w:tc>
        <w:tc>
          <w:tcPr>
            <w:tcW w:w="5818" w:type="dxa"/>
          </w:tcPr>
          <w:p w14:paraId="68135E9F"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Klientas KPVS išorinėje svetainėje pasirenka apmokėjimo už paslaugas būdą:</w:t>
            </w:r>
          </w:p>
          <w:p w14:paraId="4A21ED60" w14:textId="08E5D9FD" w:rsidR="00173BF3" w:rsidRPr="003B356D" w:rsidRDefault="00CB72CA" w:rsidP="00996C4F">
            <w:pPr>
              <w:pStyle w:val="ListParagraph"/>
              <w:numPr>
                <w:ilvl w:val="0"/>
                <w:numId w:val="196"/>
              </w:numPr>
              <w:jc w:val="both"/>
              <w:rPr>
                <w:rFonts w:ascii="Times New Roman" w:hAnsi="Times New Roman" w:cs="Times New Roman"/>
              </w:rPr>
            </w:pPr>
            <w:r>
              <w:rPr>
                <w:rFonts w:ascii="Times New Roman" w:hAnsi="Times New Roman" w:cs="Times New Roman"/>
              </w:rPr>
              <w:t>a</w:t>
            </w:r>
            <w:r w:rsidR="00173BF3" w:rsidRPr="200705FE">
              <w:rPr>
                <w:rFonts w:ascii="Times New Roman" w:hAnsi="Times New Roman" w:cs="Times New Roman"/>
              </w:rPr>
              <w:t>tvykus KĮ</w:t>
            </w:r>
            <w:r>
              <w:rPr>
                <w:rFonts w:ascii="Times New Roman" w:hAnsi="Times New Roman" w:cs="Times New Roman"/>
              </w:rPr>
              <w:t xml:space="preserve"> </w:t>
            </w:r>
            <w:r w:rsidR="00173BF3" w:rsidRPr="200705FE">
              <w:rPr>
                <w:rFonts w:ascii="Times New Roman" w:hAnsi="Times New Roman" w:cs="Times New Roman"/>
              </w:rPr>
              <w:t>/</w:t>
            </w:r>
            <w:r>
              <w:rPr>
                <w:rFonts w:ascii="Times New Roman" w:hAnsi="Times New Roman" w:cs="Times New Roman"/>
              </w:rPr>
              <w:t xml:space="preserve"> </w:t>
            </w:r>
            <w:r w:rsidR="00173BF3" w:rsidRPr="200705FE">
              <w:rPr>
                <w:rFonts w:ascii="Times New Roman" w:hAnsi="Times New Roman" w:cs="Times New Roman"/>
              </w:rPr>
              <w:t>URM</w:t>
            </w:r>
            <w:r>
              <w:rPr>
                <w:rFonts w:ascii="Times New Roman" w:hAnsi="Times New Roman" w:cs="Times New Roman"/>
              </w:rPr>
              <w:t>;</w:t>
            </w:r>
          </w:p>
          <w:p w14:paraId="129C6022" w14:textId="1356BEB4" w:rsidR="00173BF3" w:rsidRPr="003B356D" w:rsidRDefault="00CB72CA" w:rsidP="00996C4F">
            <w:pPr>
              <w:pStyle w:val="ListParagraph"/>
              <w:numPr>
                <w:ilvl w:val="0"/>
                <w:numId w:val="196"/>
              </w:numPr>
              <w:jc w:val="both"/>
              <w:rPr>
                <w:rFonts w:ascii="Times New Roman" w:hAnsi="Times New Roman" w:cs="Times New Roman"/>
              </w:rPr>
            </w:pPr>
            <w:r>
              <w:rPr>
                <w:rFonts w:ascii="Times New Roman" w:hAnsi="Times New Roman" w:cs="Times New Roman"/>
              </w:rPr>
              <w:t>i</w:t>
            </w:r>
            <w:r w:rsidR="00173BF3" w:rsidRPr="456000D4">
              <w:rPr>
                <w:rFonts w:ascii="Times New Roman" w:hAnsi="Times New Roman" w:cs="Times New Roman"/>
              </w:rPr>
              <w:t>šankstinis apmokėjimas.</w:t>
            </w:r>
          </w:p>
          <w:p w14:paraId="1420AD2E" w14:textId="56950AED" w:rsidR="00173BF3" w:rsidRPr="003B356D" w:rsidRDefault="294D67A1">
            <w:pPr>
              <w:jc w:val="both"/>
              <w:rPr>
                <w:rFonts w:ascii="Times New Roman" w:hAnsi="Times New Roman" w:cs="Times New Roman"/>
              </w:rPr>
            </w:pPr>
            <w:r w:rsidRPr="118C7EF8">
              <w:rPr>
                <w:rFonts w:ascii="Times New Roman" w:hAnsi="Times New Roman" w:cs="Times New Roman"/>
              </w:rPr>
              <w:t>Turi būti galimybė KĮ</w:t>
            </w:r>
            <w:r w:rsidR="00CB72CA">
              <w:rPr>
                <w:rFonts w:ascii="Times New Roman" w:hAnsi="Times New Roman" w:cs="Times New Roman"/>
              </w:rPr>
              <w:t xml:space="preserve"> </w:t>
            </w:r>
            <w:r w:rsidRPr="118C7EF8">
              <w:rPr>
                <w:rFonts w:ascii="Times New Roman" w:hAnsi="Times New Roman" w:cs="Times New Roman"/>
              </w:rPr>
              <w:t>/</w:t>
            </w:r>
            <w:r w:rsidR="00CB72CA">
              <w:rPr>
                <w:rFonts w:ascii="Times New Roman" w:hAnsi="Times New Roman" w:cs="Times New Roman"/>
              </w:rPr>
              <w:t xml:space="preserve"> </w:t>
            </w:r>
            <w:r w:rsidR="589A3215" w:rsidRPr="118C7EF8">
              <w:rPr>
                <w:rFonts w:ascii="Times New Roman" w:hAnsi="Times New Roman" w:cs="Times New Roman"/>
              </w:rPr>
              <w:t>URM</w:t>
            </w:r>
            <w:r w:rsidRPr="118C7EF8">
              <w:rPr>
                <w:rFonts w:ascii="Times New Roman" w:hAnsi="Times New Roman" w:cs="Times New Roman"/>
              </w:rPr>
              <w:t xml:space="preserve"> nustatyti, kokioms paslaugoms kokie mokėjimo būdai galimi.</w:t>
            </w:r>
          </w:p>
        </w:tc>
      </w:tr>
      <w:tr w:rsidR="00173BF3" w:rsidRPr="003B356D" w14:paraId="33136C96" w14:textId="77777777" w:rsidTr="2719207E">
        <w:tc>
          <w:tcPr>
            <w:tcW w:w="936" w:type="dxa"/>
          </w:tcPr>
          <w:p w14:paraId="5A766C5C" w14:textId="77777777" w:rsidR="00173BF3" w:rsidRPr="003B356D" w:rsidRDefault="00173BF3">
            <w:pPr>
              <w:rPr>
                <w:rFonts w:ascii="Times New Roman" w:hAnsi="Times New Roman" w:cs="Times New Roman"/>
              </w:rPr>
            </w:pPr>
            <w:r w:rsidRPr="003B356D">
              <w:rPr>
                <w:rFonts w:ascii="Times New Roman" w:hAnsi="Times New Roman" w:cs="Times New Roman"/>
              </w:rPr>
              <w:t>2.</w:t>
            </w:r>
          </w:p>
        </w:tc>
        <w:tc>
          <w:tcPr>
            <w:tcW w:w="2739" w:type="dxa"/>
          </w:tcPr>
          <w:p w14:paraId="0C27DA65"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Pasirenkamas išankstinis apmokėjimas?</w:t>
            </w:r>
          </w:p>
        </w:tc>
        <w:tc>
          <w:tcPr>
            <w:tcW w:w="5818" w:type="dxa"/>
          </w:tcPr>
          <w:p w14:paraId="6FF2076A" w14:textId="2CAF1C6A" w:rsidR="00173BF3" w:rsidRPr="003B356D" w:rsidRDefault="00173BF3">
            <w:pPr>
              <w:jc w:val="both"/>
              <w:rPr>
                <w:rFonts w:ascii="Times New Roman" w:hAnsi="Times New Roman" w:cs="Times New Roman"/>
              </w:rPr>
            </w:pPr>
            <w:r w:rsidRPr="200705FE">
              <w:rPr>
                <w:rFonts w:ascii="Times New Roman" w:hAnsi="Times New Roman" w:cs="Times New Roman"/>
              </w:rPr>
              <w:t>Žingsnis inicijuojamas, jei klientas pasirinko išankstinio apmokėjimo už paslaugas būdą.</w:t>
            </w:r>
          </w:p>
        </w:tc>
      </w:tr>
      <w:tr w:rsidR="00173BF3" w:rsidRPr="003B356D" w14:paraId="32AE9CA9" w14:textId="77777777" w:rsidTr="2719207E">
        <w:tc>
          <w:tcPr>
            <w:tcW w:w="936" w:type="dxa"/>
          </w:tcPr>
          <w:p w14:paraId="0B3992BC" w14:textId="77777777" w:rsidR="00173BF3" w:rsidRPr="003B356D" w:rsidRDefault="00173BF3">
            <w:pPr>
              <w:rPr>
                <w:rFonts w:ascii="Times New Roman" w:hAnsi="Times New Roman" w:cs="Times New Roman"/>
              </w:rPr>
            </w:pPr>
            <w:r w:rsidRPr="003B356D">
              <w:rPr>
                <w:rFonts w:ascii="Times New Roman" w:hAnsi="Times New Roman" w:cs="Times New Roman"/>
              </w:rPr>
              <w:t>3.</w:t>
            </w:r>
          </w:p>
        </w:tc>
        <w:tc>
          <w:tcPr>
            <w:tcW w:w="2739" w:type="dxa"/>
          </w:tcPr>
          <w:p w14:paraId="3ABEDA6A"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 xml:space="preserve">KPVS suformuoja paslaugų krepšelį </w:t>
            </w:r>
          </w:p>
        </w:tc>
        <w:tc>
          <w:tcPr>
            <w:tcW w:w="5818" w:type="dxa"/>
          </w:tcPr>
          <w:p w14:paraId="62A87BBF" w14:textId="123A884D" w:rsidR="00173BF3" w:rsidRPr="003B356D" w:rsidRDefault="294D67A1">
            <w:pPr>
              <w:jc w:val="both"/>
              <w:rPr>
                <w:rFonts w:ascii="Times New Roman" w:hAnsi="Times New Roman" w:cs="Times New Roman"/>
              </w:rPr>
            </w:pPr>
            <w:r w:rsidRPr="118C7EF8">
              <w:rPr>
                <w:rFonts w:ascii="Times New Roman" w:hAnsi="Times New Roman" w:cs="Times New Roman"/>
              </w:rPr>
              <w:t xml:space="preserve">Pagal pasirinktas paslaugas, dokumentų atsiėmimo būdą, kliento duomenis, suformuojamas </w:t>
            </w:r>
            <w:r w:rsidR="74FF7D5E" w:rsidRPr="118C7EF8">
              <w:rPr>
                <w:rFonts w:ascii="Times New Roman" w:hAnsi="Times New Roman" w:cs="Times New Roman"/>
              </w:rPr>
              <w:t xml:space="preserve">preliminarus </w:t>
            </w:r>
            <w:r w:rsidRPr="118C7EF8">
              <w:rPr>
                <w:rFonts w:ascii="Times New Roman" w:hAnsi="Times New Roman" w:cs="Times New Roman"/>
              </w:rPr>
              <w:t xml:space="preserve">paslaugų krepšelis. Paslaugų krepšelyje pateikiama paslaugos, paslaugos gavėjo, lengvatos (jei tokia taikoma) kainos ir bendros sumos informacija. </w:t>
            </w:r>
            <w:r w:rsidR="00173BF3" w:rsidRPr="00436C66">
              <w:rPr>
                <w:rFonts w:ascii="Times New Roman" w:hAnsi="Times New Roman" w:cs="Times New Roman"/>
                <w:highlight w:val="yellow"/>
              </w:rPr>
              <w:t>Klientui</w:t>
            </w:r>
            <w:r w:rsidR="00173BF3" w:rsidRPr="003B356D">
              <w:rPr>
                <w:rFonts w:ascii="Times New Roman" w:hAnsi="Times New Roman" w:cs="Times New Roman"/>
              </w:rPr>
              <w:t xml:space="preserve"> pateikiama informacija, kas yra </w:t>
            </w:r>
            <w:r w:rsidR="00173BF3" w:rsidRPr="00436C66">
              <w:rPr>
                <w:rFonts w:ascii="Times New Roman" w:hAnsi="Times New Roman" w:cs="Times New Roman"/>
                <w:highlight w:val="yellow"/>
              </w:rPr>
              <w:t>lėšų gavėjas</w:t>
            </w:r>
            <w:r w:rsidR="00173BF3" w:rsidRPr="003B356D">
              <w:rPr>
                <w:rFonts w:ascii="Times New Roman" w:hAnsi="Times New Roman" w:cs="Times New Roman"/>
              </w:rPr>
              <w:t xml:space="preserve"> (URM, KĮ, VMI).</w:t>
            </w:r>
          </w:p>
          <w:p w14:paraId="74A042E6" w14:textId="15B5F705" w:rsidR="00173BF3" w:rsidRPr="003B356D" w:rsidRDefault="00173BF3">
            <w:pPr>
              <w:jc w:val="both"/>
              <w:rPr>
                <w:rFonts w:ascii="Times New Roman" w:hAnsi="Times New Roman" w:cs="Times New Roman"/>
              </w:rPr>
            </w:pPr>
            <w:r w:rsidRPr="200705FE">
              <w:rPr>
                <w:rFonts w:ascii="Times New Roman" w:hAnsi="Times New Roman" w:cs="Times New Roman"/>
              </w:rPr>
              <w:t xml:space="preserve">Kainos ir sumos pateikiamos eurais ir, kur taikoma, užsienio valiuta. </w:t>
            </w:r>
          </w:p>
          <w:p w14:paraId="43335CB4" w14:textId="77777777" w:rsidR="00173BF3" w:rsidRPr="003B356D" w:rsidRDefault="00173BF3">
            <w:pPr>
              <w:jc w:val="both"/>
              <w:rPr>
                <w:rFonts w:ascii="Times New Roman" w:hAnsi="Times New Roman" w:cs="Times New Roman"/>
              </w:rPr>
            </w:pPr>
          </w:p>
          <w:p w14:paraId="247835A4"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Klientas gali pridėti arba pašalinti paslaugas, kurias nori apmokėti iš anksto iš pasirinktų paslaugų sąrašo.</w:t>
            </w:r>
          </w:p>
        </w:tc>
      </w:tr>
      <w:tr w:rsidR="00173BF3" w:rsidRPr="003B356D" w14:paraId="31165E9A" w14:textId="77777777" w:rsidTr="2719207E">
        <w:tc>
          <w:tcPr>
            <w:tcW w:w="936" w:type="dxa"/>
          </w:tcPr>
          <w:p w14:paraId="6FBCCF31" w14:textId="77777777" w:rsidR="00173BF3" w:rsidRPr="003B356D" w:rsidRDefault="00173BF3">
            <w:pPr>
              <w:rPr>
                <w:rFonts w:ascii="Times New Roman" w:hAnsi="Times New Roman" w:cs="Times New Roman"/>
              </w:rPr>
            </w:pPr>
            <w:r w:rsidRPr="003B356D">
              <w:rPr>
                <w:rFonts w:ascii="Times New Roman" w:hAnsi="Times New Roman" w:cs="Times New Roman"/>
              </w:rPr>
              <w:t>4.</w:t>
            </w:r>
          </w:p>
        </w:tc>
        <w:tc>
          <w:tcPr>
            <w:tcW w:w="2739" w:type="dxa"/>
          </w:tcPr>
          <w:p w14:paraId="396575CD" w14:textId="2B6B4618" w:rsidR="00173BF3" w:rsidRPr="003B356D" w:rsidRDefault="00EC52F9">
            <w:pPr>
              <w:jc w:val="both"/>
              <w:rPr>
                <w:rFonts w:ascii="Times New Roman" w:hAnsi="Times New Roman" w:cs="Times New Roman"/>
              </w:rPr>
            </w:pPr>
            <w:r w:rsidRPr="00EC52F9">
              <w:rPr>
                <w:rFonts w:ascii="Times New Roman" w:hAnsi="Times New Roman" w:cs="Times New Roman"/>
              </w:rPr>
              <w:t>Pasirinktas dokumentų atsiėmimas paštu?</w:t>
            </w:r>
          </w:p>
        </w:tc>
        <w:tc>
          <w:tcPr>
            <w:tcW w:w="5818" w:type="dxa"/>
          </w:tcPr>
          <w:p w14:paraId="0464FBA3" w14:textId="33946B83" w:rsidR="00173BF3" w:rsidRPr="003B356D" w:rsidRDefault="294D67A1" w:rsidP="118C7EF8">
            <w:pPr>
              <w:jc w:val="both"/>
              <w:rPr>
                <w:rFonts w:ascii="Times New Roman" w:hAnsi="Times New Roman" w:cs="Times New Roman"/>
              </w:rPr>
            </w:pPr>
            <w:r w:rsidRPr="118C7EF8">
              <w:rPr>
                <w:rFonts w:ascii="Times New Roman" w:hAnsi="Times New Roman" w:cs="Times New Roman"/>
              </w:rPr>
              <w:t xml:space="preserve">Žingsnis inicijuojamas, jei </w:t>
            </w:r>
            <w:r w:rsidR="035C51F0" w:rsidRPr="118C7EF8">
              <w:rPr>
                <w:rFonts w:ascii="Times New Roman" w:hAnsi="Times New Roman" w:cs="Times New Roman"/>
              </w:rPr>
              <w:t>į preliminarų paslaugų krepšelį yra įtraukta dokumentų atsiėmim</w:t>
            </w:r>
            <w:r w:rsidR="53AED9C9" w:rsidRPr="118C7EF8">
              <w:rPr>
                <w:rFonts w:ascii="Times New Roman" w:hAnsi="Times New Roman" w:cs="Times New Roman"/>
              </w:rPr>
              <w:t>o</w:t>
            </w:r>
            <w:r w:rsidR="035C51F0" w:rsidRPr="118C7EF8">
              <w:rPr>
                <w:rFonts w:ascii="Times New Roman" w:hAnsi="Times New Roman" w:cs="Times New Roman"/>
              </w:rPr>
              <w:t xml:space="preserve"> paštu</w:t>
            </w:r>
            <w:r w:rsidR="1A9C71DB" w:rsidRPr="118C7EF8">
              <w:rPr>
                <w:rFonts w:ascii="Times New Roman" w:hAnsi="Times New Roman" w:cs="Times New Roman"/>
              </w:rPr>
              <w:t xml:space="preserve"> paslauga</w:t>
            </w:r>
            <w:r w:rsidR="035C51F0" w:rsidRPr="118C7EF8">
              <w:rPr>
                <w:rFonts w:ascii="Times New Roman" w:hAnsi="Times New Roman" w:cs="Times New Roman"/>
              </w:rPr>
              <w:t>.</w:t>
            </w:r>
            <w:r w:rsidRPr="118C7EF8">
              <w:rPr>
                <w:rFonts w:ascii="Times New Roman" w:hAnsi="Times New Roman" w:cs="Times New Roman"/>
              </w:rPr>
              <w:t xml:space="preserve"> </w:t>
            </w:r>
            <w:r w:rsidR="151ED554" w:rsidRPr="118C7EF8">
              <w:rPr>
                <w:rFonts w:ascii="Times New Roman" w:hAnsi="Times New Roman" w:cs="Times New Roman"/>
              </w:rPr>
              <w:t>K</w:t>
            </w:r>
            <w:r w:rsidR="704AA4E2" w:rsidRPr="118C7EF8">
              <w:rPr>
                <w:rFonts w:ascii="Times New Roman" w:hAnsi="Times New Roman" w:cs="Times New Roman"/>
              </w:rPr>
              <w:t>repšelyje pateikiama atskira eilute dokumentų pristatymo paštu kaina ir suma</w:t>
            </w:r>
            <w:r w:rsidR="033097B5" w:rsidRPr="118C7EF8">
              <w:rPr>
                <w:rFonts w:ascii="Times New Roman" w:hAnsi="Times New Roman" w:cs="Times New Roman"/>
              </w:rPr>
              <w:t xml:space="preserve"> – </w:t>
            </w:r>
            <w:r w:rsidR="704AA4E2" w:rsidRPr="118C7EF8">
              <w:rPr>
                <w:rFonts w:ascii="Times New Roman" w:hAnsi="Times New Roman" w:cs="Times New Roman"/>
              </w:rPr>
              <w:t>automatiškai pagal valstybę, kurią prieš tai klientas nurodė dokumentų gavimo adrese.</w:t>
            </w:r>
          </w:p>
        </w:tc>
      </w:tr>
      <w:tr w:rsidR="00283A1B" w:rsidRPr="003B356D" w14:paraId="0E141600" w14:textId="77777777" w:rsidTr="2719207E">
        <w:tc>
          <w:tcPr>
            <w:tcW w:w="936" w:type="dxa"/>
          </w:tcPr>
          <w:p w14:paraId="21994508" w14:textId="59E2A825" w:rsidR="00283A1B" w:rsidRPr="003B356D" w:rsidRDefault="00FC5A7D">
            <w:pPr>
              <w:rPr>
                <w:rFonts w:ascii="Times New Roman" w:hAnsi="Times New Roman" w:cs="Times New Roman"/>
              </w:rPr>
            </w:pPr>
            <w:r>
              <w:rPr>
                <w:rFonts w:ascii="Times New Roman" w:hAnsi="Times New Roman" w:cs="Times New Roman"/>
              </w:rPr>
              <w:t>5.</w:t>
            </w:r>
          </w:p>
        </w:tc>
        <w:tc>
          <w:tcPr>
            <w:tcW w:w="2739" w:type="dxa"/>
          </w:tcPr>
          <w:p w14:paraId="0FF9FECE" w14:textId="054C4815" w:rsidR="00283A1B" w:rsidRPr="00EC52F9" w:rsidRDefault="2864DB4D">
            <w:pPr>
              <w:jc w:val="both"/>
              <w:rPr>
                <w:rFonts w:ascii="Times New Roman" w:hAnsi="Times New Roman" w:cs="Times New Roman"/>
              </w:rPr>
            </w:pPr>
            <w:r w:rsidRPr="118C7EF8">
              <w:rPr>
                <w:rFonts w:ascii="Times New Roman" w:hAnsi="Times New Roman" w:cs="Times New Roman"/>
              </w:rPr>
              <w:t>P</w:t>
            </w:r>
            <w:r w:rsidR="515E1018" w:rsidRPr="118C7EF8">
              <w:rPr>
                <w:rFonts w:ascii="Times New Roman" w:hAnsi="Times New Roman" w:cs="Times New Roman"/>
              </w:rPr>
              <w:t>ašto paslaugų kaina</w:t>
            </w:r>
            <w:r w:rsidR="5355150C" w:rsidRPr="118C7EF8">
              <w:rPr>
                <w:rFonts w:ascii="Times New Roman" w:hAnsi="Times New Roman" w:cs="Times New Roman"/>
              </w:rPr>
              <w:t xml:space="preserve"> nenustatyta</w:t>
            </w:r>
            <w:r w:rsidR="515E1018" w:rsidRPr="118C7EF8">
              <w:rPr>
                <w:rFonts w:ascii="Times New Roman" w:hAnsi="Times New Roman" w:cs="Times New Roman"/>
              </w:rPr>
              <w:t>?</w:t>
            </w:r>
          </w:p>
        </w:tc>
        <w:tc>
          <w:tcPr>
            <w:tcW w:w="5818" w:type="dxa"/>
          </w:tcPr>
          <w:p w14:paraId="04B0CF79" w14:textId="48A6A8F6" w:rsidR="00283A1B" w:rsidRPr="200705FE" w:rsidRDefault="63873280">
            <w:pPr>
              <w:jc w:val="both"/>
              <w:rPr>
                <w:rFonts w:ascii="Times New Roman" w:hAnsi="Times New Roman" w:cs="Times New Roman"/>
              </w:rPr>
            </w:pPr>
            <w:r w:rsidRPr="2719207E">
              <w:rPr>
                <w:rFonts w:ascii="Times New Roman" w:hAnsi="Times New Roman" w:cs="Times New Roman"/>
              </w:rPr>
              <w:t>Žingsnis inicijuojamas, jei pašto paslaugų kaina</w:t>
            </w:r>
            <w:r w:rsidR="658F5F98" w:rsidRPr="2719207E">
              <w:rPr>
                <w:rFonts w:ascii="Times New Roman" w:hAnsi="Times New Roman" w:cs="Times New Roman"/>
              </w:rPr>
              <w:t>,</w:t>
            </w:r>
            <w:r w:rsidRPr="2719207E">
              <w:rPr>
                <w:rFonts w:ascii="Times New Roman" w:hAnsi="Times New Roman" w:cs="Times New Roman"/>
              </w:rPr>
              <w:t xml:space="preserve"> pagal dokumentų pristatymo valstybę</w:t>
            </w:r>
            <w:r w:rsidR="658F5F98" w:rsidRPr="2719207E">
              <w:rPr>
                <w:rFonts w:ascii="Times New Roman" w:hAnsi="Times New Roman" w:cs="Times New Roman"/>
              </w:rPr>
              <w:t>,</w:t>
            </w:r>
            <w:r w:rsidRPr="2719207E">
              <w:rPr>
                <w:rFonts w:ascii="Times New Roman" w:hAnsi="Times New Roman" w:cs="Times New Roman"/>
              </w:rPr>
              <w:t xml:space="preserve"> iš anksto nėra nustatyta.</w:t>
            </w:r>
            <w:r w:rsidR="234CD572" w:rsidRPr="2719207E">
              <w:rPr>
                <w:rFonts w:ascii="Times New Roman" w:hAnsi="Times New Roman" w:cs="Times New Roman"/>
              </w:rPr>
              <w:t xml:space="preserve"> </w:t>
            </w:r>
            <w:r w:rsidR="405B8693" w:rsidRPr="2719207E">
              <w:rPr>
                <w:rFonts w:ascii="Times New Roman" w:hAnsi="Times New Roman" w:cs="Times New Roman"/>
              </w:rPr>
              <w:t>Toliau vykdomi 5.1 - 5.</w:t>
            </w:r>
            <w:r w:rsidR="6FB84EBD" w:rsidRPr="2719207E">
              <w:rPr>
                <w:rFonts w:ascii="Times New Roman" w:hAnsi="Times New Roman" w:cs="Times New Roman"/>
              </w:rPr>
              <w:t>3</w:t>
            </w:r>
            <w:r w:rsidR="405B8693" w:rsidRPr="2719207E">
              <w:rPr>
                <w:rFonts w:ascii="Times New Roman" w:hAnsi="Times New Roman" w:cs="Times New Roman"/>
              </w:rPr>
              <w:t xml:space="preserve"> žingsniai.</w:t>
            </w:r>
          </w:p>
        </w:tc>
      </w:tr>
      <w:tr w:rsidR="00173BF3" w:rsidRPr="003B356D" w14:paraId="3B42FFB5" w14:textId="77777777" w:rsidTr="2719207E">
        <w:tc>
          <w:tcPr>
            <w:tcW w:w="936" w:type="dxa"/>
          </w:tcPr>
          <w:p w14:paraId="4238113D" w14:textId="52FD722A" w:rsidR="00173BF3" w:rsidRPr="003B356D" w:rsidRDefault="393BF39C" w:rsidP="00790912">
            <w:pPr>
              <w:spacing w:line="259" w:lineRule="auto"/>
              <w:rPr>
                <w:rFonts w:ascii="Times New Roman" w:hAnsi="Times New Roman" w:cs="Times New Roman"/>
              </w:rPr>
            </w:pPr>
            <w:r w:rsidRPr="2719207E">
              <w:rPr>
                <w:rFonts w:ascii="Times New Roman" w:hAnsi="Times New Roman" w:cs="Times New Roman"/>
              </w:rPr>
              <w:t>5.1</w:t>
            </w:r>
          </w:p>
        </w:tc>
        <w:tc>
          <w:tcPr>
            <w:tcW w:w="2739" w:type="dxa"/>
          </w:tcPr>
          <w:p w14:paraId="7BFA1C16" w14:textId="60F542A4" w:rsidR="00173BF3" w:rsidRPr="003B356D" w:rsidRDefault="00215499">
            <w:pPr>
              <w:jc w:val="both"/>
              <w:rPr>
                <w:rFonts w:ascii="Times New Roman" w:hAnsi="Times New Roman" w:cs="Times New Roman"/>
              </w:rPr>
            </w:pPr>
            <w:r w:rsidRPr="00215499">
              <w:rPr>
                <w:rFonts w:ascii="Times New Roman" w:hAnsi="Times New Roman" w:cs="Times New Roman"/>
              </w:rPr>
              <w:t>Išsaugomas preliminarus paslaugų krepšelis</w:t>
            </w:r>
          </w:p>
        </w:tc>
        <w:tc>
          <w:tcPr>
            <w:tcW w:w="5818" w:type="dxa"/>
          </w:tcPr>
          <w:p w14:paraId="45146A68" w14:textId="77777777" w:rsidR="00173BF3" w:rsidRPr="003B356D" w:rsidRDefault="00173BF3">
            <w:pPr>
              <w:jc w:val="both"/>
              <w:rPr>
                <w:rFonts w:ascii="Times New Roman" w:hAnsi="Times New Roman" w:cs="Times New Roman"/>
              </w:rPr>
            </w:pPr>
            <w:r w:rsidRPr="200705FE">
              <w:rPr>
                <w:rFonts w:ascii="Times New Roman" w:hAnsi="Times New Roman" w:cs="Times New Roman"/>
              </w:rPr>
              <w:t>Suformuotas preliminarus paslaugų krepšelis išsaugomas. Klientas informuojamas, kad paslaugų krepšelį turi patvirtinti atsakingas vidinis naudotojas.</w:t>
            </w:r>
          </w:p>
        </w:tc>
      </w:tr>
      <w:tr w:rsidR="00173BF3" w:rsidRPr="003B356D" w14:paraId="7885EDCF" w14:textId="77777777" w:rsidTr="2719207E">
        <w:tc>
          <w:tcPr>
            <w:tcW w:w="936" w:type="dxa"/>
          </w:tcPr>
          <w:p w14:paraId="14589A20" w14:textId="208B3724" w:rsidR="00173BF3" w:rsidRPr="003B356D" w:rsidRDefault="643D451F" w:rsidP="00790912">
            <w:pPr>
              <w:spacing w:line="259" w:lineRule="auto"/>
              <w:rPr>
                <w:rFonts w:ascii="Times New Roman" w:hAnsi="Times New Roman" w:cs="Times New Roman"/>
              </w:rPr>
            </w:pPr>
            <w:r w:rsidRPr="2719207E">
              <w:rPr>
                <w:rFonts w:ascii="Times New Roman" w:hAnsi="Times New Roman" w:cs="Times New Roman"/>
              </w:rPr>
              <w:t>5.2</w:t>
            </w:r>
          </w:p>
        </w:tc>
        <w:tc>
          <w:tcPr>
            <w:tcW w:w="2739" w:type="dxa"/>
          </w:tcPr>
          <w:p w14:paraId="261D6929" w14:textId="6A8BAF56" w:rsidR="00173BF3" w:rsidRPr="003B356D" w:rsidRDefault="294D67A1">
            <w:pPr>
              <w:jc w:val="both"/>
              <w:rPr>
                <w:rFonts w:ascii="Times New Roman" w:hAnsi="Times New Roman" w:cs="Times New Roman"/>
              </w:rPr>
            </w:pPr>
            <w:r w:rsidRPr="118C7EF8">
              <w:rPr>
                <w:rFonts w:ascii="Times New Roman" w:hAnsi="Times New Roman" w:cs="Times New Roman"/>
              </w:rPr>
              <w:t xml:space="preserve">Konsulinis pareigūnas patikslina ir patvirtina </w:t>
            </w:r>
            <w:r w:rsidR="1A9C71DB" w:rsidRPr="118C7EF8">
              <w:rPr>
                <w:rFonts w:ascii="Times New Roman" w:hAnsi="Times New Roman" w:cs="Times New Roman"/>
              </w:rPr>
              <w:t>paslaugų kainą ir sumas, kurios įtrauktos į preliminarų paslaugų krepšelį</w:t>
            </w:r>
          </w:p>
        </w:tc>
        <w:tc>
          <w:tcPr>
            <w:tcW w:w="5818" w:type="dxa"/>
          </w:tcPr>
          <w:p w14:paraId="515811D3" w14:textId="174A8CBF" w:rsidR="00173BF3" w:rsidRPr="003B356D" w:rsidRDefault="00173BF3">
            <w:pPr>
              <w:jc w:val="both"/>
              <w:rPr>
                <w:rFonts w:ascii="Times New Roman" w:hAnsi="Times New Roman" w:cs="Times New Roman"/>
              </w:rPr>
            </w:pPr>
            <w:r w:rsidRPr="200705FE">
              <w:rPr>
                <w:rFonts w:ascii="Times New Roman" w:hAnsi="Times New Roman" w:cs="Times New Roman"/>
              </w:rPr>
              <w:t>Vidinis naudotojas, gavęs informacinį pranešimą apie preliminarų paslaugų krepšelį, kuriam</w:t>
            </w:r>
            <w:r w:rsidR="00555B94">
              <w:rPr>
                <w:rFonts w:ascii="Times New Roman" w:hAnsi="Times New Roman" w:cs="Times New Roman"/>
              </w:rPr>
              <w:t>e</w:t>
            </w:r>
            <w:r w:rsidRPr="200705FE">
              <w:rPr>
                <w:rFonts w:ascii="Times New Roman" w:hAnsi="Times New Roman" w:cs="Times New Roman"/>
              </w:rPr>
              <w:t xml:space="preserve"> </w:t>
            </w:r>
            <w:r w:rsidR="00555B94">
              <w:rPr>
                <w:rFonts w:ascii="Times New Roman" w:hAnsi="Times New Roman" w:cs="Times New Roman"/>
              </w:rPr>
              <w:t>yra įtraukta dokumentų atsiėmimo paštu paslauga be nustatytos kainos</w:t>
            </w:r>
            <w:r w:rsidRPr="200705FE">
              <w:rPr>
                <w:rFonts w:ascii="Times New Roman" w:hAnsi="Times New Roman" w:cs="Times New Roman"/>
              </w:rPr>
              <w:t xml:space="preserve">, peržiūri ir patikslina paslaugų </w:t>
            </w:r>
            <w:r w:rsidR="00555B94">
              <w:rPr>
                <w:rFonts w:ascii="Times New Roman" w:hAnsi="Times New Roman" w:cs="Times New Roman"/>
              </w:rPr>
              <w:t>kainas (sumos perskaičiuojamos automatiškai)</w:t>
            </w:r>
            <w:r w:rsidRPr="200705FE">
              <w:rPr>
                <w:rFonts w:ascii="Times New Roman" w:hAnsi="Times New Roman" w:cs="Times New Roman"/>
              </w:rPr>
              <w:t>.</w:t>
            </w:r>
          </w:p>
          <w:p w14:paraId="3AB0B3E1" w14:textId="7F5EE5DA" w:rsidR="00173BF3" w:rsidRPr="003B356D" w:rsidRDefault="06056A77">
            <w:pPr>
              <w:jc w:val="both"/>
              <w:rPr>
                <w:rFonts w:ascii="Times New Roman" w:hAnsi="Times New Roman" w:cs="Times New Roman"/>
              </w:rPr>
            </w:pPr>
            <w:r w:rsidRPr="118C7EF8">
              <w:rPr>
                <w:rFonts w:ascii="Times New Roman" w:hAnsi="Times New Roman" w:cs="Times New Roman"/>
              </w:rPr>
              <w:t>KPVS v</w:t>
            </w:r>
            <w:r w:rsidR="294D67A1" w:rsidRPr="118C7EF8">
              <w:rPr>
                <w:rFonts w:ascii="Times New Roman" w:hAnsi="Times New Roman" w:cs="Times New Roman"/>
              </w:rPr>
              <w:t>idin</w:t>
            </w:r>
            <w:r w:rsidRPr="118C7EF8">
              <w:rPr>
                <w:rFonts w:ascii="Times New Roman" w:hAnsi="Times New Roman" w:cs="Times New Roman"/>
              </w:rPr>
              <w:t>is</w:t>
            </w:r>
            <w:r w:rsidR="294D67A1" w:rsidRPr="118C7EF8">
              <w:rPr>
                <w:rFonts w:ascii="Times New Roman" w:hAnsi="Times New Roman" w:cs="Times New Roman"/>
              </w:rPr>
              <w:t xml:space="preserve"> </w:t>
            </w:r>
            <w:r w:rsidRPr="118C7EF8">
              <w:rPr>
                <w:rFonts w:ascii="Times New Roman" w:hAnsi="Times New Roman" w:cs="Times New Roman"/>
              </w:rPr>
              <w:t>naudotojas mato informaciją</w:t>
            </w:r>
            <w:r w:rsidR="294D67A1" w:rsidRPr="118C7EF8">
              <w:rPr>
                <w:rFonts w:ascii="Times New Roman" w:hAnsi="Times New Roman" w:cs="Times New Roman"/>
              </w:rPr>
              <w:t xml:space="preserve">, kas yra </w:t>
            </w:r>
            <w:r w:rsidR="294D67A1" w:rsidRPr="00436C66">
              <w:rPr>
                <w:rFonts w:ascii="Times New Roman" w:hAnsi="Times New Roman" w:cs="Times New Roman"/>
                <w:highlight w:val="yellow"/>
              </w:rPr>
              <w:t>paslaugos lėšų gavėjas</w:t>
            </w:r>
            <w:r w:rsidR="294D67A1" w:rsidRPr="118C7EF8">
              <w:rPr>
                <w:rFonts w:ascii="Times New Roman" w:hAnsi="Times New Roman" w:cs="Times New Roman"/>
              </w:rPr>
              <w:t xml:space="preserve"> (VMI</w:t>
            </w:r>
            <w:r w:rsidR="00F32EAC">
              <w:rPr>
                <w:rFonts w:ascii="Times New Roman" w:hAnsi="Times New Roman" w:cs="Times New Roman"/>
              </w:rPr>
              <w:t xml:space="preserve"> </w:t>
            </w:r>
            <w:r w:rsidR="294D67A1" w:rsidRPr="118C7EF8">
              <w:rPr>
                <w:rFonts w:ascii="Times New Roman" w:hAnsi="Times New Roman" w:cs="Times New Roman"/>
              </w:rPr>
              <w:t>/</w:t>
            </w:r>
            <w:r w:rsidR="00F32EAC">
              <w:rPr>
                <w:rFonts w:ascii="Times New Roman" w:hAnsi="Times New Roman" w:cs="Times New Roman"/>
              </w:rPr>
              <w:t xml:space="preserve"> </w:t>
            </w:r>
            <w:r w:rsidR="294D67A1" w:rsidRPr="118C7EF8">
              <w:rPr>
                <w:rFonts w:ascii="Times New Roman" w:hAnsi="Times New Roman" w:cs="Times New Roman"/>
              </w:rPr>
              <w:t>URM</w:t>
            </w:r>
            <w:r w:rsidR="00F32EAC">
              <w:rPr>
                <w:rFonts w:ascii="Times New Roman" w:hAnsi="Times New Roman" w:cs="Times New Roman"/>
              </w:rPr>
              <w:t xml:space="preserve"> </w:t>
            </w:r>
            <w:r w:rsidR="294D67A1" w:rsidRPr="118C7EF8">
              <w:rPr>
                <w:rFonts w:ascii="Times New Roman" w:hAnsi="Times New Roman" w:cs="Times New Roman"/>
              </w:rPr>
              <w:t>/</w:t>
            </w:r>
            <w:r w:rsidR="00F32EAC">
              <w:rPr>
                <w:rFonts w:ascii="Times New Roman" w:hAnsi="Times New Roman" w:cs="Times New Roman"/>
              </w:rPr>
              <w:t xml:space="preserve"> </w:t>
            </w:r>
            <w:r w:rsidR="294D67A1" w:rsidRPr="118C7EF8">
              <w:rPr>
                <w:rFonts w:ascii="Times New Roman" w:hAnsi="Times New Roman" w:cs="Times New Roman"/>
              </w:rPr>
              <w:t>KĮ).</w:t>
            </w:r>
          </w:p>
          <w:p w14:paraId="27F18B9E"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 xml:space="preserve">Vidinis naudotojas patvirtina suformuotą paslaugų krepšelį ir KPVS automatiškai išsiunčia pranešimą </w:t>
            </w:r>
            <w:r w:rsidRPr="00436C66">
              <w:rPr>
                <w:rFonts w:ascii="Times New Roman" w:hAnsi="Times New Roman" w:cs="Times New Roman"/>
                <w:highlight w:val="yellow"/>
              </w:rPr>
              <w:t>klientui.</w:t>
            </w:r>
          </w:p>
        </w:tc>
      </w:tr>
      <w:tr w:rsidR="00173BF3" w:rsidRPr="003B356D" w14:paraId="578086D8" w14:textId="77777777" w:rsidTr="2719207E">
        <w:tc>
          <w:tcPr>
            <w:tcW w:w="936" w:type="dxa"/>
          </w:tcPr>
          <w:p w14:paraId="664153FA" w14:textId="7DC3A50A" w:rsidR="00173BF3" w:rsidRPr="003B356D" w:rsidRDefault="78E83E37" w:rsidP="00790912">
            <w:pPr>
              <w:spacing w:line="259" w:lineRule="auto"/>
              <w:rPr>
                <w:rFonts w:ascii="Times New Roman" w:hAnsi="Times New Roman" w:cs="Times New Roman"/>
              </w:rPr>
            </w:pPr>
            <w:r w:rsidRPr="2719207E">
              <w:rPr>
                <w:rFonts w:ascii="Times New Roman" w:hAnsi="Times New Roman" w:cs="Times New Roman"/>
              </w:rPr>
              <w:t>5.3</w:t>
            </w:r>
          </w:p>
        </w:tc>
        <w:tc>
          <w:tcPr>
            <w:tcW w:w="2739" w:type="dxa"/>
          </w:tcPr>
          <w:p w14:paraId="733F81D9"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Pagal pasirinktas paslaugas nustatomas lėšų gavėjas (-ai) ir suma</w:t>
            </w:r>
          </w:p>
        </w:tc>
        <w:tc>
          <w:tcPr>
            <w:tcW w:w="5818" w:type="dxa"/>
          </w:tcPr>
          <w:p w14:paraId="66654E7A" w14:textId="4C902469" w:rsidR="00173BF3" w:rsidRPr="003B356D" w:rsidRDefault="00173BF3">
            <w:pPr>
              <w:jc w:val="both"/>
              <w:rPr>
                <w:rFonts w:ascii="Times New Roman" w:hAnsi="Times New Roman" w:cs="Times New Roman"/>
              </w:rPr>
            </w:pPr>
            <w:r w:rsidRPr="003B356D">
              <w:rPr>
                <w:rFonts w:ascii="Times New Roman" w:hAnsi="Times New Roman" w:cs="Times New Roman"/>
              </w:rPr>
              <w:t>KPVS pagal patvirtintą paslaugų krepšelį mokėjimų tarpininkui perduoda informaciją apie lėšų gavėją ir sumą.</w:t>
            </w:r>
          </w:p>
        </w:tc>
      </w:tr>
      <w:tr w:rsidR="00173BF3" w:rsidRPr="003B356D" w14:paraId="28F8F284" w14:textId="77777777" w:rsidTr="2719207E">
        <w:tc>
          <w:tcPr>
            <w:tcW w:w="936" w:type="dxa"/>
          </w:tcPr>
          <w:p w14:paraId="78C1F537" w14:textId="6081F5DF" w:rsidR="00173BF3" w:rsidRPr="003B356D" w:rsidRDefault="06D849E7" w:rsidP="00790912">
            <w:pPr>
              <w:spacing w:line="259" w:lineRule="auto"/>
              <w:rPr>
                <w:rFonts w:ascii="Times New Roman" w:hAnsi="Times New Roman" w:cs="Times New Roman"/>
              </w:rPr>
            </w:pPr>
            <w:r w:rsidRPr="2719207E">
              <w:rPr>
                <w:rFonts w:ascii="Times New Roman" w:hAnsi="Times New Roman" w:cs="Times New Roman"/>
              </w:rPr>
              <w:t>6</w:t>
            </w:r>
            <w:r w:rsidR="684D3BB2" w:rsidRPr="2719207E">
              <w:rPr>
                <w:rFonts w:ascii="Times New Roman" w:hAnsi="Times New Roman" w:cs="Times New Roman"/>
              </w:rPr>
              <w:t>.</w:t>
            </w:r>
          </w:p>
        </w:tc>
        <w:tc>
          <w:tcPr>
            <w:tcW w:w="2739" w:type="dxa"/>
          </w:tcPr>
          <w:p w14:paraId="43E93CA3" w14:textId="2A3CCA6B" w:rsidR="00173BF3" w:rsidRPr="003B356D" w:rsidRDefault="00173BF3">
            <w:pPr>
              <w:jc w:val="both"/>
              <w:rPr>
                <w:rFonts w:ascii="Times New Roman" w:hAnsi="Times New Roman" w:cs="Times New Roman"/>
              </w:rPr>
            </w:pPr>
            <w:r w:rsidRPr="003B356D">
              <w:rPr>
                <w:rFonts w:ascii="Times New Roman" w:hAnsi="Times New Roman" w:cs="Times New Roman"/>
              </w:rPr>
              <w:t>Klientas nukreipiamas į VIISP apmokėjimo būd</w:t>
            </w:r>
            <w:r w:rsidR="00F32EAC">
              <w:rPr>
                <w:rFonts w:ascii="Times New Roman" w:hAnsi="Times New Roman" w:cs="Times New Roman"/>
              </w:rPr>
              <w:t>ui</w:t>
            </w:r>
            <w:r w:rsidRPr="003B356D">
              <w:rPr>
                <w:rFonts w:ascii="Times New Roman" w:hAnsi="Times New Roman" w:cs="Times New Roman"/>
              </w:rPr>
              <w:t xml:space="preserve"> pasirin</w:t>
            </w:r>
            <w:r w:rsidR="00F32EAC">
              <w:rPr>
                <w:rFonts w:ascii="Times New Roman" w:hAnsi="Times New Roman" w:cs="Times New Roman"/>
              </w:rPr>
              <w:t>kt</w:t>
            </w:r>
            <w:r w:rsidRPr="003B356D">
              <w:rPr>
                <w:rFonts w:ascii="Times New Roman" w:hAnsi="Times New Roman" w:cs="Times New Roman"/>
              </w:rPr>
              <w:t>i</w:t>
            </w:r>
          </w:p>
        </w:tc>
        <w:tc>
          <w:tcPr>
            <w:tcW w:w="5818" w:type="dxa"/>
          </w:tcPr>
          <w:p w14:paraId="65C80437" w14:textId="176CEB36" w:rsidR="00173BF3" w:rsidRPr="003B356D" w:rsidRDefault="00173BF3">
            <w:pPr>
              <w:jc w:val="both"/>
              <w:rPr>
                <w:rFonts w:ascii="Times New Roman" w:hAnsi="Times New Roman" w:cs="Times New Roman"/>
              </w:rPr>
            </w:pPr>
            <w:r w:rsidRPr="003B356D">
              <w:rPr>
                <w:rFonts w:ascii="Times New Roman" w:hAnsi="Times New Roman" w:cs="Times New Roman"/>
              </w:rPr>
              <w:t>Klientas nukreipiamas į VIISP paslaugų krepšeli</w:t>
            </w:r>
            <w:r w:rsidR="00F32EAC">
              <w:rPr>
                <w:rFonts w:ascii="Times New Roman" w:hAnsi="Times New Roman" w:cs="Times New Roman"/>
              </w:rPr>
              <w:t>ui</w:t>
            </w:r>
            <w:r w:rsidRPr="003B356D">
              <w:rPr>
                <w:rFonts w:ascii="Times New Roman" w:hAnsi="Times New Roman" w:cs="Times New Roman"/>
              </w:rPr>
              <w:t xml:space="preserve"> apmokė</w:t>
            </w:r>
            <w:r w:rsidR="00F32EAC">
              <w:rPr>
                <w:rFonts w:ascii="Times New Roman" w:hAnsi="Times New Roman" w:cs="Times New Roman"/>
              </w:rPr>
              <w:t>t</w:t>
            </w:r>
            <w:r w:rsidRPr="003B356D">
              <w:rPr>
                <w:rFonts w:ascii="Times New Roman" w:hAnsi="Times New Roman" w:cs="Times New Roman"/>
              </w:rPr>
              <w:t>i.</w:t>
            </w:r>
          </w:p>
          <w:p w14:paraId="4556AB5D" w14:textId="6C6848D1" w:rsidR="00173BF3" w:rsidRPr="003B356D" w:rsidRDefault="00173BF3">
            <w:pPr>
              <w:jc w:val="both"/>
              <w:rPr>
                <w:rFonts w:ascii="Times New Roman" w:hAnsi="Times New Roman" w:cs="Times New Roman"/>
              </w:rPr>
            </w:pPr>
            <w:r w:rsidRPr="003B356D">
              <w:rPr>
                <w:rFonts w:ascii="Times New Roman" w:hAnsi="Times New Roman" w:cs="Times New Roman"/>
              </w:rPr>
              <w:t>Klientui apmokė</w:t>
            </w:r>
            <w:r w:rsidR="00F32EAC">
              <w:rPr>
                <w:rFonts w:ascii="Times New Roman" w:hAnsi="Times New Roman" w:cs="Times New Roman"/>
              </w:rPr>
              <w:t>t</w:t>
            </w:r>
            <w:r w:rsidRPr="003B356D">
              <w:rPr>
                <w:rFonts w:ascii="Times New Roman" w:hAnsi="Times New Roman" w:cs="Times New Roman"/>
              </w:rPr>
              <w:t>i pateikiama visa suma, nepriklausomai kiek lėšų gavėjų gali būti.</w:t>
            </w:r>
          </w:p>
        </w:tc>
      </w:tr>
      <w:tr w:rsidR="00D959BD" w:rsidRPr="003B356D" w14:paraId="081485E8" w14:textId="77777777" w:rsidTr="2719207E">
        <w:trPr>
          <w:trHeight w:val="760"/>
        </w:trPr>
        <w:tc>
          <w:tcPr>
            <w:tcW w:w="936" w:type="dxa"/>
          </w:tcPr>
          <w:p w14:paraId="717C82B9" w14:textId="5C29ABED" w:rsidR="00173BF3" w:rsidRPr="003B356D" w:rsidRDefault="46849482" w:rsidP="00790912">
            <w:pPr>
              <w:spacing w:line="259" w:lineRule="auto"/>
              <w:rPr>
                <w:rFonts w:ascii="Times New Roman" w:hAnsi="Times New Roman" w:cs="Times New Roman"/>
              </w:rPr>
            </w:pPr>
            <w:r w:rsidRPr="2719207E">
              <w:rPr>
                <w:rFonts w:ascii="Times New Roman" w:hAnsi="Times New Roman" w:cs="Times New Roman"/>
              </w:rPr>
              <w:t>7.</w:t>
            </w:r>
          </w:p>
        </w:tc>
        <w:tc>
          <w:tcPr>
            <w:tcW w:w="2739" w:type="dxa"/>
          </w:tcPr>
          <w:p w14:paraId="50AFEC11"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Apmokamas paslaugų krepšelis (visa suma)</w:t>
            </w:r>
          </w:p>
        </w:tc>
        <w:tc>
          <w:tcPr>
            <w:tcW w:w="5818" w:type="dxa"/>
          </w:tcPr>
          <w:p w14:paraId="08002192"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Klientas pasirenka jam tinkamą apmokėjimo būdą ir apmoka paslaugų krepšelį.</w:t>
            </w:r>
          </w:p>
        </w:tc>
      </w:tr>
      <w:tr w:rsidR="00173BF3" w:rsidRPr="003B356D" w14:paraId="4EC8D145" w14:textId="77777777" w:rsidTr="2719207E">
        <w:tc>
          <w:tcPr>
            <w:tcW w:w="936" w:type="dxa"/>
          </w:tcPr>
          <w:p w14:paraId="1661BAAC" w14:textId="60B47BC5" w:rsidR="00173BF3" w:rsidRPr="003B356D" w:rsidRDefault="70F88074" w:rsidP="00790912">
            <w:pPr>
              <w:spacing w:line="259" w:lineRule="auto"/>
              <w:rPr>
                <w:rFonts w:ascii="Times New Roman" w:hAnsi="Times New Roman" w:cs="Times New Roman"/>
              </w:rPr>
            </w:pPr>
            <w:r w:rsidRPr="2719207E">
              <w:rPr>
                <w:rFonts w:ascii="Times New Roman" w:hAnsi="Times New Roman" w:cs="Times New Roman"/>
              </w:rPr>
              <w:t>8.</w:t>
            </w:r>
          </w:p>
        </w:tc>
        <w:tc>
          <w:tcPr>
            <w:tcW w:w="2739" w:type="dxa"/>
          </w:tcPr>
          <w:p w14:paraId="3E432476" w14:textId="1599AA40" w:rsidR="00173BF3" w:rsidRPr="003B356D" w:rsidRDefault="294D67A1">
            <w:pPr>
              <w:jc w:val="both"/>
              <w:rPr>
                <w:rFonts w:ascii="Times New Roman" w:hAnsi="Times New Roman" w:cs="Times New Roman"/>
              </w:rPr>
            </w:pPr>
            <w:r w:rsidRPr="118C7EF8">
              <w:rPr>
                <w:rFonts w:ascii="Times New Roman" w:hAnsi="Times New Roman" w:cs="Times New Roman"/>
              </w:rPr>
              <w:t>Mokėjimo rezervavimas sėkmingas?</w:t>
            </w:r>
          </w:p>
        </w:tc>
        <w:tc>
          <w:tcPr>
            <w:tcW w:w="5818" w:type="dxa"/>
          </w:tcPr>
          <w:p w14:paraId="30DAA3C0" w14:textId="075BB68D" w:rsidR="00173BF3" w:rsidRPr="003B356D" w:rsidRDefault="00173BF3">
            <w:pPr>
              <w:jc w:val="both"/>
              <w:rPr>
                <w:rFonts w:ascii="Times New Roman" w:hAnsi="Times New Roman" w:cs="Times New Roman"/>
              </w:rPr>
            </w:pPr>
            <w:r w:rsidRPr="200705FE">
              <w:rPr>
                <w:rFonts w:ascii="Times New Roman" w:hAnsi="Times New Roman" w:cs="Times New Roman"/>
              </w:rPr>
              <w:t>Mokėjimo rezervavimas patvirtintas sėkmingai.</w:t>
            </w:r>
          </w:p>
        </w:tc>
      </w:tr>
      <w:tr w:rsidR="00173BF3" w:rsidRPr="003B356D" w14:paraId="306685DA" w14:textId="77777777" w:rsidTr="2719207E">
        <w:tc>
          <w:tcPr>
            <w:tcW w:w="936" w:type="dxa"/>
          </w:tcPr>
          <w:p w14:paraId="091119B7" w14:textId="2AA71439" w:rsidR="00173BF3" w:rsidRPr="003B356D" w:rsidRDefault="01986391" w:rsidP="00790912">
            <w:pPr>
              <w:spacing w:line="259" w:lineRule="auto"/>
              <w:rPr>
                <w:rFonts w:ascii="Times New Roman" w:hAnsi="Times New Roman" w:cs="Times New Roman"/>
              </w:rPr>
            </w:pPr>
            <w:r w:rsidRPr="2719207E">
              <w:rPr>
                <w:rFonts w:ascii="Times New Roman" w:hAnsi="Times New Roman" w:cs="Times New Roman"/>
              </w:rPr>
              <w:t>9.</w:t>
            </w:r>
          </w:p>
        </w:tc>
        <w:tc>
          <w:tcPr>
            <w:tcW w:w="2739" w:type="dxa"/>
          </w:tcPr>
          <w:p w14:paraId="70142631" w14:textId="2C795310" w:rsidR="00173BF3" w:rsidRPr="003B356D" w:rsidRDefault="00173BF3">
            <w:pPr>
              <w:jc w:val="both"/>
              <w:rPr>
                <w:rFonts w:ascii="Times New Roman" w:hAnsi="Times New Roman" w:cs="Times New Roman"/>
              </w:rPr>
            </w:pPr>
            <w:r w:rsidRPr="003B356D">
              <w:rPr>
                <w:rFonts w:ascii="Times New Roman" w:hAnsi="Times New Roman" w:cs="Times New Roman"/>
              </w:rPr>
              <w:t>KPVS užfiksuojamas paslaugų krepšelio apmokėjimas, susietas su registracija.</w:t>
            </w:r>
          </w:p>
        </w:tc>
        <w:tc>
          <w:tcPr>
            <w:tcW w:w="5818" w:type="dxa"/>
          </w:tcPr>
          <w:p w14:paraId="500A2627" w14:textId="627438DB" w:rsidR="00173BF3" w:rsidRPr="003B356D" w:rsidRDefault="294D67A1">
            <w:pPr>
              <w:jc w:val="both"/>
              <w:rPr>
                <w:rFonts w:ascii="Times New Roman" w:hAnsi="Times New Roman" w:cs="Times New Roman"/>
              </w:rPr>
            </w:pPr>
            <w:r w:rsidRPr="118C7EF8">
              <w:rPr>
                <w:rFonts w:ascii="Times New Roman" w:hAnsi="Times New Roman" w:cs="Times New Roman"/>
              </w:rPr>
              <w:t xml:space="preserve">KPVS išsaugomas paslaugų krepšelio apmokėjimo </w:t>
            </w:r>
            <w:r w:rsidR="3DC602E8" w:rsidRPr="118C7EF8">
              <w:rPr>
                <w:rFonts w:ascii="Times New Roman" w:hAnsi="Times New Roman" w:cs="Times New Roman"/>
              </w:rPr>
              <w:t xml:space="preserve">rezervavimo </w:t>
            </w:r>
            <w:r w:rsidRPr="118C7EF8">
              <w:rPr>
                <w:rFonts w:ascii="Times New Roman" w:hAnsi="Times New Roman" w:cs="Times New Roman"/>
              </w:rPr>
              <w:t>patvirtinimas. Paslaugos užsakymui priskiriamas požymis, kad paslauga yra apmokėta</w:t>
            </w:r>
            <w:r w:rsidR="283ECE09" w:rsidRPr="118C7EF8">
              <w:rPr>
                <w:rFonts w:ascii="Times New Roman" w:hAnsi="Times New Roman" w:cs="Times New Roman"/>
              </w:rPr>
              <w:t xml:space="preserve"> </w:t>
            </w:r>
            <w:r w:rsidR="00156C28">
              <w:rPr>
                <w:rFonts w:ascii="Times New Roman" w:hAnsi="Times New Roman" w:cs="Times New Roman"/>
              </w:rPr>
              <w:t>(</w:t>
            </w:r>
            <w:r w:rsidR="283ECE09" w:rsidRPr="118C7EF8">
              <w:rPr>
                <w:rFonts w:ascii="Times New Roman" w:hAnsi="Times New Roman" w:cs="Times New Roman"/>
              </w:rPr>
              <w:t>[Lėšos rezervuotos</w:t>
            </w:r>
            <w:r w:rsidR="0C21CFA2" w:rsidRPr="118C7EF8">
              <w:rPr>
                <w:rFonts w:ascii="Times New Roman" w:hAnsi="Times New Roman" w:cs="Times New Roman"/>
              </w:rPr>
              <w:t>]</w:t>
            </w:r>
            <w:r w:rsidR="00156C28">
              <w:rPr>
                <w:rFonts w:ascii="Times New Roman" w:hAnsi="Times New Roman" w:cs="Times New Roman"/>
              </w:rPr>
              <w:t>)</w:t>
            </w:r>
            <w:r w:rsidRPr="118C7EF8">
              <w:rPr>
                <w:rFonts w:ascii="Times New Roman" w:hAnsi="Times New Roman" w:cs="Times New Roman"/>
              </w:rPr>
              <w:t>.</w:t>
            </w:r>
          </w:p>
        </w:tc>
      </w:tr>
      <w:tr w:rsidR="00173BF3" w:rsidRPr="003B356D" w14:paraId="17C53D1D" w14:textId="77777777" w:rsidTr="2719207E">
        <w:tc>
          <w:tcPr>
            <w:tcW w:w="936" w:type="dxa"/>
          </w:tcPr>
          <w:p w14:paraId="6829D44F" w14:textId="5E78D9A5" w:rsidR="00173BF3" w:rsidRPr="003B356D" w:rsidRDefault="03DE5360" w:rsidP="00790912">
            <w:pPr>
              <w:spacing w:line="259" w:lineRule="auto"/>
              <w:rPr>
                <w:rFonts w:ascii="Times New Roman" w:hAnsi="Times New Roman" w:cs="Times New Roman"/>
              </w:rPr>
            </w:pPr>
            <w:r w:rsidRPr="2719207E">
              <w:rPr>
                <w:rFonts w:ascii="Times New Roman" w:hAnsi="Times New Roman" w:cs="Times New Roman"/>
              </w:rPr>
              <w:t>10.</w:t>
            </w:r>
          </w:p>
        </w:tc>
        <w:tc>
          <w:tcPr>
            <w:tcW w:w="2739" w:type="dxa"/>
          </w:tcPr>
          <w:p w14:paraId="27C2CBEB" w14:textId="77777777" w:rsidR="00173BF3" w:rsidRPr="003B356D" w:rsidRDefault="294D67A1">
            <w:pPr>
              <w:jc w:val="both"/>
              <w:rPr>
                <w:rFonts w:ascii="Times New Roman" w:hAnsi="Times New Roman" w:cs="Times New Roman"/>
              </w:rPr>
            </w:pPr>
            <w:r w:rsidRPr="118C7EF8">
              <w:rPr>
                <w:rFonts w:ascii="Times New Roman" w:hAnsi="Times New Roman" w:cs="Times New Roman"/>
              </w:rPr>
              <w:t>VIISP pagal nurodytus lėšų gavėjus ir sumas perveda lėšas į gavėjo sąskaitą</w:t>
            </w:r>
          </w:p>
        </w:tc>
        <w:tc>
          <w:tcPr>
            <w:tcW w:w="5818" w:type="dxa"/>
          </w:tcPr>
          <w:p w14:paraId="34877829" w14:textId="77777777" w:rsidR="00173BF3" w:rsidRDefault="294D67A1">
            <w:pPr>
              <w:jc w:val="both"/>
              <w:rPr>
                <w:rFonts w:ascii="Times New Roman" w:hAnsi="Times New Roman" w:cs="Times New Roman"/>
              </w:rPr>
            </w:pPr>
            <w:r w:rsidRPr="118C7EF8">
              <w:rPr>
                <w:rFonts w:ascii="Times New Roman" w:hAnsi="Times New Roman" w:cs="Times New Roman"/>
              </w:rPr>
              <w:t>VIISP pagal numatytą periodiškumą perveda surinktas lėšas į pateiktų gavėjų banko sąskaitas.</w:t>
            </w:r>
          </w:p>
          <w:p w14:paraId="7715BB74" w14:textId="2CB59BBB" w:rsidR="00007D4F" w:rsidRPr="003B356D" w:rsidRDefault="00007D4F">
            <w:pPr>
              <w:jc w:val="both"/>
              <w:rPr>
                <w:rFonts w:ascii="Times New Roman" w:hAnsi="Times New Roman" w:cs="Times New Roman"/>
              </w:rPr>
            </w:pPr>
            <w:r>
              <w:rPr>
                <w:rFonts w:ascii="Times New Roman" w:hAnsi="Times New Roman" w:cs="Times New Roman"/>
              </w:rPr>
              <w:t>Paslaugų apmokėjimo įskaitymo sudengimas su paslaug</w:t>
            </w:r>
            <w:r w:rsidR="005219C0">
              <w:rPr>
                <w:rFonts w:ascii="Times New Roman" w:hAnsi="Times New Roman" w:cs="Times New Roman"/>
              </w:rPr>
              <w:t>oms</w:t>
            </w:r>
            <w:r>
              <w:rPr>
                <w:rFonts w:ascii="Times New Roman" w:hAnsi="Times New Roman" w:cs="Times New Roman"/>
              </w:rPr>
              <w:t xml:space="preserve"> užsaky</w:t>
            </w:r>
            <w:r w:rsidR="005219C0">
              <w:rPr>
                <w:rFonts w:ascii="Times New Roman" w:hAnsi="Times New Roman" w:cs="Times New Roman"/>
              </w:rPr>
              <w:t>t</w:t>
            </w:r>
            <w:r>
              <w:rPr>
                <w:rFonts w:ascii="Times New Roman" w:hAnsi="Times New Roman" w:cs="Times New Roman"/>
              </w:rPr>
              <w:t>i rezervuotų lėšų suma turi būti suderinta</w:t>
            </w:r>
            <w:r w:rsidRPr="200705FE">
              <w:rPr>
                <w:rFonts w:ascii="Times New Roman" w:hAnsi="Times New Roman" w:cs="Times New Roman"/>
              </w:rPr>
              <w:t xml:space="preserve"> su PO detalaus projektavimo metu.</w:t>
            </w:r>
            <w:r w:rsidR="001C07E0">
              <w:rPr>
                <w:rFonts w:ascii="Times New Roman" w:hAnsi="Times New Roman" w:cs="Times New Roman"/>
              </w:rPr>
              <w:t xml:space="preserve"> </w:t>
            </w:r>
          </w:p>
        </w:tc>
      </w:tr>
      <w:tr w:rsidR="00173BF3" w:rsidRPr="003B356D" w14:paraId="4736945C" w14:textId="77777777" w:rsidTr="2719207E">
        <w:tc>
          <w:tcPr>
            <w:tcW w:w="9493" w:type="dxa"/>
            <w:gridSpan w:val="3"/>
          </w:tcPr>
          <w:p w14:paraId="04C651A3" w14:textId="7F063C5B" w:rsidR="00173BF3" w:rsidRPr="003B356D" w:rsidRDefault="00173BF3">
            <w:pPr>
              <w:jc w:val="both"/>
              <w:rPr>
                <w:rFonts w:ascii="Times New Roman" w:hAnsi="Times New Roman" w:cs="Times New Roman"/>
              </w:rPr>
            </w:pPr>
            <w:r w:rsidRPr="003B356D">
              <w:rPr>
                <w:rFonts w:ascii="Times New Roman" w:hAnsi="Times New Roman" w:cs="Times New Roman"/>
              </w:rPr>
              <w:t xml:space="preserve">Vidinė </w:t>
            </w:r>
            <w:r w:rsidR="0023729F">
              <w:rPr>
                <w:rFonts w:ascii="Times New Roman" w:hAnsi="Times New Roman" w:cs="Times New Roman"/>
              </w:rPr>
              <w:t>KPVS</w:t>
            </w:r>
          </w:p>
        </w:tc>
      </w:tr>
      <w:tr w:rsidR="00173BF3" w:rsidRPr="003B356D" w14:paraId="2B6B130B" w14:textId="77777777" w:rsidTr="2719207E">
        <w:tc>
          <w:tcPr>
            <w:tcW w:w="936" w:type="dxa"/>
          </w:tcPr>
          <w:p w14:paraId="13E66577" w14:textId="28CBCA18" w:rsidR="00173BF3" w:rsidRPr="003B356D" w:rsidRDefault="1EDB6CDE" w:rsidP="00790912">
            <w:pPr>
              <w:spacing w:line="259" w:lineRule="auto"/>
              <w:rPr>
                <w:rFonts w:ascii="Times New Roman" w:hAnsi="Times New Roman" w:cs="Times New Roman"/>
              </w:rPr>
            </w:pPr>
            <w:r w:rsidRPr="2719207E">
              <w:rPr>
                <w:rFonts w:ascii="Times New Roman" w:hAnsi="Times New Roman" w:cs="Times New Roman"/>
              </w:rPr>
              <w:t>11.</w:t>
            </w:r>
          </w:p>
        </w:tc>
        <w:tc>
          <w:tcPr>
            <w:tcW w:w="2739" w:type="dxa"/>
          </w:tcPr>
          <w:p w14:paraId="08CF4A1F"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Klientas atvyksta į KĮ, pateikia dokumentus</w:t>
            </w:r>
          </w:p>
        </w:tc>
        <w:tc>
          <w:tcPr>
            <w:tcW w:w="5818" w:type="dxa"/>
          </w:tcPr>
          <w:p w14:paraId="135B2A1B" w14:textId="5A5493EF" w:rsidR="00173BF3" w:rsidRPr="003B356D" w:rsidRDefault="00173BF3">
            <w:pPr>
              <w:jc w:val="both"/>
              <w:rPr>
                <w:rFonts w:ascii="Times New Roman" w:hAnsi="Times New Roman" w:cs="Times New Roman"/>
              </w:rPr>
            </w:pPr>
            <w:r w:rsidRPr="003B356D">
              <w:rPr>
                <w:rFonts w:ascii="Times New Roman" w:eastAsia="Times New Roman" w:hAnsi="Times New Roman" w:cs="Times New Roman"/>
                <w:kern w:val="0"/>
                <w14:ligatures w14:val="none"/>
              </w:rPr>
              <w:t>Klientas asmeniškai atvyksta į pasirinktą KĮ</w:t>
            </w:r>
            <w:r w:rsidR="005219C0">
              <w:rPr>
                <w:rFonts w:ascii="Times New Roman" w:eastAsia="Times New Roman" w:hAnsi="Times New Roman" w:cs="Times New Roman"/>
                <w:kern w:val="0"/>
                <w14:ligatures w14:val="none"/>
              </w:rPr>
              <w:t xml:space="preserve"> </w:t>
            </w:r>
            <w:r w:rsidRPr="003B356D">
              <w:rPr>
                <w:rFonts w:ascii="Times New Roman" w:eastAsia="Times New Roman" w:hAnsi="Times New Roman" w:cs="Times New Roman"/>
                <w:kern w:val="0"/>
                <w14:ligatures w14:val="none"/>
              </w:rPr>
              <w:t>/</w:t>
            </w:r>
            <w:r w:rsidR="005219C0">
              <w:rPr>
                <w:rFonts w:ascii="Times New Roman" w:eastAsia="Times New Roman" w:hAnsi="Times New Roman" w:cs="Times New Roman"/>
                <w:kern w:val="0"/>
                <w14:ligatures w14:val="none"/>
              </w:rPr>
              <w:t xml:space="preserve"> </w:t>
            </w:r>
            <w:r w:rsidRPr="003B356D">
              <w:rPr>
                <w:rFonts w:ascii="Times New Roman" w:eastAsia="Times New Roman" w:hAnsi="Times New Roman" w:cs="Times New Roman"/>
                <w:kern w:val="0"/>
                <w14:ligatures w14:val="none"/>
              </w:rPr>
              <w:t>URM ir pateikia dokumentų originalus.</w:t>
            </w:r>
          </w:p>
        </w:tc>
      </w:tr>
      <w:tr w:rsidR="00173BF3" w:rsidRPr="003B356D" w14:paraId="13A7B26B" w14:textId="77777777" w:rsidTr="2719207E">
        <w:tc>
          <w:tcPr>
            <w:tcW w:w="936" w:type="dxa"/>
          </w:tcPr>
          <w:p w14:paraId="45C6608B" w14:textId="11F4D197" w:rsidR="00173BF3" w:rsidRPr="003B356D" w:rsidRDefault="21F84A35" w:rsidP="00790912">
            <w:pPr>
              <w:spacing w:line="259" w:lineRule="auto"/>
              <w:rPr>
                <w:rFonts w:ascii="Times New Roman" w:hAnsi="Times New Roman" w:cs="Times New Roman"/>
              </w:rPr>
            </w:pPr>
            <w:r w:rsidRPr="2719207E">
              <w:rPr>
                <w:rFonts w:ascii="Times New Roman" w:hAnsi="Times New Roman" w:cs="Times New Roman"/>
              </w:rPr>
              <w:t>12.</w:t>
            </w:r>
          </w:p>
        </w:tc>
        <w:tc>
          <w:tcPr>
            <w:tcW w:w="2739" w:type="dxa"/>
          </w:tcPr>
          <w:p w14:paraId="66727C46"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Atsiunčia dokumentus paštu</w:t>
            </w:r>
          </w:p>
        </w:tc>
        <w:tc>
          <w:tcPr>
            <w:tcW w:w="5818" w:type="dxa"/>
          </w:tcPr>
          <w:p w14:paraId="51168A15" w14:textId="77777777" w:rsidR="00173BF3" w:rsidRPr="003B356D" w:rsidRDefault="00173BF3">
            <w:pPr>
              <w:spacing w:before="100" w:beforeAutospacing="1" w:after="100" w:afterAutospacing="1"/>
              <w:jc w:val="both"/>
              <w:rPr>
                <w:rFonts w:ascii="Times New Roman" w:eastAsia="Times New Roman" w:hAnsi="Times New Roman" w:cs="Times New Roman"/>
                <w:kern w:val="0"/>
                <w:lang w:eastAsia="lt-LT"/>
                <w14:ligatures w14:val="none"/>
              </w:rPr>
            </w:pPr>
            <w:r w:rsidRPr="003B356D">
              <w:rPr>
                <w:rFonts w:ascii="Times New Roman" w:eastAsia="Times New Roman" w:hAnsi="Times New Roman" w:cs="Times New Roman"/>
                <w:kern w:val="0"/>
                <w:lang w:eastAsia="lt-LT"/>
                <w14:ligatures w14:val="none"/>
              </w:rPr>
              <w:t>Atsiųsti dokumentai priimami tik su nurodytu identifikaciniu registracijos kodu.</w:t>
            </w:r>
          </w:p>
          <w:p w14:paraId="68BC1CBF" w14:textId="79BC0BAA" w:rsidR="00173BF3" w:rsidRPr="003B356D" w:rsidRDefault="00173BF3">
            <w:pPr>
              <w:jc w:val="both"/>
              <w:rPr>
                <w:rFonts w:ascii="Times New Roman" w:hAnsi="Times New Roman" w:cs="Times New Roman"/>
              </w:rPr>
            </w:pPr>
            <w:r w:rsidRPr="003B356D">
              <w:rPr>
                <w:rFonts w:ascii="Times New Roman" w:eastAsia="Times New Roman" w:hAnsi="Times New Roman" w:cs="Times New Roman"/>
                <w:kern w:val="0"/>
                <w:lang w:eastAsia="lt-LT"/>
                <w14:ligatures w14:val="none"/>
              </w:rPr>
              <w:t>Vidinis naudotojas KPVS pažymi dokumentų gavimą (kliento paslaugos užsakymas surandamas pagal dokumentų identifikacinį registracijos kodą), klientas informuojamas pranešimu apie dokumentų gavimą.</w:t>
            </w:r>
          </w:p>
        </w:tc>
      </w:tr>
      <w:tr w:rsidR="00173BF3" w:rsidRPr="003B356D" w14:paraId="7AA0833B" w14:textId="77777777" w:rsidTr="2719207E">
        <w:tc>
          <w:tcPr>
            <w:tcW w:w="936" w:type="dxa"/>
          </w:tcPr>
          <w:p w14:paraId="23745CFC" w14:textId="45608498" w:rsidR="00173BF3" w:rsidRPr="003B356D" w:rsidRDefault="6B41387F" w:rsidP="00790912">
            <w:pPr>
              <w:spacing w:line="259" w:lineRule="auto"/>
              <w:rPr>
                <w:rFonts w:ascii="Times New Roman" w:hAnsi="Times New Roman" w:cs="Times New Roman"/>
              </w:rPr>
            </w:pPr>
            <w:r w:rsidRPr="2719207E">
              <w:rPr>
                <w:rFonts w:ascii="Times New Roman" w:hAnsi="Times New Roman" w:cs="Times New Roman"/>
              </w:rPr>
              <w:t>13.</w:t>
            </w:r>
          </w:p>
        </w:tc>
        <w:tc>
          <w:tcPr>
            <w:tcW w:w="2739" w:type="dxa"/>
          </w:tcPr>
          <w:p w14:paraId="421FE62B" w14:textId="2A941737" w:rsidR="00173BF3" w:rsidRPr="003B356D" w:rsidRDefault="00173BF3">
            <w:pPr>
              <w:jc w:val="both"/>
              <w:rPr>
                <w:rFonts w:ascii="Times New Roman" w:hAnsi="Times New Roman" w:cs="Times New Roman"/>
              </w:rPr>
            </w:pPr>
            <w:r w:rsidRPr="200705FE">
              <w:rPr>
                <w:rFonts w:ascii="Times New Roman" w:hAnsi="Times New Roman" w:cs="Times New Roman"/>
              </w:rPr>
              <w:t>Asmens tapatybės identifikavimas, paslaug</w:t>
            </w:r>
            <w:r w:rsidR="005219C0">
              <w:rPr>
                <w:rFonts w:ascii="Times New Roman" w:hAnsi="Times New Roman" w:cs="Times New Roman"/>
              </w:rPr>
              <w:t>ai</w:t>
            </w:r>
            <w:r w:rsidRPr="200705FE">
              <w:rPr>
                <w:rFonts w:ascii="Times New Roman" w:hAnsi="Times New Roman" w:cs="Times New Roman"/>
              </w:rPr>
              <w:t xml:space="preserve"> užsaky</w:t>
            </w:r>
            <w:r w:rsidR="005219C0">
              <w:rPr>
                <w:rFonts w:ascii="Times New Roman" w:hAnsi="Times New Roman" w:cs="Times New Roman"/>
              </w:rPr>
              <w:t>ti</w:t>
            </w:r>
            <w:r w:rsidR="001C07E0">
              <w:rPr>
                <w:rFonts w:ascii="Times New Roman" w:hAnsi="Times New Roman" w:cs="Times New Roman"/>
              </w:rPr>
              <w:t xml:space="preserve"> </w:t>
            </w:r>
            <w:r w:rsidRPr="200705FE">
              <w:rPr>
                <w:rFonts w:ascii="Times New Roman" w:hAnsi="Times New Roman" w:cs="Times New Roman"/>
              </w:rPr>
              <w:t>/ registracijos dokument</w:t>
            </w:r>
            <w:r w:rsidR="0005540C">
              <w:rPr>
                <w:rFonts w:ascii="Times New Roman" w:hAnsi="Times New Roman" w:cs="Times New Roman"/>
              </w:rPr>
              <w:t>ams</w:t>
            </w:r>
            <w:r w:rsidRPr="200705FE">
              <w:rPr>
                <w:rFonts w:ascii="Times New Roman" w:hAnsi="Times New Roman" w:cs="Times New Roman"/>
              </w:rPr>
              <w:t xml:space="preserve"> pateik</w:t>
            </w:r>
            <w:r w:rsidR="0005540C">
              <w:rPr>
                <w:rFonts w:ascii="Times New Roman" w:hAnsi="Times New Roman" w:cs="Times New Roman"/>
              </w:rPr>
              <w:t>t</w:t>
            </w:r>
            <w:r w:rsidRPr="200705FE">
              <w:rPr>
                <w:rFonts w:ascii="Times New Roman" w:hAnsi="Times New Roman" w:cs="Times New Roman"/>
              </w:rPr>
              <w:t>i KĮ</w:t>
            </w:r>
            <w:r w:rsidR="005219C0">
              <w:rPr>
                <w:rFonts w:ascii="Times New Roman" w:hAnsi="Times New Roman" w:cs="Times New Roman"/>
              </w:rPr>
              <w:t xml:space="preserve"> </w:t>
            </w:r>
            <w:r w:rsidRPr="200705FE">
              <w:rPr>
                <w:rFonts w:ascii="Times New Roman" w:hAnsi="Times New Roman" w:cs="Times New Roman"/>
              </w:rPr>
              <w:t>/</w:t>
            </w:r>
            <w:r w:rsidR="005219C0">
              <w:rPr>
                <w:rFonts w:ascii="Times New Roman" w:hAnsi="Times New Roman" w:cs="Times New Roman"/>
              </w:rPr>
              <w:t xml:space="preserve"> </w:t>
            </w:r>
            <w:r w:rsidRPr="200705FE">
              <w:rPr>
                <w:rFonts w:ascii="Times New Roman" w:hAnsi="Times New Roman" w:cs="Times New Roman"/>
              </w:rPr>
              <w:t>URM ar paštu paieška</w:t>
            </w:r>
          </w:p>
        </w:tc>
        <w:tc>
          <w:tcPr>
            <w:tcW w:w="5818" w:type="dxa"/>
          </w:tcPr>
          <w:p w14:paraId="5CCDE96B" w14:textId="3ABC73C9" w:rsidR="00173BF3" w:rsidRPr="003B356D" w:rsidRDefault="00173BF3">
            <w:pPr>
              <w:jc w:val="both"/>
              <w:rPr>
                <w:rFonts w:ascii="Times New Roman" w:hAnsi="Times New Roman" w:cs="Times New Roman"/>
              </w:rPr>
            </w:pPr>
            <w:r w:rsidRPr="197E0D94">
              <w:rPr>
                <w:rFonts w:ascii="Times New Roman" w:hAnsi="Times New Roman" w:cs="Times New Roman"/>
              </w:rPr>
              <w:t>KVPS vidinis naudotojas identifikuoja klientą pagal pateiktus asmens dokumentus, sukuriamas</w:t>
            </w:r>
            <w:r w:rsidR="0005540C">
              <w:rPr>
                <w:rFonts w:ascii="Times New Roman" w:hAnsi="Times New Roman" w:cs="Times New Roman"/>
              </w:rPr>
              <w:t xml:space="preserve"> </w:t>
            </w:r>
            <w:r w:rsidRPr="197E0D94">
              <w:rPr>
                <w:rFonts w:ascii="Times New Roman" w:hAnsi="Times New Roman" w:cs="Times New Roman"/>
              </w:rPr>
              <w:t>/</w:t>
            </w:r>
            <w:r w:rsidR="0005540C">
              <w:rPr>
                <w:rFonts w:ascii="Times New Roman" w:hAnsi="Times New Roman" w:cs="Times New Roman"/>
              </w:rPr>
              <w:t xml:space="preserve"> </w:t>
            </w:r>
            <w:r w:rsidRPr="197E0D94">
              <w:rPr>
                <w:rFonts w:ascii="Times New Roman" w:hAnsi="Times New Roman" w:cs="Times New Roman"/>
              </w:rPr>
              <w:t>tikslinamas kliento profilis</w:t>
            </w:r>
            <w:r w:rsidR="0005540C">
              <w:rPr>
                <w:rFonts w:ascii="Times New Roman" w:hAnsi="Times New Roman" w:cs="Times New Roman"/>
              </w:rPr>
              <w:t xml:space="preserve"> </w:t>
            </w:r>
            <w:r w:rsidRPr="197E0D94">
              <w:rPr>
                <w:rFonts w:ascii="Times New Roman" w:hAnsi="Times New Roman" w:cs="Times New Roman"/>
              </w:rPr>
              <w:t>/</w:t>
            </w:r>
            <w:r w:rsidR="0005540C">
              <w:rPr>
                <w:rFonts w:ascii="Times New Roman" w:hAnsi="Times New Roman" w:cs="Times New Roman"/>
              </w:rPr>
              <w:t xml:space="preserve"> </w:t>
            </w:r>
            <w:r w:rsidRPr="197E0D94">
              <w:rPr>
                <w:rFonts w:ascii="Times New Roman" w:hAnsi="Times New Roman" w:cs="Times New Roman"/>
              </w:rPr>
              <w:t xml:space="preserve">atliekama paieška </w:t>
            </w:r>
            <w:r w:rsidR="006F7340">
              <w:rPr>
                <w:rFonts w:ascii="Times New Roman" w:hAnsi="Times New Roman" w:cs="Times New Roman"/>
              </w:rPr>
              <w:t>GR</w:t>
            </w:r>
            <w:r w:rsidRPr="197E0D94">
              <w:rPr>
                <w:rFonts w:ascii="Times New Roman" w:hAnsi="Times New Roman" w:cs="Times New Roman"/>
              </w:rPr>
              <w:t>.</w:t>
            </w:r>
          </w:p>
          <w:p w14:paraId="628099FE" w14:textId="22CB8793" w:rsidR="00173BF3" w:rsidRPr="003B356D" w:rsidRDefault="2189901F" w:rsidP="2719207E">
            <w:pPr>
              <w:jc w:val="both"/>
              <w:rPr>
                <w:rFonts w:ascii="Times New Roman" w:hAnsi="Times New Roman" w:cs="Times New Roman"/>
              </w:rPr>
            </w:pPr>
            <w:r w:rsidRPr="2719207E">
              <w:rPr>
                <w:rFonts w:ascii="Times New Roman" w:hAnsi="Times New Roman" w:cs="Times New Roman"/>
              </w:rPr>
              <w:t>KPVS automatiškai atliekama paslaugos užsakymo / registracijos dokumentų pateikimui KĮ, URM arba paštu paieška. Prie paslaugos užsakymo ar a</w:t>
            </w:r>
            <w:r w:rsidR="35BE4B94" w:rsidRPr="2719207E">
              <w:rPr>
                <w:rFonts w:ascii="Times New Roman" w:hAnsi="Times New Roman" w:cs="Times New Roman"/>
              </w:rPr>
              <w:t>n</w:t>
            </w:r>
            <w:r w:rsidRPr="2719207E">
              <w:rPr>
                <w:rFonts w:ascii="Times New Roman" w:hAnsi="Times New Roman" w:cs="Times New Roman"/>
              </w:rPr>
              <w:t>k</w:t>
            </w:r>
            <w:r w:rsidR="35BE4B94" w:rsidRPr="2719207E">
              <w:rPr>
                <w:rFonts w:ascii="Times New Roman" w:hAnsi="Times New Roman" w:cs="Times New Roman"/>
              </w:rPr>
              <w:t>s</w:t>
            </w:r>
            <w:r w:rsidRPr="2719207E">
              <w:rPr>
                <w:rFonts w:ascii="Times New Roman" w:hAnsi="Times New Roman" w:cs="Times New Roman"/>
              </w:rPr>
              <w:t xml:space="preserve">čiau nurodytos registracijos įrašo pateikiama, ar klientas atliko išankstinį paslaugos apmokėjimą (ar </w:t>
            </w:r>
            <w:r w:rsidR="27C1A094" w:rsidRPr="2719207E">
              <w:rPr>
                <w:rFonts w:ascii="Times New Roman" w:hAnsi="Times New Roman" w:cs="Times New Roman"/>
              </w:rPr>
              <w:t>priskirtas požymis [</w:t>
            </w:r>
            <w:r w:rsidR="538787AD" w:rsidRPr="2719207E">
              <w:rPr>
                <w:rFonts w:ascii="Times New Roman" w:hAnsi="Times New Roman" w:cs="Times New Roman"/>
              </w:rPr>
              <w:t>L</w:t>
            </w:r>
            <w:r w:rsidRPr="2719207E">
              <w:rPr>
                <w:rFonts w:ascii="Times New Roman" w:hAnsi="Times New Roman" w:cs="Times New Roman"/>
              </w:rPr>
              <w:t>ėšos rezervuotos</w:t>
            </w:r>
            <w:r w:rsidR="00E25EFD" w:rsidRPr="2719207E">
              <w:rPr>
                <w:rFonts w:ascii="Times New Roman" w:hAnsi="Times New Roman" w:cs="Times New Roman"/>
              </w:rPr>
              <w:t>]</w:t>
            </w:r>
            <w:r w:rsidRPr="2719207E">
              <w:rPr>
                <w:rFonts w:ascii="Times New Roman" w:hAnsi="Times New Roman" w:cs="Times New Roman"/>
              </w:rPr>
              <w:t>).</w:t>
            </w:r>
          </w:p>
        </w:tc>
      </w:tr>
      <w:tr w:rsidR="00173BF3" w:rsidRPr="003B356D" w14:paraId="038C08CE" w14:textId="77777777" w:rsidTr="2719207E">
        <w:tc>
          <w:tcPr>
            <w:tcW w:w="936" w:type="dxa"/>
          </w:tcPr>
          <w:p w14:paraId="7AD76617" w14:textId="4E4F7878" w:rsidR="00173BF3" w:rsidRPr="003B356D" w:rsidRDefault="4ADDA7E5" w:rsidP="00790912">
            <w:pPr>
              <w:spacing w:line="259" w:lineRule="auto"/>
              <w:rPr>
                <w:rFonts w:ascii="Times New Roman" w:hAnsi="Times New Roman" w:cs="Times New Roman"/>
              </w:rPr>
            </w:pPr>
            <w:r w:rsidRPr="2719207E">
              <w:rPr>
                <w:rFonts w:ascii="Times New Roman" w:hAnsi="Times New Roman" w:cs="Times New Roman"/>
              </w:rPr>
              <w:t>14.</w:t>
            </w:r>
          </w:p>
        </w:tc>
        <w:tc>
          <w:tcPr>
            <w:tcW w:w="2739" w:type="dxa"/>
          </w:tcPr>
          <w:p w14:paraId="347483B5" w14:textId="0B86C479" w:rsidR="00173BF3" w:rsidRPr="003B356D" w:rsidRDefault="00173BF3">
            <w:pPr>
              <w:jc w:val="both"/>
              <w:rPr>
                <w:rFonts w:ascii="Times New Roman" w:hAnsi="Times New Roman" w:cs="Times New Roman"/>
              </w:rPr>
            </w:pPr>
            <w:r w:rsidRPr="003B356D">
              <w:rPr>
                <w:rFonts w:ascii="Times New Roman" w:hAnsi="Times New Roman" w:cs="Times New Roman"/>
              </w:rPr>
              <w:t>Įvedamos</w:t>
            </w:r>
            <w:r w:rsidR="0005540C">
              <w:rPr>
                <w:rFonts w:ascii="Times New Roman" w:hAnsi="Times New Roman" w:cs="Times New Roman"/>
              </w:rPr>
              <w:t xml:space="preserve"> </w:t>
            </w:r>
            <w:r w:rsidRPr="003B356D">
              <w:rPr>
                <w:rFonts w:ascii="Times New Roman" w:hAnsi="Times New Roman" w:cs="Times New Roman"/>
              </w:rPr>
              <w:t>/</w:t>
            </w:r>
            <w:r w:rsidR="0005540C">
              <w:rPr>
                <w:rFonts w:ascii="Times New Roman" w:hAnsi="Times New Roman" w:cs="Times New Roman"/>
              </w:rPr>
              <w:t xml:space="preserve"> </w:t>
            </w:r>
            <w:r w:rsidRPr="003B356D">
              <w:rPr>
                <w:rFonts w:ascii="Times New Roman" w:hAnsi="Times New Roman" w:cs="Times New Roman"/>
              </w:rPr>
              <w:t>tikslinamos užsakomos paslaugos</w:t>
            </w:r>
          </w:p>
        </w:tc>
        <w:tc>
          <w:tcPr>
            <w:tcW w:w="5818" w:type="dxa"/>
          </w:tcPr>
          <w:p w14:paraId="74ED7A43" w14:textId="0E62EFD9" w:rsidR="00173BF3" w:rsidRPr="003B356D" w:rsidRDefault="00173BF3">
            <w:pPr>
              <w:jc w:val="both"/>
              <w:rPr>
                <w:rFonts w:ascii="Times New Roman" w:hAnsi="Times New Roman" w:cs="Times New Roman"/>
              </w:rPr>
            </w:pPr>
            <w:r w:rsidRPr="200705FE">
              <w:rPr>
                <w:rFonts w:ascii="Times New Roman" w:hAnsi="Times New Roman" w:cs="Times New Roman"/>
              </w:rPr>
              <w:t>Jei klientas atvyko be paslaugos užsakymo / registracijos dokument</w:t>
            </w:r>
            <w:r w:rsidR="0005540C">
              <w:rPr>
                <w:rFonts w:ascii="Times New Roman" w:hAnsi="Times New Roman" w:cs="Times New Roman"/>
              </w:rPr>
              <w:t>ams</w:t>
            </w:r>
            <w:r w:rsidRPr="200705FE">
              <w:rPr>
                <w:rFonts w:ascii="Times New Roman" w:hAnsi="Times New Roman" w:cs="Times New Roman"/>
              </w:rPr>
              <w:t xml:space="preserve"> pateik</w:t>
            </w:r>
            <w:r w:rsidR="0005540C">
              <w:rPr>
                <w:rFonts w:ascii="Times New Roman" w:hAnsi="Times New Roman" w:cs="Times New Roman"/>
              </w:rPr>
              <w:t>t</w:t>
            </w:r>
            <w:r w:rsidRPr="200705FE">
              <w:rPr>
                <w:rFonts w:ascii="Times New Roman" w:hAnsi="Times New Roman" w:cs="Times New Roman"/>
              </w:rPr>
              <w:t>i KĮ</w:t>
            </w:r>
            <w:r w:rsidR="0005540C">
              <w:rPr>
                <w:rFonts w:ascii="Times New Roman" w:hAnsi="Times New Roman" w:cs="Times New Roman"/>
              </w:rPr>
              <w:t xml:space="preserve"> </w:t>
            </w:r>
            <w:r w:rsidRPr="200705FE">
              <w:rPr>
                <w:rFonts w:ascii="Times New Roman" w:hAnsi="Times New Roman" w:cs="Times New Roman"/>
              </w:rPr>
              <w:t>/</w:t>
            </w:r>
            <w:r w:rsidR="0005540C">
              <w:rPr>
                <w:rFonts w:ascii="Times New Roman" w:hAnsi="Times New Roman" w:cs="Times New Roman"/>
              </w:rPr>
              <w:t xml:space="preserve"> </w:t>
            </w:r>
            <w:r w:rsidRPr="200705FE">
              <w:rPr>
                <w:rFonts w:ascii="Times New Roman" w:hAnsi="Times New Roman" w:cs="Times New Roman"/>
              </w:rPr>
              <w:t>URM</w:t>
            </w:r>
            <w:r w:rsidR="0005540C">
              <w:rPr>
                <w:rFonts w:ascii="Times New Roman" w:hAnsi="Times New Roman" w:cs="Times New Roman"/>
              </w:rPr>
              <w:t xml:space="preserve"> </w:t>
            </w:r>
            <w:r w:rsidRPr="200705FE">
              <w:rPr>
                <w:rFonts w:ascii="Times New Roman" w:hAnsi="Times New Roman" w:cs="Times New Roman"/>
              </w:rPr>
              <w:t>/</w:t>
            </w:r>
            <w:r w:rsidR="0005540C">
              <w:rPr>
                <w:rFonts w:ascii="Times New Roman" w:hAnsi="Times New Roman" w:cs="Times New Roman"/>
              </w:rPr>
              <w:t xml:space="preserve"> </w:t>
            </w:r>
            <w:r w:rsidRPr="200705FE">
              <w:rPr>
                <w:rFonts w:ascii="Times New Roman" w:hAnsi="Times New Roman" w:cs="Times New Roman"/>
              </w:rPr>
              <w:t>paštu, vidinis naudotojas KPVS suformuoja naują paslaugų užsakymą ir priskiria užsakomas paslaugas.</w:t>
            </w:r>
          </w:p>
          <w:p w14:paraId="55784F6E" w14:textId="0BD26D62" w:rsidR="00173BF3" w:rsidRPr="003B356D" w:rsidRDefault="294D67A1">
            <w:pPr>
              <w:jc w:val="both"/>
              <w:rPr>
                <w:rFonts w:ascii="Times New Roman" w:hAnsi="Times New Roman" w:cs="Times New Roman"/>
              </w:rPr>
            </w:pPr>
            <w:r w:rsidRPr="118C7EF8">
              <w:rPr>
                <w:rFonts w:ascii="Times New Roman" w:hAnsi="Times New Roman" w:cs="Times New Roman"/>
              </w:rPr>
              <w:t>Jei klientas atvyko</w:t>
            </w:r>
            <w:r w:rsidR="0005540C">
              <w:rPr>
                <w:rFonts w:ascii="Times New Roman" w:hAnsi="Times New Roman" w:cs="Times New Roman"/>
              </w:rPr>
              <w:t xml:space="preserve"> </w:t>
            </w:r>
            <w:r w:rsidRPr="118C7EF8">
              <w:rPr>
                <w:rFonts w:ascii="Times New Roman" w:hAnsi="Times New Roman" w:cs="Times New Roman"/>
              </w:rPr>
              <w:t>/</w:t>
            </w:r>
            <w:r w:rsidR="0005540C">
              <w:rPr>
                <w:rFonts w:ascii="Times New Roman" w:hAnsi="Times New Roman" w:cs="Times New Roman"/>
              </w:rPr>
              <w:t xml:space="preserve"> </w:t>
            </w:r>
            <w:r w:rsidRPr="118C7EF8">
              <w:rPr>
                <w:rFonts w:ascii="Times New Roman" w:hAnsi="Times New Roman" w:cs="Times New Roman"/>
              </w:rPr>
              <w:t>pateikė dokumentus pagal registraciją dokument</w:t>
            </w:r>
            <w:r w:rsidR="00181EFD">
              <w:rPr>
                <w:rFonts w:ascii="Times New Roman" w:hAnsi="Times New Roman" w:cs="Times New Roman"/>
              </w:rPr>
              <w:t>ams</w:t>
            </w:r>
            <w:r w:rsidRPr="118C7EF8">
              <w:rPr>
                <w:rFonts w:ascii="Times New Roman" w:hAnsi="Times New Roman" w:cs="Times New Roman"/>
              </w:rPr>
              <w:t xml:space="preserve"> pateik</w:t>
            </w:r>
            <w:r w:rsidR="00181EFD">
              <w:rPr>
                <w:rFonts w:ascii="Times New Roman" w:hAnsi="Times New Roman" w:cs="Times New Roman"/>
              </w:rPr>
              <w:t>t</w:t>
            </w:r>
            <w:r w:rsidRPr="118C7EF8">
              <w:rPr>
                <w:rFonts w:ascii="Times New Roman" w:hAnsi="Times New Roman" w:cs="Times New Roman"/>
              </w:rPr>
              <w:t>i KĮ</w:t>
            </w:r>
            <w:r w:rsidR="00181EFD">
              <w:rPr>
                <w:rFonts w:ascii="Times New Roman" w:hAnsi="Times New Roman" w:cs="Times New Roman"/>
              </w:rPr>
              <w:t xml:space="preserve"> </w:t>
            </w:r>
            <w:r w:rsidRPr="118C7EF8">
              <w:rPr>
                <w:rFonts w:ascii="Times New Roman" w:hAnsi="Times New Roman" w:cs="Times New Roman"/>
              </w:rPr>
              <w:t>/</w:t>
            </w:r>
            <w:r w:rsidR="00181EFD">
              <w:rPr>
                <w:rFonts w:ascii="Times New Roman" w:hAnsi="Times New Roman" w:cs="Times New Roman"/>
              </w:rPr>
              <w:t xml:space="preserve"> </w:t>
            </w:r>
            <w:r w:rsidRPr="118C7EF8">
              <w:rPr>
                <w:rFonts w:ascii="Times New Roman" w:hAnsi="Times New Roman" w:cs="Times New Roman"/>
              </w:rPr>
              <w:t>URM</w:t>
            </w:r>
            <w:r w:rsidR="00181EFD">
              <w:rPr>
                <w:rFonts w:ascii="Times New Roman" w:hAnsi="Times New Roman" w:cs="Times New Roman"/>
              </w:rPr>
              <w:t xml:space="preserve"> </w:t>
            </w:r>
            <w:r w:rsidRPr="118C7EF8">
              <w:rPr>
                <w:rFonts w:ascii="Times New Roman" w:hAnsi="Times New Roman" w:cs="Times New Roman"/>
              </w:rPr>
              <w:t>/</w:t>
            </w:r>
            <w:r w:rsidR="00181EFD">
              <w:rPr>
                <w:rFonts w:ascii="Times New Roman" w:hAnsi="Times New Roman" w:cs="Times New Roman"/>
              </w:rPr>
              <w:t xml:space="preserve"> </w:t>
            </w:r>
            <w:r w:rsidRPr="118C7EF8">
              <w:rPr>
                <w:rFonts w:ascii="Times New Roman" w:hAnsi="Times New Roman" w:cs="Times New Roman"/>
              </w:rPr>
              <w:t>paštu, patikslinamos užsakytos paslaugos</w:t>
            </w:r>
            <w:r w:rsidR="00181EFD">
              <w:rPr>
                <w:rFonts w:ascii="Times New Roman" w:hAnsi="Times New Roman" w:cs="Times New Roman"/>
              </w:rPr>
              <w:t xml:space="preserve"> </w:t>
            </w:r>
            <w:r w:rsidRPr="118C7EF8">
              <w:rPr>
                <w:rFonts w:ascii="Times New Roman" w:hAnsi="Times New Roman" w:cs="Times New Roman"/>
              </w:rPr>
              <w:t>/</w:t>
            </w:r>
            <w:r w:rsidR="00181EFD">
              <w:rPr>
                <w:rFonts w:ascii="Times New Roman" w:hAnsi="Times New Roman" w:cs="Times New Roman"/>
              </w:rPr>
              <w:t xml:space="preserve"> </w:t>
            </w:r>
            <w:r w:rsidRPr="118C7EF8">
              <w:rPr>
                <w:rFonts w:ascii="Times New Roman" w:hAnsi="Times New Roman" w:cs="Times New Roman"/>
              </w:rPr>
              <w:t>priskiriamos papildomos paslaugos</w:t>
            </w:r>
            <w:r w:rsidR="00181EFD">
              <w:rPr>
                <w:rFonts w:ascii="Times New Roman" w:hAnsi="Times New Roman" w:cs="Times New Roman"/>
              </w:rPr>
              <w:t>.</w:t>
            </w:r>
            <w:r w:rsidRPr="118C7EF8">
              <w:rPr>
                <w:rFonts w:ascii="Times New Roman" w:hAnsi="Times New Roman" w:cs="Times New Roman"/>
              </w:rPr>
              <w:t xml:space="preserve"> </w:t>
            </w:r>
          </w:p>
        </w:tc>
      </w:tr>
      <w:tr w:rsidR="00173BF3" w:rsidRPr="003B356D" w14:paraId="1551F910" w14:textId="77777777" w:rsidTr="2719207E">
        <w:tc>
          <w:tcPr>
            <w:tcW w:w="936" w:type="dxa"/>
          </w:tcPr>
          <w:p w14:paraId="2E3A7225" w14:textId="46976500" w:rsidR="00173BF3" w:rsidRPr="003B356D" w:rsidRDefault="11585E74" w:rsidP="00790912">
            <w:pPr>
              <w:spacing w:line="259" w:lineRule="auto"/>
              <w:rPr>
                <w:rFonts w:ascii="Times New Roman" w:hAnsi="Times New Roman" w:cs="Times New Roman"/>
              </w:rPr>
            </w:pPr>
            <w:r w:rsidRPr="2719207E">
              <w:rPr>
                <w:rFonts w:ascii="Times New Roman" w:hAnsi="Times New Roman" w:cs="Times New Roman"/>
              </w:rPr>
              <w:t>15.</w:t>
            </w:r>
          </w:p>
        </w:tc>
        <w:tc>
          <w:tcPr>
            <w:tcW w:w="2739" w:type="dxa"/>
          </w:tcPr>
          <w:p w14:paraId="1339CED5"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Ar yra atliktas išankstinis apmokėjimas?</w:t>
            </w:r>
          </w:p>
        </w:tc>
        <w:tc>
          <w:tcPr>
            <w:tcW w:w="5818" w:type="dxa"/>
          </w:tcPr>
          <w:p w14:paraId="2BC08F9B" w14:textId="6AE4882B" w:rsidR="00173BF3" w:rsidRPr="003B356D" w:rsidRDefault="45FFDA6F" w:rsidP="2719207E">
            <w:pPr>
              <w:jc w:val="both"/>
              <w:rPr>
                <w:rFonts w:ascii="Times New Roman" w:hAnsi="Times New Roman" w:cs="Times New Roman"/>
              </w:rPr>
            </w:pPr>
            <w:r w:rsidRPr="2719207E">
              <w:rPr>
                <w:rFonts w:ascii="Times New Roman" w:hAnsi="Times New Roman" w:cs="Times New Roman"/>
              </w:rPr>
              <w:t>Žingsnis inicijuojamas, jei</w:t>
            </w:r>
            <w:r w:rsidR="38E1FD55" w:rsidRPr="2719207E">
              <w:rPr>
                <w:rFonts w:ascii="Times New Roman" w:hAnsi="Times New Roman" w:cs="Times New Roman"/>
              </w:rPr>
              <w:t xml:space="preserve"> </w:t>
            </w:r>
            <w:r w:rsidR="347C4A2D" w:rsidRPr="2719207E">
              <w:rPr>
                <w:rFonts w:ascii="Times New Roman" w:hAnsi="Times New Roman" w:cs="Times New Roman"/>
              </w:rPr>
              <w:t>p</w:t>
            </w:r>
            <w:r w:rsidR="29B7DCB8" w:rsidRPr="2719207E">
              <w:rPr>
                <w:rFonts w:ascii="Times New Roman" w:hAnsi="Times New Roman" w:cs="Times New Roman"/>
              </w:rPr>
              <w:t>aslaug</w:t>
            </w:r>
            <w:r w:rsidR="018677C7" w:rsidRPr="2719207E">
              <w:rPr>
                <w:rFonts w:ascii="Times New Roman" w:hAnsi="Times New Roman" w:cs="Times New Roman"/>
              </w:rPr>
              <w:t>ai</w:t>
            </w:r>
            <w:r w:rsidR="29B7DCB8" w:rsidRPr="2719207E">
              <w:rPr>
                <w:rFonts w:ascii="Times New Roman" w:hAnsi="Times New Roman" w:cs="Times New Roman"/>
              </w:rPr>
              <w:t xml:space="preserve"> užsaky</w:t>
            </w:r>
            <w:r w:rsidR="018677C7" w:rsidRPr="2719207E">
              <w:rPr>
                <w:rFonts w:ascii="Times New Roman" w:hAnsi="Times New Roman" w:cs="Times New Roman"/>
              </w:rPr>
              <w:t>t</w:t>
            </w:r>
            <w:r w:rsidR="29B7DCB8" w:rsidRPr="2719207E">
              <w:rPr>
                <w:rFonts w:ascii="Times New Roman" w:hAnsi="Times New Roman" w:cs="Times New Roman"/>
              </w:rPr>
              <w:t>i yra priskirtas požymis, kad paslauga apmokėta</w:t>
            </w:r>
            <w:r w:rsidR="61D663BD" w:rsidRPr="2719207E">
              <w:rPr>
                <w:rFonts w:ascii="Times New Roman" w:hAnsi="Times New Roman" w:cs="Times New Roman"/>
              </w:rPr>
              <w:t xml:space="preserve"> [Lėšos rezervuotos]</w:t>
            </w:r>
            <w:r w:rsidR="29B7DCB8" w:rsidRPr="2719207E">
              <w:rPr>
                <w:rFonts w:ascii="Times New Roman" w:hAnsi="Times New Roman" w:cs="Times New Roman"/>
              </w:rPr>
              <w:t>.</w:t>
            </w:r>
            <w:r w:rsidR="0D208D86" w:rsidRPr="2719207E">
              <w:rPr>
                <w:rFonts w:ascii="Times New Roman" w:hAnsi="Times New Roman" w:cs="Times New Roman"/>
              </w:rPr>
              <w:t xml:space="preserve"> Toliau vykdomi 15.1 - 15.3 žingsniai.</w:t>
            </w:r>
          </w:p>
        </w:tc>
      </w:tr>
      <w:tr w:rsidR="00173BF3" w:rsidRPr="003B356D" w14:paraId="32CE455A" w14:textId="77777777" w:rsidTr="2719207E">
        <w:tc>
          <w:tcPr>
            <w:tcW w:w="936" w:type="dxa"/>
          </w:tcPr>
          <w:p w14:paraId="04CCA6CB" w14:textId="66C4B186" w:rsidR="00173BF3" w:rsidRPr="003B356D" w:rsidRDefault="168580EF" w:rsidP="00790912">
            <w:pPr>
              <w:spacing w:line="259" w:lineRule="auto"/>
              <w:rPr>
                <w:rFonts w:ascii="Times New Roman" w:hAnsi="Times New Roman" w:cs="Times New Roman"/>
              </w:rPr>
            </w:pPr>
            <w:r w:rsidRPr="2719207E">
              <w:rPr>
                <w:rFonts w:ascii="Times New Roman" w:hAnsi="Times New Roman" w:cs="Times New Roman"/>
              </w:rPr>
              <w:t>1</w:t>
            </w:r>
            <w:r w:rsidR="0C79B48E" w:rsidRPr="2719207E">
              <w:rPr>
                <w:rFonts w:ascii="Times New Roman" w:hAnsi="Times New Roman" w:cs="Times New Roman"/>
              </w:rPr>
              <w:t>5</w:t>
            </w:r>
            <w:r w:rsidRPr="2719207E">
              <w:rPr>
                <w:rFonts w:ascii="Times New Roman" w:hAnsi="Times New Roman" w:cs="Times New Roman"/>
              </w:rPr>
              <w:t>.</w:t>
            </w:r>
            <w:r w:rsidR="3BA736C0" w:rsidRPr="2719207E">
              <w:rPr>
                <w:rFonts w:ascii="Times New Roman" w:hAnsi="Times New Roman" w:cs="Times New Roman"/>
              </w:rPr>
              <w:t>1.</w:t>
            </w:r>
          </w:p>
        </w:tc>
        <w:tc>
          <w:tcPr>
            <w:tcW w:w="2739" w:type="dxa"/>
          </w:tcPr>
          <w:p w14:paraId="3A277444" w14:textId="4BB93782" w:rsidR="00173BF3" w:rsidRPr="003B356D" w:rsidRDefault="00173BF3">
            <w:pPr>
              <w:jc w:val="both"/>
              <w:rPr>
                <w:rFonts w:ascii="Times New Roman" w:hAnsi="Times New Roman" w:cs="Times New Roman"/>
              </w:rPr>
            </w:pPr>
            <w:r w:rsidRPr="003B356D">
              <w:rPr>
                <w:rFonts w:ascii="Times New Roman" w:hAnsi="Times New Roman" w:cs="Times New Roman"/>
              </w:rPr>
              <w:t>Ar paslauga gali būti suteikta</w:t>
            </w:r>
            <w:r w:rsidR="001B4A5B">
              <w:rPr>
                <w:rFonts w:ascii="Times New Roman" w:hAnsi="Times New Roman" w:cs="Times New Roman"/>
              </w:rPr>
              <w:t>?</w:t>
            </w:r>
          </w:p>
        </w:tc>
        <w:tc>
          <w:tcPr>
            <w:tcW w:w="5818" w:type="dxa"/>
          </w:tcPr>
          <w:p w14:paraId="28F7F8BE" w14:textId="70DE4CC3" w:rsidR="0024485D" w:rsidRDefault="00173BF3">
            <w:pPr>
              <w:jc w:val="both"/>
              <w:rPr>
                <w:rFonts w:ascii="Times New Roman" w:hAnsi="Times New Roman" w:cs="Times New Roman"/>
              </w:rPr>
            </w:pPr>
            <w:r w:rsidRPr="200705FE">
              <w:rPr>
                <w:rFonts w:ascii="Times New Roman" w:hAnsi="Times New Roman" w:cs="Times New Roman"/>
              </w:rPr>
              <w:t xml:space="preserve">Vidinis naudotojas nustato, ar užsakyta paslauga gali būti suteikta. Jei taip, </w:t>
            </w:r>
            <w:r w:rsidR="0024485D">
              <w:rPr>
                <w:rFonts w:ascii="Times New Roman" w:hAnsi="Times New Roman" w:cs="Times New Roman"/>
              </w:rPr>
              <w:t xml:space="preserve">inicijuojamas </w:t>
            </w:r>
            <w:r w:rsidR="00D5404F">
              <w:rPr>
                <w:rFonts w:ascii="Times New Roman" w:hAnsi="Times New Roman" w:cs="Times New Roman"/>
              </w:rPr>
              <w:t>kita</w:t>
            </w:r>
            <w:r w:rsidR="0024485D">
              <w:rPr>
                <w:rFonts w:ascii="Times New Roman" w:hAnsi="Times New Roman" w:cs="Times New Roman"/>
              </w:rPr>
              <w:t>s žingsnis [</w:t>
            </w:r>
            <w:r w:rsidR="008E2FD2">
              <w:rPr>
                <w:rFonts w:ascii="Times New Roman" w:hAnsi="Times New Roman" w:cs="Times New Roman"/>
              </w:rPr>
              <w:t xml:space="preserve">20. </w:t>
            </w:r>
            <w:r w:rsidR="0024485D">
              <w:rPr>
                <w:rFonts w:ascii="Times New Roman" w:hAnsi="Times New Roman" w:cs="Times New Roman"/>
              </w:rPr>
              <w:t>Ar susidarė permoka</w:t>
            </w:r>
            <w:r w:rsidR="00D5404F">
              <w:rPr>
                <w:rFonts w:ascii="Times New Roman" w:hAnsi="Times New Roman" w:cs="Times New Roman"/>
              </w:rPr>
              <w:t xml:space="preserve"> </w:t>
            </w:r>
            <w:r w:rsidR="0024485D">
              <w:rPr>
                <w:rFonts w:ascii="Times New Roman" w:hAnsi="Times New Roman" w:cs="Times New Roman"/>
              </w:rPr>
              <w:t>/</w:t>
            </w:r>
            <w:r w:rsidR="00D5404F">
              <w:rPr>
                <w:rFonts w:ascii="Times New Roman" w:hAnsi="Times New Roman" w:cs="Times New Roman"/>
              </w:rPr>
              <w:t xml:space="preserve"> </w:t>
            </w:r>
            <w:r w:rsidR="0024485D">
              <w:rPr>
                <w:rFonts w:ascii="Times New Roman" w:hAnsi="Times New Roman" w:cs="Times New Roman"/>
              </w:rPr>
              <w:t>nepriemoka?].</w:t>
            </w:r>
          </w:p>
          <w:p w14:paraId="123A469A" w14:textId="22BAF4BD" w:rsidR="0024485D" w:rsidRDefault="35C7F7F4" w:rsidP="118C7EF8">
            <w:pPr>
              <w:jc w:val="both"/>
              <w:rPr>
                <w:rFonts w:ascii="Times New Roman" w:hAnsi="Times New Roman" w:cs="Times New Roman"/>
              </w:rPr>
            </w:pPr>
            <w:r w:rsidRPr="118C7EF8">
              <w:rPr>
                <w:rFonts w:ascii="Times New Roman" w:hAnsi="Times New Roman" w:cs="Times New Roman"/>
              </w:rPr>
              <w:t>Jei ne,</w:t>
            </w:r>
            <w:r w:rsidR="001C07E0">
              <w:rPr>
                <w:rFonts w:ascii="Times New Roman" w:hAnsi="Times New Roman" w:cs="Times New Roman"/>
              </w:rPr>
              <w:t xml:space="preserve"> </w:t>
            </w:r>
            <w:r w:rsidR="008E2FD2">
              <w:rPr>
                <w:rFonts w:ascii="Times New Roman" w:hAnsi="Times New Roman" w:cs="Times New Roman"/>
              </w:rPr>
              <w:t xml:space="preserve">KPVS </w:t>
            </w:r>
            <w:r w:rsidR="0024485D" w:rsidRPr="118C7EF8">
              <w:rPr>
                <w:rFonts w:ascii="Times New Roman" w:hAnsi="Times New Roman" w:cs="Times New Roman"/>
              </w:rPr>
              <w:t>inicijuoja žingsn</w:t>
            </w:r>
            <w:r w:rsidR="008E2FD2">
              <w:rPr>
                <w:rFonts w:ascii="Times New Roman" w:hAnsi="Times New Roman" w:cs="Times New Roman"/>
              </w:rPr>
              <w:t>į</w:t>
            </w:r>
            <w:r w:rsidR="00D5404F">
              <w:rPr>
                <w:rFonts w:ascii="Times New Roman" w:hAnsi="Times New Roman" w:cs="Times New Roman"/>
              </w:rPr>
              <w:t>.</w:t>
            </w:r>
            <w:r w:rsidR="0024485D" w:rsidRPr="118C7EF8">
              <w:rPr>
                <w:rFonts w:ascii="Times New Roman" w:hAnsi="Times New Roman" w:cs="Times New Roman"/>
              </w:rPr>
              <w:t>[21. Suformuojamas prašymas grąžinti konsulinį mokestį (jo permoką)/ atšaukiama lėšų rezervacija]</w:t>
            </w:r>
            <w:r w:rsidR="009B4250">
              <w:rPr>
                <w:rFonts w:ascii="Times New Roman" w:hAnsi="Times New Roman" w:cs="Times New Roman"/>
              </w:rPr>
              <w:t>, šio žingsnio metu suformuojamas vidinis prašymas (be kliento įsitraukimo)</w:t>
            </w:r>
            <w:r w:rsidR="008E2FD2">
              <w:rPr>
                <w:rFonts w:ascii="Times New Roman" w:hAnsi="Times New Roman" w:cs="Times New Roman"/>
              </w:rPr>
              <w:t xml:space="preserve"> grąžinti visai rezervuotai sumai</w:t>
            </w:r>
            <w:r w:rsidR="009B4250">
              <w:rPr>
                <w:rFonts w:ascii="Times New Roman" w:hAnsi="Times New Roman" w:cs="Times New Roman"/>
              </w:rPr>
              <w:t>.</w:t>
            </w:r>
          </w:p>
          <w:p w14:paraId="16A4293A" w14:textId="66B6B34A" w:rsidR="00173BF3" w:rsidRPr="003B356D" w:rsidRDefault="00173BF3">
            <w:pPr>
              <w:jc w:val="both"/>
              <w:rPr>
                <w:rFonts w:ascii="Times New Roman" w:hAnsi="Times New Roman" w:cs="Times New Roman"/>
              </w:rPr>
            </w:pPr>
          </w:p>
        </w:tc>
      </w:tr>
      <w:tr w:rsidR="00173BF3" w:rsidRPr="003B356D" w14:paraId="3EA69155" w14:textId="77777777" w:rsidTr="2719207E">
        <w:tc>
          <w:tcPr>
            <w:tcW w:w="936" w:type="dxa"/>
          </w:tcPr>
          <w:p w14:paraId="2E4758C6" w14:textId="509282F6" w:rsidR="00173BF3" w:rsidRPr="003B356D" w:rsidRDefault="0207149B" w:rsidP="00790912">
            <w:pPr>
              <w:spacing w:line="259" w:lineRule="auto"/>
              <w:rPr>
                <w:rFonts w:ascii="Times New Roman" w:hAnsi="Times New Roman" w:cs="Times New Roman"/>
              </w:rPr>
            </w:pPr>
            <w:r w:rsidRPr="2719207E">
              <w:rPr>
                <w:rFonts w:ascii="Times New Roman" w:hAnsi="Times New Roman" w:cs="Times New Roman"/>
              </w:rPr>
              <w:t>1</w:t>
            </w:r>
            <w:r w:rsidR="21C77210" w:rsidRPr="2719207E">
              <w:rPr>
                <w:rFonts w:ascii="Times New Roman" w:hAnsi="Times New Roman" w:cs="Times New Roman"/>
              </w:rPr>
              <w:t>5.2</w:t>
            </w:r>
            <w:r w:rsidRPr="2719207E">
              <w:rPr>
                <w:rFonts w:ascii="Times New Roman" w:hAnsi="Times New Roman" w:cs="Times New Roman"/>
              </w:rPr>
              <w:t>.</w:t>
            </w:r>
          </w:p>
        </w:tc>
        <w:tc>
          <w:tcPr>
            <w:tcW w:w="2739" w:type="dxa"/>
          </w:tcPr>
          <w:p w14:paraId="02257DEC" w14:textId="3A7D875A" w:rsidR="00173BF3" w:rsidRPr="003B356D" w:rsidRDefault="294D67A1">
            <w:pPr>
              <w:jc w:val="both"/>
              <w:rPr>
                <w:rFonts w:ascii="Times New Roman" w:hAnsi="Times New Roman" w:cs="Times New Roman"/>
              </w:rPr>
            </w:pPr>
            <w:r w:rsidRPr="118C7EF8">
              <w:rPr>
                <w:rFonts w:ascii="Times New Roman" w:hAnsi="Times New Roman" w:cs="Times New Roman"/>
              </w:rPr>
              <w:t>Ar susidarė permoka</w:t>
            </w:r>
            <w:r w:rsidR="00D5404F">
              <w:rPr>
                <w:rFonts w:ascii="Times New Roman" w:hAnsi="Times New Roman" w:cs="Times New Roman"/>
              </w:rPr>
              <w:t xml:space="preserve"> </w:t>
            </w:r>
            <w:r w:rsidR="35C7F7F4" w:rsidRPr="118C7EF8">
              <w:rPr>
                <w:rFonts w:ascii="Times New Roman" w:hAnsi="Times New Roman" w:cs="Times New Roman"/>
              </w:rPr>
              <w:t>/</w:t>
            </w:r>
            <w:r w:rsidR="71F3B8EB" w:rsidRPr="118C7EF8">
              <w:rPr>
                <w:rFonts w:ascii="Times New Roman" w:hAnsi="Times New Roman" w:cs="Times New Roman"/>
              </w:rPr>
              <w:t xml:space="preserve"> </w:t>
            </w:r>
            <w:r w:rsidR="35C7F7F4" w:rsidRPr="118C7EF8">
              <w:rPr>
                <w:rFonts w:ascii="Times New Roman" w:hAnsi="Times New Roman" w:cs="Times New Roman"/>
              </w:rPr>
              <w:t>nepriemoka</w:t>
            </w:r>
            <w:r w:rsidRPr="118C7EF8">
              <w:rPr>
                <w:rFonts w:ascii="Times New Roman" w:hAnsi="Times New Roman" w:cs="Times New Roman"/>
              </w:rPr>
              <w:t>?</w:t>
            </w:r>
          </w:p>
        </w:tc>
        <w:tc>
          <w:tcPr>
            <w:tcW w:w="5818" w:type="dxa"/>
          </w:tcPr>
          <w:p w14:paraId="5F939CE8" w14:textId="0A091433" w:rsidR="00402BF2" w:rsidRDefault="1EBA4200">
            <w:pPr>
              <w:jc w:val="both"/>
              <w:rPr>
                <w:rFonts w:ascii="Times New Roman" w:hAnsi="Times New Roman" w:cs="Times New Roman"/>
              </w:rPr>
            </w:pPr>
            <w:r w:rsidRPr="118C7EF8">
              <w:rPr>
                <w:rFonts w:ascii="Times New Roman" w:hAnsi="Times New Roman" w:cs="Times New Roman"/>
              </w:rPr>
              <w:t>KPVS pateikia informaciją, pagal patikslintą užsakytų paslaugų informaciją, ar klientui susidarė nepriemoka už užsakytas paslaugas</w:t>
            </w:r>
            <w:r w:rsidR="3B96C34F" w:rsidRPr="118C7EF8">
              <w:rPr>
                <w:rFonts w:ascii="Times New Roman" w:hAnsi="Times New Roman" w:cs="Times New Roman"/>
              </w:rPr>
              <w:t>:</w:t>
            </w:r>
            <w:r w:rsidRPr="118C7EF8">
              <w:rPr>
                <w:rFonts w:ascii="Times New Roman" w:hAnsi="Times New Roman" w:cs="Times New Roman"/>
              </w:rPr>
              <w:t xml:space="preserve"> </w:t>
            </w:r>
          </w:p>
          <w:p w14:paraId="6918338D" w14:textId="1BD2A32B" w:rsidR="00E77521" w:rsidRDefault="38011F9C" w:rsidP="00996C4F">
            <w:pPr>
              <w:pStyle w:val="ListParagraph"/>
              <w:numPr>
                <w:ilvl w:val="0"/>
                <w:numId w:val="1"/>
              </w:numPr>
              <w:jc w:val="both"/>
              <w:rPr>
                <w:rFonts w:ascii="Times New Roman" w:hAnsi="Times New Roman" w:cs="Times New Roman"/>
              </w:rPr>
            </w:pPr>
            <w:r w:rsidRPr="118C7EF8">
              <w:rPr>
                <w:rFonts w:ascii="Times New Roman" w:hAnsi="Times New Roman" w:cs="Times New Roman"/>
              </w:rPr>
              <w:t>j</w:t>
            </w:r>
            <w:r w:rsidR="176910C5" w:rsidRPr="118C7EF8">
              <w:rPr>
                <w:rFonts w:ascii="Times New Roman" w:hAnsi="Times New Roman" w:cs="Times New Roman"/>
              </w:rPr>
              <w:t xml:space="preserve">ei klientas atvyko į KĮ / URM, toms paslaugų eilutėms, kurios nėra </w:t>
            </w:r>
            <w:r w:rsidR="0004088E">
              <w:rPr>
                <w:rFonts w:ascii="Times New Roman" w:hAnsi="Times New Roman" w:cs="Times New Roman"/>
              </w:rPr>
              <w:t>iki galo</w:t>
            </w:r>
            <w:r w:rsidR="176910C5" w:rsidRPr="118C7EF8">
              <w:rPr>
                <w:rFonts w:ascii="Times New Roman" w:hAnsi="Times New Roman" w:cs="Times New Roman"/>
              </w:rPr>
              <w:t xml:space="preserve"> apmokėtos</w:t>
            </w:r>
            <w:r w:rsidR="78BA0DDF" w:rsidRPr="118C7EF8">
              <w:rPr>
                <w:rFonts w:ascii="Times New Roman" w:hAnsi="Times New Roman" w:cs="Times New Roman"/>
              </w:rPr>
              <w:t xml:space="preserve"> </w:t>
            </w:r>
            <w:r w:rsidR="1D76C63D" w:rsidRPr="118C7EF8">
              <w:rPr>
                <w:rFonts w:ascii="Times New Roman" w:hAnsi="Times New Roman" w:cs="Times New Roman"/>
              </w:rPr>
              <w:t>(nepriemokos sumai) s</w:t>
            </w:r>
            <w:r w:rsidR="78BA0DDF" w:rsidRPr="118C7EF8">
              <w:rPr>
                <w:rFonts w:ascii="Times New Roman" w:hAnsi="Times New Roman" w:cs="Times New Roman"/>
              </w:rPr>
              <w:t>uformuojamas naujas paslaugų krepšelis</w:t>
            </w:r>
            <w:r w:rsidR="176910C5" w:rsidRPr="118C7EF8">
              <w:rPr>
                <w:rFonts w:ascii="Times New Roman" w:hAnsi="Times New Roman" w:cs="Times New Roman"/>
              </w:rPr>
              <w:t>. Paslaugų suma apskaičiuojama: paslaugos suma – apmokėta suma.</w:t>
            </w:r>
          </w:p>
          <w:p w14:paraId="1B4BE87B" w14:textId="5D6BC716" w:rsidR="00E77521" w:rsidRDefault="46C63B81" w:rsidP="00996C4F">
            <w:pPr>
              <w:pStyle w:val="ListParagraph"/>
              <w:numPr>
                <w:ilvl w:val="0"/>
                <w:numId w:val="1"/>
              </w:numPr>
              <w:jc w:val="both"/>
              <w:rPr>
                <w:rFonts w:ascii="Times New Roman" w:hAnsi="Times New Roman" w:cs="Times New Roman"/>
              </w:rPr>
            </w:pPr>
            <w:r w:rsidRPr="118C7EF8">
              <w:rPr>
                <w:rFonts w:ascii="Times New Roman" w:hAnsi="Times New Roman" w:cs="Times New Roman"/>
              </w:rPr>
              <w:t>j</w:t>
            </w:r>
            <w:r w:rsidR="2B741D7C" w:rsidRPr="118C7EF8">
              <w:rPr>
                <w:rFonts w:ascii="Times New Roman" w:hAnsi="Times New Roman" w:cs="Times New Roman"/>
              </w:rPr>
              <w:t xml:space="preserve">ei klientas </w:t>
            </w:r>
            <w:r w:rsidR="1D5CF42E" w:rsidRPr="118C7EF8">
              <w:rPr>
                <w:rFonts w:ascii="Times New Roman" w:hAnsi="Times New Roman" w:cs="Times New Roman"/>
              </w:rPr>
              <w:t>pateikė dokumentus</w:t>
            </w:r>
            <w:r w:rsidR="2B741D7C" w:rsidRPr="118C7EF8">
              <w:rPr>
                <w:rFonts w:ascii="Times New Roman" w:hAnsi="Times New Roman" w:cs="Times New Roman"/>
              </w:rPr>
              <w:t xml:space="preserve"> paštu, vidinis naudotojas pažymi, kad paslauga negali būti atlikta</w:t>
            </w:r>
            <w:r w:rsidR="0004088E">
              <w:rPr>
                <w:rFonts w:ascii="Times New Roman" w:hAnsi="Times New Roman" w:cs="Times New Roman"/>
              </w:rPr>
              <w:t>,</w:t>
            </w:r>
            <w:r w:rsidR="2B741D7C" w:rsidRPr="118C7EF8">
              <w:rPr>
                <w:rFonts w:ascii="Times New Roman" w:hAnsi="Times New Roman" w:cs="Times New Roman"/>
              </w:rPr>
              <w:t xml:space="preserve"> ir </w:t>
            </w:r>
            <w:r w:rsidR="118C7EF8" w:rsidRPr="118C7EF8">
              <w:rPr>
                <w:rFonts w:ascii="Times New Roman" w:hAnsi="Times New Roman" w:cs="Times New Roman"/>
              </w:rPr>
              <w:t>atšaukia užsakytos paslaugos apmokėjimo rezervavimą</w:t>
            </w:r>
            <w:r w:rsidR="008E2FD2">
              <w:rPr>
                <w:rFonts w:ascii="Times New Roman" w:hAnsi="Times New Roman" w:cs="Times New Roman"/>
              </w:rPr>
              <w:t xml:space="preserve">: </w:t>
            </w:r>
            <w:r w:rsidR="009B4250">
              <w:rPr>
                <w:rFonts w:ascii="Times New Roman" w:hAnsi="Times New Roman" w:cs="Times New Roman"/>
              </w:rPr>
              <w:t xml:space="preserve">KPVS </w:t>
            </w:r>
            <w:r w:rsidR="00E77521" w:rsidRPr="118C7EF8">
              <w:rPr>
                <w:rFonts w:ascii="Times New Roman" w:hAnsi="Times New Roman" w:cs="Times New Roman"/>
              </w:rPr>
              <w:t>inicijuoja rezervuotų lėšų ar jų dalies atšaukimo</w:t>
            </w:r>
            <w:r w:rsidR="008E2FD2">
              <w:rPr>
                <w:rFonts w:ascii="Times New Roman" w:hAnsi="Times New Roman" w:cs="Times New Roman"/>
              </w:rPr>
              <w:t xml:space="preserve"> </w:t>
            </w:r>
            <w:r w:rsidR="00E77521" w:rsidRPr="118C7EF8">
              <w:rPr>
                <w:rFonts w:ascii="Times New Roman" w:hAnsi="Times New Roman" w:cs="Times New Roman"/>
              </w:rPr>
              <w:t>žingsnį</w:t>
            </w:r>
            <w:r w:rsidR="002C07D8">
              <w:rPr>
                <w:rFonts w:ascii="Times New Roman" w:hAnsi="Times New Roman" w:cs="Times New Roman"/>
              </w:rPr>
              <w:t xml:space="preserve"> </w:t>
            </w:r>
            <w:r w:rsidR="00E77521" w:rsidRPr="118C7EF8">
              <w:rPr>
                <w:rFonts w:ascii="Times New Roman" w:hAnsi="Times New Roman" w:cs="Times New Roman"/>
              </w:rPr>
              <w:t>[21. Suformuojamas prašymas grąžinti konsulinį mokestį (jo permoką)/ atšaukiama lėšų rezervacija]</w:t>
            </w:r>
            <w:r w:rsidR="002C07D8">
              <w:rPr>
                <w:rFonts w:ascii="Times New Roman" w:hAnsi="Times New Roman" w:cs="Times New Roman"/>
              </w:rPr>
              <w:t>, šio žingsnio metu suformuojamas vidinis prašymas (be kliento įsitraukimo) grąžinti visai rezervuotai sumai.</w:t>
            </w:r>
          </w:p>
          <w:p w14:paraId="735C7FFA" w14:textId="40D2F2D3" w:rsidR="00173BF3" w:rsidRPr="003B356D" w:rsidRDefault="294D67A1" w:rsidP="118C7EF8">
            <w:pPr>
              <w:jc w:val="both"/>
              <w:rPr>
                <w:rFonts w:ascii="Times New Roman" w:hAnsi="Times New Roman" w:cs="Times New Roman"/>
              </w:rPr>
            </w:pPr>
            <w:r w:rsidRPr="118C7EF8">
              <w:rPr>
                <w:rFonts w:ascii="Times New Roman" w:hAnsi="Times New Roman" w:cs="Times New Roman"/>
              </w:rPr>
              <w:t xml:space="preserve">KPVS pateikia informaciją pagal patikslintą užsakytų paslaugų informaciją, ar klientui susidarė permoka už užsakytas paslaugas. Vidinis naudotojas </w:t>
            </w:r>
            <w:r w:rsidR="70F065B0" w:rsidRPr="118C7EF8">
              <w:rPr>
                <w:rFonts w:ascii="Times New Roman" w:hAnsi="Times New Roman" w:cs="Times New Roman"/>
              </w:rPr>
              <w:t xml:space="preserve">atšaukia </w:t>
            </w:r>
            <w:r w:rsidR="04426E25" w:rsidRPr="118C7EF8">
              <w:rPr>
                <w:rFonts w:ascii="Times New Roman" w:hAnsi="Times New Roman" w:cs="Times New Roman"/>
              </w:rPr>
              <w:t xml:space="preserve">dalį </w:t>
            </w:r>
            <w:r w:rsidR="70F065B0" w:rsidRPr="118C7EF8">
              <w:rPr>
                <w:rFonts w:ascii="Times New Roman" w:hAnsi="Times New Roman" w:cs="Times New Roman"/>
              </w:rPr>
              <w:t>užsakytos paslaugos apmokėjimo</w:t>
            </w:r>
            <w:r w:rsidR="008A177D">
              <w:rPr>
                <w:rFonts w:ascii="Times New Roman" w:hAnsi="Times New Roman" w:cs="Times New Roman"/>
              </w:rPr>
              <w:t xml:space="preserve"> rezervavimo</w:t>
            </w:r>
            <w:r w:rsidR="00A96DAC">
              <w:rPr>
                <w:rFonts w:ascii="Times New Roman" w:hAnsi="Times New Roman" w:cs="Times New Roman"/>
              </w:rPr>
              <w:t xml:space="preserve"> </w:t>
            </w:r>
            <w:r w:rsidR="00A96DAC" w:rsidRPr="00FB0791">
              <w:rPr>
                <w:rFonts w:ascii="Times New Roman" w:hAnsi="Times New Roman" w:cs="Times New Roman"/>
              </w:rPr>
              <w:t>inicijuo</w:t>
            </w:r>
            <w:r w:rsidR="00A96DAC">
              <w:rPr>
                <w:rFonts w:ascii="Times New Roman" w:hAnsi="Times New Roman" w:cs="Times New Roman"/>
              </w:rPr>
              <w:t>damas</w:t>
            </w:r>
            <w:r w:rsidR="00A96DAC" w:rsidRPr="00FB0791">
              <w:rPr>
                <w:rFonts w:ascii="Times New Roman" w:hAnsi="Times New Roman" w:cs="Times New Roman"/>
              </w:rPr>
              <w:t xml:space="preserve"> atšaukimo žingsnį [21. Suformuojamas prašymas grąžinti konsulinį mokestį (jo permoką)/ atšaukiama lėšų rezervacija], šio žingsnio metu suformuojamas vidinis prašymas (be kliento įsitraukimo) grąžinti </w:t>
            </w:r>
            <w:r w:rsidR="00A96DAC">
              <w:rPr>
                <w:rFonts w:ascii="Times New Roman" w:hAnsi="Times New Roman" w:cs="Times New Roman"/>
              </w:rPr>
              <w:t>permokos</w:t>
            </w:r>
            <w:r w:rsidR="00A96DAC" w:rsidRPr="00FB0791">
              <w:rPr>
                <w:rFonts w:ascii="Times New Roman" w:hAnsi="Times New Roman" w:cs="Times New Roman"/>
              </w:rPr>
              <w:t xml:space="preserve"> sumai.</w:t>
            </w:r>
            <w:r w:rsidRPr="118C7EF8">
              <w:rPr>
                <w:rFonts w:ascii="Times New Roman" w:hAnsi="Times New Roman" w:cs="Times New Roman"/>
              </w:rPr>
              <w:t xml:space="preserve"> (</w:t>
            </w:r>
            <w:r w:rsidR="7A89A835" w:rsidRPr="118C7EF8">
              <w:rPr>
                <w:rFonts w:ascii="Times New Roman" w:hAnsi="Times New Roman" w:cs="Times New Roman"/>
              </w:rPr>
              <w:t>KPVS</w:t>
            </w:r>
            <w:r w:rsidRPr="118C7EF8">
              <w:rPr>
                <w:rFonts w:ascii="Times New Roman" w:hAnsi="Times New Roman" w:cs="Times New Roman"/>
              </w:rPr>
              <w:t xml:space="preserve"> pažymi, kad </w:t>
            </w:r>
            <w:r w:rsidR="689BCEBA" w:rsidRPr="118C7EF8">
              <w:rPr>
                <w:rFonts w:ascii="Times New Roman" w:hAnsi="Times New Roman" w:cs="Times New Roman"/>
              </w:rPr>
              <w:t xml:space="preserve">rezervuotų </w:t>
            </w:r>
            <w:r w:rsidRPr="118C7EF8">
              <w:rPr>
                <w:rFonts w:ascii="Times New Roman" w:hAnsi="Times New Roman" w:cs="Times New Roman"/>
              </w:rPr>
              <w:t>lėš</w:t>
            </w:r>
            <w:r w:rsidR="689BCEBA" w:rsidRPr="118C7EF8">
              <w:rPr>
                <w:rFonts w:ascii="Times New Roman" w:hAnsi="Times New Roman" w:cs="Times New Roman"/>
              </w:rPr>
              <w:t>ų dalis</w:t>
            </w:r>
            <w:r w:rsidRPr="118C7EF8">
              <w:rPr>
                <w:rFonts w:ascii="Times New Roman" w:hAnsi="Times New Roman" w:cs="Times New Roman"/>
              </w:rPr>
              <w:t xml:space="preserve"> </w:t>
            </w:r>
            <w:r w:rsidR="689BCEBA" w:rsidRPr="118C7EF8">
              <w:rPr>
                <w:rFonts w:ascii="Times New Roman" w:hAnsi="Times New Roman" w:cs="Times New Roman"/>
              </w:rPr>
              <w:t xml:space="preserve">grąžinta </w:t>
            </w:r>
            <w:r w:rsidRPr="118C7EF8">
              <w:rPr>
                <w:rFonts w:ascii="Times New Roman" w:hAnsi="Times New Roman" w:cs="Times New Roman"/>
              </w:rPr>
              <w:t>klientui, informacija matoma iš išorinėje KPVS svetainėje, informacija į FIVASA nėra perduodama).</w:t>
            </w:r>
          </w:p>
        </w:tc>
      </w:tr>
      <w:tr w:rsidR="0024485D" w:rsidRPr="003B356D" w14:paraId="4C5ED5C5" w14:textId="77777777" w:rsidTr="2719207E">
        <w:tc>
          <w:tcPr>
            <w:tcW w:w="936" w:type="dxa"/>
          </w:tcPr>
          <w:p w14:paraId="6C463682" w14:textId="1FB6F122" w:rsidR="0024485D" w:rsidRDefault="5B83E36F" w:rsidP="00790912">
            <w:pPr>
              <w:spacing w:line="259" w:lineRule="auto"/>
              <w:rPr>
                <w:rFonts w:ascii="Times New Roman" w:hAnsi="Times New Roman" w:cs="Times New Roman"/>
              </w:rPr>
            </w:pPr>
            <w:r w:rsidRPr="2719207E">
              <w:rPr>
                <w:rFonts w:ascii="Times New Roman" w:hAnsi="Times New Roman" w:cs="Times New Roman"/>
              </w:rPr>
              <w:t>1</w:t>
            </w:r>
            <w:r w:rsidR="6514B0EE" w:rsidRPr="2719207E">
              <w:rPr>
                <w:rFonts w:ascii="Times New Roman" w:hAnsi="Times New Roman" w:cs="Times New Roman"/>
              </w:rPr>
              <w:t>5.3</w:t>
            </w:r>
            <w:r w:rsidRPr="2719207E">
              <w:rPr>
                <w:rFonts w:ascii="Times New Roman" w:hAnsi="Times New Roman" w:cs="Times New Roman"/>
              </w:rPr>
              <w:t>.</w:t>
            </w:r>
          </w:p>
        </w:tc>
        <w:tc>
          <w:tcPr>
            <w:tcW w:w="2739" w:type="dxa"/>
          </w:tcPr>
          <w:p w14:paraId="5CA61A8E" w14:textId="1225395A" w:rsidR="0024485D" w:rsidRPr="200705FE" w:rsidRDefault="0024485D" w:rsidP="118C7EF8">
            <w:pPr>
              <w:rPr>
                <w:rFonts w:ascii="Times New Roman" w:hAnsi="Times New Roman" w:cs="Times New Roman"/>
              </w:rPr>
            </w:pPr>
            <w:r w:rsidRPr="118C7EF8">
              <w:rPr>
                <w:rFonts w:ascii="Times New Roman" w:hAnsi="Times New Roman" w:cs="Times New Roman"/>
              </w:rPr>
              <w:t>Suformuojamas prašymas grąžinti konsulinį mokestį (jo permoką) ir (ar) pašto išlaidas/ atšaukiama lėšų rezervacija</w:t>
            </w:r>
          </w:p>
        </w:tc>
        <w:tc>
          <w:tcPr>
            <w:tcW w:w="5818" w:type="dxa"/>
          </w:tcPr>
          <w:p w14:paraId="6B558F14" w14:textId="576B4639" w:rsidR="0024485D" w:rsidRPr="200705FE" w:rsidRDefault="0024485D">
            <w:pPr>
              <w:jc w:val="both"/>
              <w:rPr>
                <w:rFonts w:ascii="Times New Roman" w:hAnsi="Times New Roman" w:cs="Times New Roman"/>
              </w:rPr>
            </w:pPr>
            <w:r w:rsidRPr="118C7EF8">
              <w:rPr>
                <w:rFonts w:ascii="Times New Roman" w:hAnsi="Times New Roman" w:cs="Times New Roman"/>
              </w:rPr>
              <w:t xml:space="preserve">Suformuojamas prašymas grąžinti konsulinį mokestį (jo permoką) ir (ar) pašto išlaidas / atšaukiama lėšų rezervacija. Detaliau procesas aprašomas </w:t>
            </w:r>
            <w:r w:rsidRPr="118C7EF8">
              <w:rPr>
                <w:rFonts w:ascii="Times New Roman" w:hAnsi="Times New Roman" w:cs="Times New Roman"/>
              </w:rPr>
              <w:fldChar w:fldCharType="begin"/>
            </w:r>
            <w:r w:rsidRPr="118C7EF8">
              <w:rPr>
                <w:rFonts w:ascii="Times New Roman" w:hAnsi="Times New Roman" w:cs="Times New Roman"/>
              </w:rPr>
              <w:instrText xml:space="preserve"> REF _Ref159500097 \r \h </w:instrText>
            </w:r>
            <w:r w:rsidRPr="118C7EF8">
              <w:rPr>
                <w:rFonts w:ascii="Times New Roman" w:hAnsi="Times New Roman" w:cs="Times New Roman"/>
              </w:rPr>
            </w:r>
            <w:r w:rsidRPr="118C7EF8">
              <w:rPr>
                <w:rFonts w:ascii="Times New Roman" w:hAnsi="Times New Roman" w:cs="Times New Roman"/>
              </w:rPr>
              <w:fldChar w:fldCharType="separate"/>
            </w:r>
            <w:r w:rsidRPr="118C7EF8">
              <w:rPr>
                <w:rFonts w:ascii="Times New Roman" w:hAnsi="Times New Roman" w:cs="Times New Roman"/>
              </w:rPr>
              <w:t>7.3.18.3</w:t>
            </w:r>
            <w:r w:rsidRPr="118C7EF8">
              <w:rPr>
                <w:rFonts w:ascii="Times New Roman" w:hAnsi="Times New Roman" w:cs="Times New Roman"/>
              </w:rPr>
              <w:fldChar w:fldCharType="end"/>
            </w:r>
            <w:r w:rsidRPr="118C7EF8">
              <w:rPr>
                <w:rFonts w:ascii="Times New Roman" w:hAnsi="Times New Roman" w:cs="Times New Roman"/>
              </w:rPr>
              <w:t xml:space="preserve"> skyriuje.</w:t>
            </w:r>
          </w:p>
        </w:tc>
      </w:tr>
      <w:tr w:rsidR="00173BF3" w:rsidRPr="003B356D" w14:paraId="4212BF76" w14:textId="77777777" w:rsidTr="2719207E">
        <w:tc>
          <w:tcPr>
            <w:tcW w:w="936" w:type="dxa"/>
          </w:tcPr>
          <w:p w14:paraId="01961D32" w14:textId="2894096F" w:rsidR="00173BF3" w:rsidRPr="003B356D" w:rsidRDefault="5EC9D078" w:rsidP="00790912">
            <w:pPr>
              <w:spacing w:line="259" w:lineRule="auto"/>
              <w:rPr>
                <w:rFonts w:ascii="Times New Roman" w:hAnsi="Times New Roman" w:cs="Times New Roman"/>
              </w:rPr>
            </w:pPr>
            <w:r w:rsidRPr="2719207E">
              <w:rPr>
                <w:rFonts w:ascii="Times New Roman" w:hAnsi="Times New Roman" w:cs="Times New Roman"/>
              </w:rPr>
              <w:t>1</w:t>
            </w:r>
            <w:r w:rsidR="6C9A80D4" w:rsidRPr="2719207E">
              <w:rPr>
                <w:rFonts w:ascii="Times New Roman" w:hAnsi="Times New Roman" w:cs="Times New Roman"/>
              </w:rPr>
              <w:t>6</w:t>
            </w:r>
            <w:r w:rsidRPr="2719207E">
              <w:rPr>
                <w:rFonts w:ascii="Times New Roman" w:hAnsi="Times New Roman" w:cs="Times New Roman"/>
              </w:rPr>
              <w:t>.</w:t>
            </w:r>
          </w:p>
        </w:tc>
        <w:tc>
          <w:tcPr>
            <w:tcW w:w="2739" w:type="dxa"/>
          </w:tcPr>
          <w:p w14:paraId="76EABE3C" w14:textId="07771079" w:rsidR="00173BF3" w:rsidRPr="003B356D" w:rsidRDefault="00173BF3">
            <w:pPr>
              <w:jc w:val="both"/>
              <w:rPr>
                <w:rFonts w:ascii="Times New Roman" w:hAnsi="Times New Roman" w:cs="Times New Roman"/>
              </w:rPr>
            </w:pPr>
            <w:r w:rsidRPr="200705FE">
              <w:rPr>
                <w:rFonts w:ascii="Times New Roman" w:hAnsi="Times New Roman" w:cs="Times New Roman"/>
              </w:rPr>
              <w:t>Paslaugų krepšelio suformavimas klientui pasirinkus apmokėjimą KĮ</w:t>
            </w:r>
            <w:r w:rsidR="0004088E">
              <w:rPr>
                <w:rFonts w:ascii="Times New Roman" w:hAnsi="Times New Roman" w:cs="Times New Roman"/>
              </w:rPr>
              <w:t xml:space="preserve"> </w:t>
            </w:r>
            <w:r w:rsidRPr="200705FE">
              <w:rPr>
                <w:rFonts w:ascii="Times New Roman" w:hAnsi="Times New Roman" w:cs="Times New Roman"/>
              </w:rPr>
              <w:t>/</w:t>
            </w:r>
            <w:r w:rsidR="0004088E">
              <w:rPr>
                <w:rFonts w:ascii="Times New Roman" w:hAnsi="Times New Roman" w:cs="Times New Roman"/>
              </w:rPr>
              <w:t xml:space="preserve"> </w:t>
            </w:r>
            <w:r w:rsidRPr="200705FE">
              <w:rPr>
                <w:rFonts w:ascii="Times New Roman" w:hAnsi="Times New Roman" w:cs="Times New Roman"/>
              </w:rPr>
              <w:t>URM</w:t>
            </w:r>
          </w:p>
        </w:tc>
        <w:tc>
          <w:tcPr>
            <w:tcW w:w="5818" w:type="dxa"/>
          </w:tcPr>
          <w:p w14:paraId="2690F10C" w14:textId="1A97CFFF" w:rsidR="00173BF3" w:rsidRPr="003B356D" w:rsidRDefault="294D67A1">
            <w:pPr>
              <w:jc w:val="both"/>
              <w:rPr>
                <w:rFonts w:ascii="Times New Roman" w:hAnsi="Times New Roman" w:cs="Times New Roman"/>
              </w:rPr>
            </w:pPr>
            <w:r w:rsidRPr="118C7EF8">
              <w:rPr>
                <w:rFonts w:ascii="Times New Roman" w:hAnsi="Times New Roman" w:cs="Times New Roman"/>
              </w:rPr>
              <w:t>KPVS pagal kliento pasirinktas paslaugas, dokumentų atsiėmimo būdą, kliento duomenis, suformuoja paslaugų krepšelį. Paslaugų krepšelyje pateikiama paslaugos ir jos kainos, paslaugos gavėjo, lengvatos (jei tokia taikoma)</w:t>
            </w:r>
            <w:r w:rsidR="001C07E0">
              <w:rPr>
                <w:rFonts w:ascii="Times New Roman" w:hAnsi="Times New Roman" w:cs="Times New Roman"/>
              </w:rPr>
              <w:t xml:space="preserve"> </w:t>
            </w:r>
            <w:r w:rsidRPr="118C7EF8">
              <w:rPr>
                <w:rFonts w:ascii="Times New Roman" w:hAnsi="Times New Roman" w:cs="Times New Roman"/>
              </w:rPr>
              <w:t>ir bendros (konsulinio mokesčio) sumos informacija. Jei pasirinktas dokumentų atsiėmimo būdas – paštu, pateikiama atskira eilute dokumentų pristatymo paštu kaina ir suma.</w:t>
            </w:r>
          </w:p>
          <w:p w14:paraId="2FC8B69F" w14:textId="70EC17BB" w:rsidR="00D06FF0" w:rsidRPr="003B356D" w:rsidRDefault="00173BF3">
            <w:pPr>
              <w:jc w:val="both"/>
              <w:rPr>
                <w:rFonts w:ascii="Times New Roman" w:hAnsi="Times New Roman" w:cs="Times New Roman"/>
              </w:rPr>
            </w:pPr>
            <w:r w:rsidRPr="003B356D">
              <w:rPr>
                <w:rFonts w:ascii="Times New Roman" w:hAnsi="Times New Roman" w:cs="Times New Roman"/>
              </w:rPr>
              <w:t>Kainos ir sumos pateikiamos numatyta užsienio valiuta ir eurais. Jei</w:t>
            </w:r>
            <w:r w:rsidR="001C07E0">
              <w:rPr>
                <w:rFonts w:ascii="Times New Roman" w:hAnsi="Times New Roman" w:cs="Times New Roman"/>
              </w:rPr>
              <w:t xml:space="preserve"> </w:t>
            </w:r>
            <w:r w:rsidRPr="003B356D">
              <w:rPr>
                <w:rFonts w:ascii="Times New Roman" w:hAnsi="Times New Roman" w:cs="Times New Roman"/>
              </w:rPr>
              <w:t>konsulinio mokesčio mokėjimo valiuta yra eurai, tuomet pateikiama viena reikšmė.</w:t>
            </w:r>
          </w:p>
        </w:tc>
      </w:tr>
      <w:tr w:rsidR="00173BF3" w:rsidRPr="003B356D" w14:paraId="200F33A6" w14:textId="77777777" w:rsidTr="2719207E">
        <w:tc>
          <w:tcPr>
            <w:tcW w:w="936" w:type="dxa"/>
          </w:tcPr>
          <w:p w14:paraId="6447F991" w14:textId="7A1FE643" w:rsidR="00173BF3" w:rsidRPr="003B356D" w:rsidRDefault="367EC150" w:rsidP="00790912">
            <w:pPr>
              <w:spacing w:line="259" w:lineRule="auto"/>
              <w:rPr>
                <w:rFonts w:ascii="Times New Roman" w:hAnsi="Times New Roman" w:cs="Times New Roman"/>
              </w:rPr>
            </w:pPr>
            <w:r w:rsidRPr="2719207E">
              <w:rPr>
                <w:rFonts w:ascii="Times New Roman" w:hAnsi="Times New Roman" w:cs="Times New Roman"/>
              </w:rPr>
              <w:t>17</w:t>
            </w:r>
            <w:r w:rsidR="0DDA5411" w:rsidRPr="2719207E">
              <w:rPr>
                <w:rFonts w:ascii="Times New Roman" w:hAnsi="Times New Roman" w:cs="Times New Roman"/>
              </w:rPr>
              <w:t>.</w:t>
            </w:r>
          </w:p>
        </w:tc>
        <w:tc>
          <w:tcPr>
            <w:tcW w:w="2739" w:type="dxa"/>
          </w:tcPr>
          <w:p w14:paraId="383E1880"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Priskirtų lengvatų tikslinimas</w:t>
            </w:r>
          </w:p>
        </w:tc>
        <w:tc>
          <w:tcPr>
            <w:tcW w:w="5818" w:type="dxa"/>
          </w:tcPr>
          <w:p w14:paraId="413EC4C3" w14:textId="32E00F1C" w:rsidR="00173BF3" w:rsidRPr="003B356D" w:rsidRDefault="00173BF3">
            <w:pPr>
              <w:jc w:val="both"/>
              <w:rPr>
                <w:rFonts w:ascii="Times New Roman" w:hAnsi="Times New Roman" w:cs="Times New Roman"/>
              </w:rPr>
            </w:pPr>
            <w:r w:rsidRPr="003B356D">
              <w:rPr>
                <w:rFonts w:ascii="Times New Roman" w:hAnsi="Times New Roman" w:cs="Times New Roman"/>
              </w:rPr>
              <w:t>Vidinis naudotojas pagal poreikį patikslina lengvatų dydžius, KPVS perskaičiuoja paslaugų kainas ir sumas.</w:t>
            </w:r>
          </w:p>
        </w:tc>
      </w:tr>
      <w:tr w:rsidR="00173BF3" w:rsidRPr="003B356D" w14:paraId="166AC204" w14:textId="77777777" w:rsidTr="2719207E">
        <w:tc>
          <w:tcPr>
            <w:tcW w:w="936" w:type="dxa"/>
          </w:tcPr>
          <w:p w14:paraId="023D33BC" w14:textId="69AD4908" w:rsidR="00173BF3" w:rsidRPr="003B356D" w:rsidRDefault="77C9955B" w:rsidP="00790912">
            <w:pPr>
              <w:spacing w:line="259" w:lineRule="auto"/>
              <w:rPr>
                <w:rFonts w:ascii="Times New Roman" w:hAnsi="Times New Roman" w:cs="Times New Roman"/>
              </w:rPr>
            </w:pPr>
            <w:r w:rsidRPr="2719207E">
              <w:rPr>
                <w:rFonts w:ascii="Times New Roman" w:hAnsi="Times New Roman" w:cs="Times New Roman"/>
              </w:rPr>
              <w:t>18</w:t>
            </w:r>
            <w:r w:rsidR="17BF92E4" w:rsidRPr="2719207E">
              <w:rPr>
                <w:rFonts w:ascii="Times New Roman" w:hAnsi="Times New Roman" w:cs="Times New Roman"/>
              </w:rPr>
              <w:t>.</w:t>
            </w:r>
          </w:p>
        </w:tc>
        <w:tc>
          <w:tcPr>
            <w:tcW w:w="2739" w:type="dxa"/>
          </w:tcPr>
          <w:p w14:paraId="00F67144"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Apmokėjimo būdo ir valiutos pasirinkimas</w:t>
            </w:r>
          </w:p>
        </w:tc>
        <w:tc>
          <w:tcPr>
            <w:tcW w:w="5818" w:type="dxa"/>
          </w:tcPr>
          <w:p w14:paraId="0963F980" w14:textId="58B075B8" w:rsidR="00173BF3" w:rsidRPr="003B356D" w:rsidRDefault="00173BF3">
            <w:pPr>
              <w:jc w:val="both"/>
              <w:rPr>
                <w:rFonts w:ascii="Times New Roman" w:hAnsi="Times New Roman" w:cs="Times New Roman"/>
              </w:rPr>
            </w:pPr>
            <w:r w:rsidRPr="003B356D">
              <w:rPr>
                <w:rFonts w:ascii="Times New Roman" w:hAnsi="Times New Roman" w:cs="Times New Roman"/>
              </w:rPr>
              <w:t>Jei konsulinio mokesčio mokėjimo valiuta nėra tik euras, vidinis naudotojas pasirenka</w:t>
            </w:r>
            <w:r w:rsidR="00A5434D">
              <w:rPr>
                <w:rFonts w:ascii="Times New Roman" w:hAnsi="Times New Roman" w:cs="Times New Roman"/>
              </w:rPr>
              <w:t>,</w:t>
            </w:r>
            <w:r w:rsidRPr="003B356D">
              <w:rPr>
                <w:rFonts w:ascii="Times New Roman" w:hAnsi="Times New Roman" w:cs="Times New Roman"/>
              </w:rPr>
              <w:t xml:space="preserve"> kokia valiuta bus apmokamos paslaugos:</w:t>
            </w:r>
          </w:p>
          <w:p w14:paraId="5B676C06" w14:textId="5C214AC6" w:rsidR="00173BF3" w:rsidRPr="003B356D" w:rsidRDefault="005110DD" w:rsidP="00996C4F">
            <w:pPr>
              <w:pStyle w:val="ListParagraph"/>
              <w:numPr>
                <w:ilvl w:val="0"/>
                <w:numId w:val="196"/>
              </w:numPr>
              <w:jc w:val="both"/>
              <w:rPr>
                <w:rFonts w:ascii="Times New Roman" w:hAnsi="Times New Roman" w:cs="Times New Roman"/>
              </w:rPr>
            </w:pPr>
            <w:r>
              <w:rPr>
                <w:rFonts w:ascii="Times New Roman" w:hAnsi="Times New Roman" w:cs="Times New Roman"/>
              </w:rPr>
              <w:t>e</w:t>
            </w:r>
            <w:r w:rsidRPr="003B356D">
              <w:rPr>
                <w:rFonts w:ascii="Times New Roman" w:hAnsi="Times New Roman" w:cs="Times New Roman"/>
              </w:rPr>
              <w:t>urais</w:t>
            </w:r>
            <w:r w:rsidR="00173BF3">
              <w:rPr>
                <w:rFonts w:ascii="Times New Roman" w:hAnsi="Times New Roman" w:cs="Times New Roman"/>
              </w:rPr>
              <w:t>;</w:t>
            </w:r>
          </w:p>
          <w:p w14:paraId="29A808AA" w14:textId="195894BD" w:rsidR="00173BF3" w:rsidRPr="003B356D" w:rsidRDefault="00A5434D" w:rsidP="00996C4F">
            <w:pPr>
              <w:pStyle w:val="ListParagraph"/>
              <w:numPr>
                <w:ilvl w:val="0"/>
                <w:numId w:val="196"/>
              </w:numPr>
              <w:jc w:val="both"/>
              <w:rPr>
                <w:rFonts w:ascii="Times New Roman" w:hAnsi="Times New Roman" w:cs="Times New Roman"/>
              </w:rPr>
            </w:pPr>
            <w:r>
              <w:rPr>
                <w:rFonts w:ascii="Times New Roman" w:hAnsi="Times New Roman" w:cs="Times New Roman"/>
              </w:rPr>
              <w:t>u</w:t>
            </w:r>
            <w:r w:rsidR="00173BF3" w:rsidRPr="200705FE">
              <w:rPr>
                <w:rFonts w:ascii="Times New Roman" w:hAnsi="Times New Roman" w:cs="Times New Roman"/>
              </w:rPr>
              <w:t>žsienio valiuta.</w:t>
            </w:r>
          </w:p>
          <w:p w14:paraId="2E612FAF" w14:textId="77777777" w:rsidR="00173BF3" w:rsidRPr="003B356D" w:rsidRDefault="00173BF3">
            <w:pPr>
              <w:jc w:val="both"/>
              <w:rPr>
                <w:rFonts w:ascii="Times New Roman" w:hAnsi="Times New Roman" w:cs="Times New Roman"/>
              </w:rPr>
            </w:pPr>
          </w:p>
          <w:p w14:paraId="616F22D1" w14:textId="071ADECC" w:rsidR="00173BF3" w:rsidRPr="003B356D" w:rsidRDefault="00173BF3">
            <w:pPr>
              <w:jc w:val="both"/>
              <w:rPr>
                <w:rFonts w:ascii="Times New Roman" w:hAnsi="Times New Roman" w:cs="Times New Roman"/>
              </w:rPr>
            </w:pPr>
            <w:r w:rsidRPr="200705FE">
              <w:rPr>
                <w:rFonts w:ascii="Times New Roman" w:hAnsi="Times New Roman" w:cs="Times New Roman"/>
              </w:rPr>
              <w:t>Vidinis naudotojas nurodo kliento pasirinktą paslaugų apmokėjimo būdą:</w:t>
            </w:r>
          </w:p>
          <w:p w14:paraId="7F978862" w14:textId="7EC3CC88" w:rsidR="00173BF3" w:rsidRPr="003B356D" w:rsidRDefault="00A5434D" w:rsidP="00996C4F">
            <w:pPr>
              <w:pStyle w:val="ListParagraph"/>
              <w:numPr>
                <w:ilvl w:val="0"/>
                <w:numId w:val="196"/>
              </w:numPr>
              <w:jc w:val="both"/>
              <w:rPr>
                <w:rFonts w:ascii="Times New Roman" w:hAnsi="Times New Roman" w:cs="Times New Roman"/>
              </w:rPr>
            </w:pPr>
            <w:r>
              <w:rPr>
                <w:rFonts w:ascii="Times New Roman" w:hAnsi="Times New Roman" w:cs="Times New Roman"/>
              </w:rPr>
              <w:t>k</w:t>
            </w:r>
            <w:r w:rsidR="00173BF3" w:rsidRPr="003B356D">
              <w:rPr>
                <w:rFonts w:ascii="Times New Roman" w:hAnsi="Times New Roman" w:cs="Times New Roman"/>
              </w:rPr>
              <w:t>ortele</w:t>
            </w:r>
            <w:r w:rsidR="00173BF3">
              <w:rPr>
                <w:rFonts w:ascii="Times New Roman" w:hAnsi="Times New Roman" w:cs="Times New Roman"/>
              </w:rPr>
              <w:t>;</w:t>
            </w:r>
          </w:p>
          <w:p w14:paraId="73581D59" w14:textId="34CDB250" w:rsidR="00173BF3" w:rsidRPr="003B356D" w:rsidRDefault="00A5434D" w:rsidP="00996C4F">
            <w:pPr>
              <w:pStyle w:val="ListParagraph"/>
              <w:numPr>
                <w:ilvl w:val="0"/>
                <w:numId w:val="196"/>
              </w:numPr>
              <w:jc w:val="both"/>
              <w:rPr>
                <w:rFonts w:ascii="Times New Roman" w:hAnsi="Times New Roman" w:cs="Times New Roman"/>
              </w:rPr>
            </w:pPr>
            <w:r>
              <w:rPr>
                <w:rFonts w:ascii="Times New Roman" w:hAnsi="Times New Roman" w:cs="Times New Roman"/>
              </w:rPr>
              <w:t>g</w:t>
            </w:r>
            <w:r w:rsidR="00173BF3" w:rsidRPr="003B356D">
              <w:rPr>
                <w:rFonts w:ascii="Times New Roman" w:hAnsi="Times New Roman" w:cs="Times New Roman"/>
              </w:rPr>
              <w:t>rynais</w:t>
            </w:r>
            <w:r w:rsidR="00D2189A">
              <w:rPr>
                <w:rFonts w:ascii="Times New Roman" w:hAnsi="Times New Roman" w:cs="Times New Roman"/>
              </w:rPr>
              <w:t>iais</w:t>
            </w:r>
            <w:r w:rsidR="00173BF3">
              <w:rPr>
                <w:rFonts w:ascii="Times New Roman" w:hAnsi="Times New Roman" w:cs="Times New Roman"/>
              </w:rPr>
              <w:t>.</w:t>
            </w:r>
          </w:p>
        </w:tc>
      </w:tr>
      <w:tr w:rsidR="00173BF3" w:rsidRPr="003B356D" w14:paraId="56246718" w14:textId="77777777" w:rsidTr="2719207E">
        <w:tc>
          <w:tcPr>
            <w:tcW w:w="936" w:type="dxa"/>
          </w:tcPr>
          <w:p w14:paraId="18A1CF79" w14:textId="35080DE6" w:rsidR="00173BF3" w:rsidRPr="003B356D" w:rsidRDefault="42E545D2" w:rsidP="00790912">
            <w:pPr>
              <w:spacing w:line="259" w:lineRule="auto"/>
              <w:rPr>
                <w:rFonts w:ascii="Times New Roman" w:hAnsi="Times New Roman" w:cs="Times New Roman"/>
              </w:rPr>
            </w:pPr>
            <w:r w:rsidRPr="2719207E">
              <w:rPr>
                <w:rFonts w:ascii="Times New Roman" w:hAnsi="Times New Roman" w:cs="Times New Roman"/>
              </w:rPr>
              <w:t>19</w:t>
            </w:r>
            <w:r w:rsidR="64AFD22C" w:rsidRPr="2719207E">
              <w:rPr>
                <w:rFonts w:ascii="Times New Roman" w:hAnsi="Times New Roman" w:cs="Times New Roman"/>
              </w:rPr>
              <w:t>.</w:t>
            </w:r>
          </w:p>
        </w:tc>
        <w:tc>
          <w:tcPr>
            <w:tcW w:w="2739" w:type="dxa"/>
          </w:tcPr>
          <w:p w14:paraId="12A11B65" w14:textId="523E7656" w:rsidR="00173BF3" w:rsidRPr="003B356D" w:rsidRDefault="00173BF3">
            <w:pPr>
              <w:jc w:val="both"/>
              <w:rPr>
                <w:rFonts w:ascii="Times New Roman" w:hAnsi="Times New Roman" w:cs="Times New Roman"/>
              </w:rPr>
            </w:pPr>
            <w:r w:rsidRPr="003B356D">
              <w:rPr>
                <w:rFonts w:ascii="Times New Roman" w:hAnsi="Times New Roman" w:cs="Times New Roman"/>
              </w:rPr>
              <w:t>Apmokėjimas, kvito atspausdinimas</w:t>
            </w:r>
            <w:r w:rsidR="00A5434D">
              <w:rPr>
                <w:rFonts w:ascii="Times New Roman" w:hAnsi="Times New Roman" w:cs="Times New Roman"/>
              </w:rPr>
              <w:t xml:space="preserve"> </w:t>
            </w:r>
            <w:r w:rsidRPr="003B356D">
              <w:rPr>
                <w:rFonts w:ascii="Times New Roman" w:hAnsi="Times New Roman" w:cs="Times New Roman"/>
              </w:rPr>
              <w:t>/ išsiuntimas el. paštu</w:t>
            </w:r>
          </w:p>
        </w:tc>
        <w:tc>
          <w:tcPr>
            <w:tcW w:w="5818" w:type="dxa"/>
          </w:tcPr>
          <w:p w14:paraId="49A49B47" w14:textId="51534617" w:rsidR="00173BF3" w:rsidRDefault="00173BF3">
            <w:pPr>
              <w:jc w:val="both"/>
              <w:rPr>
                <w:rFonts w:ascii="Times New Roman" w:hAnsi="Times New Roman" w:cs="Times New Roman"/>
              </w:rPr>
            </w:pPr>
            <w:r w:rsidRPr="200705FE">
              <w:rPr>
                <w:rFonts w:ascii="Times New Roman" w:hAnsi="Times New Roman" w:cs="Times New Roman"/>
              </w:rPr>
              <w:t>Vidiniam naudotojui paspaudus</w:t>
            </w:r>
            <w:r w:rsidRPr="200705FE">
              <w:rPr>
                <w:rFonts w:ascii="Times New Roman" w:eastAsia="Calibri" w:hAnsi="Times New Roman" w:cs="Times New Roman"/>
              </w:rPr>
              <w:t xml:space="preserve"> mokėjimo mygtuką</w:t>
            </w:r>
            <w:r w:rsidRPr="200705FE">
              <w:rPr>
                <w:rFonts w:ascii="Times New Roman" w:hAnsi="Times New Roman" w:cs="Times New Roman"/>
              </w:rPr>
              <w:t xml:space="preserve"> </w:t>
            </w:r>
            <w:r w:rsidR="00D959BD">
              <w:rPr>
                <w:rFonts w:ascii="Times New Roman" w:hAnsi="Times New Roman" w:cs="Times New Roman"/>
              </w:rPr>
              <w:t>[P</w:t>
            </w:r>
            <w:r w:rsidR="00D959BD" w:rsidRPr="200705FE">
              <w:rPr>
                <w:rFonts w:ascii="Times New Roman" w:hAnsi="Times New Roman" w:cs="Times New Roman"/>
              </w:rPr>
              <w:t xml:space="preserve">riimti </w:t>
            </w:r>
            <w:r w:rsidRPr="200705FE">
              <w:rPr>
                <w:rFonts w:ascii="Times New Roman" w:hAnsi="Times New Roman" w:cs="Times New Roman"/>
              </w:rPr>
              <w:t>mokėjimą</w:t>
            </w:r>
            <w:r w:rsidR="00D959BD">
              <w:rPr>
                <w:rFonts w:ascii="Times New Roman" w:hAnsi="Times New Roman" w:cs="Times New Roman"/>
              </w:rPr>
              <w:t>]</w:t>
            </w:r>
            <w:r w:rsidRPr="200705FE">
              <w:rPr>
                <w:rFonts w:ascii="Times New Roman" w:hAnsi="Times New Roman" w:cs="Times New Roman"/>
              </w:rPr>
              <w:t>, KPVS inicijuoja pinigų nuskaitymą nuo kliento kortelės (jei apmokama kortele) arba fiksuoja pinigų paėmimą grynais</w:t>
            </w:r>
            <w:r w:rsidR="00D2189A">
              <w:rPr>
                <w:rFonts w:ascii="Times New Roman" w:hAnsi="Times New Roman" w:cs="Times New Roman"/>
              </w:rPr>
              <w:t>iais</w:t>
            </w:r>
            <w:r w:rsidRPr="200705FE">
              <w:rPr>
                <w:rFonts w:ascii="Times New Roman" w:hAnsi="Times New Roman" w:cs="Times New Roman"/>
              </w:rPr>
              <w:t>.</w:t>
            </w:r>
          </w:p>
          <w:p w14:paraId="4AE5C55D" w14:textId="21ECE22C" w:rsidR="00173BF3" w:rsidRDefault="294D67A1">
            <w:pPr>
              <w:jc w:val="both"/>
              <w:rPr>
                <w:rFonts w:ascii="Times New Roman" w:hAnsi="Times New Roman" w:cs="Times New Roman"/>
              </w:rPr>
            </w:pPr>
            <w:r w:rsidRPr="118C7EF8">
              <w:rPr>
                <w:rFonts w:ascii="Times New Roman" w:hAnsi="Times New Roman" w:cs="Times New Roman"/>
              </w:rPr>
              <w:t>Sėkmingai atlikus operaciją kortele arba gavus pinigus grynais</w:t>
            </w:r>
            <w:r w:rsidR="00D2189A">
              <w:rPr>
                <w:rFonts w:ascii="Times New Roman" w:hAnsi="Times New Roman" w:cs="Times New Roman"/>
              </w:rPr>
              <w:t>iais</w:t>
            </w:r>
            <w:r w:rsidRPr="118C7EF8">
              <w:rPr>
                <w:rFonts w:ascii="Times New Roman" w:hAnsi="Times New Roman" w:cs="Times New Roman"/>
              </w:rPr>
              <w:t>, KPVS</w:t>
            </w:r>
            <w:r w:rsidR="41F1B3E1" w:rsidRPr="118C7EF8">
              <w:rPr>
                <w:rFonts w:ascii="Times New Roman" w:hAnsi="Times New Roman" w:cs="Times New Roman"/>
              </w:rPr>
              <w:t xml:space="preserve"> paslaug</w:t>
            </w:r>
            <w:r w:rsidR="00A5434D">
              <w:rPr>
                <w:rFonts w:ascii="Times New Roman" w:hAnsi="Times New Roman" w:cs="Times New Roman"/>
              </w:rPr>
              <w:t>ai</w:t>
            </w:r>
            <w:r w:rsidR="41F1B3E1" w:rsidRPr="118C7EF8">
              <w:rPr>
                <w:rFonts w:ascii="Times New Roman" w:hAnsi="Times New Roman" w:cs="Times New Roman"/>
              </w:rPr>
              <w:t xml:space="preserve"> užsaky</w:t>
            </w:r>
            <w:r w:rsidR="00A5434D">
              <w:rPr>
                <w:rFonts w:ascii="Times New Roman" w:hAnsi="Times New Roman" w:cs="Times New Roman"/>
              </w:rPr>
              <w:t>t</w:t>
            </w:r>
            <w:r w:rsidR="41F1B3E1" w:rsidRPr="118C7EF8">
              <w:rPr>
                <w:rFonts w:ascii="Times New Roman" w:hAnsi="Times New Roman" w:cs="Times New Roman"/>
              </w:rPr>
              <w:t>i</w:t>
            </w:r>
            <w:r w:rsidRPr="118C7EF8">
              <w:rPr>
                <w:rFonts w:ascii="Times New Roman" w:hAnsi="Times New Roman" w:cs="Times New Roman"/>
              </w:rPr>
              <w:t xml:space="preserve"> fiksuoja būseną </w:t>
            </w:r>
            <w:r w:rsidR="41F1B3E1" w:rsidRPr="118C7EF8">
              <w:rPr>
                <w:rFonts w:ascii="Times New Roman" w:hAnsi="Times New Roman" w:cs="Times New Roman"/>
              </w:rPr>
              <w:t>[A</w:t>
            </w:r>
            <w:r w:rsidRPr="118C7EF8">
              <w:rPr>
                <w:rFonts w:ascii="Times New Roman" w:hAnsi="Times New Roman" w:cs="Times New Roman"/>
              </w:rPr>
              <w:t>pmokėta</w:t>
            </w:r>
            <w:r w:rsidR="41F1B3E1" w:rsidRPr="118C7EF8">
              <w:rPr>
                <w:rFonts w:ascii="Times New Roman" w:hAnsi="Times New Roman" w:cs="Times New Roman"/>
              </w:rPr>
              <w:t>s]</w:t>
            </w:r>
            <w:r w:rsidRPr="118C7EF8">
              <w:rPr>
                <w:rFonts w:ascii="Times New Roman" w:hAnsi="Times New Roman" w:cs="Times New Roman"/>
              </w:rPr>
              <w:t>.</w:t>
            </w:r>
          </w:p>
          <w:p w14:paraId="6BD16111"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Pagal poreikį KPVS vidinis naudotojas gali pasirinkti kvito spausdinimą.</w:t>
            </w:r>
          </w:p>
          <w:p w14:paraId="5A85B2AC" w14:textId="16B705E9" w:rsidR="009049F4" w:rsidRPr="003B356D" w:rsidRDefault="00173BF3">
            <w:pPr>
              <w:jc w:val="both"/>
              <w:rPr>
                <w:rFonts w:ascii="Times New Roman" w:hAnsi="Times New Roman" w:cs="Times New Roman"/>
              </w:rPr>
            </w:pPr>
            <w:r w:rsidRPr="003B356D">
              <w:rPr>
                <w:rFonts w:ascii="Times New Roman" w:hAnsi="Times New Roman" w:cs="Times New Roman"/>
              </w:rPr>
              <w:t>KPVS automatiškai išsiunčia kvito elektroninę versiją kliento nurodytu el. paštu.</w:t>
            </w:r>
          </w:p>
        </w:tc>
      </w:tr>
      <w:tr w:rsidR="00173BF3" w:rsidRPr="003B356D" w14:paraId="3AFF6F28" w14:textId="77777777" w:rsidTr="2719207E">
        <w:tc>
          <w:tcPr>
            <w:tcW w:w="936" w:type="dxa"/>
          </w:tcPr>
          <w:p w14:paraId="4D93F22A" w14:textId="76D41D59" w:rsidR="00173BF3" w:rsidRPr="003B356D" w:rsidRDefault="292D9BC8" w:rsidP="00790912">
            <w:pPr>
              <w:spacing w:line="259" w:lineRule="auto"/>
              <w:rPr>
                <w:rFonts w:ascii="Times New Roman" w:hAnsi="Times New Roman" w:cs="Times New Roman"/>
              </w:rPr>
            </w:pPr>
            <w:r w:rsidRPr="2719207E">
              <w:rPr>
                <w:rFonts w:ascii="Times New Roman" w:hAnsi="Times New Roman" w:cs="Times New Roman"/>
              </w:rPr>
              <w:t>2</w:t>
            </w:r>
            <w:r w:rsidR="0ABA8B6F" w:rsidRPr="2719207E">
              <w:rPr>
                <w:rFonts w:ascii="Times New Roman" w:hAnsi="Times New Roman" w:cs="Times New Roman"/>
              </w:rPr>
              <w:t>0</w:t>
            </w:r>
            <w:r w:rsidRPr="2719207E">
              <w:rPr>
                <w:rFonts w:ascii="Times New Roman" w:hAnsi="Times New Roman" w:cs="Times New Roman"/>
              </w:rPr>
              <w:t>.</w:t>
            </w:r>
          </w:p>
        </w:tc>
        <w:tc>
          <w:tcPr>
            <w:tcW w:w="2739" w:type="dxa"/>
          </w:tcPr>
          <w:p w14:paraId="3FBE050F" w14:textId="77777777" w:rsidR="00173BF3" w:rsidRPr="003B356D" w:rsidRDefault="00173BF3">
            <w:pPr>
              <w:jc w:val="both"/>
              <w:rPr>
                <w:rFonts w:ascii="Times New Roman" w:hAnsi="Times New Roman" w:cs="Times New Roman"/>
              </w:rPr>
            </w:pPr>
            <w:r w:rsidRPr="003B356D">
              <w:rPr>
                <w:rFonts w:ascii="Times New Roman" w:hAnsi="Times New Roman" w:cs="Times New Roman"/>
              </w:rPr>
              <w:t>Paslaugos procedūros vykdymas</w:t>
            </w:r>
          </w:p>
        </w:tc>
        <w:tc>
          <w:tcPr>
            <w:tcW w:w="5818" w:type="dxa"/>
          </w:tcPr>
          <w:p w14:paraId="5051E8A3" w14:textId="77777777" w:rsidR="00173BF3" w:rsidRDefault="00173BF3">
            <w:pPr>
              <w:jc w:val="both"/>
              <w:rPr>
                <w:rFonts w:ascii="Times New Roman" w:hAnsi="Times New Roman" w:cs="Times New Roman"/>
              </w:rPr>
            </w:pPr>
            <w:r w:rsidRPr="003B356D">
              <w:rPr>
                <w:rFonts w:ascii="Times New Roman" w:hAnsi="Times New Roman" w:cs="Times New Roman"/>
              </w:rPr>
              <w:t>Vidinis naudotojas pradeda vykdyti užsakytas paslaugas.</w:t>
            </w:r>
          </w:p>
          <w:p w14:paraId="77D4D515" w14:textId="7F6C4F0A" w:rsidR="00460EDD" w:rsidRPr="003B356D" w:rsidRDefault="00460EDD">
            <w:pPr>
              <w:jc w:val="both"/>
              <w:rPr>
                <w:rFonts w:ascii="Times New Roman" w:hAnsi="Times New Roman" w:cs="Times New Roman"/>
              </w:rPr>
            </w:pPr>
            <w:r w:rsidRPr="200705FE">
              <w:rPr>
                <w:rFonts w:ascii="Times New Roman" w:hAnsi="Times New Roman" w:cs="Times New Roman"/>
              </w:rPr>
              <w:t>Jei po to, kai KPVS inicijavo pinigų nuskaitymą nuo kliento kortelės (jei apmokama kortele) arba fiksavo pinigų paėmimą grynais</w:t>
            </w:r>
            <w:r w:rsidR="00D2189A">
              <w:rPr>
                <w:rFonts w:ascii="Times New Roman" w:hAnsi="Times New Roman" w:cs="Times New Roman"/>
              </w:rPr>
              <w:t>iais</w:t>
            </w:r>
            <w:r w:rsidRPr="200705FE">
              <w:rPr>
                <w:rFonts w:ascii="Times New Roman" w:hAnsi="Times New Roman" w:cs="Times New Roman"/>
              </w:rPr>
              <w:t xml:space="preserve">, paaiškėja, jog konsulinis mokestis ar jo permoka ir (ar) pašto išlaidos grąžintini, klientas KPVS pasirenka funkciją [Pateikti prašymą grąžinti sumokėtą konsulinį mokestį ar jo permoką ir (ar) pašto išlaidas]. </w:t>
            </w:r>
            <w:r w:rsidR="00E827C2">
              <w:rPr>
                <w:rFonts w:ascii="Times New Roman" w:hAnsi="Times New Roman" w:cs="Times New Roman"/>
              </w:rPr>
              <w:t>Išsamus</w:t>
            </w:r>
            <w:r w:rsidRPr="200705FE">
              <w:rPr>
                <w:rFonts w:ascii="Times New Roman" w:hAnsi="Times New Roman" w:cs="Times New Roman"/>
              </w:rPr>
              <w:t xml:space="preserve"> grąžinimo procesas </w:t>
            </w:r>
            <w:r>
              <w:rPr>
                <w:rFonts w:ascii="Times New Roman" w:hAnsi="Times New Roman" w:cs="Times New Roman"/>
              </w:rPr>
              <w:t xml:space="preserve">aprašomas </w:t>
            </w:r>
            <w:r>
              <w:rPr>
                <w:rFonts w:ascii="Times New Roman" w:hAnsi="Times New Roman" w:cs="Times New Roman"/>
              </w:rPr>
              <w:fldChar w:fldCharType="begin"/>
            </w:r>
            <w:r>
              <w:rPr>
                <w:rFonts w:ascii="Times New Roman" w:hAnsi="Times New Roman" w:cs="Times New Roman"/>
              </w:rPr>
              <w:instrText xml:space="preserve"> REF _Ref159500097 \r \h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7.3.18.3</w:t>
            </w:r>
            <w:r>
              <w:rPr>
                <w:rFonts w:ascii="Times New Roman" w:hAnsi="Times New Roman" w:cs="Times New Roman"/>
              </w:rPr>
              <w:fldChar w:fldCharType="end"/>
            </w:r>
            <w:r>
              <w:rPr>
                <w:rFonts w:ascii="Times New Roman" w:hAnsi="Times New Roman" w:cs="Times New Roman"/>
              </w:rPr>
              <w:t xml:space="preserve"> skyriuje.</w:t>
            </w:r>
          </w:p>
        </w:tc>
      </w:tr>
    </w:tbl>
    <w:p w14:paraId="118E4953" w14:textId="77777777" w:rsidR="007C702A" w:rsidRPr="00BE50B5" w:rsidRDefault="007C702A" w:rsidP="000C4D83">
      <w:pPr>
        <w:rPr>
          <w:rFonts w:ascii="Times New Roman" w:hAnsi="Times New Roman" w:cs="Times New Roman"/>
          <w:lang w:eastAsia="en-GB"/>
        </w:rPr>
      </w:pPr>
    </w:p>
    <w:p w14:paraId="1A9FB6B8" w14:textId="4D2219C8" w:rsidR="007C702A" w:rsidRPr="00BE50B5" w:rsidRDefault="007C702A" w:rsidP="00996C4F">
      <w:pPr>
        <w:pStyle w:val="Heading2"/>
        <w:numPr>
          <w:ilvl w:val="3"/>
          <w:numId w:val="6"/>
        </w:numPr>
        <w:rPr>
          <w:rFonts w:ascii="Times New Roman" w:eastAsia="Times New Roman" w:hAnsi="Times New Roman" w:cs="Times New Roman"/>
          <w:lang w:eastAsia="en-GB"/>
        </w:rPr>
      </w:pPr>
      <w:bookmarkStart w:id="273" w:name="_Ref159500097"/>
      <w:bookmarkStart w:id="274" w:name="_Toc160630515"/>
      <w:r w:rsidRPr="00BE50B5">
        <w:rPr>
          <w:rFonts w:ascii="Times New Roman" w:eastAsia="Times New Roman" w:hAnsi="Times New Roman" w:cs="Times New Roman"/>
          <w:lang w:eastAsia="en-GB"/>
        </w:rPr>
        <w:t xml:space="preserve">Konsulinio mokesčio </w:t>
      </w:r>
      <w:r w:rsidR="007E7498" w:rsidRPr="007E7498">
        <w:rPr>
          <w:rFonts w:ascii="Times New Roman" w:eastAsia="Times New Roman" w:hAnsi="Times New Roman" w:cs="Times New Roman"/>
          <w:lang w:eastAsia="en-GB"/>
        </w:rPr>
        <w:t xml:space="preserve">ar jo permokos ir (ar) pašto išlaidų </w:t>
      </w:r>
      <w:r w:rsidRPr="00BE50B5">
        <w:rPr>
          <w:rFonts w:ascii="Times New Roman" w:eastAsia="Times New Roman" w:hAnsi="Times New Roman" w:cs="Times New Roman"/>
          <w:lang w:eastAsia="en-GB"/>
        </w:rPr>
        <w:t>grąžinimo būsimo proceso aprašymas</w:t>
      </w:r>
      <w:bookmarkEnd w:id="273"/>
      <w:bookmarkEnd w:id="274"/>
    </w:p>
    <w:p w14:paraId="7C3161D8" w14:textId="77777777" w:rsidR="007C702A" w:rsidRPr="00BE50B5" w:rsidRDefault="007C702A" w:rsidP="000C4D83">
      <w:pPr>
        <w:rPr>
          <w:rFonts w:ascii="Times New Roman" w:hAnsi="Times New Roman" w:cs="Times New Roman"/>
          <w:lang w:eastAsia="en-GB"/>
        </w:rPr>
      </w:pPr>
    </w:p>
    <w:p w14:paraId="0D8393BB" w14:textId="5900FF1D" w:rsidR="007C702A" w:rsidRPr="00BE50B5" w:rsidRDefault="005F6B06" w:rsidP="000C4D83">
      <w:pPr>
        <w:rPr>
          <w:rFonts w:ascii="Times New Roman" w:hAnsi="Times New Roman" w:cs="Times New Roman"/>
          <w:lang w:eastAsia="en-GB"/>
        </w:rPr>
      </w:pPr>
      <w:r>
        <w:rPr>
          <w:noProof/>
          <w:lang w:eastAsia="lt-LT"/>
        </w:rPr>
        <w:drawing>
          <wp:inline distT="0" distB="0" distL="0" distR="0" wp14:anchorId="0D9DEF29" wp14:editId="6CFF9CC1">
            <wp:extent cx="6116955" cy="2866390"/>
            <wp:effectExtent l="0" t="0" r="0" b="0"/>
            <wp:docPr id="894704284" name="Picture 10" descr="A diagram of a 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704284" name="Picture 10" descr="A diagram of a diagram  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6955" cy="2866390"/>
                    </a:xfrm>
                    <a:prstGeom prst="rect">
                      <a:avLst/>
                    </a:prstGeom>
                    <a:noFill/>
                    <a:ln>
                      <a:noFill/>
                    </a:ln>
                  </pic:spPr>
                </pic:pic>
              </a:graphicData>
            </a:graphic>
          </wp:inline>
        </w:drawing>
      </w:r>
    </w:p>
    <w:p w14:paraId="0BC734F1" w14:textId="5B1CD3E7" w:rsidR="007C702A" w:rsidRPr="00BE50B5" w:rsidRDefault="007C702A"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275" w:name="_Toc160630337"/>
      <w:r w:rsidR="00A721BA" w:rsidRPr="007F36FC">
        <w:rPr>
          <w:rFonts w:ascii="Times New Roman" w:hAnsi="Times New Roman" w:cs="Times New Roman"/>
          <w:b/>
          <w:bCs/>
        </w:rPr>
        <w:t>37</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Konsulinio mokesčio </w:t>
      </w:r>
      <w:r w:rsidR="007E7498" w:rsidRPr="007E7498">
        <w:rPr>
          <w:rFonts w:ascii="Times New Roman" w:hAnsi="Times New Roman" w:cs="Times New Roman"/>
          <w:b/>
          <w:bCs/>
          <w:lang w:eastAsia="en-GB"/>
        </w:rPr>
        <w:t>ar jo permokos ir (ar</w:t>
      </w:r>
      <w:r w:rsidR="00C746DA">
        <w:rPr>
          <w:rFonts w:ascii="Times New Roman" w:hAnsi="Times New Roman" w:cs="Times New Roman"/>
          <w:b/>
          <w:bCs/>
          <w:lang w:eastAsia="en-GB"/>
        </w:rPr>
        <w:t>ba</w:t>
      </w:r>
      <w:r w:rsidR="007E7498" w:rsidRPr="007E7498">
        <w:rPr>
          <w:rFonts w:ascii="Times New Roman" w:hAnsi="Times New Roman" w:cs="Times New Roman"/>
          <w:b/>
          <w:bCs/>
          <w:lang w:eastAsia="en-GB"/>
        </w:rPr>
        <w:t xml:space="preserve">) pašto išlaidų </w:t>
      </w:r>
      <w:r w:rsidRPr="00BE50B5">
        <w:rPr>
          <w:rFonts w:ascii="Times New Roman" w:hAnsi="Times New Roman" w:cs="Times New Roman"/>
          <w:b/>
          <w:bCs/>
          <w:lang w:eastAsia="en-GB"/>
        </w:rPr>
        <w:t xml:space="preserve">grąžinimo būsimo </w:t>
      </w:r>
      <w:r w:rsidRPr="00BE50B5">
        <w:rPr>
          <w:rFonts w:ascii="Times New Roman" w:hAnsi="Times New Roman" w:cs="Times New Roman"/>
          <w:b/>
          <w:bCs/>
        </w:rPr>
        <w:t>proceso schema</w:t>
      </w:r>
      <w:bookmarkEnd w:id="275"/>
    </w:p>
    <w:p w14:paraId="7446CA61" w14:textId="77777777" w:rsidR="007C702A" w:rsidRPr="00BE50B5" w:rsidRDefault="007C702A" w:rsidP="000C4D83">
      <w:pPr>
        <w:ind w:firstLine="567"/>
        <w:rPr>
          <w:rFonts w:ascii="Times New Roman" w:hAnsi="Times New Roman" w:cs="Times New Roman"/>
        </w:rPr>
      </w:pPr>
    </w:p>
    <w:p w14:paraId="5ACEDA5B" w14:textId="7095AE23" w:rsidR="007C702A" w:rsidRPr="00BE50B5" w:rsidRDefault="00E827C2" w:rsidP="000C4D83">
      <w:pPr>
        <w:ind w:firstLine="567"/>
        <w:rPr>
          <w:rFonts w:ascii="Times New Roman" w:hAnsi="Times New Roman" w:cs="Times New Roman"/>
        </w:rPr>
      </w:pPr>
      <w:r>
        <w:rPr>
          <w:rFonts w:ascii="Times New Roman" w:hAnsi="Times New Roman" w:cs="Times New Roman"/>
        </w:rPr>
        <w:t>Išsamus</w:t>
      </w:r>
      <w:r w:rsidR="007C702A" w:rsidRPr="00BE50B5">
        <w:rPr>
          <w:rFonts w:ascii="Times New Roman" w:hAnsi="Times New Roman" w:cs="Times New Roman"/>
        </w:rPr>
        <w:t xml:space="preserve"> procesų aprašymas pateiktas </w:t>
      </w:r>
      <w:r w:rsidR="004352A2">
        <w:rPr>
          <w:rFonts w:ascii="Times New Roman" w:hAnsi="Times New Roman" w:cs="Times New Roman"/>
        </w:rPr>
        <w:t>toliau</w:t>
      </w:r>
      <w:r w:rsidR="007C702A" w:rsidRPr="00BE50B5">
        <w:rPr>
          <w:rFonts w:ascii="Times New Roman" w:hAnsi="Times New Roman" w:cs="Times New Roman"/>
        </w:rPr>
        <w:t xml:space="preserve"> esančioje lentelėje.</w:t>
      </w:r>
    </w:p>
    <w:p w14:paraId="4C9BBD49" w14:textId="77777777" w:rsidR="007C702A" w:rsidRPr="00BE50B5" w:rsidRDefault="007C702A" w:rsidP="000C4D83">
      <w:pPr>
        <w:rPr>
          <w:rFonts w:ascii="Times New Roman" w:hAnsi="Times New Roman" w:cs="Times New Roman"/>
          <w:lang w:eastAsia="en-GB"/>
        </w:rPr>
      </w:pPr>
    </w:p>
    <w:p w14:paraId="0DB96666" w14:textId="7629665B" w:rsidR="007C702A" w:rsidRPr="00BE50B5" w:rsidRDefault="007C702A"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76" w:name="_Toc160629748"/>
      <w:r w:rsidR="000A3BC2" w:rsidRPr="007F36FC">
        <w:rPr>
          <w:rFonts w:ascii="Times New Roman" w:hAnsi="Times New Roman" w:cs="Times New Roman"/>
          <w:b/>
          <w:bCs/>
          <w:lang w:eastAsia="en-GB"/>
        </w:rPr>
        <w:t>68</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Konsulinio mokesčio </w:t>
      </w:r>
      <w:r w:rsidR="007E7498" w:rsidRPr="007E7498">
        <w:rPr>
          <w:rFonts w:ascii="Times New Roman" w:hAnsi="Times New Roman" w:cs="Times New Roman"/>
          <w:b/>
          <w:bCs/>
          <w:lang w:eastAsia="en-GB"/>
        </w:rPr>
        <w:t>ar jo permokos ir (ar</w:t>
      </w:r>
      <w:r w:rsidR="00844CA9">
        <w:rPr>
          <w:rFonts w:ascii="Times New Roman" w:hAnsi="Times New Roman" w:cs="Times New Roman"/>
          <w:b/>
          <w:bCs/>
          <w:lang w:eastAsia="en-GB"/>
        </w:rPr>
        <w:t>ba</w:t>
      </w:r>
      <w:r w:rsidR="007E7498" w:rsidRPr="007E7498">
        <w:rPr>
          <w:rFonts w:ascii="Times New Roman" w:hAnsi="Times New Roman" w:cs="Times New Roman"/>
          <w:b/>
          <w:bCs/>
          <w:lang w:eastAsia="en-GB"/>
        </w:rPr>
        <w:t xml:space="preserve">) pašto išlaidų </w:t>
      </w:r>
      <w:r w:rsidRPr="00BE50B5">
        <w:rPr>
          <w:rFonts w:ascii="Times New Roman" w:hAnsi="Times New Roman" w:cs="Times New Roman"/>
          <w:b/>
          <w:bCs/>
          <w:lang w:eastAsia="en-GB"/>
        </w:rPr>
        <w:t xml:space="preserve">grąžinimo būsimo </w:t>
      </w:r>
      <w:r w:rsidRPr="00BE50B5">
        <w:rPr>
          <w:rFonts w:ascii="Times New Roman" w:hAnsi="Times New Roman" w:cs="Times New Roman"/>
          <w:b/>
          <w:bCs/>
        </w:rPr>
        <w:t xml:space="preserve">proceso </w:t>
      </w:r>
      <w:r w:rsidRPr="00BE50B5">
        <w:rPr>
          <w:rFonts w:ascii="Times New Roman" w:hAnsi="Times New Roman" w:cs="Times New Roman"/>
          <w:b/>
          <w:bCs/>
          <w:lang w:eastAsia="en-GB"/>
        </w:rPr>
        <w:t>aprašymas</w:t>
      </w:r>
      <w:bookmarkEnd w:id="276"/>
    </w:p>
    <w:tbl>
      <w:tblPr>
        <w:tblStyle w:val="TableGrid"/>
        <w:tblW w:w="9493" w:type="dxa"/>
        <w:tblLook w:val="04A0" w:firstRow="1" w:lastRow="0" w:firstColumn="1" w:lastColumn="0" w:noHBand="0" w:noVBand="1"/>
      </w:tblPr>
      <w:tblGrid>
        <w:gridCol w:w="636"/>
        <w:gridCol w:w="2739"/>
        <w:gridCol w:w="6118"/>
      </w:tblGrid>
      <w:tr w:rsidR="007E7498" w:rsidRPr="003B356D" w14:paraId="6E6E3632" w14:textId="77777777" w:rsidTr="2719207E">
        <w:trPr>
          <w:trHeight w:val="300"/>
          <w:tblHeader/>
        </w:trPr>
        <w:tc>
          <w:tcPr>
            <w:tcW w:w="636" w:type="dxa"/>
          </w:tcPr>
          <w:p w14:paraId="6F702D68" w14:textId="77777777" w:rsidR="007E7498" w:rsidRPr="003B356D" w:rsidRDefault="007E7498">
            <w:pPr>
              <w:rPr>
                <w:rFonts w:ascii="Times New Roman" w:hAnsi="Times New Roman" w:cs="Times New Roman"/>
              </w:rPr>
            </w:pPr>
            <w:r w:rsidRPr="003B356D">
              <w:rPr>
                <w:rFonts w:ascii="Times New Roman" w:hAnsi="Times New Roman" w:cs="Times New Roman"/>
              </w:rPr>
              <w:t>Nr.</w:t>
            </w:r>
          </w:p>
        </w:tc>
        <w:tc>
          <w:tcPr>
            <w:tcW w:w="2739" w:type="dxa"/>
          </w:tcPr>
          <w:p w14:paraId="3D8AF0A2" w14:textId="77777777" w:rsidR="007E7498" w:rsidRPr="003B356D" w:rsidRDefault="007E7498">
            <w:pPr>
              <w:jc w:val="both"/>
              <w:rPr>
                <w:rFonts w:ascii="Times New Roman" w:hAnsi="Times New Roman" w:cs="Times New Roman"/>
              </w:rPr>
            </w:pPr>
            <w:r w:rsidRPr="003B356D">
              <w:rPr>
                <w:rFonts w:ascii="Times New Roman" w:hAnsi="Times New Roman" w:cs="Times New Roman"/>
              </w:rPr>
              <w:t>Proceso pavadinimas</w:t>
            </w:r>
          </w:p>
        </w:tc>
        <w:tc>
          <w:tcPr>
            <w:tcW w:w="6118" w:type="dxa"/>
          </w:tcPr>
          <w:p w14:paraId="163E4874" w14:textId="7FA2AD4F" w:rsidR="007E7498" w:rsidRPr="003B356D" w:rsidRDefault="007E7498">
            <w:pPr>
              <w:jc w:val="both"/>
              <w:rPr>
                <w:rFonts w:ascii="Times New Roman" w:hAnsi="Times New Roman" w:cs="Times New Roman"/>
              </w:rPr>
            </w:pPr>
            <w:r w:rsidRPr="003B356D">
              <w:rPr>
                <w:rFonts w:ascii="Times New Roman" w:hAnsi="Times New Roman" w:cs="Times New Roman"/>
              </w:rPr>
              <w:t>Pastabos</w:t>
            </w:r>
            <w:r w:rsidR="000947B4">
              <w:rPr>
                <w:rFonts w:ascii="Times New Roman" w:hAnsi="Times New Roman" w:cs="Times New Roman"/>
              </w:rPr>
              <w:t xml:space="preserve"> </w:t>
            </w:r>
            <w:r w:rsidRPr="003B356D">
              <w:rPr>
                <w:rFonts w:ascii="Times New Roman" w:hAnsi="Times New Roman" w:cs="Times New Roman"/>
              </w:rPr>
              <w:t>/</w:t>
            </w:r>
            <w:r w:rsidR="000947B4">
              <w:rPr>
                <w:rFonts w:ascii="Times New Roman" w:hAnsi="Times New Roman" w:cs="Times New Roman"/>
              </w:rPr>
              <w:t xml:space="preserve"> </w:t>
            </w:r>
            <w:r w:rsidRPr="003B356D">
              <w:rPr>
                <w:rFonts w:ascii="Times New Roman" w:hAnsi="Times New Roman" w:cs="Times New Roman"/>
              </w:rPr>
              <w:t>Papildoma informacija</w:t>
            </w:r>
          </w:p>
        </w:tc>
      </w:tr>
      <w:tr w:rsidR="007E7498" w:rsidRPr="003B356D" w14:paraId="53F24F0D" w14:textId="77777777" w:rsidTr="2719207E">
        <w:trPr>
          <w:trHeight w:val="300"/>
        </w:trPr>
        <w:tc>
          <w:tcPr>
            <w:tcW w:w="636" w:type="dxa"/>
          </w:tcPr>
          <w:p w14:paraId="152214E0" w14:textId="77777777" w:rsidR="007E7498" w:rsidRPr="003B356D" w:rsidRDefault="007E7498">
            <w:pPr>
              <w:rPr>
                <w:rFonts w:ascii="Times New Roman" w:hAnsi="Times New Roman" w:cs="Times New Roman"/>
              </w:rPr>
            </w:pPr>
          </w:p>
        </w:tc>
        <w:tc>
          <w:tcPr>
            <w:tcW w:w="2739" w:type="dxa"/>
          </w:tcPr>
          <w:p w14:paraId="5787A0D4" w14:textId="77777777" w:rsidR="007E7498" w:rsidRPr="003B356D" w:rsidRDefault="007E7498">
            <w:pPr>
              <w:jc w:val="both"/>
              <w:rPr>
                <w:rFonts w:ascii="Times New Roman" w:hAnsi="Times New Roman" w:cs="Times New Roman"/>
              </w:rPr>
            </w:pPr>
            <w:r w:rsidRPr="003B356D">
              <w:rPr>
                <w:rFonts w:ascii="Times New Roman" w:hAnsi="Times New Roman" w:cs="Times New Roman"/>
              </w:rPr>
              <w:t>Bendros pastabos</w:t>
            </w:r>
          </w:p>
        </w:tc>
        <w:tc>
          <w:tcPr>
            <w:tcW w:w="6118" w:type="dxa"/>
          </w:tcPr>
          <w:p w14:paraId="4E86F378" w14:textId="0FC74DCA" w:rsidR="007E7498" w:rsidRDefault="29A73F41">
            <w:pPr>
              <w:rPr>
                <w:rFonts w:ascii="Times New Roman" w:hAnsi="Times New Roman" w:cs="Times New Roman"/>
              </w:rPr>
            </w:pPr>
            <w:r w:rsidRPr="00006AC0">
              <w:rPr>
                <w:rFonts w:ascii="Times New Roman" w:hAnsi="Times New Roman" w:cs="Times New Roman"/>
              </w:rPr>
              <w:t>Procesas inicijuojamas tuo atveju</w:t>
            </w:r>
            <w:r w:rsidR="00D82E09" w:rsidRPr="00006AC0">
              <w:rPr>
                <w:rFonts w:ascii="Times New Roman" w:hAnsi="Times New Roman" w:cs="Times New Roman"/>
              </w:rPr>
              <w:t>,</w:t>
            </w:r>
            <w:r w:rsidR="06CD063F" w:rsidRPr="00006AC0">
              <w:rPr>
                <w:rFonts w:ascii="Times New Roman" w:hAnsi="Times New Roman" w:cs="Times New Roman"/>
              </w:rPr>
              <w:t xml:space="preserve"> </w:t>
            </w:r>
            <w:r w:rsidRPr="00006AC0">
              <w:rPr>
                <w:rFonts w:ascii="Times New Roman" w:hAnsi="Times New Roman" w:cs="Times New Roman"/>
              </w:rPr>
              <w:t>kai KPVS inicijavo pinigų nuskaitymą nuo kliento kortelės (jei apmokama kortele) arba fiksavo pinigų paėmimą grynais</w:t>
            </w:r>
            <w:r w:rsidR="00D2189A" w:rsidRPr="00006AC0">
              <w:rPr>
                <w:rFonts w:ascii="Times New Roman" w:hAnsi="Times New Roman" w:cs="Times New Roman"/>
              </w:rPr>
              <w:t>iais</w:t>
            </w:r>
            <w:r w:rsidRPr="00006AC0">
              <w:rPr>
                <w:rFonts w:ascii="Times New Roman" w:hAnsi="Times New Roman" w:cs="Times New Roman"/>
              </w:rPr>
              <w:t xml:space="preserve">, </w:t>
            </w:r>
            <w:r w:rsidR="00D82E09" w:rsidRPr="00006AC0">
              <w:rPr>
                <w:rFonts w:ascii="Times New Roman" w:hAnsi="Times New Roman" w:cs="Times New Roman"/>
              </w:rPr>
              <w:t xml:space="preserve">ir </w:t>
            </w:r>
            <w:r w:rsidRPr="00006AC0">
              <w:rPr>
                <w:rFonts w:ascii="Times New Roman" w:hAnsi="Times New Roman" w:cs="Times New Roman"/>
              </w:rPr>
              <w:t>paaiškėja, jog konsulinis mokestis ar jo permoka ir (ar) pašto išlaidos grąžintini</w:t>
            </w:r>
            <w:r w:rsidR="3090A5EF" w:rsidRPr="00006AC0">
              <w:rPr>
                <w:rFonts w:ascii="Times New Roman" w:hAnsi="Times New Roman" w:cs="Times New Roman"/>
              </w:rPr>
              <w:t>.</w:t>
            </w:r>
          </w:p>
          <w:p w14:paraId="0931BB7D" w14:textId="169FB096" w:rsidR="0027190A" w:rsidRPr="0010434F" w:rsidRDefault="0027190A" w:rsidP="0010434F">
            <w:pPr>
              <w:rPr>
                <w:rFonts w:ascii="Times New Roman" w:hAnsi="Times New Roman" w:cs="Times New Roman"/>
              </w:rPr>
            </w:pPr>
            <w:r>
              <w:rPr>
                <w:rFonts w:ascii="Times New Roman" w:hAnsi="Times New Roman" w:cs="Times New Roman"/>
              </w:rPr>
              <w:t xml:space="preserve">Kai atšaukiama visa rezervuotų lėšų suma arba vykdomas dalies rezervuotų lėšų grąžinimas, </w:t>
            </w:r>
            <w:r w:rsidR="00FE087D">
              <w:rPr>
                <w:rFonts w:ascii="Times New Roman" w:hAnsi="Times New Roman" w:cs="Times New Roman"/>
              </w:rPr>
              <w:t xml:space="preserve">procesas pradedamas nuo 7 </w:t>
            </w:r>
            <w:r>
              <w:rPr>
                <w:rFonts w:ascii="Times New Roman" w:hAnsi="Times New Roman" w:cs="Times New Roman"/>
              </w:rPr>
              <w:t>žingsni</w:t>
            </w:r>
            <w:r w:rsidR="00FE087D">
              <w:rPr>
                <w:rFonts w:ascii="Times New Roman" w:hAnsi="Times New Roman" w:cs="Times New Roman"/>
              </w:rPr>
              <w:t>o, o žingsnius</w:t>
            </w:r>
            <w:r>
              <w:rPr>
                <w:rFonts w:ascii="Times New Roman" w:hAnsi="Times New Roman" w:cs="Times New Roman"/>
              </w:rPr>
              <w:t xml:space="preserve"> automatiškai atlieka KPVS sistema.</w:t>
            </w:r>
          </w:p>
        </w:tc>
      </w:tr>
      <w:tr w:rsidR="007E7498" w:rsidRPr="003B356D" w14:paraId="5F57F4C0" w14:textId="77777777" w:rsidTr="2719207E">
        <w:trPr>
          <w:trHeight w:val="300"/>
        </w:trPr>
        <w:tc>
          <w:tcPr>
            <w:tcW w:w="9493" w:type="dxa"/>
            <w:gridSpan w:val="3"/>
          </w:tcPr>
          <w:p w14:paraId="11CF78BF" w14:textId="38DCDA63" w:rsidR="007E7498" w:rsidRPr="003B356D" w:rsidRDefault="007E7498">
            <w:pPr>
              <w:jc w:val="both"/>
              <w:rPr>
                <w:rFonts w:ascii="Times New Roman" w:hAnsi="Times New Roman" w:cs="Times New Roman"/>
              </w:rPr>
            </w:pPr>
            <w:r w:rsidRPr="003B356D">
              <w:rPr>
                <w:rFonts w:ascii="Times New Roman" w:hAnsi="Times New Roman" w:cs="Times New Roman"/>
              </w:rPr>
              <w:t xml:space="preserve">Išorinė </w:t>
            </w:r>
            <w:r w:rsidR="0023729F">
              <w:rPr>
                <w:rFonts w:ascii="Times New Roman" w:hAnsi="Times New Roman" w:cs="Times New Roman"/>
              </w:rPr>
              <w:t>KPVS</w:t>
            </w:r>
          </w:p>
        </w:tc>
      </w:tr>
      <w:tr w:rsidR="007E7498" w:rsidRPr="003B356D" w14:paraId="462B463F" w14:textId="77777777" w:rsidTr="2719207E">
        <w:trPr>
          <w:trHeight w:val="300"/>
        </w:trPr>
        <w:tc>
          <w:tcPr>
            <w:tcW w:w="636" w:type="dxa"/>
          </w:tcPr>
          <w:p w14:paraId="4C5560E3" w14:textId="77777777" w:rsidR="007E7498" w:rsidRPr="003B356D" w:rsidRDefault="007E7498">
            <w:pPr>
              <w:rPr>
                <w:rFonts w:ascii="Times New Roman" w:hAnsi="Times New Roman" w:cs="Times New Roman"/>
              </w:rPr>
            </w:pPr>
            <w:r w:rsidRPr="003B356D">
              <w:rPr>
                <w:rFonts w:ascii="Times New Roman" w:hAnsi="Times New Roman" w:cs="Times New Roman"/>
              </w:rPr>
              <w:t>1.</w:t>
            </w:r>
          </w:p>
        </w:tc>
        <w:tc>
          <w:tcPr>
            <w:tcW w:w="2739" w:type="dxa"/>
          </w:tcPr>
          <w:p w14:paraId="0272B6F7" w14:textId="511A7599" w:rsidR="007E7498" w:rsidRPr="003B356D" w:rsidRDefault="007E7498">
            <w:pPr>
              <w:jc w:val="both"/>
              <w:rPr>
                <w:rFonts w:ascii="Times New Roman" w:hAnsi="Times New Roman" w:cs="Times New Roman"/>
              </w:rPr>
            </w:pPr>
            <w:r w:rsidRPr="200705FE">
              <w:rPr>
                <w:rFonts w:ascii="Times New Roman" w:hAnsi="Times New Roman" w:cs="Times New Roman"/>
              </w:rPr>
              <w:t>Pasirenkama funkcija</w:t>
            </w:r>
            <w:r w:rsidR="001C07E0">
              <w:rPr>
                <w:rFonts w:ascii="Times New Roman" w:hAnsi="Times New Roman" w:cs="Times New Roman"/>
              </w:rPr>
              <w:t xml:space="preserve"> </w:t>
            </w:r>
            <w:r w:rsidRPr="200705FE">
              <w:rPr>
                <w:rFonts w:ascii="Times New Roman" w:hAnsi="Times New Roman" w:cs="Times New Roman"/>
              </w:rPr>
              <w:t xml:space="preserve">pateikti prašymą grąžinti sumokėtą konsulinį mokestį ar jo permoką ir (ar) pašto išlaidas (toliau šioje lentelėje </w:t>
            </w:r>
            <w:r w:rsidR="003C26A5">
              <w:rPr>
                <w:rFonts w:ascii="Times New Roman" w:hAnsi="Times New Roman" w:cs="Times New Roman"/>
              </w:rPr>
              <w:t>–</w:t>
            </w:r>
            <w:r w:rsidRPr="200705FE">
              <w:rPr>
                <w:rFonts w:ascii="Times New Roman" w:hAnsi="Times New Roman" w:cs="Times New Roman"/>
              </w:rPr>
              <w:t xml:space="preserve"> prašymas)</w:t>
            </w:r>
          </w:p>
        </w:tc>
        <w:tc>
          <w:tcPr>
            <w:tcW w:w="6118" w:type="dxa"/>
          </w:tcPr>
          <w:p w14:paraId="05E1D4B0" w14:textId="4CF2ADBF" w:rsidR="007E7498" w:rsidRPr="003B356D" w:rsidRDefault="007E7498">
            <w:pPr>
              <w:jc w:val="both"/>
              <w:rPr>
                <w:rFonts w:ascii="Times New Roman" w:hAnsi="Times New Roman" w:cs="Times New Roman"/>
              </w:rPr>
            </w:pPr>
            <w:r w:rsidRPr="200705FE">
              <w:rPr>
                <w:rFonts w:ascii="Times New Roman" w:hAnsi="Times New Roman" w:cs="Times New Roman"/>
              </w:rPr>
              <w:t xml:space="preserve">Klientas išorinėje KPVS </w:t>
            </w:r>
            <w:r w:rsidR="007F36FC">
              <w:rPr>
                <w:rFonts w:ascii="Times New Roman" w:hAnsi="Times New Roman" w:cs="Times New Roman"/>
              </w:rPr>
              <w:t>svetainėje</w:t>
            </w:r>
            <w:r w:rsidR="007F36FC" w:rsidRPr="200705FE">
              <w:rPr>
                <w:rFonts w:ascii="Times New Roman" w:hAnsi="Times New Roman" w:cs="Times New Roman"/>
              </w:rPr>
              <w:t xml:space="preserve"> </w:t>
            </w:r>
            <w:r w:rsidRPr="200705FE">
              <w:rPr>
                <w:rFonts w:ascii="Times New Roman" w:hAnsi="Times New Roman" w:cs="Times New Roman"/>
              </w:rPr>
              <w:t>pasirenka funkciją [Pateikti prašymą grąžinti sumokėtą konsulinį mokestį ar jo permoką ir (ar) pašto išlaidas</w:t>
            </w:r>
            <w:r w:rsidR="003C26A5">
              <w:rPr>
                <w:rFonts w:ascii="Times New Roman" w:hAnsi="Times New Roman" w:cs="Times New Roman"/>
              </w:rPr>
              <w:t>]</w:t>
            </w:r>
            <w:r w:rsidRPr="200705FE">
              <w:rPr>
                <w:rFonts w:ascii="Times New Roman" w:hAnsi="Times New Roman" w:cs="Times New Roman"/>
              </w:rPr>
              <w:t>.</w:t>
            </w:r>
          </w:p>
          <w:p w14:paraId="43A904D5" w14:textId="77777777" w:rsidR="007E7498" w:rsidRPr="003B356D" w:rsidRDefault="007E7498">
            <w:pPr>
              <w:jc w:val="both"/>
              <w:rPr>
                <w:rFonts w:ascii="Times New Roman" w:hAnsi="Times New Roman" w:cs="Times New Roman"/>
              </w:rPr>
            </w:pPr>
          </w:p>
        </w:tc>
      </w:tr>
      <w:tr w:rsidR="007E7498" w:rsidRPr="003B356D" w14:paraId="7FE5369F" w14:textId="77777777" w:rsidTr="2719207E">
        <w:trPr>
          <w:trHeight w:val="300"/>
        </w:trPr>
        <w:tc>
          <w:tcPr>
            <w:tcW w:w="636" w:type="dxa"/>
          </w:tcPr>
          <w:p w14:paraId="0532B881" w14:textId="77777777" w:rsidR="007E7498" w:rsidRPr="003B356D" w:rsidRDefault="007E7498">
            <w:pPr>
              <w:rPr>
                <w:rFonts w:ascii="Times New Roman" w:hAnsi="Times New Roman" w:cs="Times New Roman"/>
              </w:rPr>
            </w:pPr>
            <w:r w:rsidRPr="003B356D">
              <w:rPr>
                <w:rFonts w:ascii="Times New Roman" w:hAnsi="Times New Roman" w:cs="Times New Roman"/>
              </w:rPr>
              <w:t>2.</w:t>
            </w:r>
          </w:p>
        </w:tc>
        <w:tc>
          <w:tcPr>
            <w:tcW w:w="2739" w:type="dxa"/>
          </w:tcPr>
          <w:p w14:paraId="05DCE9A2" w14:textId="15005620" w:rsidR="007E7498" w:rsidRPr="003B356D" w:rsidRDefault="007E7498">
            <w:pPr>
              <w:jc w:val="both"/>
              <w:rPr>
                <w:rFonts w:ascii="Times New Roman" w:hAnsi="Times New Roman" w:cs="Times New Roman"/>
              </w:rPr>
            </w:pPr>
            <w:r w:rsidRPr="200705FE">
              <w:rPr>
                <w:rFonts w:ascii="Times New Roman" w:hAnsi="Times New Roman" w:cs="Times New Roman"/>
              </w:rPr>
              <w:t>Pasirenkama</w:t>
            </w:r>
            <w:r w:rsidR="003C26A5">
              <w:rPr>
                <w:rFonts w:ascii="Times New Roman" w:hAnsi="Times New Roman" w:cs="Times New Roman"/>
              </w:rPr>
              <w:t>s</w:t>
            </w:r>
            <w:r w:rsidRPr="200705FE">
              <w:rPr>
                <w:rFonts w:ascii="Times New Roman" w:hAnsi="Times New Roman" w:cs="Times New Roman"/>
              </w:rPr>
              <w:t xml:space="preserve"> apmokėta</w:t>
            </w:r>
            <w:r w:rsidR="007F36FC">
              <w:rPr>
                <w:rFonts w:ascii="Times New Roman" w:hAnsi="Times New Roman" w:cs="Times New Roman"/>
              </w:rPr>
              <w:t>s</w:t>
            </w:r>
            <w:r w:rsidRPr="200705FE">
              <w:rPr>
                <w:rFonts w:ascii="Times New Roman" w:hAnsi="Times New Roman" w:cs="Times New Roman"/>
              </w:rPr>
              <w:t xml:space="preserve"> </w:t>
            </w:r>
            <w:r w:rsidR="007F36FC">
              <w:rPr>
                <w:rFonts w:ascii="Times New Roman" w:hAnsi="Times New Roman" w:cs="Times New Roman"/>
              </w:rPr>
              <w:t>paslaugų užsakymas</w:t>
            </w:r>
          </w:p>
        </w:tc>
        <w:tc>
          <w:tcPr>
            <w:tcW w:w="6118" w:type="dxa"/>
          </w:tcPr>
          <w:p w14:paraId="06FBAB3F" w14:textId="29748D41" w:rsidR="007E7498" w:rsidRPr="003B356D" w:rsidRDefault="007E7498">
            <w:pPr>
              <w:jc w:val="both"/>
              <w:rPr>
                <w:rFonts w:ascii="Times New Roman" w:hAnsi="Times New Roman" w:cs="Times New Roman"/>
              </w:rPr>
            </w:pPr>
            <w:r w:rsidRPr="200705FE">
              <w:rPr>
                <w:rFonts w:ascii="Times New Roman" w:hAnsi="Times New Roman" w:cs="Times New Roman"/>
              </w:rPr>
              <w:t xml:space="preserve">Klientas pasirenka apmokėtą </w:t>
            </w:r>
            <w:r w:rsidR="00B53244">
              <w:rPr>
                <w:rFonts w:ascii="Times New Roman" w:hAnsi="Times New Roman" w:cs="Times New Roman"/>
              </w:rPr>
              <w:t>paslaugų užsakymą</w:t>
            </w:r>
            <w:r w:rsidR="00B53244" w:rsidRPr="200705FE">
              <w:rPr>
                <w:rFonts w:ascii="Times New Roman" w:hAnsi="Times New Roman" w:cs="Times New Roman"/>
              </w:rPr>
              <w:t xml:space="preserve"> </w:t>
            </w:r>
            <w:r w:rsidRPr="200705FE">
              <w:rPr>
                <w:rFonts w:ascii="Times New Roman" w:hAnsi="Times New Roman" w:cs="Times New Roman"/>
              </w:rPr>
              <w:t xml:space="preserve">iš visų savo apmokėtų </w:t>
            </w:r>
            <w:r w:rsidR="00B53244">
              <w:rPr>
                <w:rFonts w:ascii="Times New Roman" w:hAnsi="Times New Roman" w:cs="Times New Roman"/>
              </w:rPr>
              <w:t>paslaugų užsakymų</w:t>
            </w:r>
            <w:r w:rsidRPr="200705FE">
              <w:rPr>
                <w:rFonts w:ascii="Times New Roman" w:hAnsi="Times New Roman" w:cs="Times New Roman"/>
              </w:rPr>
              <w:t>.</w:t>
            </w:r>
          </w:p>
        </w:tc>
      </w:tr>
      <w:tr w:rsidR="007E7498" w:rsidRPr="003B356D" w14:paraId="74613001" w14:textId="77777777" w:rsidTr="2719207E">
        <w:trPr>
          <w:trHeight w:val="300"/>
        </w:trPr>
        <w:tc>
          <w:tcPr>
            <w:tcW w:w="636" w:type="dxa"/>
          </w:tcPr>
          <w:p w14:paraId="176D6E72" w14:textId="77777777" w:rsidR="007E7498" w:rsidRPr="003B356D" w:rsidRDefault="007E7498">
            <w:pPr>
              <w:rPr>
                <w:rFonts w:ascii="Times New Roman" w:hAnsi="Times New Roman" w:cs="Times New Roman"/>
              </w:rPr>
            </w:pPr>
            <w:r w:rsidRPr="003B356D">
              <w:rPr>
                <w:rFonts w:ascii="Times New Roman" w:hAnsi="Times New Roman" w:cs="Times New Roman"/>
              </w:rPr>
              <w:t>3.</w:t>
            </w:r>
          </w:p>
        </w:tc>
        <w:tc>
          <w:tcPr>
            <w:tcW w:w="2739" w:type="dxa"/>
          </w:tcPr>
          <w:p w14:paraId="5C32C87B" w14:textId="4A3083A8" w:rsidR="007E7498" w:rsidRPr="003B356D" w:rsidRDefault="007E7498">
            <w:pPr>
              <w:jc w:val="both"/>
              <w:rPr>
                <w:rFonts w:ascii="Times New Roman" w:hAnsi="Times New Roman" w:cs="Times New Roman"/>
              </w:rPr>
            </w:pPr>
            <w:r w:rsidRPr="200705FE">
              <w:rPr>
                <w:rFonts w:ascii="Times New Roman" w:hAnsi="Times New Roman" w:cs="Times New Roman"/>
              </w:rPr>
              <w:t xml:space="preserve">Ar </w:t>
            </w:r>
            <w:r w:rsidR="00026BB7">
              <w:rPr>
                <w:rFonts w:ascii="Times New Roman" w:hAnsi="Times New Roman" w:cs="Times New Roman"/>
              </w:rPr>
              <w:t>paslaugų užsakymas</w:t>
            </w:r>
            <w:r w:rsidRPr="200705FE">
              <w:rPr>
                <w:rFonts w:ascii="Times New Roman" w:hAnsi="Times New Roman" w:cs="Times New Roman"/>
              </w:rPr>
              <w:t xml:space="preserve"> yra </w:t>
            </w:r>
            <w:r w:rsidR="00026BB7">
              <w:rPr>
                <w:rFonts w:ascii="Times New Roman" w:hAnsi="Times New Roman" w:cs="Times New Roman"/>
              </w:rPr>
              <w:t>įvykdytas</w:t>
            </w:r>
            <w:r w:rsidRPr="200705FE">
              <w:rPr>
                <w:rFonts w:ascii="Times New Roman" w:hAnsi="Times New Roman" w:cs="Times New Roman"/>
              </w:rPr>
              <w:t>?</w:t>
            </w:r>
          </w:p>
        </w:tc>
        <w:tc>
          <w:tcPr>
            <w:tcW w:w="6118" w:type="dxa"/>
          </w:tcPr>
          <w:p w14:paraId="2341F1F3" w14:textId="5EB6E2E8" w:rsidR="007E7498" w:rsidRPr="003B356D" w:rsidRDefault="007E7498">
            <w:pPr>
              <w:jc w:val="both"/>
              <w:rPr>
                <w:rFonts w:ascii="Times New Roman" w:hAnsi="Times New Roman" w:cs="Times New Roman"/>
              </w:rPr>
            </w:pPr>
            <w:r w:rsidRPr="200705FE">
              <w:rPr>
                <w:rFonts w:ascii="Times New Roman" w:hAnsi="Times New Roman" w:cs="Times New Roman"/>
              </w:rPr>
              <w:t xml:space="preserve">Išorinė KPVS </w:t>
            </w:r>
            <w:r w:rsidR="0052093B">
              <w:rPr>
                <w:rFonts w:ascii="Times New Roman" w:hAnsi="Times New Roman" w:cs="Times New Roman"/>
              </w:rPr>
              <w:t xml:space="preserve">svetainė </w:t>
            </w:r>
            <w:r w:rsidRPr="200705FE">
              <w:rPr>
                <w:rFonts w:ascii="Times New Roman" w:hAnsi="Times New Roman" w:cs="Times New Roman"/>
              </w:rPr>
              <w:t xml:space="preserve">atlieka tikrinimą, ar </w:t>
            </w:r>
            <w:r w:rsidR="0052093B">
              <w:rPr>
                <w:rFonts w:ascii="Times New Roman" w:hAnsi="Times New Roman" w:cs="Times New Roman"/>
              </w:rPr>
              <w:t>paslaugų užsakymas</w:t>
            </w:r>
            <w:r w:rsidRPr="200705FE">
              <w:rPr>
                <w:rFonts w:ascii="Times New Roman" w:hAnsi="Times New Roman" w:cs="Times New Roman"/>
              </w:rPr>
              <w:t>, kuri</w:t>
            </w:r>
            <w:r w:rsidR="0052093B">
              <w:rPr>
                <w:rFonts w:ascii="Times New Roman" w:hAnsi="Times New Roman" w:cs="Times New Roman"/>
              </w:rPr>
              <w:t>s</w:t>
            </w:r>
            <w:r w:rsidRPr="200705FE">
              <w:rPr>
                <w:rFonts w:ascii="Times New Roman" w:hAnsi="Times New Roman" w:cs="Times New Roman"/>
              </w:rPr>
              <w:t xml:space="preserve"> yra</w:t>
            </w:r>
            <w:r w:rsidR="001C07E0">
              <w:rPr>
                <w:rFonts w:ascii="Times New Roman" w:hAnsi="Times New Roman" w:cs="Times New Roman"/>
              </w:rPr>
              <w:t xml:space="preserve"> </w:t>
            </w:r>
            <w:r w:rsidRPr="200705FE">
              <w:rPr>
                <w:rFonts w:ascii="Times New Roman" w:hAnsi="Times New Roman" w:cs="Times New Roman"/>
              </w:rPr>
              <w:t>apmokėta</w:t>
            </w:r>
            <w:r w:rsidR="0052093B">
              <w:rPr>
                <w:rFonts w:ascii="Times New Roman" w:hAnsi="Times New Roman" w:cs="Times New Roman"/>
              </w:rPr>
              <w:t>s</w:t>
            </w:r>
            <w:r w:rsidRPr="200705FE">
              <w:rPr>
                <w:rFonts w:ascii="Times New Roman" w:hAnsi="Times New Roman" w:cs="Times New Roman"/>
              </w:rPr>
              <w:t xml:space="preserve">, nėra </w:t>
            </w:r>
            <w:r w:rsidR="00026BB7">
              <w:rPr>
                <w:rFonts w:ascii="Times New Roman" w:hAnsi="Times New Roman" w:cs="Times New Roman"/>
              </w:rPr>
              <w:t>įvykdytas</w:t>
            </w:r>
            <w:r w:rsidRPr="200705FE">
              <w:rPr>
                <w:rFonts w:ascii="Times New Roman" w:hAnsi="Times New Roman" w:cs="Times New Roman"/>
              </w:rPr>
              <w:t>.</w:t>
            </w:r>
          </w:p>
          <w:p w14:paraId="33EBB3E5" w14:textId="2ED8A7F9" w:rsidR="007E7498" w:rsidRPr="003B356D" w:rsidRDefault="007E7498">
            <w:pPr>
              <w:jc w:val="both"/>
              <w:rPr>
                <w:rFonts w:ascii="Times New Roman" w:hAnsi="Times New Roman" w:cs="Times New Roman"/>
              </w:rPr>
            </w:pPr>
            <w:r w:rsidRPr="003B356D">
              <w:rPr>
                <w:rFonts w:ascii="Times New Roman" w:hAnsi="Times New Roman" w:cs="Times New Roman"/>
              </w:rPr>
              <w:t>Jei paslaug</w:t>
            </w:r>
            <w:r w:rsidR="0052093B">
              <w:rPr>
                <w:rFonts w:ascii="Times New Roman" w:hAnsi="Times New Roman" w:cs="Times New Roman"/>
              </w:rPr>
              <w:t>ų užsakymas</w:t>
            </w:r>
            <w:r w:rsidRPr="003B356D">
              <w:rPr>
                <w:rFonts w:ascii="Times New Roman" w:hAnsi="Times New Roman" w:cs="Times New Roman"/>
              </w:rPr>
              <w:t xml:space="preserve"> jau </w:t>
            </w:r>
            <w:r w:rsidR="00026BB7">
              <w:rPr>
                <w:rFonts w:ascii="Times New Roman" w:hAnsi="Times New Roman" w:cs="Times New Roman"/>
              </w:rPr>
              <w:t>įvykdytas</w:t>
            </w:r>
            <w:r w:rsidRPr="003B356D">
              <w:rPr>
                <w:rFonts w:ascii="Times New Roman" w:hAnsi="Times New Roman" w:cs="Times New Roman"/>
              </w:rPr>
              <w:t>, klientui pateikiamas informacinis pranešimas, kad pinigų grąžinimas nėra galimas.</w:t>
            </w:r>
          </w:p>
        </w:tc>
      </w:tr>
      <w:tr w:rsidR="007E7498" w:rsidRPr="003B356D" w14:paraId="7F1F1227" w14:textId="77777777" w:rsidTr="2719207E">
        <w:trPr>
          <w:trHeight w:val="300"/>
        </w:trPr>
        <w:tc>
          <w:tcPr>
            <w:tcW w:w="636" w:type="dxa"/>
          </w:tcPr>
          <w:p w14:paraId="4F7B9212" w14:textId="77777777" w:rsidR="007E7498" w:rsidRPr="003B356D" w:rsidRDefault="007E7498">
            <w:pPr>
              <w:rPr>
                <w:rFonts w:ascii="Times New Roman" w:hAnsi="Times New Roman" w:cs="Times New Roman"/>
              </w:rPr>
            </w:pPr>
            <w:r w:rsidRPr="003B356D">
              <w:rPr>
                <w:rFonts w:ascii="Times New Roman" w:hAnsi="Times New Roman" w:cs="Times New Roman"/>
              </w:rPr>
              <w:t>4.</w:t>
            </w:r>
          </w:p>
        </w:tc>
        <w:tc>
          <w:tcPr>
            <w:tcW w:w="2739" w:type="dxa"/>
          </w:tcPr>
          <w:p w14:paraId="529F922E" w14:textId="014669BD" w:rsidR="007E7498" w:rsidRPr="003B356D" w:rsidRDefault="00A80EDB">
            <w:pPr>
              <w:jc w:val="both"/>
              <w:rPr>
                <w:rFonts w:ascii="Times New Roman" w:hAnsi="Times New Roman" w:cs="Times New Roman"/>
              </w:rPr>
            </w:pPr>
            <w:r w:rsidRPr="00A80EDB">
              <w:rPr>
                <w:rFonts w:ascii="Times New Roman" w:hAnsi="Times New Roman" w:cs="Times New Roman"/>
              </w:rPr>
              <w:t>Nustatomas lėšų gavėjas: URM</w:t>
            </w:r>
            <w:r w:rsidR="00025285">
              <w:rPr>
                <w:rFonts w:ascii="Times New Roman" w:hAnsi="Times New Roman" w:cs="Times New Roman"/>
              </w:rPr>
              <w:t xml:space="preserve"> </w:t>
            </w:r>
            <w:r w:rsidRPr="00A80EDB">
              <w:rPr>
                <w:rFonts w:ascii="Times New Roman" w:hAnsi="Times New Roman" w:cs="Times New Roman"/>
              </w:rPr>
              <w:t>/</w:t>
            </w:r>
            <w:r w:rsidR="00025285">
              <w:rPr>
                <w:rFonts w:ascii="Times New Roman" w:hAnsi="Times New Roman" w:cs="Times New Roman"/>
              </w:rPr>
              <w:t xml:space="preserve"> </w:t>
            </w:r>
            <w:r w:rsidRPr="00A80EDB">
              <w:rPr>
                <w:rFonts w:ascii="Times New Roman" w:hAnsi="Times New Roman" w:cs="Times New Roman"/>
              </w:rPr>
              <w:t>KĮ</w:t>
            </w:r>
            <w:r w:rsidR="00025285">
              <w:rPr>
                <w:rFonts w:ascii="Times New Roman" w:hAnsi="Times New Roman" w:cs="Times New Roman"/>
              </w:rPr>
              <w:t xml:space="preserve"> </w:t>
            </w:r>
            <w:r w:rsidRPr="00A80EDB">
              <w:rPr>
                <w:rFonts w:ascii="Times New Roman" w:hAnsi="Times New Roman" w:cs="Times New Roman"/>
              </w:rPr>
              <w:t>/</w:t>
            </w:r>
            <w:r w:rsidR="00025285">
              <w:rPr>
                <w:rFonts w:ascii="Times New Roman" w:hAnsi="Times New Roman" w:cs="Times New Roman"/>
              </w:rPr>
              <w:t xml:space="preserve"> </w:t>
            </w:r>
            <w:r w:rsidRPr="00A80EDB">
              <w:rPr>
                <w:rFonts w:ascii="Times New Roman" w:hAnsi="Times New Roman" w:cs="Times New Roman"/>
              </w:rPr>
              <w:t>VMI</w:t>
            </w:r>
          </w:p>
        </w:tc>
        <w:tc>
          <w:tcPr>
            <w:tcW w:w="6118" w:type="dxa"/>
          </w:tcPr>
          <w:p w14:paraId="4EB7E027" w14:textId="4F486127" w:rsidR="007E7498" w:rsidRPr="003B356D" w:rsidRDefault="007E7498">
            <w:pPr>
              <w:jc w:val="both"/>
              <w:rPr>
                <w:rFonts w:ascii="Times New Roman" w:hAnsi="Times New Roman" w:cs="Times New Roman"/>
              </w:rPr>
            </w:pPr>
            <w:r w:rsidRPr="003B356D">
              <w:rPr>
                <w:rFonts w:ascii="Times New Roman" w:hAnsi="Times New Roman" w:cs="Times New Roman"/>
              </w:rPr>
              <w:t xml:space="preserve">Išorinė KPVS </w:t>
            </w:r>
            <w:r w:rsidR="00026BB7">
              <w:rPr>
                <w:rFonts w:ascii="Times New Roman" w:hAnsi="Times New Roman" w:cs="Times New Roman"/>
              </w:rPr>
              <w:t>svetainė</w:t>
            </w:r>
            <w:r w:rsidR="00026BB7" w:rsidRPr="003B356D">
              <w:rPr>
                <w:rFonts w:ascii="Times New Roman" w:hAnsi="Times New Roman" w:cs="Times New Roman"/>
              </w:rPr>
              <w:t xml:space="preserve"> </w:t>
            </w:r>
            <w:r w:rsidRPr="003B356D">
              <w:rPr>
                <w:rFonts w:ascii="Times New Roman" w:hAnsi="Times New Roman" w:cs="Times New Roman"/>
              </w:rPr>
              <w:t>nustato ar lėšų gavėjas yra URM / KĮ, ar VMI.</w:t>
            </w:r>
          </w:p>
        </w:tc>
      </w:tr>
      <w:tr w:rsidR="007E7498" w:rsidRPr="003B356D" w14:paraId="2E875E69" w14:textId="77777777" w:rsidTr="2719207E">
        <w:trPr>
          <w:trHeight w:val="300"/>
        </w:trPr>
        <w:tc>
          <w:tcPr>
            <w:tcW w:w="636" w:type="dxa"/>
          </w:tcPr>
          <w:p w14:paraId="66086823" w14:textId="77777777" w:rsidR="007E7498" w:rsidRPr="003B356D" w:rsidRDefault="007E7498">
            <w:pPr>
              <w:rPr>
                <w:rFonts w:ascii="Times New Roman" w:hAnsi="Times New Roman" w:cs="Times New Roman"/>
              </w:rPr>
            </w:pPr>
            <w:r w:rsidRPr="003B356D">
              <w:rPr>
                <w:rFonts w:ascii="Times New Roman" w:hAnsi="Times New Roman" w:cs="Times New Roman"/>
              </w:rPr>
              <w:t>5.</w:t>
            </w:r>
          </w:p>
        </w:tc>
        <w:tc>
          <w:tcPr>
            <w:tcW w:w="2739" w:type="dxa"/>
          </w:tcPr>
          <w:p w14:paraId="6B8FFE39" w14:textId="5AADA6E3" w:rsidR="007E7498" w:rsidRPr="003B356D" w:rsidRDefault="007E7498">
            <w:pPr>
              <w:jc w:val="both"/>
              <w:rPr>
                <w:rFonts w:ascii="Times New Roman" w:hAnsi="Times New Roman" w:cs="Times New Roman"/>
              </w:rPr>
            </w:pPr>
            <w:r w:rsidRPr="200705FE">
              <w:rPr>
                <w:rFonts w:ascii="Times New Roman" w:hAnsi="Times New Roman" w:cs="Times New Roman"/>
              </w:rPr>
              <w:t>Suformuojamas prašymas</w:t>
            </w:r>
          </w:p>
        </w:tc>
        <w:tc>
          <w:tcPr>
            <w:tcW w:w="6118" w:type="dxa"/>
          </w:tcPr>
          <w:p w14:paraId="0E18C60C" w14:textId="77777777" w:rsidR="007E7498" w:rsidRPr="003B356D" w:rsidRDefault="007E7498">
            <w:pPr>
              <w:jc w:val="both"/>
              <w:rPr>
                <w:rFonts w:ascii="Times New Roman" w:hAnsi="Times New Roman" w:cs="Times New Roman"/>
              </w:rPr>
            </w:pPr>
            <w:r w:rsidRPr="200705FE">
              <w:rPr>
                <w:rFonts w:ascii="Times New Roman" w:hAnsi="Times New Roman" w:cs="Times New Roman"/>
              </w:rPr>
              <w:t>Jei lėšų gavėjas yra URM / KĮ, klientas nurodo banko sąskaitą, į kurią turi būti grąžintas sumokėtas konsulinis mokestis, jo permoka ir (ar) pašto išlaidos.</w:t>
            </w:r>
          </w:p>
          <w:p w14:paraId="67727F37" w14:textId="451E0A2E" w:rsidR="007E7498" w:rsidRPr="003B356D" w:rsidRDefault="007E7498">
            <w:pPr>
              <w:jc w:val="both"/>
              <w:rPr>
                <w:rFonts w:ascii="Times New Roman" w:hAnsi="Times New Roman" w:cs="Times New Roman"/>
              </w:rPr>
            </w:pPr>
            <w:r w:rsidRPr="200705FE">
              <w:rPr>
                <w:rFonts w:ascii="Times New Roman" w:hAnsi="Times New Roman" w:cs="Times New Roman"/>
              </w:rPr>
              <w:t xml:space="preserve">Išorinė KPVS </w:t>
            </w:r>
            <w:r w:rsidR="00A80EDB">
              <w:rPr>
                <w:rFonts w:ascii="Times New Roman" w:hAnsi="Times New Roman" w:cs="Times New Roman"/>
              </w:rPr>
              <w:t>svetainė</w:t>
            </w:r>
            <w:r w:rsidR="00A80EDB" w:rsidRPr="200705FE">
              <w:rPr>
                <w:rFonts w:ascii="Times New Roman" w:hAnsi="Times New Roman" w:cs="Times New Roman"/>
              </w:rPr>
              <w:t xml:space="preserve"> </w:t>
            </w:r>
            <w:r w:rsidRPr="200705FE">
              <w:rPr>
                <w:rFonts w:ascii="Times New Roman" w:hAnsi="Times New Roman" w:cs="Times New Roman"/>
              </w:rPr>
              <w:t>pagal pateiktus kliento duomenis ir šabloną suformuoja kliento prašymą, klientas jį patvirtina.</w:t>
            </w:r>
          </w:p>
        </w:tc>
      </w:tr>
      <w:tr w:rsidR="007E7498" w:rsidRPr="003B356D" w14:paraId="45156E6B" w14:textId="77777777" w:rsidTr="2719207E">
        <w:trPr>
          <w:trHeight w:val="300"/>
        </w:trPr>
        <w:tc>
          <w:tcPr>
            <w:tcW w:w="636" w:type="dxa"/>
          </w:tcPr>
          <w:p w14:paraId="1A3DBE89" w14:textId="77777777" w:rsidR="007E7498" w:rsidRPr="003B356D" w:rsidRDefault="007E7498">
            <w:pPr>
              <w:rPr>
                <w:rFonts w:ascii="Times New Roman" w:hAnsi="Times New Roman" w:cs="Times New Roman"/>
              </w:rPr>
            </w:pPr>
            <w:r w:rsidRPr="003B356D">
              <w:rPr>
                <w:rFonts w:ascii="Times New Roman" w:hAnsi="Times New Roman" w:cs="Times New Roman"/>
              </w:rPr>
              <w:t>6.</w:t>
            </w:r>
          </w:p>
        </w:tc>
        <w:tc>
          <w:tcPr>
            <w:tcW w:w="2739" w:type="dxa"/>
          </w:tcPr>
          <w:p w14:paraId="4DC33FD2" w14:textId="101A8E38" w:rsidR="007E7498" w:rsidRPr="003B356D" w:rsidRDefault="007E7498">
            <w:pPr>
              <w:jc w:val="both"/>
              <w:rPr>
                <w:rFonts w:ascii="Times New Roman" w:hAnsi="Times New Roman" w:cs="Times New Roman"/>
              </w:rPr>
            </w:pPr>
            <w:r w:rsidRPr="200705FE">
              <w:rPr>
                <w:rFonts w:ascii="Times New Roman" w:hAnsi="Times New Roman" w:cs="Times New Roman"/>
              </w:rPr>
              <w:t>Prašymo</w:t>
            </w:r>
            <w:r w:rsidR="001C07E0">
              <w:rPr>
                <w:rFonts w:ascii="Times New Roman" w:hAnsi="Times New Roman" w:cs="Times New Roman"/>
              </w:rPr>
              <w:t xml:space="preserve"> </w:t>
            </w:r>
            <w:r w:rsidRPr="200705FE">
              <w:rPr>
                <w:rFonts w:ascii="Times New Roman" w:hAnsi="Times New Roman" w:cs="Times New Roman"/>
              </w:rPr>
              <w:t>perdavimas</w:t>
            </w:r>
          </w:p>
        </w:tc>
        <w:tc>
          <w:tcPr>
            <w:tcW w:w="6118" w:type="dxa"/>
          </w:tcPr>
          <w:p w14:paraId="56744204" w14:textId="03822F25" w:rsidR="007E7498" w:rsidRPr="003B356D" w:rsidRDefault="007E7498">
            <w:pPr>
              <w:jc w:val="both"/>
              <w:rPr>
                <w:rFonts w:ascii="Times New Roman" w:hAnsi="Times New Roman" w:cs="Times New Roman"/>
              </w:rPr>
            </w:pPr>
            <w:r w:rsidRPr="003B356D">
              <w:rPr>
                <w:rFonts w:ascii="Times New Roman" w:hAnsi="Times New Roman" w:cs="Times New Roman"/>
              </w:rPr>
              <w:t>Prašymas perduodamas atsakingam KPVS vidiniam naudotojui nagrinė</w:t>
            </w:r>
            <w:r w:rsidR="00025285">
              <w:rPr>
                <w:rFonts w:ascii="Times New Roman" w:hAnsi="Times New Roman" w:cs="Times New Roman"/>
              </w:rPr>
              <w:t>t</w:t>
            </w:r>
            <w:r w:rsidRPr="003B356D">
              <w:rPr>
                <w:rFonts w:ascii="Times New Roman" w:hAnsi="Times New Roman" w:cs="Times New Roman"/>
              </w:rPr>
              <w:t>i.</w:t>
            </w:r>
          </w:p>
        </w:tc>
      </w:tr>
      <w:tr w:rsidR="007E7498" w:rsidRPr="003B356D" w14:paraId="5D6CF01E" w14:textId="77777777" w:rsidTr="2719207E">
        <w:trPr>
          <w:trHeight w:val="300"/>
        </w:trPr>
        <w:tc>
          <w:tcPr>
            <w:tcW w:w="9493" w:type="dxa"/>
            <w:gridSpan w:val="3"/>
          </w:tcPr>
          <w:p w14:paraId="6239C5FA" w14:textId="77777777" w:rsidR="007E7498" w:rsidRPr="003B356D" w:rsidRDefault="007E7498">
            <w:pPr>
              <w:jc w:val="both"/>
              <w:rPr>
                <w:rFonts w:ascii="Times New Roman" w:hAnsi="Times New Roman" w:cs="Times New Roman"/>
              </w:rPr>
            </w:pPr>
            <w:r w:rsidRPr="003B356D">
              <w:rPr>
                <w:rFonts w:ascii="Times New Roman" w:hAnsi="Times New Roman" w:cs="Times New Roman"/>
              </w:rPr>
              <w:t>Vidinis KPVS</w:t>
            </w:r>
          </w:p>
        </w:tc>
      </w:tr>
      <w:tr w:rsidR="007E7498" w:rsidRPr="003B356D" w14:paraId="2FD76B68" w14:textId="77777777" w:rsidTr="2719207E">
        <w:trPr>
          <w:trHeight w:val="300"/>
        </w:trPr>
        <w:tc>
          <w:tcPr>
            <w:tcW w:w="636" w:type="dxa"/>
          </w:tcPr>
          <w:p w14:paraId="3744A91B" w14:textId="77777777" w:rsidR="007E7498" w:rsidRPr="003B356D" w:rsidRDefault="007E7498">
            <w:pPr>
              <w:rPr>
                <w:rFonts w:ascii="Times New Roman" w:hAnsi="Times New Roman" w:cs="Times New Roman"/>
              </w:rPr>
            </w:pPr>
            <w:r w:rsidRPr="003B356D">
              <w:rPr>
                <w:rFonts w:ascii="Times New Roman" w:hAnsi="Times New Roman" w:cs="Times New Roman"/>
              </w:rPr>
              <w:t>7.</w:t>
            </w:r>
          </w:p>
        </w:tc>
        <w:tc>
          <w:tcPr>
            <w:tcW w:w="2739" w:type="dxa"/>
          </w:tcPr>
          <w:p w14:paraId="60185476" w14:textId="465A4747" w:rsidR="007E7498" w:rsidRPr="003B356D" w:rsidRDefault="007E7498">
            <w:pPr>
              <w:jc w:val="both"/>
              <w:rPr>
                <w:rFonts w:ascii="Times New Roman" w:hAnsi="Times New Roman" w:cs="Times New Roman"/>
              </w:rPr>
            </w:pPr>
            <w:r w:rsidRPr="200705FE">
              <w:rPr>
                <w:rFonts w:ascii="Times New Roman" w:hAnsi="Times New Roman" w:cs="Times New Roman"/>
              </w:rPr>
              <w:t>Prašymo nagrinėjimas</w:t>
            </w:r>
          </w:p>
        </w:tc>
        <w:tc>
          <w:tcPr>
            <w:tcW w:w="6118" w:type="dxa"/>
          </w:tcPr>
          <w:p w14:paraId="61005800" w14:textId="669C14CF" w:rsidR="006A2536" w:rsidRPr="00025285" w:rsidRDefault="007E7498" w:rsidP="00025285">
            <w:pPr>
              <w:jc w:val="both"/>
              <w:rPr>
                <w:rFonts w:ascii="Times New Roman" w:hAnsi="Times New Roman" w:cs="Times New Roman"/>
              </w:rPr>
            </w:pPr>
            <w:r w:rsidRPr="200705FE">
              <w:rPr>
                <w:rFonts w:ascii="Times New Roman" w:hAnsi="Times New Roman" w:cs="Times New Roman"/>
              </w:rPr>
              <w:t xml:space="preserve">Vidinis naudotojas </w:t>
            </w:r>
            <w:r w:rsidR="0023729F">
              <w:rPr>
                <w:rFonts w:ascii="Times New Roman" w:hAnsi="Times New Roman" w:cs="Times New Roman"/>
              </w:rPr>
              <w:t>KPVS</w:t>
            </w:r>
            <w:r w:rsidRPr="200705FE">
              <w:rPr>
                <w:rFonts w:ascii="Times New Roman" w:hAnsi="Times New Roman" w:cs="Times New Roman"/>
              </w:rPr>
              <w:t xml:space="preserve"> pasirenka suformuotą prašymą.</w:t>
            </w:r>
            <w:r w:rsidR="006A2536">
              <w:rPr>
                <w:rFonts w:ascii="Times New Roman" w:hAnsi="Times New Roman" w:cs="Times New Roman"/>
              </w:rPr>
              <w:t xml:space="preserve"> Prašymas gali būti suformuotas</w:t>
            </w:r>
            <w:r w:rsidR="00934253">
              <w:rPr>
                <w:rFonts w:ascii="Times New Roman" w:hAnsi="Times New Roman" w:cs="Times New Roman"/>
              </w:rPr>
              <w:t xml:space="preserve"> </w:t>
            </w:r>
            <w:r w:rsidR="006A2536" w:rsidRPr="00025285">
              <w:rPr>
                <w:rFonts w:ascii="Times New Roman" w:hAnsi="Times New Roman" w:cs="Times New Roman"/>
              </w:rPr>
              <w:t>kliento: grąžinti sumokėtą konsulinį mokestį ar jo permoką ir (ar) pašto išlaidas, kai mokėjimas atliktas KĮ</w:t>
            </w:r>
            <w:r w:rsidR="00025285" w:rsidRPr="00025285">
              <w:rPr>
                <w:rFonts w:ascii="Times New Roman" w:hAnsi="Times New Roman" w:cs="Times New Roman"/>
              </w:rPr>
              <w:t xml:space="preserve"> </w:t>
            </w:r>
            <w:r w:rsidR="006A2536" w:rsidRPr="00025285">
              <w:rPr>
                <w:rFonts w:ascii="Times New Roman" w:hAnsi="Times New Roman" w:cs="Times New Roman"/>
              </w:rPr>
              <w:t>/</w:t>
            </w:r>
            <w:r w:rsidR="00025285" w:rsidRPr="00025285">
              <w:rPr>
                <w:rFonts w:ascii="Times New Roman" w:hAnsi="Times New Roman" w:cs="Times New Roman"/>
              </w:rPr>
              <w:t xml:space="preserve"> </w:t>
            </w:r>
            <w:r w:rsidR="006A2536" w:rsidRPr="00025285">
              <w:rPr>
                <w:rFonts w:ascii="Times New Roman" w:hAnsi="Times New Roman" w:cs="Times New Roman"/>
              </w:rPr>
              <w:t>URM kortele arba grynais</w:t>
            </w:r>
            <w:r w:rsidR="00D2189A" w:rsidRPr="00025285">
              <w:rPr>
                <w:rFonts w:ascii="Times New Roman" w:hAnsi="Times New Roman" w:cs="Times New Roman"/>
              </w:rPr>
              <w:t>iais</w:t>
            </w:r>
            <w:r w:rsidR="00025285">
              <w:rPr>
                <w:rFonts w:ascii="Times New Roman" w:hAnsi="Times New Roman" w:cs="Times New Roman"/>
              </w:rPr>
              <w:t>.</w:t>
            </w:r>
          </w:p>
          <w:p w14:paraId="781710C8" w14:textId="77777777" w:rsidR="00CD2DDC" w:rsidRDefault="00CD2DDC" w:rsidP="00CD2DDC">
            <w:pPr>
              <w:jc w:val="both"/>
              <w:rPr>
                <w:rFonts w:ascii="Times New Roman" w:hAnsi="Times New Roman" w:cs="Times New Roman"/>
              </w:rPr>
            </w:pPr>
          </w:p>
          <w:p w14:paraId="15E5E6E4" w14:textId="42587469" w:rsidR="007E7498" w:rsidRPr="003B356D" w:rsidRDefault="00CD2DDC">
            <w:pPr>
              <w:jc w:val="both"/>
              <w:rPr>
                <w:rFonts w:ascii="Times New Roman" w:hAnsi="Times New Roman" w:cs="Times New Roman"/>
              </w:rPr>
            </w:pPr>
            <w:r>
              <w:rPr>
                <w:rFonts w:ascii="Times New Roman" w:hAnsi="Times New Roman" w:cs="Times New Roman"/>
              </w:rPr>
              <w:t xml:space="preserve">Jei suformuotas vidinis prašymas, </w:t>
            </w:r>
            <w:r w:rsidR="005D7BF4">
              <w:rPr>
                <w:rFonts w:ascii="Times New Roman" w:hAnsi="Times New Roman" w:cs="Times New Roman"/>
              </w:rPr>
              <w:t xml:space="preserve">prašymas apdorojamas </w:t>
            </w:r>
            <w:r w:rsidR="00533346">
              <w:rPr>
                <w:rFonts w:ascii="Times New Roman" w:hAnsi="Times New Roman" w:cs="Times New Roman"/>
              </w:rPr>
              <w:t>KPVS</w:t>
            </w:r>
            <w:r w:rsidR="005D7BF4">
              <w:rPr>
                <w:rFonts w:ascii="Times New Roman" w:hAnsi="Times New Roman" w:cs="Times New Roman"/>
              </w:rPr>
              <w:t>.</w:t>
            </w:r>
          </w:p>
        </w:tc>
      </w:tr>
      <w:tr w:rsidR="00A9583C" w:rsidRPr="003B356D" w14:paraId="1360D7AA" w14:textId="77777777" w:rsidTr="2719207E">
        <w:trPr>
          <w:trHeight w:val="300"/>
        </w:trPr>
        <w:tc>
          <w:tcPr>
            <w:tcW w:w="636" w:type="dxa"/>
          </w:tcPr>
          <w:p w14:paraId="59C90749" w14:textId="5148616E" w:rsidR="00A9583C" w:rsidRPr="003B356D" w:rsidRDefault="00A9583C">
            <w:pPr>
              <w:rPr>
                <w:rFonts w:ascii="Times New Roman" w:hAnsi="Times New Roman" w:cs="Times New Roman"/>
              </w:rPr>
            </w:pPr>
            <w:r>
              <w:rPr>
                <w:rFonts w:ascii="Times New Roman" w:hAnsi="Times New Roman" w:cs="Times New Roman"/>
              </w:rPr>
              <w:t>8.</w:t>
            </w:r>
          </w:p>
        </w:tc>
        <w:tc>
          <w:tcPr>
            <w:tcW w:w="2739" w:type="dxa"/>
          </w:tcPr>
          <w:p w14:paraId="10296360" w14:textId="6C000676" w:rsidR="00A9583C" w:rsidRPr="200705FE" w:rsidRDefault="629B523E" w:rsidP="118C7EF8">
            <w:pPr>
              <w:jc w:val="both"/>
              <w:rPr>
                <w:rFonts w:ascii="Times New Roman" w:hAnsi="Times New Roman" w:cs="Times New Roman"/>
              </w:rPr>
            </w:pPr>
            <w:r w:rsidRPr="118C7EF8">
              <w:rPr>
                <w:rFonts w:ascii="Times New Roman" w:hAnsi="Times New Roman" w:cs="Times New Roman"/>
              </w:rPr>
              <w:t>Lėšos rezervuotos?</w:t>
            </w:r>
            <w:r w:rsidR="7DB5C48E" w:rsidRPr="118C7EF8">
              <w:rPr>
                <w:rFonts w:ascii="Times New Roman" w:hAnsi="Times New Roman" w:cs="Times New Roman"/>
              </w:rPr>
              <w:t xml:space="preserve"> </w:t>
            </w:r>
            <w:r w:rsidR="00E230AF">
              <w:rPr>
                <w:rFonts w:ascii="Times New Roman" w:hAnsi="Times New Roman" w:cs="Times New Roman"/>
              </w:rPr>
              <w:t>(</w:t>
            </w:r>
            <w:r w:rsidR="77909702" w:rsidRPr="118C7EF8">
              <w:rPr>
                <w:rFonts w:ascii="Times New Roman" w:hAnsi="Times New Roman" w:cs="Times New Roman"/>
              </w:rPr>
              <w:t>Būsen</w:t>
            </w:r>
            <w:r w:rsidR="00934253">
              <w:rPr>
                <w:rFonts w:ascii="Times New Roman" w:hAnsi="Times New Roman" w:cs="Times New Roman"/>
              </w:rPr>
              <w:t>a</w:t>
            </w:r>
            <w:r w:rsidR="77909702" w:rsidRPr="118C7EF8">
              <w:rPr>
                <w:rFonts w:ascii="Times New Roman" w:hAnsi="Times New Roman" w:cs="Times New Roman"/>
              </w:rPr>
              <w:t xml:space="preserve"> [</w:t>
            </w:r>
            <w:r w:rsidR="009543FA">
              <w:rPr>
                <w:rFonts w:ascii="Times New Roman" w:hAnsi="Times New Roman" w:cs="Times New Roman"/>
              </w:rPr>
              <w:t>Lėšos rezervuotos</w:t>
            </w:r>
            <w:r w:rsidR="77909702" w:rsidRPr="118C7EF8">
              <w:rPr>
                <w:rFonts w:ascii="Times New Roman" w:hAnsi="Times New Roman" w:cs="Times New Roman"/>
              </w:rPr>
              <w:t>]</w:t>
            </w:r>
            <w:r w:rsidR="00E230AF">
              <w:rPr>
                <w:rFonts w:ascii="Times New Roman" w:hAnsi="Times New Roman" w:cs="Times New Roman"/>
              </w:rPr>
              <w:t>)</w:t>
            </w:r>
          </w:p>
        </w:tc>
        <w:tc>
          <w:tcPr>
            <w:tcW w:w="6118" w:type="dxa"/>
          </w:tcPr>
          <w:p w14:paraId="1ED603EA" w14:textId="4C8550BF" w:rsidR="00617433" w:rsidRPr="200705FE" w:rsidRDefault="6A998BB4">
            <w:pPr>
              <w:jc w:val="both"/>
              <w:rPr>
                <w:rFonts w:ascii="Times New Roman" w:hAnsi="Times New Roman" w:cs="Times New Roman"/>
              </w:rPr>
            </w:pPr>
            <w:r w:rsidRPr="2719207E">
              <w:rPr>
                <w:rFonts w:ascii="Times New Roman" w:hAnsi="Times New Roman" w:cs="Times New Roman"/>
              </w:rPr>
              <w:t>KPVS atlieka tikrinimą</w:t>
            </w:r>
            <w:r w:rsidR="0438E7CA" w:rsidRPr="2719207E">
              <w:rPr>
                <w:rFonts w:ascii="Times New Roman" w:hAnsi="Times New Roman" w:cs="Times New Roman"/>
              </w:rPr>
              <w:t>,</w:t>
            </w:r>
            <w:r w:rsidRPr="2719207E">
              <w:rPr>
                <w:rFonts w:ascii="Times New Roman" w:hAnsi="Times New Roman" w:cs="Times New Roman"/>
              </w:rPr>
              <w:t xml:space="preserve"> ar </w:t>
            </w:r>
            <w:r w:rsidR="42D3019A" w:rsidRPr="2719207E">
              <w:rPr>
                <w:rFonts w:ascii="Times New Roman" w:hAnsi="Times New Roman" w:cs="Times New Roman"/>
              </w:rPr>
              <w:t xml:space="preserve">prašyme nurodytos </w:t>
            </w:r>
            <w:r w:rsidR="78491FE9" w:rsidRPr="2719207E">
              <w:rPr>
                <w:rFonts w:ascii="Times New Roman" w:hAnsi="Times New Roman" w:cs="Times New Roman"/>
              </w:rPr>
              <w:t xml:space="preserve">paslaugos užsakymui </w:t>
            </w:r>
            <w:r w:rsidR="3FF6499D" w:rsidRPr="2719207E">
              <w:rPr>
                <w:rFonts w:ascii="Times New Roman" w:hAnsi="Times New Roman" w:cs="Times New Roman"/>
              </w:rPr>
              <w:t xml:space="preserve">yra </w:t>
            </w:r>
            <w:r w:rsidR="78491FE9" w:rsidRPr="2719207E">
              <w:rPr>
                <w:rFonts w:ascii="Times New Roman" w:hAnsi="Times New Roman" w:cs="Times New Roman"/>
              </w:rPr>
              <w:t>fiksuota būsena [</w:t>
            </w:r>
            <w:r w:rsidR="61D663BD" w:rsidRPr="2719207E">
              <w:rPr>
                <w:rFonts w:ascii="Times New Roman" w:hAnsi="Times New Roman" w:cs="Times New Roman"/>
              </w:rPr>
              <w:t>Lėšos rezervuotos</w:t>
            </w:r>
            <w:r w:rsidR="78491FE9" w:rsidRPr="2719207E">
              <w:rPr>
                <w:rFonts w:ascii="Times New Roman" w:hAnsi="Times New Roman" w:cs="Times New Roman"/>
              </w:rPr>
              <w:t>].</w:t>
            </w:r>
            <w:r w:rsidR="1ABFB4AC" w:rsidRPr="2719207E">
              <w:rPr>
                <w:rFonts w:ascii="Times New Roman" w:hAnsi="Times New Roman" w:cs="Times New Roman"/>
              </w:rPr>
              <w:t xml:space="preserve"> Atliekamas 8.1 žingsnis,</w:t>
            </w:r>
          </w:p>
        </w:tc>
      </w:tr>
      <w:tr w:rsidR="009F077A" w:rsidRPr="003B356D" w14:paraId="5758AFCE" w14:textId="77777777" w:rsidTr="2719207E">
        <w:trPr>
          <w:trHeight w:val="300"/>
        </w:trPr>
        <w:tc>
          <w:tcPr>
            <w:tcW w:w="636" w:type="dxa"/>
          </w:tcPr>
          <w:p w14:paraId="7A028275" w14:textId="4276DF9C" w:rsidR="009F077A" w:rsidRDefault="197ACA1C" w:rsidP="00790912">
            <w:pPr>
              <w:spacing w:line="259" w:lineRule="auto"/>
              <w:rPr>
                <w:rFonts w:ascii="Times New Roman" w:hAnsi="Times New Roman" w:cs="Times New Roman"/>
              </w:rPr>
            </w:pPr>
            <w:r w:rsidRPr="2719207E">
              <w:rPr>
                <w:rFonts w:ascii="Times New Roman" w:hAnsi="Times New Roman" w:cs="Times New Roman"/>
              </w:rPr>
              <w:t>8.1.</w:t>
            </w:r>
          </w:p>
        </w:tc>
        <w:tc>
          <w:tcPr>
            <w:tcW w:w="2739" w:type="dxa"/>
          </w:tcPr>
          <w:p w14:paraId="4D53ACE7" w14:textId="589C31BD" w:rsidR="009F077A" w:rsidRDefault="009F077A">
            <w:pPr>
              <w:jc w:val="both"/>
              <w:rPr>
                <w:rFonts w:ascii="Times New Roman" w:hAnsi="Times New Roman" w:cs="Times New Roman"/>
              </w:rPr>
            </w:pPr>
            <w:r w:rsidRPr="118C7EF8">
              <w:rPr>
                <w:rFonts w:ascii="Times New Roman" w:hAnsi="Times New Roman" w:cs="Times New Roman"/>
              </w:rPr>
              <w:t>Atšaukiama lėšų rezervacija arba jos dalis</w:t>
            </w:r>
          </w:p>
        </w:tc>
        <w:tc>
          <w:tcPr>
            <w:tcW w:w="6118" w:type="dxa"/>
          </w:tcPr>
          <w:p w14:paraId="3AB841A4" w14:textId="77777777" w:rsidR="009F077A" w:rsidRDefault="009F077A">
            <w:pPr>
              <w:jc w:val="both"/>
              <w:rPr>
                <w:rFonts w:ascii="Times New Roman" w:hAnsi="Times New Roman" w:cs="Times New Roman"/>
              </w:rPr>
            </w:pPr>
            <w:r w:rsidRPr="118C7EF8">
              <w:rPr>
                <w:rFonts w:ascii="Times New Roman" w:hAnsi="Times New Roman" w:cs="Times New Roman"/>
              </w:rPr>
              <w:t>KPVS perduota informaciją mokėjimų tarpininkui apie atšaukiamą lėšų rezervaciją arba rezervacijos dalį (jei grąžinama permoka).</w:t>
            </w:r>
          </w:p>
          <w:p w14:paraId="1E1CF110" w14:textId="2AAF9E55" w:rsidR="00617433" w:rsidRDefault="00617433">
            <w:pPr>
              <w:jc w:val="both"/>
              <w:rPr>
                <w:rFonts w:ascii="Times New Roman" w:hAnsi="Times New Roman" w:cs="Times New Roman"/>
              </w:rPr>
            </w:pPr>
          </w:p>
        </w:tc>
      </w:tr>
      <w:tr w:rsidR="007E7498" w:rsidRPr="003B356D" w14:paraId="05112ED1" w14:textId="77777777" w:rsidTr="2719207E">
        <w:trPr>
          <w:trHeight w:val="300"/>
        </w:trPr>
        <w:tc>
          <w:tcPr>
            <w:tcW w:w="636" w:type="dxa"/>
          </w:tcPr>
          <w:p w14:paraId="4FD3C83A" w14:textId="2E59F17B" w:rsidR="007E7498" w:rsidRPr="003B356D" w:rsidRDefault="3575305B">
            <w:pPr>
              <w:rPr>
                <w:rFonts w:ascii="Times New Roman" w:hAnsi="Times New Roman" w:cs="Times New Roman"/>
              </w:rPr>
            </w:pPr>
            <w:r w:rsidRPr="2719207E">
              <w:rPr>
                <w:rFonts w:ascii="Times New Roman" w:hAnsi="Times New Roman" w:cs="Times New Roman"/>
              </w:rPr>
              <w:t>9</w:t>
            </w:r>
            <w:r w:rsidR="5B516EAD" w:rsidRPr="2719207E">
              <w:rPr>
                <w:rFonts w:ascii="Times New Roman" w:hAnsi="Times New Roman" w:cs="Times New Roman"/>
              </w:rPr>
              <w:t>.</w:t>
            </w:r>
          </w:p>
        </w:tc>
        <w:tc>
          <w:tcPr>
            <w:tcW w:w="2739" w:type="dxa"/>
          </w:tcPr>
          <w:p w14:paraId="0AB54A37" w14:textId="570F545F" w:rsidR="007E7498" w:rsidRPr="003B356D" w:rsidRDefault="29A73F41">
            <w:pPr>
              <w:jc w:val="both"/>
              <w:rPr>
                <w:rFonts w:ascii="Times New Roman" w:hAnsi="Times New Roman" w:cs="Times New Roman"/>
              </w:rPr>
            </w:pPr>
            <w:r w:rsidRPr="118C7EF8">
              <w:rPr>
                <w:rFonts w:ascii="Times New Roman" w:hAnsi="Times New Roman" w:cs="Times New Roman"/>
              </w:rPr>
              <w:t xml:space="preserve">Ar </w:t>
            </w:r>
            <w:r w:rsidR="052B8DE5" w:rsidRPr="118C7EF8">
              <w:rPr>
                <w:rFonts w:ascii="Times New Roman" w:hAnsi="Times New Roman" w:cs="Times New Roman"/>
              </w:rPr>
              <w:t xml:space="preserve">lėšos </w:t>
            </w:r>
            <w:r w:rsidRPr="118C7EF8">
              <w:rPr>
                <w:rFonts w:ascii="Times New Roman" w:hAnsi="Times New Roman" w:cs="Times New Roman"/>
              </w:rPr>
              <w:t>dar nebuvo grąžint</w:t>
            </w:r>
            <w:r w:rsidR="7A7BC0C5" w:rsidRPr="118C7EF8">
              <w:rPr>
                <w:rFonts w:ascii="Times New Roman" w:hAnsi="Times New Roman" w:cs="Times New Roman"/>
              </w:rPr>
              <w:t>os</w:t>
            </w:r>
            <w:r w:rsidRPr="118C7EF8">
              <w:rPr>
                <w:rFonts w:ascii="Times New Roman" w:hAnsi="Times New Roman" w:cs="Times New Roman"/>
              </w:rPr>
              <w:t>?</w:t>
            </w:r>
          </w:p>
        </w:tc>
        <w:tc>
          <w:tcPr>
            <w:tcW w:w="6118" w:type="dxa"/>
          </w:tcPr>
          <w:p w14:paraId="67ECDE18" w14:textId="420EDA65" w:rsidR="007E7498" w:rsidRPr="003B356D" w:rsidRDefault="009043CF">
            <w:pPr>
              <w:jc w:val="both"/>
              <w:rPr>
                <w:rFonts w:ascii="Times New Roman" w:eastAsia="Times New Roman" w:hAnsi="Times New Roman" w:cs="Times New Roman"/>
                <w:color w:val="333333"/>
              </w:rPr>
            </w:pPr>
            <w:r w:rsidRPr="00DD3AB9">
              <w:rPr>
                <w:rFonts w:ascii="Times New Roman" w:eastAsia="Times New Roman" w:hAnsi="Times New Roman" w:cs="Times New Roman"/>
              </w:rPr>
              <w:t xml:space="preserve">KPVS </w:t>
            </w:r>
            <w:r w:rsidR="007E7498" w:rsidRPr="00DD3AB9">
              <w:rPr>
                <w:rFonts w:ascii="Times New Roman" w:eastAsia="Times New Roman" w:hAnsi="Times New Roman" w:cs="Times New Roman"/>
              </w:rPr>
              <w:t xml:space="preserve">patikrina, ar prašyme nurodytas </w:t>
            </w:r>
            <w:r w:rsidR="007E7498" w:rsidRPr="00DD3AB9">
              <w:rPr>
                <w:rFonts w:ascii="Times New Roman" w:hAnsi="Times New Roman" w:cs="Times New Roman"/>
              </w:rPr>
              <w:t>konsulinis mokestis, jo permoka ir (ar) pašto išlaidos klientui dar nebuvo grąžinti</w:t>
            </w:r>
            <w:r w:rsidR="007E7498" w:rsidRPr="00DD3AB9">
              <w:rPr>
                <w:rFonts w:ascii="Times New Roman" w:eastAsia="Times New Roman" w:hAnsi="Times New Roman" w:cs="Times New Roman"/>
              </w:rPr>
              <w:t>.</w:t>
            </w:r>
          </w:p>
        </w:tc>
      </w:tr>
      <w:tr w:rsidR="007E7498" w:rsidRPr="003B356D" w14:paraId="4071B55E" w14:textId="77777777" w:rsidTr="2719207E">
        <w:trPr>
          <w:trHeight w:val="300"/>
        </w:trPr>
        <w:tc>
          <w:tcPr>
            <w:tcW w:w="636" w:type="dxa"/>
          </w:tcPr>
          <w:p w14:paraId="779E0841" w14:textId="3215C5BF" w:rsidR="007E7498" w:rsidRPr="003B356D" w:rsidRDefault="20EDF5FF">
            <w:pPr>
              <w:rPr>
                <w:rFonts w:ascii="Times New Roman" w:hAnsi="Times New Roman" w:cs="Times New Roman"/>
              </w:rPr>
            </w:pPr>
            <w:r w:rsidRPr="2719207E">
              <w:rPr>
                <w:rFonts w:ascii="Times New Roman" w:hAnsi="Times New Roman" w:cs="Times New Roman"/>
              </w:rPr>
              <w:t>10</w:t>
            </w:r>
            <w:r w:rsidR="5B516EAD" w:rsidRPr="2719207E">
              <w:rPr>
                <w:rFonts w:ascii="Times New Roman" w:hAnsi="Times New Roman" w:cs="Times New Roman"/>
              </w:rPr>
              <w:t>.</w:t>
            </w:r>
          </w:p>
        </w:tc>
        <w:tc>
          <w:tcPr>
            <w:tcW w:w="2739" w:type="dxa"/>
          </w:tcPr>
          <w:p w14:paraId="04AF9662" w14:textId="307977B2" w:rsidR="007E7498" w:rsidRPr="003B356D" w:rsidRDefault="052B8DE5">
            <w:pPr>
              <w:jc w:val="both"/>
              <w:rPr>
                <w:rFonts w:ascii="Times New Roman" w:hAnsi="Times New Roman" w:cs="Times New Roman"/>
              </w:rPr>
            </w:pPr>
            <w:r w:rsidRPr="118C7EF8">
              <w:rPr>
                <w:rFonts w:ascii="Times New Roman" w:hAnsi="Times New Roman" w:cs="Times New Roman"/>
              </w:rPr>
              <w:t>Prašym</w:t>
            </w:r>
            <w:r w:rsidR="214FCE21" w:rsidRPr="118C7EF8">
              <w:rPr>
                <w:rFonts w:ascii="Times New Roman" w:hAnsi="Times New Roman" w:cs="Times New Roman"/>
              </w:rPr>
              <w:t>o</w:t>
            </w:r>
            <w:r w:rsidRPr="118C7EF8">
              <w:rPr>
                <w:rFonts w:ascii="Times New Roman" w:hAnsi="Times New Roman" w:cs="Times New Roman"/>
              </w:rPr>
              <w:t xml:space="preserve"> patvirtin</w:t>
            </w:r>
            <w:r w:rsidR="37E51DBE" w:rsidRPr="118C7EF8">
              <w:rPr>
                <w:rFonts w:ascii="Times New Roman" w:hAnsi="Times New Roman" w:cs="Times New Roman"/>
              </w:rPr>
              <w:t xml:space="preserve">imas </w:t>
            </w:r>
            <w:r w:rsidRPr="118C7EF8">
              <w:rPr>
                <w:rFonts w:ascii="Times New Roman" w:hAnsi="Times New Roman" w:cs="Times New Roman"/>
              </w:rPr>
              <w:t>ir perd</w:t>
            </w:r>
            <w:r w:rsidR="6F96D4E1" w:rsidRPr="118C7EF8">
              <w:rPr>
                <w:rFonts w:ascii="Times New Roman" w:hAnsi="Times New Roman" w:cs="Times New Roman"/>
              </w:rPr>
              <w:t>avimas</w:t>
            </w:r>
            <w:r w:rsidRPr="118C7EF8">
              <w:rPr>
                <w:rFonts w:ascii="Times New Roman" w:hAnsi="Times New Roman" w:cs="Times New Roman"/>
              </w:rPr>
              <w:t xml:space="preserve"> </w:t>
            </w:r>
          </w:p>
        </w:tc>
        <w:tc>
          <w:tcPr>
            <w:tcW w:w="6118" w:type="dxa"/>
          </w:tcPr>
          <w:p w14:paraId="3BBE30AC" w14:textId="366A9086" w:rsidR="007E7498" w:rsidRPr="003B356D" w:rsidRDefault="5B516EAD" w:rsidP="2719207E">
            <w:pPr>
              <w:jc w:val="both"/>
              <w:rPr>
                <w:rFonts w:ascii="Times New Roman" w:hAnsi="Times New Roman" w:cs="Times New Roman"/>
              </w:rPr>
            </w:pPr>
            <w:r w:rsidRPr="2719207E">
              <w:rPr>
                <w:rFonts w:ascii="Times New Roman" w:hAnsi="Times New Roman" w:cs="Times New Roman"/>
              </w:rPr>
              <w:t xml:space="preserve">Vidinis naudotojas </w:t>
            </w:r>
            <w:r w:rsidR="4115A62F" w:rsidRPr="2719207E">
              <w:rPr>
                <w:rFonts w:ascii="Times New Roman" w:hAnsi="Times New Roman" w:cs="Times New Roman"/>
              </w:rPr>
              <w:t>patvirtina prašymą</w:t>
            </w:r>
            <w:r w:rsidR="4B8A93A5" w:rsidRPr="2719207E">
              <w:rPr>
                <w:rFonts w:ascii="Times New Roman" w:hAnsi="Times New Roman" w:cs="Times New Roman"/>
              </w:rPr>
              <w:t xml:space="preserve"> </w:t>
            </w:r>
            <w:r w:rsidR="4115A62F" w:rsidRPr="2719207E">
              <w:rPr>
                <w:rFonts w:ascii="Times New Roman" w:hAnsi="Times New Roman" w:cs="Times New Roman"/>
              </w:rPr>
              <w:t xml:space="preserve">(-us) </w:t>
            </w:r>
            <w:r w:rsidRPr="2719207E">
              <w:rPr>
                <w:rFonts w:ascii="Times New Roman" w:hAnsi="Times New Roman" w:cs="Times New Roman"/>
              </w:rPr>
              <w:t>grąžinti konsulinį mokestį</w:t>
            </w:r>
            <w:r w:rsidR="4115A62F" w:rsidRPr="2719207E">
              <w:rPr>
                <w:rFonts w:ascii="Times New Roman" w:hAnsi="Times New Roman" w:cs="Times New Roman"/>
              </w:rPr>
              <w:t>, jo permok</w:t>
            </w:r>
            <w:r w:rsidR="0EB1A695" w:rsidRPr="2719207E">
              <w:rPr>
                <w:rFonts w:ascii="Times New Roman" w:hAnsi="Times New Roman" w:cs="Times New Roman"/>
              </w:rPr>
              <w:t>ą</w:t>
            </w:r>
            <w:r w:rsidR="4115A62F" w:rsidRPr="2719207E">
              <w:rPr>
                <w:rFonts w:ascii="Times New Roman" w:hAnsi="Times New Roman" w:cs="Times New Roman"/>
              </w:rPr>
              <w:t xml:space="preserve"> ir (ar) pašto išlaidas ir perduoda atsakingam </w:t>
            </w:r>
            <w:r w:rsidR="514DF3AC" w:rsidRPr="2719207E">
              <w:rPr>
                <w:rFonts w:ascii="Times New Roman" w:hAnsi="Times New Roman" w:cs="Times New Roman"/>
              </w:rPr>
              <w:t>vidiniam naudotojui</w:t>
            </w:r>
            <w:r w:rsidR="51C5BA9C" w:rsidRPr="2719207E">
              <w:rPr>
                <w:rFonts w:ascii="Times New Roman" w:hAnsi="Times New Roman" w:cs="Times New Roman"/>
              </w:rPr>
              <w:t>, atsakingam už finansus</w:t>
            </w:r>
            <w:r w:rsidR="514DF3AC" w:rsidRPr="2719207E">
              <w:rPr>
                <w:rFonts w:ascii="Times New Roman" w:hAnsi="Times New Roman" w:cs="Times New Roman"/>
              </w:rPr>
              <w:t xml:space="preserve"> (KPVS išsiunčia informacinį pranešimą)</w:t>
            </w:r>
            <w:r w:rsidRPr="2719207E">
              <w:rPr>
                <w:rFonts w:ascii="Times New Roman" w:hAnsi="Times New Roman" w:cs="Times New Roman"/>
              </w:rPr>
              <w:t>.</w:t>
            </w:r>
          </w:p>
          <w:p w14:paraId="5F28EF50" w14:textId="0046040F" w:rsidR="007E7498" w:rsidRPr="003B356D" w:rsidRDefault="4B247ECA">
            <w:pPr>
              <w:jc w:val="both"/>
              <w:rPr>
                <w:rFonts w:ascii="Times New Roman" w:hAnsi="Times New Roman" w:cs="Times New Roman"/>
              </w:rPr>
            </w:pPr>
            <w:r w:rsidRPr="2719207E">
              <w:rPr>
                <w:rFonts w:ascii="Times New Roman" w:hAnsi="Times New Roman" w:cs="Times New Roman"/>
              </w:rPr>
              <w:t>Permokos grąžinimo atveju, išorinėje KPVS svetainėje prie kliento užsakymo pateikiama grąžintinos permokos suma.</w:t>
            </w:r>
          </w:p>
        </w:tc>
      </w:tr>
      <w:tr w:rsidR="2719207E" w14:paraId="33BDA0CC" w14:textId="77777777" w:rsidTr="2719207E">
        <w:trPr>
          <w:trHeight w:val="300"/>
        </w:trPr>
        <w:tc>
          <w:tcPr>
            <w:tcW w:w="9493" w:type="dxa"/>
            <w:gridSpan w:val="3"/>
          </w:tcPr>
          <w:p w14:paraId="6088A623" w14:textId="55C71AA0" w:rsidR="77C9BCFD" w:rsidRDefault="77C9BCFD" w:rsidP="2719207E">
            <w:pPr>
              <w:rPr>
                <w:rFonts w:ascii="Times New Roman" w:hAnsi="Times New Roman" w:cs="Times New Roman"/>
              </w:rPr>
            </w:pPr>
            <w:r w:rsidRPr="2719207E">
              <w:rPr>
                <w:rFonts w:ascii="Times New Roman" w:hAnsi="Times New Roman" w:cs="Times New Roman"/>
              </w:rPr>
              <w:t>Lėšų gavėjas KĮ / URM</w:t>
            </w:r>
          </w:p>
        </w:tc>
      </w:tr>
      <w:tr w:rsidR="007E7498" w:rsidRPr="003B356D" w14:paraId="39622770" w14:textId="77777777" w:rsidTr="2719207E">
        <w:trPr>
          <w:trHeight w:val="300"/>
        </w:trPr>
        <w:tc>
          <w:tcPr>
            <w:tcW w:w="636" w:type="dxa"/>
          </w:tcPr>
          <w:p w14:paraId="6547A0CD" w14:textId="7D3B7790" w:rsidR="007E7498" w:rsidRPr="003B356D" w:rsidRDefault="437C2BDF">
            <w:pPr>
              <w:rPr>
                <w:rFonts w:ascii="Times New Roman" w:hAnsi="Times New Roman" w:cs="Times New Roman"/>
              </w:rPr>
            </w:pPr>
            <w:r w:rsidRPr="2719207E">
              <w:rPr>
                <w:rFonts w:ascii="Times New Roman" w:hAnsi="Times New Roman" w:cs="Times New Roman"/>
              </w:rPr>
              <w:t>11</w:t>
            </w:r>
            <w:r w:rsidR="5B516EAD" w:rsidRPr="2719207E">
              <w:rPr>
                <w:rFonts w:ascii="Times New Roman" w:hAnsi="Times New Roman" w:cs="Times New Roman"/>
              </w:rPr>
              <w:t>.</w:t>
            </w:r>
          </w:p>
        </w:tc>
        <w:tc>
          <w:tcPr>
            <w:tcW w:w="2739" w:type="dxa"/>
          </w:tcPr>
          <w:p w14:paraId="07F0C785" w14:textId="77777777" w:rsidR="007E7498" w:rsidRPr="003B356D" w:rsidRDefault="007E7498">
            <w:pPr>
              <w:jc w:val="both"/>
              <w:rPr>
                <w:rFonts w:ascii="Times New Roman" w:hAnsi="Times New Roman" w:cs="Times New Roman"/>
              </w:rPr>
            </w:pPr>
            <w:r w:rsidRPr="003B356D">
              <w:rPr>
                <w:rFonts w:ascii="Times New Roman" w:hAnsi="Times New Roman" w:cs="Times New Roman"/>
              </w:rPr>
              <w:t>Pinigai grąžinami klientui</w:t>
            </w:r>
          </w:p>
        </w:tc>
        <w:tc>
          <w:tcPr>
            <w:tcW w:w="6118" w:type="dxa"/>
          </w:tcPr>
          <w:p w14:paraId="3B22F423" w14:textId="775260C1" w:rsidR="007E7498" w:rsidRPr="003B356D" w:rsidRDefault="007E7498">
            <w:pPr>
              <w:jc w:val="both"/>
              <w:rPr>
                <w:rFonts w:ascii="Times New Roman" w:hAnsi="Times New Roman" w:cs="Times New Roman"/>
              </w:rPr>
            </w:pPr>
            <w:r w:rsidRPr="200705FE">
              <w:rPr>
                <w:rFonts w:ascii="Times New Roman" w:hAnsi="Times New Roman" w:cs="Times New Roman"/>
              </w:rPr>
              <w:t>Pagal pateiktus duomenis prašyme atliekamas lėšų grąžinimas FIVASA sistemoje.</w:t>
            </w:r>
          </w:p>
          <w:p w14:paraId="42E74AB6" w14:textId="79DED98D" w:rsidR="007E7498" w:rsidRPr="003B356D" w:rsidRDefault="007E7498" w:rsidP="2719207E">
            <w:pPr>
              <w:jc w:val="both"/>
              <w:rPr>
                <w:rFonts w:ascii="Times New Roman" w:hAnsi="Times New Roman" w:cs="Times New Roman"/>
              </w:rPr>
            </w:pPr>
            <w:r w:rsidRPr="2719207E">
              <w:rPr>
                <w:rFonts w:ascii="Times New Roman" w:hAnsi="Times New Roman" w:cs="Times New Roman"/>
              </w:rPr>
              <w:t xml:space="preserve">Lėšų grąžinimo data iš FIVASA sistemos išsaugoma </w:t>
            </w:r>
            <w:r w:rsidR="0023729F" w:rsidRPr="2719207E">
              <w:rPr>
                <w:rFonts w:ascii="Times New Roman" w:hAnsi="Times New Roman" w:cs="Times New Roman"/>
              </w:rPr>
              <w:t>KPVS</w:t>
            </w:r>
            <w:r w:rsidRPr="2719207E">
              <w:rPr>
                <w:rFonts w:ascii="Times New Roman" w:hAnsi="Times New Roman" w:cs="Times New Roman"/>
              </w:rPr>
              <w:t xml:space="preserve"> (atitinkamai matoma ir išorinėje KPVS svetainėje, kad lėšos yra grąžintos).</w:t>
            </w:r>
          </w:p>
          <w:p w14:paraId="667BE08B" w14:textId="5965313B" w:rsidR="007E7498" w:rsidRPr="003B356D" w:rsidRDefault="6B66AA9A" w:rsidP="2719207E">
            <w:pPr>
              <w:jc w:val="both"/>
              <w:rPr>
                <w:rFonts w:ascii="Times New Roman" w:hAnsi="Times New Roman" w:cs="Times New Roman"/>
              </w:rPr>
            </w:pPr>
            <w:r w:rsidRPr="2719207E">
              <w:rPr>
                <w:rFonts w:ascii="Times New Roman" w:hAnsi="Times New Roman" w:cs="Times New Roman"/>
              </w:rPr>
              <w:t>Jei</w:t>
            </w:r>
            <w:r w:rsidR="652F3F54" w:rsidRPr="2719207E">
              <w:rPr>
                <w:rFonts w:ascii="Times New Roman" w:hAnsi="Times New Roman" w:cs="Times New Roman"/>
              </w:rPr>
              <w:t xml:space="preserve"> </w:t>
            </w:r>
            <w:r w:rsidR="46BBF533" w:rsidRPr="2719207E">
              <w:rPr>
                <w:rFonts w:ascii="Times New Roman" w:hAnsi="Times New Roman" w:cs="Times New Roman"/>
              </w:rPr>
              <w:t>klientas prašo grąžinti konsulinį mokestį kartu su pašto paslauga</w:t>
            </w:r>
            <w:r w:rsidR="77A27B93" w:rsidRPr="2719207E">
              <w:rPr>
                <w:rFonts w:ascii="Times New Roman" w:hAnsi="Times New Roman" w:cs="Times New Roman"/>
              </w:rPr>
              <w:t xml:space="preserve"> (šios lėšos įskaitomos į KĮ sąskaitą)</w:t>
            </w:r>
            <w:r w:rsidR="46BBF533" w:rsidRPr="2719207E">
              <w:rPr>
                <w:rFonts w:ascii="Times New Roman" w:hAnsi="Times New Roman" w:cs="Times New Roman"/>
              </w:rPr>
              <w:t xml:space="preserve">, tačiau </w:t>
            </w:r>
            <w:r w:rsidR="652F3F54" w:rsidRPr="2719207E">
              <w:rPr>
                <w:rFonts w:ascii="Times New Roman" w:hAnsi="Times New Roman" w:cs="Times New Roman"/>
              </w:rPr>
              <w:t>lėšų gavėjas</w:t>
            </w:r>
            <w:r w:rsidRPr="2719207E">
              <w:rPr>
                <w:rFonts w:ascii="Times New Roman" w:hAnsi="Times New Roman" w:cs="Times New Roman"/>
              </w:rPr>
              <w:t xml:space="preserve"> </w:t>
            </w:r>
            <w:r w:rsidR="61DB15EF" w:rsidRPr="2719207E">
              <w:rPr>
                <w:rFonts w:ascii="Times New Roman" w:hAnsi="Times New Roman" w:cs="Times New Roman"/>
              </w:rPr>
              <w:t xml:space="preserve">už </w:t>
            </w:r>
            <w:r w:rsidRPr="2719207E">
              <w:rPr>
                <w:rFonts w:ascii="Times New Roman" w:hAnsi="Times New Roman" w:cs="Times New Roman"/>
              </w:rPr>
              <w:t>kliento apmokėt</w:t>
            </w:r>
            <w:r w:rsidR="0EB8F73A" w:rsidRPr="2719207E">
              <w:rPr>
                <w:rFonts w:ascii="Times New Roman" w:hAnsi="Times New Roman" w:cs="Times New Roman"/>
              </w:rPr>
              <w:t>ą</w:t>
            </w:r>
            <w:r w:rsidRPr="2719207E">
              <w:rPr>
                <w:rFonts w:ascii="Times New Roman" w:hAnsi="Times New Roman" w:cs="Times New Roman"/>
              </w:rPr>
              <w:t xml:space="preserve"> paslaug</w:t>
            </w:r>
            <w:r w:rsidR="664C2912" w:rsidRPr="2719207E">
              <w:rPr>
                <w:rFonts w:ascii="Times New Roman" w:hAnsi="Times New Roman" w:cs="Times New Roman"/>
              </w:rPr>
              <w:t>ą</w:t>
            </w:r>
            <w:r w:rsidRPr="2719207E">
              <w:rPr>
                <w:rFonts w:ascii="Times New Roman" w:hAnsi="Times New Roman" w:cs="Times New Roman"/>
              </w:rPr>
              <w:t xml:space="preserve"> yra VMI,</w:t>
            </w:r>
            <w:r w:rsidR="7DC58CCE" w:rsidRPr="2719207E">
              <w:rPr>
                <w:rFonts w:ascii="Times New Roman" w:hAnsi="Times New Roman" w:cs="Times New Roman"/>
              </w:rPr>
              <w:t xml:space="preserve"> </w:t>
            </w:r>
            <w:r w:rsidR="63164429" w:rsidRPr="2719207E">
              <w:rPr>
                <w:rFonts w:ascii="Times New Roman" w:hAnsi="Times New Roman" w:cs="Times New Roman"/>
              </w:rPr>
              <w:t>tokiu atveju vykdomas tiek šis</w:t>
            </w:r>
            <w:r w:rsidR="739DCD1E" w:rsidRPr="2719207E">
              <w:rPr>
                <w:rFonts w:ascii="Times New Roman" w:hAnsi="Times New Roman" w:cs="Times New Roman"/>
              </w:rPr>
              <w:t xml:space="preserve"> žingsnis - dėl pašto išlaidų grąžinimo</w:t>
            </w:r>
            <w:r w:rsidR="63164429" w:rsidRPr="2719207E">
              <w:rPr>
                <w:rFonts w:ascii="Times New Roman" w:hAnsi="Times New Roman" w:cs="Times New Roman"/>
              </w:rPr>
              <w:t>, tiek 12 žingsni</w:t>
            </w:r>
            <w:r w:rsidR="668FF35D" w:rsidRPr="2719207E">
              <w:rPr>
                <w:rFonts w:ascii="Times New Roman" w:hAnsi="Times New Roman" w:cs="Times New Roman"/>
              </w:rPr>
              <w:t>s</w:t>
            </w:r>
            <w:r w:rsidR="60AB7041" w:rsidRPr="2719207E">
              <w:rPr>
                <w:rFonts w:ascii="Times New Roman" w:hAnsi="Times New Roman" w:cs="Times New Roman"/>
              </w:rPr>
              <w:t xml:space="preserve"> - dėl konsulinio mokesčio grąžinimo.</w:t>
            </w:r>
          </w:p>
        </w:tc>
      </w:tr>
      <w:tr w:rsidR="007E7498" w:rsidRPr="003B356D" w14:paraId="76B5DDC4" w14:textId="77777777" w:rsidTr="2719207E">
        <w:trPr>
          <w:trHeight w:val="300"/>
        </w:trPr>
        <w:tc>
          <w:tcPr>
            <w:tcW w:w="9493" w:type="dxa"/>
            <w:gridSpan w:val="3"/>
          </w:tcPr>
          <w:p w14:paraId="058FBF98" w14:textId="77777777" w:rsidR="007E7498" w:rsidRPr="003B356D" w:rsidRDefault="007E7498">
            <w:pPr>
              <w:rPr>
                <w:rFonts w:ascii="Times New Roman" w:hAnsi="Times New Roman" w:cs="Times New Roman"/>
              </w:rPr>
            </w:pPr>
            <w:r w:rsidRPr="003B356D">
              <w:rPr>
                <w:rFonts w:ascii="Times New Roman" w:hAnsi="Times New Roman" w:cs="Times New Roman"/>
              </w:rPr>
              <w:t>Lėšų gavėjas VMI</w:t>
            </w:r>
          </w:p>
        </w:tc>
      </w:tr>
      <w:tr w:rsidR="007E7498" w:rsidRPr="003B356D" w14:paraId="6B282C47" w14:textId="77777777" w:rsidTr="2719207E">
        <w:trPr>
          <w:trHeight w:val="300"/>
        </w:trPr>
        <w:tc>
          <w:tcPr>
            <w:tcW w:w="636" w:type="dxa"/>
          </w:tcPr>
          <w:p w14:paraId="3A09A735" w14:textId="1D619F0C" w:rsidR="007E7498" w:rsidRPr="003B356D" w:rsidRDefault="1DB1BF79">
            <w:pPr>
              <w:rPr>
                <w:rFonts w:ascii="Times New Roman" w:hAnsi="Times New Roman" w:cs="Times New Roman"/>
              </w:rPr>
            </w:pPr>
            <w:r w:rsidRPr="2719207E">
              <w:rPr>
                <w:rFonts w:ascii="Times New Roman" w:hAnsi="Times New Roman" w:cs="Times New Roman"/>
              </w:rPr>
              <w:t>12</w:t>
            </w:r>
            <w:r w:rsidR="5B516EAD" w:rsidRPr="2719207E">
              <w:rPr>
                <w:rFonts w:ascii="Times New Roman" w:hAnsi="Times New Roman" w:cs="Times New Roman"/>
              </w:rPr>
              <w:t>.</w:t>
            </w:r>
          </w:p>
        </w:tc>
        <w:tc>
          <w:tcPr>
            <w:tcW w:w="2739" w:type="dxa"/>
          </w:tcPr>
          <w:p w14:paraId="1F607199" w14:textId="77777777" w:rsidR="007E7498" w:rsidRPr="003B356D" w:rsidRDefault="007E7498">
            <w:pPr>
              <w:jc w:val="both"/>
              <w:rPr>
                <w:rFonts w:ascii="Times New Roman" w:hAnsi="Times New Roman" w:cs="Times New Roman"/>
              </w:rPr>
            </w:pPr>
            <w:r w:rsidRPr="003B356D">
              <w:rPr>
                <w:rFonts w:ascii="Times New Roman" w:hAnsi="Times New Roman" w:cs="Times New Roman"/>
              </w:rPr>
              <w:t>Klientui pateikiama informacija, kaip susigrąžinti mokestį iš lėšų gavėjo</w:t>
            </w:r>
          </w:p>
        </w:tc>
        <w:tc>
          <w:tcPr>
            <w:tcW w:w="6118" w:type="dxa"/>
          </w:tcPr>
          <w:p w14:paraId="51F2D026" w14:textId="14E16BA0" w:rsidR="007E7498" w:rsidRPr="003B356D" w:rsidRDefault="007E7498">
            <w:pPr>
              <w:jc w:val="both"/>
              <w:rPr>
                <w:rFonts w:ascii="Times New Roman" w:hAnsi="Times New Roman" w:cs="Times New Roman"/>
              </w:rPr>
            </w:pPr>
            <w:r w:rsidRPr="2719207E">
              <w:rPr>
                <w:rFonts w:ascii="Times New Roman" w:hAnsi="Times New Roman" w:cs="Times New Roman"/>
              </w:rPr>
              <w:t xml:space="preserve">Jei lėšų gavėjas yra VMI, atlikus </w:t>
            </w:r>
            <w:r w:rsidR="04E02CA1" w:rsidRPr="2719207E">
              <w:rPr>
                <w:rFonts w:ascii="Times New Roman" w:hAnsi="Times New Roman" w:cs="Times New Roman"/>
              </w:rPr>
              <w:t xml:space="preserve">7 </w:t>
            </w:r>
            <w:r w:rsidRPr="2719207E">
              <w:rPr>
                <w:rFonts w:ascii="Times New Roman" w:hAnsi="Times New Roman" w:cs="Times New Roman"/>
              </w:rPr>
              <w:t>žingsnį</w:t>
            </w:r>
            <w:r w:rsidR="64E556CC" w:rsidRPr="2719207E">
              <w:rPr>
                <w:rFonts w:ascii="Times New Roman" w:hAnsi="Times New Roman" w:cs="Times New Roman"/>
              </w:rPr>
              <w:t>,</w:t>
            </w:r>
            <w:r w:rsidRPr="2719207E">
              <w:rPr>
                <w:rFonts w:ascii="Times New Roman" w:hAnsi="Times New Roman" w:cs="Times New Roman"/>
              </w:rPr>
              <w:t xml:space="preserve"> </w:t>
            </w:r>
            <w:r w:rsidR="04E02CA1" w:rsidRPr="2719207E">
              <w:rPr>
                <w:rFonts w:ascii="Times New Roman" w:hAnsi="Times New Roman" w:cs="Times New Roman"/>
              </w:rPr>
              <w:t xml:space="preserve">KPVS </w:t>
            </w:r>
            <w:r w:rsidRPr="2719207E">
              <w:rPr>
                <w:rFonts w:ascii="Times New Roman" w:hAnsi="Times New Roman" w:cs="Times New Roman"/>
              </w:rPr>
              <w:t>suformuoja pažymą dėl mokesčio permokos grąžinimo, ją pasirašo vidinis naudotojas kvalifikuotu el. parašu, pažyma persiunčiama išoriniam klientui (su kopija VMI)</w:t>
            </w:r>
            <w:r w:rsidR="04E02CA1" w:rsidRPr="2719207E">
              <w:rPr>
                <w:rFonts w:ascii="Times New Roman" w:hAnsi="Times New Roman" w:cs="Times New Roman"/>
              </w:rPr>
              <w:t>,</w:t>
            </w:r>
            <w:r w:rsidRPr="2719207E">
              <w:rPr>
                <w:rFonts w:ascii="Times New Roman" w:hAnsi="Times New Roman" w:cs="Times New Roman"/>
              </w:rPr>
              <w:t xml:space="preserve"> </w:t>
            </w:r>
            <w:r w:rsidR="04E02CA1" w:rsidRPr="2719207E">
              <w:rPr>
                <w:rFonts w:ascii="Times New Roman" w:hAnsi="Times New Roman" w:cs="Times New Roman"/>
              </w:rPr>
              <w:t xml:space="preserve">kartu pateikiama </w:t>
            </w:r>
            <w:r w:rsidRPr="2719207E">
              <w:rPr>
                <w:rFonts w:ascii="Times New Roman" w:hAnsi="Times New Roman" w:cs="Times New Roman"/>
              </w:rPr>
              <w:t>informacija, kaip suformuoti mokesčio grąžinimo prašymą lėšų gavėjo IS.</w:t>
            </w:r>
          </w:p>
        </w:tc>
      </w:tr>
    </w:tbl>
    <w:p w14:paraId="6B79FBD4" w14:textId="77777777" w:rsidR="007C702A" w:rsidRPr="00BE50B5" w:rsidRDefault="007C702A" w:rsidP="000C4D83">
      <w:pPr>
        <w:rPr>
          <w:rFonts w:ascii="Times New Roman" w:hAnsi="Times New Roman" w:cs="Times New Roman"/>
          <w:lang w:eastAsia="en-GB"/>
        </w:rPr>
      </w:pPr>
    </w:p>
    <w:p w14:paraId="0B686395" w14:textId="24D2A842" w:rsidR="00DF07B7" w:rsidRPr="00BE50B5" w:rsidRDefault="00DF07B7" w:rsidP="000C4D83">
      <w:pPr>
        <w:pStyle w:val="Heading2"/>
        <w:rPr>
          <w:rFonts w:ascii="Times New Roman" w:eastAsia="Times New Roman" w:hAnsi="Times New Roman" w:cs="Times New Roman"/>
          <w:lang w:eastAsia="en-GB"/>
        </w:rPr>
      </w:pPr>
      <w:bookmarkStart w:id="277" w:name="_Toc160630516"/>
      <w:r w:rsidRPr="00BE50B5">
        <w:rPr>
          <w:rFonts w:ascii="Times New Roman" w:eastAsia="Times New Roman" w:hAnsi="Times New Roman" w:cs="Times New Roman"/>
          <w:lang w:eastAsia="en-GB"/>
        </w:rPr>
        <w:t>Vidiniai ir išoriniai duomenų srautai</w:t>
      </w:r>
      <w:bookmarkEnd w:id="277"/>
    </w:p>
    <w:p w14:paraId="2582B68A" w14:textId="77777777" w:rsidR="006467C8" w:rsidRPr="00BE50B5" w:rsidRDefault="006467C8" w:rsidP="000C4D83">
      <w:pPr>
        <w:rPr>
          <w:rFonts w:ascii="Times New Roman" w:hAnsi="Times New Roman" w:cs="Times New Roman"/>
          <w:lang w:eastAsia="en-GB"/>
        </w:rPr>
      </w:pPr>
    </w:p>
    <w:p w14:paraId="47A275C3" w14:textId="24115F1A" w:rsidR="006467C8" w:rsidRPr="00BE50B5" w:rsidRDefault="006467C8" w:rsidP="00996C4F">
      <w:pPr>
        <w:pStyle w:val="Heading2"/>
        <w:numPr>
          <w:ilvl w:val="2"/>
          <w:numId w:val="6"/>
        </w:numPr>
        <w:rPr>
          <w:rFonts w:ascii="Times New Roman" w:eastAsia="Times New Roman" w:hAnsi="Times New Roman" w:cs="Times New Roman"/>
          <w:lang w:eastAsia="en-GB"/>
        </w:rPr>
      </w:pPr>
      <w:bookmarkStart w:id="278" w:name="part_30ae4c626e3749f5897d1910fa5856cc"/>
      <w:bookmarkStart w:id="279" w:name="_Toc160630517"/>
      <w:bookmarkEnd w:id="278"/>
      <w:r w:rsidRPr="00BE50B5">
        <w:rPr>
          <w:rFonts w:ascii="Times New Roman" w:eastAsia="Times New Roman" w:hAnsi="Times New Roman" w:cs="Times New Roman"/>
          <w:lang w:eastAsia="en-GB"/>
        </w:rPr>
        <w:t>KPVS vidiniai duomenų srautai</w:t>
      </w:r>
      <w:bookmarkEnd w:id="279"/>
    </w:p>
    <w:p w14:paraId="54D771F6" w14:textId="77777777" w:rsidR="006467C8" w:rsidRPr="00BE50B5" w:rsidRDefault="006467C8" w:rsidP="000C4D83">
      <w:pPr>
        <w:rPr>
          <w:rFonts w:ascii="Times New Roman" w:hAnsi="Times New Roman" w:cs="Times New Roman"/>
          <w:lang w:eastAsia="en-GB"/>
        </w:rPr>
      </w:pPr>
    </w:p>
    <w:p w14:paraId="5C331DD0" w14:textId="77777777" w:rsidR="006467C8" w:rsidRPr="00BE50B5" w:rsidRDefault="006467C8" w:rsidP="00635D21">
      <w:pPr>
        <w:ind w:firstLine="567"/>
        <w:jc w:val="both"/>
        <w:rPr>
          <w:rFonts w:ascii="Times New Roman" w:hAnsi="Times New Roman" w:cs="Times New Roman"/>
          <w:lang w:eastAsia="en-GB"/>
        </w:rPr>
      </w:pPr>
      <w:r w:rsidRPr="00BE50B5">
        <w:rPr>
          <w:rFonts w:ascii="Times New Roman" w:hAnsi="Times New Roman" w:cs="Times New Roman"/>
          <w:lang w:eastAsia="en-GB"/>
        </w:rPr>
        <w:t xml:space="preserve">KPVS vidiniai duomenų srautai apima duomenų mainus tarp KPVS funkcinių komponentų. </w:t>
      </w:r>
    </w:p>
    <w:p w14:paraId="300B894F" w14:textId="43D84F81" w:rsidR="006467C8" w:rsidRPr="00BE50B5" w:rsidRDefault="006467C8" w:rsidP="00635D21">
      <w:pPr>
        <w:ind w:firstLine="567"/>
        <w:jc w:val="both"/>
        <w:rPr>
          <w:rFonts w:ascii="Times New Roman" w:hAnsi="Times New Roman" w:cs="Times New Roman"/>
          <w:lang w:eastAsia="en-GB"/>
        </w:rPr>
      </w:pPr>
      <w:r w:rsidRPr="00BE50B5">
        <w:rPr>
          <w:rFonts w:ascii="Times New Roman" w:hAnsi="Times New Roman" w:cs="Times New Roman"/>
          <w:lang w:eastAsia="en-GB"/>
        </w:rPr>
        <w:t>Vidiniai duomenų srautai tiesiogiai priklauso nuo techninės KPVS realizacijos, todėl šio etapo specifikacijoje nedetalizuojami.</w:t>
      </w:r>
      <w:r w:rsidR="001C07E0">
        <w:rPr>
          <w:rFonts w:ascii="Times New Roman" w:hAnsi="Times New Roman" w:cs="Times New Roman"/>
          <w:lang w:eastAsia="en-GB"/>
        </w:rPr>
        <w:t xml:space="preserve"> </w:t>
      </w:r>
    </w:p>
    <w:p w14:paraId="459F5FE2" w14:textId="77777777" w:rsidR="006467C8" w:rsidRPr="00BE50B5" w:rsidRDefault="006467C8" w:rsidP="00635D21">
      <w:pPr>
        <w:ind w:firstLine="567"/>
        <w:jc w:val="both"/>
        <w:rPr>
          <w:rFonts w:ascii="Times New Roman" w:hAnsi="Times New Roman" w:cs="Times New Roman"/>
          <w:lang w:eastAsia="en-GB"/>
        </w:rPr>
      </w:pPr>
      <w:r w:rsidRPr="00BE50B5">
        <w:rPr>
          <w:rFonts w:ascii="Times New Roman" w:hAnsi="Times New Roman" w:cs="Times New Roman"/>
          <w:lang w:eastAsia="en-GB"/>
        </w:rPr>
        <w:t>Apibendrinti vidinių duomenų srautai, nenurodant jų apimčių, formato ir kt. matomi pateiktuose kompiuterizuojamuose veiklos procesuose.</w:t>
      </w:r>
    </w:p>
    <w:p w14:paraId="57B7D8DD" w14:textId="77777777" w:rsidR="006467C8" w:rsidRPr="00BE50B5" w:rsidRDefault="006467C8" w:rsidP="000C4D83">
      <w:pPr>
        <w:rPr>
          <w:rFonts w:ascii="Times New Roman" w:hAnsi="Times New Roman" w:cs="Times New Roman"/>
          <w:lang w:eastAsia="en-GB"/>
        </w:rPr>
      </w:pPr>
    </w:p>
    <w:p w14:paraId="1E081745" w14:textId="300D87B0" w:rsidR="006467C8" w:rsidRPr="00BE50B5" w:rsidRDefault="006467C8" w:rsidP="00996C4F">
      <w:pPr>
        <w:pStyle w:val="Heading2"/>
        <w:numPr>
          <w:ilvl w:val="2"/>
          <w:numId w:val="6"/>
        </w:numPr>
        <w:rPr>
          <w:rFonts w:ascii="Times New Roman" w:eastAsia="Times New Roman" w:hAnsi="Times New Roman" w:cs="Times New Roman"/>
          <w:lang w:eastAsia="en-GB"/>
        </w:rPr>
      </w:pPr>
      <w:bookmarkStart w:id="280" w:name="_Toc160630518"/>
      <w:r w:rsidRPr="00BE50B5">
        <w:rPr>
          <w:rFonts w:ascii="Times New Roman" w:eastAsia="Times New Roman" w:hAnsi="Times New Roman" w:cs="Times New Roman"/>
          <w:lang w:eastAsia="en-GB"/>
        </w:rPr>
        <w:t>KPVS išoriniai duomenų srautai</w:t>
      </w:r>
      <w:bookmarkEnd w:id="280"/>
    </w:p>
    <w:p w14:paraId="4778DCB5" w14:textId="77777777" w:rsidR="006467C8" w:rsidRPr="00BE50B5" w:rsidRDefault="006467C8" w:rsidP="000C4D83">
      <w:pPr>
        <w:rPr>
          <w:rFonts w:ascii="Times New Roman" w:hAnsi="Times New Roman" w:cs="Times New Roman"/>
          <w:lang w:eastAsia="en-GB"/>
        </w:rPr>
      </w:pPr>
    </w:p>
    <w:p w14:paraId="07D64220" w14:textId="1B8113E9" w:rsidR="006467C8" w:rsidRPr="00BE50B5" w:rsidRDefault="006467C8" w:rsidP="00E11787">
      <w:pPr>
        <w:ind w:firstLine="567"/>
        <w:jc w:val="both"/>
        <w:rPr>
          <w:rFonts w:ascii="Times New Roman" w:hAnsi="Times New Roman" w:cs="Times New Roman"/>
          <w:lang w:eastAsia="en-GB"/>
        </w:rPr>
      </w:pPr>
      <w:r w:rsidRPr="00BE50B5">
        <w:rPr>
          <w:rFonts w:ascii="Times New Roman" w:hAnsi="Times New Roman" w:cs="Times New Roman"/>
          <w:lang w:eastAsia="en-GB"/>
        </w:rPr>
        <w:t xml:space="preserve">Išoriniai informacijos srautai – tai duomenų srautai, kuriuos lemia </w:t>
      </w:r>
      <w:r w:rsidR="00C03432" w:rsidRPr="00BE50B5">
        <w:rPr>
          <w:rFonts w:ascii="Times New Roman" w:hAnsi="Times New Roman" w:cs="Times New Roman"/>
          <w:lang w:eastAsia="en-GB"/>
        </w:rPr>
        <w:t xml:space="preserve">KPVS </w:t>
      </w:r>
      <w:r w:rsidRPr="00BE50B5">
        <w:rPr>
          <w:rFonts w:ascii="Times New Roman" w:hAnsi="Times New Roman" w:cs="Times New Roman"/>
          <w:lang w:eastAsia="en-GB"/>
        </w:rPr>
        <w:t>veikla išorinių organizacijų atžvilgiu.</w:t>
      </w:r>
    </w:p>
    <w:p w14:paraId="6485432A" w14:textId="21E531C0" w:rsidR="006467C8" w:rsidRPr="00BE50B5" w:rsidRDefault="00C03432" w:rsidP="00E11787">
      <w:pPr>
        <w:ind w:firstLine="567"/>
        <w:jc w:val="both"/>
        <w:rPr>
          <w:rFonts w:ascii="Times New Roman" w:hAnsi="Times New Roman" w:cs="Times New Roman"/>
          <w:lang w:eastAsia="en-GB"/>
        </w:rPr>
      </w:pPr>
      <w:r w:rsidRPr="00BE50B5">
        <w:rPr>
          <w:rFonts w:ascii="Times New Roman" w:hAnsi="Times New Roman" w:cs="Times New Roman"/>
          <w:lang w:eastAsia="en-GB"/>
        </w:rPr>
        <w:t xml:space="preserve">KPVS </w:t>
      </w:r>
      <w:r w:rsidR="006467C8" w:rsidRPr="00BE50B5">
        <w:rPr>
          <w:rFonts w:ascii="Times New Roman" w:hAnsi="Times New Roman" w:cs="Times New Roman"/>
          <w:lang w:eastAsia="en-GB"/>
        </w:rPr>
        <w:t xml:space="preserve">naudoja kitų informacinių sistemų duomenis, kurie pateikiami </w:t>
      </w:r>
      <w:r w:rsidRPr="00BE50B5">
        <w:rPr>
          <w:rFonts w:ascii="Times New Roman" w:hAnsi="Times New Roman" w:cs="Times New Roman"/>
          <w:lang w:eastAsia="en-GB"/>
        </w:rPr>
        <w:t>leidžiamosios kreipties būdu</w:t>
      </w:r>
      <w:r w:rsidR="006467C8" w:rsidRPr="00BE50B5">
        <w:rPr>
          <w:rFonts w:ascii="Times New Roman" w:hAnsi="Times New Roman" w:cs="Times New Roman"/>
          <w:lang w:eastAsia="en-GB"/>
        </w:rPr>
        <w:t>.</w:t>
      </w:r>
    </w:p>
    <w:p w14:paraId="06B05E11" w14:textId="77777777" w:rsidR="00675A3F" w:rsidRPr="00BE50B5" w:rsidRDefault="00675A3F" w:rsidP="000C4D83">
      <w:pPr>
        <w:rPr>
          <w:rFonts w:ascii="Times New Roman" w:hAnsi="Times New Roman" w:cs="Times New Roman"/>
        </w:rPr>
      </w:pPr>
    </w:p>
    <w:p w14:paraId="4AE98957" w14:textId="2D48B310" w:rsidR="00675A3F" w:rsidRPr="00BE50B5" w:rsidRDefault="00675A3F"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81" w:name="_Toc160629749"/>
      <w:r w:rsidR="000A3BC2" w:rsidRPr="0010434F">
        <w:rPr>
          <w:rFonts w:ascii="Times New Roman" w:hAnsi="Times New Roman" w:cs="Times New Roman"/>
          <w:b/>
          <w:bCs/>
          <w:lang w:eastAsia="en-GB"/>
        </w:rPr>
        <w:t>69</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KPVS išoriniai duomenų srautai</w:t>
      </w:r>
      <w:bookmarkEnd w:id="281"/>
    </w:p>
    <w:tbl>
      <w:tblPr>
        <w:tblW w:w="50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3257"/>
        <w:gridCol w:w="1278"/>
        <w:gridCol w:w="2276"/>
        <w:gridCol w:w="1835"/>
      </w:tblGrid>
      <w:tr w:rsidR="00190497" w:rsidRPr="00BE50B5" w14:paraId="65127D09" w14:textId="089DBB02" w:rsidTr="0D1B2BB8">
        <w:trPr>
          <w:tblHeader/>
        </w:trPr>
        <w:tc>
          <w:tcPr>
            <w:tcW w:w="51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C46A7FE" w14:textId="722D1BBB" w:rsidR="00675A3F" w:rsidRPr="00BE50B5" w:rsidRDefault="00675A3F" w:rsidP="000C4D83">
            <w:pPr>
              <w:keepNext/>
              <w:spacing w:before="60" w:after="60"/>
              <w:rPr>
                <w:rFonts w:ascii="Times New Roman" w:hAnsi="Times New Roman" w:cs="Times New Roman"/>
                <w:b/>
                <w:sz w:val="22"/>
                <w:szCs w:val="22"/>
              </w:rPr>
            </w:pPr>
            <w:r w:rsidRPr="00BE50B5">
              <w:rPr>
                <w:rFonts w:ascii="Times New Roman" w:hAnsi="Times New Roman" w:cs="Times New Roman"/>
                <w:b/>
              </w:rPr>
              <w:t>Nr.</w:t>
            </w:r>
          </w:p>
        </w:tc>
        <w:tc>
          <w:tcPr>
            <w:tcW w:w="169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DA7AFDD" w14:textId="478DD882" w:rsidR="00675A3F" w:rsidRPr="00BE50B5" w:rsidRDefault="00675A3F" w:rsidP="000C4D83">
            <w:pPr>
              <w:keepNext/>
              <w:spacing w:before="60" w:after="60"/>
              <w:jc w:val="both"/>
              <w:rPr>
                <w:rFonts w:ascii="Times New Roman" w:hAnsi="Times New Roman" w:cs="Times New Roman"/>
                <w:b/>
              </w:rPr>
            </w:pPr>
            <w:r w:rsidRPr="00BE50B5">
              <w:rPr>
                <w:rFonts w:ascii="Times New Roman" w:hAnsi="Times New Roman" w:cs="Times New Roman"/>
                <w:b/>
              </w:rPr>
              <w:t>Šaltinis</w:t>
            </w:r>
          </w:p>
        </w:tc>
        <w:tc>
          <w:tcPr>
            <w:tcW w:w="663"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3BD91F8" w14:textId="11C15C08" w:rsidR="00675A3F" w:rsidRPr="00BE50B5" w:rsidRDefault="00675A3F" w:rsidP="000C4D83">
            <w:pPr>
              <w:keepNext/>
              <w:spacing w:before="60" w:after="60"/>
              <w:jc w:val="both"/>
              <w:rPr>
                <w:rFonts w:ascii="Times New Roman" w:hAnsi="Times New Roman" w:cs="Times New Roman"/>
                <w:b/>
              </w:rPr>
            </w:pPr>
            <w:r w:rsidRPr="00BE50B5">
              <w:rPr>
                <w:rFonts w:ascii="Times New Roman" w:hAnsi="Times New Roman" w:cs="Times New Roman"/>
                <w:b/>
              </w:rPr>
              <w:t>Gavėjas</w:t>
            </w:r>
          </w:p>
        </w:tc>
        <w:tc>
          <w:tcPr>
            <w:tcW w:w="118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4AC6699" w14:textId="1501CFE8" w:rsidR="00675A3F" w:rsidRPr="00BE50B5" w:rsidRDefault="00675A3F" w:rsidP="000C4D83">
            <w:pPr>
              <w:keepNext/>
              <w:spacing w:before="60" w:after="60"/>
              <w:jc w:val="both"/>
              <w:rPr>
                <w:rFonts w:ascii="Times New Roman" w:hAnsi="Times New Roman" w:cs="Times New Roman"/>
                <w:b/>
              </w:rPr>
            </w:pPr>
            <w:r w:rsidRPr="00BE50B5">
              <w:rPr>
                <w:rFonts w:ascii="Times New Roman" w:hAnsi="Times New Roman" w:cs="Times New Roman"/>
                <w:b/>
              </w:rPr>
              <w:t>Srauto aprašymas</w:t>
            </w:r>
          </w:p>
        </w:tc>
        <w:tc>
          <w:tcPr>
            <w:tcW w:w="952"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1BE6E3" w14:textId="70F19E39" w:rsidR="00675A3F" w:rsidRPr="00BE50B5" w:rsidRDefault="00675A3F" w:rsidP="000C4D83">
            <w:pPr>
              <w:keepNext/>
              <w:spacing w:before="60" w:after="60"/>
              <w:jc w:val="both"/>
              <w:rPr>
                <w:rFonts w:ascii="Times New Roman" w:hAnsi="Times New Roman" w:cs="Times New Roman"/>
                <w:b/>
              </w:rPr>
            </w:pPr>
            <w:r w:rsidRPr="00BE50B5">
              <w:rPr>
                <w:rFonts w:ascii="Times New Roman" w:hAnsi="Times New Roman" w:cs="Times New Roman"/>
                <w:b/>
              </w:rPr>
              <w:t>Periodiškumas</w:t>
            </w:r>
          </w:p>
        </w:tc>
      </w:tr>
      <w:tr w:rsidR="00190497" w:rsidRPr="00BE50B5" w14:paraId="30539A74" w14:textId="17755DEC" w:rsidTr="0D1B2BB8">
        <w:tc>
          <w:tcPr>
            <w:tcW w:w="513" w:type="pct"/>
            <w:tcBorders>
              <w:top w:val="single" w:sz="4" w:space="0" w:color="auto"/>
              <w:left w:val="single" w:sz="4" w:space="0" w:color="auto"/>
              <w:bottom w:val="single" w:sz="4" w:space="0" w:color="auto"/>
              <w:right w:val="single" w:sz="4" w:space="0" w:color="auto"/>
            </w:tcBorders>
          </w:tcPr>
          <w:p w14:paraId="1153B49D" w14:textId="259F1BBB" w:rsidR="00675A3F" w:rsidRPr="00BE50B5" w:rsidRDefault="00675A3F" w:rsidP="00996C4F">
            <w:pPr>
              <w:pStyle w:val="Tablenumber"/>
              <w:numPr>
                <w:ilvl w:val="0"/>
                <w:numId w:val="191"/>
              </w:numPr>
              <w:ind w:right="-108"/>
              <w:rPr>
                <w:kern w:val="2"/>
                <w14:ligatures w14:val="standardContextual"/>
              </w:rPr>
            </w:pPr>
          </w:p>
        </w:tc>
        <w:tc>
          <w:tcPr>
            <w:tcW w:w="1690" w:type="pct"/>
            <w:tcBorders>
              <w:top w:val="single" w:sz="4" w:space="0" w:color="auto"/>
              <w:left w:val="single" w:sz="4" w:space="0" w:color="auto"/>
              <w:bottom w:val="single" w:sz="4" w:space="0" w:color="auto"/>
              <w:right w:val="single" w:sz="4" w:space="0" w:color="auto"/>
            </w:tcBorders>
            <w:hideMark/>
          </w:tcPr>
          <w:p w14:paraId="0B900D1C" w14:textId="086E8E9F" w:rsidR="00675A3F" w:rsidRPr="00BE50B5" w:rsidRDefault="001237F6" w:rsidP="000C4D83">
            <w:pPr>
              <w:jc w:val="both"/>
              <w:rPr>
                <w:rFonts w:ascii="Times New Roman" w:hAnsi="Times New Roman" w:cs="Times New Roman"/>
                <w:sz w:val="22"/>
              </w:rPr>
            </w:pPr>
            <w:r>
              <w:rPr>
                <w:rFonts w:ascii="Times New Roman" w:hAnsi="Times New Roman" w:cs="Times New Roman"/>
                <w:color w:val="000000" w:themeColor="text1"/>
              </w:rPr>
              <w:t xml:space="preserve">LR </w:t>
            </w:r>
            <w:r w:rsidR="00675A3F" w:rsidRPr="00BE50B5">
              <w:rPr>
                <w:rFonts w:ascii="Times New Roman" w:hAnsi="Times New Roman" w:cs="Times New Roman"/>
                <w:color w:val="000000" w:themeColor="text1"/>
              </w:rPr>
              <w:t>kelių transporto priemonių registr</w:t>
            </w:r>
            <w:r w:rsidR="006441F5" w:rsidRPr="00BE50B5">
              <w:rPr>
                <w:rFonts w:ascii="Times New Roman" w:hAnsi="Times New Roman" w:cs="Times New Roman"/>
                <w:color w:val="000000" w:themeColor="text1"/>
              </w:rPr>
              <w:t>as</w:t>
            </w:r>
          </w:p>
        </w:tc>
        <w:tc>
          <w:tcPr>
            <w:tcW w:w="663" w:type="pct"/>
            <w:tcBorders>
              <w:top w:val="single" w:sz="4" w:space="0" w:color="auto"/>
              <w:left w:val="single" w:sz="4" w:space="0" w:color="auto"/>
              <w:bottom w:val="single" w:sz="4" w:space="0" w:color="auto"/>
              <w:right w:val="single" w:sz="4" w:space="0" w:color="auto"/>
            </w:tcBorders>
          </w:tcPr>
          <w:p w14:paraId="29392EF3" w14:textId="7A89B164" w:rsidR="00675A3F" w:rsidRPr="00BE50B5" w:rsidRDefault="00675A3F"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KPVS</w:t>
            </w:r>
          </w:p>
        </w:tc>
        <w:tc>
          <w:tcPr>
            <w:tcW w:w="1181" w:type="pct"/>
            <w:tcBorders>
              <w:top w:val="single" w:sz="4" w:space="0" w:color="auto"/>
              <w:left w:val="single" w:sz="4" w:space="0" w:color="auto"/>
              <w:bottom w:val="single" w:sz="4" w:space="0" w:color="auto"/>
              <w:right w:val="single" w:sz="4" w:space="0" w:color="auto"/>
            </w:tcBorders>
          </w:tcPr>
          <w:p w14:paraId="2378A6D0" w14:textId="2DBBA6D2" w:rsidR="006441F5" w:rsidRPr="00BE50B5" w:rsidRDefault="00E1001F" w:rsidP="00996C4F">
            <w:pPr>
              <w:pStyle w:val="ListParagraph"/>
              <w:numPr>
                <w:ilvl w:val="0"/>
                <w:numId w:val="192"/>
              </w:numPr>
              <w:tabs>
                <w:tab w:val="left" w:pos="448"/>
              </w:tabs>
              <w:ind w:left="23" w:firstLine="7"/>
              <w:jc w:val="both"/>
              <w:rPr>
                <w:rFonts w:ascii="Times New Roman" w:hAnsi="Times New Roman" w:cs="Times New Roman"/>
                <w:color w:val="000000" w:themeColor="text1"/>
              </w:rPr>
            </w:pPr>
            <w:r>
              <w:rPr>
                <w:rFonts w:ascii="Times New Roman" w:hAnsi="Times New Roman" w:cs="Times New Roman"/>
                <w:color w:val="000000" w:themeColor="text1"/>
              </w:rPr>
              <w:t>T</w:t>
            </w:r>
            <w:r w:rsidR="006441F5" w:rsidRPr="00BE50B5">
              <w:rPr>
                <w:rFonts w:ascii="Times New Roman" w:hAnsi="Times New Roman" w:cs="Times New Roman"/>
                <w:color w:val="000000" w:themeColor="text1"/>
              </w:rPr>
              <w:t>ransporto priemonės duomenys</w:t>
            </w:r>
          </w:p>
          <w:p w14:paraId="01916605" w14:textId="56021449" w:rsidR="00675A3F" w:rsidRPr="00BE50B5" w:rsidRDefault="00E1001F" w:rsidP="00996C4F">
            <w:pPr>
              <w:pStyle w:val="ListParagraph"/>
              <w:numPr>
                <w:ilvl w:val="0"/>
                <w:numId w:val="192"/>
              </w:numPr>
              <w:tabs>
                <w:tab w:val="left" w:pos="448"/>
              </w:tabs>
              <w:ind w:left="23" w:firstLine="7"/>
              <w:jc w:val="both"/>
              <w:rPr>
                <w:rFonts w:ascii="Times New Roman" w:hAnsi="Times New Roman" w:cs="Times New Roman"/>
                <w:color w:val="000000" w:themeColor="text1"/>
              </w:rPr>
            </w:pPr>
            <w:r>
              <w:rPr>
                <w:rFonts w:ascii="Times New Roman" w:hAnsi="Times New Roman" w:cs="Times New Roman"/>
                <w:color w:val="000000" w:themeColor="text1"/>
              </w:rPr>
              <w:t>T</w:t>
            </w:r>
            <w:r w:rsidR="006441F5" w:rsidRPr="00BE50B5">
              <w:rPr>
                <w:rFonts w:ascii="Times New Roman" w:hAnsi="Times New Roman" w:cs="Times New Roman"/>
                <w:color w:val="000000" w:themeColor="text1"/>
              </w:rPr>
              <w:t>ransporto priemonės valdytojo duomenys</w:t>
            </w:r>
          </w:p>
        </w:tc>
        <w:tc>
          <w:tcPr>
            <w:tcW w:w="952" w:type="pct"/>
            <w:tcBorders>
              <w:top w:val="single" w:sz="4" w:space="0" w:color="auto"/>
              <w:left w:val="single" w:sz="4" w:space="0" w:color="auto"/>
              <w:bottom w:val="single" w:sz="4" w:space="0" w:color="auto"/>
              <w:right w:val="single" w:sz="4" w:space="0" w:color="auto"/>
            </w:tcBorders>
          </w:tcPr>
          <w:p w14:paraId="0CA0D6D8" w14:textId="04D3D181" w:rsidR="00675A3F" w:rsidRPr="00BE50B5" w:rsidRDefault="006441F5"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Pagal poreikį</w:t>
            </w:r>
          </w:p>
        </w:tc>
      </w:tr>
      <w:tr w:rsidR="00190497" w:rsidRPr="00BE50B5" w14:paraId="0F6EB9E3" w14:textId="77777777" w:rsidTr="0D1B2BB8">
        <w:tc>
          <w:tcPr>
            <w:tcW w:w="513" w:type="pct"/>
            <w:tcBorders>
              <w:top w:val="single" w:sz="4" w:space="0" w:color="auto"/>
              <w:left w:val="single" w:sz="4" w:space="0" w:color="auto"/>
              <w:bottom w:val="single" w:sz="4" w:space="0" w:color="auto"/>
              <w:right w:val="single" w:sz="4" w:space="0" w:color="auto"/>
            </w:tcBorders>
          </w:tcPr>
          <w:p w14:paraId="5CB440D8" w14:textId="77777777" w:rsidR="00675A3F" w:rsidRPr="00BE50B5" w:rsidRDefault="00675A3F" w:rsidP="00996C4F">
            <w:pPr>
              <w:pStyle w:val="Tablenumber"/>
              <w:numPr>
                <w:ilvl w:val="0"/>
                <w:numId w:val="191"/>
              </w:numPr>
              <w:ind w:right="-108"/>
              <w:rPr>
                <w:kern w:val="2"/>
                <w14:ligatures w14:val="standardContextual"/>
              </w:rPr>
            </w:pPr>
          </w:p>
        </w:tc>
        <w:tc>
          <w:tcPr>
            <w:tcW w:w="1690" w:type="pct"/>
            <w:tcBorders>
              <w:top w:val="single" w:sz="4" w:space="0" w:color="auto"/>
              <w:left w:val="single" w:sz="4" w:space="0" w:color="auto"/>
              <w:bottom w:val="single" w:sz="4" w:space="0" w:color="auto"/>
              <w:right w:val="single" w:sz="4" w:space="0" w:color="auto"/>
            </w:tcBorders>
          </w:tcPr>
          <w:p w14:paraId="0A287910" w14:textId="14622F13" w:rsidR="00675A3F" w:rsidRPr="00BE50B5" w:rsidDel="00675A3F" w:rsidRDefault="001237F6" w:rsidP="000C4D83">
            <w:pPr>
              <w:jc w:val="both"/>
              <w:rPr>
                <w:rFonts w:ascii="Times New Roman" w:hAnsi="Times New Roman" w:cs="Times New Roman"/>
                <w:color w:val="000000" w:themeColor="text1"/>
              </w:rPr>
            </w:pPr>
            <w:r>
              <w:rPr>
                <w:rFonts w:ascii="Times New Roman" w:hAnsi="Times New Roman" w:cs="Times New Roman"/>
                <w:color w:val="000000" w:themeColor="text1"/>
              </w:rPr>
              <w:t xml:space="preserve">LR </w:t>
            </w:r>
            <w:r w:rsidR="00675A3F" w:rsidRPr="00BE50B5">
              <w:rPr>
                <w:rFonts w:ascii="Times New Roman" w:hAnsi="Times New Roman" w:cs="Times New Roman"/>
                <w:color w:val="000000" w:themeColor="text1"/>
              </w:rPr>
              <w:t>kelių transporto priemonių</w:t>
            </w:r>
            <w:r w:rsidR="006441F5" w:rsidRPr="00BE50B5">
              <w:rPr>
                <w:rFonts w:ascii="Times New Roman" w:hAnsi="Times New Roman" w:cs="Times New Roman"/>
                <w:color w:val="000000" w:themeColor="text1"/>
              </w:rPr>
              <w:t xml:space="preserve"> </w:t>
            </w:r>
            <w:r w:rsidR="00675A3F" w:rsidRPr="00BE50B5">
              <w:rPr>
                <w:rFonts w:ascii="Times New Roman" w:hAnsi="Times New Roman" w:cs="Times New Roman"/>
                <w:color w:val="000000" w:themeColor="text1"/>
              </w:rPr>
              <w:t>vairuotojų registr</w:t>
            </w:r>
            <w:r w:rsidR="006441F5" w:rsidRPr="00BE50B5">
              <w:rPr>
                <w:rFonts w:ascii="Times New Roman" w:hAnsi="Times New Roman" w:cs="Times New Roman"/>
                <w:color w:val="000000" w:themeColor="text1"/>
              </w:rPr>
              <w:t>as</w:t>
            </w:r>
          </w:p>
        </w:tc>
        <w:tc>
          <w:tcPr>
            <w:tcW w:w="663" w:type="pct"/>
            <w:tcBorders>
              <w:top w:val="single" w:sz="4" w:space="0" w:color="auto"/>
              <w:left w:val="single" w:sz="4" w:space="0" w:color="auto"/>
              <w:bottom w:val="single" w:sz="4" w:space="0" w:color="auto"/>
              <w:right w:val="single" w:sz="4" w:space="0" w:color="auto"/>
            </w:tcBorders>
          </w:tcPr>
          <w:p w14:paraId="4DB8FF14" w14:textId="70CD62DF" w:rsidR="00675A3F" w:rsidRPr="00BE50B5" w:rsidRDefault="00675A3F"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KPVS</w:t>
            </w:r>
          </w:p>
        </w:tc>
        <w:tc>
          <w:tcPr>
            <w:tcW w:w="1181" w:type="pct"/>
            <w:tcBorders>
              <w:top w:val="single" w:sz="4" w:space="0" w:color="auto"/>
              <w:left w:val="single" w:sz="4" w:space="0" w:color="auto"/>
              <w:bottom w:val="single" w:sz="4" w:space="0" w:color="auto"/>
              <w:right w:val="single" w:sz="4" w:space="0" w:color="auto"/>
            </w:tcBorders>
          </w:tcPr>
          <w:p w14:paraId="2698659E" w14:textId="794E5800" w:rsidR="006441F5" w:rsidRPr="00BE50B5" w:rsidRDefault="006441F5"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r>
            <w:r w:rsidR="00E1001F">
              <w:rPr>
                <w:rFonts w:ascii="Times New Roman" w:hAnsi="Times New Roman" w:cs="Times New Roman"/>
                <w:color w:val="000000" w:themeColor="text1"/>
              </w:rPr>
              <w:t>V</w:t>
            </w:r>
            <w:r w:rsidRPr="00BE50B5">
              <w:rPr>
                <w:rFonts w:ascii="Times New Roman" w:hAnsi="Times New Roman" w:cs="Times New Roman"/>
                <w:color w:val="000000" w:themeColor="text1"/>
              </w:rPr>
              <w:t>airuotojo vardas, pavardė</w:t>
            </w:r>
          </w:p>
          <w:p w14:paraId="4D1E78CF" w14:textId="1B232AD0" w:rsidR="00675A3F" w:rsidRPr="00BE50B5" w:rsidRDefault="006441F5"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r>
            <w:r w:rsidR="00E1001F">
              <w:rPr>
                <w:rFonts w:ascii="Times New Roman" w:hAnsi="Times New Roman" w:cs="Times New Roman"/>
                <w:color w:val="000000" w:themeColor="text1"/>
              </w:rPr>
              <w:t>V</w:t>
            </w:r>
            <w:r w:rsidRPr="00BE50B5">
              <w:rPr>
                <w:rFonts w:ascii="Times New Roman" w:hAnsi="Times New Roman" w:cs="Times New Roman"/>
                <w:color w:val="000000" w:themeColor="text1"/>
              </w:rPr>
              <w:t>airuotojo pažymėjimo duomenys</w:t>
            </w:r>
          </w:p>
        </w:tc>
        <w:tc>
          <w:tcPr>
            <w:tcW w:w="952" w:type="pct"/>
            <w:tcBorders>
              <w:top w:val="single" w:sz="4" w:space="0" w:color="auto"/>
              <w:left w:val="single" w:sz="4" w:space="0" w:color="auto"/>
              <w:bottom w:val="single" w:sz="4" w:space="0" w:color="auto"/>
              <w:right w:val="single" w:sz="4" w:space="0" w:color="auto"/>
            </w:tcBorders>
          </w:tcPr>
          <w:p w14:paraId="250D6F2C" w14:textId="521DCBAE" w:rsidR="00675A3F" w:rsidRPr="00BE50B5" w:rsidRDefault="006441F5"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Pagal poreikį</w:t>
            </w:r>
          </w:p>
        </w:tc>
      </w:tr>
      <w:tr w:rsidR="00190497" w:rsidRPr="00BE50B5" w14:paraId="1120452D" w14:textId="77777777" w:rsidTr="0D1B2BB8">
        <w:tc>
          <w:tcPr>
            <w:tcW w:w="513" w:type="pct"/>
            <w:tcBorders>
              <w:top w:val="single" w:sz="4" w:space="0" w:color="auto"/>
              <w:left w:val="single" w:sz="4" w:space="0" w:color="auto"/>
              <w:bottom w:val="single" w:sz="4" w:space="0" w:color="auto"/>
              <w:right w:val="single" w:sz="4" w:space="0" w:color="auto"/>
            </w:tcBorders>
          </w:tcPr>
          <w:p w14:paraId="677DF8AA" w14:textId="77777777" w:rsidR="00675A3F" w:rsidRPr="00BE50B5" w:rsidRDefault="00675A3F" w:rsidP="00996C4F">
            <w:pPr>
              <w:pStyle w:val="Tablenumber"/>
              <w:numPr>
                <w:ilvl w:val="0"/>
                <w:numId w:val="191"/>
              </w:numPr>
              <w:ind w:right="-108"/>
              <w:rPr>
                <w:kern w:val="2"/>
                <w14:ligatures w14:val="standardContextual"/>
              </w:rPr>
            </w:pPr>
          </w:p>
        </w:tc>
        <w:tc>
          <w:tcPr>
            <w:tcW w:w="1690" w:type="pct"/>
            <w:tcBorders>
              <w:top w:val="single" w:sz="4" w:space="0" w:color="auto"/>
              <w:left w:val="single" w:sz="4" w:space="0" w:color="auto"/>
              <w:bottom w:val="single" w:sz="4" w:space="0" w:color="auto"/>
              <w:right w:val="single" w:sz="4" w:space="0" w:color="auto"/>
            </w:tcBorders>
          </w:tcPr>
          <w:p w14:paraId="66B9854C" w14:textId="0CBDE61D" w:rsidR="00675A3F" w:rsidRPr="00BE50B5" w:rsidDel="00675A3F" w:rsidRDefault="006441F5"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S</w:t>
            </w:r>
            <w:r w:rsidR="00675A3F" w:rsidRPr="00BE50B5">
              <w:rPr>
                <w:rFonts w:ascii="Times New Roman" w:hAnsi="Times New Roman" w:cs="Times New Roman"/>
                <w:color w:val="000000" w:themeColor="text1"/>
              </w:rPr>
              <w:t xml:space="preserve">upaprastinto tranzito dokumentų </w:t>
            </w:r>
            <w:r w:rsidR="3D365C54" w:rsidRPr="6E3EF993">
              <w:rPr>
                <w:rFonts w:ascii="Times New Roman" w:hAnsi="Times New Roman" w:cs="Times New Roman"/>
                <w:color w:val="000000" w:themeColor="text1"/>
              </w:rPr>
              <w:t>informacinė</w:t>
            </w:r>
            <w:r w:rsidR="00675A3F" w:rsidRPr="00BE50B5">
              <w:rPr>
                <w:rFonts w:ascii="Times New Roman" w:hAnsi="Times New Roman" w:cs="Times New Roman"/>
                <w:color w:val="000000" w:themeColor="text1"/>
              </w:rPr>
              <w:t xml:space="preserve"> sistem</w:t>
            </w:r>
            <w:r w:rsidRPr="00BE50B5">
              <w:rPr>
                <w:rFonts w:ascii="Times New Roman" w:hAnsi="Times New Roman" w:cs="Times New Roman"/>
                <w:color w:val="000000" w:themeColor="text1"/>
              </w:rPr>
              <w:t>a</w:t>
            </w:r>
          </w:p>
        </w:tc>
        <w:tc>
          <w:tcPr>
            <w:tcW w:w="663" w:type="pct"/>
            <w:tcBorders>
              <w:top w:val="single" w:sz="4" w:space="0" w:color="auto"/>
              <w:left w:val="single" w:sz="4" w:space="0" w:color="auto"/>
              <w:bottom w:val="single" w:sz="4" w:space="0" w:color="auto"/>
              <w:right w:val="single" w:sz="4" w:space="0" w:color="auto"/>
            </w:tcBorders>
          </w:tcPr>
          <w:p w14:paraId="763B91E4" w14:textId="5A81AAF2" w:rsidR="00675A3F" w:rsidRPr="00BE50B5" w:rsidRDefault="00675A3F"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KPVS</w:t>
            </w:r>
          </w:p>
        </w:tc>
        <w:tc>
          <w:tcPr>
            <w:tcW w:w="1181" w:type="pct"/>
            <w:tcBorders>
              <w:top w:val="single" w:sz="4" w:space="0" w:color="auto"/>
              <w:left w:val="single" w:sz="4" w:space="0" w:color="auto"/>
              <w:bottom w:val="single" w:sz="4" w:space="0" w:color="auto"/>
              <w:right w:val="single" w:sz="4" w:space="0" w:color="auto"/>
            </w:tcBorders>
          </w:tcPr>
          <w:p w14:paraId="0D5E5D2E" w14:textId="17BEEDEB" w:rsidR="00EE4262" w:rsidRDefault="00E1001F" w:rsidP="00996C4F">
            <w:pPr>
              <w:pStyle w:val="ListParagraph"/>
              <w:numPr>
                <w:ilvl w:val="0"/>
                <w:numId w:val="193"/>
              </w:numPr>
              <w:tabs>
                <w:tab w:val="left" w:pos="448"/>
              </w:tabs>
              <w:ind w:left="23" w:firstLine="7"/>
              <w:jc w:val="both"/>
              <w:rPr>
                <w:rFonts w:ascii="Times New Roman" w:hAnsi="Times New Roman" w:cs="Times New Roman"/>
                <w:color w:val="000000" w:themeColor="text1"/>
              </w:rPr>
            </w:pPr>
            <w:r>
              <w:rPr>
                <w:rFonts w:ascii="Times New Roman" w:hAnsi="Times New Roman" w:cs="Times New Roman"/>
                <w:color w:val="000000" w:themeColor="text1"/>
              </w:rPr>
              <w:t>D</w:t>
            </w:r>
            <w:r w:rsidR="00EE4262" w:rsidRPr="00BE50B5">
              <w:rPr>
                <w:rFonts w:ascii="Times New Roman" w:hAnsi="Times New Roman" w:cs="Times New Roman"/>
                <w:color w:val="000000" w:themeColor="text1"/>
              </w:rPr>
              <w:t>uomenys apie priimtus sprendimus išduoti Supaprastinto tranzito dokumentą</w:t>
            </w:r>
          </w:p>
          <w:p w14:paraId="6658DD80" w14:textId="0906A168" w:rsidR="00EE4262" w:rsidRPr="00EE4262" w:rsidRDefault="00E1001F" w:rsidP="00996C4F">
            <w:pPr>
              <w:pStyle w:val="ListParagraph"/>
              <w:numPr>
                <w:ilvl w:val="0"/>
                <w:numId w:val="193"/>
              </w:numPr>
              <w:tabs>
                <w:tab w:val="left" w:pos="448"/>
              </w:tabs>
              <w:ind w:left="23" w:firstLine="7"/>
              <w:jc w:val="both"/>
              <w:rPr>
                <w:rFonts w:ascii="Times New Roman" w:hAnsi="Times New Roman" w:cs="Times New Roman"/>
                <w:color w:val="000000" w:themeColor="text1"/>
              </w:rPr>
            </w:pPr>
            <w:r>
              <w:rPr>
                <w:rFonts w:ascii="Times New Roman" w:hAnsi="Times New Roman" w:cs="Times New Roman"/>
                <w:color w:val="000000" w:themeColor="text1"/>
              </w:rPr>
              <w:t>D</w:t>
            </w:r>
            <w:r w:rsidR="4928FF2F" w:rsidRPr="00BE50B5">
              <w:rPr>
                <w:rFonts w:ascii="Times New Roman" w:hAnsi="Times New Roman" w:cs="Times New Roman"/>
                <w:color w:val="000000" w:themeColor="text1"/>
              </w:rPr>
              <w:t>uomenys apie priimtus sprendimus išduoti Supaprastinto tranzito geležinkeliu dokumentą</w:t>
            </w:r>
          </w:p>
        </w:tc>
        <w:tc>
          <w:tcPr>
            <w:tcW w:w="952" w:type="pct"/>
            <w:tcBorders>
              <w:top w:val="single" w:sz="4" w:space="0" w:color="auto"/>
              <w:left w:val="single" w:sz="4" w:space="0" w:color="auto"/>
              <w:bottom w:val="single" w:sz="4" w:space="0" w:color="auto"/>
              <w:right w:val="single" w:sz="4" w:space="0" w:color="auto"/>
            </w:tcBorders>
          </w:tcPr>
          <w:p w14:paraId="7A365322" w14:textId="71C6C94B" w:rsidR="00675A3F" w:rsidRPr="00BE50B5" w:rsidRDefault="006441F5"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Pagal poreikį</w:t>
            </w:r>
          </w:p>
        </w:tc>
      </w:tr>
      <w:tr w:rsidR="00190497" w:rsidRPr="00BE50B5" w14:paraId="0E52DCD6" w14:textId="77777777" w:rsidTr="0D1B2BB8">
        <w:tc>
          <w:tcPr>
            <w:tcW w:w="513" w:type="pct"/>
            <w:tcBorders>
              <w:top w:val="single" w:sz="4" w:space="0" w:color="auto"/>
              <w:left w:val="single" w:sz="4" w:space="0" w:color="auto"/>
              <w:bottom w:val="single" w:sz="4" w:space="0" w:color="auto"/>
              <w:right w:val="single" w:sz="4" w:space="0" w:color="auto"/>
            </w:tcBorders>
          </w:tcPr>
          <w:p w14:paraId="16A356BF" w14:textId="77777777" w:rsidR="00675A3F" w:rsidRPr="00BE50B5" w:rsidRDefault="00675A3F" w:rsidP="00996C4F">
            <w:pPr>
              <w:pStyle w:val="Tablenumber"/>
              <w:numPr>
                <w:ilvl w:val="0"/>
                <w:numId w:val="191"/>
              </w:numPr>
              <w:ind w:right="-108"/>
              <w:rPr>
                <w:kern w:val="2"/>
                <w14:ligatures w14:val="standardContextual"/>
              </w:rPr>
            </w:pPr>
          </w:p>
        </w:tc>
        <w:tc>
          <w:tcPr>
            <w:tcW w:w="1690" w:type="pct"/>
            <w:tcBorders>
              <w:top w:val="single" w:sz="4" w:space="0" w:color="auto"/>
              <w:left w:val="single" w:sz="4" w:space="0" w:color="auto"/>
              <w:bottom w:val="single" w:sz="4" w:space="0" w:color="auto"/>
              <w:right w:val="single" w:sz="4" w:space="0" w:color="auto"/>
            </w:tcBorders>
          </w:tcPr>
          <w:p w14:paraId="1343A8C5" w14:textId="4352ABFB" w:rsidR="00675A3F" w:rsidRPr="00BE50B5" w:rsidDel="00675A3F" w:rsidRDefault="00675A3F"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 xml:space="preserve">Gyventojų </w:t>
            </w:r>
            <w:r w:rsidR="00E1001F">
              <w:rPr>
                <w:rFonts w:ascii="Times New Roman" w:hAnsi="Times New Roman" w:cs="Times New Roman"/>
                <w:color w:val="000000" w:themeColor="text1"/>
              </w:rPr>
              <w:t>r</w:t>
            </w:r>
            <w:r w:rsidRPr="00BE50B5">
              <w:rPr>
                <w:rFonts w:ascii="Times New Roman" w:hAnsi="Times New Roman" w:cs="Times New Roman"/>
                <w:color w:val="000000" w:themeColor="text1"/>
              </w:rPr>
              <w:t>egistr</w:t>
            </w:r>
            <w:r w:rsidR="006441F5" w:rsidRPr="00BE50B5">
              <w:rPr>
                <w:rFonts w:ascii="Times New Roman" w:hAnsi="Times New Roman" w:cs="Times New Roman"/>
                <w:color w:val="000000" w:themeColor="text1"/>
              </w:rPr>
              <w:t>as</w:t>
            </w:r>
          </w:p>
        </w:tc>
        <w:tc>
          <w:tcPr>
            <w:tcW w:w="663" w:type="pct"/>
            <w:tcBorders>
              <w:top w:val="single" w:sz="4" w:space="0" w:color="auto"/>
              <w:left w:val="single" w:sz="4" w:space="0" w:color="auto"/>
              <w:bottom w:val="single" w:sz="4" w:space="0" w:color="auto"/>
              <w:right w:val="single" w:sz="4" w:space="0" w:color="auto"/>
            </w:tcBorders>
          </w:tcPr>
          <w:p w14:paraId="25AE36B4" w14:textId="0CD7D5E5" w:rsidR="00675A3F" w:rsidRPr="00BE50B5" w:rsidRDefault="00675A3F"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KPVS</w:t>
            </w:r>
          </w:p>
        </w:tc>
        <w:tc>
          <w:tcPr>
            <w:tcW w:w="1181" w:type="pct"/>
            <w:tcBorders>
              <w:top w:val="single" w:sz="4" w:space="0" w:color="auto"/>
              <w:left w:val="single" w:sz="4" w:space="0" w:color="auto"/>
              <w:bottom w:val="single" w:sz="4" w:space="0" w:color="auto"/>
              <w:right w:val="single" w:sz="4" w:space="0" w:color="auto"/>
            </w:tcBorders>
          </w:tcPr>
          <w:p w14:paraId="248CC864" w14:textId="77777777" w:rsidR="00030BD0" w:rsidRPr="00BE50B5" w:rsidRDefault="00030BD0"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Asmens duomenys</w:t>
            </w:r>
          </w:p>
          <w:p w14:paraId="47F075C6" w14:textId="73C3CC22" w:rsidR="00030BD0" w:rsidRPr="00BE50B5" w:rsidRDefault="00030BD0"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r>
            <w:r w:rsidR="00E1001F">
              <w:rPr>
                <w:rFonts w:ascii="Times New Roman" w:hAnsi="Times New Roman" w:cs="Times New Roman"/>
                <w:color w:val="000000" w:themeColor="text1"/>
              </w:rPr>
              <w:t>D</w:t>
            </w:r>
            <w:r w:rsidRPr="00BE50B5">
              <w:rPr>
                <w:rFonts w:ascii="Times New Roman" w:hAnsi="Times New Roman" w:cs="Times New Roman"/>
                <w:color w:val="000000" w:themeColor="text1"/>
              </w:rPr>
              <w:t>okumentų duomenys</w:t>
            </w:r>
          </w:p>
          <w:p w14:paraId="6EE317C6" w14:textId="43A24B11" w:rsidR="00030BD0" w:rsidRPr="00BE50B5" w:rsidRDefault="00030BD0"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r>
            <w:r w:rsidR="00E1001F">
              <w:rPr>
                <w:rFonts w:ascii="Times New Roman" w:hAnsi="Times New Roman" w:cs="Times New Roman"/>
                <w:color w:val="000000" w:themeColor="text1"/>
              </w:rPr>
              <w:t>C</w:t>
            </w:r>
            <w:r w:rsidRPr="00BE50B5">
              <w:rPr>
                <w:rFonts w:ascii="Times New Roman" w:hAnsi="Times New Roman" w:cs="Times New Roman"/>
                <w:color w:val="000000" w:themeColor="text1"/>
              </w:rPr>
              <w:t>ivilinės būklės aktų įrašų duomenys</w:t>
            </w:r>
          </w:p>
          <w:p w14:paraId="191407E2" w14:textId="1C0ADFCE" w:rsidR="00030BD0" w:rsidRPr="00BE50B5" w:rsidRDefault="00030BD0"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r>
            <w:r w:rsidR="00E1001F">
              <w:rPr>
                <w:rFonts w:ascii="Times New Roman" w:hAnsi="Times New Roman" w:cs="Times New Roman"/>
                <w:color w:val="000000" w:themeColor="text1"/>
              </w:rPr>
              <w:t>D</w:t>
            </w:r>
            <w:r w:rsidRPr="00BE50B5">
              <w:rPr>
                <w:rFonts w:ascii="Times New Roman" w:hAnsi="Times New Roman" w:cs="Times New Roman"/>
                <w:color w:val="000000" w:themeColor="text1"/>
              </w:rPr>
              <w:t>uomenys apie asmens neveiksnumą tam tikroje srityje ar veiksnumo tam tikroje srityje apribojimą</w:t>
            </w:r>
          </w:p>
          <w:p w14:paraId="27756684" w14:textId="606E3115" w:rsidR="00675A3F" w:rsidRPr="00BE50B5" w:rsidRDefault="00030BD0"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r>
            <w:r w:rsidR="00E1001F">
              <w:rPr>
                <w:rFonts w:ascii="Times New Roman" w:hAnsi="Times New Roman" w:cs="Times New Roman"/>
                <w:color w:val="000000" w:themeColor="text1"/>
              </w:rPr>
              <w:t>A</w:t>
            </w:r>
            <w:r w:rsidRPr="00BE50B5">
              <w:rPr>
                <w:rFonts w:ascii="Times New Roman" w:hAnsi="Times New Roman" w:cs="Times New Roman"/>
                <w:color w:val="000000" w:themeColor="text1"/>
              </w:rPr>
              <w:t>smens kontaktiniai duomenys</w:t>
            </w:r>
          </w:p>
        </w:tc>
        <w:tc>
          <w:tcPr>
            <w:tcW w:w="952" w:type="pct"/>
            <w:tcBorders>
              <w:top w:val="single" w:sz="4" w:space="0" w:color="auto"/>
              <w:left w:val="single" w:sz="4" w:space="0" w:color="auto"/>
              <w:bottom w:val="single" w:sz="4" w:space="0" w:color="auto"/>
              <w:right w:val="single" w:sz="4" w:space="0" w:color="auto"/>
            </w:tcBorders>
          </w:tcPr>
          <w:p w14:paraId="5DEAA899" w14:textId="66D089B6" w:rsidR="00675A3F" w:rsidRPr="00BE50B5" w:rsidRDefault="006441F5"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Pagal poreikį</w:t>
            </w:r>
          </w:p>
        </w:tc>
      </w:tr>
      <w:tr w:rsidR="00190497" w:rsidRPr="00BE50B5" w14:paraId="443F1113" w14:textId="77777777" w:rsidTr="0D1B2BB8">
        <w:tc>
          <w:tcPr>
            <w:tcW w:w="513" w:type="pct"/>
            <w:tcBorders>
              <w:top w:val="single" w:sz="4" w:space="0" w:color="auto"/>
              <w:left w:val="single" w:sz="4" w:space="0" w:color="auto"/>
              <w:bottom w:val="single" w:sz="4" w:space="0" w:color="auto"/>
              <w:right w:val="single" w:sz="4" w:space="0" w:color="auto"/>
            </w:tcBorders>
          </w:tcPr>
          <w:p w14:paraId="68AE2313" w14:textId="77777777" w:rsidR="00675A3F" w:rsidRPr="00BE50B5" w:rsidRDefault="00675A3F" w:rsidP="00996C4F">
            <w:pPr>
              <w:pStyle w:val="Tablenumber"/>
              <w:numPr>
                <w:ilvl w:val="0"/>
                <w:numId w:val="191"/>
              </w:numPr>
              <w:ind w:right="-108"/>
              <w:rPr>
                <w:kern w:val="2"/>
                <w14:ligatures w14:val="standardContextual"/>
              </w:rPr>
            </w:pPr>
          </w:p>
        </w:tc>
        <w:tc>
          <w:tcPr>
            <w:tcW w:w="1690" w:type="pct"/>
            <w:tcBorders>
              <w:top w:val="single" w:sz="4" w:space="0" w:color="auto"/>
              <w:left w:val="single" w:sz="4" w:space="0" w:color="auto"/>
              <w:bottom w:val="single" w:sz="4" w:space="0" w:color="auto"/>
              <w:right w:val="single" w:sz="4" w:space="0" w:color="auto"/>
            </w:tcBorders>
          </w:tcPr>
          <w:p w14:paraId="7B846FE2" w14:textId="65A673E3" w:rsidR="00675A3F" w:rsidRPr="00BE50B5" w:rsidDel="00675A3F" w:rsidRDefault="00675A3F" w:rsidP="000C4D83">
            <w:pPr>
              <w:jc w:val="both"/>
              <w:rPr>
                <w:rFonts w:ascii="Times New Roman" w:hAnsi="Times New Roman" w:cs="Times New Roman"/>
                <w:color w:val="000000" w:themeColor="text1"/>
              </w:rPr>
            </w:pPr>
            <w:r w:rsidRPr="00BE50B5">
              <w:rPr>
                <w:rFonts w:ascii="Times New Roman" w:eastAsia="Batang" w:hAnsi="Times New Roman" w:cs="Times New Roman"/>
                <w:bCs/>
                <w:iCs/>
                <w:lang w:eastAsia="ar-SA"/>
              </w:rPr>
              <w:t xml:space="preserve">Metrikacijos ir </w:t>
            </w:r>
            <w:r w:rsidR="00E1001F">
              <w:rPr>
                <w:rFonts w:ascii="Times New Roman" w:eastAsia="Batang" w:hAnsi="Times New Roman" w:cs="Times New Roman"/>
                <w:bCs/>
                <w:iCs/>
                <w:lang w:eastAsia="ar-SA"/>
              </w:rPr>
              <w:t>g</w:t>
            </w:r>
            <w:r w:rsidRPr="00BE50B5">
              <w:rPr>
                <w:rFonts w:ascii="Times New Roman" w:eastAsia="Batang" w:hAnsi="Times New Roman" w:cs="Times New Roman"/>
                <w:bCs/>
                <w:iCs/>
                <w:lang w:eastAsia="ar-SA"/>
              </w:rPr>
              <w:t xml:space="preserve">yvenamosios </w:t>
            </w:r>
            <w:r w:rsidR="00E1001F">
              <w:rPr>
                <w:rFonts w:ascii="Times New Roman" w:eastAsia="Batang" w:hAnsi="Times New Roman" w:cs="Times New Roman"/>
                <w:bCs/>
                <w:iCs/>
                <w:lang w:eastAsia="ar-SA"/>
              </w:rPr>
              <w:t>v</w:t>
            </w:r>
            <w:r w:rsidRPr="00BE50B5">
              <w:rPr>
                <w:rFonts w:ascii="Times New Roman" w:eastAsia="Batang" w:hAnsi="Times New Roman" w:cs="Times New Roman"/>
                <w:bCs/>
                <w:iCs/>
                <w:lang w:eastAsia="ar-SA"/>
              </w:rPr>
              <w:t xml:space="preserve">ietos </w:t>
            </w:r>
            <w:r w:rsidR="00E1001F">
              <w:rPr>
                <w:rFonts w:ascii="Times New Roman" w:eastAsia="Batang" w:hAnsi="Times New Roman" w:cs="Times New Roman"/>
                <w:bCs/>
                <w:iCs/>
                <w:lang w:eastAsia="ar-SA"/>
              </w:rPr>
              <w:t>d</w:t>
            </w:r>
            <w:r w:rsidRPr="00BE50B5">
              <w:rPr>
                <w:rFonts w:ascii="Times New Roman" w:eastAsia="Batang" w:hAnsi="Times New Roman" w:cs="Times New Roman"/>
                <w:bCs/>
                <w:iCs/>
                <w:lang w:eastAsia="ar-SA"/>
              </w:rPr>
              <w:t>eklaravimo IS</w:t>
            </w:r>
          </w:p>
        </w:tc>
        <w:tc>
          <w:tcPr>
            <w:tcW w:w="663" w:type="pct"/>
            <w:tcBorders>
              <w:top w:val="single" w:sz="4" w:space="0" w:color="auto"/>
              <w:left w:val="single" w:sz="4" w:space="0" w:color="auto"/>
              <w:bottom w:val="single" w:sz="4" w:space="0" w:color="auto"/>
              <w:right w:val="single" w:sz="4" w:space="0" w:color="auto"/>
            </w:tcBorders>
          </w:tcPr>
          <w:p w14:paraId="22C52518" w14:textId="472F9732" w:rsidR="00675A3F" w:rsidRPr="00BE50B5" w:rsidRDefault="00C03432"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KPVS</w:t>
            </w:r>
          </w:p>
        </w:tc>
        <w:tc>
          <w:tcPr>
            <w:tcW w:w="1181" w:type="pct"/>
            <w:tcBorders>
              <w:top w:val="single" w:sz="4" w:space="0" w:color="auto"/>
              <w:left w:val="single" w:sz="4" w:space="0" w:color="auto"/>
              <w:bottom w:val="single" w:sz="4" w:space="0" w:color="auto"/>
              <w:right w:val="single" w:sz="4" w:space="0" w:color="auto"/>
            </w:tcBorders>
          </w:tcPr>
          <w:p w14:paraId="48F36CBC" w14:textId="4BC6780B" w:rsidR="00030BD0" w:rsidRPr="00BE50B5" w:rsidRDefault="00030BD0"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r>
            <w:r w:rsidR="00E1001F">
              <w:rPr>
                <w:rFonts w:ascii="Times New Roman" w:hAnsi="Times New Roman" w:cs="Times New Roman"/>
                <w:color w:val="000000" w:themeColor="text1"/>
              </w:rPr>
              <w:t>A</w:t>
            </w:r>
            <w:r w:rsidRPr="00BE50B5">
              <w:rPr>
                <w:rFonts w:ascii="Times New Roman" w:hAnsi="Times New Roman" w:cs="Times New Roman"/>
                <w:color w:val="000000" w:themeColor="text1"/>
              </w:rPr>
              <w:t>dresų duomenys</w:t>
            </w:r>
          </w:p>
          <w:p w14:paraId="002CC418" w14:textId="1B2A95ED" w:rsidR="00675A3F" w:rsidRPr="00BE50B5" w:rsidRDefault="00030BD0"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r>
            <w:r w:rsidR="00790470">
              <w:rPr>
                <w:rFonts w:ascii="Times New Roman" w:hAnsi="Times New Roman" w:cs="Times New Roman"/>
                <w:color w:val="000000" w:themeColor="text1"/>
              </w:rPr>
              <w:t>G</w:t>
            </w:r>
            <w:r w:rsidRPr="00BE50B5">
              <w:rPr>
                <w:rFonts w:ascii="Times New Roman" w:hAnsi="Times New Roman" w:cs="Times New Roman"/>
                <w:color w:val="000000" w:themeColor="text1"/>
              </w:rPr>
              <w:t>yvenamosios vietos deklaravimo, atvykimo ir išvykimo deklaravimo, gyvenamosios vietos nedeklaravusių asmenų apskaitos duomenys</w:t>
            </w:r>
          </w:p>
        </w:tc>
        <w:tc>
          <w:tcPr>
            <w:tcW w:w="952" w:type="pct"/>
            <w:tcBorders>
              <w:top w:val="single" w:sz="4" w:space="0" w:color="auto"/>
              <w:left w:val="single" w:sz="4" w:space="0" w:color="auto"/>
              <w:bottom w:val="single" w:sz="4" w:space="0" w:color="auto"/>
              <w:right w:val="single" w:sz="4" w:space="0" w:color="auto"/>
            </w:tcBorders>
          </w:tcPr>
          <w:p w14:paraId="506B6CF0" w14:textId="0DE9B289" w:rsidR="00675A3F" w:rsidRPr="00BE50B5" w:rsidRDefault="006441F5"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Pagal poreikį</w:t>
            </w:r>
          </w:p>
        </w:tc>
      </w:tr>
      <w:tr w:rsidR="00190497" w:rsidRPr="00BE50B5" w14:paraId="22E2C753" w14:textId="77777777" w:rsidTr="0D1B2BB8">
        <w:tc>
          <w:tcPr>
            <w:tcW w:w="513" w:type="pct"/>
            <w:tcBorders>
              <w:top w:val="single" w:sz="4" w:space="0" w:color="auto"/>
              <w:left w:val="single" w:sz="4" w:space="0" w:color="auto"/>
              <w:bottom w:val="single" w:sz="4" w:space="0" w:color="auto"/>
              <w:right w:val="single" w:sz="4" w:space="0" w:color="auto"/>
            </w:tcBorders>
          </w:tcPr>
          <w:p w14:paraId="1AE11890" w14:textId="77777777" w:rsidR="00675A3F" w:rsidRPr="00BE50B5" w:rsidRDefault="00675A3F" w:rsidP="00996C4F">
            <w:pPr>
              <w:pStyle w:val="Tablenumber"/>
              <w:numPr>
                <w:ilvl w:val="0"/>
                <w:numId w:val="191"/>
              </w:numPr>
              <w:ind w:right="-108"/>
              <w:rPr>
                <w:kern w:val="2"/>
                <w14:ligatures w14:val="standardContextual"/>
              </w:rPr>
            </w:pPr>
          </w:p>
        </w:tc>
        <w:tc>
          <w:tcPr>
            <w:tcW w:w="1690" w:type="pct"/>
            <w:tcBorders>
              <w:top w:val="single" w:sz="4" w:space="0" w:color="auto"/>
              <w:left w:val="single" w:sz="4" w:space="0" w:color="auto"/>
              <w:bottom w:val="single" w:sz="4" w:space="0" w:color="auto"/>
              <w:right w:val="single" w:sz="4" w:space="0" w:color="auto"/>
            </w:tcBorders>
          </w:tcPr>
          <w:p w14:paraId="487817B1" w14:textId="3CF13EC4" w:rsidR="00675A3F" w:rsidRPr="00BE50B5" w:rsidDel="00675A3F" w:rsidRDefault="00675A3F" w:rsidP="000C4D83">
            <w:pPr>
              <w:jc w:val="both"/>
              <w:rPr>
                <w:rFonts w:ascii="Times New Roman" w:hAnsi="Times New Roman" w:cs="Times New Roman"/>
                <w:color w:val="000000" w:themeColor="text1"/>
              </w:rPr>
            </w:pPr>
            <w:r w:rsidRPr="00BE50B5">
              <w:rPr>
                <w:rFonts w:ascii="Times New Roman" w:eastAsia="Batang" w:hAnsi="Times New Roman" w:cs="Times New Roman"/>
                <w:bCs/>
                <w:iCs/>
                <w:lang w:eastAsia="ar-SA"/>
              </w:rPr>
              <w:t>Neveiksnių ir ribotai veiksnių asmenų registr</w:t>
            </w:r>
            <w:r w:rsidR="006441F5" w:rsidRPr="00BE50B5">
              <w:rPr>
                <w:rFonts w:ascii="Times New Roman" w:eastAsia="Batang" w:hAnsi="Times New Roman" w:cs="Times New Roman"/>
                <w:bCs/>
                <w:iCs/>
                <w:lang w:eastAsia="ar-SA"/>
              </w:rPr>
              <w:t>as</w:t>
            </w:r>
          </w:p>
        </w:tc>
        <w:tc>
          <w:tcPr>
            <w:tcW w:w="663" w:type="pct"/>
            <w:tcBorders>
              <w:top w:val="single" w:sz="4" w:space="0" w:color="auto"/>
              <w:left w:val="single" w:sz="4" w:space="0" w:color="auto"/>
              <w:bottom w:val="single" w:sz="4" w:space="0" w:color="auto"/>
              <w:right w:val="single" w:sz="4" w:space="0" w:color="auto"/>
            </w:tcBorders>
          </w:tcPr>
          <w:p w14:paraId="4231B0CD" w14:textId="490CF486" w:rsidR="00675A3F" w:rsidRPr="00BE50B5" w:rsidRDefault="00C03432"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KPVS</w:t>
            </w:r>
          </w:p>
        </w:tc>
        <w:tc>
          <w:tcPr>
            <w:tcW w:w="1181" w:type="pct"/>
            <w:tcBorders>
              <w:top w:val="single" w:sz="4" w:space="0" w:color="auto"/>
              <w:left w:val="single" w:sz="4" w:space="0" w:color="auto"/>
              <w:bottom w:val="single" w:sz="4" w:space="0" w:color="auto"/>
              <w:right w:val="single" w:sz="4" w:space="0" w:color="auto"/>
            </w:tcBorders>
          </w:tcPr>
          <w:p w14:paraId="2CD2ECB4" w14:textId="7BB7ADCC" w:rsidR="00030BD0" w:rsidRPr="00BE50B5" w:rsidRDefault="00030BD0"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Duomenys apie asmenis, kurie teismo tvarka pripažinti neveiksniais</w:t>
            </w:r>
          </w:p>
          <w:p w14:paraId="32CF70A9" w14:textId="77777777" w:rsidR="00030BD0" w:rsidRPr="00BE50B5" w:rsidRDefault="00030BD0"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Duomenys apie asmenis, kurių civilinis veiksnumas teismo tvarka tam tikroje srityje apribotas</w:t>
            </w:r>
          </w:p>
          <w:p w14:paraId="5B21D0DE" w14:textId="77777777" w:rsidR="00030BD0" w:rsidRPr="00BE50B5" w:rsidRDefault="00030BD0"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Duomenys apie nepilnamečius nuo 14 iki 18 metų, kurių teisės savarankiškai disponuoti savo pajamomis ir turtu teismo sprendimu apribotos ar atimtos:</w:t>
            </w:r>
          </w:p>
          <w:p w14:paraId="3B56CDCF" w14:textId="77777777" w:rsidR="00030BD0" w:rsidRPr="00BE50B5" w:rsidRDefault="00030BD0"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Duomenys apie globėjus ir rūpintojus</w:t>
            </w:r>
          </w:p>
          <w:p w14:paraId="0C224D07" w14:textId="77777777" w:rsidR="00030BD0" w:rsidRPr="00BE50B5" w:rsidRDefault="00030BD0"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Duomenys apie asmenis, sudariusius pagalbos sutartį</w:t>
            </w:r>
          </w:p>
          <w:p w14:paraId="1AF1BC51" w14:textId="77777777" w:rsidR="00030BD0" w:rsidRPr="00BE50B5" w:rsidRDefault="00030BD0"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Duomenys apie pagalbą priimant sprendimus tam tikrose srityse teikiančius asmenis</w:t>
            </w:r>
          </w:p>
          <w:p w14:paraId="46D240CC" w14:textId="77777777" w:rsidR="00030BD0" w:rsidRPr="00BE50B5" w:rsidRDefault="00030BD0"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Duomenys apie sritis, kuriose asmeniui teikiama pagalba priimant sprendimus</w:t>
            </w:r>
          </w:p>
          <w:p w14:paraId="0758779A" w14:textId="0B0CB5FE" w:rsidR="00675A3F" w:rsidRPr="00BE50B5" w:rsidRDefault="00030BD0"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Duomenys apie asmenų pateiktus išankstinius nurodymus</w:t>
            </w:r>
          </w:p>
        </w:tc>
        <w:tc>
          <w:tcPr>
            <w:tcW w:w="952" w:type="pct"/>
            <w:tcBorders>
              <w:top w:val="single" w:sz="4" w:space="0" w:color="auto"/>
              <w:left w:val="single" w:sz="4" w:space="0" w:color="auto"/>
              <w:bottom w:val="single" w:sz="4" w:space="0" w:color="auto"/>
              <w:right w:val="single" w:sz="4" w:space="0" w:color="auto"/>
            </w:tcBorders>
          </w:tcPr>
          <w:p w14:paraId="67F0FB3A" w14:textId="6F40DA4B" w:rsidR="00675A3F" w:rsidRPr="00BE50B5" w:rsidRDefault="006441F5"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Pagal poreikį</w:t>
            </w:r>
          </w:p>
        </w:tc>
      </w:tr>
      <w:tr w:rsidR="00190497" w:rsidRPr="00BE50B5" w14:paraId="14090199" w14:textId="77777777" w:rsidTr="0D1B2BB8">
        <w:tc>
          <w:tcPr>
            <w:tcW w:w="513" w:type="pct"/>
            <w:tcBorders>
              <w:top w:val="single" w:sz="4" w:space="0" w:color="auto"/>
              <w:left w:val="single" w:sz="4" w:space="0" w:color="auto"/>
              <w:bottom w:val="single" w:sz="4" w:space="0" w:color="auto"/>
              <w:right w:val="single" w:sz="4" w:space="0" w:color="auto"/>
            </w:tcBorders>
          </w:tcPr>
          <w:p w14:paraId="2A932770" w14:textId="77777777" w:rsidR="00675A3F" w:rsidRPr="00BE50B5" w:rsidRDefault="00675A3F" w:rsidP="00996C4F">
            <w:pPr>
              <w:pStyle w:val="Tablenumber"/>
              <w:numPr>
                <w:ilvl w:val="0"/>
                <w:numId w:val="191"/>
              </w:numPr>
              <w:ind w:right="-108"/>
              <w:rPr>
                <w:kern w:val="2"/>
                <w14:ligatures w14:val="standardContextual"/>
              </w:rPr>
            </w:pPr>
          </w:p>
        </w:tc>
        <w:tc>
          <w:tcPr>
            <w:tcW w:w="1690" w:type="pct"/>
            <w:tcBorders>
              <w:top w:val="single" w:sz="4" w:space="0" w:color="auto"/>
              <w:left w:val="single" w:sz="4" w:space="0" w:color="auto"/>
              <w:bottom w:val="single" w:sz="4" w:space="0" w:color="auto"/>
              <w:right w:val="single" w:sz="4" w:space="0" w:color="auto"/>
            </w:tcBorders>
          </w:tcPr>
          <w:p w14:paraId="6A5CAB48" w14:textId="0FC93CA8" w:rsidR="00675A3F" w:rsidRPr="00BE50B5" w:rsidDel="00675A3F" w:rsidRDefault="0044416B"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KPVS</w:t>
            </w:r>
          </w:p>
        </w:tc>
        <w:tc>
          <w:tcPr>
            <w:tcW w:w="663" w:type="pct"/>
            <w:tcBorders>
              <w:top w:val="single" w:sz="4" w:space="0" w:color="auto"/>
              <w:left w:val="single" w:sz="4" w:space="0" w:color="auto"/>
              <w:bottom w:val="single" w:sz="4" w:space="0" w:color="auto"/>
              <w:right w:val="single" w:sz="4" w:space="0" w:color="auto"/>
            </w:tcBorders>
          </w:tcPr>
          <w:p w14:paraId="0023E0D2" w14:textId="51B6A5AA" w:rsidR="00675A3F" w:rsidRPr="00BE50B5" w:rsidRDefault="0044416B" w:rsidP="000C4D83">
            <w:pPr>
              <w:jc w:val="both"/>
              <w:rPr>
                <w:rFonts w:ascii="Times New Roman" w:hAnsi="Times New Roman" w:cs="Times New Roman"/>
                <w:color w:val="000000" w:themeColor="text1"/>
              </w:rPr>
            </w:pPr>
            <w:r w:rsidRPr="00BE50B5">
              <w:rPr>
                <w:rFonts w:ascii="Times New Roman" w:eastAsia="Batang" w:hAnsi="Times New Roman" w:cs="Times New Roman"/>
                <w:bCs/>
                <w:iCs/>
                <w:lang w:eastAsia="ar-SA"/>
              </w:rPr>
              <w:t>Įgaliojimų registras</w:t>
            </w:r>
            <w:r w:rsidRPr="00BE50B5">
              <w:rPr>
                <w:rFonts w:ascii="Times New Roman" w:hAnsi="Times New Roman" w:cs="Times New Roman"/>
                <w:color w:val="000000" w:themeColor="text1"/>
              </w:rPr>
              <w:t xml:space="preserve"> </w:t>
            </w:r>
          </w:p>
        </w:tc>
        <w:tc>
          <w:tcPr>
            <w:tcW w:w="1181" w:type="pct"/>
            <w:tcBorders>
              <w:top w:val="single" w:sz="4" w:space="0" w:color="auto"/>
              <w:left w:val="single" w:sz="4" w:space="0" w:color="auto"/>
              <w:bottom w:val="single" w:sz="4" w:space="0" w:color="auto"/>
              <w:right w:val="single" w:sz="4" w:space="0" w:color="auto"/>
            </w:tcBorders>
          </w:tcPr>
          <w:p w14:paraId="444951BE" w14:textId="77777777" w:rsidR="00304C95" w:rsidRPr="00BE50B5" w:rsidRDefault="00304C95"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Apie notarų, konsulinių pareigūnų patvirtintus ir notarų patvirtintiems prilyginamus įgaliojimus</w:t>
            </w:r>
          </w:p>
          <w:p w14:paraId="4BD1B380" w14:textId="77777777" w:rsidR="00304C95" w:rsidRPr="00BE50B5" w:rsidRDefault="00304C95"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Duomenys apie informacinių technologijų priemonėmis sudarytus įgaliojimus</w:t>
            </w:r>
          </w:p>
          <w:p w14:paraId="7B748ED5" w14:textId="46E0084C" w:rsidR="00675A3F" w:rsidRPr="00BE50B5" w:rsidRDefault="00304C95"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Duomenys apie prokūras</w:t>
            </w:r>
          </w:p>
        </w:tc>
        <w:tc>
          <w:tcPr>
            <w:tcW w:w="952" w:type="pct"/>
            <w:tcBorders>
              <w:top w:val="single" w:sz="4" w:space="0" w:color="auto"/>
              <w:left w:val="single" w:sz="4" w:space="0" w:color="auto"/>
              <w:bottom w:val="single" w:sz="4" w:space="0" w:color="auto"/>
              <w:right w:val="single" w:sz="4" w:space="0" w:color="auto"/>
            </w:tcBorders>
          </w:tcPr>
          <w:p w14:paraId="41988A93" w14:textId="576C507C" w:rsidR="00675A3F" w:rsidRPr="00BE50B5" w:rsidRDefault="006441F5"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Pagal poreikį</w:t>
            </w:r>
          </w:p>
        </w:tc>
      </w:tr>
      <w:tr w:rsidR="00190497" w:rsidRPr="00BE50B5" w14:paraId="79E38854" w14:textId="77777777" w:rsidTr="0D1B2BB8">
        <w:tc>
          <w:tcPr>
            <w:tcW w:w="513" w:type="pct"/>
            <w:tcBorders>
              <w:top w:val="single" w:sz="4" w:space="0" w:color="auto"/>
              <w:left w:val="single" w:sz="4" w:space="0" w:color="auto"/>
              <w:bottom w:val="single" w:sz="4" w:space="0" w:color="auto"/>
              <w:right w:val="single" w:sz="4" w:space="0" w:color="auto"/>
            </w:tcBorders>
          </w:tcPr>
          <w:p w14:paraId="76C435E6" w14:textId="77777777" w:rsidR="00675A3F" w:rsidRPr="00BE50B5" w:rsidRDefault="00675A3F" w:rsidP="00996C4F">
            <w:pPr>
              <w:pStyle w:val="Tablenumber"/>
              <w:numPr>
                <w:ilvl w:val="0"/>
                <w:numId w:val="191"/>
              </w:numPr>
              <w:ind w:right="-108"/>
              <w:rPr>
                <w:kern w:val="2"/>
                <w14:ligatures w14:val="standardContextual"/>
              </w:rPr>
            </w:pPr>
          </w:p>
        </w:tc>
        <w:tc>
          <w:tcPr>
            <w:tcW w:w="1690" w:type="pct"/>
            <w:tcBorders>
              <w:top w:val="single" w:sz="4" w:space="0" w:color="auto"/>
              <w:left w:val="single" w:sz="4" w:space="0" w:color="auto"/>
              <w:bottom w:val="single" w:sz="4" w:space="0" w:color="auto"/>
              <w:right w:val="single" w:sz="4" w:space="0" w:color="auto"/>
            </w:tcBorders>
          </w:tcPr>
          <w:p w14:paraId="6054B72F" w14:textId="4557FF35" w:rsidR="00675A3F" w:rsidRPr="00BE50B5" w:rsidDel="00675A3F" w:rsidRDefault="0044416B"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KPVS</w:t>
            </w:r>
          </w:p>
        </w:tc>
        <w:tc>
          <w:tcPr>
            <w:tcW w:w="663" w:type="pct"/>
            <w:tcBorders>
              <w:top w:val="single" w:sz="4" w:space="0" w:color="auto"/>
              <w:left w:val="single" w:sz="4" w:space="0" w:color="auto"/>
              <w:bottom w:val="single" w:sz="4" w:space="0" w:color="auto"/>
              <w:right w:val="single" w:sz="4" w:space="0" w:color="auto"/>
            </w:tcBorders>
          </w:tcPr>
          <w:p w14:paraId="2D045EDE" w14:textId="340BAA05" w:rsidR="00675A3F" w:rsidRPr="00BE50B5" w:rsidRDefault="0044416B" w:rsidP="000C4D83">
            <w:pPr>
              <w:jc w:val="both"/>
              <w:rPr>
                <w:rFonts w:ascii="Times New Roman" w:hAnsi="Times New Roman" w:cs="Times New Roman"/>
                <w:color w:val="000000" w:themeColor="text1"/>
              </w:rPr>
            </w:pPr>
            <w:r w:rsidRPr="00BE50B5">
              <w:rPr>
                <w:rFonts w:ascii="Times New Roman" w:eastAsia="Batang" w:hAnsi="Times New Roman" w:cs="Times New Roman"/>
                <w:bCs/>
                <w:iCs/>
                <w:lang w:eastAsia="ar-SA"/>
              </w:rPr>
              <w:t>Testamentų registras</w:t>
            </w:r>
            <w:r w:rsidRPr="00BE50B5">
              <w:rPr>
                <w:rFonts w:ascii="Times New Roman" w:hAnsi="Times New Roman" w:cs="Times New Roman"/>
                <w:color w:val="000000" w:themeColor="text1"/>
              </w:rPr>
              <w:t xml:space="preserve"> </w:t>
            </w:r>
          </w:p>
        </w:tc>
        <w:tc>
          <w:tcPr>
            <w:tcW w:w="1181" w:type="pct"/>
            <w:tcBorders>
              <w:top w:val="single" w:sz="4" w:space="0" w:color="auto"/>
              <w:left w:val="single" w:sz="4" w:space="0" w:color="auto"/>
              <w:bottom w:val="single" w:sz="4" w:space="0" w:color="auto"/>
              <w:right w:val="single" w:sz="4" w:space="0" w:color="auto"/>
            </w:tcBorders>
          </w:tcPr>
          <w:p w14:paraId="1819E6F6" w14:textId="4D6CFCBF" w:rsidR="00304C95" w:rsidRPr="00BE50B5" w:rsidRDefault="00304C95"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 xml:space="preserve">Apie </w:t>
            </w:r>
            <w:r w:rsidR="001237F6">
              <w:rPr>
                <w:rFonts w:ascii="Times New Roman" w:hAnsi="Times New Roman" w:cs="Times New Roman"/>
                <w:color w:val="000000" w:themeColor="text1"/>
              </w:rPr>
              <w:t xml:space="preserve">LR </w:t>
            </w:r>
            <w:r w:rsidRPr="00BE50B5">
              <w:rPr>
                <w:rFonts w:ascii="Times New Roman" w:hAnsi="Times New Roman" w:cs="Times New Roman"/>
                <w:color w:val="000000" w:themeColor="text1"/>
              </w:rPr>
              <w:t xml:space="preserve">teritorijoje ar </w:t>
            </w:r>
            <w:r w:rsidR="001237F6">
              <w:rPr>
                <w:rFonts w:ascii="Times New Roman" w:hAnsi="Times New Roman" w:cs="Times New Roman"/>
                <w:color w:val="000000" w:themeColor="text1"/>
              </w:rPr>
              <w:t xml:space="preserve">LR </w:t>
            </w:r>
            <w:r w:rsidRPr="00BE50B5">
              <w:rPr>
                <w:rFonts w:ascii="Times New Roman" w:hAnsi="Times New Roman" w:cs="Times New Roman"/>
                <w:color w:val="000000" w:themeColor="text1"/>
              </w:rPr>
              <w:t>diplomatinėse atstovybėse sudarytus (priimtus saugoti) testamentus, nurodant</w:t>
            </w:r>
          </w:p>
          <w:p w14:paraId="34BE310D" w14:textId="77777777" w:rsidR="00304C95" w:rsidRPr="00BE50B5" w:rsidRDefault="00304C95"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apie užsienio valstybėse sudarytus (priimtus saugoti) testamentus, nurodant</w:t>
            </w:r>
          </w:p>
          <w:p w14:paraId="1BB8277E" w14:textId="7F6C96B6" w:rsidR="00675A3F" w:rsidRPr="00BE50B5" w:rsidRDefault="00304C95"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apie palikimo priėmimo faktus, nurodant</w:t>
            </w:r>
          </w:p>
        </w:tc>
        <w:tc>
          <w:tcPr>
            <w:tcW w:w="952" w:type="pct"/>
            <w:tcBorders>
              <w:top w:val="single" w:sz="4" w:space="0" w:color="auto"/>
              <w:left w:val="single" w:sz="4" w:space="0" w:color="auto"/>
              <w:bottom w:val="single" w:sz="4" w:space="0" w:color="auto"/>
              <w:right w:val="single" w:sz="4" w:space="0" w:color="auto"/>
            </w:tcBorders>
          </w:tcPr>
          <w:p w14:paraId="02CFD323" w14:textId="38CA25C8" w:rsidR="00675A3F" w:rsidRPr="00BE50B5" w:rsidRDefault="006441F5"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Pagal poreikį</w:t>
            </w:r>
          </w:p>
        </w:tc>
      </w:tr>
      <w:tr w:rsidR="00190497" w:rsidRPr="00BE50B5" w14:paraId="6E9AA00D" w14:textId="77777777" w:rsidTr="0D1B2BB8">
        <w:tc>
          <w:tcPr>
            <w:tcW w:w="513" w:type="pct"/>
            <w:tcBorders>
              <w:top w:val="single" w:sz="4" w:space="0" w:color="auto"/>
              <w:left w:val="single" w:sz="4" w:space="0" w:color="auto"/>
              <w:bottom w:val="single" w:sz="4" w:space="0" w:color="auto"/>
              <w:right w:val="single" w:sz="4" w:space="0" w:color="auto"/>
            </w:tcBorders>
          </w:tcPr>
          <w:p w14:paraId="2AF0A7BD" w14:textId="77777777" w:rsidR="00675A3F" w:rsidRPr="00BE50B5" w:rsidRDefault="00675A3F" w:rsidP="00996C4F">
            <w:pPr>
              <w:pStyle w:val="Tablenumber"/>
              <w:numPr>
                <w:ilvl w:val="0"/>
                <w:numId w:val="191"/>
              </w:numPr>
              <w:ind w:right="-108"/>
              <w:rPr>
                <w:kern w:val="2"/>
                <w14:ligatures w14:val="standardContextual"/>
              </w:rPr>
            </w:pPr>
          </w:p>
        </w:tc>
        <w:tc>
          <w:tcPr>
            <w:tcW w:w="1690" w:type="pct"/>
            <w:tcBorders>
              <w:top w:val="single" w:sz="4" w:space="0" w:color="auto"/>
              <w:left w:val="single" w:sz="4" w:space="0" w:color="auto"/>
              <w:bottom w:val="single" w:sz="4" w:space="0" w:color="auto"/>
              <w:right w:val="single" w:sz="4" w:space="0" w:color="auto"/>
            </w:tcBorders>
          </w:tcPr>
          <w:p w14:paraId="6D5FB6FA" w14:textId="40C2823E" w:rsidR="00675A3F" w:rsidRPr="00BE50B5" w:rsidDel="00675A3F" w:rsidRDefault="00373642" w:rsidP="000C4D83">
            <w:pPr>
              <w:jc w:val="both"/>
              <w:rPr>
                <w:rFonts w:ascii="Times New Roman" w:hAnsi="Times New Roman" w:cs="Times New Roman"/>
                <w:color w:val="000000" w:themeColor="text1"/>
              </w:rPr>
            </w:pPr>
            <w:r w:rsidRPr="00BE50B5">
              <w:rPr>
                <w:rFonts w:ascii="Times New Roman" w:eastAsia="Batang" w:hAnsi="Times New Roman" w:cs="Times New Roman"/>
                <w:bCs/>
                <w:iCs/>
                <w:lang w:eastAsia="ar-SA"/>
              </w:rPr>
              <w:t>Nekilnojamo</w:t>
            </w:r>
            <w:r w:rsidR="00790470">
              <w:rPr>
                <w:rFonts w:ascii="Times New Roman" w:eastAsia="Batang" w:hAnsi="Times New Roman" w:cs="Times New Roman"/>
                <w:bCs/>
                <w:iCs/>
                <w:lang w:eastAsia="ar-SA"/>
              </w:rPr>
              <w:t>jo</w:t>
            </w:r>
            <w:r w:rsidRPr="00BE50B5">
              <w:rPr>
                <w:rFonts w:ascii="Times New Roman" w:eastAsia="Batang" w:hAnsi="Times New Roman" w:cs="Times New Roman"/>
                <w:bCs/>
                <w:iCs/>
                <w:lang w:eastAsia="ar-SA"/>
              </w:rPr>
              <w:t xml:space="preserve"> turto registr</w:t>
            </w:r>
            <w:r w:rsidR="006441F5" w:rsidRPr="00BE50B5">
              <w:rPr>
                <w:rFonts w:ascii="Times New Roman" w:eastAsia="Batang" w:hAnsi="Times New Roman" w:cs="Times New Roman"/>
                <w:bCs/>
                <w:iCs/>
                <w:lang w:eastAsia="ar-SA"/>
              </w:rPr>
              <w:t>as</w:t>
            </w:r>
          </w:p>
        </w:tc>
        <w:tc>
          <w:tcPr>
            <w:tcW w:w="663" w:type="pct"/>
            <w:tcBorders>
              <w:top w:val="single" w:sz="4" w:space="0" w:color="auto"/>
              <w:left w:val="single" w:sz="4" w:space="0" w:color="auto"/>
              <w:bottom w:val="single" w:sz="4" w:space="0" w:color="auto"/>
              <w:right w:val="single" w:sz="4" w:space="0" w:color="auto"/>
            </w:tcBorders>
          </w:tcPr>
          <w:p w14:paraId="0BFB934E" w14:textId="7ECFA4DE" w:rsidR="00675A3F" w:rsidRPr="00BE50B5" w:rsidRDefault="00C03432"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KPVS</w:t>
            </w:r>
          </w:p>
        </w:tc>
        <w:tc>
          <w:tcPr>
            <w:tcW w:w="1181" w:type="pct"/>
            <w:tcBorders>
              <w:top w:val="single" w:sz="4" w:space="0" w:color="auto"/>
              <w:left w:val="single" w:sz="4" w:space="0" w:color="auto"/>
              <w:bottom w:val="single" w:sz="4" w:space="0" w:color="auto"/>
              <w:right w:val="single" w:sz="4" w:space="0" w:color="auto"/>
            </w:tcBorders>
          </w:tcPr>
          <w:p w14:paraId="2A210AAD" w14:textId="77777777" w:rsidR="00304C95" w:rsidRPr="00BE50B5" w:rsidRDefault="00304C95"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Bendrieji Registro objektų duomenys</w:t>
            </w:r>
          </w:p>
          <w:p w14:paraId="50A3695C" w14:textId="77777777" w:rsidR="00304C95" w:rsidRPr="00BE50B5" w:rsidRDefault="00304C95"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Specialieji nekilnojamųjų daiktų duomenys</w:t>
            </w:r>
          </w:p>
          <w:p w14:paraId="280DD872" w14:textId="77777777" w:rsidR="00304C95" w:rsidRPr="00BE50B5" w:rsidRDefault="00304C95"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Specialieji teritorijų, kuriose taikomos specialiosios žemės naudojimo sąlygos (toliau – Teritorija), duomenys</w:t>
            </w:r>
          </w:p>
          <w:p w14:paraId="36356814" w14:textId="77777777" w:rsidR="00304C95" w:rsidRPr="00BE50B5" w:rsidRDefault="00304C95"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Specialieji daiktinių teisių ir juridinių faktų duomenys:</w:t>
            </w:r>
          </w:p>
          <w:p w14:paraId="4D4EBBD3" w14:textId="39E698DD" w:rsidR="00675A3F" w:rsidRPr="00BE50B5" w:rsidRDefault="00304C95"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Specialieji įmonių pirkimo–pardavimo, dovanojimo ir nuomos sutarčių duomenys</w:t>
            </w:r>
          </w:p>
        </w:tc>
        <w:tc>
          <w:tcPr>
            <w:tcW w:w="952" w:type="pct"/>
            <w:tcBorders>
              <w:top w:val="single" w:sz="4" w:space="0" w:color="auto"/>
              <w:left w:val="single" w:sz="4" w:space="0" w:color="auto"/>
              <w:bottom w:val="single" w:sz="4" w:space="0" w:color="auto"/>
              <w:right w:val="single" w:sz="4" w:space="0" w:color="auto"/>
            </w:tcBorders>
          </w:tcPr>
          <w:p w14:paraId="60887919" w14:textId="593FCC03" w:rsidR="00675A3F" w:rsidRPr="00BE50B5" w:rsidRDefault="006441F5"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Pagal poreikį</w:t>
            </w:r>
          </w:p>
        </w:tc>
      </w:tr>
      <w:tr w:rsidR="00190497" w:rsidRPr="00BE50B5" w14:paraId="70EC2A97" w14:textId="77777777" w:rsidTr="0D1B2BB8">
        <w:tc>
          <w:tcPr>
            <w:tcW w:w="513" w:type="pct"/>
            <w:tcBorders>
              <w:top w:val="single" w:sz="4" w:space="0" w:color="auto"/>
              <w:left w:val="single" w:sz="4" w:space="0" w:color="auto"/>
              <w:bottom w:val="single" w:sz="4" w:space="0" w:color="auto"/>
              <w:right w:val="single" w:sz="4" w:space="0" w:color="auto"/>
            </w:tcBorders>
          </w:tcPr>
          <w:p w14:paraId="001EBCBB" w14:textId="77777777" w:rsidR="00675A3F" w:rsidRPr="00BE50B5" w:rsidRDefault="00675A3F" w:rsidP="00996C4F">
            <w:pPr>
              <w:pStyle w:val="Tablenumber"/>
              <w:numPr>
                <w:ilvl w:val="0"/>
                <w:numId w:val="191"/>
              </w:numPr>
              <w:ind w:right="-108"/>
              <w:rPr>
                <w:kern w:val="2"/>
                <w14:ligatures w14:val="standardContextual"/>
              </w:rPr>
            </w:pPr>
          </w:p>
        </w:tc>
        <w:tc>
          <w:tcPr>
            <w:tcW w:w="1690" w:type="pct"/>
            <w:tcBorders>
              <w:top w:val="single" w:sz="4" w:space="0" w:color="auto"/>
              <w:left w:val="single" w:sz="4" w:space="0" w:color="auto"/>
              <w:bottom w:val="single" w:sz="4" w:space="0" w:color="auto"/>
              <w:right w:val="single" w:sz="4" w:space="0" w:color="auto"/>
            </w:tcBorders>
          </w:tcPr>
          <w:p w14:paraId="363B0676" w14:textId="18E96A09" w:rsidR="00675A3F" w:rsidRPr="00BE50B5" w:rsidDel="00675A3F" w:rsidRDefault="00373642" w:rsidP="000C4D83">
            <w:pPr>
              <w:jc w:val="both"/>
              <w:rPr>
                <w:rFonts w:ascii="Times New Roman" w:hAnsi="Times New Roman" w:cs="Times New Roman"/>
                <w:color w:val="000000" w:themeColor="text1"/>
              </w:rPr>
            </w:pPr>
            <w:r w:rsidRPr="00BE50B5">
              <w:rPr>
                <w:rFonts w:ascii="Times New Roman" w:eastAsia="Batang" w:hAnsi="Times New Roman" w:cs="Times New Roman"/>
                <w:bCs/>
                <w:iCs/>
                <w:lang w:eastAsia="ar-SA"/>
              </w:rPr>
              <w:t xml:space="preserve">Lietuvos </w:t>
            </w:r>
            <w:r w:rsidR="006441F5" w:rsidRPr="00BE50B5">
              <w:rPr>
                <w:rFonts w:ascii="Times New Roman" w:eastAsia="Batang" w:hAnsi="Times New Roman" w:cs="Times New Roman"/>
                <w:bCs/>
                <w:iCs/>
                <w:lang w:eastAsia="ar-SA"/>
              </w:rPr>
              <w:t>m</w:t>
            </w:r>
            <w:r w:rsidRPr="00BE50B5">
              <w:rPr>
                <w:rFonts w:ascii="Times New Roman" w:eastAsia="Batang" w:hAnsi="Times New Roman" w:cs="Times New Roman"/>
                <w:bCs/>
                <w:iCs/>
                <w:lang w:eastAsia="ar-SA"/>
              </w:rPr>
              <w:t>igracijos informacinė</w:t>
            </w:r>
            <w:r w:rsidR="006441F5" w:rsidRPr="00BE50B5">
              <w:rPr>
                <w:rFonts w:ascii="Times New Roman" w:eastAsia="Batang" w:hAnsi="Times New Roman" w:cs="Times New Roman"/>
                <w:bCs/>
                <w:iCs/>
                <w:lang w:eastAsia="ar-SA"/>
              </w:rPr>
              <w:t xml:space="preserve"> </w:t>
            </w:r>
            <w:r w:rsidRPr="00BE50B5">
              <w:rPr>
                <w:rFonts w:ascii="Times New Roman" w:eastAsia="Batang" w:hAnsi="Times New Roman" w:cs="Times New Roman"/>
                <w:bCs/>
                <w:iCs/>
                <w:lang w:eastAsia="ar-SA"/>
              </w:rPr>
              <w:t>sistem</w:t>
            </w:r>
            <w:r w:rsidR="006441F5" w:rsidRPr="00BE50B5">
              <w:rPr>
                <w:rFonts w:ascii="Times New Roman" w:eastAsia="Batang" w:hAnsi="Times New Roman" w:cs="Times New Roman"/>
                <w:bCs/>
                <w:iCs/>
                <w:lang w:eastAsia="ar-SA"/>
              </w:rPr>
              <w:t>a</w:t>
            </w:r>
          </w:p>
        </w:tc>
        <w:tc>
          <w:tcPr>
            <w:tcW w:w="663" w:type="pct"/>
            <w:tcBorders>
              <w:top w:val="single" w:sz="4" w:space="0" w:color="auto"/>
              <w:left w:val="single" w:sz="4" w:space="0" w:color="auto"/>
              <w:bottom w:val="single" w:sz="4" w:space="0" w:color="auto"/>
              <w:right w:val="single" w:sz="4" w:space="0" w:color="auto"/>
            </w:tcBorders>
          </w:tcPr>
          <w:p w14:paraId="11739D03" w14:textId="36E5D1D2" w:rsidR="00675A3F" w:rsidRPr="00BE50B5" w:rsidRDefault="00C03432"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KPVS</w:t>
            </w:r>
          </w:p>
        </w:tc>
        <w:tc>
          <w:tcPr>
            <w:tcW w:w="1181" w:type="pct"/>
            <w:tcBorders>
              <w:top w:val="single" w:sz="4" w:space="0" w:color="auto"/>
              <w:left w:val="single" w:sz="4" w:space="0" w:color="auto"/>
              <w:bottom w:val="single" w:sz="4" w:space="0" w:color="auto"/>
              <w:right w:val="single" w:sz="4" w:space="0" w:color="auto"/>
            </w:tcBorders>
          </w:tcPr>
          <w:p w14:paraId="03209395" w14:textId="2D01BE05" w:rsidR="00304C95" w:rsidRPr="00BE50B5" w:rsidRDefault="00304C95"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r>
            <w:r w:rsidR="00790470">
              <w:rPr>
                <w:rFonts w:ascii="Times New Roman" w:hAnsi="Times New Roman" w:cs="Times New Roman"/>
                <w:color w:val="000000" w:themeColor="text1"/>
              </w:rPr>
              <w:t>B</w:t>
            </w:r>
            <w:r w:rsidRPr="00BE50B5">
              <w:rPr>
                <w:rFonts w:ascii="Times New Roman" w:hAnsi="Times New Roman" w:cs="Times New Roman"/>
                <w:color w:val="000000" w:themeColor="text1"/>
              </w:rPr>
              <w:t>endrieji paslaugų gavėjo (fizinio asmens) duomenys:</w:t>
            </w:r>
          </w:p>
          <w:p w14:paraId="13CA7534" w14:textId="6929060C" w:rsidR="00304C95" w:rsidRPr="00BE50B5" w:rsidRDefault="00304C95"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r>
            <w:r w:rsidR="000C1E43">
              <w:rPr>
                <w:rFonts w:ascii="Times New Roman" w:hAnsi="Times New Roman" w:cs="Times New Roman"/>
                <w:color w:val="000000" w:themeColor="text1"/>
              </w:rPr>
              <w:t>D</w:t>
            </w:r>
            <w:r w:rsidRPr="00BE50B5">
              <w:rPr>
                <w:rFonts w:ascii="Times New Roman" w:hAnsi="Times New Roman" w:cs="Times New Roman"/>
                <w:color w:val="000000" w:themeColor="text1"/>
              </w:rPr>
              <w:t xml:space="preserve">uomenys, susiję su turėta ar siekiama įgyti </w:t>
            </w:r>
            <w:r w:rsidR="001237F6">
              <w:rPr>
                <w:rFonts w:ascii="Times New Roman" w:hAnsi="Times New Roman" w:cs="Times New Roman"/>
                <w:color w:val="000000" w:themeColor="text1"/>
              </w:rPr>
              <w:t xml:space="preserve">LR </w:t>
            </w:r>
            <w:r w:rsidRPr="00BE50B5">
              <w:rPr>
                <w:rFonts w:ascii="Times New Roman" w:hAnsi="Times New Roman" w:cs="Times New Roman"/>
                <w:color w:val="000000" w:themeColor="text1"/>
              </w:rPr>
              <w:t>pilietybe ar turima teise į ją:</w:t>
            </w:r>
          </w:p>
          <w:p w14:paraId="1B5B2A2C" w14:textId="361EDCEF" w:rsidR="00675A3F" w:rsidRPr="00BE50B5" w:rsidRDefault="00304C95"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r>
            <w:r w:rsidR="000C1E43">
              <w:rPr>
                <w:rFonts w:ascii="Times New Roman" w:hAnsi="Times New Roman" w:cs="Times New Roman"/>
                <w:color w:val="000000" w:themeColor="text1"/>
              </w:rPr>
              <w:t>S</w:t>
            </w:r>
            <w:r w:rsidRPr="00BE50B5">
              <w:rPr>
                <w:rFonts w:ascii="Times New Roman" w:hAnsi="Times New Roman" w:cs="Times New Roman"/>
                <w:color w:val="000000" w:themeColor="text1"/>
              </w:rPr>
              <w:t>tatistiniai duomenys apie atvykstančius užsienio šalių piliečius bei jiems išduotus leidimus gyventi</w:t>
            </w:r>
          </w:p>
        </w:tc>
        <w:tc>
          <w:tcPr>
            <w:tcW w:w="952" w:type="pct"/>
            <w:tcBorders>
              <w:top w:val="single" w:sz="4" w:space="0" w:color="auto"/>
              <w:left w:val="single" w:sz="4" w:space="0" w:color="auto"/>
              <w:bottom w:val="single" w:sz="4" w:space="0" w:color="auto"/>
              <w:right w:val="single" w:sz="4" w:space="0" w:color="auto"/>
            </w:tcBorders>
          </w:tcPr>
          <w:p w14:paraId="136DA8AA" w14:textId="497AFDF8" w:rsidR="00675A3F" w:rsidRPr="00BE50B5" w:rsidRDefault="006441F5"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Pagal poreikį</w:t>
            </w:r>
          </w:p>
        </w:tc>
      </w:tr>
      <w:tr w:rsidR="00190497" w:rsidRPr="00BE50B5" w14:paraId="57B71F45" w14:textId="77777777" w:rsidTr="0D1B2BB8">
        <w:tc>
          <w:tcPr>
            <w:tcW w:w="513" w:type="pct"/>
            <w:tcBorders>
              <w:top w:val="single" w:sz="4" w:space="0" w:color="auto"/>
              <w:left w:val="single" w:sz="4" w:space="0" w:color="auto"/>
              <w:bottom w:val="single" w:sz="4" w:space="0" w:color="auto"/>
              <w:right w:val="single" w:sz="4" w:space="0" w:color="auto"/>
            </w:tcBorders>
          </w:tcPr>
          <w:p w14:paraId="6BA69A47" w14:textId="77777777" w:rsidR="00675A3F" w:rsidRPr="00BE50B5" w:rsidRDefault="00675A3F" w:rsidP="00996C4F">
            <w:pPr>
              <w:pStyle w:val="Tablenumber"/>
              <w:numPr>
                <w:ilvl w:val="0"/>
                <w:numId w:val="191"/>
              </w:numPr>
              <w:ind w:right="-108"/>
              <w:rPr>
                <w:kern w:val="2"/>
                <w14:ligatures w14:val="standardContextual"/>
              </w:rPr>
            </w:pPr>
          </w:p>
        </w:tc>
        <w:tc>
          <w:tcPr>
            <w:tcW w:w="1690" w:type="pct"/>
            <w:tcBorders>
              <w:top w:val="single" w:sz="4" w:space="0" w:color="auto"/>
              <w:left w:val="single" w:sz="4" w:space="0" w:color="auto"/>
              <w:bottom w:val="single" w:sz="4" w:space="0" w:color="auto"/>
              <w:right w:val="single" w:sz="4" w:space="0" w:color="auto"/>
            </w:tcBorders>
          </w:tcPr>
          <w:p w14:paraId="717984D6" w14:textId="5D0F7D1E" w:rsidR="00675A3F" w:rsidRPr="00BE50B5" w:rsidDel="00675A3F" w:rsidRDefault="00373642" w:rsidP="000C4D83">
            <w:pPr>
              <w:jc w:val="both"/>
              <w:rPr>
                <w:rFonts w:ascii="Times New Roman" w:hAnsi="Times New Roman" w:cs="Times New Roman"/>
                <w:color w:val="000000" w:themeColor="text1"/>
              </w:rPr>
            </w:pPr>
            <w:r w:rsidRPr="00BE50B5">
              <w:rPr>
                <w:rFonts w:ascii="Times New Roman" w:eastAsia="Batang" w:hAnsi="Times New Roman" w:cs="Times New Roman"/>
                <w:bCs/>
                <w:iCs/>
                <w:lang w:eastAsia="ar-SA"/>
              </w:rPr>
              <w:t>Ieškomų asmenų, neatpažintų lavonų ir nežinomų bejėgių asmenų žinybini</w:t>
            </w:r>
            <w:r w:rsidR="006441F5" w:rsidRPr="00BE50B5">
              <w:rPr>
                <w:rFonts w:ascii="Times New Roman" w:eastAsia="Batang" w:hAnsi="Times New Roman" w:cs="Times New Roman"/>
                <w:bCs/>
                <w:iCs/>
                <w:lang w:eastAsia="ar-SA"/>
              </w:rPr>
              <w:t>s</w:t>
            </w:r>
            <w:r w:rsidRPr="00BE50B5">
              <w:rPr>
                <w:rFonts w:ascii="Times New Roman" w:eastAsia="Batang" w:hAnsi="Times New Roman" w:cs="Times New Roman"/>
                <w:bCs/>
                <w:iCs/>
                <w:lang w:eastAsia="ar-SA"/>
              </w:rPr>
              <w:t xml:space="preserve"> registr</w:t>
            </w:r>
            <w:r w:rsidR="006441F5" w:rsidRPr="00BE50B5">
              <w:rPr>
                <w:rFonts w:ascii="Times New Roman" w:eastAsia="Batang" w:hAnsi="Times New Roman" w:cs="Times New Roman"/>
                <w:bCs/>
                <w:iCs/>
                <w:lang w:eastAsia="ar-SA"/>
              </w:rPr>
              <w:t>as</w:t>
            </w:r>
          </w:p>
        </w:tc>
        <w:tc>
          <w:tcPr>
            <w:tcW w:w="663" w:type="pct"/>
            <w:tcBorders>
              <w:top w:val="single" w:sz="4" w:space="0" w:color="auto"/>
              <w:left w:val="single" w:sz="4" w:space="0" w:color="auto"/>
              <w:bottom w:val="single" w:sz="4" w:space="0" w:color="auto"/>
              <w:right w:val="single" w:sz="4" w:space="0" w:color="auto"/>
            </w:tcBorders>
          </w:tcPr>
          <w:p w14:paraId="5DE9E6EC" w14:textId="0BE6705A" w:rsidR="00675A3F" w:rsidRPr="00BE50B5" w:rsidRDefault="00C03432"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KPVS</w:t>
            </w:r>
          </w:p>
        </w:tc>
        <w:tc>
          <w:tcPr>
            <w:tcW w:w="1181" w:type="pct"/>
            <w:tcBorders>
              <w:top w:val="single" w:sz="4" w:space="0" w:color="auto"/>
              <w:left w:val="single" w:sz="4" w:space="0" w:color="auto"/>
              <w:bottom w:val="single" w:sz="4" w:space="0" w:color="auto"/>
              <w:right w:val="single" w:sz="4" w:space="0" w:color="auto"/>
            </w:tcBorders>
          </w:tcPr>
          <w:p w14:paraId="13C2806A" w14:textId="0B29D23A" w:rsidR="00D31C91" w:rsidRPr="00BE50B5" w:rsidRDefault="00D31C91"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Ieškomo ir pažeidžiamo asmens duomenys</w:t>
            </w:r>
          </w:p>
          <w:p w14:paraId="27C5171C" w14:textId="1F43CE9B" w:rsidR="00D31C91" w:rsidRPr="00BE50B5" w:rsidRDefault="00D31C91"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r>
            <w:r w:rsidR="000C1E43">
              <w:rPr>
                <w:rFonts w:ascii="Times New Roman" w:hAnsi="Times New Roman" w:cs="Times New Roman"/>
                <w:color w:val="000000" w:themeColor="text1"/>
              </w:rPr>
              <w:t>A</w:t>
            </w:r>
            <w:r w:rsidRPr="00BE50B5">
              <w:rPr>
                <w:rFonts w:ascii="Times New Roman" w:hAnsi="Times New Roman" w:cs="Times New Roman"/>
                <w:color w:val="000000" w:themeColor="text1"/>
              </w:rPr>
              <w:t>smens tapatybę patvirtinančio dokumento duomenys</w:t>
            </w:r>
          </w:p>
          <w:p w14:paraId="4F145447" w14:textId="1B5C74D0" w:rsidR="00D31C91" w:rsidRPr="00BE50B5" w:rsidRDefault="00D31C91"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r>
            <w:r w:rsidR="000C1E43">
              <w:rPr>
                <w:rFonts w:ascii="Times New Roman" w:hAnsi="Times New Roman" w:cs="Times New Roman"/>
                <w:color w:val="000000" w:themeColor="text1"/>
              </w:rPr>
              <w:t>G</w:t>
            </w:r>
            <w:r w:rsidRPr="00BE50B5">
              <w:rPr>
                <w:rFonts w:ascii="Times New Roman" w:hAnsi="Times New Roman" w:cs="Times New Roman"/>
                <w:color w:val="000000" w:themeColor="text1"/>
              </w:rPr>
              <w:t xml:space="preserve">yvenamoji vieta (adresas) </w:t>
            </w:r>
          </w:p>
          <w:p w14:paraId="59F21018" w14:textId="4813D421" w:rsidR="00D31C91" w:rsidRPr="00BE50B5" w:rsidRDefault="00D31C91"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r>
            <w:r w:rsidR="000C1E43">
              <w:rPr>
                <w:rFonts w:ascii="Times New Roman" w:hAnsi="Times New Roman" w:cs="Times New Roman"/>
                <w:color w:val="000000" w:themeColor="text1"/>
              </w:rPr>
              <w:t>K</w:t>
            </w:r>
            <w:r w:rsidRPr="00BE50B5">
              <w:rPr>
                <w:rFonts w:ascii="Times New Roman" w:hAnsi="Times New Roman" w:cs="Times New Roman"/>
                <w:color w:val="000000" w:themeColor="text1"/>
              </w:rPr>
              <w:t xml:space="preserve">ategorija </w:t>
            </w:r>
          </w:p>
          <w:p w14:paraId="36603C90" w14:textId="7D2DFA6C" w:rsidR="00D31C91" w:rsidRPr="00BE50B5" w:rsidRDefault="00D31C91"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r>
            <w:r w:rsidR="000C1E43">
              <w:rPr>
                <w:rFonts w:ascii="Times New Roman" w:hAnsi="Times New Roman" w:cs="Times New Roman"/>
                <w:color w:val="000000" w:themeColor="text1"/>
              </w:rPr>
              <w:t>I</w:t>
            </w:r>
            <w:r w:rsidRPr="00BE50B5">
              <w:rPr>
                <w:rFonts w:ascii="Times New Roman" w:hAnsi="Times New Roman" w:cs="Times New Roman"/>
                <w:color w:val="000000" w:themeColor="text1"/>
              </w:rPr>
              <w:t>eškomo asmens kategorijos kodas ir asmens paieškos lygis pagal</w:t>
            </w:r>
          </w:p>
          <w:p w14:paraId="250043F8" w14:textId="36BE5434" w:rsidR="00D31C91" w:rsidRPr="00BE50B5" w:rsidRDefault="00D31C91"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kardomoji priemonė (rūšis, skyrimo data), kai kardomoji priemonė paskirta</w:t>
            </w:r>
          </w:p>
          <w:p w14:paraId="163C4AE7" w14:textId="7CDB7BD0" w:rsidR="00D31C91" w:rsidRPr="00BE50B5" w:rsidRDefault="00D31C91"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paieškos medžiagos arba paieškos bylos numeris, paieškos bylos pradėjimo data</w:t>
            </w:r>
          </w:p>
          <w:p w14:paraId="714CDC33" w14:textId="2212302D" w:rsidR="00675A3F" w:rsidRPr="00BE50B5" w:rsidRDefault="00D31C91"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paieškos galiojimo data (iki).</w:t>
            </w:r>
          </w:p>
        </w:tc>
        <w:tc>
          <w:tcPr>
            <w:tcW w:w="952" w:type="pct"/>
            <w:tcBorders>
              <w:top w:val="single" w:sz="4" w:space="0" w:color="auto"/>
              <w:left w:val="single" w:sz="4" w:space="0" w:color="auto"/>
              <w:bottom w:val="single" w:sz="4" w:space="0" w:color="auto"/>
              <w:right w:val="single" w:sz="4" w:space="0" w:color="auto"/>
            </w:tcBorders>
          </w:tcPr>
          <w:p w14:paraId="2CA88305" w14:textId="6B967B47" w:rsidR="00675A3F" w:rsidRPr="00BE50B5" w:rsidRDefault="006441F5"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Pagal poreikį</w:t>
            </w:r>
          </w:p>
        </w:tc>
      </w:tr>
      <w:tr w:rsidR="00190497" w:rsidRPr="00BE50B5" w14:paraId="0F6E0516" w14:textId="77777777" w:rsidTr="0D1B2BB8">
        <w:tc>
          <w:tcPr>
            <w:tcW w:w="513" w:type="pct"/>
            <w:tcBorders>
              <w:top w:val="single" w:sz="4" w:space="0" w:color="auto"/>
              <w:left w:val="single" w:sz="4" w:space="0" w:color="auto"/>
              <w:bottom w:val="single" w:sz="4" w:space="0" w:color="auto"/>
              <w:right w:val="single" w:sz="4" w:space="0" w:color="auto"/>
            </w:tcBorders>
          </w:tcPr>
          <w:p w14:paraId="77D95111" w14:textId="77777777" w:rsidR="00675A3F" w:rsidRPr="00BE50B5" w:rsidRDefault="00675A3F" w:rsidP="00996C4F">
            <w:pPr>
              <w:pStyle w:val="Tablenumber"/>
              <w:numPr>
                <w:ilvl w:val="0"/>
                <w:numId w:val="191"/>
              </w:numPr>
              <w:ind w:right="-108"/>
              <w:rPr>
                <w:kern w:val="2"/>
                <w14:ligatures w14:val="standardContextual"/>
              </w:rPr>
            </w:pPr>
          </w:p>
        </w:tc>
        <w:tc>
          <w:tcPr>
            <w:tcW w:w="1690" w:type="pct"/>
            <w:tcBorders>
              <w:top w:val="single" w:sz="4" w:space="0" w:color="auto"/>
              <w:left w:val="single" w:sz="4" w:space="0" w:color="auto"/>
              <w:bottom w:val="single" w:sz="4" w:space="0" w:color="auto"/>
              <w:right w:val="single" w:sz="4" w:space="0" w:color="auto"/>
            </w:tcBorders>
          </w:tcPr>
          <w:p w14:paraId="6707E2AC" w14:textId="1932398C" w:rsidR="00675A3F" w:rsidRPr="00BE50B5" w:rsidDel="00675A3F" w:rsidRDefault="00373642" w:rsidP="000C4D83">
            <w:pPr>
              <w:jc w:val="both"/>
              <w:rPr>
                <w:rFonts w:ascii="Times New Roman" w:hAnsi="Times New Roman" w:cs="Times New Roman"/>
                <w:color w:val="000000" w:themeColor="text1"/>
              </w:rPr>
            </w:pPr>
            <w:r w:rsidRPr="00BE50B5">
              <w:rPr>
                <w:rFonts w:ascii="Times New Roman" w:eastAsia="Batang" w:hAnsi="Times New Roman" w:cs="Times New Roman"/>
                <w:bCs/>
                <w:iCs/>
                <w:lang w:eastAsia="ar-SA"/>
              </w:rPr>
              <w:t>Įtariamųjų, kaltinamųjų ir nuteistų asmenų registr</w:t>
            </w:r>
            <w:r w:rsidR="006441F5" w:rsidRPr="00BE50B5">
              <w:rPr>
                <w:rFonts w:ascii="Times New Roman" w:eastAsia="Batang" w:hAnsi="Times New Roman" w:cs="Times New Roman"/>
                <w:bCs/>
                <w:iCs/>
                <w:lang w:eastAsia="ar-SA"/>
              </w:rPr>
              <w:t>as</w:t>
            </w:r>
          </w:p>
        </w:tc>
        <w:tc>
          <w:tcPr>
            <w:tcW w:w="663" w:type="pct"/>
            <w:tcBorders>
              <w:top w:val="single" w:sz="4" w:space="0" w:color="auto"/>
              <w:left w:val="single" w:sz="4" w:space="0" w:color="auto"/>
              <w:bottom w:val="single" w:sz="4" w:space="0" w:color="auto"/>
              <w:right w:val="single" w:sz="4" w:space="0" w:color="auto"/>
            </w:tcBorders>
          </w:tcPr>
          <w:p w14:paraId="348FD719" w14:textId="5A5BBBF8" w:rsidR="00675A3F" w:rsidRPr="00BE50B5" w:rsidRDefault="00C03432"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KPVS</w:t>
            </w:r>
          </w:p>
        </w:tc>
        <w:tc>
          <w:tcPr>
            <w:tcW w:w="1181" w:type="pct"/>
            <w:tcBorders>
              <w:top w:val="single" w:sz="4" w:space="0" w:color="auto"/>
              <w:left w:val="single" w:sz="4" w:space="0" w:color="auto"/>
              <w:bottom w:val="single" w:sz="4" w:space="0" w:color="auto"/>
              <w:right w:val="single" w:sz="4" w:space="0" w:color="auto"/>
            </w:tcBorders>
          </w:tcPr>
          <w:p w14:paraId="213D330D" w14:textId="3EB12CED" w:rsidR="00D31C91" w:rsidRPr="00BE50B5" w:rsidRDefault="00D31C91"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Ieškomo ir pažeidžiamo asmens duomenys</w:t>
            </w:r>
          </w:p>
          <w:p w14:paraId="43DC3D9C" w14:textId="77777777" w:rsidR="00D31C91" w:rsidRPr="00BE50B5" w:rsidRDefault="00D31C91"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asmens tapatybę patvirtinančio dokumento duomenys</w:t>
            </w:r>
          </w:p>
          <w:p w14:paraId="733452E0" w14:textId="2E15585D" w:rsidR="00D31C91" w:rsidRPr="00BE50B5" w:rsidRDefault="00D31C91"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gyvenamoji vietos duomenys</w:t>
            </w:r>
          </w:p>
          <w:p w14:paraId="395C46F9" w14:textId="77777777" w:rsidR="00D31C91" w:rsidRPr="00BE50B5" w:rsidRDefault="00D31C91"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kategorija</w:t>
            </w:r>
          </w:p>
          <w:p w14:paraId="241B9201" w14:textId="03EBC094" w:rsidR="00D31C91" w:rsidRPr="00BE50B5" w:rsidRDefault="00D31C91"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ieškomo asmens kategorijos kodas ir asmens paieškos lygis pagal Asmenų paieškos aprašą</w:t>
            </w:r>
          </w:p>
          <w:p w14:paraId="50BCF825" w14:textId="77777777" w:rsidR="00D31C91" w:rsidRPr="00BE50B5" w:rsidRDefault="00D31C91"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 xml:space="preserve">kardomoji priemonė (rūšis, skyrimo data), </w:t>
            </w:r>
          </w:p>
          <w:p w14:paraId="7C887DBA" w14:textId="0647AA9C" w:rsidR="00D31C91" w:rsidRPr="00BE50B5" w:rsidRDefault="00D31C91"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paieškos medžiagos arba paieškos bylos numeris, paieškos bylos pradėjimo data</w:t>
            </w:r>
          </w:p>
          <w:p w14:paraId="0D3BA22B" w14:textId="0668E909" w:rsidR="00675A3F" w:rsidRPr="00BE50B5" w:rsidRDefault="00D31C91" w:rsidP="00E11787">
            <w:p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w:t>
            </w:r>
            <w:r w:rsidRPr="00BE50B5">
              <w:rPr>
                <w:rFonts w:ascii="Times New Roman" w:hAnsi="Times New Roman" w:cs="Times New Roman"/>
                <w:color w:val="000000" w:themeColor="text1"/>
              </w:rPr>
              <w:tab/>
              <w:t>paieškos galiojimo data (iki)</w:t>
            </w:r>
          </w:p>
        </w:tc>
        <w:tc>
          <w:tcPr>
            <w:tcW w:w="952" w:type="pct"/>
            <w:tcBorders>
              <w:top w:val="single" w:sz="4" w:space="0" w:color="auto"/>
              <w:left w:val="single" w:sz="4" w:space="0" w:color="auto"/>
              <w:bottom w:val="single" w:sz="4" w:space="0" w:color="auto"/>
              <w:right w:val="single" w:sz="4" w:space="0" w:color="auto"/>
            </w:tcBorders>
          </w:tcPr>
          <w:p w14:paraId="43C8F50E" w14:textId="70BE07E6" w:rsidR="00675A3F" w:rsidRPr="00BE50B5" w:rsidRDefault="006441F5"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Pagal poreikį</w:t>
            </w:r>
          </w:p>
        </w:tc>
      </w:tr>
      <w:tr w:rsidR="00190497" w:rsidRPr="00BE50B5" w14:paraId="1FE66028" w14:textId="77777777" w:rsidTr="0D1B2BB8">
        <w:tc>
          <w:tcPr>
            <w:tcW w:w="513" w:type="pct"/>
            <w:tcBorders>
              <w:top w:val="single" w:sz="4" w:space="0" w:color="auto"/>
              <w:left w:val="single" w:sz="4" w:space="0" w:color="auto"/>
              <w:bottom w:val="single" w:sz="4" w:space="0" w:color="auto"/>
              <w:right w:val="single" w:sz="4" w:space="0" w:color="auto"/>
            </w:tcBorders>
          </w:tcPr>
          <w:p w14:paraId="4BC0B765" w14:textId="77777777" w:rsidR="00373642" w:rsidRPr="00BE50B5" w:rsidRDefault="00373642" w:rsidP="00996C4F">
            <w:pPr>
              <w:pStyle w:val="Tablenumber"/>
              <w:numPr>
                <w:ilvl w:val="0"/>
                <w:numId w:val="191"/>
              </w:numPr>
              <w:ind w:right="-108"/>
              <w:rPr>
                <w:kern w:val="2"/>
                <w14:ligatures w14:val="standardContextual"/>
              </w:rPr>
            </w:pPr>
          </w:p>
        </w:tc>
        <w:tc>
          <w:tcPr>
            <w:tcW w:w="1690" w:type="pct"/>
            <w:tcBorders>
              <w:top w:val="single" w:sz="4" w:space="0" w:color="auto"/>
              <w:left w:val="single" w:sz="4" w:space="0" w:color="auto"/>
              <w:bottom w:val="single" w:sz="4" w:space="0" w:color="auto"/>
              <w:right w:val="single" w:sz="4" w:space="0" w:color="auto"/>
            </w:tcBorders>
          </w:tcPr>
          <w:p w14:paraId="3B487EB9" w14:textId="3A78708C" w:rsidR="00373642" w:rsidRPr="00BE50B5" w:rsidRDefault="00373642" w:rsidP="000C4D83">
            <w:pPr>
              <w:jc w:val="both"/>
              <w:rPr>
                <w:rFonts w:ascii="Times New Roman" w:eastAsia="Batang" w:hAnsi="Times New Roman" w:cs="Times New Roman"/>
                <w:bCs/>
                <w:iCs/>
                <w:lang w:eastAsia="ar-SA"/>
              </w:rPr>
            </w:pPr>
            <w:r w:rsidRPr="00BE50B5">
              <w:rPr>
                <w:rFonts w:ascii="Times New Roman" w:eastAsia="Batang" w:hAnsi="Times New Roman" w:cs="Times New Roman"/>
                <w:bCs/>
                <w:iCs/>
                <w:lang w:eastAsia="ar-SA"/>
              </w:rPr>
              <w:t>Valstybės informacinių išteklių sąveikumo platforma – VIISP</w:t>
            </w:r>
          </w:p>
        </w:tc>
        <w:tc>
          <w:tcPr>
            <w:tcW w:w="663" w:type="pct"/>
            <w:tcBorders>
              <w:top w:val="single" w:sz="4" w:space="0" w:color="auto"/>
              <w:left w:val="single" w:sz="4" w:space="0" w:color="auto"/>
              <w:bottom w:val="single" w:sz="4" w:space="0" w:color="auto"/>
              <w:right w:val="single" w:sz="4" w:space="0" w:color="auto"/>
            </w:tcBorders>
          </w:tcPr>
          <w:p w14:paraId="673261A9" w14:textId="2938C4DA" w:rsidR="00373642" w:rsidRPr="00BE50B5" w:rsidRDefault="00C03432"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KPVS</w:t>
            </w:r>
          </w:p>
        </w:tc>
        <w:tc>
          <w:tcPr>
            <w:tcW w:w="1181" w:type="pct"/>
            <w:tcBorders>
              <w:top w:val="single" w:sz="4" w:space="0" w:color="auto"/>
              <w:left w:val="single" w:sz="4" w:space="0" w:color="auto"/>
              <w:bottom w:val="single" w:sz="4" w:space="0" w:color="auto"/>
              <w:right w:val="single" w:sz="4" w:space="0" w:color="auto"/>
            </w:tcBorders>
          </w:tcPr>
          <w:p w14:paraId="21068705" w14:textId="77777777" w:rsidR="00373642" w:rsidRPr="00BE50B5" w:rsidRDefault="00D31C91" w:rsidP="00996C4F">
            <w:pPr>
              <w:pStyle w:val="ListParagraph"/>
              <w:numPr>
                <w:ilvl w:val="0"/>
                <w:numId w:val="193"/>
              </w:num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KPVS paslaugos užsakymas per VIISP</w:t>
            </w:r>
          </w:p>
          <w:p w14:paraId="12D98429" w14:textId="37763803" w:rsidR="00D31C91" w:rsidRPr="00BE50B5" w:rsidRDefault="00D31C91" w:rsidP="00996C4F">
            <w:pPr>
              <w:pStyle w:val="ListParagraph"/>
              <w:numPr>
                <w:ilvl w:val="0"/>
                <w:numId w:val="193"/>
              </w:num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Per VIISP mokėjimų paslaugą atliktų mokėjimų duomenys</w:t>
            </w:r>
          </w:p>
        </w:tc>
        <w:tc>
          <w:tcPr>
            <w:tcW w:w="952" w:type="pct"/>
            <w:tcBorders>
              <w:top w:val="single" w:sz="4" w:space="0" w:color="auto"/>
              <w:left w:val="single" w:sz="4" w:space="0" w:color="auto"/>
              <w:bottom w:val="single" w:sz="4" w:space="0" w:color="auto"/>
              <w:right w:val="single" w:sz="4" w:space="0" w:color="auto"/>
            </w:tcBorders>
          </w:tcPr>
          <w:p w14:paraId="3DAFE4B9" w14:textId="3AA6AFBD" w:rsidR="00373642" w:rsidRPr="00BE50B5" w:rsidRDefault="006441F5"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Pagal poreikį</w:t>
            </w:r>
          </w:p>
        </w:tc>
      </w:tr>
      <w:tr w:rsidR="00190497" w:rsidRPr="00BE50B5" w14:paraId="36DBE0F1" w14:textId="77777777" w:rsidTr="0D1B2BB8">
        <w:tc>
          <w:tcPr>
            <w:tcW w:w="513" w:type="pct"/>
            <w:tcBorders>
              <w:top w:val="single" w:sz="4" w:space="0" w:color="auto"/>
              <w:left w:val="single" w:sz="4" w:space="0" w:color="auto"/>
              <w:bottom w:val="single" w:sz="4" w:space="0" w:color="auto"/>
              <w:right w:val="single" w:sz="4" w:space="0" w:color="auto"/>
            </w:tcBorders>
          </w:tcPr>
          <w:p w14:paraId="367566B2" w14:textId="77777777" w:rsidR="00373642" w:rsidRPr="00BE50B5" w:rsidRDefault="00373642" w:rsidP="00996C4F">
            <w:pPr>
              <w:pStyle w:val="Tablenumber"/>
              <w:numPr>
                <w:ilvl w:val="0"/>
                <w:numId w:val="191"/>
              </w:numPr>
              <w:ind w:right="-108"/>
              <w:rPr>
                <w:kern w:val="2"/>
                <w14:ligatures w14:val="standardContextual"/>
              </w:rPr>
            </w:pPr>
          </w:p>
        </w:tc>
        <w:tc>
          <w:tcPr>
            <w:tcW w:w="1690" w:type="pct"/>
            <w:tcBorders>
              <w:top w:val="single" w:sz="4" w:space="0" w:color="auto"/>
              <w:left w:val="single" w:sz="4" w:space="0" w:color="auto"/>
              <w:bottom w:val="single" w:sz="4" w:space="0" w:color="auto"/>
              <w:right w:val="single" w:sz="4" w:space="0" w:color="auto"/>
            </w:tcBorders>
          </w:tcPr>
          <w:p w14:paraId="50F1988C" w14:textId="3526705E" w:rsidR="00373642" w:rsidRPr="00BE50B5" w:rsidRDefault="00373642" w:rsidP="000C4D83">
            <w:pPr>
              <w:jc w:val="both"/>
              <w:rPr>
                <w:rFonts w:ascii="Times New Roman" w:eastAsia="Batang" w:hAnsi="Times New Roman" w:cs="Times New Roman"/>
                <w:bCs/>
                <w:iCs/>
                <w:lang w:eastAsia="ar-SA"/>
              </w:rPr>
            </w:pPr>
            <w:r w:rsidRPr="00BE50B5">
              <w:rPr>
                <w:rFonts w:ascii="Times New Roman" w:eastAsia="Batang" w:hAnsi="Times New Roman" w:cs="Times New Roman"/>
                <w:bCs/>
                <w:iCs/>
                <w:lang w:eastAsia="ar-SA"/>
              </w:rPr>
              <w:t>Vizito registravimo vizai gauti sistema VIZREG</w:t>
            </w:r>
          </w:p>
        </w:tc>
        <w:tc>
          <w:tcPr>
            <w:tcW w:w="663" w:type="pct"/>
            <w:tcBorders>
              <w:top w:val="single" w:sz="4" w:space="0" w:color="auto"/>
              <w:left w:val="single" w:sz="4" w:space="0" w:color="auto"/>
              <w:bottom w:val="single" w:sz="4" w:space="0" w:color="auto"/>
              <w:right w:val="single" w:sz="4" w:space="0" w:color="auto"/>
            </w:tcBorders>
          </w:tcPr>
          <w:p w14:paraId="5F76238D" w14:textId="2D15ACA2" w:rsidR="00373642" w:rsidRPr="00BE50B5" w:rsidRDefault="00C03432"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KPVS</w:t>
            </w:r>
          </w:p>
        </w:tc>
        <w:tc>
          <w:tcPr>
            <w:tcW w:w="1181" w:type="pct"/>
            <w:tcBorders>
              <w:top w:val="single" w:sz="4" w:space="0" w:color="auto"/>
              <w:left w:val="single" w:sz="4" w:space="0" w:color="auto"/>
              <w:bottom w:val="single" w:sz="4" w:space="0" w:color="auto"/>
              <w:right w:val="single" w:sz="4" w:space="0" w:color="auto"/>
            </w:tcBorders>
          </w:tcPr>
          <w:p w14:paraId="523EB941" w14:textId="2ED87070" w:rsidR="00373642" w:rsidRPr="00BE50B5" w:rsidRDefault="00D31C91" w:rsidP="00996C4F">
            <w:pPr>
              <w:pStyle w:val="ListParagraph"/>
              <w:numPr>
                <w:ilvl w:val="0"/>
                <w:numId w:val="194"/>
              </w:numPr>
              <w:tabs>
                <w:tab w:val="left" w:pos="448"/>
              </w:tabs>
              <w:ind w:left="23" w:firstLine="7"/>
              <w:jc w:val="both"/>
              <w:rPr>
                <w:rFonts w:ascii="Times New Roman" w:hAnsi="Times New Roman" w:cs="Times New Roman"/>
                <w:color w:val="000000" w:themeColor="text1"/>
              </w:rPr>
            </w:pPr>
            <w:r w:rsidRPr="00BE50B5">
              <w:rPr>
                <w:rFonts w:ascii="Times New Roman" w:hAnsi="Times New Roman" w:cs="Times New Roman"/>
                <w:color w:val="000000" w:themeColor="text1"/>
              </w:rPr>
              <w:t>Duomenys apie užregistruotus vizitus</w:t>
            </w:r>
          </w:p>
        </w:tc>
        <w:tc>
          <w:tcPr>
            <w:tcW w:w="952" w:type="pct"/>
            <w:tcBorders>
              <w:top w:val="single" w:sz="4" w:space="0" w:color="auto"/>
              <w:left w:val="single" w:sz="4" w:space="0" w:color="auto"/>
              <w:bottom w:val="single" w:sz="4" w:space="0" w:color="auto"/>
              <w:right w:val="single" w:sz="4" w:space="0" w:color="auto"/>
            </w:tcBorders>
          </w:tcPr>
          <w:p w14:paraId="4B55D512" w14:textId="53C6156C" w:rsidR="00373642" w:rsidRPr="00BE50B5" w:rsidRDefault="00D31C91"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Pagal poreikį</w:t>
            </w:r>
          </w:p>
        </w:tc>
      </w:tr>
    </w:tbl>
    <w:p w14:paraId="44AC0810" w14:textId="77777777" w:rsidR="006467C8" w:rsidRPr="00BE50B5" w:rsidRDefault="006467C8" w:rsidP="000C4D83">
      <w:pPr>
        <w:rPr>
          <w:rFonts w:ascii="Times New Roman" w:hAnsi="Times New Roman" w:cs="Times New Roman"/>
          <w:lang w:eastAsia="en-GB"/>
        </w:rPr>
      </w:pPr>
    </w:p>
    <w:p w14:paraId="22E76E92" w14:textId="77777777" w:rsidR="00C637EA" w:rsidRPr="00BE50B5" w:rsidRDefault="00C637EA" w:rsidP="000C4D83">
      <w:pPr>
        <w:rPr>
          <w:rFonts w:ascii="Times New Roman" w:hAnsi="Times New Roman" w:cs="Times New Roman"/>
          <w:lang w:eastAsia="en-GB"/>
        </w:rPr>
      </w:pPr>
    </w:p>
    <w:p w14:paraId="0B686396" w14:textId="67799437" w:rsidR="00DF07B7" w:rsidRPr="00BE50B5" w:rsidRDefault="00DF07B7" w:rsidP="000C4D83">
      <w:pPr>
        <w:pStyle w:val="Heading2"/>
        <w:rPr>
          <w:rFonts w:ascii="Times New Roman" w:eastAsia="Times New Roman" w:hAnsi="Times New Roman" w:cs="Times New Roman"/>
          <w:lang w:eastAsia="en-GB"/>
        </w:rPr>
      </w:pPr>
      <w:bookmarkStart w:id="282" w:name="_Toc160630519"/>
      <w:r w:rsidRPr="00BE50B5">
        <w:rPr>
          <w:rFonts w:ascii="Times New Roman" w:eastAsia="Times New Roman" w:hAnsi="Times New Roman" w:cs="Times New Roman"/>
          <w:lang w:eastAsia="en-GB"/>
        </w:rPr>
        <w:t>Koncepcinis duomenų modelis</w:t>
      </w:r>
      <w:bookmarkEnd w:id="282"/>
    </w:p>
    <w:p w14:paraId="2E022899" w14:textId="77777777" w:rsidR="00AA4911" w:rsidRPr="00BE50B5" w:rsidRDefault="00AA4911" w:rsidP="000C4D83">
      <w:pPr>
        <w:rPr>
          <w:rFonts w:ascii="Times New Roman" w:hAnsi="Times New Roman" w:cs="Times New Roman"/>
          <w:lang w:eastAsia="en-GB"/>
        </w:rPr>
      </w:pPr>
    </w:p>
    <w:p w14:paraId="0BE983EF" w14:textId="4F32F827" w:rsidR="006441F5" w:rsidRPr="00BE50B5" w:rsidRDefault="006441F5" w:rsidP="00673A94">
      <w:pPr>
        <w:ind w:firstLine="567"/>
        <w:jc w:val="both"/>
        <w:rPr>
          <w:rFonts w:ascii="Times New Roman" w:hAnsi="Times New Roman" w:cs="Times New Roman"/>
          <w:lang w:eastAsia="en-GB"/>
        </w:rPr>
      </w:pPr>
      <w:r w:rsidRPr="00BE50B5">
        <w:rPr>
          <w:rFonts w:ascii="Times New Roman" w:hAnsi="Times New Roman" w:cs="Times New Roman"/>
          <w:lang w:eastAsia="en-GB"/>
        </w:rPr>
        <w:t>Šis skyrius remiasi KPVS nuostatuose aprašytomis duomenų struktūromis. Detalaus projektavimo ir vėlesniais etapais papildytos duomenų struktūros turi atitinkamai apimti ir KPVS nuostatų atnaujinimo veiksmus.</w:t>
      </w:r>
    </w:p>
    <w:p w14:paraId="2AB89DA8" w14:textId="77777777" w:rsidR="006441F5" w:rsidRPr="00BE50B5" w:rsidRDefault="006441F5" w:rsidP="000C4D83">
      <w:pPr>
        <w:rPr>
          <w:rFonts w:ascii="Times New Roman" w:hAnsi="Times New Roman" w:cs="Times New Roman"/>
          <w:lang w:eastAsia="en-GB"/>
        </w:rPr>
      </w:pPr>
    </w:p>
    <w:p w14:paraId="2A1B8567" w14:textId="77777777" w:rsidR="00193CAC" w:rsidRPr="00BE50B5" w:rsidRDefault="00193CAC" w:rsidP="000C4D83">
      <w:pPr>
        <w:pStyle w:val="ListParagraph"/>
        <w:keepNext/>
        <w:tabs>
          <w:tab w:val="left" w:pos="567"/>
          <w:tab w:val="left" w:pos="1276"/>
          <w:tab w:val="left" w:pos="1418"/>
          <w:tab w:val="left" w:pos="1560"/>
          <w:tab w:val="left" w:pos="1701"/>
          <w:tab w:val="left" w:pos="2410"/>
        </w:tabs>
        <w:suppressAutoHyphens/>
        <w:ind w:left="709"/>
        <w:jc w:val="both"/>
        <w:outlineLvl w:val="1"/>
        <w:rPr>
          <w:rFonts w:ascii="Times New Roman" w:eastAsia="Batang" w:hAnsi="Times New Roman" w:cs="Times New Roman"/>
          <w:bCs/>
          <w:iCs/>
          <w:lang w:eastAsia="ar-SA"/>
        </w:rPr>
      </w:pPr>
      <w:bookmarkStart w:id="283" w:name="_Toc160630520"/>
      <w:r w:rsidRPr="00BE50B5">
        <w:rPr>
          <w:rFonts w:ascii="Times New Roman" w:eastAsia="Batang" w:hAnsi="Times New Roman" w:cs="Times New Roman"/>
          <w:bCs/>
          <w:iCs/>
          <w:lang w:eastAsia="ar-SA"/>
        </w:rPr>
        <w:t>KPVS yra kaupiami šie duomenys:</w:t>
      </w:r>
      <w:bookmarkEnd w:id="283"/>
    </w:p>
    <w:p w14:paraId="7CD98619"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paraiškos duomenys:</w:t>
      </w:r>
    </w:p>
    <w:p w14:paraId="3FFA6A7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unikalus identifikatorius;</w:t>
      </w:r>
    </w:p>
    <w:p w14:paraId="04D2202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paraiškos numeris;</w:t>
      </w:r>
    </w:p>
    <w:p w14:paraId="0C296838"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paraiškos būsena;</w:t>
      </w:r>
    </w:p>
    <w:p w14:paraId="2B8FE83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paraiškos priedai (pridėtos bylos);</w:t>
      </w:r>
    </w:p>
    <w:p w14:paraId="4ACC3E7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paraišką registravusio pareigūno vardas ir pavardė;</w:t>
      </w:r>
    </w:p>
    <w:p w14:paraId="1885A683"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paraiškos registravimo data ir laikas;</w:t>
      </w:r>
    </w:p>
    <w:p w14:paraId="5A51C169" w14:textId="09584D90"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paraiškos registravimo vieta (</w:t>
      </w:r>
      <w:r w:rsidR="00AB454D">
        <w:rPr>
          <w:rFonts w:ascii="Times New Roman" w:eastAsia="Batang" w:hAnsi="Times New Roman" w:cs="Times New Roman"/>
          <w:lang w:eastAsia="ar-SA"/>
        </w:rPr>
        <w:t>URM</w:t>
      </w:r>
      <w:r w:rsidRPr="00BE50B5">
        <w:rPr>
          <w:rFonts w:ascii="Times New Roman" w:eastAsia="Batang" w:hAnsi="Times New Roman" w:cs="Times New Roman"/>
          <w:lang w:eastAsia="ar-SA"/>
        </w:rPr>
        <w:t xml:space="preserve"> ar </w:t>
      </w:r>
      <w:r w:rsidR="00AB454D">
        <w:rPr>
          <w:rFonts w:ascii="Times New Roman" w:eastAsia="Batang" w:hAnsi="Times New Roman" w:cs="Times New Roman"/>
          <w:lang w:eastAsia="ar-SA"/>
        </w:rPr>
        <w:t>KĮ</w:t>
      </w:r>
      <w:r w:rsidRPr="00BE50B5">
        <w:rPr>
          <w:rFonts w:ascii="Times New Roman" w:eastAsia="Batang" w:hAnsi="Times New Roman" w:cs="Times New Roman"/>
          <w:lang w:eastAsia="ar-SA"/>
        </w:rPr>
        <w:t>);</w:t>
      </w:r>
    </w:p>
    <w:p w14:paraId="0D75C079"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paraišką koregavusio pareigūno vardas ir pavardė;</w:t>
      </w:r>
    </w:p>
    <w:p w14:paraId="7965A7F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paraiškos koregavimo data ir laikas;</w:t>
      </w:r>
    </w:p>
    <w:p w14:paraId="4BE8950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dokumento legalizavimo ar tvirtinimo pažyma (</w:t>
      </w:r>
      <w:r w:rsidRPr="00BE50B5">
        <w:rPr>
          <w:rFonts w:ascii="Times New Roman" w:eastAsia="Batang" w:hAnsi="Times New Roman" w:cs="Times New Roman"/>
          <w:i/>
          <w:lang w:eastAsia="ar-SA"/>
        </w:rPr>
        <w:t>Apostille</w:t>
      </w:r>
      <w:r w:rsidRPr="00BE50B5">
        <w:rPr>
          <w:rFonts w:ascii="Times New Roman" w:eastAsia="Batang" w:hAnsi="Times New Roman" w:cs="Times New Roman"/>
          <w:lang w:eastAsia="ar-SA"/>
        </w:rPr>
        <w:t>) data;</w:t>
      </w:r>
    </w:p>
    <w:p w14:paraId="34AAFF19"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pokalbio su pareiškėju įrašas;</w:t>
      </w:r>
    </w:p>
    <w:p w14:paraId="1F0920B9"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duomenys:</w:t>
      </w:r>
    </w:p>
    <w:p w14:paraId="3C392D5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kodas;</w:t>
      </w:r>
    </w:p>
    <w:p w14:paraId="788DAED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vardas (-ai), pavardė (-ės);</w:t>
      </w:r>
    </w:p>
    <w:p w14:paraId="6E7A0D9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ankstesnės pavardės;</w:t>
      </w:r>
    </w:p>
    <w:p w14:paraId="5B68CB7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gimimo data;</w:t>
      </w:r>
    </w:p>
    <w:p w14:paraId="5E53BF6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gimimo vieta;</w:t>
      </w:r>
    </w:p>
    <w:p w14:paraId="4DE273FC"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pilietybė;</w:t>
      </w:r>
    </w:p>
    <w:p w14:paraId="038872C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lytis;</w:t>
      </w:r>
    </w:p>
    <w:p w14:paraId="24A7E2C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šeiminė padėtis;</w:t>
      </w:r>
    </w:p>
    <w:p w14:paraId="57B4E09C"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veido atvaizdas;</w:t>
      </w:r>
    </w:p>
    <w:p w14:paraId="5119B07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prarasto kelionės dokumento informacija (dokumento rūšis, numeris, išdavimo data, galiojimo laikas (nuo – iki);</w:t>
      </w:r>
    </w:p>
    <w:p w14:paraId="61939F5E"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kito asmenį identifikuojančio dokumento informacija (dokumento rūšis, numeris, išdavimo data, jį išdavusios įstaigos pavadinimas, </w:t>
      </w:r>
      <w:r w:rsidRPr="00BE50B5">
        <w:rPr>
          <w:rFonts w:ascii="Times New Roman" w:eastAsia="Batang" w:hAnsi="Times New Roman" w:cs="Times New Roman"/>
          <w:bCs/>
          <w:lang w:eastAsia="ar-SA"/>
        </w:rPr>
        <w:t>parašo pavyzdys</w:t>
      </w:r>
      <w:r w:rsidRPr="00BE50B5">
        <w:rPr>
          <w:rFonts w:ascii="Times New Roman" w:eastAsia="Batang" w:hAnsi="Times New Roman" w:cs="Times New Roman"/>
          <w:lang w:eastAsia="ar-SA"/>
        </w:rPr>
        <w:t>);</w:t>
      </w:r>
    </w:p>
    <w:p w14:paraId="7755C6B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gyvenamoji vieta užsienyje;</w:t>
      </w:r>
    </w:p>
    <w:p w14:paraId="30B4639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telefono ryšio numeris;</w:t>
      </w:r>
    </w:p>
    <w:p w14:paraId="135CA7D7" w14:textId="26EA9B9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deklaruota gyvenamoji vieta </w:t>
      </w:r>
      <w:r w:rsidR="00264FE0">
        <w:rPr>
          <w:rFonts w:ascii="Times New Roman" w:hAnsi="Times New Roman" w:cs="Times New Roman"/>
        </w:rPr>
        <w:t>LR</w:t>
      </w:r>
      <w:r w:rsidRPr="00BE50B5">
        <w:rPr>
          <w:rFonts w:ascii="Times New Roman" w:eastAsia="Batang" w:hAnsi="Times New Roman" w:cs="Times New Roman"/>
          <w:lang w:eastAsia="ar-SA"/>
        </w:rPr>
        <w:t>;</w:t>
      </w:r>
    </w:p>
    <w:p w14:paraId="649FA7B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korespondencijos adresas;</w:t>
      </w:r>
    </w:p>
    <w:p w14:paraId="5BF2E62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elektroninio pašto adresas;</w:t>
      </w:r>
    </w:p>
    <w:p w14:paraId="107581D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turimų asmens tapatybę patvirtinančių dokumentų informacija (dokumentų pavadinimai, numeriai, išdavimo data ir vieta ar išdavusios įstaigos pavadinimas);</w:t>
      </w:r>
    </w:p>
    <w:p w14:paraId="070252F3" w14:textId="115FA7C1"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faktinė gyvenamoji vieta </w:t>
      </w:r>
      <w:r w:rsidR="00264FE0">
        <w:rPr>
          <w:rFonts w:ascii="Times New Roman" w:hAnsi="Times New Roman" w:cs="Times New Roman"/>
        </w:rPr>
        <w:t>LR</w:t>
      </w:r>
      <w:r w:rsidRPr="00BE50B5">
        <w:rPr>
          <w:rFonts w:ascii="Times New Roman" w:eastAsia="Batang" w:hAnsi="Times New Roman" w:cs="Times New Roman"/>
          <w:lang w:eastAsia="ar-SA"/>
        </w:rPr>
        <w:t>;</w:t>
      </w:r>
    </w:p>
    <w:p w14:paraId="7F34D8D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konsulinės įstaigos išduoto kelionės dokumento duomenys (dokumento pavadinimas, numeris, galiojimo laikas, kuo remiantis buvo išduotas dokumentas);</w:t>
      </w:r>
    </w:p>
    <w:p w14:paraId="296FA28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KPVS naudotojų duomenys (vardas, pavardė, pareigos, atlikti veiksmai);</w:t>
      </w:r>
    </w:p>
    <w:p w14:paraId="3ABAB03E" w14:textId="65D9F251" w:rsidR="00193CAC" w:rsidRPr="00BE50B5" w:rsidRDefault="001237F6" w:rsidP="00996C4F">
      <w:pPr>
        <w:pStyle w:val="ListParagraph"/>
        <w:numPr>
          <w:ilvl w:val="2"/>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LR </w:t>
      </w:r>
      <w:r w:rsidR="00193CAC" w:rsidRPr="00BE50B5">
        <w:rPr>
          <w:rFonts w:ascii="Times New Roman" w:eastAsia="Batang" w:hAnsi="Times New Roman" w:cs="Times New Roman"/>
          <w:lang w:eastAsia="ar-SA"/>
        </w:rPr>
        <w:t>diplomatinė atstovybės ar konsulinės įstaigos bei</w:t>
      </w:r>
      <w:r w:rsidR="00193CAC" w:rsidRPr="00BE50B5">
        <w:rPr>
          <w:rFonts w:ascii="Times New Roman" w:hAnsi="Times New Roman" w:cs="Times New Roman"/>
        </w:rPr>
        <w:t xml:space="preserve"> </w:t>
      </w:r>
      <w:r w:rsidR="00193CAC" w:rsidRPr="00BE50B5">
        <w:rPr>
          <w:rFonts w:ascii="Times New Roman" w:eastAsia="Batang" w:hAnsi="Times New Roman" w:cs="Times New Roman"/>
          <w:lang w:eastAsia="ar-SA"/>
        </w:rPr>
        <w:t>Konsulinio departamento darbuotojų išlaikytus mokymų testus ir galiojančius leidimus atlikti konsulines funkcijas;</w:t>
      </w:r>
    </w:p>
    <w:p w14:paraId="270811E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sidRPr="00BE50B5">
        <w:rPr>
          <w:rFonts w:ascii="Times New Roman" w:eastAsia="Batang" w:hAnsi="Times New Roman" w:cs="Times New Roman"/>
          <w:lang w:eastAsia="ar-SA"/>
        </w:rPr>
        <w:t>konsulinių pareigūnų ir konsulinių darbuotojų rotacijos / darbo pradžios ir pabaigos datos;</w:t>
      </w:r>
    </w:p>
    <w:p w14:paraId="7BA329B9"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sprendimo duomenys:</w:t>
      </w:r>
    </w:p>
    <w:p w14:paraId="3D848C8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sprendimas (taip / ne);</w:t>
      </w:r>
    </w:p>
    <w:p w14:paraId="210EF2B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sprendimo priežastys (jei yra);</w:t>
      </w:r>
    </w:p>
    <w:p w14:paraId="5582967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sprendimą priėmusio pareigūno vardas ir pavardė;</w:t>
      </w:r>
    </w:p>
    <w:p w14:paraId="0DD27B3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sprendimo priėmimo data ir laikas;</w:t>
      </w:r>
    </w:p>
    <w:p w14:paraId="5ECCD03B" w14:textId="256A42AA"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Asmens grįžimo pažymėjimo (toliau – AGP) galiojimo laikas (nuo </w:t>
      </w:r>
      <w:r w:rsidR="006B2CCE">
        <w:rPr>
          <w:rFonts w:ascii="Times New Roman" w:eastAsia="Batang" w:hAnsi="Times New Roman" w:cs="Times New Roman"/>
          <w:lang w:eastAsia="ar-SA"/>
        </w:rPr>
        <w:t>/</w:t>
      </w:r>
      <w:r w:rsidRPr="00BE50B5">
        <w:rPr>
          <w:rFonts w:ascii="Times New Roman" w:eastAsia="Batang" w:hAnsi="Times New Roman" w:cs="Times New Roman"/>
          <w:lang w:eastAsia="ar-SA"/>
        </w:rPr>
        <w:t xml:space="preserve"> iki);</w:t>
      </w:r>
    </w:p>
    <w:p w14:paraId="725D419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pastabos;</w:t>
      </w:r>
    </w:p>
    <w:p w14:paraId="7EA96B9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konsulinės pažymos galiojimo laikas (iki);</w:t>
      </w:r>
    </w:p>
    <w:p w14:paraId="4491226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sprendimo registracijos numeris;</w:t>
      </w:r>
    </w:p>
    <w:p w14:paraId="0EE172DB"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mokėjimo duomenys:</w:t>
      </w:r>
    </w:p>
    <w:p w14:paraId="7A00003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mokėjimo suma;</w:t>
      </w:r>
    </w:p>
    <w:p w14:paraId="6D144053"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mokėjimo valiuta;</w:t>
      </w:r>
    </w:p>
    <w:p w14:paraId="3CF498F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mokėjimo tipas;</w:t>
      </w:r>
    </w:p>
    <w:p w14:paraId="0E9D8D29"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mokėjimo data;</w:t>
      </w:r>
    </w:p>
    <w:p w14:paraId="4D3D054E"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mokėtojo vardas ir pavardė;</w:t>
      </w:r>
    </w:p>
    <w:p w14:paraId="3901700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mokėjimo paskirtis;</w:t>
      </w:r>
    </w:p>
    <w:p w14:paraId="0732BB1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pavedimo numeris;</w:t>
      </w:r>
    </w:p>
    <w:p w14:paraId="403F59C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pastabos;</w:t>
      </w:r>
    </w:p>
    <w:p w14:paraId="596543D9"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šeimos narių, artimųjų giminaičių, atstovo informacija:</w:t>
      </w:r>
    </w:p>
    <w:p w14:paraId="1CE8BA0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tėvo vardas (-ai), pavardė, gimimo data ir vieta;</w:t>
      </w:r>
    </w:p>
    <w:p w14:paraId="273511A8"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motinos vardas (-ai), pavardė, mergautinė pavardė, gimimo data ir vieta;</w:t>
      </w:r>
    </w:p>
    <w:p w14:paraId="39F32A9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sutuoktinio (-ės) vardas (-ai), pavardė, pavardė iki santuokos, gimimo data ir vieta;</w:t>
      </w:r>
    </w:p>
    <w:p w14:paraId="40B553B8"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vaikų vardai ir pavardės, gimimo data ir vieta;</w:t>
      </w:r>
    </w:p>
    <w:p w14:paraId="07599F8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atstovo vardas, pavardė, asmens kodas arba gimimo data;</w:t>
      </w:r>
    </w:p>
    <w:p w14:paraId="14499DD1" w14:textId="77777777" w:rsidR="00193CAC" w:rsidRPr="00BE50B5" w:rsidRDefault="00193CAC" w:rsidP="00996C4F">
      <w:pPr>
        <w:pStyle w:val="ListParagraph"/>
        <w:numPr>
          <w:ilvl w:val="1"/>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atspausdintos konsulinės pažymos informacija:</w:t>
      </w:r>
    </w:p>
    <w:p w14:paraId="67380F00"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pažymą atspausdinusio pareigūno vardas ir pavardė;</w:t>
      </w:r>
    </w:p>
    <w:p w14:paraId="6CA4560E"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atspausdinimo data ir laikas;</w:t>
      </w:r>
    </w:p>
    <w:p w14:paraId="778635DE"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pažymos registravimo data ir numeris;</w:t>
      </w:r>
    </w:p>
    <w:p w14:paraId="72CD7D4E" w14:textId="146FA96A"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pažymos pavadinimas ir išdavimo vieta (</w:t>
      </w:r>
      <w:r w:rsidR="00AB454D">
        <w:rPr>
          <w:rFonts w:ascii="Times New Roman" w:eastAsia="Batang" w:hAnsi="Times New Roman" w:cs="Times New Roman"/>
          <w:lang w:eastAsia="ar-SA"/>
        </w:rPr>
        <w:t>KĮ</w:t>
      </w:r>
      <w:r w:rsidRPr="00BE50B5">
        <w:rPr>
          <w:rFonts w:ascii="Times New Roman" w:eastAsia="Batang" w:hAnsi="Times New Roman" w:cs="Times New Roman"/>
          <w:lang w:eastAsia="ar-SA"/>
        </w:rPr>
        <w:t>);</w:t>
      </w:r>
    </w:p>
    <w:p w14:paraId="504D1CAF" w14:textId="77777777" w:rsidR="00193CAC" w:rsidRPr="00BE50B5" w:rsidRDefault="00193CAC" w:rsidP="00996C4F">
      <w:pPr>
        <w:pStyle w:val="ListParagraph"/>
        <w:numPr>
          <w:ilvl w:val="1"/>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konsulinės pažymos informacija:</w:t>
      </w:r>
    </w:p>
    <w:p w14:paraId="39524F73"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žyma, kokiam tikslui pažyma reikalinga ir kokiai institucijai bus teikiama;</w:t>
      </w:r>
    </w:p>
    <w:p w14:paraId="25BEBB81"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žyma apie konsulinės pažymos surašymo kalbą;</w:t>
      </w:r>
    </w:p>
    <w:p w14:paraId="212C1DB4"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pridedamų dokumentų sąrašas;</w:t>
      </w:r>
    </w:p>
    <w:p w14:paraId="347C5410" w14:textId="77777777" w:rsidR="00193CAC" w:rsidRPr="00BE50B5" w:rsidRDefault="00193CAC" w:rsidP="00996C4F">
      <w:pPr>
        <w:pStyle w:val="ListParagraph"/>
        <w:numPr>
          <w:ilvl w:val="1"/>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konsulinės registracijos informacija:</w:t>
      </w:r>
    </w:p>
    <w:p w14:paraId="20B1C334"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žyma apie anketą pildantį asmenį (vardas, pavardė);</w:t>
      </w:r>
    </w:p>
    <w:p w14:paraId="5E9A701D"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žyma, dėl ko asmuo kreipėsi; </w:t>
      </w:r>
    </w:p>
    <w:p w14:paraId="65CBFAA6"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registruojamo asmens vardas, pavardė, lytis ir asmens kodas, jei nėra asmens kodo – gimimo data;</w:t>
      </w:r>
    </w:p>
    <w:p w14:paraId="5D5BA4A5"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registruojamo asmens kontaktiniai duomenys (t</w:t>
      </w:r>
      <w:r w:rsidRPr="00BE50B5">
        <w:rPr>
          <w:rFonts w:ascii="Times New Roman" w:hAnsi="Times New Roman" w:cs="Times New Roman"/>
        </w:rPr>
        <w:t>elefono numeris, elektroninis paštas ir gyvenamosios vietos užsienio valstybėje adresas)</w:t>
      </w:r>
      <w:r w:rsidRPr="00BE50B5">
        <w:rPr>
          <w:rFonts w:ascii="Times New Roman" w:eastAsia="Batang" w:hAnsi="Times New Roman" w:cs="Times New Roman"/>
          <w:lang w:eastAsia="ar-SA"/>
        </w:rPr>
        <w:t>;</w:t>
      </w:r>
    </w:p>
    <w:p w14:paraId="1FC82ED3"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paraišką pildančio asmens pastabos;</w:t>
      </w:r>
    </w:p>
    <w:p w14:paraId="5DB9292C"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žyma apie duomenų naudojimo tikslus;</w:t>
      </w:r>
    </w:p>
    <w:p w14:paraId="236D52A1"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konsulinės įstaigos pareigūno pastabos;</w:t>
      </w:r>
    </w:p>
    <w:p w14:paraId="3407B591" w14:textId="77777777" w:rsidR="00193CAC" w:rsidRPr="00BE50B5" w:rsidRDefault="00193CAC" w:rsidP="00996C4F">
      <w:pPr>
        <w:pStyle w:val="ListParagraph"/>
        <w:numPr>
          <w:ilvl w:val="1"/>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teikiamo legalizuoti ar tvirtinti pažyma (Apostille) dokumento informacija:</w:t>
      </w:r>
    </w:p>
    <w:p w14:paraId="26CD55AB"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pavadinimas;</w:t>
      </w:r>
    </w:p>
    <w:p w14:paraId="2E5C3A5E"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dokumentą išdavusi institucija;</w:t>
      </w:r>
    </w:p>
    <w:p w14:paraId="2337F94C"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registracijos numeris;</w:t>
      </w:r>
    </w:p>
    <w:p w14:paraId="3563A796"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dokumentą pasirašiusio asmens vardas ir pavardė, pareigos, parašo pavyzdys;</w:t>
      </w:r>
    </w:p>
    <w:p w14:paraId="4B20EA33" w14:textId="77777777" w:rsidR="00193CAC" w:rsidRPr="00BE50B5" w:rsidRDefault="00193CAC" w:rsidP="00996C4F">
      <w:pPr>
        <w:pStyle w:val="ListParagraph"/>
        <w:numPr>
          <w:ilvl w:val="2"/>
          <w:numId w:val="190"/>
        </w:numPr>
        <w:tabs>
          <w:tab w:val="left" w:pos="567"/>
          <w:tab w:val="left" w:pos="600"/>
          <w:tab w:val="left" w:pos="1134"/>
          <w:tab w:val="left" w:pos="1418"/>
          <w:tab w:val="left" w:pos="156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žyma apie antspaudą;</w:t>
      </w:r>
    </w:p>
    <w:p w14:paraId="48C59605"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įvykio informacija:</w:t>
      </w:r>
    </w:p>
    <w:p w14:paraId="5F19227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užsienio valstybė;</w:t>
      </w:r>
    </w:p>
    <w:p w14:paraId="624B4714" w14:textId="75320635"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žyma, ar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pilietis sulaikytas, suimtas, nuteistas ar nukentėjęs;</w:t>
      </w:r>
    </w:p>
    <w:p w14:paraId="7CF2B808"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užsienio valstybės policijos pažymos santrauka;</w:t>
      </w:r>
    </w:p>
    <w:p w14:paraId="068B0F1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įvykio fabula;</w:t>
      </w:r>
    </w:p>
    <w:p w14:paraId="1FCE5BFE"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sulaikymo, suėmimo ar nuteisimo priežastys ir trukmė;</w:t>
      </w:r>
    </w:p>
    <w:p w14:paraId="4AABDE10" w14:textId="1B2517F7" w:rsidR="00193CAC" w:rsidRPr="00BE50B5" w:rsidRDefault="001237F6"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Pr>
          <w:rFonts w:ascii="Times New Roman" w:eastAsia="Batang" w:hAnsi="Times New Roman" w:cs="Times New Roman"/>
          <w:lang w:eastAsia="ar-SA"/>
        </w:rPr>
        <w:t xml:space="preserve">LR </w:t>
      </w:r>
      <w:r w:rsidR="00193CAC" w:rsidRPr="00BE50B5">
        <w:rPr>
          <w:rFonts w:ascii="Times New Roman" w:eastAsia="Batang" w:hAnsi="Times New Roman" w:cs="Times New Roman"/>
          <w:lang w:eastAsia="ar-SA"/>
        </w:rPr>
        <w:t>piliečio laikymo vieta;</w:t>
      </w:r>
    </w:p>
    <w:p w14:paraId="3E72EDE5"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pranešimo apie įvykį informacija:</w:t>
      </w:r>
    </w:p>
    <w:p w14:paraId="5A1D3B1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institucijos pavadinimas ar pareigūno, perdavusio informaciją konsulinei įstaigai, vardas ir pavardė, telefono ryšio numeris, fakso numeris, elektroninio pašto adresas;</w:t>
      </w:r>
    </w:p>
    <w:p w14:paraId="2E71A7F8"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dėl įvykio prašomo informuoti asmens vardas, pavardė, gyvenamosios vietos adresas, telefono numeris;</w:t>
      </w:r>
    </w:p>
    <w:p w14:paraId="5945A62A"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informacija apie asmens šeimos nario ar artimojo giminaičio informavimą:</w:t>
      </w:r>
    </w:p>
    <w:p w14:paraId="600487A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žyma (taip / ne), ar šeimos narys ar artimasis giminaitis buvo informuotas;</w:t>
      </w:r>
    </w:p>
    <w:p w14:paraId="28D3F45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informavimo data ir laikas;</w:t>
      </w:r>
    </w:p>
    <w:p w14:paraId="6650B68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šeimos nario ar artimojo giminaičio vardas, pavardė, deklaruota ar gyvenamoji vieta, telefono ryšio numeris;</w:t>
      </w:r>
    </w:p>
    <w:p w14:paraId="4177DAA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priežastis, dėl kurios šeimos narys ar artimasis giminaitis nebuvo informuotas.</w:t>
      </w:r>
    </w:p>
    <w:p w14:paraId="2E0BD837"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Notarinio registro duomenys:</w:t>
      </w:r>
    </w:p>
    <w:p w14:paraId="17727B8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notarinio registro numeris;</w:t>
      </w:r>
    </w:p>
    <w:p w14:paraId="1DF94003"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notarinio veiksmo atlikimo ar kitos notaro paslaugos suteikimo data;</w:t>
      </w:r>
    </w:p>
    <w:p w14:paraId="7E196A62" w14:textId="272E4D09"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fizinio asmens vardas ir pavardė, asmens kodas arba gimimo data, juridinio asmens pavadinimas</w:t>
      </w:r>
      <w:r w:rsidR="001C07E0">
        <w:rPr>
          <w:rFonts w:ascii="Times New Roman" w:eastAsia="Batang" w:hAnsi="Times New Roman" w:cs="Times New Roman"/>
          <w:lang w:eastAsia="ar-SA"/>
        </w:rPr>
        <w:t xml:space="preserve"> </w:t>
      </w:r>
      <w:r w:rsidRPr="00BE50B5">
        <w:rPr>
          <w:rFonts w:ascii="Times New Roman" w:eastAsia="Batang" w:hAnsi="Times New Roman" w:cs="Times New Roman"/>
          <w:lang w:eastAsia="ar-SA"/>
        </w:rPr>
        <w:t>juridinio asmens kodas, fizinio ar juridinio asmens atstovo vardas ir pavardė, asmens kodas arba gimimo data.;</w:t>
      </w:r>
    </w:p>
    <w:p w14:paraId="301333C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dokumento, patvirtinančio fizinio asmens tapatybę, pavadinimas, serija, numeris, išdavimo data ir dokumentą išdavusios institucijos pavadinimas;</w:t>
      </w:r>
    </w:p>
    <w:p w14:paraId="6BB53A38"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notarinio veiksmo turinys;</w:t>
      </w:r>
    </w:p>
    <w:p w14:paraId="22875EA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notaro atlyginimo dydis už notarinio veiksmo atlikimą ar kitos notaro paslaugos suteikimą;</w:t>
      </w:r>
    </w:p>
    <w:p w14:paraId="3E46B3C9"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notaro atlyginimo dydis už sandorių projektų parengimą ir technines paslaugas;</w:t>
      </w:r>
    </w:p>
    <w:p w14:paraId="396C09A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kompensacijos dydis už notaro išlaidas, susijusias su duomenų, turinčių esminę reikšmę notariniam veiksmui atlikti ir asmens teisėtų interesų apsaugai, patikra valstybės registrų centriniuose bankuose;</w:t>
      </w:r>
    </w:p>
    <w:p w14:paraId="00BBFBA8"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notaro surinktų lėšų už valstybės registrų teikiamas paslaugas suma;</w:t>
      </w:r>
    </w:p>
    <w:p w14:paraId="46B20C49"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 w:val="center" w:pos="4153"/>
          <w:tab w:val="right" w:pos="8306"/>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bendra kompensacijos suma už šias notaro išlaidas: išlaidas, susijusias su notariniam veiksmui atlikti reikalingų duomenų ir dokumentų išreikalavimu iš trečiųjų asmenų; už notaro išlaidas, susijusias su kliento prašymu persiunčiamais dokumentais (pašto, kurjerių paslaugos); už notaro išlaidas, susijusias su kliento pateiktos informacijos ar informacijos, reikalingos notariniam veiksmui atlikti, paskelbimu viešai; notaro išlaidos už kitas kliento prašymu atliktas notaro paslaugas, nepriskiriamas prie notarinio veiksmo atlikimo ar sandorio projekto parengimo, konsultacijas ir technines paslaugas; kai būtina, – už vertėjo paslaugas.</w:t>
      </w:r>
    </w:p>
    <w:p w14:paraId="378E2576" w14:textId="79152A2E" w:rsidR="00193CAC" w:rsidRPr="00BE50B5" w:rsidRDefault="00193CAC" w:rsidP="00996C4F">
      <w:pPr>
        <w:pStyle w:val="ListParagraph"/>
        <w:numPr>
          <w:ilvl w:val="0"/>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Iš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kelių transporto priemonių registro gaunami duomenys:</w:t>
      </w:r>
    </w:p>
    <w:p w14:paraId="633FF61C"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transporto priemonės duomenys:</w:t>
      </w:r>
    </w:p>
    <w:p w14:paraId="27D16CA3"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valstybinis registracijos numeris;</w:t>
      </w:r>
    </w:p>
    <w:p w14:paraId="2841623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atpažinties (identifikavimo) numeris;</w:t>
      </w:r>
    </w:p>
    <w:p w14:paraId="6F627A6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gamybinė markė (gamintojo prekės pavadinimas);</w:t>
      </w:r>
    </w:p>
    <w:p w14:paraId="2FFE9CC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komercinis pavadinimas (modelis);</w:t>
      </w:r>
    </w:p>
    <w:p w14:paraId="55D08223"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kategorija;</w:t>
      </w:r>
    </w:p>
    <w:p w14:paraId="3B1D536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pakategorė;</w:t>
      </w:r>
    </w:p>
    <w:p w14:paraId="6F1481D5" w14:textId="62ED5C76" w:rsidR="00193CAC" w:rsidRPr="00BE50B5" w:rsidRDefault="6462F0FE"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papildoma pakategorė;</w:t>
      </w:r>
    </w:p>
    <w:p w14:paraId="00C5C12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kėbulo kodas;</w:t>
      </w:r>
    </w:p>
    <w:p w14:paraId="3D903A9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variklio darbinis tūris;</w:t>
      </w:r>
    </w:p>
    <w:p w14:paraId="612517B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galia;</w:t>
      </w:r>
    </w:p>
    <w:p w14:paraId="670A95E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degalų tipas arba galios šaltinis;</w:t>
      </w:r>
    </w:p>
    <w:p w14:paraId="1C25860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spalva;</w:t>
      </w:r>
    </w:p>
    <w:p w14:paraId="66937C7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gamintojo nustatyti modelio metai arba kalendoriniai metai, kuriais transporto priemonė buvo pagaminta;</w:t>
      </w:r>
    </w:p>
    <w:p w14:paraId="431B4E8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pirmosios registracijos data;</w:t>
      </w:r>
    </w:p>
    <w:p w14:paraId="09A074B4" w14:textId="1DB35DEC"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pirmosios registracijos </w:t>
      </w:r>
      <w:r w:rsidR="00264FE0">
        <w:rPr>
          <w:rFonts w:ascii="Times New Roman" w:hAnsi="Times New Roman" w:cs="Times New Roman"/>
        </w:rPr>
        <w:t xml:space="preserve">LR </w:t>
      </w:r>
      <w:r w:rsidRPr="00BE50B5">
        <w:rPr>
          <w:rFonts w:ascii="Times New Roman" w:eastAsia="Batang" w:hAnsi="Times New Roman" w:cs="Times New Roman"/>
          <w:lang w:eastAsia="ar-SA"/>
        </w:rPr>
        <w:t>data;</w:t>
      </w:r>
    </w:p>
    <w:p w14:paraId="6BA9C0D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hAnsi="Times New Roman" w:cs="Times New Roman"/>
          <w:bCs/>
          <w:lang w:eastAsia="ar-SA"/>
        </w:rPr>
        <w:t>transporto priemonės įregistravimo, įregistruotų duomenų keitimo ar išregistravimo data (</w:t>
      </w:r>
      <w:r w:rsidRPr="00BE50B5">
        <w:rPr>
          <w:rFonts w:ascii="Times New Roman" w:eastAsia="Batang" w:hAnsi="Times New Roman" w:cs="Times New Roman"/>
          <w:lang w:eastAsia="ar-SA"/>
        </w:rPr>
        <w:t>paskutinės atliktos operacijos data);</w:t>
      </w:r>
    </w:p>
    <w:p w14:paraId="6A5781FE"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požymis apie dalyvavimą viešajame eisme;</w:t>
      </w:r>
    </w:p>
    <w:p w14:paraId="3A22EC9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transporto priemonės registracijos dokumento tipas;</w:t>
      </w:r>
    </w:p>
    <w:p w14:paraId="68DAB48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dokumento blanko numeris;</w:t>
      </w:r>
    </w:p>
    <w:p w14:paraId="294D1CF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dokumento išrašymo data;</w:t>
      </w:r>
    </w:p>
    <w:p w14:paraId="0E5D6C8E"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transporto priemonės valdytojo duomenys: </w:t>
      </w:r>
    </w:p>
    <w:p w14:paraId="311A2CD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fizinio asmens kodas;</w:t>
      </w:r>
    </w:p>
    <w:p w14:paraId="5438441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vardas, pavardė;</w:t>
      </w:r>
    </w:p>
    <w:p w14:paraId="0D98574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juridinio asmens kodas;</w:t>
      </w:r>
    </w:p>
    <w:p w14:paraId="285A335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teisinė forma ir pavadinimas;</w:t>
      </w:r>
    </w:p>
    <w:p w14:paraId="2770489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adresas.</w:t>
      </w:r>
    </w:p>
    <w:p w14:paraId="199D238B" w14:textId="3C00238B" w:rsidR="00193CAC" w:rsidRPr="00BE50B5" w:rsidRDefault="00193CAC" w:rsidP="00996C4F">
      <w:pPr>
        <w:pStyle w:val="ListParagraph"/>
        <w:numPr>
          <w:ilvl w:val="0"/>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Iš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kelių transporto priemonių vairuotojų registro gaunami duomenys:</w:t>
      </w:r>
    </w:p>
    <w:p w14:paraId="3C6953CD"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vairuotojo vardas, pavardė;</w:t>
      </w:r>
    </w:p>
    <w:p w14:paraId="2FC0C42D"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vairuotojo pažymėjimo duomenys:</w:t>
      </w:r>
    </w:p>
    <w:p w14:paraId="1132D0FC"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numeris;</w:t>
      </w:r>
    </w:p>
    <w:p w14:paraId="658816D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išdavimo (dokumento išrašymo) data;</w:t>
      </w:r>
    </w:p>
    <w:p w14:paraId="30E0C79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galiojimo pabaigos data;</w:t>
      </w:r>
    </w:p>
    <w:p w14:paraId="3A54C58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galiojimo būklė;</w:t>
      </w:r>
    </w:p>
    <w:p w14:paraId="612A298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negaliojimo priežastys;</w:t>
      </w:r>
    </w:p>
    <w:p w14:paraId="2986F77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transporto priemonių, kurias vairuotojo pažymėjimo savininkas turi teisę vairuoti, kategorijos;</w:t>
      </w:r>
    </w:p>
    <w:p w14:paraId="39D002D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vairuotojui taikomų apribojimų vairuojant transporto priemonę dėl medicininių priežasčių kodai, transporto priemonės pritaikymo kodai, vairuotojo pažymėjimo administravimo dalykų kodai.</w:t>
      </w:r>
    </w:p>
    <w:p w14:paraId="7C08F86B" w14:textId="6C6056A6" w:rsidR="00193CAC" w:rsidRPr="00BE50B5" w:rsidRDefault="00193CAC" w:rsidP="00996C4F">
      <w:pPr>
        <w:pStyle w:val="ListParagraph"/>
        <w:numPr>
          <w:ilvl w:val="0"/>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Iš </w:t>
      </w:r>
      <w:r w:rsidR="2923B151" w:rsidRPr="5A247B49">
        <w:rPr>
          <w:rFonts w:ascii="Times New Roman" w:eastAsia="Batang" w:hAnsi="Times New Roman" w:cs="Times New Roman"/>
          <w:lang w:eastAsia="ar-SA"/>
        </w:rPr>
        <w:t>S</w:t>
      </w:r>
      <w:r w:rsidRPr="00BE50B5">
        <w:rPr>
          <w:rFonts w:ascii="Times New Roman" w:eastAsia="Batang" w:hAnsi="Times New Roman" w:cs="Times New Roman"/>
          <w:lang w:eastAsia="ar-SA"/>
        </w:rPr>
        <w:t>upaprastinto tranzito dokumentų informacinės sistemos gaunami duomenys:</w:t>
      </w:r>
    </w:p>
    <w:p w14:paraId="7F2F21AB" w14:textId="46E8FF43" w:rsidR="00193CAC" w:rsidRPr="00BE50B5" w:rsidRDefault="6462F0FE"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duomenys apie priimtus sprendimus išduoti Supaprastinto tranzito dokumentą.</w:t>
      </w:r>
    </w:p>
    <w:p w14:paraId="5963D12C" w14:textId="6B19AB3C" w:rsidR="56F8D88A" w:rsidRDefault="56F8D88A" w:rsidP="00996C4F">
      <w:pPr>
        <w:pStyle w:val="ListParagraph"/>
        <w:numPr>
          <w:ilvl w:val="1"/>
          <w:numId w:val="190"/>
        </w:numPr>
        <w:tabs>
          <w:tab w:val="left" w:pos="567"/>
          <w:tab w:val="left" w:pos="1134"/>
          <w:tab w:val="left" w:pos="1418"/>
          <w:tab w:val="left" w:pos="1560"/>
          <w:tab w:val="left" w:pos="2410"/>
        </w:tabs>
        <w:ind w:left="0" w:firstLine="709"/>
        <w:jc w:val="both"/>
        <w:rPr>
          <w:rFonts w:ascii="Times New Roman" w:eastAsia="Batang" w:hAnsi="Times New Roman" w:cs="Times New Roman"/>
          <w:lang w:eastAsia="ar-SA"/>
        </w:rPr>
      </w:pPr>
      <w:r w:rsidRPr="024B6435">
        <w:rPr>
          <w:rFonts w:ascii="Times New Roman" w:eastAsia="Batang" w:hAnsi="Times New Roman" w:cs="Times New Roman"/>
          <w:lang w:eastAsia="ar-SA"/>
        </w:rPr>
        <w:t>duomenys apie priimtus sprendimus išduoti Supaprastinto tranzito geležinkeliu dokumentą.</w:t>
      </w:r>
    </w:p>
    <w:p w14:paraId="5215EF31" w14:textId="4246C701" w:rsidR="1E8E17D5" w:rsidRDefault="1E8E17D5" w:rsidP="00996C4F">
      <w:pPr>
        <w:pStyle w:val="ListParagraph"/>
        <w:numPr>
          <w:ilvl w:val="1"/>
          <w:numId w:val="190"/>
        </w:numPr>
        <w:tabs>
          <w:tab w:val="left" w:pos="567"/>
          <w:tab w:val="left" w:pos="1134"/>
          <w:tab w:val="left" w:pos="1418"/>
          <w:tab w:val="left" w:pos="1560"/>
          <w:tab w:val="left" w:pos="2410"/>
        </w:tabs>
        <w:ind w:left="0" w:firstLine="709"/>
        <w:jc w:val="both"/>
        <w:rPr>
          <w:rFonts w:ascii="Times New Roman" w:eastAsia="Batang" w:hAnsi="Times New Roman" w:cs="Times New Roman"/>
          <w:lang w:eastAsia="ar-SA"/>
        </w:rPr>
      </w:pPr>
    </w:p>
    <w:p w14:paraId="4E2BA69D" w14:textId="02579613" w:rsidR="00193CAC" w:rsidRPr="00BE50B5" w:rsidRDefault="00193CAC" w:rsidP="00996C4F">
      <w:pPr>
        <w:pStyle w:val="ListParagraph"/>
        <w:numPr>
          <w:ilvl w:val="0"/>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Iš </w:t>
      </w:r>
      <w:r w:rsidR="008127EA">
        <w:rPr>
          <w:rFonts w:ascii="Times New Roman" w:eastAsia="Batang" w:hAnsi="Times New Roman" w:cs="Times New Roman"/>
          <w:lang w:eastAsia="ar-SA"/>
        </w:rPr>
        <w:t>GR</w:t>
      </w:r>
      <w:r w:rsidRPr="00BE50B5">
        <w:rPr>
          <w:rFonts w:ascii="Times New Roman" w:eastAsia="Batang" w:hAnsi="Times New Roman" w:cs="Times New Roman"/>
          <w:lang w:eastAsia="ar-SA"/>
        </w:rPr>
        <w:t xml:space="preserve"> gaunami duomenys:</w:t>
      </w:r>
    </w:p>
    <w:p w14:paraId="7BA3BADC" w14:textId="71A7D135" w:rsidR="00193CAC" w:rsidRPr="00BE50B5" w:rsidRDefault="006B2CCE"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Pr>
          <w:rFonts w:ascii="Times New Roman" w:eastAsia="Batang" w:hAnsi="Times New Roman" w:cs="Times New Roman"/>
          <w:lang w:eastAsia="ar-SA"/>
        </w:rPr>
        <w:t>a</w:t>
      </w:r>
      <w:r w:rsidR="00193CAC" w:rsidRPr="00BE50B5">
        <w:rPr>
          <w:rFonts w:ascii="Times New Roman" w:eastAsia="Batang" w:hAnsi="Times New Roman" w:cs="Times New Roman"/>
          <w:lang w:eastAsia="ar-SA"/>
        </w:rPr>
        <w:t>smens duomenys</w:t>
      </w:r>
    </w:p>
    <w:p w14:paraId="5344845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kodas (objekto identifikavimo kodas);</w:t>
      </w:r>
    </w:p>
    <w:p w14:paraId="0696694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vardas (vardai);</w:t>
      </w:r>
    </w:p>
    <w:p w14:paraId="5350C66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pavardė (pavardės);</w:t>
      </w:r>
    </w:p>
    <w:p w14:paraId="5CD8CE9C"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lytis;</w:t>
      </w:r>
    </w:p>
    <w:p w14:paraId="047B2B6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gimimo data;</w:t>
      </w:r>
    </w:p>
    <w:p w14:paraId="043D34D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pilietybė (pilietybės), jos (jų) įgijimo ir netekimo data (datos);</w:t>
      </w:r>
    </w:p>
    <w:p w14:paraId="3B20B97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gimimo vietos šalis ir (ar) gyvenamoji vietovė;</w:t>
      </w:r>
    </w:p>
    <w:p w14:paraId="71785EF3"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gyvenamoji vieta (adresas), atvykimo į gyvenamąją vietą data; jeigu asmuo išvyksta gyventi į užsienį, – išvykimo vieta (valstybė) ir išvykimo data, jeigu nuolat gyvena užsienyje, – valstybė; jeigu neturi gyvenamosios vietos ir yra įtrauktas į gyvenamosios vietos neturinčių asmenų apskaitą, – savivaldybė, kurioje gyvena;</w:t>
      </w:r>
    </w:p>
    <w:p w14:paraId="31DF841E"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šeiminė padėtis ir jos pasikeitimo data;</w:t>
      </w:r>
    </w:p>
    <w:p w14:paraId="66DC45B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mirties data;</w:t>
      </w:r>
    </w:p>
    <w:p w14:paraId="2B6A8C7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tėvų, vaikų ir sutuoktinių asmens kodai; jeigu asmens kodai nesuteikti, – kiti asmens duomenys, pagrįsti dokumentais ir nurodyti Nuostatų 15.2–15.10 papunkčiuose;</w:t>
      </w:r>
    </w:p>
    <w:p w14:paraId="319C748C"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tautybė;</w:t>
      </w:r>
    </w:p>
    <w:p w14:paraId="5A2FF03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veido atvaizdas;</w:t>
      </w:r>
    </w:p>
    <w:p w14:paraId="7C1FEB4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pirštų atspaudai;</w:t>
      </w:r>
    </w:p>
    <w:p w14:paraId="6F933AC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parašas;</w:t>
      </w:r>
    </w:p>
    <w:p w14:paraId="7E42882E"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dokumentų duomenys:</w:t>
      </w:r>
    </w:p>
    <w:p w14:paraId="596F4D3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dokumentų duomenys:</w:t>
      </w:r>
    </w:p>
    <w:p w14:paraId="1DF1FE3D" w14:textId="038D1E50"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asmens dokumento rūšis;</w:t>
      </w:r>
    </w:p>
    <w:p w14:paraId="67B33A08" w14:textId="57D093B1"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asmens dokumentą išdavusios valstybės kodas ir pavadinimas;</w:t>
      </w:r>
    </w:p>
    <w:p w14:paraId="61C636DF" w14:textId="77BEC2B7"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asmens dokumento serija ir numeris;</w:t>
      </w:r>
    </w:p>
    <w:p w14:paraId="0C33ED6B" w14:textId="6C40E961"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asmens dokumento išdavimo (keitimo) priežastis;</w:t>
      </w:r>
    </w:p>
    <w:p w14:paraId="3F27E4A2" w14:textId="114614AB"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asmens dokumento išrašymo data;</w:t>
      </w:r>
    </w:p>
    <w:p w14:paraId="787AEE9E" w14:textId="4893A349"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asmens dokumento išdavimo data;</w:t>
      </w:r>
    </w:p>
    <w:p w14:paraId="1F212673" w14:textId="62EC0614"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data, iki kurios galioja asmens dokumentas;</w:t>
      </w:r>
    </w:p>
    <w:p w14:paraId="55CCD7C7" w14:textId="13B20FF3"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asmens dokumento galiojimo (negaliojimo) būsena;</w:t>
      </w:r>
    </w:p>
    <w:p w14:paraId="2E7ECA81" w14:textId="311A9939"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asmens dokumento negaliojimo priežastis ir data, nuo kurios jis negalioja;</w:t>
      </w:r>
    </w:p>
    <w:p w14:paraId="512B8F34" w14:textId="6474DF2B"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žyma apie asmens dokumento grąžinimą ar negrąžinimą jį išdavusiai institucijai;</w:t>
      </w:r>
    </w:p>
    <w:p w14:paraId="0F219DA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prašymo išduoti asmens dokumentą duomenys:</w:t>
      </w:r>
    </w:p>
    <w:p w14:paraId="17A9C864" w14:textId="72A26F0D"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prašymo išduoti asmens dokumentą registracijos numeris ir data;</w:t>
      </w:r>
    </w:p>
    <w:p w14:paraId="67796B0F" w14:textId="5C8B3E48"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prašymą išduoti asmens dokumentą priėmusios įstaigos kodas ir pavadinimas;</w:t>
      </w:r>
    </w:p>
    <w:p w14:paraId="380D0A46"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civilinės būklės aktų įrašų duomenys:</w:t>
      </w:r>
    </w:p>
    <w:p w14:paraId="674FE18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akto įrašo rūšis;</w:t>
      </w:r>
    </w:p>
    <w:p w14:paraId="7E8B66B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akto įrašo pagrindas;</w:t>
      </w:r>
    </w:p>
    <w:p w14:paraId="44F115B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akto įrašo data ir vieta;</w:t>
      </w:r>
    </w:p>
    <w:p w14:paraId="6FDAB1A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akto įrašo numeris;</w:t>
      </w:r>
    </w:p>
    <w:p w14:paraId="33DEE30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akto įrašo pakeitimo ar papildymo pagrindas;</w:t>
      </w:r>
    </w:p>
    <w:p w14:paraId="08B98C8C"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žyma apie liudijimą, išduotą iki 2016 m. gruodžio 31 d.;</w:t>
      </w:r>
    </w:p>
    <w:p w14:paraId="51517F0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mirties vieta;</w:t>
      </w:r>
    </w:p>
    <w:p w14:paraId="3E82CA7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pastabos akto įraše;</w:t>
      </w:r>
    </w:p>
    <w:p w14:paraId="3A9D32E8"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kiti civilinės būklės aktų įrašuose nurodyti duomenys;</w:t>
      </w:r>
    </w:p>
    <w:p w14:paraId="3BB6D0AA"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duomenys apie asmens neveiksnumą tam tikroje srityje ar veiksnumo tam tikroje srityje apribojimą:</w:t>
      </w:r>
    </w:p>
    <w:p w14:paraId="6F6FD03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požymis, ar asmuo pripažintas neveiksniu tam tikroje srityje, ar ribotai veiksniu tam tikroje srityje;</w:t>
      </w:r>
    </w:p>
    <w:p w14:paraId="2F92B7C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neveiksnumo tam tikroje srityje ar veiksnumo tam tikroje srityje apribojimo nustatymo data;</w:t>
      </w:r>
    </w:p>
    <w:p w14:paraId="2AA0136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neveiksnumo tam tikroje srityje ar veiksnumo tam tikroje srityje apribojimo panaikinimo data;</w:t>
      </w:r>
    </w:p>
    <w:p w14:paraId="5A14F0F1" w14:textId="739588F9"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kontaktiniai duomenys (virtualusis adresas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 xml:space="preserve">adresų registre įregistruoto adreso atitikmuo elektroninėje erdvėje); Nacionalinės elektroninių pranešimų ir elektroninių dokumentų pristatymo fiziniams ir juridiniams asmenims, naudojant pašto tinklą, informacinėje sistemoje sukurtos elektroninio pristatymo dėžutės adresas; fiksuotojo arba judriojo ryšio telefono numeris, jei asmuo sutinka, kad jo telefono numeris būtų naudojamas Registro tvarkymo tikslais ir (ar) teikiamas tretiesiems asmenims); </w:t>
      </w:r>
    </w:p>
    <w:p w14:paraId="706C32ED" w14:textId="4C801F8B" w:rsidR="00193CAC" w:rsidRPr="00BE50B5" w:rsidRDefault="00193CAC" w:rsidP="00996C4F">
      <w:pPr>
        <w:pStyle w:val="ListParagraph"/>
        <w:numPr>
          <w:ilvl w:val="0"/>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Iš Metrikacijos ir </w:t>
      </w:r>
      <w:r w:rsidR="00B070CC">
        <w:rPr>
          <w:rFonts w:ascii="Times New Roman" w:eastAsia="Batang" w:hAnsi="Times New Roman" w:cs="Times New Roman"/>
          <w:lang w:eastAsia="ar-SA"/>
        </w:rPr>
        <w:t>g</w:t>
      </w:r>
      <w:r w:rsidRPr="00BE50B5">
        <w:rPr>
          <w:rFonts w:ascii="Times New Roman" w:eastAsia="Batang" w:hAnsi="Times New Roman" w:cs="Times New Roman"/>
          <w:lang w:eastAsia="ar-SA"/>
        </w:rPr>
        <w:t xml:space="preserve">yvenamosios </w:t>
      </w:r>
      <w:r w:rsidR="00B070CC">
        <w:rPr>
          <w:rFonts w:ascii="Times New Roman" w:eastAsia="Batang" w:hAnsi="Times New Roman" w:cs="Times New Roman"/>
          <w:lang w:eastAsia="ar-SA"/>
        </w:rPr>
        <w:t>v</w:t>
      </w:r>
      <w:r w:rsidRPr="00BE50B5">
        <w:rPr>
          <w:rFonts w:ascii="Times New Roman" w:eastAsia="Batang" w:hAnsi="Times New Roman" w:cs="Times New Roman"/>
          <w:lang w:eastAsia="ar-SA"/>
        </w:rPr>
        <w:t xml:space="preserve">ietos </w:t>
      </w:r>
      <w:r w:rsidR="00B070CC">
        <w:rPr>
          <w:rFonts w:ascii="Times New Roman" w:eastAsia="Batang" w:hAnsi="Times New Roman" w:cs="Times New Roman"/>
          <w:lang w:eastAsia="ar-SA"/>
        </w:rPr>
        <w:t>d</w:t>
      </w:r>
      <w:r w:rsidRPr="00BE50B5">
        <w:rPr>
          <w:rFonts w:ascii="Times New Roman" w:eastAsia="Batang" w:hAnsi="Times New Roman" w:cs="Times New Roman"/>
          <w:lang w:eastAsia="ar-SA"/>
        </w:rPr>
        <w:t>eklaravimo IS gaunami duomenys:</w:t>
      </w:r>
    </w:p>
    <w:p w14:paraId="01EAA517"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adresų duomenys: </w:t>
      </w:r>
    </w:p>
    <w:p w14:paraId="21CC018E"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savivaldybės kodas ir pavadinimas, </w:t>
      </w:r>
    </w:p>
    <w:p w14:paraId="2A645FC9"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vietovės kodas ir pavadinimas, </w:t>
      </w:r>
    </w:p>
    <w:p w14:paraId="67BB592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gatvės kodas ir pavadinimas, </w:t>
      </w:r>
    </w:p>
    <w:p w14:paraId="19589479"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namo numeris, </w:t>
      </w:r>
    </w:p>
    <w:p w14:paraId="7644B53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seniūnijos kodas ir pavadinimas, </w:t>
      </w:r>
    </w:p>
    <w:p w14:paraId="44E9790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patalpos numeris, </w:t>
      </w:r>
    </w:p>
    <w:p w14:paraId="4BD46D89"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administracinio vieneto identifikatoriaus kodas ir pavadinimas;</w:t>
      </w:r>
    </w:p>
    <w:p w14:paraId="2F7B0DDE"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gyvenamosios vietos deklaravimo, atvykimo ir išvykimo deklaravimo, gyvenamosios vietos nedeklaravusių asmenų apskaitos duomenys:</w:t>
      </w:r>
    </w:p>
    <w:p w14:paraId="1ECFC31C" w14:textId="0E22A84B"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valstybė;</w:t>
      </w:r>
    </w:p>
    <w:p w14:paraId="237CCB43" w14:textId="0526F32A"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gyvenamoji vieta </w:t>
      </w:r>
      <w:r w:rsidR="00E6252A">
        <w:rPr>
          <w:rFonts w:ascii="Times New Roman" w:hAnsi="Times New Roman" w:cs="Times New Roman"/>
        </w:rPr>
        <w:t>LR</w:t>
      </w:r>
      <w:r w:rsidRPr="00BE50B5">
        <w:rPr>
          <w:rFonts w:ascii="Times New Roman" w:eastAsia="Batang" w:hAnsi="Times New Roman" w:cs="Times New Roman"/>
          <w:lang w:eastAsia="ar-SA"/>
        </w:rPr>
        <w:t>;</w:t>
      </w:r>
    </w:p>
    <w:p w14:paraId="058E84C3"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atvykimo ir išvykimo datos;</w:t>
      </w:r>
    </w:p>
    <w:p w14:paraId="4787E1E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unikalus pastato (patalpos) numeris;</w:t>
      </w:r>
    </w:p>
    <w:p w14:paraId="42F1B26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pagrindas, kuriuo vadovaujantis asmuo įtraukiamas į gyvenamosios vietos nedeklaravusių asmenų apskaitą;</w:t>
      </w:r>
    </w:p>
    <w:p w14:paraId="4D55292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data, iki kurios asmuo įtraukiamas į minėtą apskaitą;</w:t>
      </w:r>
    </w:p>
    <w:p w14:paraId="5719797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pastabos;</w:t>
      </w:r>
    </w:p>
    <w:p w14:paraId="0754B294" w14:textId="4AB4BE4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gyventojo išvykimo iš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data.</w:t>
      </w:r>
    </w:p>
    <w:p w14:paraId="57539907" w14:textId="77777777" w:rsidR="00193CAC" w:rsidRPr="00BE50B5" w:rsidRDefault="00193CAC" w:rsidP="00996C4F">
      <w:pPr>
        <w:pStyle w:val="ListParagraph"/>
        <w:numPr>
          <w:ilvl w:val="0"/>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Iš Neveiksnių ir ribotai veiksnių asmenų registro gaunami duomenys:</w:t>
      </w:r>
    </w:p>
    <w:p w14:paraId="3D228366"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Duomenys apie asmenis, kurie teismo tvarka pripažinti neveiksniais tam tikroje srityje:</w:t>
      </w:r>
    </w:p>
    <w:p w14:paraId="7017C26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Registro objekto identifikavimo kodas;</w:t>
      </w:r>
    </w:p>
    <w:p w14:paraId="5A8B091E" w14:textId="4456D6DB" w:rsidR="00193CAC" w:rsidRPr="00BE50B5" w:rsidRDefault="008127EA"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Pr>
          <w:rFonts w:ascii="Times New Roman" w:eastAsia="Batang" w:hAnsi="Times New Roman" w:cs="Times New Roman"/>
          <w:lang w:eastAsia="ar-SA"/>
        </w:rPr>
        <w:t>GR</w:t>
      </w:r>
      <w:r w:rsidR="00193CAC" w:rsidRPr="00BE50B5">
        <w:rPr>
          <w:rFonts w:ascii="Times New Roman" w:eastAsia="Batang" w:hAnsi="Times New Roman" w:cs="Times New Roman"/>
          <w:lang w:eastAsia="ar-SA"/>
        </w:rPr>
        <w:t xml:space="preserve"> suteiktas asmens kodas (toliau – asmens kodas);</w:t>
      </w:r>
    </w:p>
    <w:p w14:paraId="22E9BA3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vardas (-ai);</w:t>
      </w:r>
    </w:p>
    <w:p w14:paraId="7B997C2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pavardė;</w:t>
      </w:r>
    </w:p>
    <w:p w14:paraId="4A3E1DB8"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gimimo data;</w:t>
      </w:r>
    </w:p>
    <w:p w14:paraId="4C07056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lytis;</w:t>
      </w:r>
    </w:p>
    <w:p w14:paraId="4467B11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sritis (-ys), kurioje (-iose) asmuo teismo tvarka pripažintas neveiksniu;</w:t>
      </w:r>
    </w:p>
    <w:p w14:paraId="5901835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gyvenamosios vietos adresas;</w:t>
      </w:r>
    </w:p>
    <w:p w14:paraId="2A178A9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deklaruotos gyvenamosios vietos adresas;</w:t>
      </w:r>
    </w:p>
    <w:p w14:paraId="642CF70E"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mirties data;</w:t>
      </w:r>
    </w:p>
    <w:p w14:paraId="2C0ECE5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teismo sprendimo (nutarties) įsiteisėjimo data;</w:t>
      </w:r>
    </w:p>
    <w:p w14:paraId="4F0FD6C5"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Duomenys apie asmenis, kurių civilinis veiksnumas teismo tvarka tam tikroje srityje apribotas:</w:t>
      </w:r>
    </w:p>
    <w:p w14:paraId="2DAF2F9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Registro objekto identifikavimo kodas;</w:t>
      </w:r>
    </w:p>
    <w:p w14:paraId="34C2710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kodas;</w:t>
      </w:r>
    </w:p>
    <w:p w14:paraId="2276EEF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vardas (-ai);</w:t>
      </w:r>
    </w:p>
    <w:p w14:paraId="47BA2FE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pavardė;</w:t>
      </w:r>
    </w:p>
    <w:p w14:paraId="4CCC974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gimimo data;</w:t>
      </w:r>
    </w:p>
    <w:p w14:paraId="5FD4108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lytis;</w:t>
      </w:r>
    </w:p>
    <w:p w14:paraId="658BCCE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sritis (-ys), kurioje (-iose) asmens civilinis veiksnumas apribotas;</w:t>
      </w:r>
    </w:p>
    <w:p w14:paraId="3F41D34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gyvenamosios vietos adresas;</w:t>
      </w:r>
    </w:p>
    <w:p w14:paraId="5B5223B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deklaruotos gyvenamosios vietos adresas;</w:t>
      </w:r>
    </w:p>
    <w:p w14:paraId="793087F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mirties data;</w:t>
      </w:r>
    </w:p>
    <w:p w14:paraId="55DD8EFC"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teismo sprendimo (nutarties) įsiteisėjimo data;</w:t>
      </w:r>
    </w:p>
    <w:p w14:paraId="2FC33B7B"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Duomenys apie nepilnamečius nuo 14 iki 18 metų, kurių teisės savarankiškai disponuoti savo pajamomis ir turtu teismo sprendimu apribotos ar atimtos:</w:t>
      </w:r>
    </w:p>
    <w:p w14:paraId="6FCDA0A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Registro objekto identifikavimo kodas;</w:t>
      </w:r>
    </w:p>
    <w:p w14:paraId="3E99A8CC"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kodas;</w:t>
      </w:r>
    </w:p>
    <w:p w14:paraId="27ED6A8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vardas (-ai);</w:t>
      </w:r>
    </w:p>
    <w:p w14:paraId="5A1BD33E"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pavardė;</w:t>
      </w:r>
    </w:p>
    <w:p w14:paraId="7883DF7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gimimo data;</w:t>
      </w:r>
    </w:p>
    <w:p w14:paraId="761FDDC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lytis;</w:t>
      </w:r>
    </w:p>
    <w:p w14:paraId="3F8CBC9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gyvenamosios vietos adresas;</w:t>
      </w:r>
    </w:p>
    <w:p w14:paraId="152BD2D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deklaruotos gyvenamosios vietos adresas;</w:t>
      </w:r>
    </w:p>
    <w:p w14:paraId="4D44176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mirties data;</w:t>
      </w:r>
    </w:p>
    <w:p w14:paraId="4841FAE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santuokos sudarymo data;</w:t>
      </w:r>
    </w:p>
    <w:p w14:paraId="2643EDE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požymis, ar nepilnamečio nuo 14 iki 18 metų teisės savarankiškai disponuoti savo pajamomis ir turtu apribotos ar atimtos;</w:t>
      </w:r>
    </w:p>
    <w:p w14:paraId="170B6DCC"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teismo sprendimo (nutarties) įsiteisėjimo data;</w:t>
      </w:r>
    </w:p>
    <w:p w14:paraId="2C7FF6A3"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Duomenys apie globėjus ir rūpintojus:</w:t>
      </w:r>
    </w:p>
    <w:p w14:paraId="4425A8A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fizinius asmenis:</w:t>
      </w:r>
    </w:p>
    <w:p w14:paraId="73C3D58C" w14:textId="6A46FDD9"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Registro objekto identifikavimo kodas;</w:t>
      </w:r>
    </w:p>
    <w:p w14:paraId="3AE4559E" w14:textId="40854C51"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asmens kodas;</w:t>
      </w:r>
    </w:p>
    <w:p w14:paraId="64B56EAE" w14:textId="54CD9B23"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vardas (-ai);</w:t>
      </w:r>
    </w:p>
    <w:p w14:paraId="1F63F2B6" w14:textId="6EC57424"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pavardė;</w:t>
      </w:r>
    </w:p>
    <w:p w14:paraId="5863005D" w14:textId="28056E88"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gimimo data;</w:t>
      </w:r>
    </w:p>
    <w:p w14:paraId="6911DE3A" w14:textId="736E2F25"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lytis;</w:t>
      </w:r>
    </w:p>
    <w:p w14:paraId="6D874D3B" w14:textId="6513932E"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gyvenamosios vietos adresas;</w:t>
      </w:r>
    </w:p>
    <w:p w14:paraId="7AAABB6E" w14:textId="3B02258D"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gyvenamosios vietos adresas;</w:t>
      </w:r>
    </w:p>
    <w:p w14:paraId="02E5537D" w14:textId="5C6763E5"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mirties data;</w:t>
      </w:r>
    </w:p>
    <w:p w14:paraId="32C0A4DF" w14:textId="05702196"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sritis (-ys), kurioje (-iose) globėjas ar rūpintojas paskirtas;</w:t>
      </w:r>
    </w:p>
    <w:p w14:paraId="2381DD47" w14:textId="39C51F5B"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teismo sprendimo (nutarties) įsiteisėjimo data;</w:t>
      </w:r>
    </w:p>
    <w:p w14:paraId="4812A43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juridinius asmenis:</w:t>
      </w:r>
    </w:p>
    <w:p w14:paraId="0E33A1E3" w14:textId="5A50B1CF"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Registro objekto identifikavimo kodas;</w:t>
      </w:r>
    </w:p>
    <w:p w14:paraId="6DD64041" w14:textId="4BCC141B"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237F6">
        <w:rPr>
          <w:rFonts w:ascii="Times New Roman" w:eastAsia="Batang" w:hAnsi="Times New Roman" w:cs="Times New Roman"/>
          <w:lang w:eastAsia="ar-SA"/>
        </w:rPr>
        <w:t xml:space="preserve">LR </w:t>
      </w:r>
      <w:r w:rsidR="00193CAC" w:rsidRPr="00BE50B5">
        <w:rPr>
          <w:rFonts w:ascii="Times New Roman" w:eastAsia="Batang" w:hAnsi="Times New Roman" w:cs="Times New Roman"/>
          <w:lang w:eastAsia="ar-SA"/>
        </w:rPr>
        <w:t>juridinių asmenų registro suteiktas juridinio asmens kodas;</w:t>
      </w:r>
    </w:p>
    <w:p w14:paraId="4F6BDFB2" w14:textId="0BCC4305"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teisinė forma ir pavadinimas;</w:t>
      </w:r>
    </w:p>
    <w:p w14:paraId="787180A9" w14:textId="3633C4F9"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buveinė (adresas);</w:t>
      </w:r>
    </w:p>
    <w:p w14:paraId="3561BACC" w14:textId="7B185A19"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juridinio asmens išregistravimo data;</w:t>
      </w:r>
    </w:p>
    <w:p w14:paraId="0147F111" w14:textId="70456285"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sritis (-ys), kurioje (-iose) globėjas ar rūpintojas paskirtas;</w:t>
      </w:r>
    </w:p>
    <w:p w14:paraId="3FF7BB32" w14:textId="30E188D2" w:rsidR="00193CAC" w:rsidRPr="00BE50B5" w:rsidRDefault="00B070CC" w:rsidP="00996C4F">
      <w:pPr>
        <w:pStyle w:val="ListParagraph"/>
        <w:numPr>
          <w:ilvl w:val="3"/>
          <w:numId w:val="190"/>
        </w:numPr>
        <w:tabs>
          <w:tab w:val="left" w:pos="567"/>
          <w:tab w:val="left" w:pos="1134"/>
          <w:tab w:val="left" w:pos="1418"/>
          <w:tab w:val="left" w:pos="1560"/>
          <w:tab w:val="left" w:pos="2410"/>
        </w:tabs>
        <w:suppressAutoHyphens/>
        <w:jc w:val="both"/>
        <w:rPr>
          <w:rFonts w:ascii="Times New Roman" w:eastAsia="Batang" w:hAnsi="Times New Roman" w:cs="Times New Roman"/>
          <w:lang w:eastAsia="ar-SA"/>
        </w:rPr>
      </w:pPr>
      <w:r>
        <w:rPr>
          <w:rFonts w:ascii="Times New Roman" w:eastAsia="Batang" w:hAnsi="Times New Roman" w:cs="Times New Roman"/>
          <w:lang w:eastAsia="ar-SA"/>
        </w:rPr>
        <w:t xml:space="preserve"> </w:t>
      </w:r>
      <w:r w:rsidR="00193CAC" w:rsidRPr="00BE50B5">
        <w:rPr>
          <w:rFonts w:ascii="Times New Roman" w:eastAsia="Batang" w:hAnsi="Times New Roman" w:cs="Times New Roman"/>
          <w:lang w:eastAsia="ar-SA"/>
        </w:rPr>
        <w:t>teismo sprendimo (nutarties) įsiteisėjimo data;</w:t>
      </w:r>
    </w:p>
    <w:p w14:paraId="1DD5327A"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Duomenys apie asmenis, sudariusius pagalbos sutartį:</w:t>
      </w:r>
    </w:p>
    <w:p w14:paraId="16FE31F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Registro objekto identifikavimo kodas;</w:t>
      </w:r>
    </w:p>
    <w:p w14:paraId="30CE7FD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kodas;</w:t>
      </w:r>
    </w:p>
    <w:p w14:paraId="7D0AD85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vardas (-ai);</w:t>
      </w:r>
    </w:p>
    <w:p w14:paraId="241A196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pavardė;</w:t>
      </w:r>
    </w:p>
    <w:p w14:paraId="184E880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gimimo data;</w:t>
      </w:r>
    </w:p>
    <w:p w14:paraId="17C519B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lytis;</w:t>
      </w:r>
    </w:p>
    <w:p w14:paraId="7F78123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deklaruotos gyvenamosios vietos adresas;</w:t>
      </w:r>
    </w:p>
    <w:p w14:paraId="3C5EA8A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mirties data;</w:t>
      </w:r>
    </w:p>
    <w:p w14:paraId="167A14F9"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pagalbos sutarties patvirtinimo data;</w:t>
      </w:r>
    </w:p>
    <w:p w14:paraId="64834E4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pagalbos sutarties notarinio registro numeris;</w:t>
      </w:r>
    </w:p>
    <w:p w14:paraId="1C5FC28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notaro, patvirtinusio pagalbos sutartį, jos pakeitimą ar nutraukimą, vardas, pavardė, notaro biuro pavadinimas, adresas arba konsulinio pareigūno, patvirtinusio pagalbos sutartį, jos pakeitimą ar nutraukimą, pareigos, vardas, pavardė, įstaigos pavadinimas, buveinės adresas;</w:t>
      </w:r>
    </w:p>
    <w:p w14:paraId="20B5A33C"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pagalbos sutarties pakeitimo pagrindas ir data;</w:t>
      </w:r>
    </w:p>
    <w:p w14:paraId="7343FC8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pagalbos sutarties pabaigos pagrindas ir data;</w:t>
      </w:r>
    </w:p>
    <w:p w14:paraId="123AB43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pranešimo gavimo Registre data ir laikas, pranešimui suteiktas registracijos numeris gautų dokumentų registre;</w:t>
      </w:r>
    </w:p>
    <w:p w14:paraId="711F485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Registro duomenų teikėjas (notaro vardas, pavardė, notaro biuro pavadinimas, adresas arba konsulinio pareigūno pareigos, vardas, pavardė, įstaigos pavadinimas, buveinės adresas).</w:t>
      </w:r>
    </w:p>
    <w:p w14:paraId="58260BB7"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Duomenys apie pagalbą priimant sprendimus tam tikrose srityse teikiančius asmenis:</w:t>
      </w:r>
    </w:p>
    <w:p w14:paraId="469C3F7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Registro objekto identifikavimo kodas;</w:t>
      </w:r>
    </w:p>
    <w:p w14:paraId="733BF68C"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kodas;</w:t>
      </w:r>
    </w:p>
    <w:p w14:paraId="5E6E40C9"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vardas (-ai);</w:t>
      </w:r>
    </w:p>
    <w:p w14:paraId="46B8367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pavardė;</w:t>
      </w:r>
    </w:p>
    <w:p w14:paraId="240E25BC"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gimimo data;</w:t>
      </w:r>
    </w:p>
    <w:p w14:paraId="4DCA611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lytis;</w:t>
      </w:r>
    </w:p>
    <w:p w14:paraId="67FC3168"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deklaruotos gyvenamosios vietos adresas;</w:t>
      </w:r>
    </w:p>
    <w:p w14:paraId="5100528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mirties data;</w:t>
      </w:r>
    </w:p>
    <w:p w14:paraId="1469CBAC"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pagalbos sutarties patvirtinimo data;</w:t>
      </w:r>
    </w:p>
    <w:p w14:paraId="39B750C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pagalbos sutarties notarinio registro numeris;</w:t>
      </w:r>
    </w:p>
    <w:p w14:paraId="48A31DE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notaro, patvirtinusio pagalbos sutartį, jos pakeitimą ar nutraukimą, vardas, pavardė, notaro biuro pavadinimas, adresas arba konsulinio pareigūno, patvirtinusio pagalbos sutartį, jos pakeitimą ar nutraukimą, pareigos, vardas, pavardė, įstaigos pavadinimas, buveinės adresas;</w:t>
      </w:r>
    </w:p>
    <w:p w14:paraId="34BF6D4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pagalbos sutarties pakeitimo pagrindas ir data;</w:t>
      </w:r>
    </w:p>
    <w:p w14:paraId="2ECF28E3"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pagalbos sutarties pabaigos pagrindas ir data;</w:t>
      </w:r>
    </w:p>
    <w:p w14:paraId="5C6050D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pranešimo gavimo Registre data ir laikas, pranešimui suteiktas registracijos numeris gautų dokumentų registre;</w:t>
      </w:r>
    </w:p>
    <w:p w14:paraId="760B74FE"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Registro duomenų teikėjas (notaro vardas, pavardė, notaro biuro pavadinimas, adresas arba konsulinio pareigūno pareigos, vardas, pavardė, įstaigos pavadinimas, buveinės adresas).</w:t>
      </w:r>
    </w:p>
    <w:p w14:paraId="30942963"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Duomenys apie sritis, kuriose asmeniui teikiama pagalba priimant sprendimus:</w:t>
      </w:r>
    </w:p>
    <w:p w14:paraId="3F04913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Registro objekto identifikavimo kodas;</w:t>
      </w:r>
    </w:p>
    <w:p w14:paraId="2D437AB8"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sritis (-ys), kurioje (-iose) asmeniui teikiama pagalba.</w:t>
      </w:r>
    </w:p>
    <w:p w14:paraId="10C79DDE"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Duomenys apie asmenų pateiktus išankstinius nurodymus:</w:t>
      </w:r>
    </w:p>
    <w:p w14:paraId="550009E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Registro objekto identifikavimo kodas;</w:t>
      </w:r>
    </w:p>
    <w:p w14:paraId="7D884B2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pateikusio išankstinį nurodymą, asmens kodas, vardas (-ai), pavardė, gimimo data, deklaruotos gyvenamosios vietos adresas, mirties data;</w:t>
      </w:r>
    </w:p>
    <w:p w14:paraId="70B8743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išankstinio nurodymo patvirtinimo data ir vieta;</w:t>
      </w:r>
    </w:p>
    <w:p w14:paraId="6F4EE8F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išankstinio nurodymo notarinio registro numeris;</w:t>
      </w:r>
    </w:p>
    <w:p w14:paraId="414B881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notaro, patvirtinusio išankstinį nurodymą ar jo panaikinimą, vardas, pavardė, notaro biuro pavadinimas, adresas arba konsulinio pareigūno, patvirtinusio išankstinį nurodymą ar jo panaikinimą, pareigos, vardas, pavardė, įstaigos pavadinimas, buveinės adresas;</w:t>
      </w:r>
    </w:p>
    <w:p w14:paraId="09AFF3A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išankstinio nurodymo galiojimo terminas, jeigu jis nustatomas;</w:t>
      </w:r>
    </w:p>
    <w:p w14:paraId="3E22403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išankstinio nurodymo įsigaliojimo data;</w:t>
      </w:r>
    </w:p>
    <w:p w14:paraId="4305E72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išankstinio nurodymo panaikinimo pagrindas ir data;</w:t>
      </w:r>
    </w:p>
    <w:p w14:paraId="5480A77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pastaba apie teismo leidimą nesilaikyti išankstinio nurodymo;</w:t>
      </w:r>
    </w:p>
    <w:p w14:paraId="66A56F3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teismo sprendimo (nutarties) dėl leidimo nesilaikyti išankstinio nurodymo įsiteisėjimo data;</w:t>
      </w:r>
    </w:p>
    <w:p w14:paraId="73A7D1B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pranešimo gavimo Registre data ir laikas, pranešimui suteiktas registracijos numeris gautų dokumentų registre;</w:t>
      </w:r>
    </w:p>
    <w:p w14:paraId="0826342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Registro duomenų teikėjas (notaro vardas, pavardė, notaro biuro pavadinimas, adresas arba konsulinio pareigūno pareigos, vardas, pavardė, įstaigos pavadinimas, buveinės adresas).</w:t>
      </w:r>
    </w:p>
    <w:p w14:paraId="3CAC6735" w14:textId="77777777" w:rsidR="00193CAC" w:rsidRPr="00BE50B5" w:rsidRDefault="00193CAC" w:rsidP="00996C4F">
      <w:pPr>
        <w:pStyle w:val="ListParagraph"/>
        <w:numPr>
          <w:ilvl w:val="0"/>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 Iš Įgaliojimų registro gaunami duomenys:</w:t>
      </w:r>
    </w:p>
    <w:p w14:paraId="3D003352"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Apie notarų, konsulinių pareigūnų patvirtintus ir notarų patvirtintiems prilyginamus įgaliojimus:</w:t>
      </w:r>
    </w:p>
    <w:p w14:paraId="4BBDAD2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identifikavimo kodas;</w:t>
      </w:r>
    </w:p>
    <w:p w14:paraId="46A96FC3"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patvirtinimo data;</w:t>
      </w:r>
    </w:p>
    <w:p w14:paraId="6D31729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sudarymo vieta;</w:t>
      </w:r>
    </w:p>
    <w:p w14:paraId="1D04FFA4" w14:textId="1689EFFD" w:rsidR="00193CAC" w:rsidRPr="00BE50B5" w:rsidRDefault="50FD5D7A"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118C7EF8">
        <w:rPr>
          <w:rFonts w:ascii="Times New Roman" w:eastAsia="Batang" w:hAnsi="Times New Roman" w:cs="Times New Roman"/>
          <w:lang w:eastAsia="ar-SA"/>
        </w:rPr>
        <w:t xml:space="preserve">duomenys apie įgaliotoją (-us) (fizinio asmens vardas, pavardė, asmens kodas, jeigu asmens kodas nesuteiktas </w:t>
      </w:r>
      <w:r w:rsidR="008127EA">
        <w:rPr>
          <w:rFonts w:ascii="Times New Roman" w:eastAsia="Batang" w:hAnsi="Times New Roman" w:cs="Times New Roman"/>
          <w:lang w:eastAsia="ar-SA"/>
        </w:rPr>
        <w:t>GR</w:t>
      </w:r>
      <w:r w:rsidRPr="118C7EF8">
        <w:rPr>
          <w:rFonts w:ascii="Times New Roman" w:eastAsia="Batang" w:hAnsi="Times New Roman" w:cs="Times New Roman"/>
          <w:lang w:eastAsia="ar-SA"/>
        </w:rPr>
        <w:t xml:space="preserve"> įstatymo nustatyta tvarka, – gimimo data, identifikavimo kodas (fizinio asmens identifikavimo kodas užsienio valstybėje (jei pateiktas), interesų Lietuvoje turinčio užsieniečio kodas (toliau – ILTU kodas), jeigu įgaliojimas įregistruotas iki 2022 m. gegužės 31 d., – ir gyvenamosios vietos adresas; juridinio asmens kodas, teisinė forma, pavadinimas ir buveinė; jeigu juridinis asmuo registruotas užsienyje, – užsienyje suteiktas juridinio asmens kodas arba registravimo numeris (jei suteikti), užsienio valstybė, kurioje įregistruotas juridinis asmuo, juridinio asmens teisinė forma ir pavadinimas, buveinė);</w:t>
      </w:r>
    </w:p>
    <w:p w14:paraId="63CFFDAF" w14:textId="717EA8BA"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duomenys apie įgaliotinį (-ius) (fizinio asmens vardas, pavardė, asmens kodas, jeigu asmens kodas nesuteiktas </w:t>
      </w:r>
      <w:r w:rsidR="008127EA" w:rsidRPr="00BE50B5">
        <w:rPr>
          <w:rFonts w:ascii="Times New Roman" w:eastAsia="Batang" w:hAnsi="Times New Roman" w:cs="Times New Roman"/>
          <w:lang w:eastAsia="ar-SA"/>
        </w:rPr>
        <w:t xml:space="preserve">ILTU kodas </w:t>
      </w:r>
      <w:r w:rsidRPr="00BE50B5">
        <w:rPr>
          <w:rFonts w:ascii="Times New Roman" w:eastAsia="Batang" w:hAnsi="Times New Roman" w:cs="Times New Roman"/>
          <w:lang w:eastAsia="ar-SA"/>
        </w:rPr>
        <w:t>įstatymo nustatyta tvarka, – gimimo data, identifikavimo kodas (fizinio asmens identifikavimo kodas užsienio valstybėje (jei pateiktas), ILTU kodas), jeigu įgaliojimas įregistruotas iki 2022 m. gegužės 31 d., – ir gyvenamosios vietos adresas; juridinio asmens kodas, teisinė forma, pavadinimas ir buveinė; jeigu juridinis asmuo registruotas užsienyje, – užsienyje suteiktas juridinio asmens kodas arba registravimo numeris (jei suteikti), užsienio valstybė, kurioje įregistruotas juridinis asmuo, juridinio asmens teisinė forma ir pavadinimas, buveinė);</w:t>
      </w:r>
    </w:p>
    <w:p w14:paraId="3D440AE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terminas (apibrėžtas laike ar įvykiu, neapibrėžtas);</w:t>
      </w:r>
    </w:p>
    <w:p w14:paraId="7662073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įregistravimo Registre data ir laikas;</w:t>
      </w:r>
    </w:p>
    <w:p w14:paraId="29BBD30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duomenų keitimo pagrindas ir data;</w:t>
      </w:r>
    </w:p>
    <w:p w14:paraId="259A70CE"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duomenų keitimo Registre data ir laikas;</w:t>
      </w:r>
    </w:p>
    <w:p w14:paraId="30E6657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galiojimo sustabdymo pagrindas ir data, galiojimo sustabdymo panaikinimo pagrindas ir data;</w:t>
      </w:r>
    </w:p>
    <w:p w14:paraId="11CEEC1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pasibaigimo pagrindas ir data;</w:t>
      </w:r>
    </w:p>
    <w:p w14:paraId="4A43AC68"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išregistravimo iš Registro data ir laikas;</w:t>
      </w:r>
    </w:p>
    <w:p w14:paraId="2139F643"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įgaliojimą patvirtinusio notaro, konsulinio pareigūno ar asmens, nurodyto Civilinio kodekso 2.138 straipsnio 2 dalyje ir turinčio teisę atlikti notarinius veiksmus, pareigos, vardas ir pavardė, notarų biuro ar institucijos pavadinimas;</w:t>
      </w:r>
    </w:p>
    <w:p w14:paraId="47A9321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notarinio registro numeris arba asmens, nurodyto Civilinio kodekso 2.138 straipsnio 2 dalyje, suteiktas registracijos numeris;</w:t>
      </w:r>
    </w:p>
    <w:p w14:paraId="40F2AC3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požymis, kad įgaliojimas skirtas veiksmams užsienyje atlikti (jei nurodyta);</w:t>
      </w:r>
    </w:p>
    <w:p w14:paraId="38C48A8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požymis apie įgaliotinio (-ių) teisę perįgalioti kitą asmenį atlikti veiksmus (jei nurodyta);</w:t>
      </w:r>
    </w:p>
    <w:p w14:paraId="67021AE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požymis, kad įgaliojimas neatšaukiamas (jei nurodyta);</w:t>
      </w:r>
    </w:p>
    <w:p w14:paraId="56CEF7EB"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požymis, kad įgaliotojai veikia kartu, arba požymis, kad įgaliotojai veikia atskirai (kai įgaliojimą duoda daugiau nei vienas įgaliotojas);</w:t>
      </w:r>
    </w:p>
    <w:p w14:paraId="5D09D0B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požymis, kad įgaliotiniai veikia kartu, arba požymis, kad įgaliotiniai veikia atskirai (kai įgaliojimas duotas daugiau nei vienam įgaliotiniui);</w:t>
      </w:r>
    </w:p>
    <w:p w14:paraId="5C987D8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kitos pastabos, tikslinančios kitus nurodytus duomenis (jeigu pateiktos).</w:t>
      </w:r>
    </w:p>
    <w:p w14:paraId="611492B6"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Duomenys apie informacinių technologijų priemonėmis sudarytus įgaliojimus:</w:t>
      </w:r>
    </w:p>
    <w:p w14:paraId="6D4D34D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identifikavimo kodas;</w:t>
      </w:r>
    </w:p>
    <w:p w14:paraId="45F03AEC"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tipas;</w:t>
      </w:r>
    </w:p>
    <w:p w14:paraId="2C115976" w14:textId="4FEFC654"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duomenys apie įgaliotoją (-us) (fizinio asmens vardas, pavardė, asmens kodas, jeigu asmens kodas nesuteiktas </w:t>
      </w:r>
      <w:r w:rsidR="008C2AFC">
        <w:rPr>
          <w:rFonts w:ascii="Times New Roman" w:eastAsia="Batang" w:hAnsi="Times New Roman" w:cs="Times New Roman"/>
          <w:lang w:eastAsia="ar-SA"/>
        </w:rPr>
        <w:t>GR</w:t>
      </w:r>
      <w:r w:rsidRPr="00BE50B5">
        <w:rPr>
          <w:rFonts w:ascii="Times New Roman" w:eastAsia="Batang" w:hAnsi="Times New Roman" w:cs="Times New Roman"/>
          <w:lang w:eastAsia="ar-SA"/>
        </w:rPr>
        <w:t xml:space="preserve"> įstatymo nustatyta tvarka, – gimimo data, ILTU kodas, jeigu įgaliojimas įregistruotas iki 2022 m. gegužės 31 d., – ir gyvenamosios vietos adresas; juridinio asmens kodas, teisinė forma, pavadinimas ir buveinė; juridinio asmens įgaliojimą išdavęs asmuo (fizinio asmens vardas, pavardė, asmens kodas, jeigu asmens kodas nesuteiktas </w:t>
      </w:r>
      <w:r w:rsidR="008C2AFC">
        <w:rPr>
          <w:rFonts w:ascii="Times New Roman" w:eastAsia="Batang" w:hAnsi="Times New Roman" w:cs="Times New Roman"/>
          <w:lang w:eastAsia="ar-SA"/>
        </w:rPr>
        <w:t>GR</w:t>
      </w:r>
      <w:r w:rsidRPr="00BE50B5">
        <w:rPr>
          <w:rFonts w:ascii="Times New Roman" w:eastAsia="Batang" w:hAnsi="Times New Roman" w:cs="Times New Roman"/>
          <w:lang w:eastAsia="ar-SA"/>
        </w:rPr>
        <w:t xml:space="preserve"> įstatymo nustatyta tvarka, – gimimo data, ILTU kodas);</w:t>
      </w:r>
    </w:p>
    <w:p w14:paraId="30A1C2A9" w14:textId="4E88E885"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duomenys apie įgaliotinį (-ius) (fizinio asmens vardas, pavardė, asmens kodas, jeigu asmens kodas nesuteiktas </w:t>
      </w:r>
      <w:r w:rsidR="008C2AFC">
        <w:rPr>
          <w:rFonts w:ascii="Times New Roman" w:eastAsia="Batang" w:hAnsi="Times New Roman" w:cs="Times New Roman"/>
          <w:lang w:eastAsia="ar-SA"/>
        </w:rPr>
        <w:t>GR</w:t>
      </w:r>
      <w:r w:rsidRPr="00BE50B5">
        <w:rPr>
          <w:rFonts w:ascii="Times New Roman" w:eastAsia="Batang" w:hAnsi="Times New Roman" w:cs="Times New Roman"/>
          <w:lang w:eastAsia="ar-SA"/>
        </w:rPr>
        <w:t xml:space="preserve"> įstatymo nustatyta tvarka, – gimimo data, ILTU kodas, jeigu įgaliojimas įregistruotas iki 2022 m. gegužės 31 d., – ir gyvenamosios vietos adresas; juridinio asmens kodas, teisinė forma, pavadinimas ir buveinė);</w:t>
      </w:r>
    </w:p>
    <w:p w14:paraId="48B5891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terminas (apibrėžtas laike ar neapibrėžtas);</w:t>
      </w:r>
    </w:p>
    <w:p w14:paraId="7759EE7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turinys (veiksmai ir paslaugos, kuriems atlikti ir kurioms gauti išduodamas įgaliojimas);</w:t>
      </w:r>
    </w:p>
    <w:p w14:paraId="501DDEF0" w14:textId="70668B41"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asmens, kurio paslaugoms gauti ar kurio atžvilgiu veiksmams atlikti išduotas įgaliojimas, duomenys (juridinio asmens kodas, teisinė forma, pavadinimas ir buveinė; arba fizinio asmens vardas, pavardė, asmens kodas, jeigu asmens kodas nesuteiktas </w:t>
      </w:r>
      <w:r w:rsidR="008C2AFC">
        <w:rPr>
          <w:rFonts w:ascii="Times New Roman" w:eastAsia="Batang" w:hAnsi="Times New Roman" w:cs="Times New Roman"/>
          <w:lang w:eastAsia="ar-SA"/>
        </w:rPr>
        <w:t>GR</w:t>
      </w:r>
      <w:r w:rsidRPr="00BE50B5">
        <w:rPr>
          <w:rFonts w:ascii="Times New Roman" w:eastAsia="Batang" w:hAnsi="Times New Roman" w:cs="Times New Roman"/>
          <w:lang w:eastAsia="ar-SA"/>
        </w:rPr>
        <w:t xml:space="preserve"> įstatymo nustatyta tvarka, – gimimo data, ILTU kodas; arba požymis, ar asmuo, kurio paslaugoms gauti ar kurio atžvilgiu veiksmams atlikti išduotas įgaliojimas, yra fizinis ar juridinis (kai konkretus asmuo nėra identifikuojamas);</w:t>
      </w:r>
    </w:p>
    <w:p w14:paraId="24FE6E5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įregistravimo Registre data ir laikas;</w:t>
      </w:r>
    </w:p>
    <w:p w14:paraId="4FDBA83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galiojimo sustabdymo pagrindas ir data, galiojimo sustabdymo panaikinimo pagrindas ir data;</w:t>
      </w:r>
    </w:p>
    <w:p w14:paraId="38D1310E"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pasibaigimo pagrindas ir data;</w:t>
      </w:r>
    </w:p>
    <w:p w14:paraId="4C53AF3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įgaliojimo išregistravimo iš Registro data ir laikas;</w:t>
      </w:r>
    </w:p>
    <w:p w14:paraId="4175B59C"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požymis apie įgaliotinio (-ių) teisę perįgalioti kitą asmenį atlikti veiksmus (jei nurodyta);</w:t>
      </w:r>
    </w:p>
    <w:p w14:paraId="5BC4F95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požymis, kad įgaliojimas neatšaukiamas (jei nurodyta);</w:t>
      </w:r>
    </w:p>
    <w:p w14:paraId="2E9E4603"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požymis, kad įgaliotojai veikia kartu, arba požymis, kad įgaliotojai veikia atskirai (kai įgaliojimą duoda daugiau nei vienas įgaliotojas);</w:t>
      </w:r>
    </w:p>
    <w:p w14:paraId="08F0BEE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požymis, kad įgaliotiniai veikia kartu, arba požymis, kad įgaliotiniai veikia atskirai (kai įgaliojimas duotas daugiau nei vienam įgaliotiniui).</w:t>
      </w:r>
    </w:p>
    <w:p w14:paraId="16D86748"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Duomenys apie prokūras:</w:t>
      </w:r>
    </w:p>
    <w:p w14:paraId="06FEF3F3"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prokūros identifikavimo kodas;</w:t>
      </w:r>
    </w:p>
    <w:p w14:paraId="7DE16CFE"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prokūros rūšis;</w:t>
      </w:r>
    </w:p>
    <w:p w14:paraId="4C1F438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prokūros sudarymo data (kai prokūra sudaroma ne informacinių technologijų priemonėmis);</w:t>
      </w:r>
    </w:p>
    <w:p w14:paraId="666FA56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duomenys apie prokūrą išdavusį juridinį asmenį (juridinio asmens kodas, pavadinimas, teisinė forma ir buveinė);</w:t>
      </w:r>
    </w:p>
    <w:p w14:paraId="642871AC" w14:textId="7C4D3EF2"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duomenys apie prokūrą išdavusio juridinio asmens valdymo organo narius, juridinio asmens savininką arba jo įgaliotą asmenį (fizinio asmens vardas, pavardė, asmens kodas, jeigu asmens kodas nesuteiktas </w:t>
      </w:r>
      <w:r w:rsidR="008C2AFC">
        <w:rPr>
          <w:rFonts w:ascii="Times New Roman" w:eastAsia="Batang" w:hAnsi="Times New Roman" w:cs="Times New Roman"/>
          <w:lang w:eastAsia="ar-SA"/>
        </w:rPr>
        <w:t>GR</w:t>
      </w:r>
      <w:r w:rsidRPr="00BE50B5">
        <w:rPr>
          <w:rFonts w:ascii="Times New Roman" w:eastAsia="Batang" w:hAnsi="Times New Roman" w:cs="Times New Roman"/>
          <w:lang w:eastAsia="ar-SA"/>
        </w:rPr>
        <w:t xml:space="preserve"> įstatymo nustatyta tvarka, – gimimo data, identifikavimo kodas (fizinio asmens identifikavimo kodas užsienio valstybėje (jei pateiktas), ILTU kodas);</w:t>
      </w:r>
    </w:p>
    <w:p w14:paraId="7E9DC1DA" w14:textId="206DF53B"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duomenys apie prokuristą (-us) (fizinio asmens vardas, pavardė, asmens kodas, jeigu asmens kodas nesuteiktas </w:t>
      </w:r>
      <w:r w:rsidR="008C2AFC">
        <w:rPr>
          <w:rFonts w:ascii="Times New Roman" w:eastAsia="Batang" w:hAnsi="Times New Roman" w:cs="Times New Roman"/>
          <w:lang w:eastAsia="ar-SA"/>
        </w:rPr>
        <w:t>GR</w:t>
      </w:r>
      <w:r w:rsidRPr="00BE50B5">
        <w:rPr>
          <w:rFonts w:ascii="Times New Roman" w:eastAsia="Batang" w:hAnsi="Times New Roman" w:cs="Times New Roman"/>
          <w:lang w:eastAsia="ar-SA"/>
        </w:rPr>
        <w:t xml:space="preserve"> įstatymo nustatyta tvarka, – gimimo data, identifikavimo kodas (fizinio asmens identifikavimo kodas užsienio valstybėje (jei pateiktas), ILTU kodas);</w:t>
      </w:r>
    </w:p>
    <w:p w14:paraId="0522B76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prokūros įregistravimo Registre data ir laikas. Jeigu prokūra iki 2022 m. gruodžio 31 d. buvo įregistruota Juridinių asmenų registre, – prokūros įregistravimo Juridinių asmenų registre data;</w:t>
      </w:r>
    </w:p>
    <w:p w14:paraId="1FE2401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prokūros terminas (apibrėžtas laike ar įvykiu, neapibrėžtas);</w:t>
      </w:r>
    </w:p>
    <w:p w14:paraId="45C14DC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prokūros suteikiamos teisės;</w:t>
      </w:r>
    </w:p>
    <w:p w14:paraId="23D1B79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požymis, kad prokūra ribota (jei nurodyta);</w:t>
      </w:r>
    </w:p>
    <w:p w14:paraId="3F7BFB3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prokūros ribojimai (jei nurodyta);</w:t>
      </w:r>
    </w:p>
    <w:p w14:paraId="12610FA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prokūros galiojimo sustabdymo pagrindas ir data, galiojimo sustabdymo panaikinimo pagrindas ir data;</w:t>
      </w:r>
    </w:p>
    <w:p w14:paraId="30A3172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prokūrą išdavusio juridinio asmens teisinio statuso „bankrutuojantis“, „likviduojamas“ ar „reorganizuojamas“ įgijimo data;</w:t>
      </w:r>
    </w:p>
    <w:p w14:paraId="7BBBC23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prokūros pasibaigimo pagrindas ir data;</w:t>
      </w:r>
    </w:p>
    <w:p w14:paraId="6D17187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prokūros išregistravimo iš Registro data ir laikas.</w:t>
      </w:r>
    </w:p>
    <w:p w14:paraId="2A126E90" w14:textId="6D5C4E2E" w:rsidR="00193CAC" w:rsidRPr="00BE50B5" w:rsidRDefault="009136C6" w:rsidP="00996C4F">
      <w:pPr>
        <w:pStyle w:val="ListParagraph"/>
        <w:numPr>
          <w:ilvl w:val="0"/>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Pr>
          <w:rFonts w:ascii="Times New Roman" w:eastAsia="Batang" w:hAnsi="Times New Roman" w:cs="Times New Roman"/>
          <w:lang w:eastAsia="ar-SA"/>
        </w:rPr>
        <w:t>Į</w:t>
      </w:r>
      <w:r w:rsidR="00193CAC" w:rsidRPr="118C7EF8">
        <w:rPr>
          <w:rFonts w:ascii="Times New Roman" w:eastAsia="Batang" w:hAnsi="Times New Roman" w:cs="Times New Roman"/>
          <w:lang w:eastAsia="ar-SA"/>
        </w:rPr>
        <w:t xml:space="preserve"> Testamentų registr</w:t>
      </w:r>
      <w:r>
        <w:rPr>
          <w:rFonts w:ascii="Times New Roman" w:eastAsia="Batang" w:hAnsi="Times New Roman" w:cs="Times New Roman"/>
          <w:lang w:eastAsia="ar-SA"/>
        </w:rPr>
        <w:t>ą</w:t>
      </w:r>
      <w:r w:rsidR="00193CAC" w:rsidRPr="118C7EF8">
        <w:rPr>
          <w:rFonts w:ascii="Times New Roman" w:eastAsia="Batang" w:hAnsi="Times New Roman" w:cs="Times New Roman"/>
          <w:lang w:eastAsia="ar-SA"/>
        </w:rPr>
        <w:t xml:space="preserve"> </w:t>
      </w:r>
      <w:r>
        <w:rPr>
          <w:rFonts w:ascii="Times New Roman" w:eastAsia="Batang" w:hAnsi="Times New Roman" w:cs="Times New Roman"/>
          <w:lang w:eastAsia="ar-SA"/>
        </w:rPr>
        <w:t>siunčiami</w:t>
      </w:r>
      <w:r w:rsidRPr="118C7EF8">
        <w:rPr>
          <w:rFonts w:ascii="Times New Roman" w:eastAsia="Batang" w:hAnsi="Times New Roman" w:cs="Times New Roman"/>
          <w:lang w:eastAsia="ar-SA"/>
        </w:rPr>
        <w:t xml:space="preserve"> </w:t>
      </w:r>
      <w:r w:rsidR="00193CAC" w:rsidRPr="118C7EF8">
        <w:rPr>
          <w:rFonts w:ascii="Times New Roman" w:eastAsia="Batang" w:hAnsi="Times New Roman" w:cs="Times New Roman"/>
          <w:lang w:eastAsia="ar-SA"/>
        </w:rPr>
        <w:t>duomenys:</w:t>
      </w:r>
    </w:p>
    <w:p w14:paraId="2028625B" w14:textId="5E517CDD"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118C7EF8">
        <w:rPr>
          <w:rFonts w:ascii="Times New Roman" w:eastAsia="Batang" w:hAnsi="Times New Roman" w:cs="Times New Roman"/>
          <w:lang w:eastAsia="ar-SA"/>
        </w:rPr>
        <w:t xml:space="preserve">Apie </w:t>
      </w:r>
      <w:r w:rsidR="00B40685">
        <w:rPr>
          <w:rFonts w:ascii="Times New Roman" w:eastAsia="Batang" w:hAnsi="Times New Roman" w:cs="Times New Roman"/>
          <w:lang w:eastAsia="ar-SA"/>
        </w:rPr>
        <w:t xml:space="preserve">LR </w:t>
      </w:r>
      <w:r w:rsidR="009136C6" w:rsidRPr="009136C6">
        <w:rPr>
          <w:rFonts w:ascii="Times New Roman" w:eastAsia="Batang" w:hAnsi="Times New Roman" w:cs="Times New Roman"/>
          <w:lang w:eastAsia="ar-SA"/>
        </w:rPr>
        <w:t xml:space="preserve"> diplomatinėse atstovybėse sudarytus (priimtus saugoti) testamentus (toliau – testamentas):</w:t>
      </w:r>
    </w:p>
    <w:p w14:paraId="0CFB0D1F" w14:textId="1412B0E9" w:rsidR="00193CAC" w:rsidRPr="00BE50B5" w:rsidRDefault="009136C6"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9136C6">
        <w:rPr>
          <w:rFonts w:ascii="Times New Roman" w:eastAsia="Batang" w:hAnsi="Times New Roman" w:cs="Times New Roman"/>
          <w:lang w:eastAsia="ar-SA"/>
        </w:rPr>
        <w:t>testamento rūšis</w:t>
      </w:r>
      <w:r w:rsidR="00193CAC" w:rsidRPr="118C7EF8">
        <w:rPr>
          <w:rFonts w:ascii="Times New Roman" w:eastAsia="Batang" w:hAnsi="Times New Roman" w:cs="Times New Roman"/>
          <w:lang w:eastAsia="ar-SA"/>
        </w:rPr>
        <w:t>;</w:t>
      </w:r>
    </w:p>
    <w:p w14:paraId="16332380" w14:textId="17286DF0" w:rsidR="00193CAC" w:rsidRPr="00BE50B5" w:rsidRDefault="009136C6"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Pr>
          <w:rFonts w:ascii="Times New Roman" w:eastAsia="Batang" w:hAnsi="Times New Roman" w:cs="Times New Roman"/>
          <w:lang w:eastAsia="ar-SA"/>
        </w:rPr>
        <w:t>t</w:t>
      </w:r>
      <w:r w:rsidRPr="009136C6">
        <w:rPr>
          <w:rFonts w:ascii="Times New Roman" w:eastAsia="Batang" w:hAnsi="Times New Roman" w:cs="Times New Roman"/>
          <w:lang w:eastAsia="ar-SA"/>
        </w:rPr>
        <w:t>estatoriui arba testatoriams (jeigu sudarytas bendrasis sutuoktinių testamentas) asmens kodas, gimimo data, gimimo vieta ir gimimo vietos valstybė (jeigu gimimo vieta nežinoma, – tik valstybė), vardas, pavardė, prireikus – pavardė gimus, gyvenamosios vietos adresas; interesų Lietuvoje turinčio užsieniečio kodas (toliau – ILTU kodas), gimimo data, gimimo vieta ir gimimo vietos valstybė (jeigu gimimo vieta nežinoma, – tik valstybė), vardas, pavardė, prireikus – pavardė gimus, asmens dokumentą išdavusi užsienio valstybė, gyvenamosios vietos adresas; gimimo data, gimimo vieta ir gimimo vietos valstybė (jeigu gimimo vieta nežinoma, – tik valstybė), vardas, pavardė, prireikus – pavardė gimus, fizinio asmens identifikavimo kodas užsienio valstybėje (jei suteiktas), asmens dokumentą išdavusi užsienio valstybė, gyvenamosios vietos adresas</w:t>
      </w:r>
    </w:p>
    <w:p w14:paraId="42E592AF" w14:textId="06D49914" w:rsidR="00193CAC" w:rsidRPr="00BE50B5" w:rsidRDefault="009136C6"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9136C6">
        <w:rPr>
          <w:rFonts w:ascii="Times New Roman" w:eastAsia="Batang" w:hAnsi="Times New Roman" w:cs="Times New Roman"/>
          <w:lang w:eastAsia="ar-SA"/>
        </w:rPr>
        <w:t>testamento sudarymo data ir vieta</w:t>
      </w:r>
      <w:r w:rsidR="00193CAC" w:rsidRPr="118C7EF8">
        <w:rPr>
          <w:rFonts w:ascii="Times New Roman" w:eastAsia="Batang" w:hAnsi="Times New Roman" w:cs="Times New Roman"/>
          <w:lang w:eastAsia="ar-SA"/>
        </w:rPr>
        <w:t>;</w:t>
      </w:r>
    </w:p>
    <w:p w14:paraId="7C390B5A" w14:textId="3AC5D13E" w:rsidR="00193CAC" w:rsidRPr="00BE50B5" w:rsidRDefault="009136C6"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9136C6">
        <w:rPr>
          <w:rFonts w:ascii="Times New Roman" w:eastAsia="Batang" w:hAnsi="Times New Roman" w:cs="Times New Roman"/>
          <w:lang w:eastAsia="ar-SA"/>
        </w:rPr>
        <w:t>testamento saugojimo vieta (įstaigos pavadinimas, buveinės adresas);</w:t>
      </w:r>
      <w:r w:rsidRPr="009136C6" w:rsidDel="009136C6">
        <w:rPr>
          <w:rFonts w:ascii="Times New Roman" w:eastAsia="Batang" w:hAnsi="Times New Roman" w:cs="Times New Roman"/>
          <w:lang w:eastAsia="ar-SA"/>
        </w:rPr>
        <w:t xml:space="preserve"> </w:t>
      </w:r>
    </w:p>
    <w:p w14:paraId="33757C59" w14:textId="51F90C5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118C7EF8">
        <w:rPr>
          <w:rFonts w:ascii="Times New Roman" w:eastAsia="Batang" w:hAnsi="Times New Roman" w:cs="Times New Roman"/>
          <w:lang w:eastAsia="ar-SA"/>
        </w:rPr>
        <w:t xml:space="preserve">testamento </w:t>
      </w:r>
      <w:r w:rsidR="009136C6" w:rsidRPr="009136C6">
        <w:rPr>
          <w:rFonts w:ascii="Times New Roman" w:eastAsia="Batang" w:hAnsi="Times New Roman" w:cs="Times New Roman"/>
          <w:lang w:eastAsia="ar-SA"/>
        </w:rPr>
        <w:t>notarinio registro numeris (jei testamentas oficialusis) arba testamento priėmimo saugoti notarinio registro numeris (jei testamentas asmeninis arba prilygintas oficialiajam testamentui)</w:t>
      </w:r>
      <w:r w:rsidR="009136C6">
        <w:rPr>
          <w:rFonts w:ascii="Times New Roman" w:eastAsia="Batang" w:hAnsi="Times New Roman" w:cs="Times New Roman"/>
          <w:lang w:eastAsia="ar-SA"/>
        </w:rPr>
        <w:t>;</w:t>
      </w:r>
    </w:p>
    <w:p w14:paraId="3D303787" w14:textId="54493CD5" w:rsidR="00193CAC" w:rsidRPr="00BE50B5" w:rsidRDefault="009136C6"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9136C6">
        <w:rPr>
          <w:rFonts w:ascii="Times New Roman" w:eastAsia="Batang" w:hAnsi="Times New Roman" w:cs="Times New Roman"/>
          <w:lang w:eastAsia="ar-SA"/>
        </w:rPr>
        <w:t>konsulinio pareigūno, patvirtinusio (priėmusio saugoti) testamentą, konsulinio pareigūno, patvirtinusio testamento panaikinimą ar priimto saugoti testamento atsiėmimą, pareigos, vardas, pavardė, atstovybės pavadinimas, adresas</w:t>
      </w:r>
      <w:r>
        <w:rPr>
          <w:rFonts w:ascii="Times New Roman" w:eastAsia="Batang" w:hAnsi="Times New Roman" w:cs="Times New Roman"/>
          <w:lang w:eastAsia="ar-SA"/>
        </w:rPr>
        <w:t>;</w:t>
      </w:r>
    </w:p>
    <w:p w14:paraId="7DCEFDAC" w14:textId="2126B13E" w:rsidR="00193CAC" w:rsidRPr="00BE50B5" w:rsidRDefault="009136C6"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9136C6">
        <w:rPr>
          <w:rFonts w:ascii="Times New Roman" w:eastAsia="Batang" w:hAnsi="Times New Roman" w:cs="Times New Roman"/>
          <w:lang w:eastAsia="ar-SA"/>
        </w:rPr>
        <w:t>konsulinio pareigūno, pranešusio apie patvirtintą (priimtą saugoti) testamentą, testamento perdavimą ar panaikinimą, visų sudarytų (priimtų saugoti) testamentų panaikinimą ar priimto saugoti testamento atsiėmimą, – pareigos, vardas, pavardė, atstovybės pavadinimas, adresas</w:t>
      </w:r>
      <w:r w:rsidR="00193CAC" w:rsidRPr="118C7EF8">
        <w:rPr>
          <w:rFonts w:ascii="Times New Roman" w:eastAsia="Batang" w:hAnsi="Times New Roman" w:cs="Times New Roman"/>
          <w:lang w:eastAsia="ar-SA"/>
        </w:rPr>
        <w:t>;</w:t>
      </w:r>
    </w:p>
    <w:p w14:paraId="669E2F6E" w14:textId="76A9C623"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118C7EF8">
        <w:rPr>
          <w:rFonts w:ascii="Times New Roman" w:eastAsia="Batang" w:hAnsi="Times New Roman" w:cs="Times New Roman"/>
          <w:lang w:eastAsia="ar-SA"/>
        </w:rPr>
        <w:t xml:space="preserve">apie </w:t>
      </w:r>
      <w:r w:rsidR="009136C6" w:rsidRPr="009136C6">
        <w:rPr>
          <w:rFonts w:ascii="Times New Roman" w:eastAsia="Batang" w:hAnsi="Times New Roman" w:cs="Times New Roman"/>
          <w:lang w:eastAsia="ar-SA"/>
        </w:rPr>
        <w:t>pareiškimo dėl palikimo atsisakymo padavimo ne palikimo atsiradimo vietos notarui ar konsuliniam pareigūnui  faktus</w:t>
      </w:r>
      <w:r w:rsidRPr="118C7EF8">
        <w:rPr>
          <w:rFonts w:ascii="Times New Roman" w:eastAsia="Batang" w:hAnsi="Times New Roman" w:cs="Times New Roman"/>
          <w:lang w:eastAsia="ar-SA"/>
        </w:rPr>
        <w:t>:</w:t>
      </w:r>
    </w:p>
    <w:p w14:paraId="5D8E6F2B" w14:textId="638C7AC0" w:rsidR="00193CAC" w:rsidRPr="00BE50B5" w:rsidRDefault="009136C6"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9136C6">
        <w:rPr>
          <w:rFonts w:ascii="Times New Roman" w:eastAsia="Batang" w:hAnsi="Times New Roman" w:cs="Times New Roman"/>
          <w:lang w:eastAsia="ar-SA"/>
        </w:rPr>
        <w:t>šio pareiškimo padavimo data</w:t>
      </w:r>
      <w:r>
        <w:rPr>
          <w:rFonts w:ascii="Times New Roman" w:eastAsia="Batang" w:hAnsi="Times New Roman" w:cs="Times New Roman"/>
          <w:lang w:eastAsia="ar-SA"/>
        </w:rPr>
        <w:t>;</w:t>
      </w:r>
    </w:p>
    <w:p w14:paraId="3C4BA727" w14:textId="0FFA1456" w:rsidR="00193CAC" w:rsidRPr="00BE50B5" w:rsidRDefault="009136C6"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9136C6">
        <w:rPr>
          <w:rFonts w:ascii="Times New Roman" w:eastAsia="Batang" w:hAnsi="Times New Roman" w:cs="Times New Roman"/>
          <w:lang w:eastAsia="ar-SA"/>
        </w:rPr>
        <w:t>pareiškėjo asmens kodas, vardas, pavardė, gyvenamosios vietos adresas; ILTU kodas, gimimo data, vardas, pavardė, asmens dokumentą išdavusi užsienio valstybė, gyvenamosios vietos adresas; gimimo data, vardas, pavardė, fizinio asmens identifikavimo kodas užsienio valstybėje (jei suteiktas), asmens dokumentą išdavusi užsienio valstybė, gyvenamosios vietos adresas; juridinio asmens kodas, pavadinimas, buveinės adresas arba užsienio juridinio asmens kodas ar registracijos numeris, kurį suteikė užsienio šalies juridinius asmenis registruojanti institucija, valstybės, kurioje registruotas juridinis asmuo, pavadinimas;</w:t>
      </w:r>
    </w:p>
    <w:p w14:paraId="3D58578A" w14:textId="58768F46" w:rsidR="00193CAC" w:rsidRPr="00BE50B5" w:rsidRDefault="009136C6"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9136C6">
        <w:rPr>
          <w:rFonts w:ascii="Times New Roman" w:eastAsia="Batang" w:hAnsi="Times New Roman" w:cs="Times New Roman"/>
          <w:lang w:eastAsia="ar-SA"/>
        </w:rPr>
        <w:t>palikėjo asmens kodas, gimimo data, vardas, pavardė, paskutinės gyvenamosios vietos adresas; ILTU kodas, gimimo data, vardas, pavardė, asmens dokumentą išdavusi užsienio valstybė, paskutinės gyvenamosios vietos adresas; gimimo data, vardas, pavardė, fizinio asmens identifikavimo kodas užsienio valstybėje (jei suteiktas), asmens dokumentą išdavusi užsienio valstybė, paskutinės gyvenamosios vietos adresas;</w:t>
      </w:r>
    </w:p>
    <w:p w14:paraId="57839CA2" w14:textId="7004CDE4"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lang w:eastAsia="ar-SA"/>
        </w:rPr>
      </w:pPr>
      <w:r w:rsidRPr="118C7EF8">
        <w:rPr>
          <w:rFonts w:ascii="Times New Roman" w:eastAsia="Batang" w:hAnsi="Times New Roman" w:cs="Times New Roman"/>
          <w:lang w:eastAsia="ar-SA"/>
        </w:rPr>
        <w:t xml:space="preserve">šių </w:t>
      </w:r>
      <w:r w:rsidR="009136C6" w:rsidRPr="009136C6">
        <w:rPr>
          <w:rFonts w:ascii="Times New Roman" w:eastAsia="Batang" w:hAnsi="Times New Roman" w:cs="Times New Roman"/>
          <w:lang w:eastAsia="ar-SA"/>
        </w:rPr>
        <w:t>konsulinio pareigūno, kuriam pateiktas pareiškimas dėl palikimo atsisakymo, pareigos, vardas, pavardė, atstovybės pavadinimas, adresas</w:t>
      </w:r>
      <w:r w:rsidR="009136C6">
        <w:rPr>
          <w:rFonts w:ascii="Times New Roman" w:eastAsia="Batang" w:hAnsi="Times New Roman" w:cs="Times New Roman"/>
          <w:lang w:eastAsia="ar-SA"/>
        </w:rPr>
        <w:t>.</w:t>
      </w:r>
    </w:p>
    <w:p w14:paraId="6F1CCCD7" w14:textId="581CE119" w:rsidR="00193CAC" w:rsidRPr="00BE50B5" w:rsidRDefault="50FD5D7A" w:rsidP="00996C4F">
      <w:pPr>
        <w:pStyle w:val="ListParagraph"/>
        <w:numPr>
          <w:ilvl w:val="0"/>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118C7EF8">
        <w:rPr>
          <w:rFonts w:ascii="Times New Roman" w:eastAsia="Batang" w:hAnsi="Times New Roman" w:cs="Times New Roman"/>
          <w:lang w:eastAsia="ar-SA"/>
        </w:rPr>
        <w:t>Iš Nekilnojamo</w:t>
      </w:r>
      <w:r w:rsidR="00972C64">
        <w:rPr>
          <w:rFonts w:ascii="Times New Roman" w:eastAsia="Batang" w:hAnsi="Times New Roman" w:cs="Times New Roman"/>
          <w:lang w:eastAsia="ar-SA"/>
        </w:rPr>
        <w:t>jo</w:t>
      </w:r>
      <w:r w:rsidRPr="118C7EF8">
        <w:rPr>
          <w:rFonts w:ascii="Times New Roman" w:eastAsia="Batang" w:hAnsi="Times New Roman" w:cs="Times New Roman"/>
          <w:lang w:eastAsia="ar-SA"/>
        </w:rPr>
        <w:t xml:space="preserve"> turto registro gaunami duomenys:</w:t>
      </w:r>
    </w:p>
    <w:p w14:paraId="3EEB33B7"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Bendrieji Registro objektų duomenys:</w:t>
      </w:r>
    </w:p>
    <w:p w14:paraId="602BC4A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Registro įrašo numeris;</w:t>
      </w:r>
    </w:p>
    <w:p w14:paraId="0A232377" w14:textId="49DA5B7A"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dokumento, kuriuo remiantis Registro objektas įregistruojamas, išregistruojamas arba keičiami jo duomenys, duomenys: rūšis, pavadinimas, numeris (jeigu nurodytas), priėmimo (sudarymo) data ir laikas (jeigu nurodytas); dokumentą išdavusio, jį patvirtinusio ar sprendimą priėmusio subjekto duomenys: juridinio asmens pavadinimas, kodas (jeigu juridinis asmuo registruotas užsienyje, – užsienyje suteiktas juridinio asmens kodas arba registracijos numeris (jei suteikti), užsienio valstybė, kurioje įregistruotas juridinis asmuo, juridinio asmens pavadinimas ir teisinė forma, jeigu ji nurodyta pavadinime); juridinio asmens atstovo vardas, pavardė, pareigos; asmens vardas, pavardė, asmens kodas (jeigu jis suteiktas </w:t>
      </w:r>
      <w:r w:rsidR="001237F6">
        <w:rPr>
          <w:rFonts w:ascii="Times New Roman" w:eastAsia="Batang" w:hAnsi="Times New Roman" w:cs="Times New Roman"/>
          <w:lang w:eastAsia="ar-SA"/>
        </w:rPr>
        <w:t>L</w:t>
      </w:r>
      <w:r w:rsidR="001858F8">
        <w:rPr>
          <w:rFonts w:ascii="Times New Roman" w:eastAsia="Batang" w:hAnsi="Times New Roman" w:cs="Times New Roman"/>
          <w:lang w:eastAsia="ar-SA"/>
        </w:rPr>
        <w:t xml:space="preserve">ietuvos </w:t>
      </w:r>
      <w:r w:rsidR="001237F6">
        <w:rPr>
          <w:rFonts w:ascii="Times New Roman" w:eastAsia="Batang" w:hAnsi="Times New Roman" w:cs="Times New Roman"/>
          <w:lang w:eastAsia="ar-SA"/>
        </w:rPr>
        <w:t>R</w:t>
      </w:r>
      <w:r w:rsidR="001858F8">
        <w:rPr>
          <w:rFonts w:ascii="Times New Roman" w:eastAsia="Batang" w:hAnsi="Times New Roman" w:cs="Times New Roman"/>
          <w:lang w:eastAsia="ar-SA"/>
        </w:rPr>
        <w:t xml:space="preserve">espublikos </w:t>
      </w:r>
      <w:r w:rsidR="008C2AFC">
        <w:rPr>
          <w:rFonts w:ascii="Times New Roman" w:eastAsia="Batang" w:hAnsi="Times New Roman" w:cs="Times New Roman"/>
          <w:lang w:eastAsia="ar-SA"/>
        </w:rPr>
        <w:t>GR</w:t>
      </w:r>
      <w:r w:rsidRPr="00BE50B5">
        <w:rPr>
          <w:rFonts w:ascii="Times New Roman" w:eastAsia="Batang" w:hAnsi="Times New Roman" w:cs="Times New Roman"/>
          <w:lang w:eastAsia="ar-SA"/>
        </w:rPr>
        <w:t xml:space="preserve"> įstatymo nustatyta tvarka, kitais atvejais – gimimo data); arba interesų Lietuvoje turinčio užsieniečio kodas (toliau – ILTU kodas), vardas, pavardė, gimimo data; arba vardas, pavardė, gimimo data, asmens identifikavimo kodas užsienio valstybėje (jei suteiktas), asmens dokumentą išdavusios užsienio valstybės pavadinimas; valstybės įgalioto asmens vardas, pavardė, pareigos; institucijos pavadinimas ir kodas (jei suteiktas) arba asmens, priėmusio sprendimą, pareigos;</w:t>
      </w:r>
    </w:p>
    <w:p w14:paraId="011450F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Registro objekto įregistravimo, išregistravimo ar duomenų pakeitimo Registre data ir laikas;</w:t>
      </w:r>
    </w:p>
    <w:p w14:paraId="0371F6AF" w14:textId="3AC8344F"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daiktinės teisės turėtojo, su daiktine teise, juridiniu faktu ar kitais Registro objektais susijusio asmens vardas, pavardė ir asmens kodas (jeigu jis suteiktas </w:t>
      </w:r>
      <w:r w:rsidR="008C2AFC">
        <w:rPr>
          <w:rFonts w:ascii="Times New Roman" w:eastAsia="Batang" w:hAnsi="Times New Roman" w:cs="Times New Roman"/>
          <w:lang w:eastAsia="ar-SA"/>
        </w:rPr>
        <w:t>GR</w:t>
      </w:r>
      <w:r w:rsidRPr="00BE50B5">
        <w:rPr>
          <w:rFonts w:ascii="Times New Roman" w:eastAsia="Batang" w:hAnsi="Times New Roman" w:cs="Times New Roman"/>
          <w:lang w:eastAsia="ar-SA"/>
        </w:rPr>
        <w:t xml:space="preserve"> įstatymo nustatyta tvarka, kitais atvejais – gimimo data); arba ILTU kodas, vardas, pavardė, gimimo data; arba vardas, pavardė, gimimo data; asmens identifikavimo kodas užsienio valstybėje (jei suteiktas), asmens dokumentą išdavusios užsienio valstybės pavadinimas; juridinio asmens teisinė forma, pavadinimas, kodas (jeigu juridinis asmuo registruotas užsienyje, – užsienyje suteiktas juridinio asmens kodas arba registracijos numeris (jei suteikti), užsienio valstybė, kurioje įregistruotas juridinis asmuo, juridinio asmens pavadinimas ir teisinė forma, jeigu ji nurodyta pavadinime), investicinio fondo pavadinimas ir kodas;</w:t>
      </w:r>
    </w:p>
    <w:p w14:paraId="461155D7"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Registro objekto duomenis nustačiusio asmens vardas, pavardė, asmens kodas (arba ILTU kodas, arba asmens identifikavimo kodas užsienio valstybėje (jei suteiktas)), kvalifikacijos pažymėjimo ar atestato numeris (jeigu asmuo tokį turi);</w:t>
      </w:r>
    </w:p>
    <w:p w14:paraId="2216FC4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kita aktuali ir su Registro objektais susijusi informacija, kuri Registro tvarkytojo sprendimu įrašoma Registro įrašo pastabų ir nuorodų lauke;</w:t>
      </w:r>
    </w:p>
    <w:p w14:paraId="66D8DF8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archyviniai Registro objektų duomenys.</w:t>
      </w:r>
    </w:p>
    <w:p w14:paraId="2903E635"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Specialieji nekilnojamųjų daiktų duomenys:</w:t>
      </w:r>
    </w:p>
    <w:p w14:paraId="15A3408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nekilnojamojo daikto rūšis: žemės sklypas, statinys (pastatas ar inžinerinis statinys) arba patalpa;</w:t>
      </w:r>
    </w:p>
    <w:p w14:paraId="32EEE9D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žemės sklypo kadastro numeris;</w:t>
      </w:r>
    </w:p>
    <w:p w14:paraId="128C8C95"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žemės sklypo unikalus numeris;</w:t>
      </w:r>
    </w:p>
    <w:p w14:paraId="34F9F690"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statinio (pastato ar inžinerinio statinio) unikalus numeris;</w:t>
      </w:r>
    </w:p>
    <w:p w14:paraId="7474C242"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patalpos unikalus numeris;</w:t>
      </w:r>
    </w:p>
    <w:p w14:paraId="3E4D56E9" w14:textId="0F7A671E"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nekilnojamojo daikto, jeigu toks daiktas yra adreso objektas, adresas, suformuotas pagal Adresų formavimo taisykles, patvirtintas Lietuvos Respublikos Vyriausybės 2002 m. gruodžio 23 d. nutarimu Nr. 2092 „Dėl Adresų formavimo taisyklių patvirtinimo“, arba nekilnojamojo daikto buvimo vieta (gyvenamosios vietovės ir (arba) savivaldybės pavadinimai (-as)), jei nekilnojamasis daiktas nėra adreso objektas;</w:t>
      </w:r>
    </w:p>
    <w:p w14:paraId="380C08EE"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pastato energinio naudingumo klasė, energijos sąnaudos, sertifikato numeris, išdavimo ir galiojimo data (jei pastatui išduotas energinio naudingumo sertifikatas);</w:t>
      </w:r>
    </w:p>
    <w:p w14:paraId="40BF5599"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kiti Nekilnojamojo turto kadastro įstatymo 6 straipsnyje nurodyti nekilnojamojo daikto kadastro duomenys ir kitos Nekilnojamojo turto kadastro nuostatuose nurodytos kadastro žymos;</w:t>
      </w:r>
    </w:p>
    <w:p w14:paraId="07439ED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duomenys, kad nekilnojamasis daiktas yra pagrindinis daiktas ar pagrindinio daikto priklausinys, įrašyti į Registrą iki 2023 m. gruodžio 31 d.</w:t>
      </w:r>
    </w:p>
    <w:p w14:paraId="48311976"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Specialieji teritorijų, kuriose taikomos specialiosios žemės naudojimo sąlygos (toliau – Teritorija), duomenys:</w:t>
      </w:r>
    </w:p>
    <w:p w14:paraId="1EAA93AB"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Teritorijos pavadinimas ir Specialiųjų žemės naudojimo sąlygų įstatymo skyriaus ir skirsnio, reglamentuojančių specialiąsias žemės naudojimo sąlygas, taikomas Teritorijoje, numeriai;</w:t>
      </w:r>
    </w:p>
    <w:p w14:paraId="10EFCBC2"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Teritorijos unikalus numeris (identifikavimo kodas);</w:t>
      </w:r>
    </w:p>
    <w:p w14:paraId="5A6893A3"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Teritorijos plotas (kvadratiniais metrais);</w:t>
      </w:r>
    </w:p>
    <w:p w14:paraId="78F4BCF6" w14:textId="6DC7979E"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kiti Teritorijos duomenys (duomenų nustatymo metodas; Teritorijos tikslumas; objekto, dėl kurio nustatyta Teritorija, identifikavimo kodas erdvinių duomenų rinkinyje (jeigu toks kodas suteiktas); apsaugos zonos plotis, jeigu toks turi būti nustatomas; Teritorijos erdviniai duomenys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nekilnojamojo turto kadastro žemėlapyje);</w:t>
      </w:r>
    </w:p>
    <w:p w14:paraId="60022705"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informacija, nusakanti, ar Teritorija yra nustatyta tenkinant viešąjį interesą;</w:t>
      </w:r>
    </w:p>
    <w:p w14:paraId="4D9FDC2F"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suinteresuoto ūkine ir (ar) kitokia veikla, dėl kurios nustatytos Teritorijos, vykdymu, o kai tokio nėra, – teritorijų planavimo dokumento ar žemės valdos projekto organizatoriaus duomenys;</w:t>
      </w:r>
    </w:p>
    <w:p w14:paraId="08CECA19"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Teritorijos erdvinius duomenis parengusio asmens duomenys (vardas, pavardė, asmens kodas, kvalifikacijos pažymėjimo ar atestato numeris, jeigu tokį asmuo turi);</w:t>
      </w:r>
    </w:p>
    <w:p w14:paraId="002BDE74"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dokumento ar sprendimo, kurio pagrindu nustatyta, pakeista ar panaikinta Teritorija, pavadinimas, numeris bei data ir jį patvirtinusio (sprendimą priėmusio) subjekto duomenys (institucijos pavadinimas ir kodas (jei suteiktas) arba asmens, priėmusio sprendimą, pareigos).</w:t>
      </w:r>
    </w:p>
    <w:p w14:paraId="2E01B28D" w14:textId="77777777"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Specialieji daiktinių teisių ir juridinių faktų duomenys:</w:t>
      </w:r>
    </w:p>
    <w:p w14:paraId="122B9DB9"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daiktinės teisės pavadinimas;</w:t>
      </w:r>
    </w:p>
    <w:p w14:paraId="2E4E838C"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juridinio fakto pavadinimas;</w:t>
      </w:r>
    </w:p>
    <w:p w14:paraId="15195453"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hipotekos ir įkeitimo duomenys:</w:t>
      </w:r>
    </w:p>
    <w:p w14:paraId="07C4AC0D"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hipotekos identifikavimo kodas;</w:t>
      </w:r>
    </w:p>
    <w:p w14:paraId="1F093588"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įkeitimo identifikavimo kodas;</w:t>
      </w:r>
    </w:p>
    <w:p w14:paraId="3F576ED5"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požymis, ar kreditorių susitarimu arba vienašaliu įkeičiamo daikto savininko pareiškimu Registre kreditoriumi nurodomas kreditorių atstovas ir jo atstovavimo pagrindas;</w:t>
      </w:r>
    </w:p>
    <w:p w14:paraId="1843C5B6"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įkeičiamo objekto vertė, jeigu ji nurodyta sutartinės hipotekos ar sutartinio įkeitimo sandoryje arba priverstinę hipoteką ar priverstinį įkeitimą nustatančiame dokumente;</w:t>
      </w:r>
    </w:p>
    <w:p w14:paraId="7B0492E8"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bendra įkeičiamų objektų vertė, jeigu ji nurodyta sutartinės hipotekos ar sutartinio įkeitimo sandoryje arba priverstinę hipoteką ar priverstinį įkeitimą nustatančiame dokumente;</w:t>
      </w:r>
    </w:p>
    <w:p w14:paraId="7984CC88"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sutartine hipoteka ar sutartiniu įkeitimu užtikrinta prievolė, prievolės konkretus ar maksimalus dydis (konkretūs ar maksimalūs dydžiai, jeigu taip nurodyta sutartinės hipotekos ar sutartinio įkeitimo sandoryje);</w:t>
      </w:r>
    </w:p>
    <w:p w14:paraId="76A78027"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priverstine hipoteka ar priverstiniu įkeitimu užtikrinti reikalavimai, jų suma, palūkanos, netesybos, kreditoriaus nuostoliai, patirti dėl priverstine hipoteka ar priverstiniu įkeitimu užtikrinto įsipareigojimo neįvykdymo;</w:t>
      </w:r>
    </w:p>
    <w:p w14:paraId="12EC5706"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skolos dydžio fiksavimo data, jeigu sudarant maksimaliosios hipotekos ar maksimaliojo įkeitimo sandorį dėl jos buvo susitarta;</w:t>
      </w:r>
    </w:p>
    <w:p w14:paraId="0FD34897"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prievolės įvykdymo terminas;</w:t>
      </w:r>
    </w:p>
    <w:p w14:paraId="3794804E"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priverstinės hipotekos ar priverstinio įkeitimo terminas;</w:t>
      </w:r>
    </w:p>
    <w:p w14:paraId="570AF3B2"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palūkanos, netesybos, kreditoriaus nuostoliai, patirti dėl maksimaliąja hipoteka ar maksimaliuoju įkeitimu užtikrinto įsipareigojimo neįvykdymo, jeigu šalys dėl jų susitarė;</w:t>
      </w:r>
    </w:p>
    <w:p w14:paraId="5A33D8D1"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sutartinės hipotekos ar sutartinio įkeitimo objektų pardavimo varžytynėse eilė, jeigu ji nurodyta sutartinės hipotekos ar sutartinio įkeitimo sandoryje;</w:t>
      </w:r>
    </w:p>
    <w:p w14:paraId="1211AC03"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sutartinės hipotekos ar sutartinio įkeitimo įsigaliojimo momentas;</w:t>
      </w:r>
    </w:p>
    <w:p w14:paraId="4B0099A6" w14:textId="1D106E2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kiti hipotekos ar įkeitimo sandoriai, kuriais įkeistas tas pats sutartinės hipotekos ar sutartinio įkeitimo objektas arba užtikrinta ta pati prievolė (jeigu hipoteka ar įkeitimas buvo įregistruoti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hipotekos registre iki 2021 m. gruodžio 31 d.);</w:t>
      </w:r>
    </w:p>
    <w:p w14:paraId="711355BC"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terminas, nuo kurio kreditorius gali reikalauti vykdyti įsipareigojimą, jeigu jis bus vykdomas pagal reikalavimą;</w:t>
      </w:r>
    </w:p>
    <w:p w14:paraId="0DCD04BC"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duomenys apie nekilnojamųjų daiktų įkeitimo sutartis, sudarytas iki 1998 m. balandžio 1 d., kuriuos Hipotekos registrui perdavė Registro tvarkytojas arba kreditoriai;</w:t>
      </w:r>
    </w:p>
    <w:p w14:paraId="0D3B684E"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juridinio fakto „atliktas notaro vykdomasis įrašas“ duomenys:</w:t>
      </w:r>
    </w:p>
    <w:p w14:paraId="3B1D412B"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notaro vykdomojo įrašo atlikimo data;</w:t>
      </w:r>
    </w:p>
    <w:p w14:paraId="6C59D760"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notaro vykdomąjį įrašą, jo taisymą (pakeitimą) atlikusio ar jį panaikinusio notaro biuro pavadinimas, notaro vardas ir pavardė;</w:t>
      </w:r>
    </w:p>
    <w:p w14:paraId="4DA86606"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notarinio registro numeris;</w:t>
      </w:r>
    </w:p>
    <w:p w14:paraId="505EE073"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kreditoriaus (-ių), kurio (-ių) prašymu atliktas vykdomasis įrašas, duomenys, nurodyti Nuostatų 15.4 papunktyje;</w:t>
      </w:r>
    </w:p>
    <w:p w14:paraId="62D587AC"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notaro pranešimo skolininkui išsiuntimo data;</w:t>
      </w:r>
    </w:p>
    <w:p w14:paraId="34C2C0E7"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negrąžintos skolos dydis, nurodytas vykdomajame įraše;</w:t>
      </w:r>
    </w:p>
    <w:p w14:paraId="2E6F3B94"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priklausančių palūkanų, netesybų, kreditoriaus nuostolių, patirtų dėl maksimaliąja hipoteka ar maksimaliuoju įkeitimu užtikrinto įsipareigojimo neįvykdymo, jeigu šalys dėl jų susitarė, dydis;</w:t>
      </w:r>
    </w:p>
    <w:p w14:paraId="7C4D788D"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paskirto administratoriaus duomenys, nurodyti vykdomajame įraše;</w:t>
      </w:r>
    </w:p>
    <w:p w14:paraId="4316A69E"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informacija apie išieškojimą iš įkeisto turto: įkeisto turto pardavimo iš varžytynių eilė, kreditorių reikalavimo tenkinimo eilė ir sąlygos, paaiškinančios ar patikslinančios į Registrą įrašytus duomenis;</w:t>
      </w:r>
    </w:p>
    <w:p w14:paraId="5702DCBB"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notaro vykdomojo įrašo panaikinimo data ir laikas;</w:t>
      </w:r>
    </w:p>
    <w:p w14:paraId="23DAC9E7" w14:textId="77777777" w:rsidR="00193CAC" w:rsidRPr="00BE50B5" w:rsidRDefault="00193CAC" w:rsidP="00996C4F">
      <w:pPr>
        <w:pStyle w:val="ListParagraph"/>
        <w:numPr>
          <w:ilvl w:val="3"/>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notaro vykdomojo įrašo panaikinimo pagrindas;</w:t>
      </w:r>
    </w:p>
    <w:p w14:paraId="1B805FD6"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sutarties kaina;</w:t>
      </w:r>
    </w:p>
    <w:p w14:paraId="26E96212"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nuomos, subnuomos ar panaudos terminas.</w:t>
      </w:r>
    </w:p>
    <w:p w14:paraId="62641165" w14:textId="77777777"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Specialieji įmonių pirkimo–pardavimo, dovanojimo ir nuomos sutarčių duomenys:</w:t>
      </w:r>
    </w:p>
    <w:p w14:paraId="33FC4D1F"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sutarties rūšis, data ir numeris;</w:t>
      </w:r>
    </w:p>
    <w:p w14:paraId="71277AA5"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įmonės pavadinimas, teisinė forma ir kodas;</w:t>
      </w:r>
    </w:p>
    <w:p w14:paraId="12990AB9"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sutarties šalių duomenys.</w:t>
      </w:r>
    </w:p>
    <w:p w14:paraId="143D1B93" w14:textId="77777777" w:rsidR="00193CAC" w:rsidRPr="00BE50B5" w:rsidRDefault="50FD5D7A" w:rsidP="00996C4F">
      <w:pPr>
        <w:pStyle w:val="ListParagraph"/>
        <w:numPr>
          <w:ilvl w:val="0"/>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118C7EF8">
        <w:rPr>
          <w:rFonts w:ascii="Times New Roman" w:eastAsia="Batang" w:hAnsi="Times New Roman" w:cs="Times New Roman"/>
          <w:lang w:eastAsia="ar-SA"/>
        </w:rPr>
        <w:t>Iš Lietuvos migracijos informacinės sistemos gaunami duomenys:</w:t>
      </w:r>
    </w:p>
    <w:p w14:paraId="07578B01" w14:textId="77777777"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bendrieji paslaugų gavėjo (fizinio asmens) duomenys:</w:t>
      </w:r>
    </w:p>
    <w:p w14:paraId="447C6C78"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užsieniečio identifikavimo kodas, kuris eilės tvarka suteikiamas Užsieniečių registre įrašius duomenis apie asmenį (užsienietį);</w:t>
      </w:r>
    </w:p>
    <w:p w14:paraId="745A1FE4" w14:textId="3F74505B"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asmens kodas, jeigu užsieniečiui jis suteiktas </w:t>
      </w:r>
      <w:r w:rsidR="008C2AFC">
        <w:rPr>
          <w:rFonts w:ascii="Times New Roman" w:eastAsia="Batang" w:hAnsi="Times New Roman" w:cs="Times New Roman"/>
          <w:lang w:eastAsia="ar-SA"/>
        </w:rPr>
        <w:t>GR</w:t>
      </w:r>
      <w:r w:rsidRPr="00BE50B5">
        <w:rPr>
          <w:rFonts w:ascii="Times New Roman" w:eastAsia="Batang" w:hAnsi="Times New Roman" w:cs="Times New Roman"/>
          <w:lang w:eastAsia="ar-SA"/>
        </w:rPr>
        <w:t xml:space="preserve"> įstatymo nustatyta tvarka, ir užsienio valstybės suteiktas asmens kodas, jeigu užsienietis jį turi;</w:t>
      </w:r>
    </w:p>
    <w:p w14:paraId="40866809"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vardas (-ai);</w:t>
      </w:r>
    </w:p>
    <w:p w14:paraId="7F5204FF" w14:textId="11A6B64C"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pavardė (-ės), buvusi</w:t>
      </w:r>
      <w:r w:rsidR="000A6897">
        <w:rPr>
          <w:rFonts w:ascii="Times New Roman" w:eastAsia="Batang" w:hAnsi="Times New Roman" w:cs="Times New Roman"/>
          <w:lang w:eastAsia="ar-SA"/>
        </w:rPr>
        <w:t xml:space="preserve"> (-ios)</w:t>
      </w:r>
      <w:r w:rsidRPr="00BE50B5">
        <w:rPr>
          <w:rFonts w:ascii="Times New Roman" w:eastAsia="Batang" w:hAnsi="Times New Roman" w:cs="Times New Roman"/>
          <w:lang w:eastAsia="ar-SA"/>
        </w:rPr>
        <w:t xml:space="preserve"> pavardė (-ės);</w:t>
      </w:r>
    </w:p>
    <w:p w14:paraId="0896A1C7"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veido atvaizdas;</w:t>
      </w:r>
    </w:p>
    <w:p w14:paraId="15C8FB6E"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veido atvaizdo gavimo data;</w:t>
      </w:r>
    </w:p>
    <w:p w14:paraId="5A625DE9" w14:textId="3A7D3C20"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duomenys, susiję su turėta ar siekiama įgyti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pilietybe ar turima teise į ją:</w:t>
      </w:r>
    </w:p>
    <w:p w14:paraId="0AB9A145" w14:textId="7A9F0E92"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prašymo atkurti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 xml:space="preserve">pilietybę, prašymo suteikti, grąžinti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 xml:space="preserve">pilietybę, prašymo dėl vaiko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 xml:space="preserve">pilietybės įgijimo ar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pilietybės turėjimo fakto konstatavimo duomenys;</w:t>
      </w:r>
    </w:p>
    <w:p w14:paraId="0E6C7D94" w14:textId="77777777"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pareiškimo, kad asmuo atsisako kitos valstybės pilietybės, duomenys;</w:t>
      </w:r>
    </w:p>
    <w:p w14:paraId="731A625E" w14:textId="42FEF67E"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teikimo dėl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pilietybės atkūrimo, suteikimo, grąžinimo duomenys;</w:t>
      </w:r>
    </w:p>
    <w:p w14:paraId="563C948D" w14:textId="20A1764A"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sprendimo dėl teisės į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 xml:space="preserve">pilietybę įgyvendinimo, teisės į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 xml:space="preserve">pilietybę išsaugojimo,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 xml:space="preserve">pilietybės atkūrimo, sprendimo suteikti, grąžinti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 xml:space="preserve">pilietybę (nesuteikti, negrąžinti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 xml:space="preserve">pilietybės), dėl vaiko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 xml:space="preserve">pilietybės įgijimo ar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pilietybės turėjimo fakto konstatavimo duomenys, nurodyti Nuostatų 21.5 papunktyje, sprendimo įsigaliojimo data;</w:t>
      </w:r>
    </w:p>
    <w:p w14:paraId="6D1BCE58" w14:textId="6D43AF40"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prašymo išduoti teisę atkurti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pilietybę ar lietuvių kilmę patvirtinantį pažymėjimą pateikimo vieta ir data;</w:t>
      </w:r>
    </w:p>
    <w:p w14:paraId="5EC8001A" w14:textId="0A830DFA" w:rsidR="00193CAC" w:rsidRPr="00BE50B5" w:rsidRDefault="00193CAC" w:rsidP="00996C4F">
      <w:pPr>
        <w:pStyle w:val="ListParagraph"/>
        <w:numPr>
          <w:ilvl w:val="2"/>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sprendimo nutraukti prašymo atkurti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 xml:space="preserve">pilietybę, prašymo suteikti ar grąžinti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 xml:space="preserve">pilietybę, prašymo dėl vaiko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 xml:space="preserve">pilietybės įgijimo ar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 xml:space="preserve">pilietybės turėjimo fakto konstatavimo, taip pat išduoti teisę atkurti </w:t>
      </w:r>
      <w:r w:rsidR="001237F6">
        <w:rPr>
          <w:rFonts w:ascii="Times New Roman" w:eastAsia="Batang" w:hAnsi="Times New Roman" w:cs="Times New Roman"/>
          <w:lang w:eastAsia="ar-SA"/>
        </w:rPr>
        <w:t xml:space="preserve">LR </w:t>
      </w:r>
      <w:r w:rsidRPr="00BE50B5">
        <w:rPr>
          <w:rFonts w:ascii="Times New Roman" w:eastAsia="Batang" w:hAnsi="Times New Roman" w:cs="Times New Roman"/>
          <w:lang w:eastAsia="ar-SA"/>
        </w:rPr>
        <w:t>pilietybę ar lietuvių kilmę patvirtinantį pažymėjimą nagrinėjimą duomenys;</w:t>
      </w:r>
    </w:p>
    <w:p w14:paraId="39B8C222" w14:textId="5FB360D4"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statistiniai duomenys apie atvykstančius užsienio šalių piliečius bei jiems išduotus leidimus gyventi;</w:t>
      </w:r>
    </w:p>
    <w:p w14:paraId="7FFC6046" w14:textId="77777777" w:rsidR="00193CAC" w:rsidRPr="00BE50B5" w:rsidRDefault="50FD5D7A" w:rsidP="00996C4F">
      <w:pPr>
        <w:pStyle w:val="ListParagraph"/>
        <w:numPr>
          <w:ilvl w:val="0"/>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118C7EF8">
        <w:rPr>
          <w:rFonts w:ascii="Times New Roman" w:eastAsia="Batang" w:hAnsi="Times New Roman" w:cs="Times New Roman"/>
          <w:lang w:eastAsia="ar-SA"/>
        </w:rPr>
        <w:t>Iš Ieškomų asmenų, neatpažintų lavonų ir nežinomų bejėgių asmenų žinybinio registro gaunami duomenys:</w:t>
      </w:r>
    </w:p>
    <w:p w14:paraId="10065A0A" w14:textId="77777777"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Ieškomo ir pažeidžiamo asmens duomenys;</w:t>
      </w:r>
    </w:p>
    <w:p w14:paraId="5EB8E7CE" w14:textId="77777777"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gimimo data;</w:t>
      </w:r>
    </w:p>
    <w:p w14:paraId="76A1B02F" w14:textId="77777777"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gimimo vieta;</w:t>
      </w:r>
    </w:p>
    <w:p w14:paraId="33F0FFEC" w14:textId="77777777"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lytis;</w:t>
      </w:r>
    </w:p>
    <w:p w14:paraId="3F96DC86" w14:textId="77777777"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pilietybė;</w:t>
      </w:r>
    </w:p>
    <w:p w14:paraId="1996C7B7" w14:textId="47126A96"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tapatybę patvirtinančio dokumento rūšis, dokumentą išdavusios valstybės kodas ir pavadinimas, dokumento serija ir numeris, dokumento išdavimo data, data, iki kurios galioja dokumentas, dokumento galiojimo</w:t>
      </w:r>
      <w:r w:rsidR="00972C64">
        <w:rPr>
          <w:rFonts w:ascii="Times New Roman" w:eastAsia="Batang" w:hAnsi="Times New Roman" w:cs="Times New Roman"/>
          <w:lang w:eastAsia="ar-SA"/>
        </w:rPr>
        <w:t xml:space="preserve"> </w:t>
      </w:r>
      <w:r w:rsidRPr="00BE50B5">
        <w:rPr>
          <w:rFonts w:ascii="Times New Roman" w:eastAsia="Batang" w:hAnsi="Times New Roman" w:cs="Times New Roman"/>
          <w:lang w:eastAsia="ar-SA"/>
        </w:rPr>
        <w:t>/</w:t>
      </w:r>
      <w:r w:rsidR="00972C64">
        <w:rPr>
          <w:rFonts w:ascii="Times New Roman" w:eastAsia="Batang" w:hAnsi="Times New Roman" w:cs="Times New Roman"/>
          <w:lang w:eastAsia="ar-SA"/>
        </w:rPr>
        <w:t xml:space="preserve"> </w:t>
      </w:r>
      <w:r w:rsidRPr="00BE50B5">
        <w:rPr>
          <w:rFonts w:ascii="Times New Roman" w:eastAsia="Batang" w:hAnsi="Times New Roman" w:cs="Times New Roman"/>
          <w:lang w:eastAsia="ar-SA"/>
        </w:rPr>
        <w:t>negaliojimo būsena;</w:t>
      </w:r>
    </w:p>
    <w:p w14:paraId="48787273" w14:textId="77777777"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gyvenamoji vieta (adresas), o jeigu neturi gyvenamosios vietos ir yra įtrauktas į gyvenamosios vietos neturinčių asmenų apskaitą, – savivaldybė, kurioje gyvena;</w:t>
      </w:r>
    </w:p>
    <w:p w14:paraId="4FCB7DBE" w14:textId="77777777"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kategorija: įtariamasis, kaltinamasis, nuteistasis, asmuo, kuriam teismas paskyrė priverčiamąją medicinos priemonę – gydymą specializuotame stacionare sustiprinto ar griežto stebėjimo sąlygomis, dingęs be žinios, skolininkas, atsakovas, liudytojas, kurio buvimo vieta nežinoma, asmuo, vengiantis administracinės atsakomybės, karo prievolininkas, vengiantis vykdyti karo prievolę, nenustatytas ieškomas asmuo, pažeidžiamas asmuo;</w:t>
      </w:r>
    </w:p>
    <w:p w14:paraId="4CA3C54E" w14:textId="77777777"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ieškomo asmens kategorijos kodas ir asmens paieškos lygis pagal Asmenų paieškos aprašą;</w:t>
      </w:r>
    </w:p>
    <w:p w14:paraId="41D50EAA" w14:textId="77777777"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kardomoji priemonė (rūšis, skyrimo data), kai kardomoji priemonė paskirta;</w:t>
      </w:r>
    </w:p>
    <w:p w14:paraId="25A0549E" w14:textId="77777777"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paieškos medžiagos arba paieškos bylos numeris, paieškos bylos pradėjimo data;</w:t>
      </w:r>
    </w:p>
    <w:p w14:paraId="12DB0878" w14:textId="77777777" w:rsidR="00193CAC" w:rsidRPr="00BE50B5" w:rsidRDefault="00193CAC" w:rsidP="00996C4F">
      <w:pPr>
        <w:pStyle w:val="ListParagraph"/>
        <w:numPr>
          <w:ilvl w:val="1"/>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paieškos galiojimo data (iki).</w:t>
      </w:r>
    </w:p>
    <w:p w14:paraId="77E0999D" w14:textId="77777777" w:rsidR="00193CAC" w:rsidRPr="00BE50B5" w:rsidRDefault="50FD5D7A" w:rsidP="00996C4F">
      <w:pPr>
        <w:pStyle w:val="ListParagraph"/>
        <w:numPr>
          <w:ilvl w:val="0"/>
          <w:numId w:val="190"/>
        </w:numPr>
        <w:tabs>
          <w:tab w:val="left" w:pos="567"/>
          <w:tab w:val="left" w:pos="1134"/>
          <w:tab w:val="left" w:pos="1418"/>
          <w:tab w:val="left" w:pos="1560"/>
          <w:tab w:val="left" w:pos="1843"/>
          <w:tab w:val="left" w:pos="2410"/>
        </w:tabs>
        <w:suppressAutoHyphens/>
        <w:ind w:left="0" w:firstLine="709"/>
        <w:jc w:val="both"/>
        <w:rPr>
          <w:rFonts w:ascii="Times New Roman" w:eastAsia="Batang" w:hAnsi="Times New Roman" w:cs="Times New Roman"/>
          <w:lang w:eastAsia="ar-SA"/>
        </w:rPr>
      </w:pPr>
      <w:r w:rsidRPr="118C7EF8">
        <w:rPr>
          <w:rFonts w:ascii="Times New Roman" w:eastAsia="Batang" w:hAnsi="Times New Roman" w:cs="Times New Roman"/>
          <w:lang w:eastAsia="ar-SA"/>
        </w:rPr>
        <w:t>Iš Įtariamųjų, kaltinamųjų ir nuteistų asmenų registro gaunami duomenys:</w:t>
      </w:r>
    </w:p>
    <w:p w14:paraId="7E721ACF" w14:textId="7EC95C1C"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asmens kodas (įrašomas, jeigu jis suteiktas </w:t>
      </w:r>
      <w:r w:rsidR="008C2AFC">
        <w:rPr>
          <w:rFonts w:ascii="Times New Roman" w:eastAsia="Batang" w:hAnsi="Times New Roman" w:cs="Times New Roman"/>
          <w:lang w:eastAsia="ar-SA"/>
        </w:rPr>
        <w:t>GR</w:t>
      </w:r>
      <w:r w:rsidRPr="00BE50B5">
        <w:rPr>
          <w:rFonts w:ascii="Times New Roman" w:eastAsia="Batang" w:hAnsi="Times New Roman" w:cs="Times New Roman"/>
          <w:lang w:eastAsia="ar-SA"/>
        </w:rPr>
        <w:t xml:space="preserve"> įstatymo nustatyta tvarka);</w:t>
      </w:r>
    </w:p>
    <w:p w14:paraId="7A7B8449"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vardas (vardai);</w:t>
      </w:r>
    </w:p>
    <w:p w14:paraId="6F8EE5EB"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pavardė (pavardės);</w:t>
      </w:r>
    </w:p>
    <w:p w14:paraId="58175CE2"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gimimo data;</w:t>
      </w:r>
    </w:p>
    <w:p w14:paraId="13533554"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gimimo vietos šalis ir (ar) gyvenamoji vietovė;</w:t>
      </w:r>
    </w:p>
    <w:p w14:paraId="7A318837"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lytis;</w:t>
      </w:r>
    </w:p>
    <w:p w14:paraId="5943A8BB"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pilietybė (pilietybės);</w:t>
      </w:r>
    </w:p>
    <w:p w14:paraId="13ACE66D"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gyvenamoji vieta (adresas);</w:t>
      </w:r>
    </w:p>
    <w:p w14:paraId="6B10AAED"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amžius nusikalstamos veikos padarymo metu;</w:t>
      </w:r>
    </w:p>
    <w:p w14:paraId="797A434D"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tapatybę patvirtinančio dokumento tipas ir numeris;</w:t>
      </w:r>
    </w:p>
    <w:p w14:paraId="6274CEE4"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įregistravimo Registre data;</w:t>
      </w:r>
    </w:p>
    <w:p w14:paraId="3631ECA7"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išregistravimo iš Registro data;</w:t>
      </w:r>
    </w:p>
    <w:p w14:paraId="345084C1"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Registro duomenų keitimo datos;</w:t>
      </w:r>
    </w:p>
    <w:p w14:paraId="1001C1E6"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paieškos duomenys: ieškomo fizinio asmens kategorija (įtariamasis, kaltinamasis ar nuteistasis), paieškos bylos numeris ir pradėjimo data, paiešką vykdančios institucijos pavadinimas;</w:t>
      </w:r>
    </w:p>
    <w:p w14:paraId="2E78499B"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teistumo išnykimo, panaikinimo data.</w:t>
      </w:r>
    </w:p>
    <w:p w14:paraId="57AC89DC" w14:textId="77777777" w:rsidR="00193CAC" w:rsidRPr="00BE50B5" w:rsidRDefault="50FD5D7A" w:rsidP="00996C4F">
      <w:pPr>
        <w:pStyle w:val="ListParagraph"/>
        <w:numPr>
          <w:ilvl w:val="0"/>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118C7EF8">
        <w:rPr>
          <w:rFonts w:ascii="Times New Roman" w:eastAsia="Batang" w:hAnsi="Times New Roman" w:cs="Times New Roman"/>
          <w:lang w:eastAsia="ar-SA"/>
        </w:rPr>
        <w:t>Iš Šengeno informacinės sistemos gaunami duomenys:</w:t>
      </w:r>
    </w:p>
    <w:p w14:paraId="1131B2DD"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tapatybės kategorija:</w:t>
      </w:r>
    </w:p>
    <w:p w14:paraId="3AA77804"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patvirtinta;</w:t>
      </w:r>
    </w:p>
    <w:p w14:paraId="45B3FFFA"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nepatvirtinta;</w:t>
      </w:r>
    </w:p>
    <w:p w14:paraId="25700173"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pasisavinta (panaudota kito asmens tapatybė);</w:t>
      </w:r>
    </w:p>
    <w:p w14:paraId="54F45445" w14:textId="0583AA83"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 xml:space="preserve">žinomas kaip (angl. </w:t>
      </w:r>
      <w:r w:rsidRPr="00437FD9">
        <w:rPr>
          <w:rFonts w:ascii="Times New Roman" w:eastAsia="Batang" w:hAnsi="Times New Roman" w:cs="Times New Roman"/>
          <w:i/>
          <w:iCs/>
          <w:lang w:eastAsia="ar-SA"/>
        </w:rPr>
        <w:t>alias</w:t>
      </w:r>
      <w:r w:rsidRPr="00BE50B5">
        <w:rPr>
          <w:rFonts w:ascii="Times New Roman" w:eastAsia="Batang" w:hAnsi="Times New Roman" w:cs="Times New Roman"/>
          <w:lang w:eastAsia="ar-SA"/>
        </w:rPr>
        <w:t>)</w:t>
      </w:r>
      <w:r w:rsidR="00437FD9">
        <w:rPr>
          <w:rFonts w:ascii="Times New Roman" w:eastAsia="Batang" w:hAnsi="Times New Roman" w:cs="Times New Roman"/>
          <w:lang w:eastAsia="ar-SA"/>
        </w:rPr>
        <w:t>;</w:t>
      </w:r>
    </w:p>
    <w:p w14:paraId="3C51BD73"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asmens duomenys:</w:t>
      </w:r>
    </w:p>
    <w:p w14:paraId="26DDAB36"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vardas (-ai);</w:t>
      </w:r>
    </w:p>
    <w:p w14:paraId="20FE069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pavardė (-ės);</w:t>
      </w:r>
    </w:p>
    <w:p w14:paraId="4C4EBB3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gimimo vardas (-ai);</w:t>
      </w:r>
    </w:p>
    <w:p w14:paraId="0372402C"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pravardė (-ės);</w:t>
      </w:r>
    </w:p>
    <w:p w14:paraId="51149B1F"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gimimo data;</w:t>
      </w:r>
    </w:p>
    <w:p w14:paraId="1E8FC483"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gimimo vieta;</w:t>
      </w:r>
    </w:p>
    <w:p w14:paraId="0C729DA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lytis;</w:t>
      </w:r>
    </w:p>
    <w:p w14:paraId="24179F49"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pilietybė;</w:t>
      </w:r>
    </w:p>
    <w:p w14:paraId="39467828"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veido atvaizdas (-ai)</w:t>
      </w:r>
    </w:p>
    <w:p w14:paraId="5F7C58B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pirštų atspaudai;</w:t>
      </w:r>
    </w:p>
    <w:p w14:paraId="4063670D"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tapatybės dokumento (-ų) numeris (-iai) ir išdavimo data;</w:t>
      </w:r>
    </w:p>
    <w:p w14:paraId="40753504"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su asmeniu susijusios pastabos:</w:t>
      </w:r>
    </w:p>
    <w:p w14:paraId="6B7FA561"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ginkluotas;</w:t>
      </w:r>
    </w:p>
    <w:p w14:paraId="1AF86CA8"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linkęs smurtauti;</w:t>
      </w:r>
    </w:p>
    <w:p w14:paraId="476D2A98" w14:textId="77777777" w:rsidR="00193CAC" w:rsidRPr="00BE50B5" w:rsidRDefault="00193CAC" w:rsidP="00996C4F">
      <w:pPr>
        <w:pStyle w:val="ListParagraph"/>
        <w:numPr>
          <w:ilvl w:val="2"/>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pabėgęs;</w:t>
      </w:r>
    </w:p>
    <w:p w14:paraId="4207E096" w14:textId="77777777"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nusikalstamos veikos rūšis;</w:t>
      </w:r>
    </w:p>
    <w:p w14:paraId="433FAC64" w14:textId="1F3DD0A5" w:rsidR="00193CAC" w:rsidRPr="00BE50B5" w:rsidRDefault="00193CAC" w:rsidP="00996C4F">
      <w:pPr>
        <w:pStyle w:val="ListParagraph"/>
        <w:numPr>
          <w:ilvl w:val="1"/>
          <w:numId w:val="190"/>
        </w:numPr>
        <w:tabs>
          <w:tab w:val="left" w:pos="567"/>
          <w:tab w:val="left" w:pos="1134"/>
          <w:tab w:val="left" w:pos="1418"/>
          <w:tab w:val="left" w:pos="1560"/>
          <w:tab w:val="left" w:pos="2410"/>
        </w:tabs>
        <w:suppressAutoHyphens/>
        <w:ind w:left="0" w:firstLine="709"/>
        <w:jc w:val="both"/>
        <w:rPr>
          <w:rFonts w:ascii="Times New Roman" w:eastAsia="Batang" w:hAnsi="Times New Roman" w:cs="Times New Roman"/>
          <w:lang w:eastAsia="ar-SA"/>
        </w:rPr>
      </w:pPr>
      <w:r w:rsidRPr="00BE50B5">
        <w:rPr>
          <w:rFonts w:ascii="Times New Roman" w:eastAsia="Batang" w:hAnsi="Times New Roman" w:cs="Times New Roman"/>
          <w:lang w:eastAsia="ar-SA"/>
        </w:rPr>
        <w:t>pagrindinis įrašas</w:t>
      </w:r>
      <w:r w:rsidR="00437FD9">
        <w:rPr>
          <w:rFonts w:ascii="Times New Roman" w:eastAsia="Batang" w:hAnsi="Times New Roman" w:cs="Times New Roman"/>
          <w:lang w:eastAsia="ar-SA"/>
        </w:rPr>
        <w:t>.</w:t>
      </w:r>
    </w:p>
    <w:p w14:paraId="615A7358" w14:textId="77777777" w:rsidR="003A3542" w:rsidRPr="00BE50B5" w:rsidRDefault="003A3542" w:rsidP="000C4D83">
      <w:pPr>
        <w:rPr>
          <w:rFonts w:ascii="Times New Roman" w:hAnsi="Times New Roman" w:cs="Times New Roman"/>
          <w:sz w:val="22"/>
          <w:szCs w:val="22"/>
          <w:lang w:eastAsia="en-GB"/>
        </w:rPr>
      </w:pPr>
    </w:p>
    <w:p w14:paraId="2DBF235B" w14:textId="77777777" w:rsidR="003A3542" w:rsidRPr="00BE50B5" w:rsidRDefault="003A3542" w:rsidP="000C4D83">
      <w:pPr>
        <w:pStyle w:val="Heading2"/>
        <w:rPr>
          <w:rFonts w:ascii="Times New Roman" w:eastAsia="Times New Roman" w:hAnsi="Times New Roman" w:cs="Times New Roman"/>
          <w:lang w:eastAsia="en-GB"/>
        </w:rPr>
      </w:pPr>
      <w:bookmarkStart w:id="284" w:name="part_399b68e1a4db4683b26fecd93b17455a"/>
      <w:bookmarkStart w:id="285" w:name="_Toc160630521"/>
      <w:bookmarkEnd w:id="284"/>
      <w:r w:rsidRPr="00BE50B5">
        <w:rPr>
          <w:rFonts w:ascii="Times New Roman" w:eastAsia="Times New Roman" w:hAnsi="Times New Roman" w:cs="Times New Roman"/>
          <w:lang w:eastAsia="en-GB"/>
        </w:rPr>
        <w:t>Modernizuojamos KPVS nefunkciniai reikalavimai</w:t>
      </w:r>
      <w:bookmarkEnd w:id="285"/>
    </w:p>
    <w:p w14:paraId="18BC2BBC" w14:textId="77777777" w:rsidR="003A3542" w:rsidRPr="00BE50B5" w:rsidRDefault="003A3542" w:rsidP="000C4D83">
      <w:pPr>
        <w:rPr>
          <w:rFonts w:ascii="Times New Roman" w:hAnsi="Times New Roman" w:cs="Times New Roman"/>
          <w:lang w:eastAsia="en-GB"/>
        </w:rPr>
      </w:pPr>
    </w:p>
    <w:p w14:paraId="05E67E54" w14:textId="67DE5B5B" w:rsidR="003A3542" w:rsidRPr="00BE50B5" w:rsidRDefault="003A3542" w:rsidP="00996C4F">
      <w:pPr>
        <w:pStyle w:val="Heading2"/>
        <w:numPr>
          <w:ilvl w:val="2"/>
          <w:numId w:val="6"/>
        </w:numPr>
        <w:ind w:left="2160" w:hanging="360"/>
        <w:rPr>
          <w:rFonts w:ascii="Times New Roman" w:eastAsia="Times New Roman" w:hAnsi="Times New Roman" w:cs="Times New Roman"/>
          <w:lang w:eastAsia="en-GB"/>
        </w:rPr>
      </w:pPr>
      <w:bookmarkStart w:id="286" w:name="_Toc160630522"/>
      <w:r w:rsidRPr="00BE50B5">
        <w:rPr>
          <w:rFonts w:ascii="Times New Roman" w:eastAsia="Times New Roman" w:hAnsi="Times New Roman" w:cs="Times New Roman"/>
          <w:lang w:eastAsia="en-GB"/>
        </w:rPr>
        <w:t>Reikalavimai reikalavim</w:t>
      </w:r>
      <w:r w:rsidR="00625239">
        <w:rPr>
          <w:rFonts w:ascii="Times New Roman" w:eastAsia="Times New Roman" w:hAnsi="Times New Roman" w:cs="Times New Roman"/>
          <w:lang w:eastAsia="en-GB"/>
        </w:rPr>
        <w:t>ams</w:t>
      </w:r>
      <w:r w:rsidRPr="00BE50B5">
        <w:rPr>
          <w:rFonts w:ascii="Times New Roman" w:eastAsia="Times New Roman" w:hAnsi="Times New Roman" w:cs="Times New Roman"/>
          <w:lang w:eastAsia="en-GB"/>
        </w:rPr>
        <w:t xml:space="preserve"> įgyvendin</w:t>
      </w:r>
      <w:r w:rsidR="00625239">
        <w:rPr>
          <w:rFonts w:ascii="Times New Roman" w:eastAsia="Times New Roman" w:hAnsi="Times New Roman" w:cs="Times New Roman"/>
          <w:lang w:eastAsia="en-GB"/>
        </w:rPr>
        <w:t>t</w:t>
      </w:r>
      <w:r w:rsidRPr="00BE50B5">
        <w:rPr>
          <w:rFonts w:ascii="Times New Roman" w:eastAsia="Times New Roman" w:hAnsi="Times New Roman" w:cs="Times New Roman"/>
          <w:lang w:eastAsia="en-GB"/>
        </w:rPr>
        <w:t>i</w:t>
      </w:r>
      <w:bookmarkEnd w:id="286"/>
    </w:p>
    <w:p w14:paraId="76890460" w14:textId="77777777" w:rsidR="003A3542" w:rsidRPr="00BE50B5" w:rsidRDefault="003A3542" w:rsidP="000C4D83">
      <w:pPr>
        <w:rPr>
          <w:rFonts w:ascii="Times New Roman" w:hAnsi="Times New Roman" w:cs="Times New Roman"/>
          <w:lang w:eastAsia="en-GB"/>
        </w:rPr>
      </w:pPr>
    </w:p>
    <w:p w14:paraId="0179C8FF" w14:textId="77777777" w:rsidR="003A3542" w:rsidRPr="00BE50B5" w:rsidRDefault="003A3542" w:rsidP="000C4D83">
      <w:pPr>
        <w:rPr>
          <w:rFonts w:ascii="Times New Roman" w:hAnsi="Times New Roman" w:cs="Times New Roman"/>
          <w:lang w:eastAsia="en-GB"/>
        </w:rPr>
      </w:pPr>
    </w:p>
    <w:p w14:paraId="38208454" w14:textId="1EFC7044" w:rsidR="003A3542" w:rsidRPr="00BE50B5" w:rsidRDefault="003A3542"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87" w:name="_Toc160629750"/>
      <w:r w:rsidR="000A3BC2" w:rsidRPr="0010434F">
        <w:rPr>
          <w:rFonts w:ascii="Times New Roman" w:hAnsi="Times New Roman" w:cs="Times New Roman"/>
          <w:b/>
          <w:bCs/>
          <w:lang w:eastAsia="en-GB"/>
        </w:rPr>
        <w:t>70</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reikalavim</w:t>
      </w:r>
      <w:r w:rsidR="00625239">
        <w:rPr>
          <w:rFonts w:ascii="Times New Roman" w:hAnsi="Times New Roman" w:cs="Times New Roman"/>
          <w:b/>
          <w:bCs/>
          <w:lang w:eastAsia="en-GB"/>
        </w:rPr>
        <w:t>ams</w:t>
      </w:r>
      <w:r w:rsidRPr="00BE50B5">
        <w:rPr>
          <w:rFonts w:ascii="Times New Roman" w:hAnsi="Times New Roman" w:cs="Times New Roman"/>
          <w:b/>
          <w:bCs/>
          <w:lang w:eastAsia="en-GB"/>
        </w:rPr>
        <w:t xml:space="preserve"> įgyvendin</w:t>
      </w:r>
      <w:r w:rsidR="00625239">
        <w:rPr>
          <w:rFonts w:ascii="Times New Roman" w:hAnsi="Times New Roman" w:cs="Times New Roman"/>
          <w:b/>
          <w:bCs/>
          <w:lang w:eastAsia="en-GB"/>
        </w:rPr>
        <w:t>t</w:t>
      </w:r>
      <w:r w:rsidRPr="00BE50B5">
        <w:rPr>
          <w:rFonts w:ascii="Times New Roman" w:hAnsi="Times New Roman" w:cs="Times New Roman"/>
          <w:b/>
          <w:bCs/>
          <w:lang w:eastAsia="en-GB"/>
        </w:rPr>
        <w:t>i</w:t>
      </w:r>
      <w:bookmarkEnd w:id="2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3A3542" w:rsidRPr="00BE50B5" w14:paraId="4DBBE512" w14:textId="77777777" w:rsidTr="00884493">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2814C01" w14:textId="77777777" w:rsidR="003A3542" w:rsidRPr="00BE50B5" w:rsidRDefault="003A3542"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54D9E3A"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2200781E" w14:textId="77777777" w:rsidTr="00884493">
        <w:tc>
          <w:tcPr>
            <w:tcW w:w="730" w:type="pct"/>
            <w:tcBorders>
              <w:top w:val="single" w:sz="4" w:space="0" w:color="auto"/>
              <w:left w:val="single" w:sz="4" w:space="0" w:color="auto"/>
              <w:bottom w:val="single" w:sz="4" w:space="0" w:color="auto"/>
              <w:right w:val="single" w:sz="4" w:space="0" w:color="auto"/>
            </w:tcBorders>
          </w:tcPr>
          <w:p w14:paraId="3C4FC0C0" w14:textId="77777777" w:rsidR="003A3542" w:rsidRPr="00BE50B5" w:rsidRDefault="003A3542" w:rsidP="00996C4F">
            <w:pPr>
              <w:pStyle w:val="Tablenumber"/>
              <w:numPr>
                <w:ilvl w:val="0"/>
                <w:numId w:val="115"/>
              </w:numPr>
              <w:ind w:right="-108"/>
            </w:pPr>
          </w:p>
        </w:tc>
        <w:tc>
          <w:tcPr>
            <w:tcW w:w="4270" w:type="pct"/>
            <w:tcBorders>
              <w:top w:val="single" w:sz="4" w:space="0" w:color="auto"/>
              <w:left w:val="single" w:sz="4" w:space="0" w:color="auto"/>
              <w:bottom w:val="single" w:sz="4" w:space="0" w:color="auto"/>
              <w:right w:val="single" w:sz="4" w:space="0" w:color="auto"/>
            </w:tcBorders>
            <w:hideMark/>
          </w:tcPr>
          <w:p w14:paraId="5AA25E17" w14:textId="71BEB6E0" w:rsidR="003A3542" w:rsidRPr="00BE50B5" w:rsidRDefault="003A3542" w:rsidP="000C4D83">
            <w:pPr>
              <w:jc w:val="both"/>
              <w:rPr>
                <w:rFonts w:ascii="Times New Roman" w:hAnsi="Times New Roman" w:cs="Times New Roman"/>
              </w:rPr>
            </w:pPr>
            <w:r w:rsidRPr="00BE50B5">
              <w:rPr>
                <w:rFonts w:ascii="Times New Roman" w:hAnsi="Times New Roman" w:cs="Times New Roman"/>
              </w:rPr>
              <w:t>Paslaugų teikėjas privalo realizuoti visus šio</w:t>
            </w:r>
            <w:r w:rsidR="006E7C1C" w:rsidRPr="00BE50B5">
              <w:rPr>
                <w:rFonts w:ascii="Times New Roman" w:hAnsi="Times New Roman" w:cs="Times New Roman"/>
              </w:rPr>
              <w:t>je</w:t>
            </w:r>
            <w:r w:rsidRPr="00BE50B5">
              <w:rPr>
                <w:rFonts w:ascii="Times New Roman" w:hAnsi="Times New Roman" w:cs="Times New Roman"/>
              </w:rPr>
              <w:t xml:space="preserve"> Techninės specifikacijo</w:t>
            </w:r>
            <w:r w:rsidR="006E7C1C" w:rsidRPr="00BE50B5">
              <w:rPr>
                <w:rFonts w:ascii="Times New Roman" w:hAnsi="Times New Roman" w:cs="Times New Roman"/>
              </w:rPr>
              <w:t>je toliau pateiktus</w:t>
            </w:r>
            <w:r w:rsidRPr="00BE50B5">
              <w:rPr>
                <w:rFonts w:ascii="Times New Roman" w:hAnsi="Times New Roman" w:cs="Times New Roman"/>
              </w:rPr>
              <w:t xml:space="preserve"> </w:t>
            </w:r>
            <w:r w:rsidR="006E7C1C" w:rsidRPr="00BE50B5">
              <w:rPr>
                <w:rFonts w:ascii="Times New Roman" w:hAnsi="Times New Roman" w:cs="Times New Roman"/>
              </w:rPr>
              <w:t xml:space="preserve">nefunkcinius </w:t>
            </w:r>
            <w:r w:rsidRPr="00BE50B5">
              <w:rPr>
                <w:rFonts w:ascii="Times New Roman" w:hAnsi="Times New Roman" w:cs="Times New Roman"/>
              </w:rPr>
              <w:t>reikalavimus.</w:t>
            </w:r>
          </w:p>
        </w:tc>
      </w:tr>
      <w:tr w:rsidR="003A3542" w:rsidRPr="00BE50B5" w14:paraId="2B861DAC" w14:textId="77777777" w:rsidTr="00884493">
        <w:tc>
          <w:tcPr>
            <w:tcW w:w="730" w:type="pct"/>
            <w:tcBorders>
              <w:top w:val="single" w:sz="4" w:space="0" w:color="auto"/>
              <w:left w:val="single" w:sz="4" w:space="0" w:color="auto"/>
              <w:bottom w:val="single" w:sz="4" w:space="0" w:color="auto"/>
              <w:right w:val="single" w:sz="4" w:space="0" w:color="auto"/>
            </w:tcBorders>
          </w:tcPr>
          <w:p w14:paraId="070CCF9F" w14:textId="77777777" w:rsidR="003A3542" w:rsidRPr="00BE50B5" w:rsidRDefault="003A3542" w:rsidP="00996C4F">
            <w:pPr>
              <w:pStyle w:val="Tablenumber"/>
              <w:numPr>
                <w:ilvl w:val="0"/>
                <w:numId w:val="115"/>
              </w:numPr>
              <w:ind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1185CD7F" w14:textId="4A848078" w:rsidR="003A3542" w:rsidRPr="00BE50B5" w:rsidRDefault="006E7C1C" w:rsidP="000C4D83">
            <w:pPr>
              <w:jc w:val="both"/>
              <w:rPr>
                <w:rFonts w:ascii="Times New Roman" w:hAnsi="Times New Roman" w:cs="Times New Roman"/>
              </w:rPr>
            </w:pPr>
            <w:r w:rsidRPr="00BE50B5">
              <w:rPr>
                <w:rFonts w:ascii="Times New Roman" w:hAnsi="Times New Roman" w:cs="Times New Roman"/>
              </w:rPr>
              <w:t>Toliau š</w:t>
            </w:r>
            <w:r w:rsidR="003A3542" w:rsidRPr="00BE50B5">
              <w:rPr>
                <w:rFonts w:ascii="Times New Roman" w:hAnsi="Times New Roman" w:cs="Times New Roman"/>
              </w:rPr>
              <w:t xml:space="preserve">iame dokumente vartojami terminai „turi būti / turėti / veikti / užtikrinti / leisti / atitikti“, „turi turėti galimybę“, „turi būti galima“ yra lygiaverčiai ir reiškia, kad Paslaugų teikėjas privalo sukurti ir įdiegti (ar pateikti ir įdiegti) atitinkamą funkcionalumą ir suteikti atitinkamas paslaugas. </w:t>
            </w:r>
          </w:p>
          <w:p w14:paraId="55294698"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Funkcionalumas, kuris yra nurodytas būsimuoju laiku („bus“, „leis“, „apims“) nurodo siekiamą įgyvendinti būseną ir reiškia, kad Paslaugų teikėjas privalo sukurti ir įdiegti (ar pateikti ir įdiegti) atitinkamą funkcionalumą.</w:t>
            </w:r>
          </w:p>
        </w:tc>
      </w:tr>
      <w:tr w:rsidR="003A3542" w:rsidRPr="00BE50B5" w14:paraId="4C9DF7A4" w14:textId="77777777" w:rsidTr="00884493">
        <w:tc>
          <w:tcPr>
            <w:tcW w:w="730" w:type="pct"/>
            <w:tcBorders>
              <w:top w:val="single" w:sz="4" w:space="0" w:color="auto"/>
              <w:left w:val="single" w:sz="4" w:space="0" w:color="auto"/>
              <w:bottom w:val="single" w:sz="4" w:space="0" w:color="auto"/>
              <w:right w:val="single" w:sz="4" w:space="0" w:color="auto"/>
            </w:tcBorders>
          </w:tcPr>
          <w:p w14:paraId="532D0AE7" w14:textId="77777777" w:rsidR="003A3542" w:rsidRPr="00BE50B5" w:rsidRDefault="003A3542" w:rsidP="00996C4F">
            <w:pPr>
              <w:pStyle w:val="Tablenumber"/>
              <w:numPr>
                <w:ilvl w:val="0"/>
                <w:numId w:val="115"/>
              </w:numPr>
              <w:ind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2081B56" w14:textId="65248EEA" w:rsidR="003A3542" w:rsidRPr="00BE50B5" w:rsidRDefault="003A3542" w:rsidP="000C4D83">
            <w:pPr>
              <w:jc w:val="both"/>
              <w:rPr>
                <w:rFonts w:ascii="Times New Roman" w:hAnsi="Times New Roman" w:cs="Times New Roman"/>
              </w:rPr>
            </w:pPr>
            <w:r w:rsidRPr="00BE50B5">
              <w:rPr>
                <w:rFonts w:ascii="Times New Roman" w:hAnsi="Times New Roman" w:cs="Times New Roman"/>
              </w:rPr>
              <w:t>Paslaugų teikėjas ar</w:t>
            </w:r>
            <w:r w:rsidR="001365A0">
              <w:rPr>
                <w:rFonts w:ascii="Times New Roman" w:hAnsi="Times New Roman" w:cs="Times New Roman"/>
              </w:rPr>
              <w:t xml:space="preserve"> URM</w:t>
            </w:r>
            <w:r w:rsidRPr="00BE50B5">
              <w:rPr>
                <w:rFonts w:ascii="Times New Roman" w:hAnsi="Times New Roman" w:cs="Times New Roman"/>
              </w:rPr>
              <w:t xml:space="preserve"> gali siūlyti alternatyvų atskiro Techninės specifikacijos reikalavimo įgyvendinimo būdą arba reikalavimo įgyvendinimo iškeitimą į lygiavertį funkcionalumą, kuris niekaip neigiamai neturėtų įtakos projekto tikslo, uždavinių ir galutinių rezultatų įgyvendinimui bei neprieštarautų pirkimus reglamentuojančių teisės aktų reikalavimams. </w:t>
            </w:r>
          </w:p>
          <w:p w14:paraId="0C0D5670" w14:textId="7C36A1C7" w:rsidR="003A3542" w:rsidRPr="00BE50B5" w:rsidRDefault="003A3542" w:rsidP="000C4D83">
            <w:pPr>
              <w:jc w:val="both"/>
              <w:rPr>
                <w:rFonts w:ascii="Times New Roman" w:hAnsi="Times New Roman" w:cs="Times New Roman"/>
              </w:rPr>
            </w:pPr>
            <w:r w:rsidRPr="00BE50B5">
              <w:rPr>
                <w:rFonts w:ascii="Times New Roman" w:hAnsi="Times New Roman" w:cs="Times New Roman"/>
              </w:rPr>
              <w:t>Kiekvienas siūlomas alternatyvus ar reikalavimą keičiantis funkcionalumas turi būti suderinamas su PO bei tvirtinamas Reikalavimo pakeitimo, tikslinimo protokolu. Reikalavimo keitimo į lygiavertį funkcionalumą atveju, Paslaugų teikėjas turės pateikti raštišką pagrindimą, apimantį pakeitimo poveikio ir kritiškumo aprašymą, pagrindžiant, kad pakeitimas ne</w:t>
            </w:r>
            <w:r w:rsidR="00DC4838">
              <w:rPr>
                <w:rFonts w:ascii="Times New Roman" w:hAnsi="Times New Roman" w:cs="Times New Roman"/>
              </w:rPr>
              <w:t>paveiki</w:t>
            </w:r>
            <w:r w:rsidRPr="00BE50B5">
              <w:rPr>
                <w:rFonts w:ascii="Times New Roman" w:hAnsi="Times New Roman" w:cs="Times New Roman"/>
              </w:rPr>
              <w:t xml:space="preserve">a viso KPVS funkcionalumo. </w:t>
            </w:r>
          </w:p>
          <w:p w14:paraId="76B9AFE6"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Taip pat turi būti atliktas iškeičiamo funkcionalumo vertinimas pagal laiko sąnaudas (detalizuojamos iškeičiamo funkcionalumo realizavimo laiko sąnaudos ir pateikiamos naujo funkcionalumo realizavimo laiko sąnaudos).</w:t>
            </w:r>
          </w:p>
        </w:tc>
      </w:tr>
      <w:tr w:rsidR="003A3542" w:rsidRPr="00BE50B5" w14:paraId="00C92BF4" w14:textId="77777777" w:rsidTr="00884493">
        <w:tc>
          <w:tcPr>
            <w:tcW w:w="730" w:type="pct"/>
            <w:tcBorders>
              <w:top w:val="single" w:sz="4" w:space="0" w:color="auto"/>
              <w:left w:val="single" w:sz="4" w:space="0" w:color="auto"/>
              <w:bottom w:val="single" w:sz="4" w:space="0" w:color="auto"/>
              <w:right w:val="single" w:sz="4" w:space="0" w:color="auto"/>
            </w:tcBorders>
          </w:tcPr>
          <w:p w14:paraId="63322B1D"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6ACDDE4"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Paslaugų teikėjas gali siūlyti alternatyvius architektūros realizavimo būdus, kurie užtikrintų lygiavertę ar geresnę KPVS greitaveiką, aukštą prieinamumą, plečiamumą, suderinamumą, palaikymą, saugumą ir patogumą. Kiekvienas siūlymas turi būti įvertintas ir patvirtintas PO.</w:t>
            </w:r>
          </w:p>
        </w:tc>
      </w:tr>
    </w:tbl>
    <w:p w14:paraId="40A7E4FD" w14:textId="77777777" w:rsidR="003A3542" w:rsidRPr="00BE50B5" w:rsidRDefault="003A3542" w:rsidP="000C4D83">
      <w:pPr>
        <w:rPr>
          <w:rFonts w:ascii="Times New Roman" w:hAnsi="Times New Roman" w:cs="Times New Roman"/>
          <w:lang w:eastAsia="en-GB"/>
        </w:rPr>
      </w:pPr>
    </w:p>
    <w:p w14:paraId="0408A458" w14:textId="77777777" w:rsidR="003A3542" w:rsidRPr="00BE50B5" w:rsidRDefault="003A3542" w:rsidP="00996C4F">
      <w:pPr>
        <w:pStyle w:val="Heading2"/>
        <w:numPr>
          <w:ilvl w:val="2"/>
          <w:numId w:val="6"/>
        </w:numPr>
        <w:ind w:left="2160" w:hanging="360"/>
        <w:rPr>
          <w:rFonts w:ascii="Times New Roman" w:eastAsia="Times New Roman" w:hAnsi="Times New Roman" w:cs="Times New Roman"/>
          <w:lang w:eastAsia="en-GB"/>
        </w:rPr>
      </w:pPr>
      <w:bookmarkStart w:id="288" w:name="_Toc160630523"/>
      <w:r w:rsidRPr="00BE50B5">
        <w:rPr>
          <w:rFonts w:ascii="Times New Roman" w:eastAsia="Times New Roman" w:hAnsi="Times New Roman" w:cs="Times New Roman"/>
          <w:lang w:eastAsia="en-GB"/>
        </w:rPr>
        <w:t>Reikalavimai KPVS architektūrai</w:t>
      </w:r>
      <w:bookmarkEnd w:id="288"/>
    </w:p>
    <w:p w14:paraId="5A956828" w14:textId="77777777" w:rsidR="003A3542" w:rsidRPr="00BE50B5" w:rsidRDefault="003A3542" w:rsidP="000C4D83">
      <w:pPr>
        <w:rPr>
          <w:rFonts w:ascii="Times New Roman" w:hAnsi="Times New Roman" w:cs="Times New Roman"/>
          <w:lang w:eastAsia="en-GB"/>
        </w:rPr>
      </w:pPr>
    </w:p>
    <w:p w14:paraId="30C9BC78" w14:textId="586395F0" w:rsidR="003A3542" w:rsidRPr="00BE50B5" w:rsidRDefault="003A3542"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89" w:name="_Toc160629751"/>
      <w:r w:rsidR="000A3BC2" w:rsidRPr="0010434F">
        <w:rPr>
          <w:rFonts w:ascii="Times New Roman" w:hAnsi="Times New Roman" w:cs="Times New Roman"/>
          <w:b/>
          <w:bCs/>
          <w:lang w:eastAsia="en-GB"/>
        </w:rPr>
        <w:t>71</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IS architektūrai</w:t>
      </w:r>
      <w:bookmarkEnd w:id="2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3A3542" w:rsidRPr="00BE50B5" w14:paraId="467E117E" w14:textId="77777777" w:rsidTr="00884493">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6501DB0" w14:textId="77777777" w:rsidR="003A3542" w:rsidRPr="00BE50B5" w:rsidRDefault="003A3542"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A8FB777"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12915B86" w14:textId="77777777" w:rsidTr="00884493">
        <w:tc>
          <w:tcPr>
            <w:tcW w:w="730" w:type="pct"/>
            <w:tcBorders>
              <w:top w:val="single" w:sz="4" w:space="0" w:color="auto"/>
              <w:left w:val="single" w:sz="4" w:space="0" w:color="auto"/>
              <w:bottom w:val="single" w:sz="4" w:space="0" w:color="auto"/>
              <w:right w:val="single" w:sz="4" w:space="0" w:color="auto"/>
            </w:tcBorders>
          </w:tcPr>
          <w:p w14:paraId="6D71F0A1" w14:textId="77777777" w:rsidR="003A3542" w:rsidRPr="00BE50B5" w:rsidRDefault="003A3542" w:rsidP="00996C4F">
            <w:pPr>
              <w:pStyle w:val="Tablenumber"/>
              <w:numPr>
                <w:ilvl w:val="0"/>
                <w:numId w:val="115"/>
              </w:numPr>
              <w:ind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472932DE"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KPVS architektūra turi būti daugiapakopė (angl. </w:t>
            </w:r>
            <w:r w:rsidRPr="00625FAF">
              <w:rPr>
                <w:rFonts w:ascii="Times New Roman" w:hAnsi="Times New Roman" w:cs="Times New Roman"/>
                <w:i/>
                <w:iCs/>
              </w:rPr>
              <w:t>Multi-tier</w:t>
            </w:r>
            <w:r w:rsidRPr="00501084">
              <w:rPr>
                <w:rFonts w:ascii="Times New Roman" w:hAnsi="Times New Roman" w:cs="Times New Roman"/>
              </w:rPr>
              <w:t>,</w:t>
            </w:r>
            <w:r w:rsidRPr="00625FAF">
              <w:rPr>
                <w:rFonts w:ascii="Times New Roman" w:hAnsi="Times New Roman" w:cs="Times New Roman"/>
                <w:i/>
                <w:iCs/>
              </w:rPr>
              <w:t xml:space="preserve"> N-tier</w:t>
            </w:r>
            <w:r w:rsidRPr="00BE50B5">
              <w:rPr>
                <w:rFonts w:ascii="Times New Roman" w:hAnsi="Times New Roman" w:cs="Times New Roman"/>
              </w:rPr>
              <w:t xml:space="preserve">), ją turi sudaryti mažiausiai 4 hierarchiniai lygmenys (vaizdavimo, veiklos logikos, duomenų bazės, integracijų). </w:t>
            </w:r>
          </w:p>
        </w:tc>
      </w:tr>
      <w:tr w:rsidR="003A3542" w:rsidRPr="00BE50B5" w14:paraId="56D35758" w14:textId="77777777" w:rsidTr="00884493">
        <w:tc>
          <w:tcPr>
            <w:tcW w:w="730" w:type="pct"/>
            <w:tcBorders>
              <w:top w:val="single" w:sz="4" w:space="0" w:color="auto"/>
              <w:left w:val="single" w:sz="4" w:space="0" w:color="auto"/>
              <w:bottom w:val="single" w:sz="4" w:space="0" w:color="auto"/>
              <w:right w:val="single" w:sz="4" w:space="0" w:color="auto"/>
            </w:tcBorders>
          </w:tcPr>
          <w:p w14:paraId="6D70D43B" w14:textId="77777777" w:rsidR="003A3542" w:rsidRPr="00BE50B5" w:rsidRDefault="003A3542" w:rsidP="00996C4F">
            <w:pPr>
              <w:pStyle w:val="Tablenumber"/>
              <w:numPr>
                <w:ilvl w:val="1"/>
                <w:numId w:val="115"/>
              </w:numPr>
              <w:ind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C8AD040" w14:textId="5841567B"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Vaizdavimo lygmuo (angl. </w:t>
            </w:r>
            <w:r w:rsidRPr="00625FAF">
              <w:rPr>
                <w:rFonts w:ascii="Times New Roman" w:hAnsi="Times New Roman" w:cs="Times New Roman"/>
                <w:i/>
                <w:iCs/>
              </w:rPr>
              <w:t>Presentation Layer</w:t>
            </w:r>
            <w:r w:rsidRPr="00BE50B5">
              <w:rPr>
                <w:rFonts w:ascii="Times New Roman" w:hAnsi="Times New Roman" w:cs="Times New Roman"/>
              </w:rPr>
              <w:t>) turi užtikrinti kompiuterinių priemonių visumą prieigai prie KPVS pateikiamo skaitmeninio turinio galimais skaitmeniniais kanalais ir tuo pačiu prie KPVS naudotojo sąsajų, reikalingų KPVS funkcijų atlikimui.</w:t>
            </w:r>
          </w:p>
          <w:p w14:paraId="1463E19F"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Vaizdavimo lygmuo turi sąveikauti su veiklos logikos lygmeniu per programavimo sąsają (angl. </w:t>
            </w:r>
            <w:r w:rsidRPr="00625FAF">
              <w:rPr>
                <w:rFonts w:ascii="Times New Roman" w:hAnsi="Times New Roman" w:cs="Times New Roman"/>
                <w:i/>
                <w:iCs/>
              </w:rPr>
              <w:t>application programming interface</w:t>
            </w:r>
            <w:r w:rsidRPr="00BE50B5">
              <w:rPr>
                <w:rFonts w:ascii="Times New Roman" w:hAnsi="Times New Roman" w:cs="Times New Roman"/>
              </w:rPr>
              <w:t>).</w:t>
            </w:r>
          </w:p>
        </w:tc>
      </w:tr>
      <w:tr w:rsidR="003A3542" w:rsidRPr="00BE50B5" w14:paraId="658BF36C" w14:textId="77777777" w:rsidTr="00884493">
        <w:tc>
          <w:tcPr>
            <w:tcW w:w="730" w:type="pct"/>
            <w:tcBorders>
              <w:top w:val="single" w:sz="4" w:space="0" w:color="auto"/>
              <w:left w:val="single" w:sz="4" w:space="0" w:color="auto"/>
              <w:bottom w:val="single" w:sz="4" w:space="0" w:color="auto"/>
              <w:right w:val="single" w:sz="4" w:space="0" w:color="auto"/>
            </w:tcBorders>
          </w:tcPr>
          <w:p w14:paraId="04CAA8DC" w14:textId="77777777" w:rsidR="003A3542" w:rsidRPr="00BE50B5" w:rsidRDefault="003A3542" w:rsidP="00996C4F">
            <w:pPr>
              <w:pStyle w:val="Tablenumber"/>
              <w:numPr>
                <w:ilvl w:val="1"/>
                <w:numId w:val="115"/>
              </w:numPr>
              <w:ind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DBCA3E3" w14:textId="554C95B5"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Veiklos logikos lygmuo (angl. </w:t>
            </w:r>
            <w:r w:rsidRPr="00625FAF">
              <w:rPr>
                <w:rFonts w:ascii="Times New Roman" w:hAnsi="Times New Roman" w:cs="Times New Roman"/>
                <w:i/>
                <w:iCs/>
              </w:rPr>
              <w:t>Application Layer</w:t>
            </w:r>
            <w:r w:rsidRPr="00BE50B5">
              <w:rPr>
                <w:rFonts w:ascii="Times New Roman" w:hAnsi="Times New Roman" w:cs="Times New Roman"/>
              </w:rPr>
              <w:t xml:space="preserve">) programinėmis priemonėmis turi </w:t>
            </w:r>
            <w:r w:rsidR="00714805">
              <w:rPr>
                <w:rFonts w:ascii="Times New Roman" w:hAnsi="Times New Roman" w:cs="Times New Roman"/>
              </w:rPr>
              <w:t>visišk</w:t>
            </w:r>
            <w:r w:rsidRPr="00BE50B5">
              <w:rPr>
                <w:rFonts w:ascii="Times New Roman" w:hAnsi="Times New Roman" w:cs="Times New Roman"/>
              </w:rPr>
              <w:t>ai ar iš dalies automatizuoti veiklos procesų žingsnius ar jų dalį bei kontroliuoti programinių funkcijų vykdymo eigą.</w:t>
            </w:r>
          </w:p>
          <w:p w14:paraId="78E81C7E" w14:textId="1531D7F2" w:rsidR="003A3542" w:rsidRPr="00BE50B5" w:rsidRDefault="003A3542" w:rsidP="000C4D83">
            <w:pPr>
              <w:jc w:val="both"/>
              <w:rPr>
                <w:rFonts w:ascii="Times New Roman" w:hAnsi="Times New Roman" w:cs="Times New Roman"/>
              </w:rPr>
            </w:pPr>
            <w:r w:rsidRPr="00BE50B5">
              <w:rPr>
                <w:rFonts w:ascii="Times New Roman" w:hAnsi="Times New Roman" w:cs="Times New Roman"/>
              </w:rPr>
              <w:t>Veiklos logikos lygmen</w:t>
            </w:r>
            <w:r w:rsidR="00690F1E">
              <w:rPr>
                <w:rFonts w:ascii="Times New Roman" w:hAnsi="Times New Roman" w:cs="Times New Roman"/>
              </w:rPr>
              <w:t>iu</w:t>
            </w:r>
            <w:r w:rsidRPr="00BE50B5">
              <w:rPr>
                <w:rFonts w:ascii="Times New Roman" w:hAnsi="Times New Roman" w:cs="Times New Roman"/>
              </w:rPr>
              <w:t xml:space="preserve"> sisteminiai pranešimai turi būti priimami, apdorojami ir perduodami vaizdavimo lygmeniui. Taip pat šis lygmuo turi aptarnauti:</w:t>
            </w:r>
          </w:p>
          <w:p w14:paraId="7B9A16AA"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(a) duomenų lygmenį, teikiant atitinkamas duomenų užklausas, apdorojant gautus duomenis, perduodant juos saugojimui ar keičiant juos;</w:t>
            </w:r>
          </w:p>
          <w:p w14:paraId="61647290" w14:textId="715079CD"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(b) vaizdavimo lygmenį, perduodant į jį iš duomenų lygmens gautus ir </w:t>
            </w:r>
            <w:r w:rsidR="0065235C">
              <w:rPr>
                <w:rFonts w:ascii="Times New Roman" w:hAnsi="Times New Roman" w:cs="Times New Roman"/>
              </w:rPr>
              <w:t>(</w:t>
            </w:r>
            <w:r w:rsidRPr="00BE50B5">
              <w:rPr>
                <w:rFonts w:ascii="Times New Roman" w:hAnsi="Times New Roman" w:cs="Times New Roman"/>
              </w:rPr>
              <w:t>ar</w:t>
            </w:r>
            <w:r w:rsidR="0065235C">
              <w:rPr>
                <w:rFonts w:ascii="Times New Roman" w:hAnsi="Times New Roman" w:cs="Times New Roman"/>
              </w:rPr>
              <w:t>ba)</w:t>
            </w:r>
            <w:r w:rsidRPr="00BE50B5">
              <w:rPr>
                <w:rFonts w:ascii="Times New Roman" w:hAnsi="Times New Roman" w:cs="Times New Roman"/>
              </w:rPr>
              <w:t xml:space="preserve"> veiklos logikos lygmen</w:t>
            </w:r>
            <w:r w:rsidR="00690F1E">
              <w:rPr>
                <w:rFonts w:ascii="Times New Roman" w:hAnsi="Times New Roman" w:cs="Times New Roman"/>
              </w:rPr>
              <w:t>iu</w:t>
            </w:r>
            <w:r w:rsidRPr="00BE50B5">
              <w:rPr>
                <w:rFonts w:ascii="Times New Roman" w:hAnsi="Times New Roman" w:cs="Times New Roman"/>
              </w:rPr>
              <w:t xml:space="preserve"> apdorotus duomenis bei priimant ir perduodant kitas sistemines instrukcijas.</w:t>
            </w:r>
          </w:p>
        </w:tc>
      </w:tr>
      <w:tr w:rsidR="003A3542" w:rsidRPr="00BE50B5" w14:paraId="3F6DF62B" w14:textId="77777777" w:rsidTr="00884493">
        <w:tc>
          <w:tcPr>
            <w:tcW w:w="730" w:type="pct"/>
            <w:tcBorders>
              <w:top w:val="single" w:sz="4" w:space="0" w:color="auto"/>
              <w:left w:val="single" w:sz="4" w:space="0" w:color="auto"/>
              <w:bottom w:val="single" w:sz="4" w:space="0" w:color="auto"/>
              <w:right w:val="single" w:sz="4" w:space="0" w:color="auto"/>
            </w:tcBorders>
          </w:tcPr>
          <w:p w14:paraId="450672C4" w14:textId="77777777" w:rsidR="003A3542" w:rsidRPr="00BE50B5" w:rsidRDefault="003A3542" w:rsidP="00996C4F">
            <w:pPr>
              <w:pStyle w:val="Tablenumber"/>
              <w:numPr>
                <w:ilvl w:val="1"/>
                <w:numId w:val="115"/>
              </w:numPr>
              <w:ind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236D9EB3" w14:textId="4FC3757F"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Duomenų bazės lygmuo (angl. </w:t>
            </w:r>
            <w:r w:rsidRPr="00625FAF">
              <w:rPr>
                <w:rFonts w:ascii="Times New Roman" w:hAnsi="Times New Roman" w:cs="Times New Roman"/>
                <w:i/>
                <w:iCs/>
              </w:rPr>
              <w:t>Database Layer</w:t>
            </w:r>
            <w:r w:rsidRPr="00BE50B5">
              <w:rPr>
                <w:rFonts w:ascii="Times New Roman" w:hAnsi="Times New Roman" w:cs="Times New Roman"/>
              </w:rPr>
              <w:t>) turi būti realizuotas operacinių sistemų failų sistemos, duomenų bazių, duomenų talpyklų ar saugyklų pavidalu. Duomenų bazės lygmen</w:t>
            </w:r>
            <w:r w:rsidR="00690F1E">
              <w:rPr>
                <w:rFonts w:ascii="Times New Roman" w:hAnsi="Times New Roman" w:cs="Times New Roman"/>
              </w:rPr>
              <w:t>iu</w:t>
            </w:r>
            <w:r w:rsidRPr="00BE50B5">
              <w:rPr>
                <w:rFonts w:ascii="Times New Roman" w:hAnsi="Times New Roman" w:cs="Times New Roman"/>
              </w:rPr>
              <w:t xml:space="preserve"> skirtingi duomenų rinkiniai turi būti integruojami į vieną unifikuotą duomenų mainų platformą veiklos logikos lygmen</w:t>
            </w:r>
            <w:r w:rsidR="00690F1E">
              <w:rPr>
                <w:rFonts w:ascii="Times New Roman" w:hAnsi="Times New Roman" w:cs="Times New Roman"/>
              </w:rPr>
              <w:t>iu</w:t>
            </w:r>
            <w:r w:rsidRPr="00BE50B5">
              <w:rPr>
                <w:rFonts w:ascii="Times New Roman" w:hAnsi="Times New Roman" w:cs="Times New Roman"/>
              </w:rPr>
              <w:t xml:space="preserve"> </w:t>
            </w:r>
            <w:r w:rsidR="002D3D38">
              <w:rPr>
                <w:rFonts w:ascii="Times New Roman" w:hAnsi="Times New Roman" w:cs="Times New Roman"/>
              </w:rPr>
              <w:t xml:space="preserve">naudojantis </w:t>
            </w:r>
            <w:r w:rsidRPr="00BE50B5">
              <w:rPr>
                <w:rFonts w:ascii="Times New Roman" w:hAnsi="Times New Roman" w:cs="Times New Roman"/>
              </w:rPr>
              <w:t>esanč</w:t>
            </w:r>
            <w:r w:rsidR="002D3D38">
              <w:rPr>
                <w:rFonts w:ascii="Times New Roman" w:hAnsi="Times New Roman" w:cs="Times New Roman"/>
              </w:rPr>
              <w:t>iais</w:t>
            </w:r>
            <w:r w:rsidRPr="00BE50B5">
              <w:rPr>
                <w:rFonts w:ascii="Times New Roman" w:hAnsi="Times New Roman" w:cs="Times New Roman"/>
              </w:rPr>
              <w:t xml:space="preserve"> komponent</w:t>
            </w:r>
            <w:r w:rsidR="002D3D38">
              <w:rPr>
                <w:rFonts w:ascii="Times New Roman" w:hAnsi="Times New Roman" w:cs="Times New Roman"/>
              </w:rPr>
              <w:t>ais</w:t>
            </w:r>
            <w:r w:rsidRPr="00BE50B5">
              <w:rPr>
                <w:rFonts w:ascii="Times New Roman" w:hAnsi="Times New Roman" w:cs="Times New Roman"/>
              </w:rPr>
              <w:t>.</w:t>
            </w:r>
          </w:p>
        </w:tc>
      </w:tr>
      <w:tr w:rsidR="003A3542" w:rsidRPr="00BE50B5" w14:paraId="62E6D19D" w14:textId="77777777" w:rsidTr="00884493">
        <w:tc>
          <w:tcPr>
            <w:tcW w:w="730" w:type="pct"/>
            <w:tcBorders>
              <w:top w:val="single" w:sz="4" w:space="0" w:color="auto"/>
              <w:left w:val="single" w:sz="4" w:space="0" w:color="auto"/>
              <w:bottom w:val="single" w:sz="4" w:space="0" w:color="auto"/>
              <w:right w:val="single" w:sz="4" w:space="0" w:color="auto"/>
            </w:tcBorders>
          </w:tcPr>
          <w:p w14:paraId="7889B1D9" w14:textId="77777777" w:rsidR="003A3542" w:rsidRPr="00BE50B5" w:rsidRDefault="003A3542" w:rsidP="00996C4F">
            <w:pPr>
              <w:pStyle w:val="Tablenumber"/>
              <w:numPr>
                <w:ilvl w:val="1"/>
                <w:numId w:val="115"/>
              </w:numPr>
              <w:ind w:right="-108"/>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578D70E"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Integracijų lygmuo (angl. </w:t>
            </w:r>
            <w:r w:rsidRPr="00625FAF">
              <w:rPr>
                <w:rFonts w:ascii="Times New Roman" w:hAnsi="Times New Roman" w:cs="Times New Roman"/>
                <w:i/>
                <w:iCs/>
              </w:rPr>
              <w:t>Integration Layer</w:t>
            </w:r>
            <w:r w:rsidRPr="00BE50B5">
              <w:rPr>
                <w:rFonts w:ascii="Times New Roman" w:hAnsi="Times New Roman" w:cs="Times New Roman"/>
              </w:rPr>
              <w:t xml:space="preserve">) turi užtikrint reikalingų duomenų mainus tiek tarp vidinių KPVS komponentų, kur tai bus aktualu, tiek ir su išorinėmis informacinėmis sistemomis. </w:t>
            </w:r>
          </w:p>
          <w:p w14:paraId="17DF0C48" w14:textId="16C77F8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Duomenų mainai užtikrinami realizuotomis WS ar </w:t>
            </w:r>
            <w:r w:rsidRPr="00625FAF">
              <w:rPr>
                <w:rFonts w:ascii="Times New Roman" w:hAnsi="Times New Roman" w:cs="Times New Roman"/>
                <w:i/>
                <w:iCs/>
              </w:rPr>
              <w:t>RESTful</w:t>
            </w:r>
            <w:r w:rsidRPr="00BE50B5">
              <w:rPr>
                <w:rFonts w:ascii="Times New Roman" w:hAnsi="Times New Roman" w:cs="Times New Roman"/>
              </w:rPr>
              <w:t xml:space="preserve"> integracinėmis sąsajomis ir </w:t>
            </w:r>
            <w:r w:rsidR="00602610">
              <w:rPr>
                <w:rFonts w:ascii="Times New Roman" w:hAnsi="Times New Roman" w:cs="Times New Roman"/>
              </w:rPr>
              <w:t>(</w:t>
            </w:r>
            <w:r w:rsidRPr="00BE50B5">
              <w:rPr>
                <w:rFonts w:ascii="Times New Roman" w:hAnsi="Times New Roman" w:cs="Times New Roman"/>
              </w:rPr>
              <w:t>arba</w:t>
            </w:r>
            <w:r w:rsidR="00602610">
              <w:rPr>
                <w:rFonts w:ascii="Times New Roman" w:hAnsi="Times New Roman" w:cs="Times New Roman"/>
              </w:rPr>
              <w:t>)</w:t>
            </w:r>
            <w:r w:rsidRPr="00BE50B5">
              <w:rPr>
                <w:rFonts w:ascii="Times New Roman" w:hAnsi="Times New Roman" w:cs="Times New Roman"/>
              </w:rPr>
              <w:t xml:space="preserve"> tiesiogine prieiga prie DB.</w:t>
            </w:r>
          </w:p>
        </w:tc>
      </w:tr>
      <w:tr w:rsidR="003A3542" w:rsidRPr="00BE50B5" w14:paraId="36568612" w14:textId="77777777" w:rsidTr="00884493">
        <w:tc>
          <w:tcPr>
            <w:tcW w:w="730" w:type="pct"/>
            <w:tcBorders>
              <w:top w:val="single" w:sz="4" w:space="0" w:color="auto"/>
              <w:left w:val="single" w:sz="4" w:space="0" w:color="auto"/>
              <w:bottom w:val="single" w:sz="4" w:space="0" w:color="auto"/>
              <w:right w:val="single" w:sz="4" w:space="0" w:color="auto"/>
            </w:tcBorders>
          </w:tcPr>
          <w:p w14:paraId="4C045B5C"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E31C4C4" w14:textId="732D0117" w:rsidR="003A3542" w:rsidRPr="00BE50B5" w:rsidRDefault="003A3542" w:rsidP="000C4D83">
            <w:pPr>
              <w:jc w:val="both"/>
              <w:rPr>
                <w:rFonts w:ascii="Times New Roman" w:hAnsi="Times New Roman" w:cs="Times New Roman"/>
              </w:rPr>
            </w:pPr>
            <w:r w:rsidRPr="00BE50B5">
              <w:rPr>
                <w:rFonts w:ascii="Times New Roman" w:hAnsi="Times New Roman" w:cs="Times New Roman"/>
              </w:rPr>
              <w:t>Daugiapakopė architektūra turi būti kombinuojama su mikroservisų architektūra siekiant racionaliausios KPVS architektūros realizacijos.</w:t>
            </w:r>
          </w:p>
        </w:tc>
      </w:tr>
      <w:tr w:rsidR="003A3542" w:rsidRPr="00BE50B5" w14:paraId="1CAF988B" w14:textId="77777777" w:rsidTr="00884493">
        <w:tc>
          <w:tcPr>
            <w:tcW w:w="730" w:type="pct"/>
            <w:tcBorders>
              <w:top w:val="single" w:sz="4" w:space="0" w:color="auto"/>
              <w:left w:val="single" w:sz="4" w:space="0" w:color="auto"/>
              <w:bottom w:val="single" w:sz="4" w:space="0" w:color="auto"/>
              <w:right w:val="single" w:sz="4" w:space="0" w:color="auto"/>
            </w:tcBorders>
          </w:tcPr>
          <w:p w14:paraId="30622579"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04470FE" w14:textId="4448B880" w:rsidR="003A3542" w:rsidRPr="00BE50B5" w:rsidRDefault="003A3542" w:rsidP="000C4D83">
            <w:pPr>
              <w:jc w:val="both"/>
              <w:rPr>
                <w:rFonts w:ascii="Times New Roman" w:hAnsi="Times New Roman" w:cs="Times New Roman"/>
              </w:rPr>
            </w:pPr>
            <w:r w:rsidRPr="00BE50B5">
              <w:rPr>
                <w:rFonts w:ascii="Times New Roman" w:hAnsi="Times New Roman" w:cs="Times New Roman"/>
              </w:rPr>
              <w:t>KPVS modernizuojama vadovaujantis mikroservisų architektūros principais:</w:t>
            </w:r>
          </w:p>
        </w:tc>
      </w:tr>
      <w:tr w:rsidR="003A3542" w:rsidRPr="00BE50B5" w14:paraId="32A651E9" w14:textId="77777777" w:rsidTr="00884493">
        <w:tc>
          <w:tcPr>
            <w:tcW w:w="730" w:type="pct"/>
            <w:tcBorders>
              <w:top w:val="single" w:sz="4" w:space="0" w:color="auto"/>
              <w:left w:val="single" w:sz="4" w:space="0" w:color="auto"/>
              <w:bottom w:val="single" w:sz="4" w:space="0" w:color="auto"/>
              <w:right w:val="single" w:sz="4" w:space="0" w:color="auto"/>
            </w:tcBorders>
          </w:tcPr>
          <w:p w14:paraId="177BBEED"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15846F2" w14:textId="298ED3C3"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Realizuojama IS turi būti dekomponuojama į logiškus, racionalius, savarankiškai veikiančius programinius vienetus (mikroservisus), kurie su kitais KPVS mikroservisais komunikuotų </w:t>
            </w:r>
            <w:r w:rsidRPr="00625FAF">
              <w:rPr>
                <w:rFonts w:ascii="Times New Roman" w:hAnsi="Times New Roman" w:cs="Times New Roman"/>
                <w:i/>
                <w:iCs/>
              </w:rPr>
              <w:t>RESTful</w:t>
            </w:r>
            <w:r w:rsidRPr="00BE50B5">
              <w:rPr>
                <w:rFonts w:ascii="Times New Roman" w:hAnsi="Times New Roman" w:cs="Times New Roman"/>
              </w:rPr>
              <w:t xml:space="preserve"> ar lygiaverčių technologijų principais</w:t>
            </w:r>
            <w:r w:rsidR="00002055">
              <w:rPr>
                <w:rFonts w:ascii="Times New Roman" w:hAnsi="Times New Roman" w:cs="Times New Roman"/>
              </w:rPr>
              <w:t>.</w:t>
            </w:r>
          </w:p>
        </w:tc>
      </w:tr>
      <w:tr w:rsidR="003A3542" w:rsidRPr="00BE50B5" w14:paraId="25C799EE" w14:textId="77777777" w:rsidTr="00884493">
        <w:tc>
          <w:tcPr>
            <w:tcW w:w="730" w:type="pct"/>
            <w:tcBorders>
              <w:top w:val="single" w:sz="4" w:space="0" w:color="auto"/>
              <w:left w:val="single" w:sz="4" w:space="0" w:color="auto"/>
              <w:bottom w:val="single" w:sz="4" w:space="0" w:color="auto"/>
              <w:right w:val="single" w:sz="4" w:space="0" w:color="auto"/>
            </w:tcBorders>
          </w:tcPr>
          <w:p w14:paraId="0F56139F"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43B6611" w14:textId="38033A03" w:rsidR="003A3542" w:rsidRPr="00BE50B5" w:rsidRDefault="003A3542" w:rsidP="000C4D83">
            <w:pPr>
              <w:jc w:val="both"/>
              <w:rPr>
                <w:rFonts w:ascii="Times New Roman" w:hAnsi="Times New Roman" w:cs="Times New Roman"/>
              </w:rPr>
            </w:pPr>
            <w:r w:rsidRPr="00BE50B5">
              <w:rPr>
                <w:rFonts w:ascii="Times New Roman" w:hAnsi="Times New Roman" w:cs="Times New Roman"/>
              </w:rPr>
              <w:t>Mikroservisai turi realizuoti nuosavas duomenų struktūras (tiesiogiai naudojamas tik paties mikroserviso)</w:t>
            </w:r>
            <w:r w:rsidR="00002055">
              <w:rPr>
                <w:rFonts w:ascii="Times New Roman" w:hAnsi="Times New Roman" w:cs="Times New Roman"/>
              </w:rPr>
              <w:t>.</w:t>
            </w:r>
          </w:p>
        </w:tc>
      </w:tr>
      <w:tr w:rsidR="003A3542" w:rsidRPr="00BE50B5" w14:paraId="281E902C" w14:textId="77777777" w:rsidTr="00884493">
        <w:tc>
          <w:tcPr>
            <w:tcW w:w="730" w:type="pct"/>
            <w:tcBorders>
              <w:top w:val="single" w:sz="4" w:space="0" w:color="auto"/>
              <w:left w:val="single" w:sz="4" w:space="0" w:color="auto"/>
              <w:bottom w:val="single" w:sz="4" w:space="0" w:color="auto"/>
              <w:right w:val="single" w:sz="4" w:space="0" w:color="auto"/>
            </w:tcBorders>
          </w:tcPr>
          <w:p w14:paraId="75690DC2"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A41C48F" w14:textId="0B347BCD" w:rsidR="003A3542" w:rsidRPr="00BE50B5" w:rsidRDefault="003A3542" w:rsidP="000C4D83">
            <w:pPr>
              <w:jc w:val="both"/>
              <w:rPr>
                <w:rFonts w:ascii="Times New Roman" w:hAnsi="Times New Roman" w:cs="Times New Roman"/>
              </w:rPr>
            </w:pPr>
            <w:r w:rsidRPr="00BE50B5">
              <w:rPr>
                <w:rFonts w:ascii="Times New Roman" w:hAnsi="Times New Roman" w:cs="Times New Roman"/>
              </w:rPr>
              <w:t>Turi būti naudojami ir kiti būtini mikroservisų architektūros realizavimo principai, remiantis KPVS architektūros realizavimui naudojamos PĮ gamintojų rekomendacijomis</w:t>
            </w:r>
            <w:r w:rsidR="00002055">
              <w:rPr>
                <w:rFonts w:ascii="Times New Roman" w:hAnsi="Times New Roman" w:cs="Times New Roman"/>
              </w:rPr>
              <w:t>.</w:t>
            </w:r>
          </w:p>
        </w:tc>
      </w:tr>
      <w:tr w:rsidR="003A3542" w:rsidRPr="00BE50B5" w14:paraId="700EADB2" w14:textId="77777777" w:rsidTr="00884493">
        <w:tc>
          <w:tcPr>
            <w:tcW w:w="730" w:type="pct"/>
            <w:tcBorders>
              <w:top w:val="single" w:sz="4" w:space="0" w:color="auto"/>
              <w:left w:val="single" w:sz="4" w:space="0" w:color="auto"/>
              <w:bottom w:val="single" w:sz="4" w:space="0" w:color="auto"/>
              <w:right w:val="single" w:sz="4" w:space="0" w:color="auto"/>
            </w:tcBorders>
          </w:tcPr>
          <w:p w14:paraId="378DA2E1"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FAE62BC" w14:textId="3A4A400E" w:rsidR="003A3542" w:rsidRPr="00BE50B5" w:rsidRDefault="003A3542" w:rsidP="000C4D83">
            <w:pPr>
              <w:jc w:val="both"/>
              <w:rPr>
                <w:rFonts w:ascii="Times New Roman" w:hAnsi="Times New Roman" w:cs="Times New Roman"/>
              </w:rPr>
            </w:pPr>
            <w:r w:rsidRPr="00BE50B5">
              <w:rPr>
                <w:rFonts w:ascii="Times New Roman" w:hAnsi="Times New Roman" w:cs="Times New Roman"/>
              </w:rPr>
              <w:t>Naujų KPVS versijų diegimas neturi sustabdyti KPVS teikiamų paslaugų (funkcijų) naudotojams (vidiniams</w:t>
            </w:r>
            <w:r w:rsidR="00650ED3">
              <w:rPr>
                <w:rFonts w:ascii="Times New Roman" w:hAnsi="Times New Roman" w:cs="Times New Roman"/>
              </w:rPr>
              <w:t xml:space="preserve"> ir </w:t>
            </w:r>
            <w:r w:rsidRPr="00BE50B5">
              <w:rPr>
                <w:rFonts w:ascii="Times New Roman" w:hAnsi="Times New Roman" w:cs="Times New Roman"/>
              </w:rPr>
              <w:t>išoriniams) arba toks paslaugų sustabdymas turi būti ypač trumpas (kelios sekundės)</w:t>
            </w:r>
            <w:r w:rsidR="00002055">
              <w:rPr>
                <w:rFonts w:ascii="Times New Roman" w:hAnsi="Times New Roman" w:cs="Times New Roman"/>
              </w:rPr>
              <w:t>.</w:t>
            </w:r>
          </w:p>
        </w:tc>
      </w:tr>
      <w:tr w:rsidR="003A3542" w:rsidRPr="00BE50B5" w14:paraId="696248EE" w14:textId="77777777" w:rsidTr="00884493">
        <w:tc>
          <w:tcPr>
            <w:tcW w:w="730" w:type="pct"/>
            <w:tcBorders>
              <w:top w:val="single" w:sz="4" w:space="0" w:color="auto"/>
              <w:left w:val="single" w:sz="4" w:space="0" w:color="auto"/>
              <w:bottom w:val="single" w:sz="4" w:space="0" w:color="auto"/>
              <w:right w:val="single" w:sz="4" w:space="0" w:color="auto"/>
            </w:tcBorders>
          </w:tcPr>
          <w:p w14:paraId="7E2A78FA"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E6FFDA4" w14:textId="7D447DB2" w:rsidR="003A3542" w:rsidRPr="00BE50B5" w:rsidRDefault="003A3542" w:rsidP="000C4D83">
            <w:pPr>
              <w:jc w:val="both"/>
              <w:rPr>
                <w:rFonts w:ascii="Times New Roman" w:hAnsi="Times New Roman" w:cs="Times New Roman"/>
              </w:rPr>
            </w:pPr>
            <w:r w:rsidRPr="00BE50B5">
              <w:rPr>
                <w:rFonts w:ascii="Times New Roman" w:hAnsi="Times New Roman" w:cs="Times New Roman"/>
              </w:rPr>
              <w:t>Mikroservisų įdiegimas, veikimas ir išjungimas turi būti nepriklausomas nuo kitų mikroservisų veikimo ar neveikimo</w:t>
            </w:r>
            <w:r w:rsidR="00002055">
              <w:rPr>
                <w:rFonts w:ascii="Times New Roman" w:hAnsi="Times New Roman" w:cs="Times New Roman"/>
              </w:rPr>
              <w:t>.</w:t>
            </w:r>
          </w:p>
        </w:tc>
      </w:tr>
      <w:tr w:rsidR="003A3542" w:rsidRPr="00BE50B5" w14:paraId="25251F45" w14:textId="77777777" w:rsidTr="00884493">
        <w:tc>
          <w:tcPr>
            <w:tcW w:w="730" w:type="pct"/>
            <w:tcBorders>
              <w:top w:val="single" w:sz="4" w:space="0" w:color="auto"/>
              <w:left w:val="single" w:sz="4" w:space="0" w:color="auto"/>
              <w:bottom w:val="single" w:sz="4" w:space="0" w:color="auto"/>
              <w:right w:val="single" w:sz="4" w:space="0" w:color="auto"/>
            </w:tcBorders>
          </w:tcPr>
          <w:p w14:paraId="7A94AFD1"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529F191" w14:textId="0BBB658D" w:rsidR="003A3542" w:rsidRPr="00BE50B5" w:rsidRDefault="003A3542" w:rsidP="000C4D83">
            <w:pPr>
              <w:jc w:val="both"/>
              <w:rPr>
                <w:rFonts w:ascii="Times New Roman" w:hAnsi="Times New Roman" w:cs="Times New Roman"/>
              </w:rPr>
            </w:pPr>
            <w:r w:rsidRPr="00BE50B5">
              <w:rPr>
                <w:rFonts w:ascii="Times New Roman" w:hAnsi="Times New Roman" w:cs="Times New Roman"/>
              </w:rPr>
              <w:t>Turi būti naudojami kiti, mikroservisų architektūros užtikrinimui</w:t>
            </w:r>
            <w:r w:rsidR="00AE2AC4" w:rsidRPr="00BE50B5">
              <w:rPr>
                <w:rFonts w:ascii="Times New Roman" w:hAnsi="Times New Roman" w:cs="Times New Roman"/>
              </w:rPr>
              <w:t>,</w:t>
            </w:r>
            <w:r w:rsidRPr="00BE50B5">
              <w:rPr>
                <w:rFonts w:ascii="Times New Roman" w:hAnsi="Times New Roman" w:cs="Times New Roman"/>
              </w:rPr>
              <w:t xml:space="preserve"> būtini gerosiomis praktikomis paremti sprendimai. Paslaugų teikėjo siūlomi sprendimai turi būti patvirtinti PO analizės ir projektavimo etape</w:t>
            </w:r>
            <w:r w:rsidR="00002055">
              <w:rPr>
                <w:rFonts w:ascii="Times New Roman" w:hAnsi="Times New Roman" w:cs="Times New Roman"/>
              </w:rPr>
              <w:t>.</w:t>
            </w:r>
          </w:p>
        </w:tc>
      </w:tr>
      <w:tr w:rsidR="003A3542" w:rsidRPr="00BE50B5" w14:paraId="7EF09D17" w14:textId="77777777" w:rsidTr="00884493">
        <w:tc>
          <w:tcPr>
            <w:tcW w:w="730" w:type="pct"/>
            <w:tcBorders>
              <w:top w:val="single" w:sz="4" w:space="0" w:color="auto"/>
              <w:left w:val="single" w:sz="4" w:space="0" w:color="auto"/>
              <w:bottom w:val="single" w:sz="4" w:space="0" w:color="auto"/>
              <w:right w:val="single" w:sz="4" w:space="0" w:color="auto"/>
            </w:tcBorders>
          </w:tcPr>
          <w:p w14:paraId="1C2D5A82"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2F5E8CC" w14:textId="6899BECE" w:rsidR="003A3542" w:rsidRPr="00BE50B5" w:rsidRDefault="003A3542" w:rsidP="000C4D83">
            <w:pPr>
              <w:jc w:val="both"/>
              <w:rPr>
                <w:rFonts w:ascii="Times New Roman" w:hAnsi="Times New Roman" w:cs="Times New Roman"/>
              </w:rPr>
            </w:pPr>
            <w:r w:rsidRPr="00BE50B5">
              <w:rPr>
                <w:rFonts w:ascii="Times New Roman" w:hAnsi="Times New Roman" w:cs="Times New Roman"/>
              </w:rPr>
              <w:t>Turi būti vengiama realizuoti monolitines aplikacijas – programinę įrangą, kuri skirtingus dalykinius uždavinius ir savarankiškas funkcijas realizuoja vienoje (ar vos keliose) aplikacijoje (kur vienas (ar keli) sukompiliuoti (</w:t>
            </w:r>
            <w:r w:rsidR="00625FAF">
              <w:rPr>
                <w:rFonts w:ascii="Times New Roman" w:hAnsi="Times New Roman" w:cs="Times New Roman"/>
              </w:rPr>
              <w:t xml:space="preserve">angl. </w:t>
            </w:r>
            <w:r w:rsidRPr="00625FAF">
              <w:rPr>
                <w:rFonts w:ascii="Times New Roman" w:hAnsi="Times New Roman" w:cs="Times New Roman"/>
                <w:i/>
                <w:iCs/>
              </w:rPr>
              <w:t>binary</w:t>
            </w:r>
            <w:r w:rsidRPr="00BE50B5">
              <w:rPr>
                <w:rFonts w:ascii="Times New Roman" w:hAnsi="Times New Roman" w:cs="Times New Roman"/>
              </w:rPr>
              <w:t>) programinės įrangos išeities kodų failai įdiegti viename aplikacijų serveryje)</w:t>
            </w:r>
            <w:r w:rsidR="00002055">
              <w:rPr>
                <w:rFonts w:ascii="Times New Roman" w:hAnsi="Times New Roman" w:cs="Times New Roman"/>
              </w:rPr>
              <w:t>.</w:t>
            </w:r>
          </w:p>
        </w:tc>
      </w:tr>
      <w:tr w:rsidR="003A3542" w:rsidRPr="00BE50B5" w14:paraId="51110211" w14:textId="77777777" w:rsidTr="00884493">
        <w:tc>
          <w:tcPr>
            <w:tcW w:w="730" w:type="pct"/>
            <w:tcBorders>
              <w:top w:val="single" w:sz="4" w:space="0" w:color="auto"/>
              <w:left w:val="single" w:sz="4" w:space="0" w:color="auto"/>
              <w:bottom w:val="single" w:sz="4" w:space="0" w:color="auto"/>
              <w:right w:val="single" w:sz="4" w:space="0" w:color="auto"/>
            </w:tcBorders>
          </w:tcPr>
          <w:p w14:paraId="63C6AF4D"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58400499"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Modernizacijai turi būti naudojama PĮ, kuri užtikrintų automatinį mikroservisų paleidimą veikti (angl. </w:t>
            </w:r>
            <w:r w:rsidRPr="00625FAF">
              <w:rPr>
                <w:rFonts w:ascii="Times New Roman" w:hAnsi="Times New Roman" w:cs="Times New Roman"/>
                <w:i/>
                <w:iCs/>
              </w:rPr>
              <w:t>auto scaling</w:t>
            </w:r>
            <w:r w:rsidRPr="00BE50B5">
              <w:rPr>
                <w:rFonts w:ascii="Times New Roman" w:hAnsi="Times New Roman" w:cs="Times New Roman"/>
              </w:rPr>
              <w:t xml:space="preserve">), kai yra pasiekiamos nustatytos ribinės mikroserviso apkrovos. </w:t>
            </w:r>
          </w:p>
          <w:p w14:paraId="2AFD4371"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Bendras KPVS sprendimas turi leisti (neriboti) mikroservisų automatinio paleidimo funkcionalumą.</w:t>
            </w:r>
          </w:p>
        </w:tc>
      </w:tr>
      <w:tr w:rsidR="003A3542" w:rsidRPr="00BE50B5" w14:paraId="24B44A5B" w14:textId="77777777" w:rsidTr="00884493">
        <w:tc>
          <w:tcPr>
            <w:tcW w:w="730" w:type="pct"/>
            <w:tcBorders>
              <w:top w:val="single" w:sz="4" w:space="0" w:color="auto"/>
              <w:left w:val="single" w:sz="4" w:space="0" w:color="auto"/>
              <w:bottom w:val="single" w:sz="4" w:space="0" w:color="auto"/>
              <w:right w:val="single" w:sz="4" w:space="0" w:color="auto"/>
            </w:tcBorders>
          </w:tcPr>
          <w:p w14:paraId="148932FA"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6E754A67"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KPVS turi būti suprojektuota ir realizuota taip, kad būtų lanksti modifikuojant – realizavus funkcionalumo pakeitimus vienoje ar keliose funkcinėse srityse, jokie IS pakeitimai neturi būti visos sistemos perkūrimo priežastimi.</w:t>
            </w:r>
          </w:p>
        </w:tc>
      </w:tr>
      <w:tr w:rsidR="003A3542" w:rsidRPr="00BE50B5" w14:paraId="6799A809" w14:textId="77777777" w:rsidTr="00884493">
        <w:tc>
          <w:tcPr>
            <w:tcW w:w="730" w:type="pct"/>
            <w:tcBorders>
              <w:top w:val="single" w:sz="4" w:space="0" w:color="auto"/>
              <w:left w:val="single" w:sz="4" w:space="0" w:color="auto"/>
              <w:bottom w:val="single" w:sz="4" w:space="0" w:color="auto"/>
              <w:right w:val="single" w:sz="4" w:space="0" w:color="auto"/>
            </w:tcBorders>
          </w:tcPr>
          <w:p w14:paraId="33953EFB"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7F9DE651" w14:textId="005DAAAA"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Modernizacijai naudojami komponentai turi būti atviros architektūros, t. y. turėti specializuotas, gamintojo pateikiamas programinės įrangos vystymo priemones (angl. </w:t>
            </w:r>
            <w:r w:rsidRPr="00625FAF">
              <w:rPr>
                <w:rFonts w:ascii="Times New Roman" w:hAnsi="Times New Roman" w:cs="Times New Roman"/>
                <w:i/>
                <w:iCs/>
              </w:rPr>
              <w:t>Software Development Kit</w:t>
            </w:r>
            <w:r w:rsidRPr="00BE50B5">
              <w:rPr>
                <w:rFonts w:ascii="Times New Roman" w:hAnsi="Times New Roman" w:cs="Times New Roman"/>
              </w:rPr>
              <w:t xml:space="preserve">), programinės įrangos naudojimo sąsajas (angl. </w:t>
            </w:r>
            <w:r w:rsidRPr="00625FAF">
              <w:rPr>
                <w:rFonts w:ascii="Times New Roman" w:hAnsi="Times New Roman" w:cs="Times New Roman"/>
                <w:i/>
                <w:iCs/>
              </w:rPr>
              <w:t>Application programming interface</w:t>
            </w:r>
            <w:r w:rsidRPr="00BE50B5">
              <w:rPr>
                <w:rFonts w:ascii="Times New Roman" w:hAnsi="Times New Roman" w:cs="Times New Roman"/>
              </w:rPr>
              <w:t xml:space="preserve"> (API), leidžiančias be Paslaugų teikėjo pagalbos vystyti KPVS (papildyti jos funkcionalumą, pritaikyti ją naujai iškilusiems PO poreikiams) bei integruoti ją su kitomis informacinėmis sistemomis.</w:t>
            </w:r>
          </w:p>
        </w:tc>
      </w:tr>
    </w:tbl>
    <w:p w14:paraId="0CD04FCB" w14:textId="77777777" w:rsidR="003A3542" w:rsidRPr="00BE50B5" w:rsidRDefault="003A3542" w:rsidP="000C4D83">
      <w:pPr>
        <w:rPr>
          <w:rFonts w:ascii="Times New Roman" w:hAnsi="Times New Roman" w:cs="Times New Roman"/>
          <w:lang w:eastAsia="en-GB"/>
        </w:rPr>
      </w:pPr>
    </w:p>
    <w:p w14:paraId="2E91CF27" w14:textId="77777777" w:rsidR="003A3542" w:rsidRPr="00BE50B5" w:rsidRDefault="003A3542" w:rsidP="00996C4F">
      <w:pPr>
        <w:pStyle w:val="Heading2"/>
        <w:numPr>
          <w:ilvl w:val="2"/>
          <w:numId w:val="6"/>
        </w:numPr>
        <w:ind w:left="2160" w:hanging="360"/>
        <w:rPr>
          <w:rFonts w:ascii="Times New Roman" w:eastAsia="Times New Roman" w:hAnsi="Times New Roman" w:cs="Times New Roman"/>
          <w:lang w:eastAsia="en-GB"/>
        </w:rPr>
      </w:pPr>
      <w:bookmarkStart w:id="290" w:name="_Toc160630524"/>
      <w:r w:rsidRPr="00BE50B5">
        <w:rPr>
          <w:rFonts w:ascii="Times New Roman" w:eastAsia="Times New Roman" w:hAnsi="Times New Roman" w:cs="Times New Roman"/>
          <w:lang w:eastAsia="en-GB"/>
        </w:rPr>
        <w:t>Reikalavimai techninei infrastruktūrai</w:t>
      </w:r>
      <w:bookmarkEnd w:id="290"/>
    </w:p>
    <w:p w14:paraId="2AC4CBAF" w14:textId="77777777" w:rsidR="003A3542" w:rsidRPr="00BE50B5" w:rsidRDefault="003A3542" w:rsidP="000C4D83">
      <w:pPr>
        <w:rPr>
          <w:rFonts w:ascii="Times New Roman" w:hAnsi="Times New Roman" w:cs="Times New Roman"/>
          <w:lang w:eastAsia="en-GB"/>
        </w:rPr>
      </w:pPr>
    </w:p>
    <w:p w14:paraId="5AC6BB1C" w14:textId="27765636" w:rsidR="003A3542" w:rsidRPr="00BE50B5" w:rsidRDefault="003A3542" w:rsidP="00996C4F">
      <w:pPr>
        <w:pStyle w:val="Heading3"/>
        <w:numPr>
          <w:ilvl w:val="3"/>
          <w:numId w:val="6"/>
        </w:numPr>
        <w:ind w:left="2880" w:hanging="360"/>
        <w:rPr>
          <w:rFonts w:ascii="Times New Roman" w:hAnsi="Times New Roman" w:cs="Times New Roman"/>
        </w:rPr>
      </w:pPr>
      <w:bookmarkStart w:id="291" w:name="_Toc160630525"/>
      <w:r w:rsidRPr="00BE50B5">
        <w:rPr>
          <w:rFonts w:ascii="Times New Roman" w:hAnsi="Times New Roman" w:cs="Times New Roman"/>
        </w:rPr>
        <w:t>Principinės diagramos (</w:t>
      </w:r>
      <w:r w:rsidR="00625FAF">
        <w:rPr>
          <w:rFonts w:ascii="Times New Roman" w:hAnsi="Times New Roman" w:cs="Times New Roman"/>
        </w:rPr>
        <w:t xml:space="preserve">angl. </w:t>
      </w:r>
      <w:r w:rsidRPr="00625FAF">
        <w:rPr>
          <w:rFonts w:ascii="Times New Roman" w:hAnsi="Times New Roman" w:cs="Times New Roman"/>
          <w:i/>
          <w:iCs/>
        </w:rPr>
        <w:t>reference architecture</w:t>
      </w:r>
      <w:r w:rsidRPr="00BE50B5">
        <w:rPr>
          <w:rFonts w:ascii="Times New Roman" w:hAnsi="Times New Roman" w:cs="Times New Roman"/>
        </w:rPr>
        <w:t>) su galimybe siūlyti mikroservisų realizaciją konteinerizuotoje infrastruktūroje</w:t>
      </w:r>
      <w:bookmarkEnd w:id="291"/>
    </w:p>
    <w:p w14:paraId="15050667" w14:textId="77777777" w:rsidR="003A3542" w:rsidRPr="00BE50B5" w:rsidRDefault="003A3542" w:rsidP="000C4D83">
      <w:pPr>
        <w:rPr>
          <w:rFonts w:ascii="Times New Roman" w:hAnsi="Times New Roman" w:cs="Times New Roman"/>
        </w:rPr>
      </w:pPr>
    </w:p>
    <w:p w14:paraId="7CD3601A" w14:textId="77777777" w:rsidR="003A3542" w:rsidRPr="00BE50B5" w:rsidRDefault="003A3542"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2CE1124E" wp14:editId="3D36BF51">
            <wp:extent cx="5295898" cy="2239855"/>
            <wp:effectExtent l="0" t="0" r="0" b="0"/>
            <wp:docPr id="1488227616" name="Picture 1488227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27616" name="Picture 1488227616"/>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295898" cy="2239855"/>
                    </a:xfrm>
                    <a:prstGeom prst="rect">
                      <a:avLst/>
                    </a:prstGeom>
                  </pic:spPr>
                </pic:pic>
              </a:graphicData>
            </a:graphic>
          </wp:inline>
        </w:drawing>
      </w:r>
    </w:p>
    <w:p w14:paraId="541AB89C" w14:textId="7BFA35D5" w:rsidR="003A3542" w:rsidRPr="00BE50B5" w:rsidRDefault="003A3542" w:rsidP="000C4D83">
      <w:pPr>
        <w:pStyle w:val="Captionpicture"/>
        <w:numPr>
          <w:ilvl w:val="0"/>
          <w:numId w:val="0"/>
        </w:numPr>
        <w:ind w:left="1418"/>
        <w:rPr>
          <w:rFonts w:ascii="Times New Roman" w:eastAsia="Calibri" w:hAnsi="Times New Roman"/>
          <w:i w:val="0"/>
          <w:iCs/>
          <w:lang w:eastAsia="lt-LT"/>
        </w:rPr>
      </w:pPr>
      <w:r w:rsidRPr="00BE50B5">
        <w:rPr>
          <w:rFonts w:ascii="Times New Roman" w:hAnsi="Times New Roman"/>
        </w:rPr>
        <w:fldChar w:fldCharType="begin"/>
      </w:r>
      <w:r w:rsidRPr="00BE50B5">
        <w:rPr>
          <w:rFonts w:ascii="Times New Roman" w:hAnsi="Times New Roman"/>
          <w:i w:val="0"/>
          <w:iCs/>
        </w:rPr>
        <w:instrText xml:space="preserve"> SEQ Pav. \* ARABIC </w:instrText>
      </w:r>
      <w:r w:rsidRPr="00BE50B5">
        <w:rPr>
          <w:rFonts w:ascii="Times New Roman" w:hAnsi="Times New Roman"/>
        </w:rPr>
        <w:fldChar w:fldCharType="separate"/>
      </w:r>
      <w:bookmarkStart w:id="292" w:name="_Toc160630338"/>
      <w:r w:rsidR="00A721BA" w:rsidRPr="0010434F">
        <w:rPr>
          <w:rFonts w:ascii="Times New Roman" w:hAnsi="Times New Roman"/>
          <w:i w:val="0"/>
          <w:iCs/>
        </w:rPr>
        <w:t>38</w:t>
      </w:r>
      <w:r w:rsidRPr="00BE50B5">
        <w:rPr>
          <w:rFonts w:ascii="Times New Roman" w:hAnsi="Times New Roman"/>
        </w:rPr>
        <w:fldChar w:fldCharType="end"/>
      </w:r>
      <w:r w:rsidRPr="00BE50B5">
        <w:rPr>
          <w:rFonts w:ascii="Times New Roman" w:hAnsi="Times New Roman"/>
          <w:i w:val="0"/>
          <w:iCs/>
        </w:rPr>
        <w:t xml:space="preserve"> pav. </w:t>
      </w:r>
      <w:r w:rsidRPr="00BE50B5">
        <w:rPr>
          <w:rFonts w:ascii="Times New Roman" w:eastAsia="Calibri" w:hAnsi="Times New Roman"/>
          <w:i w:val="0"/>
          <w:iCs/>
          <w:lang w:eastAsia="lt-LT"/>
        </w:rPr>
        <w:t>Mikroservisų realizacijos principinė architektūros diagrama</w:t>
      </w:r>
      <w:bookmarkEnd w:id="292"/>
    </w:p>
    <w:p w14:paraId="2029198E" w14:textId="77777777" w:rsidR="003A3542" w:rsidRPr="00BE50B5" w:rsidRDefault="003A3542" w:rsidP="000C4D83">
      <w:pPr>
        <w:rPr>
          <w:rFonts w:ascii="Times New Roman" w:hAnsi="Times New Roman" w:cs="Times New Roman"/>
        </w:rPr>
      </w:pPr>
      <w:r w:rsidRPr="00BE50B5">
        <w:rPr>
          <w:rFonts w:ascii="Times New Roman" w:hAnsi="Times New Roman" w:cs="Times New Roman"/>
        </w:rPr>
        <w:br w:type="page"/>
      </w:r>
    </w:p>
    <w:p w14:paraId="63C6311A" w14:textId="77777777" w:rsidR="003A3542" w:rsidRPr="00BE50B5" w:rsidRDefault="003A3542" w:rsidP="000C4D83">
      <w:pPr>
        <w:rPr>
          <w:rFonts w:ascii="Times New Roman" w:hAnsi="Times New Roman" w:cs="Times New Roman"/>
        </w:rPr>
      </w:pPr>
    </w:p>
    <w:p w14:paraId="628DD58E" w14:textId="77777777" w:rsidR="003A3542" w:rsidRPr="00BE50B5" w:rsidRDefault="003A3542" w:rsidP="000C4D83">
      <w:pPr>
        <w:ind w:right="9864"/>
        <w:rPr>
          <w:rFonts w:ascii="Times New Roman" w:hAnsi="Times New Roman" w:cs="Times New Roman"/>
        </w:rPr>
      </w:pPr>
    </w:p>
    <w:p w14:paraId="76469DEC" w14:textId="75B924D9" w:rsidR="003A3542" w:rsidRPr="00BE50B5" w:rsidRDefault="003A3542" w:rsidP="000C4D83">
      <w:pPr>
        <w:rPr>
          <w:rFonts w:ascii="Times New Roman" w:hAnsi="Times New Roman" w:cs="Times New Roman"/>
        </w:rPr>
      </w:pPr>
    </w:p>
    <w:p w14:paraId="0E2551CF" w14:textId="742964B6" w:rsidR="003A3542" w:rsidRPr="00BE50B5" w:rsidRDefault="003A3542" w:rsidP="00996C4F">
      <w:pPr>
        <w:pStyle w:val="Heading3"/>
        <w:numPr>
          <w:ilvl w:val="3"/>
          <w:numId w:val="6"/>
        </w:numPr>
        <w:ind w:left="2880" w:hanging="360"/>
        <w:rPr>
          <w:rFonts w:ascii="Times New Roman" w:hAnsi="Times New Roman" w:cs="Times New Roman"/>
        </w:rPr>
      </w:pPr>
      <w:bookmarkStart w:id="293" w:name="_Toc160630526"/>
      <w:r w:rsidRPr="00BE50B5">
        <w:rPr>
          <w:rFonts w:ascii="Times New Roman" w:hAnsi="Times New Roman" w:cs="Times New Roman"/>
        </w:rPr>
        <w:t xml:space="preserve">Infrastruktūros reikalavimai talpinant (virtualizuotoje arba centralizuotoje) PO infrastruktūroje arba debesijos </w:t>
      </w:r>
      <w:r w:rsidR="00415B93">
        <w:rPr>
          <w:rFonts w:ascii="Times New Roman" w:hAnsi="Times New Roman" w:cs="Times New Roman"/>
        </w:rPr>
        <w:t>P</w:t>
      </w:r>
      <w:r w:rsidRPr="00BE50B5">
        <w:rPr>
          <w:rFonts w:ascii="Times New Roman" w:hAnsi="Times New Roman" w:cs="Times New Roman"/>
        </w:rPr>
        <w:t>aslaugų t</w:t>
      </w:r>
      <w:r w:rsidR="00415B93">
        <w:rPr>
          <w:rFonts w:ascii="Times New Roman" w:hAnsi="Times New Roman" w:cs="Times New Roman"/>
        </w:rPr>
        <w:t>ei</w:t>
      </w:r>
      <w:r w:rsidRPr="00BE50B5">
        <w:rPr>
          <w:rFonts w:ascii="Times New Roman" w:hAnsi="Times New Roman" w:cs="Times New Roman"/>
        </w:rPr>
        <w:t>kėjo infrastruktūroje</w:t>
      </w:r>
      <w:bookmarkEnd w:id="293"/>
    </w:p>
    <w:p w14:paraId="48C03B67" w14:textId="77777777" w:rsidR="003A3542" w:rsidRPr="00BE50B5" w:rsidRDefault="003A3542" w:rsidP="000C4D83">
      <w:pPr>
        <w:rPr>
          <w:rFonts w:ascii="Times New Roman" w:hAnsi="Times New Roman" w:cs="Times New Roman"/>
        </w:rPr>
      </w:pPr>
    </w:p>
    <w:p w14:paraId="11B3CA05" w14:textId="7F7BF6E5" w:rsidR="003A3542" w:rsidRPr="00BE50B5" w:rsidRDefault="003A3542"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94" w:name="_Toc160629752"/>
      <w:r w:rsidR="000A3BC2" w:rsidRPr="0010434F">
        <w:rPr>
          <w:rFonts w:ascii="Times New Roman" w:hAnsi="Times New Roman" w:cs="Times New Roman"/>
          <w:b/>
          <w:bCs/>
          <w:lang w:eastAsia="en-GB"/>
        </w:rPr>
        <w:t>72</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Infrastruktūros reikalavimai</w:t>
      </w:r>
      <w:bookmarkEnd w:id="294"/>
    </w:p>
    <w:tbl>
      <w:tblPr>
        <w:tblW w:w="97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363"/>
      </w:tblGrid>
      <w:tr w:rsidR="005B4390" w:rsidRPr="00BE50B5" w14:paraId="1AAFA4F3" w14:textId="77777777" w:rsidTr="008E56C0">
        <w:trPr>
          <w:trHeight w:val="300"/>
          <w:tblHeader/>
        </w:trPr>
        <w:tc>
          <w:tcPr>
            <w:tcW w:w="141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959CF00" w14:textId="77777777" w:rsidR="003A3542" w:rsidRPr="00BE50B5" w:rsidRDefault="003A3542"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836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566FAC8"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5B4390" w:rsidRPr="00BE50B5" w14:paraId="30958B4C" w14:textId="77777777" w:rsidTr="008E56C0">
        <w:trPr>
          <w:trHeight w:val="300"/>
        </w:trPr>
        <w:tc>
          <w:tcPr>
            <w:tcW w:w="1413" w:type="dxa"/>
            <w:tcBorders>
              <w:top w:val="single" w:sz="4" w:space="0" w:color="auto"/>
              <w:left w:val="single" w:sz="4" w:space="0" w:color="auto"/>
              <w:bottom w:val="single" w:sz="4" w:space="0" w:color="auto"/>
              <w:right w:val="single" w:sz="4" w:space="0" w:color="auto"/>
            </w:tcBorders>
          </w:tcPr>
          <w:p w14:paraId="5F57AD08" w14:textId="77777777" w:rsidR="003A3542" w:rsidRPr="00BE50B5" w:rsidRDefault="003A3542" w:rsidP="00996C4F">
            <w:pPr>
              <w:pStyle w:val="Tablenumber"/>
              <w:numPr>
                <w:ilvl w:val="0"/>
                <w:numId w:val="115"/>
              </w:numPr>
              <w:ind w:right="-108" w:hanging="681"/>
              <w:rPr>
                <w:kern w:val="2"/>
                <w14:ligatures w14:val="standardContextual"/>
              </w:rPr>
            </w:pPr>
          </w:p>
        </w:tc>
        <w:tc>
          <w:tcPr>
            <w:tcW w:w="8363" w:type="dxa"/>
            <w:tcBorders>
              <w:top w:val="single" w:sz="4" w:space="0" w:color="auto"/>
              <w:left w:val="single" w:sz="4" w:space="0" w:color="auto"/>
              <w:bottom w:val="single" w:sz="4" w:space="0" w:color="auto"/>
              <w:right w:val="single" w:sz="4" w:space="0" w:color="auto"/>
            </w:tcBorders>
            <w:hideMark/>
          </w:tcPr>
          <w:p w14:paraId="4195F2EF" w14:textId="694D2D1C" w:rsidR="005349D4" w:rsidRPr="00BE50B5" w:rsidRDefault="003A3542" w:rsidP="000C4D83">
            <w:pPr>
              <w:jc w:val="both"/>
              <w:rPr>
                <w:rFonts w:ascii="Times New Roman" w:hAnsi="Times New Roman" w:cs="Times New Roman"/>
              </w:rPr>
            </w:pPr>
            <w:r w:rsidRPr="00BE50B5">
              <w:rPr>
                <w:rFonts w:ascii="Times New Roman" w:hAnsi="Times New Roman" w:cs="Times New Roman"/>
              </w:rPr>
              <w:t>IS turi būti projektuojama taip, kad atskiri jos komponentai būtų kaip įmanoma mažesni</w:t>
            </w:r>
            <w:r w:rsidR="005349D4" w:rsidRPr="00BE50B5">
              <w:rPr>
                <w:rFonts w:ascii="Times New Roman" w:hAnsi="Times New Roman" w:cs="Times New Roman"/>
              </w:rPr>
              <w:t xml:space="preserve"> (pvz.</w:t>
            </w:r>
            <w:r w:rsidR="009121A3">
              <w:rPr>
                <w:rFonts w:ascii="Times New Roman" w:hAnsi="Times New Roman" w:cs="Times New Roman"/>
              </w:rPr>
              <w:t>,</w:t>
            </w:r>
            <w:r w:rsidR="005349D4" w:rsidRPr="00BE50B5">
              <w:rPr>
                <w:rFonts w:ascii="Times New Roman" w:hAnsi="Times New Roman" w:cs="Times New Roman"/>
              </w:rPr>
              <w:t xml:space="preserve"> išskaidyti į mikroservisus)</w:t>
            </w:r>
            <w:r w:rsidRPr="00BE50B5">
              <w:rPr>
                <w:rFonts w:ascii="Times New Roman" w:hAnsi="Times New Roman" w:cs="Times New Roman"/>
              </w:rPr>
              <w:t xml:space="preserve"> </w:t>
            </w:r>
            <w:r w:rsidR="005349D4" w:rsidRPr="00BE50B5">
              <w:rPr>
                <w:rFonts w:ascii="Times New Roman" w:hAnsi="Times New Roman" w:cs="Times New Roman"/>
              </w:rPr>
              <w:t xml:space="preserve">bei </w:t>
            </w:r>
            <w:r w:rsidRPr="00BE50B5">
              <w:rPr>
                <w:rFonts w:ascii="Times New Roman" w:hAnsi="Times New Roman" w:cs="Times New Roman"/>
              </w:rPr>
              <w:t>lengvai valdomi virtualizacijos</w:t>
            </w:r>
            <w:r w:rsidR="005349D4" w:rsidRPr="00BE50B5">
              <w:rPr>
                <w:rFonts w:ascii="Times New Roman" w:hAnsi="Times New Roman" w:cs="Times New Roman"/>
              </w:rPr>
              <w:t xml:space="preserve"> </w:t>
            </w:r>
            <w:r w:rsidR="00AF7F1A" w:rsidRPr="00BE50B5">
              <w:rPr>
                <w:rFonts w:ascii="Times New Roman" w:hAnsi="Times New Roman" w:cs="Times New Roman"/>
              </w:rPr>
              <w:t>arba konteinerių</w:t>
            </w:r>
            <w:r w:rsidRPr="00BE50B5">
              <w:rPr>
                <w:rFonts w:ascii="Times New Roman" w:hAnsi="Times New Roman" w:cs="Times New Roman"/>
              </w:rPr>
              <w:t xml:space="preserve"> platformose.</w:t>
            </w:r>
          </w:p>
        </w:tc>
      </w:tr>
      <w:tr w:rsidR="005B4390" w:rsidRPr="00BE50B5" w14:paraId="16F9EA5E" w14:textId="77777777" w:rsidTr="008E56C0">
        <w:trPr>
          <w:trHeight w:val="300"/>
        </w:trPr>
        <w:tc>
          <w:tcPr>
            <w:tcW w:w="1413" w:type="dxa"/>
            <w:tcBorders>
              <w:top w:val="single" w:sz="4" w:space="0" w:color="auto"/>
              <w:left w:val="single" w:sz="4" w:space="0" w:color="auto"/>
              <w:bottom w:val="single" w:sz="4" w:space="0" w:color="auto"/>
              <w:right w:val="single" w:sz="4" w:space="0" w:color="auto"/>
            </w:tcBorders>
          </w:tcPr>
          <w:p w14:paraId="740DBF98" w14:textId="77777777" w:rsidR="003A3542" w:rsidRPr="00BE50B5" w:rsidRDefault="003A3542" w:rsidP="00996C4F">
            <w:pPr>
              <w:pStyle w:val="Tablenumber"/>
              <w:numPr>
                <w:ilvl w:val="0"/>
                <w:numId w:val="115"/>
              </w:numPr>
              <w:ind w:right="-108" w:hanging="681"/>
              <w:rPr>
                <w:kern w:val="2"/>
                <w14:ligatures w14:val="standardContextual"/>
              </w:rPr>
            </w:pPr>
          </w:p>
        </w:tc>
        <w:tc>
          <w:tcPr>
            <w:tcW w:w="8363" w:type="dxa"/>
            <w:tcBorders>
              <w:top w:val="single" w:sz="4" w:space="0" w:color="auto"/>
              <w:left w:val="single" w:sz="4" w:space="0" w:color="auto"/>
              <w:bottom w:val="single" w:sz="4" w:space="0" w:color="auto"/>
              <w:right w:val="single" w:sz="4" w:space="0" w:color="auto"/>
            </w:tcBorders>
            <w:hideMark/>
          </w:tcPr>
          <w:p w14:paraId="0918C994" w14:textId="1D3C5B95" w:rsidR="001F1445" w:rsidRPr="00BE50B5" w:rsidRDefault="003A3542" w:rsidP="000C4D83">
            <w:pPr>
              <w:jc w:val="both"/>
              <w:rPr>
                <w:rFonts w:ascii="Times New Roman" w:hAnsi="Times New Roman" w:cs="Times New Roman"/>
                <w:sz w:val="22"/>
              </w:rPr>
            </w:pPr>
            <w:r w:rsidRPr="00BE50B5">
              <w:rPr>
                <w:rFonts w:ascii="Times New Roman" w:hAnsi="Times New Roman" w:cs="Times New Roman"/>
              </w:rPr>
              <w:t xml:space="preserve">IS turi būti projektuojama taip, kad platformos resursus išnaudotų kaip įmanoma efektyviau. </w:t>
            </w:r>
          </w:p>
        </w:tc>
      </w:tr>
      <w:tr w:rsidR="005B4390" w:rsidRPr="00BE50B5" w14:paraId="676E65F6" w14:textId="77777777" w:rsidTr="008E56C0">
        <w:trPr>
          <w:trHeight w:val="300"/>
        </w:trPr>
        <w:tc>
          <w:tcPr>
            <w:tcW w:w="1413" w:type="dxa"/>
            <w:tcBorders>
              <w:top w:val="single" w:sz="4" w:space="0" w:color="auto"/>
              <w:left w:val="single" w:sz="4" w:space="0" w:color="auto"/>
              <w:bottom w:val="single" w:sz="4" w:space="0" w:color="auto"/>
              <w:right w:val="single" w:sz="4" w:space="0" w:color="auto"/>
            </w:tcBorders>
          </w:tcPr>
          <w:p w14:paraId="0CA0C316" w14:textId="77777777" w:rsidR="003A3542" w:rsidRPr="00BE50B5" w:rsidRDefault="003A3542" w:rsidP="00996C4F">
            <w:pPr>
              <w:pStyle w:val="Tablenumber"/>
              <w:numPr>
                <w:ilvl w:val="0"/>
                <w:numId w:val="115"/>
              </w:numPr>
              <w:ind w:right="-108" w:hanging="681"/>
              <w:rPr>
                <w:kern w:val="2"/>
                <w14:ligatures w14:val="standardContextual"/>
              </w:rPr>
            </w:pPr>
          </w:p>
        </w:tc>
        <w:tc>
          <w:tcPr>
            <w:tcW w:w="8363" w:type="dxa"/>
            <w:tcBorders>
              <w:top w:val="single" w:sz="4" w:space="0" w:color="auto"/>
              <w:left w:val="single" w:sz="4" w:space="0" w:color="auto"/>
              <w:bottom w:val="single" w:sz="4" w:space="0" w:color="auto"/>
              <w:right w:val="single" w:sz="4" w:space="0" w:color="auto"/>
            </w:tcBorders>
            <w:hideMark/>
          </w:tcPr>
          <w:p w14:paraId="0E68D98B" w14:textId="77777777"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 xml:space="preserve">IS sprendimas turi naudoti naujausias, gamintojo palaikomas, stabiliai veikiančias programinės įrangos versijas. </w:t>
            </w:r>
          </w:p>
        </w:tc>
      </w:tr>
      <w:tr w:rsidR="005B4390" w:rsidRPr="00BE50B5" w14:paraId="6CF82CCB" w14:textId="77777777" w:rsidTr="008E56C0">
        <w:trPr>
          <w:trHeight w:val="300"/>
        </w:trPr>
        <w:tc>
          <w:tcPr>
            <w:tcW w:w="1413" w:type="dxa"/>
            <w:tcBorders>
              <w:top w:val="single" w:sz="4" w:space="0" w:color="auto"/>
              <w:left w:val="single" w:sz="4" w:space="0" w:color="auto"/>
              <w:bottom w:val="single" w:sz="4" w:space="0" w:color="auto"/>
              <w:right w:val="single" w:sz="4" w:space="0" w:color="auto"/>
            </w:tcBorders>
          </w:tcPr>
          <w:p w14:paraId="114A7E9D" w14:textId="77777777" w:rsidR="003A3542" w:rsidRPr="00BE50B5" w:rsidRDefault="003A3542" w:rsidP="00996C4F">
            <w:pPr>
              <w:pStyle w:val="Tablenumber"/>
              <w:numPr>
                <w:ilvl w:val="0"/>
                <w:numId w:val="115"/>
              </w:numPr>
              <w:ind w:right="-108" w:hanging="681"/>
              <w:rPr>
                <w:kern w:val="2"/>
                <w14:ligatures w14:val="standardContextual"/>
              </w:rPr>
            </w:pPr>
          </w:p>
        </w:tc>
        <w:tc>
          <w:tcPr>
            <w:tcW w:w="8363" w:type="dxa"/>
            <w:tcBorders>
              <w:top w:val="single" w:sz="4" w:space="0" w:color="auto"/>
              <w:left w:val="single" w:sz="4" w:space="0" w:color="auto"/>
              <w:bottom w:val="single" w:sz="4" w:space="0" w:color="auto"/>
              <w:right w:val="single" w:sz="4" w:space="0" w:color="auto"/>
            </w:tcBorders>
          </w:tcPr>
          <w:p w14:paraId="71E80441" w14:textId="21B92B43"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KPVS architektūriniai komponentai turi būti plačiai naudojami praktikoje ir būti stabilūs. Neturi būti naudojamos programinių komponentų versijos, kurios yra testavimo stadijoje arba yra oficialiai programinės įrangos gamintojo paskelbta, kad programinė įranga nuo tam tikros datos (trumpiau nei 3 metai nuo IS priėmimo į eksploataciją) nebebus palaikoma, tobulinama ir </w:t>
            </w:r>
            <w:r w:rsidR="00DE7011">
              <w:rPr>
                <w:rFonts w:ascii="Times New Roman" w:hAnsi="Times New Roman" w:cs="Times New Roman"/>
              </w:rPr>
              <w:t>(</w:t>
            </w:r>
            <w:r w:rsidRPr="00BE50B5">
              <w:rPr>
                <w:rFonts w:ascii="Times New Roman" w:hAnsi="Times New Roman" w:cs="Times New Roman"/>
              </w:rPr>
              <w:t>ar</w:t>
            </w:r>
            <w:r w:rsidR="00DE7011">
              <w:rPr>
                <w:rFonts w:ascii="Times New Roman" w:hAnsi="Times New Roman" w:cs="Times New Roman"/>
              </w:rPr>
              <w:t>ba)</w:t>
            </w:r>
            <w:r w:rsidRPr="00BE50B5">
              <w:rPr>
                <w:rFonts w:ascii="Times New Roman" w:hAnsi="Times New Roman" w:cs="Times New Roman"/>
              </w:rPr>
              <w:t xml:space="preserve"> vystoma (angl. </w:t>
            </w:r>
            <w:r w:rsidRPr="00625FAF">
              <w:rPr>
                <w:rFonts w:ascii="Times New Roman" w:hAnsi="Times New Roman" w:cs="Times New Roman"/>
                <w:i/>
                <w:iCs/>
              </w:rPr>
              <w:t>end-of-life product</w:t>
            </w:r>
            <w:r w:rsidRPr="00BE50B5">
              <w:rPr>
                <w:rFonts w:ascii="Times New Roman" w:hAnsi="Times New Roman" w:cs="Times New Roman"/>
              </w:rPr>
              <w:t>).</w:t>
            </w:r>
          </w:p>
        </w:tc>
      </w:tr>
      <w:tr w:rsidR="005B4390" w:rsidRPr="00BE50B5" w14:paraId="6677C39C" w14:textId="77777777" w:rsidTr="008E56C0">
        <w:trPr>
          <w:trHeight w:val="300"/>
        </w:trPr>
        <w:tc>
          <w:tcPr>
            <w:tcW w:w="1413" w:type="dxa"/>
            <w:tcBorders>
              <w:top w:val="single" w:sz="4" w:space="0" w:color="auto"/>
              <w:left w:val="single" w:sz="4" w:space="0" w:color="auto"/>
              <w:bottom w:val="single" w:sz="4" w:space="0" w:color="auto"/>
              <w:right w:val="single" w:sz="4" w:space="0" w:color="auto"/>
            </w:tcBorders>
          </w:tcPr>
          <w:p w14:paraId="5FCE1D7E" w14:textId="77777777" w:rsidR="008E56C0" w:rsidRPr="00BE50B5" w:rsidRDefault="008E56C0" w:rsidP="00996C4F">
            <w:pPr>
              <w:pStyle w:val="Tablenumber"/>
              <w:numPr>
                <w:ilvl w:val="0"/>
                <w:numId w:val="115"/>
              </w:numPr>
              <w:ind w:right="-108" w:hanging="681"/>
              <w:rPr>
                <w:kern w:val="2"/>
                <w14:ligatures w14:val="standardContextual"/>
              </w:rPr>
            </w:pPr>
          </w:p>
        </w:tc>
        <w:tc>
          <w:tcPr>
            <w:tcW w:w="8363" w:type="dxa"/>
            <w:tcBorders>
              <w:top w:val="single" w:sz="4" w:space="0" w:color="auto"/>
              <w:left w:val="single" w:sz="4" w:space="0" w:color="auto"/>
              <w:bottom w:val="single" w:sz="4" w:space="0" w:color="auto"/>
              <w:right w:val="single" w:sz="4" w:space="0" w:color="auto"/>
            </w:tcBorders>
            <w:hideMark/>
          </w:tcPr>
          <w:p w14:paraId="14BAC5E4" w14:textId="2F92152F" w:rsidR="008E56C0" w:rsidRPr="00BE50B5" w:rsidRDefault="008E56C0" w:rsidP="000C4D83">
            <w:pPr>
              <w:jc w:val="both"/>
              <w:rPr>
                <w:rFonts w:ascii="Times New Roman" w:hAnsi="Times New Roman" w:cs="Times New Roman"/>
              </w:rPr>
            </w:pPr>
            <w:r w:rsidRPr="00BE50B5">
              <w:rPr>
                <w:rFonts w:ascii="Times New Roman" w:hAnsi="Times New Roman" w:cs="Times New Roman"/>
              </w:rPr>
              <w:t>IS techninės infrastruktūros komponentės, operacinės sistemos ir duomenų bazių valdymo sistemos turi atitikti reikalavimus, pateiktus IVPK patvirtintame dokumente „Informacinių sistemų kūrimo ir diegimo IRT konsoliduotoje infrastruktūroje (debesijos paslaugų teikimo platformoje) baziniai reikalavimai ir rekomendacijos“</w:t>
            </w:r>
          </w:p>
          <w:p w14:paraId="365142AD" w14:textId="269A739E" w:rsidR="008E56C0" w:rsidRPr="00BE50B5" w:rsidRDefault="008E56C0" w:rsidP="000C4D83">
            <w:pPr>
              <w:jc w:val="both"/>
              <w:rPr>
                <w:rFonts w:ascii="Times New Roman" w:hAnsi="Times New Roman" w:cs="Times New Roman"/>
              </w:rPr>
            </w:pPr>
            <w:r w:rsidRPr="00BE50B5">
              <w:rPr>
                <w:rFonts w:ascii="Times New Roman" w:hAnsi="Times New Roman" w:cs="Times New Roman"/>
              </w:rPr>
              <w:t>(</w:t>
            </w:r>
            <w:r w:rsidRPr="00002055">
              <w:rPr>
                <w:rFonts w:ascii="Times New Roman" w:hAnsi="Times New Roman" w:cs="Times New Roman"/>
                <w:i/>
                <w:iCs/>
              </w:rPr>
              <w:t>https://ivpk.lrv.lt/uploads/ivpk/documents/files/veikla/VII%20konsolidavimas/Sistemu%20kurimo%20ir%20diegimo%20gCloud%20platformoje%20rekomendacijos%20v1_0%20public.pdf</w:t>
            </w:r>
            <w:r w:rsidRPr="00BE50B5">
              <w:rPr>
                <w:rFonts w:ascii="Times New Roman" w:hAnsi="Times New Roman" w:cs="Times New Roman"/>
              </w:rPr>
              <w:t>)</w:t>
            </w:r>
          </w:p>
        </w:tc>
      </w:tr>
      <w:tr w:rsidR="005B4390" w:rsidRPr="00BE50B5" w14:paraId="5ED30037" w14:textId="77777777" w:rsidTr="008E56C0">
        <w:trPr>
          <w:trHeight w:val="300"/>
        </w:trPr>
        <w:tc>
          <w:tcPr>
            <w:tcW w:w="1413" w:type="dxa"/>
            <w:tcBorders>
              <w:top w:val="single" w:sz="4" w:space="0" w:color="auto"/>
              <w:left w:val="single" w:sz="4" w:space="0" w:color="auto"/>
              <w:bottom w:val="single" w:sz="4" w:space="0" w:color="auto"/>
              <w:right w:val="single" w:sz="4" w:space="0" w:color="auto"/>
            </w:tcBorders>
          </w:tcPr>
          <w:p w14:paraId="1B981808" w14:textId="77777777" w:rsidR="008E56C0" w:rsidRPr="00BE50B5" w:rsidRDefault="008E56C0" w:rsidP="00996C4F">
            <w:pPr>
              <w:pStyle w:val="Tablenumber"/>
              <w:numPr>
                <w:ilvl w:val="0"/>
                <w:numId w:val="115"/>
              </w:numPr>
              <w:ind w:right="-108" w:hanging="681"/>
              <w:rPr>
                <w:kern w:val="2"/>
                <w14:ligatures w14:val="standardContextual"/>
              </w:rPr>
            </w:pPr>
          </w:p>
        </w:tc>
        <w:tc>
          <w:tcPr>
            <w:tcW w:w="8363" w:type="dxa"/>
            <w:tcBorders>
              <w:top w:val="single" w:sz="4" w:space="0" w:color="auto"/>
              <w:left w:val="single" w:sz="4" w:space="0" w:color="auto"/>
              <w:bottom w:val="single" w:sz="4" w:space="0" w:color="auto"/>
              <w:right w:val="single" w:sz="4" w:space="0" w:color="auto"/>
            </w:tcBorders>
            <w:hideMark/>
          </w:tcPr>
          <w:p w14:paraId="34DEB503" w14:textId="77777777" w:rsidR="008E56C0" w:rsidRPr="00BE50B5" w:rsidRDefault="008E56C0" w:rsidP="000C4D83">
            <w:pPr>
              <w:jc w:val="both"/>
              <w:rPr>
                <w:rFonts w:ascii="Times New Roman" w:hAnsi="Times New Roman" w:cs="Times New Roman"/>
                <w:sz w:val="22"/>
              </w:rPr>
            </w:pPr>
            <w:r w:rsidRPr="00BE50B5">
              <w:rPr>
                <w:rFonts w:ascii="Times New Roman" w:hAnsi="Times New Roman" w:cs="Times New Roman"/>
              </w:rPr>
              <w:t>Modernizuota IS turi būti suderinama su PO naudotojų kompiuterinėse darbo vietose naudojama MS Windows operacine sistema, kurios versija ne žemesnė, nei Windows 10.</w:t>
            </w:r>
          </w:p>
        </w:tc>
      </w:tr>
      <w:tr w:rsidR="005B4390" w:rsidRPr="00BE50B5" w14:paraId="5ACB1C24" w14:textId="77777777" w:rsidTr="008E56C0">
        <w:trPr>
          <w:trHeight w:val="300"/>
        </w:trPr>
        <w:tc>
          <w:tcPr>
            <w:tcW w:w="1413" w:type="dxa"/>
            <w:tcBorders>
              <w:top w:val="single" w:sz="4" w:space="0" w:color="auto"/>
              <w:left w:val="single" w:sz="4" w:space="0" w:color="auto"/>
              <w:bottom w:val="single" w:sz="4" w:space="0" w:color="auto"/>
              <w:right w:val="single" w:sz="4" w:space="0" w:color="auto"/>
            </w:tcBorders>
          </w:tcPr>
          <w:p w14:paraId="5FBC2CCC" w14:textId="77777777" w:rsidR="008E56C0" w:rsidRPr="00BE50B5" w:rsidRDefault="008E56C0" w:rsidP="00996C4F">
            <w:pPr>
              <w:pStyle w:val="Tablenumber"/>
              <w:numPr>
                <w:ilvl w:val="0"/>
                <w:numId w:val="115"/>
              </w:numPr>
              <w:ind w:right="-108" w:hanging="681"/>
              <w:rPr>
                <w:kern w:val="2"/>
                <w14:ligatures w14:val="standardContextual"/>
              </w:rPr>
            </w:pPr>
          </w:p>
        </w:tc>
        <w:tc>
          <w:tcPr>
            <w:tcW w:w="8363" w:type="dxa"/>
            <w:tcBorders>
              <w:top w:val="single" w:sz="4" w:space="0" w:color="auto"/>
              <w:left w:val="single" w:sz="4" w:space="0" w:color="auto"/>
              <w:bottom w:val="single" w:sz="4" w:space="0" w:color="auto"/>
              <w:right w:val="single" w:sz="4" w:space="0" w:color="auto"/>
            </w:tcBorders>
            <w:hideMark/>
          </w:tcPr>
          <w:p w14:paraId="510F80C0" w14:textId="586B7E78" w:rsidR="008E56C0" w:rsidRPr="00BE50B5" w:rsidRDefault="008E56C0" w:rsidP="000C4D83">
            <w:pPr>
              <w:jc w:val="both"/>
              <w:rPr>
                <w:rFonts w:ascii="Times New Roman" w:hAnsi="Times New Roman" w:cs="Times New Roman"/>
                <w:sz w:val="22"/>
              </w:rPr>
            </w:pPr>
            <w:r w:rsidRPr="00BE50B5">
              <w:rPr>
                <w:rFonts w:ascii="Times New Roman" w:hAnsi="Times New Roman" w:cs="Times New Roman"/>
              </w:rPr>
              <w:t xml:space="preserve">Modernizuota IS turi atitikti reikalavimus keliamus svarbių informacinių išteklių kategorijai (pagal </w:t>
            </w:r>
            <w:r w:rsidR="001237F6">
              <w:rPr>
                <w:rFonts w:ascii="Times New Roman" w:hAnsi="Times New Roman" w:cs="Times New Roman"/>
              </w:rPr>
              <w:t xml:space="preserve">LR </w:t>
            </w:r>
            <w:r w:rsidRPr="00BE50B5">
              <w:rPr>
                <w:rFonts w:ascii="Times New Roman" w:hAnsi="Times New Roman" w:cs="Times New Roman"/>
              </w:rPr>
              <w:t>valstybės informacinių išteklių valdymo įstatymą KPVS priskiriama Svarbių IS kategorijai).</w:t>
            </w:r>
          </w:p>
        </w:tc>
      </w:tr>
      <w:tr w:rsidR="005B4390" w:rsidRPr="00BE50B5" w14:paraId="52916839" w14:textId="77777777" w:rsidTr="008E56C0">
        <w:trPr>
          <w:trHeight w:val="300"/>
        </w:trPr>
        <w:tc>
          <w:tcPr>
            <w:tcW w:w="1413" w:type="dxa"/>
            <w:tcBorders>
              <w:top w:val="single" w:sz="4" w:space="0" w:color="auto"/>
              <w:left w:val="single" w:sz="4" w:space="0" w:color="auto"/>
              <w:bottom w:val="single" w:sz="4" w:space="0" w:color="auto"/>
              <w:right w:val="single" w:sz="4" w:space="0" w:color="auto"/>
            </w:tcBorders>
          </w:tcPr>
          <w:p w14:paraId="3D037B7A" w14:textId="77777777" w:rsidR="008E56C0" w:rsidRPr="00BE50B5" w:rsidRDefault="008E56C0" w:rsidP="00996C4F">
            <w:pPr>
              <w:pStyle w:val="Tablenumber"/>
              <w:numPr>
                <w:ilvl w:val="0"/>
                <w:numId w:val="115"/>
              </w:numPr>
              <w:ind w:right="-108" w:hanging="681"/>
              <w:rPr>
                <w:kern w:val="2"/>
                <w14:ligatures w14:val="standardContextual"/>
              </w:rPr>
            </w:pPr>
          </w:p>
        </w:tc>
        <w:tc>
          <w:tcPr>
            <w:tcW w:w="8363" w:type="dxa"/>
            <w:tcBorders>
              <w:top w:val="single" w:sz="4" w:space="0" w:color="auto"/>
              <w:left w:val="single" w:sz="4" w:space="0" w:color="auto"/>
              <w:bottom w:val="single" w:sz="4" w:space="0" w:color="auto"/>
              <w:right w:val="single" w:sz="4" w:space="0" w:color="auto"/>
            </w:tcBorders>
            <w:hideMark/>
          </w:tcPr>
          <w:p w14:paraId="49A4CE76" w14:textId="77777777" w:rsidR="008E56C0" w:rsidRPr="00BE50B5" w:rsidRDefault="008E56C0" w:rsidP="000C4D83">
            <w:pPr>
              <w:jc w:val="both"/>
              <w:rPr>
                <w:rFonts w:ascii="Times New Roman" w:hAnsi="Times New Roman" w:cs="Times New Roman"/>
                <w:sz w:val="22"/>
              </w:rPr>
            </w:pPr>
            <w:r w:rsidRPr="00BE50B5">
              <w:rPr>
                <w:rFonts w:ascii="Times New Roman" w:hAnsi="Times New Roman" w:cs="Times New Roman"/>
              </w:rPr>
              <w:t>IS techninės infrastruktūros komponentės, operacinės sistemos ir duomenų bazių valdymo sistemos turi būti suderinamos su PO IT paslaugų infrastruktūros architektūra.</w:t>
            </w:r>
          </w:p>
        </w:tc>
      </w:tr>
      <w:tr w:rsidR="005B4390" w:rsidRPr="00BE50B5" w14:paraId="584CAB9C" w14:textId="77777777" w:rsidTr="008E56C0">
        <w:trPr>
          <w:trHeight w:val="300"/>
        </w:trPr>
        <w:tc>
          <w:tcPr>
            <w:tcW w:w="1413" w:type="dxa"/>
            <w:tcBorders>
              <w:top w:val="single" w:sz="4" w:space="0" w:color="auto"/>
              <w:left w:val="single" w:sz="4" w:space="0" w:color="auto"/>
              <w:bottom w:val="single" w:sz="4" w:space="0" w:color="auto"/>
              <w:right w:val="single" w:sz="4" w:space="0" w:color="auto"/>
            </w:tcBorders>
          </w:tcPr>
          <w:p w14:paraId="79084B54" w14:textId="77777777" w:rsidR="008E56C0" w:rsidRPr="00BE50B5" w:rsidRDefault="008E56C0" w:rsidP="00996C4F">
            <w:pPr>
              <w:pStyle w:val="Tablenumber"/>
              <w:numPr>
                <w:ilvl w:val="0"/>
                <w:numId w:val="115"/>
              </w:numPr>
              <w:ind w:right="-108" w:hanging="681"/>
              <w:rPr>
                <w:kern w:val="2"/>
                <w14:ligatures w14:val="standardContextual"/>
              </w:rPr>
            </w:pPr>
          </w:p>
        </w:tc>
        <w:tc>
          <w:tcPr>
            <w:tcW w:w="8363" w:type="dxa"/>
            <w:tcBorders>
              <w:top w:val="single" w:sz="4" w:space="0" w:color="auto"/>
              <w:left w:val="single" w:sz="4" w:space="0" w:color="auto"/>
              <w:bottom w:val="single" w:sz="4" w:space="0" w:color="auto"/>
              <w:right w:val="single" w:sz="4" w:space="0" w:color="auto"/>
            </w:tcBorders>
          </w:tcPr>
          <w:p w14:paraId="4E3EBFB0" w14:textId="56642D34" w:rsidR="008E56C0" w:rsidRPr="00BE50B5" w:rsidRDefault="00C72599" w:rsidP="000C4D83">
            <w:pPr>
              <w:jc w:val="both"/>
              <w:rPr>
                <w:rFonts w:ascii="Times New Roman" w:hAnsi="Times New Roman" w:cs="Times New Roman"/>
              </w:rPr>
            </w:pPr>
            <w:r w:rsidRPr="00BE50B5">
              <w:rPr>
                <w:rFonts w:ascii="Times New Roman" w:hAnsi="Times New Roman" w:cs="Times New Roman"/>
              </w:rPr>
              <w:t>Sistemos komponentai turi būti projektuojami taip, kad vieno virtualaus serverio dydis būtų iki 5 TB.</w:t>
            </w:r>
          </w:p>
        </w:tc>
      </w:tr>
      <w:tr w:rsidR="005B4390" w:rsidRPr="00BE50B5" w14:paraId="4AFAFDFB" w14:textId="77777777" w:rsidTr="008E56C0">
        <w:trPr>
          <w:trHeight w:val="300"/>
        </w:trPr>
        <w:tc>
          <w:tcPr>
            <w:tcW w:w="1413" w:type="dxa"/>
            <w:tcBorders>
              <w:top w:val="single" w:sz="4" w:space="0" w:color="auto"/>
              <w:left w:val="single" w:sz="4" w:space="0" w:color="auto"/>
              <w:bottom w:val="single" w:sz="4" w:space="0" w:color="auto"/>
              <w:right w:val="single" w:sz="4" w:space="0" w:color="auto"/>
            </w:tcBorders>
          </w:tcPr>
          <w:p w14:paraId="4EBAF139" w14:textId="77777777" w:rsidR="008E56C0" w:rsidRPr="00BE50B5" w:rsidRDefault="008E56C0" w:rsidP="00996C4F">
            <w:pPr>
              <w:pStyle w:val="Tablenumber"/>
              <w:numPr>
                <w:ilvl w:val="0"/>
                <w:numId w:val="115"/>
              </w:numPr>
              <w:ind w:right="-108" w:hanging="681"/>
              <w:rPr>
                <w:kern w:val="2"/>
                <w14:ligatures w14:val="standardContextual"/>
              </w:rPr>
            </w:pPr>
          </w:p>
        </w:tc>
        <w:tc>
          <w:tcPr>
            <w:tcW w:w="8363" w:type="dxa"/>
            <w:tcBorders>
              <w:top w:val="single" w:sz="4" w:space="0" w:color="auto"/>
              <w:left w:val="single" w:sz="4" w:space="0" w:color="auto"/>
              <w:bottom w:val="single" w:sz="4" w:space="0" w:color="auto"/>
              <w:right w:val="single" w:sz="4" w:space="0" w:color="auto"/>
            </w:tcBorders>
          </w:tcPr>
          <w:p w14:paraId="10ACA9CE" w14:textId="43B70D60" w:rsidR="008E56C0" w:rsidRPr="00BE50B5" w:rsidRDefault="008E56C0" w:rsidP="000C4D83">
            <w:pPr>
              <w:jc w:val="both"/>
              <w:rPr>
                <w:rFonts w:ascii="Times New Roman" w:hAnsi="Times New Roman" w:cs="Times New Roman"/>
              </w:rPr>
            </w:pPr>
            <w:r w:rsidRPr="00625FAF">
              <w:rPr>
                <w:rFonts w:ascii="Times New Roman" w:hAnsi="Times New Roman" w:cs="Times New Roman"/>
                <w:i/>
                <w:iCs/>
              </w:rPr>
              <w:t>Binary</w:t>
            </w:r>
            <w:r w:rsidRPr="00BE50B5">
              <w:rPr>
                <w:rFonts w:ascii="Times New Roman" w:hAnsi="Times New Roman" w:cs="Times New Roman"/>
              </w:rPr>
              <w:t xml:space="preserve"> tipo duomenys neturi būti saugomi duomenų bazėse. Šio tipo duomenys turi būti saugomi atskirų serverių pagrindu realizuotose failų sistemose</w:t>
            </w:r>
            <w:r w:rsidR="00C72599" w:rsidRPr="00BE50B5">
              <w:rPr>
                <w:rFonts w:ascii="Times New Roman" w:hAnsi="Times New Roman" w:cs="Times New Roman"/>
              </w:rPr>
              <w:t>.</w:t>
            </w:r>
          </w:p>
        </w:tc>
      </w:tr>
      <w:tr w:rsidR="005B4390" w:rsidRPr="00BE50B5" w14:paraId="6B2CD198" w14:textId="77777777" w:rsidTr="008E56C0">
        <w:trPr>
          <w:trHeight w:val="300"/>
        </w:trPr>
        <w:tc>
          <w:tcPr>
            <w:tcW w:w="1413" w:type="dxa"/>
            <w:tcBorders>
              <w:top w:val="single" w:sz="4" w:space="0" w:color="auto"/>
              <w:left w:val="single" w:sz="4" w:space="0" w:color="auto"/>
              <w:bottom w:val="single" w:sz="4" w:space="0" w:color="auto"/>
              <w:right w:val="single" w:sz="4" w:space="0" w:color="auto"/>
            </w:tcBorders>
          </w:tcPr>
          <w:p w14:paraId="72CF3DC4" w14:textId="77777777" w:rsidR="00FA0BFD" w:rsidRPr="00BE50B5" w:rsidRDefault="00FA0BFD" w:rsidP="00996C4F">
            <w:pPr>
              <w:pStyle w:val="Tablenumber"/>
              <w:numPr>
                <w:ilvl w:val="0"/>
                <w:numId w:val="115"/>
              </w:numPr>
              <w:ind w:right="-108" w:hanging="681"/>
              <w:rPr>
                <w:kern w:val="2"/>
                <w14:ligatures w14:val="standardContextual"/>
              </w:rPr>
            </w:pPr>
          </w:p>
        </w:tc>
        <w:tc>
          <w:tcPr>
            <w:tcW w:w="8363" w:type="dxa"/>
            <w:tcBorders>
              <w:top w:val="single" w:sz="4" w:space="0" w:color="auto"/>
              <w:left w:val="single" w:sz="4" w:space="0" w:color="auto"/>
              <w:bottom w:val="single" w:sz="4" w:space="0" w:color="auto"/>
              <w:right w:val="single" w:sz="4" w:space="0" w:color="auto"/>
            </w:tcBorders>
          </w:tcPr>
          <w:p w14:paraId="13818736" w14:textId="3FA3DFA7" w:rsidR="00FA0BFD" w:rsidRPr="00BE50B5" w:rsidRDefault="00FA0BFD" w:rsidP="000C4D83">
            <w:pPr>
              <w:jc w:val="both"/>
              <w:rPr>
                <w:rFonts w:ascii="Times New Roman" w:hAnsi="Times New Roman" w:cs="Times New Roman"/>
                <w:sz w:val="22"/>
              </w:rPr>
            </w:pPr>
            <w:r w:rsidRPr="00BE50B5">
              <w:rPr>
                <w:rFonts w:ascii="Times New Roman" w:hAnsi="Times New Roman" w:cs="Times New Roman"/>
              </w:rPr>
              <w:t xml:space="preserve">Duomenų bazėms ir </w:t>
            </w:r>
            <w:r w:rsidRPr="00625FAF">
              <w:rPr>
                <w:rFonts w:ascii="Times New Roman" w:hAnsi="Times New Roman" w:cs="Times New Roman"/>
                <w:i/>
                <w:iCs/>
              </w:rPr>
              <w:t>Middleware</w:t>
            </w:r>
            <w:r w:rsidRPr="00BE50B5">
              <w:rPr>
                <w:rFonts w:ascii="Times New Roman" w:hAnsi="Times New Roman" w:cs="Times New Roman"/>
              </w:rPr>
              <w:t xml:space="preserve"> sprendimams naudojamos OS, kurios yra patvirtintos PO, bei, realizacijai naudojamos, PĮ gamintojų.</w:t>
            </w:r>
          </w:p>
        </w:tc>
      </w:tr>
      <w:tr w:rsidR="005B4390" w:rsidRPr="00BE50B5" w14:paraId="3B7188B6" w14:textId="77777777" w:rsidTr="008E56C0">
        <w:trPr>
          <w:trHeight w:val="300"/>
        </w:trPr>
        <w:tc>
          <w:tcPr>
            <w:tcW w:w="1413" w:type="dxa"/>
            <w:tcBorders>
              <w:top w:val="single" w:sz="4" w:space="0" w:color="auto"/>
              <w:left w:val="single" w:sz="4" w:space="0" w:color="auto"/>
              <w:bottom w:val="single" w:sz="4" w:space="0" w:color="auto"/>
              <w:right w:val="single" w:sz="4" w:space="0" w:color="auto"/>
            </w:tcBorders>
          </w:tcPr>
          <w:p w14:paraId="0E51509A" w14:textId="77777777" w:rsidR="00FA0BFD" w:rsidRPr="00BE50B5" w:rsidRDefault="00FA0BFD" w:rsidP="00996C4F">
            <w:pPr>
              <w:pStyle w:val="Tablenumber"/>
              <w:numPr>
                <w:ilvl w:val="0"/>
                <w:numId w:val="115"/>
              </w:numPr>
              <w:ind w:right="-108" w:hanging="681"/>
              <w:rPr>
                <w:kern w:val="2"/>
                <w14:ligatures w14:val="standardContextual"/>
              </w:rPr>
            </w:pPr>
          </w:p>
        </w:tc>
        <w:tc>
          <w:tcPr>
            <w:tcW w:w="8363" w:type="dxa"/>
            <w:tcBorders>
              <w:top w:val="single" w:sz="4" w:space="0" w:color="auto"/>
              <w:left w:val="single" w:sz="4" w:space="0" w:color="auto"/>
              <w:bottom w:val="single" w:sz="4" w:space="0" w:color="auto"/>
              <w:right w:val="single" w:sz="4" w:space="0" w:color="auto"/>
            </w:tcBorders>
          </w:tcPr>
          <w:p w14:paraId="608DD000" w14:textId="30CD4828" w:rsidR="00FA0BFD" w:rsidRPr="00BE50B5" w:rsidRDefault="00FA0BFD" w:rsidP="000C4D83">
            <w:pPr>
              <w:jc w:val="both"/>
              <w:rPr>
                <w:rFonts w:ascii="Times New Roman" w:hAnsi="Times New Roman" w:cs="Times New Roman"/>
              </w:rPr>
            </w:pPr>
            <w:r w:rsidRPr="00BE50B5">
              <w:rPr>
                <w:rFonts w:ascii="Times New Roman" w:hAnsi="Times New Roman" w:cs="Times New Roman"/>
              </w:rPr>
              <w:t xml:space="preserve">Duomenų bazėms gali būti siūlomos atviro kodo pagrindu veikiančios arba licencijuojamos DB, įtraukiant </w:t>
            </w:r>
            <w:r w:rsidR="00AF7F1A" w:rsidRPr="00BE50B5">
              <w:rPr>
                <w:rFonts w:ascii="Times New Roman" w:hAnsi="Times New Roman" w:cs="Times New Roman"/>
              </w:rPr>
              <w:t>licencijų</w:t>
            </w:r>
            <w:r w:rsidRPr="00BE50B5">
              <w:rPr>
                <w:rFonts w:ascii="Times New Roman" w:hAnsi="Times New Roman" w:cs="Times New Roman"/>
              </w:rPr>
              <w:t xml:space="preserve"> ir gamintojo palaikymo kainas (m</w:t>
            </w:r>
            <w:r w:rsidR="00B26381">
              <w:rPr>
                <w:rFonts w:ascii="Times New Roman" w:hAnsi="Times New Roman" w:cs="Times New Roman"/>
              </w:rPr>
              <w:t xml:space="preserve">ažiausiai </w:t>
            </w:r>
            <w:r w:rsidRPr="00BE50B5">
              <w:rPr>
                <w:rFonts w:ascii="Times New Roman" w:hAnsi="Times New Roman" w:cs="Times New Roman"/>
              </w:rPr>
              <w:t>3 metų laikotarpiui) į pasiūlymo kainą.</w:t>
            </w:r>
          </w:p>
        </w:tc>
      </w:tr>
    </w:tbl>
    <w:p w14:paraId="19EE5E3A" w14:textId="77777777" w:rsidR="003A3542" w:rsidRPr="00BE50B5" w:rsidRDefault="003A3542" w:rsidP="000C4D83">
      <w:pPr>
        <w:rPr>
          <w:rFonts w:ascii="Times New Roman" w:hAnsi="Times New Roman" w:cs="Times New Roman"/>
        </w:rPr>
      </w:pPr>
    </w:p>
    <w:p w14:paraId="68A19AF4" w14:textId="77777777" w:rsidR="003A3542" w:rsidRPr="00BE50B5" w:rsidRDefault="003A3542" w:rsidP="00996C4F">
      <w:pPr>
        <w:pStyle w:val="Heading3"/>
        <w:numPr>
          <w:ilvl w:val="3"/>
          <w:numId w:val="6"/>
        </w:numPr>
        <w:ind w:left="2880" w:hanging="360"/>
        <w:rPr>
          <w:rFonts w:ascii="Times New Roman" w:hAnsi="Times New Roman" w:cs="Times New Roman"/>
        </w:rPr>
      </w:pPr>
      <w:bookmarkStart w:id="295" w:name="_Toc160630527"/>
      <w:r w:rsidRPr="00BE50B5">
        <w:rPr>
          <w:rFonts w:ascii="Times New Roman" w:hAnsi="Times New Roman" w:cs="Times New Roman"/>
        </w:rPr>
        <w:t>Reikalavimai plečiamumui</w:t>
      </w:r>
      <w:bookmarkEnd w:id="295"/>
    </w:p>
    <w:p w14:paraId="1662DAD6" w14:textId="77777777" w:rsidR="00800A53" w:rsidRPr="00BE50B5" w:rsidRDefault="00800A53" w:rsidP="000C4D83">
      <w:pPr>
        <w:rPr>
          <w:rFonts w:ascii="Times New Roman" w:hAnsi="Times New Roman" w:cs="Times New Roman"/>
          <w:lang w:eastAsia="en-GB"/>
        </w:rPr>
      </w:pPr>
    </w:p>
    <w:p w14:paraId="6971F4D1" w14:textId="51BB9FCF" w:rsidR="00800A53" w:rsidRPr="00BE50B5" w:rsidRDefault="00800A53"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96" w:name="_Toc155089570"/>
      <w:bookmarkStart w:id="297" w:name="_Toc160629753"/>
      <w:r w:rsidR="000A3BC2" w:rsidRPr="0010434F">
        <w:rPr>
          <w:rFonts w:ascii="Times New Roman" w:hAnsi="Times New Roman" w:cs="Times New Roman"/>
          <w:b/>
          <w:bCs/>
          <w:lang w:eastAsia="en-GB"/>
        </w:rPr>
        <w:t>73</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plečiamumui</w:t>
      </w:r>
      <w:bookmarkEnd w:id="296"/>
      <w:bookmarkEnd w:id="2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8353"/>
      </w:tblGrid>
      <w:tr w:rsidR="00800A53" w:rsidRPr="00BE50B5" w14:paraId="6828C934" w14:textId="77777777" w:rsidTr="00C61FED">
        <w:trPr>
          <w:tblHeader/>
        </w:trPr>
        <w:tc>
          <w:tcPr>
            <w:tcW w:w="660" w:type="pct"/>
            <w:shd w:val="clear" w:color="auto" w:fill="BFBFBF" w:themeFill="background1" w:themeFillShade="BF"/>
            <w:vAlign w:val="center"/>
          </w:tcPr>
          <w:p w14:paraId="53C9F527" w14:textId="77777777" w:rsidR="00800A53" w:rsidRPr="00BE50B5" w:rsidRDefault="00800A53"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340" w:type="pct"/>
            <w:shd w:val="clear" w:color="auto" w:fill="BFBFBF" w:themeFill="background1" w:themeFillShade="BF"/>
            <w:vAlign w:val="center"/>
          </w:tcPr>
          <w:p w14:paraId="05CEC358" w14:textId="77777777" w:rsidR="00800A53" w:rsidRPr="00BE50B5" w:rsidRDefault="00800A53" w:rsidP="000C4D83">
            <w:pPr>
              <w:keepNext/>
              <w:spacing w:before="60" w:after="60"/>
              <w:rPr>
                <w:rFonts w:ascii="Times New Roman" w:hAnsi="Times New Roman" w:cs="Times New Roman"/>
                <w:b/>
              </w:rPr>
            </w:pPr>
            <w:r w:rsidRPr="00BE50B5">
              <w:rPr>
                <w:rFonts w:ascii="Times New Roman" w:hAnsi="Times New Roman" w:cs="Times New Roman"/>
                <w:b/>
              </w:rPr>
              <w:t>Reikalavimas</w:t>
            </w:r>
          </w:p>
        </w:tc>
      </w:tr>
      <w:tr w:rsidR="00800A53" w:rsidRPr="00BE50B5" w14:paraId="3E51A7C6" w14:textId="77777777" w:rsidTr="00C61FED">
        <w:tc>
          <w:tcPr>
            <w:tcW w:w="660" w:type="pct"/>
            <w:shd w:val="clear" w:color="auto" w:fill="auto"/>
          </w:tcPr>
          <w:p w14:paraId="7FBBBF9B" w14:textId="77777777" w:rsidR="00800A53" w:rsidRPr="00BE50B5" w:rsidRDefault="00800A53" w:rsidP="00996C4F">
            <w:pPr>
              <w:pStyle w:val="Tablenumber"/>
              <w:numPr>
                <w:ilvl w:val="0"/>
                <w:numId w:val="115"/>
              </w:numPr>
              <w:ind w:left="26" w:right="-108" w:firstLine="0"/>
              <w:rPr>
                <w:kern w:val="2"/>
                <w14:ligatures w14:val="standardContextual"/>
              </w:rPr>
            </w:pPr>
          </w:p>
        </w:tc>
        <w:tc>
          <w:tcPr>
            <w:tcW w:w="4340" w:type="pct"/>
            <w:shd w:val="clear" w:color="auto" w:fill="auto"/>
          </w:tcPr>
          <w:p w14:paraId="60B296D7" w14:textId="44F88822" w:rsidR="00800A53" w:rsidRPr="00BE50B5" w:rsidRDefault="00800A53" w:rsidP="000C4D83">
            <w:pPr>
              <w:jc w:val="both"/>
              <w:rPr>
                <w:rFonts w:ascii="Times New Roman" w:hAnsi="Times New Roman" w:cs="Times New Roman"/>
              </w:rPr>
            </w:pPr>
            <w:r w:rsidRPr="00BE50B5">
              <w:rPr>
                <w:rFonts w:ascii="Times New Roman" w:hAnsi="Times New Roman" w:cs="Times New Roman"/>
              </w:rPr>
              <w:t xml:space="preserve">KPVS programinė architektūra ir jos realizacija turi palaikyti sistemos pajėgumų plėtimą, prijungiant papildomą techninę įrangą </w:t>
            </w:r>
            <w:r w:rsidR="00C61FED" w:rsidRPr="00BE50B5">
              <w:rPr>
                <w:rFonts w:ascii="Times New Roman" w:hAnsi="Times New Roman" w:cs="Times New Roman"/>
              </w:rPr>
              <w:t xml:space="preserve">arba virtualią infrastruktūrą </w:t>
            </w:r>
            <w:r w:rsidRPr="00BE50B5">
              <w:rPr>
                <w:rFonts w:ascii="Times New Roman" w:hAnsi="Times New Roman" w:cs="Times New Roman"/>
              </w:rPr>
              <w:t xml:space="preserve">(angl. </w:t>
            </w:r>
            <w:r w:rsidRPr="00625FAF">
              <w:rPr>
                <w:rFonts w:ascii="Times New Roman" w:hAnsi="Times New Roman" w:cs="Times New Roman"/>
                <w:i/>
                <w:iCs/>
              </w:rPr>
              <w:t>scaling</w:t>
            </w:r>
            <w:r w:rsidRPr="00BE50B5">
              <w:rPr>
                <w:rFonts w:ascii="Times New Roman" w:hAnsi="Times New Roman" w:cs="Times New Roman"/>
              </w:rPr>
              <w:t>)</w:t>
            </w:r>
            <w:r w:rsidR="00CD1966" w:rsidRPr="00BE50B5">
              <w:rPr>
                <w:rFonts w:ascii="Times New Roman" w:hAnsi="Times New Roman" w:cs="Times New Roman"/>
              </w:rPr>
              <w:t>:</w:t>
            </w:r>
          </w:p>
        </w:tc>
      </w:tr>
      <w:tr w:rsidR="00C61FED" w:rsidRPr="00BE50B5" w14:paraId="3A210B39" w14:textId="77777777" w:rsidTr="00C61FED">
        <w:tc>
          <w:tcPr>
            <w:tcW w:w="660" w:type="pct"/>
            <w:shd w:val="clear" w:color="auto" w:fill="auto"/>
          </w:tcPr>
          <w:p w14:paraId="5E810DFE" w14:textId="77777777" w:rsidR="00C61FED" w:rsidRPr="00BE50B5" w:rsidRDefault="00C61FED" w:rsidP="00996C4F">
            <w:pPr>
              <w:pStyle w:val="Tablenumber"/>
              <w:numPr>
                <w:ilvl w:val="1"/>
                <w:numId w:val="115"/>
              </w:numPr>
              <w:ind w:left="26" w:right="-108" w:firstLine="0"/>
              <w:rPr>
                <w:kern w:val="2"/>
                <w14:ligatures w14:val="standardContextual"/>
              </w:rPr>
            </w:pPr>
          </w:p>
        </w:tc>
        <w:tc>
          <w:tcPr>
            <w:tcW w:w="4340" w:type="pct"/>
            <w:shd w:val="clear" w:color="auto" w:fill="auto"/>
          </w:tcPr>
          <w:p w14:paraId="1802AFDA" w14:textId="5C7C1AA8" w:rsidR="00C61FED" w:rsidRPr="00BE50B5" w:rsidRDefault="00C61FED" w:rsidP="000C4D83">
            <w:pPr>
              <w:jc w:val="both"/>
              <w:rPr>
                <w:rFonts w:ascii="Times New Roman" w:hAnsi="Times New Roman" w:cs="Times New Roman"/>
              </w:rPr>
            </w:pPr>
            <w:r w:rsidRPr="00BE50B5">
              <w:rPr>
                <w:rFonts w:ascii="Times New Roman" w:hAnsi="Times New Roman" w:cs="Times New Roman"/>
              </w:rPr>
              <w:t xml:space="preserve">KPVS komponenčių programinė įranga turi atitikti plečiamumo principą, t. y. programinė architektūra ir jos realizacija turi palaikyti sistemos pajėgumų plėtimą, tiek plečiant esamą, tiek prijungiant papildomą techninę įrangą (angl. </w:t>
            </w:r>
            <w:r w:rsidRPr="00625FAF">
              <w:rPr>
                <w:rFonts w:ascii="Times New Roman" w:hAnsi="Times New Roman" w:cs="Times New Roman"/>
                <w:i/>
                <w:iCs/>
              </w:rPr>
              <w:t>scaling</w:t>
            </w:r>
            <w:r w:rsidRPr="00BE50B5">
              <w:rPr>
                <w:rFonts w:ascii="Times New Roman" w:hAnsi="Times New Roman" w:cs="Times New Roman"/>
              </w:rPr>
              <w:t xml:space="preserve"> </w:t>
            </w:r>
            <w:r w:rsidRPr="00625FAF">
              <w:rPr>
                <w:rFonts w:ascii="Times New Roman" w:hAnsi="Times New Roman" w:cs="Times New Roman"/>
                <w:i/>
                <w:iCs/>
              </w:rPr>
              <w:t>up</w:t>
            </w:r>
            <w:r w:rsidRPr="00BE50B5">
              <w:rPr>
                <w:rFonts w:ascii="Times New Roman" w:hAnsi="Times New Roman" w:cs="Times New Roman"/>
              </w:rPr>
              <w:t xml:space="preserve">, </w:t>
            </w:r>
            <w:r w:rsidRPr="00625FAF">
              <w:rPr>
                <w:rFonts w:ascii="Times New Roman" w:hAnsi="Times New Roman" w:cs="Times New Roman"/>
                <w:i/>
                <w:iCs/>
              </w:rPr>
              <w:t>scaling</w:t>
            </w:r>
            <w:r w:rsidRPr="00BE50B5">
              <w:rPr>
                <w:rFonts w:ascii="Times New Roman" w:hAnsi="Times New Roman" w:cs="Times New Roman"/>
              </w:rPr>
              <w:t xml:space="preserve"> </w:t>
            </w:r>
            <w:r w:rsidRPr="00625FAF">
              <w:rPr>
                <w:rFonts w:ascii="Times New Roman" w:hAnsi="Times New Roman" w:cs="Times New Roman"/>
                <w:i/>
                <w:iCs/>
              </w:rPr>
              <w:t>out</w:t>
            </w:r>
            <w:r w:rsidRPr="00BE50B5">
              <w:rPr>
                <w:rFonts w:ascii="Times New Roman" w:hAnsi="Times New Roman" w:cs="Times New Roman"/>
              </w:rPr>
              <w:t>) bei nekeičiant programinės įrangos išeities tekstų</w:t>
            </w:r>
            <w:r w:rsidR="000F1D57">
              <w:rPr>
                <w:rFonts w:ascii="Times New Roman" w:hAnsi="Times New Roman" w:cs="Times New Roman"/>
              </w:rPr>
              <w:t>.</w:t>
            </w:r>
          </w:p>
        </w:tc>
      </w:tr>
      <w:tr w:rsidR="00C61FED" w:rsidRPr="00BE50B5" w14:paraId="181EED1B" w14:textId="77777777" w:rsidTr="00C61FED">
        <w:tc>
          <w:tcPr>
            <w:tcW w:w="660" w:type="pct"/>
            <w:shd w:val="clear" w:color="auto" w:fill="auto"/>
          </w:tcPr>
          <w:p w14:paraId="4ACE10B0" w14:textId="77777777" w:rsidR="00C61FED" w:rsidRPr="00BE50B5" w:rsidRDefault="00C61FED" w:rsidP="00996C4F">
            <w:pPr>
              <w:pStyle w:val="Tablenumber"/>
              <w:numPr>
                <w:ilvl w:val="1"/>
                <w:numId w:val="115"/>
              </w:numPr>
              <w:ind w:left="26" w:right="-108" w:firstLine="0"/>
              <w:rPr>
                <w:kern w:val="2"/>
                <w14:ligatures w14:val="standardContextual"/>
              </w:rPr>
            </w:pPr>
          </w:p>
        </w:tc>
        <w:tc>
          <w:tcPr>
            <w:tcW w:w="4340" w:type="pct"/>
            <w:shd w:val="clear" w:color="auto" w:fill="auto"/>
          </w:tcPr>
          <w:p w14:paraId="5E630761" w14:textId="36D4EADC" w:rsidR="00C61FED" w:rsidRPr="00BE50B5" w:rsidRDefault="00C61FED" w:rsidP="000C4D83">
            <w:pPr>
              <w:jc w:val="both"/>
              <w:rPr>
                <w:rFonts w:ascii="Times New Roman" w:hAnsi="Times New Roman" w:cs="Times New Roman"/>
              </w:rPr>
            </w:pPr>
            <w:r w:rsidRPr="00BE50B5">
              <w:rPr>
                <w:rFonts w:ascii="Times New Roman" w:hAnsi="Times New Roman" w:cs="Times New Roman"/>
              </w:rPr>
              <w:t>KPVS programinė architektūra ir jos realizacija turi palaikyti dinaminį resursų plėtimą (</w:t>
            </w:r>
            <w:r w:rsidR="00625FAF">
              <w:rPr>
                <w:rFonts w:ascii="Times New Roman" w:hAnsi="Times New Roman" w:cs="Times New Roman"/>
              </w:rPr>
              <w:t xml:space="preserve">angl. </w:t>
            </w:r>
            <w:r w:rsidRPr="00625FAF">
              <w:rPr>
                <w:rFonts w:ascii="Times New Roman" w:hAnsi="Times New Roman" w:cs="Times New Roman"/>
                <w:i/>
                <w:iCs/>
              </w:rPr>
              <w:t>dynamic scaling</w:t>
            </w:r>
            <w:r w:rsidRPr="00BE50B5">
              <w:rPr>
                <w:rFonts w:ascii="Times New Roman" w:hAnsi="Times New Roman" w:cs="Times New Roman"/>
              </w:rPr>
              <w:t>) ir nepriklausomą posistemių komponentų ir susijusios infrastruktūros plėtimą (</w:t>
            </w:r>
            <w:r w:rsidR="00625FAF">
              <w:rPr>
                <w:rFonts w:ascii="Times New Roman" w:hAnsi="Times New Roman" w:cs="Times New Roman"/>
              </w:rPr>
              <w:t xml:space="preserve">angl. </w:t>
            </w:r>
            <w:r w:rsidRPr="00625FAF">
              <w:rPr>
                <w:rFonts w:ascii="Times New Roman" w:hAnsi="Times New Roman" w:cs="Times New Roman"/>
                <w:i/>
                <w:iCs/>
              </w:rPr>
              <w:t>loosely coupled architecture</w:t>
            </w:r>
            <w:r w:rsidRPr="00BE50B5">
              <w:rPr>
                <w:rFonts w:ascii="Times New Roman" w:hAnsi="Times New Roman" w:cs="Times New Roman"/>
              </w:rPr>
              <w:t>).</w:t>
            </w:r>
          </w:p>
        </w:tc>
      </w:tr>
      <w:tr w:rsidR="00800A53" w:rsidRPr="00BE50B5" w14:paraId="5B7BBBCE" w14:textId="77777777" w:rsidTr="00C61FED">
        <w:tc>
          <w:tcPr>
            <w:tcW w:w="660" w:type="pct"/>
            <w:shd w:val="clear" w:color="auto" w:fill="auto"/>
          </w:tcPr>
          <w:p w14:paraId="5D9E1F75" w14:textId="77777777" w:rsidR="00800A53" w:rsidRPr="00BE50B5" w:rsidRDefault="00800A53" w:rsidP="00996C4F">
            <w:pPr>
              <w:pStyle w:val="Tablenumber"/>
              <w:numPr>
                <w:ilvl w:val="0"/>
                <w:numId w:val="115"/>
              </w:numPr>
              <w:ind w:left="26" w:right="-108" w:firstLine="0"/>
              <w:rPr>
                <w:kern w:val="2"/>
                <w14:ligatures w14:val="standardContextual"/>
              </w:rPr>
            </w:pPr>
          </w:p>
        </w:tc>
        <w:tc>
          <w:tcPr>
            <w:tcW w:w="4340" w:type="pct"/>
            <w:shd w:val="clear" w:color="auto" w:fill="auto"/>
          </w:tcPr>
          <w:p w14:paraId="1629C51E" w14:textId="0EB482E5" w:rsidR="00800A53" w:rsidRPr="00BE50B5" w:rsidRDefault="00800A53" w:rsidP="000C4D83">
            <w:pPr>
              <w:jc w:val="both"/>
              <w:rPr>
                <w:rFonts w:ascii="Times New Roman" w:hAnsi="Times New Roman" w:cs="Times New Roman"/>
                <w:strike/>
              </w:rPr>
            </w:pPr>
            <w:r w:rsidRPr="00BE50B5">
              <w:rPr>
                <w:rFonts w:ascii="Times New Roman" w:hAnsi="Times New Roman" w:cs="Times New Roman"/>
              </w:rPr>
              <w:t>Programinė įranga netur</w:t>
            </w:r>
            <w:r w:rsidR="00C61FED" w:rsidRPr="00BE50B5">
              <w:rPr>
                <w:rFonts w:ascii="Times New Roman" w:hAnsi="Times New Roman" w:cs="Times New Roman"/>
              </w:rPr>
              <w:t>i</w:t>
            </w:r>
            <w:r w:rsidRPr="00BE50B5">
              <w:rPr>
                <w:rFonts w:ascii="Times New Roman" w:hAnsi="Times New Roman" w:cs="Times New Roman"/>
              </w:rPr>
              <w:t xml:space="preserve"> būti ribojantis veiksnys, didinant sistemos našumą</w:t>
            </w:r>
            <w:r w:rsidR="00441186" w:rsidRPr="00BE50B5">
              <w:rPr>
                <w:rFonts w:ascii="Times New Roman" w:hAnsi="Times New Roman" w:cs="Times New Roman"/>
              </w:rPr>
              <w:t>:</w:t>
            </w:r>
          </w:p>
        </w:tc>
      </w:tr>
      <w:tr w:rsidR="00800A53" w:rsidRPr="00BE50B5" w14:paraId="0B3F6800" w14:textId="77777777" w:rsidTr="00C61FED">
        <w:tc>
          <w:tcPr>
            <w:tcW w:w="660" w:type="pct"/>
            <w:shd w:val="clear" w:color="auto" w:fill="auto"/>
          </w:tcPr>
          <w:p w14:paraId="34E0B89C" w14:textId="77777777" w:rsidR="00800A53" w:rsidRPr="00BE50B5" w:rsidRDefault="00800A53" w:rsidP="00996C4F">
            <w:pPr>
              <w:pStyle w:val="Tablenumber"/>
              <w:numPr>
                <w:ilvl w:val="1"/>
                <w:numId w:val="115"/>
              </w:numPr>
              <w:ind w:left="26" w:right="-108" w:firstLine="0"/>
              <w:rPr>
                <w:kern w:val="2"/>
                <w14:ligatures w14:val="standardContextual"/>
              </w:rPr>
            </w:pPr>
          </w:p>
        </w:tc>
        <w:tc>
          <w:tcPr>
            <w:tcW w:w="4340" w:type="pct"/>
            <w:shd w:val="clear" w:color="auto" w:fill="auto"/>
          </w:tcPr>
          <w:p w14:paraId="2C170C4B" w14:textId="3F42B7A9" w:rsidR="00800A53" w:rsidRPr="00BE50B5" w:rsidRDefault="00800A53" w:rsidP="000C4D83">
            <w:pPr>
              <w:jc w:val="both"/>
              <w:rPr>
                <w:rFonts w:ascii="Times New Roman" w:hAnsi="Times New Roman" w:cs="Times New Roman"/>
              </w:rPr>
            </w:pPr>
            <w:r w:rsidRPr="00BE50B5">
              <w:rPr>
                <w:rFonts w:ascii="Times New Roman" w:hAnsi="Times New Roman" w:cs="Times New Roman"/>
              </w:rPr>
              <w:t>Techninių išteklių plėtimas neturi reikalauti programinės įrangos pakeitimų</w:t>
            </w:r>
            <w:r w:rsidR="000F1D57">
              <w:rPr>
                <w:rFonts w:ascii="Times New Roman" w:hAnsi="Times New Roman" w:cs="Times New Roman"/>
              </w:rPr>
              <w:t>.</w:t>
            </w:r>
          </w:p>
        </w:tc>
      </w:tr>
      <w:tr w:rsidR="00800A53" w:rsidRPr="00BE50B5" w14:paraId="1B574D06" w14:textId="77777777" w:rsidTr="00C61FED">
        <w:tc>
          <w:tcPr>
            <w:tcW w:w="660" w:type="pct"/>
            <w:shd w:val="clear" w:color="auto" w:fill="auto"/>
          </w:tcPr>
          <w:p w14:paraId="1A8577CF" w14:textId="77777777" w:rsidR="00800A53" w:rsidRPr="00BE50B5" w:rsidRDefault="00800A53" w:rsidP="00996C4F">
            <w:pPr>
              <w:pStyle w:val="Tablenumber"/>
              <w:numPr>
                <w:ilvl w:val="1"/>
                <w:numId w:val="115"/>
              </w:numPr>
              <w:ind w:left="26" w:right="-108" w:firstLine="0"/>
              <w:rPr>
                <w:kern w:val="2"/>
                <w14:ligatures w14:val="standardContextual"/>
              </w:rPr>
            </w:pPr>
          </w:p>
        </w:tc>
        <w:tc>
          <w:tcPr>
            <w:tcW w:w="4340" w:type="pct"/>
            <w:shd w:val="clear" w:color="auto" w:fill="auto"/>
          </w:tcPr>
          <w:p w14:paraId="0D51EF55" w14:textId="77777777" w:rsidR="00800A53" w:rsidRPr="00BE50B5" w:rsidRDefault="00800A53" w:rsidP="000C4D83">
            <w:pPr>
              <w:jc w:val="both"/>
              <w:rPr>
                <w:rFonts w:ascii="Times New Roman" w:hAnsi="Times New Roman" w:cs="Times New Roman"/>
              </w:rPr>
            </w:pPr>
            <w:r w:rsidRPr="00BE50B5">
              <w:rPr>
                <w:rFonts w:ascii="Times New Roman" w:hAnsi="Times New Roman" w:cs="Times New Roman"/>
              </w:rPr>
              <w:t>PĮ neturi riboti maksimalaus resursų kiekio tarnybinėse stotyse, kuriose įdiegtas, panaudojimo (operatyvios atminties, procesorių skaičiaus, diskų dydžius ir pan.).</w:t>
            </w:r>
          </w:p>
        </w:tc>
      </w:tr>
      <w:tr w:rsidR="00800A53" w:rsidRPr="00BE50B5" w14:paraId="226E7F95" w14:textId="77777777" w:rsidTr="00C61FED">
        <w:tc>
          <w:tcPr>
            <w:tcW w:w="660" w:type="pct"/>
            <w:shd w:val="clear" w:color="auto" w:fill="auto"/>
          </w:tcPr>
          <w:p w14:paraId="09659E71" w14:textId="77777777" w:rsidR="00800A53" w:rsidRPr="00BE50B5" w:rsidRDefault="00800A53" w:rsidP="00996C4F">
            <w:pPr>
              <w:pStyle w:val="Tablenumber"/>
              <w:numPr>
                <w:ilvl w:val="0"/>
                <w:numId w:val="115"/>
              </w:numPr>
              <w:ind w:left="26" w:right="-108" w:firstLine="0"/>
              <w:rPr>
                <w:kern w:val="2"/>
                <w14:ligatures w14:val="standardContextual"/>
              </w:rPr>
            </w:pPr>
          </w:p>
        </w:tc>
        <w:tc>
          <w:tcPr>
            <w:tcW w:w="4340" w:type="pct"/>
            <w:shd w:val="clear" w:color="auto" w:fill="auto"/>
          </w:tcPr>
          <w:p w14:paraId="1A7C023C" w14:textId="080FF4BD" w:rsidR="00800A53" w:rsidRPr="00BE50B5" w:rsidRDefault="00FA0BFD" w:rsidP="000C4D83">
            <w:pPr>
              <w:jc w:val="both"/>
              <w:rPr>
                <w:rFonts w:ascii="Times New Roman" w:hAnsi="Times New Roman" w:cs="Times New Roman"/>
              </w:rPr>
            </w:pPr>
            <w:r w:rsidRPr="00BE50B5">
              <w:rPr>
                <w:rFonts w:ascii="Times New Roman" w:hAnsi="Times New Roman" w:cs="Times New Roman"/>
              </w:rPr>
              <w:t>Sistemos komponentai turi būti suprojektuoti taip, kad jie būtų plečiami horizontaliai ir vertikaliai.</w:t>
            </w:r>
          </w:p>
        </w:tc>
      </w:tr>
      <w:tr w:rsidR="00800A53" w:rsidRPr="00BE50B5" w14:paraId="583780A1" w14:textId="77777777" w:rsidTr="00C61FED">
        <w:tc>
          <w:tcPr>
            <w:tcW w:w="660" w:type="pct"/>
            <w:shd w:val="clear" w:color="auto" w:fill="auto"/>
          </w:tcPr>
          <w:p w14:paraId="2B4CDA32" w14:textId="77777777" w:rsidR="00800A53" w:rsidRPr="00BE50B5" w:rsidRDefault="00800A53" w:rsidP="00996C4F">
            <w:pPr>
              <w:pStyle w:val="Tablenumber"/>
              <w:numPr>
                <w:ilvl w:val="0"/>
                <w:numId w:val="115"/>
              </w:numPr>
              <w:ind w:left="26" w:right="-108" w:firstLine="0"/>
              <w:rPr>
                <w:kern w:val="2"/>
                <w14:ligatures w14:val="standardContextual"/>
              </w:rPr>
            </w:pPr>
          </w:p>
        </w:tc>
        <w:tc>
          <w:tcPr>
            <w:tcW w:w="4340" w:type="pct"/>
            <w:shd w:val="clear" w:color="auto" w:fill="auto"/>
          </w:tcPr>
          <w:p w14:paraId="3E5B862F" w14:textId="479C7F8C" w:rsidR="00800A53" w:rsidRPr="00BE50B5" w:rsidRDefault="00800A53" w:rsidP="000C4D83">
            <w:pPr>
              <w:jc w:val="both"/>
              <w:rPr>
                <w:rFonts w:ascii="Times New Roman" w:hAnsi="Times New Roman" w:cs="Times New Roman"/>
              </w:rPr>
            </w:pPr>
            <w:r w:rsidRPr="00BE50B5">
              <w:rPr>
                <w:rFonts w:ascii="Times New Roman" w:hAnsi="Times New Roman" w:cs="Times New Roman"/>
              </w:rPr>
              <w:t xml:space="preserve">Turi būti sudarytos </w:t>
            </w:r>
            <w:r w:rsidR="00C61FED" w:rsidRPr="00BE50B5">
              <w:rPr>
                <w:rFonts w:ascii="Times New Roman" w:hAnsi="Times New Roman" w:cs="Times New Roman"/>
              </w:rPr>
              <w:t xml:space="preserve">KPVS </w:t>
            </w:r>
            <w:r w:rsidRPr="00BE50B5">
              <w:rPr>
                <w:rFonts w:ascii="Times New Roman" w:hAnsi="Times New Roman" w:cs="Times New Roman"/>
              </w:rPr>
              <w:t>plėtros galimybės neatliekant papildomų sistemos perprojektavimo ar realizavimo darbų papildyti sistemą naujais skaičiavimo ar saugyklų resursais.</w:t>
            </w:r>
          </w:p>
        </w:tc>
      </w:tr>
    </w:tbl>
    <w:p w14:paraId="315D8CED" w14:textId="77777777" w:rsidR="003A3542" w:rsidRPr="00BE50B5" w:rsidRDefault="003A3542" w:rsidP="000C4D83">
      <w:pPr>
        <w:rPr>
          <w:rFonts w:ascii="Times New Roman" w:hAnsi="Times New Roman" w:cs="Times New Roman"/>
        </w:rPr>
      </w:pPr>
    </w:p>
    <w:p w14:paraId="6CF41D03" w14:textId="77777777" w:rsidR="003A3542" w:rsidRPr="00BE50B5" w:rsidRDefault="003A3542" w:rsidP="000C4D83">
      <w:pPr>
        <w:rPr>
          <w:rFonts w:ascii="Times New Roman" w:hAnsi="Times New Roman" w:cs="Times New Roman"/>
        </w:rPr>
      </w:pPr>
    </w:p>
    <w:p w14:paraId="547B0BAF" w14:textId="4CD08354" w:rsidR="00800A53" w:rsidRPr="00BE50B5" w:rsidRDefault="00800A53" w:rsidP="00996C4F">
      <w:pPr>
        <w:pStyle w:val="Heading3"/>
        <w:numPr>
          <w:ilvl w:val="3"/>
          <w:numId w:val="6"/>
        </w:numPr>
        <w:ind w:left="2880" w:hanging="360"/>
        <w:rPr>
          <w:rFonts w:ascii="Times New Roman" w:hAnsi="Times New Roman" w:cs="Times New Roman"/>
        </w:rPr>
      </w:pPr>
      <w:bookmarkStart w:id="298" w:name="_Toc160630528"/>
      <w:r w:rsidRPr="00BE50B5">
        <w:rPr>
          <w:rFonts w:ascii="Times New Roman" w:hAnsi="Times New Roman" w:cs="Times New Roman"/>
        </w:rPr>
        <w:t>Reikalavimai aukštam prieinamumui</w:t>
      </w:r>
      <w:bookmarkEnd w:id="298"/>
    </w:p>
    <w:p w14:paraId="214D1EFD" w14:textId="77777777" w:rsidR="002F2869" w:rsidRPr="00BE50B5" w:rsidRDefault="002F2869" w:rsidP="000C4D83">
      <w:pPr>
        <w:rPr>
          <w:rFonts w:ascii="Times New Roman" w:hAnsi="Times New Roman" w:cs="Times New Roman"/>
        </w:rPr>
      </w:pPr>
    </w:p>
    <w:p w14:paraId="2D6F48EB" w14:textId="25EEA257" w:rsidR="002F2869" w:rsidRPr="00BE50B5" w:rsidRDefault="002F2869"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299" w:name="_Toc160629754"/>
      <w:r w:rsidR="000A3BC2" w:rsidRPr="0010434F">
        <w:rPr>
          <w:rFonts w:ascii="Times New Roman" w:hAnsi="Times New Roman" w:cs="Times New Roman"/>
          <w:b/>
          <w:bCs/>
          <w:lang w:eastAsia="en-GB"/>
        </w:rPr>
        <w:t>74</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aukštam prieinamumui</w:t>
      </w:r>
      <w:bookmarkEnd w:id="2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3A3542" w:rsidRPr="00BE50B5" w14:paraId="06724545" w14:textId="77777777" w:rsidTr="00884493">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E854F14" w14:textId="77777777" w:rsidR="003A3542" w:rsidRPr="00BE50B5" w:rsidRDefault="003A3542"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B376033"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2EBF8F83" w14:textId="77777777" w:rsidTr="00884493">
        <w:tc>
          <w:tcPr>
            <w:tcW w:w="730" w:type="pct"/>
            <w:tcBorders>
              <w:top w:val="single" w:sz="4" w:space="0" w:color="auto"/>
              <w:left w:val="single" w:sz="4" w:space="0" w:color="auto"/>
              <w:bottom w:val="single" w:sz="4" w:space="0" w:color="auto"/>
              <w:right w:val="single" w:sz="4" w:space="0" w:color="auto"/>
            </w:tcBorders>
          </w:tcPr>
          <w:p w14:paraId="68D81924"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4549794E" w14:textId="0E9D18DA"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 xml:space="preserve">Architektūrinis sprendimas turi užtikrinti KPVS aukštą prieinamumą (angl. </w:t>
            </w:r>
            <w:r w:rsidRPr="00625FAF">
              <w:rPr>
                <w:rFonts w:ascii="Times New Roman" w:hAnsi="Times New Roman" w:cs="Times New Roman"/>
                <w:i/>
                <w:iCs/>
              </w:rPr>
              <w:t>high</w:t>
            </w:r>
            <w:r w:rsidRPr="00BE50B5">
              <w:rPr>
                <w:rFonts w:ascii="Times New Roman" w:hAnsi="Times New Roman" w:cs="Times New Roman"/>
              </w:rPr>
              <w:t xml:space="preserve"> </w:t>
            </w:r>
            <w:r w:rsidRPr="00625FAF">
              <w:rPr>
                <w:rFonts w:ascii="Times New Roman" w:hAnsi="Times New Roman" w:cs="Times New Roman"/>
                <w:i/>
                <w:iCs/>
              </w:rPr>
              <w:t>availability</w:t>
            </w:r>
            <w:r w:rsidRPr="00BE50B5">
              <w:rPr>
                <w:rFonts w:ascii="Times New Roman" w:hAnsi="Times New Roman" w:cs="Times New Roman"/>
              </w:rPr>
              <w:t>), kuris gali būti realizuojamas virtualizacijos programinės įrangos funkcionalumu, konteinerių orkestravimo programinės įrangos funkcionalumu,</w:t>
            </w:r>
            <w:r w:rsidR="001C07E0">
              <w:rPr>
                <w:rFonts w:ascii="Times New Roman" w:hAnsi="Times New Roman" w:cs="Times New Roman"/>
              </w:rPr>
              <w:t xml:space="preserve"> </w:t>
            </w:r>
            <w:r w:rsidRPr="00BE50B5">
              <w:rPr>
                <w:rFonts w:ascii="Times New Roman" w:hAnsi="Times New Roman" w:cs="Times New Roman"/>
              </w:rPr>
              <w:t>operacinių sistemų funkcionalumu, techninės įrangos galimybėmis ar kit</w:t>
            </w:r>
            <w:r w:rsidR="007D6FB2">
              <w:rPr>
                <w:rFonts w:ascii="Times New Roman" w:hAnsi="Times New Roman" w:cs="Times New Roman"/>
              </w:rPr>
              <w:t>a</w:t>
            </w:r>
            <w:r w:rsidRPr="00BE50B5">
              <w:rPr>
                <w:rFonts w:ascii="Times New Roman" w:hAnsi="Times New Roman" w:cs="Times New Roman"/>
              </w:rPr>
              <w:t xml:space="preserve"> programin</w:t>
            </w:r>
            <w:r w:rsidR="007D6FB2">
              <w:rPr>
                <w:rFonts w:ascii="Times New Roman" w:hAnsi="Times New Roman" w:cs="Times New Roman"/>
              </w:rPr>
              <w:t>e</w:t>
            </w:r>
            <w:r w:rsidRPr="00BE50B5">
              <w:rPr>
                <w:rFonts w:ascii="Times New Roman" w:hAnsi="Times New Roman" w:cs="Times New Roman"/>
              </w:rPr>
              <w:t xml:space="preserve"> įranga. Aukštas prieinamumas turi būti realizuojamas paslaugų lyg</w:t>
            </w:r>
            <w:r w:rsidR="006D043A">
              <w:rPr>
                <w:rFonts w:ascii="Times New Roman" w:hAnsi="Times New Roman" w:cs="Times New Roman"/>
              </w:rPr>
              <w:t>iu</w:t>
            </w:r>
            <w:r w:rsidRPr="00BE50B5">
              <w:rPr>
                <w:rFonts w:ascii="Times New Roman" w:hAnsi="Times New Roman" w:cs="Times New Roman"/>
              </w:rPr>
              <w:t>, integracijų lyg</w:t>
            </w:r>
            <w:r w:rsidR="006D043A">
              <w:rPr>
                <w:rFonts w:ascii="Times New Roman" w:hAnsi="Times New Roman" w:cs="Times New Roman"/>
              </w:rPr>
              <w:t>iu</w:t>
            </w:r>
            <w:r w:rsidRPr="00BE50B5">
              <w:rPr>
                <w:rFonts w:ascii="Times New Roman" w:hAnsi="Times New Roman" w:cs="Times New Roman"/>
              </w:rPr>
              <w:t xml:space="preserve"> ir duomenų lyg</w:t>
            </w:r>
            <w:r w:rsidR="006D043A">
              <w:rPr>
                <w:rFonts w:ascii="Times New Roman" w:hAnsi="Times New Roman" w:cs="Times New Roman"/>
              </w:rPr>
              <w:t>iu</w:t>
            </w:r>
            <w:r w:rsidRPr="00BE50B5">
              <w:rPr>
                <w:rFonts w:ascii="Times New Roman" w:hAnsi="Times New Roman" w:cs="Times New Roman"/>
              </w:rPr>
              <w:t>. Siūlomas sprendimas turi būti aprašytas projektavimo dokumente ir patvirtintas PO.</w:t>
            </w:r>
          </w:p>
        </w:tc>
      </w:tr>
      <w:tr w:rsidR="003A3542" w:rsidRPr="00BE50B5" w14:paraId="18592BAF" w14:textId="77777777" w:rsidTr="00884493">
        <w:tc>
          <w:tcPr>
            <w:tcW w:w="730" w:type="pct"/>
            <w:tcBorders>
              <w:top w:val="single" w:sz="4" w:space="0" w:color="auto"/>
              <w:left w:val="single" w:sz="4" w:space="0" w:color="auto"/>
              <w:bottom w:val="single" w:sz="4" w:space="0" w:color="auto"/>
              <w:right w:val="single" w:sz="4" w:space="0" w:color="auto"/>
            </w:tcBorders>
          </w:tcPr>
          <w:p w14:paraId="05F156D5"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169CCC60"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Aukšto prieinamumo sprendimai turi būti paremti naudojamos PĮ gamintojo rekomendacijomis (pateikiant nuorodas į gamintojo skelbiamas diegimo (aukšto patikimumo) rekomendacijas).</w:t>
            </w:r>
          </w:p>
        </w:tc>
      </w:tr>
      <w:tr w:rsidR="003A3542" w:rsidRPr="00BE50B5" w14:paraId="7EBDC055" w14:textId="77777777" w:rsidTr="00884493">
        <w:tc>
          <w:tcPr>
            <w:tcW w:w="730" w:type="pct"/>
            <w:tcBorders>
              <w:top w:val="single" w:sz="4" w:space="0" w:color="auto"/>
              <w:left w:val="single" w:sz="4" w:space="0" w:color="auto"/>
              <w:bottom w:val="single" w:sz="4" w:space="0" w:color="auto"/>
              <w:right w:val="single" w:sz="4" w:space="0" w:color="auto"/>
            </w:tcBorders>
          </w:tcPr>
          <w:p w14:paraId="2FEDA3E1"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4AB4B745" w14:textId="1597B818" w:rsidR="003A3542" w:rsidRPr="00BE50B5" w:rsidRDefault="003A3542" w:rsidP="000C4D83">
            <w:pPr>
              <w:jc w:val="both"/>
              <w:rPr>
                <w:rFonts w:ascii="Times New Roman" w:hAnsi="Times New Roman" w:cs="Times New Roman"/>
              </w:rPr>
            </w:pPr>
            <w:r w:rsidRPr="00BE50B5">
              <w:rPr>
                <w:rFonts w:ascii="Times New Roman" w:hAnsi="Times New Roman" w:cs="Times New Roman"/>
              </w:rPr>
              <w:t>Aukšto prieinamumo sprendimai</w:t>
            </w:r>
            <w:r w:rsidR="001C07E0">
              <w:rPr>
                <w:rFonts w:ascii="Times New Roman" w:hAnsi="Times New Roman" w:cs="Times New Roman"/>
              </w:rPr>
              <w:t xml:space="preserve"> </w:t>
            </w:r>
            <w:r w:rsidRPr="00BE50B5">
              <w:rPr>
                <w:rFonts w:ascii="Times New Roman" w:hAnsi="Times New Roman" w:cs="Times New Roman"/>
              </w:rPr>
              <w:t>turi veikti automatiškai.</w:t>
            </w:r>
          </w:p>
          <w:p w14:paraId="11E7A551"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PO personalo įsitraukimas turi būti reikalingas tik KPVS veikimą atstatant į būseną, kuri buvo prieš sutrikimą.</w:t>
            </w:r>
          </w:p>
        </w:tc>
      </w:tr>
      <w:tr w:rsidR="003A3542" w:rsidRPr="00BE50B5" w14:paraId="5E5AD680" w14:textId="77777777" w:rsidTr="00884493">
        <w:tc>
          <w:tcPr>
            <w:tcW w:w="730" w:type="pct"/>
            <w:tcBorders>
              <w:top w:val="single" w:sz="4" w:space="0" w:color="auto"/>
              <w:left w:val="single" w:sz="4" w:space="0" w:color="auto"/>
              <w:bottom w:val="single" w:sz="4" w:space="0" w:color="auto"/>
              <w:right w:val="single" w:sz="4" w:space="0" w:color="auto"/>
            </w:tcBorders>
          </w:tcPr>
          <w:p w14:paraId="508867A7"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BFD455E" w14:textId="54A3275B" w:rsidR="003A3542" w:rsidRPr="00BE50B5" w:rsidRDefault="003A3542" w:rsidP="000C4D83">
            <w:pPr>
              <w:jc w:val="both"/>
              <w:rPr>
                <w:rFonts w:ascii="Times New Roman" w:hAnsi="Times New Roman" w:cs="Times New Roman"/>
              </w:rPr>
            </w:pPr>
            <w:r w:rsidRPr="00BE50B5">
              <w:rPr>
                <w:rFonts w:ascii="Times New Roman" w:hAnsi="Times New Roman" w:cs="Times New Roman"/>
              </w:rPr>
              <w:t>Aplikacijų serverių aukšto prieinamumo sprendimai turi būti realizuojami aplikacijos lyg</w:t>
            </w:r>
            <w:r w:rsidR="008D4798">
              <w:rPr>
                <w:rFonts w:ascii="Times New Roman" w:hAnsi="Times New Roman" w:cs="Times New Roman"/>
              </w:rPr>
              <w:t>iu</w:t>
            </w:r>
            <w:r w:rsidRPr="00BE50B5">
              <w:rPr>
                <w:rFonts w:ascii="Times New Roman" w:hAnsi="Times New Roman" w:cs="Times New Roman"/>
              </w:rPr>
              <w:t>.</w:t>
            </w:r>
          </w:p>
        </w:tc>
      </w:tr>
      <w:tr w:rsidR="003A3542" w:rsidRPr="00BE50B5" w14:paraId="253B4593" w14:textId="77777777" w:rsidTr="00884493">
        <w:tc>
          <w:tcPr>
            <w:tcW w:w="730" w:type="pct"/>
            <w:tcBorders>
              <w:top w:val="single" w:sz="4" w:space="0" w:color="auto"/>
              <w:left w:val="single" w:sz="4" w:space="0" w:color="auto"/>
              <w:bottom w:val="single" w:sz="4" w:space="0" w:color="auto"/>
              <w:right w:val="single" w:sz="4" w:space="0" w:color="auto"/>
            </w:tcBorders>
          </w:tcPr>
          <w:p w14:paraId="5DE3E4E9"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AD19484" w14:textId="0826D7E8" w:rsidR="003A3542" w:rsidRPr="00BE50B5" w:rsidRDefault="003A3542" w:rsidP="000C4D83">
            <w:pPr>
              <w:jc w:val="both"/>
              <w:rPr>
                <w:rFonts w:ascii="Times New Roman" w:hAnsi="Times New Roman" w:cs="Times New Roman"/>
              </w:rPr>
            </w:pPr>
            <w:r w:rsidRPr="00BE50B5">
              <w:rPr>
                <w:rFonts w:ascii="Times New Roman" w:hAnsi="Times New Roman" w:cs="Times New Roman"/>
              </w:rPr>
              <w:t>Duomenų bazių aukšto prieinamumo sprendimai turi būti realizuojami DB lyg</w:t>
            </w:r>
            <w:r w:rsidR="008D4798">
              <w:rPr>
                <w:rFonts w:ascii="Times New Roman" w:hAnsi="Times New Roman" w:cs="Times New Roman"/>
              </w:rPr>
              <w:t>iu,</w:t>
            </w:r>
            <w:r w:rsidRPr="00BE50B5">
              <w:rPr>
                <w:rFonts w:ascii="Times New Roman" w:hAnsi="Times New Roman" w:cs="Times New Roman"/>
              </w:rPr>
              <w:t xml:space="preserve"> pvz.</w:t>
            </w:r>
            <w:r w:rsidR="008D4798">
              <w:rPr>
                <w:rFonts w:ascii="Times New Roman" w:hAnsi="Times New Roman" w:cs="Times New Roman"/>
              </w:rPr>
              <w:t>,</w:t>
            </w:r>
            <w:r w:rsidRPr="00BE50B5">
              <w:rPr>
                <w:rFonts w:ascii="Times New Roman" w:hAnsi="Times New Roman" w:cs="Times New Roman"/>
              </w:rPr>
              <w:t xml:space="preserve"> </w:t>
            </w:r>
            <w:r w:rsidRPr="00625FAF">
              <w:rPr>
                <w:rFonts w:ascii="Times New Roman" w:hAnsi="Times New Roman" w:cs="Times New Roman"/>
                <w:i/>
                <w:iCs/>
              </w:rPr>
              <w:t xml:space="preserve">MSSQL Always ON, Oracle dataguard, MySQL sync/async </w:t>
            </w:r>
            <w:r w:rsidRPr="00BE50B5">
              <w:rPr>
                <w:rFonts w:ascii="Times New Roman" w:hAnsi="Times New Roman" w:cs="Times New Roman"/>
              </w:rPr>
              <w:t>replikacijos ir pan.</w:t>
            </w:r>
          </w:p>
        </w:tc>
      </w:tr>
      <w:tr w:rsidR="003A3542" w:rsidRPr="00BE50B5" w14:paraId="57FF1973" w14:textId="77777777" w:rsidTr="00884493">
        <w:tc>
          <w:tcPr>
            <w:tcW w:w="730" w:type="pct"/>
            <w:tcBorders>
              <w:top w:val="single" w:sz="4" w:space="0" w:color="auto"/>
              <w:left w:val="single" w:sz="4" w:space="0" w:color="auto"/>
              <w:bottom w:val="single" w:sz="4" w:space="0" w:color="auto"/>
              <w:right w:val="single" w:sz="4" w:space="0" w:color="auto"/>
            </w:tcBorders>
          </w:tcPr>
          <w:p w14:paraId="6DE8E607"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1ACD7B47"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Aukšto prieinamumo sprendimas turi būti aprašytas projektavimo dokumente ir patvirtintas PO.</w:t>
            </w:r>
          </w:p>
        </w:tc>
      </w:tr>
      <w:tr w:rsidR="003A3542" w:rsidRPr="00BE50B5" w14:paraId="7E3D76ED" w14:textId="77777777" w:rsidTr="00884493">
        <w:tc>
          <w:tcPr>
            <w:tcW w:w="730" w:type="pct"/>
            <w:tcBorders>
              <w:top w:val="single" w:sz="4" w:space="0" w:color="auto"/>
              <w:left w:val="single" w:sz="4" w:space="0" w:color="auto"/>
              <w:bottom w:val="single" w:sz="4" w:space="0" w:color="auto"/>
              <w:right w:val="single" w:sz="4" w:space="0" w:color="auto"/>
            </w:tcBorders>
          </w:tcPr>
          <w:p w14:paraId="708035A1"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1964E10" w14:textId="036C8289" w:rsidR="004E65CC" w:rsidRPr="00BE50B5" w:rsidRDefault="004E65CC" w:rsidP="000C4D83">
            <w:pPr>
              <w:jc w:val="both"/>
              <w:rPr>
                <w:rFonts w:ascii="Times New Roman" w:hAnsi="Times New Roman" w:cs="Times New Roman"/>
              </w:rPr>
            </w:pPr>
            <w:r w:rsidRPr="00BE50B5">
              <w:rPr>
                <w:rFonts w:ascii="Times New Roman" w:hAnsi="Times New Roman" w:cs="Times New Roman"/>
              </w:rPr>
              <w:t>Visiems naudotojų ir sistema</w:t>
            </w:r>
            <w:r w:rsidR="00C93611">
              <w:rPr>
                <w:rFonts w:ascii="Times New Roman" w:hAnsi="Times New Roman" w:cs="Times New Roman"/>
              </w:rPr>
              <w:t>–</w:t>
            </w:r>
            <w:r w:rsidRPr="00BE50B5">
              <w:rPr>
                <w:rFonts w:ascii="Times New Roman" w:hAnsi="Times New Roman" w:cs="Times New Roman"/>
              </w:rPr>
              <w:t xml:space="preserve">sistema prisijungimams, aukšto prieinamumo užtikrinimui ir srautų balansavimui, turi būti naudojami aukšto prieinamumo bei srauto paskirstymo sprendimai (angl. </w:t>
            </w:r>
            <w:r w:rsidRPr="00625FAF">
              <w:rPr>
                <w:rFonts w:ascii="Times New Roman" w:hAnsi="Times New Roman" w:cs="Times New Roman"/>
                <w:i/>
                <w:iCs/>
              </w:rPr>
              <w:t>load</w:t>
            </w:r>
            <w:r w:rsidRPr="00BE50B5">
              <w:rPr>
                <w:rFonts w:ascii="Times New Roman" w:hAnsi="Times New Roman" w:cs="Times New Roman"/>
              </w:rPr>
              <w:t xml:space="preserve"> </w:t>
            </w:r>
            <w:r w:rsidRPr="00625FAF">
              <w:rPr>
                <w:rFonts w:ascii="Times New Roman" w:hAnsi="Times New Roman" w:cs="Times New Roman"/>
                <w:i/>
                <w:iCs/>
              </w:rPr>
              <w:t>balancer</w:t>
            </w:r>
            <w:r w:rsidRPr="00BE50B5">
              <w:rPr>
                <w:rFonts w:ascii="Times New Roman" w:hAnsi="Times New Roman" w:cs="Times New Roman"/>
              </w:rPr>
              <w:t xml:space="preserve">), kurie gali būti diegiami kaip programinė įranga arba naudojama specializuota PO duomenų centro teikiama techninė įranga (angl. </w:t>
            </w:r>
            <w:r w:rsidRPr="00625FAF">
              <w:rPr>
                <w:rFonts w:ascii="Times New Roman" w:hAnsi="Times New Roman" w:cs="Times New Roman"/>
                <w:i/>
                <w:iCs/>
              </w:rPr>
              <w:t>appliance</w:t>
            </w:r>
            <w:r w:rsidRPr="00BE50B5">
              <w:rPr>
                <w:rFonts w:ascii="Times New Roman" w:hAnsi="Times New Roman" w:cs="Times New Roman"/>
              </w:rPr>
              <w:t>).</w:t>
            </w:r>
          </w:p>
        </w:tc>
      </w:tr>
      <w:tr w:rsidR="003A3542" w:rsidRPr="00BE50B5" w14:paraId="3AB7250D" w14:textId="77777777" w:rsidTr="00884493">
        <w:tc>
          <w:tcPr>
            <w:tcW w:w="730" w:type="pct"/>
            <w:tcBorders>
              <w:top w:val="single" w:sz="4" w:space="0" w:color="auto"/>
              <w:left w:val="single" w:sz="4" w:space="0" w:color="auto"/>
              <w:bottom w:val="single" w:sz="4" w:space="0" w:color="auto"/>
              <w:right w:val="single" w:sz="4" w:space="0" w:color="auto"/>
            </w:tcBorders>
          </w:tcPr>
          <w:p w14:paraId="17086E5E"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397ECC5D"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Aukšto prieinamumo sprendimas turi užtikrinti:</w:t>
            </w:r>
          </w:p>
          <w:p w14:paraId="5072D8D0"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RPO (angl. </w:t>
            </w:r>
            <w:r w:rsidRPr="00625FAF">
              <w:rPr>
                <w:rFonts w:ascii="Times New Roman" w:hAnsi="Times New Roman" w:cs="Times New Roman"/>
                <w:i/>
                <w:iCs/>
              </w:rPr>
              <w:t>Recovery point objective</w:t>
            </w:r>
            <w:r w:rsidRPr="00BE50B5">
              <w:rPr>
                <w:rFonts w:ascii="Times New Roman" w:hAnsi="Times New Roman" w:cs="Times New Roman"/>
              </w:rPr>
              <w:t>) – 60 min.;</w:t>
            </w:r>
          </w:p>
          <w:p w14:paraId="60F472E9"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RTO (angl. </w:t>
            </w:r>
            <w:r w:rsidRPr="00625FAF">
              <w:rPr>
                <w:rFonts w:ascii="Times New Roman" w:hAnsi="Times New Roman" w:cs="Times New Roman"/>
                <w:i/>
                <w:iCs/>
              </w:rPr>
              <w:t>Recovery time objective</w:t>
            </w:r>
            <w:r w:rsidRPr="00BE50B5">
              <w:rPr>
                <w:rFonts w:ascii="Times New Roman" w:hAnsi="Times New Roman" w:cs="Times New Roman"/>
              </w:rPr>
              <w:t>) – 16 val.;</w:t>
            </w:r>
          </w:p>
          <w:p w14:paraId="1CE93C33"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Kai tokį ar geresnį paslaugų teikimo lygį užtikrina PO duomenų centro infrastruktūra.</w:t>
            </w:r>
          </w:p>
        </w:tc>
      </w:tr>
      <w:tr w:rsidR="003A3542" w:rsidRPr="00BE50B5" w14:paraId="76E11A75" w14:textId="77777777" w:rsidTr="00884493">
        <w:tc>
          <w:tcPr>
            <w:tcW w:w="730" w:type="pct"/>
            <w:tcBorders>
              <w:top w:val="single" w:sz="4" w:space="0" w:color="auto"/>
              <w:left w:val="single" w:sz="4" w:space="0" w:color="auto"/>
              <w:bottom w:val="single" w:sz="4" w:space="0" w:color="auto"/>
              <w:right w:val="single" w:sz="4" w:space="0" w:color="auto"/>
            </w:tcBorders>
          </w:tcPr>
          <w:p w14:paraId="1F154A3A"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tcPr>
          <w:p w14:paraId="0ECD5922"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Paslaugų teikėjo suprojektuotas KPVS sprendimas turi užtikrinti, kad KPVS prieinamumas būtų ne mažesnis kaip 96 proc. laiko visą parą, kiek to neribos KPVS infrastruktūra (kai tokį ar geresnį paslaugų teikimo lygį užtikrina PO duomenų centro infrastruktūra).</w:t>
            </w:r>
          </w:p>
        </w:tc>
      </w:tr>
    </w:tbl>
    <w:p w14:paraId="34C0E1AE" w14:textId="77777777" w:rsidR="003A3542" w:rsidRPr="00BE50B5" w:rsidRDefault="003A3542" w:rsidP="000C4D83">
      <w:pPr>
        <w:rPr>
          <w:rFonts w:ascii="Times New Roman" w:hAnsi="Times New Roman" w:cs="Times New Roman"/>
          <w:lang w:eastAsia="en-GB"/>
        </w:rPr>
      </w:pPr>
    </w:p>
    <w:p w14:paraId="669EAEB2" w14:textId="77777777" w:rsidR="003A3542" w:rsidRPr="00BE50B5" w:rsidRDefault="003A3542" w:rsidP="000C4D83">
      <w:pPr>
        <w:rPr>
          <w:rFonts w:ascii="Times New Roman" w:hAnsi="Times New Roman" w:cs="Times New Roman"/>
        </w:rPr>
      </w:pPr>
    </w:p>
    <w:p w14:paraId="70A0BE60" w14:textId="636D9767" w:rsidR="003A3542" w:rsidRPr="00BE50B5" w:rsidRDefault="003A3542" w:rsidP="00996C4F">
      <w:pPr>
        <w:pStyle w:val="Heading3"/>
        <w:numPr>
          <w:ilvl w:val="3"/>
          <w:numId w:val="6"/>
        </w:numPr>
        <w:ind w:left="2880" w:hanging="360"/>
        <w:rPr>
          <w:rFonts w:ascii="Times New Roman" w:hAnsi="Times New Roman" w:cs="Times New Roman"/>
        </w:rPr>
      </w:pPr>
      <w:bookmarkStart w:id="300" w:name="_Toc160630529"/>
      <w:r w:rsidRPr="00BE50B5">
        <w:rPr>
          <w:rFonts w:ascii="Times New Roman" w:hAnsi="Times New Roman" w:cs="Times New Roman"/>
        </w:rPr>
        <w:t>Reikalavimai sistemos stebėjimui (</w:t>
      </w:r>
      <w:r w:rsidR="008D4798">
        <w:rPr>
          <w:rFonts w:ascii="Times New Roman" w:hAnsi="Times New Roman" w:cs="Times New Roman"/>
        </w:rPr>
        <w:t xml:space="preserve">angl. </w:t>
      </w:r>
      <w:r w:rsidRPr="00625FAF">
        <w:rPr>
          <w:rFonts w:ascii="Times New Roman" w:hAnsi="Times New Roman" w:cs="Times New Roman"/>
          <w:i/>
          <w:iCs/>
        </w:rPr>
        <w:t>Monitoring</w:t>
      </w:r>
      <w:r w:rsidRPr="00BE50B5">
        <w:rPr>
          <w:rFonts w:ascii="Times New Roman" w:hAnsi="Times New Roman" w:cs="Times New Roman"/>
        </w:rPr>
        <w:t>)</w:t>
      </w:r>
      <w:bookmarkEnd w:id="300"/>
    </w:p>
    <w:p w14:paraId="61B44F4D" w14:textId="77777777" w:rsidR="003A3542" w:rsidRPr="00BE50B5" w:rsidRDefault="003A3542" w:rsidP="000C4D83">
      <w:pPr>
        <w:rPr>
          <w:rFonts w:ascii="Times New Roman" w:hAnsi="Times New Roman" w:cs="Times New Roman"/>
          <w:lang w:eastAsia="en-GB"/>
        </w:rPr>
      </w:pPr>
    </w:p>
    <w:p w14:paraId="5D532280" w14:textId="24C9AA24" w:rsidR="003A3542" w:rsidRPr="00BE50B5" w:rsidRDefault="003A3542"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01" w:name="_Toc160629755"/>
      <w:r w:rsidR="000A3BC2" w:rsidRPr="0010434F">
        <w:rPr>
          <w:rFonts w:ascii="Times New Roman" w:hAnsi="Times New Roman" w:cs="Times New Roman"/>
          <w:b/>
          <w:bCs/>
          <w:lang w:eastAsia="en-GB"/>
        </w:rPr>
        <w:t>75</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sistemos stebėjimui (</w:t>
      </w:r>
      <w:r w:rsidR="008D4798">
        <w:rPr>
          <w:rFonts w:ascii="Times New Roman" w:hAnsi="Times New Roman" w:cs="Times New Roman"/>
          <w:b/>
          <w:bCs/>
          <w:lang w:eastAsia="en-GB"/>
        </w:rPr>
        <w:t xml:space="preserve">angl. </w:t>
      </w:r>
      <w:r w:rsidRPr="00625FAF">
        <w:rPr>
          <w:rFonts w:ascii="Times New Roman" w:hAnsi="Times New Roman" w:cs="Times New Roman"/>
          <w:b/>
          <w:bCs/>
          <w:i/>
          <w:iCs/>
          <w:lang w:eastAsia="en-GB"/>
        </w:rPr>
        <w:t>Monitoring</w:t>
      </w:r>
      <w:r w:rsidRPr="00BE50B5">
        <w:rPr>
          <w:rFonts w:ascii="Times New Roman" w:hAnsi="Times New Roman" w:cs="Times New Roman"/>
          <w:b/>
          <w:bCs/>
          <w:lang w:eastAsia="en-GB"/>
        </w:rPr>
        <w:t>)</w:t>
      </w:r>
      <w:bookmarkEnd w:id="3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3A3542" w:rsidRPr="00BE50B5" w14:paraId="22900D4C" w14:textId="77777777" w:rsidTr="00884493">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95F670F" w14:textId="77777777" w:rsidR="003A3542" w:rsidRPr="00BE50B5" w:rsidRDefault="003A3542"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C018D21"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662E5AA7" w14:textId="77777777" w:rsidTr="00884493">
        <w:tc>
          <w:tcPr>
            <w:tcW w:w="730" w:type="pct"/>
            <w:tcBorders>
              <w:top w:val="single" w:sz="4" w:space="0" w:color="auto"/>
              <w:left w:val="single" w:sz="4" w:space="0" w:color="auto"/>
              <w:bottom w:val="single" w:sz="4" w:space="0" w:color="auto"/>
              <w:right w:val="single" w:sz="4" w:space="0" w:color="auto"/>
            </w:tcBorders>
          </w:tcPr>
          <w:p w14:paraId="0B5ADC14" w14:textId="77777777" w:rsidR="003A3542" w:rsidRPr="00BE50B5" w:rsidRDefault="003A3542" w:rsidP="00996C4F">
            <w:pPr>
              <w:pStyle w:val="Tablenumber"/>
              <w:numPr>
                <w:ilvl w:val="0"/>
                <w:numId w:val="115"/>
              </w:numPr>
              <w:ind w:right="-108" w:hanging="681"/>
            </w:pPr>
          </w:p>
        </w:tc>
        <w:tc>
          <w:tcPr>
            <w:tcW w:w="4270" w:type="pct"/>
            <w:tcBorders>
              <w:top w:val="single" w:sz="4" w:space="0" w:color="auto"/>
              <w:left w:val="single" w:sz="4" w:space="0" w:color="auto"/>
              <w:bottom w:val="single" w:sz="4" w:space="0" w:color="auto"/>
              <w:right w:val="single" w:sz="4" w:space="0" w:color="auto"/>
            </w:tcBorders>
            <w:hideMark/>
          </w:tcPr>
          <w:p w14:paraId="37B998F9" w14:textId="573C067E" w:rsidR="003A3542" w:rsidRPr="00BE50B5" w:rsidRDefault="0023729F" w:rsidP="000C4D83">
            <w:pPr>
              <w:jc w:val="both"/>
              <w:rPr>
                <w:rFonts w:ascii="Times New Roman" w:hAnsi="Times New Roman" w:cs="Times New Roman"/>
                <w:sz w:val="22"/>
                <w:szCs w:val="22"/>
              </w:rPr>
            </w:pPr>
            <w:r>
              <w:rPr>
                <w:rFonts w:ascii="Times New Roman" w:hAnsi="Times New Roman" w:cs="Times New Roman"/>
              </w:rPr>
              <w:t>KPVS</w:t>
            </w:r>
            <w:r w:rsidR="00E004F9" w:rsidRPr="00BE50B5">
              <w:rPr>
                <w:rFonts w:ascii="Times New Roman" w:hAnsi="Times New Roman" w:cs="Times New Roman"/>
              </w:rPr>
              <w:t xml:space="preserve"> turi būti realizuota taip, kad būtų galima vykdyti </w:t>
            </w:r>
            <w:r w:rsidR="003A3542" w:rsidRPr="00BE50B5">
              <w:rPr>
                <w:rFonts w:ascii="Times New Roman" w:hAnsi="Times New Roman" w:cs="Times New Roman"/>
              </w:rPr>
              <w:t>jos komponentų veikimo stebėjim</w:t>
            </w:r>
            <w:r w:rsidR="00E004F9" w:rsidRPr="00BE50B5">
              <w:rPr>
                <w:rFonts w:ascii="Times New Roman" w:hAnsi="Times New Roman" w:cs="Times New Roman"/>
              </w:rPr>
              <w:t>ą</w:t>
            </w:r>
            <w:r w:rsidR="006649BE" w:rsidRPr="00BE50B5">
              <w:rPr>
                <w:rFonts w:ascii="Times New Roman" w:hAnsi="Times New Roman" w:cs="Times New Roman"/>
              </w:rPr>
              <w:t xml:space="preserve"> bei </w:t>
            </w:r>
            <w:r w:rsidR="003A3542" w:rsidRPr="00BE50B5">
              <w:rPr>
                <w:rFonts w:ascii="Times New Roman" w:hAnsi="Times New Roman" w:cs="Times New Roman"/>
              </w:rPr>
              <w:t xml:space="preserve">išankstinio perspėjimo (angl. </w:t>
            </w:r>
            <w:r w:rsidR="00F2148A">
              <w:rPr>
                <w:rFonts w:ascii="Times New Roman" w:hAnsi="Times New Roman" w:cs="Times New Roman"/>
                <w:i/>
                <w:iCs/>
              </w:rPr>
              <w:t>M</w:t>
            </w:r>
            <w:r w:rsidR="003A3542" w:rsidRPr="00625FAF">
              <w:rPr>
                <w:rFonts w:ascii="Times New Roman" w:hAnsi="Times New Roman" w:cs="Times New Roman"/>
                <w:i/>
                <w:iCs/>
              </w:rPr>
              <w:t>onitoring</w:t>
            </w:r>
            <w:r w:rsidR="003A3542" w:rsidRPr="00BE50B5">
              <w:rPr>
                <w:rFonts w:ascii="Times New Roman" w:hAnsi="Times New Roman" w:cs="Times New Roman"/>
              </w:rPr>
              <w:t xml:space="preserve">) </w:t>
            </w:r>
            <w:r w:rsidR="006649BE" w:rsidRPr="00BE50B5">
              <w:rPr>
                <w:rFonts w:ascii="Times New Roman" w:hAnsi="Times New Roman" w:cs="Times New Roman"/>
              </w:rPr>
              <w:t>funkci</w:t>
            </w:r>
            <w:r w:rsidR="00E934AE" w:rsidRPr="00BE50B5">
              <w:rPr>
                <w:rFonts w:ascii="Times New Roman" w:hAnsi="Times New Roman" w:cs="Times New Roman"/>
              </w:rPr>
              <w:t>j</w:t>
            </w:r>
            <w:r w:rsidR="00E004F9" w:rsidRPr="00BE50B5">
              <w:rPr>
                <w:rFonts w:ascii="Times New Roman" w:hAnsi="Times New Roman" w:cs="Times New Roman"/>
              </w:rPr>
              <w:t>as</w:t>
            </w:r>
            <w:r w:rsidR="003A3542" w:rsidRPr="00BE50B5">
              <w:rPr>
                <w:rFonts w:ascii="Times New Roman" w:hAnsi="Times New Roman" w:cs="Times New Roman"/>
              </w:rPr>
              <w:t xml:space="preserve">, sistemos komponentus </w:t>
            </w:r>
            <w:r w:rsidR="00E934AE" w:rsidRPr="00BE50B5">
              <w:rPr>
                <w:rFonts w:ascii="Times New Roman" w:hAnsi="Times New Roman" w:cs="Times New Roman"/>
              </w:rPr>
              <w:t>prijung</w:t>
            </w:r>
            <w:r w:rsidR="00E004F9" w:rsidRPr="00BE50B5">
              <w:rPr>
                <w:rFonts w:ascii="Times New Roman" w:hAnsi="Times New Roman" w:cs="Times New Roman"/>
              </w:rPr>
              <w:t>iant</w:t>
            </w:r>
            <w:r w:rsidR="00E934AE" w:rsidRPr="00BE50B5">
              <w:rPr>
                <w:rFonts w:ascii="Times New Roman" w:hAnsi="Times New Roman" w:cs="Times New Roman"/>
              </w:rPr>
              <w:t xml:space="preserve"> prie </w:t>
            </w:r>
            <w:r w:rsidR="003A3542" w:rsidRPr="00BE50B5">
              <w:rPr>
                <w:rFonts w:ascii="Times New Roman" w:hAnsi="Times New Roman" w:cs="Times New Roman"/>
              </w:rPr>
              <w:t xml:space="preserve">PO </w:t>
            </w:r>
            <w:r w:rsidR="006649BE" w:rsidRPr="00BE50B5">
              <w:rPr>
                <w:rFonts w:ascii="Times New Roman" w:hAnsi="Times New Roman" w:cs="Times New Roman"/>
              </w:rPr>
              <w:t>nurodyt</w:t>
            </w:r>
            <w:r w:rsidR="00E934AE" w:rsidRPr="00BE50B5">
              <w:rPr>
                <w:rFonts w:ascii="Times New Roman" w:hAnsi="Times New Roman" w:cs="Times New Roman"/>
              </w:rPr>
              <w:t>ų</w:t>
            </w:r>
            <w:r w:rsidR="006649BE" w:rsidRPr="00BE50B5">
              <w:rPr>
                <w:rFonts w:ascii="Times New Roman" w:hAnsi="Times New Roman" w:cs="Times New Roman"/>
              </w:rPr>
              <w:t xml:space="preserve"> </w:t>
            </w:r>
            <w:r w:rsidR="003A3542" w:rsidRPr="00BE50B5">
              <w:rPr>
                <w:rFonts w:ascii="Times New Roman" w:hAnsi="Times New Roman" w:cs="Times New Roman"/>
              </w:rPr>
              <w:t xml:space="preserve">programinės įrangos veikimo stebėjimo </w:t>
            </w:r>
            <w:r w:rsidR="006649BE" w:rsidRPr="00BE50B5">
              <w:rPr>
                <w:rFonts w:ascii="Times New Roman" w:hAnsi="Times New Roman" w:cs="Times New Roman"/>
              </w:rPr>
              <w:t>(</w:t>
            </w:r>
            <w:r w:rsidR="006649BE" w:rsidRPr="006C4425">
              <w:rPr>
                <w:rFonts w:ascii="Times New Roman" w:hAnsi="Times New Roman" w:cs="Times New Roman"/>
                <w:i/>
                <w:iCs/>
              </w:rPr>
              <w:t>Zabbix</w:t>
            </w:r>
            <w:r w:rsidR="006649BE" w:rsidRPr="00BE50B5">
              <w:rPr>
                <w:rFonts w:ascii="Times New Roman" w:hAnsi="Times New Roman" w:cs="Times New Roman"/>
              </w:rPr>
              <w:t xml:space="preserve"> ir pan.) </w:t>
            </w:r>
            <w:r w:rsidR="003A3542" w:rsidRPr="00BE50B5">
              <w:rPr>
                <w:rFonts w:ascii="Times New Roman" w:hAnsi="Times New Roman" w:cs="Times New Roman"/>
              </w:rPr>
              <w:t xml:space="preserve">ir </w:t>
            </w:r>
            <w:r w:rsidR="00E004F9" w:rsidRPr="00BE50B5">
              <w:rPr>
                <w:rFonts w:ascii="Times New Roman" w:hAnsi="Times New Roman" w:cs="Times New Roman"/>
              </w:rPr>
              <w:t xml:space="preserve">žurnalų bei audito </w:t>
            </w:r>
            <w:r w:rsidR="003A3542" w:rsidRPr="00BE50B5">
              <w:rPr>
                <w:rFonts w:ascii="Times New Roman" w:hAnsi="Times New Roman" w:cs="Times New Roman"/>
              </w:rPr>
              <w:t xml:space="preserve">įrašų saugojimo </w:t>
            </w:r>
            <w:r w:rsidR="00E004F9" w:rsidRPr="00BE50B5">
              <w:rPr>
                <w:rFonts w:ascii="Times New Roman" w:hAnsi="Times New Roman" w:cs="Times New Roman"/>
              </w:rPr>
              <w:t xml:space="preserve">ir analizės </w:t>
            </w:r>
            <w:r w:rsidR="006649BE" w:rsidRPr="00BE50B5">
              <w:rPr>
                <w:rFonts w:ascii="Times New Roman" w:hAnsi="Times New Roman" w:cs="Times New Roman"/>
              </w:rPr>
              <w:t xml:space="preserve">(SIEM) </w:t>
            </w:r>
            <w:r w:rsidR="00E934AE" w:rsidRPr="00BE50B5">
              <w:rPr>
                <w:rFonts w:ascii="Times New Roman" w:hAnsi="Times New Roman" w:cs="Times New Roman"/>
              </w:rPr>
              <w:t>sprendimų</w:t>
            </w:r>
            <w:r w:rsidR="003A3542" w:rsidRPr="00BE50B5">
              <w:rPr>
                <w:rFonts w:ascii="Times New Roman" w:hAnsi="Times New Roman" w:cs="Times New Roman"/>
              </w:rPr>
              <w:t>.</w:t>
            </w:r>
          </w:p>
        </w:tc>
      </w:tr>
    </w:tbl>
    <w:p w14:paraId="1B589C7A" w14:textId="77777777" w:rsidR="003A3542" w:rsidRPr="00BE50B5" w:rsidRDefault="003A3542" w:rsidP="000C4D83">
      <w:pPr>
        <w:rPr>
          <w:rFonts w:ascii="Times New Roman" w:hAnsi="Times New Roman" w:cs="Times New Roman"/>
          <w:lang w:eastAsia="en-GB"/>
        </w:rPr>
      </w:pPr>
    </w:p>
    <w:p w14:paraId="3177A5B3" w14:textId="77777777" w:rsidR="003A3542" w:rsidRPr="00BE50B5" w:rsidRDefault="003A3542" w:rsidP="000C4D83">
      <w:pPr>
        <w:rPr>
          <w:rFonts w:ascii="Times New Roman" w:hAnsi="Times New Roman" w:cs="Times New Roman"/>
        </w:rPr>
      </w:pPr>
    </w:p>
    <w:p w14:paraId="561C9267" w14:textId="77777777" w:rsidR="003A3542" w:rsidRPr="00BE50B5" w:rsidRDefault="003A3542" w:rsidP="00996C4F">
      <w:pPr>
        <w:pStyle w:val="Heading3"/>
        <w:numPr>
          <w:ilvl w:val="3"/>
          <w:numId w:val="6"/>
        </w:numPr>
        <w:ind w:left="2880" w:hanging="360"/>
        <w:rPr>
          <w:rFonts w:ascii="Times New Roman" w:hAnsi="Times New Roman" w:cs="Times New Roman"/>
        </w:rPr>
      </w:pPr>
      <w:bookmarkStart w:id="302" w:name="_Toc160630530"/>
      <w:r w:rsidRPr="00BE50B5">
        <w:rPr>
          <w:rFonts w:ascii="Times New Roman" w:hAnsi="Times New Roman" w:cs="Times New Roman"/>
        </w:rPr>
        <w:t>Duomenų saugojimo reikalavimai</w:t>
      </w:r>
      <w:bookmarkEnd w:id="302"/>
    </w:p>
    <w:p w14:paraId="2129531C" w14:textId="77777777" w:rsidR="003A3542" w:rsidRPr="00BE50B5" w:rsidRDefault="003A3542" w:rsidP="000C4D83">
      <w:pPr>
        <w:rPr>
          <w:rFonts w:ascii="Times New Roman" w:hAnsi="Times New Roman" w:cs="Times New Roman"/>
        </w:rPr>
      </w:pPr>
    </w:p>
    <w:p w14:paraId="49661CE8" w14:textId="15DD769C" w:rsidR="003A3542" w:rsidRPr="00BE50B5" w:rsidRDefault="003A3542"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03" w:name="_Toc160629756"/>
      <w:r w:rsidR="000A3BC2" w:rsidRPr="0010434F">
        <w:rPr>
          <w:rFonts w:ascii="Times New Roman" w:hAnsi="Times New Roman" w:cs="Times New Roman"/>
          <w:b/>
          <w:bCs/>
          <w:lang w:eastAsia="en-GB"/>
        </w:rPr>
        <w:t>76</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Duomenų saugojimo reikalavimai</w:t>
      </w:r>
      <w:bookmarkEnd w:id="3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3A3542" w:rsidRPr="00BE50B5" w14:paraId="7F8F26D7" w14:textId="77777777" w:rsidTr="00884493">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D6FD1E9" w14:textId="77777777" w:rsidR="003A3542" w:rsidRPr="00BE50B5" w:rsidRDefault="003A3542"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5D4CB7B"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5E2F4FBC" w14:textId="77777777" w:rsidTr="00884493">
        <w:tc>
          <w:tcPr>
            <w:tcW w:w="730" w:type="pct"/>
            <w:tcBorders>
              <w:top w:val="single" w:sz="4" w:space="0" w:color="auto"/>
              <w:left w:val="single" w:sz="4" w:space="0" w:color="auto"/>
              <w:bottom w:val="single" w:sz="4" w:space="0" w:color="auto"/>
              <w:right w:val="single" w:sz="4" w:space="0" w:color="auto"/>
            </w:tcBorders>
          </w:tcPr>
          <w:p w14:paraId="31D1FB5F"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5FA52953" w14:textId="77777777"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Visi sistemų komponentai turi būti diegiami pagal gamintojų rekomendacijas.</w:t>
            </w:r>
          </w:p>
        </w:tc>
      </w:tr>
      <w:tr w:rsidR="003A3542" w:rsidRPr="00BE50B5" w14:paraId="1CBC6A8F" w14:textId="77777777" w:rsidTr="00884493">
        <w:tc>
          <w:tcPr>
            <w:tcW w:w="730" w:type="pct"/>
            <w:tcBorders>
              <w:top w:val="single" w:sz="4" w:space="0" w:color="auto"/>
              <w:left w:val="single" w:sz="4" w:space="0" w:color="auto"/>
              <w:bottom w:val="single" w:sz="4" w:space="0" w:color="auto"/>
              <w:right w:val="single" w:sz="4" w:space="0" w:color="auto"/>
            </w:tcBorders>
          </w:tcPr>
          <w:p w14:paraId="7211A746"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2A4B1048" w14:textId="73B420F0" w:rsidR="003A3542" w:rsidRPr="00BE50B5" w:rsidRDefault="003A3542" w:rsidP="000C4D83">
            <w:pPr>
              <w:jc w:val="both"/>
              <w:rPr>
                <w:rFonts w:ascii="Times New Roman" w:hAnsi="Times New Roman" w:cs="Times New Roman"/>
                <w:sz w:val="22"/>
                <w:szCs w:val="22"/>
              </w:rPr>
            </w:pPr>
            <w:r w:rsidRPr="00BE50B5">
              <w:rPr>
                <w:rFonts w:ascii="Times New Roman" w:hAnsi="Times New Roman" w:cs="Times New Roman"/>
              </w:rPr>
              <w:t xml:space="preserve">Sistemos duomenų saugyklos komponentai turi būti suprojektuoti išnaudojant turimą PO sprendimą arba debesijos </w:t>
            </w:r>
            <w:r w:rsidR="00415B93">
              <w:rPr>
                <w:rFonts w:ascii="Times New Roman" w:hAnsi="Times New Roman" w:cs="Times New Roman"/>
              </w:rPr>
              <w:t>P</w:t>
            </w:r>
            <w:r w:rsidRPr="00BE50B5">
              <w:rPr>
                <w:rFonts w:ascii="Times New Roman" w:hAnsi="Times New Roman" w:cs="Times New Roman"/>
              </w:rPr>
              <w:t>aslaugų t</w:t>
            </w:r>
            <w:r w:rsidR="001F37A6">
              <w:rPr>
                <w:rFonts w:ascii="Times New Roman" w:hAnsi="Times New Roman" w:cs="Times New Roman"/>
              </w:rPr>
              <w:t>ei</w:t>
            </w:r>
            <w:r w:rsidRPr="00BE50B5">
              <w:rPr>
                <w:rFonts w:ascii="Times New Roman" w:hAnsi="Times New Roman" w:cs="Times New Roman"/>
              </w:rPr>
              <w:t>kėjo paslaugą.</w:t>
            </w:r>
          </w:p>
        </w:tc>
      </w:tr>
      <w:tr w:rsidR="003A3542" w:rsidRPr="00BE50B5" w14:paraId="3A2EF51F" w14:textId="77777777" w:rsidTr="00884493">
        <w:tc>
          <w:tcPr>
            <w:tcW w:w="730" w:type="pct"/>
            <w:tcBorders>
              <w:top w:val="single" w:sz="4" w:space="0" w:color="auto"/>
              <w:left w:val="single" w:sz="4" w:space="0" w:color="auto"/>
              <w:bottom w:val="single" w:sz="4" w:space="0" w:color="auto"/>
              <w:right w:val="single" w:sz="4" w:space="0" w:color="auto"/>
            </w:tcBorders>
          </w:tcPr>
          <w:p w14:paraId="03509F9C"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4707C4DD" w14:textId="77777777"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Sistemų konfigūravimas:</w:t>
            </w:r>
          </w:p>
          <w:p w14:paraId="10183E0A" w14:textId="6B99230B" w:rsidR="003A3542" w:rsidRPr="00BE50B5" w:rsidRDefault="003A3542" w:rsidP="000C4D83">
            <w:pPr>
              <w:jc w:val="both"/>
              <w:rPr>
                <w:rFonts w:ascii="Times New Roman" w:hAnsi="Times New Roman" w:cs="Times New Roman"/>
              </w:rPr>
            </w:pPr>
            <w:r w:rsidRPr="00BE50B5">
              <w:rPr>
                <w:rFonts w:ascii="Times New Roman" w:hAnsi="Times New Roman" w:cs="Times New Roman"/>
              </w:rPr>
              <w:t>a) Aplikacijos turi būti diegiamos dedikuotame (ne sisteminiame) diske</w:t>
            </w:r>
            <w:r w:rsidR="006C4425">
              <w:rPr>
                <w:rFonts w:ascii="Times New Roman" w:hAnsi="Times New Roman" w:cs="Times New Roman"/>
              </w:rPr>
              <w:t>.</w:t>
            </w:r>
          </w:p>
          <w:p w14:paraId="0D10B165" w14:textId="68759828" w:rsidR="003A3542" w:rsidRPr="00BE50B5" w:rsidRDefault="003A3542" w:rsidP="000C4D83">
            <w:pPr>
              <w:jc w:val="both"/>
              <w:rPr>
                <w:rFonts w:ascii="Times New Roman" w:hAnsi="Times New Roman" w:cs="Times New Roman"/>
              </w:rPr>
            </w:pPr>
            <w:r w:rsidRPr="00BE50B5">
              <w:rPr>
                <w:rFonts w:ascii="Times New Roman" w:hAnsi="Times New Roman" w:cs="Times New Roman"/>
              </w:rPr>
              <w:t>b) Sistemų operacinė sistema turi būti diegiama dedikuotame diske</w:t>
            </w:r>
            <w:r w:rsidR="006C4425">
              <w:rPr>
                <w:rFonts w:ascii="Times New Roman" w:hAnsi="Times New Roman" w:cs="Times New Roman"/>
              </w:rPr>
              <w:t>.</w:t>
            </w:r>
          </w:p>
          <w:p w14:paraId="5472262A" w14:textId="370CB2E7" w:rsidR="003A3542" w:rsidRPr="00BE50B5" w:rsidRDefault="003A3542" w:rsidP="000C4D83">
            <w:pPr>
              <w:jc w:val="both"/>
              <w:rPr>
                <w:rFonts w:ascii="Times New Roman" w:hAnsi="Times New Roman" w:cs="Times New Roman"/>
              </w:rPr>
            </w:pPr>
            <w:r w:rsidRPr="00BE50B5">
              <w:rPr>
                <w:rFonts w:ascii="Times New Roman" w:hAnsi="Times New Roman" w:cs="Times New Roman"/>
              </w:rPr>
              <w:t>c) Duomenų bazių duomenys (data) ir</w:t>
            </w:r>
            <w:r w:rsidR="00602610">
              <w:rPr>
                <w:rFonts w:ascii="Times New Roman" w:hAnsi="Times New Roman" w:cs="Times New Roman"/>
              </w:rPr>
              <w:t xml:space="preserve"> (</w:t>
            </w:r>
            <w:r w:rsidRPr="00BE50B5">
              <w:rPr>
                <w:rFonts w:ascii="Times New Roman" w:hAnsi="Times New Roman" w:cs="Times New Roman"/>
              </w:rPr>
              <w:t>arba</w:t>
            </w:r>
            <w:r w:rsidR="00602610">
              <w:rPr>
                <w:rFonts w:ascii="Times New Roman" w:hAnsi="Times New Roman" w:cs="Times New Roman"/>
              </w:rPr>
              <w:t>)</w:t>
            </w:r>
            <w:r w:rsidRPr="00BE50B5">
              <w:rPr>
                <w:rFonts w:ascii="Times New Roman" w:hAnsi="Times New Roman" w:cs="Times New Roman"/>
              </w:rPr>
              <w:t xml:space="preserve"> tarnybinė informacija (</w:t>
            </w:r>
            <w:r w:rsidRPr="00625FAF">
              <w:rPr>
                <w:rFonts w:ascii="Times New Roman" w:hAnsi="Times New Roman" w:cs="Times New Roman"/>
                <w:i/>
                <w:iCs/>
              </w:rPr>
              <w:t>log</w:t>
            </w:r>
            <w:r w:rsidRPr="006C4425">
              <w:rPr>
                <w:rFonts w:ascii="Times New Roman" w:hAnsi="Times New Roman" w:cs="Times New Roman"/>
              </w:rPr>
              <w:t>,</w:t>
            </w:r>
            <w:r w:rsidRPr="00625FAF">
              <w:rPr>
                <w:rFonts w:ascii="Times New Roman" w:hAnsi="Times New Roman" w:cs="Times New Roman"/>
                <w:i/>
                <w:iCs/>
              </w:rPr>
              <w:t xml:space="preserve"> temp</w:t>
            </w:r>
            <w:r w:rsidRPr="00BE50B5">
              <w:rPr>
                <w:rFonts w:ascii="Times New Roman" w:hAnsi="Times New Roman" w:cs="Times New Roman"/>
              </w:rPr>
              <w:t xml:space="preserve"> ir </w:t>
            </w:r>
            <w:r w:rsidRPr="00625FAF">
              <w:rPr>
                <w:rFonts w:ascii="Times New Roman" w:hAnsi="Times New Roman" w:cs="Times New Roman"/>
                <w:i/>
                <w:iCs/>
              </w:rPr>
              <w:t>binaries</w:t>
            </w:r>
            <w:r w:rsidRPr="00BE50B5">
              <w:rPr>
                <w:rFonts w:ascii="Times New Roman" w:hAnsi="Times New Roman" w:cs="Times New Roman"/>
              </w:rPr>
              <w:t>) turi būti saugomi atskiruose dedikuotuose diskuose.</w:t>
            </w:r>
          </w:p>
        </w:tc>
      </w:tr>
      <w:tr w:rsidR="003A3542" w:rsidRPr="00BE50B5" w14:paraId="475C600A" w14:textId="77777777" w:rsidTr="00884493">
        <w:tc>
          <w:tcPr>
            <w:tcW w:w="730" w:type="pct"/>
            <w:tcBorders>
              <w:top w:val="single" w:sz="4" w:space="0" w:color="auto"/>
              <w:left w:val="single" w:sz="4" w:space="0" w:color="auto"/>
              <w:bottom w:val="single" w:sz="4" w:space="0" w:color="auto"/>
              <w:right w:val="single" w:sz="4" w:space="0" w:color="auto"/>
            </w:tcBorders>
          </w:tcPr>
          <w:p w14:paraId="2D754573" w14:textId="77777777" w:rsidR="003A3542" w:rsidRPr="00BE50B5" w:rsidRDefault="003A3542"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06F62AD1" w14:textId="77777777"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Realizuojant Objektinio tipo duomenų saugojimą:</w:t>
            </w:r>
          </w:p>
          <w:p w14:paraId="2CD545D4" w14:textId="7DDA184A"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a) Privaloma kiekvienam duomenų objektui nurodyti galiojimo laiką (angl. </w:t>
            </w:r>
            <w:r w:rsidRPr="00625FAF">
              <w:rPr>
                <w:rFonts w:ascii="Times New Roman" w:hAnsi="Times New Roman" w:cs="Times New Roman"/>
                <w:i/>
                <w:iCs/>
              </w:rPr>
              <w:t>Retention policy</w:t>
            </w:r>
            <w:r w:rsidRPr="00BE50B5">
              <w:rPr>
                <w:rFonts w:ascii="Times New Roman" w:hAnsi="Times New Roman" w:cs="Times New Roman"/>
              </w:rPr>
              <w:t>)</w:t>
            </w:r>
            <w:r w:rsidR="006C4425">
              <w:rPr>
                <w:rFonts w:ascii="Times New Roman" w:hAnsi="Times New Roman" w:cs="Times New Roman"/>
              </w:rPr>
              <w:t>.</w:t>
            </w:r>
          </w:p>
          <w:p w14:paraId="0CE4AECF" w14:textId="3F63A7F2"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b) Privaloma kiekvienam duomenų objektui taikyti versijavimo politiką (angl. </w:t>
            </w:r>
            <w:r w:rsidRPr="00625FAF">
              <w:rPr>
                <w:rFonts w:ascii="Times New Roman" w:hAnsi="Times New Roman" w:cs="Times New Roman"/>
                <w:i/>
                <w:iCs/>
              </w:rPr>
              <w:t>Versioning</w:t>
            </w:r>
            <w:r w:rsidRPr="00BE50B5">
              <w:rPr>
                <w:rFonts w:ascii="Times New Roman" w:hAnsi="Times New Roman" w:cs="Times New Roman"/>
              </w:rPr>
              <w:t>)</w:t>
            </w:r>
            <w:r w:rsidR="006C4425">
              <w:rPr>
                <w:rFonts w:ascii="Times New Roman" w:hAnsi="Times New Roman" w:cs="Times New Roman"/>
              </w:rPr>
              <w:t>.</w:t>
            </w:r>
          </w:p>
          <w:p w14:paraId="3C12F80B" w14:textId="3503DADE" w:rsidR="003A3542" w:rsidRPr="00BE50B5" w:rsidRDefault="003A3542" w:rsidP="000C4D83">
            <w:pPr>
              <w:jc w:val="both"/>
              <w:rPr>
                <w:rFonts w:ascii="Times New Roman" w:hAnsi="Times New Roman" w:cs="Times New Roman"/>
              </w:rPr>
            </w:pPr>
            <w:r w:rsidRPr="00BE50B5">
              <w:rPr>
                <w:rFonts w:ascii="Times New Roman" w:hAnsi="Times New Roman" w:cs="Times New Roman"/>
              </w:rPr>
              <w:t>c) Nenaudoti viešos prieigos teisių (ang</w:t>
            </w:r>
            <w:r w:rsidR="00625FAF">
              <w:rPr>
                <w:rFonts w:ascii="Times New Roman" w:hAnsi="Times New Roman" w:cs="Times New Roman"/>
              </w:rPr>
              <w:t>l</w:t>
            </w:r>
            <w:r w:rsidRPr="00BE50B5">
              <w:rPr>
                <w:rFonts w:ascii="Times New Roman" w:hAnsi="Times New Roman" w:cs="Times New Roman"/>
              </w:rPr>
              <w:t xml:space="preserve">. </w:t>
            </w:r>
            <w:r w:rsidRPr="00625FAF">
              <w:rPr>
                <w:rFonts w:ascii="Times New Roman" w:hAnsi="Times New Roman" w:cs="Times New Roman"/>
                <w:i/>
                <w:iCs/>
              </w:rPr>
              <w:t>public access</w:t>
            </w:r>
            <w:r w:rsidRPr="00BE50B5">
              <w:rPr>
                <w:rFonts w:ascii="Times New Roman" w:hAnsi="Times New Roman" w:cs="Times New Roman"/>
              </w:rPr>
              <w:t>) jokiems objektiniams duomenims</w:t>
            </w:r>
            <w:r w:rsidR="006C4425">
              <w:rPr>
                <w:rFonts w:ascii="Times New Roman" w:hAnsi="Times New Roman" w:cs="Times New Roman"/>
              </w:rPr>
              <w:t>.</w:t>
            </w:r>
            <w:r w:rsidRPr="00BE50B5">
              <w:rPr>
                <w:rFonts w:ascii="Times New Roman" w:hAnsi="Times New Roman" w:cs="Times New Roman"/>
              </w:rPr>
              <w:t xml:space="preserve"> </w:t>
            </w:r>
          </w:p>
          <w:p w14:paraId="3EC2845B" w14:textId="48D88D13"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d) Duomenys privalo būti apsaugoti saugiomis techninėmis priemonėmis (slaptažodžiai, apsaugos kodai, šifravimas, dedikuoti </w:t>
            </w:r>
            <w:r w:rsidR="002141BE">
              <w:rPr>
                <w:rFonts w:ascii="Times New Roman" w:hAnsi="Times New Roman" w:cs="Times New Roman"/>
              </w:rPr>
              <w:t>naudotojai</w:t>
            </w:r>
            <w:r w:rsidRPr="00BE50B5">
              <w:rPr>
                <w:rFonts w:ascii="Times New Roman" w:hAnsi="Times New Roman" w:cs="Times New Roman"/>
              </w:rPr>
              <w:t>) aplikacijų lyg</w:t>
            </w:r>
            <w:r w:rsidR="006C4425">
              <w:rPr>
                <w:rFonts w:ascii="Times New Roman" w:hAnsi="Times New Roman" w:cs="Times New Roman"/>
              </w:rPr>
              <w:t>iu</w:t>
            </w:r>
            <w:r w:rsidRPr="00BE50B5">
              <w:rPr>
                <w:rFonts w:ascii="Times New Roman" w:hAnsi="Times New Roman" w:cs="Times New Roman"/>
              </w:rPr>
              <w:t>.</w:t>
            </w:r>
          </w:p>
        </w:tc>
      </w:tr>
    </w:tbl>
    <w:p w14:paraId="3DDD3653" w14:textId="77777777" w:rsidR="003A3542" w:rsidRPr="00BE50B5" w:rsidRDefault="003A3542" w:rsidP="000C4D83">
      <w:pPr>
        <w:rPr>
          <w:rFonts w:ascii="Times New Roman" w:hAnsi="Times New Roman" w:cs="Times New Roman"/>
        </w:rPr>
      </w:pPr>
    </w:p>
    <w:p w14:paraId="267C8D3F" w14:textId="77777777" w:rsidR="003A3542" w:rsidRPr="00BE50B5" w:rsidRDefault="003A3542" w:rsidP="00996C4F">
      <w:pPr>
        <w:pStyle w:val="Heading3"/>
        <w:numPr>
          <w:ilvl w:val="3"/>
          <w:numId w:val="6"/>
        </w:numPr>
        <w:ind w:left="2880" w:hanging="360"/>
        <w:rPr>
          <w:rFonts w:ascii="Times New Roman" w:hAnsi="Times New Roman" w:cs="Times New Roman"/>
        </w:rPr>
      </w:pPr>
      <w:bookmarkStart w:id="304" w:name="_Toc160630531"/>
      <w:r w:rsidRPr="00BE50B5">
        <w:rPr>
          <w:rFonts w:ascii="Times New Roman" w:hAnsi="Times New Roman" w:cs="Times New Roman"/>
        </w:rPr>
        <w:t>Veiklos tęstinumo, duomenų rezervinių kopijų darymo ir atstatymo reikalavimai</w:t>
      </w:r>
      <w:bookmarkEnd w:id="304"/>
    </w:p>
    <w:p w14:paraId="13437711" w14:textId="77777777" w:rsidR="003A3542" w:rsidRPr="00BE50B5" w:rsidRDefault="003A3542" w:rsidP="000C4D83">
      <w:pPr>
        <w:rPr>
          <w:rFonts w:ascii="Times New Roman" w:hAnsi="Times New Roman" w:cs="Times New Roman"/>
        </w:rPr>
      </w:pPr>
    </w:p>
    <w:p w14:paraId="1E3B7E1A" w14:textId="6C1BFC56" w:rsidR="003A3542" w:rsidRPr="00BE50B5" w:rsidRDefault="003A3542"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05" w:name="_Toc160629757"/>
      <w:r w:rsidR="000A3BC2" w:rsidRPr="0010434F">
        <w:rPr>
          <w:rFonts w:ascii="Times New Roman" w:hAnsi="Times New Roman" w:cs="Times New Roman"/>
          <w:b/>
          <w:bCs/>
          <w:lang w:eastAsia="en-GB"/>
        </w:rPr>
        <w:t>77</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Veiklos tęstinumo, duomenų rezervinių kopijų darymo ir atstatymo reikalavimai</w:t>
      </w:r>
      <w:bookmarkEnd w:id="3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7579"/>
      </w:tblGrid>
      <w:tr w:rsidR="003A3542" w:rsidRPr="00BE50B5" w14:paraId="68848243" w14:textId="77777777" w:rsidTr="00884493">
        <w:trPr>
          <w:tblHeader/>
        </w:trPr>
        <w:tc>
          <w:tcPr>
            <w:tcW w:w="106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B616463" w14:textId="77777777" w:rsidR="003A3542" w:rsidRPr="00BE50B5" w:rsidRDefault="003A3542"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393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2552BF8"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611389DC" w14:textId="77777777" w:rsidTr="00884493">
        <w:tc>
          <w:tcPr>
            <w:tcW w:w="1062" w:type="pct"/>
            <w:tcBorders>
              <w:top w:val="single" w:sz="4" w:space="0" w:color="auto"/>
              <w:left w:val="single" w:sz="4" w:space="0" w:color="auto"/>
              <w:bottom w:val="single" w:sz="4" w:space="0" w:color="auto"/>
              <w:right w:val="single" w:sz="4" w:space="0" w:color="auto"/>
            </w:tcBorders>
          </w:tcPr>
          <w:p w14:paraId="3E8634E2" w14:textId="77777777" w:rsidR="003A3542" w:rsidRPr="00BE50B5" w:rsidRDefault="003A3542" w:rsidP="00996C4F">
            <w:pPr>
              <w:pStyle w:val="Tablenumber"/>
              <w:numPr>
                <w:ilvl w:val="0"/>
                <w:numId w:val="115"/>
              </w:numPr>
              <w:ind w:right="-108" w:hanging="681"/>
              <w:rPr>
                <w:kern w:val="2"/>
                <w14:ligatures w14:val="standardContextual"/>
              </w:rPr>
            </w:pPr>
          </w:p>
        </w:tc>
        <w:tc>
          <w:tcPr>
            <w:tcW w:w="3938" w:type="pct"/>
            <w:tcBorders>
              <w:top w:val="single" w:sz="4" w:space="0" w:color="auto"/>
              <w:left w:val="single" w:sz="4" w:space="0" w:color="auto"/>
              <w:bottom w:val="single" w:sz="4" w:space="0" w:color="auto"/>
              <w:right w:val="single" w:sz="4" w:space="0" w:color="auto"/>
            </w:tcBorders>
          </w:tcPr>
          <w:p w14:paraId="3DA79533" w14:textId="17B65AFC" w:rsidR="003A3542" w:rsidRPr="00BE50B5" w:rsidRDefault="003A3542" w:rsidP="000C4D83">
            <w:pPr>
              <w:jc w:val="both"/>
              <w:rPr>
                <w:rFonts w:ascii="Times New Roman" w:hAnsi="Times New Roman" w:cs="Times New Roman"/>
              </w:rPr>
            </w:pPr>
            <w:r w:rsidRPr="00BE50B5">
              <w:rPr>
                <w:rFonts w:ascii="Times New Roman" w:hAnsi="Times New Roman" w:cs="Times New Roman"/>
              </w:rPr>
              <w:t>Duomenų bazių rezervinės kopijos turi būti suderinamos su bei kuriamos naudojant PO naudojamą rezervinio kopijavimo sprendimą.</w:t>
            </w:r>
          </w:p>
        </w:tc>
      </w:tr>
      <w:tr w:rsidR="003A3542" w:rsidRPr="00BE50B5" w14:paraId="1FFCDE3F" w14:textId="77777777" w:rsidTr="00884493">
        <w:tc>
          <w:tcPr>
            <w:tcW w:w="1062" w:type="pct"/>
            <w:tcBorders>
              <w:top w:val="single" w:sz="4" w:space="0" w:color="auto"/>
              <w:left w:val="single" w:sz="4" w:space="0" w:color="auto"/>
              <w:bottom w:val="single" w:sz="4" w:space="0" w:color="auto"/>
              <w:right w:val="single" w:sz="4" w:space="0" w:color="auto"/>
            </w:tcBorders>
          </w:tcPr>
          <w:p w14:paraId="459CAFF0" w14:textId="77777777" w:rsidR="003A3542" w:rsidRPr="00BE50B5" w:rsidRDefault="003A3542" w:rsidP="00996C4F">
            <w:pPr>
              <w:pStyle w:val="Tablenumber"/>
              <w:numPr>
                <w:ilvl w:val="0"/>
                <w:numId w:val="115"/>
              </w:numPr>
              <w:ind w:right="-108" w:hanging="681"/>
              <w:rPr>
                <w:kern w:val="2"/>
                <w14:ligatures w14:val="standardContextual"/>
              </w:rPr>
            </w:pPr>
          </w:p>
        </w:tc>
        <w:tc>
          <w:tcPr>
            <w:tcW w:w="3938" w:type="pct"/>
            <w:tcBorders>
              <w:top w:val="single" w:sz="4" w:space="0" w:color="auto"/>
              <w:left w:val="single" w:sz="4" w:space="0" w:color="auto"/>
              <w:bottom w:val="single" w:sz="4" w:space="0" w:color="auto"/>
              <w:right w:val="single" w:sz="4" w:space="0" w:color="auto"/>
            </w:tcBorders>
            <w:hideMark/>
          </w:tcPr>
          <w:p w14:paraId="27165D0F" w14:textId="55593419"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Rezervinės duomenų kopijos virtualiems serveriams, kuriuose nėra duomenų bazių, turi būti kuriamos virtualaus serverio lyg</w:t>
            </w:r>
            <w:r w:rsidR="006C4425">
              <w:rPr>
                <w:rFonts w:ascii="Times New Roman" w:hAnsi="Times New Roman" w:cs="Times New Roman"/>
              </w:rPr>
              <w:t>iu</w:t>
            </w:r>
            <w:r w:rsidRPr="00BE50B5">
              <w:rPr>
                <w:rFonts w:ascii="Times New Roman" w:hAnsi="Times New Roman" w:cs="Times New Roman"/>
              </w:rPr>
              <w:t>.</w:t>
            </w:r>
          </w:p>
        </w:tc>
      </w:tr>
      <w:tr w:rsidR="003A3542" w:rsidRPr="00BE50B5" w14:paraId="2459EB4E" w14:textId="77777777" w:rsidTr="00884493">
        <w:tc>
          <w:tcPr>
            <w:tcW w:w="1062" w:type="pct"/>
            <w:tcBorders>
              <w:top w:val="single" w:sz="4" w:space="0" w:color="auto"/>
              <w:left w:val="single" w:sz="4" w:space="0" w:color="auto"/>
              <w:bottom w:val="single" w:sz="4" w:space="0" w:color="auto"/>
              <w:right w:val="single" w:sz="4" w:space="0" w:color="auto"/>
            </w:tcBorders>
          </w:tcPr>
          <w:p w14:paraId="034392DC" w14:textId="77777777" w:rsidR="003A3542" w:rsidRPr="00BE50B5" w:rsidRDefault="003A3542" w:rsidP="00996C4F">
            <w:pPr>
              <w:pStyle w:val="Tablenumber"/>
              <w:numPr>
                <w:ilvl w:val="0"/>
                <w:numId w:val="115"/>
              </w:numPr>
              <w:ind w:right="-108" w:hanging="681"/>
              <w:rPr>
                <w:kern w:val="2"/>
                <w14:ligatures w14:val="standardContextual"/>
              </w:rPr>
            </w:pPr>
          </w:p>
        </w:tc>
        <w:tc>
          <w:tcPr>
            <w:tcW w:w="3938" w:type="pct"/>
            <w:tcBorders>
              <w:top w:val="single" w:sz="4" w:space="0" w:color="auto"/>
              <w:left w:val="single" w:sz="4" w:space="0" w:color="auto"/>
              <w:bottom w:val="single" w:sz="4" w:space="0" w:color="auto"/>
              <w:right w:val="single" w:sz="4" w:space="0" w:color="auto"/>
            </w:tcBorders>
          </w:tcPr>
          <w:p w14:paraId="5265BEEA" w14:textId="4C79D887" w:rsidR="003A3542" w:rsidRPr="00BE50B5" w:rsidRDefault="003A3542" w:rsidP="000C4D83">
            <w:pPr>
              <w:jc w:val="both"/>
              <w:rPr>
                <w:rFonts w:ascii="Times New Roman" w:hAnsi="Times New Roman" w:cs="Times New Roman"/>
              </w:rPr>
            </w:pPr>
            <w:r w:rsidRPr="00BE50B5">
              <w:rPr>
                <w:rFonts w:ascii="Times New Roman" w:hAnsi="Times New Roman" w:cs="Times New Roman"/>
              </w:rPr>
              <w:t>Paslaugų teikėjas turi apibrėžti bei realizuoti rezervinių kopijų darymo procesus, priemones ir taisykles. PO pateiks rezervinių kopijų darymo programinę įrangą ir resursus. KPVS turi leisti at</w:t>
            </w:r>
            <w:r w:rsidR="00591D84">
              <w:rPr>
                <w:rFonts w:ascii="Times New Roman" w:hAnsi="Times New Roman" w:cs="Times New Roman"/>
              </w:rPr>
              <w:t>kur</w:t>
            </w:r>
            <w:r w:rsidRPr="00BE50B5">
              <w:rPr>
                <w:rFonts w:ascii="Times New Roman" w:hAnsi="Times New Roman" w:cs="Times New Roman"/>
              </w:rPr>
              <w:t xml:space="preserve">ti duomenis iš rezervinių duomenų kopijų. </w:t>
            </w:r>
          </w:p>
        </w:tc>
      </w:tr>
      <w:tr w:rsidR="00FA0BFD" w:rsidRPr="00BE50B5" w14:paraId="734DA8D5" w14:textId="77777777" w:rsidTr="00884493">
        <w:tc>
          <w:tcPr>
            <w:tcW w:w="1062" w:type="pct"/>
            <w:tcBorders>
              <w:top w:val="single" w:sz="4" w:space="0" w:color="auto"/>
              <w:left w:val="single" w:sz="4" w:space="0" w:color="auto"/>
              <w:bottom w:val="single" w:sz="4" w:space="0" w:color="auto"/>
              <w:right w:val="single" w:sz="4" w:space="0" w:color="auto"/>
            </w:tcBorders>
          </w:tcPr>
          <w:p w14:paraId="04E52A22" w14:textId="77777777" w:rsidR="00FA0BFD" w:rsidRPr="00BE50B5" w:rsidRDefault="00FA0BFD" w:rsidP="00996C4F">
            <w:pPr>
              <w:pStyle w:val="Tablenumber"/>
              <w:numPr>
                <w:ilvl w:val="0"/>
                <w:numId w:val="115"/>
              </w:numPr>
              <w:ind w:right="-108" w:hanging="681"/>
              <w:rPr>
                <w:kern w:val="2"/>
                <w14:ligatures w14:val="standardContextual"/>
              </w:rPr>
            </w:pPr>
          </w:p>
        </w:tc>
        <w:tc>
          <w:tcPr>
            <w:tcW w:w="3938" w:type="pct"/>
            <w:tcBorders>
              <w:top w:val="single" w:sz="4" w:space="0" w:color="auto"/>
              <w:left w:val="single" w:sz="4" w:space="0" w:color="auto"/>
              <w:bottom w:val="single" w:sz="4" w:space="0" w:color="auto"/>
              <w:right w:val="single" w:sz="4" w:space="0" w:color="auto"/>
            </w:tcBorders>
          </w:tcPr>
          <w:p w14:paraId="668E11CC" w14:textId="7DDC7F08" w:rsidR="00FA0BFD" w:rsidRPr="00BE50B5" w:rsidRDefault="00FA0BFD" w:rsidP="000C4D83">
            <w:pPr>
              <w:jc w:val="both"/>
              <w:rPr>
                <w:rFonts w:ascii="Times New Roman" w:hAnsi="Times New Roman" w:cs="Times New Roman"/>
              </w:rPr>
            </w:pPr>
            <w:r w:rsidRPr="00BE50B5">
              <w:rPr>
                <w:rFonts w:ascii="Times New Roman" w:hAnsi="Times New Roman" w:cs="Times New Roman"/>
              </w:rPr>
              <w:t>Diegimo metu kiekvienas sistemos komponentas turi būti prijungtas (suderinamas su) prie PO naudojamo rezervinio duomenų kopijavimo sprendimo.</w:t>
            </w:r>
          </w:p>
        </w:tc>
      </w:tr>
    </w:tbl>
    <w:p w14:paraId="5743BE76" w14:textId="77777777" w:rsidR="003A3542" w:rsidRPr="00BE50B5" w:rsidRDefault="003A3542" w:rsidP="000C4D83">
      <w:pPr>
        <w:rPr>
          <w:rFonts w:ascii="Times New Roman" w:hAnsi="Times New Roman" w:cs="Times New Roman"/>
        </w:rPr>
      </w:pPr>
    </w:p>
    <w:p w14:paraId="5CEEA76E" w14:textId="77777777" w:rsidR="003A3542" w:rsidRPr="00BE50B5" w:rsidRDefault="003A3542" w:rsidP="000C4D83">
      <w:pPr>
        <w:rPr>
          <w:rFonts w:ascii="Times New Roman" w:hAnsi="Times New Roman" w:cs="Times New Roman"/>
        </w:rPr>
      </w:pPr>
    </w:p>
    <w:p w14:paraId="4A9A1CBF" w14:textId="77777777" w:rsidR="003A3542" w:rsidRPr="00BE50B5" w:rsidRDefault="003A3542" w:rsidP="00996C4F">
      <w:pPr>
        <w:pStyle w:val="Heading3"/>
        <w:numPr>
          <w:ilvl w:val="3"/>
          <w:numId w:val="6"/>
        </w:numPr>
        <w:ind w:left="2880" w:hanging="360"/>
        <w:rPr>
          <w:rFonts w:ascii="Times New Roman" w:hAnsi="Times New Roman" w:cs="Times New Roman"/>
        </w:rPr>
      </w:pPr>
      <w:bookmarkStart w:id="306" w:name="_Toc160630532"/>
      <w:r w:rsidRPr="00BE50B5">
        <w:rPr>
          <w:rFonts w:ascii="Times New Roman" w:hAnsi="Times New Roman" w:cs="Times New Roman"/>
        </w:rPr>
        <w:t>Reikalavimai DBVS sistemai ir duomenų valdymo sprendiniams</w:t>
      </w:r>
      <w:bookmarkEnd w:id="306"/>
    </w:p>
    <w:p w14:paraId="154DB9E9" w14:textId="77777777" w:rsidR="003A3542" w:rsidRPr="00BE50B5" w:rsidRDefault="003A3542" w:rsidP="000C4D83">
      <w:pPr>
        <w:rPr>
          <w:rFonts w:ascii="Times New Roman" w:hAnsi="Times New Roman" w:cs="Times New Roman"/>
          <w:lang w:eastAsia="en-GB"/>
        </w:rPr>
      </w:pPr>
    </w:p>
    <w:p w14:paraId="61E1D00C" w14:textId="30A7B34A" w:rsidR="003A3542" w:rsidRPr="00BE50B5" w:rsidRDefault="003A3542"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07" w:name="_Toc160629758"/>
      <w:r w:rsidR="000A3BC2" w:rsidRPr="0010434F">
        <w:rPr>
          <w:rFonts w:ascii="Times New Roman" w:hAnsi="Times New Roman" w:cs="Times New Roman"/>
          <w:b/>
          <w:bCs/>
          <w:lang w:eastAsia="en-GB"/>
        </w:rPr>
        <w:t>78</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DBVS sistemai ir duomenų valdymo sprendiniams</w:t>
      </w:r>
      <w:bookmarkEnd w:id="3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3A3542" w:rsidRPr="00BE50B5" w14:paraId="1BDABAE5" w14:textId="77777777" w:rsidTr="65CC5F05">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EF7433D" w14:textId="77777777" w:rsidR="003A3542" w:rsidRPr="00BE50B5" w:rsidRDefault="003A3542"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EDB3DB2"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63320FF0" w14:textId="77777777" w:rsidTr="65CC5F05">
        <w:tc>
          <w:tcPr>
            <w:tcW w:w="734" w:type="pct"/>
            <w:tcBorders>
              <w:top w:val="single" w:sz="4" w:space="0" w:color="auto"/>
              <w:left w:val="single" w:sz="4" w:space="0" w:color="auto"/>
              <w:bottom w:val="single" w:sz="4" w:space="0" w:color="auto"/>
              <w:right w:val="single" w:sz="4" w:space="0" w:color="auto"/>
            </w:tcBorders>
          </w:tcPr>
          <w:p w14:paraId="3140A5E1"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1828758B" w14:textId="436BA0BD" w:rsidR="003A3542" w:rsidRPr="00BE50B5" w:rsidRDefault="003A3542" w:rsidP="001562D9">
            <w:pPr>
              <w:jc w:val="both"/>
              <w:rPr>
                <w:rFonts w:ascii="Times New Roman" w:hAnsi="Times New Roman" w:cs="Times New Roman"/>
                <w:sz w:val="22"/>
              </w:rPr>
            </w:pPr>
            <w:r w:rsidRPr="00BE50B5">
              <w:rPr>
                <w:rFonts w:ascii="Times New Roman" w:hAnsi="Times New Roman" w:cs="Times New Roman"/>
              </w:rPr>
              <w:t>Duomenų sprendimas turi naudoti viešai prieinamą (</w:t>
            </w:r>
            <w:r w:rsidR="00625FAF">
              <w:rPr>
                <w:rFonts w:ascii="Times New Roman" w:hAnsi="Times New Roman" w:cs="Times New Roman"/>
              </w:rPr>
              <w:t xml:space="preserve">angl. </w:t>
            </w:r>
            <w:r w:rsidRPr="00625FAF">
              <w:rPr>
                <w:rFonts w:ascii="Times New Roman" w:hAnsi="Times New Roman" w:cs="Times New Roman"/>
                <w:i/>
                <w:iCs/>
              </w:rPr>
              <w:t>non-proprietary</w:t>
            </w:r>
            <w:r w:rsidRPr="00BE50B5">
              <w:rPr>
                <w:rFonts w:ascii="Times New Roman" w:hAnsi="Times New Roman" w:cs="Times New Roman"/>
              </w:rPr>
              <w:t>) sprendimą</w:t>
            </w:r>
            <w:r w:rsidR="001562D9" w:rsidRPr="00BE50B5">
              <w:rPr>
                <w:rFonts w:ascii="Times New Roman" w:hAnsi="Times New Roman" w:cs="Times New Roman"/>
              </w:rPr>
              <w:t>.</w:t>
            </w:r>
            <w:r w:rsidRPr="00BE50B5">
              <w:rPr>
                <w:rFonts w:ascii="Times New Roman" w:hAnsi="Times New Roman" w:cs="Times New Roman"/>
              </w:rPr>
              <w:t xml:space="preserve"> </w:t>
            </w:r>
          </w:p>
        </w:tc>
      </w:tr>
      <w:tr w:rsidR="003A3542" w:rsidRPr="00BE50B5" w14:paraId="4EE706ED" w14:textId="77777777" w:rsidTr="65CC5F05">
        <w:tc>
          <w:tcPr>
            <w:tcW w:w="734" w:type="pct"/>
            <w:tcBorders>
              <w:top w:val="single" w:sz="4" w:space="0" w:color="auto"/>
              <w:left w:val="single" w:sz="4" w:space="0" w:color="auto"/>
              <w:bottom w:val="single" w:sz="4" w:space="0" w:color="auto"/>
              <w:right w:val="single" w:sz="4" w:space="0" w:color="auto"/>
            </w:tcBorders>
          </w:tcPr>
          <w:p w14:paraId="19D80E4D"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0A96DD4" w14:textId="5A97B783" w:rsidR="003A3542" w:rsidRPr="00BE50B5" w:rsidRDefault="003A3542" w:rsidP="001562D9">
            <w:pPr>
              <w:jc w:val="both"/>
              <w:rPr>
                <w:rFonts w:ascii="Times New Roman" w:hAnsi="Times New Roman" w:cs="Times New Roman"/>
              </w:rPr>
            </w:pPr>
            <w:r w:rsidRPr="00BE50B5">
              <w:rPr>
                <w:rFonts w:ascii="Times New Roman" w:hAnsi="Times New Roman" w:cs="Times New Roman"/>
              </w:rPr>
              <w:t xml:space="preserve">IS modernizavimo pasiūlymas turi apimti </w:t>
            </w:r>
            <w:r w:rsidR="000E11C8" w:rsidRPr="00BE50B5">
              <w:rPr>
                <w:rFonts w:ascii="Times New Roman" w:hAnsi="Times New Roman" w:cs="Times New Roman"/>
              </w:rPr>
              <w:t xml:space="preserve">istorinių </w:t>
            </w:r>
            <w:r w:rsidRPr="00BE50B5">
              <w:rPr>
                <w:rFonts w:ascii="Times New Roman" w:hAnsi="Times New Roman" w:cs="Times New Roman"/>
              </w:rPr>
              <w:t>duomenų</w:t>
            </w:r>
            <w:r w:rsidR="000E11C8" w:rsidRPr="00BE50B5">
              <w:rPr>
                <w:rFonts w:ascii="Times New Roman" w:hAnsi="Times New Roman" w:cs="Times New Roman"/>
              </w:rPr>
              <w:t xml:space="preserve"> bei jų</w:t>
            </w:r>
            <w:r w:rsidRPr="00BE50B5">
              <w:rPr>
                <w:rFonts w:ascii="Times New Roman" w:hAnsi="Times New Roman" w:cs="Times New Roman"/>
              </w:rPr>
              <w:t xml:space="preserve"> formatų ir standartų migravimą ir</w:t>
            </w:r>
            <w:r w:rsidR="00602610">
              <w:rPr>
                <w:rFonts w:ascii="Times New Roman" w:hAnsi="Times New Roman" w:cs="Times New Roman"/>
              </w:rPr>
              <w:t xml:space="preserve"> (</w:t>
            </w:r>
            <w:r w:rsidRPr="00BE50B5">
              <w:rPr>
                <w:rFonts w:ascii="Times New Roman" w:hAnsi="Times New Roman" w:cs="Times New Roman"/>
              </w:rPr>
              <w:t>ar</w:t>
            </w:r>
            <w:r w:rsidR="00602610">
              <w:rPr>
                <w:rFonts w:ascii="Times New Roman" w:hAnsi="Times New Roman" w:cs="Times New Roman"/>
              </w:rPr>
              <w:t>ba)</w:t>
            </w:r>
            <w:r w:rsidRPr="00BE50B5">
              <w:rPr>
                <w:rFonts w:ascii="Times New Roman" w:hAnsi="Times New Roman" w:cs="Times New Roman"/>
              </w:rPr>
              <w:t xml:space="preserve"> konvertavimą tarp esamų ir modernizuotų IS posistemių. </w:t>
            </w:r>
          </w:p>
        </w:tc>
      </w:tr>
      <w:tr w:rsidR="003A3542" w:rsidRPr="00BE50B5" w14:paraId="682CD678" w14:textId="77777777" w:rsidTr="65CC5F05">
        <w:tc>
          <w:tcPr>
            <w:tcW w:w="734" w:type="pct"/>
            <w:tcBorders>
              <w:top w:val="single" w:sz="4" w:space="0" w:color="auto"/>
              <w:left w:val="single" w:sz="4" w:space="0" w:color="auto"/>
              <w:bottom w:val="single" w:sz="4" w:space="0" w:color="auto"/>
              <w:right w:val="single" w:sz="4" w:space="0" w:color="auto"/>
            </w:tcBorders>
          </w:tcPr>
          <w:p w14:paraId="100192AF"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2764FC39" w14:textId="4CBA317C" w:rsidR="003A3542" w:rsidRPr="00BE50B5" w:rsidRDefault="003A3542" w:rsidP="001562D9">
            <w:pPr>
              <w:jc w:val="both"/>
              <w:rPr>
                <w:rFonts w:ascii="Times New Roman" w:hAnsi="Times New Roman" w:cs="Times New Roman"/>
                <w:sz w:val="22"/>
              </w:rPr>
            </w:pPr>
            <w:r w:rsidRPr="00BE50B5">
              <w:rPr>
                <w:rFonts w:ascii="Times New Roman" w:hAnsi="Times New Roman" w:cs="Times New Roman"/>
              </w:rPr>
              <w:t>Programinės įrangos duomenų valdymo platforma turi būti sudaryta iš atvirų standartinių sąsajų, palaikančių visų tipų įrenginius, įskaitant, bet neapribojant SOA, JEE, OSGi, JMX, JPA, SSL, MTOM ir pan</w:t>
            </w:r>
            <w:r w:rsidR="001562D9" w:rsidRPr="00BE50B5">
              <w:rPr>
                <w:rFonts w:ascii="Times New Roman" w:hAnsi="Times New Roman" w:cs="Times New Roman"/>
              </w:rPr>
              <w:t>.</w:t>
            </w:r>
          </w:p>
        </w:tc>
      </w:tr>
      <w:tr w:rsidR="003A3542" w:rsidRPr="00BE50B5" w14:paraId="52A247C5" w14:textId="77777777" w:rsidTr="65CC5F05">
        <w:tc>
          <w:tcPr>
            <w:tcW w:w="734" w:type="pct"/>
            <w:tcBorders>
              <w:top w:val="single" w:sz="4" w:space="0" w:color="auto"/>
              <w:left w:val="single" w:sz="4" w:space="0" w:color="auto"/>
              <w:bottom w:val="single" w:sz="4" w:space="0" w:color="auto"/>
              <w:right w:val="single" w:sz="4" w:space="0" w:color="auto"/>
            </w:tcBorders>
          </w:tcPr>
          <w:p w14:paraId="1B2CA98A"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1B70D4D9" w14:textId="77777777" w:rsidR="003A3542" w:rsidRPr="00BE50B5" w:rsidRDefault="003A3542" w:rsidP="001562D9">
            <w:pPr>
              <w:jc w:val="both"/>
              <w:rPr>
                <w:rFonts w:ascii="Times New Roman" w:hAnsi="Times New Roman" w:cs="Times New Roman"/>
                <w:sz w:val="22"/>
              </w:rPr>
            </w:pPr>
            <w:r w:rsidRPr="00BE50B5">
              <w:rPr>
                <w:rFonts w:ascii="Times New Roman" w:hAnsi="Times New Roman" w:cs="Times New Roman"/>
              </w:rPr>
              <w:t>Programinės įrangos duomenų valdymo platforma turi būti sudaryta iš vienos DBVS, skirtos tiek OLAP, tiek ir OLTP darbo apkrovoms ir turėtų integruotą funkcionalumą, skirtą didelių duomenų kiekių apdorojimui.</w:t>
            </w:r>
          </w:p>
        </w:tc>
      </w:tr>
      <w:tr w:rsidR="003A3542" w:rsidRPr="00BE50B5" w14:paraId="142F102B" w14:textId="77777777" w:rsidTr="65CC5F05">
        <w:tc>
          <w:tcPr>
            <w:tcW w:w="734" w:type="pct"/>
            <w:tcBorders>
              <w:top w:val="single" w:sz="4" w:space="0" w:color="auto"/>
              <w:left w:val="single" w:sz="4" w:space="0" w:color="auto"/>
              <w:bottom w:val="single" w:sz="4" w:space="0" w:color="auto"/>
              <w:right w:val="single" w:sz="4" w:space="0" w:color="auto"/>
            </w:tcBorders>
          </w:tcPr>
          <w:p w14:paraId="36A84096"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6FC2832C" w14:textId="396C7D3F" w:rsidR="003A3542" w:rsidRPr="00BE50B5" w:rsidRDefault="003A3542" w:rsidP="001562D9">
            <w:pPr>
              <w:jc w:val="both"/>
              <w:rPr>
                <w:rFonts w:ascii="Times New Roman" w:hAnsi="Times New Roman" w:cs="Times New Roman"/>
                <w:sz w:val="22"/>
              </w:rPr>
            </w:pPr>
            <w:r w:rsidRPr="00BE50B5">
              <w:rPr>
                <w:rFonts w:ascii="Times New Roman" w:hAnsi="Times New Roman" w:cs="Times New Roman"/>
              </w:rPr>
              <w:t>Programinės įrangos DBVS privalo užtikrinti dinaminį duomenų bazės lentelių paskirstymą tarp operatyviosios atmintinės ir diskinės saugyklos, taip užtikrinant, kad tik ta informacija, kuri yra aktuali sparčiam programinės įrangos veikimui</w:t>
            </w:r>
            <w:r w:rsidR="00D74C2D">
              <w:rPr>
                <w:rFonts w:ascii="Times New Roman" w:hAnsi="Times New Roman" w:cs="Times New Roman"/>
              </w:rPr>
              <w:t>,</w:t>
            </w:r>
            <w:r w:rsidRPr="00BE50B5">
              <w:rPr>
                <w:rFonts w:ascii="Times New Roman" w:hAnsi="Times New Roman" w:cs="Times New Roman"/>
              </w:rPr>
              <w:t xml:space="preserve"> būtų įkeliama į operatyviąją atmintinę</w:t>
            </w:r>
            <w:r w:rsidR="00D74C2D">
              <w:rPr>
                <w:rFonts w:ascii="Times New Roman" w:hAnsi="Times New Roman" w:cs="Times New Roman"/>
              </w:rPr>
              <w:t>.</w:t>
            </w:r>
          </w:p>
        </w:tc>
      </w:tr>
      <w:tr w:rsidR="003A3542" w:rsidRPr="00BE50B5" w14:paraId="55635D7B" w14:textId="77777777" w:rsidTr="65CC5F05">
        <w:tc>
          <w:tcPr>
            <w:tcW w:w="734" w:type="pct"/>
            <w:tcBorders>
              <w:top w:val="single" w:sz="4" w:space="0" w:color="auto"/>
              <w:left w:val="single" w:sz="4" w:space="0" w:color="auto"/>
              <w:bottom w:val="single" w:sz="4" w:space="0" w:color="auto"/>
              <w:right w:val="single" w:sz="4" w:space="0" w:color="auto"/>
            </w:tcBorders>
          </w:tcPr>
          <w:p w14:paraId="6C8C0BB9"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53AAAAB2" w14:textId="6DEC9BB7" w:rsidR="003A3542" w:rsidRPr="00BE50B5" w:rsidRDefault="003A3542" w:rsidP="001562D9">
            <w:pPr>
              <w:jc w:val="both"/>
              <w:rPr>
                <w:rFonts w:ascii="Times New Roman" w:hAnsi="Times New Roman" w:cs="Times New Roman"/>
                <w:sz w:val="22"/>
              </w:rPr>
            </w:pPr>
            <w:r w:rsidRPr="00BE50B5">
              <w:rPr>
                <w:rFonts w:ascii="Times New Roman" w:hAnsi="Times New Roman" w:cs="Times New Roman"/>
              </w:rPr>
              <w:t xml:space="preserve">Programinės įrangos DBVS privalo užtikrinti funkcijas, kurios leidžia paskirstyti duomenų saugojimą operatyviojoje atmintinėje ir kietajame diske pagal duomenų naujumą – naujausi duomenys saugomi ir apdorojami operatyviojoje atmintinėje, senesni – kietajame diske (angl. </w:t>
            </w:r>
            <w:r w:rsidRPr="00625FAF">
              <w:rPr>
                <w:rFonts w:ascii="Times New Roman" w:hAnsi="Times New Roman" w:cs="Times New Roman"/>
                <w:i/>
                <w:iCs/>
              </w:rPr>
              <w:t>ageing</w:t>
            </w:r>
            <w:r w:rsidRPr="00BE50B5">
              <w:rPr>
                <w:rFonts w:ascii="Times New Roman" w:hAnsi="Times New Roman" w:cs="Times New Roman"/>
              </w:rPr>
              <w:t>)</w:t>
            </w:r>
            <w:r w:rsidR="001562D9" w:rsidRPr="00BE50B5">
              <w:rPr>
                <w:rFonts w:ascii="Times New Roman" w:hAnsi="Times New Roman" w:cs="Times New Roman"/>
              </w:rPr>
              <w:t>.</w:t>
            </w:r>
          </w:p>
        </w:tc>
      </w:tr>
      <w:tr w:rsidR="003A3542" w:rsidRPr="00BE50B5" w14:paraId="7B8D26E4" w14:textId="77777777" w:rsidTr="65CC5F05">
        <w:tc>
          <w:tcPr>
            <w:tcW w:w="734" w:type="pct"/>
            <w:tcBorders>
              <w:top w:val="single" w:sz="4" w:space="0" w:color="auto"/>
              <w:left w:val="single" w:sz="4" w:space="0" w:color="auto"/>
              <w:bottom w:val="single" w:sz="4" w:space="0" w:color="auto"/>
              <w:right w:val="single" w:sz="4" w:space="0" w:color="auto"/>
            </w:tcBorders>
          </w:tcPr>
          <w:p w14:paraId="60062A52"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6792888B" w14:textId="0419B268" w:rsidR="003A3542" w:rsidRPr="00BE50B5" w:rsidRDefault="003A3542" w:rsidP="001562D9">
            <w:pPr>
              <w:jc w:val="both"/>
              <w:rPr>
                <w:rFonts w:ascii="Times New Roman" w:hAnsi="Times New Roman" w:cs="Times New Roman"/>
                <w:sz w:val="22"/>
              </w:rPr>
            </w:pPr>
            <w:r w:rsidRPr="00BE50B5">
              <w:rPr>
                <w:rFonts w:ascii="Times New Roman" w:hAnsi="Times New Roman" w:cs="Times New Roman"/>
              </w:rPr>
              <w:t>Programinės įrangos DBVS privalo užtikrinti, kad duomenys, apdorojami operatyviojoje atmintinėje, taip pat būtų išsaugomi ir kietajame diske, taip užtikrinant, kad sutrikus techninės įrangos veikimui duomenys nebūtų prarasti</w:t>
            </w:r>
            <w:r w:rsidR="001562D9" w:rsidRPr="00BE50B5">
              <w:rPr>
                <w:rFonts w:ascii="Times New Roman" w:hAnsi="Times New Roman" w:cs="Times New Roman"/>
              </w:rPr>
              <w:t>.</w:t>
            </w:r>
          </w:p>
        </w:tc>
      </w:tr>
      <w:tr w:rsidR="003A3542" w:rsidRPr="00BE50B5" w14:paraId="4327F809" w14:textId="77777777" w:rsidTr="65CC5F05">
        <w:tc>
          <w:tcPr>
            <w:tcW w:w="734" w:type="pct"/>
            <w:tcBorders>
              <w:top w:val="single" w:sz="4" w:space="0" w:color="auto"/>
              <w:left w:val="single" w:sz="4" w:space="0" w:color="auto"/>
              <w:bottom w:val="single" w:sz="4" w:space="0" w:color="auto"/>
              <w:right w:val="single" w:sz="4" w:space="0" w:color="auto"/>
            </w:tcBorders>
          </w:tcPr>
          <w:p w14:paraId="7119F655"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0C0BFE50" w14:textId="239975DE" w:rsidR="003A3542" w:rsidRPr="00BE50B5" w:rsidRDefault="003A3542" w:rsidP="001562D9">
            <w:pPr>
              <w:jc w:val="both"/>
              <w:rPr>
                <w:rFonts w:ascii="Times New Roman" w:hAnsi="Times New Roman" w:cs="Times New Roman"/>
                <w:sz w:val="22"/>
              </w:rPr>
            </w:pPr>
            <w:r w:rsidRPr="00BE50B5">
              <w:rPr>
                <w:rFonts w:ascii="Times New Roman" w:hAnsi="Times New Roman" w:cs="Times New Roman"/>
              </w:rPr>
              <w:t xml:space="preserve">Programinės įrangos DBVS neturi naudoti tokių atminties spartinimo technologijų, kurios pagreitintų duomenų bazės našumą, tačiau sumažintų disko įvestį ir išvestį (angl. </w:t>
            </w:r>
            <w:r w:rsidRPr="00BE50B5">
              <w:rPr>
                <w:rFonts w:ascii="Times New Roman" w:hAnsi="Times New Roman" w:cs="Times New Roman"/>
                <w:i/>
              </w:rPr>
              <w:t>Input/Output, I/O</w:t>
            </w:r>
            <w:r w:rsidRPr="00BE50B5">
              <w:rPr>
                <w:rFonts w:ascii="Times New Roman" w:hAnsi="Times New Roman" w:cs="Times New Roman"/>
              </w:rPr>
              <w:t>)</w:t>
            </w:r>
            <w:r w:rsidR="001562D9" w:rsidRPr="00BE50B5">
              <w:rPr>
                <w:rFonts w:ascii="Times New Roman" w:hAnsi="Times New Roman" w:cs="Times New Roman"/>
              </w:rPr>
              <w:t>.</w:t>
            </w:r>
          </w:p>
        </w:tc>
      </w:tr>
      <w:tr w:rsidR="003A3542" w:rsidRPr="00BE50B5" w14:paraId="61A78F03" w14:textId="77777777" w:rsidTr="65CC5F05">
        <w:tc>
          <w:tcPr>
            <w:tcW w:w="734" w:type="pct"/>
            <w:tcBorders>
              <w:top w:val="single" w:sz="4" w:space="0" w:color="auto"/>
              <w:left w:val="single" w:sz="4" w:space="0" w:color="auto"/>
              <w:bottom w:val="single" w:sz="4" w:space="0" w:color="auto"/>
              <w:right w:val="single" w:sz="4" w:space="0" w:color="auto"/>
            </w:tcBorders>
          </w:tcPr>
          <w:p w14:paraId="12F9CE9E"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14782EC9" w14:textId="5CD37459" w:rsidR="003A3542" w:rsidRPr="00BE50B5" w:rsidRDefault="003A3542" w:rsidP="001562D9">
            <w:pPr>
              <w:jc w:val="both"/>
              <w:rPr>
                <w:rFonts w:ascii="Times New Roman" w:hAnsi="Times New Roman" w:cs="Times New Roman"/>
                <w:sz w:val="22"/>
              </w:rPr>
            </w:pPr>
            <w:r w:rsidRPr="00BE50B5">
              <w:rPr>
                <w:rFonts w:ascii="Times New Roman" w:hAnsi="Times New Roman" w:cs="Times New Roman"/>
              </w:rPr>
              <w:t xml:space="preserve">Programinės įrangos DBVS turi būti transliatyvi (angl. </w:t>
            </w:r>
            <w:r w:rsidRPr="00BE50B5">
              <w:rPr>
                <w:rFonts w:ascii="Times New Roman" w:hAnsi="Times New Roman" w:cs="Times New Roman"/>
                <w:i/>
              </w:rPr>
              <w:t>Translytical Database</w:t>
            </w:r>
            <w:r w:rsidRPr="00BE50B5">
              <w:rPr>
                <w:rFonts w:ascii="Times New Roman" w:hAnsi="Times New Roman" w:cs="Times New Roman"/>
              </w:rPr>
              <w:t>)</w:t>
            </w:r>
            <w:r w:rsidR="001562D9" w:rsidRPr="00BE50B5">
              <w:rPr>
                <w:rFonts w:ascii="Times New Roman" w:hAnsi="Times New Roman" w:cs="Times New Roman"/>
              </w:rPr>
              <w:t>.</w:t>
            </w:r>
          </w:p>
        </w:tc>
      </w:tr>
      <w:tr w:rsidR="003A3542" w:rsidRPr="00BE50B5" w14:paraId="34B25FB9" w14:textId="77777777" w:rsidTr="65CC5F05">
        <w:tc>
          <w:tcPr>
            <w:tcW w:w="734" w:type="pct"/>
            <w:tcBorders>
              <w:top w:val="single" w:sz="4" w:space="0" w:color="auto"/>
              <w:left w:val="single" w:sz="4" w:space="0" w:color="auto"/>
              <w:bottom w:val="single" w:sz="4" w:space="0" w:color="auto"/>
              <w:right w:val="single" w:sz="4" w:space="0" w:color="auto"/>
            </w:tcBorders>
          </w:tcPr>
          <w:p w14:paraId="7426568E"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7DD37813" w14:textId="30027E4D" w:rsidR="003A3542" w:rsidRPr="00BE50B5" w:rsidRDefault="003A3542" w:rsidP="65CC5F05">
            <w:pPr>
              <w:jc w:val="both"/>
              <w:rPr>
                <w:rFonts w:ascii="Times New Roman" w:hAnsi="Times New Roman" w:cs="Times New Roman"/>
                <w:sz w:val="22"/>
                <w:szCs w:val="22"/>
              </w:rPr>
            </w:pPr>
            <w:r w:rsidRPr="65CC5F05">
              <w:rPr>
                <w:rFonts w:ascii="Times New Roman" w:hAnsi="Times New Roman" w:cs="Times New Roman"/>
              </w:rPr>
              <w:t>Programinės įrangos DBVS privalo užtikrinti, kad, sutrikus bet kurio vieno techninės įrangos komponento veikimui, DBVS veiktų be sutrikimų ir toks sutrikimas nesukeltų programinės įrangos veikimo sutrikimo, o naudotojams nereikėtų pakartotinai jungtis prie programinės įrangos.</w:t>
            </w:r>
          </w:p>
        </w:tc>
      </w:tr>
      <w:tr w:rsidR="003A3542" w:rsidRPr="00BE50B5" w14:paraId="346543FA" w14:textId="77777777" w:rsidTr="65CC5F05">
        <w:tc>
          <w:tcPr>
            <w:tcW w:w="734" w:type="pct"/>
            <w:tcBorders>
              <w:top w:val="single" w:sz="4" w:space="0" w:color="auto"/>
              <w:left w:val="single" w:sz="4" w:space="0" w:color="auto"/>
              <w:bottom w:val="single" w:sz="4" w:space="0" w:color="auto"/>
              <w:right w:val="single" w:sz="4" w:space="0" w:color="auto"/>
            </w:tcBorders>
          </w:tcPr>
          <w:p w14:paraId="3A0F088F"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6DC8334F" w14:textId="77777777" w:rsidR="003A3542" w:rsidRPr="00BE50B5" w:rsidRDefault="003A3542" w:rsidP="000C4D83">
            <w:pPr>
              <w:rPr>
                <w:rFonts w:ascii="Times New Roman" w:hAnsi="Times New Roman" w:cs="Times New Roman"/>
                <w:sz w:val="22"/>
              </w:rPr>
            </w:pPr>
            <w:r w:rsidRPr="00BE50B5">
              <w:rPr>
                <w:rFonts w:ascii="Times New Roman" w:hAnsi="Times New Roman" w:cs="Times New Roman"/>
              </w:rPr>
              <w:t>Operacijos programinės įrangos duomenų valdymo platformos duomenų bazėje gali būti atliekamos tik per programinės įrangos aplikacijos sluoksnį.</w:t>
            </w:r>
          </w:p>
        </w:tc>
      </w:tr>
      <w:tr w:rsidR="003A3542" w:rsidRPr="00BE50B5" w14:paraId="162723D2" w14:textId="77777777" w:rsidTr="65CC5F05">
        <w:tc>
          <w:tcPr>
            <w:tcW w:w="734" w:type="pct"/>
            <w:tcBorders>
              <w:top w:val="single" w:sz="4" w:space="0" w:color="auto"/>
              <w:left w:val="single" w:sz="4" w:space="0" w:color="auto"/>
              <w:bottom w:val="single" w:sz="4" w:space="0" w:color="auto"/>
              <w:right w:val="single" w:sz="4" w:space="0" w:color="auto"/>
            </w:tcBorders>
          </w:tcPr>
          <w:p w14:paraId="2BEDA56A"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6EF93F2" w14:textId="77777777" w:rsidR="003A3542" w:rsidRPr="00BE50B5" w:rsidRDefault="003A3542" w:rsidP="00B05CDC">
            <w:pPr>
              <w:jc w:val="both"/>
              <w:rPr>
                <w:rFonts w:ascii="Times New Roman" w:hAnsi="Times New Roman" w:cs="Times New Roman"/>
              </w:rPr>
            </w:pPr>
            <w:r w:rsidRPr="00BE50B5">
              <w:rPr>
                <w:rFonts w:ascii="Times New Roman" w:hAnsi="Times New Roman" w:cs="Times New Roman"/>
              </w:rPr>
              <w:t xml:space="preserve">Turi būti užtikrinta, kad atliekami KPVS naudotojų veiksmai ir kiti sisteminiai veiksmai neblokuotų kitų KPVS naudotojų ir sistemos veiksmų, išskyrus atvejus, kai dėl duomenų integralumo, KPVS naudotojams ar sistemai blokuojama prieiga prie tuo metu kitų KPVS naudotojų ar sistemos tvarkomų duomenų. Jeigu yra sąlygų, kurioms esant vyksta KPVS naudotojo blokavimas, šios sąlygos turi būti aprašytos ir suderintos. </w:t>
            </w:r>
          </w:p>
          <w:p w14:paraId="400B8CD8" w14:textId="77777777" w:rsidR="003A3542" w:rsidRPr="00BE50B5" w:rsidRDefault="003A3542" w:rsidP="00B05CDC">
            <w:pPr>
              <w:jc w:val="both"/>
              <w:rPr>
                <w:rFonts w:ascii="Times New Roman" w:hAnsi="Times New Roman" w:cs="Times New Roman"/>
              </w:rPr>
            </w:pPr>
            <w:r w:rsidRPr="00BE50B5">
              <w:rPr>
                <w:rFonts w:ascii="Times New Roman" w:hAnsi="Times New Roman" w:cs="Times New Roman"/>
              </w:rPr>
              <w:t>Apie blokavimo priežastis KPVS naudotojai turi būti informuoti informatyviais pranešimais, pateikiamais blokavimo metu.</w:t>
            </w:r>
          </w:p>
        </w:tc>
      </w:tr>
    </w:tbl>
    <w:p w14:paraId="7695F199" w14:textId="77777777" w:rsidR="003A3542" w:rsidRPr="00BE50B5" w:rsidRDefault="003A3542" w:rsidP="000C4D83">
      <w:pPr>
        <w:rPr>
          <w:rFonts w:ascii="Times New Roman" w:hAnsi="Times New Roman" w:cs="Times New Roman"/>
          <w:lang w:eastAsia="en-GB"/>
        </w:rPr>
      </w:pPr>
    </w:p>
    <w:p w14:paraId="71627144" w14:textId="77777777" w:rsidR="003A3542" w:rsidRPr="00BE50B5" w:rsidRDefault="003A3542" w:rsidP="00996C4F">
      <w:pPr>
        <w:pStyle w:val="Heading3"/>
        <w:numPr>
          <w:ilvl w:val="3"/>
          <w:numId w:val="6"/>
        </w:numPr>
        <w:ind w:left="2880" w:hanging="360"/>
        <w:rPr>
          <w:rFonts w:ascii="Times New Roman" w:hAnsi="Times New Roman" w:cs="Times New Roman"/>
        </w:rPr>
      </w:pPr>
      <w:bookmarkStart w:id="308" w:name="part_b55ce1cc12614d0c97e1d970f0186794"/>
      <w:bookmarkStart w:id="309" w:name="_Toc160630533"/>
      <w:bookmarkEnd w:id="308"/>
      <w:r w:rsidRPr="00BE50B5">
        <w:rPr>
          <w:rFonts w:ascii="Times New Roman" w:hAnsi="Times New Roman" w:cs="Times New Roman"/>
        </w:rPr>
        <w:t>Reikalavimai duomenų modeliui ir bendrieji duomenų pateikimo ir apdorojimo principai</w:t>
      </w:r>
      <w:bookmarkEnd w:id="309"/>
    </w:p>
    <w:p w14:paraId="68A0331D" w14:textId="77777777" w:rsidR="003A3542" w:rsidRPr="00BE50B5" w:rsidRDefault="003A3542" w:rsidP="000C4D83">
      <w:pPr>
        <w:rPr>
          <w:rFonts w:ascii="Times New Roman" w:hAnsi="Times New Roman" w:cs="Times New Roman"/>
          <w:lang w:eastAsia="en-GB"/>
        </w:rPr>
      </w:pPr>
    </w:p>
    <w:p w14:paraId="64D5D1A6" w14:textId="2C95DB8D" w:rsidR="003A3542" w:rsidRPr="00BE50B5" w:rsidRDefault="003A3542"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10" w:name="_Toc160629759"/>
      <w:r w:rsidR="000A3BC2" w:rsidRPr="0010434F">
        <w:rPr>
          <w:rFonts w:ascii="Times New Roman" w:hAnsi="Times New Roman" w:cs="Times New Roman"/>
          <w:b/>
          <w:bCs/>
          <w:lang w:eastAsia="en-GB"/>
        </w:rPr>
        <w:t>79</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duomenų modeliui</w:t>
      </w:r>
      <w:bookmarkEnd w:id="3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3A3542" w:rsidRPr="00BE50B5" w14:paraId="3DE25C3F" w14:textId="77777777" w:rsidTr="00884493">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9D8BFA4" w14:textId="77777777" w:rsidR="003A3542" w:rsidRPr="00BE50B5" w:rsidRDefault="003A3542"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B3CFDD4"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43BFA4DE" w14:textId="77777777" w:rsidTr="00884493">
        <w:tc>
          <w:tcPr>
            <w:tcW w:w="734" w:type="pct"/>
            <w:tcBorders>
              <w:top w:val="single" w:sz="4" w:space="0" w:color="auto"/>
              <w:left w:val="single" w:sz="4" w:space="0" w:color="auto"/>
              <w:bottom w:val="single" w:sz="4" w:space="0" w:color="auto"/>
              <w:right w:val="single" w:sz="4" w:space="0" w:color="auto"/>
            </w:tcBorders>
          </w:tcPr>
          <w:p w14:paraId="2FF9B980"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1A4E2A76" w14:textId="1C7B6A1A" w:rsidR="003A3542" w:rsidRPr="00BE50B5" w:rsidRDefault="006141C6" w:rsidP="000C4D83">
            <w:pPr>
              <w:jc w:val="both"/>
              <w:rPr>
                <w:rFonts w:ascii="Times New Roman" w:hAnsi="Times New Roman" w:cs="Times New Roman"/>
                <w:sz w:val="22"/>
              </w:rPr>
            </w:pPr>
            <w:r w:rsidRPr="00BE50B5">
              <w:rPr>
                <w:rFonts w:ascii="Times New Roman" w:hAnsi="Times New Roman" w:cs="Times New Roman"/>
              </w:rPr>
              <w:t>KPVS tvarkomi duomenys turi būti išorinių klientų ir vidinių naudotojų įvedami vieną kartą ir automatiškai susiejami ar per panaudojami ten, kur tai gali būti taikoma (t. y.</w:t>
            </w:r>
            <w:r w:rsidR="001C07E0">
              <w:rPr>
                <w:rFonts w:ascii="Times New Roman" w:hAnsi="Times New Roman" w:cs="Times New Roman"/>
              </w:rPr>
              <w:t xml:space="preserve"> </w:t>
            </w:r>
            <w:r w:rsidRPr="00BE50B5">
              <w:rPr>
                <w:rFonts w:ascii="Times New Roman" w:hAnsi="Times New Roman" w:cs="Times New Roman"/>
              </w:rPr>
              <w:t>nekartojamas jų rankinis įvedimas skirtingose sistemos srityse ar moduliuose).</w:t>
            </w:r>
          </w:p>
        </w:tc>
      </w:tr>
      <w:tr w:rsidR="003A3542" w:rsidRPr="00BE50B5" w14:paraId="0CEE62BE" w14:textId="77777777" w:rsidTr="00884493">
        <w:tc>
          <w:tcPr>
            <w:tcW w:w="734" w:type="pct"/>
            <w:tcBorders>
              <w:top w:val="single" w:sz="4" w:space="0" w:color="auto"/>
              <w:left w:val="single" w:sz="4" w:space="0" w:color="auto"/>
              <w:bottom w:val="single" w:sz="4" w:space="0" w:color="auto"/>
              <w:right w:val="single" w:sz="4" w:space="0" w:color="auto"/>
            </w:tcBorders>
          </w:tcPr>
          <w:p w14:paraId="2A24B4BD"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D367333"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Duomenų modelis turi užtikrinti duomenų saugojimą istorine retrospektyva, o kur racionalu – turi užtikrinti objektų versijavimą.</w:t>
            </w:r>
          </w:p>
        </w:tc>
      </w:tr>
      <w:tr w:rsidR="003A3542" w:rsidRPr="00BE50B5" w14:paraId="5E5AD5EB" w14:textId="77777777" w:rsidTr="00884493">
        <w:tc>
          <w:tcPr>
            <w:tcW w:w="734" w:type="pct"/>
            <w:tcBorders>
              <w:top w:val="single" w:sz="4" w:space="0" w:color="auto"/>
              <w:left w:val="single" w:sz="4" w:space="0" w:color="auto"/>
              <w:bottom w:val="single" w:sz="4" w:space="0" w:color="auto"/>
              <w:right w:val="single" w:sz="4" w:space="0" w:color="auto"/>
            </w:tcBorders>
          </w:tcPr>
          <w:p w14:paraId="304EC620"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9138ED1"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Turi būti vykdomas automatinis KPVS duomenų archyvavimas pagal su PO suderintas archyvavimo taisykles ir priemones.</w:t>
            </w:r>
          </w:p>
        </w:tc>
      </w:tr>
      <w:tr w:rsidR="003A3542" w:rsidRPr="00BE50B5" w14:paraId="1DE4A9FA" w14:textId="77777777" w:rsidTr="00884493">
        <w:tc>
          <w:tcPr>
            <w:tcW w:w="734" w:type="pct"/>
            <w:tcBorders>
              <w:top w:val="single" w:sz="4" w:space="0" w:color="auto"/>
              <w:left w:val="single" w:sz="4" w:space="0" w:color="auto"/>
              <w:bottom w:val="single" w:sz="4" w:space="0" w:color="auto"/>
              <w:right w:val="single" w:sz="4" w:space="0" w:color="auto"/>
            </w:tcBorders>
          </w:tcPr>
          <w:p w14:paraId="5DCD8B16"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15DA85B"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Sistemoje duomenų įrašas turi būti užregistruojamas tik tada, kai užpildomi numatyti visi privalomi laukai. </w:t>
            </w:r>
          </w:p>
          <w:p w14:paraId="71106AF8" w14:textId="60608AE0"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Privalomus laukus </w:t>
            </w:r>
            <w:r w:rsidR="00D9528E">
              <w:rPr>
                <w:rFonts w:ascii="Times New Roman" w:hAnsi="Times New Roman" w:cs="Times New Roman"/>
              </w:rPr>
              <w:t>P</w:t>
            </w:r>
            <w:r w:rsidRPr="00BE50B5">
              <w:rPr>
                <w:rFonts w:ascii="Times New Roman" w:hAnsi="Times New Roman" w:cs="Times New Roman"/>
              </w:rPr>
              <w:t>aslaugų teikėjas turės nustatyti ir suderinti detalaus projektavimo metu.</w:t>
            </w:r>
          </w:p>
        </w:tc>
      </w:tr>
      <w:tr w:rsidR="003A3542" w:rsidRPr="00BE50B5" w14:paraId="3EA642CD" w14:textId="77777777" w:rsidTr="00884493">
        <w:tc>
          <w:tcPr>
            <w:tcW w:w="734" w:type="pct"/>
            <w:tcBorders>
              <w:top w:val="single" w:sz="4" w:space="0" w:color="auto"/>
              <w:left w:val="single" w:sz="4" w:space="0" w:color="auto"/>
              <w:bottom w:val="single" w:sz="4" w:space="0" w:color="auto"/>
              <w:right w:val="single" w:sz="4" w:space="0" w:color="auto"/>
            </w:tcBorders>
          </w:tcPr>
          <w:p w14:paraId="6859954A"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FC11DEF"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Programinė įranga duomenų įrašams turi automatiškai suteikti unikalų sisteminį identifikavimo kodą.</w:t>
            </w:r>
          </w:p>
        </w:tc>
      </w:tr>
      <w:tr w:rsidR="003A3542" w:rsidRPr="00BE50B5" w14:paraId="0F1E56E2" w14:textId="77777777" w:rsidTr="00884493">
        <w:tc>
          <w:tcPr>
            <w:tcW w:w="734" w:type="pct"/>
            <w:tcBorders>
              <w:top w:val="single" w:sz="4" w:space="0" w:color="auto"/>
              <w:left w:val="single" w:sz="4" w:space="0" w:color="auto"/>
              <w:bottom w:val="single" w:sz="4" w:space="0" w:color="auto"/>
              <w:right w:val="single" w:sz="4" w:space="0" w:color="auto"/>
            </w:tcBorders>
          </w:tcPr>
          <w:p w14:paraId="0B5D784F"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BDD2D44" w14:textId="37C7AA55" w:rsidR="003A3542" w:rsidRPr="00BE50B5" w:rsidRDefault="006141C6" w:rsidP="000C4D83">
            <w:pPr>
              <w:jc w:val="both"/>
              <w:rPr>
                <w:rFonts w:ascii="Times New Roman" w:hAnsi="Times New Roman" w:cs="Times New Roman"/>
              </w:rPr>
            </w:pPr>
            <w:r w:rsidRPr="00BE50B5">
              <w:rPr>
                <w:rFonts w:ascii="Times New Roman" w:hAnsi="Times New Roman" w:cs="Times New Roman"/>
              </w:rPr>
              <w:t>Sistemos išorinis klientas ir vidinis naudotojas turi galėti pildyti įvedamų laukų duomenis, pasirinkęs reikšmes iš sudarytų sąrašų ir klasifikatorių. Pasirenkamų reikšmių laukai turės būti nustatyti ir suderinti detalaus projektavimo metu.</w:t>
            </w:r>
          </w:p>
        </w:tc>
      </w:tr>
      <w:tr w:rsidR="003A3542" w:rsidRPr="00BE50B5" w14:paraId="41B9D30C" w14:textId="77777777" w:rsidTr="00884493">
        <w:tc>
          <w:tcPr>
            <w:tcW w:w="734" w:type="pct"/>
            <w:tcBorders>
              <w:top w:val="single" w:sz="4" w:space="0" w:color="auto"/>
              <w:left w:val="single" w:sz="4" w:space="0" w:color="auto"/>
              <w:bottom w:val="single" w:sz="4" w:space="0" w:color="auto"/>
              <w:right w:val="single" w:sz="4" w:space="0" w:color="auto"/>
            </w:tcBorders>
          </w:tcPr>
          <w:p w14:paraId="19F7D307"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3676C7D" w14:textId="59648B56" w:rsidR="003A3542" w:rsidRPr="00BE50B5" w:rsidRDefault="006141C6" w:rsidP="000C4D83">
            <w:pPr>
              <w:jc w:val="both"/>
              <w:rPr>
                <w:rFonts w:ascii="Times New Roman" w:hAnsi="Times New Roman" w:cs="Times New Roman"/>
              </w:rPr>
            </w:pPr>
            <w:r w:rsidRPr="00BE50B5">
              <w:rPr>
                <w:rFonts w:ascii="Times New Roman" w:hAnsi="Times New Roman" w:cs="Times New Roman"/>
              </w:rPr>
              <w:t xml:space="preserve">Sistemoje dalis duomenų turi būti užpildomi automatiškai (pvz., duomenų pateikimo data), taip pat per integracines sąsajas su </w:t>
            </w:r>
            <w:r w:rsidR="008C2AFC">
              <w:rPr>
                <w:rFonts w:ascii="Times New Roman" w:hAnsi="Times New Roman" w:cs="Times New Roman"/>
              </w:rPr>
              <w:t>GR</w:t>
            </w:r>
            <w:r w:rsidRPr="00BE50B5">
              <w:rPr>
                <w:rFonts w:ascii="Times New Roman" w:hAnsi="Times New Roman" w:cs="Times New Roman"/>
              </w:rPr>
              <w:t xml:space="preserve"> ir kitomis valstybės informacinėmis sistemomis, įvedus kliento asmens duomenis (asmens kodą arba vardą, pavardę, gimimo datą). Automatiškai užpildomi laukai turės būti nustatyti ir suderinti detalaus projektavimo metu.</w:t>
            </w:r>
          </w:p>
        </w:tc>
      </w:tr>
      <w:tr w:rsidR="003A3542" w:rsidRPr="00BE50B5" w14:paraId="546DC8B1" w14:textId="77777777" w:rsidTr="00884493">
        <w:tc>
          <w:tcPr>
            <w:tcW w:w="734" w:type="pct"/>
            <w:tcBorders>
              <w:top w:val="single" w:sz="4" w:space="0" w:color="auto"/>
              <w:left w:val="single" w:sz="4" w:space="0" w:color="auto"/>
              <w:bottom w:val="single" w:sz="4" w:space="0" w:color="auto"/>
              <w:right w:val="single" w:sz="4" w:space="0" w:color="auto"/>
            </w:tcBorders>
          </w:tcPr>
          <w:p w14:paraId="6F23F302"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CBF0183" w14:textId="65E43DD1" w:rsidR="006141C6" w:rsidRPr="00BE50B5" w:rsidRDefault="006141C6" w:rsidP="000C4D83">
            <w:pPr>
              <w:jc w:val="both"/>
              <w:rPr>
                <w:rFonts w:ascii="Times New Roman" w:hAnsi="Times New Roman" w:cs="Times New Roman"/>
              </w:rPr>
            </w:pPr>
            <w:r w:rsidRPr="00BE50B5">
              <w:rPr>
                <w:rFonts w:ascii="Times New Roman" w:hAnsi="Times New Roman" w:cs="Times New Roman"/>
              </w:rPr>
              <w:t>Sistema pagal nustatytas taisykles turi automatiškai patikrinti įvedamų bei gaunamų duomenų loginį teisingumą (</w:t>
            </w:r>
            <w:r w:rsidR="00625FAF">
              <w:rPr>
                <w:rFonts w:ascii="Times New Roman" w:hAnsi="Times New Roman" w:cs="Times New Roman"/>
              </w:rPr>
              <w:t xml:space="preserve">angl. </w:t>
            </w:r>
            <w:r w:rsidRPr="00625FAF">
              <w:rPr>
                <w:rFonts w:ascii="Times New Roman" w:hAnsi="Times New Roman" w:cs="Times New Roman"/>
                <w:i/>
                <w:iCs/>
              </w:rPr>
              <w:t>input/output validation</w:t>
            </w:r>
            <w:r w:rsidRPr="00BE50B5">
              <w:rPr>
                <w:rFonts w:ascii="Times New Roman" w:hAnsi="Times New Roman" w:cs="Times New Roman"/>
              </w:rPr>
              <w:t xml:space="preserve">). </w:t>
            </w:r>
          </w:p>
          <w:p w14:paraId="7F394DE2" w14:textId="21674697" w:rsidR="003A3542" w:rsidRPr="00BE50B5" w:rsidRDefault="006141C6" w:rsidP="000C4D83">
            <w:pPr>
              <w:jc w:val="both"/>
              <w:rPr>
                <w:rFonts w:ascii="Times New Roman" w:eastAsia="Calibri" w:hAnsi="Times New Roman" w:cs="Times New Roman"/>
              </w:rPr>
            </w:pPr>
            <w:r w:rsidRPr="00BE50B5">
              <w:rPr>
                <w:rFonts w:ascii="Times New Roman" w:hAnsi="Times New Roman" w:cs="Times New Roman"/>
              </w:rPr>
              <w:t>Tikrinami laukai turės būti nustatyti ir suderinti projekto metu.</w:t>
            </w:r>
            <w:r w:rsidRPr="00BE50B5">
              <w:rPr>
                <w:rFonts w:ascii="Times New Roman" w:hAnsi="Times New Roman" w:cs="Times New Roman"/>
              </w:rPr>
              <w:br/>
            </w:r>
            <w:r w:rsidRPr="00BE50B5">
              <w:rPr>
                <w:rFonts w:ascii="Times New Roman" w:eastAsia="Calibri" w:hAnsi="Times New Roman" w:cs="Times New Roman"/>
              </w:rPr>
              <w:t xml:space="preserve">Įvedamų bei gaunamų duomenų formato korektiškumas turi būti įgyvendintas vadovaujantis </w:t>
            </w:r>
            <w:r w:rsidRPr="00625FAF">
              <w:rPr>
                <w:rFonts w:ascii="Times New Roman" w:eastAsia="Calibri" w:hAnsi="Times New Roman" w:cs="Times New Roman"/>
                <w:i/>
                <w:iCs/>
              </w:rPr>
              <w:t>OWASP Input/Output Validation</w:t>
            </w:r>
            <w:r w:rsidRPr="00BE50B5">
              <w:rPr>
                <w:rFonts w:ascii="Times New Roman" w:eastAsia="Calibri" w:hAnsi="Times New Roman" w:cs="Times New Roman"/>
              </w:rPr>
              <w:t xml:space="preserve"> gerosiomis praktikomis</w:t>
            </w:r>
            <w:r w:rsidR="00165773">
              <w:rPr>
                <w:rFonts w:ascii="Times New Roman" w:eastAsia="Calibri" w:hAnsi="Times New Roman" w:cs="Times New Roman"/>
              </w:rPr>
              <w:t>.</w:t>
            </w:r>
          </w:p>
        </w:tc>
      </w:tr>
      <w:tr w:rsidR="003A3542" w:rsidRPr="00BE50B5" w14:paraId="66B04895" w14:textId="77777777" w:rsidTr="00884493">
        <w:tc>
          <w:tcPr>
            <w:tcW w:w="734" w:type="pct"/>
            <w:tcBorders>
              <w:top w:val="single" w:sz="4" w:space="0" w:color="auto"/>
              <w:left w:val="single" w:sz="4" w:space="0" w:color="auto"/>
              <w:bottom w:val="single" w:sz="4" w:space="0" w:color="auto"/>
              <w:right w:val="single" w:sz="4" w:space="0" w:color="auto"/>
            </w:tcBorders>
          </w:tcPr>
          <w:p w14:paraId="12B9163B"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196866F"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Sistema turi turėti galimybę pagal nustatytas taisykles apibrėžti klasifikatorių objektų identifikavimo kodų struktūrą (pvz., privalomą atributų skaičių, leistiną formatą kiekviename kodo atribute, tam tikras apibrėžtas reikšmes atribute). Sistema turi kontroliuoti naujo klasifikatoriaus objekto identifikavimo kodo įvedimo pagal nustatytą formatą korektiškumą. Sistema neturi riboti taisyklių ir klasifikatorių objektų struktūros keitimų.</w:t>
            </w:r>
          </w:p>
        </w:tc>
      </w:tr>
      <w:tr w:rsidR="003A3542" w:rsidRPr="00BE50B5" w14:paraId="6C3410BE" w14:textId="77777777" w:rsidTr="00884493">
        <w:tc>
          <w:tcPr>
            <w:tcW w:w="734" w:type="pct"/>
            <w:tcBorders>
              <w:top w:val="single" w:sz="4" w:space="0" w:color="auto"/>
              <w:left w:val="single" w:sz="4" w:space="0" w:color="auto"/>
              <w:bottom w:val="single" w:sz="4" w:space="0" w:color="auto"/>
              <w:right w:val="single" w:sz="4" w:space="0" w:color="auto"/>
            </w:tcBorders>
          </w:tcPr>
          <w:p w14:paraId="13DD6A6D"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0489976"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Sistema turi turėti galimybę pagal suteiktas prieigos teises leisti naudotojui keisti ir šalinti įvestus ir neužregistruotus duomenis.</w:t>
            </w:r>
          </w:p>
        </w:tc>
      </w:tr>
      <w:tr w:rsidR="003A3542" w:rsidRPr="00BE50B5" w14:paraId="6B894185" w14:textId="77777777" w:rsidTr="00884493">
        <w:tc>
          <w:tcPr>
            <w:tcW w:w="734" w:type="pct"/>
            <w:tcBorders>
              <w:top w:val="single" w:sz="4" w:space="0" w:color="auto"/>
              <w:left w:val="single" w:sz="4" w:space="0" w:color="auto"/>
              <w:bottom w:val="single" w:sz="4" w:space="0" w:color="auto"/>
              <w:right w:val="single" w:sz="4" w:space="0" w:color="auto"/>
            </w:tcBorders>
          </w:tcPr>
          <w:p w14:paraId="247330CD"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223F1F9"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Sistemoje turi būti galimybė atlikti duomenų įrašo paiešką pagal pasirinktus parametrus (pvz., pagal lauko reikšmės fragmentą, keletą laukų ir pan.). </w:t>
            </w:r>
          </w:p>
          <w:p w14:paraId="6806E4ED"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Parametrai turės būti suderinti detalaus projektavimo metu.</w:t>
            </w:r>
          </w:p>
        </w:tc>
      </w:tr>
      <w:tr w:rsidR="003A3542" w:rsidRPr="00BE50B5" w14:paraId="6756D619" w14:textId="77777777" w:rsidTr="00884493">
        <w:tc>
          <w:tcPr>
            <w:tcW w:w="734" w:type="pct"/>
            <w:tcBorders>
              <w:top w:val="single" w:sz="4" w:space="0" w:color="auto"/>
              <w:left w:val="single" w:sz="4" w:space="0" w:color="auto"/>
              <w:bottom w:val="single" w:sz="4" w:space="0" w:color="auto"/>
              <w:right w:val="single" w:sz="4" w:space="0" w:color="auto"/>
            </w:tcBorders>
          </w:tcPr>
          <w:p w14:paraId="0BA37AF7"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9B0FB92"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Programinė įranga turi turėti automatizuotą procesą, kuris pakeitimus iš vienos sistemos aplinkos perdiegtų į kitą. Turi būti galimybė perkelti visus pakeitimus įskaitant, bet neapsiribojant: </w:t>
            </w:r>
          </w:p>
          <w:p w14:paraId="35AFDF77"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procesus;</w:t>
            </w:r>
          </w:p>
          <w:p w14:paraId="371CA063"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duomenis;</w:t>
            </w:r>
          </w:p>
          <w:p w14:paraId="6041CCBB"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konfigūraciją;</w:t>
            </w:r>
          </w:p>
          <w:p w14:paraId="575808CF"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parametrus.</w:t>
            </w:r>
          </w:p>
        </w:tc>
      </w:tr>
    </w:tbl>
    <w:p w14:paraId="09606250" w14:textId="77777777" w:rsidR="003A3542" w:rsidRPr="00BE50B5" w:rsidRDefault="003A3542" w:rsidP="000C4D83">
      <w:pPr>
        <w:rPr>
          <w:rFonts w:ascii="Times New Roman" w:hAnsi="Times New Roman" w:cs="Times New Roman"/>
          <w:lang w:eastAsia="en-GB"/>
        </w:rPr>
      </w:pPr>
    </w:p>
    <w:p w14:paraId="51A859BF" w14:textId="7A7638CB" w:rsidR="003A3542" w:rsidRPr="00BE50B5" w:rsidRDefault="003A3542" w:rsidP="00996C4F">
      <w:pPr>
        <w:pStyle w:val="Heading2"/>
        <w:numPr>
          <w:ilvl w:val="2"/>
          <w:numId w:val="6"/>
        </w:numPr>
        <w:ind w:left="2160" w:hanging="360"/>
        <w:rPr>
          <w:rFonts w:ascii="Times New Roman" w:eastAsia="Times New Roman" w:hAnsi="Times New Roman" w:cs="Times New Roman"/>
          <w:lang w:eastAsia="en-GB"/>
        </w:rPr>
      </w:pPr>
      <w:bookmarkStart w:id="311" w:name="_Toc160630534"/>
      <w:r w:rsidRPr="00BE50B5">
        <w:rPr>
          <w:rFonts w:ascii="Times New Roman" w:eastAsia="Times New Roman" w:hAnsi="Times New Roman" w:cs="Times New Roman"/>
          <w:lang w:eastAsia="en-GB"/>
        </w:rPr>
        <w:t>Saugumo</w:t>
      </w:r>
      <w:r w:rsidR="001C07E0">
        <w:rPr>
          <w:rFonts w:ascii="Times New Roman" w:eastAsia="Times New Roman" w:hAnsi="Times New Roman" w:cs="Times New Roman"/>
          <w:lang w:eastAsia="en-GB"/>
        </w:rPr>
        <w:t xml:space="preserve"> </w:t>
      </w:r>
      <w:r w:rsidRPr="00BE50B5">
        <w:rPr>
          <w:rFonts w:ascii="Times New Roman" w:eastAsia="Times New Roman" w:hAnsi="Times New Roman" w:cs="Times New Roman"/>
          <w:lang w:eastAsia="en-GB"/>
        </w:rPr>
        <w:t>(konfidencialumo) reikalavimai</w:t>
      </w:r>
      <w:bookmarkEnd w:id="311"/>
    </w:p>
    <w:p w14:paraId="4287E78D" w14:textId="77777777" w:rsidR="003A3542" w:rsidRPr="00BE50B5" w:rsidRDefault="003A3542" w:rsidP="000C4D83">
      <w:pPr>
        <w:rPr>
          <w:rFonts w:ascii="Times New Roman" w:hAnsi="Times New Roman" w:cs="Times New Roman"/>
          <w:lang w:eastAsia="en-GB"/>
        </w:rPr>
      </w:pPr>
    </w:p>
    <w:p w14:paraId="72CAED07" w14:textId="132AD04D" w:rsidR="003A3542" w:rsidRDefault="003A3542" w:rsidP="000C4D83">
      <w:pPr>
        <w:ind w:firstLine="567"/>
        <w:jc w:val="both"/>
        <w:rPr>
          <w:rFonts w:ascii="Times New Roman" w:hAnsi="Times New Roman" w:cs="Times New Roman"/>
          <w:lang w:eastAsia="en-GB"/>
        </w:rPr>
      </w:pPr>
      <w:r w:rsidRPr="00BE50B5">
        <w:rPr>
          <w:rFonts w:ascii="Times New Roman" w:hAnsi="Times New Roman" w:cs="Times New Roman"/>
          <w:lang w:eastAsia="en-GB"/>
        </w:rPr>
        <w:t>URM</w:t>
      </w:r>
      <w:r w:rsidR="00DA354B">
        <w:rPr>
          <w:rFonts w:ascii="Times New Roman" w:hAnsi="Times New Roman" w:cs="Times New Roman"/>
          <w:lang w:eastAsia="en-GB"/>
        </w:rPr>
        <w:t xml:space="preserve"> </w:t>
      </w:r>
      <w:r w:rsidRPr="00BE50B5">
        <w:rPr>
          <w:rFonts w:ascii="Times New Roman" w:hAnsi="Times New Roman" w:cs="Times New Roman"/>
          <w:lang w:eastAsia="en-GB"/>
        </w:rPr>
        <w:t>IS saugumo ir slaptumo (konfidencialumo) reikalavimai išsamiai aprašyti Lietuvos Respublikos užsienio reikalų ministerijos informacinių sistemų saugaus elektroninės informacijos tvarkymo taisyklėse, patvirtintose Lietuvos Respublikos užsienio reikalų ministro 2022 m. gegužės 5 d. įsakymu Nr. V-163 „Dėl Lietuvos Respublikos užsienio reikalų ministerijos informacinių sistemų saugos dokumentų patvirtinimo“ ir Lietuvos Respublikos užsienio reikalų ministerijos informacinių sistemų duomenų saugos nuostatuose, patvirtintuose Lietuvos Respublikos užsienio reikalų ministro 2022 m. vasario 23 d. įsakymu Nr. V-54 „Dėl Lietuvos Respublikos užsienio reikalų ministerijos informacinių sistemų duomenų saugos nuostatų patvirtinimo“, ir kituose teisės aktuose, reglamentuojančiuose elektroninės informacijos saugą ir kibernetinį saugumą.</w:t>
      </w:r>
    </w:p>
    <w:p w14:paraId="598295DC" w14:textId="77777777" w:rsidR="003928CE" w:rsidRPr="00BE50B5" w:rsidRDefault="003928CE" w:rsidP="000C4D83">
      <w:pPr>
        <w:ind w:firstLine="567"/>
        <w:jc w:val="both"/>
        <w:rPr>
          <w:rFonts w:ascii="Times New Roman" w:hAnsi="Times New Roman" w:cs="Times New Roman"/>
          <w:lang w:eastAsia="en-GB"/>
        </w:rPr>
      </w:pPr>
    </w:p>
    <w:p w14:paraId="1AF8544E" w14:textId="77777777" w:rsidR="0024647A" w:rsidRPr="00BE50B5" w:rsidRDefault="0024647A" w:rsidP="000C4D83">
      <w:pPr>
        <w:rPr>
          <w:rFonts w:ascii="Times New Roman" w:hAnsi="Times New Roman" w:cs="Times New Roman"/>
          <w:lang w:eastAsia="en-GB"/>
        </w:rPr>
        <w:sectPr w:rsidR="0024647A" w:rsidRPr="00BE50B5" w:rsidSect="00D62C85">
          <w:headerReference w:type="default" r:id="rId81"/>
          <w:footerReference w:type="even" r:id="rId82"/>
          <w:footerReference w:type="default" r:id="rId83"/>
          <w:headerReference w:type="first" r:id="rId84"/>
          <w:footerReference w:type="first" r:id="rId85"/>
          <w:pgSz w:w="11901" w:h="16817"/>
          <w:pgMar w:top="1134" w:right="567" w:bottom="1134" w:left="1701" w:header="709" w:footer="709" w:gutter="0"/>
          <w:cols w:space="708"/>
          <w:titlePg/>
          <w:docGrid w:linePitch="360"/>
        </w:sectPr>
      </w:pPr>
    </w:p>
    <w:p w14:paraId="6DF41974" w14:textId="77777777" w:rsidR="003A3542" w:rsidRPr="00BE50B5" w:rsidRDefault="003A3542" w:rsidP="000C4D83">
      <w:pPr>
        <w:rPr>
          <w:rFonts w:ascii="Times New Roman" w:hAnsi="Times New Roman" w:cs="Times New Roman"/>
          <w:lang w:eastAsia="en-GB"/>
        </w:rPr>
      </w:pPr>
    </w:p>
    <w:p w14:paraId="48817758" w14:textId="77777777" w:rsidR="003A3542" w:rsidRPr="00BE50B5" w:rsidRDefault="003A3542" w:rsidP="00996C4F">
      <w:pPr>
        <w:pStyle w:val="Heading3"/>
        <w:numPr>
          <w:ilvl w:val="3"/>
          <w:numId w:val="6"/>
        </w:numPr>
        <w:ind w:left="2880" w:hanging="360"/>
        <w:rPr>
          <w:rFonts w:ascii="Times New Roman" w:hAnsi="Times New Roman" w:cs="Times New Roman"/>
        </w:rPr>
      </w:pPr>
      <w:bookmarkStart w:id="312" w:name="_Toc160630535"/>
      <w:r w:rsidRPr="00BE50B5">
        <w:rPr>
          <w:rFonts w:ascii="Times New Roman" w:hAnsi="Times New Roman" w:cs="Times New Roman"/>
        </w:rPr>
        <w:t>Atpažinties, tapatumo patvirtinimo, prieigos valdymo ir naudojimosi saugumo ir kontrolės reikalavimai</w:t>
      </w:r>
      <w:bookmarkEnd w:id="312"/>
    </w:p>
    <w:p w14:paraId="29CC3CB8" w14:textId="77777777" w:rsidR="003A3542" w:rsidRPr="00BE50B5" w:rsidRDefault="003A3542" w:rsidP="000C4D83">
      <w:pPr>
        <w:rPr>
          <w:rFonts w:ascii="Times New Roman" w:hAnsi="Times New Roman" w:cs="Times New Roman"/>
        </w:rPr>
      </w:pPr>
    </w:p>
    <w:p w14:paraId="1B4218D7" w14:textId="0C147682" w:rsidR="003A3542" w:rsidRPr="00BE50B5" w:rsidRDefault="003A3542" w:rsidP="000C4D83">
      <w:pPr>
        <w:ind w:right="-6"/>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13" w:name="_Toc160629760"/>
      <w:r w:rsidR="000A3BC2" w:rsidRPr="0010434F">
        <w:rPr>
          <w:rFonts w:ascii="Times New Roman" w:hAnsi="Times New Roman" w:cs="Times New Roman"/>
          <w:b/>
          <w:bCs/>
          <w:lang w:eastAsia="en-GB"/>
        </w:rPr>
        <w:t>80</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Atpažinties, tapatumo patvirtinimo, prieigos valdymo ir naudojimosi saugumo ir kontrolės reikalavimai</w:t>
      </w:r>
      <w:bookmarkEnd w:id="313"/>
    </w:p>
    <w:tbl>
      <w:tblPr>
        <w:tblW w:w="51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10193"/>
        <w:gridCol w:w="1561"/>
        <w:gridCol w:w="1645"/>
      </w:tblGrid>
      <w:tr w:rsidR="0024647A" w:rsidRPr="00BE50B5" w14:paraId="0D4CE8D9" w14:textId="7FCBBF97" w:rsidTr="65CC5F05">
        <w:trPr>
          <w:tblHeader/>
        </w:trPr>
        <w:tc>
          <w:tcPr>
            <w:tcW w:w="52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1BFBA35" w14:textId="77777777" w:rsidR="0024647A" w:rsidRPr="00BE50B5" w:rsidRDefault="0024647A"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340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35775BF" w14:textId="77777777" w:rsidR="0024647A" w:rsidRPr="00BE50B5" w:rsidRDefault="0024647A"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c>
          <w:tcPr>
            <w:tcW w:w="522"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96B0460" w14:textId="51463606" w:rsidR="0024647A" w:rsidRPr="00BE50B5" w:rsidRDefault="0024647A" w:rsidP="000C4D83">
            <w:pPr>
              <w:keepNext/>
              <w:spacing w:before="60" w:after="60"/>
              <w:jc w:val="both"/>
              <w:rPr>
                <w:rFonts w:ascii="Times New Roman" w:hAnsi="Times New Roman" w:cs="Times New Roman"/>
                <w:b/>
              </w:rPr>
            </w:pPr>
            <w:r w:rsidRPr="00BE50B5">
              <w:rPr>
                <w:rFonts w:ascii="Times New Roman" w:hAnsi="Times New Roman" w:cs="Times New Roman"/>
                <w:b/>
              </w:rPr>
              <w:t>Taikoma vidiniams naudotojams</w:t>
            </w:r>
          </w:p>
        </w:tc>
        <w:tc>
          <w:tcPr>
            <w:tcW w:w="55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682052E" w14:textId="000A3031" w:rsidR="0024647A" w:rsidRPr="00BE50B5" w:rsidRDefault="0024647A" w:rsidP="000C4D83">
            <w:pPr>
              <w:keepNext/>
              <w:spacing w:before="60" w:after="60"/>
              <w:jc w:val="both"/>
              <w:rPr>
                <w:rFonts w:ascii="Times New Roman" w:hAnsi="Times New Roman" w:cs="Times New Roman"/>
                <w:b/>
              </w:rPr>
            </w:pPr>
            <w:r w:rsidRPr="00BE50B5">
              <w:rPr>
                <w:rFonts w:ascii="Times New Roman" w:hAnsi="Times New Roman" w:cs="Times New Roman"/>
                <w:b/>
              </w:rPr>
              <w:t>Taikoma išoriniams naudotojams</w:t>
            </w:r>
          </w:p>
        </w:tc>
      </w:tr>
      <w:tr w:rsidR="0024647A" w:rsidRPr="00BE50B5" w14:paraId="34D0BFB1" w14:textId="050DA32F" w:rsidTr="65CC5F05">
        <w:tc>
          <w:tcPr>
            <w:tcW w:w="520" w:type="pct"/>
            <w:tcBorders>
              <w:top w:val="single" w:sz="4" w:space="0" w:color="auto"/>
              <w:left w:val="single" w:sz="4" w:space="0" w:color="auto"/>
              <w:bottom w:val="single" w:sz="4" w:space="0" w:color="auto"/>
              <w:right w:val="single" w:sz="4" w:space="0" w:color="auto"/>
            </w:tcBorders>
          </w:tcPr>
          <w:p w14:paraId="5A8D72BF"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7F77DFC7" w14:textId="14CA1156" w:rsidR="0024647A" w:rsidRPr="00BE50B5" w:rsidRDefault="0024647A" w:rsidP="000C4D83">
            <w:pPr>
              <w:jc w:val="both"/>
              <w:rPr>
                <w:rFonts w:ascii="Times New Roman" w:hAnsi="Times New Roman" w:cs="Times New Roman"/>
                <w:sz w:val="22"/>
              </w:rPr>
            </w:pPr>
            <w:r w:rsidRPr="00BE50B5">
              <w:rPr>
                <w:rFonts w:ascii="Times New Roman" w:hAnsi="Times New Roman" w:cs="Times New Roman"/>
              </w:rPr>
              <w:t>Visi KPVS naudotojai turi būti unikaliai identifikuojami. Išoriniams ir vidiniams naudotojams gali būti taikoma skirtinga politika ir reikalavimai.</w:t>
            </w:r>
          </w:p>
        </w:tc>
        <w:tc>
          <w:tcPr>
            <w:tcW w:w="522" w:type="pct"/>
            <w:tcBorders>
              <w:top w:val="single" w:sz="4" w:space="0" w:color="auto"/>
              <w:left w:val="single" w:sz="4" w:space="0" w:color="auto"/>
              <w:bottom w:val="single" w:sz="4" w:space="0" w:color="auto"/>
              <w:right w:val="single" w:sz="4" w:space="0" w:color="auto"/>
            </w:tcBorders>
          </w:tcPr>
          <w:p w14:paraId="7F48CCAB" w14:textId="0F38623A" w:rsidR="0024647A" w:rsidRPr="00BE50B5" w:rsidRDefault="001539B0"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773A0402" w14:textId="6B7E8C0A" w:rsidR="0024647A" w:rsidRPr="00BE50B5" w:rsidRDefault="001539B0"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30FA7414" w14:textId="07B8BAF0" w:rsidTr="65CC5F05">
        <w:tc>
          <w:tcPr>
            <w:tcW w:w="520" w:type="pct"/>
            <w:tcBorders>
              <w:top w:val="single" w:sz="4" w:space="0" w:color="auto"/>
              <w:left w:val="single" w:sz="4" w:space="0" w:color="auto"/>
              <w:bottom w:val="single" w:sz="4" w:space="0" w:color="auto"/>
              <w:right w:val="single" w:sz="4" w:space="0" w:color="auto"/>
            </w:tcBorders>
          </w:tcPr>
          <w:p w14:paraId="4756C071"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66219267" w14:textId="7DA66605" w:rsidR="0024647A" w:rsidRPr="00BE50B5" w:rsidRDefault="0024647A" w:rsidP="000C4D83">
            <w:pPr>
              <w:jc w:val="both"/>
              <w:rPr>
                <w:rFonts w:ascii="Times New Roman" w:hAnsi="Times New Roman" w:cs="Times New Roman"/>
                <w:sz w:val="22"/>
              </w:rPr>
            </w:pPr>
            <w:r w:rsidRPr="00BE50B5">
              <w:rPr>
                <w:rFonts w:ascii="Times New Roman" w:hAnsi="Times New Roman" w:cs="Times New Roman"/>
              </w:rPr>
              <w:t xml:space="preserve">Programinės įrangos </w:t>
            </w:r>
            <w:r w:rsidR="00B10B41" w:rsidRPr="00BE50B5">
              <w:rPr>
                <w:rFonts w:ascii="Times New Roman" w:hAnsi="Times New Roman" w:cs="Times New Roman"/>
              </w:rPr>
              <w:t xml:space="preserve">naudotojai </w:t>
            </w:r>
            <w:r w:rsidRPr="00BE50B5">
              <w:rPr>
                <w:rFonts w:ascii="Times New Roman" w:hAnsi="Times New Roman" w:cs="Times New Roman"/>
              </w:rPr>
              <w:t>privalo patvirtinti savo tapatybę naudotojo vardu ir slaptažodžiu arba kita PO patvirtinta autentiškumo patvirtinimo priemone.</w:t>
            </w:r>
          </w:p>
        </w:tc>
        <w:tc>
          <w:tcPr>
            <w:tcW w:w="522" w:type="pct"/>
            <w:tcBorders>
              <w:top w:val="single" w:sz="4" w:space="0" w:color="auto"/>
              <w:left w:val="single" w:sz="4" w:space="0" w:color="auto"/>
              <w:bottom w:val="single" w:sz="4" w:space="0" w:color="auto"/>
              <w:right w:val="single" w:sz="4" w:space="0" w:color="auto"/>
            </w:tcBorders>
          </w:tcPr>
          <w:p w14:paraId="1899B766" w14:textId="6A732CAB" w:rsidR="0024647A" w:rsidRPr="00BE50B5" w:rsidRDefault="001539B0"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54E8468E" w14:textId="3FF694A2" w:rsidR="0024647A" w:rsidRPr="00BE50B5" w:rsidRDefault="001539B0"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3813A4B4" w14:textId="6DE7865B" w:rsidTr="65CC5F05">
        <w:tc>
          <w:tcPr>
            <w:tcW w:w="520" w:type="pct"/>
            <w:tcBorders>
              <w:top w:val="single" w:sz="4" w:space="0" w:color="auto"/>
              <w:left w:val="single" w:sz="4" w:space="0" w:color="auto"/>
              <w:bottom w:val="single" w:sz="4" w:space="0" w:color="auto"/>
              <w:right w:val="single" w:sz="4" w:space="0" w:color="auto"/>
            </w:tcBorders>
          </w:tcPr>
          <w:p w14:paraId="1343E402"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tcPr>
          <w:p w14:paraId="2E8ED1CE" w14:textId="5E37BCC7" w:rsidR="0024647A" w:rsidRPr="00BE50B5" w:rsidRDefault="0024647A" w:rsidP="000C4D83">
            <w:pPr>
              <w:jc w:val="both"/>
              <w:rPr>
                <w:rFonts w:ascii="Times New Roman" w:hAnsi="Times New Roman" w:cs="Times New Roman"/>
              </w:rPr>
            </w:pPr>
            <w:r w:rsidRPr="00BE50B5">
              <w:rPr>
                <w:rFonts w:ascii="Times New Roman" w:hAnsi="Times New Roman" w:cs="Times New Roman"/>
              </w:rPr>
              <w:t xml:space="preserve">Naudotojai privalo turėti galimybę naudoti dviejų </w:t>
            </w:r>
            <w:r w:rsidRPr="00BE50B5">
              <w:rPr>
                <w:rFonts w:ascii="Times New Roman" w:hAnsi="Times New Roman" w:cs="Times New Roman"/>
                <w:color w:val="000000"/>
              </w:rPr>
              <w:t xml:space="preserve">veiksnių </w:t>
            </w:r>
            <w:r w:rsidRPr="00BE50B5">
              <w:rPr>
                <w:rFonts w:ascii="Times New Roman" w:hAnsi="Times New Roman" w:cs="Times New Roman"/>
              </w:rPr>
              <w:t xml:space="preserve">autentifikaciją (2FA) naudojant PO patvirtintus sprendimus, </w:t>
            </w:r>
            <w:r w:rsidRPr="00BE50B5">
              <w:rPr>
                <w:rFonts w:ascii="Times New Roman" w:hAnsi="Times New Roman" w:cs="Times New Roman"/>
                <w:color w:val="000000"/>
              </w:rPr>
              <w:t>KPVS realizacija turi palaikyti tokį funkcionalumą.</w:t>
            </w:r>
          </w:p>
        </w:tc>
        <w:tc>
          <w:tcPr>
            <w:tcW w:w="522" w:type="pct"/>
            <w:tcBorders>
              <w:top w:val="single" w:sz="4" w:space="0" w:color="auto"/>
              <w:left w:val="single" w:sz="4" w:space="0" w:color="auto"/>
              <w:bottom w:val="single" w:sz="4" w:space="0" w:color="auto"/>
              <w:right w:val="single" w:sz="4" w:space="0" w:color="auto"/>
            </w:tcBorders>
          </w:tcPr>
          <w:p w14:paraId="743FAE64" w14:textId="1640261C" w:rsidR="0024647A" w:rsidRPr="00BE50B5" w:rsidDel="00EC0471" w:rsidRDefault="001539B0"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661A49EA" w14:textId="5BE209F3" w:rsidR="0024647A" w:rsidRPr="00BE50B5" w:rsidDel="00EC0471" w:rsidRDefault="001539B0"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3DFC3C24" w14:textId="199295C3" w:rsidTr="65CC5F05">
        <w:tc>
          <w:tcPr>
            <w:tcW w:w="520" w:type="pct"/>
            <w:tcBorders>
              <w:top w:val="single" w:sz="4" w:space="0" w:color="auto"/>
              <w:left w:val="single" w:sz="4" w:space="0" w:color="auto"/>
              <w:bottom w:val="single" w:sz="4" w:space="0" w:color="auto"/>
              <w:right w:val="single" w:sz="4" w:space="0" w:color="auto"/>
            </w:tcBorders>
          </w:tcPr>
          <w:p w14:paraId="64A25133"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tcPr>
          <w:p w14:paraId="46B58D58" w14:textId="7730022C" w:rsidR="0024647A" w:rsidRPr="00BE50B5" w:rsidRDefault="0024647A" w:rsidP="000C4D83">
            <w:pPr>
              <w:jc w:val="both"/>
              <w:rPr>
                <w:rFonts w:ascii="Times New Roman" w:hAnsi="Times New Roman" w:cs="Times New Roman"/>
                <w:sz w:val="22"/>
              </w:rPr>
            </w:pPr>
            <w:r w:rsidRPr="00BE50B5">
              <w:rPr>
                <w:rFonts w:ascii="Times New Roman" w:hAnsi="Times New Roman" w:cs="Times New Roman"/>
              </w:rPr>
              <w:t>IS sistemos paskyros ir jų slaptažodžiai turi atitikti reikalavimus nurodytus</w:t>
            </w:r>
            <w:r w:rsidR="00D62147" w:rsidRPr="00BE50B5">
              <w:rPr>
                <w:rFonts w:ascii="Times New Roman" w:hAnsi="Times New Roman" w:cs="Times New Roman"/>
              </w:rPr>
              <w:t xml:space="preserve"> </w:t>
            </w:r>
            <w:r w:rsidRPr="00BE50B5">
              <w:rPr>
                <w:rFonts w:ascii="Times New Roman" w:hAnsi="Times New Roman" w:cs="Times New Roman"/>
              </w:rPr>
              <w:t xml:space="preserve">Lietuvos </w:t>
            </w:r>
            <w:r w:rsidR="00DE11B4">
              <w:rPr>
                <w:rFonts w:ascii="Times New Roman" w:hAnsi="Times New Roman" w:cs="Times New Roman"/>
              </w:rPr>
              <w:t>R</w:t>
            </w:r>
            <w:r w:rsidRPr="00BE50B5">
              <w:rPr>
                <w:rFonts w:ascii="Times New Roman" w:hAnsi="Times New Roman" w:cs="Times New Roman"/>
              </w:rPr>
              <w:t xml:space="preserve">espublikos krašto apsaugos ministro įsakymas 2020 m. </w:t>
            </w:r>
            <w:r w:rsidR="00C93611">
              <w:rPr>
                <w:rFonts w:ascii="Times New Roman" w:hAnsi="Times New Roman" w:cs="Times New Roman"/>
              </w:rPr>
              <w:t>g</w:t>
            </w:r>
            <w:r w:rsidRPr="00BE50B5">
              <w:rPr>
                <w:rFonts w:ascii="Times New Roman" w:hAnsi="Times New Roman" w:cs="Times New Roman"/>
              </w:rPr>
              <w:t>ruodžio 4 d. Nr. V-941 „Dėl techninių valstybės registrų (kadastrų), žinybinių registrų, valstybės informacinių sistemų ir kitų informacinių sistemų elektroninės informacijos saugos reikalavimų aprašo ir informacinių technologijų saugos atitikties vertinimo metodikos patvirtinimo“.</w:t>
            </w:r>
          </w:p>
        </w:tc>
        <w:tc>
          <w:tcPr>
            <w:tcW w:w="522" w:type="pct"/>
            <w:tcBorders>
              <w:top w:val="single" w:sz="4" w:space="0" w:color="auto"/>
              <w:left w:val="single" w:sz="4" w:space="0" w:color="auto"/>
              <w:bottom w:val="single" w:sz="4" w:space="0" w:color="auto"/>
              <w:right w:val="single" w:sz="4" w:space="0" w:color="auto"/>
            </w:tcBorders>
          </w:tcPr>
          <w:p w14:paraId="354392EF" w14:textId="2DEA90F4" w:rsidR="0024647A" w:rsidRPr="00BE50B5" w:rsidRDefault="001539B0"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27882811" w14:textId="169842B3" w:rsidR="0024647A" w:rsidRPr="00BE50B5" w:rsidRDefault="001539B0"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3F615F99" w14:textId="2D75DFEE" w:rsidTr="65CC5F05">
        <w:tc>
          <w:tcPr>
            <w:tcW w:w="520" w:type="pct"/>
            <w:tcBorders>
              <w:top w:val="single" w:sz="4" w:space="0" w:color="auto"/>
              <w:left w:val="single" w:sz="4" w:space="0" w:color="auto"/>
              <w:bottom w:val="single" w:sz="4" w:space="0" w:color="auto"/>
              <w:right w:val="single" w:sz="4" w:space="0" w:color="auto"/>
            </w:tcBorders>
          </w:tcPr>
          <w:p w14:paraId="109BFC62"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4B2E0422" w14:textId="44B32A51" w:rsidR="0024647A" w:rsidRPr="00BE50B5" w:rsidRDefault="0024647A" w:rsidP="000C4D83">
            <w:pPr>
              <w:jc w:val="both"/>
              <w:rPr>
                <w:rFonts w:ascii="Times New Roman" w:hAnsi="Times New Roman" w:cs="Times New Roman"/>
                <w:sz w:val="22"/>
              </w:rPr>
            </w:pPr>
            <w:r w:rsidRPr="00BE50B5">
              <w:rPr>
                <w:rFonts w:ascii="Times New Roman" w:hAnsi="Times New Roman" w:cs="Times New Roman"/>
              </w:rPr>
              <w:t xml:space="preserve">Programinės įrangos </w:t>
            </w:r>
            <w:r w:rsidR="002141BE">
              <w:rPr>
                <w:rFonts w:ascii="Times New Roman" w:hAnsi="Times New Roman" w:cs="Times New Roman"/>
              </w:rPr>
              <w:t>naudotojai</w:t>
            </w:r>
            <w:r w:rsidRPr="00BE50B5">
              <w:rPr>
                <w:rFonts w:ascii="Times New Roman" w:hAnsi="Times New Roman" w:cs="Times New Roman"/>
              </w:rPr>
              <w:t xml:space="preserve"> privalo galėti keisti prisijungimo slaptažodį. KPVS administratoriui turi būti sukurta funkcija, leidžianti nustatyti pirmą kartą prie programinės įrangos prisijungiančių naudotojų slaptažodžius bei keisti programinės įrangos naudotojų slaptažodžius.</w:t>
            </w:r>
          </w:p>
        </w:tc>
        <w:tc>
          <w:tcPr>
            <w:tcW w:w="522" w:type="pct"/>
            <w:tcBorders>
              <w:top w:val="single" w:sz="4" w:space="0" w:color="auto"/>
              <w:left w:val="single" w:sz="4" w:space="0" w:color="auto"/>
              <w:bottom w:val="single" w:sz="4" w:space="0" w:color="auto"/>
              <w:right w:val="single" w:sz="4" w:space="0" w:color="auto"/>
            </w:tcBorders>
          </w:tcPr>
          <w:p w14:paraId="58B985FD" w14:textId="5AB09479" w:rsidR="0024647A" w:rsidRPr="00BE50B5" w:rsidRDefault="001539B0"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1E1C7971" w14:textId="39CF902B" w:rsidR="0024647A" w:rsidRPr="00BE50B5" w:rsidRDefault="001539B0"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0F11F0B8" w14:textId="456B9E92" w:rsidTr="65CC5F05">
        <w:tc>
          <w:tcPr>
            <w:tcW w:w="520" w:type="pct"/>
            <w:tcBorders>
              <w:top w:val="single" w:sz="4" w:space="0" w:color="auto"/>
              <w:left w:val="single" w:sz="4" w:space="0" w:color="auto"/>
              <w:bottom w:val="single" w:sz="4" w:space="0" w:color="auto"/>
              <w:right w:val="single" w:sz="4" w:space="0" w:color="auto"/>
            </w:tcBorders>
          </w:tcPr>
          <w:p w14:paraId="159D42DB"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4D1A8FF8" w14:textId="77777777" w:rsidR="0024647A" w:rsidRPr="00BE50B5" w:rsidRDefault="0024647A" w:rsidP="000C4D83">
            <w:pPr>
              <w:jc w:val="both"/>
              <w:rPr>
                <w:rFonts w:ascii="Times New Roman" w:hAnsi="Times New Roman" w:cs="Times New Roman"/>
                <w:sz w:val="22"/>
              </w:rPr>
            </w:pPr>
            <w:r w:rsidRPr="00BE50B5">
              <w:rPr>
                <w:rFonts w:ascii="Times New Roman" w:hAnsi="Times New Roman" w:cs="Times New Roman"/>
              </w:rPr>
              <w:t>Programinėje įrangoje turi būti funkcija, privalomai nustatanti, kad pirmą kartą į programinę įrangą įsiregistruojantys naudotojai privalėtų pakeisti administratoriaus suteiktą pirminį slaptažodį.</w:t>
            </w:r>
          </w:p>
        </w:tc>
        <w:tc>
          <w:tcPr>
            <w:tcW w:w="522" w:type="pct"/>
            <w:tcBorders>
              <w:top w:val="single" w:sz="4" w:space="0" w:color="auto"/>
              <w:left w:val="single" w:sz="4" w:space="0" w:color="auto"/>
              <w:bottom w:val="single" w:sz="4" w:space="0" w:color="auto"/>
              <w:right w:val="single" w:sz="4" w:space="0" w:color="auto"/>
            </w:tcBorders>
          </w:tcPr>
          <w:p w14:paraId="62415197" w14:textId="1F375CA3" w:rsidR="0024647A" w:rsidRPr="00BE50B5" w:rsidRDefault="001539B0"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4CAF1B8F" w14:textId="6C83C07E"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53B0C570" w14:textId="74C11297" w:rsidTr="65CC5F05">
        <w:tc>
          <w:tcPr>
            <w:tcW w:w="520" w:type="pct"/>
            <w:tcBorders>
              <w:top w:val="single" w:sz="4" w:space="0" w:color="auto"/>
              <w:left w:val="single" w:sz="4" w:space="0" w:color="auto"/>
              <w:bottom w:val="single" w:sz="4" w:space="0" w:color="auto"/>
              <w:right w:val="single" w:sz="4" w:space="0" w:color="auto"/>
            </w:tcBorders>
          </w:tcPr>
          <w:p w14:paraId="3E4C6B3B"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14BA8C9B" w14:textId="01F3C951" w:rsidR="0024647A" w:rsidRPr="00BE50B5" w:rsidRDefault="0024647A" w:rsidP="000C4D83">
            <w:pPr>
              <w:jc w:val="both"/>
              <w:rPr>
                <w:rFonts w:ascii="Times New Roman" w:hAnsi="Times New Roman" w:cs="Times New Roman"/>
                <w:sz w:val="22"/>
              </w:rPr>
            </w:pPr>
            <w:r w:rsidRPr="00BE50B5">
              <w:rPr>
                <w:rFonts w:ascii="Times New Roman" w:hAnsi="Times New Roman" w:cs="Times New Roman"/>
              </w:rPr>
              <w:t>Programinėje įrangoje turi būti funkcija, leidžianti administratoriui nustatyti ir keisti naudotojo prisijungimo slaptažodžio sudėtingumą (kompleksiškum</w:t>
            </w:r>
            <w:r w:rsidR="00C93D3F" w:rsidRPr="00BE50B5">
              <w:rPr>
                <w:rFonts w:ascii="Times New Roman" w:hAnsi="Times New Roman" w:cs="Times New Roman"/>
              </w:rPr>
              <w:t>ą</w:t>
            </w:r>
            <w:r w:rsidRPr="00BE50B5">
              <w:rPr>
                <w:rFonts w:ascii="Times New Roman" w:hAnsi="Times New Roman" w:cs="Times New Roman"/>
              </w:rPr>
              <w:t>).</w:t>
            </w:r>
          </w:p>
        </w:tc>
        <w:tc>
          <w:tcPr>
            <w:tcW w:w="522" w:type="pct"/>
            <w:tcBorders>
              <w:top w:val="single" w:sz="4" w:space="0" w:color="auto"/>
              <w:left w:val="single" w:sz="4" w:space="0" w:color="auto"/>
              <w:bottom w:val="single" w:sz="4" w:space="0" w:color="auto"/>
              <w:right w:val="single" w:sz="4" w:space="0" w:color="auto"/>
            </w:tcBorders>
          </w:tcPr>
          <w:p w14:paraId="0CF972C4" w14:textId="46A8671E"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2DF31C4C" w14:textId="1B01AE9C"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13A708C5" w14:textId="62916999" w:rsidTr="65CC5F05">
        <w:tc>
          <w:tcPr>
            <w:tcW w:w="520" w:type="pct"/>
            <w:tcBorders>
              <w:top w:val="single" w:sz="4" w:space="0" w:color="auto"/>
              <w:left w:val="single" w:sz="4" w:space="0" w:color="auto"/>
              <w:bottom w:val="single" w:sz="4" w:space="0" w:color="auto"/>
              <w:right w:val="single" w:sz="4" w:space="0" w:color="auto"/>
            </w:tcBorders>
          </w:tcPr>
          <w:p w14:paraId="3F933D31"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0E9F6309" w14:textId="77777777" w:rsidR="0024647A" w:rsidRPr="00BE50B5" w:rsidRDefault="0024647A" w:rsidP="000C4D83">
            <w:pPr>
              <w:jc w:val="both"/>
              <w:rPr>
                <w:rFonts w:ascii="Times New Roman" w:hAnsi="Times New Roman" w:cs="Times New Roman"/>
                <w:sz w:val="22"/>
              </w:rPr>
            </w:pPr>
            <w:r w:rsidRPr="00BE50B5">
              <w:rPr>
                <w:rFonts w:ascii="Times New Roman" w:hAnsi="Times New Roman" w:cs="Times New Roman"/>
              </w:rPr>
              <w:t>Programinėje įrangoje turi būti funkcija, leidžianti administratoriui nustatyti ir keisti naudotojo prisijungimo slaptažodžio galiojimo laikotarpį.</w:t>
            </w:r>
          </w:p>
        </w:tc>
        <w:tc>
          <w:tcPr>
            <w:tcW w:w="522" w:type="pct"/>
            <w:tcBorders>
              <w:top w:val="single" w:sz="4" w:space="0" w:color="auto"/>
              <w:left w:val="single" w:sz="4" w:space="0" w:color="auto"/>
              <w:bottom w:val="single" w:sz="4" w:space="0" w:color="auto"/>
              <w:right w:val="single" w:sz="4" w:space="0" w:color="auto"/>
            </w:tcBorders>
          </w:tcPr>
          <w:p w14:paraId="1D2607A6" w14:textId="34F2C240"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7F8CF230" w14:textId="6CD43514"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1AC383EB" w14:textId="5D3412F2" w:rsidTr="65CC5F05">
        <w:tc>
          <w:tcPr>
            <w:tcW w:w="520" w:type="pct"/>
            <w:tcBorders>
              <w:top w:val="single" w:sz="4" w:space="0" w:color="auto"/>
              <w:left w:val="single" w:sz="4" w:space="0" w:color="auto"/>
              <w:bottom w:val="single" w:sz="4" w:space="0" w:color="auto"/>
              <w:right w:val="single" w:sz="4" w:space="0" w:color="auto"/>
            </w:tcBorders>
          </w:tcPr>
          <w:p w14:paraId="0A081F66"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74A93783" w14:textId="77777777" w:rsidR="0024647A" w:rsidRPr="00BE50B5" w:rsidRDefault="0024647A" w:rsidP="000C4D83">
            <w:pPr>
              <w:jc w:val="both"/>
              <w:rPr>
                <w:rFonts w:ascii="Times New Roman" w:hAnsi="Times New Roman" w:cs="Times New Roman"/>
                <w:sz w:val="22"/>
              </w:rPr>
            </w:pPr>
            <w:r w:rsidRPr="00BE50B5">
              <w:rPr>
                <w:rFonts w:ascii="Times New Roman" w:hAnsi="Times New Roman" w:cs="Times New Roman"/>
              </w:rPr>
              <w:t>Programinėje įrangoje neturi būti leidžiama teikti pagalbą programinės įrangos naudotojui spėliojant slaptažodžius.</w:t>
            </w:r>
          </w:p>
        </w:tc>
        <w:tc>
          <w:tcPr>
            <w:tcW w:w="522" w:type="pct"/>
            <w:tcBorders>
              <w:top w:val="single" w:sz="4" w:space="0" w:color="auto"/>
              <w:left w:val="single" w:sz="4" w:space="0" w:color="auto"/>
              <w:bottom w:val="single" w:sz="4" w:space="0" w:color="auto"/>
              <w:right w:val="single" w:sz="4" w:space="0" w:color="auto"/>
            </w:tcBorders>
          </w:tcPr>
          <w:p w14:paraId="3A0E7750" w14:textId="01C3EF2C"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31C7C354" w14:textId="426C7DC7"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151D4A24" w14:textId="579D3931" w:rsidTr="65CC5F05">
        <w:tc>
          <w:tcPr>
            <w:tcW w:w="520" w:type="pct"/>
            <w:tcBorders>
              <w:top w:val="single" w:sz="4" w:space="0" w:color="auto"/>
              <w:left w:val="single" w:sz="4" w:space="0" w:color="auto"/>
              <w:bottom w:val="single" w:sz="4" w:space="0" w:color="auto"/>
              <w:right w:val="single" w:sz="4" w:space="0" w:color="auto"/>
            </w:tcBorders>
          </w:tcPr>
          <w:p w14:paraId="59A8946E"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3353136F" w14:textId="77777777" w:rsidR="0024647A" w:rsidRPr="00BE50B5" w:rsidRDefault="0024647A" w:rsidP="000C4D83">
            <w:pPr>
              <w:jc w:val="both"/>
              <w:rPr>
                <w:rFonts w:ascii="Times New Roman" w:hAnsi="Times New Roman" w:cs="Times New Roman"/>
                <w:sz w:val="22"/>
              </w:rPr>
            </w:pPr>
            <w:r w:rsidRPr="00BE50B5">
              <w:rPr>
                <w:rFonts w:ascii="Times New Roman" w:hAnsi="Times New Roman" w:cs="Times New Roman"/>
              </w:rPr>
              <w:t>Programinėje įrangoje neturi būti leidžiama vaizduoti įvedamo slaptažodžio simbolių.</w:t>
            </w:r>
          </w:p>
        </w:tc>
        <w:tc>
          <w:tcPr>
            <w:tcW w:w="522" w:type="pct"/>
            <w:tcBorders>
              <w:top w:val="single" w:sz="4" w:space="0" w:color="auto"/>
              <w:left w:val="single" w:sz="4" w:space="0" w:color="auto"/>
              <w:bottom w:val="single" w:sz="4" w:space="0" w:color="auto"/>
              <w:right w:val="single" w:sz="4" w:space="0" w:color="auto"/>
            </w:tcBorders>
          </w:tcPr>
          <w:p w14:paraId="2DF92A8F" w14:textId="6F7B11AB"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45A7F82C" w14:textId="198B4F36"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1B4657B3" w14:textId="57E894FD" w:rsidTr="65CC5F05">
        <w:tc>
          <w:tcPr>
            <w:tcW w:w="520" w:type="pct"/>
            <w:tcBorders>
              <w:top w:val="single" w:sz="4" w:space="0" w:color="auto"/>
              <w:left w:val="single" w:sz="4" w:space="0" w:color="auto"/>
              <w:bottom w:val="single" w:sz="4" w:space="0" w:color="auto"/>
              <w:right w:val="single" w:sz="4" w:space="0" w:color="auto"/>
            </w:tcBorders>
          </w:tcPr>
          <w:p w14:paraId="1FB1FF20"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0A95435F" w14:textId="1C478D69" w:rsidR="0024647A" w:rsidRPr="00BE50B5" w:rsidRDefault="0024647A" w:rsidP="000C4D83">
            <w:pPr>
              <w:jc w:val="both"/>
              <w:rPr>
                <w:rFonts w:ascii="Times New Roman" w:hAnsi="Times New Roman" w:cs="Times New Roman"/>
                <w:sz w:val="22"/>
              </w:rPr>
            </w:pPr>
            <w:r w:rsidRPr="00BE50B5">
              <w:rPr>
                <w:rFonts w:ascii="Times New Roman" w:hAnsi="Times New Roman" w:cs="Times New Roman"/>
              </w:rPr>
              <w:t xml:space="preserve">Turi būti galimybė prijungti naudotojų autentifikavimo funkciją prie </w:t>
            </w:r>
            <w:r w:rsidRPr="00625FAF">
              <w:rPr>
                <w:rFonts w:ascii="Times New Roman" w:hAnsi="Times New Roman" w:cs="Times New Roman"/>
                <w:i/>
                <w:iCs/>
              </w:rPr>
              <w:t>MS Active Directory</w:t>
            </w:r>
            <w:r w:rsidRPr="00BE50B5">
              <w:rPr>
                <w:rFonts w:ascii="Times New Roman" w:hAnsi="Times New Roman" w:cs="Times New Roman"/>
              </w:rPr>
              <w:t xml:space="preserve"> arba LDAP tipo naudotojų valdymo sistemos, leidžianti naudoti vieningą prisijungimą (</w:t>
            </w:r>
            <w:r w:rsidR="00625FAF">
              <w:rPr>
                <w:rFonts w:ascii="Times New Roman" w:hAnsi="Times New Roman" w:cs="Times New Roman"/>
              </w:rPr>
              <w:t>angl</w:t>
            </w:r>
            <w:r w:rsidR="00625FAF" w:rsidRPr="00625FAF">
              <w:rPr>
                <w:rFonts w:ascii="Times New Roman" w:hAnsi="Times New Roman" w:cs="Times New Roman"/>
                <w:i/>
                <w:iCs/>
              </w:rPr>
              <w:t xml:space="preserve">. </w:t>
            </w:r>
            <w:r w:rsidRPr="00625FAF">
              <w:rPr>
                <w:rFonts w:ascii="Times New Roman" w:hAnsi="Times New Roman" w:cs="Times New Roman"/>
                <w:i/>
                <w:iCs/>
              </w:rPr>
              <w:t>Single Sign On</w:t>
            </w:r>
            <w:r w:rsidRPr="00BE50B5">
              <w:rPr>
                <w:rFonts w:ascii="Times New Roman" w:hAnsi="Times New Roman" w:cs="Times New Roman"/>
              </w:rPr>
              <w:t>).</w:t>
            </w:r>
          </w:p>
        </w:tc>
        <w:tc>
          <w:tcPr>
            <w:tcW w:w="522" w:type="pct"/>
            <w:tcBorders>
              <w:top w:val="single" w:sz="4" w:space="0" w:color="auto"/>
              <w:left w:val="single" w:sz="4" w:space="0" w:color="auto"/>
              <w:bottom w:val="single" w:sz="4" w:space="0" w:color="auto"/>
              <w:right w:val="single" w:sz="4" w:space="0" w:color="auto"/>
            </w:tcBorders>
          </w:tcPr>
          <w:p w14:paraId="6D713736" w14:textId="6DECD34F"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10A8820F" w14:textId="23951443" w:rsidR="0024647A" w:rsidRPr="00BE50B5" w:rsidRDefault="00C93D3F" w:rsidP="000C4D83">
            <w:pPr>
              <w:jc w:val="both"/>
              <w:rPr>
                <w:rFonts w:ascii="Times New Roman" w:hAnsi="Times New Roman" w:cs="Times New Roman"/>
              </w:rPr>
            </w:pPr>
            <w:r w:rsidRPr="00BE50B5">
              <w:rPr>
                <w:rFonts w:ascii="Times New Roman" w:hAnsi="Times New Roman" w:cs="Times New Roman"/>
              </w:rPr>
              <w:t>Ne</w:t>
            </w:r>
          </w:p>
        </w:tc>
      </w:tr>
      <w:tr w:rsidR="0024647A" w:rsidRPr="00BE50B5" w14:paraId="23E1E966" w14:textId="3C1E12F1" w:rsidTr="65CC5F05">
        <w:tc>
          <w:tcPr>
            <w:tcW w:w="520" w:type="pct"/>
            <w:tcBorders>
              <w:top w:val="single" w:sz="4" w:space="0" w:color="auto"/>
              <w:left w:val="single" w:sz="4" w:space="0" w:color="auto"/>
              <w:bottom w:val="single" w:sz="4" w:space="0" w:color="auto"/>
              <w:right w:val="single" w:sz="4" w:space="0" w:color="auto"/>
            </w:tcBorders>
          </w:tcPr>
          <w:p w14:paraId="077FA98A" w14:textId="77777777" w:rsidR="0024647A" w:rsidRPr="00BE50B5" w:rsidRDefault="0024647A" w:rsidP="00996C4F">
            <w:pPr>
              <w:pStyle w:val="Tablenumber"/>
              <w:numPr>
                <w:ilvl w:val="0"/>
                <w:numId w:val="115"/>
              </w:numPr>
              <w:ind w:left="26" w:right="-108" w:firstLine="0"/>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tcPr>
          <w:p w14:paraId="4797C15D" w14:textId="40BBCD11" w:rsidR="0024647A" w:rsidRPr="00BE50B5" w:rsidRDefault="5E4D361A" w:rsidP="000C4D83">
            <w:pPr>
              <w:jc w:val="both"/>
              <w:rPr>
                <w:rFonts w:ascii="Times New Roman" w:hAnsi="Times New Roman" w:cs="Times New Roman"/>
              </w:rPr>
            </w:pPr>
            <w:r w:rsidRPr="65CC5F05">
              <w:rPr>
                <w:rFonts w:ascii="Times New Roman" w:hAnsi="Times New Roman" w:cs="Times New Roman"/>
              </w:rPr>
              <w:t>KPVS naudotojui neatliekant jokių veiksmų</w:t>
            </w:r>
            <w:r w:rsidR="04D3682F" w:rsidRPr="65CC5F05">
              <w:rPr>
                <w:rFonts w:ascii="Times New Roman" w:hAnsi="Times New Roman" w:cs="Times New Roman"/>
              </w:rPr>
              <w:t xml:space="preserve"> nustatytą laiką</w:t>
            </w:r>
            <w:r w:rsidRPr="65CC5F05">
              <w:rPr>
                <w:rFonts w:ascii="Times New Roman" w:hAnsi="Times New Roman" w:cs="Times New Roman"/>
              </w:rPr>
              <w:t xml:space="preserve">, naudotojo aplinka turi automatiškai nutraukti KPVS naudotojo darbo seansą, kad toliau naudotis KPVS būtų galima tik pakartotinai patvirtinus savo tapatybę. </w:t>
            </w:r>
          </w:p>
        </w:tc>
        <w:tc>
          <w:tcPr>
            <w:tcW w:w="522" w:type="pct"/>
            <w:tcBorders>
              <w:top w:val="single" w:sz="4" w:space="0" w:color="auto"/>
              <w:left w:val="single" w:sz="4" w:space="0" w:color="auto"/>
              <w:bottom w:val="single" w:sz="4" w:space="0" w:color="auto"/>
              <w:right w:val="single" w:sz="4" w:space="0" w:color="auto"/>
            </w:tcBorders>
          </w:tcPr>
          <w:p w14:paraId="09F5648E" w14:textId="503EAD07"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68C97267" w14:textId="7E0DAEC4"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41AABD7A" w14:textId="1336C4DE" w:rsidTr="65CC5F05">
        <w:tc>
          <w:tcPr>
            <w:tcW w:w="520" w:type="pct"/>
            <w:tcBorders>
              <w:top w:val="single" w:sz="4" w:space="0" w:color="auto"/>
              <w:left w:val="single" w:sz="4" w:space="0" w:color="auto"/>
              <w:bottom w:val="single" w:sz="4" w:space="0" w:color="auto"/>
              <w:right w:val="single" w:sz="4" w:space="0" w:color="auto"/>
            </w:tcBorders>
          </w:tcPr>
          <w:p w14:paraId="68CB180C" w14:textId="77777777" w:rsidR="0024647A" w:rsidRPr="00BE50B5" w:rsidRDefault="0024647A" w:rsidP="00996C4F">
            <w:pPr>
              <w:pStyle w:val="Tablenumber"/>
              <w:numPr>
                <w:ilvl w:val="0"/>
                <w:numId w:val="115"/>
              </w:numPr>
              <w:ind w:left="26" w:right="-108" w:firstLine="0"/>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tcPr>
          <w:p w14:paraId="5266828A" w14:textId="77777777" w:rsidR="0024647A" w:rsidRPr="00BE50B5" w:rsidRDefault="0024647A" w:rsidP="000C4D83">
            <w:pPr>
              <w:jc w:val="both"/>
              <w:rPr>
                <w:rFonts w:ascii="Times New Roman" w:hAnsi="Times New Roman" w:cs="Times New Roman"/>
              </w:rPr>
            </w:pPr>
            <w:r w:rsidRPr="00BE50B5">
              <w:rPr>
                <w:rFonts w:ascii="Times New Roman" w:hAnsi="Times New Roman" w:cs="Times New Roman"/>
              </w:rPr>
              <w:t>KPVS administratoriui turi būti galimybė keisti neaktyvumo laikotarpio parametro reikšmę.</w:t>
            </w:r>
          </w:p>
        </w:tc>
        <w:tc>
          <w:tcPr>
            <w:tcW w:w="522" w:type="pct"/>
            <w:tcBorders>
              <w:top w:val="single" w:sz="4" w:space="0" w:color="auto"/>
              <w:left w:val="single" w:sz="4" w:space="0" w:color="auto"/>
              <w:bottom w:val="single" w:sz="4" w:space="0" w:color="auto"/>
              <w:right w:val="single" w:sz="4" w:space="0" w:color="auto"/>
            </w:tcBorders>
          </w:tcPr>
          <w:p w14:paraId="19CFCE7F" w14:textId="1FCADD10"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372B3E42" w14:textId="40A03AB2"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4C65C14C" w14:textId="11003A01" w:rsidTr="65CC5F05">
        <w:tc>
          <w:tcPr>
            <w:tcW w:w="520" w:type="pct"/>
            <w:tcBorders>
              <w:top w:val="single" w:sz="4" w:space="0" w:color="auto"/>
              <w:left w:val="single" w:sz="4" w:space="0" w:color="auto"/>
              <w:bottom w:val="single" w:sz="4" w:space="0" w:color="auto"/>
              <w:right w:val="single" w:sz="4" w:space="0" w:color="auto"/>
            </w:tcBorders>
          </w:tcPr>
          <w:p w14:paraId="4E33C6E3" w14:textId="77777777" w:rsidR="0024647A" w:rsidRPr="00BE50B5" w:rsidRDefault="0024647A" w:rsidP="00996C4F">
            <w:pPr>
              <w:pStyle w:val="Tablenumber"/>
              <w:numPr>
                <w:ilvl w:val="0"/>
                <w:numId w:val="115"/>
              </w:numPr>
              <w:ind w:left="26" w:right="-108" w:firstLine="0"/>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3361DCF0" w14:textId="77777777" w:rsidR="0024647A" w:rsidRPr="00BE50B5" w:rsidRDefault="0024647A" w:rsidP="000C4D83">
            <w:pPr>
              <w:jc w:val="both"/>
              <w:rPr>
                <w:rFonts w:ascii="Times New Roman" w:hAnsi="Times New Roman" w:cs="Times New Roman"/>
                <w:sz w:val="22"/>
              </w:rPr>
            </w:pPr>
            <w:r w:rsidRPr="00BE50B5">
              <w:rPr>
                <w:rFonts w:ascii="Times New Roman" w:hAnsi="Times New Roman" w:cs="Times New Roman"/>
              </w:rPr>
              <w:t xml:space="preserve">Programinės įrangos autorizavimo mechanizmas turi būti realizuotas remiantis vaidmenų modeliu (angl. </w:t>
            </w:r>
            <w:r w:rsidRPr="00625FAF">
              <w:rPr>
                <w:rFonts w:ascii="Times New Roman" w:hAnsi="Times New Roman" w:cs="Times New Roman"/>
                <w:i/>
                <w:iCs/>
              </w:rPr>
              <w:t>Role-based Model</w:t>
            </w:r>
            <w:r w:rsidRPr="00BE50B5">
              <w:rPr>
                <w:rFonts w:ascii="Times New Roman" w:hAnsi="Times New Roman" w:cs="Times New Roman"/>
              </w:rPr>
              <w:t>) ir valdomas centralizuotai visiems programinės įrangos architektūros modelio lygiams.</w:t>
            </w:r>
          </w:p>
        </w:tc>
        <w:tc>
          <w:tcPr>
            <w:tcW w:w="522" w:type="pct"/>
            <w:tcBorders>
              <w:top w:val="single" w:sz="4" w:space="0" w:color="auto"/>
              <w:left w:val="single" w:sz="4" w:space="0" w:color="auto"/>
              <w:bottom w:val="single" w:sz="4" w:space="0" w:color="auto"/>
              <w:right w:val="single" w:sz="4" w:space="0" w:color="auto"/>
            </w:tcBorders>
          </w:tcPr>
          <w:p w14:paraId="0E8090A1" w14:textId="75CEFDF4"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50BDEB8A" w14:textId="12DC4A2A"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2C9A404C" w14:textId="2101E94C" w:rsidTr="65CC5F05">
        <w:tc>
          <w:tcPr>
            <w:tcW w:w="520" w:type="pct"/>
            <w:tcBorders>
              <w:top w:val="single" w:sz="4" w:space="0" w:color="auto"/>
              <w:left w:val="single" w:sz="4" w:space="0" w:color="auto"/>
              <w:bottom w:val="single" w:sz="4" w:space="0" w:color="auto"/>
              <w:right w:val="single" w:sz="4" w:space="0" w:color="auto"/>
            </w:tcBorders>
          </w:tcPr>
          <w:p w14:paraId="76B55FD7" w14:textId="77777777" w:rsidR="0024647A" w:rsidRPr="00BE50B5" w:rsidRDefault="0024647A" w:rsidP="00996C4F">
            <w:pPr>
              <w:pStyle w:val="Tablenumber"/>
              <w:numPr>
                <w:ilvl w:val="0"/>
                <w:numId w:val="115"/>
              </w:numPr>
              <w:ind w:left="26" w:right="-108" w:firstLine="0"/>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272AB624" w14:textId="7A0DA958" w:rsidR="0024647A" w:rsidRPr="00BE50B5" w:rsidRDefault="0024647A" w:rsidP="000C4D83">
            <w:pPr>
              <w:jc w:val="both"/>
              <w:rPr>
                <w:rFonts w:ascii="Times New Roman" w:hAnsi="Times New Roman" w:cs="Times New Roman"/>
              </w:rPr>
            </w:pPr>
            <w:r w:rsidRPr="00BE50B5">
              <w:rPr>
                <w:rFonts w:ascii="Times New Roman" w:hAnsi="Times New Roman" w:cs="Times New Roman"/>
              </w:rPr>
              <w:t xml:space="preserve">Naudotojų galimybės IS aplinkoje turi būti valdomos </w:t>
            </w:r>
            <w:r w:rsidR="00611E46">
              <w:rPr>
                <w:rFonts w:ascii="Times New Roman" w:hAnsi="Times New Roman" w:cs="Times New Roman"/>
              </w:rPr>
              <w:t>vaidmen</w:t>
            </w:r>
            <w:r w:rsidRPr="00BE50B5">
              <w:rPr>
                <w:rFonts w:ascii="Times New Roman" w:hAnsi="Times New Roman" w:cs="Times New Roman"/>
              </w:rPr>
              <w:t xml:space="preserve">ų priskyrimo principu (RBAC – </w:t>
            </w:r>
            <w:r w:rsidRPr="00625FAF">
              <w:rPr>
                <w:rFonts w:ascii="Times New Roman" w:hAnsi="Times New Roman" w:cs="Times New Roman"/>
                <w:i/>
                <w:iCs/>
              </w:rPr>
              <w:t>Role Based Access Control</w:t>
            </w:r>
            <w:r w:rsidRPr="00BE50B5">
              <w:rPr>
                <w:rFonts w:ascii="Times New Roman" w:hAnsi="Times New Roman" w:cs="Times New Roman"/>
              </w:rPr>
              <w:t xml:space="preserve">). </w:t>
            </w:r>
            <w:r w:rsidR="00611E46">
              <w:rPr>
                <w:rFonts w:ascii="Times New Roman" w:hAnsi="Times New Roman" w:cs="Times New Roman"/>
              </w:rPr>
              <w:t>Vaidmenys</w:t>
            </w:r>
            <w:r w:rsidRPr="00BE50B5">
              <w:rPr>
                <w:rFonts w:ascii="Times New Roman" w:hAnsi="Times New Roman" w:cs="Times New Roman"/>
              </w:rPr>
              <w:t xml:space="preserve"> turi būti formuojam</w:t>
            </w:r>
            <w:r w:rsidR="00611E46">
              <w:rPr>
                <w:rFonts w:ascii="Times New Roman" w:hAnsi="Times New Roman" w:cs="Times New Roman"/>
              </w:rPr>
              <w:t>i</w:t>
            </w:r>
            <w:r w:rsidRPr="00BE50B5">
              <w:rPr>
                <w:rFonts w:ascii="Times New Roman" w:hAnsi="Times New Roman" w:cs="Times New Roman"/>
              </w:rPr>
              <w:t xml:space="preserve"> jungiant IS funkcijas ir funkcijos vykdomų duomenų tvarkymo veiksmų (CRUD) rinkinius.</w:t>
            </w:r>
          </w:p>
        </w:tc>
        <w:tc>
          <w:tcPr>
            <w:tcW w:w="522" w:type="pct"/>
            <w:tcBorders>
              <w:top w:val="single" w:sz="4" w:space="0" w:color="auto"/>
              <w:left w:val="single" w:sz="4" w:space="0" w:color="auto"/>
              <w:bottom w:val="single" w:sz="4" w:space="0" w:color="auto"/>
              <w:right w:val="single" w:sz="4" w:space="0" w:color="auto"/>
            </w:tcBorders>
          </w:tcPr>
          <w:p w14:paraId="2EE5CCB8" w14:textId="4E89083A"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615FCC1E" w14:textId="0C1146F1"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5C9B5898" w14:textId="33268DFD" w:rsidTr="65CC5F05">
        <w:tc>
          <w:tcPr>
            <w:tcW w:w="520" w:type="pct"/>
            <w:tcBorders>
              <w:top w:val="single" w:sz="4" w:space="0" w:color="auto"/>
              <w:left w:val="single" w:sz="4" w:space="0" w:color="auto"/>
              <w:bottom w:val="single" w:sz="4" w:space="0" w:color="auto"/>
              <w:right w:val="single" w:sz="4" w:space="0" w:color="auto"/>
            </w:tcBorders>
          </w:tcPr>
          <w:p w14:paraId="34A16672" w14:textId="77777777" w:rsidR="0024647A" w:rsidRPr="00BE50B5" w:rsidRDefault="0024647A" w:rsidP="00996C4F">
            <w:pPr>
              <w:pStyle w:val="Tablenumber"/>
              <w:numPr>
                <w:ilvl w:val="0"/>
                <w:numId w:val="115"/>
              </w:numPr>
              <w:ind w:left="26" w:right="-108" w:firstLine="0"/>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7B99F6BB" w14:textId="1B2FE677" w:rsidR="0024647A" w:rsidRPr="00BE50B5" w:rsidRDefault="0024647A" w:rsidP="000C4D83">
            <w:pPr>
              <w:jc w:val="both"/>
              <w:rPr>
                <w:rFonts w:ascii="Times New Roman" w:hAnsi="Times New Roman" w:cs="Times New Roman"/>
              </w:rPr>
            </w:pPr>
            <w:r w:rsidRPr="00BE50B5">
              <w:rPr>
                <w:rFonts w:ascii="Times New Roman" w:hAnsi="Times New Roman" w:cs="Times New Roman"/>
              </w:rPr>
              <w:t>Programinė įranga turi turėti naudotojų valdymo, paremto vaidmenų suskirstymu mechanizmą, leidžiantį suskirstyti naudotojus į atskirus vaidmenis su skirtingomis priėjimo teisėmis prie atskirų sistemos objektų (duomenų struktūrų), informacinės sistemos modulių, dimensijų ir atributų</w:t>
            </w:r>
            <w:r w:rsidR="00CD1966" w:rsidRPr="00BE50B5">
              <w:rPr>
                <w:rFonts w:ascii="Times New Roman" w:hAnsi="Times New Roman" w:cs="Times New Roman"/>
              </w:rPr>
              <w:t>:</w:t>
            </w:r>
          </w:p>
        </w:tc>
        <w:tc>
          <w:tcPr>
            <w:tcW w:w="522" w:type="pct"/>
            <w:tcBorders>
              <w:top w:val="single" w:sz="4" w:space="0" w:color="auto"/>
              <w:left w:val="single" w:sz="4" w:space="0" w:color="auto"/>
              <w:bottom w:val="single" w:sz="4" w:space="0" w:color="auto"/>
              <w:right w:val="single" w:sz="4" w:space="0" w:color="auto"/>
            </w:tcBorders>
          </w:tcPr>
          <w:p w14:paraId="250488FA" w14:textId="6ED6775C"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6921FCBF" w14:textId="716CB1B2"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2AA8B2F3" w14:textId="57EA236C" w:rsidTr="65CC5F05">
        <w:tc>
          <w:tcPr>
            <w:tcW w:w="520" w:type="pct"/>
            <w:tcBorders>
              <w:top w:val="single" w:sz="4" w:space="0" w:color="auto"/>
              <w:left w:val="single" w:sz="4" w:space="0" w:color="auto"/>
              <w:bottom w:val="single" w:sz="4" w:space="0" w:color="auto"/>
              <w:right w:val="single" w:sz="4" w:space="0" w:color="auto"/>
            </w:tcBorders>
          </w:tcPr>
          <w:p w14:paraId="4EA2B861" w14:textId="77777777" w:rsidR="0024647A" w:rsidRPr="00BE50B5" w:rsidRDefault="0024647A" w:rsidP="00996C4F">
            <w:pPr>
              <w:pStyle w:val="Tablenumber"/>
              <w:numPr>
                <w:ilvl w:val="1"/>
                <w:numId w:val="115"/>
              </w:numPr>
              <w:ind w:left="26" w:right="-108" w:firstLine="0"/>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tcPr>
          <w:p w14:paraId="53883010" w14:textId="583436D1" w:rsidR="0024647A" w:rsidRPr="00BE50B5" w:rsidRDefault="0024647A" w:rsidP="000C4D83">
            <w:pPr>
              <w:jc w:val="both"/>
              <w:rPr>
                <w:rFonts w:ascii="Times New Roman" w:hAnsi="Times New Roman" w:cs="Times New Roman"/>
              </w:rPr>
            </w:pPr>
            <w:r w:rsidRPr="00BE50B5">
              <w:rPr>
                <w:rFonts w:ascii="Times New Roman" w:hAnsi="Times New Roman" w:cs="Times New Roman"/>
              </w:rPr>
              <w:t>Informacinės sistemos naudotojas turi galėti peržiūrėti tik tokią informaciją ir naudotis tik tokiomis funkcijomis, kurios yra nustatytos jam priskirto vaidmens priėjimo teisėmis</w:t>
            </w:r>
            <w:r w:rsidR="004F7169">
              <w:rPr>
                <w:rFonts w:ascii="Times New Roman" w:hAnsi="Times New Roman" w:cs="Times New Roman"/>
              </w:rPr>
              <w:t>.</w:t>
            </w:r>
          </w:p>
        </w:tc>
        <w:tc>
          <w:tcPr>
            <w:tcW w:w="522" w:type="pct"/>
            <w:tcBorders>
              <w:top w:val="single" w:sz="4" w:space="0" w:color="auto"/>
              <w:left w:val="single" w:sz="4" w:space="0" w:color="auto"/>
              <w:bottom w:val="single" w:sz="4" w:space="0" w:color="auto"/>
              <w:right w:val="single" w:sz="4" w:space="0" w:color="auto"/>
            </w:tcBorders>
          </w:tcPr>
          <w:p w14:paraId="4FB7FCF4" w14:textId="5859299B"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4C5DBFA0" w14:textId="3E898CB2"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2075EAC9" w14:textId="438D2B5A" w:rsidTr="65CC5F05">
        <w:tc>
          <w:tcPr>
            <w:tcW w:w="520" w:type="pct"/>
            <w:tcBorders>
              <w:top w:val="single" w:sz="4" w:space="0" w:color="auto"/>
              <w:left w:val="single" w:sz="4" w:space="0" w:color="auto"/>
              <w:bottom w:val="single" w:sz="4" w:space="0" w:color="auto"/>
              <w:right w:val="single" w:sz="4" w:space="0" w:color="auto"/>
            </w:tcBorders>
          </w:tcPr>
          <w:p w14:paraId="24E5E5A7" w14:textId="77777777" w:rsidR="0024647A" w:rsidRPr="00BE50B5" w:rsidRDefault="0024647A" w:rsidP="00996C4F">
            <w:pPr>
              <w:pStyle w:val="Tablenumber"/>
              <w:numPr>
                <w:ilvl w:val="1"/>
                <w:numId w:val="115"/>
              </w:numPr>
              <w:ind w:left="26" w:right="-108" w:firstLine="0"/>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tcPr>
          <w:p w14:paraId="22A7F530" w14:textId="1E7FE0DF" w:rsidR="0024647A" w:rsidRPr="00BE50B5" w:rsidRDefault="0024647A" w:rsidP="000C4D83">
            <w:pPr>
              <w:jc w:val="both"/>
              <w:rPr>
                <w:rFonts w:ascii="Times New Roman" w:hAnsi="Times New Roman" w:cs="Times New Roman"/>
              </w:rPr>
            </w:pPr>
            <w:r w:rsidRPr="00BE50B5">
              <w:rPr>
                <w:rFonts w:ascii="Times New Roman" w:hAnsi="Times New Roman" w:cs="Times New Roman"/>
              </w:rPr>
              <w:t>Programinė įranga turi užtikrinti galimybę vienam naudotojui priskirti keletą vaidmenų</w:t>
            </w:r>
            <w:r w:rsidR="004F7169">
              <w:rPr>
                <w:rFonts w:ascii="Times New Roman" w:hAnsi="Times New Roman" w:cs="Times New Roman"/>
              </w:rPr>
              <w:t>.</w:t>
            </w:r>
          </w:p>
        </w:tc>
        <w:tc>
          <w:tcPr>
            <w:tcW w:w="522" w:type="pct"/>
            <w:tcBorders>
              <w:top w:val="single" w:sz="4" w:space="0" w:color="auto"/>
              <w:left w:val="single" w:sz="4" w:space="0" w:color="auto"/>
              <w:bottom w:val="single" w:sz="4" w:space="0" w:color="auto"/>
              <w:right w:val="single" w:sz="4" w:space="0" w:color="auto"/>
            </w:tcBorders>
          </w:tcPr>
          <w:p w14:paraId="42A01ABC" w14:textId="0C0E7246"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19C4E773" w14:textId="29EEDCC0"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6257E659" w14:textId="31EFF2C1" w:rsidTr="65CC5F05">
        <w:tc>
          <w:tcPr>
            <w:tcW w:w="520" w:type="pct"/>
            <w:tcBorders>
              <w:top w:val="single" w:sz="4" w:space="0" w:color="auto"/>
              <w:left w:val="single" w:sz="4" w:space="0" w:color="auto"/>
              <w:bottom w:val="single" w:sz="4" w:space="0" w:color="auto"/>
              <w:right w:val="single" w:sz="4" w:space="0" w:color="auto"/>
            </w:tcBorders>
          </w:tcPr>
          <w:p w14:paraId="66BCEB45" w14:textId="77777777" w:rsidR="0024647A" w:rsidRPr="00BE50B5" w:rsidRDefault="0024647A" w:rsidP="00996C4F">
            <w:pPr>
              <w:pStyle w:val="Tablenumber"/>
              <w:numPr>
                <w:ilvl w:val="1"/>
                <w:numId w:val="115"/>
              </w:numPr>
              <w:ind w:left="26" w:right="-108" w:firstLine="0"/>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tcPr>
          <w:p w14:paraId="789AB67E" w14:textId="4ECAAB31" w:rsidR="0024647A" w:rsidRPr="00BE50B5" w:rsidRDefault="0024647A" w:rsidP="000C4D83">
            <w:pPr>
              <w:jc w:val="both"/>
              <w:rPr>
                <w:rFonts w:ascii="Times New Roman" w:hAnsi="Times New Roman" w:cs="Times New Roman"/>
              </w:rPr>
            </w:pPr>
            <w:r w:rsidRPr="00BE50B5">
              <w:rPr>
                <w:rFonts w:ascii="Times New Roman" w:hAnsi="Times New Roman" w:cs="Times New Roman"/>
              </w:rPr>
              <w:t>Programinė įranga neturėtų reikalauti, kad naudotojas, norėdamas pasinaudoti funkcijomis, priskirtomis kitam vaidmeniui, turėtų prisijungti prie sistemos kitu naudotojo vardu arba nurodyti kitą vaidmenį</w:t>
            </w:r>
            <w:r w:rsidR="004F7169">
              <w:rPr>
                <w:rFonts w:ascii="Times New Roman" w:hAnsi="Times New Roman" w:cs="Times New Roman"/>
              </w:rPr>
              <w:t>.</w:t>
            </w:r>
          </w:p>
        </w:tc>
        <w:tc>
          <w:tcPr>
            <w:tcW w:w="522" w:type="pct"/>
            <w:tcBorders>
              <w:top w:val="single" w:sz="4" w:space="0" w:color="auto"/>
              <w:left w:val="single" w:sz="4" w:space="0" w:color="auto"/>
              <w:bottom w:val="single" w:sz="4" w:space="0" w:color="auto"/>
              <w:right w:val="single" w:sz="4" w:space="0" w:color="auto"/>
            </w:tcBorders>
          </w:tcPr>
          <w:p w14:paraId="78A6E9AD" w14:textId="251008BA"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5D40B6FE" w14:textId="28D77D6E"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3B41D007" w14:textId="16B92929" w:rsidTr="65CC5F05">
        <w:tc>
          <w:tcPr>
            <w:tcW w:w="520" w:type="pct"/>
            <w:tcBorders>
              <w:top w:val="single" w:sz="4" w:space="0" w:color="auto"/>
              <w:left w:val="single" w:sz="4" w:space="0" w:color="auto"/>
              <w:bottom w:val="single" w:sz="4" w:space="0" w:color="auto"/>
              <w:right w:val="single" w:sz="4" w:space="0" w:color="auto"/>
            </w:tcBorders>
          </w:tcPr>
          <w:p w14:paraId="612CD7CB" w14:textId="77777777" w:rsidR="0024647A" w:rsidRPr="00BE50B5" w:rsidRDefault="0024647A" w:rsidP="00996C4F">
            <w:pPr>
              <w:pStyle w:val="Tablenumber"/>
              <w:numPr>
                <w:ilvl w:val="1"/>
                <w:numId w:val="115"/>
              </w:numPr>
              <w:ind w:left="26" w:right="-108" w:firstLine="0"/>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105F836E" w14:textId="05A1786A" w:rsidR="0024647A" w:rsidRPr="00BE50B5" w:rsidRDefault="0024647A" w:rsidP="000C4D83">
            <w:pPr>
              <w:jc w:val="both"/>
              <w:rPr>
                <w:rFonts w:ascii="Times New Roman" w:hAnsi="Times New Roman" w:cs="Times New Roman"/>
                <w:sz w:val="22"/>
              </w:rPr>
            </w:pPr>
            <w:r w:rsidRPr="00BE50B5">
              <w:rPr>
                <w:rFonts w:ascii="Times New Roman" w:hAnsi="Times New Roman" w:cs="Times New Roman"/>
                <w:bCs/>
              </w:rPr>
              <w:t>Programinės įrangos autorizavimo mechanizmas turi leisti vaidmenims priskirti teises pagal pareigybės aprašymuose nustatytas atliekamas funkcijas</w:t>
            </w:r>
            <w:r w:rsidR="004F7169">
              <w:rPr>
                <w:rFonts w:ascii="Times New Roman" w:hAnsi="Times New Roman" w:cs="Times New Roman"/>
                <w:bCs/>
              </w:rPr>
              <w:t>.</w:t>
            </w:r>
          </w:p>
        </w:tc>
        <w:tc>
          <w:tcPr>
            <w:tcW w:w="522" w:type="pct"/>
            <w:tcBorders>
              <w:top w:val="single" w:sz="4" w:space="0" w:color="auto"/>
              <w:left w:val="single" w:sz="4" w:space="0" w:color="auto"/>
              <w:bottom w:val="single" w:sz="4" w:space="0" w:color="auto"/>
              <w:right w:val="single" w:sz="4" w:space="0" w:color="auto"/>
            </w:tcBorders>
          </w:tcPr>
          <w:p w14:paraId="0BCECA56" w14:textId="741704D5" w:rsidR="0024647A" w:rsidRPr="00BE50B5" w:rsidRDefault="00C93D3F" w:rsidP="000C4D83">
            <w:pPr>
              <w:jc w:val="both"/>
              <w:rPr>
                <w:rFonts w:ascii="Times New Roman" w:hAnsi="Times New Roman" w:cs="Times New Roman"/>
                <w:bCs/>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586CB92C" w14:textId="1C0C94FE" w:rsidR="0024647A" w:rsidRPr="00BE50B5" w:rsidRDefault="00C93D3F" w:rsidP="000C4D83">
            <w:pPr>
              <w:jc w:val="both"/>
              <w:rPr>
                <w:rFonts w:ascii="Times New Roman" w:hAnsi="Times New Roman" w:cs="Times New Roman"/>
                <w:bCs/>
              </w:rPr>
            </w:pPr>
            <w:r w:rsidRPr="00BE50B5">
              <w:rPr>
                <w:rFonts w:ascii="Times New Roman" w:hAnsi="Times New Roman" w:cs="Times New Roman"/>
                <w:bCs/>
              </w:rPr>
              <w:t>Ne</w:t>
            </w:r>
          </w:p>
        </w:tc>
      </w:tr>
      <w:tr w:rsidR="00C93D3F" w:rsidRPr="00BE50B5" w14:paraId="1C0C5905" w14:textId="77777777" w:rsidTr="65CC5F05">
        <w:tc>
          <w:tcPr>
            <w:tcW w:w="520" w:type="pct"/>
            <w:tcBorders>
              <w:top w:val="single" w:sz="4" w:space="0" w:color="auto"/>
              <w:left w:val="single" w:sz="4" w:space="0" w:color="auto"/>
              <w:bottom w:val="single" w:sz="4" w:space="0" w:color="auto"/>
              <w:right w:val="single" w:sz="4" w:space="0" w:color="auto"/>
            </w:tcBorders>
          </w:tcPr>
          <w:p w14:paraId="1E240943" w14:textId="77777777" w:rsidR="00C93D3F" w:rsidRPr="00BE50B5" w:rsidRDefault="00C93D3F" w:rsidP="00996C4F">
            <w:pPr>
              <w:pStyle w:val="Tablenumber"/>
              <w:numPr>
                <w:ilvl w:val="1"/>
                <w:numId w:val="115"/>
              </w:numPr>
              <w:ind w:left="26" w:right="-108" w:firstLine="0"/>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tcPr>
          <w:p w14:paraId="67841159" w14:textId="684A775B" w:rsidR="00C93D3F" w:rsidRPr="00BE50B5" w:rsidRDefault="00C93D3F" w:rsidP="000C4D83">
            <w:pPr>
              <w:jc w:val="both"/>
              <w:rPr>
                <w:rFonts w:ascii="Times New Roman" w:hAnsi="Times New Roman" w:cs="Times New Roman"/>
              </w:rPr>
            </w:pPr>
            <w:r w:rsidRPr="00BE50B5">
              <w:rPr>
                <w:rFonts w:ascii="Times New Roman" w:hAnsi="Times New Roman" w:cs="Times New Roman"/>
              </w:rPr>
              <w:t>Programinėje įrangoje turi būti galimybė keisti vaidmeniui priskirtas prieigos teises, apibrėžti naują vaidmenį.</w:t>
            </w:r>
          </w:p>
        </w:tc>
        <w:tc>
          <w:tcPr>
            <w:tcW w:w="522" w:type="pct"/>
            <w:tcBorders>
              <w:top w:val="single" w:sz="4" w:space="0" w:color="auto"/>
              <w:left w:val="single" w:sz="4" w:space="0" w:color="auto"/>
              <w:bottom w:val="single" w:sz="4" w:space="0" w:color="auto"/>
              <w:right w:val="single" w:sz="4" w:space="0" w:color="auto"/>
            </w:tcBorders>
          </w:tcPr>
          <w:p w14:paraId="509A8482" w14:textId="745C1812" w:rsidR="00C93D3F"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52DA4EC2" w14:textId="48EAEF13" w:rsidR="00C93D3F"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55F5B5BE" w14:textId="5E08BE6D" w:rsidTr="65CC5F05">
        <w:tc>
          <w:tcPr>
            <w:tcW w:w="520" w:type="pct"/>
            <w:tcBorders>
              <w:top w:val="single" w:sz="4" w:space="0" w:color="auto"/>
              <w:left w:val="single" w:sz="4" w:space="0" w:color="auto"/>
              <w:bottom w:val="single" w:sz="4" w:space="0" w:color="auto"/>
              <w:right w:val="single" w:sz="4" w:space="0" w:color="auto"/>
            </w:tcBorders>
          </w:tcPr>
          <w:p w14:paraId="66D677CE"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4CBEFCD1" w14:textId="1E952F42" w:rsidR="0024647A" w:rsidRPr="00BE50B5" w:rsidRDefault="0024647A" w:rsidP="000C4D83">
            <w:pPr>
              <w:jc w:val="both"/>
              <w:rPr>
                <w:rFonts w:ascii="Times New Roman" w:hAnsi="Times New Roman" w:cs="Times New Roman"/>
                <w:sz w:val="22"/>
              </w:rPr>
            </w:pPr>
            <w:r w:rsidRPr="00BE50B5">
              <w:rPr>
                <w:rFonts w:ascii="Times New Roman" w:hAnsi="Times New Roman" w:cs="Times New Roman"/>
              </w:rPr>
              <w:t>Neregistruoti naudotojai neturi turėti jokio priėjimo prie tik registruotiems (ir autentifikuotiems) naudotojams numatyto turinio. Gali būti teikiama tik viešo pobūdžio informacija apie KPVS paslaugas bei instrukcijos</w:t>
            </w:r>
            <w:r w:rsidR="004F7169">
              <w:rPr>
                <w:rFonts w:ascii="Times New Roman" w:hAnsi="Times New Roman" w:cs="Times New Roman"/>
              </w:rPr>
              <w:t>,</w:t>
            </w:r>
            <w:r w:rsidRPr="00BE50B5">
              <w:rPr>
                <w:rFonts w:ascii="Times New Roman" w:hAnsi="Times New Roman" w:cs="Times New Roman"/>
              </w:rPr>
              <w:t xml:space="preserve"> kaip užregistruoti.</w:t>
            </w:r>
          </w:p>
        </w:tc>
        <w:tc>
          <w:tcPr>
            <w:tcW w:w="522" w:type="pct"/>
            <w:tcBorders>
              <w:top w:val="single" w:sz="4" w:space="0" w:color="auto"/>
              <w:left w:val="single" w:sz="4" w:space="0" w:color="auto"/>
              <w:bottom w:val="single" w:sz="4" w:space="0" w:color="auto"/>
              <w:right w:val="single" w:sz="4" w:space="0" w:color="auto"/>
            </w:tcBorders>
          </w:tcPr>
          <w:p w14:paraId="64ACAE3B" w14:textId="6655DDB8" w:rsidR="0024647A" w:rsidRPr="00BE50B5" w:rsidRDefault="00C93D3F" w:rsidP="000C4D83">
            <w:pPr>
              <w:jc w:val="both"/>
              <w:rPr>
                <w:rFonts w:ascii="Times New Roman" w:hAnsi="Times New Roman" w:cs="Times New Roman"/>
              </w:rPr>
            </w:pPr>
            <w:r w:rsidRPr="00BE50B5">
              <w:rPr>
                <w:rFonts w:ascii="Times New Roman" w:hAnsi="Times New Roman" w:cs="Times New Roman"/>
              </w:rPr>
              <w:t>Ne</w:t>
            </w:r>
          </w:p>
        </w:tc>
        <w:tc>
          <w:tcPr>
            <w:tcW w:w="550" w:type="pct"/>
            <w:tcBorders>
              <w:top w:val="single" w:sz="4" w:space="0" w:color="auto"/>
              <w:left w:val="single" w:sz="4" w:space="0" w:color="auto"/>
              <w:bottom w:val="single" w:sz="4" w:space="0" w:color="auto"/>
              <w:right w:val="single" w:sz="4" w:space="0" w:color="auto"/>
            </w:tcBorders>
          </w:tcPr>
          <w:p w14:paraId="107E3597" w14:textId="4F8DE94E" w:rsidR="0024647A" w:rsidRPr="00BE50B5" w:rsidRDefault="00C93D3F"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63C4F637" w14:textId="144C6732" w:rsidTr="65CC5F05">
        <w:tc>
          <w:tcPr>
            <w:tcW w:w="520" w:type="pct"/>
            <w:tcBorders>
              <w:top w:val="single" w:sz="4" w:space="0" w:color="auto"/>
              <w:left w:val="single" w:sz="4" w:space="0" w:color="auto"/>
              <w:bottom w:val="single" w:sz="4" w:space="0" w:color="auto"/>
              <w:right w:val="single" w:sz="4" w:space="0" w:color="auto"/>
            </w:tcBorders>
          </w:tcPr>
          <w:p w14:paraId="32687AC0"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6D39F6FB" w14:textId="51ACFA0E" w:rsidR="0024647A" w:rsidRPr="00BE50B5" w:rsidRDefault="0024647A" w:rsidP="000C4D83">
            <w:pPr>
              <w:jc w:val="both"/>
              <w:rPr>
                <w:rFonts w:ascii="Times New Roman" w:hAnsi="Times New Roman" w:cs="Times New Roman"/>
                <w:sz w:val="22"/>
              </w:rPr>
            </w:pPr>
            <w:r w:rsidRPr="00BE50B5">
              <w:rPr>
                <w:rFonts w:ascii="Times New Roman" w:hAnsi="Times New Roman" w:cs="Times New Roman"/>
                <w:bCs/>
              </w:rPr>
              <w:t>Išsami vaidmenų ir priskirtinų teisių struktūra turės būti nustatyta detalaus projektavimo metu ir suderinta su PO.</w:t>
            </w:r>
          </w:p>
        </w:tc>
        <w:tc>
          <w:tcPr>
            <w:tcW w:w="522" w:type="pct"/>
            <w:tcBorders>
              <w:top w:val="single" w:sz="4" w:space="0" w:color="auto"/>
              <w:left w:val="single" w:sz="4" w:space="0" w:color="auto"/>
              <w:bottom w:val="single" w:sz="4" w:space="0" w:color="auto"/>
              <w:right w:val="single" w:sz="4" w:space="0" w:color="auto"/>
            </w:tcBorders>
          </w:tcPr>
          <w:p w14:paraId="4663892A" w14:textId="79F2A4E6" w:rsidR="0024647A" w:rsidRPr="00BE50B5" w:rsidRDefault="00C93D3F" w:rsidP="000C4D83">
            <w:pPr>
              <w:jc w:val="both"/>
              <w:rPr>
                <w:rFonts w:ascii="Times New Roman" w:hAnsi="Times New Roman" w:cs="Times New Roman"/>
                <w:bCs/>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521FADDF" w14:textId="7A603B9B" w:rsidR="0024647A" w:rsidRPr="00BE50B5" w:rsidRDefault="00C93D3F" w:rsidP="000C4D83">
            <w:pPr>
              <w:jc w:val="both"/>
              <w:rPr>
                <w:rFonts w:ascii="Times New Roman" w:hAnsi="Times New Roman" w:cs="Times New Roman"/>
                <w:bCs/>
              </w:rPr>
            </w:pPr>
            <w:r w:rsidRPr="00BE50B5">
              <w:rPr>
                <w:rFonts w:ascii="Times New Roman" w:hAnsi="Times New Roman" w:cs="Times New Roman"/>
              </w:rPr>
              <w:t>Taip</w:t>
            </w:r>
          </w:p>
        </w:tc>
      </w:tr>
      <w:tr w:rsidR="0024647A" w:rsidRPr="00BE50B5" w14:paraId="2072DE8C" w14:textId="245E3382" w:rsidTr="65CC5F05">
        <w:tc>
          <w:tcPr>
            <w:tcW w:w="520" w:type="pct"/>
            <w:tcBorders>
              <w:top w:val="single" w:sz="4" w:space="0" w:color="auto"/>
              <w:left w:val="single" w:sz="4" w:space="0" w:color="auto"/>
              <w:bottom w:val="single" w:sz="4" w:space="0" w:color="auto"/>
              <w:right w:val="single" w:sz="4" w:space="0" w:color="auto"/>
            </w:tcBorders>
          </w:tcPr>
          <w:p w14:paraId="16267F90"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5DF87A26" w14:textId="77777777" w:rsidR="0024647A" w:rsidRPr="00BE50B5" w:rsidRDefault="0024647A" w:rsidP="000C4D83">
            <w:pPr>
              <w:jc w:val="both"/>
              <w:rPr>
                <w:rFonts w:ascii="Times New Roman" w:hAnsi="Times New Roman" w:cs="Times New Roman"/>
                <w:bCs/>
                <w:sz w:val="22"/>
              </w:rPr>
            </w:pPr>
            <w:r w:rsidRPr="00BE50B5">
              <w:rPr>
                <w:rFonts w:ascii="Times New Roman" w:hAnsi="Times New Roman" w:cs="Times New Roman"/>
              </w:rPr>
              <w:t>Programinėje įrangoje turi būti funkcija, leidžianti nustatyti galimą didžiausią naudotojo bandymų prisijungti skaičių, kurį viršijus naudotojo prisijungimo vardas būtų blokuojamas. Prisijungimų skaičius ir blokavimo laikas privalo būti apibrėžtas parametrais. Privalo būti galimybė keisti parametrų reikšmes.</w:t>
            </w:r>
          </w:p>
        </w:tc>
        <w:tc>
          <w:tcPr>
            <w:tcW w:w="522" w:type="pct"/>
            <w:tcBorders>
              <w:top w:val="single" w:sz="4" w:space="0" w:color="auto"/>
              <w:left w:val="single" w:sz="4" w:space="0" w:color="auto"/>
              <w:bottom w:val="single" w:sz="4" w:space="0" w:color="auto"/>
              <w:right w:val="single" w:sz="4" w:space="0" w:color="auto"/>
            </w:tcBorders>
          </w:tcPr>
          <w:p w14:paraId="42A5D209" w14:textId="73515264" w:rsidR="0024647A" w:rsidRPr="00BE50B5" w:rsidRDefault="002E34DB"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4CEAC07E" w14:textId="4C743D6D" w:rsidR="0024647A" w:rsidRPr="00BE50B5" w:rsidRDefault="002E34DB"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48273A55" w14:textId="64E77970" w:rsidTr="65CC5F05">
        <w:tc>
          <w:tcPr>
            <w:tcW w:w="520" w:type="pct"/>
            <w:tcBorders>
              <w:top w:val="single" w:sz="4" w:space="0" w:color="auto"/>
              <w:left w:val="single" w:sz="4" w:space="0" w:color="auto"/>
              <w:bottom w:val="single" w:sz="4" w:space="0" w:color="auto"/>
              <w:right w:val="single" w:sz="4" w:space="0" w:color="auto"/>
            </w:tcBorders>
          </w:tcPr>
          <w:p w14:paraId="71D0530F"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600F5B1C" w14:textId="77777777" w:rsidR="0024647A" w:rsidRPr="00BE50B5" w:rsidRDefault="0024647A" w:rsidP="000C4D83">
            <w:pPr>
              <w:jc w:val="both"/>
              <w:rPr>
                <w:rFonts w:ascii="Times New Roman" w:hAnsi="Times New Roman" w:cs="Times New Roman"/>
                <w:bCs/>
                <w:sz w:val="22"/>
              </w:rPr>
            </w:pPr>
            <w:r w:rsidRPr="00BE50B5">
              <w:rPr>
                <w:rFonts w:ascii="Times New Roman" w:hAnsi="Times New Roman" w:cs="Times New Roman"/>
              </w:rPr>
              <w:t>KPVS nustatymai turi būti valdomi, naudojant tam skirtą administratoriaus vaidmenį, su kuriuo nebūtų galima atlikti kito tipo naudotojams numatytų duomenų tvarkymo veiksmų.</w:t>
            </w:r>
          </w:p>
        </w:tc>
        <w:tc>
          <w:tcPr>
            <w:tcW w:w="522" w:type="pct"/>
            <w:tcBorders>
              <w:top w:val="single" w:sz="4" w:space="0" w:color="auto"/>
              <w:left w:val="single" w:sz="4" w:space="0" w:color="auto"/>
              <w:bottom w:val="single" w:sz="4" w:space="0" w:color="auto"/>
              <w:right w:val="single" w:sz="4" w:space="0" w:color="auto"/>
            </w:tcBorders>
          </w:tcPr>
          <w:p w14:paraId="77F37942" w14:textId="27E476D0" w:rsidR="0024647A" w:rsidRPr="00BE50B5" w:rsidRDefault="002E34DB"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1F2AAB76" w14:textId="715236E7" w:rsidR="0024647A" w:rsidRPr="00BE50B5" w:rsidRDefault="002E34DB" w:rsidP="000C4D83">
            <w:pPr>
              <w:jc w:val="both"/>
              <w:rPr>
                <w:rFonts w:ascii="Times New Roman" w:hAnsi="Times New Roman" w:cs="Times New Roman"/>
              </w:rPr>
            </w:pPr>
            <w:r w:rsidRPr="00BE50B5">
              <w:rPr>
                <w:rFonts w:ascii="Times New Roman" w:hAnsi="Times New Roman" w:cs="Times New Roman"/>
              </w:rPr>
              <w:t>Ne</w:t>
            </w:r>
          </w:p>
        </w:tc>
      </w:tr>
      <w:tr w:rsidR="0024647A" w:rsidRPr="00BE50B5" w14:paraId="161F0F6B" w14:textId="43008550" w:rsidTr="65CC5F05">
        <w:tc>
          <w:tcPr>
            <w:tcW w:w="520" w:type="pct"/>
            <w:tcBorders>
              <w:top w:val="single" w:sz="4" w:space="0" w:color="auto"/>
              <w:left w:val="single" w:sz="4" w:space="0" w:color="auto"/>
              <w:bottom w:val="single" w:sz="4" w:space="0" w:color="auto"/>
              <w:right w:val="single" w:sz="4" w:space="0" w:color="auto"/>
            </w:tcBorders>
          </w:tcPr>
          <w:p w14:paraId="23F59DB5"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20AFDF87" w14:textId="68555337" w:rsidR="0024647A" w:rsidRPr="00BE50B5" w:rsidRDefault="0024647A" w:rsidP="000C4D83">
            <w:pPr>
              <w:jc w:val="both"/>
              <w:rPr>
                <w:rFonts w:ascii="Times New Roman" w:hAnsi="Times New Roman" w:cs="Times New Roman"/>
                <w:sz w:val="22"/>
              </w:rPr>
            </w:pPr>
            <w:r w:rsidRPr="00BE50B5">
              <w:rPr>
                <w:rFonts w:ascii="Times New Roman" w:hAnsi="Times New Roman" w:cs="Times New Roman"/>
              </w:rPr>
              <w:t xml:space="preserve">Jei programinės įrangos naudotojas </w:t>
            </w:r>
            <w:r w:rsidR="00643F9E" w:rsidRPr="00BE50B5">
              <w:rPr>
                <w:rFonts w:ascii="Times New Roman" w:hAnsi="Times New Roman" w:cs="Times New Roman"/>
              </w:rPr>
              <w:t xml:space="preserve">(visi naudotojų tipai) </w:t>
            </w:r>
            <w:r w:rsidRPr="00BE50B5">
              <w:rPr>
                <w:rFonts w:ascii="Times New Roman" w:hAnsi="Times New Roman" w:cs="Times New Roman"/>
              </w:rPr>
              <w:t>nori peržiūrėti informaciją ar vykdyti veiksmą neturėdamas tam priskirtos teisės, sistema turi pateikti pranešimą naudotojui</w:t>
            </w:r>
            <w:r w:rsidR="00643F9E" w:rsidRPr="00BE50B5">
              <w:rPr>
                <w:rFonts w:ascii="Times New Roman" w:hAnsi="Times New Roman" w:cs="Times New Roman"/>
              </w:rPr>
              <w:t xml:space="preserve"> (visi naudotojų tipai)</w:t>
            </w:r>
            <w:r w:rsidRPr="00BE50B5">
              <w:rPr>
                <w:rFonts w:ascii="Times New Roman" w:hAnsi="Times New Roman" w:cs="Times New Roman"/>
              </w:rPr>
              <w:t>, kad naudotojas neturi teisių jo vykdyti.</w:t>
            </w:r>
          </w:p>
        </w:tc>
        <w:tc>
          <w:tcPr>
            <w:tcW w:w="522" w:type="pct"/>
            <w:tcBorders>
              <w:top w:val="single" w:sz="4" w:space="0" w:color="auto"/>
              <w:left w:val="single" w:sz="4" w:space="0" w:color="auto"/>
              <w:bottom w:val="single" w:sz="4" w:space="0" w:color="auto"/>
              <w:right w:val="single" w:sz="4" w:space="0" w:color="auto"/>
            </w:tcBorders>
          </w:tcPr>
          <w:p w14:paraId="09B679C3" w14:textId="6885AA48" w:rsidR="0024647A" w:rsidRPr="00BE50B5" w:rsidRDefault="002E34DB"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060737CA" w14:textId="42AB64FD" w:rsidR="0024647A" w:rsidRPr="00BE50B5" w:rsidRDefault="002E34DB"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6207DC1A" w14:textId="5DF3FF2C" w:rsidTr="65CC5F05">
        <w:tc>
          <w:tcPr>
            <w:tcW w:w="520" w:type="pct"/>
            <w:tcBorders>
              <w:top w:val="single" w:sz="4" w:space="0" w:color="auto"/>
              <w:left w:val="single" w:sz="4" w:space="0" w:color="auto"/>
              <w:bottom w:val="single" w:sz="4" w:space="0" w:color="auto"/>
              <w:right w:val="single" w:sz="4" w:space="0" w:color="auto"/>
            </w:tcBorders>
          </w:tcPr>
          <w:p w14:paraId="409F3963" w14:textId="77777777" w:rsidR="0024647A" w:rsidRPr="00BE50B5" w:rsidRDefault="0024647A" w:rsidP="00996C4F">
            <w:pPr>
              <w:pStyle w:val="Tablenumber"/>
              <w:numPr>
                <w:ilvl w:val="0"/>
                <w:numId w:val="115"/>
              </w:numPr>
              <w:ind w:right="-108" w:hanging="681"/>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hideMark/>
          </w:tcPr>
          <w:p w14:paraId="4882573A" w14:textId="340886A1" w:rsidR="00643F9E" w:rsidRPr="00BE50B5" w:rsidRDefault="0024647A" w:rsidP="000C4D83">
            <w:pPr>
              <w:jc w:val="both"/>
              <w:rPr>
                <w:rFonts w:ascii="Times New Roman" w:hAnsi="Times New Roman" w:cs="Times New Roman"/>
              </w:rPr>
            </w:pPr>
            <w:r w:rsidRPr="00BE50B5">
              <w:rPr>
                <w:rFonts w:ascii="Times New Roman" w:hAnsi="Times New Roman" w:cs="Times New Roman"/>
                <w:color w:val="000000"/>
              </w:rPr>
              <w:t>Naudotojo paskyra</w:t>
            </w:r>
            <w:r w:rsidR="001779D8">
              <w:rPr>
                <w:rFonts w:ascii="Times New Roman" w:hAnsi="Times New Roman" w:cs="Times New Roman"/>
                <w:color w:val="000000"/>
              </w:rPr>
              <w:t xml:space="preserve"> </w:t>
            </w:r>
            <w:r w:rsidRPr="00BE50B5">
              <w:rPr>
                <w:rFonts w:ascii="Times New Roman" w:hAnsi="Times New Roman" w:cs="Times New Roman"/>
                <w:color w:val="000000"/>
              </w:rPr>
              <w:t>/</w:t>
            </w:r>
            <w:r w:rsidR="001779D8">
              <w:rPr>
                <w:rFonts w:ascii="Times New Roman" w:hAnsi="Times New Roman" w:cs="Times New Roman"/>
                <w:color w:val="000000"/>
              </w:rPr>
              <w:t xml:space="preserve"> </w:t>
            </w:r>
            <w:r w:rsidRPr="00BE50B5">
              <w:rPr>
                <w:rFonts w:ascii="Times New Roman" w:hAnsi="Times New Roman" w:cs="Times New Roman"/>
                <w:color w:val="000000"/>
              </w:rPr>
              <w:t xml:space="preserve">teisė dirbti su IS turi būti automatiškai sustabdoma, kai naudotojas nesinaudoja IS ilgiau </w:t>
            </w:r>
            <w:r w:rsidR="00643F9E" w:rsidRPr="00BE50B5">
              <w:rPr>
                <w:rFonts w:ascii="Times New Roman" w:hAnsi="Times New Roman" w:cs="Times New Roman"/>
                <w:color w:val="000000"/>
              </w:rPr>
              <w:t>nei nustatytą laikotarpį (išoriniams naudotojams – 12 mėn., vidiniams naudotojams – 3 mėn.)</w:t>
            </w:r>
            <w:r w:rsidRPr="00BE50B5">
              <w:rPr>
                <w:rFonts w:ascii="Times New Roman" w:hAnsi="Times New Roman" w:cs="Times New Roman"/>
                <w:color w:val="000000"/>
              </w:rPr>
              <w:t>.</w:t>
            </w:r>
            <w:r w:rsidRPr="00BE50B5">
              <w:rPr>
                <w:rFonts w:ascii="Times New Roman" w:hAnsi="Times New Roman" w:cs="Times New Roman"/>
              </w:rPr>
              <w:t xml:space="preserve"> </w:t>
            </w:r>
            <w:r w:rsidR="00643F9E" w:rsidRPr="00BE50B5">
              <w:rPr>
                <w:rFonts w:ascii="Times New Roman" w:hAnsi="Times New Roman" w:cs="Times New Roman"/>
              </w:rPr>
              <w:t xml:space="preserve">Artėjant terminui sistema turi priminti naudotojams apie jų paskyras ir aktyvumo sąlygą. </w:t>
            </w:r>
          </w:p>
          <w:p w14:paraId="376969AD" w14:textId="34BCC29A" w:rsidR="0024647A" w:rsidRPr="00BE50B5" w:rsidRDefault="0024647A" w:rsidP="000C4D83">
            <w:pPr>
              <w:jc w:val="both"/>
              <w:rPr>
                <w:rFonts w:ascii="Times New Roman" w:hAnsi="Times New Roman" w:cs="Times New Roman"/>
                <w:sz w:val="22"/>
              </w:rPr>
            </w:pPr>
            <w:r w:rsidRPr="00BE50B5">
              <w:rPr>
                <w:rFonts w:ascii="Times New Roman" w:hAnsi="Times New Roman" w:cs="Times New Roman"/>
              </w:rPr>
              <w:t>Privalo būti galimybė keisti parametro reikšmę.</w:t>
            </w:r>
          </w:p>
        </w:tc>
        <w:tc>
          <w:tcPr>
            <w:tcW w:w="522" w:type="pct"/>
            <w:tcBorders>
              <w:top w:val="single" w:sz="4" w:space="0" w:color="auto"/>
              <w:left w:val="single" w:sz="4" w:space="0" w:color="auto"/>
              <w:bottom w:val="single" w:sz="4" w:space="0" w:color="auto"/>
              <w:right w:val="single" w:sz="4" w:space="0" w:color="auto"/>
            </w:tcBorders>
          </w:tcPr>
          <w:p w14:paraId="4ED0AACC" w14:textId="1FE33B70" w:rsidR="0024647A" w:rsidRPr="00BE50B5" w:rsidRDefault="002E34DB" w:rsidP="000C4D83">
            <w:pPr>
              <w:jc w:val="both"/>
              <w:rPr>
                <w:rFonts w:ascii="Times New Roman" w:hAnsi="Times New Roman" w:cs="Times New Roman"/>
                <w:color w:val="000000"/>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74911D10" w14:textId="0040DC59" w:rsidR="0024647A" w:rsidRPr="00BE50B5" w:rsidRDefault="002E34DB" w:rsidP="000C4D83">
            <w:pPr>
              <w:jc w:val="both"/>
              <w:rPr>
                <w:rFonts w:ascii="Times New Roman" w:hAnsi="Times New Roman" w:cs="Times New Roman"/>
                <w:color w:val="000000"/>
              </w:rPr>
            </w:pPr>
            <w:r w:rsidRPr="00BE50B5">
              <w:rPr>
                <w:rFonts w:ascii="Times New Roman" w:hAnsi="Times New Roman" w:cs="Times New Roman"/>
              </w:rPr>
              <w:t>Taip</w:t>
            </w:r>
          </w:p>
        </w:tc>
      </w:tr>
      <w:tr w:rsidR="0024647A" w:rsidRPr="00BE50B5" w14:paraId="44852BDD" w14:textId="7E14E618" w:rsidTr="65CC5F05">
        <w:tc>
          <w:tcPr>
            <w:tcW w:w="520" w:type="pct"/>
            <w:tcBorders>
              <w:top w:val="single" w:sz="4" w:space="0" w:color="auto"/>
              <w:left w:val="single" w:sz="4" w:space="0" w:color="auto"/>
              <w:bottom w:val="single" w:sz="4" w:space="0" w:color="auto"/>
              <w:right w:val="single" w:sz="4" w:space="0" w:color="auto"/>
            </w:tcBorders>
          </w:tcPr>
          <w:p w14:paraId="6293AB82" w14:textId="77777777" w:rsidR="0024647A" w:rsidRPr="00BE50B5" w:rsidRDefault="0024647A" w:rsidP="00996C4F">
            <w:pPr>
              <w:pStyle w:val="Tablenumber"/>
              <w:numPr>
                <w:ilvl w:val="0"/>
                <w:numId w:val="115"/>
              </w:numPr>
              <w:ind w:left="26" w:right="-108" w:firstLine="0"/>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tcPr>
          <w:p w14:paraId="562780CD" w14:textId="70773263" w:rsidR="0024647A" w:rsidRPr="00BE50B5" w:rsidRDefault="27E75A07" w:rsidP="000C4D83">
            <w:pPr>
              <w:jc w:val="both"/>
              <w:rPr>
                <w:rFonts w:ascii="Times New Roman" w:hAnsi="Times New Roman" w:cs="Times New Roman"/>
                <w:color w:val="000000"/>
              </w:rPr>
            </w:pPr>
            <w:r w:rsidRPr="65CC5F05">
              <w:rPr>
                <w:rFonts w:ascii="Times New Roman" w:hAnsi="Times New Roman" w:cs="Times New Roman"/>
              </w:rPr>
              <w:t xml:space="preserve">KPVS vidiniams </w:t>
            </w:r>
            <w:r w:rsidR="2C560943" w:rsidRPr="65CC5F05">
              <w:rPr>
                <w:rFonts w:ascii="Times New Roman" w:hAnsi="Times New Roman" w:cs="Times New Roman"/>
              </w:rPr>
              <w:t xml:space="preserve">ir išoriniams </w:t>
            </w:r>
            <w:r w:rsidRPr="65CC5F05">
              <w:rPr>
                <w:rFonts w:ascii="Times New Roman" w:hAnsi="Times New Roman" w:cs="Times New Roman"/>
              </w:rPr>
              <w:t>naudotojams turi būti realizuotas autentifikavimas naudojant VIISP priemones (reikalavimą patvirtinus PO).</w:t>
            </w:r>
          </w:p>
        </w:tc>
        <w:tc>
          <w:tcPr>
            <w:tcW w:w="522" w:type="pct"/>
            <w:tcBorders>
              <w:top w:val="single" w:sz="4" w:space="0" w:color="auto"/>
              <w:left w:val="single" w:sz="4" w:space="0" w:color="auto"/>
              <w:bottom w:val="single" w:sz="4" w:space="0" w:color="auto"/>
              <w:right w:val="single" w:sz="4" w:space="0" w:color="auto"/>
            </w:tcBorders>
          </w:tcPr>
          <w:p w14:paraId="34191374" w14:textId="64099DAA" w:rsidR="0024647A" w:rsidRPr="00BE50B5" w:rsidRDefault="002E34DB" w:rsidP="000C4D83">
            <w:pPr>
              <w:jc w:val="both"/>
              <w:rPr>
                <w:rFonts w:ascii="Times New Roman" w:hAnsi="Times New Roman" w:cs="Times New Roman"/>
              </w:rPr>
            </w:pPr>
            <w:r w:rsidRPr="00BE50B5">
              <w:rPr>
                <w:rFonts w:ascii="Times New Roman" w:hAnsi="Times New Roman" w:cs="Times New Roman"/>
              </w:rPr>
              <w:t>Taip</w:t>
            </w:r>
          </w:p>
        </w:tc>
        <w:tc>
          <w:tcPr>
            <w:tcW w:w="550" w:type="pct"/>
            <w:tcBorders>
              <w:top w:val="single" w:sz="4" w:space="0" w:color="auto"/>
              <w:left w:val="single" w:sz="4" w:space="0" w:color="auto"/>
              <w:bottom w:val="single" w:sz="4" w:space="0" w:color="auto"/>
              <w:right w:val="single" w:sz="4" w:space="0" w:color="auto"/>
            </w:tcBorders>
          </w:tcPr>
          <w:p w14:paraId="02CC2D85" w14:textId="5EEA0141" w:rsidR="0024647A" w:rsidRPr="00BE50B5" w:rsidRDefault="002E34DB" w:rsidP="000C4D83">
            <w:pPr>
              <w:jc w:val="both"/>
              <w:rPr>
                <w:rFonts w:ascii="Times New Roman" w:hAnsi="Times New Roman" w:cs="Times New Roman"/>
              </w:rPr>
            </w:pPr>
            <w:r w:rsidRPr="00BE50B5">
              <w:rPr>
                <w:rFonts w:ascii="Times New Roman" w:hAnsi="Times New Roman" w:cs="Times New Roman"/>
              </w:rPr>
              <w:t>Ne</w:t>
            </w:r>
          </w:p>
        </w:tc>
      </w:tr>
      <w:tr w:rsidR="0024647A" w:rsidRPr="00BE50B5" w14:paraId="202D309F" w14:textId="6DFAF219" w:rsidTr="65CC5F05">
        <w:tc>
          <w:tcPr>
            <w:tcW w:w="520" w:type="pct"/>
            <w:tcBorders>
              <w:top w:val="single" w:sz="4" w:space="0" w:color="auto"/>
              <w:left w:val="single" w:sz="4" w:space="0" w:color="auto"/>
              <w:bottom w:val="single" w:sz="4" w:space="0" w:color="auto"/>
              <w:right w:val="single" w:sz="4" w:space="0" w:color="auto"/>
            </w:tcBorders>
          </w:tcPr>
          <w:p w14:paraId="619552E9" w14:textId="77777777" w:rsidR="0024647A" w:rsidRPr="00BE50B5" w:rsidRDefault="0024647A" w:rsidP="00996C4F">
            <w:pPr>
              <w:pStyle w:val="Tablenumber"/>
              <w:numPr>
                <w:ilvl w:val="0"/>
                <w:numId w:val="115"/>
              </w:numPr>
              <w:ind w:left="26" w:right="-108" w:firstLine="0"/>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tcPr>
          <w:p w14:paraId="389AA809" w14:textId="55808D42" w:rsidR="0024647A" w:rsidRPr="00BE50B5" w:rsidRDefault="00B56416" w:rsidP="000C4D83">
            <w:pPr>
              <w:jc w:val="both"/>
              <w:rPr>
                <w:rFonts w:ascii="Times New Roman" w:hAnsi="Times New Roman" w:cs="Times New Roman"/>
              </w:rPr>
            </w:pPr>
            <w:r w:rsidRPr="00BE50B5">
              <w:rPr>
                <w:rFonts w:ascii="Times New Roman" w:hAnsi="Times New Roman" w:cs="Times New Roman"/>
              </w:rPr>
              <w:t>Išoriniam klientui jungiantis prie sistemos turi būti galimybė identifikuoti asmenį išnaudojant integracijas su LR valdytojų IS (VIISP, iPasas ir pan.) ir tokiu būdu atlikti II lygio autentifikaciją:</w:t>
            </w:r>
          </w:p>
        </w:tc>
        <w:tc>
          <w:tcPr>
            <w:tcW w:w="522" w:type="pct"/>
            <w:tcBorders>
              <w:top w:val="single" w:sz="4" w:space="0" w:color="auto"/>
              <w:left w:val="single" w:sz="4" w:space="0" w:color="auto"/>
              <w:bottom w:val="single" w:sz="4" w:space="0" w:color="auto"/>
              <w:right w:val="single" w:sz="4" w:space="0" w:color="auto"/>
            </w:tcBorders>
          </w:tcPr>
          <w:p w14:paraId="0A9B1DDE" w14:textId="7AF209BF" w:rsidR="0024647A" w:rsidRPr="00BE50B5" w:rsidRDefault="002E34DB" w:rsidP="000C4D83">
            <w:pPr>
              <w:jc w:val="both"/>
              <w:rPr>
                <w:rFonts w:ascii="Times New Roman" w:hAnsi="Times New Roman" w:cs="Times New Roman"/>
              </w:rPr>
            </w:pPr>
            <w:r w:rsidRPr="00BE50B5">
              <w:rPr>
                <w:rFonts w:ascii="Times New Roman" w:hAnsi="Times New Roman" w:cs="Times New Roman"/>
              </w:rPr>
              <w:t>Ne</w:t>
            </w:r>
          </w:p>
        </w:tc>
        <w:tc>
          <w:tcPr>
            <w:tcW w:w="550" w:type="pct"/>
            <w:tcBorders>
              <w:top w:val="single" w:sz="4" w:space="0" w:color="auto"/>
              <w:left w:val="single" w:sz="4" w:space="0" w:color="auto"/>
              <w:bottom w:val="single" w:sz="4" w:space="0" w:color="auto"/>
              <w:right w:val="single" w:sz="4" w:space="0" w:color="auto"/>
            </w:tcBorders>
          </w:tcPr>
          <w:p w14:paraId="4F269E6C" w14:textId="69C6E463" w:rsidR="0024647A" w:rsidRPr="00BE50B5" w:rsidRDefault="002E34DB" w:rsidP="000C4D83">
            <w:pPr>
              <w:jc w:val="both"/>
              <w:rPr>
                <w:rFonts w:ascii="Times New Roman" w:hAnsi="Times New Roman" w:cs="Times New Roman"/>
              </w:rPr>
            </w:pPr>
            <w:r w:rsidRPr="00BE50B5">
              <w:rPr>
                <w:rFonts w:ascii="Times New Roman" w:hAnsi="Times New Roman" w:cs="Times New Roman"/>
              </w:rPr>
              <w:t>Taip</w:t>
            </w:r>
          </w:p>
        </w:tc>
      </w:tr>
      <w:tr w:rsidR="0024647A" w:rsidRPr="00BE50B5" w14:paraId="079566C4" w14:textId="179870E0" w:rsidTr="65CC5F05">
        <w:tc>
          <w:tcPr>
            <w:tcW w:w="520" w:type="pct"/>
            <w:tcBorders>
              <w:top w:val="single" w:sz="4" w:space="0" w:color="auto"/>
              <w:left w:val="single" w:sz="4" w:space="0" w:color="auto"/>
              <w:bottom w:val="single" w:sz="4" w:space="0" w:color="auto"/>
              <w:right w:val="single" w:sz="4" w:space="0" w:color="auto"/>
            </w:tcBorders>
          </w:tcPr>
          <w:p w14:paraId="00AF04F4" w14:textId="77777777" w:rsidR="0024647A" w:rsidRPr="00BE50B5" w:rsidRDefault="0024647A" w:rsidP="00996C4F">
            <w:pPr>
              <w:pStyle w:val="Tablenumber"/>
              <w:numPr>
                <w:ilvl w:val="1"/>
                <w:numId w:val="115"/>
              </w:numPr>
              <w:ind w:left="26" w:right="-108" w:firstLine="0"/>
              <w:rPr>
                <w:kern w:val="2"/>
                <w14:ligatures w14:val="standardContextual"/>
              </w:rPr>
            </w:pPr>
          </w:p>
        </w:tc>
        <w:tc>
          <w:tcPr>
            <w:tcW w:w="3408" w:type="pct"/>
            <w:tcBorders>
              <w:top w:val="single" w:sz="4" w:space="0" w:color="auto"/>
              <w:left w:val="single" w:sz="4" w:space="0" w:color="auto"/>
              <w:bottom w:val="single" w:sz="4" w:space="0" w:color="auto"/>
              <w:right w:val="single" w:sz="4" w:space="0" w:color="auto"/>
            </w:tcBorders>
          </w:tcPr>
          <w:p w14:paraId="555DB92A" w14:textId="5588D6F6" w:rsidR="0024647A" w:rsidRPr="00BE50B5" w:rsidRDefault="00A02A3E" w:rsidP="000C4D83">
            <w:pPr>
              <w:jc w:val="both"/>
              <w:rPr>
                <w:rFonts w:ascii="Times New Roman" w:hAnsi="Times New Roman" w:cs="Times New Roman"/>
              </w:rPr>
            </w:pPr>
            <w:r w:rsidRPr="00BE50B5">
              <w:rPr>
                <w:rFonts w:ascii="Times New Roman" w:hAnsi="Times New Roman" w:cs="Times New Roman"/>
              </w:rPr>
              <w:t>Išoriniam naudotojui j</w:t>
            </w:r>
            <w:r w:rsidR="0024647A" w:rsidRPr="00BE50B5">
              <w:rPr>
                <w:rFonts w:ascii="Times New Roman" w:hAnsi="Times New Roman" w:cs="Times New Roman"/>
              </w:rPr>
              <w:t xml:space="preserve">ungiantis </w:t>
            </w:r>
            <w:r w:rsidR="00B56416" w:rsidRPr="00BE50B5">
              <w:rPr>
                <w:rFonts w:ascii="Times New Roman" w:hAnsi="Times New Roman" w:cs="Times New Roman"/>
              </w:rPr>
              <w:t xml:space="preserve">prie išorinės KPVS svetainės </w:t>
            </w:r>
            <w:r w:rsidR="0024647A" w:rsidRPr="00BE50B5">
              <w:rPr>
                <w:rFonts w:ascii="Times New Roman" w:hAnsi="Times New Roman" w:cs="Times New Roman"/>
              </w:rPr>
              <w:t>įrenginiais</w:t>
            </w:r>
            <w:r w:rsidR="000D3B6A">
              <w:rPr>
                <w:rFonts w:ascii="Times New Roman" w:hAnsi="Times New Roman" w:cs="Times New Roman"/>
              </w:rPr>
              <w:t xml:space="preserve">, </w:t>
            </w:r>
            <w:r w:rsidR="0024647A" w:rsidRPr="00BE50B5">
              <w:rPr>
                <w:rFonts w:ascii="Times New Roman" w:hAnsi="Times New Roman" w:cs="Times New Roman"/>
              </w:rPr>
              <w:t>palaikančiais identifikaciją pagal biometrinius duomenis (planšetė</w:t>
            </w:r>
            <w:r w:rsidR="001779D8">
              <w:rPr>
                <w:rFonts w:ascii="Times New Roman" w:hAnsi="Times New Roman" w:cs="Times New Roman"/>
              </w:rPr>
              <w:t xml:space="preserve"> </w:t>
            </w:r>
            <w:r w:rsidR="0024647A" w:rsidRPr="00BE50B5">
              <w:rPr>
                <w:rFonts w:ascii="Times New Roman" w:hAnsi="Times New Roman" w:cs="Times New Roman"/>
              </w:rPr>
              <w:t>/</w:t>
            </w:r>
            <w:r w:rsidR="001779D8">
              <w:rPr>
                <w:rFonts w:ascii="Times New Roman" w:hAnsi="Times New Roman" w:cs="Times New Roman"/>
              </w:rPr>
              <w:t xml:space="preserve"> </w:t>
            </w:r>
            <w:r w:rsidR="0024647A" w:rsidRPr="00BE50B5">
              <w:rPr>
                <w:rFonts w:ascii="Times New Roman" w:hAnsi="Times New Roman" w:cs="Times New Roman"/>
              </w:rPr>
              <w:t>išmanusis telefonas su biometrinėmis funkcijomis, kompiuteris su piršto antspaudo skaitytuvu)</w:t>
            </w:r>
            <w:r w:rsidR="000D3B6A">
              <w:rPr>
                <w:rFonts w:ascii="Times New Roman" w:hAnsi="Times New Roman" w:cs="Times New Roman"/>
              </w:rPr>
              <w:t>,</w:t>
            </w:r>
            <w:r w:rsidR="0024647A" w:rsidRPr="00BE50B5">
              <w:rPr>
                <w:rFonts w:ascii="Times New Roman" w:hAnsi="Times New Roman" w:cs="Times New Roman"/>
              </w:rPr>
              <w:t xml:space="preserve"> turi būti paprasto</w:t>
            </w:r>
            <w:r w:rsidR="001779D8">
              <w:rPr>
                <w:rFonts w:ascii="Times New Roman" w:hAnsi="Times New Roman" w:cs="Times New Roman"/>
              </w:rPr>
              <w:t xml:space="preserve"> </w:t>
            </w:r>
            <w:r w:rsidR="0024647A" w:rsidRPr="00BE50B5">
              <w:rPr>
                <w:rFonts w:ascii="Times New Roman" w:hAnsi="Times New Roman" w:cs="Times New Roman"/>
              </w:rPr>
              <w:t>/</w:t>
            </w:r>
            <w:r w:rsidR="001779D8">
              <w:rPr>
                <w:rFonts w:ascii="Times New Roman" w:hAnsi="Times New Roman" w:cs="Times New Roman"/>
              </w:rPr>
              <w:t xml:space="preserve"> </w:t>
            </w:r>
            <w:r w:rsidR="0024647A" w:rsidRPr="00BE50B5">
              <w:rPr>
                <w:rFonts w:ascii="Times New Roman" w:hAnsi="Times New Roman" w:cs="Times New Roman"/>
              </w:rPr>
              <w:t>greito pakartotinio prisijungimo galimybė</w:t>
            </w:r>
            <w:r w:rsidR="00CD1966" w:rsidRPr="00BE50B5">
              <w:rPr>
                <w:rFonts w:ascii="Times New Roman" w:hAnsi="Times New Roman" w:cs="Times New Roman"/>
              </w:rPr>
              <w:t>.</w:t>
            </w:r>
          </w:p>
        </w:tc>
        <w:tc>
          <w:tcPr>
            <w:tcW w:w="522" w:type="pct"/>
            <w:tcBorders>
              <w:top w:val="single" w:sz="4" w:space="0" w:color="auto"/>
              <w:left w:val="single" w:sz="4" w:space="0" w:color="auto"/>
              <w:bottom w:val="single" w:sz="4" w:space="0" w:color="auto"/>
              <w:right w:val="single" w:sz="4" w:space="0" w:color="auto"/>
            </w:tcBorders>
          </w:tcPr>
          <w:p w14:paraId="47F5A3BD" w14:textId="6AF34858" w:rsidR="0024647A" w:rsidRPr="00BE50B5" w:rsidRDefault="4CB91D1D" w:rsidP="000C4D83">
            <w:pPr>
              <w:jc w:val="both"/>
              <w:rPr>
                <w:rFonts w:ascii="Times New Roman" w:eastAsia="Times New Roman" w:hAnsi="Times New Roman" w:cs="Times New Roman"/>
              </w:rPr>
            </w:pPr>
            <w:r w:rsidRPr="00BE50B5">
              <w:rPr>
                <w:rFonts w:ascii="Times New Roman" w:hAnsi="Times New Roman" w:cs="Times New Roman"/>
              </w:rPr>
              <w:t>Ne</w:t>
            </w:r>
          </w:p>
        </w:tc>
        <w:tc>
          <w:tcPr>
            <w:tcW w:w="550" w:type="pct"/>
            <w:tcBorders>
              <w:top w:val="single" w:sz="4" w:space="0" w:color="auto"/>
              <w:left w:val="single" w:sz="4" w:space="0" w:color="auto"/>
              <w:bottom w:val="single" w:sz="4" w:space="0" w:color="auto"/>
              <w:right w:val="single" w:sz="4" w:space="0" w:color="auto"/>
            </w:tcBorders>
          </w:tcPr>
          <w:p w14:paraId="4E2EFA78" w14:textId="1FA0CDE0" w:rsidR="0024647A" w:rsidRPr="00BE50B5" w:rsidRDefault="002E34DB" w:rsidP="000C4D83">
            <w:pPr>
              <w:jc w:val="both"/>
              <w:rPr>
                <w:rFonts w:ascii="Times New Roman" w:hAnsi="Times New Roman" w:cs="Times New Roman"/>
              </w:rPr>
            </w:pPr>
            <w:r w:rsidRPr="00BE50B5">
              <w:rPr>
                <w:rFonts w:ascii="Times New Roman" w:hAnsi="Times New Roman" w:cs="Times New Roman"/>
              </w:rPr>
              <w:t>Taip</w:t>
            </w:r>
          </w:p>
        </w:tc>
      </w:tr>
    </w:tbl>
    <w:p w14:paraId="0994185E" w14:textId="77777777" w:rsidR="003A3542" w:rsidRPr="00BE50B5" w:rsidRDefault="003A3542" w:rsidP="000C4D83">
      <w:pPr>
        <w:rPr>
          <w:rFonts w:ascii="Times New Roman" w:hAnsi="Times New Roman" w:cs="Times New Roman"/>
        </w:rPr>
      </w:pPr>
    </w:p>
    <w:p w14:paraId="5F47E967" w14:textId="77777777" w:rsidR="0024647A" w:rsidRPr="00BE50B5" w:rsidRDefault="0024647A" w:rsidP="000C4D83">
      <w:pPr>
        <w:rPr>
          <w:rFonts w:ascii="Times New Roman" w:hAnsi="Times New Roman" w:cs="Times New Roman"/>
        </w:rPr>
        <w:sectPr w:rsidR="0024647A" w:rsidRPr="00BE50B5" w:rsidSect="00D62C85">
          <w:headerReference w:type="default" r:id="rId86"/>
          <w:headerReference w:type="first" r:id="rId87"/>
          <w:footerReference w:type="first" r:id="rId88"/>
          <w:pgSz w:w="16817" w:h="11901" w:orient="landscape"/>
          <w:pgMar w:top="567" w:right="1134" w:bottom="1701" w:left="1134" w:header="709" w:footer="709" w:gutter="0"/>
          <w:cols w:space="708"/>
          <w:titlePg/>
          <w:docGrid w:linePitch="360"/>
        </w:sectPr>
      </w:pPr>
    </w:p>
    <w:p w14:paraId="53A7052E" w14:textId="77777777" w:rsidR="00EC0471" w:rsidRPr="00BE50B5" w:rsidRDefault="00EC0471" w:rsidP="000C4D83">
      <w:pPr>
        <w:rPr>
          <w:rFonts w:ascii="Times New Roman" w:hAnsi="Times New Roman" w:cs="Times New Roman"/>
        </w:rPr>
      </w:pPr>
    </w:p>
    <w:p w14:paraId="0C31CD1D" w14:textId="77777777" w:rsidR="00BA296F" w:rsidRPr="00BE50B5" w:rsidRDefault="00BA296F" w:rsidP="00996C4F">
      <w:pPr>
        <w:pStyle w:val="Heading3"/>
        <w:numPr>
          <w:ilvl w:val="3"/>
          <w:numId w:val="6"/>
        </w:numPr>
        <w:ind w:left="2880" w:hanging="360"/>
        <w:rPr>
          <w:rFonts w:ascii="Times New Roman" w:hAnsi="Times New Roman" w:cs="Times New Roman"/>
        </w:rPr>
      </w:pPr>
      <w:bookmarkStart w:id="314" w:name="_Toc160630536"/>
      <w:r w:rsidRPr="00BE50B5">
        <w:rPr>
          <w:rFonts w:ascii="Times New Roman" w:hAnsi="Times New Roman" w:cs="Times New Roman"/>
        </w:rPr>
        <w:t>Infrastruktūros saugos reikalavimai</w:t>
      </w:r>
      <w:bookmarkEnd w:id="314"/>
    </w:p>
    <w:p w14:paraId="6D9681DD" w14:textId="77777777" w:rsidR="00BA296F" w:rsidRPr="00BE50B5" w:rsidRDefault="00BA296F" w:rsidP="000C4D83">
      <w:pPr>
        <w:pStyle w:val="ListParagraph"/>
        <w:ind w:left="360"/>
        <w:rPr>
          <w:rFonts w:ascii="Times New Roman" w:hAnsi="Times New Roman" w:cs="Times New Roman"/>
        </w:rPr>
      </w:pPr>
    </w:p>
    <w:p w14:paraId="4200DB32" w14:textId="08131B3E" w:rsidR="00BA296F" w:rsidRPr="00BE50B5" w:rsidRDefault="00BA296F" w:rsidP="000C4D83">
      <w:pPr>
        <w:rPr>
          <w:rFonts w:ascii="Times New Roman" w:hAnsi="Times New Roman" w:cs="Times New Roman"/>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15" w:name="_Toc160629761"/>
      <w:r w:rsidR="000A3BC2" w:rsidRPr="0010434F">
        <w:rPr>
          <w:rFonts w:ascii="Times New Roman" w:hAnsi="Times New Roman" w:cs="Times New Roman"/>
          <w:b/>
          <w:bCs/>
          <w:lang w:eastAsia="en-GB"/>
        </w:rPr>
        <w:t>81</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Infrastruktūros saugos reikalavimai</w:t>
      </w:r>
      <w:bookmarkEnd w:id="3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8218"/>
      </w:tblGrid>
      <w:tr w:rsidR="00BA296F" w:rsidRPr="00BE50B5" w14:paraId="7B37C5A5" w14:textId="77777777" w:rsidTr="00884493">
        <w:trPr>
          <w:tblHeader/>
        </w:trPr>
        <w:tc>
          <w:tcPr>
            <w:tcW w:w="73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5E5D3D3" w14:textId="77777777" w:rsidR="00BA296F" w:rsidRPr="00BE50B5" w:rsidRDefault="00BA296F"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CFC0424" w14:textId="77777777" w:rsidR="00BA296F" w:rsidRPr="00BE50B5" w:rsidRDefault="00BA296F"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BA296F" w:rsidRPr="00BE50B5" w14:paraId="7642A4E1" w14:textId="77777777" w:rsidTr="00884493">
        <w:tc>
          <w:tcPr>
            <w:tcW w:w="730" w:type="pct"/>
            <w:tcBorders>
              <w:top w:val="single" w:sz="4" w:space="0" w:color="auto"/>
              <w:left w:val="single" w:sz="4" w:space="0" w:color="auto"/>
              <w:bottom w:val="single" w:sz="4" w:space="0" w:color="auto"/>
              <w:right w:val="single" w:sz="4" w:space="0" w:color="auto"/>
            </w:tcBorders>
          </w:tcPr>
          <w:p w14:paraId="25A652B7" w14:textId="77777777" w:rsidR="00BA296F" w:rsidRPr="00BE50B5" w:rsidRDefault="00BA296F"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78BFEF0C" w14:textId="2D7C7305" w:rsidR="00BA296F" w:rsidRPr="00BE50B5" w:rsidRDefault="00B56416" w:rsidP="000C4D83">
            <w:pPr>
              <w:jc w:val="both"/>
              <w:rPr>
                <w:rFonts w:ascii="Times New Roman" w:hAnsi="Times New Roman" w:cs="Times New Roman"/>
                <w:sz w:val="22"/>
              </w:rPr>
            </w:pPr>
            <w:r w:rsidRPr="00BE50B5">
              <w:rPr>
                <w:rFonts w:ascii="Times New Roman" w:hAnsi="Times New Roman" w:cs="Times New Roman"/>
              </w:rPr>
              <w:t xml:space="preserve">Sistemoms skirtuose serveriuose turi veikti tik būtini tos sistemos veikimui servisai, kurie turi būti </w:t>
            </w:r>
            <w:r w:rsidR="00BC2584">
              <w:rPr>
                <w:rFonts w:ascii="Times New Roman" w:hAnsi="Times New Roman" w:cs="Times New Roman"/>
              </w:rPr>
              <w:t>išsami</w:t>
            </w:r>
            <w:r w:rsidRPr="00BE50B5">
              <w:rPr>
                <w:rFonts w:ascii="Times New Roman" w:hAnsi="Times New Roman" w:cs="Times New Roman"/>
              </w:rPr>
              <w:t>ai aprašyti projektavimo dokumente, kuris turi būti patvirtintas PO.</w:t>
            </w:r>
          </w:p>
        </w:tc>
      </w:tr>
      <w:tr w:rsidR="00BA296F" w:rsidRPr="00BE50B5" w14:paraId="2C780FEC" w14:textId="77777777" w:rsidTr="00884493">
        <w:tc>
          <w:tcPr>
            <w:tcW w:w="730" w:type="pct"/>
            <w:tcBorders>
              <w:top w:val="single" w:sz="4" w:space="0" w:color="auto"/>
              <w:left w:val="single" w:sz="4" w:space="0" w:color="auto"/>
              <w:bottom w:val="single" w:sz="4" w:space="0" w:color="auto"/>
              <w:right w:val="single" w:sz="4" w:space="0" w:color="auto"/>
            </w:tcBorders>
          </w:tcPr>
          <w:p w14:paraId="79D08838" w14:textId="77777777" w:rsidR="00BA296F" w:rsidRPr="00BE50B5" w:rsidRDefault="00BA296F"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5006B5C4" w14:textId="7DAB8BC2" w:rsidR="00BA296F" w:rsidRPr="00BE50B5" w:rsidRDefault="00BA296F" w:rsidP="000C4D83">
            <w:pPr>
              <w:jc w:val="both"/>
              <w:rPr>
                <w:rFonts w:ascii="Times New Roman" w:hAnsi="Times New Roman" w:cs="Times New Roman"/>
                <w:sz w:val="22"/>
              </w:rPr>
            </w:pPr>
            <w:r w:rsidRPr="00BE50B5">
              <w:rPr>
                <w:rFonts w:ascii="Times New Roman" w:hAnsi="Times New Roman" w:cs="Times New Roman"/>
              </w:rPr>
              <w:t>Skirtingos konkrečios sistemos aplinkos (</w:t>
            </w:r>
            <w:r w:rsidR="00E001BC">
              <w:rPr>
                <w:rFonts w:ascii="Times New Roman" w:hAnsi="Times New Roman" w:cs="Times New Roman"/>
              </w:rPr>
              <w:t>kūrimo, testinė, produkcinė</w:t>
            </w:r>
            <w:r w:rsidRPr="00BE50B5">
              <w:rPr>
                <w:rFonts w:ascii="Times New Roman" w:hAnsi="Times New Roman" w:cs="Times New Roman"/>
              </w:rPr>
              <w:t>) turi būti diegiamos į atskirus virtualius serverius</w:t>
            </w:r>
            <w:r w:rsidR="00276D1D">
              <w:rPr>
                <w:rFonts w:ascii="Times New Roman" w:hAnsi="Times New Roman" w:cs="Times New Roman"/>
              </w:rPr>
              <w:t xml:space="preserve"> </w:t>
            </w:r>
            <w:r w:rsidRPr="00BE50B5">
              <w:rPr>
                <w:rFonts w:ascii="Times New Roman" w:hAnsi="Times New Roman" w:cs="Times New Roman"/>
              </w:rPr>
              <w:t>/</w:t>
            </w:r>
            <w:r w:rsidR="00276D1D">
              <w:rPr>
                <w:rFonts w:ascii="Times New Roman" w:hAnsi="Times New Roman" w:cs="Times New Roman"/>
              </w:rPr>
              <w:t xml:space="preserve"> </w:t>
            </w:r>
            <w:r w:rsidRPr="00BE50B5">
              <w:rPr>
                <w:rFonts w:ascii="Times New Roman" w:hAnsi="Times New Roman" w:cs="Times New Roman"/>
              </w:rPr>
              <w:t>konteinerius.</w:t>
            </w:r>
          </w:p>
        </w:tc>
      </w:tr>
      <w:tr w:rsidR="00BA296F" w:rsidRPr="00BE50B5" w14:paraId="4DFA3106" w14:textId="77777777" w:rsidTr="00884493">
        <w:tc>
          <w:tcPr>
            <w:tcW w:w="730" w:type="pct"/>
            <w:tcBorders>
              <w:top w:val="single" w:sz="4" w:space="0" w:color="auto"/>
              <w:left w:val="single" w:sz="4" w:space="0" w:color="auto"/>
              <w:bottom w:val="single" w:sz="4" w:space="0" w:color="auto"/>
              <w:right w:val="single" w:sz="4" w:space="0" w:color="auto"/>
            </w:tcBorders>
          </w:tcPr>
          <w:p w14:paraId="1507A3E8" w14:textId="77777777" w:rsidR="00BA296F" w:rsidRPr="00BE50B5" w:rsidRDefault="00BA296F"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6127C695" w14:textId="40C498F1" w:rsidR="00BA296F" w:rsidRPr="00BE50B5" w:rsidRDefault="00BA296F" w:rsidP="000C4D83">
            <w:pPr>
              <w:jc w:val="both"/>
              <w:rPr>
                <w:rFonts w:ascii="Times New Roman" w:hAnsi="Times New Roman" w:cs="Times New Roman"/>
              </w:rPr>
            </w:pPr>
            <w:r w:rsidRPr="00BE50B5">
              <w:rPr>
                <w:rFonts w:ascii="Times New Roman" w:hAnsi="Times New Roman" w:cs="Times New Roman"/>
              </w:rPr>
              <w:t>Turi būti aprašyti visi prievadai (</w:t>
            </w:r>
            <w:r w:rsidR="00276D1D">
              <w:rPr>
                <w:rFonts w:ascii="Times New Roman" w:hAnsi="Times New Roman" w:cs="Times New Roman"/>
              </w:rPr>
              <w:t xml:space="preserve">angl. </w:t>
            </w:r>
            <w:r w:rsidRPr="00BE50B5">
              <w:rPr>
                <w:rFonts w:ascii="Times New Roman" w:hAnsi="Times New Roman" w:cs="Times New Roman"/>
              </w:rPr>
              <w:t xml:space="preserve">TPC/UDP </w:t>
            </w:r>
            <w:r w:rsidRPr="00625FAF">
              <w:rPr>
                <w:rFonts w:ascii="Times New Roman" w:hAnsi="Times New Roman" w:cs="Times New Roman"/>
                <w:i/>
                <w:iCs/>
              </w:rPr>
              <w:t>ports</w:t>
            </w:r>
            <w:r w:rsidRPr="00BE50B5">
              <w:rPr>
                <w:rFonts w:ascii="Times New Roman" w:hAnsi="Times New Roman" w:cs="Times New Roman"/>
              </w:rPr>
              <w:t>)</w:t>
            </w:r>
            <w:r w:rsidR="000D3B6A">
              <w:rPr>
                <w:rFonts w:ascii="Times New Roman" w:hAnsi="Times New Roman" w:cs="Times New Roman"/>
              </w:rPr>
              <w:t>,</w:t>
            </w:r>
            <w:r w:rsidRPr="00BE50B5">
              <w:rPr>
                <w:rFonts w:ascii="Times New Roman" w:hAnsi="Times New Roman" w:cs="Times New Roman"/>
              </w:rPr>
              <w:t xml:space="preserve"> reikalingi sistem</w:t>
            </w:r>
            <w:r w:rsidR="000D3B6A">
              <w:rPr>
                <w:rFonts w:ascii="Times New Roman" w:hAnsi="Times New Roman" w:cs="Times New Roman"/>
              </w:rPr>
              <w:t xml:space="preserve">ai </w:t>
            </w:r>
            <w:r w:rsidRPr="00BE50B5">
              <w:rPr>
                <w:rFonts w:ascii="Times New Roman" w:hAnsi="Times New Roman" w:cs="Times New Roman"/>
              </w:rPr>
              <w:t>veik</w:t>
            </w:r>
            <w:r w:rsidR="000D3B6A">
              <w:rPr>
                <w:rFonts w:ascii="Times New Roman" w:hAnsi="Times New Roman" w:cs="Times New Roman"/>
              </w:rPr>
              <w:t>t</w:t>
            </w:r>
            <w:r w:rsidRPr="00BE50B5">
              <w:rPr>
                <w:rFonts w:ascii="Times New Roman" w:hAnsi="Times New Roman" w:cs="Times New Roman"/>
              </w:rPr>
              <w:t>i</w:t>
            </w:r>
            <w:r w:rsidR="000D3B6A">
              <w:rPr>
                <w:rFonts w:ascii="Times New Roman" w:hAnsi="Times New Roman" w:cs="Times New Roman"/>
              </w:rPr>
              <w:t>,</w:t>
            </w:r>
            <w:r w:rsidRPr="00BE50B5">
              <w:rPr>
                <w:rFonts w:ascii="Times New Roman" w:hAnsi="Times New Roman" w:cs="Times New Roman"/>
              </w:rPr>
              <w:t xml:space="preserve"> ir jų sąryšiai (adresai, kuriuos reikalinga pasiekti), kurie bus valdomi PO</w:t>
            </w:r>
            <w:r w:rsidR="001C07E0">
              <w:rPr>
                <w:rFonts w:ascii="Times New Roman" w:hAnsi="Times New Roman" w:cs="Times New Roman"/>
              </w:rPr>
              <w:t xml:space="preserve"> </w:t>
            </w:r>
            <w:r w:rsidRPr="00BE50B5">
              <w:rPr>
                <w:rFonts w:ascii="Times New Roman" w:hAnsi="Times New Roman" w:cs="Times New Roman"/>
              </w:rPr>
              <w:t>infrastruktūroje veikiančiomis ugniasienėmis suteikiant tik būtinas prieigas.</w:t>
            </w:r>
          </w:p>
        </w:tc>
      </w:tr>
      <w:tr w:rsidR="00BA296F" w:rsidRPr="00BE50B5" w14:paraId="0E15906D" w14:textId="77777777" w:rsidTr="00884493">
        <w:tc>
          <w:tcPr>
            <w:tcW w:w="730" w:type="pct"/>
            <w:tcBorders>
              <w:top w:val="single" w:sz="4" w:space="0" w:color="auto"/>
              <w:left w:val="single" w:sz="4" w:space="0" w:color="auto"/>
              <w:bottom w:val="single" w:sz="4" w:space="0" w:color="auto"/>
              <w:right w:val="single" w:sz="4" w:space="0" w:color="auto"/>
            </w:tcBorders>
          </w:tcPr>
          <w:p w14:paraId="1237866E" w14:textId="77777777" w:rsidR="00BA296F" w:rsidRPr="00BE50B5" w:rsidRDefault="00BA296F"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772CD5DE" w14:textId="00E0152A" w:rsidR="00BA296F" w:rsidRPr="00BE50B5" w:rsidRDefault="00B56416" w:rsidP="000C4D83">
            <w:pPr>
              <w:jc w:val="both"/>
              <w:rPr>
                <w:rFonts w:ascii="Times New Roman" w:hAnsi="Times New Roman" w:cs="Times New Roman"/>
                <w:sz w:val="22"/>
                <w:szCs w:val="22"/>
              </w:rPr>
            </w:pPr>
            <w:r w:rsidRPr="00BE50B5">
              <w:rPr>
                <w:rFonts w:ascii="Times New Roman" w:hAnsi="Times New Roman" w:cs="Times New Roman"/>
              </w:rPr>
              <w:t xml:space="preserve">Serveriai, kuriuose įdiegtos </w:t>
            </w:r>
            <w:r w:rsidR="001A7C01">
              <w:rPr>
                <w:rFonts w:ascii="Times New Roman" w:hAnsi="Times New Roman" w:cs="Times New Roman"/>
              </w:rPr>
              <w:t>žiniatinklio</w:t>
            </w:r>
            <w:r w:rsidR="001A7C01" w:rsidRPr="00BE50B5">
              <w:rPr>
                <w:rFonts w:ascii="Times New Roman" w:hAnsi="Times New Roman" w:cs="Times New Roman"/>
              </w:rPr>
              <w:t xml:space="preserve"> </w:t>
            </w:r>
            <w:r w:rsidR="001A7C01">
              <w:rPr>
                <w:rFonts w:ascii="Times New Roman" w:hAnsi="Times New Roman" w:cs="Times New Roman"/>
              </w:rPr>
              <w:t>paslaugos</w:t>
            </w:r>
            <w:r w:rsidRPr="00BE50B5">
              <w:rPr>
                <w:rFonts w:ascii="Times New Roman" w:hAnsi="Times New Roman" w:cs="Times New Roman"/>
              </w:rPr>
              <w:t xml:space="preserve">, turi būti apsaugoti bei suderinami su PO naudojamais </w:t>
            </w:r>
            <w:r w:rsidR="001A7C01">
              <w:rPr>
                <w:rFonts w:ascii="Times New Roman" w:hAnsi="Times New Roman" w:cs="Times New Roman"/>
              </w:rPr>
              <w:t>saugos</w:t>
            </w:r>
            <w:r w:rsidR="001A7C01" w:rsidRPr="00BE50B5">
              <w:rPr>
                <w:rFonts w:ascii="Times New Roman" w:hAnsi="Times New Roman" w:cs="Times New Roman"/>
              </w:rPr>
              <w:t xml:space="preserve"> </w:t>
            </w:r>
            <w:r w:rsidRPr="00BE50B5">
              <w:rPr>
                <w:rFonts w:ascii="Times New Roman" w:hAnsi="Times New Roman" w:cs="Times New Roman"/>
              </w:rPr>
              <w:t>sprendimais.</w:t>
            </w:r>
          </w:p>
        </w:tc>
      </w:tr>
      <w:tr w:rsidR="00BA296F" w:rsidRPr="00BE50B5" w14:paraId="2FA8F545" w14:textId="77777777" w:rsidTr="00884493">
        <w:tc>
          <w:tcPr>
            <w:tcW w:w="730" w:type="pct"/>
            <w:tcBorders>
              <w:top w:val="single" w:sz="4" w:space="0" w:color="auto"/>
              <w:left w:val="single" w:sz="4" w:space="0" w:color="auto"/>
              <w:bottom w:val="single" w:sz="4" w:space="0" w:color="auto"/>
              <w:right w:val="single" w:sz="4" w:space="0" w:color="auto"/>
            </w:tcBorders>
          </w:tcPr>
          <w:p w14:paraId="4C2AF144" w14:textId="77777777" w:rsidR="00BA296F" w:rsidRPr="00BE50B5" w:rsidRDefault="00BA296F"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26769E70" w14:textId="5450AC00" w:rsidR="00BA296F" w:rsidRPr="00BE50B5" w:rsidRDefault="00BA296F" w:rsidP="000C4D83">
            <w:pPr>
              <w:jc w:val="both"/>
              <w:rPr>
                <w:rFonts w:ascii="Times New Roman" w:hAnsi="Times New Roman" w:cs="Times New Roman"/>
                <w:sz w:val="22"/>
              </w:rPr>
            </w:pPr>
            <w:r w:rsidRPr="00BE50B5">
              <w:rPr>
                <w:rFonts w:ascii="Times New Roman" w:hAnsi="Times New Roman" w:cs="Times New Roman"/>
              </w:rPr>
              <w:t>Projektuojant sistemą būtina numatyti, kad</w:t>
            </w:r>
            <w:r w:rsidR="001C07E0">
              <w:rPr>
                <w:rFonts w:ascii="Times New Roman" w:hAnsi="Times New Roman" w:cs="Times New Roman"/>
              </w:rPr>
              <w:t xml:space="preserve"> </w:t>
            </w:r>
            <w:r w:rsidRPr="00BE50B5">
              <w:rPr>
                <w:rFonts w:ascii="Times New Roman" w:hAnsi="Times New Roman" w:cs="Times New Roman"/>
              </w:rPr>
              <w:t>jokie infrastruktūriniai komponentai negali būti iš išorės (Interneto) pasiekiami atvirais protokolais.</w:t>
            </w:r>
          </w:p>
        </w:tc>
      </w:tr>
      <w:tr w:rsidR="00BA296F" w:rsidRPr="00BE50B5" w14:paraId="5ECC5A20" w14:textId="77777777" w:rsidTr="00884493">
        <w:tc>
          <w:tcPr>
            <w:tcW w:w="730" w:type="pct"/>
            <w:tcBorders>
              <w:top w:val="single" w:sz="4" w:space="0" w:color="auto"/>
              <w:left w:val="single" w:sz="4" w:space="0" w:color="auto"/>
              <w:bottom w:val="single" w:sz="4" w:space="0" w:color="auto"/>
              <w:right w:val="single" w:sz="4" w:space="0" w:color="auto"/>
            </w:tcBorders>
          </w:tcPr>
          <w:p w14:paraId="7FD635F3" w14:textId="77777777" w:rsidR="00BA296F" w:rsidRPr="00BE50B5" w:rsidRDefault="00BA296F" w:rsidP="00996C4F">
            <w:pPr>
              <w:pStyle w:val="Tablenumber"/>
              <w:numPr>
                <w:ilvl w:val="0"/>
                <w:numId w:val="115"/>
              </w:numPr>
              <w:ind w:right="-108" w:hanging="681"/>
              <w:rPr>
                <w:kern w:val="2"/>
                <w14:ligatures w14:val="standardContextual"/>
              </w:rPr>
            </w:pPr>
          </w:p>
        </w:tc>
        <w:tc>
          <w:tcPr>
            <w:tcW w:w="4270" w:type="pct"/>
            <w:tcBorders>
              <w:top w:val="single" w:sz="4" w:space="0" w:color="auto"/>
              <w:left w:val="single" w:sz="4" w:space="0" w:color="auto"/>
              <w:bottom w:val="single" w:sz="4" w:space="0" w:color="auto"/>
              <w:right w:val="single" w:sz="4" w:space="0" w:color="auto"/>
            </w:tcBorders>
            <w:hideMark/>
          </w:tcPr>
          <w:p w14:paraId="57E09BF8" w14:textId="77777777" w:rsidR="00BA296F" w:rsidRPr="00BE50B5" w:rsidRDefault="00BA296F" w:rsidP="000C4D83">
            <w:pPr>
              <w:jc w:val="both"/>
              <w:rPr>
                <w:rFonts w:ascii="Times New Roman" w:hAnsi="Times New Roman" w:cs="Times New Roman"/>
                <w:sz w:val="22"/>
              </w:rPr>
            </w:pPr>
            <w:r w:rsidRPr="00BE50B5">
              <w:rPr>
                <w:rFonts w:ascii="Times New Roman" w:hAnsi="Times New Roman" w:cs="Times New Roman"/>
              </w:rPr>
              <w:t>Projektuojant sistemą būtina numatyti naudotojų ir administratorių atliekamų veiksmų žurnalinių įrašų sprendimus, kurie turi būti aprašyti projektavimo dokumente ir patvirtinti PO.</w:t>
            </w:r>
          </w:p>
        </w:tc>
      </w:tr>
    </w:tbl>
    <w:p w14:paraId="60AA6014" w14:textId="77777777" w:rsidR="00BA296F" w:rsidRPr="00BE50B5" w:rsidRDefault="00BA296F" w:rsidP="000C4D83">
      <w:pPr>
        <w:rPr>
          <w:rFonts w:ascii="Times New Roman" w:hAnsi="Times New Roman" w:cs="Times New Roman"/>
        </w:rPr>
      </w:pPr>
      <w:r w:rsidRPr="00BE50B5">
        <w:rPr>
          <w:rFonts w:ascii="Times New Roman" w:hAnsi="Times New Roman" w:cs="Times New Roman"/>
        </w:rPr>
        <w:t xml:space="preserve"> </w:t>
      </w:r>
    </w:p>
    <w:p w14:paraId="71782ED7" w14:textId="77777777" w:rsidR="003A3542" w:rsidRPr="00BE50B5" w:rsidRDefault="003A3542" w:rsidP="00996C4F">
      <w:pPr>
        <w:pStyle w:val="Heading3"/>
        <w:numPr>
          <w:ilvl w:val="3"/>
          <w:numId w:val="6"/>
        </w:numPr>
        <w:ind w:left="2880" w:hanging="360"/>
        <w:rPr>
          <w:rFonts w:ascii="Times New Roman" w:hAnsi="Times New Roman" w:cs="Times New Roman"/>
        </w:rPr>
      </w:pPr>
      <w:bookmarkStart w:id="316" w:name="_Toc160630537"/>
      <w:r w:rsidRPr="00BE50B5">
        <w:rPr>
          <w:rFonts w:ascii="Times New Roman" w:hAnsi="Times New Roman" w:cs="Times New Roman"/>
        </w:rPr>
        <w:t>Duomenų saugos reikalavimai</w:t>
      </w:r>
      <w:bookmarkEnd w:id="316"/>
    </w:p>
    <w:p w14:paraId="2AA9E1DF" w14:textId="77777777" w:rsidR="003A3542" w:rsidRPr="00BE50B5" w:rsidRDefault="003A3542" w:rsidP="000C4D83">
      <w:pPr>
        <w:rPr>
          <w:rFonts w:ascii="Times New Roman" w:hAnsi="Times New Roman" w:cs="Times New Roman"/>
        </w:rPr>
      </w:pPr>
    </w:p>
    <w:p w14:paraId="524AF3EA" w14:textId="6008CDF9" w:rsidR="003A3542" w:rsidRPr="00BE50B5" w:rsidRDefault="003A3542"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17" w:name="_Toc160629762"/>
      <w:r w:rsidR="000A3BC2" w:rsidRPr="0010434F">
        <w:rPr>
          <w:rFonts w:ascii="Times New Roman" w:hAnsi="Times New Roman" w:cs="Times New Roman"/>
          <w:b/>
          <w:bCs/>
          <w:lang w:eastAsia="en-GB"/>
        </w:rPr>
        <w:t>82</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Duomenų saugos reikalavimai</w:t>
      </w:r>
      <w:bookmarkEnd w:id="3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3A3542" w:rsidRPr="00BE50B5" w14:paraId="64524F24" w14:textId="77777777" w:rsidTr="00884493">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07C31ED" w14:textId="77777777" w:rsidR="003A3542" w:rsidRPr="00BE50B5" w:rsidRDefault="003A3542"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7940360"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67D5B9CE" w14:textId="77777777" w:rsidTr="00884493">
        <w:tc>
          <w:tcPr>
            <w:tcW w:w="734" w:type="pct"/>
            <w:tcBorders>
              <w:top w:val="single" w:sz="4" w:space="0" w:color="auto"/>
              <w:left w:val="single" w:sz="4" w:space="0" w:color="auto"/>
              <w:bottom w:val="single" w:sz="4" w:space="0" w:color="auto"/>
              <w:right w:val="single" w:sz="4" w:space="0" w:color="auto"/>
            </w:tcBorders>
          </w:tcPr>
          <w:p w14:paraId="44B30D0B"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408273B"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KPVS duomenų sauga turi būti užtikrinama:</w:t>
            </w:r>
          </w:p>
        </w:tc>
      </w:tr>
      <w:tr w:rsidR="003A3542" w:rsidRPr="00BE50B5" w14:paraId="5A031BB2" w14:textId="77777777" w:rsidTr="00884493">
        <w:tc>
          <w:tcPr>
            <w:tcW w:w="734" w:type="pct"/>
            <w:tcBorders>
              <w:top w:val="single" w:sz="4" w:space="0" w:color="auto"/>
              <w:left w:val="single" w:sz="4" w:space="0" w:color="auto"/>
              <w:bottom w:val="single" w:sz="4" w:space="0" w:color="auto"/>
              <w:right w:val="single" w:sz="4" w:space="0" w:color="auto"/>
            </w:tcBorders>
          </w:tcPr>
          <w:p w14:paraId="0D45F698"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011E821" w14:textId="33575AB7" w:rsidR="003A3542" w:rsidRPr="00BE50B5" w:rsidRDefault="003A3542" w:rsidP="000C4D83">
            <w:pPr>
              <w:jc w:val="both"/>
              <w:rPr>
                <w:rFonts w:ascii="Times New Roman" w:hAnsi="Times New Roman" w:cs="Times New Roman"/>
              </w:rPr>
            </w:pPr>
            <w:r w:rsidRPr="00BE50B5">
              <w:rPr>
                <w:rFonts w:ascii="Times New Roman" w:hAnsi="Times New Roman" w:cs="Times New Roman"/>
              </w:rPr>
              <w:t>užtikrinant duomenų vientisumą, prieinamumą ir konfidencialumą</w:t>
            </w:r>
            <w:r w:rsidR="00233D4B" w:rsidRPr="00BE50B5">
              <w:rPr>
                <w:rFonts w:ascii="Times New Roman" w:hAnsi="Times New Roman" w:cs="Times New Roman"/>
              </w:rPr>
              <w:t>;</w:t>
            </w:r>
          </w:p>
        </w:tc>
      </w:tr>
      <w:tr w:rsidR="003A3542" w:rsidRPr="00BE50B5" w14:paraId="21C32409" w14:textId="77777777" w:rsidTr="00884493">
        <w:tc>
          <w:tcPr>
            <w:tcW w:w="734" w:type="pct"/>
            <w:tcBorders>
              <w:top w:val="single" w:sz="4" w:space="0" w:color="auto"/>
              <w:left w:val="single" w:sz="4" w:space="0" w:color="auto"/>
              <w:bottom w:val="single" w:sz="4" w:space="0" w:color="auto"/>
              <w:right w:val="single" w:sz="4" w:space="0" w:color="auto"/>
            </w:tcBorders>
          </w:tcPr>
          <w:p w14:paraId="444A501C"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1F010D8" w14:textId="393FE67D" w:rsidR="003A3542" w:rsidRPr="00BE50B5" w:rsidRDefault="003A3542" w:rsidP="000C4D83">
            <w:pPr>
              <w:jc w:val="both"/>
              <w:rPr>
                <w:rFonts w:ascii="Times New Roman" w:hAnsi="Times New Roman" w:cs="Times New Roman"/>
              </w:rPr>
            </w:pPr>
            <w:r w:rsidRPr="00BE50B5">
              <w:rPr>
                <w:rFonts w:ascii="Times New Roman" w:hAnsi="Times New Roman" w:cs="Times New Roman"/>
              </w:rPr>
              <w:t>registruojant KPVS naudotojų atliekamus veiksmus su duomenimis, įskaitant duomenų paiešką ir peržiūrėjimą</w:t>
            </w:r>
            <w:r w:rsidR="00233D4B" w:rsidRPr="00BE50B5">
              <w:rPr>
                <w:rFonts w:ascii="Times New Roman" w:hAnsi="Times New Roman" w:cs="Times New Roman"/>
              </w:rPr>
              <w:t>;</w:t>
            </w:r>
          </w:p>
        </w:tc>
      </w:tr>
      <w:tr w:rsidR="003A3542" w:rsidRPr="00BE50B5" w14:paraId="1D29720F" w14:textId="77777777" w:rsidTr="00884493">
        <w:tc>
          <w:tcPr>
            <w:tcW w:w="734" w:type="pct"/>
            <w:tcBorders>
              <w:top w:val="single" w:sz="4" w:space="0" w:color="auto"/>
              <w:left w:val="single" w:sz="4" w:space="0" w:color="auto"/>
              <w:bottom w:val="single" w:sz="4" w:space="0" w:color="auto"/>
              <w:right w:val="single" w:sz="4" w:space="0" w:color="auto"/>
            </w:tcBorders>
          </w:tcPr>
          <w:p w14:paraId="564A2098"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4D15150" w14:textId="637A123D" w:rsidR="003A3542" w:rsidRPr="00BE50B5" w:rsidRDefault="003A3542" w:rsidP="000C4D83">
            <w:pPr>
              <w:jc w:val="both"/>
              <w:rPr>
                <w:rFonts w:ascii="Times New Roman" w:hAnsi="Times New Roman" w:cs="Times New Roman"/>
              </w:rPr>
            </w:pPr>
            <w:r w:rsidRPr="00BE50B5">
              <w:rPr>
                <w:rFonts w:ascii="Times New Roman" w:hAnsi="Times New Roman" w:cs="Times New Roman"/>
              </w:rPr>
              <w:t>sukuriant priemones, sudarančias galimybes KPVS administratoriui patikrinti naudotojų veiksmus</w:t>
            </w:r>
            <w:r w:rsidR="00233D4B" w:rsidRPr="00BE50B5">
              <w:rPr>
                <w:rFonts w:ascii="Times New Roman" w:hAnsi="Times New Roman" w:cs="Times New Roman"/>
              </w:rPr>
              <w:t>;</w:t>
            </w:r>
          </w:p>
        </w:tc>
      </w:tr>
      <w:tr w:rsidR="003A3542" w:rsidRPr="00BE50B5" w14:paraId="4E546DE8" w14:textId="77777777" w:rsidTr="00884493">
        <w:tc>
          <w:tcPr>
            <w:tcW w:w="734" w:type="pct"/>
            <w:tcBorders>
              <w:top w:val="single" w:sz="4" w:space="0" w:color="auto"/>
              <w:left w:val="single" w:sz="4" w:space="0" w:color="auto"/>
              <w:bottom w:val="single" w:sz="4" w:space="0" w:color="auto"/>
              <w:right w:val="single" w:sz="4" w:space="0" w:color="auto"/>
            </w:tcBorders>
          </w:tcPr>
          <w:p w14:paraId="5A097700"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82714C4" w14:textId="5D1A9D47" w:rsidR="003A3542" w:rsidRPr="00BE50B5" w:rsidRDefault="003A3542" w:rsidP="000C4D83">
            <w:pPr>
              <w:jc w:val="both"/>
              <w:rPr>
                <w:rFonts w:ascii="Times New Roman" w:hAnsi="Times New Roman" w:cs="Times New Roman"/>
              </w:rPr>
            </w:pPr>
            <w:r w:rsidRPr="00BE50B5">
              <w:rPr>
                <w:rFonts w:ascii="Times New Roman" w:hAnsi="Times New Roman" w:cs="Times New Roman"/>
              </w:rPr>
              <w:t>numatant apsaugos nuo atsitiktinio duomenų ištrynimo (pvz., perspėjimai apie numatomą duomenų ištrynimą) priemones</w:t>
            </w:r>
            <w:r w:rsidR="00233D4B" w:rsidRPr="00BE50B5">
              <w:rPr>
                <w:rFonts w:ascii="Times New Roman" w:hAnsi="Times New Roman" w:cs="Times New Roman"/>
              </w:rPr>
              <w:t>;</w:t>
            </w:r>
          </w:p>
        </w:tc>
      </w:tr>
      <w:tr w:rsidR="003A3542" w:rsidRPr="00BE50B5" w14:paraId="595DFBDB" w14:textId="77777777" w:rsidTr="00884493">
        <w:tc>
          <w:tcPr>
            <w:tcW w:w="734" w:type="pct"/>
            <w:tcBorders>
              <w:top w:val="single" w:sz="4" w:space="0" w:color="auto"/>
              <w:left w:val="single" w:sz="4" w:space="0" w:color="auto"/>
              <w:bottom w:val="single" w:sz="4" w:space="0" w:color="auto"/>
              <w:right w:val="single" w:sz="4" w:space="0" w:color="auto"/>
            </w:tcBorders>
          </w:tcPr>
          <w:p w14:paraId="18093ACB"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5214B99" w14:textId="26FBBB26" w:rsidR="003A3542" w:rsidRPr="00BE50B5" w:rsidRDefault="00CA6601" w:rsidP="000C4D83">
            <w:pPr>
              <w:jc w:val="both"/>
              <w:rPr>
                <w:rFonts w:ascii="Times New Roman" w:hAnsi="Times New Roman" w:cs="Times New Roman"/>
              </w:rPr>
            </w:pPr>
            <w:r>
              <w:rPr>
                <w:rFonts w:ascii="Times New Roman" w:hAnsi="Times New Roman" w:cs="Times New Roman"/>
              </w:rPr>
              <w:t>d</w:t>
            </w:r>
            <w:r w:rsidR="003A3542" w:rsidRPr="00BE50B5">
              <w:rPr>
                <w:rFonts w:ascii="Times New Roman" w:hAnsi="Times New Roman" w:cs="Times New Roman"/>
              </w:rPr>
              <w:t xml:space="preserve">arbui su KPVS </w:t>
            </w:r>
            <w:r w:rsidR="008612F9" w:rsidRPr="00BE50B5">
              <w:rPr>
                <w:rFonts w:ascii="Times New Roman" w:hAnsi="Times New Roman" w:cs="Times New Roman"/>
              </w:rPr>
              <w:t xml:space="preserve">duomenimis </w:t>
            </w:r>
            <w:r w:rsidR="003A3542" w:rsidRPr="00BE50B5">
              <w:rPr>
                <w:rFonts w:ascii="Times New Roman" w:hAnsi="Times New Roman" w:cs="Times New Roman"/>
              </w:rPr>
              <w:t>naudotojus suskirstant į grupes pagal duomenų tvarkymo pobūdį, kai kuriems iš jų suteikiant specialiąsias teises (</w:t>
            </w:r>
            <w:r w:rsidR="00611E46">
              <w:rPr>
                <w:rFonts w:ascii="Times New Roman" w:hAnsi="Times New Roman" w:cs="Times New Roman"/>
              </w:rPr>
              <w:t>vaidmeni</w:t>
            </w:r>
            <w:r w:rsidR="003A3542" w:rsidRPr="00BE50B5">
              <w:rPr>
                <w:rFonts w:ascii="Times New Roman" w:hAnsi="Times New Roman" w:cs="Times New Roman"/>
              </w:rPr>
              <w:t xml:space="preserve">s) </w:t>
            </w:r>
            <w:r w:rsidR="00F34995" w:rsidRPr="00BE50B5">
              <w:rPr>
                <w:rFonts w:ascii="Times New Roman" w:hAnsi="Times New Roman" w:cs="Times New Roman"/>
              </w:rPr>
              <w:t>atlikti duomenų tvarkymo veiksmus pagal atliekamas funkcijas</w:t>
            </w:r>
            <w:r w:rsidR="00233D4B" w:rsidRPr="00BE50B5">
              <w:rPr>
                <w:rFonts w:ascii="Times New Roman" w:hAnsi="Times New Roman" w:cs="Times New Roman"/>
              </w:rPr>
              <w:t>;</w:t>
            </w:r>
          </w:p>
        </w:tc>
      </w:tr>
      <w:tr w:rsidR="003A3542" w:rsidRPr="00BE50B5" w14:paraId="14038F1F" w14:textId="77777777" w:rsidTr="00884493">
        <w:tc>
          <w:tcPr>
            <w:tcW w:w="734" w:type="pct"/>
            <w:tcBorders>
              <w:top w:val="single" w:sz="4" w:space="0" w:color="auto"/>
              <w:left w:val="single" w:sz="4" w:space="0" w:color="auto"/>
              <w:bottom w:val="single" w:sz="4" w:space="0" w:color="auto"/>
              <w:right w:val="single" w:sz="4" w:space="0" w:color="auto"/>
            </w:tcBorders>
          </w:tcPr>
          <w:p w14:paraId="0593E125"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5310117" w14:textId="2455F1F0" w:rsidR="003A3542" w:rsidRPr="00BE50B5" w:rsidRDefault="003A3542" w:rsidP="000C4D83">
            <w:pPr>
              <w:jc w:val="both"/>
              <w:rPr>
                <w:rFonts w:ascii="Times New Roman" w:hAnsi="Times New Roman" w:cs="Times New Roman"/>
              </w:rPr>
            </w:pPr>
            <w:r w:rsidRPr="00BE50B5">
              <w:rPr>
                <w:rFonts w:ascii="Times New Roman" w:hAnsi="Times New Roman" w:cs="Times New Roman"/>
              </w:rPr>
              <w:t>saugoma informacija negali būti ištrinta jokiais kitais būdais ar aplinkybėmis išskyrus analizės ir projektavimo etapuose numatytais atvejais</w:t>
            </w:r>
            <w:r w:rsidR="00CD1966" w:rsidRPr="00BE50B5">
              <w:rPr>
                <w:rFonts w:ascii="Times New Roman" w:hAnsi="Times New Roman" w:cs="Times New Roman"/>
              </w:rPr>
              <w:t>.</w:t>
            </w:r>
          </w:p>
        </w:tc>
      </w:tr>
      <w:tr w:rsidR="003A3542" w:rsidRPr="00BE50B5" w14:paraId="66E79303" w14:textId="77777777" w:rsidTr="00884493">
        <w:tc>
          <w:tcPr>
            <w:tcW w:w="734" w:type="pct"/>
            <w:tcBorders>
              <w:top w:val="single" w:sz="4" w:space="0" w:color="auto"/>
              <w:left w:val="single" w:sz="4" w:space="0" w:color="auto"/>
              <w:bottom w:val="single" w:sz="4" w:space="0" w:color="auto"/>
              <w:right w:val="single" w:sz="4" w:space="0" w:color="auto"/>
            </w:tcBorders>
          </w:tcPr>
          <w:p w14:paraId="679661D7"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0F345D2F" w14:textId="77777777"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Programinė įranga turi užtikrinti įvedamų ir saugomų duomenų autentiškumą, nepakeičiamumą ir integralumą.</w:t>
            </w:r>
          </w:p>
        </w:tc>
      </w:tr>
      <w:tr w:rsidR="003A3542" w:rsidRPr="00BE50B5" w14:paraId="086BF862" w14:textId="77777777" w:rsidTr="00884493">
        <w:tc>
          <w:tcPr>
            <w:tcW w:w="734" w:type="pct"/>
            <w:tcBorders>
              <w:top w:val="single" w:sz="4" w:space="0" w:color="auto"/>
              <w:left w:val="single" w:sz="4" w:space="0" w:color="auto"/>
              <w:bottom w:val="single" w:sz="4" w:space="0" w:color="auto"/>
              <w:right w:val="single" w:sz="4" w:space="0" w:color="auto"/>
            </w:tcBorders>
          </w:tcPr>
          <w:p w14:paraId="5CFFCA1B"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5BF95CDA" w14:textId="77777777"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KPVS duomenys turi būti apsaugoti nuo nesankcionuoto priėjimo, naudojimo, pakeitimo, atskleidimo, sunaikinimo ar praradimo.</w:t>
            </w:r>
          </w:p>
        </w:tc>
      </w:tr>
      <w:tr w:rsidR="003A3542" w:rsidRPr="00BE50B5" w14:paraId="2E39ACA6" w14:textId="77777777" w:rsidTr="00884493">
        <w:tc>
          <w:tcPr>
            <w:tcW w:w="734" w:type="pct"/>
            <w:tcBorders>
              <w:top w:val="single" w:sz="4" w:space="0" w:color="auto"/>
              <w:left w:val="single" w:sz="4" w:space="0" w:color="auto"/>
              <w:bottom w:val="single" w:sz="4" w:space="0" w:color="auto"/>
              <w:right w:val="single" w:sz="4" w:space="0" w:color="auto"/>
            </w:tcBorders>
          </w:tcPr>
          <w:p w14:paraId="31246B45"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5D33FB39" w14:textId="77777777"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Siūlomos programinės įrangos duomenų valdymo platformos duomenys turi būti užšifruojami ir iššifruojami kliento tvarkyklėje ir leisti aplikacijai skaityti ir rašyti duomenis aiškia teksto forma.</w:t>
            </w:r>
          </w:p>
        </w:tc>
      </w:tr>
      <w:tr w:rsidR="003A3542" w:rsidRPr="00BE50B5" w14:paraId="35D37143" w14:textId="77777777" w:rsidTr="00884493">
        <w:tc>
          <w:tcPr>
            <w:tcW w:w="734" w:type="pct"/>
            <w:tcBorders>
              <w:top w:val="single" w:sz="4" w:space="0" w:color="auto"/>
              <w:left w:val="single" w:sz="4" w:space="0" w:color="auto"/>
              <w:bottom w:val="single" w:sz="4" w:space="0" w:color="auto"/>
              <w:right w:val="single" w:sz="4" w:space="0" w:color="auto"/>
            </w:tcBorders>
          </w:tcPr>
          <w:p w14:paraId="75A12834"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4290532B" w14:textId="229ADD30"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Siūlomos programinės įrangos duomenų valdymo platformos jautrūs duomenys</w:t>
            </w:r>
            <w:r w:rsidR="007A662C" w:rsidRPr="00BE50B5">
              <w:rPr>
                <w:rFonts w:ascii="Times New Roman" w:hAnsi="Times New Roman" w:cs="Times New Roman"/>
              </w:rPr>
              <w:t xml:space="preserve"> (sisteminių naudotojų vardai, slaptažodžiai, saugos konfigūracijos parametrai ir pan.) </w:t>
            </w:r>
            <w:r w:rsidRPr="00BE50B5">
              <w:rPr>
                <w:rFonts w:ascii="Times New Roman" w:hAnsi="Times New Roman" w:cs="Times New Roman"/>
              </w:rPr>
              <w:t>turi būti užšifruojami simetriniu šifravimo raktu, kuris yra užšifruojamas naudojant PO valdomą šifravimo raktų porą.</w:t>
            </w:r>
          </w:p>
        </w:tc>
      </w:tr>
      <w:tr w:rsidR="003A3542" w:rsidRPr="00BE50B5" w14:paraId="3F37A4A9" w14:textId="77777777" w:rsidTr="00884493">
        <w:tc>
          <w:tcPr>
            <w:tcW w:w="734" w:type="pct"/>
            <w:tcBorders>
              <w:top w:val="single" w:sz="4" w:space="0" w:color="auto"/>
              <w:left w:val="single" w:sz="4" w:space="0" w:color="auto"/>
              <w:bottom w:val="single" w:sz="4" w:space="0" w:color="auto"/>
              <w:right w:val="single" w:sz="4" w:space="0" w:color="auto"/>
            </w:tcBorders>
          </w:tcPr>
          <w:p w14:paraId="0BACEC9D"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03FDEB47" w14:textId="7C73C81D"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Duomenų bazių ir aplikacijų serveriai turi būti sukonfigūruoti veikti naudojant atskirą paskyrą su minimaliomis operacinės sistemos teisėmis siekiant užtikrinti tinkamą veikimą.</w:t>
            </w:r>
          </w:p>
        </w:tc>
      </w:tr>
      <w:tr w:rsidR="003A3542" w:rsidRPr="00BE50B5" w14:paraId="087B134D" w14:textId="77777777" w:rsidTr="00884493">
        <w:tc>
          <w:tcPr>
            <w:tcW w:w="734" w:type="pct"/>
            <w:tcBorders>
              <w:top w:val="single" w:sz="4" w:space="0" w:color="auto"/>
              <w:left w:val="single" w:sz="4" w:space="0" w:color="auto"/>
              <w:bottom w:val="single" w:sz="4" w:space="0" w:color="auto"/>
              <w:right w:val="single" w:sz="4" w:space="0" w:color="auto"/>
            </w:tcBorders>
          </w:tcPr>
          <w:p w14:paraId="54B4C521"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35FB65BF" w14:textId="00D0F341"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 xml:space="preserve">Programinės įrangos </w:t>
            </w:r>
            <w:r w:rsidR="00010E87" w:rsidRPr="00BE50B5">
              <w:rPr>
                <w:rFonts w:ascii="Times New Roman" w:hAnsi="Times New Roman" w:cs="Times New Roman"/>
              </w:rPr>
              <w:t>sistem</w:t>
            </w:r>
            <w:r w:rsidR="00F34995" w:rsidRPr="00BE50B5">
              <w:rPr>
                <w:rFonts w:ascii="Times New Roman" w:hAnsi="Times New Roman" w:cs="Times New Roman"/>
              </w:rPr>
              <w:t>os</w:t>
            </w:r>
            <w:r w:rsidR="00010E87" w:rsidRPr="00BE50B5">
              <w:rPr>
                <w:rFonts w:ascii="Times New Roman" w:hAnsi="Times New Roman" w:cs="Times New Roman"/>
              </w:rPr>
              <w:t xml:space="preserve"> </w:t>
            </w:r>
            <w:r w:rsidRPr="00BE50B5">
              <w:rPr>
                <w:rFonts w:ascii="Times New Roman" w:hAnsi="Times New Roman" w:cs="Times New Roman"/>
              </w:rPr>
              <w:t>naudotojų vardai ir slaptažodžiai privalo būti saugomi su tinkamu prieigos kontrolės užtikrinimu</w:t>
            </w:r>
            <w:r w:rsidR="00F34995" w:rsidRPr="00BE50B5">
              <w:rPr>
                <w:rFonts w:ascii="Times New Roman" w:hAnsi="Times New Roman" w:cs="Times New Roman"/>
              </w:rPr>
              <w:t>.</w:t>
            </w:r>
          </w:p>
        </w:tc>
      </w:tr>
      <w:tr w:rsidR="003A3542" w:rsidRPr="00BE50B5" w14:paraId="4E2880C3" w14:textId="77777777" w:rsidTr="00884493">
        <w:tc>
          <w:tcPr>
            <w:tcW w:w="734" w:type="pct"/>
            <w:tcBorders>
              <w:top w:val="single" w:sz="4" w:space="0" w:color="auto"/>
              <w:left w:val="single" w:sz="4" w:space="0" w:color="auto"/>
              <w:bottom w:val="single" w:sz="4" w:space="0" w:color="auto"/>
              <w:right w:val="single" w:sz="4" w:space="0" w:color="auto"/>
            </w:tcBorders>
          </w:tcPr>
          <w:p w14:paraId="74A02C50"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784F6B0C" w14:textId="34DE7F4D" w:rsidR="00F34995" w:rsidRPr="00BE50B5" w:rsidRDefault="007A662C" w:rsidP="000C4D83">
            <w:pPr>
              <w:jc w:val="both"/>
              <w:rPr>
                <w:rFonts w:ascii="Times New Roman" w:hAnsi="Times New Roman" w:cs="Times New Roman"/>
              </w:rPr>
            </w:pPr>
            <w:r w:rsidRPr="00BE50B5">
              <w:rPr>
                <w:rFonts w:ascii="Times New Roman" w:hAnsi="Times New Roman" w:cs="Times New Roman"/>
              </w:rPr>
              <w:t>Sistem</w:t>
            </w:r>
            <w:r w:rsidR="00F34995" w:rsidRPr="00BE50B5">
              <w:rPr>
                <w:rFonts w:ascii="Times New Roman" w:hAnsi="Times New Roman" w:cs="Times New Roman"/>
              </w:rPr>
              <w:t>os</w:t>
            </w:r>
            <w:r w:rsidRPr="00BE50B5">
              <w:rPr>
                <w:rFonts w:ascii="Times New Roman" w:hAnsi="Times New Roman" w:cs="Times New Roman"/>
              </w:rPr>
              <w:t xml:space="preserve"> n</w:t>
            </w:r>
            <w:r w:rsidR="003A3542" w:rsidRPr="00BE50B5">
              <w:rPr>
                <w:rFonts w:ascii="Times New Roman" w:hAnsi="Times New Roman" w:cs="Times New Roman"/>
              </w:rPr>
              <w:t>audotojų slaptažodžiai programinėje įrangoje turi būti saugomi užšifruotoje formoje.</w:t>
            </w:r>
            <w:r w:rsidR="00CD1966" w:rsidRPr="00BE50B5">
              <w:rPr>
                <w:rFonts w:ascii="Times New Roman" w:hAnsi="Times New Roman" w:cs="Times New Roman"/>
              </w:rPr>
              <w:t xml:space="preserve"> </w:t>
            </w:r>
          </w:p>
          <w:p w14:paraId="3FD0F3DF" w14:textId="008BFF8A" w:rsidR="003A3542" w:rsidRPr="00BE50B5" w:rsidRDefault="003A3542" w:rsidP="000C4D83">
            <w:pPr>
              <w:jc w:val="both"/>
              <w:rPr>
                <w:rFonts w:ascii="Times New Roman" w:hAnsi="Times New Roman" w:cs="Times New Roman"/>
              </w:rPr>
            </w:pPr>
            <w:r w:rsidRPr="00BE50B5">
              <w:rPr>
                <w:rFonts w:ascii="Times New Roman" w:hAnsi="Times New Roman" w:cs="Times New Roman"/>
              </w:rPr>
              <w:t>LDAP slaptažodžiai ne</w:t>
            </w:r>
            <w:r w:rsidR="007A662C" w:rsidRPr="00BE50B5">
              <w:rPr>
                <w:rFonts w:ascii="Times New Roman" w:hAnsi="Times New Roman" w:cs="Times New Roman"/>
              </w:rPr>
              <w:t xml:space="preserve">gali būti </w:t>
            </w:r>
            <w:r w:rsidRPr="00BE50B5">
              <w:rPr>
                <w:rFonts w:ascii="Times New Roman" w:hAnsi="Times New Roman" w:cs="Times New Roman"/>
              </w:rPr>
              <w:t>saugomi KPVS programinėje įrangoje.</w:t>
            </w:r>
          </w:p>
        </w:tc>
      </w:tr>
      <w:tr w:rsidR="001D2899" w:rsidRPr="00BE50B5" w14:paraId="4F693E17" w14:textId="77777777" w:rsidTr="00884493">
        <w:tc>
          <w:tcPr>
            <w:tcW w:w="734" w:type="pct"/>
            <w:tcBorders>
              <w:top w:val="single" w:sz="4" w:space="0" w:color="auto"/>
              <w:left w:val="single" w:sz="4" w:space="0" w:color="auto"/>
              <w:bottom w:val="single" w:sz="4" w:space="0" w:color="auto"/>
              <w:right w:val="single" w:sz="4" w:space="0" w:color="auto"/>
            </w:tcBorders>
          </w:tcPr>
          <w:p w14:paraId="5274EE94" w14:textId="77777777" w:rsidR="001D2899" w:rsidRPr="00BE50B5" w:rsidRDefault="001D2899"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AF18ADD" w14:textId="706627FC" w:rsidR="001D2899" w:rsidRPr="00BE50B5" w:rsidRDefault="001D2899" w:rsidP="000C4D83">
            <w:pPr>
              <w:jc w:val="both"/>
              <w:rPr>
                <w:rFonts w:ascii="Times New Roman" w:hAnsi="Times New Roman" w:cs="Times New Roman"/>
              </w:rPr>
            </w:pPr>
            <w:r w:rsidRPr="00BE50B5">
              <w:rPr>
                <w:rFonts w:ascii="Times New Roman" w:hAnsi="Times New Roman" w:cs="Times New Roman"/>
              </w:rPr>
              <w:t>Viešaisiais elektroninių ryšių tinklais perduodamos informacijos konfidencialumas turi būti užtikrintas naudojant šifravimą.</w:t>
            </w:r>
            <w:r w:rsidR="001C07E0">
              <w:rPr>
                <w:rFonts w:ascii="Times New Roman" w:hAnsi="Times New Roman" w:cs="Times New Roman"/>
              </w:rPr>
              <w:t xml:space="preserve"> </w:t>
            </w:r>
            <w:r w:rsidRPr="00BE50B5">
              <w:rPr>
                <w:rFonts w:ascii="Times New Roman" w:hAnsi="Times New Roman" w:cs="Times New Roman"/>
              </w:rPr>
              <w:t>Šifravimo sertifikatus bei VPN prieigos sprendimą suteikia PO.</w:t>
            </w:r>
          </w:p>
        </w:tc>
      </w:tr>
    </w:tbl>
    <w:p w14:paraId="02E08F03" w14:textId="77777777" w:rsidR="003A3542" w:rsidRPr="00BE50B5" w:rsidRDefault="003A3542" w:rsidP="000C4D83">
      <w:pPr>
        <w:rPr>
          <w:rFonts w:ascii="Times New Roman" w:hAnsi="Times New Roman" w:cs="Times New Roman"/>
        </w:rPr>
      </w:pPr>
    </w:p>
    <w:p w14:paraId="7BDB1537" w14:textId="77777777" w:rsidR="003A3542" w:rsidRPr="00BE50B5" w:rsidRDefault="003A3542" w:rsidP="00996C4F">
      <w:pPr>
        <w:pStyle w:val="Heading3"/>
        <w:numPr>
          <w:ilvl w:val="3"/>
          <w:numId w:val="6"/>
        </w:numPr>
        <w:ind w:left="2880" w:hanging="360"/>
        <w:rPr>
          <w:rFonts w:ascii="Times New Roman" w:hAnsi="Times New Roman" w:cs="Times New Roman"/>
        </w:rPr>
      </w:pPr>
      <w:bookmarkStart w:id="318" w:name="_Toc160630538"/>
      <w:r w:rsidRPr="00BE50B5">
        <w:rPr>
          <w:rFonts w:ascii="Times New Roman" w:hAnsi="Times New Roman" w:cs="Times New Roman"/>
        </w:rPr>
        <w:t>Interneto svetainės, pasiekiamos iš viešųjų elektroninių ryšių tinklų, saugumo ir kontrolės reikalavimai</w:t>
      </w:r>
      <w:bookmarkEnd w:id="318"/>
    </w:p>
    <w:p w14:paraId="1EC9E8DA" w14:textId="77777777" w:rsidR="003A3542" w:rsidRPr="00BE50B5" w:rsidRDefault="003A3542" w:rsidP="000C4D83">
      <w:pPr>
        <w:rPr>
          <w:rFonts w:ascii="Times New Roman" w:hAnsi="Times New Roman" w:cs="Times New Roman"/>
        </w:rPr>
      </w:pPr>
    </w:p>
    <w:p w14:paraId="42F6C5FE" w14:textId="4CD2A8FD" w:rsidR="003A3542" w:rsidRPr="00BE50B5" w:rsidRDefault="003A3542"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19" w:name="_Toc160629763"/>
      <w:r w:rsidR="000A3BC2" w:rsidRPr="0010434F">
        <w:rPr>
          <w:rFonts w:ascii="Times New Roman" w:hAnsi="Times New Roman" w:cs="Times New Roman"/>
          <w:b/>
          <w:bCs/>
          <w:lang w:eastAsia="en-GB"/>
        </w:rPr>
        <w:t>83</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Interneto svetainės, pasiekiamos iš viešųjų elektroninių ryšių tinklų, saugumo ir kontrolės reikalavimai</w:t>
      </w:r>
      <w:bookmarkEnd w:id="3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3A3542" w:rsidRPr="00BE50B5" w14:paraId="2993D1B8" w14:textId="77777777" w:rsidTr="00884493">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016701A" w14:textId="77777777" w:rsidR="003A3542" w:rsidRPr="00BE50B5" w:rsidRDefault="003A3542"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7D74C38"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3C92CF9B" w14:textId="77777777" w:rsidTr="00884493">
        <w:tc>
          <w:tcPr>
            <w:tcW w:w="734" w:type="pct"/>
            <w:tcBorders>
              <w:top w:val="single" w:sz="4" w:space="0" w:color="auto"/>
              <w:left w:val="single" w:sz="4" w:space="0" w:color="auto"/>
              <w:bottom w:val="single" w:sz="4" w:space="0" w:color="auto"/>
              <w:right w:val="single" w:sz="4" w:space="0" w:color="auto"/>
            </w:tcBorders>
          </w:tcPr>
          <w:p w14:paraId="26E13D5D"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29FBD122" w14:textId="77777777"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Visi perduodami duomenys turi būti šifruojami naudojant ne trumpesnį kaip 128 bitų raktą.</w:t>
            </w:r>
          </w:p>
        </w:tc>
      </w:tr>
      <w:tr w:rsidR="003A3542" w:rsidRPr="00BE50B5" w14:paraId="56CBB561" w14:textId="77777777" w:rsidTr="00884493">
        <w:tc>
          <w:tcPr>
            <w:tcW w:w="734" w:type="pct"/>
            <w:tcBorders>
              <w:top w:val="single" w:sz="4" w:space="0" w:color="auto"/>
              <w:left w:val="single" w:sz="4" w:space="0" w:color="auto"/>
              <w:bottom w:val="single" w:sz="4" w:space="0" w:color="auto"/>
              <w:right w:val="single" w:sz="4" w:space="0" w:color="auto"/>
            </w:tcBorders>
          </w:tcPr>
          <w:p w14:paraId="6733475F"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3545EE17" w14:textId="0DAFC03E"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color w:val="000000"/>
              </w:rPr>
              <w:t xml:space="preserve">Šifruojant naudojami skaitmeniniai sertifikatai privalo būti išduoti </w:t>
            </w:r>
            <w:r w:rsidR="00524A5F">
              <w:rPr>
                <w:rFonts w:ascii="Times New Roman" w:hAnsi="Times New Roman" w:cs="Times New Roman"/>
                <w:color w:val="000000"/>
              </w:rPr>
              <w:t>URM</w:t>
            </w:r>
            <w:r w:rsidRPr="00BE50B5">
              <w:rPr>
                <w:rFonts w:ascii="Times New Roman" w:hAnsi="Times New Roman" w:cs="Times New Roman"/>
                <w:color w:val="000000"/>
              </w:rPr>
              <w:t xml:space="preserve"> nurodytų sertifikavimo tarnybų (CA). Sertifikato raktas turi būti ne trumpesnis kaip 2</w:t>
            </w:r>
            <w:r w:rsidR="00DD0657">
              <w:rPr>
                <w:rFonts w:ascii="Times New Roman" w:hAnsi="Times New Roman" w:cs="Times New Roman"/>
                <w:color w:val="000000"/>
              </w:rPr>
              <w:t xml:space="preserve"> </w:t>
            </w:r>
            <w:r w:rsidRPr="00BE50B5">
              <w:rPr>
                <w:rFonts w:ascii="Times New Roman" w:hAnsi="Times New Roman" w:cs="Times New Roman"/>
                <w:color w:val="000000"/>
              </w:rPr>
              <w:t>048 bitų.</w:t>
            </w:r>
          </w:p>
        </w:tc>
      </w:tr>
      <w:tr w:rsidR="003A3542" w:rsidRPr="00BE50B5" w14:paraId="6B1B83E7" w14:textId="77777777" w:rsidTr="00884493">
        <w:tc>
          <w:tcPr>
            <w:tcW w:w="734" w:type="pct"/>
            <w:tcBorders>
              <w:top w:val="single" w:sz="4" w:space="0" w:color="auto"/>
              <w:left w:val="single" w:sz="4" w:space="0" w:color="auto"/>
              <w:bottom w:val="single" w:sz="4" w:space="0" w:color="auto"/>
              <w:right w:val="single" w:sz="4" w:space="0" w:color="auto"/>
            </w:tcBorders>
          </w:tcPr>
          <w:p w14:paraId="5FFA3FF3"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1E7434D5" w14:textId="7550786F" w:rsidR="003A3542" w:rsidRPr="00BE50B5" w:rsidRDefault="003A3542" w:rsidP="000C4D83">
            <w:pPr>
              <w:jc w:val="both"/>
              <w:rPr>
                <w:rFonts w:ascii="Times New Roman" w:hAnsi="Times New Roman" w:cs="Times New Roman"/>
                <w:color w:val="000000"/>
                <w:sz w:val="22"/>
              </w:rPr>
            </w:pPr>
            <w:r w:rsidRPr="00BE50B5">
              <w:rPr>
                <w:rFonts w:ascii="Times New Roman" w:hAnsi="Times New Roman" w:cs="Times New Roman"/>
                <w:color w:val="000000"/>
              </w:rPr>
              <w:t xml:space="preserve">Turi būti naudojamas TLS (angl. </w:t>
            </w:r>
            <w:r w:rsidRPr="00625FAF">
              <w:rPr>
                <w:rFonts w:ascii="Times New Roman" w:hAnsi="Times New Roman" w:cs="Times New Roman"/>
                <w:i/>
                <w:iCs/>
                <w:color w:val="000000"/>
              </w:rPr>
              <w:t>Transport Layer Security</w:t>
            </w:r>
            <w:r w:rsidRPr="00BE50B5">
              <w:rPr>
                <w:rFonts w:ascii="Times New Roman" w:hAnsi="Times New Roman" w:cs="Times New Roman"/>
                <w:color w:val="000000"/>
              </w:rPr>
              <w:t>) standartas (1.2 versija arba naujesnė)</w:t>
            </w:r>
            <w:r w:rsidR="00524A5F">
              <w:rPr>
                <w:rFonts w:ascii="Times New Roman" w:hAnsi="Times New Roman" w:cs="Times New Roman"/>
                <w:color w:val="000000"/>
              </w:rPr>
              <w:t xml:space="preserve"> arba lygiavertis.</w:t>
            </w:r>
          </w:p>
        </w:tc>
      </w:tr>
      <w:tr w:rsidR="003A3542" w:rsidRPr="00BE50B5" w14:paraId="389F44B8" w14:textId="77777777" w:rsidTr="00884493">
        <w:tc>
          <w:tcPr>
            <w:tcW w:w="734" w:type="pct"/>
            <w:tcBorders>
              <w:top w:val="single" w:sz="4" w:space="0" w:color="auto"/>
              <w:left w:val="single" w:sz="4" w:space="0" w:color="auto"/>
              <w:bottom w:val="single" w:sz="4" w:space="0" w:color="auto"/>
              <w:right w:val="single" w:sz="4" w:space="0" w:color="auto"/>
            </w:tcBorders>
          </w:tcPr>
          <w:p w14:paraId="19A01B6C"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2E48C44B" w14:textId="77777777" w:rsidR="003A3542" w:rsidRPr="00BE50B5" w:rsidRDefault="003A3542" w:rsidP="000C4D83">
            <w:pPr>
              <w:jc w:val="both"/>
              <w:rPr>
                <w:rFonts w:ascii="Times New Roman" w:hAnsi="Times New Roman" w:cs="Times New Roman"/>
                <w:color w:val="000000"/>
              </w:rPr>
            </w:pPr>
            <w:r w:rsidRPr="00BE50B5">
              <w:rPr>
                <w:rFonts w:ascii="Times New Roman" w:hAnsi="Times New Roman" w:cs="Times New Roman"/>
                <w:color w:val="000000"/>
              </w:rPr>
              <w:t xml:space="preserve">Svetainės kriptografinės funkcijos turi būti įdiegtos tarnybinės stoties, kurioje yra svetainė, dalyje arba PO suteiktame kriptografiniame saugumo modulyje (angl. </w:t>
            </w:r>
            <w:r w:rsidRPr="00625FAF">
              <w:rPr>
                <w:rFonts w:ascii="Times New Roman" w:hAnsi="Times New Roman" w:cs="Times New Roman"/>
                <w:i/>
                <w:iCs/>
                <w:color w:val="000000"/>
              </w:rPr>
              <w:t>Hardware security module</w:t>
            </w:r>
            <w:r w:rsidRPr="00BE50B5">
              <w:rPr>
                <w:rFonts w:ascii="Times New Roman" w:hAnsi="Times New Roman" w:cs="Times New Roman"/>
                <w:color w:val="000000"/>
              </w:rPr>
              <w:t xml:space="preserve">). </w:t>
            </w:r>
          </w:p>
        </w:tc>
      </w:tr>
      <w:tr w:rsidR="003A3542" w:rsidRPr="00BE50B5" w14:paraId="36BE41CC" w14:textId="77777777" w:rsidTr="00884493">
        <w:tc>
          <w:tcPr>
            <w:tcW w:w="734" w:type="pct"/>
            <w:tcBorders>
              <w:top w:val="single" w:sz="4" w:space="0" w:color="auto"/>
              <w:left w:val="single" w:sz="4" w:space="0" w:color="auto"/>
              <w:bottom w:val="single" w:sz="4" w:space="0" w:color="auto"/>
              <w:right w:val="single" w:sz="4" w:space="0" w:color="auto"/>
            </w:tcBorders>
          </w:tcPr>
          <w:p w14:paraId="511C07A8"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3B5E9671" w14:textId="2A24437F" w:rsidR="003A3542" w:rsidRPr="00BE50B5" w:rsidRDefault="003A3542" w:rsidP="000C4D83">
            <w:pPr>
              <w:jc w:val="both"/>
              <w:rPr>
                <w:rFonts w:ascii="Times New Roman" w:hAnsi="Times New Roman" w:cs="Times New Roman"/>
                <w:color w:val="000000"/>
                <w:sz w:val="22"/>
              </w:rPr>
            </w:pPr>
            <w:r w:rsidRPr="00BE50B5">
              <w:rPr>
                <w:rFonts w:ascii="Times New Roman" w:hAnsi="Times New Roman" w:cs="Times New Roman"/>
                <w:color w:val="000000"/>
              </w:rPr>
              <w:t xml:space="preserve">Visi kriptografiniai moduliai turi gebėti saugiai sutrikti (angl. </w:t>
            </w:r>
            <w:r w:rsidRPr="00625FAF">
              <w:rPr>
                <w:rFonts w:ascii="Times New Roman" w:hAnsi="Times New Roman" w:cs="Times New Roman"/>
                <w:i/>
                <w:iCs/>
                <w:color w:val="000000"/>
              </w:rPr>
              <w:t>fail securely</w:t>
            </w:r>
            <w:r w:rsidRPr="00BE50B5">
              <w:rPr>
                <w:rFonts w:ascii="Times New Roman" w:hAnsi="Times New Roman" w:cs="Times New Roman"/>
                <w:color w:val="000000"/>
              </w:rPr>
              <w:t>)</w:t>
            </w:r>
            <w:r w:rsidR="00233D4B" w:rsidRPr="00BE50B5">
              <w:rPr>
                <w:rFonts w:ascii="Times New Roman" w:hAnsi="Times New Roman" w:cs="Times New Roman"/>
                <w:color w:val="000000"/>
              </w:rPr>
              <w:t>.</w:t>
            </w:r>
          </w:p>
        </w:tc>
      </w:tr>
      <w:tr w:rsidR="003A3542" w:rsidRPr="00BE50B5" w14:paraId="4CED7044" w14:textId="77777777" w:rsidTr="00884493">
        <w:tc>
          <w:tcPr>
            <w:tcW w:w="734" w:type="pct"/>
            <w:tcBorders>
              <w:top w:val="single" w:sz="4" w:space="0" w:color="auto"/>
              <w:left w:val="single" w:sz="4" w:space="0" w:color="auto"/>
              <w:bottom w:val="single" w:sz="4" w:space="0" w:color="auto"/>
              <w:right w:val="single" w:sz="4" w:space="0" w:color="auto"/>
            </w:tcBorders>
          </w:tcPr>
          <w:p w14:paraId="3BEEF34B"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58F86953" w14:textId="77777777" w:rsidR="003A3542" w:rsidRPr="00BE50B5" w:rsidRDefault="003A3542" w:rsidP="000C4D83">
            <w:pPr>
              <w:jc w:val="both"/>
              <w:rPr>
                <w:rFonts w:ascii="Times New Roman" w:hAnsi="Times New Roman" w:cs="Times New Roman"/>
                <w:color w:val="000000"/>
                <w:sz w:val="22"/>
              </w:rPr>
            </w:pPr>
            <w:r w:rsidRPr="00BE50B5">
              <w:rPr>
                <w:rFonts w:ascii="Times New Roman" w:hAnsi="Times New Roman" w:cs="Times New Roman"/>
                <w:color w:val="000000"/>
              </w:rPr>
              <w:t>Kriptografiniai raktai ir algoritmai turi būti valdomi pagal PO saugos nuostatuose nustatytus reikalavimus.</w:t>
            </w:r>
          </w:p>
        </w:tc>
      </w:tr>
      <w:tr w:rsidR="003A3542" w:rsidRPr="00BE50B5" w14:paraId="70F22A01" w14:textId="77777777" w:rsidTr="00884493">
        <w:trPr>
          <w:trHeight w:val="278"/>
        </w:trPr>
        <w:tc>
          <w:tcPr>
            <w:tcW w:w="734" w:type="pct"/>
            <w:tcBorders>
              <w:top w:val="single" w:sz="4" w:space="0" w:color="auto"/>
              <w:left w:val="single" w:sz="4" w:space="0" w:color="auto"/>
              <w:bottom w:val="single" w:sz="4" w:space="0" w:color="auto"/>
              <w:right w:val="single" w:sz="4" w:space="0" w:color="auto"/>
            </w:tcBorders>
          </w:tcPr>
          <w:p w14:paraId="4BF8B5BF"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1F614072" w14:textId="77777777" w:rsidR="003A3542" w:rsidRPr="00BE50B5" w:rsidRDefault="003A3542" w:rsidP="000C4D83">
            <w:pPr>
              <w:jc w:val="both"/>
              <w:rPr>
                <w:rFonts w:ascii="Times New Roman" w:hAnsi="Times New Roman" w:cs="Times New Roman"/>
                <w:color w:val="000000"/>
                <w:sz w:val="22"/>
                <w:szCs w:val="22"/>
              </w:rPr>
            </w:pPr>
            <w:r w:rsidRPr="00BE50B5">
              <w:rPr>
                <w:rFonts w:ascii="Times New Roman" w:hAnsi="Times New Roman" w:cs="Times New Roman"/>
                <w:color w:val="000000" w:themeColor="text1"/>
              </w:rPr>
              <w:t>Prieš perduodant IS eksploatacijai tarnybinės stoties, kurioje yra svetainė, svetainės saugos parametrai turi būti teigiamai įvertinti naudojant Nacionalinio kibernetinio saugumo centro rekomenduojamą testavimo priemonę ir Saugaus duomenų perdavimo tinklo valdytojo ar kito įgalioto asmens.</w:t>
            </w:r>
          </w:p>
        </w:tc>
      </w:tr>
      <w:tr w:rsidR="003A3542" w:rsidRPr="00BE50B5" w14:paraId="578801AD" w14:textId="77777777" w:rsidTr="00884493">
        <w:tc>
          <w:tcPr>
            <w:tcW w:w="734" w:type="pct"/>
            <w:tcBorders>
              <w:top w:val="single" w:sz="4" w:space="0" w:color="auto"/>
              <w:left w:val="single" w:sz="4" w:space="0" w:color="auto"/>
              <w:bottom w:val="single" w:sz="4" w:space="0" w:color="auto"/>
              <w:right w:val="single" w:sz="4" w:space="0" w:color="auto"/>
            </w:tcBorders>
          </w:tcPr>
          <w:p w14:paraId="15426B57"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142E40D4" w14:textId="1DD9E93A" w:rsidR="001D0813" w:rsidRDefault="003A3542" w:rsidP="000C4D83">
            <w:pPr>
              <w:jc w:val="both"/>
              <w:rPr>
                <w:rFonts w:ascii="Times New Roman" w:hAnsi="Times New Roman" w:cs="Times New Roman"/>
                <w:color w:val="000000"/>
              </w:rPr>
            </w:pPr>
            <w:r w:rsidRPr="00BE50B5">
              <w:rPr>
                <w:rFonts w:ascii="Times New Roman" w:hAnsi="Times New Roman" w:cs="Times New Roman"/>
                <w:color w:val="000000"/>
              </w:rPr>
              <w:t xml:space="preserve">IS sprendime bus naudojamos </w:t>
            </w:r>
            <w:r w:rsidR="00EC2EC4">
              <w:rPr>
                <w:rFonts w:ascii="Times New Roman" w:hAnsi="Times New Roman" w:cs="Times New Roman"/>
                <w:color w:val="000000"/>
              </w:rPr>
              <w:t>URM</w:t>
            </w:r>
            <w:r w:rsidRPr="00BE50B5">
              <w:rPr>
                <w:rFonts w:ascii="Times New Roman" w:hAnsi="Times New Roman" w:cs="Times New Roman"/>
                <w:color w:val="000000"/>
              </w:rPr>
              <w:t xml:space="preserve"> pateiktos svetainės saugasienės (angl. </w:t>
            </w:r>
            <w:r w:rsidRPr="00625FAF">
              <w:rPr>
                <w:rFonts w:ascii="Times New Roman" w:hAnsi="Times New Roman" w:cs="Times New Roman"/>
                <w:i/>
                <w:iCs/>
                <w:color w:val="000000"/>
              </w:rPr>
              <w:t>Web Application Firewall</w:t>
            </w:r>
            <w:r w:rsidRPr="00BE50B5">
              <w:rPr>
                <w:rFonts w:ascii="Times New Roman" w:hAnsi="Times New Roman" w:cs="Times New Roman"/>
                <w:color w:val="000000"/>
              </w:rPr>
              <w:t xml:space="preserve">). </w:t>
            </w:r>
          </w:p>
          <w:p w14:paraId="301CAF90" w14:textId="72BC9E98" w:rsidR="003A3542" w:rsidRPr="00BE50B5" w:rsidRDefault="001F37A6" w:rsidP="000C4D83">
            <w:pPr>
              <w:jc w:val="both"/>
              <w:rPr>
                <w:rFonts w:ascii="Times New Roman" w:hAnsi="Times New Roman" w:cs="Times New Roman"/>
                <w:color w:val="000000"/>
                <w:sz w:val="22"/>
              </w:rPr>
            </w:pPr>
            <w:r>
              <w:rPr>
                <w:rFonts w:ascii="Times New Roman" w:hAnsi="Times New Roman" w:cs="Times New Roman"/>
                <w:color w:val="000000"/>
              </w:rPr>
              <w:t>Paslaugų tei</w:t>
            </w:r>
            <w:r w:rsidR="003A3542" w:rsidRPr="00BE50B5">
              <w:rPr>
                <w:rFonts w:ascii="Times New Roman" w:hAnsi="Times New Roman" w:cs="Times New Roman"/>
                <w:color w:val="000000"/>
              </w:rPr>
              <w:t xml:space="preserve">kėjas turės užtikrinti </w:t>
            </w:r>
            <w:r w:rsidR="001D0813">
              <w:rPr>
                <w:rFonts w:ascii="Times New Roman" w:hAnsi="Times New Roman" w:cs="Times New Roman"/>
                <w:color w:val="000000"/>
              </w:rPr>
              <w:t>KPVS</w:t>
            </w:r>
            <w:r w:rsidR="001D0813" w:rsidRPr="00BE50B5">
              <w:rPr>
                <w:rFonts w:ascii="Times New Roman" w:hAnsi="Times New Roman" w:cs="Times New Roman"/>
                <w:color w:val="000000"/>
              </w:rPr>
              <w:t xml:space="preserve"> </w:t>
            </w:r>
            <w:r w:rsidR="003A3542" w:rsidRPr="00BE50B5">
              <w:rPr>
                <w:rFonts w:ascii="Times New Roman" w:hAnsi="Times New Roman" w:cs="Times New Roman"/>
                <w:color w:val="000000"/>
              </w:rPr>
              <w:t>tinkamą veikimą su šiais sprendimais ir žurnalinių įrašų perdavimą.</w:t>
            </w:r>
          </w:p>
        </w:tc>
      </w:tr>
      <w:tr w:rsidR="003A3542" w:rsidRPr="00BE50B5" w14:paraId="2AF6EAC8" w14:textId="77777777" w:rsidTr="00884493">
        <w:tc>
          <w:tcPr>
            <w:tcW w:w="734" w:type="pct"/>
            <w:tcBorders>
              <w:top w:val="single" w:sz="4" w:space="0" w:color="auto"/>
              <w:left w:val="single" w:sz="4" w:space="0" w:color="auto"/>
              <w:bottom w:val="single" w:sz="4" w:space="0" w:color="auto"/>
              <w:right w:val="single" w:sz="4" w:space="0" w:color="auto"/>
            </w:tcBorders>
          </w:tcPr>
          <w:p w14:paraId="17B525F0"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B7D24BB" w14:textId="77777777" w:rsidR="003A3542" w:rsidRPr="00BE50B5" w:rsidRDefault="003A3542" w:rsidP="000C4D83">
            <w:pPr>
              <w:jc w:val="both"/>
              <w:rPr>
                <w:rFonts w:ascii="Times New Roman" w:hAnsi="Times New Roman" w:cs="Times New Roman"/>
                <w:color w:val="000000"/>
              </w:rPr>
            </w:pPr>
            <w:r w:rsidRPr="00BE50B5">
              <w:rPr>
                <w:rFonts w:ascii="Times New Roman" w:hAnsi="Times New Roman" w:cs="Times New Roman"/>
                <w:color w:val="000000"/>
              </w:rPr>
              <w:t>Draudžiama tarnybinėje stotyje saugoti sesijos duomenis (identifikatorių), pasibaigus susijungimo sesijai.</w:t>
            </w:r>
          </w:p>
        </w:tc>
      </w:tr>
      <w:tr w:rsidR="003A3542" w:rsidRPr="00BE50B5" w14:paraId="43DF1623" w14:textId="77777777" w:rsidTr="00884493">
        <w:tc>
          <w:tcPr>
            <w:tcW w:w="734" w:type="pct"/>
            <w:tcBorders>
              <w:top w:val="single" w:sz="4" w:space="0" w:color="auto"/>
              <w:left w:val="single" w:sz="4" w:space="0" w:color="auto"/>
              <w:bottom w:val="single" w:sz="4" w:space="0" w:color="auto"/>
              <w:right w:val="single" w:sz="4" w:space="0" w:color="auto"/>
            </w:tcBorders>
          </w:tcPr>
          <w:p w14:paraId="5D99D41F"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716B7E74" w14:textId="1B8673A6" w:rsidR="003A3542" w:rsidRPr="00BE50B5" w:rsidRDefault="003A3542" w:rsidP="000C4D83">
            <w:pPr>
              <w:jc w:val="both"/>
              <w:rPr>
                <w:rFonts w:ascii="Times New Roman" w:hAnsi="Times New Roman" w:cs="Times New Roman"/>
                <w:color w:val="000000"/>
                <w:sz w:val="22"/>
                <w:szCs w:val="22"/>
              </w:rPr>
            </w:pPr>
            <w:r w:rsidRPr="00BE50B5">
              <w:rPr>
                <w:rFonts w:ascii="Times New Roman" w:hAnsi="Times New Roman" w:cs="Times New Roman"/>
                <w:color w:val="000000" w:themeColor="text1"/>
              </w:rPr>
              <w:t xml:space="preserve">Turi būti naudojamos apsaugos nuo pagrindinių per tinklą vykdomų atakų: struktūrizuotų užklausų kalbos įskverbties (angl. </w:t>
            </w:r>
            <w:r w:rsidRPr="00625FAF">
              <w:rPr>
                <w:rFonts w:ascii="Times New Roman" w:hAnsi="Times New Roman" w:cs="Times New Roman"/>
                <w:i/>
                <w:iCs/>
                <w:color w:val="000000" w:themeColor="text1"/>
              </w:rPr>
              <w:t>SQL injection</w:t>
            </w:r>
            <w:r w:rsidRPr="00BE50B5">
              <w:rPr>
                <w:rFonts w:ascii="Times New Roman" w:hAnsi="Times New Roman" w:cs="Times New Roman"/>
                <w:color w:val="000000" w:themeColor="text1"/>
              </w:rPr>
              <w:t xml:space="preserve">), įterptinių instrukcijų atakų (angl. </w:t>
            </w:r>
            <w:r w:rsidRPr="00625FAF">
              <w:rPr>
                <w:rFonts w:ascii="Times New Roman" w:hAnsi="Times New Roman" w:cs="Times New Roman"/>
                <w:i/>
                <w:iCs/>
                <w:color w:val="000000" w:themeColor="text1"/>
              </w:rPr>
              <w:t>Cross-site scripting</w:t>
            </w:r>
            <w:r w:rsidRPr="00BE50B5">
              <w:rPr>
                <w:rFonts w:ascii="Times New Roman" w:hAnsi="Times New Roman" w:cs="Times New Roman"/>
                <w:color w:val="000000" w:themeColor="text1"/>
              </w:rPr>
              <w:t>), ar kitų, priemonės</w:t>
            </w:r>
            <w:r w:rsidR="00233D4B" w:rsidRPr="00BE50B5">
              <w:rPr>
                <w:rFonts w:ascii="Times New Roman" w:hAnsi="Times New Roman" w:cs="Times New Roman"/>
                <w:color w:val="000000" w:themeColor="text1"/>
              </w:rPr>
              <w:t>. P</w:t>
            </w:r>
            <w:r w:rsidRPr="00BE50B5">
              <w:rPr>
                <w:rFonts w:ascii="Times New Roman" w:hAnsi="Times New Roman" w:cs="Times New Roman"/>
                <w:color w:val="000000" w:themeColor="text1"/>
              </w:rPr>
              <w:t xml:space="preserve">agrindinių per tinklą vykdomų atakų sąrašas skelbiamas Atviro tinklo programų saugumo projekto (angl. </w:t>
            </w:r>
            <w:r w:rsidRPr="00625FAF">
              <w:rPr>
                <w:rFonts w:ascii="Times New Roman" w:hAnsi="Times New Roman" w:cs="Times New Roman"/>
                <w:i/>
                <w:iCs/>
                <w:color w:val="000000" w:themeColor="text1"/>
              </w:rPr>
              <w:t>The Open Web Application Security Project (OWASP)</w:t>
            </w:r>
            <w:r w:rsidRPr="00BE50B5">
              <w:rPr>
                <w:rFonts w:ascii="Times New Roman" w:hAnsi="Times New Roman" w:cs="Times New Roman"/>
                <w:color w:val="000000" w:themeColor="text1"/>
              </w:rPr>
              <w:t xml:space="preserve"> interneto svetainėje </w:t>
            </w:r>
            <w:hyperlink r:id="rId89">
              <w:r w:rsidRPr="00BE50B5">
                <w:rPr>
                  <w:rStyle w:val="Hyperlink"/>
                  <w:rFonts w:ascii="Times New Roman" w:hAnsi="Times New Roman" w:cs="Times New Roman"/>
                </w:rPr>
                <w:t>www.owasp.org</w:t>
              </w:r>
            </w:hyperlink>
            <w:r w:rsidR="005062CE">
              <w:rPr>
                <w:rStyle w:val="Hyperlink"/>
                <w:rFonts w:ascii="Times New Roman" w:hAnsi="Times New Roman" w:cs="Times New Roman"/>
              </w:rPr>
              <w:t>.</w:t>
            </w:r>
          </w:p>
        </w:tc>
      </w:tr>
      <w:tr w:rsidR="003A3542" w:rsidRPr="00BE50B5" w14:paraId="4025A40C" w14:textId="77777777" w:rsidTr="00884493">
        <w:tc>
          <w:tcPr>
            <w:tcW w:w="734" w:type="pct"/>
            <w:tcBorders>
              <w:top w:val="single" w:sz="4" w:space="0" w:color="auto"/>
              <w:left w:val="single" w:sz="4" w:space="0" w:color="auto"/>
              <w:bottom w:val="single" w:sz="4" w:space="0" w:color="auto"/>
              <w:right w:val="single" w:sz="4" w:space="0" w:color="auto"/>
            </w:tcBorders>
          </w:tcPr>
          <w:p w14:paraId="60610911"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05A5AE8A" w14:textId="77777777" w:rsidR="003A3542" w:rsidRPr="00BE50B5" w:rsidRDefault="003A3542" w:rsidP="000C4D83">
            <w:pPr>
              <w:jc w:val="both"/>
              <w:rPr>
                <w:rFonts w:ascii="Times New Roman" w:hAnsi="Times New Roman" w:cs="Times New Roman"/>
                <w:color w:val="000000"/>
                <w:sz w:val="22"/>
              </w:rPr>
            </w:pPr>
            <w:r w:rsidRPr="00BE50B5">
              <w:rPr>
                <w:rFonts w:ascii="Times New Roman" w:hAnsi="Times New Roman" w:cs="Times New Roman"/>
                <w:color w:val="000000"/>
              </w:rPr>
              <w:t>Tarnybinė stotis, kurioje yra svetainė, neturi rodyti svetainės naudotojui klaidų pranešimų apie svetainės programinį kodą ar tarnybinę stotį.</w:t>
            </w:r>
          </w:p>
        </w:tc>
      </w:tr>
      <w:tr w:rsidR="003A3542" w:rsidRPr="00BE50B5" w14:paraId="5E6B1361" w14:textId="77777777" w:rsidTr="00884493">
        <w:tc>
          <w:tcPr>
            <w:tcW w:w="734" w:type="pct"/>
            <w:tcBorders>
              <w:top w:val="single" w:sz="4" w:space="0" w:color="auto"/>
              <w:left w:val="single" w:sz="4" w:space="0" w:color="auto"/>
              <w:bottom w:val="single" w:sz="4" w:space="0" w:color="auto"/>
              <w:right w:val="single" w:sz="4" w:space="0" w:color="auto"/>
            </w:tcBorders>
          </w:tcPr>
          <w:p w14:paraId="7F1337DF"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1F536C36" w14:textId="77777777" w:rsidR="003A3542" w:rsidRPr="00BE50B5" w:rsidRDefault="003A3542" w:rsidP="000C4D83">
            <w:pPr>
              <w:jc w:val="both"/>
              <w:rPr>
                <w:rFonts w:ascii="Times New Roman" w:hAnsi="Times New Roman" w:cs="Times New Roman"/>
                <w:color w:val="000000"/>
                <w:sz w:val="22"/>
              </w:rPr>
            </w:pPr>
            <w:r w:rsidRPr="00BE50B5">
              <w:rPr>
                <w:rFonts w:ascii="Times New Roman" w:hAnsi="Times New Roman" w:cs="Times New Roman"/>
                <w:color w:val="000000"/>
              </w:rPr>
              <w:t>Svetainės saugumo priemonės turi gebėti uždrausti prieigą prie tarnybinės stoties iš IP adresų, vykdžiusių grėsmingą veiklą (nesankcionuoti mėginimai prisijungti, įterpti SQL intarpus ir panašiai).</w:t>
            </w:r>
          </w:p>
        </w:tc>
      </w:tr>
      <w:tr w:rsidR="003A3542" w:rsidRPr="00BE50B5" w14:paraId="617A8052" w14:textId="77777777" w:rsidTr="00884493">
        <w:tc>
          <w:tcPr>
            <w:tcW w:w="734" w:type="pct"/>
            <w:tcBorders>
              <w:top w:val="single" w:sz="4" w:space="0" w:color="auto"/>
              <w:left w:val="single" w:sz="4" w:space="0" w:color="auto"/>
              <w:bottom w:val="single" w:sz="4" w:space="0" w:color="auto"/>
              <w:right w:val="single" w:sz="4" w:space="0" w:color="auto"/>
            </w:tcBorders>
          </w:tcPr>
          <w:p w14:paraId="4CD3602E"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641DACC9" w14:textId="3AA779D2" w:rsidR="003A3542" w:rsidRPr="00BE50B5" w:rsidRDefault="003A3542" w:rsidP="000C4D83">
            <w:pPr>
              <w:jc w:val="both"/>
              <w:rPr>
                <w:rFonts w:ascii="Times New Roman" w:hAnsi="Times New Roman" w:cs="Times New Roman"/>
                <w:color w:val="000000"/>
                <w:sz w:val="22"/>
              </w:rPr>
            </w:pPr>
            <w:r w:rsidRPr="00BE50B5">
              <w:rPr>
                <w:rFonts w:ascii="Times New Roman" w:hAnsi="Times New Roman" w:cs="Times New Roman"/>
                <w:color w:val="000000"/>
              </w:rPr>
              <w:t xml:space="preserve">Tarnybinė stotis, kurioje yra svetainė, turi leisti tik svetainės funkcionalumui užtikrinti reikalingus protokolo (angl. </w:t>
            </w:r>
            <w:r w:rsidRPr="00BE50B5">
              <w:rPr>
                <w:rFonts w:ascii="Times New Roman" w:hAnsi="Times New Roman" w:cs="Times New Roman"/>
                <w:i/>
                <w:color w:val="000000"/>
              </w:rPr>
              <w:t>HTTP</w:t>
            </w:r>
            <w:r w:rsidRPr="00BE50B5">
              <w:rPr>
                <w:rFonts w:ascii="Times New Roman" w:hAnsi="Times New Roman" w:cs="Times New Roman"/>
                <w:color w:val="000000"/>
              </w:rPr>
              <w:t>) metodus</w:t>
            </w:r>
            <w:r w:rsidR="00EC2EC4">
              <w:rPr>
                <w:rFonts w:ascii="Times New Roman" w:hAnsi="Times New Roman" w:cs="Times New Roman"/>
                <w:color w:val="000000"/>
              </w:rPr>
              <w:t xml:space="preserve"> arba lygiaverčius.</w:t>
            </w:r>
          </w:p>
        </w:tc>
      </w:tr>
      <w:tr w:rsidR="003A3542" w:rsidRPr="00BE50B5" w14:paraId="02CD52ED" w14:textId="77777777" w:rsidTr="00884493">
        <w:tc>
          <w:tcPr>
            <w:tcW w:w="734" w:type="pct"/>
            <w:tcBorders>
              <w:top w:val="single" w:sz="4" w:space="0" w:color="auto"/>
              <w:left w:val="single" w:sz="4" w:space="0" w:color="auto"/>
              <w:bottom w:val="single" w:sz="4" w:space="0" w:color="auto"/>
              <w:right w:val="single" w:sz="4" w:space="0" w:color="auto"/>
            </w:tcBorders>
          </w:tcPr>
          <w:p w14:paraId="3399B9CF"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2B7A02E2" w14:textId="47FC1B58" w:rsidR="003A3542" w:rsidRPr="00BE50B5" w:rsidRDefault="003A3542" w:rsidP="000C4D83">
            <w:pPr>
              <w:jc w:val="both"/>
              <w:rPr>
                <w:rFonts w:ascii="Times New Roman" w:hAnsi="Times New Roman" w:cs="Times New Roman"/>
                <w:color w:val="000000"/>
                <w:sz w:val="22"/>
              </w:rPr>
            </w:pPr>
            <w:r w:rsidRPr="00BE50B5">
              <w:rPr>
                <w:rFonts w:ascii="Times New Roman" w:hAnsi="Times New Roman" w:cs="Times New Roman"/>
                <w:color w:val="000000"/>
              </w:rPr>
              <w:t xml:space="preserve">Turi būti uždrausta naršyti svetainės aplankuose (angl. </w:t>
            </w:r>
            <w:r w:rsidRPr="00BE50B5">
              <w:rPr>
                <w:rFonts w:ascii="Times New Roman" w:hAnsi="Times New Roman" w:cs="Times New Roman"/>
                <w:i/>
                <w:color w:val="000000"/>
              </w:rPr>
              <w:t>Directory browsing</w:t>
            </w:r>
            <w:r w:rsidRPr="00BE50B5">
              <w:rPr>
                <w:rFonts w:ascii="Times New Roman" w:hAnsi="Times New Roman" w:cs="Times New Roman"/>
                <w:color w:val="000000"/>
              </w:rPr>
              <w:t>)</w:t>
            </w:r>
            <w:r w:rsidR="00233D4B" w:rsidRPr="00BE50B5">
              <w:rPr>
                <w:rFonts w:ascii="Times New Roman" w:hAnsi="Times New Roman" w:cs="Times New Roman"/>
                <w:color w:val="000000"/>
              </w:rPr>
              <w:t>.</w:t>
            </w:r>
          </w:p>
        </w:tc>
      </w:tr>
      <w:tr w:rsidR="003A3542" w:rsidRPr="00BE50B5" w14:paraId="456E205D" w14:textId="77777777" w:rsidTr="00884493">
        <w:tc>
          <w:tcPr>
            <w:tcW w:w="734" w:type="pct"/>
            <w:tcBorders>
              <w:top w:val="single" w:sz="4" w:space="0" w:color="auto"/>
              <w:left w:val="single" w:sz="4" w:space="0" w:color="auto"/>
              <w:bottom w:val="single" w:sz="4" w:space="0" w:color="auto"/>
              <w:right w:val="single" w:sz="4" w:space="0" w:color="auto"/>
            </w:tcBorders>
          </w:tcPr>
          <w:p w14:paraId="19F2F1C4"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1831B15E" w14:textId="77777777" w:rsidR="003A3542" w:rsidRPr="00BE50B5" w:rsidRDefault="003A3542" w:rsidP="000C4D83">
            <w:pPr>
              <w:jc w:val="both"/>
              <w:rPr>
                <w:rFonts w:ascii="Times New Roman" w:hAnsi="Times New Roman" w:cs="Times New Roman"/>
                <w:color w:val="000000"/>
                <w:sz w:val="22"/>
              </w:rPr>
            </w:pPr>
            <w:r w:rsidRPr="00BE50B5">
              <w:rPr>
                <w:rFonts w:ascii="Times New Roman" w:hAnsi="Times New Roman" w:cs="Times New Roman"/>
                <w:color w:val="000000"/>
              </w:rPr>
              <w:t xml:space="preserve">Turi būti įdiegta svetainės turinio nesankcionuoto pakeitimo (angl. </w:t>
            </w:r>
            <w:r w:rsidRPr="00BE50B5">
              <w:rPr>
                <w:rFonts w:ascii="Times New Roman" w:hAnsi="Times New Roman" w:cs="Times New Roman"/>
                <w:i/>
                <w:color w:val="000000"/>
              </w:rPr>
              <w:t>Defacement</w:t>
            </w:r>
            <w:r w:rsidRPr="00BE50B5">
              <w:rPr>
                <w:rFonts w:ascii="Times New Roman" w:hAnsi="Times New Roman" w:cs="Times New Roman"/>
                <w:color w:val="000000"/>
              </w:rPr>
              <w:t>) stebėsenos sistema.</w:t>
            </w:r>
          </w:p>
        </w:tc>
      </w:tr>
      <w:tr w:rsidR="003A3542" w:rsidRPr="00BE50B5" w14:paraId="1BFC854B" w14:textId="77777777" w:rsidTr="00884493">
        <w:tc>
          <w:tcPr>
            <w:tcW w:w="734" w:type="pct"/>
            <w:tcBorders>
              <w:top w:val="single" w:sz="4" w:space="0" w:color="auto"/>
              <w:left w:val="single" w:sz="4" w:space="0" w:color="auto"/>
              <w:bottom w:val="single" w:sz="4" w:space="0" w:color="auto"/>
              <w:right w:val="single" w:sz="4" w:space="0" w:color="auto"/>
            </w:tcBorders>
          </w:tcPr>
          <w:p w14:paraId="2CDC78FC"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05A16717" w14:textId="45F93572" w:rsidR="003A3542" w:rsidRPr="00BE50B5" w:rsidRDefault="003A3542" w:rsidP="000C4D83">
            <w:pPr>
              <w:jc w:val="both"/>
              <w:rPr>
                <w:rFonts w:ascii="Times New Roman" w:eastAsia="Calibri" w:hAnsi="Times New Roman" w:cs="Times New Roman"/>
                <w:color w:val="0563C1" w:themeColor="hyperlink"/>
                <w:u w:val="single"/>
              </w:rPr>
            </w:pPr>
            <w:r w:rsidRPr="00BE50B5">
              <w:rPr>
                <w:rFonts w:ascii="Times New Roman" w:hAnsi="Times New Roman" w:cs="Times New Roman"/>
                <w:color w:val="000000" w:themeColor="text1"/>
              </w:rPr>
              <w:t>Programinėje įrangoje turi būti numatyta apsauga nuo kenkėjiško kodo įkėlimo į aplikaciją (pavyzdžiui, apribota galimybė įkelti bylas su plėtiniais *.com, *.exe, *.bat ir pan.). Realizuota galimybė</w:t>
            </w:r>
            <w:r w:rsidR="001C07E0">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 xml:space="preserve">įkeliamas bylas nukreipti patikrai į išorinį </w:t>
            </w:r>
            <w:r w:rsidRPr="00401125">
              <w:rPr>
                <w:rFonts w:ascii="Times New Roman" w:hAnsi="Times New Roman" w:cs="Times New Roman"/>
                <w:i/>
                <w:iCs/>
                <w:color w:val="000000" w:themeColor="text1"/>
              </w:rPr>
              <w:t>Sandbox</w:t>
            </w:r>
            <w:r w:rsidRPr="00BE50B5">
              <w:rPr>
                <w:rFonts w:ascii="Times New Roman" w:hAnsi="Times New Roman" w:cs="Times New Roman"/>
                <w:color w:val="000000" w:themeColor="text1"/>
              </w:rPr>
              <w:t xml:space="preserve"> tipo sprendimą.</w:t>
            </w:r>
            <w:r w:rsidRPr="00BE50B5">
              <w:rPr>
                <w:rFonts w:ascii="Times New Roman" w:hAnsi="Times New Roman" w:cs="Times New Roman"/>
              </w:rPr>
              <w:t xml:space="preserve"> Paslaugų teikėjas turi suderinti failų formatus, kuriuos leidžiama įkelti į KPVS, ir suderinti juos su PO.</w:t>
            </w:r>
            <w:r w:rsidRPr="00BE50B5">
              <w:rPr>
                <w:rFonts w:ascii="Times New Roman" w:hAnsi="Times New Roman" w:cs="Times New Roman"/>
              </w:rPr>
              <w:br/>
            </w:r>
            <w:r w:rsidRPr="00BE50B5">
              <w:rPr>
                <w:rFonts w:ascii="Times New Roman" w:eastAsia="Calibri" w:hAnsi="Times New Roman" w:cs="Times New Roman"/>
                <w:color w:val="000000" w:themeColor="text1"/>
              </w:rPr>
              <w:t xml:space="preserve">Bylų įkėlimo apsauga turi būti įgyvendinta vadovaujantis OWASP </w:t>
            </w:r>
            <w:r w:rsidRPr="00625FAF">
              <w:rPr>
                <w:rFonts w:ascii="Times New Roman" w:eastAsia="Calibri" w:hAnsi="Times New Roman" w:cs="Times New Roman"/>
                <w:i/>
                <w:iCs/>
                <w:color w:val="000000" w:themeColor="text1"/>
              </w:rPr>
              <w:t>Input</w:t>
            </w:r>
            <w:r w:rsidRPr="00BE50B5">
              <w:rPr>
                <w:rFonts w:ascii="Times New Roman" w:eastAsia="Calibri" w:hAnsi="Times New Roman" w:cs="Times New Roman"/>
                <w:color w:val="000000" w:themeColor="text1"/>
              </w:rPr>
              <w:t xml:space="preserve"> </w:t>
            </w:r>
            <w:r w:rsidRPr="00625FAF">
              <w:rPr>
                <w:rFonts w:ascii="Times New Roman" w:eastAsia="Calibri" w:hAnsi="Times New Roman" w:cs="Times New Roman"/>
                <w:i/>
                <w:iCs/>
                <w:color w:val="000000" w:themeColor="text1"/>
              </w:rPr>
              <w:t>validation</w:t>
            </w:r>
            <w:r w:rsidRPr="00BE50B5">
              <w:rPr>
                <w:rFonts w:ascii="Times New Roman" w:eastAsia="Calibri" w:hAnsi="Times New Roman" w:cs="Times New Roman"/>
                <w:color w:val="000000" w:themeColor="text1"/>
              </w:rPr>
              <w:t xml:space="preserve"> gerosiomis praktikomis: </w:t>
            </w:r>
            <w:hyperlink r:id="rId90" w:history="1">
              <w:r w:rsidRPr="00BE50B5">
                <w:rPr>
                  <w:rStyle w:val="Hyperlink"/>
                  <w:rFonts w:ascii="Times New Roman" w:eastAsia="Calibri" w:hAnsi="Times New Roman" w:cs="Times New Roman"/>
                </w:rPr>
                <w:t>File Upload - OWASP Cheat Sheet Series</w:t>
              </w:r>
            </w:hyperlink>
            <w:r w:rsidR="00233D4B" w:rsidRPr="00BE50B5">
              <w:rPr>
                <w:rStyle w:val="Hyperlink"/>
                <w:rFonts w:ascii="Times New Roman" w:eastAsia="Calibri" w:hAnsi="Times New Roman" w:cs="Times New Roman"/>
              </w:rPr>
              <w:t>.</w:t>
            </w:r>
          </w:p>
        </w:tc>
      </w:tr>
      <w:tr w:rsidR="003A3542" w:rsidRPr="00BE50B5" w14:paraId="12E9388A" w14:textId="77777777" w:rsidTr="00884493">
        <w:tc>
          <w:tcPr>
            <w:tcW w:w="734" w:type="pct"/>
            <w:tcBorders>
              <w:top w:val="single" w:sz="4" w:space="0" w:color="auto"/>
              <w:left w:val="single" w:sz="4" w:space="0" w:color="auto"/>
              <w:bottom w:val="single" w:sz="4" w:space="0" w:color="auto"/>
              <w:right w:val="single" w:sz="4" w:space="0" w:color="auto"/>
            </w:tcBorders>
          </w:tcPr>
          <w:p w14:paraId="419260F8"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279ED1F4" w14:textId="77777777"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Programinės įrangos naudotojams neturi būti leidžiama išjungti ar apeiti saugos nustatymų.</w:t>
            </w:r>
          </w:p>
        </w:tc>
      </w:tr>
      <w:tr w:rsidR="003A3542" w:rsidRPr="00BE50B5" w14:paraId="0D57A543" w14:textId="77777777" w:rsidTr="00884493">
        <w:tc>
          <w:tcPr>
            <w:tcW w:w="734" w:type="pct"/>
            <w:tcBorders>
              <w:top w:val="single" w:sz="4" w:space="0" w:color="auto"/>
              <w:left w:val="single" w:sz="4" w:space="0" w:color="auto"/>
              <w:bottom w:val="single" w:sz="4" w:space="0" w:color="auto"/>
              <w:right w:val="single" w:sz="4" w:space="0" w:color="auto"/>
            </w:tcBorders>
          </w:tcPr>
          <w:p w14:paraId="182AB0C5"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38CC369B" w14:textId="5EE40FBC"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Programinė įranga turi turėti galimybę duomenų matomumą ir prieinamumą programinės įrangos naudotojams realizuoti ir užtikrinti pagal principą „tiek</w:t>
            </w:r>
            <w:r w:rsidR="00DC5D84">
              <w:rPr>
                <w:rFonts w:ascii="Times New Roman" w:hAnsi="Times New Roman" w:cs="Times New Roman"/>
              </w:rPr>
              <w:t>,</w:t>
            </w:r>
            <w:r w:rsidRPr="00BE50B5">
              <w:rPr>
                <w:rFonts w:ascii="Times New Roman" w:hAnsi="Times New Roman" w:cs="Times New Roman"/>
              </w:rPr>
              <w:t xml:space="preserve"> kiek būtina ir kiek įmanoma mažiau“. </w:t>
            </w:r>
            <w:r w:rsidR="00BC2584">
              <w:rPr>
                <w:rFonts w:ascii="Times New Roman" w:hAnsi="Times New Roman" w:cs="Times New Roman"/>
              </w:rPr>
              <w:t>Išsam</w:t>
            </w:r>
            <w:r w:rsidRPr="00BE50B5">
              <w:rPr>
                <w:rFonts w:ascii="Times New Roman" w:hAnsi="Times New Roman" w:cs="Times New Roman"/>
              </w:rPr>
              <w:t>i realizacija turi būti suderinta detalaus projektavimo metu.</w:t>
            </w:r>
          </w:p>
        </w:tc>
      </w:tr>
    </w:tbl>
    <w:p w14:paraId="766BC3B8" w14:textId="77777777" w:rsidR="003A3542" w:rsidRPr="00BE50B5" w:rsidRDefault="003A3542" w:rsidP="000C4D83">
      <w:pPr>
        <w:rPr>
          <w:rFonts w:ascii="Times New Roman" w:hAnsi="Times New Roman" w:cs="Times New Roman"/>
        </w:rPr>
      </w:pPr>
    </w:p>
    <w:p w14:paraId="1F405585" w14:textId="77777777" w:rsidR="003A3542" w:rsidRPr="00BE50B5" w:rsidRDefault="003A3542" w:rsidP="00996C4F">
      <w:pPr>
        <w:pStyle w:val="Heading3"/>
        <w:numPr>
          <w:ilvl w:val="3"/>
          <w:numId w:val="6"/>
        </w:numPr>
        <w:ind w:left="2880" w:hanging="360"/>
        <w:rPr>
          <w:rFonts w:ascii="Times New Roman" w:hAnsi="Times New Roman" w:cs="Times New Roman"/>
        </w:rPr>
      </w:pPr>
      <w:bookmarkStart w:id="320" w:name="_Toc160630539"/>
      <w:r w:rsidRPr="00BE50B5">
        <w:rPr>
          <w:rFonts w:ascii="Times New Roman" w:hAnsi="Times New Roman" w:cs="Times New Roman"/>
        </w:rPr>
        <w:t>Įsibrovimų aptikimo ir prevencijos reikalavimai</w:t>
      </w:r>
      <w:bookmarkEnd w:id="320"/>
    </w:p>
    <w:p w14:paraId="021D838C" w14:textId="77777777" w:rsidR="003A3542" w:rsidRPr="00BE50B5" w:rsidRDefault="003A3542" w:rsidP="000C4D83">
      <w:pPr>
        <w:rPr>
          <w:rFonts w:ascii="Times New Roman" w:hAnsi="Times New Roman" w:cs="Times New Roman"/>
        </w:rPr>
      </w:pPr>
    </w:p>
    <w:p w14:paraId="414C3620" w14:textId="48A9E274" w:rsidR="003A3542" w:rsidRPr="00BE50B5" w:rsidRDefault="003A3542"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21" w:name="_Toc160629764"/>
      <w:r w:rsidR="000A3BC2" w:rsidRPr="0010434F">
        <w:rPr>
          <w:rFonts w:ascii="Times New Roman" w:hAnsi="Times New Roman" w:cs="Times New Roman"/>
          <w:b/>
          <w:bCs/>
          <w:lang w:eastAsia="en-GB"/>
        </w:rPr>
        <w:t>84</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Įsibrovimų aptikimo ir prevencijos reikalavimai</w:t>
      </w:r>
      <w:bookmarkEnd w:id="3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3A3542" w:rsidRPr="00BE50B5" w14:paraId="46A6A56A" w14:textId="77777777" w:rsidTr="00884493">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3C5402C" w14:textId="77777777" w:rsidR="003A3542" w:rsidRPr="00BE50B5" w:rsidRDefault="003A3542"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13B9A98"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6BB79492" w14:textId="77777777" w:rsidTr="00884493">
        <w:tc>
          <w:tcPr>
            <w:tcW w:w="734" w:type="pct"/>
            <w:tcBorders>
              <w:top w:val="single" w:sz="4" w:space="0" w:color="auto"/>
              <w:left w:val="single" w:sz="4" w:space="0" w:color="auto"/>
              <w:bottom w:val="single" w:sz="4" w:space="0" w:color="auto"/>
              <w:right w:val="single" w:sz="4" w:space="0" w:color="auto"/>
            </w:tcBorders>
          </w:tcPr>
          <w:p w14:paraId="0224B871"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55C46DDD" w14:textId="7A605125" w:rsidR="003A3542" w:rsidRPr="00BE50B5" w:rsidRDefault="003A3542" w:rsidP="000C4D83">
            <w:pPr>
              <w:jc w:val="both"/>
              <w:rPr>
                <w:rFonts w:ascii="Times New Roman" w:hAnsi="Times New Roman" w:cs="Times New Roman"/>
                <w:sz w:val="22"/>
                <w:szCs w:val="22"/>
              </w:rPr>
            </w:pPr>
            <w:r w:rsidRPr="00BE50B5">
              <w:rPr>
                <w:rFonts w:ascii="Times New Roman" w:hAnsi="Times New Roman" w:cs="Times New Roman"/>
              </w:rPr>
              <w:t xml:space="preserve">Realizuota KPVS turi būti suderinama su </w:t>
            </w:r>
            <w:r w:rsidR="00CE3086">
              <w:rPr>
                <w:rFonts w:ascii="Times New Roman" w:hAnsi="Times New Roman" w:cs="Times New Roman"/>
              </w:rPr>
              <w:t>URM</w:t>
            </w:r>
            <w:r w:rsidRPr="00BE50B5">
              <w:rPr>
                <w:rFonts w:ascii="Times New Roman" w:hAnsi="Times New Roman" w:cs="Times New Roman"/>
              </w:rPr>
              <w:t xml:space="preserve"> naudojamomis įsibrovimo aptikimo sistemomis</w:t>
            </w:r>
            <w:r w:rsidR="00010E87" w:rsidRPr="00BE50B5">
              <w:rPr>
                <w:rFonts w:ascii="Times New Roman" w:hAnsi="Times New Roman" w:cs="Times New Roman"/>
              </w:rPr>
              <w:t xml:space="preserve"> (</w:t>
            </w:r>
            <w:r w:rsidR="00DC5D84">
              <w:rPr>
                <w:rFonts w:ascii="Times New Roman" w:hAnsi="Times New Roman" w:cs="Times New Roman"/>
              </w:rPr>
              <w:t xml:space="preserve">angl. </w:t>
            </w:r>
            <w:r w:rsidR="00010E87" w:rsidRPr="00625FAF">
              <w:rPr>
                <w:rFonts w:ascii="Times New Roman" w:hAnsi="Times New Roman" w:cs="Times New Roman"/>
                <w:i/>
                <w:iCs/>
              </w:rPr>
              <w:t>Intrusion</w:t>
            </w:r>
            <w:r w:rsidR="00010E87" w:rsidRPr="00BE50B5">
              <w:rPr>
                <w:rFonts w:ascii="Times New Roman" w:hAnsi="Times New Roman" w:cs="Times New Roman"/>
              </w:rPr>
              <w:t xml:space="preserve"> </w:t>
            </w:r>
            <w:r w:rsidR="00010E87" w:rsidRPr="00625FAF">
              <w:rPr>
                <w:rFonts w:ascii="Times New Roman" w:hAnsi="Times New Roman" w:cs="Times New Roman"/>
                <w:i/>
                <w:iCs/>
              </w:rPr>
              <w:t>Detection</w:t>
            </w:r>
            <w:r w:rsidR="00010E87" w:rsidRPr="00BE50B5">
              <w:rPr>
                <w:rFonts w:ascii="Times New Roman" w:hAnsi="Times New Roman" w:cs="Times New Roman"/>
              </w:rPr>
              <w:t xml:space="preserve"> </w:t>
            </w:r>
            <w:r w:rsidR="00010E87" w:rsidRPr="00625FAF">
              <w:rPr>
                <w:rFonts w:ascii="Times New Roman" w:hAnsi="Times New Roman" w:cs="Times New Roman"/>
                <w:i/>
                <w:iCs/>
              </w:rPr>
              <w:t>System</w:t>
            </w:r>
            <w:r w:rsidR="00DC5D84" w:rsidRPr="00DC5D84">
              <w:rPr>
                <w:rFonts w:ascii="Times New Roman" w:hAnsi="Times New Roman" w:cs="Times New Roman"/>
              </w:rPr>
              <w:t>, IDS</w:t>
            </w:r>
            <w:r w:rsidR="00010E87" w:rsidRPr="00BE50B5">
              <w:rPr>
                <w:rFonts w:ascii="Times New Roman" w:hAnsi="Times New Roman" w:cs="Times New Roman"/>
              </w:rPr>
              <w:t xml:space="preserve">) bei </w:t>
            </w:r>
            <w:r w:rsidRPr="00BE50B5">
              <w:rPr>
                <w:rFonts w:ascii="Times New Roman" w:hAnsi="Times New Roman" w:cs="Times New Roman"/>
              </w:rPr>
              <w:t>stebint</w:t>
            </w:r>
            <w:r w:rsidR="00010E87" w:rsidRPr="00BE50B5">
              <w:rPr>
                <w:rFonts w:ascii="Times New Roman" w:hAnsi="Times New Roman" w:cs="Times New Roman"/>
              </w:rPr>
              <w:t xml:space="preserve">, </w:t>
            </w:r>
            <w:r w:rsidRPr="00BE50B5">
              <w:rPr>
                <w:rFonts w:ascii="Times New Roman" w:hAnsi="Times New Roman" w:cs="Times New Roman"/>
              </w:rPr>
              <w:t>bet neapribojant</w:t>
            </w:r>
            <w:r w:rsidR="00010E87" w:rsidRPr="00BE50B5">
              <w:rPr>
                <w:rFonts w:ascii="Times New Roman" w:hAnsi="Times New Roman" w:cs="Times New Roman"/>
              </w:rPr>
              <w:t xml:space="preserve"> (</w:t>
            </w:r>
            <w:r w:rsidR="00DC5D84">
              <w:rPr>
                <w:rFonts w:ascii="Times New Roman" w:hAnsi="Times New Roman" w:cs="Times New Roman"/>
              </w:rPr>
              <w:t xml:space="preserve">angl. </w:t>
            </w:r>
            <w:r w:rsidR="00010E87" w:rsidRPr="00625FAF">
              <w:rPr>
                <w:rFonts w:ascii="Times New Roman" w:hAnsi="Times New Roman" w:cs="Times New Roman"/>
                <w:i/>
                <w:iCs/>
              </w:rPr>
              <w:t>Network Intrusion Detection System</w:t>
            </w:r>
            <w:r w:rsidR="00DC5D84">
              <w:rPr>
                <w:rFonts w:ascii="Times New Roman" w:hAnsi="Times New Roman" w:cs="Times New Roman"/>
              </w:rPr>
              <w:t xml:space="preserve">, </w:t>
            </w:r>
            <w:r w:rsidR="00DC5D84" w:rsidRPr="00BE50B5">
              <w:rPr>
                <w:rFonts w:ascii="Times New Roman" w:hAnsi="Times New Roman" w:cs="Times New Roman"/>
              </w:rPr>
              <w:t>NIDS</w:t>
            </w:r>
            <w:r w:rsidR="00010E87" w:rsidRPr="00BE50B5">
              <w:rPr>
                <w:rFonts w:ascii="Times New Roman" w:hAnsi="Times New Roman" w:cs="Times New Roman"/>
              </w:rPr>
              <w:t>)</w:t>
            </w:r>
            <w:r w:rsidR="001C07E0">
              <w:rPr>
                <w:rFonts w:ascii="Times New Roman" w:hAnsi="Times New Roman" w:cs="Times New Roman"/>
              </w:rPr>
              <w:t xml:space="preserve"> </w:t>
            </w:r>
            <w:r w:rsidRPr="00BE50B5">
              <w:rPr>
                <w:rFonts w:ascii="Times New Roman" w:hAnsi="Times New Roman" w:cs="Times New Roman"/>
              </w:rPr>
              <w:t xml:space="preserve">į </w:t>
            </w:r>
            <w:r w:rsidR="00010E87" w:rsidRPr="00BE50B5">
              <w:rPr>
                <w:rFonts w:ascii="Times New Roman" w:hAnsi="Times New Roman" w:cs="Times New Roman"/>
              </w:rPr>
              <w:t xml:space="preserve">KPVS </w:t>
            </w:r>
            <w:r w:rsidRPr="00BE50B5">
              <w:rPr>
                <w:rFonts w:ascii="Times New Roman" w:hAnsi="Times New Roman" w:cs="Times New Roman"/>
              </w:rPr>
              <w:t xml:space="preserve">įeinantį ir iš jos išeinantį duomenų srautą ir vidinį srautą tarp </w:t>
            </w:r>
            <w:r w:rsidR="00010E87" w:rsidRPr="00BE50B5">
              <w:rPr>
                <w:rFonts w:ascii="Times New Roman" w:hAnsi="Times New Roman" w:cs="Times New Roman"/>
              </w:rPr>
              <w:t xml:space="preserve">KPVS ir </w:t>
            </w:r>
            <w:r w:rsidR="00CE3086">
              <w:rPr>
                <w:rFonts w:ascii="Times New Roman" w:hAnsi="Times New Roman" w:cs="Times New Roman"/>
              </w:rPr>
              <w:t>URM</w:t>
            </w:r>
            <w:r w:rsidR="00010E87" w:rsidRPr="00BE50B5">
              <w:rPr>
                <w:rFonts w:ascii="Times New Roman" w:hAnsi="Times New Roman" w:cs="Times New Roman"/>
              </w:rPr>
              <w:t xml:space="preserve"> </w:t>
            </w:r>
            <w:r w:rsidRPr="00BE50B5">
              <w:rPr>
                <w:rFonts w:ascii="Times New Roman" w:hAnsi="Times New Roman" w:cs="Times New Roman"/>
              </w:rPr>
              <w:t>tinklo paslaugų.</w:t>
            </w:r>
          </w:p>
        </w:tc>
      </w:tr>
    </w:tbl>
    <w:p w14:paraId="6B82912F" w14:textId="77777777" w:rsidR="003A3542" w:rsidRPr="00BE50B5" w:rsidRDefault="003A3542" w:rsidP="000C4D83">
      <w:pPr>
        <w:rPr>
          <w:rFonts w:ascii="Times New Roman" w:hAnsi="Times New Roman" w:cs="Times New Roman"/>
        </w:rPr>
      </w:pPr>
    </w:p>
    <w:p w14:paraId="0B08B6B5" w14:textId="77777777" w:rsidR="003A3542" w:rsidRPr="00BE50B5" w:rsidRDefault="003A3542" w:rsidP="000C4D83">
      <w:pPr>
        <w:rPr>
          <w:rFonts w:ascii="Times New Roman" w:hAnsi="Times New Roman" w:cs="Times New Roman"/>
        </w:rPr>
      </w:pPr>
    </w:p>
    <w:p w14:paraId="6855F02E" w14:textId="498440AC" w:rsidR="003A3542" w:rsidRPr="00BE50B5" w:rsidRDefault="003A3542" w:rsidP="00996C4F">
      <w:pPr>
        <w:pStyle w:val="Heading3"/>
        <w:numPr>
          <w:ilvl w:val="3"/>
          <w:numId w:val="6"/>
        </w:numPr>
        <w:ind w:left="2880" w:hanging="360"/>
        <w:rPr>
          <w:rFonts w:ascii="Times New Roman" w:hAnsi="Times New Roman" w:cs="Times New Roman"/>
        </w:rPr>
      </w:pPr>
      <w:bookmarkStart w:id="322" w:name="_Toc155087901"/>
      <w:bookmarkStart w:id="323" w:name="_Toc155088655"/>
      <w:bookmarkStart w:id="324" w:name="_Toc155089082"/>
      <w:bookmarkStart w:id="325" w:name="_Toc155091349"/>
      <w:bookmarkStart w:id="326" w:name="_Toc155087902"/>
      <w:bookmarkStart w:id="327" w:name="_Toc155088656"/>
      <w:bookmarkStart w:id="328" w:name="_Toc155089083"/>
      <w:bookmarkStart w:id="329" w:name="_Toc155091350"/>
      <w:bookmarkStart w:id="330" w:name="_Toc155087903"/>
      <w:bookmarkStart w:id="331" w:name="_Toc155088657"/>
      <w:bookmarkStart w:id="332" w:name="_Toc155089084"/>
      <w:bookmarkStart w:id="333" w:name="_Toc155091351"/>
      <w:bookmarkStart w:id="334" w:name="_Toc155087907"/>
      <w:bookmarkStart w:id="335" w:name="_Toc155088661"/>
      <w:bookmarkStart w:id="336" w:name="_Toc155089088"/>
      <w:bookmarkStart w:id="337" w:name="_Toc155091355"/>
      <w:bookmarkStart w:id="338" w:name="_Toc155087910"/>
      <w:bookmarkStart w:id="339" w:name="_Toc155088664"/>
      <w:bookmarkStart w:id="340" w:name="_Toc155089091"/>
      <w:bookmarkStart w:id="341" w:name="_Toc155091358"/>
      <w:bookmarkStart w:id="342" w:name="_Toc160630540"/>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rsidRPr="00BE50B5">
        <w:rPr>
          <w:rFonts w:ascii="Times New Roman" w:hAnsi="Times New Roman" w:cs="Times New Roman"/>
        </w:rPr>
        <w:t>Atitikties teisės aktams (BDAR, LR) reikalavimai</w:t>
      </w:r>
      <w:bookmarkEnd w:id="342"/>
    </w:p>
    <w:p w14:paraId="43EBF7EB" w14:textId="77777777" w:rsidR="003A3542" w:rsidRPr="00BE50B5" w:rsidRDefault="003A3542" w:rsidP="000C4D83">
      <w:pPr>
        <w:rPr>
          <w:rFonts w:ascii="Times New Roman" w:hAnsi="Times New Roman" w:cs="Times New Roman"/>
        </w:rPr>
      </w:pPr>
    </w:p>
    <w:p w14:paraId="4E92B8BA" w14:textId="77777777" w:rsidR="003A3542" w:rsidRPr="00BE50B5" w:rsidRDefault="003A3542" w:rsidP="004C3A54">
      <w:pPr>
        <w:ind w:firstLine="567"/>
        <w:jc w:val="both"/>
        <w:rPr>
          <w:rFonts w:ascii="Times New Roman" w:hAnsi="Times New Roman" w:cs="Times New Roman"/>
        </w:rPr>
      </w:pPr>
      <w:r w:rsidRPr="00BE50B5">
        <w:rPr>
          <w:rFonts w:ascii="Times New Roman" w:hAnsi="Times New Roman" w:cs="Times New Roman"/>
        </w:rPr>
        <w:t>Pagrindiniai saugą (tiek programinės įrangos, tiek duomenų) reglamentuojantys teisės aktai, kuriais turi būti vadovaujamasi modernizuojant KPVS yra šie:</w:t>
      </w:r>
    </w:p>
    <w:p w14:paraId="6DC5A6E9" w14:textId="77777777" w:rsidR="003A3542" w:rsidRPr="00BE50B5" w:rsidRDefault="003A3542" w:rsidP="000C4D83">
      <w:pPr>
        <w:rPr>
          <w:rFonts w:ascii="Times New Roman" w:hAnsi="Times New Roman" w:cs="Times New Roman"/>
        </w:rPr>
      </w:pPr>
    </w:p>
    <w:p w14:paraId="52A135B3" w14:textId="08299B80" w:rsidR="003A3542" w:rsidRPr="00BE50B5" w:rsidRDefault="003A3542"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43" w:name="_Toc160629765"/>
      <w:r w:rsidR="000A3BC2" w:rsidRPr="0010434F">
        <w:rPr>
          <w:rFonts w:ascii="Times New Roman" w:hAnsi="Times New Roman" w:cs="Times New Roman"/>
          <w:b/>
          <w:bCs/>
          <w:lang w:eastAsia="en-GB"/>
        </w:rPr>
        <w:t>85</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Atitikties teisės aktams (BDAR, LR) reikalavimai</w:t>
      </w:r>
      <w:bookmarkEnd w:id="3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3A3542" w:rsidRPr="00BE50B5" w14:paraId="52592136" w14:textId="77777777" w:rsidTr="00884493">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D95F404" w14:textId="77777777" w:rsidR="003A3542" w:rsidRPr="00BE50B5" w:rsidRDefault="003A3542"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CBEE4B7"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477DA1DB" w14:textId="77777777" w:rsidTr="00884493">
        <w:tc>
          <w:tcPr>
            <w:tcW w:w="734" w:type="pct"/>
            <w:tcBorders>
              <w:top w:val="single" w:sz="4" w:space="0" w:color="auto"/>
              <w:left w:val="single" w:sz="4" w:space="0" w:color="auto"/>
              <w:bottom w:val="single" w:sz="4" w:space="0" w:color="auto"/>
              <w:right w:val="single" w:sz="4" w:space="0" w:color="auto"/>
            </w:tcBorders>
          </w:tcPr>
          <w:p w14:paraId="405C0190"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24B4CF33" w14:textId="2A8C67D0" w:rsidR="003A3542" w:rsidRPr="00BE50B5" w:rsidRDefault="001539B0" w:rsidP="000C4D83">
            <w:pPr>
              <w:jc w:val="both"/>
              <w:rPr>
                <w:rFonts w:ascii="Times New Roman" w:hAnsi="Times New Roman" w:cs="Times New Roman"/>
                <w:sz w:val="22"/>
              </w:rPr>
            </w:pPr>
            <w:r w:rsidRPr="00BE50B5">
              <w:rPr>
                <w:rFonts w:ascii="Times New Roman" w:hAnsi="Times New Roman" w:cs="Times New Roman"/>
              </w:rPr>
              <w:t>Programinė įranga turi atitikti ir kitus saugos, asmens duomenų ir informacijos tvarkymo reikalavimus, nustatytus teisės aktuose ir standartuose</w:t>
            </w:r>
            <w:r w:rsidR="006364D9">
              <w:rPr>
                <w:rFonts w:ascii="Times New Roman" w:hAnsi="Times New Roman" w:cs="Times New Roman"/>
              </w:rPr>
              <w:t>,</w:t>
            </w:r>
            <w:r w:rsidRPr="00BE50B5">
              <w:rPr>
                <w:rFonts w:ascii="Times New Roman" w:hAnsi="Times New Roman" w:cs="Times New Roman"/>
              </w:rPr>
              <w:t xml:space="preserve"> nurodytuose šios techninės specifikacijos 2-ame skyriuje.</w:t>
            </w:r>
          </w:p>
        </w:tc>
      </w:tr>
      <w:tr w:rsidR="003A3542" w:rsidRPr="00BE50B5" w14:paraId="5BF84876" w14:textId="77777777" w:rsidTr="00884493">
        <w:tc>
          <w:tcPr>
            <w:tcW w:w="734" w:type="pct"/>
            <w:tcBorders>
              <w:top w:val="single" w:sz="4" w:space="0" w:color="auto"/>
              <w:left w:val="single" w:sz="4" w:space="0" w:color="auto"/>
              <w:bottom w:val="single" w:sz="4" w:space="0" w:color="auto"/>
              <w:right w:val="single" w:sz="4" w:space="0" w:color="auto"/>
            </w:tcBorders>
          </w:tcPr>
          <w:p w14:paraId="39B72F97"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43A99650" w14:textId="08664DE8" w:rsidR="003A3542" w:rsidRPr="00BE50B5" w:rsidRDefault="001539B0" w:rsidP="000C4D83">
            <w:pPr>
              <w:jc w:val="both"/>
              <w:rPr>
                <w:rFonts w:ascii="Times New Roman" w:hAnsi="Times New Roman" w:cs="Times New Roman"/>
                <w:sz w:val="22"/>
              </w:rPr>
            </w:pPr>
            <w:r w:rsidRPr="00BE50B5">
              <w:rPr>
                <w:rFonts w:ascii="Times New Roman" w:hAnsi="Times New Roman" w:cs="Times New Roman"/>
              </w:rPr>
              <w:t>Programinė įranga turi atitikti ir saugos, asmens duomenų ir informacijos tvarkymo reikalavimus, nustatytus Lietuvos Respublikos Vyriausybės 2018 m. rugpjūčio 13 d. nutarime Nr. 818 „Dėl Lietuvos Respublikos kibernetinio saugumo įstatymo įgyvendinimo“.</w:t>
            </w:r>
          </w:p>
        </w:tc>
      </w:tr>
      <w:tr w:rsidR="003A3542" w:rsidRPr="00BE50B5" w14:paraId="4F445A74" w14:textId="77777777" w:rsidTr="00884493">
        <w:tc>
          <w:tcPr>
            <w:tcW w:w="734" w:type="pct"/>
            <w:tcBorders>
              <w:top w:val="single" w:sz="4" w:space="0" w:color="auto"/>
              <w:left w:val="single" w:sz="4" w:space="0" w:color="auto"/>
              <w:bottom w:val="single" w:sz="4" w:space="0" w:color="auto"/>
              <w:right w:val="single" w:sz="4" w:space="0" w:color="auto"/>
            </w:tcBorders>
          </w:tcPr>
          <w:p w14:paraId="5F00C90E"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3C2E1765" w14:textId="681DBF42" w:rsidR="003A3542" w:rsidRPr="00BE50B5" w:rsidRDefault="001539B0" w:rsidP="000C4D83">
            <w:pPr>
              <w:jc w:val="both"/>
              <w:rPr>
                <w:rFonts w:ascii="Times New Roman" w:hAnsi="Times New Roman" w:cs="Times New Roman"/>
                <w:sz w:val="22"/>
                <w:szCs w:val="22"/>
              </w:rPr>
            </w:pPr>
            <w:r w:rsidRPr="00BE50B5">
              <w:rPr>
                <w:rFonts w:ascii="Times New Roman" w:hAnsi="Times New Roman" w:cs="Times New Roman"/>
                <w:color w:val="000000" w:themeColor="text1"/>
              </w:rPr>
              <w:t>Turi būti įgyvendintos Lietuvos standarte ISO/IEC 27002:2022 nurodytos saugos priemonės, išskyrus priemones, kurios netaikytinos dėl IS valdytojo ir (ar) tvarkytojo veiklos ar naudojamos IS techninės įrangos pobūdžio, ir</w:t>
            </w:r>
            <w:r w:rsidR="001C07E0">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standarte</w:t>
            </w:r>
            <w:r w:rsidR="001C07E0">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ISO/IEC 27001:2022 nurodyti informacijos saugumo valdymo sistemos reikalavimai.</w:t>
            </w:r>
          </w:p>
        </w:tc>
      </w:tr>
      <w:tr w:rsidR="003A3542" w:rsidRPr="00BE50B5" w14:paraId="4C9D692A" w14:textId="77777777" w:rsidTr="00884493">
        <w:tc>
          <w:tcPr>
            <w:tcW w:w="734" w:type="pct"/>
            <w:tcBorders>
              <w:top w:val="single" w:sz="4" w:space="0" w:color="auto"/>
              <w:left w:val="single" w:sz="4" w:space="0" w:color="auto"/>
              <w:bottom w:val="single" w:sz="4" w:space="0" w:color="auto"/>
              <w:right w:val="single" w:sz="4" w:space="0" w:color="auto"/>
            </w:tcBorders>
          </w:tcPr>
          <w:p w14:paraId="0C4EE90A"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A4ED064" w14:textId="6193184B" w:rsidR="003A3542" w:rsidRPr="00BE50B5" w:rsidRDefault="00F34995" w:rsidP="000C4D83">
            <w:pPr>
              <w:jc w:val="both"/>
              <w:rPr>
                <w:rFonts w:ascii="Times New Roman" w:hAnsi="Times New Roman" w:cs="Times New Roman"/>
                <w:color w:val="000000"/>
              </w:rPr>
            </w:pPr>
            <w:r w:rsidRPr="00BE50B5">
              <w:rPr>
                <w:rFonts w:ascii="Times New Roman" w:hAnsi="Times New Roman" w:cs="Times New Roman"/>
                <w:color w:val="000000" w:themeColor="text1"/>
              </w:rPr>
              <w:t xml:space="preserve">KPVS sprendimas turi atitikti reikalavimus pagal </w:t>
            </w:r>
            <w:r w:rsidR="001539B0" w:rsidRPr="00BE50B5">
              <w:rPr>
                <w:rFonts w:ascii="Times New Roman" w:hAnsi="Times New Roman" w:cs="Times New Roman"/>
                <w:color w:val="000000" w:themeColor="text1"/>
              </w:rPr>
              <w:t>2016 m. balandžio 27 d. Europos Parlamento ir Tarybos reglament</w:t>
            </w:r>
            <w:r w:rsidR="000441F1">
              <w:rPr>
                <w:rFonts w:ascii="Times New Roman" w:hAnsi="Times New Roman" w:cs="Times New Roman"/>
                <w:color w:val="000000" w:themeColor="text1"/>
              </w:rPr>
              <w:t>ą</w:t>
            </w:r>
            <w:r w:rsidR="001539B0" w:rsidRPr="00BE50B5">
              <w:rPr>
                <w:rFonts w:ascii="Times New Roman" w:hAnsi="Times New Roman" w:cs="Times New Roman"/>
                <w:color w:val="000000" w:themeColor="text1"/>
              </w:rPr>
              <w:t xml:space="preserve"> (ES) 2016/679 dėl fizinių asmenų apsaugos tvarkant asmens duomenis ir dėl laisvo tokių duomenų judėjimo ir kuriuo panaikinama Direktyva 95/46/EB (Bendrasis duomenų apsaugos reglamentas (BDAR)).</w:t>
            </w:r>
          </w:p>
        </w:tc>
      </w:tr>
      <w:tr w:rsidR="003A3542" w:rsidRPr="00BE50B5" w14:paraId="0A6F5A8E" w14:textId="77777777" w:rsidTr="00884493">
        <w:tc>
          <w:tcPr>
            <w:tcW w:w="734" w:type="pct"/>
            <w:tcBorders>
              <w:top w:val="single" w:sz="4" w:space="0" w:color="auto"/>
              <w:left w:val="single" w:sz="4" w:space="0" w:color="auto"/>
              <w:bottom w:val="single" w:sz="4" w:space="0" w:color="auto"/>
              <w:right w:val="single" w:sz="4" w:space="0" w:color="auto"/>
            </w:tcBorders>
          </w:tcPr>
          <w:p w14:paraId="4DD84C1F"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DED0F42" w14:textId="5199790C" w:rsidR="003A3542" w:rsidRPr="00BE50B5" w:rsidRDefault="00F34995" w:rsidP="000C4D83">
            <w:pPr>
              <w:jc w:val="both"/>
              <w:rPr>
                <w:rFonts w:ascii="Times New Roman" w:hAnsi="Times New Roman" w:cs="Times New Roman"/>
                <w:color w:val="000000"/>
              </w:rPr>
            </w:pPr>
            <w:r w:rsidRPr="00BE50B5">
              <w:rPr>
                <w:rFonts w:ascii="Times New Roman" w:hAnsi="Times New Roman" w:cs="Times New Roman"/>
                <w:color w:val="000000"/>
              </w:rPr>
              <w:t xml:space="preserve">KPVS sprendimas turi atitikti reikalavimus pagal </w:t>
            </w:r>
            <w:r w:rsidR="001539B0" w:rsidRPr="00BE50B5">
              <w:rPr>
                <w:rFonts w:ascii="Times New Roman" w:hAnsi="Times New Roman" w:cs="Times New Roman"/>
                <w:color w:val="000000"/>
              </w:rPr>
              <w:t>Informacinių technologijų saugos atitikties vertinimo metodik</w:t>
            </w:r>
            <w:r w:rsidR="000441F1">
              <w:rPr>
                <w:rFonts w:ascii="Times New Roman" w:hAnsi="Times New Roman" w:cs="Times New Roman"/>
                <w:color w:val="000000"/>
              </w:rPr>
              <w:t>ą</w:t>
            </w:r>
            <w:r w:rsidR="001539B0" w:rsidRPr="00BE50B5">
              <w:rPr>
                <w:rFonts w:ascii="Times New Roman" w:hAnsi="Times New Roman" w:cs="Times New Roman"/>
                <w:color w:val="000000"/>
              </w:rPr>
              <w:t>, patvirtint</w:t>
            </w:r>
            <w:r w:rsidR="000441F1">
              <w:rPr>
                <w:rFonts w:ascii="Times New Roman" w:hAnsi="Times New Roman" w:cs="Times New Roman"/>
                <w:color w:val="000000"/>
              </w:rPr>
              <w:t>ą</w:t>
            </w:r>
            <w:r w:rsidR="001539B0" w:rsidRPr="00BE50B5">
              <w:rPr>
                <w:rFonts w:ascii="Times New Roman" w:hAnsi="Times New Roman" w:cs="Times New Roman"/>
                <w:color w:val="000000"/>
              </w:rPr>
              <w:t xml:space="preserve"> LR krašto apsaugos ministro 2020 m. gruodžio 4 d. įsakymu Nr. V-941 „Dėl Informacinių technologijų saugos atitikties vertinimo metodikos patvirtinimo“.</w:t>
            </w:r>
          </w:p>
        </w:tc>
      </w:tr>
      <w:tr w:rsidR="003A3542" w:rsidRPr="00BE50B5" w14:paraId="1DC9F8A0" w14:textId="77777777" w:rsidTr="00884493">
        <w:tc>
          <w:tcPr>
            <w:tcW w:w="734" w:type="pct"/>
            <w:tcBorders>
              <w:top w:val="single" w:sz="4" w:space="0" w:color="auto"/>
              <w:left w:val="single" w:sz="4" w:space="0" w:color="auto"/>
              <w:bottom w:val="single" w:sz="4" w:space="0" w:color="auto"/>
              <w:right w:val="single" w:sz="4" w:space="0" w:color="auto"/>
            </w:tcBorders>
          </w:tcPr>
          <w:p w14:paraId="6CF1AB90"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E4F9313" w14:textId="0AB4AD99" w:rsidR="003A3542" w:rsidRPr="00BE50B5" w:rsidRDefault="00F34995" w:rsidP="000C4D83">
            <w:pPr>
              <w:jc w:val="both"/>
              <w:rPr>
                <w:rFonts w:ascii="Times New Roman" w:hAnsi="Times New Roman" w:cs="Times New Roman"/>
                <w:color w:val="000000"/>
              </w:rPr>
            </w:pPr>
            <w:r w:rsidRPr="00BE50B5">
              <w:rPr>
                <w:rFonts w:ascii="Times New Roman" w:hAnsi="Times New Roman" w:cs="Times New Roman"/>
              </w:rPr>
              <w:t xml:space="preserve">Programinė įranga turi atitikti reikalavimus nurodytus </w:t>
            </w:r>
            <w:r w:rsidR="001539B0" w:rsidRPr="00BE50B5">
              <w:rPr>
                <w:rFonts w:ascii="Times New Roman" w:hAnsi="Times New Roman" w:cs="Times New Roman"/>
                <w:color w:val="000000"/>
              </w:rPr>
              <w:t>Bendrųjų elektroninės informacijos saugos reikalavimų apraš</w:t>
            </w:r>
            <w:r w:rsidR="000441F1">
              <w:rPr>
                <w:rFonts w:ascii="Times New Roman" w:hAnsi="Times New Roman" w:cs="Times New Roman"/>
                <w:color w:val="000000"/>
              </w:rPr>
              <w:t>e</w:t>
            </w:r>
            <w:r w:rsidR="001539B0" w:rsidRPr="00BE50B5">
              <w:rPr>
                <w:rFonts w:ascii="Times New Roman" w:hAnsi="Times New Roman" w:cs="Times New Roman"/>
                <w:color w:val="000000"/>
              </w:rPr>
              <w:t>, patvirtinta</w:t>
            </w:r>
            <w:r w:rsidR="000441F1">
              <w:rPr>
                <w:rFonts w:ascii="Times New Roman" w:hAnsi="Times New Roman" w:cs="Times New Roman"/>
                <w:color w:val="000000"/>
              </w:rPr>
              <w:t>me</w:t>
            </w:r>
            <w:r w:rsidR="001539B0" w:rsidRPr="00BE50B5">
              <w:rPr>
                <w:rFonts w:ascii="Times New Roman" w:hAnsi="Times New Roman" w:cs="Times New Roman"/>
                <w:color w:val="000000"/>
              </w:rPr>
              <w:t xml:space="preserve"> LR Vyriausybės 2013 m. liepos 24 d. nutarimu Nr. 716 „Dėl Bendrųjų elektroninės informacijos saugos reikalavimų aprašo ir Saugos dokumentų turinio gairių aprašo patvirtinimo“.</w:t>
            </w:r>
          </w:p>
        </w:tc>
      </w:tr>
      <w:tr w:rsidR="003A3542" w:rsidRPr="00BE50B5" w14:paraId="3D13B2B0" w14:textId="77777777" w:rsidTr="00884493">
        <w:tc>
          <w:tcPr>
            <w:tcW w:w="734" w:type="pct"/>
            <w:tcBorders>
              <w:top w:val="single" w:sz="4" w:space="0" w:color="auto"/>
              <w:left w:val="single" w:sz="4" w:space="0" w:color="auto"/>
              <w:bottom w:val="single" w:sz="4" w:space="0" w:color="auto"/>
              <w:right w:val="single" w:sz="4" w:space="0" w:color="auto"/>
            </w:tcBorders>
          </w:tcPr>
          <w:p w14:paraId="6853D8DB"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3B33561" w14:textId="72FF8AD0" w:rsidR="003A3542" w:rsidRPr="00BE50B5" w:rsidRDefault="00F34995" w:rsidP="000C4D83">
            <w:pPr>
              <w:jc w:val="both"/>
              <w:rPr>
                <w:rFonts w:ascii="Times New Roman" w:hAnsi="Times New Roman" w:cs="Times New Roman"/>
                <w:color w:val="000000"/>
              </w:rPr>
            </w:pPr>
            <w:r w:rsidRPr="00BE50B5">
              <w:rPr>
                <w:rFonts w:ascii="Times New Roman" w:hAnsi="Times New Roman" w:cs="Times New Roman"/>
                <w:color w:val="000000"/>
              </w:rPr>
              <w:t xml:space="preserve">KPVS įgyvendinimas turi atitikti standartus bei rekomendacijas pagal </w:t>
            </w:r>
            <w:r w:rsidR="001539B0" w:rsidRPr="00BE50B5">
              <w:rPr>
                <w:rFonts w:ascii="Times New Roman" w:hAnsi="Times New Roman" w:cs="Times New Roman"/>
                <w:color w:val="000000"/>
              </w:rPr>
              <w:t>Duomenų teikimo formatų ir standartų rekomendacij</w:t>
            </w:r>
            <w:r w:rsidR="00BA310C">
              <w:rPr>
                <w:rFonts w:ascii="Times New Roman" w:hAnsi="Times New Roman" w:cs="Times New Roman"/>
                <w:color w:val="000000"/>
              </w:rPr>
              <w:t>a</w:t>
            </w:r>
            <w:r w:rsidR="001539B0" w:rsidRPr="00BE50B5">
              <w:rPr>
                <w:rFonts w:ascii="Times New Roman" w:hAnsi="Times New Roman" w:cs="Times New Roman"/>
                <w:color w:val="000000"/>
              </w:rPr>
              <w:t>s, patvirtint</w:t>
            </w:r>
            <w:r w:rsidR="00BA310C">
              <w:rPr>
                <w:rFonts w:ascii="Times New Roman" w:hAnsi="Times New Roman" w:cs="Times New Roman"/>
                <w:color w:val="000000"/>
              </w:rPr>
              <w:t>a</w:t>
            </w:r>
            <w:r w:rsidR="001539B0" w:rsidRPr="00BE50B5">
              <w:rPr>
                <w:rFonts w:ascii="Times New Roman" w:hAnsi="Times New Roman" w:cs="Times New Roman"/>
                <w:color w:val="000000"/>
              </w:rPr>
              <w:t>s Informacinės visuomenės plėtros komiteto prie Susisiekimo ministerijos direktoriaus 2013 m. kovo 25 d. įsakymu Nr. T-36 „Dėl Duomenų teikimo formatų ir standartų rekomendacijų patvirtinimo“.</w:t>
            </w:r>
          </w:p>
        </w:tc>
      </w:tr>
    </w:tbl>
    <w:p w14:paraId="5D655BFB" w14:textId="77777777" w:rsidR="003A3542" w:rsidRPr="00BE50B5" w:rsidRDefault="003A3542" w:rsidP="000C4D83">
      <w:pPr>
        <w:rPr>
          <w:rFonts w:ascii="Times New Roman" w:hAnsi="Times New Roman" w:cs="Times New Roman"/>
        </w:rPr>
      </w:pPr>
    </w:p>
    <w:p w14:paraId="14868247" w14:textId="77777777" w:rsidR="003A3542" w:rsidRPr="00BE50B5" w:rsidRDefault="003A3542" w:rsidP="000C4D83">
      <w:pPr>
        <w:rPr>
          <w:rFonts w:ascii="Times New Roman" w:hAnsi="Times New Roman" w:cs="Times New Roman"/>
        </w:rPr>
      </w:pPr>
    </w:p>
    <w:p w14:paraId="0740AC52" w14:textId="491D2AA6" w:rsidR="003A3542" w:rsidRPr="00BE50B5" w:rsidRDefault="003A3542" w:rsidP="00996C4F">
      <w:pPr>
        <w:pStyle w:val="Heading3"/>
        <w:numPr>
          <w:ilvl w:val="4"/>
          <w:numId w:val="6"/>
        </w:numPr>
        <w:ind w:left="3600" w:hanging="360"/>
        <w:rPr>
          <w:rFonts w:ascii="Times New Roman" w:hAnsi="Times New Roman" w:cs="Times New Roman"/>
        </w:rPr>
      </w:pPr>
      <w:bookmarkStart w:id="344" w:name="_Toc160630541"/>
      <w:r w:rsidRPr="00BE50B5">
        <w:rPr>
          <w:rFonts w:ascii="Times New Roman" w:hAnsi="Times New Roman" w:cs="Times New Roman"/>
        </w:rPr>
        <w:t xml:space="preserve">Saugaus projektavimo ir </w:t>
      </w:r>
      <w:r w:rsidR="00CB49A8">
        <w:rPr>
          <w:rFonts w:ascii="Times New Roman" w:hAnsi="Times New Roman" w:cs="Times New Roman"/>
        </w:rPr>
        <w:t>modernizavimo</w:t>
      </w:r>
      <w:r w:rsidR="00CB49A8" w:rsidRPr="00BE50B5">
        <w:rPr>
          <w:rFonts w:ascii="Times New Roman" w:hAnsi="Times New Roman" w:cs="Times New Roman"/>
        </w:rPr>
        <w:t xml:space="preserve"> </w:t>
      </w:r>
      <w:r w:rsidRPr="00BE50B5">
        <w:rPr>
          <w:rFonts w:ascii="Times New Roman" w:hAnsi="Times New Roman" w:cs="Times New Roman"/>
        </w:rPr>
        <w:t>reikalavimai</w:t>
      </w:r>
      <w:bookmarkEnd w:id="344"/>
    </w:p>
    <w:p w14:paraId="571F870D" w14:textId="77777777" w:rsidR="003A3542" w:rsidRPr="00BE50B5" w:rsidRDefault="003A3542" w:rsidP="000C4D83">
      <w:pPr>
        <w:rPr>
          <w:rFonts w:ascii="Times New Roman" w:hAnsi="Times New Roman" w:cs="Times New Roman"/>
        </w:rPr>
      </w:pPr>
    </w:p>
    <w:p w14:paraId="6F8CDF94" w14:textId="3929291F" w:rsidR="003A3542" w:rsidRPr="00BE50B5" w:rsidRDefault="003A3542"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45" w:name="_Toc160629766"/>
      <w:r w:rsidR="000A3BC2" w:rsidRPr="0010434F">
        <w:rPr>
          <w:rFonts w:ascii="Times New Roman" w:hAnsi="Times New Roman" w:cs="Times New Roman"/>
          <w:b/>
          <w:bCs/>
          <w:lang w:eastAsia="en-GB"/>
        </w:rPr>
        <w:t>86</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Saugaus projektavimo ir </w:t>
      </w:r>
      <w:r w:rsidR="00CB49A8">
        <w:rPr>
          <w:rFonts w:ascii="Times New Roman" w:hAnsi="Times New Roman" w:cs="Times New Roman"/>
          <w:b/>
          <w:bCs/>
          <w:lang w:eastAsia="en-GB"/>
        </w:rPr>
        <w:t>modernizavimo</w:t>
      </w:r>
      <w:r w:rsidR="00CB49A8" w:rsidRPr="00BE50B5">
        <w:rPr>
          <w:rFonts w:ascii="Times New Roman" w:hAnsi="Times New Roman" w:cs="Times New Roman"/>
          <w:b/>
          <w:bCs/>
          <w:lang w:eastAsia="en-GB"/>
        </w:rPr>
        <w:t xml:space="preserve"> </w:t>
      </w:r>
      <w:r w:rsidRPr="00BE50B5">
        <w:rPr>
          <w:rFonts w:ascii="Times New Roman" w:hAnsi="Times New Roman" w:cs="Times New Roman"/>
          <w:b/>
          <w:bCs/>
          <w:lang w:eastAsia="en-GB"/>
        </w:rPr>
        <w:t>reikalavimai</w:t>
      </w:r>
      <w:bookmarkEnd w:id="3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3A3542" w:rsidRPr="00BE50B5" w14:paraId="58EE56FA" w14:textId="77777777" w:rsidTr="00884493">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A6A1326" w14:textId="77777777" w:rsidR="003A3542" w:rsidRPr="00BE50B5" w:rsidRDefault="003A3542"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26D5F50"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35D63D34" w14:textId="77777777" w:rsidTr="00F57450">
        <w:trPr>
          <w:trHeight w:val="300"/>
        </w:trPr>
        <w:tc>
          <w:tcPr>
            <w:tcW w:w="734" w:type="pct"/>
            <w:tcBorders>
              <w:top w:val="single" w:sz="4" w:space="0" w:color="auto"/>
              <w:left w:val="single" w:sz="4" w:space="0" w:color="auto"/>
              <w:bottom w:val="single" w:sz="4" w:space="0" w:color="auto"/>
              <w:right w:val="single" w:sz="4" w:space="0" w:color="auto"/>
            </w:tcBorders>
          </w:tcPr>
          <w:p w14:paraId="4A8BA9A2"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6AF78C82" w14:textId="6A567568" w:rsidR="003A3542" w:rsidRPr="00CB49A8" w:rsidRDefault="003A3542" w:rsidP="000C4D83">
            <w:pPr>
              <w:jc w:val="both"/>
              <w:rPr>
                <w:rFonts w:ascii="Times New Roman" w:eastAsia="Calibri" w:hAnsi="Times New Roman" w:cs="Times New Roman"/>
              </w:rPr>
            </w:pPr>
            <w:r w:rsidRPr="00CB49A8">
              <w:rPr>
                <w:rFonts w:ascii="Times New Roman" w:eastAsia="Calibri" w:hAnsi="Times New Roman" w:cs="Times New Roman"/>
              </w:rPr>
              <w:t xml:space="preserve">KPVS Paslaugų teikėjas privalo vadovautis pripažintomis saugaus programinės įrangos kūrimo metodikomis, tokiomis kaip </w:t>
            </w:r>
            <w:r w:rsidRPr="00CB49A8">
              <w:rPr>
                <w:rFonts w:ascii="Times New Roman" w:eastAsia="Calibri" w:hAnsi="Times New Roman" w:cs="Times New Roman"/>
                <w:i/>
                <w:iCs/>
              </w:rPr>
              <w:t>OWASP Code review guide</w:t>
            </w:r>
            <w:r w:rsidRPr="00CB49A8">
              <w:rPr>
                <w:rFonts w:ascii="Times New Roman" w:eastAsia="Calibri" w:hAnsi="Times New Roman" w:cs="Times New Roman"/>
              </w:rPr>
              <w:t xml:space="preserve"> gerosiomis praktikomis: </w:t>
            </w:r>
            <w:hyperlink r:id="rId91" w:history="1">
              <w:r w:rsidRPr="00436C66">
                <w:rPr>
                  <w:rStyle w:val="Hyperlink"/>
                  <w:rFonts w:ascii="Times New Roman" w:eastAsia="Calibri" w:hAnsi="Times New Roman" w:cs="Times New Roman"/>
                  <w:color w:val="auto"/>
                </w:rPr>
                <w:t>OWASP Code Review Guide | OWASP Foundation</w:t>
              </w:r>
            </w:hyperlink>
            <w:r w:rsidR="00CB49A8" w:rsidRPr="00436C66">
              <w:rPr>
                <w:rStyle w:val="Hyperlink"/>
                <w:rFonts w:ascii="Times New Roman" w:eastAsia="Calibri" w:hAnsi="Times New Roman" w:cs="Times New Roman"/>
                <w:color w:val="auto"/>
              </w:rPr>
              <w:t xml:space="preserve"> arba lygiavertėmis.</w:t>
            </w:r>
          </w:p>
        </w:tc>
      </w:tr>
      <w:tr w:rsidR="003A3542" w:rsidRPr="00BE50B5" w14:paraId="7B45A3AB" w14:textId="77777777" w:rsidTr="00F57450">
        <w:trPr>
          <w:trHeight w:val="300"/>
        </w:trPr>
        <w:tc>
          <w:tcPr>
            <w:tcW w:w="734" w:type="pct"/>
            <w:tcBorders>
              <w:top w:val="single" w:sz="4" w:space="0" w:color="auto"/>
              <w:left w:val="single" w:sz="4" w:space="0" w:color="auto"/>
              <w:bottom w:val="single" w:sz="4" w:space="0" w:color="auto"/>
              <w:right w:val="single" w:sz="4" w:space="0" w:color="auto"/>
            </w:tcBorders>
          </w:tcPr>
          <w:p w14:paraId="76F6D5F8"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767B8260" w14:textId="11E2F558" w:rsidR="003A3542" w:rsidRPr="00CB49A8" w:rsidRDefault="003A3542" w:rsidP="000C4D83">
            <w:pPr>
              <w:jc w:val="both"/>
              <w:rPr>
                <w:rFonts w:ascii="Times New Roman" w:eastAsia="Calibri" w:hAnsi="Times New Roman" w:cs="Times New Roman"/>
              </w:rPr>
            </w:pPr>
            <w:r w:rsidRPr="00CB49A8">
              <w:rPr>
                <w:rFonts w:ascii="Times New Roman" w:eastAsia="Calibri" w:hAnsi="Times New Roman" w:cs="Times New Roman"/>
              </w:rPr>
              <w:t>KPVS Paslaugų teikėjas privalo vadovautis pripažintomis OWASP API Security Project API ir sąsajų saugumo gerosiomis praktikomis:</w:t>
            </w:r>
            <w:r w:rsidRPr="00CB49A8">
              <w:rPr>
                <w:rFonts w:ascii="Times New Roman" w:hAnsi="Times New Roman" w:cs="Times New Roman"/>
              </w:rPr>
              <w:br/>
            </w:r>
            <w:hyperlink r:id="rId92" w:history="1">
              <w:r w:rsidRPr="00436C66">
                <w:rPr>
                  <w:rStyle w:val="Hyperlink"/>
                  <w:rFonts w:ascii="Times New Roman" w:eastAsia="Calibri" w:hAnsi="Times New Roman" w:cs="Times New Roman"/>
                  <w:color w:val="auto"/>
                </w:rPr>
                <w:t>OWASP API Security Project | OWASP Foundation</w:t>
              </w:r>
            </w:hyperlink>
            <w:r w:rsidR="00CB49A8" w:rsidRPr="00436C66">
              <w:rPr>
                <w:rStyle w:val="Hyperlink"/>
                <w:rFonts w:ascii="Times New Roman" w:eastAsia="Calibri" w:hAnsi="Times New Roman" w:cs="Times New Roman"/>
                <w:color w:val="auto"/>
              </w:rPr>
              <w:t xml:space="preserve"> arba lygiavertėmis.</w:t>
            </w:r>
          </w:p>
        </w:tc>
      </w:tr>
      <w:tr w:rsidR="003A3542" w:rsidRPr="00BE50B5" w14:paraId="1941C899" w14:textId="77777777" w:rsidTr="00884493">
        <w:tc>
          <w:tcPr>
            <w:tcW w:w="734" w:type="pct"/>
            <w:tcBorders>
              <w:top w:val="single" w:sz="4" w:space="0" w:color="auto"/>
              <w:left w:val="single" w:sz="4" w:space="0" w:color="auto"/>
              <w:bottom w:val="single" w:sz="4" w:space="0" w:color="auto"/>
              <w:right w:val="single" w:sz="4" w:space="0" w:color="auto"/>
            </w:tcBorders>
          </w:tcPr>
          <w:p w14:paraId="39A4CEA2"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0297EBE8"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Turi būti užtikrinamas saugumas infrastruktūros, taikomosios programos ir duomenų bazės lygmeniu.</w:t>
            </w:r>
          </w:p>
        </w:tc>
      </w:tr>
      <w:tr w:rsidR="003A3542" w:rsidRPr="00BE50B5" w14:paraId="723F3F5C" w14:textId="77777777" w:rsidTr="00884493">
        <w:tc>
          <w:tcPr>
            <w:tcW w:w="734" w:type="pct"/>
            <w:tcBorders>
              <w:top w:val="single" w:sz="4" w:space="0" w:color="auto"/>
              <w:left w:val="single" w:sz="4" w:space="0" w:color="auto"/>
              <w:bottom w:val="single" w:sz="4" w:space="0" w:color="auto"/>
              <w:right w:val="single" w:sz="4" w:space="0" w:color="auto"/>
            </w:tcBorders>
          </w:tcPr>
          <w:p w14:paraId="0BB95A99"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60D54EDC" w14:textId="56C681B8" w:rsidR="003A3542" w:rsidRPr="00BE50B5" w:rsidRDefault="00434C49" w:rsidP="000C4D83">
            <w:pPr>
              <w:jc w:val="both"/>
              <w:rPr>
                <w:rFonts w:ascii="Times New Roman" w:hAnsi="Times New Roman" w:cs="Times New Roman"/>
              </w:rPr>
            </w:pPr>
            <w:r w:rsidRPr="00BE50B5">
              <w:rPr>
                <w:rFonts w:ascii="Times New Roman" w:hAnsi="Times New Roman" w:cs="Times New Roman"/>
              </w:rPr>
              <w:t xml:space="preserve">Programinės įrangos modifikavimas ir testavimas turi būti atliekamas specialioje aplinkoje, neturinčioje prieigos prie programinės įrangos, kurioje tvarkomi asmens duomenys. </w:t>
            </w:r>
          </w:p>
        </w:tc>
      </w:tr>
      <w:tr w:rsidR="00434C49" w:rsidRPr="00BE50B5" w14:paraId="7D3EF4AB" w14:textId="77777777" w:rsidTr="00884493">
        <w:tc>
          <w:tcPr>
            <w:tcW w:w="734" w:type="pct"/>
            <w:tcBorders>
              <w:top w:val="single" w:sz="4" w:space="0" w:color="auto"/>
              <w:left w:val="single" w:sz="4" w:space="0" w:color="auto"/>
              <w:bottom w:val="single" w:sz="4" w:space="0" w:color="auto"/>
              <w:right w:val="single" w:sz="4" w:space="0" w:color="auto"/>
            </w:tcBorders>
          </w:tcPr>
          <w:p w14:paraId="2DCF46AF" w14:textId="77777777" w:rsidR="00434C49" w:rsidRPr="00BE50B5" w:rsidRDefault="00434C49"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3D77F65" w14:textId="342BF151" w:rsidR="00434C49" w:rsidRPr="00BE50B5" w:rsidRDefault="00434C49" w:rsidP="000C4D83">
            <w:pPr>
              <w:jc w:val="both"/>
              <w:rPr>
                <w:rFonts w:ascii="Times New Roman" w:hAnsi="Times New Roman" w:cs="Times New Roman"/>
                <w:color w:val="000000"/>
              </w:rPr>
            </w:pPr>
            <w:r w:rsidRPr="00BE50B5">
              <w:rPr>
                <w:rFonts w:ascii="Times New Roman" w:hAnsi="Times New Roman" w:cs="Times New Roman"/>
              </w:rPr>
              <w:t>Kai reikalingas testavimas, kur naudojami asmeniniai duomenys, turi būti naudojami netikri</w:t>
            </w:r>
            <w:r w:rsidR="00106718" w:rsidRPr="00BE50B5">
              <w:rPr>
                <w:rFonts w:ascii="Times New Roman" w:hAnsi="Times New Roman" w:cs="Times New Roman"/>
              </w:rPr>
              <w:t xml:space="preserve"> (sintetiniai)</w:t>
            </w:r>
            <w:r w:rsidRPr="00BE50B5">
              <w:rPr>
                <w:rFonts w:ascii="Times New Roman" w:hAnsi="Times New Roman" w:cs="Times New Roman"/>
              </w:rPr>
              <w:t xml:space="preserve"> duomenys</w:t>
            </w:r>
            <w:r w:rsidR="00106718" w:rsidRPr="00BE50B5">
              <w:rPr>
                <w:rFonts w:ascii="Times New Roman" w:hAnsi="Times New Roman" w:cs="Times New Roman"/>
              </w:rPr>
              <w:t xml:space="preserve"> arba atliekamas asmens duomenų nuasmeninimas prieš perduodant juos į testavimo aplinkas</w:t>
            </w:r>
            <w:r w:rsidRPr="00BE50B5">
              <w:rPr>
                <w:rFonts w:ascii="Times New Roman" w:hAnsi="Times New Roman" w:cs="Times New Roman"/>
              </w:rPr>
              <w:t>.</w:t>
            </w:r>
            <w:r w:rsidR="00106718" w:rsidRPr="00BE50B5">
              <w:rPr>
                <w:rFonts w:ascii="Times New Roman" w:hAnsi="Times New Roman" w:cs="Times New Roman"/>
              </w:rPr>
              <w:t xml:space="preserve"> Testuojant turi būti užtikrinama tinkama duomenų imtis.</w:t>
            </w:r>
          </w:p>
        </w:tc>
      </w:tr>
      <w:tr w:rsidR="003A3542" w:rsidRPr="00BE50B5" w14:paraId="611BEA39" w14:textId="77777777" w:rsidTr="00884493">
        <w:tc>
          <w:tcPr>
            <w:tcW w:w="734" w:type="pct"/>
            <w:tcBorders>
              <w:top w:val="single" w:sz="4" w:space="0" w:color="auto"/>
              <w:left w:val="single" w:sz="4" w:space="0" w:color="auto"/>
              <w:bottom w:val="single" w:sz="4" w:space="0" w:color="auto"/>
              <w:right w:val="single" w:sz="4" w:space="0" w:color="auto"/>
            </w:tcBorders>
          </w:tcPr>
          <w:p w14:paraId="7F6EACC5"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53E7079D"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color w:val="000000"/>
              </w:rPr>
              <w:t>Draudžiama slaptažodžius ir kitą prisijungimo informaciją saugoti programiniame kode.</w:t>
            </w:r>
          </w:p>
        </w:tc>
      </w:tr>
      <w:tr w:rsidR="003A3542" w:rsidRPr="00BE50B5" w14:paraId="2D10F284" w14:textId="77777777" w:rsidTr="00884493">
        <w:tc>
          <w:tcPr>
            <w:tcW w:w="734" w:type="pct"/>
            <w:tcBorders>
              <w:top w:val="single" w:sz="4" w:space="0" w:color="auto"/>
              <w:left w:val="single" w:sz="4" w:space="0" w:color="auto"/>
              <w:bottom w:val="single" w:sz="4" w:space="0" w:color="auto"/>
              <w:right w:val="single" w:sz="4" w:space="0" w:color="auto"/>
            </w:tcBorders>
          </w:tcPr>
          <w:p w14:paraId="06F584E5"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13F80628" w14:textId="6770F3EE" w:rsidR="003A3542" w:rsidRPr="00BE50B5" w:rsidRDefault="003A3542" w:rsidP="000C4D83">
            <w:pPr>
              <w:jc w:val="both"/>
              <w:rPr>
                <w:rFonts w:ascii="Times New Roman" w:hAnsi="Times New Roman" w:cs="Times New Roman"/>
                <w:color w:val="000000"/>
                <w:sz w:val="22"/>
              </w:rPr>
            </w:pPr>
            <w:r w:rsidRPr="00BE50B5">
              <w:rPr>
                <w:rFonts w:ascii="Times New Roman" w:hAnsi="Times New Roman" w:cs="Times New Roman"/>
                <w:color w:val="000000"/>
              </w:rPr>
              <w:t>Programinė įranga turi būti testuojama naudojant atskir</w:t>
            </w:r>
            <w:r w:rsidR="00106718" w:rsidRPr="00BE50B5">
              <w:rPr>
                <w:rFonts w:ascii="Times New Roman" w:hAnsi="Times New Roman" w:cs="Times New Roman"/>
                <w:color w:val="000000"/>
              </w:rPr>
              <w:t>as</w:t>
            </w:r>
            <w:r w:rsidRPr="00BE50B5">
              <w:rPr>
                <w:rFonts w:ascii="Times New Roman" w:hAnsi="Times New Roman" w:cs="Times New Roman"/>
                <w:color w:val="000000"/>
              </w:rPr>
              <w:t xml:space="preserve"> testu</w:t>
            </w:r>
            <w:r w:rsidR="000F5A41">
              <w:rPr>
                <w:rFonts w:ascii="Times New Roman" w:hAnsi="Times New Roman" w:cs="Times New Roman"/>
                <w:color w:val="000000"/>
              </w:rPr>
              <w:t>ot</w:t>
            </w:r>
            <w:r w:rsidRPr="00BE50B5">
              <w:rPr>
                <w:rFonts w:ascii="Times New Roman" w:hAnsi="Times New Roman" w:cs="Times New Roman"/>
                <w:color w:val="000000"/>
              </w:rPr>
              <w:t>i skirt</w:t>
            </w:r>
            <w:r w:rsidR="00106718" w:rsidRPr="00BE50B5">
              <w:rPr>
                <w:rFonts w:ascii="Times New Roman" w:hAnsi="Times New Roman" w:cs="Times New Roman"/>
                <w:color w:val="000000"/>
              </w:rPr>
              <w:t>as</w:t>
            </w:r>
            <w:r w:rsidRPr="00BE50B5">
              <w:rPr>
                <w:rFonts w:ascii="Times New Roman" w:hAnsi="Times New Roman" w:cs="Times New Roman"/>
                <w:color w:val="000000"/>
              </w:rPr>
              <w:t xml:space="preserve"> aplink</w:t>
            </w:r>
            <w:r w:rsidR="00106718" w:rsidRPr="00BE50B5">
              <w:rPr>
                <w:rFonts w:ascii="Times New Roman" w:hAnsi="Times New Roman" w:cs="Times New Roman"/>
                <w:color w:val="000000"/>
              </w:rPr>
              <w:t>as</w:t>
            </w:r>
            <w:r w:rsidRPr="00BE50B5">
              <w:rPr>
                <w:rFonts w:ascii="Times New Roman" w:hAnsi="Times New Roman" w:cs="Times New Roman"/>
                <w:color w:val="000000"/>
              </w:rPr>
              <w:t>.</w:t>
            </w:r>
          </w:p>
        </w:tc>
      </w:tr>
      <w:tr w:rsidR="003A3542" w:rsidRPr="00BE50B5" w14:paraId="0289EE99" w14:textId="77777777" w:rsidTr="00884493">
        <w:tc>
          <w:tcPr>
            <w:tcW w:w="734" w:type="pct"/>
            <w:tcBorders>
              <w:top w:val="single" w:sz="4" w:space="0" w:color="auto"/>
              <w:left w:val="single" w:sz="4" w:space="0" w:color="auto"/>
              <w:bottom w:val="single" w:sz="4" w:space="0" w:color="auto"/>
              <w:right w:val="single" w:sz="4" w:space="0" w:color="auto"/>
            </w:tcBorders>
          </w:tcPr>
          <w:p w14:paraId="4BABCA79"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8835CC0" w14:textId="319DEBD4" w:rsidR="003A3542" w:rsidRPr="00BE50B5" w:rsidRDefault="00D9528E" w:rsidP="000C4D83">
            <w:pPr>
              <w:jc w:val="both"/>
              <w:rPr>
                <w:rFonts w:ascii="Times New Roman" w:hAnsi="Times New Roman" w:cs="Times New Roman"/>
                <w:color w:val="000000"/>
              </w:rPr>
            </w:pPr>
            <w:r>
              <w:rPr>
                <w:rFonts w:ascii="Times New Roman" w:hAnsi="Times New Roman" w:cs="Times New Roman"/>
                <w:color w:val="000000" w:themeColor="text1"/>
              </w:rPr>
              <w:t>P</w:t>
            </w:r>
            <w:r w:rsidR="00070494" w:rsidRPr="00BE50B5">
              <w:rPr>
                <w:rFonts w:ascii="Times New Roman" w:hAnsi="Times New Roman" w:cs="Times New Roman"/>
                <w:color w:val="000000" w:themeColor="text1"/>
              </w:rPr>
              <w:t>aslaugų teikėjas privalo užtikrinti, kad visi programinės įrangos kūrime dalyvaujantys darbuotojai būtų susipažinę su saugaus programinės įrangos kūrimo metodikomis ir jų laikytųsi.</w:t>
            </w:r>
          </w:p>
        </w:tc>
      </w:tr>
    </w:tbl>
    <w:p w14:paraId="00930395" w14:textId="77777777" w:rsidR="003A3542" w:rsidRPr="00BE50B5" w:rsidRDefault="003A3542" w:rsidP="000C4D83">
      <w:pPr>
        <w:rPr>
          <w:rFonts w:ascii="Times New Roman" w:hAnsi="Times New Roman" w:cs="Times New Roman"/>
        </w:rPr>
      </w:pPr>
    </w:p>
    <w:p w14:paraId="22FD0DC0" w14:textId="77777777" w:rsidR="003A3542" w:rsidRPr="00BE50B5" w:rsidRDefault="003A3542" w:rsidP="00996C4F">
      <w:pPr>
        <w:pStyle w:val="Heading3"/>
        <w:numPr>
          <w:ilvl w:val="3"/>
          <w:numId w:val="6"/>
        </w:numPr>
        <w:ind w:left="2880" w:hanging="360"/>
        <w:rPr>
          <w:rFonts w:ascii="Times New Roman" w:hAnsi="Times New Roman" w:cs="Times New Roman"/>
        </w:rPr>
      </w:pPr>
      <w:bookmarkStart w:id="346" w:name="_Toc160630542"/>
      <w:r w:rsidRPr="00BE50B5">
        <w:rPr>
          <w:rFonts w:ascii="Times New Roman" w:hAnsi="Times New Roman" w:cs="Times New Roman"/>
        </w:rPr>
        <w:t>Įvykių žurnalizavimo ir integracijos su žurnalizavimo sprendimu reikalavimai</w:t>
      </w:r>
      <w:bookmarkEnd w:id="346"/>
    </w:p>
    <w:p w14:paraId="61054613" w14:textId="77777777" w:rsidR="003A3542" w:rsidRPr="00BE50B5" w:rsidRDefault="003A3542" w:rsidP="000C4D83">
      <w:pPr>
        <w:rPr>
          <w:rFonts w:ascii="Times New Roman" w:hAnsi="Times New Roman" w:cs="Times New Roman"/>
        </w:rPr>
      </w:pPr>
    </w:p>
    <w:p w14:paraId="225E3101" w14:textId="744CCF40" w:rsidR="003A3542" w:rsidRPr="00BE50B5" w:rsidRDefault="003A3542"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47" w:name="_Toc160629767"/>
      <w:r w:rsidR="000A3BC2" w:rsidRPr="0010434F">
        <w:rPr>
          <w:rFonts w:ascii="Times New Roman" w:hAnsi="Times New Roman" w:cs="Times New Roman"/>
          <w:b/>
          <w:bCs/>
          <w:lang w:eastAsia="en-GB"/>
        </w:rPr>
        <w:t>87</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Įvykių žurnalizavimo ir integracijos su žurnalizavimo sprendimu reikalavimai</w:t>
      </w:r>
      <w:bookmarkEnd w:id="3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927"/>
      </w:tblGrid>
      <w:tr w:rsidR="003A3542" w:rsidRPr="00BE50B5" w14:paraId="3BE24B50" w14:textId="77777777" w:rsidTr="00BA59CC">
        <w:trPr>
          <w:tblHeader/>
        </w:trPr>
        <w:tc>
          <w:tcPr>
            <w:tcW w:w="881"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28AAEA2" w14:textId="77777777" w:rsidR="003A3542" w:rsidRPr="00BE50B5" w:rsidRDefault="003A3542"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11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D5A4A53"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28596382" w14:textId="77777777" w:rsidTr="00BA59CC">
        <w:tc>
          <w:tcPr>
            <w:tcW w:w="881" w:type="pct"/>
            <w:tcBorders>
              <w:top w:val="single" w:sz="4" w:space="0" w:color="auto"/>
              <w:left w:val="single" w:sz="4" w:space="0" w:color="auto"/>
              <w:bottom w:val="single" w:sz="4" w:space="0" w:color="auto"/>
              <w:right w:val="single" w:sz="4" w:space="0" w:color="auto"/>
            </w:tcBorders>
          </w:tcPr>
          <w:p w14:paraId="73700AF6"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hideMark/>
          </w:tcPr>
          <w:p w14:paraId="2C616379" w14:textId="00B6D71E" w:rsidR="003A3542" w:rsidRPr="00BE50B5" w:rsidRDefault="003A3542" w:rsidP="000C4D83">
            <w:pPr>
              <w:jc w:val="both"/>
              <w:rPr>
                <w:rFonts w:ascii="Times New Roman" w:hAnsi="Times New Roman" w:cs="Times New Roman"/>
              </w:rPr>
            </w:pPr>
            <w:r w:rsidRPr="00BE50B5">
              <w:rPr>
                <w:rFonts w:ascii="Times New Roman" w:hAnsi="Times New Roman" w:cs="Times New Roman"/>
              </w:rPr>
              <w:t>Turi būti vykdomas naudotojų veiksmų žurnalizavimas, įskaitant</w:t>
            </w:r>
            <w:r w:rsidR="000F5A41">
              <w:rPr>
                <w:rFonts w:ascii="Times New Roman" w:hAnsi="Times New Roman" w:cs="Times New Roman"/>
              </w:rPr>
              <w:t>,</w:t>
            </w:r>
            <w:r w:rsidRPr="00BE50B5">
              <w:rPr>
                <w:rFonts w:ascii="Times New Roman" w:hAnsi="Times New Roman" w:cs="Times New Roman"/>
              </w:rPr>
              <w:t xml:space="preserve"> bet neapsiribojant IS įvykiais</w:t>
            </w:r>
            <w:r w:rsidR="000F5A41">
              <w:rPr>
                <w:rFonts w:ascii="Times New Roman" w:hAnsi="Times New Roman" w:cs="Times New Roman"/>
              </w:rPr>
              <w:t>,</w:t>
            </w:r>
            <w:r w:rsidRPr="00BE50B5">
              <w:rPr>
                <w:rFonts w:ascii="Times New Roman" w:hAnsi="Times New Roman" w:cs="Times New Roman"/>
              </w:rPr>
              <w:t xml:space="preserve"> nurodytais</w:t>
            </w:r>
            <w:r w:rsidR="000F5A41">
              <w:rPr>
                <w:rFonts w:ascii="Times New Roman" w:hAnsi="Times New Roman" w:cs="Times New Roman"/>
              </w:rPr>
              <w:t xml:space="preserve"> čia</w:t>
            </w:r>
            <w:r w:rsidRPr="00BE50B5">
              <w:rPr>
                <w:rFonts w:ascii="Times New Roman" w:hAnsi="Times New Roman" w:cs="Times New Roman"/>
              </w:rPr>
              <w:t xml:space="preserve">: </w:t>
            </w:r>
            <w:hyperlink r:id="rId93">
              <w:r w:rsidRPr="00BE50B5">
                <w:rPr>
                  <w:rStyle w:val="Hyperlink"/>
                  <w:rFonts w:ascii="Times New Roman" w:hAnsi="Times New Roman" w:cs="Times New Roman"/>
                </w:rPr>
                <w:t>https://e-seimas.lrs.lt/portal/legalAct/lt/TAD/e16e7761fc4b11e89b04a534c5aaf5ce</w:t>
              </w:r>
            </w:hyperlink>
            <w:r w:rsidRPr="00BE50B5">
              <w:rPr>
                <w:rFonts w:ascii="Times New Roman" w:hAnsi="Times New Roman" w:cs="Times New Roman"/>
              </w:rPr>
              <w:t xml:space="preserve">. </w:t>
            </w:r>
          </w:p>
          <w:p w14:paraId="2F31E636" w14:textId="47F46A53" w:rsidR="003A3542" w:rsidRPr="00BE50B5" w:rsidRDefault="003A3542" w:rsidP="000C4D83">
            <w:pPr>
              <w:jc w:val="both"/>
              <w:rPr>
                <w:rFonts w:ascii="Times New Roman" w:hAnsi="Times New Roman" w:cs="Times New Roman"/>
              </w:rPr>
            </w:pPr>
            <w:r w:rsidRPr="00BE50B5">
              <w:rPr>
                <w:rFonts w:ascii="Times New Roman" w:hAnsi="Times New Roman" w:cs="Times New Roman"/>
              </w:rPr>
              <w:t>2 lentelė. Valstybės informacinių išteklių ar ypatingos svarbos informacinės infrastruktūros, jos naudotojų ir administratorių atliekamų veiksmų auditas ir kontrolė</w:t>
            </w:r>
            <w:r w:rsidR="00DF13EF" w:rsidRPr="00BE50B5">
              <w:rPr>
                <w:rFonts w:ascii="Times New Roman" w:hAnsi="Times New Roman" w:cs="Times New Roman"/>
              </w:rPr>
              <w:t>:</w:t>
            </w:r>
          </w:p>
        </w:tc>
      </w:tr>
      <w:tr w:rsidR="00BA59CC" w:rsidRPr="00BE50B5" w14:paraId="5B36285C" w14:textId="77777777" w:rsidTr="00BA59CC">
        <w:tc>
          <w:tcPr>
            <w:tcW w:w="881" w:type="pct"/>
            <w:tcBorders>
              <w:top w:val="single" w:sz="4" w:space="0" w:color="auto"/>
              <w:left w:val="single" w:sz="4" w:space="0" w:color="auto"/>
              <w:bottom w:val="single" w:sz="4" w:space="0" w:color="auto"/>
              <w:right w:val="single" w:sz="4" w:space="0" w:color="auto"/>
            </w:tcBorders>
          </w:tcPr>
          <w:p w14:paraId="729ECCB5" w14:textId="77777777" w:rsidR="00BA59CC" w:rsidRPr="00BE50B5" w:rsidRDefault="00BA59CC" w:rsidP="00996C4F">
            <w:pPr>
              <w:pStyle w:val="Tablenumber"/>
              <w:numPr>
                <w:ilvl w:val="1"/>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5120324A" w14:textId="0D3FFA2C" w:rsidR="00BA59CC" w:rsidRPr="00BE50B5" w:rsidRDefault="0039474F" w:rsidP="000C4D83">
            <w:pPr>
              <w:jc w:val="both"/>
              <w:rPr>
                <w:rFonts w:ascii="Times New Roman" w:hAnsi="Times New Roman" w:cs="Times New Roman"/>
              </w:rPr>
            </w:pPr>
            <w:r>
              <w:rPr>
                <w:rFonts w:ascii="Times New Roman" w:hAnsi="Times New Roman" w:cs="Times New Roman"/>
              </w:rPr>
              <w:t>v</w:t>
            </w:r>
            <w:r w:rsidR="00BA59CC" w:rsidRPr="00BE50B5">
              <w:rPr>
                <w:rFonts w:ascii="Times New Roman" w:hAnsi="Times New Roman" w:cs="Times New Roman"/>
              </w:rPr>
              <w:t>alstybės informacinių išteklių ar ypatingos svarbos informacinės infrastruktūros elementų įjungimas / išjungimas ar perkrovimas (jeigu valstybės informacinių išteklių ar ypatingos svarbos informacinės infrastruktūros dalys palaiko tokį funkcionalumą)</w:t>
            </w:r>
            <w:r w:rsidR="00CD1966" w:rsidRPr="00BE50B5">
              <w:rPr>
                <w:rFonts w:ascii="Times New Roman" w:hAnsi="Times New Roman" w:cs="Times New Roman"/>
              </w:rPr>
              <w:t>;</w:t>
            </w:r>
          </w:p>
        </w:tc>
      </w:tr>
      <w:tr w:rsidR="00BA59CC" w:rsidRPr="00BE50B5" w14:paraId="1A252FDB" w14:textId="77777777" w:rsidTr="00BA59CC">
        <w:tc>
          <w:tcPr>
            <w:tcW w:w="881" w:type="pct"/>
            <w:tcBorders>
              <w:top w:val="single" w:sz="4" w:space="0" w:color="auto"/>
              <w:left w:val="single" w:sz="4" w:space="0" w:color="auto"/>
              <w:bottom w:val="single" w:sz="4" w:space="0" w:color="auto"/>
              <w:right w:val="single" w:sz="4" w:space="0" w:color="auto"/>
            </w:tcBorders>
          </w:tcPr>
          <w:p w14:paraId="5BDAE7D0" w14:textId="77777777" w:rsidR="00BA59CC" w:rsidRPr="00BE50B5" w:rsidRDefault="00BA59CC" w:rsidP="00996C4F">
            <w:pPr>
              <w:pStyle w:val="Tablenumber"/>
              <w:numPr>
                <w:ilvl w:val="1"/>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77FC03A8" w14:textId="77944396" w:rsidR="00BA59CC" w:rsidRPr="00BE50B5" w:rsidRDefault="0039474F" w:rsidP="000C4D83">
            <w:pPr>
              <w:jc w:val="both"/>
              <w:rPr>
                <w:rFonts w:ascii="Times New Roman" w:hAnsi="Times New Roman" w:cs="Times New Roman"/>
              </w:rPr>
            </w:pPr>
            <w:r>
              <w:rPr>
                <w:rFonts w:ascii="Times New Roman" w:hAnsi="Times New Roman" w:cs="Times New Roman"/>
              </w:rPr>
              <w:t>v</w:t>
            </w:r>
            <w:r w:rsidR="00BA59CC" w:rsidRPr="00BE50B5">
              <w:rPr>
                <w:rFonts w:ascii="Times New Roman" w:hAnsi="Times New Roman" w:cs="Times New Roman"/>
              </w:rPr>
              <w:t>alstybės informacinių išteklių ar ypatingos svarbos informacinės infrastruktūros naudotojų, administratoriaus prisijungimas (ir nesėkmingi bandymai prisijungti) / atsijungimas</w:t>
            </w:r>
            <w:r w:rsidR="00CD1966" w:rsidRPr="00BE50B5">
              <w:rPr>
                <w:rFonts w:ascii="Times New Roman" w:hAnsi="Times New Roman" w:cs="Times New Roman"/>
              </w:rPr>
              <w:t>;</w:t>
            </w:r>
          </w:p>
        </w:tc>
      </w:tr>
      <w:tr w:rsidR="00BA59CC" w:rsidRPr="00BE50B5" w14:paraId="604ACCDF" w14:textId="77777777" w:rsidTr="00BA59CC">
        <w:tc>
          <w:tcPr>
            <w:tcW w:w="881" w:type="pct"/>
            <w:tcBorders>
              <w:top w:val="single" w:sz="4" w:space="0" w:color="auto"/>
              <w:left w:val="single" w:sz="4" w:space="0" w:color="auto"/>
              <w:bottom w:val="single" w:sz="4" w:space="0" w:color="auto"/>
              <w:right w:val="single" w:sz="4" w:space="0" w:color="auto"/>
            </w:tcBorders>
          </w:tcPr>
          <w:p w14:paraId="1300D4C2" w14:textId="77777777" w:rsidR="00BA59CC" w:rsidRPr="00BE50B5" w:rsidRDefault="00BA59CC" w:rsidP="00996C4F">
            <w:pPr>
              <w:pStyle w:val="Tablenumber"/>
              <w:numPr>
                <w:ilvl w:val="1"/>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21EEC6BC" w14:textId="114B684F" w:rsidR="00BA59CC" w:rsidRPr="00BE50B5" w:rsidRDefault="0039474F" w:rsidP="000C4D83">
            <w:pPr>
              <w:jc w:val="both"/>
              <w:rPr>
                <w:rFonts w:ascii="Times New Roman" w:hAnsi="Times New Roman" w:cs="Times New Roman"/>
              </w:rPr>
            </w:pPr>
            <w:r>
              <w:rPr>
                <w:rFonts w:ascii="Times New Roman" w:hAnsi="Times New Roman" w:cs="Times New Roman"/>
              </w:rPr>
              <w:t>v</w:t>
            </w:r>
            <w:r w:rsidR="00BA59CC" w:rsidRPr="00BE50B5">
              <w:rPr>
                <w:rFonts w:ascii="Times New Roman" w:hAnsi="Times New Roman" w:cs="Times New Roman"/>
              </w:rPr>
              <w:t>alstybės informacinių išteklių ar ypatingos svarbos informacinės infrastruktūros naudotojų / administratorių teisių naudotis sistemos / tinklo ištekliais pakeitimai (jeigu valstybės informacinių išteklių ar ypatingos svarbos informacinės infrastruktūros dalys palaiko tokį funkcionalumą)</w:t>
            </w:r>
            <w:r w:rsidR="00CD1966" w:rsidRPr="00BE50B5">
              <w:rPr>
                <w:rFonts w:ascii="Times New Roman" w:hAnsi="Times New Roman" w:cs="Times New Roman"/>
              </w:rPr>
              <w:t>;</w:t>
            </w:r>
          </w:p>
        </w:tc>
      </w:tr>
      <w:tr w:rsidR="00BA59CC" w:rsidRPr="00BE50B5" w14:paraId="6F8CE642" w14:textId="77777777" w:rsidTr="00BA59CC">
        <w:tc>
          <w:tcPr>
            <w:tcW w:w="881" w:type="pct"/>
            <w:tcBorders>
              <w:top w:val="single" w:sz="4" w:space="0" w:color="auto"/>
              <w:left w:val="single" w:sz="4" w:space="0" w:color="auto"/>
              <w:bottom w:val="single" w:sz="4" w:space="0" w:color="auto"/>
              <w:right w:val="single" w:sz="4" w:space="0" w:color="auto"/>
            </w:tcBorders>
          </w:tcPr>
          <w:p w14:paraId="49C195A0" w14:textId="77777777" w:rsidR="00BA59CC" w:rsidRPr="00BE50B5" w:rsidRDefault="00BA59CC" w:rsidP="00996C4F">
            <w:pPr>
              <w:pStyle w:val="Tablenumber"/>
              <w:numPr>
                <w:ilvl w:val="1"/>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2296000E" w14:textId="72DD52D5" w:rsidR="00BA59CC" w:rsidRPr="00BE50B5" w:rsidRDefault="0039474F" w:rsidP="000C4D83">
            <w:pPr>
              <w:jc w:val="both"/>
              <w:rPr>
                <w:rFonts w:ascii="Times New Roman" w:hAnsi="Times New Roman" w:cs="Times New Roman"/>
              </w:rPr>
            </w:pPr>
            <w:r>
              <w:rPr>
                <w:rFonts w:ascii="Times New Roman" w:hAnsi="Times New Roman" w:cs="Times New Roman"/>
              </w:rPr>
              <w:t>a</w:t>
            </w:r>
            <w:r w:rsidR="00BA59CC" w:rsidRPr="00BE50B5">
              <w:rPr>
                <w:rFonts w:ascii="Times New Roman" w:hAnsi="Times New Roman" w:cs="Times New Roman"/>
              </w:rPr>
              <w:t>udito funkcijos įjungimas / išjungimas</w:t>
            </w:r>
            <w:r w:rsidR="00CD1966" w:rsidRPr="00BE50B5">
              <w:rPr>
                <w:rFonts w:ascii="Times New Roman" w:hAnsi="Times New Roman" w:cs="Times New Roman"/>
              </w:rPr>
              <w:t>;</w:t>
            </w:r>
          </w:p>
        </w:tc>
      </w:tr>
      <w:tr w:rsidR="00BA59CC" w:rsidRPr="00BE50B5" w14:paraId="7C35B1A0" w14:textId="77777777" w:rsidTr="00BA59CC">
        <w:tc>
          <w:tcPr>
            <w:tcW w:w="881" w:type="pct"/>
            <w:tcBorders>
              <w:top w:val="single" w:sz="4" w:space="0" w:color="auto"/>
              <w:left w:val="single" w:sz="4" w:space="0" w:color="auto"/>
              <w:bottom w:val="single" w:sz="4" w:space="0" w:color="auto"/>
              <w:right w:val="single" w:sz="4" w:space="0" w:color="auto"/>
            </w:tcBorders>
          </w:tcPr>
          <w:p w14:paraId="5574B0F9" w14:textId="77777777" w:rsidR="00BA59CC" w:rsidRPr="00BE50B5" w:rsidRDefault="00BA59CC" w:rsidP="00996C4F">
            <w:pPr>
              <w:pStyle w:val="Tablenumber"/>
              <w:numPr>
                <w:ilvl w:val="1"/>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78B6144C" w14:textId="656CEBEA" w:rsidR="00BA59CC" w:rsidRPr="00BE50B5" w:rsidRDefault="0039474F" w:rsidP="000C4D83">
            <w:pPr>
              <w:jc w:val="both"/>
              <w:rPr>
                <w:rFonts w:ascii="Times New Roman" w:hAnsi="Times New Roman" w:cs="Times New Roman"/>
              </w:rPr>
            </w:pPr>
            <w:r>
              <w:rPr>
                <w:rFonts w:ascii="Times New Roman" w:hAnsi="Times New Roman" w:cs="Times New Roman"/>
              </w:rPr>
              <w:t>a</w:t>
            </w:r>
            <w:r w:rsidR="00BA59CC" w:rsidRPr="00BE50B5">
              <w:rPr>
                <w:rFonts w:ascii="Times New Roman" w:hAnsi="Times New Roman" w:cs="Times New Roman"/>
              </w:rPr>
              <w:t>udito įrašų trynimas, kūrimas ar keitimas</w:t>
            </w:r>
            <w:r w:rsidR="00CD1966" w:rsidRPr="00BE50B5">
              <w:rPr>
                <w:rFonts w:ascii="Times New Roman" w:hAnsi="Times New Roman" w:cs="Times New Roman"/>
              </w:rPr>
              <w:t>;</w:t>
            </w:r>
          </w:p>
        </w:tc>
      </w:tr>
      <w:tr w:rsidR="00BA59CC" w:rsidRPr="00BE50B5" w14:paraId="75C39CB3" w14:textId="77777777" w:rsidTr="00BA59CC">
        <w:tc>
          <w:tcPr>
            <w:tcW w:w="881" w:type="pct"/>
            <w:tcBorders>
              <w:top w:val="single" w:sz="4" w:space="0" w:color="auto"/>
              <w:left w:val="single" w:sz="4" w:space="0" w:color="auto"/>
              <w:bottom w:val="single" w:sz="4" w:space="0" w:color="auto"/>
              <w:right w:val="single" w:sz="4" w:space="0" w:color="auto"/>
            </w:tcBorders>
          </w:tcPr>
          <w:p w14:paraId="6FE46F92" w14:textId="77777777" w:rsidR="00BA59CC" w:rsidRPr="00BE50B5" w:rsidRDefault="00BA59CC" w:rsidP="00996C4F">
            <w:pPr>
              <w:pStyle w:val="Tablenumber"/>
              <w:numPr>
                <w:ilvl w:val="1"/>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29993644" w14:textId="7E094550" w:rsidR="00BA59CC" w:rsidRPr="00BE50B5" w:rsidRDefault="0039474F" w:rsidP="000C4D83">
            <w:pPr>
              <w:jc w:val="both"/>
              <w:rPr>
                <w:rFonts w:ascii="Times New Roman" w:hAnsi="Times New Roman" w:cs="Times New Roman"/>
              </w:rPr>
            </w:pPr>
            <w:r>
              <w:rPr>
                <w:rFonts w:ascii="Times New Roman" w:hAnsi="Times New Roman" w:cs="Times New Roman"/>
              </w:rPr>
              <w:t>l</w:t>
            </w:r>
            <w:r w:rsidR="00BA59CC" w:rsidRPr="00BE50B5">
              <w:rPr>
                <w:rFonts w:ascii="Times New Roman" w:hAnsi="Times New Roman" w:cs="Times New Roman"/>
              </w:rPr>
              <w:t>aiko ir (ar) datos pakeitimai</w:t>
            </w:r>
            <w:r w:rsidR="00CD1966" w:rsidRPr="00BE50B5">
              <w:rPr>
                <w:rFonts w:ascii="Times New Roman" w:hAnsi="Times New Roman" w:cs="Times New Roman"/>
              </w:rPr>
              <w:t>.</w:t>
            </w:r>
          </w:p>
        </w:tc>
      </w:tr>
      <w:tr w:rsidR="00BA59CC" w:rsidRPr="00BE50B5" w14:paraId="73629888" w14:textId="77777777" w:rsidTr="00BA59CC">
        <w:tc>
          <w:tcPr>
            <w:tcW w:w="881" w:type="pct"/>
            <w:tcBorders>
              <w:top w:val="single" w:sz="4" w:space="0" w:color="auto"/>
              <w:left w:val="single" w:sz="4" w:space="0" w:color="auto"/>
              <w:bottom w:val="single" w:sz="4" w:space="0" w:color="auto"/>
              <w:right w:val="single" w:sz="4" w:space="0" w:color="auto"/>
            </w:tcBorders>
          </w:tcPr>
          <w:p w14:paraId="349C0D97" w14:textId="77777777" w:rsidR="00BA59CC" w:rsidRPr="00BE50B5" w:rsidRDefault="00BA59CC" w:rsidP="00996C4F">
            <w:pPr>
              <w:pStyle w:val="Tablenumber"/>
              <w:numPr>
                <w:ilvl w:val="0"/>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61C23B1C" w14:textId="33054D45" w:rsidR="00BA59CC" w:rsidRPr="00BE50B5" w:rsidRDefault="007937EF" w:rsidP="000C4D83">
            <w:pPr>
              <w:jc w:val="both"/>
              <w:rPr>
                <w:rFonts w:ascii="Times New Roman" w:hAnsi="Times New Roman" w:cs="Times New Roman"/>
              </w:rPr>
            </w:pPr>
            <w:r w:rsidRPr="00BE50B5">
              <w:rPr>
                <w:rFonts w:ascii="Times New Roman" w:hAnsi="Times New Roman" w:cs="Times New Roman"/>
              </w:rPr>
              <w:t>Kiekviename audito duomenų įraše turi būti fiksuojama:</w:t>
            </w:r>
          </w:p>
        </w:tc>
      </w:tr>
      <w:tr w:rsidR="007937EF" w:rsidRPr="00BE50B5" w14:paraId="16D2459D" w14:textId="77777777" w:rsidTr="00BA59CC">
        <w:tc>
          <w:tcPr>
            <w:tcW w:w="881" w:type="pct"/>
            <w:tcBorders>
              <w:top w:val="single" w:sz="4" w:space="0" w:color="auto"/>
              <w:left w:val="single" w:sz="4" w:space="0" w:color="auto"/>
              <w:bottom w:val="single" w:sz="4" w:space="0" w:color="auto"/>
              <w:right w:val="single" w:sz="4" w:space="0" w:color="auto"/>
            </w:tcBorders>
          </w:tcPr>
          <w:p w14:paraId="0CB4B325" w14:textId="77777777" w:rsidR="007937EF" w:rsidRPr="00BE50B5" w:rsidRDefault="007937EF" w:rsidP="00996C4F">
            <w:pPr>
              <w:pStyle w:val="Tablenumber"/>
              <w:numPr>
                <w:ilvl w:val="1"/>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0B4951C2" w14:textId="14E7E4BE" w:rsidR="007937EF" w:rsidRPr="00BE50B5" w:rsidRDefault="004D2ECD" w:rsidP="000C4D83">
            <w:pPr>
              <w:jc w:val="both"/>
              <w:rPr>
                <w:rFonts w:ascii="Times New Roman" w:hAnsi="Times New Roman" w:cs="Times New Roman"/>
              </w:rPr>
            </w:pPr>
            <w:r>
              <w:rPr>
                <w:rFonts w:ascii="Times New Roman" w:hAnsi="Times New Roman" w:cs="Times New Roman"/>
              </w:rPr>
              <w:t>į</w:t>
            </w:r>
            <w:r w:rsidR="007937EF" w:rsidRPr="00BE50B5">
              <w:rPr>
                <w:rFonts w:ascii="Times New Roman" w:hAnsi="Times New Roman" w:cs="Times New Roman"/>
              </w:rPr>
              <w:t>vykio data ir tikslus laikas</w:t>
            </w:r>
            <w:r w:rsidR="00CD1966" w:rsidRPr="00BE50B5">
              <w:rPr>
                <w:rFonts w:ascii="Times New Roman" w:hAnsi="Times New Roman" w:cs="Times New Roman"/>
              </w:rPr>
              <w:t>;</w:t>
            </w:r>
          </w:p>
        </w:tc>
      </w:tr>
      <w:tr w:rsidR="007937EF" w:rsidRPr="00BE50B5" w14:paraId="019696D8" w14:textId="77777777" w:rsidTr="00BA59CC">
        <w:tc>
          <w:tcPr>
            <w:tcW w:w="881" w:type="pct"/>
            <w:tcBorders>
              <w:top w:val="single" w:sz="4" w:space="0" w:color="auto"/>
              <w:left w:val="single" w:sz="4" w:space="0" w:color="auto"/>
              <w:bottom w:val="single" w:sz="4" w:space="0" w:color="auto"/>
              <w:right w:val="single" w:sz="4" w:space="0" w:color="auto"/>
            </w:tcBorders>
          </w:tcPr>
          <w:p w14:paraId="53B443EF" w14:textId="77777777" w:rsidR="007937EF" w:rsidRPr="00BE50B5" w:rsidRDefault="007937EF" w:rsidP="00996C4F">
            <w:pPr>
              <w:pStyle w:val="Tablenumber"/>
              <w:numPr>
                <w:ilvl w:val="1"/>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459F0BDA" w14:textId="517E4397" w:rsidR="007937EF" w:rsidRPr="00BE50B5" w:rsidRDefault="004D2ECD" w:rsidP="000C4D83">
            <w:pPr>
              <w:jc w:val="both"/>
              <w:rPr>
                <w:rFonts w:ascii="Times New Roman" w:hAnsi="Times New Roman" w:cs="Times New Roman"/>
              </w:rPr>
            </w:pPr>
            <w:r>
              <w:rPr>
                <w:rFonts w:ascii="Times New Roman" w:hAnsi="Times New Roman" w:cs="Times New Roman"/>
              </w:rPr>
              <w:t>į</w:t>
            </w:r>
            <w:r w:rsidR="007937EF" w:rsidRPr="00BE50B5">
              <w:rPr>
                <w:rFonts w:ascii="Times New Roman" w:hAnsi="Times New Roman" w:cs="Times New Roman"/>
              </w:rPr>
              <w:t>vykio rūšis / pobūdis</w:t>
            </w:r>
            <w:r w:rsidR="00CD1966" w:rsidRPr="00BE50B5">
              <w:rPr>
                <w:rFonts w:ascii="Times New Roman" w:hAnsi="Times New Roman" w:cs="Times New Roman"/>
              </w:rPr>
              <w:t>;</w:t>
            </w:r>
          </w:p>
        </w:tc>
      </w:tr>
      <w:tr w:rsidR="007937EF" w:rsidRPr="00BE50B5" w14:paraId="19955038" w14:textId="77777777" w:rsidTr="00BA59CC">
        <w:tc>
          <w:tcPr>
            <w:tcW w:w="881" w:type="pct"/>
            <w:tcBorders>
              <w:top w:val="single" w:sz="4" w:space="0" w:color="auto"/>
              <w:left w:val="single" w:sz="4" w:space="0" w:color="auto"/>
              <w:bottom w:val="single" w:sz="4" w:space="0" w:color="auto"/>
              <w:right w:val="single" w:sz="4" w:space="0" w:color="auto"/>
            </w:tcBorders>
          </w:tcPr>
          <w:p w14:paraId="5A850FBD" w14:textId="77777777" w:rsidR="007937EF" w:rsidRPr="00BE50B5" w:rsidRDefault="007937EF" w:rsidP="00996C4F">
            <w:pPr>
              <w:pStyle w:val="Tablenumber"/>
              <w:numPr>
                <w:ilvl w:val="1"/>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3DB9BD05" w14:textId="6D2D7AE9" w:rsidR="007937EF" w:rsidRPr="00BE50B5" w:rsidRDefault="004D2ECD" w:rsidP="000C4D83">
            <w:pPr>
              <w:jc w:val="both"/>
              <w:rPr>
                <w:rFonts w:ascii="Times New Roman" w:hAnsi="Times New Roman" w:cs="Times New Roman"/>
              </w:rPr>
            </w:pPr>
            <w:r>
              <w:rPr>
                <w:rFonts w:ascii="Times New Roman" w:hAnsi="Times New Roman" w:cs="Times New Roman"/>
              </w:rPr>
              <w:t>v</w:t>
            </w:r>
            <w:r w:rsidR="007937EF" w:rsidRPr="00BE50B5">
              <w:rPr>
                <w:rFonts w:ascii="Times New Roman" w:hAnsi="Times New Roman" w:cs="Times New Roman"/>
              </w:rPr>
              <w:t>alstybės informacinių išteklių ar ypatingos svarbos informacinės infrastruktūros naudotojo / administratoriaus ir (arba) valstybės informacinių išteklių ar ypatingos svarbos informacinės infrastruktūros įrenginio, susijusio su įvykiu, duomenys</w:t>
            </w:r>
            <w:r w:rsidR="00CD1966" w:rsidRPr="00BE50B5">
              <w:rPr>
                <w:rFonts w:ascii="Times New Roman" w:hAnsi="Times New Roman" w:cs="Times New Roman"/>
              </w:rPr>
              <w:t>;</w:t>
            </w:r>
          </w:p>
        </w:tc>
      </w:tr>
      <w:tr w:rsidR="007937EF" w:rsidRPr="00BE50B5" w14:paraId="3B61B802" w14:textId="77777777" w:rsidTr="00BA59CC">
        <w:tc>
          <w:tcPr>
            <w:tcW w:w="881" w:type="pct"/>
            <w:tcBorders>
              <w:top w:val="single" w:sz="4" w:space="0" w:color="auto"/>
              <w:left w:val="single" w:sz="4" w:space="0" w:color="auto"/>
              <w:bottom w:val="single" w:sz="4" w:space="0" w:color="auto"/>
              <w:right w:val="single" w:sz="4" w:space="0" w:color="auto"/>
            </w:tcBorders>
          </w:tcPr>
          <w:p w14:paraId="3562BBF8" w14:textId="77777777" w:rsidR="007937EF" w:rsidRPr="00BE50B5" w:rsidRDefault="007937EF" w:rsidP="00996C4F">
            <w:pPr>
              <w:pStyle w:val="Tablenumber"/>
              <w:numPr>
                <w:ilvl w:val="1"/>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27D1EC44" w14:textId="66580DC6" w:rsidR="007937EF" w:rsidRPr="00BE50B5" w:rsidRDefault="004D2ECD" w:rsidP="000C4D83">
            <w:pPr>
              <w:jc w:val="both"/>
              <w:rPr>
                <w:rFonts w:ascii="Times New Roman" w:hAnsi="Times New Roman" w:cs="Times New Roman"/>
              </w:rPr>
            </w:pPr>
            <w:r>
              <w:rPr>
                <w:rFonts w:ascii="Times New Roman" w:hAnsi="Times New Roman" w:cs="Times New Roman"/>
              </w:rPr>
              <w:t>į</w:t>
            </w:r>
            <w:r w:rsidR="007937EF" w:rsidRPr="00BE50B5">
              <w:rPr>
                <w:rFonts w:ascii="Times New Roman" w:hAnsi="Times New Roman" w:cs="Times New Roman"/>
              </w:rPr>
              <w:t>vykio rezultatas</w:t>
            </w:r>
            <w:r w:rsidR="00CD1966" w:rsidRPr="00BE50B5">
              <w:rPr>
                <w:rFonts w:ascii="Times New Roman" w:hAnsi="Times New Roman" w:cs="Times New Roman"/>
              </w:rPr>
              <w:t>.</w:t>
            </w:r>
          </w:p>
        </w:tc>
      </w:tr>
      <w:tr w:rsidR="003A3542" w:rsidRPr="00BE50B5" w14:paraId="46BE4541" w14:textId="77777777" w:rsidTr="00BA59CC">
        <w:tc>
          <w:tcPr>
            <w:tcW w:w="881" w:type="pct"/>
            <w:tcBorders>
              <w:top w:val="single" w:sz="4" w:space="0" w:color="auto"/>
              <w:left w:val="single" w:sz="4" w:space="0" w:color="auto"/>
              <w:bottom w:val="single" w:sz="4" w:space="0" w:color="auto"/>
              <w:right w:val="single" w:sz="4" w:space="0" w:color="auto"/>
            </w:tcBorders>
          </w:tcPr>
          <w:p w14:paraId="084B4D6B"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hideMark/>
          </w:tcPr>
          <w:p w14:paraId="4BE5B785" w14:textId="77777777"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Turi būti galimybė visus žurnalų duomenis perduoti į žurnalinių įrašų kaupimo sprendimus arba tik eksportuoti žurnalinius įrašus, sprendimą suderinus su PO.</w:t>
            </w:r>
          </w:p>
        </w:tc>
      </w:tr>
      <w:tr w:rsidR="003A3542" w:rsidRPr="00BE50B5" w14:paraId="72AC910E" w14:textId="77777777" w:rsidTr="00BA59CC">
        <w:tc>
          <w:tcPr>
            <w:tcW w:w="881" w:type="pct"/>
            <w:tcBorders>
              <w:top w:val="single" w:sz="4" w:space="0" w:color="auto"/>
              <w:left w:val="single" w:sz="4" w:space="0" w:color="auto"/>
              <w:bottom w:val="single" w:sz="4" w:space="0" w:color="auto"/>
              <w:right w:val="single" w:sz="4" w:space="0" w:color="auto"/>
            </w:tcBorders>
          </w:tcPr>
          <w:p w14:paraId="0C73A396"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hideMark/>
          </w:tcPr>
          <w:p w14:paraId="4B576438" w14:textId="1F2D4EA9"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Neturi būti leidžiama ištrinti ar modifikuoti žurnalo failų turinio. Prieiga prie žurnalo failų taip pat turi būti registruojama kartu su neįprastos veiklos stebėsenos ir aptikimo funkcija</w:t>
            </w:r>
            <w:r w:rsidR="00962A69" w:rsidRPr="00BE50B5">
              <w:rPr>
                <w:rFonts w:ascii="Times New Roman" w:hAnsi="Times New Roman" w:cs="Times New Roman"/>
              </w:rPr>
              <w:t>.</w:t>
            </w:r>
          </w:p>
        </w:tc>
      </w:tr>
      <w:tr w:rsidR="003A3542" w:rsidRPr="00BE50B5" w14:paraId="6507FB58" w14:textId="77777777" w:rsidTr="00BA59CC">
        <w:tc>
          <w:tcPr>
            <w:tcW w:w="881" w:type="pct"/>
            <w:tcBorders>
              <w:top w:val="single" w:sz="4" w:space="0" w:color="auto"/>
              <w:left w:val="single" w:sz="4" w:space="0" w:color="auto"/>
              <w:bottom w:val="single" w:sz="4" w:space="0" w:color="auto"/>
              <w:right w:val="single" w:sz="4" w:space="0" w:color="auto"/>
            </w:tcBorders>
          </w:tcPr>
          <w:p w14:paraId="6145C8AF"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hideMark/>
          </w:tcPr>
          <w:p w14:paraId="4D30D27E" w14:textId="267E94DF" w:rsidR="003A3542" w:rsidRPr="00BE50B5" w:rsidRDefault="00962A69" w:rsidP="000C4D83">
            <w:pPr>
              <w:jc w:val="both"/>
              <w:rPr>
                <w:rFonts w:ascii="Times New Roman" w:hAnsi="Times New Roman" w:cs="Times New Roman"/>
                <w:sz w:val="22"/>
                <w:szCs w:val="22"/>
              </w:rPr>
            </w:pPr>
            <w:r w:rsidRPr="00BE50B5">
              <w:rPr>
                <w:rFonts w:ascii="Times New Roman" w:hAnsi="Times New Roman" w:cs="Times New Roman"/>
              </w:rPr>
              <w:t>Operacinės sistemos</w:t>
            </w:r>
            <w:r w:rsidR="00650ED3">
              <w:rPr>
                <w:rFonts w:ascii="Times New Roman" w:hAnsi="Times New Roman" w:cs="Times New Roman"/>
              </w:rPr>
              <w:t xml:space="preserve"> ir </w:t>
            </w:r>
            <w:r w:rsidRPr="00BE50B5">
              <w:rPr>
                <w:rFonts w:ascii="Times New Roman" w:hAnsi="Times New Roman" w:cs="Times New Roman"/>
              </w:rPr>
              <w:t>KPVS aplikacijų komponentų ž</w:t>
            </w:r>
            <w:r w:rsidR="003A3542" w:rsidRPr="00BE50B5">
              <w:rPr>
                <w:rFonts w:ascii="Times New Roman" w:hAnsi="Times New Roman" w:cs="Times New Roman"/>
              </w:rPr>
              <w:t>urnalo rinkmenų failai turi būti su laiko žyma ir apsaugoti nuo pakeitimo ar neteisėtos prieigos.</w:t>
            </w:r>
          </w:p>
        </w:tc>
      </w:tr>
      <w:tr w:rsidR="003A3542" w:rsidRPr="00BE50B5" w14:paraId="4C4813E3" w14:textId="77777777" w:rsidTr="00BA59CC">
        <w:tc>
          <w:tcPr>
            <w:tcW w:w="881" w:type="pct"/>
            <w:tcBorders>
              <w:top w:val="single" w:sz="4" w:space="0" w:color="auto"/>
              <w:left w:val="single" w:sz="4" w:space="0" w:color="auto"/>
              <w:bottom w:val="single" w:sz="4" w:space="0" w:color="auto"/>
              <w:right w:val="single" w:sz="4" w:space="0" w:color="auto"/>
            </w:tcBorders>
          </w:tcPr>
          <w:p w14:paraId="7E425B6C"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hideMark/>
          </w:tcPr>
          <w:p w14:paraId="499F44EF" w14:textId="15AD8E92" w:rsidR="001D0813" w:rsidRDefault="003A3542" w:rsidP="000C4D83">
            <w:pPr>
              <w:jc w:val="both"/>
              <w:rPr>
                <w:rFonts w:ascii="Times New Roman" w:hAnsi="Times New Roman" w:cs="Times New Roman"/>
              </w:rPr>
            </w:pPr>
            <w:r w:rsidRPr="00BE50B5">
              <w:rPr>
                <w:rFonts w:ascii="Times New Roman" w:hAnsi="Times New Roman" w:cs="Times New Roman"/>
              </w:rPr>
              <w:t>Programinės įrangos administratorių ir naudotojų veiksmai, įskaitant duomenų pridėjimą, ištrynimą ar pakeitimą turi būti registruojami (angl.</w:t>
            </w:r>
            <w:r w:rsidRPr="00BE50B5">
              <w:rPr>
                <w:rFonts w:ascii="Times New Roman" w:hAnsi="Times New Roman" w:cs="Times New Roman"/>
                <w:i/>
              </w:rPr>
              <w:t xml:space="preserve"> Logged</w:t>
            </w:r>
            <w:r w:rsidRPr="00BE50B5">
              <w:rPr>
                <w:rFonts w:ascii="Times New Roman" w:hAnsi="Times New Roman" w:cs="Times New Roman"/>
              </w:rPr>
              <w:t xml:space="preserve">). Detalaus projektavimo metu turės būti nustatyta ir </w:t>
            </w:r>
            <w:r w:rsidR="004C42F0" w:rsidRPr="00BE50B5">
              <w:rPr>
                <w:rFonts w:ascii="Times New Roman" w:hAnsi="Times New Roman" w:cs="Times New Roman"/>
              </w:rPr>
              <w:t xml:space="preserve">su PO </w:t>
            </w:r>
            <w:r w:rsidRPr="00BE50B5">
              <w:rPr>
                <w:rFonts w:ascii="Times New Roman" w:hAnsi="Times New Roman" w:cs="Times New Roman"/>
              </w:rPr>
              <w:t>suderinta, kokių duomenų ir kokių veiksmų</w:t>
            </w:r>
            <w:r w:rsidR="001C07E0">
              <w:rPr>
                <w:rFonts w:ascii="Times New Roman" w:hAnsi="Times New Roman" w:cs="Times New Roman"/>
              </w:rPr>
              <w:t xml:space="preserve"> </w:t>
            </w:r>
            <w:r w:rsidRPr="00BE50B5">
              <w:rPr>
                <w:rFonts w:ascii="Times New Roman" w:hAnsi="Times New Roman" w:cs="Times New Roman"/>
              </w:rPr>
              <w:t>informacija turi būti kaupiama.</w:t>
            </w:r>
            <w:r w:rsidR="001D0813">
              <w:rPr>
                <w:rFonts w:ascii="Times New Roman" w:hAnsi="Times New Roman" w:cs="Times New Roman"/>
              </w:rPr>
              <w:t xml:space="preserve"> </w:t>
            </w:r>
          </w:p>
          <w:p w14:paraId="52BA331F" w14:textId="3D5C62D6" w:rsidR="003A3542" w:rsidRPr="00BE50B5" w:rsidRDefault="001D0813" w:rsidP="000C4D83">
            <w:pPr>
              <w:jc w:val="both"/>
              <w:rPr>
                <w:rFonts w:ascii="Times New Roman" w:hAnsi="Times New Roman" w:cs="Times New Roman"/>
                <w:sz w:val="22"/>
              </w:rPr>
            </w:pPr>
            <w:r w:rsidRPr="001D0813">
              <w:rPr>
                <w:rFonts w:ascii="Times New Roman" w:hAnsi="Times New Roman" w:cs="Times New Roman"/>
              </w:rPr>
              <w:t>Laikotarpio, už kurį kaupiama informacija, trukmė turi būti konfigūruojama nustatymuose</w:t>
            </w:r>
            <w:r>
              <w:rPr>
                <w:rFonts w:ascii="Times New Roman" w:hAnsi="Times New Roman" w:cs="Times New Roman"/>
              </w:rPr>
              <w:t>.</w:t>
            </w:r>
          </w:p>
        </w:tc>
      </w:tr>
      <w:tr w:rsidR="003A3542" w:rsidRPr="00BE50B5" w14:paraId="36A14F6B" w14:textId="77777777" w:rsidTr="00BA59CC">
        <w:tc>
          <w:tcPr>
            <w:tcW w:w="881" w:type="pct"/>
            <w:tcBorders>
              <w:top w:val="single" w:sz="4" w:space="0" w:color="auto"/>
              <w:left w:val="single" w:sz="4" w:space="0" w:color="auto"/>
              <w:bottom w:val="single" w:sz="4" w:space="0" w:color="auto"/>
              <w:right w:val="single" w:sz="4" w:space="0" w:color="auto"/>
            </w:tcBorders>
          </w:tcPr>
          <w:p w14:paraId="042FCD53" w14:textId="77777777" w:rsidR="003A3542" w:rsidRPr="00BE50B5" w:rsidRDefault="003A3542" w:rsidP="00996C4F">
            <w:pPr>
              <w:pStyle w:val="Tablenumber"/>
              <w:numPr>
                <w:ilvl w:val="0"/>
                <w:numId w:val="115"/>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hideMark/>
          </w:tcPr>
          <w:p w14:paraId="483B054D" w14:textId="77777777" w:rsidR="003A3542" w:rsidRDefault="003A3542" w:rsidP="000C4D83">
            <w:pPr>
              <w:jc w:val="both"/>
              <w:rPr>
                <w:rFonts w:ascii="Times New Roman" w:hAnsi="Times New Roman" w:cs="Times New Roman"/>
              </w:rPr>
            </w:pPr>
            <w:r w:rsidRPr="00BE50B5">
              <w:rPr>
                <w:rFonts w:ascii="Times New Roman" w:hAnsi="Times New Roman" w:cs="Times New Roman"/>
              </w:rPr>
              <w:t xml:space="preserve">Programinėje įrangoje turi būti naudojama žurnalo rinkmenų (angl. </w:t>
            </w:r>
            <w:r w:rsidRPr="00BE50B5">
              <w:rPr>
                <w:rFonts w:ascii="Times New Roman" w:hAnsi="Times New Roman" w:cs="Times New Roman"/>
                <w:i/>
              </w:rPr>
              <w:t>Log Files</w:t>
            </w:r>
            <w:r w:rsidRPr="00BE50B5">
              <w:rPr>
                <w:rFonts w:ascii="Times New Roman" w:hAnsi="Times New Roman" w:cs="Times New Roman"/>
              </w:rPr>
              <w:t>) funkcija. Ji turi apimti ir registruoti visus prieigos prie duomenų būdus (peržiūra, taisymas, ištrynimas).</w:t>
            </w:r>
          </w:p>
          <w:p w14:paraId="38E4A52C" w14:textId="04AF3B01" w:rsidR="001D0813" w:rsidRPr="00BE50B5" w:rsidRDefault="001D0813" w:rsidP="000C4D83">
            <w:pPr>
              <w:jc w:val="both"/>
              <w:rPr>
                <w:rFonts w:ascii="Times New Roman" w:hAnsi="Times New Roman" w:cs="Times New Roman"/>
                <w:sz w:val="22"/>
              </w:rPr>
            </w:pPr>
            <w:r w:rsidRPr="0010434F">
              <w:rPr>
                <w:rFonts w:ascii="Times New Roman" w:hAnsi="Times New Roman" w:cs="Times New Roman"/>
              </w:rPr>
              <w:t>Laikotarpio, už kurį kaupiama informacija, trukmė turi būti konfigūruojama nustatymuose</w:t>
            </w:r>
            <w:r>
              <w:rPr>
                <w:rFonts w:ascii="Times New Roman" w:hAnsi="Times New Roman" w:cs="Times New Roman"/>
              </w:rPr>
              <w:t>.</w:t>
            </w:r>
          </w:p>
        </w:tc>
      </w:tr>
      <w:tr w:rsidR="003A3542" w:rsidRPr="00BE50B5" w14:paraId="7E3CDD34" w14:textId="77777777" w:rsidTr="00BA59CC">
        <w:tc>
          <w:tcPr>
            <w:tcW w:w="881" w:type="pct"/>
            <w:tcBorders>
              <w:top w:val="single" w:sz="4" w:space="0" w:color="auto"/>
              <w:left w:val="single" w:sz="4" w:space="0" w:color="auto"/>
              <w:bottom w:val="single" w:sz="4" w:space="0" w:color="auto"/>
              <w:right w:val="single" w:sz="4" w:space="0" w:color="auto"/>
            </w:tcBorders>
          </w:tcPr>
          <w:p w14:paraId="65708BD1" w14:textId="77777777" w:rsidR="003A3542" w:rsidRPr="00BE50B5" w:rsidRDefault="003A3542" w:rsidP="00996C4F">
            <w:pPr>
              <w:pStyle w:val="Tablenumber"/>
              <w:numPr>
                <w:ilvl w:val="0"/>
                <w:numId w:val="115"/>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hideMark/>
          </w:tcPr>
          <w:p w14:paraId="29B0C9DD" w14:textId="77777777"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Programinės įrangos administratoriams turi būti panaikinta galimybė ištrinti ar redaguoti administratoriaus veiksmų žurnalinius įrašus.</w:t>
            </w:r>
          </w:p>
        </w:tc>
      </w:tr>
      <w:tr w:rsidR="003D009A" w:rsidRPr="00BE50B5" w14:paraId="03895973" w14:textId="77777777" w:rsidTr="00BA59CC">
        <w:tc>
          <w:tcPr>
            <w:tcW w:w="881" w:type="pct"/>
            <w:tcBorders>
              <w:top w:val="single" w:sz="4" w:space="0" w:color="auto"/>
              <w:left w:val="single" w:sz="4" w:space="0" w:color="auto"/>
              <w:bottom w:val="single" w:sz="4" w:space="0" w:color="auto"/>
              <w:right w:val="single" w:sz="4" w:space="0" w:color="auto"/>
            </w:tcBorders>
          </w:tcPr>
          <w:p w14:paraId="3F500F1E" w14:textId="77777777" w:rsidR="003D009A" w:rsidRPr="00BE50B5" w:rsidRDefault="003D009A" w:rsidP="00996C4F">
            <w:pPr>
              <w:pStyle w:val="Tablenumber"/>
              <w:numPr>
                <w:ilvl w:val="0"/>
                <w:numId w:val="115"/>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7D60BEEC" w14:textId="126CE37C" w:rsidR="003D009A" w:rsidRPr="00BE50B5" w:rsidRDefault="003D009A" w:rsidP="000C4D83">
            <w:pPr>
              <w:jc w:val="both"/>
              <w:rPr>
                <w:rFonts w:ascii="Times New Roman" w:hAnsi="Times New Roman" w:cs="Times New Roman"/>
              </w:rPr>
            </w:pPr>
            <w:r w:rsidRPr="00BE50B5">
              <w:rPr>
                <w:rFonts w:ascii="Times New Roman" w:hAnsi="Times New Roman" w:cs="Times New Roman"/>
                <w:lang w:eastAsia="lt-LT"/>
              </w:rPr>
              <w:t xml:space="preserve">Turi būti realizuota galimybė sekti visų atliktų įrašų autorių, datą ir laiką. Galutinis sekamų įrašų sąrašas derinamas su </w:t>
            </w:r>
            <w:r w:rsidR="002D29B2">
              <w:rPr>
                <w:rFonts w:ascii="Times New Roman" w:hAnsi="Times New Roman" w:cs="Times New Roman"/>
                <w:lang w:eastAsia="lt-LT"/>
              </w:rPr>
              <w:t>URM</w:t>
            </w:r>
            <w:r w:rsidR="002D29B2" w:rsidRPr="00BE50B5">
              <w:rPr>
                <w:rFonts w:ascii="Times New Roman" w:hAnsi="Times New Roman" w:cs="Times New Roman"/>
                <w:lang w:eastAsia="lt-LT"/>
              </w:rPr>
              <w:t xml:space="preserve"> </w:t>
            </w:r>
            <w:r w:rsidRPr="00BE50B5">
              <w:rPr>
                <w:rFonts w:ascii="Times New Roman" w:hAnsi="Times New Roman" w:cs="Times New Roman"/>
                <w:lang w:eastAsia="lt-LT"/>
              </w:rPr>
              <w:t>kūrimo metu. Turi būti galimybė įjungti arba išjungti auditavimo žurnalą, pridėti arba išimti stebimus elementus, jeigu eksploatavimo metu keičiasi reikalavimai.</w:t>
            </w:r>
          </w:p>
        </w:tc>
      </w:tr>
      <w:tr w:rsidR="007A662C" w:rsidRPr="00BE50B5" w14:paraId="1C62D61A" w14:textId="77777777" w:rsidTr="00BA59CC">
        <w:tc>
          <w:tcPr>
            <w:tcW w:w="881" w:type="pct"/>
            <w:tcBorders>
              <w:top w:val="single" w:sz="4" w:space="0" w:color="auto"/>
              <w:left w:val="single" w:sz="4" w:space="0" w:color="auto"/>
              <w:bottom w:val="single" w:sz="4" w:space="0" w:color="auto"/>
              <w:right w:val="single" w:sz="4" w:space="0" w:color="auto"/>
            </w:tcBorders>
          </w:tcPr>
          <w:p w14:paraId="70EEF1AC" w14:textId="77777777" w:rsidR="007A662C" w:rsidRPr="00BE50B5" w:rsidRDefault="007A662C" w:rsidP="00996C4F">
            <w:pPr>
              <w:pStyle w:val="Tablenumber"/>
              <w:numPr>
                <w:ilvl w:val="0"/>
                <w:numId w:val="115"/>
              </w:numPr>
              <w:ind w:right="-108" w:hanging="681"/>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19BA5530" w14:textId="7DFC62DD" w:rsidR="007A662C" w:rsidRPr="00BE50B5" w:rsidRDefault="007A662C" w:rsidP="000C4D83">
            <w:pPr>
              <w:jc w:val="both"/>
              <w:rPr>
                <w:rFonts w:ascii="Times New Roman" w:hAnsi="Times New Roman" w:cs="Times New Roman"/>
                <w:lang w:eastAsia="lt-LT"/>
              </w:rPr>
            </w:pPr>
            <w:r w:rsidRPr="00BE50B5">
              <w:rPr>
                <w:rFonts w:ascii="Times New Roman" w:hAnsi="Times New Roman" w:cs="Times New Roman"/>
              </w:rPr>
              <w:t>Įtartina veikla turi būti užfiksuojama audito įrašuose ir kuriamas pranešimas, kurį matytų KPVS administratorius.</w:t>
            </w:r>
          </w:p>
        </w:tc>
      </w:tr>
    </w:tbl>
    <w:p w14:paraId="7FFEFD63" w14:textId="77777777" w:rsidR="003A3542" w:rsidRPr="00BE50B5" w:rsidRDefault="003A3542" w:rsidP="000C4D83">
      <w:pPr>
        <w:rPr>
          <w:rFonts w:ascii="Times New Roman" w:hAnsi="Times New Roman" w:cs="Times New Roman"/>
        </w:rPr>
      </w:pPr>
    </w:p>
    <w:p w14:paraId="744BB593" w14:textId="77777777" w:rsidR="003A3542" w:rsidRPr="00BE50B5" w:rsidRDefault="003A3542" w:rsidP="00996C4F">
      <w:pPr>
        <w:pStyle w:val="Heading3"/>
        <w:numPr>
          <w:ilvl w:val="3"/>
          <w:numId w:val="6"/>
        </w:numPr>
        <w:ind w:left="2880" w:hanging="360"/>
        <w:rPr>
          <w:rFonts w:ascii="Times New Roman" w:hAnsi="Times New Roman" w:cs="Times New Roman"/>
        </w:rPr>
      </w:pPr>
      <w:bookmarkStart w:id="348" w:name="_Toc160630543"/>
      <w:r w:rsidRPr="00BE50B5">
        <w:rPr>
          <w:rFonts w:ascii="Times New Roman" w:hAnsi="Times New Roman" w:cs="Times New Roman"/>
        </w:rPr>
        <w:t>Rizikų, grėsmių ir pažeidžiamumų valdymo reikalavimai</w:t>
      </w:r>
      <w:bookmarkEnd w:id="348"/>
    </w:p>
    <w:p w14:paraId="1781B6ED" w14:textId="77777777" w:rsidR="003A3542" w:rsidRPr="00BE50B5" w:rsidRDefault="003A3542" w:rsidP="000C4D83">
      <w:pPr>
        <w:rPr>
          <w:rFonts w:ascii="Times New Roman" w:hAnsi="Times New Roman" w:cs="Times New Roman"/>
        </w:rPr>
      </w:pPr>
    </w:p>
    <w:p w14:paraId="5C0BA88A" w14:textId="41B7C668" w:rsidR="001D14E8" w:rsidRPr="00BE50B5" w:rsidRDefault="003A3542"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49" w:name="_Toc160629768"/>
      <w:r w:rsidR="000A3BC2" w:rsidRPr="0010434F">
        <w:rPr>
          <w:rFonts w:ascii="Times New Roman" w:hAnsi="Times New Roman" w:cs="Times New Roman"/>
          <w:b/>
          <w:bCs/>
          <w:lang w:eastAsia="en-GB"/>
        </w:rPr>
        <w:t>88</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Rizikų, grėsmių ir pažeidžiamumų valdymo reikalavimai</w:t>
      </w:r>
      <w:bookmarkEnd w:id="3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927"/>
      </w:tblGrid>
      <w:tr w:rsidR="001D14E8" w:rsidRPr="00BE50B5" w14:paraId="58E5375C" w14:textId="77777777" w:rsidTr="001D14E8">
        <w:trPr>
          <w:tblHeader/>
        </w:trPr>
        <w:tc>
          <w:tcPr>
            <w:tcW w:w="881"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593BF40" w14:textId="77777777" w:rsidR="003A3542" w:rsidRPr="00BE50B5" w:rsidRDefault="003A3542"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11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01CB8AB"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1D14E8" w:rsidRPr="00BE50B5" w14:paraId="103B8A9E" w14:textId="77777777" w:rsidTr="001D14E8">
        <w:tc>
          <w:tcPr>
            <w:tcW w:w="881" w:type="pct"/>
            <w:tcBorders>
              <w:top w:val="single" w:sz="4" w:space="0" w:color="auto"/>
              <w:left w:val="single" w:sz="4" w:space="0" w:color="auto"/>
              <w:bottom w:val="single" w:sz="4" w:space="0" w:color="auto"/>
              <w:right w:val="single" w:sz="4" w:space="0" w:color="auto"/>
            </w:tcBorders>
          </w:tcPr>
          <w:p w14:paraId="6C89A9F3" w14:textId="77777777" w:rsidR="003A3542" w:rsidRPr="00BE50B5" w:rsidRDefault="003A3542" w:rsidP="00996C4F">
            <w:pPr>
              <w:pStyle w:val="Tablenumber"/>
              <w:numPr>
                <w:ilvl w:val="0"/>
                <w:numId w:val="115"/>
              </w:numPr>
              <w:ind w:left="26" w:right="-108" w:firstLine="0"/>
            </w:pPr>
          </w:p>
        </w:tc>
        <w:tc>
          <w:tcPr>
            <w:tcW w:w="4119" w:type="pct"/>
            <w:tcBorders>
              <w:top w:val="single" w:sz="4" w:space="0" w:color="auto"/>
              <w:left w:val="single" w:sz="4" w:space="0" w:color="auto"/>
              <w:bottom w:val="single" w:sz="4" w:space="0" w:color="auto"/>
              <w:right w:val="single" w:sz="4" w:space="0" w:color="auto"/>
            </w:tcBorders>
          </w:tcPr>
          <w:p w14:paraId="572370B2" w14:textId="60194271" w:rsidR="001D2899" w:rsidRPr="00BE50B5" w:rsidRDefault="001D2899" w:rsidP="000C4D83">
            <w:pPr>
              <w:jc w:val="both"/>
              <w:rPr>
                <w:rFonts w:ascii="Times New Roman" w:hAnsi="Times New Roman" w:cs="Times New Roman"/>
              </w:rPr>
            </w:pPr>
            <w:r w:rsidRPr="00BE50B5">
              <w:rPr>
                <w:rFonts w:ascii="Times New Roman" w:hAnsi="Times New Roman" w:cs="Times New Roman"/>
              </w:rPr>
              <w:t xml:space="preserve">Priėmimo testavimo etapo metu (ar kitu sutartu metu) </w:t>
            </w:r>
            <w:r w:rsidR="001D0110">
              <w:rPr>
                <w:rFonts w:ascii="Times New Roman" w:hAnsi="Times New Roman" w:cs="Times New Roman"/>
              </w:rPr>
              <w:t>URM</w:t>
            </w:r>
            <w:r w:rsidRPr="00BE50B5">
              <w:rPr>
                <w:rFonts w:ascii="Times New Roman" w:hAnsi="Times New Roman" w:cs="Times New Roman"/>
              </w:rPr>
              <w:t xml:space="preserve"> </w:t>
            </w:r>
            <w:r w:rsidR="00E95390">
              <w:rPr>
                <w:rFonts w:ascii="Times New Roman" w:hAnsi="Times New Roman" w:cs="Times New Roman"/>
              </w:rPr>
              <w:t>atliks</w:t>
            </w:r>
            <w:r w:rsidRPr="00BE50B5">
              <w:rPr>
                <w:rFonts w:ascii="Times New Roman" w:hAnsi="Times New Roman" w:cs="Times New Roman"/>
              </w:rPr>
              <w:t xml:space="preserve"> atsparumo įsilaužimams testavimą</w:t>
            </w:r>
            <w:r w:rsidR="7286F63D" w:rsidRPr="00BE50B5">
              <w:rPr>
                <w:rFonts w:ascii="Times New Roman" w:hAnsi="Times New Roman" w:cs="Times New Roman"/>
              </w:rPr>
              <w:t xml:space="preserve"> ir pateik</w:t>
            </w:r>
            <w:r w:rsidR="00E95390">
              <w:rPr>
                <w:rFonts w:ascii="Times New Roman" w:hAnsi="Times New Roman" w:cs="Times New Roman"/>
              </w:rPr>
              <w:t>s</w:t>
            </w:r>
            <w:r w:rsidR="7286F63D" w:rsidRPr="00BE50B5">
              <w:rPr>
                <w:rFonts w:ascii="Times New Roman" w:hAnsi="Times New Roman" w:cs="Times New Roman"/>
              </w:rPr>
              <w:t xml:space="preserve"> </w:t>
            </w:r>
            <w:r w:rsidR="00E95390">
              <w:rPr>
                <w:rFonts w:ascii="Times New Roman" w:hAnsi="Times New Roman" w:cs="Times New Roman"/>
              </w:rPr>
              <w:t>neatitikčių</w:t>
            </w:r>
            <w:r w:rsidR="7286F63D" w:rsidRPr="00BE50B5">
              <w:rPr>
                <w:rFonts w:ascii="Times New Roman" w:hAnsi="Times New Roman" w:cs="Times New Roman"/>
              </w:rPr>
              <w:t xml:space="preserve"> ataskaitą </w:t>
            </w:r>
            <w:r w:rsidR="001D0110">
              <w:rPr>
                <w:rFonts w:ascii="Times New Roman" w:hAnsi="Times New Roman" w:cs="Times New Roman"/>
              </w:rPr>
              <w:t>Paslaugų teikėjui</w:t>
            </w:r>
            <w:r w:rsidR="00BE38D6">
              <w:rPr>
                <w:rFonts w:ascii="Times New Roman" w:hAnsi="Times New Roman" w:cs="Times New Roman"/>
              </w:rPr>
              <w:t>, o Paslaugų teikėjas gavęs iš URM neati</w:t>
            </w:r>
            <w:r w:rsidR="0010525A">
              <w:rPr>
                <w:rFonts w:ascii="Times New Roman" w:hAnsi="Times New Roman" w:cs="Times New Roman"/>
              </w:rPr>
              <w:t>tikčių ataskaitą</w:t>
            </w:r>
            <w:r w:rsidR="00427618">
              <w:rPr>
                <w:rFonts w:ascii="Times New Roman" w:hAnsi="Times New Roman" w:cs="Times New Roman"/>
              </w:rPr>
              <w:t xml:space="preserve"> privalės atlikti</w:t>
            </w:r>
            <w:r w:rsidR="00BD3201">
              <w:rPr>
                <w:rFonts w:ascii="Times New Roman" w:hAnsi="Times New Roman" w:cs="Times New Roman"/>
              </w:rPr>
              <w:t xml:space="preserve"> </w:t>
            </w:r>
            <w:r w:rsidR="001A2768">
              <w:rPr>
                <w:rFonts w:ascii="Times New Roman" w:hAnsi="Times New Roman" w:cs="Times New Roman"/>
              </w:rPr>
              <w:t>pa</w:t>
            </w:r>
            <w:r w:rsidR="00E95390">
              <w:rPr>
                <w:rFonts w:ascii="Times New Roman" w:hAnsi="Times New Roman" w:cs="Times New Roman"/>
              </w:rPr>
              <w:t>taisymus.</w:t>
            </w:r>
            <w:r w:rsidRPr="00BE50B5">
              <w:rPr>
                <w:rFonts w:ascii="Times New Roman" w:hAnsi="Times New Roman" w:cs="Times New Roman"/>
              </w:rPr>
              <w:t xml:space="preserve"> </w:t>
            </w:r>
          </w:p>
          <w:p w14:paraId="05A75035" w14:textId="4CB90C24" w:rsidR="001D2899" w:rsidRPr="00BE50B5" w:rsidRDefault="001D2899" w:rsidP="000C4D83">
            <w:pPr>
              <w:jc w:val="both"/>
              <w:rPr>
                <w:rFonts w:ascii="Times New Roman" w:hAnsi="Times New Roman" w:cs="Times New Roman"/>
              </w:rPr>
            </w:pPr>
            <w:r w:rsidRPr="00BE50B5">
              <w:rPr>
                <w:rFonts w:ascii="Times New Roman" w:hAnsi="Times New Roman" w:cs="Times New Roman"/>
              </w:rPr>
              <w:t xml:space="preserve">Esant poreikiui Paslaugų teikėjas turės atlikti konfigūravimo ar programavimo darbus, kurie bus būtini siekiant ištestuoti KPVS saugumą įvairiais jos naudojimo scenarijais. </w:t>
            </w:r>
          </w:p>
          <w:p w14:paraId="3D9ECD6C" w14:textId="1C829224" w:rsidR="00CD1966" w:rsidRPr="00BE50B5" w:rsidRDefault="000E6C5F" w:rsidP="000C4D83">
            <w:pPr>
              <w:jc w:val="both"/>
              <w:rPr>
                <w:rFonts w:ascii="Times New Roman" w:hAnsi="Times New Roman" w:cs="Times New Roman"/>
              </w:rPr>
            </w:pPr>
            <w:r>
              <w:rPr>
                <w:rFonts w:ascii="Times New Roman" w:hAnsi="Times New Roman" w:cs="Times New Roman"/>
              </w:rPr>
              <w:t>URM</w:t>
            </w:r>
            <w:r w:rsidR="001D2899" w:rsidRPr="00BE50B5">
              <w:rPr>
                <w:rFonts w:ascii="Times New Roman" w:hAnsi="Times New Roman" w:cs="Times New Roman"/>
              </w:rPr>
              <w:t xml:space="preserve"> neturės pateikti jokios programinės ar techninės įrangos, skirtos ši</w:t>
            </w:r>
            <w:r w:rsidR="002F5BC2">
              <w:rPr>
                <w:rFonts w:ascii="Times New Roman" w:hAnsi="Times New Roman" w:cs="Times New Roman"/>
              </w:rPr>
              <w:t>am</w:t>
            </w:r>
            <w:r w:rsidR="001D2899" w:rsidRPr="00BE50B5">
              <w:rPr>
                <w:rFonts w:ascii="Times New Roman" w:hAnsi="Times New Roman" w:cs="Times New Roman"/>
              </w:rPr>
              <w:t xml:space="preserve"> testavim</w:t>
            </w:r>
            <w:r w:rsidR="002F5BC2">
              <w:rPr>
                <w:rFonts w:ascii="Times New Roman" w:hAnsi="Times New Roman" w:cs="Times New Roman"/>
              </w:rPr>
              <w:t>ui</w:t>
            </w:r>
            <w:r w:rsidR="001D2899" w:rsidRPr="00BE50B5">
              <w:rPr>
                <w:rFonts w:ascii="Times New Roman" w:hAnsi="Times New Roman" w:cs="Times New Roman"/>
              </w:rPr>
              <w:t xml:space="preserve"> vykdy</w:t>
            </w:r>
            <w:r w:rsidR="002F5BC2">
              <w:rPr>
                <w:rFonts w:ascii="Times New Roman" w:hAnsi="Times New Roman" w:cs="Times New Roman"/>
              </w:rPr>
              <w:t>t</w:t>
            </w:r>
            <w:r w:rsidR="001D2899" w:rsidRPr="00BE50B5">
              <w:rPr>
                <w:rFonts w:ascii="Times New Roman" w:hAnsi="Times New Roman" w:cs="Times New Roman"/>
              </w:rPr>
              <w:t>i.</w:t>
            </w:r>
          </w:p>
        </w:tc>
      </w:tr>
      <w:tr w:rsidR="001D14E8" w:rsidRPr="00BE50B5" w14:paraId="5878E8E8" w14:textId="77777777" w:rsidTr="001D14E8">
        <w:tc>
          <w:tcPr>
            <w:tcW w:w="881" w:type="pct"/>
            <w:tcBorders>
              <w:top w:val="single" w:sz="4" w:space="0" w:color="auto"/>
              <w:left w:val="single" w:sz="4" w:space="0" w:color="auto"/>
              <w:bottom w:val="single" w:sz="4" w:space="0" w:color="auto"/>
              <w:right w:val="single" w:sz="4" w:space="0" w:color="auto"/>
            </w:tcBorders>
          </w:tcPr>
          <w:p w14:paraId="28B8E056" w14:textId="77777777" w:rsidR="001D2899" w:rsidRPr="00BE50B5" w:rsidRDefault="001D2899" w:rsidP="00996C4F">
            <w:pPr>
              <w:pStyle w:val="Tablenumber"/>
              <w:numPr>
                <w:ilvl w:val="1"/>
                <w:numId w:val="115"/>
              </w:numPr>
              <w:ind w:left="26" w:right="-108" w:firstLine="0"/>
            </w:pPr>
          </w:p>
        </w:tc>
        <w:tc>
          <w:tcPr>
            <w:tcW w:w="4119" w:type="pct"/>
            <w:tcBorders>
              <w:top w:val="single" w:sz="4" w:space="0" w:color="auto"/>
              <w:left w:val="single" w:sz="4" w:space="0" w:color="auto"/>
              <w:bottom w:val="single" w:sz="4" w:space="0" w:color="auto"/>
              <w:right w:val="single" w:sz="4" w:space="0" w:color="auto"/>
            </w:tcBorders>
          </w:tcPr>
          <w:p w14:paraId="5783058D" w14:textId="1D547435" w:rsidR="001D2899" w:rsidRPr="00BE50B5" w:rsidRDefault="00D9528E" w:rsidP="000C4D83">
            <w:pPr>
              <w:jc w:val="both"/>
              <w:rPr>
                <w:rFonts w:ascii="Times New Roman" w:hAnsi="Times New Roman" w:cs="Times New Roman"/>
              </w:rPr>
            </w:pPr>
            <w:r>
              <w:rPr>
                <w:rFonts w:ascii="Times New Roman" w:hAnsi="Times New Roman" w:cs="Times New Roman"/>
              </w:rPr>
              <w:t>P</w:t>
            </w:r>
            <w:r w:rsidR="00070494" w:rsidRPr="00BE50B5">
              <w:rPr>
                <w:rFonts w:ascii="Times New Roman" w:hAnsi="Times New Roman" w:cs="Times New Roman"/>
              </w:rPr>
              <w:t xml:space="preserve">aslaugų teikėjas privalo identifikuoti pagrindines </w:t>
            </w:r>
            <w:r w:rsidR="00E11DC2">
              <w:rPr>
                <w:rFonts w:ascii="Times New Roman" w:hAnsi="Times New Roman" w:cs="Times New Roman"/>
              </w:rPr>
              <w:t>KPVS</w:t>
            </w:r>
            <w:r w:rsidR="00AF7F1A" w:rsidRPr="00BE50B5">
              <w:rPr>
                <w:rFonts w:ascii="Times New Roman" w:hAnsi="Times New Roman" w:cs="Times New Roman"/>
              </w:rPr>
              <w:t xml:space="preserve"> saugumo</w:t>
            </w:r>
            <w:r w:rsidR="00070494" w:rsidRPr="00BE50B5">
              <w:rPr>
                <w:rFonts w:ascii="Times New Roman" w:hAnsi="Times New Roman" w:cs="Times New Roman"/>
              </w:rPr>
              <w:t xml:space="preserve"> rizikas bei saugumo pažeidžiamumus (</w:t>
            </w:r>
            <w:r w:rsidR="00070494" w:rsidRPr="00625FAF">
              <w:rPr>
                <w:rFonts w:ascii="Times New Roman" w:hAnsi="Times New Roman" w:cs="Times New Roman"/>
                <w:i/>
                <w:iCs/>
              </w:rPr>
              <w:t>CWE/SANS TOP 25 Most Dangerous Software Errors ir OWASP 10 Most Critical Web Application Security Risks</w:t>
            </w:r>
            <w:r w:rsidR="00070494" w:rsidRPr="008A1AAD">
              <w:rPr>
                <w:rFonts w:ascii="Times New Roman" w:hAnsi="Times New Roman" w:cs="Times New Roman"/>
              </w:rPr>
              <w:t>)</w:t>
            </w:r>
            <w:r w:rsidR="00070494" w:rsidRPr="00BE50B5">
              <w:rPr>
                <w:rFonts w:ascii="Times New Roman" w:hAnsi="Times New Roman" w:cs="Times New Roman"/>
              </w:rPr>
              <w:t xml:space="preserve"> ir imtis priemonių rizik</w:t>
            </w:r>
            <w:r w:rsidR="008A1AAD">
              <w:rPr>
                <w:rFonts w:ascii="Times New Roman" w:hAnsi="Times New Roman" w:cs="Times New Roman"/>
              </w:rPr>
              <w:t>oms</w:t>
            </w:r>
            <w:r w:rsidR="00070494" w:rsidRPr="00BE50B5">
              <w:rPr>
                <w:rFonts w:ascii="Times New Roman" w:hAnsi="Times New Roman" w:cs="Times New Roman"/>
              </w:rPr>
              <w:t xml:space="preserve"> sumažin</w:t>
            </w:r>
            <w:r w:rsidR="008A1AAD">
              <w:rPr>
                <w:rFonts w:ascii="Times New Roman" w:hAnsi="Times New Roman" w:cs="Times New Roman"/>
              </w:rPr>
              <w:t>t</w:t>
            </w:r>
            <w:r w:rsidR="00070494" w:rsidRPr="00BE50B5">
              <w:rPr>
                <w:rFonts w:ascii="Times New Roman" w:hAnsi="Times New Roman" w:cs="Times New Roman"/>
              </w:rPr>
              <w:t>i bei saugumo pažeidžiamum</w:t>
            </w:r>
            <w:r w:rsidR="008A1AAD">
              <w:rPr>
                <w:rFonts w:ascii="Times New Roman" w:hAnsi="Times New Roman" w:cs="Times New Roman"/>
              </w:rPr>
              <w:t>ams</w:t>
            </w:r>
            <w:r w:rsidR="00070494" w:rsidRPr="00BE50B5">
              <w:rPr>
                <w:rFonts w:ascii="Times New Roman" w:hAnsi="Times New Roman" w:cs="Times New Roman"/>
              </w:rPr>
              <w:t xml:space="preserve"> šalin</w:t>
            </w:r>
            <w:r w:rsidR="008A1AAD">
              <w:rPr>
                <w:rFonts w:ascii="Times New Roman" w:hAnsi="Times New Roman" w:cs="Times New Roman"/>
              </w:rPr>
              <w:t>t</w:t>
            </w:r>
            <w:r w:rsidR="00070494" w:rsidRPr="00BE50B5">
              <w:rPr>
                <w:rFonts w:ascii="Times New Roman" w:hAnsi="Times New Roman" w:cs="Times New Roman"/>
              </w:rPr>
              <w:t>i</w:t>
            </w:r>
            <w:r w:rsidR="008A1AAD">
              <w:rPr>
                <w:rFonts w:ascii="Times New Roman" w:hAnsi="Times New Roman" w:cs="Times New Roman"/>
              </w:rPr>
              <w:t>.</w:t>
            </w:r>
          </w:p>
        </w:tc>
      </w:tr>
      <w:tr w:rsidR="001D14E8" w:rsidRPr="00BE50B5" w14:paraId="109BEE61" w14:textId="77777777" w:rsidTr="001D14E8">
        <w:tc>
          <w:tcPr>
            <w:tcW w:w="881" w:type="pct"/>
            <w:tcBorders>
              <w:top w:val="single" w:sz="4" w:space="0" w:color="auto"/>
              <w:left w:val="single" w:sz="4" w:space="0" w:color="auto"/>
              <w:bottom w:val="single" w:sz="4" w:space="0" w:color="auto"/>
              <w:right w:val="single" w:sz="4" w:space="0" w:color="auto"/>
            </w:tcBorders>
          </w:tcPr>
          <w:p w14:paraId="192BEE58" w14:textId="77777777" w:rsidR="001D2899" w:rsidRPr="00BE50B5" w:rsidRDefault="001D2899" w:rsidP="00996C4F">
            <w:pPr>
              <w:pStyle w:val="Tablenumber"/>
              <w:numPr>
                <w:ilvl w:val="1"/>
                <w:numId w:val="115"/>
              </w:numPr>
              <w:ind w:left="26" w:right="-108" w:firstLine="0"/>
            </w:pPr>
          </w:p>
        </w:tc>
        <w:tc>
          <w:tcPr>
            <w:tcW w:w="4119" w:type="pct"/>
            <w:tcBorders>
              <w:top w:val="single" w:sz="4" w:space="0" w:color="auto"/>
              <w:left w:val="single" w:sz="4" w:space="0" w:color="auto"/>
              <w:bottom w:val="single" w:sz="4" w:space="0" w:color="auto"/>
              <w:right w:val="single" w:sz="4" w:space="0" w:color="auto"/>
            </w:tcBorders>
          </w:tcPr>
          <w:p w14:paraId="45636163" w14:textId="72FB453A" w:rsidR="001D2899" w:rsidRPr="00BE50B5" w:rsidRDefault="001D2899" w:rsidP="000C4D83">
            <w:pPr>
              <w:jc w:val="both"/>
              <w:rPr>
                <w:rFonts w:ascii="Times New Roman" w:hAnsi="Times New Roman" w:cs="Times New Roman"/>
              </w:rPr>
            </w:pPr>
            <w:r w:rsidRPr="00BE50B5">
              <w:rPr>
                <w:rFonts w:ascii="Times New Roman" w:hAnsi="Times New Roman" w:cs="Times New Roman"/>
              </w:rPr>
              <w:t>Paslaugų teikėjas privalo pateikti deklaraciją dėl CWE/SANS TOP 25 ir OWASP TOP 10 rizikų</w:t>
            </w:r>
            <w:r w:rsidR="0039474F">
              <w:rPr>
                <w:rFonts w:ascii="Times New Roman" w:hAnsi="Times New Roman" w:cs="Times New Roman"/>
              </w:rPr>
              <w:t xml:space="preserve"> </w:t>
            </w:r>
            <w:r w:rsidRPr="00BE50B5">
              <w:rPr>
                <w:rFonts w:ascii="Times New Roman" w:hAnsi="Times New Roman" w:cs="Times New Roman"/>
              </w:rPr>
              <w:t>/</w:t>
            </w:r>
            <w:r w:rsidR="0039474F">
              <w:rPr>
                <w:rFonts w:ascii="Times New Roman" w:hAnsi="Times New Roman" w:cs="Times New Roman"/>
              </w:rPr>
              <w:t xml:space="preserve"> </w:t>
            </w:r>
            <w:r w:rsidRPr="00BE50B5">
              <w:rPr>
                <w:rFonts w:ascii="Times New Roman" w:hAnsi="Times New Roman" w:cs="Times New Roman"/>
              </w:rPr>
              <w:t>pažeidžiamumų identifikavimo ir pašalinimo.</w:t>
            </w:r>
          </w:p>
        </w:tc>
      </w:tr>
      <w:tr w:rsidR="001D14E8" w:rsidRPr="00BE50B5" w14:paraId="369A5516" w14:textId="77777777" w:rsidTr="001D14E8">
        <w:tc>
          <w:tcPr>
            <w:tcW w:w="881" w:type="pct"/>
            <w:tcBorders>
              <w:top w:val="single" w:sz="4" w:space="0" w:color="auto"/>
              <w:left w:val="single" w:sz="4" w:space="0" w:color="auto"/>
              <w:bottom w:val="single" w:sz="4" w:space="0" w:color="auto"/>
              <w:right w:val="single" w:sz="4" w:space="0" w:color="auto"/>
            </w:tcBorders>
          </w:tcPr>
          <w:p w14:paraId="574195D4" w14:textId="77777777" w:rsidR="003A3542" w:rsidRPr="00BE50B5" w:rsidRDefault="003A3542" w:rsidP="00996C4F">
            <w:pPr>
              <w:pStyle w:val="Tablenumber"/>
              <w:numPr>
                <w:ilvl w:val="0"/>
                <w:numId w:val="115"/>
              </w:numPr>
              <w:ind w:left="26" w:right="-108" w:firstLine="0"/>
            </w:pPr>
          </w:p>
        </w:tc>
        <w:tc>
          <w:tcPr>
            <w:tcW w:w="4119" w:type="pct"/>
            <w:tcBorders>
              <w:top w:val="single" w:sz="4" w:space="0" w:color="auto"/>
              <w:left w:val="single" w:sz="4" w:space="0" w:color="auto"/>
              <w:bottom w:val="single" w:sz="4" w:space="0" w:color="auto"/>
              <w:right w:val="single" w:sz="4" w:space="0" w:color="auto"/>
            </w:tcBorders>
          </w:tcPr>
          <w:p w14:paraId="0A1DDC55" w14:textId="5165F34F" w:rsidR="003A3542" w:rsidRPr="00BE50B5" w:rsidRDefault="00070494" w:rsidP="000C4D83">
            <w:pPr>
              <w:jc w:val="both"/>
              <w:rPr>
                <w:rFonts w:ascii="Times New Roman" w:hAnsi="Times New Roman" w:cs="Times New Roman"/>
              </w:rPr>
            </w:pPr>
            <w:r w:rsidRPr="00BE50B5">
              <w:rPr>
                <w:rFonts w:ascii="Times New Roman" w:hAnsi="Times New Roman" w:cs="Times New Roman"/>
              </w:rPr>
              <w:t xml:space="preserve">KPVS modernizavimo </w:t>
            </w:r>
            <w:r w:rsidR="00D9528E">
              <w:rPr>
                <w:rFonts w:ascii="Times New Roman" w:hAnsi="Times New Roman" w:cs="Times New Roman"/>
              </w:rPr>
              <w:t>P</w:t>
            </w:r>
            <w:r w:rsidRPr="00BE50B5">
              <w:rPr>
                <w:rFonts w:ascii="Times New Roman" w:hAnsi="Times New Roman" w:cs="Times New Roman"/>
              </w:rPr>
              <w:t>aslaugų teikėjas privalo pateikti visų, sistemoje naudojamų trečių šalių komponentų sąrašą</w:t>
            </w:r>
            <w:r w:rsidR="4DCAA1B4" w:rsidRPr="00BE50B5">
              <w:rPr>
                <w:rFonts w:ascii="Times New Roman" w:hAnsi="Times New Roman" w:cs="Times New Roman"/>
              </w:rPr>
              <w:t xml:space="preserve"> ir jų paskirtį</w:t>
            </w:r>
            <w:r w:rsidR="006520EA" w:rsidRPr="00BE50B5">
              <w:rPr>
                <w:rFonts w:ascii="Times New Roman" w:hAnsi="Times New Roman" w:cs="Times New Roman"/>
              </w:rPr>
              <w:t>.</w:t>
            </w:r>
          </w:p>
        </w:tc>
      </w:tr>
      <w:tr w:rsidR="001D14E8" w:rsidRPr="00BE50B5" w14:paraId="226EBDB6" w14:textId="77777777" w:rsidTr="001D14E8">
        <w:tc>
          <w:tcPr>
            <w:tcW w:w="881" w:type="pct"/>
            <w:tcBorders>
              <w:top w:val="single" w:sz="4" w:space="0" w:color="auto"/>
              <w:left w:val="single" w:sz="4" w:space="0" w:color="auto"/>
              <w:bottom w:val="single" w:sz="4" w:space="0" w:color="auto"/>
              <w:right w:val="single" w:sz="4" w:space="0" w:color="auto"/>
            </w:tcBorders>
          </w:tcPr>
          <w:p w14:paraId="59BF0D46" w14:textId="77777777" w:rsidR="003A3542" w:rsidRPr="00BE50B5" w:rsidRDefault="003A3542" w:rsidP="00996C4F">
            <w:pPr>
              <w:pStyle w:val="Tablenumber"/>
              <w:numPr>
                <w:ilvl w:val="0"/>
                <w:numId w:val="115"/>
              </w:numPr>
              <w:ind w:left="26" w:right="-108" w:firstLine="0"/>
            </w:pPr>
          </w:p>
        </w:tc>
        <w:tc>
          <w:tcPr>
            <w:tcW w:w="4119" w:type="pct"/>
            <w:tcBorders>
              <w:top w:val="single" w:sz="4" w:space="0" w:color="auto"/>
              <w:left w:val="single" w:sz="4" w:space="0" w:color="auto"/>
              <w:bottom w:val="single" w:sz="4" w:space="0" w:color="auto"/>
              <w:right w:val="single" w:sz="4" w:space="0" w:color="auto"/>
            </w:tcBorders>
          </w:tcPr>
          <w:p w14:paraId="116D1FEF" w14:textId="553800E0" w:rsidR="003A3542" w:rsidRPr="00BE50B5" w:rsidRDefault="00070494" w:rsidP="000C4D83">
            <w:pPr>
              <w:jc w:val="both"/>
              <w:rPr>
                <w:rFonts w:ascii="Times New Roman" w:hAnsi="Times New Roman" w:cs="Times New Roman"/>
              </w:rPr>
            </w:pPr>
            <w:r w:rsidRPr="00BE50B5">
              <w:rPr>
                <w:rFonts w:ascii="Times New Roman" w:hAnsi="Times New Roman" w:cs="Times New Roman"/>
              </w:rPr>
              <w:t xml:space="preserve">KPVS modernizavimo </w:t>
            </w:r>
            <w:r w:rsidR="00D9528E">
              <w:rPr>
                <w:rFonts w:ascii="Times New Roman" w:hAnsi="Times New Roman" w:cs="Times New Roman"/>
              </w:rPr>
              <w:t>P</w:t>
            </w:r>
            <w:r w:rsidRPr="00BE50B5">
              <w:rPr>
                <w:rFonts w:ascii="Times New Roman" w:hAnsi="Times New Roman" w:cs="Times New Roman"/>
              </w:rPr>
              <w:t xml:space="preserve">aslaugų teikėjas privalo imtis tinkamų veiksmų (angl. </w:t>
            </w:r>
            <w:r w:rsidRPr="00625FAF">
              <w:rPr>
                <w:rFonts w:ascii="Times New Roman" w:hAnsi="Times New Roman" w:cs="Times New Roman"/>
                <w:i/>
                <w:iCs/>
              </w:rPr>
              <w:t>reasonable effort</w:t>
            </w:r>
            <w:r w:rsidRPr="00BE50B5">
              <w:rPr>
                <w:rFonts w:ascii="Times New Roman" w:hAnsi="Times New Roman" w:cs="Times New Roman"/>
              </w:rPr>
              <w:t xml:space="preserve">) užtikrinant, kad trečių šalių komponentai atitinka </w:t>
            </w:r>
            <w:r w:rsidR="000E6C5F">
              <w:rPr>
                <w:rFonts w:ascii="Times New Roman" w:hAnsi="Times New Roman" w:cs="Times New Roman"/>
              </w:rPr>
              <w:t>URM</w:t>
            </w:r>
            <w:r w:rsidRPr="00BE50B5">
              <w:rPr>
                <w:rFonts w:ascii="Times New Roman" w:hAnsi="Times New Roman" w:cs="Times New Roman"/>
              </w:rPr>
              <w:t xml:space="preserve"> saugumo reikalavimus.</w:t>
            </w:r>
          </w:p>
        </w:tc>
      </w:tr>
      <w:tr w:rsidR="001D14E8" w:rsidRPr="00BE50B5" w14:paraId="7C312DBA" w14:textId="77777777" w:rsidTr="001D14E8">
        <w:tc>
          <w:tcPr>
            <w:tcW w:w="881" w:type="pct"/>
            <w:tcBorders>
              <w:top w:val="single" w:sz="4" w:space="0" w:color="auto"/>
              <w:left w:val="single" w:sz="4" w:space="0" w:color="auto"/>
              <w:bottom w:val="single" w:sz="4" w:space="0" w:color="auto"/>
              <w:right w:val="single" w:sz="4" w:space="0" w:color="auto"/>
            </w:tcBorders>
          </w:tcPr>
          <w:p w14:paraId="6733FAFE" w14:textId="77777777" w:rsidR="003A3542" w:rsidRPr="00BE50B5" w:rsidRDefault="003A3542" w:rsidP="00996C4F">
            <w:pPr>
              <w:pStyle w:val="Tablenumber"/>
              <w:numPr>
                <w:ilvl w:val="0"/>
                <w:numId w:val="115"/>
              </w:numPr>
              <w:ind w:left="26" w:right="-108" w:firstLine="0"/>
            </w:pPr>
          </w:p>
        </w:tc>
        <w:tc>
          <w:tcPr>
            <w:tcW w:w="4119" w:type="pct"/>
            <w:tcBorders>
              <w:top w:val="single" w:sz="4" w:space="0" w:color="auto"/>
              <w:left w:val="single" w:sz="4" w:space="0" w:color="auto"/>
              <w:bottom w:val="single" w:sz="4" w:space="0" w:color="auto"/>
              <w:right w:val="single" w:sz="4" w:space="0" w:color="auto"/>
            </w:tcBorders>
          </w:tcPr>
          <w:p w14:paraId="5030D390" w14:textId="4C5893EB"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Paslaugų teikėjas turi atlikti reikiamus KPVS programavimo ir </w:t>
            </w:r>
            <w:r w:rsidR="0039474F">
              <w:rPr>
                <w:rFonts w:ascii="Times New Roman" w:hAnsi="Times New Roman" w:cs="Times New Roman"/>
              </w:rPr>
              <w:t>(</w:t>
            </w:r>
            <w:r w:rsidRPr="00BE50B5">
              <w:rPr>
                <w:rFonts w:ascii="Times New Roman" w:hAnsi="Times New Roman" w:cs="Times New Roman"/>
              </w:rPr>
              <w:t>ar</w:t>
            </w:r>
            <w:r w:rsidR="0039474F">
              <w:rPr>
                <w:rFonts w:ascii="Times New Roman" w:hAnsi="Times New Roman" w:cs="Times New Roman"/>
              </w:rPr>
              <w:t>)</w:t>
            </w:r>
            <w:r w:rsidRPr="00BE50B5">
              <w:rPr>
                <w:rFonts w:ascii="Times New Roman" w:hAnsi="Times New Roman" w:cs="Times New Roman"/>
              </w:rPr>
              <w:t xml:space="preserve"> konfigūravimo darbus, atsižvelgiant į </w:t>
            </w:r>
            <w:r w:rsidR="002121EC">
              <w:rPr>
                <w:rFonts w:ascii="Times New Roman" w:hAnsi="Times New Roman" w:cs="Times New Roman"/>
              </w:rPr>
              <w:t xml:space="preserve">URM </w:t>
            </w:r>
            <w:r w:rsidRPr="00BE50B5">
              <w:rPr>
                <w:rFonts w:ascii="Times New Roman" w:hAnsi="Times New Roman" w:cs="Times New Roman"/>
              </w:rPr>
              <w:t>atliktų atsparumo įsilaužimams testavimų rezultatus, kad prieš pradedant eksploatuoti KPVS būtų pašalinti visi nustatyti svarbūs saugumo pažeidžiamumai.</w:t>
            </w:r>
            <w:r w:rsidR="00BE38F2">
              <w:rPr>
                <w:rFonts w:ascii="Times New Roman" w:hAnsi="Times New Roman" w:cs="Times New Roman"/>
              </w:rPr>
              <w:t xml:space="preserve"> </w:t>
            </w:r>
            <w:r w:rsidR="000E6C5F">
              <w:rPr>
                <w:rFonts w:ascii="Times New Roman" w:hAnsi="Times New Roman" w:cs="Times New Roman"/>
              </w:rPr>
              <w:t>URM</w:t>
            </w:r>
            <w:r w:rsidR="00BE38F2">
              <w:rPr>
                <w:rFonts w:ascii="Times New Roman" w:hAnsi="Times New Roman" w:cs="Times New Roman"/>
              </w:rPr>
              <w:t xml:space="preserve"> atliks pakartotinį</w:t>
            </w:r>
            <w:r w:rsidR="001621FA">
              <w:rPr>
                <w:rFonts w:ascii="Times New Roman" w:hAnsi="Times New Roman" w:cs="Times New Roman"/>
              </w:rPr>
              <w:t xml:space="preserve"> pažeidžiamumų </w:t>
            </w:r>
            <w:r w:rsidR="00EE2461">
              <w:rPr>
                <w:rFonts w:ascii="Times New Roman" w:hAnsi="Times New Roman" w:cs="Times New Roman"/>
              </w:rPr>
              <w:t>vertinimą</w:t>
            </w:r>
            <w:r w:rsidR="001621FA">
              <w:rPr>
                <w:rFonts w:ascii="Times New Roman" w:hAnsi="Times New Roman" w:cs="Times New Roman"/>
              </w:rPr>
              <w:t>. Nustačius neatiktis Paslaugų teikėjas turės jas pašalinti.</w:t>
            </w:r>
          </w:p>
        </w:tc>
      </w:tr>
      <w:tr w:rsidR="001D14E8" w:rsidRPr="00BE50B5" w14:paraId="225D3592" w14:textId="77777777" w:rsidTr="001D14E8">
        <w:tc>
          <w:tcPr>
            <w:tcW w:w="881" w:type="pct"/>
            <w:tcBorders>
              <w:top w:val="single" w:sz="4" w:space="0" w:color="auto"/>
              <w:left w:val="single" w:sz="4" w:space="0" w:color="auto"/>
              <w:bottom w:val="single" w:sz="4" w:space="0" w:color="auto"/>
              <w:right w:val="single" w:sz="4" w:space="0" w:color="auto"/>
            </w:tcBorders>
          </w:tcPr>
          <w:p w14:paraId="05B4206D" w14:textId="77777777" w:rsidR="003A3542" w:rsidRPr="00BE50B5" w:rsidRDefault="003A3542" w:rsidP="00996C4F">
            <w:pPr>
              <w:pStyle w:val="Tablenumber"/>
              <w:numPr>
                <w:ilvl w:val="0"/>
                <w:numId w:val="115"/>
              </w:numPr>
              <w:ind w:left="26" w:right="-108" w:firstLine="0"/>
            </w:pPr>
          </w:p>
        </w:tc>
        <w:tc>
          <w:tcPr>
            <w:tcW w:w="4119" w:type="pct"/>
            <w:tcBorders>
              <w:top w:val="single" w:sz="4" w:space="0" w:color="auto"/>
              <w:left w:val="single" w:sz="4" w:space="0" w:color="auto"/>
              <w:bottom w:val="single" w:sz="4" w:space="0" w:color="auto"/>
              <w:right w:val="single" w:sz="4" w:space="0" w:color="auto"/>
            </w:tcBorders>
          </w:tcPr>
          <w:p w14:paraId="6A4C9FA1" w14:textId="68B44276"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Turi būti realizuotas KPVS komponentų automatizuotas testavimas ir diegimas (angl. </w:t>
            </w:r>
            <w:r w:rsidRPr="00625FAF">
              <w:rPr>
                <w:rFonts w:ascii="Times New Roman" w:hAnsi="Times New Roman" w:cs="Times New Roman"/>
                <w:i/>
                <w:iCs/>
              </w:rPr>
              <w:t>Continuous Integration and Delivery (</w:t>
            </w:r>
            <w:r w:rsidRPr="00790912">
              <w:rPr>
                <w:rFonts w:ascii="Times New Roman" w:hAnsi="Times New Roman" w:cs="Times New Roman"/>
              </w:rPr>
              <w:t>CI/CD</w:t>
            </w:r>
            <w:r w:rsidRPr="00BE50B5">
              <w:rPr>
                <w:rFonts w:ascii="Times New Roman" w:hAnsi="Times New Roman" w:cs="Times New Roman"/>
              </w:rPr>
              <w:t xml:space="preserve">). Turi būti realizuotas automatinis testų vykdymas ir testavimo duomenų generavimas. </w:t>
            </w:r>
          </w:p>
          <w:p w14:paraId="1894DFDF" w14:textId="77777777" w:rsidR="003A3542" w:rsidRPr="00BE50B5" w:rsidRDefault="003A3542" w:rsidP="000C4D83">
            <w:pPr>
              <w:jc w:val="both"/>
              <w:rPr>
                <w:rFonts w:ascii="Times New Roman" w:hAnsi="Times New Roman" w:cs="Times New Roman"/>
                <w:sz w:val="22"/>
              </w:rPr>
            </w:pPr>
            <w:r w:rsidRPr="00BE50B5">
              <w:rPr>
                <w:rFonts w:ascii="Times New Roman" w:hAnsi="Times New Roman" w:cs="Times New Roman"/>
              </w:rPr>
              <w:t>Paslaugų teikėjas turi realizuoti automatinius testus (įskaitant, bet neapsiribojant viso sukurto programinio kodo saugos testavimą) ir automatinį testavimo duomenų generavimą pagal projektavimo etape suderintas apimtis, kurios užtikrintų kiek įmanoma platesnį automatizuotą KPVS funkcionalumo testavimą.</w:t>
            </w:r>
          </w:p>
        </w:tc>
      </w:tr>
      <w:tr w:rsidR="001D14E8" w:rsidRPr="00BE50B5" w14:paraId="2ABB5901" w14:textId="77777777" w:rsidTr="001D14E8">
        <w:tc>
          <w:tcPr>
            <w:tcW w:w="881" w:type="pct"/>
            <w:tcBorders>
              <w:top w:val="single" w:sz="4" w:space="0" w:color="auto"/>
              <w:left w:val="single" w:sz="4" w:space="0" w:color="auto"/>
              <w:bottom w:val="single" w:sz="4" w:space="0" w:color="auto"/>
              <w:right w:val="single" w:sz="4" w:space="0" w:color="auto"/>
            </w:tcBorders>
          </w:tcPr>
          <w:p w14:paraId="4D57EEE4" w14:textId="77777777" w:rsidR="00BA296F" w:rsidRPr="00BE50B5" w:rsidRDefault="00BA296F" w:rsidP="00996C4F">
            <w:pPr>
              <w:pStyle w:val="Tablenumber"/>
              <w:numPr>
                <w:ilvl w:val="0"/>
                <w:numId w:val="115"/>
              </w:numPr>
              <w:ind w:left="26" w:right="-108" w:firstLine="0"/>
              <w:rPr>
                <w:kern w:val="2"/>
                <w14:ligatures w14:val="standardContextual"/>
              </w:rPr>
            </w:pPr>
          </w:p>
        </w:tc>
        <w:tc>
          <w:tcPr>
            <w:tcW w:w="4119" w:type="pct"/>
            <w:tcBorders>
              <w:top w:val="single" w:sz="4" w:space="0" w:color="auto"/>
              <w:left w:val="single" w:sz="4" w:space="0" w:color="auto"/>
              <w:bottom w:val="single" w:sz="4" w:space="0" w:color="auto"/>
              <w:right w:val="single" w:sz="4" w:space="0" w:color="auto"/>
            </w:tcBorders>
          </w:tcPr>
          <w:p w14:paraId="41746E61" w14:textId="652806DA" w:rsidR="00BA296F" w:rsidRPr="00BE50B5" w:rsidRDefault="00070494" w:rsidP="000C4D83">
            <w:pPr>
              <w:jc w:val="both"/>
              <w:rPr>
                <w:rFonts w:ascii="Times New Roman" w:hAnsi="Times New Roman" w:cs="Times New Roman"/>
              </w:rPr>
            </w:pPr>
            <w:r w:rsidRPr="00BE50B5">
              <w:rPr>
                <w:rFonts w:ascii="Times New Roman" w:hAnsi="Times New Roman" w:cs="Times New Roman"/>
              </w:rPr>
              <w:t xml:space="preserve">PO turi teisę audituoti sukurtus sprendimus, įskaitant ir programinį kodą. Paslaugų teikėjas turės atlikti reikiamus KPVS programavimo ir </w:t>
            </w:r>
            <w:r w:rsidR="00927BAE">
              <w:rPr>
                <w:rFonts w:ascii="Times New Roman" w:hAnsi="Times New Roman" w:cs="Times New Roman"/>
              </w:rPr>
              <w:t>(</w:t>
            </w:r>
            <w:r w:rsidRPr="00BE50B5">
              <w:rPr>
                <w:rFonts w:ascii="Times New Roman" w:hAnsi="Times New Roman" w:cs="Times New Roman"/>
              </w:rPr>
              <w:t>ar</w:t>
            </w:r>
            <w:r w:rsidR="00927BAE">
              <w:rPr>
                <w:rFonts w:ascii="Times New Roman" w:hAnsi="Times New Roman" w:cs="Times New Roman"/>
              </w:rPr>
              <w:t>ba)</w:t>
            </w:r>
            <w:r w:rsidRPr="00BE50B5">
              <w:rPr>
                <w:rFonts w:ascii="Times New Roman" w:hAnsi="Times New Roman" w:cs="Times New Roman"/>
              </w:rPr>
              <w:t xml:space="preserve"> konfigūravimo darbus, atsižvelgiant į atliktų PO auditų (pvz.</w:t>
            </w:r>
            <w:r w:rsidR="00927BAE">
              <w:rPr>
                <w:rFonts w:ascii="Times New Roman" w:hAnsi="Times New Roman" w:cs="Times New Roman"/>
              </w:rPr>
              <w:t>,</w:t>
            </w:r>
            <w:r w:rsidRPr="00BE50B5">
              <w:rPr>
                <w:rFonts w:ascii="Times New Roman" w:hAnsi="Times New Roman" w:cs="Times New Roman"/>
              </w:rPr>
              <w:t xml:space="preserve"> atsparumo įsilaužimams testavimą) rezultatus.</w:t>
            </w:r>
          </w:p>
        </w:tc>
      </w:tr>
    </w:tbl>
    <w:p w14:paraId="6CDCE76C" w14:textId="77777777" w:rsidR="003A3542" w:rsidRPr="00BE50B5" w:rsidRDefault="003A3542" w:rsidP="000C4D83">
      <w:pPr>
        <w:rPr>
          <w:rFonts w:ascii="Times New Roman" w:hAnsi="Times New Roman" w:cs="Times New Roman"/>
        </w:rPr>
      </w:pPr>
    </w:p>
    <w:p w14:paraId="71A6FBB7" w14:textId="77777777" w:rsidR="003A3542" w:rsidRPr="00BE50B5" w:rsidRDefault="003A3542" w:rsidP="00996C4F">
      <w:pPr>
        <w:pStyle w:val="Heading3"/>
        <w:numPr>
          <w:ilvl w:val="3"/>
          <w:numId w:val="6"/>
        </w:numPr>
        <w:ind w:left="2880" w:hanging="360"/>
        <w:rPr>
          <w:rFonts w:ascii="Times New Roman" w:hAnsi="Times New Roman" w:cs="Times New Roman"/>
        </w:rPr>
      </w:pPr>
      <w:bookmarkStart w:id="350" w:name="_Toc160630544"/>
      <w:r w:rsidRPr="00BE50B5">
        <w:rPr>
          <w:rFonts w:ascii="Times New Roman" w:hAnsi="Times New Roman" w:cs="Times New Roman"/>
        </w:rPr>
        <w:t>Kiti saugos reikalavimai</w:t>
      </w:r>
      <w:bookmarkEnd w:id="350"/>
    </w:p>
    <w:p w14:paraId="2E138176" w14:textId="77777777" w:rsidR="003A3542" w:rsidRPr="00BE50B5" w:rsidRDefault="003A3542" w:rsidP="000C4D83">
      <w:pPr>
        <w:rPr>
          <w:rFonts w:ascii="Times New Roman" w:hAnsi="Times New Roman" w:cs="Times New Roman"/>
        </w:rPr>
      </w:pPr>
    </w:p>
    <w:p w14:paraId="3D5A4796" w14:textId="42435CDF" w:rsidR="003A3542" w:rsidRPr="00BE50B5" w:rsidRDefault="003A3542"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51" w:name="_Toc160629769"/>
      <w:r w:rsidR="000A3BC2" w:rsidRPr="0010434F">
        <w:rPr>
          <w:rFonts w:ascii="Times New Roman" w:hAnsi="Times New Roman" w:cs="Times New Roman"/>
          <w:b/>
          <w:bCs/>
          <w:lang w:eastAsia="en-GB"/>
        </w:rPr>
        <w:t>89</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Kiti saugos reikalavimai</w:t>
      </w:r>
      <w:bookmarkEnd w:id="3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3A3542" w:rsidRPr="00BE50B5" w14:paraId="4ABFAE9F" w14:textId="77777777" w:rsidTr="00884493">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B79166A" w14:textId="77777777" w:rsidR="003A3542" w:rsidRPr="00BE50B5" w:rsidRDefault="003A3542"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F5DC0F0"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68BD48D4" w14:textId="77777777" w:rsidTr="00884493">
        <w:tc>
          <w:tcPr>
            <w:tcW w:w="734" w:type="pct"/>
            <w:tcBorders>
              <w:top w:val="single" w:sz="4" w:space="0" w:color="auto"/>
              <w:left w:val="single" w:sz="4" w:space="0" w:color="auto"/>
              <w:bottom w:val="single" w:sz="4" w:space="0" w:color="auto"/>
              <w:right w:val="single" w:sz="4" w:space="0" w:color="auto"/>
            </w:tcBorders>
          </w:tcPr>
          <w:p w14:paraId="369AF822"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22DF92E" w14:textId="7A4C0841"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KPVS draudžiama bet kokia neautorizuota ar nedokumentuota nuotolinė ar </w:t>
            </w:r>
            <w:r w:rsidR="00055F8B">
              <w:rPr>
                <w:rFonts w:ascii="Times New Roman" w:hAnsi="Times New Roman" w:cs="Times New Roman"/>
              </w:rPr>
              <w:t>ba</w:t>
            </w:r>
            <w:r w:rsidRPr="00BE50B5">
              <w:rPr>
                <w:rFonts w:ascii="Times New Roman" w:hAnsi="Times New Roman" w:cs="Times New Roman"/>
              </w:rPr>
              <w:t>lokali prieiga</w:t>
            </w:r>
            <w:r w:rsidR="00517214">
              <w:rPr>
                <w:rFonts w:ascii="Times New Roman" w:hAnsi="Times New Roman" w:cs="Times New Roman"/>
              </w:rPr>
              <w:t xml:space="preserve"> </w:t>
            </w:r>
            <w:r w:rsidRPr="00BE50B5">
              <w:rPr>
                <w:rFonts w:ascii="Times New Roman" w:hAnsi="Times New Roman" w:cs="Times New Roman"/>
              </w:rPr>
              <w:t>/ paskyros ar bet koks slaptas (nedokumentuotas) funkcionalumas</w:t>
            </w:r>
            <w:r w:rsidR="00055F8B">
              <w:rPr>
                <w:rFonts w:ascii="Times New Roman" w:hAnsi="Times New Roman" w:cs="Times New Roman"/>
              </w:rPr>
              <w:t>,</w:t>
            </w:r>
            <w:r w:rsidRPr="00BE50B5">
              <w:rPr>
                <w:rFonts w:ascii="Times New Roman" w:hAnsi="Times New Roman" w:cs="Times New Roman"/>
              </w:rPr>
              <w:t xml:space="preserve"> galintis pažeisti sistemos saugumą.</w:t>
            </w:r>
          </w:p>
        </w:tc>
      </w:tr>
      <w:tr w:rsidR="003A3542" w:rsidRPr="00BE50B5" w14:paraId="624BC8D4" w14:textId="77777777" w:rsidTr="00884493">
        <w:tc>
          <w:tcPr>
            <w:tcW w:w="734" w:type="pct"/>
            <w:tcBorders>
              <w:top w:val="single" w:sz="4" w:space="0" w:color="auto"/>
              <w:left w:val="single" w:sz="4" w:space="0" w:color="auto"/>
              <w:bottom w:val="single" w:sz="4" w:space="0" w:color="auto"/>
              <w:right w:val="single" w:sz="4" w:space="0" w:color="auto"/>
            </w:tcBorders>
          </w:tcPr>
          <w:p w14:paraId="409FD53E"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EC47866" w14:textId="417AD9EB"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Paslaugų teikėjas privalo pateikti </w:t>
            </w:r>
            <w:r w:rsidR="00BC2584">
              <w:rPr>
                <w:rFonts w:ascii="Times New Roman" w:hAnsi="Times New Roman" w:cs="Times New Roman"/>
              </w:rPr>
              <w:t>išsami</w:t>
            </w:r>
            <w:r w:rsidRPr="00BE50B5">
              <w:rPr>
                <w:rFonts w:ascii="Times New Roman" w:hAnsi="Times New Roman" w:cs="Times New Roman"/>
              </w:rPr>
              <w:t xml:space="preserve">as sistemos ir platformos (OS, DBMS, </w:t>
            </w:r>
            <w:r w:rsidR="002423FF">
              <w:rPr>
                <w:rFonts w:ascii="Times New Roman" w:hAnsi="Times New Roman" w:cs="Times New Roman"/>
              </w:rPr>
              <w:t>M</w:t>
            </w:r>
            <w:r w:rsidRPr="00625FAF">
              <w:rPr>
                <w:rFonts w:ascii="Times New Roman" w:hAnsi="Times New Roman" w:cs="Times New Roman"/>
                <w:i/>
                <w:iCs/>
              </w:rPr>
              <w:t>iddleware</w:t>
            </w:r>
            <w:r w:rsidRPr="00BE50B5">
              <w:rPr>
                <w:rFonts w:ascii="Times New Roman" w:hAnsi="Times New Roman" w:cs="Times New Roman"/>
              </w:rPr>
              <w:t>) saugumo konfigūravimo instrukcijas.</w:t>
            </w:r>
          </w:p>
        </w:tc>
      </w:tr>
      <w:tr w:rsidR="003A3542" w:rsidRPr="00BE50B5" w14:paraId="70568149" w14:textId="77777777" w:rsidTr="00884493">
        <w:tc>
          <w:tcPr>
            <w:tcW w:w="734" w:type="pct"/>
            <w:tcBorders>
              <w:top w:val="single" w:sz="4" w:space="0" w:color="auto"/>
              <w:left w:val="single" w:sz="4" w:space="0" w:color="auto"/>
              <w:bottom w:val="single" w:sz="4" w:space="0" w:color="auto"/>
              <w:right w:val="single" w:sz="4" w:space="0" w:color="auto"/>
            </w:tcBorders>
          </w:tcPr>
          <w:p w14:paraId="10645CD0"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5494B56"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KPVS Paslaugų teikėjas privalo pateikti sistemos funkcionavimui būtinų platformos komponentų, sisteminių paslaugų, prievadų sąrašą. </w:t>
            </w:r>
          </w:p>
          <w:p w14:paraId="17DC0FCA"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Visi nebūtini KPVS funkcionalumui komponentai, OS paslaugos turi būti deaktyvuoti prieš pradedant sistemos eksploataciją.</w:t>
            </w:r>
          </w:p>
        </w:tc>
      </w:tr>
      <w:tr w:rsidR="003A3542" w:rsidRPr="00BE50B5" w14:paraId="71B6D0E3" w14:textId="77777777" w:rsidTr="00884493">
        <w:tc>
          <w:tcPr>
            <w:tcW w:w="734" w:type="pct"/>
            <w:tcBorders>
              <w:top w:val="single" w:sz="4" w:space="0" w:color="auto"/>
              <w:left w:val="single" w:sz="4" w:space="0" w:color="auto"/>
              <w:bottom w:val="single" w:sz="4" w:space="0" w:color="auto"/>
              <w:right w:val="single" w:sz="4" w:space="0" w:color="auto"/>
            </w:tcBorders>
          </w:tcPr>
          <w:p w14:paraId="41AAC39B"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F1EF556" w14:textId="0E4A1CC4"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Duomenų srautai tarp visų komponentų turi būti </w:t>
            </w:r>
            <w:r w:rsidR="00BC2584">
              <w:rPr>
                <w:rFonts w:ascii="Times New Roman" w:hAnsi="Times New Roman" w:cs="Times New Roman"/>
              </w:rPr>
              <w:t>išsam</w:t>
            </w:r>
            <w:r w:rsidRPr="00BE50B5">
              <w:rPr>
                <w:rFonts w:ascii="Times New Roman" w:hAnsi="Times New Roman" w:cs="Times New Roman"/>
              </w:rPr>
              <w:t>iai dokumentuoti, nurodant reikalingus komunikacijai prievadus ir protokolus bei rekomenduojamus ugniasienių nustatymus.</w:t>
            </w:r>
          </w:p>
        </w:tc>
      </w:tr>
      <w:tr w:rsidR="00806CFC" w:rsidRPr="00BE50B5" w14:paraId="273C31BA" w14:textId="77777777" w:rsidTr="00884493">
        <w:tc>
          <w:tcPr>
            <w:tcW w:w="734" w:type="pct"/>
            <w:tcBorders>
              <w:top w:val="single" w:sz="4" w:space="0" w:color="auto"/>
              <w:left w:val="single" w:sz="4" w:space="0" w:color="auto"/>
              <w:bottom w:val="single" w:sz="4" w:space="0" w:color="auto"/>
              <w:right w:val="single" w:sz="4" w:space="0" w:color="auto"/>
            </w:tcBorders>
          </w:tcPr>
          <w:p w14:paraId="6328B647" w14:textId="77777777" w:rsidR="00806CFC" w:rsidRPr="00BE50B5" w:rsidRDefault="00806CFC"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BE5BACE" w14:textId="57A20837" w:rsidR="00806CFC" w:rsidRPr="00BE50B5" w:rsidRDefault="00806CFC" w:rsidP="000C4D83">
            <w:pPr>
              <w:jc w:val="both"/>
              <w:rPr>
                <w:rFonts w:ascii="Times New Roman" w:hAnsi="Times New Roman" w:cs="Times New Roman"/>
              </w:rPr>
            </w:pPr>
            <w:r w:rsidRPr="00BE50B5">
              <w:rPr>
                <w:rFonts w:ascii="Times New Roman" w:hAnsi="Times New Roman" w:cs="Times New Roman"/>
                <w:color w:val="000000" w:themeColor="text1"/>
              </w:rPr>
              <w:t>Programinės įrangos kūrimo (</w:t>
            </w:r>
            <w:r w:rsidR="0042326E">
              <w:rPr>
                <w:rFonts w:ascii="Times New Roman" w:hAnsi="Times New Roman" w:cs="Times New Roman"/>
                <w:color w:val="000000" w:themeColor="text1"/>
              </w:rPr>
              <w:t xml:space="preserve">angl. </w:t>
            </w:r>
            <w:r w:rsidRPr="00625FAF">
              <w:rPr>
                <w:rFonts w:ascii="Times New Roman" w:hAnsi="Times New Roman" w:cs="Times New Roman"/>
                <w:i/>
                <w:iCs/>
                <w:color w:val="000000" w:themeColor="text1"/>
              </w:rPr>
              <w:t>Development</w:t>
            </w:r>
            <w:r w:rsidRPr="00BE50B5">
              <w:rPr>
                <w:rFonts w:ascii="Times New Roman" w:hAnsi="Times New Roman" w:cs="Times New Roman"/>
                <w:color w:val="000000" w:themeColor="text1"/>
              </w:rPr>
              <w:t xml:space="preserve">) aplinka turi būti sukurta pas </w:t>
            </w:r>
            <w:r w:rsidR="11DDD250" w:rsidRPr="00BE50B5">
              <w:rPr>
                <w:rFonts w:ascii="Times New Roman" w:hAnsi="Times New Roman" w:cs="Times New Roman"/>
                <w:color w:val="000000" w:themeColor="text1"/>
              </w:rPr>
              <w:t>Paslaugų</w:t>
            </w:r>
            <w:r w:rsidR="346A24F1" w:rsidRPr="00BE50B5">
              <w:rPr>
                <w:rFonts w:ascii="Times New Roman" w:hAnsi="Times New Roman" w:cs="Times New Roman"/>
                <w:color w:val="000000" w:themeColor="text1"/>
              </w:rPr>
              <w:t xml:space="preserve"> </w:t>
            </w:r>
            <w:r w:rsidR="1AE6FDE3" w:rsidRPr="00BE50B5">
              <w:rPr>
                <w:rFonts w:ascii="Times New Roman" w:hAnsi="Times New Roman" w:cs="Times New Roman"/>
                <w:color w:val="000000" w:themeColor="text1"/>
              </w:rPr>
              <w:t>teikėj</w:t>
            </w:r>
            <w:r w:rsidR="72722F6A" w:rsidRPr="00BE50B5">
              <w:rPr>
                <w:rFonts w:ascii="Times New Roman" w:hAnsi="Times New Roman" w:cs="Times New Roman"/>
                <w:color w:val="000000" w:themeColor="text1"/>
              </w:rPr>
              <w:t>ą</w:t>
            </w:r>
            <w:r w:rsidR="346A24F1" w:rsidRPr="00BE50B5">
              <w:rPr>
                <w:rFonts w:ascii="Times New Roman" w:hAnsi="Times New Roman" w:cs="Times New Roman"/>
                <w:color w:val="000000" w:themeColor="text1"/>
              </w:rPr>
              <w:t>.</w:t>
            </w:r>
            <w:r w:rsidR="007B5932" w:rsidRPr="00BE50B5">
              <w:rPr>
                <w:rFonts w:ascii="Times New Roman" w:hAnsi="Times New Roman" w:cs="Times New Roman"/>
                <w:color w:val="000000" w:themeColor="text1"/>
              </w:rPr>
              <w:t xml:space="preserve"> Už programinės įrangos kūrimo </w:t>
            </w:r>
            <w:r w:rsidR="668437B0" w:rsidRPr="00BE50B5">
              <w:rPr>
                <w:rFonts w:ascii="Times New Roman" w:hAnsi="Times New Roman" w:cs="Times New Roman"/>
                <w:color w:val="000000" w:themeColor="text1"/>
              </w:rPr>
              <w:t>(</w:t>
            </w:r>
            <w:r w:rsidR="0042326E">
              <w:rPr>
                <w:rFonts w:ascii="Times New Roman" w:hAnsi="Times New Roman" w:cs="Times New Roman"/>
                <w:color w:val="000000" w:themeColor="text1"/>
              </w:rPr>
              <w:t xml:space="preserve">angl. </w:t>
            </w:r>
            <w:r w:rsidR="007B5932" w:rsidRPr="00625FAF">
              <w:rPr>
                <w:rFonts w:ascii="Times New Roman" w:hAnsi="Times New Roman" w:cs="Times New Roman"/>
                <w:i/>
                <w:iCs/>
                <w:color w:val="000000" w:themeColor="text1"/>
              </w:rPr>
              <w:t>Development</w:t>
            </w:r>
            <w:r w:rsidR="007B5932" w:rsidRPr="00BE50B5">
              <w:rPr>
                <w:rFonts w:ascii="Times New Roman" w:hAnsi="Times New Roman" w:cs="Times New Roman"/>
                <w:color w:val="000000" w:themeColor="text1"/>
              </w:rPr>
              <w:t xml:space="preserve">) aplinkos saugą atsako </w:t>
            </w:r>
            <w:r w:rsidR="35B5A666" w:rsidRPr="00BE50B5">
              <w:rPr>
                <w:rFonts w:ascii="Times New Roman" w:hAnsi="Times New Roman" w:cs="Times New Roman"/>
                <w:color w:val="000000" w:themeColor="text1"/>
              </w:rPr>
              <w:t xml:space="preserve">Paslaugų </w:t>
            </w:r>
            <w:r w:rsidR="007B5932" w:rsidRPr="00BE50B5">
              <w:rPr>
                <w:rFonts w:ascii="Times New Roman" w:hAnsi="Times New Roman" w:cs="Times New Roman"/>
                <w:color w:val="000000" w:themeColor="text1"/>
              </w:rPr>
              <w:t>teikėjas.</w:t>
            </w:r>
          </w:p>
        </w:tc>
      </w:tr>
      <w:tr w:rsidR="00806CFC" w:rsidRPr="00BE50B5" w14:paraId="04DD376F" w14:textId="77777777" w:rsidTr="00884493">
        <w:tc>
          <w:tcPr>
            <w:tcW w:w="734" w:type="pct"/>
            <w:tcBorders>
              <w:top w:val="single" w:sz="4" w:space="0" w:color="auto"/>
              <w:left w:val="single" w:sz="4" w:space="0" w:color="auto"/>
              <w:bottom w:val="single" w:sz="4" w:space="0" w:color="auto"/>
              <w:right w:val="single" w:sz="4" w:space="0" w:color="auto"/>
            </w:tcBorders>
          </w:tcPr>
          <w:p w14:paraId="6DEB0053" w14:textId="77777777" w:rsidR="00806CFC" w:rsidRPr="00BE50B5" w:rsidRDefault="00806CFC"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B786590" w14:textId="57D94006" w:rsidR="00806CFC" w:rsidRPr="00BE50B5" w:rsidRDefault="007B5932" w:rsidP="000C4D83">
            <w:pPr>
              <w:jc w:val="both"/>
              <w:rPr>
                <w:rFonts w:ascii="Times New Roman" w:hAnsi="Times New Roman" w:cs="Times New Roman"/>
                <w:color w:val="000000" w:themeColor="text1"/>
              </w:rPr>
            </w:pPr>
            <w:r w:rsidRPr="00BE50B5">
              <w:rPr>
                <w:rFonts w:ascii="Times New Roman" w:hAnsi="Times New Roman" w:cs="Times New Roman"/>
                <w:color w:val="000000" w:themeColor="text1"/>
              </w:rPr>
              <w:t>Tiems atvejams</w:t>
            </w:r>
            <w:r w:rsidR="0042326E">
              <w:rPr>
                <w:rFonts w:ascii="Times New Roman" w:hAnsi="Times New Roman" w:cs="Times New Roman"/>
                <w:color w:val="000000" w:themeColor="text1"/>
              </w:rPr>
              <w:t>,</w:t>
            </w:r>
            <w:r w:rsidRPr="00BE50B5">
              <w:rPr>
                <w:rFonts w:ascii="Times New Roman" w:hAnsi="Times New Roman" w:cs="Times New Roman"/>
                <w:color w:val="000000" w:themeColor="text1"/>
              </w:rPr>
              <w:t xml:space="preserve"> kai būtina prisijungti prie testavimo (</w:t>
            </w:r>
            <w:r w:rsidR="0042326E">
              <w:rPr>
                <w:rFonts w:ascii="Times New Roman" w:hAnsi="Times New Roman" w:cs="Times New Roman"/>
                <w:color w:val="000000" w:themeColor="text1"/>
              </w:rPr>
              <w:t xml:space="preserve">angl. </w:t>
            </w:r>
            <w:r w:rsidRPr="00625FAF">
              <w:rPr>
                <w:rFonts w:ascii="Times New Roman" w:hAnsi="Times New Roman" w:cs="Times New Roman"/>
                <w:i/>
                <w:iCs/>
                <w:color w:val="000000" w:themeColor="text1"/>
              </w:rPr>
              <w:t>Test</w:t>
            </w:r>
            <w:r w:rsidRPr="00BE50B5">
              <w:rPr>
                <w:rFonts w:ascii="Times New Roman" w:hAnsi="Times New Roman" w:cs="Times New Roman"/>
                <w:color w:val="000000" w:themeColor="text1"/>
              </w:rPr>
              <w:t>), gamybinės (</w:t>
            </w:r>
            <w:r w:rsidR="0042326E">
              <w:rPr>
                <w:rFonts w:ascii="Times New Roman" w:hAnsi="Times New Roman" w:cs="Times New Roman"/>
                <w:color w:val="000000" w:themeColor="text1"/>
              </w:rPr>
              <w:t xml:space="preserve">angl. </w:t>
            </w:r>
            <w:r w:rsidRPr="00625FAF">
              <w:rPr>
                <w:rFonts w:ascii="Times New Roman" w:hAnsi="Times New Roman" w:cs="Times New Roman"/>
                <w:i/>
                <w:iCs/>
                <w:color w:val="000000" w:themeColor="text1"/>
              </w:rPr>
              <w:t>Production</w:t>
            </w:r>
            <w:r w:rsidRPr="00BE50B5">
              <w:rPr>
                <w:rFonts w:ascii="Times New Roman" w:hAnsi="Times New Roman" w:cs="Times New Roman"/>
                <w:color w:val="000000" w:themeColor="text1"/>
              </w:rPr>
              <w:t>) ir kitų aplinkų</w:t>
            </w:r>
            <w:r w:rsidR="0042326E">
              <w:rPr>
                <w:rFonts w:ascii="Times New Roman" w:hAnsi="Times New Roman" w:cs="Times New Roman"/>
                <w:color w:val="000000" w:themeColor="text1"/>
              </w:rPr>
              <w:t>,</w:t>
            </w:r>
            <w:r w:rsidRPr="00BE50B5">
              <w:rPr>
                <w:rFonts w:ascii="Times New Roman" w:hAnsi="Times New Roman" w:cs="Times New Roman"/>
                <w:color w:val="000000" w:themeColor="text1"/>
              </w:rPr>
              <w:t xml:space="preserve"> kontroliuojamų PO</w:t>
            </w:r>
            <w:r w:rsidR="0042326E">
              <w:rPr>
                <w:rFonts w:ascii="Times New Roman" w:hAnsi="Times New Roman" w:cs="Times New Roman"/>
                <w:color w:val="000000" w:themeColor="text1"/>
              </w:rPr>
              <w:t>,</w:t>
            </w:r>
            <w:r w:rsidRPr="00BE50B5">
              <w:rPr>
                <w:rFonts w:ascii="Times New Roman" w:hAnsi="Times New Roman" w:cs="Times New Roman"/>
                <w:color w:val="000000" w:themeColor="text1"/>
              </w:rPr>
              <w:t xml:space="preserve"> </w:t>
            </w:r>
            <w:r w:rsidR="0042326E">
              <w:rPr>
                <w:rFonts w:ascii="Times New Roman" w:hAnsi="Times New Roman" w:cs="Times New Roman"/>
                <w:color w:val="000000" w:themeColor="text1"/>
              </w:rPr>
              <w:t>p</w:t>
            </w:r>
            <w:r w:rsidRPr="00BE50B5">
              <w:rPr>
                <w:rFonts w:ascii="Times New Roman" w:hAnsi="Times New Roman" w:cs="Times New Roman"/>
                <w:color w:val="000000" w:themeColor="text1"/>
              </w:rPr>
              <w:t>risijungimas turi būti atliekamas per privilegijuotos prieigos valdymo priemones (PAM), apribojant prieigą tik keliems konkretiems IP adresams ir sekant PO reikalavimus ir instrukcijas.</w:t>
            </w:r>
          </w:p>
        </w:tc>
      </w:tr>
    </w:tbl>
    <w:p w14:paraId="0D787CD8" w14:textId="77777777" w:rsidR="003A3542" w:rsidRPr="00BE50B5" w:rsidRDefault="003A3542" w:rsidP="000C4D83">
      <w:pPr>
        <w:rPr>
          <w:rFonts w:ascii="Times New Roman" w:hAnsi="Times New Roman" w:cs="Times New Roman"/>
        </w:rPr>
      </w:pPr>
    </w:p>
    <w:p w14:paraId="625A1EFE" w14:textId="77777777" w:rsidR="003A3542" w:rsidRPr="00BE50B5" w:rsidRDefault="003A3542" w:rsidP="00996C4F">
      <w:pPr>
        <w:pStyle w:val="Heading3"/>
        <w:numPr>
          <w:ilvl w:val="3"/>
          <w:numId w:val="6"/>
        </w:numPr>
        <w:ind w:left="2880" w:hanging="360"/>
        <w:rPr>
          <w:rFonts w:ascii="Times New Roman" w:hAnsi="Times New Roman" w:cs="Times New Roman"/>
        </w:rPr>
      </w:pPr>
      <w:bookmarkStart w:id="352" w:name="_Toc160630545"/>
      <w:r w:rsidRPr="00BE50B5">
        <w:rPr>
          <w:rFonts w:ascii="Times New Roman" w:hAnsi="Times New Roman" w:cs="Times New Roman"/>
        </w:rPr>
        <w:t>Hibridinės saugos architektūros principinės diagramos</w:t>
      </w:r>
      <w:bookmarkEnd w:id="352"/>
    </w:p>
    <w:p w14:paraId="3663DCC7" w14:textId="77777777" w:rsidR="003A3542" w:rsidRPr="00BE50B5" w:rsidRDefault="003A3542" w:rsidP="000C4D83">
      <w:pPr>
        <w:rPr>
          <w:rFonts w:ascii="Times New Roman" w:hAnsi="Times New Roman" w:cs="Times New Roman"/>
        </w:rPr>
      </w:pPr>
    </w:p>
    <w:p w14:paraId="3019845A" w14:textId="77777777" w:rsidR="003A3542" w:rsidRPr="00BE50B5" w:rsidRDefault="003A3542"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13FD12F4" wp14:editId="6ECCC905">
            <wp:extent cx="5045718" cy="5252340"/>
            <wp:effectExtent l="0" t="0" r="0" b="0"/>
            <wp:docPr id="416077846" name="Picture 416077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077846"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tretch>
                      <a:fillRect/>
                    </a:stretch>
                  </pic:blipFill>
                  <pic:spPr bwMode="auto">
                    <a:xfrm>
                      <a:off x="0" y="0"/>
                      <a:ext cx="5045718" cy="5252340"/>
                    </a:xfrm>
                    <a:prstGeom prst="rect">
                      <a:avLst/>
                    </a:prstGeom>
                    <a:noFill/>
                    <a:ln>
                      <a:noFill/>
                    </a:ln>
                  </pic:spPr>
                </pic:pic>
              </a:graphicData>
            </a:graphic>
          </wp:inline>
        </w:drawing>
      </w:r>
    </w:p>
    <w:bookmarkStart w:id="353" w:name="_Hlk146666678"/>
    <w:p w14:paraId="5DF7442A" w14:textId="1BAD1546" w:rsidR="003A3542" w:rsidRPr="00BE50B5" w:rsidRDefault="003A3542" w:rsidP="000C4D83">
      <w:pPr>
        <w:pStyle w:val="Captionpicture"/>
        <w:numPr>
          <w:ilvl w:val="0"/>
          <w:numId w:val="0"/>
        </w:numPr>
        <w:ind w:left="1418"/>
        <w:rPr>
          <w:rFonts w:ascii="Times New Roman" w:eastAsia="Calibri" w:hAnsi="Times New Roman"/>
          <w:i w:val="0"/>
          <w:iCs/>
          <w:lang w:eastAsia="lt-LT"/>
        </w:rPr>
      </w:pPr>
      <w:r w:rsidRPr="00BE50B5">
        <w:rPr>
          <w:rFonts w:ascii="Times New Roman" w:hAnsi="Times New Roman"/>
        </w:rPr>
        <w:fldChar w:fldCharType="begin"/>
      </w:r>
      <w:r w:rsidRPr="00BE50B5">
        <w:rPr>
          <w:rFonts w:ascii="Times New Roman" w:hAnsi="Times New Roman"/>
          <w:i w:val="0"/>
          <w:iCs/>
        </w:rPr>
        <w:instrText xml:space="preserve"> SEQ Pav. \* ARABIC </w:instrText>
      </w:r>
      <w:r w:rsidRPr="00BE50B5">
        <w:rPr>
          <w:rFonts w:ascii="Times New Roman" w:hAnsi="Times New Roman"/>
        </w:rPr>
        <w:fldChar w:fldCharType="separate"/>
      </w:r>
      <w:bookmarkStart w:id="354" w:name="_Toc144132127"/>
      <w:bookmarkStart w:id="355" w:name="_Toc160630339"/>
      <w:r w:rsidR="00A721BA" w:rsidRPr="0010434F">
        <w:rPr>
          <w:rFonts w:ascii="Times New Roman" w:hAnsi="Times New Roman"/>
          <w:i w:val="0"/>
          <w:iCs/>
        </w:rPr>
        <w:t>39</w:t>
      </w:r>
      <w:r w:rsidRPr="00BE50B5">
        <w:rPr>
          <w:rFonts w:ascii="Times New Roman" w:hAnsi="Times New Roman"/>
        </w:rPr>
        <w:fldChar w:fldCharType="end"/>
      </w:r>
      <w:r w:rsidRPr="00BE50B5">
        <w:rPr>
          <w:rFonts w:ascii="Times New Roman" w:hAnsi="Times New Roman"/>
          <w:i w:val="0"/>
          <w:iCs/>
        </w:rPr>
        <w:t xml:space="preserve"> pav. </w:t>
      </w:r>
      <w:bookmarkEnd w:id="354"/>
      <w:r w:rsidRPr="00BE50B5">
        <w:rPr>
          <w:rFonts w:ascii="Times New Roman" w:eastAsia="Calibri" w:hAnsi="Times New Roman"/>
          <w:i w:val="0"/>
          <w:iCs/>
          <w:lang w:eastAsia="lt-LT"/>
        </w:rPr>
        <w:t>Hibridinės saugos architektūros principinė diagrama</w:t>
      </w:r>
      <w:bookmarkEnd w:id="353"/>
      <w:bookmarkEnd w:id="355"/>
    </w:p>
    <w:p w14:paraId="71FEE66E" w14:textId="77777777" w:rsidR="003A3542" w:rsidRPr="00BE50B5" w:rsidRDefault="003A3542" w:rsidP="000C4D83">
      <w:pPr>
        <w:ind w:firstLine="567"/>
        <w:jc w:val="both"/>
        <w:rPr>
          <w:rFonts w:ascii="Times New Roman" w:hAnsi="Times New Roman" w:cs="Times New Roman"/>
          <w:lang w:eastAsia="en-GB"/>
        </w:rPr>
      </w:pPr>
    </w:p>
    <w:p w14:paraId="5ADB0EBC" w14:textId="77777777" w:rsidR="003A3542" w:rsidRPr="00BE50B5" w:rsidRDefault="003A3542" w:rsidP="00996C4F">
      <w:pPr>
        <w:pStyle w:val="Heading2"/>
        <w:numPr>
          <w:ilvl w:val="2"/>
          <w:numId w:val="6"/>
        </w:numPr>
        <w:ind w:left="2160" w:hanging="360"/>
        <w:rPr>
          <w:rFonts w:ascii="Times New Roman" w:eastAsia="Times New Roman" w:hAnsi="Times New Roman" w:cs="Times New Roman"/>
          <w:lang w:eastAsia="en-GB"/>
        </w:rPr>
      </w:pPr>
      <w:bookmarkStart w:id="356" w:name="part_898bacca156e4b0486fef0ec57f4adf1"/>
      <w:bookmarkStart w:id="357" w:name="_Toc160630546"/>
      <w:bookmarkEnd w:id="356"/>
      <w:r w:rsidRPr="00BE50B5">
        <w:rPr>
          <w:rFonts w:ascii="Times New Roman" w:eastAsia="Times New Roman" w:hAnsi="Times New Roman" w:cs="Times New Roman"/>
          <w:lang w:eastAsia="en-GB"/>
        </w:rPr>
        <w:t>Reikalavimai greitaveikai ir našumui</w:t>
      </w:r>
      <w:bookmarkEnd w:id="357"/>
    </w:p>
    <w:p w14:paraId="20D1170B" w14:textId="77777777" w:rsidR="003A3542" w:rsidRPr="00BE50B5" w:rsidRDefault="003A3542" w:rsidP="000C4D83">
      <w:pPr>
        <w:rPr>
          <w:rFonts w:ascii="Times New Roman" w:hAnsi="Times New Roman" w:cs="Times New Roman"/>
          <w:lang w:eastAsia="en-GB"/>
        </w:rPr>
      </w:pPr>
    </w:p>
    <w:p w14:paraId="106DC52F" w14:textId="461876A2" w:rsidR="003A3542" w:rsidRPr="00BE50B5" w:rsidRDefault="003A3542"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58" w:name="_Toc160629770"/>
      <w:r w:rsidR="000A3BC2" w:rsidRPr="0010434F">
        <w:rPr>
          <w:rFonts w:ascii="Times New Roman" w:hAnsi="Times New Roman" w:cs="Times New Roman"/>
          <w:b/>
          <w:bCs/>
          <w:lang w:eastAsia="en-GB"/>
        </w:rPr>
        <w:t>90</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greitaveikai ir našumui</w:t>
      </w:r>
      <w:bookmarkEnd w:id="3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3A3542" w:rsidRPr="00BE50B5" w14:paraId="2885272F" w14:textId="77777777" w:rsidTr="118C7EF8">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E325ACA" w14:textId="77777777" w:rsidR="003A3542" w:rsidRPr="00BE50B5" w:rsidRDefault="003A3542"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CD1D27F"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F56A5E" w:rsidRPr="00BE50B5" w14:paraId="11708BC3" w14:textId="77777777" w:rsidTr="118C7EF8">
        <w:tc>
          <w:tcPr>
            <w:tcW w:w="734" w:type="pct"/>
            <w:tcBorders>
              <w:top w:val="single" w:sz="4" w:space="0" w:color="auto"/>
              <w:left w:val="single" w:sz="4" w:space="0" w:color="auto"/>
              <w:bottom w:val="single" w:sz="4" w:space="0" w:color="auto"/>
              <w:right w:val="single" w:sz="4" w:space="0" w:color="auto"/>
            </w:tcBorders>
          </w:tcPr>
          <w:p w14:paraId="56115814" w14:textId="77777777" w:rsidR="007B1C57" w:rsidRPr="00BE50B5" w:rsidRDefault="007B1C57"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71535E8" w14:textId="33DCEF13" w:rsidR="007B1C57" w:rsidRDefault="007B1C57" w:rsidP="000C4D83">
            <w:pPr>
              <w:jc w:val="both"/>
              <w:rPr>
                <w:rFonts w:ascii="Times New Roman" w:hAnsi="Times New Roman" w:cs="Times New Roman"/>
              </w:rPr>
            </w:pPr>
            <w:r>
              <w:rPr>
                <w:rFonts w:ascii="Times New Roman" w:hAnsi="Times New Roman" w:cs="Times New Roman"/>
              </w:rPr>
              <w:t xml:space="preserve">KPVS </w:t>
            </w:r>
            <w:r w:rsidR="00D91DFA">
              <w:rPr>
                <w:rFonts w:ascii="Times New Roman" w:hAnsi="Times New Roman" w:cs="Times New Roman"/>
              </w:rPr>
              <w:t xml:space="preserve">išorinė </w:t>
            </w:r>
            <w:r w:rsidR="00EA591F">
              <w:rPr>
                <w:rFonts w:ascii="Times New Roman" w:hAnsi="Times New Roman" w:cs="Times New Roman"/>
              </w:rPr>
              <w:t xml:space="preserve">bei vidinė </w:t>
            </w:r>
            <w:r w:rsidR="00D91DFA">
              <w:rPr>
                <w:rFonts w:ascii="Times New Roman" w:hAnsi="Times New Roman" w:cs="Times New Roman"/>
              </w:rPr>
              <w:t>svetainė</w:t>
            </w:r>
            <w:r w:rsidR="00EA591F">
              <w:rPr>
                <w:rFonts w:ascii="Times New Roman" w:hAnsi="Times New Roman" w:cs="Times New Roman"/>
              </w:rPr>
              <w:t>s</w:t>
            </w:r>
            <w:r w:rsidR="00650ED3">
              <w:rPr>
                <w:rFonts w:ascii="Times New Roman" w:hAnsi="Times New Roman" w:cs="Times New Roman"/>
              </w:rPr>
              <w:t xml:space="preserve"> ir </w:t>
            </w:r>
            <w:r w:rsidR="00D91DFA">
              <w:rPr>
                <w:rFonts w:ascii="Times New Roman" w:hAnsi="Times New Roman" w:cs="Times New Roman"/>
              </w:rPr>
              <w:t>su j</w:t>
            </w:r>
            <w:r w:rsidR="00EA591F">
              <w:rPr>
                <w:rFonts w:ascii="Times New Roman" w:hAnsi="Times New Roman" w:cs="Times New Roman"/>
              </w:rPr>
              <w:t>omis</w:t>
            </w:r>
            <w:r w:rsidR="00D91DFA">
              <w:rPr>
                <w:rFonts w:ascii="Times New Roman" w:hAnsi="Times New Roman" w:cs="Times New Roman"/>
              </w:rPr>
              <w:t xml:space="preserve"> susijusios posistemės </w:t>
            </w:r>
            <w:r w:rsidRPr="007B1C57">
              <w:rPr>
                <w:rFonts w:ascii="Times New Roman" w:hAnsi="Times New Roman" w:cs="Times New Roman"/>
              </w:rPr>
              <w:t xml:space="preserve">turi palaikyti ne mažiau kaip </w:t>
            </w:r>
            <w:r w:rsidR="00EA591F" w:rsidRPr="00436C66">
              <w:rPr>
                <w:rFonts w:ascii="Times New Roman" w:hAnsi="Times New Roman" w:cs="Times New Roman"/>
              </w:rPr>
              <w:t>10</w:t>
            </w:r>
            <w:r w:rsidRPr="007B1C57">
              <w:rPr>
                <w:rFonts w:ascii="Times New Roman" w:hAnsi="Times New Roman" w:cs="Times New Roman"/>
              </w:rPr>
              <w:t>00 unikalių naudotojų</w:t>
            </w:r>
            <w:r w:rsidR="0042326E">
              <w:rPr>
                <w:rFonts w:ascii="Times New Roman" w:hAnsi="Times New Roman" w:cs="Times New Roman"/>
              </w:rPr>
              <w:t>,</w:t>
            </w:r>
            <w:r w:rsidRPr="007B1C57">
              <w:rPr>
                <w:rFonts w:ascii="Times New Roman" w:hAnsi="Times New Roman" w:cs="Times New Roman"/>
              </w:rPr>
              <w:t xml:space="preserve"> naršančių sistemą vienu metu. </w:t>
            </w:r>
          </w:p>
          <w:p w14:paraId="726CE58F" w14:textId="1659FD43" w:rsidR="007B1C57" w:rsidRPr="00BE50B5" w:rsidRDefault="007B1C57" w:rsidP="000C4D83">
            <w:pPr>
              <w:jc w:val="both"/>
              <w:rPr>
                <w:rFonts w:ascii="Times New Roman" w:hAnsi="Times New Roman" w:cs="Times New Roman"/>
              </w:rPr>
            </w:pPr>
            <w:r w:rsidRPr="007B1C57">
              <w:rPr>
                <w:rFonts w:ascii="Times New Roman" w:hAnsi="Times New Roman" w:cs="Times New Roman"/>
              </w:rPr>
              <w:t xml:space="preserve">Esant tokiam prisijungusių naudotojų skaičiui, </w:t>
            </w:r>
            <w:r>
              <w:rPr>
                <w:rFonts w:ascii="Times New Roman" w:hAnsi="Times New Roman" w:cs="Times New Roman"/>
              </w:rPr>
              <w:t>KPVS</w:t>
            </w:r>
            <w:r w:rsidRPr="007B1C57">
              <w:rPr>
                <w:rFonts w:ascii="Times New Roman" w:hAnsi="Times New Roman" w:cs="Times New Roman"/>
              </w:rPr>
              <w:t xml:space="preserve"> turi veikti korektiškai</w:t>
            </w:r>
            <w:r w:rsidR="0042326E">
              <w:rPr>
                <w:rFonts w:ascii="Times New Roman" w:hAnsi="Times New Roman" w:cs="Times New Roman"/>
              </w:rPr>
              <w:t>.</w:t>
            </w:r>
          </w:p>
        </w:tc>
      </w:tr>
      <w:tr w:rsidR="003A3542" w:rsidRPr="00BE50B5" w14:paraId="4F1C5A81" w14:textId="77777777" w:rsidTr="118C7EF8">
        <w:tc>
          <w:tcPr>
            <w:tcW w:w="734" w:type="pct"/>
            <w:tcBorders>
              <w:top w:val="single" w:sz="4" w:space="0" w:color="auto"/>
              <w:left w:val="single" w:sz="4" w:space="0" w:color="auto"/>
              <w:bottom w:val="single" w:sz="4" w:space="0" w:color="auto"/>
              <w:right w:val="single" w:sz="4" w:space="0" w:color="auto"/>
            </w:tcBorders>
          </w:tcPr>
          <w:p w14:paraId="173CEFC6"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7C72D2A"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Vidinio KPVS puslapio realizacija turi užtikrinti, kad bet kuriuo eksploatavimo metu puslapio atsakas neturi viršyti 2 sekundžių. Galimi išimtiniai atvejai, kurie turi būti suderinti su PO (pvz., ataskaitų generavimas, duomenų importavimas ar eksportavimas ar kt.).</w:t>
            </w:r>
          </w:p>
        </w:tc>
      </w:tr>
      <w:tr w:rsidR="003A3542" w:rsidRPr="00BE50B5" w14:paraId="204169C7" w14:textId="77777777" w:rsidTr="118C7EF8">
        <w:tc>
          <w:tcPr>
            <w:tcW w:w="734" w:type="pct"/>
            <w:tcBorders>
              <w:top w:val="single" w:sz="4" w:space="0" w:color="auto"/>
              <w:left w:val="single" w:sz="4" w:space="0" w:color="auto"/>
              <w:bottom w:val="single" w:sz="4" w:space="0" w:color="auto"/>
              <w:right w:val="single" w:sz="4" w:space="0" w:color="auto"/>
            </w:tcBorders>
          </w:tcPr>
          <w:p w14:paraId="0DC8F430"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14C896F" w14:textId="7525C35F"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Išorinio KPVS puslapio realizacija turi užtikrinti, kad bet kuriuo eksploatavimo metu puslapio atsakas neturi viršyti 2 sekundžių. Galimi išimtiniai atvejai, kurie turi būti suderinti su </w:t>
            </w:r>
            <w:r w:rsidR="00C151CE" w:rsidRPr="00BE50B5">
              <w:rPr>
                <w:rFonts w:ascii="Times New Roman" w:hAnsi="Times New Roman" w:cs="Times New Roman"/>
              </w:rPr>
              <w:t>PO</w:t>
            </w:r>
            <w:r w:rsidRPr="00BE50B5">
              <w:rPr>
                <w:rFonts w:ascii="Times New Roman" w:hAnsi="Times New Roman" w:cs="Times New Roman"/>
              </w:rPr>
              <w:t xml:space="preserve"> (pvz., ataskaitų generavimas, duomenų importavimas ar eksportavimas ar kt.).</w:t>
            </w:r>
          </w:p>
        </w:tc>
      </w:tr>
      <w:tr w:rsidR="003A3542" w:rsidRPr="00BE50B5" w14:paraId="09D28937" w14:textId="77777777" w:rsidTr="118C7EF8">
        <w:tc>
          <w:tcPr>
            <w:tcW w:w="734" w:type="pct"/>
            <w:tcBorders>
              <w:top w:val="single" w:sz="4" w:space="0" w:color="auto"/>
              <w:left w:val="single" w:sz="4" w:space="0" w:color="auto"/>
              <w:bottom w:val="single" w:sz="4" w:space="0" w:color="auto"/>
              <w:right w:val="single" w:sz="4" w:space="0" w:color="auto"/>
            </w:tcBorders>
          </w:tcPr>
          <w:p w14:paraId="0883B3EA"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F99C976" w14:textId="06260CEA"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KPVS tinklinių sąsajų (WS ar </w:t>
            </w:r>
            <w:r w:rsidRPr="00625FAF">
              <w:rPr>
                <w:rFonts w:ascii="Times New Roman" w:hAnsi="Times New Roman" w:cs="Times New Roman"/>
                <w:i/>
                <w:iCs/>
              </w:rPr>
              <w:t>RESTful</w:t>
            </w:r>
            <w:r w:rsidRPr="00BE50B5">
              <w:rPr>
                <w:rFonts w:ascii="Times New Roman" w:hAnsi="Times New Roman" w:cs="Times New Roman"/>
              </w:rPr>
              <w:t>) realizacija turi užtikrinti, kad projektavimo metu apibrėžti integraciniai scenarijai įvyks per racionalų laiko tarpą ir niekaip neigiamai ne</w:t>
            </w:r>
            <w:r w:rsidR="00DC4838">
              <w:rPr>
                <w:rFonts w:ascii="Times New Roman" w:hAnsi="Times New Roman" w:cs="Times New Roman"/>
              </w:rPr>
              <w:t>paveik</w:t>
            </w:r>
            <w:r w:rsidRPr="00BE50B5">
              <w:rPr>
                <w:rFonts w:ascii="Times New Roman" w:hAnsi="Times New Roman" w:cs="Times New Roman"/>
              </w:rPr>
              <w:t>s KPVS aplikacijos naudojimo patogumo ir našumo.</w:t>
            </w:r>
          </w:p>
        </w:tc>
      </w:tr>
      <w:tr w:rsidR="00C151CE" w:rsidRPr="00BE50B5" w14:paraId="1E90C7DF" w14:textId="77777777" w:rsidTr="118C7EF8">
        <w:tc>
          <w:tcPr>
            <w:tcW w:w="734" w:type="pct"/>
            <w:tcBorders>
              <w:top w:val="single" w:sz="4" w:space="0" w:color="auto"/>
              <w:left w:val="single" w:sz="4" w:space="0" w:color="auto"/>
              <w:bottom w:val="single" w:sz="4" w:space="0" w:color="auto"/>
              <w:right w:val="single" w:sz="4" w:space="0" w:color="auto"/>
            </w:tcBorders>
          </w:tcPr>
          <w:p w14:paraId="0B16A043" w14:textId="77777777" w:rsidR="00C151CE" w:rsidRPr="00BE50B5" w:rsidRDefault="00C151CE"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E0EF317" w14:textId="099A3CF8" w:rsidR="00C151CE" w:rsidRPr="00BE50B5" w:rsidRDefault="00C151CE" w:rsidP="000C4D83">
            <w:pPr>
              <w:jc w:val="both"/>
              <w:rPr>
                <w:rFonts w:ascii="Times New Roman" w:hAnsi="Times New Roman" w:cs="Times New Roman"/>
              </w:rPr>
            </w:pPr>
            <w:r w:rsidRPr="00BE50B5">
              <w:rPr>
                <w:rFonts w:ascii="Times New Roman" w:hAnsi="Times New Roman" w:cs="Times New Roman"/>
              </w:rPr>
              <w:t>Paslaugų t</w:t>
            </w:r>
            <w:r w:rsidR="001F37A6">
              <w:rPr>
                <w:rFonts w:ascii="Times New Roman" w:hAnsi="Times New Roman" w:cs="Times New Roman"/>
              </w:rPr>
              <w:t>ei</w:t>
            </w:r>
            <w:r w:rsidRPr="00BE50B5">
              <w:rPr>
                <w:rFonts w:ascii="Times New Roman" w:hAnsi="Times New Roman" w:cs="Times New Roman"/>
              </w:rPr>
              <w:t>kėjas turi atlikti našumo ir greitaveikos testavimus pagal iš anksto su PO suderintus testavimo scenarijus. Atlikęs testavimą Paslaugų t</w:t>
            </w:r>
            <w:r w:rsidR="001F37A6">
              <w:rPr>
                <w:rFonts w:ascii="Times New Roman" w:hAnsi="Times New Roman" w:cs="Times New Roman"/>
              </w:rPr>
              <w:t>ei</w:t>
            </w:r>
            <w:r w:rsidRPr="00BE50B5">
              <w:rPr>
                <w:rFonts w:ascii="Times New Roman" w:hAnsi="Times New Roman" w:cs="Times New Roman"/>
              </w:rPr>
              <w:t>kėjas turi parengti ir PO pateikti testavimo ataskaitą, kurioje pagal kiekvieną testavimo scenarijų būtų pateikti testavimo rezultatai, taip pat nustatytos neatitiktys. Tuo atveju, jei atlikus testavimą, Paslaugų t</w:t>
            </w:r>
            <w:r w:rsidR="001F37A6">
              <w:rPr>
                <w:rFonts w:ascii="Times New Roman" w:hAnsi="Times New Roman" w:cs="Times New Roman"/>
              </w:rPr>
              <w:t>ei</w:t>
            </w:r>
            <w:r w:rsidRPr="00BE50B5">
              <w:rPr>
                <w:rFonts w:ascii="Times New Roman" w:hAnsi="Times New Roman" w:cs="Times New Roman"/>
              </w:rPr>
              <w:t xml:space="preserve">kėjas atliks papildomus KPVS programavimo ir </w:t>
            </w:r>
            <w:r w:rsidR="0039474F">
              <w:rPr>
                <w:rFonts w:ascii="Times New Roman" w:hAnsi="Times New Roman" w:cs="Times New Roman"/>
              </w:rPr>
              <w:t>(</w:t>
            </w:r>
            <w:r w:rsidRPr="00BE50B5">
              <w:rPr>
                <w:rFonts w:ascii="Times New Roman" w:hAnsi="Times New Roman" w:cs="Times New Roman"/>
              </w:rPr>
              <w:t>ar</w:t>
            </w:r>
            <w:r w:rsidR="0039474F">
              <w:rPr>
                <w:rFonts w:ascii="Times New Roman" w:hAnsi="Times New Roman" w:cs="Times New Roman"/>
              </w:rPr>
              <w:t>)</w:t>
            </w:r>
            <w:r w:rsidRPr="00BE50B5">
              <w:rPr>
                <w:rFonts w:ascii="Times New Roman" w:hAnsi="Times New Roman" w:cs="Times New Roman"/>
              </w:rPr>
              <w:t xml:space="preserve"> konfigūravimo darbus, reikiamus nustatytam našumui ir greitaveikai užtikrinti, Paslaugų t</w:t>
            </w:r>
            <w:r w:rsidR="001F37A6">
              <w:rPr>
                <w:rFonts w:ascii="Times New Roman" w:hAnsi="Times New Roman" w:cs="Times New Roman"/>
              </w:rPr>
              <w:t>ei</w:t>
            </w:r>
            <w:r w:rsidRPr="00BE50B5">
              <w:rPr>
                <w:rFonts w:ascii="Times New Roman" w:hAnsi="Times New Roman" w:cs="Times New Roman"/>
              </w:rPr>
              <w:t>kėjas turės atlikti pakartotiną našumo ir greitaveikos testavimą, parengti ir PO pateikti testavimo ataskaitą. Šios paslaugos turi būti įskaičiuotos į Paslaugų t</w:t>
            </w:r>
            <w:r w:rsidR="001F37A6">
              <w:rPr>
                <w:rFonts w:ascii="Times New Roman" w:hAnsi="Times New Roman" w:cs="Times New Roman"/>
              </w:rPr>
              <w:t>ei</w:t>
            </w:r>
            <w:r w:rsidRPr="00BE50B5">
              <w:rPr>
                <w:rFonts w:ascii="Times New Roman" w:hAnsi="Times New Roman" w:cs="Times New Roman"/>
              </w:rPr>
              <w:t xml:space="preserve">kėjo pasiūlymo kainą. </w:t>
            </w:r>
          </w:p>
        </w:tc>
      </w:tr>
      <w:tr w:rsidR="003A3542" w:rsidRPr="00BE50B5" w14:paraId="084B9C0C" w14:textId="77777777" w:rsidTr="118C7EF8">
        <w:tc>
          <w:tcPr>
            <w:tcW w:w="734" w:type="pct"/>
            <w:tcBorders>
              <w:top w:val="single" w:sz="4" w:space="0" w:color="auto"/>
              <w:left w:val="single" w:sz="4" w:space="0" w:color="auto"/>
              <w:bottom w:val="single" w:sz="4" w:space="0" w:color="auto"/>
              <w:right w:val="single" w:sz="4" w:space="0" w:color="auto"/>
            </w:tcBorders>
          </w:tcPr>
          <w:p w14:paraId="6CE6B22F"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94E9F8C" w14:textId="04DA58CE"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Paslaugų teikėjas privalo atlikti reikiamus KPVS programavimo ir </w:t>
            </w:r>
            <w:r w:rsidR="0039474F">
              <w:rPr>
                <w:rFonts w:ascii="Times New Roman" w:hAnsi="Times New Roman" w:cs="Times New Roman"/>
              </w:rPr>
              <w:t>(</w:t>
            </w:r>
            <w:r w:rsidRPr="00BE50B5">
              <w:rPr>
                <w:rFonts w:ascii="Times New Roman" w:hAnsi="Times New Roman" w:cs="Times New Roman"/>
              </w:rPr>
              <w:t>ar</w:t>
            </w:r>
            <w:r w:rsidR="0039474F">
              <w:rPr>
                <w:rFonts w:ascii="Times New Roman" w:hAnsi="Times New Roman" w:cs="Times New Roman"/>
              </w:rPr>
              <w:t>)</w:t>
            </w:r>
            <w:r w:rsidRPr="00BE50B5">
              <w:rPr>
                <w:rFonts w:ascii="Times New Roman" w:hAnsi="Times New Roman" w:cs="Times New Roman"/>
              </w:rPr>
              <w:t xml:space="preserve"> konfigūravimo darbus, atsižvelgiant į atlikt</w:t>
            </w:r>
            <w:r w:rsidR="00C151CE" w:rsidRPr="00BE50B5">
              <w:rPr>
                <w:rFonts w:ascii="Times New Roman" w:hAnsi="Times New Roman" w:cs="Times New Roman"/>
              </w:rPr>
              <w:t>o</w:t>
            </w:r>
            <w:r w:rsidRPr="00BE50B5">
              <w:rPr>
                <w:rFonts w:ascii="Times New Roman" w:hAnsi="Times New Roman" w:cs="Times New Roman"/>
              </w:rPr>
              <w:t xml:space="preserve"> </w:t>
            </w:r>
            <w:r w:rsidR="00C151CE" w:rsidRPr="00BE50B5">
              <w:rPr>
                <w:rFonts w:ascii="Times New Roman" w:hAnsi="Times New Roman" w:cs="Times New Roman"/>
              </w:rPr>
              <w:t xml:space="preserve">(-ų) </w:t>
            </w:r>
            <w:r w:rsidRPr="00BE50B5">
              <w:rPr>
                <w:rFonts w:ascii="Times New Roman" w:hAnsi="Times New Roman" w:cs="Times New Roman"/>
              </w:rPr>
              <w:t>našumo ir greitaveikos testavim</w:t>
            </w:r>
            <w:r w:rsidR="00C151CE" w:rsidRPr="00BE50B5">
              <w:rPr>
                <w:rFonts w:ascii="Times New Roman" w:hAnsi="Times New Roman" w:cs="Times New Roman"/>
              </w:rPr>
              <w:t>o (-ų)</w:t>
            </w:r>
            <w:r w:rsidRPr="00BE50B5">
              <w:rPr>
                <w:rFonts w:ascii="Times New Roman" w:hAnsi="Times New Roman" w:cs="Times New Roman"/>
              </w:rPr>
              <w:t xml:space="preserve"> rezultatus, jeigu testų rezultatai netenkins a</w:t>
            </w:r>
            <w:r w:rsidR="008C2F37">
              <w:rPr>
                <w:rFonts w:ascii="Times New Roman" w:hAnsi="Times New Roman" w:cs="Times New Roman"/>
              </w:rPr>
              <w:t>n</w:t>
            </w:r>
            <w:r w:rsidRPr="00BE50B5">
              <w:rPr>
                <w:rFonts w:ascii="Times New Roman" w:hAnsi="Times New Roman" w:cs="Times New Roman"/>
              </w:rPr>
              <w:t>k</w:t>
            </w:r>
            <w:r w:rsidR="008C2F37">
              <w:rPr>
                <w:rFonts w:ascii="Times New Roman" w:hAnsi="Times New Roman" w:cs="Times New Roman"/>
              </w:rPr>
              <w:t>s</w:t>
            </w:r>
            <w:r w:rsidRPr="00BE50B5">
              <w:rPr>
                <w:rFonts w:ascii="Times New Roman" w:hAnsi="Times New Roman" w:cs="Times New Roman"/>
              </w:rPr>
              <w:t>čiau punktuose įvard</w:t>
            </w:r>
            <w:r w:rsidR="008C2F37">
              <w:rPr>
                <w:rFonts w:ascii="Times New Roman" w:hAnsi="Times New Roman" w:cs="Times New Roman"/>
              </w:rPr>
              <w:t>y</w:t>
            </w:r>
            <w:r w:rsidRPr="00BE50B5">
              <w:rPr>
                <w:rFonts w:ascii="Times New Roman" w:hAnsi="Times New Roman" w:cs="Times New Roman"/>
              </w:rPr>
              <w:t>tų našumo ir greitaveikos reikalavimų.</w:t>
            </w:r>
          </w:p>
        </w:tc>
      </w:tr>
      <w:tr w:rsidR="003A3542" w:rsidRPr="00BE50B5" w14:paraId="39FE35DB" w14:textId="77777777" w:rsidTr="118C7EF8">
        <w:tc>
          <w:tcPr>
            <w:tcW w:w="734" w:type="pct"/>
            <w:tcBorders>
              <w:top w:val="single" w:sz="4" w:space="0" w:color="auto"/>
              <w:left w:val="single" w:sz="4" w:space="0" w:color="auto"/>
              <w:bottom w:val="single" w:sz="4" w:space="0" w:color="auto"/>
              <w:right w:val="single" w:sz="4" w:space="0" w:color="auto"/>
            </w:tcBorders>
          </w:tcPr>
          <w:p w14:paraId="57AE3832"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1AECD13" w14:textId="52851FA8"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Bet kurio KPVS </w:t>
            </w:r>
            <w:r w:rsidR="0030003C" w:rsidRPr="00BE50B5">
              <w:rPr>
                <w:rFonts w:ascii="Times New Roman" w:hAnsi="Times New Roman" w:cs="Times New Roman"/>
              </w:rPr>
              <w:t>v</w:t>
            </w:r>
            <w:r w:rsidRPr="00BE50B5">
              <w:rPr>
                <w:rFonts w:ascii="Times New Roman" w:hAnsi="Times New Roman" w:cs="Times New Roman"/>
              </w:rPr>
              <w:t xml:space="preserve">eiksmo </w:t>
            </w:r>
            <w:r w:rsidR="0030003C" w:rsidRPr="00BE50B5">
              <w:rPr>
                <w:rFonts w:ascii="Times New Roman" w:hAnsi="Times New Roman" w:cs="Times New Roman"/>
              </w:rPr>
              <w:t>(KPVS svetainės užkrovimo, procedūrinių veiksmų ir t.</w:t>
            </w:r>
            <w:r w:rsidR="00C968B9">
              <w:rPr>
                <w:rFonts w:ascii="Times New Roman" w:hAnsi="Times New Roman" w:cs="Times New Roman"/>
              </w:rPr>
              <w:t xml:space="preserve"> </w:t>
            </w:r>
            <w:r w:rsidR="0030003C" w:rsidRPr="00BE50B5">
              <w:rPr>
                <w:rFonts w:ascii="Times New Roman" w:hAnsi="Times New Roman" w:cs="Times New Roman"/>
              </w:rPr>
              <w:t xml:space="preserve">t.) </w:t>
            </w:r>
            <w:r w:rsidRPr="00BE50B5">
              <w:rPr>
                <w:rFonts w:ascii="Times New Roman" w:hAnsi="Times New Roman" w:cs="Times New Roman"/>
              </w:rPr>
              <w:t xml:space="preserve">atlikimas (išskyrus ataskaitos generavimą) turi būti įvykdytas ne ilgiau nei per 2 sek., esant šioje Techninėje </w:t>
            </w:r>
            <w:r w:rsidR="00682586">
              <w:rPr>
                <w:rFonts w:ascii="Times New Roman" w:hAnsi="Times New Roman" w:cs="Times New Roman"/>
              </w:rPr>
              <w:t>s</w:t>
            </w:r>
            <w:r w:rsidRPr="00BE50B5">
              <w:rPr>
                <w:rFonts w:ascii="Times New Roman" w:hAnsi="Times New Roman" w:cs="Times New Roman"/>
              </w:rPr>
              <w:t>pecifikacijoje nurodytiems kreipinių srautams.</w:t>
            </w:r>
          </w:p>
        </w:tc>
      </w:tr>
    </w:tbl>
    <w:p w14:paraId="6D8D969C" w14:textId="77777777" w:rsidR="003A3542" w:rsidRPr="00BE50B5" w:rsidRDefault="003A3542" w:rsidP="000C4D83">
      <w:pPr>
        <w:rPr>
          <w:rFonts w:ascii="Times New Roman" w:hAnsi="Times New Roman" w:cs="Times New Roman"/>
          <w:lang w:eastAsia="en-GB"/>
        </w:rPr>
      </w:pPr>
    </w:p>
    <w:p w14:paraId="6BD7C59F" w14:textId="77777777" w:rsidR="003A3542" w:rsidRPr="00BE50B5" w:rsidRDefault="003A3542" w:rsidP="000C4D83">
      <w:pPr>
        <w:rPr>
          <w:rFonts w:ascii="Times New Roman" w:hAnsi="Times New Roman" w:cs="Times New Roman"/>
          <w:lang w:eastAsia="en-GB"/>
        </w:rPr>
      </w:pPr>
    </w:p>
    <w:p w14:paraId="4FC554A1" w14:textId="77777777" w:rsidR="003A3542" w:rsidRPr="00BE50B5" w:rsidRDefault="003A3542" w:rsidP="00996C4F">
      <w:pPr>
        <w:pStyle w:val="Heading2"/>
        <w:numPr>
          <w:ilvl w:val="2"/>
          <w:numId w:val="6"/>
        </w:numPr>
        <w:ind w:left="2160" w:hanging="360"/>
        <w:rPr>
          <w:rFonts w:ascii="Times New Roman" w:eastAsia="Times New Roman" w:hAnsi="Times New Roman" w:cs="Times New Roman"/>
          <w:lang w:eastAsia="en-GB"/>
        </w:rPr>
      </w:pPr>
      <w:bookmarkStart w:id="359" w:name="_Toc160630547"/>
      <w:r w:rsidRPr="00BE50B5">
        <w:rPr>
          <w:rFonts w:ascii="Times New Roman" w:eastAsia="Times New Roman" w:hAnsi="Times New Roman" w:cs="Times New Roman"/>
          <w:lang w:eastAsia="en-GB"/>
        </w:rPr>
        <w:t>Reikalavimai kuriamai programinei įrangai ir išeities kodui</w:t>
      </w:r>
      <w:bookmarkEnd w:id="359"/>
    </w:p>
    <w:p w14:paraId="604C85AB" w14:textId="77777777" w:rsidR="003A3542" w:rsidRPr="00BE50B5" w:rsidRDefault="003A3542" w:rsidP="000C4D83">
      <w:pPr>
        <w:rPr>
          <w:rFonts w:ascii="Times New Roman" w:hAnsi="Times New Roman" w:cs="Times New Roman"/>
          <w:lang w:eastAsia="en-GB"/>
        </w:rPr>
      </w:pPr>
    </w:p>
    <w:p w14:paraId="72B0E183" w14:textId="338C03DD" w:rsidR="003A3542" w:rsidRPr="00BE50B5" w:rsidRDefault="003A3542"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60" w:name="_Toc160629771"/>
      <w:r w:rsidR="000A3BC2" w:rsidRPr="0010434F">
        <w:rPr>
          <w:rFonts w:ascii="Times New Roman" w:hAnsi="Times New Roman" w:cs="Times New Roman"/>
          <w:b/>
          <w:bCs/>
          <w:lang w:eastAsia="en-GB"/>
        </w:rPr>
        <w:t>91</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kuriamai programinei įrangai ir išeities kodui</w:t>
      </w:r>
      <w:bookmarkEnd w:id="3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3A3542" w:rsidRPr="00BE50B5" w14:paraId="63B08F4E" w14:textId="77777777" w:rsidTr="118C7EF8">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6C84A1E" w14:textId="77777777" w:rsidR="003A3542" w:rsidRPr="00BE50B5" w:rsidRDefault="003A3542"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CD00730"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3BD38021" w14:textId="77777777" w:rsidTr="118C7EF8">
        <w:tc>
          <w:tcPr>
            <w:tcW w:w="734" w:type="pct"/>
            <w:tcBorders>
              <w:top w:val="single" w:sz="4" w:space="0" w:color="auto"/>
              <w:left w:val="single" w:sz="4" w:space="0" w:color="auto"/>
              <w:bottom w:val="single" w:sz="4" w:space="0" w:color="auto"/>
              <w:right w:val="single" w:sz="4" w:space="0" w:color="auto"/>
            </w:tcBorders>
          </w:tcPr>
          <w:p w14:paraId="07769F7F"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CD17DC9" w14:textId="0C988AB3" w:rsidR="003A3542" w:rsidRPr="00BE50B5" w:rsidRDefault="003A3542" w:rsidP="000C4D83">
            <w:pPr>
              <w:jc w:val="both"/>
              <w:rPr>
                <w:rFonts w:ascii="Times New Roman" w:hAnsi="Times New Roman" w:cs="Times New Roman"/>
              </w:rPr>
            </w:pPr>
            <w:r w:rsidRPr="00BE50B5">
              <w:rPr>
                <w:rFonts w:ascii="Times New Roman" w:hAnsi="Times New Roman" w:cs="Times New Roman"/>
              </w:rPr>
              <w:t>Paslaugų teikėjo kuriamos KPVS komponentės turėtų būti grindžiamos naujausiais standartais, naudojant objektinio programavimo kalbas, išplėstinę aprašų žymių kalbą XML (</w:t>
            </w:r>
            <w:r w:rsidR="002125F9">
              <w:rPr>
                <w:rFonts w:ascii="Times New Roman" w:hAnsi="Times New Roman" w:cs="Times New Roman"/>
              </w:rPr>
              <w:t xml:space="preserve">angl. </w:t>
            </w:r>
            <w:r w:rsidRPr="00625FAF">
              <w:rPr>
                <w:rFonts w:ascii="Times New Roman" w:hAnsi="Times New Roman" w:cs="Times New Roman"/>
                <w:i/>
                <w:iCs/>
              </w:rPr>
              <w:t>eXtensible Markup Language</w:t>
            </w:r>
            <w:r w:rsidRPr="00BE50B5">
              <w:rPr>
                <w:rFonts w:ascii="Times New Roman" w:hAnsi="Times New Roman" w:cs="Times New Roman"/>
              </w:rPr>
              <w:t>) ir žiniatinklio</w:t>
            </w:r>
            <w:r w:rsidR="0039474F">
              <w:rPr>
                <w:rFonts w:ascii="Times New Roman" w:hAnsi="Times New Roman" w:cs="Times New Roman"/>
              </w:rPr>
              <w:t xml:space="preserve"> </w:t>
            </w:r>
            <w:r w:rsidRPr="00BE50B5">
              <w:rPr>
                <w:rFonts w:ascii="Times New Roman" w:hAnsi="Times New Roman" w:cs="Times New Roman"/>
              </w:rPr>
              <w:t>/</w:t>
            </w:r>
            <w:r w:rsidR="0039474F">
              <w:rPr>
                <w:rFonts w:ascii="Times New Roman" w:hAnsi="Times New Roman" w:cs="Times New Roman"/>
              </w:rPr>
              <w:t xml:space="preserve"> </w:t>
            </w:r>
            <w:r w:rsidRPr="00BE50B5">
              <w:rPr>
                <w:rFonts w:ascii="Times New Roman" w:hAnsi="Times New Roman" w:cs="Times New Roman"/>
              </w:rPr>
              <w:t>tinklinių paslaugų (</w:t>
            </w:r>
            <w:r w:rsidR="002125F9">
              <w:rPr>
                <w:rFonts w:ascii="Times New Roman" w:hAnsi="Times New Roman" w:cs="Times New Roman"/>
              </w:rPr>
              <w:t xml:space="preserve">angl. </w:t>
            </w:r>
            <w:r w:rsidRPr="00625FAF">
              <w:rPr>
                <w:rFonts w:ascii="Times New Roman" w:hAnsi="Times New Roman" w:cs="Times New Roman"/>
                <w:i/>
                <w:iCs/>
              </w:rPr>
              <w:t>Web Services</w:t>
            </w:r>
            <w:r w:rsidRPr="00BE50B5">
              <w:rPr>
                <w:rFonts w:ascii="Times New Roman" w:hAnsi="Times New Roman" w:cs="Times New Roman"/>
              </w:rPr>
              <w:t>) technologijas</w:t>
            </w:r>
            <w:r w:rsidR="00290CCE" w:rsidRPr="00BE50B5">
              <w:rPr>
                <w:rFonts w:ascii="Times New Roman" w:hAnsi="Times New Roman" w:cs="Times New Roman"/>
              </w:rPr>
              <w:t>.</w:t>
            </w:r>
          </w:p>
        </w:tc>
      </w:tr>
      <w:tr w:rsidR="003A3542" w:rsidRPr="00BE50B5" w14:paraId="40CB00B5" w14:textId="77777777" w:rsidTr="118C7EF8">
        <w:tc>
          <w:tcPr>
            <w:tcW w:w="734" w:type="pct"/>
            <w:tcBorders>
              <w:top w:val="single" w:sz="4" w:space="0" w:color="auto"/>
              <w:left w:val="single" w:sz="4" w:space="0" w:color="auto"/>
              <w:bottom w:val="single" w:sz="4" w:space="0" w:color="auto"/>
              <w:right w:val="single" w:sz="4" w:space="0" w:color="auto"/>
            </w:tcBorders>
          </w:tcPr>
          <w:p w14:paraId="3BE7526C"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451CA4F" w14:textId="31627928" w:rsidR="003A3542" w:rsidRPr="00BE50B5" w:rsidRDefault="007B5932" w:rsidP="000C4D83">
            <w:pPr>
              <w:jc w:val="both"/>
              <w:rPr>
                <w:rFonts w:ascii="Times New Roman" w:hAnsi="Times New Roman" w:cs="Times New Roman"/>
              </w:rPr>
            </w:pPr>
            <w:r w:rsidRPr="00BE50B5">
              <w:rPr>
                <w:rFonts w:ascii="Times New Roman" w:hAnsi="Times New Roman" w:cs="Times New Roman"/>
              </w:rPr>
              <w:t xml:space="preserve">Programinė įranga turi naudoti modulinę architektūrą, suteikiančią galimybę vėlesnei plėtrai ir turi būti paremta į paslaugas orientuota žiniatinklio architektūra (angl. </w:t>
            </w:r>
            <w:r w:rsidRPr="00625FAF">
              <w:rPr>
                <w:rFonts w:ascii="Times New Roman" w:hAnsi="Times New Roman" w:cs="Times New Roman"/>
                <w:i/>
                <w:iCs/>
              </w:rPr>
              <w:t>Service-Oriented Architecture – SOA, Web-Based</w:t>
            </w:r>
            <w:r w:rsidRPr="0072771D">
              <w:rPr>
                <w:rFonts w:ascii="Times New Roman" w:hAnsi="Times New Roman" w:cs="Times New Roman"/>
              </w:rPr>
              <w:t>),</w:t>
            </w:r>
            <w:r w:rsidRPr="00BE50B5">
              <w:rPr>
                <w:rFonts w:ascii="Times New Roman" w:hAnsi="Times New Roman" w:cs="Times New Roman"/>
              </w:rPr>
              <w:t xml:space="preserve"> suteikiančia atviras taikomųjų programų sąsajas (angl. </w:t>
            </w:r>
            <w:r w:rsidRPr="00625FAF">
              <w:rPr>
                <w:rFonts w:ascii="Times New Roman" w:hAnsi="Times New Roman" w:cs="Times New Roman"/>
                <w:i/>
                <w:iCs/>
              </w:rPr>
              <w:t>Application Programming Interfaces, APIs</w:t>
            </w:r>
            <w:r w:rsidRPr="00BE50B5">
              <w:rPr>
                <w:rFonts w:ascii="Times New Roman" w:hAnsi="Times New Roman" w:cs="Times New Roman"/>
              </w:rPr>
              <w:t>).</w:t>
            </w:r>
          </w:p>
        </w:tc>
      </w:tr>
      <w:tr w:rsidR="003A3542" w:rsidRPr="00BE50B5" w14:paraId="6F6BD809" w14:textId="77777777" w:rsidTr="118C7EF8">
        <w:tc>
          <w:tcPr>
            <w:tcW w:w="734" w:type="pct"/>
            <w:tcBorders>
              <w:top w:val="single" w:sz="4" w:space="0" w:color="auto"/>
              <w:left w:val="single" w:sz="4" w:space="0" w:color="auto"/>
              <w:bottom w:val="single" w:sz="4" w:space="0" w:color="auto"/>
              <w:right w:val="single" w:sz="4" w:space="0" w:color="auto"/>
            </w:tcBorders>
          </w:tcPr>
          <w:p w14:paraId="46E6E896"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3758B40"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KPVS programinė įranga turi būti realizuota taip, kad pereinant prie aukštesnės sistemos versijos, taip pat papildant sistemą naujais moduliais nereikėtų atlikti papildomų veiksmų naudotojų darbo vietose.</w:t>
            </w:r>
          </w:p>
        </w:tc>
      </w:tr>
      <w:tr w:rsidR="003A3542" w:rsidRPr="00BE50B5" w14:paraId="2B2232D5" w14:textId="77777777" w:rsidTr="118C7EF8">
        <w:tc>
          <w:tcPr>
            <w:tcW w:w="734" w:type="pct"/>
            <w:tcBorders>
              <w:top w:val="single" w:sz="4" w:space="0" w:color="auto"/>
              <w:left w:val="single" w:sz="4" w:space="0" w:color="auto"/>
              <w:bottom w:val="single" w:sz="4" w:space="0" w:color="auto"/>
              <w:right w:val="single" w:sz="4" w:space="0" w:color="auto"/>
            </w:tcBorders>
          </w:tcPr>
          <w:p w14:paraId="174BBD8B"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FB3431B" w14:textId="183A755C" w:rsidR="003A3542" w:rsidRPr="00BE50B5" w:rsidRDefault="007B5932" w:rsidP="000C4D83">
            <w:pPr>
              <w:jc w:val="both"/>
              <w:rPr>
                <w:rFonts w:ascii="Times New Roman" w:hAnsi="Times New Roman" w:cs="Times New Roman"/>
              </w:rPr>
            </w:pPr>
            <w:r w:rsidRPr="00BE50B5">
              <w:rPr>
                <w:rFonts w:ascii="Times New Roman" w:hAnsi="Times New Roman" w:cs="Times New Roman"/>
              </w:rPr>
              <w:t>Programinės įrangos išorinių naudotojų puslapis turi būti pasiekiamas iš bet kurio kompiuterio, prijungto prie interneto, HTTPS protokolu naudojant interneto naršykles.</w:t>
            </w:r>
          </w:p>
        </w:tc>
      </w:tr>
      <w:tr w:rsidR="003A3542" w:rsidRPr="00BE50B5" w14:paraId="01FF1049" w14:textId="77777777" w:rsidTr="118C7EF8">
        <w:tc>
          <w:tcPr>
            <w:tcW w:w="734" w:type="pct"/>
            <w:tcBorders>
              <w:top w:val="single" w:sz="4" w:space="0" w:color="auto"/>
              <w:left w:val="single" w:sz="4" w:space="0" w:color="auto"/>
              <w:bottom w:val="single" w:sz="4" w:space="0" w:color="auto"/>
              <w:right w:val="single" w:sz="4" w:space="0" w:color="auto"/>
            </w:tcBorders>
          </w:tcPr>
          <w:p w14:paraId="5A04EEEB"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A4E8989"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KPVS administratoriaus aplinka turi būti pasiekiama iš PO vidiniame tinkle naudojamų kompiuterių, naudojant interneto naršykles. Taip pat ir per PO naudojamo virtualaus privataus tinklo (angl. </w:t>
            </w:r>
            <w:r w:rsidRPr="00625FAF">
              <w:rPr>
                <w:rFonts w:ascii="Times New Roman" w:hAnsi="Times New Roman" w:cs="Times New Roman"/>
                <w:i/>
                <w:iCs/>
              </w:rPr>
              <w:t>virtual private network</w:t>
            </w:r>
            <w:r w:rsidRPr="00BE50B5">
              <w:rPr>
                <w:rFonts w:ascii="Times New Roman" w:hAnsi="Times New Roman" w:cs="Times New Roman"/>
              </w:rPr>
              <w:t>, toliau – VPN) prieigą.</w:t>
            </w:r>
          </w:p>
        </w:tc>
      </w:tr>
      <w:tr w:rsidR="003A3542" w:rsidRPr="00BE50B5" w14:paraId="0211973B" w14:textId="77777777" w:rsidTr="118C7EF8">
        <w:tc>
          <w:tcPr>
            <w:tcW w:w="734" w:type="pct"/>
            <w:tcBorders>
              <w:top w:val="single" w:sz="4" w:space="0" w:color="auto"/>
              <w:left w:val="single" w:sz="4" w:space="0" w:color="auto"/>
              <w:bottom w:val="single" w:sz="4" w:space="0" w:color="auto"/>
              <w:right w:val="single" w:sz="4" w:space="0" w:color="auto"/>
            </w:tcBorders>
          </w:tcPr>
          <w:p w14:paraId="312066E2"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317C5F1"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Programinė įranga visą joje pateikiamą informaciją turi saugoti UTF-8 koduote, leidžiančia korektiškai vaizduoti skirtingų kalbų tekstus tame pačiame puslapyje.</w:t>
            </w:r>
          </w:p>
        </w:tc>
      </w:tr>
      <w:tr w:rsidR="003A3542" w:rsidRPr="00BE50B5" w14:paraId="3A8524B4" w14:textId="77777777" w:rsidTr="118C7EF8">
        <w:tc>
          <w:tcPr>
            <w:tcW w:w="734" w:type="pct"/>
            <w:tcBorders>
              <w:top w:val="single" w:sz="4" w:space="0" w:color="auto"/>
              <w:left w:val="single" w:sz="4" w:space="0" w:color="auto"/>
              <w:bottom w:val="single" w:sz="4" w:space="0" w:color="auto"/>
              <w:right w:val="single" w:sz="4" w:space="0" w:color="auto"/>
            </w:tcBorders>
          </w:tcPr>
          <w:p w14:paraId="77E35C64"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85C5DBE"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Programinės įrangos duomenų valdymo platforma turi turėti integracinę platformą, palaikančią ne mažiau kaip šiuos atvirus standartus: REST, JSON, ODBO, MDX, ODBC, JDBC.</w:t>
            </w:r>
          </w:p>
        </w:tc>
      </w:tr>
      <w:tr w:rsidR="003A3542" w:rsidRPr="00BE50B5" w14:paraId="50DF66D8" w14:textId="77777777" w:rsidTr="118C7EF8">
        <w:tc>
          <w:tcPr>
            <w:tcW w:w="734" w:type="pct"/>
            <w:tcBorders>
              <w:top w:val="single" w:sz="4" w:space="0" w:color="auto"/>
              <w:left w:val="single" w:sz="4" w:space="0" w:color="auto"/>
              <w:bottom w:val="single" w:sz="4" w:space="0" w:color="auto"/>
              <w:right w:val="single" w:sz="4" w:space="0" w:color="auto"/>
            </w:tcBorders>
          </w:tcPr>
          <w:p w14:paraId="20DDEFB3"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D41657D" w14:textId="35B67423"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Programinės įrangos duomenų valdymo platforma turi būti sudaryta iš atvirų standartinių sąsajų, palaikančių visų tipų įrenginius: klientines aplikacijas, SQL, MDX, HTTP, </w:t>
            </w:r>
            <w:r w:rsidRPr="006165FF">
              <w:rPr>
                <w:rFonts w:ascii="Times New Roman" w:hAnsi="Times New Roman" w:cs="Times New Roman"/>
                <w:i/>
                <w:iCs/>
              </w:rPr>
              <w:t>Odata</w:t>
            </w:r>
            <w:r w:rsidRPr="00BE50B5">
              <w:rPr>
                <w:rFonts w:ascii="Times New Roman" w:hAnsi="Times New Roman" w:cs="Times New Roman"/>
              </w:rPr>
              <w:t>, XMLA</w:t>
            </w:r>
            <w:r w:rsidR="006165FF">
              <w:rPr>
                <w:rFonts w:ascii="Times New Roman" w:hAnsi="Times New Roman" w:cs="Times New Roman"/>
              </w:rPr>
              <w:t>.</w:t>
            </w:r>
          </w:p>
        </w:tc>
      </w:tr>
      <w:tr w:rsidR="003A3542" w:rsidRPr="00BE50B5" w14:paraId="5AD7E30D" w14:textId="77777777" w:rsidTr="118C7EF8">
        <w:tc>
          <w:tcPr>
            <w:tcW w:w="734" w:type="pct"/>
            <w:tcBorders>
              <w:top w:val="single" w:sz="4" w:space="0" w:color="auto"/>
              <w:left w:val="single" w:sz="4" w:space="0" w:color="auto"/>
              <w:bottom w:val="single" w:sz="4" w:space="0" w:color="auto"/>
              <w:right w:val="single" w:sz="4" w:space="0" w:color="auto"/>
            </w:tcBorders>
          </w:tcPr>
          <w:p w14:paraId="25793EAB"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765E390"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Programinė įranga turi būti atnaujinama centralizuotai, neįtraukiant galutinių naudotojų į atnaujinimo procesą.</w:t>
            </w:r>
          </w:p>
        </w:tc>
      </w:tr>
      <w:tr w:rsidR="003A3542" w:rsidRPr="00BE50B5" w14:paraId="201614BB" w14:textId="77777777" w:rsidTr="118C7EF8">
        <w:tc>
          <w:tcPr>
            <w:tcW w:w="734" w:type="pct"/>
            <w:tcBorders>
              <w:top w:val="single" w:sz="4" w:space="0" w:color="auto"/>
              <w:left w:val="single" w:sz="4" w:space="0" w:color="auto"/>
              <w:bottom w:val="single" w:sz="4" w:space="0" w:color="auto"/>
              <w:right w:val="single" w:sz="4" w:space="0" w:color="auto"/>
            </w:tcBorders>
          </w:tcPr>
          <w:p w14:paraId="4E918635"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A70ABEF" w14:textId="77777777" w:rsidR="003A3542" w:rsidRPr="00490F7A" w:rsidRDefault="003A3542" w:rsidP="001F37A6">
            <w:pPr>
              <w:jc w:val="both"/>
              <w:rPr>
                <w:rFonts w:ascii="Times New Roman" w:hAnsi="Times New Roman" w:cs="Times New Roman"/>
              </w:rPr>
            </w:pPr>
            <w:r w:rsidRPr="00490F7A">
              <w:rPr>
                <w:rFonts w:ascii="Times New Roman" w:hAnsi="Times New Roman" w:cs="Times New Roman"/>
              </w:rPr>
              <w:t>Visa programinė įranga, kuri bus sukurta Projekto vykdymo apimt</w:t>
            </w:r>
            <w:r w:rsidR="00714805" w:rsidRPr="00490F7A">
              <w:rPr>
                <w:rFonts w:ascii="Times New Roman" w:hAnsi="Times New Roman" w:cs="Times New Roman"/>
              </w:rPr>
              <w:t>imi,</w:t>
            </w:r>
            <w:r w:rsidRPr="00490F7A">
              <w:rPr>
                <w:rFonts w:ascii="Times New Roman" w:hAnsi="Times New Roman" w:cs="Times New Roman"/>
              </w:rPr>
              <w:t xml:space="preserve"> turi būti </w:t>
            </w:r>
            <w:r w:rsidR="00714805" w:rsidRPr="00490F7A">
              <w:rPr>
                <w:rFonts w:ascii="Times New Roman" w:hAnsi="Times New Roman" w:cs="Times New Roman"/>
              </w:rPr>
              <w:t>visišk</w:t>
            </w:r>
            <w:r w:rsidRPr="00490F7A">
              <w:rPr>
                <w:rFonts w:ascii="Times New Roman" w:hAnsi="Times New Roman" w:cs="Times New Roman"/>
              </w:rPr>
              <w:t xml:space="preserve">ai perduota </w:t>
            </w:r>
            <w:r w:rsidR="00FB24F0" w:rsidRPr="00490F7A">
              <w:rPr>
                <w:rFonts w:ascii="Times New Roman" w:hAnsi="Times New Roman" w:cs="Times New Roman"/>
              </w:rPr>
              <w:t>PO</w:t>
            </w:r>
            <w:r w:rsidRPr="00490F7A">
              <w:rPr>
                <w:rFonts w:ascii="Times New Roman" w:hAnsi="Times New Roman" w:cs="Times New Roman"/>
              </w:rPr>
              <w:t xml:space="preserve"> (perduodamos visos turtinės teisės ir išeities kodai bei konfigūracijos).</w:t>
            </w:r>
          </w:p>
          <w:p w14:paraId="3FD09DA7" w14:textId="5B2310FB" w:rsidR="00EC1FD7" w:rsidRPr="00436C66" w:rsidRDefault="001F37A6" w:rsidP="001F37A6">
            <w:pPr>
              <w:jc w:val="both"/>
              <w:rPr>
                <w:rFonts w:ascii="Times New Roman" w:hAnsi="Times New Roman" w:cs="Times New Roman"/>
              </w:rPr>
            </w:pPr>
            <w:r>
              <w:rPr>
                <w:rFonts w:ascii="Times New Roman" w:hAnsi="Times New Roman" w:cs="Times New Roman"/>
              </w:rPr>
              <w:t xml:space="preserve">Paslaugų </w:t>
            </w:r>
            <w:r w:rsidR="00591676">
              <w:rPr>
                <w:rFonts w:ascii="Times New Roman" w:hAnsi="Times New Roman" w:cs="Times New Roman"/>
              </w:rPr>
              <w:t>t</w:t>
            </w:r>
            <w:r>
              <w:rPr>
                <w:rFonts w:ascii="Times New Roman" w:hAnsi="Times New Roman" w:cs="Times New Roman"/>
              </w:rPr>
              <w:t>ei</w:t>
            </w:r>
            <w:r w:rsidR="00EC1FD7" w:rsidRPr="00436C66">
              <w:rPr>
                <w:rFonts w:ascii="Times New Roman" w:hAnsi="Times New Roman" w:cs="Times New Roman"/>
              </w:rPr>
              <w:t xml:space="preserve">kėjas, nepažeidžiant autoriaus teisių turėtojo ar trečiųjų šalių intelektinės nuosavybės teisių, sutartimi perduoda </w:t>
            </w:r>
            <w:r w:rsidR="009F306C">
              <w:rPr>
                <w:rFonts w:ascii="Times New Roman" w:hAnsi="Times New Roman" w:cs="Times New Roman"/>
              </w:rPr>
              <w:t>URM</w:t>
            </w:r>
            <w:r w:rsidR="00EC1FD7" w:rsidRPr="00436C66">
              <w:rPr>
                <w:rFonts w:ascii="Times New Roman" w:hAnsi="Times New Roman" w:cs="Times New Roman"/>
              </w:rPr>
              <w:t xml:space="preserve">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p>
          <w:p w14:paraId="3FD66CBB" w14:textId="149B0562" w:rsidR="00EC1FD7" w:rsidRPr="00436C66" w:rsidRDefault="00EC1FD7" w:rsidP="008537B2">
            <w:pPr>
              <w:pStyle w:val="ListParagraph"/>
              <w:tabs>
                <w:tab w:val="left" w:pos="567"/>
              </w:tabs>
              <w:suppressAutoHyphens/>
              <w:autoSpaceDN w:val="0"/>
              <w:ind w:left="0"/>
              <w:contextualSpacing w:val="0"/>
              <w:jc w:val="both"/>
              <w:textAlignment w:val="baseline"/>
              <w:rPr>
                <w:rFonts w:ascii="Times New Roman" w:hAnsi="Times New Roman" w:cs="Times New Roman"/>
              </w:rPr>
            </w:pPr>
            <w:r w:rsidRPr="008537B2">
              <w:rPr>
                <w:rFonts w:ascii="Times New Roman" w:hAnsi="Times New Roman" w:cs="Times New Roman"/>
              </w:rPr>
              <w:t>Intelektinės nuosavybės</w:t>
            </w:r>
            <w:r w:rsidRPr="00436C66">
              <w:rPr>
                <w:rFonts w:ascii="Times New Roman" w:hAnsi="Times New Roman" w:cs="Times New Roman"/>
              </w:rPr>
              <w:t xml:space="preserve"> teisių perėjimas turi apimti PO galimybę ateityje pasirinkti kitą </w:t>
            </w:r>
            <w:r w:rsidR="00490F7A">
              <w:rPr>
                <w:rFonts w:ascii="Times New Roman" w:hAnsi="Times New Roman" w:cs="Times New Roman"/>
              </w:rPr>
              <w:t>P</w:t>
            </w:r>
            <w:r w:rsidRPr="008537B2">
              <w:rPr>
                <w:rFonts w:ascii="Times New Roman" w:hAnsi="Times New Roman" w:cs="Times New Roman"/>
              </w:rPr>
              <w:t>aslaugų teikėją šio pirkimo objekto priežiūrai, vystymui ir kitų būtinų paslaugų teikimui, siekiant užtikrinti stabilų pirkimo objekto veikimą. Šiuo tikslu PO yra perduodami programiniai kodai ir jų diegimo instrukcijos tam, kad PO galėtų be jokių apribojimų toliau savo nuožiūra modifikuoti ir įskaitant, bet neapsiribojant, toliau plėtoti sukurtą objektą, suteikti teises naudoti objektą kitoms šalims, keisti objekto pradinį kodą.</w:t>
            </w:r>
          </w:p>
        </w:tc>
      </w:tr>
      <w:tr w:rsidR="003A3542" w:rsidRPr="00BE50B5" w14:paraId="327B0369" w14:textId="77777777" w:rsidTr="118C7EF8">
        <w:tc>
          <w:tcPr>
            <w:tcW w:w="734" w:type="pct"/>
            <w:tcBorders>
              <w:top w:val="single" w:sz="4" w:space="0" w:color="auto"/>
              <w:left w:val="single" w:sz="4" w:space="0" w:color="auto"/>
              <w:bottom w:val="single" w:sz="4" w:space="0" w:color="auto"/>
              <w:right w:val="single" w:sz="4" w:space="0" w:color="auto"/>
            </w:tcBorders>
          </w:tcPr>
          <w:p w14:paraId="0A2618C3"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290A79C"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Visos programinės įrangos funkcinės sritys (moduliai) turi būti tarpusavyje integruoti ir naudoti vieną duomenų įvedimo šaltinį.</w:t>
            </w:r>
          </w:p>
        </w:tc>
      </w:tr>
      <w:tr w:rsidR="003A3542" w:rsidRPr="00BE50B5" w14:paraId="6AB45FAA" w14:textId="77777777" w:rsidTr="118C7EF8">
        <w:tc>
          <w:tcPr>
            <w:tcW w:w="734" w:type="pct"/>
            <w:tcBorders>
              <w:top w:val="single" w:sz="4" w:space="0" w:color="auto"/>
              <w:left w:val="single" w:sz="4" w:space="0" w:color="auto"/>
              <w:bottom w:val="single" w:sz="4" w:space="0" w:color="auto"/>
              <w:right w:val="single" w:sz="4" w:space="0" w:color="auto"/>
            </w:tcBorders>
          </w:tcPr>
          <w:p w14:paraId="343E90A9"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F40821A"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Perduodami išeities tekstai (angl. </w:t>
            </w:r>
            <w:r w:rsidRPr="00625FAF">
              <w:rPr>
                <w:rFonts w:ascii="Times New Roman" w:hAnsi="Times New Roman" w:cs="Times New Roman"/>
                <w:i/>
                <w:iCs/>
              </w:rPr>
              <w:t>source code</w:t>
            </w:r>
            <w:r w:rsidRPr="00927BAE">
              <w:rPr>
                <w:rFonts w:ascii="Times New Roman" w:hAnsi="Times New Roman" w:cs="Times New Roman"/>
              </w:rPr>
              <w:t>)</w:t>
            </w:r>
            <w:r w:rsidRPr="00BE50B5">
              <w:rPr>
                <w:rFonts w:ascii="Times New Roman" w:hAnsi="Times New Roman" w:cs="Times New Roman"/>
              </w:rPr>
              <w:t xml:space="preserve"> turi būti įrašyti į PO išeities tekstų repozitoriumą, realizuotą SVN priemonėmis, ir turi atitikti šiuos reikalavimus: </w:t>
            </w:r>
          </w:p>
          <w:p w14:paraId="48CC1010" w14:textId="3085D8CA" w:rsidR="003A3542" w:rsidRPr="00BE50B5" w:rsidRDefault="003A3542" w:rsidP="000C4D83">
            <w:pPr>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kompili</w:t>
            </w:r>
            <w:r w:rsidR="00BA310C">
              <w:rPr>
                <w:rFonts w:ascii="Times New Roman" w:hAnsi="Times New Roman" w:cs="Times New Roman"/>
              </w:rPr>
              <w:t>uot</w:t>
            </w:r>
            <w:r w:rsidRPr="00BE50B5">
              <w:rPr>
                <w:rFonts w:ascii="Times New Roman" w:hAnsi="Times New Roman" w:cs="Times New Roman"/>
              </w:rPr>
              <w:t>i paruoštų rinkmenų paketų forma, nurodant standartines kompiliavimo priemones ir kompiliavimo eigą;</w:t>
            </w:r>
          </w:p>
          <w:p w14:paraId="57910FE0"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tų įrankių, kuriais jie sukurti, formatu (jeigu formatas unikalus);</w:t>
            </w:r>
          </w:p>
          <w:p w14:paraId="731AEAF3" w14:textId="19EF0888" w:rsidR="003A3542" w:rsidRPr="00BE50B5" w:rsidRDefault="003A3542" w:rsidP="000C4D83">
            <w:pPr>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išeities tekstai turi būti su komentarais ir atitikti gerąsias programinio kodo formatavimo, kintamųjų bei funkcijų įvardi</w:t>
            </w:r>
            <w:r w:rsidR="008C2F37">
              <w:rPr>
                <w:rFonts w:ascii="Times New Roman" w:hAnsi="Times New Roman" w:cs="Times New Roman"/>
              </w:rPr>
              <w:t>j</w:t>
            </w:r>
            <w:r w:rsidRPr="00BE50B5">
              <w:rPr>
                <w:rFonts w:ascii="Times New Roman" w:hAnsi="Times New Roman" w:cs="Times New Roman"/>
              </w:rPr>
              <w:t>imo praktikas.</w:t>
            </w:r>
          </w:p>
        </w:tc>
      </w:tr>
      <w:tr w:rsidR="003A3542" w:rsidRPr="00BE50B5" w14:paraId="59DADF54" w14:textId="77777777" w:rsidTr="118C7EF8">
        <w:tc>
          <w:tcPr>
            <w:tcW w:w="734" w:type="pct"/>
            <w:tcBorders>
              <w:top w:val="single" w:sz="4" w:space="0" w:color="auto"/>
              <w:left w:val="single" w:sz="4" w:space="0" w:color="auto"/>
              <w:bottom w:val="single" w:sz="4" w:space="0" w:color="auto"/>
              <w:right w:val="single" w:sz="4" w:space="0" w:color="auto"/>
            </w:tcBorders>
          </w:tcPr>
          <w:p w14:paraId="24C6F279"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F50CD24" w14:textId="015FE8C5"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PO turi būti perduoti </w:t>
            </w:r>
            <w:r w:rsidR="00714805">
              <w:rPr>
                <w:rFonts w:ascii="Times New Roman" w:hAnsi="Times New Roman" w:cs="Times New Roman"/>
              </w:rPr>
              <w:t>vis</w:t>
            </w:r>
            <w:r w:rsidRPr="00BE50B5">
              <w:rPr>
                <w:rFonts w:ascii="Times New Roman" w:hAnsi="Times New Roman" w:cs="Times New Roman"/>
              </w:rPr>
              <w:t>i, korektiški išeities tekstai, iš kurių naudojant standartines priemones būtų kompiliuojama naudojimui parengta programinė įranga, atliekanti jai nustatytas funkcijas.</w:t>
            </w:r>
            <w:r w:rsidR="63162482" w:rsidRPr="00BE50B5">
              <w:rPr>
                <w:rFonts w:ascii="Times New Roman" w:hAnsi="Times New Roman" w:cs="Times New Roman"/>
              </w:rPr>
              <w:t xml:space="preserve"> Paslaugų teikėjas turės įkelti išeities tekstus į PO naudojamą SVN sprendimą.</w:t>
            </w:r>
          </w:p>
        </w:tc>
      </w:tr>
      <w:tr w:rsidR="003A3542" w:rsidRPr="00BE50B5" w14:paraId="46E69FBC" w14:textId="77777777" w:rsidTr="118C7EF8">
        <w:tc>
          <w:tcPr>
            <w:tcW w:w="734" w:type="pct"/>
            <w:tcBorders>
              <w:top w:val="single" w:sz="4" w:space="0" w:color="auto"/>
              <w:left w:val="single" w:sz="4" w:space="0" w:color="auto"/>
              <w:bottom w:val="single" w:sz="4" w:space="0" w:color="auto"/>
              <w:right w:val="single" w:sz="4" w:space="0" w:color="auto"/>
            </w:tcBorders>
          </w:tcPr>
          <w:p w14:paraId="3CB68018"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05CE5BF"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Komercinės PĮ komponentų išeities kodams turi būti siūloma tarpininko (</w:t>
            </w:r>
            <w:r w:rsidRPr="00625FAF">
              <w:rPr>
                <w:rFonts w:ascii="Times New Roman" w:hAnsi="Times New Roman" w:cs="Times New Roman"/>
                <w:i/>
                <w:iCs/>
              </w:rPr>
              <w:t>escrow</w:t>
            </w:r>
            <w:r w:rsidRPr="00BE50B5">
              <w:rPr>
                <w:rFonts w:ascii="Times New Roman" w:hAnsi="Times New Roman" w:cs="Times New Roman"/>
              </w:rPr>
              <w:t>) paslauga, leidžianti atskleisti išeities kodus neatlygintinai, jei įmonė sukūrusi PĮ komponentus nutraukia komercinę veiklą ir nebegali vykdyti palaikymo įsipareigojimų.</w:t>
            </w:r>
          </w:p>
        </w:tc>
      </w:tr>
    </w:tbl>
    <w:p w14:paraId="188AD6DA" w14:textId="77777777" w:rsidR="003A3542" w:rsidRPr="00BE50B5" w:rsidRDefault="003A3542" w:rsidP="000C4D83">
      <w:pPr>
        <w:rPr>
          <w:rFonts w:ascii="Times New Roman" w:hAnsi="Times New Roman" w:cs="Times New Roman"/>
          <w:lang w:eastAsia="en-GB"/>
        </w:rPr>
      </w:pPr>
    </w:p>
    <w:p w14:paraId="21611DB9" w14:textId="77777777" w:rsidR="003A3542" w:rsidRPr="00BE50B5" w:rsidRDefault="003A3542" w:rsidP="000C4D83">
      <w:pPr>
        <w:rPr>
          <w:rFonts w:ascii="Times New Roman" w:hAnsi="Times New Roman" w:cs="Times New Roman"/>
          <w:lang w:eastAsia="en-GB"/>
        </w:rPr>
      </w:pPr>
    </w:p>
    <w:p w14:paraId="25BE0259" w14:textId="77777777" w:rsidR="003A3542" w:rsidRPr="00BE50B5" w:rsidRDefault="003A3542" w:rsidP="00996C4F">
      <w:pPr>
        <w:pStyle w:val="Heading2"/>
        <w:numPr>
          <w:ilvl w:val="2"/>
          <w:numId w:val="6"/>
        </w:numPr>
        <w:ind w:left="2160" w:hanging="360"/>
        <w:rPr>
          <w:rFonts w:ascii="Times New Roman" w:eastAsia="Times New Roman" w:hAnsi="Times New Roman" w:cs="Times New Roman"/>
          <w:lang w:eastAsia="en-GB"/>
        </w:rPr>
      </w:pPr>
      <w:bookmarkStart w:id="361" w:name="_Toc160630548"/>
      <w:r w:rsidRPr="00BE50B5">
        <w:rPr>
          <w:rFonts w:ascii="Times New Roman" w:eastAsia="Times New Roman" w:hAnsi="Times New Roman" w:cs="Times New Roman"/>
          <w:lang w:eastAsia="en-GB"/>
        </w:rPr>
        <w:t>Reikalavimai naudotojo sąsajai ir ergonominiai reikalavimai</w:t>
      </w:r>
      <w:bookmarkEnd w:id="361"/>
    </w:p>
    <w:p w14:paraId="056CD665" w14:textId="77777777" w:rsidR="003A3542" w:rsidRPr="00BE50B5" w:rsidRDefault="003A3542" w:rsidP="000C4D83">
      <w:pPr>
        <w:rPr>
          <w:rFonts w:ascii="Times New Roman" w:hAnsi="Times New Roman" w:cs="Times New Roman"/>
          <w:lang w:eastAsia="en-GB"/>
        </w:rPr>
      </w:pPr>
    </w:p>
    <w:p w14:paraId="2E8F88C9" w14:textId="1D7CF50D" w:rsidR="0037126A" w:rsidRPr="00BE50B5" w:rsidRDefault="003A3542"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62" w:name="_Toc160629772"/>
      <w:r w:rsidR="000A3BC2" w:rsidRPr="0010434F">
        <w:rPr>
          <w:rFonts w:ascii="Times New Roman" w:hAnsi="Times New Roman" w:cs="Times New Roman"/>
          <w:b/>
          <w:bCs/>
          <w:lang w:eastAsia="en-GB"/>
        </w:rPr>
        <w:t>92</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naudotojo sąsajai ir ergonominiai reikalavimai</w:t>
      </w:r>
      <w:bookmarkEnd w:id="3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37126A" w:rsidRPr="00BE50B5" w14:paraId="682EE069" w14:textId="77777777" w:rsidTr="118C7EF8">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37F53F8" w14:textId="77777777" w:rsidR="0037126A" w:rsidRPr="00BE50B5" w:rsidRDefault="0037126A" w:rsidP="000C4D83">
            <w:pPr>
              <w:keepNext/>
              <w:spacing w:before="60" w:after="60"/>
              <w:rPr>
                <w:rFonts w:ascii="Times New Roman" w:hAnsi="Times New Roman" w:cs="Times New Roman"/>
                <w:b/>
                <w:sz w:val="22"/>
                <w:szCs w:val="22"/>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6C53FD6" w14:textId="77777777" w:rsidR="0037126A" w:rsidRPr="00BE50B5" w:rsidRDefault="0037126A"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7126A" w:rsidRPr="00BE50B5" w14:paraId="423D3CC5" w14:textId="77777777" w:rsidTr="118C7EF8">
        <w:tc>
          <w:tcPr>
            <w:tcW w:w="734" w:type="pct"/>
            <w:tcBorders>
              <w:top w:val="single" w:sz="4" w:space="0" w:color="auto"/>
              <w:left w:val="single" w:sz="4" w:space="0" w:color="auto"/>
              <w:bottom w:val="single" w:sz="4" w:space="0" w:color="auto"/>
              <w:right w:val="single" w:sz="4" w:space="0" w:color="auto"/>
            </w:tcBorders>
          </w:tcPr>
          <w:p w14:paraId="69641D05" w14:textId="77777777" w:rsidR="0037126A" w:rsidRPr="00BE50B5" w:rsidRDefault="0037126A"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hideMark/>
          </w:tcPr>
          <w:p w14:paraId="68DFFEE6" w14:textId="4096C444" w:rsidR="00675700" w:rsidRPr="00BE50B5" w:rsidRDefault="00675700" w:rsidP="000C4D83">
            <w:pPr>
              <w:jc w:val="both"/>
              <w:rPr>
                <w:rFonts w:ascii="Times New Roman" w:hAnsi="Times New Roman" w:cs="Times New Roman"/>
                <w:color w:val="000000" w:themeColor="text1"/>
              </w:rPr>
            </w:pPr>
            <w:r w:rsidRPr="00BE50B5">
              <w:rPr>
                <w:rFonts w:ascii="Times New Roman" w:hAnsi="Times New Roman" w:cs="Times New Roman"/>
              </w:rPr>
              <w:t xml:space="preserve">KPVS naudotojo sąsaja turi būti prieinama naudojant </w:t>
            </w:r>
            <w:r w:rsidR="003D3DDB">
              <w:rPr>
                <w:rFonts w:ascii="Times New Roman" w:hAnsi="Times New Roman" w:cs="Times New Roman"/>
              </w:rPr>
              <w:t>žiniatinklio</w:t>
            </w:r>
            <w:r w:rsidR="001D0813" w:rsidRPr="00BE50B5">
              <w:rPr>
                <w:rFonts w:ascii="Times New Roman" w:hAnsi="Times New Roman" w:cs="Times New Roman"/>
              </w:rPr>
              <w:t xml:space="preserve"> </w:t>
            </w:r>
            <w:r w:rsidRPr="00BE50B5">
              <w:rPr>
                <w:rFonts w:ascii="Times New Roman" w:hAnsi="Times New Roman" w:cs="Times New Roman"/>
              </w:rPr>
              <w:t>naršyklę (išimtys gali būti taikomos standartinei licencinei programinei įrangai, jeigu tokia teikiama (pvz.</w:t>
            </w:r>
            <w:r w:rsidR="009121A3">
              <w:rPr>
                <w:rFonts w:ascii="Times New Roman" w:hAnsi="Times New Roman" w:cs="Times New Roman"/>
              </w:rPr>
              <w:t>,</w:t>
            </w:r>
            <w:r w:rsidRPr="00BE50B5">
              <w:rPr>
                <w:rFonts w:ascii="Times New Roman" w:hAnsi="Times New Roman" w:cs="Times New Roman"/>
              </w:rPr>
              <w:t xml:space="preserve"> ataskaitų ir statistikos programinei įrangai, duomenų bazių administravimo programinei įrangai ir pan.). </w:t>
            </w:r>
          </w:p>
          <w:p w14:paraId="18506EF8" w14:textId="77777777" w:rsidR="00675700" w:rsidRPr="00BE50B5" w:rsidRDefault="00675700" w:rsidP="000C4D83">
            <w:pPr>
              <w:jc w:val="both"/>
              <w:rPr>
                <w:rFonts w:ascii="Times New Roman" w:hAnsi="Times New Roman" w:cs="Times New Roman"/>
                <w:color w:val="000000" w:themeColor="text1"/>
              </w:rPr>
            </w:pPr>
          </w:p>
          <w:p w14:paraId="40BA32D7" w14:textId="72F43BEB" w:rsidR="0037126A" w:rsidRPr="00BE50B5" w:rsidRDefault="0037126A" w:rsidP="000C4D83">
            <w:pPr>
              <w:jc w:val="both"/>
              <w:rPr>
                <w:rFonts w:ascii="Times New Roman" w:hAnsi="Times New Roman" w:cs="Times New Roman"/>
              </w:rPr>
            </w:pPr>
            <w:r w:rsidRPr="00BE50B5">
              <w:rPr>
                <w:rFonts w:ascii="Times New Roman" w:hAnsi="Times New Roman" w:cs="Times New Roman"/>
                <w:color w:val="000000" w:themeColor="text1"/>
              </w:rPr>
              <w:t>Tiek išorinė</w:t>
            </w:r>
            <w:r w:rsidR="00347F55">
              <w:rPr>
                <w:rFonts w:ascii="Times New Roman" w:hAnsi="Times New Roman" w:cs="Times New Roman"/>
                <w:color w:val="000000" w:themeColor="text1"/>
              </w:rPr>
              <w:t>,</w:t>
            </w:r>
            <w:r w:rsidRPr="00BE50B5">
              <w:rPr>
                <w:rFonts w:ascii="Times New Roman" w:hAnsi="Times New Roman" w:cs="Times New Roman"/>
                <w:color w:val="000000" w:themeColor="text1"/>
              </w:rPr>
              <w:t xml:space="preserve"> tiek vidinė naudotojo aplinkos turi veikti su visomis populiariomis </w:t>
            </w:r>
            <w:r w:rsidR="003D3DDB">
              <w:rPr>
                <w:rFonts w:ascii="Times New Roman" w:hAnsi="Times New Roman" w:cs="Times New Roman"/>
                <w:color w:val="000000" w:themeColor="text1"/>
              </w:rPr>
              <w:t>žiniatinklio</w:t>
            </w:r>
            <w:r w:rsidR="001D0813" w:rsidRPr="00BE50B5">
              <w:rPr>
                <w:rFonts w:ascii="Times New Roman" w:hAnsi="Times New Roman" w:cs="Times New Roman"/>
                <w:color w:val="000000" w:themeColor="text1"/>
              </w:rPr>
              <w:t xml:space="preserve"> </w:t>
            </w:r>
            <w:r w:rsidRPr="00BE50B5">
              <w:rPr>
                <w:rFonts w:ascii="Times New Roman" w:hAnsi="Times New Roman" w:cs="Times New Roman"/>
                <w:color w:val="000000" w:themeColor="text1"/>
              </w:rPr>
              <w:t>naršyklėmis.</w:t>
            </w:r>
          </w:p>
        </w:tc>
      </w:tr>
      <w:tr w:rsidR="0037126A" w:rsidRPr="00BE50B5" w14:paraId="2322346A" w14:textId="77777777" w:rsidTr="118C7EF8">
        <w:tc>
          <w:tcPr>
            <w:tcW w:w="734" w:type="pct"/>
            <w:tcBorders>
              <w:top w:val="single" w:sz="4" w:space="0" w:color="auto"/>
              <w:left w:val="single" w:sz="4" w:space="0" w:color="auto"/>
              <w:bottom w:val="single" w:sz="4" w:space="0" w:color="auto"/>
              <w:right w:val="single" w:sz="4" w:space="0" w:color="auto"/>
            </w:tcBorders>
          </w:tcPr>
          <w:p w14:paraId="4251232A" w14:textId="77777777" w:rsidR="0037126A" w:rsidRPr="00BE50B5" w:rsidRDefault="0037126A"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DBED4AE" w14:textId="2169E31F" w:rsidR="0037126A" w:rsidRPr="00BE50B5" w:rsidRDefault="0037126A" w:rsidP="000C4D83">
            <w:pPr>
              <w:jc w:val="both"/>
              <w:rPr>
                <w:rFonts w:ascii="Times New Roman" w:hAnsi="Times New Roman" w:cs="Times New Roman"/>
              </w:rPr>
            </w:pPr>
            <w:r w:rsidRPr="00BE50B5">
              <w:rPr>
                <w:rFonts w:ascii="Times New Roman" w:hAnsi="Times New Roman" w:cs="Times New Roman"/>
              </w:rPr>
              <w:t>Naršyklės ir versija ne maž</w:t>
            </w:r>
            <w:r w:rsidR="00347F55">
              <w:rPr>
                <w:rFonts w:ascii="Times New Roman" w:hAnsi="Times New Roman" w:cs="Times New Roman"/>
              </w:rPr>
              <w:t>esnė,</w:t>
            </w:r>
            <w:r w:rsidRPr="00BE50B5">
              <w:rPr>
                <w:rFonts w:ascii="Times New Roman" w:hAnsi="Times New Roman" w:cs="Times New Roman"/>
              </w:rPr>
              <w:t xml:space="preserve"> nei nurodyta:</w:t>
            </w:r>
          </w:p>
          <w:p w14:paraId="5CF1E98E" w14:textId="14D25541" w:rsidR="0037126A" w:rsidRPr="00BE50B5" w:rsidRDefault="0037126A" w:rsidP="00996C4F">
            <w:pPr>
              <w:pStyle w:val="ListParagraph"/>
              <w:numPr>
                <w:ilvl w:val="0"/>
                <w:numId w:val="181"/>
              </w:numPr>
              <w:jc w:val="both"/>
              <w:rPr>
                <w:rFonts w:ascii="Times New Roman" w:hAnsi="Times New Roman" w:cs="Times New Roman"/>
              </w:rPr>
            </w:pPr>
            <w:r w:rsidRPr="00347F55">
              <w:rPr>
                <w:rFonts w:ascii="Times New Roman" w:hAnsi="Times New Roman" w:cs="Times New Roman"/>
                <w:i/>
                <w:iCs/>
              </w:rPr>
              <w:t>Microsoft Edge v120</w:t>
            </w:r>
            <w:r w:rsidRPr="00BE50B5">
              <w:rPr>
                <w:rFonts w:ascii="Times New Roman" w:hAnsi="Times New Roman" w:cs="Times New Roman"/>
              </w:rPr>
              <w:t>.*</w:t>
            </w:r>
            <w:r w:rsidR="00241E53" w:rsidRPr="00BE50B5">
              <w:rPr>
                <w:rFonts w:ascii="Times New Roman" w:hAnsi="Times New Roman" w:cs="Times New Roman"/>
              </w:rPr>
              <w:t>;</w:t>
            </w:r>
          </w:p>
          <w:p w14:paraId="4799DE54" w14:textId="641D49B2" w:rsidR="0037126A" w:rsidRPr="00BE50B5" w:rsidRDefault="0037126A" w:rsidP="00996C4F">
            <w:pPr>
              <w:pStyle w:val="ListParagraph"/>
              <w:numPr>
                <w:ilvl w:val="0"/>
                <w:numId w:val="181"/>
              </w:numPr>
              <w:jc w:val="both"/>
              <w:rPr>
                <w:rFonts w:ascii="Times New Roman" w:hAnsi="Times New Roman" w:cs="Times New Roman"/>
              </w:rPr>
            </w:pPr>
            <w:r w:rsidRPr="00347F55">
              <w:rPr>
                <w:rFonts w:ascii="Times New Roman" w:hAnsi="Times New Roman" w:cs="Times New Roman"/>
                <w:i/>
                <w:iCs/>
              </w:rPr>
              <w:t>Mozilla Firefox v121</w:t>
            </w:r>
            <w:r w:rsidRPr="00BE50B5">
              <w:rPr>
                <w:rFonts w:ascii="Times New Roman" w:hAnsi="Times New Roman" w:cs="Times New Roman"/>
              </w:rPr>
              <w:t>*</w:t>
            </w:r>
            <w:r w:rsidR="00241E53" w:rsidRPr="00BE50B5">
              <w:rPr>
                <w:rFonts w:ascii="Times New Roman" w:hAnsi="Times New Roman" w:cs="Times New Roman"/>
              </w:rPr>
              <w:t>;</w:t>
            </w:r>
          </w:p>
          <w:p w14:paraId="74F30C03" w14:textId="52A11C83" w:rsidR="0037126A" w:rsidRPr="00BE50B5" w:rsidRDefault="0037126A" w:rsidP="00996C4F">
            <w:pPr>
              <w:pStyle w:val="ListParagraph"/>
              <w:numPr>
                <w:ilvl w:val="0"/>
                <w:numId w:val="181"/>
              </w:numPr>
              <w:jc w:val="both"/>
              <w:rPr>
                <w:rFonts w:ascii="Times New Roman" w:hAnsi="Times New Roman" w:cs="Times New Roman"/>
              </w:rPr>
            </w:pPr>
            <w:r w:rsidRPr="00347F55">
              <w:rPr>
                <w:rFonts w:ascii="Times New Roman" w:hAnsi="Times New Roman" w:cs="Times New Roman"/>
                <w:i/>
                <w:iCs/>
              </w:rPr>
              <w:t>Google Chrome v120</w:t>
            </w:r>
            <w:r w:rsidRPr="00BE50B5">
              <w:rPr>
                <w:rFonts w:ascii="Times New Roman" w:hAnsi="Times New Roman" w:cs="Times New Roman"/>
              </w:rPr>
              <w:t>.*</w:t>
            </w:r>
            <w:r w:rsidR="00241E53" w:rsidRPr="00BE50B5">
              <w:rPr>
                <w:rFonts w:ascii="Times New Roman" w:hAnsi="Times New Roman" w:cs="Times New Roman"/>
              </w:rPr>
              <w:t>;</w:t>
            </w:r>
          </w:p>
          <w:p w14:paraId="2B20C494" w14:textId="77777777" w:rsidR="0037126A" w:rsidRPr="00BE50B5" w:rsidRDefault="0037126A" w:rsidP="00996C4F">
            <w:pPr>
              <w:pStyle w:val="ListParagraph"/>
              <w:numPr>
                <w:ilvl w:val="0"/>
                <w:numId w:val="181"/>
              </w:numPr>
              <w:jc w:val="both"/>
              <w:rPr>
                <w:rFonts w:ascii="Times New Roman" w:hAnsi="Times New Roman" w:cs="Times New Roman"/>
              </w:rPr>
            </w:pPr>
            <w:r w:rsidRPr="00347F55">
              <w:rPr>
                <w:rFonts w:ascii="Times New Roman" w:hAnsi="Times New Roman" w:cs="Times New Roman"/>
                <w:i/>
                <w:iCs/>
              </w:rPr>
              <w:t>Apple Safari v17</w:t>
            </w:r>
            <w:r w:rsidRPr="00BE50B5">
              <w:rPr>
                <w:rFonts w:ascii="Times New Roman" w:hAnsi="Times New Roman" w:cs="Times New Roman"/>
              </w:rPr>
              <w:t>.*</w:t>
            </w:r>
          </w:p>
        </w:tc>
      </w:tr>
      <w:tr w:rsidR="0037126A" w:rsidRPr="00BE50B5" w14:paraId="4D63E4DF" w14:textId="77777777" w:rsidTr="118C7EF8">
        <w:tc>
          <w:tcPr>
            <w:tcW w:w="734" w:type="pct"/>
            <w:tcBorders>
              <w:top w:val="single" w:sz="4" w:space="0" w:color="auto"/>
              <w:left w:val="single" w:sz="4" w:space="0" w:color="auto"/>
              <w:bottom w:val="single" w:sz="4" w:space="0" w:color="auto"/>
              <w:right w:val="single" w:sz="4" w:space="0" w:color="auto"/>
            </w:tcBorders>
          </w:tcPr>
          <w:p w14:paraId="72418765" w14:textId="77777777" w:rsidR="0037126A" w:rsidRPr="00BE50B5" w:rsidRDefault="0037126A"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6F41311" w14:textId="14AC9196" w:rsidR="0037126A" w:rsidRPr="00BE50B5" w:rsidRDefault="0037126A" w:rsidP="000C4D83">
            <w:pPr>
              <w:jc w:val="both"/>
              <w:rPr>
                <w:rFonts w:ascii="Times New Roman" w:hAnsi="Times New Roman" w:cs="Times New Roman"/>
              </w:rPr>
            </w:pPr>
            <w:r w:rsidRPr="00BE50B5">
              <w:rPr>
                <w:rFonts w:ascii="Times New Roman" w:hAnsi="Times New Roman" w:cs="Times New Roman"/>
              </w:rPr>
              <w:t>Mobilie</w:t>
            </w:r>
            <w:r w:rsidR="00347F55">
              <w:rPr>
                <w:rFonts w:ascii="Times New Roman" w:hAnsi="Times New Roman" w:cs="Times New Roman"/>
              </w:rPr>
              <w:t>sie</w:t>
            </w:r>
            <w:r w:rsidRPr="00BE50B5">
              <w:rPr>
                <w:rFonts w:ascii="Times New Roman" w:hAnsi="Times New Roman" w:cs="Times New Roman"/>
              </w:rPr>
              <w:t>ms įrenginiams versija ne maž</w:t>
            </w:r>
            <w:r w:rsidR="00347F55">
              <w:rPr>
                <w:rFonts w:ascii="Times New Roman" w:hAnsi="Times New Roman" w:cs="Times New Roman"/>
              </w:rPr>
              <w:t>esnė,</w:t>
            </w:r>
            <w:r w:rsidRPr="00BE50B5">
              <w:rPr>
                <w:rFonts w:ascii="Times New Roman" w:hAnsi="Times New Roman" w:cs="Times New Roman"/>
              </w:rPr>
              <w:t xml:space="preserve"> nei </w:t>
            </w:r>
            <w:r w:rsidR="32040C76" w:rsidRPr="00BE50B5">
              <w:rPr>
                <w:rFonts w:ascii="Times New Roman" w:hAnsi="Times New Roman" w:cs="Times New Roman"/>
              </w:rPr>
              <w:t>n</w:t>
            </w:r>
            <w:r w:rsidR="0EB18A7E" w:rsidRPr="00BE50B5">
              <w:rPr>
                <w:rFonts w:ascii="Times New Roman" w:hAnsi="Times New Roman" w:cs="Times New Roman"/>
              </w:rPr>
              <w:t>u</w:t>
            </w:r>
            <w:r w:rsidR="32040C76" w:rsidRPr="00BE50B5">
              <w:rPr>
                <w:rFonts w:ascii="Times New Roman" w:hAnsi="Times New Roman" w:cs="Times New Roman"/>
              </w:rPr>
              <w:t>rodyta</w:t>
            </w:r>
            <w:r w:rsidRPr="00BE50B5">
              <w:rPr>
                <w:rFonts w:ascii="Times New Roman" w:hAnsi="Times New Roman" w:cs="Times New Roman"/>
              </w:rPr>
              <w:t>:</w:t>
            </w:r>
          </w:p>
          <w:p w14:paraId="6C8C6A3C" w14:textId="09CFA82F" w:rsidR="0037126A" w:rsidRPr="00BE50B5" w:rsidRDefault="0037126A" w:rsidP="00996C4F">
            <w:pPr>
              <w:pStyle w:val="ListParagraph"/>
              <w:numPr>
                <w:ilvl w:val="0"/>
                <w:numId w:val="181"/>
              </w:numPr>
              <w:jc w:val="both"/>
              <w:rPr>
                <w:rFonts w:ascii="Times New Roman" w:hAnsi="Times New Roman" w:cs="Times New Roman"/>
              </w:rPr>
            </w:pPr>
            <w:r w:rsidRPr="00347F55">
              <w:rPr>
                <w:rFonts w:ascii="Times New Roman" w:hAnsi="Times New Roman" w:cs="Times New Roman"/>
                <w:i/>
                <w:iCs/>
              </w:rPr>
              <w:t>Mozilla Firefox v121</w:t>
            </w:r>
            <w:r w:rsidRPr="00BE50B5">
              <w:rPr>
                <w:rFonts w:ascii="Times New Roman" w:hAnsi="Times New Roman" w:cs="Times New Roman"/>
              </w:rPr>
              <w:t>*</w:t>
            </w:r>
            <w:r w:rsidR="00241E53" w:rsidRPr="00BE50B5">
              <w:rPr>
                <w:rFonts w:ascii="Times New Roman" w:hAnsi="Times New Roman" w:cs="Times New Roman"/>
              </w:rPr>
              <w:t>;</w:t>
            </w:r>
          </w:p>
          <w:p w14:paraId="61D471B0" w14:textId="7E73B756" w:rsidR="0037126A" w:rsidRPr="00BE50B5" w:rsidRDefault="0037126A" w:rsidP="00996C4F">
            <w:pPr>
              <w:pStyle w:val="ListParagraph"/>
              <w:numPr>
                <w:ilvl w:val="0"/>
                <w:numId w:val="181"/>
              </w:numPr>
              <w:jc w:val="both"/>
              <w:rPr>
                <w:rFonts w:ascii="Times New Roman" w:hAnsi="Times New Roman" w:cs="Times New Roman"/>
              </w:rPr>
            </w:pPr>
            <w:r w:rsidRPr="00347F55">
              <w:rPr>
                <w:rFonts w:ascii="Times New Roman" w:hAnsi="Times New Roman" w:cs="Times New Roman"/>
                <w:i/>
                <w:iCs/>
              </w:rPr>
              <w:t>Google Chrome v120</w:t>
            </w:r>
            <w:r w:rsidRPr="00BE50B5">
              <w:rPr>
                <w:rFonts w:ascii="Times New Roman" w:hAnsi="Times New Roman" w:cs="Times New Roman"/>
              </w:rPr>
              <w:t>.*</w:t>
            </w:r>
            <w:r w:rsidR="00241E53" w:rsidRPr="00BE50B5">
              <w:rPr>
                <w:rFonts w:ascii="Times New Roman" w:hAnsi="Times New Roman" w:cs="Times New Roman"/>
              </w:rPr>
              <w:t>;</w:t>
            </w:r>
          </w:p>
          <w:p w14:paraId="2E1A4A60" w14:textId="384D5B26" w:rsidR="0037126A" w:rsidRPr="00BE50B5" w:rsidRDefault="0037126A" w:rsidP="00996C4F">
            <w:pPr>
              <w:pStyle w:val="ListParagraph"/>
              <w:numPr>
                <w:ilvl w:val="0"/>
                <w:numId w:val="181"/>
              </w:numPr>
              <w:jc w:val="both"/>
              <w:rPr>
                <w:rFonts w:ascii="Times New Roman" w:hAnsi="Times New Roman" w:cs="Times New Roman"/>
              </w:rPr>
            </w:pPr>
            <w:r w:rsidRPr="00347F55">
              <w:rPr>
                <w:rFonts w:ascii="Times New Roman" w:hAnsi="Times New Roman" w:cs="Times New Roman"/>
                <w:i/>
                <w:iCs/>
              </w:rPr>
              <w:t>Apple Safari v17</w:t>
            </w:r>
            <w:r w:rsidRPr="00BE50B5">
              <w:rPr>
                <w:rFonts w:ascii="Times New Roman" w:hAnsi="Times New Roman" w:cs="Times New Roman"/>
              </w:rPr>
              <w:t>.*</w:t>
            </w:r>
            <w:r w:rsidR="00241E53" w:rsidRPr="00BE50B5">
              <w:rPr>
                <w:rFonts w:ascii="Times New Roman" w:hAnsi="Times New Roman" w:cs="Times New Roman"/>
              </w:rPr>
              <w:t>;</w:t>
            </w:r>
          </w:p>
          <w:p w14:paraId="41A40BC2" w14:textId="77777777" w:rsidR="0037126A" w:rsidRPr="00BE50B5" w:rsidRDefault="0037126A" w:rsidP="00996C4F">
            <w:pPr>
              <w:pStyle w:val="ListParagraph"/>
              <w:numPr>
                <w:ilvl w:val="0"/>
                <w:numId w:val="181"/>
              </w:numPr>
              <w:jc w:val="both"/>
              <w:rPr>
                <w:rFonts w:ascii="Times New Roman" w:hAnsi="Times New Roman" w:cs="Times New Roman"/>
              </w:rPr>
            </w:pPr>
            <w:r w:rsidRPr="00347F55">
              <w:rPr>
                <w:rFonts w:ascii="Times New Roman" w:hAnsi="Times New Roman" w:cs="Times New Roman"/>
                <w:i/>
                <w:iCs/>
              </w:rPr>
              <w:t>Samsung Internet v23</w:t>
            </w:r>
            <w:r w:rsidRPr="00BE50B5">
              <w:rPr>
                <w:rFonts w:ascii="Times New Roman" w:hAnsi="Times New Roman" w:cs="Times New Roman"/>
              </w:rPr>
              <w:t>.*</w:t>
            </w:r>
          </w:p>
        </w:tc>
      </w:tr>
      <w:tr w:rsidR="007B1C57" w:rsidRPr="00BE50B5" w14:paraId="1E44B05B" w14:textId="77777777" w:rsidTr="118C7EF8">
        <w:tc>
          <w:tcPr>
            <w:tcW w:w="734" w:type="pct"/>
            <w:tcBorders>
              <w:top w:val="single" w:sz="4" w:space="0" w:color="auto"/>
              <w:left w:val="single" w:sz="4" w:space="0" w:color="auto"/>
              <w:bottom w:val="single" w:sz="4" w:space="0" w:color="auto"/>
              <w:right w:val="single" w:sz="4" w:space="0" w:color="auto"/>
            </w:tcBorders>
          </w:tcPr>
          <w:p w14:paraId="4E264C40" w14:textId="77777777" w:rsidR="007B1C57" w:rsidRPr="00BE50B5" w:rsidRDefault="007B1C57"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E48146F" w14:textId="1EAB90B2" w:rsidR="007B1C57" w:rsidRPr="00BE50B5" w:rsidRDefault="007B1C57" w:rsidP="000C4D83">
            <w:pPr>
              <w:jc w:val="both"/>
              <w:rPr>
                <w:rFonts w:ascii="Times New Roman" w:hAnsi="Times New Roman" w:cs="Times New Roman"/>
              </w:rPr>
            </w:pPr>
            <w:r>
              <w:rPr>
                <w:rFonts w:ascii="Times New Roman" w:hAnsi="Times New Roman" w:cs="Times New Roman"/>
              </w:rPr>
              <w:t>KPVS</w:t>
            </w:r>
            <w:r w:rsidRPr="007B1C57">
              <w:rPr>
                <w:rFonts w:ascii="Times New Roman" w:hAnsi="Times New Roman" w:cs="Times New Roman"/>
              </w:rPr>
              <w:t xml:space="preserve"> turi būti užtikrintos konfigūravimo, pritaikymo, personalizavimo galimybės naudojantis tiktai </w:t>
            </w:r>
            <w:r w:rsidR="001A7C01">
              <w:rPr>
                <w:rFonts w:ascii="Times New Roman" w:hAnsi="Times New Roman" w:cs="Times New Roman"/>
              </w:rPr>
              <w:t>žiniatinklio</w:t>
            </w:r>
            <w:r w:rsidR="001A7C01" w:rsidRPr="007B1C57">
              <w:rPr>
                <w:rFonts w:ascii="Times New Roman" w:hAnsi="Times New Roman" w:cs="Times New Roman"/>
              </w:rPr>
              <w:t xml:space="preserve"> </w:t>
            </w:r>
            <w:r w:rsidRPr="007B1C57">
              <w:rPr>
                <w:rFonts w:ascii="Times New Roman" w:hAnsi="Times New Roman" w:cs="Times New Roman"/>
              </w:rPr>
              <w:t>naršykle</w:t>
            </w:r>
            <w:r w:rsidR="00347F55">
              <w:rPr>
                <w:rFonts w:ascii="Times New Roman" w:hAnsi="Times New Roman" w:cs="Times New Roman"/>
              </w:rPr>
              <w:t>.</w:t>
            </w:r>
          </w:p>
        </w:tc>
      </w:tr>
      <w:tr w:rsidR="00CE7A85" w:rsidRPr="00BE50B5" w14:paraId="4328260C" w14:textId="77777777" w:rsidTr="118C7EF8">
        <w:tc>
          <w:tcPr>
            <w:tcW w:w="734" w:type="pct"/>
            <w:tcBorders>
              <w:top w:val="single" w:sz="4" w:space="0" w:color="auto"/>
              <w:left w:val="single" w:sz="4" w:space="0" w:color="auto"/>
              <w:bottom w:val="single" w:sz="4" w:space="0" w:color="auto"/>
              <w:right w:val="single" w:sz="4" w:space="0" w:color="auto"/>
            </w:tcBorders>
          </w:tcPr>
          <w:p w14:paraId="694BD8A0" w14:textId="77777777" w:rsidR="00CE7A85" w:rsidRPr="00BE50B5" w:rsidRDefault="00CE7A85"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DC25449" w14:textId="0482279E" w:rsidR="00CE7A85" w:rsidRDefault="00CE7A85" w:rsidP="000C4D83">
            <w:pPr>
              <w:jc w:val="both"/>
              <w:rPr>
                <w:rFonts w:ascii="Times New Roman" w:hAnsi="Times New Roman" w:cs="Times New Roman"/>
              </w:rPr>
            </w:pPr>
            <w:r>
              <w:rPr>
                <w:rFonts w:ascii="Times New Roman" w:hAnsi="Times New Roman" w:cs="Times New Roman"/>
              </w:rPr>
              <w:t>KPVS</w:t>
            </w:r>
            <w:r w:rsidRPr="00CE7A85">
              <w:rPr>
                <w:rFonts w:ascii="Times New Roman" w:hAnsi="Times New Roman" w:cs="Times New Roman"/>
              </w:rPr>
              <w:t xml:space="preserve"> </w:t>
            </w:r>
            <w:r>
              <w:rPr>
                <w:rFonts w:ascii="Times New Roman" w:hAnsi="Times New Roman" w:cs="Times New Roman"/>
              </w:rPr>
              <w:t>išorinės</w:t>
            </w:r>
            <w:r w:rsidR="00650ED3">
              <w:rPr>
                <w:rFonts w:ascii="Times New Roman" w:hAnsi="Times New Roman" w:cs="Times New Roman"/>
              </w:rPr>
              <w:t xml:space="preserve"> ir </w:t>
            </w:r>
            <w:r>
              <w:rPr>
                <w:rFonts w:ascii="Times New Roman" w:hAnsi="Times New Roman" w:cs="Times New Roman"/>
              </w:rPr>
              <w:t xml:space="preserve">vidinės svetainių turinio valdymo sprendimas </w:t>
            </w:r>
            <w:r w:rsidRPr="00CE7A85">
              <w:rPr>
                <w:rFonts w:ascii="Times New Roman" w:hAnsi="Times New Roman" w:cs="Times New Roman"/>
              </w:rPr>
              <w:t xml:space="preserve">turi palaikyti kelių </w:t>
            </w:r>
            <w:r>
              <w:rPr>
                <w:rFonts w:ascii="Times New Roman" w:hAnsi="Times New Roman" w:cs="Times New Roman"/>
              </w:rPr>
              <w:t>turinio</w:t>
            </w:r>
            <w:r w:rsidRPr="00CE7A85">
              <w:rPr>
                <w:rFonts w:ascii="Times New Roman" w:hAnsi="Times New Roman" w:cs="Times New Roman"/>
              </w:rPr>
              <w:t xml:space="preserve"> redaktorių</w:t>
            </w:r>
            <w:r>
              <w:rPr>
                <w:rFonts w:ascii="Times New Roman" w:hAnsi="Times New Roman" w:cs="Times New Roman"/>
              </w:rPr>
              <w:t xml:space="preserve"> </w:t>
            </w:r>
            <w:r w:rsidRPr="00CE7A85">
              <w:rPr>
                <w:rFonts w:ascii="Times New Roman" w:hAnsi="Times New Roman" w:cs="Times New Roman"/>
              </w:rPr>
              <w:t>darbą vienu metu: keli nepriklausomi naudotojai turi turėti galimybę vienu metu kurti arba keisti turinį, tuo pat metu visi naudotojai turi turėti galimybę jį pasiekti.</w:t>
            </w:r>
          </w:p>
        </w:tc>
      </w:tr>
      <w:tr w:rsidR="0037126A" w:rsidRPr="00BE50B5" w14:paraId="6204A26A" w14:textId="77777777" w:rsidTr="118C7EF8">
        <w:tc>
          <w:tcPr>
            <w:tcW w:w="734" w:type="pct"/>
            <w:tcBorders>
              <w:top w:val="single" w:sz="4" w:space="0" w:color="auto"/>
              <w:left w:val="single" w:sz="4" w:space="0" w:color="auto"/>
              <w:bottom w:val="single" w:sz="4" w:space="0" w:color="auto"/>
              <w:right w:val="single" w:sz="4" w:space="0" w:color="auto"/>
            </w:tcBorders>
          </w:tcPr>
          <w:p w14:paraId="5DE345DF" w14:textId="77777777" w:rsidR="0037126A" w:rsidRPr="00BE50B5" w:rsidRDefault="0037126A"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2FC62A9" w14:textId="6F6FD3D4" w:rsidR="0037126A" w:rsidRDefault="0037126A" w:rsidP="000C4D83">
            <w:pPr>
              <w:jc w:val="both"/>
              <w:rPr>
                <w:rFonts w:ascii="Times New Roman" w:hAnsi="Times New Roman" w:cs="Times New Roman"/>
              </w:rPr>
            </w:pPr>
            <w:r w:rsidRPr="00BE50B5">
              <w:rPr>
                <w:rFonts w:ascii="Times New Roman" w:hAnsi="Times New Roman" w:cs="Times New Roman"/>
              </w:rPr>
              <w:t xml:space="preserve">Turi būti realizuotas reikalavimas išorinio </w:t>
            </w:r>
            <w:r w:rsidR="002141BE">
              <w:rPr>
                <w:rFonts w:ascii="Times New Roman" w:hAnsi="Times New Roman" w:cs="Times New Roman"/>
              </w:rPr>
              <w:t>naudotojo</w:t>
            </w:r>
            <w:r w:rsidRPr="00BE50B5">
              <w:rPr>
                <w:rFonts w:ascii="Times New Roman" w:hAnsi="Times New Roman" w:cs="Times New Roman"/>
              </w:rPr>
              <w:t xml:space="preserve"> duomenis formose (vardą, pavardę) įrašyti tik lotyniškais rašmenimis, adresus </w:t>
            </w:r>
            <w:r w:rsidR="00BA310C">
              <w:rPr>
                <w:rFonts w:ascii="Times New Roman" w:hAnsi="Times New Roman" w:cs="Times New Roman"/>
              </w:rPr>
              <w:t>–</w:t>
            </w:r>
            <w:r w:rsidRPr="00BE50B5">
              <w:rPr>
                <w:rFonts w:ascii="Times New Roman" w:hAnsi="Times New Roman" w:cs="Times New Roman"/>
              </w:rPr>
              <w:t xml:space="preserve"> ir kitais rašmenimis.</w:t>
            </w:r>
          </w:p>
          <w:p w14:paraId="325A7F03" w14:textId="10BB9214" w:rsidR="00EE4262" w:rsidRPr="00BE50B5" w:rsidRDefault="00EE4262" w:rsidP="000C4D83">
            <w:pPr>
              <w:jc w:val="both"/>
              <w:rPr>
                <w:rFonts w:ascii="Times New Roman" w:hAnsi="Times New Roman" w:cs="Times New Roman"/>
              </w:rPr>
            </w:pPr>
            <w:r>
              <w:rPr>
                <w:rFonts w:ascii="Times New Roman" w:hAnsi="Times New Roman" w:cs="Times New Roman"/>
              </w:rPr>
              <w:t>T</w:t>
            </w:r>
            <w:r w:rsidRPr="00BE50B5">
              <w:rPr>
                <w:rFonts w:ascii="Times New Roman" w:hAnsi="Times New Roman" w:cs="Times New Roman"/>
              </w:rPr>
              <w:t>uri būti įgyvendinta galimybė formose įvesti ilgus sudėtinius vardus ir pavardes, atsižvelgiant į visų KĮ specifiką.</w:t>
            </w:r>
          </w:p>
          <w:p w14:paraId="5761E7C0" w14:textId="77777777" w:rsidR="0037126A" w:rsidRPr="00BE50B5" w:rsidRDefault="0037126A" w:rsidP="000C4D83">
            <w:pPr>
              <w:jc w:val="both"/>
              <w:rPr>
                <w:rFonts w:ascii="Times New Roman" w:hAnsi="Times New Roman" w:cs="Times New Roman"/>
              </w:rPr>
            </w:pPr>
            <w:r w:rsidRPr="00BE50B5">
              <w:rPr>
                <w:rFonts w:ascii="Times New Roman" w:hAnsi="Times New Roman" w:cs="Times New Roman"/>
              </w:rPr>
              <w:t>Pildant nustatytos formos prašymą prašymai pildomi asmens vardą ir pavardę įrašant valstybine (lietuvių) kalba, kaip įrašyta asmens dokumente arba lotyniškais rašmenimis, gyv. vietos adresas gali būti nurodomas vietine kalba. Išskyrus valstybę, kuri turi būti nurodyta ir lietuvių kalba (pasirenkant iš klasifikatoriaus). Būtina funkcija konsulinei registracijai.</w:t>
            </w:r>
          </w:p>
        </w:tc>
      </w:tr>
      <w:tr w:rsidR="0037126A" w:rsidRPr="00BE50B5" w14:paraId="33CA8908" w14:textId="77777777" w:rsidTr="118C7EF8">
        <w:tc>
          <w:tcPr>
            <w:tcW w:w="734" w:type="pct"/>
            <w:tcBorders>
              <w:top w:val="single" w:sz="4" w:space="0" w:color="auto"/>
              <w:left w:val="single" w:sz="4" w:space="0" w:color="auto"/>
              <w:bottom w:val="single" w:sz="4" w:space="0" w:color="auto"/>
              <w:right w:val="single" w:sz="4" w:space="0" w:color="auto"/>
            </w:tcBorders>
          </w:tcPr>
          <w:p w14:paraId="66D7AB66" w14:textId="77777777" w:rsidR="0037126A" w:rsidRPr="00BE50B5" w:rsidRDefault="0037126A"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AD761A9" w14:textId="1958AE43" w:rsidR="0037126A" w:rsidRPr="00BE50B5" w:rsidRDefault="0037126A" w:rsidP="000C4D83">
            <w:pPr>
              <w:jc w:val="both"/>
              <w:rPr>
                <w:rFonts w:ascii="Times New Roman" w:hAnsi="Times New Roman" w:cs="Times New Roman"/>
              </w:rPr>
            </w:pPr>
            <w:r w:rsidRPr="00BE50B5">
              <w:rPr>
                <w:rFonts w:ascii="Times New Roman" w:hAnsi="Times New Roman" w:cs="Times New Roman"/>
              </w:rPr>
              <w:t>Tiek vidiniams, tiek išoriniams naudotojams visos KPVS funkcijos turi būti pasiekiamos per mobiliuosius įrenginius identiškai, taip kaip ir stacionaraus kompiuterio naršyklėje.</w:t>
            </w:r>
            <w:r w:rsidR="001D0813">
              <w:rPr>
                <w:rFonts w:ascii="Times New Roman" w:hAnsi="Times New Roman" w:cs="Times New Roman"/>
              </w:rPr>
              <w:t xml:space="preserve"> </w:t>
            </w:r>
            <w:r w:rsidR="001D0813" w:rsidRPr="001D0813">
              <w:rPr>
                <w:rFonts w:ascii="Times New Roman" w:hAnsi="Times New Roman" w:cs="Times New Roman"/>
              </w:rPr>
              <w:t>Mobilio</w:t>
            </w:r>
            <w:r w:rsidR="00347F55">
              <w:rPr>
                <w:rFonts w:ascii="Times New Roman" w:hAnsi="Times New Roman" w:cs="Times New Roman"/>
              </w:rPr>
              <w:t>jo</w:t>
            </w:r>
            <w:r w:rsidR="001D0813" w:rsidRPr="001D0813">
              <w:rPr>
                <w:rFonts w:ascii="Times New Roman" w:hAnsi="Times New Roman" w:cs="Times New Roman"/>
              </w:rPr>
              <w:t xml:space="preserve">je versijoje turi būti prieinama visa sistemoje pateikiama informacija, tačiau administratorius turi </w:t>
            </w:r>
            <w:r w:rsidR="001D0813">
              <w:rPr>
                <w:rFonts w:ascii="Times New Roman" w:hAnsi="Times New Roman" w:cs="Times New Roman"/>
              </w:rPr>
              <w:t xml:space="preserve">turėti </w:t>
            </w:r>
            <w:r w:rsidR="001D0813" w:rsidRPr="001D0813">
              <w:rPr>
                <w:rFonts w:ascii="Times New Roman" w:hAnsi="Times New Roman" w:cs="Times New Roman"/>
              </w:rPr>
              <w:t>galimybę apriboti tam tikrų skilčių prieinamumą mobiliojoje versijoje</w:t>
            </w:r>
            <w:r w:rsidR="001D0813">
              <w:rPr>
                <w:rFonts w:ascii="Times New Roman" w:hAnsi="Times New Roman" w:cs="Times New Roman"/>
              </w:rPr>
              <w:t>.</w:t>
            </w:r>
          </w:p>
        </w:tc>
      </w:tr>
      <w:tr w:rsidR="0037126A" w:rsidRPr="00BE50B5" w14:paraId="2718F21C" w14:textId="77777777" w:rsidTr="118C7EF8">
        <w:tc>
          <w:tcPr>
            <w:tcW w:w="734" w:type="pct"/>
            <w:tcBorders>
              <w:top w:val="single" w:sz="4" w:space="0" w:color="auto"/>
              <w:left w:val="single" w:sz="4" w:space="0" w:color="auto"/>
              <w:bottom w:val="single" w:sz="4" w:space="0" w:color="auto"/>
              <w:right w:val="single" w:sz="4" w:space="0" w:color="auto"/>
            </w:tcBorders>
          </w:tcPr>
          <w:p w14:paraId="7BF7BC50" w14:textId="77777777" w:rsidR="0037126A" w:rsidRPr="00BE50B5" w:rsidRDefault="0037126A"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A00430B" w14:textId="0126AF1B" w:rsidR="0037126A" w:rsidRPr="00BE50B5" w:rsidRDefault="002141BE" w:rsidP="000C4D83">
            <w:pPr>
              <w:jc w:val="both"/>
              <w:rPr>
                <w:rFonts w:ascii="Times New Roman" w:hAnsi="Times New Roman" w:cs="Times New Roman"/>
              </w:rPr>
            </w:pPr>
            <w:r>
              <w:rPr>
                <w:rFonts w:ascii="Times New Roman" w:hAnsi="Times New Roman" w:cs="Times New Roman"/>
              </w:rPr>
              <w:t>Naudotojo</w:t>
            </w:r>
            <w:r w:rsidR="0037126A" w:rsidRPr="00BE50B5">
              <w:rPr>
                <w:rFonts w:ascii="Times New Roman" w:hAnsi="Times New Roman" w:cs="Times New Roman"/>
              </w:rPr>
              <w:t xml:space="preserve"> sąsajoje atvaizduojama informacija turi atitikti teikiamų paslaugų kontekstą.</w:t>
            </w:r>
          </w:p>
        </w:tc>
      </w:tr>
      <w:tr w:rsidR="0037126A" w:rsidRPr="00BE50B5" w14:paraId="4C64A797" w14:textId="77777777" w:rsidTr="118C7EF8">
        <w:tc>
          <w:tcPr>
            <w:tcW w:w="734" w:type="pct"/>
            <w:tcBorders>
              <w:top w:val="single" w:sz="4" w:space="0" w:color="auto"/>
              <w:left w:val="single" w:sz="4" w:space="0" w:color="auto"/>
              <w:bottom w:val="single" w:sz="4" w:space="0" w:color="auto"/>
              <w:right w:val="single" w:sz="4" w:space="0" w:color="auto"/>
            </w:tcBorders>
          </w:tcPr>
          <w:p w14:paraId="030CF258" w14:textId="77777777" w:rsidR="0037126A" w:rsidRPr="00BE50B5" w:rsidRDefault="0037126A"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2B9C91A" w14:textId="77777777" w:rsidR="0037126A" w:rsidRPr="00BE50B5" w:rsidRDefault="0037126A" w:rsidP="000C4D83">
            <w:pPr>
              <w:jc w:val="both"/>
              <w:rPr>
                <w:rFonts w:ascii="Times New Roman" w:hAnsi="Times New Roman" w:cs="Times New Roman"/>
              </w:rPr>
            </w:pPr>
            <w:r w:rsidRPr="00BE50B5">
              <w:rPr>
                <w:rFonts w:ascii="Times New Roman" w:hAnsi="Times New Roman" w:cs="Times New Roman"/>
              </w:rPr>
              <w:t>Formose turi būti aiškiai identifikuoti privalomi ir neprivalomi pildymo laukai.</w:t>
            </w:r>
          </w:p>
        </w:tc>
      </w:tr>
      <w:tr w:rsidR="003A3542" w:rsidRPr="00BE50B5" w14:paraId="21F8A351" w14:textId="77777777" w:rsidTr="118C7EF8">
        <w:tc>
          <w:tcPr>
            <w:tcW w:w="734" w:type="pct"/>
            <w:tcBorders>
              <w:top w:val="single" w:sz="4" w:space="0" w:color="auto"/>
              <w:left w:val="single" w:sz="4" w:space="0" w:color="auto"/>
              <w:bottom w:val="single" w:sz="4" w:space="0" w:color="auto"/>
              <w:right w:val="single" w:sz="4" w:space="0" w:color="auto"/>
            </w:tcBorders>
          </w:tcPr>
          <w:p w14:paraId="0B9C1071" w14:textId="77777777" w:rsidR="003A3542" w:rsidRPr="00BE50B5" w:rsidRDefault="003A3542" w:rsidP="00996C4F">
            <w:pPr>
              <w:pStyle w:val="Tablenumber"/>
              <w:numPr>
                <w:ilvl w:val="0"/>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D2F7DC3" w14:textId="15B4F941" w:rsidR="003A3542" w:rsidRPr="00BE50B5" w:rsidDel="00F33C41" w:rsidRDefault="00081E50" w:rsidP="000C4D83">
            <w:pPr>
              <w:jc w:val="both"/>
              <w:rPr>
                <w:rFonts w:ascii="Times New Roman" w:hAnsi="Times New Roman" w:cs="Times New Roman"/>
              </w:rPr>
            </w:pPr>
            <w:r w:rsidRPr="00BE50B5">
              <w:rPr>
                <w:rFonts w:ascii="Times New Roman" w:eastAsia="DejaVuSans" w:hAnsi="Times New Roman" w:cs="Times New Roman"/>
              </w:rPr>
              <w:t>KPVS naudotojo sąsaja turi būti lengvai suprantama ir patogi naudotojui naudoti.</w:t>
            </w:r>
          </w:p>
        </w:tc>
      </w:tr>
      <w:tr w:rsidR="003A3542" w:rsidRPr="00BE50B5" w14:paraId="09C35144" w14:textId="77777777" w:rsidTr="118C7EF8">
        <w:tc>
          <w:tcPr>
            <w:tcW w:w="734" w:type="pct"/>
            <w:tcBorders>
              <w:top w:val="single" w:sz="4" w:space="0" w:color="auto"/>
              <w:left w:val="single" w:sz="4" w:space="0" w:color="auto"/>
              <w:bottom w:val="single" w:sz="4" w:space="0" w:color="auto"/>
              <w:right w:val="single" w:sz="4" w:space="0" w:color="auto"/>
            </w:tcBorders>
          </w:tcPr>
          <w:p w14:paraId="5A9E2F78" w14:textId="77777777" w:rsidR="003A3542" w:rsidRPr="00BE50B5" w:rsidRDefault="003A3542" w:rsidP="00996C4F">
            <w:pPr>
              <w:pStyle w:val="Tablenumber"/>
              <w:numPr>
                <w:ilvl w:val="0"/>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61BD726" w14:textId="77777777" w:rsidR="006E0A9C" w:rsidRDefault="003A3542" w:rsidP="000C4D83">
            <w:pPr>
              <w:jc w:val="both"/>
              <w:rPr>
                <w:rFonts w:ascii="Times New Roman" w:hAnsi="Times New Roman" w:cs="Times New Roman"/>
              </w:rPr>
            </w:pPr>
            <w:r w:rsidRPr="00BE50B5">
              <w:rPr>
                <w:rFonts w:ascii="Times New Roman" w:hAnsi="Times New Roman" w:cs="Times New Roman"/>
              </w:rPr>
              <w:t xml:space="preserve">Paslaugų teikėjas turi sukurti </w:t>
            </w:r>
            <w:r w:rsidR="00675700" w:rsidRPr="00BE50B5">
              <w:rPr>
                <w:rFonts w:ascii="Times New Roman" w:hAnsi="Times New Roman" w:cs="Times New Roman"/>
              </w:rPr>
              <w:t xml:space="preserve">išorinės ir vidinės </w:t>
            </w:r>
            <w:r w:rsidRPr="00BE50B5">
              <w:rPr>
                <w:rFonts w:ascii="Times New Roman" w:hAnsi="Times New Roman" w:cs="Times New Roman"/>
              </w:rPr>
              <w:t xml:space="preserve">KPVS </w:t>
            </w:r>
            <w:r w:rsidR="00675700" w:rsidRPr="00BE50B5">
              <w:rPr>
                <w:rFonts w:ascii="Times New Roman" w:hAnsi="Times New Roman" w:cs="Times New Roman"/>
              </w:rPr>
              <w:t xml:space="preserve">svetainių </w:t>
            </w:r>
            <w:r w:rsidRPr="00BE50B5">
              <w:rPr>
                <w:rFonts w:ascii="Times New Roman" w:hAnsi="Times New Roman" w:cs="Times New Roman"/>
              </w:rPr>
              <w:t xml:space="preserve">dizainą, taikant geriausias UX (angl. </w:t>
            </w:r>
            <w:r w:rsidRPr="00625FAF">
              <w:rPr>
                <w:rFonts w:ascii="Times New Roman" w:hAnsi="Times New Roman" w:cs="Times New Roman"/>
                <w:i/>
                <w:iCs/>
              </w:rPr>
              <w:t>User experience</w:t>
            </w:r>
            <w:r w:rsidRPr="00BE50B5">
              <w:rPr>
                <w:rFonts w:ascii="Times New Roman" w:hAnsi="Times New Roman" w:cs="Times New Roman"/>
              </w:rPr>
              <w:t xml:space="preserve">) ir UI (angl. </w:t>
            </w:r>
            <w:r w:rsidRPr="00625FAF">
              <w:rPr>
                <w:rFonts w:ascii="Times New Roman" w:hAnsi="Times New Roman" w:cs="Times New Roman"/>
                <w:i/>
                <w:iCs/>
              </w:rPr>
              <w:t>User interface</w:t>
            </w:r>
            <w:r w:rsidRPr="00B656DA">
              <w:rPr>
                <w:rFonts w:ascii="Times New Roman" w:hAnsi="Times New Roman" w:cs="Times New Roman"/>
              </w:rPr>
              <w:t>)</w:t>
            </w:r>
            <w:r w:rsidRPr="00BE50B5">
              <w:rPr>
                <w:rFonts w:ascii="Times New Roman" w:hAnsi="Times New Roman" w:cs="Times New Roman"/>
              </w:rPr>
              <w:t xml:space="preserve"> praktikas, siekiant naudotojo sąsają padaryti kiek labiau įmanoma intuityvią ir suprantamą, vengiant visų perteklinių veiksmų.</w:t>
            </w:r>
            <w:r w:rsidR="005C03D2" w:rsidRPr="00BE50B5">
              <w:rPr>
                <w:rFonts w:ascii="Times New Roman" w:hAnsi="Times New Roman" w:cs="Times New Roman"/>
              </w:rPr>
              <w:t xml:space="preserve"> </w:t>
            </w:r>
          </w:p>
          <w:p w14:paraId="018FEEA8" w14:textId="7B8E0FE3" w:rsidR="003A3542" w:rsidRPr="00BE50B5" w:rsidRDefault="005C03D2" w:rsidP="000C4D83">
            <w:pPr>
              <w:jc w:val="both"/>
              <w:rPr>
                <w:rFonts w:ascii="Times New Roman" w:hAnsi="Times New Roman" w:cs="Times New Roman"/>
              </w:rPr>
            </w:pPr>
            <w:r w:rsidRPr="00BE50B5">
              <w:rPr>
                <w:rFonts w:ascii="Times New Roman" w:hAnsi="Times New Roman" w:cs="Times New Roman"/>
              </w:rPr>
              <w:t>Dizainas</w:t>
            </w:r>
            <w:r w:rsidR="000E6C5F">
              <w:rPr>
                <w:rFonts w:ascii="Times New Roman" w:hAnsi="Times New Roman" w:cs="Times New Roman"/>
              </w:rPr>
              <w:t xml:space="preserve"> (atlikus naudotojų poreikių tyrimą ir testavimą)</w:t>
            </w:r>
            <w:r w:rsidRPr="00BE50B5">
              <w:rPr>
                <w:rFonts w:ascii="Times New Roman" w:hAnsi="Times New Roman" w:cs="Times New Roman"/>
              </w:rPr>
              <w:t xml:space="preserve"> turės būti suderintas su </w:t>
            </w:r>
            <w:r w:rsidR="001365A0">
              <w:rPr>
                <w:rFonts w:ascii="Times New Roman" w:hAnsi="Times New Roman" w:cs="Times New Roman"/>
              </w:rPr>
              <w:t>URM</w:t>
            </w:r>
            <w:r w:rsidRPr="00BE50B5">
              <w:rPr>
                <w:rFonts w:ascii="Times New Roman" w:hAnsi="Times New Roman" w:cs="Times New Roman"/>
              </w:rPr>
              <w:t xml:space="preserve"> projektavimo etape.</w:t>
            </w:r>
          </w:p>
        </w:tc>
      </w:tr>
      <w:tr w:rsidR="00CE7A85" w:rsidRPr="00BE50B5" w14:paraId="5BFCB3C2" w14:textId="77777777" w:rsidTr="118C7EF8">
        <w:tc>
          <w:tcPr>
            <w:tcW w:w="734" w:type="pct"/>
            <w:tcBorders>
              <w:top w:val="single" w:sz="4" w:space="0" w:color="auto"/>
              <w:left w:val="single" w:sz="4" w:space="0" w:color="auto"/>
              <w:bottom w:val="single" w:sz="4" w:space="0" w:color="auto"/>
              <w:right w:val="single" w:sz="4" w:space="0" w:color="auto"/>
            </w:tcBorders>
          </w:tcPr>
          <w:p w14:paraId="23701F93" w14:textId="77777777" w:rsidR="00CE7A85" w:rsidRPr="00BE50B5" w:rsidRDefault="00CE7A85" w:rsidP="00996C4F">
            <w:pPr>
              <w:pStyle w:val="Tablenumber"/>
              <w:numPr>
                <w:ilvl w:val="0"/>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F780FA3" w14:textId="4CC39736" w:rsidR="00CE7A85" w:rsidRPr="00BE50B5" w:rsidRDefault="00CE7A85" w:rsidP="000C4D83">
            <w:pPr>
              <w:jc w:val="both"/>
              <w:rPr>
                <w:rFonts w:ascii="Times New Roman" w:hAnsi="Times New Roman" w:cs="Times New Roman"/>
              </w:rPr>
            </w:pPr>
            <w:r>
              <w:rPr>
                <w:rFonts w:ascii="Times New Roman" w:hAnsi="Times New Roman" w:cs="Times New Roman"/>
              </w:rPr>
              <w:t>KPVS svetainių</w:t>
            </w:r>
            <w:r w:rsidRPr="00CE7A85">
              <w:rPr>
                <w:rFonts w:ascii="Times New Roman" w:hAnsi="Times New Roman" w:cs="Times New Roman"/>
              </w:rPr>
              <w:t xml:space="preserve"> dizaino struktūra tur</w:t>
            </w:r>
            <w:r>
              <w:rPr>
                <w:rFonts w:ascii="Times New Roman" w:hAnsi="Times New Roman" w:cs="Times New Roman"/>
              </w:rPr>
              <w:t>i</w:t>
            </w:r>
            <w:r w:rsidRPr="00CE7A85">
              <w:rPr>
                <w:rFonts w:ascii="Times New Roman" w:hAnsi="Times New Roman" w:cs="Times New Roman"/>
              </w:rPr>
              <w:t xml:space="preserve"> būti paremta vienos kolekcijos principu, t.</w:t>
            </w:r>
            <w:r w:rsidR="00614A20">
              <w:rPr>
                <w:rFonts w:ascii="Times New Roman" w:hAnsi="Times New Roman" w:cs="Times New Roman"/>
              </w:rPr>
              <w:t xml:space="preserve"> </w:t>
            </w:r>
            <w:r w:rsidRPr="00CE7A85">
              <w:rPr>
                <w:rFonts w:ascii="Times New Roman" w:hAnsi="Times New Roman" w:cs="Times New Roman"/>
              </w:rPr>
              <w:t>y. aukščiausi</w:t>
            </w:r>
            <w:r w:rsidR="00690F1E">
              <w:rPr>
                <w:rFonts w:ascii="Times New Roman" w:hAnsi="Times New Roman" w:cs="Times New Roman"/>
              </w:rPr>
              <w:t>u</w:t>
            </w:r>
            <w:r w:rsidRPr="00CE7A85">
              <w:rPr>
                <w:rFonts w:ascii="Times New Roman" w:hAnsi="Times New Roman" w:cs="Times New Roman"/>
              </w:rPr>
              <w:t xml:space="preserve"> lygmen</w:t>
            </w:r>
            <w:r w:rsidR="00690F1E">
              <w:rPr>
                <w:rFonts w:ascii="Times New Roman" w:hAnsi="Times New Roman" w:cs="Times New Roman"/>
              </w:rPr>
              <w:t>iu</w:t>
            </w:r>
            <w:r w:rsidRPr="00CE7A85">
              <w:rPr>
                <w:rFonts w:ascii="Times New Roman" w:hAnsi="Times New Roman" w:cs="Times New Roman"/>
              </w:rPr>
              <w:t xml:space="preserve"> sukuriamas vienas puslapis ir toliau hierarchiniu principu kuriami kiti </w:t>
            </w:r>
            <w:r>
              <w:rPr>
                <w:rFonts w:ascii="Times New Roman" w:hAnsi="Times New Roman" w:cs="Times New Roman"/>
              </w:rPr>
              <w:t>svetainės</w:t>
            </w:r>
            <w:r w:rsidRPr="00CE7A85">
              <w:rPr>
                <w:rFonts w:ascii="Times New Roman" w:hAnsi="Times New Roman" w:cs="Times New Roman"/>
              </w:rPr>
              <w:t xml:space="preserve"> puslapiai.</w:t>
            </w:r>
          </w:p>
        </w:tc>
      </w:tr>
      <w:tr w:rsidR="003A3542" w:rsidRPr="00BE50B5" w14:paraId="2294CA19" w14:textId="77777777" w:rsidTr="118C7EF8">
        <w:tc>
          <w:tcPr>
            <w:tcW w:w="734" w:type="pct"/>
            <w:tcBorders>
              <w:top w:val="single" w:sz="4" w:space="0" w:color="auto"/>
              <w:left w:val="single" w:sz="4" w:space="0" w:color="auto"/>
              <w:bottom w:val="single" w:sz="4" w:space="0" w:color="auto"/>
              <w:right w:val="single" w:sz="4" w:space="0" w:color="auto"/>
            </w:tcBorders>
          </w:tcPr>
          <w:p w14:paraId="251153F4" w14:textId="77777777" w:rsidR="003A3542" w:rsidRPr="00BE50B5" w:rsidRDefault="003A3542" w:rsidP="00996C4F">
            <w:pPr>
              <w:pStyle w:val="Tablenumber"/>
              <w:numPr>
                <w:ilvl w:val="0"/>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4CE8A1A" w14:textId="5ABBCE65" w:rsidR="003A3542" w:rsidRPr="00BE50B5" w:rsidDel="00F33C41" w:rsidRDefault="00081E50" w:rsidP="000C4D83">
            <w:pPr>
              <w:jc w:val="both"/>
              <w:rPr>
                <w:rFonts w:ascii="Times New Roman" w:hAnsi="Times New Roman" w:cs="Times New Roman"/>
              </w:rPr>
            </w:pPr>
            <w:r w:rsidRPr="00BE50B5">
              <w:rPr>
                <w:rFonts w:ascii="Times New Roman" w:hAnsi="Times New Roman" w:cs="Times New Roman"/>
              </w:rPr>
              <w:t>KPVS naudotojo sąsaja turi būti intuityvi, suprantama ir nesudėtinga naudoti naudotojams, turintiems reikalaujamą kompiuterinio raštingumo lygį (ECDL ar aukštesnį)</w:t>
            </w:r>
            <w:r w:rsidR="00521233">
              <w:rPr>
                <w:rFonts w:ascii="Times New Roman" w:hAnsi="Times New Roman" w:cs="Times New Roman"/>
              </w:rPr>
              <w:t>,</w:t>
            </w:r>
            <w:r w:rsidRPr="00BE50B5">
              <w:rPr>
                <w:rFonts w:ascii="Times New Roman" w:hAnsi="Times New Roman" w:cs="Times New Roman"/>
              </w:rPr>
              <w:t xml:space="preserve"> bei atitikti šiuolaikinius ergonomikos reikalavimus.</w:t>
            </w:r>
          </w:p>
        </w:tc>
      </w:tr>
      <w:tr w:rsidR="00081E50" w:rsidRPr="00BE50B5" w14:paraId="3617D8A4" w14:textId="77777777" w:rsidTr="118C7EF8">
        <w:tc>
          <w:tcPr>
            <w:tcW w:w="734" w:type="pct"/>
            <w:tcBorders>
              <w:top w:val="single" w:sz="4" w:space="0" w:color="auto"/>
              <w:left w:val="single" w:sz="4" w:space="0" w:color="auto"/>
              <w:bottom w:val="single" w:sz="4" w:space="0" w:color="auto"/>
              <w:right w:val="single" w:sz="4" w:space="0" w:color="auto"/>
            </w:tcBorders>
          </w:tcPr>
          <w:p w14:paraId="023B4E4A" w14:textId="77777777" w:rsidR="00081E50" w:rsidRPr="00BE50B5" w:rsidRDefault="00081E50" w:rsidP="00996C4F">
            <w:pPr>
              <w:pStyle w:val="Tablenumber"/>
              <w:numPr>
                <w:ilvl w:val="1"/>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83721C8" w14:textId="21BCF8E3" w:rsidR="00081E50" w:rsidRPr="00BE50B5" w:rsidRDefault="00081E50" w:rsidP="000C4D83">
            <w:pPr>
              <w:jc w:val="both"/>
              <w:rPr>
                <w:rFonts w:ascii="Times New Roman" w:hAnsi="Times New Roman" w:cs="Times New Roman"/>
              </w:rPr>
            </w:pPr>
            <w:r w:rsidRPr="00BE50B5">
              <w:rPr>
                <w:rFonts w:ascii="Times New Roman" w:hAnsi="Times New Roman" w:cs="Times New Roman"/>
              </w:rPr>
              <w:t>Visame KPVS turi būti pateikiamas nuorodų kelias, kad naudotojui (vidiniai, išoriniai, klientai) būtų aišku, kurioje KPVS vietoje</w:t>
            </w:r>
            <w:r w:rsidR="000C324A" w:rsidRPr="00BE50B5">
              <w:rPr>
                <w:rFonts w:ascii="Times New Roman" w:hAnsi="Times New Roman" w:cs="Times New Roman"/>
              </w:rPr>
              <w:t xml:space="preserve"> ir</w:t>
            </w:r>
            <w:r w:rsidR="00602610">
              <w:rPr>
                <w:rFonts w:ascii="Times New Roman" w:hAnsi="Times New Roman" w:cs="Times New Roman"/>
              </w:rPr>
              <w:t xml:space="preserve"> (</w:t>
            </w:r>
            <w:r w:rsidR="000C324A" w:rsidRPr="00BE50B5">
              <w:rPr>
                <w:rFonts w:ascii="Times New Roman" w:hAnsi="Times New Roman" w:cs="Times New Roman"/>
              </w:rPr>
              <w:t>ar</w:t>
            </w:r>
            <w:r w:rsidR="00602610">
              <w:rPr>
                <w:rFonts w:ascii="Times New Roman" w:hAnsi="Times New Roman" w:cs="Times New Roman"/>
              </w:rPr>
              <w:t>ba)</w:t>
            </w:r>
            <w:r w:rsidR="000C324A" w:rsidRPr="00BE50B5">
              <w:rPr>
                <w:rFonts w:ascii="Times New Roman" w:hAnsi="Times New Roman" w:cs="Times New Roman"/>
              </w:rPr>
              <w:t xml:space="preserve"> procedūros etape</w:t>
            </w:r>
            <w:r w:rsidRPr="00BE50B5">
              <w:rPr>
                <w:rFonts w:ascii="Times New Roman" w:hAnsi="Times New Roman" w:cs="Times New Roman"/>
              </w:rPr>
              <w:t xml:space="preserve"> jis yra.</w:t>
            </w:r>
          </w:p>
        </w:tc>
      </w:tr>
      <w:tr w:rsidR="003A3542" w:rsidRPr="00BE50B5" w14:paraId="2E6530AC" w14:textId="77777777" w:rsidTr="118C7EF8">
        <w:tc>
          <w:tcPr>
            <w:tcW w:w="734" w:type="pct"/>
            <w:tcBorders>
              <w:top w:val="single" w:sz="4" w:space="0" w:color="auto"/>
              <w:left w:val="single" w:sz="4" w:space="0" w:color="auto"/>
              <w:bottom w:val="single" w:sz="4" w:space="0" w:color="auto"/>
              <w:right w:val="single" w:sz="4" w:space="0" w:color="auto"/>
            </w:tcBorders>
          </w:tcPr>
          <w:p w14:paraId="64B1A986" w14:textId="77777777" w:rsidR="003A3542" w:rsidRPr="00BE50B5" w:rsidRDefault="003A3542" w:rsidP="00996C4F">
            <w:pPr>
              <w:pStyle w:val="Tablenumber"/>
              <w:numPr>
                <w:ilvl w:val="0"/>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EC172FE" w14:textId="02F3F518" w:rsidR="003A3542" w:rsidRPr="00BE50B5" w:rsidDel="00F33C41" w:rsidRDefault="00124C83" w:rsidP="000C4D83">
            <w:pPr>
              <w:jc w:val="both"/>
              <w:rPr>
                <w:rFonts w:ascii="Times New Roman" w:hAnsi="Times New Roman" w:cs="Times New Roman"/>
              </w:rPr>
            </w:pPr>
            <w:r w:rsidRPr="00BE50B5">
              <w:rPr>
                <w:rFonts w:ascii="Times New Roman" w:eastAsia="DejaVuSans" w:hAnsi="Times New Roman" w:cs="Times New Roman"/>
              </w:rPr>
              <w:t xml:space="preserve">Sąsajai su naudotoju turi būti naudojamos atvirosios technologijos. Naudotojo sąsaja turi būti realizuota remiantis </w:t>
            </w:r>
            <w:r w:rsidR="001A7C01">
              <w:rPr>
                <w:rFonts w:ascii="Times New Roman" w:eastAsia="DejaVuSans" w:hAnsi="Times New Roman" w:cs="Times New Roman"/>
              </w:rPr>
              <w:t>žiniatinklio</w:t>
            </w:r>
            <w:r w:rsidR="001A7C01" w:rsidRPr="00BE50B5">
              <w:rPr>
                <w:rFonts w:ascii="Times New Roman" w:eastAsia="DejaVuSans" w:hAnsi="Times New Roman" w:cs="Times New Roman"/>
              </w:rPr>
              <w:t xml:space="preserve"> </w:t>
            </w:r>
            <w:r w:rsidRPr="00BE50B5">
              <w:rPr>
                <w:rFonts w:ascii="Times New Roman" w:eastAsia="DejaVuSans" w:hAnsi="Times New Roman" w:cs="Times New Roman"/>
              </w:rPr>
              <w:t xml:space="preserve">sprendimo (angl. </w:t>
            </w:r>
            <w:r w:rsidRPr="00625FAF">
              <w:rPr>
                <w:rFonts w:ascii="Times New Roman" w:eastAsia="DejaVuSans" w:hAnsi="Times New Roman" w:cs="Times New Roman"/>
                <w:i/>
                <w:iCs/>
              </w:rPr>
              <w:t>Web based</w:t>
            </w:r>
            <w:r w:rsidRPr="00BE50B5">
              <w:rPr>
                <w:rFonts w:ascii="Times New Roman" w:eastAsia="DejaVuSans" w:hAnsi="Times New Roman" w:cs="Times New Roman"/>
              </w:rPr>
              <w:t>) principais ir prieinama standartinėmis interneto naršyklėmis.</w:t>
            </w:r>
          </w:p>
        </w:tc>
      </w:tr>
      <w:tr w:rsidR="003A3542" w:rsidRPr="00BE50B5" w14:paraId="582D8C5D" w14:textId="77777777" w:rsidTr="118C7EF8">
        <w:tc>
          <w:tcPr>
            <w:tcW w:w="734" w:type="pct"/>
            <w:tcBorders>
              <w:top w:val="single" w:sz="4" w:space="0" w:color="auto"/>
              <w:left w:val="single" w:sz="4" w:space="0" w:color="auto"/>
              <w:bottom w:val="single" w:sz="4" w:space="0" w:color="auto"/>
              <w:right w:val="single" w:sz="4" w:space="0" w:color="auto"/>
            </w:tcBorders>
          </w:tcPr>
          <w:p w14:paraId="7EB4811A" w14:textId="77777777" w:rsidR="003A3542" w:rsidRPr="00BE50B5" w:rsidRDefault="003A3542" w:rsidP="00996C4F">
            <w:pPr>
              <w:pStyle w:val="Tablenumber"/>
              <w:numPr>
                <w:ilvl w:val="0"/>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438FCFA" w14:textId="38434D15" w:rsidR="001D0813" w:rsidRDefault="003A3542" w:rsidP="000C4D83">
            <w:pPr>
              <w:jc w:val="both"/>
              <w:rPr>
                <w:rFonts w:ascii="Times New Roman" w:eastAsia="DejaVuSans" w:hAnsi="Times New Roman" w:cs="Times New Roman"/>
              </w:rPr>
            </w:pPr>
            <w:r w:rsidRPr="00BE50B5">
              <w:rPr>
                <w:rFonts w:ascii="Times New Roman" w:hAnsi="Times New Roman" w:cs="Times New Roman"/>
              </w:rPr>
              <w:t>KPVS išorin</w:t>
            </w:r>
            <w:r w:rsidR="00B3262D">
              <w:rPr>
                <w:rFonts w:ascii="Times New Roman" w:hAnsi="Times New Roman" w:cs="Times New Roman"/>
              </w:rPr>
              <w:t>ė</w:t>
            </w:r>
            <w:r w:rsidRPr="00BE50B5">
              <w:rPr>
                <w:rFonts w:ascii="Times New Roman" w:hAnsi="Times New Roman" w:cs="Times New Roman"/>
              </w:rPr>
              <w:t xml:space="preserve"> bei vidin</w:t>
            </w:r>
            <w:r w:rsidR="00B3262D">
              <w:rPr>
                <w:rFonts w:ascii="Times New Roman" w:hAnsi="Times New Roman" w:cs="Times New Roman"/>
              </w:rPr>
              <w:t>ė</w:t>
            </w:r>
            <w:r w:rsidRPr="00BE50B5">
              <w:rPr>
                <w:rFonts w:ascii="Times New Roman" w:hAnsi="Times New Roman" w:cs="Times New Roman"/>
              </w:rPr>
              <w:t xml:space="preserve"> </w:t>
            </w:r>
            <w:r w:rsidR="00B3262D">
              <w:rPr>
                <w:rFonts w:ascii="Times New Roman" w:hAnsi="Times New Roman" w:cs="Times New Roman"/>
              </w:rPr>
              <w:t>svetainės</w:t>
            </w:r>
            <w:r w:rsidR="00B3262D" w:rsidRPr="00BE50B5">
              <w:rPr>
                <w:rFonts w:ascii="Times New Roman" w:hAnsi="Times New Roman" w:cs="Times New Roman"/>
              </w:rPr>
              <w:t xml:space="preserve"> </w:t>
            </w:r>
            <w:r w:rsidRPr="00BE50B5">
              <w:rPr>
                <w:rFonts w:ascii="Times New Roman" w:hAnsi="Times New Roman" w:cs="Times New Roman"/>
              </w:rPr>
              <w:t>turi būti kuriam</w:t>
            </w:r>
            <w:r w:rsidR="00B3262D">
              <w:rPr>
                <w:rFonts w:ascii="Times New Roman" w:hAnsi="Times New Roman" w:cs="Times New Roman"/>
              </w:rPr>
              <w:t>os</w:t>
            </w:r>
            <w:r w:rsidRPr="00BE50B5">
              <w:rPr>
                <w:rFonts w:ascii="Times New Roman" w:hAnsi="Times New Roman" w:cs="Times New Roman"/>
              </w:rPr>
              <w:t xml:space="preserve"> </w:t>
            </w:r>
            <w:r w:rsidR="00B3262D" w:rsidRPr="00625FAF">
              <w:rPr>
                <w:rFonts w:ascii="Times New Roman" w:hAnsi="Times New Roman" w:cs="Times New Roman"/>
                <w:i/>
                <w:iCs/>
              </w:rPr>
              <w:t>R</w:t>
            </w:r>
            <w:r w:rsidRPr="00625FAF">
              <w:rPr>
                <w:rFonts w:ascii="Times New Roman" w:hAnsi="Times New Roman" w:cs="Times New Roman"/>
                <w:i/>
                <w:iCs/>
              </w:rPr>
              <w:t xml:space="preserve">esponsive </w:t>
            </w:r>
            <w:r w:rsidR="00B3262D" w:rsidRPr="00625FAF">
              <w:rPr>
                <w:rFonts w:ascii="Times New Roman" w:hAnsi="Times New Roman" w:cs="Times New Roman"/>
                <w:i/>
                <w:iCs/>
              </w:rPr>
              <w:t>UI</w:t>
            </w:r>
            <w:r w:rsidRPr="00BE50B5">
              <w:rPr>
                <w:rFonts w:ascii="Times New Roman" w:hAnsi="Times New Roman" w:cs="Times New Roman"/>
              </w:rPr>
              <w:t xml:space="preserve"> principais. </w:t>
            </w:r>
            <w:r w:rsidR="00D91DFA" w:rsidRPr="00D91DFA">
              <w:rPr>
                <w:rFonts w:ascii="Times New Roman" w:eastAsia="DejaVuSans" w:hAnsi="Times New Roman" w:cs="Times New Roman"/>
              </w:rPr>
              <w:t>Turi būti paruoštas prie naudotojo sąsajos prisitaikantis dizainas</w:t>
            </w:r>
            <w:r w:rsidR="001D0813">
              <w:rPr>
                <w:rFonts w:ascii="Times New Roman" w:eastAsia="DejaVuSans" w:hAnsi="Times New Roman" w:cs="Times New Roman"/>
              </w:rPr>
              <w:t>, priklausomai nuo to</w:t>
            </w:r>
            <w:r w:rsidR="00690F1E">
              <w:rPr>
                <w:rFonts w:ascii="Times New Roman" w:eastAsia="DejaVuSans" w:hAnsi="Times New Roman" w:cs="Times New Roman"/>
              </w:rPr>
              <w:t>,</w:t>
            </w:r>
            <w:r w:rsidR="001D0813">
              <w:rPr>
                <w:rFonts w:ascii="Times New Roman" w:eastAsia="DejaVuSans" w:hAnsi="Times New Roman" w:cs="Times New Roman"/>
              </w:rPr>
              <w:t xml:space="preserve"> iš kokio tipo įrenginio prisijungta</w:t>
            </w:r>
            <w:r w:rsidR="00D91DFA" w:rsidRPr="00D91DFA">
              <w:rPr>
                <w:rFonts w:ascii="Times New Roman" w:eastAsia="DejaVuSans" w:hAnsi="Times New Roman" w:cs="Times New Roman"/>
              </w:rPr>
              <w:t xml:space="preserve">. </w:t>
            </w:r>
          </w:p>
          <w:p w14:paraId="70BE8627" w14:textId="1C5CA917" w:rsidR="003A3542" w:rsidRPr="00BE50B5" w:rsidRDefault="00D91DFA" w:rsidP="000C4D83">
            <w:pPr>
              <w:jc w:val="both"/>
              <w:rPr>
                <w:rFonts w:ascii="Times New Roman" w:hAnsi="Times New Roman" w:cs="Times New Roman"/>
              </w:rPr>
            </w:pPr>
            <w:r w:rsidRPr="00D91DFA">
              <w:rPr>
                <w:rFonts w:ascii="Times New Roman" w:eastAsia="DejaVuSans" w:hAnsi="Times New Roman" w:cs="Times New Roman"/>
              </w:rPr>
              <w:t xml:space="preserve">Jis turi būti modifikuojamas atsižvelgiant į </w:t>
            </w:r>
            <w:r w:rsidR="001D0813">
              <w:rPr>
                <w:rFonts w:ascii="Times New Roman" w:eastAsia="DejaVuSans" w:hAnsi="Times New Roman" w:cs="Times New Roman"/>
              </w:rPr>
              <w:t xml:space="preserve">KPVS </w:t>
            </w:r>
            <w:r w:rsidRPr="00D91DFA">
              <w:rPr>
                <w:rFonts w:ascii="Times New Roman" w:eastAsia="DejaVuSans" w:hAnsi="Times New Roman" w:cs="Times New Roman"/>
              </w:rPr>
              <w:t>posistemės galimybes</w:t>
            </w:r>
            <w:r>
              <w:rPr>
                <w:rFonts w:ascii="Times New Roman" w:eastAsia="DejaVuSans" w:hAnsi="Times New Roman" w:cs="Times New Roman"/>
              </w:rPr>
              <w:t>.</w:t>
            </w:r>
            <w:r w:rsidRPr="00D91DFA" w:rsidDel="00D91DFA">
              <w:rPr>
                <w:rFonts w:ascii="Times New Roman" w:eastAsia="DejaVuSans" w:hAnsi="Times New Roman" w:cs="Times New Roman"/>
              </w:rPr>
              <w:t xml:space="preserve"> </w:t>
            </w:r>
          </w:p>
        </w:tc>
      </w:tr>
      <w:tr w:rsidR="003A3542" w:rsidRPr="00BE50B5" w14:paraId="07AFA6CA" w14:textId="77777777" w:rsidTr="118C7EF8">
        <w:tc>
          <w:tcPr>
            <w:tcW w:w="734" w:type="pct"/>
            <w:tcBorders>
              <w:top w:val="single" w:sz="4" w:space="0" w:color="auto"/>
              <w:left w:val="single" w:sz="4" w:space="0" w:color="auto"/>
              <w:bottom w:val="single" w:sz="4" w:space="0" w:color="auto"/>
              <w:right w:val="single" w:sz="4" w:space="0" w:color="auto"/>
            </w:tcBorders>
          </w:tcPr>
          <w:p w14:paraId="666EB1E9"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FAC2796" w14:textId="347CB40A" w:rsidR="003A3542" w:rsidRPr="00BE50B5" w:rsidRDefault="003A3542" w:rsidP="000C4D83">
            <w:pPr>
              <w:pStyle w:val="ListParagraph"/>
              <w:suppressAutoHyphens/>
              <w:autoSpaceDN w:val="0"/>
              <w:ind w:left="0"/>
              <w:jc w:val="both"/>
              <w:textAlignment w:val="baseline"/>
              <w:rPr>
                <w:rFonts w:ascii="Times New Roman" w:hAnsi="Times New Roman" w:cs="Times New Roman"/>
              </w:rPr>
            </w:pPr>
            <w:r w:rsidRPr="00BE50B5">
              <w:rPr>
                <w:rFonts w:ascii="Times New Roman" w:hAnsi="Times New Roman" w:cs="Times New Roman"/>
              </w:rPr>
              <w:t xml:space="preserve">KPVS išorinio puslapio naudotojo sąsaja turi būti realizuota lietuvių ir anglų kalbomis, su galimybe naudoti ir papildomas kalbas (vertimus). </w:t>
            </w:r>
            <w:r w:rsidR="00714805">
              <w:rPr>
                <w:rFonts w:ascii="Times New Roman" w:hAnsi="Times New Roman" w:cs="Times New Roman"/>
              </w:rPr>
              <w:t>Išsami</w:t>
            </w:r>
            <w:r w:rsidR="05422AAF" w:rsidRPr="00BE50B5">
              <w:rPr>
                <w:rFonts w:ascii="Times New Roman" w:hAnsi="Times New Roman" w:cs="Times New Roman"/>
              </w:rPr>
              <w:t xml:space="preserve"> sistemos versija turi būti realizuota lietuvių kalba</w:t>
            </w:r>
            <w:r w:rsidR="49C97422" w:rsidRPr="00BE50B5">
              <w:rPr>
                <w:rFonts w:ascii="Times New Roman" w:hAnsi="Times New Roman" w:cs="Times New Roman"/>
              </w:rPr>
              <w:t>, Vertimas į anglų kal</w:t>
            </w:r>
            <w:r w:rsidR="5F2101AF" w:rsidRPr="00BE50B5">
              <w:rPr>
                <w:rFonts w:ascii="Times New Roman" w:hAnsi="Times New Roman" w:cs="Times New Roman"/>
              </w:rPr>
              <w:t xml:space="preserve">ba atliekamas </w:t>
            </w:r>
            <w:r w:rsidR="00F44A04">
              <w:rPr>
                <w:rFonts w:ascii="Times New Roman" w:hAnsi="Times New Roman" w:cs="Times New Roman"/>
              </w:rPr>
              <w:t>išsami</w:t>
            </w:r>
            <w:r w:rsidR="5F2101AF" w:rsidRPr="00BE50B5">
              <w:rPr>
                <w:rFonts w:ascii="Times New Roman" w:hAnsi="Times New Roman" w:cs="Times New Roman"/>
              </w:rPr>
              <w:t>os</w:t>
            </w:r>
            <w:r w:rsidR="001C07E0">
              <w:rPr>
                <w:rFonts w:ascii="Times New Roman" w:hAnsi="Times New Roman" w:cs="Times New Roman"/>
              </w:rPr>
              <w:t xml:space="preserve"> </w:t>
            </w:r>
            <w:r w:rsidR="5F2101AF" w:rsidRPr="00BE50B5">
              <w:rPr>
                <w:rFonts w:ascii="Times New Roman" w:hAnsi="Times New Roman" w:cs="Times New Roman"/>
              </w:rPr>
              <w:t>versijos lietuvių kalba pagrindu.</w:t>
            </w:r>
          </w:p>
          <w:p w14:paraId="4A778D91" w14:textId="77777777" w:rsidR="003A3542" w:rsidRPr="00BE50B5" w:rsidRDefault="003A3542" w:rsidP="000C4D83">
            <w:pPr>
              <w:pStyle w:val="ListParagraph"/>
              <w:suppressAutoHyphens/>
              <w:autoSpaceDN w:val="0"/>
              <w:ind w:left="0"/>
              <w:contextualSpacing w:val="0"/>
              <w:jc w:val="both"/>
              <w:textAlignment w:val="baseline"/>
              <w:rPr>
                <w:rFonts w:ascii="Times New Roman" w:hAnsi="Times New Roman" w:cs="Times New Roman"/>
              </w:rPr>
            </w:pPr>
            <w:r w:rsidRPr="00BE50B5">
              <w:rPr>
                <w:rFonts w:ascii="Times New Roman" w:hAnsi="Times New Roman" w:cs="Times New Roman"/>
              </w:rPr>
              <w:t xml:space="preserve">KPVS vidinio puslapio portalo naudotojo sąsaja turi būti realizuota lietuvių kalba. Kalba turi būti naudojama laikantis bendrinių lietuvių kalbos taisyklių. </w:t>
            </w:r>
          </w:p>
          <w:p w14:paraId="0856DED8" w14:textId="001C75D2" w:rsidR="003A3542" w:rsidRPr="00BE50B5" w:rsidRDefault="003A3542" w:rsidP="00FB533D">
            <w:pPr>
              <w:pStyle w:val="ListParagraph"/>
              <w:suppressAutoHyphens/>
              <w:autoSpaceDN w:val="0"/>
              <w:ind w:left="0"/>
              <w:contextualSpacing w:val="0"/>
              <w:jc w:val="both"/>
              <w:textAlignment w:val="baseline"/>
              <w:rPr>
                <w:rFonts w:ascii="Times New Roman" w:hAnsi="Times New Roman" w:cs="Times New Roman"/>
              </w:rPr>
            </w:pPr>
            <w:r w:rsidRPr="00BE50B5">
              <w:rPr>
                <w:rFonts w:ascii="Times New Roman" w:hAnsi="Times New Roman" w:cs="Times New Roman"/>
              </w:rPr>
              <w:t xml:space="preserve">KPVS administratoriams skirtos programinės priemonės (pvz., Administravimo aplikacija) ir pranešimai turi būti lietuvių arba anglų kalba. </w:t>
            </w:r>
          </w:p>
        </w:tc>
      </w:tr>
      <w:tr w:rsidR="003A3542" w:rsidRPr="00BE50B5" w14:paraId="6F2694D7" w14:textId="77777777" w:rsidTr="118C7EF8">
        <w:tc>
          <w:tcPr>
            <w:tcW w:w="734" w:type="pct"/>
            <w:tcBorders>
              <w:top w:val="single" w:sz="4" w:space="0" w:color="auto"/>
              <w:left w:val="single" w:sz="4" w:space="0" w:color="auto"/>
              <w:bottom w:val="single" w:sz="4" w:space="0" w:color="auto"/>
              <w:right w:val="single" w:sz="4" w:space="0" w:color="auto"/>
            </w:tcBorders>
          </w:tcPr>
          <w:p w14:paraId="036AEB4A"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7D12FE1" w14:textId="2971D9DD" w:rsidR="003A3542" w:rsidRPr="00BE50B5" w:rsidRDefault="003A3542" w:rsidP="00F779B6">
            <w:pPr>
              <w:jc w:val="both"/>
              <w:rPr>
                <w:rFonts w:ascii="Times New Roman" w:hAnsi="Times New Roman" w:cs="Times New Roman"/>
              </w:rPr>
            </w:pPr>
            <w:r w:rsidRPr="00BE50B5">
              <w:rPr>
                <w:rFonts w:ascii="Times New Roman" w:hAnsi="Times New Roman" w:cs="Times New Roman"/>
              </w:rPr>
              <w:t xml:space="preserve">Siekiant užtikrinti šiuolaikinius naudotojų sąsajos ergonomikos reikalavimus, </w:t>
            </w:r>
            <w:r w:rsidR="006F0F38">
              <w:rPr>
                <w:rFonts w:ascii="Times New Roman" w:hAnsi="Times New Roman" w:cs="Times New Roman"/>
              </w:rPr>
              <w:t>turi būti vadovaujamasi</w:t>
            </w:r>
            <w:r w:rsidRPr="00BE50B5">
              <w:rPr>
                <w:rFonts w:ascii="Times New Roman" w:hAnsi="Times New Roman" w:cs="Times New Roman"/>
              </w:rPr>
              <w:t xml:space="preserve"> LST EN ISO 9241–110:</w:t>
            </w:r>
            <w:r w:rsidR="00F779B6">
              <w:rPr>
                <w:rFonts w:ascii="Times New Roman" w:hAnsi="Times New Roman" w:cs="Times New Roman"/>
              </w:rPr>
              <w:t>2020</w:t>
            </w:r>
            <w:r w:rsidRPr="00BE50B5">
              <w:rPr>
                <w:rFonts w:ascii="Times New Roman" w:hAnsi="Times New Roman" w:cs="Times New Roman"/>
              </w:rPr>
              <w:t xml:space="preserve"> „Žmogaus ir sistemos sąveikos ergonomika. 110 dalis. Dialogo principai (ISO 9241–110:</w:t>
            </w:r>
            <w:r w:rsidR="00F779B6">
              <w:rPr>
                <w:rFonts w:ascii="Times New Roman" w:hAnsi="Times New Roman" w:cs="Times New Roman"/>
              </w:rPr>
              <w:t>2020</w:t>
            </w:r>
            <w:r w:rsidRPr="00BE50B5">
              <w:rPr>
                <w:rFonts w:ascii="Times New Roman" w:hAnsi="Times New Roman" w:cs="Times New Roman"/>
              </w:rPr>
              <w:t xml:space="preserve">)“ standartu arba </w:t>
            </w:r>
            <w:r w:rsidRPr="000579F7">
              <w:rPr>
                <w:rFonts w:ascii="Times New Roman" w:hAnsi="Times New Roman" w:cs="Times New Roman"/>
              </w:rPr>
              <w:t>lygiaverčiu.</w:t>
            </w:r>
            <w:r w:rsidR="006F0F38" w:rsidRPr="000579F7">
              <w:rPr>
                <w:rFonts w:ascii="Times New Roman" w:hAnsi="Times New Roman" w:cs="Times New Roman"/>
              </w:rPr>
              <w:t xml:space="preserve"> </w:t>
            </w:r>
            <w:r w:rsidR="006F0F38" w:rsidRPr="00436C66">
              <w:rPr>
                <w:rFonts w:ascii="Times New Roman" w:hAnsi="Times New Roman" w:cs="Times New Roman"/>
              </w:rPr>
              <w:t xml:space="preserve">Kuriamų viešųjų ir administracinių elektroninių paslaugų tinkamumo naudotojams užtikrinimo priemonių metodinėmis rekomendacijomis, pavirtintomis Informacinės visuomenės plėtros komiteto prie Susisiekimo ministerijos direktoriaus 2014 m. gegužės 5 d. įsakymu Nr. T-65 „Dėl Kuriamų viešųjų ir administracinių elektroninių paslaugų tinkamumo naudotojams užtikrinimo priemonių metodines rekomendacijų pavirtinimo“. IVPK metodikoje aprašomų priemonių pavyzdžiais ir Tinkamumo problemų sprendimo gairėmis paskelbtais Informacinės visuomenės plėtros komiteto interneto puslapyje  </w:t>
            </w:r>
            <w:hyperlink r:id="rId95" w:history="1">
              <w:r w:rsidR="006F0F38" w:rsidRPr="00436C66">
                <w:rPr>
                  <w:rStyle w:val="Hyperlink"/>
                  <w:rFonts w:ascii="Times New Roman" w:hAnsi="Times New Roman" w:cs="Times New Roman"/>
                </w:rPr>
                <w:t>https://ivpk.lrv.lt/lt/ivpk-leidiniai/viesuju-ir-administraciniu-elektroniniu-paslaugu-patogumo-naudotojams-metodiniai-dokumentai</w:t>
              </w:r>
            </w:hyperlink>
            <w:r w:rsidR="006F0F38" w:rsidRPr="00436C66">
              <w:rPr>
                <w:rFonts w:ascii="Times New Roman" w:hAnsi="Times New Roman" w:cs="Times New Roman"/>
              </w:rPr>
              <w:t xml:space="preserve"> arba https://epaslaugos.ideacode.lt/index.html.</w:t>
            </w:r>
          </w:p>
        </w:tc>
      </w:tr>
      <w:tr w:rsidR="003A3542" w:rsidRPr="00BE50B5" w14:paraId="37A78C0A" w14:textId="77777777" w:rsidTr="118C7EF8">
        <w:tc>
          <w:tcPr>
            <w:tcW w:w="734" w:type="pct"/>
            <w:tcBorders>
              <w:top w:val="single" w:sz="4" w:space="0" w:color="auto"/>
              <w:left w:val="single" w:sz="4" w:space="0" w:color="auto"/>
              <w:bottom w:val="single" w:sz="4" w:space="0" w:color="auto"/>
              <w:right w:val="single" w:sz="4" w:space="0" w:color="auto"/>
            </w:tcBorders>
          </w:tcPr>
          <w:p w14:paraId="3628EE99"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B562C09"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KPVS komponentų, pasiekiamų per interneto naršyklę, naudotojo sąsaja turi atitikti W3C XHTML arba lygiavertę specifikaciją ir turi būti naudojama ne žemesnė kaip 1.0 W3C XHTML arba lygiavertė versija. </w:t>
            </w:r>
          </w:p>
          <w:p w14:paraId="13E447EA"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Realizavimui turi būti naudojama ne žemesnė kaip 2.1 lygio CSS2 arba lygiavertė technologija (</w:t>
            </w:r>
            <w:r w:rsidRPr="00625FAF">
              <w:rPr>
                <w:rFonts w:ascii="Times New Roman" w:hAnsi="Times New Roman" w:cs="Times New Roman"/>
                <w:i/>
                <w:iCs/>
              </w:rPr>
              <w:t>Cascading Style Sheets Language 2 Revision 1</w:t>
            </w:r>
            <w:r w:rsidRPr="00BE50B5">
              <w:rPr>
                <w:rFonts w:ascii="Times New Roman" w:hAnsi="Times New Roman" w:cs="Times New Roman"/>
              </w:rPr>
              <w:t xml:space="preserve">, </w:t>
            </w:r>
            <w:hyperlink r:id="rId96" w:history="1">
              <w:r w:rsidRPr="00BE50B5">
                <w:rPr>
                  <w:rStyle w:val="Hyperlink"/>
                  <w:rFonts w:ascii="Times New Roman" w:hAnsi="Times New Roman" w:cs="Times New Roman"/>
                </w:rPr>
                <w:t>www.w3.org/Style/CSS/</w:t>
              </w:r>
            </w:hyperlink>
            <w:r w:rsidRPr="00BE50B5">
              <w:rPr>
                <w:rFonts w:ascii="Times New Roman" w:hAnsi="Times New Roman" w:cs="Times New Roman"/>
              </w:rPr>
              <w:t>).</w:t>
            </w:r>
          </w:p>
        </w:tc>
      </w:tr>
      <w:tr w:rsidR="003A3542" w:rsidRPr="00BE50B5" w14:paraId="50097FB2" w14:textId="77777777" w:rsidTr="118C7EF8">
        <w:tc>
          <w:tcPr>
            <w:tcW w:w="734" w:type="pct"/>
            <w:tcBorders>
              <w:top w:val="single" w:sz="4" w:space="0" w:color="auto"/>
              <w:left w:val="single" w:sz="4" w:space="0" w:color="auto"/>
              <w:bottom w:val="single" w:sz="4" w:space="0" w:color="auto"/>
              <w:right w:val="single" w:sz="4" w:space="0" w:color="auto"/>
            </w:tcBorders>
          </w:tcPr>
          <w:p w14:paraId="31B41FAB"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62FBA43" w14:textId="29CFA761" w:rsidR="003A3542" w:rsidRPr="00BE50B5" w:rsidRDefault="00252A94" w:rsidP="000C4D83">
            <w:pPr>
              <w:jc w:val="both"/>
              <w:rPr>
                <w:rFonts w:ascii="Times New Roman" w:hAnsi="Times New Roman" w:cs="Times New Roman"/>
              </w:rPr>
            </w:pPr>
            <w:r w:rsidRPr="00BE50B5">
              <w:rPr>
                <w:rFonts w:ascii="Times New Roman" w:hAnsi="Times New Roman" w:cs="Times New Roman"/>
              </w:rPr>
              <w:t>KPVS išorinių ir vidinių naudotojų sąsaja turi būti pritaikyta reikalavimams, kurie keliami neįgaliesiems pritaikytų valstybės ir savivaldybių institucijų ir įstaigų interneto svetainių kūrimo, testavimo ir įvertinimo metodinėse rekomendacijose, patvirtintose Informacinės visuomenės plėtros komiteto prie LR susisiekimo ministerijos direktoriaus 2013 m. gegužės 23 d. įsakymo Nr. T-72 Dėl Informacinės visuomenės plėtros komiteto prie LR Vyriausybės direktoriaus 2004 m. kovo 31 d. įsakymo Nr. T-40 „Dėl Neįgaliesiems pritaikytų valstybės ir savivaldybių institucijų ir įstaigų interneto svetainių kūrimo, testavimo ir įvertinimo metodinių rekomendacijų patvirtinimo“ pakeitimo“.</w:t>
            </w:r>
            <w:r w:rsidR="001C07E0">
              <w:rPr>
                <w:rFonts w:ascii="Times New Roman" w:hAnsi="Times New Roman" w:cs="Times New Roman"/>
              </w:rPr>
              <w:t xml:space="preserve"> </w:t>
            </w:r>
            <w:r w:rsidRPr="00BE50B5">
              <w:rPr>
                <w:rFonts w:ascii="Times New Roman" w:hAnsi="Times New Roman" w:cs="Times New Roman"/>
              </w:rPr>
              <w:t>Remiantis įsakymo 7 punktu „Rekomenduojama siekti interneto svetainę pritaikyti ne žemesniu kaip AA lygiu“</w:t>
            </w:r>
            <w:r w:rsidR="00BB6BBE" w:rsidRPr="00BE50B5">
              <w:rPr>
                <w:rFonts w:ascii="Times New Roman" w:hAnsi="Times New Roman" w:cs="Times New Roman"/>
              </w:rPr>
              <w:t>.</w:t>
            </w:r>
            <w:r w:rsidRPr="00BE50B5">
              <w:rPr>
                <w:rFonts w:ascii="Times New Roman" w:hAnsi="Times New Roman" w:cs="Times New Roman"/>
              </w:rPr>
              <w:t xml:space="preserve"> Paslaugų teikėjas turi užtikrinti „AA“ lygmens pasiekiamumą pagal </w:t>
            </w:r>
            <w:r w:rsidRPr="00625FAF">
              <w:rPr>
                <w:rFonts w:ascii="Times New Roman" w:hAnsi="Times New Roman" w:cs="Times New Roman"/>
                <w:i/>
                <w:iCs/>
              </w:rPr>
              <w:t>Web Content Accessibility Guidelines 2.1</w:t>
            </w:r>
            <w:r w:rsidRPr="00BE50B5">
              <w:rPr>
                <w:rFonts w:ascii="Times New Roman" w:hAnsi="Times New Roman" w:cs="Times New Roman"/>
              </w:rPr>
              <w:t xml:space="preserve"> skaitmeninio turinio prieinamumo gaires (https://www.w3.org/TR/WCAG21/) su galimybe plėsti funkcionalumą, ateityje siekiant užtikrinti „AAA“ lygmenį.“</w:t>
            </w:r>
          </w:p>
        </w:tc>
      </w:tr>
      <w:tr w:rsidR="008E6AC8" w:rsidRPr="00BE50B5" w14:paraId="1614B59C" w14:textId="77777777" w:rsidTr="118C7EF8">
        <w:tc>
          <w:tcPr>
            <w:tcW w:w="734" w:type="pct"/>
            <w:tcBorders>
              <w:top w:val="single" w:sz="4" w:space="0" w:color="auto"/>
              <w:left w:val="single" w:sz="4" w:space="0" w:color="auto"/>
              <w:bottom w:val="single" w:sz="4" w:space="0" w:color="auto"/>
              <w:right w:val="single" w:sz="4" w:space="0" w:color="auto"/>
            </w:tcBorders>
          </w:tcPr>
          <w:p w14:paraId="2987E620" w14:textId="77777777" w:rsidR="008E6AC8" w:rsidRPr="00BE50B5" w:rsidRDefault="008E6AC8" w:rsidP="00996C4F">
            <w:pPr>
              <w:pStyle w:val="Tablenumber"/>
              <w:numPr>
                <w:ilvl w:val="0"/>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D941C76" w14:textId="71DF61D3" w:rsidR="008E6AC8" w:rsidRPr="00BE50B5" w:rsidRDefault="008E6AC8" w:rsidP="000C4D83">
            <w:pPr>
              <w:jc w:val="both"/>
              <w:rPr>
                <w:rFonts w:ascii="Times New Roman" w:hAnsi="Times New Roman" w:cs="Times New Roman"/>
              </w:rPr>
            </w:pPr>
            <w:r w:rsidRPr="008E6AC8">
              <w:rPr>
                <w:rFonts w:ascii="Times New Roman" w:hAnsi="Times New Roman" w:cs="Times New Roman"/>
              </w:rPr>
              <w:t>Atlikus patogumo naudotis registravimosi funkcionalumu testavimą su naudotojais, turi būti atliktas kliento naudotojo sąsajos atnaujinimas, vertinant pagal ISO 9241-20, ISO 9241 171 IS prieinamumo standarto reikalavimus.</w:t>
            </w:r>
          </w:p>
        </w:tc>
      </w:tr>
      <w:tr w:rsidR="003A3542" w:rsidRPr="00BE50B5" w14:paraId="3D252431" w14:textId="77777777" w:rsidTr="118C7EF8">
        <w:tc>
          <w:tcPr>
            <w:tcW w:w="734" w:type="pct"/>
            <w:tcBorders>
              <w:top w:val="single" w:sz="4" w:space="0" w:color="auto"/>
              <w:left w:val="single" w:sz="4" w:space="0" w:color="auto"/>
              <w:bottom w:val="single" w:sz="4" w:space="0" w:color="auto"/>
              <w:right w:val="single" w:sz="4" w:space="0" w:color="auto"/>
            </w:tcBorders>
          </w:tcPr>
          <w:p w14:paraId="1774A3F6" w14:textId="77777777" w:rsidR="003A3542" w:rsidRPr="00BE50B5" w:rsidRDefault="003A3542" w:rsidP="00996C4F">
            <w:pPr>
              <w:pStyle w:val="Tablenumber"/>
              <w:numPr>
                <w:ilvl w:val="0"/>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D76443F" w14:textId="72629563" w:rsidR="003A3542" w:rsidRPr="00BE50B5" w:rsidRDefault="00252A94" w:rsidP="000C4D83">
            <w:pPr>
              <w:jc w:val="both"/>
              <w:rPr>
                <w:rFonts w:ascii="Times New Roman" w:hAnsi="Times New Roman" w:cs="Times New Roman"/>
              </w:rPr>
            </w:pPr>
            <w:r w:rsidRPr="00BE50B5">
              <w:rPr>
                <w:rFonts w:ascii="Times New Roman" w:hAnsi="Times New Roman" w:cs="Times New Roman"/>
              </w:rPr>
              <w:t>Jungiantis iš stacionarios PO darbo vietos vidinių naudotojų ir išorinių naudotojų sąsajos valdymas turi remtis pelės ir klaviatūros įrenginiais.</w:t>
            </w:r>
          </w:p>
        </w:tc>
      </w:tr>
      <w:tr w:rsidR="003A3542" w:rsidRPr="00BE50B5" w14:paraId="79889481" w14:textId="77777777" w:rsidTr="118C7EF8">
        <w:tc>
          <w:tcPr>
            <w:tcW w:w="734" w:type="pct"/>
            <w:tcBorders>
              <w:top w:val="single" w:sz="4" w:space="0" w:color="auto"/>
              <w:left w:val="single" w:sz="4" w:space="0" w:color="auto"/>
              <w:bottom w:val="single" w:sz="4" w:space="0" w:color="auto"/>
              <w:right w:val="single" w:sz="4" w:space="0" w:color="auto"/>
            </w:tcBorders>
          </w:tcPr>
          <w:p w14:paraId="54EA36A7" w14:textId="77777777" w:rsidR="003A3542" w:rsidRPr="00BE50B5" w:rsidRDefault="003A3542" w:rsidP="00996C4F">
            <w:pPr>
              <w:pStyle w:val="Tablenumber"/>
              <w:numPr>
                <w:ilvl w:val="0"/>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83F901E"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Turi būti realizuotas naudojimo patogumą užtikrinantis funkcionalumas:</w:t>
            </w:r>
          </w:p>
        </w:tc>
      </w:tr>
      <w:tr w:rsidR="003A3542" w:rsidRPr="00BE50B5" w14:paraId="6EF6988B" w14:textId="77777777" w:rsidTr="118C7EF8">
        <w:tc>
          <w:tcPr>
            <w:tcW w:w="734" w:type="pct"/>
            <w:tcBorders>
              <w:top w:val="single" w:sz="4" w:space="0" w:color="auto"/>
              <w:left w:val="single" w:sz="4" w:space="0" w:color="auto"/>
              <w:bottom w:val="single" w:sz="4" w:space="0" w:color="auto"/>
              <w:right w:val="single" w:sz="4" w:space="0" w:color="auto"/>
            </w:tcBorders>
          </w:tcPr>
          <w:p w14:paraId="07B60F41" w14:textId="77777777" w:rsidR="003A3542" w:rsidRPr="00BE50B5" w:rsidRDefault="003A3542" w:rsidP="00996C4F">
            <w:pPr>
              <w:pStyle w:val="Tablenumber"/>
              <w:numPr>
                <w:ilvl w:val="1"/>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24C4D71" w14:textId="301E5DAF" w:rsidR="0077763F" w:rsidRPr="00BE50B5" w:rsidRDefault="0077763F" w:rsidP="000C4D83">
            <w:pPr>
              <w:jc w:val="both"/>
              <w:rPr>
                <w:rFonts w:ascii="Times New Roman" w:eastAsia="DejaVuSans" w:hAnsi="Times New Roman" w:cs="Times New Roman"/>
              </w:rPr>
            </w:pPr>
            <w:r w:rsidRPr="00BE50B5">
              <w:rPr>
                <w:rFonts w:ascii="Times New Roman" w:eastAsia="DejaVuSans" w:hAnsi="Times New Roman" w:cs="Times New Roman"/>
              </w:rPr>
              <w:t xml:space="preserve">KPVS turi turėti operatyvios (angl. </w:t>
            </w:r>
            <w:r w:rsidRPr="00BA310C">
              <w:rPr>
                <w:rFonts w:ascii="Times New Roman" w:eastAsia="DejaVuSans" w:hAnsi="Times New Roman" w:cs="Times New Roman"/>
                <w:i/>
                <w:iCs/>
              </w:rPr>
              <w:t>on-line</w:t>
            </w:r>
            <w:r w:rsidRPr="00BE50B5">
              <w:rPr>
                <w:rFonts w:ascii="Times New Roman" w:eastAsia="DejaVuSans" w:hAnsi="Times New Roman" w:cs="Times New Roman"/>
              </w:rPr>
              <w:t>) duomenų paieškos priemones.</w:t>
            </w:r>
          </w:p>
          <w:p w14:paraId="6E73E3C9" w14:textId="344C856A" w:rsidR="003A3542" w:rsidRPr="00BE50B5" w:rsidRDefault="0077763F" w:rsidP="000C4D83">
            <w:pPr>
              <w:jc w:val="both"/>
              <w:rPr>
                <w:rFonts w:ascii="Times New Roman" w:hAnsi="Times New Roman" w:cs="Times New Roman"/>
              </w:rPr>
            </w:pPr>
            <w:r w:rsidRPr="00BE50B5">
              <w:rPr>
                <w:rFonts w:ascii="Times New Roman" w:eastAsia="DejaVuSans" w:hAnsi="Times New Roman" w:cs="Times New Roman"/>
              </w:rPr>
              <w:t>Duomenų paiešką turi būti galima atlikti kiekviename duomenų įvedimo, peržiūros lange</w:t>
            </w:r>
            <w:r w:rsidR="00521233">
              <w:rPr>
                <w:rFonts w:ascii="Times New Roman" w:eastAsia="DejaVuSans" w:hAnsi="Times New Roman" w:cs="Times New Roman"/>
              </w:rPr>
              <w:t>.</w:t>
            </w:r>
          </w:p>
        </w:tc>
      </w:tr>
      <w:tr w:rsidR="003A3542" w:rsidRPr="00BE50B5" w14:paraId="099648E0" w14:textId="77777777" w:rsidTr="118C7EF8">
        <w:tc>
          <w:tcPr>
            <w:tcW w:w="734" w:type="pct"/>
            <w:tcBorders>
              <w:top w:val="single" w:sz="4" w:space="0" w:color="auto"/>
              <w:left w:val="single" w:sz="4" w:space="0" w:color="auto"/>
              <w:bottom w:val="single" w:sz="4" w:space="0" w:color="auto"/>
              <w:right w:val="single" w:sz="4" w:space="0" w:color="auto"/>
            </w:tcBorders>
          </w:tcPr>
          <w:p w14:paraId="0546F660" w14:textId="77777777" w:rsidR="003A3542" w:rsidRPr="00BE50B5" w:rsidRDefault="003A3542" w:rsidP="00996C4F">
            <w:pPr>
              <w:pStyle w:val="Tablenumber"/>
              <w:numPr>
                <w:ilvl w:val="1"/>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E666751" w14:textId="7DE0CD3B" w:rsidR="003A3542" w:rsidRPr="00BE50B5" w:rsidRDefault="003A3542" w:rsidP="000C4D83">
            <w:pPr>
              <w:jc w:val="both"/>
              <w:rPr>
                <w:rFonts w:ascii="Times New Roman" w:hAnsi="Times New Roman" w:cs="Times New Roman"/>
              </w:rPr>
            </w:pPr>
            <w:r w:rsidRPr="00BE50B5">
              <w:rPr>
                <w:rFonts w:ascii="Times New Roman" w:hAnsi="Times New Roman" w:cs="Times New Roman"/>
              </w:rPr>
              <w:t>TAB klavišo seka einant per duomenų įvedimo laukus</w:t>
            </w:r>
            <w:r w:rsidR="00521233">
              <w:rPr>
                <w:rFonts w:ascii="Times New Roman" w:hAnsi="Times New Roman" w:cs="Times New Roman"/>
              </w:rPr>
              <w:t>.</w:t>
            </w:r>
          </w:p>
        </w:tc>
      </w:tr>
      <w:tr w:rsidR="003A3542" w:rsidRPr="00BE50B5" w14:paraId="41B71FF8" w14:textId="77777777" w:rsidTr="118C7EF8">
        <w:tc>
          <w:tcPr>
            <w:tcW w:w="734" w:type="pct"/>
            <w:tcBorders>
              <w:top w:val="single" w:sz="4" w:space="0" w:color="auto"/>
              <w:left w:val="single" w:sz="4" w:space="0" w:color="auto"/>
              <w:bottom w:val="single" w:sz="4" w:space="0" w:color="auto"/>
              <w:right w:val="single" w:sz="4" w:space="0" w:color="auto"/>
            </w:tcBorders>
          </w:tcPr>
          <w:p w14:paraId="6576608F" w14:textId="77777777" w:rsidR="003A3542" w:rsidRPr="00BE50B5" w:rsidRDefault="003A3542" w:rsidP="00996C4F">
            <w:pPr>
              <w:pStyle w:val="Tablenumber"/>
              <w:numPr>
                <w:ilvl w:val="1"/>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9634E15" w14:textId="6E45E111" w:rsidR="003A3542" w:rsidRPr="00BE50B5" w:rsidRDefault="003A3542" w:rsidP="000C4D83">
            <w:pPr>
              <w:jc w:val="both"/>
              <w:rPr>
                <w:rFonts w:ascii="Times New Roman" w:hAnsi="Times New Roman" w:cs="Times New Roman"/>
              </w:rPr>
            </w:pPr>
            <w:r w:rsidRPr="00BE50B5">
              <w:rPr>
                <w:rFonts w:ascii="Times New Roman" w:hAnsi="Times New Roman" w:cs="Times New Roman"/>
              </w:rPr>
              <w:t>Užuominų ir paaiškinimų pateikimas pelės žymeklį užvedus ant grafinio objekto</w:t>
            </w:r>
            <w:r w:rsidR="00521233">
              <w:rPr>
                <w:rFonts w:ascii="Times New Roman" w:hAnsi="Times New Roman" w:cs="Times New Roman"/>
              </w:rPr>
              <w:t>.</w:t>
            </w:r>
          </w:p>
        </w:tc>
      </w:tr>
      <w:tr w:rsidR="003A3542" w:rsidRPr="00BE50B5" w14:paraId="3897F62B" w14:textId="77777777" w:rsidTr="118C7EF8">
        <w:tc>
          <w:tcPr>
            <w:tcW w:w="734" w:type="pct"/>
            <w:tcBorders>
              <w:top w:val="single" w:sz="4" w:space="0" w:color="auto"/>
              <w:left w:val="single" w:sz="4" w:space="0" w:color="auto"/>
              <w:bottom w:val="single" w:sz="4" w:space="0" w:color="auto"/>
              <w:right w:val="single" w:sz="4" w:space="0" w:color="auto"/>
            </w:tcBorders>
          </w:tcPr>
          <w:p w14:paraId="29524A9B" w14:textId="77777777" w:rsidR="003A3542" w:rsidRPr="00BE50B5" w:rsidRDefault="003A3542" w:rsidP="00996C4F">
            <w:pPr>
              <w:pStyle w:val="Tablenumber"/>
              <w:numPr>
                <w:ilvl w:val="1"/>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504EA28" w14:textId="44F7B470" w:rsidR="003A3542" w:rsidRPr="00BE50B5" w:rsidRDefault="003A3542" w:rsidP="000C4D83">
            <w:pPr>
              <w:jc w:val="both"/>
              <w:rPr>
                <w:rFonts w:ascii="Times New Roman" w:hAnsi="Times New Roman" w:cs="Times New Roman"/>
              </w:rPr>
            </w:pPr>
            <w:r w:rsidRPr="00BE50B5">
              <w:rPr>
                <w:rFonts w:ascii="Times New Roman" w:hAnsi="Times New Roman" w:cs="Times New Roman"/>
              </w:rPr>
              <w:t>Automatinis įvestų duomenų išsaugojimas keičiant aktyvius langus, laukus ar nutrūkus naudotojo sesijai</w:t>
            </w:r>
            <w:r w:rsidR="00521233">
              <w:rPr>
                <w:rFonts w:ascii="Times New Roman" w:hAnsi="Times New Roman" w:cs="Times New Roman"/>
              </w:rPr>
              <w:t>.</w:t>
            </w:r>
          </w:p>
        </w:tc>
      </w:tr>
      <w:tr w:rsidR="003A3542" w:rsidRPr="00BE50B5" w14:paraId="4BA3F2AE" w14:textId="77777777" w:rsidTr="118C7EF8">
        <w:tc>
          <w:tcPr>
            <w:tcW w:w="734" w:type="pct"/>
            <w:tcBorders>
              <w:top w:val="single" w:sz="4" w:space="0" w:color="auto"/>
              <w:left w:val="single" w:sz="4" w:space="0" w:color="auto"/>
              <w:bottom w:val="single" w:sz="4" w:space="0" w:color="auto"/>
              <w:right w:val="single" w:sz="4" w:space="0" w:color="auto"/>
            </w:tcBorders>
          </w:tcPr>
          <w:p w14:paraId="38CBB034" w14:textId="77777777" w:rsidR="003A3542" w:rsidRPr="00BE50B5" w:rsidRDefault="003A3542" w:rsidP="00996C4F">
            <w:pPr>
              <w:pStyle w:val="Tablenumber"/>
              <w:numPr>
                <w:ilvl w:val="1"/>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93399E6" w14:textId="2C7F6428" w:rsidR="003A3542" w:rsidRPr="00BE50B5" w:rsidRDefault="003A3542" w:rsidP="000C4D83">
            <w:pPr>
              <w:jc w:val="both"/>
              <w:rPr>
                <w:rFonts w:ascii="Times New Roman" w:hAnsi="Times New Roman" w:cs="Times New Roman"/>
              </w:rPr>
            </w:pPr>
            <w:r w:rsidRPr="00BE50B5">
              <w:rPr>
                <w:rFonts w:ascii="Times New Roman" w:hAnsi="Times New Roman" w:cs="Times New Roman"/>
              </w:rPr>
              <w:t>Duomenų įvedimo formose duomenų laukai turi būti užpildomi automatiškai, jeigu KPVS yra saugomi atitinkami duomenys</w:t>
            </w:r>
            <w:r w:rsidR="00521233">
              <w:rPr>
                <w:rFonts w:ascii="Times New Roman" w:hAnsi="Times New Roman" w:cs="Times New Roman"/>
              </w:rPr>
              <w:t>.</w:t>
            </w:r>
          </w:p>
        </w:tc>
      </w:tr>
      <w:tr w:rsidR="003A3542" w:rsidRPr="00BE50B5" w14:paraId="08C86EB9" w14:textId="77777777" w:rsidTr="118C7EF8">
        <w:tc>
          <w:tcPr>
            <w:tcW w:w="734" w:type="pct"/>
            <w:tcBorders>
              <w:top w:val="single" w:sz="4" w:space="0" w:color="auto"/>
              <w:left w:val="single" w:sz="4" w:space="0" w:color="auto"/>
              <w:bottom w:val="single" w:sz="4" w:space="0" w:color="auto"/>
              <w:right w:val="single" w:sz="4" w:space="0" w:color="auto"/>
            </w:tcBorders>
          </w:tcPr>
          <w:p w14:paraId="6BA1ED3A" w14:textId="77777777" w:rsidR="003A3542" w:rsidRPr="00BE50B5" w:rsidRDefault="003A3542" w:rsidP="00996C4F">
            <w:pPr>
              <w:pStyle w:val="Tablenumber"/>
              <w:numPr>
                <w:ilvl w:val="1"/>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E16B91D" w14:textId="54E5D54E"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Naudotojo sąsajos elementai, kurie remiantis KPVS įgyvendinta logika negali būti panaudojami, privalo būti pažymimi neaktyviais ir </w:t>
            </w:r>
            <w:r w:rsidR="002125F9">
              <w:rPr>
                <w:rFonts w:ascii="Times New Roman" w:hAnsi="Times New Roman" w:cs="Times New Roman"/>
              </w:rPr>
              <w:t>(</w:t>
            </w:r>
            <w:r w:rsidRPr="00BE50B5">
              <w:rPr>
                <w:rFonts w:ascii="Times New Roman" w:hAnsi="Times New Roman" w:cs="Times New Roman"/>
              </w:rPr>
              <w:t>ar</w:t>
            </w:r>
            <w:r w:rsidR="002125F9">
              <w:rPr>
                <w:rFonts w:ascii="Times New Roman" w:hAnsi="Times New Roman" w:cs="Times New Roman"/>
              </w:rPr>
              <w:t>)</w:t>
            </w:r>
            <w:r w:rsidRPr="00BE50B5">
              <w:rPr>
                <w:rFonts w:ascii="Times New Roman" w:hAnsi="Times New Roman" w:cs="Times New Roman"/>
              </w:rPr>
              <w:t xml:space="preserve"> paslepiami</w:t>
            </w:r>
            <w:r w:rsidR="00521233">
              <w:rPr>
                <w:rFonts w:ascii="Times New Roman" w:hAnsi="Times New Roman" w:cs="Times New Roman"/>
              </w:rPr>
              <w:t>.</w:t>
            </w:r>
          </w:p>
        </w:tc>
      </w:tr>
      <w:tr w:rsidR="003A3542" w:rsidRPr="00BE50B5" w14:paraId="131AC63D" w14:textId="77777777" w:rsidTr="118C7EF8">
        <w:tc>
          <w:tcPr>
            <w:tcW w:w="734" w:type="pct"/>
            <w:tcBorders>
              <w:top w:val="single" w:sz="4" w:space="0" w:color="auto"/>
              <w:left w:val="single" w:sz="4" w:space="0" w:color="auto"/>
              <w:bottom w:val="single" w:sz="4" w:space="0" w:color="auto"/>
              <w:right w:val="single" w:sz="4" w:space="0" w:color="auto"/>
            </w:tcBorders>
          </w:tcPr>
          <w:p w14:paraId="0C4C52E0" w14:textId="77777777" w:rsidR="003A3542" w:rsidRPr="00BE50B5" w:rsidRDefault="003A3542" w:rsidP="00996C4F">
            <w:pPr>
              <w:pStyle w:val="Tablenumber"/>
              <w:numPr>
                <w:ilvl w:val="1"/>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7142088"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Laukuose, kuriuose įvesta daug teksto, turi būti atvaizduojama tik dalis teksto su galimybe paslėptą tekstą išskleisti. </w:t>
            </w:r>
          </w:p>
          <w:p w14:paraId="0A30F45A" w14:textId="4B80602A" w:rsidR="003A3542" w:rsidRPr="00BE50B5" w:rsidRDefault="003A3542" w:rsidP="000C4D83">
            <w:pPr>
              <w:jc w:val="both"/>
              <w:rPr>
                <w:rFonts w:ascii="Times New Roman" w:hAnsi="Times New Roman" w:cs="Times New Roman"/>
              </w:rPr>
            </w:pPr>
            <w:r w:rsidRPr="00BE50B5">
              <w:rPr>
                <w:rFonts w:ascii="Times New Roman" w:hAnsi="Times New Roman" w:cs="Times New Roman"/>
              </w:rPr>
              <w:t>Turi būti galimybė administruoti</w:t>
            </w:r>
            <w:r w:rsidR="00FA0FDD">
              <w:rPr>
                <w:rFonts w:ascii="Times New Roman" w:hAnsi="Times New Roman" w:cs="Times New Roman"/>
              </w:rPr>
              <w:t>,</w:t>
            </w:r>
            <w:r w:rsidRPr="00BE50B5">
              <w:rPr>
                <w:rFonts w:ascii="Times New Roman" w:hAnsi="Times New Roman" w:cs="Times New Roman"/>
              </w:rPr>
              <w:t xml:space="preserve"> kiek teksto turi būti atvaizduojama, priklausomai nuo to, kurioje KPVS vietoje tas laukas yra atvaizduojamas</w:t>
            </w:r>
            <w:r w:rsidR="00FA0FDD">
              <w:rPr>
                <w:rFonts w:ascii="Times New Roman" w:hAnsi="Times New Roman" w:cs="Times New Roman"/>
              </w:rPr>
              <w:t>.</w:t>
            </w:r>
          </w:p>
        </w:tc>
      </w:tr>
      <w:tr w:rsidR="003A3542" w:rsidRPr="00BE50B5" w14:paraId="36477ABF" w14:textId="77777777" w:rsidTr="118C7EF8">
        <w:tc>
          <w:tcPr>
            <w:tcW w:w="734" w:type="pct"/>
            <w:tcBorders>
              <w:top w:val="single" w:sz="4" w:space="0" w:color="auto"/>
              <w:left w:val="single" w:sz="4" w:space="0" w:color="auto"/>
              <w:bottom w:val="single" w:sz="4" w:space="0" w:color="auto"/>
              <w:right w:val="single" w:sz="4" w:space="0" w:color="auto"/>
            </w:tcBorders>
          </w:tcPr>
          <w:p w14:paraId="0533C5B7" w14:textId="77777777" w:rsidR="003A3542" w:rsidRPr="00BE50B5" w:rsidRDefault="003A3542" w:rsidP="00996C4F">
            <w:pPr>
              <w:pStyle w:val="Tablenumber"/>
              <w:numPr>
                <w:ilvl w:val="1"/>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E34AFC2" w14:textId="272F45E5" w:rsidR="003A3542" w:rsidRPr="00BE50B5" w:rsidRDefault="003A3542" w:rsidP="000C4D83">
            <w:pPr>
              <w:jc w:val="both"/>
              <w:rPr>
                <w:rFonts w:ascii="Times New Roman" w:hAnsi="Times New Roman" w:cs="Times New Roman"/>
              </w:rPr>
            </w:pPr>
            <w:r w:rsidRPr="00BE50B5">
              <w:rPr>
                <w:rFonts w:ascii="Times New Roman" w:hAnsi="Times New Roman" w:cs="Times New Roman"/>
              </w:rPr>
              <w:t>Turi būti galimybė vykdyti rutininius veiksmus naudojant greituosius klavišus (</w:t>
            </w:r>
            <w:r w:rsidR="00FA0FDD">
              <w:rPr>
                <w:rFonts w:ascii="Times New Roman" w:hAnsi="Times New Roman" w:cs="Times New Roman"/>
              </w:rPr>
              <w:t xml:space="preserve">angl. </w:t>
            </w:r>
            <w:r w:rsidRPr="00625FAF">
              <w:rPr>
                <w:rFonts w:ascii="Times New Roman" w:hAnsi="Times New Roman" w:cs="Times New Roman"/>
                <w:i/>
                <w:iCs/>
              </w:rPr>
              <w:t>keyboard shortcuts</w:t>
            </w:r>
            <w:r w:rsidRPr="00BE50B5">
              <w:rPr>
                <w:rFonts w:ascii="Times New Roman" w:hAnsi="Times New Roman" w:cs="Times New Roman"/>
              </w:rPr>
              <w:t>).</w:t>
            </w:r>
          </w:p>
        </w:tc>
      </w:tr>
      <w:tr w:rsidR="003A3542" w:rsidRPr="00BE50B5" w14:paraId="339DE3D1" w14:textId="77777777" w:rsidTr="118C7EF8">
        <w:tc>
          <w:tcPr>
            <w:tcW w:w="734" w:type="pct"/>
            <w:tcBorders>
              <w:top w:val="single" w:sz="4" w:space="0" w:color="auto"/>
              <w:left w:val="single" w:sz="4" w:space="0" w:color="auto"/>
              <w:bottom w:val="single" w:sz="4" w:space="0" w:color="auto"/>
              <w:right w:val="single" w:sz="4" w:space="0" w:color="auto"/>
            </w:tcBorders>
          </w:tcPr>
          <w:p w14:paraId="6F3CBFFC" w14:textId="77777777" w:rsidR="003A3542" w:rsidRPr="00BE50B5" w:rsidRDefault="003A3542" w:rsidP="00996C4F">
            <w:pPr>
              <w:pStyle w:val="Tablenumber"/>
              <w:numPr>
                <w:ilvl w:val="0"/>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89E1525"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Duomenų sąrašai naudotojo sąsajoje turi būti:</w:t>
            </w:r>
          </w:p>
        </w:tc>
      </w:tr>
      <w:tr w:rsidR="003A3542" w:rsidRPr="00BE50B5" w14:paraId="1CDB69BE" w14:textId="77777777" w:rsidTr="118C7EF8">
        <w:tc>
          <w:tcPr>
            <w:tcW w:w="734" w:type="pct"/>
            <w:tcBorders>
              <w:top w:val="single" w:sz="4" w:space="0" w:color="auto"/>
              <w:left w:val="single" w:sz="4" w:space="0" w:color="auto"/>
              <w:bottom w:val="single" w:sz="4" w:space="0" w:color="auto"/>
              <w:right w:val="single" w:sz="4" w:space="0" w:color="auto"/>
            </w:tcBorders>
          </w:tcPr>
          <w:p w14:paraId="4B398551" w14:textId="77777777" w:rsidR="003A3542" w:rsidRPr="00BE50B5" w:rsidRDefault="003A3542" w:rsidP="00996C4F">
            <w:pPr>
              <w:pStyle w:val="Tablenumber"/>
              <w:numPr>
                <w:ilvl w:val="1"/>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8BC5DB2" w14:textId="5B992BEB" w:rsidR="003A3542" w:rsidRPr="00BE50B5" w:rsidRDefault="003A3542" w:rsidP="000C4D83">
            <w:pPr>
              <w:jc w:val="both"/>
              <w:rPr>
                <w:rFonts w:ascii="Times New Roman" w:hAnsi="Times New Roman" w:cs="Times New Roman"/>
              </w:rPr>
            </w:pPr>
            <w:r w:rsidRPr="00BE50B5">
              <w:rPr>
                <w:rFonts w:ascii="Times New Roman" w:hAnsi="Times New Roman" w:cs="Times New Roman"/>
              </w:rPr>
              <w:t>Puslapiuojami, su galimybe nurodyti</w:t>
            </w:r>
            <w:r w:rsidR="00FA0FDD">
              <w:rPr>
                <w:rFonts w:ascii="Times New Roman" w:hAnsi="Times New Roman" w:cs="Times New Roman"/>
              </w:rPr>
              <w:t>,</w:t>
            </w:r>
            <w:r w:rsidRPr="00BE50B5">
              <w:rPr>
                <w:rFonts w:ascii="Times New Roman" w:hAnsi="Times New Roman" w:cs="Times New Roman"/>
              </w:rPr>
              <w:t xml:space="preserve"> kiek sąrašo puslapyje rodyti eilučių. Naudojant naršyklės mygtuką „Grįžti“, turi būti grįžtama į prieš tai buvusį puslapį. </w:t>
            </w:r>
          </w:p>
          <w:p w14:paraId="6D637DBB" w14:textId="6C924C29" w:rsidR="003A3542" w:rsidRPr="00BE50B5" w:rsidRDefault="003A3542" w:rsidP="000C4D83">
            <w:pPr>
              <w:jc w:val="both"/>
              <w:rPr>
                <w:rFonts w:ascii="Times New Roman" w:hAnsi="Times New Roman" w:cs="Times New Roman"/>
              </w:rPr>
            </w:pPr>
            <w:r w:rsidRPr="00BE50B5">
              <w:rPr>
                <w:rFonts w:ascii="Times New Roman" w:hAnsi="Times New Roman" w:cs="Times New Roman"/>
              </w:rPr>
              <w:t>Iš konkretaus duomenų sąrašo puslapio įėjus į pasirinktą sąrašo objektą ir grįžus atgal, turi būti atvaizduojamas tas pats duomenų sąrašo puslapis</w:t>
            </w:r>
            <w:r w:rsidR="00FA0FDD">
              <w:rPr>
                <w:rFonts w:ascii="Times New Roman" w:hAnsi="Times New Roman" w:cs="Times New Roman"/>
              </w:rPr>
              <w:t>,</w:t>
            </w:r>
            <w:r w:rsidRPr="00BE50B5">
              <w:rPr>
                <w:rFonts w:ascii="Times New Roman" w:hAnsi="Times New Roman" w:cs="Times New Roman"/>
              </w:rPr>
              <w:t xml:space="preserve"> iš kurio buvo nueita į pasirinktą sąrašo objektą</w:t>
            </w:r>
            <w:r w:rsidR="00FA0FDD">
              <w:rPr>
                <w:rFonts w:ascii="Times New Roman" w:hAnsi="Times New Roman" w:cs="Times New Roman"/>
              </w:rPr>
              <w:t>.</w:t>
            </w:r>
          </w:p>
        </w:tc>
      </w:tr>
      <w:tr w:rsidR="003A3542" w:rsidRPr="00BE50B5" w14:paraId="5D20DCE8" w14:textId="77777777" w:rsidTr="118C7EF8">
        <w:tc>
          <w:tcPr>
            <w:tcW w:w="734" w:type="pct"/>
            <w:tcBorders>
              <w:top w:val="single" w:sz="4" w:space="0" w:color="auto"/>
              <w:left w:val="single" w:sz="4" w:space="0" w:color="auto"/>
              <w:bottom w:val="single" w:sz="4" w:space="0" w:color="auto"/>
              <w:right w:val="single" w:sz="4" w:space="0" w:color="auto"/>
            </w:tcBorders>
          </w:tcPr>
          <w:p w14:paraId="28746CC6" w14:textId="77777777" w:rsidR="003A3542" w:rsidRPr="00BE50B5" w:rsidRDefault="003A3542" w:rsidP="00996C4F">
            <w:pPr>
              <w:pStyle w:val="Tablenumber"/>
              <w:numPr>
                <w:ilvl w:val="1"/>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57DBE1A"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Filtruojami pagal sąrašui aktualius kriterijus. </w:t>
            </w:r>
          </w:p>
          <w:p w14:paraId="13F29A94" w14:textId="68DE5798"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Paslaugų teikėjas </w:t>
            </w:r>
            <w:r w:rsidR="00BC2584">
              <w:rPr>
                <w:rFonts w:ascii="Times New Roman" w:hAnsi="Times New Roman" w:cs="Times New Roman"/>
              </w:rPr>
              <w:t>išsami</w:t>
            </w:r>
            <w:r w:rsidRPr="00BE50B5">
              <w:rPr>
                <w:rFonts w:ascii="Times New Roman" w:hAnsi="Times New Roman" w:cs="Times New Roman"/>
              </w:rPr>
              <w:t>os analizės metu turės identifikuoti kiekvieno sąrašo filtravimo kriterijus ir juos realizuoti</w:t>
            </w:r>
            <w:r w:rsidR="00FA0FDD">
              <w:rPr>
                <w:rFonts w:ascii="Times New Roman" w:hAnsi="Times New Roman" w:cs="Times New Roman"/>
              </w:rPr>
              <w:t>.</w:t>
            </w:r>
          </w:p>
        </w:tc>
      </w:tr>
      <w:tr w:rsidR="003A3542" w:rsidRPr="00BE50B5" w14:paraId="7A6835F7" w14:textId="77777777" w:rsidTr="118C7EF8">
        <w:tc>
          <w:tcPr>
            <w:tcW w:w="734" w:type="pct"/>
            <w:tcBorders>
              <w:top w:val="single" w:sz="4" w:space="0" w:color="auto"/>
              <w:left w:val="single" w:sz="4" w:space="0" w:color="auto"/>
              <w:bottom w:val="single" w:sz="4" w:space="0" w:color="auto"/>
              <w:right w:val="single" w:sz="4" w:space="0" w:color="auto"/>
            </w:tcBorders>
          </w:tcPr>
          <w:p w14:paraId="50C79283" w14:textId="77777777" w:rsidR="003A3542" w:rsidRPr="00BE50B5" w:rsidRDefault="003A3542" w:rsidP="00996C4F">
            <w:pPr>
              <w:pStyle w:val="Tablenumber"/>
              <w:numPr>
                <w:ilvl w:val="1"/>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34C8A74" w14:textId="2854AA5F" w:rsidR="003A3542" w:rsidRPr="00BE50B5" w:rsidRDefault="003A3542" w:rsidP="000C4D83">
            <w:pPr>
              <w:jc w:val="both"/>
              <w:rPr>
                <w:rFonts w:ascii="Times New Roman" w:hAnsi="Times New Roman" w:cs="Times New Roman"/>
              </w:rPr>
            </w:pPr>
            <w:r w:rsidRPr="00BE50B5">
              <w:rPr>
                <w:rFonts w:ascii="Times New Roman" w:hAnsi="Times New Roman" w:cs="Times New Roman"/>
              </w:rPr>
              <w:t>Rikiuojami pagal sąrašo rikiuotinus elementus</w:t>
            </w:r>
            <w:r w:rsidR="00FA0FDD">
              <w:rPr>
                <w:rFonts w:ascii="Times New Roman" w:hAnsi="Times New Roman" w:cs="Times New Roman"/>
              </w:rPr>
              <w:t>.</w:t>
            </w:r>
          </w:p>
        </w:tc>
      </w:tr>
      <w:tr w:rsidR="003A3542" w:rsidRPr="00BE50B5" w14:paraId="1C54DD3A" w14:textId="77777777" w:rsidTr="118C7EF8">
        <w:tc>
          <w:tcPr>
            <w:tcW w:w="734" w:type="pct"/>
            <w:tcBorders>
              <w:top w:val="single" w:sz="4" w:space="0" w:color="auto"/>
              <w:left w:val="single" w:sz="4" w:space="0" w:color="auto"/>
              <w:bottom w:val="single" w:sz="4" w:space="0" w:color="auto"/>
              <w:right w:val="single" w:sz="4" w:space="0" w:color="auto"/>
            </w:tcBorders>
          </w:tcPr>
          <w:p w14:paraId="0AEB3CEB" w14:textId="77777777" w:rsidR="003A3542" w:rsidRPr="00BE50B5" w:rsidRDefault="003A3542" w:rsidP="00996C4F">
            <w:pPr>
              <w:pStyle w:val="Tablenumber"/>
              <w:numPr>
                <w:ilvl w:val="1"/>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D8CC455" w14:textId="77CF8D4B" w:rsidR="003A3542" w:rsidRPr="00BE50B5" w:rsidRDefault="003A3542" w:rsidP="000C4D83">
            <w:pPr>
              <w:jc w:val="both"/>
              <w:rPr>
                <w:rFonts w:ascii="Times New Roman" w:hAnsi="Times New Roman" w:cs="Times New Roman"/>
              </w:rPr>
            </w:pPr>
            <w:r w:rsidRPr="00BE50B5">
              <w:rPr>
                <w:rFonts w:ascii="Times New Roman" w:hAnsi="Times New Roman" w:cs="Times New Roman"/>
              </w:rPr>
              <w:t>Atveriami spausdinimo režimu.</w:t>
            </w:r>
            <w:r w:rsidR="00892FEE">
              <w:rPr>
                <w:rFonts w:ascii="Times New Roman" w:hAnsi="Times New Roman" w:cs="Times New Roman"/>
              </w:rPr>
              <w:t xml:space="preserve"> Išsam</w:t>
            </w:r>
            <w:r w:rsidRPr="00BE50B5">
              <w:rPr>
                <w:rFonts w:ascii="Times New Roman" w:hAnsi="Times New Roman" w:cs="Times New Roman"/>
              </w:rPr>
              <w:t>ios analizės metu turi būti nustatyta, kuriems sąrašams ir formoms yra reikalinga pastaroji būsena</w:t>
            </w:r>
            <w:r w:rsidR="00FA0FDD">
              <w:rPr>
                <w:rFonts w:ascii="Times New Roman" w:hAnsi="Times New Roman" w:cs="Times New Roman"/>
              </w:rPr>
              <w:t>.</w:t>
            </w:r>
          </w:p>
        </w:tc>
      </w:tr>
      <w:tr w:rsidR="003A3542" w:rsidRPr="00BE50B5" w14:paraId="067E5348" w14:textId="77777777" w:rsidTr="118C7EF8">
        <w:tc>
          <w:tcPr>
            <w:tcW w:w="734" w:type="pct"/>
            <w:tcBorders>
              <w:top w:val="single" w:sz="4" w:space="0" w:color="auto"/>
              <w:left w:val="single" w:sz="4" w:space="0" w:color="auto"/>
              <w:bottom w:val="single" w:sz="4" w:space="0" w:color="auto"/>
              <w:right w:val="single" w:sz="4" w:space="0" w:color="auto"/>
            </w:tcBorders>
          </w:tcPr>
          <w:p w14:paraId="7EB7C692" w14:textId="77777777" w:rsidR="003A3542" w:rsidRPr="00BE50B5" w:rsidRDefault="003A3542" w:rsidP="00996C4F">
            <w:pPr>
              <w:pStyle w:val="Tablenumber"/>
              <w:numPr>
                <w:ilvl w:val="1"/>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B49BA56"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Duomenys, susidedantys iš lietuviškų rašmenų, turi būti rūšiuojami pagal lietuvišką abėcėlę.</w:t>
            </w:r>
          </w:p>
        </w:tc>
      </w:tr>
      <w:tr w:rsidR="003A3542" w:rsidRPr="00BE50B5" w14:paraId="1ADFBEB6" w14:textId="77777777" w:rsidTr="118C7EF8">
        <w:tc>
          <w:tcPr>
            <w:tcW w:w="734" w:type="pct"/>
            <w:tcBorders>
              <w:top w:val="single" w:sz="4" w:space="0" w:color="auto"/>
              <w:left w:val="single" w:sz="4" w:space="0" w:color="auto"/>
              <w:bottom w:val="single" w:sz="4" w:space="0" w:color="auto"/>
              <w:right w:val="single" w:sz="4" w:space="0" w:color="auto"/>
            </w:tcBorders>
          </w:tcPr>
          <w:p w14:paraId="374DA322" w14:textId="77777777" w:rsidR="003A3542" w:rsidRPr="00BE50B5" w:rsidRDefault="003A3542" w:rsidP="00996C4F">
            <w:pPr>
              <w:pStyle w:val="Tablenumber"/>
              <w:numPr>
                <w:ilvl w:val="0"/>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8782F1C"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Darbo su KPVS metu turi būti indikuojami ilgiau trunkantys procesai (funkcijos), kad naudotojui būtų aišku, jog KPVS veikia ir nėra būtinybės iškviesti tų pačių funkcijų keletą kartų. </w:t>
            </w:r>
          </w:p>
          <w:p w14:paraId="75B42441"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Jei procesas yra toks, kurį norint tęsti reikia palaukti kol KPVS apdoros reikiamus duomenis, tokiu atveju naudotojui turi būti apribota galimybė inicijuoti kitus veiksmus, nebent pranešime, kuris indikuoja, kad procesas gali užtrukti, naudotojas inicijuos ilgiau trunkančio proceso atšaukimą.</w:t>
            </w:r>
          </w:p>
        </w:tc>
      </w:tr>
      <w:tr w:rsidR="003A3542" w:rsidRPr="00BE50B5" w14:paraId="2AB6B8FA" w14:textId="77777777" w:rsidTr="118C7EF8">
        <w:tc>
          <w:tcPr>
            <w:tcW w:w="734" w:type="pct"/>
            <w:tcBorders>
              <w:top w:val="single" w:sz="4" w:space="0" w:color="auto"/>
              <w:left w:val="single" w:sz="4" w:space="0" w:color="auto"/>
              <w:bottom w:val="single" w:sz="4" w:space="0" w:color="auto"/>
              <w:right w:val="single" w:sz="4" w:space="0" w:color="auto"/>
            </w:tcBorders>
          </w:tcPr>
          <w:p w14:paraId="14A41194" w14:textId="77777777" w:rsidR="003A3542" w:rsidRPr="00BE50B5" w:rsidRDefault="003A3542" w:rsidP="00996C4F">
            <w:pPr>
              <w:pStyle w:val="Tablenumber"/>
              <w:numPr>
                <w:ilvl w:val="0"/>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5431CD9"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Reikalavimai naudotojų informavimui:</w:t>
            </w:r>
          </w:p>
        </w:tc>
      </w:tr>
      <w:tr w:rsidR="003A3542" w:rsidRPr="00BE50B5" w14:paraId="403AF35D" w14:textId="77777777" w:rsidTr="118C7EF8">
        <w:tc>
          <w:tcPr>
            <w:tcW w:w="734" w:type="pct"/>
            <w:tcBorders>
              <w:top w:val="single" w:sz="4" w:space="0" w:color="auto"/>
              <w:left w:val="single" w:sz="4" w:space="0" w:color="auto"/>
              <w:bottom w:val="single" w:sz="4" w:space="0" w:color="auto"/>
              <w:right w:val="single" w:sz="4" w:space="0" w:color="auto"/>
            </w:tcBorders>
          </w:tcPr>
          <w:p w14:paraId="3EE32A4F" w14:textId="77777777" w:rsidR="003A3542" w:rsidRPr="00BE50B5" w:rsidRDefault="003A3542" w:rsidP="00996C4F">
            <w:pPr>
              <w:pStyle w:val="Tablenumber"/>
              <w:numPr>
                <w:ilvl w:val="1"/>
                <w:numId w:val="115"/>
              </w:numPr>
              <w:ind w:left="0" w:right="-108" w:firstLine="26"/>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BDAEA39"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KPVS naudotojui pateikiami pranešimai turi būti suformuluoti taip, kad naudotojui būtų aiški pranešimo pateikimo priežastis. </w:t>
            </w:r>
          </w:p>
          <w:p w14:paraId="0858582A" w14:textId="335B11DA" w:rsidR="003A3542" w:rsidRPr="00BE50B5" w:rsidRDefault="003A3542" w:rsidP="000C4D83">
            <w:pPr>
              <w:jc w:val="both"/>
              <w:rPr>
                <w:rFonts w:ascii="Times New Roman" w:hAnsi="Times New Roman" w:cs="Times New Roman"/>
              </w:rPr>
            </w:pPr>
            <w:r w:rsidRPr="00BE50B5">
              <w:rPr>
                <w:rFonts w:ascii="Times New Roman" w:hAnsi="Times New Roman" w:cs="Times New Roman"/>
              </w:rPr>
              <w:t>Informacija apie pranešimo pateikimą sąlygojančią priežastį privalo būti pateikiama nurodant konkrečius KPVS duomenų objektus (pavyzdžiui, laukų pavadinimus)</w:t>
            </w:r>
            <w:r w:rsidR="00C968B9">
              <w:rPr>
                <w:rFonts w:ascii="Times New Roman" w:hAnsi="Times New Roman" w:cs="Times New Roman"/>
              </w:rPr>
              <w:t>.</w:t>
            </w:r>
          </w:p>
        </w:tc>
      </w:tr>
      <w:tr w:rsidR="003A3542" w:rsidRPr="00BE50B5" w14:paraId="40A0D426" w14:textId="77777777" w:rsidTr="118C7EF8">
        <w:tc>
          <w:tcPr>
            <w:tcW w:w="734" w:type="pct"/>
            <w:tcBorders>
              <w:top w:val="single" w:sz="4" w:space="0" w:color="auto"/>
              <w:left w:val="single" w:sz="4" w:space="0" w:color="auto"/>
              <w:bottom w:val="single" w:sz="4" w:space="0" w:color="auto"/>
              <w:right w:val="single" w:sz="4" w:space="0" w:color="auto"/>
            </w:tcBorders>
          </w:tcPr>
          <w:p w14:paraId="309701CA"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C2C7568" w14:textId="75DC3D8C" w:rsidR="003A3542" w:rsidRPr="00BE50B5" w:rsidRDefault="003A3542" w:rsidP="000C4D83">
            <w:pPr>
              <w:jc w:val="both"/>
              <w:rPr>
                <w:rFonts w:ascii="Times New Roman" w:hAnsi="Times New Roman" w:cs="Times New Roman"/>
              </w:rPr>
            </w:pPr>
            <w:r w:rsidRPr="00BE50B5">
              <w:rPr>
                <w:rFonts w:ascii="Times New Roman" w:hAnsi="Times New Roman" w:cs="Times New Roman"/>
              </w:rPr>
              <w:t>Naudotojui pateikiamame klaidos pranešime privalo būti nurodoma, kokius veiksmus naudotojas privalo atlikti tam, kad galėtų pašalinti pranešimo pateikimo priežastis ir tęsti darbą su KPVS</w:t>
            </w:r>
            <w:r w:rsidR="00C968B9">
              <w:rPr>
                <w:rFonts w:ascii="Times New Roman" w:hAnsi="Times New Roman" w:cs="Times New Roman"/>
              </w:rPr>
              <w:t>.</w:t>
            </w:r>
          </w:p>
        </w:tc>
      </w:tr>
      <w:tr w:rsidR="003A3542" w:rsidRPr="00BE50B5" w14:paraId="371419BB" w14:textId="77777777" w:rsidTr="118C7EF8">
        <w:tc>
          <w:tcPr>
            <w:tcW w:w="734" w:type="pct"/>
            <w:tcBorders>
              <w:top w:val="single" w:sz="4" w:space="0" w:color="auto"/>
              <w:left w:val="single" w:sz="4" w:space="0" w:color="auto"/>
              <w:bottom w:val="single" w:sz="4" w:space="0" w:color="auto"/>
              <w:right w:val="single" w:sz="4" w:space="0" w:color="auto"/>
            </w:tcBorders>
          </w:tcPr>
          <w:p w14:paraId="74F78693"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6F2AE43" w14:textId="26005E2F" w:rsidR="003A3542" w:rsidRPr="00BE50B5" w:rsidRDefault="003A3542" w:rsidP="000C4D83">
            <w:pPr>
              <w:jc w:val="both"/>
              <w:rPr>
                <w:rFonts w:ascii="Times New Roman" w:hAnsi="Times New Roman" w:cs="Times New Roman"/>
              </w:rPr>
            </w:pPr>
            <w:r w:rsidRPr="00BE50B5">
              <w:rPr>
                <w:rFonts w:ascii="Times New Roman" w:hAnsi="Times New Roman" w:cs="Times New Roman"/>
              </w:rPr>
              <w:t>Naudotojui turi būti pateikiami sėkmės pranešimai, nurodantys, kad naudotojo atlikti veiksmai yra sėkmingi (pavyzdžiui, informuojama, kad įrašas išsaugotas / ištrintas / pakoreguotas, duomenys sėkmingai įkelti ir pan.)</w:t>
            </w:r>
            <w:r w:rsidR="00C968B9">
              <w:rPr>
                <w:rFonts w:ascii="Times New Roman" w:hAnsi="Times New Roman" w:cs="Times New Roman"/>
              </w:rPr>
              <w:t>.</w:t>
            </w:r>
          </w:p>
        </w:tc>
      </w:tr>
      <w:tr w:rsidR="003A3542" w:rsidRPr="00BE50B5" w14:paraId="4625CD48" w14:textId="77777777" w:rsidTr="118C7EF8">
        <w:tc>
          <w:tcPr>
            <w:tcW w:w="734" w:type="pct"/>
            <w:tcBorders>
              <w:top w:val="single" w:sz="4" w:space="0" w:color="auto"/>
              <w:left w:val="single" w:sz="4" w:space="0" w:color="auto"/>
              <w:bottom w:val="single" w:sz="4" w:space="0" w:color="auto"/>
              <w:right w:val="single" w:sz="4" w:space="0" w:color="auto"/>
            </w:tcBorders>
          </w:tcPr>
          <w:p w14:paraId="192BE929"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49C95A6" w14:textId="20DDBC9B" w:rsidR="003A3542" w:rsidRPr="00BE50B5" w:rsidRDefault="003A3542" w:rsidP="000C4D83">
            <w:pPr>
              <w:jc w:val="both"/>
              <w:rPr>
                <w:rFonts w:ascii="Times New Roman" w:hAnsi="Times New Roman" w:cs="Times New Roman"/>
              </w:rPr>
            </w:pPr>
            <w:r w:rsidRPr="00BE50B5">
              <w:rPr>
                <w:rFonts w:ascii="Times New Roman" w:hAnsi="Times New Roman" w:cs="Times New Roman"/>
              </w:rPr>
              <w:t>Klaidų pranešimai, sėkmės pranešimai ir informaciniai pranešimai turi būti išskirti skirtingomis spalvomis ar skirtingais simboliais, kad vizualiai būtų galima atskirti</w:t>
            </w:r>
            <w:r w:rsidR="00C968B9">
              <w:rPr>
                <w:rFonts w:ascii="Times New Roman" w:hAnsi="Times New Roman" w:cs="Times New Roman"/>
              </w:rPr>
              <w:t>.</w:t>
            </w:r>
          </w:p>
        </w:tc>
      </w:tr>
      <w:tr w:rsidR="003A3542" w:rsidRPr="00BE50B5" w14:paraId="417875D0" w14:textId="77777777" w:rsidTr="118C7EF8">
        <w:tc>
          <w:tcPr>
            <w:tcW w:w="734" w:type="pct"/>
            <w:tcBorders>
              <w:top w:val="single" w:sz="4" w:space="0" w:color="auto"/>
              <w:left w:val="single" w:sz="4" w:space="0" w:color="auto"/>
              <w:bottom w:val="single" w:sz="4" w:space="0" w:color="auto"/>
              <w:right w:val="single" w:sz="4" w:space="0" w:color="auto"/>
            </w:tcBorders>
          </w:tcPr>
          <w:p w14:paraId="3341240A"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5106826" w14:textId="37EE1B2E" w:rsidR="003A3542" w:rsidRPr="00BE50B5" w:rsidRDefault="008858AF" w:rsidP="000C4D83">
            <w:pPr>
              <w:jc w:val="both"/>
              <w:rPr>
                <w:rFonts w:ascii="Times New Roman" w:hAnsi="Times New Roman" w:cs="Times New Roman"/>
              </w:rPr>
            </w:pPr>
            <w:r w:rsidRPr="00BE50B5">
              <w:rPr>
                <w:rFonts w:ascii="Times New Roman" w:hAnsi="Times New Roman" w:cs="Times New Roman"/>
              </w:rPr>
              <w:t>Jeigu naudotojui atlikus veiksmus jų rezultatai turės didelės įtakos (pvz.</w:t>
            </w:r>
            <w:r w:rsidR="009121A3">
              <w:rPr>
                <w:rFonts w:ascii="Times New Roman" w:hAnsi="Times New Roman" w:cs="Times New Roman"/>
              </w:rPr>
              <w:t>,</w:t>
            </w:r>
            <w:r w:rsidRPr="00BE50B5">
              <w:rPr>
                <w:rFonts w:ascii="Times New Roman" w:hAnsi="Times New Roman" w:cs="Times New Roman"/>
              </w:rPr>
              <w:t xml:space="preserve"> ištrynimas), prieš atliekant veiksmą KPVS turi pateikti pranešimą ir paprašyti naudotojo patvirtinti, kad veiksmą tikrai norima vykdyti.</w:t>
            </w:r>
          </w:p>
        </w:tc>
      </w:tr>
      <w:tr w:rsidR="003A3542" w:rsidRPr="00BE50B5" w14:paraId="2BCDA249" w14:textId="77777777" w:rsidTr="118C7EF8">
        <w:tc>
          <w:tcPr>
            <w:tcW w:w="734" w:type="pct"/>
            <w:tcBorders>
              <w:top w:val="single" w:sz="4" w:space="0" w:color="auto"/>
              <w:left w:val="single" w:sz="4" w:space="0" w:color="auto"/>
              <w:bottom w:val="single" w:sz="4" w:space="0" w:color="auto"/>
              <w:right w:val="single" w:sz="4" w:space="0" w:color="auto"/>
            </w:tcBorders>
          </w:tcPr>
          <w:p w14:paraId="454C77A4"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196A892" w14:textId="74402601" w:rsidR="003A3542" w:rsidRPr="00BE50B5" w:rsidRDefault="008858AF" w:rsidP="000C4D83">
            <w:pPr>
              <w:jc w:val="both"/>
              <w:rPr>
                <w:rFonts w:ascii="Times New Roman" w:hAnsi="Times New Roman" w:cs="Times New Roman"/>
              </w:rPr>
            </w:pPr>
            <w:r w:rsidRPr="00BE50B5">
              <w:rPr>
                <w:rFonts w:ascii="Times New Roman" w:hAnsi="Times New Roman" w:cs="Times New Roman"/>
              </w:rPr>
              <w:t>Tiek išoriniam, tiek vidiniam naudotojui turi būti pateikiamos pagalbos priemonės, padedančios greičiau išmokti naudotis KPVS (pavyzdžiui, pagalbos mygtukai (kontekstinė pagalba), naudotojo vadovas).</w:t>
            </w:r>
          </w:p>
        </w:tc>
      </w:tr>
      <w:tr w:rsidR="003A3542" w:rsidRPr="00BE50B5" w14:paraId="4E0AF9E0" w14:textId="77777777" w:rsidTr="118C7EF8">
        <w:tc>
          <w:tcPr>
            <w:tcW w:w="734" w:type="pct"/>
            <w:tcBorders>
              <w:top w:val="single" w:sz="4" w:space="0" w:color="auto"/>
              <w:left w:val="single" w:sz="4" w:space="0" w:color="auto"/>
              <w:bottom w:val="single" w:sz="4" w:space="0" w:color="auto"/>
              <w:right w:val="single" w:sz="4" w:space="0" w:color="auto"/>
            </w:tcBorders>
          </w:tcPr>
          <w:p w14:paraId="0AD79BAC"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566EB48" w14:textId="1E550DC8" w:rsidR="008858AF" w:rsidRPr="00BE50B5" w:rsidRDefault="00AF7F1A" w:rsidP="000C4D83">
            <w:pPr>
              <w:jc w:val="both"/>
              <w:rPr>
                <w:rFonts w:ascii="Times New Roman" w:hAnsi="Times New Roman" w:cs="Times New Roman"/>
              </w:rPr>
            </w:pPr>
            <w:r w:rsidRPr="00BE50B5">
              <w:rPr>
                <w:rFonts w:ascii="Times New Roman" w:hAnsi="Times New Roman" w:cs="Times New Roman"/>
              </w:rPr>
              <w:t>Naudotojo sąsajoje</w:t>
            </w:r>
            <w:r w:rsidR="008858AF" w:rsidRPr="00BE50B5">
              <w:rPr>
                <w:rFonts w:ascii="Times New Roman" w:hAnsi="Times New Roman" w:cs="Times New Roman"/>
              </w:rPr>
              <w:t xml:space="preserve"> esantys duomenų įvedimo laukai turi turėti duomenų </w:t>
            </w:r>
            <w:r w:rsidR="00A02D57" w:rsidRPr="00BE50B5">
              <w:rPr>
                <w:rFonts w:ascii="Times New Roman" w:hAnsi="Times New Roman" w:cs="Times New Roman"/>
              </w:rPr>
              <w:t xml:space="preserve">tikrinimo </w:t>
            </w:r>
            <w:r w:rsidR="008858AF" w:rsidRPr="00BE50B5">
              <w:rPr>
                <w:rFonts w:ascii="Times New Roman" w:hAnsi="Times New Roman" w:cs="Times New Roman"/>
              </w:rPr>
              <w:t>taisykles (</w:t>
            </w:r>
            <w:r w:rsidR="00C968B9">
              <w:rPr>
                <w:rFonts w:ascii="Times New Roman" w:hAnsi="Times New Roman" w:cs="Times New Roman"/>
              </w:rPr>
              <w:t xml:space="preserve">angl. </w:t>
            </w:r>
            <w:r w:rsidR="008858AF" w:rsidRPr="00625FAF">
              <w:rPr>
                <w:rFonts w:ascii="Times New Roman" w:hAnsi="Times New Roman" w:cs="Times New Roman"/>
                <w:i/>
                <w:iCs/>
              </w:rPr>
              <w:t>input validation rules</w:t>
            </w:r>
            <w:r w:rsidR="008858AF" w:rsidRPr="00BE50B5">
              <w:rPr>
                <w:rFonts w:ascii="Times New Roman" w:hAnsi="Times New Roman" w:cs="Times New Roman"/>
              </w:rPr>
              <w:t xml:space="preserve">) ir tikrinti įvedamų duomenų logikos korektiškumą. </w:t>
            </w:r>
          </w:p>
          <w:p w14:paraId="023889CC" w14:textId="1DD3B704" w:rsidR="003A3542" w:rsidRPr="00BE50B5" w:rsidRDefault="008858AF" w:rsidP="000C4D83">
            <w:pPr>
              <w:jc w:val="both"/>
              <w:rPr>
                <w:rFonts w:ascii="Times New Roman" w:hAnsi="Times New Roman" w:cs="Times New Roman"/>
              </w:rPr>
            </w:pPr>
            <w:r w:rsidRPr="00BE50B5">
              <w:rPr>
                <w:rFonts w:ascii="Times New Roman" w:hAnsi="Times New Roman" w:cs="Times New Roman"/>
              </w:rPr>
              <w:t xml:space="preserve">Laukai ir laukų </w:t>
            </w:r>
            <w:r w:rsidR="00A02D57" w:rsidRPr="00BE50B5">
              <w:rPr>
                <w:rFonts w:ascii="Times New Roman" w:hAnsi="Times New Roman" w:cs="Times New Roman"/>
              </w:rPr>
              <w:t xml:space="preserve">tikrinimo </w:t>
            </w:r>
            <w:r w:rsidRPr="00BE50B5">
              <w:rPr>
                <w:rFonts w:ascii="Times New Roman" w:hAnsi="Times New Roman" w:cs="Times New Roman"/>
              </w:rPr>
              <w:t xml:space="preserve">taisyklės turi būti suderinti su </w:t>
            </w:r>
            <w:r w:rsidR="00C50557" w:rsidRPr="00BE50B5">
              <w:rPr>
                <w:rFonts w:ascii="Times New Roman" w:hAnsi="Times New Roman" w:cs="Times New Roman"/>
              </w:rPr>
              <w:t>PO</w:t>
            </w:r>
            <w:r w:rsidRPr="00BE50B5">
              <w:rPr>
                <w:rFonts w:ascii="Times New Roman" w:hAnsi="Times New Roman" w:cs="Times New Roman"/>
              </w:rPr>
              <w:t xml:space="preserve"> </w:t>
            </w:r>
            <w:r w:rsidR="00892FEE">
              <w:rPr>
                <w:rFonts w:ascii="Times New Roman" w:hAnsi="Times New Roman" w:cs="Times New Roman"/>
              </w:rPr>
              <w:t>išsami</w:t>
            </w:r>
            <w:r w:rsidRPr="00BE50B5">
              <w:rPr>
                <w:rFonts w:ascii="Times New Roman" w:hAnsi="Times New Roman" w:cs="Times New Roman"/>
              </w:rPr>
              <w:t>os analizės ir projektavimo etapų metu. Turės būti įgyvendintos šios funkcijos:</w:t>
            </w:r>
          </w:p>
        </w:tc>
      </w:tr>
      <w:tr w:rsidR="003A3542" w:rsidRPr="00BE50B5" w14:paraId="62443B9C" w14:textId="77777777" w:rsidTr="118C7EF8">
        <w:tc>
          <w:tcPr>
            <w:tcW w:w="734" w:type="pct"/>
            <w:tcBorders>
              <w:top w:val="single" w:sz="4" w:space="0" w:color="auto"/>
              <w:left w:val="single" w:sz="4" w:space="0" w:color="auto"/>
              <w:bottom w:val="single" w:sz="4" w:space="0" w:color="auto"/>
              <w:right w:val="single" w:sz="4" w:space="0" w:color="auto"/>
            </w:tcBorders>
          </w:tcPr>
          <w:p w14:paraId="1620EB02"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7E47409" w14:textId="702BFF70" w:rsidR="003A3542" w:rsidRPr="00BE50B5" w:rsidRDefault="003A3542" w:rsidP="000C4D83">
            <w:pPr>
              <w:jc w:val="both"/>
              <w:rPr>
                <w:rFonts w:ascii="Times New Roman" w:hAnsi="Times New Roman" w:cs="Times New Roman"/>
              </w:rPr>
            </w:pPr>
            <w:r w:rsidRPr="00BE50B5">
              <w:rPr>
                <w:rFonts w:ascii="Times New Roman" w:hAnsi="Times New Roman" w:cs="Times New Roman"/>
              </w:rPr>
              <w:t>Tikrinami privalomi įvesti duomenys</w:t>
            </w:r>
            <w:r w:rsidR="002125F9">
              <w:rPr>
                <w:rFonts w:ascii="Times New Roman" w:hAnsi="Times New Roman" w:cs="Times New Roman"/>
              </w:rPr>
              <w:t>.</w:t>
            </w:r>
          </w:p>
        </w:tc>
      </w:tr>
      <w:tr w:rsidR="003A3542" w:rsidRPr="00BE50B5" w14:paraId="073DD4BC" w14:textId="77777777" w:rsidTr="118C7EF8">
        <w:tc>
          <w:tcPr>
            <w:tcW w:w="734" w:type="pct"/>
            <w:tcBorders>
              <w:top w:val="single" w:sz="4" w:space="0" w:color="auto"/>
              <w:left w:val="single" w:sz="4" w:space="0" w:color="auto"/>
              <w:bottom w:val="single" w:sz="4" w:space="0" w:color="auto"/>
              <w:right w:val="single" w:sz="4" w:space="0" w:color="auto"/>
            </w:tcBorders>
          </w:tcPr>
          <w:p w14:paraId="6EAFAE4E"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4BECFFC" w14:textId="304DD244" w:rsidR="003A3542" w:rsidRPr="00BE50B5" w:rsidRDefault="003A3542" w:rsidP="000C4D83">
            <w:pPr>
              <w:jc w:val="both"/>
              <w:rPr>
                <w:rFonts w:ascii="Times New Roman" w:hAnsi="Times New Roman" w:cs="Times New Roman"/>
              </w:rPr>
            </w:pPr>
            <w:r w:rsidRPr="00BE50B5">
              <w:rPr>
                <w:rFonts w:ascii="Times New Roman" w:hAnsi="Times New Roman" w:cs="Times New Roman"/>
              </w:rPr>
              <w:t>Tikrinimas duomenų formatas (datos, skaičiaus, teksto ar kitas nustatytas taisykles)</w:t>
            </w:r>
            <w:r w:rsidR="002125F9">
              <w:rPr>
                <w:rFonts w:ascii="Times New Roman" w:hAnsi="Times New Roman" w:cs="Times New Roman"/>
              </w:rPr>
              <w:t>.</w:t>
            </w:r>
          </w:p>
        </w:tc>
      </w:tr>
      <w:tr w:rsidR="003A3542" w:rsidRPr="00BE50B5" w14:paraId="6A12D14B" w14:textId="77777777" w:rsidTr="118C7EF8">
        <w:tc>
          <w:tcPr>
            <w:tcW w:w="734" w:type="pct"/>
            <w:tcBorders>
              <w:top w:val="single" w:sz="4" w:space="0" w:color="auto"/>
              <w:left w:val="single" w:sz="4" w:space="0" w:color="auto"/>
              <w:bottom w:val="single" w:sz="4" w:space="0" w:color="auto"/>
              <w:right w:val="single" w:sz="4" w:space="0" w:color="auto"/>
            </w:tcBorders>
          </w:tcPr>
          <w:p w14:paraId="6A16F022"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D073F44" w14:textId="69E16F8A" w:rsidR="003A3542" w:rsidRPr="00BE50B5" w:rsidRDefault="003A3542" w:rsidP="000C4D83">
            <w:pPr>
              <w:jc w:val="both"/>
              <w:rPr>
                <w:rFonts w:ascii="Times New Roman" w:hAnsi="Times New Roman" w:cs="Times New Roman"/>
              </w:rPr>
            </w:pPr>
            <w:r w:rsidRPr="00BE50B5">
              <w:rPr>
                <w:rFonts w:ascii="Times New Roman" w:hAnsi="Times New Roman" w:cs="Times New Roman"/>
              </w:rPr>
              <w:t>Tikrinami įkeliamų rinkmenų plėtiniai ir dydžiai</w:t>
            </w:r>
            <w:r w:rsidR="002125F9">
              <w:rPr>
                <w:rFonts w:ascii="Times New Roman" w:hAnsi="Times New Roman" w:cs="Times New Roman"/>
              </w:rPr>
              <w:t>.</w:t>
            </w:r>
          </w:p>
        </w:tc>
      </w:tr>
      <w:tr w:rsidR="003A3542" w:rsidRPr="00BE50B5" w14:paraId="244F5AE0" w14:textId="77777777" w:rsidTr="118C7EF8">
        <w:tc>
          <w:tcPr>
            <w:tcW w:w="734" w:type="pct"/>
            <w:tcBorders>
              <w:top w:val="single" w:sz="4" w:space="0" w:color="auto"/>
              <w:left w:val="single" w:sz="4" w:space="0" w:color="auto"/>
              <w:bottom w:val="single" w:sz="4" w:space="0" w:color="auto"/>
              <w:right w:val="single" w:sz="4" w:space="0" w:color="auto"/>
            </w:tcBorders>
          </w:tcPr>
          <w:p w14:paraId="6EF40FEC"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413BD3C" w14:textId="5E20E12E" w:rsidR="003A3542" w:rsidRPr="00BE50B5" w:rsidRDefault="003A3542" w:rsidP="000C4D83">
            <w:pPr>
              <w:jc w:val="both"/>
              <w:rPr>
                <w:rFonts w:ascii="Times New Roman" w:hAnsi="Times New Roman" w:cs="Times New Roman"/>
              </w:rPr>
            </w:pPr>
            <w:r w:rsidRPr="00BE50B5">
              <w:rPr>
                <w:rFonts w:ascii="Times New Roman" w:hAnsi="Times New Roman" w:cs="Times New Roman"/>
              </w:rPr>
              <w:t>Atliekamas loginis tikrinimas tarp formos elementų – vieno formos elemento parinkimas (įvedimas) turi galėti įjungti</w:t>
            </w:r>
            <w:r w:rsidR="002125F9">
              <w:rPr>
                <w:rFonts w:ascii="Times New Roman" w:hAnsi="Times New Roman" w:cs="Times New Roman"/>
              </w:rPr>
              <w:t xml:space="preserve"> </w:t>
            </w:r>
            <w:r w:rsidRPr="00BE50B5">
              <w:rPr>
                <w:rFonts w:ascii="Times New Roman" w:hAnsi="Times New Roman" w:cs="Times New Roman"/>
              </w:rPr>
              <w:t xml:space="preserve">/ išjungti kitus formos elementus ir atlikti kitus veiksmus, kurie turės būti suderinti su </w:t>
            </w:r>
            <w:r w:rsidR="00480F42" w:rsidRPr="00BE50B5">
              <w:rPr>
                <w:rFonts w:ascii="Times New Roman" w:hAnsi="Times New Roman" w:cs="Times New Roman"/>
              </w:rPr>
              <w:t>PO</w:t>
            </w:r>
            <w:r w:rsidR="002125F9">
              <w:rPr>
                <w:rFonts w:ascii="Times New Roman" w:hAnsi="Times New Roman" w:cs="Times New Roman"/>
              </w:rPr>
              <w:t>.</w:t>
            </w:r>
          </w:p>
        </w:tc>
      </w:tr>
      <w:tr w:rsidR="003A3542" w:rsidRPr="00BE50B5" w14:paraId="54553097" w14:textId="77777777" w:rsidTr="118C7EF8">
        <w:tc>
          <w:tcPr>
            <w:tcW w:w="734" w:type="pct"/>
            <w:tcBorders>
              <w:top w:val="single" w:sz="4" w:space="0" w:color="auto"/>
              <w:left w:val="single" w:sz="4" w:space="0" w:color="auto"/>
              <w:bottom w:val="single" w:sz="4" w:space="0" w:color="auto"/>
              <w:right w:val="single" w:sz="4" w:space="0" w:color="auto"/>
            </w:tcBorders>
          </w:tcPr>
          <w:p w14:paraId="135E0012"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8356AF6" w14:textId="77777777" w:rsidR="003A3542" w:rsidRPr="00BE50B5" w:rsidRDefault="003A3542" w:rsidP="000C4D83">
            <w:pPr>
              <w:jc w:val="both"/>
              <w:rPr>
                <w:rFonts w:ascii="Times New Roman" w:eastAsia="DejaVuSans" w:hAnsi="Times New Roman" w:cs="Times New Roman"/>
              </w:rPr>
            </w:pPr>
            <w:r w:rsidRPr="00BE50B5">
              <w:rPr>
                <w:rFonts w:ascii="Times New Roman" w:eastAsia="DejaVuSans" w:hAnsi="Times New Roman" w:cs="Times New Roman"/>
              </w:rPr>
              <w:t>Jei teksto įvedimo laukui yra nustatytas ribojimas, kad negalima išsaugoti tam tikro ilgio teksto, tai šis ribojimas turi veikti taip, kad Sistema neleistų įvesti per ilgo teksto ir informuotų apie eilutės ilgio ribojimą.</w:t>
            </w:r>
          </w:p>
        </w:tc>
      </w:tr>
      <w:tr w:rsidR="003A3542" w:rsidRPr="00BE50B5" w14:paraId="37EFBA51" w14:textId="77777777" w:rsidTr="118C7EF8">
        <w:tc>
          <w:tcPr>
            <w:tcW w:w="734" w:type="pct"/>
            <w:tcBorders>
              <w:top w:val="single" w:sz="4" w:space="0" w:color="auto"/>
              <w:left w:val="single" w:sz="4" w:space="0" w:color="auto"/>
              <w:bottom w:val="single" w:sz="4" w:space="0" w:color="auto"/>
              <w:right w:val="single" w:sz="4" w:space="0" w:color="auto"/>
            </w:tcBorders>
          </w:tcPr>
          <w:p w14:paraId="6335E6CC"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5E40710" w14:textId="23B0C5BB" w:rsidR="003A3542" w:rsidRPr="00BE50B5" w:rsidRDefault="003D2B86" w:rsidP="000C4D83">
            <w:pPr>
              <w:jc w:val="both"/>
              <w:rPr>
                <w:rFonts w:ascii="Times New Roman" w:eastAsia="DejaVuSans" w:hAnsi="Times New Roman" w:cs="Times New Roman"/>
              </w:rPr>
            </w:pPr>
            <w:r w:rsidRPr="00BE50B5">
              <w:rPr>
                <w:rFonts w:ascii="Times New Roman" w:eastAsia="DejaVuSans" w:hAnsi="Times New Roman" w:cs="Times New Roman"/>
              </w:rPr>
              <w:t>Išorinių ir vidinių naudotojų sąsaja turi būti realizuojama per naudotojui reikalingų sąsajos elementų</w:t>
            </w:r>
            <w:r w:rsidR="002125F9">
              <w:rPr>
                <w:rFonts w:ascii="Times New Roman" w:eastAsia="DejaVuSans" w:hAnsi="Times New Roman" w:cs="Times New Roman"/>
              </w:rPr>
              <w:t xml:space="preserve"> </w:t>
            </w:r>
            <w:r w:rsidRPr="00BE50B5">
              <w:rPr>
                <w:rFonts w:ascii="Times New Roman" w:eastAsia="DejaVuSans" w:hAnsi="Times New Roman" w:cs="Times New Roman"/>
              </w:rPr>
              <w:t>/</w:t>
            </w:r>
            <w:r w:rsidR="002125F9">
              <w:rPr>
                <w:rFonts w:ascii="Times New Roman" w:eastAsia="DejaVuSans" w:hAnsi="Times New Roman" w:cs="Times New Roman"/>
              </w:rPr>
              <w:t xml:space="preserve"> </w:t>
            </w:r>
            <w:r w:rsidRPr="00BE50B5">
              <w:rPr>
                <w:rFonts w:ascii="Times New Roman" w:eastAsia="DejaVuSans" w:hAnsi="Times New Roman" w:cs="Times New Roman"/>
              </w:rPr>
              <w:t>modulių aktyvavimą naudojant profilius (</w:t>
            </w:r>
            <w:r w:rsidR="00625FAF">
              <w:rPr>
                <w:rFonts w:ascii="Times New Roman" w:eastAsia="DejaVuSans" w:hAnsi="Times New Roman" w:cs="Times New Roman"/>
              </w:rPr>
              <w:t xml:space="preserve">angl. </w:t>
            </w:r>
            <w:r w:rsidRPr="00625FAF">
              <w:rPr>
                <w:rFonts w:ascii="Times New Roman" w:eastAsia="DejaVuSans" w:hAnsi="Times New Roman" w:cs="Times New Roman"/>
                <w:i/>
                <w:iCs/>
              </w:rPr>
              <w:t>Role Based Access Control</w:t>
            </w:r>
            <w:r w:rsidRPr="00BE50B5">
              <w:rPr>
                <w:rFonts w:ascii="Times New Roman" w:eastAsia="DejaVuSans" w:hAnsi="Times New Roman" w:cs="Times New Roman"/>
              </w:rPr>
              <w:t>).</w:t>
            </w:r>
          </w:p>
        </w:tc>
      </w:tr>
      <w:tr w:rsidR="003A3542" w:rsidRPr="00BE50B5" w14:paraId="50D75CA9" w14:textId="77777777" w:rsidTr="118C7EF8">
        <w:tc>
          <w:tcPr>
            <w:tcW w:w="734" w:type="pct"/>
            <w:tcBorders>
              <w:top w:val="single" w:sz="4" w:space="0" w:color="auto"/>
              <w:left w:val="single" w:sz="4" w:space="0" w:color="auto"/>
              <w:bottom w:val="single" w:sz="4" w:space="0" w:color="auto"/>
              <w:right w:val="single" w:sz="4" w:space="0" w:color="auto"/>
            </w:tcBorders>
          </w:tcPr>
          <w:p w14:paraId="02CB9689"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75AC8D4" w14:textId="3A0A406E" w:rsidR="003A3542" w:rsidRPr="00BE50B5" w:rsidRDefault="003A3542" w:rsidP="000C4D83">
            <w:pPr>
              <w:jc w:val="both"/>
              <w:rPr>
                <w:rFonts w:ascii="Times New Roman" w:eastAsia="DejaVuSans" w:hAnsi="Times New Roman" w:cs="Times New Roman"/>
              </w:rPr>
            </w:pPr>
            <w:r w:rsidRPr="00BE50B5">
              <w:rPr>
                <w:rFonts w:ascii="Times New Roman" w:eastAsia="DejaVuSans" w:hAnsi="Times New Roman" w:cs="Times New Roman"/>
              </w:rPr>
              <w:t xml:space="preserve">Programinė įranga turi turėti tris </w:t>
            </w:r>
            <w:r w:rsidR="003D2B86" w:rsidRPr="00BE50B5">
              <w:rPr>
                <w:rFonts w:ascii="Times New Roman" w:eastAsia="DejaVuSans" w:hAnsi="Times New Roman" w:cs="Times New Roman"/>
              </w:rPr>
              <w:t xml:space="preserve">atskirtas naudotojų </w:t>
            </w:r>
            <w:r w:rsidRPr="00BE50B5">
              <w:rPr>
                <w:rFonts w:ascii="Times New Roman" w:eastAsia="DejaVuSans" w:hAnsi="Times New Roman" w:cs="Times New Roman"/>
              </w:rPr>
              <w:t>aplinkas – vidinio naudotojo (PO personalo), išorinio naudotojo ir administratoriaus (pastaroji – pasiekiama skirtingu URL</w:t>
            </w:r>
            <w:r w:rsidR="009B25E7">
              <w:rPr>
                <w:rFonts w:ascii="Times New Roman" w:eastAsia="DejaVuSans" w:hAnsi="Times New Roman" w:cs="Times New Roman"/>
              </w:rPr>
              <w:t>,</w:t>
            </w:r>
            <w:r w:rsidRPr="00BE50B5">
              <w:rPr>
                <w:rFonts w:ascii="Times New Roman" w:eastAsia="DejaVuSans" w:hAnsi="Times New Roman" w:cs="Times New Roman"/>
              </w:rPr>
              <w:t xml:space="preserve"> nei naudosis kiti naudotojai).</w:t>
            </w:r>
          </w:p>
        </w:tc>
      </w:tr>
      <w:tr w:rsidR="003A3542" w:rsidRPr="00BE50B5" w14:paraId="614CB80A" w14:textId="77777777" w:rsidTr="118C7EF8">
        <w:tc>
          <w:tcPr>
            <w:tcW w:w="734" w:type="pct"/>
            <w:tcBorders>
              <w:top w:val="single" w:sz="4" w:space="0" w:color="auto"/>
              <w:left w:val="single" w:sz="4" w:space="0" w:color="auto"/>
              <w:bottom w:val="single" w:sz="4" w:space="0" w:color="auto"/>
              <w:right w:val="single" w:sz="4" w:space="0" w:color="auto"/>
            </w:tcBorders>
          </w:tcPr>
          <w:p w14:paraId="5E4B69C8"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E25F5A0" w14:textId="1D93EEE8" w:rsidR="003A3542" w:rsidRPr="00BE50B5" w:rsidRDefault="003A3542" w:rsidP="000C4D83">
            <w:pPr>
              <w:jc w:val="both"/>
              <w:rPr>
                <w:rFonts w:ascii="Times New Roman" w:eastAsia="DejaVuSans" w:hAnsi="Times New Roman" w:cs="Times New Roman"/>
              </w:rPr>
            </w:pPr>
            <w:r w:rsidRPr="00BE50B5">
              <w:rPr>
                <w:rFonts w:ascii="Times New Roman" w:eastAsia="DejaVuSans" w:hAnsi="Times New Roman" w:cs="Times New Roman"/>
              </w:rPr>
              <w:t>Pagalbos ekranai ir</w:t>
            </w:r>
            <w:r w:rsidR="00602610">
              <w:rPr>
                <w:rFonts w:ascii="Times New Roman" w:eastAsia="DejaVuSans" w:hAnsi="Times New Roman" w:cs="Times New Roman"/>
              </w:rPr>
              <w:t xml:space="preserve"> (</w:t>
            </w:r>
            <w:r w:rsidRPr="00BE50B5">
              <w:rPr>
                <w:rFonts w:ascii="Times New Roman" w:eastAsia="DejaVuSans" w:hAnsi="Times New Roman" w:cs="Times New Roman"/>
              </w:rPr>
              <w:t>arba</w:t>
            </w:r>
            <w:r w:rsidR="00602610">
              <w:rPr>
                <w:rFonts w:ascii="Times New Roman" w:eastAsia="DejaVuSans" w:hAnsi="Times New Roman" w:cs="Times New Roman"/>
              </w:rPr>
              <w:t>)</w:t>
            </w:r>
            <w:r w:rsidRPr="00BE50B5">
              <w:rPr>
                <w:rFonts w:ascii="Times New Roman" w:eastAsia="DejaVuSans" w:hAnsi="Times New Roman" w:cs="Times New Roman"/>
              </w:rPr>
              <w:t xml:space="preserve"> gidai turi būti pateikiami lietuvių ar anglų kalbomis, atsižvelgiant į naudotojo sąsajos pasirinkimą.</w:t>
            </w:r>
          </w:p>
        </w:tc>
      </w:tr>
      <w:tr w:rsidR="003A3542" w:rsidRPr="00BE50B5" w14:paraId="7C65C8BE" w14:textId="77777777" w:rsidTr="118C7EF8">
        <w:tc>
          <w:tcPr>
            <w:tcW w:w="734" w:type="pct"/>
            <w:tcBorders>
              <w:top w:val="single" w:sz="4" w:space="0" w:color="auto"/>
              <w:left w:val="single" w:sz="4" w:space="0" w:color="auto"/>
              <w:bottom w:val="single" w:sz="4" w:space="0" w:color="auto"/>
              <w:right w:val="single" w:sz="4" w:space="0" w:color="auto"/>
            </w:tcBorders>
          </w:tcPr>
          <w:p w14:paraId="3D98D0EB"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A939FCA" w14:textId="77777777" w:rsidR="003A3542" w:rsidRPr="00BE50B5" w:rsidRDefault="003A3542" w:rsidP="000C4D83">
            <w:pPr>
              <w:jc w:val="both"/>
              <w:rPr>
                <w:rFonts w:ascii="Times New Roman" w:eastAsia="DejaVuSans" w:hAnsi="Times New Roman" w:cs="Times New Roman"/>
              </w:rPr>
            </w:pPr>
            <w:r w:rsidRPr="00BE50B5">
              <w:rPr>
                <w:rFonts w:ascii="Times New Roman" w:eastAsia="DejaVuSans" w:hAnsi="Times New Roman" w:cs="Times New Roman"/>
              </w:rPr>
              <w:t>Sistemoje turi būti pradinis puslapis, kuriame kiekvienam naudotojui pateikiama profiliuota, t. y. konkrečiai jam aktuali KPVS informacija.</w:t>
            </w:r>
          </w:p>
        </w:tc>
      </w:tr>
      <w:tr w:rsidR="003A3542" w:rsidRPr="00BE50B5" w14:paraId="1C87A9C6" w14:textId="77777777" w:rsidTr="118C7EF8">
        <w:tc>
          <w:tcPr>
            <w:tcW w:w="734" w:type="pct"/>
            <w:tcBorders>
              <w:top w:val="single" w:sz="4" w:space="0" w:color="auto"/>
              <w:left w:val="single" w:sz="4" w:space="0" w:color="auto"/>
              <w:bottom w:val="single" w:sz="4" w:space="0" w:color="auto"/>
              <w:right w:val="single" w:sz="4" w:space="0" w:color="auto"/>
            </w:tcBorders>
          </w:tcPr>
          <w:p w14:paraId="67D32259"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9D99DCE" w14:textId="77777777" w:rsidR="003A3542" w:rsidRPr="00BE50B5" w:rsidRDefault="003A3542" w:rsidP="000C4D83">
            <w:pPr>
              <w:jc w:val="both"/>
              <w:rPr>
                <w:rFonts w:ascii="Times New Roman" w:eastAsia="DejaVuSans" w:hAnsi="Times New Roman" w:cs="Times New Roman"/>
              </w:rPr>
            </w:pPr>
            <w:r w:rsidRPr="00BE50B5">
              <w:rPr>
                <w:rFonts w:ascii="Times New Roman" w:eastAsia="DejaVuSans" w:hAnsi="Times New Roman" w:cs="Times New Roman"/>
              </w:rPr>
              <w:t>Turi būti profiliuotos informacijos nustatymo galimybė (pvz., individualūs pranešimų nustatymai, asmeninės išsaugotos paieškos ir kt.).</w:t>
            </w:r>
          </w:p>
        </w:tc>
      </w:tr>
      <w:tr w:rsidR="003A3542" w:rsidRPr="00BE50B5" w14:paraId="15A23B4D" w14:textId="77777777" w:rsidTr="118C7EF8">
        <w:tc>
          <w:tcPr>
            <w:tcW w:w="734" w:type="pct"/>
            <w:tcBorders>
              <w:top w:val="single" w:sz="4" w:space="0" w:color="auto"/>
              <w:left w:val="single" w:sz="4" w:space="0" w:color="auto"/>
              <w:bottom w:val="single" w:sz="4" w:space="0" w:color="auto"/>
              <w:right w:val="single" w:sz="4" w:space="0" w:color="auto"/>
            </w:tcBorders>
          </w:tcPr>
          <w:p w14:paraId="1B88E4C7"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DBD6395" w14:textId="483AD8F7" w:rsidR="003A3542" w:rsidRPr="00BE50B5" w:rsidRDefault="003A3542" w:rsidP="000C4D83">
            <w:pPr>
              <w:jc w:val="both"/>
              <w:rPr>
                <w:rFonts w:ascii="Times New Roman" w:eastAsia="DejaVuSans" w:hAnsi="Times New Roman" w:cs="Times New Roman"/>
              </w:rPr>
            </w:pPr>
            <w:r w:rsidRPr="00BE50B5">
              <w:rPr>
                <w:rFonts w:ascii="Times New Roman" w:eastAsia="DejaVuSans" w:hAnsi="Times New Roman" w:cs="Times New Roman"/>
              </w:rPr>
              <w:t xml:space="preserve">KPVS turi pranešti apie sistemos klaidas ir </w:t>
            </w:r>
            <w:r w:rsidR="002125F9">
              <w:rPr>
                <w:rFonts w:ascii="Times New Roman" w:eastAsia="DejaVuSans" w:hAnsi="Times New Roman" w:cs="Times New Roman"/>
              </w:rPr>
              <w:t>(</w:t>
            </w:r>
            <w:r w:rsidRPr="00BE50B5">
              <w:rPr>
                <w:rFonts w:ascii="Times New Roman" w:eastAsia="DejaVuSans" w:hAnsi="Times New Roman" w:cs="Times New Roman"/>
              </w:rPr>
              <w:t>arba</w:t>
            </w:r>
            <w:r w:rsidR="002125F9">
              <w:rPr>
                <w:rFonts w:ascii="Times New Roman" w:eastAsia="DejaVuSans" w:hAnsi="Times New Roman" w:cs="Times New Roman"/>
              </w:rPr>
              <w:t>)</w:t>
            </w:r>
            <w:r w:rsidRPr="00BE50B5">
              <w:rPr>
                <w:rFonts w:ascii="Times New Roman" w:eastAsia="DejaVuSans" w:hAnsi="Times New Roman" w:cs="Times New Roman"/>
              </w:rPr>
              <w:t xml:space="preserve"> priminimus apie neatliktus, tačiau privalomus naudotojui atlikti veiksmus, kompiuterio arba mobil</w:t>
            </w:r>
            <w:r w:rsidR="00347F55">
              <w:rPr>
                <w:rFonts w:ascii="Times New Roman" w:eastAsia="DejaVuSans" w:hAnsi="Times New Roman" w:cs="Times New Roman"/>
              </w:rPr>
              <w:t>iojo</w:t>
            </w:r>
            <w:r w:rsidRPr="00BE50B5">
              <w:rPr>
                <w:rFonts w:ascii="Times New Roman" w:eastAsia="DejaVuSans" w:hAnsi="Times New Roman" w:cs="Times New Roman"/>
              </w:rPr>
              <w:t xml:space="preserve"> įrenginio ekrane.</w:t>
            </w:r>
          </w:p>
        </w:tc>
      </w:tr>
      <w:tr w:rsidR="003A3542" w:rsidRPr="00BE50B5" w14:paraId="4CBD7AC2" w14:textId="77777777" w:rsidTr="118C7EF8">
        <w:tc>
          <w:tcPr>
            <w:tcW w:w="734" w:type="pct"/>
            <w:tcBorders>
              <w:top w:val="single" w:sz="4" w:space="0" w:color="auto"/>
              <w:left w:val="single" w:sz="4" w:space="0" w:color="auto"/>
              <w:bottom w:val="single" w:sz="4" w:space="0" w:color="auto"/>
              <w:right w:val="single" w:sz="4" w:space="0" w:color="auto"/>
            </w:tcBorders>
          </w:tcPr>
          <w:p w14:paraId="0BC9A94E"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270CEE1" w14:textId="77777777" w:rsidR="003A3542" w:rsidRPr="00BE50B5" w:rsidRDefault="003A3542" w:rsidP="000C4D83">
            <w:pPr>
              <w:jc w:val="both"/>
              <w:rPr>
                <w:rFonts w:ascii="Times New Roman" w:eastAsia="DejaVuSans" w:hAnsi="Times New Roman" w:cs="Times New Roman"/>
              </w:rPr>
            </w:pPr>
            <w:r w:rsidRPr="00BE50B5">
              <w:rPr>
                <w:rFonts w:ascii="Times New Roman" w:eastAsia="DejaVuSans" w:hAnsi="Times New Roman" w:cs="Times New Roman"/>
              </w:rPr>
              <w:t>KPVS turi būti išsami meniu sistema, trumpos pagalbos ekrane galimybė, turi būti galimybė naudotojams pasinaudoti kontekstine pagalbos sistema.</w:t>
            </w:r>
          </w:p>
        </w:tc>
      </w:tr>
      <w:tr w:rsidR="003A3542" w:rsidRPr="00BE50B5" w14:paraId="6A181566" w14:textId="77777777" w:rsidTr="118C7EF8">
        <w:tc>
          <w:tcPr>
            <w:tcW w:w="734" w:type="pct"/>
            <w:tcBorders>
              <w:top w:val="single" w:sz="4" w:space="0" w:color="auto"/>
              <w:left w:val="single" w:sz="4" w:space="0" w:color="auto"/>
              <w:bottom w:val="single" w:sz="4" w:space="0" w:color="auto"/>
              <w:right w:val="single" w:sz="4" w:space="0" w:color="auto"/>
            </w:tcBorders>
          </w:tcPr>
          <w:p w14:paraId="1C1B4955"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DD90816" w14:textId="77777777" w:rsidR="003A3542" w:rsidRPr="00BE50B5" w:rsidRDefault="003A3542" w:rsidP="000C4D83">
            <w:pPr>
              <w:jc w:val="both"/>
              <w:rPr>
                <w:rFonts w:ascii="Times New Roman" w:eastAsia="DejaVuSans" w:hAnsi="Times New Roman" w:cs="Times New Roman"/>
              </w:rPr>
            </w:pPr>
            <w:r w:rsidRPr="00BE50B5">
              <w:rPr>
                <w:rFonts w:ascii="Times New Roman" w:eastAsia="DejaVuSans" w:hAnsi="Times New Roman" w:cs="Times New Roman"/>
              </w:rPr>
              <w:t>KPVS skirtinguose moduliuose atliekamos panašios operacijos turėtų būti atliekamos tomis pačiomis naudotojo komandomis ir klaviatūros klavišais.</w:t>
            </w:r>
          </w:p>
        </w:tc>
      </w:tr>
      <w:tr w:rsidR="003A3542" w:rsidRPr="00BE50B5" w14:paraId="631E8D3D" w14:textId="77777777" w:rsidTr="118C7EF8">
        <w:tc>
          <w:tcPr>
            <w:tcW w:w="734" w:type="pct"/>
            <w:tcBorders>
              <w:top w:val="single" w:sz="4" w:space="0" w:color="auto"/>
              <w:left w:val="single" w:sz="4" w:space="0" w:color="auto"/>
              <w:bottom w:val="single" w:sz="4" w:space="0" w:color="auto"/>
              <w:right w:val="single" w:sz="4" w:space="0" w:color="auto"/>
            </w:tcBorders>
          </w:tcPr>
          <w:p w14:paraId="38F9C8FD"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1A07111" w14:textId="1AC35F05" w:rsidR="003A3542" w:rsidRPr="00BE50B5" w:rsidRDefault="003A3542" w:rsidP="000C4D83">
            <w:pPr>
              <w:jc w:val="both"/>
              <w:rPr>
                <w:rFonts w:ascii="Times New Roman" w:eastAsia="DejaVuSans" w:hAnsi="Times New Roman" w:cs="Times New Roman"/>
              </w:rPr>
            </w:pPr>
            <w:r w:rsidRPr="00BE50B5">
              <w:rPr>
                <w:rFonts w:ascii="Times New Roman" w:eastAsia="DejaVuSans" w:hAnsi="Times New Roman" w:cs="Times New Roman"/>
              </w:rPr>
              <w:t xml:space="preserve">Visų modulių naudotojo sąsaja privalo būti bendra vizualiai </w:t>
            </w:r>
            <w:r w:rsidR="009B25E7">
              <w:rPr>
                <w:rFonts w:ascii="Times New Roman" w:eastAsia="DejaVuSans" w:hAnsi="Times New Roman" w:cs="Times New Roman"/>
              </w:rPr>
              <w:t>–</w:t>
            </w:r>
            <w:r w:rsidRPr="00BE50B5">
              <w:rPr>
                <w:rFonts w:ascii="Times New Roman" w:eastAsia="DejaVuSans" w:hAnsi="Times New Roman" w:cs="Times New Roman"/>
              </w:rPr>
              <w:t xml:space="preserve"> navigacijos dialogai, meniu, naudotojų ekranų langai ir rodiniai turi būti sudaryti naudojant bendras</w:t>
            </w:r>
            <w:r w:rsidR="0077763F" w:rsidRPr="00BE50B5">
              <w:rPr>
                <w:rFonts w:ascii="Times New Roman" w:eastAsia="DejaVuSans" w:hAnsi="Times New Roman" w:cs="Times New Roman"/>
              </w:rPr>
              <w:t xml:space="preserve"> (PO patvirtintas)</w:t>
            </w:r>
            <w:r w:rsidRPr="00BE50B5">
              <w:rPr>
                <w:rFonts w:ascii="Times New Roman" w:eastAsia="DejaVuSans" w:hAnsi="Times New Roman" w:cs="Times New Roman"/>
              </w:rPr>
              <w:t xml:space="preserve"> </w:t>
            </w:r>
            <w:r w:rsidR="0077763F" w:rsidRPr="00BE50B5">
              <w:rPr>
                <w:rFonts w:ascii="Times New Roman" w:eastAsia="DejaVuSans" w:hAnsi="Times New Roman" w:cs="Times New Roman"/>
              </w:rPr>
              <w:t>dizaino gaires</w:t>
            </w:r>
            <w:r w:rsidRPr="00BE50B5">
              <w:rPr>
                <w:rFonts w:ascii="Times New Roman" w:eastAsia="DejaVuSans" w:hAnsi="Times New Roman" w:cs="Times New Roman"/>
              </w:rPr>
              <w:t>.</w:t>
            </w:r>
          </w:p>
        </w:tc>
      </w:tr>
      <w:tr w:rsidR="003A3542" w:rsidRPr="00BE50B5" w14:paraId="29E0F3A1" w14:textId="77777777" w:rsidTr="118C7EF8">
        <w:tc>
          <w:tcPr>
            <w:tcW w:w="734" w:type="pct"/>
            <w:tcBorders>
              <w:top w:val="single" w:sz="4" w:space="0" w:color="auto"/>
              <w:left w:val="single" w:sz="4" w:space="0" w:color="auto"/>
              <w:bottom w:val="single" w:sz="4" w:space="0" w:color="auto"/>
              <w:right w:val="single" w:sz="4" w:space="0" w:color="auto"/>
            </w:tcBorders>
          </w:tcPr>
          <w:p w14:paraId="3CA2A72E"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6F46C06" w14:textId="77777777" w:rsidR="003A3542" w:rsidRPr="00BE50B5" w:rsidRDefault="003A3542" w:rsidP="000C4D83">
            <w:pPr>
              <w:jc w:val="both"/>
              <w:rPr>
                <w:rFonts w:ascii="Times New Roman" w:eastAsia="DejaVuSans" w:hAnsi="Times New Roman" w:cs="Times New Roman"/>
              </w:rPr>
            </w:pPr>
            <w:r w:rsidRPr="00BE50B5">
              <w:rPr>
                <w:rFonts w:ascii="Times New Roman" w:eastAsia="DejaVuSans" w:hAnsi="Times New Roman" w:cs="Times New Roman"/>
              </w:rPr>
              <w:t>Žmogaus ir programinės įrangos sąveika turi būti realizuota naudotojų grafinėmis sąsajomis. Programinėje įrangoje duomenų įvedimas–išvedimas, valdymo komandų priėmimas ir jų įvykdymo rezultatų atvaizdavimas turi būti atliekamas interaktyviuoju režimu.</w:t>
            </w:r>
          </w:p>
        </w:tc>
      </w:tr>
      <w:tr w:rsidR="003A3542" w:rsidRPr="00BE50B5" w14:paraId="77AB9179" w14:textId="77777777" w:rsidTr="118C7EF8">
        <w:tc>
          <w:tcPr>
            <w:tcW w:w="734" w:type="pct"/>
            <w:tcBorders>
              <w:top w:val="single" w:sz="4" w:space="0" w:color="auto"/>
              <w:left w:val="single" w:sz="4" w:space="0" w:color="auto"/>
              <w:bottom w:val="single" w:sz="4" w:space="0" w:color="auto"/>
              <w:right w:val="single" w:sz="4" w:space="0" w:color="auto"/>
            </w:tcBorders>
          </w:tcPr>
          <w:p w14:paraId="1E180731"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3376DD0" w14:textId="04B19FC1" w:rsidR="006502BA" w:rsidRPr="00BE50B5" w:rsidRDefault="006502BA" w:rsidP="000C4D83">
            <w:pPr>
              <w:jc w:val="both"/>
              <w:rPr>
                <w:rFonts w:ascii="Times New Roman" w:eastAsia="DejaVuSans" w:hAnsi="Times New Roman" w:cs="Times New Roman"/>
              </w:rPr>
            </w:pPr>
            <w:r w:rsidRPr="00BE50B5">
              <w:rPr>
                <w:rFonts w:ascii="Times New Roman" w:eastAsia="DejaVuSans" w:hAnsi="Times New Roman" w:cs="Times New Roman"/>
              </w:rPr>
              <w:t>Sistemoje turi būti galimybė peržiūrėti paieškos</w:t>
            </w:r>
            <w:r w:rsidR="002125F9">
              <w:rPr>
                <w:rFonts w:ascii="Times New Roman" w:eastAsia="DejaVuSans" w:hAnsi="Times New Roman" w:cs="Times New Roman"/>
              </w:rPr>
              <w:t xml:space="preserve"> </w:t>
            </w:r>
            <w:r w:rsidRPr="00BE50B5">
              <w:rPr>
                <w:rFonts w:ascii="Times New Roman" w:eastAsia="DejaVuSans" w:hAnsi="Times New Roman" w:cs="Times New Roman"/>
              </w:rPr>
              <w:t>/</w:t>
            </w:r>
            <w:r w:rsidR="002125F9">
              <w:rPr>
                <w:rFonts w:ascii="Times New Roman" w:eastAsia="DejaVuSans" w:hAnsi="Times New Roman" w:cs="Times New Roman"/>
              </w:rPr>
              <w:t xml:space="preserve"> </w:t>
            </w:r>
            <w:r w:rsidRPr="00BE50B5">
              <w:rPr>
                <w:rFonts w:ascii="Times New Roman" w:eastAsia="DejaVuSans" w:hAnsi="Times New Roman" w:cs="Times New Roman"/>
              </w:rPr>
              <w:t xml:space="preserve">filtravimo rezultatų skaičių, sumą bei sąrašą. </w:t>
            </w:r>
          </w:p>
          <w:p w14:paraId="05570D72" w14:textId="0FBFB094" w:rsidR="003A3542" w:rsidRPr="00BE50B5" w:rsidRDefault="006502BA" w:rsidP="000C4D83">
            <w:pPr>
              <w:jc w:val="both"/>
              <w:rPr>
                <w:rFonts w:ascii="Times New Roman" w:eastAsia="DejaVuSans" w:hAnsi="Times New Roman" w:cs="Times New Roman"/>
              </w:rPr>
            </w:pPr>
            <w:r w:rsidRPr="00BE50B5">
              <w:rPr>
                <w:rFonts w:ascii="Times New Roman" w:eastAsia="DejaVuSans" w:hAnsi="Times New Roman" w:cs="Times New Roman"/>
              </w:rPr>
              <w:t xml:space="preserve">Formas ir laukus, kuriems keliamas šis reikalavimas, </w:t>
            </w:r>
            <w:r w:rsidR="00490F7A">
              <w:rPr>
                <w:rFonts w:ascii="Times New Roman" w:eastAsia="DejaVuSans" w:hAnsi="Times New Roman" w:cs="Times New Roman"/>
              </w:rPr>
              <w:t>P</w:t>
            </w:r>
            <w:r w:rsidRPr="00BE50B5">
              <w:rPr>
                <w:rFonts w:ascii="Times New Roman" w:eastAsia="DejaVuSans" w:hAnsi="Times New Roman" w:cs="Times New Roman"/>
              </w:rPr>
              <w:t xml:space="preserve">aslaugų teikėjas turės nustatyti ir suderinti su </w:t>
            </w:r>
            <w:r w:rsidR="006700A9" w:rsidRPr="00BE50B5">
              <w:rPr>
                <w:rFonts w:ascii="Times New Roman" w:hAnsi="Times New Roman" w:cs="Times New Roman"/>
              </w:rPr>
              <w:t>PO</w:t>
            </w:r>
            <w:r w:rsidRPr="00BE50B5">
              <w:rPr>
                <w:rFonts w:ascii="Times New Roman" w:eastAsia="DejaVuSans" w:hAnsi="Times New Roman" w:cs="Times New Roman"/>
              </w:rPr>
              <w:t xml:space="preserve"> detalaus projektavimo metu.</w:t>
            </w:r>
          </w:p>
        </w:tc>
      </w:tr>
      <w:tr w:rsidR="003A3542" w:rsidRPr="00BE50B5" w14:paraId="16EE0F3B" w14:textId="77777777" w:rsidTr="118C7EF8">
        <w:tc>
          <w:tcPr>
            <w:tcW w:w="734" w:type="pct"/>
            <w:tcBorders>
              <w:top w:val="single" w:sz="4" w:space="0" w:color="auto"/>
              <w:left w:val="single" w:sz="4" w:space="0" w:color="auto"/>
              <w:bottom w:val="single" w:sz="4" w:space="0" w:color="auto"/>
              <w:right w:val="single" w:sz="4" w:space="0" w:color="auto"/>
            </w:tcBorders>
          </w:tcPr>
          <w:p w14:paraId="0BF8BE9B"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0B4E625" w14:textId="19A6AD2D" w:rsidR="003A3542" w:rsidRPr="00BE50B5" w:rsidRDefault="003A3542" w:rsidP="000C4D83">
            <w:pPr>
              <w:jc w:val="both"/>
              <w:rPr>
                <w:rFonts w:ascii="Times New Roman" w:eastAsia="DejaVuSans" w:hAnsi="Times New Roman" w:cs="Times New Roman"/>
              </w:rPr>
            </w:pPr>
            <w:r w:rsidRPr="00BE50B5">
              <w:rPr>
                <w:rFonts w:ascii="Times New Roman" w:eastAsia="DejaVuSans" w:hAnsi="Times New Roman" w:cs="Times New Roman"/>
              </w:rPr>
              <w:t>Sistemoje turi būti galimybė iš paieškos</w:t>
            </w:r>
            <w:r w:rsidR="002125F9">
              <w:rPr>
                <w:rFonts w:ascii="Times New Roman" w:eastAsia="DejaVuSans" w:hAnsi="Times New Roman" w:cs="Times New Roman"/>
              </w:rPr>
              <w:t xml:space="preserve"> </w:t>
            </w:r>
            <w:r w:rsidRPr="00BE50B5">
              <w:rPr>
                <w:rFonts w:ascii="Times New Roman" w:eastAsia="DejaVuSans" w:hAnsi="Times New Roman" w:cs="Times New Roman"/>
              </w:rPr>
              <w:t>/</w:t>
            </w:r>
            <w:r w:rsidR="002125F9">
              <w:rPr>
                <w:rFonts w:ascii="Times New Roman" w:eastAsia="DejaVuSans" w:hAnsi="Times New Roman" w:cs="Times New Roman"/>
              </w:rPr>
              <w:t xml:space="preserve"> </w:t>
            </w:r>
            <w:r w:rsidRPr="00BE50B5">
              <w:rPr>
                <w:rFonts w:ascii="Times New Roman" w:eastAsia="DejaVuSans" w:hAnsi="Times New Roman" w:cs="Times New Roman"/>
              </w:rPr>
              <w:t>filtravimo rezultatų sąrašo pasirinkti informaciją.</w:t>
            </w:r>
          </w:p>
        </w:tc>
      </w:tr>
      <w:tr w:rsidR="003A3542" w:rsidRPr="00BE50B5" w14:paraId="585E43E3" w14:textId="77777777" w:rsidTr="118C7EF8">
        <w:tc>
          <w:tcPr>
            <w:tcW w:w="734" w:type="pct"/>
            <w:tcBorders>
              <w:top w:val="single" w:sz="4" w:space="0" w:color="auto"/>
              <w:left w:val="single" w:sz="4" w:space="0" w:color="auto"/>
              <w:bottom w:val="single" w:sz="4" w:space="0" w:color="auto"/>
              <w:right w:val="single" w:sz="4" w:space="0" w:color="auto"/>
            </w:tcBorders>
          </w:tcPr>
          <w:p w14:paraId="0AD3B11E"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63E8AC3" w14:textId="14009766" w:rsidR="003A3542" w:rsidRPr="00BE50B5" w:rsidRDefault="006502BA" w:rsidP="000C4D83">
            <w:pPr>
              <w:jc w:val="both"/>
              <w:rPr>
                <w:rFonts w:ascii="Times New Roman" w:eastAsia="DejaVuSans" w:hAnsi="Times New Roman" w:cs="Times New Roman"/>
              </w:rPr>
            </w:pPr>
            <w:r w:rsidRPr="00BE50B5">
              <w:rPr>
                <w:rFonts w:ascii="Times New Roman" w:hAnsi="Times New Roman" w:cs="Times New Roman"/>
              </w:rPr>
              <w:t>Privalomi laukai turi būti išskiriami duomenų įvedimo formoje vizualiai (pvz., kita fono spalva ar kitu pasirinktu būdu).</w:t>
            </w:r>
          </w:p>
        </w:tc>
      </w:tr>
      <w:tr w:rsidR="00354721" w:rsidRPr="00BE50B5" w14:paraId="0BFB194C" w14:textId="77777777" w:rsidTr="118C7EF8">
        <w:tc>
          <w:tcPr>
            <w:tcW w:w="734" w:type="pct"/>
            <w:tcBorders>
              <w:top w:val="single" w:sz="4" w:space="0" w:color="auto"/>
              <w:left w:val="single" w:sz="4" w:space="0" w:color="auto"/>
              <w:bottom w:val="single" w:sz="4" w:space="0" w:color="auto"/>
              <w:right w:val="single" w:sz="4" w:space="0" w:color="auto"/>
            </w:tcBorders>
          </w:tcPr>
          <w:p w14:paraId="2408EE0C" w14:textId="77777777" w:rsidR="00354721" w:rsidRPr="00BE50B5" w:rsidRDefault="00354721"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5A0FC48" w14:textId="2A4E5EFB" w:rsidR="00354721" w:rsidRPr="00BE50B5" w:rsidRDefault="00354721" w:rsidP="000C4D83">
            <w:pPr>
              <w:jc w:val="both"/>
              <w:rPr>
                <w:rFonts w:ascii="Times New Roman" w:hAnsi="Times New Roman" w:cs="Times New Roman"/>
              </w:rPr>
            </w:pPr>
            <w:r w:rsidRPr="00BE50B5">
              <w:rPr>
                <w:rFonts w:ascii="Times New Roman" w:eastAsia="Times New Roman" w:hAnsi="Times New Roman" w:cs="Times New Roman"/>
              </w:rPr>
              <w:t>Funkciniai mygtukai profilio ekrane</w:t>
            </w:r>
            <w:r w:rsidR="002125F9">
              <w:rPr>
                <w:rFonts w:ascii="Times New Roman" w:eastAsia="Times New Roman" w:hAnsi="Times New Roman" w:cs="Times New Roman"/>
              </w:rPr>
              <w:t xml:space="preserve"> </w:t>
            </w:r>
            <w:r w:rsidRPr="00BE50B5">
              <w:rPr>
                <w:rFonts w:ascii="Times New Roman" w:eastAsia="Times New Roman" w:hAnsi="Times New Roman" w:cs="Times New Roman"/>
              </w:rPr>
              <w:t xml:space="preserve">/ puslapyje turi būti išdėstyti ergonomiškai (pasirenkami be </w:t>
            </w:r>
            <w:r w:rsidR="009A059E" w:rsidRPr="00BE50B5">
              <w:rPr>
                <w:rFonts w:ascii="Times New Roman" w:eastAsia="Times New Roman" w:hAnsi="Times New Roman" w:cs="Times New Roman"/>
              </w:rPr>
              <w:t>naršymo</w:t>
            </w:r>
            <w:r w:rsidRPr="00BE50B5">
              <w:rPr>
                <w:rFonts w:ascii="Times New Roman" w:eastAsia="Times New Roman" w:hAnsi="Times New Roman" w:cs="Times New Roman"/>
              </w:rPr>
              <w:t xml:space="preserve">), pvz., kai gaunama iš Vilniaus CMS užsakyta pažyma ir reikia pažymėti, kad ji gauta, </w:t>
            </w:r>
            <w:r w:rsidR="00CD0A72" w:rsidRPr="00BE50B5">
              <w:rPr>
                <w:rFonts w:ascii="Times New Roman" w:eastAsia="Times New Roman" w:hAnsi="Times New Roman" w:cs="Times New Roman"/>
              </w:rPr>
              <w:t xml:space="preserve">t. y. </w:t>
            </w:r>
            <w:r w:rsidRPr="00BE50B5">
              <w:rPr>
                <w:rFonts w:ascii="Times New Roman" w:eastAsia="Times New Roman" w:hAnsi="Times New Roman" w:cs="Times New Roman"/>
              </w:rPr>
              <w:t xml:space="preserve">nereikėtų iki funkcinio mygtuko GAUTA </w:t>
            </w:r>
            <w:r w:rsidR="009A059E" w:rsidRPr="00BE50B5">
              <w:rPr>
                <w:rFonts w:ascii="Times New Roman" w:eastAsia="Times New Roman" w:hAnsi="Times New Roman" w:cs="Times New Roman"/>
              </w:rPr>
              <w:t xml:space="preserve">naršyti </w:t>
            </w:r>
            <w:r w:rsidRPr="00BE50B5">
              <w:rPr>
                <w:rFonts w:ascii="Times New Roman" w:eastAsia="Times New Roman" w:hAnsi="Times New Roman" w:cs="Times New Roman"/>
              </w:rPr>
              <w:t>horizontaliai ar vertikaliai.</w:t>
            </w:r>
            <w:r w:rsidR="00A8470B">
              <w:rPr>
                <w:rFonts w:ascii="Times New Roman" w:eastAsia="Times New Roman" w:hAnsi="Times New Roman" w:cs="Times New Roman"/>
              </w:rPr>
              <w:t xml:space="preserve"> </w:t>
            </w:r>
          </w:p>
        </w:tc>
      </w:tr>
      <w:tr w:rsidR="00B3262D" w:rsidRPr="00BE50B5" w14:paraId="52503A82" w14:textId="77777777" w:rsidTr="118C7EF8">
        <w:tc>
          <w:tcPr>
            <w:tcW w:w="734" w:type="pct"/>
            <w:tcBorders>
              <w:top w:val="single" w:sz="4" w:space="0" w:color="auto"/>
              <w:left w:val="single" w:sz="4" w:space="0" w:color="auto"/>
              <w:bottom w:val="single" w:sz="4" w:space="0" w:color="auto"/>
              <w:right w:val="single" w:sz="4" w:space="0" w:color="auto"/>
            </w:tcBorders>
          </w:tcPr>
          <w:p w14:paraId="18E8704F" w14:textId="77777777" w:rsidR="00B3262D" w:rsidRPr="00BE50B5" w:rsidRDefault="00B3262D"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1CE61C8" w14:textId="77777777" w:rsidR="00B3262D" w:rsidRDefault="00B3262D" w:rsidP="000C4D83">
            <w:pPr>
              <w:jc w:val="both"/>
              <w:rPr>
                <w:rFonts w:ascii="Times New Roman" w:eastAsia="Times New Roman" w:hAnsi="Times New Roman" w:cs="Times New Roman"/>
              </w:rPr>
            </w:pPr>
            <w:r w:rsidRPr="00B3262D">
              <w:rPr>
                <w:rFonts w:ascii="Times New Roman" w:eastAsia="Times New Roman" w:hAnsi="Times New Roman" w:cs="Times New Roman"/>
              </w:rPr>
              <w:t>Sistemoje turi būti realizuota išplėstinė peržvalga, kuri leistų pateikti ir įvesti duomenis iš bet kokių klasifikatorių ar kitų sistemoje naudojamų sąrašų.</w:t>
            </w:r>
          </w:p>
          <w:p w14:paraId="28294531" w14:textId="425ABBB5" w:rsidR="00B3262D" w:rsidRPr="00BE50B5" w:rsidRDefault="00B3262D" w:rsidP="000C4D83">
            <w:pPr>
              <w:jc w:val="both"/>
              <w:rPr>
                <w:rFonts w:ascii="Times New Roman" w:eastAsia="Times New Roman" w:hAnsi="Times New Roman" w:cs="Times New Roman"/>
              </w:rPr>
            </w:pPr>
            <w:r w:rsidRPr="00B3262D">
              <w:rPr>
                <w:rFonts w:ascii="Times New Roman" w:eastAsia="Times New Roman" w:hAnsi="Times New Roman" w:cs="Times New Roman"/>
              </w:rPr>
              <w:t>Informacija pateikiama filtruota, paieška vykdoma pagal įvestą žodžio fragmentą, jei nerandama, numatytais atvejais turi būti užtikrinta galimybė sukurti naują įrašą tiesiai iš paieškos</w:t>
            </w:r>
            <w:r>
              <w:rPr>
                <w:rFonts w:ascii="Times New Roman" w:eastAsia="Times New Roman" w:hAnsi="Times New Roman" w:cs="Times New Roman"/>
              </w:rPr>
              <w:t>.</w:t>
            </w:r>
          </w:p>
        </w:tc>
      </w:tr>
      <w:tr w:rsidR="00354721" w:rsidRPr="00BE50B5" w14:paraId="76C7B49B" w14:textId="77777777" w:rsidTr="118C7EF8">
        <w:tc>
          <w:tcPr>
            <w:tcW w:w="734" w:type="pct"/>
            <w:tcBorders>
              <w:top w:val="single" w:sz="4" w:space="0" w:color="auto"/>
              <w:left w:val="single" w:sz="4" w:space="0" w:color="auto"/>
              <w:bottom w:val="single" w:sz="4" w:space="0" w:color="auto"/>
              <w:right w:val="single" w:sz="4" w:space="0" w:color="auto"/>
            </w:tcBorders>
          </w:tcPr>
          <w:p w14:paraId="37602CD7" w14:textId="77777777" w:rsidR="00354721" w:rsidRPr="00BE50B5" w:rsidRDefault="00354721"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A81769C" w14:textId="580B7DEC" w:rsidR="00354721" w:rsidRPr="00BE50B5" w:rsidRDefault="00354721" w:rsidP="000C4D83">
            <w:pPr>
              <w:jc w:val="both"/>
              <w:rPr>
                <w:rFonts w:ascii="Times New Roman" w:eastAsia="Times New Roman" w:hAnsi="Times New Roman" w:cs="Times New Roman"/>
              </w:rPr>
            </w:pPr>
            <w:r w:rsidRPr="00BE50B5">
              <w:rPr>
                <w:rFonts w:ascii="Times New Roman" w:eastAsia="Times New Roman" w:hAnsi="Times New Roman" w:cs="Times New Roman"/>
              </w:rPr>
              <w:t>Turi būti galimybė didesnės apimties klasifikatoriuose reikiamą sąrašo elementą pasirinkti, suvedus pirmas 2</w:t>
            </w:r>
            <w:r w:rsidR="00BA310C">
              <w:rPr>
                <w:rFonts w:ascii="Times New Roman" w:hAnsi="Times New Roman" w:cs="Times New Roman"/>
              </w:rPr>
              <w:t>–</w:t>
            </w:r>
            <w:r w:rsidRPr="00BE50B5">
              <w:rPr>
                <w:rFonts w:ascii="Times New Roman" w:eastAsia="Times New Roman" w:hAnsi="Times New Roman" w:cs="Times New Roman"/>
              </w:rPr>
              <w:t xml:space="preserve">3 jo pavadinimo raides (pvz., Gyvenamosios vietos deklaravimo proceso valstybių klasifikatoriuje norint pasirinkti „Vokietija“, pakanka įvesti „vok“). </w:t>
            </w:r>
          </w:p>
          <w:p w14:paraId="7FA4F7E9" w14:textId="11A2A796" w:rsidR="00354721" w:rsidRPr="00BE50B5" w:rsidRDefault="00354721" w:rsidP="000C4D83">
            <w:pPr>
              <w:jc w:val="both"/>
              <w:rPr>
                <w:rFonts w:ascii="Times New Roman" w:eastAsia="Times New Roman" w:hAnsi="Times New Roman" w:cs="Times New Roman"/>
              </w:rPr>
            </w:pPr>
            <w:r w:rsidRPr="00BE50B5">
              <w:rPr>
                <w:rFonts w:ascii="Times New Roman" w:eastAsia="Times New Roman" w:hAnsi="Times New Roman" w:cs="Times New Roman"/>
              </w:rPr>
              <w:t xml:space="preserve">Sudaryta galimybė vidiniam naudotojui </w:t>
            </w:r>
            <w:r w:rsidR="00EC405B" w:rsidRPr="00BE50B5">
              <w:rPr>
                <w:rFonts w:ascii="Times New Roman" w:eastAsia="Times New Roman" w:hAnsi="Times New Roman" w:cs="Times New Roman"/>
              </w:rPr>
              <w:t>numatytai</w:t>
            </w:r>
            <w:r w:rsidR="00625FAF">
              <w:rPr>
                <w:rFonts w:ascii="Times New Roman" w:eastAsia="Times New Roman" w:hAnsi="Times New Roman" w:cs="Times New Roman"/>
              </w:rPr>
              <w:t xml:space="preserve"> </w:t>
            </w:r>
            <w:r w:rsidR="00C20D9A" w:rsidRPr="00BE50B5">
              <w:rPr>
                <w:rFonts w:ascii="Times New Roman" w:eastAsia="Times New Roman" w:hAnsi="Times New Roman" w:cs="Times New Roman"/>
              </w:rPr>
              <w:t>(</w:t>
            </w:r>
            <w:r w:rsidR="002125F9">
              <w:rPr>
                <w:rFonts w:ascii="Times New Roman" w:eastAsia="Times New Roman" w:hAnsi="Times New Roman" w:cs="Times New Roman"/>
              </w:rPr>
              <w:t xml:space="preserve">angl. </w:t>
            </w:r>
            <w:r w:rsidRPr="00625FAF">
              <w:rPr>
                <w:rFonts w:ascii="Times New Roman" w:eastAsia="Times New Roman" w:hAnsi="Times New Roman" w:cs="Times New Roman"/>
                <w:i/>
                <w:iCs/>
              </w:rPr>
              <w:t>by default</w:t>
            </w:r>
            <w:r w:rsidR="00C20D9A" w:rsidRPr="00BE50B5">
              <w:rPr>
                <w:rFonts w:ascii="Times New Roman" w:eastAsia="Times New Roman" w:hAnsi="Times New Roman" w:cs="Times New Roman"/>
              </w:rPr>
              <w:t>)</w:t>
            </w:r>
            <w:r w:rsidRPr="00BE50B5">
              <w:rPr>
                <w:rFonts w:ascii="Times New Roman" w:eastAsia="Times New Roman" w:hAnsi="Times New Roman" w:cs="Times New Roman"/>
              </w:rPr>
              <w:t xml:space="preserve"> iš klasifikatoriaus pasirinkti aktualiausią</w:t>
            </w:r>
            <w:r w:rsidR="002125F9">
              <w:rPr>
                <w:rFonts w:ascii="Times New Roman" w:eastAsia="Times New Roman" w:hAnsi="Times New Roman" w:cs="Times New Roman"/>
              </w:rPr>
              <w:t xml:space="preserve"> </w:t>
            </w:r>
            <w:r w:rsidRPr="00BE50B5">
              <w:rPr>
                <w:rFonts w:ascii="Times New Roman" w:eastAsia="Times New Roman" w:hAnsi="Times New Roman" w:cs="Times New Roman"/>
              </w:rPr>
              <w:t>/ dažniausiai naudojamą sąrašo elementą (pvz., dažniausiai konkrečioje KĮ išduodamos pažymos rūšis</w:t>
            </w:r>
            <w:r w:rsidR="001C07E0">
              <w:rPr>
                <w:rFonts w:ascii="Times New Roman" w:eastAsia="Times New Roman" w:hAnsi="Times New Roman" w:cs="Times New Roman"/>
              </w:rPr>
              <w:t xml:space="preserve"> </w:t>
            </w:r>
            <w:r w:rsidRPr="00BE50B5">
              <w:rPr>
                <w:rFonts w:ascii="Times New Roman" w:eastAsia="Times New Roman" w:hAnsi="Times New Roman" w:cs="Times New Roman"/>
              </w:rPr>
              <w:t>konsulinių pažymų rūšių klasifikatoriuje iškeliama į sąrašo pradžią).</w:t>
            </w:r>
          </w:p>
        </w:tc>
      </w:tr>
      <w:tr w:rsidR="00354721" w:rsidRPr="00BE50B5" w14:paraId="157598DF" w14:textId="77777777" w:rsidTr="118C7EF8">
        <w:tc>
          <w:tcPr>
            <w:tcW w:w="734" w:type="pct"/>
            <w:tcBorders>
              <w:top w:val="single" w:sz="4" w:space="0" w:color="auto"/>
              <w:left w:val="single" w:sz="4" w:space="0" w:color="auto"/>
              <w:bottom w:val="single" w:sz="4" w:space="0" w:color="auto"/>
              <w:right w:val="single" w:sz="4" w:space="0" w:color="auto"/>
            </w:tcBorders>
          </w:tcPr>
          <w:p w14:paraId="74B18DC0" w14:textId="77777777" w:rsidR="00354721" w:rsidRPr="00BE50B5" w:rsidRDefault="00354721"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BDB8060" w14:textId="77777777" w:rsidR="00354721" w:rsidRPr="00BE50B5" w:rsidRDefault="00354721" w:rsidP="000C4D83">
            <w:pPr>
              <w:jc w:val="both"/>
              <w:rPr>
                <w:rFonts w:ascii="Times New Roman" w:eastAsia="Times New Roman" w:hAnsi="Times New Roman" w:cs="Times New Roman"/>
              </w:rPr>
            </w:pPr>
            <w:r w:rsidRPr="00BE50B5">
              <w:rPr>
                <w:rFonts w:ascii="Times New Roman" w:eastAsia="Times New Roman" w:hAnsi="Times New Roman" w:cs="Times New Roman"/>
              </w:rPr>
              <w:t xml:space="preserve">Turi būti įgyvendintas kontekstinis sufleris </w:t>
            </w:r>
            <w:r w:rsidRPr="00BE50B5">
              <w:rPr>
                <w:rFonts w:ascii="Times New Roman" w:eastAsia="Times New Roman" w:hAnsi="Times New Roman" w:cs="Times New Roman"/>
                <w:color w:val="881798"/>
                <w:u w:val="single"/>
              </w:rPr>
              <w:t xml:space="preserve">vidiniam naudotojui </w:t>
            </w:r>
            <w:r w:rsidRPr="00BE50B5">
              <w:rPr>
                <w:rFonts w:ascii="Times New Roman" w:eastAsia="Times New Roman" w:hAnsi="Times New Roman" w:cs="Times New Roman"/>
              </w:rPr>
              <w:t xml:space="preserve">apie teikiant paslaugą būtinus atlikti veiksmus, pvz.: </w:t>
            </w:r>
          </w:p>
          <w:p w14:paraId="5ED8D690" w14:textId="67C8E7E8" w:rsidR="00354721" w:rsidRPr="00BE50B5" w:rsidRDefault="00354721" w:rsidP="00996C4F">
            <w:pPr>
              <w:pStyle w:val="ListParagraph"/>
              <w:numPr>
                <w:ilvl w:val="0"/>
                <w:numId w:val="204"/>
              </w:numPr>
              <w:jc w:val="both"/>
              <w:rPr>
                <w:rFonts w:ascii="Times New Roman" w:eastAsia="Times New Roman" w:hAnsi="Times New Roman" w:cs="Times New Roman"/>
              </w:rPr>
            </w:pPr>
            <w:r w:rsidRPr="00BE50B5">
              <w:rPr>
                <w:rFonts w:ascii="Times New Roman" w:eastAsia="Times New Roman" w:hAnsi="Times New Roman" w:cs="Times New Roman"/>
              </w:rPr>
              <w:t>Sutikrinkite duomenis asmens dokumente su duomenimis GR</w:t>
            </w:r>
            <w:r w:rsidR="00C65A29">
              <w:rPr>
                <w:rFonts w:ascii="Times New Roman" w:eastAsia="Times New Roman" w:hAnsi="Times New Roman" w:cs="Times New Roman"/>
              </w:rPr>
              <w:t>.</w:t>
            </w:r>
          </w:p>
          <w:p w14:paraId="3FAC3D89" w14:textId="39AF072B" w:rsidR="00354721" w:rsidRPr="00BE50B5" w:rsidRDefault="00354721" w:rsidP="00996C4F">
            <w:pPr>
              <w:pStyle w:val="ListParagraph"/>
              <w:numPr>
                <w:ilvl w:val="0"/>
                <w:numId w:val="204"/>
              </w:numPr>
              <w:jc w:val="both"/>
              <w:rPr>
                <w:rFonts w:ascii="Times New Roman" w:eastAsia="Times New Roman" w:hAnsi="Times New Roman" w:cs="Times New Roman"/>
              </w:rPr>
            </w:pPr>
            <w:r w:rsidRPr="00BE50B5">
              <w:rPr>
                <w:rFonts w:ascii="Times New Roman" w:eastAsia="Times New Roman" w:hAnsi="Times New Roman" w:cs="Times New Roman"/>
              </w:rPr>
              <w:t>Įsitikinkite asmens tapatybe – sutikrinkite su nuotrauka GR</w:t>
            </w:r>
            <w:r w:rsidR="00C65A29">
              <w:rPr>
                <w:rFonts w:ascii="Times New Roman" w:eastAsia="Times New Roman" w:hAnsi="Times New Roman" w:cs="Times New Roman"/>
              </w:rPr>
              <w:t>.</w:t>
            </w:r>
          </w:p>
          <w:p w14:paraId="4DC187D6" w14:textId="09E3DB4C" w:rsidR="00354721" w:rsidRPr="00BE50B5" w:rsidRDefault="00354721" w:rsidP="00996C4F">
            <w:pPr>
              <w:pStyle w:val="ListParagraph"/>
              <w:numPr>
                <w:ilvl w:val="0"/>
                <w:numId w:val="204"/>
              </w:numPr>
              <w:jc w:val="both"/>
              <w:rPr>
                <w:rFonts w:ascii="Times New Roman" w:eastAsia="Times New Roman" w:hAnsi="Times New Roman" w:cs="Times New Roman"/>
              </w:rPr>
            </w:pPr>
            <w:r w:rsidRPr="00BE50B5">
              <w:rPr>
                <w:rFonts w:ascii="Times New Roman" w:eastAsia="Times New Roman" w:hAnsi="Times New Roman" w:cs="Times New Roman"/>
              </w:rPr>
              <w:t>Išaiškinkite asmenims atliekamų notarinių veiksmų prasmę ir pasekmes</w:t>
            </w:r>
            <w:r w:rsidR="00C65A29">
              <w:rPr>
                <w:rFonts w:ascii="Times New Roman" w:eastAsia="Times New Roman" w:hAnsi="Times New Roman" w:cs="Times New Roman"/>
              </w:rPr>
              <w:t>.</w:t>
            </w:r>
          </w:p>
          <w:p w14:paraId="5A9807F1" w14:textId="20A75FB9" w:rsidR="00354721" w:rsidRPr="00BE50B5" w:rsidRDefault="00354721" w:rsidP="00996C4F">
            <w:pPr>
              <w:pStyle w:val="ListParagraph"/>
              <w:numPr>
                <w:ilvl w:val="0"/>
                <w:numId w:val="204"/>
              </w:numPr>
              <w:jc w:val="both"/>
              <w:rPr>
                <w:rFonts w:ascii="Times New Roman" w:eastAsia="Times New Roman" w:hAnsi="Times New Roman" w:cs="Times New Roman"/>
              </w:rPr>
            </w:pPr>
            <w:r w:rsidRPr="00BE50B5">
              <w:rPr>
                <w:rFonts w:ascii="Times New Roman" w:eastAsia="Times New Roman" w:hAnsi="Times New Roman" w:cs="Times New Roman"/>
              </w:rPr>
              <w:t>Vienas pažymos egzempliorius lieka konsulinėje įstaigoje, saugomas atitinkamoje konsulinių pažymų byloje numatytą terminą ir pan. su galimybe vidiniam naudotojui šį funkcionalumą išjungti.</w:t>
            </w:r>
          </w:p>
        </w:tc>
      </w:tr>
      <w:tr w:rsidR="00504694" w:rsidRPr="00BE50B5" w14:paraId="18A33A77" w14:textId="77777777" w:rsidTr="118C7EF8">
        <w:tc>
          <w:tcPr>
            <w:tcW w:w="734" w:type="pct"/>
            <w:tcBorders>
              <w:top w:val="single" w:sz="4" w:space="0" w:color="auto"/>
              <w:left w:val="single" w:sz="4" w:space="0" w:color="auto"/>
              <w:bottom w:val="single" w:sz="4" w:space="0" w:color="auto"/>
              <w:right w:val="single" w:sz="4" w:space="0" w:color="auto"/>
            </w:tcBorders>
          </w:tcPr>
          <w:p w14:paraId="07592544" w14:textId="77777777" w:rsidR="002B3A7E" w:rsidRPr="00BE50B5" w:rsidRDefault="002B3A7E"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1F74F30" w14:textId="05609694" w:rsidR="002B3A7E" w:rsidRPr="00BE50B5" w:rsidRDefault="002B3A7E" w:rsidP="000C4D83">
            <w:pPr>
              <w:jc w:val="both"/>
              <w:rPr>
                <w:rFonts w:ascii="Times New Roman" w:eastAsia="Times New Roman" w:hAnsi="Times New Roman" w:cs="Times New Roman"/>
              </w:rPr>
            </w:pPr>
            <w:r>
              <w:rPr>
                <w:rFonts w:ascii="Times New Roman" w:eastAsia="Times New Roman" w:hAnsi="Times New Roman" w:cs="Times New Roman"/>
              </w:rPr>
              <w:t xml:space="preserve">KPVS </w:t>
            </w:r>
            <w:r w:rsidRPr="002B3A7E">
              <w:rPr>
                <w:rFonts w:ascii="Times New Roman" w:eastAsia="Times New Roman" w:hAnsi="Times New Roman" w:cs="Times New Roman"/>
              </w:rPr>
              <w:t xml:space="preserve">turi būti realizuota greitos paveiksliukų ir PDF dokumentų peržiūros galimybė tiesiai </w:t>
            </w:r>
            <w:r>
              <w:rPr>
                <w:rFonts w:ascii="Times New Roman" w:eastAsia="Times New Roman" w:hAnsi="Times New Roman" w:cs="Times New Roman"/>
              </w:rPr>
              <w:t>išorinių bei vidinių svetainių</w:t>
            </w:r>
            <w:r w:rsidRPr="002B3A7E">
              <w:rPr>
                <w:rFonts w:ascii="Times New Roman" w:eastAsia="Times New Roman" w:hAnsi="Times New Roman" w:cs="Times New Roman"/>
              </w:rPr>
              <w:t xml:space="preserve"> formose, jei yra prisegtas dokumentas, tai jo turinys turi būti rodomas tiesiai </w:t>
            </w:r>
            <w:r w:rsidR="001A7C01">
              <w:rPr>
                <w:rFonts w:ascii="Times New Roman" w:eastAsia="Times New Roman" w:hAnsi="Times New Roman" w:cs="Times New Roman"/>
              </w:rPr>
              <w:t>žiniatinklio</w:t>
            </w:r>
            <w:r w:rsidRPr="002B3A7E">
              <w:rPr>
                <w:rFonts w:ascii="Times New Roman" w:eastAsia="Times New Roman" w:hAnsi="Times New Roman" w:cs="Times New Roman"/>
              </w:rPr>
              <w:t xml:space="preserve"> naršyklėje, paveiksliuko ar PDF dokumento net neatsidarius</w:t>
            </w:r>
            <w:r w:rsidR="00C65A29">
              <w:rPr>
                <w:rFonts w:ascii="Times New Roman" w:eastAsia="Times New Roman" w:hAnsi="Times New Roman" w:cs="Times New Roman"/>
              </w:rPr>
              <w:t>.</w:t>
            </w:r>
          </w:p>
        </w:tc>
      </w:tr>
    </w:tbl>
    <w:p w14:paraId="335F4EA1" w14:textId="77777777" w:rsidR="003A3542" w:rsidRDefault="003A3542" w:rsidP="000C4D83">
      <w:pPr>
        <w:rPr>
          <w:rFonts w:ascii="Times New Roman" w:hAnsi="Times New Roman" w:cs="Times New Roman"/>
          <w:lang w:eastAsia="en-GB"/>
        </w:rPr>
      </w:pPr>
    </w:p>
    <w:p w14:paraId="2FF7043C" w14:textId="77777777" w:rsidR="00544C5F" w:rsidRPr="00BE50B5" w:rsidRDefault="00544C5F" w:rsidP="000C4D83">
      <w:pPr>
        <w:rPr>
          <w:rFonts w:ascii="Times New Roman" w:hAnsi="Times New Roman" w:cs="Times New Roman"/>
          <w:lang w:eastAsia="en-GB"/>
        </w:rPr>
      </w:pPr>
    </w:p>
    <w:p w14:paraId="6A58574B" w14:textId="77777777" w:rsidR="003A3542" w:rsidRPr="00BE50B5" w:rsidRDefault="003A3542" w:rsidP="000C4D83">
      <w:pPr>
        <w:rPr>
          <w:rFonts w:ascii="Times New Roman" w:hAnsi="Times New Roman" w:cs="Times New Roman"/>
          <w:lang w:eastAsia="en-GB"/>
        </w:rPr>
      </w:pPr>
    </w:p>
    <w:p w14:paraId="5A19CC29" w14:textId="77777777" w:rsidR="003A3542" w:rsidRPr="00BE50B5" w:rsidRDefault="003A3542" w:rsidP="00996C4F">
      <w:pPr>
        <w:pStyle w:val="Heading2"/>
        <w:numPr>
          <w:ilvl w:val="2"/>
          <w:numId w:val="6"/>
        </w:numPr>
        <w:ind w:left="2160" w:hanging="360"/>
        <w:rPr>
          <w:rFonts w:ascii="Times New Roman" w:eastAsia="Times New Roman" w:hAnsi="Times New Roman" w:cs="Times New Roman"/>
          <w:lang w:eastAsia="en-GB"/>
        </w:rPr>
      </w:pPr>
      <w:bookmarkStart w:id="363" w:name="part_f8239b7f52fe4f72b76e6dc21c7babaf"/>
      <w:bookmarkStart w:id="364" w:name="_Toc160630549"/>
      <w:bookmarkEnd w:id="363"/>
      <w:r w:rsidRPr="00BE50B5">
        <w:rPr>
          <w:rFonts w:ascii="Times New Roman" w:eastAsia="Times New Roman" w:hAnsi="Times New Roman" w:cs="Times New Roman"/>
          <w:lang w:eastAsia="en-GB"/>
        </w:rPr>
        <w:t>Atitikimo tarptautiniams ir geros praktikos standartams reikalavimai</w:t>
      </w:r>
      <w:bookmarkEnd w:id="364"/>
    </w:p>
    <w:p w14:paraId="2ABA1AA9" w14:textId="77777777" w:rsidR="003A3542" w:rsidRPr="00BE50B5" w:rsidRDefault="003A3542" w:rsidP="000C4D83">
      <w:pPr>
        <w:rPr>
          <w:rFonts w:ascii="Times New Roman" w:hAnsi="Times New Roman" w:cs="Times New Roman"/>
          <w:lang w:eastAsia="en-GB"/>
        </w:rPr>
      </w:pPr>
    </w:p>
    <w:p w14:paraId="409D9019" w14:textId="5DD1BD4D" w:rsidR="003A3542" w:rsidRPr="00BE50B5" w:rsidRDefault="003A3542"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65" w:name="_Toc160629773"/>
      <w:r w:rsidR="000A3BC2" w:rsidRPr="0010434F">
        <w:rPr>
          <w:rFonts w:ascii="Times New Roman" w:hAnsi="Times New Roman" w:cs="Times New Roman"/>
          <w:b/>
          <w:bCs/>
          <w:lang w:eastAsia="en-GB"/>
        </w:rPr>
        <w:t>93</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Atitikimo tarptautiniams ir geros praktikos standartams reikalavimai</w:t>
      </w:r>
      <w:bookmarkEnd w:id="3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3A3542" w:rsidRPr="00BE50B5" w14:paraId="31E4EEE4" w14:textId="77777777" w:rsidTr="118C7EF8">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7ADEC97" w14:textId="77777777" w:rsidR="003A3542" w:rsidRPr="00BE50B5" w:rsidRDefault="003A3542"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65A5111"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7BB1061B" w14:textId="77777777" w:rsidTr="118C7EF8">
        <w:tc>
          <w:tcPr>
            <w:tcW w:w="734" w:type="pct"/>
            <w:tcBorders>
              <w:top w:val="single" w:sz="4" w:space="0" w:color="auto"/>
              <w:left w:val="single" w:sz="4" w:space="0" w:color="auto"/>
              <w:bottom w:val="single" w:sz="4" w:space="0" w:color="auto"/>
              <w:right w:val="single" w:sz="4" w:space="0" w:color="auto"/>
            </w:tcBorders>
          </w:tcPr>
          <w:p w14:paraId="36AD6204"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4960E58" w14:textId="3602AA7E" w:rsidR="003A3542" w:rsidRPr="00BE50B5" w:rsidRDefault="003A3542" w:rsidP="000C4D83">
            <w:pPr>
              <w:jc w:val="both"/>
              <w:rPr>
                <w:rFonts w:ascii="Times New Roman" w:hAnsi="Times New Roman" w:cs="Times New Roman"/>
              </w:rPr>
            </w:pPr>
            <w:r w:rsidRPr="00BE50B5">
              <w:rPr>
                <w:rFonts w:ascii="Times New Roman" w:hAnsi="Times New Roman" w:cs="Times New Roman"/>
              </w:rPr>
              <w:t>KPVS realizacijai naudojami duomenų formatai ir standartai turi atitikti reikalavimus, nurodytus 2013 m. kovo 25 d. Informacinės visuomenės plėtros komiteto direktorius įsakymo Nr. T-36</w:t>
            </w:r>
            <w:r w:rsidR="001C07E0">
              <w:rPr>
                <w:rFonts w:ascii="Times New Roman" w:hAnsi="Times New Roman" w:cs="Times New Roman"/>
              </w:rPr>
              <w:t xml:space="preserve"> </w:t>
            </w:r>
            <w:r w:rsidRPr="00BE50B5">
              <w:rPr>
                <w:rFonts w:ascii="Times New Roman" w:hAnsi="Times New Roman" w:cs="Times New Roman"/>
              </w:rPr>
              <w:t>„Dėl duomenų teikimo formatų ir standartų rekomendacijų patvirtinimo“.</w:t>
            </w:r>
          </w:p>
        </w:tc>
      </w:tr>
      <w:tr w:rsidR="003A3542" w:rsidRPr="00BE50B5" w14:paraId="25E13747" w14:textId="77777777" w:rsidTr="118C7EF8">
        <w:tc>
          <w:tcPr>
            <w:tcW w:w="734" w:type="pct"/>
            <w:tcBorders>
              <w:top w:val="single" w:sz="4" w:space="0" w:color="auto"/>
              <w:left w:val="single" w:sz="4" w:space="0" w:color="auto"/>
              <w:bottom w:val="single" w:sz="4" w:space="0" w:color="auto"/>
              <w:right w:val="single" w:sz="4" w:space="0" w:color="auto"/>
            </w:tcBorders>
          </w:tcPr>
          <w:p w14:paraId="6BFC4CE0"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91E2E40" w14:textId="59FDC125" w:rsidR="003A3542" w:rsidRPr="00BE50B5" w:rsidRDefault="003A3542" w:rsidP="000C4D83">
            <w:pPr>
              <w:jc w:val="both"/>
              <w:rPr>
                <w:rFonts w:ascii="Times New Roman" w:hAnsi="Times New Roman" w:cs="Times New Roman"/>
              </w:rPr>
            </w:pPr>
            <w:r w:rsidRPr="00BE50B5">
              <w:rPr>
                <w:rFonts w:ascii="Times New Roman" w:hAnsi="Times New Roman" w:cs="Times New Roman"/>
              </w:rPr>
              <w:t>Modernizuotoje KPVS turi būti naudojami atviri dokumentų ir duomenų formatai, t. y. oficialiai įregistruoti rinkmenų tarptautiniai standartai (pvz.</w:t>
            </w:r>
            <w:r w:rsidR="00C968B9">
              <w:rPr>
                <w:rFonts w:ascii="Times New Roman" w:hAnsi="Times New Roman" w:cs="Times New Roman"/>
              </w:rPr>
              <w:t>,</w:t>
            </w:r>
            <w:r w:rsidRPr="00BE50B5">
              <w:rPr>
                <w:rFonts w:ascii="Times New Roman" w:hAnsi="Times New Roman" w:cs="Times New Roman"/>
              </w:rPr>
              <w:t xml:space="preserve"> HTML, PDF/A, PDF, ADOC, TIFF, JPEG, PNG, ODF formatai, OOXML formatai, XML ir kt.).</w:t>
            </w:r>
          </w:p>
        </w:tc>
      </w:tr>
      <w:tr w:rsidR="003A3542" w:rsidRPr="00BE50B5" w14:paraId="0E75A2DA" w14:textId="77777777" w:rsidTr="118C7EF8">
        <w:tc>
          <w:tcPr>
            <w:tcW w:w="734" w:type="pct"/>
            <w:tcBorders>
              <w:top w:val="single" w:sz="4" w:space="0" w:color="auto"/>
              <w:left w:val="single" w:sz="4" w:space="0" w:color="auto"/>
              <w:bottom w:val="single" w:sz="4" w:space="0" w:color="auto"/>
              <w:right w:val="single" w:sz="4" w:space="0" w:color="auto"/>
            </w:tcBorders>
          </w:tcPr>
          <w:p w14:paraId="4C125318"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60A9150" w14:textId="1BB9E56F" w:rsidR="003A3542" w:rsidRPr="00BE50B5" w:rsidRDefault="003A3542" w:rsidP="000C4D83">
            <w:pPr>
              <w:jc w:val="both"/>
              <w:rPr>
                <w:rFonts w:ascii="Times New Roman" w:hAnsi="Times New Roman" w:cs="Times New Roman"/>
              </w:rPr>
            </w:pPr>
            <w:r w:rsidRPr="00BE50B5">
              <w:rPr>
                <w:rFonts w:ascii="Times New Roman" w:hAnsi="Times New Roman" w:cs="Times New Roman"/>
              </w:rPr>
              <w:t>KPVS realiz</w:t>
            </w:r>
            <w:r w:rsidR="007F1586">
              <w:rPr>
                <w:rFonts w:ascii="Times New Roman" w:hAnsi="Times New Roman" w:cs="Times New Roman"/>
              </w:rPr>
              <w:t>uot</w:t>
            </w:r>
            <w:r w:rsidRPr="00BE50B5">
              <w:rPr>
                <w:rFonts w:ascii="Times New Roman" w:hAnsi="Times New Roman" w:cs="Times New Roman"/>
              </w:rPr>
              <w:t>i turi būti remiamasi bendrai priimtais technologiniais ir veikimo standartais įskaitant, bet nea</w:t>
            </w:r>
            <w:r w:rsidR="00AF7F1A" w:rsidRPr="00BE50B5">
              <w:rPr>
                <w:rFonts w:ascii="Times New Roman" w:hAnsi="Times New Roman" w:cs="Times New Roman"/>
              </w:rPr>
              <w:t>psi</w:t>
            </w:r>
            <w:r w:rsidRPr="00BE50B5">
              <w:rPr>
                <w:rFonts w:ascii="Times New Roman" w:hAnsi="Times New Roman" w:cs="Times New Roman"/>
              </w:rPr>
              <w:t>r</w:t>
            </w:r>
            <w:r w:rsidR="00AF7F1A" w:rsidRPr="00BE50B5">
              <w:rPr>
                <w:rFonts w:ascii="Times New Roman" w:hAnsi="Times New Roman" w:cs="Times New Roman"/>
              </w:rPr>
              <w:t>i</w:t>
            </w:r>
            <w:r w:rsidRPr="00BE50B5">
              <w:rPr>
                <w:rFonts w:ascii="Times New Roman" w:hAnsi="Times New Roman" w:cs="Times New Roman"/>
              </w:rPr>
              <w:t>bojant: SOA, JEE, OSGi, JMX, JPA, SSL, MTOM ir pan.</w:t>
            </w:r>
          </w:p>
        </w:tc>
      </w:tr>
      <w:tr w:rsidR="003A3542" w:rsidRPr="00BE50B5" w14:paraId="4B07AADB" w14:textId="77777777" w:rsidTr="118C7EF8">
        <w:tc>
          <w:tcPr>
            <w:tcW w:w="734" w:type="pct"/>
            <w:tcBorders>
              <w:top w:val="single" w:sz="4" w:space="0" w:color="auto"/>
              <w:left w:val="single" w:sz="4" w:space="0" w:color="auto"/>
              <w:bottom w:val="single" w:sz="4" w:space="0" w:color="auto"/>
              <w:right w:val="single" w:sz="4" w:space="0" w:color="auto"/>
            </w:tcBorders>
          </w:tcPr>
          <w:p w14:paraId="51F5312D" w14:textId="77777777" w:rsidR="003A3542" w:rsidRPr="00BE50B5" w:rsidRDefault="003A3542"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66C7D17"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Esant kelioms galimoms standarto ar reikalavimo interpretacijoms, reikia laikytis geriausios praktikos principo.</w:t>
            </w:r>
          </w:p>
        </w:tc>
      </w:tr>
    </w:tbl>
    <w:p w14:paraId="003262B0" w14:textId="77777777" w:rsidR="003A3542" w:rsidRPr="00BE50B5" w:rsidRDefault="003A3542" w:rsidP="000C4D83">
      <w:pPr>
        <w:rPr>
          <w:rFonts w:ascii="Times New Roman" w:hAnsi="Times New Roman" w:cs="Times New Roman"/>
          <w:lang w:eastAsia="en-GB"/>
        </w:rPr>
      </w:pPr>
    </w:p>
    <w:p w14:paraId="2800A639" w14:textId="77777777" w:rsidR="003A3542" w:rsidRPr="00BE50B5" w:rsidRDefault="003A3542" w:rsidP="00996C4F">
      <w:pPr>
        <w:pStyle w:val="Heading2"/>
        <w:numPr>
          <w:ilvl w:val="2"/>
          <w:numId w:val="6"/>
        </w:numPr>
        <w:ind w:left="2160" w:hanging="360"/>
        <w:rPr>
          <w:rFonts w:ascii="Times New Roman" w:eastAsia="Times New Roman" w:hAnsi="Times New Roman" w:cs="Times New Roman"/>
          <w:lang w:eastAsia="en-GB"/>
        </w:rPr>
      </w:pPr>
      <w:bookmarkStart w:id="366" w:name="part_3aa885d34b2f48d9a65a7149591a46cd"/>
      <w:bookmarkStart w:id="367" w:name="_Toc160630550"/>
      <w:bookmarkEnd w:id="366"/>
      <w:r w:rsidRPr="00BE50B5">
        <w:rPr>
          <w:rFonts w:ascii="Times New Roman" w:eastAsia="Times New Roman" w:hAnsi="Times New Roman" w:cs="Times New Roman"/>
          <w:lang w:eastAsia="en-GB"/>
        </w:rPr>
        <w:t>Reikalavimai integracinėms sąsajoms</w:t>
      </w:r>
      <w:bookmarkEnd w:id="367"/>
    </w:p>
    <w:p w14:paraId="3BF59999" w14:textId="77777777" w:rsidR="003A3542" w:rsidRPr="00BE50B5" w:rsidRDefault="003A3542" w:rsidP="000C4D83">
      <w:pPr>
        <w:rPr>
          <w:rFonts w:ascii="Times New Roman" w:hAnsi="Times New Roman" w:cs="Times New Roman"/>
          <w:lang w:eastAsia="en-GB"/>
        </w:rPr>
      </w:pPr>
    </w:p>
    <w:p w14:paraId="58124FFB" w14:textId="52581B0C" w:rsidR="003A3542" w:rsidRPr="00BE50B5" w:rsidRDefault="003A3542"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68" w:name="_Toc160629774"/>
      <w:r w:rsidR="000A3BC2" w:rsidRPr="0010434F">
        <w:rPr>
          <w:rFonts w:ascii="Times New Roman" w:hAnsi="Times New Roman" w:cs="Times New Roman"/>
          <w:b/>
          <w:bCs/>
          <w:lang w:eastAsia="en-GB"/>
        </w:rPr>
        <w:t>94</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integracinėms sąsajoms</w:t>
      </w:r>
      <w:bookmarkEnd w:id="3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3A3542" w:rsidRPr="00BE50B5" w14:paraId="0045680E" w14:textId="77777777" w:rsidTr="118C7EF8">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1934260" w14:textId="77777777" w:rsidR="003A3542" w:rsidRPr="00BE50B5" w:rsidRDefault="003A3542"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9662FD3" w14:textId="77777777" w:rsidR="003A3542" w:rsidRPr="00BE50B5" w:rsidRDefault="003A3542"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3A3542" w:rsidRPr="00BE50B5" w14:paraId="755D4386" w14:textId="77777777" w:rsidTr="118C7EF8">
        <w:tc>
          <w:tcPr>
            <w:tcW w:w="734" w:type="pct"/>
            <w:tcBorders>
              <w:top w:val="single" w:sz="4" w:space="0" w:color="auto"/>
              <w:left w:val="single" w:sz="4" w:space="0" w:color="auto"/>
              <w:bottom w:val="single" w:sz="4" w:space="0" w:color="auto"/>
              <w:right w:val="single" w:sz="4" w:space="0" w:color="auto"/>
            </w:tcBorders>
          </w:tcPr>
          <w:p w14:paraId="01B58F9F"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D537286" w14:textId="440E0A5F" w:rsidR="007B1C57" w:rsidRPr="00BE50B5" w:rsidRDefault="007B1C57" w:rsidP="000C4D83">
            <w:pPr>
              <w:jc w:val="both"/>
              <w:rPr>
                <w:rFonts w:ascii="Times New Roman" w:hAnsi="Times New Roman" w:cs="Times New Roman"/>
              </w:rPr>
            </w:pPr>
            <w:r>
              <w:rPr>
                <w:rFonts w:ascii="Times New Roman" w:hAnsi="Times New Roman" w:cs="Times New Roman"/>
              </w:rPr>
              <w:t xml:space="preserve">KPVS </w:t>
            </w:r>
            <w:r w:rsidRPr="007B1C57">
              <w:rPr>
                <w:rFonts w:ascii="Times New Roman" w:hAnsi="Times New Roman" w:cs="Times New Roman"/>
              </w:rPr>
              <w:t>turi užtikrinti galimybę jungtis prie išorinių duomenų šaltinių (pvz.</w:t>
            </w:r>
            <w:r w:rsidR="007F1586">
              <w:rPr>
                <w:rFonts w:ascii="Times New Roman" w:hAnsi="Times New Roman" w:cs="Times New Roman"/>
              </w:rPr>
              <w:t>,</w:t>
            </w:r>
            <w:r w:rsidRPr="007B1C57">
              <w:rPr>
                <w:rFonts w:ascii="Times New Roman" w:hAnsi="Times New Roman" w:cs="Times New Roman"/>
              </w:rPr>
              <w:t xml:space="preserve"> duomenų, duomenų bazių, žiniatinklio paslaugų (</w:t>
            </w:r>
            <w:r w:rsidR="007F1586">
              <w:rPr>
                <w:rFonts w:ascii="Times New Roman" w:hAnsi="Times New Roman" w:cs="Times New Roman"/>
              </w:rPr>
              <w:t xml:space="preserve">angl. </w:t>
            </w:r>
            <w:r w:rsidRPr="00625FAF">
              <w:rPr>
                <w:rFonts w:ascii="Times New Roman" w:hAnsi="Times New Roman" w:cs="Times New Roman"/>
                <w:i/>
                <w:iCs/>
              </w:rPr>
              <w:t>Web Services</w:t>
            </w:r>
            <w:r w:rsidRPr="007B1C57">
              <w:rPr>
                <w:rFonts w:ascii="Times New Roman" w:hAnsi="Times New Roman" w:cs="Times New Roman"/>
              </w:rPr>
              <w:t>), komunikavimo žiniatinklio paslaugų)</w:t>
            </w:r>
            <w:r w:rsidR="007F1586">
              <w:rPr>
                <w:rFonts w:ascii="Times New Roman" w:hAnsi="Times New Roman" w:cs="Times New Roman"/>
              </w:rPr>
              <w:t>.</w:t>
            </w:r>
          </w:p>
        </w:tc>
      </w:tr>
      <w:tr w:rsidR="003A3542" w:rsidRPr="00BE50B5" w14:paraId="57E09AB5" w14:textId="77777777" w:rsidTr="118C7EF8">
        <w:tc>
          <w:tcPr>
            <w:tcW w:w="734" w:type="pct"/>
            <w:tcBorders>
              <w:top w:val="single" w:sz="4" w:space="0" w:color="auto"/>
              <w:left w:val="single" w:sz="4" w:space="0" w:color="auto"/>
              <w:bottom w:val="single" w:sz="4" w:space="0" w:color="auto"/>
              <w:right w:val="single" w:sz="4" w:space="0" w:color="auto"/>
            </w:tcBorders>
          </w:tcPr>
          <w:p w14:paraId="15F4693A"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9C2DD7A" w14:textId="5D080B12" w:rsidR="000A11A4" w:rsidRPr="00BE50B5" w:rsidRDefault="000A11A4" w:rsidP="000C4D83">
            <w:pPr>
              <w:jc w:val="both"/>
              <w:rPr>
                <w:rFonts w:ascii="Times New Roman" w:hAnsi="Times New Roman" w:cs="Times New Roman"/>
              </w:rPr>
            </w:pPr>
            <w:r w:rsidRPr="00BE50B5">
              <w:rPr>
                <w:rFonts w:ascii="Times New Roman" w:hAnsi="Times New Roman" w:cs="Times New Roman"/>
              </w:rPr>
              <w:t>Duomenų mainai turi būti vykdomi naudojant žiniatinklio paslaugas ar lygiavertes technologijas</w:t>
            </w:r>
            <w:r w:rsidR="00926A6F" w:rsidRPr="00BE50B5">
              <w:rPr>
                <w:rFonts w:ascii="Times New Roman" w:hAnsi="Times New Roman" w:cs="Times New Roman"/>
              </w:rPr>
              <w:t xml:space="preserve"> </w:t>
            </w:r>
            <w:r w:rsidR="00BA310C">
              <w:rPr>
                <w:rFonts w:ascii="Times New Roman" w:hAnsi="Times New Roman" w:cs="Times New Roman"/>
              </w:rPr>
              <w:t>–</w:t>
            </w:r>
            <w:r w:rsidR="00926A6F" w:rsidRPr="00BE50B5">
              <w:rPr>
                <w:rFonts w:ascii="Times New Roman" w:hAnsi="Times New Roman" w:cs="Times New Roman"/>
              </w:rPr>
              <w:t xml:space="preserve"> </w:t>
            </w:r>
            <w:r w:rsidRPr="00BE50B5">
              <w:rPr>
                <w:rFonts w:ascii="Times New Roman" w:hAnsi="Times New Roman" w:cs="Times New Roman"/>
              </w:rPr>
              <w:t>SOAP, HTTP (</w:t>
            </w:r>
            <w:r w:rsidRPr="00625FAF">
              <w:rPr>
                <w:rFonts w:ascii="Times New Roman" w:hAnsi="Times New Roman" w:cs="Times New Roman"/>
                <w:i/>
                <w:iCs/>
              </w:rPr>
              <w:t>RESTfull</w:t>
            </w:r>
            <w:r w:rsidRPr="00BE50B5">
              <w:rPr>
                <w:rFonts w:ascii="Times New Roman" w:hAnsi="Times New Roman" w:cs="Times New Roman"/>
              </w:rPr>
              <w:t xml:space="preserve">) ar lygiavertį protokolą. </w:t>
            </w:r>
          </w:p>
          <w:p w14:paraId="53B76A56" w14:textId="64DBFC54" w:rsidR="000A11A4" w:rsidRPr="00BE50B5" w:rsidRDefault="000A11A4" w:rsidP="000C4D83">
            <w:pPr>
              <w:jc w:val="both"/>
              <w:rPr>
                <w:rFonts w:ascii="Times New Roman" w:hAnsi="Times New Roman" w:cs="Times New Roman"/>
              </w:rPr>
            </w:pPr>
            <w:r w:rsidRPr="00BE50B5">
              <w:rPr>
                <w:rFonts w:ascii="Times New Roman" w:hAnsi="Times New Roman" w:cs="Times New Roman"/>
              </w:rPr>
              <w:t>Esant objektyvioms priežastims (</w:t>
            </w:r>
            <w:r w:rsidR="00AF7F1A" w:rsidRPr="00BE50B5">
              <w:rPr>
                <w:rFonts w:ascii="Times New Roman" w:hAnsi="Times New Roman" w:cs="Times New Roman"/>
              </w:rPr>
              <w:t>pvz.</w:t>
            </w:r>
            <w:r w:rsidR="007F1586">
              <w:rPr>
                <w:rFonts w:ascii="Times New Roman" w:hAnsi="Times New Roman" w:cs="Times New Roman"/>
              </w:rPr>
              <w:t>,</w:t>
            </w:r>
            <w:r w:rsidRPr="00BE50B5">
              <w:rPr>
                <w:rFonts w:ascii="Times New Roman" w:hAnsi="Times New Roman" w:cs="Times New Roman"/>
              </w:rPr>
              <w:t xml:space="preserve"> </w:t>
            </w:r>
            <w:r w:rsidR="00926A6F" w:rsidRPr="00BE50B5">
              <w:rPr>
                <w:rFonts w:ascii="Times New Roman" w:hAnsi="Times New Roman" w:cs="Times New Roman"/>
              </w:rPr>
              <w:t xml:space="preserve">jei </w:t>
            </w:r>
            <w:r w:rsidRPr="00BE50B5">
              <w:rPr>
                <w:rFonts w:ascii="Times New Roman" w:hAnsi="Times New Roman" w:cs="Times New Roman"/>
              </w:rPr>
              <w:t xml:space="preserve">neegzistuoja išorinės sistemos žiniatinklio sąsaja), galimos išimtys. </w:t>
            </w:r>
          </w:p>
          <w:p w14:paraId="3D8FFCC3" w14:textId="4593B32C" w:rsidR="003A3542" w:rsidRPr="00BE50B5" w:rsidRDefault="000A11A4" w:rsidP="000C4D83">
            <w:pPr>
              <w:jc w:val="both"/>
              <w:rPr>
                <w:rFonts w:ascii="Times New Roman" w:hAnsi="Times New Roman" w:cs="Times New Roman"/>
              </w:rPr>
            </w:pPr>
            <w:r w:rsidRPr="00BE50B5">
              <w:rPr>
                <w:rFonts w:ascii="Times New Roman" w:hAnsi="Times New Roman" w:cs="Times New Roman"/>
              </w:rPr>
              <w:t>Paslaugų teikėjas turi suderinti duomenų mainams naudojamas technologijas ir protokolą su integruojamų IS tvarkytojais, bei valdytojais.</w:t>
            </w:r>
          </w:p>
        </w:tc>
      </w:tr>
      <w:tr w:rsidR="003A3542" w:rsidRPr="00BE50B5" w14:paraId="5ECA1F0D" w14:textId="77777777" w:rsidTr="118C7EF8">
        <w:tc>
          <w:tcPr>
            <w:tcW w:w="734" w:type="pct"/>
            <w:tcBorders>
              <w:top w:val="single" w:sz="4" w:space="0" w:color="auto"/>
              <w:left w:val="single" w:sz="4" w:space="0" w:color="auto"/>
              <w:bottom w:val="single" w:sz="4" w:space="0" w:color="auto"/>
              <w:right w:val="single" w:sz="4" w:space="0" w:color="auto"/>
            </w:tcBorders>
          </w:tcPr>
          <w:p w14:paraId="5C014632"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7EECA0D"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Jei integracija realizuota WS pagrindu, duomenų patikrinimas turi vykti naudojant XML schemas (XSD).</w:t>
            </w:r>
          </w:p>
        </w:tc>
      </w:tr>
      <w:tr w:rsidR="003A3542" w:rsidRPr="00BE50B5" w14:paraId="1A7BCA71" w14:textId="77777777" w:rsidTr="118C7EF8">
        <w:tc>
          <w:tcPr>
            <w:tcW w:w="734" w:type="pct"/>
            <w:tcBorders>
              <w:top w:val="single" w:sz="4" w:space="0" w:color="auto"/>
              <w:left w:val="single" w:sz="4" w:space="0" w:color="auto"/>
              <w:bottom w:val="single" w:sz="4" w:space="0" w:color="auto"/>
              <w:right w:val="single" w:sz="4" w:space="0" w:color="auto"/>
            </w:tcBorders>
          </w:tcPr>
          <w:p w14:paraId="0B1616C2" w14:textId="77777777" w:rsidR="003A3542" w:rsidRPr="00BE50B5" w:rsidRDefault="003A3542"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973CC91" w14:textId="2C21096E" w:rsidR="003A3542" w:rsidRPr="00BE50B5" w:rsidRDefault="003A3542" w:rsidP="000C4D83">
            <w:pPr>
              <w:jc w:val="both"/>
              <w:rPr>
                <w:rFonts w:ascii="Times New Roman" w:hAnsi="Times New Roman" w:cs="Times New Roman"/>
              </w:rPr>
            </w:pPr>
            <w:r w:rsidRPr="00BE50B5">
              <w:rPr>
                <w:rFonts w:ascii="Times New Roman" w:hAnsi="Times New Roman" w:cs="Times New Roman"/>
              </w:rPr>
              <w:t>Jei integracija realizuota žiniatinklio paslaugų pagrindu, duomen</w:t>
            </w:r>
            <w:r w:rsidR="005E3AF2">
              <w:rPr>
                <w:rFonts w:ascii="Times New Roman" w:hAnsi="Times New Roman" w:cs="Times New Roman"/>
              </w:rPr>
              <w:t>ims</w:t>
            </w:r>
            <w:r w:rsidRPr="00BE50B5">
              <w:rPr>
                <w:rFonts w:ascii="Times New Roman" w:hAnsi="Times New Roman" w:cs="Times New Roman"/>
              </w:rPr>
              <w:t xml:space="preserve"> teik</w:t>
            </w:r>
            <w:r w:rsidR="005E3AF2">
              <w:rPr>
                <w:rFonts w:ascii="Times New Roman" w:hAnsi="Times New Roman" w:cs="Times New Roman"/>
              </w:rPr>
              <w:t>t</w:t>
            </w:r>
            <w:r w:rsidRPr="00BE50B5">
              <w:rPr>
                <w:rFonts w:ascii="Times New Roman" w:hAnsi="Times New Roman" w:cs="Times New Roman"/>
              </w:rPr>
              <w:t>i turi būti:</w:t>
            </w:r>
          </w:p>
        </w:tc>
      </w:tr>
      <w:tr w:rsidR="003A3542" w:rsidRPr="00BE50B5" w14:paraId="1E6F3456" w14:textId="77777777" w:rsidTr="118C7EF8">
        <w:tc>
          <w:tcPr>
            <w:tcW w:w="734" w:type="pct"/>
            <w:tcBorders>
              <w:top w:val="single" w:sz="4" w:space="0" w:color="auto"/>
              <w:left w:val="single" w:sz="4" w:space="0" w:color="auto"/>
              <w:bottom w:val="single" w:sz="4" w:space="0" w:color="auto"/>
              <w:right w:val="single" w:sz="4" w:space="0" w:color="auto"/>
            </w:tcBorders>
          </w:tcPr>
          <w:p w14:paraId="1A121CE1"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3EAB6AF" w14:textId="117D34FF"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Naudojamas XML (angl. </w:t>
            </w:r>
            <w:r w:rsidRPr="00625FAF">
              <w:rPr>
                <w:rFonts w:ascii="Times New Roman" w:hAnsi="Times New Roman" w:cs="Times New Roman"/>
                <w:i/>
                <w:iCs/>
              </w:rPr>
              <w:t>Extensible Markup Language</w:t>
            </w:r>
            <w:r w:rsidRPr="00BE50B5">
              <w:rPr>
                <w:rFonts w:ascii="Times New Roman" w:hAnsi="Times New Roman" w:cs="Times New Roman"/>
              </w:rPr>
              <w:t>) formatas</w:t>
            </w:r>
            <w:r w:rsidR="00B656DA">
              <w:rPr>
                <w:rFonts w:ascii="Times New Roman" w:hAnsi="Times New Roman" w:cs="Times New Roman"/>
              </w:rPr>
              <w:t>.</w:t>
            </w:r>
          </w:p>
        </w:tc>
      </w:tr>
      <w:tr w:rsidR="003A3542" w:rsidRPr="00BE50B5" w14:paraId="7FF23A93" w14:textId="77777777" w:rsidTr="118C7EF8">
        <w:tc>
          <w:tcPr>
            <w:tcW w:w="734" w:type="pct"/>
            <w:tcBorders>
              <w:top w:val="single" w:sz="4" w:space="0" w:color="auto"/>
              <w:left w:val="single" w:sz="4" w:space="0" w:color="auto"/>
              <w:bottom w:val="single" w:sz="4" w:space="0" w:color="auto"/>
              <w:right w:val="single" w:sz="4" w:space="0" w:color="auto"/>
            </w:tcBorders>
          </w:tcPr>
          <w:p w14:paraId="2B379C23"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F6DBCD7" w14:textId="47E5E792"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Atlikta žiniatinklio paslaugos patikra pagal WS-I (angl. </w:t>
            </w:r>
            <w:r w:rsidRPr="00625FAF">
              <w:rPr>
                <w:rFonts w:ascii="Times New Roman" w:hAnsi="Times New Roman" w:cs="Times New Roman"/>
                <w:i/>
                <w:iCs/>
              </w:rPr>
              <w:t>Web Services Interoperability</w:t>
            </w:r>
            <w:r w:rsidRPr="00BE50B5">
              <w:rPr>
                <w:rFonts w:ascii="Times New Roman" w:hAnsi="Times New Roman" w:cs="Times New Roman"/>
              </w:rPr>
              <w:t>) standartą</w:t>
            </w:r>
            <w:r w:rsidR="00573DB5">
              <w:rPr>
                <w:rFonts w:ascii="Times New Roman" w:hAnsi="Times New Roman" w:cs="Times New Roman"/>
              </w:rPr>
              <w:t xml:space="preserve"> arba „lygiavertį“.</w:t>
            </w:r>
          </w:p>
        </w:tc>
      </w:tr>
      <w:tr w:rsidR="003A3542" w:rsidRPr="00BE50B5" w14:paraId="6110419F" w14:textId="77777777" w:rsidTr="118C7EF8">
        <w:tc>
          <w:tcPr>
            <w:tcW w:w="734" w:type="pct"/>
            <w:tcBorders>
              <w:top w:val="single" w:sz="4" w:space="0" w:color="auto"/>
              <w:left w:val="single" w:sz="4" w:space="0" w:color="auto"/>
              <w:bottom w:val="single" w:sz="4" w:space="0" w:color="auto"/>
              <w:right w:val="single" w:sz="4" w:space="0" w:color="auto"/>
            </w:tcBorders>
          </w:tcPr>
          <w:p w14:paraId="0ABE1BA2"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A36BD7D" w14:textId="59F1A2A8" w:rsidR="003A3542" w:rsidRPr="00BE50B5" w:rsidRDefault="003A3542" w:rsidP="000C4D83">
            <w:pPr>
              <w:jc w:val="both"/>
              <w:rPr>
                <w:rFonts w:ascii="Times New Roman" w:hAnsi="Times New Roman" w:cs="Times New Roman"/>
              </w:rPr>
            </w:pPr>
            <w:r w:rsidRPr="00BE50B5">
              <w:rPr>
                <w:rFonts w:ascii="Times New Roman" w:hAnsi="Times New Roman" w:cs="Times New Roman"/>
              </w:rPr>
              <w:t xml:space="preserve">Naudojamas vieningas duomenų teikimo protokolas SOAP 1.1 (angl. </w:t>
            </w:r>
            <w:r w:rsidRPr="00625FAF">
              <w:rPr>
                <w:rFonts w:ascii="Times New Roman" w:hAnsi="Times New Roman" w:cs="Times New Roman"/>
                <w:i/>
                <w:iCs/>
              </w:rPr>
              <w:t>Simple Object Access Protocol</w:t>
            </w:r>
            <w:r w:rsidRPr="00BE50B5">
              <w:rPr>
                <w:rFonts w:ascii="Times New Roman" w:hAnsi="Times New Roman" w:cs="Times New Roman"/>
              </w:rPr>
              <w:t>)</w:t>
            </w:r>
            <w:r w:rsidR="00573DB5">
              <w:rPr>
                <w:rFonts w:ascii="Times New Roman" w:hAnsi="Times New Roman" w:cs="Times New Roman"/>
              </w:rPr>
              <w:t xml:space="preserve"> arba „lygiavertis“.</w:t>
            </w:r>
          </w:p>
        </w:tc>
      </w:tr>
      <w:tr w:rsidR="003A3542" w:rsidRPr="00BE50B5" w14:paraId="4F4A8BF9" w14:textId="77777777" w:rsidTr="118C7EF8">
        <w:tc>
          <w:tcPr>
            <w:tcW w:w="734" w:type="pct"/>
            <w:tcBorders>
              <w:top w:val="single" w:sz="4" w:space="0" w:color="auto"/>
              <w:left w:val="single" w:sz="4" w:space="0" w:color="auto"/>
              <w:bottom w:val="single" w:sz="4" w:space="0" w:color="auto"/>
              <w:right w:val="single" w:sz="4" w:space="0" w:color="auto"/>
            </w:tcBorders>
          </w:tcPr>
          <w:p w14:paraId="47B2491A" w14:textId="77777777" w:rsidR="003A3542" w:rsidRPr="00BE50B5" w:rsidRDefault="003A3542"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DAB4A35" w14:textId="77777777" w:rsidR="003A3542" w:rsidRPr="00BE50B5" w:rsidRDefault="003A3542" w:rsidP="000C4D83">
            <w:pPr>
              <w:jc w:val="both"/>
              <w:rPr>
                <w:rFonts w:ascii="Times New Roman" w:hAnsi="Times New Roman" w:cs="Times New Roman"/>
              </w:rPr>
            </w:pPr>
            <w:r w:rsidRPr="00BE50B5">
              <w:rPr>
                <w:rFonts w:ascii="Times New Roman" w:hAnsi="Times New Roman" w:cs="Times New Roman"/>
              </w:rPr>
              <w:t>Paslaugų teikėjas turi užtikrinti, kad nebus sutrikdytas jau veikiančių integracinių sąsajų veikimas.</w:t>
            </w:r>
          </w:p>
        </w:tc>
      </w:tr>
    </w:tbl>
    <w:p w14:paraId="79E8BC8D" w14:textId="77777777" w:rsidR="003A3542" w:rsidRPr="00BE50B5" w:rsidRDefault="003A3542" w:rsidP="000C4D83">
      <w:pPr>
        <w:rPr>
          <w:rFonts w:ascii="Times New Roman" w:hAnsi="Times New Roman" w:cs="Times New Roman"/>
          <w:lang w:eastAsia="en-GB"/>
        </w:rPr>
      </w:pPr>
    </w:p>
    <w:p w14:paraId="7096590B" w14:textId="77777777" w:rsidR="003A3542" w:rsidRPr="00BE50B5" w:rsidRDefault="003A3542" w:rsidP="000C4D83">
      <w:pPr>
        <w:rPr>
          <w:rFonts w:ascii="Times New Roman" w:hAnsi="Times New Roman" w:cs="Times New Roman"/>
          <w:lang w:eastAsia="en-GB"/>
        </w:rPr>
      </w:pPr>
    </w:p>
    <w:p w14:paraId="5548D94B" w14:textId="7E4623FD" w:rsidR="00282386" w:rsidRPr="00BE50B5" w:rsidRDefault="00282386" w:rsidP="00996C4F">
      <w:pPr>
        <w:pStyle w:val="Heading2"/>
        <w:numPr>
          <w:ilvl w:val="2"/>
          <w:numId w:val="6"/>
        </w:numPr>
        <w:ind w:left="2160" w:hanging="360"/>
        <w:rPr>
          <w:rFonts w:ascii="Times New Roman" w:eastAsia="Times New Roman" w:hAnsi="Times New Roman" w:cs="Times New Roman"/>
          <w:lang w:eastAsia="en-GB"/>
        </w:rPr>
      </w:pPr>
      <w:bookmarkStart w:id="369" w:name="_Toc156300448"/>
      <w:bookmarkStart w:id="370" w:name="_Toc160630551"/>
      <w:r w:rsidRPr="00BE50B5">
        <w:rPr>
          <w:rFonts w:ascii="Times New Roman" w:eastAsia="Times New Roman" w:hAnsi="Times New Roman" w:cs="Times New Roman"/>
          <w:lang w:eastAsia="en-GB"/>
        </w:rPr>
        <w:t xml:space="preserve">Reikalavimai </w:t>
      </w:r>
      <w:r w:rsidR="006C470D">
        <w:rPr>
          <w:rFonts w:ascii="Times New Roman" w:hAnsi="Times New Roman" w:cs="Times New Roman"/>
          <w:b/>
          <w:bCs/>
          <w:lang w:eastAsia="en-GB"/>
        </w:rPr>
        <w:t xml:space="preserve">programinės įrangos </w:t>
      </w:r>
      <w:r w:rsidRPr="00BE50B5">
        <w:rPr>
          <w:rFonts w:ascii="Times New Roman" w:eastAsia="Times New Roman" w:hAnsi="Times New Roman" w:cs="Times New Roman"/>
          <w:lang w:eastAsia="en-GB"/>
        </w:rPr>
        <w:t>licencijoms ir jų palaikymui</w:t>
      </w:r>
      <w:bookmarkEnd w:id="369"/>
      <w:bookmarkEnd w:id="370"/>
    </w:p>
    <w:p w14:paraId="66C4FA9F" w14:textId="77777777" w:rsidR="00282386" w:rsidRPr="00BE50B5" w:rsidRDefault="00282386" w:rsidP="000C4D83">
      <w:pPr>
        <w:rPr>
          <w:rFonts w:ascii="Times New Roman" w:hAnsi="Times New Roman" w:cs="Times New Roman"/>
          <w:lang w:eastAsia="en-GB"/>
        </w:rPr>
      </w:pPr>
    </w:p>
    <w:p w14:paraId="2DCF8094" w14:textId="26D82063" w:rsidR="00282386" w:rsidRPr="00BE50B5" w:rsidRDefault="00282386"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71" w:name="_Toc156300551"/>
      <w:bookmarkStart w:id="372" w:name="_Toc160629775"/>
      <w:r w:rsidR="000A3BC2" w:rsidRPr="0010434F">
        <w:rPr>
          <w:rFonts w:ascii="Times New Roman" w:hAnsi="Times New Roman" w:cs="Times New Roman"/>
          <w:b/>
          <w:bCs/>
          <w:lang w:eastAsia="en-GB"/>
        </w:rPr>
        <w:t>95</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w:t>
      </w:r>
      <w:r w:rsidR="006C470D">
        <w:rPr>
          <w:rFonts w:ascii="Times New Roman" w:hAnsi="Times New Roman" w:cs="Times New Roman"/>
          <w:b/>
          <w:bCs/>
          <w:lang w:eastAsia="en-GB"/>
        </w:rPr>
        <w:t xml:space="preserve">programinės įrangos </w:t>
      </w:r>
      <w:r w:rsidRPr="00BE50B5">
        <w:rPr>
          <w:rFonts w:ascii="Times New Roman" w:hAnsi="Times New Roman" w:cs="Times New Roman"/>
          <w:b/>
          <w:bCs/>
          <w:lang w:eastAsia="en-GB"/>
        </w:rPr>
        <w:t>licencijoms ir jų palaikymui</w:t>
      </w:r>
      <w:bookmarkEnd w:id="371"/>
      <w:bookmarkEnd w:id="372"/>
    </w:p>
    <w:tbl>
      <w:tblPr>
        <w:tblW w:w="50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8124"/>
      </w:tblGrid>
      <w:tr w:rsidR="00993E26" w:rsidRPr="00BE50B5" w14:paraId="65B91C3E" w14:textId="77777777" w:rsidTr="118C7EF8">
        <w:trPr>
          <w:tblHeader/>
        </w:trPr>
        <w:tc>
          <w:tcPr>
            <w:tcW w:w="78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C8466F0" w14:textId="77777777" w:rsidR="00282386" w:rsidRPr="00BE50B5" w:rsidRDefault="00282386"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1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E6DCF5E" w14:textId="77777777" w:rsidR="00282386" w:rsidRPr="00BE50B5" w:rsidRDefault="00282386"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993E26" w:rsidRPr="00BE50B5" w14:paraId="7FD3604A" w14:textId="77777777" w:rsidTr="118C7EF8">
        <w:tc>
          <w:tcPr>
            <w:tcW w:w="784" w:type="pct"/>
            <w:tcBorders>
              <w:top w:val="single" w:sz="4" w:space="0" w:color="auto"/>
              <w:left w:val="single" w:sz="4" w:space="0" w:color="auto"/>
              <w:bottom w:val="single" w:sz="4" w:space="0" w:color="auto"/>
              <w:right w:val="single" w:sz="4" w:space="0" w:color="auto"/>
            </w:tcBorders>
          </w:tcPr>
          <w:p w14:paraId="097D613A" w14:textId="77777777" w:rsidR="00282386" w:rsidRPr="00BE50B5" w:rsidRDefault="00282386" w:rsidP="00996C4F">
            <w:pPr>
              <w:pStyle w:val="Tablenumber"/>
              <w:numPr>
                <w:ilvl w:val="0"/>
                <w:numId w:val="115"/>
              </w:numPr>
              <w:ind w:right="-108" w:hanging="681"/>
              <w:rPr>
                <w:kern w:val="2"/>
                <w14:ligatures w14:val="standardContextual"/>
              </w:rPr>
            </w:pPr>
          </w:p>
        </w:tc>
        <w:tc>
          <w:tcPr>
            <w:tcW w:w="4216" w:type="pct"/>
            <w:tcBorders>
              <w:top w:val="single" w:sz="4" w:space="0" w:color="auto"/>
              <w:left w:val="single" w:sz="4" w:space="0" w:color="auto"/>
              <w:bottom w:val="single" w:sz="4" w:space="0" w:color="auto"/>
              <w:right w:val="single" w:sz="4" w:space="0" w:color="auto"/>
            </w:tcBorders>
          </w:tcPr>
          <w:p w14:paraId="2A07945C" w14:textId="21D7BC60"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Pasiūlyme turi būti įtrauktos visos </w:t>
            </w:r>
            <w:r w:rsidR="00B80159">
              <w:rPr>
                <w:rFonts w:ascii="Times New Roman" w:hAnsi="Times New Roman" w:cs="Times New Roman"/>
              </w:rPr>
              <w:t>tinkamam</w:t>
            </w:r>
            <w:r w:rsidR="00C22992">
              <w:rPr>
                <w:rFonts w:ascii="Times New Roman" w:hAnsi="Times New Roman" w:cs="Times New Roman"/>
              </w:rPr>
              <w:t xml:space="preserve"> </w:t>
            </w:r>
            <w:r w:rsidRPr="00BE50B5">
              <w:rPr>
                <w:rFonts w:ascii="Times New Roman" w:hAnsi="Times New Roman" w:cs="Times New Roman"/>
              </w:rPr>
              <w:t xml:space="preserve">KPVS veikimui būtinos </w:t>
            </w:r>
            <w:r w:rsidR="00B53963">
              <w:rPr>
                <w:rFonts w:ascii="Times New Roman" w:hAnsi="Times New Roman" w:cs="Times New Roman"/>
              </w:rPr>
              <w:t xml:space="preserve">programinės įrangos </w:t>
            </w:r>
            <w:r w:rsidRPr="00BE50B5">
              <w:rPr>
                <w:rFonts w:ascii="Times New Roman" w:hAnsi="Times New Roman" w:cs="Times New Roman"/>
              </w:rPr>
              <w:t>licencijos.</w:t>
            </w:r>
          </w:p>
        </w:tc>
      </w:tr>
      <w:tr w:rsidR="00D91DFA" w:rsidRPr="00BE50B5" w14:paraId="2FFD4875" w14:textId="77777777" w:rsidTr="118C7EF8">
        <w:tc>
          <w:tcPr>
            <w:tcW w:w="784" w:type="pct"/>
            <w:tcBorders>
              <w:top w:val="single" w:sz="4" w:space="0" w:color="auto"/>
              <w:left w:val="single" w:sz="4" w:space="0" w:color="auto"/>
              <w:bottom w:val="single" w:sz="4" w:space="0" w:color="auto"/>
              <w:right w:val="single" w:sz="4" w:space="0" w:color="auto"/>
            </w:tcBorders>
          </w:tcPr>
          <w:p w14:paraId="210987E6" w14:textId="77777777" w:rsidR="00D91DFA" w:rsidRPr="00BE50B5" w:rsidRDefault="00D91DFA" w:rsidP="00996C4F">
            <w:pPr>
              <w:pStyle w:val="Tablenumber"/>
              <w:numPr>
                <w:ilvl w:val="0"/>
                <w:numId w:val="115"/>
              </w:numPr>
              <w:ind w:right="-108" w:hanging="681"/>
              <w:rPr>
                <w:kern w:val="2"/>
                <w14:ligatures w14:val="standardContextual"/>
              </w:rPr>
            </w:pPr>
          </w:p>
        </w:tc>
        <w:tc>
          <w:tcPr>
            <w:tcW w:w="4216" w:type="pct"/>
            <w:tcBorders>
              <w:top w:val="single" w:sz="4" w:space="0" w:color="auto"/>
              <w:left w:val="single" w:sz="4" w:space="0" w:color="auto"/>
              <w:bottom w:val="single" w:sz="4" w:space="0" w:color="auto"/>
              <w:right w:val="single" w:sz="4" w:space="0" w:color="auto"/>
            </w:tcBorders>
          </w:tcPr>
          <w:p w14:paraId="05AF452B" w14:textId="5D45E671" w:rsidR="00D91DFA" w:rsidRPr="00BE50B5" w:rsidRDefault="00D91DFA" w:rsidP="000C4D83">
            <w:pPr>
              <w:jc w:val="both"/>
              <w:rPr>
                <w:rFonts w:ascii="Times New Roman" w:hAnsi="Times New Roman" w:cs="Times New Roman"/>
              </w:rPr>
            </w:pPr>
            <w:r w:rsidRPr="00D91DFA">
              <w:rPr>
                <w:rFonts w:ascii="Times New Roman" w:hAnsi="Times New Roman" w:cs="Times New Roman"/>
              </w:rPr>
              <w:t xml:space="preserve">Paslaugų teikėjas turi garantuoti nuostolių atlyginimą </w:t>
            </w:r>
            <w:r w:rsidR="006C470D">
              <w:rPr>
                <w:rFonts w:ascii="Times New Roman" w:hAnsi="Times New Roman" w:cs="Times New Roman"/>
              </w:rPr>
              <w:t>URM</w:t>
            </w:r>
            <w:r w:rsidR="006C470D" w:rsidRPr="00D91DFA">
              <w:rPr>
                <w:rFonts w:ascii="Times New Roman" w:hAnsi="Times New Roman" w:cs="Times New Roman"/>
              </w:rPr>
              <w:t xml:space="preserve"> </w:t>
            </w:r>
            <w:r w:rsidRPr="00D91DFA">
              <w:rPr>
                <w:rFonts w:ascii="Times New Roman" w:hAnsi="Times New Roman" w:cs="Times New Roman"/>
              </w:rPr>
              <w:t>dėl bet kokių reikalavimų, kylančių dėl autorių teisių, patentų, licencijų ar prekių (paslaugų) ženklų naudojimo, susijusio su sukurtos posistemės naudojimu, išskyrus atvejus, kai toks pažeidimas atsiranda dėl</w:t>
            </w:r>
            <w:r w:rsidR="003B1EDF">
              <w:rPr>
                <w:rFonts w:ascii="Times New Roman" w:hAnsi="Times New Roman" w:cs="Times New Roman"/>
              </w:rPr>
              <w:t xml:space="preserve"> URM</w:t>
            </w:r>
            <w:r w:rsidRPr="00D91DFA">
              <w:rPr>
                <w:rFonts w:ascii="Times New Roman" w:hAnsi="Times New Roman" w:cs="Times New Roman"/>
              </w:rPr>
              <w:t xml:space="preserve"> kaltės.</w:t>
            </w:r>
          </w:p>
        </w:tc>
      </w:tr>
      <w:tr w:rsidR="00993E26" w:rsidRPr="00BE50B5" w14:paraId="0B7D5500" w14:textId="77777777" w:rsidTr="118C7EF8">
        <w:tc>
          <w:tcPr>
            <w:tcW w:w="784" w:type="pct"/>
            <w:tcBorders>
              <w:top w:val="single" w:sz="4" w:space="0" w:color="auto"/>
              <w:left w:val="single" w:sz="4" w:space="0" w:color="auto"/>
              <w:bottom w:val="single" w:sz="4" w:space="0" w:color="auto"/>
              <w:right w:val="single" w:sz="4" w:space="0" w:color="auto"/>
            </w:tcBorders>
          </w:tcPr>
          <w:p w14:paraId="6B21F309" w14:textId="77777777" w:rsidR="00282386" w:rsidRPr="00BE50B5" w:rsidRDefault="00282386" w:rsidP="00996C4F">
            <w:pPr>
              <w:pStyle w:val="Tablenumber"/>
              <w:numPr>
                <w:ilvl w:val="0"/>
                <w:numId w:val="115"/>
              </w:numPr>
              <w:ind w:right="-108" w:hanging="681"/>
              <w:rPr>
                <w:kern w:val="2"/>
                <w14:ligatures w14:val="standardContextual"/>
              </w:rPr>
            </w:pPr>
          </w:p>
        </w:tc>
        <w:tc>
          <w:tcPr>
            <w:tcW w:w="4216" w:type="pct"/>
            <w:tcBorders>
              <w:top w:val="single" w:sz="4" w:space="0" w:color="auto"/>
              <w:left w:val="single" w:sz="4" w:space="0" w:color="auto"/>
              <w:bottom w:val="single" w:sz="4" w:space="0" w:color="auto"/>
              <w:right w:val="single" w:sz="4" w:space="0" w:color="auto"/>
            </w:tcBorders>
          </w:tcPr>
          <w:p w14:paraId="10759FBA" w14:textId="6E854DE2"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Visi reikalingos </w:t>
            </w:r>
            <w:r w:rsidR="00230BE7">
              <w:rPr>
                <w:rFonts w:ascii="Times New Roman" w:hAnsi="Times New Roman" w:cs="Times New Roman"/>
              </w:rPr>
              <w:t xml:space="preserve">naujausios </w:t>
            </w:r>
            <w:r w:rsidRPr="00BE50B5">
              <w:rPr>
                <w:rFonts w:ascii="Times New Roman" w:hAnsi="Times New Roman" w:cs="Times New Roman"/>
              </w:rPr>
              <w:t>programinės įrangos</w:t>
            </w:r>
            <w:r w:rsidR="00230BE7">
              <w:rPr>
                <w:rFonts w:ascii="Times New Roman" w:hAnsi="Times New Roman" w:cs="Times New Roman"/>
              </w:rPr>
              <w:t xml:space="preserve"> (taikoma tiek mokamoms, tiek nemokamoms licencijoms)</w:t>
            </w:r>
            <w:r w:rsidRPr="00BE50B5">
              <w:rPr>
                <w:rFonts w:ascii="Times New Roman" w:hAnsi="Times New Roman" w:cs="Times New Roman"/>
              </w:rPr>
              <w:t xml:space="preserve">  licencijų kaštai turi būti įskaičiuoti į pasiūlymą.</w:t>
            </w:r>
          </w:p>
        </w:tc>
      </w:tr>
      <w:tr w:rsidR="00993E26" w:rsidRPr="00BE50B5" w14:paraId="4890E6FF" w14:textId="77777777" w:rsidTr="118C7EF8">
        <w:tc>
          <w:tcPr>
            <w:tcW w:w="784" w:type="pct"/>
            <w:tcBorders>
              <w:top w:val="single" w:sz="4" w:space="0" w:color="auto"/>
              <w:left w:val="single" w:sz="4" w:space="0" w:color="auto"/>
              <w:bottom w:val="single" w:sz="4" w:space="0" w:color="auto"/>
              <w:right w:val="single" w:sz="4" w:space="0" w:color="auto"/>
            </w:tcBorders>
          </w:tcPr>
          <w:p w14:paraId="62329DD7" w14:textId="77777777" w:rsidR="00282386" w:rsidRPr="00BE50B5" w:rsidRDefault="00282386" w:rsidP="00996C4F">
            <w:pPr>
              <w:pStyle w:val="Tablenumber"/>
              <w:numPr>
                <w:ilvl w:val="0"/>
                <w:numId w:val="115"/>
              </w:numPr>
              <w:ind w:right="-108" w:hanging="681"/>
              <w:rPr>
                <w:kern w:val="2"/>
                <w14:ligatures w14:val="standardContextual"/>
              </w:rPr>
            </w:pPr>
          </w:p>
        </w:tc>
        <w:tc>
          <w:tcPr>
            <w:tcW w:w="4216" w:type="pct"/>
            <w:tcBorders>
              <w:top w:val="single" w:sz="4" w:space="0" w:color="auto"/>
              <w:left w:val="single" w:sz="4" w:space="0" w:color="auto"/>
              <w:bottom w:val="single" w:sz="4" w:space="0" w:color="auto"/>
              <w:right w:val="single" w:sz="4" w:space="0" w:color="auto"/>
            </w:tcBorders>
          </w:tcPr>
          <w:p w14:paraId="4ADE2DD3" w14:textId="1D4BE489" w:rsidR="00282386" w:rsidRPr="00BE50B5" w:rsidRDefault="00282386" w:rsidP="000C4D83">
            <w:pPr>
              <w:jc w:val="both"/>
              <w:rPr>
                <w:rFonts w:ascii="Times New Roman" w:hAnsi="Times New Roman" w:cs="Times New Roman"/>
                <w:lang w:eastAsia="en-GB"/>
              </w:rPr>
            </w:pPr>
            <w:r w:rsidRPr="00BE50B5">
              <w:rPr>
                <w:rFonts w:ascii="Times New Roman" w:hAnsi="Times New Roman" w:cs="Times New Roman"/>
                <w:lang w:eastAsia="en-GB"/>
              </w:rPr>
              <w:t>Paslaugų t</w:t>
            </w:r>
            <w:r w:rsidR="00274065">
              <w:rPr>
                <w:rFonts w:ascii="Times New Roman" w:hAnsi="Times New Roman" w:cs="Times New Roman"/>
                <w:lang w:eastAsia="en-GB"/>
              </w:rPr>
              <w:t>ei</w:t>
            </w:r>
            <w:r w:rsidRPr="00BE50B5">
              <w:rPr>
                <w:rFonts w:ascii="Times New Roman" w:hAnsi="Times New Roman" w:cs="Times New Roman"/>
                <w:lang w:eastAsia="en-GB"/>
              </w:rPr>
              <w:t xml:space="preserve">kėjas įsipareigoja nuo </w:t>
            </w:r>
            <w:r w:rsidR="003B1EDF" w:rsidRPr="003B1EDF">
              <w:rPr>
                <w:rFonts w:ascii="Times New Roman" w:hAnsi="Times New Roman" w:cs="Times New Roman"/>
                <w:lang w:eastAsia="en-GB"/>
              </w:rPr>
              <w:t xml:space="preserve">programinės įrangos </w:t>
            </w:r>
            <w:r w:rsidRPr="00BE50B5">
              <w:rPr>
                <w:rFonts w:ascii="Times New Roman" w:hAnsi="Times New Roman" w:cs="Times New Roman"/>
                <w:lang w:eastAsia="en-GB"/>
              </w:rPr>
              <w:t>licencijų perdavimo dienos</w:t>
            </w:r>
            <w:r w:rsidR="000A11A4" w:rsidRPr="00BE50B5">
              <w:rPr>
                <w:rFonts w:ascii="Times New Roman" w:hAnsi="Times New Roman" w:cs="Times New Roman"/>
                <w:lang w:eastAsia="en-GB"/>
              </w:rPr>
              <w:t xml:space="preserve"> (</w:t>
            </w:r>
            <w:r w:rsidR="00EB2A09" w:rsidRPr="00BE50B5">
              <w:rPr>
                <w:rFonts w:ascii="Times New Roman" w:hAnsi="Times New Roman" w:cs="Times New Roman"/>
                <w:lang w:eastAsia="en-GB"/>
              </w:rPr>
              <w:t xml:space="preserve">nuo </w:t>
            </w:r>
            <w:r w:rsidR="0000420F" w:rsidRPr="00BE50B5">
              <w:rPr>
                <w:rFonts w:ascii="Times New Roman" w:hAnsi="Times New Roman" w:cs="Times New Roman"/>
                <w:lang w:eastAsia="en-GB"/>
              </w:rPr>
              <w:t xml:space="preserve">galutinio </w:t>
            </w:r>
            <w:r w:rsidR="00EB2A09" w:rsidRPr="00BE50B5">
              <w:rPr>
                <w:rFonts w:ascii="Times New Roman" w:hAnsi="Times New Roman" w:cs="Times New Roman"/>
                <w:lang w:eastAsia="en-GB"/>
              </w:rPr>
              <w:t>KPVS</w:t>
            </w:r>
            <w:r w:rsidR="000A11A4" w:rsidRPr="00BE50B5">
              <w:rPr>
                <w:rFonts w:ascii="Times New Roman" w:hAnsi="Times New Roman" w:cs="Times New Roman"/>
                <w:lang w:eastAsia="en-GB"/>
              </w:rPr>
              <w:t xml:space="preserve"> </w:t>
            </w:r>
            <w:r w:rsidR="00632B0B">
              <w:rPr>
                <w:rFonts w:ascii="Times New Roman" w:hAnsi="Times New Roman" w:cs="Times New Roman"/>
                <w:lang w:eastAsia="en-GB"/>
              </w:rPr>
              <w:t>modernizavimo</w:t>
            </w:r>
            <w:r w:rsidR="00632B0B" w:rsidRPr="00BE50B5">
              <w:rPr>
                <w:rFonts w:ascii="Times New Roman" w:hAnsi="Times New Roman" w:cs="Times New Roman"/>
                <w:lang w:eastAsia="en-GB"/>
              </w:rPr>
              <w:t xml:space="preserve"> </w:t>
            </w:r>
            <w:r w:rsidR="00EB2A09" w:rsidRPr="00BE50B5">
              <w:rPr>
                <w:rFonts w:ascii="Times New Roman" w:hAnsi="Times New Roman" w:cs="Times New Roman"/>
                <w:lang w:eastAsia="en-GB"/>
              </w:rPr>
              <w:t>perdavimo</w:t>
            </w:r>
            <w:r w:rsidR="00632B0B">
              <w:rPr>
                <w:rFonts w:ascii="Times New Roman" w:hAnsi="Times New Roman" w:cs="Times New Roman"/>
                <w:lang w:eastAsia="en-GB"/>
              </w:rPr>
              <w:t>-</w:t>
            </w:r>
            <w:r w:rsidR="000A11A4" w:rsidRPr="00BE50B5">
              <w:rPr>
                <w:rFonts w:ascii="Times New Roman" w:hAnsi="Times New Roman" w:cs="Times New Roman"/>
                <w:lang w:eastAsia="en-GB"/>
              </w:rPr>
              <w:t xml:space="preserve">priėmimo </w:t>
            </w:r>
            <w:r w:rsidR="00EB2A09" w:rsidRPr="00BE50B5">
              <w:rPr>
                <w:rFonts w:ascii="Times New Roman" w:hAnsi="Times New Roman" w:cs="Times New Roman"/>
                <w:lang w:eastAsia="en-GB"/>
              </w:rPr>
              <w:t>akto pasirašymo momento</w:t>
            </w:r>
            <w:r w:rsidR="000A11A4" w:rsidRPr="00BE50B5">
              <w:rPr>
                <w:rFonts w:ascii="Times New Roman" w:hAnsi="Times New Roman" w:cs="Times New Roman"/>
                <w:lang w:eastAsia="en-GB"/>
              </w:rPr>
              <w:t>)</w:t>
            </w:r>
            <w:r w:rsidRPr="00BE50B5">
              <w:rPr>
                <w:rFonts w:ascii="Times New Roman" w:hAnsi="Times New Roman" w:cs="Times New Roman"/>
                <w:lang w:eastAsia="en-GB"/>
              </w:rPr>
              <w:t xml:space="preserve"> užtikrinti 36 mėnesių </w:t>
            </w:r>
            <w:r w:rsidR="00A061F2">
              <w:rPr>
                <w:rFonts w:ascii="Times New Roman" w:hAnsi="Times New Roman" w:cs="Times New Roman"/>
                <w:lang w:eastAsia="en-GB"/>
              </w:rPr>
              <w:t>jų</w:t>
            </w:r>
            <w:r w:rsidR="00A061F2" w:rsidRPr="00BE50B5">
              <w:rPr>
                <w:rFonts w:ascii="Times New Roman" w:hAnsi="Times New Roman" w:cs="Times New Roman"/>
                <w:lang w:eastAsia="en-GB"/>
              </w:rPr>
              <w:t xml:space="preserve"> </w:t>
            </w:r>
            <w:r w:rsidRPr="00BE50B5">
              <w:rPr>
                <w:rFonts w:ascii="Times New Roman" w:hAnsi="Times New Roman" w:cs="Times New Roman"/>
                <w:lang w:eastAsia="en-GB"/>
              </w:rPr>
              <w:t>gamintojo palaikymo paslaugas.</w:t>
            </w:r>
            <w:r w:rsidR="00717FAC">
              <w:rPr>
                <w:rFonts w:ascii="Times New Roman" w:hAnsi="Times New Roman" w:cs="Times New Roman"/>
                <w:lang w:eastAsia="en-GB"/>
              </w:rPr>
              <w:t xml:space="preserve"> </w:t>
            </w:r>
          </w:p>
        </w:tc>
      </w:tr>
      <w:tr w:rsidR="00993E26" w:rsidRPr="00BE50B5" w14:paraId="4FEA7B77" w14:textId="77777777" w:rsidTr="118C7EF8">
        <w:tc>
          <w:tcPr>
            <w:tcW w:w="784" w:type="pct"/>
            <w:tcBorders>
              <w:top w:val="single" w:sz="4" w:space="0" w:color="auto"/>
              <w:left w:val="single" w:sz="4" w:space="0" w:color="auto"/>
              <w:bottom w:val="single" w:sz="4" w:space="0" w:color="auto"/>
              <w:right w:val="single" w:sz="4" w:space="0" w:color="auto"/>
            </w:tcBorders>
          </w:tcPr>
          <w:p w14:paraId="79FA9B53" w14:textId="77777777" w:rsidR="00282386" w:rsidRPr="00BE50B5" w:rsidRDefault="00282386" w:rsidP="00996C4F">
            <w:pPr>
              <w:pStyle w:val="Tablenumber"/>
              <w:numPr>
                <w:ilvl w:val="0"/>
                <w:numId w:val="115"/>
              </w:numPr>
              <w:ind w:right="-108" w:hanging="681"/>
              <w:rPr>
                <w:kern w:val="2"/>
                <w14:ligatures w14:val="standardContextual"/>
              </w:rPr>
            </w:pPr>
          </w:p>
        </w:tc>
        <w:tc>
          <w:tcPr>
            <w:tcW w:w="4216" w:type="pct"/>
            <w:tcBorders>
              <w:top w:val="single" w:sz="4" w:space="0" w:color="auto"/>
              <w:left w:val="single" w:sz="4" w:space="0" w:color="auto"/>
              <w:bottom w:val="single" w:sz="4" w:space="0" w:color="auto"/>
              <w:right w:val="single" w:sz="4" w:space="0" w:color="auto"/>
            </w:tcBorders>
            <w:hideMark/>
          </w:tcPr>
          <w:p w14:paraId="2A13AD42" w14:textId="038B21D5" w:rsidR="00C15222" w:rsidRPr="00BE50B5" w:rsidRDefault="00282386" w:rsidP="000C4D83">
            <w:pPr>
              <w:jc w:val="both"/>
              <w:rPr>
                <w:rFonts w:ascii="Times New Roman" w:hAnsi="Times New Roman" w:cs="Times New Roman"/>
              </w:rPr>
            </w:pPr>
            <w:r w:rsidRPr="00BE50B5">
              <w:rPr>
                <w:rFonts w:ascii="Times New Roman" w:hAnsi="Times New Roman" w:cs="Times New Roman"/>
              </w:rPr>
              <w:t>Pasiūlyme turi būti nurodyti visi atskirai licencijuojami objektai ir licencijų tipas – vardinės, konkurentinės licencijos, galimų naudotojų skaičius ir kt.</w:t>
            </w:r>
          </w:p>
        </w:tc>
      </w:tr>
      <w:tr w:rsidR="00993E26" w:rsidRPr="00BE50B5" w14:paraId="28D474A5" w14:textId="77777777" w:rsidTr="118C7EF8">
        <w:tc>
          <w:tcPr>
            <w:tcW w:w="784" w:type="pct"/>
            <w:tcBorders>
              <w:top w:val="single" w:sz="4" w:space="0" w:color="auto"/>
              <w:left w:val="single" w:sz="4" w:space="0" w:color="auto"/>
              <w:bottom w:val="single" w:sz="4" w:space="0" w:color="auto"/>
              <w:right w:val="single" w:sz="4" w:space="0" w:color="auto"/>
            </w:tcBorders>
          </w:tcPr>
          <w:p w14:paraId="718F70CD" w14:textId="77777777" w:rsidR="00282386" w:rsidRPr="00BE50B5" w:rsidRDefault="00282386" w:rsidP="00996C4F">
            <w:pPr>
              <w:pStyle w:val="Tablenumber"/>
              <w:numPr>
                <w:ilvl w:val="1"/>
                <w:numId w:val="115"/>
              </w:numPr>
              <w:ind w:left="0" w:right="-108" w:firstLine="26"/>
              <w:rPr>
                <w:kern w:val="2"/>
                <w14:ligatures w14:val="standardContextual"/>
              </w:rPr>
            </w:pPr>
          </w:p>
        </w:tc>
        <w:tc>
          <w:tcPr>
            <w:tcW w:w="4216" w:type="pct"/>
            <w:tcBorders>
              <w:top w:val="single" w:sz="4" w:space="0" w:color="auto"/>
              <w:left w:val="single" w:sz="4" w:space="0" w:color="auto"/>
              <w:bottom w:val="single" w:sz="4" w:space="0" w:color="auto"/>
              <w:right w:val="single" w:sz="4" w:space="0" w:color="auto"/>
            </w:tcBorders>
            <w:hideMark/>
          </w:tcPr>
          <w:p w14:paraId="120A1BAD" w14:textId="0B9D957D"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Jei siūloma </w:t>
            </w:r>
            <w:r w:rsidR="0085098C">
              <w:rPr>
                <w:rFonts w:ascii="Times New Roman" w:hAnsi="Times New Roman" w:cs="Times New Roman"/>
              </w:rPr>
              <w:t>programinė įranga</w:t>
            </w:r>
            <w:r w:rsidR="0085098C" w:rsidRPr="00BE50B5">
              <w:rPr>
                <w:rFonts w:ascii="Times New Roman" w:hAnsi="Times New Roman" w:cs="Times New Roman"/>
              </w:rPr>
              <w:t xml:space="preserve"> </w:t>
            </w:r>
            <w:r w:rsidRPr="00BE50B5">
              <w:rPr>
                <w:rFonts w:ascii="Times New Roman" w:hAnsi="Times New Roman" w:cs="Times New Roman"/>
              </w:rPr>
              <w:t xml:space="preserve">licencijuojama pagal naudotojų funkcijų pobūdį, reikiamų </w:t>
            </w:r>
            <w:r w:rsidR="00B07ED5" w:rsidRPr="003B1EDF">
              <w:rPr>
                <w:rFonts w:ascii="Times New Roman" w:hAnsi="Times New Roman" w:cs="Times New Roman"/>
                <w:lang w:eastAsia="en-GB"/>
              </w:rPr>
              <w:t xml:space="preserve">programinės įrangos </w:t>
            </w:r>
            <w:r w:rsidRPr="00BE50B5">
              <w:rPr>
                <w:rFonts w:ascii="Times New Roman" w:hAnsi="Times New Roman" w:cs="Times New Roman"/>
              </w:rPr>
              <w:t xml:space="preserve">licencijų kiekis turi būti nurodomas, atsižvelgiant į KPVS </w:t>
            </w:r>
            <w:r w:rsidRPr="00200DDF">
              <w:rPr>
                <w:rFonts w:ascii="Times New Roman" w:hAnsi="Times New Roman" w:cs="Times New Roman"/>
              </w:rPr>
              <w:t>naudotojų skaičių</w:t>
            </w:r>
            <w:r w:rsidRPr="00BE50B5">
              <w:rPr>
                <w:rFonts w:ascii="Times New Roman" w:hAnsi="Times New Roman" w:cs="Times New Roman"/>
              </w:rPr>
              <w:t xml:space="preserve"> ir jų veiklos pobūdį</w:t>
            </w:r>
            <w:r w:rsidR="005E3AF2">
              <w:rPr>
                <w:rFonts w:ascii="Times New Roman" w:hAnsi="Times New Roman" w:cs="Times New Roman"/>
              </w:rPr>
              <w:t>.</w:t>
            </w:r>
          </w:p>
        </w:tc>
      </w:tr>
      <w:tr w:rsidR="00993E26" w:rsidRPr="00BE50B5" w14:paraId="7D916712" w14:textId="77777777" w:rsidTr="118C7EF8">
        <w:tc>
          <w:tcPr>
            <w:tcW w:w="784" w:type="pct"/>
            <w:tcBorders>
              <w:top w:val="single" w:sz="4" w:space="0" w:color="auto"/>
              <w:left w:val="single" w:sz="4" w:space="0" w:color="auto"/>
              <w:bottom w:val="single" w:sz="4" w:space="0" w:color="auto"/>
              <w:right w:val="single" w:sz="4" w:space="0" w:color="auto"/>
            </w:tcBorders>
          </w:tcPr>
          <w:p w14:paraId="798BABA4" w14:textId="77777777" w:rsidR="00282386" w:rsidRPr="00BE50B5" w:rsidRDefault="00282386" w:rsidP="00996C4F">
            <w:pPr>
              <w:pStyle w:val="Tablenumber"/>
              <w:numPr>
                <w:ilvl w:val="1"/>
                <w:numId w:val="115"/>
              </w:numPr>
              <w:ind w:left="0" w:right="-108" w:firstLine="26"/>
              <w:rPr>
                <w:kern w:val="2"/>
                <w14:ligatures w14:val="standardContextual"/>
              </w:rPr>
            </w:pPr>
          </w:p>
        </w:tc>
        <w:tc>
          <w:tcPr>
            <w:tcW w:w="4216" w:type="pct"/>
            <w:tcBorders>
              <w:top w:val="single" w:sz="4" w:space="0" w:color="auto"/>
              <w:left w:val="single" w:sz="4" w:space="0" w:color="auto"/>
              <w:bottom w:val="single" w:sz="4" w:space="0" w:color="auto"/>
              <w:right w:val="single" w:sz="4" w:space="0" w:color="auto"/>
            </w:tcBorders>
          </w:tcPr>
          <w:p w14:paraId="28DF7E9F" w14:textId="7E7483F5" w:rsidR="00282386" w:rsidRPr="00BE50B5" w:rsidRDefault="00282386" w:rsidP="00EB2A09">
            <w:pPr>
              <w:jc w:val="both"/>
              <w:rPr>
                <w:rFonts w:ascii="Times New Roman" w:hAnsi="Times New Roman" w:cs="Times New Roman"/>
              </w:rPr>
            </w:pPr>
            <w:r w:rsidRPr="00BE50B5">
              <w:rPr>
                <w:rFonts w:ascii="Times New Roman" w:hAnsi="Times New Roman" w:cs="Times New Roman"/>
              </w:rPr>
              <w:t xml:space="preserve">Jeigu siūloma standartinė licencinė programinė įranga yra licencijuojama priklausomai nuo KPVS naudojančių naudotojų (žmonių ar sistemų) </w:t>
            </w:r>
            <w:r w:rsidR="00B2302C">
              <w:rPr>
                <w:rFonts w:ascii="Times New Roman" w:hAnsi="Times New Roman" w:cs="Times New Roman"/>
              </w:rPr>
              <w:t>skaičiaus</w:t>
            </w:r>
            <w:r w:rsidRPr="00BE50B5">
              <w:rPr>
                <w:rFonts w:ascii="Times New Roman" w:hAnsi="Times New Roman" w:cs="Times New Roman"/>
              </w:rPr>
              <w:t xml:space="preserve">, tarnybinių stočių parametrų ar pan., tai Paslaugų teikėjas turi pateikti </w:t>
            </w:r>
            <w:r w:rsidR="00697B78">
              <w:rPr>
                <w:rFonts w:ascii="Times New Roman" w:hAnsi="Times New Roman" w:cs="Times New Roman"/>
              </w:rPr>
              <w:t xml:space="preserve">programinės įrangos </w:t>
            </w:r>
            <w:r w:rsidRPr="00BE50B5">
              <w:rPr>
                <w:rFonts w:ascii="Times New Roman" w:hAnsi="Times New Roman" w:cs="Times New Roman"/>
              </w:rPr>
              <w:t xml:space="preserve">licencijas, kurios užtikrintų racionalų ir efektyvų KPVS veikimą ir naudojimą. </w:t>
            </w:r>
          </w:p>
          <w:p w14:paraId="210951BC" w14:textId="4D781167" w:rsidR="00282386" w:rsidRPr="00BE50B5" w:rsidRDefault="00282386" w:rsidP="00EB2A09">
            <w:pPr>
              <w:jc w:val="both"/>
              <w:rPr>
                <w:rFonts w:ascii="Times New Roman" w:hAnsi="Times New Roman" w:cs="Times New Roman"/>
              </w:rPr>
            </w:pPr>
            <w:r w:rsidRPr="00697B78">
              <w:rPr>
                <w:rFonts w:ascii="Times New Roman" w:hAnsi="Times New Roman" w:cs="Times New Roman"/>
              </w:rPr>
              <w:t xml:space="preserve">Siūloma standartinė licencinė programinė įranga, </w:t>
            </w:r>
            <w:r w:rsidRPr="00BE50B5">
              <w:rPr>
                <w:rFonts w:ascii="Times New Roman" w:hAnsi="Times New Roman" w:cs="Times New Roman"/>
              </w:rPr>
              <w:t xml:space="preserve">kuri licencijuojama priklausomai nuo KPVS naudojančių naudotojų (žmonių ar sistemų) </w:t>
            </w:r>
            <w:r w:rsidR="005E3AF2">
              <w:rPr>
                <w:rFonts w:ascii="Times New Roman" w:hAnsi="Times New Roman" w:cs="Times New Roman"/>
              </w:rPr>
              <w:t>skaičiaus</w:t>
            </w:r>
            <w:r w:rsidRPr="00BE50B5">
              <w:rPr>
                <w:rFonts w:ascii="Times New Roman" w:hAnsi="Times New Roman" w:cs="Times New Roman"/>
              </w:rPr>
              <w:t xml:space="preserve">, turi užtikrinti darbą ne mažiau kaip </w:t>
            </w:r>
            <w:r w:rsidR="00D91DFA" w:rsidRPr="00C009AE">
              <w:rPr>
                <w:rFonts w:ascii="Times New Roman" w:hAnsi="Times New Roman" w:cs="Times New Roman"/>
              </w:rPr>
              <w:t>10</w:t>
            </w:r>
            <w:r w:rsidRPr="00BE50B5">
              <w:rPr>
                <w:rFonts w:ascii="Times New Roman" w:hAnsi="Times New Roman" w:cs="Times New Roman"/>
              </w:rPr>
              <w:t xml:space="preserve">00 </w:t>
            </w:r>
            <w:r w:rsidR="00F430E8">
              <w:rPr>
                <w:rFonts w:ascii="Times New Roman" w:hAnsi="Times New Roman" w:cs="Times New Roman"/>
              </w:rPr>
              <w:t xml:space="preserve">unikalių </w:t>
            </w:r>
            <w:r w:rsidRPr="00BE50B5">
              <w:rPr>
                <w:rFonts w:ascii="Times New Roman" w:hAnsi="Times New Roman" w:cs="Times New Roman"/>
              </w:rPr>
              <w:t>naudotojų vienu metu</w:t>
            </w:r>
            <w:r w:rsidR="005E3AF2">
              <w:rPr>
                <w:rFonts w:ascii="Times New Roman" w:hAnsi="Times New Roman" w:cs="Times New Roman"/>
              </w:rPr>
              <w:t>.</w:t>
            </w:r>
          </w:p>
        </w:tc>
      </w:tr>
      <w:tr w:rsidR="00993E26" w:rsidRPr="00BE50B5" w14:paraId="7056B52A" w14:textId="77777777" w:rsidTr="118C7EF8">
        <w:tc>
          <w:tcPr>
            <w:tcW w:w="784" w:type="pct"/>
            <w:tcBorders>
              <w:top w:val="single" w:sz="4" w:space="0" w:color="auto"/>
              <w:left w:val="single" w:sz="4" w:space="0" w:color="auto"/>
              <w:bottom w:val="single" w:sz="4" w:space="0" w:color="auto"/>
              <w:right w:val="single" w:sz="4" w:space="0" w:color="auto"/>
            </w:tcBorders>
          </w:tcPr>
          <w:p w14:paraId="2A655AC2" w14:textId="77777777" w:rsidR="00282386" w:rsidRPr="00BE50B5" w:rsidRDefault="00282386" w:rsidP="00996C4F">
            <w:pPr>
              <w:pStyle w:val="Tablenumber"/>
              <w:numPr>
                <w:ilvl w:val="0"/>
                <w:numId w:val="115"/>
              </w:numPr>
              <w:ind w:left="0" w:right="-108" w:firstLine="26"/>
              <w:rPr>
                <w:kern w:val="2"/>
                <w14:ligatures w14:val="standardContextual"/>
              </w:rPr>
            </w:pPr>
          </w:p>
        </w:tc>
        <w:tc>
          <w:tcPr>
            <w:tcW w:w="4216" w:type="pct"/>
            <w:tcBorders>
              <w:top w:val="single" w:sz="4" w:space="0" w:color="auto"/>
              <w:left w:val="single" w:sz="4" w:space="0" w:color="auto"/>
              <w:bottom w:val="single" w:sz="4" w:space="0" w:color="auto"/>
              <w:right w:val="single" w:sz="4" w:space="0" w:color="auto"/>
            </w:tcBorders>
          </w:tcPr>
          <w:p w14:paraId="0D577CAD" w14:textId="532EBDA4" w:rsidR="00282386" w:rsidRPr="00BE50B5" w:rsidRDefault="00EB20E2" w:rsidP="00EB2A09">
            <w:pPr>
              <w:jc w:val="both"/>
              <w:rPr>
                <w:rFonts w:ascii="Times New Roman" w:hAnsi="Times New Roman" w:cs="Times New Roman"/>
              </w:rPr>
            </w:pPr>
            <w:r>
              <w:rPr>
                <w:rFonts w:ascii="Times New Roman" w:hAnsi="Times New Roman" w:cs="Times New Roman"/>
                <w:lang w:eastAsia="en-GB"/>
              </w:rPr>
              <w:t>P</w:t>
            </w:r>
            <w:r w:rsidRPr="003B1EDF">
              <w:rPr>
                <w:rFonts w:ascii="Times New Roman" w:hAnsi="Times New Roman" w:cs="Times New Roman"/>
                <w:lang w:eastAsia="en-GB"/>
              </w:rPr>
              <w:t xml:space="preserve">rograminės įrangos </w:t>
            </w:r>
            <w:r>
              <w:rPr>
                <w:rFonts w:ascii="Times New Roman" w:hAnsi="Times New Roman" w:cs="Times New Roman"/>
                <w:lang w:eastAsia="en-GB"/>
              </w:rPr>
              <w:t>l</w:t>
            </w:r>
            <w:r w:rsidR="00282386" w:rsidRPr="00BE50B5">
              <w:rPr>
                <w:rFonts w:ascii="Times New Roman" w:hAnsi="Times New Roman" w:cs="Times New Roman"/>
                <w:lang w:eastAsia="en-GB"/>
              </w:rPr>
              <w:t xml:space="preserve">icencijos perduodamos </w:t>
            </w:r>
            <w:r w:rsidR="00797063">
              <w:rPr>
                <w:rFonts w:ascii="Times New Roman" w:hAnsi="Times New Roman" w:cs="Times New Roman"/>
                <w:lang w:eastAsia="en-GB"/>
              </w:rPr>
              <w:t>URM</w:t>
            </w:r>
            <w:r w:rsidR="00797063" w:rsidRPr="00BE50B5">
              <w:rPr>
                <w:rFonts w:ascii="Times New Roman" w:hAnsi="Times New Roman" w:cs="Times New Roman"/>
                <w:lang w:eastAsia="en-GB"/>
              </w:rPr>
              <w:t xml:space="preserve"> </w:t>
            </w:r>
            <w:r w:rsidR="00282386" w:rsidRPr="00BE50B5">
              <w:rPr>
                <w:rFonts w:ascii="Times New Roman" w:hAnsi="Times New Roman" w:cs="Times New Roman"/>
                <w:lang w:eastAsia="en-GB"/>
              </w:rPr>
              <w:t xml:space="preserve">kartu su </w:t>
            </w:r>
            <w:r w:rsidR="0000420F" w:rsidRPr="00BE50B5">
              <w:rPr>
                <w:rFonts w:ascii="Times New Roman" w:hAnsi="Times New Roman" w:cs="Times New Roman"/>
                <w:lang w:eastAsia="en-GB"/>
              </w:rPr>
              <w:t xml:space="preserve">galutiniu </w:t>
            </w:r>
            <w:r w:rsidR="00282386" w:rsidRPr="00BE50B5">
              <w:rPr>
                <w:rFonts w:ascii="Times New Roman" w:hAnsi="Times New Roman" w:cs="Times New Roman"/>
                <w:lang w:eastAsia="en-GB"/>
              </w:rPr>
              <w:t xml:space="preserve">KPVS </w:t>
            </w:r>
            <w:r>
              <w:rPr>
                <w:rFonts w:ascii="Times New Roman" w:hAnsi="Times New Roman" w:cs="Times New Roman"/>
                <w:lang w:eastAsia="en-GB"/>
              </w:rPr>
              <w:t>modernizavimo</w:t>
            </w:r>
            <w:r w:rsidRPr="00BE50B5">
              <w:rPr>
                <w:rFonts w:ascii="Times New Roman" w:hAnsi="Times New Roman" w:cs="Times New Roman"/>
                <w:lang w:eastAsia="en-GB"/>
              </w:rPr>
              <w:t xml:space="preserve"> </w:t>
            </w:r>
            <w:r w:rsidR="00EB2A09" w:rsidRPr="00BE50B5">
              <w:rPr>
                <w:rFonts w:ascii="Times New Roman" w:hAnsi="Times New Roman" w:cs="Times New Roman"/>
                <w:lang w:eastAsia="en-GB"/>
              </w:rPr>
              <w:t>perdavimo</w:t>
            </w:r>
            <w:r w:rsidR="00A612FA">
              <w:rPr>
                <w:rFonts w:ascii="Times New Roman" w:hAnsi="Times New Roman" w:cs="Times New Roman"/>
              </w:rPr>
              <w:t>–</w:t>
            </w:r>
            <w:r w:rsidR="00EB2A09" w:rsidRPr="00BE50B5">
              <w:rPr>
                <w:rFonts w:ascii="Times New Roman" w:hAnsi="Times New Roman" w:cs="Times New Roman"/>
                <w:lang w:eastAsia="en-GB"/>
              </w:rPr>
              <w:t>p</w:t>
            </w:r>
            <w:r w:rsidR="00282386" w:rsidRPr="00BE50B5">
              <w:rPr>
                <w:rFonts w:ascii="Times New Roman" w:hAnsi="Times New Roman" w:cs="Times New Roman"/>
                <w:lang w:eastAsia="en-GB"/>
              </w:rPr>
              <w:t>riėmimo</w:t>
            </w:r>
            <w:r w:rsidR="00EB2A09" w:rsidRPr="00BE50B5">
              <w:rPr>
                <w:rFonts w:ascii="Times New Roman" w:hAnsi="Times New Roman" w:cs="Times New Roman"/>
                <w:lang w:eastAsia="en-GB"/>
              </w:rPr>
              <w:t xml:space="preserve"> a</w:t>
            </w:r>
            <w:r w:rsidR="00282386" w:rsidRPr="00BE50B5">
              <w:rPr>
                <w:rFonts w:ascii="Times New Roman" w:hAnsi="Times New Roman" w:cs="Times New Roman"/>
                <w:lang w:eastAsia="en-GB"/>
              </w:rPr>
              <w:t>ktu.</w:t>
            </w:r>
          </w:p>
        </w:tc>
      </w:tr>
      <w:tr w:rsidR="00993E26" w:rsidRPr="00BE50B5" w14:paraId="30156926" w14:textId="77777777" w:rsidTr="118C7EF8">
        <w:tc>
          <w:tcPr>
            <w:tcW w:w="784" w:type="pct"/>
            <w:tcBorders>
              <w:top w:val="single" w:sz="4" w:space="0" w:color="auto"/>
              <w:left w:val="single" w:sz="4" w:space="0" w:color="auto"/>
              <w:bottom w:val="single" w:sz="4" w:space="0" w:color="auto"/>
              <w:right w:val="single" w:sz="4" w:space="0" w:color="auto"/>
            </w:tcBorders>
          </w:tcPr>
          <w:p w14:paraId="4970EE90" w14:textId="77777777" w:rsidR="00282386" w:rsidRPr="00BE50B5" w:rsidRDefault="00282386" w:rsidP="00996C4F">
            <w:pPr>
              <w:pStyle w:val="Tablenumber"/>
              <w:numPr>
                <w:ilvl w:val="0"/>
                <w:numId w:val="115"/>
              </w:numPr>
              <w:ind w:left="0" w:right="-108" w:firstLine="26"/>
              <w:rPr>
                <w:kern w:val="2"/>
                <w14:ligatures w14:val="standardContextual"/>
              </w:rPr>
            </w:pPr>
          </w:p>
        </w:tc>
        <w:tc>
          <w:tcPr>
            <w:tcW w:w="4216" w:type="pct"/>
            <w:tcBorders>
              <w:top w:val="single" w:sz="4" w:space="0" w:color="auto"/>
              <w:left w:val="single" w:sz="4" w:space="0" w:color="auto"/>
              <w:bottom w:val="single" w:sz="4" w:space="0" w:color="auto"/>
              <w:right w:val="single" w:sz="4" w:space="0" w:color="auto"/>
            </w:tcBorders>
          </w:tcPr>
          <w:p w14:paraId="0C7CF025" w14:textId="2482688B"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Siūlant licencinę programinę įrangą, jos įsigijimo ir ne mažiau kaip 36 mėnesių (skaičiuojant nuo </w:t>
            </w:r>
            <w:r w:rsidR="00EB20E2" w:rsidRPr="003B1EDF">
              <w:rPr>
                <w:rFonts w:ascii="Times New Roman" w:hAnsi="Times New Roman" w:cs="Times New Roman"/>
                <w:lang w:eastAsia="en-GB"/>
              </w:rPr>
              <w:t xml:space="preserve">programinės įrangos </w:t>
            </w:r>
            <w:r w:rsidRPr="00BE50B5">
              <w:rPr>
                <w:rFonts w:ascii="Times New Roman" w:hAnsi="Times New Roman" w:cs="Times New Roman"/>
                <w:lang w:eastAsia="en-GB"/>
              </w:rPr>
              <w:t>licencijų perdavimo</w:t>
            </w:r>
            <w:r w:rsidR="00EB20E2">
              <w:rPr>
                <w:rFonts w:ascii="Times New Roman" w:hAnsi="Times New Roman" w:cs="Times New Roman"/>
                <w:lang w:eastAsia="en-GB"/>
              </w:rPr>
              <w:t xml:space="preserve"> priėmimo</w:t>
            </w:r>
            <w:r w:rsidRPr="00BE50B5">
              <w:rPr>
                <w:rFonts w:ascii="Times New Roman" w:hAnsi="Times New Roman" w:cs="Times New Roman"/>
                <w:lang w:eastAsia="en-GB"/>
              </w:rPr>
              <w:t xml:space="preserve"> dienos</w:t>
            </w:r>
            <w:r w:rsidRPr="00BE50B5">
              <w:rPr>
                <w:rFonts w:ascii="Times New Roman" w:hAnsi="Times New Roman" w:cs="Times New Roman"/>
              </w:rPr>
              <w:t>) gamintojo užtikrinto palaikymo (atnaujinimų parsisiuntimo ir diegimo, naujų komponentų pateikimo) kaina turi būti įskaičiuota į pasiūlymo kainą.</w:t>
            </w:r>
          </w:p>
        </w:tc>
      </w:tr>
      <w:tr w:rsidR="00993E26" w:rsidRPr="00BE50B5" w14:paraId="76FCDE93" w14:textId="77777777" w:rsidTr="118C7EF8">
        <w:tc>
          <w:tcPr>
            <w:tcW w:w="784" w:type="pct"/>
            <w:tcBorders>
              <w:top w:val="single" w:sz="4" w:space="0" w:color="auto"/>
              <w:left w:val="single" w:sz="4" w:space="0" w:color="auto"/>
              <w:bottom w:val="single" w:sz="4" w:space="0" w:color="auto"/>
              <w:right w:val="single" w:sz="4" w:space="0" w:color="auto"/>
            </w:tcBorders>
          </w:tcPr>
          <w:p w14:paraId="406FA900" w14:textId="77777777" w:rsidR="00282386" w:rsidRPr="00BE50B5" w:rsidRDefault="00282386" w:rsidP="00996C4F">
            <w:pPr>
              <w:pStyle w:val="Tablenumber"/>
              <w:numPr>
                <w:ilvl w:val="0"/>
                <w:numId w:val="115"/>
              </w:numPr>
              <w:ind w:left="0" w:right="-108" w:firstLine="26"/>
              <w:rPr>
                <w:kern w:val="2"/>
                <w14:ligatures w14:val="standardContextual"/>
              </w:rPr>
            </w:pPr>
          </w:p>
        </w:tc>
        <w:tc>
          <w:tcPr>
            <w:tcW w:w="4216" w:type="pct"/>
            <w:tcBorders>
              <w:top w:val="single" w:sz="4" w:space="0" w:color="auto"/>
              <w:left w:val="single" w:sz="4" w:space="0" w:color="auto"/>
              <w:bottom w:val="single" w:sz="4" w:space="0" w:color="auto"/>
              <w:right w:val="single" w:sz="4" w:space="0" w:color="auto"/>
            </w:tcBorders>
          </w:tcPr>
          <w:p w14:paraId="16B348CF" w14:textId="54F5446A"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Paslaugų teikėjas privalo </w:t>
            </w:r>
            <w:r w:rsidRPr="00B22308">
              <w:rPr>
                <w:rFonts w:ascii="Times New Roman" w:hAnsi="Times New Roman" w:cs="Times New Roman"/>
              </w:rPr>
              <w:t xml:space="preserve">pateikti standartinę </w:t>
            </w:r>
            <w:r w:rsidR="00406F00">
              <w:rPr>
                <w:rFonts w:ascii="Times New Roman" w:hAnsi="Times New Roman" w:cs="Times New Roman"/>
              </w:rPr>
              <w:t xml:space="preserve">licencinę </w:t>
            </w:r>
            <w:r w:rsidRPr="00B22308">
              <w:rPr>
                <w:rFonts w:ascii="Times New Roman" w:hAnsi="Times New Roman" w:cs="Times New Roman"/>
              </w:rPr>
              <w:t xml:space="preserve">programinę įrangą </w:t>
            </w:r>
            <w:r w:rsidRPr="00BE50B5">
              <w:rPr>
                <w:rFonts w:ascii="Times New Roman" w:hAnsi="Times New Roman" w:cs="Times New Roman"/>
              </w:rPr>
              <w:t>(ar bet kokius kitus leidimus (sertifikatus, prenumeratas ir pan.) naudoti programinę įrangą)</w:t>
            </w:r>
            <w:r w:rsidR="0000420F" w:rsidRPr="00BE50B5">
              <w:rPr>
                <w:rFonts w:ascii="Times New Roman" w:hAnsi="Times New Roman" w:cs="Times New Roman"/>
              </w:rPr>
              <w:t>,</w:t>
            </w:r>
            <w:r w:rsidRPr="00BE50B5">
              <w:rPr>
                <w:rFonts w:ascii="Times New Roman" w:hAnsi="Times New Roman" w:cs="Times New Roman"/>
              </w:rPr>
              <w:t xml:space="preserve"> reikaling</w:t>
            </w:r>
            <w:r w:rsidR="00EB42C7">
              <w:rPr>
                <w:rFonts w:ascii="Times New Roman" w:hAnsi="Times New Roman" w:cs="Times New Roman"/>
              </w:rPr>
              <w:t>ą</w:t>
            </w:r>
            <w:r w:rsidRPr="00BE50B5">
              <w:rPr>
                <w:rFonts w:ascii="Times New Roman" w:hAnsi="Times New Roman" w:cs="Times New Roman"/>
              </w:rPr>
              <w:t xml:space="preserve"> siūlomo KPVS </w:t>
            </w:r>
            <w:r w:rsidR="00EB42C7">
              <w:rPr>
                <w:rFonts w:ascii="Times New Roman" w:hAnsi="Times New Roman" w:cs="Times New Roman"/>
              </w:rPr>
              <w:t xml:space="preserve">modernizavimo </w:t>
            </w:r>
            <w:r w:rsidRPr="00BE50B5">
              <w:rPr>
                <w:rFonts w:ascii="Times New Roman" w:hAnsi="Times New Roman" w:cs="Times New Roman"/>
              </w:rPr>
              <w:t xml:space="preserve">sprendimo realizacijai, jeigu Techninėje specifikacijoje tokia programinė įranga ar licencijos nėra reikalaujamos, tačiau yra būtinos KPVS </w:t>
            </w:r>
            <w:r w:rsidR="00683921">
              <w:rPr>
                <w:rFonts w:ascii="Times New Roman" w:hAnsi="Times New Roman" w:cs="Times New Roman"/>
              </w:rPr>
              <w:t>modernizavimo</w:t>
            </w:r>
            <w:r w:rsidR="00683921" w:rsidRPr="00BE50B5">
              <w:rPr>
                <w:rFonts w:ascii="Times New Roman" w:hAnsi="Times New Roman" w:cs="Times New Roman"/>
              </w:rPr>
              <w:t xml:space="preserve"> </w:t>
            </w:r>
            <w:r w:rsidRPr="00BE50B5">
              <w:rPr>
                <w:rFonts w:ascii="Times New Roman" w:hAnsi="Times New Roman" w:cs="Times New Roman"/>
              </w:rPr>
              <w:t xml:space="preserve">veikloms įgyvendinti (pvz., aplikacijų serveriai, ataskaitų programinė įranga, programavimo karkasai (angl. </w:t>
            </w:r>
            <w:r w:rsidRPr="00625FAF">
              <w:rPr>
                <w:rFonts w:ascii="Times New Roman" w:hAnsi="Times New Roman" w:cs="Times New Roman"/>
                <w:i/>
                <w:iCs/>
              </w:rPr>
              <w:t>framework</w:t>
            </w:r>
            <w:r w:rsidRPr="00BE50B5">
              <w:rPr>
                <w:rFonts w:ascii="Times New Roman" w:hAnsi="Times New Roman" w:cs="Times New Roman"/>
              </w:rPr>
              <w:t xml:space="preserve">) ar pan.). </w:t>
            </w:r>
          </w:p>
        </w:tc>
      </w:tr>
      <w:tr w:rsidR="00993E26" w:rsidRPr="00BE50B5" w14:paraId="26E3014E" w14:textId="77777777" w:rsidTr="118C7EF8">
        <w:tc>
          <w:tcPr>
            <w:tcW w:w="784" w:type="pct"/>
            <w:tcBorders>
              <w:top w:val="single" w:sz="4" w:space="0" w:color="auto"/>
              <w:left w:val="single" w:sz="4" w:space="0" w:color="auto"/>
              <w:bottom w:val="single" w:sz="4" w:space="0" w:color="auto"/>
              <w:right w:val="single" w:sz="4" w:space="0" w:color="auto"/>
            </w:tcBorders>
          </w:tcPr>
          <w:p w14:paraId="5DF3A224" w14:textId="77777777" w:rsidR="00282386" w:rsidRPr="00BE50B5" w:rsidRDefault="00282386" w:rsidP="00996C4F">
            <w:pPr>
              <w:pStyle w:val="Tablenumber"/>
              <w:numPr>
                <w:ilvl w:val="0"/>
                <w:numId w:val="115"/>
              </w:numPr>
              <w:ind w:right="-108" w:hanging="681"/>
              <w:rPr>
                <w:kern w:val="2"/>
                <w14:ligatures w14:val="standardContextual"/>
              </w:rPr>
            </w:pPr>
          </w:p>
        </w:tc>
        <w:tc>
          <w:tcPr>
            <w:tcW w:w="4216" w:type="pct"/>
            <w:tcBorders>
              <w:top w:val="single" w:sz="4" w:space="0" w:color="auto"/>
              <w:left w:val="single" w:sz="4" w:space="0" w:color="auto"/>
              <w:bottom w:val="single" w:sz="4" w:space="0" w:color="auto"/>
              <w:right w:val="single" w:sz="4" w:space="0" w:color="auto"/>
            </w:tcBorders>
          </w:tcPr>
          <w:p w14:paraId="4731FFCA" w14:textId="604E7212" w:rsidR="009C3FE2" w:rsidRPr="00BE50B5" w:rsidRDefault="00282386" w:rsidP="000C4D83">
            <w:pPr>
              <w:jc w:val="both"/>
              <w:rPr>
                <w:rFonts w:ascii="Times New Roman" w:hAnsi="Times New Roman" w:cs="Times New Roman"/>
              </w:rPr>
            </w:pPr>
            <w:r w:rsidRPr="00BE50B5">
              <w:rPr>
                <w:rFonts w:ascii="Times New Roman" w:hAnsi="Times New Roman" w:cs="Times New Roman"/>
              </w:rPr>
              <w:t xml:space="preserve">Paslaugų teikėjo pateikiama standartinė licencinė programinė įranga (angl. </w:t>
            </w:r>
            <w:r w:rsidRPr="00625FAF">
              <w:rPr>
                <w:rFonts w:ascii="Times New Roman" w:hAnsi="Times New Roman" w:cs="Times New Roman"/>
                <w:i/>
                <w:iCs/>
              </w:rPr>
              <w:t>Commercial Off-The-Shelf Software</w:t>
            </w:r>
            <w:r w:rsidRPr="00BE50B5">
              <w:rPr>
                <w:rFonts w:ascii="Times New Roman" w:hAnsi="Times New Roman" w:cs="Times New Roman"/>
              </w:rPr>
              <w:t xml:space="preserve">) (pvz., turinio valdymo sistema ar kt.), kuri reikalinga KPVS veikimui, turi būti pateikiama kartu su visomis reikiamomis licencijomis (jeigu yra licencijuojama, kad </w:t>
            </w:r>
            <w:r w:rsidR="00683921">
              <w:rPr>
                <w:rFonts w:ascii="Times New Roman" w:hAnsi="Times New Roman" w:cs="Times New Roman"/>
              </w:rPr>
              <w:t>URM</w:t>
            </w:r>
            <w:r w:rsidR="00683921" w:rsidRPr="00BE50B5">
              <w:rPr>
                <w:rFonts w:ascii="Times New Roman" w:hAnsi="Times New Roman" w:cs="Times New Roman"/>
              </w:rPr>
              <w:t xml:space="preserve"> </w:t>
            </w:r>
            <w:r w:rsidRPr="00BE50B5">
              <w:rPr>
                <w:rFonts w:ascii="Times New Roman" w:hAnsi="Times New Roman" w:cs="Times New Roman"/>
              </w:rPr>
              <w:t xml:space="preserve">nereikėtų įsigyti papildomų licencijų ar kitaip patirti išlaidų programinės įrangos veikimui) ir užtikrintas 36 mėnesių šių licencijų gamintojo palaikymas </w:t>
            </w:r>
            <w:r w:rsidR="009C3FE2" w:rsidRPr="00BE50B5">
              <w:rPr>
                <w:rFonts w:ascii="Times New Roman" w:hAnsi="Times New Roman" w:cs="Times New Roman"/>
                <w:lang w:eastAsia="en-GB"/>
              </w:rPr>
              <w:t>nuo licencijų perdavimo dienos</w:t>
            </w:r>
            <w:r w:rsidRPr="00BE50B5">
              <w:rPr>
                <w:rFonts w:ascii="Times New Roman" w:hAnsi="Times New Roman" w:cs="Times New Roman"/>
              </w:rPr>
              <w:t xml:space="preserve">. </w:t>
            </w:r>
          </w:p>
          <w:p w14:paraId="66A018C4" w14:textId="4D6217A5" w:rsidR="00282386" w:rsidRPr="00BE50B5" w:rsidRDefault="00282386" w:rsidP="000C4D83">
            <w:pPr>
              <w:jc w:val="both"/>
              <w:rPr>
                <w:rFonts w:ascii="Times New Roman" w:hAnsi="Times New Roman" w:cs="Times New Roman"/>
              </w:rPr>
            </w:pPr>
            <w:r w:rsidRPr="00BE50B5">
              <w:rPr>
                <w:rFonts w:ascii="Times New Roman" w:hAnsi="Times New Roman" w:cs="Times New Roman"/>
              </w:rPr>
              <w:t>Paslaugų teikėjas turi pateikti tokią programinę įrangą ir licencijas visoms numatomoms įdiegti KPVS aplinkoms (testavimo bei produkcinei aplinkai).</w:t>
            </w:r>
          </w:p>
        </w:tc>
      </w:tr>
      <w:tr w:rsidR="00993E26" w:rsidRPr="00BE50B5" w14:paraId="60AD84D0" w14:textId="77777777" w:rsidTr="118C7EF8">
        <w:tc>
          <w:tcPr>
            <w:tcW w:w="784" w:type="pct"/>
            <w:tcBorders>
              <w:top w:val="single" w:sz="4" w:space="0" w:color="auto"/>
              <w:left w:val="single" w:sz="4" w:space="0" w:color="auto"/>
              <w:bottom w:val="single" w:sz="4" w:space="0" w:color="auto"/>
              <w:right w:val="single" w:sz="4" w:space="0" w:color="auto"/>
            </w:tcBorders>
          </w:tcPr>
          <w:p w14:paraId="6DB5C89A" w14:textId="77777777" w:rsidR="00282386" w:rsidRPr="00BE50B5" w:rsidRDefault="00282386" w:rsidP="00996C4F">
            <w:pPr>
              <w:pStyle w:val="Tablenumber"/>
              <w:numPr>
                <w:ilvl w:val="0"/>
                <w:numId w:val="115"/>
              </w:numPr>
              <w:ind w:right="-108" w:hanging="681"/>
              <w:rPr>
                <w:kern w:val="2"/>
                <w14:ligatures w14:val="standardContextual"/>
              </w:rPr>
            </w:pPr>
          </w:p>
        </w:tc>
        <w:tc>
          <w:tcPr>
            <w:tcW w:w="4216" w:type="pct"/>
            <w:tcBorders>
              <w:top w:val="single" w:sz="4" w:space="0" w:color="auto"/>
              <w:left w:val="single" w:sz="4" w:space="0" w:color="auto"/>
              <w:bottom w:val="single" w:sz="4" w:space="0" w:color="auto"/>
              <w:right w:val="single" w:sz="4" w:space="0" w:color="auto"/>
            </w:tcBorders>
          </w:tcPr>
          <w:p w14:paraId="71DDAFC8" w14:textId="4CB262E9" w:rsidR="00282386" w:rsidRPr="00BE50B5" w:rsidRDefault="00282386" w:rsidP="000C4D83">
            <w:pPr>
              <w:jc w:val="both"/>
              <w:rPr>
                <w:rFonts w:ascii="Times New Roman" w:hAnsi="Times New Roman" w:cs="Times New Roman"/>
              </w:rPr>
            </w:pPr>
            <w:r w:rsidRPr="00BE50B5">
              <w:rPr>
                <w:rFonts w:ascii="Times New Roman" w:hAnsi="Times New Roman" w:cs="Times New Roman"/>
              </w:rPr>
              <w:t>KPVS ne licencinės programinės įrangos naudojimas neturi būti apmokestinamas (</w:t>
            </w:r>
            <w:r w:rsidR="002141BE">
              <w:rPr>
                <w:rFonts w:ascii="Times New Roman" w:hAnsi="Times New Roman" w:cs="Times New Roman"/>
              </w:rPr>
              <w:t>naudotojų</w:t>
            </w:r>
            <w:r w:rsidRPr="00BE50B5">
              <w:rPr>
                <w:rFonts w:ascii="Times New Roman" w:hAnsi="Times New Roman" w:cs="Times New Roman"/>
              </w:rPr>
              <w:t xml:space="preserve"> </w:t>
            </w:r>
            <w:r w:rsidR="00B2302C">
              <w:rPr>
                <w:rFonts w:ascii="Times New Roman" w:hAnsi="Times New Roman" w:cs="Times New Roman"/>
              </w:rPr>
              <w:t>skaičiui</w:t>
            </w:r>
            <w:r w:rsidRPr="00BE50B5">
              <w:rPr>
                <w:rFonts w:ascii="Times New Roman" w:hAnsi="Times New Roman" w:cs="Times New Roman"/>
              </w:rPr>
              <w:t xml:space="preserve">, galimų registruoti </w:t>
            </w:r>
            <w:r w:rsidR="002141BE">
              <w:rPr>
                <w:rFonts w:ascii="Times New Roman" w:hAnsi="Times New Roman" w:cs="Times New Roman"/>
              </w:rPr>
              <w:t>naudotojų</w:t>
            </w:r>
            <w:r w:rsidRPr="00BE50B5">
              <w:rPr>
                <w:rFonts w:ascii="Times New Roman" w:hAnsi="Times New Roman" w:cs="Times New Roman"/>
              </w:rPr>
              <w:t xml:space="preserve"> </w:t>
            </w:r>
            <w:r w:rsidR="00B2302C">
              <w:rPr>
                <w:rFonts w:ascii="Times New Roman" w:hAnsi="Times New Roman" w:cs="Times New Roman"/>
              </w:rPr>
              <w:t>skaičiui</w:t>
            </w:r>
            <w:r w:rsidRPr="00BE50B5">
              <w:rPr>
                <w:rFonts w:ascii="Times New Roman" w:hAnsi="Times New Roman" w:cs="Times New Roman"/>
              </w:rPr>
              <w:t>, galimų transakcijų kiekiui ir pan.).</w:t>
            </w:r>
          </w:p>
        </w:tc>
      </w:tr>
      <w:tr w:rsidR="00993E26" w:rsidRPr="00BE50B5" w14:paraId="1D69CDBB" w14:textId="77777777" w:rsidTr="118C7EF8">
        <w:tc>
          <w:tcPr>
            <w:tcW w:w="784" w:type="pct"/>
            <w:tcBorders>
              <w:top w:val="single" w:sz="4" w:space="0" w:color="auto"/>
              <w:left w:val="single" w:sz="4" w:space="0" w:color="auto"/>
              <w:bottom w:val="single" w:sz="4" w:space="0" w:color="auto"/>
              <w:right w:val="single" w:sz="4" w:space="0" w:color="auto"/>
            </w:tcBorders>
          </w:tcPr>
          <w:p w14:paraId="7BCD14D2" w14:textId="77777777" w:rsidR="00282386" w:rsidRPr="00BE50B5" w:rsidRDefault="00282386" w:rsidP="00996C4F">
            <w:pPr>
              <w:pStyle w:val="Tablenumber"/>
              <w:numPr>
                <w:ilvl w:val="0"/>
                <w:numId w:val="115"/>
              </w:numPr>
              <w:ind w:right="-108" w:hanging="681"/>
              <w:rPr>
                <w:kern w:val="2"/>
                <w14:ligatures w14:val="standardContextual"/>
              </w:rPr>
            </w:pPr>
          </w:p>
        </w:tc>
        <w:tc>
          <w:tcPr>
            <w:tcW w:w="4216" w:type="pct"/>
            <w:tcBorders>
              <w:top w:val="single" w:sz="4" w:space="0" w:color="auto"/>
              <w:left w:val="single" w:sz="4" w:space="0" w:color="auto"/>
              <w:bottom w:val="single" w:sz="4" w:space="0" w:color="auto"/>
              <w:right w:val="single" w:sz="4" w:space="0" w:color="auto"/>
            </w:tcBorders>
          </w:tcPr>
          <w:p w14:paraId="5C6E8F62" w14:textId="5416FB3D" w:rsidR="009C3FE2" w:rsidRPr="00BE50B5" w:rsidRDefault="009C3FE2" w:rsidP="000C4D83">
            <w:pPr>
              <w:jc w:val="both"/>
              <w:rPr>
                <w:rFonts w:ascii="Times New Roman" w:hAnsi="Times New Roman" w:cs="Times New Roman"/>
              </w:rPr>
            </w:pPr>
            <w:r w:rsidRPr="00BE50B5">
              <w:rPr>
                <w:rFonts w:ascii="Times New Roman" w:hAnsi="Times New Roman" w:cs="Times New Roman"/>
              </w:rPr>
              <w:t xml:space="preserve">Visos reikalingos licencijos turi būti įgyjamos ir užregistruotos </w:t>
            </w:r>
            <w:r w:rsidR="009A4DD6">
              <w:rPr>
                <w:rFonts w:ascii="Times New Roman" w:hAnsi="Times New Roman" w:cs="Times New Roman"/>
              </w:rPr>
              <w:t>URM</w:t>
            </w:r>
            <w:r w:rsidR="009A4DD6" w:rsidRPr="00BE50B5">
              <w:rPr>
                <w:rFonts w:ascii="Times New Roman" w:hAnsi="Times New Roman" w:cs="Times New Roman"/>
              </w:rPr>
              <w:t xml:space="preserve"> </w:t>
            </w:r>
            <w:r w:rsidRPr="00BE50B5">
              <w:rPr>
                <w:rFonts w:ascii="Times New Roman" w:hAnsi="Times New Roman" w:cs="Times New Roman"/>
              </w:rPr>
              <w:t xml:space="preserve">vardu. </w:t>
            </w:r>
            <w:r w:rsidR="009A4DD6">
              <w:rPr>
                <w:rFonts w:ascii="Times New Roman" w:hAnsi="Times New Roman" w:cs="Times New Roman"/>
              </w:rPr>
              <w:t>URM</w:t>
            </w:r>
            <w:r w:rsidR="009A4DD6" w:rsidRPr="00BE50B5">
              <w:rPr>
                <w:rFonts w:ascii="Times New Roman" w:hAnsi="Times New Roman" w:cs="Times New Roman"/>
              </w:rPr>
              <w:t xml:space="preserve"> </w:t>
            </w:r>
            <w:r w:rsidRPr="00BE50B5">
              <w:rPr>
                <w:rFonts w:ascii="Times New Roman" w:hAnsi="Times New Roman" w:cs="Times New Roman"/>
              </w:rPr>
              <w:t xml:space="preserve">turi būti perduotos visos KPVS veikimui reikalingos </w:t>
            </w:r>
            <w:r w:rsidR="009A4DD6">
              <w:rPr>
                <w:rFonts w:ascii="Times New Roman" w:hAnsi="Times New Roman" w:cs="Times New Roman"/>
              </w:rPr>
              <w:t xml:space="preserve">programinės įrangos </w:t>
            </w:r>
            <w:r w:rsidRPr="00BE50B5">
              <w:rPr>
                <w:rFonts w:ascii="Times New Roman" w:hAnsi="Times New Roman" w:cs="Times New Roman"/>
              </w:rPr>
              <w:t xml:space="preserve">licencijos. </w:t>
            </w:r>
          </w:p>
          <w:p w14:paraId="05A4C6C3" w14:textId="10B12A01" w:rsidR="00282386" w:rsidRPr="00BE50B5" w:rsidRDefault="009C3FE2" w:rsidP="000C4D83">
            <w:pPr>
              <w:jc w:val="both"/>
              <w:rPr>
                <w:rFonts w:ascii="Times New Roman" w:hAnsi="Times New Roman" w:cs="Times New Roman"/>
              </w:rPr>
            </w:pPr>
            <w:r w:rsidRPr="00BE50B5">
              <w:rPr>
                <w:rFonts w:ascii="Times New Roman" w:hAnsi="Times New Roman" w:cs="Times New Roman"/>
              </w:rPr>
              <w:t>Pateikiamų</w:t>
            </w:r>
            <w:r w:rsidR="009A4DD6">
              <w:rPr>
                <w:rFonts w:ascii="Times New Roman" w:hAnsi="Times New Roman" w:cs="Times New Roman"/>
              </w:rPr>
              <w:t xml:space="preserve"> programinės įrangos</w:t>
            </w:r>
            <w:r w:rsidRPr="00BE50B5">
              <w:rPr>
                <w:rFonts w:ascii="Times New Roman" w:hAnsi="Times New Roman" w:cs="Times New Roman"/>
              </w:rPr>
              <w:t xml:space="preserve"> licencijų galiojimo pradžia turi būti ne ankstesnė nei </w:t>
            </w:r>
            <w:r w:rsidR="0000420F" w:rsidRPr="00BE50B5">
              <w:rPr>
                <w:rFonts w:ascii="Times New Roman" w:hAnsi="Times New Roman" w:cs="Times New Roman"/>
              </w:rPr>
              <w:t xml:space="preserve">galutinio KPVS </w:t>
            </w:r>
            <w:r w:rsidR="009A4DD6">
              <w:rPr>
                <w:rFonts w:ascii="Times New Roman" w:hAnsi="Times New Roman" w:cs="Times New Roman"/>
                <w:lang w:eastAsia="en-GB"/>
              </w:rPr>
              <w:t>modernizavimo</w:t>
            </w:r>
            <w:r w:rsidR="009A4DD6" w:rsidRPr="00BE50B5">
              <w:rPr>
                <w:rFonts w:ascii="Times New Roman" w:hAnsi="Times New Roman" w:cs="Times New Roman"/>
                <w:lang w:eastAsia="en-GB"/>
              </w:rPr>
              <w:t xml:space="preserve"> </w:t>
            </w:r>
            <w:r w:rsidR="0000420F" w:rsidRPr="00BE50B5">
              <w:rPr>
                <w:rFonts w:ascii="Times New Roman" w:hAnsi="Times New Roman" w:cs="Times New Roman"/>
                <w:lang w:eastAsia="en-GB"/>
              </w:rPr>
              <w:t>perdavimo</w:t>
            </w:r>
            <w:r w:rsidR="00A612FA">
              <w:rPr>
                <w:rFonts w:ascii="Times New Roman" w:hAnsi="Times New Roman" w:cs="Times New Roman"/>
              </w:rPr>
              <w:t>–</w:t>
            </w:r>
            <w:r w:rsidR="0000420F" w:rsidRPr="00BE50B5">
              <w:rPr>
                <w:rFonts w:ascii="Times New Roman" w:hAnsi="Times New Roman" w:cs="Times New Roman"/>
                <w:lang w:eastAsia="en-GB"/>
              </w:rPr>
              <w:t>priėmimo</w:t>
            </w:r>
            <w:r w:rsidRPr="00BE50B5">
              <w:rPr>
                <w:rFonts w:ascii="Times New Roman" w:hAnsi="Times New Roman" w:cs="Times New Roman"/>
              </w:rPr>
              <w:t xml:space="preserve"> akto pasirašymo diena.</w:t>
            </w:r>
          </w:p>
        </w:tc>
      </w:tr>
      <w:tr w:rsidR="00993E26" w:rsidRPr="00BE50B5" w14:paraId="6BABABB4" w14:textId="77777777" w:rsidTr="118C7EF8">
        <w:tc>
          <w:tcPr>
            <w:tcW w:w="784" w:type="pct"/>
            <w:tcBorders>
              <w:top w:val="single" w:sz="4" w:space="0" w:color="auto"/>
              <w:left w:val="single" w:sz="4" w:space="0" w:color="auto"/>
              <w:bottom w:val="single" w:sz="4" w:space="0" w:color="auto"/>
              <w:right w:val="single" w:sz="4" w:space="0" w:color="auto"/>
            </w:tcBorders>
          </w:tcPr>
          <w:p w14:paraId="7F063CD2" w14:textId="77777777" w:rsidR="00282386" w:rsidRPr="00BE50B5" w:rsidRDefault="00282386" w:rsidP="00996C4F">
            <w:pPr>
              <w:pStyle w:val="Tablenumber"/>
              <w:numPr>
                <w:ilvl w:val="0"/>
                <w:numId w:val="115"/>
              </w:numPr>
              <w:ind w:right="-108" w:hanging="681"/>
              <w:rPr>
                <w:kern w:val="2"/>
                <w14:ligatures w14:val="standardContextual"/>
              </w:rPr>
            </w:pPr>
          </w:p>
        </w:tc>
        <w:tc>
          <w:tcPr>
            <w:tcW w:w="4216" w:type="pct"/>
            <w:tcBorders>
              <w:top w:val="single" w:sz="4" w:space="0" w:color="auto"/>
              <w:left w:val="single" w:sz="4" w:space="0" w:color="auto"/>
              <w:bottom w:val="single" w:sz="4" w:space="0" w:color="auto"/>
              <w:right w:val="single" w:sz="4" w:space="0" w:color="auto"/>
            </w:tcBorders>
          </w:tcPr>
          <w:p w14:paraId="2D5845D7" w14:textId="27DE9491"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Jeigu </w:t>
            </w:r>
            <w:r w:rsidR="00DC2742">
              <w:rPr>
                <w:rFonts w:ascii="Times New Roman" w:hAnsi="Times New Roman" w:cs="Times New Roman"/>
              </w:rPr>
              <w:t xml:space="preserve">licencinė </w:t>
            </w:r>
            <w:r w:rsidRPr="00BE50B5">
              <w:rPr>
                <w:rFonts w:ascii="Times New Roman" w:hAnsi="Times New Roman" w:cs="Times New Roman"/>
              </w:rPr>
              <w:t xml:space="preserve">programinė įranga teikiama pagal „teisė naudotis“ modelį Paslaugų teikėjas privalo užtikrinti </w:t>
            </w:r>
            <w:r w:rsidR="00DC2742">
              <w:rPr>
                <w:rFonts w:ascii="Times New Roman" w:hAnsi="Times New Roman" w:cs="Times New Roman"/>
              </w:rPr>
              <w:t>URM</w:t>
            </w:r>
            <w:r w:rsidR="00DC2742" w:rsidRPr="00BE50B5">
              <w:rPr>
                <w:rFonts w:ascii="Times New Roman" w:hAnsi="Times New Roman" w:cs="Times New Roman"/>
              </w:rPr>
              <w:t xml:space="preserve"> </w:t>
            </w:r>
            <w:r w:rsidRPr="00BE50B5">
              <w:rPr>
                <w:rFonts w:ascii="Times New Roman" w:hAnsi="Times New Roman" w:cs="Times New Roman"/>
              </w:rPr>
              <w:t>teisę naudotis visa KPVS funkcionavimui reikalinga</w:t>
            </w:r>
            <w:r w:rsidR="001C07E0">
              <w:rPr>
                <w:rFonts w:ascii="Times New Roman" w:hAnsi="Times New Roman" w:cs="Times New Roman"/>
              </w:rPr>
              <w:t xml:space="preserve"> </w:t>
            </w:r>
            <w:r w:rsidR="00DC2742">
              <w:rPr>
                <w:rFonts w:ascii="Times New Roman" w:hAnsi="Times New Roman" w:cs="Times New Roman"/>
              </w:rPr>
              <w:t xml:space="preserve">licencine </w:t>
            </w:r>
            <w:r w:rsidRPr="00BE50B5">
              <w:rPr>
                <w:rFonts w:ascii="Times New Roman" w:hAnsi="Times New Roman" w:cs="Times New Roman"/>
              </w:rPr>
              <w:t xml:space="preserve">programine įranga, užtikrinant gamintojo garantijos ir palaikymo paslaugų teikimą 36 mėnesių (skaičiuojant nuo galutinio KPVS </w:t>
            </w:r>
            <w:r w:rsidR="00DC2742">
              <w:rPr>
                <w:rFonts w:ascii="Times New Roman" w:hAnsi="Times New Roman" w:cs="Times New Roman"/>
                <w:lang w:eastAsia="en-GB"/>
              </w:rPr>
              <w:t>modernizavimo</w:t>
            </w:r>
            <w:r w:rsidR="00DC2742" w:rsidRPr="00BE50B5">
              <w:rPr>
                <w:rFonts w:ascii="Times New Roman" w:hAnsi="Times New Roman" w:cs="Times New Roman"/>
                <w:lang w:eastAsia="en-GB"/>
              </w:rPr>
              <w:t xml:space="preserve"> </w:t>
            </w:r>
            <w:r w:rsidR="0000420F" w:rsidRPr="00BE50B5">
              <w:rPr>
                <w:rFonts w:ascii="Times New Roman" w:hAnsi="Times New Roman" w:cs="Times New Roman"/>
                <w:lang w:eastAsia="en-GB"/>
              </w:rPr>
              <w:t>perdavimo</w:t>
            </w:r>
            <w:r w:rsidR="00A612FA">
              <w:rPr>
                <w:rFonts w:ascii="Times New Roman" w:hAnsi="Times New Roman" w:cs="Times New Roman"/>
              </w:rPr>
              <w:t>–</w:t>
            </w:r>
            <w:r w:rsidR="0000420F" w:rsidRPr="00BE50B5">
              <w:rPr>
                <w:rFonts w:ascii="Times New Roman" w:hAnsi="Times New Roman" w:cs="Times New Roman"/>
                <w:lang w:eastAsia="en-GB"/>
              </w:rPr>
              <w:t>priėmimo</w:t>
            </w:r>
            <w:r w:rsidR="0000420F" w:rsidRPr="00BE50B5">
              <w:rPr>
                <w:rFonts w:ascii="Times New Roman" w:hAnsi="Times New Roman" w:cs="Times New Roman"/>
              </w:rPr>
              <w:t xml:space="preserve"> </w:t>
            </w:r>
            <w:r w:rsidRPr="00BE50B5">
              <w:rPr>
                <w:rFonts w:ascii="Times New Roman" w:hAnsi="Times New Roman" w:cs="Times New Roman"/>
              </w:rPr>
              <w:t xml:space="preserve">akto </w:t>
            </w:r>
            <w:r w:rsidR="0000420F" w:rsidRPr="00BE50B5">
              <w:rPr>
                <w:rFonts w:ascii="Times New Roman" w:hAnsi="Times New Roman" w:cs="Times New Roman"/>
              </w:rPr>
              <w:t xml:space="preserve">pasirašymo </w:t>
            </w:r>
            <w:r w:rsidRPr="00BE50B5">
              <w:rPr>
                <w:rFonts w:ascii="Times New Roman" w:hAnsi="Times New Roman" w:cs="Times New Roman"/>
              </w:rPr>
              <w:t xml:space="preserve">datos), kurių metu, už vienkartinį fiksuotą mokestį, be jokių papildomų mokėjimų, </w:t>
            </w:r>
            <w:r w:rsidR="00DC2742">
              <w:rPr>
                <w:rFonts w:ascii="Times New Roman" w:hAnsi="Times New Roman" w:cs="Times New Roman"/>
              </w:rPr>
              <w:t>URM</w:t>
            </w:r>
            <w:r w:rsidR="00DC2742" w:rsidRPr="00BE50B5">
              <w:rPr>
                <w:rFonts w:ascii="Times New Roman" w:hAnsi="Times New Roman" w:cs="Times New Roman"/>
              </w:rPr>
              <w:t xml:space="preserve"> </w:t>
            </w:r>
            <w:r w:rsidRPr="00BE50B5">
              <w:rPr>
                <w:rFonts w:ascii="Times New Roman" w:hAnsi="Times New Roman" w:cs="Times New Roman"/>
              </w:rPr>
              <w:t xml:space="preserve">turi būti suteikiama teisė naudotis gamintojo </w:t>
            </w:r>
            <w:r w:rsidR="005801D6">
              <w:rPr>
                <w:rFonts w:ascii="Times New Roman" w:hAnsi="Times New Roman" w:cs="Times New Roman"/>
              </w:rPr>
              <w:t xml:space="preserve">licencine </w:t>
            </w:r>
            <w:r w:rsidRPr="00BE50B5">
              <w:rPr>
                <w:rFonts w:ascii="Times New Roman" w:hAnsi="Times New Roman" w:cs="Times New Roman"/>
              </w:rPr>
              <w:t xml:space="preserve">programine įranga. </w:t>
            </w:r>
          </w:p>
          <w:p w14:paraId="2E7C2532" w14:textId="22BA93A4"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Taip pat turi būti šalinami programinės įrangos gedimai, pateikiami ir diegiami programinės įrangos atnaujinimai (naujos versijos, klaidų pataisymai ir pan.) bei teikiamos konsultacijos programinės įrangos problemų šalinimo klausimais. Programinės įrangos gedimai turi būti šalinami </w:t>
            </w:r>
            <w:r w:rsidR="005507CF">
              <w:rPr>
                <w:rFonts w:ascii="Times New Roman" w:hAnsi="Times New Roman" w:cs="Times New Roman"/>
              </w:rPr>
              <w:t>URM</w:t>
            </w:r>
            <w:r w:rsidR="005507CF" w:rsidRPr="00BE50B5">
              <w:rPr>
                <w:rFonts w:ascii="Times New Roman" w:hAnsi="Times New Roman" w:cs="Times New Roman"/>
              </w:rPr>
              <w:t xml:space="preserve"> </w:t>
            </w:r>
            <w:r w:rsidRPr="00BE50B5">
              <w:rPr>
                <w:rFonts w:ascii="Times New Roman" w:hAnsi="Times New Roman" w:cs="Times New Roman"/>
              </w:rPr>
              <w:t xml:space="preserve">patalpose (angl. </w:t>
            </w:r>
            <w:r w:rsidRPr="00625FAF">
              <w:rPr>
                <w:rFonts w:ascii="Times New Roman" w:hAnsi="Times New Roman" w:cs="Times New Roman"/>
                <w:i/>
                <w:iCs/>
              </w:rPr>
              <w:t>on-site</w:t>
            </w:r>
            <w:r w:rsidRPr="00BE50B5">
              <w:rPr>
                <w:rFonts w:ascii="Times New Roman" w:hAnsi="Times New Roman" w:cs="Times New Roman"/>
              </w:rPr>
              <w:t>) arba nuotoliniu būdu suderinus su</w:t>
            </w:r>
            <w:r w:rsidR="005507CF">
              <w:rPr>
                <w:rFonts w:ascii="Times New Roman" w:hAnsi="Times New Roman" w:cs="Times New Roman"/>
              </w:rPr>
              <w:t xml:space="preserve"> URM</w:t>
            </w:r>
            <w:r w:rsidRPr="00BE50B5">
              <w:rPr>
                <w:rFonts w:ascii="Times New Roman" w:hAnsi="Times New Roman" w:cs="Times New Roman"/>
              </w:rPr>
              <w:t>. Programinės įrangos garantijos ir palaikymo paslaugos turi būti teikiamos programinės įrangos gamintojo.</w:t>
            </w:r>
          </w:p>
        </w:tc>
      </w:tr>
      <w:tr w:rsidR="00993E26" w:rsidRPr="00BE50B5" w14:paraId="065ED453" w14:textId="77777777" w:rsidTr="118C7EF8">
        <w:tc>
          <w:tcPr>
            <w:tcW w:w="784" w:type="pct"/>
            <w:tcBorders>
              <w:top w:val="single" w:sz="4" w:space="0" w:color="auto"/>
              <w:left w:val="single" w:sz="4" w:space="0" w:color="auto"/>
              <w:bottom w:val="single" w:sz="4" w:space="0" w:color="auto"/>
              <w:right w:val="single" w:sz="4" w:space="0" w:color="auto"/>
            </w:tcBorders>
          </w:tcPr>
          <w:p w14:paraId="2CB04821" w14:textId="77777777" w:rsidR="00282386" w:rsidRPr="00BE50B5" w:rsidRDefault="00282386" w:rsidP="00996C4F">
            <w:pPr>
              <w:pStyle w:val="Tablenumber"/>
              <w:numPr>
                <w:ilvl w:val="0"/>
                <w:numId w:val="115"/>
              </w:numPr>
              <w:ind w:right="-108" w:hanging="681"/>
              <w:rPr>
                <w:kern w:val="2"/>
                <w14:ligatures w14:val="standardContextual"/>
              </w:rPr>
            </w:pPr>
          </w:p>
        </w:tc>
        <w:tc>
          <w:tcPr>
            <w:tcW w:w="4216" w:type="pct"/>
            <w:tcBorders>
              <w:top w:val="single" w:sz="4" w:space="0" w:color="auto"/>
              <w:left w:val="single" w:sz="4" w:space="0" w:color="auto"/>
              <w:bottom w:val="single" w:sz="4" w:space="0" w:color="auto"/>
              <w:right w:val="single" w:sz="4" w:space="0" w:color="auto"/>
            </w:tcBorders>
          </w:tcPr>
          <w:p w14:paraId="01CBE6B8" w14:textId="3189B0DA" w:rsidR="00282386" w:rsidRPr="00BE50B5" w:rsidRDefault="00282386" w:rsidP="000C4D83">
            <w:pPr>
              <w:jc w:val="both"/>
              <w:rPr>
                <w:rFonts w:ascii="Times New Roman" w:hAnsi="Times New Roman" w:cs="Times New Roman"/>
              </w:rPr>
            </w:pPr>
            <w:r w:rsidRPr="00BE50B5">
              <w:rPr>
                <w:rFonts w:ascii="Times New Roman" w:hAnsi="Times New Roman" w:cs="Times New Roman"/>
              </w:rPr>
              <w:t>Planuojant naudoti mokamas duomenų bazių valdymo sistemas pasiūlyme turi būti pateiktos visos KPVS realizu</w:t>
            </w:r>
            <w:r w:rsidR="0048457E">
              <w:rPr>
                <w:rFonts w:ascii="Times New Roman" w:hAnsi="Times New Roman" w:cs="Times New Roman"/>
              </w:rPr>
              <w:t>ot</w:t>
            </w:r>
            <w:r w:rsidRPr="00BE50B5">
              <w:rPr>
                <w:rFonts w:ascii="Times New Roman" w:hAnsi="Times New Roman" w:cs="Times New Roman"/>
              </w:rPr>
              <w:t xml:space="preserve">i reikalingos </w:t>
            </w:r>
            <w:r w:rsidR="005507CF">
              <w:rPr>
                <w:rFonts w:ascii="Times New Roman" w:hAnsi="Times New Roman" w:cs="Times New Roman"/>
              </w:rPr>
              <w:t>programinės įrangos</w:t>
            </w:r>
            <w:r w:rsidR="005507CF" w:rsidRPr="00BE50B5">
              <w:rPr>
                <w:rFonts w:ascii="Times New Roman" w:hAnsi="Times New Roman" w:cs="Times New Roman"/>
              </w:rPr>
              <w:t xml:space="preserve"> </w:t>
            </w:r>
            <w:r w:rsidRPr="00BE50B5">
              <w:rPr>
                <w:rFonts w:ascii="Times New Roman" w:hAnsi="Times New Roman" w:cs="Times New Roman"/>
              </w:rPr>
              <w:t>licencijos ir jų gamintojo palaikymas 36 mėn</w:t>
            </w:r>
            <w:r w:rsidR="005507CF">
              <w:rPr>
                <w:rFonts w:ascii="Times New Roman" w:hAnsi="Times New Roman" w:cs="Times New Roman"/>
              </w:rPr>
              <w:t>esių</w:t>
            </w:r>
            <w:r w:rsidRPr="00BE50B5">
              <w:rPr>
                <w:rFonts w:ascii="Times New Roman" w:hAnsi="Times New Roman" w:cs="Times New Roman"/>
              </w:rPr>
              <w:t xml:space="preserve"> nuo KPVS </w:t>
            </w:r>
            <w:r w:rsidR="005507CF">
              <w:rPr>
                <w:rFonts w:ascii="Times New Roman" w:hAnsi="Times New Roman" w:cs="Times New Roman"/>
                <w:lang w:eastAsia="en-GB"/>
              </w:rPr>
              <w:t>modernizavimo</w:t>
            </w:r>
            <w:r w:rsidR="005507CF" w:rsidRPr="00BE50B5">
              <w:rPr>
                <w:rFonts w:ascii="Times New Roman" w:hAnsi="Times New Roman" w:cs="Times New Roman"/>
                <w:lang w:eastAsia="en-GB"/>
              </w:rPr>
              <w:t xml:space="preserve"> </w:t>
            </w:r>
            <w:r w:rsidR="0000420F" w:rsidRPr="00BE50B5">
              <w:rPr>
                <w:rFonts w:ascii="Times New Roman" w:hAnsi="Times New Roman" w:cs="Times New Roman"/>
                <w:lang w:eastAsia="en-GB"/>
              </w:rPr>
              <w:t>perdavimo</w:t>
            </w:r>
            <w:r w:rsidR="0048457E">
              <w:rPr>
                <w:rFonts w:ascii="Times New Roman" w:hAnsi="Times New Roman" w:cs="Times New Roman"/>
              </w:rPr>
              <w:t>–</w:t>
            </w:r>
            <w:r w:rsidR="0000420F" w:rsidRPr="00BE50B5">
              <w:rPr>
                <w:rFonts w:ascii="Times New Roman" w:hAnsi="Times New Roman" w:cs="Times New Roman"/>
                <w:lang w:eastAsia="en-GB"/>
              </w:rPr>
              <w:t>priėmimo</w:t>
            </w:r>
            <w:r w:rsidR="0000420F" w:rsidRPr="00BE50B5">
              <w:rPr>
                <w:rFonts w:ascii="Times New Roman" w:hAnsi="Times New Roman" w:cs="Times New Roman"/>
              </w:rPr>
              <w:t xml:space="preserve"> </w:t>
            </w:r>
            <w:r w:rsidRPr="00BE50B5">
              <w:rPr>
                <w:rFonts w:ascii="Times New Roman" w:hAnsi="Times New Roman" w:cs="Times New Roman"/>
              </w:rPr>
              <w:t>akto pasirašymo dienos.</w:t>
            </w:r>
          </w:p>
        </w:tc>
      </w:tr>
      <w:tr w:rsidR="00993E26" w:rsidRPr="00BE50B5" w14:paraId="66EFBB7E" w14:textId="77777777" w:rsidTr="118C7EF8">
        <w:tc>
          <w:tcPr>
            <w:tcW w:w="784" w:type="pct"/>
            <w:tcBorders>
              <w:top w:val="single" w:sz="4" w:space="0" w:color="auto"/>
              <w:left w:val="single" w:sz="4" w:space="0" w:color="auto"/>
              <w:bottom w:val="single" w:sz="4" w:space="0" w:color="auto"/>
              <w:right w:val="single" w:sz="4" w:space="0" w:color="auto"/>
            </w:tcBorders>
          </w:tcPr>
          <w:p w14:paraId="7F041F76" w14:textId="77777777" w:rsidR="00282386" w:rsidRPr="00BE50B5" w:rsidRDefault="00282386" w:rsidP="00996C4F">
            <w:pPr>
              <w:pStyle w:val="Tablenumber"/>
              <w:numPr>
                <w:ilvl w:val="0"/>
                <w:numId w:val="115"/>
              </w:numPr>
              <w:ind w:right="-108" w:hanging="681"/>
              <w:rPr>
                <w:kern w:val="2"/>
                <w14:ligatures w14:val="standardContextual"/>
              </w:rPr>
            </w:pPr>
          </w:p>
        </w:tc>
        <w:tc>
          <w:tcPr>
            <w:tcW w:w="4216" w:type="pct"/>
            <w:tcBorders>
              <w:top w:val="single" w:sz="4" w:space="0" w:color="auto"/>
              <w:left w:val="single" w:sz="4" w:space="0" w:color="auto"/>
              <w:bottom w:val="single" w:sz="4" w:space="0" w:color="auto"/>
              <w:right w:val="single" w:sz="4" w:space="0" w:color="auto"/>
            </w:tcBorders>
          </w:tcPr>
          <w:p w14:paraId="5C37E241" w14:textId="16CF92C8" w:rsidR="00282386" w:rsidRPr="00BE50B5" w:rsidRDefault="00282386" w:rsidP="000C4D83">
            <w:pPr>
              <w:jc w:val="both"/>
              <w:rPr>
                <w:rFonts w:ascii="Times New Roman" w:hAnsi="Times New Roman" w:cs="Times New Roman"/>
              </w:rPr>
            </w:pPr>
            <w:r w:rsidRPr="00BE50B5">
              <w:rPr>
                <w:rFonts w:ascii="Times New Roman" w:hAnsi="Times New Roman" w:cs="Times New Roman"/>
              </w:rPr>
              <w:t>Siūlant programinės įrangos licencijas būtina užtikrinti, kad jas būtų galima naudoti virtualizacijos</w:t>
            </w:r>
            <w:r w:rsidR="00C65A29">
              <w:rPr>
                <w:rFonts w:ascii="Times New Roman" w:hAnsi="Times New Roman" w:cs="Times New Roman"/>
              </w:rPr>
              <w:t xml:space="preserve"> </w:t>
            </w:r>
            <w:r w:rsidRPr="00BE50B5">
              <w:rPr>
                <w:rFonts w:ascii="Times New Roman" w:hAnsi="Times New Roman" w:cs="Times New Roman"/>
              </w:rPr>
              <w:t>/</w:t>
            </w:r>
            <w:r w:rsidR="00C65A29">
              <w:rPr>
                <w:rFonts w:ascii="Times New Roman" w:hAnsi="Times New Roman" w:cs="Times New Roman"/>
              </w:rPr>
              <w:t xml:space="preserve"> </w:t>
            </w:r>
            <w:r w:rsidRPr="00BE50B5">
              <w:rPr>
                <w:rFonts w:ascii="Times New Roman" w:hAnsi="Times New Roman" w:cs="Times New Roman"/>
              </w:rPr>
              <w:t>konteinerių valdymo platformose.</w:t>
            </w:r>
          </w:p>
        </w:tc>
      </w:tr>
    </w:tbl>
    <w:p w14:paraId="15F8AF7C" w14:textId="77777777" w:rsidR="00282386" w:rsidRPr="00BE50B5" w:rsidRDefault="00282386" w:rsidP="000C4D83">
      <w:pPr>
        <w:rPr>
          <w:rFonts w:ascii="Times New Roman" w:hAnsi="Times New Roman" w:cs="Times New Roman"/>
          <w:lang w:eastAsia="en-GB"/>
        </w:rPr>
      </w:pPr>
    </w:p>
    <w:p w14:paraId="0070F24E" w14:textId="77777777" w:rsidR="00282386" w:rsidRPr="00BE50B5" w:rsidRDefault="00282386" w:rsidP="00996C4F">
      <w:pPr>
        <w:pStyle w:val="Heading2"/>
        <w:numPr>
          <w:ilvl w:val="2"/>
          <w:numId w:val="6"/>
        </w:numPr>
        <w:ind w:left="2160" w:hanging="360"/>
        <w:rPr>
          <w:rFonts w:ascii="Times New Roman" w:eastAsia="Times New Roman" w:hAnsi="Times New Roman" w:cs="Times New Roman"/>
          <w:lang w:eastAsia="en-GB"/>
        </w:rPr>
      </w:pPr>
      <w:bookmarkStart w:id="373" w:name="_Toc156300449"/>
      <w:bookmarkStart w:id="374" w:name="_Toc160630552"/>
      <w:r w:rsidRPr="00BE50B5">
        <w:rPr>
          <w:rFonts w:ascii="Times New Roman" w:eastAsia="Times New Roman" w:hAnsi="Times New Roman" w:cs="Times New Roman"/>
          <w:lang w:eastAsia="en-GB"/>
        </w:rPr>
        <w:t>Reikalavimai Projekto valdymui</w:t>
      </w:r>
      <w:bookmarkEnd w:id="373"/>
      <w:bookmarkEnd w:id="374"/>
    </w:p>
    <w:p w14:paraId="080C4E0A" w14:textId="77777777" w:rsidR="00282386" w:rsidRPr="00BE50B5" w:rsidRDefault="00282386" w:rsidP="000C4D83">
      <w:pPr>
        <w:rPr>
          <w:rFonts w:ascii="Times New Roman" w:hAnsi="Times New Roman" w:cs="Times New Roman"/>
          <w:b/>
          <w:bCs/>
          <w:lang w:eastAsia="en-GB"/>
        </w:rPr>
      </w:pPr>
    </w:p>
    <w:p w14:paraId="5B1A95D9" w14:textId="75DEC369" w:rsidR="00282386" w:rsidRPr="00BE50B5" w:rsidRDefault="00282386"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75" w:name="_Toc156300552"/>
      <w:bookmarkStart w:id="376" w:name="_Toc160629776"/>
      <w:r w:rsidR="000A3BC2" w:rsidRPr="0010434F">
        <w:rPr>
          <w:rFonts w:ascii="Times New Roman" w:hAnsi="Times New Roman" w:cs="Times New Roman"/>
          <w:b/>
          <w:bCs/>
          <w:lang w:eastAsia="en-GB"/>
        </w:rPr>
        <w:t>96</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Projekto valdymui</w:t>
      </w:r>
      <w:bookmarkEnd w:id="375"/>
      <w:bookmarkEnd w:id="3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282386" w:rsidRPr="00BE50B5" w14:paraId="7ACAF9C4" w14:textId="77777777" w:rsidTr="118C7EF8">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5F37E5D" w14:textId="77777777" w:rsidR="00282386" w:rsidRPr="00BE50B5" w:rsidRDefault="00282386"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9436D76" w14:textId="77777777" w:rsidR="00282386" w:rsidRPr="00BE50B5" w:rsidRDefault="00282386"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282386" w:rsidRPr="00BE50B5" w14:paraId="54C92FEE" w14:textId="77777777" w:rsidTr="118C7EF8">
        <w:tc>
          <w:tcPr>
            <w:tcW w:w="734" w:type="pct"/>
            <w:tcBorders>
              <w:top w:val="single" w:sz="4" w:space="0" w:color="auto"/>
              <w:left w:val="single" w:sz="4" w:space="0" w:color="auto"/>
              <w:bottom w:val="single" w:sz="4" w:space="0" w:color="auto"/>
              <w:right w:val="single" w:sz="4" w:space="0" w:color="auto"/>
            </w:tcBorders>
          </w:tcPr>
          <w:p w14:paraId="57DCD35B"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DA52D57" w14:textId="224022E3"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Paslaugų teikėjas turi tiesiogiai bendradarbiauti su </w:t>
            </w:r>
            <w:r w:rsidR="00230BE7">
              <w:rPr>
                <w:rFonts w:ascii="Times New Roman" w:hAnsi="Times New Roman" w:cs="Times New Roman"/>
              </w:rPr>
              <w:t>URM</w:t>
            </w:r>
            <w:r w:rsidRPr="00BE50B5">
              <w:rPr>
                <w:rFonts w:ascii="Times New Roman" w:hAnsi="Times New Roman" w:cs="Times New Roman"/>
              </w:rPr>
              <w:t xml:space="preserve">(jei reiks </w:t>
            </w:r>
            <w:r w:rsidR="00B2302C">
              <w:rPr>
                <w:rFonts w:ascii="Times New Roman" w:hAnsi="Times New Roman" w:cs="Times New Roman"/>
              </w:rPr>
              <w:t xml:space="preserve">– ir </w:t>
            </w:r>
            <w:r w:rsidR="00230BE7">
              <w:rPr>
                <w:rFonts w:ascii="Times New Roman" w:hAnsi="Times New Roman" w:cs="Times New Roman"/>
              </w:rPr>
              <w:t>Subteikjai</w:t>
            </w:r>
            <w:r w:rsidRPr="00BE50B5">
              <w:rPr>
                <w:rFonts w:ascii="Times New Roman" w:hAnsi="Times New Roman" w:cs="Times New Roman"/>
              </w:rPr>
              <w:t>).</w:t>
            </w:r>
          </w:p>
        </w:tc>
      </w:tr>
      <w:tr w:rsidR="00282386" w:rsidRPr="00BE50B5" w14:paraId="388227F7" w14:textId="77777777" w:rsidTr="118C7EF8">
        <w:tc>
          <w:tcPr>
            <w:tcW w:w="734" w:type="pct"/>
            <w:tcBorders>
              <w:top w:val="single" w:sz="4" w:space="0" w:color="auto"/>
              <w:left w:val="single" w:sz="4" w:space="0" w:color="auto"/>
              <w:bottom w:val="single" w:sz="4" w:space="0" w:color="auto"/>
              <w:right w:val="single" w:sz="4" w:space="0" w:color="auto"/>
            </w:tcBorders>
          </w:tcPr>
          <w:p w14:paraId="4540A8AF"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C9418A4" w14:textId="7DE66F39"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Teikėjas per 2 savaites nuo Sutarties įsigaliojimo dienos turi parengti ir pateikti derinti už Sutarties įgyvendinimą atsakingai </w:t>
            </w:r>
            <w:r w:rsidR="00230BE7">
              <w:rPr>
                <w:rFonts w:ascii="Times New Roman" w:hAnsi="Times New Roman" w:cs="Times New Roman"/>
              </w:rPr>
              <w:t>URM</w:t>
            </w:r>
            <w:r w:rsidRPr="00BE50B5">
              <w:rPr>
                <w:rFonts w:ascii="Times New Roman" w:hAnsi="Times New Roman" w:cs="Times New Roman"/>
              </w:rPr>
              <w:t xml:space="preserve"> darbo grupei Sutarties įgyvendinimo darbų planą </w:t>
            </w:r>
            <w:r w:rsidR="00287E97" w:rsidRPr="00BE50B5">
              <w:rPr>
                <w:rFonts w:ascii="Times New Roman" w:hAnsi="Times New Roman" w:cs="Times New Roman"/>
              </w:rPr>
              <w:t xml:space="preserve">ir kalendorinis darbų vykdymo grafiką </w:t>
            </w:r>
            <w:r w:rsidRPr="00BE50B5">
              <w:rPr>
                <w:rFonts w:ascii="Times New Roman" w:hAnsi="Times New Roman" w:cs="Times New Roman"/>
              </w:rPr>
              <w:t>(toliau – Projekto planas).</w:t>
            </w:r>
          </w:p>
        </w:tc>
      </w:tr>
      <w:tr w:rsidR="00282386" w:rsidRPr="00BE50B5" w14:paraId="694735A8" w14:textId="77777777" w:rsidTr="118C7EF8">
        <w:tc>
          <w:tcPr>
            <w:tcW w:w="734" w:type="pct"/>
            <w:tcBorders>
              <w:top w:val="single" w:sz="4" w:space="0" w:color="auto"/>
              <w:left w:val="single" w:sz="4" w:space="0" w:color="auto"/>
              <w:bottom w:val="single" w:sz="4" w:space="0" w:color="auto"/>
              <w:right w:val="single" w:sz="4" w:space="0" w:color="auto"/>
            </w:tcBorders>
          </w:tcPr>
          <w:p w14:paraId="74440725"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0D2FD2A" w14:textId="2BED9E1E" w:rsidR="00282386" w:rsidRPr="00BE50B5" w:rsidRDefault="00282386" w:rsidP="000C4D83">
            <w:pPr>
              <w:jc w:val="both"/>
              <w:rPr>
                <w:rFonts w:ascii="Times New Roman" w:hAnsi="Times New Roman" w:cs="Times New Roman"/>
              </w:rPr>
            </w:pPr>
            <w:r w:rsidRPr="00BE50B5">
              <w:rPr>
                <w:rFonts w:ascii="Times New Roman" w:hAnsi="Times New Roman" w:cs="Times New Roman"/>
              </w:rPr>
              <w:t>Projekto įgyvendinimo metu Paslaugų teikėjas turi rengti tarpines veiklos ataskaitas, kuriose turi būti aprašomos ataskaitinio laikotarpio metu įgyvendintos veiklos, pateikiamas aktualus kalendorinis darbų vykdymo grafikas, apibrėžiantis įvykdytas, tuo metu vykdomas ir nepradėtas vykdyti veiklas ir įvard</w:t>
            </w:r>
            <w:r w:rsidR="008C2F37">
              <w:rPr>
                <w:rFonts w:ascii="Times New Roman" w:hAnsi="Times New Roman" w:cs="Times New Roman"/>
              </w:rPr>
              <w:t>y</w:t>
            </w:r>
            <w:r w:rsidRPr="00BE50B5">
              <w:rPr>
                <w:rFonts w:ascii="Times New Roman" w:hAnsi="Times New Roman" w:cs="Times New Roman"/>
              </w:rPr>
              <w:t>tos aktualios Projekto rizikos.</w:t>
            </w:r>
          </w:p>
        </w:tc>
      </w:tr>
      <w:tr w:rsidR="00282386" w:rsidRPr="00BE50B5" w14:paraId="6DDADF0A" w14:textId="77777777" w:rsidTr="118C7EF8">
        <w:tc>
          <w:tcPr>
            <w:tcW w:w="734" w:type="pct"/>
            <w:tcBorders>
              <w:top w:val="single" w:sz="4" w:space="0" w:color="auto"/>
              <w:left w:val="single" w:sz="4" w:space="0" w:color="auto"/>
              <w:bottom w:val="single" w:sz="4" w:space="0" w:color="auto"/>
              <w:right w:val="single" w:sz="4" w:space="0" w:color="auto"/>
            </w:tcBorders>
          </w:tcPr>
          <w:p w14:paraId="6BE2628B"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6EB59A4"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Teikiamos mėnesio ir ketvirčio ataskaitos: </w:t>
            </w:r>
          </w:p>
        </w:tc>
      </w:tr>
      <w:tr w:rsidR="00282386" w:rsidRPr="00BE50B5" w14:paraId="11674D27" w14:textId="77777777" w:rsidTr="118C7EF8">
        <w:tc>
          <w:tcPr>
            <w:tcW w:w="734" w:type="pct"/>
            <w:tcBorders>
              <w:top w:val="single" w:sz="4" w:space="0" w:color="auto"/>
              <w:left w:val="single" w:sz="4" w:space="0" w:color="auto"/>
              <w:bottom w:val="single" w:sz="4" w:space="0" w:color="auto"/>
              <w:right w:val="single" w:sz="4" w:space="0" w:color="auto"/>
            </w:tcBorders>
          </w:tcPr>
          <w:p w14:paraId="00AB6325"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A07341E" w14:textId="6E71A3DD" w:rsidR="00282386" w:rsidRPr="00BE50B5" w:rsidRDefault="00282386" w:rsidP="000C4D83">
            <w:pPr>
              <w:jc w:val="both"/>
              <w:rPr>
                <w:rFonts w:ascii="Times New Roman" w:hAnsi="Times New Roman" w:cs="Times New Roman"/>
              </w:rPr>
            </w:pPr>
            <w:r w:rsidRPr="00BE50B5">
              <w:rPr>
                <w:rFonts w:ascii="Times New Roman" w:hAnsi="Times New Roman" w:cs="Times New Roman"/>
              </w:rPr>
              <w:t>Mėnesio ataskaitos turi būti pateikiamos iki kito mėnesio 10 kalendorinės dienos</w:t>
            </w:r>
            <w:r w:rsidR="00562736">
              <w:rPr>
                <w:rFonts w:ascii="Times New Roman" w:hAnsi="Times New Roman" w:cs="Times New Roman"/>
              </w:rPr>
              <w:t>.</w:t>
            </w:r>
          </w:p>
        </w:tc>
      </w:tr>
      <w:tr w:rsidR="00282386" w:rsidRPr="00BE50B5" w14:paraId="7AC9F8F7" w14:textId="77777777" w:rsidTr="118C7EF8">
        <w:tc>
          <w:tcPr>
            <w:tcW w:w="734" w:type="pct"/>
            <w:tcBorders>
              <w:top w:val="single" w:sz="4" w:space="0" w:color="auto"/>
              <w:left w:val="single" w:sz="4" w:space="0" w:color="auto"/>
              <w:bottom w:val="single" w:sz="4" w:space="0" w:color="auto"/>
              <w:right w:val="single" w:sz="4" w:space="0" w:color="auto"/>
            </w:tcBorders>
          </w:tcPr>
          <w:p w14:paraId="43077F79"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1B2288A" w14:textId="08722160" w:rsidR="00282386" w:rsidRPr="00BE50B5" w:rsidRDefault="00282386" w:rsidP="000C4D83">
            <w:pPr>
              <w:jc w:val="both"/>
              <w:rPr>
                <w:rFonts w:ascii="Times New Roman" w:hAnsi="Times New Roman" w:cs="Times New Roman"/>
              </w:rPr>
            </w:pPr>
            <w:r w:rsidRPr="00BE50B5">
              <w:rPr>
                <w:rFonts w:ascii="Times New Roman" w:hAnsi="Times New Roman" w:cs="Times New Roman"/>
              </w:rPr>
              <w:t>Ketvirčio ataskaitos turi būti pateikiamos iki kito ketvirčio pirmo mėnesio 10 kalendorinės dienos</w:t>
            </w:r>
            <w:r w:rsidR="00562736">
              <w:rPr>
                <w:rFonts w:ascii="Times New Roman" w:hAnsi="Times New Roman" w:cs="Times New Roman"/>
              </w:rPr>
              <w:t>.</w:t>
            </w:r>
          </w:p>
        </w:tc>
      </w:tr>
      <w:tr w:rsidR="00282386" w:rsidRPr="00BE50B5" w14:paraId="7ABCAB97" w14:textId="77777777" w:rsidTr="118C7EF8">
        <w:tc>
          <w:tcPr>
            <w:tcW w:w="734" w:type="pct"/>
            <w:tcBorders>
              <w:top w:val="single" w:sz="4" w:space="0" w:color="auto"/>
              <w:left w:val="single" w:sz="4" w:space="0" w:color="auto"/>
              <w:bottom w:val="single" w:sz="4" w:space="0" w:color="auto"/>
              <w:right w:val="single" w:sz="4" w:space="0" w:color="auto"/>
            </w:tcBorders>
          </w:tcPr>
          <w:p w14:paraId="31611CD5"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59BF004" w14:textId="68C09B46" w:rsidR="00282386" w:rsidRPr="00BE50B5" w:rsidRDefault="00282386" w:rsidP="000C4D83">
            <w:pPr>
              <w:jc w:val="both"/>
              <w:rPr>
                <w:rFonts w:ascii="Times New Roman" w:hAnsi="Times New Roman" w:cs="Times New Roman"/>
              </w:rPr>
            </w:pPr>
            <w:r w:rsidRPr="00BE50B5">
              <w:rPr>
                <w:rFonts w:ascii="Times New Roman" w:hAnsi="Times New Roman" w:cs="Times New Roman"/>
              </w:rPr>
              <w:t>Mėnesio</w:t>
            </w:r>
            <w:r w:rsidR="00C65A29">
              <w:rPr>
                <w:rFonts w:ascii="Times New Roman" w:hAnsi="Times New Roman" w:cs="Times New Roman"/>
              </w:rPr>
              <w:t xml:space="preserve"> </w:t>
            </w:r>
            <w:r w:rsidRPr="00BE50B5">
              <w:rPr>
                <w:rFonts w:ascii="Times New Roman" w:hAnsi="Times New Roman" w:cs="Times New Roman"/>
              </w:rPr>
              <w:t>/</w:t>
            </w:r>
            <w:r w:rsidR="00C65A29">
              <w:rPr>
                <w:rFonts w:ascii="Times New Roman" w:hAnsi="Times New Roman" w:cs="Times New Roman"/>
              </w:rPr>
              <w:t xml:space="preserve"> </w:t>
            </w:r>
            <w:r w:rsidRPr="00BE50B5">
              <w:rPr>
                <w:rFonts w:ascii="Times New Roman" w:hAnsi="Times New Roman" w:cs="Times New Roman"/>
              </w:rPr>
              <w:t>ketvirčio ataskaitoje turi būti nurodyta:</w:t>
            </w:r>
          </w:p>
          <w:p w14:paraId="7A53C515" w14:textId="62E9CFD8" w:rsidR="00282386" w:rsidRPr="00BE50B5" w:rsidRDefault="00C65A29" w:rsidP="000C4D83">
            <w:pPr>
              <w:jc w:val="both"/>
              <w:rPr>
                <w:rFonts w:ascii="Times New Roman" w:hAnsi="Times New Roman" w:cs="Times New Roman"/>
              </w:rPr>
            </w:pPr>
            <w:r>
              <w:rPr>
                <w:rFonts w:ascii="Times New Roman" w:hAnsi="Times New Roman" w:cs="Times New Roman"/>
              </w:rPr>
              <w:t>s</w:t>
            </w:r>
            <w:r w:rsidR="00282386" w:rsidRPr="00BE50B5">
              <w:rPr>
                <w:rFonts w:ascii="Times New Roman" w:hAnsi="Times New Roman" w:cs="Times New Roman"/>
              </w:rPr>
              <w:t xml:space="preserve">utarties įgyvendinimo tikslai; </w:t>
            </w:r>
            <w:r>
              <w:rPr>
                <w:rFonts w:ascii="Times New Roman" w:hAnsi="Times New Roman" w:cs="Times New Roman"/>
              </w:rPr>
              <w:t>p</w:t>
            </w:r>
            <w:r w:rsidR="00282386" w:rsidRPr="00BE50B5">
              <w:rPr>
                <w:rFonts w:ascii="Times New Roman" w:hAnsi="Times New Roman" w:cs="Times New Roman"/>
              </w:rPr>
              <w:t xml:space="preserve">er ataskaitinį laikotarpį atlikta veikla ir pasiekti rezultatai; </w:t>
            </w:r>
            <w:r>
              <w:rPr>
                <w:rFonts w:ascii="Times New Roman" w:hAnsi="Times New Roman" w:cs="Times New Roman"/>
              </w:rPr>
              <w:t>k</w:t>
            </w:r>
            <w:r w:rsidR="00282386" w:rsidRPr="00BE50B5">
              <w:rPr>
                <w:rFonts w:ascii="Times New Roman" w:hAnsi="Times New Roman" w:cs="Times New Roman"/>
              </w:rPr>
              <w:t xml:space="preserve">ito ataskaitinio laikotarpio planuojami darbai ir rezultatai; </w:t>
            </w:r>
            <w:r>
              <w:rPr>
                <w:rFonts w:ascii="Times New Roman" w:hAnsi="Times New Roman" w:cs="Times New Roman"/>
              </w:rPr>
              <w:t>r</w:t>
            </w:r>
            <w:r w:rsidR="00282386" w:rsidRPr="00BE50B5">
              <w:rPr>
                <w:rFonts w:ascii="Times New Roman" w:hAnsi="Times New Roman" w:cs="Times New Roman"/>
              </w:rPr>
              <w:t>izikos, problemos ir pasiūlymai, susiję su Sutarties įgyvendinimu.</w:t>
            </w:r>
          </w:p>
        </w:tc>
      </w:tr>
      <w:tr w:rsidR="00282386" w:rsidRPr="00BE50B5" w14:paraId="0E69CE57" w14:textId="77777777" w:rsidTr="118C7EF8">
        <w:tc>
          <w:tcPr>
            <w:tcW w:w="734" w:type="pct"/>
            <w:tcBorders>
              <w:top w:val="single" w:sz="4" w:space="0" w:color="auto"/>
              <w:left w:val="single" w:sz="4" w:space="0" w:color="auto"/>
              <w:bottom w:val="single" w:sz="4" w:space="0" w:color="auto"/>
              <w:right w:val="single" w:sz="4" w:space="0" w:color="auto"/>
            </w:tcBorders>
          </w:tcPr>
          <w:p w14:paraId="330FAE87"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BA72F74"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Projekto įgyvendinimo pabaigoje Paslaugų teikėjas turi parengti galutinę sutarties įvykdymo ataskaitą. </w:t>
            </w:r>
          </w:p>
          <w:p w14:paraId="57D4811B" w14:textId="7B095FFB"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Galutinės ataskaitos projektas turi būti pateiktas prieš mėnesį iki Sutarties įgyvendinimo pabaigos, </w:t>
            </w:r>
            <w:r w:rsidR="001D42D2" w:rsidRPr="00BE50B5">
              <w:rPr>
                <w:rFonts w:ascii="Times New Roman" w:hAnsi="Times New Roman" w:cs="Times New Roman"/>
              </w:rPr>
              <w:t>ir</w:t>
            </w:r>
            <w:r w:rsidRPr="00BE50B5">
              <w:rPr>
                <w:rFonts w:ascii="Times New Roman" w:hAnsi="Times New Roman" w:cs="Times New Roman"/>
              </w:rPr>
              <w:t xml:space="preserve"> ne vėliau kaip iki Sutarties įgyvendinimo pabaigos datos turi būti pateikta galutinė ataskaitos versija. </w:t>
            </w:r>
          </w:p>
        </w:tc>
      </w:tr>
      <w:tr w:rsidR="00282386" w:rsidRPr="00BE50B5" w14:paraId="715BD629" w14:textId="77777777" w:rsidTr="118C7EF8">
        <w:tc>
          <w:tcPr>
            <w:tcW w:w="734" w:type="pct"/>
            <w:tcBorders>
              <w:top w:val="single" w:sz="4" w:space="0" w:color="auto"/>
              <w:left w:val="single" w:sz="4" w:space="0" w:color="auto"/>
              <w:bottom w:val="single" w:sz="4" w:space="0" w:color="auto"/>
              <w:right w:val="single" w:sz="4" w:space="0" w:color="auto"/>
            </w:tcBorders>
          </w:tcPr>
          <w:p w14:paraId="0C1D97CE"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3C03FC9" w14:textId="6D115426"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Galutinėje ataskaitoje turi būti nurodyta: </w:t>
            </w:r>
            <w:r w:rsidR="001D42D2" w:rsidRPr="00BE50B5">
              <w:rPr>
                <w:rFonts w:ascii="Times New Roman" w:hAnsi="Times New Roman" w:cs="Times New Roman"/>
              </w:rPr>
              <w:t>a</w:t>
            </w:r>
            <w:r w:rsidRPr="00BE50B5">
              <w:rPr>
                <w:rFonts w:ascii="Times New Roman" w:hAnsi="Times New Roman" w:cs="Times New Roman"/>
              </w:rPr>
              <w:t xml:space="preserve">tlikta veikla ir pasiekti rezultatai per visą Sutarties įgyvendinimo laikotarpį; likusi rizika ir problemos bei pasiūlymai, kaip jas išspręsti; tolesnių veiksmų ir (ar) papildomų priemonių ar uždavinių, kurių turėtų imtis </w:t>
            </w:r>
            <w:r w:rsidR="00230BE7">
              <w:rPr>
                <w:rFonts w:ascii="Times New Roman" w:hAnsi="Times New Roman" w:cs="Times New Roman"/>
              </w:rPr>
              <w:t>URM</w:t>
            </w:r>
            <w:r w:rsidRPr="00BE50B5">
              <w:rPr>
                <w:rFonts w:ascii="Times New Roman" w:hAnsi="Times New Roman" w:cs="Times New Roman"/>
              </w:rPr>
              <w:t>, siūlyma</w:t>
            </w:r>
            <w:r w:rsidR="001D42D2" w:rsidRPr="00BE50B5">
              <w:rPr>
                <w:rFonts w:ascii="Times New Roman" w:hAnsi="Times New Roman" w:cs="Times New Roman"/>
              </w:rPr>
              <w:t>i</w:t>
            </w:r>
            <w:r w:rsidRPr="00BE50B5">
              <w:rPr>
                <w:rFonts w:ascii="Times New Roman" w:hAnsi="Times New Roman" w:cs="Times New Roman"/>
              </w:rPr>
              <w:t>.</w:t>
            </w:r>
          </w:p>
        </w:tc>
      </w:tr>
      <w:tr w:rsidR="00282386" w:rsidRPr="00BE50B5" w14:paraId="5C68978F" w14:textId="77777777" w:rsidTr="118C7EF8">
        <w:tc>
          <w:tcPr>
            <w:tcW w:w="734" w:type="pct"/>
            <w:tcBorders>
              <w:top w:val="single" w:sz="4" w:space="0" w:color="auto"/>
              <w:left w:val="single" w:sz="4" w:space="0" w:color="auto"/>
              <w:bottom w:val="single" w:sz="4" w:space="0" w:color="auto"/>
              <w:right w:val="single" w:sz="4" w:space="0" w:color="auto"/>
            </w:tcBorders>
          </w:tcPr>
          <w:p w14:paraId="6B33E26C"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08228EB" w14:textId="0F54D509"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Paslaugų teikėjas turi paskirti iš savo pusės Projekto vadovą, kuris būtų atsakingas už Sutartyje numatytų </w:t>
            </w:r>
            <w:r w:rsidR="00274065">
              <w:rPr>
                <w:rFonts w:ascii="Times New Roman" w:hAnsi="Times New Roman" w:cs="Times New Roman"/>
              </w:rPr>
              <w:t>Paslaugų tei</w:t>
            </w:r>
            <w:r w:rsidRPr="00BE50B5">
              <w:rPr>
                <w:rFonts w:ascii="Times New Roman" w:hAnsi="Times New Roman" w:cs="Times New Roman"/>
              </w:rPr>
              <w:t xml:space="preserve">kėjo įsipareigojimų vykdymą, komunikaciją tarp Paslaugų teikėjo Projekto komandos ir </w:t>
            </w:r>
            <w:r w:rsidR="00230BE7">
              <w:rPr>
                <w:rFonts w:ascii="Times New Roman" w:hAnsi="Times New Roman" w:cs="Times New Roman"/>
              </w:rPr>
              <w:t>URM</w:t>
            </w:r>
            <w:r w:rsidRPr="00BE50B5">
              <w:rPr>
                <w:rFonts w:ascii="Times New Roman" w:hAnsi="Times New Roman" w:cs="Times New Roman"/>
              </w:rPr>
              <w:t xml:space="preserve"> bei kitų Projektu suinteresuotų šalių.</w:t>
            </w:r>
          </w:p>
        </w:tc>
      </w:tr>
    </w:tbl>
    <w:p w14:paraId="338B4123" w14:textId="77777777" w:rsidR="00282386" w:rsidRPr="00BE50B5" w:rsidRDefault="00282386" w:rsidP="000C4D83">
      <w:pPr>
        <w:rPr>
          <w:rFonts w:ascii="Times New Roman" w:hAnsi="Times New Roman" w:cs="Times New Roman"/>
          <w:lang w:eastAsia="en-GB"/>
        </w:rPr>
      </w:pPr>
    </w:p>
    <w:p w14:paraId="004E9CAF" w14:textId="77777777" w:rsidR="00282386" w:rsidRPr="00BE50B5" w:rsidRDefault="00282386" w:rsidP="000C4D83">
      <w:pPr>
        <w:rPr>
          <w:rFonts w:ascii="Times New Roman" w:hAnsi="Times New Roman" w:cs="Times New Roman"/>
          <w:lang w:eastAsia="en-GB"/>
        </w:rPr>
      </w:pPr>
    </w:p>
    <w:p w14:paraId="62DD8531" w14:textId="77777777" w:rsidR="00282386" w:rsidRPr="00BE50B5" w:rsidRDefault="00282386" w:rsidP="000C4D83">
      <w:pPr>
        <w:rPr>
          <w:rFonts w:ascii="Times New Roman" w:hAnsi="Times New Roman" w:cs="Times New Roman"/>
          <w:lang w:eastAsia="en-GB"/>
        </w:rPr>
      </w:pPr>
    </w:p>
    <w:p w14:paraId="674B9BAA" w14:textId="77777777" w:rsidR="00282386" w:rsidRPr="00BE50B5" w:rsidRDefault="00282386" w:rsidP="000C4D83">
      <w:pPr>
        <w:rPr>
          <w:rFonts w:ascii="Times New Roman" w:hAnsi="Times New Roman" w:cs="Times New Roman"/>
          <w:lang w:eastAsia="en-GB"/>
        </w:rPr>
        <w:sectPr w:rsidR="00282386" w:rsidRPr="00BE50B5" w:rsidSect="00D62C85">
          <w:headerReference w:type="default" r:id="rId97"/>
          <w:headerReference w:type="first" r:id="rId98"/>
          <w:footerReference w:type="first" r:id="rId99"/>
          <w:pgSz w:w="11901" w:h="16817"/>
          <w:pgMar w:top="1134" w:right="567" w:bottom="1134" w:left="1701" w:header="709" w:footer="709" w:gutter="0"/>
          <w:cols w:space="708"/>
          <w:titlePg/>
          <w:docGrid w:linePitch="360"/>
        </w:sectPr>
      </w:pPr>
    </w:p>
    <w:p w14:paraId="5A9FC271" w14:textId="77777777" w:rsidR="00282386" w:rsidRPr="00BE50B5" w:rsidRDefault="00282386" w:rsidP="000C4D83">
      <w:pPr>
        <w:rPr>
          <w:rFonts w:ascii="Times New Roman" w:hAnsi="Times New Roman" w:cs="Times New Roman"/>
          <w:lang w:eastAsia="en-GB"/>
        </w:rPr>
      </w:pPr>
    </w:p>
    <w:p w14:paraId="3DF3424A" w14:textId="77777777" w:rsidR="00282386" w:rsidRPr="00BE50B5" w:rsidRDefault="00282386" w:rsidP="000C4D83">
      <w:pPr>
        <w:rPr>
          <w:rFonts w:ascii="Times New Roman" w:hAnsi="Times New Roman" w:cs="Times New Roman"/>
          <w:lang w:eastAsia="en-GB"/>
        </w:rPr>
      </w:pPr>
    </w:p>
    <w:p w14:paraId="3842F789" w14:textId="460F8484" w:rsidR="00282386" w:rsidRPr="00BE50B5" w:rsidRDefault="00282386" w:rsidP="00996C4F">
      <w:pPr>
        <w:pStyle w:val="Heading2"/>
        <w:numPr>
          <w:ilvl w:val="2"/>
          <w:numId w:val="6"/>
        </w:numPr>
        <w:ind w:left="2160" w:hanging="360"/>
        <w:rPr>
          <w:rFonts w:ascii="Times New Roman" w:eastAsia="Times New Roman" w:hAnsi="Times New Roman" w:cs="Times New Roman"/>
          <w:lang w:eastAsia="en-GB"/>
        </w:rPr>
      </w:pPr>
      <w:bookmarkStart w:id="377" w:name="_Toc156300450"/>
      <w:bookmarkStart w:id="378" w:name="_Toc160630553"/>
      <w:r w:rsidRPr="00BE50B5">
        <w:rPr>
          <w:rFonts w:ascii="Times New Roman" w:eastAsia="Times New Roman" w:hAnsi="Times New Roman" w:cs="Times New Roman"/>
          <w:lang w:eastAsia="en-GB"/>
        </w:rPr>
        <w:t xml:space="preserve">Reikalavimai KPVS </w:t>
      </w:r>
      <w:r w:rsidR="00411C60">
        <w:rPr>
          <w:rFonts w:ascii="Times New Roman" w:eastAsia="Times New Roman" w:hAnsi="Times New Roman" w:cs="Times New Roman"/>
          <w:lang w:eastAsia="en-GB"/>
        </w:rPr>
        <w:t>modernizavimo</w:t>
      </w:r>
      <w:r w:rsidR="00411C60" w:rsidRPr="00BE50B5">
        <w:rPr>
          <w:rFonts w:ascii="Times New Roman" w:eastAsia="Times New Roman" w:hAnsi="Times New Roman" w:cs="Times New Roman"/>
          <w:lang w:eastAsia="en-GB"/>
        </w:rPr>
        <w:t xml:space="preserve"> </w:t>
      </w:r>
      <w:r w:rsidRPr="00BE50B5">
        <w:rPr>
          <w:rFonts w:ascii="Times New Roman" w:eastAsia="Times New Roman" w:hAnsi="Times New Roman" w:cs="Times New Roman"/>
          <w:lang w:eastAsia="en-GB"/>
        </w:rPr>
        <w:t>etapams</w:t>
      </w:r>
      <w:bookmarkEnd w:id="377"/>
      <w:bookmarkEnd w:id="378"/>
    </w:p>
    <w:p w14:paraId="7C1F16C3" w14:textId="77777777" w:rsidR="00282386" w:rsidRPr="00BE50B5" w:rsidRDefault="00282386" w:rsidP="000C4D83">
      <w:pPr>
        <w:rPr>
          <w:rFonts w:ascii="Times New Roman" w:hAnsi="Times New Roman" w:cs="Times New Roman"/>
          <w:lang w:eastAsia="en-GB"/>
        </w:rPr>
      </w:pPr>
    </w:p>
    <w:p w14:paraId="4FB9286E" w14:textId="36A19B15" w:rsidR="00282386" w:rsidRPr="00BE50B5" w:rsidRDefault="00282386" w:rsidP="000E15B9">
      <w:pPr>
        <w:ind w:firstLine="567"/>
        <w:jc w:val="both"/>
        <w:rPr>
          <w:rFonts w:ascii="Times New Roman" w:hAnsi="Times New Roman" w:cs="Times New Roman"/>
          <w:lang w:eastAsia="en-GB"/>
        </w:rPr>
      </w:pPr>
      <w:r w:rsidRPr="0B9F9B42">
        <w:rPr>
          <w:rFonts w:ascii="Times New Roman" w:hAnsi="Times New Roman" w:cs="Times New Roman"/>
          <w:lang w:eastAsia="en-GB"/>
        </w:rPr>
        <w:t xml:space="preserve">Paslaugų teikėjas įsipareigoja </w:t>
      </w:r>
      <w:r w:rsidR="0023729F" w:rsidRPr="0B9F9B42">
        <w:rPr>
          <w:rFonts w:ascii="Times New Roman" w:hAnsi="Times New Roman" w:cs="Times New Roman"/>
          <w:lang w:eastAsia="en-GB"/>
        </w:rPr>
        <w:t>KPVS</w:t>
      </w:r>
      <w:r w:rsidRPr="0B9F9B42">
        <w:rPr>
          <w:rFonts w:ascii="Times New Roman" w:hAnsi="Times New Roman" w:cs="Times New Roman"/>
          <w:lang w:eastAsia="en-GB"/>
        </w:rPr>
        <w:t xml:space="preserve"> </w:t>
      </w:r>
      <w:r w:rsidR="00411C60">
        <w:rPr>
          <w:rFonts w:ascii="Times New Roman" w:hAnsi="Times New Roman" w:cs="Times New Roman"/>
          <w:lang w:eastAsia="en-GB"/>
        </w:rPr>
        <w:t>modernizuoti</w:t>
      </w:r>
      <w:r w:rsidR="00411C60" w:rsidRPr="0B9F9B42">
        <w:rPr>
          <w:rFonts w:ascii="Times New Roman" w:hAnsi="Times New Roman" w:cs="Times New Roman"/>
          <w:lang w:eastAsia="en-GB"/>
        </w:rPr>
        <w:t xml:space="preserve"> </w:t>
      </w:r>
      <w:r w:rsidRPr="0B9F9B42">
        <w:rPr>
          <w:rFonts w:ascii="Times New Roman" w:hAnsi="Times New Roman" w:cs="Times New Roman"/>
          <w:lang w:eastAsia="en-GB"/>
        </w:rPr>
        <w:t>ir perdavimo</w:t>
      </w:r>
      <w:r w:rsidR="0048457E" w:rsidRPr="0B9F9B42">
        <w:rPr>
          <w:rFonts w:ascii="Times New Roman" w:hAnsi="Times New Roman" w:cs="Times New Roman"/>
        </w:rPr>
        <w:t xml:space="preserve">–priėmimo </w:t>
      </w:r>
      <w:r w:rsidRPr="0B9F9B42">
        <w:rPr>
          <w:rFonts w:ascii="Times New Roman" w:hAnsi="Times New Roman" w:cs="Times New Roman"/>
          <w:lang w:eastAsia="en-GB"/>
        </w:rPr>
        <w:t xml:space="preserve">aktu </w:t>
      </w:r>
      <w:r w:rsidR="00165DF5">
        <w:rPr>
          <w:rFonts w:ascii="Times New Roman" w:hAnsi="Times New Roman" w:cs="Times New Roman"/>
          <w:lang w:eastAsia="en-GB"/>
        </w:rPr>
        <w:t>URM</w:t>
      </w:r>
      <w:r w:rsidRPr="0B9F9B42">
        <w:rPr>
          <w:rFonts w:ascii="Times New Roman" w:hAnsi="Times New Roman" w:cs="Times New Roman"/>
          <w:lang w:eastAsia="en-GB"/>
        </w:rPr>
        <w:t xml:space="preserve"> perduoti ne vėliau kaip per 1</w:t>
      </w:r>
      <w:r w:rsidR="00522F38" w:rsidRPr="0B9F9B42">
        <w:rPr>
          <w:rFonts w:ascii="Times New Roman" w:hAnsi="Times New Roman" w:cs="Times New Roman"/>
          <w:lang w:eastAsia="en-GB"/>
        </w:rPr>
        <w:t>6,5</w:t>
      </w:r>
      <w:r w:rsidRPr="0B9F9B42">
        <w:rPr>
          <w:rFonts w:ascii="Times New Roman" w:hAnsi="Times New Roman" w:cs="Times New Roman"/>
          <w:lang w:eastAsia="en-GB"/>
        </w:rPr>
        <w:t xml:space="preserve"> </w:t>
      </w:r>
      <w:r w:rsidR="00FC178E" w:rsidRPr="0B9F9B42">
        <w:rPr>
          <w:rFonts w:ascii="Times New Roman" w:hAnsi="Times New Roman" w:cs="Times New Roman"/>
          <w:lang w:eastAsia="en-GB"/>
        </w:rPr>
        <w:t>(šešiolika su pus</w:t>
      </w:r>
      <w:r w:rsidR="7CBD1DAD" w:rsidRPr="0B9F9B42">
        <w:rPr>
          <w:rFonts w:ascii="Times New Roman" w:hAnsi="Times New Roman" w:cs="Times New Roman"/>
          <w:lang w:eastAsia="en-GB"/>
        </w:rPr>
        <w:t>e</w:t>
      </w:r>
      <w:r w:rsidR="00FC178E" w:rsidRPr="0B9F9B42">
        <w:rPr>
          <w:rFonts w:ascii="Times New Roman" w:hAnsi="Times New Roman" w:cs="Times New Roman"/>
          <w:lang w:eastAsia="en-GB"/>
        </w:rPr>
        <w:t xml:space="preserve">) </w:t>
      </w:r>
      <w:r w:rsidRPr="0B9F9B42">
        <w:rPr>
          <w:rFonts w:ascii="Times New Roman" w:hAnsi="Times New Roman" w:cs="Times New Roman"/>
          <w:lang w:eastAsia="en-GB"/>
        </w:rPr>
        <w:t xml:space="preserve">mėn. nuo paslaugų teikimo sutarties įsigaliojimo dienos, o </w:t>
      </w:r>
      <w:r w:rsidR="0023729F" w:rsidRPr="0B9F9B42">
        <w:rPr>
          <w:rFonts w:ascii="Times New Roman" w:hAnsi="Times New Roman" w:cs="Times New Roman"/>
          <w:lang w:eastAsia="en-GB"/>
        </w:rPr>
        <w:t>KPVS</w:t>
      </w:r>
      <w:r w:rsidRPr="0B9F9B42">
        <w:rPr>
          <w:rFonts w:ascii="Times New Roman" w:hAnsi="Times New Roman" w:cs="Times New Roman"/>
          <w:lang w:eastAsia="en-GB"/>
        </w:rPr>
        <w:t xml:space="preserve"> </w:t>
      </w:r>
      <w:r w:rsidR="00411C60">
        <w:rPr>
          <w:rFonts w:ascii="Times New Roman" w:hAnsi="Times New Roman" w:cs="Times New Roman"/>
          <w:lang w:eastAsia="en-GB"/>
        </w:rPr>
        <w:t>modernizavimo</w:t>
      </w:r>
      <w:r w:rsidR="00411C60" w:rsidRPr="0B9F9B42">
        <w:rPr>
          <w:rFonts w:ascii="Times New Roman" w:hAnsi="Times New Roman" w:cs="Times New Roman"/>
          <w:lang w:eastAsia="en-GB"/>
        </w:rPr>
        <w:t xml:space="preserve"> </w:t>
      </w:r>
      <w:r w:rsidRPr="0B9F9B42">
        <w:rPr>
          <w:rFonts w:ascii="Times New Roman" w:hAnsi="Times New Roman" w:cs="Times New Roman"/>
          <w:lang w:eastAsia="en-GB"/>
        </w:rPr>
        <w:t>paslaugų atskirų etapų terminai turi būti ne ilgesni</w:t>
      </w:r>
      <w:r w:rsidR="00562736" w:rsidRPr="0B9F9B42">
        <w:rPr>
          <w:rFonts w:ascii="Times New Roman" w:hAnsi="Times New Roman" w:cs="Times New Roman"/>
          <w:lang w:eastAsia="en-GB"/>
        </w:rPr>
        <w:t>,</w:t>
      </w:r>
      <w:r w:rsidRPr="0B9F9B42">
        <w:rPr>
          <w:rFonts w:ascii="Times New Roman" w:hAnsi="Times New Roman" w:cs="Times New Roman"/>
          <w:lang w:eastAsia="en-GB"/>
        </w:rPr>
        <w:t xml:space="preserve"> nei nurodyti </w:t>
      </w:r>
      <w:r w:rsidR="004352A2" w:rsidRPr="0B9F9B42">
        <w:rPr>
          <w:rFonts w:ascii="Times New Roman" w:hAnsi="Times New Roman" w:cs="Times New Roman"/>
          <w:lang w:eastAsia="en-GB"/>
        </w:rPr>
        <w:t>toliau</w:t>
      </w:r>
      <w:r w:rsidRPr="0B9F9B42">
        <w:rPr>
          <w:rFonts w:ascii="Times New Roman" w:hAnsi="Times New Roman" w:cs="Times New Roman"/>
          <w:lang w:eastAsia="en-GB"/>
        </w:rPr>
        <w:t xml:space="preserve"> esančioje reikalavimų lentelėje.</w:t>
      </w:r>
    </w:p>
    <w:p w14:paraId="0D50EBE4" w14:textId="77777777" w:rsidR="00282386" w:rsidRPr="00BE50B5" w:rsidRDefault="00282386" w:rsidP="000C4D83">
      <w:pPr>
        <w:rPr>
          <w:rFonts w:ascii="Times New Roman" w:hAnsi="Times New Roman" w:cs="Times New Roman"/>
          <w:b/>
          <w:bCs/>
          <w:lang w:eastAsia="en-GB"/>
        </w:rPr>
      </w:pPr>
    </w:p>
    <w:p w14:paraId="74763AD4" w14:textId="6144F765" w:rsidR="00282386" w:rsidRPr="00BE50B5" w:rsidRDefault="00282386"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79" w:name="_Toc156300553"/>
      <w:bookmarkStart w:id="380" w:name="_Toc160629777"/>
      <w:r w:rsidR="000A3BC2" w:rsidRPr="0010434F">
        <w:rPr>
          <w:rFonts w:ascii="Times New Roman" w:hAnsi="Times New Roman" w:cs="Times New Roman"/>
          <w:b/>
          <w:bCs/>
          <w:lang w:eastAsia="en-GB"/>
        </w:rPr>
        <w:t>97</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KVPS </w:t>
      </w:r>
      <w:r w:rsidR="00411C60">
        <w:rPr>
          <w:rFonts w:ascii="Times New Roman" w:hAnsi="Times New Roman" w:cs="Times New Roman"/>
          <w:b/>
          <w:bCs/>
          <w:lang w:eastAsia="en-GB"/>
        </w:rPr>
        <w:t>modernizavimo</w:t>
      </w:r>
      <w:r w:rsidR="00411C60" w:rsidRPr="00BE50B5">
        <w:rPr>
          <w:rFonts w:ascii="Times New Roman" w:hAnsi="Times New Roman" w:cs="Times New Roman"/>
          <w:b/>
          <w:bCs/>
          <w:lang w:eastAsia="en-GB"/>
        </w:rPr>
        <w:t xml:space="preserve"> </w:t>
      </w:r>
      <w:r w:rsidRPr="00BE50B5">
        <w:rPr>
          <w:rFonts w:ascii="Times New Roman" w:hAnsi="Times New Roman" w:cs="Times New Roman"/>
          <w:b/>
          <w:bCs/>
          <w:lang w:eastAsia="en-GB"/>
        </w:rPr>
        <w:t>etapams</w:t>
      </w:r>
      <w:bookmarkEnd w:id="379"/>
      <w:bookmarkEnd w:id="3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0"/>
        <w:gridCol w:w="2172"/>
        <w:gridCol w:w="3527"/>
        <w:gridCol w:w="6083"/>
        <w:gridCol w:w="1707"/>
      </w:tblGrid>
      <w:tr w:rsidR="00282386" w:rsidRPr="00BE50B5" w14:paraId="4AF4C769" w14:textId="77777777" w:rsidTr="118C7EF8">
        <w:trPr>
          <w:tblHeader/>
        </w:trPr>
        <w:tc>
          <w:tcPr>
            <w:tcW w:w="361"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6BBCF46" w14:textId="77777777" w:rsidR="00282386" w:rsidRPr="00BE50B5" w:rsidRDefault="00282386"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74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E0B9ECD" w14:textId="77777777" w:rsidR="00282386" w:rsidRPr="00BE50B5" w:rsidRDefault="00282386" w:rsidP="000C4D83">
            <w:pPr>
              <w:keepNext/>
              <w:spacing w:before="60" w:after="60"/>
              <w:jc w:val="both"/>
              <w:rPr>
                <w:rFonts w:ascii="Times New Roman" w:hAnsi="Times New Roman" w:cs="Times New Roman"/>
                <w:b/>
              </w:rPr>
            </w:pPr>
            <w:r w:rsidRPr="00BE50B5">
              <w:rPr>
                <w:rFonts w:ascii="Times New Roman" w:hAnsi="Times New Roman" w:cs="Times New Roman"/>
                <w:b/>
              </w:rPr>
              <w:t>Paslaugų teikimo etapas</w:t>
            </w:r>
          </w:p>
        </w:tc>
        <w:tc>
          <w:tcPr>
            <w:tcW w:w="1213"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ED7E761" w14:textId="77777777" w:rsidR="00282386" w:rsidRPr="00BE50B5" w:rsidRDefault="00282386" w:rsidP="000C4D83">
            <w:pPr>
              <w:keepNext/>
              <w:spacing w:before="60" w:after="60"/>
              <w:jc w:val="both"/>
              <w:rPr>
                <w:rFonts w:ascii="Times New Roman" w:hAnsi="Times New Roman" w:cs="Times New Roman"/>
                <w:b/>
              </w:rPr>
            </w:pPr>
            <w:r w:rsidRPr="00BE50B5">
              <w:rPr>
                <w:rFonts w:ascii="Times New Roman" w:hAnsi="Times New Roman" w:cs="Times New Roman"/>
                <w:b/>
              </w:rPr>
              <w:t>Etapo veiklos</w:t>
            </w:r>
          </w:p>
        </w:tc>
        <w:tc>
          <w:tcPr>
            <w:tcW w:w="2092"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BD443F5" w14:textId="77777777" w:rsidR="00282386" w:rsidRPr="00BE50B5" w:rsidRDefault="00282386" w:rsidP="000C4D83">
            <w:pPr>
              <w:keepNext/>
              <w:spacing w:before="60" w:after="60"/>
              <w:jc w:val="both"/>
              <w:rPr>
                <w:rFonts w:ascii="Times New Roman" w:hAnsi="Times New Roman" w:cs="Times New Roman"/>
                <w:b/>
              </w:rPr>
            </w:pPr>
            <w:r w:rsidRPr="00BE50B5">
              <w:rPr>
                <w:rFonts w:ascii="Times New Roman" w:hAnsi="Times New Roman" w:cs="Times New Roman"/>
                <w:b/>
              </w:rPr>
              <w:t>Rezultatas</w:t>
            </w:r>
          </w:p>
        </w:tc>
        <w:tc>
          <w:tcPr>
            <w:tcW w:w="58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9401866" w14:textId="77777777" w:rsidR="00282386" w:rsidRPr="00BE50B5" w:rsidRDefault="00282386" w:rsidP="000C4D83">
            <w:pPr>
              <w:keepNext/>
              <w:spacing w:before="60" w:after="60"/>
              <w:jc w:val="both"/>
              <w:rPr>
                <w:rFonts w:ascii="Times New Roman" w:hAnsi="Times New Roman" w:cs="Times New Roman"/>
                <w:b/>
              </w:rPr>
            </w:pPr>
            <w:r w:rsidRPr="00BE50B5">
              <w:rPr>
                <w:rFonts w:ascii="Times New Roman" w:hAnsi="Times New Roman" w:cs="Times New Roman"/>
                <w:b/>
              </w:rPr>
              <w:t>Terminas</w:t>
            </w:r>
          </w:p>
        </w:tc>
      </w:tr>
      <w:tr w:rsidR="00282386" w:rsidRPr="00BE50B5" w14:paraId="6F6FD682" w14:textId="77777777" w:rsidTr="118C7EF8">
        <w:tc>
          <w:tcPr>
            <w:tcW w:w="361" w:type="pct"/>
            <w:tcBorders>
              <w:top w:val="single" w:sz="4" w:space="0" w:color="auto"/>
              <w:left w:val="single" w:sz="4" w:space="0" w:color="auto"/>
              <w:bottom w:val="single" w:sz="4" w:space="0" w:color="auto"/>
              <w:right w:val="single" w:sz="4" w:space="0" w:color="auto"/>
            </w:tcBorders>
          </w:tcPr>
          <w:p w14:paraId="2B92F67D" w14:textId="77777777" w:rsidR="00282386" w:rsidRPr="00BE50B5" w:rsidRDefault="00282386" w:rsidP="00996C4F">
            <w:pPr>
              <w:pStyle w:val="Tablenumber"/>
              <w:numPr>
                <w:ilvl w:val="0"/>
                <w:numId w:val="115"/>
              </w:numPr>
              <w:ind w:right="-108" w:hanging="681"/>
              <w:rPr>
                <w:kern w:val="2"/>
                <w14:ligatures w14:val="standardContextual"/>
              </w:rPr>
            </w:pPr>
          </w:p>
        </w:tc>
        <w:tc>
          <w:tcPr>
            <w:tcW w:w="747" w:type="pct"/>
            <w:tcBorders>
              <w:top w:val="single" w:sz="4" w:space="0" w:color="auto"/>
              <w:left w:val="single" w:sz="4" w:space="0" w:color="auto"/>
              <w:bottom w:val="single" w:sz="4" w:space="0" w:color="auto"/>
              <w:right w:val="single" w:sz="4" w:space="0" w:color="auto"/>
            </w:tcBorders>
            <w:hideMark/>
          </w:tcPr>
          <w:p w14:paraId="4006F01A" w14:textId="77777777" w:rsidR="00282386" w:rsidRPr="00BE50B5" w:rsidRDefault="00282386" w:rsidP="000C4D83">
            <w:pPr>
              <w:jc w:val="both"/>
              <w:rPr>
                <w:rFonts w:ascii="Times New Roman" w:hAnsi="Times New Roman" w:cs="Times New Roman"/>
                <w:sz w:val="22"/>
              </w:rPr>
            </w:pPr>
            <w:r w:rsidRPr="00BE50B5">
              <w:rPr>
                <w:rFonts w:ascii="Times New Roman" w:hAnsi="Times New Roman" w:cs="Times New Roman"/>
                <w:b/>
              </w:rPr>
              <w:t>Inicijavimas</w:t>
            </w:r>
          </w:p>
        </w:tc>
        <w:tc>
          <w:tcPr>
            <w:tcW w:w="1213" w:type="pct"/>
            <w:tcBorders>
              <w:top w:val="single" w:sz="4" w:space="0" w:color="auto"/>
              <w:left w:val="single" w:sz="4" w:space="0" w:color="auto"/>
              <w:bottom w:val="single" w:sz="4" w:space="0" w:color="auto"/>
              <w:right w:val="single" w:sz="4" w:space="0" w:color="auto"/>
            </w:tcBorders>
          </w:tcPr>
          <w:p w14:paraId="6535F55A" w14:textId="77777777" w:rsidR="00282386" w:rsidRPr="00BE50B5" w:rsidRDefault="00282386" w:rsidP="000C4D83">
            <w:pPr>
              <w:pStyle w:val="Lentekstasarial"/>
              <w:tabs>
                <w:tab w:val="left" w:pos="350"/>
                <w:tab w:val="left" w:pos="492"/>
              </w:tabs>
              <w:spacing w:before="0" w:after="0" w:line="240" w:lineRule="auto"/>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Paslaugų teikėjas:</w:t>
            </w:r>
          </w:p>
          <w:p w14:paraId="62126AB7" w14:textId="2EAE4E74" w:rsidR="00282386" w:rsidRPr="00BE50B5" w:rsidRDefault="00282386" w:rsidP="00996C4F">
            <w:pPr>
              <w:pStyle w:val="LENBUL1arial"/>
              <w:numPr>
                <w:ilvl w:val="0"/>
                <w:numId w:val="123"/>
              </w:numPr>
              <w:tabs>
                <w:tab w:val="clear" w:pos="296"/>
                <w:tab w:val="clear" w:pos="479"/>
                <w:tab w:val="left" w:pos="350"/>
                <w:tab w:val="left" w:pos="49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 xml:space="preserve">parengia ir su </w:t>
            </w:r>
            <w:r w:rsidR="00165DF5">
              <w:rPr>
                <w:rFonts w:ascii="Times New Roman" w:hAnsi="Times New Roman" w:cs="Times New Roman"/>
                <w:color w:val="auto"/>
                <w:sz w:val="24"/>
                <w:szCs w:val="24"/>
                <w:lang w:val="lt-LT"/>
              </w:rPr>
              <w:t>URM</w:t>
            </w:r>
            <w:r w:rsidRPr="00BE50B5">
              <w:rPr>
                <w:rFonts w:ascii="Times New Roman" w:hAnsi="Times New Roman" w:cs="Times New Roman"/>
                <w:color w:val="auto"/>
                <w:sz w:val="24"/>
                <w:szCs w:val="24"/>
                <w:lang w:val="lt-LT"/>
              </w:rPr>
              <w:t xml:space="preserve"> suderina Projekto planą;</w:t>
            </w:r>
          </w:p>
          <w:p w14:paraId="237C5074" w14:textId="369BC75B" w:rsidR="00282386" w:rsidRPr="00BE50B5" w:rsidRDefault="00282386" w:rsidP="00996C4F">
            <w:pPr>
              <w:pStyle w:val="Lentekstasarial"/>
              <w:numPr>
                <w:ilvl w:val="0"/>
                <w:numId w:val="123"/>
              </w:numPr>
              <w:tabs>
                <w:tab w:val="left" w:pos="350"/>
                <w:tab w:val="left" w:pos="492"/>
              </w:tabs>
              <w:spacing w:before="0" w:after="0"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organizuoja projekto įvadinį susitikimą;</w:t>
            </w:r>
          </w:p>
          <w:p w14:paraId="73272D42" w14:textId="7B030B79" w:rsidR="00282386" w:rsidRPr="00BE50B5" w:rsidRDefault="00282386" w:rsidP="00996C4F">
            <w:pPr>
              <w:pStyle w:val="LENBUL1arial"/>
              <w:numPr>
                <w:ilvl w:val="0"/>
                <w:numId w:val="123"/>
              </w:numPr>
              <w:tabs>
                <w:tab w:val="clear" w:pos="296"/>
                <w:tab w:val="clear" w:pos="479"/>
                <w:tab w:val="left" w:pos="350"/>
                <w:tab w:val="left" w:pos="492"/>
              </w:tabs>
              <w:spacing w:line="240" w:lineRule="auto"/>
              <w:ind w:left="0" w:firstLine="0"/>
              <w:rPr>
                <w:rFonts w:ascii="Times New Roman" w:hAnsi="Times New Roman" w:cs="Times New Roman"/>
                <w:sz w:val="24"/>
                <w:szCs w:val="24"/>
                <w:lang w:val="lt-LT"/>
              </w:rPr>
            </w:pPr>
            <w:r w:rsidRPr="00BE50B5">
              <w:rPr>
                <w:rFonts w:ascii="Times New Roman" w:hAnsi="Times New Roman" w:cs="Times New Roman"/>
                <w:color w:val="auto"/>
                <w:sz w:val="24"/>
                <w:szCs w:val="24"/>
                <w:lang w:val="lt-LT"/>
              </w:rPr>
              <w:t xml:space="preserve">pateikia </w:t>
            </w:r>
            <w:r w:rsidR="00165DF5">
              <w:rPr>
                <w:rFonts w:ascii="Times New Roman" w:hAnsi="Times New Roman" w:cs="Times New Roman"/>
                <w:color w:val="auto"/>
                <w:sz w:val="24"/>
                <w:szCs w:val="24"/>
                <w:lang w:val="lt-LT"/>
              </w:rPr>
              <w:t>URM</w:t>
            </w:r>
            <w:r w:rsidRPr="00BE50B5">
              <w:rPr>
                <w:rFonts w:ascii="Times New Roman" w:hAnsi="Times New Roman" w:cs="Times New Roman"/>
                <w:color w:val="auto"/>
                <w:sz w:val="24"/>
                <w:szCs w:val="24"/>
                <w:lang w:val="lt-LT"/>
              </w:rPr>
              <w:t xml:space="preserve"> projektui įgyvendinti reikiamos informacijos ir dokumentų sąrašą.</w:t>
            </w:r>
          </w:p>
          <w:p w14:paraId="410022E1" w14:textId="71141236" w:rsidR="00282386" w:rsidRPr="00BE50B5" w:rsidRDefault="00165DF5" w:rsidP="000C4D83">
            <w:pPr>
              <w:pStyle w:val="Lentekstasarial"/>
              <w:tabs>
                <w:tab w:val="left" w:pos="350"/>
                <w:tab w:val="left" w:pos="492"/>
              </w:tabs>
              <w:spacing w:before="0" w:after="0" w:line="240" w:lineRule="auto"/>
              <w:rPr>
                <w:rFonts w:ascii="Times New Roman" w:hAnsi="Times New Roman" w:cs="Times New Roman"/>
                <w:color w:val="auto"/>
                <w:sz w:val="24"/>
                <w:szCs w:val="24"/>
                <w:lang w:val="lt-LT"/>
              </w:rPr>
            </w:pPr>
            <w:r>
              <w:rPr>
                <w:rFonts w:ascii="Times New Roman" w:hAnsi="Times New Roman" w:cs="Times New Roman"/>
                <w:color w:val="auto"/>
                <w:sz w:val="24"/>
                <w:szCs w:val="24"/>
                <w:lang w:val="lt-LT"/>
              </w:rPr>
              <w:t>URM</w:t>
            </w:r>
            <w:r w:rsidR="00282386" w:rsidRPr="00BE50B5">
              <w:rPr>
                <w:rFonts w:ascii="Times New Roman" w:hAnsi="Times New Roman" w:cs="Times New Roman"/>
                <w:color w:val="auto"/>
                <w:sz w:val="24"/>
                <w:szCs w:val="24"/>
                <w:lang w:val="lt-LT"/>
              </w:rPr>
              <w:t xml:space="preserve"> (pagal kompetenciją):</w:t>
            </w:r>
          </w:p>
          <w:p w14:paraId="3D46ECC7" w14:textId="77777777" w:rsidR="00282386" w:rsidRPr="0010434F" w:rsidRDefault="00282386" w:rsidP="00996C4F">
            <w:pPr>
              <w:pStyle w:val="LENBUL1arial"/>
              <w:numPr>
                <w:ilvl w:val="0"/>
                <w:numId w:val="123"/>
              </w:numPr>
              <w:tabs>
                <w:tab w:val="clear" w:pos="296"/>
                <w:tab w:val="clear" w:pos="479"/>
                <w:tab w:val="left" w:pos="350"/>
                <w:tab w:val="left" w:pos="492"/>
              </w:tabs>
              <w:spacing w:line="240" w:lineRule="auto"/>
              <w:ind w:left="0" w:firstLine="0"/>
              <w:rPr>
                <w:rFonts w:ascii="Times New Roman" w:hAnsi="Times New Roman" w:cs="Times New Roman"/>
                <w:color w:val="auto"/>
                <w:sz w:val="24"/>
                <w:szCs w:val="24"/>
                <w:lang w:val="lt-LT"/>
              </w:rPr>
            </w:pPr>
            <w:r w:rsidRPr="0010434F">
              <w:rPr>
                <w:rFonts w:ascii="Times New Roman" w:hAnsi="Times New Roman" w:cs="Times New Roman"/>
                <w:color w:val="auto"/>
                <w:sz w:val="24"/>
                <w:szCs w:val="24"/>
                <w:lang w:val="lt-LT"/>
              </w:rPr>
              <w:t>vertina ir pritaria Projekto planui;</w:t>
            </w:r>
          </w:p>
          <w:p w14:paraId="64F65C5E" w14:textId="77777777" w:rsidR="00282386" w:rsidRPr="0010434F" w:rsidRDefault="00282386" w:rsidP="00996C4F">
            <w:pPr>
              <w:pStyle w:val="LENBUL1arial"/>
              <w:numPr>
                <w:ilvl w:val="0"/>
                <w:numId w:val="123"/>
              </w:numPr>
              <w:tabs>
                <w:tab w:val="clear" w:pos="296"/>
                <w:tab w:val="clear" w:pos="479"/>
                <w:tab w:val="left" w:pos="350"/>
                <w:tab w:val="left" w:pos="492"/>
              </w:tabs>
              <w:spacing w:line="240" w:lineRule="auto"/>
              <w:ind w:left="0" w:firstLine="0"/>
              <w:rPr>
                <w:rFonts w:ascii="Times New Roman" w:hAnsi="Times New Roman" w:cs="Times New Roman"/>
                <w:color w:val="auto"/>
                <w:sz w:val="24"/>
                <w:szCs w:val="24"/>
                <w:lang w:val="lt-LT"/>
              </w:rPr>
            </w:pPr>
            <w:r w:rsidRPr="0010434F">
              <w:rPr>
                <w:rFonts w:ascii="Times New Roman" w:hAnsi="Times New Roman" w:cs="Times New Roman"/>
                <w:color w:val="auto"/>
                <w:sz w:val="24"/>
                <w:szCs w:val="24"/>
                <w:lang w:val="lt-LT"/>
              </w:rPr>
              <w:t>dalyvauja įvadiniame projekto susitikime;</w:t>
            </w:r>
          </w:p>
          <w:p w14:paraId="405C78BC" w14:textId="7FDD798F" w:rsidR="00282386" w:rsidRPr="00BE50B5" w:rsidRDefault="00282386" w:rsidP="00996C4F">
            <w:pPr>
              <w:pStyle w:val="LENBUL1arial"/>
              <w:numPr>
                <w:ilvl w:val="0"/>
                <w:numId w:val="123"/>
              </w:numPr>
              <w:tabs>
                <w:tab w:val="clear" w:pos="296"/>
                <w:tab w:val="clear" w:pos="479"/>
                <w:tab w:val="left" w:pos="350"/>
                <w:tab w:val="left" w:pos="492"/>
              </w:tabs>
              <w:spacing w:line="240" w:lineRule="auto"/>
              <w:ind w:left="0" w:firstLine="0"/>
              <w:rPr>
                <w:rFonts w:ascii="Times New Roman" w:hAnsi="Times New Roman" w:cs="Times New Roman"/>
                <w:sz w:val="22"/>
                <w:lang w:val="lt-LT"/>
              </w:rPr>
            </w:pPr>
            <w:r w:rsidRPr="00BE50B5">
              <w:rPr>
                <w:rFonts w:ascii="Times New Roman" w:hAnsi="Times New Roman" w:cs="Times New Roman"/>
                <w:color w:val="auto"/>
                <w:sz w:val="24"/>
                <w:szCs w:val="24"/>
                <w:lang w:val="lt-LT"/>
              </w:rPr>
              <w:t>sutartais terminais teikia pastabas ir rekomendacijas.</w:t>
            </w:r>
          </w:p>
        </w:tc>
        <w:tc>
          <w:tcPr>
            <w:tcW w:w="2092" w:type="pct"/>
            <w:tcBorders>
              <w:top w:val="single" w:sz="4" w:space="0" w:color="auto"/>
              <w:left w:val="single" w:sz="4" w:space="0" w:color="auto"/>
              <w:bottom w:val="single" w:sz="4" w:space="0" w:color="auto"/>
              <w:right w:val="single" w:sz="4" w:space="0" w:color="auto"/>
            </w:tcBorders>
          </w:tcPr>
          <w:p w14:paraId="3690A46E" w14:textId="6E8D5BF5" w:rsidR="00282386" w:rsidRPr="00BE50B5" w:rsidRDefault="00282386" w:rsidP="000C4D83">
            <w:pPr>
              <w:jc w:val="both"/>
              <w:rPr>
                <w:rFonts w:ascii="Times New Roman" w:hAnsi="Times New Roman" w:cs="Times New Roman"/>
              </w:rPr>
            </w:pPr>
            <w:r w:rsidRPr="00BE50B5">
              <w:rPr>
                <w:rFonts w:ascii="Times New Roman" w:hAnsi="Times New Roman" w:cs="Times New Roman"/>
                <w:b/>
              </w:rPr>
              <w:t>Projekto planas</w:t>
            </w:r>
            <w:r w:rsidRPr="00BE50B5">
              <w:rPr>
                <w:rFonts w:ascii="Times New Roman" w:hAnsi="Times New Roman" w:cs="Times New Roman"/>
              </w:rPr>
              <w:t xml:space="preserve">. </w:t>
            </w:r>
          </w:p>
          <w:p w14:paraId="6600EB85" w14:textId="33ACAD9D"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Projekto plane nurodoma: projekto tikslai, prioritetai, etapų apimtys ir rezultatai, suinteresuotos šalys, darbų atlikimo grafikas, naudojami standartai, kokybiniai reikalavimai, testavimo prioritetai ir leistini nukrypimai, rizikos ir jų suvaldymo būdai, komunikavimo principai, atsakomybės, projekto </w:t>
            </w:r>
            <w:r w:rsidR="00AF7F1A" w:rsidRPr="00BE50B5">
              <w:rPr>
                <w:rFonts w:ascii="Times New Roman" w:hAnsi="Times New Roman" w:cs="Times New Roman"/>
              </w:rPr>
              <w:t>problemų</w:t>
            </w:r>
            <w:r w:rsidRPr="00BE50B5">
              <w:rPr>
                <w:rFonts w:ascii="Times New Roman" w:hAnsi="Times New Roman" w:cs="Times New Roman"/>
              </w:rPr>
              <w:t xml:space="preserve">̨ nustatymo ir valdymo </w:t>
            </w:r>
            <w:r w:rsidR="00AF7F1A" w:rsidRPr="00BE50B5">
              <w:rPr>
                <w:rFonts w:ascii="Times New Roman" w:hAnsi="Times New Roman" w:cs="Times New Roman"/>
              </w:rPr>
              <w:t>procedūros</w:t>
            </w:r>
            <w:r w:rsidRPr="00BE50B5">
              <w:rPr>
                <w:rFonts w:ascii="Times New Roman" w:hAnsi="Times New Roman" w:cs="Times New Roman"/>
              </w:rPr>
              <w:t xml:space="preserve">, tarpinių ir galutinių rezultatų </w:t>
            </w:r>
            <w:r w:rsidR="00AF7F1A" w:rsidRPr="00BE50B5">
              <w:rPr>
                <w:rFonts w:ascii="Times New Roman" w:hAnsi="Times New Roman" w:cs="Times New Roman"/>
              </w:rPr>
              <w:t>priėmimo</w:t>
            </w:r>
            <w:r w:rsidRPr="00BE50B5">
              <w:rPr>
                <w:rFonts w:ascii="Times New Roman" w:hAnsi="Times New Roman" w:cs="Times New Roman"/>
              </w:rPr>
              <w:t xml:space="preserve"> vertinimo kriterijai.</w:t>
            </w:r>
          </w:p>
          <w:p w14:paraId="4C584C2B" w14:textId="77777777" w:rsidR="00282386" w:rsidRPr="00BE50B5" w:rsidRDefault="00282386" w:rsidP="000C4D83">
            <w:pPr>
              <w:jc w:val="both"/>
              <w:rPr>
                <w:rFonts w:ascii="Times New Roman" w:hAnsi="Times New Roman" w:cs="Times New Roman"/>
                <w:sz w:val="22"/>
              </w:rPr>
            </w:pPr>
          </w:p>
          <w:p w14:paraId="726EFB50" w14:textId="67BF5BEF" w:rsidR="00282386" w:rsidRPr="00BE50B5" w:rsidRDefault="00282386" w:rsidP="000C4D83">
            <w:pPr>
              <w:jc w:val="both"/>
              <w:rPr>
                <w:rFonts w:ascii="Times New Roman" w:hAnsi="Times New Roman" w:cs="Times New Roman"/>
                <w:b/>
                <w:bCs/>
              </w:rPr>
            </w:pPr>
            <w:r w:rsidRPr="00BE50B5">
              <w:rPr>
                <w:rFonts w:ascii="Times New Roman" w:hAnsi="Times New Roman" w:cs="Times New Roman"/>
                <w:b/>
                <w:bCs/>
              </w:rPr>
              <w:t>Projekto plano korekcijos.</w:t>
            </w:r>
          </w:p>
          <w:p w14:paraId="26AC2945" w14:textId="08EBB37A" w:rsidR="00282386" w:rsidRPr="00BE50B5" w:rsidRDefault="00165DF5" w:rsidP="000C4D83">
            <w:pPr>
              <w:jc w:val="both"/>
              <w:rPr>
                <w:rFonts w:ascii="Times New Roman" w:hAnsi="Times New Roman" w:cs="Times New Roman"/>
                <w:sz w:val="22"/>
              </w:rPr>
            </w:pPr>
            <w:r>
              <w:rPr>
                <w:rFonts w:ascii="Times New Roman" w:hAnsi="Times New Roman" w:cs="Times New Roman"/>
              </w:rPr>
              <w:t>URM</w:t>
            </w:r>
            <w:r w:rsidR="00282386" w:rsidRPr="00BE50B5">
              <w:rPr>
                <w:rFonts w:ascii="Times New Roman" w:hAnsi="Times New Roman" w:cs="Times New Roman"/>
              </w:rPr>
              <w:t xml:space="preserve"> ar Paslaugų Teikėjo iniciatyva</w:t>
            </w:r>
            <w:r w:rsidR="00282386" w:rsidRPr="00BE50B5" w:rsidDel="00C5399A">
              <w:rPr>
                <w:rFonts w:ascii="Times New Roman" w:hAnsi="Times New Roman" w:cs="Times New Roman"/>
              </w:rPr>
              <w:t xml:space="preserve"> </w:t>
            </w:r>
            <w:r w:rsidR="00282386" w:rsidRPr="00BE50B5">
              <w:rPr>
                <w:rFonts w:ascii="Times New Roman" w:hAnsi="Times New Roman" w:cs="Times New Roman"/>
              </w:rPr>
              <w:t xml:space="preserve">Projekto vykdymo eigoje, esant poreikiui, </w:t>
            </w:r>
            <w:r w:rsidR="00D111C8" w:rsidRPr="00BE50B5">
              <w:rPr>
                <w:rFonts w:ascii="Times New Roman" w:hAnsi="Times New Roman" w:cs="Times New Roman"/>
              </w:rPr>
              <w:t xml:space="preserve">projekto planas </w:t>
            </w:r>
            <w:r w:rsidR="00282386" w:rsidRPr="00BE50B5">
              <w:rPr>
                <w:rFonts w:ascii="Times New Roman" w:hAnsi="Times New Roman" w:cs="Times New Roman"/>
              </w:rPr>
              <w:t>galės būti atnaujinimas.</w:t>
            </w:r>
          </w:p>
        </w:tc>
        <w:tc>
          <w:tcPr>
            <w:tcW w:w="587" w:type="pct"/>
            <w:tcBorders>
              <w:top w:val="single" w:sz="4" w:space="0" w:color="auto"/>
              <w:left w:val="single" w:sz="4" w:space="0" w:color="auto"/>
              <w:bottom w:val="single" w:sz="4" w:space="0" w:color="auto"/>
              <w:right w:val="single" w:sz="4" w:space="0" w:color="auto"/>
            </w:tcBorders>
          </w:tcPr>
          <w:p w14:paraId="35B803A0" w14:textId="7E51F065" w:rsidR="00282386" w:rsidRPr="00BE50B5" w:rsidRDefault="00282386" w:rsidP="000C4D83">
            <w:pPr>
              <w:jc w:val="both"/>
              <w:rPr>
                <w:rFonts w:ascii="Times New Roman" w:hAnsi="Times New Roman" w:cs="Times New Roman"/>
                <w:sz w:val="22"/>
              </w:rPr>
            </w:pPr>
            <w:r w:rsidRPr="00BE50B5">
              <w:rPr>
                <w:rFonts w:ascii="Times New Roman" w:hAnsi="Times New Roman" w:cs="Times New Roman"/>
              </w:rPr>
              <w:t xml:space="preserve">Etapo rezultatai turi būti pateikti ir suderinti su </w:t>
            </w:r>
            <w:r w:rsidR="00165DF5">
              <w:rPr>
                <w:rFonts w:ascii="Times New Roman" w:hAnsi="Times New Roman" w:cs="Times New Roman"/>
              </w:rPr>
              <w:t>URM</w:t>
            </w:r>
            <w:r w:rsidRPr="00BE50B5">
              <w:rPr>
                <w:rFonts w:ascii="Times New Roman" w:hAnsi="Times New Roman" w:cs="Times New Roman"/>
              </w:rPr>
              <w:t xml:space="preserve"> ne vėliau kaip per 10 darbo dienų (2 savaites) nuo Paslaugų teikimo sutarties įsigaliojimo datos.</w:t>
            </w:r>
          </w:p>
        </w:tc>
      </w:tr>
      <w:tr w:rsidR="00282386" w:rsidRPr="00BE50B5" w14:paraId="0A42C17A" w14:textId="77777777" w:rsidTr="118C7EF8">
        <w:tc>
          <w:tcPr>
            <w:tcW w:w="361" w:type="pct"/>
            <w:tcBorders>
              <w:top w:val="single" w:sz="4" w:space="0" w:color="auto"/>
              <w:left w:val="single" w:sz="4" w:space="0" w:color="auto"/>
              <w:bottom w:val="single" w:sz="4" w:space="0" w:color="auto"/>
              <w:right w:val="single" w:sz="4" w:space="0" w:color="auto"/>
            </w:tcBorders>
          </w:tcPr>
          <w:p w14:paraId="30851AB6" w14:textId="77777777" w:rsidR="00282386" w:rsidRPr="00BE50B5" w:rsidRDefault="00282386" w:rsidP="00996C4F">
            <w:pPr>
              <w:pStyle w:val="Tablenumber"/>
              <w:numPr>
                <w:ilvl w:val="0"/>
                <w:numId w:val="115"/>
              </w:numPr>
              <w:ind w:right="-108" w:hanging="681"/>
              <w:rPr>
                <w:kern w:val="2"/>
                <w14:ligatures w14:val="standardContextual"/>
              </w:rPr>
            </w:pPr>
          </w:p>
        </w:tc>
        <w:tc>
          <w:tcPr>
            <w:tcW w:w="747" w:type="pct"/>
            <w:tcBorders>
              <w:top w:val="single" w:sz="4" w:space="0" w:color="auto"/>
              <w:left w:val="single" w:sz="4" w:space="0" w:color="auto"/>
              <w:bottom w:val="single" w:sz="4" w:space="0" w:color="auto"/>
              <w:right w:val="single" w:sz="4" w:space="0" w:color="auto"/>
            </w:tcBorders>
            <w:hideMark/>
          </w:tcPr>
          <w:p w14:paraId="7D5E77BA" w14:textId="77777777" w:rsidR="00282386" w:rsidRPr="00BE50B5" w:rsidRDefault="00282386" w:rsidP="000C4D83">
            <w:pPr>
              <w:jc w:val="both"/>
              <w:rPr>
                <w:rFonts w:ascii="Times New Roman" w:hAnsi="Times New Roman" w:cs="Times New Roman"/>
                <w:sz w:val="22"/>
              </w:rPr>
            </w:pPr>
            <w:r w:rsidRPr="00BE50B5">
              <w:rPr>
                <w:rFonts w:ascii="Times New Roman" w:hAnsi="Times New Roman" w:cs="Times New Roman"/>
                <w:b/>
              </w:rPr>
              <w:t>Detali analizė</w:t>
            </w:r>
          </w:p>
        </w:tc>
        <w:tc>
          <w:tcPr>
            <w:tcW w:w="1213" w:type="pct"/>
            <w:tcBorders>
              <w:top w:val="single" w:sz="4" w:space="0" w:color="auto"/>
              <w:left w:val="single" w:sz="4" w:space="0" w:color="auto"/>
              <w:bottom w:val="single" w:sz="4" w:space="0" w:color="auto"/>
              <w:right w:val="single" w:sz="4" w:space="0" w:color="auto"/>
            </w:tcBorders>
          </w:tcPr>
          <w:p w14:paraId="2C2422F1" w14:textId="77777777" w:rsidR="00282386" w:rsidRPr="00BE50B5" w:rsidRDefault="00282386" w:rsidP="000C4D83">
            <w:pPr>
              <w:pStyle w:val="Lentekstasarial"/>
              <w:tabs>
                <w:tab w:val="left" w:pos="350"/>
                <w:tab w:val="left" w:pos="492"/>
              </w:tabs>
              <w:spacing w:before="0" w:after="0" w:line="240" w:lineRule="auto"/>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Paslaugų teikėjas:</w:t>
            </w:r>
          </w:p>
          <w:p w14:paraId="015D4182" w14:textId="034D5E14" w:rsidR="00282386" w:rsidRPr="00BE50B5" w:rsidRDefault="00282386" w:rsidP="00996C4F">
            <w:pPr>
              <w:pStyle w:val="LENBUL1arial"/>
              <w:numPr>
                <w:ilvl w:val="0"/>
                <w:numId w:val="123"/>
              </w:numPr>
              <w:tabs>
                <w:tab w:val="clear" w:pos="296"/>
                <w:tab w:val="clear" w:pos="479"/>
                <w:tab w:val="left" w:pos="350"/>
                <w:tab w:val="left" w:pos="49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 xml:space="preserve">atlieka esamos ir siekiamos padėties įvertinimą, parengia detalios analizės dokumentaciją ir ją suderina su </w:t>
            </w:r>
            <w:r w:rsidR="00165DF5">
              <w:rPr>
                <w:rFonts w:ascii="Times New Roman" w:hAnsi="Times New Roman" w:cs="Times New Roman"/>
                <w:color w:val="auto"/>
                <w:sz w:val="24"/>
                <w:szCs w:val="24"/>
                <w:lang w:val="lt-LT"/>
              </w:rPr>
              <w:t>URM</w:t>
            </w:r>
            <w:r w:rsidRPr="00BE50B5">
              <w:rPr>
                <w:rFonts w:ascii="Times New Roman" w:hAnsi="Times New Roman" w:cs="Times New Roman"/>
                <w:color w:val="auto"/>
                <w:sz w:val="24"/>
                <w:szCs w:val="24"/>
                <w:lang w:val="lt-LT"/>
              </w:rPr>
              <w:t>.</w:t>
            </w:r>
          </w:p>
          <w:p w14:paraId="71A6D66A" w14:textId="3E2ECCEF" w:rsidR="00282386" w:rsidRPr="00BE50B5" w:rsidRDefault="00165DF5" w:rsidP="000C4D83">
            <w:pPr>
              <w:pStyle w:val="Lentekstasarial"/>
              <w:tabs>
                <w:tab w:val="left" w:pos="350"/>
                <w:tab w:val="left" w:pos="492"/>
              </w:tabs>
              <w:spacing w:before="0" w:after="0" w:line="240" w:lineRule="auto"/>
              <w:rPr>
                <w:rFonts w:ascii="Times New Roman" w:hAnsi="Times New Roman" w:cs="Times New Roman"/>
                <w:color w:val="auto"/>
                <w:sz w:val="24"/>
                <w:szCs w:val="24"/>
                <w:lang w:val="lt-LT"/>
              </w:rPr>
            </w:pPr>
            <w:r>
              <w:rPr>
                <w:rFonts w:ascii="Times New Roman" w:hAnsi="Times New Roman" w:cs="Times New Roman"/>
                <w:color w:val="auto"/>
                <w:sz w:val="24"/>
                <w:szCs w:val="24"/>
                <w:lang w:val="lt-LT"/>
              </w:rPr>
              <w:t>URM</w:t>
            </w:r>
            <w:r w:rsidR="00282386" w:rsidRPr="00BE50B5">
              <w:rPr>
                <w:rFonts w:ascii="Times New Roman" w:hAnsi="Times New Roman" w:cs="Times New Roman"/>
                <w:color w:val="auto"/>
                <w:sz w:val="24"/>
                <w:szCs w:val="24"/>
                <w:lang w:val="lt-LT"/>
              </w:rPr>
              <w:t xml:space="preserve"> (pagal kompetenciją):</w:t>
            </w:r>
          </w:p>
          <w:p w14:paraId="287C9792" w14:textId="5FF11B86" w:rsidR="00282386" w:rsidRPr="00BE50B5" w:rsidRDefault="00282386" w:rsidP="00996C4F">
            <w:pPr>
              <w:pStyle w:val="LENBUL1arial"/>
              <w:numPr>
                <w:ilvl w:val="0"/>
                <w:numId w:val="123"/>
              </w:numPr>
              <w:tabs>
                <w:tab w:val="clear" w:pos="296"/>
                <w:tab w:val="clear" w:pos="479"/>
                <w:tab w:val="left" w:pos="350"/>
                <w:tab w:val="left" w:pos="49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suteikia Paslaugų t</w:t>
            </w:r>
            <w:r w:rsidR="00E26344">
              <w:rPr>
                <w:rFonts w:ascii="Times New Roman" w:hAnsi="Times New Roman" w:cs="Times New Roman"/>
                <w:color w:val="auto"/>
                <w:sz w:val="24"/>
                <w:szCs w:val="24"/>
                <w:lang w:val="lt-LT"/>
              </w:rPr>
              <w:t>ei</w:t>
            </w:r>
            <w:r w:rsidRPr="00BE50B5">
              <w:rPr>
                <w:rFonts w:ascii="Times New Roman" w:hAnsi="Times New Roman" w:cs="Times New Roman"/>
                <w:color w:val="auto"/>
                <w:sz w:val="24"/>
                <w:szCs w:val="24"/>
                <w:lang w:val="lt-LT"/>
              </w:rPr>
              <w:t>kėjui projektui įgyvendinti reikalingą informaciją;</w:t>
            </w:r>
          </w:p>
          <w:p w14:paraId="4ECF9308" w14:textId="77777777" w:rsidR="00282386" w:rsidRPr="00411C60" w:rsidRDefault="00282386" w:rsidP="00996C4F">
            <w:pPr>
              <w:pStyle w:val="LENBUL1arial"/>
              <w:numPr>
                <w:ilvl w:val="0"/>
                <w:numId w:val="123"/>
              </w:numPr>
              <w:tabs>
                <w:tab w:val="clear" w:pos="296"/>
                <w:tab w:val="clear" w:pos="479"/>
                <w:tab w:val="left" w:pos="350"/>
                <w:tab w:val="left" w:pos="49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 xml:space="preserve"> sutartais terminais teikia </w:t>
            </w:r>
            <w:r w:rsidRPr="00411C60">
              <w:rPr>
                <w:rFonts w:ascii="Times New Roman" w:hAnsi="Times New Roman" w:cs="Times New Roman"/>
                <w:color w:val="auto"/>
                <w:sz w:val="24"/>
                <w:szCs w:val="24"/>
                <w:lang w:val="lt-LT"/>
              </w:rPr>
              <w:t>pastabas ir rekomendacijas</w:t>
            </w:r>
          </w:p>
          <w:p w14:paraId="0C486F54" w14:textId="77777777" w:rsidR="00282386" w:rsidRPr="00BE50B5" w:rsidRDefault="00282386" w:rsidP="00996C4F">
            <w:pPr>
              <w:pStyle w:val="LENBUL1arial"/>
              <w:numPr>
                <w:ilvl w:val="0"/>
                <w:numId w:val="123"/>
              </w:numPr>
              <w:tabs>
                <w:tab w:val="clear" w:pos="296"/>
                <w:tab w:val="clear" w:pos="479"/>
                <w:tab w:val="left" w:pos="350"/>
                <w:tab w:val="left" w:pos="492"/>
              </w:tabs>
              <w:spacing w:line="240" w:lineRule="auto"/>
              <w:ind w:left="0" w:firstLine="0"/>
              <w:rPr>
                <w:rFonts w:ascii="Times New Roman" w:hAnsi="Times New Roman" w:cs="Times New Roman"/>
                <w:sz w:val="22"/>
                <w:lang w:val="lt-LT"/>
              </w:rPr>
            </w:pPr>
            <w:r w:rsidRPr="00436C66">
              <w:rPr>
                <w:rFonts w:ascii="Times New Roman" w:hAnsi="Times New Roman" w:cs="Times New Roman"/>
                <w:color w:val="auto"/>
                <w:sz w:val="24"/>
                <w:szCs w:val="24"/>
                <w:lang w:val="lt-LT"/>
              </w:rPr>
              <w:t>tvirtina etapo rezultatus.</w:t>
            </w:r>
          </w:p>
        </w:tc>
        <w:tc>
          <w:tcPr>
            <w:tcW w:w="2092" w:type="pct"/>
            <w:tcBorders>
              <w:top w:val="single" w:sz="4" w:space="0" w:color="auto"/>
              <w:left w:val="single" w:sz="4" w:space="0" w:color="auto"/>
              <w:bottom w:val="single" w:sz="4" w:space="0" w:color="auto"/>
              <w:right w:val="single" w:sz="4" w:space="0" w:color="auto"/>
            </w:tcBorders>
          </w:tcPr>
          <w:p w14:paraId="51E39FB0" w14:textId="77777777" w:rsidR="00282386" w:rsidRPr="00BE50B5" w:rsidRDefault="00282386" w:rsidP="000C4D83">
            <w:pPr>
              <w:pStyle w:val="LENBUL1arial"/>
              <w:tabs>
                <w:tab w:val="clear" w:pos="296"/>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b/>
                <w:color w:val="auto"/>
                <w:sz w:val="24"/>
                <w:szCs w:val="24"/>
                <w:lang w:val="lt-LT"/>
              </w:rPr>
              <w:t>Detalios analizės dokumentai:</w:t>
            </w:r>
          </w:p>
          <w:p w14:paraId="37DF7062" w14:textId="6F84516A" w:rsidR="009A1C32" w:rsidRPr="00BE50B5" w:rsidRDefault="009A1C32" w:rsidP="00996C4F">
            <w:pPr>
              <w:pStyle w:val="ListParagraph"/>
              <w:numPr>
                <w:ilvl w:val="0"/>
                <w:numId w:val="124"/>
              </w:numPr>
              <w:ind w:left="0" w:firstLine="0"/>
              <w:jc w:val="both"/>
              <w:rPr>
                <w:rFonts w:ascii="Times New Roman" w:hAnsi="Times New Roman" w:cs="Times New Roman"/>
              </w:rPr>
            </w:pPr>
            <w:r w:rsidRPr="00BE50B5">
              <w:rPr>
                <w:rFonts w:ascii="Times New Roman" w:hAnsi="Times New Roman" w:cs="Times New Roman"/>
              </w:rPr>
              <w:t xml:space="preserve">Parengta Detalios analizės ataskaita, kurioje išanalizuojami ir detalizuojami funkciniai ir nefunkciniai Techninės </w:t>
            </w:r>
            <w:r w:rsidR="00682586">
              <w:rPr>
                <w:rFonts w:ascii="Times New Roman" w:hAnsi="Times New Roman" w:cs="Times New Roman"/>
              </w:rPr>
              <w:t>s</w:t>
            </w:r>
            <w:r w:rsidRPr="00BE50B5">
              <w:rPr>
                <w:rFonts w:ascii="Times New Roman" w:hAnsi="Times New Roman" w:cs="Times New Roman"/>
              </w:rPr>
              <w:t xml:space="preserve">pecifikacijos reikalavimai bei kiti </w:t>
            </w:r>
            <w:r w:rsidR="00165DF5">
              <w:rPr>
                <w:rFonts w:ascii="Times New Roman" w:hAnsi="Times New Roman" w:cs="Times New Roman"/>
              </w:rPr>
              <w:t>URM</w:t>
            </w:r>
            <w:r w:rsidRPr="00BE50B5">
              <w:rPr>
                <w:rFonts w:ascii="Times New Roman" w:hAnsi="Times New Roman" w:cs="Times New Roman"/>
              </w:rPr>
              <w:t xml:space="preserve"> išsakyti poreikiai. </w:t>
            </w:r>
            <w:r w:rsidRPr="00BE50B5">
              <w:rPr>
                <w:rFonts w:ascii="Times New Roman" w:hAnsi="Times New Roman" w:cs="Times New Roman"/>
                <w:color w:val="000000" w:themeColor="text1"/>
                <w:lang w:eastAsia="ar-SA"/>
              </w:rPr>
              <w:t>Įvertinti visi planuojami skaitmenizuoti veiklos procesai bei pateikiamas jų detalizavimas;</w:t>
            </w:r>
          </w:p>
          <w:p w14:paraId="45DB3A5E" w14:textId="115CC8E5" w:rsidR="00282386" w:rsidRPr="00BE50B5" w:rsidRDefault="00282386" w:rsidP="00996C4F">
            <w:pPr>
              <w:pStyle w:val="ListParagraph"/>
              <w:numPr>
                <w:ilvl w:val="0"/>
                <w:numId w:val="124"/>
              </w:numPr>
              <w:ind w:left="0" w:firstLine="0"/>
              <w:jc w:val="both"/>
              <w:rPr>
                <w:rFonts w:ascii="Times New Roman" w:hAnsi="Times New Roman" w:cs="Times New Roman"/>
              </w:rPr>
            </w:pPr>
            <w:r w:rsidRPr="00BE50B5">
              <w:rPr>
                <w:rFonts w:ascii="Times New Roman" w:hAnsi="Times New Roman" w:cs="Times New Roman"/>
              </w:rPr>
              <w:t xml:space="preserve">Turi būti atliktas visų šios Techninės </w:t>
            </w:r>
            <w:r w:rsidR="00682586">
              <w:rPr>
                <w:rFonts w:ascii="Times New Roman" w:hAnsi="Times New Roman" w:cs="Times New Roman"/>
              </w:rPr>
              <w:t>s</w:t>
            </w:r>
            <w:r w:rsidRPr="00BE50B5">
              <w:rPr>
                <w:rFonts w:ascii="Times New Roman" w:hAnsi="Times New Roman" w:cs="Times New Roman"/>
              </w:rPr>
              <w:t>pecifikacijos funkcinių ir nefunkcinių reikalavimų susiejimas su detalios analizės dokumento turiniu (skyriais, panaudos atvejais, diagramomis ir pan.). Siejimas turi būti atliekamas tokia</w:t>
            </w:r>
            <w:r w:rsidR="00165DF5">
              <w:rPr>
                <w:rFonts w:ascii="Times New Roman" w:hAnsi="Times New Roman" w:cs="Times New Roman"/>
              </w:rPr>
              <w:t xml:space="preserve"> URM</w:t>
            </w:r>
            <w:r w:rsidRPr="00BE50B5">
              <w:rPr>
                <w:rFonts w:ascii="Times New Roman" w:hAnsi="Times New Roman" w:cs="Times New Roman"/>
              </w:rPr>
              <w:t xml:space="preserve"> aiškia forma, kad būtų aišku kokiu būdu yra projektuojamas ir realizuojamas kiekvienas šios Techninės specifikacijos reikalavimas;</w:t>
            </w:r>
          </w:p>
          <w:p w14:paraId="065B03DD" w14:textId="77777777" w:rsidR="00282386" w:rsidRPr="00BE50B5" w:rsidRDefault="00282386" w:rsidP="00996C4F">
            <w:pPr>
              <w:pStyle w:val="ListParagraph"/>
              <w:numPr>
                <w:ilvl w:val="0"/>
                <w:numId w:val="124"/>
              </w:numPr>
              <w:ind w:left="0" w:firstLine="0"/>
              <w:jc w:val="both"/>
              <w:rPr>
                <w:rFonts w:ascii="Times New Roman" w:hAnsi="Times New Roman" w:cs="Times New Roman"/>
              </w:rPr>
            </w:pPr>
            <w:r w:rsidRPr="00BE50B5">
              <w:rPr>
                <w:rFonts w:ascii="Times New Roman" w:hAnsi="Times New Roman" w:cs="Times New Roman"/>
                <w:color w:val="000000"/>
                <w:lang w:eastAsia="ar-SA"/>
              </w:rPr>
              <w:t>Turi būti pateikta reikalavimų lentelė, kurioje yra pateiktas išsamus aprašymas, kaip bus realizuojamas kiekvienas kuriamai programinei įrangai keliamas reikalavimas (reikalavimo atkartojimas nėra laikomas tinkamu išsamiu aprašymu);</w:t>
            </w:r>
          </w:p>
          <w:p w14:paraId="6CAFF559" w14:textId="77777777" w:rsidR="00282386" w:rsidRPr="00BE50B5" w:rsidRDefault="00282386" w:rsidP="00996C4F">
            <w:pPr>
              <w:pStyle w:val="LENBUL1arial"/>
              <w:numPr>
                <w:ilvl w:val="0"/>
                <w:numId w:val="124"/>
              </w:numPr>
              <w:tabs>
                <w:tab w:val="clear" w:pos="296"/>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 xml:space="preserve">Parengiami panaudojimo atvejai (angl. </w:t>
            </w:r>
            <w:r w:rsidRPr="00625FAF">
              <w:rPr>
                <w:rFonts w:ascii="Times New Roman" w:hAnsi="Times New Roman" w:cs="Times New Roman"/>
                <w:i/>
                <w:color w:val="auto"/>
                <w:sz w:val="24"/>
                <w:szCs w:val="24"/>
                <w:lang w:val="lt-LT"/>
              </w:rPr>
              <w:t>use</w:t>
            </w:r>
            <w:r w:rsidRPr="00BE50B5">
              <w:rPr>
                <w:rFonts w:ascii="Times New Roman" w:hAnsi="Times New Roman" w:cs="Times New Roman"/>
                <w:i/>
                <w:color w:val="auto"/>
                <w:sz w:val="24"/>
                <w:szCs w:val="24"/>
                <w:lang w:val="lt-LT"/>
              </w:rPr>
              <w:t xml:space="preserve"> case</w:t>
            </w:r>
            <w:r w:rsidRPr="00BE50B5">
              <w:rPr>
                <w:rFonts w:ascii="Times New Roman" w:hAnsi="Times New Roman" w:cs="Times New Roman"/>
                <w:color w:val="auto"/>
                <w:sz w:val="24"/>
                <w:szCs w:val="24"/>
                <w:lang w:val="lt-LT"/>
              </w:rPr>
              <w:t xml:space="preserve">), kurie pateikiami panaudos atvejų diagramomis pagal UML (angl. </w:t>
            </w:r>
            <w:r w:rsidRPr="00BE50B5">
              <w:rPr>
                <w:rFonts w:ascii="Times New Roman" w:hAnsi="Times New Roman" w:cs="Times New Roman"/>
                <w:i/>
                <w:color w:val="auto"/>
                <w:sz w:val="24"/>
                <w:szCs w:val="24"/>
                <w:lang w:val="lt-LT"/>
              </w:rPr>
              <w:t>Unified Modeling Language</w:t>
            </w:r>
            <w:r w:rsidRPr="00BE50B5">
              <w:rPr>
                <w:rFonts w:ascii="Times New Roman" w:hAnsi="Times New Roman" w:cs="Times New Roman"/>
                <w:color w:val="auto"/>
                <w:sz w:val="24"/>
                <w:szCs w:val="24"/>
                <w:lang w:val="lt-LT"/>
              </w:rPr>
              <w:t xml:space="preserve">) notaciją ir detalizuojami aprašant kiekvieno panaudos atvejo vykdymo žingsnius (pagrindinę eigą, alternatyvią eigą, išimtinę eigą) ir kitus apribojimus. Sudėtingesni panaudos atvejai ar jų grupės turi būti detalizuojami pateikiant konsulinių procedūrų bei KPVS procesus, naudojant procesų modeliavimo diagramas (angl. </w:t>
            </w:r>
            <w:r w:rsidRPr="00BE50B5">
              <w:rPr>
                <w:rFonts w:ascii="Times New Roman" w:hAnsi="Times New Roman" w:cs="Times New Roman"/>
                <w:i/>
                <w:color w:val="auto"/>
                <w:sz w:val="24"/>
                <w:szCs w:val="24"/>
                <w:lang w:val="lt-LT"/>
              </w:rPr>
              <w:t>UML activity diagram, BPMN</w:t>
            </w:r>
            <w:r w:rsidRPr="00BE50B5">
              <w:rPr>
                <w:rFonts w:ascii="Times New Roman" w:hAnsi="Times New Roman" w:cs="Times New Roman"/>
                <w:color w:val="auto"/>
                <w:sz w:val="24"/>
                <w:szCs w:val="24"/>
                <w:lang w:val="lt-LT"/>
              </w:rPr>
              <w:t xml:space="preserve"> </w:t>
            </w:r>
            <w:r w:rsidRPr="00BE50B5">
              <w:rPr>
                <w:rFonts w:ascii="Times New Roman" w:hAnsi="Times New Roman" w:cs="Times New Roman"/>
                <w:i/>
                <w:color w:val="auto"/>
                <w:sz w:val="24"/>
                <w:szCs w:val="24"/>
                <w:lang w:val="lt-LT"/>
              </w:rPr>
              <w:t>(Business Process Model and Notation)</w:t>
            </w:r>
            <w:r w:rsidRPr="00BE50B5">
              <w:rPr>
                <w:rFonts w:ascii="Times New Roman" w:hAnsi="Times New Roman" w:cs="Times New Roman"/>
                <w:color w:val="auto"/>
                <w:sz w:val="24"/>
                <w:szCs w:val="24"/>
                <w:lang w:val="lt-LT"/>
              </w:rPr>
              <w:t xml:space="preserve"> ar lygiavertes diagramas). Pateikiami pastarųjų diagramų struktūrizuoti aprašai;</w:t>
            </w:r>
          </w:p>
          <w:p w14:paraId="35643CC9" w14:textId="1D0E3255" w:rsidR="00282386" w:rsidRPr="00BE50B5" w:rsidRDefault="009121A3" w:rsidP="00996C4F">
            <w:pPr>
              <w:pStyle w:val="LENBUL1arial"/>
              <w:numPr>
                <w:ilvl w:val="0"/>
                <w:numId w:val="123"/>
              </w:numPr>
              <w:tabs>
                <w:tab w:val="clear" w:pos="296"/>
              </w:tabs>
              <w:spacing w:line="240" w:lineRule="auto"/>
              <w:ind w:left="0" w:firstLine="0"/>
              <w:rPr>
                <w:rFonts w:ascii="Times New Roman" w:hAnsi="Times New Roman" w:cs="Times New Roman"/>
                <w:lang w:val="lt-LT"/>
              </w:rPr>
            </w:pPr>
            <w:r>
              <w:rPr>
                <w:rFonts w:ascii="Times New Roman" w:hAnsi="Times New Roman" w:cs="Times New Roman"/>
                <w:color w:val="auto"/>
                <w:sz w:val="24"/>
                <w:szCs w:val="24"/>
                <w:lang w:val="lt-LT"/>
              </w:rPr>
              <w:t>Išsami</w:t>
            </w:r>
            <w:r w:rsidR="009A1C32" w:rsidRPr="00BE50B5">
              <w:rPr>
                <w:rFonts w:ascii="Times New Roman" w:hAnsi="Times New Roman" w:cs="Times New Roman"/>
                <w:color w:val="auto"/>
                <w:sz w:val="24"/>
                <w:szCs w:val="24"/>
                <w:lang w:val="lt-LT"/>
              </w:rPr>
              <w:t xml:space="preserve">ai aprašomi KPVS naudotojai, naudotojų grupės, </w:t>
            </w:r>
            <w:r w:rsidR="00611E46">
              <w:rPr>
                <w:rFonts w:ascii="Times New Roman" w:hAnsi="Times New Roman" w:cs="Times New Roman"/>
                <w:color w:val="auto"/>
                <w:sz w:val="24"/>
                <w:szCs w:val="24"/>
                <w:lang w:val="lt-LT"/>
              </w:rPr>
              <w:t>vaidmeny</w:t>
            </w:r>
            <w:r w:rsidR="009A1C32" w:rsidRPr="00BE50B5">
              <w:rPr>
                <w:rFonts w:ascii="Times New Roman" w:hAnsi="Times New Roman" w:cs="Times New Roman"/>
                <w:color w:val="auto"/>
                <w:sz w:val="24"/>
                <w:szCs w:val="24"/>
                <w:lang w:val="lt-LT"/>
              </w:rPr>
              <w:t>s ir jų teisės.</w:t>
            </w:r>
          </w:p>
        </w:tc>
        <w:tc>
          <w:tcPr>
            <w:tcW w:w="587" w:type="pct"/>
            <w:tcBorders>
              <w:top w:val="single" w:sz="4" w:space="0" w:color="auto"/>
              <w:left w:val="single" w:sz="4" w:space="0" w:color="auto"/>
              <w:bottom w:val="single" w:sz="4" w:space="0" w:color="auto"/>
              <w:right w:val="single" w:sz="4" w:space="0" w:color="auto"/>
            </w:tcBorders>
          </w:tcPr>
          <w:p w14:paraId="617CC29C" w14:textId="765C86B9" w:rsidR="00282386" w:rsidRPr="00BE50B5" w:rsidRDefault="00282386" w:rsidP="000C4D83">
            <w:pPr>
              <w:jc w:val="both"/>
              <w:rPr>
                <w:rFonts w:ascii="Times New Roman" w:hAnsi="Times New Roman" w:cs="Times New Roman"/>
                <w:sz w:val="22"/>
              </w:rPr>
            </w:pPr>
            <w:r w:rsidRPr="00BE50B5">
              <w:rPr>
                <w:rFonts w:ascii="Times New Roman" w:hAnsi="Times New Roman" w:cs="Times New Roman"/>
              </w:rPr>
              <w:t xml:space="preserve">Etapo rezultatai turi būti pateikti ir suderinti su </w:t>
            </w:r>
            <w:r w:rsidR="00165DF5">
              <w:rPr>
                <w:rFonts w:ascii="Times New Roman" w:hAnsi="Times New Roman" w:cs="Times New Roman"/>
              </w:rPr>
              <w:t>URM</w:t>
            </w:r>
            <w:r w:rsidRPr="00BE50B5">
              <w:rPr>
                <w:rFonts w:ascii="Times New Roman" w:hAnsi="Times New Roman" w:cs="Times New Roman"/>
              </w:rPr>
              <w:t xml:space="preserve"> </w:t>
            </w:r>
            <w:r w:rsidRPr="006B3B4D">
              <w:rPr>
                <w:rFonts w:ascii="Times New Roman" w:hAnsi="Times New Roman" w:cs="Times New Roman"/>
              </w:rPr>
              <w:t xml:space="preserve">ne vėliau kaip per </w:t>
            </w:r>
            <w:r w:rsidR="00F913D1" w:rsidRPr="006B3B4D">
              <w:rPr>
                <w:rFonts w:ascii="Times New Roman" w:hAnsi="Times New Roman" w:cs="Times New Roman"/>
              </w:rPr>
              <w:t>3</w:t>
            </w:r>
            <w:r w:rsidRPr="006B3B4D">
              <w:rPr>
                <w:rFonts w:ascii="Times New Roman" w:hAnsi="Times New Roman" w:cs="Times New Roman"/>
              </w:rPr>
              <w:t xml:space="preserve"> mėn. nuo Inici</w:t>
            </w:r>
            <w:r w:rsidR="00860196" w:rsidRPr="006B3B4D">
              <w:rPr>
                <w:rFonts w:ascii="Times New Roman" w:hAnsi="Times New Roman" w:cs="Times New Roman"/>
              </w:rPr>
              <w:t>j</w:t>
            </w:r>
            <w:r w:rsidRPr="006B3B4D">
              <w:rPr>
                <w:rFonts w:ascii="Times New Roman" w:hAnsi="Times New Roman" w:cs="Times New Roman"/>
              </w:rPr>
              <w:t>avimo etapo pabaigos</w:t>
            </w:r>
            <w:r w:rsidRPr="00BE50B5">
              <w:rPr>
                <w:rFonts w:ascii="Times New Roman" w:hAnsi="Times New Roman" w:cs="Times New Roman"/>
              </w:rPr>
              <w:t>.</w:t>
            </w:r>
          </w:p>
        </w:tc>
      </w:tr>
      <w:tr w:rsidR="00282386" w:rsidRPr="00BE50B5" w14:paraId="4BE872E0" w14:textId="77777777" w:rsidTr="118C7EF8">
        <w:tc>
          <w:tcPr>
            <w:tcW w:w="361" w:type="pct"/>
            <w:tcBorders>
              <w:top w:val="single" w:sz="4" w:space="0" w:color="auto"/>
              <w:left w:val="single" w:sz="4" w:space="0" w:color="auto"/>
              <w:bottom w:val="single" w:sz="4" w:space="0" w:color="auto"/>
              <w:right w:val="single" w:sz="4" w:space="0" w:color="auto"/>
            </w:tcBorders>
          </w:tcPr>
          <w:p w14:paraId="3E0520E4" w14:textId="77777777" w:rsidR="00282386" w:rsidRPr="00BE50B5" w:rsidRDefault="00282386" w:rsidP="00996C4F">
            <w:pPr>
              <w:pStyle w:val="Tablenumber"/>
              <w:numPr>
                <w:ilvl w:val="0"/>
                <w:numId w:val="115"/>
              </w:numPr>
              <w:ind w:right="-108" w:hanging="681"/>
              <w:rPr>
                <w:kern w:val="2"/>
                <w14:ligatures w14:val="standardContextual"/>
              </w:rPr>
            </w:pPr>
          </w:p>
        </w:tc>
        <w:tc>
          <w:tcPr>
            <w:tcW w:w="747" w:type="pct"/>
            <w:tcBorders>
              <w:top w:val="single" w:sz="4" w:space="0" w:color="auto"/>
              <w:left w:val="single" w:sz="4" w:space="0" w:color="auto"/>
              <w:bottom w:val="single" w:sz="4" w:space="0" w:color="auto"/>
              <w:right w:val="single" w:sz="4" w:space="0" w:color="auto"/>
            </w:tcBorders>
          </w:tcPr>
          <w:p w14:paraId="65CB8DD0" w14:textId="77777777" w:rsidR="00282386" w:rsidRPr="00BE50B5" w:rsidRDefault="00282386" w:rsidP="000C4D83">
            <w:pPr>
              <w:jc w:val="both"/>
              <w:rPr>
                <w:rFonts w:ascii="Times New Roman" w:hAnsi="Times New Roman" w:cs="Times New Roman"/>
                <w:b/>
              </w:rPr>
            </w:pPr>
            <w:r w:rsidRPr="00BE50B5">
              <w:rPr>
                <w:rFonts w:ascii="Times New Roman" w:hAnsi="Times New Roman" w:cs="Times New Roman"/>
                <w:b/>
              </w:rPr>
              <w:t>Projektavimas</w:t>
            </w:r>
          </w:p>
        </w:tc>
        <w:tc>
          <w:tcPr>
            <w:tcW w:w="1213" w:type="pct"/>
            <w:tcBorders>
              <w:top w:val="single" w:sz="4" w:space="0" w:color="auto"/>
              <w:left w:val="single" w:sz="4" w:space="0" w:color="auto"/>
              <w:bottom w:val="single" w:sz="4" w:space="0" w:color="auto"/>
              <w:right w:val="single" w:sz="4" w:space="0" w:color="auto"/>
            </w:tcBorders>
          </w:tcPr>
          <w:p w14:paraId="4D0C4D3D" w14:textId="77777777" w:rsidR="00282386" w:rsidRPr="00BE50B5" w:rsidRDefault="00282386" w:rsidP="000C4D83">
            <w:pPr>
              <w:pStyle w:val="Lentekstasarial"/>
              <w:tabs>
                <w:tab w:val="left" w:pos="350"/>
                <w:tab w:val="left" w:pos="492"/>
              </w:tabs>
              <w:spacing w:before="0" w:after="0" w:line="240" w:lineRule="auto"/>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Paslaugų teikėjas</w:t>
            </w:r>
          </w:p>
          <w:p w14:paraId="6BFBED7B" w14:textId="29CBEC70" w:rsidR="00282386" w:rsidRPr="00BE50B5" w:rsidRDefault="00282386" w:rsidP="00996C4F">
            <w:pPr>
              <w:pStyle w:val="LENBUL1arial"/>
              <w:numPr>
                <w:ilvl w:val="0"/>
                <w:numId w:val="123"/>
              </w:numPr>
              <w:tabs>
                <w:tab w:val="clear" w:pos="296"/>
                <w:tab w:val="clear" w:pos="479"/>
                <w:tab w:val="left" w:pos="350"/>
                <w:tab w:val="left" w:pos="49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 xml:space="preserve">parengia ir su </w:t>
            </w:r>
            <w:r w:rsidR="00165DF5">
              <w:rPr>
                <w:rFonts w:ascii="Times New Roman" w:hAnsi="Times New Roman" w:cs="Times New Roman"/>
                <w:color w:val="auto"/>
                <w:sz w:val="24"/>
                <w:szCs w:val="24"/>
                <w:lang w:val="lt-LT"/>
              </w:rPr>
              <w:t>URM</w:t>
            </w:r>
            <w:r w:rsidRPr="00BE50B5">
              <w:rPr>
                <w:rFonts w:ascii="Times New Roman" w:hAnsi="Times New Roman" w:cs="Times New Roman"/>
                <w:color w:val="auto"/>
                <w:sz w:val="24"/>
                <w:szCs w:val="24"/>
                <w:lang w:val="lt-LT"/>
              </w:rPr>
              <w:t xml:space="preserve"> suderina </w:t>
            </w:r>
            <w:r w:rsidR="00892FEE">
              <w:rPr>
                <w:rFonts w:ascii="Times New Roman" w:hAnsi="Times New Roman" w:cs="Times New Roman"/>
                <w:color w:val="auto"/>
                <w:sz w:val="24"/>
                <w:szCs w:val="24"/>
                <w:lang w:val="lt-LT"/>
              </w:rPr>
              <w:t>išsam</w:t>
            </w:r>
            <w:r w:rsidRPr="00BE50B5">
              <w:rPr>
                <w:rFonts w:ascii="Times New Roman" w:hAnsi="Times New Roman" w:cs="Times New Roman"/>
                <w:color w:val="auto"/>
                <w:sz w:val="24"/>
                <w:szCs w:val="24"/>
                <w:lang w:val="lt-LT"/>
              </w:rPr>
              <w:t>ią KPVS projektavimo dokumentaciją;</w:t>
            </w:r>
          </w:p>
          <w:p w14:paraId="2AD828EB" w14:textId="7442944F" w:rsidR="00675700" w:rsidRPr="00BE50B5" w:rsidRDefault="00675700" w:rsidP="00996C4F">
            <w:pPr>
              <w:pStyle w:val="LENBUL1arial"/>
              <w:numPr>
                <w:ilvl w:val="0"/>
                <w:numId w:val="123"/>
              </w:numPr>
              <w:tabs>
                <w:tab w:val="clear" w:pos="296"/>
                <w:tab w:val="clear" w:pos="479"/>
                <w:tab w:val="left" w:pos="350"/>
                <w:tab w:val="left" w:pos="49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 xml:space="preserve">parengia ir su </w:t>
            </w:r>
            <w:r w:rsidR="00165DF5">
              <w:rPr>
                <w:rFonts w:ascii="Times New Roman" w:hAnsi="Times New Roman" w:cs="Times New Roman"/>
                <w:color w:val="auto"/>
                <w:sz w:val="24"/>
                <w:szCs w:val="24"/>
                <w:lang w:val="lt-LT"/>
              </w:rPr>
              <w:t>URM</w:t>
            </w:r>
            <w:r w:rsidRPr="00BE50B5">
              <w:rPr>
                <w:rFonts w:ascii="Times New Roman" w:hAnsi="Times New Roman" w:cs="Times New Roman"/>
                <w:color w:val="auto"/>
                <w:sz w:val="24"/>
                <w:szCs w:val="24"/>
                <w:lang w:val="lt-LT"/>
              </w:rPr>
              <w:t xml:space="preserve"> suderina išorinės ir vidinės KPVS svetainių dizainą</w:t>
            </w:r>
          </w:p>
          <w:p w14:paraId="3AD27D19" w14:textId="54724C72" w:rsidR="00282386" w:rsidRPr="00BE50B5" w:rsidRDefault="00282386" w:rsidP="00996C4F">
            <w:pPr>
              <w:pStyle w:val="LENBUL1arial"/>
              <w:numPr>
                <w:ilvl w:val="0"/>
                <w:numId w:val="123"/>
              </w:numPr>
              <w:tabs>
                <w:tab w:val="clear" w:pos="296"/>
                <w:tab w:val="clear" w:pos="479"/>
                <w:tab w:val="left" w:pos="350"/>
                <w:tab w:val="left" w:pos="49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 xml:space="preserve">parengia ir su </w:t>
            </w:r>
            <w:r w:rsidR="00165DF5">
              <w:rPr>
                <w:rFonts w:ascii="Times New Roman" w:hAnsi="Times New Roman" w:cs="Times New Roman"/>
                <w:color w:val="auto"/>
                <w:sz w:val="24"/>
                <w:szCs w:val="24"/>
                <w:lang w:val="lt-LT"/>
              </w:rPr>
              <w:t>URM</w:t>
            </w:r>
            <w:r w:rsidRPr="00BE50B5">
              <w:rPr>
                <w:rFonts w:ascii="Times New Roman" w:hAnsi="Times New Roman" w:cs="Times New Roman"/>
                <w:color w:val="auto"/>
                <w:sz w:val="24"/>
                <w:szCs w:val="24"/>
                <w:lang w:val="lt-LT"/>
              </w:rPr>
              <w:t xml:space="preserve"> suderina detalias integracinių sąsajų specifikacijas;</w:t>
            </w:r>
          </w:p>
          <w:p w14:paraId="3815F3D6" w14:textId="12D7D695" w:rsidR="00282386" w:rsidRPr="00BE50B5" w:rsidRDefault="00282386" w:rsidP="00996C4F">
            <w:pPr>
              <w:pStyle w:val="LENBUL1arial"/>
              <w:numPr>
                <w:ilvl w:val="0"/>
                <w:numId w:val="123"/>
              </w:numPr>
              <w:tabs>
                <w:tab w:val="clear" w:pos="296"/>
                <w:tab w:val="clear" w:pos="479"/>
                <w:tab w:val="left" w:pos="350"/>
                <w:tab w:val="left" w:pos="49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 xml:space="preserve">parengia ir su </w:t>
            </w:r>
            <w:r w:rsidR="00165DF5">
              <w:rPr>
                <w:rFonts w:ascii="Times New Roman" w:hAnsi="Times New Roman" w:cs="Times New Roman"/>
                <w:color w:val="auto"/>
                <w:sz w:val="24"/>
                <w:szCs w:val="24"/>
                <w:lang w:val="lt-LT"/>
              </w:rPr>
              <w:t>URM</w:t>
            </w:r>
            <w:r w:rsidRPr="00BE50B5">
              <w:rPr>
                <w:rFonts w:ascii="Times New Roman" w:hAnsi="Times New Roman" w:cs="Times New Roman"/>
                <w:color w:val="auto"/>
                <w:sz w:val="24"/>
                <w:szCs w:val="24"/>
                <w:lang w:val="lt-LT"/>
              </w:rPr>
              <w:t xml:space="preserve"> suderina </w:t>
            </w:r>
            <w:r w:rsidR="00E75A8F" w:rsidRPr="00BE50B5">
              <w:rPr>
                <w:rFonts w:ascii="Times New Roman" w:hAnsi="Times New Roman" w:cs="Times New Roman"/>
                <w:color w:val="auto"/>
                <w:sz w:val="24"/>
                <w:szCs w:val="24"/>
                <w:lang w:val="lt-LT"/>
              </w:rPr>
              <w:t xml:space="preserve">priėmimo </w:t>
            </w:r>
            <w:r w:rsidRPr="00BE50B5">
              <w:rPr>
                <w:rFonts w:ascii="Times New Roman" w:hAnsi="Times New Roman" w:cs="Times New Roman"/>
                <w:color w:val="auto"/>
                <w:sz w:val="24"/>
                <w:szCs w:val="24"/>
                <w:lang w:val="lt-LT"/>
              </w:rPr>
              <w:t>testavimo planą</w:t>
            </w:r>
            <w:r w:rsidR="00E75A8F" w:rsidRPr="00BE50B5">
              <w:rPr>
                <w:rFonts w:ascii="Times New Roman" w:hAnsi="Times New Roman" w:cs="Times New Roman"/>
                <w:color w:val="auto"/>
                <w:sz w:val="24"/>
                <w:szCs w:val="24"/>
                <w:lang w:val="lt-LT"/>
              </w:rPr>
              <w:t xml:space="preserve"> (planas turi apimti programinės įrangos našumo ir greitaveikos testavimo, patogu</w:t>
            </w:r>
            <w:r w:rsidR="005C36ED" w:rsidRPr="00BE50B5">
              <w:rPr>
                <w:rFonts w:ascii="Times New Roman" w:hAnsi="Times New Roman" w:cs="Times New Roman"/>
                <w:color w:val="auto"/>
                <w:sz w:val="24"/>
                <w:szCs w:val="24"/>
                <w:lang w:val="lt-LT"/>
              </w:rPr>
              <w:t>mo</w:t>
            </w:r>
            <w:r w:rsidR="00E75A8F" w:rsidRPr="00BE50B5">
              <w:rPr>
                <w:rFonts w:ascii="Times New Roman" w:hAnsi="Times New Roman" w:cs="Times New Roman"/>
                <w:color w:val="auto"/>
                <w:sz w:val="24"/>
                <w:szCs w:val="24"/>
                <w:lang w:val="lt-LT"/>
              </w:rPr>
              <w:t xml:space="preserve"> vertinimo bei technologinio pažeidžiamumo vertinimo ir atsparumo įsilaužimams testavimo scenarijus ir veiklas)</w:t>
            </w:r>
            <w:r w:rsidRPr="00BE50B5">
              <w:rPr>
                <w:rFonts w:ascii="Times New Roman" w:hAnsi="Times New Roman" w:cs="Times New Roman"/>
                <w:color w:val="auto"/>
                <w:sz w:val="24"/>
                <w:szCs w:val="24"/>
                <w:lang w:val="lt-LT"/>
              </w:rPr>
              <w:t>.</w:t>
            </w:r>
          </w:p>
          <w:p w14:paraId="3D3824B8" w14:textId="08509BC3" w:rsidR="00282386" w:rsidRPr="00BE50B5" w:rsidRDefault="00165DF5" w:rsidP="000C4D83">
            <w:pPr>
              <w:pStyle w:val="Lentekstasarial"/>
              <w:tabs>
                <w:tab w:val="left" w:pos="350"/>
                <w:tab w:val="left" w:pos="492"/>
              </w:tabs>
              <w:spacing w:before="0" w:after="0" w:line="240" w:lineRule="auto"/>
              <w:rPr>
                <w:rFonts w:ascii="Times New Roman" w:hAnsi="Times New Roman" w:cs="Times New Roman"/>
                <w:color w:val="auto"/>
                <w:sz w:val="24"/>
                <w:szCs w:val="24"/>
                <w:lang w:val="lt-LT"/>
              </w:rPr>
            </w:pPr>
            <w:r>
              <w:rPr>
                <w:rFonts w:ascii="Times New Roman" w:hAnsi="Times New Roman" w:cs="Times New Roman"/>
                <w:color w:val="auto"/>
                <w:sz w:val="24"/>
                <w:szCs w:val="24"/>
                <w:lang w:val="lt-LT"/>
              </w:rPr>
              <w:t>URM</w:t>
            </w:r>
            <w:r w:rsidR="00282386" w:rsidRPr="00BE50B5">
              <w:rPr>
                <w:rFonts w:ascii="Times New Roman" w:hAnsi="Times New Roman" w:cs="Times New Roman"/>
                <w:color w:val="auto"/>
                <w:sz w:val="24"/>
                <w:szCs w:val="24"/>
                <w:lang w:val="lt-LT"/>
              </w:rPr>
              <w:t xml:space="preserve"> (pagal kompetenciją):</w:t>
            </w:r>
          </w:p>
          <w:p w14:paraId="2DE587BA" w14:textId="77777777" w:rsidR="00282386" w:rsidRPr="00BE50B5" w:rsidRDefault="00282386" w:rsidP="00996C4F">
            <w:pPr>
              <w:pStyle w:val="LENBUL1arial"/>
              <w:numPr>
                <w:ilvl w:val="0"/>
                <w:numId w:val="123"/>
              </w:numPr>
              <w:tabs>
                <w:tab w:val="clear" w:pos="296"/>
                <w:tab w:val="clear" w:pos="479"/>
                <w:tab w:val="left" w:pos="350"/>
                <w:tab w:val="left" w:pos="49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suteikia reikalingą informaciją;</w:t>
            </w:r>
          </w:p>
          <w:p w14:paraId="5994BF17" w14:textId="77777777" w:rsidR="00282386" w:rsidRPr="00BE50B5" w:rsidRDefault="00282386" w:rsidP="00996C4F">
            <w:pPr>
              <w:pStyle w:val="LENBUL1arial"/>
              <w:numPr>
                <w:ilvl w:val="0"/>
                <w:numId w:val="123"/>
              </w:numPr>
              <w:tabs>
                <w:tab w:val="clear" w:pos="296"/>
                <w:tab w:val="clear" w:pos="479"/>
                <w:tab w:val="left" w:pos="350"/>
                <w:tab w:val="left" w:pos="492"/>
              </w:tabs>
              <w:spacing w:line="240" w:lineRule="auto"/>
              <w:ind w:left="0" w:firstLine="0"/>
              <w:rPr>
                <w:rFonts w:ascii="Times New Roman" w:hAnsi="Times New Roman" w:cs="Times New Roman"/>
                <w:color w:val="000000" w:themeColor="text1"/>
                <w:sz w:val="24"/>
                <w:szCs w:val="24"/>
                <w:lang w:val="lt-LT"/>
              </w:rPr>
            </w:pPr>
            <w:r w:rsidRPr="00BE50B5">
              <w:rPr>
                <w:rFonts w:ascii="Times New Roman" w:hAnsi="Times New Roman" w:cs="Times New Roman"/>
                <w:color w:val="auto"/>
                <w:sz w:val="24"/>
                <w:szCs w:val="24"/>
                <w:lang w:val="lt-LT"/>
              </w:rPr>
              <w:t xml:space="preserve">sutartais terminais teikia pastabas ir rekomendacijas </w:t>
            </w:r>
            <w:r w:rsidRPr="00BE50B5">
              <w:rPr>
                <w:rFonts w:ascii="Times New Roman" w:hAnsi="Times New Roman" w:cs="Times New Roman"/>
                <w:color w:val="000000" w:themeColor="text1"/>
                <w:sz w:val="24"/>
                <w:szCs w:val="24"/>
                <w:lang w:val="lt-LT"/>
              </w:rPr>
              <w:t>paslaugų rezultatams;</w:t>
            </w:r>
          </w:p>
          <w:p w14:paraId="3A73AB00" w14:textId="77777777" w:rsidR="00282386" w:rsidRPr="00BE50B5" w:rsidRDefault="00282386" w:rsidP="00996C4F">
            <w:pPr>
              <w:pStyle w:val="LENBUL1arial"/>
              <w:numPr>
                <w:ilvl w:val="0"/>
                <w:numId w:val="123"/>
              </w:numPr>
              <w:tabs>
                <w:tab w:val="clear" w:pos="296"/>
                <w:tab w:val="clear" w:pos="479"/>
                <w:tab w:val="left" w:pos="350"/>
                <w:tab w:val="left" w:pos="492"/>
              </w:tabs>
              <w:spacing w:line="240" w:lineRule="auto"/>
              <w:ind w:left="0" w:firstLine="0"/>
              <w:rPr>
                <w:rFonts w:ascii="Times New Roman" w:hAnsi="Times New Roman" w:cs="Times New Roman"/>
                <w:sz w:val="22"/>
                <w:lang w:val="lt-LT"/>
              </w:rPr>
            </w:pPr>
            <w:r w:rsidRPr="00BE50B5">
              <w:rPr>
                <w:rFonts w:ascii="Times New Roman" w:hAnsi="Times New Roman" w:cs="Times New Roman"/>
                <w:color w:val="000000" w:themeColor="text1"/>
                <w:sz w:val="24"/>
                <w:szCs w:val="24"/>
                <w:lang w:val="lt-LT"/>
              </w:rPr>
              <w:t>tvirtina etapo Paslaugų teikėjo rezultatus.</w:t>
            </w:r>
          </w:p>
        </w:tc>
        <w:tc>
          <w:tcPr>
            <w:tcW w:w="2092" w:type="pct"/>
            <w:tcBorders>
              <w:top w:val="single" w:sz="4" w:space="0" w:color="auto"/>
              <w:left w:val="single" w:sz="4" w:space="0" w:color="auto"/>
              <w:bottom w:val="single" w:sz="4" w:space="0" w:color="auto"/>
              <w:right w:val="single" w:sz="4" w:space="0" w:color="auto"/>
            </w:tcBorders>
          </w:tcPr>
          <w:p w14:paraId="0273EA15" w14:textId="77777777" w:rsidR="00282386" w:rsidRPr="00BE50B5" w:rsidRDefault="00282386" w:rsidP="000C4D83">
            <w:pPr>
              <w:pStyle w:val="LENBUL1arial"/>
              <w:tabs>
                <w:tab w:val="clear" w:pos="296"/>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b/>
                <w:color w:val="auto"/>
                <w:sz w:val="24"/>
                <w:szCs w:val="24"/>
                <w:lang w:val="lt-LT"/>
              </w:rPr>
              <w:t>Projektavimo dokumentai:</w:t>
            </w:r>
          </w:p>
          <w:p w14:paraId="33E7DB41" w14:textId="74760643" w:rsidR="00282386" w:rsidRPr="00BE50B5" w:rsidRDefault="00562736" w:rsidP="00996C4F">
            <w:pPr>
              <w:pStyle w:val="LENBUL1arial"/>
              <w:numPr>
                <w:ilvl w:val="0"/>
                <w:numId w:val="126"/>
              </w:numPr>
              <w:tabs>
                <w:tab w:val="clear" w:pos="296"/>
                <w:tab w:val="left" w:pos="230"/>
                <w:tab w:val="left" w:pos="372"/>
              </w:tabs>
              <w:spacing w:line="240" w:lineRule="auto"/>
              <w:ind w:left="0" w:firstLine="0"/>
              <w:rPr>
                <w:rFonts w:ascii="Times New Roman" w:hAnsi="Times New Roman" w:cs="Times New Roman"/>
                <w:color w:val="000000" w:themeColor="text1"/>
                <w:sz w:val="24"/>
                <w:szCs w:val="24"/>
                <w:lang w:val="lt-LT"/>
              </w:rPr>
            </w:pPr>
            <w:r>
              <w:rPr>
                <w:rFonts w:ascii="Times New Roman" w:hAnsi="Times New Roman" w:cs="Times New Roman"/>
                <w:color w:val="000000" w:themeColor="text1"/>
                <w:sz w:val="24"/>
                <w:szCs w:val="24"/>
                <w:lang w:val="lt-LT"/>
              </w:rPr>
              <w:t>d</w:t>
            </w:r>
            <w:r w:rsidR="00282386" w:rsidRPr="00BE50B5">
              <w:rPr>
                <w:rFonts w:ascii="Times New Roman" w:hAnsi="Times New Roman" w:cs="Times New Roman"/>
                <w:color w:val="000000" w:themeColor="text1"/>
                <w:sz w:val="24"/>
                <w:szCs w:val="24"/>
                <w:lang w:val="lt-LT"/>
              </w:rPr>
              <w:t>etali funkcinė specifikacija</w:t>
            </w:r>
            <w:r>
              <w:rPr>
                <w:rFonts w:ascii="Times New Roman" w:hAnsi="Times New Roman" w:cs="Times New Roman"/>
                <w:color w:val="000000" w:themeColor="text1"/>
                <w:sz w:val="24"/>
                <w:szCs w:val="24"/>
                <w:lang w:val="lt-LT"/>
              </w:rPr>
              <w:t>;</w:t>
            </w:r>
          </w:p>
          <w:p w14:paraId="60D32C39" w14:textId="30623E26" w:rsidR="00282386" w:rsidRPr="00BE50B5" w:rsidRDefault="00562736" w:rsidP="00996C4F">
            <w:pPr>
              <w:pStyle w:val="LENBUL1arial"/>
              <w:numPr>
                <w:ilvl w:val="0"/>
                <w:numId w:val="126"/>
              </w:numPr>
              <w:tabs>
                <w:tab w:val="clear" w:pos="296"/>
                <w:tab w:val="left" w:pos="230"/>
                <w:tab w:val="left" w:pos="372"/>
              </w:tabs>
              <w:spacing w:line="240" w:lineRule="auto"/>
              <w:ind w:left="0" w:firstLine="0"/>
              <w:rPr>
                <w:rFonts w:ascii="Times New Roman" w:hAnsi="Times New Roman" w:cs="Times New Roman"/>
                <w:color w:val="auto"/>
                <w:sz w:val="24"/>
                <w:szCs w:val="24"/>
                <w:lang w:val="lt-LT"/>
              </w:rPr>
            </w:pPr>
            <w:r>
              <w:rPr>
                <w:rFonts w:ascii="Times New Roman" w:hAnsi="Times New Roman" w:cs="Times New Roman"/>
                <w:color w:val="auto"/>
                <w:sz w:val="24"/>
                <w:szCs w:val="24"/>
                <w:lang w:val="lt-LT"/>
              </w:rPr>
              <w:t>k</w:t>
            </w:r>
            <w:r w:rsidR="00282386" w:rsidRPr="00BE50B5">
              <w:rPr>
                <w:rFonts w:ascii="Times New Roman" w:hAnsi="Times New Roman" w:cs="Times New Roman"/>
                <w:color w:val="auto"/>
                <w:sz w:val="24"/>
                <w:szCs w:val="24"/>
                <w:lang w:val="lt-LT"/>
              </w:rPr>
              <w:t>omponentų aprašymas, nefunkcinių reikalavimų aprašymas (veiksmų atsekamumo priemonės ir kt.);</w:t>
            </w:r>
          </w:p>
          <w:p w14:paraId="20546EDC" w14:textId="66BDAA27" w:rsidR="00282386" w:rsidRPr="00BE50B5" w:rsidRDefault="00562736" w:rsidP="00996C4F">
            <w:pPr>
              <w:pStyle w:val="LENBUL1arial"/>
              <w:numPr>
                <w:ilvl w:val="0"/>
                <w:numId w:val="126"/>
              </w:numPr>
              <w:tabs>
                <w:tab w:val="left" w:pos="230"/>
                <w:tab w:val="left" w:pos="372"/>
              </w:tabs>
              <w:spacing w:line="240" w:lineRule="auto"/>
              <w:ind w:left="0" w:firstLine="0"/>
              <w:rPr>
                <w:rFonts w:ascii="Times New Roman" w:hAnsi="Times New Roman" w:cs="Times New Roman"/>
                <w:color w:val="auto"/>
                <w:sz w:val="24"/>
                <w:szCs w:val="24"/>
                <w:lang w:val="lt-LT"/>
              </w:rPr>
            </w:pPr>
            <w:r>
              <w:rPr>
                <w:rFonts w:ascii="Times New Roman" w:hAnsi="Times New Roman" w:cs="Times New Roman"/>
                <w:color w:val="auto"/>
                <w:sz w:val="24"/>
                <w:szCs w:val="24"/>
                <w:lang w:val="lt-LT"/>
              </w:rPr>
              <w:t>i</w:t>
            </w:r>
            <w:r w:rsidR="00E827C2">
              <w:rPr>
                <w:rFonts w:ascii="Times New Roman" w:hAnsi="Times New Roman" w:cs="Times New Roman"/>
                <w:color w:val="auto"/>
                <w:sz w:val="24"/>
                <w:szCs w:val="24"/>
                <w:lang w:val="lt-LT"/>
              </w:rPr>
              <w:t>šsamus</w:t>
            </w:r>
            <w:r w:rsidR="00282386" w:rsidRPr="00BE50B5">
              <w:rPr>
                <w:rFonts w:ascii="Times New Roman" w:hAnsi="Times New Roman" w:cs="Times New Roman"/>
                <w:color w:val="auto"/>
                <w:sz w:val="24"/>
                <w:szCs w:val="24"/>
                <w:lang w:val="lt-LT"/>
              </w:rPr>
              <w:t xml:space="preserve"> projektavimo dokumentas</w:t>
            </w:r>
            <w:r w:rsidR="00631CFA">
              <w:rPr>
                <w:rFonts w:ascii="Times New Roman" w:hAnsi="Times New Roman" w:cs="Times New Roman"/>
                <w:color w:val="auto"/>
                <w:sz w:val="24"/>
                <w:szCs w:val="24"/>
                <w:lang w:val="lt-LT"/>
              </w:rPr>
              <w:t>;</w:t>
            </w:r>
          </w:p>
          <w:p w14:paraId="4DE8A409" w14:textId="199AA216" w:rsidR="00675700" w:rsidRPr="00BE50B5" w:rsidRDefault="00675700" w:rsidP="00996C4F">
            <w:pPr>
              <w:pStyle w:val="LENBUL1arial"/>
              <w:numPr>
                <w:ilvl w:val="0"/>
                <w:numId w:val="126"/>
              </w:numPr>
              <w:tabs>
                <w:tab w:val="left" w:pos="230"/>
                <w:tab w:val="left" w:pos="37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 xml:space="preserve">KPVS išorinės ir vidinės svetainių – </w:t>
            </w:r>
            <w:r w:rsidR="00631CFA" w:rsidRPr="00631CFA">
              <w:rPr>
                <w:rFonts w:ascii="Times New Roman" w:hAnsi="Times New Roman" w:cs="Times New Roman"/>
                <w:i/>
                <w:iCs/>
                <w:color w:val="auto"/>
                <w:sz w:val="24"/>
                <w:szCs w:val="24"/>
                <w:lang w:val="lt-LT"/>
              </w:rPr>
              <w:t>W</w:t>
            </w:r>
            <w:r w:rsidRPr="00625FAF">
              <w:rPr>
                <w:rFonts w:ascii="Times New Roman" w:hAnsi="Times New Roman" w:cs="Times New Roman"/>
                <w:i/>
                <w:iCs/>
                <w:color w:val="auto"/>
                <w:sz w:val="24"/>
                <w:szCs w:val="24"/>
                <w:lang w:val="lt-LT"/>
              </w:rPr>
              <w:t>ireframe</w:t>
            </w:r>
            <w:r w:rsidRPr="00BE50B5">
              <w:rPr>
                <w:rFonts w:ascii="Times New Roman" w:hAnsi="Times New Roman" w:cs="Times New Roman"/>
                <w:color w:val="auto"/>
                <w:sz w:val="24"/>
                <w:szCs w:val="24"/>
                <w:lang w:val="lt-LT"/>
              </w:rPr>
              <w:t xml:space="preserve"> dizainas, struktūra, svetainių </w:t>
            </w:r>
            <w:r w:rsidRPr="00625FAF">
              <w:rPr>
                <w:rFonts w:ascii="Times New Roman" w:hAnsi="Times New Roman" w:cs="Times New Roman"/>
                <w:i/>
                <w:iCs/>
                <w:color w:val="auto"/>
                <w:sz w:val="24"/>
                <w:szCs w:val="24"/>
                <w:lang w:val="lt-LT"/>
              </w:rPr>
              <w:t>mockup</w:t>
            </w:r>
            <w:r w:rsidRPr="00BE50B5">
              <w:rPr>
                <w:rFonts w:ascii="Times New Roman" w:hAnsi="Times New Roman" w:cs="Times New Roman"/>
                <w:color w:val="auto"/>
                <w:sz w:val="24"/>
                <w:szCs w:val="24"/>
                <w:lang w:val="lt-LT"/>
              </w:rPr>
              <w:t xml:space="preserve"> vaizdai, spalvų paletės ir k.t.</w:t>
            </w:r>
          </w:p>
          <w:p w14:paraId="622DB3D4" w14:textId="7038120E" w:rsidR="00282386" w:rsidRPr="00BE50B5" w:rsidRDefault="00282386" w:rsidP="000C4D83">
            <w:pPr>
              <w:pStyle w:val="LENBUL1arial"/>
              <w:tabs>
                <w:tab w:val="left" w:pos="230"/>
                <w:tab w:val="left" w:pos="37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Rengiant projektavimo bei specifikavimo dokumentus, turi būti naudojama unifikuotos modeliavimo kalbos UML (</w:t>
            </w:r>
            <w:r w:rsidR="00631CFA">
              <w:rPr>
                <w:rFonts w:ascii="Times New Roman" w:hAnsi="Times New Roman" w:cs="Times New Roman"/>
                <w:color w:val="auto"/>
                <w:sz w:val="24"/>
                <w:szCs w:val="24"/>
                <w:lang w:val="lt-LT"/>
              </w:rPr>
              <w:t xml:space="preserve">angl. </w:t>
            </w:r>
            <w:r w:rsidRPr="00625FAF">
              <w:rPr>
                <w:rFonts w:ascii="Times New Roman" w:hAnsi="Times New Roman" w:cs="Times New Roman"/>
                <w:i/>
                <w:iCs/>
                <w:color w:val="auto"/>
                <w:sz w:val="24"/>
                <w:szCs w:val="24"/>
                <w:lang w:val="lt-LT"/>
              </w:rPr>
              <w:t>Unified Modeling Language</w:t>
            </w:r>
            <w:r w:rsidRPr="00BE50B5">
              <w:rPr>
                <w:rFonts w:ascii="Times New Roman" w:hAnsi="Times New Roman" w:cs="Times New Roman"/>
                <w:color w:val="auto"/>
                <w:sz w:val="24"/>
                <w:szCs w:val="24"/>
                <w:lang w:val="lt-LT"/>
              </w:rPr>
              <w:t xml:space="preserve">) metodika bei vaizdavimo priemonės. </w:t>
            </w:r>
          </w:p>
          <w:p w14:paraId="0E58B7EA" w14:textId="77777777" w:rsidR="00282386" w:rsidRPr="00BE50B5" w:rsidRDefault="00282386" w:rsidP="000C4D83">
            <w:pPr>
              <w:pStyle w:val="LENBUL1arial"/>
              <w:tabs>
                <w:tab w:val="left" w:pos="230"/>
                <w:tab w:val="left" w:pos="37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 xml:space="preserve">Dokumentuose turi būti pateikta detalios analizės ataskaitoje aprašytų reikalavimų realizacija. Realizacija turi būti pateikta aprašant panaudos atvejus (angl. </w:t>
            </w:r>
            <w:r w:rsidRPr="00625FAF">
              <w:rPr>
                <w:rFonts w:ascii="Times New Roman" w:hAnsi="Times New Roman" w:cs="Times New Roman"/>
                <w:i/>
                <w:iCs/>
                <w:color w:val="auto"/>
                <w:sz w:val="24"/>
                <w:szCs w:val="24"/>
                <w:lang w:val="lt-LT"/>
              </w:rPr>
              <w:t>use cases</w:t>
            </w:r>
            <w:r w:rsidRPr="00BE50B5">
              <w:rPr>
                <w:rFonts w:ascii="Times New Roman" w:hAnsi="Times New Roman" w:cs="Times New Roman"/>
                <w:color w:val="auto"/>
                <w:sz w:val="24"/>
                <w:szCs w:val="24"/>
                <w:lang w:val="lt-LT"/>
              </w:rPr>
              <w:t>) arba parengta kitu su Perkančiąja organizacija suderintu būdu. Dokumentai, suderinus su Perkančiąja organizacija, gali būti rengiami pildymo principu ir turi apimti (įskaitant, bet neapsiribojant):</w:t>
            </w:r>
          </w:p>
          <w:p w14:paraId="7C94550F" w14:textId="77777777" w:rsidR="00282386" w:rsidRPr="00BE50B5" w:rsidRDefault="00282386" w:rsidP="000C4D83">
            <w:pPr>
              <w:pStyle w:val="LENBUL1arial"/>
              <w:tabs>
                <w:tab w:val="clear" w:pos="296"/>
                <w:tab w:val="left" w:pos="230"/>
                <w:tab w:val="left" w:pos="37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a) KPVS architektūros aprašymas fizinių komponentų ir programinių komponentų požiūriu:</w:t>
            </w:r>
          </w:p>
          <w:p w14:paraId="61902479" w14:textId="77777777" w:rsidR="00282386" w:rsidRPr="00BE50B5" w:rsidRDefault="00282386" w:rsidP="000C4D83">
            <w:pPr>
              <w:pStyle w:val="LENBUL1arial"/>
              <w:tabs>
                <w:tab w:val="clear" w:pos="296"/>
                <w:tab w:val="left" w:pos="230"/>
                <w:tab w:val="left" w:pos="372"/>
              </w:tabs>
              <w:spacing w:line="240" w:lineRule="auto"/>
              <w:ind w:left="23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 xml:space="preserve">- informacinis vaizdas (duomenų bazės struktūros, duomenų bazių sąsajų schemos ir kt.); </w:t>
            </w:r>
          </w:p>
          <w:p w14:paraId="71D411BE" w14:textId="77777777" w:rsidR="00282386" w:rsidRPr="00BE50B5" w:rsidRDefault="00282386" w:rsidP="000C4D83">
            <w:pPr>
              <w:pStyle w:val="LENBUL1arial"/>
              <w:tabs>
                <w:tab w:val="clear" w:pos="296"/>
                <w:tab w:val="left" w:pos="230"/>
                <w:tab w:val="left" w:pos="372"/>
              </w:tabs>
              <w:spacing w:line="240" w:lineRule="auto"/>
              <w:ind w:left="23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 funkcinis vaizdas (KPVS funkciniai vienetai, jų funkcijos, tarpusavio sąsajos, naudotojo sąsajos prototipai);</w:t>
            </w:r>
          </w:p>
          <w:p w14:paraId="6FB9936B" w14:textId="77777777" w:rsidR="00282386" w:rsidRPr="00BE50B5" w:rsidRDefault="00282386" w:rsidP="000C4D83">
            <w:pPr>
              <w:pStyle w:val="LENBUL1arial"/>
              <w:tabs>
                <w:tab w:val="clear" w:pos="296"/>
                <w:tab w:val="left" w:pos="230"/>
                <w:tab w:val="left" w:pos="372"/>
              </w:tabs>
              <w:spacing w:line="240" w:lineRule="auto"/>
              <w:ind w:left="23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 integracinis vaizdas (sąsajos tarp vidinių ir išorinių sistemų, kuriamos sistemos atžvilgiu);</w:t>
            </w:r>
          </w:p>
          <w:p w14:paraId="3D595134" w14:textId="77777777" w:rsidR="00282386" w:rsidRPr="00BE50B5" w:rsidRDefault="00282386" w:rsidP="000C4D83">
            <w:pPr>
              <w:pStyle w:val="LENBUL1arial"/>
              <w:tabs>
                <w:tab w:val="clear" w:pos="296"/>
                <w:tab w:val="left" w:pos="230"/>
                <w:tab w:val="left" w:pos="372"/>
              </w:tabs>
              <w:spacing w:line="240" w:lineRule="auto"/>
              <w:ind w:left="23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 operacinis vaizdas (sisteminiai procesai, algoritmai, periodiniai sisteminiai darbai ir pan.);</w:t>
            </w:r>
          </w:p>
          <w:p w14:paraId="268D0FEF" w14:textId="77777777" w:rsidR="00282386" w:rsidRPr="00BE50B5" w:rsidRDefault="00282386" w:rsidP="000C4D83">
            <w:pPr>
              <w:pStyle w:val="LENBUL1arial"/>
              <w:tabs>
                <w:tab w:val="clear" w:pos="296"/>
                <w:tab w:val="left" w:pos="230"/>
                <w:tab w:val="left" w:pos="372"/>
              </w:tabs>
              <w:spacing w:line="240" w:lineRule="auto"/>
              <w:ind w:left="23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 xml:space="preserve">- dislokavimo vaizdas (programinių komponentų pasiskirstymas techninėje įrangoje); </w:t>
            </w:r>
          </w:p>
          <w:p w14:paraId="0CA907B6" w14:textId="6C161A31" w:rsidR="00282386" w:rsidRPr="00BE50B5" w:rsidRDefault="00282386" w:rsidP="000C4D83">
            <w:pPr>
              <w:pStyle w:val="LENBUL1arial"/>
              <w:tabs>
                <w:tab w:val="left" w:pos="230"/>
                <w:tab w:val="left" w:pos="37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b)</w:t>
            </w:r>
            <w:r w:rsidRPr="00BE50B5">
              <w:rPr>
                <w:rFonts w:ascii="Times New Roman" w:hAnsi="Times New Roman" w:cs="Times New Roman"/>
                <w:color w:val="auto"/>
                <w:sz w:val="24"/>
                <w:szCs w:val="24"/>
                <w:lang w:val="lt-LT"/>
              </w:rPr>
              <w:tab/>
              <w:t>detalizuotų reikalavimų realizavimo aprašymą (pateikiant detalias nuorodas į sistemos funkcijas, kuri</w:t>
            </w:r>
            <w:r w:rsidR="007D6FB2">
              <w:rPr>
                <w:rFonts w:ascii="Times New Roman" w:hAnsi="Times New Roman" w:cs="Times New Roman"/>
                <w:color w:val="auto"/>
                <w:sz w:val="24"/>
                <w:szCs w:val="24"/>
                <w:lang w:val="lt-LT"/>
              </w:rPr>
              <w:t>omis</w:t>
            </w:r>
            <w:r w:rsidRPr="00BE50B5">
              <w:rPr>
                <w:rFonts w:ascii="Times New Roman" w:hAnsi="Times New Roman" w:cs="Times New Roman"/>
                <w:color w:val="auto"/>
                <w:sz w:val="24"/>
                <w:szCs w:val="24"/>
                <w:lang w:val="lt-LT"/>
              </w:rPr>
              <w:t xml:space="preserve"> bus įvykdoma vienokia ar kitokia funkcija ar veiksmas, sistemos ekraninis vaizdas, taikomos taisyklės ar apribojimai bei kita susijusi informacija). Iš pateiktos informacijos turi būti aišku, kaip bus realizuojamas kiekvienas kuriamai sistemai keliamas reikalavimas ir galutinis sprendimas; </w:t>
            </w:r>
          </w:p>
          <w:p w14:paraId="4B999A52" w14:textId="77777777" w:rsidR="00282386" w:rsidRPr="00BE50B5" w:rsidRDefault="00282386" w:rsidP="000C4D83">
            <w:pPr>
              <w:pStyle w:val="LENBUL1arial"/>
              <w:tabs>
                <w:tab w:val="left" w:pos="230"/>
                <w:tab w:val="left" w:pos="37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c)</w:t>
            </w:r>
            <w:r w:rsidRPr="00BE50B5">
              <w:rPr>
                <w:rFonts w:ascii="Times New Roman" w:hAnsi="Times New Roman" w:cs="Times New Roman"/>
                <w:color w:val="auto"/>
                <w:sz w:val="24"/>
                <w:szCs w:val="24"/>
                <w:lang w:val="lt-LT"/>
              </w:rPr>
              <w:tab/>
              <w:t>detalizuotus panaudos atvejus ar techninius procesus, kurie turi aprašyti visas funkcijas (panaudos atvejai turi būti aprašomi UML ar kita lygiaverte metodika);</w:t>
            </w:r>
          </w:p>
          <w:p w14:paraId="5EC22762" w14:textId="77777777" w:rsidR="00282386" w:rsidRPr="00BE50B5" w:rsidRDefault="00282386" w:rsidP="000C4D83">
            <w:pPr>
              <w:pStyle w:val="LENBUL1arial"/>
              <w:tabs>
                <w:tab w:val="left" w:pos="230"/>
                <w:tab w:val="left" w:pos="37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d)</w:t>
            </w:r>
            <w:r w:rsidRPr="00BE50B5">
              <w:rPr>
                <w:rFonts w:ascii="Times New Roman" w:hAnsi="Times New Roman" w:cs="Times New Roman"/>
                <w:color w:val="auto"/>
                <w:sz w:val="24"/>
                <w:szCs w:val="24"/>
                <w:lang w:val="lt-LT"/>
              </w:rPr>
              <w:tab/>
              <w:t>grafinės sąsajos dizaino maketą;</w:t>
            </w:r>
          </w:p>
          <w:p w14:paraId="596DD482" w14:textId="77777777" w:rsidR="00282386" w:rsidRPr="00BE50B5" w:rsidRDefault="00282386" w:rsidP="000C4D83">
            <w:pPr>
              <w:pStyle w:val="LENBUL1arial"/>
              <w:tabs>
                <w:tab w:val="left" w:pos="230"/>
                <w:tab w:val="left" w:pos="37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auto"/>
                <w:sz w:val="24"/>
                <w:szCs w:val="24"/>
                <w:lang w:val="lt-LT"/>
              </w:rPr>
              <w:t>e)</w:t>
            </w:r>
            <w:r w:rsidRPr="00BE50B5">
              <w:rPr>
                <w:rFonts w:ascii="Times New Roman" w:hAnsi="Times New Roman" w:cs="Times New Roman"/>
                <w:color w:val="auto"/>
                <w:sz w:val="24"/>
                <w:szCs w:val="24"/>
                <w:lang w:val="lt-LT"/>
              </w:rPr>
              <w:tab/>
              <w:t>detalizuotas logines schemas, susiejant visus kuriamus panaudos atvejus su konkrečiais moduliais ar komponentais;</w:t>
            </w:r>
          </w:p>
          <w:p w14:paraId="657E6D5F" w14:textId="3BB413EF" w:rsidR="00282386" w:rsidRPr="00BE50B5" w:rsidRDefault="00282386" w:rsidP="000C4D83">
            <w:pPr>
              <w:pStyle w:val="LENBUL1arial"/>
              <w:tabs>
                <w:tab w:val="clear" w:pos="296"/>
                <w:tab w:val="left" w:pos="230"/>
                <w:tab w:val="left" w:pos="372"/>
              </w:tabs>
              <w:spacing w:line="240" w:lineRule="auto"/>
              <w:ind w:left="0" w:firstLine="0"/>
              <w:rPr>
                <w:rFonts w:ascii="Times New Roman" w:hAnsi="Times New Roman" w:cs="Times New Roman"/>
                <w:color w:val="000000" w:themeColor="text1"/>
                <w:sz w:val="24"/>
                <w:szCs w:val="24"/>
                <w:lang w:val="lt-LT"/>
              </w:rPr>
            </w:pPr>
            <w:r w:rsidRPr="00BE50B5">
              <w:rPr>
                <w:rFonts w:ascii="Times New Roman" w:hAnsi="Times New Roman" w:cs="Times New Roman"/>
                <w:color w:val="auto"/>
                <w:sz w:val="24"/>
                <w:szCs w:val="24"/>
                <w:lang w:val="lt-LT"/>
              </w:rPr>
              <w:t>f)</w:t>
            </w:r>
            <w:r w:rsidRPr="00BE50B5">
              <w:rPr>
                <w:rFonts w:ascii="Times New Roman" w:hAnsi="Times New Roman" w:cs="Times New Roman"/>
                <w:color w:val="auto"/>
                <w:sz w:val="24"/>
                <w:szCs w:val="24"/>
                <w:lang w:val="lt-LT"/>
              </w:rPr>
              <w:tab/>
              <w:t>sistemos konfigūracijos parametrų, nustatančių sistemos veikimo režimus</w:t>
            </w:r>
            <w:r w:rsidR="001C07E0">
              <w:rPr>
                <w:rFonts w:ascii="Times New Roman" w:hAnsi="Times New Roman" w:cs="Times New Roman"/>
                <w:color w:val="auto"/>
                <w:sz w:val="24"/>
                <w:szCs w:val="24"/>
                <w:lang w:val="lt-LT"/>
              </w:rPr>
              <w:t xml:space="preserve"> </w:t>
            </w:r>
            <w:r w:rsidRPr="00BE50B5">
              <w:rPr>
                <w:rFonts w:ascii="Times New Roman" w:hAnsi="Times New Roman" w:cs="Times New Roman"/>
                <w:color w:val="auto"/>
                <w:sz w:val="24"/>
                <w:szCs w:val="24"/>
                <w:lang w:val="lt-LT"/>
              </w:rPr>
              <w:t xml:space="preserve">pagal realius veiklos procesus bei užtikrinančių atitiktį visiems jai keliamiems </w:t>
            </w:r>
            <w:r w:rsidRPr="00BE50B5">
              <w:rPr>
                <w:rFonts w:ascii="Times New Roman" w:hAnsi="Times New Roman" w:cs="Times New Roman"/>
                <w:color w:val="000000" w:themeColor="text1"/>
                <w:sz w:val="24"/>
                <w:szCs w:val="24"/>
                <w:lang w:val="lt-LT"/>
              </w:rPr>
              <w:t>reikalavimams, aprašymą;</w:t>
            </w:r>
          </w:p>
          <w:p w14:paraId="3E36AFCD" w14:textId="77777777" w:rsidR="00282386" w:rsidRPr="00BE50B5" w:rsidRDefault="00282386" w:rsidP="000C4D83">
            <w:pPr>
              <w:pStyle w:val="LENBUL1arial"/>
              <w:tabs>
                <w:tab w:val="clear" w:pos="296"/>
                <w:tab w:val="left" w:pos="230"/>
                <w:tab w:val="left" w:pos="372"/>
              </w:tabs>
              <w:spacing w:line="240" w:lineRule="auto"/>
              <w:ind w:left="0" w:firstLine="0"/>
              <w:rPr>
                <w:rFonts w:ascii="Times New Roman" w:hAnsi="Times New Roman" w:cs="Times New Roman"/>
                <w:color w:val="000000" w:themeColor="text1"/>
                <w:sz w:val="24"/>
                <w:szCs w:val="24"/>
                <w:lang w:val="lt-LT"/>
              </w:rPr>
            </w:pPr>
            <w:r w:rsidRPr="00BE50B5">
              <w:rPr>
                <w:rFonts w:ascii="Times New Roman" w:hAnsi="Times New Roman" w:cs="Times New Roman"/>
                <w:color w:val="000000" w:themeColor="text1"/>
                <w:sz w:val="24"/>
                <w:szCs w:val="24"/>
                <w:lang w:val="lt-LT"/>
              </w:rPr>
              <w:t>g)</w:t>
            </w:r>
            <w:r w:rsidRPr="00BE50B5">
              <w:rPr>
                <w:rFonts w:ascii="Times New Roman" w:hAnsi="Times New Roman" w:cs="Times New Roman"/>
                <w:color w:val="000000" w:themeColor="text1"/>
                <w:sz w:val="24"/>
                <w:szCs w:val="24"/>
                <w:lang w:val="lt-LT"/>
              </w:rPr>
              <w:tab/>
              <w:t>duomenų bazės struktūros ir modelio aprašymą;</w:t>
            </w:r>
          </w:p>
          <w:p w14:paraId="53032097" w14:textId="77777777" w:rsidR="00282386" w:rsidRPr="00BE50B5" w:rsidRDefault="00282386" w:rsidP="000C4D83">
            <w:pPr>
              <w:pStyle w:val="LENBUL1arial"/>
              <w:tabs>
                <w:tab w:val="clear" w:pos="296"/>
                <w:tab w:val="left" w:pos="230"/>
                <w:tab w:val="left" w:pos="372"/>
              </w:tabs>
              <w:spacing w:line="240" w:lineRule="auto"/>
              <w:ind w:left="0" w:firstLine="0"/>
              <w:rPr>
                <w:rFonts w:ascii="Times New Roman" w:hAnsi="Times New Roman" w:cs="Times New Roman"/>
                <w:color w:val="000000" w:themeColor="text1"/>
                <w:sz w:val="24"/>
                <w:szCs w:val="24"/>
                <w:lang w:val="lt-LT"/>
              </w:rPr>
            </w:pPr>
            <w:r w:rsidRPr="00BE50B5">
              <w:rPr>
                <w:rFonts w:ascii="Times New Roman" w:hAnsi="Times New Roman" w:cs="Times New Roman"/>
                <w:color w:val="000000" w:themeColor="text1"/>
                <w:sz w:val="24"/>
                <w:szCs w:val="24"/>
                <w:lang w:val="lt-LT"/>
              </w:rPr>
              <w:t>h)</w:t>
            </w:r>
            <w:r w:rsidRPr="00BE50B5">
              <w:rPr>
                <w:rFonts w:ascii="Times New Roman" w:hAnsi="Times New Roman" w:cs="Times New Roman"/>
                <w:color w:val="000000" w:themeColor="text1"/>
                <w:sz w:val="24"/>
                <w:szCs w:val="24"/>
                <w:lang w:val="lt-LT"/>
              </w:rPr>
              <w:tab/>
              <w:t>sąsajų (jei taikoma) ir jų valdymo bei funkcinių sričių aprašymus;</w:t>
            </w:r>
          </w:p>
          <w:p w14:paraId="3A0627E2" w14:textId="77777777" w:rsidR="00282386" w:rsidRPr="00BE50B5" w:rsidRDefault="00282386" w:rsidP="000C4D83">
            <w:pPr>
              <w:pStyle w:val="LENBUL1arial"/>
              <w:tabs>
                <w:tab w:val="clear" w:pos="296"/>
                <w:tab w:val="left" w:pos="230"/>
                <w:tab w:val="left" w:pos="372"/>
              </w:tabs>
              <w:spacing w:line="240" w:lineRule="auto"/>
              <w:ind w:left="0" w:firstLine="0"/>
              <w:rPr>
                <w:rFonts w:ascii="Times New Roman" w:hAnsi="Times New Roman" w:cs="Times New Roman"/>
                <w:color w:val="000000" w:themeColor="text1"/>
                <w:sz w:val="24"/>
                <w:szCs w:val="24"/>
                <w:lang w:val="lt-LT"/>
              </w:rPr>
            </w:pPr>
            <w:r w:rsidRPr="00BE50B5">
              <w:rPr>
                <w:rFonts w:ascii="Times New Roman" w:hAnsi="Times New Roman" w:cs="Times New Roman"/>
                <w:color w:val="000000" w:themeColor="text1"/>
                <w:sz w:val="24"/>
                <w:szCs w:val="24"/>
                <w:lang w:val="lt-LT"/>
              </w:rPr>
              <w:t>i)</w:t>
            </w:r>
            <w:r w:rsidRPr="00BE50B5">
              <w:rPr>
                <w:rFonts w:ascii="Times New Roman" w:hAnsi="Times New Roman" w:cs="Times New Roman"/>
                <w:color w:val="000000" w:themeColor="text1"/>
                <w:sz w:val="24"/>
                <w:szCs w:val="24"/>
                <w:lang w:val="lt-LT"/>
              </w:rPr>
              <w:tab/>
              <w:t>sistemos pajėgumų didinimo aprašymus nekeičiant programinės įrangos;</w:t>
            </w:r>
          </w:p>
          <w:p w14:paraId="1934D994" w14:textId="77777777" w:rsidR="00282386" w:rsidRPr="00BE50B5" w:rsidRDefault="00282386" w:rsidP="000C4D83">
            <w:pPr>
              <w:pStyle w:val="LENBUL1arial"/>
              <w:tabs>
                <w:tab w:val="clear" w:pos="296"/>
                <w:tab w:val="left" w:pos="230"/>
                <w:tab w:val="left" w:pos="372"/>
              </w:tabs>
              <w:spacing w:line="240" w:lineRule="auto"/>
              <w:ind w:left="0" w:firstLine="0"/>
              <w:rPr>
                <w:rFonts w:ascii="Times New Roman" w:hAnsi="Times New Roman" w:cs="Times New Roman"/>
                <w:color w:val="000000" w:themeColor="text1"/>
                <w:sz w:val="24"/>
                <w:szCs w:val="24"/>
                <w:lang w:val="lt-LT"/>
              </w:rPr>
            </w:pPr>
            <w:r w:rsidRPr="00BE50B5">
              <w:rPr>
                <w:rFonts w:ascii="Times New Roman" w:hAnsi="Times New Roman" w:cs="Times New Roman"/>
                <w:color w:val="000000" w:themeColor="text1"/>
                <w:sz w:val="24"/>
                <w:szCs w:val="24"/>
                <w:lang w:val="lt-LT"/>
              </w:rPr>
              <w:t>j)</w:t>
            </w:r>
            <w:r w:rsidRPr="00BE50B5">
              <w:rPr>
                <w:rFonts w:ascii="Times New Roman" w:hAnsi="Times New Roman" w:cs="Times New Roman"/>
                <w:color w:val="000000" w:themeColor="text1"/>
                <w:sz w:val="24"/>
                <w:szCs w:val="24"/>
                <w:lang w:val="lt-LT"/>
              </w:rPr>
              <w:tab/>
              <w:t>taikomų saugumo, patogumo naudoti ir prieinamumo užtikrinimo priemonių aprašymus;</w:t>
            </w:r>
          </w:p>
          <w:p w14:paraId="1B8BB964" w14:textId="77777777" w:rsidR="00282386" w:rsidRPr="00BE50B5" w:rsidRDefault="00282386" w:rsidP="000C4D83">
            <w:pPr>
              <w:pStyle w:val="LENBUL1arial"/>
              <w:tabs>
                <w:tab w:val="clear" w:pos="296"/>
                <w:tab w:val="left" w:pos="230"/>
                <w:tab w:val="left" w:pos="372"/>
              </w:tabs>
              <w:spacing w:line="240" w:lineRule="auto"/>
              <w:ind w:left="0" w:firstLine="0"/>
              <w:rPr>
                <w:rFonts w:ascii="Times New Roman" w:hAnsi="Times New Roman" w:cs="Times New Roman"/>
                <w:color w:val="000000" w:themeColor="text1"/>
                <w:sz w:val="24"/>
                <w:szCs w:val="24"/>
                <w:lang w:val="lt-LT"/>
              </w:rPr>
            </w:pPr>
            <w:r w:rsidRPr="00BE50B5">
              <w:rPr>
                <w:rFonts w:ascii="Times New Roman" w:hAnsi="Times New Roman" w:cs="Times New Roman"/>
                <w:color w:val="000000" w:themeColor="text1"/>
                <w:sz w:val="24"/>
                <w:szCs w:val="24"/>
                <w:lang w:val="lt-LT"/>
              </w:rPr>
              <w:t>k)</w:t>
            </w:r>
            <w:r w:rsidRPr="00BE50B5">
              <w:rPr>
                <w:rFonts w:ascii="Times New Roman" w:hAnsi="Times New Roman" w:cs="Times New Roman"/>
                <w:color w:val="000000" w:themeColor="text1"/>
                <w:sz w:val="24"/>
                <w:szCs w:val="24"/>
                <w:lang w:val="lt-LT"/>
              </w:rPr>
              <w:tab/>
              <w:t>naudojamos technologijos (jų pavadinimai, versijos);</w:t>
            </w:r>
          </w:p>
          <w:p w14:paraId="5A53F4C3" w14:textId="77777777" w:rsidR="00282386" w:rsidRPr="00BE50B5" w:rsidRDefault="00282386" w:rsidP="000C4D83">
            <w:pPr>
              <w:pStyle w:val="LENBUL1arial"/>
              <w:tabs>
                <w:tab w:val="clear" w:pos="296"/>
                <w:tab w:val="left" w:pos="230"/>
                <w:tab w:val="left" w:pos="372"/>
              </w:tabs>
              <w:spacing w:line="240" w:lineRule="auto"/>
              <w:ind w:left="0" w:firstLine="0"/>
              <w:rPr>
                <w:rFonts w:ascii="Times New Roman" w:hAnsi="Times New Roman" w:cs="Times New Roman"/>
                <w:color w:val="auto"/>
                <w:sz w:val="24"/>
                <w:szCs w:val="24"/>
                <w:lang w:val="lt-LT"/>
              </w:rPr>
            </w:pPr>
            <w:r w:rsidRPr="00BE50B5">
              <w:rPr>
                <w:rFonts w:ascii="Times New Roman" w:hAnsi="Times New Roman" w:cs="Times New Roman"/>
                <w:color w:val="000000" w:themeColor="text1"/>
                <w:sz w:val="24"/>
                <w:szCs w:val="24"/>
                <w:lang w:val="lt-LT"/>
              </w:rPr>
              <w:t xml:space="preserve">l) </w:t>
            </w:r>
            <w:r w:rsidRPr="00BE50B5">
              <w:rPr>
                <w:rFonts w:ascii="Times New Roman" w:hAnsi="Times New Roman" w:cs="Times New Roman"/>
                <w:color w:val="auto"/>
                <w:sz w:val="24"/>
                <w:szCs w:val="24"/>
                <w:lang w:val="lt-LT"/>
              </w:rPr>
              <w:t>plečiamumo sprendimai, rekomendacijos techninės įrangos resursams ir technologijoms ir kt.</w:t>
            </w:r>
          </w:p>
          <w:p w14:paraId="61E1C8F6" w14:textId="77777777" w:rsidR="00282386" w:rsidRPr="00BE50B5" w:rsidRDefault="00282386" w:rsidP="000C4D83">
            <w:pPr>
              <w:pStyle w:val="LENBUL1arial"/>
              <w:tabs>
                <w:tab w:val="clear" w:pos="296"/>
              </w:tabs>
              <w:spacing w:line="240" w:lineRule="auto"/>
              <w:ind w:left="360" w:firstLine="0"/>
              <w:rPr>
                <w:rFonts w:ascii="Times New Roman" w:hAnsi="Times New Roman" w:cs="Times New Roman"/>
                <w:color w:val="000000" w:themeColor="text1"/>
                <w:sz w:val="24"/>
                <w:szCs w:val="24"/>
                <w:lang w:val="lt-LT"/>
              </w:rPr>
            </w:pPr>
          </w:p>
          <w:p w14:paraId="2DE76354"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b/>
              </w:rPr>
              <w:t>Integracinių sąsajų specifikacijos</w:t>
            </w:r>
            <w:r w:rsidRPr="00BE50B5">
              <w:rPr>
                <w:rFonts w:ascii="Times New Roman" w:hAnsi="Times New Roman" w:cs="Times New Roman"/>
              </w:rPr>
              <w:t xml:space="preserve">. </w:t>
            </w:r>
          </w:p>
          <w:p w14:paraId="20DA5ED1" w14:textId="77777777" w:rsidR="00282386" w:rsidRPr="00BE50B5" w:rsidRDefault="00282386" w:rsidP="00996C4F">
            <w:pPr>
              <w:pStyle w:val="ListParagraph"/>
              <w:numPr>
                <w:ilvl w:val="0"/>
                <w:numId w:val="125"/>
              </w:numPr>
              <w:ind w:left="88" w:firstLine="0"/>
              <w:jc w:val="both"/>
              <w:rPr>
                <w:rFonts w:ascii="Times New Roman" w:hAnsi="Times New Roman" w:cs="Times New Roman"/>
              </w:rPr>
            </w:pPr>
            <w:r w:rsidRPr="00BE50B5">
              <w:rPr>
                <w:rFonts w:ascii="Times New Roman" w:hAnsi="Times New Roman" w:cs="Times New Roman"/>
              </w:rPr>
              <w:t>Detalizuojama kiekvienos integracinės sąsajos paskirtis, realizavimo sprendimas, duomenys, duomenų formatai, siunčiamų ir gaunamų užklausų sudarymo taisyklės ir kt.</w:t>
            </w:r>
          </w:p>
          <w:p w14:paraId="74742E79" w14:textId="77777777" w:rsidR="00282386" w:rsidRPr="00BE50B5" w:rsidRDefault="00282386" w:rsidP="000C4D83">
            <w:pPr>
              <w:jc w:val="both"/>
              <w:rPr>
                <w:rFonts w:ascii="Times New Roman" w:hAnsi="Times New Roman" w:cs="Times New Roman"/>
              </w:rPr>
            </w:pPr>
          </w:p>
          <w:p w14:paraId="2827BACA" w14:textId="77777777" w:rsidR="00282386" w:rsidRPr="00BE50B5" w:rsidRDefault="00282386" w:rsidP="000C4D83">
            <w:pPr>
              <w:jc w:val="both"/>
              <w:rPr>
                <w:rFonts w:ascii="Times New Roman" w:hAnsi="Times New Roman" w:cs="Times New Roman"/>
                <w:b/>
                <w:bCs/>
              </w:rPr>
            </w:pPr>
            <w:r w:rsidRPr="00BE50B5">
              <w:rPr>
                <w:rFonts w:ascii="Times New Roman" w:hAnsi="Times New Roman" w:cs="Times New Roman"/>
                <w:b/>
                <w:bCs/>
              </w:rPr>
              <w:t>Testavimo planas</w:t>
            </w:r>
          </w:p>
          <w:p w14:paraId="1735A157" w14:textId="361085A6" w:rsidR="00282386" w:rsidRPr="00BE50B5" w:rsidRDefault="00282386" w:rsidP="00996C4F">
            <w:pPr>
              <w:pStyle w:val="ListParagraph"/>
              <w:numPr>
                <w:ilvl w:val="0"/>
                <w:numId w:val="129"/>
              </w:numPr>
              <w:ind w:left="0" w:firstLine="0"/>
              <w:jc w:val="both"/>
              <w:rPr>
                <w:rFonts w:ascii="Times New Roman" w:hAnsi="Times New Roman" w:cs="Times New Roman"/>
              </w:rPr>
            </w:pPr>
            <w:r w:rsidRPr="00BE50B5">
              <w:rPr>
                <w:rFonts w:ascii="Times New Roman" w:hAnsi="Times New Roman" w:cs="Times New Roman"/>
              </w:rPr>
              <w:t>Parengtas priėmimo testavimo planas (vadovaujantis PO pateiktu dokumento šablonu) ir metodika</w:t>
            </w:r>
            <w:r w:rsidR="00E75A8F" w:rsidRPr="00BE50B5">
              <w:rPr>
                <w:rFonts w:ascii="Times New Roman" w:hAnsi="Times New Roman" w:cs="Times New Roman"/>
              </w:rPr>
              <w:t>. Planas turi apimti programinės įrangos našumo ir greitaveikos testavimo, patogu vertinimo bei technologinio pažeidžiamumo vertinimo ir atsparumo įsilaužimams testavimo veiklas</w:t>
            </w:r>
            <w:r w:rsidR="003962FA">
              <w:rPr>
                <w:rFonts w:ascii="Times New Roman" w:hAnsi="Times New Roman" w:cs="Times New Roman"/>
              </w:rPr>
              <w:t>.</w:t>
            </w:r>
          </w:p>
          <w:p w14:paraId="370B16CF" w14:textId="0E0DBA08" w:rsidR="00282386" w:rsidRPr="00BE50B5" w:rsidRDefault="00282386" w:rsidP="00996C4F">
            <w:pPr>
              <w:pStyle w:val="ListParagraph"/>
              <w:numPr>
                <w:ilvl w:val="0"/>
                <w:numId w:val="129"/>
              </w:numPr>
              <w:ind w:left="0" w:firstLine="0"/>
              <w:jc w:val="both"/>
              <w:rPr>
                <w:rFonts w:ascii="Times New Roman" w:hAnsi="Times New Roman" w:cs="Times New Roman"/>
              </w:rPr>
            </w:pPr>
            <w:r w:rsidRPr="00BE50B5">
              <w:rPr>
                <w:rFonts w:ascii="Times New Roman" w:hAnsi="Times New Roman" w:cs="Times New Roman"/>
              </w:rPr>
              <w:t>Parengti priėmimo testavimo scenarijai</w:t>
            </w:r>
            <w:r w:rsidR="00E75A8F" w:rsidRPr="00BE50B5">
              <w:rPr>
                <w:rFonts w:ascii="Times New Roman" w:hAnsi="Times New Roman" w:cs="Times New Roman"/>
              </w:rPr>
              <w:t xml:space="preserve"> (scenarijai turi apimti (programinės įrangos našumo ir greitaveikos testavimo, patogu</w:t>
            </w:r>
            <w:r w:rsidR="005C36ED" w:rsidRPr="00BE50B5">
              <w:rPr>
                <w:rFonts w:ascii="Times New Roman" w:hAnsi="Times New Roman" w:cs="Times New Roman"/>
              </w:rPr>
              <w:t>mo</w:t>
            </w:r>
            <w:r w:rsidR="00E75A8F" w:rsidRPr="00BE50B5">
              <w:rPr>
                <w:rFonts w:ascii="Times New Roman" w:hAnsi="Times New Roman" w:cs="Times New Roman"/>
              </w:rPr>
              <w:t xml:space="preserve"> vertinimo bei technologinio pažeidžiamumo vertinimo ir atsparumo įsilaužimams testavimo scenarijus</w:t>
            </w:r>
            <w:r w:rsidRPr="00BE50B5">
              <w:rPr>
                <w:rFonts w:ascii="Times New Roman" w:hAnsi="Times New Roman" w:cs="Times New Roman"/>
              </w:rPr>
              <w:t>.</w:t>
            </w:r>
          </w:p>
        </w:tc>
        <w:tc>
          <w:tcPr>
            <w:tcW w:w="587" w:type="pct"/>
            <w:tcBorders>
              <w:top w:val="single" w:sz="4" w:space="0" w:color="auto"/>
              <w:left w:val="single" w:sz="4" w:space="0" w:color="auto"/>
              <w:bottom w:val="single" w:sz="4" w:space="0" w:color="auto"/>
              <w:right w:val="single" w:sz="4" w:space="0" w:color="auto"/>
            </w:tcBorders>
          </w:tcPr>
          <w:p w14:paraId="3F76CECD" w14:textId="24A6ED4D" w:rsidR="00282386" w:rsidRPr="00BE50B5" w:rsidRDefault="00282386" w:rsidP="000C4D83">
            <w:pPr>
              <w:jc w:val="both"/>
              <w:rPr>
                <w:rFonts w:ascii="Times New Roman" w:hAnsi="Times New Roman" w:cs="Times New Roman"/>
                <w:sz w:val="22"/>
              </w:rPr>
            </w:pPr>
            <w:r w:rsidRPr="00BE50B5">
              <w:rPr>
                <w:rFonts w:ascii="Times New Roman" w:hAnsi="Times New Roman" w:cs="Times New Roman"/>
              </w:rPr>
              <w:t xml:space="preserve">Etapo rezultatai turi būti pateikti ir suderinti su </w:t>
            </w:r>
            <w:r w:rsidR="00165DF5">
              <w:rPr>
                <w:rFonts w:ascii="Times New Roman" w:hAnsi="Times New Roman" w:cs="Times New Roman"/>
              </w:rPr>
              <w:t>URM</w:t>
            </w:r>
            <w:r w:rsidRPr="00BE50B5">
              <w:rPr>
                <w:rFonts w:ascii="Times New Roman" w:hAnsi="Times New Roman" w:cs="Times New Roman"/>
              </w:rPr>
              <w:t xml:space="preserve"> ne vėliau kaip per 2 mėn. nuo Detalios analizės etapo pabaigos.</w:t>
            </w:r>
          </w:p>
        </w:tc>
      </w:tr>
      <w:tr w:rsidR="00282386" w:rsidRPr="00BE50B5" w14:paraId="6DB31B67" w14:textId="77777777" w:rsidTr="118C7EF8">
        <w:tc>
          <w:tcPr>
            <w:tcW w:w="361" w:type="pct"/>
            <w:tcBorders>
              <w:top w:val="single" w:sz="4" w:space="0" w:color="auto"/>
              <w:left w:val="single" w:sz="4" w:space="0" w:color="auto"/>
              <w:bottom w:val="single" w:sz="4" w:space="0" w:color="auto"/>
              <w:right w:val="single" w:sz="4" w:space="0" w:color="auto"/>
            </w:tcBorders>
          </w:tcPr>
          <w:p w14:paraId="2F8BE480" w14:textId="77777777" w:rsidR="00282386" w:rsidRPr="00BE50B5" w:rsidRDefault="00282386" w:rsidP="00996C4F">
            <w:pPr>
              <w:pStyle w:val="Tablenumber"/>
              <w:numPr>
                <w:ilvl w:val="0"/>
                <w:numId w:val="115"/>
              </w:numPr>
              <w:ind w:right="-108" w:hanging="681"/>
              <w:rPr>
                <w:kern w:val="2"/>
                <w14:ligatures w14:val="standardContextual"/>
              </w:rPr>
            </w:pPr>
          </w:p>
        </w:tc>
        <w:tc>
          <w:tcPr>
            <w:tcW w:w="747" w:type="pct"/>
            <w:tcBorders>
              <w:top w:val="single" w:sz="4" w:space="0" w:color="auto"/>
              <w:left w:val="single" w:sz="4" w:space="0" w:color="auto"/>
              <w:bottom w:val="single" w:sz="4" w:space="0" w:color="auto"/>
              <w:right w:val="single" w:sz="4" w:space="0" w:color="auto"/>
            </w:tcBorders>
          </w:tcPr>
          <w:p w14:paraId="24C9D646" w14:textId="77777777" w:rsidR="00282386" w:rsidRPr="00BE50B5" w:rsidRDefault="00282386" w:rsidP="000C4D83">
            <w:pPr>
              <w:jc w:val="both"/>
              <w:rPr>
                <w:rFonts w:ascii="Times New Roman" w:hAnsi="Times New Roman" w:cs="Times New Roman"/>
                <w:b/>
              </w:rPr>
            </w:pPr>
            <w:r w:rsidRPr="00BE50B5">
              <w:rPr>
                <w:rFonts w:ascii="Times New Roman" w:hAnsi="Times New Roman" w:cs="Times New Roman"/>
                <w:b/>
              </w:rPr>
              <w:t>Kūrimas (konfigūravimas)</w:t>
            </w:r>
          </w:p>
        </w:tc>
        <w:tc>
          <w:tcPr>
            <w:tcW w:w="1213" w:type="pct"/>
            <w:tcBorders>
              <w:top w:val="single" w:sz="4" w:space="0" w:color="auto"/>
              <w:left w:val="single" w:sz="4" w:space="0" w:color="auto"/>
              <w:bottom w:val="single" w:sz="4" w:space="0" w:color="auto"/>
              <w:right w:val="single" w:sz="4" w:space="0" w:color="auto"/>
            </w:tcBorders>
          </w:tcPr>
          <w:p w14:paraId="6E2DF1C0"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Paslaugų teikėjas:</w:t>
            </w:r>
          </w:p>
          <w:p w14:paraId="73A04709" w14:textId="77777777" w:rsidR="00282386" w:rsidRPr="00BE50B5" w:rsidRDefault="00282386" w:rsidP="00996C4F">
            <w:pPr>
              <w:pStyle w:val="ListParagraph"/>
              <w:numPr>
                <w:ilvl w:val="0"/>
                <w:numId w:val="125"/>
              </w:numPr>
              <w:tabs>
                <w:tab w:val="left" w:pos="350"/>
                <w:tab w:val="left" w:pos="492"/>
              </w:tabs>
              <w:ind w:left="0" w:firstLine="0"/>
              <w:jc w:val="both"/>
              <w:rPr>
                <w:rFonts w:ascii="Times New Roman" w:hAnsi="Times New Roman" w:cs="Times New Roman"/>
              </w:rPr>
            </w:pPr>
            <w:r w:rsidRPr="00BE50B5">
              <w:rPr>
                <w:rFonts w:ascii="Times New Roman" w:hAnsi="Times New Roman" w:cs="Times New Roman"/>
              </w:rPr>
              <w:t>vykdo reikalingus programavimo ir programinio konfigūravimo darbus (savo kūrimo aplinkoje), įgyvendina funkcinius ir nefunkcinius reikalavimus;</w:t>
            </w:r>
          </w:p>
          <w:p w14:paraId="66D220E0" w14:textId="77777777" w:rsidR="00282386" w:rsidRPr="00BE50B5" w:rsidRDefault="00282386" w:rsidP="00996C4F">
            <w:pPr>
              <w:pStyle w:val="ListParagraph"/>
              <w:numPr>
                <w:ilvl w:val="0"/>
                <w:numId w:val="125"/>
              </w:numPr>
              <w:tabs>
                <w:tab w:val="left" w:pos="350"/>
                <w:tab w:val="left" w:pos="492"/>
              </w:tabs>
              <w:ind w:left="0" w:firstLine="0"/>
              <w:jc w:val="both"/>
              <w:rPr>
                <w:rFonts w:ascii="Times New Roman" w:hAnsi="Times New Roman" w:cs="Times New Roman"/>
              </w:rPr>
            </w:pPr>
            <w:r w:rsidRPr="00BE50B5">
              <w:rPr>
                <w:rFonts w:ascii="Times New Roman" w:hAnsi="Times New Roman" w:cs="Times New Roman"/>
              </w:rPr>
              <w:t xml:space="preserve">atlieka komponentų (angl. </w:t>
            </w:r>
            <w:r w:rsidRPr="00625FAF">
              <w:rPr>
                <w:rFonts w:ascii="Times New Roman" w:hAnsi="Times New Roman" w:cs="Times New Roman"/>
                <w:i/>
                <w:iCs/>
              </w:rPr>
              <w:t>unit</w:t>
            </w:r>
            <w:r w:rsidRPr="00BE50B5">
              <w:rPr>
                <w:rFonts w:ascii="Times New Roman" w:hAnsi="Times New Roman" w:cs="Times New Roman"/>
              </w:rPr>
              <w:t>) testavimą, vidinį saugumo testavimą, KPVS vidinį testavimą, sąsajų su kitomis sistemomis ir registrais (integravimo) testavimą ir parengia vidinio testavimo ataskaitą.</w:t>
            </w:r>
          </w:p>
          <w:p w14:paraId="26440DEA" w14:textId="77777777" w:rsidR="00282386" w:rsidRPr="00BE50B5" w:rsidRDefault="00282386" w:rsidP="00996C4F">
            <w:pPr>
              <w:pStyle w:val="ListParagraph"/>
              <w:numPr>
                <w:ilvl w:val="0"/>
                <w:numId w:val="125"/>
              </w:numPr>
              <w:tabs>
                <w:tab w:val="left" w:pos="350"/>
                <w:tab w:val="left" w:pos="492"/>
              </w:tabs>
              <w:ind w:left="0" w:firstLine="0"/>
              <w:jc w:val="both"/>
              <w:rPr>
                <w:rFonts w:ascii="Times New Roman" w:hAnsi="Times New Roman" w:cs="Times New Roman"/>
              </w:rPr>
            </w:pPr>
            <w:r w:rsidRPr="00BE50B5">
              <w:rPr>
                <w:rFonts w:ascii="Times New Roman" w:hAnsi="Times New Roman" w:cs="Times New Roman"/>
              </w:rPr>
              <w:t>parengia testavimo aplinką PO infrastruktūroje;</w:t>
            </w:r>
          </w:p>
          <w:p w14:paraId="1BD68A00" w14:textId="77777777" w:rsidR="00282386" w:rsidRPr="00BE50B5" w:rsidRDefault="00282386" w:rsidP="00996C4F">
            <w:pPr>
              <w:pStyle w:val="ListParagraph"/>
              <w:numPr>
                <w:ilvl w:val="0"/>
                <w:numId w:val="125"/>
              </w:numPr>
              <w:tabs>
                <w:tab w:val="left" w:pos="350"/>
                <w:tab w:val="left" w:pos="492"/>
              </w:tabs>
              <w:ind w:left="0" w:firstLine="0"/>
              <w:jc w:val="both"/>
              <w:rPr>
                <w:rFonts w:ascii="Times New Roman" w:hAnsi="Times New Roman" w:cs="Times New Roman"/>
              </w:rPr>
            </w:pPr>
            <w:r w:rsidRPr="00BE50B5">
              <w:rPr>
                <w:rFonts w:ascii="Times New Roman" w:hAnsi="Times New Roman" w:cs="Times New Roman"/>
              </w:rPr>
              <w:t>vykdo reguliarią (ne rečiau kaip kas 20 d.d.) kuriamos KPVS demonstraciją.</w:t>
            </w:r>
          </w:p>
          <w:p w14:paraId="1078DA20" w14:textId="77777777" w:rsidR="00282386" w:rsidRPr="00BE50B5" w:rsidRDefault="00282386" w:rsidP="000C4D83">
            <w:pPr>
              <w:pStyle w:val="ListParagraph"/>
              <w:tabs>
                <w:tab w:val="left" w:pos="350"/>
                <w:tab w:val="left" w:pos="492"/>
              </w:tabs>
              <w:ind w:left="0"/>
              <w:jc w:val="both"/>
              <w:rPr>
                <w:rFonts w:ascii="Times New Roman" w:hAnsi="Times New Roman" w:cs="Times New Roman"/>
              </w:rPr>
            </w:pPr>
          </w:p>
          <w:p w14:paraId="0754B2FA"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PO (pagal kompetenciją):</w:t>
            </w:r>
          </w:p>
          <w:p w14:paraId="5762E0E2" w14:textId="77777777" w:rsidR="00282386" w:rsidRPr="00BE50B5" w:rsidRDefault="00282386" w:rsidP="00996C4F">
            <w:pPr>
              <w:pStyle w:val="ListParagraph"/>
              <w:numPr>
                <w:ilvl w:val="0"/>
                <w:numId w:val="127"/>
              </w:numPr>
              <w:tabs>
                <w:tab w:val="left" w:pos="350"/>
                <w:tab w:val="left" w:pos="492"/>
              </w:tabs>
              <w:ind w:left="0" w:firstLine="0"/>
              <w:rPr>
                <w:rFonts w:ascii="Times New Roman" w:hAnsi="Times New Roman" w:cs="Times New Roman"/>
              </w:rPr>
            </w:pPr>
            <w:r w:rsidRPr="00BE50B5">
              <w:rPr>
                <w:rFonts w:ascii="Times New Roman" w:hAnsi="Times New Roman" w:cs="Times New Roman"/>
              </w:rPr>
              <w:t>suteikia projektui reikalingą informaciją;</w:t>
            </w:r>
          </w:p>
          <w:p w14:paraId="075A238F" w14:textId="77777777" w:rsidR="00282386" w:rsidRPr="00BE50B5" w:rsidRDefault="00282386" w:rsidP="00996C4F">
            <w:pPr>
              <w:pStyle w:val="ListParagraph"/>
              <w:numPr>
                <w:ilvl w:val="0"/>
                <w:numId w:val="127"/>
              </w:numPr>
              <w:tabs>
                <w:tab w:val="left" w:pos="350"/>
                <w:tab w:val="left" w:pos="492"/>
              </w:tabs>
              <w:ind w:left="0" w:firstLine="0"/>
              <w:rPr>
                <w:rFonts w:ascii="Times New Roman" w:hAnsi="Times New Roman" w:cs="Times New Roman"/>
              </w:rPr>
            </w:pPr>
            <w:r w:rsidRPr="00BE50B5">
              <w:rPr>
                <w:rFonts w:ascii="Times New Roman" w:hAnsi="Times New Roman" w:cs="Times New Roman"/>
              </w:rPr>
              <w:t>peržiūri ir įvertina vidinio testavimo rezultatus;</w:t>
            </w:r>
          </w:p>
          <w:p w14:paraId="2812D62E" w14:textId="77777777" w:rsidR="00282386" w:rsidRPr="00BE50B5" w:rsidRDefault="00282386" w:rsidP="00996C4F">
            <w:pPr>
              <w:pStyle w:val="ListParagraph"/>
              <w:numPr>
                <w:ilvl w:val="0"/>
                <w:numId w:val="127"/>
              </w:numPr>
              <w:tabs>
                <w:tab w:val="left" w:pos="350"/>
                <w:tab w:val="left" w:pos="492"/>
              </w:tabs>
              <w:ind w:left="0" w:firstLine="0"/>
              <w:rPr>
                <w:rFonts w:ascii="Times New Roman" w:hAnsi="Times New Roman" w:cs="Times New Roman"/>
              </w:rPr>
            </w:pPr>
            <w:r w:rsidRPr="00BE50B5">
              <w:rPr>
                <w:rFonts w:ascii="Times New Roman" w:hAnsi="Times New Roman" w:cs="Times New Roman"/>
              </w:rPr>
              <w:t>sutartais terminais teikia pastabas ir rekomendacijas Paslaugų teikėjo parengtai dokumentacijai;</w:t>
            </w:r>
          </w:p>
          <w:p w14:paraId="75AF6325" w14:textId="6A93F995" w:rsidR="00282386" w:rsidRPr="00BE50B5" w:rsidRDefault="00282386" w:rsidP="00996C4F">
            <w:pPr>
              <w:pStyle w:val="ListParagraph"/>
              <w:numPr>
                <w:ilvl w:val="0"/>
                <w:numId w:val="127"/>
              </w:numPr>
              <w:tabs>
                <w:tab w:val="left" w:pos="350"/>
                <w:tab w:val="left" w:pos="492"/>
              </w:tabs>
              <w:ind w:left="0" w:firstLine="0"/>
              <w:rPr>
                <w:rFonts w:ascii="Times New Roman" w:hAnsi="Times New Roman" w:cs="Times New Roman"/>
              </w:rPr>
            </w:pPr>
            <w:r w:rsidRPr="00BE50B5">
              <w:rPr>
                <w:rFonts w:ascii="Times New Roman" w:hAnsi="Times New Roman" w:cs="Times New Roman"/>
              </w:rPr>
              <w:t>dalyvauja kuriamos KPVS demonstracijose ir teikia pastabas bei rekomendacijas.</w:t>
            </w:r>
          </w:p>
        </w:tc>
        <w:tc>
          <w:tcPr>
            <w:tcW w:w="2092" w:type="pct"/>
            <w:tcBorders>
              <w:top w:val="single" w:sz="4" w:space="0" w:color="auto"/>
              <w:left w:val="single" w:sz="4" w:space="0" w:color="auto"/>
              <w:bottom w:val="single" w:sz="4" w:space="0" w:color="auto"/>
              <w:right w:val="single" w:sz="4" w:space="0" w:color="auto"/>
            </w:tcBorders>
          </w:tcPr>
          <w:p w14:paraId="647B8ABC" w14:textId="77777777" w:rsidR="00282386" w:rsidRPr="00BE50B5" w:rsidRDefault="00282386" w:rsidP="000C4D83">
            <w:pPr>
              <w:jc w:val="both"/>
              <w:rPr>
                <w:rFonts w:ascii="Times New Roman" w:hAnsi="Times New Roman" w:cs="Times New Roman"/>
                <w:b/>
                <w:bCs/>
              </w:rPr>
            </w:pPr>
            <w:r w:rsidRPr="00BE50B5">
              <w:rPr>
                <w:rFonts w:ascii="Times New Roman" w:hAnsi="Times New Roman" w:cs="Times New Roman"/>
                <w:b/>
                <w:bCs/>
              </w:rPr>
              <w:t>Etapo metu parengta dokumentacija ir pasiekti rezultatai:</w:t>
            </w:r>
          </w:p>
          <w:p w14:paraId="728637B8" w14:textId="0D1140CC" w:rsidR="00282386" w:rsidRPr="00BE50B5" w:rsidRDefault="00282386" w:rsidP="00996C4F">
            <w:pPr>
              <w:pStyle w:val="ListParagraph"/>
              <w:numPr>
                <w:ilvl w:val="0"/>
                <w:numId w:val="127"/>
              </w:numPr>
              <w:ind w:left="88" w:firstLine="0"/>
              <w:jc w:val="both"/>
              <w:rPr>
                <w:rFonts w:ascii="Times New Roman" w:hAnsi="Times New Roman" w:cs="Times New Roman"/>
              </w:rPr>
            </w:pPr>
            <w:r w:rsidRPr="00BE50B5">
              <w:rPr>
                <w:rFonts w:ascii="Times New Roman" w:hAnsi="Times New Roman" w:cs="Times New Roman"/>
              </w:rPr>
              <w:t>Paslaugų teikėjo vidinio testavimo ataskaita (FAT),</w:t>
            </w:r>
            <w:r w:rsidR="001C07E0">
              <w:rPr>
                <w:rFonts w:ascii="Times New Roman" w:hAnsi="Times New Roman" w:cs="Times New Roman"/>
              </w:rPr>
              <w:t xml:space="preserve"> </w:t>
            </w:r>
            <w:r w:rsidRPr="00BE50B5">
              <w:rPr>
                <w:rFonts w:ascii="Times New Roman" w:hAnsi="Times New Roman" w:cs="Times New Roman"/>
              </w:rPr>
              <w:t>kurioje aprašyti atlikto vidinio testavimo rezultatai (apimtis, atliktų testavimo scenarijų aprašymai, vykdymo metodika, testavimo tipai, procedūra, įėjimo</w:t>
            </w:r>
            <w:r w:rsidR="00C65A29">
              <w:rPr>
                <w:rFonts w:ascii="Times New Roman" w:hAnsi="Times New Roman" w:cs="Times New Roman"/>
              </w:rPr>
              <w:t xml:space="preserve"> </w:t>
            </w:r>
            <w:r w:rsidRPr="00BE50B5">
              <w:rPr>
                <w:rFonts w:ascii="Times New Roman" w:hAnsi="Times New Roman" w:cs="Times New Roman"/>
              </w:rPr>
              <w:t>/</w:t>
            </w:r>
            <w:r w:rsidR="00C65A29">
              <w:rPr>
                <w:rFonts w:ascii="Times New Roman" w:hAnsi="Times New Roman" w:cs="Times New Roman"/>
              </w:rPr>
              <w:t xml:space="preserve"> </w:t>
            </w:r>
            <w:r w:rsidRPr="00BE50B5">
              <w:rPr>
                <w:rFonts w:ascii="Times New Roman" w:hAnsi="Times New Roman" w:cs="Times New Roman"/>
              </w:rPr>
              <w:t>išėjimo kriterijai, testavimo aplinka), pateikiant informaciją apie KPVS sritis, į kurias reikia atkreipti papildomą dėmesį priėmimo testavimo metu</w:t>
            </w:r>
            <w:r w:rsidR="003962FA">
              <w:rPr>
                <w:rFonts w:ascii="Times New Roman" w:hAnsi="Times New Roman" w:cs="Times New Roman"/>
              </w:rPr>
              <w:t>.</w:t>
            </w:r>
          </w:p>
          <w:p w14:paraId="22147D7D" w14:textId="26DBA689" w:rsidR="00282386" w:rsidRPr="00BE50B5" w:rsidRDefault="00282386" w:rsidP="000C4D83">
            <w:pPr>
              <w:ind w:left="88"/>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Atliktos KPVS demonstracijos</w:t>
            </w:r>
            <w:r w:rsidR="003962FA">
              <w:rPr>
                <w:rFonts w:ascii="Times New Roman" w:hAnsi="Times New Roman" w:cs="Times New Roman"/>
              </w:rPr>
              <w:t>.</w:t>
            </w:r>
          </w:p>
          <w:p w14:paraId="071EF09E" w14:textId="6C04DB03" w:rsidR="00282386" w:rsidRPr="00BE50B5" w:rsidRDefault="00282386" w:rsidP="000C4D83">
            <w:pPr>
              <w:ind w:left="88"/>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Parengta programinė įranga diegimui Perkančiosios organizacijos testavimo aplinkoje</w:t>
            </w:r>
            <w:r w:rsidR="003962FA">
              <w:rPr>
                <w:rFonts w:ascii="Times New Roman" w:hAnsi="Times New Roman" w:cs="Times New Roman"/>
              </w:rPr>
              <w:t>.</w:t>
            </w:r>
          </w:p>
          <w:p w14:paraId="49018675" w14:textId="77777777" w:rsidR="00282386" w:rsidRPr="00BE50B5" w:rsidRDefault="00282386" w:rsidP="00996C4F">
            <w:pPr>
              <w:pStyle w:val="ListParagraph"/>
              <w:numPr>
                <w:ilvl w:val="0"/>
                <w:numId w:val="128"/>
              </w:numPr>
              <w:ind w:left="88" w:firstLine="0"/>
              <w:jc w:val="both"/>
              <w:rPr>
                <w:rFonts w:ascii="Times New Roman" w:hAnsi="Times New Roman" w:cs="Times New Roman"/>
              </w:rPr>
            </w:pPr>
            <w:r w:rsidRPr="00BE50B5">
              <w:rPr>
                <w:rFonts w:ascii="Times New Roman" w:hAnsi="Times New Roman" w:cs="Times New Roman"/>
              </w:rPr>
              <w:t>Parengtas KPVS techninės architektūros (topologijos) dokumentas, kuriame pateikiamas KPVS techninis aprašas, gamybinės bei testavimo aplinkų architektūrinės schemos, įtraukiant informaciją apie tarnybines stotis ir duomenų bazes, sąsajas ir pan. (pavadinimas, IP adresas, PĮ versija), tinklo įrangą, sąryšius tarp komponenčių bei jų naudojamus protokolus ir naudojamus prievadus bei kitas komponentes, reikalingas sistemai funkcionuoti. Dokumente turi būti detalizuota:</w:t>
            </w:r>
          </w:p>
          <w:p w14:paraId="5A902506" w14:textId="77777777" w:rsidR="00282386" w:rsidRPr="00BE50B5" w:rsidRDefault="00282386" w:rsidP="00996C4F">
            <w:pPr>
              <w:pStyle w:val="ListParagraph"/>
              <w:numPr>
                <w:ilvl w:val="1"/>
                <w:numId w:val="128"/>
              </w:numPr>
              <w:ind w:left="797"/>
              <w:jc w:val="both"/>
              <w:rPr>
                <w:rFonts w:ascii="Times New Roman" w:hAnsi="Times New Roman" w:cs="Times New Roman"/>
              </w:rPr>
            </w:pPr>
            <w:r w:rsidRPr="00BE50B5">
              <w:rPr>
                <w:rFonts w:ascii="Times New Roman" w:hAnsi="Times New Roman" w:cs="Times New Roman"/>
              </w:rPr>
              <w:t>KPVS funkcinė architektūra (loginės schemos);</w:t>
            </w:r>
          </w:p>
          <w:p w14:paraId="66E92DF2" w14:textId="2A6F767A" w:rsidR="00282386" w:rsidRPr="00BE50B5" w:rsidRDefault="00282386" w:rsidP="00996C4F">
            <w:pPr>
              <w:pStyle w:val="ListParagraph"/>
              <w:numPr>
                <w:ilvl w:val="1"/>
                <w:numId w:val="128"/>
              </w:numPr>
              <w:ind w:left="797"/>
              <w:jc w:val="both"/>
              <w:rPr>
                <w:rFonts w:ascii="Times New Roman" w:hAnsi="Times New Roman" w:cs="Times New Roman"/>
              </w:rPr>
            </w:pPr>
            <w:r w:rsidRPr="00BE50B5">
              <w:rPr>
                <w:rFonts w:ascii="Times New Roman" w:hAnsi="Times New Roman" w:cs="Times New Roman"/>
              </w:rPr>
              <w:t>KPVS techninė architektūra: testavimo aplinka ir jos parametrai (techninė įranga, duomenų bazės; žiniatinklio paslaugos ir t.</w:t>
            </w:r>
            <w:r w:rsidR="00C968B9">
              <w:rPr>
                <w:rFonts w:ascii="Times New Roman" w:hAnsi="Times New Roman" w:cs="Times New Roman"/>
              </w:rPr>
              <w:t xml:space="preserve"> </w:t>
            </w:r>
            <w:r w:rsidRPr="00BE50B5">
              <w:rPr>
                <w:rFonts w:ascii="Times New Roman" w:hAnsi="Times New Roman" w:cs="Times New Roman"/>
              </w:rPr>
              <w:t>t.), KPVS gamybinės aplinka ir jos parametrai (techninė įranga, duomenų bazės; žiniatinklio paslaugos ir t.</w:t>
            </w:r>
            <w:r w:rsidR="00C968B9">
              <w:rPr>
                <w:rFonts w:ascii="Times New Roman" w:hAnsi="Times New Roman" w:cs="Times New Roman"/>
              </w:rPr>
              <w:t xml:space="preserve"> </w:t>
            </w:r>
            <w:r w:rsidRPr="00BE50B5">
              <w:rPr>
                <w:rFonts w:ascii="Times New Roman" w:hAnsi="Times New Roman" w:cs="Times New Roman"/>
              </w:rPr>
              <w:t>t.).</w:t>
            </w:r>
          </w:p>
          <w:p w14:paraId="1A9483CB" w14:textId="77777777" w:rsidR="00282386" w:rsidRPr="00BE50B5" w:rsidRDefault="00282386" w:rsidP="000C4D83">
            <w:pPr>
              <w:ind w:left="88"/>
              <w:jc w:val="both"/>
              <w:rPr>
                <w:rFonts w:ascii="Times New Roman" w:hAnsi="Times New Roman" w:cs="Times New Roman"/>
              </w:rPr>
            </w:pPr>
            <w:r w:rsidRPr="00BE50B5">
              <w:rPr>
                <w:rFonts w:ascii="Times New Roman" w:hAnsi="Times New Roman" w:cs="Times New Roman"/>
              </w:rPr>
              <w:t>KPVS techninės architektūros (topologijos) dokumentas gali būti rengiamas iteracijomis: pradžioje pateikiant funkcinės architektūros aprašymą ir techninius reikalavimus KPVS testavimo ir gamybinei aplinkoms parengti, vėliau pateikiant detalius tikslius techninę architektūrą sudarančių komponentų aprašymą.</w:t>
            </w:r>
          </w:p>
        </w:tc>
        <w:tc>
          <w:tcPr>
            <w:tcW w:w="587" w:type="pct"/>
            <w:tcBorders>
              <w:top w:val="single" w:sz="4" w:space="0" w:color="auto"/>
              <w:left w:val="single" w:sz="4" w:space="0" w:color="auto"/>
              <w:bottom w:val="single" w:sz="4" w:space="0" w:color="auto"/>
              <w:right w:val="single" w:sz="4" w:space="0" w:color="auto"/>
            </w:tcBorders>
          </w:tcPr>
          <w:p w14:paraId="4E90C548" w14:textId="3FB9D6D8"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Etapo rezultatai turi būti pateikti ir suderinti su PO </w:t>
            </w:r>
            <w:r w:rsidRPr="006B3B4D">
              <w:rPr>
                <w:rFonts w:ascii="Times New Roman" w:hAnsi="Times New Roman" w:cs="Times New Roman"/>
              </w:rPr>
              <w:t xml:space="preserve">ne vėliau kaip per </w:t>
            </w:r>
            <w:r w:rsidR="00F913D1" w:rsidRPr="006B3B4D">
              <w:rPr>
                <w:rFonts w:ascii="Times New Roman" w:hAnsi="Times New Roman" w:cs="Times New Roman"/>
              </w:rPr>
              <w:t>6</w:t>
            </w:r>
            <w:r w:rsidRPr="006B3B4D">
              <w:rPr>
                <w:rFonts w:ascii="Times New Roman" w:hAnsi="Times New Roman" w:cs="Times New Roman"/>
              </w:rPr>
              <w:t xml:space="preserve"> mėn.</w:t>
            </w:r>
            <w:r w:rsidRPr="00BE50B5">
              <w:rPr>
                <w:rFonts w:ascii="Times New Roman" w:hAnsi="Times New Roman" w:cs="Times New Roman"/>
              </w:rPr>
              <w:t xml:space="preserve"> nuo </w:t>
            </w:r>
            <w:r w:rsidR="00767DAD">
              <w:rPr>
                <w:rFonts w:ascii="Times New Roman" w:hAnsi="Times New Roman" w:cs="Times New Roman"/>
              </w:rPr>
              <w:t>p</w:t>
            </w:r>
            <w:r w:rsidRPr="00BE50B5">
              <w:rPr>
                <w:rFonts w:ascii="Times New Roman" w:hAnsi="Times New Roman" w:cs="Times New Roman"/>
              </w:rPr>
              <w:t>rojektavimo etapo pabaigos.</w:t>
            </w:r>
          </w:p>
          <w:p w14:paraId="22ED4063" w14:textId="77777777" w:rsidR="00282386" w:rsidRPr="00BE50B5" w:rsidRDefault="00282386" w:rsidP="000C4D83">
            <w:pPr>
              <w:jc w:val="both"/>
              <w:rPr>
                <w:rFonts w:ascii="Times New Roman" w:hAnsi="Times New Roman" w:cs="Times New Roman"/>
              </w:rPr>
            </w:pPr>
          </w:p>
          <w:p w14:paraId="02CBD8A8"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KPVS</w:t>
            </w:r>
          </w:p>
          <w:p w14:paraId="61434B78"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demonstracijos turi būti vykdomos nuolatos, pagal atskirai suderintą grafiką, kuris turi būti pateiktas ir suderintas Projekto plane).</w:t>
            </w:r>
          </w:p>
        </w:tc>
      </w:tr>
      <w:tr w:rsidR="00282386" w:rsidRPr="00BE50B5" w14:paraId="53F951B9" w14:textId="77777777" w:rsidTr="118C7EF8">
        <w:tc>
          <w:tcPr>
            <w:tcW w:w="361" w:type="pct"/>
            <w:tcBorders>
              <w:top w:val="single" w:sz="4" w:space="0" w:color="auto"/>
              <w:left w:val="single" w:sz="4" w:space="0" w:color="auto"/>
              <w:bottom w:val="single" w:sz="4" w:space="0" w:color="auto"/>
              <w:right w:val="single" w:sz="4" w:space="0" w:color="auto"/>
            </w:tcBorders>
          </w:tcPr>
          <w:p w14:paraId="0B2F22FA" w14:textId="77777777" w:rsidR="00282386" w:rsidRPr="00BE50B5" w:rsidRDefault="00282386" w:rsidP="00996C4F">
            <w:pPr>
              <w:pStyle w:val="Tablenumber"/>
              <w:numPr>
                <w:ilvl w:val="0"/>
                <w:numId w:val="115"/>
              </w:numPr>
              <w:ind w:right="-108" w:hanging="681"/>
              <w:rPr>
                <w:kern w:val="2"/>
                <w14:ligatures w14:val="standardContextual"/>
              </w:rPr>
            </w:pPr>
          </w:p>
        </w:tc>
        <w:tc>
          <w:tcPr>
            <w:tcW w:w="747" w:type="pct"/>
            <w:tcBorders>
              <w:top w:val="single" w:sz="4" w:space="0" w:color="auto"/>
              <w:left w:val="single" w:sz="4" w:space="0" w:color="auto"/>
              <w:bottom w:val="single" w:sz="4" w:space="0" w:color="auto"/>
              <w:right w:val="single" w:sz="4" w:space="0" w:color="auto"/>
            </w:tcBorders>
          </w:tcPr>
          <w:p w14:paraId="2A5D7B28" w14:textId="77777777" w:rsidR="00282386" w:rsidRPr="00BE50B5" w:rsidRDefault="00282386" w:rsidP="000C4D83">
            <w:pPr>
              <w:jc w:val="both"/>
              <w:rPr>
                <w:rFonts w:ascii="Times New Roman" w:hAnsi="Times New Roman" w:cs="Times New Roman"/>
                <w:b/>
              </w:rPr>
            </w:pPr>
            <w:r w:rsidRPr="00BE50B5">
              <w:rPr>
                <w:rFonts w:ascii="Times New Roman" w:hAnsi="Times New Roman" w:cs="Times New Roman"/>
                <w:b/>
              </w:rPr>
              <w:t>Diegimas testavimo aplinkoje</w:t>
            </w:r>
          </w:p>
        </w:tc>
        <w:tc>
          <w:tcPr>
            <w:tcW w:w="1213" w:type="pct"/>
            <w:tcBorders>
              <w:top w:val="single" w:sz="4" w:space="0" w:color="auto"/>
              <w:left w:val="single" w:sz="4" w:space="0" w:color="auto"/>
              <w:bottom w:val="single" w:sz="4" w:space="0" w:color="auto"/>
              <w:right w:val="single" w:sz="4" w:space="0" w:color="auto"/>
            </w:tcBorders>
          </w:tcPr>
          <w:p w14:paraId="5F4A790F"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Paslaugų teikėjas:</w:t>
            </w:r>
          </w:p>
          <w:p w14:paraId="471311E2" w14:textId="0D56F351"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parengia ir pateikia programinę įrangą tinkamą įdiegimui PO</w:t>
            </w:r>
            <w:r w:rsidR="001C07E0">
              <w:rPr>
                <w:rFonts w:ascii="Times New Roman" w:hAnsi="Times New Roman" w:cs="Times New Roman"/>
              </w:rPr>
              <w:t xml:space="preserve"> </w:t>
            </w:r>
            <w:r w:rsidRPr="00BE50B5">
              <w:rPr>
                <w:rFonts w:ascii="Times New Roman" w:hAnsi="Times New Roman" w:cs="Times New Roman"/>
              </w:rPr>
              <w:t>testavimo aplinkoje;</w:t>
            </w:r>
          </w:p>
          <w:p w14:paraId="41A1F859"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įdiegia KPVS PO testavimo aplinkoje;</w:t>
            </w:r>
          </w:p>
          <w:p w14:paraId="7DC141B9"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vykdo pradinių duomenų įkėlimą į KPVS duomenų bazę;</w:t>
            </w:r>
          </w:p>
          <w:p w14:paraId="7A035CC6"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 xml:space="preserve">konsultuoja PO programinės įrangos įdiegimo klausimais. </w:t>
            </w:r>
          </w:p>
          <w:p w14:paraId="6E0B20D2" w14:textId="77777777" w:rsidR="00282386" w:rsidRPr="00BE50B5" w:rsidRDefault="00282386" w:rsidP="000C4D83">
            <w:pPr>
              <w:tabs>
                <w:tab w:val="left" w:pos="350"/>
                <w:tab w:val="left" w:pos="492"/>
              </w:tabs>
              <w:jc w:val="both"/>
              <w:rPr>
                <w:rFonts w:ascii="Times New Roman" w:hAnsi="Times New Roman" w:cs="Times New Roman"/>
              </w:rPr>
            </w:pPr>
          </w:p>
          <w:p w14:paraId="3BF71319"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PO (pagal kompetenciją):</w:t>
            </w:r>
          </w:p>
          <w:p w14:paraId="10A474D6"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suteikia reikalingą informaciją ir prieigą prie infrastruktūros, kuri reikalinga KPVS įdiegimui;</w:t>
            </w:r>
          </w:p>
          <w:p w14:paraId="1022E58D"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kontroliuoja testavimo aplinką.</w:t>
            </w:r>
          </w:p>
        </w:tc>
        <w:tc>
          <w:tcPr>
            <w:tcW w:w="2092" w:type="pct"/>
            <w:tcBorders>
              <w:top w:val="single" w:sz="4" w:space="0" w:color="auto"/>
              <w:left w:val="single" w:sz="4" w:space="0" w:color="auto"/>
              <w:bottom w:val="single" w:sz="4" w:space="0" w:color="auto"/>
              <w:right w:val="single" w:sz="4" w:space="0" w:color="auto"/>
            </w:tcBorders>
          </w:tcPr>
          <w:p w14:paraId="25CD015B" w14:textId="77777777" w:rsidR="00282386" w:rsidRPr="00BE50B5" w:rsidRDefault="00282386" w:rsidP="000C4D83">
            <w:pPr>
              <w:jc w:val="both"/>
              <w:rPr>
                <w:rFonts w:ascii="Times New Roman" w:hAnsi="Times New Roman" w:cs="Times New Roman"/>
                <w:b/>
                <w:bCs/>
              </w:rPr>
            </w:pPr>
            <w:r w:rsidRPr="00BE50B5">
              <w:rPr>
                <w:rFonts w:ascii="Times New Roman" w:hAnsi="Times New Roman" w:cs="Times New Roman"/>
                <w:b/>
                <w:bCs/>
              </w:rPr>
              <w:t>Etapo metu parengta dokumentacija ir pasiekti rezultatai:</w:t>
            </w:r>
          </w:p>
          <w:p w14:paraId="44B9BD33" w14:textId="72137608" w:rsidR="00282386" w:rsidRPr="00BE50B5" w:rsidRDefault="00282386" w:rsidP="00996C4F">
            <w:pPr>
              <w:pStyle w:val="ListParagraph"/>
              <w:numPr>
                <w:ilvl w:val="0"/>
                <w:numId w:val="128"/>
              </w:numPr>
              <w:ind w:left="0" w:firstLine="0"/>
              <w:jc w:val="both"/>
              <w:rPr>
                <w:rFonts w:ascii="Times New Roman" w:hAnsi="Times New Roman" w:cs="Times New Roman"/>
              </w:rPr>
            </w:pPr>
            <w:r w:rsidRPr="00BE50B5">
              <w:rPr>
                <w:rFonts w:ascii="Times New Roman" w:hAnsi="Times New Roman" w:cs="Times New Roman"/>
              </w:rPr>
              <w:t>Parengta testavimo aplinka PO infrastruktūroje</w:t>
            </w:r>
            <w:r w:rsidR="003962FA">
              <w:rPr>
                <w:rFonts w:ascii="Times New Roman" w:hAnsi="Times New Roman" w:cs="Times New Roman"/>
              </w:rPr>
              <w:t>.</w:t>
            </w:r>
          </w:p>
          <w:p w14:paraId="249C2FC3" w14:textId="03D814DB" w:rsidR="00282386" w:rsidRPr="00BE50B5" w:rsidRDefault="00282386" w:rsidP="000C4D83">
            <w:pPr>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PO testavimo aplinkoje pagal Paslaugų teikėjo pateiktus instaliacinius paketus ir diegimo instrukcijas (Paslaugų teikėjo atstovams konsultuojant ar kartu dalyvaujant) PO specialistų įdiegta programinė įranga</w:t>
            </w:r>
            <w:r w:rsidR="003962FA">
              <w:rPr>
                <w:rFonts w:ascii="Times New Roman" w:hAnsi="Times New Roman" w:cs="Times New Roman"/>
              </w:rPr>
              <w:t>.</w:t>
            </w:r>
          </w:p>
          <w:p w14:paraId="16E10457"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Parengti priėmimo testavimo scenarijai.</w:t>
            </w:r>
          </w:p>
          <w:p w14:paraId="51702F6F" w14:textId="77777777" w:rsidR="00282386" w:rsidRPr="00BE50B5" w:rsidRDefault="00282386" w:rsidP="000C4D83">
            <w:pPr>
              <w:jc w:val="both"/>
              <w:rPr>
                <w:rFonts w:ascii="Times New Roman" w:hAnsi="Times New Roman" w:cs="Times New Roman"/>
              </w:rPr>
            </w:pPr>
          </w:p>
          <w:p w14:paraId="57D88725" w14:textId="77777777" w:rsidR="00282386" w:rsidRPr="00BE50B5" w:rsidRDefault="00282386" w:rsidP="000C4D83">
            <w:pPr>
              <w:jc w:val="both"/>
              <w:rPr>
                <w:rFonts w:ascii="Times New Roman" w:hAnsi="Times New Roman" w:cs="Times New Roman"/>
              </w:rPr>
            </w:pPr>
          </w:p>
        </w:tc>
        <w:tc>
          <w:tcPr>
            <w:tcW w:w="587" w:type="pct"/>
            <w:tcBorders>
              <w:top w:val="single" w:sz="4" w:space="0" w:color="auto"/>
              <w:left w:val="single" w:sz="4" w:space="0" w:color="auto"/>
              <w:bottom w:val="single" w:sz="4" w:space="0" w:color="auto"/>
              <w:right w:val="single" w:sz="4" w:space="0" w:color="auto"/>
            </w:tcBorders>
          </w:tcPr>
          <w:p w14:paraId="28C57DC5"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Etapo rezultatai turi būti pateikti ir suderinti su PO ne vėliau kaip per 2 sav. nuo Kūrimo etapo pabaigos.</w:t>
            </w:r>
          </w:p>
          <w:p w14:paraId="3B76B48D" w14:textId="77777777" w:rsidR="00282386" w:rsidRPr="00BE50B5" w:rsidRDefault="00282386" w:rsidP="000C4D83">
            <w:pPr>
              <w:jc w:val="both"/>
              <w:rPr>
                <w:rFonts w:ascii="Times New Roman" w:hAnsi="Times New Roman" w:cs="Times New Roman"/>
              </w:rPr>
            </w:pPr>
          </w:p>
        </w:tc>
      </w:tr>
      <w:tr w:rsidR="00282386" w:rsidRPr="00BE50B5" w14:paraId="182B842E" w14:textId="77777777" w:rsidTr="118C7EF8">
        <w:tc>
          <w:tcPr>
            <w:tcW w:w="361" w:type="pct"/>
            <w:tcBorders>
              <w:top w:val="single" w:sz="4" w:space="0" w:color="auto"/>
              <w:left w:val="single" w:sz="4" w:space="0" w:color="auto"/>
              <w:bottom w:val="single" w:sz="4" w:space="0" w:color="auto"/>
              <w:right w:val="single" w:sz="4" w:space="0" w:color="auto"/>
            </w:tcBorders>
          </w:tcPr>
          <w:p w14:paraId="1EC11182" w14:textId="77777777" w:rsidR="00282386" w:rsidRPr="00BE50B5" w:rsidRDefault="00282386" w:rsidP="00996C4F">
            <w:pPr>
              <w:pStyle w:val="Tablenumber"/>
              <w:numPr>
                <w:ilvl w:val="0"/>
                <w:numId w:val="115"/>
              </w:numPr>
              <w:ind w:right="-108" w:hanging="681"/>
              <w:rPr>
                <w:kern w:val="2"/>
                <w14:ligatures w14:val="standardContextual"/>
              </w:rPr>
            </w:pPr>
          </w:p>
        </w:tc>
        <w:tc>
          <w:tcPr>
            <w:tcW w:w="747" w:type="pct"/>
            <w:tcBorders>
              <w:top w:val="single" w:sz="4" w:space="0" w:color="auto"/>
              <w:left w:val="single" w:sz="4" w:space="0" w:color="auto"/>
              <w:bottom w:val="single" w:sz="4" w:space="0" w:color="auto"/>
              <w:right w:val="single" w:sz="4" w:space="0" w:color="auto"/>
            </w:tcBorders>
          </w:tcPr>
          <w:p w14:paraId="6FC95FE5" w14:textId="77777777" w:rsidR="00282386" w:rsidRPr="00BE50B5" w:rsidRDefault="00282386" w:rsidP="000C4D83">
            <w:pPr>
              <w:jc w:val="both"/>
              <w:rPr>
                <w:rFonts w:ascii="Times New Roman" w:hAnsi="Times New Roman" w:cs="Times New Roman"/>
                <w:b/>
              </w:rPr>
            </w:pPr>
            <w:r w:rsidRPr="00BE50B5">
              <w:rPr>
                <w:rFonts w:ascii="Times New Roman" w:hAnsi="Times New Roman" w:cs="Times New Roman"/>
                <w:b/>
              </w:rPr>
              <w:t>Priėmimo testavimas</w:t>
            </w:r>
          </w:p>
        </w:tc>
        <w:tc>
          <w:tcPr>
            <w:tcW w:w="1213" w:type="pct"/>
            <w:tcBorders>
              <w:top w:val="single" w:sz="4" w:space="0" w:color="auto"/>
              <w:left w:val="single" w:sz="4" w:space="0" w:color="auto"/>
              <w:bottom w:val="single" w:sz="4" w:space="0" w:color="auto"/>
              <w:right w:val="single" w:sz="4" w:space="0" w:color="auto"/>
            </w:tcBorders>
          </w:tcPr>
          <w:p w14:paraId="1B70D2D3"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Paslaugų teikėjas:</w:t>
            </w:r>
          </w:p>
          <w:p w14:paraId="52549B14" w14:textId="260C1816"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 xml:space="preserve"> </w:t>
            </w:r>
            <w:r w:rsidR="00E75A8F" w:rsidRPr="00BE50B5">
              <w:rPr>
                <w:rFonts w:ascii="Times New Roman" w:hAnsi="Times New Roman" w:cs="Times New Roman"/>
              </w:rPr>
              <w:t>Pagal suderintą</w:t>
            </w:r>
            <w:r w:rsidRPr="00BE50B5">
              <w:rPr>
                <w:rFonts w:ascii="Times New Roman" w:hAnsi="Times New Roman" w:cs="Times New Roman"/>
              </w:rPr>
              <w:t xml:space="preserve"> priėmimo testavimo planą, metodiką ir priėmimo testavimo scenarijus</w:t>
            </w:r>
            <w:r w:rsidR="00FB023D" w:rsidRPr="00BE50B5">
              <w:rPr>
                <w:rFonts w:ascii="Times New Roman" w:hAnsi="Times New Roman" w:cs="Times New Roman"/>
              </w:rPr>
              <w:t xml:space="preserve"> </w:t>
            </w:r>
            <w:r w:rsidR="00E75A8F" w:rsidRPr="00BE50B5">
              <w:rPr>
                <w:rFonts w:ascii="Times New Roman" w:hAnsi="Times New Roman" w:cs="Times New Roman"/>
              </w:rPr>
              <w:t xml:space="preserve">atlieka priėmimo testavimo veiklas (jos apima ir </w:t>
            </w:r>
            <w:r w:rsidR="00FB023D" w:rsidRPr="00BE50B5">
              <w:rPr>
                <w:rFonts w:ascii="Times New Roman" w:hAnsi="Times New Roman" w:cs="Times New Roman"/>
              </w:rPr>
              <w:t>programinės įrangos našumo ir greitaveikos testavim</w:t>
            </w:r>
            <w:r w:rsidR="00E75A8F" w:rsidRPr="00BE50B5">
              <w:rPr>
                <w:rFonts w:ascii="Times New Roman" w:hAnsi="Times New Roman" w:cs="Times New Roman"/>
              </w:rPr>
              <w:t>ą</w:t>
            </w:r>
            <w:r w:rsidR="00FB023D" w:rsidRPr="00BE50B5">
              <w:rPr>
                <w:rFonts w:ascii="Times New Roman" w:hAnsi="Times New Roman" w:cs="Times New Roman"/>
              </w:rPr>
              <w:t>, patogu</w:t>
            </w:r>
            <w:r w:rsidR="00E75A8F" w:rsidRPr="00BE50B5">
              <w:rPr>
                <w:rFonts w:ascii="Times New Roman" w:hAnsi="Times New Roman" w:cs="Times New Roman"/>
              </w:rPr>
              <w:t>mo</w:t>
            </w:r>
            <w:r w:rsidR="00FB023D" w:rsidRPr="00BE50B5">
              <w:rPr>
                <w:rFonts w:ascii="Times New Roman" w:hAnsi="Times New Roman" w:cs="Times New Roman"/>
              </w:rPr>
              <w:t xml:space="preserve"> vertinim</w:t>
            </w:r>
            <w:r w:rsidR="00E75A8F" w:rsidRPr="00BE50B5">
              <w:rPr>
                <w:rFonts w:ascii="Times New Roman" w:hAnsi="Times New Roman" w:cs="Times New Roman"/>
              </w:rPr>
              <w:t>ą</w:t>
            </w:r>
            <w:r w:rsidR="00FB023D" w:rsidRPr="00BE50B5">
              <w:rPr>
                <w:rFonts w:ascii="Times New Roman" w:hAnsi="Times New Roman" w:cs="Times New Roman"/>
              </w:rPr>
              <w:t xml:space="preserve"> bei technologinio pažeidžiamumo vertinim</w:t>
            </w:r>
            <w:r w:rsidR="00E75A8F" w:rsidRPr="00BE50B5">
              <w:rPr>
                <w:rFonts w:ascii="Times New Roman" w:hAnsi="Times New Roman" w:cs="Times New Roman"/>
              </w:rPr>
              <w:t>ą</w:t>
            </w:r>
            <w:r w:rsidR="00FB023D" w:rsidRPr="00BE50B5">
              <w:rPr>
                <w:rFonts w:ascii="Times New Roman" w:hAnsi="Times New Roman" w:cs="Times New Roman"/>
              </w:rPr>
              <w:t xml:space="preserve"> ir atsparumo įsilaužimams testavim</w:t>
            </w:r>
            <w:r w:rsidR="00E75A8F" w:rsidRPr="00BE50B5">
              <w:rPr>
                <w:rFonts w:ascii="Times New Roman" w:hAnsi="Times New Roman" w:cs="Times New Roman"/>
              </w:rPr>
              <w:t>ą</w:t>
            </w:r>
            <w:r w:rsidRPr="00BE50B5">
              <w:rPr>
                <w:rFonts w:ascii="Times New Roman" w:hAnsi="Times New Roman" w:cs="Times New Roman"/>
              </w:rPr>
              <w:t>;</w:t>
            </w:r>
          </w:p>
          <w:p w14:paraId="12CE3179"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parengia ir su PO suderina naudotojų vadovus (dokumentus): KPVS naudojimo instrukciją ir KPVS administravimo instrukciją;</w:t>
            </w:r>
          </w:p>
          <w:p w14:paraId="0B4CB551" w14:textId="4703FFD2"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 xml:space="preserve">parengia ir su </w:t>
            </w:r>
            <w:r w:rsidR="00165DF5">
              <w:rPr>
                <w:rFonts w:ascii="Times New Roman" w:hAnsi="Times New Roman" w:cs="Times New Roman"/>
              </w:rPr>
              <w:t xml:space="preserve">URM </w:t>
            </w:r>
            <w:r w:rsidRPr="00BE50B5">
              <w:rPr>
                <w:rFonts w:ascii="Times New Roman" w:hAnsi="Times New Roman" w:cs="Times New Roman"/>
              </w:rPr>
              <w:t>suderina KPVS administravimo dokumentus (įskaitant KPVS diegimo procedūrą);</w:t>
            </w:r>
          </w:p>
          <w:p w14:paraId="18D4AD69" w14:textId="747A811D"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 xml:space="preserve">vykdo galutinį priėmimo testavimą kartu dalyvaujant </w:t>
            </w:r>
            <w:r w:rsidR="00165DF5">
              <w:rPr>
                <w:rFonts w:ascii="Times New Roman" w:hAnsi="Times New Roman" w:cs="Times New Roman"/>
              </w:rPr>
              <w:t>URM</w:t>
            </w:r>
            <w:r w:rsidRPr="00BE50B5">
              <w:rPr>
                <w:rFonts w:ascii="Times New Roman" w:hAnsi="Times New Roman" w:cs="Times New Roman"/>
              </w:rPr>
              <w:t xml:space="preserve"> atstovams;</w:t>
            </w:r>
          </w:p>
          <w:p w14:paraId="320D4579"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šalina užfiksuotus trūkumus (klaidas).</w:t>
            </w:r>
          </w:p>
          <w:p w14:paraId="422F12DE" w14:textId="6173654F"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 xml:space="preserve">atlieka reikiamus KPVS programavimo ir </w:t>
            </w:r>
            <w:r w:rsidR="00C65A29">
              <w:rPr>
                <w:rFonts w:ascii="Times New Roman" w:hAnsi="Times New Roman" w:cs="Times New Roman"/>
              </w:rPr>
              <w:t>(</w:t>
            </w:r>
            <w:r w:rsidRPr="00BE50B5">
              <w:rPr>
                <w:rFonts w:ascii="Times New Roman" w:hAnsi="Times New Roman" w:cs="Times New Roman"/>
              </w:rPr>
              <w:t>ar</w:t>
            </w:r>
            <w:r w:rsidR="00C65A29">
              <w:rPr>
                <w:rFonts w:ascii="Times New Roman" w:hAnsi="Times New Roman" w:cs="Times New Roman"/>
              </w:rPr>
              <w:t>)</w:t>
            </w:r>
            <w:r w:rsidRPr="00BE50B5">
              <w:rPr>
                <w:rFonts w:ascii="Times New Roman" w:hAnsi="Times New Roman" w:cs="Times New Roman"/>
              </w:rPr>
              <w:t xml:space="preserve"> konfigūravimo darbus, atsižvelgiant į našumo, greitaveikos, </w:t>
            </w:r>
            <w:r w:rsidR="00FB023D" w:rsidRPr="00BE50B5">
              <w:rPr>
                <w:rFonts w:ascii="Times New Roman" w:hAnsi="Times New Roman" w:cs="Times New Roman"/>
              </w:rPr>
              <w:t xml:space="preserve">technologinio pažeidžiamumo vertinimo, </w:t>
            </w:r>
            <w:r w:rsidRPr="00BE50B5">
              <w:rPr>
                <w:rFonts w:ascii="Times New Roman" w:hAnsi="Times New Roman" w:cs="Times New Roman"/>
              </w:rPr>
              <w:t>atsparumo įsilaužimams ir patogumo naudotis sistema testavimų rezultatus.</w:t>
            </w:r>
          </w:p>
          <w:p w14:paraId="22F3954F" w14:textId="77777777" w:rsidR="00282386" w:rsidRPr="00BE50B5" w:rsidRDefault="00282386" w:rsidP="000C4D83">
            <w:pPr>
              <w:tabs>
                <w:tab w:val="left" w:pos="350"/>
                <w:tab w:val="left" w:pos="492"/>
              </w:tabs>
              <w:jc w:val="both"/>
              <w:rPr>
                <w:rFonts w:ascii="Times New Roman" w:hAnsi="Times New Roman" w:cs="Times New Roman"/>
              </w:rPr>
            </w:pPr>
          </w:p>
          <w:p w14:paraId="75B3B630" w14:textId="50DF56F6" w:rsidR="00282386" w:rsidRPr="00BE50B5" w:rsidRDefault="00165DF5" w:rsidP="000C4D83">
            <w:pPr>
              <w:tabs>
                <w:tab w:val="left" w:pos="350"/>
                <w:tab w:val="left" w:pos="492"/>
              </w:tabs>
              <w:jc w:val="both"/>
              <w:rPr>
                <w:rFonts w:ascii="Times New Roman" w:hAnsi="Times New Roman" w:cs="Times New Roman"/>
              </w:rPr>
            </w:pPr>
            <w:r>
              <w:rPr>
                <w:rFonts w:ascii="Times New Roman" w:hAnsi="Times New Roman" w:cs="Times New Roman"/>
              </w:rPr>
              <w:t>URM</w:t>
            </w:r>
            <w:r w:rsidR="00282386" w:rsidRPr="00BE50B5">
              <w:rPr>
                <w:rFonts w:ascii="Times New Roman" w:hAnsi="Times New Roman" w:cs="Times New Roman"/>
              </w:rPr>
              <w:t xml:space="preserve"> (pagal kompetenciją):</w:t>
            </w:r>
          </w:p>
          <w:p w14:paraId="0A613C03" w14:textId="1A41C1ED"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aktyviai dalyvauja test</w:t>
            </w:r>
            <w:r w:rsidR="00CD0CB8">
              <w:rPr>
                <w:rFonts w:ascii="Times New Roman" w:hAnsi="Times New Roman" w:cs="Times New Roman"/>
              </w:rPr>
              <w:t>uojant</w:t>
            </w:r>
            <w:r w:rsidRPr="00BE50B5">
              <w:rPr>
                <w:rFonts w:ascii="Times New Roman" w:hAnsi="Times New Roman" w:cs="Times New Roman"/>
              </w:rPr>
              <w:t>;</w:t>
            </w:r>
          </w:p>
          <w:p w14:paraId="4F47FA35"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priima programinę įrangą bandomajai eksploatacijai.</w:t>
            </w:r>
          </w:p>
        </w:tc>
        <w:tc>
          <w:tcPr>
            <w:tcW w:w="2092" w:type="pct"/>
            <w:tcBorders>
              <w:top w:val="single" w:sz="4" w:space="0" w:color="auto"/>
              <w:left w:val="single" w:sz="4" w:space="0" w:color="auto"/>
              <w:bottom w:val="single" w:sz="4" w:space="0" w:color="auto"/>
              <w:right w:val="single" w:sz="4" w:space="0" w:color="auto"/>
            </w:tcBorders>
          </w:tcPr>
          <w:p w14:paraId="1756A929" w14:textId="77777777" w:rsidR="00282386" w:rsidRPr="00BE50B5" w:rsidRDefault="00282386" w:rsidP="000C4D83">
            <w:pPr>
              <w:jc w:val="both"/>
              <w:rPr>
                <w:rFonts w:ascii="Times New Roman" w:hAnsi="Times New Roman" w:cs="Times New Roman"/>
                <w:b/>
                <w:bCs/>
              </w:rPr>
            </w:pPr>
            <w:r w:rsidRPr="00BE50B5">
              <w:rPr>
                <w:rFonts w:ascii="Times New Roman" w:hAnsi="Times New Roman" w:cs="Times New Roman"/>
                <w:b/>
                <w:bCs/>
              </w:rPr>
              <w:t>Etapo metu parengta dokumentacija ir pasiekti rezultatai:</w:t>
            </w:r>
          </w:p>
          <w:p w14:paraId="72A43E91" w14:textId="7DEDD40B" w:rsidR="00282386" w:rsidRPr="00BE50B5" w:rsidRDefault="00282386" w:rsidP="00996C4F">
            <w:pPr>
              <w:pStyle w:val="ListParagraph"/>
              <w:numPr>
                <w:ilvl w:val="0"/>
                <w:numId w:val="129"/>
              </w:numPr>
              <w:ind w:left="88" w:firstLine="0"/>
              <w:jc w:val="both"/>
              <w:rPr>
                <w:rFonts w:ascii="Times New Roman" w:hAnsi="Times New Roman" w:cs="Times New Roman"/>
              </w:rPr>
            </w:pPr>
            <w:r w:rsidRPr="00BE50B5">
              <w:rPr>
                <w:rFonts w:ascii="Times New Roman" w:hAnsi="Times New Roman" w:cs="Times New Roman"/>
              </w:rPr>
              <w:t>Sėkmingai atliktas priėmimo testavimas</w:t>
            </w:r>
            <w:r w:rsidR="003962FA">
              <w:rPr>
                <w:rFonts w:ascii="Times New Roman" w:hAnsi="Times New Roman" w:cs="Times New Roman"/>
              </w:rPr>
              <w:t>.</w:t>
            </w:r>
            <w:r w:rsidR="009A03C5">
              <w:rPr>
                <w:rFonts w:ascii="Times New Roman" w:hAnsi="Times New Roman" w:cs="Times New Roman"/>
              </w:rPr>
              <w:t xml:space="preserve"> Pašalin</w:t>
            </w:r>
            <w:r w:rsidR="00DE43F3">
              <w:rPr>
                <w:rFonts w:ascii="Times New Roman" w:hAnsi="Times New Roman" w:cs="Times New Roman"/>
              </w:rPr>
              <w:t>ti testavimo metu nustatyti trūkumai.</w:t>
            </w:r>
          </w:p>
          <w:p w14:paraId="2201351E" w14:textId="00E3D40B" w:rsidR="00282386" w:rsidRPr="00BE50B5" w:rsidRDefault="00282386" w:rsidP="00996C4F">
            <w:pPr>
              <w:pStyle w:val="ListParagraph"/>
              <w:numPr>
                <w:ilvl w:val="0"/>
                <w:numId w:val="129"/>
              </w:numPr>
              <w:ind w:left="88" w:firstLine="0"/>
              <w:jc w:val="both"/>
              <w:rPr>
                <w:rFonts w:ascii="Times New Roman" w:hAnsi="Times New Roman" w:cs="Times New Roman"/>
              </w:rPr>
            </w:pPr>
            <w:r w:rsidRPr="00BE50B5">
              <w:rPr>
                <w:rFonts w:ascii="Times New Roman" w:hAnsi="Times New Roman" w:cs="Times New Roman"/>
              </w:rPr>
              <w:t>Parengti naudotojų vadovai (dokumentai)</w:t>
            </w:r>
            <w:r w:rsidR="003962FA">
              <w:rPr>
                <w:rFonts w:ascii="Times New Roman" w:hAnsi="Times New Roman" w:cs="Times New Roman"/>
              </w:rPr>
              <w:t>.</w:t>
            </w:r>
          </w:p>
          <w:p w14:paraId="235F7DB7" w14:textId="20DA14B0" w:rsidR="00282386" w:rsidRPr="00BE50B5" w:rsidRDefault="00282386" w:rsidP="00996C4F">
            <w:pPr>
              <w:pStyle w:val="ListParagraph"/>
              <w:numPr>
                <w:ilvl w:val="0"/>
                <w:numId w:val="129"/>
              </w:numPr>
              <w:ind w:left="88" w:firstLine="0"/>
              <w:jc w:val="both"/>
              <w:rPr>
                <w:rFonts w:ascii="Times New Roman" w:hAnsi="Times New Roman" w:cs="Times New Roman"/>
              </w:rPr>
            </w:pPr>
            <w:r w:rsidRPr="00BE50B5">
              <w:rPr>
                <w:rFonts w:ascii="Times New Roman" w:hAnsi="Times New Roman" w:cs="Times New Roman"/>
              </w:rPr>
              <w:t>Parengti KPVS administravimo dokumentai</w:t>
            </w:r>
            <w:r w:rsidR="003962FA">
              <w:rPr>
                <w:rFonts w:ascii="Times New Roman" w:hAnsi="Times New Roman" w:cs="Times New Roman"/>
              </w:rPr>
              <w:t>.</w:t>
            </w:r>
          </w:p>
          <w:p w14:paraId="2166A9B4" w14:textId="7EA81D75" w:rsidR="00282386" w:rsidRPr="00BE50B5" w:rsidRDefault="00282386" w:rsidP="00996C4F">
            <w:pPr>
              <w:pStyle w:val="ListParagraph"/>
              <w:numPr>
                <w:ilvl w:val="0"/>
                <w:numId w:val="129"/>
              </w:numPr>
              <w:ind w:left="88" w:firstLine="0"/>
              <w:jc w:val="both"/>
              <w:rPr>
                <w:rFonts w:ascii="Times New Roman" w:hAnsi="Times New Roman" w:cs="Times New Roman"/>
              </w:rPr>
            </w:pPr>
            <w:r w:rsidRPr="00BE50B5">
              <w:rPr>
                <w:rFonts w:ascii="Times New Roman" w:hAnsi="Times New Roman" w:cs="Times New Roman"/>
              </w:rPr>
              <w:t>Diegimui į gamybinę aplinką parengta KPVS</w:t>
            </w:r>
            <w:r w:rsidR="003962FA">
              <w:rPr>
                <w:rFonts w:ascii="Times New Roman" w:hAnsi="Times New Roman" w:cs="Times New Roman"/>
              </w:rPr>
              <w:t>.</w:t>
            </w:r>
          </w:p>
          <w:p w14:paraId="7A891828" w14:textId="77777777" w:rsidR="00282386" w:rsidRPr="00BE50B5" w:rsidRDefault="00282386" w:rsidP="00996C4F">
            <w:pPr>
              <w:pStyle w:val="ListParagraph"/>
              <w:numPr>
                <w:ilvl w:val="0"/>
                <w:numId w:val="129"/>
              </w:numPr>
              <w:ind w:left="88" w:firstLine="0"/>
              <w:jc w:val="both"/>
              <w:rPr>
                <w:rFonts w:ascii="Times New Roman" w:hAnsi="Times New Roman" w:cs="Times New Roman"/>
              </w:rPr>
            </w:pPr>
            <w:r w:rsidRPr="00BE50B5">
              <w:rPr>
                <w:rFonts w:ascii="Times New Roman" w:hAnsi="Times New Roman" w:cs="Times New Roman"/>
              </w:rPr>
              <w:t>Priėmimo testavimo ir pakartotinio (esant poreikiui) testavimo rezultatų dokumentai, vadovaujantis PO pateiktų dokumentų šablonais.</w:t>
            </w:r>
          </w:p>
          <w:p w14:paraId="7870B874" w14:textId="77777777" w:rsidR="00282386" w:rsidRPr="00BE50B5" w:rsidRDefault="00282386" w:rsidP="000C4D83">
            <w:pPr>
              <w:jc w:val="both"/>
              <w:rPr>
                <w:rFonts w:ascii="Times New Roman" w:hAnsi="Times New Roman" w:cs="Times New Roman"/>
              </w:rPr>
            </w:pPr>
          </w:p>
          <w:p w14:paraId="176138FF" w14:textId="77777777" w:rsidR="00282386" w:rsidRPr="00BE50B5" w:rsidRDefault="00282386" w:rsidP="000C4D83">
            <w:pPr>
              <w:jc w:val="both"/>
              <w:rPr>
                <w:rFonts w:ascii="Times New Roman" w:hAnsi="Times New Roman" w:cs="Times New Roman"/>
              </w:rPr>
            </w:pPr>
          </w:p>
        </w:tc>
        <w:tc>
          <w:tcPr>
            <w:tcW w:w="587" w:type="pct"/>
            <w:tcBorders>
              <w:top w:val="single" w:sz="4" w:space="0" w:color="auto"/>
              <w:left w:val="single" w:sz="4" w:space="0" w:color="auto"/>
              <w:bottom w:val="single" w:sz="4" w:space="0" w:color="auto"/>
              <w:right w:val="single" w:sz="4" w:space="0" w:color="auto"/>
            </w:tcBorders>
          </w:tcPr>
          <w:p w14:paraId="07D4560C" w14:textId="546FD52F"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Etapo rezultatai turi būti pateikti ir suderinti su PO ne vėliau kaip per </w:t>
            </w:r>
            <w:r w:rsidR="009A1C32" w:rsidRPr="00BE50B5">
              <w:rPr>
                <w:rFonts w:ascii="Times New Roman" w:hAnsi="Times New Roman" w:cs="Times New Roman"/>
              </w:rPr>
              <w:t>2</w:t>
            </w:r>
            <w:r w:rsidRPr="00BE50B5">
              <w:rPr>
                <w:rFonts w:ascii="Times New Roman" w:hAnsi="Times New Roman" w:cs="Times New Roman"/>
              </w:rPr>
              <w:t xml:space="preserve"> mėn. nuo Diegimo testavimo aplinkoje etapo pabaigos.</w:t>
            </w:r>
          </w:p>
          <w:p w14:paraId="77F5C1CE" w14:textId="77777777" w:rsidR="00282386" w:rsidRPr="00BE50B5" w:rsidRDefault="00282386" w:rsidP="000C4D83">
            <w:pPr>
              <w:jc w:val="both"/>
              <w:rPr>
                <w:rFonts w:ascii="Times New Roman" w:hAnsi="Times New Roman" w:cs="Times New Roman"/>
              </w:rPr>
            </w:pPr>
          </w:p>
          <w:p w14:paraId="2A18E590"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Priėmimo testavimas vykdomas iki sėkmingo priėmimo testavimo kriterijų pasiekimo.</w:t>
            </w:r>
          </w:p>
        </w:tc>
      </w:tr>
      <w:tr w:rsidR="00282386" w:rsidRPr="00BE50B5" w14:paraId="1BE7C2F2" w14:textId="77777777" w:rsidTr="118C7EF8">
        <w:tc>
          <w:tcPr>
            <w:tcW w:w="361" w:type="pct"/>
            <w:tcBorders>
              <w:top w:val="single" w:sz="4" w:space="0" w:color="auto"/>
              <w:left w:val="single" w:sz="4" w:space="0" w:color="auto"/>
              <w:bottom w:val="single" w:sz="4" w:space="0" w:color="auto"/>
              <w:right w:val="single" w:sz="4" w:space="0" w:color="auto"/>
            </w:tcBorders>
          </w:tcPr>
          <w:p w14:paraId="587A9B65" w14:textId="77777777" w:rsidR="00282386" w:rsidRPr="00BE50B5" w:rsidRDefault="00282386" w:rsidP="00996C4F">
            <w:pPr>
              <w:pStyle w:val="Tablenumber"/>
              <w:numPr>
                <w:ilvl w:val="0"/>
                <w:numId w:val="115"/>
              </w:numPr>
              <w:ind w:right="-108" w:hanging="681"/>
              <w:rPr>
                <w:kern w:val="2"/>
                <w14:ligatures w14:val="standardContextual"/>
              </w:rPr>
            </w:pPr>
          </w:p>
        </w:tc>
        <w:tc>
          <w:tcPr>
            <w:tcW w:w="747" w:type="pct"/>
            <w:tcBorders>
              <w:top w:val="single" w:sz="4" w:space="0" w:color="auto"/>
              <w:left w:val="single" w:sz="4" w:space="0" w:color="auto"/>
              <w:bottom w:val="single" w:sz="4" w:space="0" w:color="auto"/>
              <w:right w:val="single" w:sz="4" w:space="0" w:color="auto"/>
            </w:tcBorders>
          </w:tcPr>
          <w:p w14:paraId="72A864DA" w14:textId="77777777" w:rsidR="00282386" w:rsidRPr="00BE50B5" w:rsidRDefault="00282386" w:rsidP="000C4D83">
            <w:pPr>
              <w:jc w:val="both"/>
              <w:rPr>
                <w:rFonts w:ascii="Times New Roman" w:hAnsi="Times New Roman" w:cs="Times New Roman"/>
                <w:b/>
              </w:rPr>
            </w:pPr>
            <w:r w:rsidRPr="00BE50B5">
              <w:rPr>
                <w:rFonts w:ascii="Times New Roman" w:hAnsi="Times New Roman" w:cs="Times New Roman"/>
                <w:b/>
              </w:rPr>
              <w:t>Diegimas gamybinėje aplinkoje</w:t>
            </w:r>
          </w:p>
        </w:tc>
        <w:tc>
          <w:tcPr>
            <w:tcW w:w="1213" w:type="pct"/>
            <w:tcBorders>
              <w:top w:val="single" w:sz="4" w:space="0" w:color="auto"/>
              <w:left w:val="single" w:sz="4" w:space="0" w:color="auto"/>
              <w:bottom w:val="single" w:sz="4" w:space="0" w:color="auto"/>
              <w:right w:val="single" w:sz="4" w:space="0" w:color="auto"/>
            </w:tcBorders>
          </w:tcPr>
          <w:p w14:paraId="4132065E"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Paslaugų teikėjas:</w:t>
            </w:r>
          </w:p>
          <w:p w14:paraId="372B11B3" w14:textId="14F5E3F1"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parengia ir pateikia programinę įrangą</w:t>
            </w:r>
            <w:r w:rsidR="00CD0CB8">
              <w:rPr>
                <w:rFonts w:ascii="Times New Roman" w:hAnsi="Times New Roman" w:cs="Times New Roman"/>
              </w:rPr>
              <w:t>,</w:t>
            </w:r>
            <w:r w:rsidRPr="00BE50B5">
              <w:rPr>
                <w:rFonts w:ascii="Times New Roman" w:hAnsi="Times New Roman" w:cs="Times New Roman"/>
              </w:rPr>
              <w:t xml:space="preserve"> tinkamą įdie</w:t>
            </w:r>
            <w:r w:rsidR="00CD0CB8">
              <w:rPr>
                <w:rFonts w:ascii="Times New Roman" w:hAnsi="Times New Roman" w:cs="Times New Roman"/>
              </w:rPr>
              <w:t>gt</w:t>
            </w:r>
            <w:r w:rsidRPr="00BE50B5">
              <w:rPr>
                <w:rFonts w:ascii="Times New Roman" w:hAnsi="Times New Roman" w:cs="Times New Roman"/>
              </w:rPr>
              <w:t xml:space="preserve">i </w:t>
            </w:r>
            <w:r w:rsidR="00165DF5">
              <w:rPr>
                <w:rFonts w:ascii="Times New Roman" w:hAnsi="Times New Roman" w:cs="Times New Roman"/>
              </w:rPr>
              <w:t>URM</w:t>
            </w:r>
            <w:r w:rsidRPr="00BE50B5">
              <w:rPr>
                <w:rFonts w:ascii="Times New Roman" w:hAnsi="Times New Roman" w:cs="Times New Roman"/>
              </w:rPr>
              <w:t xml:space="preserve"> gamybinėje aplinkoje</w:t>
            </w:r>
            <w:r w:rsidR="00CD0CB8">
              <w:rPr>
                <w:rFonts w:ascii="Times New Roman" w:hAnsi="Times New Roman" w:cs="Times New Roman"/>
              </w:rPr>
              <w:t>;</w:t>
            </w:r>
          </w:p>
          <w:p w14:paraId="6FC4DF50" w14:textId="73CC86E8" w:rsidR="00CD0CB8" w:rsidRDefault="00282386" w:rsidP="00CD0CB8">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 xml:space="preserve">įdiegia programinę įrangą į </w:t>
            </w:r>
            <w:r w:rsidR="00165DF5">
              <w:rPr>
                <w:rFonts w:ascii="Times New Roman" w:hAnsi="Times New Roman" w:cs="Times New Roman"/>
              </w:rPr>
              <w:t>URM</w:t>
            </w:r>
            <w:r w:rsidRPr="00BE50B5">
              <w:rPr>
                <w:rFonts w:ascii="Times New Roman" w:hAnsi="Times New Roman" w:cs="Times New Roman"/>
              </w:rPr>
              <w:t xml:space="preserve"> pateiktą gamybinę</w:t>
            </w:r>
            <w:r w:rsidR="001C07E0">
              <w:rPr>
                <w:rFonts w:ascii="Times New Roman" w:hAnsi="Times New Roman" w:cs="Times New Roman"/>
              </w:rPr>
              <w:t xml:space="preserve"> </w:t>
            </w:r>
            <w:r w:rsidRPr="00BE50B5">
              <w:rPr>
                <w:rFonts w:ascii="Times New Roman" w:hAnsi="Times New Roman" w:cs="Times New Roman"/>
              </w:rPr>
              <w:t>aplinką</w:t>
            </w:r>
            <w:r w:rsidR="00CD0CB8">
              <w:rPr>
                <w:rFonts w:ascii="Times New Roman" w:hAnsi="Times New Roman" w:cs="Times New Roman"/>
              </w:rPr>
              <w:t>;</w:t>
            </w:r>
          </w:p>
          <w:p w14:paraId="1675E877" w14:textId="4229CC1D" w:rsidR="00962A69" w:rsidRPr="00BE50B5" w:rsidRDefault="00CD0CB8" w:rsidP="00CD0CB8">
            <w:pPr>
              <w:tabs>
                <w:tab w:val="left" w:pos="350"/>
                <w:tab w:val="left" w:pos="492"/>
              </w:tabs>
              <w:jc w:val="both"/>
              <w:rPr>
                <w:rFonts w:ascii="Times New Roman" w:hAnsi="Times New Roman" w:cs="Times New Roman"/>
              </w:rPr>
            </w:pPr>
            <w:r w:rsidRPr="00BE50B5">
              <w:rPr>
                <w:rFonts w:ascii="Times New Roman" w:hAnsi="Times New Roman" w:cs="Times New Roman"/>
              </w:rPr>
              <w:t>•</w:t>
            </w:r>
            <w:r>
              <w:rPr>
                <w:rFonts w:ascii="Times New Roman" w:hAnsi="Times New Roman" w:cs="Times New Roman"/>
              </w:rPr>
              <w:t xml:space="preserve"> a</w:t>
            </w:r>
            <w:r w:rsidR="00962A69" w:rsidRPr="00BE50B5">
              <w:rPr>
                <w:rFonts w:ascii="Times New Roman" w:hAnsi="Times New Roman" w:cs="Times New Roman"/>
              </w:rPr>
              <w:t>tlieka reikalingų duomenų migravimą</w:t>
            </w:r>
            <w:r w:rsidR="001C07E0">
              <w:rPr>
                <w:rFonts w:ascii="Times New Roman" w:hAnsi="Times New Roman" w:cs="Times New Roman"/>
              </w:rPr>
              <w:t xml:space="preserve"> </w:t>
            </w:r>
            <w:r w:rsidR="00962A69" w:rsidRPr="00BE50B5">
              <w:rPr>
                <w:rFonts w:ascii="Times New Roman" w:hAnsi="Times New Roman" w:cs="Times New Roman"/>
              </w:rPr>
              <w:t>iš seno KPVS į naują sprendimą</w:t>
            </w:r>
            <w:r>
              <w:rPr>
                <w:rFonts w:ascii="Times New Roman" w:hAnsi="Times New Roman" w:cs="Times New Roman"/>
              </w:rPr>
              <w:t>;</w:t>
            </w:r>
          </w:p>
          <w:p w14:paraId="277A0B74" w14:textId="2C46FE12"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rengia bandomosios eksploatacijos metodiką ir planą</w:t>
            </w:r>
            <w:r w:rsidR="00230BE7">
              <w:rPr>
                <w:rFonts w:ascii="Times New Roman" w:hAnsi="Times New Roman" w:cs="Times New Roman"/>
              </w:rPr>
              <w:t>, kuris turi būti</w:t>
            </w:r>
            <w:r w:rsidR="00165DF5">
              <w:rPr>
                <w:rFonts w:ascii="Times New Roman" w:hAnsi="Times New Roman" w:cs="Times New Roman"/>
              </w:rPr>
              <w:t xml:space="preserve"> suderintas su URM</w:t>
            </w:r>
            <w:r w:rsidR="002E3AD5">
              <w:rPr>
                <w:rFonts w:ascii="Times New Roman" w:hAnsi="Times New Roman" w:cs="Times New Roman"/>
              </w:rPr>
              <w:t>.</w:t>
            </w:r>
          </w:p>
          <w:p w14:paraId="1016184B" w14:textId="77777777" w:rsidR="00282386" w:rsidRPr="00BE50B5" w:rsidRDefault="00282386" w:rsidP="000C4D83">
            <w:pPr>
              <w:tabs>
                <w:tab w:val="left" w:pos="350"/>
                <w:tab w:val="left" w:pos="492"/>
              </w:tabs>
              <w:jc w:val="both"/>
              <w:rPr>
                <w:rFonts w:ascii="Times New Roman" w:hAnsi="Times New Roman" w:cs="Times New Roman"/>
              </w:rPr>
            </w:pPr>
          </w:p>
          <w:p w14:paraId="3AAE9CBC" w14:textId="1B869D86" w:rsidR="00282386" w:rsidRPr="00BE50B5" w:rsidRDefault="00165DF5" w:rsidP="000C4D83">
            <w:pPr>
              <w:tabs>
                <w:tab w:val="left" w:pos="350"/>
                <w:tab w:val="left" w:pos="492"/>
              </w:tabs>
              <w:jc w:val="both"/>
              <w:rPr>
                <w:rFonts w:ascii="Times New Roman" w:hAnsi="Times New Roman" w:cs="Times New Roman"/>
              </w:rPr>
            </w:pPr>
            <w:r>
              <w:rPr>
                <w:rFonts w:ascii="Times New Roman" w:hAnsi="Times New Roman" w:cs="Times New Roman"/>
              </w:rPr>
              <w:t>URM</w:t>
            </w:r>
            <w:r w:rsidR="00282386" w:rsidRPr="00BE50B5">
              <w:rPr>
                <w:rFonts w:ascii="Times New Roman" w:hAnsi="Times New Roman" w:cs="Times New Roman"/>
              </w:rPr>
              <w:t>:</w:t>
            </w:r>
          </w:p>
          <w:p w14:paraId="57BFA792" w14:textId="23592C74"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suteikia reikalingą informaciją ir prieigą prie infrastruktūros, kuri reikalinga KPVS įdieg</w:t>
            </w:r>
            <w:r w:rsidR="002E3AD5">
              <w:rPr>
                <w:rFonts w:ascii="Times New Roman" w:hAnsi="Times New Roman" w:cs="Times New Roman"/>
              </w:rPr>
              <w:t>ti</w:t>
            </w:r>
            <w:r w:rsidRPr="00BE50B5">
              <w:rPr>
                <w:rFonts w:ascii="Times New Roman" w:hAnsi="Times New Roman" w:cs="Times New Roman"/>
              </w:rPr>
              <w:t>;</w:t>
            </w:r>
          </w:p>
          <w:p w14:paraId="6E8C6C9E"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kontroliuoja gamybinę aplinką.</w:t>
            </w:r>
          </w:p>
        </w:tc>
        <w:tc>
          <w:tcPr>
            <w:tcW w:w="2092" w:type="pct"/>
            <w:tcBorders>
              <w:top w:val="single" w:sz="4" w:space="0" w:color="auto"/>
              <w:left w:val="single" w:sz="4" w:space="0" w:color="auto"/>
              <w:bottom w:val="single" w:sz="4" w:space="0" w:color="auto"/>
              <w:right w:val="single" w:sz="4" w:space="0" w:color="auto"/>
            </w:tcBorders>
          </w:tcPr>
          <w:p w14:paraId="1C2FEEC6" w14:textId="77777777" w:rsidR="00282386" w:rsidRPr="00BE50B5" w:rsidRDefault="00282386" w:rsidP="000C4D83">
            <w:pPr>
              <w:jc w:val="both"/>
              <w:rPr>
                <w:rFonts w:ascii="Times New Roman" w:hAnsi="Times New Roman" w:cs="Times New Roman"/>
                <w:b/>
                <w:bCs/>
              </w:rPr>
            </w:pPr>
            <w:r w:rsidRPr="00BE50B5">
              <w:rPr>
                <w:rFonts w:ascii="Times New Roman" w:hAnsi="Times New Roman" w:cs="Times New Roman"/>
                <w:b/>
                <w:bCs/>
              </w:rPr>
              <w:t>Etapo metu parengta dokumentacija ir pasiekti rezultatai:</w:t>
            </w:r>
          </w:p>
          <w:p w14:paraId="75E7E1B1" w14:textId="2589399C" w:rsidR="00282386" w:rsidRPr="00BE50B5" w:rsidRDefault="00282386" w:rsidP="00996C4F">
            <w:pPr>
              <w:pStyle w:val="ListParagraph"/>
              <w:numPr>
                <w:ilvl w:val="0"/>
                <w:numId w:val="130"/>
              </w:numPr>
              <w:ind w:left="0" w:firstLine="0"/>
              <w:jc w:val="both"/>
              <w:rPr>
                <w:rFonts w:ascii="Times New Roman" w:hAnsi="Times New Roman" w:cs="Times New Roman"/>
              </w:rPr>
            </w:pPr>
            <w:r w:rsidRPr="00BE50B5">
              <w:rPr>
                <w:rFonts w:ascii="Times New Roman" w:hAnsi="Times New Roman" w:cs="Times New Roman"/>
              </w:rPr>
              <w:t xml:space="preserve">Parengta gamybinė aplinka </w:t>
            </w:r>
            <w:r w:rsidR="00165DF5">
              <w:rPr>
                <w:rFonts w:ascii="Times New Roman" w:hAnsi="Times New Roman" w:cs="Times New Roman"/>
              </w:rPr>
              <w:t>URM</w:t>
            </w:r>
            <w:r w:rsidRPr="00BE50B5">
              <w:rPr>
                <w:rFonts w:ascii="Times New Roman" w:hAnsi="Times New Roman" w:cs="Times New Roman"/>
              </w:rPr>
              <w:t xml:space="preserve"> infrastruktūroje</w:t>
            </w:r>
            <w:r w:rsidR="00CD0CB8">
              <w:rPr>
                <w:rFonts w:ascii="Times New Roman" w:hAnsi="Times New Roman" w:cs="Times New Roman"/>
              </w:rPr>
              <w:t>.</w:t>
            </w:r>
          </w:p>
          <w:p w14:paraId="5BCA333E" w14:textId="7ACE8936" w:rsidR="00282386" w:rsidRPr="00BE50B5" w:rsidRDefault="00282386" w:rsidP="00996C4F">
            <w:pPr>
              <w:pStyle w:val="ListParagraph"/>
              <w:numPr>
                <w:ilvl w:val="0"/>
                <w:numId w:val="130"/>
              </w:numPr>
              <w:ind w:left="0" w:firstLine="0"/>
              <w:jc w:val="both"/>
              <w:rPr>
                <w:rFonts w:ascii="Times New Roman" w:hAnsi="Times New Roman" w:cs="Times New Roman"/>
              </w:rPr>
            </w:pPr>
            <w:r w:rsidRPr="00BE50B5">
              <w:rPr>
                <w:rFonts w:ascii="Times New Roman" w:hAnsi="Times New Roman" w:cs="Times New Roman"/>
              </w:rPr>
              <w:t xml:space="preserve">Parengtas </w:t>
            </w:r>
            <w:r w:rsidR="00165DF5">
              <w:rPr>
                <w:rFonts w:ascii="Times New Roman" w:hAnsi="Times New Roman" w:cs="Times New Roman"/>
              </w:rPr>
              <w:t>d</w:t>
            </w:r>
            <w:r w:rsidRPr="00BE50B5">
              <w:rPr>
                <w:rFonts w:ascii="Times New Roman" w:hAnsi="Times New Roman" w:cs="Times New Roman"/>
              </w:rPr>
              <w:t>iegimo planas</w:t>
            </w:r>
            <w:r w:rsidR="00CD0CB8">
              <w:rPr>
                <w:rFonts w:ascii="Times New Roman" w:hAnsi="Times New Roman" w:cs="Times New Roman"/>
              </w:rPr>
              <w:t>.</w:t>
            </w:r>
          </w:p>
          <w:p w14:paraId="771CB999" w14:textId="64611652" w:rsidR="00282386" w:rsidRPr="00BE50B5" w:rsidRDefault="00282386" w:rsidP="00996C4F">
            <w:pPr>
              <w:pStyle w:val="ListParagraph"/>
              <w:numPr>
                <w:ilvl w:val="0"/>
                <w:numId w:val="130"/>
              </w:numPr>
              <w:ind w:left="0" w:firstLine="0"/>
              <w:rPr>
                <w:rFonts w:ascii="Times New Roman" w:hAnsi="Times New Roman" w:cs="Times New Roman"/>
              </w:rPr>
            </w:pPr>
            <w:r w:rsidRPr="00BE50B5">
              <w:rPr>
                <w:rFonts w:ascii="Times New Roman" w:hAnsi="Times New Roman" w:cs="Times New Roman"/>
              </w:rPr>
              <w:t xml:space="preserve">Sukurta programinė įranga ir įdiegta </w:t>
            </w:r>
            <w:r w:rsidR="00165DF5">
              <w:rPr>
                <w:rFonts w:ascii="Times New Roman" w:hAnsi="Times New Roman" w:cs="Times New Roman"/>
              </w:rPr>
              <w:t>URM</w:t>
            </w:r>
            <w:r w:rsidRPr="00BE50B5">
              <w:rPr>
                <w:rFonts w:ascii="Times New Roman" w:hAnsi="Times New Roman" w:cs="Times New Roman"/>
              </w:rPr>
              <w:t xml:space="preserve"> gamybinėje aplinkoje</w:t>
            </w:r>
            <w:r w:rsidR="00CD0CB8">
              <w:rPr>
                <w:rFonts w:ascii="Times New Roman" w:hAnsi="Times New Roman" w:cs="Times New Roman"/>
              </w:rPr>
              <w:t>.</w:t>
            </w:r>
          </w:p>
          <w:p w14:paraId="240907E3" w14:textId="77777777" w:rsidR="00282386" w:rsidRPr="00BE50B5" w:rsidRDefault="00282386" w:rsidP="00996C4F">
            <w:pPr>
              <w:pStyle w:val="ListParagraph"/>
              <w:numPr>
                <w:ilvl w:val="0"/>
                <w:numId w:val="130"/>
              </w:numPr>
              <w:ind w:left="0" w:firstLine="0"/>
              <w:rPr>
                <w:rFonts w:ascii="Times New Roman" w:hAnsi="Times New Roman" w:cs="Times New Roman"/>
              </w:rPr>
            </w:pPr>
            <w:r w:rsidRPr="00BE50B5">
              <w:rPr>
                <w:rFonts w:ascii="Times New Roman" w:hAnsi="Times New Roman" w:cs="Times New Roman"/>
              </w:rPr>
              <w:t>Diegimo instrukcijos, patikslintas Administratoriaus vadovas.</w:t>
            </w:r>
          </w:p>
        </w:tc>
        <w:tc>
          <w:tcPr>
            <w:tcW w:w="587" w:type="pct"/>
            <w:tcBorders>
              <w:top w:val="single" w:sz="4" w:space="0" w:color="auto"/>
              <w:left w:val="single" w:sz="4" w:space="0" w:color="auto"/>
              <w:bottom w:val="single" w:sz="4" w:space="0" w:color="auto"/>
              <w:right w:val="single" w:sz="4" w:space="0" w:color="auto"/>
            </w:tcBorders>
          </w:tcPr>
          <w:p w14:paraId="0980591F" w14:textId="755D1477"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Etapo rezultatai turi būti pateikti ir suderinti su </w:t>
            </w:r>
            <w:r w:rsidR="00165DF5">
              <w:rPr>
                <w:rFonts w:ascii="Times New Roman" w:hAnsi="Times New Roman" w:cs="Times New Roman"/>
              </w:rPr>
              <w:t>URM</w:t>
            </w:r>
            <w:r w:rsidRPr="00BE50B5">
              <w:rPr>
                <w:rFonts w:ascii="Times New Roman" w:hAnsi="Times New Roman" w:cs="Times New Roman"/>
              </w:rPr>
              <w:t xml:space="preserve"> ne vėliau kaip per 2 sav. nuo Priėmimo testavimo etapo pabaigos.</w:t>
            </w:r>
          </w:p>
        </w:tc>
      </w:tr>
      <w:tr w:rsidR="00282386" w:rsidRPr="00BE50B5" w14:paraId="5C804D30" w14:textId="77777777" w:rsidTr="118C7EF8">
        <w:tc>
          <w:tcPr>
            <w:tcW w:w="361" w:type="pct"/>
            <w:tcBorders>
              <w:top w:val="single" w:sz="4" w:space="0" w:color="auto"/>
              <w:left w:val="single" w:sz="4" w:space="0" w:color="auto"/>
              <w:bottom w:val="single" w:sz="4" w:space="0" w:color="auto"/>
              <w:right w:val="single" w:sz="4" w:space="0" w:color="auto"/>
            </w:tcBorders>
          </w:tcPr>
          <w:p w14:paraId="252E78BC" w14:textId="77777777" w:rsidR="00282386" w:rsidRPr="00BE50B5" w:rsidRDefault="00282386" w:rsidP="00996C4F">
            <w:pPr>
              <w:pStyle w:val="Tablenumber"/>
              <w:numPr>
                <w:ilvl w:val="0"/>
                <w:numId w:val="115"/>
              </w:numPr>
              <w:ind w:right="-108" w:hanging="681"/>
              <w:rPr>
                <w:kern w:val="2"/>
                <w14:ligatures w14:val="standardContextual"/>
              </w:rPr>
            </w:pPr>
          </w:p>
        </w:tc>
        <w:tc>
          <w:tcPr>
            <w:tcW w:w="747" w:type="pct"/>
            <w:tcBorders>
              <w:top w:val="single" w:sz="4" w:space="0" w:color="auto"/>
              <w:left w:val="single" w:sz="4" w:space="0" w:color="auto"/>
              <w:bottom w:val="single" w:sz="4" w:space="0" w:color="auto"/>
              <w:right w:val="single" w:sz="4" w:space="0" w:color="auto"/>
            </w:tcBorders>
          </w:tcPr>
          <w:p w14:paraId="02DA8E55" w14:textId="7DB9EC07" w:rsidR="00282386" w:rsidRPr="00BE50B5" w:rsidRDefault="00282386" w:rsidP="000C4D83">
            <w:pPr>
              <w:jc w:val="both"/>
              <w:rPr>
                <w:rFonts w:ascii="Times New Roman" w:hAnsi="Times New Roman" w:cs="Times New Roman"/>
                <w:b/>
              </w:rPr>
            </w:pPr>
            <w:r w:rsidRPr="00BE50B5">
              <w:rPr>
                <w:rFonts w:ascii="Times New Roman" w:hAnsi="Times New Roman" w:cs="Times New Roman"/>
                <w:b/>
              </w:rPr>
              <w:t>Mokymai</w:t>
            </w:r>
          </w:p>
        </w:tc>
        <w:tc>
          <w:tcPr>
            <w:tcW w:w="1213" w:type="pct"/>
            <w:tcBorders>
              <w:top w:val="single" w:sz="4" w:space="0" w:color="auto"/>
              <w:left w:val="single" w:sz="4" w:space="0" w:color="auto"/>
              <w:bottom w:val="single" w:sz="4" w:space="0" w:color="auto"/>
              <w:right w:val="single" w:sz="4" w:space="0" w:color="auto"/>
            </w:tcBorders>
          </w:tcPr>
          <w:p w14:paraId="1592F1AD"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Paslaugų teikėjas:</w:t>
            </w:r>
          </w:p>
          <w:p w14:paraId="414E466D" w14:textId="7D21C565"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 xml:space="preserve">parengia ir su </w:t>
            </w:r>
            <w:r w:rsidR="00580DB1">
              <w:rPr>
                <w:rFonts w:ascii="Times New Roman" w:hAnsi="Times New Roman" w:cs="Times New Roman"/>
              </w:rPr>
              <w:t>URM</w:t>
            </w:r>
            <w:r w:rsidRPr="00BE50B5">
              <w:rPr>
                <w:rFonts w:ascii="Times New Roman" w:hAnsi="Times New Roman" w:cs="Times New Roman"/>
              </w:rPr>
              <w:t xml:space="preserve"> suderina mokymų planą;</w:t>
            </w:r>
          </w:p>
          <w:p w14:paraId="72F0A680" w14:textId="32338A70"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 xml:space="preserve">parengia ir su </w:t>
            </w:r>
            <w:r w:rsidR="00580DB1">
              <w:rPr>
                <w:rFonts w:ascii="Times New Roman" w:hAnsi="Times New Roman" w:cs="Times New Roman"/>
              </w:rPr>
              <w:t>URM</w:t>
            </w:r>
            <w:r w:rsidRPr="00BE50B5">
              <w:rPr>
                <w:rFonts w:ascii="Times New Roman" w:hAnsi="Times New Roman" w:cs="Times New Roman"/>
              </w:rPr>
              <w:t xml:space="preserve"> suderina mokymų medžiagą ir kitas reikalingas priemones;</w:t>
            </w:r>
          </w:p>
          <w:p w14:paraId="153073B7" w14:textId="7B969EB6"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 xml:space="preserve">parengia mokymų aplinką </w:t>
            </w:r>
            <w:r w:rsidR="00AF7F1A" w:rsidRPr="00BE50B5">
              <w:rPr>
                <w:rFonts w:ascii="Times New Roman" w:hAnsi="Times New Roman" w:cs="Times New Roman"/>
              </w:rPr>
              <w:t>tęstinėje</w:t>
            </w:r>
            <w:r w:rsidRPr="00BE50B5">
              <w:rPr>
                <w:rFonts w:ascii="Times New Roman" w:hAnsi="Times New Roman" w:cs="Times New Roman"/>
              </w:rPr>
              <w:t xml:space="preserve"> aplinkoje;</w:t>
            </w:r>
          </w:p>
          <w:p w14:paraId="7ED3E6A7"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vykdo mokymus.</w:t>
            </w:r>
          </w:p>
          <w:p w14:paraId="22449732" w14:textId="77777777" w:rsidR="00282386" w:rsidRPr="00BE50B5" w:rsidRDefault="00282386" w:rsidP="000C4D83">
            <w:pPr>
              <w:tabs>
                <w:tab w:val="left" w:pos="350"/>
                <w:tab w:val="left" w:pos="492"/>
              </w:tabs>
              <w:jc w:val="both"/>
              <w:rPr>
                <w:rFonts w:ascii="Times New Roman" w:hAnsi="Times New Roman" w:cs="Times New Roman"/>
              </w:rPr>
            </w:pPr>
          </w:p>
          <w:p w14:paraId="3C691CAD" w14:textId="546DE2D3" w:rsidR="00282386" w:rsidRPr="00BE50B5" w:rsidRDefault="00580DB1" w:rsidP="000C4D83">
            <w:pPr>
              <w:tabs>
                <w:tab w:val="left" w:pos="350"/>
                <w:tab w:val="left" w:pos="492"/>
              </w:tabs>
              <w:jc w:val="both"/>
              <w:rPr>
                <w:rFonts w:ascii="Times New Roman" w:hAnsi="Times New Roman" w:cs="Times New Roman"/>
              </w:rPr>
            </w:pPr>
            <w:r>
              <w:rPr>
                <w:rFonts w:ascii="Times New Roman" w:hAnsi="Times New Roman" w:cs="Times New Roman"/>
              </w:rPr>
              <w:t>URM</w:t>
            </w:r>
            <w:r w:rsidR="00282386" w:rsidRPr="00BE50B5">
              <w:rPr>
                <w:rFonts w:ascii="Times New Roman" w:hAnsi="Times New Roman" w:cs="Times New Roman"/>
              </w:rPr>
              <w:t>:</w:t>
            </w:r>
          </w:p>
          <w:p w14:paraId="277DE593" w14:textId="4EDD96CA" w:rsidR="00282386" w:rsidRPr="00BE50B5" w:rsidRDefault="00282386" w:rsidP="00996C4F">
            <w:pPr>
              <w:pStyle w:val="ListParagraph"/>
              <w:numPr>
                <w:ilvl w:val="0"/>
                <w:numId w:val="133"/>
              </w:numPr>
              <w:tabs>
                <w:tab w:val="left" w:pos="350"/>
                <w:tab w:val="left" w:pos="492"/>
              </w:tabs>
              <w:ind w:left="0" w:firstLine="0"/>
              <w:jc w:val="both"/>
              <w:rPr>
                <w:rFonts w:ascii="Times New Roman" w:hAnsi="Times New Roman" w:cs="Times New Roman"/>
              </w:rPr>
            </w:pPr>
            <w:r w:rsidRPr="00BE50B5">
              <w:rPr>
                <w:rFonts w:ascii="Times New Roman" w:hAnsi="Times New Roman" w:cs="Times New Roman"/>
              </w:rPr>
              <w:t>identifikuoja mokymų dalyvius</w:t>
            </w:r>
            <w:r w:rsidR="002E3AD5">
              <w:rPr>
                <w:rFonts w:ascii="Times New Roman" w:hAnsi="Times New Roman" w:cs="Times New Roman"/>
              </w:rPr>
              <w:t>;</w:t>
            </w:r>
          </w:p>
          <w:p w14:paraId="23DD123E" w14:textId="25EE955B" w:rsidR="00282386" w:rsidRPr="00BE50B5" w:rsidRDefault="00282386" w:rsidP="00996C4F">
            <w:pPr>
              <w:pStyle w:val="ListParagraph"/>
              <w:numPr>
                <w:ilvl w:val="0"/>
                <w:numId w:val="132"/>
              </w:numPr>
              <w:tabs>
                <w:tab w:val="left" w:pos="350"/>
                <w:tab w:val="left" w:pos="492"/>
              </w:tabs>
              <w:ind w:left="0" w:firstLine="0"/>
              <w:jc w:val="both"/>
              <w:rPr>
                <w:rFonts w:ascii="Times New Roman" w:hAnsi="Times New Roman" w:cs="Times New Roman"/>
              </w:rPr>
            </w:pPr>
            <w:r w:rsidRPr="00BE50B5">
              <w:rPr>
                <w:rFonts w:ascii="Times New Roman" w:hAnsi="Times New Roman" w:cs="Times New Roman"/>
              </w:rPr>
              <w:t xml:space="preserve">sudaro sąlygas mokymų dalyviams </w:t>
            </w:r>
            <w:r w:rsidR="00F44A04">
              <w:rPr>
                <w:rFonts w:ascii="Times New Roman" w:hAnsi="Times New Roman" w:cs="Times New Roman"/>
              </w:rPr>
              <w:t>vis</w:t>
            </w:r>
            <w:r w:rsidRPr="00BE50B5">
              <w:rPr>
                <w:rFonts w:ascii="Times New Roman" w:hAnsi="Times New Roman" w:cs="Times New Roman"/>
              </w:rPr>
              <w:t>avertiškai dalyvauti</w:t>
            </w:r>
            <w:r w:rsidR="001C07E0">
              <w:rPr>
                <w:rFonts w:ascii="Times New Roman" w:hAnsi="Times New Roman" w:cs="Times New Roman"/>
              </w:rPr>
              <w:t xml:space="preserve"> </w:t>
            </w:r>
            <w:r w:rsidRPr="00BE50B5">
              <w:rPr>
                <w:rFonts w:ascii="Times New Roman" w:hAnsi="Times New Roman" w:cs="Times New Roman"/>
              </w:rPr>
              <w:t>mokymuose</w:t>
            </w:r>
            <w:r w:rsidR="002E3AD5">
              <w:rPr>
                <w:rFonts w:ascii="Times New Roman" w:hAnsi="Times New Roman" w:cs="Times New Roman"/>
              </w:rPr>
              <w:t>.</w:t>
            </w:r>
          </w:p>
          <w:p w14:paraId="7311A631" w14:textId="77777777" w:rsidR="00282386" w:rsidRPr="00BE50B5" w:rsidRDefault="00282386" w:rsidP="000C4D83">
            <w:pPr>
              <w:tabs>
                <w:tab w:val="left" w:pos="350"/>
                <w:tab w:val="left" w:pos="492"/>
              </w:tabs>
              <w:jc w:val="both"/>
              <w:rPr>
                <w:rFonts w:ascii="Times New Roman" w:hAnsi="Times New Roman" w:cs="Times New Roman"/>
              </w:rPr>
            </w:pPr>
          </w:p>
        </w:tc>
        <w:tc>
          <w:tcPr>
            <w:tcW w:w="2092" w:type="pct"/>
            <w:tcBorders>
              <w:top w:val="single" w:sz="4" w:space="0" w:color="auto"/>
              <w:left w:val="single" w:sz="4" w:space="0" w:color="auto"/>
              <w:bottom w:val="single" w:sz="4" w:space="0" w:color="auto"/>
              <w:right w:val="single" w:sz="4" w:space="0" w:color="auto"/>
            </w:tcBorders>
          </w:tcPr>
          <w:p w14:paraId="0721A58F" w14:textId="77777777" w:rsidR="00282386" w:rsidRPr="00BE50B5" w:rsidRDefault="00282386" w:rsidP="000C4D83">
            <w:pPr>
              <w:jc w:val="both"/>
              <w:rPr>
                <w:rFonts w:ascii="Times New Roman" w:hAnsi="Times New Roman" w:cs="Times New Roman"/>
                <w:b/>
                <w:bCs/>
              </w:rPr>
            </w:pPr>
            <w:r w:rsidRPr="00BE50B5">
              <w:rPr>
                <w:rFonts w:ascii="Times New Roman" w:hAnsi="Times New Roman" w:cs="Times New Roman"/>
                <w:b/>
                <w:bCs/>
              </w:rPr>
              <w:t>Etapo metu parengta dokumentacija ir pasiekti rezultatai:</w:t>
            </w:r>
          </w:p>
          <w:p w14:paraId="311D5F4B" w14:textId="77E6A51B" w:rsidR="002E3AD5" w:rsidRDefault="00282386" w:rsidP="00996C4F">
            <w:pPr>
              <w:pStyle w:val="ListParagraph"/>
              <w:numPr>
                <w:ilvl w:val="0"/>
                <w:numId w:val="132"/>
              </w:numPr>
              <w:ind w:left="88" w:firstLine="0"/>
              <w:jc w:val="both"/>
              <w:rPr>
                <w:rFonts w:ascii="Times New Roman" w:hAnsi="Times New Roman" w:cs="Times New Roman"/>
              </w:rPr>
            </w:pPr>
            <w:r w:rsidRPr="00BE50B5">
              <w:rPr>
                <w:rFonts w:ascii="Times New Roman" w:hAnsi="Times New Roman" w:cs="Times New Roman"/>
              </w:rPr>
              <w:t>Parengtas mokymų planas, aprašantis mokymų veiklas, dalyvių grupes, išskiriant mokymų temas pagal naudotojų vaidmenis ir numatant atskirai mokymus sistemos priežiūrą ir administravimą vykdysiantiems specialistams, bei kitą aktualią informaciją. Dokumente turi būti aprašytas mokymų kursų organizavimas, pateikti detalūs mokymų planai / grafikai,</w:t>
            </w:r>
            <w:r w:rsidR="001C07E0">
              <w:rPr>
                <w:rFonts w:ascii="Times New Roman" w:hAnsi="Times New Roman" w:cs="Times New Roman"/>
              </w:rPr>
              <w:t xml:space="preserve"> </w:t>
            </w:r>
            <w:r w:rsidRPr="00BE50B5">
              <w:rPr>
                <w:rFonts w:ascii="Times New Roman" w:hAnsi="Times New Roman" w:cs="Times New Roman"/>
              </w:rPr>
              <w:t>mokymų vietos, nurodytos mokymų priemonės, mokymams reikalingi resursai, pateiktas mokymų rengimų užduočių planas, mokymų kursų įvertinimo kriterijai</w:t>
            </w:r>
            <w:r w:rsidR="002E3AD5">
              <w:rPr>
                <w:rFonts w:ascii="Times New Roman" w:hAnsi="Times New Roman" w:cs="Times New Roman"/>
              </w:rPr>
              <w:t>.</w:t>
            </w:r>
          </w:p>
          <w:p w14:paraId="10EA0530" w14:textId="12A827A7" w:rsidR="00282386" w:rsidRPr="002E3AD5" w:rsidRDefault="00282386" w:rsidP="00996C4F">
            <w:pPr>
              <w:pStyle w:val="ListParagraph"/>
              <w:numPr>
                <w:ilvl w:val="0"/>
                <w:numId w:val="132"/>
              </w:numPr>
              <w:ind w:left="88" w:firstLine="0"/>
              <w:jc w:val="both"/>
              <w:rPr>
                <w:rFonts w:ascii="Times New Roman" w:hAnsi="Times New Roman" w:cs="Times New Roman"/>
              </w:rPr>
            </w:pPr>
            <w:r w:rsidRPr="002E3AD5">
              <w:rPr>
                <w:rFonts w:ascii="Times New Roman" w:hAnsi="Times New Roman" w:cs="Times New Roman"/>
              </w:rPr>
              <w:t>Mokymų medžiaga apima metodinę medžiagą ir praktines užduotis</w:t>
            </w:r>
            <w:r w:rsidR="002E3AD5">
              <w:rPr>
                <w:rFonts w:ascii="Times New Roman" w:hAnsi="Times New Roman" w:cs="Times New Roman"/>
              </w:rPr>
              <w:t>.</w:t>
            </w:r>
          </w:p>
          <w:p w14:paraId="7CD5CA4A" w14:textId="4955845C" w:rsidR="00282386" w:rsidRPr="00BE50B5" w:rsidRDefault="00282386" w:rsidP="00996C4F">
            <w:pPr>
              <w:pStyle w:val="ListParagraph"/>
              <w:numPr>
                <w:ilvl w:val="0"/>
                <w:numId w:val="131"/>
              </w:numPr>
              <w:ind w:left="88" w:firstLine="0"/>
              <w:jc w:val="both"/>
              <w:rPr>
                <w:rFonts w:ascii="Times New Roman" w:hAnsi="Times New Roman" w:cs="Times New Roman"/>
              </w:rPr>
            </w:pPr>
            <w:r w:rsidRPr="00BE50B5">
              <w:rPr>
                <w:rFonts w:ascii="Times New Roman" w:hAnsi="Times New Roman" w:cs="Times New Roman"/>
              </w:rPr>
              <w:t xml:space="preserve">Parengtas </w:t>
            </w:r>
            <w:r w:rsidR="00105752">
              <w:rPr>
                <w:rFonts w:ascii="Times New Roman" w:hAnsi="Times New Roman" w:cs="Times New Roman"/>
              </w:rPr>
              <w:t>a</w:t>
            </w:r>
            <w:r w:rsidRPr="00BE50B5">
              <w:rPr>
                <w:rFonts w:ascii="Times New Roman" w:hAnsi="Times New Roman" w:cs="Times New Roman"/>
              </w:rPr>
              <w:t>dministratoriaus vadovas skirtas sistemų administratoriams ir taikomosios PĮ priežiūros specialistams, jame be kita ko turi būti pateiktos</w:t>
            </w:r>
            <w:r w:rsidR="001C07E0">
              <w:rPr>
                <w:rFonts w:ascii="Times New Roman" w:hAnsi="Times New Roman" w:cs="Times New Roman"/>
              </w:rPr>
              <w:t xml:space="preserve"> </w:t>
            </w:r>
            <w:r w:rsidRPr="00BE50B5">
              <w:rPr>
                <w:rFonts w:ascii="Times New Roman" w:hAnsi="Times New Roman" w:cs="Times New Roman"/>
              </w:rPr>
              <w:t xml:space="preserve">diegimo, atnaujinimo ir atstatymo (angl. </w:t>
            </w:r>
            <w:r w:rsidRPr="00625FAF">
              <w:rPr>
                <w:rFonts w:ascii="Times New Roman" w:hAnsi="Times New Roman" w:cs="Times New Roman"/>
                <w:i/>
                <w:iCs/>
              </w:rPr>
              <w:t>troubleshooting</w:t>
            </w:r>
            <w:r w:rsidRPr="00BE50B5">
              <w:rPr>
                <w:rFonts w:ascii="Times New Roman" w:hAnsi="Times New Roman" w:cs="Times New Roman"/>
              </w:rPr>
              <w:t>), naudotojų administravimo, konfigūravimo ir kitos sistemai prižiūrėti reikalingos funkcijos</w:t>
            </w:r>
            <w:r w:rsidR="00760F9B">
              <w:rPr>
                <w:rFonts w:ascii="Times New Roman" w:hAnsi="Times New Roman" w:cs="Times New Roman"/>
              </w:rPr>
              <w:t>.</w:t>
            </w:r>
          </w:p>
          <w:p w14:paraId="30BE8081" w14:textId="1C7D20C5" w:rsidR="00282386" w:rsidRPr="00BE50B5" w:rsidRDefault="00282386" w:rsidP="00996C4F">
            <w:pPr>
              <w:pStyle w:val="ListParagraph"/>
              <w:numPr>
                <w:ilvl w:val="0"/>
                <w:numId w:val="131"/>
              </w:numPr>
              <w:ind w:left="88" w:firstLine="0"/>
              <w:jc w:val="both"/>
              <w:rPr>
                <w:rFonts w:ascii="Times New Roman" w:hAnsi="Times New Roman" w:cs="Times New Roman"/>
              </w:rPr>
            </w:pPr>
            <w:r w:rsidRPr="00BE50B5">
              <w:rPr>
                <w:rFonts w:ascii="Times New Roman" w:hAnsi="Times New Roman" w:cs="Times New Roman"/>
              </w:rPr>
              <w:t xml:space="preserve">Parengtas </w:t>
            </w:r>
            <w:r w:rsidR="00105752">
              <w:rPr>
                <w:rFonts w:ascii="Times New Roman" w:hAnsi="Times New Roman" w:cs="Times New Roman"/>
              </w:rPr>
              <w:t>n</w:t>
            </w:r>
            <w:r w:rsidRPr="00BE50B5">
              <w:rPr>
                <w:rFonts w:ascii="Times New Roman" w:hAnsi="Times New Roman" w:cs="Times New Roman"/>
              </w:rPr>
              <w:t>audotojo vadovas,</w:t>
            </w:r>
            <w:r w:rsidR="00845DBD">
              <w:rPr>
                <w:rFonts w:ascii="Times New Roman" w:hAnsi="Times New Roman" w:cs="Times New Roman"/>
              </w:rPr>
              <w:t xml:space="preserve"> </w:t>
            </w:r>
            <w:r w:rsidRPr="00BE50B5">
              <w:rPr>
                <w:rFonts w:ascii="Times New Roman" w:hAnsi="Times New Roman" w:cs="Times New Roman"/>
              </w:rPr>
              <w:t>iliustruotas naudotojo sąsajos ekrano vaizdais</w:t>
            </w:r>
            <w:r w:rsidR="00760F9B">
              <w:rPr>
                <w:rFonts w:ascii="Times New Roman" w:hAnsi="Times New Roman" w:cs="Times New Roman"/>
              </w:rPr>
              <w:t>.</w:t>
            </w:r>
          </w:p>
          <w:p w14:paraId="1754A5DD" w14:textId="2E8C892C" w:rsidR="00282386" w:rsidRPr="00BE50B5" w:rsidRDefault="00282386" w:rsidP="00996C4F">
            <w:pPr>
              <w:pStyle w:val="ListParagraph"/>
              <w:numPr>
                <w:ilvl w:val="0"/>
                <w:numId w:val="131"/>
              </w:numPr>
              <w:ind w:left="88" w:firstLine="0"/>
              <w:jc w:val="both"/>
              <w:rPr>
                <w:rFonts w:ascii="Times New Roman" w:hAnsi="Times New Roman" w:cs="Times New Roman"/>
              </w:rPr>
            </w:pPr>
            <w:r w:rsidRPr="00BE50B5">
              <w:rPr>
                <w:rFonts w:ascii="Times New Roman" w:hAnsi="Times New Roman" w:cs="Times New Roman"/>
              </w:rPr>
              <w:t>Parengtas pagalbos vadovas</w:t>
            </w:r>
            <w:r w:rsidR="00760F9B">
              <w:rPr>
                <w:rFonts w:ascii="Times New Roman" w:hAnsi="Times New Roman" w:cs="Times New Roman"/>
              </w:rPr>
              <w:t>.</w:t>
            </w:r>
          </w:p>
          <w:p w14:paraId="256BD053" w14:textId="77777777" w:rsidR="00282386" w:rsidRPr="00BE50B5" w:rsidRDefault="00282386" w:rsidP="00996C4F">
            <w:pPr>
              <w:pStyle w:val="ListParagraph"/>
              <w:numPr>
                <w:ilvl w:val="0"/>
                <w:numId w:val="131"/>
              </w:numPr>
              <w:ind w:left="88" w:firstLine="0"/>
              <w:jc w:val="both"/>
              <w:rPr>
                <w:rFonts w:ascii="Times New Roman" w:hAnsi="Times New Roman" w:cs="Times New Roman"/>
              </w:rPr>
            </w:pPr>
            <w:r w:rsidRPr="00BE50B5">
              <w:rPr>
                <w:rFonts w:ascii="Times New Roman" w:hAnsi="Times New Roman" w:cs="Times New Roman"/>
              </w:rPr>
              <w:t>Paslaugų teikėjas įvykdė mokymus nurodytam naudotojų skaičiui.</w:t>
            </w:r>
          </w:p>
        </w:tc>
        <w:tc>
          <w:tcPr>
            <w:tcW w:w="587" w:type="pct"/>
            <w:tcBorders>
              <w:top w:val="single" w:sz="4" w:space="0" w:color="auto"/>
              <w:left w:val="single" w:sz="4" w:space="0" w:color="auto"/>
              <w:bottom w:val="single" w:sz="4" w:space="0" w:color="auto"/>
              <w:right w:val="single" w:sz="4" w:space="0" w:color="auto"/>
            </w:tcBorders>
          </w:tcPr>
          <w:p w14:paraId="3423CD1B" w14:textId="07E84415"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Etapo rezultatai turi būti pateikti ir suderinti su </w:t>
            </w:r>
            <w:r w:rsidR="00580DB1">
              <w:rPr>
                <w:rFonts w:ascii="Times New Roman" w:hAnsi="Times New Roman" w:cs="Times New Roman"/>
              </w:rPr>
              <w:t>URM</w:t>
            </w:r>
            <w:r w:rsidRPr="00BE50B5">
              <w:rPr>
                <w:rFonts w:ascii="Times New Roman" w:hAnsi="Times New Roman" w:cs="Times New Roman"/>
              </w:rPr>
              <w:t xml:space="preserve"> ne vėliau kaip per 2 sav. nuo Priėmimo testavimo etapo pabaigos.</w:t>
            </w:r>
          </w:p>
        </w:tc>
      </w:tr>
      <w:tr w:rsidR="00282386" w:rsidRPr="00BE50B5" w14:paraId="070C376F" w14:textId="77777777" w:rsidTr="118C7EF8">
        <w:tc>
          <w:tcPr>
            <w:tcW w:w="361" w:type="pct"/>
            <w:tcBorders>
              <w:top w:val="single" w:sz="4" w:space="0" w:color="auto"/>
              <w:left w:val="single" w:sz="4" w:space="0" w:color="auto"/>
              <w:bottom w:val="single" w:sz="4" w:space="0" w:color="auto"/>
              <w:right w:val="single" w:sz="4" w:space="0" w:color="auto"/>
            </w:tcBorders>
          </w:tcPr>
          <w:p w14:paraId="411E161C" w14:textId="77777777" w:rsidR="00282386" w:rsidRPr="00BE50B5" w:rsidRDefault="00282386" w:rsidP="00996C4F">
            <w:pPr>
              <w:pStyle w:val="Tablenumber"/>
              <w:numPr>
                <w:ilvl w:val="0"/>
                <w:numId w:val="115"/>
              </w:numPr>
              <w:ind w:right="-108" w:hanging="681"/>
              <w:rPr>
                <w:kern w:val="2"/>
                <w14:ligatures w14:val="standardContextual"/>
              </w:rPr>
            </w:pPr>
          </w:p>
        </w:tc>
        <w:tc>
          <w:tcPr>
            <w:tcW w:w="747" w:type="pct"/>
            <w:tcBorders>
              <w:top w:val="single" w:sz="4" w:space="0" w:color="auto"/>
              <w:left w:val="single" w:sz="4" w:space="0" w:color="auto"/>
              <w:bottom w:val="single" w:sz="4" w:space="0" w:color="auto"/>
              <w:right w:val="single" w:sz="4" w:space="0" w:color="auto"/>
            </w:tcBorders>
          </w:tcPr>
          <w:p w14:paraId="3A430AB0" w14:textId="77777777" w:rsidR="00282386" w:rsidRPr="00BE50B5" w:rsidRDefault="00282386" w:rsidP="000C4D83">
            <w:pPr>
              <w:jc w:val="both"/>
              <w:rPr>
                <w:rFonts w:ascii="Times New Roman" w:hAnsi="Times New Roman" w:cs="Times New Roman"/>
                <w:b/>
              </w:rPr>
            </w:pPr>
            <w:r w:rsidRPr="00BE50B5">
              <w:rPr>
                <w:rFonts w:ascii="Times New Roman" w:hAnsi="Times New Roman" w:cs="Times New Roman"/>
                <w:b/>
              </w:rPr>
              <w:t>Bandomoji eksploatacija</w:t>
            </w:r>
          </w:p>
        </w:tc>
        <w:tc>
          <w:tcPr>
            <w:tcW w:w="1213" w:type="pct"/>
            <w:tcBorders>
              <w:top w:val="single" w:sz="4" w:space="0" w:color="auto"/>
              <w:left w:val="single" w:sz="4" w:space="0" w:color="auto"/>
              <w:bottom w:val="single" w:sz="4" w:space="0" w:color="auto"/>
              <w:right w:val="single" w:sz="4" w:space="0" w:color="auto"/>
            </w:tcBorders>
          </w:tcPr>
          <w:p w14:paraId="38FDC599"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Paslaugų teikėjas:</w:t>
            </w:r>
          </w:p>
          <w:p w14:paraId="7A92593E"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teikia konsultacijas bandomosios eksploatacijos klausimais;</w:t>
            </w:r>
          </w:p>
          <w:p w14:paraId="5B76977B"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reaguoja ir pašalina eksploatacijos metu nustatytus defektus;</w:t>
            </w:r>
          </w:p>
          <w:p w14:paraId="6F9E428A" w14:textId="66B5C4B8"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 xml:space="preserve">užtikrina ekspertų konsultavimą </w:t>
            </w:r>
            <w:r w:rsidR="00580DB1">
              <w:rPr>
                <w:rFonts w:ascii="Times New Roman" w:hAnsi="Times New Roman" w:cs="Times New Roman"/>
              </w:rPr>
              <w:t>URM</w:t>
            </w:r>
            <w:r w:rsidRPr="00BE50B5">
              <w:rPr>
                <w:rFonts w:ascii="Times New Roman" w:hAnsi="Times New Roman" w:cs="Times New Roman"/>
              </w:rPr>
              <w:t xml:space="preserve"> darbuotojams;</w:t>
            </w:r>
          </w:p>
          <w:p w14:paraId="256BA7D0"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užtikrina KPVS duomenų integralumą ir vientisumą;</w:t>
            </w:r>
          </w:p>
          <w:p w14:paraId="2E119DD2"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atlieka reikiamus pakeitimus atsižvelgiant į atsparumo įsilaužimams ir našumo testavimo rezultatus (jeigu testavimai atlikti bandomosios eksploatacijos etape);</w:t>
            </w:r>
          </w:p>
          <w:p w14:paraId="74E05129" w14:textId="1B9F361D"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 xml:space="preserve">parengia ir su </w:t>
            </w:r>
            <w:r w:rsidR="00580DB1">
              <w:rPr>
                <w:rFonts w:ascii="Times New Roman" w:hAnsi="Times New Roman" w:cs="Times New Roman"/>
              </w:rPr>
              <w:t>URM</w:t>
            </w:r>
            <w:r w:rsidRPr="00BE50B5">
              <w:rPr>
                <w:rFonts w:ascii="Times New Roman" w:hAnsi="Times New Roman" w:cs="Times New Roman"/>
              </w:rPr>
              <w:t xml:space="preserve"> suderina garantinės priežiūros procedūros dokumentus.</w:t>
            </w:r>
          </w:p>
          <w:p w14:paraId="5C9683DC" w14:textId="77777777" w:rsidR="00282386" w:rsidRPr="00BE50B5" w:rsidRDefault="00282386" w:rsidP="000C4D83">
            <w:pPr>
              <w:tabs>
                <w:tab w:val="left" w:pos="350"/>
                <w:tab w:val="left" w:pos="492"/>
              </w:tabs>
              <w:jc w:val="both"/>
              <w:rPr>
                <w:rFonts w:ascii="Times New Roman" w:hAnsi="Times New Roman" w:cs="Times New Roman"/>
              </w:rPr>
            </w:pPr>
          </w:p>
          <w:p w14:paraId="154D7367" w14:textId="59B54215" w:rsidR="00282386" w:rsidRPr="00BE50B5" w:rsidRDefault="00580DB1" w:rsidP="000C4D83">
            <w:pPr>
              <w:tabs>
                <w:tab w:val="left" w:pos="350"/>
                <w:tab w:val="left" w:pos="492"/>
              </w:tabs>
              <w:jc w:val="both"/>
              <w:rPr>
                <w:rFonts w:ascii="Times New Roman" w:hAnsi="Times New Roman" w:cs="Times New Roman"/>
              </w:rPr>
            </w:pPr>
            <w:r>
              <w:rPr>
                <w:rFonts w:ascii="Times New Roman" w:hAnsi="Times New Roman" w:cs="Times New Roman"/>
              </w:rPr>
              <w:t>URM</w:t>
            </w:r>
            <w:r w:rsidR="00282386" w:rsidRPr="00BE50B5">
              <w:rPr>
                <w:rFonts w:ascii="Times New Roman" w:hAnsi="Times New Roman" w:cs="Times New Roman"/>
              </w:rPr>
              <w:t xml:space="preserve"> (pagal kompetenciją):</w:t>
            </w:r>
          </w:p>
          <w:p w14:paraId="57510025"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dirba su įdiegta KPVS;</w:t>
            </w:r>
          </w:p>
          <w:p w14:paraId="597F8174" w14:textId="66318AF6"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registruoja bandomosios eksploatacijos metu nustatytas klaidas</w:t>
            </w:r>
            <w:r w:rsidR="00760F9B">
              <w:rPr>
                <w:rFonts w:ascii="Times New Roman" w:hAnsi="Times New Roman" w:cs="Times New Roman"/>
              </w:rPr>
              <w:t>.</w:t>
            </w:r>
          </w:p>
          <w:p w14:paraId="0B961C35" w14:textId="77777777" w:rsidR="00282386" w:rsidRPr="00BE50B5" w:rsidRDefault="00282386" w:rsidP="000C4D83">
            <w:pPr>
              <w:tabs>
                <w:tab w:val="left" w:pos="350"/>
                <w:tab w:val="left" w:pos="492"/>
              </w:tabs>
              <w:jc w:val="both"/>
              <w:rPr>
                <w:rFonts w:ascii="Times New Roman" w:hAnsi="Times New Roman" w:cs="Times New Roman"/>
              </w:rPr>
            </w:pPr>
          </w:p>
          <w:p w14:paraId="18C4C14C" w14:textId="77777777" w:rsidR="00282386" w:rsidRPr="00BE50B5" w:rsidRDefault="00282386" w:rsidP="000C4D83">
            <w:pPr>
              <w:tabs>
                <w:tab w:val="left" w:pos="350"/>
                <w:tab w:val="left" w:pos="492"/>
              </w:tabs>
              <w:jc w:val="both"/>
              <w:rPr>
                <w:rFonts w:ascii="Times New Roman" w:hAnsi="Times New Roman" w:cs="Times New Roman"/>
              </w:rPr>
            </w:pPr>
          </w:p>
        </w:tc>
        <w:tc>
          <w:tcPr>
            <w:tcW w:w="2092" w:type="pct"/>
            <w:tcBorders>
              <w:top w:val="single" w:sz="4" w:space="0" w:color="auto"/>
              <w:left w:val="single" w:sz="4" w:space="0" w:color="auto"/>
              <w:bottom w:val="single" w:sz="4" w:space="0" w:color="auto"/>
              <w:right w:val="single" w:sz="4" w:space="0" w:color="auto"/>
            </w:tcBorders>
          </w:tcPr>
          <w:p w14:paraId="4F38423F" w14:textId="77777777" w:rsidR="00282386" w:rsidRPr="00BE50B5" w:rsidRDefault="00282386" w:rsidP="000C4D83">
            <w:pPr>
              <w:jc w:val="both"/>
              <w:rPr>
                <w:rFonts w:ascii="Times New Roman" w:hAnsi="Times New Roman" w:cs="Times New Roman"/>
                <w:b/>
                <w:bCs/>
              </w:rPr>
            </w:pPr>
            <w:r w:rsidRPr="00BE50B5">
              <w:rPr>
                <w:rFonts w:ascii="Times New Roman" w:hAnsi="Times New Roman" w:cs="Times New Roman"/>
                <w:b/>
                <w:bCs/>
              </w:rPr>
              <w:t>Etapo metu parengta dokumentacija ir pasiekti rezultatai:</w:t>
            </w:r>
          </w:p>
          <w:p w14:paraId="3C524939" w14:textId="567105FD" w:rsidR="00282386" w:rsidRPr="00BE50B5" w:rsidRDefault="00282386" w:rsidP="00996C4F">
            <w:pPr>
              <w:pStyle w:val="ListParagraph"/>
              <w:numPr>
                <w:ilvl w:val="0"/>
                <w:numId w:val="134"/>
              </w:numPr>
              <w:ind w:left="88" w:firstLine="0"/>
              <w:jc w:val="both"/>
              <w:rPr>
                <w:rFonts w:ascii="Times New Roman" w:hAnsi="Times New Roman" w:cs="Times New Roman"/>
              </w:rPr>
            </w:pPr>
            <w:r w:rsidRPr="00BE50B5">
              <w:rPr>
                <w:rFonts w:ascii="Times New Roman" w:hAnsi="Times New Roman" w:cs="Times New Roman"/>
              </w:rPr>
              <w:t>Parengti bandomosios eksploatacijos metodika ir planas</w:t>
            </w:r>
            <w:r w:rsidR="00760F9B">
              <w:rPr>
                <w:rFonts w:ascii="Times New Roman" w:hAnsi="Times New Roman" w:cs="Times New Roman"/>
              </w:rPr>
              <w:t>.</w:t>
            </w:r>
          </w:p>
          <w:p w14:paraId="3BCFDD7C" w14:textId="13B1D09E" w:rsidR="00282386" w:rsidRPr="00BE50B5" w:rsidRDefault="00282386" w:rsidP="00996C4F">
            <w:pPr>
              <w:pStyle w:val="ListParagraph"/>
              <w:numPr>
                <w:ilvl w:val="0"/>
                <w:numId w:val="134"/>
              </w:numPr>
              <w:ind w:left="88" w:firstLine="0"/>
              <w:jc w:val="both"/>
              <w:rPr>
                <w:rFonts w:ascii="Times New Roman" w:hAnsi="Times New Roman" w:cs="Times New Roman"/>
              </w:rPr>
            </w:pPr>
            <w:r w:rsidRPr="00BE50B5">
              <w:rPr>
                <w:rFonts w:ascii="Times New Roman" w:hAnsi="Times New Roman" w:cs="Times New Roman"/>
              </w:rPr>
              <w:t>Parengta bandomosios eksploatacijos ataskaita</w:t>
            </w:r>
            <w:r w:rsidR="00760F9B">
              <w:rPr>
                <w:rFonts w:ascii="Times New Roman" w:hAnsi="Times New Roman" w:cs="Times New Roman"/>
              </w:rPr>
              <w:t>.</w:t>
            </w:r>
          </w:p>
          <w:p w14:paraId="3070A65B" w14:textId="0DD896B0" w:rsidR="00282386" w:rsidRPr="00BE50B5" w:rsidRDefault="00BE7004" w:rsidP="00996C4F">
            <w:pPr>
              <w:pStyle w:val="ListParagraph"/>
              <w:numPr>
                <w:ilvl w:val="0"/>
                <w:numId w:val="134"/>
              </w:numPr>
              <w:ind w:left="88" w:firstLine="0"/>
              <w:jc w:val="both"/>
              <w:rPr>
                <w:rFonts w:ascii="Times New Roman" w:hAnsi="Times New Roman" w:cs="Times New Roman"/>
              </w:rPr>
            </w:pPr>
            <w:r w:rsidRPr="00BE50B5">
              <w:rPr>
                <w:rFonts w:ascii="Times New Roman" w:hAnsi="Times New Roman" w:cs="Times New Roman"/>
              </w:rPr>
              <w:t>Sėkmingai įvykdyta bandomoji eksploatacija</w:t>
            </w:r>
            <w:r>
              <w:rPr>
                <w:rFonts w:ascii="Times New Roman" w:hAnsi="Times New Roman" w:cs="Times New Roman"/>
              </w:rPr>
              <w:t>.</w:t>
            </w:r>
            <w:r w:rsidR="00435737">
              <w:rPr>
                <w:rFonts w:ascii="Times New Roman" w:hAnsi="Times New Roman" w:cs="Times New Roman"/>
              </w:rPr>
              <w:t xml:space="preserve"> </w:t>
            </w:r>
            <w:r w:rsidR="00282386" w:rsidRPr="00BE50B5">
              <w:rPr>
                <w:rFonts w:ascii="Times New Roman" w:hAnsi="Times New Roman" w:cs="Times New Roman"/>
              </w:rPr>
              <w:t>Pašalintos bandomosios eksploatacijos metu nustatytos klaidos. Paslaugų teikėjas bandomosios eksploatacijos metu pagal suderintą klaidų šalinimo grafiką turi šalinti visus KPVS trūkumus, užregistruotus bandomosios eksploatacijos problemų registre</w:t>
            </w:r>
            <w:r w:rsidR="00760F9B">
              <w:rPr>
                <w:rFonts w:ascii="Times New Roman" w:hAnsi="Times New Roman" w:cs="Times New Roman"/>
              </w:rPr>
              <w:t>.</w:t>
            </w:r>
          </w:p>
          <w:p w14:paraId="6CAAAF66" w14:textId="19EE2CCA" w:rsidR="00282386" w:rsidRPr="00BE50B5" w:rsidRDefault="00282386" w:rsidP="00996C4F">
            <w:pPr>
              <w:pStyle w:val="ListParagraph"/>
              <w:numPr>
                <w:ilvl w:val="0"/>
                <w:numId w:val="134"/>
              </w:numPr>
              <w:ind w:left="88" w:firstLine="0"/>
              <w:jc w:val="both"/>
              <w:rPr>
                <w:rFonts w:ascii="Times New Roman" w:hAnsi="Times New Roman" w:cs="Times New Roman"/>
              </w:rPr>
            </w:pPr>
            <w:r w:rsidRPr="00BE50B5">
              <w:rPr>
                <w:rFonts w:ascii="Times New Roman" w:hAnsi="Times New Roman" w:cs="Times New Roman"/>
              </w:rPr>
              <w:t>Suteiktos konsultacijos</w:t>
            </w:r>
            <w:r w:rsidR="00760F9B">
              <w:rPr>
                <w:rFonts w:ascii="Times New Roman" w:hAnsi="Times New Roman" w:cs="Times New Roman"/>
              </w:rPr>
              <w:t>.</w:t>
            </w:r>
          </w:p>
          <w:p w14:paraId="0861DBAA" w14:textId="339E1915" w:rsidR="00282386" w:rsidRPr="00BE50B5" w:rsidRDefault="00282386" w:rsidP="00996C4F">
            <w:pPr>
              <w:pStyle w:val="ListParagraph"/>
              <w:numPr>
                <w:ilvl w:val="0"/>
                <w:numId w:val="134"/>
              </w:numPr>
              <w:ind w:left="88" w:firstLine="0"/>
              <w:jc w:val="both"/>
              <w:rPr>
                <w:rFonts w:ascii="Times New Roman" w:hAnsi="Times New Roman" w:cs="Times New Roman"/>
              </w:rPr>
            </w:pPr>
            <w:r w:rsidRPr="00BE50B5">
              <w:rPr>
                <w:rFonts w:ascii="Times New Roman" w:hAnsi="Times New Roman" w:cs="Times New Roman"/>
              </w:rPr>
              <w:t xml:space="preserve">Parengtas garantinės priežiūros procedūros dokumentas (įskaitant KPVS pakeitimų valdymo procedūrą). Dokumente turi būti aprašytas garantinės priežiūros teikimo būdas, detalizuotos garantinės priežiūros teikimo sąlygos, Paslaugų teikėjo atsakomybė, </w:t>
            </w:r>
            <w:r w:rsidR="00580DB1">
              <w:rPr>
                <w:rFonts w:ascii="Times New Roman" w:hAnsi="Times New Roman" w:cs="Times New Roman"/>
              </w:rPr>
              <w:t>URM</w:t>
            </w:r>
            <w:r w:rsidRPr="00BE50B5">
              <w:rPr>
                <w:rFonts w:ascii="Times New Roman" w:hAnsi="Times New Roman" w:cs="Times New Roman"/>
              </w:rPr>
              <w:t xml:space="preserve"> atsakomybė, kontaktinė informacija, papildomos tvarkos (eskalavimo, klaidų registravimo, konsultavimo)</w:t>
            </w:r>
            <w:r w:rsidR="00760F9B">
              <w:rPr>
                <w:rFonts w:ascii="Times New Roman" w:hAnsi="Times New Roman" w:cs="Times New Roman"/>
              </w:rPr>
              <w:t>.</w:t>
            </w:r>
          </w:p>
          <w:p w14:paraId="2D34C7A0" w14:textId="7F40F6F5" w:rsidR="00282386" w:rsidRPr="00BE50B5" w:rsidRDefault="00282386" w:rsidP="00996C4F">
            <w:pPr>
              <w:pStyle w:val="ListParagraph"/>
              <w:numPr>
                <w:ilvl w:val="0"/>
                <w:numId w:val="134"/>
              </w:numPr>
              <w:ind w:left="88" w:firstLine="0"/>
              <w:jc w:val="both"/>
              <w:rPr>
                <w:rFonts w:ascii="Times New Roman" w:hAnsi="Times New Roman" w:cs="Times New Roman"/>
              </w:rPr>
            </w:pPr>
            <w:r w:rsidRPr="00BE50B5">
              <w:rPr>
                <w:rFonts w:ascii="Times New Roman" w:hAnsi="Times New Roman" w:cs="Times New Roman"/>
              </w:rPr>
              <w:t>Atlikti reikiami pakeitimai atsižvelgiant į atsparumo įsilaužimams ir našumo testavimo rezultatus</w:t>
            </w:r>
            <w:r w:rsidR="00760F9B">
              <w:rPr>
                <w:rFonts w:ascii="Times New Roman" w:hAnsi="Times New Roman" w:cs="Times New Roman"/>
              </w:rPr>
              <w:t>.</w:t>
            </w:r>
          </w:p>
          <w:p w14:paraId="5CDB07CF" w14:textId="0BC2BB69" w:rsidR="00282386" w:rsidRPr="00BE50B5" w:rsidRDefault="00580DB1" w:rsidP="00996C4F">
            <w:pPr>
              <w:pStyle w:val="ListParagraph"/>
              <w:numPr>
                <w:ilvl w:val="0"/>
                <w:numId w:val="134"/>
              </w:numPr>
              <w:ind w:left="88" w:firstLine="0"/>
              <w:jc w:val="both"/>
              <w:rPr>
                <w:rFonts w:ascii="Times New Roman" w:hAnsi="Times New Roman" w:cs="Times New Roman"/>
              </w:rPr>
            </w:pPr>
            <w:r>
              <w:rPr>
                <w:rFonts w:ascii="Times New Roman" w:hAnsi="Times New Roman" w:cs="Times New Roman"/>
              </w:rPr>
              <w:t>URM</w:t>
            </w:r>
            <w:r w:rsidR="00282386" w:rsidRPr="00BE50B5">
              <w:rPr>
                <w:rFonts w:ascii="Times New Roman" w:hAnsi="Times New Roman" w:cs="Times New Roman"/>
              </w:rPr>
              <w:t xml:space="preserve"> pateikti sukurtos programinės įrangos išeities kodai (</w:t>
            </w:r>
            <w:r w:rsidR="00625FAF">
              <w:rPr>
                <w:rFonts w:ascii="Times New Roman" w:hAnsi="Times New Roman" w:cs="Times New Roman"/>
              </w:rPr>
              <w:t xml:space="preserve">angl. </w:t>
            </w:r>
            <w:r w:rsidR="00282386" w:rsidRPr="00625FAF">
              <w:rPr>
                <w:rFonts w:ascii="Times New Roman" w:hAnsi="Times New Roman" w:cs="Times New Roman"/>
                <w:i/>
                <w:iCs/>
              </w:rPr>
              <w:t>source codes</w:t>
            </w:r>
            <w:r w:rsidR="00282386" w:rsidRPr="00BE50B5">
              <w:rPr>
                <w:rFonts w:ascii="Times New Roman" w:hAnsi="Times New Roman" w:cs="Times New Roman"/>
              </w:rPr>
              <w:t>) bei kompiliavimo ir diegimo scenarijai, standartinės programinės įrangos instaliavimo ir konfigūravimo failai ir instrukcijos</w:t>
            </w:r>
            <w:r w:rsidR="00760F9B">
              <w:rPr>
                <w:rFonts w:ascii="Times New Roman" w:hAnsi="Times New Roman" w:cs="Times New Roman"/>
              </w:rPr>
              <w:t>.</w:t>
            </w:r>
          </w:p>
          <w:p w14:paraId="59C7835D" w14:textId="283A1CB2" w:rsidR="00282386" w:rsidRPr="00BE50B5" w:rsidRDefault="00282386" w:rsidP="00996C4F">
            <w:pPr>
              <w:pStyle w:val="ListParagraph"/>
              <w:numPr>
                <w:ilvl w:val="0"/>
                <w:numId w:val="134"/>
              </w:numPr>
              <w:ind w:left="88" w:firstLine="0"/>
              <w:jc w:val="both"/>
              <w:rPr>
                <w:rFonts w:ascii="Times New Roman" w:hAnsi="Times New Roman" w:cs="Times New Roman"/>
              </w:rPr>
            </w:pPr>
            <w:r w:rsidRPr="00BE50B5">
              <w:rPr>
                <w:rFonts w:ascii="Times New Roman" w:hAnsi="Times New Roman" w:cs="Times New Roman"/>
              </w:rPr>
              <w:t>Pagal bandomosios eksploatacijos metu gautas pastabas (jei tokių būtų) atnaujinti Naudotojo ir Administratoriaus vadovai, Techninės architektūros dokumentai, mokymų medžiaga)</w:t>
            </w:r>
            <w:r w:rsidR="00760F9B">
              <w:rPr>
                <w:rFonts w:ascii="Times New Roman" w:hAnsi="Times New Roman" w:cs="Times New Roman"/>
              </w:rPr>
              <w:t>.</w:t>
            </w:r>
          </w:p>
          <w:p w14:paraId="56076797" w14:textId="35755E81" w:rsidR="00282386" w:rsidRPr="00140CD3" w:rsidRDefault="00282386" w:rsidP="00996C4F">
            <w:pPr>
              <w:pStyle w:val="ListParagraph"/>
              <w:numPr>
                <w:ilvl w:val="0"/>
                <w:numId w:val="134"/>
              </w:numPr>
              <w:ind w:left="88" w:firstLine="0"/>
              <w:jc w:val="both"/>
              <w:rPr>
                <w:rFonts w:ascii="Times New Roman" w:hAnsi="Times New Roman" w:cs="Times New Roman"/>
                <w:color w:val="000000" w:themeColor="text1"/>
              </w:rPr>
            </w:pPr>
            <w:r w:rsidRPr="00140CD3">
              <w:rPr>
                <w:rFonts w:ascii="Times New Roman" w:hAnsi="Times New Roman" w:cs="Times New Roman"/>
                <w:color w:val="000000" w:themeColor="text1"/>
              </w:rPr>
              <w:t>Galutinė Sutarties įvykdymo ataskaita</w:t>
            </w:r>
            <w:r w:rsidR="00760F9B" w:rsidRPr="00140CD3">
              <w:rPr>
                <w:rFonts w:ascii="Times New Roman" w:hAnsi="Times New Roman" w:cs="Times New Roman"/>
                <w:color w:val="000000" w:themeColor="text1"/>
              </w:rPr>
              <w:t>.</w:t>
            </w:r>
          </w:p>
          <w:p w14:paraId="751DFFC4" w14:textId="77777777" w:rsidR="00282386" w:rsidRPr="00BE50B5" w:rsidRDefault="00282386" w:rsidP="00996C4F">
            <w:pPr>
              <w:pStyle w:val="ListParagraph"/>
              <w:numPr>
                <w:ilvl w:val="0"/>
                <w:numId w:val="134"/>
              </w:numPr>
              <w:ind w:left="88" w:firstLine="0"/>
              <w:jc w:val="both"/>
              <w:rPr>
                <w:rFonts w:ascii="Times New Roman" w:hAnsi="Times New Roman" w:cs="Times New Roman"/>
              </w:rPr>
            </w:pPr>
            <w:r w:rsidRPr="00140CD3">
              <w:rPr>
                <w:rFonts w:ascii="Times New Roman" w:hAnsi="Times New Roman" w:cs="Times New Roman"/>
                <w:color w:val="000000" w:themeColor="text1"/>
              </w:rPr>
              <w:t>KPVS priežiūros reglamentas. Priežiūros reglamento projektas turės būti parengtas atsižvelgiant į šiuolaikines IS priežiūros gerąsias praktikas ir reikalavimus.</w:t>
            </w:r>
          </w:p>
        </w:tc>
        <w:tc>
          <w:tcPr>
            <w:tcW w:w="587" w:type="pct"/>
            <w:tcBorders>
              <w:top w:val="single" w:sz="4" w:space="0" w:color="auto"/>
              <w:left w:val="single" w:sz="4" w:space="0" w:color="auto"/>
              <w:bottom w:val="single" w:sz="4" w:space="0" w:color="auto"/>
              <w:right w:val="single" w:sz="4" w:space="0" w:color="auto"/>
            </w:tcBorders>
          </w:tcPr>
          <w:p w14:paraId="1AEA0255" w14:textId="306F054A"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Etapo rezultatai turi būti pateikti ir suderinti su </w:t>
            </w:r>
            <w:r w:rsidR="00580DB1">
              <w:rPr>
                <w:rFonts w:ascii="Times New Roman" w:hAnsi="Times New Roman" w:cs="Times New Roman"/>
              </w:rPr>
              <w:t>URM</w:t>
            </w:r>
            <w:r w:rsidRPr="00BE50B5">
              <w:rPr>
                <w:rFonts w:ascii="Times New Roman" w:hAnsi="Times New Roman" w:cs="Times New Roman"/>
              </w:rPr>
              <w:t xml:space="preserve"> ne vėliau kaip per 1 </w:t>
            </w:r>
            <w:r w:rsidR="00D553A9" w:rsidRPr="00BE50B5">
              <w:rPr>
                <w:rFonts w:ascii="Times New Roman" w:hAnsi="Times New Roman" w:cs="Times New Roman"/>
              </w:rPr>
              <w:t>mėn</w:t>
            </w:r>
            <w:r w:rsidRPr="00BE50B5">
              <w:rPr>
                <w:rFonts w:ascii="Times New Roman" w:hAnsi="Times New Roman" w:cs="Times New Roman"/>
              </w:rPr>
              <w:t>. nuo Diegimo gamybinėje aplinkoje etapo pabaigos.</w:t>
            </w:r>
          </w:p>
          <w:p w14:paraId="1E684196" w14:textId="77777777" w:rsidR="00282386" w:rsidRPr="00BE50B5" w:rsidRDefault="00282386" w:rsidP="000C4D83">
            <w:pPr>
              <w:jc w:val="both"/>
              <w:rPr>
                <w:rFonts w:ascii="Times New Roman" w:hAnsi="Times New Roman" w:cs="Times New Roman"/>
              </w:rPr>
            </w:pPr>
          </w:p>
          <w:p w14:paraId="20A8CEA4"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Garantinės priežiūros procedūros dokumentas turi būti pateiktas likus 1 kalendoriniam mėnesiui iki projekto įgyvendinimo pabaigos.</w:t>
            </w:r>
          </w:p>
        </w:tc>
      </w:tr>
      <w:tr w:rsidR="00282386" w:rsidRPr="00BE50B5" w14:paraId="3952E5DA" w14:textId="77777777" w:rsidTr="118C7EF8">
        <w:tc>
          <w:tcPr>
            <w:tcW w:w="361" w:type="pct"/>
            <w:tcBorders>
              <w:top w:val="single" w:sz="4" w:space="0" w:color="auto"/>
              <w:left w:val="single" w:sz="4" w:space="0" w:color="auto"/>
              <w:bottom w:val="single" w:sz="4" w:space="0" w:color="auto"/>
              <w:right w:val="single" w:sz="4" w:space="0" w:color="auto"/>
            </w:tcBorders>
          </w:tcPr>
          <w:p w14:paraId="7AB7463B" w14:textId="77777777" w:rsidR="00282386" w:rsidRPr="00BE50B5" w:rsidRDefault="00282386" w:rsidP="00996C4F">
            <w:pPr>
              <w:pStyle w:val="Tablenumber"/>
              <w:numPr>
                <w:ilvl w:val="0"/>
                <w:numId w:val="115"/>
              </w:numPr>
              <w:ind w:right="-108" w:hanging="681"/>
              <w:rPr>
                <w:kern w:val="2"/>
                <w14:ligatures w14:val="standardContextual"/>
              </w:rPr>
            </w:pPr>
          </w:p>
        </w:tc>
        <w:tc>
          <w:tcPr>
            <w:tcW w:w="747" w:type="pct"/>
            <w:tcBorders>
              <w:top w:val="single" w:sz="4" w:space="0" w:color="auto"/>
              <w:left w:val="single" w:sz="4" w:space="0" w:color="auto"/>
              <w:bottom w:val="single" w:sz="4" w:space="0" w:color="auto"/>
              <w:right w:val="single" w:sz="4" w:space="0" w:color="auto"/>
            </w:tcBorders>
          </w:tcPr>
          <w:p w14:paraId="640E4C61" w14:textId="77777777" w:rsidR="00282386" w:rsidRPr="00BE50B5" w:rsidRDefault="00282386" w:rsidP="000C4D83">
            <w:pPr>
              <w:jc w:val="both"/>
              <w:rPr>
                <w:rFonts w:ascii="Times New Roman" w:hAnsi="Times New Roman" w:cs="Times New Roman"/>
                <w:b/>
              </w:rPr>
            </w:pPr>
            <w:r w:rsidRPr="00BE50B5">
              <w:rPr>
                <w:rFonts w:ascii="Times New Roman" w:hAnsi="Times New Roman" w:cs="Times New Roman"/>
                <w:b/>
              </w:rPr>
              <w:t>IS pridavimas</w:t>
            </w:r>
          </w:p>
        </w:tc>
        <w:tc>
          <w:tcPr>
            <w:tcW w:w="1213" w:type="pct"/>
            <w:tcBorders>
              <w:top w:val="single" w:sz="4" w:space="0" w:color="auto"/>
              <w:left w:val="single" w:sz="4" w:space="0" w:color="auto"/>
              <w:bottom w:val="single" w:sz="4" w:space="0" w:color="auto"/>
              <w:right w:val="single" w:sz="4" w:space="0" w:color="auto"/>
            </w:tcBorders>
          </w:tcPr>
          <w:p w14:paraId="13950453"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Paslaugų teikėjas:</w:t>
            </w:r>
          </w:p>
          <w:p w14:paraId="56D3AAE2" w14:textId="4DD9F485"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 xml:space="preserve">parengia ir </w:t>
            </w:r>
            <w:r w:rsidR="00580DB1">
              <w:rPr>
                <w:rFonts w:ascii="Times New Roman" w:hAnsi="Times New Roman" w:cs="Times New Roman"/>
              </w:rPr>
              <w:t>URM</w:t>
            </w:r>
            <w:r w:rsidRPr="00BE50B5">
              <w:rPr>
                <w:rFonts w:ascii="Times New Roman" w:hAnsi="Times New Roman" w:cs="Times New Roman"/>
              </w:rPr>
              <w:t xml:space="preserve"> pateikia galutinį perdavimo</w:t>
            </w:r>
            <w:r w:rsidR="000555C9">
              <w:rPr>
                <w:rFonts w:ascii="Times New Roman" w:hAnsi="Times New Roman" w:cs="Times New Roman"/>
              </w:rPr>
              <w:t>–</w:t>
            </w:r>
            <w:r w:rsidRPr="00BE50B5">
              <w:rPr>
                <w:rFonts w:ascii="Times New Roman" w:hAnsi="Times New Roman" w:cs="Times New Roman"/>
              </w:rPr>
              <w:t>priėmimo aktą;</w:t>
            </w:r>
          </w:p>
          <w:p w14:paraId="114F8BED" w14:textId="03DC3E86"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r>
            <w:r w:rsidR="00580DB1">
              <w:rPr>
                <w:rFonts w:ascii="Times New Roman" w:hAnsi="Times New Roman" w:cs="Times New Roman"/>
              </w:rPr>
              <w:t>URM</w:t>
            </w:r>
            <w:r w:rsidRPr="00BE50B5">
              <w:rPr>
                <w:rFonts w:ascii="Times New Roman" w:hAnsi="Times New Roman" w:cs="Times New Roman"/>
              </w:rPr>
              <w:t xml:space="preserve"> pateikia visų atnaujintų dokumentų galutines suderintas versijas;</w:t>
            </w:r>
          </w:p>
          <w:p w14:paraId="33B7C52F" w14:textId="26B0BF28"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r>
            <w:r w:rsidR="00580DB1">
              <w:rPr>
                <w:rFonts w:ascii="Times New Roman" w:hAnsi="Times New Roman" w:cs="Times New Roman"/>
              </w:rPr>
              <w:t>URM</w:t>
            </w:r>
            <w:r w:rsidRPr="00BE50B5">
              <w:rPr>
                <w:rFonts w:ascii="Times New Roman" w:hAnsi="Times New Roman" w:cs="Times New Roman"/>
              </w:rPr>
              <w:t xml:space="preserve"> perduoda sukurtos programinės įrangos išeities tekstus.</w:t>
            </w:r>
          </w:p>
          <w:p w14:paraId="2C147DDB" w14:textId="77777777" w:rsidR="00282386" w:rsidRPr="00BE50B5" w:rsidRDefault="00282386" w:rsidP="000C4D83">
            <w:pPr>
              <w:tabs>
                <w:tab w:val="left" w:pos="350"/>
                <w:tab w:val="left" w:pos="492"/>
              </w:tabs>
              <w:jc w:val="both"/>
              <w:rPr>
                <w:rFonts w:ascii="Times New Roman" w:hAnsi="Times New Roman" w:cs="Times New Roman"/>
              </w:rPr>
            </w:pPr>
          </w:p>
        </w:tc>
        <w:tc>
          <w:tcPr>
            <w:tcW w:w="2092" w:type="pct"/>
            <w:tcBorders>
              <w:top w:val="single" w:sz="4" w:space="0" w:color="auto"/>
              <w:left w:val="single" w:sz="4" w:space="0" w:color="auto"/>
              <w:bottom w:val="single" w:sz="4" w:space="0" w:color="auto"/>
              <w:right w:val="single" w:sz="4" w:space="0" w:color="auto"/>
            </w:tcBorders>
          </w:tcPr>
          <w:p w14:paraId="292D15F9" w14:textId="77777777" w:rsidR="00282386" w:rsidRPr="00BE50B5" w:rsidRDefault="00282386" w:rsidP="000C4D83">
            <w:pPr>
              <w:jc w:val="both"/>
              <w:rPr>
                <w:rFonts w:ascii="Times New Roman" w:hAnsi="Times New Roman" w:cs="Times New Roman"/>
                <w:b/>
                <w:bCs/>
              </w:rPr>
            </w:pPr>
            <w:r w:rsidRPr="00BE50B5">
              <w:rPr>
                <w:rFonts w:ascii="Times New Roman" w:hAnsi="Times New Roman" w:cs="Times New Roman"/>
                <w:b/>
                <w:bCs/>
              </w:rPr>
              <w:t>Etapo metu parengta dokumentacija ir pasiekti rezultatai:</w:t>
            </w:r>
          </w:p>
          <w:p w14:paraId="41B0BC03" w14:textId="0BFA3F48" w:rsidR="00282386" w:rsidRPr="00BE50B5" w:rsidRDefault="00282386" w:rsidP="00996C4F">
            <w:pPr>
              <w:pStyle w:val="ListParagraph"/>
              <w:numPr>
                <w:ilvl w:val="0"/>
                <w:numId w:val="135"/>
              </w:numPr>
              <w:ind w:left="88" w:firstLine="0"/>
              <w:jc w:val="both"/>
              <w:rPr>
                <w:rFonts w:ascii="Times New Roman" w:hAnsi="Times New Roman" w:cs="Times New Roman"/>
              </w:rPr>
            </w:pPr>
            <w:r w:rsidRPr="00BE50B5">
              <w:rPr>
                <w:rFonts w:ascii="Times New Roman" w:hAnsi="Times New Roman" w:cs="Times New Roman"/>
              </w:rPr>
              <w:t>Pasirašytas galutinis perdavimo</w:t>
            </w:r>
            <w:r w:rsidR="000555C9">
              <w:rPr>
                <w:rFonts w:ascii="Times New Roman" w:hAnsi="Times New Roman" w:cs="Times New Roman"/>
              </w:rPr>
              <w:t>–</w:t>
            </w:r>
            <w:r w:rsidRPr="00BE50B5">
              <w:rPr>
                <w:rFonts w:ascii="Times New Roman" w:hAnsi="Times New Roman" w:cs="Times New Roman"/>
              </w:rPr>
              <w:t>priėmimo aktas.</w:t>
            </w:r>
          </w:p>
        </w:tc>
        <w:tc>
          <w:tcPr>
            <w:tcW w:w="587" w:type="pct"/>
            <w:tcBorders>
              <w:top w:val="single" w:sz="4" w:space="0" w:color="auto"/>
              <w:left w:val="single" w:sz="4" w:space="0" w:color="auto"/>
              <w:bottom w:val="single" w:sz="4" w:space="0" w:color="auto"/>
              <w:right w:val="single" w:sz="4" w:space="0" w:color="auto"/>
            </w:tcBorders>
          </w:tcPr>
          <w:p w14:paraId="34298EAA" w14:textId="56671CDF"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Etapo rezultatai turi būti pateikti ir suderinti su </w:t>
            </w:r>
            <w:r w:rsidR="00580DB1">
              <w:rPr>
                <w:rFonts w:ascii="Times New Roman" w:hAnsi="Times New Roman" w:cs="Times New Roman"/>
              </w:rPr>
              <w:t>URM</w:t>
            </w:r>
            <w:r w:rsidRPr="00BE50B5">
              <w:rPr>
                <w:rFonts w:ascii="Times New Roman" w:hAnsi="Times New Roman" w:cs="Times New Roman"/>
              </w:rPr>
              <w:t xml:space="preserve"> ne vėliau kaip per 1 mėn. nuo Bandomosios eksploatacijos etapo pabaigos.</w:t>
            </w:r>
          </w:p>
        </w:tc>
      </w:tr>
      <w:tr w:rsidR="00282386" w:rsidRPr="00BE50B5" w14:paraId="4843C7CD" w14:textId="77777777" w:rsidTr="118C7EF8">
        <w:tc>
          <w:tcPr>
            <w:tcW w:w="361" w:type="pct"/>
            <w:tcBorders>
              <w:top w:val="single" w:sz="4" w:space="0" w:color="auto"/>
              <w:left w:val="single" w:sz="4" w:space="0" w:color="auto"/>
              <w:bottom w:val="single" w:sz="4" w:space="0" w:color="auto"/>
              <w:right w:val="single" w:sz="4" w:space="0" w:color="auto"/>
            </w:tcBorders>
          </w:tcPr>
          <w:p w14:paraId="3C48AAB9" w14:textId="77777777" w:rsidR="00282386" w:rsidRPr="00BE50B5" w:rsidRDefault="00282386" w:rsidP="00996C4F">
            <w:pPr>
              <w:pStyle w:val="Tablenumber"/>
              <w:numPr>
                <w:ilvl w:val="0"/>
                <w:numId w:val="115"/>
              </w:numPr>
              <w:ind w:right="-108" w:hanging="681"/>
              <w:rPr>
                <w:kern w:val="2"/>
                <w14:ligatures w14:val="standardContextual"/>
              </w:rPr>
            </w:pPr>
          </w:p>
        </w:tc>
        <w:tc>
          <w:tcPr>
            <w:tcW w:w="747" w:type="pct"/>
            <w:tcBorders>
              <w:top w:val="single" w:sz="4" w:space="0" w:color="auto"/>
              <w:left w:val="single" w:sz="4" w:space="0" w:color="auto"/>
              <w:bottom w:val="single" w:sz="4" w:space="0" w:color="auto"/>
              <w:right w:val="single" w:sz="4" w:space="0" w:color="auto"/>
            </w:tcBorders>
          </w:tcPr>
          <w:p w14:paraId="4ACA3C78" w14:textId="77777777" w:rsidR="00282386" w:rsidRPr="00BE50B5" w:rsidRDefault="00282386" w:rsidP="000C4D83">
            <w:pPr>
              <w:jc w:val="both"/>
              <w:rPr>
                <w:rFonts w:ascii="Times New Roman" w:hAnsi="Times New Roman" w:cs="Times New Roman"/>
                <w:b/>
              </w:rPr>
            </w:pPr>
            <w:r w:rsidRPr="00BE50B5">
              <w:rPr>
                <w:rFonts w:ascii="Times New Roman" w:hAnsi="Times New Roman" w:cs="Times New Roman"/>
                <w:b/>
              </w:rPr>
              <w:t>Garantinė priežiūra</w:t>
            </w:r>
          </w:p>
        </w:tc>
        <w:tc>
          <w:tcPr>
            <w:tcW w:w="1213" w:type="pct"/>
            <w:tcBorders>
              <w:top w:val="single" w:sz="4" w:space="0" w:color="auto"/>
              <w:left w:val="single" w:sz="4" w:space="0" w:color="auto"/>
              <w:bottom w:val="single" w:sz="4" w:space="0" w:color="auto"/>
              <w:right w:val="single" w:sz="4" w:space="0" w:color="auto"/>
            </w:tcBorders>
          </w:tcPr>
          <w:p w14:paraId="4B7EA973" w14:textId="77777777" w:rsidR="00282386" w:rsidRPr="00BE50B5" w:rsidRDefault="00282386" w:rsidP="000C4D83">
            <w:pPr>
              <w:tabs>
                <w:tab w:val="left" w:pos="350"/>
                <w:tab w:val="left" w:pos="492"/>
              </w:tabs>
              <w:jc w:val="both"/>
              <w:rPr>
                <w:rFonts w:ascii="Times New Roman" w:hAnsi="Times New Roman" w:cs="Times New Roman"/>
              </w:rPr>
            </w:pPr>
            <w:r w:rsidRPr="00BE50B5">
              <w:rPr>
                <w:rFonts w:ascii="Times New Roman" w:hAnsi="Times New Roman" w:cs="Times New Roman"/>
              </w:rPr>
              <w:t>Paslaugų teikėjas:</w:t>
            </w:r>
          </w:p>
          <w:p w14:paraId="55378328" w14:textId="77777777" w:rsidR="00282386" w:rsidRPr="00BE50B5" w:rsidRDefault="00282386" w:rsidP="00996C4F">
            <w:pPr>
              <w:pStyle w:val="ListParagraph"/>
              <w:numPr>
                <w:ilvl w:val="0"/>
                <w:numId w:val="135"/>
              </w:numPr>
              <w:tabs>
                <w:tab w:val="left" w:pos="350"/>
                <w:tab w:val="left" w:pos="492"/>
              </w:tabs>
              <w:ind w:left="0" w:firstLine="0"/>
              <w:jc w:val="both"/>
              <w:rPr>
                <w:rFonts w:ascii="Times New Roman" w:hAnsi="Times New Roman" w:cs="Times New Roman"/>
              </w:rPr>
            </w:pPr>
            <w:r w:rsidRPr="00BE50B5">
              <w:rPr>
                <w:rFonts w:ascii="Times New Roman" w:hAnsi="Times New Roman" w:cs="Times New Roman"/>
              </w:rPr>
              <w:t>suteikia ne trumpesnį nei 24 mėnesių garantinį aptarnavimą.</w:t>
            </w:r>
          </w:p>
        </w:tc>
        <w:tc>
          <w:tcPr>
            <w:tcW w:w="2092" w:type="pct"/>
            <w:tcBorders>
              <w:top w:val="single" w:sz="4" w:space="0" w:color="auto"/>
              <w:left w:val="single" w:sz="4" w:space="0" w:color="auto"/>
              <w:bottom w:val="single" w:sz="4" w:space="0" w:color="auto"/>
              <w:right w:val="single" w:sz="4" w:space="0" w:color="auto"/>
            </w:tcBorders>
          </w:tcPr>
          <w:p w14:paraId="4DAF8254"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Teikiami garantinės priežiūros įsipareigojimai.</w:t>
            </w:r>
          </w:p>
        </w:tc>
        <w:tc>
          <w:tcPr>
            <w:tcW w:w="587" w:type="pct"/>
            <w:tcBorders>
              <w:top w:val="single" w:sz="4" w:space="0" w:color="auto"/>
              <w:left w:val="single" w:sz="4" w:space="0" w:color="auto"/>
              <w:bottom w:val="single" w:sz="4" w:space="0" w:color="auto"/>
              <w:right w:val="single" w:sz="4" w:space="0" w:color="auto"/>
            </w:tcBorders>
          </w:tcPr>
          <w:p w14:paraId="6127A076" w14:textId="74A960B5" w:rsidR="00282386" w:rsidRPr="00BE50B5" w:rsidRDefault="00282386" w:rsidP="000C4D83">
            <w:pPr>
              <w:jc w:val="both"/>
              <w:rPr>
                <w:rFonts w:ascii="Times New Roman" w:hAnsi="Times New Roman" w:cs="Times New Roman"/>
              </w:rPr>
            </w:pPr>
            <w:r w:rsidRPr="00BE50B5">
              <w:rPr>
                <w:rFonts w:ascii="Times New Roman" w:hAnsi="Times New Roman" w:cs="Times New Roman"/>
              </w:rPr>
              <w:t>24 mėnesiai nuo KPVS perdavimo</w:t>
            </w:r>
            <w:r w:rsidR="000555C9">
              <w:rPr>
                <w:rFonts w:ascii="Times New Roman" w:hAnsi="Times New Roman" w:cs="Times New Roman"/>
              </w:rPr>
              <w:t>–</w:t>
            </w:r>
            <w:r w:rsidRPr="00BE50B5">
              <w:rPr>
                <w:rFonts w:ascii="Times New Roman" w:hAnsi="Times New Roman" w:cs="Times New Roman"/>
              </w:rPr>
              <w:t>priėmimo akto pasirašymo dienos.</w:t>
            </w:r>
          </w:p>
        </w:tc>
      </w:tr>
      <w:tr w:rsidR="00282386" w:rsidRPr="00BE50B5" w14:paraId="32B24C9D" w14:textId="77777777" w:rsidTr="118C7EF8">
        <w:tc>
          <w:tcPr>
            <w:tcW w:w="5000" w:type="pct"/>
            <w:gridSpan w:val="5"/>
            <w:tcBorders>
              <w:top w:val="single" w:sz="4" w:space="0" w:color="auto"/>
              <w:left w:val="single" w:sz="4" w:space="0" w:color="auto"/>
              <w:bottom w:val="single" w:sz="4" w:space="0" w:color="auto"/>
              <w:right w:val="single" w:sz="4" w:space="0" w:color="auto"/>
            </w:tcBorders>
          </w:tcPr>
          <w:p w14:paraId="6B54E3C1" w14:textId="77777777" w:rsidR="00282386" w:rsidRPr="00BE50B5" w:rsidRDefault="00282386" w:rsidP="000C4D83">
            <w:pPr>
              <w:jc w:val="center"/>
              <w:rPr>
                <w:rFonts w:ascii="Times New Roman" w:hAnsi="Times New Roman" w:cs="Times New Roman"/>
                <w:b/>
                <w:bCs/>
                <w:sz w:val="22"/>
              </w:rPr>
            </w:pPr>
            <w:r w:rsidRPr="00BE50B5">
              <w:rPr>
                <w:rFonts w:ascii="Times New Roman" w:hAnsi="Times New Roman" w:cs="Times New Roman"/>
                <w:b/>
              </w:rPr>
              <w:t>Viso projekto eigoje</w:t>
            </w:r>
          </w:p>
        </w:tc>
      </w:tr>
      <w:tr w:rsidR="00282386" w:rsidRPr="00BE50B5" w14:paraId="17E7DEB4" w14:textId="77777777" w:rsidTr="118C7EF8">
        <w:tc>
          <w:tcPr>
            <w:tcW w:w="361" w:type="pct"/>
            <w:tcBorders>
              <w:top w:val="single" w:sz="4" w:space="0" w:color="auto"/>
              <w:left w:val="single" w:sz="4" w:space="0" w:color="auto"/>
              <w:bottom w:val="single" w:sz="4" w:space="0" w:color="auto"/>
              <w:right w:val="single" w:sz="4" w:space="0" w:color="auto"/>
            </w:tcBorders>
          </w:tcPr>
          <w:p w14:paraId="7D31F348" w14:textId="77777777" w:rsidR="00282386" w:rsidRPr="00BE50B5" w:rsidRDefault="00282386" w:rsidP="00996C4F">
            <w:pPr>
              <w:pStyle w:val="Tablenumber"/>
              <w:numPr>
                <w:ilvl w:val="0"/>
                <w:numId w:val="115"/>
              </w:numPr>
              <w:ind w:right="-108" w:hanging="681"/>
              <w:rPr>
                <w:kern w:val="2"/>
                <w14:ligatures w14:val="standardContextual"/>
              </w:rPr>
            </w:pPr>
          </w:p>
        </w:tc>
        <w:tc>
          <w:tcPr>
            <w:tcW w:w="747" w:type="pct"/>
            <w:tcBorders>
              <w:top w:val="single" w:sz="4" w:space="0" w:color="auto"/>
              <w:left w:val="single" w:sz="4" w:space="0" w:color="auto"/>
              <w:bottom w:val="single" w:sz="4" w:space="0" w:color="auto"/>
              <w:right w:val="single" w:sz="4" w:space="0" w:color="auto"/>
            </w:tcBorders>
          </w:tcPr>
          <w:p w14:paraId="004EFF9B" w14:textId="77777777" w:rsidR="00282386" w:rsidRPr="00BE50B5" w:rsidRDefault="00282386" w:rsidP="000C4D83">
            <w:pPr>
              <w:jc w:val="both"/>
              <w:rPr>
                <w:rFonts w:ascii="Times New Roman" w:hAnsi="Times New Roman" w:cs="Times New Roman"/>
                <w:b/>
              </w:rPr>
            </w:pPr>
            <w:r w:rsidRPr="00BE50B5">
              <w:rPr>
                <w:rFonts w:ascii="Times New Roman" w:hAnsi="Times New Roman" w:cs="Times New Roman"/>
                <w:b/>
              </w:rPr>
              <w:t>Ataskaitų rengimas</w:t>
            </w:r>
          </w:p>
        </w:tc>
        <w:tc>
          <w:tcPr>
            <w:tcW w:w="1213" w:type="pct"/>
            <w:tcBorders>
              <w:top w:val="single" w:sz="4" w:space="0" w:color="auto"/>
              <w:left w:val="single" w:sz="4" w:space="0" w:color="auto"/>
              <w:bottom w:val="single" w:sz="4" w:space="0" w:color="auto"/>
              <w:right w:val="single" w:sz="4" w:space="0" w:color="auto"/>
            </w:tcBorders>
          </w:tcPr>
          <w:p w14:paraId="71B086BE"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Paslaugų teikėjas:</w:t>
            </w:r>
          </w:p>
          <w:p w14:paraId="1C2E1206"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rengia KPVS kūrimo ir diegimo projekto eigos ataskaitą ne rečiau, kaip kartą per mėnesį;</w:t>
            </w:r>
          </w:p>
          <w:p w14:paraId="2E7640BB"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rengia galutinę Paslaugų įvykdymo ataskaitą (po bandomosios eksploatacijos).</w:t>
            </w:r>
          </w:p>
          <w:p w14:paraId="099E0387" w14:textId="77777777" w:rsidR="00282386" w:rsidRPr="00BE50B5" w:rsidRDefault="00282386" w:rsidP="000C4D83">
            <w:pPr>
              <w:jc w:val="both"/>
              <w:rPr>
                <w:rFonts w:ascii="Times New Roman" w:hAnsi="Times New Roman" w:cs="Times New Roman"/>
              </w:rPr>
            </w:pPr>
          </w:p>
          <w:p w14:paraId="0DFA115C" w14:textId="516A9028" w:rsidR="00282386" w:rsidRPr="00BE50B5" w:rsidRDefault="00BD62F4" w:rsidP="000C4D83">
            <w:pPr>
              <w:jc w:val="both"/>
              <w:rPr>
                <w:rFonts w:ascii="Times New Roman" w:hAnsi="Times New Roman" w:cs="Times New Roman"/>
              </w:rPr>
            </w:pPr>
            <w:r>
              <w:rPr>
                <w:rFonts w:ascii="Times New Roman" w:hAnsi="Times New Roman" w:cs="Times New Roman"/>
              </w:rPr>
              <w:t>URM</w:t>
            </w:r>
            <w:r w:rsidR="00282386" w:rsidRPr="00BE50B5">
              <w:rPr>
                <w:rFonts w:ascii="Times New Roman" w:hAnsi="Times New Roman" w:cs="Times New Roman"/>
              </w:rPr>
              <w:t xml:space="preserve"> (pagal kompetenciją):</w:t>
            </w:r>
          </w:p>
          <w:p w14:paraId="4D78BC8E"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pateikia pastabas ir rekomendacijas ataskaitoms.</w:t>
            </w:r>
          </w:p>
        </w:tc>
        <w:tc>
          <w:tcPr>
            <w:tcW w:w="2092" w:type="pct"/>
            <w:tcBorders>
              <w:top w:val="single" w:sz="4" w:space="0" w:color="auto"/>
              <w:left w:val="single" w:sz="4" w:space="0" w:color="auto"/>
              <w:bottom w:val="single" w:sz="4" w:space="0" w:color="auto"/>
              <w:right w:val="single" w:sz="4" w:space="0" w:color="auto"/>
            </w:tcBorders>
          </w:tcPr>
          <w:p w14:paraId="2BE66E07" w14:textId="77777777" w:rsidR="00282386" w:rsidRPr="00BE50B5" w:rsidRDefault="00282386" w:rsidP="000C4D83">
            <w:pPr>
              <w:jc w:val="both"/>
              <w:rPr>
                <w:rFonts w:ascii="Times New Roman" w:hAnsi="Times New Roman" w:cs="Times New Roman"/>
                <w:b/>
                <w:bCs/>
              </w:rPr>
            </w:pPr>
            <w:r w:rsidRPr="00BE50B5">
              <w:rPr>
                <w:rFonts w:ascii="Times New Roman" w:hAnsi="Times New Roman" w:cs="Times New Roman"/>
                <w:b/>
                <w:bCs/>
              </w:rPr>
              <w:t xml:space="preserve">Parengtos tarpinės ataskaitos. </w:t>
            </w:r>
          </w:p>
          <w:p w14:paraId="4217BF3C"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Ataskaitose išdėstoma (neapsiribojant):</w:t>
            </w:r>
          </w:p>
          <w:p w14:paraId="24103F95"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pasiekti rezultatai, vykdomos veiklos ir jų progresas KPVS kūrimo grafiko atžvilgiu;</w:t>
            </w:r>
          </w:p>
          <w:p w14:paraId="1E64085B"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rizikos, kritiniai faktoriai ir numatomi veiksmai, prognozės ir kitos projekto įgyvendinimui svarbios aplinkybės;</w:t>
            </w:r>
          </w:p>
          <w:p w14:paraId="7EA13AA2" w14:textId="54AB9B6E" w:rsidR="00282386" w:rsidRPr="00BE50B5" w:rsidRDefault="00282386" w:rsidP="000C4D83">
            <w:pPr>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t>KPVS kūrimo ir diegimo grafiko pakeitimai</w:t>
            </w:r>
            <w:r w:rsidR="00EC15F8">
              <w:rPr>
                <w:rFonts w:ascii="Times New Roman" w:hAnsi="Times New Roman" w:cs="Times New Roman"/>
              </w:rPr>
              <w:t>;</w:t>
            </w:r>
          </w:p>
          <w:p w14:paraId="0A53662B" w14:textId="22074DDA" w:rsidR="00282386" w:rsidRPr="00BE50B5" w:rsidRDefault="00282386" w:rsidP="000C4D83">
            <w:pPr>
              <w:jc w:val="both"/>
              <w:rPr>
                <w:rFonts w:ascii="Times New Roman" w:hAnsi="Times New Roman" w:cs="Times New Roman"/>
              </w:rPr>
            </w:pPr>
            <w:r w:rsidRPr="00BE50B5">
              <w:rPr>
                <w:rFonts w:ascii="Times New Roman" w:hAnsi="Times New Roman" w:cs="Times New Roman"/>
              </w:rPr>
              <w:t>•</w:t>
            </w:r>
            <w:r w:rsidRPr="00BE50B5">
              <w:rPr>
                <w:rFonts w:ascii="Times New Roman" w:hAnsi="Times New Roman" w:cs="Times New Roman"/>
              </w:rPr>
              <w:tab/>
            </w:r>
            <w:r w:rsidR="00EC15F8">
              <w:rPr>
                <w:rFonts w:ascii="Times New Roman" w:hAnsi="Times New Roman" w:cs="Times New Roman"/>
              </w:rPr>
              <w:t>g</w:t>
            </w:r>
            <w:r w:rsidRPr="00BE50B5">
              <w:rPr>
                <w:rFonts w:ascii="Times New Roman" w:hAnsi="Times New Roman" w:cs="Times New Roman"/>
              </w:rPr>
              <w:t>alutinė paslaugų įvykdymo ataskaita, kuri apima projekto eigos ir rezultatų vertinimą, faktinį rezultatų palyginimą su planu ir neatitikimų įvertinimą.</w:t>
            </w:r>
          </w:p>
        </w:tc>
        <w:tc>
          <w:tcPr>
            <w:tcW w:w="587" w:type="pct"/>
            <w:tcBorders>
              <w:top w:val="single" w:sz="4" w:space="0" w:color="auto"/>
              <w:left w:val="single" w:sz="4" w:space="0" w:color="auto"/>
              <w:bottom w:val="single" w:sz="4" w:space="0" w:color="auto"/>
              <w:right w:val="single" w:sz="4" w:space="0" w:color="auto"/>
            </w:tcBorders>
          </w:tcPr>
          <w:p w14:paraId="3C834920"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Visą KPVS kūrimo projekto laikotarpį.</w:t>
            </w:r>
          </w:p>
          <w:p w14:paraId="139931BC" w14:textId="77777777" w:rsidR="00282386" w:rsidRPr="00BE50B5" w:rsidRDefault="00282386" w:rsidP="000C4D83">
            <w:pPr>
              <w:jc w:val="both"/>
              <w:rPr>
                <w:rFonts w:ascii="Times New Roman" w:hAnsi="Times New Roman" w:cs="Times New Roman"/>
              </w:rPr>
            </w:pPr>
          </w:p>
          <w:p w14:paraId="7715BC5B"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Galutinė paslaugų įvykdymo ataskaita teikiama per 5 darbo dienas nuo visų Paslaugų pagal šią Techninę specifikaciją suteikimo.</w:t>
            </w:r>
          </w:p>
        </w:tc>
      </w:tr>
    </w:tbl>
    <w:p w14:paraId="35576B98" w14:textId="77777777" w:rsidR="00282386" w:rsidRPr="00BE50B5" w:rsidRDefault="00282386" w:rsidP="000C4D83">
      <w:pPr>
        <w:rPr>
          <w:rFonts w:ascii="Times New Roman" w:hAnsi="Times New Roman" w:cs="Times New Roman"/>
          <w:lang w:eastAsia="en-GB"/>
        </w:rPr>
      </w:pPr>
    </w:p>
    <w:p w14:paraId="75C775A4" w14:textId="77777777" w:rsidR="00282386" w:rsidRPr="00BE50B5" w:rsidRDefault="00282386" w:rsidP="000C4D83">
      <w:pPr>
        <w:rPr>
          <w:rFonts w:ascii="Times New Roman" w:hAnsi="Times New Roman" w:cs="Times New Roman"/>
          <w:lang w:eastAsia="en-GB"/>
        </w:rPr>
      </w:pPr>
    </w:p>
    <w:p w14:paraId="7FF90318" w14:textId="77777777" w:rsidR="00282386" w:rsidRPr="00BE50B5" w:rsidRDefault="00282386" w:rsidP="000C4D83">
      <w:pPr>
        <w:rPr>
          <w:rFonts w:ascii="Times New Roman" w:hAnsi="Times New Roman" w:cs="Times New Roman"/>
          <w:lang w:eastAsia="en-GB"/>
        </w:rPr>
        <w:sectPr w:rsidR="00282386" w:rsidRPr="00BE50B5" w:rsidSect="00D62C85">
          <w:headerReference w:type="default" r:id="rId100"/>
          <w:headerReference w:type="first" r:id="rId101"/>
          <w:footerReference w:type="first" r:id="rId102"/>
          <w:pgSz w:w="16817" w:h="11901" w:orient="landscape"/>
          <w:pgMar w:top="567" w:right="1134" w:bottom="1701" w:left="1134" w:header="709" w:footer="709" w:gutter="0"/>
          <w:cols w:space="708"/>
          <w:titlePg/>
          <w:docGrid w:linePitch="360"/>
        </w:sectPr>
      </w:pPr>
    </w:p>
    <w:p w14:paraId="0EF8ACED" w14:textId="77777777" w:rsidR="00282386" w:rsidRPr="00BE50B5" w:rsidRDefault="00282386" w:rsidP="000C4D83">
      <w:pPr>
        <w:rPr>
          <w:rFonts w:ascii="Times New Roman" w:hAnsi="Times New Roman" w:cs="Times New Roman"/>
          <w:lang w:eastAsia="en-GB"/>
        </w:rPr>
      </w:pPr>
    </w:p>
    <w:p w14:paraId="750EC7A7" w14:textId="77777777" w:rsidR="00282386" w:rsidRPr="00BE50B5" w:rsidRDefault="00282386" w:rsidP="000C4D83">
      <w:pPr>
        <w:rPr>
          <w:rFonts w:ascii="Times New Roman" w:hAnsi="Times New Roman" w:cs="Times New Roman"/>
          <w:lang w:eastAsia="en-GB"/>
        </w:rPr>
      </w:pPr>
    </w:p>
    <w:p w14:paraId="530E3D6A" w14:textId="77777777" w:rsidR="00282386" w:rsidRPr="00BE50B5" w:rsidRDefault="00282386" w:rsidP="00996C4F">
      <w:pPr>
        <w:pStyle w:val="Heading2"/>
        <w:numPr>
          <w:ilvl w:val="2"/>
          <w:numId w:val="6"/>
        </w:numPr>
        <w:ind w:left="2160" w:hanging="360"/>
        <w:rPr>
          <w:rFonts w:ascii="Times New Roman" w:eastAsia="Times New Roman" w:hAnsi="Times New Roman" w:cs="Times New Roman"/>
          <w:lang w:eastAsia="en-GB"/>
        </w:rPr>
      </w:pPr>
      <w:bookmarkStart w:id="381" w:name="_Toc156300451"/>
      <w:bookmarkStart w:id="382" w:name="_Toc160630554"/>
      <w:r w:rsidRPr="00BE50B5">
        <w:rPr>
          <w:rFonts w:ascii="Times New Roman" w:eastAsia="Times New Roman" w:hAnsi="Times New Roman" w:cs="Times New Roman"/>
          <w:lang w:eastAsia="en-GB"/>
        </w:rPr>
        <w:t>Reikalavimai techninei dokumentacijai</w:t>
      </w:r>
      <w:bookmarkEnd w:id="381"/>
      <w:bookmarkEnd w:id="382"/>
    </w:p>
    <w:p w14:paraId="6456ECFD" w14:textId="77777777" w:rsidR="00282386" w:rsidRPr="00BE50B5" w:rsidRDefault="00282386" w:rsidP="000C4D83">
      <w:pPr>
        <w:rPr>
          <w:rFonts w:ascii="Times New Roman" w:hAnsi="Times New Roman" w:cs="Times New Roman"/>
          <w:lang w:eastAsia="en-GB"/>
        </w:rPr>
      </w:pPr>
    </w:p>
    <w:p w14:paraId="75CE8BCF" w14:textId="34A111B2" w:rsidR="00282386" w:rsidRPr="00BE50B5" w:rsidRDefault="00282386"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83" w:name="_Toc156300554"/>
      <w:bookmarkStart w:id="384" w:name="_Toc160629778"/>
      <w:r w:rsidR="000A3BC2" w:rsidRPr="0010434F">
        <w:rPr>
          <w:rFonts w:ascii="Times New Roman" w:hAnsi="Times New Roman" w:cs="Times New Roman"/>
          <w:b/>
          <w:bCs/>
          <w:lang w:eastAsia="en-GB"/>
        </w:rPr>
        <w:t>98</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techninei dokumentacijai</w:t>
      </w:r>
      <w:bookmarkEnd w:id="383"/>
      <w:bookmarkEnd w:id="3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282386" w:rsidRPr="00BE50B5" w14:paraId="55450ADD" w14:textId="77777777" w:rsidTr="118C7EF8">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FD6859B" w14:textId="77777777" w:rsidR="00282386" w:rsidRPr="00BE50B5" w:rsidRDefault="00282386"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3D03319" w14:textId="77777777" w:rsidR="00282386" w:rsidRPr="00BE50B5" w:rsidRDefault="00282386"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282386" w:rsidRPr="00BE50B5" w14:paraId="4237323B" w14:textId="77777777" w:rsidTr="118C7EF8">
        <w:tc>
          <w:tcPr>
            <w:tcW w:w="734" w:type="pct"/>
            <w:tcBorders>
              <w:top w:val="single" w:sz="4" w:space="0" w:color="auto"/>
              <w:left w:val="single" w:sz="4" w:space="0" w:color="auto"/>
              <w:bottom w:val="single" w:sz="4" w:space="0" w:color="auto"/>
              <w:right w:val="single" w:sz="4" w:space="0" w:color="auto"/>
            </w:tcBorders>
          </w:tcPr>
          <w:p w14:paraId="54BEB6BF"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3759DE5"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color w:val="000000"/>
                <w:lang w:eastAsia="ar-SA"/>
              </w:rPr>
              <w:t xml:space="preserve">Visa </w:t>
            </w:r>
            <w:r w:rsidRPr="00BE50B5">
              <w:rPr>
                <w:rFonts w:ascii="Times New Roman" w:hAnsi="Times New Roman" w:cs="Times New Roman"/>
              </w:rPr>
              <w:t xml:space="preserve">Paslaugų teikėjo </w:t>
            </w:r>
            <w:r w:rsidRPr="00BE50B5">
              <w:rPr>
                <w:rFonts w:ascii="Times New Roman" w:hAnsi="Times New Roman" w:cs="Times New Roman"/>
                <w:color w:val="000000"/>
                <w:lang w:eastAsia="ar-SA"/>
              </w:rPr>
              <w:t xml:space="preserve">rengiama dokumentacija, </w:t>
            </w:r>
            <w:r w:rsidRPr="00BE50B5">
              <w:rPr>
                <w:rFonts w:ascii="Times New Roman" w:hAnsi="Times New Roman" w:cs="Times New Roman"/>
              </w:rPr>
              <w:t xml:space="preserve">įskaitant ir </w:t>
            </w:r>
            <w:r w:rsidRPr="00BE50B5">
              <w:rPr>
                <w:rFonts w:ascii="Times New Roman" w:hAnsi="Times New Roman" w:cs="Times New Roman"/>
                <w:bCs/>
              </w:rPr>
              <w:t>dokumentų projektus,</w:t>
            </w:r>
            <w:r w:rsidRPr="00BE50B5">
              <w:rPr>
                <w:rFonts w:ascii="Times New Roman" w:hAnsi="Times New Roman" w:cs="Times New Roman"/>
                <w:color w:val="000000"/>
                <w:lang w:eastAsia="ar-SA"/>
              </w:rPr>
              <w:t xml:space="preserve"> turi būti parengta lietuvių kalba ir laikantis bendrinės lietuvių kalbos taisyklių.</w:t>
            </w:r>
          </w:p>
        </w:tc>
      </w:tr>
      <w:tr w:rsidR="00282386" w:rsidRPr="00BE50B5" w14:paraId="3557FAE4" w14:textId="77777777" w:rsidTr="118C7EF8">
        <w:tc>
          <w:tcPr>
            <w:tcW w:w="734" w:type="pct"/>
            <w:tcBorders>
              <w:top w:val="single" w:sz="4" w:space="0" w:color="auto"/>
              <w:left w:val="single" w:sz="4" w:space="0" w:color="auto"/>
              <w:bottom w:val="single" w:sz="4" w:space="0" w:color="auto"/>
              <w:right w:val="single" w:sz="4" w:space="0" w:color="auto"/>
            </w:tcBorders>
          </w:tcPr>
          <w:p w14:paraId="5A8EEBAE"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7F461C8" w14:textId="639E276F" w:rsidR="00282386" w:rsidRPr="00BE50B5" w:rsidRDefault="00282386" w:rsidP="000C4D83">
            <w:pPr>
              <w:jc w:val="both"/>
              <w:rPr>
                <w:rFonts w:ascii="Times New Roman" w:hAnsi="Times New Roman" w:cs="Times New Roman"/>
                <w:color w:val="000000"/>
                <w:lang w:eastAsia="ar-SA"/>
              </w:rPr>
            </w:pPr>
            <w:r w:rsidRPr="00BE50B5">
              <w:rPr>
                <w:rFonts w:ascii="Times New Roman" w:hAnsi="Times New Roman" w:cs="Times New Roman"/>
                <w:color w:val="000000"/>
                <w:lang w:eastAsia="ar-SA"/>
              </w:rPr>
              <w:t>Visa parengta dokumentacija turi atitikti informatikos inžinerijos gerąją praktiką: turi būti numeruoti dokumentų skyriai ir poskyriai, pateikta informacija ir duomenys gali būti lengvai randami ir unikaliai identifikuojami, rengiamos diagramos turi atitikti pasirinktos notacijos reikalavimus ir būti aprašytos tekstu ir kt.</w:t>
            </w:r>
          </w:p>
        </w:tc>
      </w:tr>
      <w:tr w:rsidR="00282386" w:rsidRPr="00BE50B5" w14:paraId="6CBBB24E" w14:textId="77777777" w:rsidTr="118C7EF8">
        <w:tc>
          <w:tcPr>
            <w:tcW w:w="734" w:type="pct"/>
            <w:tcBorders>
              <w:top w:val="single" w:sz="4" w:space="0" w:color="auto"/>
              <w:left w:val="single" w:sz="4" w:space="0" w:color="auto"/>
              <w:bottom w:val="single" w:sz="4" w:space="0" w:color="auto"/>
              <w:right w:val="single" w:sz="4" w:space="0" w:color="auto"/>
            </w:tcBorders>
          </w:tcPr>
          <w:p w14:paraId="0B40D060"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086BAA8" w14:textId="580349CC" w:rsidR="00282386" w:rsidRPr="00BE50B5" w:rsidRDefault="00282386" w:rsidP="000C4D83">
            <w:pPr>
              <w:jc w:val="both"/>
              <w:rPr>
                <w:rFonts w:ascii="Times New Roman" w:hAnsi="Times New Roman" w:cs="Times New Roman"/>
                <w:color w:val="000000"/>
                <w:lang w:eastAsia="ar-SA"/>
              </w:rPr>
            </w:pPr>
            <w:r w:rsidRPr="00BE50B5">
              <w:rPr>
                <w:rFonts w:ascii="Times New Roman" w:hAnsi="Times New Roman" w:cs="Times New Roman"/>
                <w:color w:val="000000"/>
                <w:lang w:eastAsia="ar-SA"/>
              </w:rPr>
              <w:t xml:space="preserve">Visi dokumentai, įskaitant ir dokumentų projektus, turi būti pateikiami elektronine forma (naudotini standartiniai </w:t>
            </w:r>
            <w:r w:rsidRPr="00F618FF">
              <w:rPr>
                <w:rFonts w:ascii="Times New Roman" w:hAnsi="Times New Roman" w:cs="Times New Roman"/>
                <w:i/>
                <w:iCs/>
                <w:color w:val="000000"/>
                <w:lang w:eastAsia="ar-SA"/>
              </w:rPr>
              <w:t>Microsoft Office</w:t>
            </w:r>
            <w:r w:rsidRPr="00BE50B5">
              <w:rPr>
                <w:rFonts w:ascii="Times New Roman" w:hAnsi="Times New Roman" w:cs="Times New Roman"/>
                <w:color w:val="000000"/>
                <w:lang w:eastAsia="ar-SA"/>
              </w:rPr>
              <w:t xml:space="preserve"> produktai (</w:t>
            </w:r>
            <w:r w:rsidRPr="00F618FF">
              <w:rPr>
                <w:rFonts w:ascii="Times New Roman" w:hAnsi="Times New Roman" w:cs="Times New Roman"/>
                <w:i/>
                <w:iCs/>
                <w:color w:val="000000"/>
                <w:lang w:eastAsia="ar-SA"/>
              </w:rPr>
              <w:t>MS Word</w:t>
            </w:r>
            <w:r w:rsidRPr="00BE50B5">
              <w:rPr>
                <w:rFonts w:ascii="Times New Roman" w:hAnsi="Times New Roman" w:cs="Times New Roman"/>
                <w:color w:val="000000"/>
                <w:lang w:eastAsia="ar-SA"/>
              </w:rPr>
              <w:t xml:space="preserve">; </w:t>
            </w:r>
            <w:r w:rsidRPr="00F618FF">
              <w:rPr>
                <w:rFonts w:ascii="Times New Roman" w:hAnsi="Times New Roman" w:cs="Times New Roman"/>
                <w:i/>
                <w:iCs/>
                <w:color w:val="000000"/>
                <w:lang w:eastAsia="ar-SA"/>
              </w:rPr>
              <w:t>MS Excel</w:t>
            </w:r>
            <w:r w:rsidRPr="00BE50B5">
              <w:rPr>
                <w:rFonts w:ascii="Times New Roman" w:hAnsi="Times New Roman" w:cs="Times New Roman"/>
                <w:color w:val="000000"/>
                <w:lang w:eastAsia="ar-SA"/>
              </w:rPr>
              <w:t xml:space="preserve">; </w:t>
            </w:r>
            <w:r w:rsidRPr="00F618FF">
              <w:rPr>
                <w:rFonts w:ascii="Times New Roman" w:hAnsi="Times New Roman" w:cs="Times New Roman"/>
                <w:i/>
                <w:iCs/>
                <w:color w:val="000000"/>
                <w:lang w:eastAsia="ar-SA"/>
              </w:rPr>
              <w:t>MS Visio</w:t>
            </w:r>
            <w:r w:rsidRPr="00BE50B5">
              <w:rPr>
                <w:rFonts w:ascii="Times New Roman" w:hAnsi="Times New Roman" w:cs="Times New Roman"/>
                <w:color w:val="000000"/>
                <w:lang w:eastAsia="ar-SA"/>
              </w:rPr>
              <w:t xml:space="preserve">; </w:t>
            </w:r>
            <w:r w:rsidRPr="00F618FF">
              <w:rPr>
                <w:rFonts w:ascii="Times New Roman" w:hAnsi="Times New Roman" w:cs="Times New Roman"/>
                <w:i/>
                <w:iCs/>
                <w:color w:val="000000"/>
                <w:lang w:eastAsia="ar-SA"/>
              </w:rPr>
              <w:t>MS PowerPoint</w:t>
            </w:r>
            <w:r w:rsidRPr="00BE50B5">
              <w:rPr>
                <w:rFonts w:ascii="Times New Roman" w:hAnsi="Times New Roman" w:cs="Times New Roman"/>
                <w:color w:val="000000"/>
                <w:lang w:eastAsia="ar-SA"/>
              </w:rPr>
              <w:t xml:space="preserve"> bei </w:t>
            </w:r>
            <w:r w:rsidRPr="00F618FF">
              <w:rPr>
                <w:rFonts w:ascii="Times New Roman" w:hAnsi="Times New Roman" w:cs="Times New Roman"/>
                <w:i/>
                <w:iCs/>
                <w:color w:val="000000"/>
                <w:lang w:eastAsia="ar-SA"/>
              </w:rPr>
              <w:t>MS Project</w:t>
            </w:r>
            <w:r w:rsidRPr="00BE50B5">
              <w:rPr>
                <w:rFonts w:ascii="Times New Roman" w:hAnsi="Times New Roman" w:cs="Times New Roman"/>
                <w:color w:val="000000"/>
                <w:lang w:eastAsia="ar-SA"/>
              </w:rPr>
              <w:t xml:space="preserve"> priemonės), kuris leistų atlikti ir sekti dokumento turinio pakeitimus, el. paštu ar kitomis su PO suderintomis el. ryšio priemonėmis. Galutinės elektroninės dokumentų versijos turi būti pateikiamos ir PDF formatu. </w:t>
            </w:r>
          </w:p>
          <w:p w14:paraId="5BB39952" w14:textId="77777777" w:rsidR="00282386" w:rsidRPr="00BE50B5" w:rsidRDefault="00282386" w:rsidP="000C4D83">
            <w:pPr>
              <w:jc w:val="both"/>
              <w:rPr>
                <w:rFonts w:ascii="Times New Roman" w:hAnsi="Times New Roman" w:cs="Times New Roman"/>
                <w:color w:val="000000"/>
                <w:lang w:eastAsia="ar-SA"/>
              </w:rPr>
            </w:pPr>
            <w:r w:rsidRPr="00BE50B5">
              <w:rPr>
                <w:rFonts w:ascii="Times New Roman" w:hAnsi="Times New Roman" w:cs="Times New Roman"/>
                <w:color w:val="000000"/>
                <w:lang w:eastAsia="ar-SA"/>
              </w:rPr>
              <w:t xml:space="preserve">Dalis dokumentų turės būti pateikiami atspausdinti. </w:t>
            </w:r>
          </w:p>
          <w:p w14:paraId="140DB3E9" w14:textId="67A0181F" w:rsidR="00282386" w:rsidRPr="00BE50B5" w:rsidRDefault="00282386" w:rsidP="000C4D83">
            <w:pPr>
              <w:jc w:val="both"/>
              <w:rPr>
                <w:rFonts w:ascii="Times New Roman" w:hAnsi="Times New Roman" w:cs="Times New Roman"/>
                <w:color w:val="000000"/>
                <w:lang w:eastAsia="ar-SA"/>
              </w:rPr>
            </w:pPr>
            <w:r w:rsidRPr="00BE50B5">
              <w:rPr>
                <w:rFonts w:ascii="Times New Roman" w:hAnsi="Times New Roman" w:cs="Times New Roman"/>
                <w:color w:val="000000"/>
                <w:lang w:eastAsia="ar-SA"/>
              </w:rPr>
              <w:t xml:space="preserve">Popierine forma pateikiamų dokumentų sąrašą </w:t>
            </w:r>
            <w:r w:rsidR="00E75A8F" w:rsidRPr="00BE50B5">
              <w:rPr>
                <w:rFonts w:ascii="Times New Roman" w:hAnsi="Times New Roman" w:cs="Times New Roman"/>
                <w:color w:val="000000"/>
                <w:lang w:eastAsia="ar-SA"/>
              </w:rPr>
              <w:t>PO</w:t>
            </w:r>
            <w:r w:rsidRPr="00BE50B5">
              <w:rPr>
                <w:rFonts w:ascii="Times New Roman" w:hAnsi="Times New Roman" w:cs="Times New Roman"/>
                <w:color w:val="000000"/>
                <w:lang w:eastAsia="ar-SA"/>
              </w:rPr>
              <w:t xml:space="preserve"> pateiks Projekto plano derinimo metu.</w:t>
            </w:r>
          </w:p>
        </w:tc>
      </w:tr>
      <w:tr w:rsidR="00282386" w:rsidRPr="00BE50B5" w14:paraId="5FDBD0F7" w14:textId="77777777" w:rsidTr="118C7EF8">
        <w:tc>
          <w:tcPr>
            <w:tcW w:w="734" w:type="pct"/>
            <w:tcBorders>
              <w:top w:val="single" w:sz="4" w:space="0" w:color="auto"/>
              <w:left w:val="single" w:sz="4" w:space="0" w:color="auto"/>
              <w:bottom w:val="single" w:sz="4" w:space="0" w:color="auto"/>
              <w:right w:val="single" w:sz="4" w:space="0" w:color="auto"/>
            </w:tcBorders>
          </w:tcPr>
          <w:p w14:paraId="77B4512B"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B9AE1F8" w14:textId="18CD4BEE" w:rsidR="00282386" w:rsidRPr="00BE50B5" w:rsidRDefault="00282386" w:rsidP="000C4D83">
            <w:pPr>
              <w:jc w:val="both"/>
              <w:rPr>
                <w:rFonts w:ascii="Times New Roman" w:hAnsi="Times New Roman" w:cs="Times New Roman"/>
                <w:color w:val="000000"/>
                <w:lang w:eastAsia="ar-SA"/>
              </w:rPr>
            </w:pPr>
            <w:r w:rsidRPr="00BE50B5">
              <w:rPr>
                <w:rFonts w:ascii="Times New Roman" w:hAnsi="Times New Roman" w:cs="Times New Roman"/>
                <w:color w:val="000000" w:themeColor="text1"/>
                <w:lang w:eastAsia="ar-SA"/>
              </w:rPr>
              <w:t xml:space="preserve">Rengdamas Projekto planą, Priėmimo testavimo planą, testavimo rezultatų dokumentus, </w:t>
            </w:r>
            <w:r w:rsidR="00125753">
              <w:rPr>
                <w:rFonts w:ascii="Times New Roman" w:hAnsi="Times New Roman" w:cs="Times New Roman"/>
                <w:color w:val="000000" w:themeColor="text1"/>
                <w:lang w:eastAsia="ar-SA"/>
              </w:rPr>
              <w:t>KPVS p</w:t>
            </w:r>
            <w:r w:rsidRPr="00BD62F4">
              <w:rPr>
                <w:rFonts w:ascii="Times New Roman" w:hAnsi="Times New Roman" w:cs="Times New Roman"/>
                <w:color w:val="000000" w:themeColor="text1"/>
                <w:lang w:eastAsia="ar-SA"/>
              </w:rPr>
              <w:t xml:space="preserve">riežiūros reglamento </w:t>
            </w:r>
            <w:r w:rsidRPr="00BE50B5">
              <w:rPr>
                <w:rFonts w:ascii="Times New Roman" w:hAnsi="Times New Roman" w:cs="Times New Roman"/>
                <w:color w:val="000000" w:themeColor="text1"/>
                <w:lang w:eastAsia="ar-SA"/>
              </w:rPr>
              <w:t xml:space="preserve">ir ataskaitų projektus Teikėjas turės naudoti </w:t>
            </w:r>
            <w:r w:rsidR="51572E67" w:rsidRPr="00BE50B5">
              <w:rPr>
                <w:rFonts w:ascii="Times New Roman" w:hAnsi="Times New Roman" w:cs="Times New Roman"/>
                <w:color w:val="000000" w:themeColor="text1"/>
                <w:lang w:eastAsia="ar-SA"/>
              </w:rPr>
              <w:t xml:space="preserve">su </w:t>
            </w:r>
            <w:r w:rsidRPr="00BE50B5">
              <w:rPr>
                <w:rFonts w:ascii="Times New Roman" w:hAnsi="Times New Roman" w:cs="Times New Roman"/>
                <w:color w:val="000000" w:themeColor="text1"/>
                <w:lang w:eastAsia="ar-SA"/>
              </w:rPr>
              <w:t xml:space="preserve">PO </w:t>
            </w:r>
            <w:r w:rsidR="4776E996" w:rsidRPr="00BE50B5">
              <w:rPr>
                <w:rFonts w:ascii="Times New Roman" w:hAnsi="Times New Roman" w:cs="Times New Roman"/>
                <w:color w:val="000000" w:themeColor="text1"/>
                <w:lang w:eastAsia="ar-SA"/>
              </w:rPr>
              <w:t>suderintus</w:t>
            </w:r>
            <w:r w:rsidRPr="00BE50B5">
              <w:rPr>
                <w:rFonts w:ascii="Times New Roman" w:hAnsi="Times New Roman" w:cs="Times New Roman"/>
                <w:color w:val="000000" w:themeColor="text1"/>
                <w:lang w:eastAsia="ar-SA"/>
              </w:rPr>
              <w:t xml:space="preserve"> šablonus. </w:t>
            </w:r>
          </w:p>
        </w:tc>
      </w:tr>
      <w:tr w:rsidR="00282386" w:rsidRPr="00BE50B5" w14:paraId="5EFAC3A9" w14:textId="77777777" w:rsidTr="118C7EF8">
        <w:tc>
          <w:tcPr>
            <w:tcW w:w="734" w:type="pct"/>
            <w:tcBorders>
              <w:top w:val="single" w:sz="4" w:space="0" w:color="auto"/>
              <w:left w:val="single" w:sz="4" w:space="0" w:color="auto"/>
              <w:bottom w:val="single" w:sz="4" w:space="0" w:color="auto"/>
              <w:right w:val="single" w:sz="4" w:space="0" w:color="auto"/>
            </w:tcBorders>
          </w:tcPr>
          <w:p w14:paraId="0EEC86D3"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2FD0021" w14:textId="77777777" w:rsidR="00282386" w:rsidRPr="00BE50B5" w:rsidRDefault="00282386" w:rsidP="000C4D83">
            <w:pPr>
              <w:jc w:val="both"/>
              <w:rPr>
                <w:rFonts w:ascii="Times New Roman" w:hAnsi="Times New Roman" w:cs="Times New Roman"/>
                <w:color w:val="000000"/>
                <w:lang w:eastAsia="ar-SA"/>
              </w:rPr>
            </w:pPr>
            <w:r w:rsidRPr="00BE50B5">
              <w:rPr>
                <w:rFonts w:ascii="Times New Roman" w:hAnsi="Times New Roman" w:cs="Times New Roman"/>
                <w:color w:val="000000"/>
                <w:lang w:eastAsia="ar-SA"/>
              </w:rPr>
              <w:t>Visi Paslaugų teikėjo parengti dokumentai turės būti suderinti su PO.</w:t>
            </w:r>
          </w:p>
        </w:tc>
      </w:tr>
      <w:tr w:rsidR="00282386" w:rsidRPr="00BE50B5" w14:paraId="6EE5FCC9" w14:textId="77777777" w:rsidTr="118C7EF8">
        <w:tc>
          <w:tcPr>
            <w:tcW w:w="734" w:type="pct"/>
            <w:tcBorders>
              <w:top w:val="single" w:sz="4" w:space="0" w:color="auto"/>
              <w:left w:val="single" w:sz="4" w:space="0" w:color="auto"/>
              <w:bottom w:val="single" w:sz="4" w:space="0" w:color="auto"/>
              <w:right w:val="single" w:sz="4" w:space="0" w:color="auto"/>
            </w:tcBorders>
          </w:tcPr>
          <w:p w14:paraId="553103C8"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46B043E" w14:textId="77777777" w:rsidR="00282386" w:rsidRPr="00BE50B5" w:rsidRDefault="00282386" w:rsidP="000C4D83">
            <w:pPr>
              <w:jc w:val="both"/>
              <w:rPr>
                <w:rFonts w:ascii="Times New Roman" w:hAnsi="Times New Roman" w:cs="Times New Roman"/>
                <w:color w:val="000000"/>
                <w:lang w:eastAsia="ar-SA"/>
              </w:rPr>
            </w:pPr>
            <w:r w:rsidRPr="00BE50B5">
              <w:rPr>
                <w:rFonts w:ascii="Times New Roman" w:hAnsi="Times New Roman" w:cs="Times New Roman"/>
                <w:color w:val="000000"/>
                <w:lang w:eastAsia="ar-SA"/>
              </w:rPr>
              <w:t>Turi būti parengta ir pateikta ši Paslaugų teikimo dokumentacija:</w:t>
            </w:r>
          </w:p>
          <w:p w14:paraId="288EB0A4" w14:textId="6F1E468D" w:rsidR="00282386" w:rsidRPr="00BE50B5" w:rsidRDefault="00670EBF" w:rsidP="00996C4F">
            <w:pPr>
              <w:pStyle w:val="ListParagraph"/>
              <w:numPr>
                <w:ilvl w:val="0"/>
                <w:numId w:val="135"/>
              </w:numPr>
              <w:jc w:val="both"/>
              <w:rPr>
                <w:rFonts w:ascii="Times New Roman" w:hAnsi="Times New Roman" w:cs="Times New Roman"/>
                <w:color w:val="000000"/>
                <w:lang w:eastAsia="ar-SA"/>
              </w:rPr>
            </w:pPr>
            <w:r>
              <w:rPr>
                <w:rFonts w:ascii="Times New Roman" w:hAnsi="Times New Roman" w:cs="Times New Roman"/>
                <w:color w:val="000000"/>
                <w:lang w:eastAsia="ar-SA"/>
              </w:rPr>
              <w:t>p</w:t>
            </w:r>
            <w:r w:rsidR="00282386" w:rsidRPr="00BE50B5">
              <w:rPr>
                <w:rFonts w:ascii="Times New Roman" w:hAnsi="Times New Roman" w:cs="Times New Roman"/>
                <w:color w:val="000000"/>
                <w:lang w:eastAsia="ar-SA"/>
              </w:rPr>
              <w:t>rojekto planas;</w:t>
            </w:r>
          </w:p>
          <w:p w14:paraId="051B4F8F" w14:textId="58102F09" w:rsidR="00282386" w:rsidRPr="00BE50B5" w:rsidRDefault="00670EBF" w:rsidP="00996C4F">
            <w:pPr>
              <w:pStyle w:val="ListParagraph"/>
              <w:numPr>
                <w:ilvl w:val="0"/>
                <w:numId w:val="135"/>
              </w:numPr>
              <w:jc w:val="both"/>
              <w:rPr>
                <w:rFonts w:ascii="Times New Roman" w:hAnsi="Times New Roman" w:cs="Times New Roman"/>
                <w:color w:val="000000"/>
                <w:lang w:eastAsia="ar-SA"/>
              </w:rPr>
            </w:pPr>
            <w:r>
              <w:rPr>
                <w:rFonts w:ascii="Times New Roman" w:hAnsi="Times New Roman" w:cs="Times New Roman"/>
                <w:color w:val="000000"/>
                <w:lang w:eastAsia="ar-SA"/>
              </w:rPr>
              <w:t>a</w:t>
            </w:r>
            <w:r w:rsidR="00282386" w:rsidRPr="00BE50B5">
              <w:rPr>
                <w:rFonts w:ascii="Times New Roman" w:hAnsi="Times New Roman" w:cs="Times New Roman"/>
                <w:color w:val="000000"/>
                <w:lang w:eastAsia="ar-SA"/>
              </w:rPr>
              <w:t xml:space="preserve">nalizės, specifikavimo ir projektavimo, kūrimo, testavimo, diegimo, bandomosios eksploatacijos etapų ir kiti </w:t>
            </w:r>
            <w:r w:rsidR="00C75698" w:rsidRPr="00BE50B5">
              <w:rPr>
                <w:rFonts w:ascii="Times New Roman" w:hAnsi="Times New Roman" w:cs="Times New Roman"/>
                <w:color w:val="000000"/>
                <w:lang w:eastAsia="ar-SA"/>
              </w:rPr>
              <w:t>IS kūrimo etapuose</w:t>
            </w:r>
            <w:r w:rsidR="009A1C32" w:rsidRPr="00BE50B5">
              <w:rPr>
                <w:rFonts w:ascii="Times New Roman" w:hAnsi="Times New Roman" w:cs="Times New Roman"/>
                <w:color w:val="000000"/>
                <w:lang w:eastAsia="ar-SA"/>
              </w:rPr>
              <w:t xml:space="preserve"> sukurti </w:t>
            </w:r>
            <w:r w:rsidR="00282386" w:rsidRPr="00BE50B5">
              <w:rPr>
                <w:rFonts w:ascii="Times New Roman" w:hAnsi="Times New Roman" w:cs="Times New Roman"/>
                <w:color w:val="000000"/>
                <w:lang w:eastAsia="ar-SA"/>
              </w:rPr>
              <w:t>dokumentai;</w:t>
            </w:r>
          </w:p>
          <w:p w14:paraId="63B13940" w14:textId="1A3F60E5" w:rsidR="009A1C32" w:rsidRPr="00BE50B5" w:rsidRDefault="00670EBF" w:rsidP="00996C4F">
            <w:pPr>
              <w:pStyle w:val="ListParagraph"/>
              <w:numPr>
                <w:ilvl w:val="0"/>
                <w:numId w:val="135"/>
              </w:numPr>
              <w:jc w:val="both"/>
              <w:rPr>
                <w:rFonts w:ascii="Times New Roman" w:hAnsi="Times New Roman" w:cs="Times New Roman"/>
                <w:color w:val="000000"/>
                <w:lang w:eastAsia="ar-SA"/>
              </w:rPr>
            </w:pPr>
            <w:r>
              <w:rPr>
                <w:rFonts w:ascii="Times New Roman" w:hAnsi="Times New Roman" w:cs="Times New Roman"/>
                <w:color w:val="000000"/>
                <w:lang w:eastAsia="ar-SA"/>
              </w:rPr>
              <w:t>n</w:t>
            </w:r>
            <w:r w:rsidR="009A1C32" w:rsidRPr="00BE50B5">
              <w:rPr>
                <w:rFonts w:ascii="Times New Roman" w:hAnsi="Times New Roman" w:cs="Times New Roman"/>
                <w:color w:val="000000"/>
                <w:lang w:eastAsia="ar-SA"/>
              </w:rPr>
              <w:t>audotojo vadovas</w:t>
            </w:r>
            <w:r>
              <w:rPr>
                <w:rFonts w:ascii="Times New Roman" w:hAnsi="Times New Roman" w:cs="Times New Roman"/>
                <w:color w:val="000000"/>
                <w:lang w:eastAsia="ar-SA"/>
              </w:rPr>
              <w:t>;</w:t>
            </w:r>
          </w:p>
          <w:p w14:paraId="1C0B1B59" w14:textId="6AEF241D" w:rsidR="009A1C32" w:rsidRPr="00BE50B5" w:rsidRDefault="00670EBF" w:rsidP="00996C4F">
            <w:pPr>
              <w:pStyle w:val="ListParagraph"/>
              <w:numPr>
                <w:ilvl w:val="0"/>
                <w:numId w:val="135"/>
              </w:numPr>
              <w:jc w:val="both"/>
              <w:rPr>
                <w:rFonts w:ascii="Times New Roman" w:hAnsi="Times New Roman" w:cs="Times New Roman"/>
                <w:color w:val="000000"/>
                <w:lang w:eastAsia="ar-SA"/>
              </w:rPr>
            </w:pPr>
            <w:r>
              <w:rPr>
                <w:rFonts w:ascii="Times New Roman" w:hAnsi="Times New Roman" w:cs="Times New Roman"/>
                <w:color w:val="000000"/>
                <w:lang w:eastAsia="ar-SA"/>
              </w:rPr>
              <w:t>a</w:t>
            </w:r>
            <w:r w:rsidR="009A1C32" w:rsidRPr="00BE50B5">
              <w:rPr>
                <w:rFonts w:ascii="Times New Roman" w:hAnsi="Times New Roman" w:cs="Times New Roman"/>
                <w:color w:val="000000"/>
                <w:lang w:eastAsia="ar-SA"/>
              </w:rPr>
              <w:t>dministratoriaus vadovas</w:t>
            </w:r>
            <w:r>
              <w:rPr>
                <w:rFonts w:ascii="Times New Roman" w:hAnsi="Times New Roman" w:cs="Times New Roman"/>
                <w:color w:val="000000"/>
                <w:lang w:eastAsia="ar-SA"/>
              </w:rPr>
              <w:t>;</w:t>
            </w:r>
          </w:p>
          <w:p w14:paraId="17AF0AB7" w14:textId="34B21F4A" w:rsidR="009A1C32" w:rsidRPr="00BE50B5" w:rsidRDefault="00670EBF" w:rsidP="00996C4F">
            <w:pPr>
              <w:pStyle w:val="ListParagraph"/>
              <w:numPr>
                <w:ilvl w:val="0"/>
                <w:numId w:val="135"/>
              </w:numPr>
              <w:jc w:val="both"/>
              <w:rPr>
                <w:rFonts w:ascii="Times New Roman" w:hAnsi="Times New Roman" w:cs="Times New Roman"/>
                <w:color w:val="000000"/>
                <w:lang w:eastAsia="ar-SA"/>
              </w:rPr>
            </w:pPr>
            <w:r>
              <w:rPr>
                <w:rFonts w:ascii="Times New Roman" w:hAnsi="Times New Roman" w:cs="Times New Roman"/>
                <w:color w:val="000000"/>
                <w:lang w:eastAsia="ar-SA"/>
              </w:rPr>
              <w:t>d</w:t>
            </w:r>
            <w:r w:rsidR="009A1C32" w:rsidRPr="00BE50B5">
              <w:rPr>
                <w:rFonts w:ascii="Times New Roman" w:hAnsi="Times New Roman" w:cs="Times New Roman"/>
                <w:color w:val="000000"/>
                <w:lang w:eastAsia="ar-SA"/>
              </w:rPr>
              <w:t>iegimo instrukcijos</w:t>
            </w:r>
            <w:r>
              <w:rPr>
                <w:rFonts w:ascii="Times New Roman" w:hAnsi="Times New Roman" w:cs="Times New Roman"/>
                <w:color w:val="000000"/>
                <w:lang w:eastAsia="ar-SA"/>
              </w:rPr>
              <w:t>;</w:t>
            </w:r>
          </w:p>
          <w:p w14:paraId="46982103" w14:textId="0C9AA7FF" w:rsidR="009A1C32" w:rsidRPr="00BE50B5" w:rsidRDefault="00670EBF" w:rsidP="00996C4F">
            <w:pPr>
              <w:pStyle w:val="ListParagraph"/>
              <w:numPr>
                <w:ilvl w:val="0"/>
                <w:numId w:val="135"/>
              </w:numPr>
              <w:jc w:val="both"/>
              <w:rPr>
                <w:rFonts w:ascii="Times New Roman" w:hAnsi="Times New Roman" w:cs="Times New Roman"/>
                <w:color w:val="000000"/>
                <w:lang w:eastAsia="ar-SA"/>
              </w:rPr>
            </w:pPr>
            <w:r>
              <w:rPr>
                <w:rFonts w:ascii="Times New Roman" w:hAnsi="Times New Roman" w:cs="Times New Roman"/>
                <w:color w:val="000000"/>
                <w:lang w:eastAsia="ar-SA"/>
              </w:rPr>
              <w:t>p</w:t>
            </w:r>
            <w:r w:rsidR="009A1C32" w:rsidRPr="00BE50B5">
              <w:rPr>
                <w:rFonts w:ascii="Times New Roman" w:hAnsi="Times New Roman" w:cs="Times New Roman"/>
                <w:color w:val="000000"/>
                <w:lang w:eastAsia="ar-SA"/>
              </w:rPr>
              <w:t>agalbos vadovas</w:t>
            </w:r>
            <w:r>
              <w:rPr>
                <w:rFonts w:ascii="Times New Roman" w:hAnsi="Times New Roman" w:cs="Times New Roman"/>
                <w:color w:val="000000"/>
                <w:lang w:eastAsia="ar-SA"/>
              </w:rPr>
              <w:t>;</w:t>
            </w:r>
          </w:p>
          <w:p w14:paraId="03C7DB79" w14:textId="54CC8F09" w:rsidR="00282386" w:rsidRPr="00125753" w:rsidRDefault="00282386" w:rsidP="00996C4F">
            <w:pPr>
              <w:pStyle w:val="ListParagraph"/>
              <w:numPr>
                <w:ilvl w:val="0"/>
                <w:numId w:val="135"/>
              </w:numPr>
              <w:jc w:val="both"/>
              <w:rPr>
                <w:rFonts w:ascii="Times New Roman" w:hAnsi="Times New Roman" w:cs="Times New Roman"/>
                <w:color w:val="000000" w:themeColor="text1"/>
                <w:lang w:eastAsia="ar-SA"/>
              </w:rPr>
            </w:pPr>
            <w:r w:rsidRPr="00125753">
              <w:rPr>
                <w:rFonts w:ascii="Times New Roman" w:hAnsi="Times New Roman" w:cs="Times New Roman"/>
                <w:color w:val="000000" w:themeColor="text1"/>
                <w:lang w:eastAsia="ar-SA"/>
              </w:rPr>
              <w:t>KPVS priežiūros reglamentas;</w:t>
            </w:r>
          </w:p>
          <w:p w14:paraId="253B5F1D" w14:textId="35C259B1" w:rsidR="00282386" w:rsidRPr="00BE50B5" w:rsidRDefault="00670EBF" w:rsidP="00996C4F">
            <w:pPr>
              <w:pStyle w:val="ListParagraph"/>
              <w:numPr>
                <w:ilvl w:val="0"/>
                <w:numId w:val="135"/>
              </w:numPr>
              <w:jc w:val="both"/>
              <w:rPr>
                <w:rFonts w:ascii="Times New Roman" w:hAnsi="Times New Roman" w:cs="Times New Roman"/>
                <w:color w:val="000000"/>
                <w:lang w:eastAsia="ar-SA"/>
              </w:rPr>
            </w:pPr>
            <w:r>
              <w:rPr>
                <w:rFonts w:ascii="Times New Roman" w:hAnsi="Times New Roman" w:cs="Times New Roman"/>
                <w:color w:val="000000"/>
                <w:lang w:eastAsia="ar-SA"/>
              </w:rPr>
              <w:t>t</w:t>
            </w:r>
            <w:r w:rsidR="00282386" w:rsidRPr="00BE50B5">
              <w:rPr>
                <w:rFonts w:ascii="Times New Roman" w:hAnsi="Times New Roman" w:cs="Times New Roman"/>
                <w:color w:val="000000"/>
                <w:lang w:eastAsia="ar-SA"/>
              </w:rPr>
              <w:t>arpinės veiklos ataskaitos (kalendorinės mėnesio ir ketvirčio);</w:t>
            </w:r>
          </w:p>
          <w:p w14:paraId="71BCB12D" w14:textId="6909B674" w:rsidR="00282386" w:rsidRPr="00BE50B5" w:rsidRDefault="00670EBF" w:rsidP="00996C4F">
            <w:pPr>
              <w:pStyle w:val="ListParagraph"/>
              <w:numPr>
                <w:ilvl w:val="0"/>
                <w:numId w:val="135"/>
              </w:numPr>
              <w:jc w:val="both"/>
              <w:rPr>
                <w:rFonts w:ascii="Times New Roman" w:hAnsi="Times New Roman" w:cs="Times New Roman"/>
                <w:color w:val="000000"/>
                <w:lang w:eastAsia="ar-SA"/>
              </w:rPr>
            </w:pPr>
            <w:r>
              <w:rPr>
                <w:rFonts w:ascii="Times New Roman" w:hAnsi="Times New Roman" w:cs="Times New Roman"/>
                <w:color w:val="000000"/>
                <w:lang w:eastAsia="ar-SA"/>
              </w:rPr>
              <w:t>g</w:t>
            </w:r>
            <w:r w:rsidR="00282386" w:rsidRPr="00BE50B5">
              <w:rPr>
                <w:rFonts w:ascii="Times New Roman" w:hAnsi="Times New Roman" w:cs="Times New Roman"/>
                <w:color w:val="000000"/>
                <w:lang w:eastAsia="ar-SA"/>
              </w:rPr>
              <w:t>alutinė sutarties įvykdymo ataskaita.</w:t>
            </w:r>
          </w:p>
        </w:tc>
      </w:tr>
      <w:tr w:rsidR="00282386" w:rsidRPr="00BE50B5" w14:paraId="0C147B3C" w14:textId="77777777" w:rsidTr="118C7EF8">
        <w:tc>
          <w:tcPr>
            <w:tcW w:w="734" w:type="pct"/>
            <w:tcBorders>
              <w:top w:val="single" w:sz="4" w:space="0" w:color="auto"/>
              <w:left w:val="single" w:sz="4" w:space="0" w:color="auto"/>
              <w:bottom w:val="single" w:sz="4" w:space="0" w:color="auto"/>
              <w:right w:val="single" w:sz="4" w:space="0" w:color="auto"/>
            </w:tcBorders>
          </w:tcPr>
          <w:p w14:paraId="08DB3833"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D07B76B"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Galutinės dokumentų versijos turi būti aktualios ir atitikti įdiegtą programinę įrangą.</w:t>
            </w:r>
          </w:p>
        </w:tc>
      </w:tr>
      <w:tr w:rsidR="00282386" w:rsidRPr="00BE50B5" w14:paraId="03F481AC" w14:textId="77777777" w:rsidTr="118C7EF8">
        <w:tc>
          <w:tcPr>
            <w:tcW w:w="734" w:type="pct"/>
            <w:tcBorders>
              <w:top w:val="single" w:sz="4" w:space="0" w:color="auto"/>
              <w:left w:val="single" w:sz="4" w:space="0" w:color="auto"/>
              <w:bottom w:val="single" w:sz="4" w:space="0" w:color="auto"/>
              <w:right w:val="single" w:sz="4" w:space="0" w:color="auto"/>
            </w:tcBorders>
          </w:tcPr>
          <w:p w14:paraId="08C86DD7"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C2A77B2"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Garantinės priežiūros metu dokumentai turi būti atnaujinami atsižvelgiant į visus garantinės priežiūros metu atliktus ir įdiegtus pakeitimus.</w:t>
            </w:r>
          </w:p>
          <w:p w14:paraId="543EB00B"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Taip pat turi būti pateikiami ir atnaujinti sukurtos programinės įrangos išeities tekstai bei kompiliavimo ir diegimo scenarijai, standartinės programinės įrangos konfigūravimo failai ir instrukcijos.</w:t>
            </w:r>
          </w:p>
        </w:tc>
      </w:tr>
    </w:tbl>
    <w:p w14:paraId="561F57A2" w14:textId="77777777" w:rsidR="00282386" w:rsidRPr="00BE50B5" w:rsidRDefault="00282386" w:rsidP="000C4D83">
      <w:pPr>
        <w:rPr>
          <w:rFonts w:ascii="Times New Roman" w:hAnsi="Times New Roman" w:cs="Times New Roman"/>
          <w:lang w:eastAsia="en-GB"/>
        </w:rPr>
      </w:pPr>
    </w:p>
    <w:p w14:paraId="0B71CBE1" w14:textId="77777777" w:rsidR="00282386" w:rsidRPr="00BE50B5" w:rsidRDefault="00282386" w:rsidP="00996C4F">
      <w:pPr>
        <w:pStyle w:val="Heading2"/>
        <w:numPr>
          <w:ilvl w:val="2"/>
          <w:numId w:val="6"/>
        </w:numPr>
        <w:ind w:left="2160" w:hanging="360"/>
        <w:rPr>
          <w:rFonts w:ascii="Times New Roman" w:eastAsia="Times New Roman" w:hAnsi="Times New Roman" w:cs="Times New Roman"/>
          <w:lang w:eastAsia="en-GB"/>
        </w:rPr>
      </w:pPr>
      <w:bookmarkStart w:id="385" w:name="_Toc156300452"/>
      <w:bookmarkStart w:id="386" w:name="_Toc160630555"/>
      <w:r w:rsidRPr="00BE50B5">
        <w:rPr>
          <w:rFonts w:ascii="Times New Roman" w:eastAsia="Times New Roman" w:hAnsi="Times New Roman" w:cs="Times New Roman"/>
          <w:lang w:eastAsia="en-GB"/>
        </w:rPr>
        <w:t>Reikalavimai naudotojų mokymams</w:t>
      </w:r>
      <w:bookmarkEnd w:id="385"/>
      <w:bookmarkEnd w:id="386"/>
    </w:p>
    <w:p w14:paraId="27A72B0A" w14:textId="77777777" w:rsidR="00282386" w:rsidRPr="00BE50B5" w:rsidRDefault="00282386" w:rsidP="000C4D83">
      <w:pPr>
        <w:rPr>
          <w:rFonts w:ascii="Times New Roman" w:hAnsi="Times New Roman" w:cs="Times New Roman"/>
          <w:lang w:eastAsia="en-GB"/>
        </w:rPr>
      </w:pPr>
    </w:p>
    <w:p w14:paraId="532AF03B" w14:textId="2230AEC9" w:rsidR="00282386" w:rsidRPr="00BE50B5" w:rsidRDefault="00282386"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87" w:name="_Toc156300555"/>
      <w:bookmarkStart w:id="388" w:name="_Toc160629779"/>
      <w:r w:rsidR="000A3BC2" w:rsidRPr="0010434F">
        <w:rPr>
          <w:rFonts w:ascii="Times New Roman" w:hAnsi="Times New Roman" w:cs="Times New Roman"/>
          <w:b/>
          <w:bCs/>
          <w:lang w:eastAsia="en-GB"/>
        </w:rPr>
        <w:t>99</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naudotojų mokymams</w:t>
      </w:r>
      <w:bookmarkEnd w:id="387"/>
      <w:bookmarkEnd w:id="3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282386" w:rsidRPr="00BE50B5" w14:paraId="151327A9" w14:textId="77777777" w:rsidTr="118C7EF8">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14ED9DB" w14:textId="77777777" w:rsidR="00282386" w:rsidRPr="00BE50B5" w:rsidRDefault="00282386"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90878E8" w14:textId="77777777" w:rsidR="00282386" w:rsidRPr="00BE50B5" w:rsidRDefault="00282386"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282386" w:rsidRPr="00BE50B5" w14:paraId="54DA0B12" w14:textId="77777777" w:rsidTr="118C7EF8">
        <w:tc>
          <w:tcPr>
            <w:tcW w:w="734" w:type="pct"/>
            <w:tcBorders>
              <w:top w:val="single" w:sz="4" w:space="0" w:color="auto"/>
              <w:left w:val="single" w:sz="4" w:space="0" w:color="auto"/>
              <w:bottom w:val="single" w:sz="4" w:space="0" w:color="auto"/>
              <w:right w:val="single" w:sz="4" w:space="0" w:color="auto"/>
            </w:tcBorders>
          </w:tcPr>
          <w:p w14:paraId="1AE54DE5"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9EA1950" w14:textId="14BA52A6" w:rsidR="00282386" w:rsidRPr="00BE50B5" w:rsidRDefault="00C75698" w:rsidP="000C4D83">
            <w:pPr>
              <w:jc w:val="both"/>
              <w:rPr>
                <w:rFonts w:ascii="Times New Roman" w:hAnsi="Times New Roman" w:cs="Times New Roman"/>
              </w:rPr>
            </w:pPr>
            <w:r w:rsidRPr="00BE50B5">
              <w:rPr>
                <w:rFonts w:ascii="Times New Roman" w:hAnsi="Times New Roman" w:cs="Times New Roman"/>
              </w:rPr>
              <w:t xml:space="preserve">Paslaugų teikėjas parengia mokymų planą, pagal jame numatytą mokymų tvarkaraštį ir tvarką, turi apmokyti būsimus PO vidinius </w:t>
            </w:r>
            <w:r w:rsidR="002141BE">
              <w:rPr>
                <w:rFonts w:ascii="Times New Roman" w:hAnsi="Times New Roman" w:cs="Times New Roman"/>
              </w:rPr>
              <w:t>naudotojus</w:t>
            </w:r>
            <w:r w:rsidRPr="00BE50B5">
              <w:rPr>
                <w:rFonts w:ascii="Times New Roman" w:hAnsi="Times New Roman" w:cs="Times New Roman"/>
              </w:rPr>
              <w:t>, administratorius naudotis KPVS.</w:t>
            </w:r>
          </w:p>
        </w:tc>
      </w:tr>
      <w:tr w:rsidR="00282386" w:rsidRPr="00BE50B5" w14:paraId="71E5D0CA" w14:textId="77777777" w:rsidTr="118C7EF8">
        <w:tc>
          <w:tcPr>
            <w:tcW w:w="734" w:type="pct"/>
            <w:tcBorders>
              <w:top w:val="single" w:sz="4" w:space="0" w:color="auto"/>
              <w:left w:val="single" w:sz="4" w:space="0" w:color="auto"/>
              <w:bottom w:val="single" w:sz="4" w:space="0" w:color="auto"/>
              <w:right w:val="single" w:sz="4" w:space="0" w:color="auto"/>
            </w:tcBorders>
          </w:tcPr>
          <w:p w14:paraId="4BE798CA"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EDD62C4" w14:textId="77777777" w:rsidR="00282386" w:rsidRPr="00BE50B5" w:rsidRDefault="00282386" w:rsidP="000C4D83">
            <w:pPr>
              <w:jc w:val="both"/>
              <w:rPr>
                <w:rFonts w:ascii="Times New Roman" w:hAnsi="Times New Roman" w:cs="Times New Roman"/>
                <w:color w:val="000000"/>
                <w:lang w:eastAsia="ar-SA"/>
              </w:rPr>
            </w:pPr>
            <w:r w:rsidRPr="00BE50B5">
              <w:rPr>
                <w:rFonts w:ascii="Times New Roman" w:hAnsi="Times New Roman" w:cs="Times New Roman"/>
                <w:color w:val="000000"/>
                <w:lang w:eastAsia="ar-SA"/>
              </w:rPr>
              <w:t xml:space="preserve">PO atsakinga už mokymų vietą, Paslaugų teikėjas atsakingas už mokymų medžiagos ir priemonių mokymams parengimą. </w:t>
            </w:r>
          </w:p>
          <w:p w14:paraId="5E22A376" w14:textId="2FA9C4CD" w:rsidR="00282386" w:rsidRPr="00BE50B5" w:rsidRDefault="00282386" w:rsidP="000C4D83">
            <w:pPr>
              <w:jc w:val="both"/>
              <w:rPr>
                <w:rFonts w:ascii="Times New Roman" w:hAnsi="Times New Roman" w:cs="Times New Roman"/>
              </w:rPr>
            </w:pPr>
            <w:r w:rsidRPr="00BE50B5">
              <w:rPr>
                <w:rFonts w:ascii="Times New Roman" w:hAnsi="Times New Roman" w:cs="Times New Roman"/>
                <w:color w:val="000000"/>
                <w:lang w:eastAsia="ar-SA"/>
              </w:rPr>
              <w:t>Suderinus su PO, mokymai gali vykti nuotoliniu būdu</w:t>
            </w:r>
            <w:r w:rsidR="001179B5" w:rsidRPr="00BE50B5">
              <w:rPr>
                <w:rFonts w:ascii="Times New Roman" w:hAnsi="Times New Roman" w:cs="Times New Roman"/>
                <w:color w:val="000000"/>
                <w:lang w:eastAsia="ar-SA"/>
              </w:rPr>
              <w:t xml:space="preserve"> (</w:t>
            </w:r>
            <w:r w:rsidR="001179B5" w:rsidRPr="00625FAF">
              <w:rPr>
                <w:rFonts w:ascii="Times New Roman" w:hAnsi="Times New Roman" w:cs="Times New Roman"/>
                <w:i/>
                <w:iCs/>
                <w:color w:val="000000"/>
                <w:lang w:eastAsia="ar-SA"/>
              </w:rPr>
              <w:t>online</w:t>
            </w:r>
            <w:r w:rsidR="001179B5" w:rsidRPr="00BE50B5">
              <w:rPr>
                <w:rFonts w:ascii="Times New Roman" w:hAnsi="Times New Roman" w:cs="Times New Roman"/>
                <w:color w:val="000000"/>
                <w:lang w:eastAsia="ar-SA"/>
              </w:rPr>
              <w:t xml:space="preserve"> arba naudojant mokymams skirtą specializuotą mokymų platformą)</w:t>
            </w:r>
            <w:r w:rsidRPr="00BE50B5">
              <w:rPr>
                <w:rFonts w:ascii="Times New Roman" w:hAnsi="Times New Roman" w:cs="Times New Roman"/>
                <w:color w:val="000000"/>
                <w:lang w:eastAsia="ar-SA"/>
              </w:rPr>
              <w:t>.</w:t>
            </w:r>
          </w:p>
        </w:tc>
      </w:tr>
      <w:tr w:rsidR="00282386" w:rsidRPr="00BE50B5" w14:paraId="7B95D05D" w14:textId="77777777" w:rsidTr="118C7EF8">
        <w:tc>
          <w:tcPr>
            <w:tcW w:w="734" w:type="pct"/>
            <w:tcBorders>
              <w:top w:val="single" w:sz="4" w:space="0" w:color="auto"/>
              <w:left w:val="single" w:sz="4" w:space="0" w:color="auto"/>
              <w:bottom w:val="single" w:sz="4" w:space="0" w:color="auto"/>
              <w:right w:val="single" w:sz="4" w:space="0" w:color="auto"/>
            </w:tcBorders>
          </w:tcPr>
          <w:p w14:paraId="1887B6F1"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982020F" w14:textId="790B0468"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Iki mokymų etapo pradžios Paslaugų teikėjas turi parengti mokymų planą, kuriame turi būti pateikiama: </w:t>
            </w:r>
            <w:r w:rsidR="00C42ECE">
              <w:rPr>
                <w:rFonts w:ascii="Times New Roman" w:hAnsi="Times New Roman" w:cs="Times New Roman"/>
              </w:rPr>
              <w:t>m</w:t>
            </w:r>
            <w:r w:rsidRPr="00BE50B5">
              <w:rPr>
                <w:rFonts w:ascii="Times New Roman" w:hAnsi="Times New Roman" w:cs="Times New Roman"/>
                <w:color w:val="000000"/>
                <w:lang w:eastAsia="ar-SA"/>
              </w:rPr>
              <w:t>okymų tvarkaraštis</w:t>
            </w:r>
            <w:r w:rsidR="001179B5" w:rsidRPr="00BE50B5">
              <w:rPr>
                <w:rFonts w:ascii="Times New Roman" w:hAnsi="Times New Roman" w:cs="Times New Roman"/>
                <w:color w:val="000000"/>
                <w:lang w:eastAsia="ar-SA"/>
              </w:rPr>
              <w:t xml:space="preserve"> (</w:t>
            </w:r>
            <w:r w:rsidRPr="00BE50B5">
              <w:rPr>
                <w:rFonts w:ascii="Times New Roman" w:hAnsi="Times New Roman" w:cs="Times New Roman"/>
                <w:color w:val="000000"/>
                <w:lang w:eastAsia="ar-SA"/>
              </w:rPr>
              <w:t>aprašantis kada, kur ir kaip bus atliekami mokymai</w:t>
            </w:r>
            <w:r w:rsidR="001179B5" w:rsidRPr="00BE50B5">
              <w:rPr>
                <w:rFonts w:ascii="Times New Roman" w:hAnsi="Times New Roman" w:cs="Times New Roman"/>
                <w:color w:val="000000"/>
                <w:lang w:eastAsia="ar-SA"/>
              </w:rPr>
              <w:t>)</w:t>
            </w:r>
            <w:r w:rsidRPr="00BE50B5">
              <w:rPr>
                <w:rFonts w:ascii="Times New Roman" w:hAnsi="Times New Roman" w:cs="Times New Roman"/>
                <w:color w:val="000000"/>
                <w:lang w:eastAsia="ar-SA"/>
              </w:rPr>
              <w:t xml:space="preserve">; </w:t>
            </w:r>
            <w:r w:rsidR="00C42ECE">
              <w:rPr>
                <w:rFonts w:ascii="Times New Roman" w:hAnsi="Times New Roman" w:cs="Times New Roman"/>
                <w:color w:val="000000"/>
                <w:lang w:eastAsia="ar-SA"/>
              </w:rPr>
              <w:t>m</w:t>
            </w:r>
            <w:r w:rsidRPr="00BE50B5">
              <w:rPr>
                <w:rFonts w:ascii="Times New Roman" w:hAnsi="Times New Roman" w:cs="Times New Roman"/>
                <w:color w:val="000000"/>
                <w:lang w:eastAsia="ar-SA"/>
              </w:rPr>
              <w:t xml:space="preserve">okymų programa ir apimtis (temos, jų aprašymas ir dalyvių skaičius); </w:t>
            </w:r>
            <w:r w:rsidR="00C42ECE">
              <w:rPr>
                <w:rFonts w:ascii="Times New Roman" w:hAnsi="Times New Roman" w:cs="Times New Roman"/>
                <w:color w:val="000000"/>
                <w:lang w:eastAsia="ar-SA"/>
              </w:rPr>
              <w:t>į</w:t>
            </w:r>
            <w:r w:rsidRPr="00BE50B5">
              <w:rPr>
                <w:rFonts w:ascii="Times New Roman" w:hAnsi="Times New Roman" w:cs="Times New Roman"/>
                <w:color w:val="000000"/>
                <w:lang w:eastAsia="ar-SA"/>
              </w:rPr>
              <w:t>rankiai ir medžiaga (informacija), kurie bus naudojami mokymų įgyvendinimo metu.</w:t>
            </w:r>
          </w:p>
        </w:tc>
      </w:tr>
      <w:tr w:rsidR="00282386" w:rsidRPr="00BE50B5" w14:paraId="6A8CD402" w14:textId="77777777" w:rsidTr="118C7EF8">
        <w:tc>
          <w:tcPr>
            <w:tcW w:w="734" w:type="pct"/>
            <w:tcBorders>
              <w:top w:val="single" w:sz="4" w:space="0" w:color="auto"/>
              <w:left w:val="single" w:sz="4" w:space="0" w:color="auto"/>
              <w:bottom w:val="single" w:sz="4" w:space="0" w:color="auto"/>
              <w:right w:val="single" w:sz="4" w:space="0" w:color="auto"/>
            </w:tcBorders>
          </w:tcPr>
          <w:p w14:paraId="3D677499"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4F0F251" w14:textId="77777777" w:rsidR="00282386" w:rsidRPr="00BE50B5" w:rsidRDefault="00282386" w:rsidP="000C4D83">
            <w:pPr>
              <w:jc w:val="both"/>
              <w:rPr>
                <w:rFonts w:ascii="Times New Roman" w:hAnsi="Times New Roman" w:cs="Times New Roman"/>
                <w:color w:val="000000"/>
                <w:lang w:eastAsia="ar-SA"/>
              </w:rPr>
            </w:pPr>
            <w:r w:rsidRPr="00BE50B5">
              <w:rPr>
                <w:rFonts w:ascii="Times New Roman" w:hAnsi="Times New Roman" w:cs="Times New Roman"/>
                <w:color w:val="000000"/>
                <w:lang w:eastAsia="ar-SA"/>
              </w:rPr>
              <w:t>Ne trumpiau negu 2 sav. iki mokymų vykdymo pradžios Paslaugų teikėjas turės parengti ir su PO suderinti sistemos administravimo ir naudotojų vadovus.</w:t>
            </w:r>
          </w:p>
        </w:tc>
      </w:tr>
      <w:tr w:rsidR="00282386" w:rsidRPr="00BE50B5" w14:paraId="11714362" w14:textId="77777777" w:rsidTr="118C7EF8">
        <w:tc>
          <w:tcPr>
            <w:tcW w:w="734" w:type="pct"/>
            <w:tcBorders>
              <w:top w:val="single" w:sz="4" w:space="0" w:color="auto"/>
              <w:left w:val="single" w:sz="4" w:space="0" w:color="auto"/>
              <w:bottom w:val="single" w:sz="4" w:space="0" w:color="auto"/>
              <w:right w:val="single" w:sz="4" w:space="0" w:color="auto"/>
            </w:tcBorders>
          </w:tcPr>
          <w:p w14:paraId="37AE2E9D"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03F075E" w14:textId="73E46F39" w:rsidR="00282386" w:rsidRPr="00BE50B5" w:rsidRDefault="00282386" w:rsidP="000C4D83">
            <w:pPr>
              <w:jc w:val="both"/>
              <w:rPr>
                <w:rFonts w:ascii="Times New Roman" w:hAnsi="Times New Roman" w:cs="Times New Roman"/>
                <w:color w:val="000000"/>
                <w:lang w:eastAsia="ar-SA"/>
              </w:rPr>
            </w:pPr>
            <w:r w:rsidRPr="00BE50B5">
              <w:rPr>
                <w:rFonts w:ascii="Times New Roman" w:hAnsi="Times New Roman" w:cs="Times New Roman"/>
                <w:color w:val="000000"/>
                <w:lang w:eastAsia="ar-SA"/>
              </w:rPr>
              <w:t xml:space="preserve">Paslaugų teikėjas mokymų plane nustatyta tvarka turi įvykdyti šių KPVS naudotojų grupių mokymus: administratorių (iki 10 asmenų); vidinių </w:t>
            </w:r>
            <w:r w:rsidR="002141BE">
              <w:rPr>
                <w:rFonts w:ascii="Times New Roman" w:hAnsi="Times New Roman" w:cs="Times New Roman"/>
                <w:color w:val="000000"/>
                <w:lang w:eastAsia="ar-SA"/>
              </w:rPr>
              <w:t>naudotojų</w:t>
            </w:r>
            <w:r w:rsidRPr="00BE50B5">
              <w:rPr>
                <w:rFonts w:ascii="Times New Roman" w:hAnsi="Times New Roman" w:cs="Times New Roman"/>
                <w:color w:val="000000"/>
                <w:lang w:eastAsia="ar-SA"/>
              </w:rPr>
              <w:t xml:space="preserve"> (iki 400 asmenų). </w:t>
            </w:r>
          </w:p>
          <w:p w14:paraId="7D0A5BD0" w14:textId="77777777" w:rsidR="00282386" w:rsidRPr="00BE50B5" w:rsidRDefault="00282386" w:rsidP="000C4D83">
            <w:pPr>
              <w:jc w:val="both"/>
              <w:rPr>
                <w:rFonts w:ascii="Times New Roman" w:hAnsi="Times New Roman" w:cs="Times New Roman"/>
                <w:color w:val="000000"/>
                <w:lang w:eastAsia="ar-SA"/>
              </w:rPr>
            </w:pPr>
            <w:r w:rsidRPr="00BE50B5">
              <w:rPr>
                <w:rFonts w:ascii="Times New Roman" w:hAnsi="Times New Roman" w:cs="Times New Roman"/>
                <w:color w:val="000000"/>
                <w:lang w:eastAsia="ar-SA"/>
              </w:rPr>
              <w:t>Paslaugų teikėjas su PO turi suderinti tikslų mokymuose dalyvaujančių asmenų skaičių ir nurodyti tai mokymų plane.</w:t>
            </w:r>
          </w:p>
        </w:tc>
      </w:tr>
      <w:tr w:rsidR="00282386" w:rsidRPr="00BE50B5" w14:paraId="3E2088BF" w14:textId="77777777" w:rsidTr="118C7EF8">
        <w:tc>
          <w:tcPr>
            <w:tcW w:w="734" w:type="pct"/>
            <w:tcBorders>
              <w:top w:val="single" w:sz="4" w:space="0" w:color="auto"/>
              <w:left w:val="single" w:sz="4" w:space="0" w:color="auto"/>
              <w:bottom w:val="single" w:sz="4" w:space="0" w:color="auto"/>
              <w:right w:val="single" w:sz="4" w:space="0" w:color="auto"/>
            </w:tcBorders>
          </w:tcPr>
          <w:p w14:paraId="4132D401"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5FBF631" w14:textId="0BA01747" w:rsidR="00282386" w:rsidRPr="00BE50B5" w:rsidRDefault="00282386" w:rsidP="000C4D83">
            <w:pPr>
              <w:jc w:val="both"/>
              <w:rPr>
                <w:rFonts w:ascii="Times New Roman" w:hAnsi="Times New Roman" w:cs="Times New Roman"/>
                <w:color w:val="000000"/>
                <w:lang w:eastAsia="ar-SA"/>
              </w:rPr>
            </w:pPr>
            <w:r w:rsidRPr="00BE50B5">
              <w:rPr>
                <w:rFonts w:ascii="Times New Roman" w:hAnsi="Times New Roman" w:cs="Times New Roman"/>
                <w:color w:val="000000"/>
                <w:lang w:eastAsia="ar-SA"/>
              </w:rPr>
              <w:t xml:space="preserve">Mokymų trukmė turi būti suderinta su </w:t>
            </w:r>
            <w:r w:rsidR="00583691" w:rsidRPr="00BE50B5">
              <w:rPr>
                <w:rFonts w:ascii="Times New Roman" w:hAnsi="Times New Roman" w:cs="Times New Roman"/>
                <w:color w:val="000000"/>
                <w:lang w:eastAsia="ar-SA"/>
              </w:rPr>
              <w:t>PO</w:t>
            </w:r>
            <w:r w:rsidRPr="00BE50B5">
              <w:rPr>
                <w:rFonts w:ascii="Times New Roman" w:hAnsi="Times New Roman" w:cs="Times New Roman"/>
                <w:color w:val="000000"/>
                <w:lang w:eastAsia="ar-SA"/>
              </w:rPr>
              <w:t xml:space="preserve"> ir dokumentuota mokymų plane. Administratorių mokymai </w:t>
            </w:r>
            <w:r w:rsidR="001179B5" w:rsidRPr="00BE50B5">
              <w:rPr>
                <w:rFonts w:ascii="Times New Roman" w:hAnsi="Times New Roman" w:cs="Times New Roman"/>
                <w:color w:val="000000"/>
                <w:lang w:eastAsia="ar-SA"/>
              </w:rPr>
              <w:t>turi būti</w:t>
            </w:r>
            <w:r w:rsidRPr="00BE50B5">
              <w:rPr>
                <w:rFonts w:ascii="Times New Roman" w:hAnsi="Times New Roman" w:cs="Times New Roman"/>
                <w:color w:val="000000"/>
                <w:lang w:eastAsia="ar-SA"/>
              </w:rPr>
              <w:t xml:space="preserve"> ne </w:t>
            </w:r>
            <w:r w:rsidR="001179B5" w:rsidRPr="00BE50B5">
              <w:rPr>
                <w:rFonts w:ascii="Times New Roman" w:hAnsi="Times New Roman" w:cs="Times New Roman"/>
                <w:color w:val="000000"/>
                <w:lang w:eastAsia="ar-SA"/>
              </w:rPr>
              <w:t>trumpesni nei</w:t>
            </w:r>
            <w:r w:rsidRPr="00BE50B5">
              <w:rPr>
                <w:rFonts w:ascii="Times New Roman" w:hAnsi="Times New Roman" w:cs="Times New Roman"/>
                <w:color w:val="000000"/>
                <w:lang w:eastAsia="ar-SA"/>
              </w:rPr>
              <w:t xml:space="preserve"> 36 </w:t>
            </w:r>
            <w:r w:rsidR="002C4201">
              <w:rPr>
                <w:rFonts w:ascii="Times New Roman" w:hAnsi="Times New Roman" w:cs="Times New Roman"/>
                <w:color w:val="000000"/>
                <w:lang w:eastAsia="ar-SA"/>
              </w:rPr>
              <w:t xml:space="preserve">(trisdešimt šešių) </w:t>
            </w:r>
            <w:r w:rsidRPr="00BE50B5">
              <w:rPr>
                <w:rFonts w:ascii="Times New Roman" w:hAnsi="Times New Roman" w:cs="Times New Roman"/>
                <w:color w:val="000000"/>
                <w:lang w:eastAsia="ar-SA"/>
              </w:rPr>
              <w:t>valand</w:t>
            </w:r>
            <w:r w:rsidR="001179B5" w:rsidRPr="00BE50B5">
              <w:rPr>
                <w:rFonts w:ascii="Times New Roman" w:hAnsi="Times New Roman" w:cs="Times New Roman"/>
                <w:color w:val="000000"/>
                <w:lang w:eastAsia="ar-SA"/>
              </w:rPr>
              <w:t>ų.</w:t>
            </w:r>
            <w:r w:rsidRPr="00BE50B5">
              <w:rPr>
                <w:rFonts w:ascii="Times New Roman" w:hAnsi="Times New Roman" w:cs="Times New Roman"/>
                <w:color w:val="000000"/>
                <w:lang w:eastAsia="ar-SA"/>
              </w:rPr>
              <w:t xml:space="preserve"> Vidinių </w:t>
            </w:r>
            <w:r w:rsidR="00C75698" w:rsidRPr="00BE50B5">
              <w:rPr>
                <w:rFonts w:ascii="Times New Roman" w:hAnsi="Times New Roman" w:cs="Times New Roman"/>
                <w:color w:val="000000"/>
                <w:lang w:eastAsia="ar-SA"/>
              </w:rPr>
              <w:t xml:space="preserve">naudotojų </w:t>
            </w:r>
            <w:r w:rsidRPr="00BE50B5">
              <w:rPr>
                <w:rFonts w:ascii="Times New Roman" w:hAnsi="Times New Roman" w:cs="Times New Roman"/>
                <w:color w:val="000000"/>
                <w:lang w:eastAsia="ar-SA"/>
              </w:rPr>
              <w:t xml:space="preserve">mokymai ne </w:t>
            </w:r>
            <w:r w:rsidR="001179B5" w:rsidRPr="00BE50B5">
              <w:rPr>
                <w:rFonts w:ascii="Times New Roman" w:hAnsi="Times New Roman" w:cs="Times New Roman"/>
                <w:color w:val="000000"/>
                <w:lang w:eastAsia="ar-SA"/>
              </w:rPr>
              <w:t xml:space="preserve">trumpesni nei </w:t>
            </w:r>
            <w:r w:rsidRPr="00BE50B5">
              <w:rPr>
                <w:rFonts w:ascii="Times New Roman" w:hAnsi="Times New Roman" w:cs="Times New Roman"/>
                <w:color w:val="000000"/>
                <w:lang w:eastAsia="ar-SA"/>
              </w:rPr>
              <w:t xml:space="preserve">16 </w:t>
            </w:r>
            <w:r w:rsidR="002C4201">
              <w:rPr>
                <w:rFonts w:ascii="Times New Roman" w:hAnsi="Times New Roman" w:cs="Times New Roman"/>
                <w:color w:val="000000"/>
                <w:lang w:eastAsia="ar-SA"/>
              </w:rPr>
              <w:t xml:space="preserve">(šešiolikos) </w:t>
            </w:r>
            <w:r w:rsidRPr="00BE50B5">
              <w:rPr>
                <w:rFonts w:ascii="Times New Roman" w:hAnsi="Times New Roman" w:cs="Times New Roman"/>
                <w:color w:val="000000"/>
                <w:lang w:eastAsia="ar-SA"/>
              </w:rPr>
              <w:t>valandų.</w:t>
            </w:r>
          </w:p>
        </w:tc>
      </w:tr>
      <w:tr w:rsidR="00282386" w:rsidRPr="00BE50B5" w14:paraId="61C75726" w14:textId="77777777" w:rsidTr="118C7EF8">
        <w:tc>
          <w:tcPr>
            <w:tcW w:w="734" w:type="pct"/>
            <w:tcBorders>
              <w:top w:val="single" w:sz="4" w:space="0" w:color="auto"/>
              <w:left w:val="single" w:sz="4" w:space="0" w:color="auto"/>
              <w:bottom w:val="single" w:sz="4" w:space="0" w:color="auto"/>
              <w:right w:val="single" w:sz="4" w:space="0" w:color="auto"/>
            </w:tcBorders>
          </w:tcPr>
          <w:p w14:paraId="012AE427"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57F5AB2" w14:textId="5B8DB202" w:rsidR="00282386" w:rsidRPr="00BE50B5" w:rsidRDefault="00282386" w:rsidP="000C4D83">
            <w:pPr>
              <w:jc w:val="both"/>
              <w:rPr>
                <w:rFonts w:ascii="Times New Roman" w:hAnsi="Times New Roman" w:cs="Times New Roman"/>
                <w:color w:val="000000"/>
                <w:lang w:eastAsia="ar-SA"/>
              </w:rPr>
            </w:pPr>
            <w:r w:rsidRPr="00BE50B5">
              <w:rPr>
                <w:rFonts w:ascii="Times New Roman" w:hAnsi="Times New Roman" w:cs="Times New Roman"/>
                <w:color w:val="000000"/>
                <w:lang w:eastAsia="ar-SA"/>
              </w:rPr>
              <w:t xml:space="preserve">Paslaugų teikėjas turi parengti elektroninę mokymų medžiagą su </w:t>
            </w:r>
            <w:r w:rsidR="00CB37F2" w:rsidRPr="00BE50B5">
              <w:rPr>
                <w:rFonts w:ascii="Times New Roman" w:hAnsi="Times New Roman" w:cs="Times New Roman"/>
                <w:color w:val="000000"/>
                <w:lang w:eastAsia="ar-SA"/>
              </w:rPr>
              <w:t xml:space="preserve">PO </w:t>
            </w:r>
            <w:r w:rsidRPr="00BE50B5">
              <w:rPr>
                <w:rFonts w:ascii="Times New Roman" w:hAnsi="Times New Roman" w:cs="Times New Roman"/>
                <w:color w:val="000000"/>
                <w:lang w:eastAsia="ar-SA"/>
              </w:rPr>
              <w:t>suderintu formatu bei KPVS mokymų aplinką.</w:t>
            </w:r>
          </w:p>
        </w:tc>
      </w:tr>
      <w:tr w:rsidR="00282386" w:rsidRPr="00BE50B5" w14:paraId="2E8A8A53" w14:textId="77777777" w:rsidTr="118C7EF8">
        <w:tc>
          <w:tcPr>
            <w:tcW w:w="734" w:type="pct"/>
            <w:tcBorders>
              <w:top w:val="single" w:sz="4" w:space="0" w:color="auto"/>
              <w:left w:val="single" w:sz="4" w:space="0" w:color="auto"/>
              <w:bottom w:val="single" w:sz="4" w:space="0" w:color="auto"/>
              <w:right w:val="single" w:sz="4" w:space="0" w:color="auto"/>
            </w:tcBorders>
          </w:tcPr>
          <w:p w14:paraId="3767351B"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D6D20A8" w14:textId="65F2DE20" w:rsidR="00282386" w:rsidRPr="00BE50B5" w:rsidRDefault="00282386" w:rsidP="000C4D83">
            <w:pPr>
              <w:jc w:val="both"/>
              <w:rPr>
                <w:rFonts w:ascii="Times New Roman" w:hAnsi="Times New Roman" w:cs="Times New Roman"/>
                <w:color w:val="000000"/>
                <w:lang w:eastAsia="ar-SA"/>
              </w:rPr>
            </w:pPr>
            <w:r w:rsidRPr="00BE50B5">
              <w:rPr>
                <w:rFonts w:ascii="Times New Roman" w:hAnsi="Times New Roman" w:cs="Times New Roman"/>
                <w:color w:val="000000"/>
                <w:lang w:eastAsia="ar-SA"/>
              </w:rPr>
              <w:t xml:space="preserve">Paslaugų teikėjas turi užregistruoti visus mokymuose dalyvavusius asmenis ir pateikti mokymų dalyvių sąrašą </w:t>
            </w:r>
            <w:r w:rsidR="00CC5E5E" w:rsidRPr="00BE50B5">
              <w:rPr>
                <w:rFonts w:ascii="Times New Roman" w:hAnsi="Times New Roman" w:cs="Times New Roman"/>
                <w:color w:val="000000"/>
                <w:lang w:eastAsia="ar-SA"/>
              </w:rPr>
              <w:t>PO</w:t>
            </w:r>
            <w:r w:rsidRPr="00BE50B5">
              <w:rPr>
                <w:rFonts w:ascii="Times New Roman" w:hAnsi="Times New Roman" w:cs="Times New Roman"/>
                <w:color w:val="000000"/>
                <w:lang w:eastAsia="ar-SA"/>
              </w:rPr>
              <w:t>.</w:t>
            </w:r>
          </w:p>
        </w:tc>
      </w:tr>
      <w:tr w:rsidR="00282386" w:rsidRPr="00BE50B5" w14:paraId="267A58B4" w14:textId="77777777" w:rsidTr="118C7EF8">
        <w:tc>
          <w:tcPr>
            <w:tcW w:w="734" w:type="pct"/>
            <w:tcBorders>
              <w:top w:val="single" w:sz="4" w:space="0" w:color="auto"/>
              <w:left w:val="single" w:sz="4" w:space="0" w:color="auto"/>
              <w:bottom w:val="single" w:sz="4" w:space="0" w:color="auto"/>
              <w:right w:val="single" w:sz="4" w:space="0" w:color="auto"/>
            </w:tcBorders>
          </w:tcPr>
          <w:p w14:paraId="13E95BF6"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A799C9E" w14:textId="77777777" w:rsidR="00282386" w:rsidRPr="00BE50B5" w:rsidRDefault="00282386" w:rsidP="000C4D83">
            <w:pPr>
              <w:jc w:val="both"/>
              <w:rPr>
                <w:rFonts w:ascii="Times New Roman" w:hAnsi="Times New Roman" w:cs="Times New Roman"/>
                <w:color w:val="000000"/>
                <w:lang w:eastAsia="ar-SA"/>
              </w:rPr>
            </w:pPr>
            <w:r w:rsidRPr="00BE50B5">
              <w:rPr>
                <w:rFonts w:ascii="Times New Roman" w:hAnsi="Times New Roman" w:cs="Times New Roman"/>
                <w:color w:val="000000"/>
                <w:lang w:eastAsia="ar-SA"/>
              </w:rPr>
              <w:t>Mokymai turi būti atlikti iki Bandomosios eksploatacijos pradžios.</w:t>
            </w:r>
          </w:p>
        </w:tc>
      </w:tr>
    </w:tbl>
    <w:p w14:paraId="3EA9BC3F" w14:textId="77777777" w:rsidR="00282386" w:rsidRPr="00BE50B5" w:rsidRDefault="00282386" w:rsidP="000C4D83">
      <w:pPr>
        <w:rPr>
          <w:rFonts w:ascii="Times New Roman" w:hAnsi="Times New Roman" w:cs="Times New Roman"/>
          <w:lang w:eastAsia="en-GB"/>
        </w:rPr>
      </w:pPr>
    </w:p>
    <w:p w14:paraId="0531F312" w14:textId="77777777" w:rsidR="00282386" w:rsidRPr="00BE50B5" w:rsidRDefault="00282386" w:rsidP="00996C4F">
      <w:pPr>
        <w:pStyle w:val="Heading2"/>
        <w:numPr>
          <w:ilvl w:val="2"/>
          <w:numId w:val="6"/>
        </w:numPr>
        <w:ind w:left="2160" w:hanging="360"/>
        <w:rPr>
          <w:rFonts w:ascii="Times New Roman" w:eastAsia="Times New Roman" w:hAnsi="Times New Roman" w:cs="Times New Roman"/>
          <w:lang w:eastAsia="en-GB"/>
        </w:rPr>
      </w:pPr>
      <w:bookmarkStart w:id="389" w:name="_Toc156300453"/>
      <w:bookmarkStart w:id="390" w:name="_Toc160630556"/>
      <w:r w:rsidRPr="00BE50B5">
        <w:rPr>
          <w:rFonts w:ascii="Times New Roman" w:eastAsia="Times New Roman" w:hAnsi="Times New Roman" w:cs="Times New Roman"/>
          <w:lang w:eastAsia="en-GB"/>
        </w:rPr>
        <w:t>Reikalavimai garantinei priežiūrai</w:t>
      </w:r>
      <w:bookmarkEnd w:id="389"/>
      <w:bookmarkEnd w:id="390"/>
    </w:p>
    <w:p w14:paraId="6846A332" w14:textId="77777777" w:rsidR="00282386" w:rsidRPr="00BE50B5" w:rsidRDefault="00282386" w:rsidP="000C4D83">
      <w:pPr>
        <w:rPr>
          <w:rFonts w:ascii="Times New Roman" w:hAnsi="Times New Roman" w:cs="Times New Roman"/>
          <w:lang w:eastAsia="en-GB"/>
        </w:rPr>
      </w:pPr>
    </w:p>
    <w:p w14:paraId="78EFB510" w14:textId="40AE15AF" w:rsidR="00282386" w:rsidRPr="00BE50B5" w:rsidRDefault="00282386"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91" w:name="_Toc156300556"/>
      <w:bookmarkStart w:id="392" w:name="_Toc160629780"/>
      <w:r w:rsidR="000A3BC2" w:rsidRPr="0010434F">
        <w:rPr>
          <w:rFonts w:ascii="Times New Roman" w:hAnsi="Times New Roman" w:cs="Times New Roman"/>
          <w:b/>
          <w:bCs/>
          <w:lang w:eastAsia="en-GB"/>
        </w:rPr>
        <w:t>100</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garantinei priežiūrai</w:t>
      </w:r>
      <w:bookmarkEnd w:id="391"/>
      <w:bookmarkEnd w:id="3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0"/>
      </w:tblGrid>
      <w:tr w:rsidR="00282386" w:rsidRPr="00BE50B5" w14:paraId="4FD5F5A0" w14:textId="77777777" w:rsidTr="118C7EF8">
        <w:trPr>
          <w:tblHeader/>
        </w:trPr>
        <w:tc>
          <w:tcPr>
            <w:tcW w:w="7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F022957" w14:textId="77777777" w:rsidR="00282386" w:rsidRPr="00BE50B5" w:rsidRDefault="00282386"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26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0F8B21E" w14:textId="77777777" w:rsidR="00282386" w:rsidRPr="00BE50B5" w:rsidRDefault="00282386"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282386" w:rsidRPr="00BE50B5" w14:paraId="741B1DCE" w14:textId="77777777" w:rsidTr="118C7EF8">
        <w:tc>
          <w:tcPr>
            <w:tcW w:w="734" w:type="pct"/>
            <w:tcBorders>
              <w:top w:val="single" w:sz="4" w:space="0" w:color="auto"/>
              <w:left w:val="single" w:sz="4" w:space="0" w:color="auto"/>
              <w:bottom w:val="single" w:sz="4" w:space="0" w:color="auto"/>
              <w:right w:val="single" w:sz="4" w:space="0" w:color="auto"/>
            </w:tcBorders>
          </w:tcPr>
          <w:p w14:paraId="5E3CD4F6"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5EC2D967" w14:textId="5FCA54A4" w:rsidR="00282386" w:rsidRPr="00BE50B5" w:rsidRDefault="00282386" w:rsidP="000C4D83">
            <w:pPr>
              <w:jc w:val="both"/>
              <w:rPr>
                <w:rFonts w:ascii="Times New Roman" w:hAnsi="Times New Roman" w:cs="Times New Roman"/>
              </w:rPr>
            </w:pPr>
            <w:r w:rsidRPr="00BE50B5">
              <w:rPr>
                <w:rFonts w:ascii="Times New Roman" w:hAnsi="Times New Roman" w:cs="Times New Roman"/>
              </w:rPr>
              <w:t>Paslaugų teikėjas privalės užtikrinti įdiegtos, suprogramuotos ir sukonfigūruotos programinės įrangos (aplikacijų, duomenų bazių ir kt.) garantinę priežiūrą.</w:t>
            </w:r>
          </w:p>
        </w:tc>
      </w:tr>
      <w:tr w:rsidR="00282386" w:rsidRPr="00BE50B5" w14:paraId="3EF481AC" w14:textId="77777777" w:rsidTr="118C7EF8">
        <w:tc>
          <w:tcPr>
            <w:tcW w:w="734" w:type="pct"/>
            <w:tcBorders>
              <w:top w:val="single" w:sz="4" w:space="0" w:color="auto"/>
              <w:left w:val="single" w:sz="4" w:space="0" w:color="auto"/>
              <w:bottom w:val="single" w:sz="4" w:space="0" w:color="auto"/>
              <w:right w:val="single" w:sz="4" w:space="0" w:color="auto"/>
            </w:tcBorders>
          </w:tcPr>
          <w:p w14:paraId="4F535C6C"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97A73D6" w14:textId="647F8DDB" w:rsidR="00B2089A" w:rsidRDefault="00282386" w:rsidP="000C4D83">
            <w:pPr>
              <w:jc w:val="both"/>
              <w:rPr>
                <w:rFonts w:ascii="Times New Roman" w:hAnsi="Times New Roman" w:cs="Times New Roman"/>
              </w:rPr>
            </w:pPr>
            <w:r w:rsidRPr="00BE50B5">
              <w:rPr>
                <w:rFonts w:ascii="Times New Roman" w:hAnsi="Times New Roman" w:cs="Times New Roman"/>
              </w:rPr>
              <w:t>Garantinė priežiūra turi būti teikiama 24 (dvidešimt keturi</w:t>
            </w:r>
            <w:r w:rsidR="00421800">
              <w:rPr>
                <w:rFonts w:ascii="Times New Roman" w:hAnsi="Times New Roman" w:cs="Times New Roman"/>
              </w:rPr>
              <w:t>ų</w:t>
            </w:r>
            <w:r w:rsidRPr="00BE50B5">
              <w:rPr>
                <w:rFonts w:ascii="Times New Roman" w:hAnsi="Times New Roman" w:cs="Times New Roman"/>
              </w:rPr>
              <w:t>) mėnesių laikotarp</w:t>
            </w:r>
            <w:r w:rsidR="00CE6EA0">
              <w:rPr>
                <w:rFonts w:ascii="Times New Roman" w:hAnsi="Times New Roman" w:cs="Times New Roman"/>
              </w:rPr>
              <w:t>iu</w:t>
            </w:r>
            <w:r w:rsidRPr="00BE50B5">
              <w:rPr>
                <w:rFonts w:ascii="Times New Roman" w:hAnsi="Times New Roman" w:cs="Times New Roman"/>
              </w:rPr>
              <w:t xml:space="preserve"> nuo galutinio KVPS diegimo paslaugų priėmimo–perdavimo akto pasirašymo dienos</w:t>
            </w:r>
            <w:r w:rsidR="00B2089A">
              <w:rPr>
                <w:rFonts w:ascii="Times New Roman" w:hAnsi="Times New Roman" w:cs="Times New Roman"/>
              </w:rPr>
              <w:t>.</w:t>
            </w:r>
          </w:p>
          <w:p w14:paraId="4C0D8D5A" w14:textId="7DB6D931" w:rsidR="00282386" w:rsidRPr="00BE50B5" w:rsidRDefault="00B2089A" w:rsidP="000C4D83">
            <w:pPr>
              <w:jc w:val="both"/>
              <w:rPr>
                <w:rFonts w:ascii="Times New Roman" w:hAnsi="Times New Roman" w:cs="Times New Roman"/>
              </w:rPr>
            </w:pPr>
            <w:r>
              <w:rPr>
                <w:rFonts w:ascii="Times New Roman" w:hAnsi="Times New Roman" w:cs="Times New Roman"/>
              </w:rPr>
              <w:t>U</w:t>
            </w:r>
            <w:r w:rsidRPr="00B2089A">
              <w:rPr>
                <w:rFonts w:ascii="Times New Roman" w:hAnsi="Times New Roman" w:cs="Times New Roman"/>
              </w:rPr>
              <w:t xml:space="preserve">žsakomosioms priežiūros ir vystymo paslaugoms </w:t>
            </w:r>
            <w:r w:rsidR="0048457E">
              <w:rPr>
                <w:rFonts w:ascii="Times New Roman" w:hAnsi="Times New Roman" w:cs="Times New Roman"/>
              </w:rPr>
              <w:t>–</w:t>
            </w:r>
            <w:r>
              <w:rPr>
                <w:rFonts w:ascii="Times New Roman" w:hAnsi="Times New Roman" w:cs="Times New Roman"/>
              </w:rPr>
              <w:t xml:space="preserve"> </w:t>
            </w:r>
            <w:r w:rsidRPr="00B2089A">
              <w:rPr>
                <w:rFonts w:ascii="Times New Roman" w:hAnsi="Times New Roman" w:cs="Times New Roman"/>
              </w:rPr>
              <w:t xml:space="preserve">nuo naujų funkcionalumų </w:t>
            </w:r>
            <w:r w:rsidR="003213D8" w:rsidRPr="00BE50B5">
              <w:rPr>
                <w:rFonts w:ascii="Times New Roman" w:hAnsi="Times New Roman" w:cs="Times New Roman"/>
              </w:rPr>
              <w:t xml:space="preserve">paslaugų </w:t>
            </w:r>
            <w:r w:rsidR="0048457E" w:rsidRPr="00BE50B5">
              <w:rPr>
                <w:rFonts w:ascii="Times New Roman" w:hAnsi="Times New Roman" w:cs="Times New Roman"/>
              </w:rPr>
              <w:t>perdavimo</w:t>
            </w:r>
            <w:r w:rsidR="0048457E">
              <w:rPr>
                <w:rFonts w:ascii="Times New Roman" w:hAnsi="Times New Roman" w:cs="Times New Roman"/>
              </w:rPr>
              <w:t>–</w:t>
            </w:r>
            <w:r w:rsidR="003213D8" w:rsidRPr="00BE50B5">
              <w:rPr>
                <w:rFonts w:ascii="Times New Roman" w:hAnsi="Times New Roman" w:cs="Times New Roman"/>
              </w:rPr>
              <w:t>priėmimo</w:t>
            </w:r>
            <w:r w:rsidR="0048457E">
              <w:rPr>
                <w:rFonts w:ascii="Times New Roman" w:hAnsi="Times New Roman" w:cs="Times New Roman"/>
              </w:rPr>
              <w:t xml:space="preserve"> </w:t>
            </w:r>
            <w:r w:rsidR="003213D8" w:rsidRPr="00BE50B5">
              <w:rPr>
                <w:rFonts w:ascii="Times New Roman" w:hAnsi="Times New Roman" w:cs="Times New Roman"/>
              </w:rPr>
              <w:t>akto pasirašymo dienos</w:t>
            </w:r>
            <w:r w:rsidR="0062247E">
              <w:rPr>
                <w:rFonts w:ascii="Times New Roman" w:hAnsi="Times New Roman" w:cs="Times New Roman"/>
              </w:rPr>
              <w:t xml:space="preserve"> n</w:t>
            </w:r>
            <w:r w:rsidR="0062247E" w:rsidRPr="00BE50B5">
              <w:rPr>
                <w:rFonts w:ascii="Times New Roman" w:hAnsi="Times New Roman" w:cs="Times New Roman"/>
              </w:rPr>
              <w:t>uo</w:t>
            </w:r>
            <w:r w:rsidR="0062247E">
              <w:rPr>
                <w:rFonts w:ascii="Times New Roman" w:hAnsi="Times New Roman" w:cs="Times New Roman"/>
              </w:rPr>
              <w:t xml:space="preserve"> turi būti taikomas </w:t>
            </w:r>
            <w:r w:rsidR="0062247E" w:rsidRPr="00BE50B5">
              <w:rPr>
                <w:rFonts w:ascii="Times New Roman" w:hAnsi="Times New Roman" w:cs="Times New Roman"/>
              </w:rPr>
              <w:t>24 (dvidešimt keturi</w:t>
            </w:r>
            <w:r w:rsidR="0062247E">
              <w:rPr>
                <w:rFonts w:ascii="Times New Roman" w:hAnsi="Times New Roman" w:cs="Times New Roman"/>
              </w:rPr>
              <w:t>ų</w:t>
            </w:r>
            <w:r w:rsidR="0062247E" w:rsidRPr="00BE50B5">
              <w:rPr>
                <w:rFonts w:ascii="Times New Roman" w:hAnsi="Times New Roman" w:cs="Times New Roman"/>
              </w:rPr>
              <w:t xml:space="preserve">) mėnesių </w:t>
            </w:r>
            <w:r w:rsidR="0062247E">
              <w:rPr>
                <w:rFonts w:ascii="Times New Roman" w:hAnsi="Times New Roman" w:cs="Times New Roman"/>
              </w:rPr>
              <w:t xml:space="preserve">garantinis </w:t>
            </w:r>
            <w:r w:rsidR="0062247E" w:rsidRPr="00BE50B5">
              <w:rPr>
                <w:rFonts w:ascii="Times New Roman" w:hAnsi="Times New Roman" w:cs="Times New Roman"/>
              </w:rPr>
              <w:t>laikotarp</w:t>
            </w:r>
            <w:r w:rsidR="0062247E">
              <w:rPr>
                <w:rFonts w:ascii="Times New Roman" w:hAnsi="Times New Roman" w:cs="Times New Roman"/>
              </w:rPr>
              <w:t>is.</w:t>
            </w:r>
          </w:p>
        </w:tc>
      </w:tr>
      <w:tr w:rsidR="00282386" w:rsidRPr="00BE50B5" w14:paraId="78DC1BC3" w14:textId="77777777" w:rsidTr="118C7EF8">
        <w:tc>
          <w:tcPr>
            <w:tcW w:w="734" w:type="pct"/>
            <w:tcBorders>
              <w:top w:val="single" w:sz="4" w:space="0" w:color="auto"/>
              <w:left w:val="single" w:sz="4" w:space="0" w:color="auto"/>
              <w:bottom w:val="single" w:sz="4" w:space="0" w:color="auto"/>
              <w:right w:val="single" w:sz="4" w:space="0" w:color="auto"/>
            </w:tcBorders>
          </w:tcPr>
          <w:p w14:paraId="451F845E"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525DEAA"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Garantinė priežiūra turi būti teikiama:</w:t>
            </w:r>
          </w:p>
        </w:tc>
      </w:tr>
      <w:tr w:rsidR="00282386" w:rsidRPr="00BE50B5" w14:paraId="5282800D" w14:textId="77777777" w:rsidTr="118C7EF8">
        <w:tc>
          <w:tcPr>
            <w:tcW w:w="734" w:type="pct"/>
            <w:tcBorders>
              <w:top w:val="single" w:sz="4" w:space="0" w:color="auto"/>
              <w:left w:val="single" w:sz="4" w:space="0" w:color="auto"/>
              <w:bottom w:val="single" w:sz="4" w:space="0" w:color="auto"/>
              <w:right w:val="single" w:sz="4" w:space="0" w:color="auto"/>
            </w:tcBorders>
          </w:tcPr>
          <w:p w14:paraId="2F21F948"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5651925" w14:textId="39C68A6F" w:rsidR="00282386" w:rsidRPr="00BE50B5" w:rsidRDefault="00C42ECE" w:rsidP="000C4D83">
            <w:pPr>
              <w:jc w:val="both"/>
              <w:rPr>
                <w:rFonts w:ascii="Times New Roman" w:hAnsi="Times New Roman" w:cs="Times New Roman"/>
              </w:rPr>
            </w:pPr>
            <w:r>
              <w:rPr>
                <w:rFonts w:ascii="Times New Roman" w:hAnsi="Times New Roman" w:cs="Times New Roman"/>
              </w:rPr>
              <w:t>p</w:t>
            </w:r>
            <w:r w:rsidR="00282386" w:rsidRPr="00BE50B5">
              <w:rPr>
                <w:rFonts w:ascii="Times New Roman" w:hAnsi="Times New Roman" w:cs="Times New Roman"/>
              </w:rPr>
              <w:t>ateiktos programinės įrangos konfigūracijai ir jos gamintojo techniniam aptarnavimui (jei tokia yra teikiama);</w:t>
            </w:r>
          </w:p>
        </w:tc>
      </w:tr>
      <w:tr w:rsidR="00282386" w:rsidRPr="00BE50B5" w14:paraId="098DFEA0" w14:textId="77777777" w:rsidTr="118C7EF8">
        <w:tc>
          <w:tcPr>
            <w:tcW w:w="734" w:type="pct"/>
            <w:tcBorders>
              <w:top w:val="single" w:sz="4" w:space="0" w:color="auto"/>
              <w:left w:val="single" w:sz="4" w:space="0" w:color="auto"/>
              <w:bottom w:val="single" w:sz="4" w:space="0" w:color="auto"/>
              <w:right w:val="single" w:sz="4" w:space="0" w:color="auto"/>
            </w:tcBorders>
          </w:tcPr>
          <w:p w14:paraId="737743DE"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17390FD" w14:textId="3DAD4F25" w:rsidR="00282386" w:rsidRPr="00BE50B5" w:rsidRDefault="00C42ECE" w:rsidP="000C4D83">
            <w:pPr>
              <w:jc w:val="both"/>
              <w:rPr>
                <w:rFonts w:ascii="Times New Roman" w:hAnsi="Times New Roman" w:cs="Times New Roman"/>
              </w:rPr>
            </w:pPr>
            <w:r>
              <w:rPr>
                <w:rFonts w:ascii="Times New Roman" w:hAnsi="Times New Roman" w:cs="Times New Roman"/>
              </w:rPr>
              <w:t>v</w:t>
            </w:r>
            <w:r w:rsidR="00282386" w:rsidRPr="00BE50B5">
              <w:rPr>
                <w:rFonts w:ascii="Times New Roman" w:hAnsi="Times New Roman" w:cs="Times New Roman"/>
              </w:rPr>
              <w:t xml:space="preserve">isai suprogramuotai programinei įrangai, jos komponentams, integracinėms sąsajoms ir kitoms dalims. </w:t>
            </w:r>
          </w:p>
        </w:tc>
      </w:tr>
      <w:tr w:rsidR="00282386" w:rsidRPr="00BE50B5" w14:paraId="2A91452C" w14:textId="77777777" w:rsidTr="118C7EF8">
        <w:tc>
          <w:tcPr>
            <w:tcW w:w="734" w:type="pct"/>
            <w:tcBorders>
              <w:top w:val="single" w:sz="4" w:space="0" w:color="auto"/>
              <w:left w:val="single" w:sz="4" w:space="0" w:color="auto"/>
              <w:bottom w:val="single" w:sz="4" w:space="0" w:color="auto"/>
              <w:right w:val="single" w:sz="4" w:space="0" w:color="auto"/>
            </w:tcBorders>
          </w:tcPr>
          <w:p w14:paraId="276DE2E5"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DA62975"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Paslaugų teikėjo teikiamos garantinės priežiūros paslaugos turi apimti:</w:t>
            </w:r>
          </w:p>
        </w:tc>
      </w:tr>
      <w:tr w:rsidR="00282386" w:rsidRPr="00BE50B5" w14:paraId="38A34A70" w14:textId="77777777" w:rsidTr="118C7EF8">
        <w:tc>
          <w:tcPr>
            <w:tcW w:w="734" w:type="pct"/>
            <w:tcBorders>
              <w:top w:val="single" w:sz="4" w:space="0" w:color="auto"/>
              <w:left w:val="single" w:sz="4" w:space="0" w:color="auto"/>
              <w:bottom w:val="single" w:sz="4" w:space="0" w:color="auto"/>
              <w:right w:val="single" w:sz="4" w:space="0" w:color="auto"/>
            </w:tcBorders>
          </w:tcPr>
          <w:p w14:paraId="22177065"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783F8A23" w14:textId="7A981171" w:rsidR="00282386" w:rsidRPr="00BE50B5" w:rsidRDefault="00C42ECE" w:rsidP="000C4D83">
            <w:pPr>
              <w:jc w:val="both"/>
              <w:rPr>
                <w:rFonts w:ascii="Times New Roman" w:hAnsi="Times New Roman" w:cs="Times New Roman"/>
              </w:rPr>
            </w:pPr>
            <w:r>
              <w:rPr>
                <w:rFonts w:ascii="Times New Roman" w:hAnsi="Times New Roman" w:cs="Times New Roman"/>
              </w:rPr>
              <w:t>s</w:t>
            </w:r>
            <w:r w:rsidR="00282386" w:rsidRPr="00BE50B5">
              <w:rPr>
                <w:rFonts w:ascii="Times New Roman" w:hAnsi="Times New Roman" w:cs="Times New Roman"/>
              </w:rPr>
              <w:t>istemos sutrikimų, įskaitant klaidas, šalinimą, neatitikimų suderintiems reikalavimams ir efektyvumo problemų sprendimą;</w:t>
            </w:r>
          </w:p>
        </w:tc>
      </w:tr>
      <w:tr w:rsidR="00282386" w:rsidRPr="00BE50B5" w14:paraId="0B9F2541" w14:textId="77777777" w:rsidTr="118C7EF8">
        <w:tc>
          <w:tcPr>
            <w:tcW w:w="734" w:type="pct"/>
            <w:tcBorders>
              <w:top w:val="single" w:sz="4" w:space="0" w:color="auto"/>
              <w:left w:val="single" w:sz="4" w:space="0" w:color="auto"/>
              <w:bottom w:val="single" w:sz="4" w:space="0" w:color="auto"/>
              <w:right w:val="single" w:sz="4" w:space="0" w:color="auto"/>
            </w:tcBorders>
          </w:tcPr>
          <w:p w14:paraId="6B6B8FEA"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87CED0F" w14:textId="19043693" w:rsidR="00282386" w:rsidRPr="00BE50B5" w:rsidRDefault="00C42ECE" w:rsidP="000C4D83">
            <w:pPr>
              <w:jc w:val="both"/>
              <w:rPr>
                <w:rFonts w:ascii="Times New Roman" w:hAnsi="Times New Roman" w:cs="Times New Roman"/>
              </w:rPr>
            </w:pPr>
            <w:r>
              <w:rPr>
                <w:rFonts w:ascii="Times New Roman" w:hAnsi="Times New Roman" w:cs="Times New Roman"/>
              </w:rPr>
              <w:t>i</w:t>
            </w:r>
            <w:r w:rsidR="00282386" w:rsidRPr="00BE50B5">
              <w:rPr>
                <w:rFonts w:ascii="Times New Roman" w:hAnsi="Times New Roman" w:cs="Times New Roman"/>
              </w:rPr>
              <w:t xml:space="preserve">štaisytų klaidų (neatitikimų) ar išspręstų problemų testavimą, diegimą ir atnaujintų programinių priemonių išeities tekstų pateikimą </w:t>
            </w:r>
            <w:r w:rsidR="009C32F2" w:rsidRPr="00BE50B5">
              <w:rPr>
                <w:rFonts w:ascii="Times New Roman" w:hAnsi="Times New Roman" w:cs="Times New Roman"/>
              </w:rPr>
              <w:t>PO</w:t>
            </w:r>
            <w:r w:rsidR="00282386" w:rsidRPr="00BE50B5">
              <w:rPr>
                <w:rFonts w:ascii="Times New Roman" w:hAnsi="Times New Roman" w:cs="Times New Roman"/>
              </w:rPr>
              <w:t>;</w:t>
            </w:r>
          </w:p>
        </w:tc>
      </w:tr>
      <w:tr w:rsidR="00282386" w:rsidRPr="00BE50B5" w14:paraId="1CB283D7" w14:textId="77777777" w:rsidTr="118C7EF8">
        <w:tc>
          <w:tcPr>
            <w:tcW w:w="734" w:type="pct"/>
            <w:tcBorders>
              <w:top w:val="single" w:sz="4" w:space="0" w:color="auto"/>
              <w:left w:val="single" w:sz="4" w:space="0" w:color="auto"/>
              <w:bottom w:val="single" w:sz="4" w:space="0" w:color="auto"/>
              <w:right w:val="single" w:sz="4" w:space="0" w:color="auto"/>
            </w:tcBorders>
          </w:tcPr>
          <w:p w14:paraId="7364E90E"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14DB201"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dokumentacijos tikslinimą pagal atliktus taisymus;</w:t>
            </w:r>
          </w:p>
        </w:tc>
      </w:tr>
      <w:tr w:rsidR="00282386" w:rsidRPr="00BE50B5" w14:paraId="0EB5F07C" w14:textId="77777777" w:rsidTr="118C7EF8">
        <w:tc>
          <w:tcPr>
            <w:tcW w:w="734" w:type="pct"/>
            <w:tcBorders>
              <w:top w:val="single" w:sz="4" w:space="0" w:color="auto"/>
              <w:left w:val="single" w:sz="4" w:space="0" w:color="auto"/>
              <w:bottom w:val="single" w:sz="4" w:space="0" w:color="auto"/>
              <w:right w:val="single" w:sz="4" w:space="0" w:color="auto"/>
            </w:tcBorders>
          </w:tcPr>
          <w:p w14:paraId="0778A0C8"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9BCD72F" w14:textId="2C577616" w:rsidR="00282386" w:rsidRPr="00BE50B5" w:rsidRDefault="00C42ECE" w:rsidP="000C4D83">
            <w:pPr>
              <w:jc w:val="both"/>
              <w:rPr>
                <w:rFonts w:ascii="Times New Roman" w:hAnsi="Times New Roman" w:cs="Times New Roman"/>
              </w:rPr>
            </w:pPr>
            <w:r>
              <w:rPr>
                <w:rFonts w:ascii="Times New Roman" w:hAnsi="Times New Roman" w:cs="Times New Roman"/>
              </w:rPr>
              <w:t>p</w:t>
            </w:r>
            <w:r w:rsidR="00282386" w:rsidRPr="00BE50B5">
              <w:rPr>
                <w:rFonts w:ascii="Times New Roman" w:hAnsi="Times New Roman" w:cs="Times New Roman"/>
              </w:rPr>
              <w:t>agalbos (konsultacijų ir praktinės pagalbos) sistemos veikimo, naudojimo ir priežiūros klausimais teikimą.</w:t>
            </w:r>
          </w:p>
          <w:p w14:paraId="1C9802F3" w14:textId="5E26BFA0" w:rsidR="00282386" w:rsidRPr="00BE50B5" w:rsidRDefault="00282386" w:rsidP="000C4D83">
            <w:pPr>
              <w:jc w:val="both"/>
              <w:rPr>
                <w:rFonts w:ascii="Times New Roman" w:hAnsi="Times New Roman" w:cs="Times New Roman"/>
              </w:rPr>
            </w:pPr>
            <w:r w:rsidRPr="00BE50B5">
              <w:rPr>
                <w:rFonts w:ascii="Times New Roman" w:hAnsi="Times New Roman" w:cs="Times New Roman"/>
                <w:color w:val="000000"/>
                <w:lang w:eastAsia="lt-LT"/>
              </w:rPr>
              <w:t xml:space="preserve">Konsultacijos turi būti teikiamos telefonu, el. paštu, naudojant </w:t>
            </w:r>
            <w:r w:rsidR="00B83203" w:rsidRPr="00BE50B5">
              <w:rPr>
                <w:rFonts w:ascii="Times New Roman" w:hAnsi="Times New Roman" w:cs="Times New Roman"/>
                <w:color w:val="000000"/>
                <w:lang w:eastAsia="lt-LT"/>
              </w:rPr>
              <w:t xml:space="preserve">pagalbos </w:t>
            </w:r>
            <w:r w:rsidRPr="00BE50B5">
              <w:rPr>
                <w:rFonts w:ascii="Times New Roman" w:hAnsi="Times New Roman" w:cs="Times New Roman"/>
                <w:color w:val="000000"/>
                <w:lang w:eastAsia="lt-LT"/>
              </w:rPr>
              <w:t xml:space="preserve">tarnybos (angl. </w:t>
            </w:r>
            <w:r w:rsidR="001E14A5" w:rsidRPr="00625FAF">
              <w:rPr>
                <w:rFonts w:ascii="Times New Roman" w:hAnsi="Times New Roman" w:cs="Times New Roman"/>
                <w:i/>
                <w:iCs/>
                <w:color w:val="000000"/>
                <w:lang w:eastAsia="lt-LT"/>
              </w:rPr>
              <w:t>Service</w:t>
            </w:r>
            <w:r w:rsidR="001E14A5" w:rsidRPr="00BE50B5">
              <w:rPr>
                <w:rFonts w:ascii="Times New Roman" w:hAnsi="Times New Roman" w:cs="Times New Roman"/>
                <w:color w:val="000000"/>
                <w:lang w:eastAsia="lt-LT"/>
              </w:rPr>
              <w:t xml:space="preserve"> </w:t>
            </w:r>
            <w:r w:rsidRPr="00625FAF">
              <w:rPr>
                <w:rFonts w:ascii="Times New Roman" w:hAnsi="Times New Roman" w:cs="Times New Roman"/>
                <w:i/>
                <w:iCs/>
                <w:color w:val="000000"/>
                <w:lang w:eastAsia="lt-LT"/>
              </w:rPr>
              <w:t>Desk</w:t>
            </w:r>
            <w:r w:rsidRPr="00BE50B5">
              <w:rPr>
                <w:rFonts w:ascii="Times New Roman" w:hAnsi="Times New Roman" w:cs="Times New Roman"/>
                <w:color w:val="000000"/>
                <w:lang w:eastAsia="lt-LT"/>
              </w:rPr>
              <w:t>) programinę įrangą ar atvykus į PO.</w:t>
            </w:r>
          </w:p>
        </w:tc>
      </w:tr>
      <w:tr w:rsidR="00282386" w:rsidRPr="00BE50B5" w14:paraId="489099E7" w14:textId="77777777" w:rsidTr="118C7EF8">
        <w:tc>
          <w:tcPr>
            <w:tcW w:w="734" w:type="pct"/>
            <w:tcBorders>
              <w:top w:val="single" w:sz="4" w:space="0" w:color="auto"/>
              <w:left w:val="single" w:sz="4" w:space="0" w:color="auto"/>
              <w:bottom w:val="single" w:sz="4" w:space="0" w:color="auto"/>
              <w:right w:val="single" w:sz="4" w:space="0" w:color="auto"/>
            </w:tcBorders>
          </w:tcPr>
          <w:p w14:paraId="74D76E1B"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07A7F055" w14:textId="5C812F57"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Likus 2 mėnesiams iki garantinės priežiūros pradžios Paslaugų teikėjas, turės parengti ir pateikti derinti KPVS garantinės priežiūros reglamentą (toliau – </w:t>
            </w:r>
            <w:r w:rsidR="00AA6975">
              <w:rPr>
                <w:rFonts w:ascii="Times New Roman" w:hAnsi="Times New Roman" w:cs="Times New Roman"/>
              </w:rPr>
              <w:t>KP</w:t>
            </w:r>
            <w:r w:rsidR="002D1798">
              <w:rPr>
                <w:rFonts w:ascii="Times New Roman" w:hAnsi="Times New Roman" w:cs="Times New Roman"/>
              </w:rPr>
              <w:t>VS p</w:t>
            </w:r>
            <w:r w:rsidRPr="00BE50B5">
              <w:rPr>
                <w:rFonts w:ascii="Times New Roman" w:hAnsi="Times New Roman" w:cs="Times New Roman"/>
              </w:rPr>
              <w:t xml:space="preserve">riežiūros reglamentas), aprašantį garantinės priežiūros paslaugų teikimo procedūras ir metodus, įskaitant PO ir Paslaugų teikėjo bendravimo nuostatas bei teikiamas ataskaitas. </w:t>
            </w:r>
          </w:p>
          <w:p w14:paraId="50BB9D5B" w14:textId="42E7A617"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Iki </w:t>
            </w:r>
            <w:r w:rsidR="002D1798">
              <w:rPr>
                <w:rFonts w:ascii="Times New Roman" w:hAnsi="Times New Roman" w:cs="Times New Roman"/>
              </w:rPr>
              <w:t>KPVS p</w:t>
            </w:r>
            <w:r w:rsidRPr="00BE50B5">
              <w:rPr>
                <w:rFonts w:ascii="Times New Roman" w:hAnsi="Times New Roman" w:cs="Times New Roman"/>
              </w:rPr>
              <w:t>riežiūros reglamento patvirtinimo priežiūros paslaugos turės būti teikiamos vadovaujantis šioje specifikacijoje nustatytais reikalavimais;</w:t>
            </w:r>
          </w:p>
        </w:tc>
      </w:tr>
      <w:tr w:rsidR="00282386" w:rsidRPr="00BE50B5" w14:paraId="2DB1C8FF" w14:textId="77777777" w:rsidTr="118C7EF8">
        <w:tc>
          <w:tcPr>
            <w:tcW w:w="734" w:type="pct"/>
            <w:tcBorders>
              <w:top w:val="single" w:sz="4" w:space="0" w:color="auto"/>
              <w:left w:val="single" w:sz="4" w:space="0" w:color="auto"/>
              <w:bottom w:val="single" w:sz="4" w:space="0" w:color="auto"/>
              <w:right w:val="single" w:sz="4" w:space="0" w:color="auto"/>
            </w:tcBorders>
          </w:tcPr>
          <w:p w14:paraId="6E6D17B2"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A32ED44" w14:textId="08754466"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Komunikacija tarp Paslaugų teikėjo ir </w:t>
            </w:r>
            <w:r w:rsidR="009252BE">
              <w:rPr>
                <w:rFonts w:ascii="Times New Roman" w:hAnsi="Times New Roman" w:cs="Times New Roman"/>
              </w:rPr>
              <w:t>URM</w:t>
            </w:r>
            <w:r w:rsidRPr="00BE50B5">
              <w:rPr>
                <w:rFonts w:ascii="Times New Roman" w:hAnsi="Times New Roman" w:cs="Times New Roman"/>
              </w:rPr>
              <w:t xml:space="preserve"> teikiant KPVS priežiūros paslaugas turės būti vykdoma per vieną prieigos tašką </w:t>
            </w:r>
            <w:r w:rsidR="001B40D1">
              <w:rPr>
                <w:rFonts w:ascii="Times New Roman" w:hAnsi="Times New Roman" w:cs="Times New Roman"/>
              </w:rPr>
              <w:t>–</w:t>
            </w:r>
            <w:r w:rsidRPr="00BE50B5">
              <w:rPr>
                <w:rFonts w:ascii="Times New Roman" w:hAnsi="Times New Roman" w:cs="Times New Roman"/>
              </w:rPr>
              <w:t xml:space="preserve"> pagalbos tarnybos sistemą, kurioje </w:t>
            </w:r>
            <w:r w:rsidR="002D1798">
              <w:rPr>
                <w:rFonts w:ascii="Times New Roman" w:hAnsi="Times New Roman" w:cs="Times New Roman"/>
              </w:rPr>
              <w:t>KPVS p</w:t>
            </w:r>
            <w:r w:rsidRPr="00BE50B5">
              <w:rPr>
                <w:rFonts w:ascii="Times New Roman" w:hAnsi="Times New Roman" w:cs="Times New Roman"/>
              </w:rPr>
              <w:t>riežiūros reglamento nustatyta tvarka turės būti pateikiami ir registruojami visi Paslaugų teikėjui spręsti perduodami kreipiniai, Paslaugų teikėjo suteiktų paslaugų rezultatai, jų aprašymai ir kita susijusi informacija;</w:t>
            </w:r>
          </w:p>
          <w:p w14:paraId="3EC52F3B" w14:textId="363CD152" w:rsidR="00282386" w:rsidRPr="00BE50B5" w:rsidRDefault="00282386" w:rsidP="000C4D83">
            <w:pPr>
              <w:jc w:val="both"/>
              <w:rPr>
                <w:rFonts w:ascii="Times New Roman" w:hAnsi="Times New Roman" w:cs="Times New Roman"/>
              </w:rPr>
            </w:pPr>
            <w:r w:rsidRPr="00BE50B5">
              <w:rPr>
                <w:rFonts w:ascii="Times New Roman" w:hAnsi="Times New Roman" w:cs="Times New Roman"/>
                <w:color w:val="000000"/>
                <w:lang w:eastAsia="lt-LT"/>
              </w:rPr>
              <w:t xml:space="preserve">Paslaugų teikėjas turi parengti prieinamas ir </w:t>
            </w:r>
            <w:r w:rsidR="009252BE">
              <w:rPr>
                <w:rFonts w:ascii="Times New Roman" w:hAnsi="Times New Roman" w:cs="Times New Roman"/>
                <w:color w:val="000000"/>
                <w:lang w:eastAsia="lt-LT"/>
              </w:rPr>
              <w:t>URM</w:t>
            </w:r>
            <w:r w:rsidRPr="00BE50B5">
              <w:rPr>
                <w:rFonts w:ascii="Times New Roman" w:hAnsi="Times New Roman" w:cs="Times New Roman"/>
                <w:color w:val="000000"/>
                <w:lang w:eastAsia="lt-LT"/>
              </w:rPr>
              <w:t xml:space="preserve"> tinkamas informavimo apie KPVS sutrikimus, jų registravimo ir taisymo veiksmų būseną priemones: </w:t>
            </w:r>
            <w:r w:rsidR="009252BE">
              <w:rPr>
                <w:rFonts w:ascii="Times New Roman" w:hAnsi="Times New Roman" w:cs="Times New Roman"/>
                <w:color w:val="000000"/>
                <w:lang w:eastAsia="lt-LT"/>
              </w:rPr>
              <w:t>URM</w:t>
            </w:r>
            <w:r w:rsidRPr="00BE50B5">
              <w:rPr>
                <w:rFonts w:ascii="Times New Roman" w:hAnsi="Times New Roman" w:cs="Times New Roman"/>
                <w:color w:val="000000"/>
                <w:lang w:eastAsia="lt-LT"/>
              </w:rPr>
              <w:t xml:space="preserve"> ir Paslaugų teikėjo suderintus telefonus, e</w:t>
            </w:r>
            <w:r w:rsidR="003C3DF4">
              <w:rPr>
                <w:rFonts w:ascii="Times New Roman" w:hAnsi="Times New Roman" w:cs="Times New Roman"/>
                <w:color w:val="000000"/>
                <w:lang w:eastAsia="lt-LT"/>
              </w:rPr>
              <w:t>l</w:t>
            </w:r>
            <w:r w:rsidRPr="00BE50B5">
              <w:rPr>
                <w:rFonts w:ascii="Times New Roman" w:hAnsi="Times New Roman" w:cs="Times New Roman"/>
                <w:color w:val="000000"/>
                <w:lang w:eastAsia="lt-LT"/>
              </w:rPr>
              <w:t>. pašto adresus, garantinio aptarnavimo ir priežiūros tarnybos programinio įrankio adresą (nuorodą). Išvard</w:t>
            </w:r>
            <w:r w:rsidR="00EC4E57">
              <w:rPr>
                <w:rFonts w:ascii="Times New Roman" w:hAnsi="Times New Roman" w:cs="Times New Roman"/>
                <w:color w:val="000000"/>
                <w:lang w:eastAsia="lt-LT"/>
              </w:rPr>
              <w:t>y</w:t>
            </w:r>
            <w:r w:rsidRPr="00BE50B5">
              <w:rPr>
                <w:rFonts w:ascii="Times New Roman" w:hAnsi="Times New Roman" w:cs="Times New Roman"/>
                <w:color w:val="000000"/>
                <w:lang w:eastAsia="lt-LT"/>
              </w:rPr>
              <w:t xml:space="preserve">tais būdais </w:t>
            </w:r>
            <w:r w:rsidR="009252BE">
              <w:rPr>
                <w:rFonts w:ascii="Times New Roman" w:hAnsi="Times New Roman" w:cs="Times New Roman"/>
                <w:color w:val="000000"/>
                <w:lang w:eastAsia="lt-LT"/>
              </w:rPr>
              <w:t>URM</w:t>
            </w:r>
            <w:r w:rsidRPr="00BE50B5">
              <w:rPr>
                <w:rFonts w:ascii="Times New Roman" w:hAnsi="Times New Roman" w:cs="Times New Roman"/>
                <w:color w:val="000000"/>
                <w:lang w:eastAsia="lt-LT"/>
              </w:rPr>
              <w:t xml:space="preserve"> atsakingiems asmenims turi būti galimybė pranešti apie KPVS sutrikimus, reikiamas konsultacijas, reikiamus tobulinimus (naujo funkcionalumo kūrimą) ir pan.</w:t>
            </w:r>
          </w:p>
        </w:tc>
      </w:tr>
      <w:tr w:rsidR="00282386" w:rsidRPr="00BE50B5" w14:paraId="79767DBD" w14:textId="77777777" w:rsidTr="118C7EF8">
        <w:tc>
          <w:tcPr>
            <w:tcW w:w="734" w:type="pct"/>
            <w:tcBorders>
              <w:top w:val="single" w:sz="4" w:space="0" w:color="auto"/>
              <w:left w:val="single" w:sz="4" w:space="0" w:color="auto"/>
              <w:bottom w:val="single" w:sz="4" w:space="0" w:color="auto"/>
              <w:right w:val="single" w:sz="4" w:space="0" w:color="auto"/>
            </w:tcBorders>
          </w:tcPr>
          <w:p w14:paraId="18789AF5"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5DD64F2" w14:textId="758AB99E" w:rsidR="00282386" w:rsidRPr="00BE50B5" w:rsidRDefault="00EC497C" w:rsidP="000C4D83">
            <w:pPr>
              <w:jc w:val="both"/>
              <w:rPr>
                <w:rFonts w:ascii="Times New Roman" w:hAnsi="Times New Roman" w:cs="Times New Roman"/>
              </w:rPr>
            </w:pPr>
            <w:r>
              <w:rPr>
                <w:rFonts w:ascii="Times New Roman" w:hAnsi="Times New Roman" w:cs="Times New Roman"/>
              </w:rPr>
              <w:t>G</w:t>
            </w:r>
            <w:r w:rsidR="00282386" w:rsidRPr="00BE50B5">
              <w:rPr>
                <w:rFonts w:ascii="Times New Roman" w:hAnsi="Times New Roman" w:cs="Times New Roman"/>
              </w:rPr>
              <w:t>arantinės priežiūros paslaugų teikimo sąlygos:</w:t>
            </w:r>
          </w:p>
        </w:tc>
      </w:tr>
      <w:tr w:rsidR="00282386" w:rsidRPr="00BE50B5" w14:paraId="4445B6C8" w14:textId="77777777" w:rsidTr="118C7EF8">
        <w:tc>
          <w:tcPr>
            <w:tcW w:w="734" w:type="pct"/>
            <w:tcBorders>
              <w:top w:val="single" w:sz="4" w:space="0" w:color="auto"/>
              <w:left w:val="single" w:sz="4" w:space="0" w:color="auto"/>
              <w:bottom w:val="single" w:sz="4" w:space="0" w:color="auto"/>
              <w:right w:val="single" w:sz="4" w:space="0" w:color="auto"/>
            </w:tcBorders>
          </w:tcPr>
          <w:p w14:paraId="51C2B618"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5D088EB" w14:textId="4A3471AE"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Reakcijos laikas suprantamas kaip laikotarpis, kuris prasideda nuo kreipinio pateikimo </w:t>
            </w:r>
            <w:r w:rsidR="00426A9C">
              <w:rPr>
                <w:rFonts w:ascii="Times New Roman" w:hAnsi="Times New Roman" w:cs="Times New Roman"/>
              </w:rPr>
              <w:t>P</w:t>
            </w:r>
            <w:r w:rsidRPr="00BE50B5">
              <w:rPr>
                <w:rFonts w:ascii="Times New Roman" w:hAnsi="Times New Roman" w:cs="Times New Roman"/>
              </w:rPr>
              <w:t>aslaugų teikėjui ir apima Paslaugų teikėjo vykdomą papildomų duomenų apie kreipinį surinkimą, detalų apibūdinimą, atsakingų už kreipinio sprendimą asmenų priskyrimą.</w:t>
            </w:r>
          </w:p>
          <w:p w14:paraId="1C215CD1"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Sutrikimų prioritetai:</w:t>
            </w:r>
          </w:p>
          <w:p w14:paraId="46F26F4E" w14:textId="77777777" w:rsidR="00282386" w:rsidRPr="00BE50B5" w:rsidRDefault="00282386" w:rsidP="00996C4F">
            <w:pPr>
              <w:pStyle w:val="ListParagraph"/>
              <w:numPr>
                <w:ilvl w:val="0"/>
                <w:numId w:val="141"/>
              </w:numPr>
              <w:jc w:val="both"/>
              <w:rPr>
                <w:rFonts w:ascii="Times New Roman" w:hAnsi="Times New Roman" w:cs="Times New Roman"/>
                <w:color w:val="000000"/>
                <w:lang w:eastAsia="lt-LT"/>
              </w:rPr>
            </w:pPr>
            <w:r w:rsidRPr="00BE50B5">
              <w:rPr>
                <w:rFonts w:ascii="Times New Roman" w:hAnsi="Times New Roman" w:cs="Times New Roman"/>
                <w:b/>
                <w:color w:val="000000"/>
                <w:lang w:eastAsia="lt-LT"/>
              </w:rPr>
              <w:t>kritinis</w:t>
            </w:r>
            <w:r w:rsidRPr="00BE50B5">
              <w:rPr>
                <w:rFonts w:ascii="Times New Roman" w:hAnsi="Times New Roman" w:cs="Times New Roman"/>
                <w:color w:val="000000"/>
                <w:lang w:eastAsia="lt-LT"/>
              </w:rPr>
              <w:t>, kai visiškai neveikia KPVS komponentė (posistemis) arba neveikia viena ar kelios esminės jos funkcijos ir nėra galimybės pasinaudoti jokiu laikinu sprendimu;</w:t>
            </w:r>
          </w:p>
          <w:p w14:paraId="5DA4D1B6" w14:textId="3776215D" w:rsidR="00282386" w:rsidRPr="00BE50B5" w:rsidRDefault="00282386" w:rsidP="00996C4F">
            <w:pPr>
              <w:pStyle w:val="ListParagraph"/>
              <w:numPr>
                <w:ilvl w:val="0"/>
                <w:numId w:val="141"/>
              </w:numPr>
              <w:jc w:val="both"/>
              <w:rPr>
                <w:rFonts w:ascii="Times New Roman" w:hAnsi="Times New Roman" w:cs="Times New Roman"/>
                <w:color w:val="000000"/>
                <w:lang w:eastAsia="lt-LT"/>
              </w:rPr>
            </w:pPr>
            <w:r w:rsidRPr="00BE50B5">
              <w:rPr>
                <w:rFonts w:ascii="Times New Roman" w:hAnsi="Times New Roman" w:cs="Times New Roman"/>
                <w:b/>
                <w:color w:val="000000"/>
                <w:lang w:eastAsia="lt-LT"/>
              </w:rPr>
              <w:t>aukštas</w:t>
            </w:r>
            <w:r w:rsidRPr="00BE50B5">
              <w:rPr>
                <w:rFonts w:ascii="Times New Roman" w:hAnsi="Times New Roman" w:cs="Times New Roman"/>
                <w:color w:val="000000"/>
                <w:lang w:eastAsia="lt-LT"/>
              </w:rPr>
              <w:t>, kai neveikia ar klaidingai veikia viena ar kelios esminės KPVS komponentės (posistemio) funkcijos ir galimybės pasinaudoti laikinu sprendimu yra ribotos;</w:t>
            </w:r>
          </w:p>
          <w:p w14:paraId="170E0CCF" w14:textId="77777777" w:rsidR="00282386" w:rsidRPr="00BE50B5" w:rsidRDefault="00282386" w:rsidP="00996C4F">
            <w:pPr>
              <w:pStyle w:val="ListParagraph"/>
              <w:numPr>
                <w:ilvl w:val="0"/>
                <w:numId w:val="141"/>
              </w:numPr>
              <w:jc w:val="both"/>
              <w:rPr>
                <w:rFonts w:ascii="Times New Roman" w:hAnsi="Times New Roman" w:cs="Times New Roman"/>
                <w:color w:val="000000"/>
                <w:lang w:eastAsia="lt-LT"/>
              </w:rPr>
            </w:pPr>
            <w:r w:rsidRPr="00BE50B5">
              <w:rPr>
                <w:rFonts w:ascii="Times New Roman" w:hAnsi="Times New Roman" w:cs="Times New Roman"/>
                <w:b/>
                <w:color w:val="000000"/>
                <w:lang w:eastAsia="lt-LT"/>
              </w:rPr>
              <w:t>vidutinis</w:t>
            </w:r>
            <w:r w:rsidRPr="00BE50B5">
              <w:rPr>
                <w:rFonts w:ascii="Times New Roman" w:hAnsi="Times New Roman" w:cs="Times New Roman"/>
                <w:color w:val="000000"/>
                <w:lang w:eastAsia="lt-LT"/>
              </w:rPr>
              <w:t>, kai neveikia ar klaidingai veikia viena ar kelios KPVS funkcijos, tačiau yra galimybė naudoti laikiną sprendimą;</w:t>
            </w:r>
          </w:p>
          <w:p w14:paraId="66ABC674" w14:textId="45388936" w:rsidR="00282386" w:rsidRPr="00BE50B5" w:rsidRDefault="00282386" w:rsidP="00996C4F">
            <w:pPr>
              <w:pStyle w:val="ListParagraph"/>
              <w:numPr>
                <w:ilvl w:val="0"/>
                <w:numId w:val="141"/>
              </w:numPr>
              <w:jc w:val="both"/>
              <w:rPr>
                <w:rFonts w:ascii="Times New Roman" w:hAnsi="Times New Roman" w:cs="Times New Roman"/>
              </w:rPr>
            </w:pPr>
            <w:r w:rsidRPr="00BE50B5">
              <w:rPr>
                <w:rFonts w:ascii="Times New Roman" w:hAnsi="Times New Roman" w:cs="Times New Roman"/>
                <w:b/>
                <w:color w:val="000000"/>
                <w:lang w:eastAsia="lt-LT"/>
              </w:rPr>
              <w:t>žemas</w:t>
            </w:r>
            <w:r w:rsidRPr="00BE50B5">
              <w:rPr>
                <w:rFonts w:ascii="Times New Roman" w:hAnsi="Times New Roman" w:cs="Times New Roman"/>
                <w:color w:val="000000"/>
                <w:lang w:eastAsia="lt-LT"/>
              </w:rPr>
              <w:t>, kai fiksuojami KPVS nepertraukiamo veikimo tiesiogiai ne</w:t>
            </w:r>
            <w:r w:rsidR="00DC4838">
              <w:rPr>
                <w:rFonts w:ascii="Times New Roman" w:hAnsi="Times New Roman" w:cs="Times New Roman"/>
                <w:color w:val="000000"/>
                <w:lang w:eastAsia="lt-LT"/>
              </w:rPr>
              <w:t>veiki</w:t>
            </w:r>
            <w:r w:rsidRPr="00BE50B5">
              <w:rPr>
                <w:rFonts w:ascii="Times New Roman" w:hAnsi="Times New Roman" w:cs="Times New Roman"/>
                <w:color w:val="000000"/>
                <w:lang w:eastAsia="lt-LT"/>
              </w:rPr>
              <w:t>antys sutrikimai (klaidos) ir yra efektyvus laikinas sprendimas.</w:t>
            </w:r>
          </w:p>
          <w:p w14:paraId="1DE1C6FB" w14:textId="1B3DEC7D" w:rsidR="00282386" w:rsidRPr="00BE50B5" w:rsidRDefault="00282386" w:rsidP="000C4D83">
            <w:pPr>
              <w:jc w:val="both"/>
              <w:rPr>
                <w:rFonts w:ascii="Times New Roman" w:hAnsi="Times New Roman" w:cs="Times New Roman"/>
                <w:color w:val="000000"/>
                <w:lang w:eastAsia="lt-LT"/>
              </w:rPr>
            </w:pPr>
            <w:r w:rsidRPr="00BE50B5">
              <w:rPr>
                <w:rFonts w:ascii="Times New Roman" w:hAnsi="Times New Roman" w:cs="Times New Roman"/>
                <w:color w:val="000000"/>
                <w:lang w:eastAsia="lt-LT"/>
              </w:rPr>
              <w:t>Programinės įrangos ar jos dalies (posistemio) visišku neveikimu laikoma situacija, kai KPVS naudotojai dėl Paslaugų teikėjo sukurtos programinės sutrikimų visiškai nebegali naudotis KPVS ar jos dalimi (posistemiu).</w:t>
            </w:r>
          </w:p>
          <w:p w14:paraId="799B5A01" w14:textId="77777777" w:rsidR="00282386" w:rsidRPr="00BE50B5" w:rsidRDefault="00282386" w:rsidP="000C4D83">
            <w:pPr>
              <w:jc w:val="both"/>
              <w:rPr>
                <w:rFonts w:ascii="Times New Roman" w:hAnsi="Times New Roman" w:cs="Times New Roman"/>
                <w:color w:val="000000"/>
                <w:lang w:eastAsia="lt-LT"/>
              </w:rPr>
            </w:pPr>
            <w:r w:rsidRPr="00BE50B5">
              <w:rPr>
                <w:rFonts w:ascii="Times New Roman" w:hAnsi="Times New Roman" w:cs="Times New Roman"/>
                <w:color w:val="000000"/>
                <w:lang w:eastAsia="lt-LT"/>
              </w:rPr>
              <w:t>Programinės įrangos veikimo sutrikimu laikoma situacija, kai KPVS naudotojai dėl Paslaugų teikėjo sukurtos programinės įrangos funkcionalumo sutrikimų negali atlikti numatytų KPVS funkcijų ar funkcijos veikia nekorektiškai.</w:t>
            </w:r>
          </w:p>
          <w:p w14:paraId="57D8DBDC" w14:textId="77777777" w:rsidR="00282386" w:rsidRPr="00BE50B5" w:rsidRDefault="00282386" w:rsidP="000C4D83">
            <w:pPr>
              <w:jc w:val="both"/>
              <w:rPr>
                <w:rFonts w:ascii="Times New Roman" w:hAnsi="Times New Roman" w:cs="Times New Roman"/>
              </w:rPr>
            </w:pPr>
          </w:p>
          <w:p w14:paraId="35777EBC" w14:textId="5C18DE7C" w:rsidR="00282386" w:rsidRPr="00BE50B5" w:rsidRDefault="00282386" w:rsidP="000C4D83">
            <w:pPr>
              <w:jc w:val="both"/>
              <w:rPr>
                <w:rFonts w:ascii="Times New Roman" w:hAnsi="Times New Roman" w:cs="Times New Roman"/>
                <w:color w:val="000000"/>
                <w:lang w:eastAsia="lt-LT"/>
              </w:rPr>
            </w:pPr>
            <w:r w:rsidRPr="00BE50B5">
              <w:rPr>
                <w:rFonts w:ascii="Times New Roman" w:hAnsi="Times New Roman" w:cs="Times New Roman"/>
                <w:color w:val="000000"/>
                <w:lang w:eastAsia="lt-LT"/>
              </w:rPr>
              <w:t xml:space="preserve">Paslaugų teikėjas turi teikti </w:t>
            </w:r>
            <w:r w:rsidRPr="00BE50B5">
              <w:rPr>
                <w:rFonts w:ascii="Times New Roman" w:hAnsi="Times New Roman" w:cs="Times New Roman"/>
                <w:b/>
                <w:bCs/>
                <w:color w:val="000000"/>
                <w:lang w:eastAsia="lt-LT"/>
              </w:rPr>
              <w:t>kritinio</w:t>
            </w:r>
            <w:r w:rsidRPr="00BE50B5">
              <w:rPr>
                <w:rFonts w:ascii="Times New Roman" w:hAnsi="Times New Roman" w:cs="Times New Roman"/>
                <w:color w:val="000000"/>
                <w:lang w:eastAsia="lt-LT"/>
              </w:rPr>
              <w:t xml:space="preserve"> prioriteto pagalbą įsilaužimo atveju ir užtikrinti KPVS informacijos atstatymą per </w:t>
            </w:r>
            <w:r w:rsidR="002243E9">
              <w:rPr>
                <w:rFonts w:ascii="Times New Roman" w:hAnsi="Times New Roman" w:cs="Times New Roman"/>
                <w:color w:val="000000"/>
                <w:lang w:eastAsia="lt-LT"/>
              </w:rPr>
              <w:t>URM</w:t>
            </w:r>
            <w:r w:rsidRPr="00BE50B5">
              <w:rPr>
                <w:rFonts w:ascii="Times New Roman" w:hAnsi="Times New Roman" w:cs="Times New Roman"/>
                <w:color w:val="000000"/>
                <w:lang w:eastAsia="lt-LT"/>
              </w:rPr>
              <w:t xml:space="preserve"> nurodytą laikotarpį po pranešimo užregistravimo</w:t>
            </w:r>
            <w:r w:rsidR="002F0DFE">
              <w:rPr>
                <w:rFonts w:ascii="Times New Roman" w:hAnsi="Times New Roman" w:cs="Times New Roman"/>
                <w:color w:val="000000"/>
                <w:lang w:eastAsia="lt-LT"/>
              </w:rPr>
              <w:t>.</w:t>
            </w:r>
          </w:p>
        </w:tc>
      </w:tr>
      <w:tr w:rsidR="00282386" w:rsidRPr="00BE50B5" w14:paraId="7E14E1FD" w14:textId="77777777" w:rsidTr="118C7EF8">
        <w:tc>
          <w:tcPr>
            <w:tcW w:w="734" w:type="pct"/>
            <w:tcBorders>
              <w:top w:val="single" w:sz="4" w:space="0" w:color="auto"/>
              <w:left w:val="single" w:sz="4" w:space="0" w:color="auto"/>
              <w:bottom w:val="single" w:sz="4" w:space="0" w:color="auto"/>
              <w:right w:val="single" w:sz="4" w:space="0" w:color="auto"/>
            </w:tcBorders>
          </w:tcPr>
          <w:p w14:paraId="4181F13F"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110C884" w14:textId="77777777" w:rsidR="00282386" w:rsidRPr="00BE50B5" w:rsidRDefault="00282386" w:rsidP="000C4D83">
            <w:pPr>
              <w:jc w:val="both"/>
              <w:rPr>
                <w:rFonts w:ascii="Times New Roman" w:hAnsi="Times New Roman" w:cs="Times New Roman"/>
                <w:color w:val="000000"/>
                <w:lang w:eastAsia="lt-LT"/>
              </w:rPr>
            </w:pPr>
            <w:r w:rsidRPr="00BE50B5">
              <w:rPr>
                <w:rFonts w:ascii="Times New Roman" w:hAnsi="Times New Roman" w:cs="Times New Roman"/>
              </w:rPr>
              <w:t>Reakcijos į kreipinį dėl sutrikimo (klaidos) prioritetai:</w:t>
            </w:r>
          </w:p>
          <w:tbl>
            <w:tblPr>
              <w:tblW w:w="7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57"/>
              <w:gridCol w:w="2332"/>
              <w:gridCol w:w="3179"/>
            </w:tblGrid>
            <w:tr w:rsidR="00282386" w:rsidRPr="00BE50B5" w14:paraId="78957BB7" w14:textId="77777777" w:rsidTr="00884493">
              <w:trPr>
                <w:jc w:val="center"/>
              </w:trPr>
              <w:tc>
                <w:tcPr>
                  <w:tcW w:w="2057" w:type="dxa"/>
                  <w:shd w:val="clear" w:color="auto" w:fill="E0E0E0"/>
                </w:tcPr>
                <w:p w14:paraId="6BE9467E" w14:textId="77777777" w:rsidR="00282386" w:rsidRPr="00BE50B5" w:rsidRDefault="00282386" w:rsidP="000C4D83">
                  <w:pPr>
                    <w:keepNext/>
                    <w:keepLines/>
                    <w:jc w:val="both"/>
                    <w:rPr>
                      <w:rFonts w:ascii="Times New Roman" w:hAnsi="Times New Roman" w:cs="Times New Roman"/>
                      <w:color w:val="000000"/>
                      <w:lang w:eastAsia="lt-LT"/>
                    </w:rPr>
                  </w:pPr>
                  <w:r w:rsidRPr="00BE50B5">
                    <w:rPr>
                      <w:rFonts w:ascii="Times New Roman" w:hAnsi="Times New Roman" w:cs="Times New Roman"/>
                      <w:color w:val="000000"/>
                      <w:lang w:eastAsia="lt-LT"/>
                    </w:rPr>
                    <w:t>Prioritetas</w:t>
                  </w:r>
                </w:p>
              </w:tc>
              <w:tc>
                <w:tcPr>
                  <w:tcW w:w="2332" w:type="dxa"/>
                  <w:shd w:val="clear" w:color="auto" w:fill="E0E0E0"/>
                </w:tcPr>
                <w:p w14:paraId="6F42481B" w14:textId="77777777" w:rsidR="00282386" w:rsidRPr="00BE50B5" w:rsidRDefault="00282386" w:rsidP="000C4D83">
                  <w:pPr>
                    <w:keepNext/>
                    <w:keepLines/>
                    <w:jc w:val="both"/>
                    <w:rPr>
                      <w:rFonts w:ascii="Times New Roman" w:hAnsi="Times New Roman" w:cs="Times New Roman"/>
                      <w:color w:val="000000"/>
                      <w:lang w:eastAsia="lt-LT"/>
                    </w:rPr>
                  </w:pPr>
                  <w:r w:rsidRPr="00BE50B5">
                    <w:rPr>
                      <w:rFonts w:ascii="Times New Roman" w:hAnsi="Times New Roman" w:cs="Times New Roman"/>
                      <w:color w:val="000000"/>
                      <w:lang w:eastAsia="lt-LT"/>
                    </w:rPr>
                    <w:t>Reakcija*</w:t>
                  </w:r>
                </w:p>
              </w:tc>
              <w:tc>
                <w:tcPr>
                  <w:tcW w:w="3179" w:type="dxa"/>
                  <w:shd w:val="clear" w:color="auto" w:fill="E0E0E0"/>
                </w:tcPr>
                <w:p w14:paraId="5CD52912" w14:textId="77777777" w:rsidR="00282386" w:rsidRPr="00BE50B5" w:rsidRDefault="00282386" w:rsidP="000C4D83">
                  <w:pPr>
                    <w:keepNext/>
                    <w:keepLines/>
                    <w:jc w:val="both"/>
                    <w:rPr>
                      <w:rFonts w:ascii="Times New Roman" w:hAnsi="Times New Roman" w:cs="Times New Roman"/>
                      <w:color w:val="000000"/>
                      <w:lang w:eastAsia="lt-LT"/>
                    </w:rPr>
                  </w:pPr>
                  <w:r w:rsidRPr="00BE50B5">
                    <w:rPr>
                      <w:rFonts w:ascii="Times New Roman" w:hAnsi="Times New Roman" w:cs="Times New Roman"/>
                      <w:color w:val="000000"/>
                      <w:lang w:eastAsia="lt-LT"/>
                    </w:rPr>
                    <w:t>Pagalbos suteikimo laikotarpis*</w:t>
                  </w:r>
                </w:p>
              </w:tc>
            </w:tr>
            <w:tr w:rsidR="00282386" w:rsidRPr="00BE50B5" w14:paraId="3A47FED0" w14:textId="77777777" w:rsidTr="00884493">
              <w:trPr>
                <w:jc w:val="center"/>
              </w:trPr>
              <w:tc>
                <w:tcPr>
                  <w:tcW w:w="2057" w:type="dxa"/>
                </w:tcPr>
                <w:p w14:paraId="19B81611" w14:textId="77777777" w:rsidR="00282386" w:rsidRPr="00BE50B5" w:rsidRDefault="00282386" w:rsidP="000C4D83">
                  <w:pPr>
                    <w:keepNext/>
                    <w:keepLines/>
                    <w:jc w:val="both"/>
                    <w:rPr>
                      <w:rFonts w:ascii="Times New Roman" w:hAnsi="Times New Roman" w:cs="Times New Roman"/>
                      <w:color w:val="000000"/>
                      <w:lang w:eastAsia="lt-LT"/>
                    </w:rPr>
                  </w:pPr>
                  <w:r w:rsidRPr="00BE50B5">
                    <w:rPr>
                      <w:rFonts w:ascii="Times New Roman" w:hAnsi="Times New Roman" w:cs="Times New Roman"/>
                      <w:color w:val="000000"/>
                      <w:lang w:eastAsia="lt-LT"/>
                    </w:rPr>
                    <w:t>Kritinis</w:t>
                  </w:r>
                </w:p>
              </w:tc>
              <w:tc>
                <w:tcPr>
                  <w:tcW w:w="2332" w:type="dxa"/>
                </w:tcPr>
                <w:p w14:paraId="463343F2" w14:textId="77777777" w:rsidR="00282386" w:rsidRPr="00BE50B5" w:rsidRDefault="00282386" w:rsidP="000C4D83">
                  <w:pPr>
                    <w:keepNext/>
                    <w:keepLines/>
                    <w:jc w:val="both"/>
                    <w:rPr>
                      <w:rFonts w:ascii="Times New Roman" w:hAnsi="Times New Roman" w:cs="Times New Roman"/>
                      <w:color w:val="000000"/>
                      <w:lang w:eastAsia="lt-LT"/>
                    </w:rPr>
                  </w:pPr>
                  <w:r w:rsidRPr="00BE50B5">
                    <w:rPr>
                      <w:rFonts w:ascii="Times New Roman" w:hAnsi="Times New Roman" w:cs="Times New Roman"/>
                      <w:color w:val="000000"/>
                      <w:lang w:eastAsia="lt-LT"/>
                    </w:rPr>
                    <w:t>iki 2 val.</w:t>
                  </w:r>
                </w:p>
              </w:tc>
              <w:tc>
                <w:tcPr>
                  <w:tcW w:w="3179" w:type="dxa"/>
                </w:tcPr>
                <w:p w14:paraId="37C2767A" w14:textId="77777777" w:rsidR="00282386" w:rsidRPr="00BE50B5" w:rsidRDefault="00282386" w:rsidP="000C4D83">
                  <w:pPr>
                    <w:keepNext/>
                    <w:keepLines/>
                    <w:jc w:val="both"/>
                    <w:rPr>
                      <w:rFonts w:ascii="Times New Roman" w:hAnsi="Times New Roman" w:cs="Times New Roman"/>
                      <w:color w:val="000000"/>
                      <w:lang w:eastAsia="lt-LT"/>
                    </w:rPr>
                  </w:pPr>
                  <w:r w:rsidRPr="00BE50B5">
                    <w:rPr>
                      <w:rFonts w:ascii="Times New Roman" w:hAnsi="Times New Roman" w:cs="Times New Roman"/>
                      <w:color w:val="000000"/>
                      <w:lang w:eastAsia="lt-LT"/>
                    </w:rPr>
                    <w:t>4 val.</w:t>
                  </w:r>
                </w:p>
              </w:tc>
            </w:tr>
            <w:tr w:rsidR="00282386" w:rsidRPr="00BE50B5" w14:paraId="2780AA7A" w14:textId="77777777" w:rsidTr="00884493">
              <w:trPr>
                <w:jc w:val="center"/>
              </w:trPr>
              <w:tc>
                <w:tcPr>
                  <w:tcW w:w="2057" w:type="dxa"/>
                </w:tcPr>
                <w:p w14:paraId="770738E4" w14:textId="77777777" w:rsidR="00282386" w:rsidRPr="00BE50B5" w:rsidRDefault="00282386" w:rsidP="000C4D83">
                  <w:pPr>
                    <w:keepNext/>
                    <w:keepLines/>
                    <w:jc w:val="both"/>
                    <w:rPr>
                      <w:rFonts w:ascii="Times New Roman" w:hAnsi="Times New Roman" w:cs="Times New Roman"/>
                      <w:color w:val="000000"/>
                      <w:lang w:eastAsia="lt-LT"/>
                    </w:rPr>
                  </w:pPr>
                  <w:r w:rsidRPr="00BE50B5">
                    <w:rPr>
                      <w:rFonts w:ascii="Times New Roman" w:hAnsi="Times New Roman" w:cs="Times New Roman"/>
                      <w:color w:val="000000"/>
                      <w:lang w:eastAsia="lt-LT"/>
                    </w:rPr>
                    <w:t>Aukštas</w:t>
                  </w:r>
                </w:p>
              </w:tc>
              <w:tc>
                <w:tcPr>
                  <w:tcW w:w="2332" w:type="dxa"/>
                </w:tcPr>
                <w:p w14:paraId="6B1E8008" w14:textId="77777777" w:rsidR="00282386" w:rsidRPr="00BE50B5" w:rsidRDefault="00282386" w:rsidP="000C4D83">
                  <w:pPr>
                    <w:keepNext/>
                    <w:keepLines/>
                    <w:jc w:val="both"/>
                    <w:rPr>
                      <w:rFonts w:ascii="Times New Roman" w:hAnsi="Times New Roman" w:cs="Times New Roman"/>
                      <w:color w:val="000000"/>
                      <w:lang w:eastAsia="lt-LT"/>
                    </w:rPr>
                  </w:pPr>
                  <w:r w:rsidRPr="00BE50B5">
                    <w:rPr>
                      <w:rFonts w:ascii="Times New Roman" w:hAnsi="Times New Roman" w:cs="Times New Roman"/>
                      <w:color w:val="000000"/>
                      <w:lang w:eastAsia="lt-LT"/>
                    </w:rPr>
                    <w:t>iki 2 val.</w:t>
                  </w:r>
                </w:p>
              </w:tc>
              <w:tc>
                <w:tcPr>
                  <w:tcW w:w="3179" w:type="dxa"/>
                </w:tcPr>
                <w:p w14:paraId="0C22A0D4" w14:textId="77777777" w:rsidR="00282386" w:rsidRPr="00BE50B5" w:rsidRDefault="00282386" w:rsidP="000C4D83">
                  <w:pPr>
                    <w:keepNext/>
                    <w:keepLines/>
                    <w:jc w:val="both"/>
                    <w:rPr>
                      <w:rFonts w:ascii="Times New Roman" w:hAnsi="Times New Roman" w:cs="Times New Roman"/>
                      <w:color w:val="000000"/>
                      <w:lang w:eastAsia="lt-LT"/>
                    </w:rPr>
                  </w:pPr>
                  <w:r w:rsidRPr="00BE50B5">
                    <w:rPr>
                      <w:rFonts w:ascii="Times New Roman" w:hAnsi="Times New Roman" w:cs="Times New Roman"/>
                      <w:color w:val="000000"/>
                      <w:lang w:eastAsia="lt-LT"/>
                    </w:rPr>
                    <w:t>8 val.</w:t>
                  </w:r>
                </w:p>
              </w:tc>
            </w:tr>
            <w:tr w:rsidR="00282386" w:rsidRPr="00BE50B5" w14:paraId="7335681F" w14:textId="77777777" w:rsidTr="00884493">
              <w:trPr>
                <w:jc w:val="center"/>
              </w:trPr>
              <w:tc>
                <w:tcPr>
                  <w:tcW w:w="2057" w:type="dxa"/>
                </w:tcPr>
                <w:p w14:paraId="0E18CC69" w14:textId="77777777" w:rsidR="00282386" w:rsidRPr="00BE50B5" w:rsidRDefault="00282386" w:rsidP="000C4D83">
                  <w:pPr>
                    <w:keepNext/>
                    <w:keepLines/>
                    <w:jc w:val="both"/>
                    <w:rPr>
                      <w:rFonts w:ascii="Times New Roman" w:hAnsi="Times New Roman" w:cs="Times New Roman"/>
                      <w:color w:val="000000"/>
                      <w:lang w:eastAsia="lt-LT"/>
                    </w:rPr>
                  </w:pPr>
                  <w:r w:rsidRPr="00BE50B5">
                    <w:rPr>
                      <w:rFonts w:ascii="Times New Roman" w:hAnsi="Times New Roman" w:cs="Times New Roman"/>
                      <w:color w:val="000000"/>
                      <w:lang w:eastAsia="lt-LT"/>
                    </w:rPr>
                    <w:t>Vidutinis</w:t>
                  </w:r>
                </w:p>
              </w:tc>
              <w:tc>
                <w:tcPr>
                  <w:tcW w:w="2332" w:type="dxa"/>
                </w:tcPr>
                <w:p w14:paraId="6866938F" w14:textId="7E810DDB" w:rsidR="00282386" w:rsidRPr="00BE50B5" w:rsidRDefault="00282386" w:rsidP="000C4D83">
                  <w:pPr>
                    <w:keepNext/>
                    <w:keepLines/>
                    <w:jc w:val="both"/>
                    <w:rPr>
                      <w:rFonts w:ascii="Times New Roman" w:hAnsi="Times New Roman" w:cs="Times New Roman"/>
                      <w:color w:val="000000"/>
                      <w:lang w:eastAsia="lt-LT"/>
                    </w:rPr>
                  </w:pPr>
                  <w:r w:rsidRPr="00BE50B5">
                    <w:rPr>
                      <w:rFonts w:ascii="Times New Roman" w:hAnsi="Times New Roman" w:cs="Times New Roman"/>
                      <w:color w:val="000000"/>
                      <w:lang w:eastAsia="lt-LT"/>
                    </w:rPr>
                    <w:t>iki 1 d.</w:t>
                  </w:r>
                  <w:r w:rsidR="00EC15F8">
                    <w:rPr>
                      <w:rFonts w:ascii="Times New Roman" w:hAnsi="Times New Roman" w:cs="Times New Roman"/>
                      <w:color w:val="000000"/>
                      <w:lang w:eastAsia="lt-LT"/>
                    </w:rPr>
                    <w:t xml:space="preserve"> </w:t>
                  </w:r>
                  <w:r w:rsidRPr="00BE50B5">
                    <w:rPr>
                      <w:rFonts w:ascii="Times New Roman" w:hAnsi="Times New Roman" w:cs="Times New Roman"/>
                      <w:color w:val="000000"/>
                      <w:lang w:eastAsia="lt-LT"/>
                    </w:rPr>
                    <w:t>d.</w:t>
                  </w:r>
                </w:p>
              </w:tc>
              <w:tc>
                <w:tcPr>
                  <w:tcW w:w="3179" w:type="dxa"/>
                </w:tcPr>
                <w:p w14:paraId="4237D6BA" w14:textId="11B62F90" w:rsidR="00282386" w:rsidRPr="00BE50B5" w:rsidRDefault="00282386" w:rsidP="000C4D83">
                  <w:pPr>
                    <w:keepNext/>
                    <w:keepLines/>
                    <w:jc w:val="both"/>
                    <w:rPr>
                      <w:rFonts w:ascii="Times New Roman" w:hAnsi="Times New Roman" w:cs="Times New Roman"/>
                      <w:color w:val="000000"/>
                      <w:lang w:eastAsia="lt-LT"/>
                    </w:rPr>
                  </w:pPr>
                  <w:r w:rsidRPr="00BE50B5">
                    <w:rPr>
                      <w:rFonts w:ascii="Times New Roman" w:hAnsi="Times New Roman" w:cs="Times New Roman"/>
                      <w:color w:val="000000"/>
                      <w:lang w:eastAsia="lt-LT"/>
                    </w:rPr>
                    <w:t>4 d.</w:t>
                  </w:r>
                  <w:r w:rsidR="00EC15F8">
                    <w:rPr>
                      <w:rFonts w:ascii="Times New Roman" w:hAnsi="Times New Roman" w:cs="Times New Roman"/>
                      <w:color w:val="000000"/>
                      <w:lang w:eastAsia="lt-LT"/>
                    </w:rPr>
                    <w:t xml:space="preserve"> </w:t>
                  </w:r>
                  <w:r w:rsidRPr="00BE50B5">
                    <w:rPr>
                      <w:rFonts w:ascii="Times New Roman" w:hAnsi="Times New Roman" w:cs="Times New Roman"/>
                      <w:color w:val="000000"/>
                      <w:lang w:eastAsia="lt-LT"/>
                    </w:rPr>
                    <w:t>d.</w:t>
                  </w:r>
                </w:p>
              </w:tc>
            </w:tr>
            <w:tr w:rsidR="00282386" w:rsidRPr="00BE50B5" w14:paraId="637A6B25" w14:textId="77777777" w:rsidTr="00884493">
              <w:trPr>
                <w:jc w:val="center"/>
              </w:trPr>
              <w:tc>
                <w:tcPr>
                  <w:tcW w:w="2057" w:type="dxa"/>
                </w:tcPr>
                <w:p w14:paraId="62E86332" w14:textId="77777777" w:rsidR="00282386" w:rsidRPr="00BE50B5" w:rsidRDefault="00282386" w:rsidP="000C4D83">
                  <w:pPr>
                    <w:keepNext/>
                    <w:keepLines/>
                    <w:jc w:val="both"/>
                    <w:rPr>
                      <w:rFonts w:ascii="Times New Roman" w:hAnsi="Times New Roman" w:cs="Times New Roman"/>
                      <w:color w:val="000000"/>
                      <w:lang w:eastAsia="lt-LT"/>
                    </w:rPr>
                  </w:pPr>
                  <w:r w:rsidRPr="00BE50B5">
                    <w:rPr>
                      <w:rFonts w:ascii="Times New Roman" w:hAnsi="Times New Roman" w:cs="Times New Roman"/>
                      <w:color w:val="000000"/>
                      <w:lang w:eastAsia="lt-LT"/>
                    </w:rPr>
                    <w:t>Žemas</w:t>
                  </w:r>
                </w:p>
              </w:tc>
              <w:tc>
                <w:tcPr>
                  <w:tcW w:w="2332" w:type="dxa"/>
                </w:tcPr>
                <w:p w14:paraId="083271A0" w14:textId="37FD7675" w:rsidR="00282386" w:rsidRPr="00BE50B5" w:rsidRDefault="00282386" w:rsidP="000C4D83">
                  <w:pPr>
                    <w:keepNext/>
                    <w:keepLines/>
                    <w:jc w:val="both"/>
                    <w:rPr>
                      <w:rFonts w:ascii="Times New Roman" w:hAnsi="Times New Roman" w:cs="Times New Roman"/>
                      <w:color w:val="000000"/>
                      <w:lang w:eastAsia="lt-LT"/>
                    </w:rPr>
                  </w:pPr>
                  <w:r w:rsidRPr="00BE50B5">
                    <w:rPr>
                      <w:rFonts w:ascii="Times New Roman" w:hAnsi="Times New Roman" w:cs="Times New Roman"/>
                      <w:color w:val="000000"/>
                      <w:lang w:eastAsia="lt-LT"/>
                    </w:rPr>
                    <w:t>iki 1 d.</w:t>
                  </w:r>
                  <w:r w:rsidR="00EC15F8">
                    <w:rPr>
                      <w:rFonts w:ascii="Times New Roman" w:hAnsi="Times New Roman" w:cs="Times New Roman"/>
                      <w:color w:val="000000"/>
                      <w:lang w:eastAsia="lt-LT"/>
                    </w:rPr>
                    <w:t xml:space="preserve"> </w:t>
                  </w:r>
                  <w:r w:rsidRPr="00BE50B5">
                    <w:rPr>
                      <w:rFonts w:ascii="Times New Roman" w:hAnsi="Times New Roman" w:cs="Times New Roman"/>
                      <w:color w:val="000000"/>
                      <w:lang w:eastAsia="lt-LT"/>
                    </w:rPr>
                    <w:t>d.</w:t>
                  </w:r>
                </w:p>
              </w:tc>
              <w:tc>
                <w:tcPr>
                  <w:tcW w:w="3179" w:type="dxa"/>
                </w:tcPr>
                <w:p w14:paraId="123DAF4A" w14:textId="5D964CB7" w:rsidR="00282386" w:rsidRPr="00BE50B5" w:rsidRDefault="00EE4262" w:rsidP="000C4D83">
                  <w:pPr>
                    <w:keepNext/>
                    <w:keepLines/>
                    <w:jc w:val="both"/>
                    <w:rPr>
                      <w:rFonts w:ascii="Times New Roman" w:hAnsi="Times New Roman" w:cs="Times New Roman"/>
                      <w:color w:val="000000"/>
                      <w:lang w:eastAsia="lt-LT"/>
                    </w:rPr>
                  </w:pPr>
                  <w:r>
                    <w:rPr>
                      <w:rFonts w:ascii="Times New Roman" w:hAnsi="Times New Roman" w:cs="Times New Roman"/>
                      <w:color w:val="000000" w:themeColor="text1"/>
                      <w:lang w:eastAsia="lt-LT"/>
                    </w:rPr>
                    <w:t>8</w:t>
                  </w:r>
                  <w:r w:rsidRPr="00BE50B5">
                    <w:rPr>
                      <w:rFonts w:ascii="Times New Roman" w:hAnsi="Times New Roman" w:cs="Times New Roman"/>
                      <w:color w:val="000000" w:themeColor="text1"/>
                      <w:lang w:eastAsia="lt-LT"/>
                    </w:rPr>
                    <w:t xml:space="preserve"> </w:t>
                  </w:r>
                  <w:r w:rsidR="00282386" w:rsidRPr="00BE50B5">
                    <w:rPr>
                      <w:rFonts w:ascii="Times New Roman" w:hAnsi="Times New Roman" w:cs="Times New Roman"/>
                      <w:color w:val="000000" w:themeColor="text1"/>
                      <w:lang w:eastAsia="lt-LT"/>
                    </w:rPr>
                    <w:t>d.</w:t>
                  </w:r>
                  <w:r w:rsidR="00EC15F8">
                    <w:rPr>
                      <w:rFonts w:ascii="Times New Roman" w:hAnsi="Times New Roman" w:cs="Times New Roman"/>
                      <w:color w:val="000000" w:themeColor="text1"/>
                      <w:lang w:eastAsia="lt-LT"/>
                    </w:rPr>
                    <w:t xml:space="preserve"> </w:t>
                  </w:r>
                  <w:r w:rsidR="00282386" w:rsidRPr="00BE50B5">
                    <w:rPr>
                      <w:rFonts w:ascii="Times New Roman" w:hAnsi="Times New Roman" w:cs="Times New Roman"/>
                      <w:color w:val="000000" w:themeColor="text1"/>
                      <w:lang w:eastAsia="lt-LT"/>
                    </w:rPr>
                    <w:t>d.</w:t>
                  </w:r>
                </w:p>
              </w:tc>
            </w:tr>
          </w:tbl>
          <w:p w14:paraId="6A6D4C4C" w14:textId="01575E98" w:rsidR="00282386" w:rsidRPr="00BE50B5" w:rsidRDefault="00282386" w:rsidP="000C4D83">
            <w:pPr>
              <w:jc w:val="both"/>
              <w:rPr>
                <w:rFonts w:ascii="Times New Roman" w:hAnsi="Times New Roman" w:cs="Times New Roman"/>
              </w:rPr>
            </w:pPr>
            <w:r w:rsidRPr="00BE50B5">
              <w:rPr>
                <w:rFonts w:ascii="Times New Roman" w:hAnsi="Times New Roman" w:cs="Times New Roman"/>
                <w:color w:val="000000"/>
                <w:sz w:val="22"/>
                <w:lang w:eastAsia="lt-LT"/>
              </w:rPr>
              <w:t>* Perkančiosios organizacijos darbo</w:t>
            </w:r>
            <w:r w:rsidRPr="00BE50B5">
              <w:rPr>
                <w:rFonts w:ascii="Times New Roman" w:hAnsi="Times New Roman" w:cs="Times New Roman"/>
                <w:color w:val="000000"/>
                <w:lang w:eastAsia="lt-LT"/>
              </w:rPr>
              <w:t xml:space="preserve"> </w:t>
            </w:r>
            <w:r w:rsidRPr="00BE50B5">
              <w:rPr>
                <w:rFonts w:ascii="Times New Roman" w:hAnsi="Times New Roman" w:cs="Times New Roman"/>
                <w:color w:val="000000"/>
                <w:sz w:val="22"/>
                <w:lang w:eastAsia="lt-LT"/>
              </w:rPr>
              <w:t>valandos ir dienos: I</w:t>
            </w:r>
            <w:r w:rsidR="00ED509B" w:rsidRPr="00BE50B5">
              <w:rPr>
                <w:rFonts w:ascii="Times New Roman" w:hAnsi="Times New Roman" w:cs="Times New Roman"/>
                <w:color w:val="000000"/>
                <w:sz w:val="22"/>
                <w:lang w:eastAsia="lt-LT"/>
              </w:rPr>
              <w:t>–</w:t>
            </w:r>
            <w:r w:rsidRPr="00BE50B5">
              <w:rPr>
                <w:rFonts w:ascii="Times New Roman" w:hAnsi="Times New Roman" w:cs="Times New Roman"/>
                <w:color w:val="000000"/>
                <w:sz w:val="22"/>
                <w:lang w:eastAsia="lt-LT"/>
              </w:rPr>
              <w:t>IV</w:t>
            </w:r>
            <w:r w:rsidR="00845DBD">
              <w:rPr>
                <w:rFonts w:ascii="Times New Roman" w:hAnsi="Times New Roman" w:cs="Times New Roman"/>
                <w:color w:val="000000"/>
                <w:sz w:val="22"/>
                <w:lang w:eastAsia="lt-LT"/>
              </w:rPr>
              <w:t xml:space="preserve"> </w:t>
            </w:r>
            <w:r w:rsidRPr="00BE50B5">
              <w:rPr>
                <w:rFonts w:ascii="Times New Roman" w:hAnsi="Times New Roman" w:cs="Times New Roman"/>
                <w:color w:val="000000"/>
                <w:sz w:val="22"/>
                <w:lang w:eastAsia="lt-LT"/>
              </w:rPr>
              <w:t>08.00</w:t>
            </w:r>
            <w:r w:rsidR="00ED509B" w:rsidRPr="00BE50B5">
              <w:rPr>
                <w:rFonts w:ascii="Times New Roman" w:hAnsi="Times New Roman" w:cs="Times New Roman"/>
                <w:color w:val="000000"/>
                <w:sz w:val="22"/>
                <w:lang w:eastAsia="lt-LT"/>
              </w:rPr>
              <w:t>–</w:t>
            </w:r>
            <w:r w:rsidRPr="00BE50B5">
              <w:rPr>
                <w:rFonts w:ascii="Times New Roman" w:hAnsi="Times New Roman" w:cs="Times New Roman"/>
                <w:color w:val="000000"/>
                <w:sz w:val="22"/>
                <w:lang w:eastAsia="lt-LT"/>
              </w:rPr>
              <w:t>17.00, V 08.00</w:t>
            </w:r>
            <w:r w:rsidR="00ED509B" w:rsidRPr="00BE50B5">
              <w:rPr>
                <w:rFonts w:ascii="Times New Roman" w:hAnsi="Times New Roman" w:cs="Times New Roman"/>
                <w:color w:val="000000"/>
                <w:sz w:val="22"/>
                <w:lang w:eastAsia="lt-LT"/>
              </w:rPr>
              <w:t>–</w:t>
            </w:r>
            <w:r w:rsidRPr="00BE50B5">
              <w:rPr>
                <w:rFonts w:ascii="Times New Roman" w:hAnsi="Times New Roman" w:cs="Times New Roman"/>
                <w:color w:val="000000"/>
                <w:sz w:val="22"/>
                <w:lang w:eastAsia="lt-LT"/>
              </w:rPr>
              <w:t>15.45</w:t>
            </w:r>
            <w:r w:rsidR="00996049">
              <w:rPr>
                <w:rFonts w:ascii="Times New Roman" w:hAnsi="Times New Roman" w:cs="Times New Roman"/>
                <w:color w:val="000000"/>
                <w:sz w:val="22"/>
                <w:lang w:eastAsia="lt-LT"/>
              </w:rPr>
              <w:t>.</w:t>
            </w:r>
          </w:p>
        </w:tc>
      </w:tr>
      <w:tr w:rsidR="00282386" w:rsidRPr="00BE50B5" w14:paraId="267FFC1A" w14:textId="77777777" w:rsidTr="118C7EF8">
        <w:tc>
          <w:tcPr>
            <w:tcW w:w="734" w:type="pct"/>
            <w:tcBorders>
              <w:top w:val="single" w:sz="4" w:space="0" w:color="auto"/>
              <w:left w:val="single" w:sz="4" w:space="0" w:color="auto"/>
              <w:bottom w:val="single" w:sz="4" w:space="0" w:color="auto"/>
              <w:right w:val="single" w:sz="4" w:space="0" w:color="auto"/>
            </w:tcBorders>
          </w:tcPr>
          <w:p w14:paraId="022E93B6"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4FE556B4" w14:textId="5FB704B5" w:rsidR="00282386" w:rsidRPr="00BE50B5" w:rsidRDefault="00282386" w:rsidP="000C4D83">
            <w:pPr>
              <w:jc w:val="both"/>
              <w:rPr>
                <w:rFonts w:ascii="Times New Roman" w:hAnsi="Times New Roman" w:cs="Times New Roman"/>
                <w:color w:val="000000"/>
                <w:lang w:eastAsia="lt-LT"/>
              </w:rPr>
            </w:pPr>
            <w:r w:rsidRPr="00BE50B5">
              <w:rPr>
                <w:rFonts w:ascii="Times New Roman" w:hAnsi="Times New Roman" w:cs="Times New Roman"/>
                <w:color w:val="000000"/>
                <w:lang w:eastAsia="lt-LT"/>
              </w:rPr>
              <w:t xml:space="preserve">Jeigu dėl objektyvių aplinkybių, nesusijusių su Paslaugų teikėjo darbo organizavimu, sutrikimo neįmanoma pašalinti per nustatytą sutrikimo pašalinimo laiką, Paslaugų teikėjas privalo apie tai informuoti </w:t>
            </w:r>
            <w:r w:rsidR="002243E9">
              <w:rPr>
                <w:rFonts w:ascii="Times New Roman" w:hAnsi="Times New Roman" w:cs="Times New Roman"/>
                <w:color w:val="000000"/>
                <w:lang w:eastAsia="lt-LT"/>
              </w:rPr>
              <w:t>URM</w:t>
            </w:r>
            <w:r w:rsidRPr="00BE50B5">
              <w:rPr>
                <w:rFonts w:ascii="Times New Roman" w:hAnsi="Times New Roman" w:cs="Times New Roman"/>
                <w:color w:val="000000"/>
                <w:lang w:eastAsia="lt-LT"/>
              </w:rPr>
              <w:t>, pateikti bei suderinti su ja naują sutrikimo šalinimo terminą, nurodydamas prašymo pratęsti terminą priežastis.</w:t>
            </w:r>
          </w:p>
          <w:p w14:paraId="2F7CE8A9" w14:textId="77777777" w:rsidR="00C75698" w:rsidRPr="00BE50B5" w:rsidRDefault="00282386" w:rsidP="000C4D83">
            <w:pPr>
              <w:jc w:val="both"/>
              <w:rPr>
                <w:rFonts w:ascii="Times New Roman" w:hAnsi="Times New Roman" w:cs="Times New Roman"/>
                <w:color w:val="000000"/>
                <w:lang w:eastAsia="lt-LT"/>
              </w:rPr>
            </w:pPr>
            <w:r w:rsidRPr="00BE50B5">
              <w:rPr>
                <w:rFonts w:ascii="Times New Roman" w:hAnsi="Times New Roman" w:cs="Times New Roman"/>
                <w:color w:val="000000"/>
                <w:lang w:eastAsia="lt-LT"/>
              </w:rPr>
              <w:t>Paslaugų teikėjo pagrįstas prašymas pratęsti sutrikimo šalinimo terminą gali būti teikiamas ne daugiau, kaip 2 kartus</w:t>
            </w:r>
            <w:r w:rsidR="00C75698" w:rsidRPr="00BE50B5">
              <w:rPr>
                <w:rFonts w:ascii="Times New Roman" w:hAnsi="Times New Roman" w:cs="Times New Roman"/>
                <w:color w:val="000000"/>
                <w:lang w:eastAsia="lt-LT"/>
              </w:rPr>
              <w:t xml:space="preserve"> per vieną atvejį (incidentą)</w:t>
            </w:r>
            <w:r w:rsidRPr="00BE50B5">
              <w:rPr>
                <w:rFonts w:ascii="Times New Roman" w:hAnsi="Times New Roman" w:cs="Times New Roman"/>
                <w:color w:val="000000"/>
                <w:lang w:eastAsia="lt-LT"/>
              </w:rPr>
              <w:t xml:space="preserve">. </w:t>
            </w:r>
          </w:p>
          <w:p w14:paraId="2C3C09F7" w14:textId="5F0A716E" w:rsidR="00282386" w:rsidRPr="00BE50B5" w:rsidRDefault="00282386" w:rsidP="000C4D83">
            <w:pPr>
              <w:jc w:val="both"/>
              <w:rPr>
                <w:rFonts w:ascii="Times New Roman" w:hAnsi="Times New Roman" w:cs="Times New Roman"/>
                <w:color w:val="000000"/>
                <w:lang w:eastAsia="lt-LT"/>
              </w:rPr>
            </w:pPr>
            <w:r w:rsidRPr="00BE50B5">
              <w:rPr>
                <w:rFonts w:ascii="Times New Roman" w:hAnsi="Times New Roman" w:cs="Times New Roman"/>
                <w:color w:val="000000"/>
                <w:lang w:eastAsia="lt-LT"/>
              </w:rPr>
              <w:t xml:space="preserve">Pateiktas prašymas trečią kartą pratęsti terminą </w:t>
            </w:r>
            <w:r w:rsidR="002243E9">
              <w:rPr>
                <w:rFonts w:ascii="Times New Roman" w:hAnsi="Times New Roman" w:cs="Times New Roman"/>
                <w:color w:val="000000"/>
                <w:lang w:eastAsia="lt-LT"/>
              </w:rPr>
              <w:t>URM</w:t>
            </w:r>
            <w:r w:rsidRPr="00BE50B5">
              <w:rPr>
                <w:rFonts w:ascii="Times New Roman" w:hAnsi="Times New Roman" w:cs="Times New Roman"/>
                <w:color w:val="000000"/>
                <w:lang w:eastAsia="lt-LT"/>
              </w:rPr>
              <w:t xml:space="preserve"> traktuojamas kaip termino nesilaikymas. </w:t>
            </w:r>
          </w:p>
          <w:p w14:paraId="165719A8" w14:textId="77777777" w:rsidR="00282386" w:rsidRPr="00BE50B5" w:rsidRDefault="00282386" w:rsidP="000C4D83">
            <w:pPr>
              <w:jc w:val="both"/>
              <w:rPr>
                <w:rFonts w:ascii="Times New Roman" w:hAnsi="Times New Roman" w:cs="Times New Roman"/>
                <w:color w:val="000000"/>
                <w:lang w:eastAsia="lt-LT"/>
              </w:rPr>
            </w:pPr>
            <w:r w:rsidRPr="00BE50B5">
              <w:rPr>
                <w:rFonts w:ascii="Times New Roman" w:hAnsi="Times New Roman" w:cs="Times New Roman"/>
                <w:color w:val="000000"/>
                <w:lang w:eastAsia="lt-LT"/>
              </w:rPr>
              <w:t>Prašymas pratęsti terminą pateikiamas iki pasibaigiant nustatytam terminui. Nepateikus prašymo pratęsti termino iki jo pabaigos, laikoma, kad sutrikimo sprendimas vėluoja.</w:t>
            </w:r>
          </w:p>
        </w:tc>
      </w:tr>
      <w:tr w:rsidR="00282386" w:rsidRPr="00BE50B5" w14:paraId="22DC28FC" w14:textId="77777777" w:rsidTr="118C7EF8">
        <w:tc>
          <w:tcPr>
            <w:tcW w:w="734" w:type="pct"/>
            <w:tcBorders>
              <w:top w:val="single" w:sz="4" w:space="0" w:color="auto"/>
              <w:left w:val="single" w:sz="4" w:space="0" w:color="auto"/>
              <w:bottom w:val="single" w:sz="4" w:space="0" w:color="auto"/>
              <w:right w:val="single" w:sz="4" w:space="0" w:color="auto"/>
            </w:tcBorders>
          </w:tcPr>
          <w:p w14:paraId="16F74285"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6BFB053" w14:textId="3233C034"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Atlikus pakeitimus sistemoje </w:t>
            </w:r>
            <w:r w:rsidR="002D1798" w:rsidRPr="002D1798">
              <w:rPr>
                <w:rFonts w:ascii="Times New Roman" w:hAnsi="Times New Roman" w:cs="Times New Roman"/>
                <w:color w:val="000000" w:themeColor="text1"/>
              </w:rPr>
              <w:t>KPVS p</w:t>
            </w:r>
            <w:r w:rsidRPr="002D1798">
              <w:rPr>
                <w:rFonts w:ascii="Times New Roman" w:hAnsi="Times New Roman" w:cs="Times New Roman"/>
                <w:color w:val="000000" w:themeColor="text1"/>
              </w:rPr>
              <w:t>riežiūros reglamente nustatyta tvarka (sutartu periodiškumu arba pagal atskirus</w:t>
            </w:r>
            <w:r w:rsidR="00845DBD" w:rsidRPr="002D1798">
              <w:rPr>
                <w:rFonts w:ascii="Times New Roman" w:hAnsi="Times New Roman" w:cs="Times New Roman"/>
                <w:color w:val="000000" w:themeColor="text1"/>
              </w:rPr>
              <w:t xml:space="preserve"> </w:t>
            </w:r>
            <w:r w:rsidR="002243E9">
              <w:rPr>
                <w:rFonts w:ascii="Times New Roman" w:hAnsi="Times New Roman" w:cs="Times New Roman"/>
                <w:color w:val="000000" w:themeColor="text1"/>
              </w:rPr>
              <w:t>URM</w:t>
            </w:r>
            <w:r w:rsidRPr="002D1798">
              <w:rPr>
                <w:rFonts w:ascii="Times New Roman" w:hAnsi="Times New Roman" w:cs="Times New Roman"/>
                <w:color w:val="000000" w:themeColor="text1"/>
              </w:rPr>
              <w:t xml:space="preserve"> prašymus) turės būti </w:t>
            </w:r>
            <w:r w:rsidRPr="00BE50B5">
              <w:rPr>
                <w:rFonts w:ascii="Times New Roman" w:hAnsi="Times New Roman" w:cs="Times New Roman"/>
              </w:rPr>
              <w:t xml:space="preserve">atitinkamai atnaujinta </w:t>
            </w:r>
            <w:r w:rsidRPr="00BE50B5">
              <w:rPr>
                <w:rFonts w:ascii="Times New Roman" w:hAnsi="Times New Roman" w:cs="Times New Roman"/>
                <w:color w:val="000000"/>
                <w:lang w:eastAsia="lt-LT"/>
              </w:rPr>
              <w:t xml:space="preserve">visa susijusi KPVS dokumentacija, pateikti atnaujinti išeities tekstai ir kiti programiniai komponentai. </w:t>
            </w:r>
          </w:p>
        </w:tc>
      </w:tr>
      <w:tr w:rsidR="00282386" w:rsidRPr="00BE50B5" w14:paraId="5977AF88" w14:textId="77777777" w:rsidTr="118C7EF8">
        <w:tc>
          <w:tcPr>
            <w:tcW w:w="734" w:type="pct"/>
            <w:tcBorders>
              <w:top w:val="single" w:sz="4" w:space="0" w:color="auto"/>
              <w:left w:val="single" w:sz="4" w:space="0" w:color="auto"/>
              <w:bottom w:val="single" w:sz="4" w:space="0" w:color="auto"/>
              <w:right w:val="single" w:sz="4" w:space="0" w:color="auto"/>
            </w:tcBorders>
          </w:tcPr>
          <w:p w14:paraId="731D144D"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3DA0B620" w14:textId="0FD4A784" w:rsidR="00282386" w:rsidRPr="00BE50B5" w:rsidRDefault="00282386" w:rsidP="000C4D83">
            <w:pPr>
              <w:jc w:val="both"/>
              <w:rPr>
                <w:rFonts w:ascii="Times New Roman" w:hAnsi="Times New Roman" w:cs="Times New Roman"/>
              </w:rPr>
            </w:pPr>
            <w:r w:rsidRPr="00BE50B5">
              <w:rPr>
                <w:rFonts w:ascii="Times New Roman" w:hAnsi="Times New Roman" w:cs="Times New Roman"/>
                <w:color w:val="000000"/>
                <w:lang w:eastAsia="lt-LT"/>
              </w:rPr>
              <w:t>Pašalinęs sutrikimą Paslaugų teikėjas turi pateikti koncentruotą ir aiškų sutrikimo priežasties ir jo pašalinimo rezultato aprašymą</w:t>
            </w:r>
            <w:r w:rsidR="00996049">
              <w:rPr>
                <w:rFonts w:ascii="Times New Roman" w:hAnsi="Times New Roman" w:cs="Times New Roman"/>
                <w:color w:val="000000"/>
                <w:lang w:eastAsia="lt-LT"/>
              </w:rPr>
              <w:t>.</w:t>
            </w:r>
          </w:p>
        </w:tc>
      </w:tr>
      <w:tr w:rsidR="00282386" w:rsidRPr="00BE50B5" w14:paraId="7576492F" w14:textId="77777777" w:rsidTr="118C7EF8">
        <w:tc>
          <w:tcPr>
            <w:tcW w:w="734" w:type="pct"/>
            <w:tcBorders>
              <w:top w:val="single" w:sz="4" w:space="0" w:color="auto"/>
              <w:left w:val="single" w:sz="4" w:space="0" w:color="auto"/>
              <w:bottom w:val="single" w:sz="4" w:space="0" w:color="auto"/>
              <w:right w:val="single" w:sz="4" w:space="0" w:color="auto"/>
            </w:tcBorders>
          </w:tcPr>
          <w:p w14:paraId="5F95E04D"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13CAD965" w14:textId="0A3D3150" w:rsidR="00282386" w:rsidRPr="00BE50B5" w:rsidRDefault="00092913" w:rsidP="000C4D83">
            <w:pPr>
              <w:jc w:val="both"/>
              <w:rPr>
                <w:rFonts w:ascii="Times New Roman" w:hAnsi="Times New Roman" w:cs="Times New Roman"/>
                <w:color w:val="000000"/>
                <w:lang w:eastAsia="lt-LT"/>
              </w:rPr>
            </w:pPr>
            <w:r w:rsidRPr="00BE50B5">
              <w:rPr>
                <w:rFonts w:ascii="Times New Roman" w:hAnsi="Times New Roman" w:cs="Times New Roman"/>
                <w:color w:val="000000"/>
                <w:lang w:eastAsia="lt-LT"/>
              </w:rPr>
              <w:t>Pagalbos</w:t>
            </w:r>
            <w:r w:rsidR="00282386" w:rsidRPr="00BE50B5">
              <w:rPr>
                <w:rFonts w:ascii="Times New Roman" w:hAnsi="Times New Roman" w:cs="Times New Roman"/>
                <w:color w:val="000000"/>
                <w:lang w:eastAsia="lt-LT"/>
              </w:rPr>
              <w:t xml:space="preserve"> paslaugos, konsultacijos telefonu ir elektroniniu paštu turi būti teikiamos </w:t>
            </w:r>
            <w:r w:rsidR="002243E9">
              <w:rPr>
                <w:rFonts w:ascii="Times New Roman" w:hAnsi="Times New Roman" w:cs="Times New Roman"/>
                <w:color w:val="000000"/>
                <w:lang w:eastAsia="lt-LT"/>
              </w:rPr>
              <w:t>URM</w:t>
            </w:r>
            <w:r w:rsidR="00282386" w:rsidRPr="00BE50B5">
              <w:rPr>
                <w:rFonts w:ascii="Times New Roman" w:hAnsi="Times New Roman" w:cs="Times New Roman"/>
                <w:color w:val="000000"/>
                <w:lang w:eastAsia="lt-LT"/>
              </w:rPr>
              <w:t xml:space="preserve"> darbo dienomis darbo valandomis.</w:t>
            </w:r>
          </w:p>
          <w:p w14:paraId="6802AEFD" w14:textId="77777777" w:rsidR="00282386" w:rsidRPr="00BE50B5" w:rsidRDefault="00282386" w:rsidP="000C4D83">
            <w:pPr>
              <w:jc w:val="both"/>
              <w:rPr>
                <w:rFonts w:ascii="Times New Roman" w:hAnsi="Times New Roman" w:cs="Times New Roman"/>
              </w:rPr>
            </w:pPr>
          </w:p>
          <w:p w14:paraId="323F9CB1" w14:textId="4248A6E9" w:rsidR="00675700" w:rsidRPr="00BE50B5" w:rsidRDefault="00675700" w:rsidP="000C4D83">
            <w:pPr>
              <w:jc w:val="both"/>
              <w:rPr>
                <w:rFonts w:ascii="Times New Roman" w:hAnsi="Times New Roman" w:cs="Times New Roman"/>
              </w:rPr>
            </w:pPr>
            <w:r w:rsidRPr="00BE50B5">
              <w:rPr>
                <w:rFonts w:ascii="Times New Roman" w:hAnsi="Times New Roman" w:cs="Times New Roman"/>
              </w:rPr>
              <w:t>Pagalbos ir konsultacijų prioritetai:</w:t>
            </w:r>
          </w:p>
          <w:p w14:paraId="4D6AF8F5" w14:textId="44ADAAD7" w:rsidR="00675700" w:rsidRPr="00BE50B5" w:rsidRDefault="00675700" w:rsidP="00996C4F">
            <w:pPr>
              <w:pStyle w:val="ListParagraph"/>
              <w:numPr>
                <w:ilvl w:val="0"/>
                <w:numId w:val="141"/>
              </w:numPr>
              <w:jc w:val="both"/>
              <w:rPr>
                <w:rFonts w:ascii="Times New Roman" w:hAnsi="Times New Roman" w:cs="Times New Roman"/>
                <w:color w:val="000000"/>
                <w:lang w:eastAsia="lt-LT"/>
              </w:rPr>
            </w:pPr>
            <w:r w:rsidRPr="00BE50B5">
              <w:rPr>
                <w:rFonts w:ascii="Times New Roman" w:hAnsi="Times New Roman" w:cs="Times New Roman"/>
                <w:b/>
                <w:color w:val="000000"/>
                <w:lang w:eastAsia="lt-LT"/>
              </w:rPr>
              <w:t>kritinis</w:t>
            </w:r>
            <w:r w:rsidRPr="00BE50B5">
              <w:rPr>
                <w:rFonts w:ascii="Times New Roman" w:hAnsi="Times New Roman" w:cs="Times New Roman"/>
                <w:color w:val="000000"/>
                <w:lang w:eastAsia="lt-LT"/>
              </w:rPr>
              <w:t>, kai jau vykdomos KPVS procedūros (pvz.</w:t>
            </w:r>
            <w:r w:rsidR="009121A3">
              <w:rPr>
                <w:rFonts w:ascii="Times New Roman" w:hAnsi="Times New Roman" w:cs="Times New Roman"/>
                <w:color w:val="000000"/>
                <w:lang w:eastAsia="lt-LT"/>
              </w:rPr>
              <w:t>,</w:t>
            </w:r>
            <w:r w:rsidRPr="00BE50B5">
              <w:rPr>
                <w:rFonts w:ascii="Times New Roman" w:hAnsi="Times New Roman" w:cs="Times New Roman"/>
                <w:color w:val="000000"/>
                <w:lang w:eastAsia="lt-LT"/>
              </w:rPr>
              <w:t xml:space="preserve"> klientas jau atvykęs KĮ)</w:t>
            </w:r>
            <w:r w:rsidR="00845DBD">
              <w:rPr>
                <w:rFonts w:ascii="Times New Roman" w:hAnsi="Times New Roman" w:cs="Times New Roman"/>
                <w:color w:val="000000"/>
                <w:lang w:eastAsia="lt-LT"/>
              </w:rPr>
              <w:t xml:space="preserve"> </w:t>
            </w:r>
            <w:r w:rsidRPr="00BE50B5">
              <w:rPr>
                <w:rFonts w:ascii="Times New Roman" w:hAnsi="Times New Roman" w:cs="Times New Roman"/>
                <w:color w:val="000000"/>
                <w:lang w:eastAsia="lt-LT"/>
              </w:rPr>
              <w:t>atlikimui būtina eksperto konsultacija telefonu ar kita realaus laiko komunikavimo priemone;</w:t>
            </w:r>
          </w:p>
          <w:p w14:paraId="1BDDB3DC" w14:textId="5976D55C" w:rsidR="00675700" w:rsidRPr="00BE50B5" w:rsidRDefault="00675700" w:rsidP="00996C4F">
            <w:pPr>
              <w:pStyle w:val="ListParagraph"/>
              <w:numPr>
                <w:ilvl w:val="0"/>
                <w:numId w:val="141"/>
              </w:numPr>
              <w:jc w:val="both"/>
              <w:rPr>
                <w:rFonts w:ascii="Times New Roman" w:hAnsi="Times New Roman" w:cs="Times New Roman"/>
                <w:color w:val="000000"/>
                <w:lang w:eastAsia="lt-LT"/>
              </w:rPr>
            </w:pPr>
            <w:r w:rsidRPr="00BE50B5">
              <w:rPr>
                <w:rFonts w:ascii="Times New Roman" w:hAnsi="Times New Roman" w:cs="Times New Roman"/>
                <w:b/>
                <w:color w:val="000000"/>
                <w:lang w:eastAsia="lt-LT"/>
              </w:rPr>
              <w:t>aukštas</w:t>
            </w:r>
            <w:r w:rsidRPr="00BE50B5">
              <w:rPr>
                <w:rFonts w:ascii="Times New Roman" w:hAnsi="Times New Roman" w:cs="Times New Roman"/>
                <w:color w:val="000000"/>
                <w:lang w:eastAsia="lt-LT"/>
              </w:rPr>
              <w:t>, kai KPVS procedūros atlikimui būtina eksperto konsultacija telefonu ar kita realaus laiko komunikavimo priemone, tačiau konsultacijos suteikimo laikas nėra kritinis faktorius</w:t>
            </w:r>
            <w:r w:rsidR="006F3BA5" w:rsidRPr="00BE50B5">
              <w:rPr>
                <w:rFonts w:ascii="Times New Roman" w:hAnsi="Times New Roman" w:cs="Times New Roman"/>
                <w:color w:val="000000"/>
                <w:lang w:eastAsia="lt-LT"/>
              </w:rPr>
              <w:t>;</w:t>
            </w:r>
          </w:p>
          <w:p w14:paraId="601C6465" w14:textId="2D4D011A" w:rsidR="00675700" w:rsidRPr="00BE50B5" w:rsidRDefault="00675700" w:rsidP="00996C4F">
            <w:pPr>
              <w:pStyle w:val="ListParagraph"/>
              <w:numPr>
                <w:ilvl w:val="0"/>
                <w:numId w:val="141"/>
              </w:numPr>
              <w:jc w:val="both"/>
              <w:rPr>
                <w:rFonts w:ascii="Times New Roman" w:hAnsi="Times New Roman" w:cs="Times New Roman"/>
              </w:rPr>
            </w:pPr>
            <w:r w:rsidRPr="00BE50B5">
              <w:rPr>
                <w:rFonts w:ascii="Times New Roman" w:hAnsi="Times New Roman" w:cs="Times New Roman"/>
                <w:b/>
                <w:color w:val="000000"/>
                <w:lang w:eastAsia="lt-LT"/>
              </w:rPr>
              <w:t>žemas</w:t>
            </w:r>
            <w:r w:rsidRPr="00BE50B5">
              <w:rPr>
                <w:rFonts w:ascii="Times New Roman" w:hAnsi="Times New Roman" w:cs="Times New Roman"/>
                <w:color w:val="000000"/>
                <w:lang w:eastAsia="lt-LT"/>
              </w:rPr>
              <w:t>, kai KPVS procedūros atlikimui būtina eksperto konsultacija el. paštu ar kita ne realaus laiko komunikavimo priemone ir konsultacijos suteikimo laikas nėra kritinis faktorius.</w:t>
            </w:r>
          </w:p>
          <w:p w14:paraId="7529ED59" w14:textId="77777777" w:rsidR="00675700" w:rsidRPr="00BE50B5" w:rsidRDefault="00675700" w:rsidP="000C4D83">
            <w:pPr>
              <w:jc w:val="both"/>
              <w:rPr>
                <w:rFonts w:ascii="Times New Roman" w:hAnsi="Times New Roman" w:cs="Times New Roman"/>
              </w:rPr>
            </w:pPr>
          </w:p>
          <w:p w14:paraId="49FFFBB2" w14:textId="139E1AAC"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Pagalba (konsultacijos) telefonu ir </w:t>
            </w:r>
            <w:r w:rsidR="00602610">
              <w:rPr>
                <w:rFonts w:ascii="Times New Roman" w:hAnsi="Times New Roman" w:cs="Times New Roman"/>
              </w:rPr>
              <w:t>(</w:t>
            </w:r>
            <w:r w:rsidRPr="00BE50B5">
              <w:rPr>
                <w:rFonts w:ascii="Times New Roman" w:hAnsi="Times New Roman" w:cs="Times New Roman"/>
              </w:rPr>
              <w:t>ar</w:t>
            </w:r>
            <w:r w:rsidR="00602610">
              <w:rPr>
                <w:rFonts w:ascii="Times New Roman" w:hAnsi="Times New Roman" w:cs="Times New Roman"/>
              </w:rPr>
              <w:t>ba)</w:t>
            </w:r>
            <w:r w:rsidRPr="00BE50B5">
              <w:rPr>
                <w:rFonts w:ascii="Times New Roman" w:hAnsi="Times New Roman" w:cs="Times New Roman"/>
              </w:rPr>
              <w:t xml:space="preserve"> el. paštu (angl. </w:t>
            </w:r>
            <w:r w:rsidRPr="00BE50B5">
              <w:rPr>
                <w:rFonts w:ascii="Times New Roman" w:hAnsi="Times New Roman" w:cs="Times New Roman"/>
                <w:i/>
              </w:rPr>
              <w:t>Hot line</w:t>
            </w:r>
            <w:r w:rsidRPr="00BE50B5">
              <w:rPr>
                <w:rFonts w:ascii="Times New Roman" w:hAnsi="Times New Roman" w:cs="Times New Roman"/>
              </w:rPr>
              <w:t xml:space="preserve">), </w:t>
            </w:r>
            <w:r w:rsidRPr="00BE50B5">
              <w:rPr>
                <w:rFonts w:ascii="Times New Roman" w:hAnsi="Times New Roman" w:cs="Times New Roman"/>
                <w:color w:val="000000"/>
                <w:lang w:eastAsia="lt-LT"/>
              </w:rPr>
              <w:t xml:space="preserve">o pagal atskirus </w:t>
            </w:r>
            <w:r w:rsidR="00A7623F" w:rsidRPr="00BE50B5">
              <w:rPr>
                <w:rFonts w:ascii="Times New Roman" w:hAnsi="Times New Roman" w:cs="Times New Roman"/>
                <w:color w:val="000000"/>
                <w:lang w:eastAsia="lt-LT"/>
              </w:rPr>
              <w:t>PO</w:t>
            </w:r>
            <w:r w:rsidRPr="00BE50B5">
              <w:rPr>
                <w:rFonts w:ascii="Times New Roman" w:hAnsi="Times New Roman" w:cs="Times New Roman"/>
                <w:color w:val="000000"/>
                <w:lang w:eastAsia="lt-LT"/>
              </w:rPr>
              <w:t xml:space="preserve"> prašymus – praktinė pagalba naudotojų darbo vietose (tiesiogiai arba nuotoliniu būdu) </w:t>
            </w:r>
            <w:r w:rsidRPr="00BE50B5">
              <w:rPr>
                <w:rFonts w:ascii="Times New Roman" w:hAnsi="Times New Roman" w:cs="Times New Roman"/>
              </w:rPr>
              <w:t>turi būti teikiamos P</w:t>
            </w:r>
            <w:r w:rsidR="00A7623F" w:rsidRPr="00BE50B5">
              <w:rPr>
                <w:rFonts w:ascii="Times New Roman" w:hAnsi="Times New Roman" w:cs="Times New Roman"/>
              </w:rPr>
              <w:t>O</w:t>
            </w:r>
            <w:r w:rsidRPr="00BE50B5">
              <w:rPr>
                <w:rFonts w:ascii="Times New Roman" w:hAnsi="Times New Roman" w:cs="Times New Roman"/>
              </w:rPr>
              <w:t xml:space="preserve"> specialistams darbo dienomis </w:t>
            </w:r>
            <w:r w:rsidR="00A7623F" w:rsidRPr="00BE50B5">
              <w:rPr>
                <w:rFonts w:ascii="Times New Roman" w:hAnsi="Times New Roman" w:cs="Times New Roman"/>
              </w:rPr>
              <w:t>PO</w:t>
            </w:r>
            <w:r w:rsidRPr="00BE50B5">
              <w:rPr>
                <w:rFonts w:ascii="Times New Roman" w:hAnsi="Times New Roman" w:cs="Times New Roman"/>
              </w:rPr>
              <w:t xml:space="preserve"> oficialiai patvirtintu darbo laiku.</w:t>
            </w:r>
          </w:p>
          <w:p w14:paraId="7C67C90E" w14:textId="77777777" w:rsidR="00282386" w:rsidRPr="00BE50B5" w:rsidRDefault="00282386" w:rsidP="000C4D83">
            <w:pPr>
              <w:tabs>
                <w:tab w:val="left" w:pos="709"/>
                <w:tab w:val="left" w:pos="993"/>
              </w:tabs>
              <w:jc w:val="both"/>
              <w:rPr>
                <w:rFonts w:ascii="Times New Roman" w:hAnsi="Times New Roman" w:cs="Times New Roman"/>
                <w:color w:val="000000"/>
                <w:lang w:eastAsia="lt-LT"/>
              </w:rPr>
            </w:pPr>
            <w:r w:rsidRPr="00BE50B5">
              <w:rPr>
                <w:rFonts w:ascii="Times New Roman" w:hAnsi="Times New Roman" w:cs="Times New Roman"/>
                <w:color w:val="000000"/>
                <w:lang w:eastAsia="lt-LT"/>
              </w:rPr>
              <w:t>Pagalbos teikimo terminai:</w:t>
            </w:r>
          </w:p>
          <w:tbl>
            <w:tblPr>
              <w:tblW w:w="7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57"/>
              <w:gridCol w:w="2332"/>
              <w:gridCol w:w="3179"/>
            </w:tblGrid>
            <w:tr w:rsidR="00282386" w:rsidRPr="00BE50B5" w14:paraId="23E86137" w14:textId="77777777" w:rsidTr="00884493">
              <w:trPr>
                <w:jc w:val="center"/>
              </w:trPr>
              <w:tc>
                <w:tcPr>
                  <w:tcW w:w="2057" w:type="dxa"/>
                  <w:shd w:val="clear" w:color="auto" w:fill="E0E0E0"/>
                </w:tcPr>
                <w:p w14:paraId="349925C8" w14:textId="77777777" w:rsidR="00282386" w:rsidRPr="00BE50B5" w:rsidRDefault="00282386" w:rsidP="000C4D83">
                  <w:pPr>
                    <w:keepNext/>
                    <w:keepLines/>
                    <w:jc w:val="both"/>
                    <w:rPr>
                      <w:rFonts w:ascii="Times New Roman" w:hAnsi="Times New Roman" w:cs="Times New Roman"/>
                      <w:b/>
                    </w:rPr>
                  </w:pPr>
                  <w:r w:rsidRPr="00BE50B5">
                    <w:rPr>
                      <w:rFonts w:ascii="Times New Roman" w:hAnsi="Times New Roman" w:cs="Times New Roman"/>
                      <w:b/>
                    </w:rPr>
                    <w:t>Prioritetas</w:t>
                  </w:r>
                </w:p>
              </w:tc>
              <w:tc>
                <w:tcPr>
                  <w:tcW w:w="2332" w:type="dxa"/>
                  <w:shd w:val="clear" w:color="auto" w:fill="E0E0E0"/>
                </w:tcPr>
                <w:p w14:paraId="724B41B2" w14:textId="77777777" w:rsidR="00282386" w:rsidRPr="00BE50B5" w:rsidRDefault="00282386" w:rsidP="000C4D83">
                  <w:pPr>
                    <w:keepNext/>
                    <w:keepLines/>
                    <w:jc w:val="both"/>
                    <w:rPr>
                      <w:rFonts w:ascii="Times New Roman" w:hAnsi="Times New Roman" w:cs="Times New Roman"/>
                      <w:b/>
                    </w:rPr>
                  </w:pPr>
                  <w:r w:rsidRPr="00BE50B5">
                    <w:rPr>
                      <w:rFonts w:ascii="Times New Roman" w:hAnsi="Times New Roman" w:cs="Times New Roman"/>
                      <w:b/>
                    </w:rPr>
                    <w:t>Reakcija*</w:t>
                  </w:r>
                </w:p>
              </w:tc>
              <w:tc>
                <w:tcPr>
                  <w:tcW w:w="3179" w:type="dxa"/>
                  <w:shd w:val="clear" w:color="auto" w:fill="E0E0E0"/>
                </w:tcPr>
                <w:p w14:paraId="4C2433E9" w14:textId="77777777" w:rsidR="00282386" w:rsidRPr="00BE50B5" w:rsidRDefault="00282386" w:rsidP="000C4D83">
                  <w:pPr>
                    <w:keepNext/>
                    <w:keepLines/>
                    <w:jc w:val="both"/>
                    <w:rPr>
                      <w:rFonts w:ascii="Times New Roman" w:hAnsi="Times New Roman" w:cs="Times New Roman"/>
                      <w:b/>
                    </w:rPr>
                  </w:pPr>
                  <w:r w:rsidRPr="00BE50B5">
                    <w:rPr>
                      <w:rFonts w:ascii="Times New Roman" w:hAnsi="Times New Roman" w:cs="Times New Roman"/>
                      <w:b/>
                    </w:rPr>
                    <w:t>Pagalbos suteikimo laikotarpis*</w:t>
                  </w:r>
                </w:p>
              </w:tc>
            </w:tr>
            <w:tr w:rsidR="00282386" w:rsidRPr="00BE50B5" w14:paraId="370CCBF1" w14:textId="77777777" w:rsidTr="00884493">
              <w:trPr>
                <w:jc w:val="center"/>
              </w:trPr>
              <w:tc>
                <w:tcPr>
                  <w:tcW w:w="2057" w:type="dxa"/>
                </w:tcPr>
                <w:p w14:paraId="24E64037" w14:textId="77777777" w:rsidR="00282386" w:rsidRPr="00BE50B5" w:rsidRDefault="00282386" w:rsidP="000C4D83">
                  <w:pPr>
                    <w:keepNext/>
                    <w:keepLines/>
                    <w:jc w:val="both"/>
                    <w:rPr>
                      <w:rFonts w:ascii="Times New Roman" w:hAnsi="Times New Roman" w:cs="Times New Roman"/>
                    </w:rPr>
                  </w:pPr>
                  <w:r w:rsidRPr="00BE50B5">
                    <w:rPr>
                      <w:rFonts w:ascii="Times New Roman" w:hAnsi="Times New Roman" w:cs="Times New Roman"/>
                    </w:rPr>
                    <w:t>Kritinis</w:t>
                  </w:r>
                </w:p>
              </w:tc>
              <w:tc>
                <w:tcPr>
                  <w:tcW w:w="2332" w:type="dxa"/>
                </w:tcPr>
                <w:p w14:paraId="303A5187" w14:textId="77777777" w:rsidR="00282386" w:rsidRPr="00BE50B5" w:rsidRDefault="00282386" w:rsidP="000C4D83">
                  <w:pPr>
                    <w:keepNext/>
                    <w:keepLines/>
                    <w:jc w:val="both"/>
                    <w:rPr>
                      <w:rFonts w:ascii="Times New Roman" w:hAnsi="Times New Roman" w:cs="Times New Roman"/>
                    </w:rPr>
                  </w:pPr>
                  <w:r w:rsidRPr="00BE50B5">
                    <w:rPr>
                      <w:rFonts w:ascii="Times New Roman" w:hAnsi="Times New Roman" w:cs="Times New Roman"/>
                    </w:rPr>
                    <w:t>iki 2 val.</w:t>
                  </w:r>
                </w:p>
              </w:tc>
              <w:tc>
                <w:tcPr>
                  <w:tcW w:w="3179" w:type="dxa"/>
                </w:tcPr>
                <w:p w14:paraId="48566FD3" w14:textId="77777777" w:rsidR="00282386" w:rsidRPr="00BE50B5" w:rsidRDefault="00282386" w:rsidP="000C4D83">
                  <w:pPr>
                    <w:keepNext/>
                    <w:keepLines/>
                    <w:jc w:val="both"/>
                    <w:rPr>
                      <w:rFonts w:ascii="Times New Roman" w:hAnsi="Times New Roman" w:cs="Times New Roman"/>
                    </w:rPr>
                  </w:pPr>
                  <w:r w:rsidRPr="00BE50B5">
                    <w:rPr>
                      <w:rFonts w:ascii="Times New Roman" w:hAnsi="Times New Roman" w:cs="Times New Roman"/>
                    </w:rPr>
                    <w:t>4 val.</w:t>
                  </w:r>
                </w:p>
              </w:tc>
            </w:tr>
            <w:tr w:rsidR="00282386" w:rsidRPr="00BE50B5" w14:paraId="5E2B3A3E" w14:textId="77777777" w:rsidTr="00884493">
              <w:trPr>
                <w:jc w:val="center"/>
              </w:trPr>
              <w:tc>
                <w:tcPr>
                  <w:tcW w:w="2057" w:type="dxa"/>
                  <w:tcBorders>
                    <w:bottom w:val="single" w:sz="4" w:space="0" w:color="auto"/>
                  </w:tcBorders>
                </w:tcPr>
                <w:p w14:paraId="00F8B1AC" w14:textId="77777777" w:rsidR="00282386" w:rsidRPr="00BE50B5" w:rsidRDefault="00282386" w:rsidP="000C4D83">
                  <w:pPr>
                    <w:keepNext/>
                    <w:keepLines/>
                    <w:jc w:val="both"/>
                    <w:rPr>
                      <w:rFonts w:ascii="Times New Roman" w:hAnsi="Times New Roman" w:cs="Times New Roman"/>
                    </w:rPr>
                  </w:pPr>
                  <w:r w:rsidRPr="00BE50B5">
                    <w:rPr>
                      <w:rFonts w:ascii="Times New Roman" w:hAnsi="Times New Roman" w:cs="Times New Roman"/>
                    </w:rPr>
                    <w:t>Aukštas</w:t>
                  </w:r>
                </w:p>
              </w:tc>
              <w:tc>
                <w:tcPr>
                  <w:tcW w:w="2332" w:type="dxa"/>
                  <w:tcBorders>
                    <w:bottom w:val="single" w:sz="4" w:space="0" w:color="auto"/>
                  </w:tcBorders>
                </w:tcPr>
                <w:p w14:paraId="5FC4D425" w14:textId="77777777" w:rsidR="00282386" w:rsidRPr="00BE50B5" w:rsidRDefault="00282386" w:rsidP="000C4D83">
                  <w:pPr>
                    <w:keepNext/>
                    <w:keepLines/>
                    <w:jc w:val="both"/>
                    <w:rPr>
                      <w:rFonts w:ascii="Times New Roman" w:hAnsi="Times New Roman" w:cs="Times New Roman"/>
                    </w:rPr>
                  </w:pPr>
                  <w:r w:rsidRPr="00BE50B5">
                    <w:rPr>
                      <w:rFonts w:ascii="Times New Roman" w:hAnsi="Times New Roman" w:cs="Times New Roman"/>
                    </w:rPr>
                    <w:t>iki 2 val.</w:t>
                  </w:r>
                </w:p>
              </w:tc>
              <w:tc>
                <w:tcPr>
                  <w:tcW w:w="3179" w:type="dxa"/>
                  <w:tcBorders>
                    <w:bottom w:val="single" w:sz="4" w:space="0" w:color="auto"/>
                  </w:tcBorders>
                </w:tcPr>
                <w:p w14:paraId="1D0B8648" w14:textId="77777777" w:rsidR="00282386" w:rsidRPr="00BE50B5" w:rsidRDefault="00282386" w:rsidP="000C4D83">
                  <w:pPr>
                    <w:keepNext/>
                    <w:keepLines/>
                    <w:jc w:val="both"/>
                    <w:rPr>
                      <w:rFonts w:ascii="Times New Roman" w:hAnsi="Times New Roman" w:cs="Times New Roman"/>
                    </w:rPr>
                  </w:pPr>
                  <w:r w:rsidRPr="00BE50B5">
                    <w:rPr>
                      <w:rFonts w:ascii="Times New Roman" w:hAnsi="Times New Roman" w:cs="Times New Roman"/>
                    </w:rPr>
                    <w:t>1 d.</w:t>
                  </w:r>
                </w:p>
              </w:tc>
            </w:tr>
            <w:tr w:rsidR="00282386" w:rsidRPr="00BE50B5" w14:paraId="61E528E8" w14:textId="77777777" w:rsidTr="00884493">
              <w:trPr>
                <w:jc w:val="center"/>
              </w:trPr>
              <w:tc>
                <w:tcPr>
                  <w:tcW w:w="2057" w:type="dxa"/>
                  <w:tcBorders>
                    <w:bottom w:val="single" w:sz="4" w:space="0" w:color="auto"/>
                  </w:tcBorders>
                </w:tcPr>
                <w:p w14:paraId="3B663E4E" w14:textId="77777777" w:rsidR="00282386" w:rsidRPr="00BE50B5" w:rsidRDefault="00282386" w:rsidP="000C4D83">
                  <w:pPr>
                    <w:keepNext/>
                    <w:keepLines/>
                    <w:jc w:val="both"/>
                    <w:rPr>
                      <w:rFonts w:ascii="Times New Roman" w:hAnsi="Times New Roman" w:cs="Times New Roman"/>
                    </w:rPr>
                  </w:pPr>
                  <w:r w:rsidRPr="00BE50B5">
                    <w:rPr>
                      <w:rFonts w:ascii="Times New Roman" w:hAnsi="Times New Roman" w:cs="Times New Roman"/>
                    </w:rPr>
                    <w:t>Žemas</w:t>
                  </w:r>
                </w:p>
              </w:tc>
              <w:tc>
                <w:tcPr>
                  <w:tcW w:w="2332" w:type="dxa"/>
                  <w:tcBorders>
                    <w:bottom w:val="single" w:sz="4" w:space="0" w:color="auto"/>
                  </w:tcBorders>
                </w:tcPr>
                <w:p w14:paraId="5C7111BF" w14:textId="77777777" w:rsidR="00282386" w:rsidRPr="00BE50B5" w:rsidRDefault="00282386" w:rsidP="000C4D83">
                  <w:pPr>
                    <w:keepNext/>
                    <w:keepLines/>
                    <w:jc w:val="both"/>
                    <w:rPr>
                      <w:rFonts w:ascii="Times New Roman" w:hAnsi="Times New Roman" w:cs="Times New Roman"/>
                    </w:rPr>
                  </w:pPr>
                  <w:r w:rsidRPr="00BE50B5">
                    <w:rPr>
                      <w:rFonts w:ascii="Times New Roman" w:hAnsi="Times New Roman" w:cs="Times New Roman"/>
                    </w:rPr>
                    <w:t>iki 4 val.</w:t>
                  </w:r>
                </w:p>
              </w:tc>
              <w:tc>
                <w:tcPr>
                  <w:tcW w:w="3179" w:type="dxa"/>
                  <w:tcBorders>
                    <w:bottom w:val="single" w:sz="4" w:space="0" w:color="auto"/>
                  </w:tcBorders>
                </w:tcPr>
                <w:p w14:paraId="78C2BD4D" w14:textId="77777777" w:rsidR="00282386" w:rsidRPr="00BE50B5" w:rsidRDefault="00282386" w:rsidP="000C4D83">
                  <w:pPr>
                    <w:keepNext/>
                    <w:keepLines/>
                    <w:jc w:val="both"/>
                    <w:rPr>
                      <w:rFonts w:ascii="Times New Roman" w:hAnsi="Times New Roman" w:cs="Times New Roman"/>
                    </w:rPr>
                  </w:pPr>
                  <w:r w:rsidRPr="00BE50B5">
                    <w:rPr>
                      <w:rFonts w:ascii="Times New Roman" w:hAnsi="Times New Roman" w:cs="Times New Roman"/>
                    </w:rPr>
                    <w:t>3 d.</w:t>
                  </w:r>
                </w:p>
              </w:tc>
            </w:tr>
          </w:tbl>
          <w:p w14:paraId="2F5F48BD" w14:textId="3B6F2DB7" w:rsidR="00282386" w:rsidRPr="00BE50B5" w:rsidRDefault="00282386" w:rsidP="000C4D83">
            <w:pPr>
              <w:jc w:val="both"/>
              <w:rPr>
                <w:rFonts w:ascii="Times New Roman" w:hAnsi="Times New Roman" w:cs="Times New Roman"/>
                <w:color w:val="000000"/>
                <w:lang w:eastAsia="lt-LT"/>
              </w:rPr>
            </w:pPr>
            <w:r w:rsidRPr="00BE50B5">
              <w:rPr>
                <w:rFonts w:ascii="Times New Roman" w:hAnsi="Times New Roman" w:cs="Times New Roman"/>
                <w:color w:val="000000"/>
                <w:sz w:val="22"/>
                <w:lang w:eastAsia="lt-LT"/>
              </w:rPr>
              <w:t xml:space="preserve">* </w:t>
            </w:r>
            <w:r w:rsidRPr="00BE50B5">
              <w:rPr>
                <w:rFonts w:ascii="Times New Roman" w:hAnsi="Times New Roman" w:cs="Times New Roman"/>
                <w:sz w:val="22"/>
              </w:rPr>
              <w:t xml:space="preserve">Perkančiosios organizacijos darbo valandos ir dienos: </w:t>
            </w:r>
            <w:r w:rsidRPr="00BE50B5">
              <w:rPr>
                <w:rFonts w:ascii="Times New Roman" w:hAnsi="Times New Roman" w:cs="Times New Roman"/>
                <w:color w:val="000000"/>
                <w:sz w:val="22"/>
                <w:lang w:eastAsia="lt-LT"/>
              </w:rPr>
              <w:t>I</w:t>
            </w:r>
            <w:r w:rsidR="00ED509B" w:rsidRPr="00BE50B5">
              <w:rPr>
                <w:rFonts w:ascii="Times New Roman" w:hAnsi="Times New Roman" w:cs="Times New Roman"/>
                <w:color w:val="000000"/>
                <w:sz w:val="22"/>
                <w:lang w:eastAsia="lt-LT"/>
              </w:rPr>
              <w:t>–</w:t>
            </w:r>
            <w:r w:rsidRPr="00BE50B5">
              <w:rPr>
                <w:rFonts w:ascii="Times New Roman" w:hAnsi="Times New Roman" w:cs="Times New Roman"/>
                <w:color w:val="000000"/>
                <w:sz w:val="22"/>
                <w:lang w:eastAsia="lt-LT"/>
              </w:rPr>
              <w:t>IV</w:t>
            </w:r>
            <w:r w:rsidR="00845DBD">
              <w:rPr>
                <w:rFonts w:ascii="Times New Roman" w:hAnsi="Times New Roman" w:cs="Times New Roman"/>
                <w:color w:val="000000"/>
                <w:sz w:val="22"/>
                <w:lang w:eastAsia="lt-LT"/>
              </w:rPr>
              <w:t xml:space="preserve"> </w:t>
            </w:r>
            <w:r w:rsidRPr="00BE50B5">
              <w:rPr>
                <w:rFonts w:ascii="Times New Roman" w:hAnsi="Times New Roman" w:cs="Times New Roman"/>
                <w:color w:val="000000"/>
                <w:sz w:val="22"/>
                <w:lang w:eastAsia="lt-LT"/>
              </w:rPr>
              <w:t>08.00</w:t>
            </w:r>
            <w:r w:rsidR="00ED509B" w:rsidRPr="00BE50B5">
              <w:rPr>
                <w:rFonts w:ascii="Times New Roman" w:hAnsi="Times New Roman" w:cs="Times New Roman"/>
                <w:color w:val="000000"/>
                <w:sz w:val="22"/>
                <w:lang w:eastAsia="lt-LT"/>
              </w:rPr>
              <w:t>–</w:t>
            </w:r>
            <w:r w:rsidRPr="00BE50B5">
              <w:rPr>
                <w:rFonts w:ascii="Times New Roman" w:hAnsi="Times New Roman" w:cs="Times New Roman"/>
                <w:color w:val="000000"/>
                <w:sz w:val="22"/>
                <w:lang w:eastAsia="lt-LT"/>
              </w:rPr>
              <w:t>17.00, V 08.00</w:t>
            </w:r>
            <w:r w:rsidR="00ED509B" w:rsidRPr="00BE50B5">
              <w:rPr>
                <w:rFonts w:ascii="Times New Roman" w:hAnsi="Times New Roman" w:cs="Times New Roman"/>
                <w:color w:val="000000"/>
                <w:sz w:val="22"/>
                <w:lang w:eastAsia="lt-LT"/>
              </w:rPr>
              <w:t>–</w:t>
            </w:r>
            <w:r w:rsidRPr="00BE50B5">
              <w:rPr>
                <w:rFonts w:ascii="Times New Roman" w:hAnsi="Times New Roman" w:cs="Times New Roman"/>
                <w:color w:val="000000"/>
                <w:sz w:val="22"/>
                <w:lang w:eastAsia="lt-LT"/>
              </w:rPr>
              <w:t>15.45</w:t>
            </w:r>
            <w:r w:rsidR="00996049">
              <w:rPr>
                <w:rFonts w:ascii="Times New Roman" w:hAnsi="Times New Roman" w:cs="Times New Roman"/>
                <w:color w:val="000000"/>
                <w:sz w:val="22"/>
                <w:lang w:eastAsia="lt-LT"/>
              </w:rPr>
              <w:t>.</w:t>
            </w:r>
          </w:p>
        </w:tc>
      </w:tr>
      <w:tr w:rsidR="00282386" w:rsidRPr="00BE50B5" w14:paraId="4700735A" w14:textId="77777777" w:rsidTr="118C7EF8">
        <w:tc>
          <w:tcPr>
            <w:tcW w:w="734" w:type="pct"/>
            <w:tcBorders>
              <w:top w:val="single" w:sz="4" w:space="0" w:color="auto"/>
              <w:left w:val="single" w:sz="4" w:space="0" w:color="auto"/>
              <w:bottom w:val="single" w:sz="4" w:space="0" w:color="auto"/>
              <w:right w:val="single" w:sz="4" w:space="0" w:color="auto"/>
            </w:tcBorders>
          </w:tcPr>
          <w:p w14:paraId="55E277B3"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6C16EFF5" w14:textId="43F2865A" w:rsidR="00282386" w:rsidRPr="00BE50B5" w:rsidRDefault="00092913" w:rsidP="000C4D83">
            <w:pPr>
              <w:jc w:val="both"/>
              <w:rPr>
                <w:rFonts w:ascii="Times New Roman" w:hAnsi="Times New Roman" w:cs="Times New Roman"/>
              </w:rPr>
            </w:pPr>
            <w:r w:rsidRPr="00BE50B5">
              <w:rPr>
                <w:rFonts w:ascii="Times New Roman" w:hAnsi="Times New Roman" w:cs="Times New Roman"/>
                <w:color w:val="000000" w:themeColor="text1"/>
                <w:lang w:eastAsia="lt-LT"/>
              </w:rPr>
              <w:t>Teikdamas KPVS garantinės priežiūros paslaugas Paslaugų teikėjas turi taip organizuoti savo veiklą, kad savo techninėmis ir organizacinėmis priemonėmis valdytų PO jam perduodamus spręsti kreipinius</w:t>
            </w:r>
            <w:r w:rsidR="00996049">
              <w:rPr>
                <w:rFonts w:ascii="Times New Roman" w:hAnsi="Times New Roman" w:cs="Times New Roman"/>
                <w:color w:val="000000" w:themeColor="text1"/>
                <w:lang w:eastAsia="lt-LT"/>
              </w:rPr>
              <w:t>.</w:t>
            </w:r>
          </w:p>
        </w:tc>
      </w:tr>
      <w:tr w:rsidR="00282386" w:rsidRPr="00BE50B5" w14:paraId="075B62C1" w14:textId="77777777" w:rsidTr="118C7EF8">
        <w:tc>
          <w:tcPr>
            <w:tcW w:w="734" w:type="pct"/>
            <w:tcBorders>
              <w:top w:val="single" w:sz="4" w:space="0" w:color="auto"/>
              <w:left w:val="single" w:sz="4" w:space="0" w:color="auto"/>
              <w:bottom w:val="single" w:sz="4" w:space="0" w:color="auto"/>
              <w:right w:val="single" w:sz="4" w:space="0" w:color="auto"/>
            </w:tcBorders>
          </w:tcPr>
          <w:p w14:paraId="42DFDF6C" w14:textId="77777777" w:rsidR="00282386" w:rsidRPr="00BE50B5" w:rsidRDefault="00282386" w:rsidP="00996C4F">
            <w:pPr>
              <w:pStyle w:val="Tablenumber"/>
              <w:numPr>
                <w:ilvl w:val="0"/>
                <w:numId w:val="115"/>
              </w:numPr>
              <w:ind w:right="-108" w:hanging="681"/>
              <w:rPr>
                <w:kern w:val="2"/>
                <w14:ligatures w14:val="standardContextual"/>
              </w:rPr>
            </w:pPr>
          </w:p>
        </w:tc>
        <w:tc>
          <w:tcPr>
            <w:tcW w:w="4266" w:type="pct"/>
            <w:tcBorders>
              <w:top w:val="single" w:sz="4" w:space="0" w:color="auto"/>
              <w:left w:val="single" w:sz="4" w:space="0" w:color="auto"/>
              <w:bottom w:val="single" w:sz="4" w:space="0" w:color="auto"/>
              <w:right w:val="single" w:sz="4" w:space="0" w:color="auto"/>
            </w:tcBorders>
          </w:tcPr>
          <w:p w14:paraId="218B1D9C" w14:textId="60E1A70B" w:rsidR="00282386" w:rsidRPr="00BE50B5" w:rsidRDefault="00282386" w:rsidP="000C4D83">
            <w:pPr>
              <w:tabs>
                <w:tab w:val="left" w:pos="709"/>
                <w:tab w:val="left" w:pos="1134"/>
              </w:tabs>
              <w:jc w:val="both"/>
              <w:rPr>
                <w:rFonts w:ascii="Times New Roman" w:hAnsi="Times New Roman" w:cs="Times New Roman"/>
                <w:color w:val="000000"/>
                <w:lang w:eastAsia="lt-LT"/>
              </w:rPr>
            </w:pPr>
            <w:r w:rsidRPr="00BE50B5">
              <w:rPr>
                <w:rFonts w:ascii="Times New Roman" w:hAnsi="Times New Roman" w:cs="Times New Roman"/>
                <w:color w:val="000000" w:themeColor="text1"/>
                <w:lang w:eastAsia="lt-LT"/>
              </w:rPr>
              <w:t>Garantinės priežiūros paslaugų teikimo laikotarpiu kas ketvirtį Paslaugų teikėjas turės teikti ataskaitas apie suteiktas paslaugas, ketvirtinių ataskaitų projektai turės būti parengti</w:t>
            </w:r>
            <w:r w:rsidR="00845DBD">
              <w:rPr>
                <w:rFonts w:ascii="Times New Roman" w:hAnsi="Times New Roman" w:cs="Times New Roman"/>
                <w:color w:val="000000" w:themeColor="text1"/>
                <w:lang w:eastAsia="lt-LT"/>
              </w:rPr>
              <w:t xml:space="preserve"> </w:t>
            </w:r>
            <w:r w:rsidRPr="00BE50B5">
              <w:rPr>
                <w:rFonts w:ascii="Times New Roman" w:hAnsi="Times New Roman" w:cs="Times New Roman"/>
                <w:color w:val="000000" w:themeColor="text1"/>
                <w:lang w:eastAsia="lt-LT"/>
              </w:rPr>
              <w:t>ir pateikti derinimui iki kito ketvirčio pirmos mėnesio 10 kalendorinės dienos.</w:t>
            </w:r>
          </w:p>
          <w:p w14:paraId="70FBA84F" w14:textId="3EE4077C" w:rsidR="00282386" w:rsidRPr="00BE50B5" w:rsidRDefault="00282386" w:rsidP="000C4D83">
            <w:pPr>
              <w:tabs>
                <w:tab w:val="left" w:pos="1701"/>
              </w:tabs>
              <w:jc w:val="both"/>
              <w:rPr>
                <w:rFonts w:ascii="Times New Roman" w:hAnsi="Times New Roman" w:cs="Times New Roman"/>
              </w:rPr>
            </w:pPr>
            <w:r w:rsidRPr="00BE50B5">
              <w:rPr>
                <w:rFonts w:ascii="Times New Roman" w:hAnsi="Times New Roman" w:cs="Times New Roman"/>
              </w:rPr>
              <w:t>Sistemos garantinės priežiūros ketvirčio ataskaitose turi būti nurodyta informacija apie:</w:t>
            </w:r>
          </w:p>
          <w:p w14:paraId="0174D936" w14:textId="57AC29D6" w:rsidR="00282386" w:rsidRPr="00BE50B5" w:rsidRDefault="00282386" w:rsidP="00996C4F">
            <w:pPr>
              <w:pStyle w:val="ListParagraph"/>
              <w:numPr>
                <w:ilvl w:val="0"/>
                <w:numId w:val="200"/>
              </w:numPr>
              <w:tabs>
                <w:tab w:val="left" w:pos="601"/>
                <w:tab w:val="left" w:pos="1701"/>
              </w:tabs>
              <w:ind w:left="0" w:firstLine="34"/>
              <w:jc w:val="both"/>
              <w:rPr>
                <w:rFonts w:ascii="Times New Roman" w:hAnsi="Times New Roman" w:cs="Times New Roman"/>
              </w:rPr>
            </w:pPr>
            <w:r w:rsidRPr="00BE50B5">
              <w:rPr>
                <w:rFonts w:ascii="Times New Roman" w:hAnsi="Times New Roman" w:cs="Times New Roman"/>
              </w:rPr>
              <w:t xml:space="preserve">per ataskaitinį laikotarpį registruotų ir perduotų </w:t>
            </w:r>
            <w:r w:rsidR="00E26344">
              <w:rPr>
                <w:rFonts w:ascii="Times New Roman" w:hAnsi="Times New Roman" w:cs="Times New Roman"/>
              </w:rPr>
              <w:t>Paslaugų tei</w:t>
            </w:r>
            <w:r w:rsidRPr="00BE50B5">
              <w:rPr>
                <w:rFonts w:ascii="Times New Roman" w:hAnsi="Times New Roman" w:cs="Times New Roman"/>
              </w:rPr>
              <w:t>kėjui spręsti kreipinių suvestinė, pateikiant pagrindinius kreipinių rekvizitus (kategoriją (incidentas (sutrikimas), pagalbos ar paslaugos prašymas), prioritetą, registravimo ir Paslaugų</w:t>
            </w:r>
            <w:r w:rsidR="00845DBD">
              <w:rPr>
                <w:rFonts w:ascii="Times New Roman" w:hAnsi="Times New Roman" w:cs="Times New Roman"/>
              </w:rPr>
              <w:t xml:space="preserve"> </w:t>
            </w:r>
            <w:r w:rsidR="00E26344">
              <w:rPr>
                <w:rFonts w:ascii="Times New Roman" w:hAnsi="Times New Roman" w:cs="Times New Roman"/>
              </w:rPr>
              <w:t>tei</w:t>
            </w:r>
            <w:r w:rsidRPr="00BE50B5">
              <w:rPr>
                <w:rFonts w:ascii="Times New Roman" w:hAnsi="Times New Roman" w:cs="Times New Roman"/>
              </w:rPr>
              <w:t xml:space="preserve">kėjo reakcijos datas ir laikus, kreipinio išsprendimo ir išsprendimo patvirtinimo datas, trumpą kreipinio apibūdinimą; </w:t>
            </w:r>
          </w:p>
          <w:p w14:paraId="7ABD9F7E" w14:textId="77777777" w:rsidR="00282386" w:rsidRPr="00BE50B5" w:rsidRDefault="00282386" w:rsidP="00996C4F">
            <w:pPr>
              <w:numPr>
                <w:ilvl w:val="1"/>
                <w:numId w:val="142"/>
              </w:numPr>
              <w:tabs>
                <w:tab w:val="left" w:pos="637"/>
              </w:tabs>
              <w:ind w:firstLine="212"/>
              <w:jc w:val="both"/>
              <w:rPr>
                <w:rFonts w:ascii="Times New Roman" w:hAnsi="Times New Roman" w:cs="Times New Roman"/>
              </w:rPr>
            </w:pPr>
            <w:r w:rsidRPr="00BE50B5">
              <w:rPr>
                <w:rFonts w:ascii="Times New Roman" w:hAnsi="Times New Roman" w:cs="Times New Roman"/>
              </w:rPr>
              <w:t xml:space="preserve">per ataskaitinį laikotarpį išspręstų ir atmestų kreipinių suvestinė, pateikiant kreipinio trumpą apibūdinimą ir sprendimo aprašymą; </w:t>
            </w:r>
          </w:p>
          <w:p w14:paraId="579C8B6D" w14:textId="77777777" w:rsidR="00282386" w:rsidRPr="00BE50B5" w:rsidRDefault="00282386" w:rsidP="00996C4F">
            <w:pPr>
              <w:numPr>
                <w:ilvl w:val="1"/>
                <w:numId w:val="142"/>
              </w:numPr>
              <w:tabs>
                <w:tab w:val="left" w:pos="637"/>
              </w:tabs>
              <w:ind w:firstLine="212"/>
              <w:jc w:val="both"/>
              <w:rPr>
                <w:rFonts w:ascii="Times New Roman" w:hAnsi="Times New Roman" w:cs="Times New Roman"/>
              </w:rPr>
            </w:pPr>
            <w:r w:rsidRPr="00BE50B5">
              <w:rPr>
                <w:rFonts w:ascii="Times New Roman" w:hAnsi="Times New Roman" w:cs="Times New Roman"/>
              </w:rPr>
              <w:t>ataskaitinio laikotarpio pabaigai likusių sprendžiamų kreipinių suvestinė;</w:t>
            </w:r>
          </w:p>
          <w:p w14:paraId="2B9DB422" w14:textId="77777777" w:rsidR="00282386" w:rsidRPr="00BE50B5" w:rsidRDefault="00282386" w:rsidP="00996C4F">
            <w:pPr>
              <w:numPr>
                <w:ilvl w:val="1"/>
                <w:numId w:val="142"/>
              </w:numPr>
              <w:tabs>
                <w:tab w:val="left" w:pos="637"/>
              </w:tabs>
              <w:ind w:firstLine="212"/>
              <w:jc w:val="both"/>
              <w:rPr>
                <w:rFonts w:ascii="Times New Roman" w:hAnsi="Times New Roman" w:cs="Times New Roman"/>
              </w:rPr>
            </w:pPr>
            <w:r w:rsidRPr="00BE50B5">
              <w:rPr>
                <w:rFonts w:ascii="Times New Roman" w:hAnsi="Times New Roman" w:cs="Times New Roman"/>
              </w:rPr>
              <w:t xml:space="preserve">per ataskaitinį laikotarpį įdiegtų sistemos atnaujinimų sąrašas, nurodant tikslų versijos numerį ir įdiegimo datą; </w:t>
            </w:r>
          </w:p>
          <w:p w14:paraId="5C144687" w14:textId="77777777" w:rsidR="00282386" w:rsidRPr="00BE50B5" w:rsidRDefault="00282386" w:rsidP="00996C4F">
            <w:pPr>
              <w:numPr>
                <w:ilvl w:val="1"/>
                <w:numId w:val="142"/>
              </w:numPr>
              <w:tabs>
                <w:tab w:val="left" w:pos="637"/>
              </w:tabs>
              <w:ind w:firstLine="212"/>
              <w:jc w:val="both"/>
              <w:rPr>
                <w:rFonts w:ascii="Times New Roman" w:hAnsi="Times New Roman" w:cs="Times New Roman"/>
              </w:rPr>
            </w:pPr>
            <w:r w:rsidRPr="00BE50B5">
              <w:rPr>
                <w:rFonts w:ascii="Times New Roman" w:hAnsi="Times New Roman" w:cs="Times New Roman"/>
              </w:rPr>
              <w:t xml:space="preserve">kitos ataskaitiniu laikotarpiu atliktos veiklos; </w:t>
            </w:r>
          </w:p>
          <w:p w14:paraId="10E2A281" w14:textId="77777777" w:rsidR="00282386" w:rsidRPr="00BE50B5" w:rsidRDefault="00282386" w:rsidP="00996C4F">
            <w:pPr>
              <w:numPr>
                <w:ilvl w:val="1"/>
                <w:numId w:val="142"/>
              </w:numPr>
              <w:tabs>
                <w:tab w:val="left" w:pos="637"/>
              </w:tabs>
              <w:ind w:firstLine="212"/>
              <w:jc w:val="both"/>
              <w:rPr>
                <w:rFonts w:ascii="Times New Roman" w:hAnsi="Times New Roman" w:cs="Times New Roman"/>
              </w:rPr>
            </w:pPr>
            <w:r w:rsidRPr="00BE50B5">
              <w:rPr>
                <w:rFonts w:ascii="Times New Roman" w:hAnsi="Times New Roman" w:cs="Times New Roman"/>
              </w:rPr>
              <w:t>rizikos, problemos ir pasiūlymai.</w:t>
            </w:r>
          </w:p>
          <w:p w14:paraId="6180F332" w14:textId="77777777" w:rsidR="00282386" w:rsidRPr="00BE50B5" w:rsidRDefault="00282386" w:rsidP="000C4D83">
            <w:pPr>
              <w:tabs>
                <w:tab w:val="left" w:pos="1701"/>
              </w:tabs>
              <w:jc w:val="both"/>
              <w:rPr>
                <w:rFonts w:ascii="Times New Roman" w:hAnsi="Times New Roman" w:cs="Times New Roman"/>
              </w:rPr>
            </w:pPr>
            <w:r w:rsidRPr="00BE50B5">
              <w:rPr>
                <w:rFonts w:ascii="Times New Roman" w:hAnsi="Times New Roman" w:cs="Times New Roman"/>
              </w:rPr>
              <w:t xml:space="preserve">Sistemos garantinės priežiūros galutinėje ataskaitoje turi būti nurodyta: </w:t>
            </w:r>
          </w:p>
          <w:p w14:paraId="2AFEB82E" w14:textId="77777777" w:rsidR="00282386" w:rsidRPr="00BE50B5" w:rsidRDefault="00282386" w:rsidP="00996C4F">
            <w:pPr>
              <w:numPr>
                <w:ilvl w:val="1"/>
                <w:numId w:val="143"/>
              </w:numPr>
              <w:tabs>
                <w:tab w:val="left" w:pos="637"/>
              </w:tabs>
              <w:ind w:firstLine="0"/>
              <w:jc w:val="both"/>
              <w:rPr>
                <w:rFonts w:ascii="Times New Roman" w:hAnsi="Times New Roman" w:cs="Times New Roman"/>
              </w:rPr>
            </w:pPr>
            <w:r w:rsidRPr="00BE50B5">
              <w:rPr>
                <w:rFonts w:ascii="Times New Roman" w:hAnsi="Times New Roman" w:cs="Times New Roman"/>
              </w:rPr>
              <w:t xml:space="preserve">atlikta veikla ir pasiekti rezultatai per garantinės priežiūros įgyvendinimo laikotarpį; </w:t>
            </w:r>
          </w:p>
          <w:p w14:paraId="1F8CBC2A" w14:textId="77777777" w:rsidR="00174713" w:rsidRDefault="00282386" w:rsidP="00996C4F">
            <w:pPr>
              <w:numPr>
                <w:ilvl w:val="1"/>
                <w:numId w:val="143"/>
              </w:numPr>
              <w:tabs>
                <w:tab w:val="left" w:pos="637"/>
              </w:tabs>
              <w:ind w:firstLine="0"/>
              <w:jc w:val="both"/>
              <w:rPr>
                <w:rFonts w:ascii="Times New Roman" w:hAnsi="Times New Roman" w:cs="Times New Roman"/>
              </w:rPr>
            </w:pPr>
            <w:r w:rsidRPr="00BE50B5">
              <w:rPr>
                <w:rFonts w:ascii="Times New Roman" w:hAnsi="Times New Roman" w:cs="Times New Roman"/>
              </w:rPr>
              <w:t xml:space="preserve">likusi rizika ir problemos bei pasiūlymai, kaip jas išspręsti; </w:t>
            </w:r>
          </w:p>
          <w:p w14:paraId="764D1CEB" w14:textId="172FCB08" w:rsidR="00282386" w:rsidRPr="00174713" w:rsidRDefault="00282386" w:rsidP="00996C4F">
            <w:pPr>
              <w:numPr>
                <w:ilvl w:val="1"/>
                <w:numId w:val="143"/>
              </w:numPr>
              <w:tabs>
                <w:tab w:val="left" w:pos="637"/>
              </w:tabs>
              <w:ind w:firstLine="0"/>
              <w:jc w:val="both"/>
              <w:rPr>
                <w:rFonts w:ascii="Times New Roman" w:hAnsi="Times New Roman" w:cs="Times New Roman"/>
              </w:rPr>
            </w:pPr>
            <w:r w:rsidRPr="00174713">
              <w:rPr>
                <w:rFonts w:ascii="Times New Roman" w:hAnsi="Times New Roman" w:cs="Times New Roman"/>
              </w:rPr>
              <w:t>tolesnių veiksmų ir (ar) papildomų priemonių ar uždavinių, kurių turėtų imtis PO, siūlymas.</w:t>
            </w:r>
          </w:p>
        </w:tc>
      </w:tr>
    </w:tbl>
    <w:p w14:paraId="57E8317F" w14:textId="77777777" w:rsidR="00282386" w:rsidRPr="00BE50B5" w:rsidRDefault="00282386" w:rsidP="000C4D83">
      <w:pPr>
        <w:rPr>
          <w:rFonts w:ascii="Times New Roman" w:hAnsi="Times New Roman" w:cs="Times New Roman"/>
          <w:lang w:eastAsia="en-GB"/>
        </w:rPr>
      </w:pPr>
    </w:p>
    <w:p w14:paraId="01BFB580" w14:textId="77777777" w:rsidR="00282386" w:rsidRPr="00BE50B5" w:rsidRDefault="00282386" w:rsidP="000C4D83">
      <w:pPr>
        <w:rPr>
          <w:rFonts w:ascii="Times New Roman" w:hAnsi="Times New Roman" w:cs="Times New Roman"/>
          <w:lang w:eastAsia="en-GB"/>
        </w:rPr>
      </w:pPr>
    </w:p>
    <w:p w14:paraId="32A2933E" w14:textId="77777777" w:rsidR="00282386" w:rsidRPr="00BE50B5" w:rsidRDefault="00282386" w:rsidP="000C4D83">
      <w:pPr>
        <w:rPr>
          <w:rFonts w:ascii="Times New Roman" w:hAnsi="Times New Roman" w:cs="Times New Roman"/>
          <w:lang w:eastAsia="en-GB"/>
        </w:rPr>
      </w:pPr>
    </w:p>
    <w:p w14:paraId="21F77DA8" w14:textId="20E2B245" w:rsidR="00282386" w:rsidRPr="00BE50B5" w:rsidRDefault="00282386" w:rsidP="00996C4F">
      <w:pPr>
        <w:pStyle w:val="Heading2"/>
        <w:numPr>
          <w:ilvl w:val="2"/>
          <w:numId w:val="6"/>
        </w:numPr>
        <w:ind w:left="2160" w:hanging="360"/>
        <w:rPr>
          <w:rFonts w:ascii="Times New Roman" w:eastAsia="Times New Roman" w:hAnsi="Times New Roman" w:cs="Times New Roman"/>
          <w:lang w:eastAsia="en-GB"/>
        </w:rPr>
      </w:pPr>
      <w:bookmarkStart w:id="393" w:name="_Toc156300454"/>
      <w:bookmarkStart w:id="394" w:name="_Toc160630557"/>
      <w:r w:rsidRPr="00BE50B5">
        <w:rPr>
          <w:rFonts w:ascii="Times New Roman" w:eastAsia="Times New Roman" w:hAnsi="Times New Roman" w:cs="Times New Roman"/>
          <w:lang w:eastAsia="en-GB"/>
        </w:rPr>
        <w:t>Reikalavimai KPVS</w:t>
      </w:r>
      <w:r w:rsidR="00845DBD">
        <w:rPr>
          <w:rFonts w:ascii="Times New Roman" w:eastAsia="Times New Roman" w:hAnsi="Times New Roman" w:cs="Times New Roman"/>
          <w:lang w:eastAsia="en-GB"/>
        </w:rPr>
        <w:t xml:space="preserve"> </w:t>
      </w:r>
      <w:r w:rsidRPr="00BE50B5">
        <w:rPr>
          <w:rFonts w:ascii="Times New Roman" w:eastAsia="Times New Roman" w:hAnsi="Times New Roman" w:cs="Times New Roman"/>
          <w:lang w:eastAsia="en-GB"/>
        </w:rPr>
        <w:t xml:space="preserve">užsakomosioms </w:t>
      </w:r>
      <w:r w:rsidR="00477F39">
        <w:rPr>
          <w:rFonts w:ascii="Times New Roman" w:eastAsia="Times New Roman" w:hAnsi="Times New Roman" w:cs="Times New Roman"/>
          <w:lang w:eastAsia="en-GB"/>
        </w:rPr>
        <w:t>palaikymo</w:t>
      </w:r>
      <w:r w:rsidRPr="00BE50B5">
        <w:rPr>
          <w:rFonts w:ascii="Times New Roman" w:eastAsia="Times New Roman" w:hAnsi="Times New Roman" w:cs="Times New Roman"/>
          <w:lang w:eastAsia="en-GB"/>
        </w:rPr>
        <w:t xml:space="preserve"> ir vystymo paslaugoms</w:t>
      </w:r>
      <w:bookmarkEnd w:id="393"/>
      <w:bookmarkEnd w:id="394"/>
    </w:p>
    <w:p w14:paraId="2E9C4F21" w14:textId="77777777" w:rsidR="00282386" w:rsidRPr="00BE50B5" w:rsidRDefault="00282386" w:rsidP="000C4D83">
      <w:pPr>
        <w:rPr>
          <w:rFonts w:ascii="Times New Roman" w:hAnsi="Times New Roman" w:cs="Times New Roman"/>
          <w:lang w:eastAsia="en-GB"/>
        </w:rPr>
      </w:pPr>
    </w:p>
    <w:p w14:paraId="3D946833" w14:textId="39477ADA" w:rsidR="00282386" w:rsidRPr="00BE50B5" w:rsidRDefault="00282386" w:rsidP="000C4D83">
      <w:pPr>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395" w:name="_Toc156300557"/>
      <w:bookmarkStart w:id="396" w:name="_Toc160629781"/>
      <w:r w:rsidR="000A3BC2" w:rsidRPr="0010434F">
        <w:rPr>
          <w:rFonts w:ascii="Times New Roman" w:hAnsi="Times New Roman" w:cs="Times New Roman"/>
          <w:b/>
          <w:bCs/>
          <w:lang w:eastAsia="en-GB"/>
        </w:rPr>
        <w:t>101</w:t>
      </w:r>
      <w:r w:rsidRPr="00BE50B5">
        <w:rPr>
          <w:rFonts w:ascii="Times New Roman" w:hAnsi="Times New Roman" w:cs="Times New Roman"/>
        </w:rPr>
        <w:fldChar w:fldCharType="end"/>
      </w:r>
      <w:r w:rsidRPr="00BE50B5">
        <w:rPr>
          <w:rFonts w:ascii="Times New Roman" w:hAnsi="Times New Roman" w:cs="Times New Roman"/>
          <w:b/>
          <w:bCs/>
          <w:lang w:eastAsia="en-GB"/>
        </w:rPr>
        <w:t xml:space="preserve"> lentelė. Reikalavimai KPVS užsakomosioms </w:t>
      </w:r>
      <w:r w:rsidR="0059696E" w:rsidRPr="0059696E">
        <w:rPr>
          <w:rFonts w:ascii="Times New Roman" w:hAnsi="Times New Roman" w:cs="Times New Roman"/>
          <w:b/>
          <w:bCs/>
          <w:lang w:eastAsia="en-GB"/>
        </w:rPr>
        <w:t>palaikymo</w:t>
      </w:r>
      <w:r w:rsidRPr="0059696E">
        <w:rPr>
          <w:rFonts w:ascii="Times New Roman" w:hAnsi="Times New Roman" w:cs="Times New Roman"/>
          <w:b/>
          <w:bCs/>
          <w:lang w:eastAsia="en-GB"/>
        </w:rPr>
        <w:t xml:space="preserve"> ir vystymo paslaugoms</w:t>
      </w:r>
      <w:bookmarkEnd w:id="395"/>
      <w:bookmarkEnd w:id="3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068"/>
      </w:tblGrid>
      <w:tr w:rsidR="00282386" w:rsidRPr="00BE50B5" w14:paraId="21DEB882" w14:textId="77777777" w:rsidTr="7D274B4F">
        <w:trPr>
          <w:tblHeader/>
        </w:trPr>
        <w:tc>
          <w:tcPr>
            <w:tcW w:w="80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16E43BF" w14:textId="77777777" w:rsidR="00282386" w:rsidRPr="00BE50B5" w:rsidRDefault="00282386" w:rsidP="000C4D83">
            <w:pPr>
              <w:keepNext/>
              <w:spacing w:before="60" w:after="60"/>
              <w:rPr>
                <w:rFonts w:ascii="Times New Roman" w:hAnsi="Times New Roman" w:cs="Times New Roman"/>
                <w:b/>
              </w:rPr>
            </w:pPr>
            <w:r w:rsidRPr="00BE50B5">
              <w:rPr>
                <w:rFonts w:ascii="Times New Roman" w:hAnsi="Times New Roman" w:cs="Times New Roman"/>
                <w:b/>
              </w:rPr>
              <w:t>Reik. Nr.</w:t>
            </w:r>
          </w:p>
        </w:tc>
        <w:tc>
          <w:tcPr>
            <w:tcW w:w="419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E29BA58" w14:textId="77777777" w:rsidR="00282386" w:rsidRPr="00BE50B5" w:rsidRDefault="00282386" w:rsidP="000C4D83">
            <w:pPr>
              <w:keepNext/>
              <w:spacing w:before="60" w:after="60"/>
              <w:jc w:val="both"/>
              <w:rPr>
                <w:rFonts w:ascii="Times New Roman" w:hAnsi="Times New Roman" w:cs="Times New Roman"/>
                <w:b/>
              </w:rPr>
            </w:pPr>
            <w:r w:rsidRPr="00BE50B5">
              <w:rPr>
                <w:rFonts w:ascii="Times New Roman" w:hAnsi="Times New Roman" w:cs="Times New Roman"/>
                <w:b/>
              </w:rPr>
              <w:t>Reikalavimas</w:t>
            </w:r>
          </w:p>
        </w:tc>
      </w:tr>
      <w:tr w:rsidR="00282386" w:rsidRPr="00BE50B5" w14:paraId="4E64AF77" w14:textId="77777777" w:rsidTr="7D274B4F">
        <w:tc>
          <w:tcPr>
            <w:tcW w:w="808" w:type="pct"/>
            <w:tcBorders>
              <w:top w:val="single" w:sz="4" w:space="0" w:color="auto"/>
              <w:left w:val="single" w:sz="4" w:space="0" w:color="auto"/>
              <w:bottom w:val="single" w:sz="4" w:space="0" w:color="auto"/>
              <w:right w:val="single" w:sz="4" w:space="0" w:color="auto"/>
            </w:tcBorders>
          </w:tcPr>
          <w:p w14:paraId="78591FE0" w14:textId="77777777" w:rsidR="00282386" w:rsidRPr="001C44FE" w:rsidRDefault="00282386" w:rsidP="00996C4F">
            <w:pPr>
              <w:pStyle w:val="Tablenumber"/>
              <w:numPr>
                <w:ilvl w:val="0"/>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0E28CD9D" w14:textId="441695EF" w:rsidR="007F02AD" w:rsidRPr="001C44FE" w:rsidRDefault="00282386" w:rsidP="000C4D83">
            <w:pPr>
              <w:jc w:val="both"/>
              <w:rPr>
                <w:rFonts w:ascii="Times New Roman" w:hAnsi="Times New Roman" w:cs="Times New Roman"/>
                <w:color w:val="000000" w:themeColor="text1"/>
              </w:rPr>
            </w:pPr>
            <w:r w:rsidRPr="001C44FE">
              <w:rPr>
                <w:rFonts w:ascii="Times New Roman" w:hAnsi="Times New Roman" w:cs="Times New Roman"/>
                <w:color w:val="000000" w:themeColor="text1"/>
              </w:rPr>
              <w:t xml:space="preserve">Paslaugų teikėjo pasiūlyme turi būti įtrauktos 2000 </w:t>
            </w:r>
            <w:r w:rsidR="2B73BFB7" w:rsidRPr="001C44FE">
              <w:rPr>
                <w:rFonts w:ascii="Times New Roman" w:hAnsi="Times New Roman" w:cs="Times New Roman"/>
                <w:color w:val="000000" w:themeColor="text1"/>
              </w:rPr>
              <w:t>valandų</w:t>
            </w:r>
            <w:r w:rsidRPr="001C44FE">
              <w:rPr>
                <w:rFonts w:ascii="Times New Roman" w:hAnsi="Times New Roman" w:cs="Times New Roman"/>
                <w:color w:val="000000" w:themeColor="text1"/>
              </w:rPr>
              <w:t xml:space="preserve"> KPVS užsakomųjų </w:t>
            </w:r>
            <w:r w:rsidR="0067242A" w:rsidRPr="001C44FE">
              <w:rPr>
                <w:rFonts w:ascii="Times New Roman" w:hAnsi="Times New Roman" w:cs="Times New Roman"/>
                <w:color w:val="000000" w:themeColor="text1"/>
              </w:rPr>
              <w:t>palaikymo</w:t>
            </w:r>
            <w:r w:rsidRPr="001C44FE">
              <w:rPr>
                <w:rFonts w:ascii="Times New Roman" w:hAnsi="Times New Roman" w:cs="Times New Roman"/>
                <w:color w:val="000000" w:themeColor="text1"/>
              </w:rPr>
              <w:t xml:space="preserve"> ir vystymo paslaugų, kurios turės būti teikiamos </w:t>
            </w:r>
            <w:r w:rsidR="00044ACE" w:rsidRPr="001C44FE">
              <w:rPr>
                <w:rFonts w:ascii="Times New Roman" w:hAnsi="Times New Roman" w:cs="Times New Roman"/>
                <w:color w:val="000000" w:themeColor="text1"/>
              </w:rPr>
              <w:t xml:space="preserve">tik </w:t>
            </w:r>
            <w:r w:rsidR="007F02AD" w:rsidRPr="001C44FE">
              <w:rPr>
                <w:rFonts w:ascii="Times New Roman" w:hAnsi="Times New Roman" w:cs="Times New Roman"/>
                <w:color w:val="000000" w:themeColor="text1"/>
              </w:rPr>
              <w:t>URM</w:t>
            </w:r>
            <w:r w:rsidRPr="001C44FE">
              <w:rPr>
                <w:rFonts w:ascii="Times New Roman" w:hAnsi="Times New Roman" w:cs="Times New Roman"/>
                <w:color w:val="000000" w:themeColor="text1"/>
              </w:rPr>
              <w:t xml:space="preserve"> užsak</w:t>
            </w:r>
            <w:r w:rsidR="00044ACE" w:rsidRPr="001C44FE">
              <w:rPr>
                <w:rFonts w:ascii="Times New Roman" w:hAnsi="Times New Roman" w:cs="Times New Roman"/>
                <w:color w:val="000000" w:themeColor="text1"/>
              </w:rPr>
              <w:t>iu</w:t>
            </w:r>
            <w:r w:rsidRPr="001C44FE">
              <w:rPr>
                <w:rFonts w:ascii="Times New Roman" w:hAnsi="Times New Roman" w:cs="Times New Roman"/>
                <w:color w:val="000000" w:themeColor="text1"/>
              </w:rPr>
              <w:t>s vis</w:t>
            </w:r>
            <w:r w:rsidR="00044ACE" w:rsidRPr="001C44FE">
              <w:rPr>
                <w:rFonts w:ascii="Times New Roman" w:hAnsi="Times New Roman" w:cs="Times New Roman"/>
                <w:color w:val="000000" w:themeColor="text1"/>
              </w:rPr>
              <w:t>ą</w:t>
            </w:r>
            <w:r w:rsidRPr="001C44FE">
              <w:rPr>
                <w:rFonts w:ascii="Times New Roman" w:hAnsi="Times New Roman" w:cs="Times New Roman"/>
                <w:color w:val="000000" w:themeColor="text1"/>
              </w:rPr>
              <w:t xml:space="preserve"> Sutarties galiojimo laikotarp</w:t>
            </w:r>
            <w:r w:rsidR="00044ACE" w:rsidRPr="001C44FE">
              <w:rPr>
                <w:rFonts w:ascii="Times New Roman" w:hAnsi="Times New Roman" w:cs="Times New Roman"/>
                <w:color w:val="000000" w:themeColor="text1"/>
              </w:rPr>
              <w:t>į</w:t>
            </w:r>
            <w:r w:rsidR="007F02AD" w:rsidRPr="001C44FE">
              <w:rPr>
                <w:rFonts w:ascii="Times New Roman" w:hAnsi="Times New Roman" w:cs="Times New Roman"/>
                <w:color w:val="000000" w:themeColor="text1"/>
              </w:rPr>
              <w:t xml:space="preserve">. </w:t>
            </w:r>
            <w:r w:rsidR="003B1294">
              <w:rPr>
                <w:rFonts w:ascii="Times New Roman" w:hAnsi="Times New Roman" w:cs="Times New Roman"/>
                <w:color w:val="000000" w:themeColor="text1"/>
              </w:rPr>
              <w:t>Užsakomųjų p</w:t>
            </w:r>
            <w:r w:rsidR="007F02AD" w:rsidRPr="001C44FE">
              <w:rPr>
                <w:rStyle w:val="Numatytasispastraiposriftas"/>
                <w:rFonts w:ascii="Times New Roman" w:hAnsi="Times New Roman"/>
                <w:szCs w:val="20"/>
                <w:lang w:eastAsia="lt-LT"/>
              </w:rPr>
              <w:t xml:space="preserve">alaikymo ir vystymo paslaugų kiekiai yra maksimalūs, kurių </w:t>
            </w:r>
            <w:r w:rsidR="007F02AD" w:rsidRPr="003B1294">
              <w:rPr>
                <w:rStyle w:val="Numatytasispastraiposriftas"/>
                <w:rFonts w:ascii="Times New Roman" w:hAnsi="Times New Roman" w:cs="Times New Roman"/>
                <w:szCs w:val="20"/>
                <w:lang w:eastAsia="lt-LT"/>
              </w:rPr>
              <w:t>URM</w:t>
            </w:r>
            <w:r w:rsidR="007F02AD" w:rsidRPr="001C44FE">
              <w:rPr>
                <w:rStyle w:val="Numatytasispastraiposriftas"/>
                <w:szCs w:val="20"/>
                <w:lang w:eastAsia="lt-LT"/>
              </w:rPr>
              <w:t xml:space="preserve"> </w:t>
            </w:r>
            <w:r w:rsidR="007F02AD" w:rsidRPr="001C44FE">
              <w:rPr>
                <w:rStyle w:val="Numatytasispastraiposriftas"/>
                <w:rFonts w:ascii="Times New Roman" w:hAnsi="Times New Roman"/>
                <w:szCs w:val="20"/>
                <w:lang w:eastAsia="lt-LT"/>
              </w:rPr>
              <w:t xml:space="preserve">neįsipareigoja išpirkti visų. Palaikymo ir vystymo paslaugos bus užsakomos ir perkamos </w:t>
            </w:r>
            <w:r w:rsidR="007F02AD" w:rsidRPr="003B1294">
              <w:rPr>
                <w:rStyle w:val="Numatytasispastraiposriftas"/>
                <w:rFonts w:ascii="Times New Roman" w:hAnsi="Times New Roman" w:cs="Times New Roman"/>
                <w:szCs w:val="20"/>
                <w:lang w:eastAsia="lt-LT"/>
              </w:rPr>
              <w:t xml:space="preserve">pagal </w:t>
            </w:r>
            <w:r w:rsidR="003B1294" w:rsidRPr="003B1294">
              <w:rPr>
                <w:rStyle w:val="Numatytasispastraiposriftas"/>
                <w:rFonts w:ascii="Times New Roman" w:hAnsi="Times New Roman" w:cs="Times New Roman"/>
                <w:szCs w:val="20"/>
                <w:lang w:eastAsia="lt-LT"/>
              </w:rPr>
              <w:t xml:space="preserve">URM </w:t>
            </w:r>
            <w:r w:rsidR="007F02AD" w:rsidRPr="003B1294">
              <w:rPr>
                <w:rStyle w:val="Numatytasispastraiposriftas"/>
                <w:rFonts w:ascii="Times New Roman" w:hAnsi="Times New Roman" w:cs="Times New Roman"/>
                <w:szCs w:val="20"/>
                <w:lang w:eastAsia="lt-LT"/>
              </w:rPr>
              <w:t>poreikį</w:t>
            </w:r>
            <w:r w:rsidR="001C44FE">
              <w:rPr>
                <w:rStyle w:val="Numatytasispastraiposriftas"/>
                <w:rFonts w:ascii="Times New Roman" w:hAnsi="Times New Roman"/>
                <w:szCs w:val="20"/>
                <w:lang w:eastAsia="lt-LT"/>
              </w:rPr>
              <w:t>.</w:t>
            </w:r>
          </w:p>
        </w:tc>
      </w:tr>
      <w:tr w:rsidR="00282386" w:rsidRPr="00BE50B5" w14:paraId="71432A35" w14:textId="77777777" w:rsidTr="7D274B4F">
        <w:tc>
          <w:tcPr>
            <w:tcW w:w="808" w:type="pct"/>
            <w:tcBorders>
              <w:top w:val="single" w:sz="4" w:space="0" w:color="auto"/>
              <w:left w:val="single" w:sz="4" w:space="0" w:color="auto"/>
              <w:bottom w:val="single" w:sz="4" w:space="0" w:color="auto"/>
              <w:right w:val="single" w:sz="4" w:space="0" w:color="auto"/>
            </w:tcBorders>
          </w:tcPr>
          <w:p w14:paraId="07AC4140"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764FDFA1" w14:textId="672DD7FC"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Šios </w:t>
            </w:r>
            <w:r w:rsidR="003B1294">
              <w:rPr>
                <w:rFonts w:ascii="Times New Roman" w:hAnsi="Times New Roman" w:cs="Times New Roman"/>
              </w:rPr>
              <w:t xml:space="preserve">palaikymo ir vystymo </w:t>
            </w:r>
            <w:r w:rsidRPr="00BE50B5">
              <w:rPr>
                <w:rFonts w:ascii="Times New Roman" w:hAnsi="Times New Roman" w:cs="Times New Roman"/>
              </w:rPr>
              <w:t>paslaugos teikiamos pagal pasiūlyme nurodytą valandinį įkainį</w:t>
            </w:r>
            <w:r w:rsidR="008E7E3B" w:rsidRPr="00BE50B5">
              <w:rPr>
                <w:rFonts w:ascii="Times New Roman" w:hAnsi="Times New Roman" w:cs="Times New Roman"/>
              </w:rPr>
              <w:t>.</w:t>
            </w:r>
          </w:p>
        </w:tc>
      </w:tr>
      <w:tr w:rsidR="00B030CE" w:rsidRPr="00BE50B5" w14:paraId="41D0A29A" w14:textId="77777777" w:rsidTr="7D274B4F">
        <w:tc>
          <w:tcPr>
            <w:tcW w:w="808" w:type="pct"/>
            <w:tcBorders>
              <w:top w:val="single" w:sz="4" w:space="0" w:color="auto"/>
              <w:left w:val="single" w:sz="4" w:space="0" w:color="auto"/>
              <w:bottom w:val="single" w:sz="4" w:space="0" w:color="auto"/>
              <w:right w:val="single" w:sz="4" w:space="0" w:color="auto"/>
            </w:tcBorders>
          </w:tcPr>
          <w:p w14:paraId="5D11F3A8" w14:textId="77777777" w:rsidR="00B030CE" w:rsidRPr="00BE50B5" w:rsidRDefault="00B030CE" w:rsidP="00996C4F">
            <w:pPr>
              <w:pStyle w:val="Tablenumber"/>
              <w:numPr>
                <w:ilvl w:val="0"/>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14BD6B78" w14:textId="4D00BCE1" w:rsidR="00B030CE" w:rsidRPr="00BE50B5" w:rsidRDefault="00B030CE" w:rsidP="000C4D83">
            <w:pPr>
              <w:jc w:val="both"/>
              <w:rPr>
                <w:rFonts w:ascii="Times New Roman" w:hAnsi="Times New Roman" w:cs="Times New Roman"/>
              </w:rPr>
            </w:pPr>
            <w:r w:rsidRPr="00B030CE">
              <w:rPr>
                <w:rFonts w:ascii="Times New Roman" w:hAnsi="Times New Roman" w:cs="Times New Roman"/>
              </w:rPr>
              <w:t>Konsultacij</w:t>
            </w:r>
            <w:r>
              <w:rPr>
                <w:rFonts w:ascii="Times New Roman" w:hAnsi="Times New Roman" w:cs="Times New Roman"/>
              </w:rPr>
              <w:t>o</w:t>
            </w:r>
            <w:r w:rsidRPr="00B030CE">
              <w:rPr>
                <w:rFonts w:ascii="Times New Roman" w:hAnsi="Times New Roman" w:cs="Times New Roman"/>
              </w:rPr>
              <w:t xml:space="preserve">s užsakomosioms </w:t>
            </w:r>
            <w:r w:rsidR="0067242A">
              <w:rPr>
                <w:rFonts w:ascii="Times New Roman" w:hAnsi="Times New Roman" w:cs="Times New Roman"/>
              </w:rPr>
              <w:t>palaikymo</w:t>
            </w:r>
            <w:r w:rsidRPr="00B030CE">
              <w:rPr>
                <w:rFonts w:ascii="Times New Roman" w:hAnsi="Times New Roman" w:cs="Times New Roman"/>
              </w:rPr>
              <w:t xml:space="preserve"> ir vystymo paslaugoms</w:t>
            </w:r>
            <w:r>
              <w:rPr>
                <w:rFonts w:ascii="Times New Roman" w:hAnsi="Times New Roman" w:cs="Times New Roman"/>
              </w:rPr>
              <w:t xml:space="preserve"> bei </w:t>
            </w:r>
            <w:r w:rsidRPr="00B030CE">
              <w:rPr>
                <w:rFonts w:ascii="Times New Roman" w:hAnsi="Times New Roman" w:cs="Times New Roman"/>
              </w:rPr>
              <w:t>pradin</w:t>
            </w:r>
            <w:r>
              <w:rPr>
                <w:rFonts w:ascii="Times New Roman" w:hAnsi="Times New Roman" w:cs="Times New Roman"/>
              </w:rPr>
              <w:t>is</w:t>
            </w:r>
            <w:r w:rsidRPr="00B030CE">
              <w:rPr>
                <w:rFonts w:ascii="Times New Roman" w:hAnsi="Times New Roman" w:cs="Times New Roman"/>
              </w:rPr>
              <w:t xml:space="preserve"> </w:t>
            </w:r>
            <w:r>
              <w:rPr>
                <w:rFonts w:ascii="Times New Roman" w:hAnsi="Times New Roman" w:cs="Times New Roman"/>
              </w:rPr>
              <w:t xml:space="preserve">darbų </w:t>
            </w:r>
            <w:r w:rsidRPr="00B030CE">
              <w:rPr>
                <w:rFonts w:ascii="Times New Roman" w:hAnsi="Times New Roman" w:cs="Times New Roman"/>
              </w:rPr>
              <w:t>įvertinim</w:t>
            </w:r>
            <w:r>
              <w:rPr>
                <w:rFonts w:ascii="Times New Roman" w:hAnsi="Times New Roman" w:cs="Times New Roman"/>
              </w:rPr>
              <w:t>as</w:t>
            </w:r>
            <w:r w:rsidRPr="00B030CE">
              <w:rPr>
                <w:rFonts w:ascii="Times New Roman" w:hAnsi="Times New Roman" w:cs="Times New Roman"/>
              </w:rPr>
              <w:t xml:space="preserve"> </w:t>
            </w:r>
            <w:r>
              <w:rPr>
                <w:rFonts w:ascii="Times New Roman" w:hAnsi="Times New Roman" w:cs="Times New Roman"/>
              </w:rPr>
              <w:t>turės būti atliekami</w:t>
            </w:r>
            <w:r w:rsidRPr="00B030CE">
              <w:rPr>
                <w:rFonts w:ascii="Times New Roman" w:hAnsi="Times New Roman" w:cs="Times New Roman"/>
              </w:rPr>
              <w:t xml:space="preserve"> </w:t>
            </w:r>
            <w:r>
              <w:rPr>
                <w:rFonts w:ascii="Times New Roman" w:hAnsi="Times New Roman" w:cs="Times New Roman"/>
              </w:rPr>
              <w:t>neatlygintinai</w:t>
            </w:r>
            <w:r w:rsidRPr="00B030CE">
              <w:rPr>
                <w:rFonts w:ascii="Times New Roman" w:hAnsi="Times New Roman" w:cs="Times New Roman"/>
              </w:rPr>
              <w:t>.</w:t>
            </w:r>
          </w:p>
        </w:tc>
      </w:tr>
      <w:tr w:rsidR="00282386" w:rsidRPr="00BE50B5" w14:paraId="3A047957" w14:textId="77777777" w:rsidTr="7D274B4F">
        <w:tc>
          <w:tcPr>
            <w:tcW w:w="808" w:type="pct"/>
            <w:tcBorders>
              <w:top w:val="single" w:sz="4" w:space="0" w:color="auto"/>
              <w:left w:val="single" w:sz="4" w:space="0" w:color="auto"/>
              <w:bottom w:val="single" w:sz="4" w:space="0" w:color="auto"/>
              <w:right w:val="single" w:sz="4" w:space="0" w:color="auto"/>
            </w:tcBorders>
          </w:tcPr>
          <w:p w14:paraId="31104432" w14:textId="77777777" w:rsidR="00282386" w:rsidRPr="003B1294" w:rsidRDefault="00282386" w:rsidP="00996C4F">
            <w:pPr>
              <w:pStyle w:val="Tablenumber"/>
              <w:numPr>
                <w:ilvl w:val="0"/>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581508EE" w14:textId="133D1F51" w:rsidR="00282386" w:rsidRPr="003B1294" w:rsidRDefault="00282386" w:rsidP="000C4D83">
            <w:pPr>
              <w:jc w:val="both"/>
              <w:rPr>
                <w:rFonts w:ascii="Times New Roman" w:hAnsi="Times New Roman" w:cs="Times New Roman"/>
              </w:rPr>
            </w:pPr>
            <w:r w:rsidRPr="003B1294">
              <w:rPr>
                <w:rFonts w:ascii="Times New Roman" w:hAnsi="Times New Roman" w:cs="Times New Roman"/>
              </w:rPr>
              <w:t xml:space="preserve">KPVS </w:t>
            </w:r>
            <w:r w:rsidR="0067242A" w:rsidRPr="003B1294">
              <w:rPr>
                <w:rFonts w:ascii="Times New Roman" w:hAnsi="Times New Roman" w:cs="Times New Roman"/>
              </w:rPr>
              <w:t>palaikymo</w:t>
            </w:r>
            <w:r w:rsidRPr="003B1294">
              <w:rPr>
                <w:rFonts w:ascii="Times New Roman" w:hAnsi="Times New Roman" w:cs="Times New Roman"/>
              </w:rPr>
              <w:t xml:space="preserve"> ir vystymo paslaugos turi apimti (įskaitant, bet neap</w:t>
            </w:r>
            <w:r w:rsidR="00174713" w:rsidRPr="003B1294">
              <w:rPr>
                <w:rFonts w:ascii="Times New Roman" w:hAnsi="Times New Roman" w:cs="Times New Roman"/>
              </w:rPr>
              <w:t>si</w:t>
            </w:r>
            <w:r w:rsidRPr="003B1294">
              <w:rPr>
                <w:rFonts w:ascii="Times New Roman" w:hAnsi="Times New Roman" w:cs="Times New Roman"/>
              </w:rPr>
              <w:t>ribojant):</w:t>
            </w:r>
          </w:p>
        </w:tc>
      </w:tr>
      <w:tr w:rsidR="00282386" w:rsidRPr="00BE50B5" w14:paraId="0A350464" w14:textId="77777777" w:rsidTr="7D274B4F">
        <w:tc>
          <w:tcPr>
            <w:tcW w:w="808" w:type="pct"/>
            <w:tcBorders>
              <w:top w:val="single" w:sz="4" w:space="0" w:color="auto"/>
              <w:left w:val="single" w:sz="4" w:space="0" w:color="auto"/>
              <w:bottom w:val="single" w:sz="4" w:space="0" w:color="auto"/>
              <w:right w:val="single" w:sz="4" w:space="0" w:color="auto"/>
            </w:tcBorders>
          </w:tcPr>
          <w:p w14:paraId="58AFC124"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6991674E" w14:textId="762533C0" w:rsidR="00282386" w:rsidRPr="00BE50B5" w:rsidRDefault="00092913" w:rsidP="000C4D83">
            <w:pPr>
              <w:jc w:val="both"/>
              <w:rPr>
                <w:rFonts w:ascii="Times New Roman" w:hAnsi="Times New Roman" w:cs="Times New Roman"/>
              </w:rPr>
            </w:pPr>
            <w:r w:rsidRPr="00BE50B5">
              <w:rPr>
                <w:rFonts w:ascii="Times New Roman" w:hAnsi="Times New Roman" w:cs="Times New Roman"/>
              </w:rPr>
              <w:t xml:space="preserve">KPVS </w:t>
            </w:r>
            <w:r w:rsidR="0067242A">
              <w:rPr>
                <w:rFonts w:ascii="Times New Roman" w:hAnsi="Times New Roman" w:cs="Times New Roman"/>
              </w:rPr>
              <w:t>palaikymą</w:t>
            </w:r>
            <w:r w:rsidRPr="00BE50B5">
              <w:rPr>
                <w:rFonts w:ascii="Times New Roman" w:hAnsi="Times New Roman" w:cs="Times New Roman"/>
              </w:rPr>
              <w:t xml:space="preserve"> (funkcionavimo sutrikimų tvarkymą, klaidų (nepatenkančių į garantin</w:t>
            </w:r>
            <w:r w:rsidR="0067242A">
              <w:rPr>
                <w:rFonts w:ascii="Times New Roman" w:hAnsi="Times New Roman" w:cs="Times New Roman"/>
              </w:rPr>
              <w:t xml:space="preserve">į </w:t>
            </w:r>
            <w:r w:rsidR="00CE3AAB">
              <w:rPr>
                <w:rFonts w:ascii="Times New Roman" w:hAnsi="Times New Roman" w:cs="Times New Roman"/>
              </w:rPr>
              <w:t>palaikymą</w:t>
            </w:r>
            <w:r w:rsidRPr="00BE50B5">
              <w:rPr>
                <w:rFonts w:ascii="Times New Roman" w:hAnsi="Times New Roman" w:cs="Times New Roman"/>
              </w:rPr>
              <w:t>) ir kitos informacijos registravimo bylų peržiūrą, duomenų archyvo funkcionavimo peržiūrą ir pan.);</w:t>
            </w:r>
          </w:p>
        </w:tc>
      </w:tr>
      <w:tr w:rsidR="00282386" w:rsidRPr="00BE50B5" w14:paraId="365BC6A4" w14:textId="77777777" w:rsidTr="7D274B4F">
        <w:tc>
          <w:tcPr>
            <w:tcW w:w="808" w:type="pct"/>
            <w:tcBorders>
              <w:top w:val="single" w:sz="4" w:space="0" w:color="auto"/>
              <w:left w:val="single" w:sz="4" w:space="0" w:color="auto"/>
              <w:bottom w:val="single" w:sz="4" w:space="0" w:color="auto"/>
              <w:right w:val="single" w:sz="4" w:space="0" w:color="auto"/>
            </w:tcBorders>
          </w:tcPr>
          <w:p w14:paraId="2EF616C5"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31D43E03" w14:textId="4F2C6C34" w:rsidR="00282386" w:rsidRPr="00BE50B5" w:rsidRDefault="00050CD8" w:rsidP="000C4D83">
            <w:pPr>
              <w:jc w:val="both"/>
              <w:rPr>
                <w:rFonts w:ascii="Times New Roman" w:hAnsi="Times New Roman" w:cs="Times New Roman"/>
              </w:rPr>
            </w:pPr>
            <w:r w:rsidRPr="00BE50B5">
              <w:rPr>
                <w:rFonts w:ascii="Times New Roman" w:hAnsi="Times New Roman" w:cs="Times New Roman"/>
              </w:rPr>
              <w:t>KPVS administratoriaus konsultavimą (telefonu, elektroniniu paštu, darbo vietoje) dėl sistemos veikimo;</w:t>
            </w:r>
          </w:p>
        </w:tc>
      </w:tr>
      <w:tr w:rsidR="00282386" w:rsidRPr="00BE50B5" w14:paraId="0808E913" w14:textId="77777777" w:rsidTr="7D274B4F">
        <w:tc>
          <w:tcPr>
            <w:tcW w:w="808" w:type="pct"/>
            <w:tcBorders>
              <w:top w:val="single" w:sz="4" w:space="0" w:color="auto"/>
              <w:left w:val="single" w:sz="4" w:space="0" w:color="auto"/>
              <w:bottom w:val="single" w:sz="4" w:space="0" w:color="auto"/>
              <w:right w:val="single" w:sz="4" w:space="0" w:color="auto"/>
            </w:tcBorders>
          </w:tcPr>
          <w:p w14:paraId="79E05B57"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2F1D09AC" w14:textId="3C064D8A" w:rsidR="00282386" w:rsidRPr="00BE50B5" w:rsidRDefault="00050CD8" w:rsidP="000C4D83">
            <w:pPr>
              <w:jc w:val="both"/>
              <w:rPr>
                <w:rFonts w:ascii="Times New Roman" w:hAnsi="Times New Roman" w:cs="Times New Roman"/>
              </w:rPr>
            </w:pPr>
            <w:r w:rsidRPr="00BE50B5">
              <w:rPr>
                <w:rFonts w:ascii="Times New Roman" w:hAnsi="Times New Roman" w:cs="Times New Roman"/>
              </w:rPr>
              <w:t xml:space="preserve">pagalbą KPVS administratoriui sprendžiant iškilusias problemines situacijas (telefonu, elektroniniu paštu, kitomis elektroninio ryšio priemonėmis arba </w:t>
            </w:r>
            <w:r w:rsidR="00D654F1">
              <w:rPr>
                <w:rFonts w:ascii="Times New Roman" w:hAnsi="Times New Roman" w:cs="Times New Roman"/>
              </w:rPr>
              <w:t>URM</w:t>
            </w:r>
            <w:r w:rsidRPr="00BE50B5">
              <w:rPr>
                <w:rFonts w:ascii="Times New Roman" w:hAnsi="Times New Roman" w:cs="Times New Roman"/>
              </w:rPr>
              <w:t xml:space="preserve"> patalpose);</w:t>
            </w:r>
          </w:p>
        </w:tc>
      </w:tr>
      <w:tr w:rsidR="00282386" w:rsidRPr="00BE50B5" w14:paraId="7DD3385B" w14:textId="77777777" w:rsidTr="7D274B4F">
        <w:tc>
          <w:tcPr>
            <w:tcW w:w="808" w:type="pct"/>
            <w:tcBorders>
              <w:top w:val="single" w:sz="4" w:space="0" w:color="auto"/>
              <w:left w:val="single" w:sz="4" w:space="0" w:color="auto"/>
              <w:bottom w:val="single" w:sz="4" w:space="0" w:color="auto"/>
              <w:right w:val="single" w:sz="4" w:space="0" w:color="auto"/>
            </w:tcBorders>
          </w:tcPr>
          <w:p w14:paraId="58E22C5B"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77CC9092" w14:textId="4BEEFF9E"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su </w:t>
            </w:r>
            <w:r w:rsidR="00D654F1">
              <w:rPr>
                <w:rFonts w:ascii="Times New Roman" w:hAnsi="Times New Roman" w:cs="Times New Roman"/>
              </w:rPr>
              <w:t>URM</w:t>
            </w:r>
            <w:r w:rsidRPr="00BE50B5">
              <w:rPr>
                <w:rFonts w:ascii="Times New Roman" w:hAnsi="Times New Roman" w:cs="Times New Roman"/>
              </w:rPr>
              <w:t xml:space="preserve"> suderinta tvarka (jei suderinti nepavyksta – </w:t>
            </w:r>
            <w:r w:rsidR="00D654F1">
              <w:rPr>
                <w:rFonts w:ascii="Times New Roman" w:hAnsi="Times New Roman" w:cs="Times New Roman"/>
              </w:rPr>
              <w:t>URM</w:t>
            </w:r>
            <w:r w:rsidRPr="00BE50B5">
              <w:rPr>
                <w:rFonts w:ascii="Times New Roman" w:hAnsi="Times New Roman" w:cs="Times New Roman"/>
              </w:rPr>
              <w:t xml:space="preserve"> atsakingam asmeniui telefonu ir el. paštu) informavimą apie pastebėtus galimus ir esamus sutrikimus bei jų sprendimo būdus, sutrikimų priežasčių diagnostikos atlikimą, rekomendacijų kaip išvengti galimų sutrikimų parengimą ir sutrikimų pagal pateiktas rekomendacijas šalinimą;</w:t>
            </w:r>
          </w:p>
        </w:tc>
      </w:tr>
      <w:tr w:rsidR="00282386" w:rsidRPr="00BE50B5" w14:paraId="013444F3" w14:textId="77777777" w:rsidTr="7D274B4F">
        <w:tc>
          <w:tcPr>
            <w:tcW w:w="808" w:type="pct"/>
            <w:tcBorders>
              <w:top w:val="single" w:sz="4" w:space="0" w:color="auto"/>
              <w:left w:val="single" w:sz="4" w:space="0" w:color="auto"/>
              <w:bottom w:val="single" w:sz="4" w:space="0" w:color="auto"/>
              <w:right w:val="single" w:sz="4" w:space="0" w:color="auto"/>
            </w:tcBorders>
          </w:tcPr>
          <w:p w14:paraId="2B25FCE9"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6B64483D"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techninių išteklių (pvz., procesoriaus, atminties, diskinės erdvės, tinklo pralaidumo) panaudojimo ir poreikio analizę, pasiūlymų plėtrai teikimą;</w:t>
            </w:r>
          </w:p>
        </w:tc>
      </w:tr>
      <w:tr w:rsidR="00282386" w:rsidRPr="00BE50B5" w14:paraId="6FE0AD0F" w14:textId="77777777" w:rsidTr="7D274B4F">
        <w:tc>
          <w:tcPr>
            <w:tcW w:w="808" w:type="pct"/>
            <w:tcBorders>
              <w:top w:val="single" w:sz="4" w:space="0" w:color="auto"/>
              <w:left w:val="single" w:sz="4" w:space="0" w:color="auto"/>
              <w:bottom w:val="single" w:sz="4" w:space="0" w:color="auto"/>
              <w:right w:val="single" w:sz="4" w:space="0" w:color="auto"/>
            </w:tcBorders>
          </w:tcPr>
          <w:p w14:paraId="0A64944F"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4F9A5CA3"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atsarginių kopijų formavimo sutrikimų šalinimą, pagalbą atstatant duomenis;</w:t>
            </w:r>
          </w:p>
        </w:tc>
      </w:tr>
      <w:tr w:rsidR="00282386" w:rsidRPr="00BE50B5" w14:paraId="46249AA7" w14:textId="77777777" w:rsidTr="7D274B4F">
        <w:tc>
          <w:tcPr>
            <w:tcW w:w="808" w:type="pct"/>
            <w:tcBorders>
              <w:top w:val="single" w:sz="4" w:space="0" w:color="auto"/>
              <w:left w:val="single" w:sz="4" w:space="0" w:color="auto"/>
              <w:bottom w:val="single" w:sz="4" w:space="0" w:color="auto"/>
              <w:right w:val="single" w:sz="4" w:space="0" w:color="auto"/>
            </w:tcBorders>
          </w:tcPr>
          <w:p w14:paraId="195BFC1B"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78E3619C" w14:textId="77777777" w:rsidR="00282386" w:rsidRPr="00BE50B5" w:rsidRDefault="00282386" w:rsidP="000C4D83">
            <w:pPr>
              <w:jc w:val="both"/>
              <w:rPr>
                <w:rFonts w:ascii="Times New Roman" w:hAnsi="Times New Roman" w:cs="Times New Roman"/>
              </w:rPr>
            </w:pPr>
            <w:r w:rsidRPr="00BE50B5">
              <w:rPr>
                <w:rFonts w:ascii="Times New Roman" w:hAnsi="Times New Roman" w:cs="Times New Roman"/>
              </w:rPr>
              <w:t>KPVS programinės įrangos priežiūrą ir atnaujinimą į naujausias gamintojo rekomenduojamas versijas;</w:t>
            </w:r>
          </w:p>
        </w:tc>
      </w:tr>
      <w:tr w:rsidR="00282386" w:rsidRPr="00BE50B5" w14:paraId="6209D841" w14:textId="77777777" w:rsidTr="7D274B4F">
        <w:tc>
          <w:tcPr>
            <w:tcW w:w="808" w:type="pct"/>
            <w:tcBorders>
              <w:top w:val="single" w:sz="4" w:space="0" w:color="auto"/>
              <w:left w:val="single" w:sz="4" w:space="0" w:color="auto"/>
              <w:bottom w:val="single" w:sz="4" w:space="0" w:color="auto"/>
              <w:right w:val="single" w:sz="4" w:space="0" w:color="auto"/>
            </w:tcBorders>
          </w:tcPr>
          <w:p w14:paraId="054DD19D"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156F1874" w14:textId="7729D8A5"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KPVS konfigūracijos modifikavimą pagal </w:t>
            </w:r>
            <w:r w:rsidR="00D654F1">
              <w:rPr>
                <w:rFonts w:ascii="Times New Roman" w:hAnsi="Times New Roman" w:cs="Times New Roman"/>
              </w:rPr>
              <w:t>URM</w:t>
            </w:r>
            <w:r w:rsidRPr="00BE50B5">
              <w:rPr>
                <w:rFonts w:ascii="Times New Roman" w:hAnsi="Times New Roman" w:cs="Times New Roman"/>
              </w:rPr>
              <w:t xml:space="preserve"> poreikį;</w:t>
            </w:r>
          </w:p>
        </w:tc>
      </w:tr>
      <w:tr w:rsidR="00282386" w:rsidRPr="00BE50B5" w14:paraId="1E902C7B" w14:textId="77777777" w:rsidTr="7D274B4F">
        <w:tc>
          <w:tcPr>
            <w:tcW w:w="808" w:type="pct"/>
            <w:tcBorders>
              <w:top w:val="single" w:sz="4" w:space="0" w:color="auto"/>
              <w:left w:val="single" w:sz="4" w:space="0" w:color="auto"/>
              <w:bottom w:val="single" w:sz="4" w:space="0" w:color="auto"/>
              <w:right w:val="single" w:sz="4" w:space="0" w:color="auto"/>
            </w:tcBorders>
          </w:tcPr>
          <w:p w14:paraId="2EBA25B5"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36456067" w14:textId="0E56E62F" w:rsidR="00282386" w:rsidRPr="00BE50B5" w:rsidRDefault="00174713" w:rsidP="000C4D83">
            <w:pPr>
              <w:jc w:val="both"/>
              <w:rPr>
                <w:rFonts w:ascii="Times New Roman" w:hAnsi="Times New Roman" w:cs="Times New Roman"/>
              </w:rPr>
            </w:pPr>
            <w:r>
              <w:rPr>
                <w:rFonts w:ascii="Times New Roman" w:hAnsi="Times New Roman" w:cs="Times New Roman"/>
              </w:rPr>
              <w:t>s</w:t>
            </w:r>
            <w:r w:rsidR="00282386" w:rsidRPr="00BE50B5">
              <w:rPr>
                <w:rFonts w:ascii="Times New Roman" w:hAnsi="Times New Roman" w:cs="Times New Roman"/>
              </w:rPr>
              <w:t>ukurtų KPVS posistemių ir jų funkcijų vystymą;</w:t>
            </w:r>
          </w:p>
        </w:tc>
      </w:tr>
      <w:tr w:rsidR="00282386" w:rsidRPr="00BE50B5" w14:paraId="3671129C" w14:textId="77777777" w:rsidTr="7D274B4F">
        <w:tc>
          <w:tcPr>
            <w:tcW w:w="808" w:type="pct"/>
            <w:tcBorders>
              <w:top w:val="single" w:sz="4" w:space="0" w:color="auto"/>
              <w:left w:val="single" w:sz="4" w:space="0" w:color="auto"/>
              <w:bottom w:val="single" w:sz="4" w:space="0" w:color="auto"/>
              <w:right w:val="single" w:sz="4" w:space="0" w:color="auto"/>
            </w:tcBorders>
          </w:tcPr>
          <w:p w14:paraId="1C073517"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5B8C74FE" w14:textId="63C12C6F" w:rsidR="00282386" w:rsidRPr="00BE50B5" w:rsidRDefault="00174713" w:rsidP="000C4D83">
            <w:pPr>
              <w:jc w:val="both"/>
              <w:rPr>
                <w:rFonts w:ascii="Times New Roman" w:hAnsi="Times New Roman" w:cs="Times New Roman"/>
              </w:rPr>
            </w:pPr>
            <w:r>
              <w:rPr>
                <w:rFonts w:ascii="Times New Roman" w:hAnsi="Times New Roman" w:cs="Times New Roman"/>
              </w:rPr>
              <w:t>n</w:t>
            </w:r>
            <w:r w:rsidR="00282386" w:rsidRPr="00BE50B5">
              <w:rPr>
                <w:rFonts w:ascii="Times New Roman" w:hAnsi="Times New Roman" w:cs="Times New Roman"/>
              </w:rPr>
              <w:t>aujų KPVS posistemių kūrimą;</w:t>
            </w:r>
          </w:p>
        </w:tc>
      </w:tr>
      <w:tr w:rsidR="00282386" w:rsidRPr="00BE50B5" w14:paraId="7D32F654" w14:textId="77777777" w:rsidTr="7D274B4F">
        <w:tc>
          <w:tcPr>
            <w:tcW w:w="808" w:type="pct"/>
            <w:tcBorders>
              <w:top w:val="single" w:sz="4" w:space="0" w:color="auto"/>
              <w:left w:val="single" w:sz="4" w:space="0" w:color="auto"/>
              <w:bottom w:val="single" w:sz="4" w:space="0" w:color="auto"/>
              <w:right w:val="single" w:sz="4" w:space="0" w:color="auto"/>
            </w:tcBorders>
          </w:tcPr>
          <w:p w14:paraId="2AE3B873"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7D27DC14" w14:textId="1ECAD635" w:rsidR="00282386" w:rsidRPr="00BE50B5" w:rsidRDefault="00174713" w:rsidP="000C4D83">
            <w:pPr>
              <w:jc w:val="both"/>
              <w:rPr>
                <w:rFonts w:ascii="Times New Roman" w:hAnsi="Times New Roman" w:cs="Times New Roman"/>
              </w:rPr>
            </w:pPr>
            <w:r>
              <w:rPr>
                <w:rFonts w:ascii="Times New Roman" w:hAnsi="Times New Roman" w:cs="Times New Roman"/>
              </w:rPr>
              <w:t>n</w:t>
            </w:r>
            <w:r w:rsidR="00282386" w:rsidRPr="00BE50B5">
              <w:rPr>
                <w:rFonts w:ascii="Times New Roman" w:hAnsi="Times New Roman" w:cs="Times New Roman"/>
              </w:rPr>
              <w:t>aujų KPVS integracinių sąsajų kūrimą;</w:t>
            </w:r>
          </w:p>
        </w:tc>
      </w:tr>
      <w:tr w:rsidR="00282386" w:rsidRPr="00BE50B5" w14:paraId="2245E238" w14:textId="77777777" w:rsidTr="7D274B4F">
        <w:tc>
          <w:tcPr>
            <w:tcW w:w="808" w:type="pct"/>
            <w:tcBorders>
              <w:top w:val="single" w:sz="4" w:space="0" w:color="auto"/>
              <w:left w:val="single" w:sz="4" w:space="0" w:color="auto"/>
              <w:bottom w:val="single" w:sz="4" w:space="0" w:color="auto"/>
              <w:right w:val="single" w:sz="4" w:space="0" w:color="auto"/>
            </w:tcBorders>
          </w:tcPr>
          <w:p w14:paraId="2720F984"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37110051" w14:textId="12E484B8" w:rsidR="00282386" w:rsidRPr="00BE50B5" w:rsidRDefault="00282386" w:rsidP="000C4D83">
            <w:pPr>
              <w:jc w:val="both"/>
              <w:rPr>
                <w:rFonts w:ascii="Times New Roman" w:hAnsi="Times New Roman" w:cs="Times New Roman"/>
              </w:rPr>
            </w:pPr>
            <w:r w:rsidRPr="00BE50B5">
              <w:rPr>
                <w:rFonts w:ascii="Times New Roman" w:hAnsi="Times New Roman" w:cs="Times New Roman"/>
              </w:rPr>
              <w:t>KPVS naudo</w:t>
            </w:r>
            <w:r w:rsidR="00FB1065">
              <w:rPr>
                <w:rFonts w:ascii="Times New Roman" w:hAnsi="Times New Roman" w:cs="Times New Roman"/>
              </w:rPr>
              <w:t>ti</w:t>
            </w:r>
            <w:r w:rsidRPr="00BE50B5">
              <w:rPr>
                <w:rFonts w:ascii="Times New Roman" w:hAnsi="Times New Roman" w:cs="Times New Roman"/>
              </w:rPr>
              <w:t xml:space="preserve"> skirtų papildomų licencijų diegimą, jei </w:t>
            </w:r>
            <w:r w:rsidR="00D654F1">
              <w:rPr>
                <w:rFonts w:ascii="Times New Roman" w:hAnsi="Times New Roman" w:cs="Times New Roman"/>
              </w:rPr>
              <w:t>URM</w:t>
            </w:r>
            <w:r w:rsidRPr="00BE50B5">
              <w:rPr>
                <w:rFonts w:ascii="Times New Roman" w:hAnsi="Times New Roman" w:cs="Times New Roman"/>
              </w:rPr>
              <w:t xml:space="preserve"> tokių įsig</w:t>
            </w:r>
            <w:r w:rsidR="00FB1065">
              <w:rPr>
                <w:rFonts w:ascii="Times New Roman" w:hAnsi="Times New Roman" w:cs="Times New Roman"/>
              </w:rPr>
              <w:t>i</w:t>
            </w:r>
            <w:r w:rsidRPr="00BE50B5">
              <w:rPr>
                <w:rFonts w:ascii="Times New Roman" w:hAnsi="Times New Roman" w:cs="Times New Roman"/>
              </w:rPr>
              <w:t>s;</w:t>
            </w:r>
          </w:p>
        </w:tc>
      </w:tr>
      <w:tr w:rsidR="00282386" w:rsidRPr="00BE50B5" w14:paraId="77D734BA" w14:textId="77777777" w:rsidTr="7D274B4F">
        <w:tc>
          <w:tcPr>
            <w:tcW w:w="808" w:type="pct"/>
            <w:tcBorders>
              <w:top w:val="single" w:sz="4" w:space="0" w:color="auto"/>
              <w:left w:val="single" w:sz="4" w:space="0" w:color="auto"/>
              <w:bottom w:val="single" w:sz="4" w:space="0" w:color="auto"/>
              <w:right w:val="single" w:sz="4" w:space="0" w:color="auto"/>
            </w:tcBorders>
          </w:tcPr>
          <w:p w14:paraId="6E043A0F"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333448BC" w14:textId="6CFEC60A" w:rsidR="00282386" w:rsidRPr="00BE50B5" w:rsidRDefault="00FB1065" w:rsidP="000C4D83">
            <w:pPr>
              <w:jc w:val="both"/>
              <w:rPr>
                <w:rFonts w:ascii="Times New Roman" w:hAnsi="Times New Roman" w:cs="Times New Roman"/>
              </w:rPr>
            </w:pPr>
            <w:r>
              <w:rPr>
                <w:rFonts w:ascii="Times New Roman" w:hAnsi="Times New Roman" w:cs="Times New Roman"/>
              </w:rPr>
              <w:t>p</w:t>
            </w:r>
            <w:r w:rsidR="00282386" w:rsidRPr="00BE50B5">
              <w:rPr>
                <w:rFonts w:ascii="Times New Roman" w:hAnsi="Times New Roman" w:cs="Times New Roman"/>
              </w:rPr>
              <w:t xml:space="preserve">agal </w:t>
            </w:r>
            <w:r w:rsidR="00D654F1">
              <w:rPr>
                <w:rFonts w:ascii="Times New Roman" w:hAnsi="Times New Roman" w:cs="Times New Roman"/>
              </w:rPr>
              <w:t>URM</w:t>
            </w:r>
            <w:r w:rsidR="00282386" w:rsidRPr="00BE50B5">
              <w:rPr>
                <w:rFonts w:ascii="Times New Roman" w:hAnsi="Times New Roman" w:cs="Times New Roman"/>
              </w:rPr>
              <w:t xml:space="preserve"> poreikius formuoti naujas KPVS ataskaitas ir teikti jas </w:t>
            </w:r>
            <w:r w:rsidR="00D654F1">
              <w:rPr>
                <w:rFonts w:ascii="Times New Roman" w:hAnsi="Times New Roman" w:cs="Times New Roman"/>
              </w:rPr>
              <w:t>URM</w:t>
            </w:r>
            <w:r w:rsidR="00282386" w:rsidRPr="00BE50B5">
              <w:rPr>
                <w:rFonts w:ascii="Times New Roman" w:hAnsi="Times New Roman" w:cs="Times New Roman"/>
              </w:rPr>
              <w:t xml:space="preserve"> struktūrinių padalinių atsakingiems asmenis KVPS sistemos priemonėmis;</w:t>
            </w:r>
          </w:p>
        </w:tc>
      </w:tr>
      <w:tr w:rsidR="00282386" w:rsidRPr="00BE50B5" w14:paraId="16810C21" w14:textId="77777777" w:rsidTr="7D274B4F">
        <w:tc>
          <w:tcPr>
            <w:tcW w:w="808" w:type="pct"/>
            <w:tcBorders>
              <w:top w:val="single" w:sz="4" w:space="0" w:color="auto"/>
              <w:left w:val="single" w:sz="4" w:space="0" w:color="auto"/>
              <w:bottom w:val="single" w:sz="4" w:space="0" w:color="auto"/>
              <w:right w:val="single" w:sz="4" w:space="0" w:color="auto"/>
            </w:tcBorders>
          </w:tcPr>
          <w:p w14:paraId="160EBB02"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4E2903BB" w14:textId="59953ADE" w:rsidR="00282386" w:rsidRPr="00BE50B5" w:rsidRDefault="00282386" w:rsidP="000C4D83">
            <w:pPr>
              <w:jc w:val="both"/>
              <w:rPr>
                <w:rFonts w:ascii="Times New Roman" w:hAnsi="Times New Roman" w:cs="Times New Roman"/>
              </w:rPr>
            </w:pPr>
            <w:r w:rsidRPr="7D274B4F">
              <w:rPr>
                <w:rFonts w:ascii="Times New Roman" w:hAnsi="Times New Roman" w:cs="Times New Roman"/>
              </w:rPr>
              <w:t>kitas paslaugas, kurios pagal savo esmę nėra bazinės nuolatinio palaikymo paslaugos;</w:t>
            </w:r>
          </w:p>
        </w:tc>
      </w:tr>
      <w:tr w:rsidR="00282386" w:rsidRPr="00BE50B5" w14:paraId="60A40741" w14:textId="77777777" w:rsidTr="7D274B4F">
        <w:tc>
          <w:tcPr>
            <w:tcW w:w="808" w:type="pct"/>
            <w:tcBorders>
              <w:top w:val="single" w:sz="4" w:space="0" w:color="auto"/>
              <w:left w:val="single" w:sz="4" w:space="0" w:color="auto"/>
              <w:bottom w:val="single" w:sz="4" w:space="0" w:color="auto"/>
              <w:right w:val="single" w:sz="4" w:space="0" w:color="auto"/>
            </w:tcBorders>
          </w:tcPr>
          <w:p w14:paraId="6FBB16BE" w14:textId="77777777" w:rsidR="00282386" w:rsidRPr="00BE50B5" w:rsidRDefault="00282386" w:rsidP="00996C4F">
            <w:pPr>
              <w:pStyle w:val="Tablenumber"/>
              <w:numPr>
                <w:ilvl w:val="1"/>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77645F2C" w14:textId="78DC1143" w:rsidR="00282386" w:rsidRPr="00BE50B5" w:rsidRDefault="00FB1065" w:rsidP="000C4D83">
            <w:pPr>
              <w:jc w:val="both"/>
              <w:rPr>
                <w:rFonts w:ascii="Times New Roman" w:hAnsi="Times New Roman" w:cs="Times New Roman"/>
              </w:rPr>
            </w:pPr>
            <w:r>
              <w:rPr>
                <w:rFonts w:ascii="Times New Roman" w:hAnsi="Times New Roman" w:cs="Times New Roman"/>
              </w:rPr>
              <w:t>k</w:t>
            </w:r>
            <w:r w:rsidR="00282386" w:rsidRPr="00BE50B5">
              <w:rPr>
                <w:rFonts w:ascii="Times New Roman" w:hAnsi="Times New Roman" w:cs="Times New Roman"/>
              </w:rPr>
              <w:t>it</w:t>
            </w:r>
            <w:r>
              <w:rPr>
                <w:rFonts w:ascii="Times New Roman" w:hAnsi="Times New Roman" w:cs="Times New Roman"/>
              </w:rPr>
              <w:t>a</w:t>
            </w:r>
            <w:r w:rsidR="00282386" w:rsidRPr="00BE50B5">
              <w:rPr>
                <w:rFonts w:ascii="Times New Roman" w:hAnsi="Times New Roman" w:cs="Times New Roman"/>
              </w:rPr>
              <w:t xml:space="preserve">s KVPS </w:t>
            </w:r>
            <w:r w:rsidR="00CE3AAB">
              <w:rPr>
                <w:rFonts w:ascii="Times New Roman" w:hAnsi="Times New Roman" w:cs="Times New Roman"/>
              </w:rPr>
              <w:t xml:space="preserve">palaikymo </w:t>
            </w:r>
            <w:r w:rsidR="00282386" w:rsidRPr="00BE50B5">
              <w:rPr>
                <w:rFonts w:ascii="Times New Roman" w:hAnsi="Times New Roman" w:cs="Times New Roman"/>
              </w:rPr>
              <w:t>ir vystymo paslaug</w:t>
            </w:r>
            <w:r>
              <w:rPr>
                <w:rFonts w:ascii="Times New Roman" w:hAnsi="Times New Roman" w:cs="Times New Roman"/>
              </w:rPr>
              <w:t>a</w:t>
            </w:r>
            <w:r w:rsidR="00282386" w:rsidRPr="00BE50B5">
              <w:rPr>
                <w:rFonts w:ascii="Times New Roman" w:hAnsi="Times New Roman" w:cs="Times New Roman"/>
              </w:rPr>
              <w:t xml:space="preserve">s pagal </w:t>
            </w:r>
            <w:r w:rsidR="00D654F1">
              <w:rPr>
                <w:rFonts w:ascii="Times New Roman" w:hAnsi="Times New Roman" w:cs="Times New Roman"/>
              </w:rPr>
              <w:t>URM</w:t>
            </w:r>
            <w:r w:rsidR="00282386" w:rsidRPr="00BE50B5">
              <w:rPr>
                <w:rFonts w:ascii="Times New Roman" w:hAnsi="Times New Roman" w:cs="Times New Roman"/>
              </w:rPr>
              <w:t xml:space="preserve"> poreikius. </w:t>
            </w:r>
          </w:p>
        </w:tc>
      </w:tr>
      <w:tr w:rsidR="00282386" w:rsidRPr="00BE50B5" w14:paraId="5650D0CF" w14:textId="77777777" w:rsidTr="7D274B4F">
        <w:tc>
          <w:tcPr>
            <w:tcW w:w="808" w:type="pct"/>
            <w:tcBorders>
              <w:top w:val="single" w:sz="4" w:space="0" w:color="auto"/>
              <w:left w:val="single" w:sz="4" w:space="0" w:color="auto"/>
              <w:bottom w:val="single" w:sz="4" w:space="0" w:color="auto"/>
              <w:right w:val="single" w:sz="4" w:space="0" w:color="auto"/>
            </w:tcBorders>
          </w:tcPr>
          <w:p w14:paraId="6F064762"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5EED728F" w14:textId="796E2BF2" w:rsidR="00282386" w:rsidRPr="00BE50B5" w:rsidRDefault="00D654F1" w:rsidP="000C4D83">
            <w:pPr>
              <w:jc w:val="both"/>
              <w:rPr>
                <w:rFonts w:ascii="Times New Roman" w:hAnsi="Times New Roman" w:cs="Times New Roman"/>
              </w:rPr>
            </w:pPr>
            <w:r>
              <w:rPr>
                <w:rFonts w:ascii="Times New Roman" w:hAnsi="Times New Roman" w:cs="Times New Roman"/>
              </w:rPr>
              <w:t>URM</w:t>
            </w:r>
            <w:r w:rsidR="00050CD8" w:rsidRPr="00BE50B5">
              <w:rPr>
                <w:rFonts w:ascii="Times New Roman" w:hAnsi="Times New Roman" w:cs="Times New Roman"/>
              </w:rPr>
              <w:t xml:space="preserve"> poreikiai teikti užsakomąsias KVPS </w:t>
            </w:r>
            <w:r w:rsidR="00CE3AAB">
              <w:rPr>
                <w:rFonts w:ascii="Times New Roman" w:hAnsi="Times New Roman" w:cs="Times New Roman"/>
              </w:rPr>
              <w:t>palaikymo</w:t>
            </w:r>
            <w:r w:rsidR="00050CD8" w:rsidRPr="00BE50B5">
              <w:rPr>
                <w:rFonts w:ascii="Times New Roman" w:hAnsi="Times New Roman" w:cs="Times New Roman"/>
              </w:rPr>
              <w:t xml:space="preserve"> ir vystymo paslaugas įforminami užduoties forma </w:t>
            </w:r>
            <w:r w:rsidR="00C379EC">
              <w:rPr>
                <w:rFonts w:ascii="Times New Roman" w:hAnsi="Times New Roman" w:cs="Times New Roman"/>
              </w:rPr>
              <w:t>P</w:t>
            </w:r>
            <w:r w:rsidR="00675700" w:rsidRPr="00BE50B5">
              <w:rPr>
                <w:rFonts w:ascii="Times New Roman" w:hAnsi="Times New Roman" w:cs="Times New Roman"/>
              </w:rPr>
              <w:t xml:space="preserve">aslaugų teikėjo </w:t>
            </w:r>
            <w:r w:rsidR="00050CD8" w:rsidRPr="00BE50B5">
              <w:rPr>
                <w:rFonts w:ascii="Times New Roman" w:hAnsi="Times New Roman" w:cs="Times New Roman"/>
              </w:rPr>
              <w:t>pagalbos portale</w:t>
            </w:r>
            <w:r w:rsidR="00675700" w:rsidRPr="00BE50B5">
              <w:rPr>
                <w:rFonts w:ascii="Times New Roman" w:hAnsi="Times New Roman" w:cs="Times New Roman"/>
              </w:rPr>
              <w:t>.</w:t>
            </w:r>
          </w:p>
        </w:tc>
      </w:tr>
      <w:tr w:rsidR="00282386" w:rsidRPr="00BE50B5" w14:paraId="678E3890" w14:textId="77777777" w:rsidTr="7D274B4F">
        <w:tc>
          <w:tcPr>
            <w:tcW w:w="808" w:type="pct"/>
            <w:tcBorders>
              <w:top w:val="single" w:sz="4" w:space="0" w:color="auto"/>
              <w:left w:val="single" w:sz="4" w:space="0" w:color="auto"/>
              <w:bottom w:val="single" w:sz="4" w:space="0" w:color="auto"/>
              <w:right w:val="single" w:sz="4" w:space="0" w:color="auto"/>
            </w:tcBorders>
          </w:tcPr>
          <w:p w14:paraId="75676E83"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1C078536" w14:textId="4B15A3D3"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Prie užduoties </w:t>
            </w:r>
            <w:r w:rsidR="00D654F1">
              <w:rPr>
                <w:rFonts w:ascii="Times New Roman" w:hAnsi="Times New Roman" w:cs="Times New Roman"/>
              </w:rPr>
              <w:t>URM</w:t>
            </w:r>
            <w:r w:rsidRPr="00BE50B5">
              <w:rPr>
                <w:rFonts w:ascii="Times New Roman" w:hAnsi="Times New Roman" w:cs="Times New Roman"/>
              </w:rPr>
              <w:t xml:space="preserve"> prideda dokumentus, reikalingus užduočiai įvykdyti (teisės aktai, nurodant jų aktualias redakcijas, oficialų paskelbimo šaltinį, teisės aktų projektai, ataskaitų formos ir kiti dokumentai, kuriuose aiškiai suformuluotos užsakomųjų paslaugų teikimo sąlygos ir apimtys). </w:t>
            </w:r>
            <w:r w:rsidR="00EB32C9">
              <w:rPr>
                <w:rFonts w:ascii="Times New Roman" w:hAnsi="Times New Roman" w:cs="Times New Roman"/>
              </w:rPr>
              <w:t>Paslaugų tei</w:t>
            </w:r>
            <w:r w:rsidRPr="00BE50B5">
              <w:rPr>
                <w:rFonts w:ascii="Times New Roman" w:hAnsi="Times New Roman" w:cs="Times New Roman"/>
              </w:rPr>
              <w:t xml:space="preserve">kėjas, gavęs </w:t>
            </w:r>
            <w:r w:rsidR="006332AC">
              <w:rPr>
                <w:rFonts w:ascii="Times New Roman" w:hAnsi="Times New Roman" w:cs="Times New Roman"/>
              </w:rPr>
              <w:t>URM</w:t>
            </w:r>
            <w:r w:rsidRPr="00BE50B5">
              <w:rPr>
                <w:rFonts w:ascii="Times New Roman" w:hAnsi="Times New Roman" w:cs="Times New Roman"/>
              </w:rPr>
              <w:t xml:space="preserve"> užduotį, per 7 (septynias) darbo dienas arba, esant poreikiui ar būtinybei, per trumpesnį šalių suderintą laiką, atsako </w:t>
            </w:r>
            <w:r w:rsidR="006332AC">
              <w:rPr>
                <w:rFonts w:ascii="Times New Roman" w:hAnsi="Times New Roman" w:cs="Times New Roman"/>
              </w:rPr>
              <w:t>URM</w:t>
            </w:r>
            <w:r w:rsidRPr="00BE50B5">
              <w:rPr>
                <w:rFonts w:ascii="Times New Roman" w:hAnsi="Times New Roman" w:cs="Times New Roman"/>
              </w:rPr>
              <w:t xml:space="preserve"> pagal nustatytą atsakymo formą, prie kurios pridedamas </w:t>
            </w:r>
            <w:r w:rsidR="00FC0262">
              <w:rPr>
                <w:rFonts w:ascii="Times New Roman" w:hAnsi="Times New Roman" w:cs="Times New Roman"/>
              </w:rPr>
              <w:t>i</w:t>
            </w:r>
            <w:r w:rsidR="00E827C2">
              <w:rPr>
                <w:rFonts w:ascii="Times New Roman" w:hAnsi="Times New Roman" w:cs="Times New Roman"/>
              </w:rPr>
              <w:t>šsamus</w:t>
            </w:r>
            <w:r w:rsidRPr="00BE50B5">
              <w:rPr>
                <w:rFonts w:ascii="Times New Roman" w:hAnsi="Times New Roman" w:cs="Times New Roman"/>
              </w:rPr>
              <w:t>is projektas su paslaugų teikimo grafiku</w:t>
            </w:r>
            <w:r w:rsidR="009F5DD3" w:rsidRPr="00BE50B5">
              <w:rPr>
                <w:rFonts w:ascii="Times New Roman" w:hAnsi="Times New Roman" w:cs="Times New Roman"/>
              </w:rPr>
              <w:t>.</w:t>
            </w:r>
          </w:p>
        </w:tc>
      </w:tr>
      <w:tr w:rsidR="00282386" w:rsidRPr="00BE50B5" w14:paraId="0EF59520" w14:textId="77777777" w:rsidTr="7D274B4F">
        <w:tc>
          <w:tcPr>
            <w:tcW w:w="808" w:type="pct"/>
            <w:tcBorders>
              <w:top w:val="single" w:sz="4" w:space="0" w:color="auto"/>
              <w:left w:val="single" w:sz="4" w:space="0" w:color="auto"/>
              <w:bottom w:val="single" w:sz="4" w:space="0" w:color="auto"/>
              <w:right w:val="single" w:sz="4" w:space="0" w:color="auto"/>
            </w:tcBorders>
          </w:tcPr>
          <w:p w14:paraId="561CE53F"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2D93822C" w14:textId="04ADC3EB" w:rsidR="00282386" w:rsidRPr="00BE50B5" w:rsidRDefault="0059696E" w:rsidP="000C4D83">
            <w:pPr>
              <w:jc w:val="both"/>
              <w:rPr>
                <w:rFonts w:ascii="Times New Roman" w:hAnsi="Times New Roman" w:cs="Times New Roman"/>
              </w:rPr>
            </w:pPr>
            <w:r>
              <w:rPr>
                <w:rFonts w:ascii="Times New Roman" w:hAnsi="Times New Roman" w:cs="Times New Roman"/>
              </w:rPr>
              <w:t>URM</w:t>
            </w:r>
            <w:r w:rsidR="00282386" w:rsidRPr="00BE50B5">
              <w:rPr>
                <w:rFonts w:ascii="Times New Roman" w:hAnsi="Times New Roman" w:cs="Times New Roman"/>
              </w:rPr>
              <w:t>, sutikdama su atsakyme ir jo prieduose pateikta užsakomųjų paslaugų suteikimo apimtimi, sprendimais</w:t>
            </w:r>
            <w:r w:rsidR="00D36178">
              <w:rPr>
                <w:rFonts w:ascii="Times New Roman" w:hAnsi="Times New Roman" w:cs="Times New Roman"/>
              </w:rPr>
              <w:t xml:space="preserve"> ir terminais</w:t>
            </w:r>
            <w:r w:rsidR="00282386" w:rsidRPr="00BE50B5">
              <w:rPr>
                <w:rFonts w:ascii="Times New Roman" w:hAnsi="Times New Roman" w:cs="Times New Roman"/>
              </w:rPr>
              <w:t xml:space="preserve">, ne vėliau kaip per 3 (tris) darbo dienas suderina su </w:t>
            </w:r>
            <w:r w:rsidR="006B6BBB">
              <w:rPr>
                <w:rFonts w:ascii="Times New Roman" w:hAnsi="Times New Roman" w:cs="Times New Roman"/>
              </w:rPr>
              <w:t xml:space="preserve">Paslaugų </w:t>
            </w:r>
            <w:r w:rsidR="00282386" w:rsidRPr="00BE50B5">
              <w:rPr>
                <w:rFonts w:ascii="Times New Roman" w:hAnsi="Times New Roman" w:cs="Times New Roman"/>
              </w:rPr>
              <w:t>t</w:t>
            </w:r>
            <w:r w:rsidR="006B6BBB">
              <w:rPr>
                <w:rFonts w:ascii="Times New Roman" w:hAnsi="Times New Roman" w:cs="Times New Roman"/>
              </w:rPr>
              <w:t>ei</w:t>
            </w:r>
            <w:r w:rsidR="00282386" w:rsidRPr="00BE50B5">
              <w:rPr>
                <w:rFonts w:ascii="Times New Roman" w:hAnsi="Times New Roman" w:cs="Times New Roman"/>
              </w:rPr>
              <w:t xml:space="preserve">kėju užsakomųjų paslaugų suteikimo sąlygas ir </w:t>
            </w:r>
            <w:r w:rsidR="00043741">
              <w:rPr>
                <w:rFonts w:ascii="Times New Roman" w:hAnsi="Times New Roman" w:cs="Times New Roman"/>
              </w:rPr>
              <w:t>terminus</w:t>
            </w:r>
            <w:r w:rsidR="00282386" w:rsidRPr="00BE50B5">
              <w:rPr>
                <w:rFonts w:ascii="Times New Roman" w:hAnsi="Times New Roman" w:cs="Times New Roman"/>
              </w:rPr>
              <w:t xml:space="preserve"> ir pasirašo poreikių vertinimo formą. Prie vertinimo formos pridedamas </w:t>
            </w:r>
            <w:r w:rsidR="00FC0262">
              <w:rPr>
                <w:rFonts w:ascii="Times New Roman" w:hAnsi="Times New Roman" w:cs="Times New Roman"/>
              </w:rPr>
              <w:t>i</w:t>
            </w:r>
            <w:r w:rsidR="00E827C2">
              <w:rPr>
                <w:rFonts w:ascii="Times New Roman" w:hAnsi="Times New Roman" w:cs="Times New Roman"/>
              </w:rPr>
              <w:t>šsamus</w:t>
            </w:r>
            <w:r w:rsidR="00282386" w:rsidRPr="00BE50B5">
              <w:rPr>
                <w:rFonts w:ascii="Times New Roman" w:hAnsi="Times New Roman" w:cs="Times New Roman"/>
              </w:rPr>
              <w:t xml:space="preserve">is projektas su paslaugų teikimo grafiku, kurio privalo laikytis </w:t>
            </w:r>
            <w:r w:rsidR="006B6BBB">
              <w:rPr>
                <w:rFonts w:ascii="Times New Roman" w:hAnsi="Times New Roman" w:cs="Times New Roman"/>
              </w:rPr>
              <w:t xml:space="preserve">Paslaugų </w:t>
            </w:r>
            <w:r w:rsidR="00282386" w:rsidRPr="00BE50B5">
              <w:rPr>
                <w:rFonts w:ascii="Times New Roman" w:hAnsi="Times New Roman" w:cs="Times New Roman"/>
              </w:rPr>
              <w:t>t</w:t>
            </w:r>
            <w:r w:rsidR="006B6BBB">
              <w:rPr>
                <w:rFonts w:ascii="Times New Roman" w:hAnsi="Times New Roman" w:cs="Times New Roman"/>
              </w:rPr>
              <w:t>ei</w:t>
            </w:r>
            <w:r w:rsidR="00282386" w:rsidRPr="00BE50B5">
              <w:rPr>
                <w:rFonts w:ascii="Times New Roman" w:hAnsi="Times New Roman" w:cs="Times New Roman"/>
              </w:rPr>
              <w:t xml:space="preserve">kėjas, teikdamas užsakomąsias paslaugas, ir </w:t>
            </w:r>
            <w:r>
              <w:rPr>
                <w:rFonts w:ascii="Times New Roman" w:hAnsi="Times New Roman" w:cs="Times New Roman"/>
              </w:rPr>
              <w:t>URM</w:t>
            </w:r>
            <w:r w:rsidR="00282386" w:rsidRPr="00BE50B5">
              <w:rPr>
                <w:rFonts w:ascii="Times New Roman" w:hAnsi="Times New Roman" w:cs="Times New Roman"/>
              </w:rPr>
              <w:t>, suteikdama būtiną informaciją tinkamai vykdyti užsakymą ir vertindama užsakymo įvykdymą. Suteiktų užsakomųjų paslaugų perdavimo</w:t>
            </w:r>
            <w:r w:rsidR="000555C9">
              <w:rPr>
                <w:rFonts w:ascii="Times New Roman" w:hAnsi="Times New Roman" w:cs="Times New Roman"/>
              </w:rPr>
              <w:t>–</w:t>
            </w:r>
            <w:r w:rsidR="00282386" w:rsidRPr="00BE50B5">
              <w:rPr>
                <w:rFonts w:ascii="Times New Roman" w:hAnsi="Times New Roman" w:cs="Times New Roman"/>
              </w:rPr>
              <w:t>priėmimo akte nurodyt</w:t>
            </w:r>
            <w:r w:rsidR="001F3075">
              <w:rPr>
                <w:rFonts w:ascii="Times New Roman" w:hAnsi="Times New Roman" w:cs="Times New Roman"/>
              </w:rPr>
              <w:t>i</w:t>
            </w:r>
            <w:r w:rsidR="00282386" w:rsidRPr="00BE50B5">
              <w:rPr>
                <w:rFonts w:ascii="Times New Roman" w:hAnsi="Times New Roman" w:cs="Times New Roman"/>
              </w:rPr>
              <w:t xml:space="preserve"> </w:t>
            </w:r>
            <w:r w:rsidR="001F3075">
              <w:rPr>
                <w:rFonts w:ascii="Times New Roman" w:hAnsi="Times New Roman" w:cs="Times New Roman"/>
              </w:rPr>
              <w:t>terminai</w:t>
            </w:r>
            <w:r w:rsidR="00282386" w:rsidRPr="00BE50B5">
              <w:rPr>
                <w:rFonts w:ascii="Times New Roman" w:hAnsi="Times New Roman" w:cs="Times New Roman"/>
              </w:rPr>
              <w:t xml:space="preserve"> negali viršyti </w:t>
            </w:r>
            <w:r w:rsidR="001F3075">
              <w:rPr>
                <w:rFonts w:ascii="Times New Roman" w:hAnsi="Times New Roman" w:cs="Times New Roman"/>
              </w:rPr>
              <w:t>užduotyje</w:t>
            </w:r>
            <w:r w:rsidR="00282386" w:rsidRPr="00BE50B5">
              <w:rPr>
                <w:rFonts w:ascii="Times New Roman" w:hAnsi="Times New Roman" w:cs="Times New Roman"/>
              </w:rPr>
              <w:t xml:space="preserve"> nurodytų </w:t>
            </w:r>
            <w:r w:rsidR="001F1B5A">
              <w:rPr>
                <w:rFonts w:ascii="Times New Roman" w:hAnsi="Times New Roman" w:cs="Times New Roman"/>
              </w:rPr>
              <w:t>terminų, skirtų užsakomųjų paslaugų atlikimui</w:t>
            </w:r>
            <w:r w:rsidR="00282386" w:rsidRPr="00BE50B5">
              <w:rPr>
                <w:rFonts w:ascii="Times New Roman" w:hAnsi="Times New Roman" w:cs="Times New Roman"/>
              </w:rPr>
              <w:t xml:space="preserve">. </w:t>
            </w:r>
            <w:r w:rsidR="006B6BBB">
              <w:rPr>
                <w:rFonts w:ascii="Times New Roman" w:hAnsi="Times New Roman" w:cs="Times New Roman"/>
              </w:rPr>
              <w:t>Paslau</w:t>
            </w:r>
            <w:r w:rsidR="000121C4">
              <w:rPr>
                <w:rFonts w:ascii="Times New Roman" w:hAnsi="Times New Roman" w:cs="Times New Roman"/>
              </w:rPr>
              <w:t>gų tei</w:t>
            </w:r>
            <w:r w:rsidR="00282386" w:rsidRPr="00BE50B5">
              <w:rPr>
                <w:rFonts w:ascii="Times New Roman" w:hAnsi="Times New Roman" w:cs="Times New Roman"/>
              </w:rPr>
              <w:t xml:space="preserve">kėjas el. paštu privalo derinti su </w:t>
            </w:r>
            <w:r>
              <w:rPr>
                <w:rFonts w:ascii="Times New Roman" w:hAnsi="Times New Roman" w:cs="Times New Roman"/>
              </w:rPr>
              <w:t>URM</w:t>
            </w:r>
            <w:r w:rsidR="00282386" w:rsidRPr="00BE50B5">
              <w:rPr>
                <w:rFonts w:ascii="Times New Roman" w:hAnsi="Times New Roman" w:cs="Times New Roman"/>
              </w:rPr>
              <w:t xml:space="preserve"> visus užsakomųjų paslaugų teikimo metu įgyvendinamus sprendimus ir jų pakeitimus. Suteikęs užsakomąsias paslaugas, </w:t>
            </w:r>
            <w:r w:rsidR="000121C4">
              <w:rPr>
                <w:rFonts w:ascii="Times New Roman" w:hAnsi="Times New Roman" w:cs="Times New Roman"/>
              </w:rPr>
              <w:t xml:space="preserve">Paslaugų </w:t>
            </w:r>
            <w:r w:rsidR="00282386" w:rsidRPr="00BE50B5">
              <w:rPr>
                <w:rFonts w:ascii="Times New Roman" w:hAnsi="Times New Roman" w:cs="Times New Roman"/>
              </w:rPr>
              <w:t>t</w:t>
            </w:r>
            <w:r w:rsidR="000121C4">
              <w:rPr>
                <w:rFonts w:ascii="Times New Roman" w:hAnsi="Times New Roman" w:cs="Times New Roman"/>
              </w:rPr>
              <w:t>ei</w:t>
            </w:r>
            <w:r w:rsidR="00282386" w:rsidRPr="00BE50B5">
              <w:rPr>
                <w:rFonts w:ascii="Times New Roman" w:hAnsi="Times New Roman" w:cs="Times New Roman"/>
              </w:rPr>
              <w:t xml:space="preserve">kėjas apie tai raštu praneša </w:t>
            </w:r>
            <w:r w:rsidR="009F306C">
              <w:rPr>
                <w:rFonts w:ascii="Times New Roman" w:hAnsi="Times New Roman" w:cs="Times New Roman"/>
              </w:rPr>
              <w:t>URM</w:t>
            </w:r>
            <w:r w:rsidR="00282386" w:rsidRPr="00BE50B5">
              <w:rPr>
                <w:rFonts w:ascii="Times New Roman" w:hAnsi="Times New Roman" w:cs="Times New Roman"/>
              </w:rPr>
              <w:t xml:space="preserve"> ir pateikia atitinkamą dokumentaciją (diegimo instrukcijas, atnaujintus </w:t>
            </w:r>
            <w:r w:rsidR="002141BE">
              <w:rPr>
                <w:rFonts w:ascii="Times New Roman" w:hAnsi="Times New Roman" w:cs="Times New Roman"/>
              </w:rPr>
              <w:t>naudotojo</w:t>
            </w:r>
            <w:r w:rsidR="00282386" w:rsidRPr="00BE50B5">
              <w:rPr>
                <w:rFonts w:ascii="Times New Roman" w:hAnsi="Times New Roman" w:cs="Times New Roman"/>
              </w:rPr>
              <w:t xml:space="preserve"> ir administravimo vadovus, realizuotų pakeitimų aprašymus, bandymo protokolus ir kitus dokumentus, kurie susiję su teikiamomis užsakomosiomis paslaugomis) kompaktiniame diske ir (ar) techninę ir (ar) programinę įrangą, susijusią su užduoties įvykdymu</w:t>
            </w:r>
            <w:r w:rsidR="009F5DD3" w:rsidRPr="00BE50B5">
              <w:rPr>
                <w:rFonts w:ascii="Times New Roman" w:hAnsi="Times New Roman" w:cs="Times New Roman"/>
              </w:rPr>
              <w:t>.</w:t>
            </w:r>
          </w:p>
        </w:tc>
      </w:tr>
      <w:tr w:rsidR="00282386" w:rsidRPr="00BE50B5" w14:paraId="2ACC8149" w14:textId="77777777" w:rsidTr="7D274B4F">
        <w:tc>
          <w:tcPr>
            <w:tcW w:w="808" w:type="pct"/>
            <w:tcBorders>
              <w:top w:val="single" w:sz="4" w:space="0" w:color="auto"/>
              <w:left w:val="single" w:sz="4" w:space="0" w:color="auto"/>
              <w:bottom w:val="single" w:sz="4" w:space="0" w:color="auto"/>
              <w:right w:val="single" w:sz="4" w:space="0" w:color="auto"/>
            </w:tcBorders>
          </w:tcPr>
          <w:p w14:paraId="7E669682" w14:textId="77777777" w:rsidR="00282386" w:rsidRPr="00BE50B5" w:rsidRDefault="00282386" w:rsidP="00996C4F">
            <w:pPr>
              <w:pStyle w:val="Tablenumber"/>
              <w:numPr>
                <w:ilvl w:val="0"/>
                <w:numId w:val="115"/>
              </w:numPr>
              <w:ind w:left="26" w:right="-108" w:firstLine="0"/>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40A8E7AC" w14:textId="27338CF5" w:rsidR="00282386" w:rsidRPr="00BE50B5" w:rsidRDefault="00D654F1" w:rsidP="000C4D83">
            <w:pPr>
              <w:jc w:val="both"/>
              <w:rPr>
                <w:rFonts w:ascii="Times New Roman" w:hAnsi="Times New Roman" w:cs="Times New Roman"/>
              </w:rPr>
            </w:pPr>
            <w:r>
              <w:rPr>
                <w:rFonts w:ascii="Times New Roman" w:hAnsi="Times New Roman" w:cs="Times New Roman"/>
              </w:rPr>
              <w:t>URM</w:t>
            </w:r>
            <w:r w:rsidR="00282386" w:rsidRPr="00BE50B5">
              <w:rPr>
                <w:rFonts w:ascii="Times New Roman" w:hAnsi="Times New Roman" w:cs="Times New Roman"/>
              </w:rPr>
              <w:t xml:space="preserve">, gavusi </w:t>
            </w:r>
            <w:r w:rsidR="000121C4">
              <w:rPr>
                <w:rFonts w:ascii="Times New Roman" w:hAnsi="Times New Roman" w:cs="Times New Roman"/>
              </w:rPr>
              <w:t xml:space="preserve">Paslaugų </w:t>
            </w:r>
            <w:r w:rsidR="00282386" w:rsidRPr="00BE50B5">
              <w:rPr>
                <w:rFonts w:ascii="Times New Roman" w:hAnsi="Times New Roman" w:cs="Times New Roman"/>
              </w:rPr>
              <w:t>t</w:t>
            </w:r>
            <w:r w:rsidR="000121C4">
              <w:rPr>
                <w:rFonts w:ascii="Times New Roman" w:hAnsi="Times New Roman" w:cs="Times New Roman"/>
              </w:rPr>
              <w:t>ei</w:t>
            </w:r>
            <w:r w:rsidR="00282386" w:rsidRPr="00BE50B5">
              <w:rPr>
                <w:rFonts w:ascii="Times New Roman" w:hAnsi="Times New Roman" w:cs="Times New Roman"/>
              </w:rPr>
              <w:t xml:space="preserve">kėjo raštišką pranešimą apie suteiktas užsakomąsias paslaugas, per 6 (šešias) darbo dienas įvertina suteiktas užsakomąsias paslaugas, jų atitiktį užduotyje nurodytoms sąlygoms ir pateiktų dokumentų komplektiškumą. Nustačius netinkamą užsakomųjų paslaugų suteikimą ar suteiktų užsakomųjų paslaugų kokybės neatitikimą reikalavimams, </w:t>
            </w:r>
            <w:r w:rsidR="0059696E">
              <w:rPr>
                <w:rFonts w:ascii="Times New Roman" w:hAnsi="Times New Roman" w:cs="Times New Roman"/>
              </w:rPr>
              <w:t>URM</w:t>
            </w:r>
            <w:r w:rsidR="00282386" w:rsidRPr="00BE50B5">
              <w:rPr>
                <w:rFonts w:ascii="Times New Roman" w:hAnsi="Times New Roman" w:cs="Times New Roman"/>
              </w:rPr>
              <w:t xml:space="preserve"> raštu pateikia pastabas </w:t>
            </w:r>
            <w:r w:rsidR="000121C4">
              <w:rPr>
                <w:rFonts w:ascii="Times New Roman" w:hAnsi="Times New Roman" w:cs="Times New Roman"/>
              </w:rPr>
              <w:t xml:space="preserve">Paslaugų </w:t>
            </w:r>
            <w:r w:rsidR="00282386" w:rsidRPr="00BE50B5">
              <w:rPr>
                <w:rFonts w:ascii="Times New Roman" w:hAnsi="Times New Roman" w:cs="Times New Roman"/>
              </w:rPr>
              <w:t>te</w:t>
            </w:r>
            <w:r w:rsidR="000121C4">
              <w:rPr>
                <w:rFonts w:ascii="Times New Roman" w:hAnsi="Times New Roman" w:cs="Times New Roman"/>
              </w:rPr>
              <w:t>i</w:t>
            </w:r>
            <w:r w:rsidR="00282386" w:rsidRPr="00BE50B5">
              <w:rPr>
                <w:rFonts w:ascii="Times New Roman" w:hAnsi="Times New Roman" w:cs="Times New Roman"/>
              </w:rPr>
              <w:t xml:space="preserve">kėjui. </w:t>
            </w:r>
            <w:r w:rsidR="000121C4">
              <w:rPr>
                <w:rFonts w:ascii="Times New Roman" w:hAnsi="Times New Roman" w:cs="Times New Roman"/>
              </w:rPr>
              <w:t>Paslaugų tei</w:t>
            </w:r>
            <w:r w:rsidR="00282386" w:rsidRPr="00BE50B5">
              <w:rPr>
                <w:rFonts w:ascii="Times New Roman" w:hAnsi="Times New Roman" w:cs="Times New Roman"/>
              </w:rPr>
              <w:t xml:space="preserve">kėjas informuoja </w:t>
            </w:r>
            <w:r>
              <w:rPr>
                <w:rFonts w:ascii="Times New Roman" w:hAnsi="Times New Roman" w:cs="Times New Roman"/>
              </w:rPr>
              <w:t>URM</w:t>
            </w:r>
            <w:r w:rsidR="00282386" w:rsidRPr="00BE50B5">
              <w:rPr>
                <w:rFonts w:ascii="Times New Roman" w:hAnsi="Times New Roman" w:cs="Times New Roman"/>
              </w:rPr>
              <w:t xml:space="preserve"> apie pakartotino teikimo datą. Sąnaudos, reikalingos </w:t>
            </w:r>
            <w:r w:rsidR="000121C4">
              <w:rPr>
                <w:rFonts w:ascii="Times New Roman" w:hAnsi="Times New Roman" w:cs="Times New Roman"/>
              </w:rPr>
              <w:t xml:space="preserve">Paslaugų </w:t>
            </w:r>
            <w:r w:rsidR="00282386" w:rsidRPr="00BE50B5">
              <w:rPr>
                <w:rFonts w:ascii="Times New Roman" w:hAnsi="Times New Roman" w:cs="Times New Roman"/>
              </w:rPr>
              <w:t>te</w:t>
            </w:r>
            <w:r w:rsidR="000121C4">
              <w:rPr>
                <w:rFonts w:ascii="Times New Roman" w:hAnsi="Times New Roman" w:cs="Times New Roman"/>
              </w:rPr>
              <w:t>i</w:t>
            </w:r>
            <w:r w:rsidR="00282386" w:rsidRPr="00BE50B5">
              <w:rPr>
                <w:rFonts w:ascii="Times New Roman" w:hAnsi="Times New Roman" w:cs="Times New Roman"/>
              </w:rPr>
              <w:t xml:space="preserve">kėjui ištaisyti pateiktos programinės, techninės įrangos, ar dokumentacijos trūkumus pagal </w:t>
            </w:r>
            <w:r w:rsidR="0059696E">
              <w:rPr>
                <w:rFonts w:ascii="Times New Roman" w:hAnsi="Times New Roman" w:cs="Times New Roman"/>
              </w:rPr>
              <w:t>URM</w:t>
            </w:r>
            <w:r w:rsidR="00282386" w:rsidRPr="00BE50B5">
              <w:rPr>
                <w:rFonts w:ascii="Times New Roman" w:hAnsi="Times New Roman" w:cs="Times New Roman"/>
              </w:rPr>
              <w:t xml:space="preserve"> pateiktas pastabas nėra papildomai apmokamos. Esant objektyvioms priežastims, šalys suderina trūkumų šalinimo grafiką</w:t>
            </w:r>
            <w:r w:rsidR="009F5DD3" w:rsidRPr="00BE50B5">
              <w:rPr>
                <w:rFonts w:ascii="Times New Roman" w:hAnsi="Times New Roman" w:cs="Times New Roman"/>
              </w:rPr>
              <w:t>.</w:t>
            </w:r>
          </w:p>
        </w:tc>
      </w:tr>
      <w:tr w:rsidR="00282386" w:rsidRPr="00BE50B5" w14:paraId="787BD10D" w14:textId="77777777" w:rsidTr="7D274B4F">
        <w:tc>
          <w:tcPr>
            <w:tcW w:w="808" w:type="pct"/>
            <w:tcBorders>
              <w:top w:val="single" w:sz="4" w:space="0" w:color="auto"/>
              <w:left w:val="single" w:sz="4" w:space="0" w:color="auto"/>
              <w:bottom w:val="single" w:sz="4" w:space="0" w:color="auto"/>
              <w:right w:val="single" w:sz="4" w:space="0" w:color="auto"/>
            </w:tcBorders>
          </w:tcPr>
          <w:p w14:paraId="02889228" w14:textId="77777777" w:rsidR="00282386" w:rsidRPr="00BE50B5" w:rsidRDefault="00282386" w:rsidP="00996C4F">
            <w:pPr>
              <w:pStyle w:val="Tablenumber"/>
              <w:numPr>
                <w:ilvl w:val="0"/>
                <w:numId w:val="115"/>
              </w:numPr>
              <w:ind w:right="-108" w:hanging="681"/>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4C5BCAB1" w14:textId="36609712" w:rsidR="00282386" w:rsidRPr="00BE50B5" w:rsidRDefault="00282386" w:rsidP="000C4D83">
            <w:pPr>
              <w:jc w:val="both"/>
              <w:rPr>
                <w:rFonts w:ascii="Times New Roman" w:hAnsi="Times New Roman" w:cs="Times New Roman"/>
              </w:rPr>
            </w:pPr>
            <w:r w:rsidRPr="00BE50B5">
              <w:rPr>
                <w:rFonts w:ascii="Times New Roman" w:hAnsi="Times New Roman" w:cs="Times New Roman"/>
              </w:rPr>
              <w:t xml:space="preserve">Atlikęs pakeitimus pagal visas perkančiosios organizacijos pateiktas ir suderintas pastabas, </w:t>
            </w:r>
            <w:r w:rsidR="00900478">
              <w:rPr>
                <w:rFonts w:ascii="Times New Roman" w:hAnsi="Times New Roman" w:cs="Times New Roman"/>
              </w:rPr>
              <w:t xml:space="preserve">Paslaugų </w:t>
            </w:r>
            <w:r w:rsidRPr="00BE50B5">
              <w:rPr>
                <w:rFonts w:ascii="Times New Roman" w:hAnsi="Times New Roman" w:cs="Times New Roman"/>
              </w:rPr>
              <w:t>t</w:t>
            </w:r>
            <w:r w:rsidR="00900478">
              <w:rPr>
                <w:rFonts w:ascii="Times New Roman" w:hAnsi="Times New Roman" w:cs="Times New Roman"/>
              </w:rPr>
              <w:t>ei</w:t>
            </w:r>
            <w:r w:rsidRPr="00BE50B5">
              <w:rPr>
                <w:rFonts w:ascii="Times New Roman" w:hAnsi="Times New Roman" w:cs="Times New Roman"/>
              </w:rPr>
              <w:t xml:space="preserve">kėjas, el. paštu suderinęs su </w:t>
            </w:r>
            <w:r w:rsidR="0059696E">
              <w:rPr>
                <w:rFonts w:ascii="Times New Roman" w:hAnsi="Times New Roman" w:cs="Times New Roman"/>
              </w:rPr>
              <w:t>URM</w:t>
            </w:r>
            <w:r w:rsidRPr="00BE50B5">
              <w:rPr>
                <w:rFonts w:ascii="Times New Roman" w:hAnsi="Times New Roman" w:cs="Times New Roman"/>
              </w:rPr>
              <w:t xml:space="preserve">, atnaujina KPVS produkcinę aplinką ir (ar) įdiegia su užduoties įvykdymu susijusią įsigytą techninę ir (ar) programinę įrangą. </w:t>
            </w:r>
            <w:r w:rsidR="00900478">
              <w:rPr>
                <w:rFonts w:ascii="Times New Roman" w:hAnsi="Times New Roman" w:cs="Times New Roman"/>
              </w:rPr>
              <w:t>Paslaugų tei</w:t>
            </w:r>
            <w:r w:rsidRPr="00BE50B5">
              <w:rPr>
                <w:rFonts w:ascii="Times New Roman" w:hAnsi="Times New Roman" w:cs="Times New Roman"/>
              </w:rPr>
              <w:t xml:space="preserve">kėjas KPVS programinę įrangą produkcinėje aplinkoje ir (ar) įdiegia su užduoties įvykdymu susijusią įsigytą techninę ir (ar) programinę įrangą (jeigu įdiegimas susijęs su nepertraukiamu KPVS paslaugų teikimu) ne darbo metu, užtikrindamas visos KPVS korektišką veikimą. </w:t>
            </w:r>
            <w:r w:rsidR="001F1B5A">
              <w:rPr>
                <w:rFonts w:ascii="Times New Roman" w:hAnsi="Times New Roman" w:cs="Times New Roman"/>
              </w:rPr>
              <w:t>URM</w:t>
            </w:r>
            <w:r w:rsidRPr="00BE50B5">
              <w:rPr>
                <w:rFonts w:ascii="Times New Roman" w:hAnsi="Times New Roman" w:cs="Times New Roman"/>
              </w:rPr>
              <w:t xml:space="preserve"> per 3 (tris) darbo dienas patikrina KPVS atnaujintos produkcinės aplinkos programinės įrangos veikimą, su užduoties vykdymu susijusios įsigytos techninės ir (ar) programinės įrangos veikimą, patikrina esamos ir buvusios situacijos palyginimo aprašymą ir apie rezultatus raštu arba el. paštu praneša </w:t>
            </w:r>
            <w:r w:rsidR="00824350">
              <w:rPr>
                <w:rFonts w:ascii="Times New Roman" w:hAnsi="Times New Roman" w:cs="Times New Roman"/>
              </w:rPr>
              <w:t xml:space="preserve">Paslaugų </w:t>
            </w:r>
            <w:r w:rsidRPr="00BE50B5">
              <w:rPr>
                <w:rFonts w:ascii="Times New Roman" w:hAnsi="Times New Roman" w:cs="Times New Roman"/>
              </w:rPr>
              <w:t>t</w:t>
            </w:r>
            <w:r w:rsidR="00824350">
              <w:rPr>
                <w:rFonts w:ascii="Times New Roman" w:hAnsi="Times New Roman" w:cs="Times New Roman"/>
              </w:rPr>
              <w:t>ei</w:t>
            </w:r>
            <w:r w:rsidRPr="00BE50B5">
              <w:rPr>
                <w:rFonts w:ascii="Times New Roman" w:hAnsi="Times New Roman" w:cs="Times New Roman"/>
              </w:rPr>
              <w:t xml:space="preserve">kėjui. Jeigu </w:t>
            </w:r>
            <w:r w:rsidR="00D654F1">
              <w:rPr>
                <w:rFonts w:ascii="Times New Roman" w:hAnsi="Times New Roman" w:cs="Times New Roman"/>
              </w:rPr>
              <w:t>URM</w:t>
            </w:r>
            <w:r w:rsidRPr="00BE50B5">
              <w:rPr>
                <w:rFonts w:ascii="Times New Roman" w:hAnsi="Times New Roman" w:cs="Times New Roman"/>
              </w:rPr>
              <w:t xml:space="preserve"> neturi papildomų pastabų, </w:t>
            </w:r>
            <w:r w:rsidR="00824350">
              <w:rPr>
                <w:rFonts w:ascii="Times New Roman" w:hAnsi="Times New Roman" w:cs="Times New Roman"/>
              </w:rPr>
              <w:t>Paslaugų</w:t>
            </w:r>
            <w:r w:rsidR="00824350" w:rsidRPr="00BE50B5">
              <w:rPr>
                <w:rFonts w:ascii="Times New Roman" w:hAnsi="Times New Roman" w:cs="Times New Roman"/>
              </w:rPr>
              <w:t xml:space="preserve"> </w:t>
            </w:r>
            <w:r w:rsidRPr="00BE50B5">
              <w:rPr>
                <w:rFonts w:ascii="Times New Roman" w:hAnsi="Times New Roman" w:cs="Times New Roman"/>
              </w:rPr>
              <w:t>t</w:t>
            </w:r>
            <w:r w:rsidR="00824350">
              <w:rPr>
                <w:rFonts w:ascii="Times New Roman" w:hAnsi="Times New Roman" w:cs="Times New Roman"/>
              </w:rPr>
              <w:t>ei</w:t>
            </w:r>
            <w:r w:rsidRPr="00BE50B5">
              <w:rPr>
                <w:rFonts w:ascii="Times New Roman" w:hAnsi="Times New Roman" w:cs="Times New Roman"/>
              </w:rPr>
              <w:t xml:space="preserve">kėjas pateikia </w:t>
            </w:r>
            <w:r w:rsidR="00D654F1">
              <w:rPr>
                <w:rFonts w:ascii="Times New Roman" w:hAnsi="Times New Roman" w:cs="Times New Roman"/>
              </w:rPr>
              <w:t>URM</w:t>
            </w:r>
            <w:r w:rsidRPr="00BE50B5">
              <w:rPr>
                <w:rFonts w:ascii="Times New Roman" w:hAnsi="Times New Roman" w:cs="Times New Roman"/>
              </w:rPr>
              <w:t xml:space="preserve"> suteiktų užsakomųjų paslaugų perdavimo</w:t>
            </w:r>
            <w:r w:rsidR="000555C9">
              <w:rPr>
                <w:rFonts w:ascii="Times New Roman" w:hAnsi="Times New Roman" w:cs="Times New Roman"/>
              </w:rPr>
              <w:t>–</w:t>
            </w:r>
            <w:r w:rsidRPr="00BE50B5">
              <w:rPr>
                <w:rFonts w:ascii="Times New Roman" w:hAnsi="Times New Roman" w:cs="Times New Roman"/>
              </w:rPr>
              <w:t xml:space="preserve">priėmimo aktą, kurį </w:t>
            </w:r>
            <w:r w:rsidR="00D654F1">
              <w:rPr>
                <w:rFonts w:ascii="Times New Roman" w:hAnsi="Times New Roman" w:cs="Times New Roman"/>
              </w:rPr>
              <w:t>URM</w:t>
            </w:r>
            <w:r w:rsidRPr="00BE50B5">
              <w:rPr>
                <w:rFonts w:ascii="Times New Roman" w:hAnsi="Times New Roman" w:cs="Times New Roman"/>
              </w:rPr>
              <w:t xml:space="preserve"> pasirašo. </w:t>
            </w:r>
          </w:p>
        </w:tc>
      </w:tr>
      <w:tr w:rsidR="00282386" w:rsidRPr="00BE50B5" w14:paraId="62B37B16" w14:textId="77777777" w:rsidTr="7D274B4F">
        <w:tc>
          <w:tcPr>
            <w:tcW w:w="808" w:type="pct"/>
            <w:tcBorders>
              <w:top w:val="single" w:sz="4" w:space="0" w:color="auto"/>
              <w:left w:val="single" w:sz="4" w:space="0" w:color="auto"/>
              <w:bottom w:val="single" w:sz="4" w:space="0" w:color="auto"/>
              <w:right w:val="single" w:sz="4" w:space="0" w:color="auto"/>
            </w:tcBorders>
          </w:tcPr>
          <w:p w14:paraId="410FCE04" w14:textId="77777777" w:rsidR="00282386" w:rsidRPr="00BE50B5" w:rsidRDefault="00282386" w:rsidP="00996C4F">
            <w:pPr>
              <w:pStyle w:val="Tablenumber"/>
              <w:numPr>
                <w:ilvl w:val="0"/>
                <w:numId w:val="115"/>
              </w:numPr>
              <w:ind w:right="-108" w:hanging="681"/>
              <w:rPr>
                <w:kern w:val="2"/>
                <w14:ligatures w14:val="standardContextual"/>
              </w:rPr>
            </w:pPr>
          </w:p>
        </w:tc>
        <w:tc>
          <w:tcPr>
            <w:tcW w:w="4192" w:type="pct"/>
            <w:tcBorders>
              <w:top w:val="single" w:sz="4" w:space="0" w:color="auto"/>
              <w:left w:val="single" w:sz="4" w:space="0" w:color="auto"/>
              <w:bottom w:val="single" w:sz="4" w:space="0" w:color="auto"/>
              <w:right w:val="single" w:sz="4" w:space="0" w:color="auto"/>
            </w:tcBorders>
          </w:tcPr>
          <w:p w14:paraId="165F57AE" w14:textId="7C34FF51" w:rsidR="00282386" w:rsidRPr="00BE50B5" w:rsidRDefault="00050CD8" w:rsidP="000C4D83">
            <w:pPr>
              <w:jc w:val="both"/>
              <w:rPr>
                <w:rFonts w:ascii="Times New Roman" w:hAnsi="Times New Roman" w:cs="Times New Roman"/>
              </w:rPr>
            </w:pPr>
            <w:r w:rsidRPr="00BE50B5">
              <w:rPr>
                <w:rFonts w:ascii="Times New Roman" w:hAnsi="Times New Roman" w:cs="Times New Roman"/>
              </w:rPr>
              <w:t xml:space="preserve">Siekiant operatyvumo, keitimasis informacija vyksta el. paštu ar kitomis </w:t>
            </w:r>
            <w:r w:rsidR="00E871CA" w:rsidRPr="00BE50B5">
              <w:rPr>
                <w:rFonts w:ascii="Times New Roman" w:hAnsi="Times New Roman" w:cs="Times New Roman"/>
              </w:rPr>
              <w:t xml:space="preserve">suderintomis </w:t>
            </w:r>
            <w:r w:rsidRPr="00BE50B5">
              <w:rPr>
                <w:rFonts w:ascii="Times New Roman" w:hAnsi="Times New Roman" w:cs="Times New Roman"/>
              </w:rPr>
              <w:t>elektroninio ryšio priemonėmis</w:t>
            </w:r>
            <w:r w:rsidR="009121A3">
              <w:rPr>
                <w:rFonts w:ascii="Times New Roman" w:hAnsi="Times New Roman" w:cs="Times New Roman"/>
              </w:rPr>
              <w:t>,</w:t>
            </w:r>
            <w:r w:rsidR="001E14A5" w:rsidRPr="00BE50B5">
              <w:rPr>
                <w:rFonts w:ascii="Times New Roman" w:hAnsi="Times New Roman" w:cs="Times New Roman"/>
              </w:rPr>
              <w:t xml:space="preserve"> pvz.</w:t>
            </w:r>
            <w:r w:rsidR="009121A3">
              <w:rPr>
                <w:rFonts w:ascii="Times New Roman" w:hAnsi="Times New Roman" w:cs="Times New Roman"/>
              </w:rPr>
              <w:t>,</w:t>
            </w:r>
            <w:r w:rsidR="001E14A5" w:rsidRPr="00BE50B5">
              <w:rPr>
                <w:rFonts w:ascii="Times New Roman" w:hAnsi="Times New Roman" w:cs="Times New Roman"/>
              </w:rPr>
              <w:t xml:space="preserve"> </w:t>
            </w:r>
            <w:r w:rsidR="00B030CE" w:rsidRPr="00B030CE">
              <w:rPr>
                <w:rFonts w:ascii="Times New Roman" w:hAnsi="Times New Roman" w:cs="Times New Roman"/>
              </w:rPr>
              <w:t>pagalbos tarnybos sistemą</w:t>
            </w:r>
            <w:r w:rsidRPr="00BE50B5">
              <w:rPr>
                <w:rFonts w:ascii="Times New Roman" w:hAnsi="Times New Roman" w:cs="Times New Roman"/>
              </w:rPr>
              <w:t>. Siunčiami dokumentai (užduotys, atsakymai, susitarimai, suteiktų užsakomųjų paslaugų perdavimo</w:t>
            </w:r>
            <w:r w:rsidR="000555C9">
              <w:rPr>
                <w:rFonts w:ascii="Times New Roman" w:hAnsi="Times New Roman" w:cs="Times New Roman"/>
              </w:rPr>
              <w:t>–</w:t>
            </w:r>
            <w:r w:rsidRPr="00BE50B5">
              <w:rPr>
                <w:rFonts w:ascii="Times New Roman" w:hAnsi="Times New Roman" w:cs="Times New Roman"/>
              </w:rPr>
              <w:t xml:space="preserve">priėmimo aktai bei kiti dokumentai) turi būti siunčiami raštu, pasirašyti </w:t>
            </w:r>
            <w:r w:rsidR="00D654F1">
              <w:rPr>
                <w:rFonts w:ascii="Times New Roman" w:hAnsi="Times New Roman" w:cs="Times New Roman"/>
              </w:rPr>
              <w:t>URM</w:t>
            </w:r>
            <w:r w:rsidRPr="00BE50B5">
              <w:rPr>
                <w:rFonts w:ascii="Times New Roman" w:hAnsi="Times New Roman" w:cs="Times New Roman"/>
              </w:rPr>
              <w:t xml:space="preserve">, </w:t>
            </w:r>
            <w:r w:rsidR="00824350">
              <w:rPr>
                <w:rFonts w:ascii="Times New Roman" w:hAnsi="Times New Roman" w:cs="Times New Roman"/>
              </w:rPr>
              <w:t>Paslaugų</w:t>
            </w:r>
            <w:r w:rsidR="00824350" w:rsidRPr="00BE50B5">
              <w:rPr>
                <w:rFonts w:ascii="Times New Roman" w:hAnsi="Times New Roman" w:cs="Times New Roman"/>
              </w:rPr>
              <w:t xml:space="preserve"> </w:t>
            </w:r>
            <w:r w:rsidRPr="00BE50B5">
              <w:rPr>
                <w:rFonts w:ascii="Times New Roman" w:hAnsi="Times New Roman" w:cs="Times New Roman"/>
              </w:rPr>
              <w:t>t</w:t>
            </w:r>
            <w:r w:rsidR="00824350">
              <w:rPr>
                <w:rFonts w:ascii="Times New Roman" w:hAnsi="Times New Roman" w:cs="Times New Roman"/>
              </w:rPr>
              <w:t>ei</w:t>
            </w:r>
            <w:r w:rsidRPr="00BE50B5">
              <w:rPr>
                <w:rFonts w:ascii="Times New Roman" w:hAnsi="Times New Roman" w:cs="Times New Roman"/>
              </w:rPr>
              <w:t>kėjo arba jų įgaliotų asmenų</w:t>
            </w:r>
            <w:r w:rsidR="009F5DD3" w:rsidRPr="00BE50B5">
              <w:rPr>
                <w:rFonts w:ascii="Times New Roman" w:hAnsi="Times New Roman" w:cs="Times New Roman"/>
              </w:rPr>
              <w:t>.</w:t>
            </w:r>
          </w:p>
        </w:tc>
      </w:tr>
    </w:tbl>
    <w:p w14:paraId="52D38F35" w14:textId="71530D47" w:rsidR="004A234A" w:rsidRPr="00BE50B5" w:rsidRDefault="004A234A" w:rsidP="000C4D83">
      <w:pPr>
        <w:rPr>
          <w:rFonts w:ascii="Times New Roman" w:hAnsi="Times New Roman" w:cs="Times New Roman"/>
          <w:lang w:eastAsia="en-GB"/>
        </w:rPr>
      </w:pPr>
      <w:bookmarkStart w:id="397" w:name="part_d9aaf1c36aa845bbaad60ca7e163bbc8"/>
      <w:bookmarkStart w:id="398" w:name="part_afe3282c7cbc4d41a04eb49d1ffd82c2"/>
      <w:bookmarkStart w:id="399" w:name="part_01b2b8d6c0b247758debad7136ad415e"/>
      <w:bookmarkStart w:id="400" w:name="part_29618044eecd4440b165915bfde3f7c1"/>
      <w:bookmarkStart w:id="401" w:name="part_bbf46c04d70043c19e826e88c1eebc19"/>
      <w:bookmarkStart w:id="402" w:name="part_6e58f892816442868e7cd78371f4556e"/>
      <w:bookmarkEnd w:id="397"/>
      <w:bookmarkEnd w:id="398"/>
      <w:bookmarkEnd w:id="399"/>
      <w:bookmarkEnd w:id="400"/>
      <w:bookmarkEnd w:id="401"/>
      <w:bookmarkEnd w:id="402"/>
      <w:r w:rsidRPr="00BE50B5">
        <w:rPr>
          <w:rFonts w:ascii="Times New Roman" w:hAnsi="Times New Roman" w:cs="Times New Roman"/>
        </w:rPr>
        <w:br w:type="page"/>
      </w:r>
    </w:p>
    <w:p w14:paraId="3104F91B" w14:textId="77777777" w:rsidR="00632D55" w:rsidRPr="00BE50B5" w:rsidRDefault="00632D55" w:rsidP="000C4D83">
      <w:pPr>
        <w:rPr>
          <w:rFonts w:ascii="Times New Roman" w:hAnsi="Times New Roman" w:cs="Times New Roman"/>
        </w:rPr>
      </w:pPr>
    </w:p>
    <w:p w14:paraId="0B6863AB" w14:textId="51966057" w:rsidR="00DF07B7" w:rsidRPr="00BE50B5" w:rsidRDefault="00DF07B7" w:rsidP="00996C4F">
      <w:pPr>
        <w:pStyle w:val="Heading1"/>
        <w:numPr>
          <w:ilvl w:val="0"/>
          <w:numId w:val="6"/>
        </w:numPr>
        <w:rPr>
          <w:rFonts w:ascii="Times New Roman" w:eastAsia="Times New Roman" w:hAnsi="Times New Roman" w:cs="Times New Roman"/>
          <w:lang w:eastAsia="en-GB"/>
        </w:rPr>
      </w:pPr>
      <w:bookmarkStart w:id="403" w:name="part_e6b0bde8acbf44e4a7726083453f8195"/>
      <w:bookmarkStart w:id="404" w:name="_Toc160630558"/>
      <w:bookmarkEnd w:id="403"/>
      <w:r w:rsidRPr="00BE50B5">
        <w:rPr>
          <w:rFonts w:ascii="Times New Roman" w:eastAsia="Times New Roman" w:hAnsi="Times New Roman" w:cs="Times New Roman"/>
          <w:lang w:eastAsia="en-GB"/>
        </w:rPr>
        <w:t>Priedai</w:t>
      </w:r>
      <w:bookmarkEnd w:id="404"/>
    </w:p>
    <w:p w14:paraId="0B6863AC" w14:textId="77777777" w:rsidR="00326E13" w:rsidRPr="00BE50B5" w:rsidRDefault="00326E13" w:rsidP="000C4D83">
      <w:pPr>
        <w:rPr>
          <w:rFonts w:ascii="Times New Roman" w:hAnsi="Times New Roman" w:cs="Times New Roman"/>
        </w:rPr>
      </w:pPr>
    </w:p>
    <w:p w14:paraId="24525E3E" w14:textId="5FAD70BA" w:rsidR="00406218" w:rsidRPr="00BE50B5" w:rsidRDefault="00406218" w:rsidP="00996C4F">
      <w:pPr>
        <w:pStyle w:val="ListParagraph"/>
        <w:numPr>
          <w:ilvl w:val="1"/>
          <w:numId w:val="68"/>
        </w:numPr>
        <w:tabs>
          <w:tab w:val="clear" w:pos="1800"/>
          <w:tab w:val="num" w:pos="426"/>
        </w:tabs>
        <w:ind w:left="0" w:firstLine="0"/>
        <w:rPr>
          <w:rFonts w:ascii="Times New Roman" w:hAnsi="Times New Roman" w:cs="Times New Roman"/>
        </w:rPr>
      </w:pPr>
      <w:r w:rsidRPr="00BE50B5">
        <w:rPr>
          <w:rFonts w:ascii="Times New Roman" w:hAnsi="Times New Roman" w:cs="Times New Roman"/>
        </w:rPr>
        <w:t>Priedas</w:t>
      </w:r>
      <w:r w:rsidR="002602A9" w:rsidRPr="00BE50B5">
        <w:rPr>
          <w:rFonts w:ascii="Times New Roman" w:hAnsi="Times New Roman" w:cs="Times New Roman"/>
        </w:rPr>
        <w:t xml:space="preserve">. Konsulinių paslaugų veiklos </w:t>
      </w:r>
      <w:r w:rsidR="009211EF" w:rsidRPr="00BE50B5">
        <w:rPr>
          <w:rFonts w:ascii="Times New Roman" w:hAnsi="Times New Roman" w:cs="Times New Roman"/>
        </w:rPr>
        <w:t xml:space="preserve">esamų procesų </w:t>
      </w:r>
      <w:r w:rsidR="002602A9" w:rsidRPr="00BE50B5">
        <w:rPr>
          <w:rFonts w:ascii="Times New Roman" w:hAnsi="Times New Roman" w:cs="Times New Roman"/>
        </w:rPr>
        <w:t>analizės rezultatai (pateikiamas toliau šiame dokumente)</w:t>
      </w:r>
      <w:r w:rsidR="009211EF" w:rsidRPr="00BE50B5">
        <w:rPr>
          <w:rFonts w:ascii="Times New Roman" w:hAnsi="Times New Roman" w:cs="Times New Roman"/>
        </w:rPr>
        <w:t>.</w:t>
      </w:r>
    </w:p>
    <w:p w14:paraId="56D49237" w14:textId="174969DD" w:rsidR="00406218" w:rsidRPr="00BE50B5" w:rsidRDefault="00406218" w:rsidP="000C4D83">
      <w:pPr>
        <w:rPr>
          <w:rFonts w:ascii="Times New Roman" w:hAnsi="Times New Roman" w:cs="Times New Roman"/>
        </w:rPr>
      </w:pPr>
      <w:r w:rsidRPr="00BE50B5">
        <w:rPr>
          <w:rFonts w:ascii="Times New Roman" w:hAnsi="Times New Roman" w:cs="Times New Roman"/>
        </w:rPr>
        <w:br w:type="page"/>
      </w:r>
    </w:p>
    <w:p w14:paraId="20441756" w14:textId="77777777" w:rsidR="00406218" w:rsidRPr="00BE50B5" w:rsidRDefault="00406218" w:rsidP="000C4D83">
      <w:pPr>
        <w:jc w:val="right"/>
        <w:rPr>
          <w:rFonts w:ascii="Times New Roman" w:hAnsi="Times New Roman" w:cs="Times New Roman"/>
        </w:rPr>
      </w:pPr>
      <w:r w:rsidRPr="00BE50B5">
        <w:rPr>
          <w:rFonts w:ascii="Times New Roman" w:hAnsi="Times New Roman" w:cs="Times New Roman"/>
        </w:rPr>
        <w:t>Konsulinių procedūrų valdymo informacinės sistemos (KPVS) modernizavimo paslaugų įsigijimo viešojo pirkimo Techninės specifikacijos 1 priedas.</w:t>
      </w:r>
    </w:p>
    <w:p w14:paraId="6F40014D" w14:textId="77777777" w:rsidR="00406218" w:rsidRPr="00BE50B5" w:rsidRDefault="00406218" w:rsidP="000C4D83">
      <w:pPr>
        <w:rPr>
          <w:rFonts w:ascii="Times New Roman" w:hAnsi="Times New Roman" w:cs="Times New Roman"/>
        </w:rPr>
      </w:pPr>
    </w:p>
    <w:p w14:paraId="057ED69F" w14:textId="693BC075" w:rsidR="00406218" w:rsidRPr="00BE50B5" w:rsidRDefault="00406218" w:rsidP="00996C4F">
      <w:pPr>
        <w:pStyle w:val="Heading2"/>
        <w:numPr>
          <w:ilvl w:val="2"/>
          <w:numId w:val="68"/>
        </w:numPr>
        <w:tabs>
          <w:tab w:val="clear" w:pos="2520"/>
          <w:tab w:val="num" w:pos="709"/>
        </w:tabs>
        <w:ind w:left="567" w:hanging="425"/>
        <w:rPr>
          <w:rFonts w:ascii="Times New Roman" w:hAnsi="Times New Roman" w:cs="Times New Roman"/>
          <w:lang w:eastAsia="en-GB"/>
        </w:rPr>
      </w:pPr>
      <w:bookmarkStart w:id="405" w:name="_Toc160630559"/>
      <w:r w:rsidRPr="00BE50B5">
        <w:rPr>
          <w:rFonts w:ascii="Times New Roman" w:hAnsi="Times New Roman" w:cs="Times New Roman"/>
          <w:lang w:eastAsia="en-GB"/>
        </w:rPr>
        <w:t xml:space="preserve">Konsulinių paslaugų veiklos </w:t>
      </w:r>
      <w:r w:rsidR="009211EF" w:rsidRPr="00BE50B5">
        <w:rPr>
          <w:rFonts w:ascii="Times New Roman" w:hAnsi="Times New Roman" w:cs="Times New Roman"/>
          <w:lang w:eastAsia="en-GB"/>
        </w:rPr>
        <w:t xml:space="preserve">esamų procesų </w:t>
      </w:r>
      <w:r w:rsidRPr="00BE50B5">
        <w:rPr>
          <w:rFonts w:ascii="Times New Roman" w:hAnsi="Times New Roman" w:cs="Times New Roman"/>
          <w:lang w:eastAsia="en-GB"/>
        </w:rPr>
        <w:t>analizės rezultatai</w:t>
      </w:r>
      <w:bookmarkEnd w:id="405"/>
    </w:p>
    <w:p w14:paraId="6DFC37BF" w14:textId="77777777" w:rsidR="00406218" w:rsidRPr="00BE50B5" w:rsidRDefault="00406218" w:rsidP="000C4D83">
      <w:pPr>
        <w:rPr>
          <w:rFonts w:ascii="Times New Roman" w:hAnsi="Times New Roman" w:cs="Times New Roman"/>
        </w:rPr>
      </w:pPr>
    </w:p>
    <w:p w14:paraId="7FF39E1B" w14:textId="4E3C88BE" w:rsidR="00406218" w:rsidRPr="00BE50B5" w:rsidRDefault="00406218" w:rsidP="00996C4F">
      <w:pPr>
        <w:pStyle w:val="Heading2"/>
        <w:numPr>
          <w:ilvl w:val="1"/>
          <w:numId w:val="105"/>
        </w:numPr>
        <w:rPr>
          <w:rFonts w:ascii="Times New Roman" w:hAnsi="Times New Roman" w:cs="Times New Roman"/>
        </w:rPr>
      </w:pPr>
      <w:bookmarkStart w:id="406" w:name="_Toc143450568"/>
      <w:bookmarkStart w:id="407" w:name="_Toc143514146"/>
      <w:bookmarkStart w:id="408" w:name="_Toc160630560"/>
      <w:bookmarkStart w:id="409" w:name="_Toc143514147"/>
      <w:r w:rsidRPr="00BE50B5">
        <w:rPr>
          <w:rFonts w:ascii="Times New Roman" w:hAnsi="Times New Roman" w:cs="Times New Roman"/>
        </w:rPr>
        <w:t>LR pasų ir ATK išdavimo</w:t>
      </w:r>
      <w:r w:rsidR="001B719C">
        <w:rPr>
          <w:rFonts w:ascii="Times New Roman" w:hAnsi="Times New Roman" w:cs="Times New Roman"/>
        </w:rPr>
        <w:t xml:space="preserve"> </w:t>
      </w:r>
      <w:r w:rsidRPr="00BE50B5">
        <w:rPr>
          <w:rFonts w:ascii="Times New Roman" w:hAnsi="Times New Roman" w:cs="Times New Roman"/>
        </w:rPr>
        <w:t>/</w:t>
      </w:r>
      <w:r w:rsidR="001B719C">
        <w:rPr>
          <w:rFonts w:ascii="Times New Roman" w:hAnsi="Times New Roman" w:cs="Times New Roman"/>
        </w:rPr>
        <w:t xml:space="preserve"> </w:t>
      </w:r>
      <w:r w:rsidRPr="00BE50B5">
        <w:rPr>
          <w:rFonts w:ascii="Times New Roman" w:hAnsi="Times New Roman" w:cs="Times New Roman"/>
        </w:rPr>
        <w:t>keitimo procesas konsulinėse įstaigose</w:t>
      </w:r>
      <w:bookmarkEnd w:id="406"/>
      <w:bookmarkEnd w:id="407"/>
      <w:bookmarkEnd w:id="408"/>
    </w:p>
    <w:p w14:paraId="40057E99" w14:textId="77777777" w:rsidR="00406218" w:rsidRPr="00BE50B5" w:rsidRDefault="00406218" w:rsidP="000C4D83">
      <w:pPr>
        <w:rPr>
          <w:rFonts w:ascii="Times New Roman" w:hAnsi="Times New Roman" w:cs="Times New Roman"/>
        </w:rPr>
      </w:pPr>
    </w:p>
    <w:p w14:paraId="2DD6991C" w14:textId="6538DDB8" w:rsidR="00406218" w:rsidRPr="00BE50B5" w:rsidRDefault="00406218" w:rsidP="000C4D83">
      <w:pPr>
        <w:rPr>
          <w:rFonts w:ascii="Times New Roman" w:hAnsi="Times New Roman" w:cs="Times New Roman"/>
        </w:rPr>
      </w:pPr>
      <w:bookmarkStart w:id="410" w:name="_Toc144131969"/>
      <w:r w:rsidRPr="00BE50B5">
        <w:rPr>
          <w:rFonts w:ascii="Times New Roman" w:hAnsi="Times New Roman" w:cs="Times New Roman"/>
        </w:rPr>
        <w:t xml:space="preserve">Dokumentų priėmimo proceso schema pateikta </w:t>
      </w:r>
      <w:r w:rsidR="004352A2">
        <w:rPr>
          <w:rFonts w:ascii="Times New Roman" w:hAnsi="Times New Roman" w:cs="Times New Roman"/>
        </w:rPr>
        <w:t>toliau</w:t>
      </w:r>
      <w:r w:rsidRPr="00BE50B5">
        <w:rPr>
          <w:rFonts w:ascii="Times New Roman" w:hAnsi="Times New Roman" w:cs="Times New Roman"/>
        </w:rPr>
        <w:t>.</w:t>
      </w:r>
      <w:bookmarkEnd w:id="409"/>
      <w:bookmarkEnd w:id="410"/>
    </w:p>
    <w:p w14:paraId="1CBCA5BC" w14:textId="77777777" w:rsidR="00406218" w:rsidRPr="00BE50B5" w:rsidRDefault="00406218" w:rsidP="000C4D83">
      <w:pPr>
        <w:rPr>
          <w:rFonts w:ascii="Times New Roman" w:hAnsi="Times New Roman" w:cs="Times New Roman"/>
        </w:rPr>
      </w:pPr>
    </w:p>
    <w:p w14:paraId="7C5F3E56" w14:textId="2BCA1BC9" w:rsidR="00406218" w:rsidRPr="00BE50B5" w:rsidRDefault="00406218" w:rsidP="000C4D83">
      <w:pPr>
        <w:rPr>
          <w:rFonts w:ascii="Times New Roman" w:hAnsi="Times New Roman" w:cs="Times New Roman"/>
        </w:rPr>
      </w:pPr>
      <w:r w:rsidRPr="00BE50B5">
        <w:rPr>
          <w:rFonts w:ascii="Times New Roman" w:hAnsi="Times New Roman" w:cs="Times New Roman"/>
        </w:rPr>
        <w:t xml:space="preserve"> </w:t>
      </w:r>
      <w:r w:rsidR="007F5A93" w:rsidRPr="001E3E48">
        <w:rPr>
          <w:rFonts w:ascii="Times New Roman" w:hAnsi="Times New Roman" w:cs="Times New Roman"/>
          <w:noProof/>
          <w:lang w:eastAsia="lt-LT"/>
        </w:rPr>
        <w:drawing>
          <wp:inline distT="0" distB="0" distL="0" distR="0" wp14:anchorId="28657B6B" wp14:editId="544D741E">
            <wp:extent cx="6116955" cy="4523105"/>
            <wp:effectExtent l="0" t="0" r="4445" b="0"/>
            <wp:docPr id="1521612840" name="Picture 1521612840" descr="A diagram of a flowchar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612840" name="Picture 1521612840" descr="A diagram of a flowchart  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6116955" cy="4523105"/>
                    </a:xfrm>
                    <a:prstGeom prst="rect">
                      <a:avLst/>
                    </a:prstGeom>
                  </pic:spPr>
                </pic:pic>
              </a:graphicData>
            </a:graphic>
          </wp:inline>
        </w:drawing>
      </w:r>
    </w:p>
    <w:p w14:paraId="33C46885" w14:textId="65ABC678"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411" w:name="_Toc160630340"/>
      <w:r w:rsidR="00A721BA" w:rsidRPr="0010434F">
        <w:rPr>
          <w:rFonts w:ascii="Times New Roman" w:hAnsi="Times New Roman" w:cs="Times New Roman"/>
          <w:b/>
          <w:bCs/>
        </w:rPr>
        <w:t>40</w:t>
      </w:r>
      <w:r w:rsidRPr="00BE50B5">
        <w:rPr>
          <w:rFonts w:ascii="Times New Roman" w:hAnsi="Times New Roman" w:cs="Times New Roman"/>
          <w:b/>
          <w:bCs/>
        </w:rPr>
        <w:fldChar w:fldCharType="end"/>
      </w:r>
      <w:r w:rsidRPr="00BE50B5">
        <w:rPr>
          <w:rFonts w:ascii="Times New Roman" w:hAnsi="Times New Roman" w:cs="Times New Roman"/>
          <w:b/>
          <w:bCs/>
        </w:rPr>
        <w:t xml:space="preserve"> pav. Dokumentų priėmimo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411"/>
    </w:p>
    <w:p w14:paraId="10EA7423" w14:textId="77777777" w:rsidR="00406218" w:rsidRPr="00BE50B5" w:rsidRDefault="00406218" w:rsidP="000C4D83">
      <w:pPr>
        <w:rPr>
          <w:rFonts w:ascii="Times New Roman" w:hAnsi="Times New Roman" w:cs="Times New Roman"/>
        </w:rPr>
      </w:pPr>
    </w:p>
    <w:p w14:paraId="0D761093" w14:textId="519881A4"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352A2">
        <w:rPr>
          <w:rFonts w:ascii="Times New Roman" w:hAnsi="Times New Roman" w:cs="Times New Roman"/>
        </w:rPr>
        <w:t>toliau</w:t>
      </w:r>
      <w:r w:rsidR="00406218" w:rsidRPr="00BE50B5">
        <w:rPr>
          <w:rFonts w:ascii="Times New Roman" w:hAnsi="Times New Roman" w:cs="Times New Roman"/>
        </w:rPr>
        <w:t xml:space="preserve"> esančioje lentelėje.</w:t>
      </w:r>
    </w:p>
    <w:p w14:paraId="0566912D" w14:textId="77777777" w:rsidR="00406218" w:rsidRPr="00BE50B5" w:rsidRDefault="00406218" w:rsidP="000C4D83">
      <w:pPr>
        <w:rPr>
          <w:rFonts w:ascii="Times New Roman" w:hAnsi="Times New Roman" w:cs="Times New Roman"/>
          <w:lang w:eastAsia="en-GB"/>
        </w:rPr>
      </w:pPr>
    </w:p>
    <w:p w14:paraId="4ADC208C" w14:textId="4FFD7345"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412" w:name="_Toc160629782"/>
      <w:r w:rsidR="000A3BC2" w:rsidRPr="0010434F">
        <w:rPr>
          <w:rFonts w:ascii="Times New Roman" w:hAnsi="Times New Roman" w:cs="Times New Roman"/>
          <w:b/>
          <w:bCs/>
          <w:lang w:eastAsia="en-GB"/>
        </w:rPr>
        <w:t>102</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LR pasų ir ATK išdavimo</w:t>
      </w:r>
      <w:r w:rsidR="001B719C">
        <w:rPr>
          <w:rFonts w:ascii="Times New Roman" w:hAnsi="Times New Roman" w:cs="Times New Roman"/>
          <w:b/>
          <w:bCs/>
          <w:lang w:eastAsia="en-GB"/>
        </w:rPr>
        <w:t xml:space="preserve"> </w:t>
      </w:r>
      <w:r w:rsidRPr="00BE50B5">
        <w:rPr>
          <w:rFonts w:ascii="Times New Roman" w:hAnsi="Times New Roman" w:cs="Times New Roman"/>
          <w:b/>
          <w:bCs/>
          <w:lang w:eastAsia="en-GB"/>
        </w:rPr>
        <w:t>/</w:t>
      </w:r>
      <w:r w:rsidR="001B719C">
        <w:rPr>
          <w:rFonts w:ascii="Times New Roman" w:hAnsi="Times New Roman" w:cs="Times New Roman"/>
          <w:b/>
          <w:bCs/>
          <w:lang w:eastAsia="en-GB"/>
        </w:rPr>
        <w:t xml:space="preserve"> </w:t>
      </w:r>
      <w:r w:rsidRPr="00BE50B5">
        <w:rPr>
          <w:rFonts w:ascii="Times New Roman" w:hAnsi="Times New Roman" w:cs="Times New Roman"/>
          <w:b/>
          <w:bCs/>
          <w:lang w:eastAsia="en-GB"/>
        </w:rPr>
        <w:t>keitimo procesas konsulinėse įstaigose aprašymas</w:t>
      </w:r>
      <w:bookmarkEnd w:id="412"/>
    </w:p>
    <w:tbl>
      <w:tblPr>
        <w:tblStyle w:val="TableGrid"/>
        <w:tblW w:w="0" w:type="auto"/>
        <w:tblLook w:val="04A0" w:firstRow="1" w:lastRow="0" w:firstColumn="1" w:lastColumn="0" w:noHBand="0" w:noVBand="1"/>
      </w:tblPr>
      <w:tblGrid>
        <w:gridCol w:w="862"/>
        <w:gridCol w:w="2561"/>
        <w:gridCol w:w="4565"/>
        <w:gridCol w:w="1635"/>
      </w:tblGrid>
      <w:tr w:rsidR="00151E6D" w:rsidRPr="00BE50B5" w14:paraId="793F96B0" w14:textId="10DFFDAE" w:rsidTr="65CC5F05">
        <w:trPr>
          <w:tblHeader/>
        </w:trPr>
        <w:tc>
          <w:tcPr>
            <w:tcW w:w="862" w:type="dxa"/>
          </w:tcPr>
          <w:p w14:paraId="5530D5DD"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Nr.</w:t>
            </w:r>
          </w:p>
        </w:tc>
        <w:tc>
          <w:tcPr>
            <w:tcW w:w="2561" w:type="dxa"/>
          </w:tcPr>
          <w:p w14:paraId="4D895ED1"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Proceso pavadinimas</w:t>
            </w:r>
          </w:p>
        </w:tc>
        <w:tc>
          <w:tcPr>
            <w:tcW w:w="4565" w:type="dxa"/>
          </w:tcPr>
          <w:p w14:paraId="2A076878" w14:textId="4F81F6FC" w:rsidR="00151E6D" w:rsidRPr="00BE50B5" w:rsidRDefault="00151E6D" w:rsidP="000C4D83">
            <w:pPr>
              <w:rPr>
                <w:rFonts w:ascii="Times New Roman" w:hAnsi="Times New Roman" w:cs="Times New Roman"/>
              </w:rPr>
            </w:pPr>
            <w:r w:rsidRPr="00BE50B5">
              <w:rPr>
                <w:rFonts w:ascii="Times New Roman" w:hAnsi="Times New Roman" w:cs="Times New Roman"/>
              </w:rPr>
              <w:t>Pastabos</w:t>
            </w:r>
            <w:r w:rsidR="001B719C">
              <w:rPr>
                <w:rFonts w:ascii="Times New Roman" w:hAnsi="Times New Roman" w:cs="Times New Roman"/>
              </w:rPr>
              <w:t xml:space="preserve"> </w:t>
            </w:r>
            <w:r w:rsidRPr="00BE50B5">
              <w:rPr>
                <w:rFonts w:ascii="Times New Roman" w:hAnsi="Times New Roman" w:cs="Times New Roman"/>
              </w:rPr>
              <w:t>/</w:t>
            </w:r>
            <w:r w:rsidR="001B719C">
              <w:rPr>
                <w:rFonts w:ascii="Times New Roman" w:hAnsi="Times New Roman" w:cs="Times New Roman"/>
              </w:rPr>
              <w:t xml:space="preserve"> </w:t>
            </w:r>
            <w:r w:rsidRPr="00BE50B5">
              <w:rPr>
                <w:rFonts w:ascii="Times New Roman" w:hAnsi="Times New Roman" w:cs="Times New Roman"/>
              </w:rPr>
              <w:t>Papildoma informacija</w:t>
            </w:r>
          </w:p>
        </w:tc>
        <w:tc>
          <w:tcPr>
            <w:tcW w:w="1635" w:type="dxa"/>
          </w:tcPr>
          <w:p w14:paraId="7C13C5A3" w14:textId="061F223A" w:rsidR="00151E6D" w:rsidRPr="00BE50B5" w:rsidRDefault="00151E6D" w:rsidP="000C4D83">
            <w:pPr>
              <w:rPr>
                <w:rFonts w:ascii="Times New Roman" w:hAnsi="Times New Roman" w:cs="Times New Roman"/>
              </w:rPr>
            </w:pPr>
            <w:r w:rsidRPr="00BE50B5">
              <w:rPr>
                <w:rFonts w:ascii="Times New Roman" w:hAnsi="Times New Roman" w:cs="Times New Roman"/>
              </w:rPr>
              <w:t>IS</w:t>
            </w:r>
          </w:p>
        </w:tc>
      </w:tr>
      <w:tr w:rsidR="00151E6D" w:rsidRPr="00BE50B5" w14:paraId="115CB331" w14:textId="1D91FEB8" w:rsidTr="65CC5F05">
        <w:tc>
          <w:tcPr>
            <w:tcW w:w="862" w:type="dxa"/>
          </w:tcPr>
          <w:p w14:paraId="1784C8A3" w14:textId="77777777" w:rsidR="00151E6D" w:rsidRPr="006E79EA" w:rsidRDefault="00151E6D" w:rsidP="000C4D83">
            <w:pPr>
              <w:rPr>
                <w:rFonts w:ascii="Times New Roman" w:hAnsi="Times New Roman" w:cs="Times New Roman"/>
                <w:highlight w:val="yellow"/>
              </w:rPr>
            </w:pPr>
            <w:r w:rsidRPr="006E79EA">
              <w:rPr>
                <w:rFonts w:ascii="Times New Roman" w:hAnsi="Times New Roman" w:cs="Times New Roman"/>
                <w:highlight w:val="yellow"/>
              </w:rPr>
              <w:t>1</w:t>
            </w:r>
          </w:p>
        </w:tc>
        <w:tc>
          <w:tcPr>
            <w:tcW w:w="2561" w:type="dxa"/>
          </w:tcPr>
          <w:p w14:paraId="5C11E1DD" w14:textId="7FEB1DEA" w:rsidR="00151E6D" w:rsidRPr="006E79EA" w:rsidRDefault="00151E6D" w:rsidP="000C4D83">
            <w:pPr>
              <w:jc w:val="both"/>
              <w:rPr>
                <w:rFonts w:ascii="Times New Roman" w:hAnsi="Times New Roman" w:cs="Times New Roman"/>
                <w:highlight w:val="yellow"/>
              </w:rPr>
            </w:pPr>
            <w:r w:rsidRPr="006E79EA">
              <w:rPr>
                <w:rFonts w:ascii="Times New Roman" w:hAnsi="Times New Roman" w:cs="Times New Roman"/>
                <w:color w:val="000000"/>
                <w:highlight w:val="yellow"/>
                <w:shd w:val="clear" w:color="auto" w:fill="F8F9FA"/>
              </w:rPr>
              <w:t>Registruojasi vizitui konsreg.urm.lt</w:t>
            </w:r>
            <w:r w:rsidR="00475913" w:rsidRPr="006E79EA">
              <w:rPr>
                <w:rFonts w:ascii="Times New Roman" w:hAnsi="Times New Roman" w:cs="Times New Roman"/>
                <w:color w:val="000000"/>
                <w:highlight w:val="yellow"/>
                <w:shd w:val="clear" w:color="auto" w:fill="F8F9FA"/>
              </w:rPr>
              <w:t xml:space="preserve"> </w:t>
            </w:r>
          </w:p>
        </w:tc>
        <w:tc>
          <w:tcPr>
            <w:tcW w:w="4565" w:type="dxa"/>
          </w:tcPr>
          <w:p w14:paraId="3512D485" w14:textId="77777777" w:rsidR="00151E6D" w:rsidRPr="006E79EA" w:rsidRDefault="00151E6D" w:rsidP="000C4D83">
            <w:pPr>
              <w:jc w:val="both"/>
              <w:rPr>
                <w:rFonts w:ascii="Times New Roman" w:hAnsi="Times New Roman" w:cs="Times New Roman"/>
                <w:highlight w:val="yellow"/>
              </w:rPr>
            </w:pPr>
          </w:p>
          <w:p w14:paraId="2E6FC81C" w14:textId="77777777" w:rsidR="00151E6D" w:rsidRPr="006E79EA" w:rsidRDefault="00151E6D" w:rsidP="000C4D83">
            <w:pPr>
              <w:jc w:val="both"/>
              <w:rPr>
                <w:rFonts w:ascii="Times New Roman" w:hAnsi="Times New Roman" w:cs="Times New Roman"/>
                <w:highlight w:val="yellow"/>
              </w:rPr>
            </w:pPr>
          </w:p>
        </w:tc>
        <w:tc>
          <w:tcPr>
            <w:tcW w:w="1635" w:type="dxa"/>
          </w:tcPr>
          <w:p w14:paraId="04E5A01B" w14:textId="77777777" w:rsidR="00151E6D" w:rsidRPr="00BE50B5" w:rsidRDefault="00151E6D" w:rsidP="000C4D83">
            <w:pPr>
              <w:jc w:val="both"/>
              <w:rPr>
                <w:rFonts w:ascii="Times New Roman" w:hAnsi="Times New Roman" w:cs="Times New Roman"/>
              </w:rPr>
            </w:pPr>
          </w:p>
        </w:tc>
      </w:tr>
      <w:tr w:rsidR="00151E6D" w:rsidRPr="00BE50B5" w14:paraId="1A673917" w14:textId="783BD551" w:rsidTr="65CC5F05">
        <w:tc>
          <w:tcPr>
            <w:tcW w:w="862" w:type="dxa"/>
          </w:tcPr>
          <w:p w14:paraId="2C530A30"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2.</w:t>
            </w:r>
          </w:p>
        </w:tc>
        <w:tc>
          <w:tcPr>
            <w:tcW w:w="2561" w:type="dxa"/>
          </w:tcPr>
          <w:p w14:paraId="08BA8D70" w14:textId="1EC8BB48" w:rsidR="00151E6D" w:rsidRPr="00BE50B5" w:rsidRDefault="00151E6D" w:rsidP="000C4D83">
            <w:pPr>
              <w:jc w:val="both"/>
              <w:rPr>
                <w:rFonts w:ascii="Times New Roman" w:hAnsi="Times New Roman" w:cs="Times New Roman"/>
              </w:rPr>
            </w:pPr>
            <w:r w:rsidRPr="00BE50B5">
              <w:rPr>
                <w:rFonts w:ascii="Times New Roman" w:hAnsi="Times New Roman" w:cs="Times New Roman"/>
                <w:color w:val="000000"/>
                <w:shd w:val="clear" w:color="auto" w:fill="F8F9FA"/>
              </w:rPr>
              <w:t>Pasirenka vizito tipą Pasas</w:t>
            </w:r>
            <w:r w:rsidR="001B719C">
              <w:rPr>
                <w:rFonts w:ascii="Times New Roman" w:hAnsi="Times New Roman" w:cs="Times New Roman"/>
                <w:color w:val="000000"/>
                <w:shd w:val="clear" w:color="auto" w:fill="F8F9FA"/>
              </w:rPr>
              <w:t xml:space="preserve"> </w:t>
            </w:r>
            <w:r w:rsidRPr="00BE50B5">
              <w:rPr>
                <w:rFonts w:ascii="Times New Roman" w:hAnsi="Times New Roman" w:cs="Times New Roman"/>
                <w:color w:val="000000"/>
                <w:shd w:val="clear" w:color="auto" w:fill="F8F9FA"/>
              </w:rPr>
              <w:t>/</w:t>
            </w:r>
            <w:r w:rsidR="001B719C">
              <w:rPr>
                <w:rFonts w:ascii="Times New Roman" w:hAnsi="Times New Roman" w:cs="Times New Roman"/>
                <w:color w:val="000000"/>
                <w:shd w:val="clear" w:color="auto" w:fill="F8F9FA"/>
              </w:rPr>
              <w:t xml:space="preserve"> </w:t>
            </w:r>
            <w:r w:rsidRPr="00BE50B5">
              <w:rPr>
                <w:rFonts w:ascii="Times New Roman" w:hAnsi="Times New Roman" w:cs="Times New Roman"/>
                <w:color w:val="000000"/>
                <w:shd w:val="clear" w:color="auto" w:fill="F8F9FA"/>
              </w:rPr>
              <w:t>ATK KONSREG sistemoje</w:t>
            </w:r>
          </w:p>
        </w:tc>
        <w:tc>
          <w:tcPr>
            <w:tcW w:w="4565" w:type="dxa"/>
          </w:tcPr>
          <w:p w14:paraId="77D0A56D" w14:textId="77777777" w:rsidR="00151E6D" w:rsidRPr="00BE50B5" w:rsidRDefault="00151E6D" w:rsidP="000C4D83">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Pasirinkti vizito tipą galima jei KĮ užpildė vizitų tipų žinyną, kitu atveju vizito tipas neparenkamas.</w:t>
            </w:r>
          </w:p>
        </w:tc>
        <w:tc>
          <w:tcPr>
            <w:tcW w:w="1635" w:type="dxa"/>
          </w:tcPr>
          <w:p w14:paraId="2A737665" w14:textId="77777777" w:rsidR="00151E6D" w:rsidRPr="00BE50B5" w:rsidRDefault="00151E6D" w:rsidP="000C4D83">
            <w:pPr>
              <w:spacing w:before="100" w:beforeAutospacing="1" w:after="100" w:afterAutospacing="1"/>
              <w:jc w:val="both"/>
              <w:rPr>
                <w:rFonts w:ascii="Times New Roman" w:eastAsia="Times New Roman" w:hAnsi="Times New Roman" w:cs="Times New Roman"/>
                <w:kern w:val="0"/>
                <w14:ligatures w14:val="none"/>
              </w:rPr>
            </w:pPr>
          </w:p>
        </w:tc>
      </w:tr>
      <w:tr w:rsidR="00151E6D" w:rsidRPr="00BE50B5" w14:paraId="7747A288" w14:textId="2A91BECF" w:rsidTr="65CC5F05">
        <w:tc>
          <w:tcPr>
            <w:tcW w:w="862" w:type="dxa"/>
          </w:tcPr>
          <w:p w14:paraId="0505EFD1"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3.</w:t>
            </w:r>
          </w:p>
        </w:tc>
        <w:tc>
          <w:tcPr>
            <w:tcW w:w="2561" w:type="dxa"/>
          </w:tcPr>
          <w:p w14:paraId="4FCDCAD7"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color w:val="000000"/>
                <w:shd w:val="clear" w:color="auto" w:fill="F8F9FA"/>
              </w:rPr>
              <w:t>Pasirenka vizito datą, laiką</w:t>
            </w:r>
          </w:p>
        </w:tc>
        <w:tc>
          <w:tcPr>
            <w:tcW w:w="4565" w:type="dxa"/>
          </w:tcPr>
          <w:p w14:paraId="24EB7080" w14:textId="191B1C1D" w:rsidR="00151E6D" w:rsidRPr="00BE50B5" w:rsidRDefault="00151E6D" w:rsidP="000C4D83">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Pasirenka vizito datą, laiką. Įveda vardą, pavardę, el. paštą, telefono numerį, lankytojų skaičių, asmens dokumento numerį. Pažymi</w:t>
            </w:r>
            <w:r w:rsidR="00C12F0E">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jei atstovauja kit</w:t>
            </w:r>
            <w:r w:rsidR="00C12F0E">
              <w:rPr>
                <w:rFonts w:ascii="Times New Roman" w:eastAsia="Times New Roman" w:hAnsi="Times New Roman" w:cs="Times New Roman"/>
                <w:kern w:val="0"/>
                <w14:ligatures w14:val="none"/>
              </w:rPr>
              <w:t>am</w:t>
            </w:r>
            <w:r w:rsidRPr="00BE50B5">
              <w:rPr>
                <w:rFonts w:ascii="Times New Roman" w:eastAsia="Times New Roman" w:hAnsi="Times New Roman" w:cs="Times New Roman"/>
                <w:kern w:val="0"/>
                <w14:ligatures w14:val="none"/>
              </w:rPr>
              <w:t xml:space="preserve"> asmen</w:t>
            </w:r>
            <w:r w:rsidR="00C12F0E">
              <w:rPr>
                <w:rFonts w:ascii="Times New Roman" w:eastAsia="Times New Roman" w:hAnsi="Times New Roman" w:cs="Times New Roman"/>
                <w:kern w:val="0"/>
                <w14:ligatures w14:val="none"/>
              </w:rPr>
              <w:t>iui</w:t>
            </w:r>
            <w:r w:rsidRPr="00BE50B5">
              <w:rPr>
                <w:rFonts w:ascii="Times New Roman" w:eastAsia="Times New Roman" w:hAnsi="Times New Roman" w:cs="Times New Roman"/>
                <w:kern w:val="0"/>
                <w14:ligatures w14:val="none"/>
              </w:rPr>
              <w:t>. Gauna vizito patvirtinimą el. paštu. Patvirtinime pateikta informacija apie vizitui reikalingus dokumentus.</w:t>
            </w:r>
          </w:p>
        </w:tc>
        <w:tc>
          <w:tcPr>
            <w:tcW w:w="1635" w:type="dxa"/>
          </w:tcPr>
          <w:p w14:paraId="3451D4EE" w14:textId="77777777" w:rsidR="00151E6D" w:rsidRPr="00BE50B5" w:rsidRDefault="00151E6D" w:rsidP="000C4D83">
            <w:pPr>
              <w:spacing w:before="100" w:beforeAutospacing="1" w:after="100" w:afterAutospacing="1"/>
              <w:jc w:val="both"/>
              <w:rPr>
                <w:rFonts w:ascii="Times New Roman" w:eastAsia="Times New Roman" w:hAnsi="Times New Roman" w:cs="Times New Roman"/>
                <w:kern w:val="0"/>
                <w14:ligatures w14:val="none"/>
              </w:rPr>
            </w:pPr>
          </w:p>
        </w:tc>
      </w:tr>
      <w:tr w:rsidR="00151E6D" w:rsidRPr="00BE50B5" w14:paraId="25C96CA8" w14:textId="42627E1C" w:rsidTr="65CC5F05">
        <w:tc>
          <w:tcPr>
            <w:tcW w:w="862" w:type="dxa"/>
          </w:tcPr>
          <w:p w14:paraId="123338EA"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4.</w:t>
            </w:r>
          </w:p>
        </w:tc>
        <w:tc>
          <w:tcPr>
            <w:tcW w:w="2561" w:type="dxa"/>
          </w:tcPr>
          <w:p w14:paraId="521B2613" w14:textId="77777777" w:rsidR="00151E6D" w:rsidRPr="00BE50B5" w:rsidRDefault="00151E6D"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Pateikia reikiamus dokumentus</w:t>
            </w:r>
          </w:p>
        </w:tc>
        <w:tc>
          <w:tcPr>
            <w:tcW w:w="4565" w:type="dxa"/>
          </w:tcPr>
          <w:p w14:paraId="76908229" w14:textId="77777777" w:rsidR="00151E6D" w:rsidRPr="00BE50B5" w:rsidRDefault="00151E6D" w:rsidP="00206D93">
            <w:pPr>
              <w:spacing w:after="100" w:afterAutospacing="1"/>
              <w:jc w:val="both"/>
              <w:rPr>
                <w:rFonts w:ascii="Times New Roman" w:hAnsi="Times New Roman" w:cs="Times New Roman"/>
              </w:rPr>
            </w:pPr>
            <w:r w:rsidRPr="00BE50B5">
              <w:rPr>
                <w:rFonts w:ascii="Times New Roman" w:hAnsi="Times New Roman" w:cs="Times New Roman"/>
              </w:rPr>
              <w:t>Biometriniai duomenys:</w:t>
            </w:r>
          </w:p>
          <w:p w14:paraId="20DE683E" w14:textId="0D2809FF" w:rsidR="00151E6D" w:rsidRPr="00BE50B5" w:rsidRDefault="00656B98" w:rsidP="00996C4F">
            <w:pPr>
              <w:numPr>
                <w:ilvl w:val="0"/>
                <w:numId w:val="20"/>
              </w:numPr>
              <w:spacing w:after="100" w:afterAutospacing="1"/>
              <w:jc w:val="both"/>
              <w:rPr>
                <w:rFonts w:ascii="Times New Roman" w:hAnsi="Times New Roman" w:cs="Times New Roman"/>
              </w:rPr>
            </w:pPr>
            <w:r>
              <w:rPr>
                <w:rFonts w:ascii="Times New Roman" w:hAnsi="Times New Roman" w:cs="Times New Roman"/>
              </w:rPr>
              <w:t>p</w:t>
            </w:r>
            <w:r w:rsidR="00151E6D" w:rsidRPr="00BE50B5">
              <w:rPr>
                <w:rFonts w:ascii="Times New Roman" w:hAnsi="Times New Roman" w:cs="Times New Roman"/>
              </w:rPr>
              <w:t>irštų atspaudai</w:t>
            </w:r>
            <w:r w:rsidR="00845DBD">
              <w:rPr>
                <w:rFonts w:ascii="Times New Roman" w:hAnsi="Times New Roman" w:cs="Times New Roman"/>
              </w:rPr>
              <w:t xml:space="preserve">  </w:t>
            </w:r>
            <w:r w:rsidR="00151E6D" w:rsidRPr="00BE50B5">
              <w:rPr>
                <w:rFonts w:ascii="Times New Roman" w:hAnsi="Times New Roman" w:cs="Times New Roman"/>
              </w:rPr>
              <w:t xml:space="preserve">               – nuo 12 m.</w:t>
            </w:r>
            <w:r w:rsidR="00206D93" w:rsidRPr="00BE50B5">
              <w:rPr>
                <w:rFonts w:ascii="Times New Roman" w:hAnsi="Times New Roman" w:cs="Times New Roman"/>
              </w:rPr>
              <w:t>;</w:t>
            </w:r>
          </w:p>
          <w:p w14:paraId="0F51C40E" w14:textId="289C17F7" w:rsidR="00151E6D" w:rsidRPr="00BE50B5" w:rsidRDefault="00656B98" w:rsidP="00996C4F">
            <w:pPr>
              <w:numPr>
                <w:ilvl w:val="0"/>
                <w:numId w:val="20"/>
              </w:numPr>
              <w:spacing w:after="100" w:afterAutospacing="1"/>
              <w:jc w:val="both"/>
              <w:rPr>
                <w:rFonts w:ascii="Times New Roman" w:hAnsi="Times New Roman" w:cs="Times New Roman"/>
              </w:rPr>
            </w:pPr>
            <w:r>
              <w:rPr>
                <w:rFonts w:ascii="Times New Roman" w:hAnsi="Times New Roman" w:cs="Times New Roman"/>
              </w:rPr>
              <w:t>p</w:t>
            </w:r>
            <w:r w:rsidR="00151E6D" w:rsidRPr="00BE50B5">
              <w:rPr>
                <w:rFonts w:ascii="Times New Roman" w:hAnsi="Times New Roman" w:cs="Times New Roman"/>
              </w:rPr>
              <w:t>arašas                               – nuo 14 m.</w:t>
            </w:r>
          </w:p>
          <w:p w14:paraId="4EDB0309"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 xml:space="preserve">Kas pateikia dokumentus: </w:t>
            </w:r>
          </w:p>
          <w:p w14:paraId="431041B7" w14:textId="591F96C8" w:rsidR="00151E6D" w:rsidRPr="00BE50B5" w:rsidRDefault="00656B98"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n</w:t>
            </w:r>
            <w:r w:rsidR="00151E6D" w:rsidRPr="00BE50B5">
              <w:rPr>
                <w:rFonts w:ascii="Times New Roman" w:hAnsi="Times New Roman" w:cs="Times New Roman"/>
              </w:rPr>
              <w:t xml:space="preserve">uo 16 metų </w:t>
            </w:r>
            <w:r w:rsidR="00206D93" w:rsidRPr="00BE50B5">
              <w:rPr>
                <w:rFonts w:ascii="Times New Roman" w:hAnsi="Times New Roman" w:cs="Times New Roman"/>
              </w:rPr>
              <w:t>–</w:t>
            </w:r>
            <w:r w:rsidR="00151E6D" w:rsidRPr="00BE50B5">
              <w:rPr>
                <w:rFonts w:ascii="Times New Roman" w:hAnsi="Times New Roman" w:cs="Times New Roman"/>
              </w:rPr>
              <w:t xml:space="preserve"> pats</w:t>
            </w:r>
            <w:r w:rsidR="00206D93" w:rsidRPr="00BE50B5">
              <w:rPr>
                <w:rFonts w:ascii="Times New Roman" w:hAnsi="Times New Roman" w:cs="Times New Roman"/>
              </w:rPr>
              <w:t>;</w:t>
            </w:r>
          </w:p>
          <w:p w14:paraId="61B5F454" w14:textId="26220991" w:rsidR="00151E6D" w:rsidRPr="00BE50B5" w:rsidRDefault="00656B98"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p</w:t>
            </w:r>
            <w:r w:rsidR="00151E6D" w:rsidRPr="00BE50B5">
              <w:rPr>
                <w:rFonts w:ascii="Times New Roman" w:hAnsi="Times New Roman" w:cs="Times New Roman"/>
              </w:rPr>
              <w:t>ripažinto neveiksniu tam tikroje srityje − globėjas ar kitas teisėtas atstovas</w:t>
            </w:r>
            <w:r w:rsidR="00206D93" w:rsidRPr="00BE50B5">
              <w:rPr>
                <w:rFonts w:ascii="Times New Roman" w:hAnsi="Times New Roman" w:cs="Times New Roman"/>
              </w:rPr>
              <w:t>;</w:t>
            </w:r>
          </w:p>
          <w:p w14:paraId="1C6B151B" w14:textId="557C5E90" w:rsidR="00151E6D" w:rsidRPr="00BE50B5" w:rsidRDefault="00656B98"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i</w:t>
            </w:r>
            <w:r w:rsidR="00151E6D" w:rsidRPr="00BE50B5">
              <w:rPr>
                <w:rFonts w:ascii="Times New Roman" w:hAnsi="Times New Roman" w:cs="Times New Roman"/>
              </w:rPr>
              <w:t>ki 16 metų − vienas iš tėvų ar globėjas arba socialinės globos įstaigos atstovas</w:t>
            </w:r>
            <w:r>
              <w:rPr>
                <w:rFonts w:ascii="Times New Roman" w:hAnsi="Times New Roman" w:cs="Times New Roman"/>
              </w:rPr>
              <w:t xml:space="preserve"> </w:t>
            </w:r>
            <w:r w:rsidR="00151E6D" w:rsidRPr="00BE50B5">
              <w:rPr>
                <w:rFonts w:ascii="Times New Roman" w:hAnsi="Times New Roman" w:cs="Times New Roman"/>
                <w:i/>
                <w:iCs/>
              </w:rPr>
              <w:t>(jeigu vaiko tėvai išsituokę − vienas iš tėvų, su kuriuo nustatyta vaiko gyvenamoji vieta)</w:t>
            </w:r>
            <w:r w:rsidR="00206D93" w:rsidRPr="00BE50B5">
              <w:rPr>
                <w:rFonts w:ascii="Times New Roman" w:hAnsi="Times New Roman" w:cs="Times New Roman"/>
                <w:i/>
                <w:iCs/>
              </w:rPr>
              <w:t>.</w:t>
            </w:r>
          </w:p>
          <w:p w14:paraId="53157770"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Piliečio dalyvavimas pateikiant dokumentus:</w:t>
            </w:r>
          </w:p>
          <w:p w14:paraId="7993DA3A" w14:textId="1EA89331" w:rsidR="00151E6D" w:rsidRPr="00BE50B5" w:rsidRDefault="00656B98"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p</w:t>
            </w:r>
            <w:r w:rsidR="00151E6D" w:rsidRPr="00BE50B5">
              <w:rPr>
                <w:rFonts w:ascii="Times New Roman" w:hAnsi="Times New Roman" w:cs="Times New Roman"/>
              </w:rPr>
              <w:t>iliečiui iki 2 metų atvykti į KĮ nebūtina</w:t>
            </w:r>
            <w:r w:rsidR="00206D93" w:rsidRPr="00BE50B5">
              <w:rPr>
                <w:rFonts w:ascii="Times New Roman" w:hAnsi="Times New Roman" w:cs="Times New Roman"/>
              </w:rPr>
              <w:t>;</w:t>
            </w:r>
          </w:p>
          <w:p w14:paraId="3827DB68" w14:textId="5E145803" w:rsidR="00151E6D" w:rsidRPr="00BE50B5" w:rsidRDefault="00656B98"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p</w:t>
            </w:r>
            <w:r w:rsidR="00151E6D" w:rsidRPr="00BE50B5">
              <w:rPr>
                <w:rFonts w:ascii="Times New Roman" w:hAnsi="Times New Roman" w:cs="Times New Roman"/>
              </w:rPr>
              <w:t>ilietis nuo 2 iki 16 metų turi dalyvauti ir pats</w:t>
            </w:r>
            <w:r w:rsidR="00206D93" w:rsidRPr="00BE50B5">
              <w:rPr>
                <w:rFonts w:ascii="Times New Roman" w:hAnsi="Times New Roman" w:cs="Times New Roman"/>
              </w:rPr>
              <w:t>;</w:t>
            </w:r>
          </w:p>
          <w:p w14:paraId="6C18F3D4" w14:textId="16B0AB60" w:rsidR="00151E6D" w:rsidRPr="00BE50B5" w:rsidRDefault="00656B98"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p</w:t>
            </w:r>
            <w:r w:rsidR="00151E6D" w:rsidRPr="00BE50B5">
              <w:rPr>
                <w:rFonts w:ascii="Times New Roman" w:hAnsi="Times New Roman" w:cs="Times New Roman"/>
              </w:rPr>
              <w:t>ilietis, pripažintas neveiksniu tam tikroje srityje, turi dalyvauti ir pats</w:t>
            </w:r>
            <w:r w:rsidR="00206D93" w:rsidRPr="00BE50B5">
              <w:rPr>
                <w:rFonts w:ascii="Times New Roman" w:hAnsi="Times New Roman" w:cs="Times New Roman"/>
              </w:rPr>
              <w:t>.</w:t>
            </w:r>
            <w:r w:rsidR="00151E6D" w:rsidRPr="00BE50B5">
              <w:rPr>
                <w:rFonts w:ascii="Times New Roman" w:hAnsi="Times New Roman" w:cs="Times New Roman"/>
              </w:rPr>
              <w:t xml:space="preserve"> </w:t>
            </w:r>
          </w:p>
          <w:p w14:paraId="144EFE0F"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Pateikiami dokumentai:</w:t>
            </w:r>
          </w:p>
          <w:p w14:paraId="35754A9C" w14:textId="1AB41DF8"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prašymas išduoti asmens dokumentą</w:t>
            </w:r>
            <w:r w:rsidR="00206D93" w:rsidRPr="00BE50B5">
              <w:rPr>
                <w:rFonts w:ascii="Times New Roman" w:hAnsi="Times New Roman" w:cs="Times New Roman"/>
              </w:rPr>
              <w:t>;</w:t>
            </w:r>
            <w:r w:rsidRPr="00BE50B5">
              <w:rPr>
                <w:rFonts w:ascii="Times New Roman" w:hAnsi="Times New Roman" w:cs="Times New Roman"/>
              </w:rPr>
              <w:t xml:space="preserve"> </w:t>
            </w:r>
          </w:p>
          <w:p w14:paraId="6FBC0F3F" w14:textId="0AEE7209"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asmens tapatybę ir pilietybę patvirtinantis dokumentas</w:t>
            </w:r>
            <w:r w:rsidR="00206D93" w:rsidRPr="00BE50B5">
              <w:rPr>
                <w:rFonts w:ascii="Times New Roman" w:hAnsi="Times New Roman" w:cs="Times New Roman"/>
              </w:rPr>
              <w:t>;</w:t>
            </w:r>
          </w:p>
          <w:p w14:paraId="1CA1D628" w14:textId="02BAC0FB" w:rsidR="00151E6D" w:rsidRPr="00BE50B5" w:rsidRDefault="001237F6" w:rsidP="00996C4F">
            <w:pPr>
              <w:numPr>
                <w:ilvl w:val="0"/>
                <w:numId w:val="20"/>
              </w:numPr>
              <w:spacing w:before="100" w:beforeAutospacing="1" w:after="100" w:afterAutospacing="1"/>
              <w:jc w:val="both"/>
              <w:rPr>
                <w:rFonts w:ascii="Times New Roman" w:hAnsi="Times New Roman" w:cs="Times New Roman"/>
              </w:rPr>
            </w:pPr>
            <w:r w:rsidRPr="00436C66">
              <w:rPr>
                <w:rFonts w:ascii="Times New Roman" w:hAnsi="Times New Roman" w:cs="Times New Roman"/>
                <w:highlight w:val="yellow"/>
              </w:rPr>
              <w:t xml:space="preserve">LR </w:t>
            </w:r>
            <w:r w:rsidR="00151E6D" w:rsidRPr="00436C66">
              <w:rPr>
                <w:rFonts w:ascii="Times New Roman" w:hAnsi="Times New Roman" w:cs="Times New Roman"/>
                <w:highlight w:val="yellow"/>
              </w:rPr>
              <w:t>piliečio</w:t>
            </w:r>
            <w:r w:rsidR="00151E6D" w:rsidRPr="00BE50B5">
              <w:rPr>
                <w:rFonts w:ascii="Times New Roman" w:hAnsi="Times New Roman" w:cs="Times New Roman"/>
              </w:rPr>
              <w:t xml:space="preserve"> pasas, kai jį keičia</w:t>
            </w:r>
            <w:r w:rsidR="00206D93" w:rsidRPr="00BE50B5">
              <w:rPr>
                <w:rFonts w:ascii="Times New Roman" w:hAnsi="Times New Roman" w:cs="Times New Roman"/>
              </w:rPr>
              <w:t>;</w:t>
            </w:r>
          </w:p>
          <w:p w14:paraId="07A17029" w14:textId="35C028C7"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galiojantis užsienio valstybės piliečio pasas ar jį atitinkantis kelionės dokumentas</w:t>
            </w:r>
            <w:r w:rsidR="00206D93" w:rsidRPr="00BE50B5">
              <w:rPr>
                <w:rFonts w:ascii="Times New Roman" w:hAnsi="Times New Roman" w:cs="Times New Roman"/>
              </w:rPr>
              <w:t>;</w:t>
            </w:r>
          </w:p>
          <w:p w14:paraId="57588E23" w14:textId="43336C1E" w:rsidR="00151E6D" w:rsidRPr="00BE50B5" w:rsidRDefault="00656B98"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k</w:t>
            </w:r>
            <w:r w:rsidR="00151E6D" w:rsidRPr="00BE50B5">
              <w:rPr>
                <w:rFonts w:ascii="Times New Roman" w:hAnsi="Times New Roman" w:cs="Times New Roman"/>
              </w:rPr>
              <w:t>ai neatvyksta vaikas iki 2 m. amžiaus arba jei dėl tam tikrų priežasčių atvykusio asmens neįmanoma nufotografuoti su biometrine įranga</w:t>
            </w:r>
            <w:r w:rsidR="00191F81">
              <w:rPr>
                <w:rFonts w:ascii="Times New Roman" w:hAnsi="Times New Roman" w:cs="Times New Roman"/>
              </w:rPr>
              <w:t>,</w:t>
            </w:r>
            <w:r w:rsidR="00151E6D" w:rsidRPr="00BE50B5">
              <w:rPr>
                <w:rFonts w:ascii="Times New Roman" w:hAnsi="Times New Roman" w:cs="Times New Roman"/>
              </w:rPr>
              <w:t xml:space="preserve"> pateikia</w:t>
            </w:r>
            <w:r w:rsidR="00191F81">
              <w:rPr>
                <w:rFonts w:ascii="Times New Roman" w:hAnsi="Times New Roman" w:cs="Times New Roman"/>
              </w:rPr>
              <w:t>mos</w:t>
            </w:r>
            <w:r w:rsidR="00151E6D" w:rsidRPr="00BE50B5">
              <w:rPr>
                <w:rFonts w:ascii="Times New Roman" w:hAnsi="Times New Roman" w:cs="Times New Roman"/>
              </w:rPr>
              <w:t xml:space="preserve"> dvi tapačios piliečio amžių atitinkančios nuotraukos</w:t>
            </w:r>
            <w:r w:rsidR="00206D93" w:rsidRPr="00BE50B5">
              <w:rPr>
                <w:rFonts w:ascii="Times New Roman" w:hAnsi="Times New Roman" w:cs="Times New Roman"/>
              </w:rPr>
              <w:t>;</w:t>
            </w:r>
          </w:p>
          <w:p w14:paraId="7B51CC39" w14:textId="284B248B"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jeigu prašymą išduoti AD vaikui teikia vienas iš išsituokusių vaiko tėvų, dokumentas, patvirtinantis, kad vaiko gyvenamoji vieta nustatyta su prašymą pateikiančiu vaiko tėvu arba pastarojo rašytinis sutikimas. Jeigu vaiko gyvenamoji vieta nenustatyta – dokumentas, kuriuo nutraukta santuoka</w:t>
            </w:r>
            <w:r w:rsidR="00206D93" w:rsidRPr="00BE50B5">
              <w:rPr>
                <w:rFonts w:ascii="Times New Roman" w:hAnsi="Times New Roman" w:cs="Times New Roman"/>
              </w:rPr>
              <w:t>;</w:t>
            </w:r>
          </w:p>
          <w:p w14:paraId="0C149C0C" w14:textId="65C5AD5A"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kitas turimas dokumentas su asmens vardu, pavarde, gimimo data ar asmens kodu ir nuotrauka</w:t>
            </w:r>
            <w:r w:rsidR="00206D93" w:rsidRPr="00BE50B5">
              <w:rPr>
                <w:rFonts w:ascii="Times New Roman" w:hAnsi="Times New Roman" w:cs="Times New Roman"/>
              </w:rPr>
              <w:t>;</w:t>
            </w:r>
          </w:p>
          <w:p w14:paraId="0DB33D39" w14:textId="6B98531F"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gimimo liudijimas ar gimimo akto įrašą liudijantis išrašas</w:t>
            </w:r>
            <w:r w:rsidR="00206D93" w:rsidRPr="00BE50B5">
              <w:rPr>
                <w:rFonts w:ascii="Times New Roman" w:hAnsi="Times New Roman" w:cs="Times New Roman"/>
              </w:rPr>
              <w:t>;</w:t>
            </w:r>
            <w:r w:rsidRPr="00BE50B5">
              <w:rPr>
                <w:rFonts w:ascii="Times New Roman" w:hAnsi="Times New Roman" w:cs="Times New Roman"/>
              </w:rPr>
              <w:t xml:space="preserve"> </w:t>
            </w:r>
          </w:p>
          <w:p w14:paraId="3158EC88" w14:textId="518A136E" w:rsidR="00151E6D" w:rsidRPr="00BE50B5" w:rsidRDefault="001237F6"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 xml:space="preserve">LR </w:t>
            </w:r>
            <w:r w:rsidR="00151E6D" w:rsidRPr="00BE50B5">
              <w:rPr>
                <w:rFonts w:ascii="Times New Roman" w:hAnsi="Times New Roman" w:cs="Times New Roman"/>
              </w:rPr>
              <w:t>pilietybės įgijimą patvirtinantis dokumentas</w:t>
            </w:r>
            <w:r w:rsidR="00A8592A" w:rsidRPr="00BE50B5">
              <w:rPr>
                <w:rFonts w:ascii="Times New Roman" w:hAnsi="Times New Roman" w:cs="Times New Roman"/>
              </w:rPr>
              <w:t xml:space="preserve"> (</w:t>
            </w:r>
            <w:r w:rsidR="00191F81">
              <w:rPr>
                <w:rFonts w:ascii="Times New Roman" w:hAnsi="Times New Roman" w:cs="Times New Roman"/>
              </w:rPr>
              <w:t>j</w:t>
            </w:r>
            <w:r w:rsidR="00A8592A" w:rsidRPr="00BE50B5">
              <w:rPr>
                <w:rFonts w:ascii="Times New Roman" w:hAnsi="Times New Roman" w:cs="Times New Roman"/>
              </w:rPr>
              <w:t>eigu LR pilietybė jau įvesta,</w:t>
            </w:r>
            <w:r w:rsidR="00F2661F">
              <w:rPr>
                <w:rFonts w:ascii="Times New Roman" w:hAnsi="Times New Roman" w:cs="Times New Roman"/>
              </w:rPr>
              <w:t xml:space="preserve"> </w:t>
            </w:r>
            <w:r w:rsidR="00A8592A" w:rsidRPr="00BE50B5">
              <w:rPr>
                <w:rFonts w:ascii="Times New Roman" w:hAnsi="Times New Roman" w:cs="Times New Roman"/>
              </w:rPr>
              <w:t>dokumentų nereikia)</w:t>
            </w:r>
            <w:r w:rsidR="00206D93" w:rsidRPr="00BE50B5">
              <w:rPr>
                <w:rFonts w:ascii="Times New Roman" w:hAnsi="Times New Roman" w:cs="Times New Roman"/>
              </w:rPr>
              <w:t>;</w:t>
            </w:r>
          </w:p>
          <w:p w14:paraId="3B76F5D2" w14:textId="0DCFE177"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dokumentas, patvirtinantis Gyvenamosios vietos deklaravimo įstatyme nurodytas </w:t>
            </w:r>
            <w:r w:rsidR="00A8592A" w:rsidRPr="00BE50B5">
              <w:rPr>
                <w:rFonts w:ascii="Times New Roman" w:hAnsi="Times New Roman" w:cs="Times New Roman"/>
              </w:rPr>
              <w:t>išimtis</w:t>
            </w:r>
            <w:r w:rsidR="00206D93" w:rsidRPr="00BE50B5">
              <w:rPr>
                <w:rFonts w:ascii="Times New Roman" w:hAnsi="Times New Roman" w:cs="Times New Roman"/>
              </w:rPr>
              <w:t>;</w:t>
            </w:r>
          </w:p>
          <w:p w14:paraId="5DC16004" w14:textId="225AF15F" w:rsidR="00151E6D" w:rsidRPr="00BE50B5" w:rsidRDefault="00191F81"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j</w:t>
            </w:r>
            <w:r w:rsidR="00151E6D" w:rsidRPr="00BE50B5">
              <w:rPr>
                <w:rFonts w:ascii="Times New Roman" w:hAnsi="Times New Roman" w:cs="Times New Roman"/>
              </w:rPr>
              <w:t>eigu pilietis atleidžiamas nuo konsulinio mokesčio − atleidimą nuo mokesčio patvirtinantis dokumentas</w:t>
            </w:r>
            <w:r w:rsidR="00206D93" w:rsidRPr="00BE50B5">
              <w:rPr>
                <w:rFonts w:ascii="Times New Roman" w:hAnsi="Times New Roman" w:cs="Times New Roman"/>
              </w:rPr>
              <w:t>.</w:t>
            </w:r>
          </w:p>
          <w:p w14:paraId="5E8D546A"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Dokumentų pateikimas, kai nėra galimybės atvykti į KĮ.</w:t>
            </w:r>
          </w:p>
          <w:p w14:paraId="6EEC53FA"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 xml:space="preserve">Jeigu </w:t>
            </w:r>
            <w:r w:rsidRPr="00436C66">
              <w:rPr>
                <w:rFonts w:ascii="Times New Roman" w:hAnsi="Times New Roman" w:cs="Times New Roman"/>
                <w:highlight w:val="yellow"/>
              </w:rPr>
              <w:t>pilietis</w:t>
            </w:r>
            <w:r w:rsidRPr="00BE50B5">
              <w:rPr>
                <w:rFonts w:ascii="Times New Roman" w:hAnsi="Times New Roman" w:cs="Times New Roman"/>
              </w:rPr>
              <w:t xml:space="preserve"> dėl:</w:t>
            </w:r>
          </w:p>
          <w:p w14:paraId="7B5E861E" w14:textId="2D51079A"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neveiksnumo ar negalios</w:t>
            </w:r>
            <w:r w:rsidR="00206D93" w:rsidRPr="00BE50B5">
              <w:rPr>
                <w:rFonts w:ascii="Times New Roman" w:hAnsi="Times New Roman" w:cs="Times New Roman"/>
              </w:rPr>
              <w:t>;</w:t>
            </w:r>
          </w:p>
          <w:p w14:paraId="744C271B" w14:textId="189D5D83"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atliekamo arešto, terminuoto laisvės atėmimo ar laisvės atėmimo iki gyvos galvos bausmės</w:t>
            </w:r>
            <w:r w:rsidR="00206D93" w:rsidRPr="00BE50B5">
              <w:rPr>
                <w:rFonts w:ascii="Times New Roman" w:hAnsi="Times New Roman" w:cs="Times New Roman"/>
              </w:rPr>
              <w:t>;</w:t>
            </w:r>
          </w:p>
          <w:p w14:paraId="28851A8A" w14:textId="681937C4"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sveikatos būklės, esantis užsienio valstybės sveikatos priežiūros (pvz., stacionarinėje, slaugos), globos ar kitoje įstaigoje</w:t>
            </w:r>
            <w:r w:rsidR="00206D93" w:rsidRPr="00BE50B5">
              <w:rPr>
                <w:rFonts w:ascii="Times New Roman" w:hAnsi="Times New Roman" w:cs="Times New Roman"/>
              </w:rPr>
              <w:t>.</w:t>
            </w:r>
          </w:p>
          <w:p w14:paraId="69C4A6A5" w14:textId="7D6A8F7A" w:rsidR="00151E6D" w:rsidRPr="00BE50B5" w:rsidRDefault="00151E6D" w:rsidP="000C4D83">
            <w:pPr>
              <w:jc w:val="both"/>
              <w:rPr>
                <w:rFonts w:ascii="Times New Roman" w:hAnsi="Times New Roman" w:cs="Times New Roman"/>
              </w:rPr>
            </w:pPr>
            <w:r w:rsidRPr="00BE50B5">
              <w:rPr>
                <w:rFonts w:ascii="Times New Roman" w:hAnsi="Times New Roman" w:cs="Times New Roman"/>
              </w:rPr>
              <w:t>negali pats atvykti pateikti dokumentų, asmens tapatybę, parašą turi patvirtinti, prašymą išduoti asmens dokumentą ir</w:t>
            </w:r>
            <w:r w:rsidR="00206D93" w:rsidRPr="00BE50B5">
              <w:rPr>
                <w:rFonts w:ascii="Times New Roman" w:hAnsi="Times New Roman" w:cs="Times New Roman"/>
              </w:rPr>
              <w:t xml:space="preserve"> </w:t>
            </w:r>
            <w:r w:rsidRPr="00BE50B5">
              <w:rPr>
                <w:rFonts w:ascii="Times New Roman" w:hAnsi="Times New Roman" w:cs="Times New Roman"/>
              </w:rPr>
              <w:t>kitus dokumentus priimti ir jo biometrinius duomenis nuskaityti konsulinis pareigūnas ar įgaliotas darbuotojas, nuvykęs pas pilietį</w:t>
            </w:r>
            <w:r w:rsidR="00206D93" w:rsidRPr="00BE50B5">
              <w:rPr>
                <w:rFonts w:ascii="Times New Roman" w:hAnsi="Times New Roman" w:cs="Times New Roman"/>
              </w:rPr>
              <w:t>.</w:t>
            </w:r>
          </w:p>
          <w:p w14:paraId="383A0380" w14:textId="77777777" w:rsidR="00151E6D" w:rsidRPr="00BE50B5" w:rsidRDefault="00151E6D" w:rsidP="000C4D83">
            <w:pPr>
              <w:jc w:val="both"/>
              <w:rPr>
                <w:rFonts w:ascii="Times New Roman" w:hAnsi="Times New Roman" w:cs="Times New Roman"/>
              </w:rPr>
            </w:pPr>
          </w:p>
          <w:p w14:paraId="24A50D22" w14:textId="7C0F4124" w:rsidR="00151E6D" w:rsidRPr="00BE50B5" w:rsidRDefault="00151E6D" w:rsidP="000C4D83">
            <w:pPr>
              <w:jc w:val="both"/>
              <w:rPr>
                <w:rFonts w:ascii="Times New Roman" w:hAnsi="Times New Roman" w:cs="Times New Roman"/>
              </w:rPr>
            </w:pPr>
            <w:r w:rsidRPr="00BE50B5">
              <w:rPr>
                <w:rFonts w:ascii="Times New Roman" w:hAnsi="Times New Roman" w:cs="Times New Roman"/>
              </w:rPr>
              <w:t>Jeigu nėra galimybių nuvykti pas pilietį, asmens tapatybę raštu gali patvirtinti užsienio valstybės institucija ar jos įgaliotas asmuo</w:t>
            </w:r>
            <w:r w:rsidR="00206D93" w:rsidRPr="00BE50B5">
              <w:rPr>
                <w:rFonts w:ascii="Times New Roman" w:hAnsi="Times New Roman" w:cs="Times New Roman"/>
              </w:rPr>
              <w:t>.</w:t>
            </w:r>
          </w:p>
          <w:p w14:paraId="6AF59DB4"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Jeigu piliečiui dėl nepaprastosios padėties, ekstremaliosios situacijos, ekstremaliojo įvykio ir (ar) karantino užsienio valstybėse atvejais, kai dėl užsienio valstybėse taikomų valstybių sienų kirtimo ir (arba) judėjimo jų teritorijose ribojimų nėra galimybės atvykti į MD ar į KĮ, dokumentai KĮ gali būti pateikiami registruotuoju paštu arba per kurjerį, jeigu užtikrinamos visos šios sąlygos:</w:t>
            </w:r>
          </w:p>
          <w:p w14:paraId="6BAFDFC0" w14:textId="583B6EC3" w:rsidR="00151E6D" w:rsidRPr="00BE50B5" w:rsidRDefault="009B5D31"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p</w:t>
            </w:r>
            <w:r w:rsidR="00151E6D" w:rsidRPr="00BE50B5">
              <w:rPr>
                <w:rFonts w:ascii="Times New Roman" w:hAnsi="Times New Roman" w:cs="Times New Roman"/>
              </w:rPr>
              <w:t>iliečiui, jau buvo išduotas AD (išskyrus jeigu kreipiamasi dėl pirmojo paso išdavimo piliečiui iki dvejų metų amžiaus) ir jis neturi galiojančio kelionės dokumento arba iki kelionės dokumento galiojimo pabaigos liko ne daugiau kaip 3 mėnesiai</w:t>
            </w:r>
            <w:r w:rsidR="00206D93" w:rsidRPr="00BE50B5">
              <w:rPr>
                <w:rFonts w:ascii="Times New Roman" w:hAnsi="Times New Roman" w:cs="Times New Roman"/>
              </w:rPr>
              <w:t>;</w:t>
            </w:r>
          </w:p>
          <w:p w14:paraId="5527AF2D" w14:textId="56BB3403" w:rsidR="00151E6D" w:rsidRPr="00BE50B5" w:rsidRDefault="009B5D31"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d</w:t>
            </w:r>
            <w:r w:rsidR="00151E6D" w:rsidRPr="00BE50B5">
              <w:rPr>
                <w:rFonts w:ascii="Times New Roman" w:hAnsi="Times New Roman" w:cs="Times New Roman"/>
              </w:rPr>
              <w:t>ėl dokumentų pateikimo iš anksto elektroninių ryšių priemonėmis susitarta su KĮ, kuriai bus teikiami dokumentai</w:t>
            </w:r>
            <w:r w:rsidR="00206D93" w:rsidRPr="00BE50B5">
              <w:rPr>
                <w:rFonts w:ascii="Times New Roman" w:hAnsi="Times New Roman" w:cs="Times New Roman"/>
              </w:rPr>
              <w:t>;</w:t>
            </w:r>
          </w:p>
          <w:p w14:paraId="6E7836DF" w14:textId="04DD72EB" w:rsidR="00151E6D" w:rsidRPr="00BE50B5" w:rsidRDefault="009B5D31"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p</w:t>
            </w:r>
            <w:r w:rsidR="00151E6D" w:rsidRPr="00BE50B5">
              <w:rPr>
                <w:rFonts w:ascii="Times New Roman" w:hAnsi="Times New Roman" w:cs="Times New Roman"/>
              </w:rPr>
              <w:t>iliečio duomenys yra GR</w:t>
            </w:r>
            <w:r w:rsidR="00206D93" w:rsidRPr="00BE50B5">
              <w:rPr>
                <w:rFonts w:ascii="Times New Roman" w:hAnsi="Times New Roman" w:cs="Times New Roman"/>
              </w:rPr>
              <w:t>.</w:t>
            </w:r>
          </w:p>
          <w:p w14:paraId="14DE0DF0" w14:textId="3E8E566C" w:rsidR="00151E6D" w:rsidRPr="00BE50B5" w:rsidRDefault="00151E6D"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Asmens, teikiančio dokumentus ir piliečio, kuriam išduodamas ar keičiamas pasas, tapatybe įsitikino konsulinis pareigūnas ar įgaliotas darbuotojas nuotoliniu būdu</w:t>
            </w:r>
            <w:r w:rsidR="009B5D31">
              <w:rPr>
                <w:rFonts w:ascii="Times New Roman" w:hAnsi="Times New Roman" w:cs="Times New Roman"/>
              </w:rPr>
              <w:t>.</w:t>
            </w:r>
          </w:p>
        </w:tc>
        <w:tc>
          <w:tcPr>
            <w:tcW w:w="1635" w:type="dxa"/>
          </w:tcPr>
          <w:p w14:paraId="578CD53B" w14:textId="77777777" w:rsidR="00151E6D" w:rsidRPr="00BE50B5" w:rsidRDefault="00151E6D" w:rsidP="000C4D83">
            <w:pPr>
              <w:spacing w:before="100" w:beforeAutospacing="1" w:after="100" w:afterAutospacing="1"/>
              <w:jc w:val="both"/>
              <w:rPr>
                <w:rFonts w:ascii="Times New Roman" w:hAnsi="Times New Roman" w:cs="Times New Roman"/>
              </w:rPr>
            </w:pPr>
          </w:p>
        </w:tc>
      </w:tr>
      <w:tr w:rsidR="00151E6D" w:rsidRPr="00BE50B5" w14:paraId="61D156FE" w14:textId="50DD2933" w:rsidTr="65CC5F05">
        <w:tc>
          <w:tcPr>
            <w:tcW w:w="862" w:type="dxa"/>
          </w:tcPr>
          <w:p w14:paraId="3B5A32E9"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5.</w:t>
            </w:r>
          </w:p>
        </w:tc>
        <w:tc>
          <w:tcPr>
            <w:tcW w:w="2561" w:type="dxa"/>
          </w:tcPr>
          <w:p w14:paraId="0E5FF23C" w14:textId="00DA2455" w:rsidR="00151E6D" w:rsidRPr="00BE50B5" w:rsidRDefault="00151E6D" w:rsidP="000C4D83">
            <w:pPr>
              <w:jc w:val="both"/>
              <w:rPr>
                <w:rFonts w:ascii="Times New Roman" w:hAnsi="Times New Roman" w:cs="Times New Roman"/>
              </w:rPr>
            </w:pPr>
            <w:r w:rsidRPr="00BE50B5">
              <w:rPr>
                <w:rFonts w:ascii="Times New Roman" w:hAnsi="Times New Roman" w:cs="Times New Roman"/>
                <w:color w:val="000000"/>
                <w:shd w:val="clear" w:color="auto" w:fill="F8F9FA"/>
              </w:rPr>
              <w:t>Jei privalo</w:t>
            </w:r>
            <w:r w:rsidR="00F2661F">
              <w:rPr>
                <w:rFonts w:ascii="Times New Roman" w:hAnsi="Times New Roman" w:cs="Times New Roman"/>
                <w:color w:val="000000"/>
                <w:shd w:val="clear" w:color="auto" w:fill="F8F9FA"/>
              </w:rPr>
              <w:t xml:space="preserve"> </w:t>
            </w:r>
            <w:r w:rsidRPr="00BE50B5">
              <w:rPr>
                <w:rFonts w:ascii="Times New Roman" w:hAnsi="Times New Roman" w:cs="Times New Roman"/>
                <w:color w:val="000000"/>
                <w:shd w:val="clear" w:color="auto" w:fill="F8F9FA"/>
              </w:rPr>
              <w:t>deklaruoti išvykimą iš LR į</w:t>
            </w:r>
            <w:r w:rsidR="00F2661F">
              <w:rPr>
                <w:rFonts w:ascii="Times New Roman" w:hAnsi="Times New Roman" w:cs="Times New Roman"/>
                <w:color w:val="000000"/>
                <w:shd w:val="clear" w:color="auto" w:fill="F8F9FA"/>
              </w:rPr>
              <w:t xml:space="preserve"> </w:t>
            </w:r>
            <w:r w:rsidRPr="00BE50B5">
              <w:rPr>
                <w:rFonts w:ascii="Times New Roman" w:hAnsi="Times New Roman" w:cs="Times New Roman"/>
                <w:color w:val="000000"/>
                <w:shd w:val="clear" w:color="auto" w:fill="F8F9FA"/>
              </w:rPr>
              <w:t>užsienio valstybę </w:t>
            </w:r>
          </w:p>
        </w:tc>
        <w:tc>
          <w:tcPr>
            <w:tcW w:w="4565" w:type="dxa"/>
          </w:tcPr>
          <w:p w14:paraId="11DC9641" w14:textId="26C0F41B" w:rsidR="00151E6D" w:rsidRPr="00BE50B5" w:rsidRDefault="00151E6D" w:rsidP="000C4D83">
            <w:pPr>
              <w:jc w:val="both"/>
              <w:rPr>
                <w:rFonts w:ascii="Times New Roman" w:hAnsi="Times New Roman" w:cs="Times New Roman"/>
              </w:rPr>
            </w:pPr>
            <w:r w:rsidRPr="00BE50B5">
              <w:rPr>
                <w:rFonts w:ascii="Times New Roman" w:hAnsi="Times New Roman" w:cs="Times New Roman"/>
              </w:rPr>
              <w:t>Piliečiai gali teikti prašymą pas</w:t>
            </w:r>
            <w:r w:rsidR="009B5D31">
              <w:rPr>
                <w:rFonts w:ascii="Times New Roman" w:hAnsi="Times New Roman" w:cs="Times New Roman"/>
              </w:rPr>
              <w:t>ui</w:t>
            </w:r>
            <w:r w:rsidR="001B719C">
              <w:rPr>
                <w:rFonts w:ascii="Times New Roman" w:hAnsi="Times New Roman" w:cs="Times New Roman"/>
              </w:rPr>
              <w:t xml:space="preserve"> </w:t>
            </w:r>
            <w:r w:rsidRPr="00BE50B5">
              <w:rPr>
                <w:rFonts w:ascii="Times New Roman" w:hAnsi="Times New Roman" w:cs="Times New Roman"/>
              </w:rPr>
              <w:t>/</w:t>
            </w:r>
            <w:r w:rsidR="001B719C">
              <w:rPr>
                <w:rFonts w:ascii="Times New Roman" w:hAnsi="Times New Roman" w:cs="Times New Roman"/>
              </w:rPr>
              <w:t xml:space="preserve"> </w:t>
            </w:r>
            <w:r w:rsidRPr="00BE50B5">
              <w:rPr>
                <w:rFonts w:ascii="Times New Roman" w:hAnsi="Times New Roman" w:cs="Times New Roman"/>
              </w:rPr>
              <w:t>ATK išdu</w:t>
            </w:r>
            <w:r w:rsidR="009B5D31">
              <w:rPr>
                <w:rFonts w:ascii="Times New Roman" w:hAnsi="Times New Roman" w:cs="Times New Roman"/>
              </w:rPr>
              <w:t>ot</w:t>
            </w:r>
            <w:r w:rsidRPr="00BE50B5">
              <w:rPr>
                <w:rFonts w:ascii="Times New Roman" w:hAnsi="Times New Roman" w:cs="Times New Roman"/>
              </w:rPr>
              <w:t>i</w:t>
            </w:r>
            <w:r w:rsidR="001B719C">
              <w:rPr>
                <w:rFonts w:ascii="Times New Roman" w:hAnsi="Times New Roman" w:cs="Times New Roman"/>
              </w:rPr>
              <w:t xml:space="preserve"> </w:t>
            </w:r>
            <w:r w:rsidRPr="00BE50B5">
              <w:rPr>
                <w:rFonts w:ascii="Times New Roman" w:hAnsi="Times New Roman" w:cs="Times New Roman"/>
              </w:rPr>
              <w:t>/</w:t>
            </w:r>
            <w:r w:rsidR="001B719C">
              <w:rPr>
                <w:rFonts w:ascii="Times New Roman" w:hAnsi="Times New Roman" w:cs="Times New Roman"/>
              </w:rPr>
              <w:t xml:space="preserve"> </w:t>
            </w:r>
            <w:r w:rsidRPr="00BE50B5">
              <w:rPr>
                <w:rFonts w:ascii="Times New Roman" w:hAnsi="Times New Roman" w:cs="Times New Roman"/>
              </w:rPr>
              <w:t>pakei</w:t>
            </w:r>
            <w:r w:rsidR="009B5D31">
              <w:rPr>
                <w:rFonts w:ascii="Times New Roman" w:hAnsi="Times New Roman" w:cs="Times New Roman"/>
              </w:rPr>
              <w:t>s</w:t>
            </w:r>
            <w:r w:rsidRPr="00BE50B5">
              <w:rPr>
                <w:rFonts w:ascii="Times New Roman" w:hAnsi="Times New Roman" w:cs="Times New Roman"/>
              </w:rPr>
              <w:t>ti KĮ</w:t>
            </w:r>
            <w:r w:rsidR="009B5D31">
              <w:rPr>
                <w:rFonts w:ascii="Times New Roman" w:hAnsi="Times New Roman" w:cs="Times New Roman"/>
              </w:rPr>
              <w:t>,</w:t>
            </w:r>
            <w:r w:rsidRPr="00BE50B5">
              <w:rPr>
                <w:rFonts w:ascii="Times New Roman" w:hAnsi="Times New Roman" w:cs="Times New Roman"/>
              </w:rPr>
              <w:t xml:space="preserve"> tik jei deklaravo išvykimą iš LR į užsienio valstybę.</w:t>
            </w:r>
          </w:p>
          <w:p w14:paraId="567D06C4"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Išimtis, kai nelaikoma, kad pilietis pakeitė gyvenamąją vietą:</w:t>
            </w:r>
          </w:p>
          <w:p w14:paraId="15796E2A" w14:textId="3377D3F0"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LR diplomatinės tarnybos įstatyme nurodyti diplomatai ir kiti LR diplomatinėse atstovybėse ir konsulinėse įstaigose, atstovybėse prie tarptautinių organizacijų ir tarptautinėse organizacijose dirbantys asmenys ir kartu su jais išvykę šeimos nariai visą jų darbo šiose įstaigose ar organizacijose laiką</w:t>
            </w:r>
            <w:r w:rsidR="00206D93" w:rsidRPr="00BE50B5">
              <w:rPr>
                <w:rFonts w:ascii="Times New Roman" w:hAnsi="Times New Roman" w:cs="Times New Roman"/>
              </w:rPr>
              <w:t>;</w:t>
            </w:r>
            <w:r w:rsidRPr="00BE50B5">
              <w:rPr>
                <w:rFonts w:ascii="Times New Roman" w:hAnsi="Times New Roman" w:cs="Times New Roman"/>
              </w:rPr>
              <w:t xml:space="preserve"> </w:t>
            </w:r>
          </w:p>
          <w:p w14:paraId="6E83F661" w14:textId="170A7AE0"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asmenys, atliekantys privalomąją karo tarnybą</w:t>
            </w:r>
            <w:r w:rsidR="00206D93" w:rsidRPr="00BE50B5">
              <w:rPr>
                <w:rFonts w:ascii="Times New Roman" w:hAnsi="Times New Roman" w:cs="Times New Roman"/>
              </w:rPr>
              <w:t>;</w:t>
            </w:r>
            <w:r w:rsidRPr="00BE50B5">
              <w:rPr>
                <w:rFonts w:ascii="Times New Roman" w:hAnsi="Times New Roman" w:cs="Times New Roman"/>
              </w:rPr>
              <w:t xml:space="preserve"> </w:t>
            </w:r>
          </w:p>
          <w:p w14:paraId="578FDF1F" w14:textId="0818B14E"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asmenys, kurie gydosi stacionarinėse sveikatos priežiūros įstaigose</w:t>
            </w:r>
            <w:r w:rsidR="00206D93" w:rsidRPr="00BE50B5">
              <w:rPr>
                <w:rFonts w:ascii="Times New Roman" w:hAnsi="Times New Roman" w:cs="Times New Roman"/>
              </w:rPr>
              <w:t>;</w:t>
            </w:r>
          </w:p>
          <w:p w14:paraId="456F9A14" w14:textId="3656AD37"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nuolatinės studijų formos studentai mokymosi Europos Sąjungos valstybėse narėse ar Europos laisvosios prekybos asociacijos valstybėse narėse laikotarpiu</w:t>
            </w:r>
            <w:r w:rsidR="00206D93" w:rsidRPr="00BE50B5">
              <w:rPr>
                <w:rFonts w:ascii="Times New Roman" w:hAnsi="Times New Roman" w:cs="Times New Roman"/>
              </w:rPr>
              <w:t>;</w:t>
            </w:r>
          </w:p>
          <w:p w14:paraId="6576C7BB" w14:textId="363FF371"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asmenys, laikomi laisvės atėmimo vietų įstaigoje</w:t>
            </w:r>
            <w:r w:rsidR="00206D93" w:rsidRPr="00BE50B5">
              <w:rPr>
                <w:rFonts w:ascii="Times New Roman" w:hAnsi="Times New Roman" w:cs="Times New Roman"/>
              </w:rPr>
              <w:t>;</w:t>
            </w:r>
          </w:p>
          <w:p w14:paraId="18D9424E" w14:textId="4E6B156F"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jūrininkai, dirbantys plaukiojančiuose jūrų laivuose</w:t>
            </w:r>
            <w:r w:rsidR="00206D93" w:rsidRPr="00BE50B5">
              <w:rPr>
                <w:rFonts w:ascii="Times New Roman" w:hAnsi="Times New Roman" w:cs="Times New Roman"/>
              </w:rPr>
              <w:t>.</w:t>
            </w:r>
          </w:p>
        </w:tc>
        <w:tc>
          <w:tcPr>
            <w:tcW w:w="1635" w:type="dxa"/>
          </w:tcPr>
          <w:p w14:paraId="4F827187" w14:textId="77777777" w:rsidR="00151E6D" w:rsidRPr="00BE50B5" w:rsidRDefault="00151E6D" w:rsidP="000C4D83">
            <w:pPr>
              <w:jc w:val="both"/>
              <w:rPr>
                <w:rFonts w:ascii="Times New Roman" w:hAnsi="Times New Roman" w:cs="Times New Roman"/>
              </w:rPr>
            </w:pPr>
          </w:p>
        </w:tc>
      </w:tr>
      <w:tr w:rsidR="00151E6D" w:rsidRPr="00BE50B5" w14:paraId="7FD406EE" w14:textId="5A4A2660" w:rsidTr="65CC5F05">
        <w:tc>
          <w:tcPr>
            <w:tcW w:w="862" w:type="dxa"/>
          </w:tcPr>
          <w:p w14:paraId="37033201"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6.</w:t>
            </w:r>
          </w:p>
        </w:tc>
        <w:tc>
          <w:tcPr>
            <w:tcW w:w="2561" w:type="dxa"/>
          </w:tcPr>
          <w:p w14:paraId="10A22124" w14:textId="43FF1B4B" w:rsidR="00151E6D" w:rsidRPr="00BE50B5" w:rsidRDefault="00151E6D" w:rsidP="000C4D83">
            <w:pPr>
              <w:jc w:val="both"/>
              <w:rPr>
                <w:rFonts w:ascii="Times New Roman" w:hAnsi="Times New Roman" w:cs="Times New Roman"/>
              </w:rPr>
            </w:pPr>
            <w:r w:rsidRPr="00BE50B5">
              <w:rPr>
                <w:rFonts w:ascii="Times New Roman" w:hAnsi="Times New Roman" w:cs="Times New Roman"/>
                <w:color w:val="000000"/>
                <w:shd w:val="clear" w:color="auto" w:fill="F8F9FA"/>
              </w:rPr>
              <w:t>Deklaruoja išvykimą iš LR į</w:t>
            </w:r>
            <w:r w:rsidR="00A8470B">
              <w:rPr>
                <w:rFonts w:ascii="Times New Roman" w:hAnsi="Times New Roman" w:cs="Times New Roman"/>
                <w:color w:val="000000"/>
                <w:shd w:val="clear" w:color="auto" w:fill="F8F9FA"/>
              </w:rPr>
              <w:t xml:space="preserve"> </w:t>
            </w:r>
            <w:r w:rsidRPr="00BE50B5">
              <w:rPr>
                <w:rFonts w:ascii="Times New Roman" w:hAnsi="Times New Roman" w:cs="Times New Roman"/>
                <w:color w:val="000000"/>
                <w:shd w:val="clear" w:color="auto" w:fill="F8F9FA"/>
              </w:rPr>
              <w:t>užsienio valstybę </w:t>
            </w:r>
          </w:p>
        </w:tc>
        <w:tc>
          <w:tcPr>
            <w:tcW w:w="4565" w:type="dxa"/>
          </w:tcPr>
          <w:p w14:paraId="36DE0E36"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Subprocesas, kuris aprašytas atskirai.</w:t>
            </w:r>
          </w:p>
        </w:tc>
        <w:tc>
          <w:tcPr>
            <w:tcW w:w="1635" w:type="dxa"/>
          </w:tcPr>
          <w:p w14:paraId="69AF2503" w14:textId="77777777" w:rsidR="00151E6D" w:rsidRPr="00BE50B5" w:rsidRDefault="00151E6D" w:rsidP="000C4D83">
            <w:pPr>
              <w:jc w:val="both"/>
              <w:rPr>
                <w:rFonts w:ascii="Times New Roman" w:hAnsi="Times New Roman" w:cs="Times New Roman"/>
              </w:rPr>
            </w:pPr>
          </w:p>
        </w:tc>
      </w:tr>
      <w:tr w:rsidR="00151E6D" w:rsidRPr="00BE50B5" w14:paraId="5A347595" w14:textId="7F2BD2C1" w:rsidTr="65CC5F05">
        <w:tc>
          <w:tcPr>
            <w:tcW w:w="862" w:type="dxa"/>
          </w:tcPr>
          <w:p w14:paraId="041AC616"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7.</w:t>
            </w:r>
          </w:p>
        </w:tc>
        <w:tc>
          <w:tcPr>
            <w:tcW w:w="2561" w:type="dxa"/>
          </w:tcPr>
          <w:p w14:paraId="122DE395" w14:textId="77777777" w:rsidR="00151E6D" w:rsidRPr="00BE50B5" w:rsidRDefault="00151E6D"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Paimamas konsulinis mokestis </w:t>
            </w:r>
          </w:p>
        </w:tc>
        <w:tc>
          <w:tcPr>
            <w:tcW w:w="4565" w:type="dxa"/>
          </w:tcPr>
          <w:p w14:paraId="05807757"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 xml:space="preserve">Konsulinio mokesčio dydžiai ir nuolaidos paso ir ATK išdavimo atvejais: </w:t>
            </w:r>
          </w:p>
          <w:p w14:paraId="2C6EFE87" w14:textId="5AA373C2" w:rsidR="00151E6D" w:rsidRPr="009013FD" w:rsidRDefault="009B5D31"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u</w:t>
            </w:r>
            <w:r w:rsidR="00151E6D" w:rsidRPr="00BE50B5">
              <w:rPr>
                <w:rFonts w:ascii="Times New Roman" w:hAnsi="Times New Roman" w:cs="Times New Roman"/>
              </w:rPr>
              <w:t>ž ATK ar paso išdavimą ar keitimą</w:t>
            </w:r>
            <w:r w:rsidR="009013FD">
              <w:rPr>
                <w:rFonts w:ascii="Times New Roman" w:hAnsi="Times New Roman" w:cs="Times New Roman"/>
              </w:rPr>
              <w:t xml:space="preserve"> –</w:t>
            </w:r>
            <w:r w:rsidR="00151E6D" w:rsidRPr="009013FD">
              <w:rPr>
                <w:rFonts w:ascii="Times New Roman" w:hAnsi="Times New Roman" w:cs="Times New Roman"/>
              </w:rPr>
              <w:t xml:space="preserve"> 100 </w:t>
            </w:r>
            <w:r w:rsidR="009013FD" w:rsidRPr="009013FD">
              <w:rPr>
                <w:rFonts w:ascii="Times New Roman" w:hAnsi="Times New Roman" w:cs="Times New Roman"/>
              </w:rPr>
              <w:t>Eur</w:t>
            </w:r>
            <w:r w:rsidR="00206D93" w:rsidRPr="009013FD">
              <w:rPr>
                <w:rFonts w:ascii="Times New Roman" w:hAnsi="Times New Roman" w:cs="Times New Roman"/>
              </w:rPr>
              <w:t>;</w:t>
            </w:r>
          </w:p>
          <w:p w14:paraId="3927442E" w14:textId="58555C8A" w:rsidR="00151E6D" w:rsidRPr="00BE50B5" w:rsidRDefault="009B5D31"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u</w:t>
            </w:r>
            <w:r w:rsidR="00151E6D" w:rsidRPr="00BE50B5">
              <w:rPr>
                <w:rFonts w:ascii="Times New Roman" w:hAnsi="Times New Roman" w:cs="Times New Roman"/>
              </w:rPr>
              <w:t xml:space="preserve">ž ATK išdavimą ar keitimą, kai kartu, tą pačią dieną, užsisakys ir pasą – 50 </w:t>
            </w:r>
            <w:r w:rsidR="009013FD">
              <w:rPr>
                <w:rFonts w:ascii="Times New Roman" w:hAnsi="Times New Roman" w:cs="Times New Roman"/>
              </w:rPr>
              <w:t>Eur</w:t>
            </w:r>
            <w:r w:rsidR="00206D93" w:rsidRPr="00BE50B5">
              <w:rPr>
                <w:rFonts w:ascii="Times New Roman" w:hAnsi="Times New Roman" w:cs="Times New Roman"/>
              </w:rPr>
              <w:t>;</w:t>
            </w:r>
          </w:p>
          <w:p w14:paraId="326F68F6" w14:textId="3FA9DA22"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50 proc. didesnis konsulinio mokesčio dydis imamas, kai dokumentai dėl ATK ar paso išdavimo ar keitimo priimami išvažiuojamųjų misijų metu</w:t>
            </w:r>
            <w:r w:rsidR="00206D93" w:rsidRPr="00BE50B5">
              <w:rPr>
                <w:rFonts w:ascii="Times New Roman" w:hAnsi="Times New Roman" w:cs="Times New Roman"/>
              </w:rPr>
              <w:t>;</w:t>
            </w:r>
          </w:p>
          <w:p w14:paraId="771A6D72" w14:textId="78D375A7" w:rsidR="00151E6D" w:rsidRPr="00BE50B5" w:rsidRDefault="009B5D31"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d</w:t>
            </w:r>
            <w:r w:rsidR="00151E6D" w:rsidRPr="00BE50B5">
              <w:rPr>
                <w:rFonts w:ascii="Times New Roman" w:hAnsi="Times New Roman" w:cs="Times New Roman"/>
              </w:rPr>
              <w:t>vigubas konsulinio mokesčio dydis imamas, kai dokumentai dėl ATK ar paso išdavimo ar keitimo priimami pareiškėjo prašymu ne KĮ</w:t>
            </w:r>
            <w:r w:rsidR="00206D93" w:rsidRPr="00BE50B5">
              <w:rPr>
                <w:rFonts w:ascii="Times New Roman" w:hAnsi="Times New Roman" w:cs="Times New Roman"/>
              </w:rPr>
              <w:t>.</w:t>
            </w:r>
          </w:p>
          <w:p w14:paraId="4BE5A493" w14:textId="77777777" w:rsidR="00151E6D" w:rsidRPr="00BE50B5" w:rsidRDefault="00151E6D" w:rsidP="000C4D83">
            <w:pPr>
              <w:ind w:left="720"/>
              <w:jc w:val="both"/>
              <w:rPr>
                <w:rFonts w:ascii="Times New Roman" w:hAnsi="Times New Roman" w:cs="Times New Roman"/>
              </w:rPr>
            </w:pPr>
          </w:p>
          <w:p w14:paraId="43E7867A"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 xml:space="preserve">Konsulinis mokestis </w:t>
            </w:r>
            <w:r w:rsidRPr="00BE50B5">
              <w:rPr>
                <w:rFonts w:ascii="Times New Roman" w:hAnsi="Times New Roman" w:cs="Times New Roman"/>
                <w:u w:val="single"/>
              </w:rPr>
              <w:t xml:space="preserve">už PASO </w:t>
            </w:r>
            <w:r w:rsidRPr="00BE50B5">
              <w:rPr>
                <w:rFonts w:ascii="Times New Roman" w:hAnsi="Times New Roman" w:cs="Times New Roman"/>
              </w:rPr>
              <w:t xml:space="preserve">išdavimą ar keitimą </w:t>
            </w:r>
            <w:r w:rsidRPr="00BE50B5">
              <w:rPr>
                <w:rFonts w:ascii="Times New Roman" w:hAnsi="Times New Roman" w:cs="Times New Roman"/>
                <w:u w:val="single"/>
              </w:rPr>
              <w:t>sumažinamas 50 procentų:</w:t>
            </w:r>
          </w:p>
          <w:p w14:paraId="241EBF74" w14:textId="059BC456" w:rsidR="00151E6D" w:rsidRPr="00BE50B5" w:rsidRDefault="0074228D"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p</w:t>
            </w:r>
            <w:r w:rsidR="00151E6D" w:rsidRPr="00BE50B5">
              <w:rPr>
                <w:rFonts w:ascii="Times New Roman" w:hAnsi="Times New Roman" w:cs="Times New Roman"/>
              </w:rPr>
              <w:t>iliečiams, kuriems nesukako 18 metų</w:t>
            </w:r>
            <w:r w:rsidR="00206D93" w:rsidRPr="00BE50B5">
              <w:rPr>
                <w:rFonts w:ascii="Times New Roman" w:hAnsi="Times New Roman" w:cs="Times New Roman"/>
              </w:rPr>
              <w:t>;</w:t>
            </w:r>
          </w:p>
          <w:p w14:paraId="4AA38368" w14:textId="64063783" w:rsidR="00151E6D" w:rsidRPr="00BE50B5" w:rsidRDefault="0074228D"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s</w:t>
            </w:r>
            <w:r w:rsidR="00151E6D" w:rsidRPr="00BE50B5">
              <w:rPr>
                <w:rFonts w:ascii="Times New Roman" w:hAnsi="Times New Roman" w:cs="Times New Roman"/>
              </w:rPr>
              <w:t>enatvės pensijos amžių sukakusiems piliečiams</w:t>
            </w:r>
            <w:r w:rsidR="00206D93" w:rsidRPr="00BE50B5">
              <w:rPr>
                <w:rFonts w:ascii="Times New Roman" w:hAnsi="Times New Roman" w:cs="Times New Roman"/>
              </w:rPr>
              <w:t>.</w:t>
            </w:r>
            <w:r w:rsidR="00151E6D" w:rsidRPr="00BE50B5">
              <w:rPr>
                <w:rFonts w:ascii="Times New Roman" w:hAnsi="Times New Roman" w:cs="Times New Roman"/>
              </w:rPr>
              <w:t xml:space="preserve"> </w:t>
            </w:r>
          </w:p>
          <w:p w14:paraId="7DF50472"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 xml:space="preserve">Konsulinis mokestis neimamas už </w:t>
            </w:r>
            <w:r w:rsidRPr="00BE50B5">
              <w:rPr>
                <w:rFonts w:ascii="Times New Roman" w:hAnsi="Times New Roman" w:cs="Times New Roman"/>
                <w:u w:val="single"/>
              </w:rPr>
              <w:t>PASO</w:t>
            </w:r>
            <w:r w:rsidRPr="00BE50B5">
              <w:rPr>
                <w:rFonts w:ascii="Times New Roman" w:hAnsi="Times New Roman" w:cs="Times New Roman"/>
              </w:rPr>
              <w:t xml:space="preserve"> išdavimą ar keitimą: </w:t>
            </w:r>
          </w:p>
          <w:p w14:paraId="3BB8772F" w14:textId="73B048B6" w:rsidR="00151E6D" w:rsidRPr="00BE50B5" w:rsidRDefault="0074228D"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v</w:t>
            </w:r>
            <w:r w:rsidR="00151E6D" w:rsidRPr="00BE50B5">
              <w:rPr>
                <w:rFonts w:ascii="Times New Roman" w:hAnsi="Times New Roman" w:cs="Times New Roman"/>
              </w:rPr>
              <w:t>aikams, kuriems nustatyta globa ar rūpyba</w:t>
            </w:r>
            <w:r w:rsidR="00206D93" w:rsidRPr="00BE50B5">
              <w:rPr>
                <w:rFonts w:ascii="Times New Roman" w:hAnsi="Times New Roman" w:cs="Times New Roman"/>
              </w:rPr>
              <w:t>;</w:t>
            </w:r>
          </w:p>
          <w:p w14:paraId="2EC123F6" w14:textId="56435B78" w:rsidR="00151E6D" w:rsidRPr="00BE50B5" w:rsidRDefault="0074228D"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u</w:t>
            </w:r>
            <w:r w:rsidR="00151E6D" w:rsidRPr="00BE50B5">
              <w:rPr>
                <w:rFonts w:ascii="Times New Roman" w:hAnsi="Times New Roman" w:cs="Times New Roman"/>
              </w:rPr>
              <w:t>žsienio valstybių stacionariose globos įstaigose išlaikomiems asmenims</w:t>
            </w:r>
            <w:r w:rsidR="00415674" w:rsidRPr="00BE50B5">
              <w:rPr>
                <w:rFonts w:ascii="Times New Roman" w:hAnsi="Times New Roman" w:cs="Times New Roman"/>
              </w:rPr>
              <w:t>;</w:t>
            </w:r>
          </w:p>
          <w:p w14:paraId="428D5EB2" w14:textId="652B0F09" w:rsidR="00151E6D" w:rsidRPr="00BE50B5" w:rsidRDefault="0074228D"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s</w:t>
            </w:r>
            <w:r w:rsidR="00151E6D" w:rsidRPr="00BE50B5">
              <w:rPr>
                <w:rFonts w:ascii="Times New Roman" w:hAnsi="Times New Roman" w:cs="Times New Roman"/>
              </w:rPr>
              <w:t>utuoktinio neturintiems senatvės pensijos amžiaus sulaukusiems asmenims</w:t>
            </w:r>
            <w:r w:rsidR="00415674" w:rsidRPr="00BE50B5">
              <w:rPr>
                <w:rFonts w:ascii="Times New Roman" w:hAnsi="Times New Roman" w:cs="Times New Roman"/>
              </w:rPr>
              <w:t>;</w:t>
            </w:r>
            <w:r w:rsidR="00151E6D" w:rsidRPr="00BE50B5">
              <w:rPr>
                <w:rFonts w:ascii="Times New Roman" w:hAnsi="Times New Roman" w:cs="Times New Roman"/>
              </w:rPr>
              <w:t xml:space="preserve"> </w:t>
            </w:r>
          </w:p>
          <w:p w14:paraId="4476B3B2" w14:textId="7628C0C5" w:rsidR="00151E6D" w:rsidRPr="00BE50B5" w:rsidRDefault="0074228D"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n</w:t>
            </w:r>
            <w:r w:rsidR="00151E6D" w:rsidRPr="00BE50B5">
              <w:rPr>
                <w:rFonts w:ascii="Times New Roman" w:hAnsi="Times New Roman" w:cs="Times New Roman"/>
              </w:rPr>
              <w:t>eįgaliesiems, kuriems LR neįgaliųjų socialinės integracijos įstatymo nustatyta tvarka nustatytas neįgalumo lygis arba 55 procentų ir mažesnis darbingumo lygis, arba specialiųjų poreikių lygis</w:t>
            </w:r>
            <w:r w:rsidR="00415674" w:rsidRPr="00BE50B5">
              <w:rPr>
                <w:rFonts w:ascii="Times New Roman" w:hAnsi="Times New Roman" w:cs="Times New Roman"/>
              </w:rPr>
              <w:t>;</w:t>
            </w:r>
            <w:r w:rsidR="00151E6D" w:rsidRPr="00BE50B5">
              <w:rPr>
                <w:rFonts w:ascii="Times New Roman" w:hAnsi="Times New Roman" w:cs="Times New Roman"/>
              </w:rPr>
              <w:t xml:space="preserve"> </w:t>
            </w:r>
          </w:p>
          <w:p w14:paraId="18D8961F" w14:textId="63FFB4FC" w:rsidR="00151E6D" w:rsidRPr="00BE50B5" w:rsidRDefault="0074228D"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p</w:t>
            </w:r>
            <w:r w:rsidR="00151E6D" w:rsidRPr="00BE50B5">
              <w:rPr>
                <w:rFonts w:ascii="Times New Roman" w:hAnsi="Times New Roman" w:cs="Times New Roman"/>
              </w:rPr>
              <w:t>asipriešinimo (rezistencijos) dalyviams bei nuo okupacijų nukentėjusiems asmenims</w:t>
            </w:r>
            <w:r w:rsidR="00415674" w:rsidRPr="00BE50B5">
              <w:rPr>
                <w:rFonts w:ascii="Times New Roman" w:hAnsi="Times New Roman" w:cs="Times New Roman"/>
              </w:rPr>
              <w:t>.</w:t>
            </w:r>
            <w:r w:rsidR="00151E6D" w:rsidRPr="00BE50B5">
              <w:rPr>
                <w:rFonts w:ascii="Times New Roman" w:hAnsi="Times New Roman" w:cs="Times New Roman"/>
              </w:rPr>
              <w:t xml:space="preserve"> </w:t>
            </w:r>
          </w:p>
          <w:p w14:paraId="4803F0AA" w14:textId="1B12C2EF" w:rsidR="00151E6D" w:rsidRPr="00BE50B5" w:rsidRDefault="00E827C2" w:rsidP="000C4D83">
            <w:pPr>
              <w:jc w:val="both"/>
              <w:rPr>
                <w:rFonts w:ascii="Times New Roman" w:hAnsi="Times New Roman" w:cs="Times New Roman"/>
              </w:rPr>
            </w:pPr>
            <w:r>
              <w:rPr>
                <w:rFonts w:ascii="Times New Roman" w:hAnsi="Times New Roman" w:cs="Times New Roman"/>
              </w:rPr>
              <w:t>Išsamus</w:t>
            </w:r>
            <w:r w:rsidR="00151E6D" w:rsidRPr="00BE50B5">
              <w:rPr>
                <w:rFonts w:ascii="Times New Roman" w:hAnsi="Times New Roman" w:cs="Times New Roman"/>
              </w:rPr>
              <w:t xml:space="preserve"> konsulinio mokesčio paėmimo procesas aprašytas atskirai.</w:t>
            </w:r>
          </w:p>
        </w:tc>
        <w:tc>
          <w:tcPr>
            <w:tcW w:w="1635" w:type="dxa"/>
          </w:tcPr>
          <w:p w14:paraId="4F41412E" w14:textId="77777777" w:rsidR="00151E6D" w:rsidRPr="00BE50B5" w:rsidRDefault="00151E6D" w:rsidP="000C4D83">
            <w:pPr>
              <w:jc w:val="both"/>
              <w:rPr>
                <w:rFonts w:ascii="Times New Roman" w:hAnsi="Times New Roman" w:cs="Times New Roman"/>
              </w:rPr>
            </w:pPr>
          </w:p>
        </w:tc>
      </w:tr>
      <w:tr w:rsidR="00151E6D" w:rsidRPr="00BE50B5" w14:paraId="2648FB9C" w14:textId="156E6059" w:rsidTr="65CC5F05">
        <w:tc>
          <w:tcPr>
            <w:tcW w:w="862" w:type="dxa"/>
          </w:tcPr>
          <w:p w14:paraId="298FCE71"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8.</w:t>
            </w:r>
          </w:p>
        </w:tc>
        <w:tc>
          <w:tcPr>
            <w:tcW w:w="2561" w:type="dxa"/>
          </w:tcPr>
          <w:p w14:paraId="0CEF7B74" w14:textId="63CF1C22" w:rsidR="00151E6D" w:rsidRPr="00BE50B5" w:rsidRDefault="00151E6D"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Ar AD prarastas?</w:t>
            </w:r>
          </w:p>
        </w:tc>
        <w:tc>
          <w:tcPr>
            <w:tcW w:w="4565" w:type="dxa"/>
          </w:tcPr>
          <w:p w14:paraId="5A5FBFAB" w14:textId="1B773678" w:rsidR="00151E6D" w:rsidRPr="00BE50B5" w:rsidRDefault="00151E6D" w:rsidP="000C4D83">
            <w:pPr>
              <w:jc w:val="both"/>
              <w:rPr>
                <w:rFonts w:ascii="Times New Roman" w:hAnsi="Times New Roman" w:cs="Times New Roman"/>
              </w:rPr>
            </w:pPr>
            <w:r w:rsidRPr="00BE50B5">
              <w:rPr>
                <w:rFonts w:ascii="Times New Roman" w:hAnsi="Times New Roman" w:cs="Times New Roman"/>
              </w:rPr>
              <w:t>Jei pasas arba ATK prarasti</w:t>
            </w:r>
            <w:r w:rsidR="0074228D">
              <w:rPr>
                <w:rFonts w:ascii="Times New Roman" w:hAnsi="Times New Roman" w:cs="Times New Roman"/>
              </w:rPr>
              <w:t>,</w:t>
            </w:r>
            <w:r w:rsidRPr="00BE50B5">
              <w:rPr>
                <w:rFonts w:ascii="Times New Roman" w:hAnsi="Times New Roman" w:cs="Times New Roman"/>
              </w:rPr>
              <w:t xml:space="preserve"> vykdomi papildomi veiksmai.</w:t>
            </w:r>
          </w:p>
        </w:tc>
        <w:tc>
          <w:tcPr>
            <w:tcW w:w="1635" w:type="dxa"/>
          </w:tcPr>
          <w:p w14:paraId="4672F99E" w14:textId="77777777" w:rsidR="00151E6D" w:rsidRPr="00BE50B5" w:rsidRDefault="00151E6D" w:rsidP="000C4D83">
            <w:pPr>
              <w:jc w:val="both"/>
              <w:rPr>
                <w:rFonts w:ascii="Times New Roman" w:hAnsi="Times New Roman" w:cs="Times New Roman"/>
              </w:rPr>
            </w:pPr>
          </w:p>
        </w:tc>
      </w:tr>
      <w:tr w:rsidR="00151E6D" w:rsidRPr="00BE50B5" w14:paraId="21AA117C" w14:textId="43DF0095" w:rsidTr="65CC5F05">
        <w:tc>
          <w:tcPr>
            <w:tcW w:w="862" w:type="dxa"/>
          </w:tcPr>
          <w:p w14:paraId="58E94625"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9.</w:t>
            </w:r>
          </w:p>
        </w:tc>
        <w:tc>
          <w:tcPr>
            <w:tcW w:w="2561" w:type="dxa"/>
          </w:tcPr>
          <w:p w14:paraId="0834D54F" w14:textId="77777777" w:rsidR="00151E6D" w:rsidRPr="00BE50B5" w:rsidRDefault="00151E6D"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Asmuo pateikia KĮ užpildytą nustatytos formos pranešimą</w:t>
            </w:r>
            <w:r w:rsidRPr="00BE50B5">
              <w:rPr>
                <w:rFonts w:ascii="Times New Roman" w:hAnsi="Times New Roman" w:cs="Times New Roman"/>
                <w:color w:val="000000"/>
              </w:rPr>
              <w:br/>
            </w:r>
            <w:r w:rsidRPr="00BE50B5">
              <w:rPr>
                <w:rFonts w:ascii="Times New Roman" w:hAnsi="Times New Roman" w:cs="Times New Roman"/>
                <w:color w:val="000000"/>
                <w:shd w:val="clear" w:color="auto" w:fill="F8F9FA"/>
              </w:rPr>
              <w:t>apie AD praradimą</w:t>
            </w:r>
          </w:p>
        </w:tc>
        <w:tc>
          <w:tcPr>
            <w:tcW w:w="4565" w:type="dxa"/>
          </w:tcPr>
          <w:p w14:paraId="6DE7DF55" w14:textId="47716592" w:rsidR="00151E6D" w:rsidRPr="00BE50B5" w:rsidRDefault="00151E6D" w:rsidP="000C4D83">
            <w:pPr>
              <w:jc w:val="both"/>
              <w:rPr>
                <w:rFonts w:ascii="Times New Roman" w:hAnsi="Times New Roman" w:cs="Times New Roman"/>
              </w:rPr>
            </w:pPr>
            <w:r w:rsidRPr="00BE50B5">
              <w:rPr>
                <w:rFonts w:ascii="Times New Roman" w:hAnsi="Times New Roman" w:cs="Times New Roman"/>
              </w:rPr>
              <w:t>Kitas būdas – pilietis asmeniškai pateikia KĮ užpildytą nustatytos formos pranešimą apie asmens dokumento praradimą</w:t>
            </w:r>
            <w:r w:rsidR="0074228D">
              <w:rPr>
                <w:rFonts w:ascii="Times New Roman" w:hAnsi="Times New Roman" w:cs="Times New Roman"/>
              </w:rPr>
              <w:t>.</w:t>
            </w:r>
          </w:p>
          <w:p w14:paraId="736FC373" w14:textId="77777777" w:rsidR="00151E6D" w:rsidRPr="00BE50B5" w:rsidRDefault="00151E6D" w:rsidP="000C4D83">
            <w:pPr>
              <w:jc w:val="both"/>
              <w:rPr>
                <w:rFonts w:ascii="Times New Roman" w:hAnsi="Times New Roman" w:cs="Times New Roman"/>
              </w:rPr>
            </w:pPr>
          </w:p>
        </w:tc>
        <w:tc>
          <w:tcPr>
            <w:tcW w:w="1635" w:type="dxa"/>
          </w:tcPr>
          <w:p w14:paraId="5D263A54" w14:textId="77777777" w:rsidR="00151E6D" w:rsidRPr="00BE50B5" w:rsidRDefault="00151E6D" w:rsidP="000C4D83">
            <w:pPr>
              <w:jc w:val="both"/>
              <w:rPr>
                <w:rFonts w:ascii="Times New Roman" w:hAnsi="Times New Roman" w:cs="Times New Roman"/>
              </w:rPr>
            </w:pPr>
          </w:p>
        </w:tc>
      </w:tr>
      <w:tr w:rsidR="00151E6D" w:rsidRPr="00BE50B5" w14:paraId="6DFD789D" w14:textId="1E989F6E" w:rsidTr="65CC5F05">
        <w:tc>
          <w:tcPr>
            <w:tcW w:w="862" w:type="dxa"/>
          </w:tcPr>
          <w:p w14:paraId="146D7B85"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10.</w:t>
            </w:r>
          </w:p>
        </w:tc>
        <w:tc>
          <w:tcPr>
            <w:tcW w:w="2561" w:type="dxa"/>
          </w:tcPr>
          <w:p w14:paraId="47285D01" w14:textId="77777777" w:rsidR="00151E6D" w:rsidRPr="00BE50B5" w:rsidRDefault="00151E6D"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ADIS sistemoje AD pažymimas kaip negaliojantis </w:t>
            </w:r>
          </w:p>
        </w:tc>
        <w:tc>
          <w:tcPr>
            <w:tcW w:w="4565" w:type="dxa"/>
          </w:tcPr>
          <w:p w14:paraId="6D6C4770" w14:textId="4E5DA183" w:rsidR="00151E6D" w:rsidRPr="00BE50B5" w:rsidRDefault="00151E6D" w:rsidP="000C4D83">
            <w:pPr>
              <w:jc w:val="both"/>
              <w:rPr>
                <w:rFonts w:ascii="Times New Roman" w:hAnsi="Times New Roman" w:cs="Times New Roman"/>
              </w:rPr>
            </w:pPr>
            <w:r w:rsidRPr="00BE50B5">
              <w:rPr>
                <w:rFonts w:ascii="Times New Roman" w:hAnsi="Times New Roman" w:cs="Times New Roman"/>
              </w:rPr>
              <w:t>Konsulinis pareigūnas ar įgaliotas darbuotojas nedelsiant ADIS įveda duomenis apie dokumento negaliojimą</w:t>
            </w:r>
            <w:r w:rsidR="00A76C2F" w:rsidRPr="00BE50B5">
              <w:rPr>
                <w:rFonts w:ascii="Times New Roman" w:hAnsi="Times New Roman" w:cs="Times New Roman"/>
              </w:rPr>
              <w:t xml:space="preserve"> (</w:t>
            </w:r>
            <w:r w:rsidR="0074228D">
              <w:rPr>
                <w:rFonts w:ascii="Times New Roman" w:hAnsi="Times New Roman" w:cs="Times New Roman"/>
              </w:rPr>
              <w:t>p</w:t>
            </w:r>
            <w:r w:rsidR="00A76C2F" w:rsidRPr="00BE50B5">
              <w:rPr>
                <w:rFonts w:ascii="Times New Roman" w:hAnsi="Times New Roman" w:cs="Times New Roman"/>
              </w:rPr>
              <w:t>rieš tai patikrinęs, ar pilietis nėra ieškomas (išskyrus karo prievolininkus), ar dokumentui neskirta kardomoji priemonė</w:t>
            </w:r>
            <w:r w:rsidR="001B40D1">
              <w:rPr>
                <w:rFonts w:ascii="Times New Roman" w:hAnsi="Times New Roman" w:cs="Times New Roman"/>
              </w:rPr>
              <w:t xml:space="preserve"> – </w:t>
            </w:r>
            <w:r w:rsidR="00A76C2F" w:rsidRPr="00BE50B5">
              <w:rPr>
                <w:rFonts w:ascii="Times New Roman" w:hAnsi="Times New Roman" w:cs="Times New Roman"/>
              </w:rPr>
              <w:t>dokumento paėmimas).</w:t>
            </w:r>
          </w:p>
        </w:tc>
        <w:tc>
          <w:tcPr>
            <w:tcW w:w="1635" w:type="dxa"/>
          </w:tcPr>
          <w:p w14:paraId="6028FC8D" w14:textId="77777777" w:rsidR="00151E6D" w:rsidRPr="00BE50B5" w:rsidRDefault="00151E6D" w:rsidP="000C4D83">
            <w:pPr>
              <w:jc w:val="both"/>
              <w:rPr>
                <w:rFonts w:ascii="Times New Roman" w:hAnsi="Times New Roman" w:cs="Times New Roman"/>
              </w:rPr>
            </w:pPr>
          </w:p>
        </w:tc>
      </w:tr>
      <w:tr w:rsidR="00151E6D" w:rsidRPr="00BE50B5" w14:paraId="44B99B90" w14:textId="1F6D92E7" w:rsidTr="65CC5F05">
        <w:tc>
          <w:tcPr>
            <w:tcW w:w="862" w:type="dxa"/>
          </w:tcPr>
          <w:p w14:paraId="300912A7"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11.</w:t>
            </w:r>
          </w:p>
        </w:tc>
        <w:tc>
          <w:tcPr>
            <w:tcW w:w="2561" w:type="dxa"/>
          </w:tcPr>
          <w:p w14:paraId="671D4EA2" w14:textId="77777777" w:rsidR="00151E6D" w:rsidRPr="00BE50B5" w:rsidRDefault="00151E6D"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Prašymo išduoti AD priėmimas</w:t>
            </w:r>
          </w:p>
        </w:tc>
        <w:tc>
          <w:tcPr>
            <w:tcW w:w="4565" w:type="dxa"/>
          </w:tcPr>
          <w:p w14:paraId="6A5E7F01"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Dokumentus priimantis darbuotojas privalo:</w:t>
            </w:r>
          </w:p>
          <w:p w14:paraId="463B479E" w14:textId="0D3EF4A3" w:rsidR="00151E6D" w:rsidRPr="00BE50B5" w:rsidRDefault="0074228D"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į</w:t>
            </w:r>
            <w:r w:rsidR="00151E6D" w:rsidRPr="00BE50B5">
              <w:rPr>
                <w:rFonts w:ascii="Times New Roman" w:hAnsi="Times New Roman" w:cs="Times New Roman"/>
              </w:rPr>
              <w:t>vertinti, ar pateiktas dokumentas priklauso jį pateikusiam piliečiui ir ar jame nėra klastojimo požymių</w:t>
            </w:r>
            <w:r w:rsidR="00415674" w:rsidRPr="00BE50B5">
              <w:rPr>
                <w:rFonts w:ascii="Times New Roman" w:hAnsi="Times New Roman" w:cs="Times New Roman"/>
              </w:rPr>
              <w:t>;</w:t>
            </w:r>
          </w:p>
          <w:p w14:paraId="6B3754B5" w14:textId="69906DF8" w:rsidR="00151E6D" w:rsidRPr="00BE50B5" w:rsidRDefault="0074228D"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į</w:t>
            </w:r>
            <w:r w:rsidR="00151E6D" w:rsidRPr="00BE50B5">
              <w:rPr>
                <w:rFonts w:ascii="Times New Roman" w:hAnsi="Times New Roman" w:cs="Times New Roman"/>
              </w:rPr>
              <w:t>sitikinti asmens, kuriam išduodama asmens tapatybės kortelė ar pasas, tapatybe</w:t>
            </w:r>
            <w:r w:rsidR="00415674" w:rsidRPr="00BE50B5">
              <w:rPr>
                <w:rFonts w:ascii="Times New Roman" w:hAnsi="Times New Roman" w:cs="Times New Roman"/>
              </w:rPr>
              <w:t>.</w:t>
            </w:r>
          </w:p>
        </w:tc>
        <w:tc>
          <w:tcPr>
            <w:tcW w:w="1635" w:type="dxa"/>
          </w:tcPr>
          <w:p w14:paraId="49A96E0D" w14:textId="77777777" w:rsidR="00151E6D" w:rsidRPr="00BE50B5" w:rsidRDefault="00151E6D" w:rsidP="000C4D83">
            <w:pPr>
              <w:jc w:val="both"/>
              <w:rPr>
                <w:rFonts w:ascii="Times New Roman" w:hAnsi="Times New Roman" w:cs="Times New Roman"/>
              </w:rPr>
            </w:pPr>
          </w:p>
        </w:tc>
      </w:tr>
      <w:tr w:rsidR="00151E6D" w:rsidRPr="00BE50B5" w14:paraId="227F3425" w14:textId="03EFC32A" w:rsidTr="65CC5F05">
        <w:tc>
          <w:tcPr>
            <w:tcW w:w="862" w:type="dxa"/>
          </w:tcPr>
          <w:p w14:paraId="1F91CE3D"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12.</w:t>
            </w:r>
          </w:p>
        </w:tc>
        <w:tc>
          <w:tcPr>
            <w:tcW w:w="2561" w:type="dxa"/>
          </w:tcPr>
          <w:p w14:paraId="37A1B55B" w14:textId="77777777" w:rsidR="00151E6D" w:rsidRPr="00BE50B5" w:rsidRDefault="00151E6D"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Pateiktų dokumentų kopijavimas</w:t>
            </w:r>
          </w:p>
        </w:tc>
        <w:tc>
          <w:tcPr>
            <w:tcW w:w="4565" w:type="dxa"/>
          </w:tcPr>
          <w:p w14:paraId="51B72A91"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Padaryti šių piliečio pateiktų dokumentų kopijas:</w:t>
            </w:r>
          </w:p>
          <w:p w14:paraId="7AE8D397" w14:textId="3F0E0A19" w:rsidR="00151E6D" w:rsidRPr="00BE50B5" w:rsidRDefault="0074228D"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u</w:t>
            </w:r>
            <w:r w:rsidR="00151E6D" w:rsidRPr="00BE50B5">
              <w:rPr>
                <w:rFonts w:ascii="Times New Roman" w:hAnsi="Times New Roman" w:cs="Times New Roman"/>
              </w:rPr>
              <w:t>žsienio valstybės paso kopija (kai išduodamas pirmas LR pil. pasas (atkūrus pilietybę, įgijus kitos valst. pilietybę ir pan.)</w:t>
            </w:r>
            <w:r w:rsidR="00415674" w:rsidRPr="00BE50B5">
              <w:rPr>
                <w:rFonts w:ascii="Times New Roman" w:hAnsi="Times New Roman" w:cs="Times New Roman"/>
              </w:rPr>
              <w:t>;</w:t>
            </w:r>
          </w:p>
          <w:p w14:paraId="510A3CAB" w14:textId="03F765AB"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LR piliečio paso kopija (kai rašomas atpažinimo protokolas)</w:t>
            </w:r>
            <w:r w:rsidR="00415674" w:rsidRPr="00BE50B5">
              <w:rPr>
                <w:rFonts w:ascii="Times New Roman" w:hAnsi="Times New Roman" w:cs="Times New Roman"/>
              </w:rPr>
              <w:t>.</w:t>
            </w:r>
          </w:p>
          <w:p w14:paraId="10C64CDB" w14:textId="4503F65C" w:rsidR="00151E6D" w:rsidRPr="00BE50B5" w:rsidRDefault="00151E6D" w:rsidP="000C4D83">
            <w:pPr>
              <w:jc w:val="both"/>
              <w:rPr>
                <w:rFonts w:ascii="Times New Roman" w:hAnsi="Times New Roman" w:cs="Times New Roman"/>
              </w:rPr>
            </w:pPr>
            <w:r w:rsidRPr="00BE50B5">
              <w:rPr>
                <w:rFonts w:ascii="Times New Roman" w:hAnsi="Times New Roman" w:cs="Times New Roman"/>
              </w:rPr>
              <w:t>Kitų pateiktų dokumentų (globos dok., neįgaliojo paž. ir pan.)</w:t>
            </w:r>
            <w:r w:rsidR="00415674" w:rsidRPr="00BE50B5">
              <w:rPr>
                <w:rFonts w:ascii="Times New Roman" w:hAnsi="Times New Roman" w:cs="Times New Roman"/>
              </w:rPr>
              <w:t>.</w:t>
            </w:r>
            <w:r w:rsidRPr="00BE50B5">
              <w:rPr>
                <w:rFonts w:ascii="Times New Roman" w:hAnsi="Times New Roman" w:cs="Times New Roman"/>
              </w:rPr>
              <w:t xml:space="preserve"> </w:t>
            </w:r>
          </w:p>
        </w:tc>
        <w:tc>
          <w:tcPr>
            <w:tcW w:w="1635" w:type="dxa"/>
          </w:tcPr>
          <w:p w14:paraId="201EDEF4" w14:textId="77777777" w:rsidR="00151E6D" w:rsidRPr="00BE50B5" w:rsidRDefault="00151E6D" w:rsidP="000C4D83">
            <w:pPr>
              <w:jc w:val="both"/>
              <w:rPr>
                <w:rFonts w:ascii="Times New Roman" w:hAnsi="Times New Roman" w:cs="Times New Roman"/>
              </w:rPr>
            </w:pPr>
          </w:p>
        </w:tc>
      </w:tr>
      <w:tr w:rsidR="00151E6D" w:rsidRPr="00BE50B5" w14:paraId="083F6D38" w14:textId="5B5BEF0F" w:rsidTr="65CC5F05">
        <w:tc>
          <w:tcPr>
            <w:tcW w:w="862" w:type="dxa"/>
          </w:tcPr>
          <w:p w14:paraId="050026F8"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13.</w:t>
            </w:r>
          </w:p>
        </w:tc>
        <w:tc>
          <w:tcPr>
            <w:tcW w:w="2561" w:type="dxa"/>
          </w:tcPr>
          <w:p w14:paraId="71E39C0E" w14:textId="1EC35814" w:rsidR="00151E6D" w:rsidRPr="00BE50B5" w:rsidRDefault="00151E6D"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Ar yra techninės galimybės dirbti tiesiogiai su GR ir piliečio duomenys sutampa su jo duomenimis GR?</w:t>
            </w:r>
          </w:p>
        </w:tc>
        <w:tc>
          <w:tcPr>
            <w:tcW w:w="4565" w:type="dxa"/>
          </w:tcPr>
          <w:p w14:paraId="43E6CC7B" w14:textId="440F0BD3" w:rsidR="00151E6D" w:rsidRPr="00BE50B5" w:rsidRDefault="00151E6D" w:rsidP="000C4D83">
            <w:pPr>
              <w:spacing w:after="160"/>
              <w:jc w:val="both"/>
              <w:rPr>
                <w:rFonts w:ascii="Times New Roman" w:hAnsi="Times New Roman" w:cs="Times New Roman"/>
              </w:rPr>
            </w:pPr>
            <w:r w:rsidRPr="00BE50B5">
              <w:rPr>
                <w:rFonts w:ascii="Times New Roman" w:hAnsi="Times New Roman" w:cs="Times New Roman"/>
              </w:rPr>
              <w:t>Jei nėra techninių galimybių dirbti tiesiogiai su GR arba piliečio duomenys, kurie bus spausdinami AD, nesutampa su jo duomenimis GR ar duomenų nėra GR – vykdomi skirtingi veiksmai</w:t>
            </w:r>
            <w:r w:rsidR="00415674" w:rsidRPr="00BE50B5">
              <w:rPr>
                <w:rFonts w:ascii="Times New Roman" w:hAnsi="Times New Roman" w:cs="Times New Roman"/>
              </w:rPr>
              <w:t>.</w:t>
            </w:r>
          </w:p>
        </w:tc>
        <w:tc>
          <w:tcPr>
            <w:tcW w:w="1635" w:type="dxa"/>
          </w:tcPr>
          <w:p w14:paraId="70EF0A08" w14:textId="77777777" w:rsidR="00151E6D" w:rsidRPr="00BE50B5" w:rsidRDefault="00151E6D" w:rsidP="000C4D83">
            <w:pPr>
              <w:spacing w:after="160"/>
              <w:jc w:val="both"/>
              <w:rPr>
                <w:rFonts w:ascii="Times New Roman" w:hAnsi="Times New Roman" w:cs="Times New Roman"/>
              </w:rPr>
            </w:pPr>
          </w:p>
        </w:tc>
      </w:tr>
      <w:tr w:rsidR="00151E6D" w:rsidRPr="00BE50B5" w14:paraId="4228E0E6" w14:textId="1D60D137" w:rsidTr="65CC5F05">
        <w:tc>
          <w:tcPr>
            <w:tcW w:w="862" w:type="dxa"/>
          </w:tcPr>
          <w:p w14:paraId="044DAB5B"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14.</w:t>
            </w:r>
          </w:p>
        </w:tc>
        <w:tc>
          <w:tcPr>
            <w:tcW w:w="2561" w:type="dxa"/>
          </w:tcPr>
          <w:p w14:paraId="32B36367" w14:textId="604394D9" w:rsidR="00151E6D" w:rsidRPr="00BE50B5" w:rsidRDefault="00151E6D"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 xml:space="preserve">Biometriniai duomenys nuskaitomi </w:t>
            </w:r>
            <w:r w:rsidR="00E3150D">
              <w:rPr>
                <w:rFonts w:ascii="Times New Roman" w:hAnsi="Times New Roman" w:cs="Times New Roman"/>
                <w:color w:val="000000"/>
                <w:shd w:val="clear" w:color="auto" w:fill="F8F9FA"/>
              </w:rPr>
              <w:t xml:space="preserve">neprijungties (angl. </w:t>
            </w:r>
            <w:r w:rsidR="4A58A2BF" w:rsidRPr="65CC5F05">
              <w:rPr>
                <w:rFonts w:ascii="Times New Roman" w:hAnsi="Times New Roman" w:cs="Times New Roman"/>
                <w:i/>
                <w:iCs/>
                <w:color w:val="000000"/>
                <w:shd w:val="clear" w:color="auto" w:fill="F8F9FA"/>
              </w:rPr>
              <w:t>offli</w:t>
            </w:r>
            <w:r w:rsidR="003D04B9" w:rsidRPr="65CC5F05">
              <w:rPr>
                <w:rFonts w:ascii="Times New Roman" w:hAnsi="Times New Roman" w:cs="Times New Roman"/>
                <w:i/>
                <w:iCs/>
                <w:color w:val="000000"/>
                <w:shd w:val="clear" w:color="auto" w:fill="F8F9FA"/>
              </w:rPr>
              <w:t>n</w:t>
            </w:r>
            <w:r w:rsidR="6E6361B1" w:rsidRPr="65CC5F05">
              <w:rPr>
                <w:rFonts w:ascii="Times New Roman" w:hAnsi="Times New Roman" w:cs="Times New Roman"/>
                <w:i/>
                <w:iCs/>
                <w:color w:val="000000"/>
                <w:shd w:val="clear" w:color="auto" w:fill="F8F9FA"/>
              </w:rPr>
              <w:t>e</w:t>
            </w:r>
            <w:r w:rsidR="00E3150D">
              <w:rPr>
                <w:rFonts w:ascii="Times New Roman" w:hAnsi="Times New Roman" w:cs="Times New Roman"/>
                <w:color w:val="000000"/>
                <w:shd w:val="clear" w:color="auto" w:fill="F8F9FA"/>
              </w:rPr>
              <w:t>)</w:t>
            </w:r>
            <w:r w:rsidRPr="00BE50B5">
              <w:rPr>
                <w:rFonts w:ascii="Times New Roman" w:hAnsi="Times New Roman" w:cs="Times New Roman"/>
                <w:color w:val="000000"/>
                <w:shd w:val="clear" w:color="auto" w:fill="F8F9FA"/>
              </w:rPr>
              <w:t xml:space="preserve"> režimu</w:t>
            </w:r>
            <w:r w:rsidR="00E3150D">
              <w:rPr>
                <w:rFonts w:ascii="Times New Roman" w:hAnsi="Times New Roman" w:cs="Times New Roman"/>
                <w:color w:val="000000"/>
                <w:shd w:val="clear" w:color="auto" w:fill="F8F9FA"/>
              </w:rPr>
              <w:t>.</w:t>
            </w:r>
            <w:r w:rsidRPr="00BE50B5">
              <w:rPr>
                <w:rFonts w:ascii="Times New Roman" w:hAnsi="Times New Roman" w:cs="Times New Roman"/>
                <w:color w:val="000000"/>
                <w:shd w:val="clear" w:color="auto" w:fill="F8F9FA"/>
              </w:rPr>
              <w:t xml:space="preserve"> Prašymas atspausdinamas arba pildoma popierinė jo form</w:t>
            </w:r>
            <w:r w:rsidR="232F04B1" w:rsidRPr="00BE50B5">
              <w:rPr>
                <w:rFonts w:ascii="Times New Roman" w:hAnsi="Times New Roman" w:cs="Times New Roman"/>
                <w:color w:val="000000"/>
                <w:shd w:val="clear" w:color="auto" w:fill="F8F9FA"/>
              </w:rPr>
              <w:t>a</w:t>
            </w:r>
            <w:r w:rsidRPr="00BE50B5">
              <w:rPr>
                <w:rFonts w:ascii="Times New Roman" w:hAnsi="Times New Roman" w:cs="Times New Roman"/>
                <w:color w:val="000000"/>
                <w:shd w:val="clear" w:color="auto" w:fill="F8F9FA"/>
              </w:rPr>
              <w:t>.</w:t>
            </w:r>
          </w:p>
        </w:tc>
        <w:tc>
          <w:tcPr>
            <w:tcW w:w="4565" w:type="dxa"/>
          </w:tcPr>
          <w:p w14:paraId="26F939BD" w14:textId="15C91591" w:rsidR="00151E6D" w:rsidRPr="00BE50B5" w:rsidRDefault="00151E6D" w:rsidP="000C4D83">
            <w:pPr>
              <w:spacing w:after="160"/>
              <w:jc w:val="both"/>
              <w:rPr>
                <w:rFonts w:ascii="Times New Roman" w:hAnsi="Times New Roman" w:cs="Times New Roman"/>
              </w:rPr>
            </w:pPr>
            <w:r w:rsidRPr="65CC5F05">
              <w:rPr>
                <w:rFonts w:ascii="Times New Roman" w:hAnsi="Times New Roman" w:cs="Times New Roman"/>
              </w:rPr>
              <w:t xml:space="preserve">Šiais atvejais biometriniai duomenys nuskaitomi </w:t>
            </w:r>
            <w:r w:rsidR="00E3150D" w:rsidRPr="65CC5F05">
              <w:rPr>
                <w:rFonts w:ascii="Times New Roman" w:hAnsi="Times New Roman" w:cs="Times New Roman"/>
              </w:rPr>
              <w:t xml:space="preserve">neprijungties (angl. </w:t>
            </w:r>
            <w:r w:rsidRPr="65CC5F05">
              <w:rPr>
                <w:rFonts w:ascii="Times New Roman" w:hAnsi="Times New Roman" w:cs="Times New Roman"/>
                <w:i/>
                <w:iCs/>
              </w:rPr>
              <w:t>offline</w:t>
            </w:r>
            <w:r w:rsidR="00E3150D" w:rsidRPr="65CC5F05">
              <w:rPr>
                <w:rFonts w:ascii="Times New Roman" w:hAnsi="Times New Roman" w:cs="Times New Roman"/>
              </w:rPr>
              <w:t>)</w:t>
            </w:r>
            <w:r w:rsidRPr="65CC5F05">
              <w:rPr>
                <w:rFonts w:ascii="Times New Roman" w:hAnsi="Times New Roman" w:cs="Times New Roman"/>
              </w:rPr>
              <w:t xml:space="preserve"> režimu pasinaudojus speciali</w:t>
            </w:r>
            <w:r w:rsidR="2BF730E5" w:rsidRPr="65CC5F05">
              <w:rPr>
                <w:rFonts w:ascii="Times New Roman" w:hAnsi="Times New Roman" w:cs="Times New Roman"/>
              </w:rPr>
              <w:t>a</w:t>
            </w:r>
            <w:r w:rsidRPr="65CC5F05">
              <w:rPr>
                <w:rFonts w:ascii="Times New Roman" w:hAnsi="Times New Roman" w:cs="Times New Roman"/>
              </w:rPr>
              <w:t xml:space="preserve"> programa ir, jeigu nėra galimybės atspausdinti prašymo arba nėra ką nuskaityti (vaikas iki 2 metų neatvyko + kartu gimimo apskaitymas),</w:t>
            </w:r>
            <w:r w:rsidR="3F3A2641" w:rsidRPr="65CC5F05">
              <w:rPr>
                <w:rFonts w:ascii="Times New Roman" w:hAnsi="Times New Roman" w:cs="Times New Roman"/>
              </w:rPr>
              <w:t xml:space="preserve"> </w:t>
            </w:r>
            <w:r w:rsidRPr="65CC5F05">
              <w:rPr>
                <w:rFonts w:ascii="Times New Roman" w:hAnsi="Times New Roman" w:cs="Times New Roman"/>
              </w:rPr>
              <w:t xml:space="preserve">– ranka pildoma popierinė jo forma. </w:t>
            </w:r>
          </w:p>
        </w:tc>
        <w:tc>
          <w:tcPr>
            <w:tcW w:w="1635" w:type="dxa"/>
          </w:tcPr>
          <w:p w14:paraId="2646EBA5" w14:textId="77777777" w:rsidR="00151E6D" w:rsidRPr="00BE50B5" w:rsidRDefault="00151E6D" w:rsidP="000C4D83">
            <w:pPr>
              <w:spacing w:after="160"/>
              <w:jc w:val="both"/>
              <w:rPr>
                <w:rFonts w:ascii="Times New Roman" w:hAnsi="Times New Roman" w:cs="Times New Roman"/>
              </w:rPr>
            </w:pPr>
          </w:p>
        </w:tc>
      </w:tr>
      <w:tr w:rsidR="00151E6D" w:rsidRPr="00BE50B5" w14:paraId="51682D3F" w14:textId="09CAE96B" w:rsidTr="65CC5F05">
        <w:tc>
          <w:tcPr>
            <w:tcW w:w="862" w:type="dxa"/>
          </w:tcPr>
          <w:p w14:paraId="3548BE35"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 xml:space="preserve">15. </w:t>
            </w:r>
          </w:p>
        </w:tc>
        <w:tc>
          <w:tcPr>
            <w:tcW w:w="2561" w:type="dxa"/>
          </w:tcPr>
          <w:p w14:paraId="42B5CB40" w14:textId="05C128C8" w:rsidR="00151E6D" w:rsidRPr="00BE50B5" w:rsidRDefault="00151E6D"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 xml:space="preserve">Atsiradus techninėms galimybėms arba atsinaujinus GR duomenims, </w:t>
            </w:r>
            <w:r w:rsidR="00922476">
              <w:rPr>
                <w:rFonts w:ascii="Times New Roman" w:hAnsi="Times New Roman" w:cs="Times New Roman"/>
                <w:color w:val="000000"/>
                <w:shd w:val="clear" w:color="auto" w:fill="F8F9FA"/>
              </w:rPr>
              <w:t xml:space="preserve">neprijungties (angl. </w:t>
            </w:r>
            <w:r w:rsidRPr="00922476">
              <w:rPr>
                <w:rFonts w:ascii="Times New Roman" w:hAnsi="Times New Roman" w:cs="Times New Roman"/>
                <w:i/>
                <w:iCs/>
                <w:color w:val="000000"/>
                <w:shd w:val="clear" w:color="auto" w:fill="F8F9FA"/>
              </w:rPr>
              <w:t>offline</w:t>
            </w:r>
            <w:r w:rsidR="00922476">
              <w:rPr>
                <w:rFonts w:ascii="Times New Roman" w:hAnsi="Times New Roman" w:cs="Times New Roman"/>
                <w:color w:val="000000"/>
                <w:shd w:val="clear" w:color="auto" w:fill="F8F9FA"/>
              </w:rPr>
              <w:t>)</w:t>
            </w:r>
            <w:r w:rsidRPr="00BE50B5">
              <w:rPr>
                <w:rFonts w:ascii="Times New Roman" w:hAnsi="Times New Roman" w:cs="Times New Roman"/>
                <w:color w:val="000000"/>
                <w:shd w:val="clear" w:color="auto" w:fill="F8F9FA"/>
              </w:rPr>
              <w:t xml:space="preserve"> režimu nuskaityti duomenys </w:t>
            </w:r>
            <w:r w:rsidR="001E7B91">
              <w:rPr>
                <w:rFonts w:ascii="Times New Roman" w:hAnsi="Times New Roman" w:cs="Times New Roman"/>
                <w:color w:val="000000"/>
                <w:shd w:val="clear" w:color="auto" w:fill="F8F9FA"/>
              </w:rPr>
              <w:t>įkeli</w:t>
            </w:r>
            <w:r w:rsidRPr="00BE50B5">
              <w:rPr>
                <w:rFonts w:ascii="Times New Roman" w:hAnsi="Times New Roman" w:cs="Times New Roman"/>
                <w:color w:val="000000"/>
                <w:shd w:val="clear" w:color="auto" w:fill="F8F9FA"/>
              </w:rPr>
              <w:t>ami į ADIS </w:t>
            </w:r>
          </w:p>
        </w:tc>
        <w:tc>
          <w:tcPr>
            <w:tcW w:w="4565" w:type="dxa"/>
          </w:tcPr>
          <w:p w14:paraId="5343217A" w14:textId="77777777" w:rsidR="00151E6D" w:rsidRPr="00BE50B5" w:rsidRDefault="00151E6D" w:rsidP="000C4D83">
            <w:pPr>
              <w:jc w:val="both"/>
              <w:rPr>
                <w:rFonts w:ascii="Times New Roman" w:hAnsi="Times New Roman" w:cs="Times New Roman"/>
              </w:rPr>
            </w:pPr>
          </w:p>
        </w:tc>
        <w:tc>
          <w:tcPr>
            <w:tcW w:w="1635" w:type="dxa"/>
          </w:tcPr>
          <w:p w14:paraId="4869647E" w14:textId="77777777" w:rsidR="00151E6D" w:rsidRPr="00BE50B5" w:rsidRDefault="00151E6D" w:rsidP="000C4D83">
            <w:pPr>
              <w:jc w:val="both"/>
              <w:rPr>
                <w:rFonts w:ascii="Times New Roman" w:hAnsi="Times New Roman" w:cs="Times New Roman"/>
              </w:rPr>
            </w:pPr>
          </w:p>
        </w:tc>
      </w:tr>
      <w:tr w:rsidR="00151E6D" w:rsidRPr="00BE50B5" w14:paraId="6D215A3D" w14:textId="0E411F93" w:rsidTr="65CC5F05">
        <w:tc>
          <w:tcPr>
            <w:tcW w:w="862" w:type="dxa"/>
          </w:tcPr>
          <w:p w14:paraId="249CA141"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16.</w:t>
            </w:r>
          </w:p>
        </w:tc>
        <w:tc>
          <w:tcPr>
            <w:tcW w:w="2561" w:type="dxa"/>
          </w:tcPr>
          <w:p w14:paraId="27E30C83" w14:textId="77777777" w:rsidR="00151E6D" w:rsidRPr="00BE50B5" w:rsidRDefault="00151E6D"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Sprendimo išduoti arba pakeisti AD priėmimas</w:t>
            </w:r>
          </w:p>
        </w:tc>
        <w:tc>
          <w:tcPr>
            <w:tcW w:w="4565" w:type="dxa"/>
          </w:tcPr>
          <w:p w14:paraId="4C63C585"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Konsultacija su MD</w:t>
            </w:r>
          </w:p>
          <w:p w14:paraId="2A9D678B" w14:textId="4CD1BEFC"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Kai pilietis nuo 14 metų yra praradęs AD ir dėl techninių priežasčių pagal įrašus ADIS nėra galimybės patikrinti informacijos, ar piliečiui nėra paskirta kardomoji priemonė – dokumentų paėmimas, – kreipiamasi į MD dėl konsultacijos</w:t>
            </w:r>
            <w:r w:rsidR="00A8470B">
              <w:rPr>
                <w:rFonts w:ascii="Times New Roman" w:hAnsi="Times New Roman" w:cs="Times New Roman"/>
              </w:rPr>
              <w:t xml:space="preserve"> </w:t>
            </w:r>
            <w:r w:rsidRPr="00BE50B5">
              <w:rPr>
                <w:rFonts w:ascii="Times New Roman" w:hAnsi="Times New Roman" w:cs="Times New Roman"/>
              </w:rPr>
              <w:t xml:space="preserve"> el. pašto adresu </w:t>
            </w:r>
            <w:hyperlink r:id="rId104" w:history="1">
              <w:r w:rsidRPr="00BE50B5">
                <w:rPr>
                  <w:rFonts w:ascii="Times New Roman" w:hAnsi="Times New Roman" w:cs="Times New Roman"/>
                </w:rPr>
                <w:t>adkonsultacijos</w:t>
              </w:r>
            </w:hyperlink>
            <w:hyperlink r:id="rId105" w:history="1">
              <w:r w:rsidRPr="00BE50B5">
                <w:rPr>
                  <w:rFonts w:ascii="Times New Roman" w:hAnsi="Times New Roman" w:cs="Times New Roman"/>
                </w:rPr>
                <w:t>@</w:t>
              </w:r>
            </w:hyperlink>
            <w:hyperlink r:id="rId106" w:history="1">
              <w:r w:rsidRPr="00BE50B5">
                <w:rPr>
                  <w:rFonts w:ascii="Times New Roman" w:hAnsi="Times New Roman" w:cs="Times New Roman"/>
                </w:rPr>
                <w:t>migracija.gov.lt</w:t>
              </w:r>
            </w:hyperlink>
            <w:r w:rsidR="00A2027B">
              <w:rPr>
                <w:rFonts w:ascii="Times New Roman" w:hAnsi="Times New Roman" w:cs="Times New Roman"/>
              </w:rPr>
              <w:t>.</w:t>
            </w:r>
          </w:p>
          <w:p w14:paraId="739A0C5F" w14:textId="77777777" w:rsidR="00151E6D" w:rsidRPr="00BE50B5" w:rsidRDefault="00151E6D" w:rsidP="000C4D83">
            <w:pPr>
              <w:jc w:val="both"/>
              <w:rPr>
                <w:rFonts w:ascii="Times New Roman" w:hAnsi="Times New Roman" w:cs="Times New Roman"/>
              </w:rPr>
            </w:pPr>
          </w:p>
          <w:p w14:paraId="77D98049" w14:textId="4716B2AF" w:rsidR="00151E6D" w:rsidRPr="00BE50B5" w:rsidRDefault="00151E6D" w:rsidP="000C4D83">
            <w:pPr>
              <w:jc w:val="both"/>
              <w:rPr>
                <w:rFonts w:ascii="Times New Roman" w:hAnsi="Times New Roman" w:cs="Times New Roman"/>
              </w:rPr>
            </w:pPr>
            <w:r w:rsidRPr="00BE50B5">
              <w:rPr>
                <w:rFonts w:ascii="Times New Roman" w:hAnsi="Times New Roman" w:cs="Times New Roman"/>
              </w:rPr>
              <w:t>Asmens atpažinimo procedūra</w:t>
            </w:r>
          </w:p>
          <w:p w14:paraId="6E1B6063" w14:textId="0DE152EF"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Jeigu piliečiui buvo išduotas tik LR piliečio pasas (nuotraukos nėra GR), taip pat kitais atvejais, kai iškyla abejonių dėl piliečio asmens tapatybės, kreipiamasi į MD dėl asmens atpažinimo procedūros atlikimo el. pašto adresu </w:t>
            </w:r>
            <w:hyperlink r:id="rId107" w:history="1">
              <w:r w:rsidRPr="00BE50B5">
                <w:rPr>
                  <w:rFonts w:ascii="Times New Roman" w:hAnsi="Times New Roman" w:cs="Times New Roman"/>
                </w:rPr>
                <w:t>rastine@migracija.gov.lt</w:t>
              </w:r>
            </w:hyperlink>
            <w:r w:rsidR="00A2027B">
              <w:rPr>
                <w:rFonts w:ascii="Times New Roman" w:hAnsi="Times New Roman" w:cs="Times New Roman"/>
              </w:rPr>
              <w:t>.</w:t>
            </w:r>
          </w:p>
          <w:p w14:paraId="2B4D9726" w14:textId="62B5C67F"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MD, atlikęs atpažinimo procedūrą, KĮ pateiks atpažinimo protokolą, kuriuo remiantis konsulinis pareigūnas priims sprendimą dėl naujo AD išdavimo</w:t>
            </w:r>
            <w:r w:rsidR="00415674" w:rsidRPr="00BE50B5">
              <w:rPr>
                <w:rFonts w:ascii="Times New Roman" w:hAnsi="Times New Roman" w:cs="Times New Roman"/>
              </w:rPr>
              <w:t>.</w:t>
            </w:r>
          </w:p>
          <w:p w14:paraId="5AAC56E8" w14:textId="18374310" w:rsidR="00151E6D" w:rsidRPr="00BE50B5" w:rsidRDefault="00151E6D" w:rsidP="000C4D83">
            <w:pPr>
              <w:jc w:val="both"/>
              <w:rPr>
                <w:rFonts w:ascii="Times New Roman" w:hAnsi="Times New Roman" w:cs="Times New Roman"/>
              </w:rPr>
            </w:pPr>
            <w:r w:rsidRPr="00BE50B5">
              <w:rPr>
                <w:rFonts w:ascii="Times New Roman" w:hAnsi="Times New Roman" w:cs="Times New Roman"/>
              </w:rPr>
              <w:t>Sprendimo priėmimas</w:t>
            </w:r>
          </w:p>
          <w:p w14:paraId="27511863" w14:textId="6F2C2AE6"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Jeigu konsulinis pareigūnas neturi abejonių dėl piliečio asmens duomenų ir tapatybės, prašymo 12 eilutėje pažymi, kad priimtas sprendimas išduoti arba pakeisti ATK ar pasą, įrašo savo pareigas, vardą, pavardę, sprendimo priėmimo datą ir pasirašo (herbinis antspaudas nededamas)</w:t>
            </w:r>
            <w:r w:rsidR="00415674" w:rsidRPr="00BE50B5">
              <w:rPr>
                <w:rFonts w:ascii="Times New Roman" w:hAnsi="Times New Roman" w:cs="Times New Roman"/>
              </w:rPr>
              <w:t>.</w:t>
            </w:r>
          </w:p>
        </w:tc>
        <w:tc>
          <w:tcPr>
            <w:tcW w:w="1635" w:type="dxa"/>
          </w:tcPr>
          <w:p w14:paraId="73651028" w14:textId="77777777" w:rsidR="00151E6D" w:rsidRPr="00BE50B5" w:rsidRDefault="00151E6D" w:rsidP="000C4D83">
            <w:pPr>
              <w:jc w:val="both"/>
              <w:rPr>
                <w:rFonts w:ascii="Times New Roman" w:hAnsi="Times New Roman" w:cs="Times New Roman"/>
              </w:rPr>
            </w:pPr>
          </w:p>
        </w:tc>
      </w:tr>
      <w:tr w:rsidR="00151E6D" w:rsidRPr="00BE50B5" w14:paraId="18AC13FC" w14:textId="0729D2DC" w:rsidTr="65CC5F05">
        <w:tc>
          <w:tcPr>
            <w:tcW w:w="862" w:type="dxa"/>
          </w:tcPr>
          <w:p w14:paraId="338FD2EB"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17.</w:t>
            </w:r>
          </w:p>
        </w:tc>
        <w:tc>
          <w:tcPr>
            <w:tcW w:w="2561" w:type="dxa"/>
          </w:tcPr>
          <w:p w14:paraId="2F9B457B" w14:textId="77777777" w:rsidR="00151E6D" w:rsidRPr="00BE50B5" w:rsidRDefault="00151E6D"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ADIS </w:t>
            </w:r>
            <w:r w:rsidRPr="00BE50B5">
              <w:rPr>
                <w:rFonts w:ascii="Times New Roman" w:hAnsi="Times New Roman" w:cs="Times New Roman"/>
                <w:color w:val="000000"/>
              </w:rPr>
              <w:br/>
            </w:r>
            <w:r w:rsidRPr="00BE50B5">
              <w:rPr>
                <w:rFonts w:ascii="Times New Roman" w:hAnsi="Times New Roman" w:cs="Times New Roman"/>
                <w:color w:val="000000"/>
                <w:shd w:val="clear" w:color="auto" w:fill="F8F9FA"/>
              </w:rPr>
              <w:t>suformuojamas užsakymas dėl dokumento išrašymo ir perduodamas ADIC</w:t>
            </w:r>
          </w:p>
        </w:tc>
        <w:tc>
          <w:tcPr>
            <w:tcW w:w="4565" w:type="dxa"/>
          </w:tcPr>
          <w:p w14:paraId="72C55DCA" w14:textId="1B14850C" w:rsidR="00151E6D" w:rsidRPr="00BE50B5" w:rsidRDefault="00151E6D" w:rsidP="000C4D83">
            <w:pPr>
              <w:jc w:val="both"/>
              <w:rPr>
                <w:rFonts w:ascii="Times New Roman" w:hAnsi="Times New Roman" w:cs="Times New Roman"/>
              </w:rPr>
            </w:pPr>
            <w:r w:rsidRPr="00BE50B5">
              <w:rPr>
                <w:rFonts w:ascii="Times New Roman" w:hAnsi="Times New Roman" w:cs="Times New Roman"/>
              </w:rPr>
              <w:t>Tik konsuliniam pareigūnui priėmus sprendimą dėl AD išdavimo ar keitimo, ADIS</w:t>
            </w:r>
            <w:r w:rsidR="00B11A40">
              <w:rPr>
                <w:rFonts w:ascii="Times New Roman" w:hAnsi="Times New Roman" w:cs="Times New Roman"/>
              </w:rPr>
              <w:t xml:space="preserve"> </w:t>
            </w:r>
            <w:r w:rsidRPr="00BE50B5">
              <w:rPr>
                <w:rFonts w:ascii="Times New Roman" w:hAnsi="Times New Roman" w:cs="Times New Roman"/>
              </w:rPr>
              <w:t>suformuojamas užsakymas dėl dokumento išrašymo ir perduodamas ADIC</w:t>
            </w:r>
            <w:r w:rsidR="00A2027B">
              <w:rPr>
                <w:rFonts w:ascii="Times New Roman" w:hAnsi="Times New Roman" w:cs="Times New Roman"/>
              </w:rPr>
              <w:t>.</w:t>
            </w:r>
          </w:p>
        </w:tc>
        <w:tc>
          <w:tcPr>
            <w:tcW w:w="1635" w:type="dxa"/>
          </w:tcPr>
          <w:p w14:paraId="6A8AECDB" w14:textId="77777777" w:rsidR="00151E6D" w:rsidRPr="00BE50B5" w:rsidRDefault="00151E6D" w:rsidP="000C4D83">
            <w:pPr>
              <w:jc w:val="both"/>
              <w:rPr>
                <w:rFonts w:ascii="Times New Roman" w:hAnsi="Times New Roman" w:cs="Times New Roman"/>
              </w:rPr>
            </w:pPr>
          </w:p>
        </w:tc>
      </w:tr>
      <w:tr w:rsidR="00151E6D" w:rsidRPr="00BE50B5" w14:paraId="78CD0E40" w14:textId="6EAD6A78" w:rsidTr="65CC5F05">
        <w:tc>
          <w:tcPr>
            <w:tcW w:w="862" w:type="dxa"/>
          </w:tcPr>
          <w:p w14:paraId="1C8758EE"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18.</w:t>
            </w:r>
          </w:p>
        </w:tc>
        <w:tc>
          <w:tcPr>
            <w:tcW w:w="2561" w:type="dxa"/>
          </w:tcPr>
          <w:p w14:paraId="0F6B66A6" w14:textId="77777777" w:rsidR="00151E6D" w:rsidRPr="00BE50B5" w:rsidRDefault="00151E6D"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Prašymai registruojami, spausdinami ir biometriniai duomenys nuskaitomi ADIS tiesiogiai</w:t>
            </w:r>
            <w:r w:rsidRPr="00BE50B5">
              <w:rPr>
                <w:rFonts w:ascii="Times New Roman" w:hAnsi="Times New Roman" w:cs="Times New Roman"/>
                <w:color w:val="000000"/>
              </w:rPr>
              <w:br/>
            </w:r>
            <w:r w:rsidRPr="00BE50B5">
              <w:rPr>
                <w:rFonts w:ascii="Times New Roman" w:hAnsi="Times New Roman" w:cs="Times New Roman"/>
                <w:color w:val="000000"/>
                <w:shd w:val="clear" w:color="auto" w:fill="F8F9FA"/>
              </w:rPr>
              <w:t>dirbant su GR duomenų baze</w:t>
            </w:r>
          </w:p>
        </w:tc>
        <w:tc>
          <w:tcPr>
            <w:tcW w:w="4565" w:type="dxa"/>
          </w:tcPr>
          <w:p w14:paraId="264DAD06"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Papildomai klausimai:</w:t>
            </w:r>
          </w:p>
          <w:p w14:paraId="0CF373EF" w14:textId="3B2DECB1"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Pasiteirauti, ar pilietis pageidauja, kad pase būtų įrašyta jo tautybė</w:t>
            </w:r>
            <w:r w:rsidR="00A2027B">
              <w:rPr>
                <w:rFonts w:ascii="Times New Roman" w:hAnsi="Times New Roman" w:cs="Times New Roman"/>
              </w:rPr>
              <w:t>.</w:t>
            </w:r>
          </w:p>
          <w:p w14:paraId="72B34680" w14:textId="3F808A11"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Pasiteirauti, ar pilietis pageidauja, kad ATK būtų fiksuojami asmens sertifikatai</w:t>
            </w:r>
            <w:r w:rsidR="00A2027B">
              <w:rPr>
                <w:rFonts w:ascii="Times New Roman" w:hAnsi="Times New Roman" w:cs="Times New Roman"/>
              </w:rPr>
              <w:t>.</w:t>
            </w:r>
          </w:p>
          <w:p w14:paraId="62A4A2EB" w14:textId="6E926A67"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Pasiteirauti piliečio, kas atsiims jo ATK ar pasą</w:t>
            </w:r>
            <w:r w:rsidR="00A2027B">
              <w:rPr>
                <w:rFonts w:ascii="Times New Roman" w:hAnsi="Times New Roman" w:cs="Times New Roman"/>
              </w:rPr>
              <w:t>.</w:t>
            </w:r>
          </w:p>
          <w:p w14:paraId="610B0C7A" w14:textId="28479F42"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Nuskaityti piliečio nuo 12 metų dešinės ir kairės rankų dviejų pirštų (smilių) atspaudus</w:t>
            </w:r>
            <w:r w:rsidR="00A2027B">
              <w:rPr>
                <w:rFonts w:ascii="Times New Roman" w:hAnsi="Times New Roman" w:cs="Times New Roman"/>
              </w:rPr>
              <w:t>.</w:t>
            </w:r>
          </w:p>
          <w:p w14:paraId="7FEA8EDD" w14:textId="1402DAA4"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Duoti vyresniam kaip 14 metų piliečiui pasirašyti parašui skirtoje vietoje</w:t>
            </w:r>
            <w:r w:rsidR="00415674" w:rsidRPr="00BE50B5">
              <w:rPr>
                <w:rFonts w:ascii="Times New Roman" w:hAnsi="Times New Roman" w:cs="Times New Roman"/>
              </w:rPr>
              <w:t>.</w:t>
            </w:r>
          </w:p>
          <w:p w14:paraId="6477BFBA"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Atspausdinus prašymą išduoti AD:</w:t>
            </w:r>
          </w:p>
          <w:p w14:paraId="61031DC2" w14:textId="704D4670"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Pilietis 7b eilutėje įrašo gyvenamosios vietos adresą užsienio valstybėje</w:t>
            </w:r>
            <w:r w:rsidR="00A2027B">
              <w:rPr>
                <w:rFonts w:ascii="Times New Roman" w:hAnsi="Times New Roman" w:cs="Times New Roman"/>
              </w:rPr>
              <w:t>.</w:t>
            </w:r>
          </w:p>
          <w:p w14:paraId="4F99777D" w14:textId="5501CF74"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Pilietis patikrina prašyme nurodytus duomenis ir pasirašo prašymo 10 eilutėje</w:t>
            </w:r>
            <w:r w:rsidR="00A2027B">
              <w:rPr>
                <w:rFonts w:ascii="Times New Roman" w:hAnsi="Times New Roman" w:cs="Times New Roman"/>
              </w:rPr>
              <w:t>.</w:t>
            </w:r>
          </w:p>
          <w:p w14:paraId="4D89D259" w14:textId="71A68CEE" w:rsidR="00151E6D" w:rsidRPr="00BE50B5" w:rsidRDefault="00B25655"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P</w:t>
            </w:r>
            <w:r w:rsidR="00151E6D" w:rsidRPr="00BE50B5">
              <w:rPr>
                <w:rFonts w:ascii="Times New Roman" w:hAnsi="Times New Roman" w:cs="Times New Roman"/>
              </w:rPr>
              <w:t>iliečiui nuo 14 metų, kuris pageidavo, kad ATK būtų įrašyti sertifikatai įteikiamos, Asmens elektroninės atpažinties sertifikato ir kvalifikuoto el</w:t>
            </w:r>
            <w:r w:rsidR="003F7136">
              <w:rPr>
                <w:rFonts w:ascii="Times New Roman" w:hAnsi="Times New Roman" w:cs="Times New Roman"/>
              </w:rPr>
              <w:t>.</w:t>
            </w:r>
            <w:r w:rsidR="00151E6D" w:rsidRPr="00BE50B5">
              <w:rPr>
                <w:rFonts w:ascii="Times New Roman" w:hAnsi="Times New Roman" w:cs="Times New Roman"/>
              </w:rPr>
              <w:t xml:space="preserve"> parašo sertifikato sudarymo ir tvarkymo sąlygas</w:t>
            </w:r>
            <w:r>
              <w:rPr>
                <w:rFonts w:ascii="Times New Roman" w:hAnsi="Times New Roman" w:cs="Times New Roman"/>
              </w:rPr>
              <w:t>.</w:t>
            </w:r>
          </w:p>
          <w:p w14:paraId="3B57754D" w14:textId="16E63317"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Jeigu pildoma popierinė prašymo išduoti asmens dokumentą forma, konsulinis pareigūnas ar įgaliotas darbuotojas prašymo 11 eilutėje įrašo savo pareigas, vardą (-us), pavardę, datą (herbinis antspaudas nededamas)</w:t>
            </w:r>
            <w:r w:rsidR="00415674" w:rsidRPr="00BE50B5">
              <w:rPr>
                <w:rFonts w:ascii="Times New Roman" w:hAnsi="Times New Roman" w:cs="Times New Roman"/>
              </w:rPr>
              <w:t>.</w:t>
            </w:r>
          </w:p>
          <w:p w14:paraId="253BE410" w14:textId="77777777" w:rsidR="00151E6D" w:rsidRPr="00BE50B5" w:rsidRDefault="00151E6D" w:rsidP="000C4D83">
            <w:pPr>
              <w:ind w:left="360"/>
              <w:jc w:val="both"/>
              <w:rPr>
                <w:rFonts w:ascii="Times New Roman" w:hAnsi="Times New Roman" w:cs="Times New Roman"/>
              </w:rPr>
            </w:pPr>
            <w:r w:rsidRPr="00BE50B5">
              <w:rPr>
                <w:rFonts w:ascii="Times New Roman" w:hAnsi="Times New Roman" w:cs="Times New Roman"/>
              </w:rPr>
              <w:t>ATK ir pasas neišduodami ir nekeičiami:</w:t>
            </w:r>
          </w:p>
          <w:p w14:paraId="05A91288" w14:textId="51D9B958"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 piliečiui paskirta kardomoji priemonė – dokumentų paėmimas</w:t>
            </w:r>
            <w:r w:rsidR="00B25655">
              <w:rPr>
                <w:rFonts w:ascii="Times New Roman" w:hAnsi="Times New Roman" w:cs="Times New Roman"/>
              </w:rPr>
              <w:t>.</w:t>
            </w:r>
            <w:r w:rsidRPr="00BE50B5">
              <w:rPr>
                <w:rFonts w:ascii="Times New Roman" w:hAnsi="Times New Roman" w:cs="Times New Roman"/>
              </w:rPr>
              <w:t xml:space="preserve"> </w:t>
            </w:r>
          </w:p>
          <w:p w14:paraId="4238A148" w14:textId="39185049"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Jei užsienio valstybėje esantis pilietis yra ieškomas </w:t>
            </w:r>
            <w:r w:rsidR="001237F6">
              <w:rPr>
                <w:rFonts w:ascii="Times New Roman" w:hAnsi="Times New Roman" w:cs="Times New Roman"/>
              </w:rPr>
              <w:t xml:space="preserve">LR </w:t>
            </w:r>
            <w:r w:rsidRPr="00BE50B5">
              <w:rPr>
                <w:rFonts w:ascii="Times New Roman" w:hAnsi="Times New Roman" w:cs="Times New Roman"/>
              </w:rPr>
              <w:t>teisėsaugos institucijų (išskyrus atvejus, kai ieškomas kaip dingęs be žinios)</w:t>
            </w:r>
            <w:r w:rsidR="00415674" w:rsidRPr="00BE50B5">
              <w:rPr>
                <w:rFonts w:ascii="Times New Roman" w:hAnsi="Times New Roman" w:cs="Times New Roman"/>
              </w:rPr>
              <w:t>.</w:t>
            </w:r>
          </w:p>
          <w:p w14:paraId="119011A3" w14:textId="1027F33C" w:rsidR="00151E6D" w:rsidRPr="00BE50B5" w:rsidRDefault="00151E6D" w:rsidP="000C4D83">
            <w:pPr>
              <w:spacing w:before="100" w:beforeAutospacing="1" w:after="100" w:afterAutospacing="1"/>
              <w:ind w:left="360"/>
              <w:jc w:val="both"/>
              <w:rPr>
                <w:rFonts w:ascii="Times New Roman" w:hAnsi="Times New Roman" w:cs="Times New Roman"/>
              </w:rPr>
            </w:pPr>
            <w:r w:rsidRPr="00BE50B5">
              <w:rPr>
                <w:rFonts w:ascii="Times New Roman" w:hAnsi="Times New Roman" w:cs="Times New Roman"/>
              </w:rPr>
              <w:t>Abiem a</w:t>
            </w:r>
            <w:r w:rsidR="008C2F37">
              <w:rPr>
                <w:rFonts w:ascii="Times New Roman" w:hAnsi="Times New Roman" w:cs="Times New Roman"/>
              </w:rPr>
              <w:t>nks</w:t>
            </w:r>
            <w:r w:rsidRPr="00BE50B5">
              <w:rPr>
                <w:rFonts w:ascii="Times New Roman" w:hAnsi="Times New Roman" w:cs="Times New Roman"/>
              </w:rPr>
              <w:t>čiau įvard</w:t>
            </w:r>
            <w:r w:rsidR="008C2F37">
              <w:rPr>
                <w:rFonts w:ascii="Times New Roman" w:hAnsi="Times New Roman" w:cs="Times New Roman"/>
              </w:rPr>
              <w:t>y</w:t>
            </w:r>
            <w:r w:rsidRPr="00BE50B5">
              <w:rPr>
                <w:rFonts w:ascii="Times New Roman" w:hAnsi="Times New Roman" w:cs="Times New Roman"/>
              </w:rPr>
              <w:t>tais atvejais piliečiui gali būti išduodamas tik AGP</w:t>
            </w:r>
            <w:r w:rsidR="008C2F37">
              <w:rPr>
                <w:rFonts w:ascii="Times New Roman" w:hAnsi="Times New Roman" w:cs="Times New Roman"/>
              </w:rPr>
              <w:t>.</w:t>
            </w:r>
          </w:p>
          <w:p w14:paraId="5F0162D2" w14:textId="77777777" w:rsidR="00151E6D" w:rsidRPr="00BE50B5" w:rsidRDefault="00151E6D" w:rsidP="000C4D83">
            <w:pPr>
              <w:jc w:val="both"/>
              <w:rPr>
                <w:rFonts w:ascii="Times New Roman" w:hAnsi="Times New Roman" w:cs="Times New Roman"/>
              </w:rPr>
            </w:pPr>
            <w:r w:rsidRPr="00BE50B5">
              <w:rPr>
                <w:rFonts w:ascii="Times New Roman" w:hAnsi="Times New Roman" w:cs="Times New Roman"/>
              </w:rPr>
              <w:t>Įrašai „</w:t>
            </w:r>
            <w:r w:rsidRPr="00401125">
              <w:rPr>
                <w:rFonts w:ascii="Times New Roman" w:hAnsi="Times New Roman" w:cs="Times New Roman"/>
              </w:rPr>
              <w:t>pastabų</w:t>
            </w:r>
            <w:r w:rsidRPr="00BE50B5">
              <w:rPr>
                <w:rFonts w:ascii="Times New Roman" w:hAnsi="Times New Roman" w:cs="Times New Roman"/>
              </w:rPr>
              <w:t>“ eilutėje:</w:t>
            </w:r>
          </w:p>
          <w:p w14:paraId="5338EC80" w14:textId="57FD2E33"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AD atsiėmimo būdas: KĮ ar paštu</w:t>
            </w:r>
            <w:r w:rsidR="00B25655">
              <w:rPr>
                <w:rFonts w:ascii="Times New Roman" w:hAnsi="Times New Roman" w:cs="Times New Roman"/>
              </w:rPr>
              <w:t>.</w:t>
            </w:r>
          </w:p>
          <w:p w14:paraId="49D5DF03" w14:textId="51333279"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Jeigu pilietis pageidauja, kad KĮ pasą, ATK ar voką su slaptažodžiu išsiųstų KĮ pasirinktu saugiu būdu, –</w:t>
            </w:r>
            <w:r w:rsidR="00B11A40">
              <w:rPr>
                <w:rFonts w:ascii="Times New Roman" w:hAnsi="Times New Roman" w:cs="Times New Roman"/>
              </w:rPr>
              <w:t xml:space="preserve"> </w:t>
            </w:r>
            <w:r w:rsidRPr="00BE50B5">
              <w:rPr>
                <w:rFonts w:ascii="Times New Roman" w:hAnsi="Times New Roman" w:cs="Times New Roman"/>
              </w:rPr>
              <w:t>įrašo dokumento išsiuntimo adresą arba pažymi, kad jis sutampa su prašyme nurodytos gyv.</w:t>
            </w:r>
            <w:r w:rsidR="00B11A40">
              <w:rPr>
                <w:rFonts w:ascii="Times New Roman" w:hAnsi="Times New Roman" w:cs="Times New Roman"/>
              </w:rPr>
              <w:t xml:space="preserve"> </w:t>
            </w:r>
            <w:r w:rsidRPr="00BE50B5">
              <w:rPr>
                <w:rFonts w:ascii="Times New Roman" w:hAnsi="Times New Roman" w:cs="Times New Roman"/>
              </w:rPr>
              <w:t>vietos adresu</w:t>
            </w:r>
            <w:r w:rsidR="00B25655">
              <w:rPr>
                <w:rFonts w:ascii="Times New Roman" w:hAnsi="Times New Roman" w:cs="Times New Roman"/>
              </w:rPr>
              <w:t>.</w:t>
            </w:r>
          </w:p>
          <w:p w14:paraId="2CD9613D" w14:textId="6969192D"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Kontaktiniai duomenys (elektroninio pašto adresas, telefono numeris ar kt.)</w:t>
            </w:r>
            <w:r w:rsidR="00B25655">
              <w:rPr>
                <w:rFonts w:ascii="Times New Roman" w:hAnsi="Times New Roman" w:cs="Times New Roman"/>
              </w:rPr>
              <w:t>.</w:t>
            </w:r>
          </w:p>
          <w:p w14:paraId="2A743143" w14:textId="5F6AB1B0"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Piliečio iki 2 metų (kai jis neatvyksta į KĮ) asmens tapatybę ir nuotraukas patvirtinusio asmens vardas, pavardė ir jo asmens tapatybę patvirtinančio dokumento duomenys (asmens tapatybę patvirtinęs asmuo turi pasirašyti)</w:t>
            </w:r>
            <w:r w:rsidR="00B25655">
              <w:rPr>
                <w:rFonts w:ascii="Times New Roman" w:hAnsi="Times New Roman" w:cs="Times New Roman"/>
              </w:rPr>
              <w:t>.</w:t>
            </w:r>
          </w:p>
          <w:p w14:paraId="4692917C" w14:textId="0DAD9FCA"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Jeigu piliečiui iki 18 metų anksčiau nebuvo išduotas asmens tapatybę ir pilietybę patvirtinantis dokumentas – nurodomi asmens tapatybę patvirtinusio vieno iš tėvų ar globėjų duomenys (asmens tapatybę patvirtinęs asmuo turi pasirašyti)</w:t>
            </w:r>
            <w:r w:rsidR="00B25655">
              <w:rPr>
                <w:rFonts w:ascii="Times New Roman" w:hAnsi="Times New Roman" w:cs="Times New Roman"/>
              </w:rPr>
              <w:t>.</w:t>
            </w:r>
          </w:p>
          <w:p w14:paraId="7FE41A16" w14:textId="6914E428"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Kitų dokumentų (globą patvirtinančių dokumentų, vieno iš tėvų AD ir t. t.), kurie pagal reikalavimus turėjo būti pateikti, duomenys</w:t>
            </w:r>
            <w:r w:rsidR="00B25655">
              <w:rPr>
                <w:rFonts w:ascii="Times New Roman" w:hAnsi="Times New Roman" w:cs="Times New Roman"/>
              </w:rPr>
              <w:t>.</w:t>
            </w:r>
          </w:p>
          <w:p w14:paraId="6CC9A83D" w14:textId="4C9546EF"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Jeigu pilietis pageidauja, kad jo AD atsiimtų kitas asmuo, – šio asmens vardas, pavardė, asmens kodas arba gimimo data</w:t>
            </w:r>
            <w:r w:rsidR="00B25655">
              <w:rPr>
                <w:rFonts w:ascii="Times New Roman" w:hAnsi="Times New Roman" w:cs="Times New Roman"/>
              </w:rPr>
              <w:t>.</w:t>
            </w:r>
          </w:p>
          <w:p w14:paraId="0F481BE2" w14:textId="45AFBAE5"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Dėl kokių priežasčių nenuskaityti pirštų atspaudai, kai jie turi būti nuskaityti ir kad AD bus išduotas galiojantis 12 mėnesių</w:t>
            </w:r>
            <w:r w:rsidR="00B25655">
              <w:rPr>
                <w:rFonts w:ascii="Times New Roman" w:hAnsi="Times New Roman" w:cs="Times New Roman"/>
              </w:rPr>
              <w:t>.</w:t>
            </w:r>
          </w:p>
          <w:p w14:paraId="5C6259FB" w14:textId="3448344E"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Piliečiui, kuris pripažintas neveiksniu tam tikroje srityje ar dėl fizinės negalios nesugeba pasirašyti, – priežastis, dėl kurios nepasirašo</w:t>
            </w:r>
            <w:r w:rsidR="00B25655">
              <w:rPr>
                <w:rFonts w:ascii="Times New Roman" w:hAnsi="Times New Roman" w:cs="Times New Roman"/>
              </w:rPr>
              <w:t>.</w:t>
            </w:r>
          </w:p>
          <w:p w14:paraId="4422EAD1" w14:textId="5644D82C"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Kai pilietis pageidauja, kad keičiamo paso puslapis, kuriame yra galiojanti užsienio valstybės viza ar leidimas gyventi užsienio valstybėje, būtų nepažymėtas kaip negaliojantis, nurodo paso numerį, puslapį bei priežastį</w:t>
            </w:r>
            <w:r w:rsidR="00B25655">
              <w:rPr>
                <w:rFonts w:ascii="Times New Roman" w:hAnsi="Times New Roman" w:cs="Times New Roman"/>
              </w:rPr>
              <w:t>.</w:t>
            </w:r>
          </w:p>
          <w:p w14:paraId="0A973EB4" w14:textId="0F2B6B6D"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LR pilietybės įgijimą patvirtinančio dokumento, jei jie buvo pateikti, duomenys</w:t>
            </w:r>
            <w:r w:rsidR="00B25655">
              <w:rPr>
                <w:rFonts w:ascii="Times New Roman" w:hAnsi="Times New Roman" w:cs="Times New Roman"/>
              </w:rPr>
              <w:t>.</w:t>
            </w:r>
          </w:p>
          <w:p w14:paraId="674D2CA5" w14:textId="19CCAC84"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Dokumentai ar duomenys, įrodantys asmens tapatybę, kuriuos pilietis pateikė arba kokiu būdu įsitikinta asmens tapatybe (pvz.</w:t>
            </w:r>
            <w:r w:rsidR="009121A3">
              <w:rPr>
                <w:rFonts w:ascii="Times New Roman" w:hAnsi="Times New Roman" w:cs="Times New Roman"/>
              </w:rPr>
              <w:t>,</w:t>
            </w:r>
            <w:r w:rsidRPr="00BE50B5">
              <w:rPr>
                <w:rFonts w:ascii="Times New Roman" w:hAnsi="Times New Roman" w:cs="Times New Roman"/>
              </w:rPr>
              <w:t xml:space="preserve"> MD atlikta atpažinimo procedūra)</w:t>
            </w:r>
            <w:r w:rsidR="00B25655">
              <w:rPr>
                <w:rFonts w:ascii="Times New Roman" w:hAnsi="Times New Roman" w:cs="Times New Roman"/>
              </w:rPr>
              <w:t>.</w:t>
            </w:r>
          </w:p>
          <w:p w14:paraId="16B6AB0F" w14:textId="1EED1E3A" w:rsidR="00151E6D" w:rsidRPr="00BE50B5" w:rsidRDefault="00151E6D"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Kai ATK ar pasas išsiunčiamas KĮ pasirinktu saugiu būdu, nurodoma dokumento išsiuntimo data ir piliečio rašytinio pranešimo apie AD gavimą gavimo data</w:t>
            </w:r>
            <w:r w:rsidR="00415674" w:rsidRPr="00BE50B5">
              <w:rPr>
                <w:rFonts w:ascii="Times New Roman" w:hAnsi="Times New Roman" w:cs="Times New Roman"/>
              </w:rPr>
              <w:t>.</w:t>
            </w:r>
          </w:p>
        </w:tc>
        <w:tc>
          <w:tcPr>
            <w:tcW w:w="1635" w:type="dxa"/>
          </w:tcPr>
          <w:p w14:paraId="0DDA606D" w14:textId="77777777" w:rsidR="00151E6D" w:rsidRPr="00BE50B5" w:rsidRDefault="00151E6D" w:rsidP="000C4D83">
            <w:pPr>
              <w:jc w:val="both"/>
              <w:rPr>
                <w:rFonts w:ascii="Times New Roman" w:hAnsi="Times New Roman" w:cs="Times New Roman"/>
              </w:rPr>
            </w:pPr>
          </w:p>
        </w:tc>
      </w:tr>
      <w:tr w:rsidR="00151E6D" w:rsidRPr="00BE50B5" w14:paraId="3E7864F7" w14:textId="0DB1FF8E" w:rsidTr="65CC5F05">
        <w:tc>
          <w:tcPr>
            <w:tcW w:w="862" w:type="dxa"/>
          </w:tcPr>
          <w:p w14:paraId="6DA8A91B" w14:textId="77777777" w:rsidR="00151E6D" w:rsidRPr="00BE50B5" w:rsidRDefault="00151E6D" w:rsidP="000C4D83">
            <w:pPr>
              <w:rPr>
                <w:rFonts w:ascii="Times New Roman" w:hAnsi="Times New Roman" w:cs="Times New Roman"/>
              </w:rPr>
            </w:pPr>
            <w:r w:rsidRPr="00BE50B5">
              <w:rPr>
                <w:rFonts w:ascii="Times New Roman" w:hAnsi="Times New Roman" w:cs="Times New Roman"/>
              </w:rPr>
              <w:t>19.</w:t>
            </w:r>
          </w:p>
        </w:tc>
        <w:tc>
          <w:tcPr>
            <w:tcW w:w="2561" w:type="dxa"/>
          </w:tcPr>
          <w:p w14:paraId="7A6C5463" w14:textId="77777777" w:rsidR="00151E6D" w:rsidRPr="00BE50B5" w:rsidRDefault="00151E6D"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Išsiunčiamas pranešimas Policijos departamentui</w:t>
            </w:r>
            <w:r w:rsidRPr="00BE50B5">
              <w:rPr>
                <w:rFonts w:ascii="Times New Roman" w:hAnsi="Times New Roman" w:cs="Times New Roman"/>
                <w:color w:val="000000"/>
              </w:rPr>
              <w:br/>
            </w:r>
            <w:r w:rsidRPr="00BE50B5">
              <w:rPr>
                <w:rFonts w:ascii="Times New Roman" w:hAnsi="Times New Roman" w:cs="Times New Roman"/>
                <w:color w:val="000000"/>
                <w:shd w:val="clear" w:color="auto" w:fill="F8F9FA"/>
              </w:rPr>
              <w:t>bei Konsuliniam departamentui </w:t>
            </w:r>
          </w:p>
        </w:tc>
        <w:tc>
          <w:tcPr>
            <w:tcW w:w="4565" w:type="dxa"/>
          </w:tcPr>
          <w:p w14:paraId="57965CF1" w14:textId="07D054AA" w:rsidR="00151E6D" w:rsidRPr="00BE50B5" w:rsidRDefault="00151E6D"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 xml:space="preserve">Pagal įrašus ADIS nustačius, kad yra paskelbta piliečio paieška </w:t>
            </w:r>
            <w:r w:rsidR="00527B80">
              <w:rPr>
                <w:rFonts w:ascii="Times New Roman" w:eastAsia="Batang" w:hAnsi="Times New Roman" w:cs="Times New Roman"/>
                <w:lang w:eastAsia="ar-SA"/>
              </w:rPr>
              <w:t>LR</w:t>
            </w:r>
            <w:r w:rsidRPr="00BE50B5">
              <w:rPr>
                <w:rFonts w:ascii="Times New Roman" w:hAnsi="Times New Roman" w:cs="Times New Roman"/>
                <w:color w:val="000000"/>
                <w:shd w:val="clear" w:color="auto" w:fill="F8F9FA"/>
              </w:rPr>
              <w:t xml:space="preserve">, nedelsiant išsiunčiamas pranešimas </w:t>
            </w:r>
            <w:r w:rsidR="00AE624E" w:rsidRPr="00AE624E">
              <w:rPr>
                <w:rFonts w:ascii="Times New Roman" w:hAnsi="Times New Roman" w:cs="Times New Roman"/>
                <w:color w:val="000000"/>
                <w:shd w:val="clear" w:color="auto" w:fill="F8F9FA"/>
              </w:rPr>
              <w:t>Policijos departamentui el. paštu pd.budetojai@policija.lt bei Konsuliniam departamentui el. paštu pranesimas@urm.lt. Informacinis pranešimas gali būti siunčiamas ir per sąsają su ePolicija.</w:t>
            </w:r>
          </w:p>
        </w:tc>
        <w:tc>
          <w:tcPr>
            <w:tcW w:w="1635" w:type="dxa"/>
          </w:tcPr>
          <w:p w14:paraId="00A5A8C8" w14:textId="77777777" w:rsidR="00151E6D" w:rsidRPr="00BE50B5" w:rsidRDefault="00151E6D" w:rsidP="000C4D83">
            <w:pPr>
              <w:jc w:val="both"/>
              <w:rPr>
                <w:rFonts w:ascii="Times New Roman" w:hAnsi="Times New Roman" w:cs="Times New Roman"/>
                <w:color w:val="000000"/>
                <w:shd w:val="clear" w:color="auto" w:fill="F8F9FA"/>
              </w:rPr>
            </w:pPr>
          </w:p>
        </w:tc>
      </w:tr>
    </w:tbl>
    <w:p w14:paraId="2942F30B" w14:textId="77777777" w:rsidR="007F5A93" w:rsidRPr="00BE50B5" w:rsidRDefault="007F5A93" w:rsidP="000C4D83">
      <w:pPr>
        <w:rPr>
          <w:rFonts w:ascii="Times New Roman" w:hAnsi="Times New Roman" w:cs="Times New Roman"/>
        </w:rPr>
      </w:pPr>
    </w:p>
    <w:p w14:paraId="382A0DBE" w14:textId="45781AE7" w:rsidR="00406218" w:rsidRPr="00BE50B5" w:rsidRDefault="007F5A93" w:rsidP="000C4D83">
      <w:pPr>
        <w:ind w:firstLine="567"/>
        <w:jc w:val="both"/>
        <w:rPr>
          <w:rFonts w:ascii="Times New Roman" w:hAnsi="Times New Roman" w:cs="Times New Roman"/>
        </w:rPr>
      </w:pPr>
      <w:r w:rsidRPr="00BE50B5">
        <w:rPr>
          <w:rFonts w:ascii="Times New Roman" w:hAnsi="Times New Roman" w:cs="Times New Roman"/>
        </w:rPr>
        <w:t>Diplomatinių ir tarnybinių pasų išdavimo</w:t>
      </w:r>
      <w:r w:rsidR="001B719C">
        <w:rPr>
          <w:rFonts w:ascii="Times New Roman" w:hAnsi="Times New Roman" w:cs="Times New Roman"/>
        </w:rPr>
        <w:t xml:space="preserve"> </w:t>
      </w:r>
      <w:r w:rsidRPr="00BE50B5">
        <w:rPr>
          <w:rFonts w:ascii="Times New Roman" w:hAnsi="Times New Roman" w:cs="Times New Roman"/>
        </w:rPr>
        <w:t>/</w:t>
      </w:r>
      <w:r w:rsidR="001B719C">
        <w:rPr>
          <w:rFonts w:ascii="Times New Roman" w:hAnsi="Times New Roman" w:cs="Times New Roman"/>
        </w:rPr>
        <w:t xml:space="preserve"> </w:t>
      </w:r>
      <w:r w:rsidRPr="00BE50B5">
        <w:rPr>
          <w:rFonts w:ascii="Times New Roman" w:hAnsi="Times New Roman" w:cs="Times New Roman"/>
        </w:rPr>
        <w:t>keitimo procesas konsulinėse įstaigose yra identiškas LR pasų išdavimo</w:t>
      </w:r>
      <w:r w:rsidR="001B719C">
        <w:rPr>
          <w:rFonts w:ascii="Times New Roman" w:hAnsi="Times New Roman" w:cs="Times New Roman"/>
        </w:rPr>
        <w:t xml:space="preserve"> </w:t>
      </w:r>
      <w:r w:rsidRPr="00BE50B5">
        <w:rPr>
          <w:rFonts w:ascii="Times New Roman" w:hAnsi="Times New Roman" w:cs="Times New Roman"/>
        </w:rPr>
        <w:t>/</w:t>
      </w:r>
      <w:r w:rsidR="001B719C">
        <w:rPr>
          <w:rFonts w:ascii="Times New Roman" w:hAnsi="Times New Roman" w:cs="Times New Roman"/>
        </w:rPr>
        <w:t xml:space="preserve"> </w:t>
      </w:r>
      <w:r w:rsidRPr="00BE50B5">
        <w:rPr>
          <w:rFonts w:ascii="Times New Roman" w:hAnsi="Times New Roman" w:cs="Times New Roman"/>
        </w:rPr>
        <w:t>keitimo procesui ir yra įgyvendinamas pagal a</w:t>
      </w:r>
      <w:r w:rsidR="008C2F37">
        <w:rPr>
          <w:rFonts w:ascii="Times New Roman" w:hAnsi="Times New Roman" w:cs="Times New Roman"/>
        </w:rPr>
        <w:t>n</w:t>
      </w:r>
      <w:r w:rsidRPr="00BE50B5">
        <w:rPr>
          <w:rFonts w:ascii="Times New Roman" w:hAnsi="Times New Roman" w:cs="Times New Roman"/>
        </w:rPr>
        <w:t>k</w:t>
      </w:r>
      <w:r w:rsidR="008C2F37">
        <w:rPr>
          <w:rFonts w:ascii="Times New Roman" w:hAnsi="Times New Roman" w:cs="Times New Roman"/>
        </w:rPr>
        <w:t>s</w:t>
      </w:r>
      <w:r w:rsidRPr="00BE50B5">
        <w:rPr>
          <w:rFonts w:ascii="Times New Roman" w:hAnsi="Times New Roman" w:cs="Times New Roman"/>
        </w:rPr>
        <w:t xml:space="preserve">čiau aprašytą procesą. </w:t>
      </w:r>
      <w:r w:rsidR="00406218" w:rsidRPr="00BE50B5">
        <w:rPr>
          <w:rFonts w:ascii="Times New Roman" w:hAnsi="Times New Roman" w:cs="Times New Roman"/>
        </w:rPr>
        <w:br w:type="page"/>
      </w:r>
    </w:p>
    <w:p w14:paraId="405E12C2" w14:textId="77777777" w:rsidR="00406218" w:rsidRPr="00BE50B5" w:rsidRDefault="00406218" w:rsidP="000C4D83">
      <w:pPr>
        <w:rPr>
          <w:rFonts w:ascii="Times New Roman" w:hAnsi="Times New Roman" w:cs="Times New Roman"/>
        </w:rPr>
      </w:pPr>
    </w:p>
    <w:p w14:paraId="7402630E" w14:textId="39CCAA1F" w:rsidR="00406218" w:rsidRPr="00BE50B5" w:rsidRDefault="00406218" w:rsidP="00996C4F">
      <w:pPr>
        <w:pStyle w:val="Heading3"/>
        <w:numPr>
          <w:ilvl w:val="1"/>
          <w:numId w:val="105"/>
        </w:numPr>
        <w:rPr>
          <w:rFonts w:ascii="Times New Roman" w:hAnsi="Times New Roman" w:cs="Times New Roman"/>
          <w:i/>
          <w:iCs/>
        </w:rPr>
      </w:pPr>
      <w:bookmarkStart w:id="413" w:name="_Toc143450570"/>
      <w:bookmarkStart w:id="414" w:name="_Toc143514148"/>
      <w:bookmarkStart w:id="415" w:name="_Toc160630561"/>
      <w:r w:rsidRPr="00BE50B5">
        <w:rPr>
          <w:rFonts w:ascii="Times New Roman" w:hAnsi="Times New Roman" w:cs="Times New Roman"/>
          <w:i/>
          <w:iCs/>
        </w:rPr>
        <w:t>Paso</w:t>
      </w:r>
      <w:r w:rsidR="001B719C">
        <w:rPr>
          <w:rFonts w:ascii="Times New Roman" w:hAnsi="Times New Roman" w:cs="Times New Roman"/>
          <w:i/>
          <w:iCs/>
        </w:rPr>
        <w:t xml:space="preserve"> </w:t>
      </w:r>
      <w:r w:rsidRPr="00BE50B5">
        <w:rPr>
          <w:rFonts w:ascii="Times New Roman" w:hAnsi="Times New Roman" w:cs="Times New Roman"/>
          <w:i/>
          <w:iCs/>
        </w:rPr>
        <w:t>/ ATK atsiėmimo procesas</w:t>
      </w:r>
      <w:bookmarkEnd w:id="413"/>
      <w:bookmarkEnd w:id="414"/>
      <w:bookmarkEnd w:id="415"/>
    </w:p>
    <w:p w14:paraId="1A9F1456" w14:textId="77777777" w:rsidR="00406218" w:rsidRPr="00BE50B5" w:rsidRDefault="00406218" w:rsidP="000C4D83">
      <w:pPr>
        <w:rPr>
          <w:rFonts w:ascii="Times New Roman" w:hAnsi="Times New Roman" w:cs="Times New Roman"/>
        </w:rPr>
      </w:pPr>
    </w:p>
    <w:p w14:paraId="63DBF1A5" w14:textId="6DE630A4" w:rsidR="00406218" w:rsidRPr="00BE50B5" w:rsidRDefault="00406218" w:rsidP="000C4D83">
      <w:pPr>
        <w:rPr>
          <w:rFonts w:ascii="Times New Roman" w:hAnsi="Times New Roman" w:cs="Times New Roman"/>
        </w:rPr>
      </w:pPr>
      <w:bookmarkStart w:id="416" w:name="_Toc143514149"/>
      <w:bookmarkStart w:id="417" w:name="_Toc144131971"/>
      <w:r w:rsidRPr="00BE50B5">
        <w:rPr>
          <w:rFonts w:ascii="Times New Roman" w:hAnsi="Times New Roman" w:cs="Times New Roman"/>
        </w:rPr>
        <w:t>Paso</w:t>
      </w:r>
      <w:r w:rsidR="001B719C">
        <w:rPr>
          <w:rFonts w:ascii="Times New Roman" w:hAnsi="Times New Roman" w:cs="Times New Roman"/>
        </w:rPr>
        <w:t xml:space="preserve"> </w:t>
      </w:r>
      <w:r w:rsidRPr="00BE50B5">
        <w:rPr>
          <w:rFonts w:ascii="Times New Roman" w:hAnsi="Times New Roman" w:cs="Times New Roman"/>
        </w:rPr>
        <w:t xml:space="preserve">/ ATK atsiėmimo proceso schema pateikta </w:t>
      </w:r>
      <w:r w:rsidR="004352A2">
        <w:rPr>
          <w:rFonts w:ascii="Times New Roman" w:hAnsi="Times New Roman" w:cs="Times New Roman"/>
        </w:rPr>
        <w:t>toliau</w:t>
      </w:r>
      <w:r w:rsidRPr="00BE50B5">
        <w:rPr>
          <w:rFonts w:ascii="Times New Roman" w:hAnsi="Times New Roman" w:cs="Times New Roman"/>
        </w:rPr>
        <w:t>.</w:t>
      </w:r>
      <w:bookmarkEnd w:id="416"/>
      <w:bookmarkEnd w:id="417"/>
    </w:p>
    <w:p w14:paraId="07D22EF2" w14:textId="77777777" w:rsidR="00406218" w:rsidRPr="00BE50B5" w:rsidRDefault="00406218" w:rsidP="000C4D83">
      <w:pPr>
        <w:rPr>
          <w:rFonts w:ascii="Times New Roman" w:hAnsi="Times New Roman" w:cs="Times New Roman"/>
        </w:rPr>
      </w:pPr>
    </w:p>
    <w:p w14:paraId="255FB1E3" w14:textId="77777777" w:rsidR="00406218" w:rsidRPr="00BE50B5" w:rsidRDefault="00406218"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12611D00" wp14:editId="32A245FE">
            <wp:extent cx="5943600" cy="3569335"/>
            <wp:effectExtent l="0" t="0" r="0" b="0"/>
            <wp:docPr id="534776548" name="Picture 534776548" descr="A diagram of a company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776548" name="Picture 534776548" descr="A diagram of a company  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5943600" cy="3569335"/>
                    </a:xfrm>
                    <a:prstGeom prst="rect">
                      <a:avLst/>
                    </a:prstGeom>
                  </pic:spPr>
                </pic:pic>
              </a:graphicData>
            </a:graphic>
          </wp:inline>
        </w:drawing>
      </w:r>
    </w:p>
    <w:p w14:paraId="63381F3D" w14:textId="576B774B"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418" w:name="_Toc160630341"/>
      <w:r w:rsidR="00A721BA" w:rsidRPr="0010434F">
        <w:rPr>
          <w:rFonts w:ascii="Times New Roman" w:hAnsi="Times New Roman" w:cs="Times New Roman"/>
          <w:b/>
          <w:bCs/>
        </w:rPr>
        <w:t>41</w:t>
      </w:r>
      <w:r w:rsidRPr="00BE50B5">
        <w:rPr>
          <w:rFonts w:ascii="Times New Roman" w:hAnsi="Times New Roman" w:cs="Times New Roman"/>
          <w:b/>
          <w:bCs/>
        </w:rPr>
        <w:fldChar w:fldCharType="end"/>
      </w:r>
      <w:r w:rsidRPr="00BE50B5">
        <w:rPr>
          <w:rFonts w:ascii="Times New Roman" w:hAnsi="Times New Roman" w:cs="Times New Roman"/>
          <w:b/>
          <w:bCs/>
        </w:rPr>
        <w:t xml:space="preserve"> pav. Paso</w:t>
      </w:r>
      <w:r w:rsidR="001B719C">
        <w:rPr>
          <w:rFonts w:ascii="Times New Roman" w:hAnsi="Times New Roman" w:cs="Times New Roman"/>
          <w:b/>
          <w:bCs/>
        </w:rPr>
        <w:t xml:space="preserve"> </w:t>
      </w:r>
      <w:r w:rsidRPr="00BE50B5">
        <w:rPr>
          <w:rFonts w:ascii="Times New Roman" w:hAnsi="Times New Roman" w:cs="Times New Roman"/>
          <w:b/>
          <w:bCs/>
        </w:rPr>
        <w:t>/ ATK atsiėmimo</w:t>
      </w:r>
      <w:r w:rsidRPr="00BE50B5">
        <w:rPr>
          <w:rFonts w:ascii="Times New Roman" w:hAnsi="Times New Roman" w:cs="Times New Roman"/>
          <w:b/>
          <w:bCs/>
          <w:i/>
          <w:iCs/>
        </w:rPr>
        <w:t xml:space="preserve">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418"/>
    </w:p>
    <w:p w14:paraId="7B1355D3" w14:textId="77777777" w:rsidR="00406218" w:rsidRPr="00BE50B5" w:rsidRDefault="00406218" w:rsidP="000C4D83">
      <w:pPr>
        <w:rPr>
          <w:rFonts w:ascii="Times New Roman" w:hAnsi="Times New Roman" w:cs="Times New Roman"/>
          <w:b/>
          <w:bCs/>
        </w:rPr>
      </w:pPr>
    </w:p>
    <w:p w14:paraId="2FD08AB8" w14:textId="77777777" w:rsidR="00406218" w:rsidRPr="00BE50B5" w:rsidRDefault="00406218" w:rsidP="000C4D83">
      <w:pPr>
        <w:rPr>
          <w:rFonts w:ascii="Times New Roman" w:hAnsi="Times New Roman" w:cs="Times New Roman"/>
        </w:rPr>
      </w:pPr>
    </w:p>
    <w:p w14:paraId="6E66937A" w14:textId="176A1A6C"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352A2">
        <w:rPr>
          <w:rFonts w:ascii="Times New Roman" w:hAnsi="Times New Roman" w:cs="Times New Roman"/>
        </w:rPr>
        <w:t>toliau</w:t>
      </w:r>
      <w:r w:rsidR="00406218" w:rsidRPr="00BE50B5">
        <w:rPr>
          <w:rFonts w:ascii="Times New Roman" w:hAnsi="Times New Roman" w:cs="Times New Roman"/>
        </w:rPr>
        <w:t xml:space="preserve"> esančioje lentelėje.</w:t>
      </w:r>
    </w:p>
    <w:p w14:paraId="703498F7" w14:textId="77777777" w:rsidR="00406218" w:rsidRPr="00BE50B5" w:rsidRDefault="00406218" w:rsidP="000C4D83">
      <w:pPr>
        <w:jc w:val="both"/>
        <w:rPr>
          <w:rFonts w:ascii="Times New Roman" w:hAnsi="Times New Roman" w:cs="Times New Roman"/>
          <w:b/>
          <w:bCs/>
          <w:lang w:eastAsia="en-GB"/>
        </w:rPr>
      </w:pPr>
    </w:p>
    <w:p w14:paraId="2CDD406E" w14:textId="1059DD0D"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419" w:name="_Toc160629783"/>
      <w:r w:rsidR="000A3BC2" w:rsidRPr="0010434F">
        <w:rPr>
          <w:rFonts w:ascii="Times New Roman" w:hAnsi="Times New Roman" w:cs="Times New Roman"/>
          <w:b/>
          <w:bCs/>
          <w:lang w:eastAsia="en-GB"/>
        </w:rPr>
        <w:t>103</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1B719C">
        <w:rPr>
          <w:rFonts w:ascii="Times New Roman" w:hAnsi="Times New Roman" w:cs="Times New Roman"/>
          <w:b/>
          <w:bCs/>
          <w:lang w:eastAsia="en-GB"/>
        </w:rPr>
        <w:t>Išsam</w:t>
      </w:r>
      <w:r w:rsidRPr="00BE50B5">
        <w:rPr>
          <w:rFonts w:ascii="Times New Roman" w:hAnsi="Times New Roman" w:cs="Times New Roman"/>
          <w:b/>
          <w:bCs/>
          <w:lang w:eastAsia="en-GB"/>
        </w:rPr>
        <w:t xml:space="preserve">us </w:t>
      </w:r>
      <w:r w:rsidR="001B719C">
        <w:rPr>
          <w:rFonts w:ascii="Times New Roman" w:hAnsi="Times New Roman" w:cs="Times New Roman"/>
          <w:b/>
          <w:bCs/>
          <w:lang w:eastAsia="en-GB"/>
        </w:rPr>
        <w:t>p</w:t>
      </w:r>
      <w:r w:rsidRPr="00BE50B5">
        <w:rPr>
          <w:rFonts w:ascii="Times New Roman" w:hAnsi="Times New Roman" w:cs="Times New Roman"/>
          <w:b/>
          <w:bCs/>
          <w:lang w:eastAsia="en-GB"/>
        </w:rPr>
        <w:t>aso</w:t>
      </w:r>
      <w:r w:rsidR="001B719C">
        <w:rPr>
          <w:rFonts w:ascii="Times New Roman" w:hAnsi="Times New Roman" w:cs="Times New Roman"/>
          <w:b/>
          <w:bCs/>
          <w:lang w:eastAsia="en-GB"/>
        </w:rPr>
        <w:t xml:space="preserve"> </w:t>
      </w:r>
      <w:r w:rsidRPr="00BE50B5">
        <w:rPr>
          <w:rFonts w:ascii="Times New Roman" w:hAnsi="Times New Roman" w:cs="Times New Roman"/>
          <w:b/>
          <w:bCs/>
          <w:lang w:eastAsia="en-GB"/>
        </w:rPr>
        <w:t>/ ATK atsiėmimo</w:t>
      </w:r>
      <w:r w:rsidRPr="00BE50B5">
        <w:rPr>
          <w:rFonts w:ascii="Times New Roman" w:hAnsi="Times New Roman" w:cs="Times New Roman"/>
          <w:b/>
          <w:bCs/>
          <w:i/>
          <w:iCs/>
          <w:lang w:eastAsia="en-GB"/>
        </w:rPr>
        <w:t xml:space="preserve"> </w:t>
      </w:r>
      <w:r w:rsidRPr="00BE50B5">
        <w:rPr>
          <w:rFonts w:ascii="Times New Roman" w:hAnsi="Times New Roman" w:cs="Times New Roman"/>
          <w:b/>
          <w:bCs/>
          <w:lang w:eastAsia="en-GB"/>
        </w:rPr>
        <w:t>proceso aprašymas</w:t>
      </w:r>
      <w:bookmarkEnd w:id="419"/>
    </w:p>
    <w:tbl>
      <w:tblPr>
        <w:tblStyle w:val="TableGrid"/>
        <w:tblW w:w="0" w:type="auto"/>
        <w:tblLook w:val="04A0" w:firstRow="1" w:lastRow="0" w:firstColumn="1" w:lastColumn="0" w:noHBand="0" w:noVBand="1"/>
      </w:tblPr>
      <w:tblGrid>
        <w:gridCol w:w="522"/>
        <w:gridCol w:w="2749"/>
        <w:gridCol w:w="6079"/>
      </w:tblGrid>
      <w:tr w:rsidR="007F5A93" w:rsidRPr="00BE50B5" w14:paraId="73B308D3" w14:textId="77777777" w:rsidTr="00884493">
        <w:trPr>
          <w:tblHeader/>
        </w:trPr>
        <w:tc>
          <w:tcPr>
            <w:tcW w:w="522" w:type="dxa"/>
          </w:tcPr>
          <w:p w14:paraId="6C8E8A62" w14:textId="77777777" w:rsidR="007F5A93" w:rsidRPr="00BE50B5" w:rsidRDefault="007F5A93" w:rsidP="000C4D83">
            <w:pPr>
              <w:rPr>
                <w:rFonts w:ascii="Times New Roman" w:hAnsi="Times New Roman" w:cs="Times New Roman"/>
              </w:rPr>
            </w:pPr>
            <w:r w:rsidRPr="00BE50B5">
              <w:rPr>
                <w:rFonts w:ascii="Times New Roman" w:hAnsi="Times New Roman" w:cs="Times New Roman"/>
              </w:rPr>
              <w:t>Nr.</w:t>
            </w:r>
          </w:p>
        </w:tc>
        <w:tc>
          <w:tcPr>
            <w:tcW w:w="2749" w:type="dxa"/>
          </w:tcPr>
          <w:p w14:paraId="335FB389" w14:textId="77777777" w:rsidR="007F5A93" w:rsidRPr="00BE50B5" w:rsidRDefault="007F5A93" w:rsidP="000C4D83">
            <w:pPr>
              <w:jc w:val="both"/>
              <w:rPr>
                <w:rFonts w:ascii="Times New Roman" w:hAnsi="Times New Roman" w:cs="Times New Roman"/>
              </w:rPr>
            </w:pPr>
            <w:r w:rsidRPr="00BE50B5">
              <w:rPr>
                <w:rFonts w:ascii="Times New Roman" w:hAnsi="Times New Roman" w:cs="Times New Roman"/>
              </w:rPr>
              <w:t>Proceso pavadinimas</w:t>
            </w:r>
          </w:p>
        </w:tc>
        <w:tc>
          <w:tcPr>
            <w:tcW w:w="6079" w:type="dxa"/>
          </w:tcPr>
          <w:p w14:paraId="79776037" w14:textId="2D9FCAC1" w:rsidR="007F5A93" w:rsidRPr="00BE50B5" w:rsidRDefault="007F5A93" w:rsidP="000C4D83">
            <w:pPr>
              <w:jc w:val="both"/>
              <w:rPr>
                <w:rFonts w:ascii="Times New Roman" w:hAnsi="Times New Roman" w:cs="Times New Roman"/>
              </w:rPr>
            </w:pPr>
            <w:r w:rsidRPr="00BE50B5">
              <w:rPr>
                <w:rFonts w:ascii="Times New Roman" w:hAnsi="Times New Roman" w:cs="Times New Roman"/>
              </w:rPr>
              <w:t>Pastabos</w:t>
            </w:r>
            <w:r w:rsidR="001B719C">
              <w:rPr>
                <w:rFonts w:ascii="Times New Roman" w:hAnsi="Times New Roman" w:cs="Times New Roman"/>
              </w:rPr>
              <w:t xml:space="preserve"> </w:t>
            </w:r>
            <w:r w:rsidRPr="00BE50B5">
              <w:rPr>
                <w:rFonts w:ascii="Times New Roman" w:hAnsi="Times New Roman" w:cs="Times New Roman"/>
              </w:rPr>
              <w:t>/</w:t>
            </w:r>
            <w:r w:rsidR="001B719C">
              <w:rPr>
                <w:rFonts w:ascii="Times New Roman" w:hAnsi="Times New Roman" w:cs="Times New Roman"/>
              </w:rPr>
              <w:t xml:space="preserve"> </w:t>
            </w:r>
            <w:r w:rsidRPr="00BE50B5">
              <w:rPr>
                <w:rFonts w:ascii="Times New Roman" w:hAnsi="Times New Roman" w:cs="Times New Roman"/>
              </w:rPr>
              <w:t>Papildoma informacija</w:t>
            </w:r>
          </w:p>
        </w:tc>
      </w:tr>
      <w:tr w:rsidR="007F5A93" w:rsidRPr="00BE50B5" w14:paraId="1AE00164" w14:textId="77777777" w:rsidTr="00884493">
        <w:tc>
          <w:tcPr>
            <w:tcW w:w="522" w:type="dxa"/>
          </w:tcPr>
          <w:p w14:paraId="366687C1" w14:textId="77777777" w:rsidR="007F5A93" w:rsidRPr="00BE50B5" w:rsidRDefault="007F5A93" w:rsidP="000C4D83">
            <w:pPr>
              <w:rPr>
                <w:rFonts w:ascii="Times New Roman" w:hAnsi="Times New Roman" w:cs="Times New Roman"/>
              </w:rPr>
            </w:pPr>
            <w:r w:rsidRPr="00BE50B5">
              <w:rPr>
                <w:rFonts w:ascii="Times New Roman" w:hAnsi="Times New Roman" w:cs="Times New Roman"/>
              </w:rPr>
              <w:t>1.</w:t>
            </w:r>
          </w:p>
        </w:tc>
        <w:tc>
          <w:tcPr>
            <w:tcW w:w="2749" w:type="dxa"/>
          </w:tcPr>
          <w:p w14:paraId="1672CFC2" w14:textId="77777777" w:rsidR="007F5A93" w:rsidRPr="00BE50B5" w:rsidRDefault="007F5A93" w:rsidP="000C4D83">
            <w:pPr>
              <w:jc w:val="both"/>
              <w:rPr>
                <w:rFonts w:ascii="Times New Roman" w:hAnsi="Times New Roman" w:cs="Times New Roman"/>
              </w:rPr>
            </w:pPr>
            <w:r w:rsidRPr="00BE50B5">
              <w:rPr>
                <w:rFonts w:ascii="Times New Roman" w:hAnsi="Times New Roman" w:cs="Times New Roman"/>
                <w:color w:val="000000"/>
                <w:shd w:val="clear" w:color="auto" w:fill="F8F9FA"/>
              </w:rPr>
              <w:t>Gavus dokumentus iš ADIC</w:t>
            </w:r>
          </w:p>
        </w:tc>
        <w:tc>
          <w:tcPr>
            <w:tcW w:w="6079" w:type="dxa"/>
          </w:tcPr>
          <w:p w14:paraId="4D98F462" w14:textId="77777777" w:rsidR="007F5A93" w:rsidRPr="00BE50B5" w:rsidRDefault="007F5A93" w:rsidP="00415674">
            <w:pPr>
              <w:spacing w:before="100" w:beforeAutospacing="1" w:after="100" w:afterAutospacing="1"/>
              <w:jc w:val="both"/>
              <w:rPr>
                <w:rFonts w:ascii="Times New Roman" w:hAnsi="Times New Roman" w:cs="Times New Roman"/>
              </w:rPr>
            </w:pPr>
          </w:p>
          <w:p w14:paraId="7FE42233" w14:textId="39A63F39"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Lydraštis registruojamas </w:t>
            </w:r>
            <w:r w:rsidR="003F28A8" w:rsidRPr="00BE50B5">
              <w:rPr>
                <w:rFonts w:ascii="Times New Roman" w:hAnsi="Times New Roman" w:cs="Times New Roman"/>
              </w:rPr>
              <w:t>DVS</w:t>
            </w:r>
            <w:r w:rsidR="006737D4">
              <w:rPr>
                <w:rFonts w:ascii="Times New Roman" w:hAnsi="Times New Roman" w:cs="Times New Roman"/>
              </w:rPr>
              <w:t>.</w:t>
            </w:r>
          </w:p>
          <w:p w14:paraId="6E00ED1E" w14:textId="7CFC07B9"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Ne mažiau kaip dviejų KĮ darbuotojų akivaizdoje patikrinama, ar nepažeistos pakuotės su išrašytais pasais, ATK ir vokais su slaptažodžiais</w:t>
            </w:r>
            <w:r w:rsidR="006737D4">
              <w:rPr>
                <w:rFonts w:ascii="Times New Roman" w:hAnsi="Times New Roman" w:cs="Times New Roman"/>
              </w:rPr>
              <w:t>.</w:t>
            </w:r>
          </w:p>
          <w:p w14:paraId="34959BFF" w14:textId="749659A7"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Atidarius pakuotes, dokumentai suskaičiuojami, patikrinama, ar gauti visi lydraštyje nurodyti vokai su slaptažodžiais</w:t>
            </w:r>
            <w:r w:rsidR="006737D4">
              <w:rPr>
                <w:rFonts w:ascii="Times New Roman" w:hAnsi="Times New Roman" w:cs="Times New Roman"/>
              </w:rPr>
              <w:t>.</w:t>
            </w:r>
          </w:p>
          <w:p w14:paraId="6A8E6877" w14:textId="58C238DC"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Jeigu gautų dokumentų skaičius atitinka nurodytus lydraštyje, patikrinimą atlikę darbuotojai lydraštyje nurodo savo pareigas, vardą (-us), pavardę, datą ir pasirašo</w:t>
            </w:r>
            <w:r w:rsidR="006737D4">
              <w:rPr>
                <w:rFonts w:ascii="Times New Roman" w:hAnsi="Times New Roman" w:cs="Times New Roman"/>
              </w:rPr>
              <w:t>.</w:t>
            </w:r>
          </w:p>
          <w:p w14:paraId="6B22388A" w14:textId="58401642" w:rsidR="007F5A93" w:rsidRPr="006737D4"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Siuntos turi būti patikrintos ne vėliau kaip kitą darbo dieną nuo jų gavimo KĮ dienos</w:t>
            </w:r>
            <w:r w:rsidR="00415674" w:rsidRPr="00BE50B5">
              <w:rPr>
                <w:rFonts w:ascii="Times New Roman" w:hAnsi="Times New Roman" w:cs="Times New Roman"/>
              </w:rPr>
              <w:t>.</w:t>
            </w:r>
          </w:p>
        </w:tc>
      </w:tr>
      <w:tr w:rsidR="007F5A93" w:rsidRPr="00BE50B5" w14:paraId="5728AB16" w14:textId="77777777" w:rsidTr="00884493">
        <w:tc>
          <w:tcPr>
            <w:tcW w:w="522" w:type="dxa"/>
          </w:tcPr>
          <w:p w14:paraId="1EA22B87" w14:textId="77777777" w:rsidR="007F5A93" w:rsidRPr="00BE50B5" w:rsidRDefault="007F5A93" w:rsidP="000C4D83">
            <w:pPr>
              <w:rPr>
                <w:rFonts w:ascii="Times New Roman" w:hAnsi="Times New Roman" w:cs="Times New Roman"/>
              </w:rPr>
            </w:pPr>
            <w:r w:rsidRPr="00BE50B5">
              <w:rPr>
                <w:rFonts w:ascii="Times New Roman" w:hAnsi="Times New Roman" w:cs="Times New Roman"/>
              </w:rPr>
              <w:t>2</w:t>
            </w:r>
          </w:p>
        </w:tc>
        <w:tc>
          <w:tcPr>
            <w:tcW w:w="2749" w:type="dxa"/>
          </w:tcPr>
          <w:p w14:paraId="4E6C977C" w14:textId="77777777" w:rsidR="007F5A93" w:rsidRPr="00BE50B5" w:rsidRDefault="007F5A93"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Pažeistų siuntų įforminimas</w:t>
            </w:r>
          </w:p>
        </w:tc>
        <w:tc>
          <w:tcPr>
            <w:tcW w:w="6079" w:type="dxa"/>
          </w:tcPr>
          <w:p w14:paraId="36FC47CA" w14:textId="77777777" w:rsidR="007F5A93" w:rsidRPr="00BE50B5" w:rsidRDefault="007F5A93" w:rsidP="000C4D83">
            <w:pPr>
              <w:jc w:val="both"/>
              <w:rPr>
                <w:rFonts w:ascii="Times New Roman" w:hAnsi="Times New Roman" w:cs="Times New Roman"/>
              </w:rPr>
            </w:pPr>
            <w:r w:rsidRPr="00BE50B5">
              <w:rPr>
                <w:rFonts w:ascii="Times New Roman" w:hAnsi="Times New Roman" w:cs="Times New Roman"/>
              </w:rPr>
              <w:t>Pažeistų siuntų įforminimas</w:t>
            </w:r>
          </w:p>
          <w:p w14:paraId="075ADEC3" w14:textId="5B75BFC5"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Nustačius, kad pakuotė pažeista ar trūksta dokumentų, nedelsiant informuojamas įstaigos vadovas, URM ir ADIC</w:t>
            </w:r>
            <w:r w:rsidR="006737D4">
              <w:rPr>
                <w:rFonts w:ascii="Times New Roman" w:hAnsi="Times New Roman" w:cs="Times New Roman"/>
              </w:rPr>
              <w:t>.</w:t>
            </w:r>
          </w:p>
          <w:p w14:paraId="4420922A" w14:textId="2309F6C2"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KĮ vadovo pavedimu per 5 darbo dienas nuo nustatyto pažeidimo atliekamas patikrinimas, surašoma išvada</w:t>
            </w:r>
            <w:r w:rsidR="006737D4">
              <w:rPr>
                <w:rFonts w:ascii="Times New Roman" w:hAnsi="Times New Roman" w:cs="Times New Roman"/>
              </w:rPr>
              <w:t>.</w:t>
            </w:r>
          </w:p>
          <w:p w14:paraId="30943F5C" w14:textId="1411D90F"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KĮ išvados kopija pateikiama ADIC ir URM</w:t>
            </w:r>
            <w:r w:rsidR="006737D4">
              <w:rPr>
                <w:rFonts w:ascii="Times New Roman" w:hAnsi="Times New Roman" w:cs="Times New Roman"/>
              </w:rPr>
              <w:t>.</w:t>
            </w:r>
          </w:p>
          <w:p w14:paraId="424F67B1" w14:textId="7C752FC5"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Dėl nustatyto ATK, vokų su slaptažodžiais ar pasų trūkumo KĮ, surašiusi išvadą, nedelsdama ADIS paskelbia, kad AD dingo</w:t>
            </w:r>
            <w:r w:rsidR="006737D4">
              <w:rPr>
                <w:rFonts w:ascii="Times New Roman" w:hAnsi="Times New Roman" w:cs="Times New Roman"/>
              </w:rPr>
              <w:t>.</w:t>
            </w:r>
          </w:p>
          <w:p w14:paraId="7B49BEC6" w14:textId="40C2C6C1"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KĮ priima sprendimą dėl naujų AD išdavimo</w:t>
            </w:r>
            <w:r w:rsidR="00415674" w:rsidRPr="00BE50B5">
              <w:rPr>
                <w:rFonts w:ascii="Times New Roman" w:hAnsi="Times New Roman" w:cs="Times New Roman"/>
              </w:rPr>
              <w:t>.</w:t>
            </w:r>
            <w:r w:rsidRPr="00BE50B5">
              <w:rPr>
                <w:rFonts w:ascii="Times New Roman" w:hAnsi="Times New Roman" w:cs="Times New Roman"/>
              </w:rPr>
              <w:t xml:space="preserve"> </w:t>
            </w:r>
          </w:p>
        </w:tc>
      </w:tr>
      <w:tr w:rsidR="007F5A93" w:rsidRPr="00BE50B5" w14:paraId="170A1CCC" w14:textId="77777777" w:rsidTr="00884493">
        <w:tc>
          <w:tcPr>
            <w:tcW w:w="522" w:type="dxa"/>
          </w:tcPr>
          <w:p w14:paraId="4E386041" w14:textId="77777777" w:rsidR="007F5A93" w:rsidRPr="00BE50B5" w:rsidRDefault="007F5A93" w:rsidP="000C4D83">
            <w:pPr>
              <w:rPr>
                <w:rFonts w:ascii="Times New Roman" w:hAnsi="Times New Roman" w:cs="Times New Roman"/>
              </w:rPr>
            </w:pPr>
          </w:p>
        </w:tc>
        <w:tc>
          <w:tcPr>
            <w:tcW w:w="2749" w:type="dxa"/>
          </w:tcPr>
          <w:p w14:paraId="63D181B7" w14:textId="77777777" w:rsidR="007F5A93" w:rsidRPr="00BE50B5" w:rsidRDefault="007F5A93" w:rsidP="000C4D83">
            <w:pPr>
              <w:jc w:val="both"/>
              <w:rPr>
                <w:rFonts w:ascii="Times New Roman" w:hAnsi="Times New Roman" w:cs="Times New Roman"/>
                <w:color w:val="000000"/>
                <w:shd w:val="clear" w:color="auto" w:fill="F8F9FA"/>
              </w:rPr>
            </w:pPr>
          </w:p>
          <w:p w14:paraId="776A3D17" w14:textId="77777777" w:rsidR="007F5A93" w:rsidRPr="00BE50B5" w:rsidRDefault="007F5A93" w:rsidP="000C4D83">
            <w:pPr>
              <w:jc w:val="both"/>
              <w:rPr>
                <w:rFonts w:ascii="Times New Roman" w:hAnsi="Times New Roman" w:cs="Times New Roman"/>
                <w:color w:val="000000"/>
                <w:shd w:val="clear" w:color="auto" w:fill="F8F9FA"/>
              </w:rPr>
            </w:pPr>
          </w:p>
        </w:tc>
        <w:tc>
          <w:tcPr>
            <w:tcW w:w="6079" w:type="dxa"/>
          </w:tcPr>
          <w:p w14:paraId="41B6A5F9" w14:textId="77777777" w:rsidR="007F5A93" w:rsidRPr="00BE50B5" w:rsidRDefault="007F5A93" w:rsidP="000C4D83">
            <w:pPr>
              <w:jc w:val="both"/>
              <w:rPr>
                <w:rFonts w:ascii="Times New Roman" w:hAnsi="Times New Roman" w:cs="Times New Roman"/>
              </w:rPr>
            </w:pPr>
          </w:p>
        </w:tc>
      </w:tr>
      <w:tr w:rsidR="007F5A93" w:rsidRPr="00BE50B5" w14:paraId="7AB195B1" w14:textId="77777777" w:rsidTr="00884493">
        <w:tc>
          <w:tcPr>
            <w:tcW w:w="522" w:type="dxa"/>
          </w:tcPr>
          <w:p w14:paraId="79FF81B1" w14:textId="77777777" w:rsidR="007F5A93" w:rsidRPr="00BE50B5" w:rsidRDefault="007F5A93" w:rsidP="000C4D83">
            <w:pPr>
              <w:rPr>
                <w:rFonts w:ascii="Times New Roman" w:hAnsi="Times New Roman" w:cs="Times New Roman"/>
              </w:rPr>
            </w:pPr>
            <w:r w:rsidRPr="00BE50B5">
              <w:rPr>
                <w:rFonts w:ascii="Times New Roman" w:hAnsi="Times New Roman" w:cs="Times New Roman"/>
              </w:rPr>
              <w:t>4.</w:t>
            </w:r>
          </w:p>
        </w:tc>
        <w:tc>
          <w:tcPr>
            <w:tcW w:w="2749" w:type="dxa"/>
          </w:tcPr>
          <w:p w14:paraId="5A1F5D5C" w14:textId="77777777" w:rsidR="007F5A93" w:rsidRPr="00BE50B5" w:rsidRDefault="007F5A93"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Informuojamas pilietis, piliečio įgaliotas</w:t>
            </w:r>
            <w:r w:rsidRPr="00BE50B5">
              <w:rPr>
                <w:rFonts w:ascii="Times New Roman" w:hAnsi="Times New Roman" w:cs="Times New Roman"/>
                <w:color w:val="000000"/>
              </w:rPr>
              <w:br/>
            </w:r>
            <w:r w:rsidRPr="00BE50B5">
              <w:rPr>
                <w:rFonts w:ascii="Times New Roman" w:hAnsi="Times New Roman" w:cs="Times New Roman"/>
                <w:color w:val="000000"/>
                <w:shd w:val="clear" w:color="auto" w:fill="F8F9FA"/>
              </w:rPr>
              <w:t>asmuo arba globėjas, kad gali atsiimti AD</w:t>
            </w:r>
          </w:p>
        </w:tc>
        <w:tc>
          <w:tcPr>
            <w:tcW w:w="6079" w:type="dxa"/>
          </w:tcPr>
          <w:p w14:paraId="004D6838" w14:textId="39D42D9F" w:rsidR="007F5A93" w:rsidRPr="00BE50B5" w:rsidRDefault="007F5A93"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Dokumento gavimas žymimas KONSREG, iš kur išsiunčiamas automatinis pranešimas</w:t>
            </w:r>
            <w:r w:rsidR="006737D4">
              <w:rPr>
                <w:rFonts w:ascii="Times New Roman" w:hAnsi="Times New Roman" w:cs="Times New Roman"/>
                <w:color w:val="000000"/>
                <w:shd w:val="clear" w:color="auto" w:fill="F8F9FA"/>
              </w:rPr>
              <w:t>.</w:t>
            </w:r>
          </w:p>
          <w:p w14:paraId="34A3DEFF" w14:textId="77777777" w:rsidR="007F5A93" w:rsidRPr="00BE50B5" w:rsidRDefault="007F5A93" w:rsidP="000C4D83">
            <w:pPr>
              <w:jc w:val="both"/>
              <w:rPr>
                <w:rFonts w:ascii="Times New Roman" w:hAnsi="Times New Roman" w:cs="Times New Roman"/>
              </w:rPr>
            </w:pPr>
          </w:p>
          <w:p w14:paraId="0DAEAE63" w14:textId="77777777" w:rsidR="007F5A93" w:rsidRPr="00BE50B5" w:rsidRDefault="007F5A93" w:rsidP="000C4D83">
            <w:pPr>
              <w:jc w:val="both"/>
              <w:rPr>
                <w:rFonts w:ascii="Times New Roman" w:hAnsi="Times New Roman" w:cs="Times New Roman"/>
              </w:rPr>
            </w:pPr>
            <w:r w:rsidRPr="00BE50B5">
              <w:rPr>
                <w:rFonts w:ascii="Times New Roman" w:hAnsi="Times New Roman" w:cs="Times New Roman"/>
              </w:rPr>
              <w:t>Kas atsiima AD?</w:t>
            </w:r>
          </w:p>
          <w:p w14:paraId="0164D45A" w14:textId="74692B40"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Pilietis atvyksta pats</w:t>
            </w:r>
            <w:r w:rsidR="006737D4">
              <w:rPr>
                <w:rFonts w:ascii="Times New Roman" w:hAnsi="Times New Roman" w:cs="Times New Roman"/>
              </w:rPr>
              <w:t>.</w:t>
            </w:r>
          </w:p>
          <w:p w14:paraId="14331FA5" w14:textId="6C1D5CC0"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Gali paimti piliečio įgaliotas asmuo, kitas teisėtas atstovas ar piliečio prašyme išduoti AD nurodytas asmuo (jeigu AD atsiima įgaliotas asmuo – pateikto įgaliojimo ir asmens tapatybę patvirtinančio dokumento duomenys)</w:t>
            </w:r>
            <w:r w:rsidR="006737D4">
              <w:rPr>
                <w:rFonts w:ascii="Times New Roman" w:hAnsi="Times New Roman" w:cs="Times New Roman"/>
              </w:rPr>
              <w:t>.</w:t>
            </w:r>
          </w:p>
          <w:p w14:paraId="0851B119" w14:textId="0756D7F4"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Neveiksnaus piliečio </w:t>
            </w:r>
            <w:r w:rsidR="00415674" w:rsidRPr="00BE50B5">
              <w:rPr>
                <w:rFonts w:ascii="Times New Roman" w:hAnsi="Times New Roman" w:cs="Times New Roman"/>
              </w:rPr>
              <w:t>–</w:t>
            </w:r>
            <w:r w:rsidRPr="00BE50B5">
              <w:rPr>
                <w:rFonts w:ascii="Times New Roman" w:hAnsi="Times New Roman" w:cs="Times New Roman"/>
              </w:rPr>
              <w:t xml:space="preserve"> globėjas</w:t>
            </w:r>
            <w:r w:rsidR="006737D4">
              <w:rPr>
                <w:rFonts w:ascii="Times New Roman" w:hAnsi="Times New Roman" w:cs="Times New Roman"/>
              </w:rPr>
              <w:t>.</w:t>
            </w:r>
          </w:p>
          <w:p w14:paraId="463F050D" w14:textId="6E0DAAA8"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Piliečio iki 16 metų turi, o piliečio nuo 16 iki 18 metų gali, vienas iš tėvų ar globėjas</w:t>
            </w:r>
            <w:r w:rsidR="00415674" w:rsidRPr="00BE50B5">
              <w:rPr>
                <w:rFonts w:ascii="Times New Roman" w:hAnsi="Times New Roman" w:cs="Times New Roman"/>
              </w:rPr>
              <w:t>.</w:t>
            </w:r>
          </w:p>
        </w:tc>
      </w:tr>
      <w:tr w:rsidR="007F5A93" w:rsidRPr="00BE50B5" w14:paraId="7208F567" w14:textId="77777777" w:rsidTr="00884493">
        <w:tc>
          <w:tcPr>
            <w:tcW w:w="522" w:type="dxa"/>
          </w:tcPr>
          <w:p w14:paraId="09C89C91" w14:textId="77777777" w:rsidR="007F5A93" w:rsidRPr="00BE50B5" w:rsidRDefault="007F5A93" w:rsidP="000C4D83">
            <w:pPr>
              <w:rPr>
                <w:rFonts w:ascii="Times New Roman" w:hAnsi="Times New Roman" w:cs="Times New Roman"/>
              </w:rPr>
            </w:pPr>
            <w:r w:rsidRPr="00BE50B5">
              <w:rPr>
                <w:rFonts w:ascii="Times New Roman" w:hAnsi="Times New Roman" w:cs="Times New Roman"/>
              </w:rPr>
              <w:t>5.</w:t>
            </w:r>
          </w:p>
        </w:tc>
        <w:tc>
          <w:tcPr>
            <w:tcW w:w="2749" w:type="dxa"/>
          </w:tcPr>
          <w:p w14:paraId="702B247D" w14:textId="77777777" w:rsidR="007F5A93" w:rsidRPr="00BE50B5" w:rsidRDefault="007F5A93"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Ar AD numatyta siusti saugiu būdu?</w:t>
            </w:r>
          </w:p>
        </w:tc>
        <w:tc>
          <w:tcPr>
            <w:tcW w:w="6079" w:type="dxa"/>
          </w:tcPr>
          <w:p w14:paraId="4223C9FE" w14:textId="77777777" w:rsidR="007F5A93" w:rsidRPr="00BE50B5" w:rsidRDefault="007F5A93" w:rsidP="000C4D83">
            <w:pPr>
              <w:jc w:val="both"/>
              <w:rPr>
                <w:rFonts w:ascii="Times New Roman" w:hAnsi="Times New Roman" w:cs="Times New Roman"/>
              </w:rPr>
            </w:pPr>
          </w:p>
        </w:tc>
      </w:tr>
      <w:tr w:rsidR="007F5A93" w:rsidRPr="00BE50B5" w14:paraId="26280125" w14:textId="77777777" w:rsidTr="00884493">
        <w:tc>
          <w:tcPr>
            <w:tcW w:w="522" w:type="dxa"/>
          </w:tcPr>
          <w:p w14:paraId="5CBB7258" w14:textId="77777777" w:rsidR="007F5A93" w:rsidRPr="00BE50B5" w:rsidRDefault="007F5A93" w:rsidP="000C4D83">
            <w:pPr>
              <w:rPr>
                <w:rFonts w:ascii="Times New Roman" w:hAnsi="Times New Roman" w:cs="Times New Roman"/>
              </w:rPr>
            </w:pPr>
            <w:r w:rsidRPr="00BE50B5">
              <w:rPr>
                <w:rFonts w:ascii="Times New Roman" w:hAnsi="Times New Roman" w:cs="Times New Roman"/>
              </w:rPr>
              <w:t>6.</w:t>
            </w:r>
          </w:p>
        </w:tc>
        <w:tc>
          <w:tcPr>
            <w:tcW w:w="2749" w:type="dxa"/>
          </w:tcPr>
          <w:p w14:paraId="1E1E729C" w14:textId="77777777" w:rsidR="007F5A93" w:rsidRPr="00BE50B5" w:rsidRDefault="007F5A93"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Atsiimant AD pilietis KĮ pateikia reikiamus dokumentus</w:t>
            </w:r>
          </w:p>
        </w:tc>
        <w:tc>
          <w:tcPr>
            <w:tcW w:w="6079" w:type="dxa"/>
          </w:tcPr>
          <w:p w14:paraId="111F9FF2" w14:textId="77777777"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Atsiimant AD būtina pateikti dokumentus, kuriuos pateikė ATK ar pasui išduoti ar pakeisti:</w:t>
            </w:r>
          </w:p>
          <w:p w14:paraId="0547AF28" w14:textId="3BDEBE7D" w:rsidR="007F5A93" w:rsidRPr="00BE50B5" w:rsidRDefault="007F5A93" w:rsidP="00996C4F">
            <w:pPr>
              <w:numPr>
                <w:ilvl w:val="1"/>
                <w:numId w:val="17"/>
              </w:numPr>
              <w:jc w:val="both"/>
              <w:rPr>
                <w:rFonts w:ascii="Times New Roman" w:hAnsi="Times New Roman" w:cs="Times New Roman"/>
              </w:rPr>
            </w:pPr>
            <w:r w:rsidRPr="00BE50B5">
              <w:rPr>
                <w:rFonts w:ascii="Times New Roman" w:hAnsi="Times New Roman" w:cs="Times New Roman"/>
              </w:rPr>
              <w:t>keičiamą asmens dokumentą, jei jis galioja</w:t>
            </w:r>
            <w:r w:rsidR="001B7DA3" w:rsidRPr="00BE50B5">
              <w:rPr>
                <w:rFonts w:ascii="Times New Roman" w:hAnsi="Times New Roman" w:cs="Times New Roman"/>
              </w:rPr>
              <w:t>;</w:t>
            </w:r>
          </w:p>
          <w:p w14:paraId="2A173367" w14:textId="6B3EA523" w:rsidR="007F5A93" w:rsidRPr="00BE50B5" w:rsidRDefault="007F5A93" w:rsidP="00996C4F">
            <w:pPr>
              <w:numPr>
                <w:ilvl w:val="1"/>
                <w:numId w:val="17"/>
              </w:numPr>
              <w:jc w:val="both"/>
              <w:rPr>
                <w:rFonts w:ascii="Times New Roman" w:hAnsi="Times New Roman" w:cs="Times New Roman"/>
              </w:rPr>
            </w:pPr>
            <w:r w:rsidRPr="00BE50B5">
              <w:rPr>
                <w:rFonts w:ascii="Times New Roman" w:hAnsi="Times New Roman" w:cs="Times New Roman"/>
              </w:rPr>
              <w:t>kitą asmens dokumentą (ATK, pasą, užsienio valstybės piliečio pasą ir t. t.)</w:t>
            </w:r>
            <w:r w:rsidR="001B7DA3" w:rsidRPr="00BE50B5">
              <w:rPr>
                <w:rFonts w:ascii="Times New Roman" w:hAnsi="Times New Roman" w:cs="Times New Roman"/>
              </w:rPr>
              <w:t>;</w:t>
            </w:r>
          </w:p>
          <w:p w14:paraId="571BADCA" w14:textId="5D5226D9" w:rsidR="007F5A93" w:rsidRPr="00BE50B5" w:rsidRDefault="007F5A93" w:rsidP="00996C4F">
            <w:pPr>
              <w:numPr>
                <w:ilvl w:val="1"/>
                <w:numId w:val="17"/>
              </w:numPr>
              <w:jc w:val="both"/>
              <w:rPr>
                <w:rFonts w:ascii="Times New Roman" w:hAnsi="Times New Roman" w:cs="Times New Roman"/>
              </w:rPr>
            </w:pPr>
            <w:r w:rsidRPr="00BE50B5">
              <w:rPr>
                <w:rFonts w:ascii="Times New Roman" w:hAnsi="Times New Roman" w:cs="Times New Roman"/>
              </w:rPr>
              <w:t>ATK ir pasą, kai piliečiui buvo išduoti abu dokumentai, tačiau pasikeitus jo asmens duomenims, pakeistas tik vienas iš dokumentų, jeigu nepasibaigęs jų galiojimo laikas</w:t>
            </w:r>
            <w:r w:rsidR="001B7DA3" w:rsidRPr="00BE50B5">
              <w:rPr>
                <w:rFonts w:ascii="Times New Roman" w:hAnsi="Times New Roman" w:cs="Times New Roman"/>
              </w:rPr>
              <w:t>.</w:t>
            </w:r>
          </w:p>
          <w:p w14:paraId="5BE70123" w14:textId="7FB1C438"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Atsiimant ATK ar pasą, gali būti nepateikt</w:t>
            </w:r>
            <w:r w:rsidR="00796E8D">
              <w:rPr>
                <w:rFonts w:ascii="Times New Roman" w:hAnsi="Times New Roman" w:cs="Times New Roman"/>
              </w:rPr>
              <w:t xml:space="preserve">a </w:t>
            </w:r>
            <w:r w:rsidRPr="00BE50B5">
              <w:rPr>
                <w:rFonts w:ascii="Times New Roman" w:hAnsi="Times New Roman" w:cs="Times New Roman"/>
              </w:rPr>
              <w:t>keičiama ATK ar pasas, kai šie dokumentai negalioja, nes pasibaigė jų galiojimo laikas</w:t>
            </w:r>
            <w:r w:rsidR="00796E8D">
              <w:rPr>
                <w:rFonts w:ascii="Times New Roman" w:hAnsi="Times New Roman" w:cs="Times New Roman"/>
              </w:rPr>
              <w:t>.</w:t>
            </w:r>
          </w:p>
          <w:p w14:paraId="482384FD" w14:textId="586B229C"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 ATK arba pasas naujo dokumento atsiėmimo metu neturi būti pažymėtas kaip negaliojantis, tai įgaliotas asmuo ar kitas teisėtas atstovas gali paimti</w:t>
            </w:r>
            <w:r w:rsidR="00B11A40">
              <w:rPr>
                <w:rFonts w:ascii="Times New Roman" w:hAnsi="Times New Roman" w:cs="Times New Roman"/>
              </w:rPr>
              <w:t xml:space="preserve"> </w:t>
            </w:r>
            <w:r w:rsidRPr="00BE50B5">
              <w:rPr>
                <w:rFonts w:ascii="Times New Roman" w:hAnsi="Times New Roman" w:cs="Times New Roman"/>
              </w:rPr>
              <w:t>ATK ar pasą nepateikęs šio dokumento</w:t>
            </w:r>
            <w:r w:rsidR="00796E8D">
              <w:rPr>
                <w:rFonts w:ascii="Times New Roman" w:hAnsi="Times New Roman" w:cs="Times New Roman"/>
              </w:rPr>
              <w:t>.</w:t>
            </w:r>
          </w:p>
          <w:p w14:paraId="5F10E4D7" w14:textId="4122DD1A"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Jeigu pilietis atsiimdamas dokumentą nepateikia keičiamos ATK ar keičiamo paso, kadangi juos prarado, jie nustatyta tvarka turi būti pažymėti kaip negaliojantys</w:t>
            </w:r>
            <w:r w:rsidR="001B7DA3" w:rsidRPr="00BE50B5">
              <w:rPr>
                <w:rFonts w:ascii="Times New Roman" w:hAnsi="Times New Roman" w:cs="Times New Roman"/>
              </w:rPr>
              <w:t>.</w:t>
            </w:r>
          </w:p>
        </w:tc>
      </w:tr>
      <w:tr w:rsidR="007F5A93" w:rsidRPr="00BE50B5" w14:paraId="21BCCA37" w14:textId="77777777" w:rsidTr="00884493">
        <w:tc>
          <w:tcPr>
            <w:tcW w:w="522" w:type="dxa"/>
          </w:tcPr>
          <w:p w14:paraId="67C0B7A3" w14:textId="77777777" w:rsidR="007F5A93" w:rsidRPr="00BE50B5" w:rsidRDefault="007F5A93" w:rsidP="000C4D83">
            <w:pPr>
              <w:rPr>
                <w:rFonts w:ascii="Times New Roman" w:hAnsi="Times New Roman" w:cs="Times New Roman"/>
              </w:rPr>
            </w:pPr>
            <w:r w:rsidRPr="00BE50B5">
              <w:rPr>
                <w:rFonts w:ascii="Times New Roman" w:hAnsi="Times New Roman" w:cs="Times New Roman"/>
              </w:rPr>
              <w:t>7.</w:t>
            </w:r>
          </w:p>
        </w:tc>
        <w:tc>
          <w:tcPr>
            <w:tcW w:w="2749" w:type="dxa"/>
          </w:tcPr>
          <w:p w14:paraId="6751E831" w14:textId="77777777" w:rsidR="007F5A93" w:rsidRPr="00BE50B5" w:rsidRDefault="007F5A93"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Piliečio pateikti keisti asmens dokumentai</w:t>
            </w:r>
            <w:r w:rsidRPr="00BE50B5">
              <w:rPr>
                <w:rFonts w:ascii="Times New Roman" w:hAnsi="Times New Roman" w:cs="Times New Roman"/>
                <w:color w:val="000000"/>
              </w:rPr>
              <w:br/>
            </w:r>
            <w:r w:rsidRPr="00BE50B5">
              <w:rPr>
                <w:rFonts w:ascii="Times New Roman" w:hAnsi="Times New Roman" w:cs="Times New Roman"/>
                <w:color w:val="000000"/>
                <w:shd w:val="clear" w:color="auto" w:fill="F8F9FA"/>
              </w:rPr>
              <w:t>pažymimi kaip negaliojantys</w:t>
            </w:r>
          </w:p>
        </w:tc>
        <w:tc>
          <w:tcPr>
            <w:tcW w:w="6079" w:type="dxa"/>
          </w:tcPr>
          <w:p w14:paraId="08F1937B" w14:textId="6DD7F38B" w:rsidR="00110922" w:rsidRPr="001B40D1" w:rsidRDefault="00B20559"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 atsiimti AD asmuo atvyko asmeniškai ar jo įgaliotas asmuo, reikia prisijungti prie ADIS ir žymėti AD įteikimą ir tik po to duoti pasirašyti prašyme išduoti AD. Jei ADIS</w:t>
            </w:r>
            <w:r w:rsidR="001B40D1">
              <w:rPr>
                <w:rFonts w:ascii="Times New Roman" w:hAnsi="Times New Roman" w:cs="Times New Roman"/>
              </w:rPr>
              <w:t>’</w:t>
            </w:r>
            <w:r w:rsidRPr="00BE50B5">
              <w:rPr>
                <w:rFonts w:ascii="Times New Roman" w:hAnsi="Times New Roman" w:cs="Times New Roman"/>
              </w:rPr>
              <w:t>e matyti asmens paieška, kuri atsirado jau po to,</w:t>
            </w:r>
            <w:r w:rsidR="00B11A40">
              <w:rPr>
                <w:rFonts w:ascii="Times New Roman" w:hAnsi="Times New Roman" w:cs="Times New Roman"/>
              </w:rPr>
              <w:t xml:space="preserve"> </w:t>
            </w:r>
            <w:r w:rsidRPr="00BE50B5">
              <w:rPr>
                <w:rFonts w:ascii="Times New Roman" w:hAnsi="Times New Roman" w:cs="Times New Roman"/>
              </w:rPr>
              <w:t>kai buvo priimtas prašymas išduoti AD</w:t>
            </w:r>
            <w:r w:rsidR="00110922" w:rsidRPr="00BE50B5">
              <w:rPr>
                <w:rFonts w:ascii="Times New Roman" w:hAnsi="Times New Roman" w:cs="Times New Roman"/>
              </w:rPr>
              <w:t xml:space="preserve"> </w:t>
            </w:r>
            <w:r w:rsidR="001B40D1">
              <w:rPr>
                <w:rFonts w:ascii="Times New Roman" w:hAnsi="Times New Roman" w:cs="Times New Roman"/>
              </w:rPr>
              <w:t>–</w:t>
            </w:r>
            <w:r w:rsidR="00110922" w:rsidRPr="001B40D1">
              <w:rPr>
                <w:rFonts w:ascii="Times New Roman" w:hAnsi="Times New Roman" w:cs="Times New Roman"/>
              </w:rPr>
              <w:t xml:space="preserve"> AD įteikti negalima</w:t>
            </w:r>
            <w:r w:rsidR="001B40D1">
              <w:rPr>
                <w:rFonts w:ascii="Times New Roman" w:hAnsi="Times New Roman" w:cs="Times New Roman"/>
              </w:rPr>
              <w:t>.</w:t>
            </w:r>
          </w:p>
          <w:p w14:paraId="4C4582EE" w14:textId="70790966"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Piliečio pateikti keisti asmens dokumentai, jei jie galioja, pažymimi kaip negaliojantys (praskyliuojami)</w:t>
            </w:r>
            <w:r w:rsidR="001B7DA3" w:rsidRPr="00BE50B5">
              <w:rPr>
                <w:rFonts w:ascii="Times New Roman" w:hAnsi="Times New Roman" w:cs="Times New Roman"/>
              </w:rPr>
              <w:t>.</w:t>
            </w:r>
          </w:p>
        </w:tc>
      </w:tr>
      <w:tr w:rsidR="007F5A93" w:rsidRPr="00BE50B5" w14:paraId="62026A3B" w14:textId="77777777" w:rsidTr="00884493">
        <w:tc>
          <w:tcPr>
            <w:tcW w:w="522" w:type="dxa"/>
          </w:tcPr>
          <w:p w14:paraId="62A66D14" w14:textId="77777777" w:rsidR="007F5A93" w:rsidRPr="00BE50B5" w:rsidRDefault="007F5A93" w:rsidP="000C4D83">
            <w:pPr>
              <w:rPr>
                <w:rFonts w:ascii="Times New Roman" w:hAnsi="Times New Roman" w:cs="Times New Roman"/>
              </w:rPr>
            </w:pPr>
            <w:r w:rsidRPr="00BE50B5">
              <w:rPr>
                <w:rFonts w:ascii="Times New Roman" w:hAnsi="Times New Roman" w:cs="Times New Roman"/>
              </w:rPr>
              <w:t>8.</w:t>
            </w:r>
          </w:p>
        </w:tc>
        <w:tc>
          <w:tcPr>
            <w:tcW w:w="2749" w:type="dxa"/>
          </w:tcPr>
          <w:p w14:paraId="25B394F3" w14:textId="77777777" w:rsidR="007F5A93" w:rsidRPr="00BE50B5" w:rsidRDefault="007F5A93"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Pažymėtas kaip negaliojantis dokumentas grąžinamas</w:t>
            </w:r>
            <w:r w:rsidRPr="00BE50B5">
              <w:rPr>
                <w:rFonts w:ascii="Times New Roman" w:hAnsi="Times New Roman" w:cs="Times New Roman"/>
                <w:color w:val="000000"/>
              </w:rPr>
              <w:br/>
            </w:r>
            <w:r w:rsidRPr="00BE50B5">
              <w:rPr>
                <w:rFonts w:ascii="Times New Roman" w:hAnsi="Times New Roman" w:cs="Times New Roman"/>
                <w:color w:val="000000"/>
                <w:shd w:val="clear" w:color="auto" w:fill="F8F9FA"/>
              </w:rPr>
              <w:t>piliečiui</w:t>
            </w:r>
          </w:p>
        </w:tc>
        <w:tc>
          <w:tcPr>
            <w:tcW w:w="6079" w:type="dxa"/>
          </w:tcPr>
          <w:p w14:paraId="7565EB57" w14:textId="77777777" w:rsidR="007F5A93" w:rsidRPr="00BE50B5" w:rsidRDefault="007F5A93" w:rsidP="000C4D83">
            <w:pPr>
              <w:jc w:val="both"/>
              <w:rPr>
                <w:rFonts w:ascii="Times New Roman" w:hAnsi="Times New Roman" w:cs="Times New Roman"/>
              </w:rPr>
            </w:pPr>
          </w:p>
        </w:tc>
      </w:tr>
      <w:tr w:rsidR="007F5A93" w:rsidRPr="00BE50B5" w14:paraId="0A5FC530" w14:textId="77777777" w:rsidTr="00884493">
        <w:tc>
          <w:tcPr>
            <w:tcW w:w="522" w:type="dxa"/>
          </w:tcPr>
          <w:p w14:paraId="11B23C91" w14:textId="77777777" w:rsidR="007F5A93" w:rsidRPr="00BE50B5" w:rsidRDefault="007F5A93" w:rsidP="000C4D83">
            <w:pPr>
              <w:rPr>
                <w:rFonts w:ascii="Times New Roman" w:hAnsi="Times New Roman" w:cs="Times New Roman"/>
              </w:rPr>
            </w:pPr>
            <w:r w:rsidRPr="00BE50B5">
              <w:rPr>
                <w:rFonts w:ascii="Times New Roman" w:hAnsi="Times New Roman" w:cs="Times New Roman"/>
              </w:rPr>
              <w:t>9.</w:t>
            </w:r>
          </w:p>
        </w:tc>
        <w:tc>
          <w:tcPr>
            <w:tcW w:w="2749" w:type="dxa"/>
          </w:tcPr>
          <w:p w14:paraId="7DCA4610" w14:textId="77777777" w:rsidR="007F5A93" w:rsidRPr="00BE50B5" w:rsidRDefault="007F5A93"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AD siunčiamas ADIC sunaikinimui</w:t>
            </w:r>
          </w:p>
        </w:tc>
        <w:tc>
          <w:tcPr>
            <w:tcW w:w="6079" w:type="dxa"/>
          </w:tcPr>
          <w:p w14:paraId="53EEC747" w14:textId="6E6A8663"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Jeigu AD atsiimantis asmuo atsisako atsiimti negaliojantį dokumentą, − siunčiamas ADIC sunaikinimui</w:t>
            </w:r>
            <w:r w:rsidR="001B7DA3" w:rsidRPr="00BE50B5">
              <w:rPr>
                <w:rFonts w:ascii="Times New Roman" w:hAnsi="Times New Roman" w:cs="Times New Roman"/>
              </w:rPr>
              <w:t>.</w:t>
            </w:r>
            <w:r w:rsidRPr="00BE50B5">
              <w:rPr>
                <w:rFonts w:ascii="Times New Roman" w:hAnsi="Times New Roman" w:cs="Times New Roman"/>
              </w:rPr>
              <w:t xml:space="preserve"> </w:t>
            </w:r>
          </w:p>
        </w:tc>
      </w:tr>
      <w:tr w:rsidR="007F5A93" w:rsidRPr="00BE50B5" w14:paraId="15F699A1" w14:textId="77777777" w:rsidTr="00884493">
        <w:tc>
          <w:tcPr>
            <w:tcW w:w="522" w:type="dxa"/>
          </w:tcPr>
          <w:p w14:paraId="171C867A" w14:textId="77777777" w:rsidR="007F5A93" w:rsidRPr="00BE50B5" w:rsidRDefault="007F5A93" w:rsidP="000C4D83">
            <w:pPr>
              <w:rPr>
                <w:rFonts w:ascii="Times New Roman" w:hAnsi="Times New Roman" w:cs="Times New Roman"/>
              </w:rPr>
            </w:pPr>
            <w:r w:rsidRPr="00BE50B5">
              <w:rPr>
                <w:rFonts w:ascii="Times New Roman" w:hAnsi="Times New Roman" w:cs="Times New Roman"/>
              </w:rPr>
              <w:t>10.</w:t>
            </w:r>
          </w:p>
        </w:tc>
        <w:tc>
          <w:tcPr>
            <w:tcW w:w="2749" w:type="dxa"/>
          </w:tcPr>
          <w:p w14:paraId="3C5FA719" w14:textId="77777777" w:rsidR="007F5A93" w:rsidRPr="00BE50B5" w:rsidRDefault="007F5A93"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ADIS pažymima, kad AD atsiimtas</w:t>
            </w:r>
          </w:p>
        </w:tc>
        <w:tc>
          <w:tcPr>
            <w:tcW w:w="6079" w:type="dxa"/>
          </w:tcPr>
          <w:p w14:paraId="3C9A4D70" w14:textId="3AA4512F"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Atsiimdamas ATK ar pasą KĮ, pilietis turi pasirašyti prašymo atitinkamoje eilutėje ir taip patvirtinti, kad ATK ar pasą gavo, nurodyti atsiėmimo datą, o prieš atsiimdamas voką su slaptažodžiu, – pasirašyti prašymo išduoti ATK 14 eilutėje, kad susipažino ir sutinka su sertifikatų sąlygomis</w:t>
            </w:r>
            <w:r w:rsidR="00796E8D">
              <w:rPr>
                <w:rFonts w:ascii="Times New Roman" w:hAnsi="Times New Roman" w:cs="Times New Roman"/>
              </w:rPr>
              <w:t>.</w:t>
            </w:r>
          </w:p>
          <w:p w14:paraId="069995FC" w14:textId="1200CCFE"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Vokas su slaptažodžiu įteikiamas tik asmeniškai piliečiui nuo 14 metų</w:t>
            </w:r>
            <w:r w:rsidR="00796E8D">
              <w:rPr>
                <w:rFonts w:ascii="Times New Roman" w:hAnsi="Times New Roman" w:cs="Times New Roman"/>
              </w:rPr>
              <w:t>.</w:t>
            </w:r>
          </w:p>
          <w:p w14:paraId="4D1BA549" w14:textId="180E6141"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Jeigu pilietis atsisako pasirašyti patvirtinimą, kad susipažino ir sutinka su sertifikatų sąlygomis, jam vokas su slaptažodžiu neįteikiamas ir išsiunčiamas sunaikinti ADIC</w:t>
            </w:r>
            <w:r w:rsidR="001B7DA3" w:rsidRPr="00BE50B5">
              <w:rPr>
                <w:rFonts w:ascii="Times New Roman" w:hAnsi="Times New Roman" w:cs="Times New Roman"/>
              </w:rPr>
              <w:t>.</w:t>
            </w:r>
          </w:p>
          <w:p w14:paraId="38A0B8F6" w14:textId="77777777" w:rsidR="007F5A93" w:rsidRPr="00BE50B5" w:rsidRDefault="007F5A93" w:rsidP="000C4D83">
            <w:pPr>
              <w:jc w:val="both"/>
              <w:rPr>
                <w:rFonts w:ascii="Times New Roman" w:hAnsi="Times New Roman" w:cs="Times New Roman"/>
              </w:rPr>
            </w:pPr>
            <w:r w:rsidRPr="00BE50B5">
              <w:rPr>
                <w:rFonts w:ascii="Times New Roman" w:hAnsi="Times New Roman" w:cs="Times New Roman"/>
              </w:rPr>
              <w:t>ADIS pažymima, kad ATK ar pasas atsiimtas</w:t>
            </w:r>
          </w:p>
          <w:p w14:paraId="08E48E3C" w14:textId="77777777" w:rsidR="007F5A93" w:rsidRPr="00BE50B5" w:rsidRDefault="007F5A93" w:rsidP="000C4D83">
            <w:pPr>
              <w:jc w:val="both"/>
              <w:rPr>
                <w:rFonts w:ascii="Times New Roman" w:hAnsi="Times New Roman" w:cs="Times New Roman"/>
              </w:rPr>
            </w:pPr>
            <w:r w:rsidRPr="00BE50B5">
              <w:rPr>
                <w:rFonts w:ascii="Times New Roman" w:hAnsi="Times New Roman" w:cs="Times New Roman"/>
              </w:rPr>
              <w:t>Atmintinė:</w:t>
            </w:r>
          </w:p>
          <w:p w14:paraId="4331579B" w14:textId="5A31CA7D" w:rsidR="007F5A93" w:rsidRPr="00BE50B5" w:rsidRDefault="007F5A93" w:rsidP="000C4D83">
            <w:pPr>
              <w:jc w:val="both"/>
              <w:rPr>
                <w:rFonts w:ascii="Times New Roman" w:hAnsi="Times New Roman" w:cs="Times New Roman"/>
              </w:rPr>
            </w:pPr>
            <w:r w:rsidRPr="00BE50B5">
              <w:rPr>
                <w:rFonts w:ascii="Times New Roman" w:hAnsi="Times New Roman" w:cs="Times New Roman"/>
              </w:rPr>
              <w:t>Sertifikatus atsiima „asmeniškai“</w:t>
            </w:r>
            <w:r w:rsidR="00A8470B">
              <w:rPr>
                <w:rFonts w:ascii="Times New Roman" w:hAnsi="Times New Roman" w:cs="Times New Roman"/>
              </w:rPr>
              <w:t xml:space="preserve"> </w:t>
            </w:r>
            <w:r w:rsidRPr="00BE50B5">
              <w:rPr>
                <w:rFonts w:ascii="Times New Roman" w:hAnsi="Times New Roman" w:cs="Times New Roman"/>
              </w:rPr>
              <w:t xml:space="preserve">                    – nuo 14 m.</w:t>
            </w:r>
          </w:p>
          <w:p w14:paraId="56FABDE8" w14:textId="77777777" w:rsidR="007F5A93" w:rsidRPr="00BE50B5" w:rsidRDefault="007F5A93" w:rsidP="000C4D83">
            <w:pPr>
              <w:jc w:val="both"/>
              <w:rPr>
                <w:rFonts w:ascii="Times New Roman" w:hAnsi="Times New Roman" w:cs="Times New Roman"/>
              </w:rPr>
            </w:pPr>
            <w:r w:rsidRPr="00BE50B5">
              <w:rPr>
                <w:rFonts w:ascii="Times New Roman" w:hAnsi="Times New Roman" w:cs="Times New Roman"/>
              </w:rPr>
              <w:t>ATK ar pasą atsiima vienas iš tėvų (globėjas, kitas teisėtas atstovas)                                                              – iki 16 m.</w:t>
            </w:r>
          </w:p>
          <w:p w14:paraId="6C545CFF" w14:textId="77777777" w:rsidR="007F5A93" w:rsidRPr="00BE50B5" w:rsidRDefault="007F5A93" w:rsidP="000C4D83">
            <w:pPr>
              <w:jc w:val="both"/>
              <w:rPr>
                <w:rFonts w:ascii="Times New Roman" w:hAnsi="Times New Roman" w:cs="Times New Roman"/>
              </w:rPr>
            </w:pPr>
            <w:r w:rsidRPr="00BE50B5">
              <w:rPr>
                <w:rFonts w:ascii="Times New Roman" w:hAnsi="Times New Roman" w:cs="Times New Roman"/>
              </w:rPr>
              <w:t>ATK ar pasą atsiima „asmeniškai“                     – nuo 16 m.</w:t>
            </w:r>
          </w:p>
          <w:p w14:paraId="7B809C2B" w14:textId="02697A4D" w:rsidR="007F5A93" w:rsidRPr="00BE50B5" w:rsidRDefault="007F5A93" w:rsidP="000C4D83">
            <w:pPr>
              <w:jc w:val="both"/>
              <w:rPr>
                <w:rFonts w:ascii="Times New Roman" w:hAnsi="Times New Roman" w:cs="Times New Roman"/>
              </w:rPr>
            </w:pPr>
            <w:r w:rsidRPr="00BE50B5">
              <w:rPr>
                <w:rFonts w:ascii="Times New Roman" w:hAnsi="Times New Roman" w:cs="Times New Roman"/>
              </w:rPr>
              <w:t xml:space="preserve">ATK ar pasą gali atsiimti vienas iš tėvų (globėjas, kitas teisėtas atstovas)                                 </w:t>
            </w:r>
            <w:r w:rsidR="0067204A">
              <w:rPr>
                <w:rFonts w:ascii="Times New Roman" w:hAnsi="Times New Roman" w:cs="Times New Roman"/>
              </w:rPr>
              <w:t xml:space="preserve">     </w:t>
            </w:r>
            <w:r w:rsidRPr="00BE50B5">
              <w:rPr>
                <w:rFonts w:ascii="Times New Roman" w:hAnsi="Times New Roman" w:cs="Times New Roman"/>
              </w:rPr>
              <w:t xml:space="preserve">    – nuo 16 iki 18 m.</w:t>
            </w:r>
          </w:p>
          <w:p w14:paraId="0FF40F71" w14:textId="77777777" w:rsidR="007F5A93" w:rsidRPr="00BE50B5" w:rsidRDefault="007F5A93" w:rsidP="000C4D83">
            <w:pPr>
              <w:jc w:val="both"/>
              <w:rPr>
                <w:rFonts w:ascii="Times New Roman" w:hAnsi="Times New Roman" w:cs="Times New Roman"/>
              </w:rPr>
            </w:pPr>
          </w:p>
          <w:p w14:paraId="2101123B" w14:textId="77777777" w:rsidR="007F5A93" w:rsidRPr="00BE50B5" w:rsidRDefault="007F5A93" w:rsidP="000C4D83">
            <w:pPr>
              <w:jc w:val="both"/>
              <w:rPr>
                <w:rFonts w:ascii="Times New Roman" w:hAnsi="Times New Roman" w:cs="Times New Roman"/>
              </w:rPr>
            </w:pPr>
            <w:r w:rsidRPr="00BE50B5">
              <w:rPr>
                <w:rFonts w:ascii="Times New Roman" w:hAnsi="Times New Roman" w:cs="Times New Roman"/>
              </w:rPr>
              <w:t>Neatsiimtų dokumentų nurašymas:</w:t>
            </w:r>
          </w:p>
          <w:p w14:paraId="41253368" w14:textId="240519A8" w:rsidR="007F5A93" w:rsidRPr="00BE50B5" w:rsidRDefault="007F5A93" w:rsidP="000C4D83">
            <w:pPr>
              <w:jc w:val="both"/>
              <w:rPr>
                <w:rFonts w:ascii="Times New Roman" w:hAnsi="Times New Roman" w:cs="Times New Roman"/>
              </w:rPr>
            </w:pPr>
            <w:r w:rsidRPr="00BE50B5">
              <w:rPr>
                <w:rFonts w:ascii="Times New Roman" w:hAnsi="Times New Roman" w:cs="Times New Roman"/>
              </w:rPr>
              <w:t>Išrašyta ATK ar pasas konsulinėje įstaigoje saugomi vienus metus</w:t>
            </w:r>
            <w:r w:rsidR="001B7DA3" w:rsidRPr="00BE50B5">
              <w:rPr>
                <w:rFonts w:ascii="Times New Roman" w:hAnsi="Times New Roman" w:cs="Times New Roman"/>
              </w:rPr>
              <w:t>.</w:t>
            </w:r>
          </w:p>
          <w:p w14:paraId="4B31EBAE" w14:textId="77777777" w:rsidR="007F5A93" w:rsidRPr="00BE50B5" w:rsidRDefault="007F5A93" w:rsidP="000C4D83">
            <w:pPr>
              <w:jc w:val="both"/>
              <w:rPr>
                <w:rFonts w:ascii="Times New Roman" w:hAnsi="Times New Roman" w:cs="Times New Roman"/>
              </w:rPr>
            </w:pPr>
            <w:r w:rsidRPr="00BE50B5">
              <w:rPr>
                <w:rFonts w:ascii="Times New Roman" w:hAnsi="Times New Roman" w:cs="Times New Roman"/>
              </w:rPr>
              <w:t>Įsitikinus, kad ATK ar paso pilietis neatsiėmė per vienus metus, KĮ:</w:t>
            </w:r>
          </w:p>
          <w:p w14:paraId="552B5650" w14:textId="72B60D1B"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į ADIS įveda duomenis apie dokumento negaliojimą</w:t>
            </w:r>
            <w:r w:rsidR="001B7DA3" w:rsidRPr="00BE50B5">
              <w:rPr>
                <w:rFonts w:ascii="Times New Roman" w:hAnsi="Times New Roman" w:cs="Times New Roman"/>
              </w:rPr>
              <w:t>;</w:t>
            </w:r>
            <w:r w:rsidRPr="00BE50B5">
              <w:rPr>
                <w:rFonts w:ascii="Times New Roman" w:hAnsi="Times New Roman" w:cs="Times New Roman"/>
              </w:rPr>
              <w:t xml:space="preserve"> </w:t>
            </w:r>
          </w:p>
          <w:p w14:paraId="7A9B2EAC" w14:textId="4D21C529"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ATK, voką su slaptažodžiu ar pasą siunčia sunaikinti ADIC</w:t>
            </w:r>
            <w:r w:rsidR="001B7DA3" w:rsidRPr="00BE50B5">
              <w:rPr>
                <w:rFonts w:ascii="Times New Roman" w:hAnsi="Times New Roman" w:cs="Times New Roman"/>
              </w:rPr>
              <w:t>.</w:t>
            </w:r>
          </w:p>
          <w:p w14:paraId="2E5A871A" w14:textId="77777777" w:rsidR="007F5A93" w:rsidRPr="00BE50B5" w:rsidRDefault="007F5A93" w:rsidP="000C4D83">
            <w:pPr>
              <w:jc w:val="both"/>
              <w:rPr>
                <w:rFonts w:ascii="Times New Roman" w:hAnsi="Times New Roman" w:cs="Times New Roman"/>
              </w:rPr>
            </w:pPr>
            <w:r w:rsidRPr="00BE50B5">
              <w:rPr>
                <w:rFonts w:ascii="Times New Roman" w:hAnsi="Times New Roman" w:cs="Times New Roman"/>
              </w:rPr>
              <w:t>Sertifikatų galiojimas ir atnaujinimas:</w:t>
            </w:r>
          </w:p>
          <w:p w14:paraId="61FDCBC8" w14:textId="1D797D60"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Nuo 2023-07-01 Sertifikatai galioja 5 metus nuo jų sudarymo momento, anksčiau išduoti sertifikatai galioja 3 metus. Iki </w:t>
            </w:r>
            <w:r w:rsidRPr="00BE50B5">
              <w:rPr>
                <w:rFonts w:ascii="Times New Roman" w:hAnsi="Times New Roman" w:cs="Times New Roman"/>
                <w:color w:val="2A2C2E"/>
                <w:highlight w:val="white"/>
              </w:rPr>
              <w:t>2021 m. rugpjūčio 12 d. išduotos asmens tapatybės kortelės nebegali būti naudojamos kvalifikuotam el</w:t>
            </w:r>
            <w:r w:rsidR="003F7136">
              <w:rPr>
                <w:rFonts w:ascii="Times New Roman" w:hAnsi="Times New Roman" w:cs="Times New Roman"/>
                <w:color w:val="2A2C2E"/>
                <w:highlight w:val="white"/>
              </w:rPr>
              <w:t>.</w:t>
            </w:r>
            <w:r w:rsidRPr="00BE50B5">
              <w:rPr>
                <w:rFonts w:ascii="Times New Roman" w:hAnsi="Times New Roman" w:cs="Times New Roman"/>
                <w:color w:val="2A2C2E"/>
                <w:highlight w:val="white"/>
              </w:rPr>
              <w:t xml:space="preserve"> parašui sukurti</w:t>
            </w:r>
            <w:r w:rsidR="0067204A">
              <w:rPr>
                <w:rFonts w:ascii="Times New Roman" w:hAnsi="Times New Roman" w:cs="Times New Roman"/>
                <w:color w:val="2A2C2E"/>
              </w:rPr>
              <w:t>.</w:t>
            </w:r>
          </w:p>
          <w:p w14:paraId="607FA19A" w14:textId="599E633D"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Dėl sertifikatų atnaujinimo piliečiai turi kreiptis į MD Alytaus, Kauno, Klaipėdos, Marijampolės, Panevėžio, Šiaulių, Tauragės, Telšių, Utenos ar Vilniaus skyrių</w:t>
            </w:r>
            <w:r w:rsidR="0067204A">
              <w:rPr>
                <w:rFonts w:ascii="Times New Roman" w:hAnsi="Times New Roman" w:cs="Times New Roman"/>
              </w:rPr>
              <w:t>.</w:t>
            </w:r>
          </w:p>
          <w:p w14:paraId="1B678B02" w14:textId="62EB27BC"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Į MD pasirinktą skyrių būtina atvykti asmeniškai ir su savimi turėti galiojančią ATK</w:t>
            </w:r>
            <w:r w:rsidR="0067204A">
              <w:rPr>
                <w:rFonts w:ascii="Times New Roman" w:hAnsi="Times New Roman" w:cs="Times New Roman"/>
              </w:rPr>
              <w:t>.</w:t>
            </w:r>
          </w:p>
          <w:p w14:paraId="6E4C7B14" w14:textId="29985A17"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Sertifikatų atnaujinimas atliekamas vietoje ir yra nemokamas</w:t>
            </w:r>
            <w:r w:rsidR="001B7DA3" w:rsidRPr="00BE50B5">
              <w:rPr>
                <w:rFonts w:ascii="Times New Roman" w:hAnsi="Times New Roman" w:cs="Times New Roman"/>
              </w:rPr>
              <w:t>.</w:t>
            </w:r>
          </w:p>
          <w:p w14:paraId="071AA6AE" w14:textId="77777777" w:rsidR="007F5A93" w:rsidRPr="00BE50B5" w:rsidRDefault="007F5A93" w:rsidP="000C4D83">
            <w:pPr>
              <w:jc w:val="both"/>
              <w:rPr>
                <w:rFonts w:ascii="Times New Roman" w:hAnsi="Times New Roman" w:cs="Times New Roman"/>
              </w:rPr>
            </w:pPr>
            <w:r w:rsidRPr="00BE50B5">
              <w:rPr>
                <w:rFonts w:ascii="Times New Roman" w:hAnsi="Times New Roman" w:cs="Times New Roman"/>
              </w:rPr>
              <w:t>Negaliojančių AD perdavimas ADIC:</w:t>
            </w:r>
          </w:p>
          <w:p w14:paraId="247910CB" w14:textId="72603D92"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KĮ negaliojančias ATK ir pasus ne rečiau kaip vieną kartą per mėnesį siunčia ADIC sunaikinti</w:t>
            </w:r>
            <w:r w:rsidR="0067204A">
              <w:rPr>
                <w:rFonts w:ascii="Times New Roman" w:hAnsi="Times New Roman" w:cs="Times New Roman"/>
              </w:rPr>
              <w:t>.</w:t>
            </w:r>
          </w:p>
          <w:p w14:paraId="5385FC55" w14:textId="712707EA"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ADIC siunčiamų negaliojančių dokumentų lydraščiuose turi būti nurodyti tik siunčiamų dokumentų numeriai</w:t>
            </w:r>
            <w:r w:rsidR="0067204A">
              <w:rPr>
                <w:rFonts w:ascii="Times New Roman" w:hAnsi="Times New Roman" w:cs="Times New Roman"/>
              </w:rPr>
              <w:t>.</w:t>
            </w:r>
          </w:p>
          <w:p w14:paraId="562E38BF" w14:textId="0167A235"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Negaliojantys dokumentai, kurie siunčiami ADIC sunaikinti, ADIS turi būti pažymėti kaip grąžinti</w:t>
            </w:r>
            <w:r w:rsidR="0067204A">
              <w:rPr>
                <w:rFonts w:ascii="Times New Roman" w:hAnsi="Times New Roman" w:cs="Times New Roman"/>
              </w:rPr>
              <w:t>.</w:t>
            </w:r>
          </w:p>
          <w:p w14:paraId="4643D87E" w14:textId="77777777" w:rsidR="007F5A93" w:rsidRPr="00BE50B5" w:rsidRDefault="007F5A93" w:rsidP="000C4D83">
            <w:pPr>
              <w:jc w:val="both"/>
              <w:rPr>
                <w:rFonts w:ascii="Times New Roman" w:hAnsi="Times New Roman" w:cs="Times New Roman"/>
              </w:rPr>
            </w:pPr>
            <w:r w:rsidRPr="00BE50B5">
              <w:rPr>
                <w:rFonts w:ascii="Times New Roman" w:hAnsi="Times New Roman" w:cs="Times New Roman"/>
              </w:rPr>
              <w:t>Prašymų perdavimas URM DA:</w:t>
            </w:r>
          </w:p>
          <w:p w14:paraId="33D54333" w14:textId="7ED00865"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Vieną kartą per metus → URM Diplomatiniam archyvui</w:t>
            </w:r>
            <w:r w:rsidR="0067204A">
              <w:rPr>
                <w:rFonts w:ascii="Times New Roman" w:hAnsi="Times New Roman" w:cs="Times New Roman"/>
              </w:rPr>
              <w:t>.</w:t>
            </w:r>
          </w:p>
          <w:p w14:paraId="177FC4CF" w14:textId="3ECEDAAA"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Perduodami prašymai turi būti sudėti abėcėlės tvarka pagal išdavimo datą</w:t>
            </w:r>
            <w:r w:rsidR="0067204A">
              <w:rPr>
                <w:rFonts w:ascii="Times New Roman" w:hAnsi="Times New Roman" w:cs="Times New Roman"/>
              </w:rPr>
              <w:t>.</w:t>
            </w:r>
          </w:p>
          <w:p w14:paraId="1BAE0567" w14:textId="56FC21E6"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Vienoje byloje turi būti ne daugiau kaip 200 lapų</w:t>
            </w:r>
            <w:r w:rsidR="0067204A">
              <w:rPr>
                <w:rFonts w:ascii="Times New Roman" w:hAnsi="Times New Roman" w:cs="Times New Roman"/>
              </w:rPr>
              <w:t>.</w:t>
            </w:r>
            <w:r w:rsidRPr="00BE50B5">
              <w:rPr>
                <w:rFonts w:ascii="Times New Roman" w:hAnsi="Times New Roman" w:cs="Times New Roman"/>
              </w:rPr>
              <w:t xml:space="preserve"> </w:t>
            </w:r>
          </w:p>
          <w:p w14:paraId="7E120FD7" w14:textId="77777777"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Visi kiti dokumentai dėl ATK ar paso išdavimo, keitimo ir įteikimo, saugomi KĮ atskiroje byloje 5 metus.</w:t>
            </w:r>
          </w:p>
        </w:tc>
      </w:tr>
      <w:tr w:rsidR="007F5A93" w:rsidRPr="00BE50B5" w14:paraId="5399FDBE" w14:textId="77777777" w:rsidTr="00884493">
        <w:tc>
          <w:tcPr>
            <w:tcW w:w="522" w:type="dxa"/>
          </w:tcPr>
          <w:p w14:paraId="307065F8" w14:textId="77777777" w:rsidR="007F5A93" w:rsidRPr="00BE50B5" w:rsidRDefault="007F5A93" w:rsidP="000C4D83">
            <w:pPr>
              <w:rPr>
                <w:rFonts w:ascii="Times New Roman" w:hAnsi="Times New Roman" w:cs="Times New Roman"/>
              </w:rPr>
            </w:pPr>
            <w:r w:rsidRPr="00BE50B5">
              <w:rPr>
                <w:rFonts w:ascii="Times New Roman" w:hAnsi="Times New Roman" w:cs="Times New Roman"/>
              </w:rPr>
              <w:t>11.</w:t>
            </w:r>
          </w:p>
        </w:tc>
        <w:tc>
          <w:tcPr>
            <w:tcW w:w="2749" w:type="dxa"/>
          </w:tcPr>
          <w:p w14:paraId="6304A293" w14:textId="77777777" w:rsidR="007F5A93" w:rsidRPr="00BE50B5" w:rsidRDefault="007F5A93" w:rsidP="000C4D83">
            <w:pPr>
              <w:jc w:val="both"/>
              <w:rPr>
                <w:rFonts w:ascii="Times New Roman" w:eastAsia="Times New Roman" w:hAnsi="Times New Roman" w:cs="Times New Roman"/>
                <w:color w:val="000000"/>
                <w:kern w:val="0"/>
                <w14:ligatures w14:val="none"/>
              </w:rPr>
            </w:pPr>
            <w:r w:rsidRPr="00BE50B5">
              <w:rPr>
                <w:rFonts w:ascii="Times New Roman" w:eastAsia="Times New Roman" w:hAnsi="Times New Roman" w:cs="Times New Roman"/>
                <w:color w:val="000000"/>
                <w:kern w:val="0"/>
                <w:shd w:val="clear" w:color="auto" w:fill="F8F9FA"/>
                <w14:ligatures w14:val="none"/>
              </w:rPr>
              <w:t xml:space="preserve">AD išsiunčiamas saugiu būdu. </w:t>
            </w:r>
            <w:r w:rsidRPr="00BE50B5">
              <w:rPr>
                <w:rFonts w:ascii="Times New Roman" w:eastAsia="Times New Roman" w:hAnsi="Times New Roman" w:cs="Times New Roman"/>
                <w:color w:val="000000"/>
                <w:kern w:val="0"/>
                <w14:ligatures w14:val="none"/>
              </w:rPr>
              <w:t>ADIS žymima, kad AD negrąžintas</w:t>
            </w:r>
          </w:p>
          <w:p w14:paraId="43DDC62E" w14:textId="77777777" w:rsidR="007F5A93" w:rsidRPr="00BE50B5" w:rsidRDefault="007F5A93" w:rsidP="000C4D83">
            <w:pPr>
              <w:jc w:val="both"/>
              <w:rPr>
                <w:rFonts w:ascii="Times New Roman" w:hAnsi="Times New Roman" w:cs="Times New Roman"/>
                <w:color w:val="000000"/>
                <w:shd w:val="clear" w:color="auto" w:fill="F8F9FA"/>
              </w:rPr>
            </w:pPr>
          </w:p>
        </w:tc>
        <w:tc>
          <w:tcPr>
            <w:tcW w:w="6079" w:type="dxa"/>
          </w:tcPr>
          <w:p w14:paraId="2E08B851" w14:textId="7644E945"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KĮ pasirinktu saugiu būdu dokumentai išsiunčiami tik įsitikinus, kad dokumento persiuntimo išlaidos yra apmokėtos</w:t>
            </w:r>
            <w:r w:rsidR="00345996">
              <w:rPr>
                <w:rFonts w:ascii="Times New Roman" w:hAnsi="Times New Roman" w:cs="Times New Roman"/>
              </w:rPr>
              <w:t>.</w:t>
            </w:r>
          </w:p>
          <w:p w14:paraId="1F93BA98" w14:textId="7AB8CA89"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Kartu su dokumentu perduodamas informacinis pranešimas, kad pilietis per 5 kalendorines dienas nuo dokumento gavimo dienos privalo KĮ išsiųsti rašytinį pranešimą apie jo gavimą</w:t>
            </w:r>
            <w:r w:rsidR="00345996">
              <w:rPr>
                <w:rFonts w:ascii="Times New Roman" w:hAnsi="Times New Roman" w:cs="Times New Roman"/>
              </w:rPr>
              <w:t>.</w:t>
            </w:r>
          </w:p>
          <w:p w14:paraId="016A116B" w14:textId="6FE1D8EC"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Jeigu ATK ar pasas piliečiui buvo išsiųsti saugiu būdu, ADIS žymima, kad jie negrąžinti</w:t>
            </w:r>
            <w:r w:rsidR="00345996">
              <w:rPr>
                <w:rFonts w:ascii="Times New Roman" w:hAnsi="Times New Roman" w:cs="Times New Roman"/>
              </w:rPr>
              <w:t>.</w:t>
            </w:r>
          </w:p>
          <w:p w14:paraId="5D2AF230" w14:textId="19AFD16D"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Dokumento išsiuntimo žyma paso prašyme popieriniame</w:t>
            </w:r>
            <w:r w:rsidR="001B7DA3" w:rsidRPr="00BE50B5">
              <w:rPr>
                <w:rFonts w:ascii="Times New Roman" w:hAnsi="Times New Roman" w:cs="Times New Roman"/>
              </w:rPr>
              <w:t>.</w:t>
            </w:r>
          </w:p>
        </w:tc>
      </w:tr>
      <w:tr w:rsidR="007F5A93" w:rsidRPr="00BE50B5" w14:paraId="610EA0FB" w14:textId="77777777" w:rsidTr="00884493">
        <w:tc>
          <w:tcPr>
            <w:tcW w:w="522" w:type="dxa"/>
          </w:tcPr>
          <w:p w14:paraId="55A85350" w14:textId="77777777" w:rsidR="007F5A93" w:rsidRPr="00BE50B5" w:rsidRDefault="007F5A93" w:rsidP="000C4D83">
            <w:pPr>
              <w:rPr>
                <w:rFonts w:ascii="Times New Roman" w:hAnsi="Times New Roman" w:cs="Times New Roman"/>
              </w:rPr>
            </w:pPr>
            <w:r w:rsidRPr="00BE50B5">
              <w:rPr>
                <w:rFonts w:ascii="Times New Roman" w:hAnsi="Times New Roman" w:cs="Times New Roman"/>
              </w:rPr>
              <w:t>12.</w:t>
            </w:r>
          </w:p>
        </w:tc>
        <w:tc>
          <w:tcPr>
            <w:tcW w:w="2749" w:type="dxa"/>
          </w:tcPr>
          <w:p w14:paraId="3591167B" w14:textId="77777777" w:rsidR="007F5A93" w:rsidRPr="00BE50B5" w:rsidRDefault="007F5A93"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Gavus rašytinį pranešimą, kad AD įteiktas </w:t>
            </w:r>
          </w:p>
        </w:tc>
        <w:tc>
          <w:tcPr>
            <w:tcW w:w="6079" w:type="dxa"/>
          </w:tcPr>
          <w:p w14:paraId="1A182E2C" w14:textId="77777777" w:rsidR="007F5A93" w:rsidRPr="00BE50B5" w:rsidRDefault="007F5A93" w:rsidP="000C4D83">
            <w:pPr>
              <w:jc w:val="both"/>
              <w:rPr>
                <w:rFonts w:ascii="Times New Roman" w:hAnsi="Times New Roman" w:cs="Times New Roman"/>
              </w:rPr>
            </w:pPr>
            <w:r w:rsidRPr="00BE50B5">
              <w:rPr>
                <w:rFonts w:ascii="Times New Roman" w:hAnsi="Times New Roman" w:cs="Times New Roman"/>
              </w:rPr>
              <w:t>Kai AD siunčiami KĮ pasirinktu saugiu būdu, konsulinis pareigūnas ar įgaliotas darbuotojas:</w:t>
            </w:r>
          </w:p>
          <w:p w14:paraId="2CB01E62" w14:textId="09021446" w:rsidR="007F5A93" w:rsidRPr="00BE50B5" w:rsidRDefault="007F5A93" w:rsidP="001B7DA3">
            <w:pPr>
              <w:pStyle w:val="CommentText"/>
              <w:jc w:val="both"/>
              <w:rPr>
                <w:rFonts w:ascii="Times New Roman" w:hAnsi="Times New Roman" w:cs="Times New Roman"/>
                <w:sz w:val="24"/>
                <w:szCs w:val="24"/>
              </w:rPr>
            </w:pPr>
            <w:r w:rsidRPr="00BE50B5">
              <w:rPr>
                <w:rFonts w:ascii="Times New Roman" w:hAnsi="Times New Roman" w:cs="Times New Roman"/>
                <w:sz w:val="24"/>
                <w:szCs w:val="24"/>
              </w:rPr>
              <w:t>gavęs piliečio rašytinį pranešimą, kad pasą gavo, ADIS pažymi, kad jis atsiimtas (jei ADIS atsiradusi asmens paiešką reikia susisiekti su asmeniu ir paaiškinti, kad KĮ negali sistemoje paskelbti jo AD galiojančiu dėl LT paskelbtos jo paieškos)</w:t>
            </w:r>
            <w:r w:rsidR="001B7DA3" w:rsidRPr="00BE50B5">
              <w:rPr>
                <w:rFonts w:ascii="Times New Roman" w:hAnsi="Times New Roman" w:cs="Times New Roman"/>
                <w:sz w:val="24"/>
                <w:szCs w:val="24"/>
              </w:rPr>
              <w:t>.</w:t>
            </w:r>
          </w:p>
          <w:p w14:paraId="7B8A6B9E" w14:textId="77777777" w:rsidR="007F5A93" w:rsidRPr="00BE50B5" w:rsidRDefault="007F5A93" w:rsidP="000C4D83">
            <w:pPr>
              <w:ind w:left="720"/>
              <w:jc w:val="both"/>
              <w:rPr>
                <w:rFonts w:ascii="Times New Roman" w:hAnsi="Times New Roman" w:cs="Times New Roman"/>
              </w:rPr>
            </w:pPr>
          </w:p>
          <w:p w14:paraId="084F7A52" w14:textId="77777777" w:rsidR="007F5A93" w:rsidRPr="00BE50B5" w:rsidRDefault="007F5A93" w:rsidP="000C4D83">
            <w:pPr>
              <w:jc w:val="both"/>
              <w:rPr>
                <w:rFonts w:ascii="Times New Roman" w:hAnsi="Times New Roman" w:cs="Times New Roman"/>
              </w:rPr>
            </w:pPr>
            <w:r w:rsidRPr="00BE50B5">
              <w:rPr>
                <w:rFonts w:ascii="Times New Roman" w:hAnsi="Times New Roman" w:cs="Times New Roman"/>
              </w:rPr>
              <w:t>Negavę piliečio rašytinio pranešimo apie AD gavimą per 1 mėnesį nuo dokumento išsiuntimo dienos:</w:t>
            </w:r>
          </w:p>
          <w:p w14:paraId="6C14613F" w14:textId="6310EFE6"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KĮ kreipiasi į dokumentą siuntusią įmonę</w:t>
            </w:r>
            <w:r w:rsidR="00345996">
              <w:rPr>
                <w:rFonts w:ascii="Times New Roman" w:hAnsi="Times New Roman" w:cs="Times New Roman"/>
              </w:rPr>
              <w:t>.</w:t>
            </w:r>
          </w:p>
          <w:p w14:paraId="64E39656" w14:textId="1FD0F1A9"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Gavus informaciją, kad AD piliečiui nebuvo įteiktas, paprašote dokumentą grąžinti ir, susisiekiate su piliečiu, KĮ pakartotinai jį informuoja apie galimybę atsiimti dokumentą</w:t>
            </w:r>
            <w:r w:rsidR="00345996">
              <w:rPr>
                <w:rFonts w:ascii="Times New Roman" w:hAnsi="Times New Roman" w:cs="Times New Roman"/>
              </w:rPr>
              <w:t>.</w:t>
            </w:r>
          </w:p>
          <w:p w14:paraId="0A0B432D" w14:textId="3ECA853E"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Gavus informaciją, kad dokumentas piliečiui buvo įteiktas, KĮ susisiekia su piliečiu ir pakartotinai paprašo rašytiniu pranešimu informuoti apie AD gavimą</w:t>
            </w:r>
            <w:r w:rsidR="00345996">
              <w:rPr>
                <w:rFonts w:ascii="Times New Roman" w:hAnsi="Times New Roman" w:cs="Times New Roman"/>
              </w:rPr>
              <w:t>.</w:t>
            </w:r>
          </w:p>
          <w:p w14:paraId="6D1CD855" w14:textId="4802E2FD"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 susisiekus su piliečiu, šis per 3 mėnesius nuo susisiekimo dienos neinformuoja, kad gavo AD, KĮ ADIS paskelbia, kad dokumentas dingo</w:t>
            </w:r>
            <w:r w:rsidR="001B7DA3" w:rsidRPr="00BE50B5">
              <w:rPr>
                <w:rFonts w:ascii="Times New Roman" w:hAnsi="Times New Roman" w:cs="Times New Roman"/>
              </w:rPr>
              <w:t>.</w:t>
            </w:r>
            <w:r w:rsidRPr="00BE50B5">
              <w:rPr>
                <w:rFonts w:ascii="Times New Roman" w:hAnsi="Times New Roman" w:cs="Times New Roman"/>
              </w:rPr>
              <w:t xml:space="preserve"> </w:t>
            </w:r>
          </w:p>
          <w:p w14:paraId="06A41D8F" w14:textId="31CAEBD6" w:rsidR="007F5A93" w:rsidRPr="00BE50B5" w:rsidRDefault="007F5A93"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Pažymima pastabose apie pranešimo gavimą</w:t>
            </w:r>
            <w:r w:rsidR="001B7DA3" w:rsidRPr="00BE50B5">
              <w:rPr>
                <w:rFonts w:ascii="Times New Roman" w:hAnsi="Times New Roman" w:cs="Times New Roman"/>
              </w:rPr>
              <w:t>.</w:t>
            </w:r>
          </w:p>
        </w:tc>
      </w:tr>
      <w:tr w:rsidR="007F5A93" w:rsidRPr="00BE50B5" w14:paraId="5DD8D9B4" w14:textId="77777777" w:rsidTr="00884493">
        <w:tc>
          <w:tcPr>
            <w:tcW w:w="522" w:type="dxa"/>
          </w:tcPr>
          <w:p w14:paraId="0942B991" w14:textId="77777777" w:rsidR="007F5A93" w:rsidRPr="00BE50B5" w:rsidRDefault="007F5A93" w:rsidP="000C4D83">
            <w:pPr>
              <w:rPr>
                <w:rFonts w:ascii="Times New Roman" w:hAnsi="Times New Roman" w:cs="Times New Roman"/>
              </w:rPr>
            </w:pPr>
            <w:r w:rsidRPr="00BE50B5">
              <w:rPr>
                <w:rFonts w:ascii="Times New Roman" w:hAnsi="Times New Roman" w:cs="Times New Roman"/>
              </w:rPr>
              <w:t>13.</w:t>
            </w:r>
          </w:p>
        </w:tc>
        <w:tc>
          <w:tcPr>
            <w:tcW w:w="2749" w:type="dxa"/>
          </w:tcPr>
          <w:p w14:paraId="5FD5B73B" w14:textId="77777777" w:rsidR="007F5A93" w:rsidRPr="00BE50B5" w:rsidRDefault="007F5A93"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Siunčiamas vokas su slaptažodžiu</w:t>
            </w:r>
          </w:p>
        </w:tc>
        <w:tc>
          <w:tcPr>
            <w:tcW w:w="6079" w:type="dxa"/>
          </w:tcPr>
          <w:p w14:paraId="24E33E2F" w14:textId="2E43946D"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Informaciniame pranešime įrašomas perspėjimas, kad tik gavus piliečio rašytinį pranešimą apie ATK gavimą, jam bus išsiųstas vokas su slaptažodžiu</w:t>
            </w:r>
            <w:r w:rsidR="00345996">
              <w:rPr>
                <w:rFonts w:ascii="Times New Roman" w:hAnsi="Times New Roman" w:cs="Times New Roman"/>
              </w:rPr>
              <w:t>.</w:t>
            </w:r>
          </w:p>
          <w:p w14:paraId="3CD54C31" w14:textId="50C6481C" w:rsidR="007F5A93" w:rsidRPr="00BE50B5" w:rsidRDefault="007F5A93"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Rašytiniame pranešime apie voko su slaptažodžiu gavimą, vyresnis kaip 14 metų pilietis parašu turi patvirtinti, kad susipažino ir sutinka su sertifikatų sąlygomis ir nurodo datą</w:t>
            </w:r>
            <w:r w:rsidR="001B7DA3" w:rsidRPr="00BE50B5">
              <w:rPr>
                <w:rFonts w:ascii="Times New Roman" w:hAnsi="Times New Roman" w:cs="Times New Roman"/>
              </w:rPr>
              <w:t>.</w:t>
            </w:r>
            <w:r w:rsidRPr="00BE50B5">
              <w:rPr>
                <w:rFonts w:ascii="Times New Roman" w:hAnsi="Times New Roman" w:cs="Times New Roman"/>
              </w:rPr>
              <w:t xml:space="preserve"> </w:t>
            </w:r>
          </w:p>
        </w:tc>
      </w:tr>
      <w:tr w:rsidR="007F5A93" w:rsidRPr="00BE50B5" w14:paraId="0AB8A000" w14:textId="77777777" w:rsidTr="00884493">
        <w:tc>
          <w:tcPr>
            <w:tcW w:w="522" w:type="dxa"/>
          </w:tcPr>
          <w:p w14:paraId="6324A96D" w14:textId="77777777" w:rsidR="007F5A93" w:rsidRPr="00BE50B5" w:rsidRDefault="007F5A93" w:rsidP="000C4D83">
            <w:pPr>
              <w:rPr>
                <w:rFonts w:ascii="Times New Roman" w:hAnsi="Times New Roman" w:cs="Times New Roman"/>
              </w:rPr>
            </w:pPr>
            <w:r w:rsidRPr="00BE50B5">
              <w:rPr>
                <w:rFonts w:ascii="Times New Roman" w:hAnsi="Times New Roman" w:cs="Times New Roman"/>
              </w:rPr>
              <w:t>14.</w:t>
            </w:r>
          </w:p>
        </w:tc>
        <w:tc>
          <w:tcPr>
            <w:tcW w:w="2749" w:type="dxa"/>
          </w:tcPr>
          <w:p w14:paraId="1084AF0A" w14:textId="77777777" w:rsidR="007F5A93" w:rsidRPr="00BE50B5" w:rsidRDefault="007F5A93"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Gavus rašytinį pranešimą, kad vokas su slaptažodžiu įteiktas</w:t>
            </w:r>
          </w:p>
        </w:tc>
        <w:tc>
          <w:tcPr>
            <w:tcW w:w="6079" w:type="dxa"/>
          </w:tcPr>
          <w:p w14:paraId="4D3BD073" w14:textId="71A1EF17" w:rsidR="007F5A93" w:rsidRPr="00BE50B5" w:rsidRDefault="007F5A93" w:rsidP="000C4D83">
            <w:pPr>
              <w:ind w:left="720"/>
              <w:jc w:val="both"/>
              <w:rPr>
                <w:rFonts w:ascii="Times New Roman" w:hAnsi="Times New Roman" w:cs="Times New Roman"/>
              </w:rPr>
            </w:pPr>
            <w:r w:rsidRPr="00BE50B5">
              <w:rPr>
                <w:rFonts w:ascii="Times New Roman" w:hAnsi="Times New Roman" w:cs="Times New Roman"/>
              </w:rPr>
              <w:t>Pažymima paso prašyme Pastabose</w:t>
            </w:r>
            <w:r w:rsidR="00345996">
              <w:rPr>
                <w:rFonts w:ascii="Times New Roman" w:hAnsi="Times New Roman" w:cs="Times New Roman"/>
              </w:rPr>
              <w:t>.</w:t>
            </w:r>
          </w:p>
        </w:tc>
      </w:tr>
      <w:tr w:rsidR="007F5A93" w:rsidRPr="00BE50B5" w14:paraId="5D5E962A" w14:textId="77777777" w:rsidTr="00884493">
        <w:tc>
          <w:tcPr>
            <w:tcW w:w="522" w:type="dxa"/>
          </w:tcPr>
          <w:p w14:paraId="67DED9C5" w14:textId="77777777" w:rsidR="007F5A93" w:rsidRPr="00BE50B5" w:rsidRDefault="007F5A93" w:rsidP="000C4D83">
            <w:pPr>
              <w:rPr>
                <w:rFonts w:ascii="Times New Roman" w:hAnsi="Times New Roman" w:cs="Times New Roman"/>
              </w:rPr>
            </w:pPr>
            <w:r w:rsidRPr="00BE50B5">
              <w:rPr>
                <w:rFonts w:ascii="Times New Roman" w:hAnsi="Times New Roman" w:cs="Times New Roman"/>
              </w:rPr>
              <w:t>15.</w:t>
            </w:r>
          </w:p>
        </w:tc>
        <w:tc>
          <w:tcPr>
            <w:tcW w:w="2749" w:type="dxa"/>
          </w:tcPr>
          <w:p w14:paraId="6B553620" w14:textId="77777777" w:rsidR="007F5A93" w:rsidRPr="00BE50B5" w:rsidRDefault="007F5A93"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ADIS sistemoje aktyvuoja sertifikatus</w:t>
            </w:r>
          </w:p>
        </w:tc>
        <w:tc>
          <w:tcPr>
            <w:tcW w:w="6079" w:type="dxa"/>
          </w:tcPr>
          <w:p w14:paraId="0D56FE18" w14:textId="307C1AB0" w:rsidR="007F5A93" w:rsidRPr="00345996" w:rsidRDefault="00345996" w:rsidP="00996C4F">
            <w:pPr>
              <w:numPr>
                <w:ilvl w:val="0"/>
                <w:numId w:val="20"/>
              </w:numPr>
              <w:spacing w:before="100" w:beforeAutospacing="1" w:after="100" w:afterAutospacing="1"/>
              <w:jc w:val="both"/>
              <w:rPr>
                <w:rFonts w:ascii="Times New Roman" w:hAnsi="Times New Roman" w:cs="Times New Roman"/>
              </w:rPr>
            </w:pPr>
            <w:r>
              <w:rPr>
                <w:rFonts w:ascii="Times New Roman" w:hAnsi="Times New Roman" w:cs="Times New Roman"/>
              </w:rPr>
              <w:t>G</w:t>
            </w:r>
            <w:r w:rsidR="007F5A93" w:rsidRPr="00BE50B5">
              <w:rPr>
                <w:rFonts w:ascii="Times New Roman" w:hAnsi="Times New Roman" w:cs="Times New Roman"/>
              </w:rPr>
              <w:t>avęs piliečio rašytinį pranešimą, kad voką su</w:t>
            </w:r>
            <w:r w:rsidR="00A8470B">
              <w:rPr>
                <w:rFonts w:ascii="Times New Roman" w:hAnsi="Times New Roman" w:cs="Times New Roman"/>
              </w:rPr>
              <w:t xml:space="preserve"> </w:t>
            </w:r>
            <w:r w:rsidR="00125727">
              <w:rPr>
                <w:rFonts w:ascii="Times New Roman" w:hAnsi="Times New Roman" w:cs="Times New Roman"/>
              </w:rPr>
              <w:t xml:space="preserve"> </w:t>
            </w:r>
            <w:r w:rsidR="007F5A93" w:rsidRPr="00BE50B5">
              <w:rPr>
                <w:rFonts w:ascii="Times New Roman" w:hAnsi="Times New Roman" w:cs="Times New Roman"/>
              </w:rPr>
              <w:t xml:space="preserve">   slaptažodžiu gavo, ADIS sistemoje aktyvuoja sertifikatus</w:t>
            </w:r>
            <w:r>
              <w:rPr>
                <w:rFonts w:ascii="Times New Roman" w:hAnsi="Times New Roman" w:cs="Times New Roman"/>
              </w:rPr>
              <w:t>.</w:t>
            </w:r>
          </w:p>
        </w:tc>
      </w:tr>
    </w:tbl>
    <w:p w14:paraId="5D7E3171" w14:textId="77777777" w:rsidR="00110922" w:rsidRPr="00BE50B5" w:rsidRDefault="00110922" w:rsidP="000C4D83">
      <w:pPr>
        <w:ind w:firstLine="567"/>
        <w:jc w:val="both"/>
        <w:rPr>
          <w:rFonts w:ascii="Times New Roman" w:hAnsi="Times New Roman" w:cs="Times New Roman"/>
        </w:rPr>
      </w:pPr>
    </w:p>
    <w:p w14:paraId="1ACFFB41" w14:textId="6D47CF9F" w:rsidR="007F5A93" w:rsidRPr="00BE50B5" w:rsidRDefault="007F5A93" w:rsidP="000C4D83">
      <w:pPr>
        <w:ind w:firstLine="567"/>
        <w:jc w:val="both"/>
        <w:rPr>
          <w:rFonts w:ascii="Times New Roman" w:hAnsi="Times New Roman" w:cs="Times New Roman"/>
        </w:rPr>
      </w:pPr>
      <w:r w:rsidRPr="00BE50B5">
        <w:rPr>
          <w:rFonts w:ascii="Times New Roman" w:hAnsi="Times New Roman" w:cs="Times New Roman"/>
        </w:rPr>
        <w:t>Diplomatinių ir tarnybinių pasų atsiėmimo</w:t>
      </w:r>
      <w:r w:rsidRPr="00BE50B5">
        <w:rPr>
          <w:rFonts w:ascii="Times New Roman" w:hAnsi="Times New Roman" w:cs="Times New Roman"/>
          <w:b/>
          <w:bCs/>
          <w:i/>
          <w:iCs/>
        </w:rPr>
        <w:t xml:space="preserve"> </w:t>
      </w:r>
      <w:r w:rsidRPr="00BE50B5">
        <w:rPr>
          <w:rFonts w:ascii="Times New Roman" w:hAnsi="Times New Roman" w:cs="Times New Roman"/>
        </w:rPr>
        <w:t>procesas konsulinėse įstaigose yra identiškas LR pasų atsiėmimo procesui ir yra įgyvendinamas pagal a</w:t>
      </w:r>
      <w:r w:rsidR="008C2F37">
        <w:rPr>
          <w:rFonts w:ascii="Times New Roman" w:hAnsi="Times New Roman" w:cs="Times New Roman"/>
        </w:rPr>
        <w:t>nksč</w:t>
      </w:r>
      <w:r w:rsidRPr="00BE50B5">
        <w:rPr>
          <w:rFonts w:ascii="Times New Roman" w:hAnsi="Times New Roman" w:cs="Times New Roman"/>
        </w:rPr>
        <w:t>iau aprašytą procesą.</w:t>
      </w:r>
    </w:p>
    <w:p w14:paraId="341D9674" w14:textId="77777777" w:rsidR="007F5A93" w:rsidRPr="00BE50B5" w:rsidRDefault="007F5A93" w:rsidP="000C4D83">
      <w:pPr>
        <w:ind w:firstLine="567"/>
        <w:rPr>
          <w:rFonts w:ascii="Times New Roman" w:hAnsi="Times New Roman" w:cs="Times New Roman"/>
        </w:rPr>
      </w:pPr>
    </w:p>
    <w:p w14:paraId="7FFEA0AC" w14:textId="24188EB5" w:rsidR="00406218" w:rsidRPr="00BE50B5" w:rsidRDefault="00406218" w:rsidP="00996C4F">
      <w:pPr>
        <w:pStyle w:val="Heading2"/>
        <w:numPr>
          <w:ilvl w:val="1"/>
          <w:numId w:val="105"/>
        </w:numPr>
        <w:rPr>
          <w:rFonts w:ascii="Times New Roman" w:hAnsi="Times New Roman" w:cs="Times New Roman"/>
        </w:rPr>
      </w:pPr>
      <w:bookmarkStart w:id="420" w:name="_Toc143450571"/>
      <w:bookmarkStart w:id="421" w:name="_Toc143514150"/>
      <w:bookmarkStart w:id="422" w:name="_Toc160630562"/>
      <w:r w:rsidRPr="00BE50B5">
        <w:rPr>
          <w:rFonts w:ascii="Times New Roman" w:hAnsi="Times New Roman" w:cs="Times New Roman"/>
        </w:rPr>
        <w:t>Prašymo dėl pilietybės nagrinėjimo procesas</w:t>
      </w:r>
      <w:bookmarkEnd w:id="420"/>
      <w:bookmarkEnd w:id="421"/>
      <w:bookmarkEnd w:id="422"/>
    </w:p>
    <w:p w14:paraId="6666E5B6" w14:textId="77777777" w:rsidR="00406218" w:rsidRPr="00BE50B5" w:rsidRDefault="00406218" w:rsidP="000C4D83">
      <w:pPr>
        <w:rPr>
          <w:rFonts w:ascii="Times New Roman" w:hAnsi="Times New Roman" w:cs="Times New Roman"/>
        </w:rPr>
      </w:pPr>
    </w:p>
    <w:p w14:paraId="14876172" w14:textId="3E9F026B" w:rsidR="00406218" w:rsidRPr="00BE50B5" w:rsidRDefault="00406218" w:rsidP="000C4D83">
      <w:pPr>
        <w:rPr>
          <w:rFonts w:ascii="Times New Roman" w:hAnsi="Times New Roman" w:cs="Times New Roman"/>
        </w:rPr>
      </w:pPr>
      <w:bookmarkStart w:id="423" w:name="_Toc143514151"/>
      <w:bookmarkStart w:id="424" w:name="_Toc144131973"/>
      <w:r w:rsidRPr="00BE50B5">
        <w:rPr>
          <w:rFonts w:ascii="Times New Roman" w:hAnsi="Times New Roman" w:cs="Times New Roman"/>
        </w:rPr>
        <w:t xml:space="preserve">Prašymo dėl pilietybės nagrinėjimo proceso schema pateikta </w:t>
      </w:r>
      <w:r w:rsidR="00462272">
        <w:rPr>
          <w:rFonts w:ascii="Times New Roman" w:hAnsi="Times New Roman" w:cs="Times New Roman"/>
        </w:rPr>
        <w:t>toliau</w:t>
      </w:r>
      <w:r w:rsidRPr="00BE50B5">
        <w:rPr>
          <w:rFonts w:ascii="Times New Roman" w:hAnsi="Times New Roman" w:cs="Times New Roman"/>
        </w:rPr>
        <w:t>.</w:t>
      </w:r>
      <w:bookmarkEnd w:id="423"/>
      <w:bookmarkEnd w:id="424"/>
      <w:r w:rsidRPr="00BE50B5">
        <w:rPr>
          <w:rFonts w:ascii="Times New Roman" w:hAnsi="Times New Roman" w:cs="Times New Roman"/>
        </w:rPr>
        <w:t xml:space="preserve"> </w:t>
      </w:r>
    </w:p>
    <w:p w14:paraId="28B1FC3A" w14:textId="77777777" w:rsidR="00406218" w:rsidRPr="00BE50B5" w:rsidRDefault="00406218" w:rsidP="000C4D83">
      <w:pPr>
        <w:rPr>
          <w:rFonts w:ascii="Times New Roman" w:hAnsi="Times New Roman" w:cs="Times New Roman"/>
        </w:rPr>
      </w:pPr>
    </w:p>
    <w:p w14:paraId="4F25FE2F" w14:textId="5F7815C8" w:rsidR="00406218" w:rsidRPr="00BE50B5" w:rsidRDefault="00AF26DF"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06CF39D8" wp14:editId="4F161FB1">
            <wp:extent cx="6116955" cy="4735195"/>
            <wp:effectExtent l="0" t="0" r="0" b="8255"/>
            <wp:docPr id="833459930" name="Picture 833459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459930" name="Picture 833459930"/>
                    <pic:cNvPicPr/>
                  </pic:nvPicPr>
                  <pic:blipFill>
                    <a:blip r:embed="rId109">
                      <a:extLst>
                        <a:ext uri="{28A0092B-C50C-407E-A947-70E740481C1C}">
                          <a14:useLocalDpi xmlns:a14="http://schemas.microsoft.com/office/drawing/2010/main" val="0"/>
                        </a:ext>
                      </a:extLst>
                    </a:blip>
                    <a:stretch>
                      <a:fillRect/>
                    </a:stretch>
                  </pic:blipFill>
                  <pic:spPr>
                    <a:xfrm>
                      <a:off x="0" y="0"/>
                      <a:ext cx="6116955" cy="4735195"/>
                    </a:xfrm>
                    <a:prstGeom prst="rect">
                      <a:avLst/>
                    </a:prstGeom>
                  </pic:spPr>
                </pic:pic>
              </a:graphicData>
            </a:graphic>
          </wp:inline>
        </w:drawing>
      </w:r>
    </w:p>
    <w:p w14:paraId="7F9524FE" w14:textId="77777777" w:rsidR="00406218" w:rsidRPr="00BE50B5" w:rsidRDefault="00406218" w:rsidP="000C4D83">
      <w:pPr>
        <w:rPr>
          <w:rFonts w:ascii="Times New Roman" w:hAnsi="Times New Roman" w:cs="Times New Roman"/>
        </w:rPr>
      </w:pPr>
    </w:p>
    <w:p w14:paraId="2FF20206" w14:textId="09E9E5AE"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425" w:name="_Toc160630342"/>
      <w:r w:rsidR="00A721BA" w:rsidRPr="0010434F">
        <w:rPr>
          <w:rFonts w:ascii="Times New Roman" w:hAnsi="Times New Roman" w:cs="Times New Roman"/>
          <w:b/>
          <w:bCs/>
        </w:rPr>
        <w:t>42</w:t>
      </w:r>
      <w:r w:rsidRPr="00BE50B5">
        <w:rPr>
          <w:rFonts w:ascii="Times New Roman" w:hAnsi="Times New Roman" w:cs="Times New Roman"/>
          <w:b/>
          <w:bCs/>
        </w:rPr>
        <w:fldChar w:fldCharType="end"/>
      </w:r>
      <w:r w:rsidRPr="00BE50B5">
        <w:rPr>
          <w:rFonts w:ascii="Times New Roman" w:hAnsi="Times New Roman" w:cs="Times New Roman"/>
          <w:b/>
          <w:bCs/>
        </w:rPr>
        <w:t xml:space="preserve"> pav. Prašymo dėl pilietybės nagrinėjimo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425"/>
    </w:p>
    <w:p w14:paraId="72447179" w14:textId="77777777" w:rsidR="00406218" w:rsidRPr="00BE50B5" w:rsidRDefault="00406218" w:rsidP="000C4D83">
      <w:pPr>
        <w:rPr>
          <w:rFonts w:ascii="Times New Roman" w:hAnsi="Times New Roman" w:cs="Times New Roman"/>
        </w:rPr>
      </w:pPr>
    </w:p>
    <w:p w14:paraId="46C2323B" w14:textId="48E4220D"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230DE444" w14:textId="77777777" w:rsidR="00406218" w:rsidRPr="00BE50B5" w:rsidRDefault="00406218" w:rsidP="000C4D83">
      <w:pPr>
        <w:rPr>
          <w:rFonts w:ascii="Times New Roman" w:hAnsi="Times New Roman" w:cs="Times New Roman"/>
        </w:rPr>
      </w:pPr>
    </w:p>
    <w:p w14:paraId="66FACE95" w14:textId="229BB6E1"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426" w:name="_Toc160629784"/>
      <w:r w:rsidR="000A3BC2" w:rsidRPr="0010434F">
        <w:rPr>
          <w:rFonts w:ascii="Times New Roman" w:hAnsi="Times New Roman" w:cs="Times New Roman"/>
          <w:b/>
          <w:bCs/>
          <w:lang w:eastAsia="en-GB"/>
        </w:rPr>
        <w:t>104</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614A20">
        <w:rPr>
          <w:rFonts w:ascii="Times New Roman" w:hAnsi="Times New Roman" w:cs="Times New Roman"/>
          <w:b/>
          <w:bCs/>
          <w:lang w:eastAsia="en-GB"/>
        </w:rPr>
        <w:t>p</w:t>
      </w:r>
      <w:r w:rsidRPr="00BE50B5">
        <w:rPr>
          <w:rFonts w:ascii="Times New Roman" w:hAnsi="Times New Roman" w:cs="Times New Roman"/>
          <w:b/>
          <w:bCs/>
          <w:lang w:eastAsia="en-GB"/>
        </w:rPr>
        <w:t>rašymo dėl pilietybės nagrinėjimo proceso aprašymas</w:t>
      </w:r>
      <w:bookmarkEnd w:id="426"/>
    </w:p>
    <w:tbl>
      <w:tblPr>
        <w:tblStyle w:val="TableGrid"/>
        <w:tblW w:w="0" w:type="auto"/>
        <w:tblLayout w:type="fixed"/>
        <w:tblLook w:val="04A0" w:firstRow="1" w:lastRow="0" w:firstColumn="1" w:lastColumn="0" w:noHBand="0" w:noVBand="1"/>
      </w:tblPr>
      <w:tblGrid>
        <w:gridCol w:w="625"/>
        <w:gridCol w:w="2946"/>
        <w:gridCol w:w="6052"/>
      </w:tblGrid>
      <w:tr w:rsidR="00EB4AEB" w:rsidRPr="00BE50B5" w14:paraId="76223763" w14:textId="77777777" w:rsidTr="006F6D7C">
        <w:trPr>
          <w:tblHeader/>
        </w:trPr>
        <w:tc>
          <w:tcPr>
            <w:tcW w:w="625" w:type="dxa"/>
          </w:tcPr>
          <w:p w14:paraId="3AFD8C9F"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Nr.</w:t>
            </w:r>
          </w:p>
        </w:tc>
        <w:tc>
          <w:tcPr>
            <w:tcW w:w="2946" w:type="dxa"/>
          </w:tcPr>
          <w:p w14:paraId="2C0878BE"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Proceso pavadinimas</w:t>
            </w:r>
          </w:p>
        </w:tc>
        <w:tc>
          <w:tcPr>
            <w:tcW w:w="6052" w:type="dxa"/>
          </w:tcPr>
          <w:p w14:paraId="5C0CE7B7" w14:textId="290BFD2A" w:rsidR="00EB4AEB" w:rsidRPr="00BE50B5" w:rsidRDefault="00EB4AEB" w:rsidP="000C4D83">
            <w:pPr>
              <w:jc w:val="both"/>
              <w:rPr>
                <w:rFonts w:ascii="Times New Roman" w:hAnsi="Times New Roman" w:cs="Times New Roman"/>
              </w:rPr>
            </w:pPr>
            <w:r w:rsidRPr="00BE50B5">
              <w:rPr>
                <w:rFonts w:ascii="Times New Roman" w:hAnsi="Times New Roman" w:cs="Times New Roman"/>
              </w:rPr>
              <w:t>Pastabos</w:t>
            </w:r>
            <w:r w:rsidR="001B719C">
              <w:rPr>
                <w:rFonts w:ascii="Times New Roman" w:hAnsi="Times New Roman" w:cs="Times New Roman"/>
              </w:rPr>
              <w:t xml:space="preserve"> </w:t>
            </w:r>
            <w:r w:rsidRPr="00BE50B5">
              <w:rPr>
                <w:rFonts w:ascii="Times New Roman" w:hAnsi="Times New Roman" w:cs="Times New Roman"/>
              </w:rPr>
              <w:t>/</w:t>
            </w:r>
            <w:r w:rsidR="001B719C">
              <w:rPr>
                <w:rFonts w:ascii="Times New Roman" w:hAnsi="Times New Roman" w:cs="Times New Roman"/>
              </w:rPr>
              <w:t xml:space="preserve"> </w:t>
            </w:r>
            <w:r w:rsidRPr="00BE50B5">
              <w:rPr>
                <w:rFonts w:ascii="Times New Roman" w:hAnsi="Times New Roman" w:cs="Times New Roman"/>
              </w:rPr>
              <w:t>Papildoma informacija</w:t>
            </w:r>
          </w:p>
        </w:tc>
      </w:tr>
      <w:tr w:rsidR="00EB4AEB" w:rsidRPr="00BE50B5" w14:paraId="5E811F6C" w14:textId="77777777" w:rsidTr="006F6D7C">
        <w:tc>
          <w:tcPr>
            <w:tcW w:w="625" w:type="dxa"/>
          </w:tcPr>
          <w:p w14:paraId="19B3BDFD"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1.</w:t>
            </w:r>
          </w:p>
        </w:tc>
        <w:tc>
          <w:tcPr>
            <w:tcW w:w="2946" w:type="dxa"/>
          </w:tcPr>
          <w:p w14:paraId="1F8C517A"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color w:val="000000"/>
                <w:shd w:val="clear" w:color="auto" w:fill="F8F9FA"/>
              </w:rPr>
              <w:t>Prisijungia į MIGRIS sistemą</w:t>
            </w:r>
          </w:p>
        </w:tc>
        <w:tc>
          <w:tcPr>
            <w:tcW w:w="6052" w:type="dxa"/>
          </w:tcPr>
          <w:p w14:paraId="651E827F" w14:textId="61C92C11" w:rsidR="00EB4AEB" w:rsidRPr="00BE50B5" w:rsidRDefault="00EB4AEB" w:rsidP="000C4D83">
            <w:pPr>
              <w:jc w:val="both"/>
              <w:rPr>
                <w:rFonts w:ascii="Times New Roman" w:hAnsi="Times New Roman" w:cs="Times New Roman"/>
              </w:rPr>
            </w:pPr>
            <w:r w:rsidRPr="00BE50B5">
              <w:rPr>
                <w:rFonts w:ascii="Times New Roman" w:hAnsi="Times New Roman" w:cs="Times New Roman"/>
              </w:rPr>
              <w:t>Pareiškėjas (ar jam atstovaujantis asmuo) turi prisijungti prie MIGRIS sistemos</w:t>
            </w:r>
            <w:r w:rsidR="001B7DA3" w:rsidRPr="00BE50B5">
              <w:rPr>
                <w:rFonts w:ascii="Times New Roman" w:hAnsi="Times New Roman" w:cs="Times New Roman"/>
              </w:rPr>
              <w:t>.</w:t>
            </w:r>
          </w:p>
        </w:tc>
      </w:tr>
      <w:tr w:rsidR="00EB4AEB" w:rsidRPr="00BE50B5" w14:paraId="57246EEC" w14:textId="77777777" w:rsidTr="006F6D7C">
        <w:tc>
          <w:tcPr>
            <w:tcW w:w="625" w:type="dxa"/>
          </w:tcPr>
          <w:p w14:paraId="1A9F518C"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2.</w:t>
            </w:r>
          </w:p>
        </w:tc>
        <w:tc>
          <w:tcPr>
            <w:tcW w:w="2946" w:type="dxa"/>
          </w:tcPr>
          <w:p w14:paraId="6D081D22"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Sukuria paskyrą MIGRIS sistemoje </w:t>
            </w:r>
          </w:p>
        </w:tc>
        <w:tc>
          <w:tcPr>
            <w:tcW w:w="6052" w:type="dxa"/>
          </w:tcPr>
          <w:p w14:paraId="6B5280CF"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Jei Pareiškėjas neturi paskyros MIGRIS sistemoje – jis privalo sukurti savo paskyrą.</w:t>
            </w:r>
          </w:p>
        </w:tc>
      </w:tr>
      <w:tr w:rsidR="00EB4AEB" w:rsidRPr="00BE50B5" w14:paraId="3E01964B" w14:textId="77777777" w:rsidTr="006F6D7C">
        <w:tc>
          <w:tcPr>
            <w:tcW w:w="625" w:type="dxa"/>
          </w:tcPr>
          <w:p w14:paraId="2BC038F7"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3.</w:t>
            </w:r>
          </w:p>
        </w:tc>
        <w:tc>
          <w:tcPr>
            <w:tcW w:w="2946" w:type="dxa"/>
          </w:tcPr>
          <w:p w14:paraId="08561E6C"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Pasirenka reikiamą paslaugą MIGRIS sistemoje</w:t>
            </w:r>
          </w:p>
        </w:tc>
        <w:tc>
          <w:tcPr>
            <w:tcW w:w="6052" w:type="dxa"/>
          </w:tcPr>
          <w:p w14:paraId="6AD9BBAC" w14:textId="7DAC7677" w:rsidR="00EB4AEB" w:rsidRPr="00BE50B5" w:rsidRDefault="00EB4AEB" w:rsidP="000C4D83">
            <w:pPr>
              <w:jc w:val="both"/>
              <w:rPr>
                <w:rFonts w:ascii="Times New Roman" w:hAnsi="Times New Roman" w:cs="Times New Roman"/>
              </w:rPr>
            </w:pPr>
            <w:r w:rsidRPr="00BE50B5">
              <w:rPr>
                <w:rFonts w:ascii="Times New Roman" w:hAnsi="Times New Roman" w:cs="Times New Roman"/>
              </w:rPr>
              <w:t>Nagrinėjamu atveju pareiškėjas turi pasirinkti „Pilietybės prašymas“</w:t>
            </w:r>
            <w:r w:rsidR="001B7DA3" w:rsidRPr="00BE50B5">
              <w:rPr>
                <w:rFonts w:ascii="Times New Roman" w:hAnsi="Times New Roman" w:cs="Times New Roman"/>
              </w:rPr>
              <w:t>.</w:t>
            </w:r>
          </w:p>
        </w:tc>
      </w:tr>
      <w:tr w:rsidR="00EB4AEB" w:rsidRPr="00BE50B5" w14:paraId="2492F3C7" w14:textId="77777777" w:rsidTr="006F6D7C">
        <w:tc>
          <w:tcPr>
            <w:tcW w:w="625" w:type="dxa"/>
          </w:tcPr>
          <w:p w14:paraId="5DEF88CC"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4.</w:t>
            </w:r>
          </w:p>
        </w:tc>
        <w:tc>
          <w:tcPr>
            <w:tcW w:w="2946" w:type="dxa"/>
          </w:tcPr>
          <w:p w14:paraId="495FD3E0"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Užpildo paraišką ir sukelia reikiamus</w:t>
            </w:r>
            <w:r w:rsidRPr="00BE50B5">
              <w:rPr>
                <w:rFonts w:ascii="Times New Roman" w:hAnsi="Times New Roman" w:cs="Times New Roman"/>
                <w:color w:val="000000"/>
              </w:rPr>
              <w:br/>
            </w:r>
            <w:r w:rsidRPr="00BE50B5">
              <w:rPr>
                <w:rFonts w:ascii="Times New Roman" w:hAnsi="Times New Roman" w:cs="Times New Roman"/>
                <w:color w:val="000000"/>
                <w:shd w:val="clear" w:color="auto" w:fill="F8F9FA"/>
              </w:rPr>
              <w:t>dokumentus</w:t>
            </w:r>
          </w:p>
        </w:tc>
        <w:tc>
          <w:tcPr>
            <w:tcW w:w="6052" w:type="dxa"/>
          </w:tcPr>
          <w:p w14:paraId="7C500313"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Pareiškėjas užpildo paraišką ir sukelia reikiamus dokumentus.</w:t>
            </w:r>
          </w:p>
        </w:tc>
      </w:tr>
      <w:tr w:rsidR="00EB4AEB" w:rsidRPr="00BE50B5" w14:paraId="788E6AD2" w14:textId="77777777" w:rsidTr="006F6D7C">
        <w:tc>
          <w:tcPr>
            <w:tcW w:w="625" w:type="dxa"/>
          </w:tcPr>
          <w:p w14:paraId="349EE725"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5.</w:t>
            </w:r>
          </w:p>
        </w:tc>
        <w:tc>
          <w:tcPr>
            <w:tcW w:w="2946" w:type="dxa"/>
          </w:tcPr>
          <w:p w14:paraId="4F1645B7" w14:textId="00AA345E" w:rsidR="00EB4AEB" w:rsidRPr="00BE50B5" w:rsidRDefault="00EB4AEB" w:rsidP="000C4D83">
            <w:pPr>
              <w:shd w:val="clear" w:color="auto" w:fill="F8F9FA"/>
              <w:spacing w:before="100" w:beforeAutospacing="1" w:after="100" w:afterAutospacing="1"/>
              <w:jc w:val="both"/>
              <w:rPr>
                <w:rFonts w:ascii="Times New Roman" w:hAnsi="Times New Roman" w:cs="Times New Roman"/>
                <w:color w:val="000000"/>
                <w:shd w:val="clear" w:color="auto" w:fill="F8F9FA"/>
              </w:rPr>
            </w:pPr>
            <w:r w:rsidRPr="00BE50B5">
              <w:rPr>
                <w:rFonts w:ascii="Times New Roman" w:eastAsia="Times New Roman" w:hAnsi="Times New Roman" w:cs="Times New Roman"/>
                <w:color w:val="000000"/>
                <w:kern w:val="0"/>
                <w14:ligatures w14:val="none"/>
              </w:rPr>
              <w:t>Atliekama preliminari</w:t>
            </w:r>
            <w:r w:rsidR="00125727">
              <w:rPr>
                <w:rFonts w:ascii="Times New Roman" w:eastAsia="Times New Roman" w:hAnsi="Times New Roman" w:cs="Times New Roman"/>
                <w:color w:val="000000"/>
                <w:kern w:val="0"/>
                <w14:ligatures w14:val="none"/>
              </w:rPr>
              <w:t xml:space="preserve"> </w:t>
            </w:r>
            <w:r w:rsidRPr="00BE50B5">
              <w:rPr>
                <w:rFonts w:ascii="Times New Roman" w:eastAsia="Times New Roman" w:hAnsi="Times New Roman" w:cs="Times New Roman"/>
                <w:color w:val="000000"/>
                <w:kern w:val="0"/>
                <w14:ligatures w14:val="none"/>
              </w:rPr>
              <w:t>patikra</w:t>
            </w:r>
          </w:p>
        </w:tc>
        <w:tc>
          <w:tcPr>
            <w:tcW w:w="6052" w:type="dxa"/>
          </w:tcPr>
          <w:p w14:paraId="247D5E11" w14:textId="5C49C1D1" w:rsidR="00EB4AEB" w:rsidRPr="00BE50B5" w:rsidRDefault="00EB4AEB" w:rsidP="000C4D83">
            <w:pPr>
              <w:jc w:val="both"/>
              <w:rPr>
                <w:rFonts w:ascii="Times New Roman" w:hAnsi="Times New Roman" w:cs="Times New Roman"/>
              </w:rPr>
            </w:pPr>
            <w:r w:rsidRPr="00BE50B5">
              <w:rPr>
                <w:rFonts w:ascii="Times New Roman" w:hAnsi="Times New Roman" w:cs="Times New Roman"/>
              </w:rPr>
              <w:t>Migracijos departamento darbuotojai atlieka preliminarią patikrą (preliminari patikra neatliekama, kai teikiamas prašymas dėl LR pilietybės atsisakymo, pranešimas dėl užsienio pilietybės įgijimo ir</w:t>
            </w:r>
            <w:r w:rsidR="001B7DA3" w:rsidRPr="00BE50B5">
              <w:rPr>
                <w:rFonts w:ascii="Times New Roman" w:hAnsi="Times New Roman" w:cs="Times New Roman"/>
              </w:rPr>
              <w:t>.</w:t>
            </w:r>
            <w:r w:rsidRPr="00BE50B5">
              <w:rPr>
                <w:rFonts w:ascii="Times New Roman" w:hAnsi="Times New Roman" w:cs="Times New Roman"/>
              </w:rPr>
              <w:t xml:space="preserve"> prašymai dėl vaikų LR pilietybės įgijimo).</w:t>
            </w:r>
          </w:p>
        </w:tc>
      </w:tr>
      <w:tr w:rsidR="00EB4AEB" w:rsidRPr="00BE50B5" w14:paraId="3F7BF38A" w14:textId="77777777" w:rsidTr="006F6D7C">
        <w:tc>
          <w:tcPr>
            <w:tcW w:w="625" w:type="dxa"/>
          </w:tcPr>
          <w:p w14:paraId="0AA4E06B"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6.</w:t>
            </w:r>
          </w:p>
        </w:tc>
        <w:tc>
          <w:tcPr>
            <w:tcW w:w="2946" w:type="dxa"/>
          </w:tcPr>
          <w:p w14:paraId="72423286"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Pasirenkama atvykti į konsulinę įstaigą arba ambasada</w:t>
            </w:r>
          </w:p>
        </w:tc>
        <w:tc>
          <w:tcPr>
            <w:tcW w:w="6052" w:type="dxa"/>
          </w:tcPr>
          <w:p w14:paraId="70992DB9" w14:textId="3B089330" w:rsidR="00EB4AEB" w:rsidRPr="00BE50B5" w:rsidRDefault="00EB4AEB" w:rsidP="000C4D83">
            <w:pPr>
              <w:jc w:val="both"/>
              <w:rPr>
                <w:rFonts w:ascii="Times New Roman" w:hAnsi="Times New Roman" w:cs="Times New Roman"/>
              </w:rPr>
            </w:pPr>
            <w:r w:rsidRPr="00BE50B5">
              <w:rPr>
                <w:rFonts w:ascii="Times New Roman" w:hAnsi="Times New Roman" w:cs="Times New Roman"/>
                <w:color w:val="000000"/>
                <w:shd w:val="clear" w:color="auto" w:fill="F8F9FA"/>
              </w:rPr>
              <w:t xml:space="preserve">Jei pasirenkama atvykti į konsuline įstaiga arba ambasada </w:t>
            </w:r>
            <w:r w:rsidR="00DB3026">
              <w:rPr>
                <w:rFonts w:ascii="Times New Roman" w:hAnsi="Times New Roman" w:cs="Times New Roman"/>
              </w:rPr>
              <w:t>–</w:t>
            </w:r>
            <w:r w:rsidRPr="00BE50B5">
              <w:rPr>
                <w:rFonts w:ascii="Times New Roman" w:hAnsi="Times New Roman" w:cs="Times New Roman"/>
                <w:color w:val="000000"/>
                <w:shd w:val="clear" w:color="auto" w:fill="F8F9FA"/>
              </w:rPr>
              <w:t xml:space="preserve"> prasideda</w:t>
            </w:r>
            <w:r w:rsidR="00125727">
              <w:rPr>
                <w:rFonts w:ascii="Times New Roman" w:hAnsi="Times New Roman" w:cs="Times New Roman"/>
                <w:color w:val="000000"/>
                <w:shd w:val="clear" w:color="auto" w:fill="F8F9FA"/>
              </w:rPr>
              <w:t xml:space="preserve"> </w:t>
            </w:r>
            <w:r w:rsidRPr="00BE50B5">
              <w:rPr>
                <w:rFonts w:ascii="Times New Roman" w:hAnsi="Times New Roman" w:cs="Times New Roman"/>
                <w:color w:val="000000"/>
                <w:shd w:val="clear" w:color="auto" w:fill="F8F9FA"/>
              </w:rPr>
              <w:t>procesai</w:t>
            </w:r>
            <w:r w:rsidR="00DB3026">
              <w:rPr>
                <w:rFonts w:ascii="Times New Roman" w:hAnsi="Times New Roman" w:cs="Times New Roman"/>
                <w:color w:val="000000"/>
                <w:shd w:val="clear" w:color="auto" w:fill="F8F9FA"/>
              </w:rPr>
              <w:t>,</w:t>
            </w:r>
            <w:r w:rsidRPr="00BE50B5">
              <w:rPr>
                <w:rFonts w:ascii="Times New Roman" w:hAnsi="Times New Roman" w:cs="Times New Roman"/>
                <w:color w:val="000000"/>
                <w:shd w:val="clear" w:color="auto" w:fill="F8F9FA"/>
              </w:rPr>
              <w:t xml:space="preserve"> turint</w:t>
            </w:r>
            <w:r w:rsidR="00DB3026">
              <w:rPr>
                <w:rFonts w:ascii="Times New Roman" w:hAnsi="Times New Roman" w:cs="Times New Roman"/>
                <w:color w:val="000000"/>
                <w:shd w:val="clear" w:color="auto" w:fill="F8F9FA"/>
              </w:rPr>
              <w:t>y</w:t>
            </w:r>
            <w:r w:rsidRPr="00BE50B5">
              <w:rPr>
                <w:rFonts w:ascii="Times New Roman" w:hAnsi="Times New Roman" w:cs="Times New Roman"/>
                <w:color w:val="000000"/>
                <w:shd w:val="clear" w:color="auto" w:fill="F8F9FA"/>
              </w:rPr>
              <w:t>s įtaką KĮ darbui ir programinei įrangai.</w:t>
            </w:r>
          </w:p>
        </w:tc>
      </w:tr>
      <w:tr w:rsidR="00EB4AEB" w:rsidRPr="00BE50B5" w14:paraId="1219499A" w14:textId="77777777" w:rsidTr="006F6D7C">
        <w:tc>
          <w:tcPr>
            <w:tcW w:w="625" w:type="dxa"/>
          </w:tcPr>
          <w:p w14:paraId="113ACD2D"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7.</w:t>
            </w:r>
          </w:p>
        </w:tc>
        <w:tc>
          <w:tcPr>
            <w:tcW w:w="2946" w:type="dxa"/>
          </w:tcPr>
          <w:p w14:paraId="17DDFB3C" w14:textId="15F175DA"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Registravimas vizitui konsreg.urm.lt</w:t>
            </w:r>
            <w:r w:rsidR="00125727">
              <w:rPr>
                <w:rFonts w:ascii="Times New Roman" w:hAnsi="Times New Roman" w:cs="Times New Roman"/>
                <w:color w:val="000000"/>
                <w:shd w:val="clear" w:color="auto" w:fill="F8F9FA"/>
              </w:rPr>
              <w:t xml:space="preserve"> </w:t>
            </w:r>
          </w:p>
        </w:tc>
        <w:tc>
          <w:tcPr>
            <w:tcW w:w="6052" w:type="dxa"/>
          </w:tcPr>
          <w:p w14:paraId="39FBF601" w14:textId="149D623E" w:rsidR="00EB4AEB" w:rsidRPr="00BE50B5" w:rsidRDefault="00EB4AEB" w:rsidP="000C4D83">
            <w:pPr>
              <w:jc w:val="both"/>
              <w:rPr>
                <w:rFonts w:ascii="Times New Roman" w:hAnsi="Times New Roman" w:cs="Times New Roman"/>
              </w:rPr>
            </w:pPr>
            <w:r w:rsidRPr="00BE50B5">
              <w:rPr>
                <w:rFonts w:ascii="Times New Roman" w:hAnsi="Times New Roman" w:cs="Times New Roman"/>
              </w:rPr>
              <w:t>Prieš atvykstant į KĮ pareiškėjas turi užsiregistruoti vizitui per konsreg.urm.lt</w:t>
            </w:r>
            <w:r w:rsidR="001B7DA3" w:rsidRPr="00BE50B5">
              <w:rPr>
                <w:rFonts w:ascii="Times New Roman" w:hAnsi="Times New Roman" w:cs="Times New Roman"/>
              </w:rPr>
              <w:t>.</w:t>
            </w:r>
            <w:r w:rsidRPr="00BE50B5">
              <w:rPr>
                <w:rFonts w:ascii="Times New Roman" w:hAnsi="Times New Roman" w:cs="Times New Roman"/>
              </w:rPr>
              <w:t xml:space="preserve"> </w:t>
            </w:r>
          </w:p>
        </w:tc>
      </w:tr>
      <w:tr w:rsidR="00110922" w:rsidRPr="00BE50B5" w14:paraId="54455D5F" w14:textId="77777777" w:rsidTr="006F6D7C">
        <w:tc>
          <w:tcPr>
            <w:tcW w:w="625" w:type="dxa"/>
          </w:tcPr>
          <w:p w14:paraId="22B17B33" w14:textId="041F7E5A" w:rsidR="00110922" w:rsidRPr="00BE50B5" w:rsidRDefault="00110922" w:rsidP="000C4D83">
            <w:pPr>
              <w:rPr>
                <w:rFonts w:ascii="Times New Roman" w:hAnsi="Times New Roman" w:cs="Times New Roman"/>
              </w:rPr>
            </w:pPr>
            <w:r w:rsidRPr="00BE50B5">
              <w:rPr>
                <w:rFonts w:ascii="Times New Roman" w:hAnsi="Times New Roman" w:cs="Times New Roman"/>
              </w:rPr>
              <w:t>8.</w:t>
            </w:r>
          </w:p>
        </w:tc>
        <w:tc>
          <w:tcPr>
            <w:tcW w:w="2946" w:type="dxa"/>
          </w:tcPr>
          <w:p w14:paraId="0DD01BC3" w14:textId="66C49E37" w:rsidR="00110922" w:rsidRPr="00BE50B5" w:rsidRDefault="00AF26DF" w:rsidP="000C4D83">
            <w:pPr>
              <w:jc w:val="both"/>
              <w:rPr>
                <w:rFonts w:ascii="Times New Roman" w:hAnsi="Times New Roman" w:cs="Times New Roman"/>
                <w:color w:val="000000"/>
                <w:shd w:val="clear" w:color="auto" w:fill="F8F9FA"/>
              </w:rPr>
            </w:pPr>
            <w:r w:rsidRPr="00BE50B5">
              <w:rPr>
                <w:rFonts w:ascii="Times New Roman" w:hAnsi="Times New Roman" w:cs="Times New Roman"/>
              </w:rPr>
              <w:t>Asmens tapatybės patvirtinimas</w:t>
            </w:r>
          </w:p>
        </w:tc>
        <w:tc>
          <w:tcPr>
            <w:tcW w:w="6052" w:type="dxa"/>
          </w:tcPr>
          <w:p w14:paraId="3DFB4914" w14:textId="06307713" w:rsidR="00AF26DF" w:rsidRPr="00BE50B5" w:rsidRDefault="00AF26DF" w:rsidP="000C4D83">
            <w:pPr>
              <w:jc w:val="both"/>
              <w:rPr>
                <w:rFonts w:ascii="Times New Roman" w:hAnsi="Times New Roman" w:cs="Times New Roman"/>
              </w:rPr>
            </w:pPr>
            <w:r w:rsidRPr="00BE50B5">
              <w:rPr>
                <w:rFonts w:ascii="Times New Roman" w:hAnsi="Times New Roman" w:cs="Times New Roman"/>
              </w:rPr>
              <w:t>Pilietis asmeniškai atvyksta į konsuline</w:t>
            </w:r>
            <w:r w:rsidR="00DC50C0">
              <w:rPr>
                <w:rFonts w:ascii="Times New Roman" w:hAnsi="Times New Roman" w:cs="Times New Roman"/>
              </w:rPr>
              <w:t xml:space="preserve"> </w:t>
            </w:r>
            <w:r w:rsidRPr="00BE50B5">
              <w:rPr>
                <w:rFonts w:ascii="Times New Roman" w:hAnsi="Times New Roman" w:cs="Times New Roman"/>
              </w:rPr>
              <w:t xml:space="preserve">įstaigą. </w:t>
            </w:r>
          </w:p>
          <w:p w14:paraId="03C5BF37" w14:textId="6AB43182" w:rsidR="00110922" w:rsidRPr="00BE50B5" w:rsidRDefault="00AF26DF" w:rsidP="000C4D83">
            <w:pPr>
              <w:jc w:val="both"/>
              <w:rPr>
                <w:rFonts w:ascii="Times New Roman" w:hAnsi="Times New Roman" w:cs="Times New Roman"/>
              </w:rPr>
            </w:pPr>
            <w:r w:rsidRPr="00BE50B5">
              <w:rPr>
                <w:rFonts w:ascii="Times New Roman" w:hAnsi="Times New Roman" w:cs="Times New Roman"/>
              </w:rPr>
              <w:t>Nustatoma jo tapatybė.</w:t>
            </w:r>
          </w:p>
        </w:tc>
      </w:tr>
      <w:tr w:rsidR="00110922" w:rsidRPr="00BE50B5" w14:paraId="3DAF886B" w14:textId="77777777" w:rsidTr="006F6D7C">
        <w:tc>
          <w:tcPr>
            <w:tcW w:w="625" w:type="dxa"/>
          </w:tcPr>
          <w:p w14:paraId="6F294620" w14:textId="25024104" w:rsidR="00110922" w:rsidRPr="00BE50B5" w:rsidRDefault="00110922" w:rsidP="000C4D83">
            <w:pPr>
              <w:rPr>
                <w:rFonts w:ascii="Times New Roman" w:hAnsi="Times New Roman" w:cs="Times New Roman"/>
              </w:rPr>
            </w:pPr>
            <w:r w:rsidRPr="00BE50B5">
              <w:rPr>
                <w:rFonts w:ascii="Times New Roman" w:hAnsi="Times New Roman" w:cs="Times New Roman"/>
              </w:rPr>
              <w:t>9.</w:t>
            </w:r>
          </w:p>
        </w:tc>
        <w:tc>
          <w:tcPr>
            <w:tcW w:w="2946" w:type="dxa"/>
          </w:tcPr>
          <w:p w14:paraId="1D7427C6" w14:textId="77777777" w:rsidR="00110922" w:rsidRPr="00BE50B5" w:rsidRDefault="00110922"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Paimamas konsulinis mokestis </w:t>
            </w:r>
          </w:p>
        </w:tc>
        <w:tc>
          <w:tcPr>
            <w:tcW w:w="6052" w:type="dxa"/>
          </w:tcPr>
          <w:p w14:paraId="0C268B02" w14:textId="74CEACE7" w:rsidR="00110922" w:rsidRPr="00BE50B5" w:rsidRDefault="00110922" w:rsidP="000C4D83">
            <w:pPr>
              <w:jc w:val="both"/>
              <w:rPr>
                <w:rFonts w:ascii="Times New Roman" w:hAnsi="Times New Roman" w:cs="Times New Roman"/>
              </w:rPr>
            </w:pPr>
            <w:r w:rsidRPr="00BE50B5">
              <w:rPr>
                <w:rFonts w:ascii="Times New Roman" w:hAnsi="Times New Roman" w:cs="Times New Roman"/>
              </w:rPr>
              <w:t>Konsulinio mokesčio paėmimas aprašytas atskirai. Už pranešimą dėl užsienio pilietybės įgijimo ir prašymus dėl vaikų pilietybės įgijimo konsulinis mokestis neimamas</w:t>
            </w:r>
            <w:r w:rsidR="001B7DA3" w:rsidRPr="00BE50B5">
              <w:rPr>
                <w:rFonts w:ascii="Times New Roman" w:hAnsi="Times New Roman" w:cs="Times New Roman"/>
              </w:rPr>
              <w:t>.</w:t>
            </w:r>
          </w:p>
        </w:tc>
      </w:tr>
      <w:tr w:rsidR="00110922" w:rsidRPr="00BE50B5" w14:paraId="4CB90DA3" w14:textId="77777777" w:rsidTr="006F6D7C">
        <w:tc>
          <w:tcPr>
            <w:tcW w:w="625" w:type="dxa"/>
          </w:tcPr>
          <w:p w14:paraId="12114FA9" w14:textId="6284F77D" w:rsidR="00110922" w:rsidRPr="00BE50B5" w:rsidRDefault="00110922" w:rsidP="000C4D83">
            <w:pPr>
              <w:rPr>
                <w:rFonts w:ascii="Times New Roman" w:hAnsi="Times New Roman" w:cs="Times New Roman"/>
              </w:rPr>
            </w:pPr>
            <w:r w:rsidRPr="00BE50B5">
              <w:rPr>
                <w:rFonts w:ascii="Times New Roman" w:hAnsi="Times New Roman" w:cs="Times New Roman"/>
              </w:rPr>
              <w:t>10.</w:t>
            </w:r>
          </w:p>
        </w:tc>
        <w:tc>
          <w:tcPr>
            <w:tcW w:w="2946" w:type="dxa"/>
          </w:tcPr>
          <w:p w14:paraId="3D29B141" w14:textId="77777777" w:rsidR="00110922" w:rsidRPr="00BE50B5" w:rsidRDefault="00110922"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Paraiškos suradimas arba sukūrimas MIGRIS sistemoje</w:t>
            </w:r>
          </w:p>
        </w:tc>
        <w:tc>
          <w:tcPr>
            <w:tcW w:w="6052" w:type="dxa"/>
          </w:tcPr>
          <w:p w14:paraId="28908E8A" w14:textId="37CC0597" w:rsidR="00110922" w:rsidRPr="00BE50B5" w:rsidRDefault="00110922" w:rsidP="000C4D83">
            <w:pPr>
              <w:jc w:val="both"/>
              <w:rPr>
                <w:rFonts w:ascii="Times New Roman" w:hAnsi="Times New Roman" w:cs="Times New Roman"/>
              </w:rPr>
            </w:pPr>
            <w:r w:rsidRPr="00BE50B5">
              <w:rPr>
                <w:rFonts w:ascii="Times New Roman" w:hAnsi="Times New Roman" w:cs="Times New Roman"/>
              </w:rPr>
              <w:t>LR ambasadose ir konsulinėse įstaigose bus matomi tik tie prašymai, kurie buvo iš pradžių patikrinti Migracijos departamente, išskyrus tuos prašymus, kur išankstinė peržiūra neatliekama.</w:t>
            </w:r>
          </w:p>
        </w:tc>
      </w:tr>
      <w:tr w:rsidR="00110922" w:rsidRPr="00BE50B5" w14:paraId="443EF418" w14:textId="77777777" w:rsidTr="006F6D7C">
        <w:tc>
          <w:tcPr>
            <w:tcW w:w="625" w:type="dxa"/>
          </w:tcPr>
          <w:p w14:paraId="724D0752" w14:textId="221769BA" w:rsidR="00110922" w:rsidRPr="00BE50B5" w:rsidRDefault="00110922" w:rsidP="000C4D83">
            <w:pPr>
              <w:rPr>
                <w:rFonts w:ascii="Times New Roman" w:hAnsi="Times New Roman" w:cs="Times New Roman"/>
              </w:rPr>
            </w:pPr>
            <w:r w:rsidRPr="00BE50B5">
              <w:rPr>
                <w:rFonts w:ascii="Times New Roman" w:hAnsi="Times New Roman" w:cs="Times New Roman"/>
              </w:rPr>
              <w:t>11.</w:t>
            </w:r>
          </w:p>
        </w:tc>
        <w:tc>
          <w:tcPr>
            <w:tcW w:w="2946" w:type="dxa"/>
          </w:tcPr>
          <w:p w14:paraId="101EBE37" w14:textId="77777777" w:rsidR="00110922" w:rsidRPr="00BE50B5" w:rsidRDefault="00110922"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Patvirtinimas pareiškėjo kontaktinių duomenų </w:t>
            </w:r>
          </w:p>
        </w:tc>
        <w:tc>
          <w:tcPr>
            <w:tcW w:w="6052" w:type="dxa"/>
          </w:tcPr>
          <w:p w14:paraId="06740D57" w14:textId="79837B68" w:rsidR="00110922" w:rsidRPr="00BE50B5" w:rsidRDefault="00110922" w:rsidP="000C4D83">
            <w:pPr>
              <w:jc w:val="both"/>
              <w:rPr>
                <w:rFonts w:ascii="Times New Roman" w:hAnsi="Times New Roman" w:cs="Times New Roman"/>
              </w:rPr>
            </w:pPr>
            <w:r w:rsidRPr="00BE50B5">
              <w:rPr>
                <w:rFonts w:ascii="Times New Roman" w:hAnsi="Times New Roman" w:cs="Times New Roman"/>
                <w:i/>
                <w:iCs/>
                <w:u w:val="single"/>
              </w:rPr>
              <w:t>Būtinai turi būti sukurta asmeniui paskyra (nurodant telefono Nr. ir el. paštą)</w:t>
            </w:r>
            <w:r w:rsidRPr="00BE50B5">
              <w:rPr>
                <w:rFonts w:ascii="Times New Roman" w:hAnsi="Times New Roman" w:cs="Times New Roman"/>
              </w:rPr>
              <w:t>, kurioje yra nurodomi kontaktiniai pareiškėjo duomenys, svarbiausia el. paštas. El. paštu bus siunčiama informacija apie priimtus sprendimus, paskyros pagalba vyks pareiškėjo ir nagrinėjančio bylą asmens komunikacija. Aktyvioje paskyroje nurodomi pareiškėjo kontaktiniai duomenys (jokiais būdais ne atstovų ar kitų asmenų). NEPILNAMEČIAMS paskyros nekuriamos, nes prašymas pildomas per tėvų paskyras, t.</w:t>
            </w:r>
            <w:r w:rsidR="00AF7F1A" w:rsidRPr="00BE50B5">
              <w:rPr>
                <w:rFonts w:ascii="Times New Roman" w:hAnsi="Times New Roman" w:cs="Times New Roman"/>
              </w:rPr>
              <w:t xml:space="preserve"> </w:t>
            </w:r>
            <w:r w:rsidRPr="00BE50B5">
              <w:rPr>
                <w:rFonts w:ascii="Times New Roman" w:hAnsi="Times New Roman" w:cs="Times New Roman"/>
              </w:rPr>
              <w:t>y. jie turi turėti aktyvias paskyras.</w:t>
            </w:r>
          </w:p>
          <w:p w14:paraId="362F00D0" w14:textId="28FF4C72" w:rsidR="00110922" w:rsidRPr="00BE50B5" w:rsidRDefault="00110922" w:rsidP="000C4D83">
            <w:pPr>
              <w:jc w:val="both"/>
              <w:rPr>
                <w:rFonts w:ascii="Times New Roman" w:hAnsi="Times New Roman" w:cs="Times New Roman"/>
              </w:rPr>
            </w:pPr>
            <w:r w:rsidRPr="00BE50B5">
              <w:rPr>
                <w:rFonts w:ascii="Times New Roman" w:hAnsi="Times New Roman" w:cs="Times New Roman"/>
              </w:rPr>
              <w:t>Privaloma patvirtinti, kad „Paskyros duomenys teisingi“ (uždėti varnelę).</w:t>
            </w:r>
          </w:p>
        </w:tc>
      </w:tr>
      <w:tr w:rsidR="00EB4AEB" w:rsidRPr="00BE50B5" w14:paraId="10D6E10F" w14:textId="77777777" w:rsidTr="006F6D7C">
        <w:tc>
          <w:tcPr>
            <w:tcW w:w="625" w:type="dxa"/>
          </w:tcPr>
          <w:p w14:paraId="3E270FF7" w14:textId="773FCCF3" w:rsidR="00EB4AEB" w:rsidRPr="00BE50B5" w:rsidRDefault="00EB4AEB" w:rsidP="000C4D83">
            <w:pPr>
              <w:rPr>
                <w:rFonts w:ascii="Times New Roman" w:hAnsi="Times New Roman" w:cs="Times New Roman"/>
              </w:rPr>
            </w:pPr>
            <w:r w:rsidRPr="00BE50B5">
              <w:rPr>
                <w:rFonts w:ascii="Times New Roman" w:hAnsi="Times New Roman" w:cs="Times New Roman"/>
              </w:rPr>
              <w:t>1</w:t>
            </w:r>
            <w:r w:rsidR="00110922" w:rsidRPr="00BE50B5">
              <w:rPr>
                <w:rFonts w:ascii="Times New Roman" w:hAnsi="Times New Roman" w:cs="Times New Roman"/>
              </w:rPr>
              <w:t>2</w:t>
            </w:r>
            <w:r w:rsidRPr="00BE50B5">
              <w:rPr>
                <w:rFonts w:ascii="Times New Roman" w:hAnsi="Times New Roman" w:cs="Times New Roman"/>
              </w:rPr>
              <w:t>.</w:t>
            </w:r>
          </w:p>
        </w:tc>
        <w:tc>
          <w:tcPr>
            <w:tcW w:w="2946" w:type="dxa"/>
          </w:tcPr>
          <w:p w14:paraId="7B9C4900" w14:textId="5EA9CB45" w:rsidR="00EB4AEB" w:rsidRPr="00BE50B5" w:rsidRDefault="0FEC3052"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Sul</w:t>
            </w:r>
            <w:r w:rsidR="58476F59" w:rsidRPr="00BE50B5">
              <w:rPr>
                <w:rFonts w:ascii="Times New Roman" w:hAnsi="Times New Roman" w:cs="Times New Roman"/>
                <w:color w:val="000000"/>
                <w:shd w:val="clear" w:color="auto" w:fill="F8F9FA"/>
              </w:rPr>
              <w:t>y</w:t>
            </w:r>
            <w:r w:rsidRPr="00BE50B5">
              <w:rPr>
                <w:rFonts w:ascii="Times New Roman" w:hAnsi="Times New Roman" w:cs="Times New Roman"/>
                <w:color w:val="000000"/>
                <w:shd w:val="clear" w:color="auto" w:fill="F8F9FA"/>
              </w:rPr>
              <w:t>ginimas</w:t>
            </w:r>
            <w:r w:rsidR="00EB4AEB" w:rsidRPr="00BE50B5">
              <w:rPr>
                <w:rFonts w:ascii="Times New Roman" w:hAnsi="Times New Roman" w:cs="Times New Roman"/>
                <w:color w:val="000000"/>
                <w:shd w:val="clear" w:color="auto" w:fill="F8F9FA"/>
              </w:rPr>
              <w:t xml:space="preserve"> pateiktų į MIGRIS dokumentų kopijų ir originalų</w:t>
            </w:r>
          </w:p>
        </w:tc>
        <w:tc>
          <w:tcPr>
            <w:tcW w:w="6052" w:type="dxa"/>
          </w:tcPr>
          <w:p w14:paraId="35A96FC6" w14:textId="7338782F" w:rsidR="00EB4AEB" w:rsidRPr="00BE50B5" w:rsidRDefault="00EB4AEB" w:rsidP="000C4D83">
            <w:pPr>
              <w:jc w:val="both"/>
              <w:rPr>
                <w:rFonts w:ascii="Times New Roman" w:hAnsi="Times New Roman" w:cs="Times New Roman"/>
              </w:rPr>
            </w:pPr>
            <w:r w:rsidRPr="00BE50B5">
              <w:rPr>
                <w:rFonts w:ascii="Times New Roman" w:hAnsi="Times New Roman" w:cs="Times New Roman"/>
              </w:rPr>
              <w:t xml:space="preserve">Pridėtų dokumentų kopijos ir jose nurodyta informacija ir </w:t>
            </w:r>
            <w:r w:rsidR="001B719C">
              <w:rPr>
                <w:rFonts w:ascii="Times New Roman" w:hAnsi="Times New Roman" w:cs="Times New Roman"/>
              </w:rPr>
              <w:t>(</w:t>
            </w:r>
            <w:r w:rsidRPr="00BE50B5">
              <w:rPr>
                <w:rFonts w:ascii="Times New Roman" w:hAnsi="Times New Roman" w:cs="Times New Roman"/>
              </w:rPr>
              <w:t>ar</w:t>
            </w:r>
            <w:r w:rsidR="001B719C">
              <w:rPr>
                <w:rFonts w:ascii="Times New Roman" w:hAnsi="Times New Roman" w:cs="Times New Roman"/>
              </w:rPr>
              <w:t>ba)</w:t>
            </w:r>
            <w:r w:rsidRPr="00BE50B5">
              <w:rPr>
                <w:rFonts w:ascii="Times New Roman" w:hAnsi="Times New Roman" w:cs="Times New Roman"/>
              </w:rPr>
              <w:t xml:space="preserve"> duomenys turi atitikti pateiktų dokumentų originaluose esančią informaciją.</w:t>
            </w:r>
          </w:p>
          <w:p w14:paraId="4031D2A0" w14:textId="77777777" w:rsidR="00EB4AEB" w:rsidRPr="00BE50B5" w:rsidRDefault="00EB4AEB" w:rsidP="000C4D83">
            <w:pPr>
              <w:jc w:val="both"/>
              <w:rPr>
                <w:rFonts w:ascii="Times New Roman" w:hAnsi="Times New Roman" w:cs="Times New Roman"/>
              </w:rPr>
            </w:pPr>
          </w:p>
          <w:p w14:paraId="526A19D8" w14:textId="77777777" w:rsidR="00EB4AEB" w:rsidRPr="00BE50B5" w:rsidRDefault="00EB4AEB" w:rsidP="000C4D83">
            <w:pPr>
              <w:jc w:val="both"/>
              <w:rPr>
                <w:rFonts w:ascii="Times New Roman" w:hAnsi="Times New Roman" w:cs="Times New Roman"/>
                <w:b/>
                <w:bCs/>
              </w:rPr>
            </w:pPr>
            <w:r w:rsidRPr="00BE50B5">
              <w:rPr>
                <w:rFonts w:ascii="Times New Roman" w:hAnsi="Times New Roman" w:cs="Times New Roman"/>
              </w:rPr>
              <w:t>Privaloma sutikrinti ar visos pateikiamos dokumento kopijos yra patvirtintos notaro ar jai prilyginta tvarka,</w:t>
            </w:r>
            <w:r w:rsidRPr="00BE50B5">
              <w:rPr>
                <w:rFonts w:ascii="Times New Roman" w:hAnsi="Times New Roman" w:cs="Times New Roman"/>
                <w:b/>
                <w:bCs/>
              </w:rPr>
              <w:t xml:space="preserve"> </w:t>
            </w:r>
            <w:r w:rsidRPr="00BE50B5">
              <w:rPr>
                <w:rFonts w:ascii="Times New Roman" w:hAnsi="Times New Roman" w:cs="Times New Roman"/>
              </w:rPr>
              <w:t xml:space="preserve">ar vertimai yra patvirtinti, ar </w:t>
            </w:r>
            <w:r w:rsidRPr="00BB3370">
              <w:rPr>
                <w:rFonts w:ascii="Times New Roman" w:hAnsi="Times New Roman" w:cs="Times New Roman"/>
                <w:i/>
                <w:iCs/>
              </w:rPr>
              <w:t>Apostille</w:t>
            </w:r>
            <w:r w:rsidRPr="00BE50B5">
              <w:rPr>
                <w:rFonts w:ascii="Times New Roman" w:hAnsi="Times New Roman" w:cs="Times New Roman"/>
              </w:rPr>
              <w:t xml:space="preserve"> (legalizavimas) yra ta pati kaip ir originaliame dokumente.</w:t>
            </w:r>
            <w:r w:rsidRPr="00BE50B5">
              <w:rPr>
                <w:rFonts w:ascii="Times New Roman" w:hAnsi="Times New Roman" w:cs="Times New Roman"/>
                <w:b/>
                <w:bCs/>
              </w:rPr>
              <w:t xml:space="preserve"> </w:t>
            </w:r>
          </w:p>
          <w:p w14:paraId="4B6E4584" w14:textId="77777777" w:rsidR="00EB4AEB" w:rsidRPr="00BE50B5" w:rsidRDefault="00EB4AEB" w:rsidP="000C4D83">
            <w:pPr>
              <w:jc w:val="both"/>
              <w:rPr>
                <w:rFonts w:ascii="Times New Roman" w:hAnsi="Times New Roman" w:cs="Times New Roman"/>
              </w:rPr>
            </w:pPr>
          </w:p>
          <w:p w14:paraId="6AD88E45" w14:textId="15B27ED5" w:rsidR="00EB4AEB" w:rsidRPr="00BE50B5" w:rsidRDefault="00EB4AEB" w:rsidP="000C4D83">
            <w:pPr>
              <w:jc w:val="both"/>
              <w:rPr>
                <w:rFonts w:ascii="Times New Roman" w:hAnsi="Times New Roman" w:cs="Times New Roman"/>
              </w:rPr>
            </w:pPr>
            <w:r w:rsidRPr="00BE50B5">
              <w:rPr>
                <w:rFonts w:ascii="Times New Roman" w:hAnsi="Times New Roman" w:cs="Times New Roman"/>
                <w:b/>
                <w:bCs/>
              </w:rPr>
              <w:t>!!!</w:t>
            </w:r>
            <w:r w:rsidR="00345996">
              <w:rPr>
                <w:rFonts w:ascii="Times New Roman" w:hAnsi="Times New Roman" w:cs="Times New Roman"/>
                <w:b/>
                <w:bCs/>
              </w:rPr>
              <w:t xml:space="preserve"> </w:t>
            </w:r>
            <w:r w:rsidRPr="00BE50B5">
              <w:rPr>
                <w:rFonts w:ascii="Times New Roman" w:hAnsi="Times New Roman" w:cs="Times New Roman"/>
              </w:rPr>
              <w:t xml:space="preserve">Nustačius, jog prie MIGRIS prašymo prisegtų dokumentų kopijos ar jose esanti informacija ir </w:t>
            </w:r>
            <w:r w:rsidR="001B719C">
              <w:rPr>
                <w:rFonts w:ascii="Times New Roman" w:hAnsi="Times New Roman" w:cs="Times New Roman"/>
              </w:rPr>
              <w:t>(</w:t>
            </w:r>
            <w:r w:rsidRPr="00BE50B5">
              <w:rPr>
                <w:rFonts w:ascii="Times New Roman" w:hAnsi="Times New Roman" w:cs="Times New Roman"/>
              </w:rPr>
              <w:t>ar</w:t>
            </w:r>
            <w:r w:rsidR="001B719C">
              <w:rPr>
                <w:rFonts w:ascii="Times New Roman" w:hAnsi="Times New Roman" w:cs="Times New Roman"/>
              </w:rPr>
              <w:t>ba)</w:t>
            </w:r>
            <w:r w:rsidRPr="00BE50B5">
              <w:rPr>
                <w:rFonts w:ascii="Times New Roman" w:hAnsi="Times New Roman" w:cs="Times New Roman"/>
              </w:rPr>
              <w:t xml:space="preserve"> duomenys neatitinka asmens pateiktų dokumentų originaluose esančios informacijos ir </w:t>
            </w:r>
            <w:r w:rsidR="001B719C">
              <w:rPr>
                <w:rFonts w:ascii="Times New Roman" w:hAnsi="Times New Roman" w:cs="Times New Roman"/>
              </w:rPr>
              <w:t>(</w:t>
            </w:r>
            <w:r w:rsidRPr="00BE50B5">
              <w:rPr>
                <w:rFonts w:ascii="Times New Roman" w:hAnsi="Times New Roman" w:cs="Times New Roman"/>
              </w:rPr>
              <w:t>ar</w:t>
            </w:r>
            <w:r w:rsidR="001B719C">
              <w:rPr>
                <w:rFonts w:ascii="Times New Roman" w:hAnsi="Times New Roman" w:cs="Times New Roman"/>
              </w:rPr>
              <w:t>ba)</w:t>
            </w:r>
            <w:r w:rsidRPr="00BE50B5">
              <w:rPr>
                <w:rFonts w:ascii="Times New Roman" w:hAnsi="Times New Roman" w:cs="Times New Roman"/>
              </w:rPr>
              <w:t xml:space="preserve"> duomenų, prisegtos netinkamų dokumentų kopijos ar prisegtos nors ir tinkamų dokumentų kopijos, tačiau jos yra nekokybiškos (neįskaitomos, prisegtos dalies dokumento kopijos) ir pareiškėjas nepateikia tinkamų dokumentų originalų ar jų kopijų, kurių tikrumas patvirtintas notaro ar jam prilyginta tvarka, be </w:t>
            </w:r>
            <w:r w:rsidRPr="00345996">
              <w:rPr>
                <w:rFonts w:ascii="Times New Roman" w:hAnsi="Times New Roman" w:cs="Times New Roman"/>
                <w:i/>
                <w:iCs/>
              </w:rPr>
              <w:t>Apostille</w:t>
            </w:r>
            <w:r w:rsidRPr="00BE50B5">
              <w:rPr>
                <w:rFonts w:ascii="Times New Roman" w:hAnsi="Times New Roman" w:cs="Times New Roman"/>
              </w:rPr>
              <w:t xml:space="preserve"> ar legalizavimo, arba nustatoma, kad trūksta pagrindžiančių duomenų ir (ar</w:t>
            </w:r>
            <w:r w:rsidR="0079463D">
              <w:rPr>
                <w:rFonts w:ascii="Times New Roman" w:hAnsi="Times New Roman" w:cs="Times New Roman"/>
              </w:rPr>
              <w:t>ba</w:t>
            </w:r>
            <w:r w:rsidRPr="00BE50B5">
              <w:rPr>
                <w:rFonts w:ascii="Times New Roman" w:hAnsi="Times New Roman" w:cs="Times New Roman"/>
              </w:rPr>
              <w:t xml:space="preserve">) dokumentų prašymui dėl LR pilietybės </w:t>
            </w:r>
            <w:r w:rsidRPr="00BE50B5">
              <w:rPr>
                <w:rFonts w:ascii="Times New Roman" w:hAnsi="Times New Roman" w:cs="Times New Roman"/>
                <w:u w:val="single"/>
              </w:rPr>
              <w:t>žodžiu paaiškinama grąžinimo priežastis ir suteikiama reikiama informacija</w:t>
            </w:r>
            <w:r w:rsidRPr="00BE50B5">
              <w:rPr>
                <w:rFonts w:ascii="Times New Roman" w:hAnsi="Times New Roman" w:cs="Times New Roman"/>
              </w:rPr>
              <w:t>, taip pat išsiunčiamas pranešimas dėl prašymo nepriėmimo per MIGRIS</w:t>
            </w:r>
            <w:r w:rsidRPr="00BE50B5">
              <w:rPr>
                <w:rFonts w:ascii="Times New Roman" w:hAnsi="Times New Roman" w:cs="Times New Roman"/>
                <w:u w:val="single"/>
              </w:rPr>
              <w:t xml:space="preserve">. </w:t>
            </w:r>
            <w:r w:rsidRPr="00BE50B5">
              <w:rPr>
                <w:rFonts w:ascii="Times New Roman" w:hAnsi="Times New Roman" w:cs="Times New Roman"/>
              </w:rPr>
              <w:t>Po prašymu, pastabose, galima nurodyti pastabas, jei reikia.</w:t>
            </w:r>
          </w:p>
        </w:tc>
      </w:tr>
      <w:tr w:rsidR="00EB4AEB" w:rsidRPr="00BE50B5" w14:paraId="7B5DB021" w14:textId="77777777" w:rsidTr="006F6D7C">
        <w:tc>
          <w:tcPr>
            <w:tcW w:w="625" w:type="dxa"/>
          </w:tcPr>
          <w:p w14:paraId="1E84B6D2" w14:textId="65A671F3" w:rsidR="00EB4AEB" w:rsidRPr="00BE50B5" w:rsidRDefault="00EB4AEB" w:rsidP="000C4D83">
            <w:pPr>
              <w:rPr>
                <w:rFonts w:ascii="Times New Roman" w:hAnsi="Times New Roman" w:cs="Times New Roman"/>
              </w:rPr>
            </w:pPr>
            <w:r w:rsidRPr="00BE50B5">
              <w:rPr>
                <w:rFonts w:ascii="Times New Roman" w:hAnsi="Times New Roman" w:cs="Times New Roman"/>
              </w:rPr>
              <w:t>1</w:t>
            </w:r>
            <w:r w:rsidR="00110922" w:rsidRPr="00BE50B5">
              <w:rPr>
                <w:rFonts w:ascii="Times New Roman" w:hAnsi="Times New Roman" w:cs="Times New Roman"/>
              </w:rPr>
              <w:t>3</w:t>
            </w:r>
            <w:r w:rsidRPr="00BE50B5">
              <w:rPr>
                <w:rFonts w:ascii="Times New Roman" w:hAnsi="Times New Roman" w:cs="Times New Roman"/>
              </w:rPr>
              <w:t>.</w:t>
            </w:r>
          </w:p>
        </w:tc>
        <w:tc>
          <w:tcPr>
            <w:tcW w:w="2946" w:type="dxa"/>
          </w:tcPr>
          <w:p w14:paraId="64665CDF"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Papildomų dokumentų skenavimas ir įkėlimas į</w:t>
            </w:r>
            <w:r w:rsidRPr="00BE50B5">
              <w:rPr>
                <w:rFonts w:ascii="Times New Roman" w:hAnsi="Times New Roman" w:cs="Times New Roman"/>
                <w:color w:val="000000"/>
              </w:rPr>
              <w:br/>
            </w:r>
            <w:r w:rsidRPr="00BE50B5">
              <w:rPr>
                <w:rFonts w:ascii="Times New Roman" w:hAnsi="Times New Roman" w:cs="Times New Roman"/>
                <w:color w:val="000000"/>
                <w:shd w:val="clear" w:color="auto" w:fill="F8F9FA"/>
              </w:rPr>
              <w:t>MIGRIS</w:t>
            </w:r>
          </w:p>
        </w:tc>
        <w:tc>
          <w:tcPr>
            <w:tcW w:w="6052" w:type="dxa"/>
          </w:tcPr>
          <w:p w14:paraId="63F9A5E2" w14:textId="72FDE81A" w:rsidR="00EB4AEB" w:rsidRPr="00BE50B5" w:rsidRDefault="00EB4AEB" w:rsidP="000C4D83">
            <w:pPr>
              <w:jc w:val="both"/>
              <w:rPr>
                <w:rFonts w:ascii="Times New Roman" w:hAnsi="Times New Roman" w:cs="Times New Roman"/>
              </w:rPr>
            </w:pPr>
            <w:r w:rsidRPr="00BE50B5">
              <w:rPr>
                <w:rFonts w:ascii="Times New Roman" w:hAnsi="Times New Roman" w:cs="Times New Roman"/>
              </w:rPr>
              <w:t xml:space="preserve">Prie papildomų dokumentų galima pridėti skenuotos failus, jei nuskenuota nekokybiškai, bet originalus atneša, tai galima perskenuoti ir pridėti. </w:t>
            </w:r>
          </w:p>
        </w:tc>
      </w:tr>
      <w:tr w:rsidR="00EB4AEB" w:rsidRPr="00BE50B5" w14:paraId="3407E921" w14:textId="77777777" w:rsidTr="006F6D7C">
        <w:tc>
          <w:tcPr>
            <w:tcW w:w="625" w:type="dxa"/>
          </w:tcPr>
          <w:p w14:paraId="543AEACE" w14:textId="3D6E51DE" w:rsidR="00EB4AEB" w:rsidRPr="00BE50B5" w:rsidRDefault="00EB4AEB" w:rsidP="000C4D83">
            <w:pPr>
              <w:rPr>
                <w:rFonts w:ascii="Times New Roman" w:hAnsi="Times New Roman" w:cs="Times New Roman"/>
              </w:rPr>
            </w:pPr>
            <w:r w:rsidRPr="00BE50B5">
              <w:rPr>
                <w:rFonts w:ascii="Times New Roman" w:hAnsi="Times New Roman" w:cs="Times New Roman"/>
              </w:rPr>
              <w:t>1</w:t>
            </w:r>
            <w:r w:rsidR="00110922" w:rsidRPr="00BE50B5">
              <w:rPr>
                <w:rFonts w:ascii="Times New Roman" w:hAnsi="Times New Roman" w:cs="Times New Roman"/>
              </w:rPr>
              <w:t>4</w:t>
            </w:r>
            <w:r w:rsidRPr="00BE50B5">
              <w:rPr>
                <w:rFonts w:ascii="Times New Roman" w:hAnsi="Times New Roman" w:cs="Times New Roman"/>
              </w:rPr>
              <w:t>.</w:t>
            </w:r>
          </w:p>
        </w:tc>
        <w:tc>
          <w:tcPr>
            <w:tcW w:w="2946" w:type="dxa"/>
          </w:tcPr>
          <w:p w14:paraId="734ED4BF"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Patvirtinimas paraiškos</w:t>
            </w:r>
          </w:p>
        </w:tc>
        <w:tc>
          <w:tcPr>
            <w:tcW w:w="6052" w:type="dxa"/>
          </w:tcPr>
          <w:p w14:paraId="3244A384"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Priimti, atmesti prašymai dingsta iš prašymų meniu ir jūs jau jų nebematote.</w:t>
            </w:r>
          </w:p>
          <w:p w14:paraId="0CE7CF49" w14:textId="6F96EDF9" w:rsidR="00EB4AEB" w:rsidRPr="00BE50B5" w:rsidRDefault="00EB4AEB" w:rsidP="001B7DA3">
            <w:pPr>
              <w:jc w:val="both"/>
              <w:rPr>
                <w:rFonts w:ascii="Times New Roman" w:hAnsi="Times New Roman" w:cs="Times New Roman"/>
              </w:rPr>
            </w:pPr>
            <w:r w:rsidRPr="00BE50B5">
              <w:rPr>
                <w:rFonts w:ascii="Times New Roman" w:hAnsi="Times New Roman" w:cs="Times New Roman"/>
              </w:rPr>
              <w:t>Jei asmens byla buvo sukurta, tokį asmenį galite rasti per fizinių asmenų bylą ir joje matyti pateiktus prašymus.</w:t>
            </w:r>
          </w:p>
        </w:tc>
      </w:tr>
      <w:tr w:rsidR="00EB4AEB" w:rsidRPr="00BE50B5" w14:paraId="1B7E8271" w14:textId="77777777" w:rsidTr="006F6D7C">
        <w:tc>
          <w:tcPr>
            <w:tcW w:w="625" w:type="dxa"/>
          </w:tcPr>
          <w:p w14:paraId="2E876703" w14:textId="4C477C47" w:rsidR="00EB4AEB" w:rsidRPr="00BE50B5" w:rsidRDefault="00EB4AEB" w:rsidP="000C4D83">
            <w:pPr>
              <w:rPr>
                <w:rFonts w:ascii="Times New Roman" w:hAnsi="Times New Roman" w:cs="Times New Roman"/>
              </w:rPr>
            </w:pPr>
            <w:r w:rsidRPr="00BE50B5">
              <w:rPr>
                <w:rFonts w:ascii="Times New Roman" w:hAnsi="Times New Roman" w:cs="Times New Roman"/>
              </w:rPr>
              <w:t>1</w:t>
            </w:r>
            <w:r w:rsidR="00110922" w:rsidRPr="00BE50B5">
              <w:rPr>
                <w:rFonts w:ascii="Times New Roman" w:hAnsi="Times New Roman" w:cs="Times New Roman"/>
              </w:rPr>
              <w:t>5</w:t>
            </w:r>
            <w:r w:rsidRPr="00BE50B5">
              <w:rPr>
                <w:rFonts w:ascii="Times New Roman" w:hAnsi="Times New Roman" w:cs="Times New Roman"/>
              </w:rPr>
              <w:t>.</w:t>
            </w:r>
          </w:p>
        </w:tc>
        <w:tc>
          <w:tcPr>
            <w:tcW w:w="2946" w:type="dxa"/>
          </w:tcPr>
          <w:p w14:paraId="1B87B7A2"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Kiti nesusiję su URM veiksmai</w:t>
            </w:r>
          </w:p>
        </w:tc>
        <w:tc>
          <w:tcPr>
            <w:tcW w:w="6052" w:type="dxa"/>
          </w:tcPr>
          <w:p w14:paraId="4DA7052E" w14:textId="55F645A7" w:rsidR="00EB4AEB" w:rsidRPr="00BE50B5" w:rsidRDefault="00EB4AEB" w:rsidP="000C4D83">
            <w:pPr>
              <w:jc w:val="both"/>
              <w:rPr>
                <w:rFonts w:ascii="Times New Roman" w:hAnsi="Times New Roman" w:cs="Times New Roman"/>
              </w:rPr>
            </w:pPr>
            <w:r w:rsidRPr="00BE50B5">
              <w:rPr>
                <w:rFonts w:ascii="Times New Roman" w:hAnsi="Times New Roman" w:cs="Times New Roman"/>
              </w:rPr>
              <w:t>Kiti veiksmai</w:t>
            </w:r>
            <w:r w:rsidR="00BB3370">
              <w:rPr>
                <w:rFonts w:ascii="Times New Roman" w:hAnsi="Times New Roman" w:cs="Times New Roman"/>
              </w:rPr>
              <w:t>,</w:t>
            </w:r>
            <w:r w:rsidRPr="00BE50B5">
              <w:rPr>
                <w:rFonts w:ascii="Times New Roman" w:hAnsi="Times New Roman" w:cs="Times New Roman"/>
              </w:rPr>
              <w:t xml:space="preserve"> kurie atliekami MIGRIS </w:t>
            </w:r>
            <w:r w:rsidRPr="001F1B5A">
              <w:rPr>
                <w:rFonts w:ascii="Times New Roman" w:hAnsi="Times New Roman" w:cs="Times New Roman"/>
              </w:rPr>
              <w:t xml:space="preserve">sistemoje Migracijos departamento darbuotojų ir neturi įtakos URM </w:t>
            </w:r>
            <w:r w:rsidR="001F1B5A">
              <w:rPr>
                <w:rFonts w:ascii="Times New Roman" w:hAnsi="Times New Roman" w:cs="Times New Roman"/>
              </w:rPr>
              <w:t>ir/ar</w:t>
            </w:r>
            <w:r w:rsidR="001F1B5A" w:rsidRPr="001F1B5A">
              <w:rPr>
                <w:rFonts w:ascii="Times New Roman" w:hAnsi="Times New Roman" w:cs="Times New Roman"/>
              </w:rPr>
              <w:t xml:space="preserve"> </w:t>
            </w:r>
            <w:r w:rsidRPr="001F1B5A">
              <w:rPr>
                <w:rFonts w:ascii="Times New Roman" w:hAnsi="Times New Roman" w:cs="Times New Roman"/>
              </w:rPr>
              <w:t>KĮ darbui</w:t>
            </w:r>
            <w:r w:rsidRPr="00BE50B5">
              <w:rPr>
                <w:rFonts w:ascii="Times New Roman" w:hAnsi="Times New Roman" w:cs="Times New Roman"/>
              </w:rPr>
              <w:t>.</w:t>
            </w:r>
          </w:p>
        </w:tc>
      </w:tr>
    </w:tbl>
    <w:p w14:paraId="5F7B3A37" w14:textId="77777777" w:rsidR="00406218" w:rsidRPr="00BE50B5" w:rsidRDefault="00406218" w:rsidP="000C4D83">
      <w:pPr>
        <w:rPr>
          <w:rFonts w:ascii="Times New Roman" w:hAnsi="Times New Roman" w:cs="Times New Roman"/>
        </w:rPr>
      </w:pPr>
    </w:p>
    <w:p w14:paraId="15753D74" w14:textId="77777777" w:rsidR="00406218" w:rsidRPr="00BE50B5" w:rsidRDefault="00406218" w:rsidP="000C4D83">
      <w:pPr>
        <w:rPr>
          <w:rFonts w:ascii="Times New Roman" w:hAnsi="Times New Roman" w:cs="Times New Roman"/>
        </w:rPr>
      </w:pPr>
    </w:p>
    <w:p w14:paraId="4DC34D14" w14:textId="7BB87CC1" w:rsidR="00406218" w:rsidRPr="00BE50B5" w:rsidRDefault="00406218" w:rsidP="00996C4F">
      <w:pPr>
        <w:pStyle w:val="Heading2"/>
        <w:numPr>
          <w:ilvl w:val="1"/>
          <w:numId w:val="105"/>
        </w:numPr>
        <w:rPr>
          <w:rFonts w:ascii="Times New Roman" w:hAnsi="Times New Roman" w:cs="Times New Roman"/>
        </w:rPr>
      </w:pPr>
      <w:bookmarkStart w:id="427" w:name="_Toc143450572"/>
      <w:bookmarkStart w:id="428" w:name="_Toc143514152"/>
      <w:bookmarkStart w:id="429" w:name="_Toc160630563"/>
      <w:r w:rsidRPr="00BE50B5">
        <w:rPr>
          <w:rFonts w:ascii="Times New Roman" w:hAnsi="Times New Roman" w:cs="Times New Roman"/>
        </w:rPr>
        <w:t>Konsulinių pažymų išdavimo procesas</w:t>
      </w:r>
      <w:bookmarkEnd w:id="427"/>
      <w:bookmarkEnd w:id="428"/>
      <w:bookmarkEnd w:id="429"/>
    </w:p>
    <w:p w14:paraId="5870CC1C" w14:textId="77777777" w:rsidR="00406218" w:rsidRPr="00BE50B5" w:rsidRDefault="00406218" w:rsidP="000C4D83">
      <w:pPr>
        <w:rPr>
          <w:rFonts w:ascii="Times New Roman" w:hAnsi="Times New Roman" w:cs="Times New Roman"/>
        </w:rPr>
      </w:pPr>
    </w:p>
    <w:p w14:paraId="7A5331D3" w14:textId="28BB2BB6" w:rsidR="00406218" w:rsidRPr="00BE50B5" w:rsidRDefault="00406218" w:rsidP="000C4D83">
      <w:pPr>
        <w:rPr>
          <w:rFonts w:ascii="Times New Roman" w:hAnsi="Times New Roman" w:cs="Times New Roman"/>
        </w:rPr>
      </w:pPr>
      <w:bookmarkStart w:id="430" w:name="_Toc143514153"/>
      <w:bookmarkStart w:id="431" w:name="_Toc144131975"/>
      <w:r w:rsidRPr="00BE50B5">
        <w:rPr>
          <w:rFonts w:ascii="Times New Roman" w:hAnsi="Times New Roman" w:cs="Times New Roman"/>
        </w:rPr>
        <w:t xml:space="preserve">Konsulinių pažymų išdavimo proceso schema pateikta </w:t>
      </w:r>
      <w:r w:rsidR="00462272">
        <w:rPr>
          <w:rFonts w:ascii="Times New Roman" w:hAnsi="Times New Roman" w:cs="Times New Roman"/>
        </w:rPr>
        <w:t>toliau</w:t>
      </w:r>
      <w:r w:rsidRPr="00BE50B5">
        <w:rPr>
          <w:rFonts w:ascii="Times New Roman" w:hAnsi="Times New Roman" w:cs="Times New Roman"/>
        </w:rPr>
        <w:t>.</w:t>
      </w:r>
      <w:bookmarkEnd w:id="430"/>
      <w:bookmarkEnd w:id="431"/>
      <w:r w:rsidRPr="00BE50B5">
        <w:rPr>
          <w:rFonts w:ascii="Times New Roman" w:hAnsi="Times New Roman" w:cs="Times New Roman"/>
        </w:rPr>
        <w:t xml:space="preserve"> </w:t>
      </w:r>
    </w:p>
    <w:p w14:paraId="64AB5BD1" w14:textId="77777777" w:rsidR="00406218" w:rsidRPr="00BE50B5" w:rsidRDefault="00406218" w:rsidP="000C4D83">
      <w:pPr>
        <w:rPr>
          <w:rFonts w:ascii="Times New Roman" w:hAnsi="Times New Roman" w:cs="Times New Roman"/>
        </w:rPr>
      </w:pPr>
    </w:p>
    <w:p w14:paraId="1CEE5DFC" w14:textId="6D778655" w:rsidR="00406218" w:rsidRPr="00BE50B5" w:rsidRDefault="009D167C"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0D357F00" wp14:editId="01B492A4">
            <wp:extent cx="6116955" cy="6391910"/>
            <wp:effectExtent l="0" t="0" r="0" b="8890"/>
            <wp:docPr id="2075958362" name="Picture 2075958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958362" name="Picture 2075958362"/>
                    <pic:cNvPicPr/>
                  </pic:nvPicPr>
                  <pic:blipFill>
                    <a:blip r:embed="rId110">
                      <a:extLst>
                        <a:ext uri="{28A0092B-C50C-407E-A947-70E740481C1C}">
                          <a14:useLocalDpi xmlns:a14="http://schemas.microsoft.com/office/drawing/2010/main" val="0"/>
                        </a:ext>
                      </a:extLst>
                    </a:blip>
                    <a:stretch>
                      <a:fillRect/>
                    </a:stretch>
                  </pic:blipFill>
                  <pic:spPr>
                    <a:xfrm>
                      <a:off x="0" y="0"/>
                      <a:ext cx="6116955" cy="6391910"/>
                    </a:xfrm>
                    <a:prstGeom prst="rect">
                      <a:avLst/>
                    </a:prstGeom>
                  </pic:spPr>
                </pic:pic>
              </a:graphicData>
            </a:graphic>
          </wp:inline>
        </w:drawing>
      </w:r>
    </w:p>
    <w:p w14:paraId="7F984617" w14:textId="77777777" w:rsidR="00406218" w:rsidRPr="00BE50B5" w:rsidRDefault="00406218" w:rsidP="000C4D83">
      <w:pPr>
        <w:rPr>
          <w:rFonts w:ascii="Times New Roman" w:hAnsi="Times New Roman" w:cs="Times New Roman"/>
        </w:rPr>
      </w:pPr>
    </w:p>
    <w:p w14:paraId="284D8C61" w14:textId="449A7DC1"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432" w:name="_Toc160630343"/>
      <w:r w:rsidR="00A721BA" w:rsidRPr="0010434F">
        <w:rPr>
          <w:rFonts w:ascii="Times New Roman" w:hAnsi="Times New Roman" w:cs="Times New Roman"/>
          <w:b/>
          <w:bCs/>
        </w:rPr>
        <w:t>43</w:t>
      </w:r>
      <w:r w:rsidRPr="00BE50B5">
        <w:rPr>
          <w:rFonts w:ascii="Times New Roman" w:hAnsi="Times New Roman" w:cs="Times New Roman"/>
          <w:b/>
          <w:bCs/>
        </w:rPr>
        <w:fldChar w:fldCharType="end"/>
      </w:r>
      <w:r w:rsidRPr="00BE50B5">
        <w:rPr>
          <w:rFonts w:ascii="Times New Roman" w:hAnsi="Times New Roman" w:cs="Times New Roman"/>
          <w:b/>
          <w:bCs/>
        </w:rPr>
        <w:t xml:space="preserve"> pav. Konsulinių pažymų išdavimo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432"/>
    </w:p>
    <w:p w14:paraId="420F1E2F" w14:textId="77777777" w:rsidR="00406218" w:rsidRPr="00BE50B5" w:rsidRDefault="00406218" w:rsidP="000C4D83">
      <w:pPr>
        <w:rPr>
          <w:rFonts w:ascii="Times New Roman" w:hAnsi="Times New Roman" w:cs="Times New Roman"/>
        </w:rPr>
      </w:pPr>
    </w:p>
    <w:p w14:paraId="5905CCB6" w14:textId="26FF4922"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4E8B4193" w14:textId="77777777" w:rsidR="00406218" w:rsidRPr="00BE50B5" w:rsidRDefault="00406218" w:rsidP="000C4D83">
      <w:pPr>
        <w:rPr>
          <w:rFonts w:ascii="Times New Roman" w:hAnsi="Times New Roman" w:cs="Times New Roman"/>
        </w:rPr>
      </w:pPr>
    </w:p>
    <w:p w14:paraId="4F5F8DFA" w14:textId="65566A79"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433" w:name="_Toc160629785"/>
      <w:r w:rsidR="000A3BC2" w:rsidRPr="0010434F">
        <w:rPr>
          <w:rFonts w:ascii="Times New Roman" w:hAnsi="Times New Roman" w:cs="Times New Roman"/>
          <w:b/>
          <w:bCs/>
          <w:lang w:eastAsia="en-GB"/>
        </w:rPr>
        <w:t>105</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BB3370">
        <w:rPr>
          <w:rFonts w:ascii="Times New Roman" w:hAnsi="Times New Roman" w:cs="Times New Roman"/>
          <w:b/>
          <w:bCs/>
          <w:lang w:eastAsia="en-GB"/>
        </w:rPr>
        <w:t>k</w:t>
      </w:r>
      <w:r w:rsidRPr="00BE50B5">
        <w:rPr>
          <w:rFonts w:ascii="Times New Roman" w:hAnsi="Times New Roman" w:cs="Times New Roman"/>
          <w:b/>
          <w:bCs/>
          <w:lang w:eastAsia="en-GB"/>
        </w:rPr>
        <w:t>onsulinių pažymų išdavimo proceso aprašymas</w:t>
      </w:r>
      <w:bookmarkEnd w:id="433"/>
    </w:p>
    <w:tbl>
      <w:tblPr>
        <w:tblStyle w:val="TableGrid"/>
        <w:tblW w:w="0" w:type="auto"/>
        <w:tblLook w:val="04A0" w:firstRow="1" w:lastRow="0" w:firstColumn="1" w:lastColumn="0" w:noHBand="0" w:noVBand="1"/>
      </w:tblPr>
      <w:tblGrid>
        <w:gridCol w:w="522"/>
        <w:gridCol w:w="2753"/>
        <w:gridCol w:w="6075"/>
      </w:tblGrid>
      <w:tr w:rsidR="00EB4AEB" w:rsidRPr="00BE50B5" w14:paraId="002EB3F9" w14:textId="77777777" w:rsidTr="00884493">
        <w:trPr>
          <w:tblHeader/>
        </w:trPr>
        <w:tc>
          <w:tcPr>
            <w:tcW w:w="522" w:type="dxa"/>
          </w:tcPr>
          <w:p w14:paraId="0CCFE992"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Nr.</w:t>
            </w:r>
          </w:p>
        </w:tc>
        <w:tc>
          <w:tcPr>
            <w:tcW w:w="2753" w:type="dxa"/>
          </w:tcPr>
          <w:p w14:paraId="1F403EB0"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Proceso pavadinimas</w:t>
            </w:r>
          </w:p>
        </w:tc>
        <w:tc>
          <w:tcPr>
            <w:tcW w:w="6075" w:type="dxa"/>
          </w:tcPr>
          <w:p w14:paraId="7EB1A5B3" w14:textId="184311AA" w:rsidR="00EB4AEB" w:rsidRPr="00BE50B5" w:rsidRDefault="00EB4AEB" w:rsidP="000C4D83">
            <w:pPr>
              <w:jc w:val="both"/>
              <w:rPr>
                <w:rFonts w:ascii="Times New Roman" w:hAnsi="Times New Roman" w:cs="Times New Roman"/>
              </w:rPr>
            </w:pPr>
            <w:r w:rsidRPr="00BE50B5">
              <w:rPr>
                <w:rFonts w:ascii="Times New Roman" w:hAnsi="Times New Roman" w:cs="Times New Roman"/>
              </w:rPr>
              <w:t>Pastabos</w:t>
            </w:r>
            <w:r w:rsidR="0079463D">
              <w:rPr>
                <w:rFonts w:ascii="Times New Roman" w:hAnsi="Times New Roman" w:cs="Times New Roman"/>
              </w:rPr>
              <w:t xml:space="preserve"> </w:t>
            </w:r>
            <w:r w:rsidRPr="00BE50B5">
              <w:rPr>
                <w:rFonts w:ascii="Times New Roman" w:hAnsi="Times New Roman" w:cs="Times New Roman"/>
              </w:rPr>
              <w:t>/</w:t>
            </w:r>
            <w:r w:rsidR="0079463D">
              <w:rPr>
                <w:rFonts w:ascii="Times New Roman" w:hAnsi="Times New Roman" w:cs="Times New Roman"/>
              </w:rPr>
              <w:t xml:space="preserve"> </w:t>
            </w:r>
            <w:r w:rsidRPr="00BE50B5">
              <w:rPr>
                <w:rFonts w:ascii="Times New Roman" w:hAnsi="Times New Roman" w:cs="Times New Roman"/>
              </w:rPr>
              <w:t>Papildoma informacija</w:t>
            </w:r>
          </w:p>
        </w:tc>
      </w:tr>
      <w:tr w:rsidR="00EB4AEB" w:rsidRPr="00BE50B5" w14:paraId="6CD88D16" w14:textId="77777777" w:rsidTr="00884493">
        <w:tc>
          <w:tcPr>
            <w:tcW w:w="522" w:type="dxa"/>
          </w:tcPr>
          <w:p w14:paraId="1ABB1952" w14:textId="77777777" w:rsidR="00EB4AEB" w:rsidRPr="00BE50B5" w:rsidRDefault="00EB4AEB" w:rsidP="000C4D83">
            <w:pPr>
              <w:rPr>
                <w:rFonts w:ascii="Times New Roman" w:hAnsi="Times New Roman" w:cs="Times New Roman"/>
              </w:rPr>
            </w:pPr>
          </w:p>
        </w:tc>
        <w:tc>
          <w:tcPr>
            <w:tcW w:w="2753" w:type="dxa"/>
          </w:tcPr>
          <w:p w14:paraId="16C72BAB"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Bendros pastabos</w:t>
            </w:r>
          </w:p>
        </w:tc>
        <w:tc>
          <w:tcPr>
            <w:tcW w:w="6075" w:type="dxa"/>
          </w:tcPr>
          <w:p w14:paraId="71E30EEB" w14:textId="77777777" w:rsidR="00EB4AEB" w:rsidRPr="00BE50B5" w:rsidRDefault="00EB4AEB"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b/>
                <w:bCs/>
              </w:rPr>
              <w:t>Pareiškėjai:</w:t>
            </w:r>
          </w:p>
          <w:p w14:paraId="2EC0385F" w14:textId="5D56A19D" w:rsidR="00EB4AEB" w:rsidRPr="00BE50B5" w:rsidRDefault="001237F6" w:rsidP="00996C4F">
            <w:pPr>
              <w:numPr>
                <w:ilvl w:val="0"/>
                <w:numId w:val="19"/>
              </w:numPr>
              <w:spacing w:before="100" w:beforeAutospacing="1" w:after="100" w:afterAutospacing="1"/>
              <w:jc w:val="both"/>
              <w:rPr>
                <w:rFonts w:ascii="Times New Roman" w:hAnsi="Times New Roman" w:cs="Times New Roman"/>
              </w:rPr>
            </w:pPr>
            <w:r>
              <w:rPr>
                <w:rFonts w:ascii="Times New Roman" w:hAnsi="Times New Roman" w:cs="Times New Roman"/>
              </w:rPr>
              <w:t xml:space="preserve">LR </w:t>
            </w:r>
            <w:r w:rsidR="00EB4AEB" w:rsidRPr="00BE50B5">
              <w:rPr>
                <w:rFonts w:ascii="Times New Roman" w:hAnsi="Times New Roman" w:cs="Times New Roman"/>
              </w:rPr>
              <w:t>piliečiai;</w:t>
            </w:r>
          </w:p>
          <w:p w14:paraId="1F3F56AD" w14:textId="77777777" w:rsidR="00EB4AEB" w:rsidRPr="00BE50B5" w:rsidRDefault="00EB4AEB" w:rsidP="00996C4F">
            <w:pPr>
              <w:numPr>
                <w:ilvl w:val="0"/>
                <w:numId w:val="1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užsienio valstybių piliečiai (išskyrus pažymas apie šeiminę padėtį);</w:t>
            </w:r>
          </w:p>
          <w:p w14:paraId="5BECED3C" w14:textId="77777777" w:rsidR="00EB4AEB" w:rsidRPr="00BE50B5" w:rsidRDefault="00EB4AEB" w:rsidP="00996C4F">
            <w:pPr>
              <w:numPr>
                <w:ilvl w:val="0"/>
                <w:numId w:val="1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asmenys be pilietybės.</w:t>
            </w:r>
          </w:p>
          <w:p w14:paraId="2B55EE17" w14:textId="77777777" w:rsidR="00EB4AEB" w:rsidRPr="00BE50B5" w:rsidRDefault="00EB4AEB"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b/>
                <w:bCs/>
              </w:rPr>
              <w:t>Prašymų pateikimo būdai:</w:t>
            </w:r>
          </w:p>
          <w:p w14:paraId="1A9BB349" w14:textId="77777777" w:rsidR="00EB4AEB" w:rsidRPr="00BE50B5" w:rsidRDefault="00EB4AEB"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asmeniškai;</w:t>
            </w:r>
          </w:p>
          <w:p w14:paraId="6239C392" w14:textId="77777777" w:rsidR="00EB4AEB" w:rsidRPr="00BE50B5" w:rsidRDefault="00EB4AEB"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per atstovą;</w:t>
            </w:r>
          </w:p>
          <w:p w14:paraId="61D2BE39" w14:textId="13C72747" w:rsidR="00EB4AEB" w:rsidRPr="00BE50B5" w:rsidRDefault="00EB4AEB" w:rsidP="00996C4F">
            <w:pPr>
              <w:numPr>
                <w:ilvl w:val="0"/>
                <w:numId w:val="2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paštu ar per kurjerį.</w:t>
            </w:r>
          </w:p>
        </w:tc>
      </w:tr>
      <w:tr w:rsidR="00EB4AEB" w:rsidRPr="00BE50B5" w14:paraId="6A9034AF" w14:textId="77777777" w:rsidTr="00884493">
        <w:tc>
          <w:tcPr>
            <w:tcW w:w="522" w:type="dxa"/>
          </w:tcPr>
          <w:p w14:paraId="4AA972E9"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1</w:t>
            </w:r>
          </w:p>
        </w:tc>
        <w:tc>
          <w:tcPr>
            <w:tcW w:w="2753" w:type="dxa"/>
          </w:tcPr>
          <w:p w14:paraId="61AA4077"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color w:val="000000"/>
                <w:shd w:val="clear" w:color="auto" w:fill="F8F9FA"/>
              </w:rPr>
              <w:t>Registruojasi vizitui konsreg.urm.lt</w:t>
            </w:r>
          </w:p>
        </w:tc>
        <w:tc>
          <w:tcPr>
            <w:tcW w:w="6075" w:type="dxa"/>
          </w:tcPr>
          <w:p w14:paraId="5B77FDAE" w14:textId="77777777" w:rsidR="00EB4AEB" w:rsidRPr="00BE50B5" w:rsidRDefault="00EB4AEB" w:rsidP="000C4D83">
            <w:pPr>
              <w:jc w:val="both"/>
              <w:rPr>
                <w:rFonts w:ascii="Times New Roman" w:hAnsi="Times New Roman" w:cs="Times New Roman"/>
              </w:rPr>
            </w:pPr>
          </w:p>
          <w:p w14:paraId="254BDDFF" w14:textId="77777777" w:rsidR="00EB4AEB" w:rsidRPr="00BE50B5" w:rsidRDefault="00EB4AEB" w:rsidP="000C4D83">
            <w:pPr>
              <w:jc w:val="both"/>
              <w:rPr>
                <w:rFonts w:ascii="Times New Roman" w:hAnsi="Times New Roman" w:cs="Times New Roman"/>
              </w:rPr>
            </w:pPr>
          </w:p>
        </w:tc>
      </w:tr>
      <w:tr w:rsidR="00EB4AEB" w:rsidRPr="00BE50B5" w14:paraId="757E0FE2" w14:textId="77777777" w:rsidTr="00884493">
        <w:tc>
          <w:tcPr>
            <w:tcW w:w="522" w:type="dxa"/>
          </w:tcPr>
          <w:p w14:paraId="39420E7E"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2.</w:t>
            </w:r>
          </w:p>
        </w:tc>
        <w:tc>
          <w:tcPr>
            <w:tcW w:w="2753" w:type="dxa"/>
          </w:tcPr>
          <w:p w14:paraId="3632C759"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color w:val="000000"/>
                <w:shd w:val="clear" w:color="auto" w:fill="F8F9FA"/>
              </w:rPr>
              <w:t>Pasirenka vizito tipą „Konsulinės pažymos“ KONSREG sistemoje</w:t>
            </w:r>
          </w:p>
        </w:tc>
        <w:tc>
          <w:tcPr>
            <w:tcW w:w="6075" w:type="dxa"/>
          </w:tcPr>
          <w:p w14:paraId="59F05F1F" w14:textId="5A3A9228" w:rsidR="00EB4AEB" w:rsidRPr="00BE50B5" w:rsidRDefault="00EB4AEB"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Pasirinkti vizito tipą galima, jei KĮ užpildė vizitų tipų žinyną, kitu atveju vizito tipas neparenkamas.</w:t>
            </w:r>
          </w:p>
        </w:tc>
      </w:tr>
      <w:tr w:rsidR="00EB4AEB" w:rsidRPr="00BE50B5" w14:paraId="1F7429FD" w14:textId="77777777" w:rsidTr="00884493">
        <w:tc>
          <w:tcPr>
            <w:tcW w:w="522" w:type="dxa"/>
          </w:tcPr>
          <w:p w14:paraId="00345953"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3.</w:t>
            </w:r>
          </w:p>
        </w:tc>
        <w:tc>
          <w:tcPr>
            <w:tcW w:w="2753" w:type="dxa"/>
          </w:tcPr>
          <w:p w14:paraId="73538151"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color w:val="000000"/>
                <w:shd w:val="clear" w:color="auto" w:fill="F8F9FA"/>
              </w:rPr>
              <w:t>Pasirenka vizito datą, laiką</w:t>
            </w:r>
          </w:p>
        </w:tc>
        <w:tc>
          <w:tcPr>
            <w:tcW w:w="6075" w:type="dxa"/>
          </w:tcPr>
          <w:p w14:paraId="6594FB28" w14:textId="0AA2A79F" w:rsidR="00EB4AEB" w:rsidRPr="00BE50B5" w:rsidRDefault="00EB4AEB" w:rsidP="000C4D83">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Pasirenka vizito datą, laiką. Įveda vardą, pavardę, el. paštą, telefono numerį, lankytojų skaičių, asmens dokumento numerį. Pažymi</w:t>
            </w:r>
            <w:r w:rsidR="00C12F0E">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jei atstovauja kit</w:t>
            </w:r>
            <w:r w:rsidR="00C12F0E">
              <w:rPr>
                <w:rFonts w:ascii="Times New Roman" w:eastAsia="Times New Roman" w:hAnsi="Times New Roman" w:cs="Times New Roman"/>
                <w:kern w:val="0"/>
                <w14:ligatures w14:val="none"/>
              </w:rPr>
              <w:t>am</w:t>
            </w:r>
            <w:r w:rsidRPr="00BE50B5">
              <w:rPr>
                <w:rFonts w:ascii="Times New Roman" w:eastAsia="Times New Roman" w:hAnsi="Times New Roman" w:cs="Times New Roman"/>
                <w:kern w:val="0"/>
                <w14:ligatures w14:val="none"/>
              </w:rPr>
              <w:t xml:space="preserve"> asmen</w:t>
            </w:r>
            <w:r w:rsidR="00C12F0E">
              <w:rPr>
                <w:rFonts w:ascii="Times New Roman" w:eastAsia="Times New Roman" w:hAnsi="Times New Roman" w:cs="Times New Roman"/>
                <w:kern w:val="0"/>
                <w14:ligatures w14:val="none"/>
              </w:rPr>
              <w:t>iui</w:t>
            </w:r>
            <w:r w:rsidRPr="00BE50B5">
              <w:rPr>
                <w:rFonts w:ascii="Times New Roman" w:eastAsia="Times New Roman" w:hAnsi="Times New Roman" w:cs="Times New Roman"/>
                <w:kern w:val="0"/>
                <w14:ligatures w14:val="none"/>
              </w:rPr>
              <w:t>.</w:t>
            </w:r>
          </w:p>
        </w:tc>
      </w:tr>
      <w:tr w:rsidR="00EB4AEB" w:rsidRPr="00BE50B5" w14:paraId="24EC25A4" w14:textId="77777777" w:rsidTr="00884493">
        <w:tc>
          <w:tcPr>
            <w:tcW w:w="522" w:type="dxa"/>
          </w:tcPr>
          <w:p w14:paraId="467B9D6F"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4.</w:t>
            </w:r>
          </w:p>
        </w:tc>
        <w:tc>
          <w:tcPr>
            <w:tcW w:w="2753" w:type="dxa"/>
          </w:tcPr>
          <w:p w14:paraId="0F5392F4"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color w:val="000000"/>
                <w:shd w:val="clear" w:color="auto" w:fill="F8F9FA"/>
              </w:rPr>
              <w:t>Atvyksta asmeniškai ir pateikia reikiamus dokumentus. Nustatoma asmens tapatybė.</w:t>
            </w:r>
          </w:p>
        </w:tc>
        <w:tc>
          <w:tcPr>
            <w:tcW w:w="6075" w:type="dxa"/>
          </w:tcPr>
          <w:p w14:paraId="14395623"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Dokumentai:</w:t>
            </w:r>
          </w:p>
          <w:p w14:paraId="76AA38BB" w14:textId="77777777" w:rsidR="00EB4AEB" w:rsidRPr="00BE50B5" w:rsidRDefault="00EB4AEB" w:rsidP="00996C4F">
            <w:pPr>
              <w:numPr>
                <w:ilvl w:val="1"/>
                <w:numId w:val="18"/>
              </w:numPr>
              <w:jc w:val="both"/>
              <w:rPr>
                <w:rFonts w:ascii="Times New Roman" w:hAnsi="Times New Roman" w:cs="Times New Roman"/>
              </w:rPr>
            </w:pPr>
            <w:r w:rsidRPr="00BE50B5">
              <w:rPr>
                <w:rFonts w:ascii="Times New Roman" w:hAnsi="Times New Roman" w:cs="Times New Roman"/>
              </w:rPr>
              <w:t>prašymas išduoti konsulinę pažymą;</w:t>
            </w:r>
          </w:p>
          <w:p w14:paraId="7B4F4ABA" w14:textId="452FEBE1" w:rsidR="00EB4AEB" w:rsidRPr="00BE50B5" w:rsidRDefault="00EB4AEB" w:rsidP="00996C4F">
            <w:pPr>
              <w:numPr>
                <w:ilvl w:val="1"/>
                <w:numId w:val="18"/>
              </w:numPr>
              <w:jc w:val="both"/>
              <w:rPr>
                <w:rFonts w:ascii="Times New Roman" w:hAnsi="Times New Roman" w:cs="Times New Roman"/>
              </w:rPr>
            </w:pPr>
            <w:r w:rsidRPr="00BE50B5">
              <w:rPr>
                <w:rFonts w:ascii="Times New Roman" w:hAnsi="Times New Roman" w:cs="Times New Roman"/>
              </w:rPr>
              <w:t xml:space="preserve">galiojantis asmens dokumentas (jei paštu </w:t>
            </w:r>
            <w:r w:rsidR="00DB3026">
              <w:rPr>
                <w:rFonts w:ascii="Times New Roman" w:hAnsi="Times New Roman" w:cs="Times New Roman"/>
              </w:rPr>
              <w:t>–</w:t>
            </w:r>
            <w:r w:rsidRPr="00BE50B5">
              <w:rPr>
                <w:rFonts w:ascii="Times New Roman" w:hAnsi="Times New Roman" w:cs="Times New Roman"/>
              </w:rPr>
              <w:t xml:space="preserve"> notariškai patvirtinta kopija);</w:t>
            </w:r>
          </w:p>
          <w:p w14:paraId="19852BC0" w14:textId="0D2FB0F6" w:rsidR="00EB4AEB" w:rsidRPr="00BE50B5" w:rsidRDefault="00EB4AEB" w:rsidP="00996C4F">
            <w:pPr>
              <w:numPr>
                <w:ilvl w:val="1"/>
                <w:numId w:val="18"/>
              </w:numPr>
              <w:jc w:val="both"/>
              <w:rPr>
                <w:rFonts w:ascii="Times New Roman" w:hAnsi="Times New Roman" w:cs="Times New Roman"/>
              </w:rPr>
            </w:pPr>
            <w:r w:rsidRPr="00BE50B5">
              <w:rPr>
                <w:rFonts w:ascii="Times New Roman" w:hAnsi="Times New Roman" w:cs="Times New Roman"/>
              </w:rPr>
              <w:t>atstovavimą patvirtinantis dokumentas (jei per atstovą)</w:t>
            </w:r>
            <w:r w:rsidR="001B7DA3" w:rsidRPr="00BE50B5">
              <w:rPr>
                <w:rFonts w:ascii="Times New Roman" w:hAnsi="Times New Roman" w:cs="Times New Roman"/>
              </w:rPr>
              <w:t>.</w:t>
            </w:r>
          </w:p>
        </w:tc>
      </w:tr>
      <w:tr w:rsidR="009D167C" w:rsidRPr="00BE50B5" w14:paraId="3306171A" w14:textId="77777777" w:rsidTr="00884493">
        <w:tc>
          <w:tcPr>
            <w:tcW w:w="522" w:type="dxa"/>
          </w:tcPr>
          <w:p w14:paraId="0F60BE08" w14:textId="2A1E8ADC" w:rsidR="009D167C" w:rsidRPr="00BE50B5" w:rsidRDefault="009D167C" w:rsidP="000C4D83">
            <w:pPr>
              <w:rPr>
                <w:rFonts w:ascii="Times New Roman" w:hAnsi="Times New Roman" w:cs="Times New Roman"/>
              </w:rPr>
            </w:pPr>
            <w:r w:rsidRPr="00BE50B5">
              <w:rPr>
                <w:rFonts w:ascii="Times New Roman" w:hAnsi="Times New Roman" w:cs="Times New Roman"/>
              </w:rPr>
              <w:t>5.</w:t>
            </w:r>
          </w:p>
        </w:tc>
        <w:tc>
          <w:tcPr>
            <w:tcW w:w="2753" w:type="dxa"/>
          </w:tcPr>
          <w:p w14:paraId="0D66EA23" w14:textId="76A7DC57" w:rsidR="009D167C" w:rsidRPr="00BE50B5" w:rsidRDefault="009D167C"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Asmens tapatybės patvirtinimas</w:t>
            </w:r>
          </w:p>
        </w:tc>
        <w:tc>
          <w:tcPr>
            <w:tcW w:w="6075" w:type="dxa"/>
          </w:tcPr>
          <w:p w14:paraId="40310127" w14:textId="6756E256" w:rsidR="009D167C" w:rsidRPr="00BE50B5" w:rsidRDefault="009D167C" w:rsidP="000C4D83">
            <w:pPr>
              <w:jc w:val="both"/>
              <w:rPr>
                <w:rFonts w:ascii="Times New Roman" w:hAnsi="Times New Roman" w:cs="Times New Roman"/>
              </w:rPr>
            </w:pPr>
            <w:r w:rsidRPr="00BE50B5">
              <w:rPr>
                <w:rFonts w:ascii="Times New Roman" w:hAnsi="Times New Roman" w:cs="Times New Roman"/>
              </w:rPr>
              <w:t xml:space="preserve">Jei asmuo atvyksta asmeniškai – nustatoma tapatybė pagal duomenis </w:t>
            </w:r>
            <w:r w:rsidR="008C2AFC">
              <w:rPr>
                <w:rFonts w:ascii="Times New Roman" w:hAnsi="Times New Roman" w:cs="Times New Roman"/>
              </w:rPr>
              <w:t>GR</w:t>
            </w:r>
            <w:r w:rsidRPr="00BE50B5">
              <w:rPr>
                <w:rFonts w:ascii="Times New Roman" w:hAnsi="Times New Roman" w:cs="Times New Roman"/>
              </w:rPr>
              <w:t>.</w:t>
            </w:r>
          </w:p>
        </w:tc>
      </w:tr>
      <w:tr w:rsidR="00EB4AEB" w:rsidRPr="00BE50B5" w14:paraId="1153935E" w14:textId="77777777" w:rsidTr="00884493">
        <w:tc>
          <w:tcPr>
            <w:tcW w:w="522" w:type="dxa"/>
          </w:tcPr>
          <w:p w14:paraId="126CC399" w14:textId="4DCF7385" w:rsidR="00EB4AEB" w:rsidRPr="00BE50B5" w:rsidRDefault="009D167C" w:rsidP="000C4D83">
            <w:pPr>
              <w:rPr>
                <w:rFonts w:ascii="Times New Roman" w:hAnsi="Times New Roman" w:cs="Times New Roman"/>
              </w:rPr>
            </w:pPr>
            <w:r w:rsidRPr="00BE50B5">
              <w:rPr>
                <w:rFonts w:ascii="Times New Roman" w:hAnsi="Times New Roman" w:cs="Times New Roman"/>
              </w:rPr>
              <w:t>6</w:t>
            </w:r>
            <w:r w:rsidR="00EB4AEB" w:rsidRPr="00BE50B5">
              <w:rPr>
                <w:rFonts w:ascii="Times New Roman" w:hAnsi="Times New Roman" w:cs="Times New Roman"/>
              </w:rPr>
              <w:t>.</w:t>
            </w:r>
          </w:p>
        </w:tc>
        <w:tc>
          <w:tcPr>
            <w:tcW w:w="2753" w:type="dxa"/>
          </w:tcPr>
          <w:p w14:paraId="71986ED7"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Paimamas konsulinis mokestis </w:t>
            </w:r>
          </w:p>
        </w:tc>
        <w:tc>
          <w:tcPr>
            <w:tcW w:w="6075" w:type="dxa"/>
          </w:tcPr>
          <w:p w14:paraId="7FE11906" w14:textId="29C5592E" w:rsidR="00EB4AEB" w:rsidRPr="00BE50B5" w:rsidRDefault="00EB4AEB" w:rsidP="000C4D83">
            <w:pPr>
              <w:jc w:val="both"/>
              <w:rPr>
                <w:rFonts w:ascii="Times New Roman" w:hAnsi="Times New Roman" w:cs="Times New Roman"/>
              </w:rPr>
            </w:pPr>
            <w:r w:rsidRPr="00BE50B5">
              <w:rPr>
                <w:rFonts w:ascii="Times New Roman" w:hAnsi="Times New Roman" w:cs="Times New Roman"/>
              </w:rPr>
              <w:t>Paimamas konsulinis mokestis</w:t>
            </w:r>
            <w:r w:rsidR="00DC50C0">
              <w:rPr>
                <w:rFonts w:ascii="Times New Roman" w:hAnsi="Times New Roman" w:cs="Times New Roman"/>
              </w:rPr>
              <w:t xml:space="preserve"> </w:t>
            </w:r>
            <w:r w:rsidRPr="00BE50B5">
              <w:rPr>
                <w:rFonts w:ascii="Times New Roman" w:hAnsi="Times New Roman" w:cs="Times New Roman"/>
              </w:rPr>
              <w:t>ir pašto išlaidų apmokėjimas (jei pristatymas paštu ar per kurjerį).</w:t>
            </w:r>
          </w:p>
          <w:p w14:paraId="798A032C" w14:textId="438FCCFF" w:rsidR="00EB4AEB" w:rsidRPr="00BE50B5" w:rsidRDefault="00EB4AEB" w:rsidP="000C4D83">
            <w:pPr>
              <w:jc w:val="both"/>
              <w:rPr>
                <w:rFonts w:ascii="Times New Roman" w:hAnsi="Times New Roman" w:cs="Times New Roman"/>
              </w:rPr>
            </w:pPr>
            <w:r w:rsidRPr="00BE50B5">
              <w:rPr>
                <w:rFonts w:ascii="Times New Roman" w:hAnsi="Times New Roman" w:cs="Times New Roman"/>
              </w:rPr>
              <w:t>Konsulinio mokesčio dydžiai ir nuolaidos</w:t>
            </w:r>
            <w:r w:rsidR="009013FD">
              <w:rPr>
                <w:rFonts w:ascii="Times New Roman" w:hAnsi="Times New Roman" w:cs="Times New Roman"/>
              </w:rPr>
              <w:t xml:space="preserve"> –</w:t>
            </w:r>
            <w:r w:rsidRPr="00BE50B5">
              <w:rPr>
                <w:rFonts w:ascii="Times New Roman" w:hAnsi="Times New Roman" w:cs="Times New Roman"/>
              </w:rPr>
              <w:t xml:space="preserve"> 30 </w:t>
            </w:r>
            <w:r w:rsidR="009013FD">
              <w:rPr>
                <w:rFonts w:ascii="Times New Roman" w:hAnsi="Times New Roman" w:cs="Times New Roman"/>
              </w:rPr>
              <w:t>Eur</w:t>
            </w:r>
            <w:r w:rsidRPr="00BE50B5">
              <w:rPr>
                <w:rFonts w:ascii="Times New Roman" w:hAnsi="Times New Roman" w:cs="Times New Roman"/>
              </w:rPr>
              <w:t xml:space="preserve"> (lengvata taikoma tik konsulinės pagalbos atveju)</w:t>
            </w:r>
            <w:r w:rsidR="00265219">
              <w:rPr>
                <w:rFonts w:ascii="Times New Roman" w:hAnsi="Times New Roman" w:cs="Times New Roman"/>
              </w:rPr>
              <w:t>.</w:t>
            </w:r>
          </w:p>
          <w:p w14:paraId="3EA8A2E6" w14:textId="77777777" w:rsidR="00EB4AEB" w:rsidRPr="00BE50B5" w:rsidRDefault="00EB4AEB" w:rsidP="000C4D83">
            <w:pPr>
              <w:jc w:val="both"/>
              <w:rPr>
                <w:rFonts w:ascii="Times New Roman" w:hAnsi="Times New Roman" w:cs="Times New Roman"/>
              </w:rPr>
            </w:pPr>
          </w:p>
          <w:p w14:paraId="667E2B64" w14:textId="61243578" w:rsidR="00EB4AEB" w:rsidRPr="00BE50B5" w:rsidRDefault="00E827C2" w:rsidP="000C4D83">
            <w:pPr>
              <w:jc w:val="both"/>
              <w:rPr>
                <w:rFonts w:ascii="Times New Roman" w:hAnsi="Times New Roman" w:cs="Times New Roman"/>
              </w:rPr>
            </w:pPr>
            <w:r>
              <w:rPr>
                <w:rFonts w:ascii="Times New Roman" w:hAnsi="Times New Roman" w:cs="Times New Roman"/>
              </w:rPr>
              <w:t>Išsamus</w:t>
            </w:r>
            <w:r w:rsidR="00EB4AEB" w:rsidRPr="00BE50B5">
              <w:rPr>
                <w:rFonts w:ascii="Times New Roman" w:hAnsi="Times New Roman" w:cs="Times New Roman"/>
              </w:rPr>
              <w:t xml:space="preserve"> konsulinio mokesčio paėmimo procesas aprašytas atskirai.</w:t>
            </w:r>
          </w:p>
        </w:tc>
      </w:tr>
      <w:tr w:rsidR="00EB4AEB" w:rsidRPr="00BE50B5" w14:paraId="0BAE4D83" w14:textId="77777777" w:rsidTr="00884493">
        <w:tc>
          <w:tcPr>
            <w:tcW w:w="522" w:type="dxa"/>
          </w:tcPr>
          <w:p w14:paraId="4E49302D" w14:textId="2A8F8411" w:rsidR="00EB4AEB" w:rsidRPr="00BE50B5" w:rsidRDefault="009D167C" w:rsidP="000C4D83">
            <w:pPr>
              <w:rPr>
                <w:rFonts w:ascii="Times New Roman" w:hAnsi="Times New Roman" w:cs="Times New Roman"/>
              </w:rPr>
            </w:pPr>
            <w:r w:rsidRPr="00BE50B5">
              <w:rPr>
                <w:rFonts w:ascii="Times New Roman" w:hAnsi="Times New Roman" w:cs="Times New Roman"/>
              </w:rPr>
              <w:t>7</w:t>
            </w:r>
            <w:r w:rsidR="00EB4AEB" w:rsidRPr="00BE50B5">
              <w:rPr>
                <w:rFonts w:ascii="Times New Roman" w:hAnsi="Times New Roman" w:cs="Times New Roman"/>
              </w:rPr>
              <w:t>.</w:t>
            </w:r>
          </w:p>
        </w:tc>
        <w:tc>
          <w:tcPr>
            <w:tcW w:w="2753" w:type="dxa"/>
          </w:tcPr>
          <w:p w14:paraId="68C9FC92" w14:textId="2538AA06"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 xml:space="preserve">Prašymo registravimas sistemoje </w:t>
            </w:r>
            <w:r w:rsidR="009C754E">
              <w:rPr>
                <w:rFonts w:ascii="Times New Roman" w:hAnsi="Times New Roman" w:cs="Times New Roman"/>
                <w:color w:val="000000"/>
                <w:shd w:val="clear" w:color="auto" w:fill="F8F9FA"/>
              </w:rPr>
              <w:t>DVS</w:t>
            </w:r>
          </w:p>
        </w:tc>
        <w:tc>
          <w:tcPr>
            <w:tcW w:w="6075" w:type="dxa"/>
          </w:tcPr>
          <w:p w14:paraId="27EB5F28" w14:textId="20A9CFF2" w:rsidR="00EB4AEB" w:rsidRPr="00BE50B5" w:rsidRDefault="00EB4AEB" w:rsidP="000C4D83">
            <w:pPr>
              <w:jc w:val="both"/>
              <w:rPr>
                <w:rFonts w:ascii="Times New Roman" w:hAnsi="Times New Roman" w:cs="Times New Roman"/>
              </w:rPr>
            </w:pPr>
            <w:r w:rsidRPr="00BE50B5">
              <w:rPr>
                <w:rFonts w:ascii="Times New Roman" w:hAnsi="Times New Roman" w:cs="Times New Roman"/>
              </w:rPr>
              <w:t xml:space="preserve">Kiekvienas prašymas išduoti konsulinę pažymą registruojamas dokumentų valdymo sistemoje </w:t>
            </w:r>
            <w:r w:rsidR="009C754E">
              <w:rPr>
                <w:rFonts w:ascii="Times New Roman" w:hAnsi="Times New Roman" w:cs="Times New Roman"/>
                <w:color w:val="000000"/>
                <w:shd w:val="clear" w:color="auto" w:fill="F8F9FA"/>
              </w:rPr>
              <w:t>DVS</w:t>
            </w:r>
            <w:r w:rsidRPr="00BE50B5">
              <w:rPr>
                <w:rFonts w:ascii="Times New Roman" w:hAnsi="Times New Roman" w:cs="Times New Roman"/>
              </w:rPr>
              <w:t xml:space="preserve">. KĮ darbuotojas prisijungia į sistemą </w:t>
            </w:r>
            <w:r w:rsidR="009C754E">
              <w:rPr>
                <w:rFonts w:ascii="Times New Roman" w:hAnsi="Times New Roman" w:cs="Times New Roman"/>
                <w:color w:val="000000"/>
                <w:shd w:val="clear" w:color="auto" w:fill="F8F9FA"/>
              </w:rPr>
              <w:t>DVS</w:t>
            </w:r>
            <w:r w:rsidR="0081355A" w:rsidDel="0081355A">
              <w:rPr>
                <w:rFonts w:ascii="Times New Roman" w:hAnsi="Times New Roman" w:cs="Times New Roman"/>
              </w:rPr>
              <w:t xml:space="preserve"> </w:t>
            </w:r>
            <w:r w:rsidRPr="00BE50B5">
              <w:rPr>
                <w:rFonts w:ascii="Times New Roman" w:hAnsi="Times New Roman" w:cs="Times New Roman"/>
              </w:rPr>
              <w:t xml:space="preserve">su savo </w:t>
            </w:r>
            <w:r w:rsidR="002141BE">
              <w:rPr>
                <w:rFonts w:ascii="Times New Roman" w:hAnsi="Times New Roman" w:cs="Times New Roman"/>
              </w:rPr>
              <w:t>naudotojo</w:t>
            </w:r>
            <w:r w:rsidRPr="00BE50B5">
              <w:rPr>
                <w:rFonts w:ascii="Times New Roman" w:hAnsi="Times New Roman" w:cs="Times New Roman"/>
              </w:rPr>
              <w:t xml:space="preserve"> vardu ir slaptažodžiu, užregistruoja naują dokumentą. </w:t>
            </w:r>
          </w:p>
        </w:tc>
      </w:tr>
      <w:tr w:rsidR="00EB4AEB" w:rsidRPr="00BE50B5" w14:paraId="418AB021" w14:textId="77777777" w:rsidTr="00884493">
        <w:tc>
          <w:tcPr>
            <w:tcW w:w="522" w:type="dxa"/>
          </w:tcPr>
          <w:p w14:paraId="38E0551C" w14:textId="5ECA5657" w:rsidR="00EB4AEB" w:rsidRPr="00BE50B5" w:rsidRDefault="009D167C" w:rsidP="000C4D83">
            <w:pPr>
              <w:rPr>
                <w:rFonts w:ascii="Times New Roman" w:hAnsi="Times New Roman" w:cs="Times New Roman"/>
              </w:rPr>
            </w:pPr>
            <w:r w:rsidRPr="00BE50B5">
              <w:rPr>
                <w:rFonts w:ascii="Times New Roman" w:hAnsi="Times New Roman" w:cs="Times New Roman"/>
              </w:rPr>
              <w:t>8</w:t>
            </w:r>
            <w:r w:rsidR="00EB4AEB" w:rsidRPr="00BE50B5">
              <w:rPr>
                <w:rFonts w:ascii="Times New Roman" w:hAnsi="Times New Roman" w:cs="Times New Roman"/>
              </w:rPr>
              <w:t>.</w:t>
            </w:r>
          </w:p>
        </w:tc>
        <w:tc>
          <w:tcPr>
            <w:tcW w:w="2753" w:type="dxa"/>
          </w:tcPr>
          <w:p w14:paraId="112DE7B2"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Fakto nustatymas</w:t>
            </w:r>
          </w:p>
        </w:tc>
        <w:tc>
          <w:tcPr>
            <w:tcW w:w="6075" w:type="dxa"/>
          </w:tcPr>
          <w:p w14:paraId="291E46F2" w14:textId="5816AAE8" w:rsidR="00EB4AEB" w:rsidRPr="00BE50B5" w:rsidRDefault="00EB4AEB" w:rsidP="000C4D83">
            <w:pPr>
              <w:jc w:val="both"/>
              <w:rPr>
                <w:rFonts w:ascii="Times New Roman" w:hAnsi="Times New Roman" w:cs="Times New Roman"/>
              </w:rPr>
            </w:pPr>
            <w:r w:rsidRPr="00BE50B5">
              <w:rPr>
                <w:rFonts w:ascii="Times New Roman" w:hAnsi="Times New Roman" w:cs="Times New Roman"/>
              </w:rPr>
              <w:t xml:space="preserve">Konsulinės pažymos skirstomos į </w:t>
            </w:r>
            <w:r w:rsidRPr="00790912">
              <w:rPr>
                <w:rFonts w:ascii="Times New Roman" w:hAnsi="Times New Roman" w:cs="Times New Roman"/>
              </w:rPr>
              <w:t>8</w:t>
            </w:r>
            <w:r w:rsidRPr="00BE50B5">
              <w:rPr>
                <w:rFonts w:ascii="Times New Roman" w:hAnsi="Times New Roman" w:cs="Times New Roman"/>
              </w:rPr>
              <w:t xml:space="preserve"> pažymų tipus:</w:t>
            </w:r>
          </w:p>
          <w:p w14:paraId="09947CFF" w14:textId="7C77C001" w:rsidR="00EB4AEB" w:rsidRPr="00BE50B5" w:rsidRDefault="00265219" w:rsidP="00996C4F">
            <w:pPr>
              <w:numPr>
                <w:ilvl w:val="0"/>
                <w:numId w:val="19"/>
              </w:numPr>
              <w:spacing w:before="100" w:beforeAutospacing="1" w:after="100" w:afterAutospacing="1"/>
              <w:jc w:val="both"/>
              <w:rPr>
                <w:rFonts w:ascii="Times New Roman" w:hAnsi="Times New Roman" w:cs="Times New Roman"/>
              </w:rPr>
            </w:pPr>
            <w:r>
              <w:rPr>
                <w:rFonts w:ascii="Times New Roman" w:hAnsi="Times New Roman" w:cs="Times New Roman"/>
              </w:rPr>
              <w:t>d</w:t>
            </w:r>
            <w:r w:rsidR="00EB4AEB" w:rsidRPr="00BE50B5">
              <w:rPr>
                <w:rFonts w:ascii="Times New Roman" w:hAnsi="Times New Roman" w:cs="Times New Roman"/>
              </w:rPr>
              <w:t>ėl šeiminės padėties</w:t>
            </w:r>
            <w:r w:rsidR="001B7DA3" w:rsidRPr="00BE50B5">
              <w:rPr>
                <w:rFonts w:ascii="Times New Roman" w:hAnsi="Times New Roman" w:cs="Times New Roman"/>
              </w:rPr>
              <w:t>;</w:t>
            </w:r>
          </w:p>
          <w:p w14:paraId="208BF644" w14:textId="43C0AC87" w:rsidR="00EB4AEB" w:rsidRPr="00BE50B5" w:rsidRDefault="00265219" w:rsidP="00996C4F">
            <w:pPr>
              <w:numPr>
                <w:ilvl w:val="0"/>
                <w:numId w:val="19"/>
              </w:numPr>
              <w:spacing w:before="100" w:beforeAutospacing="1" w:after="100" w:afterAutospacing="1"/>
              <w:jc w:val="both"/>
              <w:rPr>
                <w:rFonts w:ascii="Times New Roman" w:hAnsi="Times New Roman" w:cs="Times New Roman"/>
              </w:rPr>
            </w:pPr>
            <w:r>
              <w:rPr>
                <w:rFonts w:ascii="Times New Roman" w:hAnsi="Times New Roman" w:cs="Times New Roman"/>
              </w:rPr>
              <w:t>d</w:t>
            </w:r>
            <w:r w:rsidR="00EB4AEB" w:rsidRPr="00BE50B5">
              <w:rPr>
                <w:rFonts w:ascii="Times New Roman" w:hAnsi="Times New Roman" w:cs="Times New Roman"/>
              </w:rPr>
              <w:t>ėl pradėto ikiteisminio tyrimo ar teistumo</w:t>
            </w:r>
            <w:r w:rsidR="001B7DA3" w:rsidRPr="00BE50B5">
              <w:rPr>
                <w:rFonts w:ascii="Times New Roman" w:hAnsi="Times New Roman" w:cs="Times New Roman"/>
              </w:rPr>
              <w:t>;</w:t>
            </w:r>
          </w:p>
          <w:p w14:paraId="347347F3" w14:textId="25A191F0" w:rsidR="00EB4AEB" w:rsidRPr="00BE50B5" w:rsidRDefault="00265219" w:rsidP="00996C4F">
            <w:pPr>
              <w:numPr>
                <w:ilvl w:val="0"/>
                <w:numId w:val="19"/>
              </w:numPr>
              <w:spacing w:before="100" w:beforeAutospacing="1" w:after="100" w:afterAutospacing="1"/>
              <w:jc w:val="both"/>
              <w:rPr>
                <w:rFonts w:ascii="Times New Roman" w:hAnsi="Times New Roman" w:cs="Times New Roman"/>
              </w:rPr>
            </w:pPr>
            <w:r>
              <w:rPr>
                <w:rFonts w:ascii="Times New Roman" w:hAnsi="Times New Roman" w:cs="Times New Roman"/>
              </w:rPr>
              <w:t>v</w:t>
            </w:r>
            <w:r w:rsidR="00EB4AEB" w:rsidRPr="00BE50B5">
              <w:rPr>
                <w:rFonts w:ascii="Times New Roman" w:hAnsi="Times New Roman" w:cs="Times New Roman"/>
              </w:rPr>
              <w:t>ietoj prarasto vairuotojo pažymėjimo</w:t>
            </w:r>
            <w:r w:rsidR="001B7DA3" w:rsidRPr="00BE50B5">
              <w:rPr>
                <w:rFonts w:ascii="Times New Roman" w:hAnsi="Times New Roman" w:cs="Times New Roman"/>
              </w:rPr>
              <w:t>;</w:t>
            </w:r>
            <w:r w:rsidR="00EB4AEB" w:rsidRPr="00BE50B5">
              <w:rPr>
                <w:rFonts w:ascii="Times New Roman" w:hAnsi="Times New Roman" w:cs="Times New Roman"/>
              </w:rPr>
              <w:t xml:space="preserve"> </w:t>
            </w:r>
          </w:p>
          <w:p w14:paraId="459C066D" w14:textId="3ACF25B6" w:rsidR="00EB4AEB" w:rsidRPr="00BE50B5" w:rsidRDefault="00265219" w:rsidP="00996C4F">
            <w:pPr>
              <w:numPr>
                <w:ilvl w:val="0"/>
                <w:numId w:val="19"/>
              </w:numPr>
              <w:spacing w:before="100" w:beforeAutospacing="1" w:after="100" w:afterAutospacing="1"/>
              <w:jc w:val="both"/>
              <w:rPr>
                <w:rFonts w:ascii="Times New Roman" w:hAnsi="Times New Roman" w:cs="Times New Roman"/>
              </w:rPr>
            </w:pPr>
            <w:r>
              <w:rPr>
                <w:rFonts w:ascii="Times New Roman" w:hAnsi="Times New Roman" w:cs="Times New Roman"/>
              </w:rPr>
              <w:t>v</w:t>
            </w:r>
            <w:r w:rsidR="00EB4AEB" w:rsidRPr="00BE50B5">
              <w:rPr>
                <w:rFonts w:ascii="Times New Roman" w:hAnsi="Times New Roman" w:cs="Times New Roman"/>
              </w:rPr>
              <w:t>ietoj prarasto transporto priemonės registracijos pažymėjimo</w:t>
            </w:r>
            <w:r w:rsidR="001B7DA3" w:rsidRPr="00BE50B5">
              <w:rPr>
                <w:rFonts w:ascii="Times New Roman" w:hAnsi="Times New Roman" w:cs="Times New Roman"/>
              </w:rPr>
              <w:t>;</w:t>
            </w:r>
            <w:r w:rsidR="00EB4AEB" w:rsidRPr="00BE50B5">
              <w:rPr>
                <w:rFonts w:ascii="Times New Roman" w:hAnsi="Times New Roman" w:cs="Times New Roman"/>
              </w:rPr>
              <w:t xml:space="preserve"> </w:t>
            </w:r>
          </w:p>
          <w:p w14:paraId="0DAF5293" w14:textId="223D0539" w:rsidR="00EB4AEB" w:rsidRPr="00BE50B5" w:rsidRDefault="00265219" w:rsidP="00996C4F">
            <w:pPr>
              <w:numPr>
                <w:ilvl w:val="0"/>
                <w:numId w:val="19"/>
              </w:numPr>
              <w:spacing w:before="100" w:beforeAutospacing="1" w:after="100" w:afterAutospacing="1"/>
              <w:jc w:val="both"/>
              <w:rPr>
                <w:rFonts w:ascii="Times New Roman" w:hAnsi="Times New Roman" w:cs="Times New Roman"/>
              </w:rPr>
            </w:pPr>
            <w:r>
              <w:rPr>
                <w:rFonts w:ascii="Times New Roman" w:hAnsi="Times New Roman" w:cs="Times New Roman"/>
              </w:rPr>
              <w:t>k</w:t>
            </w:r>
            <w:r w:rsidR="00EB4AEB" w:rsidRPr="00BE50B5">
              <w:rPr>
                <w:rFonts w:ascii="Times New Roman" w:hAnsi="Times New Roman" w:cs="Times New Roman"/>
              </w:rPr>
              <w:t>ad dokumentai pateikti KĮ</w:t>
            </w:r>
            <w:r w:rsidR="001B7DA3" w:rsidRPr="00BE50B5">
              <w:rPr>
                <w:rFonts w:ascii="Times New Roman" w:hAnsi="Times New Roman" w:cs="Times New Roman"/>
              </w:rPr>
              <w:t>;</w:t>
            </w:r>
          </w:p>
          <w:p w14:paraId="19FF961D" w14:textId="44F214B8" w:rsidR="00EB4AEB" w:rsidRPr="00BE50B5" w:rsidRDefault="00265219" w:rsidP="00996C4F">
            <w:pPr>
              <w:numPr>
                <w:ilvl w:val="0"/>
                <w:numId w:val="19"/>
              </w:numPr>
              <w:spacing w:before="100" w:beforeAutospacing="1" w:after="100" w:afterAutospacing="1"/>
              <w:jc w:val="both"/>
              <w:rPr>
                <w:rFonts w:ascii="Times New Roman" w:hAnsi="Times New Roman" w:cs="Times New Roman"/>
              </w:rPr>
            </w:pPr>
            <w:r>
              <w:rPr>
                <w:rFonts w:ascii="Times New Roman" w:hAnsi="Times New Roman" w:cs="Times New Roman"/>
              </w:rPr>
              <w:t>a</w:t>
            </w:r>
            <w:r w:rsidR="00EB4AEB" w:rsidRPr="00BE50B5">
              <w:rPr>
                <w:rFonts w:ascii="Times New Roman" w:hAnsi="Times New Roman" w:cs="Times New Roman"/>
              </w:rPr>
              <w:t>pie gyvenamąją vietą LT</w:t>
            </w:r>
            <w:r w:rsidR="001B7DA3" w:rsidRPr="00BE50B5">
              <w:rPr>
                <w:rFonts w:ascii="Times New Roman" w:hAnsi="Times New Roman" w:cs="Times New Roman"/>
              </w:rPr>
              <w:t>;</w:t>
            </w:r>
          </w:p>
          <w:p w14:paraId="7D2E9FA9" w14:textId="3D0A8F14" w:rsidR="00EB4AEB" w:rsidRPr="00BE50B5" w:rsidRDefault="00265219" w:rsidP="00996C4F">
            <w:pPr>
              <w:numPr>
                <w:ilvl w:val="0"/>
                <w:numId w:val="19"/>
              </w:numPr>
              <w:spacing w:before="100" w:beforeAutospacing="1" w:after="100" w:afterAutospacing="1"/>
              <w:jc w:val="both"/>
              <w:rPr>
                <w:rFonts w:ascii="Times New Roman" w:hAnsi="Times New Roman" w:cs="Times New Roman"/>
              </w:rPr>
            </w:pPr>
            <w:r>
              <w:rPr>
                <w:rFonts w:ascii="Times New Roman" w:hAnsi="Times New Roman" w:cs="Times New Roman"/>
              </w:rPr>
              <w:t>a</w:t>
            </w:r>
            <w:r w:rsidR="00EB4AEB" w:rsidRPr="00BE50B5">
              <w:rPr>
                <w:rFonts w:ascii="Times New Roman" w:hAnsi="Times New Roman" w:cs="Times New Roman"/>
              </w:rPr>
              <w:t xml:space="preserve">pie turimą </w:t>
            </w:r>
            <w:r w:rsidR="001237F6">
              <w:rPr>
                <w:rFonts w:ascii="Times New Roman" w:hAnsi="Times New Roman" w:cs="Times New Roman"/>
              </w:rPr>
              <w:t xml:space="preserve">LR </w:t>
            </w:r>
            <w:r w:rsidR="00EB4AEB" w:rsidRPr="00BE50B5">
              <w:rPr>
                <w:rFonts w:ascii="Times New Roman" w:hAnsi="Times New Roman" w:cs="Times New Roman"/>
              </w:rPr>
              <w:t>pilietybę</w:t>
            </w:r>
            <w:r w:rsidR="001B7DA3" w:rsidRPr="00BE50B5">
              <w:rPr>
                <w:rFonts w:ascii="Times New Roman" w:hAnsi="Times New Roman" w:cs="Times New Roman"/>
              </w:rPr>
              <w:t>;</w:t>
            </w:r>
          </w:p>
          <w:p w14:paraId="7FFDAAB4" w14:textId="5D2526F6" w:rsidR="00EB4AEB" w:rsidRPr="00BE50B5" w:rsidRDefault="00265219" w:rsidP="00996C4F">
            <w:pPr>
              <w:numPr>
                <w:ilvl w:val="0"/>
                <w:numId w:val="19"/>
              </w:numPr>
              <w:spacing w:before="100" w:beforeAutospacing="1" w:after="100" w:afterAutospacing="1"/>
              <w:jc w:val="both"/>
              <w:rPr>
                <w:rFonts w:ascii="Times New Roman" w:hAnsi="Times New Roman" w:cs="Times New Roman"/>
              </w:rPr>
            </w:pPr>
            <w:r>
              <w:rPr>
                <w:rFonts w:ascii="Times New Roman" w:hAnsi="Times New Roman" w:cs="Times New Roman"/>
              </w:rPr>
              <w:t>k</w:t>
            </w:r>
            <w:r w:rsidR="00EB4AEB" w:rsidRPr="00BE50B5">
              <w:rPr>
                <w:rFonts w:ascii="Times New Roman" w:hAnsi="Times New Roman" w:cs="Times New Roman"/>
              </w:rPr>
              <w:t>itos, kurių išdavimas neprieštarauja LT teisės aktams</w:t>
            </w:r>
            <w:r w:rsidR="001B7DA3" w:rsidRPr="00BE50B5">
              <w:rPr>
                <w:rFonts w:ascii="Times New Roman" w:hAnsi="Times New Roman" w:cs="Times New Roman"/>
              </w:rPr>
              <w:t>.</w:t>
            </w:r>
            <w:r w:rsidR="00EB4AEB" w:rsidRPr="00BE50B5">
              <w:rPr>
                <w:rFonts w:ascii="Times New Roman" w:hAnsi="Times New Roman" w:cs="Times New Roman"/>
              </w:rPr>
              <w:t xml:space="preserve"> </w:t>
            </w:r>
          </w:p>
        </w:tc>
      </w:tr>
      <w:tr w:rsidR="00EB4AEB" w:rsidRPr="00BE50B5" w14:paraId="2CCB2B16" w14:textId="77777777" w:rsidTr="00884493">
        <w:tc>
          <w:tcPr>
            <w:tcW w:w="522" w:type="dxa"/>
          </w:tcPr>
          <w:p w14:paraId="0093C738" w14:textId="48ABE95F" w:rsidR="00EB4AEB" w:rsidRPr="00BE50B5" w:rsidRDefault="009D167C" w:rsidP="000C4D83">
            <w:pPr>
              <w:rPr>
                <w:rFonts w:ascii="Times New Roman" w:hAnsi="Times New Roman" w:cs="Times New Roman"/>
              </w:rPr>
            </w:pPr>
            <w:r w:rsidRPr="00BE50B5">
              <w:rPr>
                <w:rFonts w:ascii="Times New Roman" w:hAnsi="Times New Roman" w:cs="Times New Roman"/>
              </w:rPr>
              <w:t>9</w:t>
            </w:r>
            <w:r w:rsidR="00EB4AEB" w:rsidRPr="00BE50B5">
              <w:rPr>
                <w:rFonts w:ascii="Times New Roman" w:hAnsi="Times New Roman" w:cs="Times New Roman"/>
              </w:rPr>
              <w:t>.</w:t>
            </w:r>
          </w:p>
        </w:tc>
        <w:tc>
          <w:tcPr>
            <w:tcW w:w="2753" w:type="dxa"/>
          </w:tcPr>
          <w:p w14:paraId="404E7208"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Dėl šeiminės padėties</w:t>
            </w:r>
          </w:p>
        </w:tc>
        <w:tc>
          <w:tcPr>
            <w:tcW w:w="6075" w:type="dxa"/>
          </w:tcPr>
          <w:p w14:paraId="1C7969B6" w14:textId="319BF4F5" w:rsidR="00EB4AEB" w:rsidRPr="00BE50B5" w:rsidRDefault="00EB4AEB" w:rsidP="00996C4F">
            <w:pPr>
              <w:numPr>
                <w:ilvl w:val="0"/>
                <w:numId w:val="21"/>
              </w:numPr>
              <w:jc w:val="both"/>
              <w:rPr>
                <w:rFonts w:ascii="Times New Roman" w:hAnsi="Times New Roman" w:cs="Times New Roman"/>
              </w:rPr>
            </w:pPr>
            <w:r w:rsidRPr="00BE50B5">
              <w:rPr>
                <w:rFonts w:ascii="Times New Roman" w:hAnsi="Times New Roman" w:cs="Times New Roman"/>
              </w:rPr>
              <w:t>Konsulinė pažyma su prierašu „nėra kliūčių santuokai pagal LR galiojančius teisės aktus“ ar be jo priklauso nuo rezidavimo valstybės reikalavimų</w:t>
            </w:r>
            <w:r w:rsidR="003D719C">
              <w:rPr>
                <w:rFonts w:ascii="Times New Roman" w:hAnsi="Times New Roman" w:cs="Times New Roman"/>
              </w:rPr>
              <w:t>.</w:t>
            </w:r>
          </w:p>
          <w:p w14:paraId="78D93106" w14:textId="792AFF64" w:rsidR="00EB4AEB" w:rsidRPr="00BE50B5" w:rsidRDefault="00EB4AEB" w:rsidP="00996C4F">
            <w:pPr>
              <w:numPr>
                <w:ilvl w:val="0"/>
                <w:numId w:val="21"/>
              </w:numPr>
              <w:jc w:val="both"/>
              <w:rPr>
                <w:rFonts w:ascii="Times New Roman" w:hAnsi="Times New Roman" w:cs="Times New Roman"/>
              </w:rPr>
            </w:pPr>
            <w:r w:rsidRPr="00BE50B5">
              <w:rPr>
                <w:rFonts w:ascii="Times New Roman" w:hAnsi="Times New Roman" w:cs="Times New Roman"/>
              </w:rPr>
              <w:t>Jei santuoka sudaroma ne rezidavimo valstybėje arba rezidavimo valstybėje tokia pažyma nepriimtina – pažyma išduodama teikiant dokumentų pareikalavimo paslaugą</w:t>
            </w:r>
            <w:r w:rsidR="003D719C">
              <w:rPr>
                <w:rFonts w:ascii="Times New Roman" w:hAnsi="Times New Roman" w:cs="Times New Roman"/>
              </w:rPr>
              <w:t>.</w:t>
            </w:r>
          </w:p>
          <w:p w14:paraId="3F3A9F14" w14:textId="39E4C254" w:rsidR="00EB4AEB" w:rsidRPr="00BE50B5" w:rsidRDefault="00EB4AEB" w:rsidP="00996C4F">
            <w:pPr>
              <w:numPr>
                <w:ilvl w:val="0"/>
                <w:numId w:val="21"/>
              </w:numPr>
              <w:jc w:val="both"/>
              <w:rPr>
                <w:rFonts w:ascii="Times New Roman" w:hAnsi="Times New Roman" w:cs="Times New Roman"/>
              </w:rPr>
            </w:pPr>
            <w:r w:rsidRPr="00BE50B5">
              <w:rPr>
                <w:rFonts w:ascii="Times New Roman" w:hAnsi="Times New Roman" w:cs="Times New Roman"/>
              </w:rPr>
              <w:t>Galiojimo datos nėra</w:t>
            </w:r>
            <w:r w:rsidR="003D719C">
              <w:rPr>
                <w:rFonts w:ascii="Times New Roman" w:hAnsi="Times New Roman" w:cs="Times New Roman"/>
              </w:rPr>
              <w:t>.</w:t>
            </w:r>
          </w:p>
          <w:p w14:paraId="46F58B52" w14:textId="0EB023BF" w:rsidR="00EB4AEB" w:rsidRPr="00BE50B5" w:rsidRDefault="00EB4AEB" w:rsidP="00996C4F">
            <w:pPr>
              <w:numPr>
                <w:ilvl w:val="0"/>
                <w:numId w:val="21"/>
              </w:numPr>
              <w:jc w:val="both"/>
              <w:rPr>
                <w:rFonts w:ascii="Times New Roman" w:hAnsi="Times New Roman" w:cs="Times New Roman"/>
              </w:rPr>
            </w:pPr>
            <w:r w:rsidRPr="00BE50B5">
              <w:rPr>
                <w:rFonts w:ascii="Times New Roman" w:hAnsi="Times New Roman" w:cs="Times New Roman"/>
              </w:rPr>
              <w:t xml:space="preserve">Užsienio valstybių piliečiams ir užsienio valstybių asmenims be pilietybės tokia </w:t>
            </w:r>
            <w:r w:rsidRPr="00BE50B5">
              <w:rPr>
                <w:rFonts w:ascii="Times New Roman" w:hAnsi="Times New Roman" w:cs="Times New Roman"/>
                <w:b/>
                <w:bCs/>
              </w:rPr>
              <w:t>konsulinė pažyma neišduodama</w:t>
            </w:r>
            <w:r w:rsidR="00EC2B92" w:rsidRPr="00BE50B5">
              <w:rPr>
                <w:rFonts w:ascii="Times New Roman" w:hAnsi="Times New Roman" w:cs="Times New Roman"/>
                <w:b/>
                <w:bCs/>
              </w:rPr>
              <w:t>.</w:t>
            </w:r>
          </w:p>
          <w:p w14:paraId="54EEA673" w14:textId="77777777" w:rsidR="00EB4AEB" w:rsidRPr="00BE50B5" w:rsidRDefault="00EB4AEB" w:rsidP="000C4D83">
            <w:pPr>
              <w:jc w:val="both"/>
              <w:rPr>
                <w:rFonts w:ascii="Times New Roman" w:hAnsi="Times New Roman" w:cs="Times New Roman"/>
              </w:rPr>
            </w:pPr>
          </w:p>
          <w:p w14:paraId="62746590"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Pažyma neturi galiojimo termino.</w:t>
            </w:r>
          </w:p>
          <w:p w14:paraId="266932B6"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Detaliai procesas aprašytas atskirai.</w:t>
            </w:r>
          </w:p>
        </w:tc>
      </w:tr>
      <w:tr w:rsidR="00EB4AEB" w:rsidRPr="00BE50B5" w14:paraId="6360CA53" w14:textId="77777777" w:rsidTr="00884493">
        <w:tc>
          <w:tcPr>
            <w:tcW w:w="522" w:type="dxa"/>
          </w:tcPr>
          <w:p w14:paraId="4AA81189"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10.</w:t>
            </w:r>
          </w:p>
        </w:tc>
        <w:tc>
          <w:tcPr>
            <w:tcW w:w="2753" w:type="dxa"/>
          </w:tcPr>
          <w:p w14:paraId="2CB5A430"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Vietoj prarasto vairuotojo pažymėjimo </w:t>
            </w:r>
          </w:p>
        </w:tc>
        <w:tc>
          <w:tcPr>
            <w:tcW w:w="6075" w:type="dxa"/>
          </w:tcPr>
          <w:p w14:paraId="4F68A319" w14:textId="165821EB" w:rsidR="00EB4AEB" w:rsidRPr="00BE50B5" w:rsidRDefault="00EB4AEB" w:rsidP="000C4D83">
            <w:pPr>
              <w:jc w:val="both"/>
              <w:rPr>
                <w:rFonts w:ascii="Times New Roman" w:hAnsi="Times New Roman" w:cs="Times New Roman"/>
              </w:rPr>
            </w:pPr>
            <w:r w:rsidRPr="00BE50B5">
              <w:rPr>
                <w:rFonts w:ascii="Times New Roman" w:hAnsi="Times New Roman" w:cs="Times New Roman"/>
              </w:rPr>
              <w:t>Skirta tęsti kelionei (jei prarastas dokumentas buvo išduotas LT)</w:t>
            </w:r>
            <w:r w:rsidR="00EC2B92" w:rsidRPr="00BE50B5">
              <w:rPr>
                <w:rFonts w:ascii="Times New Roman" w:hAnsi="Times New Roman" w:cs="Times New Roman"/>
              </w:rPr>
              <w:t>.</w:t>
            </w:r>
          </w:p>
          <w:p w14:paraId="7C45D1DE" w14:textId="4E19EB71" w:rsidR="00EB4AEB" w:rsidRPr="00BE50B5" w:rsidRDefault="00EB4AEB" w:rsidP="000C4D83">
            <w:pPr>
              <w:jc w:val="both"/>
              <w:rPr>
                <w:rFonts w:ascii="Times New Roman" w:hAnsi="Times New Roman" w:cs="Times New Roman"/>
              </w:rPr>
            </w:pPr>
            <w:r w:rsidRPr="00BE50B5">
              <w:rPr>
                <w:rFonts w:ascii="Times New Roman" w:hAnsi="Times New Roman" w:cs="Times New Roman"/>
              </w:rPr>
              <w:t>Paieška atliekama KVPS. KVPS turi integraciją su VĮ „Regitra“ valdomu LR kelių transporto priemonių vairuotojų ir LR kelių transporto priemonių registru. Yra specialus pažymos blankas</w:t>
            </w:r>
            <w:r w:rsidR="00EC2B92" w:rsidRPr="00BE50B5">
              <w:rPr>
                <w:rFonts w:ascii="Times New Roman" w:hAnsi="Times New Roman" w:cs="Times New Roman"/>
              </w:rPr>
              <w:t>.</w:t>
            </w:r>
            <w:r w:rsidRPr="00BE50B5">
              <w:rPr>
                <w:rFonts w:ascii="Times New Roman" w:hAnsi="Times New Roman" w:cs="Times New Roman"/>
              </w:rPr>
              <w:t xml:space="preserve"> </w:t>
            </w:r>
          </w:p>
          <w:p w14:paraId="1D911F0C"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Pažyma galioja iki 30 d.</w:t>
            </w:r>
          </w:p>
        </w:tc>
      </w:tr>
      <w:tr w:rsidR="00EB4AEB" w:rsidRPr="00BE50B5" w14:paraId="53DCFE97" w14:textId="77777777" w:rsidTr="00884493">
        <w:tc>
          <w:tcPr>
            <w:tcW w:w="522" w:type="dxa"/>
          </w:tcPr>
          <w:p w14:paraId="133ED07C"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11.</w:t>
            </w:r>
          </w:p>
        </w:tc>
        <w:tc>
          <w:tcPr>
            <w:tcW w:w="2753" w:type="dxa"/>
          </w:tcPr>
          <w:p w14:paraId="6BD0E1F6"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Vietoj prarasto transporto priemonės</w:t>
            </w:r>
            <w:r w:rsidRPr="00BE50B5">
              <w:rPr>
                <w:rFonts w:ascii="Times New Roman" w:hAnsi="Times New Roman" w:cs="Times New Roman"/>
                <w:color w:val="000000"/>
                <w:shd w:val="clear" w:color="auto" w:fill="F8F9FA"/>
              </w:rPr>
              <w:br/>
              <w:t>registracijos pažymėjimo </w:t>
            </w:r>
          </w:p>
        </w:tc>
        <w:tc>
          <w:tcPr>
            <w:tcW w:w="6075" w:type="dxa"/>
          </w:tcPr>
          <w:p w14:paraId="47798E0E" w14:textId="536A3B4C" w:rsidR="00EB4AEB" w:rsidRPr="00BE50B5" w:rsidRDefault="00EB4AEB" w:rsidP="000C4D83">
            <w:pPr>
              <w:jc w:val="both"/>
              <w:rPr>
                <w:rFonts w:ascii="Times New Roman" w:hAnsi="Times New Roman" w:cs="Times New Roman"/>
              </w:rPr>
            </w:pPr>
            <w:r w:rsidRPr="00BE50B5">
              <w:rPr>
                <w:rFonts w:ascii="Times New Roman" w:hAnsi="Times New Roman" w:cs="Times New Roman"/>
              </w:rPr>
              <w:t>Skirta tęsti kelionei (jei prarastas dokumentas buvo išduotas LT)</w:t>
            </w:r>
            <w:r w:rsidR="00EC2B92" w:rsidRPr="00BE50B5">
              <w:rPr>
                <w:rFonts w:ascii="Times New Roman" w:hAnsi="Times New Roman" w:cs="Times New Roman"/>
              </w:rPr>
              <w:t>.</w:t>
            </w:r>
          </w:p>
          <w:p w14:paraId="1D4B9A50" w14:textId="2D71A602" w:rsidR="00EB4AEB" w:rsidRPr="00BE50B5" w:rsidRDefault="00EB4AEB" w:rsidP="000C4D83">
            <w:pPr>
              <w:jc w:val="both"/>
              <w:rPr>
                <w:rFonts w:ascii="Times New Roman" w:hAnsi="Times New Roman" w:cs="Times New Roman"/>
              </w:rPr>
            </w:pPr>
            <w:r w:rsidRPr="00BE50B5">
              <w:rPr>
                <w:rFonts w:ascii="Times New Roman" w:hAnsi="Times New Roman" w:cs="Times New Roman"/>
              </w:rPr>
              <w:t>Paieška atliekama KVPS. KVPS turi integraciją su VĮ „Regitra“ valdomu LR kelių transporto priemonių vairuotojų ir LR kelių transporto priemonių registru. Yra specialus pažymos blankas</w:t>
            </w:r>
            <w:r w:rsidR="00EC2B92" w:rsidRPr="00BE50B5">
              <w:rPr>
                <w:rFonts w:ascii="Times New Roman" w:hAnsi="Times New Roman" w:cs="Times New Roman"/>
              </w:rPr>
              <w:t>.</w:t>
            </w:r>
            <w:r w:rsidRPr="00BE50B5">
              <w:rPr>
                <w:rFonts w:ascii="Times New Roman" w:hAnsi="Times New Roman" w:cs="Times New Roman"/>
              </w:rPr>
              <w:t xml:space="preserve"> </w:t>
            </w:r>
          </w:p>
          <w:p w14:paraId="786B9FC3"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Pažyma galioja iki 30 d.</w:t>
            </w:r>
          </w:p>
        </w:tc>
      </w:tr>
      <w:tr w:rsidR="00EB4AEB" w:rsidRPr="00BE50B5" w14:paraId="74AF6B6D" w14:textId="77777777" w:rsidTr="00884493">
        <w:tc>
          <w:tcPr>
            <w:tcW w:w="522" w:type="dxa"/>
          </w:tcPr>
          <w:p w14:paraId="601FBF58"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12.</w:t>
            </w:r>
          </w:p>
        </w:tc>
        <w:tc>
          <w:tcPr>
            <w:tcW w:w="2753" w:type="dxa"/>
          </w:tcPr>
          <w:p w14:paraId="3CFC80AA"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Kad dokumentai pateikti KĮ</w:t>
            </w:r>
          </w:p>
        </w:tc>
        <w:tc>
          <w:tcPr>
            <w:tcW w:w="6075" w:type="dxa"/>
          </w:tcPr>
          <w:p w14:paraId="3DE0D09A"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 xml:space="preserve">Pažyma išduodama pagal KĮ turimą informaciją. </w:t>
            </w:r>
          </w:p>
        </w:tc>
      </w:tr>
      <w:tr w:rsidR="00EB4AEB" w:rsidRPr="00BE50B5" w14:paraId="053F4C37" w14:textId="77777777" w:rsidTr="00884493">
        <w:tc>
          <w:tcPr>
            <w:tcW w:w="522" w:type="dxa"/>
          </w:tcPr>
          <w:p w14:paraId="08B91961"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13.</w:t>
            </w:r>
          </w:p>
        </w:tc>
        <w:tc>
          <w:tcPr>
            <w:tcW w:w="2753" w:type="dxa"/>
          </w:tcPr>
          <w:p w14:paraId="400F5D8E"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Apie gyvenamąją vietą LT</w:t>
            </w:r>
          </w:p>
        </w:tc>
        <w:tc>
          <w:tcPr>
            <w:tcW w:w="6075" w:type="dxa"/>
          </w:tcPr>
          <w:p w14:paraId="2884D6B8"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KĮ darbuotojas prisijungia su savo prisijungimo vardu ir slaptažodžiu į IVN naršyklę arba GVDIS ir atlieka paiešką.</w:t>
            </w:r>
          </w:p>
          <w:p w14:paraId="0B2E2B49"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Pažyma neturi galiojimo termino.</w:t>
            </w:r>
          </w:p>
        </w:tc>
      </w:tr>
      <w:tr w:rsidR="00EB4AEB" w:rsidRPr="00BE50B5" w14:paraId="3F946492" w14:textId="77777777" w:rsidTr="00884493">
        <w:tc>
          <w:tcPr>
            <w:tcW w:w="522" w:type="dxa"/>
          </w:tcPr>
          <w:p w14:paraId="685B9266"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14.</w:t>
            </w:r>
          </w:p>
        </w:tc>
        <w:tc>
          <w:tcPr>
            <w:tcW w:w="2753" w:type="dxa"/>
          </w:tcPr>
          <w:p w14:paraId="1C0C4AA5" w14:textId="591FC942"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 xml:space="preserve">Apie turimą </w:t>
            </w:r>
            <w:r w:rsidR="001237F6">
              <w:rPr>
                <w:rFonts w:ascii="Times New Roman" w:hAnsi="Times New Roman" w:cs="Times New Roman"/>
                <w:color w:val="000000"/>
                <w:shd w:val="clear" w:color="auto" w:fill="F8F9FA"/>
              </w:rPr>
              <w:t xml:space="preserve">LR </w:t>
            </w:r>
            <w:r w:rsidRPr="00BE50B5">
              <w:rPr>
                <w:rFonts w:ascii="Times New Roman" w:hAnsi="Times New Roman" w:cs="Times New Roman"/>
                <w:color w:val="000000"/>
                <w:shd w:val="clear" w:color="auto" w:fill="F8F9FA"/>
              </w:rPr>
              <w:t>pilietybę</w:t>
            </w:r>
          </w:p>
        </w:tc>
        <w:tc>
          <w:tcPr>
            <w:tcW w:w="6075" w:type="dxa"/>
          </w:tcPr>
          <w:p w14:paraId="1E984B86"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Pažyma neturi galiojimo termino. Išduodama gavus atsakymą iš Migracijos departamento.</w:t>
            </w:r>
          </w:p>
          <w:p w14:paraId="53961444"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Procesas aprašytas atskirai.</w:t>
            </w:r>
          </w:p>
        </w:tc>
      </w:tr>
      <w:tr w:rsidR="00EB4AEB" w:rsidRPr="00BE50B5" w14:paraId="0DD92386" w14:textId="77777777" w:rsidTr="00884493">
        <w:tc>
          <w:tcPr>
            <w:tcW w:w="522" w:type="dxa"/>
          </w:tcPr>
          <w:p w14:paraId="3AE31626"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15.</w:t>
            </w:r>
          </w:p>
        </w:tc>
        <w:tc>
          <w:tcPr>
            <w:tcW w:w="2753" w:type="dxa"/>
          </w:tcPr>
          <w:p w14:paraId="34D572DE"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Kitos, kurių išdavimas neprieštarauja LT</w:t>
            </w:r>
            <w:r w:rsidRPr="00BE50B5">
              <w:rPr>
                <w:rFonts w:ascii="Times New Roman" w:hAnsi="Times New Roman" w:cs="Times New Roman"/>
                <w:color w:val="000000"/>
                <w:shd w:val="clear" w:color="auto" w:fill="F8F9FA"/>
              </w:rPr>
              <w:br/>
              <w:t>teisės aktams </w:t>
            </w:r>
          </w:p>
        </w:tc>
        <w:tc>
          <w:tcPr>
            <w:tcW w:w="6075" w:type="dxa"/>
          </w:tcPr>
          <w:p w14:paraId="7BA477ED"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Dažniausiai išduodama:</w:t>
            </w:r>
          </w:p>
          <w:p w14:paraId="6F99B1A9" w14:textId="6009714F"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Apie turėtą vairuotojo pažymėjimą /</w:t>
            </w:r>
            <w:r w:rsidR="0079463D">
              <w:rPr>
                <w:rFonts w:ascii="Times New Roman" w:hAnsi="Times New Roman" w:cs="Times New Roman"/>
              </w:rPr>
              <w:t xml:space="preserve"> </w:t>
            </w:r>
            <w:r w:rsidRPr="00BE50B5">
              <w:rPr>
                <w:rFonts w:ascii="Times New Roman" w:hAnsi="Times New Roman" w:cs="Times New Roman"/>
                <w:i/>
                <w:iCs/>
              </w:rPr>
              <w:t>Šaltinis: LR kelių transporto priemonių vairuotojų ir LR kelių transporto priemonių registras (per KPVS)</w:t>
            </w:r>
            <w:r w:rsidR="00EC2B92" w:rsidRPr="00BE50B5">
              <w:rPr>
                <w:rFonts w:ascii="Times New Roman" w:hAnsi="Times New Roman" w:cs="Times New Roman"/>
                <w:i/>
                <w:iCs/>
              </w:rPr>
              <w:t>;</w:t>
            </w:r>
          </w:p>
          <w:p w14:paraId="76419641" w14:textId="654CD9A2"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Dėl moterų, mergaičių asmenvardžių rašymo</w:t>
            </w:r>
            <w:r w:rsidR="0079463D">
              <w:rPr>
                <w:rFonts w:ascii="Times New Roman" w:hAnsi="Times New Roman" w:cs="Times New Roman"/>
              </w:rPr>
              <w:t xml:space="preserve"> </w:t>
            </w:r>
            <w:r w:rsidRPr="00BE50B5">
              <w:rPr>
                <w:rFonts w:ascii="Times New Roman" w:hAnsi="Times New Roman" w:cs="Times New Roman"/>
              </w:rPr>
              <w:t xml:space="preserve">/ </w:t>
            </w:r>
            <w:r w:rsidRPr="00BE50B5">
              <w:rPr>
                <w:rFonts w:ascii="Times New Roman" w:hAnsi="Times New Roman" w:cs="Times New Roman"/>
                <w:i/>
                <w:iCs/>
              </w:rPr>
              <w:t>Šaltinis: CMS, LR teisės aktai</w:t>
            </w:r>
            <w:r w:rsidR="00EC2B92" w:rsidRPr="00BE50B5">
              <w:rPr>
                <w:rFonts w:ascii="Times New Roman" w:hAnsi="Times New Roman" w:cs="Times New Roman"/>
                <w:i/>
                <w:iCs/>
              </w:rPr>
              <w:t>;</w:t>
            </w:r>
          </w:p>
          <w:p w14:paraId="4D2E312D" w14:textId="3E5ECCBE"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 xml:space="preserve">Dėl pavardės keitimo / </w:t>
            </w:r>
            <w:r w:rsidRPr="00BE50B5">
              <w:rPr>
                <w:rFonts w:ascii="Times New Roman" w:hAnsi="Times New Roman" w:cs="Times New Roman"/>
                <w:i/>
                <w:iCs/>
              </w:rPr>
              <w:t xml:space="preserve">Šaltinis: </w:t>
            </w:r>
            <w:r w:rsidR="008C2AFC">
              <w:rPr>
                <w:rFonts w:ascii="Times New Roman" w:hAnsi="Times New Roman" w:cs="Times New Roman"/>
                <w:i/>
                <w:iCs/>
              </w:rPr>
              <w:t>GR</w:t>
            </w:r>
            <w:r w:rsidR="009230C5">
              <w:rPr>
                <w:rFonts w:ascii="Times New Roman" w:hAnsi="Times New Roman" w:cs="Times New Roman"/>
                <w:i/>
                <w:iCs/>
              </w:rPr>
              <w:t>;</w:t>
            </w:r>
          </w:p>
          <w:p w14:paraId="0021650B" w14:textId="4A25393A"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 xml:space="preserve">Apie šeimos sudėtį / </w:t>
            </w:r>
            <w:r w:rsidRPr="00BE50B5">
              <w:rPr>
                <w:rFonts w:ascii="Times New Roman" w:hAnsi="Times New Roman" w:cs="Times New Roman"/>
                <w:i/>
                <w:iCs/>
              </w:rPr>
              <w:t xml:space="preserve">Šaltinis: </w:t>
            </w:r>
            <w:r w:rsidR="008C2AFC">
              <w:rPr>
                <w:rFonts w:ascii="Times New Roman" w:hAnsi="Times New Roman" w:cs="Times New Roman"/>
                <w:i/>
                <w:iCs/>
              </w:rPr>
              <w:t>GR</w:t>
            </w:r>
            <w:r w:rsidR="00EC2B92" w:rsidRPr="00BE50B5">
              <w:rPr>
                <w:rFonts w:ascii="Times New Roman" w:hAnsi="Times New Roman" w:cs="Times New Roman"/>
                <w:i/>
                <w:iCs/>
              </w:rPr>
              <w:t>;</w:t>
            </w:r>
          </w:p>
          <w:p w14:paraId="1C2DF45F" w14:textId="6F52FF8E"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i/>
                <w:iCs/>
              </w:rPr>
              <w:t>Kad asmens, kuris kreipėsi į diplomatinę atstovybę ar konsulinę įstaigą, prašymas netenkintinas</w:t>
            </w:r>
            <w:r w:rsidR="00EC2B92" w:rsidRPr="00BE50B5">
              <w:rPr>
                <w:rFonts w:ascii="Times New Roman" w:hAnsi="Times New Roman" w:cs="Times New Roman"/>
                <w:i/>
                <w:iCs/>
              </w:rPr>
              <w:t>.</w:t>
            </w:r>
            <w:r w:rsidRPr="00BE50B5">
              <w:rPr>
                <w:rFonts w:ascii="Times New Roman" w:hAnsi="Times New Roman" w:cs="Times New Roman"/>
                <w:i/>
                <w:iCs/>
              </w:rPr>
              <w:t xml:space="preserve"> </w:t>
            </w:r>
          </w:p>
          <w:p w14:paraId="2A049BC8" w14:textId="77777777" w:rsidR="00EB4AEB" w:rsidRPr="00BE50B5" w:rsidRDefault="00EB4AEB" w:rsidP="000C4D83">
            <w:pPr>
              <w:jc w:val="both"/>
              <w:rPr>
                <w:rFonts w:ascii="Times New Roman" w:hAnsi="Times New Roman" w:cs="Times New Roman"/>
              </w:rPr>
            </w:pPr>
          </w:p>
        </w:tc>
      </w:tr>
      <w:tr w:rsidR="00EB4AEB" w:rsidRPr="00BE50B5" w14:paraId="3EC5216F" w14:textId="77777777" w:rsidTr="00884493">
        <w:tc>
          <w:tcPr>
            <w:tcW w:w="522" w:type="dxa"/>
          </w:tcPr>
          <w:p w14:paraId="5E347351"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16.</w:t>
            </w:r>
          </w:p>
        </w:tc>
        <w:tc>
          <w:tcPr>
            <w:tcW w:w="2753" w:type="dxa"/>
          </w:tcPr>
          <w:p w14:paraId="1D38C7A4"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Pažymos išdavimas (2 egz.)</w:t>
            </w:r>
          </w:p>
        </w:tc>
        <w:tc>
          <w:tcPr>
            <w:tcW w:w="6075" w:type="dxa"/>
          </w:tcPr>
          <w:p w14:paraId="264F908F"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Pažymos kalba:</w:t>
            </w:r>
          </w:p>
          <w:p w14:paraId="55697758" w14:textId="5E22D223"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lietuvių arba kita</w:t>
            </w:r>
            <w:r w:rsidR="00EC2B92" w:rsidRPr="00BE50B5">
              <w:rPr>
                <w:rFonts w:ascii="Times New Roman" w:hAnsi="Times New Roman" w:cs="Times New Roman"/>
              </w:rPr>
              <w:t>;</w:t>
            </w:r>
          </w:p>
          <w:p w14:paraId="4A144A0D" w14:textId="78E463C0"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lietuvių ir kita</w:t>
            </w:r>
            <w:r w:rsidR="00EC2B92" w:rsidRPr="00BE50B5">
              <w:rPr>
                <w:rFonts w:ascii="Times New Roman" w:hAnsi="Times New Roman" w:cs="Times New Roman"/>
              </w:rPr>
              <w:t>;</w:t>
            </w:r>
          </w:p>
          <w:p w14:paraId="0769C1D2" w14:textId="6CD3B130"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praradus vairuotojo ar transporto priemonės registracijos pažymėjimą: lietuvių ir kita</w:t>
            </w:r>
            <w:r w:rsidR="00EC2B92" w:rsidRPr="00BE50B5">
              <w:rPr>
                <w:rFonts w:ascii="Times New Roman" w:hAnsi="Times New Roman" w:cs="Times New Roman"/>
              </w:rPr>
              <w:t>.</w:t>
            </w:r>
          </w:p>
          <w:p w14:paraId="7F3D5ABE"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 xml:space="preserve">Blankas: </w:t>
            </w:r>
          </w:p>
          <w:p w14:paraId="6FCF39D6" w14:textId="104162C5"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KĮ</w:t>
            </w:r>
            <w:r w:rsidR="00EC2B92" w:rsidRPr="00BE50B5">
              <w:rPr>
                <w:rFonts w:ascii="Times New Roman" w:hAnsi="Times New Roman" w:cs="Times New Roman"/>
              </w:rPr>
              <w:t>;</w:t>
            </w:r>
          </w:p>
          <w:p w14:paraId="7BEAA8AC" w14:textId="3776DB6F"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Praradus vairuotojo ar transporto priemonės registracijos pažymėjimą: ant KĮ + nustatytos formos</w:t>
            </w:r>
            <w:r w:rsidR="00EC2B92" w:rsidRPr="00BE50B5">
              <w:rPr>
                <w:rFonts w:ascii="Times New Roman" w:hAnsi="Times New Roman" w:cs="Times New Roman"/>
              </w:rPr>
              <w:t>.</w:t>
            </w:r>
          </w:p>
          <w:p w14:paraId="7455B7E8"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Rekvizitai:</w:t>
            </w:r>
          </w:p>
          <w:p w14:paraId="177D2F01" w14:textId="65CD102E"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išdavimo data</w:t>
            </w:r>
            <w:r w:rsidR="00EC2B92" w:rsidRPr="00BE50B5">
              <w:rPr>
                <w:rFonts w:ascii="Times New Roman" w:hAnsi="Times New Roman" w:cs="Times New Roman"/>
              </w:rPr>
              <w:t>;</w:t>
            </w:r>
          </w:p>
          <w:p w14:paraId="3880E63F" w14:textId="45213A48"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registracijos Nr.</w:t>
            </w:r>
            <w:r w:rsidR="00EC2B92" w:rsidRPr="00BE50B5">
              <w:rPr>
                <w:rFonts w:ascii="Times New Roman" w:hAnsi="Times New Roman" w:cs="Times New Roman"/>
              </w:rPr>
              <w:t>;</w:t>
            </w:r>
            <w:r w:rsidR="00DC50C0">
              <w:rPr>
                <w:rFonts w:ascii="Times New Roman" w:hAnsi="Times New Roman" w:cs="Times New Roman"/>
              </w:rPr>
              <w:t xml:space="preserve"> </w:t>
            </w:r>
          </w:p>
          <w:p w14:paraId="440DD128" w14:textId="27D40987"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pareiškėjo vardas, pavardė, a. k., gyvenamoji vieta</w:t>
            </w:r>
            <w:r w:rsidR="00EC2B92" w:rsidRPr="00BE50B5">
              <w:rPr>
                <w:rFonts w:ascii="Times New Roman" w:hAnsi="Times New Roman" w:cs="Times New Roman"/>
              </w:rPr>
              <w:t>;</w:t>
            </w:r>
            <w:r w:rsidRPr="00BE50B5">
              <w:rPr>
                <w:rFonts w:ascii="Times New Roman" w:hAnsi="Times New Roman" w:cs="Times New Roman"/>
              </w:rPr>
              <w:t xml:space="preserve"> </w:t>
            </w:r>
          </w:p>
          <w:p w14:paraId="611DD64D" w14:textId="0C7E4102"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faktai, kurie patvirtinami</w:t>
            </w:r>
            <w:r w:rsidR="00EC2B92" w:rsidRPr="00BE50B5">
              <w:rPr>
                <w:rFonts w:ascii="Times New Roman" w:hAnsi="Times New Roman" w:cs="Times New Roman"/>
              </w:rPr>
              <w:t>;</w:t>
            </w:r>
          </w:p>
          <w:p w14:paraId="50B341F5" w14:textId="6290AFB5"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oficialus informacijos šaltinis</w:t>
            </w:r>
            <w:r w:rsidR="00EC2B92" w:rsidRPr="00BE50B5">
              <w:rPr>
                <w:rFonts w:ascii="Times New Roman" w:hAnsi="Times New Roman" w:cs="Times New Roman"/>
              </w:rPr>
              <w:t>;</w:t>
            </w:r>
          </w:p>
          <w:p w14:paraId="07F622C2" w14:textId="63B1A59E"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konsulinės pažymos galiojimo laikas (kai toks yra)</w:t>
            </w:r>
            <w:r w:rsidR="00EC2B92" w:rsidRPr="00BE50B5">
              <w:rPr>
                <w:rFonts w:ascii="Times New Roman" w:hAnsi="Times New Roman" w:cs="Times New Roman"/>
              </w:rPr>
              <w:t>;</w:t>
            </w:r>
            <w:r w:rsidRPr="00BE50B5">
              <w:rPr>
                <w:rFonts w:ascii="Times New Roman" w:hAnsi="Times New Roman" w:cs="Times New Roman"/>
              </w:rPr>
              <w:t xml:space="preserve"> </w:t>
            </w:r>
          </w:p>
          <w:p w14:paraId="08A01C49" w14:textId="0BACD4C0"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kons. pareigūno pareigos, vardas, pavardė, parašas</w:t>
            </w:r>
            <w:r w:rsidR="00EC2B92" w:rsidRPr="00BE50B5">
              <w:rPr>
                <w:rFonts w:ascii="Times New Roman" w:hAnsi="Times New Roman" w:cs="Times New Roman"/>
              </w:rPr>
              <w:t>;</w:t>
            </w:r>
            <w:r w:rsidR="00DC50C0">
              <w:rPr>
                <w:rFonts w:ascii="Times New Roman" w:hAnsi="Times New Roman" w:cs="Times New Roman"/>
              </w:rPr>
              <w:t xml:space="preserve"> </w:t>
            </w:r>
          </w:p>
          <w:p w14:paraId="0169CBA7" w14:textId="6E4E4FB2"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KĮ herbinis antspaudas</w:t>
            </w:r>
            <w:r w:rsidR="00EC2B92" w:rsidRPr="00BE50B5">
              <w:rPr>
                <w:rFonts w:ascii="Times New Roman" w:hAnsi="Times New Roman" w:cs="Times New Roman"/>
              </w:rPr>
              <w:t>.</w:t>
            </w:r>
          </w:p>
          <w:p w14:paraId="52B682CF" w14:textId="77777777" w:rsidR="00EB4AEB" w:rsidRPr="00BE50B5" w:rsidRDefault="00EB4AEB" w:rsidP="000C4D83">
            <w:pPr>
              <w:jc w:val="both"/>
              <w:rPr>
                <w:rFonts w:ascii="Times New Roman" w:hAnsi="Times New Roman" w:cs="Times New Roman"/>
              </w:rPr>
            </w:pPr>
          </w:p>
        </w:tc>
      </w:tr>
      <w:tr w:rsidR="00EB4AEB" w:rsidRPr="00BE50B5" w14:paraId="218AEE37" w14:textId="77777777" w:rsidTr="00884493">
        <w:tc>
          <w:tcPr>
            <w:tcW w:w="522" w:type="dxa"/>
          </w:tcPr>
          <w:p w14:paraId="2BA06349"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17.</w:t>
            </w:r>
          </w:p>
        </w:tc>
        <w:tc>
          <w:tcPr>
            <w:tcW w:w="2753" w:type="dxa"/>
          </w:tcPr>
          <w:p w14:paraId="430DB7B1"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Pažymos įtraukimas į pažymų Registrą</w:t>
            </w:r>
          </w:p>
        </w:tc>
        <w:tc>
          <w:tcPr>
            <w:tcW w:w="6075" w:type="dxa"/>
          </w:tcPr>
          <w:p w14:paraId="004CE8C8"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 xml:space="preserve">Kiekviena išduota pažyma įtraukiama į pažymų registrą. </w:t>
            </w:r>
          </w:p>
        </w:tc>
      </w:tr>
      <w:tr w:rsidR="00EB4AEB" w:rsidRPr="00BE50B5" w14:paraId="596C4150" w14:textId="77777777" w:rsidTr="00884493">
        <w:tc>
          <w:tcPr>
            <w:tcW w:w="522" w:type="dxa"/>
          </w:tcPr>
          <w:p w14:paraId="69E1783D"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18.</w:t>
            </w:r>
          </w:p>
        </w:tc>
        <w:tc>
          <w:tcPr>
            <w:tcW w:w="2753" w:type="dxa"/>
          </w:tcPr>
          <w:p w14:paraId="09CEB699"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Pažymos atsiėmimas arba išsiuntimas paštu</w:t>
            </w:r>
          </w:p>
        </w:tc>
        <w:tc>
          <w:tcPr>
            <w:tcW w:w="6075" w:type="dxa"/>
          </w:tcPr>
          <w:p w14:paraId="5A3FB76A"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Pažyma gali būti atsiimama asmeniškai, per atstovą, siunčiama paštu ar per kurjerį.</w:t>
            </w:r>
          </w:p>
        </w:tc>
      </w:tr>
      <w:tr w:rsidR="00EB4AEB" w:rsidRPr="00BE50B5" w14:paraId="0D223170" w14:textId="77777777" w:rsidTr="00884493">
        <w:tc>
          <w:tcPr>
            <w:tcW w:w="522" w:type="dxa"/>
          </w:tcPr>
          <w:p w14:paraId="291271CE"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19.</w:t>
            </w:r>
          </w:p>
        </w:tc>
        <w:tc>
          <w:tcPr>
            <w:tcW w:w="2753" w:type="dxa"/>
          </w:tcPr>
          <w:p w14:paraId="43A4BA36"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Antro pažymos egzemplioriaus saugojimas</w:t>
            </w:r>
          </w:p>
        </w:tc>
        <w:tc>
          <w:tcPr>
            <w:tcW w:w="6075" w:type="dxa"/>
          </w:tcPr>
          <w:p w14:paraId="2188834F" w14:textId="7F30960A" w:rsidR="00EB4AEB" w:rsidRPr="00BE50B5" w:rsidRDefault="00EB4AEB" w:rsidP="000C4D83">
            <w:pPr>
              <w:jc w:val="both"/>
              <w:rPr>
                <w:rFonts w:ascii="Times New Roman" w:hAnsi="Times New Roman" w:cs="Times New Roman"/>
              </w:rPr>
            </w:pPr>
            <w:r w:rsidRPr="00BE50B5">
              <w:rPr>
                <w:rFonts w:ascii="Times New Roman" w:hAnsi="Times New Roman" w:cs="Times New Roman"/>
              </w:rPr>
              <w:t>Antras pažymos egzempliorius turi būti saugomas 5 metus</w:t>
            </w:r>
            <w:r w:rsidR="00ED4F50">
              <w:rPr>
                <w:rFonts w:ascii="Times New Roman" w:hAnsi="Times New Roman" w:cs="Times New Roman"/>
              </w:rPr>
              <w:t>.</w:t>
            </w:r>
          </w:p>
        </w:tc>
      </w:tr>
    </w:tbl>
    <w:p w14:paraId="0A468B71" w14:textId="77777777" w:rsidR="00406218" w:rsidRPr="00BE50B5" w:rsidRDefault="00406218" w:rsidP="000C4D83">
      <w:pPr>
        <w:rPr>
          <w:rFonts w:ascii="Times New Roman" w:hAnsi="Times New Roman" w:cs="Times New Roman"/>
        </w:rPr>
      </w:pPr>
    </w:p>
    <w:p w14:paraId="4F60359B" w14:textId="3BD8905F" w:rsidR="00406218" w:rsidRPr="00BE50B5" w:rsidRDefault="00406218" w:rsidP="00996C4F">
      <w:pPr>
        <w:pStyle w:val="Heading2"/>
        <w:numPr>
          <w:ilvl w:val="2"/>
          <w:numId w:val="105"/>
        </w:numPr>
        <w:rPr>
          <w:rFonts w:ascii="Times New Roman" w:hAnsi="Times New Roman" w:cs="Times New Roman"/>
        </w:rPr>
      </w:pPr>
      <w:bookmarkStart w:id="434" w:name="_Toc143514154"/>
      <w:bookmarkStart w:id="435" w:name="_Toc160630564"/>
      <w:r w:rsidRPr="00BE50B5">
        <w:rPr>
          <w:rFonts w:ascii="Times New Roman" w:hAnsi="Times New Roman" w:cs="Times New Roman"/>
        </w:rPr>
        <w:t>Subprocesas</w:t>
      </w:r>
      <w:r w:rsidR="00ED4F50">
        <w:rPr>
          <w:rFonts w:ascii="Times New Roman" w:hAnsi="Times New Roman" w:cs="Times New Roman"/>
        </w:rPr>
        <w:t>.</w:t>
      </w:r>
      <w:r w:rsidRPr="00BE50B5">
        <w:rPr>
          <w:rFonts w:ascii="Times New Roman" w:hAnsi="Times New Roman" w:cs="Times New Roman"/>
        </w:rPr>
        <w:t xml:space="preserve"> Dėl šeiminės padėties</w:t>
      </w:r>
      <w:bookmarkEnd w:id="434"/>
      <w:bookmarkEnd w:id="435"/>
    </w:p>
    <w:p w14:paraId="38F5670E" w14:textId="77777777" w:rsidR="00406218" w:rsidRPr="00BE50B5" w:rsidRDefault="00406218" w:rsidP="000C4D83">
      <w:pPr>
        <w:rPr>
          <w:rFonts w:ascii="Times New Roman" w:hAnsi="Times New Roman" w:cs="Times New Roman"/>
          <w:color w:val="000000"/>
          <w:sz w:val="18"/>
          <w:szCs w:val="18"/>
          <w:shd w:val="clear" w:color="auto" w:fill="F8F9FA"/>
        </w:rPr>
      </w:pPr>
      <w:r w:rsidRPr="001E3E48">
        <w:rPr>
          <w:rFonts w:ascii="Times New Roman" w:hAnsi="Times New Roman" w:cs="Times New Roman"/>
          <w:noProof/>
          <w:color w:val="000000"/>
          <w:sz w:val="18"/>
          <w:szCs w:val="18"/>
          <w:shd w:val="clear" w:color="auto" w:fill="F8F9FA"/>
          <w:lang w:eastAsia="lt-LT"/>
        </w:rPr>
        <w:drawing>
          <wp:inline distT="0" distB="0" distL="0" distR="0" wp14:anchorId="619EBB11" wp14:editId="217B63C7">
            <wp:extent cx="5943600" cy="1590675"/>
            <wp:effectExtent l="0" t="0" r="0" b="9525"/>
            <wp:docPr id="1750027181" name="Picture 1750027181" descr="A diagram of a 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027181" name="Picture 1750027181" descr="A diagram of a diagram  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5943600" cy="1590675"/>
                    </a:xfrm>
                    <a:prstGeom prst="rect">
                      <a:avLst/>
                    </a:prstGeom>
                  </pic:spPr>
                </pic:pic>
              </a:graphicData>
            </a:graphic>
          </wp:inline>
        </w:drawing>
      </w:r>
    </w:p>
    <w:p w14:paraId="397F6592" w14:textId="0648CDBA" w:rsidR="00406218" w:rsidRPr="00BE50B5" w:rsidRDefault="00406218" w:rsidP="003C6601">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436" w:name="_Toc160630344"/>
      <w:r w:rsidR="00A721BA" w:rsidRPr="0010434F">
        <w:rPr>
          <w:rFonts w:ascii="Times New Roman" w:hAnsi="Times New Roman" w:cs="Times New Roman"/>
          <w:b/>
          <w:bCs/>
        </w:rPr>
        <w:t>44</w:t>
      </w:r>
      <w:r w:rsidRPr="00BE50B5">
        <w:rPr>
          <w:rFonts w:ascii="Times New Roman" w:hAnsi="Times New Roman" w:cs="Times New Roman"/>
          <w:b/>
          <w:bCs/>
        </w:rPr>
        <w:fldChar w:fldCharType="end"/>
      </w:r>
      <w:r w:rsidRPr="00BE50B5">
        <w:rPr>
          <w:rFonts w:ascii="Times New Roman" w:hAnsi="Times New Roman" w:cs="Times New Roman"/>
          <w:b/>
          <w:bCs/>
        </w:rPr>
        <w:t xml:space="preserve"> pav. Konsulinių pažymų išdavimo subproceso – Pažymos dėl šeiminės padėties išdavimo </w:t>
      </w:r>
      <w:r w:rsidR="000725CD" w:rsidRPr="00BE50B5">
        <w:rPr>
          <w:rFonts w:ascii="Times New Roman" w:hAnsi="Times New Roman" w:cs="Times New Roman"/>
          <w:b/>
          <w:bCs/>
        </w:rPr>
        <w:t xml:space="preserve">esamo </w:t>
      </w:r>
      <w:r w:rsidRPr="00BE50B5">
        <w:rPr>
          <w:rFonts w:ascii="Times New Roman" w:hAnsi="Times New Roman" w:cs="Times New Roman"/>
          <w:b/>
          <w:bCs/>
        </w:rPr>
        <w:t xml:space="preserve">proceso </w:t>
      </w:r>
      <w:r w:rsidR="003C6601">
        <w:rPr>
          <w:rFonts w:ascii="Times New Roman" w:hAnsi="Times New Roman" w:cs="Times New Roman"/>
          <w:b/>
          <w:bCs/>
        </w:rPr>
        <w:t xml:space="preserve">– </w:t>
      </w:r>
      <w:r w:rsidRPr="00BE50B5">
        <w:rPr>
          <w:rFonts w:ascii="Times New Roman" w:hAnsi="Times New Roman" w:cs="Times New Roman"/>
          <w:b/>
          <w:bCs/>
        </w:rPr>
        <w:t>schema</w:t>
      </w:r>
      <w:bookmarkEnd w:id="436"/>
    </w:p>
    <w:p w14:paraId="67685194" w14:textId="77777777" w:rsidR="00406218" w:rsidRPr="00BE50B5" w:rsidRDefault="00406218" w:rsidP="000C4D83">
      <w:pPr>
        <w:rPr>
          <w:rFonts w:ascii="Times New Roman" w:hAnsi="Times New Roman" w:cs="Times New Roman"/>
          <w:color w:val="000000"/>
          <w:sz w:val="18"/>
          <w:szCs w:val="18"/>
          <w:shd w:val="clear" w:color="auto" w:fill="F8F9FA"/>
        </w:rPr>
      </w:pPr>
    </w:p>
    <w:p w14:paraId="280E75CE" w14:textId="2639C2BD"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4DCA2DE9" w14:textId="77777777" w:rsidR="00406218" w:rsidRPr="00BE50B5" w:rsidRDefault="00406218" w:rsidP="000C4D83">
      <w:pPr>
        <w:rPr>
          <w:rFonts w:ascii="Times New Roman" w:hAnsi="Times New Roman" w:cs="Times New Roman"/>
        </w:rPr>
      </w:pPr>
    </w:p>
    <w:p w14:paraId="605027D2" w14:textId="1C722DDF"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437" w:name="_Toc160629786"/>
      <w:r w:rsidR="000A3BC2" w:rsidRPr="0010434F">
        <w:rPr>
          <w:rFonts w:ascii="Times New Roman" w:hAnsi="Times New Roman" w:cs="Times New Roman"/>
          <w:b/>
          <w:bCs/>
          <w:lang w:eastAsia="en-GB"/>
        </w:rPr>
        <w:t>106</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3C6601">
        <w:rPr>
          <w:rFonts w:ascii="Times New Roman" w:hAnsi="Times New Roman" w:cs="Times New Roman"/>
          <w:b/>
          <w:bCs/>
          <w:lang w:eastAsia="en-GB"/>
        </w:rPr>
        <w:t>k</w:t>
      </w:r>
      <w:r w:rsidRPr="00BE50B5">
        <w:rPr>
          <w:rFonts w:ascii="Times New Roman" w:hAnsi="Times New Roman" w:cs="Times New Roman"/>
          <w:b/>
          <w:bCs/>
          <w:lang w:eastAsia="en-GB"/>
        </w:rPr>
        <w:t xml:space="preserve">onsulinių pažymų išdavimo subproceso – Pažymos dėl šeiminės padėties išdavimo </w:t>
      </w:r>
      <w:r w:rsidR="003C6601">
        <w:rPr>
          <w:rFonts w:ascii="Times New Roman" w:hAnsi="Times New Roman" w:cs="Times New Roman"/>
          <w:b/>
          <w:bCs/>
          <w:lang w:eastAsia="en-GB"/>
        </w:rPr>
        <w:t xml:space="preserve">– </w:t>
      </w:r>
      <w:r w:rsidRPr="00BE50B5">
        <w:rPr>
          <w:rFonts w:ascii="Times New Roman" w:hAnsi="Times New Roman" w:cs="Times New Roman"/>
          <w:b/>
          <w:bCs/>
          <w:lang w:eastAsia="en-GB"/>
        </w:rPr>
        <w:t>aprašymas</w:t>
      </w:r>
      <w:bookmarkEnd w:id="437"/>
    </w:p>
    <w:tbl>
      <w:tblPr>
        <w:tblStyle w:val="TableGrid"/>
        <w:tblW w:w="0" w:type="auto"/>
        <w:tblLook w:val="04A0" w:firstRow="1" w:lastRow="0" w:firstColumn="1" w:lastColumn="0" w:noHBand="0" w:noVBand="1"/>
      </w:tblPr>
      <w:tblGrid>
        <w:gridCol w:w="522"/>
        <w:gridCol w:w="2753"/>
        <w:gridCol w:w="6075"/>
      </w:tblGrid>
      <w:tr w:rsidR="00406218" w:rsidRPr="00BE50B5" w14:paraId="1DD03DCD" w14:textId="77777777" w:rsidTr="00884493">
        <w:tc>
          <w:tcPr>
            <w:tcW w:w="522" w:type="dxa"/>
          </w:tcPr>
          <w:p w14:paraId="7E149DDE"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Nr.</w:t>
            </w:r>
          </w:p>
        </w:tc>
        <w:tc>
          <w:tcPr>
            <w:tcW w:w="2753" w:type="dxa"/>
          </w:tcPr>
          <w:p w14:paraId="77F95424"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Proceso pavadinimas</w:t>
            </w:r>
          </w:p>
        </w:tc>
        <w:tc>
          <w:tcPr>
            <w:tcW w:w="6075" w:type="dxa"/>
          </w:tcPr>
          <w:p w14:paraId="331DEB14" w14:textId="2C1F5D3A" w:rsidR="00406218" w:rsidRPr="00BE50B5" w:rsidRDefault="00406218" w:rsidP="000C4D83">
            <w:pPr>
              <w:jc w:val="both"/>
              <w:rPr>
                <w:rFonts w:ascii="Times New Roman" w:hAnsi="Times New Roman" w:cs="Times New Roman"/>
              </w:rPr>
            </w:pPr>
            <w:r w:rsidRPr="00BE50B5">
              <w:rPr>
                <w:rFonts w:ascii="Times New Roman" w:hAnsi="Times New Roman" w:cs="Times New Roman"/>
              </w:rPr>
              <w:t>Pastabos</w:t>
            </w:r>
            <w:r w:rsidR="0079463D">
              <w:rPr>
                <w:rFonts w:ascii="Times New Roman" w:hAnsi="Times New Roman" w:cs="Times New Roman"/>
              </w:rPr>
              <w:t xml:space="preserve"> </w:t>
            </w:r>
            <w:r w:rsidRPr="00BE50B5">
              <w:rPr>
                <w:rFonts w:ascii="Times New Roman" w:hAnsi="Times New Roman" w:cs="Times New Roman"/>
              </w:rPr>
              <w:t>/</w:t>
            </w:r>
            <w:r w:rsidR="0079463D">
              <w:rPr>
                <w:rFonts w:ascii="Times New Roman" w:hAnsi="Times New Roman" w:cs="Times New Roman"/>
              </w:rPr>
              <w:t xml:space="preserve"> </w:t>
            </w:r>
            <w:r w:rsidRPr="00BE50B5">
              <w:rPr>
                <w:rFonts w:ascii="Times New Roman" w:hAnsi="Times New Roman" w:cs="Times New Roman"/>
              </w:rPr>
              <w:t>Papildoma informacija</w:t>
            </w:r>
          </w:p>
        </w:tc>
      </w:tr>
      <w:tr w:rsidR="00406218" w:rsidRPr="00BE50B5" w14:paraId="4E84E9C9" w14:textId="77777777" w:rsidTr="00884493">
        <w:tc>
          <w:tcPr>
            <w:tcW w:w="522" w:type="dxa"/>
          </w:tcPr>
          <w:p w14:paraId="58DFABA7"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w:t>
            </w:r>
          </w:p>
        </w:tc>
        <w:tc>
          <w:tcPr>
            <w:tcW w:w="2753" w:type="dxa"/>
          </w:tcPr>
          <w:p w14:paraId="17C8F8C4" w14:textId="0FCBD1D3" w:rsidR="00406218" w:rsidRPr="00BE50B5" w:rsidRDefault="00406218" w:rsidP="000C4D83">
            <w:pPr>
              <w:jc w:val="both"/>
              <w:rPr>
                <w:rFonts w:ascii="Times New Roman" w:hAnsi="Times New Roman" w:cs="Times New Roman"/>
              </w:rPr>
            </w:pPr>
            <w:r w:rsidRPr="00BE50B5">
              <w:rPr>
                <w:rFonts w:ascii="Times New Roman" w:hAnsi="Times New Roman" w:cs="Times New Roman"/>
              </w:rPr>
              <w:t>Ar reikalingas prierašas</w:t>
            </w:r>
            <w:r w:rsidR="00DC50C0">
              <w:rPr>
                <w:rFonts w:ascii="Times New Roman" w:hAnsi="Times New Roman" w:cs="Times New Roman"/>
              </w:rPr>
              <w:t xml:space="preserve"> </w:t>
            </w:r>
          </w:p>
        </w:tc>
        <w:tc>
          <w:tcPr>
            <w:tcW w:w="6075" w:type="dxa"/>
          </w:tcPr>
          <w:p w14:paraId="13FC3B8A"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Ar reikalinga pažyma su prierašu, kad nurodytam asmeniui nėra kliūčių sudaryti santuoką pagal galiojančius LR teisės aktus?</w:t>
            </w:r>
          </w:p>
        </w:tc>
      </w:tr>
      <w:tr w:rsidR="00406218" w:rsidRPr="00BE50B5" w14:paraId="5F4C0E0A" w14:textId="77777777" w:rsidTr="00884493">
        <w:tc>
          <w:tcPr>
            <w:tcW w:w="522" w:type="dxa"/>
          </w:tcPr>
          <w:p w14:paraId="5C0996E4"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2.</w:t>
            </w:r>
          </w:p>
        </w:tc>
        <w:tc>
          <w:tcPr>
            <w:tcW w:w="2753" w:type="dxa"/>
          </w:tcPr>
          <w:p w14:paraId="76EE7E9E" w14:textId="2A352911"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CMS pažymos užsakymas (per sistemą </w:t>
            </w:r>
            <w:r w:rsidR="009C754E">
              <w:rPr>
                <w:rFonts w:ascii="Times New Roman" w:hAnsi="Times New Roman" w:cs="Times New Roman"/>
                <w:color w:val="000000"/>
                <w:shd w:val="clear" w:color="auto" w:fill="F8F9FA"/>
              </w:rPr>
              <w:t>DVS</w:t>
            </w:r>
            <w:r w:rsidRPr="00BE50B5">
              <w:rPr>
                <w:rFonts w:ascii="Times New Roman" w:hAnsi="Times New Roman" w:cs="Times New Roman"/>
              </w:rPr>
              <w:t>)</w:t>
            </w:r>
          </w:p>
        </w:tc>
        <w:tc>
          <w:tcPr>
            <w:tcW w:w="6075" w:type="dxa"/>
          </w:tcPr>
          <w:p w14:paraId="367C72C7" w14:textId="4DC9E612"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Užsakoma pažyma iš Vilniaus CMS per sistemą </w:t>
            </w:r>
            <w:r w:rsidR="009C754E">
              <w:rPr>
                <w:rFonts w:ascii="Times New Roman" w:hAnsi="Times New Roman" w:cs="Times New Roman"/>
                <w:color w:val="000000"/>
                <w:shd w:val="clear" w:color="auto" w:fill="F8F9FA"/>
              </w:rPr>
              <w:t>DVS</w:t>
            </w:r>
            <w:r w:rsidR="00EC2B92" w:rsidRPr="00BE50B5">
              <w:rPr>
                <w:rFonts w:ascii="Times New Roman" w:hAnsi="Times New Roman" w:cs="Times New Roman"/>
              </w:rPr>
              <w:t>.</w:t>
            </w:r>
          </w:p>
        </w:tc>
      </w:tr>
      <w:tr w:rsidR="00406218" w:rsidRPr="00BE50B5" w14:paraId="43BF329B" w14:textId="77777777" w:rsidTr="00884493">
        <w:tc>
          <w:tcPr>
            <w:tcW w:w="522" w:type="dxa"/>
          </w:tcPr>
          <w:p w14:paraId="03C375FF"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3.</w:t>
            </w:r>
          </w:p>
        </w:tc>
        <w:tc>
          <w:tcPr>
            <w:tcW w:w="2753" w:type="dxa"/>
          </w:tcPr>
          <w:p w14:paraId="7C925B60" w14:textId="30D631E7"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Paieška </w:t>
            </w:r>
            <w:r w:rsidR="008C2AFC">
              <w:rPr>
                <w:rFonts w:ascii="Times New Roman" w:hAnsi="Times New Roman" w:cs="Times New Roman"/>
              </w:rPr>
              <w:t>GR</w:t>
            </w:r>
          </w:p>
        </w:tc>
        <w:tc>
          <w:tcPr>
            <w:tcW w:w="6075" w:type="dxa"/>
          </w:tcPr>
          <w:p w14:paraId="15C8645E" w14:textId="1B7979A8"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Atliekama paieška </w:t>
            </w:r>
            <w:r w:rsidR="009C754E">
              <w:rPr>
                <w:rFonts w:ascii="Times New Roman" w:hAnsi="Times New Roman" w:cs="Times New Roman"/>
              </w:rPr>
              <w:t>GR</w:t>
            </w:r>
            <w:r w:rsidR="00EC2B92" w:rsidRPr="00BE50B5">
              <w:rPr>
                <w:rFonts w:ascii="Times New Roman" w:hAnsi="Times New Roman" w:cs="Times New Roman"/>
              </w:rPr>
              <w:t>.</w:t>
            </w:r>
          </w:p>
        </w:tc>
      </w:tr>
    </w:tbl>
    <w:p w14:paraId="19053097" w14:textId="77777777" w:rsidR="00406218" w:rsidRPr="00BE50B5" w:rsidRDefault="00406218" w:rsidP="000C4D83">
      <w:pPr>
        <w:rPr>
          <w:rFonts w:ascii="Times New Roman" w:hAnsi="Times New Roman" w:cs="Times New Roman"/>
        </w:rPr>
      </w:pPr>
    </w:p>
    <w:p w14:paraId="7725C0E2" w14:textId="0BAAD49D" w:rsidR="00406218" w:rsidRPr="00BE50B5" w:rsidRDefault="00406218" w:rsidP="00996C4F">
      <w:pPr>
        <w:pStyle w:val="Heading2"/>
        <w:numPr>
          <w:ilvl w:val="2"/>
          <w:numId w:val="105"/>
        </w:numPr>
        <w:rPr>
          <w:rFonts w:ascii="Times New Roman" w:hAnsi="Times New Roman" w:cs="Times New Roman"/>
        </w:rPr>
      </w:pPr>
      <w:bookmarkStart w:id="438" w:name="_Toc143514155"/>
      <w:bookmarkStart w:id="439" w:name="_Toc160630565"/>
      <w:r w:rsidRPr="00BE50B5">
        <w:rPr>
          <w:rFonts w:ascii="Times New Roman" w:hAnsi="Times New Roman" w:cs="Times New Roman"/>
        </w:rPr>
        <w:t>Subprocesas</w:t>
      </w:r>
      <w:r w:rsidR="003C6601">
        <w:rPr>
          <w:rFonts w:ascii="Times New Roman" w:hAnsi="Times New Roman" w:cs="Times New Roman"/>
        </w:rPr>
        <w:t>.</w:t>
      </w:r>
      <w:r w:rsidRPr="00BE50B5">
        <w:rPr>
          <w:rFonts w:ascii="Times New Roman" w:hAnsi="Times New Roman" w:cs="Times New Roman"/>
        </w:rPr>
        <w:t xml:space="preserve"> Dėl pradėto ikiteisminio tyrimo ar teistumo</w:t>
      </w:r>
      <w:bookmarkEnd w:id="438"/>
      <w:bookmarkEnd w:id="439"/>
    </w:p>
    <w:p w14:paraId="7E65887F" w14:textId="77777777" w:rsidR="00406218" w:rsidRPr="00BE50B5" w:rsidRDefault="00406218" w:rsidP="000C4D83">
      <w:pPr>
        <w:rPr>
          <w:rFonts w:ascii="Times New Roman" w:hAnsi="Times New Roman" w:cs="Times New Roman"/>
          <w:color w:val="000000"/>
          <w:sz w:val="18"/>
          <w:szCs w:val="18"/>
          <w:shd w:val="clear" w:color="auto" w:fill="F8F9FA"/>
        </w:rPr>
      </w:pPr>
    </w:p>
    <w:p w14:paraId="18326DA5" w14:textId="77777777" w:rsidR="00406218" w:rsidRPr="00BE50B5" w:rsidRDefault="00406218" w:rsidP="000C4D83">
      <w:pPr>
        <w:rPr>
          <w:rFonts w:ascii="Times New Roman" w:hAnsi="Times New Roman" w:cs="Times New Roman"/>
          <w:color w:val="000000"/>
          <w:sz w:val="18"/>
          <w:szCs w:val="18"/>
          <w:shd w:val="clear" w:color="auto" w:fill="F8F9FA"/>
        </w:rPr>
      </w:pPr>
      <w:r w:rsidRPr="001E3E48">
        <w:rPr>
          <w:rFonts w:ascii="Times New Roman" w:hAnsi="Times New Roman" w:cs="Times New Roman"/>
          <w:noProof/>
          <w:color w:val="000000"/>
          <w:sz w:val="18"/>
          <w:szCs w:val="18"/>
          <w:shd w:val="clear" w:color="auto" w:fill="F8F9FA"/>
          <w:lang w:eastAsia="lt-LT"/>
        </w:rPr>
        <w:drawing>
          <wp:inline distT="0" distB="0" distL="0" distR="0" wp14:anchorId="15AF92A7" wp14:editId="0B99BD7B">
            <wp:extent cx="5943600" cy="1590675"/>
            <wp:effectExtent l="0" t="0" r="0" b="9525"/>
            <wp:docPr id="1839212211" name="Picture 1839212211" descr="A diagram of a 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212211" name="Picture 1839212211" descr="A diagram of a diagram  Description automatically generated"/>
                    <pic:cNvPicPr/>
                  </pic:nvPicPr>
                  <pic:blipFill>
                    <a:blip r:embed="rId112">
                      <a:extLst>
                        <a:ext uri="{28A0092B-C50C-407E-A947-70E740481C1C}">
                          <a14:useLocalDpi xmlns:a14="http://schemas.microsoft.com/office/drawing/2010/main" val="0"/>
                        </a:ext>
                      </a:extLst>
                    </a:blip>
                    <a:stretch>
                      <a:fillRect/>
                    </a:stretch>
                  </pic:blipFill>
                  <pic:spPr>
                    <a:xfrm>
                      <a:off x="0" y="0"/>
                      <a:ext cx="5943600" cy="1590675"/>
                    </a:xfrm>
                    <a:prstGeom prst="rect">
                      <a:avLst/>
                    </a:prstGeom>
                  </pic:spPr>
                </pic:pic>
              </a:graphicData>
            </a:graphic>
          </wp:inline>
        </w:drawing>
      </w:r>
    </w:p>
    <w:p w14:paraId="61A51002" w14:textId="77777777" w:rsidR="00406218" w:rsidRPr="00BE50B5" w:rsidRDefault="00406218" w:rsidP="000C4D83">
      <w:pPr>
        <w:rPr>
          <w:rFonts w:ascii="Times New Roman" w:hAnsi="Times New Roman" w:cs="Times New Roman"/>
          <w:color w:val="000000"/>
          <w:sz w:val="18"/>
          <w:szCs w:val="18"/>
          <w:shd w:val="clear" w:color="auto" w:fill="F8F9FA"/>
        </w:rPr>
      </w:pPr>
    </w:p>
    <w:p w14:paraId="1463F7FE" w14:textId="21C27BB1" w:rsidR="00406218" w:rsidRPr="00BE50B5" w:rsidRDefault="00406218" w:rsidP="003C6601">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440" w:name="_Toc160630345"/>
      <w:r w:rsidR="007933F0" w:rsidRPr="0010434F">
        <w:rPr>
          <w:rFonts w:ascii="Times New Roman" w:hAnsi="Times New Roman" w:cs="Times New Roman"/>
          <w:b/>
          <w:bCs/>
        </w:rPr>
        <w:t>45</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Konsulinių pažymų išdavimo subproceso – Pažymos dėl pradėto ikiteisminio tyrimo ar teistumo išdavimo </w:t>
      </w:r>
      <w:r w:rsidR="00B7537E" w:rsidRPr="00BE50B5">
        <w:rPr>
          <w:rFonts w:ascii="Times New Roman" w:hAnsi="Times New Roman" w:cs="Times New Roman"/>
          <w:b/>
          <w:bCs/>
        </w:rPr>
        <w:t xml:space="preserve">esamo </w:t>
      </w:r>
      <w:r w:rsidRPr="00BE50B5">
        <w:rPr>
          <w:rFonts w:ascii="Times New Roman" w:hAnsi="Times New Roman" w:cs="Times New Roman"/>
          <w:b/>
          <w:bCs/>
        </w:rPr>
        <w:t xml:space="preserve">proceso </w:t>
      </w:r>
      <w:r w:rsidR="003C6601">
        <w:rPr>
          <w:rFonts w:ascii="Times New Roman" w:hAnsi="Times New Roman" w:cs="Times New Roman"/>
          <w:b/>
          <w:bCs/>
        </w:rPr>
        <w:t xml:space="preserve">– </w:t>
      </w:r>
      <w:r w:rsidRPr="00BE50B5">
        <w:rPr>
          <w:rFonts w:ascii="Times New Roman" w:hAnsi="Times New Roman" w:cs="Times New Roman"/>
          <w:b/>
          <w:bCs/>
        </w:rPr>
        <w:t>schema</w:t>
      </w:r>
      <w:bookmarkEnd w:id="440"/>
    </w:p>
    <w:p w14:paraId="5A2D87E4" w14:textId="77777777" w:rsidR="00406218" w:rsidRPr="00BE50B5" w:rsidRDefault="00406218" w:rsidP="000C4D83">
      <w:pPr>
        <w:rPr>
          <w:rFonts w:ascii="Times New Roman" w:hAnsi="Times New Roman" w:cs="Times New Roman"/>
        </w:rPr>
      </w:pPr>
    </w:p>
    <w:p w14:paraId="1FC30DA5" w14:textId="7628881B"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18EF484A" w14:textId="77777777" w:rsidR="00406218" w:rsidRPr="00BE50B5" w:rsidRDefault="00406218" w:rsidP="000C4D83">
      <w:pPr>
        <w:rPr>
          <w:rFonts w:ascii="Times New Roman" w:hAnsi="Times New Roman" w:cs="Times New Roman"/>
        </w:rPr>
      </w:pPr>
    </w:p>
    <w:p w14:paraId="2EB4EE17" w14:textId="5A4EB9B1"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441" w:name="_Toc160629787"/>
      <w:r w:rsidR="000A3BC2" w:rsidRPr="0010434F">
        <w:rPr>
          <w:rFonts w:ascii="Times New Roman" w:hAnsi="Times New Roman" w:cs="Times New Roman"/>
          <w:b/>
          <w:bCs/>
          <w:lang w:eastAsia="en-GB"/>
        </w:rPr>
        <w:t>107</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3C6601">
        <w:rPr>
          <w:rFonts w:ascii="Times New Roman" w:hAnsi="Times New Roman" w:cs="Times New Roman"/>
          <w:b/>
          <w:bCs/>
          <w:lang w:eastAsia="en-GB"/>
        </w:rPr>
        <w:t>k</w:t>
      </w:r>
      <w:r w:rsidRPr="00BE50B5">
        <w:rPr>
          <w:rFonts w:ascii="Times New Roman" w:hAnsi="Times New Roman" w:cs="Times New Roman"/>
          <w:b/>
          <w:bCs/>
          <w:lang w:eastAsia="en-GB"/>
        </w:rPr>
        <w:t xml:space="preserve">onsulinių pažymų išdavimo subproceso – Pažymos dėl pradėto ikiteisminio tyrimo ar teistumo išdavimo </w:t>
      </w:r>
      <w:r w:rsidR="003C6601">
        <w:rPr>
          <w:rFonts w:ascii="Times New Roman" w:hAnsi="Times New Roman" w:cs="Times New Roman"/>
          <w:b/>
          <w:bCs/>
          <w:lang w:eastAsia="en-GB"/>
        </w:rPr>
        <w:t xml:space="preserve">– </w:t>
      </w:r>
      <w:r w:rsidRPr="00BE50B5">
        <w:rPr>
          <w:rFonts w:ascii="Times New Roman" w:hAnsi="Times New Roman" w:cs="Times New Roman"/>
          <w:b/>
          <w:bCs/>
          <w:lang w:eastAsia="en-GB"/>
        </w:rPr>
        <w:t>aprašymas</w:t>
      </w:r>
      <w:bookmarkEnd w:id="441"/>
    </w:p>
    <w:tbl>
      <w:tblPr>
        <w:tblStyle w:val="TableGrid"/>
        <w:tblW w:w="0" w:type="auto"/>
        <w:tblLook w:val="04A0" w:firstRow="1" w:lastRow="0" w:firstColumn="1" w:lastColumn="0" w:noHBand="0" w:noVBand="1"/>
      </w:tblPr>
      <w:tblGrid>
        <w:gridCol w:w="522"/>
        <w:gridCol w:w="2753"/>
        <w:gridCol w:w="6075"/>
      </w:tblGrid>
      <w:tr w:rsidR="00406218" w:rsidRPr="00BE50B5" w14:paraId="2F413BC7" w14:textId="77777777" w:rsidTr="00884493">
        <w:tc>
          <w:tcPr>
            <w:tcW w:w="522" w:type="dxa"/>
          </w:tcPr>
          <w:p w14:paraId="6E1EAC76"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Nr.</w:t>
            </w:r>
          </w:p>
        </w:tc>
        <w:tc>
          <w:tcPr>
            <w:tcW w:w="2753" w:type="dxa"/>
          </w:tcPr>
          <w:p w14:paraId="29CB2F58"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Proceso pavadinimas</w:t>
            </w:r>
          </w:p>
        </w:tc>
        <w:tc>
          <w:tcPr>
            <w:tcW w:w="6075" w:type="dxa"/>
          </w:tcPr>
          <w:p w14:paraId="72E3FBD6" w14:textId="50190DBC" w:rsidR="00406218" w:rsidRPr="00BE50B5" w:rsidRDefault="00406218" w:rsidP="000C4D83">
            <w:pPr>
              <w:jc w:val="both"/>
              <w:rPr>
                <w:rFonts w:ascii="Times New Roman" w:hAnsi="Times New Roman" w:cs="Times New Roman"/>
              </w:rPr>
            </w:pPr>
            <w:r w:rsidRPr="00BE50B5">
              <w:rPr>
                <w:rFonts w:ascii="Times New Roman" w:hAnsi="Times New Roman" w:cs="Times New Roman"/>
              </w:rPr>
              <w:t>Pastabos</w:t>
            </w:r>
            <w:r w:rsidR="0079463D">
              <w:rPr>
                <w:rFonts w:ascii="Times New Roman" w:hAnsi="Times New Roman" w:cs="Times New Roman"/>
              </w:rPr>
              <w:t xml:space="preserve"> </w:t>
            </w:r>
            <w:r w:rsidRPr="00BE50B5">
              <w:rPr>
                <w:rFonts w:ascii="Times New Roman" w:hAnsi="Times New Roman" w:cs="Times New Roman"/>
              </w:rPr>
              <w:t>/</w:t>
            </w:r>
            <w:r w:rsidR="0079463D">
              <w:rPr>
                <w:rFonts w:ascii="Times New Roman" w:hAnsi="Times New Roman" w:cs="Times New Roman"/>
              </w:rPr>
              <w:t xml:space="preserve"> </w:t>
            </w:r>
            <w:r w:rsidRPr="00BE50B5">
              <w:rPr>
                <w:rFonts w:ascii="Times New Roman" w:hAnsi="Times New Roman" w:cs="Times New Roman"/>
              </w:rPr>
              <w:t>Papildoma informacija</w:t>
            </w:r>
          </w:p>
        </w:tc>
      </w:tr>
      <w:tr w:rsidR="00406218" w:rsidRPr="00BE50B5" w14:paraId="7A4005F3" w14:textId="77777777" w:rsidTr="00884493">
        <w:tc>
          <w:tcPr>
            <w:tcW w:w="522" w:type="dxa"/>
          </w:tcPr>
          <w:p w14:paraId="749EFEA8" w14:textId="77777777" w:rsidR="00406218" w:rsidRPr="00BE50B5" w:rsidRDefault="00406218" w:rsidP="000C4D83">
            <w:pPr>
              <w:jc w:val="both"/>
              <w:rPr>
                <w:rFonts w:ascii="Times New Roman" w:hAnsi="Times New Roman" w:cs="Times New Roman"/>
              </w:rPr>
            </w:pPr>
          </w:p>
        </w:tc>
        <w:tc>
          <w:tcPr>
            <w:tcW w:w="2753" w:type="dxa"/>
          </w:tcPr>
          <w:p w14:paraId="129C6A2C" w14:textId="77777777" w:rsidR="00406218" w:rsidRPr="00BE50B5" w:rsidRDefault="00406218" w:rsidP="000C4D83">
            <w:pPr>
              <w:jc w:val="both"/>
              <w:rPr>
                <w:rFonts w:ascii="Times New Roman" w:hAnsi="Times New Roman" w:cs="Times New Roman"/>
              </w:rPr>
            </w:pPr>
          </w:p>
        </w:tc>
        <w:tc>
          <w:tcPr>
            <w:tcW w:w="6075" w:type="dxa"/>
          </w:tcPr>
          <w:p w14:paraId="15A1C645"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 </w:t>
            </w:r>
          </w:p>
        </w:tc>
      </w:tr>
      <w:tr w:rsidR="00406218" w:rsidRPr="00BE50B5" w14:paraId="1B2B261F" w14:textId="77777777" w:rsidTr="00884493">
        <w:tc>
          <w:tcPr>
            <w:tcW w:w="522" w:type="dxa"/>
          </w:tcPr>
          <w:p w14:paraId="05314706"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1.</w:t>
            </w:r>
          </w:p>
        </w:tc>
        <w:tc>
          <w:tcPr>
            <w:tcW w:w="2753" w:type="dxa"/>
          </w:tcPr>
          <w:p w14:paraId="4E7E5B83" w14:textId="5DE24FB4" w:rsidR="00406218" w:rsidRPr="00BE50B5" w:rsidRDefault="00406218" w:rsidP="000C4D83">
            <w:pPr>
              <w:jc w:val="both"/>
              <w:rPr>
                <w:rFonts w:ascii="Times New Roman" w:hAnsi="Times New Roman" w:cs="Times New Roman"/>
              </w:rPr>
            </w:pPr>
            <w:r w:rsidRPr="00BE50B5">
              <w:rPr>
                <w:rFonts w:ascii="Times New Roman" w:hAnsi="Times New Roman" w:cs="Times New Roman"/>
              </w:rPr>
              <w:t>Ar turi asmens kodą</w:t>
            </w:r>
            <w:r w:rsidR="00DC50C0">
              <w:rPr>
                <w:rFonts w:ascii="Times New Roman" w:hAnsi="Times New Roman" w:cs="Times New Roman"/>
              </w:rPr>
              <w:t xml:space="preserve"> </w:t>
            </w:r>
          </w:p>
        </w:tc>
        <w:tc>
          <w:tcPr>
            <w:tcW w:w="6075" w:type="dxa"/>
          </w:tcPr>
          <w:p w14:paraId="6089A27B" w14:textId="28BBC838" w:rsidR="00406218" w:rsidRPr="00BE50B5" w:rsidRDefault="00406218" w:rsidP="000C4D83">
            <w:pPr>
              <w:jc w:val="both"/>
              <w:rPr>
                <w:rFonts w:ascii="Times New Roman" w:hAnsi="Times New Roman" w:cs="Times New Roman"/>
              </w:rPr>
            </w:pPr>
            <w:r w:rsidRPr="00BE50B5">
              <w:rPr>
                <w:rFonts w:ascii="Times New Roman" w:hAnsi="Times New Roman" w:cs="Times New Roman"/>
              </w:rPr>
              <w:t>Ar asmuo turi LR suteiktą asmens kodą</w:t>
            </w:r>
            <w:r w:rsidR="00EC2B92" w:rsidRPr="00BE50B5">
              <w:rPr>
                <w:rFonts w:ascii="Times New Roman" w:hAnsi="Times New Roman" w:cs="Times New Roman"/>
              </w:rPr>
              <w:t>.</w:t>
            </w:r>
          </w:p>
        </w:tc>
      </w:tr>
      <w:tr w:rsidR="00406218" w:rsidRPr="00BE50B5" w14:paraId="0B57C9D0" w14:textId="77777777" w:rsidTr="00884493">
        <w:tc>
          <w:tcPr>
            <w:tcW w:w="522" w:type="dxa"/>
          </w:tcPr>
          <w:p w14:paraId="61623A24"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2.</w:t>
            </w:r>
          </w:p>
        </w:tc>
        <w:tc>
          <w:tcPr>
            <w:tcW w:w="2753" w:type="dxa"/>
          </w:tcPr>
          <w:p w14:paraId="105D70D7"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Paieška IRD elektroninių paslaugų portale</w:t>
            </w:r>
          </w:p>
        </w:tc>
        <w:tc>
          <w:tcPr>
            <w:tcW w:w="6075" w:type="dxa"/>
          </w:tcPr>
          <w:p w14:paraId="6BBEA1F3"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KĮ darbuotojas prisijungia su savo prisijungimo vardu ir slaptažodžiu į IRD elektroninių paslaugų portalą ir atlieka paiešką.</w:t>
            </w:r>
          </w:p>
        </w:tc>
      </w:tr>
      <w:tr w:rsidR="00406218" w:rsidRPr="00BE50B5" w14:paraId="3899F132" w14:textId="77777777" w:rsidTr="00884493">
        <w:tc>
          <w:tcPr>
            <w:tcW w:w="522" w:type="dxa"/>
          </w:tcPr>
          <w:p w14:paraId="41E5DEA5"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3.</w:t>
            </w:r>
          </w:p>
        </w:tc>
        <w:tc>
          <w:tcPr>
            <w:tcW w:w="2753" w:type="dxa"/>
          </w:tcPr>
          <w:p w14:paraId="2A9B2E9E" w14:textId="19369794" w:rsidR="00406218" w:rsidRPr="00BE50B5" w:rsidRDefault="00406218" w:rsidP="000C4D83">
            <w:pPr>
              <w:jc w:val="both"/>
              <w:rPr>
                <w:rFonts w:ascii="Times New Roman" w:hAnsi="Times New Roman" w:cs="Times New Roman"/>
              </w:rPr>
            </w:pPr>
            <w:r w:rsidRPr="00BE50B5">
              <w:rPr>
                <w:rFonts w:ascii="Times New Roman" w:hAnsi="Times New Roman" w:cs="Times New Roman"/>
              </w:rPr>
              <w:t>Paklausimas IRD (per e.</w:t>
            </w:r>
            <w:r w:rsidR="003C6601">
              <w:rPr>
                <w:rFonts w:ascii="Times New Roman" w:hAnsi="Times New Roman" w:cs="Times New Roman"/>
              </w:rPr>
              <w:t xml:space="preserve"> </w:t>
            </w:r>
            <w:r w:rsidRPr="00BE50B5">
              <w:rPr>
                <w:rFonts w:ascii="Times New Roman" w:hAnsi="Times New Roman" w:cs="Times New Roman"/>
              </w:rPr>
              <w:t>pristatymas)</w:t>
            </w:r>
          </w:p>
        </w:tc>
        <w:tc>
          <w:tcPr>
            <w:tcW w:w="6075" w:type="dxa"/>
          </w:tcPr>
          <w:p w14:paraId="1E58329A" w14:textId="5E61C382" w:rsidR="00406218" w:rsidRPr="00BE50B5" w:rsidRDefault="00406218" w:rsidP="000C4D83">
            <w:pPr>
              <w:jc w:val="both"/>
              <w:rPr>
                <w:rFonts w:ascii="Times New Roman" w:hAnsi="Times New Roman" w:cs="Times New Roman"/>
              </w:rPr>
            </w:pPr>
            <w:r w:rsidRPr="00BE50B5">
              <w:rPr>
                <w:rFonts w:ascii="Times New Roman" w:hAnsi="Times New Roman" w:cs="Times New Roman"/>
              </w:rPr>
              <w:t>Jei asmuo neturi asmens kodo, formuojamas paklausimas IRD per e.</w:t>
            </w:r>
            <w:r w:rsidR="003C6601">
              <w:rPr>
                <w:rFonts w:ascii="Times New Roman" w:hAnsi="Times New Roman" w:cs="Times New Roman"/>
              </w:rPr>
              <w:t xml:space="preserve"> </w:t>
            </w:r>
            <w:r w:rsidRPr="00BE50B5">
              <w:rPr>
                <w:rFonts w:ascii="Times New Roman" w:hAnsi="Times New Roman" w:cs="Times New Roman"/>
              </w:rPr>
              <w:t>pristatymas</w:t>
            </w:r>
            <w:r w:rsidR="00EC2B92" w:rsidRPr="00BE50B5">
              <w:rPr>
                <w:rFonts w:ascii="Times New Roman" w:hAnsi="Times New Roman" w:cs="Times New Roman"/>
              </w:rPr>
              <w:t>.</w:t>
            </w:r>
          </w:p>
        </w:tc>
      </w:tr>
    </w:tbl>
    <w:p w14:paraId="04C6EE4C" w14:textId="77777777" w:rsidR="00406218" w:rsidRPr="00BE50B5" w:rsidRDefault="00406218" w:rsidP="000C4D83">
      <w:pPr>
        <w:rPr>
          <w:rFonts w:ascii="Times New Roman" w:hAnsi="Times New Roman" w:cs="Times New Roman"/>
        </w:rPr>
      </w:pPr>
    </w:p>
    <w:p w14:paraId="5EB098FF" w14:textId="70DB306E" w:rsidR="00406218" w:rsidRPr="00BE50B5" w:rsidRDefault="00406218" w:rsidP="00996C4F">
      <w:pPr>
        <w:pStyle w:val="Heading2"/>
        <w:numPr>
          <w:ilvl w:val="2"/>
          <w:numId w:val="105"/>
        </w:numPr>
        <w:rPr>
          <w:rFonts w:ascii="Times New Roman" w:hAnsi="Times New Roman" w:cs="Times New Roman"/>
        </w:rPr>
      </w:pPr>
      <w:bookmarkStart w:id="442" w:name="_Toc143514156"/>
      <w:bookmarkStart w:id="443" w:name="_Toc160630566"/>
      <w:r w:rsidRPr="00BE50B5">
        <w:rPr>
          <w:rFonts w:ascii="Times New Roman" w:hAnsi="Times New Roman" w:cs="Times New Roman"/>
        </w:rPr>
        <w:t>Subprocesas</w:t>
      </w:r>
      <w:r w:rsidR="003C6601">
        <w:rPr>
          <w:rFonts w:ascii="Times New Roman" w:hAnsi="Times New Roman" w:cs="Times New Roman"/>
        </w:rPr>
        <w:t>.</w:t>
      </w:r>
      <w:r w:rsidRPr="00BE50B5">
        <w:rPr>
          <w:rFonts w:ascii="Times New Roman" w:hAnsi="Times New Roman" w:cs="Times New Roman"/>
        </w:rPr>
        <w:t xml:space="preserve"> Apie turimą </w:t>
      </w:r>
      <w:r w:rsidR="001237F6">
        <w:rPr>
          <w:rFonts w:ascii="Times New Roman" w:hAnsi="Times New Roman" w:cs="Times New Roman"/>
        </w:rPr>
        <w:t xml:space="preserve">LR </w:t>
      </w:r>
      <w:r w:rsidRPr="00BE50B5">
        <w:rPr>
          <w:rFonts w:ascii="Times New Roman" w:hAnsi="Times New Roman" w:cs="Times New Roman"/>
        </w:rPr>
        <w:t>pilietybę</w:t>
      </w:r>
      <w:bookmarkEnd w:id="442"/>
      <w:bookmarkEnd w:id="443"/>
    </w:p>
    <w:p w14:paraId="37EA621A" w14:textId="77777777" w:rsidR="00406218" w:rsidRPr="00BE50B5" w:rsidRDefault="00406218" w:rsidP="000C4D83">
      <w:pPr>
        <w:rPr>
          <w:rFonts w:ascii="Times New Roman" w:hAnsi="Times New Roman" w:cs="Times New Roman"/>
          <w:color w:val="000000"/>
          <w:sz w:val="18"/>
          <w:szCs w:val="18"/>
          <w:shd w:val="clear" w:color="auto" w:fill="F8F9FA"/>
        </w:rPr>
      </w:pPr>
    </w:p>
    <w:p w14:paraId="35C255C3" w14:textId="77777777" w:rsidR="00406218" w:rsidRPr="00BE50B5" w:rsidRDefault="00406218" w:rsidP="000C4D83">
      <w:pPr>
        <w:rPr>
          <w:rFonts w:ascii="Times New Roman" w:hAnsi="Times New Roman" w:cs="Times New Roman"/>
          <w:color w:val="000000"/>
          <w:sz w:val="18"/>
          <w:szCs w:val="18"/>
          <w:shd w:val="clear" w:color="auto" w:fill="F8F9FA"/>
        </w:rPr>
      </w:pPr>
      <w:r w:rsidRPr="001E3E48">
        <w:rPr>
          <w:rFonts w:ascii="Times New Roman" w:hAnsi="Times New Roman" w:cs="Times New Roman"/>
          <w:noProof/>
          <w:color w:val="000000"/>
          <w:sz w:val="18"/>
          <w:szCs w:val="18"/>
          <w:shd w:val="clear" w:color="auto" w:fill="F8F9FA"/>
          <w:lang w:eastAsia="lt-LT"/>
        </w:rPr>
        <w:drawing>
          <wp:inline distT="0" distB="0" distL="0" distR="0" wp14:anchorId="2406BCA0" wp14:editId="317F0EA8">
            <wp:extent cx="5943600" cy="1250315"/>
            <wp:effectExtent l="0" t="0" r="0" b="6985"/>
            <wp:docPr id="1248908290" name="Picture 1248908290" descr="A diagram of a 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08290" name="Picture 1248908290" descr="A diagram of a diagram  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5943600" cy="1250315"/>
                    </a:xfrm>
                    <a:prstGeom prst="rect">
                      <a:avLst/>
                    </a:prstGeom>
                  </pic:spPr>
                </pic:pic>
              </a:graphicData>
            </a:graphic>
          </wp:inline>
        </w:drawing>
      </w:r>
    </w:p>
    <w:p w14:paraId="7B60FD44" w14:textId="77777777" w:rsidR="00406218" w:rsidRPr="00BE50B5" w:rsidRDefault="00406218" w:rsidP="000C4D83">
      <w:pPr>
        <w:rPr>
          <w:rFonts w:ascii="Times New Roman" w:hAnsi="Times New Roman" w:cs="Times New Roman"/>
          <w:color w:val="000000"/>
          <w:sz w:val="18"/>
          <w:szCs w:val="18"/>
          <w:shd w:val="clear" w:color="auto" w:fill="F8F9FA"/>
        </w:rPr>
      </w:pPr>
    </w:p>
    <w:p w14:paraId="52E11B54" w14:textId="3680E107" w:rsidR="00406218" w:rsidRPr="00BE50B5" w:rsidRDefault="00406218" w:rsidP="00AE5107">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444" w:name="_Toc160630346"/>
      <w:r w:rsidR="00A721BA" w:rsidRPr="0010434F">
        <w:rPr>
          <w:rFonts w:ascii="Times New Roman" w:hAnsi="Times New Roman" w:cs="Times New Roman"/>
          <w:b/>
          <w:bCs/>
        </w:rPr>
        <w:t>46</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Konsulinių pažymų išdavimo subproceso – Pažymos apie turimą </w:t>
      </w:r>
      <w:r w:rsidR="001237F6">
        <w:rPr>
          <w:rFonts w:ascii="Times New Roman" w:hAnsi="Times New Roman" w:cs="Times New Roman"/>
          <w:b/>
          <w:bCs/>
          <w:lang w:eastAsia="en-GB"/>
        </w:rPr>
        <w:t xml:space="preserve">LR </w:t>
      </w:r>
      <w:r w:rsidRPr="00BE50B5">
        <w:rPr>
          <w:rFonts w:ascii="Times New Roman" w:hAnsi="Times New Roman" w:cs="Times New Roman"/>
          <w:b/>
          <w:bCs/>
          <w:lang w:eastAsia="en-GB"/>
        </w:rPr>
        <w:t xml:space="preserve">pilietybę išdavimo </w:t>
      </w:r>
      <w:r w:rsidR="000725CD" w:rsidRPr="00BE50B5">
        <w:rPr>
          <w:rFonts w:ascii="Times New Roman" w:hAnsi="Times New Roman" w:cs="Times New Roman"/>
          <w:b/>
          <w:bCs/>
        </w:rPr>
        <w:t xml:space="preserve">esamo </w:t>
      </w:r>
      <w:r w:rsidRPr="00BE50B5">
        <w:rPr>
          <w:rFonts w:ascii="Times New Roman" w:hAnsi="Times New Roman" w:cs="Times New Roman"/>
          <w:b/>
          <w:bCs/>
        </w:rPr>
        <w:t xml:space="preserve">proceso </w:t>
      </w:r>
      <w:r w:rsidR="00AE5107">
        <w:rPr>
          <w:rFonts w:ascii="Times New Roman" w:hAnsi="Times New Roman" w:cs="Times New Roman"/>
          <w:b/>
          <w:bCs/>
        </w:rPr>
        <w:t xml:space="preserve">– </w:t>
      </w:r>
      <w:r w:rsidRPr="00BE50B5">
        <w:rPr>
          <w:rFonts w:ascii="Times New Roman" w:hAnsi="Times New Roman" w:cs="Times New Roman"/>
          <w:b/>
          <w:bCs/>
        </w:rPr>
        <w:t>schema</w:t>
      </w:r>
      <w:bookmarkEnd w:id="444"/>
    </w:p>
    <w:p w14:paraId="20E248A6" w14:textId="77777777" w:rsidR="00406218" w:rsidRPr="00BE50B5" w:rsidRDefault="00406218" w:rsidP="000C4D83">
      <w:pPr>
        <w:rPr>
          <w:rFonts w:ascii="Times New Roman" w:hAnsi="Times New Roman" w:cs="Times New Roman"/>
        </w:rPr>
      </w:pPr>
    </w:p>
    <w:p w14:paraId="2409C7B2" w14:textId="22E82156"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263EC4C4" w14:textId="77777777" w:rsidR="00406218" w:rsidRPr="00BE50B5" w:rsidRDefault="00406218" w:rsidP="000C4D83">
      <w:pPr>
        <w:rPr>
          <w:rFonts w:ascii="Times New Roman" w:hAnsi="Times New Roman" w:cs="Times New Roman"/>
        </w:rPr>
      </w:pPr>
    </w:p>
    <w:p w14:paraId="510F6985" w14:textId="733A3463"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445" w:name="_Toc143512617"/>
      <w:bookmarkStart w:id="446" w:name="_Toc160629788"/>
      <w:r w:rsidR="000A3BC2" w:rsidRPr="0010434F">
        <w:rPr>
          <w:rFonts w:ascii="Times New Roman" w:hAnsi="Times New Roman" w:cs="Times New Roman"/>
          <w:b/>
          <w:bCs/>
          <w:lang w:eastAsia="en-GB"/>
        </w:rPr>
        <w:t>108</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Konsulinių pažymų išdavimo subproceso – Pažymos apie turimą </w:t>
      </w:r>
      <w:r w:rsidR="001237F6">
        <w:rPr>
          <w:rFonts w:ascii="Times New Roman" w:hAnsi="Times New Roman" w:cs="Times New Roman"/>
          <w:b/>
          <w:bCs/>
          <w:lang w:eastAsia="en-GB"/>
        </w:rPr>
        <w:t xml:space="preserve">LR </w:t>
      </w:r>
      <w:r w:rsidRPr="00BE50B5">
        <w:rPr>
          <w:rFonts w:ascii="Times New Roman" w:hAnsi="Times New Roman" w:cs="Times New Roman"/>
          <w:b/>
          <w:bCs/>
          <w:lang w:eastAsia="en-GB"/>
        </w:rPr>
        <w:t xml:space="preserve">pilietybę išdavimo </w:t>
      </w:r>
      <w:r w:rsidR="00AE5107">
        <w:rPr>
          <w:rFonts w:ascii="Times New Roman" w:hAnsi="Times New Roman" w:cs="Times New Roman"/>
          <w:b/>
          <w:bCs/>
          <w:lang w:eastAsia="en-GB"/>
        </w:rPr>
        <w:t xml:space="preserve">– </w:t>
      </w:r>
      <w:r w:rsidRPr="00BE50B5">
        <w:rPr>
          <w:rFonts w:ascii="Times New Roman" w:hAnsi="Times New Roman" w:cs="Times New Roman"/>
          <w:b/>
          <w:bCs/>
          <w:lang w:eastAsia="en-GB"/>
        </w:rPr>
        <w:t>aprašymas</w:t>
      </w:r>
      <w:bookmarkEnd w:id="445"/>
      <w:bookmarkEnd w:id="446"/>
    </w:p>
    <w:tbl>
      <w:tblPr>
        <w:tblStyle w:val="TableGrid"/>
        <w:tblW w:w="0" w:type="auto"/>
        <w:tblLook w:val="04A0" w:firstRow="1" w:lastRow="0" w:firstColumn="1" w:lastColumn="0" w:noHBand="0" w:noVBand="1"/>
      </w:tblPr>
      <w:tblGrid>
        <w:gridCol w:w="522"/>
        <w:gridCol w:w="2753"/>
        <w:gridCol w:w="6075"/>
      </w:tblGrid>
      <w:tr w:rsidR="00406218" w:rsidRPr="00BE50B5" w14:paraId="7A243755" w14:textId="77777777" w:rsidTr="00884493">
        <w:tc>
          <w:tcPr>
            <w:tcW w:w="522" w:type="dxa"/>
          </w:tcPr>
          <w:p w14:paraId="574FF6BF"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Nr.</w:t>
            </w:r>
          </w:p>
        </w:tc>
        <w:tc>
          <w:tcPr>
            <w:tcW w:w="2753" w:type="dxa"/>
          </w:tcPr>
          <w:p w14:paraId="31B9D8A7"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Proceso pavadinimas</w:t>
            </w:r>
          </w:p>
        </w:tc>
        <w:tc>
          <w:tcPr>
            <w:tcW w:w="6075" w:type="dxa"/>
          </w:tcPr>
          <w:p w14:paraId="41B93B49" w14:textId="266924A5" w:rsidR="00406218" w:rsidRPr="00BE50B5" w:rsidRDefault="00406218" w:rsidP="000C4D83">
            <w:pPr>
              <w:jc w:val="both"/>
              <w:rPr>
                <w:rFonts w:ascii="Times New Roman" w:hAnsi="Times New Roman" w:cs="Times New Roman"/>
              </w:rPr>
            </w:pPr>
            <w:r w:rsidRPr="00BE50B5">
              <w:rPr>
                <w:rFonts w:ascii="Times New Roman" w:hAnsi="Times New Roman" w:cs="Times New Roman"/>
              </w:rPr>
              <w:t>Pastabos</w:t>
            </w:r>
            <w:r w:rsidR="0079463D">
              <w:rPr>
                <w:rFonts w:ascii="Times New Roman" w:hAnsi="Times New Roman" w:cs="Times New Roman"/>
              </w:rPr>
              <w:t xml:space="preserve"> </w:t>
            </w:r>
            <w:r w:rsidRPr="00BE50B5">
              <w:rPr>
                <w:rFonts w:ascii="Times New Roman" w:hAnsi="Times New Roman" w:cs="Times New Roman"/>
              </w:rPr>
              <w:t>/</w:t>
            </w:r>
            <w:r w:rsidR="0079463D">
              <w:rPr>
                <w:rFonts w:ascii="Times New Roman" w:hAnsi="Times New Roman" w:cs="Times New Roman"/>
              </w:rPr>
              <w:t xml:space="preserve"> </w:t>
            </w:r>
            <w:r w:rsidRPr="00BE50B5">
              <w:rPr>
                <w:rFonts w:ascii="Times New Roman" w:hAnsi="Times New Roman" w:cs="Times New Roman"/>
              </w:rPr>
              <w:t>Papildoma informacija</w:t>
            </w:r>
          </w:p>
        </w:tc>
      </w:tr>
      <w:tr w:rsidR="00406218" w:rsidRPr="00BE50B5" w14:paraId="1FCAD9E3" w14:textId="77777777" w:rsidTr="00884493">
        <w:tc>
          <w:tcPr>
            <w:tcW w:w="522" w:type="dxa"/>
          </w:tcPr>
          <w:p w14:paraId="5A6BB396"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w:t>
            </w:r>
          </w:p>
        </w:tc>
        <w:tc>
          <w:tcPr>
            <w:tcW w:w="2753" w:type="dxa"/>
          </w:tcPr>
          <w:p w14:paraId="70D55722" w14:textId="4DF0709C"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Paieška </w:t>
            </w:r>
            <w:r w:rsidR="008C2AFC">
              <w:rPr>
                <w:rFonts w:ascii="Times New Roman" w:hAnsi="Times New Roman" w:cs="Times New Roman"/>
              </w:rPr>
              <w:t>GR</w:t>
            </w:r>
          </w:p>
        </w:tc>
        <w:tc>
          <w:tcPr>
            <w:tcW w:w="6075" w:type="dxa"/>
          </w:tcPr>
          <w:p w14:paraId="437CA4CB" w14:textId="6D843ACC"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KĮ darbuotojas prisijungia su savo prisijungimo vardu ir slaptažodžiu į </w:t>
            </w:r>
            <w:r w:rsidR="008C2AFC">
              <w:rPr>
                <w:rFonts w:ascii="Times New Roman" w:hAnsi="Times New Roman" w:cs="Times New Roman"/>
              </w:rPr>
              <w:t>GR</w:t>
            </w:r>
            <w:r w:rsidRPr="00BE50B5">
              <w:rPr>
                <w:rFonts w:ascii="Times New Roman" w:hAnsi="Times New Roman" w:cs="Times New Roman"/>
              </w:rPr>
              <w:t xml:space="preserve"> ir atlieka paiešką.</w:t>
            </w:r>
          </w:p>
        </w:tc>
      </w:tr>
      <w:tr w:rsidR="00406218" w:rsidRPr="00BE50B5" w14:paraId="5ABEA9A2" w14:textId="77777777" w:rsidTr="00884493">
        <w:tc>
          <w:tcPr>
            <w:tcW w:w="522" w:type="dxa"/>
          </w:tcPr>
          <w:p w14:paraId="4415A0A6"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2.</w:t>
            </w:r>
          </w:p>
        </w:tc>
        <w:tc>
          <w:tcPr>
            <w:tcW w:w="2753" w:type="dxa"/>
          </w:tcPr>
          <w:p w14:paraId="0CC0C937" w14:textId="1FC6B147" w:rsidR="00406218" w:rsidRPr="00BE50B5" w:rsidRDefault="00406218" w:rsidP="000C4D83">
            <w:pPr>
              <w:jc w:val="both"/>
              <w:rPr>
                <w:rFonts w:ascii="Times New Roman" w:hAnsi="Times New Roman" w:cs="Times New Roman"/>
              </w:rPr>
            </w:pPr>
            <w:r w:rsidRPr="00BE50B5">
              <w:rPr>
                <w:rFonts w:ascii="Times New Roman" w:hAnsi="Times New Roman" w:cs="Times New Roman"/>
              </w:rPr>
              <w:t>Ar surasta informacija?</w:t>
            </w:r>
            <w:r w:rsidR="00DC50C0">
              <w:rPr>
                <w:rFonts w:ascii="Times New Roman" w:hAnsi="Times New Roman" w:cs="Times New Roman"/>
              </w:rPr>
              <w:t xml:space="preserve"> </w:t>
            </w:r>
          </w:p>
        </w:tc>
        <w:tc>
          <w:tcPr>
            <w:tcW w:w="6075" w:type="dxa"/>
          </w:tcPr>
          <w:p w14:paraId="5AF3EC57" w14:textId="77777777" w:rsidR="00406218" w:rsidRPr="00BE50B5" w:rsidRDefault="00406218" w:rsidP="000C4D83">
            <w:pPr>
              <w:jc w:val="both"/>
              <w:rPr>
                <w:rFonts w:ascii="Times New Roman" w:hAnsi="Times New Roman" w:cs="Times New Roman"/>
              </w:rPr>
            </w:pPr>
          </w:p>
        </w:tc>
      </w:tr>
      <w:tr w:rsidR="00406218" w:rsidRPr="00BE50B5" w14:paraId="44CDC2F4" w14:textId="77777777" w:rsidTr="00884493">
        <w:tc>
          <w:tcPr>
            <w:tcW w:w="522" w:type="dxa"/>
          </w:tcPr>
          <w:p w14:paraId="5F7E987F"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3.</w:t>
            </w:r>
          </w:p>
        </w:tc>
        <w:tc>
          <w:tcPr>
            <w:tcW w:w="2753" w:type="dxa"/>
          </w:tcPr>
          <w:p w14:paraId="16AD2884" w14:textId="0BDF3995"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Paklausimas Migracijos departamentui (per </w:t>
            </w:r>
            <w:r w:rsidR="007F0D4F">
              <w:rPr>
                <w:rFonts w:ascii="Times New Roman" w:hAnsi="Times New Roman" w:cs="Times New Roman"/>
                <w:color w:val="000000"/>
                <w:shd w:val="clear" w:color="auto" w:fill="F8F9FA"/>
              </w:rPr>
              <w:t xml:space="preserve">DVS </w:t>
            </w:r>
            <w:r w:rsidRPr="00BE50B5">
              <w:rPr>
                <w:rFonts w:ascii="Times New Roman" w:hAnsi="Times New Roman" w:cs="Times New Roman"/>
              </w:rPr>
              <w:t>ir e.</w:t>
            </w:r>
            <w:r w:rsidR="00AE5107">
              <w:rPr>
                <w:rFonts w:ascii="Times New Roman" w:hAnsi="Times New Roman" w:cs="Times New Roman"/>
              </w:rPr>
              <w:t xml:space="preserve"> </w:t>
            </w:r>
            <w:r w:rsidRPr="00BE50B5">
              <w:rPr>
                <w:rFonts w:ascii="Times New Roman" w:hAnsi="Times New Roman" w:cs="Times New Roman"/>
              </w:rPr>
              <w:t>pristatymas)</w:t>
            </w:r>
          </w:p>
        </w:tc>
        <w:tc>
          <w:tcPr>
            <w:tcW w:w="6075" w:type="dxa"/>
          </w:tcPr>
          <w:p w14:paraId="0BF80468" w14:textId="22591618"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Jei GR nerasta informacija apie asmens LR pilietybę, formuojamas paklausimas (raštas) Migracijos departamentui per sistemą </w:t>
            </w:r>
            <w:r w:rsidR="007F0D4F">
              <w:rPr>
                <w:rFonts w:ascii="Times New Roman" w:hAnsi="Times New Roman" w:cs="Times New Roman"/>
                <w:color w:val="000000"/>
                <w:shd w:val="clear" w:color="auto" w:fill="F8F9FA"/>
              </w:rPr>
              <w:t>DVS</w:t>
            </w:r>
            <w:r w:rsidRPr="00BE50B5">
              <w:rPr>
                <w:rFonts w:ascii="Times New Roman" w:hAnsi="Times New Roman" w:cs="Times New Roman"/>
              </w:rPr>
              <w:t xml:space="preserve"> ir atsakymas gaunamas per e.</w:t>
            </w:r>
            <w:r w:rsidR="00AE5107">
              <w:rPr>
                <w:rFonts w:ascii="Times New Roman" w:hAnsi="Times New Roman" w:cs="Times New Roman"/>
              </w:rPr>
              <w:t xml:space="preserve"> </w:t>
            </w:r>
            <w:r w:rsidRPr="00BE50B5">
              <w:rPr>
                <w:rFonts w:ascii="Times New Roman" w:hAnsi="Times New Roman" w:cs="Times New Roman"/>
              </w:rPr>
              <w:t xml:space="preserve">pristatymas. </w:t>
            </w:r>
          </w:p>
        </w:tc>
      </w:tr>
    </w:tbl>
    <w:p w14:paraId="24BCD4D2" w14:textId="77777777" w:rsidR="00406218" w:rsidRPr="00BE50B5" w:rsidRDefault="00406218" w:rsidP="000C4D83">
      <w:pPr>
        <w:rPr>
          <w:rFonts w:ascii="Times New Roman" w:hAnsi="Times New Roman" w:cs="Times New Roman"/>
        </w:rPr>
      </w:pPr>
    </w:p>
    <w:p w14:paraId="7B3D4F62" w14:textId="77777777" w:rsidR="00406218" w:rsidRPr="00BE50B5" w:rsidRDefault="00406218" w:rsidP="00996C4F">
      <w:pPr>
        <w:pStyle w:val="Heading2"/>
        <w:numPr>
          <w:ilvl w:val="1"/>
          <w:numId w:val="105"/>
        </w:numPr>
        <w:rPr>
          <w:rFonts w:ascii="Times New Roman" w:hAnsi="Times New Roman" w:cs="Times New Roman"/>
        </w:rPr>
      </w:pPr>
      <w:bookmarkStart w:id="447" w:name="_Toc143450573"/>
      <w:bookmarkStart w:id="448" w:name="_Toc143514157"/>
      <w:bookmarkStart w:id="449" w:name="_Toc160630567"/>
      <w:r w:rsidRPr="00BE50B5">
        <w:rPr>
          <w:rFonts w:ascii="Times New Roman" w:hAnsi="Times New Roman" w:cs="Times New Roman"/>
        </w:rPr>
        <w:t>Dokumentų pareikalavimo procesas</w:t>
      </w:r>
      <w:bookmarkEnd w:id="447"/>
      <w:bookmarkEnd w:id="448"/>
      <w:bookmarkEnd w:id="449"/>
    </w:p>
    <w:p w14:paraId="7A1B4D4C" w14:textId="77777777" w:rsidR="00406218" w:rsidRPr="00BE50B5" w:rsidRDefault="00406218" w:rsidP="000C4D83">
      <w:pPr>
        <w:rPr>
          <w:rFonts w:ascii="Times New Roman" w:hAnsi="Times New Roman" w:cs="Times New Roman"/>
        </w:rPr>
      </w:pPr>
    </w:p>
    <w:p w14:paraId="04714FA1" w14:textId="0624C3BF" w:rsidR="00406218" w:rsidRPr="00BE50B5" w:rsidRDefault="00CF452C"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0788883C" wp14:editId="75E06FF4">
            <wp:extent cx="6116955" cy="4081145"/>
            <wp:effectExtent l="0" t="0" r="0" b="0"/>
            <wp:docPr id="2118514869" name="Picture 2118514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514869" name="Picture 2118514869"/>
                    <pic:cNvPicPr/>
                  </pic:nvPicPr>
                  <pic:blipFill>
                    <a:blip r:embed="rId114">
                      <a:extLst>
                        <a:ext uri="{28A0092B-C50C-407E-A947-70E740481C1C}">
                          <a14:useLocalDpi xmlns:a14="http://schemas.microsoft.com/office/drawing/2010/main" val="0"/>
                        </a:ext>
                      </a:extLst>
                    </a:blip>
                    <a:stretch>
                      <a:fillRect/>
                    </a:stretch>
                  </pic:blipFill>
                  <pic:spPr>
                    <a:xfrm>
                      <a:off x="0" y="0"/>
                      <a:ext cx="6116955" cy="4081145"/>
                    </a:xfrm>
                    <a:prstGeom prst="rect">
                      <a:avLst/>
                    </a:prstGeom>
                  </pic:spPr>
                </pic:pic>
              </a:graphicData>
            </a:graphic>
          </wp:inline>
        </w:drawing>
      </w:r>
    </w:p>
    <w:p w14:paraId="53F103C5" w14:textId="77777777" w:rsidR="00406218" w:rsidRPr="00BE50B5" w:rsidRDefault="00406218" w:rsidP="000C4D83">
      <w:pPr>
        <w:rPr>
          <w:rFonts w:ascii="Times New Roman" w:hAnsi="Times New Roman" w:cs="Times New Roman"/>
        </w:rPr>
      </w:pPr>
    </w:p>
    <w:p w14:paraId="602A9067" w14:textId="502A9F20"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450" w:name="_Toc160630347"/>
      <w:r w:rsidR="00A721BA" w:rsidRPr="0010434F">
        <w:rPr>
          <w:rFonts w:ascii="Times New Roman" w:hAnsi="Times New Roman" w:cs="Times New Roman"/>
          <w:b/>
          <w:bCs/>
        </w:rPr>
        <w:t>47</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Dokumentų pareikalavimo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450"/>
    </w:p>
    <w:p w14:paraId="5BF2B893" w14:textId="77777777" w:rsidR="00406218" w:rsidRPr="00BE50B5" w:rsidRDefault="00406218" w:rsidP="000C4D83">
      <w:pPr>
        <w:rPr>
          <w:rFonts w:ascii="Times New Roman" w:hAnsi="Times New Roman" w:cs="Times New Roman"/>
        </w:rPr>
      </w:pPr>
    </w:p>
    <w:p w14:paraId="099FD498" w14:textId="2CBD6D50"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53AB81FE" w14:textId="77777777" w:rsidR="00406218" w:rsidRPr="00BE50B5" w:rsidRDefault="00406218" w:rsidP="000C4D83">
      <w:pPr>
        <w:jc w:val="both"/>
        <w:rPr>
          <w:rFonts w:ascii="Times New Roman" w:hAnsi="Times New Roman" w:cs="Times New Roman"/>
          <w:b/>
          <w:bCs/>
          <w:lang w:eastAsia="en-GB"/>
        </w:rPr>
      </w:pPr>
    </w:p>
    <w:p w14:paraId="75A6BEA5" w14:textId="727167FE"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451" w:name="_Toc143512618"/>
      <w:bookmarkStart w:id="452" w:name="_Toc160629789"/>
      <w:r w:rsidR="000A3BC2" w:rsidRPr="0010434F">
        <w:rPr>
          <w:rFonts w:ascii="Times New Roman" w:hAnsi="Times New Roman" w:cs="Times New Roman"/>
          <w:b/>
          <w:bCs/>
          <w:lang w:eastAsia="en-GB"/>
        </w:rPr>
        <w:t>109</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Dokumentų pareikalavimo proceso aprašymas</w:t>
      </w:r>
      <w:bookmarkEnd w:id="451"/>
      <w:bookmarkEnd w:id="452"/>
    </w:p>
    <w:tbl>
      <w:tblPr>
        <w:tblStyle w:val="TableGrid"/>
        <w:tblW w:w="0" w:type="auto"/>
        <w:tblLook w:val="04A0" w:firstRow="1" w:lastRow="0" w:firstColumn="1" w:lastColumn="0" w:noHBand="0" w:noVBand="1"/>
      </w:tblPr>
      <w:tblGrid>
        <w:gridCol w:w="522"/>
        <w:gridCol w:w="2753"/>
        <w:gridCol w:w="6075"/>
      </w:tblGrid>
      <w:tr w:rsidR="00EB4AEB" w:rsidRPr="00BE50B5" w14:paraId="7698101F" w14:textId="77777777" w:rsidTr="7D274B4F">
        <w:trPr>
          <w:tblHeader/>
        </w:trPr>
        <w:tc>
          <w:tcPr>
            <w:tcW w:w="522" w:type="dxa"/>
          </w:tcPr>
          <w:p w14:paraId="10B76C86"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Nr.</w:t>
            </w:r>
          </w:p>
        </w:tc>
        <w:tc>
          <w:tcPr>
            <w:tcW w:w="2753" w:type="dxa"/>
          </w:tcPr>
          <w:p w14:paraId="67CB0700" w14:textId="77777777" w:rsidR="00EB4AEB" w:rsidRPr="00BE50B5" w:rsidRDefault="00EB4AEB" w:rsidP="000C4D83">
            <w:pPr>
              <w:rPr>
                <w:rFonts w:ascii="Times New Roman" w:hAnsi="Times New Roman" w:cs="Times New Roman"/>
              </w:rPr>
            </w:pPr>
            <w:r w:rsidRPr="00BE50B5">
              <w:rPr>
                <w:rFonts w:ascii="Times New Roman" w:hAnsi="Times New Roman" w:cs="Times New Roman"/>
              </w:rPr>
              <w:t>Proceso pavadinimas</w:t>
            </w:r>
          </w:p>
        </w:tc>
        <w:tc>
          <w:tcPr>
            <w:tcW w:w="6075" w:type="dxa"/>
          </w:tcPr>
          <w:p w14:paraId="72D87F49" w14:textId="2E490667" w:rsidR="00EB4AEB" w:rsidRPr="00BE50B5" w:rsidRDefault="00EB4AEB" w:rsidP="000C4D83">
            <w:pPr>
              <w:rPr>
                <w:rFonts w:ascii="Times New Roman" w:hAnsi="Times New Roman" w:cs="Times New Roman"/>
              </w:rPr>
            </w:pPr>
            <w:r w:rsidRPr="00BE50B5">
              <w:rPr>
                <w:rFonts w:ascii="Times New Roman" w:hAnsi="Times New Roman" w:cs="Times New Roman"/>
              </w:rPr>
              <w:t>Pastabos</w:t>
            </w:r>
            <w:r w:rsidR="0079463D">
              <w:rPr>
                <w:rFonts w:ascii="Times New Roman" w:hAnsi="Times New Roman" w:cs="Times New Roman"/>
              </w:rPr>
              <w:t xml:space="preserve"> </w:t>
            </w:r>
            <w:r w:rsidRPr="00BE50B5">
              <w:rPr>
                <w:rFonts w:ascii="Times New Roman" w:hAnsi="Times New Roman" w:cs="Times New Roman"/>
              </w:rPr>
              <w:t>/</w:t>
            </w:r>
            <w:r w:rsidR="0079463D">
              <w:rPr>
                <w:rFonts w:ascii="Times New Roman" w:hAnsi="Times New Roman" w:cs="Times New Roman"/>
              </w:rPr>
              <w:t xml:space="preserve"> </w:t>
            </w:r>
            <w:r w:rsidRPr="00BE50B5">
              <w:rPr>
                <w:rFonts w:ascii="Times New Roman" w:hAnsi="Times New Roman" w:cs="Times New Roman"/>
              </w:rPr>
              <w:t>Papildoma informacija</w:t>
            </w:r>
          </w:p>
        </w:tc>
      </w:tr>
      <w:tr w:rsidR="00EB4AEB" w:rsidRPr="00BE50B5" w14:paraId="70D38ECF" w14:textId="77777777" w:rsidTr="7D274B4F">
        <w:tc>
          <w:tcPr>
            <w:tcW w:w="522" w:type="dxa"/>
          </w:tcPr>
          <w:p w14:paraId="42AF7829" w14:textId="77777777" w:rsidR="00EB4AEB" w:rsidRPr="00BE50B5" w:rsidRDefault="00EB4AEB" w:rsidP="000C4D83">
            <w:pPr>
              <w:jc w:val="both"/>
              <w:rPr>
                <w:rFonts w:ascii="Times New Roman" w:hAnsi="Times New Roman" w:cs="Times New Roman"/>
              </w:rPr>
            </w:pPr>
          </w:p>
        </w:tc>
        <w:tc>
          <w:tcPr>
            <w:tcW w:w="2753" w:type="dxa"/>
          </w:tcPr>
          <w:p w14:paraId="60A1A352"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Bendros pastabos</w:t>
            </w:r>
          </w:p>
        </w:tc>
        <w:tc>
          <w:tcPr>
            <w:tcW w:w="6075" w:type="dxa"/>
          </w:tcPr>
          <w:p w14:paraId="3403663E"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Dokumentus galima pareikalauti iš LR institucijų:</w:t>
            </w:r>
          </w:p>
          <w:p w14:paraId="0176301E" w14:textId="6AEFDA98"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CMS dokumentai</w:t>
            </w:r>
            <w:r w:rsidR="00EC2B92" w:rsidRPr="00BE50B5">
              <w:rPr>
                <w:rFonts w:ascii="Times New Roman" w:hAnsi="Times New Roman" w:cs="Times New Roman"/>
              </w:rPr>
              <w:t>;</w:t>
            </w:r>
          </w:p>
          <w:p w14:paraId="2E20AF57" w14:textId="0EA1EF3C"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Teistumo pažymos</w:t>
            </w:r>
            <w:r w:rsidR="00EC2B92" w:rsidRPr="00BE50B5">
              <w:rPr>
                <w:rFonts w:ascii="Times New Roman" w:hAnsi="Times New Roman" w:cs="Times New Roman"/>
              </w:rPr>
              <w:t>;</w:t>
            </w:r>
          </w:p>
          <w:p w14:paraId="36F3582D" w14:textId="75638791"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Archyvų pažymos</w:t>
            </w:r>
            <w:r w:rsidR="00EC2B92" w:rsidRPr="00BE50B5">
              <w:rPr>
                <w:rFonts w:ascii="Times New Roman" w:hAnsi="Times New Roman" w:cs="Times New Roman"/>
              </w:rPr>
              <w:t>;</w:t>
            </w:r>
          </w:p>
          <w:p w14:paraId="308A84D6" w14:textId="0654BD6A"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Teismo dokumentai</w:t>
            </w:r>
            <w:r w:rsidR="00EC2B92" w:rsidRPr="00BE50B5">
              <w:rPr>
                <w:rFonts w:ascii="Times New Roman" w:hAnsi="Times New Roman" w:cs="Times New Roman"/>
              </w:rPr>
              <w:t>;</w:t>
            </w:r>
          </w:p>
          <w:p w14:paraId="4D16D6AA"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 xml:space="preserve"> arba iš rezidavimo valstybės institucijų:</w:t>
            </w:r>
          </w:p>
          <w:p w14:paraId="00361832" w14:textId="7BF3492C"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apie laisvės atėmimo bausmės laikotarpį</w:t>
            </w:r>
            <w:r w:rsidR="00EC2B92" w:rsidRPr="00BE50B5">
              <w:rPr>
                <w:rFonts w:ascii="Times New Roman" w:hAnsi="Times New Roman" w:cs="Times New Roman"/>
              </w:rPr>
              <w:t>.</w:t>
            </w:r>
          </w:p>
          <w:p w14:paraId="364AE0E0" w14:textId="77777777" w:rsidR="00EB4AEB" w:rsidRPr="00BE50B5" w:rsidRDefault="00EB4AEB" w:rsidP="000C4D83">
            <w:pPr>
              <w:jc w:val="both"/>
              <w:rPr>
                <w:rFonts w:ascii="Times New Roman" w:hAnsi="Times New Roman" w:cs="Times New Roman"/>
              </w:rPr>
            </w:pPr>
          </w:p>
          <w:p w14:paraId="71A1B961"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Svarbu:</w:t>
            </w:r>
          </w:p>
          <w:p w14:paraId="6451BBD1" w14:textId="65D4AB02" w:rsidR="00EB4AEB" w:rsidRPr="00BE50B5" w:rsidRDefault="00EB4AEB" w:rsidP="00996C4F">
            <w:pPr>
              <w:numPr>
                <w:ilvl w:val="0"/>
                <w:numId w:val="23"/>
              </w:numPr>
              <w:jc w:val="both"/>
              <w:rPr>
                <w:rFonts w:ascii="Times New Roman" w:hAnsi="Times New Roman" w:cs="Times New Roman"/>
              </w:rPr>
            </w:pPr>
            <w:r w:rsidRPr="00BE50B5">
              <w:rPr>
                <w:rFonts w:ascii="Times New Roman" w:hAnsi="Times New Roman" w:cs="Times New Roman"/>
              </w:rPr>
              <w:t>Įsitikinti, kad užsienio valstybė neprieštarauja dokumento pareikalavimui diplomatiniu keliu</w:t>
            </w:r>
            <w:r w:rsidR="00AE5107">
              <w:rPr>
                <w:rFonts w:ascii="Times New Roman" w:hAnsi="Times New Roman" w:cs="Times New Roman"/>
              </w:rPr>
              <w:t>.</w:t>
            </w:r>
          </w:p>
          <w:p w14:paraId="2E9F2B40" w14:textId="0B55BE40" w:rsidR="00EB4AEB" w:rsidRPr="00BE50B5" w:rsidRDefault="00EB4AEB" w:rsidP="00996C4F">
            <w:pPr>
              <w:numPr>
                <w:ilvl w:val="0"/>
                <w:numId w:val="23"/>
              </w:numPr>
              <w:jc w:val="both"/>
              <w:rPr>
                <w:rFonts w:ascii="Times New Roman" w:hAnsi="Times New Roman" w:cs="Times New Roman"/>
              </w:rPr>
            </w:pPr>
            <w:r w:rsidRPr="00BE50B5">
              <w:rPr>
                <w:rFonts w:ascii="Times New Roman" w:hAnsi="Times New Roman" w:cs="Times New Roman"/>
              </w:rPr>
              <w:t>Jei užsienio valstybės institucija nepriima prašymų diplomatiniu keliu – KĮ netarpininkauja – apie tai informuojamas pilietis</w:t>
            </w:r>
            <w:r w:rsidR="00EC2B92" w:rsidRPr="00BE50B5">
              <w:rPr>
                <w:rFonts w:ascii="Times New Roman" w:hAnsi="Times New Roman" w:cs="Times New Roman"/>
              </w:rPr>
              <w:t>.</w:t>
            </w:r>
          </w:p>
          <w:p w14:paraId="2B4B066D" w14:textId="796DB3AF" w:rsidR="00EB4AEB" w:rsidRPr="00BE50B5" w:rsidRDefault="00EB4AEB" w:rsidP="000C4D83">
            <w:pPr>
              <w:jc w:val="both"/>
              <w:rPr>
                <w:rFonts w:ascii="Times New Roman" w:hAnsi="Times New Roman" w:cs="Times New Roman"/>
              </w:rPr>
            </w:pPr>
            <w:r w:rsidRPr="00BE50B5">
              <w:rPr>
                <w:rFonts w:ascii="Times New Roman" w:hAnsi="Times New Roman" w:cs="Times New Roman"/>
                <w:b/>
                <w:bCs/>
              </w:rPr>
              <w:t>Pareiškėjai</w:t>
            </w:r>
            <w:r w:rsidRPr="00BE50B5">
              <w:rPr>
                <w:rFonts w:ascii="Times New Roman" w:hAnsi="Times New Roman" w:cs="Times New Roman"/>
              </w:rPr>
              <w:t xml:space="preserve"> – tik LR piliečiai</w:t>
            </w:r>
            <w:r w:rsidR="00AE5107">
              <w:rPr>
                <w:rFonts w:ascii="Times New Roman" w:hAnsi="Times New Roman" w:cs="Times New Roman"/>
              </w:rPr>
              <w:t>.</w:t>
            </w:r>
          </w:p>
          <w:p w14:paraId="784244B5"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b/>
                <w:bCs/>
              </w:rPr>
              <w:t>Prašymo pateikimo būdai:</w:t>
            </w:r>
          </w:p>
          <w:p w14:paraId="2152CE0A" w14:textId="08027FFD" w:rsidR="00EB4AEB" w:rsidRPr="00BE50B5" w:rsidRDefault="00EB4AEB" w:rsidP="000C4D83">
            <w:pPr>
              <w:jc w:val="both"/>
              <w:rPr>
                <w:rFonts w:ascii="Times New Roman" w:hAnsi="Times New Roman" w:cs="Times New Roman"/>
              </w:rPr>
            </w:pPr>
            <w:r w:rsidRPr="00BE50B5">
              <w:rPr>
                <w:rFonts w:ascii="Times New Roman" w:hAnsi="Times New Roman" w:cs="Times New Roman"/>
              </w:rPr>
              <w:tab/>
              <w:t>- asmeniškai</w:t>
            </w:r>
            <w:r w:rsidR="00EC2B92" w:rsidRPr="00BE50B5">
              <w:rPr>
                <w:rFonts w:ascii="Times New Roman" w:hAnsi="Times New Roman" w:cs="Times New Roman"/>
              </w:rPr>
              <w:t>;</w:t>
            </w:r>
          </w:p>
          <w:p w14:paraId="00B719E6" w14:textId="2BE6C6F1" w:rsidR="00EB4AEB" w:rsidRPr="00BE50B5" w:rsidRDefault="00EB4AEB" w:rsidP="000C4D83">
            <w:pPr>
              <w:jc w:val="both"/>
              <w:rPr>
                <w:rFonts w:ascii="Times New Roman" w:hAnsi="Times New Roman" w:cs="Times New Roman"/>
              </w:rPr>
            </w:pPr>
            <w:r w:rsidRPr="00BE50B5">
              <w:rPr>
                <w:rFonts w:ascii="Times New Roman" w:hAnsi="Times New Roman" w:cs="Times New Roman"/>
              </w:rPr>
              <w:tab/>
              <w:t>- per atstovą</w:t>
            </w:r>
            <w:r w:rsidR="00AE5107">
              <w:rPr>
                <w:rFonts w:ascii="Times New Roman" w:hAnsi="Times New Roman" w:cs="Times New Roman"/>
              </w:rPr>
              <w:t>;</w:t>
            </w:r>
          </w:p>
          <w:p w14:paraId="0B692BE1" w14:textId="704995B8" w:rsidR="00EB4AEB" w:rsidRPr="00BE50B5" w:rsidRDefault="00EB4AEB" w:rsidP="000C4D83">
            <w:pPr>
              <w:jc w:val="both"/>
              <w:rPr>
                <w:rFonts w:ascii="Times New Roman" w:hAnsi="Times New Roman" w:cs="Times New Roman"/>
              </w:rPr>
            </w:pPr>
            <w:r w:rsidRPr="00BE50B5">
              <w:rPr>
                <w:rFonts w:ascii="Times New Roman" w:hAnsi="Times New Roman" w:cs="Times New Roman"/>
              </w:rPr>
              <w:t xml:space="preserve">        - registruotuoju paštu arba per kurjerį</w:t>
            </w:r>
            <w:r w:rsidR="00EC2B92" w:rsidRPr="00BE50B5">
              <w:rPr>
                <w:rFonts w:ascii="Times New Roman" w:hAnsi="Times New Roman" w:cs="Times New Roman"/>
              </w:rPr>
              <w:t>.</w:t>
            </w:r>
          </w:p>
          <w:p w14:paraId="5CC5075E" w14:textId="5760A1EE" w:rsidR="00EB4AEB" w:rsidRPr="00BE50B5" w:rsidRDefault="00EB4AEB" w:rsidP="000C4D83">
            <w:pPr>
              <w:jc w:val="both"/>
              <w:rPr>
                <w:rFonts w:ascii="Times New Roman" w:hAnsi="Times New Roman" w:cs="Times New Roman"/>
              </w:rPr>
            </w:pPr>
            <w:r w:rsidRPr="00BE50B5">
              <w:rPr>
                <w:rFonts w:ascii="Times New Roman" w:hAnsi="Times New Roman" w:cs="Times New Roman"/>
              </w:rPr>
              <w:t xml:space="preserve">Prašymai KĮ nepriimami, jei </w:t>
            </w:r>
            <w:r w:rsidR="00DA009F">
              <w:rPr>
                <w:rFonts w:ascii="Times New Roman" w:eastAsia="Batang" w:hAnsi="Times New Roman" w:cs="Times New Roman"/>
                <w:lang w:eastAsia="ar-SA"/>
              </w:rPr>
              <w:t xml:space="preserve">LR </w:t>
            </w:r>
            <w:r w:rsidRPr="00BE50B5">
              <w:rPr>
                <w:rFonts w:ascii="Times New Roman" w:hAnsi="Times New Roman" w:cs="Times New Roman"/>
              </w:rPr>
              <w:t>teisės aktai nustato, kad dėl dokumento būtina kreiptis tiesiogiai į dokumentą išduodančią instituciją</w:t>
            </w:r>
          </w:p>
          <w:p w14:paraId="0DB88212" w14:textId="77777777" w:rsidR="00EB4AEB" w:rsidRPr="00BE50B5" w:rsidRDefault="00EB4AEB" w:rsidP="000C4D83">
            <w:pPr>
              <w:jc w:val="both"/>
              <w:rPr>
                <w:rFonts w:ascii="Times New Roman" w:hAnsi="Times New Roman" w:cs="Times New Roman"/>
                <w:b/>
                <w:bCs/>
              </w:rPr>
            </w:pPr>
            <w:r w:rsidRPr="00BE50B5">
              <w:rPr>
                <w:rFonts w:ascii="Times New Roman" w:hAnsi="Times New Roman" w:cs="Times New Roman"/>
                <w:b/>
                <w:bCs/>
              </w:rPr>
              <w:t>Archyvų pažymos:</w:t>
            </w:r>
          </w:p>
          <w:p w14:paraId="7A62B152" w14:textId="6E6CDB85"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Lietuvos valstybės istorijos archyvas civilinės būklės aktai iki 1940 06 15</w:t>
            </w:r>
            <w:r w:rsidR="00EC2B92" w:rsidRPr="00BE50B5">
              <w:rPr>
                <w:rFonts w:ascii="Times New Roman" w:hAnsi="Times New Roman" w:cs="Times New Roman"/>
              </w:rPr>
              <w:t>;</w:t>
            </w:r>
          </w:p>
          <w:p w14:paraId="37398D40" w14:textId="486DAB69"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Ypatingasis archyvas tremtis, įtraukimas į tremiamų asmenų sąrašus, teistumas, kalinimas sovietmečiu, išvežimas priverstiniams darbams į Vokietiją, emigravimas 1954</w:t>
            </w:r>
            <w:r w:rsidR="00DB3026">
              <w:rPr>
                <w:rFonts w:ascii="Times New Roman" w:hAnsi="Times New Roman" w:cs="Times New Roman"/>
              </w:rPr>
              <w:t>–</w:t>
            </w:r>
            <w:r w:rsidRPr="00BE50B5">
              <w:rPr>
                <w:rFonts w:ascii="Times New Roman" w:hAnsi="Times New Roman" w:cs="Times New Roman"/>
              </w:rPr>
              <w:t>1990 m. ir kt.</w:t>
            </w:r>
            <w:r w:rsidR="00EC2B92" w:rsidRPr="00BE50B5">
              <w:rPr>
                <w:rFonts w:ascii="Times New Roman" w:hAnsi="Times New Roman" w:cs="Times New Roman"/>
              </w:rPr>
              <w:t>;</w:t>
            </w:r>
          </w:p>
          <w:p w14:paraId="35ECB0D5" w14:textId="1E3BB629"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Lietuvos centrinis valstybės archyvas pilietybė, šeimos sudėtis iki 1940 06 15 darbo stažas iki 1940 06 15 turėtas nekilnojamas</w:t>
            </w:r>
            <w:r w:rsidR="004405D8">
              <w:rPr>
                <w:rFonts w:ascii="Times New Roman" w:hAnsi="Times New Roman" w:cs="Times New Roman"/>
              </w:rPr>
              <w:t>is</w:t>
            </w:r>
            <w:r w:rsidRPr="00BE50B5">
              <w:rPr>
                <w:rFonts w:ascii="Times New Roman" w:hAnsi="Times New Roman" w:cs="Times New Roman"/>
              </w:rPr>
              <w:t xml:space="preserve"> turtas, išsilavinimas</w:t>
            </w:r>
            <w:r w:rsidR="00DC50C0">
              <w:rPr>
                <w:rFonts w:ascii="Times New Roman" w:hAnsi="Times New Roman" w:cs="Times New Roman"/>
              </w:rPr>
              <w:t xml:space="preserve"> </w:t>
            </w:r>
            <w:r w:rsidRPr="00BE50B5">
              <w:rPr>
                <w:rFonts w:ascii="Times New Roman" w:hAnsi="Times New Roman" w:cs="Times New Roman"/>
              </w:rPr>
              <w:t>ir kt.</w:t>
            </w:r>
            <w:r w:rsidR="00EC2B92" w:rsidRPr="00BE50B5">
              <w:rPr>
                <w:rFonts w:ascii="Times New Roman" w:hAnsi="Times New Roman" w:cs="Times New Roman"/>
              </w:rPr>
              <w:t>;</w:t>
            </w:r>
          </w:p>
          <w:p w14:paraId="5448BA63" w14:textId="5F20B238"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Lietuvos valstybės naujasis archyvas darbo stažas (nuo 1990 m. bet ne visų institucijų)</w:t>
            </w:r>
            <w:r w:rsidR="00EC2B92" w:rsidRPr="00BE50B5">
              <w:rPr>
                <w:rFonts w:ascii="Times New Roman" w:hAnsi="Times New Roman" w:cs="Times New Roman"/>
              </w:rPr>
              <w:t>.</w:t>
            </w:r>
          </w:p>
          <w:p w14:paraId="05234E19" w14:textId="77777777" w:rsidR="00EB4AEB" w:rsidRPr="00BE50B5" w:rsidRDefault="00EB4AEB" w:rsidP="000C4D83">
            <w:pPr>
              <w:ind w:left="720"/>
              <w:jc w:val="both"/>
              <w:rPr>
                <w:rFonts w:ascii="Times New Roman" w:hAnsi="Times New Roman" w:cs="Times New Roman"/>
              </w:rPr>
            </w:pPr>
          </w:p>
          <w:p w14:paraId="3677B84D"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b/>
                <w:bCs/>
              </w:rPr>
              <w:t>Pažyma iš įtariamųjų, kaltinamųjų, nuteistųjų registro:</w:t>
            </w:r>
          </w:p>
          <w:p w14:paraId="29E623B0" w14:textId="3B1E948F" w:rsidR="00EB4AEB" w:rsidRPr="00BE50B5" w:rsidRDefault="001237F6" w:rsidP="000C4D83">
            <w:pPr>
              <w:jc w:val="both"/>
              <w:rPr>
                <w:rFonts w:ascii="Times New Roman" w:hAnsi="Times New Roman" w:cs="Times New Roman"/>
              </w:rPr>
            </w:pPr>
            <w:r>
              <w:rPr>
                <w:rFonts w:ascii="Times New Roman" w:hAnsi="Times New Roman" w:cs="Times New Roman"/>
              </w:rPr>
              <w:t xml:space="preserve">LR </w:t>
            </w:r>
            <w:r w:rsidR="00EB4AEB" w:rsidRPr="00BE50B5">
              <w:rPr>
                <w:rFonts w:ascii="Times New Roman" w:hAnsi="Times New Roman" w:cs="Times New Roman"/>
              </w:rPr>
              <w:t>piliečiai ir užsieniečiai</w:t>
            </w:r>
            <w:r w:rsidR="00EC2B92" w:rsidRPr="00BE50B5">
              <w:rPr>
                <w:rFonts w:ascii="Times New Roman" w:hAnsi="Times New Roman" w:cs="Times New Roman"/>
              </w:rPr>
              <w:t>;</w:t>
            </w:r>
            <w:r w:rsidR="00EB4AEB" w:rsidRPr="00BE50B5">
              <w:rPr>
                <w:rFonts w:ascii="Times New Roman" w:hAnsi="Times New Roman" w:cs="Times New Roman"/>
              </w:rPr>
              <w:t xml:space="preserve"> </w:t>
            </w:r>
          </w:p>
          <w:p w14:paraId="7CF3D5E0" w14:textId="08F11FE4" w:rsidR="00EB4AEB" w:rsidRPr="00BE50B5" w:rsidRDefault="00EB4AEB" w:rsidP="000C4D83">
            <w:pPr>
              <w:jc w:val="both"/>
              <w:rPr>
                <w:rFonts w:ascii="Times New Roman" w:hAnsi="Times New Roman" w:cs="Times New Roman"/>
              </w:rPr>
            </w:pPr>
            <w:r w:rsidRPr="00BE50B5">
              <w:rPr>
                <w:rFonts w:ascii="Times New Roman" w:hAnsi="Times New Roman" w:cs="Times New Roman"/>
              </w:rPr>
              <w:t>tiesiogiai užsako pažymą</w:t>
            </w:r>
            <w:r w:rsidR="00EC2B92" w:rsidRPr="00BE50B5">
              <w:rPr>
                <w:rFonts w:ascii="Times New Roman" w:hAnsi="Times New Roman" w:cs="Times New Roman"/>
              </w:rPr>
              <w:t>;</w:t>
            </w:r>
          </w:p>
          <w:p w14:paraId="3160E265" w14:textId="612FAA53" w:rsidR="00EB4AEB" w:rsidRPr="00BE50B5" w:rsidRDefault="00EB4AEB" w:rsidP="000C4D83">
            <w:pPr>
              <w:jc w:val="both"/>
              <w:rPr>
                <w:rFonts w:ascii="Times New Roman" w:hAnsi="Times New Roman" w:cs="Times New Roman"/>
              </w:rPr>
            </w:pPr>
            <w:r w:rsidRPr="00BE50B5">
              <w:rPr>
                <w:rFonts w:ascii="Times New Roman" w:hAnsi="Times New Roman" w:cs="Times New Roman"/>
              </w:rPr>
              <w:t>IRD per e</w:t>
            </w:r>
            <w:r w:rsidR="00506F1B">
              <w:rPr>
                <w:rFonts w:ascii="Times New Roman" w:hAnsi="Times New Roman" w:cs="Times New Roman"/>
              </w:rPr>
              <w:t>l</w:t>
            </w:r>
            <w:r w:rsidRPr="00BE50B5">
              <w:rPr>
                <w:rFonts w:ascii="Times New Roman" w:hAnsi="Times New Roman" w:cs="Times New Roman"/>
              </w:rPr>
              <w:t>.</w:t>
            </w:r>
            <w:r w:rsidR="00506F1B">
              <w:rPr>
                <w:rFonts w:ascii="Times New Roman" w:hAnsi="Times New Roman" w:cs="Times New Roman"/>
              </w:rPr>
              <w:t xml:space="preserve"> </w:t>
            </w:r>
            <w:r w:rsidRPr="00BE50B5">
              <w:rPr>
                <w:rFonts w:ascii="Times New Roman" w:hAnsi="Times New Roman" w:cs="Times New Roman"/>
              </w:rPr>
              <w:t>paslaugų portalą</w:t>
            </w:r>
            <w:r w:rsidR="00EC2B92" w:rsidRPr="00BE50B5">
              <w:rPr>
                <w:rFonts w:ascii="Times New Roman" w:hAnsi="Times New Roman" w:cs="Times New Roman"/>
              </w:rPr>
              <w:t>.</w:t>
            </w:r>
          </w:p>
          <w:p w14:paraId="6CDA0572" w14:textId="77777777" w:rsidR="00EB4AEB" w:rsidRPr="00BE50B5" w:rsidRDefault="00EB4AEB" w:rsidP="000C4D83">
            <w:pPr>
              <w:jc w:val="both"/>
              <w:rPr>
                <w:rFonts w:ascii="Times New Roman" w:hAnsi="Times New Roman" w:cs="Times New Roman"/>
              </w:rPr>
            </w:pPr>
            <w:hyperlink r:id="rId115" w:history="1">
              <w:r w:rsidRPr="00BE50B5">
                <w:rPr>
                  <w:rStyle w:val="Hyperlink"/>
                  <w:rFonts w:ascii="Times New Roman" w:hAnsi="Times New Roman" w:cs="Times New Roman"/>
                </w:rPr>
                <w:t>https://</w:t>
              </w:r>
            </w:hyperlink>
            <w:hyperlink r:id="rId116" w:history="1">
              <w:r w:rsidRPr="00BE50B5">
                <w:rPr>
                  <w:rStyle w:val="Hyperlink"/>
                  <w:rFonts w:ascii="Times New Roman" w:hAnsi="Times New Roman" w:cs="Times New Roman"/>
                </w:rPr>
                <w:t>www.ird.lt/lt/gyventojams</w:t>
              </w:r>
            </w:hyperlink>
            <w:r w:rsidRPr="00BE50B5">
              <w:rPr>
                <w:rFonts w:ascii="Times New Roman" w:hAnsi="Times New Roman" w:cs="Times New Roman"/>
              </w:rPr>
              <w:t xml:space="preserve"> </w:t>
            </w:r>
          </w:p>
          <w:p w14:paraId="030FCE92"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b/>
                <w:bCs/>
              </w:rPr>
              <w:t>Archyvų pažymos:</w:t>
            </w:r>
          </w:p>
          <w:p w14:paraId="107456BD" w14:textId="1F361262" w:rsidR="00EB4AEB" w:rsidRPr="00BE50B5" w:rsidRDefault="001237F6" w:rsidP="000C4D83">
            <w:pPr>
              <w:jc w:val="both"/>
              <w:rPr>
                <w:rFonts w:ascii="Times New Roman" w:hAnsi="Times New Roman" w:cs="Times New Roman"/>
              </w:rPr>
            </w:pPr>
            <w:r>
              <w:rPr>
                <w:rFonts w:ascii="Times New Roman" w:hAnsi="Times New Roman" w:cs="Times New Roman"/>
              </w:rPr>
              <w:t xml:space="preserve">LR </w:t>
            </w:r>
            <w:r w:rsidR="00EB4AEB" w:rsidRPr="00BE50B5">
              <w:rPr>
                <w:rFonts w:ascii="Times New Roman" w:hAnsi="Times New Roman" w:cs="Times New Roman"/>
              </w:rPr>
              <w:t>piliečiai ir užsieniečiai</w:t>
            </w:r>
            <w:r w:rsidR="00DC50C0">
              <w:rPr>
                <w:rFonts w:ascii="Times New Roman" w:hAnsi="Times New Roman" w:cs="Times New Roman"/>
              </w:rPr>
              <w:t xml:space="preserve"> </w:t>
            </w:r>
            <w:r w:rsidR="00EB4AEB" w:rsidRPr="00BE50B5">
              <w:rPr>
                <w:rFonts w:ascii="Times New Roman" w:hAnsi="Times New Roman" w:cs="Times New Roman"/>
              </w:rPr>
              <w:t>tiesiogiai kreipiasi</w:t>
            </w:r>
            <w:r w:rsidR="00DC50C0">
              <w:rPr>
                <w:rFonts w:ascii="Times New Roman" w:hAnsi="Times New Roman" w:cs="Times New Roman"/>
              </w:rPr>
              <w:t xml:space="preserve"> </w:t>
            </w:r>
            <w:r w:rsidR="00EB4AEB" w:rsidRPr="00BE50B5">
              <w:rPr>
                <w:rFonts w:ascii="Times New Roman" w:hAnsi="Times New Roman" w:cs="Times New Roman"/>
              </w:rPr>
              <w:t>į archyvus:</w:t>
            </w:r>
          </w:p>
          <w:p w14:paraId="5A303DC5" w14:textId="0894A24B" w:rsidR="00EB4AEB" w:rsidRPr="00BE50B5" w:rsidRDefault="00EC2B92" w:rsidP="00996C4F">
            <w:pPr>
              <w:numPr>
                <w:ilvl w:val="0"/>
                <w:numId w:val="22"/>
              </w:numPr>
              <w:jc w:val="both"/>
              <w:rPr>
                <w:rFonts w:ascii="Times New Roman" w:hAnsi="Times New Roman" w:cs="Times New Roman"/>
              </w:rPr>
            </w:pPr>
            <w:r w:rsidRPr="00BE50B5">
              <w:rPr>
                <w:rFonts w:ascii="Times New Roman" w:hAnsi="Times New Roman" w:cs="Times New Roman"/>
              </w:rPr>
              <w:t>A</w:t>
            </w:r>
            <w:r w:rsidR="00EB4AEB" w:rsidRPr="00BE50B5">
              <w:rPr>
                <w:rFonts w:ascii="Times New Roman" w:hAnsi="Times New Roman" w:cs="Times New Roman"/>
              </w:rPr>
              <w:t>smeniškai</w:t>
            </w:r>
            <w:r w:rsidRPr="00BE50B5">
              <w:rPr>
                <w:rFonts w:ascii="Times New Roman" w:hAnsi="Times New Roman" w:cs="Times New Roman"/>
              </w:rPr>
              <w:t>;</w:t>
            </w:r>
          </w:p>
          <w:p w14:paraId="07BE8663" w14:textId="372AD09D" w:rsidR="00EB4AEB" w:rsidRPr="00BE50B5" w:rsidRDefault="00EC2B92" w:rsidP="00996C4F">
            <w:pPr>
              <w:numPr>
                <w:ilvl w:val="0"/>
                <w:numId w:val="22"/>
              </w:numPr>
              <w:jc w:val="both"/>
              <w:rPr>
                <w:rFonts w:ascii="Times New Roman" w:hAnsi="Times New Roman" w:cs="Times New Roman"/>
              </w:rPr>
            </w:pPr>
            <w:r w:rsidRPr="00BE50B5">
              <w:rPr>
                <w:rFonts w:ascii="Times New Roman" w:hAnsi="Times New Roman" w:cs="Times New Roman"/>
              </w:rPr>
              <w:t>P</w:t>
            </w:r>
            <w:r w:rsidR="00EB4AEB" w:rsidRPr="00BE50B5">
              <w:rPr>
                <w:rFonts w:ascii="Times New Roman" w:hAnsi="Times New Roman" w:cs="Times New Roman"/>
              </w:rPr>
              <w:t>aštu</w:t>
            </w:r>
            <w:r w:rsidRPr="00BE50B5">
              <w:rPr>
                <w:rFonts w:ascii="Times New Roman" w:hAnsi="Times New Roman" w:cs="Times New Roman"/>
              </w:rPr>
              <w:t>;</w:t>
            </w:r>
          </w:p>
          <w:p w14:paraId="333632F2" w14:textId="0091EDE2" w:rsidR="00EB4AEB" w:rsidRPr="00BE50B5" w:rsidRDefault="00EB4AEB" w:rsidP="00996C4F">
            <w:pPr>
              <w:numPr>
                <w:ilvl w:val="0"/>
                <w:numId w:val="22"/>
              </w:numPr>
              <w:jc w:val="both"/>
              <w:rPr>
                <w:rFonts w:ascii="Times New Roman" w:hAnsi="Times New Roman" w:cs="Times New Roman"/>
              </w:rPr>
            </w:pPr>
            <w:r w:rsidRPr="00BE50B5">
              <w:rPr>
                <w:rFonts w:ascii="Times New Roman" w:hAnsi="Times New Roman" w:cs="Times New Roman"/>
              </w:rPr>
              <w:t>el. paštu</w:t>
            </w:r>
            <w:r w:rsidR="00EC2B92" w:rsidRPr="00BE50B5">
              <w:rPr>
                <w:rFonts w:ascii="Times New Roman" w:hAnsi="Times New Roman" w:cs="Times New Roman"/>
              </w:rPr>
              <w:t>;</w:t>
            </w:r>
            <w:r w:rsidRPr="00BE50B5">
              <w:rPr>
                <w:rFonts w:ascii="Times New Roman" w:hAnsi="Times New Roman" w:cs="Times New Roman"/>
              </w:rPr>
              <w:t xml:space="preserve"> </w:t>
            </w:r>
          </w:p>
          <w:p w14:paraId="4C22B028" w14:textId="179B818D" w:rsidR="00EB4AEB" w:rsidRPr="00BE50B5" w:rsidRDefault="00EB4AEB" w:rsidP="00996C4F">
            <w:pPr>
              <w:numPr>
                <w:ilvl w:val="0"/>
                <w:numId w:val="22"/>
              </w:numPr>
              <w:jc w:val="both"/>
              <w:rPr>
                <w:rFonts w:ascii="Times New Roman" w:hAnsi="Times New Roman" w:cs="Times New Roman"/>
              </w:rPr>
            </w:pPr>
            <w:hyperlink r:id="rId117" w:history="1">
              <w:r w:rsidRPr="00BE50B5">
                <w:rPr>
                  <w:rStyle w:val="Hyperlink"/>
                  <w:rFonts w:ascii="Times New Roman" w:hAnsi="Times New Roman" w:cs="Times New Roman"/>
                </w:rPr>
                <w:t>www.archyvai.lt</w:t>
              </w:r>
            </w:hyperlink>
            <w:r w:rsidRPr="00BE50B5">
              <w:rPr>
                <w:rFonts w:ascii="Times New Roman" w:hAnsi="Times New Roman" w:cs="Times New Roman"/>
              </w:rPr>
              <w:t xml:space="preserve"> arba </w:t>
            </w:r>
            <w:hyperlink r:id="rId118" w:history="1">
              <w:r w:rsidRPr="00BE50B5">
                <w:rPr>
                  <w:rStyle w:val="Hyperlink"/>
                  <w:rFonts w:ascii="Times New Roman" w:hAnsi="Times New Roman" w:cs="Times New Roman"/>
                </w:rPr>
                <w:t>www.archyvai.lt/en</w:t>
              </w:r>
            </w:hyperlink>
            <w:r w:rsidR="00EC2B92" w:rsidRPr="00BE50B5">
              <w:rPr>
                <w:rStyle w:val="Hyperlink"/>
                <w:rFonts w:ascii="Times New Roman" w:hAnsi="Times New Roman" w:cs="Times New Roman"/>
              </w:rPr>
              <w:t>.</w:t>
            </w:r>
          </w:p>
          <w:p w14:paraId="69CCCCA4"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b/>
                <w:bCs/>
              </w:rPr>
              <w:t>Teismo išduodami dokumentai</w:t>
            </w:r>
            <w:r w:rsidRPr="00BE50B5">
              <w:rPr>
                <w:rFonts w:ascii="Times New Roman" w:hAnsi="Times New Roman" w:cs="Times New Roman"/>
              </w:rPr>
              <w:t>: teismo pažymėjimas apie nutrauktą santuoką, teismo sprendimas</w:t>
            </w:r>
          </w:p>
        </w:tc>
      </w:tr>
      <w:tr w:rsidR="00EB4AEB" w:rsidRPr="00BE50B5" w14:paraId="0D789CA1" w14:textId="77777777" w:rsidTr="7D274B4F">
        <w:tc>
          <w:tcPr>
            <w:tcW w:w="522" w:type="dxa"/>
          </w:tcPr>
          <w:p w14:paraId="7F1A963A"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1.</w:t>
            </w:r>
          </w:p>
        </w:tc>
        <w:tc>
          <w:tcPr>
            <w:tcW w:w="2753" w:type="dxa"/>
          </w:tcPr>
          <w:p w14:paraId="3A02392A"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color w:val="000000"/>
                <w:shd w:val="clear" w:color="auto" w:fill="F8F9FA"/>
              </w:rPr>
              <w:t>Registruojasi vizitui konsreg.urm.lt</w:t>
            </w:r>
          </w:p>
        </w:tc>
        <w:tc>
          <w:tcPr>
            <w:tcW w:w="6075" w:type="dxa"/>
          </w:tcPr>
          <w:p w14:paraId="0257D11C" w14:textId="77777777" w:rsidR="00EB4AEB" w:rsidRPr="00BE50B5" w:rsidRDefault="00EB4AEB" w:rsidP="000C4D83">
            <w:pPr>
              <w:jc w:val="both"/>
              <w:rPr>
                <w:rFonts w:ascii="Times New Roman" w:hAnsi="Times New Roman" w:cs="Times New Roman"/>
              </w:rPr>
            </w:pPr>
          </w:p>
          <w:p w14:paraId="7DFDD245" w14:textId="77777777" w:rsidR="00EB4AEB" w:rsidRPr="00BE50B5" w:rsidRDefault="00EB4AEB" w:rsidP="000C4D83">
            <w:pPr>
              <w:jc w:val="both"/>
              <w:rPr>
                <w:rFonts w:ascii="Times New Roman" w:hAnsi="Times New Roman" w:cs="Times New Roman"/>
              </w:rPr>
            </w:pPr>
          </w:p>
        </w:tc>
      </w:tr>
      <w:tr w:rsidR="00EB4AEB" w:rsidRPr="00BE50B5" w14:paraId="4562C07A" w14:textId="77777777" w:rsidTr="7D274B4F">
        <w:tc>
          <w:tcPr>
            <w:tcW w:w="522" w:type="dxa"/>
          </w:tcPr>
          <w:p w14:paraId="671D84C2"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2.</w:t>
            </w:r>
          </w:p>
        </w:tc>
        <w:tc>
          <w:tcPr>
            <w:tcW w:w="2753" w:type="dxa"/>
          </w:tcPr>
          <w:p w14:paraId="727AF01F" w14:textId="77777777" w:rsidR="00EB4AEB" w:rsidRPr="00BE50B5" w:rsidRDefault="00EB4AEB" w:rsidP="000C4D83">
            <w:pPr>
              <w:jc w:val="both"/>
              <w:rPr>
                <w:rFonts w:ascii="Times New Roman" w:hAnsi="Times New Roman" w:cs="Times New Roman"/>
                <w:color w:val="000000"/>
                <w:sz w:val="18"/>
                <w:szCs w:val="18"/>
                <w:shd w:val="clear" w:color="auto" w:fill="F8F9FA"/>
              </w:rPr>
            </w:pPr>
            <w:r w:rsidRPr="00BE50B5">
              <w:rPr>
                <w:rFonts w:ascii="Times New Roman" w:hAnsi="Times New Roman" w:cs="Times New Roman"/>
                <w:color w:val="000000"/>
                <w:shd w:val="clear" w:color="auto" w:fill="F8F9FA"/>
              </w:rPr>
              <w:t>Pasirenka vizito tipą „Dokumentų pareikalavimas“ KONSREG sistemoje</w:t>
            </w:r>
          </w:p>
        </w:tc>
        <w:tc>
          <w:tcPr>
            <w:tcW w:w="6075" w:type="dxa"/>
          </w:tcPr>
          <w:p w14:paraId="715AD9CF" w14:textId="77777777" w:rsidR="00EB4AEB" w:rsidRPr="00BE50B5" w:rsidRDefault="00EB4AEB" w:rsidP="000C4D83">
            <w:pPr>
              <w:jc w:val="both"/>
              <w:rPr>
                <w:rFonts w:ascii="Times New Roman" w:hAnsi="Times New Roman" w:cs="Times New Roman"/>
              </w:rPr>
            </w:pPr>
            <w:r w:rsidRPr="00BE50B5">
              <w:rPr>
                <w:rFonts w:ascii="Times New Roman" w:eastAsia="Times New Roman" w:hAnsi="Times New Roman" w:cs="Times New Roman"/>
                <w:kern w:val="0"/>
                <w14:ligatures w14:val="none"/>
              </w:rPr>
              <w:t>Pasirinkti vizito tipą galima, jei KĮ užpildė vizitų tipų žinyną, kitu atveju vizito tipas neparenkamas.</w:t>
            </w:r>
          </w:p>
        </w:tc>
      </w:tr>
      <w:tr w:rsidR="00EB4AEB" w:rsidRPr="00BE50B5" w14:paraId="77B03419" w14:textId="77777777" w:rsidTr="7D274B4F">
        <w:tc>
          <w:tcPr>
            <w:tcW w:w="522" w:type="dxa"/>
          </w:tcPr>
          <w:p w14:paraId="787EDFE9"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3.</w:t>
            </w:r>
          </w:p>
        </w:tc>
        <w:tc>
          <w:tcPr>
            <w:tcW w:w="2753" w:type="dxa"/>
          </w:tcPr>
          <w:p w14:paraId="3660D472" w14:textId="77777777" w:rsidR="00EB4AEB" w:rsidRPr="00BE50B5" w:rsidRDefault="00EB4AEB" w:rsidP="000C4D83">
            <w:pPr>
              <w:jc w:val="both"/>
              <w:rPr>
                <w:rFonts w:ascii="Times New Roman" w:hAnsi="Times New Roman" w:cs="Times New Roman"/>
                <w:color w:val="000000"/>
                <w:sz w:val="18"/>
                <w:szCs w:val="18"/>
                <w:shd w:val="clear" w:color="auto" w:fill="F8F9FA"/>
              </w:rPr>
            </w:pPr>
            <w:r w:rsidRPr="00BE50B5">
              <w:rPr>
                <w:rFonts w:ascii="Times New Roman" w:hAnsi="Times New Roman" w:cs="Times New Roman"/>
                <w:color w:val="000000"/>
                <w:shd w:val="clear" w:color="auto" w:fill="F8F9FA"/>
              </w:rPr>
              <w:t>Pasirenka vizito datą, laiką</w:t>
            </w:r>
          </w:p>
        </w:tc>
        <w:tc>
          <w:tcPr>
            <w:tcW w:w="6075" w:type="dxa"/>
          </w:tcPr>
          <w:p w14:paraId="42314851" w14:textId="786C0AAC" w:rsidR="00EB4AEB" w:rsidRPr="00BE50B5" w:rsidRDefault="00EB4AEB" w:rsidP="0010434F">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 xml:space="preserve">Pasirenka vizito datą, laiką. Įveda vardą, pavardę, el. paštą, telefono numerį, </w:t>
            </w:r>
            <w:r w:rsidRPr="00BE50B5">
              <w:rPr>
                <w:rFonts w:ascii="Times New Roman" w:hAnsi="Times New Roman" w:cs="Times New Roman"/>
              </w:rPr>
              <w:t>atvykstančių asmenų</w:t>
            </w:r>
            <w:r w:rsidRPr="00BE50B5">
              <w:rPr>
                <w:rFonts w:ascii="Times New Roman" w:eastAsia="Times New Roman" w:hAnsi="Times New Roman" w:cs="Times New Roman"/>
                <w:kern w:val="0"/>
                <w14:ligatures w14:val="none"/>
              </w:rPr>
              <w:t xml:space="preserve"> skaičių. Pažymi, jei atstovauja kit</w:t>
            </w:r>
            <w:r w:rsidR="00C12F0E">
              <w:rPr>
                <w:rFonts w:ascii="Times New Roman" w:eastAsia="Times New Roman" w:hAnsi="Times New Roman" w:cs="Times New Roman"/>
                <w:kern w:val="0"/>
                <w14:ligatures w14:val="none"/>
              </w:rPr>
              <w:t>am</w:t>
            </w:r>
            <w:r w:rsidRPr="00BE50B5">
              <w:rPr>
                <w:rFonts w:ascii="Times New Roman" w:eastAsia="Times New Roman" w:hAnsi="Times New Roman" w:cs="Times New Roman"/>
                <w:kern w:val="0"/>
                <w14:ligatures w14:val="none"/>
              </w:rPr>
              <w:t xml:space="preserve"> asmen</w:t>
            </w:r>
            <w:r w:rsidR="00C12F0E">
              <w:rPr>
                <w:rFonts w:ascii="Times New Roman" w:eastAsia="Times New Roman" w:hAnsi="Times New Roman" w:cs="Times New Roman"/>
                <w:kern w:val="0"/>
                <w14:ligatures w14:val="none"/>
              </w:rPr>
              <w:t>iui</w:t>
            </w:r>
            <w:r w:rsidRPr="00BE50B5">
              <w:rPr>
                <w:rFonts w:ascii="Times New Roman" w:eastAsia="Times New Roman" w:hAnsi="Times New Roman" w:cs="Times New Roman"/>
                <w:kern w:val="0"/>
                <w14:ligatures w14:val="none"/>
              </w:rPr>
              <w:t>.</w:t>
            </w:r>
          </w:p>
        </w:tc>
      </w:tr>
      <w:tr w:rsidR="00EB4AEB" w:rsidRPr="00BE50B5" w14:paraId="5D7A8C45" w14:textId="77777777" w:rsidTr="7D274B4F">
        <w:tc>
          <w:tcPr>
            <w:tcW w:w="522" w:type="dxa"/>
          </w:tcPr>
          <w:p w14:paraId="3DCB99C5" w14:textId="77777777" w:rsidR="00EB4AEB" w:rsidRPr="00BE50B5" w:rsidRDefault="00EB4AEB" w:rsidP="000C4D83">
            <w:pPr>
              <w:jc w:val="both"/>
              <w:rPr>
                <w:rFonts w:ascii="Times New Roman" w:hAnsi="Times New Roman" w:cs="Times New Roman"/>
              </w:rPr>
            </w:pPr>
            <w:r w:rsidRPr="00BE50B5">
              <w:rPr>
                <w:rFonts w:ascii="Times New Roman" w:hAnsi="Times New Roman" w:cs="Times New Roman"/>
              </w:rPr>
              <w:t>4.</w:t>
            </w:r>
          </w:p>
        </w:tc>
        <w:tc>
          <w:tcPr>
            <w:tcW w:w="2753" w:type="dxa"/>
          </w:tcPr>
          <w:p w14:paraId="46D6E99E" w14:textId="47D2B4DE"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Atvyksta asmeniškai</w:t>
            </w:r>
            <w:r w:rsidR="00FE6514" w:rsidRPr="00BE50B5">
              <w:rPr>
                <w:rFonts w:ascii="Times New Roman" w:hAnsi="Times New Roman" w:cs="Times New Roman"/>
                <w:color w:val="000000"/>
                <w:shd w:val="clear" w:color="auto" w:fill="F8F9FA"/>
              </w:rPr>
              <w:t xml:space="preserve"> ir</w:t>
            </w:r>
            <w:r w:rsidRPr="00BE50B5">
              <w:rPr>
                <w:rFonts w:ascii="Times New Roman" w:hAnsi="Times New Roman" w:cs="Times New Roman"/>
                <w:color w:val="000000"/>
                <w:shd w:val="clear" w:color="auto" w:fill="F8F9FA"/>
              </w:rPr>
              <w:t xml:space="preserve"> pateikia reikiamus dokumentus</w:t>
            </w:r>
          </w:p>
        </w:tc>
        <w:tc>
          <w:tcPr>
            <w:tcW w:w="6075" w:type="dxa"/>
          </w:tcPr>
          <w:p w14:paraId="3DCD1E14" w14:textId="5DFEB869" w:rsidR="00EB4AEB" w:rsidRPr="00BE50B5" w:rsidRDefault="00C05C45" w:rsidP="00996C4F">
            <w:pPr>
              <w:numPr>
                <w:ilvl w:val="0"/>
                <w:numId w:val="24"/>
              </w:numPr>
              <w:spacing w:before="100" w:beforeAutospacing="1" w:after="100" w:afterAutospacing="1"/>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D</w:t>
            </w:r>
            <w:r w:rsidR="00EB4AEB" w:rsidRPr="00BE50B5">
              <w:rPr>
                <w:rFonts w:ascii="Times New Roman" w:eastAsia="Times New Roman" w:hAnsi="Times New Roman" w:cs="Times New Roman"/>
                <w:kern w:val="0"/>
                <w14:ligatures w14:val="none"/>
              </w:rPr>
              <w:t>okumento pareikalavimo prašymas</w:t>
            </w:r>
            <w:r>
              <w:rPr>
                <w:rFonts w:ascii="Times New Roman" w:eastAsia="Times New Roman" w:hAnsi="Times New Roman" w:cs="Times New Roman"/>
                <w:kern w:val="0"/>
                <w14:ligatures w14:val="none"/>
              </w:rPr>
              <w:t>.</w:t>
            </w:r>
          </w:p>
          <w:p w14:paraId="0107AA47" w14:textId="06755306" w:rsidR="00EB4AEB" w:rsidRPr="00BE50B5" w:rsidRDefault="00C05C45" w:rsidP="00996C4F">
            <w:pPr>
              <w:numPr>
                <w:ilvl w:val="0"/>
                <w:numId w:val="24"/>
              </w:numPr>
              <w:spacing w:before="100" w:beforeAutospacing="1" w:after="100" w:afterAutospacing="1"/>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S</w:t>
            </w:r>
            <w:r w:rsidR="00EB4AEB" w:rsidRPr="00BE50B5">
              <w:rPr>
                <w:rFonts w:ascii="Times New Roman" w:eastAsia="Times New Roman" w:hAnsi="Times New Roman" w:cs="Times New Roman"/>
                <w:kern w:val="0"/>
                <w14:ligatures w14:val="none"/>
              </w:rPr>
              <w:t>pecialios formos prašymas, jei tokį nustačiusi</w:t>
            </w:r>
            <w:r w:rsidR="00DC50C0">
              <w:rPr>
                <w:rFonts w:ascii="Times New Roman" w:eastAsia="Times New Roman" w:hAnsi="Times New Roman" w:cs="Times New Roman"/>
                <w:kern w:val="0"/>
                <w14:ligatures w14:val="none"/>
              </w:rPr>
              <w:t xml:space="preserve"> </w:t>
            </w:r>
            <w:r w:rsidR="00EB4AEB" w:rsidRPr="00BE50B5">
              <w:rPr>
                <w:rFonts w:ascii="Times New Roman" w:eastAsia="Times New Roman" w:hAnsi="Times New Roman" w:cs="Times New Roman"/>
                <w:kern w:val="0"/>
                <w14:ligatures w14:val="none"/>
              </w:rPr>
              <w:t>išduodanti institucija</w:t>
            </w:r>
            <w:r>
              <w:rPr>
                <w:rFonts w:ascii="Times New Roman" w:eastAsia="Times New Roman" w:hAnsi="Times New Roman" w:cs="Times New Roman"/>
                <w:kern w:val="0"/>
                <w14:ligatures w14:val="none"/>
              </w:rPr>
              <w:t>.</w:t>
            </w:r>
          </w:p>
          <w:p w14:paraId="66C5045C" w14:textId="5A2C58CE" w:rsidR="00C05C45" w:rsidRDefault="00C05C45" w:rsidP="00996C4F">
            <w:pPr>
              <w:numPr>
                <w:ilvl w:val="0"/>
                <w:numId w:val="24"/>
              </w:numPr>
              <w:spacing w:before="100" w:beforeAutospacing="1" w:after="100" w:afterAutospacing="1"/>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P</w:t>
            </w:r>
            <w:r w:rsidR="00EB4AEB" w:rsidRPr="00BE50B5">
              <w:rPr>
                <w:rFonts w:ascii="Times New Roman" w:eastAsia="Times New Roman" w:hAnsi="Times New Roman" w:cs="Times New Roman"/>
                <w:kern w:val="0"/>
                <w14:ligatures w14:val="none"/>
              </w:rPr>
              <w:t>rašymas legalizuoti dokumentą ar tvirtinti apostile</w:t>
            </w:r>
            <w:r>
              <w:rPr>
                <w:rFonts w:ascii="Times New Roman" w:eastAsia="Times New Roman" w:hAnsi="Times New Roman" w:cs="Times New Roman"/>
                <w:kern w:val="0"/>
                <w14:ligatures w14:val="none"/>
              </w:rPr>
              <w:t>.</w:t>
            </w:r>
          </w:p>
          <w:p w14:paraId="025FC78E" w14:textId="77777777" w:rsidR="00C05C45" w:rsidRDefault="00C05C45" w:rsidP="00996C4F">
            <w:pPr>
              <w:numPr>
                <w:ilvl w:val="0"/>
                <w:numId w:val="24"/>
              </w:numPr>
              <w:spacing w:before="100" w:beforeAutospacing="1" w:after="100" w:afterAutospacing="1"/>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G</w:t>
            </w:r>
            <w:r w:rsidR="1D1EFC40" w:rsidRPr="00C05C45">
              <w:rPr>
                <w:rFonts w:ascii="Times New Roman" w:eastAsia="Times New Roman" w:hAnsi="Times New Roman" w:cs="Times New Roman"/>
                <w:kern w:val="0"/>
                <w14:ligatures w14:val="none"/>
              </w:rPr>
              <w:t xml:space="preserve">aliojantis asmens dokumentas (jei paštu / per kurjerį </w:t>
            </w:r>
            <w:r w:rsidR="00DB3026" w:rsidRPr="00C05C45">
              <w:rPr>
                <w:rFonts w:ascii="Times New Roman" w:hAnsi="Times New Roman" w:cs="Times New Roman"/>
              </w:rPr>
              <w:t>–</w:t>
            </w:r>
            <w:r w:rsidR="1D1EFC40" w:rsidRPr="00C05C45">
              <w:rPr>
                <w:rFonts w:ascii="Times New Roman" w:eastAsia="Times New Roman" w:hAnsi="Times New Roman" w:cs="Times New Roman"/>
                <w:kern w:val="0"/>
                <w14:ligatures w14:val="none"/>
              </w:rPr>
              <w:t xml:space="preserve"> notariškai arba jai prilyginta tvarka patvirtinta kopija)</w:t>
            </w:r>
            <w:r>
              <w:rPr>
                <w:rFonts w:ascii="Times New Roman" w:eastAsia="Times New Roman" w:hAnsi="Times New Roman" w:cs="Times New Roman"/>
                <w:kern w:val="0"/>
                <w14:ligatures w14:val="none"/>
              </w:rPr>
              <w:t>.</w:t>
            </w:r>
          </w:p>
          <w:p w14:paraId="1B030243" w14:textId="0D7A08FB" w:rsidR="00EB4AEB" w:rsidRPr="00C05C45" w:rsidRDefault="00C05C45" w:rsidP="00996C4F">
            <w:pPr>
              <w:numPr>
                <w:ilvl w:val="0"/>
                <w:numId w:val="24"/>
              </w:numPr>
              <w:spacing w:before="100" w:beforeAutospacing="1" w:after="100" w:afterAutospacing="1"/>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A</w:t>
            </w:r>
            <w:r w:rsidR="1D1EFC40" w:rsidRPr="00C05C45">
              <w:rPr>
                <w:rFonts w:ascii="Times New Roman" w:eastAsia="Times New Roman" w:hAnsi="Times New Roman" w:cs="Times New Roman"/>
                <w:kern w:val="0"/>
                <w14:ligatures w14:val="none"/>
              </w:rPr>
              <w:t>tstovavimą patvirtinantis dokumentas (jei per atstovą)</w:t>
            </w:r>
            <w:r w:rsidR="24A7173D" w:rsidRPr="00C05C45">
              <w:rPr>
                <w:rFonts w:ascii="Times New Roman" w:eastAsia="Times New Roman" w:hAnsi="Times New Roman" w:cs="Times New Roman"/>
                <w:kern w:val="0"/>
                <w14:ligatures w14:val="none"/>
              </w:rPr>
              <w:t>.</w:t>
            </w:r>
          </w:p>
        </w:tc>
      </w:tr>
      <w:tr w:rsidR="00FE6514" w:rsidRPr="00BE50B5" w14:paraId="125FF2E7" w14:textId="77777777" w:rsidTr="7D274B4F">
        <w:tc>
          <w:tcPr>
            <w:tcW w:w="522" w:type="dxa"/>
          </w:tcPr>
          <w:p w14:paraId="76A18A56" w14:textId="6F8C7ED7" w:rsidR="00FE6514" w:rsidRPr="00BE50B5" w:rsidRDefault="00FE6514" w:rsidP="000C4D83">
            <w:pPr>
              <w:jc w:val="both"/>
              <w:rPr>
                <w:rFonts w:ascii="Times New Roman" w:hAnsi="Times New Roman" w:cs="Times New Roman"/>
              </w:rPr>
            </w:pPr>
            <w:r w:rsidRPr="00BE50B5">
              <w:rPr>
                <w:rFonts w:ascii="Times New Roman" w:hAnsi="Times New Roman" w:cs="Times New Roman"/>
              </w:rPr>
              <w:t>5.</w:t>
            </w:r>
          </w:p>
        </w:tc>
        <w:tc>
          <w:tcPr>
            <w:tcW w:w="2753" w:type="dxa"/>
          </w:tcPr>
          <w:p w14:paraId="2E450885" w14:textId="6D9B9EAA" w:rsidR="00FE6514" w:rsidRPr="00BE50B5" w:rsidRDefault="00FE6514"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Asmens tapatybės patvirtinimas</w:t>
            </w:r>
          </w:p>
        </w:tc>
        <w:tc>
          <w:tcPr>
            <w:tcW w:w="6075" w:type="dxa"/>
          </w:tcPr>
          <w:p w14:paraId="296492C9" w14:textId="29E620F1" w:rsidR="00FE6514" w:rsidRPr="00BE50B5" w:rsidRDefault="00CF452C"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 xml:space="preserve">Nustatoma tapatybė pagal duomenis </w:t>
            </w:r>
            <w:r w:rsidR="008C2AFC">
              <w:rPr>
                <w:rFonts w:ascii="Times New Roman" w:hAnsi="Times New Roman" w:cs="Times New Roman"/>
              </w:rPr>
              <w:t>GR</w:t>
            </w:r>
            <w:r w:rsidRPr="00BE50B5">
              <w:rPr>
                <w:rFonts w:ascii="Times New Roman" w:hAnsi="Times New Roman" w:cs="Times New Roman"/>
              </w:rPr>
              <w:t>.</w:t>
            </w:r>
          </w:p>
        </w:tc>
      </w:tr>
      <w:tr w:rsidR="00EB4AEB" w:rsidRPr="00BE50B5" w14:paraId="7EE285AB" w14:textId="77777777" w:rsidTr="7D274B4F">
        <w:tc>
          <w:tcPr>
            <w:tcW w:w="522" w:type="dxa"/>
          </w:tcPr>
          <w:p w14:paraId="41641B4B" w14:textId="79718196" w:rsidR="00EB4AEB" w:rsidRPr="00BE50B5" w:rsidRDefault="00FE6514" w:rsidP="000C4D83">
            <w:pPr>
              <w:jc w:val="both"/>
              <w:rPr>
                <w:rFonts w:ascii="Times New Roman" w:hAnsi="Times New Roman" w:cs="Times New Roman"/>
              </w:rPr>
            </w:pPr>
            <w:r w:rsidRPr="00BE50B5">
              <w:rPr>
                <w:rFonts w:ascii="Times New Roman" w:hAnsi="Times New Roman" w:cs="Times New Roman"/>
              </w:rPr>
              <w:t>6</w:t>
            </w:r>
            <w:r w:rsidR="00EB4AEB" w:rsidRPr="00BE50B5">
              <w:rPr>
                <w:rFonts w:ascii="Times New Roman" w:hAnsi="Times New Roman" w:cs="Times New Roman"/>
              </w:rPr>
              <w:t>.</w:t>
            </w:r>
          </w:p>
        </w:tc>
        <w:tc>
          <w:tcPr>
            <w:tcW w:w="2753" w:type="dxa"/>
          </w:tcPr>
          <w:p w14:paraId="3877D920"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Paimamas konsulinis mokestis </w:t>
            </w:r>
          </w:p>
        </w:tc>
        <w:tc>
          <w:tcPr>
            <w:tcW w:w="6075" w:type="dxa"/>
          </w:tcPr>
          <w:p w14:paraId="68D16209" w14:textId="77777777" w:rsidR="00EB4AEB" w:rsidRPr="00BE50B5" w:rsidRDefault="00EB4AEB"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Mokesčio dydžiai:</w:t>
            </w:r>
          </w:p>
          <w:p w14:paraId="43AAE310" w14:textId="2F55C8E4" w:rsidR="00EB4AEB" w:rsidRPr="00BE50B5" w:rsidRDefault="0AF548BE" w:rsidP="00996C4F">
            <w:pPr>
              <w:numPr>
                <w:ilvl w:val="1"/>
                <w:numId w:val="24"/>
              </w:num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konsulinis mokestis – 20 </w:t>
            </w:r>
            <w:r w:rsidR="38386313">
              <w:rPr>
                <w:rFonts w:ascii="Times New Roman" w:eastAsia="Times New Roman" w:hAnsi="Times New Roman" w:cs="Times New Roman"/>
                <w:kern w:val="0"/>
                <w14:ligatures w14:val="none"/>
              </w:rPr>
              <w:t>Eur</w:t>
            </w:r>
            <w:r w:rsidRPr="00BE50B5">
              <w:rPr>
                <w:rFonts w:ascii="Times New Roman" w:eastAsia="Times New Roman" w:hAnsi="Times New Roman" w:cs="Times New Roman"/>
                <w:kern w:val="0"/>
                <w14:ligatures w14:val="none"/>
              </w:rPr>
              <w:t xml:space="preserve"> už 1 dokumentą (lengvata </w:t>
            </w:r>
            <w:r w:rsidR="04BD6300">
              <w:rPr>
                <w:rFonts w:ascii="Times New Roman" w:hAnsi="Times New Roman" w:cs="Times New Roman"/>
              </w:rPr>
              <w:t>–</w:t>
            </w:r>
            <w:r w:rsidRPr="00BE50B5">
              <w:rPr>
                <w:rFonts w:ascii="Times New Roman" w:eastAsia="Times New Roman" w:hAnsi="Times New Roman" w:cs="Times New Roman"/>
                <w:kern w:val="0"/>
                <w14:ligatures w14:val="none"/>
              </w:rPr>
              <w:t xml:space="preserve"> tik konsulinės pagalbos atveju);</w:t>
            </w:r>
          </w:p>
          <w:p w14:paraId="0DD5B6F4" w14:textId="4ADAB626" w:rsidR="00EB4AEB" w:rsidRPr="00BE50B5" w:rsidRDefault="0AF548BE" w:rsidP="00996C4F">
            <w:pPr>
              <w:numPr>
                <w:ilvl w:val="1"/>
                <w:numId w:val="24"/>
              </w:num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konsulinis mokestis už dokumento legalizavimą ar apostilę – 20 </w:t>
            </w:r>
            <w:r w:rsidR="38386313">
              <w:rPr>
                <w:rFonts w:ascii="Times New Roman" w:eastAsia="Times New Roman" w:hAnsi="Times New Roman" w:cs="Times New Roman"/>
                <w:kern w:val="0"/>
                <w14:ligatures w14:val="none"/>
              </w:rPr>
              <w:t>Eur</w:t>
            </w:r>
            <w:r w:rsidRPr="00BE50B5">
              <w:rPr>
                <w:rFonts w:ascii="Times New Roman" w:eastAsia="Times New Roman" w:hAnsi="Times New Roman" w:cs="Times New Roman"/>
                <w:kern w:val="0"/>
                <w14:ligatures w14:val="none"/>
              </w:rPr>
              <w:t xml:space="preserve"> už vieną dokumentą</w:t>
            </w:r>
            <w:r w:rsidR="2E03DD89" w:rsidRPr="00BE50B5">
              <w:rPr>
                <w:rFonts w:ascii="Times New Roman" w:eastAsia="Times New Roman" w:hAnsi="Times New Roman" w:cs="Times New Roman"/>
                <w:kern w:val="0"/>
                <w14:ligatures w14:val="none"/>
              </w:rPr>
              <w:t>.</w:t>
            </w:r>
          </w:p>
          <w:p w14:paraId="5AD875D2" w14:textId="37B24699" w:rsidR="00EB4AEB" w:rsidRPr="00BE50B5" w:rsidRDefault="0079301A" w:rsidP="000C4D83">
            <w:pPr>
              <w:spacing w:before="100" w:beforeAutospacing="1" w:after="100" w:afterAutospacing="1"/>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P</w:t>
            </w:r>
            <w:r w:rsidR="00EB4AEB" w:rsidRPr="00BE50B5">
              <w:rPr>
                <w:rFonts w:ascii="Times New Roman" w:eastAsia="Times New Roman" w:hAnsi="Times New Roman" w:cs="Times New Roman"/>
                <w:kern w:val="0"/>
                <w14:ligatures w14:val="none"/>
              </w:rPr>
              <w:t>ašto išlaidų apmokėjimas (jei paštu ar per kurjerį).</w:t>
            </w:r>
          </w:p>
          <w:p w14:paraId="3D2CE88F" w14:textId="7C5A9D7F" w:rsidR="00EB4AEB" w:rsidRPr="00BE50B5" w:rsidRDefault="00E827C2" w:rsidP="000C4D83">
            <w:pPr>
              <w:spacing w:before="100" w:beforeAutospacing="1" w:after="100" w:afterAutospacing="1"/>
              <w:jc w:val="both"/>
              <w:rPr>
                <w:rFonts w:ascii="Times New Roman" w:eastAsia="Times New Roman" w:hAnsi="Times New Roman" w:cs="Times New Roman"/>
                <w:kern w:val="0"/>
                <w14:ligatures w14:val="none"/>
              </w:rPr>
            </w:pPr>
            <w:r>
              <w:rPr>
                <w:rFonts w:ascii="Times New Roman" w:hAnsi="Times New Roman" w:cs="Times New Roman"/>
              </w:rPr>
              <w:t>Išsamus</w:t>
            </w:r>
            <w:r w:rsidR="00EB4AEB" w:rsidRPr="00BE50B5">
              <w:rPr>
                <w:rFonts w:ascii="Times New Roman" w:hAnsi="Times New Roman" w:cs="Times New Roman"/>
              </w:rPr>
              <w:t xml:space="preserve"> konsulinio mokesčio paėmimo procesas aprašytas atskirai.</w:t>
            </w:r>
          </w:p>
        </w:tc>
      </w:tr>
      <w:tr w:rsidR="00EB4AEB" w:rsidRPr="00BE50B5" w14:paraId="6F68B57D" w14:textId="77777777" w:rsidTr="7D274B4F">
        <w:tc>
          <w:tcPr>
            <w:tcW w:w="522" w:type="dxa"/>
          </w:tcPr>
          <w:p w14:paraId="532EFB83" w14:textId="128548A3" w:rsidR="00EB4AEB" w:rsidRPr="00BE50B5" w:rsidRDefault="00CF452C" w:rsidP="000C4D83">
            <w:pPr>
              <w:jc w:val="both"/>
              <w:rPr>
                <w:rFonts w:ascii="Times New Roman" w:hAnsi="Times New Roman" w:cs="Times New Roman"/>
              </w:rPr>
            </w:pPr>
            <w:r w:rsidRPr="00BE50B5">
              <w:rPr>
                <w:rFonts w:ascii="Times New Roman" w:hAnsi="Times New Roman" w:cs="Times New Roman"/>
              </w:rPr>
              <w:t>7</w:t>
            </w:r>
            <w:r w:rsidR="00EB4AEB" w:rsidRPr="00BE50B5">
              <w:rPr>
                <w:rFonts w:ascii="Times New Roman" w:hAnsi="Times New Roman" w:cs="Times New Roman"/>
              </w:rPr>
              <w:t>.</w:t>
            </w:r>
          </w:p>
        </w:tc>
        <w:tc>
          <w:tcPr>
            <w:tcW w:w="2753" w:type="dxa"/>
          </w:tcPr>
          <w:p w14:paraId="4C73BD4F"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Atsiunčia paštu ar per kurjerį</w:t>
            </w:r>
          </w:p>
        </w:tc>
        <w:tc>
          <w:tcPr>
            <w:tcW w:w="6075" w:type="dxa"/>
          </w:tcPr>
          <w:p w14:paraId="0F326F0C" w14:textId="77777777" w:rsidR="00EB4AEB" w:rsidRPr="00BE50B5" w:rsidRDefault="00EB4AEB"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Atsiunčiant paštu papildomai reikia: </w:t>
            </w:r>
          </w:p>
          <w:p w14:paraId="1CDACFB1" w14:textId="001DE7B8" w:rsidR="00EB4AEB" w:rsidRPr="00BE50B5" w:rsidRDefault="0AF548BE" w:rsidP="00996C4F">
            <w:pPr>
              <w:numPr>
                <w:ilvl w:val="1"/>
                <w:numId w:val="24"/>
              </w:num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pašto išlaidų apmokėjimas / kurjerio užsakymas / voko su pašto ženklais ir užrašytu asmens adresu</w:t>
            </w:r>
            <w:r w:rsidR="2E03DD89" w:rsidRPr="00BE50B5">
              <w:rPr>
                <w:rFonts w:ascii="Times New Roman" w:eastAsia="Times New Roman" w:hAnsi="Times New Roman" w:cs="Times New Roman"/>
                <w:kern w:val="0"/>
                <w14:ligatures w14:val="none"/>
              </w:rPr>
              <w:t>;</w:t>
            </w:r>
          </w:p>
          <w:p w14:paraId="115E72D9" w14:textId="79125237" w:rsidR="00EB4AEB" w:rsidRPr="00BE50B5" w:rsidRDefault="0AF548BE" w:rsidP="00996C4F">
            <w:pPr>
              <w:numPr>
                <w:ilvl w:val="1"/>
                <w:numId w:val="24"/>
              </w:num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galiojančio asmens dokumento notariškai arba jai prilyginta tvarka patvirtinta kopija</w:t>
            </w:r>
            <w:r w:rsidR="2E03DD89" w:rsidRPr="00BE50B5">
              <w:rPr>
                <w:rFonts w:ascii="Times New Roman" w:eastAsia="Times New Roman" w:hAnsi="Times New Roman" w:cs="Times New Roman"/>
                <w:kern w:val="0"/>
                <w14:ligatures w14:val="none"/>
              </w:rPr>
              <w:t>.</w:t>
            </w:r>
          </w:p>
        </w:tc>
      </w:tr>
      <w:tr w:rsidR="00EB4AEB" w:rsidRPr="00BE50B5" w14:paraId="04D2CC98" w14:textId="77777777" w:rsidTr="7D274B4F">
        <w:tc>
          <w:tcPr>
            <w:tcW w:w="522" w:type="dxa"/>
          </w:tcPr>
          <w:p w14:paraId="1F076144" w14:textId="1E40537C" w:rsidR="00EB4AEB" w:rsidRPr="00BE50B5" w:rsidRDefault="00CF452C" w:rsidP="000C4D83">
            <w:pPr>
              <w:jc w:val="both"/>
              <w:rPr>
                <w:rFonts w:ascii="Times New Roman" w:hAnsi="Times New Roman" w:cs="Times New Roman"/>
              </w:rPr>
            </w:pPr>
            <w:r w:rsidRPr="00BE50B5">
              <w:rPr>
                <w:rFonts w:ascii="Times New Roman" w:hAnsi="Times New Roman" w:cs="Times New Roman"/>
              </w:rPr>
              <w:t>8</w:t>
            </w:r>
            <w:r w:rsidR="00EB4AEB" w:rsidRPr="00BE50B5">
              <w:rPr>
                <w:rFonts w:ascii="Times New Roman" w:hAnsi="Times New Roman" w:cs="Times New Roman"/>
              </w:rPr>
              <w:t>.</w:t>
            </w:r>
          </w:p>
        </w:tc>
        <w:tc>
          <w:tcPr>
            <w:tcW w:w="2753" w:type="dxa"/>
          </w:tcPr>
          <w:p w14:paraId="792B340F" w14:textId="37090C42" w:rsidR="00EB4AEB" w:rsidRPr="00BE50B5" w:rsidRDefault="00CF452C"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Patikrinami dokumentai ir ar sumokėtas mokestis</w:t>
            </w:r>
            <w:r w:rsidRPr="00BE50B5">
              <w:rPr>
                <w:rFonts w:ascii="Times New Roman" w:hAnsi="Times New Roman" w:cs="Times New Roman"/>
                <w:color w:val="000000"/>
                <w:sz w:val="18"/>
                <w:szCs w:val="18"/>
                <w:shd w:val="clear" w:color="auto" w:fill="F8F9FA"/>
              </w:rPr>
              <w:t> </w:t>
            </w:r>
          </w:p>
        </w:tc>
        <w:tc>
          <w:tcPr>
            <w:tcW w:w="6075" w:type="dxa"/>
          </w:tcPr>
          <w:p w14:paraId="097912CC" w14:textId="77777777" w:rsidR="00EB4AEB" w:rsidRPr="00BE50B5" w:rsidRDefault="00EB4AEB"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Susisiekiama su buhalterija ir patikrinama ar sumokėtas mokestis. </w:t>
            </w:r>
            <w:r w:rsidRPr="00BE50B5">
              <w:rPr>
                <w:rFonts w:ascii="Times New Roman" w:hAnsi="Times New Roman" w:cs="Times New Roman"/>
              </w:rPr>
              <w:t>Legalizavimo / apostilės atveju ar sumokėtas mokestis patikrinama per VMI programėlę.</w:t>
            </w:r>
          </w:p>
        </w:tc>
      </w:tr>
      <w:tr w:rsidR="00EB4AEB" w:rsidRPr="00BE50B5" w14:paraId="26937B67" w14:textId="77777777" w:rsidTr="7D274B4F">
        <w:tc>
          <w:tcPr>
            <w:tcW w:w="522" w:type="dxa"/>
          </w:tcPr>
          <w:p w14:paraId="25FF8457" w14:textId="71280356" w:rsidR="00EB4AEB" w:rsidRPr="00BE50B5" w:rsidRDefault="00CF452C" w:rsidP="000C4D83">
            <w:pPr>
              <w:jc w:val="both"/>
              <w:rPr>
                <w:rFonts w:ascii="Times New Roman" w:hAnsi="Times New Roman" w:cs="Times New Roman"/>
              </w:rPr>
            </w:pPr>
            <w:r w:rsidRPr="00BE50B5">
              <w:rPr>
                <w:rFonts w:ascii="Times New Roman" w:hAnsi="Times New Roman" w:cs="Times New Roman"/>
              </w:rPr>
              <w:t>9</w:t>
            </w:r>
            <w:r w:rsidR="00EB4AEB" w:rsidRPr="00BE50B5">
              <w:rPr>
                <w:rFonts w:ascii="Times New Roman" w:hAnsi="Times New Roman" w:cs="Times New Roman"/>
              </w:rPr>
              <w:t>.</w:t>
            </w:r>
          </w:p>
        </w:tc>
        <w:tc>
          <w:tcPr>
            <w:tcW w:w="2753" w:type="dxa"/>
          </w:tcPr>
          <w:p w14:paraId="5684BC05" w14:textId="45186536"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 xml:space="preserve">Prašymo registravimas sistemoje </w:t>
            </w:r>
            <w:r w:rsidR="007F0D4F">
              <w:rPr>
                <w:rFonts w:ascii="Times New Roman" w:hAnsi="Times New Roman" w:cs="Times New Roman"/>
                <w:color w:val="000000"/>
                <w:shd w:val="clear" w:color="auto" w:fill="F8F9FA"/>
              </w:rPr>
              <w:t>DVS</w:t>
            </w:r>
          </w:p>
        </w:tc>
        <w:tc>
          <w:tcPr>
            <w:tcW w:w="6075" w:type="dxa"/>
          </w:tcPr>
          <w:p w14:paraId="3D2DF16B" w14:textId="4A0453BD" w:rsidR="00EB4AEB" w:rsidRPr="00BE50B5" w:rsidRDefault="00EB4AEB"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Visi prašymai dėl </w:t>
            </w:r>
            <w:r w:rsidRPr="00BE50B5">
              <w:rPr>
                <w:rFonts w:ascii="Times New Roman" w:hAnsi="Times New Roman" w:cs="Times New Roman"/>
              </w:rPr>
              <w:t>dokumentų pareikalavimo</w:t>
            </w:r>
            <w:r w:rsidRPr="00BE50B5">
              <w:rPr>
                <w:rFonts w:ascii="Times New Roman" w:eastAsia="Times New Roman" w:hAnsi="Times New Roman" w:cs="Times New Roman"/>
                <w:kern w:val="0"/>
                <w14:ligatures w14:val="none"/>
              </w:rPr>
              <w:t xml:space="preserve"> registruojami sistemoje </w:t>
            </w:r>
            <w:r w:rsidR="007F0D4F">
              <w:rPr>
                <w:rFonts w:ascii="Times New Roman" w:hAnsi="Times New Roman" w:cs="Times New Roman"/>
                <w:color w:val="000000"/>
                <w:shd w:val="clear" w:color="auto" w:fill="F8F9FA"/>
              </w:rPr>
              <w:t>DVS</w:t>
            </w:r>
            <w:r w:rsidR="001F0EBF">
              <w:rPr>
                <w:rFonts w:ascii="Times New Roman" w:eastAsia="Times New Roman" w:hAnsi="Times New Roman" w:cs="Times New Roman"/>
                <w:kern w:val="0"/>
                <w14:ligatures w14:val="none"/>
              </w:rPr>
              <w:t>.</w:t>
            </w:r>
          </w:p>
        </w:tc>
      </w:tr>
      <w:tr w:rsidR="00EB4AEB" w:rsidRPr="00BE50B5" w14:paraId="5654C6FC" w14:textId="77777777" w:rsidTr="7D274B4F">
        <w:tc>
          <w:tcPr>
            <w:tcW w:w="522" w:type="dxa"/>
          </w:tcPr>
          <w:p w14:paraId="02F1D69E" w14:textId="2714DF66" w:rsidR="00EB4AEB" w:rsidRPr="00BE50B5" w:rsidRDefault="00CF452C" w:rsidP="000C4D83">
            <w:pPr>
              <w:jc w:val="both"/>
              <w:rPr>
                <w:rFonts w:ascii="Times New Roman" w:hAnsi="Times New Roman" w:cs="Times New Roman"/>
              </w:rPr>
            </w:pPr>
            <w:r w:rsidRPr="00BE50B5">
              <w:rPr>
                <w:rFonts w:ascii="Times New Roman" w:hAnsi="Times New Roman" w:cs="Times New Roman"/>
              </w:rPr>
              <w:t>10</w:t>
            </w:r>
            <w:r w:rsidR="00EB4AEB" w:rsidRPr="00BE50B5">
              <w:rPr>
                <w:rFonts w:ascii="Times New Roman" w:hAnsi="Times New Roman" w:cs="Times New Roman"/>
              </w:rPr>
              <w:t>.</w:t>
            </w:r>
          </w:p>
        </w:tc>
        <w:tc>
          <w:tcPr>
            <w:tcW w:w="2753" w:type="dxa"/>
          </w:tcPr>
          <w:p w14:paraId="12C327B8"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Prašymo perdavimas LR institucijai</w:t>
            </w:r>
          </w:p>
        </w:tc>
        <w:tc>
          <w:tcPr>
            <w:tcW w:w="6075" w:type="dxa"/>
          </w:tcPr>
          <w:p w14:paraId="63D779C9" w14:textId="06312AF3" w:rsidR="00EB4AEB" w:rsidRPr="00BE50B5" w:rsidRDefault="00EB4AEB"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Į CMS – KĮ rašto ir jo priedų (prašymas dėl dokumentų pareikalavimo, kiti specifiniai prašymai, dokumentų kopijos) talpinimas į sistemą </w:t>
            </w:r>
            <w:r w:rsidR="007F0D4F">
              <w:rPr>
                <w:rFonts w:ascii="Times New Roman" w:hAnsi="Times New Roman" w:cs="Times New Roman"/>
                <w:color w:val="000000"/>
                <w:shd w:val="clear" w:color="auto" w:fill="F8F9FA"/>
              </w:rPr>
              <w:t>DVS</w:t>
            </w:r>
            <w:r w:rsidR="007D47F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ir</w:t>
            </w:r>
            <w:r w:rsidR="00DC50C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xml:space="preserve">persiuntimas el. paštu per </w:t>
            </w:r>
            <w:r w:rsidR="00514D91">
              <w:rPr>
                <w:rFonts w:ascii="Times New Roman" w:hAnsi="Times New Roman" w:cs="Times New Roman"/>
                <w:color w:val="000000"/>
                <w:shd w:val="clear" w:color="auto" w:fill="F8F9FA"/>
              </w:rPr>
              <w:t>DVS</w:t>
            </w:r>
            <w:r w:rsidR="00197216">
              <w:rPr>
                <w:rFonts w:ascii="Times New Roman" w:eastAsia="Times New Roman" w:hAnsi="Times New Roman" w:cs="Times New Roman"/>
                <w:kern w:val="0"/>
                <w14:ligatures w14:val="none"/>
              </w:rPr>
              <w:t>.</w:t>
            </w:r>
          </w:p>
          <w:p w14:paraId="5C6810D9" w14:textId="12A3EBFB" w:rsidR="00EB4AEB" w:rsidRPr="00BE50B5" w:rsidRDefault="00EB4AEB"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IRD, Archyvai, VĮ </w:t>
            </w:r>
            <w:r w:rsidR="00401125" w:rsidRPr="00BE50B5">
              <w:rPr>
                <w:rFonts w:ascii="Times New Roman" w:hAnsi="Times New Roman" w:cs="Times New Roman"/>
              </w:rPr>
              <w:t>„</w:t>
            </w:r>
            <w:r w:rsidRPr="00BE50B5">
              <w:rPr>
                <w:rFonts w:ascii="Times New Roman" w:eastAsia="Times New Roman" w:hAnsi="Times New Roman" w:cs="Times New Roman"/>
                <w:kern w:val="0"/>
                <w14:ligatures w14:val="none"/>
              </w:rPr>
              <w:t>Regitra</w:t>
            </w:r>
            <w:r w:rsidR="00197216">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w:t>
            </w:r>
            <w:r w:rsidR="00164CD5">
              <w:rPr>
                <w:rFonts w:ascii="Times New Roman" w:eastAsia="Times New Roman" w:hAnsi="Times New Roman" w:cs="Times New Roman"/>
                <w:kern w:val="0"/>
                <w14:ligatures w14:val="none"/>
              </w:rPr>
              <w:t xml:space="preserve">VĮ </w:t>
            </w:r>
            <w:r w:rsidRPr="00BE50B5">
              <w:rPr>
                <w:rFonts w:ascii="Times New Roman" w:eastAsia="Times New Roman" w:hAnsi="Times New Roman" w:cs="Times New Roman"/>
                <w:kern w:val="0"/>
                <w14:ligatures w14:val="none"/>
              </w:rPr>
              <w:t xml:space="preserve">Registrų centras, Migracijos departamentas, teismai </w:t>
            </w:r>
            <w:r w:rsidR="000978B4">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Prašymo talpinimas į sistemą </w:t>
            </w:r>
            <w:r w:rsidR="00514D91">
              <w:rPr>
                <w:rFonts w:ascii="Times New Roman" w:hAnsi="Times New Roman" w:cs="Times New Roman"/>
                <w:color w:val="000000"/>
                <w:shd w:val="clear" w:color="auto" w:fill="F8F9FA"/>
              </w:rPr>
              <w:t>DVS</w:t>
            </w:r>
            <w:r w:rsidRPr="00BE50B5">
              <w:rPr>
                <w:rFonts w:ascii="Times New Roman" w:eastAsia="Times New Roman" w:hAnsi="Times New Roman" w:cs="Times New Roman"/>
                <w:kern w:val="0"/>
                <w14:ligatures w14:val="none"/>
              </w:rPr>
              <w:t>, dokumento gavimas per e.</w:t>
            </w:r>
            <w:r w:rsidR="001F1B5A">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pristatymas.</w:t>
            </w:r>
          </w:p>
          <w:p w14:paraId="1F5B4633" w14:textId="6F1FCF1B" w:rsidR="00EB4AEB" w:rsidRPr="00BE50B5" w:rsidRDefault="00EB4AEB" w:rsidP="000C4D83">
            <w:pPr>
              <w:spacing w:before="100" w:beforeAutospacing="1" w:after="100" w:afterAutospacing="1"/>
              <w:jc w:val="both"/>
              <w:rPr>
                <w:rFonts w:ascii="Times New Roman" w:eastAsia="Times New Roman" w:hAnsi="Times New Roman" w:cs="Times New Roman"/>
                <w:b/>
                <w:bCs/>
                <w:kern w:val="0"/>
                <w14:ligatures w14:val="none"/>
              </w:rPr>
            </w:pPr>
            <w:r w:rsidRPr="00BE50B5">
              <w:rPr>
                <w:rFonts w:ascii="Times New Roman" w:eastAsia="Times New Roman" w:hAnsi="Times New Roman" w:cs="Times New Roman"/>
                <w:b/>
                <w:bCs/>
                <w:kern w:val="0"/>
                <w14:ligatures w14:val="none"/>
              </w:rPr>
              <w:t>Išimtis</w:t>
            </w:r>
            <w:r w:rsidR="00197216">
              <w:rPr>
                <w:rFonts w:ascii="Times New Roman" w:eastAsia="Times New Roman" w:hAnsi="Times New Roman" w:cs="Times New Roman"/>
                <w:b/>
                <w:bCs/>
                <w:kern w:val="0"/>
                <w14:ligatures w14:val="none"/>
              </w:rPr>
              <w:t>.</w:t>
            </w:r>
          </w:p>
          <w:p w14:paraId="0BA0E58D" w14:textId="77777777" w:rsidR="00EB4AEB" w:rsidRPr="001F1B5A" w:rsidRDefault="00EB4AEB" w:rsidP="000C4D83">
            <w:pPr>
              <w:spacing w:before="100" w:beforeAutospacing="1" w:after="100" w:afterAutospacing="1"/>
              <w:jc w:val="both"/>
              <w:rPr>
                <w:rFonts w:ascii="Times New Roman" w:eastAsia="Times New Roman" w:hAnsi="Times New Roman" w:cs="Times New Roman"/>
                <w:kern w:val="0"/>
                <w14:ligatures w14:val="none"/>
              </w:rPr>
            </w:pPr>
            <w:r w:rsidRPr="001F1B5A">
              <w:rPr>
                <w:rFonts w:ascii="Times New Roman" w:eastAsia="Times New Roman" w:hAnsi="Times New Roman" w:cs="Times New Roman"/>
                <w:kern w:val="0"/>
                <w14:ligatures w14:val="none"/>
              </w:rPr>
              <w:t>Pažyma iš įtariamųjų, kaltinamųjų ir nuteistųjų registro:</w:t>
            </w:r>
          </w:p>
          <w:p w14:paraId="36930F97" w14:textId="1815AD3E" w:rsidR="00EB4AEB" w:rsidRPr="00BE50B5" w:rsidRDefault="00EB4AEB"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Paprasta pažyma užsakoma iš IRD per e</w:t>
            </w:r>
            <w:r w:rsidR="001F1B5A">
              <w:rPr>
                <w:rFonts w:ascii="Times New Roman" w:eastAsia="Times New Roman" w:hAnsi="Times New Roman" w:cs="Times New Roman"/>
                <w:kern w:val="0"/>
                <w14:ligatures w14:val="none"/>
              </w:rPr>
              <w:t>l</w:t>
            </w:r>
            <w:r w:rsidRPr="00BE50B5">
              <w:rPr>
                <w:rFonts w:ascii="Times New Roman" w:eastAsia="Times New Roman" w:hAnsi="Times New Roman" w:cs="Times New Roman"/>
                <w:kern w:val="0"/>
                <w14:ligatures w14:val="none"/>
              </w:rPr>
              <w:t>.</w:t>
            </w:r>
            <w:r w:rsidR="001F1B5A">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paslaugų portalą ir perduodama į KĮ</w:t>
            </w:r>
            <w:r w:rsidR="007F0D4F">
              <w:rPr>
                <w:rFonts w:ascii="Times New Roman" w:eastAsia="Times New Roman" w:hAnsi="Times New Roman" w:cs="Times New Roman"/>
                <w:kern w:val="0"/>
                <w14:ligatures w14:val="none"/>
              </w:rPr>
              <w:t>.</w:t>
            </w:r>
          </w:p>
          <w:p w14:paraId="42C9E4A1" w14:textId="18AFBF29" w:rsidR="00EB4AEB" w:rsidRPr="00BE50B5" w:rsidRDefault="00EB4AEB"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Daugiakalbė standartinė pažymos forma (ES šaly</w:t>
            </w:r>
            <w:r w:rsidRPr="007F0D4F">
              <w:rPr>
                <w:rFonts w:ascii="Times New Roman" w:eastAsia="Times New Roman" w:hAnsi="Times New Roman" w:cs="Times New Roman"/>
                <w:kern w:val="0"/>
                <w14:ligatures w14:val="none"/>
              </w:rPr>
              <w:t xml:space="preserve">se </w:t>
            </w:r>
            <w:r w:rsidR="007F0D4F">
              <w:rPr>
                <w:rFonts w:ascii="Times New Roman" w:eastAsia="Times New Roman" w:hAnsi="Times New Roman" w:cs="Times New Roman"/>
                <w:kern w:val="0"/>
                <w14:ligatures w14:val="none"/>
              </w:rPr>
              <w:t>prilyginama vertimui</w:t>
            </w:r>
            <w:r w:rsidRPr="00BE50B5">
              <w:rPr>
                <w:rFonts w:ascii="Times New Roman" w:eastAsia="Times New Roman" w:hAnsi="Times New Roman" w:cs="Times New Roman"/>
                <w:kern w:val="0"/>
                <w14:ligatures w14:val="none"/>
              </w:rPr>
              <w:t>)</w:t>
            </w:r>
            <w:r w:rsidR="00704ADA">
              <w:rPr>
                <w:rFonts w:ascii="Times New Roman" w:eastAsia="Times New Roman" w:hAnsi="Times New Roman" w:cs="Times New Roman"/>
                <w:kern w:val="0"/>
                <w14:ligatures w14:val="none"/>
              </w:rPr>
              <w:t>(</w:t>
            </w:r>
            <w:r w:rsidR="00704ADA" w:rsidRPr="00704ADA">
              <w:rPr>
                <w:rFonts w:ascii="Times New Roman" w:eastAsia="Times New Roman" w:hAnsi="Times New Roman" w:cs="Times New Roman"/>
                <w:kern w:val="0"/>
                <w14:ligatures w14:val="none"/>
              </w:rPr>
              <w:t xml:space="preserve">Daugiakalbė standartinė forma išduodama dviem kalbomis – lietuvių kalba ir kitos Europos Sąjungos valstybės narės, kurioje bus pateikta </w:t>
            </w:r>
            <w:r w:rsidR="001C22D2">
              <w:rPr>
                <w:rFonts w:ascii="Times New Roman" w:eastAsia="Times New Roman" w:hAnsi="Times New Roman" w:cs="Times New Roman"/>
                <w:kern w:val="0"/>
                <w14:ligatures w14:val="none"/>
              </w:rPr>
              <w:t>r</w:t>
            </w:r>
            <w:r w:rsidR="00704ADA" w:rsidRPr="00704ADA">
              <w:rPr>
                <w:rFonts w:ascii="Times New Roman" w:eastAsia="Times New Roman" w:hAnsi="Times New Roman" w:cs="Times New Roman"/>
                <w:kern w:val="0"/>
                <w14:ligatures w14:val="none"/>
              </w:rPr>
              <w:t>egistro pažyma, oficialiąja kalba.</w:t>
            </w:r>
            <w:r w:rsidR="00704ADA">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užsakoma per </w:t>
            </w:r>
            <w:r w:rsidR="00197216">
              <w:rPr>
                <w:rFonts w:ascii="Times New Roman" w:eastAsia="Times New Roman" w:hAnsi="Times New Roman" w:cs="Times New Roman"/>
                <w:kern w:val="0"/>
                <w14:ligatures w14:val="none"/>
              </w:rPr>
              <w:t xml:space="preserve">sistemą </w:t>
            </w:r>
            <w:r w:rsidR="007F0D4F">
              <w:rPr>
                <w:rFonts w:ascii="Times New Roman" w:hAnsi="Times New Roman" w:cs="Times New Roman"/>
                <w:color w:val="000000"/>
                <w:shd w:val="clear" w:color="auto" w:fill="F8F9FA"/>
              </w:rPr>
              <w:t>DVS</w:t>
            </w:r>
            <w:r w:rsidR="00314D30">
              <w:rPr>
                <w:rFonts w:ascii="Times New Roman" w:eastAsia="Times New Roman" w:hAnsi="Times New Roman" w:cs="Times New Roman"/>
                <w:kern w:val="0"/>
                <w14:ligatures w14:val="none"/>
              </w:rPr>
              <w:t>.</w:t>
            </w:r>
          </w:p>
        </w:tc>
      </w:tr>
      <w:tr w:rsidR="00EB4AEB" w:rsidRPr="00BE50B5" w14:paraId="05821B1E" w14:textId="77777777" w:rsidTr="7D274B4F">
        <w:tc>
          <w:tcPr>
            <w:tcW w:w="522" w:type="dxa"/>
          </w:tcPr>
          <w:p w14:paraId="0D628ADD" w14:textId="66CB07EC" w:rsidR="00EB4AEB" w:rsidRPr="00BE50B5" w:rsidRDefault="00EB4AEB" w:rsidP="000C4D83">
            <w:pPr>
              <w:jc w:val="both"/>
              <w:rPr>
                <w:rFonts w:ascii="Times New Roman" w:hAnsi="Times New Roman" w:cs="Times New Roman"/>
              </w:rPr>
            </w:pPr>
            <w:r w:rsidRPr="00BE50B5">
              <w:rPr>
                <w:rFonts w:ascii="Times New Roman" w:hAnsi="Times New Roman" w:cs="Times New Roman"/>
              </w:rPr>
              <w:t>1</w:t>
            </w:r>
            <w:r w:rsidR="00CF452C" w:rsidRPr="00BE50B5">
              <w:rPr>
                <w:rFonts w:ascii="Times New Roman" w:hAnsi="Times New Roman" w:cs="Times New Roman"/>
              </w:rPr>
              <w:t>1</w:t>
            </w:r>
            <w:r w:rsidRPr="00BE50B5">
              <w:rPr>
                <w:rFonts w:ascii="Times New Roman" w:hAnsi="Times New Roman" w:cs="Times New Roman"/>
              </w:rPr>
              <w:t>.</w:t>
            </w:r>
          </w:p>
        </w:tc>
        <w:tc>
          <w:tcPr>
            <w:tcW w:w="2753" w:type="dxa"/>
          </w:tcPr>
          <w:p w14:paraId="1876078B"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Dokumento gavimas iš LR institucijos</w:t>
            </w:r>
          </w:p>
        </w:tc>
        <w:tc>
          <w:tcPr>
            <w:tcW w:w="6075" w:type="dxa"/>
          </w:tcPr>
          <w:p w14:paraId="030C2F60" w14:textId="491852D1" w:rsidR="00EB4AEB" w:rsidRPr="00BE50B5" w:rsidRDefault="00EB4AEB"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URM </w:t>
            </w:r>
            <w:r w:rsidR="007B0745">
              <w:rPr>
                <w:rFonts w:ascii="Times New Roman" w:eastAsia="Times New Roman" w:hAnsi="Times New Roman" w:cs="Times New Roman"/>
                <w:kern w:val="0"/>
                <w14:ligatures w14:val="none"/>
              </w:rPr>
              <w:t>KOD</w:t>
            </w:r>
            <w:r w:rsidRPr="00BE50B5">
              <w:rPr>
                <w:rFonts w:ascii="Times New Roman" w:eastAsia="Times New Roman" w:hAnsi="Times New Roman" w:cs="Times New Roman"/>
                <w:kern w:val="0"/>
                <w14:ligatures w14:val="none"/>
              </w:rPr>
              <w:t xml:space="preserve"> gauna dokumentus</w:t>
            </w:r>
            <w:r w:rsidR="001F1B5A">
              <w:rPr>
                <w:rFonts w:ascii="Times New Roman" w:eastAsia="Times New Roman" w:hAnsi="Times New Roman" w:cs="Times New Roman"/>
                <w:kern w:val="0"/>
                <w14:ligatures w14:val="none"/>
              </w:rPr>
              <w:t>,</w:t>
            </w:r>
          </w:p>
        </w:tc>
      </w:tr>
      <w:tr w:rsidR="00EB4AEB" w:rsidRPr="00BE50B5" w14:paraId="0BC84A0E" w14:textId="77777777" w:rsidTr="7D274B4F">
        <w:tc>
          <w:tcPr>
            <w:tcW w:w="522" w:type="dxa"/>
          </w:tcPr>
          <w:p w14:paraId="6B570BF0" w14:textId="15FBC799" w:rsidR="00EB4AEB" w:rsidRPr="00BE50B5" w:rsidRDefault="00EB4AEB" w:rsidP="000C4D83">
            <w:pPr>
              <w:jc w:val="both"/>
              <w:rPr>
                <w:rFonts w:ascii="Times New Roman" w:hAnsi="Times New Roman" w:cs="Times New Roman"/>
              </w:rPr>
            </w:pPr>
            <w:r w:rsidRPr="00BE50B5">
              <w:rPr>
                <w:rFonts w:ascii="Times New Roman" w:hAnsi="Times New Roman" w:cs="Times New Roman"/>
              </w:rPr>
              <w:t>1</w:t>
            </w:r>
            <w:r w:rsidR="00CF452C" w:rsidRPr="00BE50B5">
              <w:rPr>
                <w:rFonts w:ascii="Times New Roman" w:hAnsi="Times New Roman" w:cs="Times New Roman"/>
              </w:rPr>
              <w:t>2.</w:t>
            </w:r>
          </w:p>
        </w:tc>
        <w:tc>
          <w:tcPr>
            <w:tcW w:w="2753" w:type="dxa"/>
          </w:tcPr>
          <w:p w14:paraId="0571F64F"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Dokumentų persiuntimas į KĮ </w:t>
            </w:r>
          </w:p>
        </w:tc>
        <w:tc>
          <w:tcPr>
            <w:tcW w:w="6075" w:type="dxa"/>
          </w:tcPr>
          <w:p w14:paraId="0002F045" w14:textId="63836504" w:rsidR="00EB4AEB" w:rsidRPr="00BE50B5" w:rsidRDefault="00EB4AEB"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KOD persiunčia dokumentus į atitinkam</w:t>
            </w:r>
            <w:r w:rsidR="003063C5">
              <w:rPr>
                <w:rFonts w:ascii="Times New Roman" w:eastAsia="Times New Roman" w:hAnsi="Times New Roman" w:cs="Times New Roman"/>
                <w:kern w:val="0"/>
                <w14:ligatures w14:val="none"/>
              </w:rPr>
              <w:t>ą</w:t>
            </w:r>
            <w:r w:rsidRPr="00BE50B5">
              <w:rPr>
                <w:rFonts w:ascii="Times New Roman" w:eastAsia="Times New Roman" w:hAnsi="Times New Roman" w:cs="Times New Roman"/>
                <w:kern w:val="0"/>
                <w14:ligatures w14:val="none"/>
              </w:rPr>
              <w:t xml:space="preserve"> KĮ</w:t>
            </w:r>
            <w:r w:rsidR="001F1B5A">
              <w:rPr>
                <w:rFonts w:ascii="Times New Roman" w:eastAsia="Times New Roman" w:hAnsi="Times New Roman" w:cs="Times New Roman"/>
                <w:kern w:val="0"/>
                <w14:ligatures w14:val="none"/>
              </w:rPr>
              <w:t>.</w:t>
            </w:r>
          </w:p>
        </w:tc>
      </w:tr>
      <w:tr w:rsidR="00EB4AEB" w:rsidRPr="00BE50B5" w14:paraId="50CFEEB7" w14:textId="77777777" w:rsidTr="7D274B4F">
        <w:tc>
          <w:tcPr>
            <w:tcW w:w="522" w:type="dxa"/>
          </w:tcPr>
          <w:p w14:paraId="1DCDBD67" w14:textId="7724EA68" w:rsidR="00EB4AEB" w:rsidRPr="00BE50B5" w:rsidRDefault="00EB4AEB" w:rsidP="000C4D83">
            <w:pPr>
              <w:jc w:val="both"/>
              <w:rPr>
                <w:rFonts w:ascii="Times New Roman" w:hAnsi="Times New Roman" w:cs="Times New Roman"/>
              </w:rPr>
            </w:pPr>
            <w:r w:rsidRPr="00BE50B5">
              <w:rPr>
                <w:rFonts w:ascii="Times New Roman" w:hAnsi="Times New Roman" w:cs="Times New Roman"/>
              </w:rPr>
              <w:t>1</w:t>
            </w:r>
            <w:r w:rsidR="00CF452C" w:rsidRPr="00BE50B5">
              <w:rPr>
                <w:rFonts w:ascii="Times New Roman" w:hAnsi="Times New Roman" w:cs="Times New Roman"/>
              </w:rPr>
              <w:t>3</w:t>
            </w:r>
            <w:r w:rsidRPr="00BE50B5">
              <w:rPr>
                <w:rFonts w:ascii="Times New Roman" w:hAnsi="Times New Roman" w:cs="Times New Roman"/>
              </w:rPr>
              <w:t>.</w:t>
            </w:r>
          </w:p>
        </w:tc>
        <w:tc>
          <w:tcPr>
            <w:tcW w:w="2753" w:type="dxa"/>
          </w:tcPr>
          <w:p w14:paraId="78E7D035" w14:textId="77777777" w:rsidR="00EB4AEB" w:rsidRPr="00BE50B5" w:rsidRDefault="00EB4AE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Dokumentų atsiėmimas arba išsiuntimas paštu / per kurjerį</w:t>
            </w:r>
          </w:p>
        </w:tc>
        <w:tc>
          <w:tcPr>
            <w:tcW w:w="6075" w:type="dxa"/>
          </w:tcPr>
          <w:p w14:paraId="702B8666" w14:textId="1978E290" w:rsidR="00EB4AEB" w:rsidRPr="00BE50B5" w:rsidRDefault="00EB4AEB"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KĮ informuoja </w:t>
            </w:r>
            <w:r w:rsidR="00514D91">
              <w:rPr>
                <w:rFonts w:ascii="Times New Roman" w:eastAsia="Times New Roman" w:hAnsi="Times New Roman" w:cs="Times New Roman"/>
                <w:kern w:val="0"/>
                <w14:ligatures w14:val="none"/>
              </w:rPr>
              <w:t>išorinį naudotoją (klientą)</w:t>
            </w:r>
            <w:r w:rsidRPr="00514D91">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kad gali atvykti ir atsiimti dokumentus, arba, jei buvo pasirinktas pristatymas paštu / per kurjerį – išsiunčia paštu / asmuo užsako kurjerį.</w:t>
            </w:r>
            <w:r w:rsidR="00DC50C0">
              <w:rPr>
                <w:rFonts w:ascii="Times New Roman" w:eastAsia="Times New Roman" w:hAnsi="Times New Roman" w:cs="Times New Roman"/>
                <w:kern w:val="0"/>
                <w14:ligatures w14:val="none"/>
              </w:rPr>
              <w:t xml:space="preserve"> </w:t>
            </w:r>
          </w:p>
        </w:tc>
      </w:tr>
    </w:tbl>
    <w:p w14:paraId="21C18F4D" w14:textId="77777777" w:rsidR="00406218" w:rsidRPr="00BE50B5" w:rsidRDefault="00406218" w:rsidP="000C4D83">
      <w:pPr>
        <w:rPr>
          <w:rFonts w:ascii="Times New Roman" w:hAnsi="Times New Roman" w:cs="Times New Roman"/>
        </w:rPr>
      </w:pPr>
    </w:p>
    <w:p w14:paraId="19A34488" w14:textId="77777777" w:rsidR="00406218" w:rsidRPr="00BE50B5" w:rsidRDefault="00406218" w:rsidP="00996C4F">
      <w:pPr>
        <w:pStyle w:val="Heading2"/>
        <w:numPr>
          <w:ilvl w:val="1"/>
          <w:numId w:val="105"/>
        </w:numPr>
        <w:rPr>
          <w:rFonts w:ascii="Times New Roman" w:hAnsi="Times New Roman" w:cs="Times New Roman"/>
        </w:rPr>
      </w:pPr>
      <w:bookmarkStart w:id="453" w:name="_Toc143450574"/>
      <w:bookmarkStart w:id="454" w:name="_Toc143514158"/>
      <w:bookmarkStart w:id="455" w:name="_Toc160630568"/>
      <w:r w:rsidRPr="00BE50B5">
        <w:rPr>
          <w:rFonts w:ascii="Times New Roman" w:hAnsi="Times New Roman" w:cs="Times New Roman"/>
        </w:rPr>
        <w:t>Laikino paso išdavimo procesas</w:t>
      </w:r>
      <w:bookmarkEnd w:id="453"/>
      <w:bookmarkEnd w:id="454"/>
      <w:bookmarkEnd w:id="455"/>
    </w:p>
    <w:p w14:paraId="2788DACB" w14:textId="77777777" w:rsidR="00406218" w:rsidRPr="00BE50B5" w:rsidRDefault="00406218" w:rsidP="000C4D83">
      <w:pPr>
        <w:rPr>
          <w:rFonts w:ascii="Times New Roman" w:hAnsi="Times New Roman" w:cs="Times New Roman"/>
        </w:rPr>
      </w:pPr>
    </w:p>
    <w:p w14:paraId="483E58DD" w14:textId="77777777" w:rsidR="00406218" w:rsidRPr="00BE50B5" w:rsidRDefault="00406218" w:rsidP="000C4D83">
      <w:pPr>
        <w:rPr>
          <w:rFonts w:ascii="Times New Roman" w:hAnsi="Times New Roman" w:cs="Times New Roman"/>
        </w:rPr>
      </w:pPr>
    </w:p>
    <w:p w14:paraId="374E987A" w14:textId="50F77282" w:rsidR="00406218" w:rsidRPr="00BE50B5" w:rsidRDefault="00615E93"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1D544B10" wp14:editId="0720604E">
            <wp:extent cx="6116955" cy="2611755"/>
            <wp:effectExtent l="0" t="0" r="0" b="0"/>
            <wp:docPr id="1858668062" name="Picture 1858668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668062" name="Picture 1858668062"/>
                    <pic:cNvPicPr/>
                  </pic:nvPicPr>
                  <pic:blipFill>
                    <a:blip r:embed="rId119">
                      <a:extLst>
                        <a:ext uri="{28A0092B-C50C-407E-A947-70E740481C1C}">
                          <a14:useLocalDpi xmlns:a14="http://schemas.microsoft.com/office/drawing/2010/main" val="0"/>
                        </a:ext>
                      </a:extLst>
                    </a:blip>
                    <a:stretch>
                      <a:fillRect/>
                    </a:stretch>
                  </pic:blipFill>
                  <pic:spPr>
                    <a:xfrm>
                      <a:off x="0" y="0"/>
                      <a:ext cx="6116955" cy="2611755"/>
                    </a:xfrm>
                    <a:prstGeom prst="rect">
                      <a:avLst/>
                    </a:prstGeom>
                  </pic:spPr>
                </pic:pic>
              </a:graphicData>
            </a:graphic>
          </wp:inline>
        </w:drawing>
      </w:r>
    </w:p>
    <w:p w14:paraId="5B5A21F3" w14:textId="14895E6B" w:rsidR="00406218" w:rsidRPr="00BE50B5" w:rsidRDefault="00406218" w:rsidP="000C4D83">
      <w:pPr>
        <w:pStyle w:val="ListParagraph"/>
        <w:ind w:left="1800"/>
        <w:rPr>
          <w:rFonts w:ascii="Times New Roman" w:hAnsi="Times New Roman" w:cs="Times New Roman"/>
          <w:highlight w:val="red"/>
        </w:rPr>
      </w:pPr>
    </w:p>
    <w:p w14:paraId="011C5E11" w14:textId="737DE33B"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456" w:name="_Toc160630348"/>
      <w:r w:rsidR="00A721BA" w:rsidRPr="0010434F">
        <w:rPr>
          <w:rFonts w:ascii="Times New Roman" w:hAnsi="Times New Roman" w:cs="Times New Roman"/>
          <w:b/>
          <w:bCs/>
        </w:rPr>
        <w:t>48</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Laikino paso išdavimo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456"/>
    </w:p>
    <w:p w14:paraId="38516E1F" w14:textId="77777777" w:rsidR="00406218" w:rsidRPr="00BE50B5" w:rsidRDefault="00406218" w:rsidP="000C4D83">
      <w:pPr>
        <w:rPr>
          <w:rFonts w:ascii="Times New Roman" w:hAnsi="Times New Roman" w:cs="Times New Roman"/>
        </w:rPr>
      </w:pPr>
    </w:p>
    <w:p w14:paraId="26FA5ABB" w14:textId="6C418FB9"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6D77711A" w14:textId="77777777" w:rsidR="00406218" w:rsidRPr="00BE50B5" w:rsidRDefault="00406218" w:rsidP="000C4D83">
      <w:pPr>
        <w:rPr>
          <w:rFonts w:ascii="Times New Roman" w:hAnsi="Times New Roman" w:cs="Times New Roman"/>
        </w:rPr>
      </w:pPr>
    </w:p>
    <w:p w14:paraId="1A3AE2FE" w14:textId="40F55FC1"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457" w:name="_Toc143512619"/>
      <w:bookmarkStart w:id="458" w:name="_Toc160629790"/>
      <w:r w:rsidR="000A3BC2" w:rsidRPr="0010434F">
        <w:rPr>
          <w:rFonts w:ascii="Times New Roman" w:hAnsi="Times New Roman" w:cs="Times New Roman"/>
          <w:b/>
          <w:bCs/>
          <w:lang w:eastAsia="en-GB"/>
        </w:rPr>
        <w:t>110</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3063C5">
        <w:rPr>
          <w:rFonts w:ascii="Times New Roman" w:hAnsi="Times New Roman" w:cs="Times New Roman"/>
          <w:b/>
          <w:bCs/>
          <w:lang w:eastAsia="en-GB"/>
        </w:rPr>
        <w:t>l</w:t>
      </w:r>
      <w:r w:rsidRPr="00BE50B5">
        <w:rPr>
          <w:rFonts w:ascii="Times New Roman" w:hAnsi="Times New Roman" w:cs="Times New Roman"/>
          <w:b/>
          <w:bCs/>
          <w:lang w:eastAsia="en-GB"/>
        </w:rPr>
        <w:t>aikino paso išdavimo proceso aprašymas</w:t>
      </w:r>
      <w:bookmarkEnd w:id="457"/>
      <w:bookmarkEnd w:id="458"/>
    </w:p>
    <w:tbl>
      <w:tblPr>
        <w:tblStyle w:val="TableGrid"/>
        <w:tblW w:w="0" w:type="auto"/>
        <w:tblLook w:val="04A0" w:firstRow="1" w:lastRow="0" w:firstColumn="1" w:lastColumn="0" w:noHBand="0" w:noVBand="1"/>
      </w:tblPr>
      <w:tblGrid>
        <w:gridCol w:w="522"/>
        <w:gridCol w:w="2753"/>
        <w:gridCol w:w="6075"/>
      </w:tblGrid>
      <w:tr w:rsidR="00966DAF" w:rsidRPr="00BE50B5" w14:paraId="7CE40A8B" w14:textId="77777777" w:rsidTr="00884493">
        <w:trPr>
          <w:tblHeader/>
        </w:trPr>
        <w:tc>
          <w:tcPr>
            <w:tcW w:w="522" w:type="dxa"/>
          </w:tcPr>
          <w:p w14:paraId="42B880D6"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Nr.</w:t>
            </w:r>
          </w:p>
        </w:tc>
        <w:tc>
          <w:tcPr>
            <w:tcW w:w="2753" w:type="dxa"/>
          </w:tcPr>
          <w:p w14:paraId="3B3362E4"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Proceso pavadinimas</w:t>
            </w:r>
          </w:p>
        </w:tc>
        <w:tc>
          <w:tcPr>
            <w:tcW w:w="6075" w:type="dxa"/>
          </w:tcPr>
          <w:p w14:paraId="3D6593CE" w14:textId="695C58E6" w:rsidR="00966DAF" w:rsidRPr="00BE50B5" w:rsidRDefault="00966DAF" w:rsidP="000C4D83">
            <w:pPr>
              <w:rPr>
                <w:rFonts w:ascii="Times New Roman" w:hAnsi="Times New Roman" w:cs="Times New Roman"/>
              </w:rPr>
            </w:pPr>
            <w:r w:rsidRPr="00BE50B5">
              <w:rPr>
                <w:rFonts w:ascii="Times New Roman" w:hAnsi="Times New Roman" w:cs="Times New Roman"/>
              </w:rPr>
              <w:t>Pastabos</w:t>
            </w:r>
            <w:r w:rsidR="000978B4">
              <w:rPr>
                <w:rFonts w:ascii="Times New Roman" w:hAnsi="Times New Roman" w:cs="Times New Roman"/>
              </w:rPr>
              <w:t xml:space="preserve"> </w:t>
            </w:r>
            <w:r w:rsidRPr="00BE50B5">
              <w:rPr>
                <w:rFonts w:ascii="Times New Roman" w:hAnsi="Times New Roman" w:cs="Times New Roman"/>
              </w:rPr>
              <w:t>/</w:t>
            </w:r>
            <w:r w:rsidR="000978B4">
              <w:rPr>
                <w:rFonts w:ascii="Times New Roman" w:hAnsi="Times New Roman" w:cs="Times New Roman"/>
              </w:rPr>
              <w:t xml:space="preserve"> </w:t>
            </w:r>
            <w:r w:rsidRPr="00BE50B5">
              <w:rPr>
                <w:rFonts w:ascii="Times New Roman" w:hAnsi="Times New Roman" w:cs="Times New Roman"/>
              </w:rPr>
              <w:t>Papildoma informacija</w:t>
            </w:r>
          </w:p>
        </w:tc>
      </w:tr>
      <w:tr w:rsidR="00966DAF" w:rsidRPr="00BE50B5" w14:paraId="32ADA741" w14:textId="77777777" w:rsidTr="00884493">
        <w:tc>
          <w:tcPr>
            <w:tcW w:w="522" w:type="dxa"/>
          </w:tcPr>
          <w:p w14:paraId="537565FD" w14:textId="77777777" w:rsidR="00966DAF" w:rsidRPr="00BE50B5" w:rsidRDefault="00966DAF" w:rsidP="000C4D83">
            <w:pPr>
              <w:rPr>
                <w:rFonts w:ascii="Times New Roman" w:hAnsi="Times New Roman" w:cs="Times New Roman"/>
              </w:rPr>
            </w:pPr>
          </w:p>
        </w:tc>
        <w:tc>
          <w:tcPr>
            <w:tcW w:w="2753" w:type="dxa"/>
          </w:tcPr>
          <w:p w14:paraId="59D67F8A"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Bendros pastabos</w:t>
            </w:r>
          </w:p>
        </w:tc>
        <w:tc>
          <w:tcPr>
            <w:tcW w:w="6075" w:type="dxa"/>
          </w:tcPr>
          <w:p w14:paraId="14E7A8CD"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 xml:space="preserve">Laikinas pasas – tai kelionės dokumentas, </w:t>
            </w:r>
            <w:r w:rsidRPr="00BE50B5">
              <w:rPr>
                <w:rFonts w:ascii="Times New Roman" w:hAnsi="Times New Roman" w:cs="Times New Roman"/>
                <w:b/>
                <w:bCs/>
              </w:rPr>
              <w:t>skirtas tęsti kelionę</w:t>
            </w:r>
            <w:r w:rsidRPr="00BE50B5">
              <w:rPr>
                <w:rFonts w:ascii="Times New Roman" w:hAnsi="Times New Roman" w:cs="Times New Roman"/>
              </w:rPr>
              <w:t>.</w:t>
            </w:r>
          </w:p>
          <w:p w14:paraId="164387E2" w14:textId="1FCF022C"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 xml:space="preserve">Išduodamas tik </w:t>
            </w:r>
            <w:r w:rsidR="001237F6">
              <w:rPr>
                <w:rFonts w:ascii="Times New Roman" w:hAnsi="Times New Roman" w:cs="Times New Roman"/>
                <w:b/>
                <w:bCs/>
              </w:rPr>
              <w:t xml:space="preserve">LR </w:t>
            </w:r>
            <w:r w:rsidRPr="00BE50B5">
              <w:rPr>
                <w:rFonts w:ascii="Times New Roman" w:hAnsi="Times New Roman" w:cs="Times New Roman"/>
                <w:b/>
                <w:bCs/>
              </w:rPr>
              <w:t>piliečiams</w:t>
            </w:r>
            <w:r w:rsidRPr="00BE50B5">
              <w:rPr>
                <w:rFonts w:ascii="Times New Roman" w:hAnsi="Times New Roman" w:cs="Times New Roman"/>
              </w:rPr>
              <w:t xml:space="preserve">, esantiems užsienio valstybėse ir pageidaujantiems tęsti kelionę, kuriems </w:t>
            </w:r>
            <w:r w:rsidR="001237F6">
              <w:rPr>
                <w:rFonts w:ascii="Times New Roman" w:hAnsi="Times New Roman" w:cs="Times New Roman"/>
              </w:rPr>
              <w:t xml:space="preserve">LR </w:t>
            </w:r>
            <w:r w:rsidRPr="00BE50B5">
              <w:rPr>
                <w:rFonts w:ascii="Times New Roman" w:hAnsi="Times New Roman" w:cs="Times New Roman"/>
              </w:rPr>
              <w:t xml:space="preserve">yra išdavusi asmens tapatybę ir pilietybę patvirtinantį dokumentą, kai jo turimas kelionės dokumentas yra prarastas, tapo netinkamu naudoti, baigėsi galiojimas ir pilietis neturi su savimi kito galiojančio kelionės dokumento </w:t>
            </w:r>
            <w:r w:rsidRPr="00BE50B5">
              <w:rPr>
                <w:rFonts w:ascii="Times New Roman" w:hAnsi="Times New Roman" w:cs="Times New Roman"/>
                <w:i/>
                <w:iCs/>
              </w:rPr>
              <w:t>(Tvarkos aprašo 3 p.)</w:t>
            </w:r>
            <w:r w:rsidRPr="00BE50B5">
              <w:rPr>
                <w:rFonts w:ascii="Times New Roman" w:hAnsi="Times New Roman" w:cs="Times New Roman"/>
              </w:rPr>
              <w:t>.</w:t>
            </w:r>
          </w:p>
          <w:p w14:paraId="37C0A08D"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Išduodamas tik LR diplomatinėse atstovybėse ir konsulinėse įstaigose</w:t>
            </w:r>
            <w:r w:rsidRPr="00BE50B5">
              <w:rPr>
                <w:rFonts w:ascii="Times New Roman" w:hAnsi="Times New Roman" w:cs="Times New Roman"/>
                <w:i/>
                <w:iCs/>
              </w:rPr>
              <w:t xml:space="preserve"> (Tvarkos aprašo 4 p.)</w:t>
            </w:r>
            <w:r w:rsidRPr="00BE50B5">
              <w:rPr>
                <w:rFonts w:ascii="Times New Roman" w:hAnsi="Times New Roman" w:cs="Times New Roman"/>
              </w:rPr>
              <w:t>.</w:t>
            </w:r>
          </w:p>
          <w:p w14:paraId="73DC0495"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Konsulinių misijų metu neišduodamas.</w:t>
            </w:r>
          </w:p>
          <w:p w14:paraId="5AA8AD48"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 xml:space="preserve">Išduodamas ne vėliau kaip </w:t>
            </w:r>
            <w:r w:rsidRPr="00BE50B5">
              <w:rPr>
                <w:rFonts w:ascii="Times New Roman" w:hAnsi="Times New Roman" w:cs="Times New Roman"/>
                <w:b/>
                <w:bCs/>
              </w:rPr>
              <w:t xml:space="preserve">per 3 darbo dienas </w:t>
            </w:r>
            <w:r w:rsidRPr="00BE50B5">
              <w:rPr>
                <w:rFonts w:ascii="Times New Roman" w:hAnsi="Times New Roman" w:cs="Times New Roman"/>
              </w:rPr>
              <w:t xml:space="preserve">nuo dokumentų gavimo konsulinėje įstaigoje dienos </w:t>
            </w:r>
            <w:r w:rsidRPr="00BE50B5">
              <w:rPr>
                <w:rFonts w:ascii="Times New Roman" w:hAnsi="Times New Roman" w:cs="Times New Roman"/>
                <w:i/>
                <w:iCs/>
              </w:rPr>
              <w:t>(Tvarkos aprašo 5 p.)</w:t>
            </w:r>
            <w:r w:rsidRPr="00BE50B5">
              <w:rPr>
                <w:rFonts w:ascii="Times New Roman" w:hAnsi="Times New Roman" w:cs="Times New Roman"/>
              </w:rPr>
              <w:t>.</w:t>
            </w:r>
          </w:p>
          <w:p w14:paraId="140C8564"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 xml:space="preserve">Galioja </w:t>
            </w:r>
            <w:r w:rsidRPr="00BE50B5">
              <w:rPr>
                <w:rFonts w:ascii="Times New Roman" w:hAnsi="Times New Roman" w:cs="Times New Roman"/>
                <w:b/>
                <w:bCs/>
              </w:rPr>
              <w:t xml:space="preserve">ne ilgiau kaip vienerius metus </w:t>
            </w:r>
            <w:r w:rsidRPr="00BE50B5">
              <w:rPr>
                <w:rFonts w:ascii="Times New Roman" w:hAnsi="Times New Roman" w:cs="Times New Roman"/>
              </w:rPr>
              <w:t xml:space="preserve">(gali galioti 1, 2, 3, 6, 9 arba 12 mėn.) </w:t>
            </w:r>
            <w:r w:rsidRPr="00BE50B5">
              <w:rPr>
                <w:rFonts w:ascii="Times New Roman" w:hAnsi="Times New Roman" w:cs="Times New Roman"/>
                <w:i/>
                <w:iCs/>
              </w:rPr>
              <w:t>(Tvarkos aprašo 6 p.)</w:t>
            </w:r>
            <w:r w:rsidRPr="00BE50B5">
              <w:rPr>
                <w:rFonts w:ascii="Times New Roman" w:hAnsi="Times New Roman" w:cs="Times New Roman"/>
              </w:rPr>
              <w:t>.</w:t>
            </w:r>
          </w:p>
          <w:p w14:paraId="3F6605D3" w14:textId="77777777" w:rsidR="00966DAF" w:rsidRPr="00BE50B5" w:rsidRDefault="00966DAF" w:rsidP="000C4D83">
            <w:pPr>
              <w:ind w:left="720"/>
              <w:jc w:val="both"/>
              <w:rPr>
                <w:rFonts w:ascii="Times New Roman" w:hAnsi="Times New Roman" w:cs="Times New Roman"/>
              </w:rPr>
            </w:pPr>
          </w:p>
          <w:p w14:paraId="47FA47D8"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Laikino paso grąžinimas:</w:t>
            </w:r>
          </w:p>
          <w:p w14:paraId="67A2FB4A" w14:textId="633F876F" w:rsidR="00966DAF" w:rsidRPr="00BE50B5" w:rsidRDefault="00966DAF" w:rsidP="000C4D83">
            <w:pPr>
              <w:ind w:left="720"/>
              <w:jc w:val="both"/>
              <w:rPr>
                <w:rFonts w:ascii="Times New Roman" w:hAnsi="Times New Roman" w:cs="Times New Roman"/>
              </w:rPr>
            </w:pPr>
            <w:r w:rsidRPr="00BE50B5">
              <w:rPr>
                <w:rFonts w:ascii="Times New Roman" w:hAnsi="Times New Roman" w:cs="Times New Roman"/>
              </w:rPr>
              <w:t xml:space="preserve">Laikiną pasą pilietis </w:t>
            </w:r>
            <w:r w:rsidRPr="00BE50B5">
              <w:rPr>
                <w:rFonts w:ascii="Times New Roman" w:hAnsi="Times New Roman" w:cs="Times New Roman"/>
                <w:b/>
                <w:bCs/>
              </w:rPr>
              <w:t>privalo grąžinti</w:t>
            </w:r>
            <w:r w:rsidR="00DC50C0">
              <w:rPr>
                <w:rFonts w:ascii="Times New Roman" w:hAnsi="Times New Roman" w:cs="Times New Roman"/>
                <w:b/>
                <w:bCs/>
              </w:rPr>
              <w:t xml:space="preserve"> </w:t>
            </w:r>
            <w:r w:rsidRPr="00BE50B5">
              <w:rPr>
                <w:rFonts w:ascii="Times New Roman" w:hAnsi="Times New Roman" w:cs="Times New Roman"/>
              </w:rPr>
              <w:t>konsulinei įstaigai arba LR migracijos tarnybai, kai:</w:t>
            </w:r>
          </w:p>
          <w:p w14:paraId="728F2D35" w14:textId="6E4BD83D"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atsiima naują ATK ar pasą;</w:t>
            </w:r>
          </w:p>
          <w:p w14:paraId="79C63699" w14:textId="3AFD2FDD"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išnyksta priežastys, dėl kurių buvo išduotas laikinas pasa</w:t>
            </w:r>
            <w:r w:rsidR="00225647" w:rsidRPr="00BE50B5">
              <w:rPr>
                <w:rFonts w:ascii="Times New Roman" w:hAnsi="Times New Roman" w:cs="Times New Roman"/>
              </w:rPr>
              <w:t>s;</w:t>
            </w:r>
          </w:p>
          <w:p w14:paraId="44297E99" w14:textId="1765A697" w:rsidR="00966DAF" w:rsidRPr="00BE50B5" w:rsidRDefault="009B1BF8" w:rsidP="00996C4F">
            <w:pPr>
              <w:numPr>
                <w:ilvl w:val="0"/>
                <w:numId w:val="35"/>
              </w:numPr>
              <w:jc w:val="both"/>
              <w:rPr>
                <w:rFonts w:ascii="Times New Roman" w:hAnsi="Times New Roman" w:cs="Times New Roman"/>
              </w:rPr>
            </w:pPr>
            <w:r>
              <w:rPr>
                <w:rFonts w:ascii="Times New Roman" w:hAnsi="Times New Roman" w:cs="Times New Roman"/>
              </w:rPr>
              <w:t>j</w:t>
            </w:r>
            <w:r w:rsidR="00966DAF" w:rsidRPr="00BE50B5">
              <w:rPr>
                <w:rFonts w:ascii="Times New Roman" w:hAnsi="Times New Roman" w:cs="Times New Roman"/>
              </w:rPr>
              <w:t>eigu pilietis atsiimdamas ATK ar pasą laikino paso nepateikia, konsulinis pareigūnas ADIS5 pažymi, kad pasas negrąžintas.</w:t>
            </w:r>
          </w:p>
          <w:p w14:paraId="06EA8688" w14:textId="77777777" w:rsidR="00966DAF" w:rsidRPr="00BE50B5" w:rsidRDefault="00966DAF" w:rsidP="000C4D83">
            <w:pPr>
              <w:ind w:left="720"/>
              <w:jc w:val="both"/>
              <w:rPr>
                <w:rFonts w:ascii="Times New Roman" w:hAnsi="Times New Roman" w:cs="Times New Roman"/>
              </w:rPr>
            </w:pPr>
            <w:r w:rsidRPr="00BE50B5">
              <w:rPr>
                <w:rFonts w:ascii="Times New Roman" w:hAnsi="Times New Roman" w:cs="Times New Roman"/>
              </w:rPr>
              <w:t xml:space="preserve"> </w:t>
            </w:r>
          </w:p>
          <w:p w14:paraId="6E37C5CD"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Laikinas pasas skelbiamas negaliojančiu, kai:</w:t>
            </w:r>
          </w:p>
          <w:p w14:paraId="6CAC44BA"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 xml:space="preserve">jis prarastas; </w:t>
            </w:r>
          </w:p>
          <w:p w14:paraId="27D58C22"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jis suklastotas;</w:t>
            </w:r>
          </w:p>
          <w:p w14:paraId="466DB1DE"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buvo išnaudoti vizoms skirti lapai;</w:t>
            </w:r>
          </w:p>
          <w:p w14:paraId="794D705B"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pilietis pakeitė vardą (-us), pavardę, lytį, gimimo datą, gimimo vietą, asmens kodą;</w:t>
            </w:r>
          </w:p>
          <w:p w14:paraId="2ADC43AD"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jis tapo netinkamas naudoti;</w:t>
            </w:r>
          </w:p>
          <w:p w14:paraId="5F1D1DFC"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jame buvo netikslūs įrašai;</w:t>
            </w:r>
          </w:p>
          <w:p w14:paraId="7B143A17"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jis priklausė pilietybės netekusiam asmeniui;</w:t>
            </w:r>
          </w:p>
          <w:p w14:paraId="520573A0"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 xml:space="preserve">paaiškėja aplinkybės, dėl kurių jis negalėjo būti išduotas; </w:t>
            </w:r>
          </w:p>
          <w:p w14:paraId="363190ED"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jis neatsiimtas per šešis mėnesius nuo išrašymo dienos;</w:t>
            </w:r>
          </w:p>
          <w:p w14:paraId="269198BC" w14:textId="7B386E69"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piliečiui išduota nauja asmens tapatybės kortelė ar naujas pasas</w:t>
            </w:r>
            <w:r w:rsidR="00225647" w:rsidRPr="00BE50B5">
              <w:rPr>
                <w:rFonts w:ascii="Times New Roman" w:hAnsi="Times New Roman" w:cs="Times New Roman"/>
              </w:rPr>
              <w:t>;</w:t>
            </w:r>
          </w:p>
          <w:p w14:paraId="3A9D2676" w14:textId="7A6E00EB" w:rsidR="00966DAF" w:rsidRPr="00BE50B5" w:rsidRDefault="009B1BF8" w:rsidP="00996C4F">
            <w:pPr>
              <w:numPr>
                <w:ilvl w:val="0"/>
                <w:numId w:val="35"/>
              </w:numPr>
              <w:jc w:val="both"/>
              <w:rPr>
                <w:rFonts w:ascii="Times New Roman" w:hAnsi="Times New Roman" w:cs="Times New Roman"/>
              </w:rPr>
            </w:pPr>
            <w:r>
              <w:rPr>
                <w:rFonts w:ascii="Times New Roman" w:hAnsi="Times New Roman" w:cs="Times New Roman"/>
              </w:rPr>
              <w:t>p</w:t>
            </w:r>
            <w:r w:rsidR="00966DAF" w:rsidRPr="00BE50B5">
              <w:rPr>
                <w:rFonts w:ascii="Times New Roman" w:hAnsi="Times New Roman" w:cs="Times New Roman"/>
              </w:rPr>
              <w:t xml:space="preserve">ilietis, praradęs laikiną pasą, turi užpildyti pranešimą apie laikino paso praradimą </w:t>
            </w:r>
            <w:r w:rsidR="00966DAF" w:rsidRPr="00BE50B5">
              <w:rPr>
                <w:rFonts w:ascii="Times New Roman" w:hAnsi="Times New Roman" w:cs="Times New Roman"/>
                <w:i/>
                <w:iCs/>
              </w:rPr>
              <w:t xml:space="preserve">(Tvarkos aprašo priedas Nr. 3) </w:t>
            </w:r>
            <w:r w:rsidR="00966DAF" w:rsidRPr="00BE50B5">
              <w:rPr>
                <w:rFonts w:ascii="Times New Roman" w:hAnsi="Times New Roman" w:cs="Times New Roman"/>
              </w:rPr>
              <w:t>ir asmeniškai pateikti konsulinei įstaigai arba Migracijos departamento teritoriniam skyriui (</w:t>
            </w:r>
            <w:r w:rsidR="00966DAF" w:rsidRPr="00BE50B5">
              <w:rPr>
                <w:rFonts w:ascii="Times New Roman" w:hAnsi="Times New Roman" w:cs="Times New Roman"/>
                <w:i/>
                <w:iCs/>
              </w:rPr>
              <w:t>Tvarkos aprašo 28 p.)</w:t>
            </w:r>
            <w:r w:rsidR="00225647" w:rsidRPr="009B1BF8">
              <w:rPr>
                <w:rFonts w:ascii="Times New Roman" w:hAnsi="Times New Roman" w:cs="Times New Roman"/>
              </w:rPr>
              <w:t>.</w:t>
            </w:r>
          </w:p>
          <w:p w14:paraId="39D93F41" w14:textId="77777777" w:rsidR="00966DAF" w:rsidRPr="00BE50B5" w:rsidRDefault="00966DAF" w:rsidP="000C4D83">
            <w:pPr>
              <w:ind w:left="720"/>
              <w:jc w:val="both"/>
              <w:rPr>
                <w:rFonts w:ascii="Times New Roman" w:hAnsi="Times New Roman" w:cs="Times New Roman"/>
              </w:rPr>
            </w:pPr>
          </w:p>
          <w:p w14:paraId="5E5C77E7"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Konsulinis pareigūnas:</w:t>
            </w:r>
          </w:p>
          <w:p w14:paraId="1C70CA36"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gavęs pranešimą apie laikino paso praradimą ADIS5 įveda duomenis apie laikino paso negaliojimą (14 priežastis);</w:t>
            </w:r>
          </w:p>
          <w:p w14:paraId="2E0A45AC"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gavęs rastą laikiną pasą – ADIS5 įveda duomenis apie laikino paso negaliojimą (14 priežastis);</w:t>
            </w:r>
          </w:p>
          <w:p w14:paraId="5B1F98F8"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gavęs grąžintą (galiojantį) laikiną pasą – ADIS5 įveda duomenis apie laikino paso negaliojimą (81 priežastis);</w:t>
            </w:r>
          </w:p>
          <w:p w14:paraId="663C58DA" w14:textId="77777777" w:rsidR="00966DAF" w:rsidRPr="00BE50B5" w:rsidRDefault="00966DAF" w:rsidP="00996C4F">
            <w:pPr>
              <w:numPr>
                <w:ilvl w:val="0"/>
                <w:numId w:val="35"/>
              </w:numPr>
              <w:jc w:val="both"/>
              <w:rPr>
                <w:rFonts w:ascii="Times New Roman" w:hAnsi="Times New Roman" w:cs="Times New Roman"/>
              </w:rPr>
            </w:pPr>
            <w:r w:rsidRPr="00BE50B5">
              <w:rPr>
                <w:rFonts w:ascii="Times New Roman" w:hAnsi="Times New Roman" w:cs="Times New Roman"/>
              </w:rPr>
              <w:t>gavęs suklastotą laikiną pasą – ADIS5 įveda duomenis apie negaliojimą (70 priežastis) ir dokumentą artimiausia diplomatine siunta perduoda KOD.</w:t>
            </w:r>
          </w:p>
          <w:p w14:paraId="34299F94" w14:textId="77777777" w:rsidR="00966DAF" w:rsidRPr="00BE50B5" w:rsidRDefault="00966DAF" w:rsidP="000C4D83">
            <w:pPr>
              <w:jc w:val="both"/>
              <w:rPr>
                <w:rFonts w:ascii="Times New Roman" w:hAnsi="Times New Roman" w:cs="Times New Roman"/>
              </w:rPr>
            </w:pPr>
          </w:p>
          <w:p w14:paraId="3BDBB853" w14:textId="77777777" w:rsidR="00966DAF" w:rsidRPr="00BE50B5" w:rsidRDefault="00966DAF" w:rsidP="00996C4F">
            <w:pPr>
              <w:numPr>
                <w:ilvl w:val="0"/>
                <w:numId w:val="36"/>
              </w:numPr>
              <w:jc w:val="both"/>
              <w:rPr>
                <w:rFonts w:ascii="Times New Roman" w:hAnsi="Times New Roman" w:cs="Times New Roman"/>
              </w:rPr>
            </w:pPr>
            <w:r w:rsidRPr="00BE50B5">
              <w:rPr>
                <w:rFonts w:ascii="Times New Roman" w:hAnsi="Times New Roman" w:cs="Times New Roman"/>
              </w:rPr>
              <w:t>Negaliojantys laikini pasai kartą per 3 mėnesius perduodami sunaikinti ADIC (</w:t>
            </w:r>
            <w:r w:rsidRPr="00BE50B5">
              <w:rPr>
                <w:rFonts w:ascii="Times New Roman" w:hAnsi="Times New Roman" w:cs="Times New Roman"/>
                <w:i/>
                <w:iCs/>
              </w:rPr>
              <w:t>Tvarkos aprašo 34 p.)</w:t>
            </w:r>
            <w:r w:rsidRPr="00BE50B5">
              <w:rPr>
                <w:rFonts w:ascii="Times New Roman" w:hAnsi="Times New Roman" w:cs="Times New Roman"/>
              </w:rPr>
              <w:t>.</w:t>
            </w:r>
          </w:p>
          <w:p w14:paraId="773B0D88" w14:textId="77777777" w:rsidR="00966DAF" w:rsidRPr="00BE50B5" w:rsidRDefault="00966DAF" w:rsidP="00996C4F">
            <w:pPr>
              <w:numPr>
                <w:ilvl w:val="0"/>
                <w:numId w:val="36"/>
              </w:numPr>
              <w:jc w:val="both"/>
              <w:rPr>
                <w:rFonts w:ascii="Times New Roman" w:hAnsi="Times New Roman" w:cs="Times New Roman"/>
              </w:rPr>
            </w:pPr>
            <w:r w:rsidRPr="00BE50B5">
              <w:rPr>
                <w:rFonts w:ascii="Times New Roman" w:hAnsi="Times New Roman" w:cs="Times New Roman"/>
              </w:rPr>
              <w:t>Prašymai, sudėti abėcėlinę tvarka, kartą per metus perduodami saugoti LR Užsienio reikalų ministerijos diplomatiniam archyvui (</w:t>
            </w:r>
            <w:r w:rsidRPr="00BE50B5">
              <w:rPr>
                <w:rFonts w:ascii="Times New Roman" w:hAnsi="Times New Roman" w:cs="Times New Roman"/>
                <w:i/>
                <w:iCs/>
              </w:rPr>
              <w:t>Tvarkos aprašo 37 p.).</w:t>
            </w:r>
          </w:p>
          <w:p w14:paraId="2F832241" w14:textId="77777777" w:rsidR="00966DAF" w:rsidRPr="00BE50B5" w:rsidRDefault="00966DAF" w:rsidP="000C4D83">
            <w:pPr>
              <w:ind w:left="720"/>
              <w:jc w:val="both"/>
              <w:rPr>
                <w:rFonts w:ascii="Times New Roman" w:hAnsi="Times New Roman" w:cs="Times New Roman"/>
              </w:rPr>
            </w:pPr>
          </w:p>
          <w:p w14:paraId="54C5D73A"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Laikinų pasų blankų ir įklijų apskaita:</w:t>
            </w:r>
          </w:p>
          <w:p w14:paraId="44DEAE14" w14:textId="21195D31" w:rsidR="00966DAF" w:rsidRPr="00BE50B5" w:rsidRDefault="00966DAF" w:rsidP="00996C4F">
            <w:pPr>
              <w:numPr>
                <w:ilvl w:val="0"/>
                <w:numId w:val="37"/>
              </w:numPr>
              <w:jc w:val="both"/>
              <w:rPr>
                <w:rFonts w:ascii="Times New Roman" w:hAnsi="Times New Roman" w:cs="Times New Roman"/>
              </w:rPr>
            </w:pPr>
            <w:r w:rsidRPr="00BE50B5">
              <w:rPr>
                <w:rFonts w:ascii="Times New Roman" w:hAnsi="Times New Roman" w:cs="Times New Roman"/>
              </w:rPr>
              <w:t xml:space="preserve">Laikinų pasų blankai ir įklijos yra saugiųjų dokumentų blankai. Jie yra gaunami, išduodami, naudojami, saugomi, traukiami į apskaitą, nurašomi ir inventorizuojami vadovaujantis </w:t>
            </w:r>
            <w:r w:rsidR="001237F6">
              <w:rPr>
                <w:rFonts w:ascii="Times New Roman" w:hAnsi="Times New Roman" w:cs="Times New Roman"/>
              </w:rPr>
              <w:t xml:space="preserve">LR </w:t>
            </w:r>
            <w:r w:rsidRPr="00BE50B5">
              <w:rPr>
                <w:rFonts w:ascii="Times New Roman" w:hAnsi="Times New Roman" w:cs="Times New Roman"/>
              </w:rPr>
              <w:t xml:space="preserve">užsienio reikalų ministro įsakymu patvirtinto Saugiųjų ir numeruotų dokumentų blankų gavimo, išdavimo, saugojimo, apskaitos, nurašymo ir inventorizavimo </w:t>
            </w:r>
            <w:r w:rsidR="001237F6">
              <w:rPr>
                <w:rFonts w:ascii="Times New Roman" w:hAnsi="Times New Roman" w:cs="Times New Roman"/>
              </w:rPr>
              <w:t xml:space="preserve">LR </w:t>
            </w:r>
            <w:r w:rsidRPr="00BE50B5">
              <w:rPr>
                <w:rFonts w:ascii="Times New Roman" w:hAnsi="Times New Roman" w:cs="Times New Roman"/>
              </w:rPr>
              <w:t xml:space="preserve">užsienio reikalų ministerijoje, </w:t>
            </w:r>
            <w:r w:rsidR="001237F6">
              <w:rPr>
                <w:rFonts w:ascii="Times New Roman" w:hAnsi="Times New Roman" w:cs="Times New Roman"/>
              </w:rPr>
              <w:t xml:space="preserve">LR </w:t>
            </w:r>
            <w:r w:rsidRPr="00BE50B5">
              <w:rPr>
                <w:rFonts w:ascii="Times New Roman" w:hAnsi="Times New Roman" w:cs="Times New Roman"/>
              </w:rPr>
              <w:t>diplomatinėse atstovybėse, atstovybėse prie tarptautinių organizacijų,</w:t>
            </w:r>
            <w:r w:rsidR="00DC50C0">
              <w:rPr>
                <w:rFonts w:ascii="Times New Roman" w:hAnsi="Times New Roman" w:cs="Times New Roman"/>
              </w:rPr>
              <w:t xml:space="preserve"> </w:t>
            </w:r>
            <w:r w:rsidRPr="00BE50B5">
              <w:rPr>
                <w:rFonts w:ascii="Times New Roman" w:hAnsi="Times New Roman" w:cs="Times New Roman"/>
              </w:rPr>
              <w:t>konsulinėse įstaigose ir specialiosiose misijose tvarkos aprašo nustatyta tvarka.</w:t>
            </w:r>
          </w:p>
          <w:p w14:paraId="2DC8FF39" w14:textId="23241554" w:rsidR="00966DAF" w:rsidRPr="00BE50B5" w:rsidRDefault="00966DAF" w:rsidP="00996C4F">
            <w:pPr>
              <w:numPr>
                <w:ilvl w:val="0"/>
                <w:numId w:val="37"/>
              </w:numPr>
              <w:jc w:val="both"/>
              <w:rPr>
                <w:rFonts w:ascii="Times New Roman" w:hAnsi="Times New Roman" w:cs="Times New Roman"/>
              </w:rPr>
            </w:pPr>
            <w:r w:rsidRPr="00BE50B5">
              <w:rPr>
                <w:rFonts w:ascii="Times New Roman" w:hAnsi="Times New Roman" w:cs="Times New Roman"/>
              </w:rPr>
              <w:t>SVARBU</w:t>
            </w:r>
            <w:r w:rsidR="009B1BF8">
              <w:rPr>
                <w:rFonts w:ascii="Times New Roman" w:hAnsi="Times New Roman" w:cs="Times New Roman"/>
              </w:rPr>
              <w:t>.</w:t>
            </w:r>
            <w:r w:rsidRPr="00BE50B5">
              <w:rPr>
                <w:rFonts w:ascii="Times New Roman" w:hAnsi="Times New Roman" w:cs="Times New Roman"/>
              </w:rPr>
              <w:t xml:space="preserve"> </w:t>
            </w:r>
            <w:r w:rsidR="009B1BF8">
              <w:rPr>
                <w:rFonts w:ascii="Times New Roman" w:hAnsi="Times New Roman" w:cs="Times New Roman"/>
              </w:rPr>
              <w:t>I</w:t>
            </w:r>
            <w:r w:rsidRPr="00BE50B5">
              <w:rPr>
                <w:rFonts w:ascii="Times New Roman" w:hAnsi="Times New Roman" w:cs="Times New Roman"/>
              </w:rPr>
              <w:t>švykstant iš atstovybės, visus ADIS sistemoje pasiskirtus sau laikino paso ir įklijų blankus, grąžinti į bendrą sistemos banką. Pasirūpinti, kad konsulas, kurį Jūs atstovybėje keisite, visus ADIS sistemoje pasiskirtus blankus grąžintų į bendrą sistemos banką.</w:t>
            </w:r>
          </w:p>
          <w:p w14:paraId="12F3EBE7" w14:textId="1B0BF719" w:rsidR="00966DAF" w:rsidRPr="00BE50B5" w:rsidRDefault="00615E93" w:rsidP="00996C4F">
            <w:pPr>
              <w:numPr>
                <w:ilvl w:val="0"/>
                <w:numId w:val="37"/>
              </w:numPr>
              <w:jc w:val="both"/>
              <w:rPr>
                <w:rFonts w:ascii="Times New Roman" w:hAnsi="Times New Roman" w:cs="Times New Roman"/>
              </w:rPr>
            </w:pPr>
            <w:r w:rsidRPr="00BE50B5">
              <w:rPr>
                <w:rFonts w:ascii="Times New Roman" w:hAnsi="Times New Roman" w:cs="Times New Roman"/>
              </w:rPr>
              <w:t>Išimties tvarka laikinas pasas klientui gali būti išsiunčiamas paštu.</w:t>
            </w:r>
          </w:p>
        </w:tc>
      </w:tr>
      <w:tr w:rsidR="00966DAF" w:rsidRPr="00BE50B5" w14:paraId="4B445B0B" w14:textId="77777777" w:rsidTr="00884493">
        <w:tc>
          <w:tcPr>
            <w:tcW w:w="522" w:type="dxa"/>
          </w:tcPr>
          <w:p w14:paraId="4AF63424"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1.</w:t>
            </w:r>
          </w:p>
        </w:tc>
        <w:tc>
          <w:tcPr>
            <w:tcW w:w="2753" w:type="dxa"/>
          </w:tcPr>
          <w:p w14:paraId="623B2683"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Asmuo pateikia reikiamus dokumentus </w:t>
            </w:r>
          </w:p>
        </w:tc>
        <w:tc>
          <w:tcPr>
            <w:tcW w:w="6075" w:type="dxa"/>
          </w:tcPr>
          <w:p w14:paraId="12415CD7"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Pateikiami dokumentai:</w:t>
            </w:r>
          </w:p>
          <w:p w14:paraId="70935122" w14:textId="77777777" w:rsidR="00966DAF" w:rsidRPr="00BE50B5" w:rsidRDefault="00966DAF" w:rsidP="00996C4F">
            <w:pPr>
              <w:numPr>
                <w:ilvl w:val="0"/>
                <w:numId w:val="37"/>
              </w:numPr>
              <w:jc w:val="both"/>
              <w:rPr>
                <w:rFonts w:ascii="Times New Roman" w:hAnsi="Times New Roman" w:cs="Times New Roman"/>
              </w:rPr>
            </w:pPr>
            <w:r w:rsidRPr="00BE50B5">
              <w:rPr>
                <w:rFonts w:ascii="Times New Roman" w:hAnsi="Times New Roman" w:cs="Times New Roman"/>
              </w:rPr>
              <w:t>nustatytos formos prašymas;</w:t>
            </w:r>
          </w:p>
          <w:p w14:paraId="5E9C8BEC" w14:textId="77777777" w:rsidR="00966DAF" w:rsidRPr="00BE50B5" w:rsidRDefault="00966DAF" w:rsidP="00996C4F">
            <w:pPr>
              <w:numPr>
                <w:ilvl w:val="0"/>
                <w:numId w:val="37"/>
              </w:numPr>
              <w:jc w:val="both"/>
              <w:rPr>
                <w:rFonts w:ascii="Times New Roman" w:hAnsi="Times New Roman" w:cs="Times New Roman"/>
              </w:rPr>
            </w:pPr>
            <w:r w:rsidRPr="00BE50B5">
              <w:rPr>
                <w:rFonts w:ascii="Times New Roman" w:hAnsi="Times New Roman" w:cs="Times New Roman"/>
              </w:rPr>
              <w:t>asmens tapatybę ir pilietybę patvirtinantis dokumentas (jei neturi, kitus Tvarkos aprašo 9.2 p. nurodytus dokumentus);</w:t>
            </w:r>
          </w:p>
          <w:p w14:paraId="36B0BF44" w14:textId="77777777" w:rsidR="00966DAF" w:rsidRPr="00BE50B5" w:rsidRDefault="00966DAF" w:rsidP="00996C4F">
            <w:pPr>
              <w:numPr>
                <w:ilvl w:val="0"/>
                <w:numId w:val="37"/>
              </w:numPr>
              <w:jc w:val="both"/>
              <w:rPr>
                <w:rFonts w:ascii="Times New Roman" w:hAnsi="Times New Roman" w:cs="Times New Roman"/>
              </w:rPr>
            </w:pPr>
            <w:r w:rsidRPr="00BE50B5">
              <w:rPr>
                <w:rFonts w:ascii="Times New Roman" w:hAnsi="Times New Roman" w:cs="Times New Roman"/>
              </w:rPr>
              <w:t>Jei nėra galimybės panaudoti biometrine įrangą, piliečio amžių atitinkanti nuotrauka;</w:t>
            </w:r>
          </w:p>
          <w:p w14:paraId="35A66813" w14:textId="77777777" w:rsidR="00966DAF" w:rsidRPr="00BE50B5" w:rsidRDefault="00966DAF" w:rsidP="00996C4F">
            <w:pPr>
              <w:numPr>
                <w:ilvl w:val="0"/>
                <w:numId w:val="37"/>
              </w:numPr>
              <w:jc w:val="both"/>
              <w:rPr>
                <w:rFonts w:ascii="Times New Roman" w:hAnsi="Times New Roman" w:cs="Times New Roman"/>
              </w:rPr>
            </w:pPr>
            <w:r w:rsidRPr="00BE50B5">
              <w:rPr>
                <w:rFonts w:ascii="Times New Roman" w:hAnsi="Times New Roman" w:cs="Times New Roman"/>
              </w:rPr>
              <w:t>dokumentai arba paaiškinimas, pagrindžiantis prašomo išduoti laikino paso galiojimo terminą;</w:t>
            </w:r>
          </w:p>
          <w:p w14:paraId="4BF3689C" w14:textId="77777777" w:rsidR="00966DAF" w:rsidRPr="00BE50B5" w:rsidRDefault="00966DAF" w:rsidP="00996C4F">
            <w:pPr>
              <w:numPr>
                <w:ilvl w:val="0"/>
                <w:numId w:val="37"/>
              </w:numPr>
              <w:jc w:val="both"/>
              <w:rPr>
                <w:rFonts w:ascii="Times New Roman" w:hAnsi="Times New Roman" w:cs="Times New Roman"/>
              </w:rPr>
            </w:pPr>
            <w:r w:rsidRPr="00BE50B5">
              <w:rPr>
                <w:rFonts w:ascii="Times New Roman" w:hAnsi="Times New Roman" w:cs="Times New Roman"/>
              </w:rPr>
              <w:t>nustatytos formos pranešimas apie asmens tapatybę ir pilietybę patvirtinančio dokumento praradimą;</w:t>
            </w:r>
          </w:p>
          <w:p w14:paraId="5400FBFE" w14:textId="38EADF62" w:rsidR="00966DAF" w:rsidRPr="00BE50B5" w:rsidRDefault="00966DAF" w:rsidP="00996C4F">
            <w:pPr>
              <w:numPr>
                <w:ilvl w:val="0"/>
                <w:numId w:val="37"/>
              </w:numPr>
              <w:jc w:val="both"/>
              <w:rPr>
                <w:rFonts w:ascii="Times New Roman" w:hAnsi="Times New Roman" w:cs="Times New Roman"/>
              </w:rPr>
            </w:pPr>
            <w:r w:rsidRPr="00BE50B5">
              <w:rPr>
                <w:rFonts w:ascii="Times New Roman" w:hAnsi="Times New Roman" w:cs="Times New Roman"/>
              </w:rPr>
              <w:t xml:space="preserve">laisvos formos prašymas dėl laikino paso siuntimo, jeigu pageidaujama, kad </w:t>
            </w:r>
            <w:r w:rsidR="00AB454D">
              <w:rPr>
                <w:rFonts w:ascii="Times New Roman" w:hAnsi="Times New Roman" w:cs="Times New Roman"/>
              </w:rPr>
              <w:t>KĮ</w:t>
            </w:r>
            <w:r w:rsidRPr="00BE50B5">
              <w:rPr>
                <w:rFonts w:ascii="Times New Roman" w:hAnsi="Times New Roman" w:cs="Times New Roman"/>
              </w:rPr>
              <w:t xml:space="preserve"> laikiną pasą atsiųstų registruotu paštu</w:t>
            </w:r>
            <w:r w:rsidR="00650ED3">
              <w:rPr>
                <w:rFonts w:ascii="Times New Roman" w:hAnsi="Times New Roman" w:cs="Times New Roman"/>
              </w:rPr>
              <w:t xml:space="preserve"> </w:t>
            </w:r>
            <w:r w:rsidRPr="00BE50B5">
              <w:rPr>
                <w:rFonts w:ascii="Times New Roman" w:hAnsi="Times New Roman" w:cs="Times New Roman"/>
              </w:rPr>
              <w:t>bei sumokėtas mokestis už pašto išlaidas.</w:t>
            </w:r>
          </w:p>
          <w:p w14:paraId="44D01883" w14:textId="77777777" w:rsidR="00966DAF" w:rsidRPr="00BE50B5" w:rsidRDefault="00966DAF" w:rsidP="000C4D83">
            <w:pPr>
              <w:ind w:left="720"/>
              <w:jc w:val="both"/>
              <w:rPr>
                <w:rFonts w:ascii="Times New Roman" w:hAnsi="Times New Roman" w:cs="Times New Roman"/>
              </w:rPr>
            </w:pPr>
          </w:p>
          <w:p w14:paraId="7E49403D"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Bendrieji reikalavimai išduodant laikiną pasą:</w:t>
            </w:r>
          </w:p>
          <w:p w14:paraId="5B325E84" w14:textId="41D62EE1" w:rsidR="00966DAF" w:rsidRPr="00BE50B5" w:rsidRDefault="00966DAF" w:rsidP="00996C4F">
            <w:pPr>
              <w:numPr>
                <w:ilvl w:val="0"/>
                <w:numId w:val="25"/>
              </w:numPr>
              <w:jc w:val="both"/>
              <w:rPr>
                <w:rFonts w:ascii="Times New Roman" w:hAnsi="Times New Roman" w:cs="Times New Roman"/>
              </w:rPr>
            </w:pPr>
            <w:r w:rsidRPr="00BE50B5">
              <w:rPr>
                <w:rFonts w:ascii="Times New Roman" w:hAnsi="Times New Roman" w:cs="Times New Roman"/>
              </w:rPr>
              <w:t xml:space="preserve">Pilietis nurodytus dokumentus pateikia asmeniškai atvykęs į LR konsulinę įstaigą. Nepilnamečio iki 16 metų prašymą ir dokumentus pateikia jo teisėtas atstovas dalyvaujant pačiam nepilnamečiui </w:t>
            </w:r>
            <w:r w:rsidRPr="00BE50B5">
              <w:rPr>
                <w:rFonts w:ascii="Times New Roman" w:hAnsi="Times New Roman" w:cs="Times New Roman"/>
                <w:i/>
                <w:iCs/>
              </w:rPr>
              <w:t>(Tvarkos aprašo 11 p.)</w:t>
            </w:r>
            <w:r w:rsidRPr="00BE50B5">
              <w:rPr>
                <w:rFonts w:ascii="Times New Roman" w:hAnsi="Times New Roman" w:cs="Times New Roman"/>
              </w:rPr>
              <w:t>. Vaikų iki 2 metų dalyvavimas neprivaloma</w:t>
            </w:r>
            <w:r w:rsidR="00225647" w:rsidRPr="00BE50B5">
              <w:rPr>
                <w:rFonts w:ascii="Times New Roman" w:hAnsi="Times New Roman" w:cs="Times New Roman"/>
              </w:rPr>
              <w:t>;</w:t>
            </w:r>
            <w:r w:rsidRPr="00BE50B5">
              <w:rPr>
                <w:rFonts w:ascii="Times New Roman" w:hAnsi="Times New Roman" w:cs="Times New Roman"/>
              </w:rPr>
              <w:t>.</w:t>
            </w:r>
          </w:p>
          <w:p w14:paraId="3660DF9F" w14:textId="08AAFF52" w:rsidR="00966DAF" w:rsidRPr="00BE50B5" w:rsidRDefault="00966DAF" w:rsidP="00996C4F">
            <w:pPr>
              <w:numPr>
                <w:ilvl w:val="0"/>
                <w:numId w:val="25"/>
              </w:numPr>
              <w:jc w:val="both"/>
              <w:rPr>
                <w:rFonts w:ascii="Times New Roman" w:hAnsi="Times New Roman" w:cs="Times New Roman"/>
              </w:rPr>
            </w:pPr>
            <w:r w:rsidRPr="00BE50B5">
              <w:rPr>
                <w:rFonts w:ascii="Times New Roman" w:hAnsi="Times New Roman" w:cs="Times New Roman"/>
              </w:rPr>
              <w:t>Piliečiui nereikia deklaruoti gyvenamosios vietos užsienyje</w:t>
            </w:r>
            <w:r w:rsidR="00225647" w:rsidRPr="00BE50B5">
              <w:rPr>
                <w:rFonts w:ascii="Times New Roman" w:hAnsi="Times New Roman" w:cs="Times New Roman"/>
              </w:rPr>
              <w:t>;</w:t>
            </w:r>
          </w:p>
          <w:p w14:paraId="3D6F9F4B" w14:textId="77777777" w:rsidR="00966DAF" w:rsidRPr="00BE50B5" w:rsidRDefault="00966DAF" w:rsidP="00996C4F">
            <w:pPr>
              <w:numPr>
                <w:ilvl w:val="0"/>
                <w:numId w:val="25"/>
              </w:numPr>
              <w:jc w:val="both"/>
              <w:rPr>
                <w:rFonts w:ascii="Times New Roman" w:hAnsi="Times New Roman" w:cs="Times New Roman"/>
              </w:rPr>
            </w:pPr>
            <w:r w:rsidRPr="00BE50B5">
              <w:rPr>
                <w:rFonts w:ascii="Times New Roman" w:hAnsi="Times New Roman" w:cs="Times New Roman"/>
              </w:rPr>
              <w:t>Laikino paso išdavimui fiksuojami tik du biometriniai duomenys: veido atvaizdas ir parašas. Pilietis, kuriam sukako 14 metų, pasirašo pats tam skirtoje prašymo vietoje</w:t>
            </w:r>
            <w:r w:rsidRPr="00BE50B5">
              <w:rPr>
                <w:rFonts w:ascii="Times New Roman" w:hAnsi="Times New Roman" w:cs="Times New Roman"/>
                <w:i/>
                <w:iCs/>
              </w:rPr>
              <w:t xml:space="preserve"> (Tvarkos aprašo 12 p.)</w:t>
            </w:r>
            <w:r w:rsidRPr="00BE50B5">
              <w:rPr>
                <w:rFonts w:ascii="Times New Roman" w:hAnsi="Times New Roman" w:cs="Times New Roman"/>
              </w:rPr>
              <w:t>.</w:t>
            </w:r>
          </w:p>
          <w:p w14:paraId="7E3ED37D" w14:textId="77777777" w:rsidR="00966DAF" w:rsidRPr="00BE50B5" w:rsidRDefault="00966DAF" w:rsidP="000C4D83">
            <w:pPr>
              <w:jc w:val="both"/>
              <w:rPr>
                <w:rFonts w:ascii="Times New Roman" w:hAnsi="Times New Roman" w:cs="Times New Roman"/>
              </w:rPr>
            </w:pPr>
          </w:p>
        </w:tc>
      </w:tr>
      <w:tr w:rsidR="00966DAF" w:rsidRPr="00BE50B5" w14:paraId="24B5D58B" w14:textId="77777777" w:rsidTr="00884493">
        <w:tc>
          <w:tcPr>
            <w:tcW w:w="522" w:type="dxa"/>
          </w:tcPr>
          <w:p w14:paraId="18659FEC"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2.</w:t>
            </w:r>
          </w:p>
        </w:tc>
        <w:tc>
          <w:tcPr>
            <w:tcW w:w="2753" w:type="dxa"/>
          </w:tcPr>
          <w:p w14:paraId="0DB4DBEE"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Paimamas konsulinis mokestis </w:t>
            </w:r>
          </w:p>
        </w:tc>
        <w:tc>
          <w:tcPr>
            <w:tcW w:w="6075" w:type="dxa"/>
          </w:tcPr>
          <w:p w14:paraId="6E65FFF7" w14:textId="7FC2D6B3" w:rsidR="00966DAF" w:rsidRPr="00BE50B5" w:rsidRDefault="00966DAF" w:rsidP="00996C4F">
            <w:pPr>
              <w:numPr>
                <w:ilvl w:val="0"/>
                <w:numId w:val="27"/>
              </w:numPr>
              <w:jc w:val="both"/>
              <w:rPr>
                <w:rFonts w:ascii="Times New Roman" w:hAnsi="Times New Roman" w:cs="Times New Roman"/>
              </w:rPr>
            </w:pPr>
            <w:r w:rsidRPr="00BE50B5">
              <w:rPr>
                <w:rFonts w:ascii="Times New Roman" w:hAnsi="Times New Roman" w:cs="Times New Roman"/>
              </w:rPr>
              <w:t xml:space="preserve">Už laikino paso išdavimą imamas </w:t>
            </w:r>
            <w:r w:rsidRPr="00BE50B5">
              <w:rPr>
                <w:rFonts w:ascii="Times New Roman" w:hAnsi="Times New Roman" w:cs="Times New Roman"/>
                <w:b/>
                <w:bCs/>
              </w:rPr>
              <w:t xml:space="preserve">50 </w:t>
            </w:r>
            <w:r w:rsidR="0061338C">
              <w:rPr>
                <w:rFonts w:ascii="Times New Roman" w:hAnsi="Times New Roman" w:cs="Times New Roman"/>
                <w:b/>
                <w:bCs/>
              </w:rPr>
              <w:t>Eur</w:t>
            </w:r>
            <w:r w:rsidRPr="00BE50B5">
              <w:rPr>
                <w:rFonts w:ascii="Times New Roman" w:hAnsi="Times New Roman" w:cs="Times New Roman"/>
                <w:b/>
                <w:bCs/>
              </w:rPr>
              <w:t xml:space="preserve"> </w:t>
            </w:r>
            <w:r w:rsidRPr="00BE50B5">
              <w:rPr>
                <w:rFonts w:ascii="Times New Roman" w:hAnsi="Times New Roman" w:cs="Times New Roman"/>
              </w:rPr>
              <w:t>konsulinis mokestis (lengvatų nėra).</w:t>
            </w:r>
          </w:p>
          <w:p w14:paraId="5A19A402" w14:textId="3CD7FAB8" w:rsidR="00966DAF" w:rsidRPr="00BE50B5" w:rsidRDefault="00E827C2" w:rsidP="000C4D83">
            <w:pPr>
              <w:jc w:val="both"/>
              <w:rPr>
                <w:rFonts w:ascii="Times New Roman" w:hAnsi="Times New Roman" w:cs="Times New Roman"/>
              </w:rPr>
            </w:pPr>
            <w:r>
              <w:rPr>
                <w:rFonts w:ascii="Times New Roman" w:hAnsi="Times New Roman" w:cs="Times New Roman"/>
              </w:rPr>
              <w:t>Išsamus</w:t>
            </w:r>
            <w:r w:rsidR="00966DAF" w:rsidRPr="00BE50B5">
              <w:rPr>
                <w:rFonts w:ascii="Times New Roman" w:hAnsi="Times New Roman" w:cs="Times New Roman"/>
              </w:rPr>
              <w:t xml:space="preserve"> konsulinio mokesčio paėmimo procesas aprašytas atskirai.</w:t>
            </w:r>
          </w:p>
        </w:tc>
      </w:tr>
      <w:tr w:rsidR="00966DAF" w:rsidRPr="00BE50B5" w14:paraId="56D2B31C" w14:textId="77777777" w:rsidTr="00884493">
        <w:tc>
          <w:tcPr>
            <w:tcW w:w="522" w:type="dxa"/>
          </w:tcPr>
          <w:p w14:paraId="6ECDEFCA"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3.</w:t>
            </w:r>
          </w:p>
        </w:tc>
        <w:tc>
          <w:tcPr>
            <w:tcW w:w="2753" w:type="dxa"/>
          </w:tcPr>
          <w:p w14:paraId="6D74FE5C"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Asmens tapatybės patvirtinimas</w:t>
            </w:r>
          </w:p>
        </w:tc>
        <w:tc>
          <w:tcPr>
            <w:tcW w:w="6075" w:type="dxa"/>
          </w:tcPr>
          <w:p w14:paraId="3C4EF181" w14:textId="77777777" w:rsidR="00966DAF" w:rsidRPr="00BE50B5" w:rsidRDefault="00966DAF" w:rsidP="00996C4F">
            <w:pPr>
              <w:numPr>
                <w:ilvl w:val="0"/>
                <w:numId w:val="26"/>
              </w:numPr>
              <w:jc w:val="both"/>
              <w:rPr>
                <w:rFonts w:ascii="Times New Roman" w:hAnsi="Times New Roman" w:cs="Times New Roman"/>
              </w:rPr>
            </w:pPr>
            <w:r w:rsidRPr="00BE50B5">
              <w:rPr>
                <w:rFonts w:ascii="Times New Roman" w:hAnsi="Times New Roman" w:cs="Times New Roman"/>
              </w:rPr>
              <w:t>Konsulinis pareigūnas privalo įsitikinti piliečio, kuriam išduodamas laikinas pasas, tapatybe (</w:t>
            </w:r>
            <w:r w:rsidRPr="00BE50B5">
              <w:rPr>
                <w:rFonts w:ascii="Times New Roman" w:hAnsi="Times New Roman" w:cs="Times New Roman"/>
                <w:i/>
                <w:iCs/>
              </w:rPr>
              <w:t>Tvarkos aprašo 15 p.)</w:t>
            </w:r>
            <w:r w:rsidRPr="00BE50B5">
              <w:rPr>
                <w:rFonts w:ascii="Times New Roman" w:hAnsi="Times New Roman" w:cs="Times New Roman"/>
              </w:rPr>
              <w:t>:</w:t>
            </w:r>
          </w:p>
          <w:p w14:paraId="3B93B2DD" w14:textId="0226FFA9" w:rsidR="00966DAF" w:rsidRPr="00BE50B5" w:rsidRDefault="00966DAF" w:rsidP="000C4D83">
            <w:pPr>
              <w:jc w:val="both"/>
              <w:rPr>
                <w:rFonts w:ascii="Times New Roman" w:hAnsi="Times New Roman" w:cs="Times New Roman"/>
              </w:rPr>
            </w:pPr>
            <w:r w:rsidRPr="00BE50B5">
              <w:rPr>
                <w:rFonts w:ascii="Times New Roman" w:hAnsi="Times New Roman" w:cs="Times New Roman"/>
              </w:rPr>
              <w:t xml:space="preserve">- sutikrinti jo išvaizdą su jo veido atvaizdu </w:t>
            </w:r>
            <w:r w:rsidR="008C2AFC">
              <w:rPr>
                <w:rFonts w:ascii="Times New Roman" w:hAnsi="Times New Roman" w:cs="Times New Roman"/>
              </w:rPr>
              <w:t>GR</w:t>
            </w:r>
            <w:r w:rsidRPr="00BE50B5">
              <w:rPr>
                <w:rFonts w:ascii="Times New Roman" w:hAnsi="Times New Roman" w:cs="Times New Roman"/>
              </w:rPr>
              <w:t xml:space="preserve"> ir pateiktuose dokumentuose;</w:t>
            </w:r>
          </w:p>
          <w:p w14:paraId="2C418953" w14:textId="256F7052" w:rsidR="00966DAF" w:rsidRPr="00BE50B5" w:rsidRDefault="00966DAF" w:rsidP="00996C4F">
            <w:pPr>
              <w:numPr>
                <w:ilvl w:val="0"/>
                <w:numId w:val="25"/>
              </w:numPr>
              <w:jc w:val="both"/>
              <w:rPr>
                <w:rFonts w:ascii="Times New Roman" w:hAnsi="Times New Roman" w:cs="Times New Roman"/>
              </w:rPr>
            </w:pPr>
            <w:r w:rsidRPr="00BE50B5">
              <w:rPr>
                <w:rFonts w:ascii="Times New Roman" w:hAnsi="Times New Roman" w:cs="Times New Roman"/>
              </w:rPr>
              <w:t xml:space="preserve">sutikrinti duomenis, įrašytus jo pateiktuose dokumentuose, su duomenimis apie šį pilietį, esančiais </w:t>
            </w:r>
            <w:r w:rsidR="008C2AFC">
              <w:rPr>
                <w:rFonts w:ascii="Times New Roman" w:hAnsi="Times New Roman" w:cs="Times New Roman"/>
              </w:rPr>
              <w:t>GR</w:t>
            </w:r>
            <w:r w:rsidRPr="00BE50B5">
              <w:rPr>
                <w:rFonts w:ascii="Times New Roman" w:hAnsi="Times New Roman" w:cs="Times New Roman"/>
              </w:rPr>
              <w:t>;</w:t>
            </w:r>
          </w:p>
          <w:p w14:paraId="693E021A" w14:textId="77777777" w:rsidR="00966DAF" w:rsidRPr="00BE50B5" w:rsidRDefault="00966DAF" w:rsidP="00996C4F">
            <w:pPr>
              <w:numPr>
                <w:ilvl w:val="0"/>
                <w:numId w:val="25"/>
              </w:numPr>
              <w:jc w:val="both"/>
              <w:rPr>
                <w:rFonts w:ascii="Times New Roman" w:hAnsi="Times New Roman" w:cs="Times New Roman"/>
              </w:rPr>
            </w:pPr>
            <w:r w:rsidRPr="00BE50B5">
              <w:rPr>
                <w:rFonts w:ascii="Times New Roman" w:hAnsi="Times New Roman" w:cs="Times New Roman"/>
              </w:rPr>
              <w:t>jei kyla abejonių – paprašyti pateikti kitą turimą dokumentą su vardu, pavarde, gimimo data, asmens kodu, nuotrauka. Jei pilietis neturi prašomų dokumentų – elektroniniu paštu kreiptis į Konsulinį departamentą dėl reikalingos informacijos apie asmens pilietybę ir tapatybę gavimo.</w:t>
            </w:r>
          </w:p>
          <w:p w14:paraId="0AE38E31" w14:textId="77777777" w:rsidR="00966DAF" w:rsidRPr="00BE50B5" w:rsidRDefault="00966DAF" w:rsidP="000C4D83">
            <w:pPr>
              <w:jc w:val="both"/>
              <w:rPr>
                <w:rFonts w:ascii="Times New Roman" w:hAnsi="Times New Roman" w:cs="Times New Roman"/>
              </w:rPr>
            </w:pPr>
          </w:p>
        </w:tc>
      </w:tr>
      <w:tr w:rsidR="00966DAF" w:rsidRPr="00BE50B5" w14:paraId="5F18A45A" w14:textId="77777777" w:rsidTr="00884493">
        <w:tc>
          <w:tcPr>
            <w:tcW w:w="522" w:type="dxa"/>
          </w:tcPr>
          <w:p w14:paraId="6C2E13AF"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4.</w:t>
            </w:r>
          </w:p>
        </w:tc>
        <w:tc>
          <w:tcPr>
            <w:tcW w:w="2753" w:type="dxa"/>
          </w:tcPr>
          <w:p w14:paraId="3EB60A99" w14:textId="2FA7CD58" w:rsidR="00966DAF" w:rsidRPr="00BE50B5" w:rsidRDefault="00615E93" w:rsidP="000C4D83">
            <w:pPr>
              <w:jc w:val="both"/>
              <w:rPr>
                <w:rFonts w:ascii="Times New Roman" w:hAnsi="Times New Roman" w:cs="Times New Roman"/>
              </w:rPr>
            </w:pPr>
            <w:r w:rsidRPr="00BE50B5">
              <w:rPr>
                <w:rFonts w:ascii="Times New Roman" w:hAnsi="Times New Roman" w:cs="Times New Roman"/>
              </w:rPr>
              <w:t>ADIS5 sistemoje registruojamas prašymas</w:t>
            </w:r>
          </w:p>
        </w:tc>
        <w:tc>
          <w:tcPr>
            <w:tcW w:w="6075" w:type="dxa"/>
          </w:tcPr>
          <w:p w14:paraId="68C16A51" w14:textId="7CFCE842" w:rsidR="00966DAF" w:rsidRPr="00BE50B5" w:rsidRDefault="00966DAF" w:rsidP="00996C4F">
            <w:pPr>
              <w:numPr>
                <w:ilvl w:val="0"/>
                <w:numId w:val="25"/>
              </w:numPr>
              <w:jc w:val="both"/>
              <w:rPr>
                <w:rFonts w:ascii="Times New Roman" w:eastAsia="Times New Roman" w:hAnsi="Times New Roman" w:cs="Times New Roman"/>
                <w:kern w:val="0"/>
                <w14:ligatures w14:val="none"/>
              </w:rPr>
            </w:pPr>
            <w:r w:rsidRPr="00BE50B5">
              <w:rPr>
                <w:rFonts w:ascii="Times New Roman" w:hAnsi="Times New Roman" w:cs="Times New Roman"/>
              </w:rPr>
              <w:t xml:space="preserve">Prašymą konsulinis pareigūnas pagal </w:t>
            </w:r>
            <w:r w:rsidR="008C2AFC">
              <w:rPr>
                <w:rFonts w:ascii="Times New Roman" w:hAnsi="Times New Roman" w:cs="Times New Roman"/>
              </w:rPr>
              <w:t>GR</w:t>
            </w:r>
            <w:r w:rsidRPr="00BE50B5">
              <w:rPr>
                <w:rFonts w:ascii="Times New Roman" w:hAnsi="Times New Roman" w:cs="Times New Roman"/>
              </w:rPr>
              <w:t xml:space="preserve"> duomenis užpildo tiesiogiai asmens dokumentų išrašymo sistemoje (toliau – ADIS5) prijungties režimu </w:t>
            </w:r>
            <w:r w:rsidRPr="00BE50B5">
              <w:rPr>
                <w:rFonts w:ascii="Times New Roman" w:hAnsi="Times New Roman" w:cs="Times New Roman"/>
                <w:i/>
                <w:iCs/>
              </w:rPr>
              <w:t>(Tvarkos aprašo 12 p.)</w:t>
            </w:r>
            <w:r w:rsidRPr="00BE50B5">
              <w:rPr>
                <w:rFonts w:ascii="Times New Roman" w:hAnsi="Times New Roman" w:cs="Times New Roman"/>
              </w:rPr>
              <w:t>.</w:t>
            </w:r>
            <w:r w:rsidRPr="00BE50B5">
              <w:rPr>
                <w:rFonts w:ascii="Times New Roman" w:hAnsi="Times New Roman" w:cs="Times New Roman"/>
                <w:i/>
                <w:iCs/>
              </w:rPr>
              <w:t>(prieš išvykstant reikia užsisakyti prieigas)</w:t>
            </w:r>
            <w:r w:rsidRPr="00BE50B5">
              <w:rPr>
                <w:rFonts w:ascii="Times New Roman" w:hAnsi="Times New Roman" w:cs="Times New Roman"/>
              </w:rPr>
              <w:t xml:space="preserve">. </w:t>
            </w:r>
          </w:p>
        </w:tc>
      </w:tr>
      <w:tr w:rsidR="00966DAF" w:rsidRPr="00BE50B5" w14:paraId="2056F5A0" w14:textId="77777777" w:rsidTr="00884493">
        <w:tc>
          <w:tcPr>
            <w:tcW w:w="522" w:type="dxa"/>
          </w:tcPr>
          <w:p w14:paraId="4F66055C"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5.</w:t>
            </w:r>
          </w:p>
        </w:tc>
        <w:tc>
          <w:tcPr>
            <w:tcW w:w="2753" w:type="dxa"/>
          </w:tcPr>
          <w:p w14:paraId="17E86D25"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Asmuo užpildo popierinę formą</w:t>
            </w:r>
          </w:p>
        </w:tc>
        <w:tc>
          <w:tcPr>
            <w:tcW w:w="6075" w:type="dxa"/>
          </w:tcPr>
          <w:p w14:paraId="4AAFEC4C" w14:textId="77777777" w:rsidR="00966DAF" w:rsidRPr="00BE50B5" w:rsidRDefault="00966DAF" w:rsidP="00996C4F">
            <w:pPr>
              <w:numPr>
                <w:ilvl w:val="0"/>
                <w:numId w:val="25"/>
              </w:numPr>
              <w:jc w:val="both"/>
              <w:rPr>
                <w:rFonts w:ascii="Times New Roman" w:eastAsia="Times New Roman" w:hAnsi="Times New Roman" w:cs="Times New Roman"/>
                <w:kern w:val="0"/>
                <w14:ligatures w14:val="none"/>
              </w:rPr>
            </w:pPr>
            <w:r w:rsidRPr="00BE50B5">
              <w:rPr>
                <w:rFonts w:ascii="Times New Roman" w:hAnsi="Times New Roman" w:cs="Times New Roman"/>
              </w:rPr>
              <w:t>Jei ADIS5 sistema neveikia, asmuo užpildo popierinę prašymo išduoti laikiną pasą formą, pasirašo tam skirtose vietose. Laikinas pasas išduodamas atsinaujinus ADIS5 veiklai.</w:t>
            </w:r>
          </w:p>
          <w:p w14:paraId="5A0900DD" w14:textId="77777777" w:rsidR="00966DAF" w:rsidRPr="00BE50B5" w:rsidRDefault="00966DAF" w:rsidP="000C4D83">
            <w:pPr>
              <w:ind w:left="720"/>
              <w:jc w:val="both"/>
              <w:rPr>
                <w:rFonts w:ascii="Times New Roman" w:eastAsia="Times New Roman" w:hAnsi="Times New Roman" w:cs="Times New Roman"/>
                <w:kern w:val="0"/>
                <w14:ligatures w14:val="none"/>
              </w:rPr>
            </w:pPr>
          </w:p>
          <w:p w14:paraId="267315A6" w14:textId="77777777" w:rsidR="00966DAF" w:rsidRPr="00BE50B5" w:rsidRDefault="00966DAF" w:rsidP="000C4D83">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Atspausdinto prašymo pildymas:</w:t>
            </w:r>
          </w:p>
          <w:p w14:paraId="28124258" w14:textId="77777777" w:rsidR="00966DAF" w:rsidRPr="00BE50B5" w:rsidRDefault="00966DAF" w:rsidP="00996C4F">
            <w:pPr>
              <w:numPr>
                <w:ilvl w:val="0"/>
                <w:numId w:val="28"/>
              </w:num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Atspausdinus prašymą asmuo turi pasirašyti 10 eilutėje (</w:t>
            </w:r>
            <w:r w:rsidRPr="00BE50B5">
              <w:rPr>
                <w:rFonts w:ascii="Times New Roman" w:eastAsia="Times New Roman" w:hAnsi="Times New Roman" w:cs="Times New Roman"/>
                <w:i/>
                <w:iCs/>
                <w:kern w:val="0"/>
                <w14:ligatures w14:val="none"/>
              </w:rPr>
              <w:t>Tvarkos aprašo 12 p.)</w:t>
            </w:r>
            <w:r w:rsidRPr="00BE50B5">
              <w:rPr>
                <w:rFonts w:ascii="Times New Roman" w:eastAsia="Times New Roman" w:hAnsi="Times New Roman" w:cs="Times New Roman"/>
                <w:kern w:val="0"/>
                <w14:ligatures w14:val="none"/>
              </w:rPr>
              <w:t>;</w:t>
            </w:r>
          </w:p>
          <w:p w14:paraId="5F87F6EB" w14:textId="77777777" w:rsidR="00966DAF" w:rsidRPr="00BE50B5" w:rsidRDefault="00966DAF" w:rsidP="00996C4F">
            <w:pPr>
              <w:numPr>
                <w:ilvl w:val="0"/>
                <w:numId w:val="29"/>
              </w:num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11 – eilutėje konsulas parašu ir herbiniu atstovybės antspaudu patvirtina piliečio asmens tapatybę (</w:t>
            </w:r>
            <w:r w:rsidRPr="00BE50B5">
              <w:rPr>
                <w:rFonts w:ascii="Times New Roman" w:eastAsia="Times New Roman" w:hAnsi="Times New Roman" w:cs="Times New Roman"/>
                <w:i/>
                <w:iCs/>
                <w:kern w:val="0"/>
                <w14:ligatures w14:val="none"/>
              </w:rPr>
              <w:t>Tvarkos aprašo 17 p.)</w:t>
            </w:r>
            <w:r w:rsidRPr="00BE50B5">
              <w:rPr>
                <w:rFonts w:ascii="Times New Roman" w:eastAsia="Times New Roman" w:hAnsi="Times New Roman" w:cs="Times New Roman"/>
                <w:kern w:val="0"/>
                <w14:ligatures w14:val="none"/>
              </w:rPr>
              <w:t>;</w:t>
            </w:r>
          </w:p>
          <w:p w14:paraId="7E18841D" w14:textId="099865B0" w:rsidR="00966DAF" w:rsidRPr="00BE50B5" w:rsidRDefault="00966DAF" w:rsidP="00996C4F">
            <w:pPr>
              <w:numPr>
                <w:ilvl w:val="0"/>
                <w:numId w:val="30"/>
              </w:num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12 – eilutėje konsulas patvirtina parašu ir herbiniu atstovybės antspaudu sprendimą išduoti</w:t>
            </w:r>
            <w:r w:rsidR="000978B4">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w:t>
            </w:r>
            <w:r w:rsidR="000978B4">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neišduoti laikiną pasą (</w:t>
            </w:r>
            <w:r w:rsidRPr="00BE50B5">
              <w:rPr>
                <w:rFonts w:ascii="Times New Roman" w:eastAsia="Times New Roman" w:hAnsi="Times New Roman" w:cs="Times New Roman"/>
                <w:i/>
                <w:iCs/>
                <w:kern w:val="0"/>
                <w14:ligatures w14:val="none"/>
              </w:rPr>
              <w:t>Tvarkos aprašo 18 – 19 p.)</w:t>
            </w:r>
            <w:r w:rsidRPr="00BE50B5">
              <w:rPr>
                <w:rFonts w:ascii="Times New Roman" w:eastAsia="Times New Roman" w:hAnsi="Times New Roman" w:cs="Times New Roman"/>
                <w:kern w:val="0"/>
                <w14:ligatures w14:val="none"/>
              </w:rPr>
              <w:t>;</w:t>
            </w:r>
          </w:p>
          <w:p w14:paraId="0D913836" w14:textId="77777777" w:rsidR="00966DAF" w:rsidRPr="00BE50B5" w:rsidRDefault="00966DAF" w:rsidP="00996C4F">
            <w:pPr>
              <w:numPr>
                <w:ilvl w:val="0"/>
                <w:numId w:val="31"/>
              </w:num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13 – eilutėje įrašomi išrašyto laikino paso duomenys (</w:t>
            </w:r>
            <w:r w:rsidRPr="00BE50B5">
              <w:rPr>
                <w:rFonts w:ascii="Times New Roman" w:eastAsia="Times New Roman" w:hAnsi="Times New Roman" w:cs="Times New Roman"/>
                <w:i/>
                <w:iCs/>
                <w:kern w:val="0"/>
                <w14:ligatures w14:val="none"/>
              </w:rPr>
              <w:t>Tvarkos aprašo 20 p.)</w:t>
            </w:r>
            <w:r w:rsidRPr="00BE50B5">
              <w:rPr>
                <w:rFonts w:ascii="Times New Roman" w:eastAsia="Times New Roman" w:hAnsi="Times New Roman" w:cs="Times New Roman"/>
                <w:kern w:val="0"/>
                <w14:ligatures w14:val="none"/>
              </w:rPr>
              <w:t>;</w:t>
            </w:r>
          </w:p>
          <w:p w14:paraId="2D39E019" w14:textId="57032B51" w:rsidR="00966DAF" w:rsidRPr="00BE50B5" w:rsidRDefault="00966DAF" w:rsidP="00996C4F">
            <w:pPr>
              <w:numPr>
                <w:ilvl w:val="0"/>
                <w:numId w:val="31"/>
              </w:num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15 prašymo eilutėje, pastabų skiltyje, asmuo gali nurodyti asmens, kuris atsiims pasą, duomenis (</w:t>
            </w:r>
            <w:r w:rsidRPr="00BE50B5">
              <w:rPr>
                <w:rFonts w:ascii="Times New Roman" w:eastAsia="Times New Roman" w:hAnsi="Times New Roman" w:cs="Times New Roman"/>
                <w:i/>
                <w:iCs/>
                <w:kern w:val="0"/>
                <w14:ligatures w14:val="none"/>
              </w:rPr>
              <w:t>Tvarkos aprašo 12 p.)</w:t>
            </w:r>
            <w:r w:rsidRPr="00BE50B5">
              <w:rPr>
                <w:rFonts w:ascii="Times New Roman" w:eastAsia="Times New Roman" w:hAnsi="Times New Roman" w:cs="Times New Roman"/>
                <w:kern w:val="0"/>
                <w14:ligatures w14:val="none"/>
              </w:rPr>
              <w:t xml:space="preserve"> (tokiu atveju atskiras įgaliojimas nereikalingas).</w:t>
            </w:r>
          </w:p>
        </w:tc>
      </w:tr>
      <w:tr w:rsidR="00966DAF" w:rsidRPr="00BE50B5" w14:paraId="5B36ADA1" w14:textId="77777777" w:rsidTr="00884493">
        <w:tc>
          <w:tcPr>
            <w:tcW w:w="522" w:type="dxa"/>
          </w:tcPr>
          <w:p w14:paraId="4319CD19"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6.</w:t>
            </w:r>
          </w:p>
        </w:tc>
        <w:tc>
          <w:tcPr>
            <w:tcW w:w="2753" w:type="dxa"/>
          </w:tcPr>
          <w:p w14:paraId="4FDE06FB"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ADIS5 sistemoje priskiriami dokumentų blankai</w:t>
            </w:r>
          </w:p>
        </w:tc>
        <w:tc>
          <w:tcPr>
            <w:tcW w:w="6075" w:type="dxa"/>
          </w:tcPr>
          <w:p w14:paraId="13BEAF4A" w14:textId="77777777" w:rsidR="00966DAF" w:rsidRPr="00BE50B5" w:rsidRDefault="00966DAF"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Laikino paso blankai:</w:t>
            </w:r>
          </w:p>
          <w:p w14:paraId="15577723"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Laikinam pasui išduoti naudojami šie saugieji dokumentų blankai:</w:t>
            </w:r>
          </w:p>
          <w:p w14:paraId="5782379B" w14:textId="77777777" w:rsidR="00966DAF" w:rsidRPr="00BE50B5" w:rsidRDefault="00966DAF" w:rsidP="000C4D83">
            <w:pPr>
              <w:jc w:val="both"/>
              <w:rPr>
                <w:rFonts w:ascii="Times New Roman" w:hAnsi="Times New Roman" w:cs="Times New Roman"/>
                <w:b/>
                <w:bCs/>
                <w:i/>
                <w:iCs/>
              </w:rPr>
            </w:pPr>
            <w:r w:rsidRPr="00BE50B5">
              <w:rPr>
                <w:rFonts w:ascii="Times New Roman" w:hAnsi="Times New Roman" w:cs="Times New Roman"/>
              </w:rPr>
              <w:t xml:space="preserve"> </w:t>
            </w:r>
            <w:r w:rsidRPr="00BE50B5">
              <w:rPr>
                <w:rFonts w:ascii="Times New Roman" w:hAnsi="Times New Roman" w:cs="Times New Roman"/>
                <w:b/>
                <w:bCs/>
                <w:i/>
                <w:iCs/>
              </w:rPr>
              <w:t xml:space="preserve">laikino paso blankas: </w:t>
            </w:r>
          </w:p>
          <w:p w14:paraId="399C107F" w14:textId="407597B0" w:rsidR="00966DAF" w:rsidRPr="00BE50B5" w:rsidRDefault="00966DAF" w:rsidP="000C4D83">
            <w:pPr>
              <w:jc w:val="both"/>
              <w:rPr>
                <w:rFonts w:ascii="Times New Roman" w:hAnsi="Times New Roman" w:cs="Times New Roman"/>
              </w:rPr>
            </w:pPr>
            <w:r w:rsidRPr="00BE50B5">
              <w:rPr>
                <w:rFonts w:ascii="Times New Roman" w:hAnsi="Times New Roman" w:cs="Times New Roman"/>
              </w:rPr>
              <w:t>Pase yra 32 numeruoti puslapiai.</w:t>
            </w:r>
            <w:r w:rsidR="00125727">
              <w:rPr>
                <w:rFonts w:ascii="Times New Roman" w:hAnsi="Times New Roman" w:cs="Times New Roman"/>
              </w:rPr>
              <w:t xml:space="preserve"> </w:t>
            </w:r>
            <w:r w:rsidR="00DC50C0">
              <w:rPr>
                <w:rFonts w:ascii="Times New Roman" w:hAnsi="Times New Roman" w:cs="Times New Roman"/>
              </w:rPr>
              <w:t xml:space="preserve">   </w:t>
            </w:r>
            <w:r w:rsidRPr="00BE50B5">
              <w:rPr>
                <w:rFonts w:ascii="Times New Roman" w:hAnsi="Times New Roman" w:cs="Times New Roman"/>
              </w:rPr>
              <w:t xml:space="preserve">                       </w:t>
            </w:r>
          </w:p>
          <w:p w14:paraId="3331B426"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 xml:space="preserve">Visuose paso puslapiuose, išskyrus priekinį </w:t>
            </w:r>
          </w:p>
          <w:p w14:paraId="14D8F1BF"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viršelį, yra perforuotas paso numeris.</w:t>
            </w:r>
          </w:p>
          <w:p w14:paraId="61BEDAFE"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Viršelis melsvos spalvos.</w:t>
            </w:r>
          </w:p>
          <w:p w14:paraId="71E41B5C" w14:textId="77777777" w:rsidR="00966DAF" w:rsidRPr="00BE50B5" w:rsidRDefault="00966DAF" w:rsidP="000C4D83">
            <w:pPr>
              <w:jc w:val="both"/>
              <w:rPr>
                <w:rFonts w:ascii="Times New Roman" w:hAnsi="Times New Roman" w:cs="Times New Roman"/>
                <w:b/>
                <w:bCs/>
                <w:i/>
                <w:iCs/>
              </w:rPr>
            </w:pPr>
            <w:r w:rsidRPr="00BE50B5">
              <w:rPr>
                <w:rFonts w:ascii="Times New Roman" w:hAnsi="Times New Roman" w:cs="Times New Roman"/>
              </w:rPr>
              <w:t xml:space="preserve"> </w:t>
            </w:r>
            <w:r w:rsidRPr="00BE50B5">
              <w:rPr>
                <w:rFonts w:ascii="Times New Roman" w:hAnsi="Times New Roman" w:cs="Times New Roman"/>
                <w:b/>
                <w:bCs/>
                <w:i/>
                <w:iCs/>
              </w:rPr>
              <w:t>laikino paso įklijos blankas:</w:t>
            </w:r>
          </w:p>
          <w:p w14:paraId="56FA9780"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Klijuojama paso 2 puslapyje, joje</w:t>
            </w:r>
          </w:p>
          <w:p w14:paraId="6692E5BC"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 xml:space="preserve">išspausdinti Įstatymo 5 straipsnio </w:t>
            </w:r>
          </w:p>
          <w:p w14:paraId="2C844E24"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1, 2, 3, 4 dalyse nurodyti duomenys.</w:t>
            </w:r>
          </w:p>
          <w:p w14:paraId="6AB683AE"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 xml:space="preserve"> Užlaminuojama skaidraus šalto </w:t>
            </w:r>
          </w:p>
          <w:p w14:paraId="76E6AAC9"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laminavimo laminato lapu su</w:t>
            </w:r>
          </w:p>
          <w:p w14:paraId="0A32D589" w14:textId="77777777" w:rsidR="00966DAF" w:rsidRPr="00BE50B5" w:rsidRDefault="00966DAF" w:rsidP="000C4D83">
            <w:pPr>
              <w:jc w:val="both"/>
              <w:rPr>
                <w:rFonts w:ascii="Times New Roman" w:eastAsia="Times New Roman" w:hAnsi="Times New Roman" w:cs="Times New Roman"/>
                <w:kern w:val="0"/>
                <w14:ligatures w14:val="none"/>
              </w:rPr>
            </w:pPr>
            <w:r w:rsidRPr="00BE50B5">
              <w:rPr>
                <w:rFonts w:ascii="Times New Roman" w:hAnsi="Times New Roman" w:cs="Times New Roman"/>
              </w:rPr>
              <w:t>kinematiniu efektu</w:t>
            </w:r>
          </w:p>
        </w:tc>
      </w:tr>
      <w:tr w:rsidR="00966DAF" w:rsidRPr="00BE50B5" w14:paraId="21EA64BE" w14:textId="77777777" w:rsidTr="00884493">
        <w:tc>
          <w:tcPr>
            <w:tcW w:w="522" w:type="dxa"/>
          </w:tcPr>
          <w:p w14:paraId="5BAFD08E"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7.</w:t>
            </w:r>
          </w:p>
        </w:tc>
        <w:tc>
          <w:tcPr>
            <w:tcW w:w="2753" w:type="dxa"/>
          </w:tcPr>
          <w:p w14:paraId="02E0B3FA"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Konsulinio mokesčio fiksavimas ADIS5 sistemoje </w:t>
            </w:r>
          </w:p>
        </w:tc>
        <w:tc>
          <w:tcPr>
            <w:tcW w:w="6075" w:type="dxa"/>
          </w:tcPr>
          <w:p w14:paraId="01652FE0" w14:textId="77777777" w:rsidR="00966DAF" w:rsidRPr="00BE50B5" w:rsidRDefault="00966DAF"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ADIS5 sistemoje įrašomas konsulinio mokesčio kvito numeris, data, parenkamas laikino paso galiojimo laikas</w:t>
            </w:r>
          </w:p>
        </w:tc>
      </w:tr>
      <w:tr w:rsidR="00966DAF" w:rsidRPr="00BE50B5" w14:paraId="3EBA983E" w14:textId="77777777" w:rsidTr="00884493">
        <w:tc>
          <w:tcPr>
            <w:tcW w:w="522" w:type="dxa"/>
          </w:tcPr>
          <w:p w14:paraId="3827989F"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8.</w:t>
            </w:r>
          </w:p>
        </w:tc>
        <w:tc>
          <w:tcPr>
            <w:tcW w:w="2753" w:type="dxa"/>
          </w:tcPr>
          <w:p w14:paraId="6216DD05"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Fiksavimas paso atsiėmimo būdas </w:t>
            </w:r>
          </w:p>
        </w:tc>
        <w:tc>
          <w:tcPr>
            <w:tcW w:w="6075" w:type="dxa"/>
          </w:tcPr>
          <w:p w14:paraId="2229F577" w14:textId="77777777" w:rsidR="00966DAF" w:rsidRPr="00BE50B5" w:rsidRDefault="00966DAF"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ADIS5 sistemoje įrašomas paso atsiėmimo būdas</w:t>
            </w:r>
          </w:p>
        </w:tc>
      </w:tr>
      <w:tr w:rsidR="00966DAF" w:rsidRPr="00BE50B5" w14:paraId="7309C40D" w14:textId="77777777" w:rsidTr="00884493">
        <w:tc>
          <w:tcPr>
            <w:tcW w:w="522" w:type="dxa"/>
          </w:tcPr>
          <w:p w14:paraId="176F5D57"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9.</w:t>
            </w:r>
          </w:p>
        </w:tc>
        <w:tc>
          <w:tcPr>
            <w:tcW w:w="2753" w:type="dxa"/>
          </w:tcPr>
          <w:p w14:paraId="265C8BC7"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ADIS5</w:t>
            </w:r>
            <w:r w:rsidRPr="00BE50B5">
              <w:rPr>
                <w:rFonts w:ascii="Times New Roman" w:hAnsi="Times New Roman" w:cs="Times New Roman"/>
              </w:rPr>
              <w:br/>
              <w:t>sistemoje fiksuojami biometriniai duomenys</w:t>
            </w:r>
          </w:p>
        </w:tc>
        <w:tc>
          <w:tcPr>
            <w:tcW w:w="6075" w:type="dxa"/>
          </w:tcPr>
          <w:p w14:paraId="476B1B79" w14:textId="7856FD81" w:rsidR="00966DAF" w:rsidRPr="00BE50B5" w:rsidRDefault="00966DAF"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Nuskaitomi tik veido atvaizdas ir parašas. Duomenis galima naudoti ir iš sistemos, jei jie buvo surinkti ne seniau kaip prieš</w:t>
            </w:r>
            <w:r w:rsidR="00DC50C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6 mėn.</w:t>
            </w:r>
          </w:p>
        </w:tc>
      </w:tr>
      <w:tr w:rsidR="00966DAF" w:rsidRPr="00BE50B5" w14:paraId="4ACDAE80" w14:textId="77777777" w:rsidTr="00884493">
        <w:tc>
          <w:tcPr>
            <w:tcW w:w="522" w:type="dxa"/>
          </w:tcPr>
          <w:p w14:paraId="58B3116B"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10.</w:t>
            </w:r>
          </w:p>
        </w:tc>
        <w:tc>
          <w:tcPr>
            <w:tcW w:w="2753" w:type="dxa"/>
          </w:tcPr>
          <w:p w14:paraId="68B028E2"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Įklijos spausdinimas</w:t>
            </w:r>
          </w:p>
        </w:tc>
        <w:tc>
          <w:tcPr>
            <w:tcW w:w="6075" w:type="dxa"/>
          </w:tcPr>
          <w:p w14:paraId="491D5F56"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Laikino paso spausdinimas:</w:t>
            </w:r>
          </w:p>
          <w:p w14:paraId="06DF3C0A" w14:textId="77777777" w:rsidR="00966DAF" w:rsidRPr="00BE50B5" w:rsidRDefault="00966DAF" w:rsidP="00996C4F">
            <w:pPr>
              <w:numPr>
                <w:ilvl w:val="0"/>
                <w:numId w:val="30"/>
              </w:num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Įklija į spausdintuvą dedama žemyn galva, veidu į priekį;</w:t>
            </w:r>
          </w:p>
          <w:p w14:paraId="3D0EFE49" w14:textId="77777777" w:rsidR="00966DAF" w:rsidRPr="00BE50B5" w:rsidRDefault="00966DAF" w:rsidP="00996C4F">
            <w:pPr>
              <w:numPr>
                <w:ilvl w:val="0"/>
                <w:numId w:val="30"/>
              </w:num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Jei paspaudus „Spausdinti“ įklija atsispausdina tvarkingai, spausti „Pažymėti tikrintu“;</w:t>
            </w:r>
          </w:p>
          <w:p w14:paraId="033E0845" w14:textId="77777777" w:rsidR="00966DAF" w:rsidRPr="00BE50B5" w:rsidRDefault="00966DAF" w:rsidP="00996C4F">
            <w:pPr>
              <w:numPr>
                <w:ilvl w:val="0"/>
                <w:numId w:val="30"/>
              </w:num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Jei atsispausdina kreivai – žymėti varnelę „Įjungti klaidų taisymą“, tada sistema leidžia tvarkyti klaidas, keisti blankus;</w:t>
            </w:r>
          </w:p>
          <w:p w14:paraId="7DCFF90F" w14:textId="77777777" w:rsidR="00966DAF" w:rsidRPr="00BE50B5" w:rsidRDefault="00966DAF" w:rsidP="00996C4F">
            <w:pPr>
              <w:numPr>
                <w:ilvl w:val="0"/>
                <w:numId w:val="30"/>
              </w:num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Atspausdinta įklija klijuojama į pasą ir užlaminuojama.</w:t>
            </w:r>
          </w:p>
          <w:p w14:paraId="2E92A4EC" w14:textId="77777777" w:rsidR="00966DAF" w:rsidRPr="00BE50B5" w:rsidRDefault="00966DAF" w:rsidP="000C4D83">
            <w:pPr>
              <w:spacing w:before="100" w:beforeAutospacing="1" w:after="100" w:afterAutospacing="1"/>
              <w:jc w:val="both"/>
              <w:rPr>
                <w:rFonts w:ascii="Times New Roman" w:eastAsia="Times New Roman" w:hAnsi="Times New Roman" w:cs="Times New Roman"/>
                <w:kern w:val="0"/>
                <w14:ligatures w14:val="none"/>
              </w:rPr>
            </w:pPr>
          </w:p>
        </w:tc>
      </w:tr>
      <w:tr w:rsidR="00966DAF" w:rsidRPr="00BE50B5" w14:paraId="27CE3F50" w14:textId="77777777" w:rsidTr="00884493">
        <w:tc>
          <w:tcPr>
            <w:tcW w:w="522" w:type="dxa"/>
          </w:tcPr>
          <w:p w14:paraId="4FAC4A41"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11.</w:t>
            </w:r>
          </w:p>
        </w:tc>
        <w:tc>
          <w:tcPr>
            <w:tcW w:w="2753" w:type="dxa"/>
          </w:tcPr>
          <w:p w14:paraId="1FA96CB7"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Laikino paso įteikimas</w:t>
            </w:r>
          </w:p>
        </w:tc>
        <w:tc>
          <w:tcPr>
            <w:tcW w:w="6075" w:type="dxa"/>
          </w:tcPr>
          <w:p w14:paraId="41BC7ECC" w14:textId="77777777" w:rsidR="00966DAF" w:rsidRPr="00BE50B5" w:rsidRDefault="00966DAF"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Po įteikimo laikinas pasas turi būti atžymimas ADIS5 sistemoje kaip „Įteiktas“. Taip pat pažymima kas atsiėmė pasą.</w:t>
            </w:r>
          </w:p>
          <w:p w14:paraId="77593B89" w14:textId="1C8367A0" w:rsidR="00966DAF" w:rsidRPr="00BE50B5" w:rsidRDefault="00966DAF"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b/>
                <w:bCs/>
                <w:kern w:val="0"/>
                <w14:ligatures w14:val="none"/>
              </w:rPr>
              <w:t>Pastabos</w:t>
            </w:r>
            <w:r w:rsidR="009B1BF8">
              <w:rPr>
                <w:rFonts w:ascii="Times New Roman" w:eastAsia="Times New Roman" w:hAnsi="Times New Roman" w:cs="Times New Roman"/>
                <w:b/>
                <w:bCs/>
                <w:kern w:val="0"/>
                <w14:ligatures w14:val="none"/>
              </w:rPr>
              <w:t>.</w:t>
            </w:r>
          </w:p>
          <w:p w14:paraId="354DF865" w14:textId="77777777" w:rsidR="00966DAF" w:rsidRPr="00BE50B5" w:rsidRDefault="00966DAF"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Jei atliekant paso įteikimo procedūrą ADIS5 sistema neleidžia įteikti laikiną pasą, vadinasi, atspausdinę įkliją pamiršote paspausti „Pažymėti tikrintu“.</w:t>
            </w:r>
          </w:p>
          <w:p w14:paraId="0B3F1DD3" w14:textId="77777777" w:rsidR="00966DAF" w:rsidRPr="00BE50B5" w:rsidRDefault="00966DAF"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Laikino paso įteikimo fiksavimas popierinėje prašymo formoje:</w:t>
            </w:r>
          </w:p>
          <w:p w14:paraId="0F67E70C" w14:textId="7658CA3C" w:rsidR="00966DAF" w:rsidRPr="00BE50B5" w:rsidRDefault="00966DAF" w:rsidP="00996C4F">
            <w:pPr>
              <w:numPr>
                <w:ilvl w:val="0"/>
                <w:numId w:val="32"/>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Atsiėmus pasą konsulinis pareigūnas ADIS5 nedelsdamas pažymi, kad laikinas pasas įteiktas. Jei pasas buvo siunčiamas registruotu paštu, ADIS5 sistemoje įteikimo faktą reikia pažymėti gavus asmens patvirtinimą apie paso gavimą elektroniniu paštu (</w:t>
            </w:r>
            <w:r w:rsidRPr="00BE50B5">
              <w:rPr>
                <w:rFonts w:ascii="Times New Roman" w:eastAsia="Times New Roman" w:hAnsi="Times New Roman" w:cs="Times New Roman"/>
                <w:i/>
                <w:iCs/>
                <w:kern w:val="0"/>
                <w14:ligatures w14:val="none"/>
              </w:rPr>
              <w:t xml:space="preserve">Tvarkos aprašo 23 p.). </w:t>
            </w:r>
            <w:r w:rsidRPr="00BE50B5">
              <w:rPr>
                <w:rFonts w:ascii="Times New Roman" w:eastAsia="Times New Roman" w:hAnsi="Times New Roman" w:cs="Times New Roman"/>
                <w:kern w:val="0"/>
                <w14:ligatures w14:val="none"/>
              </w:rPr>
              <w:t>15-oje atspausdinto prašymo eilutėje pažymėti gauto patvirtinimo datą, atspausdintą patvirtinimą prisegti prie prašymo</w:t>
            </w:r>
            <w:r w:rsidR="006F0230" w:rsidRPr="00BE50B5">
              <w:rPr>
                <w:rFonts w:ascii="Times New Roman" w:eastAsia="Times New Roman" w:hAnsi="Times New Roman" w:cs="Times New Roman"/>
                <w:kern w:val="0"/>
                <w14:ligatures w14:val="none"/>
              </w:rPr>
              <w:t>;</w:t>
            </w:r>
          </w:p>
          <w:p w14:paraId="20175E19" w14:textId="77777777" w:rsidR="00966DAF" w:rsidRPr="00BE50B5"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Įteikiant išrašytą pasą piliečiui atvykus į konsulinę įstaigą, 14-oje atspausdinto prašymo eilutėje, pažymima kas atsiėmė dokumentą, nurodomi asmens duomenys, asmuo pasirašo, konsulinis pareigūnas nurodyta tvarka patvirtina faktą, kad ADIS5 pažymėta, jog dokumentas atsiimtas. Jei dokumentas buvo siunčiamas paštu, patvirtinamas tik faktas, kad ADIS5 pažymėtas dokumento atsiėmimas (</w:t>
            </w:r>
            <w:r w:rsidRPr="00BE50B5">
              <w:rPr>
                <w:rFonts w:ascii="Times New Roman" w:eastAsia="Times New Roman" w:hAnsi="Times New Roman" w:cs="Times New Roman"/>
                <w:i/>
                <w:iCs/>
                <w:kern w:val="0"/>
                <w14:ligatures w14:val="none"/>
              </w:rPr>
              <w:t>Tvarkos aprašo 23 p.)</w:t>
            </w:r>
            <w:r w:rsidRPr="00BE50B5">
              <w:rPr>
                <w:rFonts w:ascii="Times New Roman" w:eastAsia="Times New Roman" w:hAnsi="Times New Roman" w:cs="Times New Roman"/>
                <w:kern w:val="0"/>
                <w14:ligatures w14:val="none"/>
              </w:rPr>
              <w:t>;</w:t>
            </w:r>
          </w:p>
          <w:p w14:paraId="7AFF1B7B" w14:textId="6B5097FF" w:rsidR="00966DAF" w:rsidRPr="00BE50B5" w:rsidRDefault="00966DAF" w:rsidP="00996C4F">
            <w:pPr>
              <w:numPr>
                <w:ilvl w:val="0"/>
                <w:numId w:val="34"/>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Išrašytas laikinas pasas atiduodamas piliečiui asmeniškai, jo teisėtam atstovui ar įgaliotam asmeniui (</w:t>
            </w:r>
            <w:r w:rsidRPr="00BE50B5">
              <w:rPr>
                <w:rFonts w:ascii="Times New Roman" w:eastAsia="Times New Roman" w:hAnsi="Times New Roman" w:cs="Times New Roman"/>
                <w:i/>
                <w:iCs/>
                <w:kern w:val="0"/>
                <w14:ligatures w14:val="none"/>
              </w:rPr>
              <w:t>Tvarkos aprašo 21 p.)</w:t>
            </w:r>
            <w:r w:rsidRPr="00BE50B5">
              <w:rPr>
                <w:rFonts w:ascii="Times New Roman" w:eastAsia="Times New Roman" w:hAnsi="Times New Roman" w:cs="Times New Roman"/>
                <w:kern w:val="0"/>
                <w14:ligatures w14:val="none"/>
              </w:rPr>
              <w:t>.</w:t>
            </w:r>
          </w:p>
        </w:tc>
      </w:tr>
    </w:tbl>
    <w:p w14:paraId="481B45B4" w14:textId="77777777" w:rsidR="00406218" w:rsidRPr="00BE50B5" w:rsidRDefault="00406218" w:rsidP="000C4D83">
      <w:pPr>
        <w:rPr>
          <w:rFonts w:ascii="Times New Roman" w:hAnsi="Times New Roman" w:cs="Times New Roman"/>
        </w:rPr>
      </w:pPr>
    </w:p>
    <w:p w14:paraId="594DF024" w14:textId="5B2ED2BD" w:rsidR="00406218" w:rsidRPr="00BE50B5" w:rsidRDefault="00406218" w:rsidP="00996C4F">
      <w:pPr>
        <w:pStyle w:val="Heading2"/>
        <w:numPr>
          <w:ilvl w:val="1"/>
          <w:numId w:val="105"/>
        </w:numPr>
        <w:rPr>
          <w:rFonts w:ascii="Times New Roman" w:hAnsi="Times New Roman" w:cs="Times New Roman"/>
        </w:rPr>
      </w:pPr>
      <w:bookmarkStart w:id="459" w:name="_Toc143450575"/>
      <w:bookmarkStart w:id="460" w:name="_Toc143514159"/>
      <w:bookmarkStart w:id="461" w:name="_Toc160630569"/>
      <w:r w:rsidRPr="00BE50B5">
        <w:rPr>
          <w:rFonts w:ascii="Times New Roman" w:hAnsi="Times New Roman" w:cs="Times New Roman"/>
        </w:rPr>
        <w:t>Asmens grįžimo pažymėjimo</w:t>
      </w:r>
      <w:r w:rsidR="00966DAF" w:rsidRPr="00BE50B5">
        <w:rPr>
          <w:rFonts w:ascii="Times New Roman" w:hAnsi="Times New Roman" w:cs="Times New Roman"/>
        </w:rPr>
        <w:t xml:space="preserve"> </w:t>
      </w:r>
      <w:r w:rsidRPr="00BE50B5">
        <w:rPr>
          <w:rFonts w:ascii="Times New Roman" w:hAnsi="Times New Roman" w:cs="Times New Roman"/>
        </w:rPr>
        <w:t>išdavimo procesas</w:t>
      </w:r>
      <w:bookmarkEnd w:id="459"/>
      <w:bookmarkEnd w:id="460"/>
      <w:bookmarkEnd w:id="461"/>
    </w:p>
    <w:p w14:paraId="1E02888C" w14:textId="77777777" w:rsidR="00406218" w:rsidRPr="00BE50B5" w:rsidRDefault="00406218" w:rsidP="000C4D83">
      <w:pPr>
        <w:rPr>
          <w:rFonts w:ascii="Times New Roman" w:hAnsi="Times New Roman" w:cs="Times New Roman"/>
        </w:rPr>
      </w:pPr>
    </w:p>
    <w:p w14:paraId="623D12D0" w14:textId="537D81AF" w:rsidR="00406218" w:rsidRPr="00BE50B5" w:rsidRDefault="00DB542E"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598CDE48" wp14:editId="46D1CA0B">
            <wp:extent cx="6116955" cy="4109720"/>
            <wp:effectExtent l="0" t="0" r="0" b="5080"/>
            <wp:docPr id="1170745005" name="Picture 1170745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745005" name="Picture 1170745005"/>
                    <pic:cNvPicPr/>
                  </pic:nvPicPr>
                  <pic:blipFill>
                    <a:blip r:embed="rId120">
                      <a:extLst>
                        <a:ext uri="{28A0092B-C50C-407E-A947-70E740481C1C}">
                          <a14:useLocalDpi xmlns:a14="http://schemas.microsoft.com/office/drawing/2010/main" val="0"/>
                        </a:ext>
                      </a:extLst>
                    </a:blip>
                    <a:stretch>
                      <a:fillRect/>
                    </a:stretch>
                  </pic:blipFill>
                  <pic:spPr>
                    <a:xfrm>
                      <a:off x="0" y="0"/>
                      <a:ext cx="6116955" cy="4109720"/>
                    </a:xfrm>
                    <a:prstGeom prst="rect">
                      <a:avLst/>
                    </a:prstGeom>
                  </pic:spPr>
                </pic:pic>
              </a:graphicData>
            </a:graphic>
          </wp:inline>
        </w:drawing>
      </w:r>
    </w:p>
    <w:p w14:paraId="50B121C0" w14:textId="77777777" w:rsidR="00406218" w:rsidRPr="00BE50B5" w:rsidRDefault="00406218" w:rsidP="000C4D83">
      <w:pPr>
        <w:rPr>
          <w:rFonts w:ascii="Times New Roman" w:hAnsi="Times New Roman" w:cs="Times New Roman"/>
        </w:rPr>
      </w:pPr>
    </w:p>
    <w:p w14:paraId="36689A91" w14:textId="3B09094F"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462" w:name="_Toc160630349"/>
      <w:r w:rsidR="00A721BA" w:rsidRPr="0010434F">
        <w:rPr>
          <w:rFonts w:ascii="Times New Roman" w:hAnsi="Times New Roman" w:cs="Times New Roman"/>
          <w:b/>
          <w:bCs/>
        </w:rPr>
        <w:t>49</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Asmens grįžimo</w:t>
      </w:r>
      <w:r w:rsidR="00DC50C0">
        <w:rPr>
          <w:rFonts w:ascii="Times New Roman" w:hAnsi="Times New Roman" w:cs="Times New Roman"/>
          <w:b/>
          <w:bCs/>
          <w:lang w:eastAsia="en-GB"/>
        </w:rPr>
        <w:t xml:space="preserve"> </w:t>
      </w:r>
      <w:r w:rsidRPr="00BE50B5">
        <w:rPr>
          <w:rFonts w:ascii="Times New Roman" w:hAnsi="Times New Roman" w:cs="Times New Roman"/>
          <w:b/>
          <w:bCs/>
          <w:lang w:eastAsia="en-GB"/>
        </w:rPr>
        <w:t xml:space="preserve">pažymėjimo išdavimo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462"/>
    </w:p>
    <w:p w14:paraId="65FE8204" w14:textId="77777777" w:rsidR="00406218" w:rsidRPr="00BE50B5" w:rsidRDefault="00406218" w:rsidP="000C4D83">
      <w:pPr>
        <w:rPr>
          <w:rFonts w:ascii="Times New Roman" w:hAnsi="Times New Roman" w:cs="Times New Roman"/>
        </w:rPr>
      </w:pPr>
    </w:p>
    <w:p w14:paraId="6FCECF62" w14:textId="186D6C4B"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6BF6CD13" w14:textId="77777777" w:rsidR="00406218" w:rsidRPr="00BE50B5" w:rsidRDefault="00406218" w:rsidP="000C4D83">
      <w:pPr>
        <w:rPr>
          <w:rFonts w:ascii="Times New Roman" w:hAnsi="Times New Roman" w:cs="Times New Roman"/>
        </w:rPr>
      </w:pPr>
    </w:p>
    <w:p w14:paraId="76263016" w14:textId="597526A0"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463" w:name="_Toc143512620"/>
      <w:bookmarkStart w:id="464" w:name="_Toc160629791"/>
      <w:r w:rsidR="000A3BC2" w:rsidRPr="0010434F">
        <w:rPr>
          <w:rFonts w:ascii="Times New Roman" w:hAnsi="Times New Roman" w:cs="Times New Roman"/>
          <w:b/>
          <w:bCs/>
          <w:lang w:eastAsia="en-GB"/>
        </w:rPr>
        <w:t>111</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Asmens grįžimo</w:t>
      </w:r>
      <w:r w:rsidR="00DC50C0">
        <w:rPr>
          <w:rFonts w:ascii="Times New Roman" w:hAnsi="Times New Roman" w:cs="Times New Roman"/>
          <w:b/>
          <w:bCs/>
          <w:lang w:eastAsia="en-GB"/>
        </w:rPr>
        <w:t xml:space="preserve"> </w:t>
      </w:r>
      <w:r w:rsidRPr="00BE50B5">
        <w:rPr>
          <w:rFonts w:ascii="Times New Roman" w:hAnsi="Times New Roman" w:cs="Times New Roman"/>
          <w:b/>
          <w:bCs/>
          <w:lang w:eastAsia="en-GB"/>
        </w:rPr>
        <w:t>pažymėjimo išdavimo proceso aprašymas</w:t>
      </w:r>
      <w:bookmarkEnd w:id="463"/>
      <w:bookmarkEnd w:id="464"/>
    </w:p>
    <w:tbl>
      <w:tblPr>
        <w:tblStyle w:val="TableGrid"/>
        <w:tblW w:w="0" w:type="auto"/>
        <w:tblLook w:val="04A0" w:firstRow="1" w:lastRow="0" w:firstColumn="1" w:lastColumn="0" w:noHBand="0" w:noVBand="1"/>
      </w:tblPr>
      <w:tblGrid>
        <w:gridCol w:w="522"/>
        <w:gridCol w:w="2753"/>
        <w:gridCol w:w="6075"/>
      </w:tblGrid>
      <w:tr w:rsidR="00966DAF" w:rsidRPr="00BE50B5" w14:paraId="38069804" w14:textId="77777777" w:rsidTr="00884493">
        <w:trPr>
          <w:tblHeader/>
        </w:trPr>
        <w:tc>
          <w:tcPr>
            <w:tcW w:w="522" w:type="dxa"/>
          </w:tcPr>
          <w:p w14:paraId="2A5DD5B8"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Nr.</w:t>
            </w:r>
          </w:p>
        </w:tc>
        <w:tc>
          <w:tcPr>
            <w:tcW w:w="2753" w:type="dxa"/>
          </w:tcPr>
          <w:p w14:paraId="6CDCBAB9"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Proceso pavadinimas</w:t>
            </w:r>
          </w:p>
        </w:tc>
        <w:tc>
          <w:tcPr>
            <w:tcW w:w="6075" w:type="dxa"/>
          </w:tcPr>
          <w:p w14:paraId="6AF444F7" w14:textId="2AAF4FD0" w:rsidR="00966DAF" w:rsidRPr="00BE50B5" w:rsidRDefault="00966DAF" w:rsidP="000C4D83">
            <w:pPr>
              <w:rPr>
                <w:rFonts w:ascii="Times New Roman" w:hAnsi="Times New Roman" w:cs="Times New Roman"/>
              </w:rPr>
            </w:pPr>
            <w:r w:rsidRPr="00BE50B5">
              <w:rPr>
                <w:rFonts w:ascii="Times New Roman" w:hAnsi="Times New Roman" w:cs="Times New Roman"/>
              </w:rPr>
              <w:t>Pastabos</w:t>
            </w:r>
            <w:r w:rsidR="000978B4">
              <w:rPr>
                <w:rFonts w:ascii="Times New Roman" w:hAnsi="Times New Roman" w:cs="Times New Roman"/>
              </w:rPr>
              <w:t xml:space="preserve"> </w:t>
            </w:r>
            <w:r w:rsidRPr="00BE50B5">
              <w:rPr>
                <w:rFonts w:ascii="Times New Roman" w:hAnsi="Times New Roman" w:cs="Times New Roman"/>
              </w:rPr>
              <w:t>/</w:t>
            </w:r>
            <w:r w:rsidR="000978B4">
              <w:rPr>
                <w:rFonts w:ascii="Times New Roman" w:hAnsi="Times New Roman" w:cs="Times New Roman"/>
              </w:rPr>
              <w:t xml:space="preserve"> </w:t>
            </w:r>
            <w:r w:rsidRPr="00BE50B5">
              <w:rPr>
                <w:rFonts w:ascii="Times New Roman" w:hAnsi="Times New Roman" w:cs="Times New Roman"/>
              </w:rPr>
              <w:t>Papildoma informacija</w:t>
            </w:r>
          </w:p>
        </w:tc>
      </w:tr>
      <w:tr w:rsidR="00966DAF" w:rsidRPr="00BE50B5" w14:paraId="486E08E2" w14:textId="77777777" w:rsidTr="00884493">
        <w:tc>
          <w:tcPr>
            <w:tcW w:w="522" w:type="dxa"/>
          </w:tcPr>
          <w:p w14:paraId="700294A9" w14:textId="77777777" w:rsidR="00966DAF" w:rsidRPr="00BE50B5" w:rsidRDefault="00966DAF" w:rsidP="000C4D83">
            <w:pPr>
              <w:rPr>
                <w:rFonts w:ascii="Times New Roman" w:hAnsi="Times New Roman" w:cs="Times New Roman"/>
              </w:rPr>
            </w:pPr>
          </w:p>
        </w:tc>
        <w:tc>
          <w:tcPr>
            <w:tcW w:w="2753" w:type="dxa"/>
          </w:tcPr>
          <w:p w14:paraId="2E0E14FA"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Bendros pastabos</w:t>
            </w:r>
          </w:p>
        </w:tc>
        <w:tc>
          <w:tcPr>
            <w:tcW w:w="6075" w:type="dxa"/>
          </w:tcPr>
          <w:p w14:paraId="6D477EC7"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b/>
                <w:bCs/>
              </w:rPr>
              <w:t>Asmens grįžimo pažymėjimo (toliau – AGP) išdavimo tvarkos aprašas</w:t>
            </w:r>
            <w:r w:rsidRPr="00BE50B5">
              <w:rPr>
                <w:rFonts w:ascii="Times New Roman" w:hAnsi="Times New Roman" w:cs="Times New Roman"/>
              </w:rPr>
              <w:t xml:space="preserve"> </w:t>
            </w:r>
          </w:p>
          <w:p w14:paraId="6AD78ED4" w14:textId="77777777" w:rsidR="00966DAF" w:rsidRPr="00BE50B5"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AGP išduoda ir sprendimus dėl AGP išdavimo priima konsuliniai pareigūnai, išskyrus garbės konsulinius pareigūnus.</w:t>
            </w:r>
          </w:p>
          <w:p w14:paraId="6A8F42A4" w14:textId="2AFF1667" w:rsidR="00966DAF" w:rsidRPr="00BE50B5"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AGP galiojimo laikas </w:t>
            </w:r>
            <w:r w:rsidR="00AA1C7D">
              <w:rPr>
                <w:rFonts w:ascii="Times New Roman" w:hAnsi="Times New Roman" w:cs="Times New Roman"/>
              </w:rPr>
              <w:t>–</w:t>
            </w:r>
            <w:r w:rsidRPr="00BE50B5">
              <w:rPr>
                <w:rFonts w:ascii="Times New Roman" w:eastAsia="Times New Roman" w:hAnsi="Times New Roman" w:cs="Times New Roman"/>
                <w:kern w:val="0"/>
                <w14:ligatures w14:val="none"/>
              </w:rPr>
              <w:t xml:space="preserve"> ne ilgesnis kaip 15 kalendorinių dienų. Esant svarbioms aplinkybėms, konsulinio pareigūno sprendimu AGP gali būti išduotas ilgesniam terminui, kuris negali būti ilgesnis kaip 45 kalendorinės dienos.</w:t>
            </w:r>
          </w:p>
          <w:p w14:paraId="14FC6F83" w14:textId="77777777" w:rsidR="00966DAF" w:rsidRPr="00BE50B5"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Jei asmuo prašymą dėl AGP ir dokumentus pateikia asmeniškai atvykęs į konsulinę įstaigą arba per garbės konsulinį pareigūną, AGP gali būti siunčiamas paštu (asmuo apmoka siuntimo išlaidas).</w:t>
            </w:r>
          </w:p>
          <w:p w14:paraId="334EB794" w14:textId="77777777" w:rsidR="00966DAF" w:rsidRPr="00BE50B5"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Jei asmuo prašymą dėl AGP pateikia registruotuoju paštu, per kurjerį ar el. paštu, tada AGP atsiimti turi atvykti asmeniškai.</w:t>
            </w:r>
          </w:p>
          <w:p w14:paraId="6DE56B13" w14:textId="77777777"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Jei asmuo prašymą dėl AGP pateikė reg. paštu, per kurjerį ar el. paštu, ir dėl objektyvių priežasčių negali atvykti jo atsiimti asmeniškai, tada asmens tapatybės nustatymas ir dokumentų patikrinimas, iš anksto suderinus su konsuliniu pareigūnu, vyksta nuotoliniu būdu vadovaujantis Aprašo IV skyriuje nustatyta tvarka.</w:t>
            </w:r>
          </w:p>
          <w:p w14:paraId="1549AE97"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Kam išduodami AGP?</w:t>
            </w:r>
          </w:p>
          <w:p w14:paraId="46BBA5E8" w14:textId="26652EBF" w:rsidR="00966DAF" w:rsidRPr="00BE50B5"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LR piliečiams, esantiems užsienio valstybėje (jei dokumentas buvo prarastas, tapo netinkamu naudotis, pasibaigė galiojimo laikas ar atstovybė negali iš piliečio priimti prašymo išduoti pasą ar ATK, nes jis yra ieškomas (išskyrus </w:t>
            </w:r>
            <w:r w:rsidR="00AA1C7D">
              <w:rPr>
                <w:rFonts w:ascii="Times New Roman" w:hAnsi="Times New Roman" w:cs="Times New Roman"/>
              </w:rPr>
              <w:t>–</w:t>
            </w:r>
            <w:r w:rsidRPr="00BE50B5">
              <w:rPr>
                <w:rFonts w:ascii="Times New Roman" w:eastAsia="Times New Roman" w:hAnsi="Times New Roman" w:cs="Times New Roman"/>
                <w:kern w:val="0"/>
                <w14:ligatures w14:val="none"/>
              </w:rPr>
              <w:t xml:space="preserve"> dingęs be žinios) ar jam yra paskirta kardomoji priemonė – dokumento paėmimas)). Tačiau, jei</w:t>
            </w:r>
            <w:r w:rsidR="009121A3">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pvz.</w:t>
            </w:r>
            <w:r w:rsidR="009121A3">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w:t>
            </w:r>
            <w:r w:rsidR="00DA009F">
              <w:rPr>
                <w:rFonts w:ascii="Times New Roman" w:eastAsia="Batang" w:hAnsi="Times New Roman" w:cs="Times New Roman"/>
                <w:lang w:eastAsia="ar-SA"/>
              </w:rPr>
              <w:t xml:space="preserve">LR </w:t>
            </w:r>
            <w:r w:rsidR="00DA009F">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xml:space="preserve">pilietybę atkūrė asmuo, kuriam dar nebuvo išduotas joks LT asmens dokumentas ir nors </w:t>
            </w:r>
            <w:r w:rsidR="008C2AFC">
              <w:rPr>
                <w:rFonts w:ascii="Times New Roman" w:eastAsia="Times New Roman" w:hAnsi="Times New Roman" w:cs="Times New Roman"/>
                <w:kern w:val="0"/>
                <w14:ligatures w14:val="none"/>
              </w:rPr>
              <w:t>GR</w:t>
            </w:r>
            <w:r w:rsidRPr="00BE50B5">
              <w:rPr>
                <w:rFonts w:ascii="Times New Roman" w:eastAsia="Times New Roman" w:hAnsi="Times New Roman" w:cs="Times New Roman"/>
                <w:kern w:val="0"/>
                <w14:ligatures w14:val="none"/>
              </w:rPr>
              <w:t xml:space="preserve"> (VĮ Registrų centras IVN naršyklė) jau įrašyta asmens LR pilietybė</w:t>
            </w:r>
            <w:r w:rsidR="00DC50C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ir nurodytas asmens kodas, tokiam piliečiui AGP išduoti negalima, jis turi kreiptis dėl paso ar ATK išdavimo.</w:t>
            </w:r>
          </w:p>
          <w:p w14:paraId="27D880F6" w14:textId="77777777" w:rsidR="00966DAF" w:rsidRPr="00BE50B5"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užsienio valstybėje gimusiems nepilnamečiams vaikams, kurių tėvai arba vienas iš tėvų yra LR piliečiai;</w:t>
            </w:r>
          </w:p>
          <w:p w14:paraId="37D82261" w14:textId="77777777" w:rsidR="00966DAF" w:rsidRPr="00BE50B5"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asmenims be pilietybės, turintiems leidimą gyventi LR, esantiems užsienio valstybėje;</w:t>
            </w:r>
          </w:p>
          <w:p w14:paraId="79ABA1E0" w14:textId="77777777"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Užsieniečiams tarptautinėse sutartyse nustatytais atvejais, grįžtantiems į savo kilmės valstybę.</w:t>
            </w:r>
          </w:p>
        </w:tc>
      </w:tr>
      <w:tr w:rsidR="00966DAF" w:rsidRPr="00BE50B5" w14:paraId="5C5FB1DD" w14:textId="77777777" w:rsidTr="00884493">
        <w:tc>
          <w:tcPr>
            <w:tcW w:w="522" w:type="dxa"/>
          </w:tcPr>
          <w:p w14:paraId="40579F57"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1.</w:t>
            </w:r>
          </w:p>
        </w:tc>
        <w:tc>
          <w:tcPr>
            <w:tcW w:w="2753" w:type="dxa"/>
          </w:tcPr>
          <w:p w14:paraId="7C88B341"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Asmuo pateikia reikiamus dokumentus </w:t>
            </w:r>
          </w:p>
        </w:tc>
        <w:tc>
          <w:tcPr>
            <w:tcW w:w="6075" w:type="dxa"/>
          </w:tcPr>
          <w:p w14:paraId="2351BEF9" w14:textId="77777777" w:rsidR="00966DAF" w:rsidRPr="00BE50B5"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Nepilnamečio iki 2 metų amžiaus prašymą dėl AGP teikia vienas iš tėvų arba globėjas. Šiuo atveju nepilnamečio dalyvavimas nėra privalomas.</w:t>
            </w:r>
          </w:p>
          <w:p w14:paraId="121821C3" w14:textId="77777777" w:rsidR="00966DAF" w:rsidRPr="00BE50B5"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Nepilnamečio nuo 2 iki 16 metų amžiaus prašymą dėl AGP teikia vienas iš tėvų arba globėjas. Šiuo atveju vaikas privalo dalyvauti.</w:t>
            </w:r>
          </w:p>
          <w:p w14:paraId="42D3FE5F" w14:textId="77777777" w:rsidR="00966DAF" w:rsidRPr="00BE50B5"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Nuo 16 metų amžiaus prašymą dėl AGP asmuo teikia pats. Tuo atveju, jei jam nėra sukakę 18 metų ir anksčiau nebuvo išduotas asmens tapatybę ir pilietybę patvirtinantis dokumentas – jo asmens tapatybę tvirtina vienas iš tėvų arba globėjas.</w:t>
            </w:r>
          </w:p>
          <w:p w14:paraId="59D255C1" w14:textId="77777777" w:rsidR="00966DAF" w:rsidRPr="00BE50B5" w:rsidRDefault="00966DAF" w:rsidP="000C4D83">
            <w:pPr>
              <w:jc w:val="both"/>
              <w:rPr>
                <w:rFonts w:ascii="Times New Roman" w:hAnsi="Times New Roman" w:cs="Times New Roman"/>
                <w:b/>
                <w:bCs/>
              </w:rPr>
            </w:pPr>
          </w:p>
          <w:p w14:paraId="7530C5BF"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b/>
                <w:bCs/>
              </w:rPr>
              <w:t>Turi būti pateikti šie dokumentai:</w:t>
            </w:r>
          </w:p>
          <w:p w14:paraId="6B1F1B28" w14:textId="77777777" w:rsidR="00966DAF" w:rsidRPr="00BE50B5"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Nustatytos formos prašymas (1 priedas);</w:t>
            </w:r>
          </w:p>
          <w:p w14:paraId="2361C797" w14:textId="68F909EF" w:rsidR="00966DAF" w:rsidRPr="00BE50B5"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2 asmens amžių ir išvaizdą atitinkančios nuotraukos pagal reikalavimus asmens dokumentų nuotraukoms (LR VRM 2002 m. gruodžio 6 d. įsakymas Nr. 569);</w:t>
            </w:r>
          </w:p>
          <w:p w14:paraId="7932C1A5" w14:textId="77777777"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Asmens tapatybę patvirtinantis dokumentas (gali teikti bet kurį turimą dokumentą su vardu, pavarde, gimimo data, asmens kodu, nuotrauka. Tuo atveju, jei neturi jokio dokumento, tada konsulinis pareigūnas gali paprašyti pateikti artimųjų giminaičių (tėvo, mamos, vyro, žmonos, vaikų) asmens</w:t>
            </w:r>
            <w:r w:rsidRPr="00BE50B5">
              <w:rPr>
                <w:rFonts w:ascii="Times New Roman" w:hAnsi="Times New Roman" w:cs="Times New Roman"/>
              </w:rPr>
              <w:t xml:space="preserve"> duomenis arba paprašyti patikslinti jau pateiktus duomenis);</w:t>
            </w:r>
          </w:p>
          <w:p w14:paraId="2B3BD652" w14:textId="77777777"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color w:val="000000" w:themeColor="text1"/>
              </w:rPr>
              <w:t>prašymas ir dokumentai dėl AGP išdavimo asmenims, esantiems teisėsaugos, globos ir rūpybos bei sveikatos priežiūros institucijose, pateikiami raštu tarpininkaujant šioms institucijoms. Tuo atveju, jei nėra asmens prašymo išduoti AGP, institucijos pateikia aprašo 10 punkte (konsulinis mokestis) ir 11.2–11.4 papunkčiuose (nuotraukos ir asmens tapatybę patvirtinančio dokumento, jei jis neprarastas, kopija) nurodytus dokumentus ir tarpininkavimo rašte nurodo asmens, kuriam prašoma išduoti AGP, duomenis, nustatytus prašymo formoje, taip pat adresą, kuriuo prašoma išsiųsti AGP.</w:t>
            </w:r>
          </w:p>
          <w:p w14:paraId="3199D989" w14:textId="77777777" w:rsidR="00966DAF" w:rsidRPr="00BE50B5" w:rsidRDefault="00966DAF" w:rsidP="000C4D83">
            <w:pPr>
              <w:jc w:val="both"/>
              <w:rPr>
                <w:rFonts w:ascii="Times New Roman" w:hAnsi="Times New Roman" w:cs="Times New Roman"/>
              </w:rPr>
            </w:pPr>
          </w:p>
          <w:p w14:paraId="763B3D20"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b/>
                <w:bCs/>
              </w:rPr>
              <w:t>Papildomai teikiama:</w:t>
            </w:r>
          </w:p>
          <w:p w14:paraId="59A4E517" w14:textId="582C5CB4"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 AGP prašoma išduoti ilgesniam nei 15 dienų laikotarpiui – paaiškinimą raštu ir prašymą pagrindžiančius dokumentus</w:t>
            </w:r>
            <w:r w:rsidR="00FC416A">
              <w:rPr>
                <w:rFonts w:ascii="Times New Roman" w:hAnsi="Times New Roman" w:cs="Times New Roman"/>
              </w:rPr>
              <w:t>.</w:t>
            </w:r>
          </w:p>
          <w:p w14:paraId="25F595EC" w14:textId="02181B2B"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 AGP prašoma išduoti praradus asmens dokumentą – nustatytos formos pranešimą apie asmens tapatybę ir pilietybę patvirtinančio dokumento praradimą (duomenis apie dokumento praradimą būtina įvesti ADIS5)</w:t>
            </w:r>
            <w:r w:rsidR="00FC416A">
              <w:rPr>
                <w:rFonts w:ascii="Times New Roman" w:hAnsi="Times New Roman" w:cs="Times New Roman"/>
              </w:rPr>
              <w:t>.</w:t>
            </w:r>
          </w:p>
          <w:p w14:paraId="59854E28" w14:textId="3BF52A8B"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Jei AGP prašoma išduoti užsienio valstybėje gimusiam nepilnamečiui vaikui </w:t>
            </w:r>
            <w:r w:rsidR="00AA1C7D">
              <w:rPr>
                <w:rFonts w:ascii="Times New Roman" w:hAnsi="Times New Roman" w:cs="Times New Roman"/>
              </w:rPr>
              <w:t>–</w:t>
            </w:r>
            <w:r w:rsidRPr="00BE50B5">
              <w:rPr>
                <w:rFonts w:ascii="Times New Roman" w:hAnsi="Times New Roman" w:cs="Times New Roman"/>
              </w:rPr>
              <w:t xml:space="preserve"> vieno iš tėvų asmens tapatybę ir LR pilietybę patvirtinantį dokumentą ir tuo atveju, kai vaiko gimimas </w:t>
            </w:r>
            <w:r w:rsidR="00DA009F">
              <w:rPr>
                <w:rFonts w:ascii="Times New Roman" w:eastAsia="Batang" w:hAnsi="Times New Roman" w:cs="Times New Roman"/>
                <w:lang w:eastAsia="ar-SA"/>
              </w:rPr>
              <w:t xml:space="preserve">LR </w:t>
            </w:r>
            <w:r w:rsidRPr="00BE50B5">
              <w:rPr>
                <w:rFonts w:ascii="Times New Roman" w:hAnsi="Times New Roman" w:cs="Times New Roman"/>
              </w:rPr>
              <w:t>nėra įtrauktas į apskaitą – užsienio valstybės institucijų išduotą gimimo įregistravimą patvirtinantį dokumentą, legalizuotą ar patvirtintą Apostille ir su vertimu į lietuvių k. ar anglų k., jei LR tarptautinės sutartys ar ES teisės aktai nenustato kitaip</w:t>
            </w:r>
            <w:r w:rsidR="00FC416A">
              <w:rPr>
                <w:rFonts w:ascii="Times New Roman" w:hAnsi="Times New Roman" w:cs="Times New Roman"/>
              </w:rPr>
              <w:t>.</w:t>
            </w:r>
          </w:p>
          <w:p w14:paraId="6A14430C" w14:textId="77777777"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 AGP prašo užsienio valstybės pilietis – kitus papildomus dokumentus, kurių prašo asmens kilmės valstybės kompetentinga institucija.</w:t>
            </w:r>
          </w:p>
          <w:p w14:paraId="265D207E" w14:textId="77777777" w:rsidR="00966DAF" w:rsidRPr="00BE50B5" w:rsidRDefault="00966DAF" w:rsidP="000C4D83">
            <w:pPr>
              <w:ind w:left="720"/>
              <w:jc w:val="both"/>
              <w:rPr>
                <w:rFonts w:ascii="Times New Roman" w:hAnsi="Times New Roman" w:cs="Times New Roman"/>
              </w:rPr>
            </w:pPr>
          </w:p>
          <w:p w14:paraId="5DB44249"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Prašymą išduoti AGP ir kitus dokumentus asmuo pateikia asmeniškai atvykęs į konsulinę įstaigą arba per garbės konsulą. Tuo atveju, kai pateikiama per garbės konsulą – asmens parašą, asmens tapatybę ir pateiktų dokumentų kopijų tikrumą turi patvirtinti garbės konsulas savo parašu ir spaudu.</w:t>
            </w:r>
          </w:p>
          <w:p w14:paraId="675FD36B" w14:textId="77777777" w:rsidR="00966DAF" w:rsidRPr="00BE50B5" w:rsidRDefault="00966DAF" w:rsidP="000C4D83">
            <w:pPr>
              <w:jc w:val="both"/>
              <w:rPr>
                <w:rFonts w:ascii="Times New Roman" w:hAnsi="Times New Roman" w:cs="Times New Roman"/>
              </w:rPr>
            </w:pPr>
          </w:p>
          <w:p w14:paraId="623E9519" w14:textId="1547C962" w:rsidR="00966DAF" w:rsidRPr="00BE50B5" w:rsidRDefault="00966DAF" w:rsidP="000C4D83">
            <w:pPr>
              <w:jc w:val="both"/>
              <w:rPr>
                <w:rFonts w:ascii="Times New Roman" w:hAnsi="Times New Roman" w:cs="Times New Roman"/>
              </w:rPr>
            </w:pPr>
            <w:r w:rsidRPr="00BE50B5">
              <w:rPr>
                <w:rFonts w:ascii="Times New Roman" w:hAnsi="Times New Roman" w:cs="Times New Roman"/>
              </w:rPr>
              <w:t xml:space="preserve">Prašymas registruojamas konsulinių procedūrų valdymo sistemoje (KPVS), o jei trūksta dokumentų ar prašymas nėra </w:t>
            </w:r>
            <w:r w:rsidR="00F44A04">
              <w:rPr>
                <w:rFonts w:ascii="Times New Roman" w:hAnsi="Times New Roman" w:cs="Times New Roman"/>
              </w:rPr>
              <w:t>visišk</w:t>
            </w:r>
            <w:r w:rsidRPr="00BE50B5">
              <w:rPr>
                <w:rFonts w:ascii="Times New Roman" w:hAnsi="Times New Roman" w:cs="Times New Roman"/>
              </w:rPr>
              <w:t xml:space="preserve">ai užpildytas – tada asmuo informuojamas ir duodamas 5 dienų terminas trūkumams pašalinti ir prašymo nagrinėjimas stabdomas. Jei per nustatytą laiką trūkumai nepašalinami – prašymas nenagrinėjamas, dokumentų originalai grąžinami asmeniui, nurodant priežastis, o kopijos paliekamos konsulinėje įstaigoje. </w:t>
            </w:r>
          </w:p>
          <w:p w14:paraId="15EAC922" w14:textId="77777777" w:rsidR="00966DAF" w:rsidRPr="00BE50B5" w:rsidRDefault="00966DAF" w:rsidP="000C4D83">
            <w:pPr>
              <w:jc w:val="both"/>
              <w:rPr>
                <w:rFonts w:ascii="Times New Roman" w:hAnsi="Times New Roman" w:cs="Times New Roman"/>
              </w:rPr>
            </w:pPr>
          </w:p>
          <w:p w14:paraId="6B32EA27"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Jei AGP išduodamas vietoj prarasto asmens dokumento, būtina ADIS5 programoje prarastą dokumentą pažymėti negaliojančiu pagal asmens pateiktą prašymą paskelbti prarastą dokumentą negaliojančiu</w:t>
            </w:r>
          </w:p>
          <w:p w14:paraId="1B4DBAFA" w14:textId="77777777" w:rsidR="00966DAF" w:rsidRPr="00BE50B5" w:rsidRDefault="00966DAF" w:rsidP="000C4D83">
            <w:pPr>
              <w:jc w:val="both"/>
              <w:rPr>
                <w:rFonts w:ascii="Times New Roman" w:hAnsi="Times New Roman" w:cs="Times New Roman"/>
              </w:rPr>
            </w:pPr>
          </w:p>
          <w:p w14:paraId="100AD660" w14:textId="2FC228BB" w:rsidR="00966DAF" w:rsidRPr="00BE50B5" w:rsidRDefault="00966DAF" w:rsidP="000C4D83">
            <w:pPr>
              <w:jc w:val="both"/>
              <w:rPr>
                <w:rFonts w:ascii="Times New Roman" w:hAnsi="Times New Roman" w:cs="Times New Roman"/>
              </w:rPr>
            </w:pPr>
            <w:r w:rsidRPr="00BE50B5">
              <w:rPr>
                <w:rFonts w:ascii="Times New Roman" w:hAnsi="Times New Roman" w:cs="Times New Roman"/>
              </w:rPr>
              <w:t xml:space="preserve">Tais atvejais, kai asmens nuotraukos nebus </w:t>
            </w:r>
            <w:r w:rsidR="00FC373D">
              <w:rPr>
                <w:rFonts w:ascii="Times New Roman" w:hAnsi="Times New Roman" w:cs="Times New Roman"/>
              </w:rPr>
              <w:t>GR</w:t>
            </w:r>
            <w:r w:rsidRPr="00BE50B5">
              <w:rPr>
                <w:rFonts w:ascii="Times New Roman" w:hAnsi="Times New Roman" w:cs="Times New Roman"/>
              </w:rPr>
              <w:t xml:space="preserve">, ir teks kreiptis į URM KOD dėl asmens tapatybės nustatymo, prie atstovybės rašto reikia pridėti asmens nuotrauką baltame lape ir asmens raštišką pareiškimą, kuriame jis turi nurodyti </w:t>
            </w:r>
            <w:r w:rsidR="00DA009F">
              <w:rPr>
                <w:rFonts w:ascii="Times New Roman" w:eastAsia="Batang" w:hAnsi="Times New Roman" w:cs="Times New Roman"/>
                <w:lang w:eastAsia="ar-SA"/>
              </w:rPr>
              <w:t xml:space="preserve">LR </w:t>
            </w:r>
            <w:r w:rsidRPr="00BE50B5">
              <w:rPr>
                <w:rFonts w:ascii="Times New Roman" w:hAnsi="Times New Roman" w:cs="Times New Roman"/>
              </w:rPr>
              <w:t>gyvenančių 2</w:t>
            </w:r>
            <w:r w:rsidR="00AA1C7D">
              <w:rPr>
                <w:rFonts w:ascii="Times New Roman" w:hAnsi="Times New Roman" w:cs="Times New Roman"/>
              </w:rPr>
              <w:t>–</w:t>
            </w:r>
            <w:r w:rsidRPr="00BE50B5">
              <w:rPr>
                <w:rFonts w:ascii="Times New Roman" w:hAnsi="Times New Roman" w:cs="Times New Roman"/>
              </w:rPr>
              <w:t>3 asmenų, kurie jį pažįsta, kontaktinius duomenis</w:t>
            </w:r>
          </w:p>
          <w:p w14:paraId="0ACED448" w14:textId="13569095" w:rsidR="00966DAF" w:rsidRPr="00BE50B5" w:rsidRDefault="00E21BD7" w:rsidP="000C4D83">
            <w:pPr>
              <w:jc w:val="both"/>
              <w:rPr>
                <w:rFonts w:ascii="Times New Roman" w:hAnsi="Times New Roman" w:cs="Times New Roman"/>
              </w:rPr>
            </w:pPr>
            <w:r>
              <w:rPr>
                <w:rFonts w:ascii="Times New Roman" w:hAnsi="Times New Roman" w:cs="Times New Roman"/>
              </w:rPr>
              <w:t>I</w:t>
            </w:r>
            <w:r w:rsidR="00966DAF" w:rsidRPr="00BE50B5">
              <w:rPr>
                <w:rFonts w:ascii="Times New Roman" w:hAnsi="Times New Roman" w:cs="Times New Roman"/>
              </w:rPr>
              <w:t>eškomiems asmenims AGP rekomenduojama išduoti kuo trumpesniam laikui.</w:t>
            </w:r>
          </w:p>
          <w:p w14:paraId="3BB2727F" w14:textId="77777777" w:rsidR="00966DAF" w:rsidRPr="00BE50B5" w:rsidRDefault="00966DAF" w:rsidP="000C4D83">
            <w:pPr>
              <w:jc w:val="both"/>
              <w:rPr>
                <w:rFonts w:ascii="Times New Roman" w:hAnsi="Times New Roman" w:cs="Times New Roman"/>
              </w:rPr>
            </w:pPr>
          </w:p>
          <w:p w14:paraId="47DF4FA6" w14:textId="77777777" w:rsidR="00966DAF" w:rsidRPr="00BE50B5" w:rsidRDefault="00966DAF" w:rsidP="000C4D83">
            <w:pPr>
              <w:jc w:val="both"/>
              <w:rPr>
                <w:rFonts w:ascii="Times New Roman" w:hAnsi="Times New Roman" w:cs="Times New Roman"/>
              </w:rPr>
            </w:pPr>
          </w:p>
          <w:p w14:paraId="5CFF6127"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Dokumentų saugojimas:</w:t>
            </w:r>
          </w:p>
          <w:p w14:paraId="4C3F0ACE" w14:textId="161475AD"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AGP blankai yra saugiųjų dokumentų blankai. Jie yra gaunami, išduodami, naudojami, saugomi, traukiami į apskaitą, nurašomi ir inventorizuojami vadovaujantis 2002-04-15 URM įsakymu Nr.72 patvirtintu Saugiųjų dokumentų blankų ir jų pavyzdžių naudojimo ir apskaitos LR URM, LR DA ir KĮ tvarkos aprašu</w:t>
            </w:r>
            <w:r w:rsidR="00FC416A">
              <w:rPr>
                <w:rFonts w:ascii="Times New Roman" w:hAnsi="Times New Roman" w:cs="Times New Roman"/>
              </w:rPr>
              <w:t>.</w:t>
            </w:r>
          </w:p>
          <w:p w14:paraId="563C24E1" w14:textId="0F293347" w:rsidR="00966DAF" w:rsidRPr="00FC416A"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Prašymai išduoti AGP, išduoto AGP kopijos ir kiti su AGP išdavimu susiję dokumentai LR DA ir KĮ saugomi 2 metus.</w:t>
            </w:r>
          </w:p>
        </w:tc>
      </w:tr>
      <w:tr w:rsidR="00EA6CD9" w:rsidRPr="00BE50B5" w14:paraId="7FCD18FC" w14:textId="77777777" w:rsidTr="00884493">
        <w:tc>
          <w:tcPr>
            <w:tcW w:w="522" w:type="dxa"/>
          </w:tcPr>
          <w:p w14:paraId="58528A19" w14:textId="1DDD6425" w:rsidR="00EA6CD9" w:rsidRPr="00BE50B5" w:rsidRDefault="00EA6CD9" w:rsidP="000C4D83">
            <w:pPr>
              <w:rPr>
                <w:rFonts w:ascii="Times New Roman" w:hAnsi="Times New Roman" w:cs="Times New Roman"/>
              </w:rPr>
            </w:pPr>
            <w:r w:rsidRPr="00BE50B5">
              <w:rPr>
                <w:rFonts w:ascii="Times New Roman" w:hAnsi="Times New Roman" w:cs="Times New Roman"/>
              </w:rPr>
              <w:t>2.</w:t>
            </w:r>
          </w:p>
        </w:tc>
        <w:tc>
          <w:tcPr>
            <w:tcW w:w="2753" w:type="dxa"/>
          </w:tcPr>
          <w:p w14:paraId="7188CC3A" w14:textId="74B26444" w:rsidR="00EA6CD9" w:rsidRPr="00BE50B5" w:rsidRDefault="00EA6CD9" w:rsidP="000C4D83">
            <w:pPr>
              <w:jc w:val="both"/>
              <w:rPr>
                <w:rFonts w:ascii="Times New Roman" w:hAnsi="Times New Roman" w:cs="Times New Roman"/>
              </w:rPr>
            </w:pPr>
            <w:r w:rsidRPr="00BE50B5">
              <w:rPr>
                <w:rFonts w:ascii="Times New Roman" w:hAnsi="Times New Roman" w:cs="Times New Roman"/>
              </w:rPr>
              <w:t>Asmens tapatybės patvirtinimas</w:t>
            </w:r>
          </w:p>
        </w:tc>
        <w:tc>
          <w:tcPr>
            <w:tcW w:w="6075" w:type="dxa"/>
          </w:tcPr>
          <w:p w14:paraId="280FC389" w14:textId="7ABD711F" w:rsidR="00EA6CD9" w:rsidRPr="00BE50B5" w:rsidRDefault="00EA6CD9"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Jei nekyla abejonių dėl asmens tapatybės, priimamas teigiamas sprendimas dėl AGP išdavimo.</w:t>
            </w:r>
          </w:p>
        </w:tc>
      </w:tr>
      <w:tr w:rsidR="00EA6CD9" w:rsidRPr="00BE50B5" w14:paraId="2D717D09" w14:textId="77777777" w:rsidTr="00884493">
        <w:tc>
          <w:tcPr>
            <w:tcW w:w="522" w:type="dxa"/>
          </w:tcPr>
          <w:p w14:paraId="33C184DD" w14:textId="043D0F19" w:rsidR="00EA6CD9" w:rsidRPr="00BE50B5" w:rsidRDefault="00EA6CD9" w:rsidP="000C4D83">
            <w:pPr>
              <w:rPr>
                <w:rFonts w:ascii="Times New Roman" w:hAnsi="Times New Roman" w:cs="Times New Roman"/>
              </w:rPr>
            </w:pPr>
            <w:r w:rsidRPr="00BE50B5">
              <w:rPr>
                <w:rFonts w:ascii="Times New Roman" w:hAnsi="Times New Roman" w:cs="Times New Roman"/>
              </w:rPr>
              <w:t>3.</w:t>
            </w:r>
          </w:p>
        </w:tc>
        <w:tc>
          <w:tcPr>
            <w:tcW w:w="2753" w:type="dxa"/>
          </w:tcPr>
          <w:p w14:paraId="2212F245" w14:textId="25167F5A" w:rsidR="00EA6CD9" w:rsidRPr="00BE50B5" w:rsidRDefault="00EA6CD9" w:rsidP="000C4D83">
            <w:pPr>
              <w:jc w:val="both"/>
              <w:rPr>
                <w:rFonts w:ascii="Times New Roman" w:hAnsi="Times New Roman" w:cs="Times New Roman"/>
              </w:rPr>
            </w:pPr>
            <w:r w:rsidRPr="00BE50B5">
              <w:rPr>
                <w:rFonts w:ascii="Times New Roman" w:hAnsi="Times New Roman" w:cs="Times New Roman"/>
              </w:rPr>
              <w:t>Asmens</w:t>
            </w:r>
            <w:r w:rsidRPr="00BE50B5">
              <w:rPr>
                <w:rFonts w:ascii="Times New Roman" w:hAnsi="Times New Roman" w:cs="Times New Roman"/>
              </w:rPr>
              <w:br/>
              <w:t>tapatybės nustatymas nuotoliniu būdu</w:t>
            </w:r>
          </w:p>
        </w:tc>
        <w:tc>
          <w:tcPr>
            <w:tcW w:w="6075" w:type="dxa"/>
          </w:tcPr>
          <w:p w14:paraId="6B206141" w14:textId="4AC39833" w:rsidR="00EA6CD9" w:rsidRPr="00BE50B5" w:rsidRDefault="00EA6CD9"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 asmuo, pateikęs prašymą ir dokumentus dėl AGP paštu, per kurjerį, el. paštu, dėl objektyvių priežasčių (ligos, negalios, judėjimo šalies teritorijoje ar valstybinės sienos kirtimo ribojimų ir kt.) negali pats atvykti atsiimti AGP, iš anksto suderinus ir gavus konsulinio pareigūno leidimą, jo asmens tapatybė gali būti tvirtinama nuotoliniu būdu, t.</w:t>
            </w:r>
            <w:r w:rsidR="00614A20">
              <w:rPr>
                <w:rFonts w:ascii="Times New Roman" w:hAnsi="Times New Roman" w:cs="Times New Roman"/>
              </w:rPr>
              <w:t xml:space="preserve"> </w:t>
            </w:r>
            <w:r w:rsidRPr="00BE50B5">
              <w:rPr>
                <w:rFonts w:ascii="Times New Roman" w:hAnsi="Times New Roman" w:cs="Times New Roman"/>
              </w:rPr>
              <w:t>y. elektroninėmis priemonėmis, leidžiančiomis tiesioginio vaizdo ir garso perdavimą</w:t>
            </w:r>
            <w:r w:rsidR="005926E2" w:rsidRPr="00BE50B5">
              <w:rPr>
                <w:rFonts w:ascii="Times New Roman" w:hAnsi="Times New Roman" w:cs="Times New Roman"/>
              </w:rPr>
              <w:t>;</w:t>
            </w:r>
          </w:p>
          <w:p w14:paraId="543FF858" w14:textId="77777777" w:rsidR="00EA6CD9" w:rsidRPr="00BE50B5" w:rsidRDefault="00EA6CD9"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Asmens tapatybės nustatymas nuotoliniu būdu vyksta vieno tiesioginio vaizdo perdavimo</w:t>
            </w:r>
            <w:r w:rsidRPr="00BE50B5">
              <w:rPr>
                <w:rFonts w:ascii="Times New Roman" w:eastAsia="Times New Roman" w:hAnsi="Times New Roman" w:cs="Times New Roman"/>
                <w:kern w:val="0"/>
                <w14:ligatures w14:val="none"/>
              </w:rPr>
              <w:t xml:space="preserve"> metu, kuomet konsulinis pareigūnas turi:</w:t>
            </w:r>
          </w:p>
          <w:p w14:paraId="35271A04" w14:textId="76765027" w:rsidR="00EA6CD9" w:rsidRPr="00BE50B5" w:rsidRDefault="00EA6CD9" w:rsidP="00996C4F">
            <w:pPr>
              <w:numPr>
                <w:ilvl w:val="1"/>
                <w:numId w:val="38"/>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identifikuoti asmens veido atvaizdą iš priekio, t.</w:t>
            </w:r>
            <w:r w:rsidR="00614A2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xml:space="preserve">y. ar tai yra tas pats asmuo, kurio veido atvaizdas yra </w:t>
            </w:r>
            <w:r w:rsidR="00FC373D">
              <w:rPr>
                <w:rFonts w:ascii="Times New Roman" w:eastAsia="Times New Roman" w:hAnsi="Times New Roman" w:cs="Times New Roman"/>
                <w:kern w:val="0"/>
                <w14:ligatures w14:val="none"/>
              </w:rPr>
              <w:t>GR</w:t>
            </w:r>
            <w:r w:rsidRPr="00BE50B5">
              <w:rPr>
                <w:rFonts w:ascii="Times New Roman" w:eastAsia="Times New Roman" w:hAnsi="Times New Roman" w:cs="Times New Roman"/>
                <w:kern w:val="0"/>
                <w14:ligatures w14:val="none"/>
              </w:rPr>
              <w:t>;</w:t>
            </w:r>
          </w:p>
          <w:p w14:paraId="381DE152" w14:textId="77777777" w:rsidR="00EA6CD9" w:rsidRPr="00BE50B5" w:rsidRDefault="00EA6CD9" w:rsidP="00996C4F">
            <w:pPr>
              <w:numPr>
                <w:ilvl w:val="1"/>
                <w:numId w:val="38"/>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sutikrinti dokumentų, pateiktų kartu su prašymu, kopijas su jų originalais (iš abiejų pusių, atverčiant konsulinio pareigūno prašomus puslapius), prašant asmens juos pakreipti kelis kartus, kad būtų galima įsitikinti, kad rodomas dokumentas yra tikras ir originalus;</w:t>
            </w:r>
          </w:p>
          <w:p w14:paraId="6D59E6C5" w14:textId="64E7FB6B" w:rsidR="00EA6CD9" w:rsidRPr="00BE50B5" w:rsidRDefault="00EA6CD9" w:rsidP="00996C4F">
            <w:pPr>
              <w:numPr>
                <w:ilvl w:val="1"/>
                <w:numId w:val="38"/>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sutikrinti</w:t>
            </w:r>
            <w:r w:rsidR="00DC50C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xml:space="preserve">prašyme ir dokumentuose pateiktus duomenis su duomenimis apie šį asmenį, esančiais </w:t>
            </w:r>
            <w:r w:rsidR="00FC373D">
              <w:rPr>
                <w:rFonts w:ascii="Times New Roman" w:eastAsia="Times New Roman" w:hAnsi="Times New Roman" w:cs="Times New Roman"/>
                <w:kern w:val="0"/>
                <w14:ligatures w14:val="none"/>
              </w:rPr>
              <w:t>GR</w:t>
            </w:r>
            <w:r w:rsidRPr="00BE50B5">
              <w:rPr>
                <w:rFonts w:ascii="Times New Roman" w:eastAsia="Times New Roman" w:hAnsi="Times New Roman" w:cs="Times New Roman"/>
                <w:kern w:val="0"/>
                <w14:ligatures w14:val="none"/>
              </w:rPr>
              <w:t>.</w:t>
            </w:r>
          </w:p>
          <w:p w14:paraId="4BE50EB1" w14:textId="1EB3277D" w:rsidR="00EA6CD9" w:rsidRPr="00382CEF" w:rsidRDefault="00EA6CD9"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Tiesioginio vaizdo perdavimas privalo būti kokybiškas. Jei vaizdo ir garso perdavimas yra nekokybiškas ir yra aplinkybių, kurios neleidžia įsitikinti asmens tapatybe</w:t>
            </w:r>
            <w:r w:rsidR="00F42FB6">
              <w:rPr>
                <w:rFonts w:ascii="Times New Roman" w:hAnsi="Times New Roman" w:cs="Times New Roman"/>
              </w:rPr>
              <w:t>,</w:t>
            </w:r>
            <w:r w:rsidRPr="00BE50B5">
              <w:rPr>
                <w:rFonts w:ascii="Times New Roman" w:hAnsi="Times New Roman" w:cs="Times New Roman"/>
              </w:rPr>
              <w:t xml:space="preserve"> tapatybės nustatymas nuotoliniu būdu stabdomas ir asmuo informuojamas, kad dėl asmens tapatybės patvirtinimui turi asmeniškai atvykti į konsulinę įstaigą.</w:t>
            </w:r>
          </w:p>
        </w:tc>
      </w:tr>
      <w:tr w:rsidR="00966DAF" w:rsidRPr="00BE50B5" w14:paraId="05EC35F0" w14:textId="77777777" w:rsidTr="00884493">
        <w:tc>
          <w:tcPr>
            <w:tcW w:w="522" w:type="dxa"/>
          </w:tcPr>
          <w:p w14:paraId="5E375B3A" w14:textId="2F562C1F" w:rsidR="00966DAF" w:rsidRPr="00BE50B5" w:rsidRDefault="00EA6CD9" w:rsidP="000C4D83">
            <w:pPr>
              <w:rPr>
                <w:rFonts w:ascii="Times New Roman" w:hAnsi="Times New Roman" w:cs="Times New Roman"/>
              </w:rPr>
            </w:pPr>
            <w:r w:rsidRPr="00BE50B5">
              <w:rPr>
                <w:rFonts w:ascii="Times New Roman" w:hAnsi="Times New Roman" w:cs="Times New Roman"/>
              </w:rPr>
              <w:t>4</w:t>
            </w:r>
            <w:r w:rsidR="00966DAF" w:rsidRPr="00BE50B5">
              <w:rPr>
                <w:rFonts w:ascii="Times New Roman" w:hAnsi="Times New Roman" w:cs="Times New Roman"/>
              </w:rPr>
              <w:t>.</w:t>
            </w:r>
          </w:p>
        </w:tc>
        <w:tc>
          <w:tcPr>
            <w:tcW w:w="2753" w:type="dxa"/>
          </w:tcPr>
          <w:p w14:paraId="0CB3A826"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Paimamas konsulinis mokestis </w:t>
            </w:r>
          </w:p>
        </w:tc>
        <w:tc>
          <w:tcPr>
            <w:tcW w:w="6075" w:type="dxa"/>
          </w:tcPr>
          <w:p w14:paraId="634678BE" w14:textId="78B96C26" w:rsidR="00966DAF" w:rsidRPr="00BE50B5" w:rsidRDefault="00966DAF" w:rsidP="000C4D83">
            <w:pPr>
              <w:jc w:val="both"/>
              <w:rPr>
                <w:rFonts w:ascii="Times New Roman" w:hAnsi="Times New Roman" w:cs="Times New Roman"/>
              </w:rPr>
            </w:pPr>
            <w:r w:rsidRPr="00BE50B5">
              <w:rPr>
                <w:rFonts w:ascii="Times New Roman" w:hAnsi="Times New Roman" w:cs="Times New Roman"/>
              </w:rPr>
              <w:t>Konsulinis mokestis – 25 E</w:t>
            </w:r>
            <w:r w:rsidR="0061338C">
              <w:rPr>
                <w:rFonts w:ascii="Times New Roman" w:hAnsi="Times New Roman" w:cs="Times New Roman"/>
              </w:rPr>
              <w:t>ur</w:t>
            </w:r>
            <w:r w:rsidR="00382CEF">
              <w:rPr>
                <w:rFonts w:ascii="Times New Roman" w:hAnsi="Times New Roman" w:cs="Times New Roman"/>
              </w:rPr>
              <w:t>.</w:t>
            </w:r>
          </w:p>
          <w:p w14:paraId="2193010B" w14:textId="6DE67F06"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Konsulinis mokestis neimamas tais atvejais, kurie apibrėžti Konsulinio mokesčio įstatymo 6 str. 2</w:t>
            </w:r>
            <w:r w:rsidR="0061338C">
              <w:rPr>
                <w:rFonts w:ascii="Times New Roman" w:hAnsi="Times New Roman" w:cs="Times New Roman"/>
              </w:rPr>
              <w:t xml:space="preserve"> </w:t>
            </w:r>
            <w:r w:rsidRPr="00BE50B5">
              <w:rPr>
                <w:rFonts w:ascii="Times New Roman" w:hAnsi="Times New Roman" w:cs="Times New Roman"/>
              </w:rPr>
              <w:t xml:space="preserve">d. ir 3 d. </w:t>
            </w:r>
          </w:p>
          <w:p w14:paraId="1F9BCBAE" w14:textId="77777777" w:rsidR="00966DAF" w:rsidRPr="00BE50B5" w:rsidRDefault="00966DAF" w:rsidP="000C4D83">
            <w:pPr>
              <w:jc w:val="both"/>
              <w:rPr>
                <w:rFonts w:ascii="Times New Roman" w:hAnsi="Times New Roman" w:cs="Times New Roman"/>
              </w:rPr>
            </w:pPr>
          </w:p>
          <w:p w14:paraId="36E18D08" w14:textId="523ACA16" w:rsidR="00966DAF" w:rsidRPr="00BE50B5" w:rsidRDefault="00E827C2" w:rsidP="000C4D83">
            <w:pPr>
              <w:jc w:val="both"/>
              <w:rPr>
                <w:rFonts w:ascii="Times New Roman" w:hAnsi="Times New Roman" w:cs="Times New Roman"/>
              </w:rPr>
            </w:pPr>
            <w:r>
              <w:rPr>
                <w:rFonts w:ascii="Times New Roman" w:hAnsi="Times New Roman" w:cs="Times New Roman"/>
              </w:rPr>
              <w:t>Išsamus</w:t>
            </w:r>
            <w:r w:rsidR="00966DAF" w:rsidRPr="00BE50B5">
              <w:rPr>
                <w:rFonts w:ascii="Times New Roman" w:hAnsi="Times New Roman" w:cs="Times New Roman"/>
              </w:rPr>
              <w:t xml:space="preserve"> konsulinio mokesčio paėmimo procesas aprašytas atskirai.</w:t>
            </w:r>
          </w:p>
        </w:tc>
      </w:tr>
      <w:tr w:rsidR="00966DAF" w:rsidRPr="00BE50B5" w14:paraId="16D9A593" w14:textId="77777777" w:rsidTr="00884493">
        <w:tc>
          <w:tcPr>
            <w:tcW w:w="522" w:type="dxa"/>
          </w:tcPr>
          <w:p w14:paraId="51DDFD58" w14:textId="17E773E9" w:rsidR="00966DAF" w:rsidRPr="00BE50B5" w:rsidRDefault="00EA6CD9" w:rsidP="000C4D83">
            <w:pPr>
              <w:rPr>
                <w:rFonts w:ascii="Times New Roman" w:hAnsi="Times New Roman" w:cs="Times New Roman"/>
              </w:rPr>
            </w:pPr>
            <w:r w:rsidRPr="00BE50B5">
              <w:rPr>
                <w:rFonts w:ascii="Times New Roman" w:hAnsi="Times New Roman" w:cs="Times New Roman"/>
              </w:rPr>
              <w:t>5</w:t>
            </w:r>
            <w:r w:rsidR="00966DAF" w:rsidRPr="00BE50B5">
              <w:rPr>
                <w:rFonts w:ascii="Times New Roman" w:hAnsi="Times New Roman" w:cs="Times New Roman"/>
              </w:rPr>
              <w:t>.</w:t>
            </w:r>
          </w:p>
        </w:tc>
        <w:tc>
          <w:tcPr>
            <w:tcW w:w="2753" w:type="dxa"/>
          </w:tcPr>
          <w:p w14:paraId="4C4D0BE9"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Atsiunčia paštu ar per kurjerį</w:t>
            </w:r>
          </w:p>
        </w:tc>
        <w:tc>
          <w:tcPr>
            <w:tcW w:w="6075" w:type="dxa"/>
          </w:tcPr>
          <w:p w14:paraId="42CEB58C" w14:textId="31BBD7CE"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Jei prašymas išduoti AGP pateikiamas paštu, per kurjerį ar el. paštu, atsiimti AGP asmuo privalo</w:t>
            </w:r>
            <w:r w:rsidR="00DC50C0">
              <w:rPr>
                <w:rFonts w:ascii="Times New Roman" w:hAnsi="Times New Roman" w:cs="Times New Roman"/>
              </w:rPr>
              <w:t xml:space="preserve"> </w:t>
            </w:r>
            <w:r w:rsidRPr="00BE50B5">
              <w:rPr>
                <w:rFonts w:ascii="Times New Roman" w:hAnsi="Times New Roman" w:cs="Times New Roman"/>
              </w:rPr>
              <w:t>asmeniškai atvykti į konsulinę įstaigą.</w:t>
            </w:r>
          </w:p>
          <w:p w14:paraId="0F1795C7" w14:textId="77777777" w:rsidR="00966DAF" w:rsidRPr="00BE50B5" w:rsidRDefault="00966DAF" w:rsidP="000C4D83">
            <w:pPr>
              <w:spacing w:before="100" w:beforeAutospacing="1" w:after="100" w:afterAutospacing="1"/>
              <w:jc w:val="both"/>
              <w:rPr>
                <w:rFonts w:ascii="Times New Roman" w:hAnsi="Times New Roman" w:cs="Times New Roman"/>
              </w:rPr>
            </w:pPr>
          </w:p>
        </w:tc>
      </w:tr>
      <w:tr w:rsidR="00966DAF" w:rsidRPr="00BE50B5" w14:paraId="233142A1" w14:textId="77777777" w:rsidTr="00884493">
        <w:tc>
          <w:tcPr>
            <w:tcW w:w="522" w:type="dxa"/>
          </w:tcPr>
          <w:p w14:paraId="36B1A74F" w14:textId="25567289" w:rsidR="00966DAF" w:rsidRPr="00BE50B5" w:rsidRDefault="00EA6CD9" w:rsidP="000C4D83">
            <w:pPr>
              <w:rPr>
                <w:rFonts w:ascii="Times New Roman" w:hAnsi="Times New Roman" w:cs="Times New Roman"/>
              </w:rPr>
            </w:pPr>
            <w:r w:rsidRPr="00BE50B5">
              <w:rPr>
                <w:rFonts w:ascii="Times New Roman" w:hAnsi="Times New Roman" w:cs="Times New Roman"/>
              </w:rPr>
              <w:t>6</w:t>
            </w:r>
            <w:r w:rsidR="00966DAF" w:rsidRPr="00BE50B5">
              <w:rPr>
                <w:rFonts w:ascii="Times New Roman" w:hAnsi="Times New Roman" w:cs="Times New Roman"/>
              </w:rPr>
              <w:t>.</w:t>
            </w:r>
          </w:p>
        </w:tc>
        <w:tc>
          <w:tcPr>
            <w:tcW w:w="2753" w:type="dxa"/>
          </w:tcPr>
          <w:p w14:paraId="586C504C" w14:textId="17AEDFA5" w:rsidR="00966DAF" w:rsidRPr="00BE50B5" w:rsidRDefault="00EA6CD9" w:rsidP="000C4D83">
            <w:pPr>
              <w:jc w:val="both"/>
              <w:rPr>
                <w:rFonts w:ascii="Times New Roman" w:hAnsi="Times New Roman" w:cs="Times New Roman"/>
              </w:rPr>
            </w:pPr>
            <w:r w:rsidRPr="00BE50B5">
              <w:rPr>
                <w:rFonts w:ascii="Times New Roman" w:hAnsi="Times New Roman" w:cs="Times New Roman"/>
              </w:rPr>
              <w:t>Patikrinami dokumentai ir ar sumokėtas mokestis</w:t>
            </w:r>
            <w:r w:rsidRPr="00BE50B5">
              <w:rPr>
                <w:rFonts w:ascii="Times New Roman" w:hAnsi="Times New Roman" w:cs="Times New Roman"/>
                <w:color w:val="000000"/>
                <w:sz w:val="18"/>
                <w:szCs w:val="18"/>
                <w:shd w:val="clear" w:color="auto" w:fill="F8F9FA"/>
              </w:rPr>
              <w:t> </w:t>
            </w:r>
          </w:p>
        </w:tc>
        <w:tc>
          <w:tcPr>
            <w:tcW w:w="6075" w:type="dxa"/>
          </w:tcPr>
          <w:p w14:paraId="4E516234" w14:textId="0E52D8B3" w:rsidR="00966DAF" w:rsidRPr="00BE50B5" w:rsidRDefault="00966DAF"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Susisiekiama su buhalterija ir patikrinama</w:t>
            </w:r>
            <w:r w:rsidR="0061338C">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ar sumokėtas mokestis (tuo atveju, jei konsulinis mokestis buvo sumokėtas pavedimu).</w:t>
            </w:r>
          </w:p>
        </w:tc>
      </w:tr>
      <w:tr w:rsidR="00966DAF" w:rsidRPr="00BE50B5" w14:paraId="39F8208A" w14:textId="77777777" w:rsidTr="00884493">
        <w:tc>
          <w:tcPr>
            <w:tcW w:w="522" w:type="dxa"/>
          </w:tcPr>
          <w:p w14:paraId="33D5D6E2" w14:textId="2AC68181" w:rsidR="00966DAF" w:rsidRPr="00BE50B5" w:rsidRDefault="00EA6CD9" w:rsidP="000C4D83">
            <w:pPr>
              <w:rPr>
                <w:rFonts w:ascii="Times New Roman" w:hAnsi="Times New Roman" w:cs="Times New Roman"/>
              </w:rPr>
            </w:pPr>
            <w:r w:rsidRPr="00BE50B5">
              <w:rPr>
                <w:rFonts w:ascii="Times New Roman" w:hAnsi="Times New Roman" w:cs="Times New Roman"/>
              </w:rPr>
              <w:t>7</w:t>
            </w:r>
            <w:r w:rsidR="00966DAF" w:rsidRPr="00BE50B5">
              <w:rPr>
                <w:rFonts w:ascii="Times New Roman" w:hAnsi="Times New Roman" w:cs="Times New Roman"/>
              </w:rPr>
              <w:t>.</w:t>
            </w:r>
          </w:p>
        </w:tc>
        <w:tc>
          <w:tcPr>
            <w:tcW w:w="2753" w:type="dxa"/>
          </w:tcPr>
          <w:p w14:paraId="2DA15F04"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Tikrinama asmens tapatybė</w:t>
            </w:r>
          </w:p>
        </w:tc>
        <w:tc>
          <w:tcPr>
            <w:tcW w:w="6075" w:type="dxa"/>
          </w:tcPr>
          <w:p w14:paraId="22C6D7CC" w14:textId="2631FDB0"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pagal </w:t>
            </w:r>
            <w:r w:rsidR="00FC373D">
              <w:rPr>
                <w:rFonts w:ascii="Times New Roman" w:hAnsi="Times New Roman" w:cs="Times New Roman"/>
              </w:rPr>
              <w:t>GR</w:t>
            </w:r>
            <w:r w:rsidRPr="00BE50B5">
              <w:rPr>
                <w:rFonts w:ascii="Times New Roman" w:hAnsi="Times New Roman" w:cs="Times New Roman"/>
              </w:rPr>
              <w:t xml:space="preserve"> (prisijungiama prie </w:t>
            </w:r>
            <w:hyperlink r:id="rId121">
              <w:r w:rsidRPr="00BE50B5">
                <w:rPr>
                  <w:rFonts w:ascii="Times New Roman" w:hAnsi="Times New Roman" w:cs="Times New Roman"/>
                </w:rPr>
                <w:t>VĮ Registrų centras IVN naršyklės</w:t>
              </w:r>
            </w:hyperlink>
            <w:r w:rsidRPr="00BE50B5">
              <w:rPr>
                <w:rFonts w:ascii="Times New Roman" w:hAnsi="Times New Roman" w:cs="Times New Roman"/>
              </w:rPr>
              <w:t xml:space="preserve">) esamus asmenų duomenis (nuotrauka ir kt.), kai dėl AGP kreipiasi </w:t>
            </w:r>
            <w:r w:rsidR="006552ED">
              <w:rPr>
                <w:rFonts w:ascii="Times New Roman" w:eastAsia="Batang" w:hAnsi="Times New Roman" w:cs="Times New Roman"/>
                <w:lang w:eastAsia="ar-SA"/>
              </w:rPr>
              <w:t xml:space="preserve">LR </w:t>
            </w:r>
            <w:r w:rsidRPr="00BE50B5">
              <w:rPr>
                <w:rFonts w:ascii="Times New Roman" w:hAnsi="Times New Roman" w:cs="Times New Roman"/>
              </w:rPr>
              <w:t xml:space="preserve">piliečiai ir asmenys be pilietybės, turintys leidimą gyventi </w:t>
            </w:r>
            <w:r w:rsidR="006552ED">
              <w:rPr>
                <w:rFonts w:ascii="Times New Roman" w:eastAsia="Batang" w:hAnsi="Times New Roman" w:cs="Times New Roman"/>
                <w:lang w:eastAsia="ar-SA"/>
              </w:rPr>
              <w:t>LR</w:t>
            </w:r>
            <w:r w:rsidRPr="00BE50B5">
              <w:rPr>
                <w:rFonts w:ascii="Times New Roman" w:hAnsi="Times New Roman" w:cs="Times New Roman"/>
              </w:rPr>
              <w:t xml:space="preserve">, esantys užsienyje. Tuo atveju, kai </w:t>
            </w:r>
            <w:r w:rsidR="00FC373D">
              <w:rPr>
                <w:rFonts w:ascii="Times New Roman" w:hAnsi="Times New Roman" w:cs="Times New Roman"/>
              </w:rPr>
              <w:t>GR</w:t>
            </w:r>
            <w:r w:rsidRPr="00BE50B5">
              <w:rPr>
                <w:rFonts w:ascii="Times New Roman" w:hAnsi="Times New Roman" w:cs="Times New Roman"/>
              </w:rPr>
              <w:t xml:space="preserve"> duomenys nesutampa, nėra asmens nuotraukos arba registre esamas asmens veido atvaizdas skiriasi nuo prašančio išduoti AGP asmens veido atvaizdo, konsulinis pareigūnas raštu (per </w:t>
            </w:r>
            <w:r w:rsidR="00ED6506">
              <w:rPr>
                <w:rFonts w:ascii="Times New Roman" w:hAnsi="Times New Roman" w:cs="Times New Roman"/>
                <w:color w:val="000000"/>
                <w:shd w:val="clear" w:color="auto" w:fill="F8F9FA"/>
              </w:rPr>
              <w:t>DVS</w:t>
            </w:r>
            <w:r w:rsidRPr="00BE50B5">
              <w:rPr>
                <w:rFonts w:ascii="Times New Roman" w:hAnsi="Times New Roman" w:cs="Times New Roman"/>
              </w:rPr>
              <w:t>) kreipiasi į Konsulinį departamentą dėl asmens tapatybės nustatymo. Prašymo nagrinėjimas stabdomas iki bus patvirtinta asmens tapatybė.</w:t>
            </w:r>
          </w:p>
          <w:p w14:paraId="4151818E" w14:textId="19031C0F" w:rsidR="00966DAF" w:rsidRPr="00A91914"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kai prašoma išduoti AGP užsienyje gimusiems nepilnamečiams vaikams, kurių tėvai arba vienas iš tėvų</w:t>
            </w:r>
            <w:r w:rsidRPr="00BE50B5">
              <w:rPr>
                <w:rFonts w:ascii="Times New Roman" w:eastAsia="Times New Roman" w:hAnsi="Times New Roman" w:cs="Times New Roman"/>
                <w:kern w:val="0"/>
                <w14:ligatures w14:val="none"/>
              </w:rPr>
              <w:t xml:space="preserve"> yra LR piliečiai, </w:t>
            </w:r>
            <w:r w:rsidR="00FC373D">
              <w:rPr>
                <w:rFonts w:ascii="Times New Roman" w:eastAsia="Times New Roman" w:hAnsi="Times New Roman" w:cs="Times New Roman"/>
                <w:kern w:val="0"/>
                <w14:ligatures w14:val="none"/>
              </w:rPr>
              <w:t>GR</w:t>
            </w:r>
            <w:r w:rsidRPr="00BE50B5">
              <w:rPr>
                <w:rFonts w:ascii="Times New Roman" w:eastAsia="Times New Roman" w:hAnsi="Times New Roman" w:cs="Times New Roman"/>
                <w:kern w:val="0"/>
                <w14:ligatures w14:val="none"/>
              </w:rPr>
              <w:t xml:space="preserve"> tikrinami </w:t>
            </w:r>
            <w:r w:rsidRPr="00A91914">
              <w:rPr>
                <w:rFonts w:ascii="Times New Roman" w:eastAsia="Times New Roman" w:hAnsi="Times New Roman" w:cs="Times New Roman"/>
                <w:kern w:val="0"/>
                <w14:ligatures w14:val="none"/>
              </w:rPr>
              <w:t>duomenys apie tėvus arba globėjus.</w:t>
            </w:r>
          </w:p>
          <w:p w14:paraId="6EE3F342" w14:textId="44187BBF" w:rsidR="00966DAF" w:rsidRPr="00BE50B5"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A91914">
              <w:rPr>
                <w:rFonts w:ascii="Times New Roman" w:hAnsi="Times New Roman" w:cs="Times New Roman"/>
              </w:rPr>
              <w:t>pagal asmens kilmės valstybės kompetentingos institucijos patvirtinimą dėl asmens tapatybės ir pilietybės, kai dėl AGP kreipiasi užsienietis. Šiuo atveju dar būtina gauti užsienio valstybės valdžios institucijos leidimą išduoti asmeniui AGP</w:t>
            </w:r>
            <w:r w:rsidR="00A91914" w:rsidRPr="00A91914">
              <w:rPr>
                <w:rFonts w:ascii="Times New Roman" w:hAnsi="Times New Roman" w:cs="Times New Roman"/>
              </w:rPr>
              <w:t xml:space="preserve">. </w:t>
            </w:r>
            <w:r w:rsidRPr="00A91914">
              <w:rPr>
                <w:rFonts w:ascii="Times New Roman" w:hAnsi="Times New Roman" w:cs="Times New Roman"/>
              </w:rPr>
              <w:t>T.</w:t>
            </w:r>
            <w:r w:rsidR="00614A20" w:rsidRPr="00A91914">
              <w:rPr>
                <w:rFonts w:ascii="Times New Roman" w:hAnsi="Times New Roman" w:cs="Times New Roman"/>
              </w:rPr>
              <w:t xml:space="preserve"> </w:t>
            </w:r>
            <w:r w:rsidRPr="00A91914">
              <w:rPr>
                <w:rFonts w:ascii="Times New Roman" w:hAnsi="Times New Roman" w:cs="Times New Roman"/>
              </w:rPr>
              <w:t xml:space="preserve">y. kompetentinga užsienio institucija turi ne tik patvirtinti tapatybę, bet ir leisti išduoti </w:t>
            </w:r>
            <w:r w:rsidR="00A91914" w:rsidRPr="00A91914">
              <w:rPr>
                <w:rFonts w:ascii="Times New Roman" w:hAnsi="Times New Roman" w:cs="Times New Roman"/>
              </w:rPr>
              <w:t>AGP</w:t>
            </w:r>
            <w:r w:rsidRPr="00A91914">
              <w:rPr>
                <w:rFonts w:ascii="Times New Roman" w:hAnsi="Times New Roman" w:cs="Times New Roman"/>
              </w:rPr>
              <w:t>.</w:t>
            </w:r>
          </w:p>
        </w:tc>
      </w:tr>
      <w:tr w:rsidR="00966DAF" w:rsidRPr="00BE50B5" w14:paraId="11EE4CCA" w14:textId="77777777" w:rsidTr="00884493">
        <w:tc>
          <w:tcPr>
            <w:tcW w:w="522" w:type="dxa"/>
          </w:tcPr>
          <w:p w14:paraId="7F0527D2" w14:textId="1C62F890" w:rsidR="00966DAF" w:rsidRPr="00BE50B5" w:rsidRDefault="00EA6CD9" w:rsidP="000C4D83">
            <w:pPr>
              <w:rPr>
                <w:rFonts w:ascii="Times New Roman" w:hAnsi="Times New Roman" w:cs="Times New Roman"/>
              </w:rPr>
            </w:pPr>
            <w:r w:rsidRPr="00BE50B5">
              <w:rPr>
                <w:rFonts w:ascii="Times New Roman" w:hAnsi="Times New Roman" w:cs="Times New Roman"/>
              </w:rPr>
              <w:t>8</w:t>
            </w:r>
            <w:r w:rsidR="00966DAF" w:rsidRPr="00BE50B5">
              <w:rPr>
                <w:rFonts w:ascii="Times New Roman" w:hAnsi="Times New Roman" w:cs="Times New Roman"/>
              </w:rPr>
              <w:t>.</w:t>
            </w:r>
          </w:p>
        </w:tc>
        <w:tc>
          <w:tcPr>
            <w:tcW w:w="2753" w:type="dxa"/>
          </w:tcPr>
          <w:p w14:paraId="03D58D64"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Informuoti Policiją ir KOD</w:t>
            </w:r>
          </w:p>
        </w:tc>
        <w:tc>
          <w:tcPr>
            <w:tcW w:w="6075" w:type="dxa"/>
          </w:tcPr>
          <w:p w14:paraId="329DF099" w14:textId="2F282D0B" w:rsidR="00966DAF" w:rsidRPr="00BE50B5" w:rsidRDefault="00966DAF"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Visais atvejais, išskyrus kai AGP išduodamas užsieniečiams, rekomenduojama patikrinti, ar asmuo nėra ieškomas (</w:t>
            </w:r>
            <w:r w:rsidRPr="00BE50B5">
              <w:rPr>
                <w:rFonts w:ascii="Times New Roman" w:eastAsia="Times New Roman" w:hAnsi="Times New Roman" w:cs="Times New Roman"/>
                <w:i/>
                <w:iCs/>
                <w:kern w:val="0"/>
                <w14:ligatures w14:val="none"/>
              </w:rPr>
              <w:t xml:space="preserve">interneto svetainėje </w:t>
            </w:r>
            <w:hyperlink r:id="rId122" w:history="1">
              <w:r w:rsidRPr="00BE50B5">
                <w:rPr>
                  <w:rStyle w:val="Hyperlink"/>
                  <w:rFonts w:ascii="Times New Roman" w:eastAsia="Times New Roman" w:hAnsi="Times New Roman" w:cs="Times New Roman"/>
                  <w:i/>
                  <w:iCs/>
                  <w:kern w:val="0"/>
                  <w14:ligatures w14:val="none"/>
                </w:rPr>
                <w:t>www.ird.lt</w:t>
              </w:r>
            </w:hyperlink>
            <w:r w:rsidRPr="00BE50B5">
              <w:rPr>
                <w:rFonts w:ascii="Times New Roman" w:eastAsia="Times New Roman" w:hAnsi="Times New Roman" w:cs="Times New Roman"/>
                <w:i/>
                <w:iCs/>
                <w:kern w:val="0"/>
                <w14:ligatures w14:val="none"/>
              </w:rPr>
              <w:t xml:space="preserve"> skiltyje ‚Gyventojams‘ → ‚IAŽR </w:t>
            </w:r>
            <w:r w:rsidR="00AA1C7D">
              <w:rPr>
                <w:rFonts w:ascii="Times New Roman" w:hAnsi="Times New Roman" w:cs="Times New Roman"/>
              </w:rPr>
              <w:t>–</w:t>
            </w:r>
            <w:r w:rsidRPr="00BE50B5">
              <w:rPr>
                <w:rFonts w:ascii="Times New Roman" w:eastAsia="Times New Roman" w:hAnsi="Times New Roman" w:cs="Times New Roman"/>
                <w:i/>
                <w:iCs/>
                <w:kern w:val="0"/>
                <w14:ligatures w14:val="none"/>
              </w:rPr>
              <w:t xml:space="preserve"> Ieškomų asmenų, neatpažintų lavonų ir nežinomų bejėgių asmenų žinybinis registras‘). </w:t>
            </w:r>
            <w:r w:rsidRPr="00BE50B5">
              <w:rPr>
                <w:rFonts w:ascii="Times New Roman" w:eastAsia="Times New Roman" w:hAnsi="Times New Roman" w:cs="Times New Roman"/>
                <w:kern w:val="0"/>
                <w14:ligatures w14:val="none"/>
              </w:rPr>
              <w:t>Tam tikrais atvejais asmens paiešk</w:t>
            </w:r>
            <w:r w:rsidR="00AF7F1A" w:rsidRPr="00BE50B5">
              <w:rPr>
                <w:rFonts w:ascii="Times New Roman" w:eastAsia="Times New Roman" w:hAnsi="Times New Roman" w:cs="Times New Roman"/>
                <w:kern w:val="0"/>
                <w14:ligatures w14:val="none"/>
              </w:rPr>
              <w:t>ą</w:t>
            </w:r>
            <w:r w:rsidRPr="00BE50B5">
              <w:rPr>
                <w:rFonts w:ascii="Times New Roman" w:eastAsia="Times New Roman" w:hAnsi="Times New Roman" w:cs="Times New Roman"/>
                <w:kern w:val="0"/>
                <w14:ligatures w14:val="none"/>
              </w:rPr>
              <w:t xml:space="preserve"> konsulinis pareigūnas matys ADIS5, kai asmuo kreipsis dėl naujo paso</w:t>
            </w:r>
            <w:r w:rsidR="00943689">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w:t>
            </w:r>
            <w:r w:rsidR="00943689">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ATK išdavimo ir dėl to reikės</w:t>
            </w:r>
            <w:r w:rsidR="00DC50C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atsisakyti priimti prašymą išduoti pasą</w:t>
            </w:r>
            <w:r w:rsidR="00943689">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w:t>
            </w:r>
            <w:r w:rsidR="00943689">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ATK, nes ties asmens duomenimis ADIS5</w:t>
            </w:r>
            <w:r w:rsidR="00DC50C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bus raudonos raidės IN.</w:t>
            </w:r>
            <w:r w:rsidR="00DC50C0">
              <w:rPr>
                <w:rFonts w:ascii="Times New Roman" w:eastAsia="Times New Roman" w:hAnsi="Times New Roman" w:cs="Times New Roman"/>
                <w:kern w:val="0"/>
                <w14:ligatures w14:val="none"/>
              </w:rPr>
              <w:t xml:space="preserve"> </w:t>
            </w:r>
          </w:p>
          <w:p w14:paraId="7023EB0E" w14:textId="0F2BBB8D" w:rsidR="00966DAF" w:rsidRPr="00BE50B5" w:rsidRDefault="00966DAF"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Pildyti Informacinį pranešimą, registruoti jį </w:t>
            </w:r>
            <w:r w:rsidR="00A91914">
              <w:rPr>
                <w:rFonts w:ascii="Times New Roman" w:hAnsi="Times New Roman" w:cs="Times New Roman"/>
                <w:color w:val="000000"/>
                <w:shd w:val="clear" w:color="auto" w:fill="F8F9FA"/>
              </w:rPr>
              <w:t>DVS</w:t>
            </w:r>
            <w:r w:rsidRPr="00BE50B5">
              <w:rPr>
                <w:rFonts w:ascii="Times New Roman" w:eastAsia="Times New Roman" w:hAnsi="Times New Roman" w:cs="Times New Roman"/>
                <w:kern w:val="0"/>
                <w14:ligatures w14:val="none"/>
              </w:rPr>
              <w:t xml:space="preserve"> ir išsiųsti el. paštu Policijos departamentui prie VRM (</w:t>
            </w:r>
            <w:hyperlink r:id="rId123" w:history="1">
              <w:r w:rsidRPr="00BE50B5">
                <w:rPr>
                  <w:rStyle w:val="Hyperlink"/>
                  <w:rFonts w:ascii="Times New Roman" w:eastAsia="Times New Roman" w:hAnsi="Times New Roman" w:cs="Times New Roman"/>
                  <w:kern w:val="0"/>
                  <w14:ligatures w14:val="none"/>
                </w:rPr>
                <w:t>pd.budetojai@policija.lt</w:t>
              </w:r>
            </w:hyperlink>
            <w:r w:rsidRPr="00BE50B5">
              <w:rPr>
                <w:rFonts w:ascii="Times New Roman" w:eastAsia="Times New Roman" w:hAnsi="Times New Roman" w:cs="Times New Roman"/>
                <w:kern w:val="0"/>
                <w14:ligatures w14:val="none"/>
              </w:rPr>
              <w:t>) ir Konsuliniam departamentui (</w:t>
            </w:r>
            <w:hyperlink r:id="rId124" w:history="1">
              <w:r w:rsidRPr="00BE50B5">
                <w:rPr>
                  <w:rStyle w:val="Hyperlink"/>
                  <w:rFonts w:ascii="Times New Roman" w:eastAsia="Times New Roman" w:hAnsi="Times New Roman" w:cs="Times New Roman"/>
                  <w:kern w:val="0"/>
                  <w14:ligatures w14:val="none"/>
                </w:rPr>
                <w:t>pranesimas@urm.lt</w:t>
              </w:r>
            </w:hyperlink>
            <w:r w:rsidRPr="00BE50B5">
              <w:rPr>
                <w:rFonts w:ascii="Times New Roman" w:eastAsia="Times New Roman" w:hAnsi="Times New Roman" w:cs="Times New Roman"/>
                <w:kern w:val="0"/>
                <w14:ligatures w14:val="none"/>
              </w:rPr>
              <w:t xml:space="preserve">). Siųsti reikia </w:t>
            </w:r>
            <w:r w:rsidR="00D66BCF" w:rsidRPr="00BE50B5">
              <w:rPr>
                <w:rFonts w:ascii="Times New Roman" w:eastAsia="Times New Roman" w:hAnsi="Times New Roman" w:cs="Times New Roman"/>
                <w:kern w:val="0"/>
                <w14:ligatures w14:val="none"/>
              </w:rPr>
              <w:t>DOCX</w:t>
            </w:r>
            <w:r w:rsidRPr="00BE50B5">
              <w:rPr>
                <w:rFonts w:ascii="Times New Roman" w:eastAsia="Times New Roman" w:hAnsi="Times New Roman" w:cs="Times New Roman"/>
                <w:kern w:val="0"/>
                <w14:ligatures w14:val="none"/>
              </w:rPr>
              <w:t xml:space="preserve"> arba </w:t>
            </w:r>
            <w:r w:rsidR="00D66BCF" w:rsidRPr="00BE50B5">
              <w:rPr>
                <w:rFonts w:ascii="Times New Roman" w:eastAsia="Times New Roman" w:hAnsi="Times New Roman" w:cs="Times New Roman"/>
                <w:kern w:val="0"/>
                <w14:ligatures w14:val="none"/>
              </w:rPr>
              <w:t>PDF</w:t>
            </w:r>
            <w:r w:rsidRPr="00BE50B5">
              <w:rPr>
                <w:rFonts w:ascii="Times New Roman" w:eastAsia="Times New Roman" w:hAnsi="Times New Roman" w:cs="Times New Roman"/>
                <w:kern w:val="0"/>
                <w14:ligatures w14:val="none"/>
              </w:rPr>
              <w:t xml:space="preserve"> failus</w:t>
            </w:r>
            <w:r w:rsidR="00D66BCF">
              <w:rPr>
                <w:rFonts w:ascii="Times New Roman" w:eastAsia="Times New Roman" w:hAnsi="Times New Roman" w:cs="Times New Roman"/>
                <w:kern w:val="0"/>
                <w14:ligatures w14:val="none"/>
              </w:rPr>
              <w:t>.</w:t>
            </w:r>
          </w:p>
          <w:p w14:paraId="2CFD713F" w14:textId="77777777" w:rsidR="00966DAF" w:rsidRPr="00BE50B5" w:rsidRDefault="00966DAF" w:rsidP="000C4D83">
            <w:pPr>
              <w:spacing w:beforeAutospacing="1" w:after="100" w:afterAutospacing="1"/>
              <w:jc w:val="both"/>
              <w:rPr>
                <w:rFonts w:ascii="Times New Roman" w:eastAsia="Times New Roman" w:hAnsi="Times New Roman" w:cs="Times New Roman"/>
                <w:kern w:val="0"/>
                <w14:ligatures w14:val="none"/>
              </w:rPr>
            </w:pPr>
          </w:p>
        </w:tc>
      </w:tr>
      <w:tr w:rsidR="00966DAF" w:rsidRPr="00BE50B5" w14:paraId="18B77D9D" w14:textId="77777777" w:rsidTr="00884493">
        <w:tc>
          <w:tcPr>
            <w:tcW w:w="522" w:type="dxa"/>
          </w:tcPr>
          <w:p w14:paraId="7DA2A25E"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9.</w:t>
            </w:r>
          </w:p>
        </w:tc>
        <w:tc>
          <w:tcPr>
            <w:tcW w:w="2753" w:type="dxa"/>
          </w:tcPr>
          <w:p w14:paraId="633BFE36"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 xml:space="preserve">AGP išdavimas </w:t>
            </w:r>
          </w:p>
        </w:tc>
        <w:tc>
          <w:tcPr>
            <w:tcW w:w="6075" w:type="dxa"/>
          </w:tcPr>
          <w:p w14:paraId="0F944672" w14:textId="77777777"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AGP išduodamas ne vėliau kaip per 3 darbo dienas nuo asmens, kuriam išduodamas AGP, tapatybės patvirtinimo dienos.</w:t>
            </w:r>
          </w:p>
          <w:p w14:paraId="465F3B4F" w14:textId="77777777"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Jei AGP išduodamas užsienio valstybėje gimusiems nepilnamečiams vaikams, kurių tėvai arba vienas iš tėvų yra LR piliečiai, tuo pačiu įteikiamas informacinis pranešimas (Aprašo 2 priedas). </w:t>
            </w:r>
          </w:p>
          <w:p w14:paraId="4E7332DF" w14:textId="77777777"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AGP atspausdinamas naudojantis KPVS, o kai nėra techninių galimybių – išrašomas ranka.</w:t>
            </w:r>
          </w:p>
          <w:p w14:paraId="34736171" w14:textId="561E9C8B"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Įrašai rašomi didžiosiomis raidėmis, lotyniškais rašmenimis, remiantis </w:t>
            </w:r>
            <w:r w:rsidR="0075191B">
              <w:rPr>
                <w:rFonts w:ascii="Times New Roman" w:hAnsi="Times New Roman" w:cs="Times New Roman"/>
              </w:rPr>
              <w:t>GR</w:t>
            </w:r>
            <w:r w:rsidRPr="00BE50B5">
              <w:rPr>
                <w:rFonts w:ascii="Times New Roman" w:hAnsi="Times New Roman" w:cs="Times New Roman"/>
              </w:rPr>
              <w:t xml:space="preserve"> duomenimis.</w:t>
            </w:r>
          </w:p>
          <w:p w14:paraId="496DEA04" w14:textId="57BBDCF9" w:rsidR="00966DAF" w:rsidRPr="00BE50B5"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Įrašus taisyti</w:t>
            </w:r>
            <w:r w:rsidR="00DC50C0">
              <w:rPr>
                <w:rFonts w:ascii="Times New Roman" w:hAnsi="Times New Roman" w:cs="Times New Roman"/>
              </w:rPr>
              <w:t xml:space="preserve"> </w:t>
            </w:r>
            <w:r w:rsidRPr="00BE50B5">
              <w:rPr>
                <w:rFonts w:ascii="Times New Roman" w:hAnsi="Times New Roman" w:cs="Times New Roman"/>
              </w:rPr>
              <w:t>ar papildyti draudžiama. Jei sugadinamas blankas – jis perbraukiamas kryžmai ir ant jo užrašoma „sugadintas“.</w:t>
            </w:r>
          </w:p>
        </w:tc>
      </w:tr>
      <w:tr w:rsidR="00966DAF" w:rsidRPr="00BE50B5" w14:paraId="375E4B85" w14:textId="77777777" w:rsidTr="00884493">
        <w:tc>
          <w:tcPr>
            <w:tcW w:w="522" w:type="dxa"/>
          </w:tcPr>
          <w:p w14:paraId="525AA190" w14:textId="77777777" w:rsidR="00966DAF" w:rsidRPr="00BE50B5" w:rsidRDefault="00966DAF" w:rsidP="000C4D83">
            <w:pPr>
              <w:rPr>
                <w:rFonts w:ascii="Times New Roman" w:hAnsi="Times New Roman" w:cs="Times New Roman"/>
              </w:rPr>
            </w:pPr>
            <w:r w:rsidRPr="00BE50B5">
              <w:rPr>
                <w:rFonts w:ascii="Times New Roman" w:hAnsi="Times New Roman" w:cs="Times New Roman"/>
              </w:rPr>
              <w:t>10.</w:t>
            </w:r>
          </w:p>
        </w:tc>
        <w:tc>
          <w:tcPr>
            <w:tcW w:w="2753" w:type="dxa"/>
          </w:tcPr>
          <w:p w14:paraId="79F4ED9F" w14:textId="77777777" w:rsidR="00966DAF" w:rsidRPr="00BE50B5" w:rsidRDefault="00966DAF" w:rsidP="000C4D83">
            <w:pPr>
              <w:jc w:val="both"/>
              <w:rPr>
                <w:rFonts w:ascii="Times New Roman" w:hAnsi="Times New Roman" w:cs="Times New Roman"/>
              </w:rPr>
            </w:pPr>
            <w:r w:rsidRPr="00BE50B5">
              <w:rPr>
                <w:rFonts w:ascii="Times New Roman" w:hAnsi="Times New Roman" w:cs="Times New Roman"/>
              </w:rPr>
              <w:t>AGP atsiėmimas arba išsiuntimas paštu</w:t>
            </w:r>
          </w:p>
        </w:tc>
        <w:tc>
          <w:tcPr>
            <w:tcW w:w="6075" w:type="dxa"/>
          </w:tcPr>
          <w:p w14:paraId="444CE492" w14:textId="77777777"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AGP atsiimamas asmeniškai, asmuo pasirašo Prašyme tam skirtoje vietoje.</w:t>
            </w:r>
          </w:p>
          <w:p w14:paraId="54E99FF6" w14:textId="77777777"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AGP gali būti siunčiamas paštu tais atvejais, jei buvo gautas prašymas iš institucijos (asmuo yra teisėsaugos, globos ar sveikatos priežiūros institucijose) arba kai asmuo dokumentus dėl AGP pateikė asmeniškai:</w:t>
            </w:r>
          </w:p>
          <w:p w14:paraId="21AA81ED" w14:textId="77777777"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pareiškėjas prašyme (1 priedas) pasirenka, kad prašo AGP atsiųsti paštu ir nurodo adresą, kuriuo prašo persiųsti išduotą AGP; </w:t>
            </w:r>
          </w:p>
          <w:p w14:paraId="2547279B" w14:textId="77777777" w:rsidR="00966DAF" w:rsidRPr="00BE50B5" w:rsidRDefault="00966DAF"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apmoka AGP siuntimo paštu išlaidas;</w:t>
            </w:r>
          </w:p>
          <w:p w14:paraId="35C73C3A" w14:textId="77777777" w:rsidR="00966DAF" w:rsidRPr="00BE50B5" w:rsidRDefault="00966DAF"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prašymo Tarnybinių žymų skiltyje „Pastabos“ pažymime, kad išsiųsta paštu ir nurodoma išsiuntimo data.</w:t>
            </w:r>
          </w:p>
        </w:tc>
      </w:tr>
    </w:tbl>
    <w:p w14:paraId="3B7D829B" w14:textId="77777777" w:rsidR="00406218" w:rsidRPr="00BE50B5" w:rsidRDefault="00406218" w:rsidP="000C4D83">
      <w:pPr>
        <w:rPr>
          <w:rFonts w:ascii="Times New Roman" w:hAnsi="Times New Roman" w:cs="Times New Roman"/>
        </w:rPr>
      </w:pPr>
    </w:p>
    <w:p w14:paraId="59084947" w14:textId="77777777" w:rsidR="00406218" w:rsidRPr="00BE50B5" w:rsidRDefault="00406218" w:rsidP="00996C4F">
      <w:pPr>
        <w:pStyle w:val="Heading2"/>
        <w:numPr>
          <w:ilvl w:val="1"/>
          <w:numId w:val="105"/>
        </w:numPr>
        <w:rPr>
          <w:rFonts w:ascii="Times New Roman" w:hAnsi="Times New Roman" w:cs="Times New Roman"/>
        </w:rPr>
      </w:pPr>
      <w:bookmarkStart w:id="465" w:name="_Toc143780454"/>
      <w:bookmarkStart w:id="466" w:name="_Toc160630570"/>
      <w:r w:rsidRPr="00BE50B5">
        <w:rPr>
          <w:rFonts w:ascii="Times New Roman" w:hAnsi="Times New Roman" w:cs="Times New Roman"/>
        </w:rPr>
        <w:t>Laikino kelionės dokumento išdavimo procesas</w:t>
      </w:r>
      <w:bookmarkEnd w:id="465"/>
      <w:bookmarkEnd w:id="466"/>
    </w:p>
    <w:p w14:paraId="2DF001E2" w14:textId="77777777" w:rsidR="00406218" w:rsidRPr="00BE50B5" w:rsidRDefault="00406218" w:rsidP="000C4D83">
      <w:pPr>
        <w:rPr>
          <w:rFonts w:ascii="Times New Roman" w:hAnsi="Times New Roman" w:cs="Times New Roman"/>
        </w:rPr>
      </w:pPr>
    </w:p>
    <w:p w14:paraId="6B8513D0" w14:textId="1BE65B1C" w:rsidR="00406218" w:rsidRPr="00BE50B5" w:rsidRDefault="003412EE"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5C3BC96E" wp14:editId="1C9A2188">
            <wp:extent cx="6116955" cy="3707765"/>
            <wp:effectExtent l="0" t="0" r="0" b="6985"/>
            <wp:docPr id="895064364" name="Picture 89506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064364" name="Picture 895064364"/>
                    <pic:cNvPicPr/>
                  </pic:nvPicPr>
                  <pic:blipFill>
                    <a:blip r:embed="rId125">
                      <a:extLst>
                        <a:ext uri="{28A0092B-C50C-407E-A947-70E740481C1C}">
                          <a14:useLocalDpi xmlns:a14="http://schemas.microsoft.com/office/drawing/2010/main" val="0"/>
                        </a:ext>
                      </a:extLst>
                    </a:blip>
                    <a:stretch>
                      <a:fillRect/>
                    </a:stretch>
                  </pic:blipFill>
                  <pic:spPr>
                    <a:xfrm>
                      <a:off x="0" y="0"/>
                      <a:ext cx="6116955" cy="3707765"/>
                    </a:xfrm>
                    <a:prstGeom prst="rect">
                      <a:avLst/>
                    </a:prstGeom>
                  </pic:spPr>
                </pic:pic>
              </a:graphicData>
            </a:graphic>
          </wp:inline>
        </w:drawing>
      </w:r>
    </w:p>
    <w:p w14:paraId="6076B6CF" w14:textId="48798415"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467" w:name="_Toc160630350"/>
      <w:r w:rsidR="00A721BA" w:rsidRPr="0010434F">
        <w:rPr>
          <w:rFonts w:ascii="Times New Roman" w:hAnsi="Times New Roman" w:cs="Times New Roman"/>
          <w:b/>
          <w:bCs/>
        </w:rPr>
        <w:t>50</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Laikino kelionės dokumento išdavimo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467"/>
    </w:p>
    <w:p w14:paraId="45501936" w14:textId="77777777" w:rsidR="00406218" w:rsidRPr="00BE50B5" w:rsidRDefault="00406218" w:rsidP="000C4D83">
      <w:pPr>
        <w:rPr>
          <w:rFonts w:ascii="Times New Roman" w:hAnsi="Times New Roman" w:cs="Times New Roman"/>
        </w:rPr>
      </w:pPr>
    </w:p>
    <w:p w14:paraId="2CE409AE" w14:textId="0F67B59C"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4354229D" w14:textId="77777777" w:rsidR="00406218" w:rsidRPr="00BE50B5" w:rsidRDefault="00406218" w:rsidP="000C4D83">
      <w:pPr>
        <w:rPr>
          <w:rFonts w:ascii="Times New Roman" w:hAnsi="Times New Roman" w:cs="Times New Roman"/>
        </w:rPr>
      </w:pPr>
    </w:p>
    <w:p w14:paraId="0DC0C90A" w14:textId="6C49CECC"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468" w:name="_Toc160629792"/>
      <w:r w:rsidR="000A3BC2" w:rsidRPr="0010434F">
        <w:rPr>
          <w:rFonts w:ascii="Times New Roman" w:hAnsi="Times New Roman" w:cs="Times New Roman"/>
          <w:b/>
          <w:bCs/>
          <w:lang w:eastAsia="en-GB"/>
        </w:rPr>
        <w:t>112</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Laikino kelionės dokumento išdavimo proceso aprašymas</w:t>
      </w:r>
      <w:bookmarkEnd w:id="468"/>
    </w:p>
    <w:tbl>
      <w:tblPr>
        <w:tblStyle w:val="TableGrid"/>
        <w:tblW w:w="0" w:type="auto"/>
        <w:tblLook w:val="04A0" w:firstRow="1" w:lastRow="0" w:firstColumn="1" w:lastColumn="0" w:noHBand="0" w:noVBand="1"/>
      </w:tblPr>
      <w:tblGrid>
        <w:gridCol w:w="522"/>
        <w:gridCol w:w="2753"/>
        <w:gridCol w:w="6075"/>
      </w:tblGrid>
      <w:tr w:rsidR="00406218" w:rsidRPr="00BE50B5" w14:paraId="169C0051" w14:textId="77777777" w:rsidTr="00884493">
        <w:trPr>
          <w:tblHeader/>
        </w:trPr>
        <w:tc>
          <w:tcPr>
            <w:tcW w:w="522" w:type="dxa"/>
          </w:tcPr>
          <w:p w14:paraId="37ED3C9B"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Nr.</w:t>
            </w:r>
          </w:p>
        </w:tc>
        <w:tc>
          <w:tcPr>
            <w:tcW w:w="2753" w:type="dxa"/>
          </w:tcPr>
          <w:p w14:paraId="233AD416"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Proceso pavadinimas</w:t>
            </w:r>
          </w:p>
        </w:tc>
        <w:tc>
          <w:tcPr>
            <w:tcW w:w="6075" w:type="dxa"/>
          </w:tcPr>
          <w:p w14:paraId="22E7184D" w14:textId="0A839592" w:rsidR="00406218" w:rsidRPr="00BE50B5" w:rsidRDefault="00406218" w:rsidP="000C4D83">
            <w:pPr>
              <w:jc w:val="both"/>
              <w:rPr>
                <w:rFonts w:ascii="Times New Roman" w:hAnsi="Times New Roman" w:cs="Times New Roman"/>
              </w:rPr>
            </w:pPr>
            <w:r w:rsidRPr="00BE50B5">
              <w:rPr>
                <w:rFonts w:ascii="Times New Roman" w:hAnsi="Times New Roman" w:cs="Times New Roman"/>
              </w:rPr>
              <w:t>Pastabos</w:t>
            </w:r>
            <w:r w:rsidR="00943689">
              <w:rPr>
                <w:rFonts w:ascii="Times New Roman" w:hAnsi="Times New Roman" w:cs="Times New Roman"/>
              </w:rPr>
              <w:t xml:space="preserve"> </w:t>
            </w:r>
            <w:r w:rsidRPr="00BE50B5">
              <w:rPr>
                <w:rFonts w:ascii="Times New Roman" w:hAnsi="Times New Roman" w:cs="Times New Roman"/>
              </w:rPr>
              <w:t>/</w:t>
            </w:r>
            <w:r w:rsidR="00943689">
              <w:rPr>
                <w:rFonts w:ascii="Times New Roman" w:hAnsi="Times New Roman" w:cs="Times New Roman"/>
              </w:rPr>
              <w:t xml:space="preserve"> </w:t>
            </w:r>
            <w:r w:rsidRPr="00BE50B5">
              <w:rPr>
                <w:rFonts w:ascii="Times New Roman" w:hAnsi="Times New Roman" w:cs="Times New Roman"/>
              </w:rPr>
              <w:t>Papildoma informacija</w:t>
            </w:r>
          </w:p>
        </w:tc>
      </w:tr>
      <w:tr w:rsidR="00406218" w:rsidRPr="00BE50B5" w14:paraId="565A4DA2" w14:textId="77777777" w:rsidTr="00884493">
        <w:tc>
          <w:tcPr>
            <w:tcW w:w="522" w:type="dxa"/>
          </w:tcPr>
          <w:p w14:paraId="79C4DBB2" w14:textId="77777777" w:rsidR="00406218" w:rsidRPr="00BE50B5" w:rsidRDefault="00406218" w:rsidP="000C4D83">
            <w:pPr>
              <w:rPr>
                <w:rFonts w:ascii="Times New Roman" w:hAnsi="Times New Roman" w:cs="Times New Roman"/>
              </w:rPr>
            </w:pPr>
          </w:p>
        </w:tc>
        <w:tc>
          <w:tcPr>
            <w:tcW w:w="2753" w:type="dxa"/>
          </w:tcPr>
          <w:p w14:paraId="102D2551"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Bendros pastabos</w:t>
            </w:r>
          </w:p>
        </w:tc>
        <w:tc>
          <w:tcPr>
            <w:tcW w:w="6075" w:type="dxa"/>
          </w:tcPr>
          <w:p w14:paraId="2EFD4C66" w14:textId="572828D5" w:rsidR="00406218" w:rsidRPr="00AA1C7D" w:rsidRDefault="00406218"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Laikinas kelionės dokumentas (LKD)</w:t>
            </w:r>
            <w:r w:rsidR="00425FBA">
              <w:rPr>
                <w:rFonts w:ascii="Times New Roman" w:hAnsi="Times New Roman" w:cs="Times New Roman"/>
              </w:rPr>
              <w:t xml:space="preserve"> </w:t>
            </w:r>
            <w:r w:rsidR="00AA1C7D">
              <w:rPr>
                <w:rFonts w:ascii="Times New Roman" w:hAnsi="Times New Roman" w:cs="Times New Roman"/>
              </w:rPr>
              <w:t>–</w:t>
            </w:r>
            <w:r w:rsidRPr="00AA1C7D">
              <w:rPr>
                <w:rFonts w:ascii="Times New Roman" w:hAnsi="Times New Roman" w:cs="Times New Roman"/>
              </w:rPr>
              <w:t xml:space="preserve"> tai neatstovaujamiems ES piliečiams išduodamas kelionės dokumentas vienai kelionei į jo pilietybės valstybę, nuolatinės gyvenamosios vietos šalį arba, išimtinais atvejais, į kitą galutinę kelionės vietą.</w:t>
            </w:r>
          </w:p>
          <w:p w14:paraId="4668B2D5" w14:textId="185853B8" w:rsidR="00406218" w:rsidRPr="00BE50B5" w:rsidRDefault="00406218"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Neatstovaujamiems ES piliečiams LKD (angl. </w:t>
            </w:r>
            <w:r w:rsidRPr="00625FAF">
              <w:rPr>
                <w:rFonts w:ascii="Times New Roman" w:hAnsi="Times New Roman" w:cs="Times New Roman"/>
                <w:i/>
                <w:iCs/>
              </w:rPr>
              <w:t>Emergency Travel Document</w:t>
            </w:r>
            <w:r w:rsidR="00AA1C7D" w:rsidRPr="00AA1C7D">
              <w:rPr>
                <w:rFonts w:ascii="Times New Roman" w:hAnsi="Times New Roman" w:cs="Times New Roman"/>
              </w:rPr>
              <w:t>,</w:t>
            </w:r>
            <w:r w:rsidRPr="00BE50B5">
              <w:rPr>
                <w:rFonts w:ascii="Times New Roman" w:hAnsi="Times New Roman" w:cs="Times New Roman"/>
              </w:rPr>
              <w:t xml:space="preserve"> ETD) išduodamas, vadovaujantis ES Tarybos sprendimu 96/409/BUSP, LR užsienio reikalų ministro įsakymu „Dėl konsulinės pagalbos teikimo neatstovaujamiems Europos Sąjungos piliečiams tvarkos aprašo patvirtinimo“ ir LR užsienio reikalų ministro įsakymu „Dėl asmens grįžimo pažymėjimo išdavimo</w:t>
            </w:r>
            <w:r w:rsidR="00425FBA">
              <w:rPr>
                <w:rFonts w:ascii="Times New Roman" w:hAnsi="Times New Roman" w:cs="Times New Roman"/>
              </w:rPr>
              <w:t xml:space="preserve"> </w:t>
            </w:r>
            <w:r w:rsidRPr="00BE50B5">
              <w:rPr>
                <w:rFonts w:ascii="Times New Roman" w:hAnsi="Times New Roman" w:cs="Times New Roman"/>
              </w:rPr>
              <w:t>tvarkos aprašo patvirtinimo“.</w:t>
            </w:r>
          </w:p>
          <w:p w14:paraId="39A15DAF" w14:textId="77777777" w:rsidR="00406218" w:rsidRPr="00BE50B5" w:rsidRDefault="00406218"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LKD gali būti išduotas, kai yra visos šios sąlygos:</w:t>
            </w:r>
          </w:p>
          <w:p w14:paraId="7E93E746" w14:textId="77777777" w:rsidR="00406218" w:rsidRPr="00BE50B5" w:rsidRDefault="00406218"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Neatstovaujamo ES piliečio pasas ar kitas kelionės dokumentas buvo pamestas, pavogtas, tapo netinkamu naudotis ar pilietis jo laikinai neturi;</w:t>
            </w:r>
          </w:p>
          <w:p w14:paraId="0B1C6D6E" w14:textId="77777777" w:rsidR="00406218" w:rsidRPr="00BE50B5" w:rsidRDefault="00406218" w:rsidP="00996C4F">
            <w:pPr>
              <w:numPr>
                <w:ilvl w:val="0"/>
                <w:numId w:val="33"/>
              </w:numPr>
              <w:spacing w:before="100" w:beforeAutospacing="1" w:after="100" w:afterAutospacing="1"/>
              <w:jc w:val="both"/>
              <w:rPr>
                <w:rFonts w:ascii="Times New Roman" w:hAnsi="Times New Roman" w:cs="Times New Roman"/>
              </w:rPr>
            </w:pPr>
            <w:r w:rsidRPr="00BE50B5">
              <w:rPr>
                <w:rFonts w:ascii="Times New Roman" w:hAnsi="Times New Roman" w:cs="Times New Roman"/>
              </w:rPr>
              <w:t>Neatstovaujamas ES pilietis yra trečiojoje šalyje, kurioje jo pilietybės valstybė narė neturi pasiekiamos atstovybės ar konsulinės įstaigos, galinčios išduoti LKD, arba kurioje tai valstybei nėra atstovaujama kitu būdu;</w:t>
            </w:r>
          </w:p>
          <w:p w14:paraId="5C9ED852" w14:textId="77777777" w:rsidR="00406218" w:rsidRPr="00BE50B5" w:rsidRDefault="00406218" w:rsidP="00996C4F">
            <w:pPr>
              <w:numPr>
                <w:ilvl w:val="0"/>
                <w:numId w:val="3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Gautas neatstovaujamo ES piliečio pilietybės valstybės narės valdžios institucijų oficialus leidimas išduoti šiam piliečiui</w:t>
            </w:r>
            <w:r w:rsidRPr="00BE50B5">
              <w:rPr>
                <w:rFonts w:ascii="Times New Roman" w:eastAsia="Times New Roman" w:hAnsi="Times New Roman" w:cs="Times New Roman"/>
                <w:kern w:val="0"/>
                <w14:ligatures w14:val="none"/>
              </w:rPr>
              <w:t xml:space="preserve"> LKD.</w:t>
            </w:r>
          </w:p>
          <w:p w14:paraId="54DDA6F1" w14:textId="77777777" w:rsidR="00406218" w:rsidRPr="00BE50B5" w:rsidRDefault="00406218" w:rsidP="000C4D83">
            <w:pPr>
              <w:jc w:val="both"/>
              <w:rPr>
                <w:rFonts w:ascii="Times New Roman" w:hAnsi="Times New Roman" w:cs="Times New Roman"/>
              </w:rPr>
            </w:pPr>
          </w:p>
        </w:tc>
      </w:tr>
      <w:tr w:rsidR="00406218" w:rsidRPr="00BE50B5" w14:paraId="1B0B8614" w14:textId="77777777" w:rsidTr="00884493">
        <w:tc>
          <w:tcPr>
            <w:tcW w:w="522" w:type="dxa"/>
          </w:tcPr>
          <w:p w14:paraId="616110C6"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w:t>
            </w:r>
          </w:p>
        </w:tc>
        <w:tc>
          <w:tcPr>
            <w:tcW w:w="2753" w:type="dxa"/>
          </w:tcPr>
          <w:p w14:paraId="63CD5C5C"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color w:val="000000"/>
                <w:shd w:val="clear" w:color="auto" w:fill="F8F9FA"/>
              </w:rPr>
              <w:t>Asmuo pateikia reikiamus dokumentus </w:t>
            </w:r>
          </w:p>
        </w:tc>
        <w:tc>
          <w:tcPr>
            <w:tcW w:w="6075" w:type="dxa"/>
          </w:tcPr>
          <w:p w14:paraId="585D2CDB" w14:textId="77777777"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prašymas (5 priedas) išduoti LKD;</w:t>
            </w:r>
          </w:p>
          <w:p w14:paraId="098EBBEE" w14:textId="77777777"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asmens tapatybę ir pilietybę patvirtinantis dokumentas;</w:t>
            </w:r>
          </w:p>
          <w:p w14:paraId="43CC624B" w14:textId="77777777"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2 amžių atitinkančias nuotraukos;</w:t>
            </w:r>
          </w:p>
          <w:p w14:paraId="12E3A001" w14:textId="77777777"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kiti dokumentai, jei jų prašo neatstovaujamo ES piliečio pilietybės valstybės kompetentinga institucija.</w:t>
            </w:r>
          </w:p>
          <w:p w14:paraId="417E0827" w14:textId="77777777" w:rsidR="00406218" w:rsidRPr="00BE50B5" w:rsidRDefault="00406218" w:rsidP="000C4D83">
            <w:pPr>
              <w:jc w:val="both"/>
              <w:rPr>
                <w:rFonts w:ascii="Times New Roman" w:hAnsi="Times New Roman" w:cs="Times New Roman"/>
              </w:rPr>
            </w:pPr>
          </w:p>
        </w:tc>
      </w:tr>
      <w:tr w:rsidR="00406218" w:rsidRPr="00BE50B5" w14:paraId="01BF202D" w14:textId="77777777" w:rsidTr="00884493">
        <w:tc>
          <w:tcPr>
            <w:tcW w:w="522" w:type="dxa"/>
          </w:tcPr>
          <w:p w14:paraId="242372CD"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2.</w:t>
            </w:r>
          </w:p>
        </w:tc>
        <w:tc>
          <w:tcPr>
            <w:tcW w:w="2753" w:type="dxa"/>
          </w:tcPr>
          <w:p w14:paraId="7EF7EB86" w14:textId="77777777" w:rsidR="00406218" w:rsidRPr="00BE50B5" w:rsidRDefault="00406218"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Paimamas konsulinis mokestis </w:t>
            </w:r>
          </w:p>
        </w:tc>
        <w:tc>
          <w:tcPr>
            <w:tcW w:w="6075" w:type="dxa"/>
          </w:tcPr>
          <w:p w14:paraId="081377B5" w14:textId="0A79B01D" w:rsidR="00406218" w:rsidRPr="00BE50B5" w:rsidRDefault="00406218" w:rsidP="000C4D83">
            <w:pPr>
              <w:jc w:val="both"/>
              <w:rPr>
                <w:rFonts w:ascii="Times New Roman" w:hAnsi="Times New Roman" w:cs="Times New Roman"/>
              </w:rPr>
            </w:pPr>
            <w:r w:rsidRPr="00BE50B5">
              <w:rPr>
                <w:rFonts w:ascii="Times New Roman" w:hAnsi="Times New Roman" w:cs="Times New Roman"/>
              </w:rPr>
              <w:t>Konsulinis mokestis – 25 E</w:t>
            </w:r>
            <w:r w:rsidR="003446A7">
              <w:rPr>
                <w:rFonts w:ascii="Times New Roman" w:hAnsi="Times New Roman" w:cs="Times New Roman"/>
              </w:rPr>
              <w:t>ur</w:t>
            </w:r>
            <w:r w:rsidR="009013FD">
              <w:rPr>
                <w:rFonts w:ascii="Times New Roman" w:hAnsi="Times New Roman" w:cs="Times New Roman"/>
              </w:rPr>
              <w:t>.</w:t>
            </w:r>
          </w:p>
          <w:p w14:paraId="6DE41053" w14:textId="05EED909"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Konsulinis mokestis neimamas tais atvejais, kurie apibrėžti Konsulinio mokesčio įstatymo 6 str. 2 d. ir 3 d.</w:t>
            </w:r>
          </w:p>
          <w:p w14:paraId="61533B7C" w14:textId="77777777" w:rsidR="00406218" w:rsidRPr="00BE50B5" w:rsidRDefault="00406218" w:rsidP="000C4D83">
            <w:pPr>
              <w:jc w:val="both"/>
              <w:rPr>
                <w:rFonts w:ascii="Times New Roman" w:hAnsi="Times New Roman" w:cs="Times New Roman"/>
              </w:rPr>
            </w:pPr>
          </w:p>
          <w:p w14:paraId="511DDD49" w14:textId="249BF48C" w:rsidR="00406218" w:rsidRPr="00BE50B5" w:rsidRDefault="00E827C2" w:rsidP="000C4D83">
            <w:pPr>
              <w:jc w:val="both"/>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konsulinio mokesčio paėmimo procesas aprašytas atskirai.</w:t>
            </w:r>
          </w:p>
        </w:tc>
      </w:tr>
      <w:tr w:rsidR="00406218" w:rsidRPr="00BE50B5" w14:paraId="187F7535" w14:textId="77777777" w:rsidTr="00884493">
        <w:tc>
          <w:tcPr>
            <w:tcW w:w="522" w:type="dxa"/>
          </w:tcPr>
          <w:p w14:paraId="1C420BFB"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3.</w:t>
            </w:r>
          </w:p>
        </w:tc>
        <w:tc>
          <w:tcPr>
            <w:tcW w:w="2753" w:type="dxa"/>
          </w:tcPr>
          <w:p w14:paraId="2CD2676A" w14:textId="77777777" w:rsidR="00406218" w:rsidRPr="00BE50B5" w:rsidRDefault="00406218"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Atsiunčia paštu ar per kurjerį</w:t>
            </w:r>
          </w:p>
        </w:tc>
        <w:tc>
          <w:tcPr>
            <w:tcW w:w="6075" w:type="dxa"/>
          </w:tcPr>
          <w:p w14:paraId="1ED62613" w14:textId="77777777" w:rsidR="00406218" w:rsidRPr="00BE50B5" w:rsidRDefault="00406218" w:rsidP="000C4D83">
            <w:pPr>
              <w:spacing w:before="100" w:beforeAutospacing="1" w:after="100" w:afterAutospacing="1"/>
              <w:jc w:val="both"/>
              <w:rPr>
                <w:rFonts w:ascii="Times New Roman" w:hAnsi="Times New Roman" w:cs="Times New Roman"/>
              </w:rPr>
            </w:pPr>
          </w:p>
        </w:tc>
      </w:tr>
      <w:tr w:rsidR="00406218" w:rsidRPr="00BE50B5" w14:paraId="4DD7D75A" w14:textId="77777777" w:rsidTr="00884493">
        <w:tc>
          <w:tcPr>
            <w:tcW w:w="522" w:type="dxa"/>
          </w:tcPr>
          <w:p w14:paraId="6CC01E9C"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4.</w:t>
            </w:r>
          </w:p>
        </w:tc>
        <w:tc>
          <w:tcPr>
            <w:tcW w:w="2753" w:type="dxa"/>
          </w:tcPr>
          <w:p w14:paraId="216334E5" w14:textId="77777777" w:rsidR="00406218" w:rsidRPr="00BE50B5" w:rsidRDefault="00406218"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Patikrinama ar sumokėtas mokestis </w:t>
            </w:r>
          </w:p>
        </w:tc>
        <w:tc>
          <w:tcPr>
            <w:tcW w:w="6075" w:type="dxa"/>
          </w:tcPr>
          <w:p w14:paraId="75F0F028" w14:textId="79660D17" w:rsidR="00406218" w:rsidRPr="00BE50B5" w:rsidRDefault="00406218" w:rsidP="000C4D83">
            <w:pPr>
              <w:jc w:val="both"/>
              <w:rPr>
                <w:rFonts w:ascii="Times New Roman" w:hAnsi="Times New Roman" w:cs="Times New Roman"/>
              </w:rPr>
            </w:pPr>
            <w:r w:rsidRPr="00BE50B5">
              <w:rPr>
                <w:rFonts w:ascii="Times New Roman" w:hAnsi="Times New Roman" w:cs="Times New Roman"/>
              </w:rPr>
              <w:t>Konsulinis mokestis – 25 E</w:t>
            </w:r>
            <w:r w:rsidR="003446A7">
              <w:rPr>
                <w:rFonts w:ascii="Times New Roman" w:hAnsi="Times New Roman" w:cs="Times New Roman"/>
              </w:rPr>
              <w:t>ur</w:t>
            </w:r>
            <w:r w:rsidR="009013FD">
              <w:rPr>
                <w:rFonts w:ascii="Times New Roman" w:hAnsi="Times New Roman" w:cs="Times New Roman"/>
              </w:rPr>
              <w:t>.</w:t>
            </w:r>
          </w:p>
          <w:p w14:paraId="373A2CDC" w14:textId="77777777" w:rsidR="00406218" w:rsidRPr="00BE50B5" w:rsidRDefault="00406218"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Susisiekiama su buhalterija ir patikrinama ar sumokėtas mokestis (tik tuo atveju, jei buvo sumokėta pavedimu).</w:t>
            </w:r>
          </w:p>
        </w:tc>
      </w:tr>
      <w:tr w:rsidR="00406218" w:rsidRPr="00BE50B5" w14:paraId="68328472" w14:textId="77777777" w:rsidTr="00884493">
        <w:tc>
          <w:tcPr>
            <w:tcW w:w="522" w:type="dxa"/>
          </w:tcPr>
          <w:p w14:paraId="6C6D72F5"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5.</w:t>
            </w:r>
          </w:p>
        </w:tc>
        <w:tc>
          <w:tcPr>
            <w:tcW w:w="2753" w:type="dxa"/>
          </w:tcPr>
          <w:p w14:paraId="3DE003FC" w14:textId="77777777" w:rsidR="00406218" w:rsidRPr="00BE50B5" w:rsidRDefault="00406218"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Tikrinama asmens tapatybė</w:t>
            </w:r>
          </w:p>
        </w:tc>
        <w:tc>
          <w:tcPr>
            <w:tcW w:w="6075" w:type="dxa"/>
          </w:tcPr>
          <w:p w14:paraId="5605B270" w14:textId="762BA2BD" w:rsidR="00406218" w:rsidRPr="00BE50B5" w:rsidRDefault="00AB454D" w:rsidP="000C4D83">
            <w:pPr>
              <w:jc w:val="both"/>
              <w:rPr>
                <w:rFonts w:ascii="Times New Roman" w:hAnsi="Times New Roman" w:cs="Times New Roman"/>
              </w:rPr>
            </w:pPr>
            <w:r>
              <w:rPr>
                <w:rFonts w:ascii="Times New Roman" w:hAnsi="Times New Roman" w:cs="Times New Roman"/>
              </w:rPr>
              <w:t>KĮ</w:t>
            </w:r>
            <w:r w:rsidR="00406218" w:rsidRPr="00BE50B5">
              <w:rPr>
                <w:rFonts w:ascii="Times New Roman" w:hAnsi="Times New Roman" w:cs="Times New Roman"/>
              </w:rPr>
              <w:t>, gavusi neatstovaujamo ES piliečio prašymą išduoti LKD ir kitus dokumentus, kreipiasi į jo pilietybės valstybės Užsienio reikalų ministeriją arba diplomatinę atstovybę ar konsulinę įstaigą dėl asmens tapatybės patvirtinimo ir leidimo išduoti LKD.</w:t>
            </w:r>
          </w:p>
          <w:p w14:paraId="339B4F00"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p>
        </w:tc>
      </w:tr>
      <w:tr w:rsidR="00406218" w:rsidRPr="00BE50B5" w14:paraId="504871C5" w14:textId="77777777" w:rsidTr="00884493">
        <w:tc>
          <w:tcPr>
            <w:tcW w:w="522" w:type="dxa"/>
          </w:tcPr>
          <w:p w14:paraId="750FF442"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6.</w:t>
            </w:r>
          </w:p>
        </w:tc>
        <w:tc>
          <w:tcPr>
            <w:tcW w:w="2753" w:type="dxa"/>
          </w:tcPr>
          <w:p w14:paraId="001A88EF" w14:textId="77777777" w:rsidR="00406218" w:rsidRPr="00BE50B5" w:rsidRDefault="00406218"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Gavus leidimą iš pilietybės valstybės</w:t>
            </w:r>
          </w:p>
        </w:tc>
        <w:tc>
          <w:tcPr>
            <w:tcW w:w="6075" w:type="dxa"/>
          </w:tcPr>
          <w:p w14:paraId="1503DD2B" w14:textId="77777777" w:rsidR="00406218" w:rsidRPr="00BE50B5" w:rsidRDefault="00406218"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Konsulinis pareigūnas, gavęs oficialų neatstovaujamo ES piliečio pilietybės valstybės kompetentingos institucijos leidimą išduoti šiam piliečiui LKD, priima sprendimą išduoti LKD.</w:t>
            </w:r>
          </w:p>
        </w:tc>
      </w:tr>
      <w:tr w:rsidR="00406218" w:rsidRPr="00BE50B5" w14:paraId="3026268B" w14:textId="77777777" w:rsidTr="00884493">
        <w:tc>
          <w:tcPr>
            <w:tcW w:w="522" w:type="dxa"/>
          </w:tcPr>
          <w:p w14:paraId="06416ECA"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7.</w:t>
            </w:r>
          </w:p>
        </w:tc>
        <w:tc>
          <w:tcPr>
            <w:tcW w:w="2753" w:type="dxa"/>
          </w:tcPr>
          <w:p w14:paraId="1743E75E" w14:textId="77777777" w:rsidR="00406218" w:rsidRPr="00BE50B5" w:rsidRDefault="00406218"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Asmens tapatybės patvirtinimas</w:t>
            </w:r>
          </w:p>
        </w:tc>
        <w:tc>
          <w:tcPr>
            <w:tcW w:w="6075" w:type="dxa"/>
          </w:tcPr>
          <w:p w14:paraId="230FCC87"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Jei nekyla abejonių dėl asmens tapatybės, priimamas teigiamas sprendimas dėl LKD išdavimo.</w:t>
            </w:r>
          </w:p>
        </w:tc>
      </w:tr>
      <w:tr w:rsidR="00406218" w:rsidRPr="00BE50B5" w14:paraId="42B4B68F" w14:textId="77777777" w:rsidTr="00884493">
        <w:tc>
          <w:tcPr>
            <w:tcW w:w="522" w:type="dxa"/>
          </w:tcPr>
          <w:p w14:paraId="42A1719F"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8.</w:t>
            </w:r>
          </w:p>
        </w:tc>
        <w:tc>
          <w:tcPr>
            <w:tcW w:w="2753" w:type="dxa"/>
          </w:tcPr>
          <w:p w14:paraId="4690B368" w14:textId="77777777" w:rsidR="00406218" w:rsidRPr="00BE50B5" w:rsidRDefault="00406218" w:rsidP="000C4D83">
            <w:pPr>
              <w:jc w:val="both"/>
              <w:rPr>
                <w:rFonts w:ascii="Times New Roman" w:hAnsi="Times New Roman" w:cs="Times New Roman"/>
                <w:color w:val="000000"/>
                <w:shd w:val="clear" w:color="auto" w:fill="F8F9FA"/>
              </w:rPr>
            </w:pPr>
            <w:r w:rsidRPr="00BE50B5">
              <w:rPr>
                <w:rFonts w:ascii="Times New Roman" w:eastAsia="Times New Roman" w:hAnsi="Times New Roman" w:cs="Times New Roman"/>
                <w:kern w:val="0"/>
                <w14:ligatures w14:val="none"/>
              </w:rPr>
              <w:t>LKD</w:t>
            </w:r>
            <w:r w:rsidRPr="00BE50B5">
              <w:rPr>
                <w:rFonts w:ascii="Times New Roman" w:hAnsi="Times New Roman" w:cs="Times New Roman"/>
                <w:color w:val="000000"/>
                <w:shd w:val="clear" w:color="auto" w:fill="F8F9FA"/>
              </w:rPr>
              <w:t xml:space="preserve"> išdavimas</w:t>
            </w:r>
          </w:p>
        </w:tc>
        <w:tc>
          <w:tcPr>
            <w:tcW w:w="6075" w:type="dxa"/>
          </w:tcPr>
          <w:p w14:paraId="383F8409" w14:textId="77777777"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LKD išduoda konsulinės įstaigos, išskyrus garbės konsulinių pareigūnų vadovaujamas konsulines įstaigas.</w:t>
            </w:r>
          </w:p>
          <w:p w14:paraId="77B90C48" w14:textId="77777777"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Duomenys LKD įrašomi kompiuterinėmis priemonėmis (techninių galimybių naudotis KPVS nėra) arba ranka, laikantis Sprendimo 96/409/BUSP nustatytų reikalavimų. Herbinis antspaudas turi būti dedamas iš dalies ant pačio dokumento ir iš dalies ant asmens nuotraukos viršutinio kairiojo kampo. Išduotas ir antspaudu patvirtintas LKD turi būti laminuojamas, jei yra galimybė.</w:t>
            </w:r>
          </w:p>
          <w:p w14:paraId="11191D25" w14:textId="77777777" w:rsidR="00406218" w:rsidRPr="00BE50B5" w:rsidRDefault="00406218" w:rsidP="00996C4F">
            <w:pPr>
              <w:numPr>
                <w:ilvl w:val="0"/>
                <w:numId w:val="70"/>
              </w:numPr>
              <w:jc w:val="both"/>
              <w:rPr>
                <w:rFonts w:ascii="Times New Roman" w:eastAsia="Times New Roman" w:hAnsi="Times New Roman" w:cs="Times New Roman"/>
                <w:kern w:val="0"/>
                <w14:ligatures w14:val="none"/>
              </w:rPr>
            </w:pPr>
            <w:r w:rsidRPr="00BE50B5">
              <w:rPr>
                <w:rFonts w:ascii="Times New Roman" w:hAnsi="Times New Roman" w:cs="Times New Roman"/>
              </w:rPr>
              <w:t>Prašymai, išduoto LKD kopijos ir kiti su LKD išdavimu susiję dokum</w:t>
            </w:r>
            <w:r w:rsidRPr="00BE50B5">
              <w:rPr>
                <w:rFonts w:ascii="Times New Roman" w:eastAsia="Times New Roman" w:hAnsi="Times New Roman" w:cs="Times New Roman"/>
                <w:kern w:val="0"/>
                <w14:ligatures w14:val="none"/>
              </w:rPr>
              <w:t>entai saugomi 2 metus.</w:t>
            </w:r>
          </w:p>
          <w:p w14:paraId="0B7FD901"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p>
        </w:tc>
      </w:tr>
      <w:tr w:rsidR="00406218" w:rsidRPr="00BE50B5" w14:paraId="7913A09F" w14:textId="77777777" w:rsidTr="00884493">
        <w:tc>
          <w:tcPr>
            <w:tcW w:w="522" w:type="dxa"/>
          </w:tcPr>
          <w:p w14:paraId="29CC5275"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9.</w:t>
            </w:r>
          </w:p>
        </w:tc>
        <w:tc>
          <w:tcPr>
            <w:tcW w:w="2753" w:type="dxa"/>
          </w:tcPr>
          <w:p w14:paraId="1E84296C" w14:textId="77777777" w:rsidR="00406218" w:rsidRPr="00BE50B5" w:rsidRDefault="00406218"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LKD atsiėmimas arba išsiuntimas paštu</w:t>
            </w:r>
          </w:p>
        </w:tc>
        <w:tc>
          <w:tcPr>
            <w:tcW w:w="6075" w:type="dxa"/>
          </w:tcPr>
          <w:p w14:paraId="4F35E2AF" w14:textId="77777777"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LKD atsiimamas asmeniškai, asmuo pasirašo Prašyme tam skirtoje vietoje.</w:t>
            </w:r>
          </w:p>
          <w:p w14:paraId="6146343B" w14:textId="77777777"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LKD gali būti siunčiamas paštu s:</w:t>
            </w:r>
          </w:p>
          <w:p w14:paraId="5D4EA169" w14:textId="77777777"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jei asmuo dokumentus dėl LKD pateikė asmeniškai ir:</w:t>
            </w:r>
          </w:p>
          <w:p w14:paraId="2C931B27" w14:textId="77777777"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 xml:space="preserve">pareiškėjas prašyme pasirenka, kad prašo LKD atsiųsti paštu ir nurodo adresą, kuriuo prašo persiųsti išduotą LKD; </w:t>
            </w:r>
          </w:p>
          <w:p w14:paraId="22857120" w14:textId="77777777"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apmoka LKD siuntimo paštu išlaidas.</w:t>
            </w:r>
          </w:p>
          <w:p w14:paraId="745196D0"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p>
        </w:tc>
      </w:tr>
      <w:tr w:rsidR="00406218" w:rsidRPr="00BE50B5" w14:paraId="261BE641" w14:textId="77777777" w:rsidTr="00884493">
        <w:tc>
          <w:tcPr>
            <w:tcW w:w="522" w:type="dxa"/>
          </w:tcPr>
          <w:p w14:paraId="0105E5BB"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10.</w:t>
            </w:r>
          </w:p>
        </w:tc>
        <w:tc>
          <w:tcPr>
            <w:tcW w:w="2753" w:type="dxa"/>
          </w:tcPr>
          <w:p w14:paraId="5A4AF50C" w14:textId="77777777" w:rsidR="00406218" w:rsidRPr="00BE50B5" w:rsidRDefault="00406218"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LKD kopijos siuntimas į pilietybės valstybės URM</w:t>
            </w:r>
          </w:p>
        </w:tc>
        <w:tc>
          <w:tcPr>
            <w:tcW w:w="6075" w:type="dxa"/>
          </w:tcPr>
          <w:p w14:paraId="08A7BD75"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Išduoto LKD kopija siunčiama neatstovaujamo ES piliečio pilietybės valstybės kompetentingai institucijai, kuri išdavė leidimą išduoti LKD</w:t>
            </w:r>
            <w:r w:rsidRPr="00BE50B5">
              <w:rPr>
                <w:rFonts w:ascii="Times New Roman" w:eastAsia="Times New Roman" w:hAnsi="Times New Roman" w:cs="Times New Roman"/>
                <w:kern w:val="0"/>
                <w14:ligatures w14:val="none"/>
              </w:rPr>
              <w:t>.</w:t>
            </w:r>
          </w:p>
        </w:tc>
      </w:tr>
    </w:tbl>
    <w:p w14:paraId="175D20A9" w14:textId="77777777" w:rsidR="00406218" w:rsidRPr="00BE50B5" w:rsidRDefault="00406218" w:rsidP="000C4D83">
      <w:pPr>
        <w:rPr>
          <w:rFonts w:ascii="Times New Roman" w:hAnsi="Times New Roman" w:cs="Times New Roman"/>
        </w:rPr>
      </w:pPr>
    </w:p>
    <w:p w14:paraId="6ABAAD16" w14:textId="7D954F7D" w:rsidR="00406218" w:rsidRPr="00BE50B5" w:rsidRDefault="00406218" w:rsidP="00996C4F">
      <w:pPr>
        <w:pStyle w:val="Heading2"/>
        <w:numPr>
          <w:ilvl w:val="1"/>
          <w:numId w:val="105"/>
        </w:numPr>
        <w:rPr>
          <w:rFonts w:ascii="Times New Roman" w:hAnsi="Times New Roman" w:cs="Times New Roman"/>
        </w:rPr>
      </w:pPr>
      <w:bookmarkStart w:id="469" w:name="_Toc143450576"/>
      <w:bookmarkStart w:id="470" w:name="_Toc143514160"/>
      <w:bookmarkStart w:id="471" w:name="_Toc160630571"/>
      <w:r w:rsidRPr="00BE50B5">
        <w:rPr>
          <w:rFonts w:ascii="Times New Roman" w:hAnsi="Times New Roman" w:cs="Times New Roman"/>
        </w:rPr>
        <w:t>CBA įtraukimas į apskaitą</w:t>
      </w:r>
      <w:bookmarkEnd w:id="469"/>
      <w:bookmarkEnd w:id="470"/>
      <w:bookmarkEnd w:id="471"/>
    </w:p>
    <w:p w14:paraId="168F1FF4" w14:textId="28184FEE" w:rsidR="00406218" w:rsidRPr="00BE50B5" w:rsidRDefault="007845A8"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1E350260" wp14:editId="3E0849B5">
            <wp:extent cx="6116955" cy="2073275"/>
            <wp:effectExtent l="0" t="0" r="0" b="3175"/>
            <wp:docPr id="1509070763" name="Picture 1509070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070763" name="Picture 1509070763"/>
                    <pic:cNvPicPr/>
                  </pic:nvPicPr>
                  <pic:blipFill>
                    <a:blip r:embed="rId126">
                      <a:extLst>
                        <a:ext uri="{28A0092B-C50C-407E-A947-70E740481C1C}">
                          <a14:useLocalDpi xmlns:a14="http://schemas.microsoft.com/office/drawing/2010/main" val="0"/>
                        </a:ext>
                      </a:extLst>
                    </a:blip>
                    <a:stretch>
                      <a:fillRect/>
                    </a:stretch>
                  </pic:blipFill>
                  <pic:spPr>
                    <a:xfrm>
                      <a:off x="0" y="0"/>
                      <a:ext cx="6116955" cy="2073275"/>
                    </a:xfrm>
                    <a:prstGeom prst="rect">
                      <a:avLst/>
                    </a:prstGeom>
                  </pic:spPr>
                </pic:pic>
              </a:graphicData>
            </a:graphic>
          </wp:inline>
        </w:drawing>
      </w:r>
    </w:p>
    <w:p w14:paraId="0BC989E4" w14:textId="77777777" w:rsidR="00406218" w:rsidRPr="00BE50B5" w:rsidRDefault="00406218" w:rsidP="000C4D83">
      <w:pPr>
        <w:rPr>
          <w:rFonts w:ascii="Times New Roman" w:hAnsi="Times New Roman" w:cs="Times New Roman"/>
        </w:rPr>
      </w:pPr>
    </w:p>
    <w:p w14:paraId="74DF5FE3" w14:textId="77777777" w:rsidR="00406218" w:rsidRPr="00BE50B5" w:rsidRDefault="00406218" w:rsidP="000C4D83">
      <w:pPr>
        <w:rPr>
          <w:rFonts w:ascii="Times New Roman" w:hAnsi="Times New Roman" w:cs="Times New Roman"/>
        </w:rPr>
      </w:pPr>
    </w:p>
    <w:p w14:paraId="386E8306" w14:textId="1BAE64E9"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472" w:name="_Toc160630351"/>
      <w:r w:rsidR="00A721BA" w:rsidRPr="0010434F">
        <w:rPr>
          <w:rFonts w:ascii="Times New Roman" w:hAnsi="Times New Roman" w:cs="Times New Roman"/>
          <w:b/>
          <w:bCs/>
        </w:rPr>
        <w:t>51</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CBA įtraukimas į apskaitą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472"/>
    </w:p>
    <w:p w14:paraId="02A544E4" w14:textId="77777777" w:rsidR="00406218" w:rsidRPr="00BE50B5" w:rsidRDefault="00406218" w:rsidP="000C4D83">
      <w:pPr>
        <w:rPr>
          <w:rFonts w:ascii="Times New Roman" w:hAnsi="Times New Roman" w:cs="Times New Roman"/>
        </w:rPr>
      </w:pPr>
    </w:p>
    <w:p w14:paraId="19508BCA" w14:textId="068D0079"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420F7743" w14:textId="77777777" w:rsidR="00406218" w:rsidRPr="00BE50B5" w:rsidRDefault="00406218" w:rsidP="000C4D83">
      <w:pPr>
        <w:rPr>
          <w:rFonts w:ascii="Times New Roman" w:hAnsi="Times New Roman" w:cs="Times New Roman"/>
        </w:rPr>
      </w:pPr>
    </w:p>
    <w:p w14:paraId="665F1CA1" w14:textId="134DF7E4"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473" w:name="_Toc143512621"/>
      <w:bookmarkStart w:id="474" w:name="_Toc160629793"/>
      <w:r w:rsidR="000A3BC2" w:rsidRPr="0010434F">
        <w:rPr>
          <w:rFonts w:ascii="Times New Roman" w:hAnsi="Times New Roman" w:cs="Times New Roman"/>
          <w:b/>
          <w:bCs/>
          <w:lang w:eastAsia="en-GB"/>
        </w:rPr>
        <w:t>113</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CBA įtraukim</w:t>
      </w:r>
      <w:r w:rsidR="00943689">
        <w:rPr>
          <w:rFonts w:ascii="Times New Roman" w:hAnsi="Times New Roman" w:cs="Times New Roman"/>
          <w:b/>
          <w:bCs/>
          <w:lang w:eastAsia="en-GB"/>
        </w:rPr>
        <w:t>o</w:t>
      </w:r>
      <w:r w:rsidRPr="00BE50B5">
        <w:rPr>
          <w:rFonts w:ascii="Times New Roman" w:hAnsi="Times New Roman" w:cs="Times New Roman"/>
          <w:b/>
          <w:bCs/>
          <w:lang w:eastAsia="en-GB"/>
        </w:rPr>
        <w:t xml:space="preserve"> į apskaitą proceso aprašymas</w:t>
      </w:r>
      <w:bookmarkEnd w:id="473"/>
      <w:bookmarkEnd w:id="474"/>
    </w:p>
    <w:tbl>
      <w:tblPr>
        <w:tblStyle w:val="TableGrid"/>
        <w:tblW w:w="0" w:type="auto"/>
        <w:tblLook w:val="04A0" w:firstRow="1" w:lastRow="0" w:firstColumn="1" w:lastColumn="0" w:noHBand="0" w:noVBand="1"/>
      </w:tblPr>
      <w:tblGrid>
        <w:gridCol w:w="1035"/>
        <w:gridCol w:w="2688"/>
        <w:gridCol w:w="5900"/>
      </w:tblGrid>
      <w:tr w:rsidR="00A23A23" w:rsidRPr="00BE50B5" w14:paraId="1AF83CC1" w14:textId="77777777" w:rsidTr="00884493">
        <w:trPr>
          <w:tblHeader/>
        </w:trPr>
        <w:tc>
          <w:tcPr>
            <w:tcW w:w="1035" w:type="dxa"/>
          </w:tcPr>
          <w:p w14:paraId="34F0E357" w14:textId="77777777" w:rsidR="00A23A23" w:rsidRPr="00BE50B5" w:rsidRDefault="00A23A23" w:rsidP="000C4D83">
            <w:pPr>
              <w:rPr>
                <w:rFonts w:ascii="Times New Roman" w:hAnsi="Times New Roman" w:cs="Times New Roman"/>
              </w:rPr>
            </w:pPr>
            <w:r w:rsidRPr="00BE50B5">
              <w:rPr>
                <w:rFonts w:ascii="Times New Roman" w:hAnsi="Times New Roman" w:cs="Times New Roman"/>
              </w:rPr>
              <w:t>Nr.</w:t>
            </w:r>
          </w:p>
        </w:tc>
        <w:tc>
          <w:tcPr>
            <w:tcW w:w="2688" w:type="dxa"/>
          </w:tcPr>
          <w:p w14:paraId="184E4DDC" w14:textId="77777777" w:rsidR="00A23A23" w:rsidRPr="00BE50B5" w:rsidRDefault="00A23A23" w:rsidP="000C4D83">
            <w:pPr>
              <w:rPr>
                <w:rFonts w:ascii="Times New Roman" w:hAnsi="Times New Roman" w:cs="Times New Roman"/>
              </w:rPr>
            </w:pPr>
            <w:r w:rsidRPr="00BE50B5">
              <w:rPr>
                <w:rFonts w:ascii="Times New Roman" w:hAnsi="Times New Roman" w:cs="Times New Roman"/>
              </w:rPr>
              <w:t>Proceso pavadinimas</w:t>
            </w:r>
          </w:p>
        </w:tc>
        <w:tc>
          <w:tcPr>
            <w:tcW w:w="5900" w:type="dxa"/>
          </w:tcPr>
          <w:p w14:paraId="0F0DAED1" w14:textId="3820E3C6" w:rsidR="00A23A23" w:rsidRPr="00BE50B5" w:rsidRDefault="00A23A23" w:rsidP="000C4D83">
            <w:pPr>
              <w:rPr>
                <w:rFonts w:ascii="Times New Roman" w:hAnsi="Times New Roman" w:cs="Times New Roman"/>
              </w:rPr>
            </w:pPr>
            <w:r w:rsidRPr="00BE50B5">
              <w:rPr>
                <w:rFonts w:ascii="Times New Roman" w:hAnsi="Times New Roman" w:cs="Times New Roman"/>
              </w:rPr>
              <w:t>Pastabos</w:t>
            </w:r>
            <w:r w:rsidR="00943689">
              <w:rPr>
                <w:rFonts w:ascii="Times New Roman" w:hAnsi="Times New Roman" w:cs="Times New Roman"/>
              </w:rPr>
              <w:t xml:space="preserve"> </w:t>
            </w:r>
            <w:r w:rsidRPr="00BE50B5">
              <w:rPr>
                <w:rFonts w:ascii="Times New Roman" w:hAnsi="Times New Roman" w:cs="Times New Roman"/>
              </w:rPr>
              <w:t>/</w:t>
            </w:r>
            <w:r w:rsidR="00943689">
              <w:rPr>
                <w:rFonts w:ascii="Times New Roman" w:hAnsi="Times New Roman" w:cs="Times New Roman"/>
              </w:rPr>
              <w:t xml:space="preserve"> </w:t>
            </w:r>
            <w:r w:rsidRPr="00BE50B5">
              <w:rPr>
                <w:rFonts w:ascii="Times New Roman" w:hAnsi="Times New Roman" w:cs="Times New Roman"/>
              </w:rPr>
              <w:t>Papildoma informacija</w:t>
            </w:r>
          </w:p>
        </w:tc>
      </w:tr>
      <w:tr w:rsidR="00A23A23" w:rsidRPr="00BE50B5" w14:paraId="243BFE79" w14:textId="77777777" w:rsidTr="00884493">
        <w:tc>
          <w:tcPr>
            <w:tcW w:w="1035" w:type="dxa"/>
          </w:tcPr>
          <w:p w14:paraId="403F6DC3" w14:textId="77777777" w:rsidR="00A23A23" w:rsidRPr="00BE50B5" w:rsidRDefault="00A23A23" w:rsidP="000C4D83">
            <w:pPr>
              <w:rPr>
                <w:rFonts w:ascii="Times New Roman" w:hAnsi="Times New Roman" w:cs="Times New Roman"/>
              </w:rPr>
            </w:pPr>
          </w:p>
        </w:tc>
        <w:tc>
          <w:tcPr>
            <w:tcW w:w="2688" w:type="dxa"/>
          </w:tcPr>
          <w:p w14:paraId="5C62ADC7" w14:textId="77777777" w:rsidR="00A23A23" w:rsidRPr="00BE50B5" w:rsidRDefault="00A23A23" w:rsidP="000C4D83">
            <w:pPr>
              <w:jc w:val="both"/>
              <w:rPr>
                <w:rFonts w:ascii="Times New Roman" w:hAnsi="Times New Roman" w:cs="Times New Roman"/>
              </w:rPr>
            </w:pPr>
            <w:r w:rsidRPr="00BE50B5">
              <w:rPr>
                <w:rFonts w:ascii="Times New Roman" w:hAnsi="Times New Roman" w:cs="Times New Roman"/>
              </w:rPr>
              <w:t>Bendros pastabos</w:t>
            </w:r>
          </w:p>
        </w:tc>
        <w:tc>
          <w:tcPr>
            <w:tcW w:w="5900" w:type="dxa"/>
          </w:tcPr>
          <w:p w14:paraId="50B18043" w14:textId="0ADA7AF3" w:rsidR="00A23A23" w:rsidRPr="00BE50B5" w:rsidRDefault="00A23A23" w:rsidP="000C4D83">
            <w:pPr>
              <w:jc w:val="both"/>
              <w:rPr>
                <w:rFonts w:ascii="Times New Roman" w:hAnsi="Times New Roman" w:cs="Times New Roman"/>
                <w:color w:val="000000"/>
                <w:shd w:val="clear" w:color="auto" w:fill="FFFFFF"/>
              </w:rPr>
            </w:pPr>
            <w:r w:rsidRPr="00BE50B5">
              <w:rPr>
                <w:rFonts w:ascii="Times New Roman" w:hAnsi="Times New Roman" w:cs="Times New Roman"/>
                <w:color w:val="000000"/>
                <w:shd w:val="clear" w:color="auto" w:fill="FFFFFF"/>
              </w:rPr>
              <w:t xml:space="preserve">Konsulinės įstaigos priima ir ne vėliau kaip per penkias darbo dienas saugiomis elektroninio ryšio priemonėmis, o kai tokios galimybės nėra, – artimiausiu diplomatiniu paštu perduoda Vilniaus miesto savivaldybės administracijos Civilinės metrikacijos skyriui </w:t>
            </w:r>
            <w:r w:rsidR="001237F6">
              <w:rPr>
                <w:rFonts w:ascii="Times New Roman" w:hAnsi="Times New Roman" w:cs="Times New Roman"/>
                <w:color w:val="000000"/>
                <w:shd w:val="clear" w:color="auto" w:fill="FFFFFF"/>
              </w:rPr>
              <w:t xml:space="preserve">LR </w:t>
            </w:r>
            <w:r w:rsidRPr="00BE50B5">
              <w:rPr>
                <w:rFonts w:ascii="Times New Roman" w:hAnsi="Times New Roman" w:cs="Times New Roman"/>
                <w:color w:val="000000"/>
                <w:shd w:val="clear" w:color="auto" w:fill="FFFFFF"/>
              </w:rPr>
              <w:t>piliečių prašymus įtraukti į apskaitą užsienio valstybėje įregistruotus ar patvirtintus civilinės būklės aktus.</w:t>
            </w:r>
          </w:p>
          <w:p w14:paraId="164D0816" w14:textId="7AAB85B4" w:rsidR="00A23A23" w:rsidRPr="00BE50B5" w:rsidRDefault="00A23A23" w:rsidP="000C4D83">
            <w:pPr>
              <w:jc w:val="both"/>
              <w:rPr>
                <w:rFonts w:ascii="Times New Roman" w:hAnsi="Times New Roman" w:cs="Times New Roman"/>
              </w:rPr>
            </w:pPr>
            <w:r w:rsidRPr="00BE50B5">
              <w:rPr>
                <w:rFonts w:ascii="Times New Roman" w:eastAsiaTheme="minorEastAsia" w:hAnsi="Times New Roman" w:cs="Times New Roman"/>
              </w:rPr>
              <w:t xml:space="preserve">Dėl šios paslaugos </w:t>
            </w:r>
            <w:r w:rsidR="001237F6">
              <w:rPr>
                <w:rFonts w:ascii="Times New Roman" w:hAnsi="Times New Roman" w:cs="Times New Roman"/>
                <w:color w:val="000000"/>
              </w:rPr>
              <w:t xml:space="preserve">LR </w:t>
            </w:r>
            <w:r w:rsidRPr="00BE50B5">
              <w:rPr>
                <w:rFonts w:ascii="Times New Roman" w:hAnsi="Times New Roman" w:cs="Times New Roman"/>
                <w:color w:val="000000"/>
              </w:rPr>
              <w:t>piliečiai, gyvenantys užsienio valstybėje,</w:t>
            </w:r>
            <w:r w:rsidRPr="00BE50B5">
              <w:rPr>
                <w:rFonts w:ascii="Times New Roman" w:eastAsiaTheme="minorEastAsia" w:hAnsi="Times New Roman" w:cs="Times New Roman"/>
              </w:rPr>
              <w:t xml:space="preserve"> į</w:t>
            </w:r>
            <w:r w:rsidR="00425FBA">
              <w:rPr>
                <w:rFonts w:ascii="Times New Roman" w:eastAsiaTheme="minorEastAsia" w:hAnsi="Times New Roman" w:cs="Times New Roman"/>
              </w:rPr>
              <w:t xml:space="preserve"> </w:t>
            </w:r>
            <w:r w:rsidRPr="00BE50B5">
              <w:rPr>
                <w:rFonts w:ascii="Times New Roman" w:eastAsiaTheme="minorEastAsia" w:hAnsi="Times New Roman" w:cs="Times New Roman"/>
              </w:rPr>
              <w:t>konsulinę įstaigą gali kreiptis tik tiesiogiai, t. y. atvykę (asmeniškai arba per atstovą).</w:t>
            </w:r>
          </w:p>
        </w:tc>
      </w:tr>
      <w:tr w:rsidR="00A23A23" w:rsidRPr="00BE50B5" w14:paraId="04FF9B61" w14:textId="77777777" w:rsidTr="00884493">
        <w:tc>
          <w:tcPr>
            <w:tcW w:w="1035" w:type="dxa"/>
          </w:tcPr>
          <w:p w14:paraId="2C9E3090" w14:textId="77777777" w:rsidR="00A23A23" w:rsidRPr="00BE50B5" w:rsidRDefault="00A23A23" w:rsidP="000C4D83">
            <w:pPr>
              <w:rPr>
                <w:rFonts w:ascii="Times New Roman" w:hAnsi="Times New Roman" w:cs="Times New Roman"/>
              </w:rPr>
            </w:pPr>
            <w:r w:rsidRPr="00BE50B5">
              <w:rPr>
                <w:rFonts w:ascii="Times New Roman" w:hAnsi="Times New Roman" w:cs="Times New Roman"/>
              </w:rPr>
              <w:t>1.</w:t>
            </w:r>
          </w:p>
        </w:tc>
        <w:tc>
          <w:tcPr>
            <w:tcW w:w="2688" w:type="dxa"/>
          </w:tcPr>
          <w:p w14:paraId="4BB9DE87" w14:textId="77777777" w:rsidR="00A23A23" w:rsidRPr="00BE50B5" w:rsidRDefault="00A23A23" w:rsidP="000C4D83">
            <w:pPr>
              <w:jc w:val="both"/>
              <w:rPr>
                <w:rFonts w:ascii="Times New Roman" w:hAnsi="Times New Roman" w:cs="Times New Roman"/>
              </w:rPr>
            </w:pPr>
            <w:r w:rsidRPr="00BE50B5">
              <w:rPr>
                <w:rFonts w:ascii="Times New Roman" w:hAnsi="Times New Roman" w:cs="Times New Roman"/>
                <w:color w:val="000000"/>
                <w:shd w:val="clear" w:color="auto" w:fill="F8F9FA"/>
              </w:rPr>
              <w:t>Registruojasi vizitui konsreg.urm.lt</w:t>
            </w:r>
          </w:p>
        </w:tc>
        <w:tc>
          <w:tcPr>
            <w:tcW w:w="5900" w:type="dxa"/>
          </w:tcPr>
          <w:p w14:paraId="349AAF32" w14:textId="77777777" w:rsidR="00A23A23" w:rsidRPr="00BE50B5" w:rsidRDefault="00A23A23" w:rsidP="000C4D83">
            <w:pPr>
              <w:jc w:val="both"/>
              <w:rPr>
                <w:rFonts w:ascii="Times New Roman" w:hAnsi="Times New Roman" w:cs="Times New Roman"/>
              </w:rPr>
            </w:pPr>
          </w:p>
          <w:p w14:paraId="2D3FD5F3" w14:textId="77777777" w:rsidR="00A23A23" w:rsidRPr="00BE50B5" w:rsidRDefault="00A23A23" w:rsidP="000C4D83">
            <w:pPr>
              <w:jc w:val="both"/>
              <w:rPr>
                <w:rFonts w:ascii="Times New Roman" w:hAnsi="Times New Roman" w:cs="Times New Roman"/>
              </w:rPr>
            </w:pPr>
          </w:p>
        </w:tc>
      </w:tr>
      <w:tr w:rsidR="00A23A23" w:rsidRPr="00BE50B5" w14:paraId="358BD039" w14:textId="77777777" w:rsidTr="00884493">
        <w:tc>
          <w:tcPr>
            <w:tcW w:w="1035" w:type="dxa"/>
          </w:tcPr>
          <w:p w14:paraId="5CF89262" w14:textId="77777777" w:rsidR="00A23A23" w:rsidRPr="00BE50B5" w:rsidRDefault="00A23A23" w:rsidP="000C4D83">
            <w:pPr>
              <w:rPr>
                <w:rFonts w:ascii="Times New Roman" w:hAnsi="Times New Roman" w:cs="Times New Roman"/>
              </w:rPr>
            </w:pPr>
            <w:r w:rsidRPr="00BE50B5">
              <w:rPr>
                <w:rFonts w:ascii="Times New Roman" w:hAnsi="Times New Roman" w:cs="Times New Roman"/>
              </w:rPr>
              <w:t>2.</w:t>
            </w:r>
          </w:p>
        </w:tc>
        <w:tc>
          <w:tcPr>
            <w:tcW w:w="2688" w:type="dxa"/>
          </w:tcPr>
          <w:p w14:paraId="471491A4" w14:textId="77777777" w:rsidR="00A23A23" w:rsidRPr="00BE50B5" w:rsidRDefault="00A23A23" w:rsidP="000C4D83">
            <w:pPr>
              <w:jc w:val="both"/>
              <w:rPr>
                <w:rFonts w:ascii="Times New Roman" w:hAnsi="Times New Roman" w:cs="Times New Roman"/>
                <w:color w:val="000000"/>
                <w:sz w:val="18"/>
                <w:szCs w:val="18"/>
                <w:shd w:val="clear" w:color="auto" w:fill="F8F9FA"/>
              </w:rPr>
            </w:pPr>
            <w:r w:rsidRPr="00BE50B5">
              <w:rPr>
                <w:rFonts w:ascii="Times New Roman" w:hAnsi="Times New Roman" w:cs="Times New Roman"/>
                <w:color w:val="000000"/>
                <w:shd w:val="clear" w:color="auto" w:fill="F8F9FA"/>
              </w:rPr>
              <w:t>Pasirenka vizito tipą KONSREG sistemoje</w:t>
            </w:r>
          </w:p>
        </w:tc>
        <w:tc>
          <w:tcPr>
            <w:tcW w:w="5900" w:type="dxa"/>
          </w:tcPr>
          <w:p w14:paraId="7B242AD3" w14:textId="77777777" w:rsidR="00A23A23" w:rsidRPr="00BE50B5" w:rsidRDefault="00A23A23" w:rsidP="000C4D83">
            <w:pPr>
              <w:jc w:val="both"/>
              <w:rPr>
                <w:rFonts w:ascii="Times New Roman" w:hAnsi="Times New Roman" w:cs="Times New Roman"/>
              </w:rPr>
            </w:pPr>
            <w:r w:rsidRPr="00BE50B5">
              <w:rPr>
                <w:rFonts w:ascii="Times New Roman" w:eastAsia="Times New Roman" w:hAnsi="Times New Roman" w:cs="Times New Roman"/>
                <w:kern w:val="0"/>
                <w14:ligatures w14:val="none"/>
              </w:rPr>
              <w:t>Pasirinkti vizito tipą galima, jei KĮ užpildė vizitų tipų žinyną, kitu atveju vizito tipas neparenkamas.</w:t>
            </w:r>
          </w:p>
        </w:tc>
      </w:tr>
      <w:tr w:rsidR="00A23A23" w:rsidRPr="00BE50B5" w14:paraId="56C8C5E4" w14:textId="77777777" w:rsidTr="00884493">
        <w:tc>
          <w:tcPr>
            <w:tcW w:w="1035" w:type="dxa"/>
          </w:tcPr>
          <w:p w14:paraId="4FBFE004" w14:textId="77777777" w:rsidR="00A23A23" w:rsidRPr="00BE50B5" w:rsidRDefault="00A23A23" w:rsidP="000C4D83">
            <w:pPr>
              <w:rPr>
                <w:rFonts w:ascii="Times New Roman" w:hAnsi="Times New Roman" w:cs="Times New Roman"/>
              </w:rPr>
            </w:pPr>
            <w:r w:rsidRPr="00BE50B5">
              <w:rPr>
                <w:rFonts w:ascii="Times New Roman" w:hAnsi="Times New Roman" w:cs="Times New Roman"/>
              </w:rPr>
              <w:t>3.</w:t>
            </w:r>
          </w:p>
        </w:tc>
        <w:tc>
          <w:tcPr>
            <w:tcW w:w="2688" w:type="dxa"/>
          </w:tcPr>
          <w:p w14:paraId="0F01D3F8" w14:textId="77777777" w:rsidR="00A23A23" w:rsidRPr="00BE50B5" w:rsidRDefault="00A23A23" w:rsidP="000C4D83">
            <w:pPr>
              <w:jc w:val="both"/>
              <w:rPr>
                <w:rFonts w:ascii="Times New Roman" w:hAnsi="Times New Roman" w:cs="Times New Roman"/>
                <w:color w:val="000000"/>
                <w:sz w:val="18"/>
                <w:szCs w:val="18"/>
                <w:shd w:val="clear" w:color="auto" w:fill="F8F9FA"/>
              </w:rPr>
            </w:pPr>
            <w:r w:rsidRPr="00BE50B5">
              <w:rPr>
                <w:rFonts w:ascii="Times New Roman" w:hAnsi="Times New Roman" w:cs="Times New Roman"/>
                <w:color w:val="000000"/>
                <w:shd w:val="clear" w:color="auto" w:fill="F8F9FA"/>
              </w:rPr>
              <w:t>Pasirenka vizito datą, laiką</w:t>
            </w:r>
          </w:p>
        </w:tc>
        <w:tc>
          <w:tcPr>
            <w:tcW w:w="5900" w:type="dxa"/>
          </w:tcPr>
          <w:p w14:paraId="73B08AC6" w14:textId="4EA5D8FE" w:rsidR="00A23A23" w:rsidRPr="00523ED1" w:rsidRDefault="00A23A23" w:rsidP="00523ED1">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Pasirenka vizito datą, laiką. Įveda vardą, pavardę, el. paštą, telefono numerį, lankytojų skaičių, asmens dokumento numerį. Pažymi, jei atstovauja kit</w:t>
            </w:r>
            <w:r w:rsidR="00523ED1">
              <w:rPr>
                <w:rFonts w:ascii="Times New Roman" w:eastAsia="Times New Roman" w:hAnsi="Times New Roman" w:cs="Times New Roman"/>
                <w:kern w:val="0"/>
                <w14:ligatures w14:val="none"/>
              </w:rPr>
              <w:t>am</w:t>
            </w:r>
            <w:r w:rsidRPr="00BE50B5">
              <w:rPr>
                <w:rFonts w:ascii="Times New Roman" w:eastAsia="Times New Roman" w:hAnsi="Times New Roman" w:cs="Times New Roman"/>
                <w:kern w:val="0"/>
                <w14:ligatures w14:val="none"/>
              </w:rPr>
              <w:t xml:space="preserve"> asmen</w:t>
            </w:r>
            <w:r w:rsidR="00523ED1">
              <w:rPr>
                <w:rFonts w:ascii="Times New Roman" w:eastAsia="Times New Roman" w:hAnsi="Times New Roman" w:cs="Times New Roman"/>
                <w:kern w:val="0"/>
                <w14:ligatures w14:val="none"/>
              </w:rPr>
              <w:t>iui</w:t>
            </w:r>
            <w:r w:rsidRPr="00BE50B5">
              <w:rPr>
                <w:rFonts w:ascii="Times New Roman" w:eastAsia="Times New Roman" w:hAnsi="Times New Roman" w:cs="Times New Roman"/>
                <w:kern w:val="0"/>
                <w14:ligatures w14:val="none"/>
              </w:rPr>
              <w:t>.</w:t>
            </w:r>
          </w:p>
        </w:tc>
      </w:tr>
      <w:tr w:rsidR="00A23A23" w:rsidRPr="00BE50B5" w14:paraId="2DD42FBC" w14:textId="77777777" w:rsidTr="00884493">
        <w:tc>
          <w:tcPr>
            <w:tcW w:w="1035" w:type="dxa"/>
          </w:tcPr>
          <w:p w14:paraId="6F5C8E52" w14:textId="77777777" w:rsidR="00A23A23" w:rsidRPr="00BE50B5" w:rsidRDefault="00A23A23" w:rsidP="000C4D83">
            <w:pPr>
              <w:rPr>
                <w:rFonts w:ascii="Times New Roman" w:hAnsi="Times New Roman" w:cs="Times New Roman"/>
              </w:rPr>
            </w:pPr>
            <w:r w:rsidRPr="00BE50B5">
              <w:rPr>
                <w:rFonts w:ascii="Times New Roman" w:hAnsi="Times New Roman" w:cs="Times New Roman"/>
              </w:rPr>
              <w:t>4.</w:t>
            </w:r>
          </w:p>
        </w:tc>
        <w:tc>
          <w:tcPr>
            <w:tcW w:w="2688" w:type="dxa"/>
          </w:tcPr>
          <w:p w14:paraId="4CCCDF77" w14:textId="77777777" w:rsidR="00A23A23" w:rsidRPr="00BE50B5" w:rsidRDefault="00A23A23" w:rsidP="000C4D83">
            <w:pPr>
              <w:jc w:val="both"/>
              <w:rPr>
                <w:rFonts w:ascii="Times New Roman" w:hAnsi="Times New Roman" w:cs="Times New Roman"/>
              </w:rPr>
            </w:pPr>
            <w:r w:rsidRPr="00BE50B5">
              <w:rPr>
                <w:rFonts w:ascii="Times New Roman" w:hAnsi="Times New Roman" w:cs="Times New Roman"/>
              </w:rPr>
              <w:t>Pateikia reikiamus dokumentus</w:t>
            </w:r>
          </w:p>
        </w:tc>
        <w:tc>
          <w:tcPr>
            <w:tcW w:w="5900" w:type="dxa"/>
          </w:tcPr>
          <w:p w14:paraId="6AA5C5D9" w14:textId="77777777" w:rsidR="00A23A23" w:rsidRPr="00BE50B5" w:rsidRDefault="00A23A23"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Užsienio valstybėje įregistruotų gimimų apskaita:</w:t>
            </w:r>
          </w:p>
          <w:p w14:paraId="74A40C11" w14:textId="77777777" w:rsidR="00A23A23" w:rsidRPr="00BE50B5" w:rsidRDefault="00A23A23" w:rsidP="00996C4F">
            <w:pPr>
              <w:numPr>
                <w:ilvl w:val="0"/>
                <w:numId w:val="70"/>
              </w:numPr>
              <w:jc w:val="both"/>
              <w:rPr>
                <w:rFonts w:ascii="Times New Roman" w:hAnsi="Times New Roman" w:cs="Times New Roman"/>
              </w:rPr>
            </w:pPr>
            <w:r w:rsidRPr="00BE50B5">
              <w:rPr>
                <w:rFonts w:ascii="Times New Roman" w:hAnsi="Times New Roman" w:cs="Times New Roman"/>
              </w:rPr>
              <w:t>vaiko tėvų ar vieno iš jų, LR piliečio, ar pilnamečio asmens prašymas;</w:t>
            </w:r>
          </w:p>
          <w:p w14:paraId="546FDA24" w14:textId="77777777" w:rsidR="00A23A23" w:rsidRPr="00BE50B5" w:rsidRDefault="00A23A23" w:rsidP="00996C4F">
            <w:pPr>
              <w:numPr>
                <w:ilvl w:val="0"/>
                <w:numId w:val="70"/>
              </w:numPr>
              <w:jc w:val="both"/>
              <w:rPr>
                <w:rFonts w:ascii="Times New Roman" w:hAnsi="Times New Roman" w:cs="Times New Roman"/>
              </w:rPr>
            </w:pPr>
            <w:r w:rsidRPr="00BE50B5">
              <w:rPr>
                <w:rFonts w:ascii="Times New Roman" w:hAnsi="Times New Roman" w:cs="Times New Roman"/>
              </w:rPr>
              <w:t>galiojantis asmens tapatybę patvirtinantis dokumentas;</w:t>
            </w:r>
          </w:p>
          <w:p w14:paraId="62107B8E" w14:textId="77777777" w:rsidR="00A23A23" w:rsidRPr="00BE50B5" w:rsidRDefault="00A23A23" w:rsidP="00996C4F">
            <w:pPr>
              <w:numPr>
                <w:ilvl w:val="0"/>
                <w:numId w:val="70"/>
              </w:numPr>
              <w:jc w:val="both"/>
              <w:rPr>
                <w:rFonts w:ascii="Times New Roman" w:eastAsia="Times New Roman" w:hAnsi="Times New Roman" w:cs="Times New Roman"/>
                <w:kern w:val="0"/>
                <w14:ligatures w14:val="none"/>
              </w:rPr>
            </w:pPr>
            <w:r w:rsidRPr="00BE50B5">
              <w:rPr>
                <w:rFonts w:ascii="Times New Roman" w:hAnsi="Times New Roman" w:cs="Times New Roman"/>
              </w:rPr>
              <w:t>užsienio valstybės institucijos išduotas dokumentas, patvirtinantis gimimo įregistravimą (gimimo liudijimas, gimimo</w:t>
            </w:r>
            <w:r w:rsidRPr="00BE50B5">
              <w:rPr>
                <w:rFonts w:ascii="Times New Roman" w:eastAsia="Times New Roman" w:hAnsi="Times New Roman" w:cs="Times New Roman"/>
                <w:kern w:val="0"/>
                <w14:ligatures w14:val="none"/>
              </w:rPr>
              <w:t xml:space="preserve"> akto įrašo išrašas, forma A pagal 1976 m. rugsėjo 8 d. Vienos konvenciją dėl išrašų iš civilinės būklės aktų įrašų išdavimo įvairiomis kalbomis ar kitas dokumentas. </w:t>
            </w:r>
          </w:p>
          <w:p w14:paraId="2D60E6AE" w14:textId="77777777" w:rsidR="00A23A23" w:rsidRPr="00BE50B5" w:rsidRDefault="00A23A23"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Duomenys apie vaiką ir jo tėvus gimimo įraše perrašomi iš užsienio valstybės institucijos išduoto dokumento, patvirtinančio gimimo įregistravimą. </w:t>
            </w:r>
          </w:p>
          <w:p w14:paraId="797E70DB" w14:textId="77777777" w:rsidR="00A23A23" w:rsidRPr="00BE50B5" w:rsidRDefault="00A23A23"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Jeigu šiame dokumente duomenys </w:t>
            </w:r>
            <w:r w:rsidRPr="00BE50B5">
              <w:rPr>
                <w:rFonts w:ascii="Times New Roman" w:eastAsia="Times New Roman" w:hAnsi="Times New Roman" w:cs="Times New Roman"/>
                <w:kern w:val="0"/>
                <w:u w:val="single"/>
                <w14:ligatures w14:val="none"/>
              </w:rPr>
              <w:t>apie vaiko tėvą nenurodyti</w:t>
            </w:r>
            <w:r w:rsidRPr="00BE50B5">
              <w:rPr>
                <w:rFonts w:ascii="Times New Roman" w:eastAsia="Times New Roman" w:hAnsi="Times New Roman" w:cs="Times New Roman"/>
                <w:kern w:val="0"/>
                <w14:ligatures w14:val="none"/>
              </w:rPr>
              <w:t>, jie įrašomi LR civilinio kodekso nustatyta tvarka</w:t>
            </w:r>
          </w:p>
          <w:p w14:paraId="02BC84FD" w14:textId="77777777" w:rsidR="00A23A23" w:rsidRPr="00BE50B5" w:rsidRDefault="00A23A23"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Įtraukiant į apskaitą LR piliečių užsienio valstybėje įregistruotą santuoką, pateikiami:</w:t>
            </w:r>
          </w:p>
          <w:p w14:paraId="1546821A" w14:textId="77777777" w:rsidR="00A23A23" w:rsidRPr="00BE50B5" w:rsidRDefault="00A23A23" w:rsidP="00996C4F">
            <w:pPr>
              <w:numPr>
                <w:ilvl w:val="0"/>
                <w:numId w:val="70"/>
              </w:numPr>
              <w:jc w:val="both"/>
              <w:rPr>
                <w:rFonts w:ascii="Times New Roman" w:hAnsi="Times New Roman" w:cs="Times New Roman"/>
              </w:rPr>
            </w:pPr>
            <w:r w:rsidRPr="00BE50B5">
              <w:rPr>
                <w:rFonts w:ascii="Times New Roman" w:hAnsi="Times New Roman" w:cs="Times New Roman"/>
              </w:rPr>
              <w:t>prašymas ( pateikia vienas iš sutuoktinių – LR pilietis);</w:t>
            </w:r>
          </w:p>
          <w:p w14:paraId="4CF9EF05" w14:textId="77777777" w:rsidR="00A23A23" w:rsidRPr="00BE50B5" w:rsidRDefault="00A23A23" w:rsidP="00996C4F">
            <w:pPr>
              <w:numPr>
                <w:ilvl w:val="0"/>
                <w:numId w:val="70"/>
              </w:numPr>
              <w:jc w:val="both"/>
              <w:rPr>
                <w:rFonts w:ascii="Times New Roman" w:hAnsi="Times New Roman" w:cs="Times New Roman"/>
              </w:rPr>
            </w:pPr>
            <w:r w:rsidRPr="00BE50B5">
              <w:rPr>
                <w:rFonts w:ascii="Times New Roman" w:hAnsi="Times New Roman" w:cs="Times New Roman"/>
              </w:rPr>
              <w:t>galiojantis asmens tapatybę patvirtinantis dokumentas;</w:t>
            </w:r>
          </w:p>
          <w:p w14:paraId="2B537FEA" w14:textId="050D3AC7" w:rsidR="00A23A23" w:rsidRPr="00BE50B5" w:rsidRDefault="00A23A23" w:rsidP="00996C4F">
            <w:pPr>
              <w:numPr>
                <w:ilvl w:val="0"/>
                <w:numId w:val="70"/>
              </w:numPr>
              <w:spacing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 xml:space="preserve">užsienio valstybės institucijos išduotas dokumentas, patvirtinantis santuokos įregistravimą (santuokos liudijimas, santuokos sudarymo įrašo išrašas, forma B pagal </w:t>
            </w:r>
            <w:r w:rsidRPr="00BE50B5">
              <w:rPr>
                <w:rFonts w:ascii="Times New Roman" w:eastAsia="Times New Roman" w:hAnsi="Times New Roman" w:cs="Times New Roman"/>
                <w:kern w:val="0"/>
                <w14:ligatures w14:val="none"/>
              </w:rPr>
              <w:t>1976 m. rugsėjo 8 d. Vienos konvenciją dėl išrašų iš civilinės būklės aktų įrašų išdavimo įvairiomis kalbomis</w:t>
            </w:r>
            <w:r w:rsidRPr="00BE50B5">
              <w:rPr>
                <w:rFonts w:ascii="Times New Roman" w:hAnsi="Times New Roman" w:cs="Times New Roman"/>
              </w:rPr>
              <w:t xml:space="preserve"> ar kitas dokumentas).</w:t>
            </w:r>
            <w:r w:rsidRPr="00BE50B5">
              <w:rPr>
                <w:rFonts w:ascii="Times New Roman" w:eastAsia="Times New Roman" w:hAnsi="Times New Roman" w:cs="Times New Roman"/>
                <w:kern w:val="0"/>
                <w14:ligatures w14:val="none"/>
              </w:rPr>
              <w:t xml:space="preserve">ištuokos liudijimas, jei sutuoktinis (sutuoktiniai) anksčiau buvo sudaręs santuoką arba buvusio sutuoktinio mirties liudijimas, jeigu sutuoktinis yra našlys, kai šie duomenys nėra įtraukti į </w:t>
            </w:r>
            <w:r w:rsidR="0075191B">
              <w:rPr>
                <w:rFonts w:ascii="Times New Roman" w:eastAsia="Times New Roman" w:hAnsi="Times New Roman" w:cs="Times New Roman"/>
                <w:kern w:val="0"/>
                <w14:ligatures w14:val="none"/>
              </w:rPr>
              <w:t>GR</w:t>
            </w:r>
            <w:r w:rsidRPr="00BE50B5">
              <w:rPr>
                <w:rFonts w:ascii="Times New Roman" w:eastAsia="Times New Roman" w:hAnsi="Times New Roman" w:cs="Times New Roman"/>
                <w:kern w:val="0"/>
                <w14:ligatures w14:val="none"/>
              </w:rPr>
              <w:t>.</w:t>
            </w:r>
          </w:p>
          <w:p w14:paraId="3D5EF978" w14:textId="77777777" w:rsidR="00A23A23" w:rsidRPr="00BE50B5" w:rsidRDefault="00A23A23"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Įtraukiant į apskaitą LR piliečių užsienio valstybėje nutrauktą santuoką, pateikiami:</w:t>
            </w:r>
          </w:p>
          <w:p w14:paraId="7F9532AD" w14:textId="77777777" w:rsidR="00A23A23" w:rsidRPr="00BE50B5" w:rsidRDefault="00A23A23" w:rsidP="00996C4F">
            <w:pPr>
              <w:numPr>
                <w:ilvl w:val="0"/>
                <w:numId w:val="70"/>
              </w:numPr>
              <w:jc w:val="both"/>
              <w:rPr>
                <w:rFonts w:ascii="Times New Roman" w:hAnsi="Times New Roman" w:cs="Times New Roman"/>
              </w:rPr>
            </w:pPr>
            <w:r w:rsidRPr="00BE50B5">
              <w:rPr>
                <w:rFonts w:ascii="Times New Roman" w:hAnsi="Times New Roman" w:cs="Times New Roman"/>
              </w:rPr>
              <w:t>prašymas;</w:t>
            </w:r>
          </w:p>
          <w:p w14:paraId="19C61EFF" w14:textId="77777777" w:rsidR="00A23A23" w:rsidRPr="00BE50B5" w:rsidRDefault="00A23A23" w:rsidP="00996C4F">
            <w:pPr>
              <w:numPr>
                <w:ilvl w:val="0"/>
                <w:numId w:val="70"/>
              </w:numPr>
              <w:jc w:val="both"/>
              <w:rPr>
                <w:rFonts w:ascii="Times New Roman" w:hAnsi="Times New Roman" w:cs="Times New Roman"/>
              </w:rPr>
            </w:pPr>
            <w:r w:rsidRPr="00BE50B5">
              <w:rPr>
                <w:rFonts w:ascii="Times New Roman" w:hAnsi="Times New Roman" w:cs="Times New Roman"/>
              </w:rPr>
              <w:t>galiojantis asmens tapatybę patvirtinantis dokumentas;</w:t>
            </w:r>
          </w:p>
          <w:p w14:paraId="609FD1C2" w14:textId="77777777" w:rsidR="00A23A23" w:rsidRPr="00BE50B5" w:rsidRDefault="00A23A23" w:rsidP="00996C4F">
            <w:pPr>
              <w:numPr>
                <w:ilvl w:val="0"/>
                <w:numId w:val="70"/>
              </w:numPr>
              <w:jc w:val="both"/>
              <w:rPr>
                <w:rFonts w:ascii="Times New Roman" w:hAnsi="Times New Roman" w:cs="Times New Roman"/>
              </w:rPr>
            </w:pPr>
            <w:r w:rsidRPr="00BE50B5">
              <w:rPr>
                <w:rFonts w:ascii="Times New Roman" w:hAnsi="Times New Roman" w:cs="Times New Roman"/>
              </w:rPr>
              <w:t xml:space="preserve">Įsiteisėjęs užsienio valstybės teismo sprendimas dėl santuokos nutraukimo arba kitas užsienio valstybės institucijos išduotas dokumentas, patvirtinantis santuokos nutraukimo užsienio valstybėje procedūros užbaigimą + vertimas į lietuvių kalbą. </w:t>
            </w:r>
          </w:p>
          <w:p w14:paraId="6E3EF75C" w14:textId="25CD05D1" w:rsidR="00A23A23" w:rsidRPr="00BE50B5" w:rsidRDefault="00A23A23"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Jei </w:t>
            </w:r>
            <w:r w:rsidR="0075191B">
              <w:rPr>
                <w:rFonts w:ascii="Times New Roman" w:eastAsia="Times New Roman" w:hAnsi="Times New Roman" w:cs="Times New Roman"/>
                <w:kern w:val="0"/>
                <w14:ligatures w14:val="none"/>
              </w:rPr>
              <w:t>GR</w:t>
            </w:r>
            <w:r w:rsidRPr="00BE50B5">
              <w:rPr>
                <w:rFonts w:ascii="Times New Roman" w:eastAsia="Times New Roman" w:hAnsi="Times New Roman" w:cs="Times New Roman"/>
                <w:kern w:val="0"/>
                <w14:ligatures w14:val="none"/>
              </w:rPr>
              <w:t xml:space="preserve"> nėra duomenų apie santuoką, kuri buvo nutraukta užsienio valstybėje, šios santuokos nutraukimas į apskaitą įtraukiamas </w:t>
            </w:r>
            <w:r w:rsidRPr="00BE50B5">
              <w:rPr>
                <w:rFonts w:ascii="Times New Roman" w:eastAsia="Times New Roman" w:hAnsi="Times New Roman" w:cs="Times New Roman"/>
                <w:kern w:val="0"/>
                <w:u w:val="single"/>
                <w14:ligatures w14:val="none"/>
              </w:rPr>
              <w:t>tik po to</w:t>
            </w:r>
            <w:r w:rsidRPr="00BE50B5">
              <w:rPr>
                <w:rFonts w:ascii="Times New Roman" w:eastAsia="Times New Roman" w:hAnsi="Times New Roman" w:cs="Times New Roman"/>
                <w:kern w:val="0"/>
                <w14:ligatures w14:val="none"/>
              </w:rPr>
              <w:t xml:space="preserve">, kai į apskaitą įtraukiama santuoka, kuri buvo nutraukta užsienio valstybėje. </w:t>
            </w:r>
          </w:p>
          <w:p w14:paraId="00A4763E" w14:textId="3EFE917C" w:rsidR="00A23A23" w:rsidRPr="00BE50B5" w:rsidRDefault="00A23A23" w:rsidP="000C4D83">
            <w:pPr>
              <w:spacing w:beforeAutospacing="1" w:after="100" w:afterAutospacing="1"/>
              <w:jc w:val="both"/>
              <w:rPr>
                <w:rFonts w:ascii="Times New Roman" w:eastAsia="Times New Roman" w:hAnsi="Times New Roman" w:cs="Times New Roman"/>
                <w:b/>
                <w:bCs/>
                <w:kern w:val="0"/>
                <w14:ligatures w14:val="none"/>
              </w:rPr>
            </w:pPr>
            <w:r w:rsidRPr="00BE50B5">
              <w:rPr>
                <w:rFonts w:ascii="Times New Roman" w:eastAsia="Times New Roman" w:hAnsi="Times New Roman" w:cs="Times New Roman"/>
                <w:kern w:val="0"/>
                <w14:ligatures w14:val="none"/>
              </w:rPr>
              <w:t xml:space="preserve">Įtraukiant į apskaitą užsienio valstybėje įregistruotą mirusio LR piliečio ar užsieniečio, turėjusio ar turinčio gyvenamąją vietą </w:t>
            </w:r>
            <w:r w:rsidR="006552ED">
              <w:rPr>
                <w:rFonts w:ascii="Times New Roman" w:eastAsia="Batang" w:hAnsi="Times New Roman" w:cs="Times New Roman"/>
                <w:lang w:eastAsia="ar-SA"/>
              </w:rPr>
              <w:t>LR</w:t>
            </w:r>
            <w:r w:rsidRPr="00BE50B5">
              <w:rPr>
                <w:rFonts w:ascii="Times New Roman" w:eastAsia="Times New Roman" w:hAnsi="Times New Roman" w:cs="Times New Roman"/>
                <w:kern w:val="0"/>
                <w14:ligatures w14:val="none"/>
              </w:rPr>
              <w:t>, mirtį</w:t>
            </w:r>
            <w:r w:rsidRPr="00BE50B5">
              <w:rPr>
                <w:rFonts w:ascii="Times New Roman" w:eastAsia="Times New Roman" w:hAnsi="Times New Roman" w:cs="Times New Roman"/>
                <w:b/>
                <w:bCs/>
                <w:kern w:val="0"/>
                <w14:ligatures w14:val="none"/>
              </w:rPr>
              <w:t xml:space="preserve"> </w:t>
            </w:r>
            <w:r w:rsidRPr="00BE50B5">
              <w:rPr>
                <w:rFonts w:ascii="Times New Roman" w:eastAsia="Times New Roman" w:hAnsi="Times New Roman" w:cs="Times New Roman"/>
                <w:kern w:val="0"/>
                <w14:ligatures w14:val="none"/>
              </w:rPr>
              <w:t>pateikiami:</w:t>
            </w:r>
          </w:p>
          <w:p w14:paraId="4058D8B4" w14:textId="77777777" w:rsidR="00A23A23" w:rsidRPr="00BE50B5" w:rsidRDefault="00A23A23" w:rsidP="00996C4F">
            <w:pPr>
              <w:numPr>
                <w:ilvl w:val="0"/>
                <w:numId w:val="70"/>
              </w:numPr>
              <w:jc w:val="both"/>
              <w:rPr>
                <w:rFonts w:ascii="Times New Roman" w:hAnsi="Times New Roman" w:cs="Times New Roman"/>
              </w:rPr>
            </w:pPr>
            <w:r w:rsidRPr="00BE50B5">
              <w:rPr>
                <w:rFonts w:ascii="Times New Roman" w:hAnsi="Times New Roman" w:cs="Times New Roman"/>
              </w:rPr>
              <w:t>suinteresuoto asmens prašymas;</w:t>
            </w:r>
          </w:p>
          <w:p w14:paraId="2B7E435D" w14:textId="77777777" w:rsidR="00A23A23" w:rsidRPr="00BE50B5" w:rsidRDefault="00A23A23" w:rsidP="00996C4F">
            <w:pPr>
              <w:numPr>
                <w:ilvl w:val="0"/>
                <w:numId w:val="70"/>
              </w:numPr>
              <w:jc w:val="both"/>
              <w:rPr>
                <w:rFonts w:ascii="Times New Roman" w:hAnsi="Times New Roman" w:cs="Times New Roman"/>
              </w:rPr>
            </w:pPr>
            <w:r w:rsidRPr="00BE50B5">
              <w:rPr>
                <w:rFonts w:ascii="Times New Roman" w:hAnsi="Times New Roman" w:cs="Times New Roman"/>
              </w:rPr>
              <w:t xml:space="preserve">mirties įregistravimą užsienio valstybėje patvirtinantis dokumentas (mirties liudijimas, mirties akto įrašo išrašas, forma C pagal </w:t>
            </w:r>
            <w:r w:rsidRPr="00BE50B5">
              <w:rPr>
                <w:rFonts w:ascii="Times New Roman" w:eastAsia="Times New Roman" w:hAnsi="Times New Roman" w:cs="Times New Roman"/>
                <w:kern w:val="0"/>
                <w14:ligatures w14:val="none"/>
              </w:rPr>
              <w:t>1976 m. rugsėjo 8 d. Vienos konvenciją dėl išrašų iš civilinės būklės aktų įrašų išdavimo įvairiomis kalbomis</w:t>
            </w:r>
            <w:r w:rsidRPr="00BE50B5">
              <w:rPr>
                <w:rFonts w:ascii="Times New Roman" w:hAnsi="Times New Roman" w:cs="Times New Roman"/>
              </w:rPr>
              <w:t xml:space="preserve"> ar kitas dokumentas);</w:t>
            </w:r>
          </w:p>
          <w:p w14:paraId="25EB2127" w14:textId="5D57ED5E" w:rsidR="00A23A23" w:rsidRPr="00BE50B5" w:rsidRDefault="00A23A23" w:rsidP="00996C4F">
            <w:pPr>
              <w:numPr>
                <w:ilvl w:val="0"/>
                <w:numId w:val="70"/>
              </w:numPr>
              <w:jc w:val="both"/>
              <w:rPr>
                <w:rFonts w:ascii="Times New Roman" w:hAnsi="Times New Roman" w:cs="Times New Roman"/>
              </w:rPr>
            </w:pPr>
            <w:r w:rsidRPr="00BE50B5">
              <w:rPr>
                <w:rFonts w:ascii="Times New Roman" w:eastAsia="Times New Roman" w:hAnsi="Times New Roman" w:cs="Times New Roman"/>
                <w:kern w:val="0"/>
                <w14:ligatures w14:val="none"/>
              </w:rPr>
              <w:t xml:space="preserve">Užsienio valstybių institucijų išduoti dokumentai turi būti išversti į lietuvių kalbą ir legalizuoti ar patvirtinti pažyma </w:t>
            </w:r>
            <w:r w:rsidR="00AF73F5">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Apostille</w:t>
            </w:r>
            <w:r w:rsidR="00AF73F5">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jeigu LR tarptautinės sutartys, ES teisės aktai nenustato kitaip. </w:t>
            </w:r>
            <w:r w:rsidRPr="00BE50B5">
              <w:rPr>
                <w:rFonts w:ascii="Times New Roman" w:hAnsi="Times New Roman" w:cs="Times New Roman"/>
              </w:rPr>
              <w:t>Užsienio valstybėse išduoti dokumentai, patvirtinantys mirties faktą, gali būti nelegalizuoti ar nepatvirtinti pažyma (Apostille).</w:t>
            </w:r>
          </w:p>
          <w:p w14:paraId="48638AE4" w14:textId="4E6EBF05" w:rsidR="00A23A23" w:rsidRPr="00BE50B5" w:rsidRDefault="00A23A23" w:rsidP="00996C4F">
            <w:pPr>
              <w:numPr>
                <w:ilvl w:val="0"/>
                <w:numId w:val="70"/>
              </w:numPr>
              <w:jc w:val="both"/>
              <w:rPr>
                <w:rFonts w:ascii="Times New Roman" w:eastAsia="Times New Roman" w:hAnsi="Times New Roman" w:cs="Times New Roman"/>
                <w:kern w:val="0"/>
                <w14:ligatures w14:val="none"/>
              </w:rPr>
            </w:pPr>
          </w:p>
        </w:tc>
      </w:tr>
      <w:tr w:rsidR="007845A8" w:rsidRPr="00BE50B5" w14:paraId="42AE8A45" w14:textId="77777777" w:rsidTr="00884493">
        <w:tc>
          <w:tcPr>
            <w:tcW w:w="1035" w:type="dxa"/>
          </w:tcPr>
          <w:p w14:paraId="4AFC4D96" w14:textId="6B8F820E" w:rsidR="007845A8" w:rsidRPr="00BE50B5" w:rsidRDefault="007845A8" w:rsidP="000C4D83">
            <w:pPr>
              <w:rPr>
                <w:rFonts w:ascii="Times New Roman" w:hAnsi="Times New Roman" w:cs="Times New Roman"/>
              </w:rPr>
            </w:pPr>
            <w:r w:rsidRPr="00BE50B5">
              <w:rPr>
                <w:rFonts w:ascii="Times New Roman" w:hAnsi="Times New Roman" w:cs="Times New Roman"/>
              </w:rPr>
              <w:t>5.</w:t>
            </w:r>
          </w:p>
        </w:tc>
        <w:tc>
          <w:tcPr>
            <w:tcW w:w="2688" w:type="dxa"/>
          </w:tcPr>
          <w:p w14:paraId="4C394CE2" w14:textId="2E40E328" w:rsidR="007845A8" w:rsidRPr="00BE50B5" w:rsidRDefault="007845A8" w:rsidP="000C4D83">
            <w:pPr>
              <w:jc w:val="both"/>
              <w:rPr>
                <w:rFonts w:ascii="Times New Roman" w:hAnsi="Times New Roman" w:cs="Times New Roman"/>
              </w:rPr>
            </w:pPr>
            <w:r w:rsidRPr="00BE50B5">
              <w:rPr>
                <w:rFonts w:ascii="Times New Roman" w:hAnsi="Times New Roman" w:cs="Times New Roman"/>
              </w:rPr>
              <w:t>Paimamas konsulinis mokestis </w:t>
            </w:r>
          </w:p>
        </w:tc>
        <w:tc>
          <w:tcPr>
            <w:tcW w:w="5900" w:type="dxa"/>
          </w:tcPr>
          <w:p w14:paraId="4D474854" w14:textId="72B31F57" w:rsidR="007845A8" w:rsidRPr="00BE50B5" w:rsidRDefault="007845A8"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Konsulinis mokestis už d</w:t>
            </w:r>
            <w:r w:rsidRPr="00BE50B5">
              <w:rPr>
                <w:rFonts w:ascii="Times New Roman" w:hAnsi="Times New Roman" w:cs="Times New Roman"/>
                <w:color w:val="000000"/>
              </w:rPr>
              <w:t xml:space="preserve">okumentų dėl užsienio valstybėse įregistruotų ar patvirtintų civilinės būklės aktų įtraukimo į apskaitą priėmimą ir perdavimą – 30 Eur. </w:t>
            </w:r>
            <w:r w:rsidR="00E827C2">
              <w:rPr>
                <w:rFonts w:ascii="Times New Roman" w:hAnsi="Times New Roman" w:cs="Times New Roman"/>
              </w:rPr>
              <w:t>Išsamus</w:t>
            </w:r>
            <w:r w:rsidRPr="00BE50B5">
              <w:rPr>
                <w:rFonts w:ascii="Times New Roman" w:hAnsi="Times New Roman" w:cs="Times New Roman"/>
              </w:rPr>
              <w:t xml:space="preserve"> konsulinio mokesčio paėmimo procesas aprašytas atskirai.</w:t>
            </w:r>
          </w:p>
        </w:tc>
      </w:tr>
      <w:tr w:rsidR="00A23A23" w:rsidRPr="00BE50B5" w14:paraId="02B8F4FF" w14:textId="77777777" w:rsidTr="00884493">
        <w:tc>
          <w:tcPr>
            <w:tcW w:w="1035" w:type="dxa"/>
          </w:tcPr>
          <w:p w14:paraId="40381025" w14:textId="6DB3A4C2" w:rsidR="00A23A23" w:rsidRPr="00BE50B5" w:rsidRDefault="007845A8" w:rsidP="000C4D83">
            <w:pPr>
              <w:rPr>
                <w:rFonts w:ascii="Times New Roman" w:hAnsi="Times New Roman" w:cs="Times New Roman"/>
              </w:rPr>
            </w:pPr>
            <w:r w:rsidRPr="00BE50B5">
              <w:rPr>
                <w:rFonts w:ascii="Times New Roman" w:hAnsi="Times New Roman" w:cs="Times New Roman"/>
              </w:rPr>
              <w:t>6</w:t>
            </w:r>
            <w:r w:rsidR="00A23A23" w:rsidRPr="00BE50B5">
              <w:rPr>
                <w:rFonts w:ascii="Times New Roman" w:hAnsi="Times New Roman" w:cs="Times New Roman"/>
              </w:rPr>
              <w:t>.</w:t>
            </w:r>
          </w:p>
        </w:tc>
        <w:tc>
          <w:tcPr>
            <w:tcW w:w="2688" w:type="dxa"/>
          </w:tcPr>
          <w:p w14:paraId="41D034E8" w14:textId="77777777" w:rsidR="00A23A23" w:rsidRPr="00BE50B5" w:rsidRDefault="00A23A23" w:rsidP="000C4D83">
            <w:pPr>
              <w:jc w:val="both"/>
              <w:rPr>
                <w:rFonts w:ascii="Times New Roman" w:hAnsi="Times New Roman" w:cs="Times New Roman"/>
              </w:rPr>
            </w:pPr>
            <w:r w:rsidRPr="00BE50B5">
              <w:rPr>
                <w:rFonts w:ascii="Times New Roman" w:hAnsi="Times New Roman" w:cs="Times New Roman"/>
              </w:rPr>
              <w:t>Patikrinamos tapatybės</w:t>
            </w:r>
          </w:p>
        </w:tc>
        <w:tc>
          <w:tcPr>
            <w:tcW w:w="5900" w:type="dxa"/>
          </w:tcPr>
          <w:p w14:paraId="6B8A7D79" w14:textId="74D7D2AE" w:rsidR="00A23A23" w:rsidRPr="00BE50B5" w:rsidRDefault="00A23A23"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KĮ darbuotojas prisijungia prie GR ir sutikrina pareiškėjo tapatybę, duomenis, pateiktus prašyme ir dokumentuose su duomenimis GR.</w:t>
            </w:r>
          </w:p>
          <w:p w14:paraId="3AFC78F4" w14:textId="5AE26D34" w:rsidR="00A23A23" w:rsidRPr="00BE50B5" w:rsidRDefault="00A23A23"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 xml:space="preserve">Jei pateiktų dokumentų, kuriais remiantis įtraukiami į apskaitą civilinės būklės aktai, ir </w:t>
            </w:r>
            <w:r w:rsidR="0075191B">
              <w:rPr>
                <w:rFonts w:ascii="Times New Roman" w:hAnsi="Times New Roman" w:cs="Times New Roman"/>
              </w:rPr>
              <w:t>GR</w:t>
            </w:r>
            <w:r w:rsidRPr="00BE50B5">
              <w:rPr>
                <w:rFonts w:ascii="Times New Roman" w:hAnsi="Times New Roman" w:cs="Times New Roman"/>
              </w:rPr>
              <w:t xml:space="preserve"> duomenys nesutampa, vadovaujamasi </w:t>
            </w:r>
            <w:r w:rsidR="0075191B">
              <w:rPr>
                <w:rFonts w:ascii="Times New Roman" w:hAnsi="Times New Roman" w:cs="Times New Roman"/>
              </w:rPr>
              <w:t>GR</w:t>
            </w:r>
            <w:r w:rsidRPr="00BE50B5">
              <w:rPr>
                <w:rFonts w:ascii="Times New Roman" w:hAnsi="Times New Roman" w:cs="Times New Roman"/>
              </w:rPr>
              <w:t xml:space="preserve"> duomenimis. </w:t>
            </w:r>
          </w:p>
        </w:tc>
      </w:tr>
      <w:tr w:rsidR="00A23A23" w:rsidRPr="00BE50B5" w14:paraId="3915ADDC" w14:textId="77777777" w:rsidTr="00884493">
        <w:tc>
          <w:tcPr>
            <w:tcW w:w="1035" w:type="dxa"/>
          </w:tcPr>
          <w:p w14:paraId="73CFA51C" w14:textId="77777777" w:rsidR="00A23A23" w:rsidRPr="00BE50B5" w:rsidRDefault="00A23A23" w:rsidP="000C4D83">
            <w:pPr>
              <w:rPr>
                <w:rFonts w:ascii="Times New Roman" w:hAnsi="Times New Roman" w:cs="Times New Roman"/>
              </w:rPr>
            </w:pPr>
            <w:r w:rsidRPr="00BE50B5">
              <w:rPr>
                <w:rFonts w:ascii="Times New Roman" w:hAnsi="Times New Roman" w:cs="Times New Roman"/>
              </w:rPr>
              <w:t>7.</w:t>
            </w:r>
          </w:p>
        </w:tc>
        <w:tc>
          <w:tcPr>
            <w:tcW w:w="2688" w:type="dxa"/>
          </w:tcPr>
          <w:p w14:paraId="7FFE16B5" w14:textId="1FC49D64" w:rsidR="00A23A23" w:rsidRPr="00BE50B5" w:rsidRDefault="007845A8" w:rsidP="000C4D83">
            <w:pPr>
              <w:jc w:val="both"/>
              <w:rPr>
                <w:rFonts w:ascii="Times New Roman" w:hAnsi="Times New Roman" w:cs="Times New Roman"/>
              </w:rPr>
            </w:pPr>
            <w:r w:rsidRPr="00BE50B5">
              <w:rPr>
                <w:rFonts w:ascii="Times New Roman" w:hAnsi="Times New Roman" w:cs="Times New Roman"/>
              </w:rPr>
              <w:t>Daromos dokumentų kopijos, tvirtinamas dokumentų kopijos</w:t>
            </w:r>
          </w:p>
        </w:tc>
        <w:tc>
          <w:tcPr>
            <w:tcW w:w="5900" w:type="dxa"/>
          </w:tcPr>
          <w:p w14:paraId="51BA218D" w14:textId="5C551F66" w:rsidR="00A23A23" w:rsidRPr="00BE50B5" w:rsidRDefault="00A23A23" w:rsidP="000C4D83">
            <w:pPr>
              <w:spacing w:before="100" w:beforeAutospacing="1" w:after="100" w:afterAutospacing="1"/>
              <w:jc w:val="both"/>
              <w:rPr>
                <w:rFonts w:ascii="Times New Roman" w:hAnsi="Times New Roman" w:cs="Times New Roman"/>
                <w:color w:val="000000"/>
                <w:shd w:val="clear" w:color="auto" w:fill="FFFFFF"/>
              </w:rPr>
            </w:pPr>
            <w:r w:rsidRPr="00BE50B5">
              <w:rPr>
                <w:rFonts w:ascii="Times New Roman" w:hAnsi="Times New Roman" w:cs="Times New Roman"/>
                <w:color w:val="000000"/>
                <w:shd w:val="clear" w:color="auto" w:fill="FFFFFF"/>
              </w:rPr>
              <w:t>Prašymą pasirašiusio pareiškėjo parašo </w:t>
            </w:r>
            <w:r w:rsidRPr="00BE50B5">
              <w:rPr>
                <w:rFonts w:ascii="Times New Roman" w:hAnsi="Times New Roman" w:cs="Times New Roman"/>
                <w:color w:val="000000"/>
              </w:rPr>
              <w:t>tikrumą konsulinis pareigūnas paliudija savo parašu ir herbiniu spaudu, o</w:t>
            </w:r>
            <w:r w:rsidRPr="00BE50B5">
              <w:rPr>
                <w:rFonts w:ascii="Times New Roman" w:hAnsi="Times New Roman" w:cs="Times New Roman"/>
                <w:color w:val="000000"/>
                <w:shd w:val="clear" w:color="auto" w:fill="FFFFFF"/>
              </w:rPr>
              <w:t> prie prašymo pridėtų dokumentų kopijas </w:t>
            </w:r>
            <w:r w:rsidRPr="00BE50B5">
              <w:rPr>
                <w:rFonts w:ascii="Times New Roman" w:hAnsi="Times New Roman" w:cs="Times New Roman"/>
                <w:color w:val="000000"/>
              </w:rPr>
              <w:t>patvirtina Dokumentų rengimo taisyklių, patvirtintų Lietuvos Respublikos vyriausiojo archyvaro 2011 m. liepos 4 d. įsakymu Nr. V-117 „Dėl Dokumentų rengimo taisyklių patvirtinimo“, nustatyta tvarka</w:t>
            </w:r>
            <w:r w:rsidRPr="00BE50B5">
              <w:rPr>
                <w:rFonts w:ascii="Times New Roman" w:hAnsi="Times New Roman" w:cs="Times New Roman"/>
                <w:color w:val="000000"/>
                <w:shd w:val="clear" w:color="auto" w:fill="FFFFFF"/>
              </w:rPr>
              <w:t>.</w:t>
            </w:r>
          </w:p>
          <w:p w14:paraId="6CA60B8A" w14:textId="3435B59E" w:rsidR="007845A8" w:rsidRPr="000E2B91" w:rsidRDefault="007845A8" w:rsidP="000C4D83">
            <w:pPr>
              <w:spacing w:before="100" w:beforeAutospacing="1" w:after="100" w:afterAutospacing="1"/>
              <w:jc w:val="both"/>
              <w:rPr>
                <w:rFonts w:ascii="Times New Roman" w:hAnsi="Times New Roman" w:cs="Times New Roman"/>
                <w:color w:val="000000"/>
                <w:shd w:val="clear" w:color="auto" w:fill="FFFFFF"/>
              </w:rPr>
            </w:pPr>
            <w:r w:rsidRPr="00BE50B5">
              <w:rPr>
                <w:rFonts w:ascii="Times New Roman" w:hAnsi="Times New Roman" w:cs="Times New Roman"/>
                <w:color w:val="000000"/>
                <w:shd w:val="clear" w:color="auto" w:fill="FFFFFF"/>
              </w:rPr>
              <w:t>Rengiamas lydraštis</w:t>
            </w:r>
          </w:p>
        </w:tc>
      </w:tr>
      <w:tr w:rsidR="007845A8" w:rsidRPr="00BE50B5" w14:paraId="4AD22B1F" w14:textId="77777777" w:rsidTr="00646FE3">
        <w:trPr>
          <w:trHeight w:val="1292"/>
        </w:trPr>
        <w:tc>
          <w:tcPr>
            <w:tcW w:w="1035" w:type="dxa"/>
          </w:tcPr>
          <w:p w14:paraId="549BC611" w14:textId="49E904F7" w:rsidR="007845A8" w:rsidRPr="00BE50B5" w:rsidRDefault="007845A8" w:rsidP="000C4D83">
            <w:pPr>
              <w:rPr>
                <w:rFonts w:ascii="Times New Roman" w:hAnsi="Times New Roman" w:cs="Times New Roman"/>
              </w:rPr>
            </w:pPr>
            <w:r w:rsidRPr="00BE50B5">
              <w:rPr>
                <w:rFonts w:ascii="Times New Roman" w:hAnsi="Times New Roman" w:cs="Times New Roman"/>
              </w:rPr>
              <w:t>8.</w:t>
            </w:r>
          </w:p>
        </w:tc>
        <w:tc>
          <w:tcPr>
            <w:tcW w:w="2688" w:type="dxa"/>
          </w:tcPr>
          <w:p w14:paraId="770A7009" w14:textId="5A12F182" w:rsidR="007845A8" w:rsidRPr="00BE50B5" w:rsidRDefault="007845A8" w:rsidP="000C4D83">
            <w:pPr>
              <w:jc w:val="both"/>
              <w:rPr>
                <w:rFonts w:ascii="Times New Roman" w:hAnsi="Times New Roman" w:cs="Times New Roman"/>
              </w:rPr>
            </w:pPr>
            <w:r w:rsidRPr="00BE50B5">
              <w:rPr>
                <w:rFonts w:ascii="Times New Roman" w:hAnsi="Times New Roman" w:cs="Times New Roman"/>
              </w:rPr>
              <w:t>Siunčiamo dokumentų paketo sukėlimas, pasirašymas ir registravimas</w:t>
            </w:r>
            <w:r w:rsidRPr="00BE50B5">
              <w:rPr>
                <w:rFonts w:ascii="Times New Roman" w:hAnsi="Times New Roman" w:cs="Times New Roman"/>
              </w:rPr>
              <w:br/>
            </w:r>
            <w:r w:rsidR="00646FE3">
              <w:rPr>
                <w:rFonts w:ascii="Times New Roman" w:hAnsi="Times New Roman" w:cs="Times New Roman"/>
                <w:color w:val="000000"/>
                <w:shd w:val="clear" w:color="auto" w:fill="F8F9FA"/>
              </w:rPr>
              <w:t>DVS</w:t>
            </w:r>
          </w:p>
        </w:tc>
        <w:tc>
          <w:tcPr>
            <w:tcW w:w="5900" w:type="dxa"/>
          </w:tcPr>
          <w:p w14:paraId="2E9B494B" w14:textId="4F415B06" w:rsidR="007845A8" w:rsidRPr="00BE50B5" w:rsidRDefault="00580E67" w:rsidP="000C4D83">
            <w:pPr>
              <w:spacing w:before="100" w:beforeAutospacing="1" w:after="100" w:afterAutospacing="1"/>
              <w:jc w:val="both"/>
              <w:rPr>
                <w:rFonts w:ascii="Times New Roman" w:hAnsi="Times New Roman" w:cs="Times New Roman"/>
              </w:rPr>
            </w:pPr>
            <w:r>
              <w:rPr>
                <w:rFonts w:ascii="Times New Roman" w:hAnsi="Times New Roman" w:cs="Times New Roman"/>
              </w:rPr>
              <w:t>Per s</w:t>
            </w:r>
            <w:r w:rsidR="007845A8" w:rsidRPr="00BE50B5">
              <w:rPr>
                <w:rFonts w:ascii="Times New Roman" w:hAnsi="Times New Roman" w:cs="Times New Roman"/>
              </w:rPr>
              <w:t>istem</w:t>
            </w:r>
            <w:r w:rsidR="000E2FDA">
              <w:rPr>
                <w:rFonts w:ascii="Times New Roman" w:hAnsi="Times New Roman" w:cs="Times New Roman"/>
              </w:rPr>
              <w:t>ą</w:t>
            </w:r>
            <w:r w:rsidR="007845A8" w:rsidRPr="00BE50B5">
              <w:rPr>
                <w:rFonts w:ascii="Times New Roman" w:hAnsi="Times New Roman" w:cs="Times New Roman"/>
              </w:rPr>
              <w:t xml:space="preserve"> </w:t>
            </w:r>
            <w:r w:rsidR="00646FE3">
              <w:rPr>
                <w:rFonts w:ascii="Times New Roman" w:hAnsi="Times New Roman" w:cs="Times New Roman"/>
                <w:color w:val="000000"/>
                <w:shd w:val="clear" w:color="auto" w:fill="F8F9FA"/>
              </w:rPr>
              <w:t>DVS</w:t>
            </w:r>
            <w:r w:rsidR="007845A8" w:rsidRPr="00BE50B5">
              <w:rPr>
                <w:rFonts w:ascii="Times New Roman" w:hAnsi="Times New Roman" w:cs="Times New Roman"/>
              </w:rPr>
              <w:t xml:space="preserve"> prašymas ir pateiktų dokumentų kopijos perduodami Vilniaus m. CMS</w:t>
            </w:r>
            <w:r w:rsidR="005544FC">
              <w:rPr>
                <w:rFonts w:ascii="Times New Roman" w:hAnsi="Times New Roman" w:cs="Times New Roman"/>
              </w:rPr>
              <w:t>.</w:t>
            </w:r>
          </w:p>
          <w:p w14:paraId="6678FEC1" w14:textId="77777777" w:rsidR="007845A8" w:rsidRPr="00BE50B5" w:rsidRDefault="007845A8" w:rsidP="000C4D83">
            <w:pPr>
              <w:spacing w:before="100" w:beforeAutospacing="1" w:after="100" w:afterAutospacing="1"/>
              <w:jc w:val="both"/>
              <w:rPr>
                <w:rFonts w:ascii="Times New Roman" w:hAnsi="Times New Roman" w:cs="Times New Roman"/>
                <w:color w:val="000000"/>
                <w:shd w:val="clear" w:color="auto" w:fill="FFFFFF"/>
              </w:rPr>
            </w:pPr>
          </w:p>
        </w:tc>
      </w:tr>
    </w:tbl>
    <w:p w14:paraId="22909D04" w14:textId="77777777" w:rsidR="00406218" w:rsidRPr="00BE50B5" w:rsidRDefault="00406218" w:rsidP="000C4D83">
      <w:pPr>
        <w:rPr>
          <w:rFonts w:ascii="Times New Roman" w:hAnsi="Times New Roman" w:cs="Times New Roman"/>
        </w:rPr>
      </w:pPr>
    </w:p>
    <w:p w14:paraId="20E4601F" w14:textId="77777777" w:rsidR="00406218" w:rsidRPr="00BE50B5" w:rsidRDefault="00406218" w:rsidP="00996C4F">
      <w:pPr>
        <w:pStyle w:val="Heading2"/>
        <w:numPr>
          <w:ilvl w:val="1"/>
          <w:numId w:val="105"/>
        </w:numPr>
        <w:rPr>
          <w:rFonts w:ascii="Times New Roman" w:hAnsi="Times New Roman" w:cs="Times New Roman"/>
        </w:rPr>
      </w:pPr>
      <w:bookmarkStart w:id="475" w:name="_Toc143450577"/>
      <w:bookmarkStart w:id="476" w:name="_Toc143514161"/>
      <w:bookmarkStart w:id="477" w:name="_Toc160630572"/>
      <w:r w:rsidRPr="00BE50B5">
        <w:rPr>
          <w:rFonts w:ascii="Times New Roman" w:hAnsi="Times New Roman" w:cs="Times New Roman"/>
        </w:rPr>
        <w:t>CBA išrašų išdavimas</w:t>
      </w:r>
      <w:bookmarkEnd w:id="475"/>
      <w:bookmarkEnd w:id="476"/>
      <w:bookmarkEnd w:id="477"/>
    </w:p>
    <w:p w14:paraId="74484B8B" w14:textId="77777777" w:rsidR="00406218" w:rsidRPr="00BE50B5" w:rsidRDefault="00406218" w:rsidP="000C4D83">
      <w:pPr>
        <w:rPr>
          <w:rFonts w:ascii="Times New Roman" w:hAnsi="Times New Roman" w:cs="Times New Roman"/>
        </w:rPr>
      </w:pPr>
    </w:p>
    <w:p w14:paraId="1486FBE0" w14:textId="7833DF10" w:rsidR="00406218" w:rsidRPr="00BE50B5" w:rsidRDefault="0014667F"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79CAABD6" wp14:editId="54F3CDA9">
            <wp:extent cx="6116955" cy="3754755"/>
            <wp:effectExtent l="0" t="0" r="0" b="0"/>
            <wp:docPr id="1956231597" name="Picture 195623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231597" name="Picture 1956231597"/>
                    <pic:cNvPicPr/>
                  </pic:nvPicPr>
                  <pic:blipFill>
                    <a:blip r:embed="rId127">
                      <a:extLst>
                        <a:ext uri="{28A0092B-C50C-407E-A947-70E740481C1C}">
                          <a14:useLocalDpi xmlns:a14="http://schemas.microsoft.com/office/drawing/2010/main" val="0"/>
                        </a:ext>
                      </a:extLst>
                    </a:blip>
                    <a:stretch>
                      <a:fillRect/>
                    </a:stretch>
                  </pic:blipFill>
                  <pic:spPr>
                    <a:xfrm>
                      <a:off x="0" y="0"/>
                      <a:ext cx="6116955" cy="3754755"/>
                    </a:xfrm>
                    <a:prstGeom prst="rect">
                      <a:avLst/>
                    </a:prstGeom>
                  </pic:spPr>
                </pic:pic>
              </a:graphicData>
            </a:graphic>
          </wp:inline>
        </w:drawing>
      </w:r>
    </w:p>
    <w:p w14:paraId="197974E7" w14:textId="4EE51928"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478" w:name="_Toc160630352"/>
      <w:r w:rsidR="00A721BA" w:rsidRPr="0010434F">
        <w:rPr>
          <w:rFonts w:ascii="Times New Roman" w:hAnsi="Times New Roman" w:cs="Times New Roman"/>
          <w:b/>
          <w:bCs/>
        </w:rPr>
        <w:t>52</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CBA išrašų išdavimo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478"/>
    </w:p>
    <w:p w14:paraId="6386820E" w14:textId="77777777" w:rsidR="00406218" w:rsidRPr="00BE50B5" w:rsidRDefault="00406218" w:rsidP="000C4D83">
      <w:pPr>
        <w:jc w:val="center"/>
        <w:rPr>
          <w:rFonts w:ascii="Times New Roman" w:hAnsi="Times New Roman" w:cs="Times New Roman"/>
          <w:b/>
          <w:bCs/>
        </w:rPr>
      </w:pPr>
    </w:p>
    <w:p w14:paraId="7A34FAB2" w14:textId="44ACCBA1"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5D826936" w14:textId="77777777" w:rsidR="00406218" w:rsidRPr="00BE50B5" w:rsidRDefault="00406218" w:rsidP="000C4D83">
      <w:pPr>
        <w:rPr>
          <w:rFonts w:ascii="Times New Roman" w:hAnsi="Times New Roman" w:cs="Times New Roman"/>
        </w:rPr>
      </w:pPr>
    </w:p>
    <w:p w14:paraId="6F0B21D8" w14:textId="296BFE19"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479" w:name="_Toc143512622"/>
      <w:bookmarkStart w:id="480" w:name="_Toc160629794"/>
      <w:r w:rsidR="000A3BC2" w:rsidRPr="0010434F">
        <w:rPr>
          <w:rFonts w:ascii="Times New Roman" w:hAnsi="Times New Roman" w:cs="Times New Roman"/>
          <w:b/>
          <w:bCs/>
          <w:lang w:eastAsia="en-GB"/>
        </w:rPr>
        <w:t>114</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CBA išrašų išdavimo proceso aprašymas</w:t>
      </w:r>
      <w:bookmarkEnd w:id="479"/>
      <w:bookmarkEnd w:id="480"/>
    </w:p>
    <w:tbl>
      <w:tblPr>
        <w:tblStyle w:val="TableGrid"/>
        <w:tblW w:w="0" w:type="auto"/>
        <w:tblLook w:val="04A0" w:firstRow="1" w:lastRow="0" w:firstColumn="1" w:lastColumn="0" w:noHBand="0" w:noVBand="1"/>
      </w:tblPr>
      <w:tblGrid>
        <w:gridCol w:w="522"/>
        <w:gridCol w:w="2753"/>
        <w:gridCol w:w="6075"/>
      </w:tblGrid>
      <w:tr w:rsidR="00406218" w:rsidRPr="00BE50B5" w14:paraId="0B976B17" w14:textId="77777777" w:rsidTr="00884493">
        <w:trPr>
          <w:tblHeader/>
        </w:trPr>
        <w:tc>
          <w:tcPr>
            <w:tcW w:w="522" w:type="dxa"/>
          </w:tcPr>
          <w:p w14:paraId="191E4485"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Nr.</w:t>
            </w:r>
          </w:p>
        </w:tc>
        <w:tc>
          <w:tcPr>
            <w:tcW w:w="2753" w:type="dxa"/>
          </w:tcPr>
          <w:p w14:paraId="39376F45"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Proceso pavadinimas</w:t>
            </w:r>
          </w:p>
        </w:tc>
        <w:tc>
          <w:tcPr>
            <w:tcW w:w="6075" w:type="dxa"/>
          </w:tcPr>
          <w:p w14:paraId="1EB47273" w14:textId="7E28D5BA" w:rsidR="00406218" w:rsidRPr="00BE50B5" w:rsidRDefault="00406218" w:rsidP="000C4D83">
            <w:pPr>
              <w:rPr>
                <w:rFonts w:ascii="Times New Roman" w:hAnsi="Times New Roman" w:cs="Times New Roman"/>
              </w:rPr>
            </w:pPr>
            <w:r w:rsidRPr="00BE50B5">
              <w:rPr>
                <w:rFonts w:ascii="Times New Roman" w:hAnsi="Times New Roman" w:cs="Times New Roman"/>
              </w:rPr>
              <w:t>Pastabos</w:t>
            </w:r>
            <w:r w:rsidR="00943689">
              <w:rPr>
                <w:rFonts w:ascii="Times New Roman" w:hAnsi="Times New Roman" w:cs="Times New Roman"/>
              </w:rPr>
              <w:t xml:space="preserve"> </w:t>
            </w:r>
            <w:r w:rsidRPr="00BE50B5">
              <w:rPr>
                <w:rFonts w:ascii="Times New Roman" w:hAnsi="Times New Roman" w:cs="Times New Roman"/>
              </w:rPr>
              <w:t>/</w:t>
            </w:r>
            <w:r w:rsidR="00943689">
              <w:rPr>
                <w:rFonts w:ascii="Times New Roman" w:hAnsi="Times New Roman" w:cs="Times New Roman"/>
              </w:rPr>
              <w:t xml:space="preserve"> </w:t>
            </w:r>
            <w:r w:rsidRPr="00BE50B5">
              <w:rPr>
                <w:rFonts w:ascii="Times New Roman" w:hAnsi="Times New Roman" w:cs="Times New Roman"/>
              </w:rPr>
              <w:t>Papildoma informacija</w:t>
            </w:r>
          </w:p>
        </w:tc>
      </w:tr>
      <w:tr w:rsidR="00406218" w:rsidRPr="00BE50B5" w14:paraId="772A9BF0" w14:textId="77777777" w:rsidTr="00884493">
        <w:tc>
          <w:tcPr>
            <w:tcW w:w="522" w:type="dxa"/>
          </w:tcPr>
          <w:p w14:paraId="4AF40581" w14:textId="77777777" w:rsidR="00406218" w:rsidRPr="00BE50B5" w:rsidRDefault="00406218" w:rsidP="000C4D83">
            <w:pPr>
              <w:rPr>
                <w:rFonts w:ascii="Times New Roman" w:hAnsi="Times New Roman" w:cs="Times New Roman"/>
              </w:rPr>
            </w:pPr>
          </w:p>
        </w:tc>
        <w:tc>
          <w:tcPr>
            <w:tcW w:w="2753" w:type="dxa"/>
          </w:tcPr>
          <w:p w14:paraId="0E840FE4"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Bendros pastabos</w:t>
            </w:r>
          </w:p>
        </w:tc>
        <w:tc>
          <w:tcPr>
            <w:tcW w:w="6075" w:type="dxa"/>
          </w:tcPr>
          <w:p w14:paraId="7B625220" w14:textId="4ADA3222" w:rsidR="00406218" w:rsidRPr="00BE50B5" w:rsidRDefault="001237F6" w:rsidP="00996C4F">
            <w:pPr>
              <w:numPr>
                <w:ilvl w:val="0"/>
                <w:numId w:val="70"/>
              </w:numPr>
              <w:jc w:val="both"/>
              <w:rPr>
                <w:rFonts w:ascii="Times New Roman" w:hAnsi="Times New Roman" w:cs="Times New Roman"/>
              </w:rPr>
            </w:pPr>
            <w:r>
              <w:rPr>
                <w:rFonts w:ascii="Times New Roman" w:hAnsi="Times New Roman" w:cs="Times New Roman"/>
              </w:rPr>
              <w:t xml:space="preserve">LR </w:t>
            </w:r>
            <w:r w:rsidR="00406218" w:rsidRPr="00BE50B5">
              <w:rPr>
                <w:rFonts w:ascii="Times New Roman" w:hAnsi="Times New Roman" w:cs="Times New Roman"/>
              </w:rPr>
              <w:t>piliečiai, gyvenantys užsienio valstybėje, dėl civilinės būklės aktų išrašų gali kreiptis tik su galiojančiu asmens dokumentu</w:t>
            </w:r>
            <w:r w:rsidR="005926E2" w:rsidRPr="00BE50B5">
              <w:rPr>
                <w:rFonts w:ascii="Times New Roman" w:hAnsi="Times New Roman" w:cs="Times New Roman"/>
              </w:rPr>
              <w:t>;</w:t>
            </w:r>
          </w:p>
          <w:p w14:paraId="05F58D97" w14:textId="6B2A11CF"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Išrašai, išskyrus gimimo įrašą liudijantį išrašą ir mirties įrašą liudijantį išrašą, išduodami asmeniui, kuriam sudarytas atitinkamas civilinės būklės akto įrašas, taip pat jo atstovui</w:t>
            </w:r>
            <w:r w:rsidR="005926E2" w:rsidRPr="00BE50B5">
              <w:rPr>
                <w:rFonts w:ascii="Times New Roman" w:hAnsi="Times New Roman" w:cs="Times New Roman"/>
              </w:rPr>
              <w:t>;</w:t>
            </w:r>
          </w:p>
          <w:p w14:paraId="384585FD" w14:textId="636C96BF"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Gimimo įrašą liudijantis išrašas išduodamas asmeniui, sulaukusiam 16 metų amžiaus, taip pat, nepriklausomai nuo asmens amžiaus, jo tėvams ir įtėviams. Globojamų asmenų gimimo įrašą liudijantys išrašai išduodami jų atstovams pagal įstatymą</w:t>
            </w:r>
            <w:r w:rsidR="005926E2" w:rsidRPr="00BE50B5">
              <w:rPr>
                <w:rFonts w:ascii="Times New Roman" w:hAnsi="Times New Roman" w:cs="Times New Roman"/>
              </w:rPr>
              <w:t>;</w:t>
            </w:r>
          </w:p>
          <w:p w14:paraId="5E321439" w14:textId="57E01A37"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Mirusio asmens civilinės būklės aktų įrašus liudijantys išrašai išduodami mirusiojo sutuoktiniui, artimiesiems giminaičiams ir įpėdiniams pagal įstatymą ir testamentą</w:t>
            </w:r>
            <w:r w:rsidR="005926E2" w:rsidRPr="00BE50B5">
              <w:rPr>
                <w:rFonts w:ascii="Times New Roman" w:hAnsi="Times New Roman" w:cs="Times New Roman"/>
              </w:rPr>
              <w:t>;</w:t>
            </w:r>
          </w:p>
          <w:p w14:paraId="423EBC54" w14:textId="12F9D00E"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Išrašai gali būti išduodami turinčio teisę gauti išrašą asmens rašytiniame prašyme, kurį jis pateikė</w:t>
            </w:r>
            <w:r w:rsidR="00425FBA">
              <w:rPr>
                <w:rFonts w:ascii="Times New Roman" w:hAnsi="Times New Roman" w:cs="Times New Roman"/>
              </w:rPr>
              <w:t xml:space="preserve"> </w:t>
            </w:r>
            <w:r w:rsidRPr="00BE50B5">
              <w:rPr>
                <w:rFonts w:ascii="Times New Roman" w:hAnsi="Times New Roman" w:cs="Times New Roman"/>
              </w:rPr>
              <w:t>konsulinei įstaigai, nurodytam asmeniui</w:t>
            </w:r>
            <w:r w:rsidR="005926E2" w:rsidRPr="00BE50B5">
              <w:rPr>
                <w:rFonts w:ascii="Times New Roman" w:hAnsi="Times New Roman" w:cs="Times New Roman"/>
              </w:rPr>
              <w:t>;</w:t>
            </w:r>
          </w:p>
          <w:p w14:paraId="7BCBB263" w14:textId="77777777"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Asmens prašymu prie gimimą, santuoką, mirtį liudijančių išrašų išduodamos daugiakalbės standartinės formos pagal 2016 m. liepos 6 d. Europos Parlamento ir Tarybos reglamentą (ES) 2016/1191, kuriuo skatinamas laisvas piliečių judėjimas supaprastinant tam tikrų viešųjų dokumentų pateikimo Europos Sąjungoje reikalavimus ir iš dalies keičiamas Reglamentas (ES) Nr. 1024/2012.</w:t>
            </w:r>
          </w:p>
          <w:p w14:paraId="508771EE" w14:textId="77777777" w:rsidR="00406218" w:rsidRPr="00BE50B5" w:rsidRDefault="00406218" w:rsidP="000C4D83">
            <w:pPr>
              <w:ind w:left="720"/>
              <w:jc w:val="both"/>
              <w:rPr>
                <w:rFonts w:ascii="Times New Roman" w:hAnsi="Times New Roman" w:cs="Times New Roman"/>
              </w:rPr>
            </w:pPr>
          </w:p>
        </w:tc>
      </w:tr>
      <w:tr w:rsidR="00406218" w:rsidRPr="00BE50B5" w14:paraId="6A882201" w14:textId="77777777" w:rsidTr="00884493">
        <w:tc>
          <w:tcPr>
            <w:tcW w:w="522" w:type="dxa"/>
          </w:tcPr>
          <w:p w14:paraId="38AD3648"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w:t>
            </w:r>
          </w:p>
        </w:tc>
        <w:tc>
          <w:tcPr>
            <w:tcW w:w="2753" w:type="dxa"/>
          </w:tcPr>
          <w:p w14:paraId="680837CE"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color w:val="000000"/>
                <w:shd w:val="clear" w:color="auto" w:fill="F8F9FA"/>
              </w:rPr>
              <w:t>Registruojasi vizitui konsreg.urm.lt</w:t>
            </w:r>
          </w:p>
        </w:tc>
        <w:tc>
          <w:tcPr>
            <w:tcW w:w="6075" w:type="dxa"/>
          </w:tcPr>
          <w:p w14:paraId="1E51B6E6" w14:textId="77777777" w:rsidR="00406218" w:rsidRPr="00BE50B5" w:rsidRDefault="00406218" w:rsidP="000C4D83">
            <w:pPr>
              <w:jc w:val="both"/>
              <w:rPr>
                <w:rFonts w:ascii="Times New Roman" w:hAnsi="Times New Roman" w:cs="Times New Roman"/>
              </w:rPr>
            </w:pPr>
          </w:p>
          <w:p w14:paraId="3FE25FF5" w14:textId="77777777" w:rsidR="00406218" w:rsidRPr="00BE50B5" w:rsidRDefault="00406218" w:rsidP="000C4D83">
            <w:pPr>
              <w:jc w:val="both"/>
              <w:rPr>
                <w:rFonts w:ascii="Times New Roman" w:hAnsi="Times New Roman" w:cs="Times New Roman"/>
              </w:rPr>
            </w:pPr>
          </w:p>
        </w:tc>
      </w:tr>
      <w:tr w:rsidR="00406218" w:rsidRPr="00BE50B5" w14:paraId="65276AC8" w14:textId="77777777" w:rsidTr="00884493">
        <w:tc>
          <w:tcPr>
            <w:tcW w:w="522" w:type="dxa"/>
          </w:tcPr>
          <w:p w14:paraId="038D5EB4"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2.</w:t>
            </w:r>
          </w:p>
        </w:tc>
        <w:tc>
          <w:tcPr>
            <w:tcW w:w="2753" w:type="dxa"/>
          </w:tcPr>
          <w:p w14:paraId="6176C6CD" w14:textId="77777777" w:rsidR="00406218" w:rsidRPr="00BE50B5" w:rsidRDefault="00406218" w:rsidP="000C4D83">
            <w:pPr>
              <w:jc w:val="both"/>
              <w:rPr>
                <w:rFonts w:ascii="Times New Roman" w:hAnsi="Times New Roman" w:cs="Times New Roman"/>
                <w:color w:val="000000"/>
                <w:sz w:val="18"/>
                <w:szCs w:val="18"/>
                <w:shd w:val="clear" w:color="auto" w:fill="F8F9FA"/>
              </w:rPr>
            </w:pPr>
            <w:r w:rsidRPr="00BE50B5">
              <w:rPr>
                <w:rFonts w:ascii="Times New Roman" w:hAnsi="Times New Roman" w:cs="Times New Roman"/>
                <w:color w:val="000000"/>
                <w:shd w:val="clear" w:color="auto" w:fill="F8F9FA"/>
              </w:rPr>
              <w:t>Pasirenka vizito tipą KONSREG sistemoje</w:t>
            </w:r>
          </w:p>
        </w:tc>
        <w:tc>
          <w:tcPr>
            <w:tcW w:w="6075" w:type="dxa"/>
          </w:tcPr>
          <w:p w14:paraId="24B59525" w14:textId="77777777" w:rsidR="00406218" w:rsidRPr="00BE50B5" w:rsidRDefault="00406218" w:rsidP="000C4D83">
            <w:pPr>
              <w:jc w:val="both"/>
              <w:rPr>
                <w:rFonts w:ascii="Times New Roman" w:hAnsi="Times New Roman" w:cs="Times New Roman"/>
              </w:rPr>
            </w:pPr>
            <w:r w:rsidRPr="00BE50B5">
              <w:rPr>
                <w:rFonts w:ascii="Times New Roman" w:eastAsia="Times New Roman" w:hAnsi="Times New Roman" w:cs="Times New Roman"/>
                <w:kern w:val="0"/>
                <w14:ligatures w14:val="none"/>
              </w:rPr>
              <w:t>Pasirinkti vizito tipą galima, jei KĮ užpildė vizitų tipų žinyną, kitu atveju vizito tipas neparenkamas.</w:t>
            </w:r>
          </w:p>
        </w:tc>
      </w:tr>
      <w:tr w:rsidR="00406218" w:rsidRPr="00BE50B5" w14:paraId="490B2722" w14:textId="77777777" w:rsidTr="00884493">
        <w:tc>
          <w:tcPr>
            <w:tcW w:w="522" w:type="dxa"/>
          </w:tcPr>
          <w:p w14:paraId="3438594B"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3.</w:t>
            </w:r>
          </w:p>
        </w:tc>
        <w:tc>
          <w:tcPr>
            <w:tcW w:w="2753" w:type="dxa"/>
          </w:tcPr>
          <w:p w14:paraId="70C65587" w14:textId="77777777" w:rsidR="00406218" w:rsidRPr="00BE50B5" w:rsidRDefault="00406218" w:rsidP="000C4D83">
            <w:pPr>
              <w:jc w:val="both"/>
              <w:rPr>
                <w:rFonts w:ascii="Times New Roman" w:hAnsi="Times New Roman" w:cs="Times New Roman"/>
                <w:color w:val="000000"/>
                <w:sz w:val="18"/>
                <w:szCs w:val="18"/>
                <w:shd w:val="clear" w:color="auto" w:fill="F8F9FA"/>
              </w:rPr>
            </w:pPr>
            <w:r w:rsidRPr="00BE50B5">
              <w:rPr>
                <w:rFonts w:ascii="Times New Roman" w:hAnsi="Times New Roman" w:cs="Times New Roman"/>
                <w:color w:val="000000"/>
                <w:shd w:val="clear" w:color="auto" w:fill="F8F9FA"/>
              </w:rPr>
              <w:t>Pasirenka vizito datą, laiką</w:t>
            </w:r>
          </w:p>
        </w:tc>
        <w:tc>
          <w:tcPr>
            <w:tcW w:w="6075" w:type="dxa"/>
          </w:tcPr>
          <w:p w14:paraId="03CC2098" w14:textId="2ACA9228" w:rsidR="00406218" w:rsidRPr="00BE50B5" w:rsidRDefault="00406218" w:rsidP="000C4D83">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Pasirenka vizito datą, laiką. Įveda vardą, pavardę, el. paštą, telefono numerį, lankytojų skaičių, asmens dokumento numerį. Pažymi</w:t>
            </w:r>
            <w:r w:rsidR="00523ED1">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jei atstovauja kit</w:t>
            </w:r>
            <w:r w:rsidR="00523ED1">
              <w:rPr>
                <w:rFonts w:ascii="Times New Roman" w:eastAsia="Times New Roman" w:hAnsi="Times New Roman" w:cs="Times New Roman"/>
                <w:kern w:val="0"/>
                <w14:ligatures w14:val="none"/>
              </w:rPr>
              <w:t>am</w:t>
            </w:r>
            <w:r w:rsidRPr="00BE50B5">
              <w:rPr>
                <w:rFonts w:ascii="Times New Roman" w:eastAsia="Times New Roman" w:hAnsi="Times New Roman" w:cs="Times New Roman"/>
                <w:kern w:val="0"/>
                <w14:ligatures w14:val="none"/>
              </w:rPr>
              <w:t xml:space="preserve"> asmen</w:t>
            </w:r>
            <w:r w:rsidR="00523ED1">
              <w:rPr>
                <w:rFonts w:ascii="Times New Roman" w:eastAsia="Times New Roman" w:hAnsi="Times New Roman" w:cs="Times New Roman"/>
                <w:kern w:val="0"/>
                <w14:ligatures w14:val="none"/>
              </w:rPr>
              <w:t>iui</w:t>
            </w:r>
            <w:r w:rsidRPr="00BE50B5">
              <w:rPr>
                <w:rFonts w:ascii="Times New Roman" w:eastAsia="Times New Roman" w:hAnsi="Times New Roman" w:cs="Times New Roman"/>
                <w:kern w:val="0"/>
                <w14:ligatures w14:val="none"/>
              </w:rPr>
              <w:t>.</w:t>
            </w:r>
          </w:p>
        </w:tc>
      </w:tr>
      <w:tr w:rsidR="00406218" w:rsidRPr="00BE50B5" w14:paraId="598ABD23" w14:textId="77777777" w:rsidTr="00884493">
        <w:tc>
          <w:tcPr>
            <w:tcW w:w="522" w:type="dxa"/>
          </w:tcPr>
          <w:p w14:paraId="4BE91ADE"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4.</w:t>
            </w:r>
          </w:p>
        </w:tc>
        <w:tc>
          <w:tcPr>
            <w:tcW w:w="2753" w:type="dxa"/>
          </w:tcPr>
          <w:p w14:paraId="48B8967B" w14:textId="21A1FF86" w:rsidR="00406218" w:rsidRPr="00BE50B5" w:rsidRDefault="0014667F"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Atvyksta asmeniškai, pateikia reikiamus dokumentus, nustatoma asmens tapatybė.</w:t>
            </w:r>
          </w:p>
        </w:tc>
        <w:tc>
          <w:tcPr>
            <w:tcW w:w="6075" w:type="dxa"/>
          </w:tcPr>
          <w:p w14:paraId="6C71D2BC" w14:textId="77777777" w:rsidR="00406218" w:rsidRPr="00BE50B5" w:rsidRDefault="00406218" w:rsidP="00996C4F">
            <w:pPr>
              <w:numPr>
                <w:ilvl w:val="0"/>
                <w:numId w:val="70"/>
              </w:numPr>
              <w:jc w:val="both"/>
              <w:rPr>
                <w:rFonts w:ascii="Times New Roman" w:eastAsia="Times New Roman" w:hAnsi="Times New Roman" w:cs="Times New Roman"/>
                <w:kern w:val="0"/>
                <w14:ligatures w14:val="none"/>
              </w:rPr>
            </w:pPr>
            <w:r w:rsidRPr="00BE50B5">
              <w:rPr>
                <w:rFonts w:ascii="Times New Roman" w:hAnsi="Times New Roman" w:cs="Times New Roman"/>
              </w:rPr>
              <w:t xml:space="preserve">Prašymas; </w:t>
            </w:r>
          </w:p>
          <w:p w14:paraId="65AE5F45" w14:textId="77777777" w:rsidR="00406218" w:rsidRPr="00BE50B5" w:rsidRDefault="00406218" w:rsidP="00996C4F">
            <w:pPr>
              <w:numPr>
                <w:ilvl w:val="0"/>
                <w:numId w:val="70"/>
              </w:numPr>
              <w:jc w:val="both"/>
              <w:rPr>
                <w:rFonts w:ascii="Times New Roman" w:eastAsia="Times New Roman" w:hAnsi="Times New Roman" w:cs="Times New Roman"/>
                <w:kern w:val="0"/>
                <w14:ligatures w14:val="none"/>
              </w:rPr>
            </w:pPr>
            <w:r w:rsidRPr="00BE50B5">
              <w:rPr>
                <w:rFonts w:ascii="Times New Roman" w:hAnsi="Times New Roman" w:cs="Times New Roman"/>
              </w:rPr>
              <w:t>Asmens tapatybę patvirtinantis dokumentas;</w:t>
            </w:r>
          </w:p>
          <w:p w14:paraId="6D89C656" w14:textId="6EECA65A" w:rsidR="00406218" w:rsidRPr="00BE50B5" w:rsidRDefault="00406218" w:rsidP="00996C4F">
            <w:pPr>
              <w:numPr>
                <w:ilvl w:val="0"/>
                <w:numId w:val="70"/>
              </w:numPr>
              <w:jc w:val="both"/>
              <w:rPr>
                <w:rFonts w:ascii="Times New Roman" w:eastAsia="Times New Roman" w:hAnsi="Times New Roman" w:cs="Times New Roman"/>
                <w:kern w:val="0"/>
                <w14:ligatures w14:val="none"/>
              </w:rPr>
            </w:pPr>
            <w:r w:rsidRPr="00BE50B5">
              <w:rPr>
                <w:rFonts w:ascii="Times New Roman" w:hAnsi="Times New Roman" w:cs="Times New Roman"/>
              </w:rPr>
              <w:t>Jeigu prašymas paduodamas per atstovą, turi būti pateikiamas atstovavimą patvirtinantis dokumentas ir atstovo asmens tapatybės dokumentas</w:t>
            </w:r>
            <w:r w:rsidR="005926E2" w:rsidRPr="00BE50B5">
              <w:rPr>
                <w:rFonts w:ascii="Times New Roman" w:hAnsi="Times New Roman" w:cs="Times New Roman"/>
              </w:rPr>
              <w:t>.</w:t>
            </w:r>
            <w:r w:rsidRPr="00BE50B5">
              <w:rPr>
                <w:rFonts w:ascii="Times New Roman" w:hAnsi="Times New Roman" w:cs="Times New Roman"/>
              </w:rPr>
              <w:t xml:space="preserve"> </w:t>
            </w:r>
          </w:p>
        </w:tc>
      </w:tr>
      <w:tr w:rsidR="00406218" w:rsidRPr="00BE50B5" w14:paraId="27EA2DC6" w14:textId="77777777" w:rsidTr="00884493">
        <w:tc>
          <w:tcPr>
            <w:tcW w:w="522" w:type="dxa"/>
          </w:tcPr>
          <w:p w14:paraId="3A86D722"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5.</w:t>
            </w:r>
          </w:p>
        </w:tc>
        <w:tc>
          <w:tcPr>
            <w:tcW w:w="2753" w:type="dxa"/>
          </w:tcPr>
          <w:p w14:paraId="61F81103" w14:textId="77777777" w:rsidR="00406218" w:rsidRPr="00BE50B5" w:rsidRDefault="00406218"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Paimamas konsulinis mokestis </w:t>
            </w:r>
          </w:p>
        </w:tc>
        <w:tc>
          <w:tcPr>
            <w:tcW w:w="6075" w:type="dxa"/>
          </w:tcPr>
          <w:p w14:paraId="04B17BE2" w14:textId="24076FBC"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 xml:space="preserve">Konsulinio mokesčio dydis – 5 Eur. </w:t>
            </w:r>
            <w:r w:rsidR="00E827C2">
              <w:rPr>
                <w:rFonts w:ascii="Times New Roman" w:hAnsi="Times New Roman" w:cs="Times New Roman"/>
              </w:rPr>
              <w:t>Išsamus</w:t>
            </w:r>
            <w:r w:rsidRPr="00BE50B5">
              <w:rPr>
                <w:rFonts w:ascii="Times New Roman" w:hAnsi="Times New Roman" w:cs="Times New Roman"/>
              </w:rPr>
              <w:t xml:space="preserve"> konsulinio mokesčio paėmimo procesas aprašytas atskirai.</w:t>
            </w:r>
          </w:p>
        </w:tc>
      </w:tr>
      <w:tr w:rsidR="00406218" w:rsidRPr="00BE50B5" w14:paraId="335B69E9" w14:textId="77777777" w:rsidTr="00884493">
        <w:tc>
          <w:tcPr>
            <w:tcW w:w="522" w:type="dxa"/>
          </w:tcPr>
          <w:p w14:paraId="5DEABFE6"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6.</w:t>
            </w:r>
          </w:p>
        </w:tc>
        <w:tc>
          <w:tcPr>
            <w:tcW w:w="2753" w:type="dxa"/>
          </w:tcPr>
          <w:p w14:paraId="11D0B286" w14:textId="77777777" w:rsidR="00406218" w:rsidRPr="00BE50B5" w:rsidRDefault="00406218"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Atsiunčia paštu ar per kurjerį</w:t>
            </w:r>
          </w:p>
        </w:tc>
        <w:tc>
          <w:tcPr>
            <w:tcW w:w="6075" w:type="dxa"/>
          </w:tcPr>
          <w:p w14:paraId="0E5D7B9A" w14:textId="2FC21898" w:rsidR="00406218" w:rsidRPr="00BE50B5" w:rsidRDefault="00406218"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Jei asmuo kreipiasi registruotu paštu ar per kurjerį, pateikiama asmens tapatybę patvirtinančio dokumento kopija turi būti patvirtinta notarine ar jai prilyginta tvarka</w:t>
            </w:r>
            <w:r w:rsidR="00AF7F1A" w:rsidRPr="00BE50B5">
              <w:rPr>
                <w:rFonts w:ascii="Times New Roman" w:hAnsi="Times New Roman" w:cs="Times New Roman"/>
              </w:rPr>
              <w:t xml:space="preserve"> </w:t>
            </w:r>
            <w:r w:rsidRPr="00BE50B5">
              <w:rPr>
                <w:rFonts w:ascii="Times New Roman" w:hAnsi="Times New Roman" w:cs="Times New Roman"/>
              </w:rPr>
              <w:t xml:space="preserve">dokumentą išdavusios </w:t>
            </w:r>
            <w:r w:rsidR="001237F6">
              <w:rPr>
                <w:rFonts w:ascii="Times New Roman" w:hAnsi="Times New Roman" w:cs="Times New Roman"/>
              </w:rPr>
              <w:t xml:space="preserve">LR </w:t>
            </w:r>
            <w:r w:rsidRPr="00BE50B5">
              <w:rPr>
                <w:rFonts w:ascii="Times New Roman" w:hAnsi="Times New Roman" w:cs="Times New Roman"/>
              </w:rPr>
              <w:t>ar užsienio valstybės institucijos, notaro, savivaldybės seniūnijos seniūno, konsulinio pareigūno arba kito kompetentingo užsienio valstybės pareigūno, asmuo privalo pridėti dokumentą, patvirtinantį konsulinio mokesčio sumokėjimą, arba jo kopiją, išskyrus atvejus, kai konsulinis mokestis nėra nustatytas.</w:t>
            </w:r>
          </w:p>
        </w:tc>
      </w:tr>
      <w:tr w:rsidR="00406218" w:rsidRPr="00BE50B5" w14:paraId="2B38F240" w14:textId="77777777" w:rsidTr="00884493">
        <w:tc>
          <w:tcPr>
            <w:tcW w:w="522" w:type="dxa"/>
          </w:tcPr>
          <w:p w14:paraId="54FAD481"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7.</w:t>
            </w:r>
          </w:p>
        </w:tc>
        <w:tc>
          <w:tcPr>
            <w:tcW w:w="2753" w:type="dxa"/>
          </w:tcPr>
          <w:p w14:paraId="35B72FEE" w14:textId="0EEA2F09" w:rsidR="00406218" w:rsidRPr="00BE50B5" w:rsidRDefault="0014667F"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Patikrinami dokumentai ir ar sumokėtas mokestis</w:t>
            </w:r>
            <w:r w:rsidRPr="00BE50B5">
              <w:rPr>
                <w:rFonts w:ascii="Times New Roman" w:hAnsi="Times New Roman" w:cs="Times New Roman"/>
                <w:color w:val="000000"/>
                <w:sz w:val="18"/>
                <w:szCs w:val="18"/>
                <w:shd w:val="clear" w:color="auto" w:fill="F8F9FA"/>
              </w:rPr>
              <w:t> </w:t>
            </w:r>
          </w:p>
        </w:tc>
        <w:tc>
          <w:tcPr>
            <w:tcW w:w="6075" w:type="dxa"/>
          </w:tcPr>
          <w:p w14:paraId="4FB699D9" w14:textId="77777777" w:rsidR="00406218" w:rsidRPr="00BE50B5" w:rsidRDefault="00406218" w:rsidP="000C4D83">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Susisiekiama su buhalterija ir patikrinama, ar sumokėtas konsulinis mokestis.</w:t>
            </w:r>
          </w:p>
        </w:tc>
      </w:tr>
      <w:tr w:rsidR="00406218" w:rsidRPr="00BE50B5" w14:paraId="416D761C" w14:textId="77777777" w:rsidTr="00884493">
        <w:tc>
          <w:tcPr>
            <w:tcW w:w="522" w:type="dxa"/>
          </w:tcPr>
          <w:p w14:paraId="42B2419D"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8.</w:t>
            </w:r>
          </w:p>
        </w:tc>
        <w:tc>
          <w:tcPr>
            <w:tcW w:w="2753" w:type="dxa"/>
          </w:tcPr>
          <w:p w14:paraId="4B8BFEFF" w14:textId="77777777" w:rsidR="00406218" w:rsidRPr="00BE50B5" w:rsidRDefault="00406218"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Prisijungiama prie MGVIDIS</w:t>
            </w:r>
            <w:r w:rsidRPr="00BE50B5">
              <w:rPr>
                <w:rFonts w:ascii="Times New Roman" w:hAnsi="Times New Roman" w:cs="Times New Roman"/>
                <w:color w:val="000000"/>
                <w:shd w:val="clear" w:color="auto" w:fill="F8F9FA"/>
              </w:rPr>
              <w:br/>
              <w:t>(LRGRIS) </w:t>
            </w:r>
          </w:p>
        </w:tc>
        <w:tc>
          <w:tcPr>
            <w:tcW w:w="6075" w:type="dxa"/>
          </w:tcPr>
          <w:p w14:paraId="54C26A1B" w14:textId="07B6AE6E"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KĮ darbuotojas su savo prisijungimo vardu ir slaptažodžiu prisijungia prie </w:t>
            </w:r>
            <w:r w:rsidRPr="00BE50B5">
              <w:rPr>
                <w:rFonts w:ascii="Times New Roman" w:hAnsi="Times New Roman" w:cs="Times New Roman"/>
                <w:color w:val="000000"/>
                <w:shd w:val="clear" w:color="auto" w:fill="F8F9FA"/>
              </w:rPr>
              <w:t>MGVDIS (LRGRIS)</w:t>
            </w:r>
            <w:r w:rsidR="005926E2" w:rsidRPr="00BE50B5">
              <w:rPr>
                <w:rFonts w:ascii="Times New Roman" w:hAnsi="Times New Roman" w:cs="Times New Roman"/>
                <w:color w:val="000000"/>
                <w:shd w:val="clear" w:color="auto" w:fill="F8F9FA"/>
              </w:rPr>
              <w:t>.</w:t>
            </w:r>
            <w:r w:rsidRPr="00BE50B5">
              <w:rPr>
                <w:rFonts w:ascii="Times New Roman" w:hAnsi="Times New Roman" w:cs="Times New Roman"/>
                <w:color w:val="000000"/>
                <w:shd w:val="clear" w:color="auto" w:fill="F8F9FA"/>
              </w:rPr>
              <w:t> </w:t>
            </w:r>
          </w:p>
        </w:tc>
      </w:tr>
      <w:tr w:rsidR="00406218" w:rsidRPr="00BE50B5" w14:paraId="7AB74654" w14:textId="77777777" w:rsidTr="00884493">
        <w:tc>
          <w:tcPr>
            <w:tcW w:w="522" w:type="dxa"/>
          </w:tcPr>
          <w:p w14:paraId="1F58E405"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9.</w:t>
            </w:r>
          </w:p>
        </w:tc>
        <w:tc>
          <w:tcPr>
            <w:tcW w:w="2753" w:type="dxa"/>
          </w:tcPr>
          <w:p w14:paraId="3030511C" w14:textId="77777777" w:rsidR="00406218" w:rsidRPr="00BE50B5" w:rsidRDefault="00406218"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Surandamas civilinės būklės akto įrašas </w:t>
            </w:r>
          </w:p>
        </w:tc>
        <w:tc>
          <w:tcPr>
            <w:tcW w:w="6075" w:type="dxa"/>
          </w:tcPr>
          <w:p w14:paraId="48A468FA"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Patikrinama, ar prie asmens duomenų yra civilinės būklės akto įrašas, kurio išrašas bus spausdinamas.</w:t>
            </w:r>
          </w:p>
          <w:p w14:paraId="665C156F"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Jeigu civilinės būklės akto įrašui yra užregistruotas (-i) pakeitimo ar papildymo įrašas (-ai), tai jį liudijančiam išrašui atspausdinti reikia pažymėti paskutinį įrašo pakeitimo ar papildymo įrašą.</w:t>
            </w:r>
          </w:p>
          <w:p w14:paraId="5F9BE544" w14:textId="064E5C73"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Spausdinimo nuostatose galima pasirinkti, ką spausdinti: civilinės būklės akto įrašo išrašą ar šio įrašo pakeitimo ar papildymo įrašą liudijantį išrašą.</w:t>
            </w:r>
          </w:p>
        </w:tc>
      </w:tr>
      <w:tr w:rsidR="00406218" w:rsidRPr="00BE50B5" w14:paraId="0C506BA0" w14:textId="77777777" w:rsidTr="00884493">
        <w:tc>
          <w:tcPr>
            <w:tcW w:w="522" w:type="dxa"/>
          </w:tcPr>
          <w:p w14:paraId="6412028B"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10.</w:t>
            </w:r>
          </w:p>
        </w:tc>
        <w:tc>
          <w:tcPr>
            <w:tcW w:w="2753" w:type="dxa"/>
          </w:tcPr>
          <w:p w14:paraId="21F87C6B" w14:textId="4F58B1BB" w:rsidR="00406218" w:rsidRPr="00BE50B5" w:rsidRDefault="0014667F" w:rsidP="000C4D83">
            <w:pPr>
              <w:jc w:val="both"/>
              <w:rPr>
                <w:rFonts w:ascii="Times New Roman" w:hAnsi="Times New Roman" w:cs="Times New Roman"/>
                <w:color w:val="000000"/>
                <w:sz w:val="18"/>
                <w:szCs w:val="18"/>
                <w:shd w:val="clear" w:color="auto" w:fill="F8F9FA"/>
              </w:rPr>
            </w:pPr>
            <w:r w:rsidRPr="00BE50B5">
              <w:rPr>
                <w:rFonts w:ascii="Times New Roman" w:hAnsi="Times New Roman" w:cs="Times New Roman"/>
                <w:color w:val="000000"/>
                <w:shd w:val="clear" w:color="auto" w:fill="F8F9FA"/>
              </w:rPr>
              <w:t>Kreiptis į CMS dėl duomenų perdavimo Registrų centrui</w:t>
            </w:r>
            <w:r w:rsidRPr="00BE50B5">
              <w:rPr>
                <w:rFonts w:ascii="Times New Roman" w:hAnsi="Times New Roman" w:cs="Times New Roman"/>
                <w:color w:val="000000"/>
                <w:sz w:val="18"/>
                <w:szCs w:val="18"/>
                <w:shd w:val="clear" w:color="auto" w:fill="F8F9FA"/>
              </w:rPr>
              <w:t> </w:t>
            </w:r>
          </w:p>
        </w:tc>
        <w:tc>
          <w:tcPr>
            <w:tcW w:w="6075" w:type="dxa"/>
          </w:tcPr>
          <w:p w14:paraId="5EC6D118" w14:textId="528F68E3" w:rsidR="00406218" w:rsidRPr="00BE50B5" w:rsidRDefault="00406218" w:rsidP="005926E2">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Jeigu prie asmens duomenų nėra reikalingo civilinės būklės akto įrašo duomenų, </w:t>
            </w:r>
            <w:r w:rsidR="00AB454D">
              <w:rPr>
                <w:rFonts w:ascii="Times New Roman" w:eastAsia="Times New Roman" w:hAnsi="Times New Roman" w:cs="Times New Roman"/>
                <w:kern w:val="0"/>
                <w14:ligatures w14:val="none"/>
              </w:rPr>
              <w:t>KĮ</w:t>
            </w:r>
            <w:r w:rsidRPr="00BE50B5">
              <w:rPr>
                <w:rFonts w:ascii="Times New Roman" w:eastAsia="Times New Roman" w:hAnsi="Times New Roman" w:cs="Times New Roman"/>
                <w:kern w:val="0"/>
                <w14:ligatures w14:val="none"/>
              </w:rPr>
              <w:t xml:space="preserve"> kreipiasi į</w:t>
            </w:r>
            <w:r w:rsidR="00425FBA">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xml:space="preserve">civilinės metrikacijos skyrių, kuriame sudarytas civilinės būklės akto įrašas, arba į VĮ Registrų centro Gyventojų, Neveiksnių ir ribotai veiksnių asmenų registrų skyrių, prašydama papildyti </w:t>
            </w:r>
            <w:r w:rsidR="0075191B">
              <w:rPr>
                <w:rFonts w:ascii="Times New Roman" w:eastAsia="Times New Roman" w:hAnsi="Times New Roman" w:cs="Times New Roman"/>
                <w:kern w:val="0"/>
                <w14:ligatures w14:val="none"/>
              </w:rPr>
              <w:t>GR</w:t>
            </w:r>
            <w:r w:rsidRPr="00BE50B5">
              <w:rPr>
                <w:rFonts w:ascii="Times New Roman" w:eastAsia="Times New Roman" w:hAnsi="Times New Roman" w:cs="Times New Roman"/>
                <w:kern w:val="0"/>
                <w14:ligatures w14:val="none"/>
              </w:rPr>
              <w:t xml:space="preserve"> duomenis.</w:t>
            </w:r>
          </w:p>
        </w:tc>
      </w:tr>
      <w:tr w:rsidR="00406218" w:rsidRPr="00BE50B5" w14:paraId="14738455" w14:textId="77777777" w:rsidTr="00884493">
        <w:tc>
          <w:tcPr>
            <w:tcW w:w="522" w:type="dxa"/>
          </w:tcPr>
          <w:p w14:paraId="043D8DCE"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11.</w:t>
            </w:r>
          </w:p>
        </w:tc>
        <w:tc>
          <w:tcPr>
            <w:tcW w:w="2753" w:type="dxa"/>
          </w:tcPr>
          <w:p w14:paraId="4875BF8C" w14:textId="77777777" w:rsidR="00406218" w:rsidRPr="00BE50B5" w:rsidRDefault="00406218"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Atspausdinamas dokumentas </w:t>
            </w:r>
          </w:p>
        </w:tc>
        <w:tc>
          <w:tcPr>
            <w:tcW w:w="6075" w:type="dxa"/>
          </w:tcPr>
          <w:p w14:paraId="68424209"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 Tai gali būti: konsulinėje įstaigoje įregistruoto CBA įrašas, CBA įrašą liudijantis išrašas, civilinės būklės akto įrašo pakeitimo ar papildymo įrašą liudijantis išrašas.</w:t>
            </w:r>
          </w:p>
          <w:p w14:paraId="50EC4DDA" w14:textId="5E5E4AF4"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 Jei civilinės būklės akto pirminis įrašas sudarytas </w:t>
            </w:r>
            <w:r w:rsidR="001D3F8E">
              <w:rPr>
                <w:rFonts w:ascii="Times New Roman" w:eastAsia="Batang" w:hAnsi="Times New Roman" w:cs="Times New Roman"/>
                <w:lang w:eastAsia="ar-SA"/>
              </w:rPr>
              <w:t>LR</w:t>
            </w:r>
            <w:r w:rsidRPr="00BE50B5">
              <w:rPr>
                <w:rFonts w:ascii="Times New Roman" w:eastAsia="Times New Roman" w:hAnsi="Times New Roman" w:cs="Times New Roman"/>
                <w:kern w:val="0"/>
                <w14:ligatures w14:val="none"/>
              </w:rPr>
              <w:t>, MGVDIS (LRGRIS) galima atspausdinti gimimo (forma A), santuokos sudarymo (forma B) ar mirties (forma C) išrašą pagal 1976 m. rugsėjo 8 d. Vienos konvenciją dėl išrašų iš civilinės būklės aktų įrašų išdavimo įvairiomis kalbomis</w:t>
            </w:r>
          </w:p>
        </w:tc>
      </w:tr>
      <w:tr w:rsidR="00406218" w:rsidRPr="00BE50B5" w14:paraId="41F308AF" w14:textId="77777777" w:rsidTr="00884493">
        <w:tc>
          <w:tcPr>
            <w:tcW w:w="522" w:type="dxa"/>
          </w:tcPr>
          <w:p w14:paraId="2EA86614"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12.</w:t>
            </w:r>
          </w:p>
        </w:tc>
        <w:tc>
          <w:tcPr>
            <w:tcW w:w="2753" w:type="dxa"/>
          </w:tcPr>
          <w:p w14:paraId="0D60E5C2" w14:textId="77777777" w:rsidR="00406218" w:rsidRPr="00BE50B5" w:rsidRDefault="00406218"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Išrašo atsiėmimas arba išsiuntimas paštu </w:t>
            </w:r>
            <w:r w:rsidRPr="00BE50B5">
              <w:rPr>
                <w:rFonts w:ascii="Times New Roman" w:hAnsi="Times New Roman" w:cs="Times New Roman"/>
                <w:color w:val="000000"/>
              </w:rPr>
              <w:br/>
            </w:r>
            <w:r w:rsidRPr="00BE50B5">
              <w:rPr>
                <w:rFonts w:ascii="Times New Roman" w:hAnsi="Times New Roman" w:cs="Times New Roman"/>
                <w:color w:val="000000"/>
                <w:shd w:val="clear" w:color="auto" w:fill="F8F9FA"/>
              </w:rPr>
              <w:t> </w:t>
            </w:r>
          </w:p>
        </w:tc>
        <w:tc>
          <w:tcPr>
            <w:tcW w:w="6075" w:type="dxa"/>
          </w:tcPr>
          <w:p w14:paraId="595B0ACF"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Pareiškėjo prašymu išrašas jam išsiunčiamas registruotu paštu arba per kurjerį pareiškėjo nurodytu adresu, jeigu jis užsako registruoto pašto ar kurjerio paslaugas ir už jas sumoka </w:t>
            </w:r>
          </w:p>
          <w:p w14:paraId="14BA7E0B"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Priklausomai nuo pasirinkto pristatymo būdo:</w:t>
            </w:r>
          </w:p>
          <w:p w14:paraId="5182337A" w14:textId="57D43EEE"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Informuojamas asmuo, kad galima atsiimti išrašą</w:t>
            </w:r>
            <w:r w:rsidR="005926E2" w:rsidRPr="00BE50B5">
              <w:rPr>
                <w:rFonts w:ascii="Times New Roman" w:hAnsi="Times New Roman" w:cs="Times New Roman"/>
              </w:rPr>
              <w:t>;</w:t>
            </w:r>
          </w:p>
          <w:p w14:paraId="0AFDB41A" w14:textId="047F1E76" w:rsidR="00406218" w:rsidRPr="00BE50B5" w:rsidRDefault="00406218" w:rsidP="00996C4F">
            <w:pPr>
              <w:numPr>
                <w:ilvl w:val="0"/>
                <w:numId w:val="70"/>
              </w:numPr>
              <w:jc w:val="both"/>
              <w:rPr>
                <w:rFonts w:ascii="Times New Roman" w:hAnsi="Times New Roman" w:cs="Times New Roman"/>
              </w:rPr>
            </w:pPr>
            <w:r w:rsidRPr="00BE50B5">
              <w:rPr>
                <w:rFonts w:ascii="Times New Roman" w:hAnsi="Times New Roman" w:cs="Times New Roman"/>
              </w:rPr>
              <w:t>Išsiunčiamas registruotu paštu arba per kurjerį</w:t>
            </w:r>
            <w:r w:rsidR="005926E2" w:rsidRPr="00BE50B5">
              <w:rPr>
                <w:rFonts w:ascii="Times New Roman" w:hAnsi="Times New Roman" w:cs="Times New Roman"/>
              </w:rPr>
              <w:t>.</w:t>
            </w:r>
          </w:p>
        </w:tc>
      </w:tr>
    </w:tbl>
    <w:p w14:paraId="23A1071B" w14:textId="77777777" w:rsidR="00406218" w:rsidRPr="00BE50B5" w:rsidRDefault="00406218" w:rsidP="000C4D83">
      <w:pPr>
        <w:rPr>
          <w:rFonts w:ascii="Times New Roman" w:hAnsi="Times New Roman" w:cs="Times New Roman"/>
        </w:rPr>
      </w:pPr>
    </w:p>
    <w:p w14:paraId="739A4F01" w14:textId="77777777" w:rsidR="00406218" w:rsidRPr="00BE50B5" w:rsidRDefault="00406218" w:rsidP="000C4D83">
      <w:pPr>
        <w:rPr>
          <w:rFonts w:ascii="Times New Roman" w:hAnsi="Times New Roman" w:cs="Times New Roman"/>
        </w:rPr>
      </w:pPr>
    </w:p>
    <w:p w14:paraId="01D5BC0C" w14:textId="77777777" w:rsidR="00406218" w:rsidRPr="00BE50B5" w:rsidRDefault="00406218" w:rsidP="00996C4F">
      <w:pPr>
        <w:pStyle w:val="Heading2"/>
        <w:numPr>
          <w:ilvl w:val="1"/>
          <w:numId w:val="105"/>
        </w:numPr>
        <w:rPr>
          <w:rFonts w:ascii="Times New Roman" w:hAnsi="Times New Roman" w:cs="Times New Roman"/>
        </w:rPr>
      </w:pPr>
      <w:bookmarkStart w:id="481" w:name="_Toc143450578"/>
      <w:bookmarkStart w:id="482" w:name="_Toc143514162"/>
      <w:bookmarkStart w:id="483" w:name="_Toc160630573"/>
      <w:r w:rsidRPr="00BE50B5">
        <w:rPr>
          <w:rFonts w:ascii="Times New Roman" w:hAnsi="Times New Roman" w:cs="Times New Roman"/>
        </w:rPr>
        <w:t>Civilinės būklės aktų registravimas</w:t>
      </w:r>
      <w:bookmarkEnd w:id="481"/>
      <w:bookmarkEnd w:id="482"/>
      <w:bookmarkEnd w:id="483"/>
    </w:p>
    <w:p w14:paraId="7F9BD460" w14:textId="77777777" w:rsidR="00406218" w:rsidRPr="00BE50B5" w:rsidRDefault="00406218" w:rsidP="000C4D83">
      <w:pPr>
        <w:rPr>
          <w:rFonts w:ascii="Times New Roman" w:hAnsi="Times New Roman" w:cs="Times New Roman"/>
        </w:rPr>
      </w:pPr>
    </w:p>
    <w:p w14:paraId="182F53AD" w14:textId="18A7358B" w:rsidR="00406218" w:rsidRPr="00BE50B5" w:rsidRDefault="002C0B81"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0822E8BA" wp14:editId="3D598716">
            <wp:extent cx="6116955" cy="4465955"/>
            <wp:effectExtent l="0" t="0" r="0" b="0"/>
            <wp:docPr id="475401545" name="Picture 47540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401545" name="Picture 475401545"/>
                    <pic:cNvPicPr/>
                  </pic:nvPicPr>
                  <pic:blipFill>
                    <a:blip r:embed="rId128">
                      <a:extLst>
                        <a:ext uri="{28A0092B-C50C-407E-A947-70E740481C1C}">
                          <a14:useLocalDpi xmlns:a14="http://schemas.microsoft.com/office/drawing/2010/main" val="0"/>
                        </a:ext>
                      </a:extLst>
                    </a:blip>
                    <a:stretch>
                      <a:fillRect/>
                    </a:stretch>
                  </pic:blipFill>
                  <pic:spPr>
                    <a:xfrm>
                      <a:off x="0" y="0"/>
                      <a:ext cx="6116955" cy="4465955"/>
                    </a:xfrm>
                    <a:prstGeom prst="rect">
                      <a:avLst/>
                    </a:prstGeom>
                  </pic:spPr>
                </pic:pic>
              </a:graphicData>
            </a:graphic>
          </wp:inline>
        </w:drawing>
      </w:r>
    </w:p>
    <w:p w14:paraId="6AA9D482" w14:textId="77777777" w:rsidR="00406218" w:rsidRPr="00BE50B5" w:rsidRDefault="00406218" w:rsidP="000C4D83">
      <w:pPr>
        <w:rPr>
          <w:rFonts w:ascii="Times New Roman" w:hAnsi="Times New Roman" w:cs="Times New Roman"/>
        </w:rPr>
      </w:pPr>
    </w:p>
    <w:p w14:paraId="6E967F66" w14:textId="737F14DE"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484" w:name="_Toc160630353"/>
      <w:r w:rsidR="00A721BA" w:rsidRPr="0010434F">
        <w:rPr>
          <w:rFonts w:ascii="Times New Roman" w:hAnsi="Times New Roman" w:cs="Times New Roman"/>
          <w:b/>
          <w:bCs/>
        </w:rPr>
        <w:t>53</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Civilinės būklės aktų registravimo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484"/>
    </w:p>
    <w:p w14:paraId="1EA27062" w14:textId="77777777" w:rsidR="00406218" w:rsidRPr="00BE50B5" w:rsidRDefault="00406218" w:rsidP="000C4D83">
      <w:pPr>
        <w:rPr>
          <w:rFonts w:ascii="Times New Roman" w:hAnsi="Times New Roman" w:cs="Times New Roman"/>
        </w:rPr>
      </w:pPr>
    </w:p>
    <w:p w14:paraId="58BE1613" w14:textId="65F54B48"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0F61B2C5" w14:textId="77777777" w:rsidR="00406218" w:rsidRPr="00BE50B5" w:rsidRDefault="00406218" w:rsidP="000C4D83">
      <w:pPr>
        <w:rPr>
          <w:rFonts w:ascii="Times New Roman" w:hAnsi="Times New Roman" w:cs="Times New Roman"/>
        </w:rPr>
      </w:pPr>
    </w:p>
    <w:p w14:paraId="3213D734" w14:textId="19D74882"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485" w:name="_Toc143512623"/>
      <w:bookmarkStart w:id="486" w:name="_Toc160629795"/>
      <w:r w:rsidR="000A3BC2" w:rsidRPr="0010434F">
        <w:rPr>
          <w:rFonts w:ascii="Times New Roman" w:hAnsi="Times New Roman" w:cs="Times New Roman"/>
          <w:b/>
          <w:bCs/>
          <w:lang w:eastAsia="en-GB"/>
        </w:rPr>
        <w:t>115</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AF1946">
        <w:rPr>
          <w:rFonts w:ascii="Times New Roman" w:hAnsi="Times New Roman" w:cs="Times New Roman"/>
          <w:b/>
          <w:bCs/>
          <w:lang w:eastAsia="en-GB"/>
        </w:rPr>
        <w:t>c</w:t>
      </w:r>
      <w:r w:rsidRPr="00BE50B5">
        <w:rPr>
          <w:rFonts w:ascii="Times New Roman" w:hAnsi="Times New Roman" w:cs="Times New Roman"/>
          <w:b/>
          <w:bCs/>
          <w:lang w:eastAsia="en-GB"/>
        </w:rPr>
        <w:t>ivilinės būklės aktų registravimo proceso aprašymas</w:t>
      </w:r>
      <w:bookmarkEnd w:id="485"/>
      <w:bookmarkEnd w:id="486"/>
    </w:p>
    <w:tbl>
      <w:tblPr>
        <w:tblStyle w:val="TableGrid"/>
        <w:tblW w:w="0" w:type="auto"/>
        <w:tblLook w:val="04A0" w:firstRow="1" w:lastRow="0" w:firstColumn="1" w:lastColumn="0" w:noHBand="0" w:noVBand="1"/>
      </w:tblPr>
      <w:tblGrid>
        <w:gridCol w:w="522"/>
        <w:gridCol w:w="2753"/>
        <w:gridCol w:w="6075"/>
      </w:tblGrid>
      <w:tr w:rsidR="00205F00" w:rsidRPr="00BE50B5" w14:paraId="4634FEA7" w14:textId="77777777" w:rsidTr="00884493">
        <w:trPr>
          <w:tblHeader/>
        </w:trPr>
        <w:tc>
          <w:tcPr>
            <w:tcW w:w="522" w:type="dxa"/>
          </w:tcPr>
          <w:p w14:paraId="24CB36D9"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Nr.</w:t>
            </w:r>
          </w:p>
        </w:tc>
        <w:tc>
          <w:tcPr>
            <w:tcW w:w="2753" w:type="dxa"/>
          </w:tcPr>
          <w:p w14:paraId="2303D9E8"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Proceso pavadinimas</w:t>
            </w:r>
          </w:p>
        </w:tc>
        <w:tc>
          <w:tcPr>
            <w:tcW w:w="6075" w:type="dxa"/>
          </w:tcPr>
          <w:p w14:paraId="65CB6029" w14:textId="2A70469B" w:rsidR="00205F00" w:rsidRPr="00BE50B5" w:rsidRDefault="00205F00" w:rsidP="000C4D83">
            <w:pPr>
              <w:rPr>
                <w:rFonts w:ascii="Times New Roman" w:hAnsi="Times New Roman" w:cs="Times New Roman"/>
              </w:rPr>
            </w:pPr>
            <w:r w:rsidRPr="00BE50B5">
              <w:rPr>
                <w:rFonts w:ascii="Times New Roman" w:hAnsi="Times New Roman" w:cs="Times New Roman"/>
              </w:rPr>
              <w:t>Pastabos</w:t>
            </w:r>
            <w:r w:rsidR="00943689">
              <w:rPr>
                <w:rFonts w:ascii="Times New Roman" w:hAnsi="Times New Roman" w:cs="Times New Roman"/>
              </w:rPr>
              <w:t xml:space="preserve"> </w:t>
            </w:r>
            <w:r w:rsidRPr="00BE50B5">
              <w:rPr>
                <w:rFonts w:ascii="Times New Roman" w:hAnsi="Times New Roman" w:cs="Times New Roman"/>
              </w:rPr>
              <w:t>/</w:t>
            </w:r>
            <w:r w:rsidR="00943689">
              <w:rPr>
                <w:rFonts w:ascii="Times New Roman" w:hAnsi="Times New Roman" w:cs="Times New Roman"/>
              </w:rPr>
              <w:t xml:space="preserve"> </w:t>
            </w:r>
            <w:r w:rsidRPr="00BE50B5">
              <w:rPr>
                <w:rFonts w:ascii="Times New Roman" w:hAnsi="Times New Roman" w:cs="Times New Roman"/>
              </w:rPr>
              <w:t>Papildoma informacija</w:t>
            </w:r>
          </w:p>
        </w:tc>
      </w:tr>
      <w:tr w:rsidR="00205F00" w:rsidRPr="00BE50B5" w14:paraId="08612378" w14:textId="77777777" w:rsidTr="00884493">
        <w:tc>
          <w:tcPr>
            <w:tcW w:w="522" w:type="dxa"/>
          </w:tcPr>
          <w:p w14:paraId="7A1A2CDF" w14:textId="77777777" w:rsidR="00205F00" w:rsidRPr="00BE50B5" w:rsidRDefault="00205F00" w:rsidP="000C4D83">
            <w:pPr>
              <w:rPr>
                <w:rFonts w:ascii="Times New Roman" w:hAnsi="Times New Roman" w:cs="Times New Roman"/>
              </w:rPr>
            </w:pPr>
          </w:p>
        </w:tc>
        <w:tc>
          <w:tcPr>
            <w:tcW w:w="2753" w:type="dxa"/>
          </w:tcPr>
          <w:p w14:paraId="59386FE8"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Bendros pastabos</w:t>
            </w:r>
          </w:p>
        </w:tc>
        <w:tc>
          <w:tcPr>
            <w:tcW w:w="6075" w:type="dxa"/>
          </w:tcPr>
          <w:p w14:paraId="3819F916" w14:textId="1764FAA3" w:rsidR="00205F00" w:rsidRPr="00BE50B5" w:rsidRDefault="00205F00" w:rsidP="00996C4F">
            <w:pPr>
              <w:numPr>
                <w:ilvl w:val="0"/>
                <w:numId w:val="39"/>
              </w:numPr>
              <w:jc w:val="both"/>
              <w:rPr>
                <w:rFonts w:ascii="Times New Roman" w:hAnsi="Times New Roman" w:cs="Times New Roman"/>
              </w:rPr>
            </w:pPr>
            <w:r w:rsidRPr="00BE50B5">
              <w:rPr>
                <w:rFonts w:ascii="Times New Roman" w:hAnsi="Times New Roman" w:cs="Times New Roman"/>
              </w:rPr>
              <w:t>Konsulinės įstaigos</w:t>
            </w:r>
            <w:r w:rsidR="00425FBA">
              <w:rPr>
                <w:rFonts w:ascii="Times New Roman" w:hAnsi="Times New Roman" w:cs="Times New Roman"/>
              </w:rPr>
              <w:t xml:space="preserve"> </w:t>
            </w:r>
            <w:r w:rsidRPr="00BE50B5">
              <w:rPr>
                <w:rFonts w:ascii="Times New Roman" w:hAnsi="Times New Roman" w:cs="Times New Roman"/>
              </w:rPr>
              <w:t xml:space="preserve">registruoja LR piliečių, kurių gyvenamoji vieta, </w:t>
            </w:r>
            <w:r w:rsidR="0075191B">
              <w:rPr>
                <w:rFonts w:ascii="Times New Roman" w:hAnsi="Times New Roman" w:cs="Times New Roman"/>
              </w:rPr>
              <w:t>GR</w:t>
            </w:r>
            <w:r w:rsidRPr="00BE50B5">
              <w:rPr>
                <w:rFonts w:ascii="Times New Roman" w:hAnsi="Times New Roman" w:cs="Times New Roman"/>
              </w:rPr>
              <w:t xml:space="preserve"> duomenimis, yra užsienio valstybėje arba kurie, vadovaujantis LR gyvenamosios vietos deklaravimo įstatymu, nelaikomi pakeitusiais gyvenamąją vietą – vaikų gimimą, santuoką ir užsienio valstybėse mirusių LR piliečių mirtį;</w:t>
            </w:r>
          </w:p>
          <w:p w14:paraId="57759A9B" w14:textId="69973DC2" w:rsidR="00205F00" w:rsidRPr="00BE50B5" w:rsidRDefault="00205F00" w:rsidP="00996C4F">
            <w:pPr>
              <w:numPr>
                <w:ilvl w:val="0"/>
                <w:numId w:val="39"/>
              </w:numPr>
              <w:jc w:val="both"/>
              <w:rPr>
                <w:rFonts w:ascii="Times New Roman" w:hAnsi="Times New Roman" w:cs="Times New Roman"/>
              </w:rPr>
            </w:pPr>
            <w:r w:rsidRPr="00BE50B5">
              <w:rPr>
                <w:rFonts w:ascii="Times New Roman" w:hAnsi="Times New Roman" w:cs="Times New Roman"/>
              </w:rPr>
              <w:t>Civilinės būklės aktai registruojami sudarant LR teisingumo ministro nustatytos formos civilinės būklės akto įrašą</w:t>
            </w:r>
            <w:r w:rsidR="005926E2" w:rsidRPr="00BE50B5">
              <w:rPr>
                <w:rFonts w:ascii="Times New Roman" w:hAnsi="Times New Roman" w:cs="Times New Roman"/>
              </w:rPr>
              <w:t>;</w:t>
            </w:r>
          </w:p>
          <w:p w14:paraId="46544864" w14:textId="27EAA7E6" w:rsidR="005926E2" w:rsidRPr="00BE50B5" w:rsidRDefault="00205F00" w:rsidP="00996C4F">
            <w:pPr>
              <w:numPr>
                <w:ilvl w:val="0"/>
                <w:numId w:val="39"/>
              </w:numPr>
              <w:jc w:val="both"/>
              <w:rPr>
                <w:rFonts w:ascii="Times New Roman" w:hAnsi="Times New Roman" w:cs="Times New Roman"/>
              </w:rPr>
            </w:pPr>
            <w:r w:rsidRPr="00BE50B5">
              <w:rPr>
                <w:rFonts w:ascii="Times New Roman" w:hAnsi="Times New Roman" w:cs="Times New Roman"/>
              </w:rPr>
              <w:t xml:space="preserve">Civilinės būklės akto įrašo duomenys pateikiami </w:t>
            </w:r>
            <w:r w:rsidR="0075191B">
              <w:rPr>
                <w:rFonts w:ascii="Times New Roman" w:hAnsi="Times New Roman" w:cs="Times New Roman"/>
              </w:rPr>
              <w:t>GR</w:t>
            </w:r>
            <w:r w:rsidRPr="00BE50B5">
              <w:rPr>
                <w:rFonts w:ascii="Times New Roman" w:hAnsi="Times New Roman" w:cs="Times New Roman"/>
              </w:rPr>
              <w:t xml:space="preserve"> teisės aktų nustatyta tvarka</w:t>
            </w:r>
            <w:r w:rsidR="005926E2" w:rsidRPr="00BE50B5">
              <w:rPr>
                <w:rFonts w:ascii="Times New Roman" w:hAnsi="Times New Roman" w:cs="Times New Roman"/>
              </w:rPr>
              <w:t>;</w:t>
            </w:r>
          </w:p>
          <w:p w14:paraId="37922171" w14:textId="6C28997F" w:rsidR="00205F00" w:rsidRPr="00BE50B5" w:rsidRDefault="00205F00" w:rsidP="00996C4F">
            <w:pPr>
              <w:numPr>
                <w:ilvl w:val="0"/>
                <w:numId w:val="39"/>
              </w:numPr>
              <w:jc w:val="both"/>
              <w:rPr>
                <w:rFonts w:ascii="Times New Roman" w:hAnsi="Times New Roman" w:cs="Times New Roman"/>
              </w:rPr>
            </w:pPr>
            <w:r w:rsidRPr="00BE50B5">
              <w:rPr>
                <w:rFonts w:ascii="Times New Roman" w:hAnsi="Times New Roman" w:cs="Times New Roman"/>
              </w:rPr>
              <w:t xml:space="preserve">Jei konsulinei įstaigai pateiktų dokumentų ir </w:t>
            </w:r>
            <w:r w:rsidR="0075191B">
              <w:rPr>
                <w:rFonts w:ascii="Times New Roman" w:hAnsi="Times New Roman" w:cs="Times New Roman"/>
              </w:rPr>
              <w:t>GR</w:t>
            </w:r>
            <w:r w:rsidRPr="00BE50B5">
              <w:rPr>
                <w:rFonts w:ascii="Times New Roman" w:hAnsi="Times New Roman" w:cs="Times New Roman"/>
              </w:rPr>
              <w:t xml:space="preserve"> duomenys nesutampa, vadovaujamasi </w:t>
            </w:r>
            <w:r w:rsidR="0075191B">
              <w:rPr>
                <w:rFonts w:ascii="Times New Roman" w:hAnsi="Times New Roman" w:cs="Times New Roman"/>
              </w:rPr>
              <w:t>GR</w:t>
            </w:r>
            <w:r w:rsidRPr="00BE50B5">
              <w:rPr>
                <w:rFonts w:ascii="Times New Roman" w:hAnsi="Times New Roman" w:cs="Times New Roman"/>
              </w:rPr>
              <w:t xml:space="preserve"> duomenimis</w:t>
            </w:r>
            <w:r w:rsidR="005926E2" w:rsidRPr="00BE50B5">
              <w:rPr>
                <w:rFonts w:ascii="Times New Roman" w:hAnsi="Times New Roman" w:cs="Times New Roman"/>
              </w:rPr>
              <w:t>;</w:t>
            </w:r>
            <w:r w:rsidRPr="00BE50B5">
              <w:rPr>
                <w:rFonts w:ascii="Times New Roman" w:hAnsi="Times New Roman" w:cs="Times New Roman"/>
              </w:rPr>
              <w:t xml:space="preserve"> </w:t>
            </w:r>
          </w:p>
          <w:p w14:paraId="7C19B926" w14:textId="77777777" w:rsidR="00205F00" w:rsidRPr="00BE50B5" w:rsidRDefault="00205F00" w:rsidP="00996C4F">
            <w:pPr>
              <w:numPr>
                <w:ilvl w:val="0"/>
                <w:numId w:val="39"/>
              </w:numPr>
              <w:jc w:val="both"/>
              <w:rPr>
                <w:rFonts w:ascii="Times New Roman" w:hAnsi="Times New Roman" w:cs="Times New Roman"/>
              </w:rPr>
            </w:pPr>
            <w:r w:rsidRPr="00BE50B5">
              <w:rPr>
                <w:rFonts w:ascii="Times New Roman" w:hAnsi="Times New Roman" w:cs="Times New Roman"/>
              </w:rPr>
              <w:t>Įrašai visose civilinės būklės aktų įrašų blankų skiltyse turi būti išsamūs, be sutrumpinimų. Leidžiamos tik oficialios santrumpos. Tekstas negali būti braukomas, taisomas ar trinamas. Skiltyse, kuriose duomenys neįrašomi, civilinės būklės akto įraše rašomas žodis „nenurodyta“.</w:t>
            </w:r>
          </w:p>
          <w:p w14:paraId="2B83EF7A" w14:textId="77777777" w:rsidR="00205F00" w:rsidRPr="00BE50B5" w:rsidRDefault="00205F00" w:rsidP="005926E2">
            <w:pPr>
              <w:jc w:val="both"/>
              <w:rPr>
                <w:rFonts w:ascii="Times New Roman" w:hAnsi="Times New Roman" w:cs="Times New Roman"/>
              </w:rPr>
            </w:pPr>
          </w:p>
          <w:p w14:paraId="7F86F695" w14:textId="4F258A3A" w:rsidR="00205F00" w:rsidRPr="00BE50B5" w:rsidRDefault="00205F00" w:rsidP="000C4D83">
            <w:pPr>
              <w:jc w:val="both"/>
              <w:rPr>
                <w:rFonts w:ascii="Times New Roman" w:hAnsi="Times New Roman" w:cs="Times New Roman"/>
              </w:rPr>
            </w:pPr>
            <w:r w:rsidRPr="00BE50B5">
              <w:rPr>
                <w:rFonts w:ascii="Times New Roman" w:hAnsi="Times New Roman" w:cs="Times New Roman"/>
              </w:rPr>
              <w:t xml:space="preserve">Konsulinėms įstaigoms nustatytos formos prašymas </w:t>
            </w:r>
            <w:r w:rsidRPr="00BE50B5">
              <w:rPr>
                <w:rFonts w:ascii="Times New Roman" w:hAnsi="Times New Roman" w:cs="Times New Roman"/>
                <w:b/>
                <w:bCs/>
              </w:rPr>
              <w:t>įregistruoti santuoką</w:t>
            </w:r>
            <w:r w:rsidRPr="00BE50B5">
              <w:rPr>
                <w:rFonts w:ascii="Times New Roman" w:hAnsi="Times New Roman" w:cs="Times New Roman"/>
              </w:rPr>
              <w:t xml:space="preserve"> gali būti paduodamas </w:t>
            </w:r>
            <w:r w:rsidRPr="00BE50B5">
              <w:rPr>
                <w:rFonts w:ascii="Times New Roman" w:hAnsi="Times New Roman" w:cs="Times New Roman"/>
                <w:u w:val="single"/>
              </w:rPr>
              <w:t>registruotu paštu ar per kurjerį, taip pat tiesiogiai, t.</w:t>
            </w:r>
            <w:r w:rsidR="00614A20">
              <w:rPr>
                <w:rFonts w:ascii="Times New Roman" w:hAnsi="Times New Roman" w:cs="Times New Roman"/>
                <w:u w:val="single"/>
              </w:rPr>
              <w:t xml:space="preserve"> </w:t>
            </w:r>
            <w:r w:rsidRPr="00BE50B5">
              <w:rPr>
                <w:rFonts w:ascii="Times New Roman" w:hAnsi="Times New Roman" w:cs="Times New Roman"/>
                <w:u w:val="single"/>
              </w:rPr>
              <w:t>y. atvykus, ir tik asmeniškai (per atstovą – ne).</w:t>
            </w:r>
          </w:p>
          <w:p w14:paraId="77AEAC1C"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color w:val="000000"/>
              </w:rPr>
              <w:t>Santuoka registruojama toje konsulinėje įstaigoje, kurios aptarnaujamoje konsulinėje apygardoje yra vieno iš norinčių susituokti LR piliečių gyvenamoji vieta.</w:t>
            </w:r>
            <w:r w:rsidRPr="00BE50B5">
              <w:rPr>
                <w:rFonts w:ascii="Times New Roman" w:hAnsi="Times New Roman" w:cs="Times New Roman"/>
              </w:rPr>
              <w:t xml:space="preserve"> </w:t>
            </w:r>
          </w:p>
          <w:p w14:paraId="030DA34A" w14:textId="77777777" w:rsidR="00205F00" w:rsidRPr="00BE50B5" w:rsidRDefault="00205F00" w:rsidP="000C4D83">
            <w:pPr>
              <w:jc w:val="both"/>
              <w:rPr>
                <w:rFonts w:ascii="Times New Roman" w:hAnsi="Times New Roman" w:cs="Times New Roman"/>
              </w:rPr>
            </w:pPr>
          </w:p>
          <w:p w14:paraId="3D3DFDC3"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Prašymas įregistruoti santuoką turėtų būti užpildytas ir pasirašytas abiejų asmenų, tačiau kai norintys susituokti yra skirtingose valstybėse arba dėl kitų priežasčių negali to padaryti – gali būti priimti du atskiri prašymai, užpildyti ir pasirašyti norinčių susituokti asmenų, tik juose nurodyta informacija turi sutapti ir nekelti abejonių dėl prašyme išreikštos valios.</w:t>
            </w:r>
          </w:p>
          <w:p w14:paraId="0E3CFE4F" w14:textId="77777777" w:rsidR="00205F00" w:rsidRPr="00BE50B5" w:rsidRDefault="00205F00" w:rsidP="000C4D83">
            <w:pPr>
              <w:jc w:val="both"/>
              <w:rPr>
                <w:rFonts w:ascii="Times New Roman" w:hAnsi="Times New Roman" w:cs="Times New Roman"/>
              </w:rPr>
            </w:pPr>
          </w:p>
          <w:p w14:paraId="54F4C65C" w14:textId="77777777" w:rsidR="00205F00" w:rsidRPr="00BE50B5" w:rsidRDefault="00205F00" w:rsidP="000C4D83">
            <w:pPr>
              <w:jc w:val="both"/>
              <w:rPr>
                <w:rFonts w:ascii="Times New Roman" w:hAnsi="Times New Roman" w:cs="Times New Roman"/>
              </w:rPr>
            </w:pPr>
          </w:p>
          <w:p w14:paraId="4D6A90F6"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 xml:space="preserve">Paskirtus santuokos registravimo datą, laiką ir vietą prašyme įregistruoti santuoką įrašo konsulinės įstaigos atstovas. Dėl santuokos registravimo datos, laiko ir vietos, esant reikalui, papildomai telefonu ar elektroninio ryšio priemonėmis susitariama su norinčiais susituokti asmenimis. </w:t>
            </w:r>
          </w:p>
          <w:p w14:paraId="0C480988" w14:textId="0119C8DB" w:rsidR="00205F00" w:rsidRPr="00BE50B5" w:rsidRDefault="00205F00" w:rsidP="00996C4F">
            <w:pPr>
              <w:numPr>
                <w:ilvl w:val="0"/>
                <w:numId w:val="3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Kai prašymas įregistruoti santuoką pateikiamas registruotu paštu arba per kurjerį, norintys susituokti asmenys turi būti atskirai informuojami apie paskirtus santuokos registravimo datą, laiką ir </w:t>
            </w:r>
            <w:r w:rsidR="00AF7F1A" w:rsidRPr="00BE50B5">
              <w:rPr>
                <w:rFonts w:ascii="Times New Roman" w:hAnsi="Times New Roman" w:cs="Times New Roman"/>
              </w:rPr>
              <w:t>vietą. Santuoka</w:t>
            </w:r>
            <w:r w:rsidRPr="00BE50B5">
              <w:rPr>
                <w:rFonts w:ascii="Times New Roman" w:hAnsi="Times New Roman" w:cs="Times New Roman"/>
              </w:rPr>
              <w:t xml:space="preserve"> registruojama praėjus </w:t>
            </w:r>
            <w:r w:rsidRPr="00BE50B5">
              <w:rPr>
                <w:rFonts w:ascii="Times New Roman" w:hAnsi="Times New Roman" w:cs="Times New Roman"/>
                <w:u w:val="single"/>
              </w:rPr>
              <w:t>ne mažiau kaip vienam mėnesiui</w:t>
            </w:r>
            <w:r w:rsidRPr="00BE50B5">
              <w:rPr>
                <w:rFonts w:ascii="Times New Roman" w:hAnsi="Times New Roman" w:cs="Times New Roman"/>
              </w:rPr>
              <w:t xml:space="preserve"> nuo prašymo padavimo dienos, dalyvaujant ketinantiems susituokti asmenims ir dviem liudytojams</w:t>
            </w:r>
            <w:r w:rsidR="005926E2" w:rsidRPr="00BE50B5">
              <w:rPr>
                <w:rFonts w:ascii="Times New Roman" w:hAnsi="Times New Roman" w:cs="Times New Roman"/>
              </w:rPr>
              <w:t>;</w:t>
            </w:r>
          </w:p>
          <w:p w14:paraId="42A269EB" w14:textId="5B861512" w:rsidR="00205F00" w:rsidRPr="00BE50B5" w:rsidRDefault="00205F00" w:rsidP="00996C4F">
            <w:pPr>
              <w:numPr>
                <w:ilvl w:val="0"/>
                <w:numId w:val="3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Esant svarbioms priežastims (nėštumas, sunki liga, išvykimas į tolimojo plaukiojimo reisą ar atlikti karinės užduoties užsienio valstybėje ilgesniam negu 3 mėnesių laikotarpiui, išvykimas į diplomatinę tarnybą), santuoka gali būti registruojama nepraėjus vienam mėnesiui, bet praėjus ne mažiau kaip dviem savaitėms nuo prašymo įregistruoti santuoką padavimo dienos. Tokiu atveju norintys susituokti asmenys konsulinei įstaigai turi pateikti atitinkamos institucijos išduotą dokumentą, patvirtinantį nurodytą svarbią priežastį</w:t>
            </w:r>
            <w:r w:rsidR="005926E2" w:rsidRPr="00BE50B5">
              <w:rPr>
                <w:rFonts w:ascii="Times New Roman" w:hAnsi="Times New Roman" w:cs="Times New Roman"/>
              </w:rPr>
              <w:t>;</w:t>
            </w:r>
          </w:p>
          <w:p w14:paraId="6BC62918" w14:textId="42C20787" w:rsidR="00205F00" w:rsidRPr="00BE50B5" w:rsidRDefault="00AB454D" w:rsidP="00996C4F">
            <w:pPr>
              <w:numPr>
                <w:ilvl w:val="0"/>
                <w:numId w:val="39"/>
              </w:numPr>
              <w:spacing w:before="100" w:beforeAutospacing="1" w:after="100" w:afterAutospacing="1"/>
              <w:jc w:val="both"/>
              <w:rPr>
                <w:rFonts w:ascii="Times New Roman" w:hAnsi="Times New Roman" w:cs="Times New Roman"/>
              </w:rPr>
            </w:pPr>
            <w:r>
              <w:rPr>
                <w:rFonts w:ascii="Times New Roman" w:hAnsi="Times New Roman" w:cs="Times New Roman"/>
                <w:color w:val="000000"/>
              </w:rPr>
              <w:t>KĮ</w:t>
            </w:r>
            <w:r w:rsidR="00205F00" w:rsidRPr="00BE50B5">
              <w:rPr>
                <w:rFonts w:ascii="Times New Roman" w:hAnsi="Times New Roman" w:cs="Times New Roman"/>
                <w:color w:val="000000"/>
              </w:rPr>
              <w:t xml:space="preserve">, priimdama prašymą įregistruoti santuoką, privalo norinčius susituokti asmenis supažindinti su </w:t>
            </w:r>
            <w:r w:rsidR="001237F6">
              <w:rPr>
                <w:rFonts w:ascii="Times New Roman" w:hAnsi="Times New Roman" w:cs="Times New Roman"/>
                <w:color w:val="000000"/>
              </w:rPr>
              <w:t xml:space="preserve">LR </w:t>
            </w:r>
            <w:r w:rsidR="00205F00" w:rsidRPr="00BE50B5">
              <w:rPr>
                <w:rFonts w:ascii="Times New Roman" w:hAnsi="Times New Roman" w:cs="Times New Roman"/>
                <w:color w:val="000000"/>
              </w:rPr>
              <w:t>civilinio kodekso 3.12–3.17 straipsniuose nustatytomis santuokos sudarymo sąlygomis ir santuokos registravimo tvarka, taip pat išaiškinti santuokos teisines pasekmes, jų, kaip būsimų sutuoktinių ir tėvų, teises bei pareigas ir įspėti dėl atsakomybės už kliūčių sudaryti santuoką nuslėpimą. Kai prašymas įregistruoti santuoką pateikiamas registruotu paštu, per kurjerį, norintys susituokti asmenys privalo savarankiškai susipažinti su šia informacija</w:t>
            </w:r>
            <w:r w:rsidR="005926E2" w:rsidRPr="00BE50B5">
              <w:rPr>
                <w:rFonts w:ascii="Times New Roman" w:hAnsi="Times New Roman" w:cs="Times New Roman"/>
                <w:color w:val="000000"/>
              </w:rPr>
              <w:t>;</w:t>
            </w:r>
          </w:p>
          <w:p w14:paraId="2C237DEC" w14:textId="77777777" w:rsidR="00205F00" w:rsidRPr="00BE50B5" w:rsidRDefault="00205F00" w:rsidP="00996C4F">
            <w:pPr>
              <w:numPr>
                <w:ilvl w:val="0"/>
                <w:numId w:val="3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Santuoka registruojama įrašant santuokos sudarymo įrašą. </w:t>
            </w:r>
          </w:p>
          <w:p w14:paraId="68A2987B" w14:textId="77777777"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Konsulinės įstaigos turi teisę registruoti vaiko, kurio abu tėvai ar vienas iš jų yra užsienio valstybėje gyvenantys LR piliečiai, </w:t>
            </w:r>
            <w:r w:rsidRPr="00BE50B5">
              <w:rPr>
                <w:rFonts w:ascii="Times New Roman" w:hAnsi="Times New Roman" w:cs="Times New Roman"/>
                <w:b/>
                <w:bCs/>
              </w:rPr>
              <w:t>gimimą</w:t>
            </w:r>
            <w:r w:rsidRPr="00BE50B5">
              <w:rPr>
                <w:rFonts w:ascii="Times New Roman" w:hAnsi="Times New Roman" w:cs="Times New Roman"/>
              </w:rPr>
              <w:t>:</w:t>
            </w:r>
          </w:p>
          <w:p w14:paraId="40C0870B" w14:textId="1DE13F9A" w:rsidR="00205F00" w:rsidRPr="00BE50B5" w:rsidRDefault="00205F00" w:rsidP="00996C4F">
            <w:pPr>
              <w:numPr>
                <w:ilvl w:val="0"/>
                <w:numId w:val="3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kai vaiko gimimas nėra įregistruotas užsienio valstybės institucijoje ir</w:t>
            </w:r>
            <w:r w:rsidR="005926E2" w:rsidRPr="00BE50B5">
              <w:rPr>
                <w:rFonts w:ascii="Times New Roman" w:hAnsi="Times New Roman" w:cs="Times New Roman"/>
              </w:rPr>
              <w:t>;</w:t>
            </w:r>
          </w:p>
          <w:p w14:paraId="35097B1A" w14:textId="77777777" w:rsidR="00205F00" w:rsidRPr="00BE50B5" w:rsidRDefault="00205F00" w:rsidP="00996C4F">
            <w:pPr>
              <w:numPr>
                <w:ilvl w:val="0"/>
                <w:numId w:val="3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gavusios vaiko tėvų ar vieno iš jų pareiškimą ir užsienio valstybės kompetentingos institucijos išduotą vaiko gimimo faktą patvirtinantį dokumentą. </w:t>
            </w:r>
          </w:p>
          <w:p w14:paraId="47C46093" w14:textId="77777777"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 </w:t>
            </w:r>
          </w:p>
          <w:p w14:paraId="53B9AFDB" w14:textId="77777777"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Prašymas įregistruoti vaiko gimimą konsulinei įstaigai gali būti pateikiamas tiesiogiai, t. y atvykus (asmeniškai ar per atstovą), registruotu paštu ar per kurjerį.</w:t>
            </w:r>
          </w:p>
          <w:p w14:paraId="159C5734" w14:textId="0A6EA150" w:rsidR="00205F00" w:rsidRPr="00BE50B5" w:rsidRDefault="00AB454D" w:rsidP="000C4D83">
            <w:pPr>
              <w:spacing w:before="100" w:beforeAutospacing="1" w:after="100" w:afterAutospacing="1"/>
              <w:jc w:val="both"/>
              <w:rPr>
                <w:rFonts w:ascii="Times New Roman" w:hAnsi="Times New Roman" w:cs="Times New Roman"/>
              </w:rPr>
            </w:pPr>
            <w:r>
              <w:rPr>
                <w:rFonts w:ascii="Times New Roman" w:hAnsi="Times New Roman" w:cs="Times New Roman"/>
              </w:rPr>
              <w:t>KĮ</w:t>
            </w:r>
            <w:r w:rsidR="00205F00" w:rsidRPr="00BE50B5">
              <w:rPr>
                <w:rFonts w:ascii="Times New Roman" w:hAnsi="Times New Roman" w:cs="Times New Roman"/>
              </w:rPr>
              <w:t xml:space="preserve"> turi teisę registruoti užsienio valstybėje mirusio LR pilie</w:t>
            </w:r>
            <w:r w:rsidR="00205F00" w:rsidRPr="00AB454D">
              <w:rPr>
                <w:rFonts w:ascii="Times New Roman" w:hAnsi="Times New Roman" w:cs="Times New Roman"/>
              </w:rPr>
              <w:t>čio mirtį, jeigu jo</w:t>
            </w:r>
            <w:r w:rsidR="00205F00" w:rsidRPr="00BE50B5">
              <w:rPr>
                <w:rFonts w:ascii="Times New Roman" w:hAnsi="Times New Roman" w:cs="Times New Roman"/>
              </w:rPr>
              <w:t xml:space="preserve"> mirtis nėra įregistruota užsienio valstybės institucijose. Mirtis registruojama konsulinėje įstaigoje, kurios aptarnaujamoje konsulinėje apygardoje yra mirusiojo gyvenamoji vieta arba mirties vieta</w:t>
            </w:r>
          </w:p>
          <w:p w14:paraId="29CA15EC" w14:textId="610AD20B"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Prašymas įregistruoti mirtį konsulinei įstaigai gali būti pateikiamas tiesiogiai, t. y. atvykus </w:t>
            </w:r>
            <w:r w:rsidRPr="00BE50B5">
              <w:rPr>
                <w:rFonts w:ascii="Times New Roman" w:eastAsia="Times New Roman" w:hAnsi="Times New Roman" w:cs="Times New Roman"/>
                <w:kern w:val="0"/>
                <w14:ligatures w14:val="none"/>
              </w:rPr>
              <w:t>(asmeniškai arba per atstovą)</w:t>
            </w:r>
            <w:r w:rsidRPr="00BE50B5">
              <w:rPr>
                <w:rFonts w:ascii="Times New Roman" w:hAnsi="Times New Roman" w:cs="Times New Roman"/>
              </w:rPr>
              <w:t>, registruotu paštu ar per kurjerį.</w:t>
            </w:r>
          </w:p>
          <w:p w14:paraId="48B7C2C5" w14:textId="25DE6701"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Užsienio valstybės laisvės atėmimo vietoje mirusių asmenų mirtį </w:t>
            </w:r>
            <w:r w:rsidR="001A3C73">
              <w:rPr>
                <w:rFonts w:ascii="Times New Roman" w:hAnsi="Times New Roman" w:cs="Times New Roman"/>
              </w:rPr>
              <w:t>KĮ</w:t>
            </w:r>
            <w:r w:rsidRPr="00BE50B5">
              <w:rPr>
                <w:rFonts w:ascii="Times New Roman" w:hAnsi="Times New Roman" w:cs="Times New Roman"/>
              </w:rPr>
              <w:t xml:space="preserve"> registruoja vadovaudamasi laisvės atėmimo vietos administracijos pranešimu ir medicininiu asmens mirtį patvirtinančiu dokumentu. </w:t>
            </w:r>
          </w:p>
          <w:p w14:paraId="4CB7D6B5" w14:textId="309A7F16" w:rsidR="00205F00" w:rsidRPr="00BE50B5" w:rsidRDefault="001A3C73" w:rsidP="000C4D83">
            <w:pPr>
              <w:spacing w:before="100" w:beforeAutospacing="1" w:after="100" w:afterAutospacing="1"/>
              <w:jc w:val="both"/>
              <w:rPr>
                <w:rFonts w:ascii="Times New Roman" w:hAnsi="Times New Roman" w:cs="Times New Roman"/>
              </w:rPr>
            </w:pPr>
            <w:r>
              <w:rPr>
                <w:rFonts w:ascii="Times New Roman" w:hAnsi="Times New Roman" w:cs="Times New Roman"/>
              </w:rPr>
              <w:t>KĮ</w:t>
            </w:r>
            <w:r w:rsidR="00205F00" w:rsidRPr="00BE50B5">
              <w:rPr>
                <w:rFonts w:ascii="Times New Roman" w:hAnsi="Times New Roman" w:cs="Times New Roman"/>
              </w:rPr>
              <w:t xml:space="preserve"> neregistruoja mirčių vadovaudamosi įsiteisėjusiu teismo sprendimu.</w:t>
            </w:r>
          </w:p>
          <w:p w14:paraId="43B4C11C" w14:textId="77777777"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Mirtis registruojama sudarant mirties įrašą. Mirties įraše nurodomas mirties priežasties kodas, jeigu jis yra žinomas. </w:t>
            </w:r>
          </w:p>
        </w:tc>
      </w:tr>
      <w:tr w:rsidR="00205F00" w:rsidRPr="00BE50B5" w14:paraId="2EED8973" w14:textId="77777777" w:rsidTr="00884493">
        <w:tc>
          <w:tcPr>
            <w:tcW w:w="522" w:type="dxa"/>
          </w:tcPr>
          <w:p w14:paraId="119A7356"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1.</w:t>
            </w:r>
          </w:p>
        </w:tc>
        <w:tc>
          <w:tcPr>
            <w:tcW w:w="2753" w:type="dxa"/>
          </w:tcPr>
          <w:p w14:paraId="6D475B51"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color w:val="000000"/>
                <w:shd w:val="clear" w:color="auto" w:fill="F8F9FA"/>
              </w:rPr>
              <w:t>Registruojasi vizitui konsreg.urm.lt</w:t>
            </w:r>
          </w:p>
        </w:tc>
        <w:tc>
          <w:tcPr>
            <w:tcW w:w="6075" w:type="dxa"/>
          </w:tcPr>
          <w:p w14:paraId="658731A7" w14:textId="77777777" w:rsidR="00205F00" w:rsidRPr="00BE50B5" w:rsidRDefault="00205F00" w:rsidP="000C4D83">
            <w:pPr>
              <w:jc w:val="both"/>
              <w:rPr>
                <w:rFonts w:ascii="Times New Roman" w:hAnsi="Times New Roman" w:cs="Times New Roman"/>
              </w:rPr>
            </w:pPr>
          </w:p>
          <w:p w14:paraId="0E88BDFF" w14:textId="77777777" w:rsidR="00205F00" w:rsidRPr="00BE50B5" w:rsidRDefault="00205F00" w:rsidP="000C4D83">
            <w:pPr>
              <w:jc w:val="both"/>
              <w:rPr>
                <w:rFonts w:ascii="Times New Roman" w:hAnsi="Times New Roman" w:cs="Times New Roman"/>
              </w:rPr>
            </w:pPr>
          </w:p>
        </w:tc>
      </w:tr>
      <w:tr w:rsidR="00205F00" w:rsidRPr="00BE50B5" w14:paraId="598D8DC6" w14:textId="77777777" w:rsidTr="00884493">
        <w:tc>
          <w:tcPr>
            <w:tcW w:w="522" w:type="dxa"/>
          </w:tcPr>
          <w:p w14:paraId="69BEC1E3"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2.</w:t>
            </w:r>
          </w:p>
        </w:tc>
        <w:tc>
          <w:tcPr>
            <w:tcW w:w="2753" w:type="dxa"/>
          </w:tcPr>
          <w:p w14:paraId="56211BBF" w14:textId="77777777" w:rsidR="00205F00" w:rsidRPr="00BE50B5" w:rsidRDefault="00205F00" w:rsidP="000C4D83">
            <w:pPr>
              <w:jc w:val="both"/>
              <w:rPr>
                <w:rFonts w:ascii="Times New Roman" w:hAnsi="Times New Roman" w:cs="Times New Roman"/>
                <w:color w:val="000000"/>
                <w:sz w:val="18"/>
                <w:szCs w:val="18"/>
                <w:shd w:val="clear" w:color="auto" w:fill="F8F9FA"/>
              </w:rPr>
            </w:pPr>
            <w:r w:rsidRPr="00BE50B5">
              <w:rPr>
                <w:rFonts w:ascii="Times New Roman" w:hAnsi="Times New Roman" w:cs="Times New Roman"/>
                <w:color w:val="000000"/>
                <w:shd w:val="clear" w:color="auto" w:fill="F8F9FA"/>
              </w:rPr>
              <w:t>Pasirenka vizito tipą KONSREG sistemoje</w:t>
            </w:r>
          </w:p>
        </w:tc>
        <w:tc>
          <w:tcPr>
            <w:tcW w:w="6075" w:type="dxa"/>
          </w:tcPr>
          <w:p w14:paraId="4F325902" w14:textId="77777777" w:rsidR="00205F00" w:rsidRPr="00BE50B5" w:rsidRDefault="00205F00" w:rsidP="000C4D83">
            <w:pPr>
              <w:jc w:val="both"/>
              <w:rPr>
                <w:rFonts w:ascii="Times New Roman" w:hAnsi="Times New Roman" w:cs="Times New Roman"/>
              </w:rPr>
            </w:pPr>
            <w:r w:rsidRPr="00BE50B5">
              <w:rPr>
                <w:rFonts w:ascii="Times New Roman" w:eastAsia="Times New Roman" w:hAnsi="Times New Roman" w:cs="Times New Roman"/>
                <w:kern w:val="0"/>
                <w14:ligatures w14:val="none"/>
              </w:rPr>
              <w:t>Pasirinkti vizito tipą galima jei KĮ užpildė vizitų tipų žinyną, kitu atveju vizito tipas neparenkamas.</w:t>
            </w:r>
          </w:p>
        </w:tc>
      </w:tr>
      <w:tr w:rsidR="00205F00" w:rsidRPr="00BE50B5" w14:paraId="32B55882" w14:textId="77777777" w:rsidTr="00884493">
        <w:tc>
          <w:tcPr>
            <w:tcW w:w="522" w:type="dxa"/>
          </w:tcPr>
          <w:p w14:paraId="2684BBEC"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3.</w:t>
            </w:r>
          </w:p>
        </w:tc>
        <w:tc>
          <w:tcPr>
            <w:tcW w:w="2753" w:type="dxa"/>
          </w:tcPr>
          <w:p w14:paraId="4D2A2227" w14:textId="77777777" w:rsidR="00205F00" w:rsidRPr="00BE50B5" w:rsidRDefault="00205F00" w:rsidP="000C4D83">
            <w:pPr>
              <w:jc w:val="both"/>
              <w:rPr>
                <w:rFonts w:ascii="Times New Roman" w:hAnsi="Times New Roman" w:cs="Times New Roman"/>
                <w:color w:val="000000"/>
                <w:sz w:val="18"/>
                <w:szCs w:val="18"/>
                <w:shd w:val="clear" w:color="auto" w:fill="F8F9FA"/>
              </w:rPr>
            </w:pPr>
            <w:r w:rsidRPr="00BE50B5">
              <w:rPr>
                <w:rFonts w:ascii="Times New Roman" w:hAnsi="Times New Roman" w:cs="Times New Roman"/>
                <w:color w:val="000000"/>
                <w:shd w:val="clear" w:color="auto" w:fill="F8F9FA"/>
              </w:rPr>
              <w:t>Pasirenka vizito datą, laiką</w:t>
            </w:r>
          </w:p>
        </w:tc>
        <w:tc>
          <w:tcPr>
            <w:tcW w:w="6075" w:type="dxa"/>
          </w:tcPr>
          <w:p w14:paraId="646D0EB4" w14:textId="46261DC6"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Pasirenka vizito datą, laiką. Įveda vardą, pavardę, el. paštą, telefono numerį, lankytojų skaičių, asmens dokumento numerį. Pažymi</w:t>
            </w:r>
            <w:r w:rsidR="00E75572">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jei atstovauja kit</w:t>
            </w:r>
            <w:r w:rsidR="00E75572">
              <w:rPr>
                <w:rFonts w:ascii="Times New Roman" w:eastAsia="Times New Roman" w:hAnsi="Times New Roman" w:cs="Times New Roman"/>
                <w:kern w:val="0"/>
                <w14:ligatures w14:val="none"/>
              </w:rPr>
              <w:t>am</w:t>
            </w:r>
            <w:r w:rsidRPr="00BE50B5">
              <w:rPr>
                <w:rFonts w:ascii="Times New Roman" w:eastAsia="Times New Roman" w:hAnsi="Times New Roman" w:cs="Times New Roman"/>
                <w:kern w:val="0"/>
                <w14:ligatures w14:val="none"/>
              </w:rPr>
              <w:t xml:space="preserve"> asmen</w:t>
            </w:r>
            <w:r w:rsidR="00E75572">
              <w:rPr>
                <w:rFonts w:ascii="Times New Roman" w:eastAsia="Times New Roman" w:hAnsi="Times New Roman" w:cs="Times New Roman"/>
                <w:kern w:val="0"/>
                <w14:ligatures w14:val="none"/>
              </w:rPr>
              <w:t>iui</w:t>
            </w:r>
            <w:r w:rsidRPr="00BE50B5">
              <w:rPr>
                <w:rFonts w:ascii="Times New Roman" w:eastAsia="Times New Roman" w:hAnsi="Times New Roman" w:cs="Times New Roman"/>
                <w:kern w:val="0"/>
                <w14:ligatures w14:val="none"/>
              </w:rPr>
              <w:t>.</w:t>
            </w:r>
          </w:p>
          <w:p w14:paraId="46D9F5BE" w14:textId="77777777" w:rsidR="00205F00" w:rsidRPr="00BE50B5" w:rsidRDefault="00205F00" w:rsidP="000C4D83">
            <w:pPr>
              <w:jc w:val="both"/>
              <w:rPr>
                <w:rFonts w:ascii="Times New Roman" w:hAnsi="Times New Roman" w:cs="Times New Roman"/>
              </w:rPr>
            </w:pPr>
          </w:p>
        </w:tc>
      </w:tr>
      <w:tr w:rsidR="00205F00" w:rsidRPr="00BE50B5" w14:paraId="6F5D11E7" w14:textId="77777777" w:rsidTr="00884493">
        <w:tc>
          <w:tcPr>
            <w:tcW w:w="522" w:type="dxa"/>
          </w:tcPr>
          <w:p w14:paraId="72114EF0"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4.</w:t>
            </w:r>
          </w:p>
        </w:tc>
        <w:tc>
          <w:tcPr>
            <w:tcW w:w="2753" w:type="dxa"/>
          </w:tcPr>
          <w:p w14:paraId="1D0E339E" w14:textId="7C1A083C" w:rsidR="00205F00" w:rsidRPr="00BE50B5" w:rsidRDefault="002C0B81"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Atvyksta asmeniškai, pateikia reikiamus dokumentus, nustatoma asmens tapatybė</w:t>
            </w:r>
          </w:p>
        </w:tc>
        <w:tc>
          <w:tcPr>
            <w:tcW w:w="6075" w:type="dxa"/>
          </w:tcPr>
          <w:p w14:paraId="44DEF390" w14:textId="77777777" w:rsidR="00205F00" w:rsidRPr="00BE50B5" w:rsidRDefault="00205F00"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Asmuo į konsulinę įstaigą dėl </w:t>
            </w:r>
            <w:r w:rsidRPr="00BE50B5">
              <w:rPr>
                <w:rFonts w:ascii="Times New Roman" w:eastAsia="Times New Roman" w:hAnsi="Times New Roman" w:cs="Times New Roman"/>
                <w:b/>
                <w:bCs/>
                <w:kern w:val="0"/>
                <w14:ligatures w14:val="none"/>
              </w:rPr>
              <w:t>gimimo</w:t>
            </w:r>
            <w:r w:rsidRPr="00BE50B5">
              <w:rPr>
                <w:rFonts w:ascii="Times New Roman" w:eastAsia="Times New Roman" w:hAnsi="Times New Roman" w:cs="Times New Roman"/>
                <w:kern w:val="0"/>
                <w14:ligatures w14:val="none"/>
              </w:rPr>
              <w:t xml:space="preserve"> ar LR piliečio </w:t>
            </w:r>
            <w:r w:rsidRPr="00BE50B5">
              <w:rPr>
                <w:rFonts w:ascii="Times New Roman" w:eastAsia="Times New Roman" w:hAnsi="Times New Roman" w:cs="Times New Roman"/>
                <w:b/>
                <w:bCs/>
                <w:kern w:val="0"/>
                <w14:ligatures w14:val="none"/>
              </w:rPr>
              <w:t>mirties</w:t>
            </w:r>
            <w:r w:rsidRPr="00BE50B5">
              <w:rPr>
                <w:rFonts w:ascii="Times New Roman" w:eastAsia="Times New Roman" w:hAnsi="Times New Roman" w:cs="Times New Roman"/>
                <w:kern w:val="0"/>
                <w14:ligatures w14:val="none"/>
              </w:rPr>
              <w:t xml:space="preserve"> registravimo gali kreiptis tiesiogiai (asmeniškai arba per atstovą), registruotu paštu arba per kurjerį, pateikiant:</w:t>
            </w:r>
          </w:p>
          <w:p w14:paraId="3832B9DF" w14:textId="77777777" w:rsidR="00205F00" w:rsidRPr="00BE50B5" w:rsidRDefault="00205F00" w:rsidP="00996C4F">
            <w:pPr>
              <w:numPr>
                <w:ilvl w:val="0"/>
                <w:numId w:val="3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prašymą;</w:t>
            </w:r>
          </w:p>
          <w:p w14:paraId="0D1182B2" w14:textId="77777777" w:rsidR="00205F00" w:rsidRPr="00BE50B5" w:rsidRDefault="00205F00" w:rsidP="00996C4F">
            <w:pPr>
              <w:numPr>
                <w:ilvl w:val="0"/>
                <w:numId w:val="3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asmens tapatybę patvirtinantį dokumentą (galiojantį LR pasą arba asmens tapatybės kortelę);</w:t>
            </w:r>
          </w:p>
          <w:p w14:paraId="73CFA29B" w14:textId="6A37085A" w:rsidR="00205F00" w:rsidRPr="00BE50B5" w:rsidRDefault="00205F00" w:rsidP="00996C4F">
            <w:pPr>
              <w:numPr>
                <w:ilvl w:val="0"/>
                <w:numId w:val="3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dokumentus, patvirtinančius registruojamą civilinės būklės aktą (gimus vaikui </w:t>
            </w:r>
            <w:r w:rsidR="009A6905">
              <w:rPr>
                <w:rFonts w:ascii="Times New Roman" w:hAnsi="Times New Roman" w:cs="Times New Roman"/>
              </w:rPr>
              <w:t>–</w:t>
            </w:r>
            <w:r w:rsidRPr="00BE50B5">
              <w:rPr>
                <w:rFonts w:ascii="Times New Roman" w:hAnsi="Times New Roman" w:cs="Times New Roman"/>
              </w:rPr>
              <w:t xml:space="preserve"> užsienio valstybės sveikatos priežiūros įstaigos arba kitos kompetentingos institucijos, turinčios teisę patvirtinti gimimo faktą, išduotą dokumentą, kuriame nurodyta vaiko motina, jo gimimo vieta ir data, mirus LR piliečiui </w:t>
            </w:r>
            <w:r w:rsidR="009A6905">
              <w:rPr>
                <w:rFonts w:ascii="Times New Roman" w:hAnsi="Times New Roman" w:cs="Times New Roman"/>
              </w:rPr>
              <w:t>–</w:t>
            </w:r>
            <w:r w:rsidRPr="00BE50B5">
              <w:rPr>
                <w:rFonts w:ascii="Times New Roman" w:hAnsi="Times New Roman" w:cs="Times New Roman"/>
              </w:rPr>
              <w:t xml:space="preserve"> medicininį asmens mirtį patvirtinantį dokumentą)</w:t>
            </w:r>
          </w:p>
          <w:p w14:paraId="7F9DFA22" w14:textId="362F04AC" w:rsidR="00205F00" w:rsidRPr="00BE50B5" w:rsidRDefault="00205F00" w:rsidP="00996C4F">
            <w:pPr>
              <w:numPr>
                <w:ilvl w:val="0"/>
                <w:numId w:val="3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 užsienio valstybių institucijų išduoti dokumentai turi būti išversti į lietuvių kalbą ir legalizuoti ar patvirtinti pažyma </w:t>
            </w:r>
            <w:r w:rsidR="00AF73F5">
              <w:rPr>
                <w:rFonts w:ascii="Times New Roman" w:hAnsi="Times New Roman" w:cs="Times New Roman"/>
              </w:rPr>
              <w:t>(</w:t>
            </w:r>
            <w:r w:rsidRPr="00BE50B5">
              <w:rPr>
                <w:rFonts w:ascii="Times New Roman" w:hAnsi="Times New Roman" w:cs="Times New Roman"/>
              </w:rPr>
              <w:t>Apostille</w:t>
            </w:r>
            <w:r w:rsidR="00AF73F5">
              <w:rPr>
                <w:rFonts w:ascii="Times New Roman" w:hAnsi="Times New Roman" w:cs="Times New Roman"/>
              </w:rPr>
              <w:t>)</w:t>
            </w:r>
            <w:r w:rsidRPr="00BE50B5">
              <w:rPr>
                <w:rFonts w:ascii="Times New Roman" w:hAnsi="Times New Roman" w:cs="Times New Roman"/>
              </w:rPr>
              <w:t>, jeigu LR tarptautinės sutartys, ES teisės aktai nenustato kitaip</w:t>
            </w:r>
          </w:p>
          <w:p w14:paraId="6A91E4DB" w14:textId="77777777" w:rsidR="00205F00" w:rsidRPr="00BE50B5" w:rsidRDefault="00205F00" w:rsidP="00996C4F">
            <w:pPr>
              <w:numPr>
                <w:ilvl w:val="0"/>
                <w:numId w:val="3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Kai dėl civilinės būklės akto registravimo kreipiantis į konsulinę įstaigą pateikiami užsienio valstybių institucijų išduoti dokumentai pagal buvimo valstybės teisės aktus negali būti legalizuoti ar patvirtinti pažyma (Apostille) (medicininės pažymos, laivo kapitono išduotas dokumentas ir pan.), konsulinis pareigūnas, įsitikinęs jų autentiškumu, tokius dokumentus priima nelegalizuotus ar nepatvirtintus pažyma (Apostille).</w:t>
            </w:r>
          </w:p>
          <w:p w14:paraId="7A05A529" w14:textId="77777777" w:rsidR="00205F00" w:rsidRPr="00BE50B5" w:rsidRDefault="00205F00" w:rsidP="00996C4F">
            <w:pPr>
              <w:numPr>
                <w:ilvl w:val="0"/>
                <w:numId w:val="3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.Dokumentai, patvirtinantys mirties faktą, gali būti nelegalizuoti ar nepatvirtinti pažyma (Apostille).</w:t>
            </w:r>
          </w:p>
          <w:p w14:paraId="459DFC8C"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 xml:space="preserve">Konsulinės įstaigos turi teisę registruoti užsienio valstybėje gyvenančių LR piliečių </w:t>
            </w:r>
            <w:r w:rsidRPr="00BE50B5">
              <w:rPr>
                <w:rFonts w:ascii="Times New Roman" w:hAnsi="Times New Roman" w:cs="Times New Roman"/>
                <w:b/>
                <w:bCs/>
              </w:rPr>
              <w:t>santuoką.</w:t>
            </w:r>
          </w:p>
          <w:p w14:paraId="58EE5B01"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Pateikiami dokumentai:</w:t>
            </w:r>
          </w:p>
          <w:p w14:paraId="4B260E87" w14:textId="77777777" w:rsidR="00205F00" w:rsidRPr="00BE50B5" w:rsidRDefault="00205F00" w:rsidP="00996C4F">
            <w:pPr>
              <w:numPr>
                <w:ilvl w:val="0"/>
                <w:numId w:val="3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nustatytos formos prašymas (norintys susituokti asmenys paduoda asmeniškai);</w:t>
            </w:r>
          </w:p>
          <w:p w14:paraId="0E0830BB" w14:textId="77777777" w:rsidR="00205F00" w:rsidRPr="00BE50B5" w:rsidRDefault="00205F00" w:rsidP="00996C4F">
            <w:pPr>
              <w:numPr>
                <w:ilvl w:val="0"/>
                <w:numId w:val="3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galiojantys asmens tapatybę patvirtinantys dokumentai;</w:t>
            </w:r>
          </w:p>
          <w:p w14:paraId="63F955CA" w14:textId="66728DF2" w:rsidR="00205F00" w:rsidRPr="00BE50B5" w:rsidRDefault="00205F00" w:rsidP="00996C4F">
            <w:pPr>
              <w:numPr>
                <w:ilvl w:val="0"/>
                <w:numId w:val="3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ištuokos liudijimas, jei asmuo yra ištuoktas, ar buvusio sutuoktinio mirties liudijimas, jei asmuo yra našlys, kai šie duomenys nėra įtraukti į </w:t>
            </w:r>
            <w:r w:rsidR="0075191B">
              <w:rPr>
                <w:rFonts w:ascii="Times New Roman" w:hAnsi="Times New Roman" w:cs="Times New Roman"/>
              </w:rPr>
              <w:t>GR</w:t>
            </w:r>
            <w:r w:rsidRPr="00BE50B5">
              <w:rPr>
                <w:rFonts w:ascii="Times New Roman" w:hAnsi="Times New Roman" w:cs="Times New Roman"/>
              </w:rPr>
              <w:t>.</w:t>
            </w:r>
          </w:p>
        </w:tc>
      </w:tr>
      <w:tr w:rsidR="00205F00" w:rsidRPr="00BE50B5" w14:paraId="2A163101" w14:textId="77777777" w:rsidTr="00884493">
        <w:tc>
          <w:tcPr>
            <w:tcW w:w="522" w:type="dxa"/>
          </w:tcPr>
          <w:p w14:paraId="6084BDDB"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5.</w:t>
            </w:r>
          </w:p>
        </w:tc>
        <w:tc>
          <w:tcPr>
            <w:tcW w:w="2753" w:type="dxa"/>
          </w:tcPr>
          <w:p w14:paraId="5F746CF9" w14:textId="77777777"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Paimamas konsulinis mokestis </w:t>
            </w:r>
          </w:p>
        </w:tc>
        <w:tc>
          <w:tcPr>
            <w:tcW w:w="6075" w:type="dxa"/>
          </w:tcPr>
          <w:p w14:paraId="10857450" w14:textId="77777777"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Santuokos įregistravimas – 100 Eur. </w:t>
            </w:r>
          </w:p>
          <w:p w14:paraId="6ACBCB18" w14:textId="77777777"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Už gimimo ir mirties įregistravimą ir gimimo ar mirties įrašą liudijančio išrašo išdavimą pirmą kartą konsulinis mokestis neimamas.</w:t>
            </w:r>
          </w:p>
          <w:p w14:paraId="273B541A" w14:textId="301AA672" w:rsidR="00205F00" w:rsidRPr="00BE50B5" w:rsidRDefault="00E827C2" w:rsidP="000C4D83">
            <w:pPr>
              <w:spacing w:before="100" w:beforeAutospacing="1" w:after="100" w:afterAutospacing="1"/>
              <w:jc w:val="both"/>
              <w:rPr>
                <w:rFonts w:ascii="Times New Roman" w:eastAsia="Times New Roman" w:hAnsi="Times New Roman" w:cs="Times New Roman"/>
                <w:kern w:val="0"/>
                <w14:ligatures w14:val="none"/>
              </w:rPr>
            </w:pPr>
            <w:r>
              <w:rPr>
                <w:rFonts w:ascii="Times New Roman" w:hAnsi="Times New Roman" w:cs="Times New Roman"/>
              </w:rPr>
              <w:t>Išsamus</w:t>
            </w:r>
            <w:r w:rsidR="00205F00" w:rsidRPr="00BE50B5">
              <w:rPr>
                <w:rFonts w:ascii="Times New Roman" w:hAnsi="Times New Roman" w:cs="Times New Roman"/>
              </w:rPr>
              <w:t xml:space="preserve"> konsulinio mokesčio paėmimo procesas aprašytas atskirai.</w:t>
            </w:r>
          </w:p>
        </w:tc>
      </w:tr>
      <w:tr w:rsidR="00205F00" w:rsidRPr="00BE50B5" w14:paraId="0A56A97C" w14:textId="77777777" w:rsidTr="00884493">
        <w:tc>
          <w:tcPr>
            <w:tcW w:w="522" w:type="dxa"/>
          </w:tcPr>
          <w:p w14:paraId="3062B8C0"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6.</w:t>
            </w:r>
          </w:p>
        </w:tc>
        <w:tc>
          <w:tcPr>
            <w:tcW w:w="2753" w:type="dxa"/>
          </w:tcPr>
          <w:p w14:paraId="565658DE" w14:textId="77777777"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Atsiunčia paštu ar per kurjerį</w:t>
            </w:r>
          </w:p>
        </w:tc>
        <w:tc>
          <w:tcPr>
            <w:tcW w:w="6075" w:type="dxa"/>
          </w:tcPr>
          <w:p w14:paraId="499C228D" w14:textId="2DD930AC"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Jei asmuo kreipiasi registruotu paštu ar per kurjerį, pateikiama asmens tapatybę patvirtinančio dokumento kopija, patvirtinta Taisyklių 18 punkte nustatyta tvarka</w:t>
            </w:r>
            <w:r w:rsidR="00E14F83" w:rsidRPr="00BE50B5">
              <w:rPr>
                <w:rFonts w:ascii="Times New Roman" w:hAnsi="Times New Roman" w:cs="Times New Roman"/>
              </w:rPr>
              <w:t>:</w:t>
            </w:r>
          </w:p>
          <w:p w14:paraId="05E65644" w14:textId="1E7AADA4" w:rsidR="00205F00" w:rsidRPr="00BE50B5" w:rsidRDefault="00205F00" w:rsidP="00996C4F">
            <w:pPr>
              <w:numPr>
                <w:ilvl w:val="0"/>
                <w:numId w:val="39"/>
              </w:num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18 p. – jeigu pateikiamos LR ar užsienio valstybių institucijų išduotų dokumentų kopijos, kartu nepateikiant dokumentų originalų, jos turi būti patvirtintos dokumentą išdavusios </w:t>
            </w:r>
            <w:r w:rsidR="001237F6">
              <w:rPr>
                <w:rFonts w:ascii="Times New Roman" w:hAnsi="Times New Roman" w:cs="Times New Roman"/>
              </w:rPr>
              <w:t xml:space="preserve">LR </w:t>
            </w:r>
            <w:r w:rsidRPr="00BE50B5">
              <w:rPr>
                <w:rFonts w:ascii="Times New Roman" w:hAnsi="Times New Roman" w:cs="Times New Roman"/>
              </w:rPr>
              <w:t>ar užsienio valstybės institucijos, notaro, konsulinio pareigūno arba kito kompetentingo užsienio valstybės pareigūno</w:t>
            </w:r>
            <w:r w:rsidR="00E14F83" w:rsidRPr="00BE50B5">
              <w:rPr>
                <w:rFonts w:ascii="Times New Roman" w:hAnsi="Times New Roman" w:cs="Times New Roman"/>
              </w:rPr>
              <w:t>;</w:t>
            </w:r>
          </w:p>
          <w:p w14:paraId="7088166A" w14:textId="13A6010D" w:rsidR="00205F00" w:rsidRPr="00BE50B5" w:rsidRDefault="00205F00" w:rsidP="00996C4F">
            <w:pPr>
              <w:numPr>
                <w:ilvl w:val="0"/>
                <w:numId w:val="39"/>
              </w:numPr>
              <w:spacing w:before="100" w:beforeAutospacing="1" w:after="100" w:afterAutospacing="1"/>
              <w:jc w:val="both"/>
              <w:rPr>
                <w:rFonts w:ascii="Times New Roman" w:hAnsi="Times New Roman" w:cs="Times New Roman"/>
              </w:rPr>
            </w:pPr>
            <w:r w:rsidRPr="00BE50B5">
              <w:rPr>
                <w:rFonts w:ascii="Times New Roman" w:hAnsi="Times New Roman" w:cs="Times New Roman"/>
                <w:color w:val="000000"/>
              </w:rPr>
              <w:t>Jei asmuo į konsulinę įstaigą kreipiasi registruotu paštu ar per kurjerį, jis privalo pridėti dokumentą, patvirtinantį konsulinio mokesčio sumokėjimą, arba jo kopiją, išskyrus atvejus, kai konsulinis mokestis nėra nustatytas</w:t>
            </w:r>
            <w:r w:rsidR="00E14F83" w:rsidRPr="00BE50B5">
              <w:rPr>
                <w:rFonts w:ascii="Times New Roman" w:hAnsi="Times New Roman" w:cs="Times New Roman"/>
                <w:color w:val="000000"/>
              </w:rPr>
              <w:t>.</w:t>
            </w:r>
          </w:p>
          <w:p w14:paraId="2FD0C4B0" w14:textId="77777777"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u w:val="single"/>
              </w:rPr>
              <w:t xml:space="preserve">Prašymo įregistruoti </w:t>
            </w:r>
            <w:r w:rsidRPr="00BE50B5">
              <w:rPr>
                <w:rFonts w:ascii="Times New Roman" w:hAnsi="Times New Roman" w:cs="Times New Roman"/>
                <w:b/>
                <w:bCs/>
                <w:u w:val="single"/>
              </w:rPr>
              <w:t>santuoką</w:t>
            </w:r>
            <w:r w:rsidRPr="00BE50B5">
              <w:rPr>
                <w:rFonts w:ascii="Times New Roman" w:hAnsi="Times New Roman" w:cs="Times New Roman"/>
                <w:u w:val="single"/>
              </w:rPr>
              <w:t xml:space="preserve"> padavimas registruotu paštu ar per kurjerį:</w:t>
            </w:r>
          </w:p>
          <w:p w14:paraId="7716683B" w14:textId="77777777" w:rsidR="00205F00" w:rsidRPr="00BE50B5" w:rsidRDefault="00205F00" w:rsidP="00996C4F">
            <w:pPr>
              <w:numPr>
                <w:ilvl w:val="0"/>
                <w:numId w:val="4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prašymas turi būti originalus, t. y. su aiškiai matomais ranka pasirašytais originaliais parašais (gali būti atsiųsti ir du atskiri prašymai);</w:t>
            </w:r>
          </w:p>
          <w:p w14:paraId="31A98689" w14:textId="77777777" w:rsidR="00205F00" w:rsidRPr="00BE50B5" w:rsidRDefault="00205F00" w:rsidP="00996C4F">
            <w:pPr>
              <w:numPr>
                <w:ilvl w:val="0"/>
                <w:numId w:val="4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prie prašymo įregistruoti santuoką originalo turi būti pridėtos asmens tapatybę patvirtinančių dokumentų kopijos (nereikalaujama, kad kopijos būtų patvirtintos Taisyklių 18 punkte nustatyta tvarka);</w:t>
            </w:r>
          </w:p>
          <w:p w14:paraId="4F9B0D36" w14:textId="6283048C" w:rsidR="00205F00" w:rsidRPr="00BE50B5" w:rsidRDefault="00205F00" w:rsidP="00996C4F">
            <w:pPr>
              <w:numPr>
                <w:ilvl w:val="0"/>
                <w:numId w:val="4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iki santuokos registravimo turi būti pateikti visų anksčiau pateiktų dokumentų originalai, jei jie nebuvo pateikti kartu su siunčiamu prašymu, ar Taisyklių 18 punkte nustatyta tvarka patvirtintos jų kopijos (išskyrus asmens tapatybę patvirtinančius dokumentus – santuoka registruojama tik pateikus originalų dokumentą).</w:t>
            </w:r>
          </w:p>
        </w:tc>
      </w:tr>
      <w:tr w:rsidR="00205F00" w:rsidRPr="00BE50B5" w14:paraId="1A9F9B6C" w14:textId="77777777" w:rsidTr="00884493">
        <w:tc>
          <w:tcPr>
            <w:tcW w:w="522" w:type="dxa"/>
          </w:tcPr>
          <w:p w14:paraId="39B0BDDC"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7.</w:t>
            </w:r>
          </w:p>
        </w:tc>
        <w:tc>
          <w:tcPr>
            <w:tcW w:w="2753" w:type="dxa"/>
          </w:tcPr>
          <w:p w14:paraId="4C706328" w14:textId="77777777"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Patikrinama ar sumokėtas mokestis </w:t>
            </w:r>
          </w:p>
        </w:tc>
        <w:tc>
          <w:tcPr>
            <w:tcW w:w="6075" w:type="dxa"/>
          </w:tcPr>
          <w:p w14:paraId="0E98E541" w14:textId="77777777"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Susisiekiama su buhalterija ir patikrinama ar sumokėtas mokestis, jei jis buvo sumokėtas pavedimu.</w:t>
            </w:r>
          </w:p>
        </w:tc>
      </w:tr>
      <w:tr w:rsidR="00205F00" w:rsidRPr="00BE50B5" w14:paraId="3F5404A3" w14:textId="77777777" w:rsidTr="00884493">
        <w:tc>
          <w:tcPr>
            <w:tcW w:w="522" w:type="dxa"/>
          </w:tcPr>
          <w:p w14:paraId="781A4989"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8.</w:t>
            </w:r>
          </w:p>
        </w:tc>
        <w:tc>
          <w:tcPr>
            <w:tcW w:w="2753" w:type="dxa"/>
          </w:tcPr>
          <w:p w14:paraId="2383FBAA" w14:textId="48D93248"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 xml:space="preserve">Jei privalo deklaruoti išvykimą </w:t>
            </w:r>
            <w:r w:rsidR="00AF7F1A" w:rsidRPr="00BE50B5">
              <w:rPr>
                <w:rFonts w:ascii="Times New Roman" w:hAnsi="Times New Roman" w:cs="Times New Roman"/>
                <w:color w:val="000000"/>
                <w:shd w:val="clear" w:color="auto" w:fill="F8F9FA"/>
              </w:rPr>
              <w:t>užsienio</w:t>
            </w:r>
            <w:r w:rsidRPr="00BE50B5">
              <w:rPr>
                <w:rFonts w:ascii="Times New Roman" w:hAnsi="Times New Roman" w:cs="Times New Roman"/>
                <w:color w:val="000000"/>
                <w:shd w:val="clear" w:color="auto" w:fill="F8F9FA"/>
              </w:rPr>
              <w:t xml:space="preserve"> valstybę </w:t>
            </w:r>
          </w:p>
        </w:tc>
        <w:tc>
          <w:tcPr>
            <w:tcW w:w="6075" w:type="dxa"/>
          </w:tcPr>
          <w:p w14:paraId="195A7C01"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p>
        </w:tc>
      </w:tr>
      <w:tr w:rsidR="00205F00" w:rsidRPr="00BE50B5" w14:paraId="07E638E3" w14:textId="77777777" w:rsidTr="00884493">
        <w:tc>
          <w:tcPr>
            <w:tcW w:w="522" w:type="dxa"/>
          </w:tcPr>
          <w:p w14:paraId="1542A5A1"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9.</w:t>
            </w:r>
          </w:p>
        </w:tc>
        <w:tc>
          <w:tcPr>
            <w:tcW w:w="2753" w:type="dxa"/>
          </w:tcPr>
          <w:p w14:paraId="38D8BEBF" w14:textId="55DA0289"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Pateikia išvykimo iš LR deklaraciją </w:t>
            </w:r>
          </w:p>
        </w:tc>
        <w:tc>
          <w:tcPr>
            <w:tcW w:w="6075" w:type="dxa"/>
          </w:tcPr>
          <w:p w14:paraId="6E1A7422"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Procesas aprašytas atskirai</w:t>
            </w:r>
          </w:p>
        </w:tc>
      </w:tr>
      <w:tr w:rsidR="00205F00" w:rsidRPr="00BE50B5" w14:paraId="203847F4" w14:textId="77777777" w:rsidTr="00884493">
        <w:tc>
          <w:tcPr>
            <w:tcW w:w="522" w:type="dxa"/>
          </w:tcPr>
          <w:p w14:paraId="26210BBF"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10.</w:t>
            </w:r>
          </w:p>
        </w:tc>
        <w:tc>
          <w:tcPr>
            <w:tcW w:w="2753" w:type="dxa"/>
          </w:tcPr>
          <w:p w14:paraId="5CCC6977" w14:textId="77777777"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Prisijungiama prie MGVDIS</w:t>
            </w:r>
            <w:r w:rsidRPr="00BE50B5">
              <w:rPr>
                <w:rFonts w:ascii="Times New Roman" w:hAnsi="Times New Roman" w:cs="Times New Roman"/>
                <w:color w:val="000000"/>
                <w:shd w:val="clear" w:color="auto" w:fill="F8F9FA"/>
              </w:rPr>
              <w:br/>
              <w:t>(LRGRIS) </w:t>
            </w:r>
          </w:p>
        </w:tc>
        <w:tc>
          <w:tcPr>
            <w:tcW w:w="6075" w:type="dxa"/>
          </w:tcPr>
          <w:p w14:paraId="28F6D439" w14:textId="77777777" w:rsidR="00205F00" w:rsidRPr="00BE50B5" w:rsidRDefault="00205F00"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KĮ darbuotojas su savo prisijungimo vardu ir slaptažodžiu prisijungia prie MGVDIS (LRGRIS)</w:t>
            </w:r>
          </w:p>
        </w:tc>
      </w:tr>
      <w:tr w:rsidR="00205F00" w:rsidRPr="00BE50B5" w14:paraId="62C07ABA" w14:textId="77777777" w:rsidTr="00884493">
        <w:tc>
          <w:tcPr>
            <w:tcW w:w="522" w:type="dxa"/>
          </w:tcPr>
          <w:p w14:paraId="2A2D2CCA"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11.</w:t>
            </w:r>
          </w:p>
        </w:tc>
        <w:tc>
          <w:tcPr>
            <w:tcW w:w="2753" w:type="dxa"/>
          </w:tcPr>
          <w:p w14:paraId="221C105C" w14:textId="77777777"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CBA registravimas </w:t>
            </w:r>
            <w:r w:rsidRPr="00BE50B5">
              <w:rPr>
                <w:rFonts w:ascii="Times New Roman" w:hAnsi="Times New Roman" w:cs="Times New Roman"/>
                <w:color w:val="000000"/>
                <w:shd w:val="clear" w:color="auto" w:fill="F8F9FA"/>
              </w:rPr>
              <w:br/>
              <w:t> </w:t>
            </w:r>
          </w:p>
        </w:tc>
        <w:tc>
          <w:tcPr>
            <w:tcW w:w="6075" w:type="dxa"/>
          </w:tcPr>
          <w:p w14:paraId="29AC5E22"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Sudaromas ir MGVDIS atspausdinamas atitinkamai gimimo, santuokos sudarymo ar mirties įrašas.</w:t>
            </w:r>
          </w:p>
          <w:p w14:paraId="54A4077B" w14:textId="77B37049"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color w:val="000000"/>
              </w:rPr>
              <w:t>Konsulinėje įstaigoje sudarytą civilinės būklės akto įrašą pasirašo konsulinis pareigūnas ir patvirtina konsulinės įstaigos antspaudu su Lietuvos valstybės herbu.</w:t>
            </w:r>
          </w:p>
          <w:p w14:paraId="33BFDE50"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color w:val="000000"/>
              </w:rPr>
              <w:t>Santuokos registravimo metu konsulinės įstaigos darbuotojui perskaičius santuokos sudarymo įrašą, sutuoktiniai ir liudytojai pasirašo reikiamose jo skiltyse. </w:t>
            </w:r>
          </w:p>
        </w:tc>
      </w:tr>
      <w:tr w:rsidR="00205F00" w:rsidRPr="00BE50B5" w14:paraId="7DB5A692" w14:textId="77777777" w:rsidTr="00884493">
        <w:tc>
          <w:tcPr>
            <w:tcW w:w="522" w:type="dxa"/>
          </w:tcPr>
          <w:p w14:paraId="0D311F58"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12.</w:t>
            </w:r>
          </w:p>
        </w:tc>
        <w:tc>
          <w:tcPr>
            <w:tcW w:w="2753" w:type="dxa"/>
          </w:tcPr>
          <w:p w14:paraId="308C2A6B" w14:textId="77777777"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Išduodamas išrašas </w:t>
            </w:r>
            <w:r w:rsidRPr="00BE50B5">
              <w:rPr>
                <w:rFonts w:ascii="Times New Roman" w:hAnsi="Times New Roman" w:cs="Times New Roman"/>
                <w:color w:val="000000"/>
                <w:shd w:val="clear" w:color="auto" w:fill="F8F9FA"/>
              </w:rPr>
              <w:br/>
              <w:t> </w:t>
            </w:r>
          </w:p>
        </w:tc>
        <w:tc>
          <w:tcPr>
            <w:tcW w:w="6075" w:type="dxa"/>
          </w:tcPr>
          <w:p w14:paraId="0C440E3C"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LR piliečio prašymu gali būti išduodamas gimimo, santuokos sudarymo ar mirties įrašą liudijantis išrašas arba gimimo (forma A), santuokos sudarymo (forma B) ar mirties (forma C) išrašas pagal 1976 m. rugsėjo 8 d. Vienos konvenciją dėl išrašų iš civilinės būklės aktų įrašų išdavimo įvairiomis kalbomis.</w:t>
            </w:r>
          </w:p>
          <w:p w14:paraId="29E2D297"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Kartu su gimimo, santuokos sudarymo ar mirties įrašą liudijančiu išrašu, gali būti išduodama daugiakalbė standartinė forma (galiojanti Europos Sąjungos valstybėse narėse) pagal Europos Parlamento ir Tarybos 2016 m. liepos 6 d. reglamentą (ES) Nr. 2016/1191, kuriuo skatinamas laisvas piliečių judėjimas supaprastinant tam tikrų viešųjų dokumentų pateikimo Europos Sąjungoje reikalavimus ir iš dalies keičiamas Reglamentas (ES) Nr. 1024/2012</w:t>
            </w:r>
          </w:p>
        </w:tc>
      </w:tr>
      <w:tr w:rsidR="00205F00" w:rsidRPr="00BE50B5" w14:paraId="0955AD84" w14:textId="77777777" w:rsidTr="00884493">
        <w:tc>
          <w:tcPr>
            <w:tcW w:w="522" w:type="dxa"/>
          </w:tcPr>
          <w:p w14:paraId="3CC42653"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13.</w:t>
            </w:r>
          </w:p>
        </w:tc>
        <w:tc>
          <w:tcPr>
            <w:tcW w:w="2753" w:type="dxa"/>
          </w:tcPr>
          <w:p w14:paraId="4BFF1E96" w14:textId="77777777"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CBA įrašo siuntimas diplomatiniu paštu Vilniaus CMS </w:t>
            </w:r>
            <w:r w:rsidRPr="00BE50B5">
              <w:rPr>
                <w:rFonts w:ascii="Times New Roman" w:hAnsi="Times New Roman" w:cs="Times New Roman"/>
                <w:color w:val="000000"/>
                <w:shd w:val="clear" w:color="auto" w:fill="F8F9FA"/>
              </w:rPr>
              <w:br/>
              <w:t> </w:t>
            </w:r>
          </w:p>
        </w:tc>
        <w:tc>
          <w:tcPr>
            <w:tcW w:w="6075" w:type="dxa"/>
          </w:tcPr>
          <w:p w14:paraId="15453191" w14:textId="2D9EE734" w:rsidR="00205F00" w:rsidRPr="00BE50B5" w:rsidRDefault="00205F00" w:rsidP="00996C4F">
            <w:pPr>
              <w:numPr>
                <w:ilvl w:val="0"/>
                <w:numId w:val="4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Konsulinėse įstaigose sudaryti civilinės būklės aktų įrašai artimiausiu diplomatiniu paštu, bet ne vėliau kaip per 30 dienų po jų sudarymo, persiunčiami saugoti Vilniaus m. Civilinės metrikacijos skyriui</w:t>
            </w:r>
            <w:r w:rsidR="00512DAA" w:rsidRPr="00BE50B5">
              <w:rPr>
                <w:rFonts w:ascii="Times New Roman" w:hAnsi="Times New Roman" w:cs="Times New Roman"/>
              </w:rPr>
              <w:t>;</w:t>
            </w:r>
          </w:p>
          <w:p w14:paraId="1A8B4FAF" w14:textId="026A54DC" w:rsidR="00205F00" w:rsidRPr="00BE50B5" w:rsidRDefault="00205F00" w:rsidP="00996C4F">
            <w:pPr>
              <w:numPr>
                <w:ilvl w:val="0"/>
                <w:numId w:val="40"/>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Pasibaigus kalendoriniams metams, bet ne vėliau kaip per 30 dienų po ataskaitinių metų pabaigos, civilinės būklės aktų įrašų abėcėlines rodykles konsulinės įstaigos diplomatiniu paštu persiunčia saugoti Vilniaus m. Civilinės metrikacijos skyriui.</w:t>
            </w:r>
          </w:p>
          <w:p w14:paraId="6D7CB567" w14:textId="77777777" w:rsidR="00205F00" w:rsidRPr="00BE50B5" w:rsidRDefault="00205F00" w:rsidP="000C4D83">
            <w:pPr>
              <w:spacing w:before="100" w:beforeAutospacing="1" w:after="100" w:afterAutospacing="1"/>
              <w:ind w:left="720"/>
              <w:jc w:val="both"/>
              <w:rPr>
                <w:rFonts w:ascii="Times New Roman" w:hAnsi="Times New Roman" w:cs="Times New Roman"/>
                <w:b/>
                <w:bCs/>
              </w:rPr>
            </w:pPr>
            <w:r w:rsidRPr="00BE50B5">
              <w:rPr>
                <w:rFonts w:ascii="Times New Roman" w:hAnsi="Times New Roman" w:cs="Times New Roman"/>
                <w:b/>
                <w:bCs/>
              </w:rPr>
              <w:t xml:space="preserve">Mirties atveju: </w:t>
            </w:r>
          </w:p>
          <w:p w14:paraId="64481F89" w14:textId="77777777" w:rsidR="00205F00" w:rsidRPr="00BE50B5" w:rsidRDefault="00205F00" w:rsidP="00996C4F">
            <w:pPr>
              <w:numPr>
                <w:ilvl w:val="0"/>
                <w:numId w:val="41"/>
              </w:numPr>
              <w:spacing w:before="100" w:beforeAutospacing="1" w:after="100" w:afterAutospacing="1"/>
              <w:jc w:val="both"/>
              <w:rPr>
                <w:rFonts w:ascii="Times New Roman" w:hAnsi="Times New Roman" w:cs="Times New Roman"/>
              </w:rPr>
            </w:pPr>
            <w:r w:rsidRPr="00BE50B5">
              <w:rPr>
                <w:rFonts w:ascii="Times New Roman" w:hAnsi="Times New Roman" w:cs="Times New Roman"/>
              </w:rPr>
              <w:t>sukauptus medicininius asmens mirtį patvirtinančius dokumentus, kurių pagrindu sudarė mirties įrašą, kartą per mėnesį diplomatiniu paštu siunčia Higienos institutui;</w:t>
            </w:r>
          </w:p>
          <w:p w14:paraId="3DEEB2FF" w14:textId="77777777" w:rsidR="00205F00" w:rsidRPr="00BE50B5" w:rsidRDefault="00205F00" w:rsidP="00996C4F">
            <w:pPr>
              <w:numPr>
                <w:ilvl w:val="0"/>
                <w:numId w:val="41"/>
              </w:numPr>
              <w:spacing w:before="100" w:beforeAutospacing="1" w:after="100" w:afterAutospacing="1"/>
              <w:jc w:val="both"/>
              <w:rPr>
                <w:rFonts w:ascii="Times New Roman" w:hAnsi="Times New Roman" w:cs="Times New Roman"/>
              </w:rPr>
            </w:pPr>
            <w:r w:rsidRPr="00BE50B5">
              <w:rPr>
                <w:rFonts w:ascii="Times New Roman" w:hAnsi="Times New Roman" w:cs="Times New Roman"/>
              </w:rPr>
              <w:t>registruodama asmens mirtį, paima pasą, asmens tapatybės kortelę, jeigu mirusysis šiuos asmens tapatybės dokumentus turėjo. Mirusiųjų asmens tapatybės dokumentai kartą per mėnesį diplomatiniu paštu ar kitu saugiu būdu perduodami naikinti Asmens dokumentų išrašymo centrui.</w:t>
            </w:r>
          </w:p>
        </w:tc>
      </w:tr>
    </w:tbl>
    <w:p w14:paraId="67E40D8D" w14:textId="77777777" w:rsidR="00406218" w:rsidRPr="00BE50B5" w:rsidRDefault="00406218" w:rsidP="000C4D83">
      <w:pPr>
        <w:rPr>
          <w:rFonts w:ascii="Times New Roman" w:hAnsi="Times New Roman" w:cs="Times New Roman"/>
        </w:rPr>
      </w:pPr>
    </w:p>
    <w:p w14:paraId="32E8D063" w14:textId="77777777" w:rsidR="00406218" w:rsidRPr="00BE50B5" w:rsidRDefault="00406218" w:rsidP="000C4D83">
      <w:pPr>
        <w:rPr>
          <w:rFonts w:ascii="Times New Roman" w:hAnsi="Times New Roman" w:cs="Times New Roman"/>
        </w:rPr>
      </w:pPr>
    </w:p>
    <w:p w14:paraId="288F2A9A" w14:textId="77777777" w:rsidR="00406218" w:rsidRPr="00BE50B5" w:rsidRDefault="00406218" w:rsidP="00996C4F">
      <w:pPr>
        <w:pStyle w:val="Heading2"/>
        <w:numPr>
          <w:ilvl w:val="1"/>
          <w:numId w:val="105"/>
        </w:numPr>
        <w:rPr>
          <w:rFonts w:ascii="Times New Roman" w:hAnsi="Times New Roman" w:cs="Times New Roman"/>
        </w:rPr>
      </w:pPr>
      <w:bookmarkStart w:id="487" w:name="_Toc143450579"/>
      <w:bookmarkStart w:id="488" w:name="_Toc143514163"/>
      <w:bookmarkStart w:id="489" w:name="_Toc160630574"/>
      <w:r w:rsidRPr="00BE50B5">
        <w:rPr>
          <w:rFonts w:ascii="Times New Roman" w:hAnsi="Times New Roman" w:cs="Times New Roman"/>
        </w:rPr>
        <w:t>Konsulinės pagalbos procesas</w:t>
      </w:r>
      <w:bookmarkEnd w:id="487"/>
      <w:bookmarkEnd w:id="488"/>
      <w:bookmarkEnd w:id="489"/>
    </w:p>
    <w:p w14:paraId="1762181C" w14:textId="77777777" w:rsidR="00406218" w:rsidRPr="00BE50B5" w:rsidRDefault="00406218" w:rsidP="000C4D83">
      <w:pPr>
        <w:rPr>
          <w:rFonts w:ascii="Times New Roman" w:hAnsi="Times New Roman" w:cs="Times New Roman"/>
        </w:rPr>
      </w:pPr>
    </w:p>
    <w:p w14:paraId="2943AC8F" w14:textId="27A032EA" w:rsidR="00406218" w:rsidRPr="00BE50B5" w:rsidRDefault="00EC01DC"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7F93E4CA" wp14:editId="1867DBF3">
            <wp:extent cx="6116955" cy="5363845"/>
            <wp:effectExtent l="0" t="0" r="0" b="8255"/>
            <wp:docPr id="827853097" name="Picture 82785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853097" name="Picture 827853097"/>
                    <pic:cNvPicPr/>
                  </pic:nvPicPr>
                  <pic:blipFill>
                    <a:blip r:embed="rId129">
                      <a:extLst>
                        <a:ext uri="{28A0092B-C50C-407E-A947-70E740481C1C}">
                          <a14:useLocalDpi xmlns:a14="http://schemas.microsoft.com/office/drawing/2010/main" val="0"/>
                        </a:ext>
                      </a:extLst>
                    </a:blip>
                    <a:stretch>
                      <a:fillRect/>
                    </a:stretch>
                  </pic:blipFill>
                  <pic:spPr>
                    <a:xfrm>
                      <a:off x="0" y="0"/>
                      <a:ext cx="6116955" cy="5363845"/>
                    </a:xfrm>
                    <a:prstGeom prst="rect">
                      <a:avLst/>
                    </a:prstGeom>
                  </pic:spPr>
                </pic:pic>
              </a:graphicData>
            </a:graphic>
          </wp:inline>
        </w:drawing>
      </w:r>
    </w:p>
    <w:p w14:paraId="243FC13E" w14:textId="1CF460FD"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490" w:name="_Toc160630354"/>
      <w:r w:rsidR="00A721BA" w:rsidRPr="0010434F">
        <w:rPr>
          <w:rFonts w:ascii="Times New Roman" w:hAnsi="Times New Roman" w:cs="Times New Roman"/>
          <w:b/>
          <w:bCs/>
        </w:rPr>
        <w:t>54</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Konsulinės pagalbos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490"/>
    </w:p>
    <w:p w14:paraId="467B0FAF" w14:textId="77777777" w:rsidR="00EC01DC" w:rsidRPr="00BE50B5" w:rsidRDefault="00EC01DC" w:rsidP="000C4D83">
      <w:pPr>
        <w:ind w:firstLine="567"/>
        <w:rPr>
          <w:rFonts w:ascii="Times New Roman" w:hAnsi="Times New Roman" w:cs="Times New Roman"/>
        </w:rPr>
      </w:pPr>
    </w:p>
    <w:p w14:paraId="7FE3AC31" w14:textId="13F45424"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5C51C1B8" w14:textId="77777777" w:rsidR="00406218" w:rsidRPr="00BE50B5" w:rsidRDefault="00406218" w:rsidP="000C4D83">
      <w:pPr>
        <w:rPr>
          <w:rFonts w:ascii="Times New Roman" w:hAnsi="Times New Roman" w:cs="Times New Roman"/>
        </w:rPr>
      </w:pPr>
    </w:p>
    <w:p w14:paraId="47819BAA" w14:textId="31180F54"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491" w:name="_Toc143512624"/>
      <w:bookmarkStart w:id="492" w:name="_Toc160629796"/>
      <w:r w:rsidR="000A3BC2" w:rsidRPr="0010434F">
        <w:rPr>
          <w:rFonts w:ascii="Times New Roman" w:hAnsi="Times New Roman" w:cs="Times New Roman"/>
          <w:b/>
          <w:bCs/>
          <w:lang w:eastAsia="en-GB"/>
        </w:rPr>
        <w:t>116</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AF1946">
        <w:rPr>
          <w:rFonts w:ascii="Times New Roman" w:hAnsi="Times New Roman" w:cs="Times New Roman"/>
          <w:b/>
          <w:bCs/>
          <w:lang w:eastAsia="en-GB"/>
        </w:rPr>
        <w:t>k</w:t>
      </w:r>
      <w:r w:rsidRPr="00BE50B5">
        <w:rPr>
          <w:rFonts w:ascii="Times New Roman" w:hAnsi="Times New Roman" w:cs="Times New Roman"/>
          <w:b/>
          <w:bCs/>
          <w:lang w:eastAsia="en-GB"/>
        </w:rPr>
        <w:t>onsulinės pagalbos proceso aprašymas</w:t>
      </w:r>
      <w:bookmarkEnd w:id="491"/>
      <w:bookmarkEnd w:id="492"/>
    </w:p>
    <w:tbl>
      <w:tblPr>
        <w:tblStyle w:val="TableGrid"/>
        <w:tblW w:w="0" w:type="auto"/>
        <w:tblLook w:val="04A0" w:firstRow="1" w:lastRow="0" w:firstColumn="1" w:lastColumn="0" w:noHBand="0" w:noVBand="1"/>
      </w:tblPr>
      <w:tblGrid>
        <w:gridCol w:w="522"/>
        <w:gridCol w:w="2753"/>
        <w:gridCol w:w="6075"/>
      </w:tblGrid>
      <w:tr w:rsidR="00406218" w:rsidRPr="00BE50B5" w14:paraId="4BA50821" w14:textId="77777777" w:rsidTr="00884493">
        <w:tc>
          <w:tcPr>
            <w:tcW w:w="522" w:type="dxa"/>
          </w:tcPr>
          <w:p w14:paraId="523DB135"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Nr.</w:t>
            </w:r>
          </w:p>
        </w:tc>
        <w:tc>
          <w:tcPr>
            <w:tcW w:w="2753" w:type="dxa"/>
          </w:tcPr>
          <w:p w14:paraId="23C4200A"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Proceso pavadinimas</w:t>
            </w:r>
          </w:p>
        </w:tc>
        <w:tc>
          <w:tcPr>
            <w:tcW w:w="6075" w:type="dxa"/>
          </w:tcPr>
          <w:p w14:paraId="360DD4AF" w14:textId="3CF2F76A" w:rsidR="00406218" w:rsidRPr="00BE50B5" w:rsidRDefault="00406218" w:rsidP="000C4D83">
            <w:pPr>
              <w:jc w:val="both"/>
              <w:rPr>
                <w:rFonts w:ascii="Times New Roman" w:hAnsi="Times New Roman" w:cs="Times New Roman"/>
              </w:rPr>
            </w:pPr>
            <w:r w:rsidRPr="00BE50B5">
              <w:rPr>
                <w:rFonts w:ascii="Times New Roman" w:hAnsi="Times New Roman" w:cs="Times New Roman"/>
              </w:rPr>
              <w:t>Pastabos</w:t>
            </w:r>
            <w:r w:rsidR="00943689">
              <w:rPr>
                <w:rFonts w:ascii="Times New Roman" w:hAnsi="Times New Roman" w:cs="Times New Roman"/>
              </w:rPr>
              <w:t xml:space="preserve"> </w:t>
            </w:r>
            <w:r w:rsidRPr="00BE50B5">
              <w:rPr>
                <w:rFonts w:ascii="Times New Roman" w:hAnsi="Times New Roman" w:cs="Times New Roman"/>
              </w:rPr>
              <w:t>/</w:t>
            </w:r>
            <w:r w:rsidR="00943689">
              <w:rPr>
                <w:rFonts w:ascii="Times New Roman" w:hAnsi="Times New Roman" w:cs="Times New Roman"/>
              </w:rPr>
              <w:t xml:space="preserve"> </w:t>
            </w:r>
            <w:r w:rsidRPr="00BE50B5">
              <w:rPr>
                <w:rFonts w:ascii="Times New Roman" w:hAnsi="Times New Roman" w:cs="Times New Roman"/>
              </w:rPr>
              <w:t>Papildoma informacija</w:t>
            </w:r>
          </w:p>
        </w:tc>
      </w:tr>
      <w:tr w:rsidR="00406218" w:rsidRPr="00BE50B5" w14:paraId="189C72F7" w14:textId="77777777" w:rsidTr="00884493">
        <w:tc>
          <w:tcPr>
            <w:tcW w:w="522" w:type="dxa"/>
          </w:tcPr>
          <w:p w14:paraId="1535A991" w14:textId="77777777" w:rsidR="00406218" w:rsidRPr="00BE50B5" w:rsidRDefault="00406218" w:rsidP="000C4D83">
            <w:pPr>
              <w:rPr>
                <w:rFonts w:ascii="Times New Roman" w:hAnsi="Times New Roman" w:cs="Times New Roman"/>
              </w:rPr>
            </w:pPr>
          </w:p>
        </w:tc>
        <w:tc>
          <w:tcPr>
            <w:tcW w:w="2753" w:type="dxa"/>
          </w:tcPr>
          <w:p w14:paraId="46B6CF68"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Bendros pastabos</w:t>
            </w:r>
          </w:p>
        </w:tc>
        <w:tc>
          <w:tcPr>
            <w:tcW w:w="6075" w:type="dxa"/>
          </w:tcPr>
          <w:p w14:paraId="6E3F974E" w14:textId="77777777" w:rsidR="00406218" w:rsidRPr="00BE50B5" w:rsidRDefault="00406218" w:rsidP="000C4D83">
            <w:pPr>
              <w:pStyle w:val="ListParagraph"/>
              <w:jc w:val="both"/>
              <w:rPr>
                <w:rFonts w:ascii="Times New Roman" w:hAnsi="Times New Roman" w:cs="Times New Roman"/>
              </w:rPr>
            </w:pPr>
          </w:p>
        </w:tc>
      </w:tr>
      <w:tr w:rsidR="00406218" w:rsidRPr="00BE50B5" w14:paraId="5FBF1F88" w14:textId="77777777" w:rsidTr="00884493">
        <w:tc>
          <w:tcPr>
            <w:tcW w:w="522" w:type="dxa"/>
          </w:tcPr>
          <w:p w14:paraId="44F3294C"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w:t>
            </w:r>
          </w:p>
        </w:tc>
        <w:tc>
          <w:tcPr>
            <w:tcW w:w="2753" w:type="dxa"/>
          </w:tcPr>
          <w:p w14:paraId="3F8431F5"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Asmuo kreipiasi pagalbos į KĮ </w:t>
            </w:r>
          </w:p>
        </w:tc>
        <w:tc>
          <w:tcPr>
            <w:tcW w:w="6075" w:type="dxa"/>
          </w:tcPr>
          <w:p w14:paraId="4D7D6CAE" w14:textId="77777777" w:rsidR="00406218" w:rsidRPr="00BE50B5" w:rsidRDefault="00406218" w:rsidP="000C4D83">
            <w:pPr>
              <w:jc w:val="both"/>
              <w:rPr>
                <w:rFonts w:ascii="Times New Roman" w:hAnsi="Times New Roman" w:cs="Times New Roman"/>
              </w:rPr>
            </w:pPr>
          </w:p>
        </w:tc>
      </w:tr>
      <w:tr w:rsidR="00406218" w:rsidRPr="00BE50B5" w14:paraId="4B3E3573" w14:textId="77777777" w:rsidTr="00884493">
        <w:tc>
          <w:tcPr>
            <w:tcW w:w="522" w:type="dxa"/>
          </w:tcPr>
          <w:p w14:paraId="422999D2"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2.</w:t>
            </w:r>
          </w:p>
        </w:tc>
        <w:tc>
          <w:tcPr>
            <w:tcW w:w="2753" w:type="dxa"/>
          </w:tcPr>
          <w:p w14:paraId="50FED8F7"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Pokalbis su KĮ darbuotoju </w:t>
            </w:r>
          </w:p>
        </w:tc>
        <w:tc>
          <w:tcPr>
            <w:tcW w:w="6075" w:type="dxa"/>
          </w:tcPr>
          <w:p w14:paraId="5BD6671A" w14:textId="77777777" w:rsidR="00406218" w:rsidRPr="00BE50B5" w:rsidRDefault="00406218" w:rsidP="000C4D83">
            <w:pPr>
              <w:jc w:val="both"/>
              <w:rPr>
                <w:rFonts w:ascii="Times New Roman" w:hAnsi="Times New Roman" w:cs="Times New Roman"/>
              </w:rPr>
            </w:pPr>
          </w:p>
        </w:tc>
      </w:tr>
      <w:tr w:rsidR="00406218" w:rsidRPr="00BE50B5" w14:paraId="32558D5A" w14:textId="77777777" w:rsidTr="00884493">
        <w:tc>
          <w:tcPr>
            <w:tcW w:w="522" w:type="dxa"/>
          </w:tcPr>
          <w:p w14:paraId="2C9550EC"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3.</w:t>
            </w:r>
          </w:p>
        </w:tc>
        <w:tc>
          <w:tcPr>
            <w:tcW w:w="2753" w:type="dxa"/>
          </w:tcPr>
          <w:p w14:paraId="774E46E5"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Tikrinama asmens tapatybė</w:t>
            </w:r>
          </w:p>
        </w:tc>
        <w:tc>
          <w:tcPr>
            <w:tcW w:w="6075" w:type="dxa"/>
          </w:tcPr>
          <w:p w14:paraId="1102C53E" w14:textId="6B9FBB02" w:rsidR="00406218" w:rsidRPr="00BE50B5" w:rsidRDefault="00406218" w:rsidP="000C4D83">
            <w:pPr>
              <w:jc w:val="both"/>
              <w:rPr>
                <w:rFonts w:ascii="Times New Roman" w:hAnsi="Times New Roman" w:cs="Times New Roman"/>
              </w:rPr>
            </w:pPr>
            <w:r w:rsidRPr="00BE50B5">
              <w:rPr>
                <w:rFonts w:ascii="Times New Roman" w:hAnsi="Times New Roman" w:cs="Times New Roman"/>
              </w:rPr>
              <w:t>Patikrinama GR registre ir kitose prieinamuose registruose</w:t>
            </w:r>
            <w:r w:rsidR="00425FBA">
              <w:rPr>
                <w:rFonts w:ascii="Times New Roman" w:hAnsi="Times New Roman" w:cs="Times New Roman"/>
              </w:rPr>
              <w:t xml:space="preserve"> </w:t>
            </w:r>
            <w:r w:rsidRPr="00BE50B5">
              <w:rPr>
                <w:rFonts w:ascii="Times New Roman" w:hAnsi="Times New Roman" w:cs="Times New Roman"/>
              </w:rPr>
              <w:t>informacija apie asmenį.</w:t>
            </w:r>
          </w:p>
        </w:tc>
      </w:tr>
      <w:tr w:rsidR="00406218" w:rsidRPr="00BE50B5" w14:paraId="72E48B94" w14:textId="77777777" w:rsidTr="00884493">
        <w:tc>
          <w:tcPr>
            <w:tcW w:w="522" w:type="dxa"/>
          </w:tcPr>
          <w:p w14:paraId="171C8785"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4.</w:t>
            </w:r>
          </w:p>
        </w:tc>
        <w:tc>
          <w:tcPr>
            <w:tcW w:w="2753" w:type="dxa"/>
          </w:tcPr>
          <w:p w14:paraId="3C87BA48"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Ar prekyba žmonėmis?</w:t>
            </w:r>
          </w:p>
        </w:tc>
        <w:tc>
          <w:tcPr>
            <w:tcW w:w="6075" w:type="dxa"/>
          </w:tcPr>
          <w:p w14:paraId="3E022224" w14:textId="5B3BC5D4" w:rsidR="00406218" w:rsidRPr="00BE50B5" w:rsidRDefault="00406218" w:rsidP="000C4D83">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 Sprendžiama, ar yra pagrindo manyti, kad susiduriama su prekybos žmonėmis atveju. Jei yra pagrindas,</w:t>
            </w:r>
            <w:r w:rsidR="00425FBA">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užpildoma lentelė „Prekybos žmonėmis aukos nustatymo lentelė“</w:t>
            </w:r>
          </w:p>
        </w:tc>
      </w:tr>
      <w:tr w:rsidR="00406218" w:rsidRPr="00BE50B5" w14:paraId="6585F3DF" w14:textId="77777777" w:rsidTr="00884493">
        <w:tc>
          <w:tcPr>
            <w:tcW w:w="522" w:type="dxa"/>
          </w:tcPr>
          <w:p w14:paraId="44CB9810"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5.</w:t>
            </w:r>
          </w:p>
        </w:tc>
        <w:tc>
          <w:tcPr>
            <w:tcW w:w="2753" w:type="dxa"/>
          </w:tcPr>
          <w:p w14:paraId="51957BD9"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Pagalba susisiekti su artimaisiais</w:t>
            </w:r>
          </w:p>
        </w:tc>
        <w:tc>
          <w:tcPr>
            <w:tcW w:w="6075" w:type="dxa"/>
          </w:tcPr>
          <w:p w14:paraId="6EBD0C18"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Padedama susisiekti su artimaisiais (telefonu, el. paštu, arba prašant Policijos departamento pagalbos). Jei reikia, registruose surandami artimųjų duomenys, o jų kontaktus pateikti paprašomas Policijos departamentas. </w:t>
            </w:r>
          </w:p>
        </w:tc>
      </w:tr>
      <w:tr w:rsidR="00406218" w:rsidRPr="00BE50B5" w14:paraId="423CC068" w14:textId="77777777" w:rsidTr="00884493">
        <w:tc>
          <w:tcPr>
            <w:tcW w:w="522" w:type="dxa"/>
          </w:tcPr>
          <w:p w14:paraId="5EE9954A"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6.</w:t>
            </w:r>
          </w:p>
        </w:tc>
        <w:tc>
          <w:tcPr>
            <w:tcW w:w="2753" w:type="dxa"/>
          </w:tcPr>
          <w:p w14:paraId="42112B93"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Ar gali padėti artimieji?</w:t>
            </w:r>
          </w:p>
        </w:tc>
        <w:tc>
          <w:tcPr>
            <w:tcW w:w="6075" w:type="dxa"/>
          </w:tcPr>
          <w:p w14:paraId="27C16B43" w14:textId="3D381B81" w:rsidR="00406218" w:rsidRPr="00BE50B5" w:rsidRDefault="00406218"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Ar artimieji gali</w:t>
            </w:r>
            <w:r w:rsidR="00943689">
              <w:rPr>
                <w:rFonts w:ascii="Times New Roman" w:hAnsi="Times New Roman" w:cs="Times New Roman"/>
              </w:rPr>
              <w:t xml:space="preserve"> </w:t>
            </w:r>
            <w:r w:rsidRPr="00BE50B5">
              <w:rPr>
                <w:rFonts w:ascii="Times New Roman" w:hAnsi="Times New Roman" w:cs="Times New Roman"/>
              </w:rPr>
              <w:t>/</w:t>
            </w:r>
            <w:r w:rsidR="00943689">
              <w:rPr>
                <w:rFonts w:ascii="Times New Roman" w:hAnsi="Times New Roman" w:cs="Times New Roman"/>
              </w:rPr>
              <w:t xml:space="preserve"> </w:t>
            </w:r>
            <w:r w:rsidRPr="00BE50B5">
              <w:rPr>
                <w:rFonts w:ascii="Times New Roman" w:hAnsi="Times New Roman" w:cs="Times New Roman"/>
              </w:rPr>
              <w:t>nori pagelbėti?</w:t>
            </w:r>
          </w:p>
        </w:tc>
      </w:tr>
      <w:tr w:rsidR="00406218" w:rsidRPr="00BE50B5" w14:paraId="7DF80899" w14:textId="77777777" w:rsidTr="00884493">
        <w:tc>
          <w:tcPr>
            <w:tcW w:w="522" w:type="dxa"/>
          </w:tcPr>
          <w:p w14:paraId="2FAE322B"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7.</w:t>
            </w:r>
          </w:p>
        </w:tc>
        <w:tc>
          <w:tcPr>
            <w:tcW w:w="2753" w:type="dxa"/>
          </w:tcPr>
          <w:p w14:paraId="48C77409"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Prašymas suteikti MP </w:t>
            </w:r>
          </w:p>
        </w:tc>
        <w:tc>
          <w:tcPr>
            <w:tcW w:w="6075" w:type="dxa"/>
          </w:tcPr>
          <w:p w14:paraId="26BB6400" w14:textId="77777777" w:rsidR="00406218" w:rsidRPr="00BE50B5" w:rsidRDefault="00406218"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Asmuo užpildo laisvos formos materialinės pagalbos prašymą (prekybos žmonėmis auka). </w:t>
            </w:r>
          </w:p>
        </w:tc>
      </w:tr>
      <w:tr w:rsidR="00406218" w:rsidRPr="00BE50B5" w14:paraId="30C787BA" w14:textId="77777777" w:rsidTr="00884493">
        <w:tc>
          <w:tcPr>
            <w:tcW w:w="522" w:type="dxa"/>
          </w:tcPr>
          <w:p w14:paraId="2F6EC30E"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8.</w:t>
            </w:r>
          </w:p>
        </w:tc>
        <w:tc>
          <w:tcPr>
            <w:tcW w:w="2753" w:type="dxa"/>
          </w:tcPr>
          <w:p w14:paraId="473DB219"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Informuoti LT Policiją ir KOD</w:t>
            </w:r>
          </w:p>
        </w:tc>
        <w:tc>
          <w:tcPr>
            <w:tcW w:w="6075" w:type="dxa"/>
          </w:tcPr>
          <w:p w14:paraId="24E643E6"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4 punkte nurodyta lentelė išsiunčiama </w:t>
            </w:r>
            <w:hyperlink r:id="rId130" w:history="1">
              <w:r w:rsidRPr="00BE50B5">
                <w:rPr>
                  <w:rStyle w:val="Hyperlink"/>
                  <w:rFonts w:ascii="Times New Roman" w:eastAsia="Times New Roman" w:hAnsi="Times New Roman" w:cs="Times New Roman"/>
                  <w:kern w:val="0"/>
                  <w14:ligatures w14:val="none"/>
                </w:rPr>
                <w:t>pd.budetojai@policija.lt</w:t>
              </w:r>
            </w:hyperlink>
            <w:r w:rsidRPr="00BE50B5">
              <w:rPr>
                <w:rFonts w:ascii="Times New Roman" w:eastAsia="Times New Roman" w:hAnsi="Times New Roman" w:cs="Times New Roman"/>
                <w:kern w:val="0"/>
                <w14:ligatures w14:val="none"/>
              </w:rPr>
              <w:t xml:space="preserve"> ir pranesimas@urm.lt</w:t>
            </w:r>
          </w:p>
        </w:tc>
      </w:tr>
      <w:tr w:rsidR="00406218" w:rsidRPr="00BE50B5" w14:paraId="35497F25" w14:textId="77777777" w:rsidTr="00884493">
        <w:tc>
          <w:tcPr>
            <w:tcW w:w="522" w:type="dxa"/>
          </w:tcPr>
          <w:p w14:paraId="71AEB4BF"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9.</w:t>
            </w:r>
          </w:p>
        </w:tc>
        <w:tc>
          <w:tcPr>
            <w:tcW w:w="2753" w:type="dxa"/>
          </w:tcPr>
          <w:p w14:paraId="5658FCD8"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Sprendimas suteikti MP</w:t>
            </w:r>
          </w:p>
        </w:tc>
        <w:tc>
          <w:tcPr>
            <w:tcW w:w="6075" w:type="dxa"/>
          </w:tcPr>
          <w:p w14:paraId="2EE8D53E"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Sprendimą priima KĮ vadovas</w:t>
            </w:r>
          </w:p>
        </w:tc>
      </w:tr>
      <w:tr w:rsidR="00406218" w:rsidRPr="00BE50B5" w14:paraId="21FCC700" w14:textId="77777777" w:rsidTr="00884493">
        <w:tc>
          <w:tcPr>
            <w:tcW w:w="522" w:type="dxa"/>
          </w:tcPr>
          <w:p w14:paraId="5F9F7D30"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10.</w:t>
            </w:r>
          </w:p>
        </w:tc>
        <w:tc>
          <w:tcPr>
            <w:tcW w:w="2753" w:type="dxa"/>
          </w:tcPr>
          <w:p w14:paraId="049296F9"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Pagalbos teikimas</w:t>
            </w:r>
          </w:p>
        </w:tc>
        <w:tc>
          <w:tcPr>
            <w:tcW w:w="6075" w:type="dxa"/>
          </w:tcPr>
          <w:p w14:paraId="06B67D97" w14:textId="7C5A7598" w:rsidR="00406218" w:rsidRPr="00BE50B5" w:rsidRDefault="00406218" w:rsidP="00512DAA">
            <w:pPr>
              <w:spacing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KĮ lėšomis nuperkamos būtinos iki grįžimo į LT paslaugos prekybos žmonėmis aukai</w:t>
            </w:r>
            <w:r w:rsidR="00512DAA" w:rsidRPr="00BE50B5">
              <w:rPr>
                <w:rFonts w:ascii="Times New Roman" w:eastAsia="Times New Roman" w:hAnsi="Times New Roman" w:cs="Times New Roman"/>
                <w:kern w:val="0"/>
                <w14:ligatures w14:val="none"/>
              </w:rPr>
              <w:t>.</w:t>
            </w:r>
          </w:p>
        </w:tc>
      </w:tr>
      <w:tr w:rsidR="00406218" w:rsidRPr="00BE50B5" w14:paraId="340A5A6F" w14:textId="77777777" w:rsidTr="00884493">
        <w:tc>
          <w:tcPr>
            <w:tcW w:w="522" w:type="dxa"/>
          </w:tcPr>
          <w:p w14:paraId="796B06DD"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11.</w:t>
            </w:r>
          </w:p>
        </w:tc>
        <w:tc>
          <w:tcPr>
            <w:tcW w:w="2753" w:type="dxa"/>
          </w:tcPr>
          <w:p w14:paraId="19F35183"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Dokumentų siuntimas URM</w:t>
            </w:r>
          </w:p>
        </w:tc>
        <w:tc>
          <w:tcPr>
            <w:tcW w:w="6075" w:type="dxa"/>
          </w:tcPr>
          <w:p w14:paraId="268AC092" w14:textId="08C8E2A8"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Visų susijusių dokumentų persiuntimas FD ir KOD</w:t>
            </w:r>
            <w:r w:rsidR="00512DAA" w:rsidRPr="00BE50B5">
              <w:rPr>
                <w:rFonts w:ascii="Times New Roman" w:eastAsia="Times New Roman" w:hAnsi="Times New Roman" w:cs="Times New Roman"/>
                <w:kern w:val="0"/>
                <w14:ligatures w14:val="none"/>
              </w:rPr>
              <w:t>.</w:t>
            </w:r>
          </w:p>
        </w:tc>
      </w:tr>
      <w:tr w:rsidR="00406218" w:rsidRPr="00BE50B5" w14:paraId="02E6E0B1" w14:textId="77777777" w:rsidTr="00884493">
        <w:tc>
          <w:tcPr>
            <w:tcW w:w="522" w:type="dxa"/>
          </w:tcPr>
          <w:p w14:paraId="0C3C3369"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12.</w:t>
            </w:r>
          </w:p>
        </w:tc>
        <w:tc>
          <w:tcPr>
            <w:tcW w:w="2753" w:type="dxa"/>
          </w:tcPr>
          <w:p w14:paraId="7C8D09E0" w14:textId="3F5FAF13" w:rsidR="00406218" w:rsidRPr="00BE50B5" w:rsidRDefault="002C0B81" w:rsidP="000C4D83">
            <w:pPr>
              <w:jc w:val="both"/>
              <w:rPr>
                <w:rFonts w:ascii="Times New Roman" w:hAnsi="Times New Roman" w:cs="Times New Roman"/>
              </w:rPr>
            </w:pPr>
            <w:r w:rsidRPr="00BE50B5">
              <w:rPr>
                <w:rFonts w:ascii="Times New Roman" w:hAnsi="Times New Roman" w:cs="Times New Roman"/>
              </w:rPr>
              <w:t>KĮ lėšų kompensavimas iš FD</w:t>
            </w:r>
          </w:p>
        </w:tc>
        <w:tc>
          <w:tcPr>
            <w:tcW w:w="6075" w:type="dxa"/>
          </w:tcPr>
          <w:p w14:paraId="49C0C232" w14:textId="77777777" w:rsidR="00406218" w:rsidRPr="00BE50B5" w:rsidRDefault="00406218" w:rsidP="000C4D83">
            <w:pPr>
              <w:pStyle w:val="ListParagraph"/>
              <w:spacing w:before="100" w:beforeAutospacing="1" w:after="100" w:afterAutospacing="1"/>
              <w:jc w:val="both"/>
              <w:rPr>
                <w:rFonts w:ascii="Times New Roman" w:hAnsi="Times New Roman" w:cs="Times New Roman"/>
              </w:rPr>
            </w:pPr>
          </w:p>
        </w:tc>
      </w:tr>
      <w:tr w:rsidR="00406218" w:rsidRPr="00BE50B5" w14:paraId="4C7B8522" w14:textId="77777777" w:rsidTr="00884493">
        <w:tc>
          <w:tcPr>
            <w:tcW w:w="522" w:type="dxa"/>
          </w:tcPr>
          <w:p w14:paraId="6E46A8AF"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13.</w:t>
            </w:r>
          </w:p>
        </w:tc>
        <w:tc>
          <w:tcPr>
            <w:tcW w:w="2753" w:type="dxa"/>
          </w:tcPr>
          <w:p w14:paraId="27C23F3C"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Prašymas suteikti VMP </w:t>
            </w:r>
          </w:p>
        </w:tc>
        <w:tc>
          <w:tcPr>
            <w:tcW w:w="6075" w:type="dxa"/>
          </w:tcPr>
          <w:p w14:paraId="62009C5D" w14:textId="77777777" w:rsidR="00406218" w:rsidRPr="00BE50B5" w:rsidRDefault="00406218"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Asmuo užpildo valstybės materialinės pagalbos prašymą (tik tuo atveju, jei artimieji nepadeda).</w:t>
            </w:r>
          </w:p>
        </w:tc>
      </w:tr>
      <w:tr w:rsidR="00406218" w:rsidRPr="00BE50B5" w14:paraId="1D80DBB5" w14:textId="77777777" w:rsidTr="00884493">
        <w:tc>
          <w:tcPr>
            <w:tcW w:w="522" w:type="dxa"/>
          </w:tcPr>
          <w:p w14:paraId="39AF5207"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14.</w:t>
            </w:r>
          </w:p>
        </w:tc>
        <w:tc>
          <w:tcPr>
            <w:tcW w:w="2753" w:type="dxa"/>
          </w:tcPr>
          <w:p w14:paraId="15EAA6DE"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Sutikimas gražinti VMP </w:t>
            </w:r>
          </w:p>
        </w:tc>
        <w:tc>
          <w:tcPr>
            <w:tcW w:w="6075" w:type="dxa"/>
          </w:tcPr>
          <w:p w14:paraId="661061B2" w14:textId="77777777" w:rsidR="00406218" w:rsidRPr="00BE50B5" w:rsidRDefault="00406218"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Asmuo užpildo sutikimą grąžinti valstybės materialinę pagalbą.</w:t>
            </w:r>
          </w:p>
        </w:tc>
      </w:tr>
      <w:tr w:rsidR="00406218" w:rsidRPr="00BE50B5" w14:paraId="2AAC8E34" w14:textId="77777777" w:rsidTr="00884493">
        <w:tc>
          <w:tcPr>
            <w:tcW w:w="522" w:type="dxa"/>
          </w:tcPr>
          <w:p w14:paraId="737973C3"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15.</w:t>
            </w:r>
          </w:p>
        </w:tc>
        <w:tc>
          <w:tcPr>
            <w:tcW w:w="2753" w:type="dxa"/>
          </w:tcPr>
          <w:p w14:paraId="155AE4D9"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Sprendimas suteikti VMP</w:t>
            </w:r>
          </w:p>
        </w:tc>
        <w:tc>
          <w:tcPr>
            <w:tcW w:w="6075" w:type="dxa"/>
          </w:tcPr>
          <w:p w14:paraId="5B0A069D" w14:textId="355E4CFE" w:rsidR="00406218" w:rsidRPr="00BE50B5" w:rsidRDefault="00406218"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Sprendimą dėl VMP skyrimo priima KĮ vadovas arba konsulas, jei KĮ vadovas savo įsakymu yra tai pavedęs daryti konsului</w:t>
            </w:r>
            <w:r w:rsidR="00512DAA" w:rsidRPr="00BE50B5">
              <w:rPr>
                <w:rFonts w:ascii="Times New Roman" w:hAnsi="Times New Roman" w:cs="Times New Roman"/>
              </w:rPr>
              <w:t>.</w:t>
            </w:r>
          </w:p>
        </w:tc>
      </w:tr>
      <w:tr w:rsidR="00406218" w:rsidRPr="00BE50B5" w14:paraId="75098140" w14:textId="77777777" w:rsidTr="00884493">
        <w:tc>
          <w:tcPr>
            <w:tcW w:w="522" w:type="dxa"/>
          </w:tcPr>
          <w:p w14:paraId="38D81A36"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16.</w:t>
            </w:r>
          </w:p>
        </w:tc>
        <w:tc>
          <w:tcPr>
            <w:tcW w:w="2753" w:type="dxa"/>
          </w:tcPr>
          <w:p w14:paraId="557261BB"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Pagalbos teikimas</w:t>
            </w:r>
          </w:p>
        </w:tc>
        <w:tc>
          <w:tcPr>
            <w:tcW w:w="6075" w:type="dxa"/>
          </w:tcPr>
          <w:p w14:paraId="201C3427" w14:textId="77777777" w:rsidR="00406218" w:rsidRPr="00BE50B5" w:rsidRDefault="00406218"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Suteikiama visa reikalinga pagalba (nuperkamos paslaugos).</w:t>
            </w:r>
          </w:p>
        </w:tc>
      </w:tr>
      <w:tr w:rsidR="00406218" w:rsidRPr="00BE50B5" w14:paraId="3BFFF503" w14:textId="77777777" w:rsidTr="00884493">
        <w:tc>
          <w:tcPr>
            <w:tcW w:w="522" w:type="dxa"/>
          </w:tcPr>
          <w:p w14:paraId="08B0603A"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17.</w:t>
            </w:r>
          </w:p>
        </w:tc>
        <w:tc>
          <w:tcPr>
            <w:tcW w:w="2753" w:type="dxa"/>
          </w:tcPr>
          <w:p w14:paraId="71683ACD"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Dokumentų siuntimas URM</w:t>
            </w:r>
          </w:p>
        </w:tc>
        <w:tc>
          <w:tcPr>
            <w:tcW w:w="6075" w:type="dxa"/>
          </w:tcPr>
          <w:p w14:paraId="46A4D158" w14:textId="1DAC054D" w:rsidR="00406218" w:rsidRPr="00BE50B5" w:rsidRDefault="00406218"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Visi dokumentai apie suteiktą pagalbą (nupirktų bilietų kopijos, čekiai ir pan.) persiunčiami į FD ir KOD</w:t>
            </w:r>
            <w:r w:rsidR="00512DAA" w:rsidRPr="00BE50B5">
              <w:rPr>
                <w:rFonts w:ascii="Times New Roman" w:hAnsi="Times New Roman" w:cs="Times New Roman"/>
              </w:rPr>
              <w:t>.</w:t>
            </w:r>
          </w:p>
        </w:tc>
      </w:tr>
      <w:tr w:rsidR="00406218" w:rsidRPr="00BE50B5" w14:paraId="22E5E5D7" w14:textId="77777777" w:rsidTr="00884493">
        <w:tc>
          <w:tcPr>
            <w:tcW w:w="522" w:type="dxa"/>
          </w:tcPr>
          <w:p w14:paraId="656737F9"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18.</w:t>
            </w:r>
          </w:p>
        </w:tc>
        <w:tc>
          <w:tcPr>
            <w:tcW w:w="2753" w:type="dxa"/>
          </w:tcPr>
          <w:p w14:paraId="43DB3B06" w14:textId="54CC4F42" w:rsidR="00406218" w:rsidRPr="00BE50B5" w:rsidRDefault="002C0B81" w:rsidP="000C4D83">
            <w:pPr>
              <w:jc w:val="both"/>
              <w:rPr>
                <w:rFonts w:ascii="Times New Roman" w:hAnsi="Times New Roman" w:cs="Times New Roman"/>
              </w:rPr>
            </w:pPr>
            <w:r w:rsidRPr="00BE50B5">
              <w:rPr>
                <w:rFonts w:ascii="Times New Roman" w:hAnsi="Times New Roman" w:cs="Times New Roman"/>
              </w:rPr>
              <w:t>KĮ lėšų kompensavimas iš FD</w:t>
            </w:r>
          </w:p>
        </w:tc>
        <w:tc>
          <w:tcPr>
            <w:tcW w:w="6075" w:type="dxa"/>
          </w:tcPr>
          <w:p w14:paraId="4C7440C7" w14:textId="77777777" w:rsidR="00406218" w:rsidRPr="00BE50B5" w:rsidRDefault="00406218" w:rsidP="000C4D83">
            <w:pPr>
              <w:pStyle w:val="ListParagraph"/>
              <w:spacing w:before="100" w:beforeAutospacing="1" w:after="100" w:afterAutospacing="1"/>
              <w:jc w:val="both"/>
              <w:rPr>
                <w:rFonts w:ascii="Times New Roman" w:hAnsi="Times New Roman" w:cs="Times New Roman"/>
              </w:rPr>
            </w:pPr>
          </w:p>
        </w:tc>
      </w:tr>
      <w:tr w:rsidR="00406218" w:rsidRPr="00BE50B5" w14:paraId="38851976" w14:textId="77777777" w:rsidTr="00884493">
        <w:tc>
          <w:tcPr>
            <w:tcW w:w="522" w:type="dxa"/>
          </w:tcPr>
          <w:p w14:paraId="68AF30E2"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19.</w:t>
            </w:r>
          </w:p>
        </w:tc>
        <w:tc>
          <w:tcPr>
            <w:tcW w:w="2753" w:type="dxa"/>
          </w:tcPr>
          <w:p w14:paraId="23F34EC1" w14:textId="3D096B45" w:rsidR="00406218" w:rsidRPr="00BE50B5" w:rsidRDefault="002C0B81" w:rsidP="000C4D83">
            <w:pPr>
              <w:jc w:val="both"/>
              <w:rPr>
                <w:rFonts w:ascii="Times New Roman" w:hAnsi="Times New Roman" w:cs="Times New Roman"/>
              </w:rPr>
            </w:pPr>
            <w:r w:rsidRPr="00BE50B5">
              <w:rPr>
                <w:rFonts w:ascii="Times New Roman" w:hAnsi="Times New Roman" w:cs="Times New Roman"/>
              </w:rPr>
              <w:t>Paskolintų lėšų grąžinimo stebėsena</w:t>
            </w:r>
          </w:p>
        </w:tc>
        <w:tc>
          <w:tcPr>
            <w:tcW w:w="6075" w:type="dxa"/>
          </w:tcPr>
          <w:p w14:paraId="4821173B" w14:textId="77777777" w:rsidR="00406218" w:rsidRPr="00BE50B5" w:rsidRDefault="00406218"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KOD atsakingas darbuotojas tikrina, ar suėjus terminui buvo grąžintos valstybės materialinei pagalbai suteiktos ir panaudotos lėšos. Jei lėšos nebuvo grąžintos – asmeniui siunčiamas priminimas grąžinti pinigus. Jei pinigų nepavyko susigrąžinti – duomenys perduodami antstoliams.</w:t>
            </w:r>
          </w:p>
        </w:tc>
      </w:tr>
    </w:tbl>
    <w:p w14:paraId="652E9457" w14:textId="77777777" w:rsidR="00406218" w:rsidRPr="00BE50B5" w:rsidRDefault="00406218" w:rsidP="000C4D83">
      <w:pPr>
        <w:rPr>
          <w:rFonts w:ascii="Times New Roman" w:hAnsi="Times New Roman" w:cs="Times New Roman"/>
        </w:rPr>
      </w:pPr>
    </w:p>
    <w:p w14:paraId="46FDAA97" w14:textId="77777777" w:rsidR="00406218" w:rsidRPr="00BE50B5" w:rsidRDefault="00406218" w:rsidP="00996C4F">
      <w:pPr>
        <w:pStyle w:val="Heading2"/>
        <w:numPr>
          <w:ilvl w:val="1"/>
          <w:numId w:val="105"/>
        </w:numPr>
        <w:rPr>
          <w:rFonts w:ascii="Times New Roman" w:hAnsi="Times New Roman" w:cs="Times New Roman"/>
        </w:rPr>
      </w:pPr>
      <w:bookmarkStart w:id="493" w:name="_Toc143450580"/>
      <w:bookmarkStart w:id="494" w:name="_Toc143514164"/>
      <w:bookmarkStart w:id="495" w:name="_Toc160630575"/>
      <w:r w:rsidRPr="00BE50B5">
        <w:rPr>
          <w:rFonts w:ascii="Times New Roman" w:hAnsi="Times New Roman" w:cs="Times New Roman"/>
        </w:rPr>
        <w:t>Piliečio mirtis užsienyje</w:t>
      </w:r>
      <w:bookmarkEnd w:id="493"/>
      <w:bookmarkEnd w:id="494"/>
      <w:bookmarkEnd w:id="495"/>
    </w:p>
    <w:p w14:paraId="0C864CA8" w14:textId="77777777" w:rsidR="00406218" w:rsidRPr="00BE50B5" w:rsidRDefault="00406218" w:rsidP="000C4D83">
      <w:pPr>
        <w:rPr>
          <w:rFonts w:ascii="Times New Roman" w:hAnsi="Times New Roman" w:cs="Times New Roman"/>
        </w:rPr>
      </w:pPr>
    </w:p>
    <w:p w14:paraId="17378ECB" w14:textId="2D651D2B" w:rsidR="00406218" w:rsidRPr="00BE50B5" w:rsidRDefault="00EC01DC"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50465449" wp14:editId="7C401FAC">
            <wp:extent cx="6116955" cy="3606165"/>
            <wp:effectExtent l="0" t="0" r="0" b="0"/>
            <wp:docPr id="901948624" name="Picture 901948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948624" name="Picture 901948624"/>
                    <pic:cNvPicPr/>
                  </pic:nvPicPr>
                  <pic:blipFill>
                    <a:blip r:embed="rId131">
                      <a:extLst>
                        <a:ext uri="{28A0092B-C50C-407E-A947-70E740481C1C}">
                          <a14:useLocalDpi xmlns:a14="http://schemas.microsoft.com/office/drawing/2010/main" val="0"/>
                        </a:ext>
                      </a:extLst>
                    </a:blip>
                    <a:stretch>
                      <a:fillRect/>
                    </a:stretch>
                  </pic:blipFill>
                  <pic:spPr>
                    <a:xfrm>
                      <a:off x="0" y="0"/>
                      <a:ext cx="6116955" cy="3606165"/>
                    </a:xfrm>
                    <a:prstGeom prst="rect">
                      <a:avLst/>
                    </a:prstGeom>
                  </pic:spPr>
                </pic:pic>
              </a:graphicData>
            </a:graphic>
          </wp:inline>
        </w:drawing>
      </w:r>
    </w:p>
    <w:p w14:paraId="7F6AAB9C" w14:textId="77777777" w:rsidR="00406218" w:rsidRPr="00BE50B5" w:rsidRDefault="00406218" w:rsidP="000C4D83">
      <w:pPr>
        <w:rPr>
          <w:rFonts w:ascii="Times New Roman" w:hAnsi="Times New Roman" w:cs="Times New Roman"/>
        </w:rPr>
      </w:pPr>
    </w:p>
    <w:p w14:paraId="3A4688DE" w14:textId="536057F9"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496" w:name="_Toc160630355"/>
      <w:r w:rsidR="00A721BA" w:rsidRPr="0010434F">
        <w:rPr>
          <w:rFonts w:ascii="Times New Roman" w:hAnsi="Times New Roman" w:cs="Times New Roman"/>
          <w:b/>
          <w:bCs/>
        </w:rPr>
        <w:t>55</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Piliečio mirti</w:t>
      </w:r>
      <w:r w:rsidR="00AF1946">
        <w:rPr>
          <w:rFonts w:ascii="Times New Roman" w:hAnsi="Times New Roman" w:cs="Times New Roman"/>
          <w:b/>
          <w:bCs/>
          <w:lang w:eastAsia="en-GB"/>
        </w:rPr>
        <w:t>e</w:t>
      </w:r>
      <w:r w:rsidRPr="00BE50B5">
        <w:rPr>
          <w:rFonts w:ascii="Times New Roman" w:hAnsi="Times New Roman" w:cs="Times New Roman"/>
          <w:b/>
          <w:bCs/>
          <w:lang w:eastAsia="en-GB"/>
        </w:rPr>
        <w:t xml:space="preserve">s užsienyje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496"/>
    </w:p>
    <w:p w14:paraId="3EFD769A" w14:textId="213611B9"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w:t>
      </w:r>
    </w:p>
    <w:p w14:paraId="1CBBD680" w14:textId="77777777" w:rsidR="00406218" w:rsidRPr="00BE50B5" w:rsidRDefault="00406218" w:rsidP="000C4D83">
      <w:pPr>
        <w:rPr>
          <w:rFonts w:ascii="Times New Roman" w:hAnsi="Times New Roman" w:cs="Times New Roman"/>
        </w:rPr>
      </w:pPr>
    </w:p>
    <w:p w14:paraId="1C07190F" w14:textId="321BD33C"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497" w:name="_Toc143512625"/>
      <w:bookmarkStart w:id="498" w:name="_Toc160629797"/>
      <w:r w:rsidR="000A3BC2" w:rsidRPr="0010434F">
        <w:rPr>
          <w:rFonts w:ascii="Times New Roman" w:hAnsi="Times New Roman" w:cs="Times New Roman"/>
          <w:b/>
          <w:bCs/>
          <w:lang w:eastAsia="en-GB"/>
        </w:rPr>
        <w:t>117</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AF1946">
        <w:rPr>
          <w:rFonts w:ascii="Times New Roman" w:hAnsi="Times New Roman" w:cs="Times New Roman"/>
          <w:b/>
          <w:bCs/>
          <w:lang w:eastAsia="en-GB"/>
        </w:rPr>
        <w:t>p</w:t>
      </w:r>
      <w:r w:rsidRPr="00BE50B5">
        <w:rPr>
          <w:rFonts w:ascii="Times New Roman" w:hAnsi="Times New Roman" w:cs="Times New Roman"/>
          <w:b/>
          <w:bCs/>
          <w:lang w:eastAsia="en-GB"/>
        </w:rPr>
        <w:t>iliečio mirti</w:t>
      </w:r>
      <w:r w:rsidR="00AF1946">
        <w:rPr>
          <w:rFonts w:ascii="Times New Roman" w:hAnsi="Times New Roman" w:cs="Times New Roman"/>
          <w:b/>
          <w:bCs/>
          <w:lang w:eastAsia="en-GB"/>
        </w:rPr>
        <w:t>e</w:t>
      </w:r>
      <w:r w:rsidRPr="00BE50B5">
        <w:rPr>
          <w:rFonts w:ascii="Times New Roman" w:hAnsi="Times New Roman" w:cs="Times New Roman"/>
          <w:b/>
          <w:bCs/>
          <w:lang w:eastAsia="en-GB"/>
        </w:rPr>
        <w:t>s užsienyje proceso aprašymas</w:t>
      </w:r>
      <w:bookmarkEnd w:id="497"/>
      <w:bookmarkEnd w:id="498"/>
    </w:p>
    <w:tbl>
      <w:tblPr>
        <w:tblStyle w:val="TableGrid"/>
        <w:tblW w:w="0" w:type="auto"/>
        <w:tblLook w:val="04A0" w:firstRow="1" w:lastRow="0" w:firstColumn="1" w:lastColumn="0" w:noHBand="0" w:noVBand="1"/>
      </w:tblPr>
      <w:tblGrid>
        <w:gridCol w:w="522"/>
        <w:gridCol w:w="2753"/>
        <w:gridCol w:w="6075"/>
      </w:tblGrid>
      <w:tr w:rsidR="00406218" w:rsidRPr="00BE50B5" w14:paraId="5BC194F6" w14:textId="77777777" w:rsidTr="4BDA682A">
        <w:trPr>
          <w:tblHeader/>
        </w:trPr>
        <w:tc>
          <w:tcPr>
            <w:tcW w:w="522" w:type="dxa"/>
          </w:tcPr>
          <w:p w14:paraId="57590B85"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Nr.</w:t>
            </w:r>
          </w:p>
        </w:tc>
        <w:tc>
          <w:tcPr>
            <w:tcW w:w="2753" w:type="dxa"/>
          </w:tcPr>
          <w:p w14:paraId="0E1BDA91"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Proceso pavadinimas</w:t>
            </w:r>
          </w:p>
        </w:tc>
        <w:tc>
          <w:tcPr>
            <w:tcW w:w="6075" w:type="dxa"/>
          </w:tcPr>
          <w:p w14:paraId="5D9C99B5" w14:textId="5D444419" w:rsidR="00406218" w:rsidRPr="00BE50B5" w:rsidRDefault="00406218" w:rsidP="000C4D83">
            <w:pPr>
              <w:jc w:val="both"/>
              <w:rPr>
                <w:rFonts w:ascii="Times New Roman" w:hAnsi="Times New Roman" w:cs="Times New Roman"/>
              </w:rPr>
            </w:pPr>
            <w:r w:rsidRPr="00BE50B5">
              <w:rPr>
                <w:rFonts w:ascii="Times New Roman" w:hAnsi="Times New Roman" w:cs="Times New Roman"/>
              </w:rPr>
              <w:t>Pastabos</w:t>
            </w:r>
            <w:r w:rsidR="00943689">
              <w:rPr>
                <w:rFonts w:ascii="Times New Roman" w:hAnsi="Times New Roman" w:cs="Times New Roman"/>
              </w:rPr>
              <w:t xml:space="preserve"> </w:t>
            </w:r>
            <w:r w:rsidRPr="00BE50B5">
              <w:rPr>
                <w:rFonts w:ascii="Times New Roman" w:hAnsi="Times New Roman" w:cs="Times New Roman"/>
              </w:rPr>
              <w:t>/</w:t>
            </w:r>
            <w:r w:rsidR="00943689">
              <w:rPr>
                <w:rFonts w:ascii="Times New Roman" w:hAnsi="Times New Roman" w:cs="Times New Roman"/>
              </w:rPr>
              <w:t xml:space="preserve"> </w:t>
            </w:r>
            <w:r w:rsidRPr="00BE50B5">
              <w:rPr>
                <w:rFonts w:ascii="Times New Roman" w:hAnsi="Times New Roman" w:cs="Times New Roman"/>
              </w:rPr>
              <w:t>Papildoma informacija</w:t>
            </w:r>
          </w:p>
        </w:tc>
      </w:tr>
      <w:tr w:rsidR="00406218" w:rsidRPr="00BE50B5" w14:paraId="7C206327" w14:textId="77777777" w:rsidTr="4BDA682A">
        <w:tc>
          <w:tcPr>
            <w:tcW w:w="522" w:type="dxa"/>
          </w:tcPr>
          <w:p w14:paraId="2C7C83E6" w14:textId="77777777" w:rsidR="00406218" w:rsidRPr="00BE50B5" w:rsidRDefault="00406218" w:rsidP="000C4D83">
            <w:pPr>
              <w:rPr>
                <w:rFonts w:ascii="Times New Roman" w:hAnsi="Times New Roman" w:cs="Times New Roman"/>
              </w:rPr>
            </w:pPr>
          </w:p>
        </w:tc>
        <w:tc>
          <w:tcPr>
            <w:tcW w:w="2753" w:type="dxa"/>
          </w:tcPr>
          <w:p w14:paraId="3FDCE2ED"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Bendros pastabos</w:t>
            </w:r>
          </w:p>
        </w:tc>
        <w:tc>
          <w:tcPr>
            <w:tcW w:w="6075" w:type="dxa"/>
          </w:tcPr>
          <w:p w14:paraId="17FA65CF" w14:textId="77777777" w:rsidR="00406218" w:rsidRPr="00BE50B5" w:rsidRDefault="00406218" w:rsidP="000C4D83">
            <w:pPr>
              <w:pStyle w:val="ListParagraph"/>
              <w:jc w:val="both"/>
              <w:rPr>
                <w:rFonts w:ascii="Times New Roman" w:hAnsi="Times New Roman" w:cs="Times New Roman"/>
              </w:rPr>
            </w:pPr>
          </w:p>
        </w:tc>
      </w:tr>
      <w:tr w:rsidR="00406218" w:rsidRPr="00BE50B5" w14:paraId="2E299A5D" w14:textId="77777777" w:rsidTr="4BDA682A">
        <w:tc>
          <w:tcPr>
            <w:tcW w:w="522" w:type="dxa"/>
          </w:tcPr>
          <w:p w14:paraId="0188CEC6"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w:t>
            </w:r>
          </w:p>
        </w:tc>
        <w:tc>
          <w:tcPr>
            <w:tcW w:w="2753" w:type="dxa"/>
          </w:tcPr>
          <w:p w14:paraId="7871424A"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Informacijos gavimas apie LR piliečio mirtį</w:t>
            </w:r>
          </w:p>
        </w:tc>
        <w:tc>
          <w:tcPr>
            <w:tcW w:w="6075" w:type="dxa"/>
          </w:tcPr>
          <w:p w14:paraId="2C091236"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Informacijos šaltiniai:</w:t>
            </w:r>
          </w:p>
          <w:p w14:paraId="730C7443" w14:textId="43AE6100" w:rsidR="00406218" w:rsidRPr="00BE50B5" w:rsidRDefault="00406218" w:rsidP="00996C4F">
            <w:pPr>
              <w:numPr>
                <w:ilvl w:val="0"/>
                <w:numId w:val="42"/>
              </w:numPr>
              <w:jc w:val="both"/>
              <w:rPr>
                <w:rFonts w:ascii="Times New Roman" w:hAnsi="Times New Roman" w:cs="Times New Roman"/>
              </w:rPr>
            </w:pPr>
            <w:r w:rsidRPr="00BE50B5">
              <w:rPr>
                <w:rFonts w:ascii="Times New Roman" w:hAnsi="Times New Roman" w:cs="Times New Roman"/>
              </w:rPr>
              <w:t>kompetentingų vietos institucijų pranešimai arba notos</w:t>
            </w:r>
            <w:r w:rsidR="00512DAA" w:rsidRPr="00BE50B5">
              <w:rPr>
                <w:rFonts w:ascii="Times New Roman" w:hAnsi="Times New Roman" w:cs="Times New Roman"/>
              </w:rPr>
              <w:t>;</w:t>
            </w:r>
          </w:p>
          <w:p w14:paraId="3FD51597" w14:textId="401D4D67" w:rsidR="00406218" w:rsidRPr="00BE50B5" w:rsidRDefault="001237F6" w:rsidP="00996C4F">
            <w:pPr>
              <w:numPr>
                <w:ilvl w:val="0"/>
                <w:numId w:val="42"/>
              </w:numPr>
              <w:jc w:val="both"/>
              <w:rPr>
                <w:rFonts w:ascii="Times New Roman" w:hAnsi="Times New Roman" w:cs="Times New Roman"/>
              </w:rPr>
            </w:pPr>
            <w:r>
              <w:rPr>
                <w:rFonts w:ascii="Times New Roman" w:hAnsi="Times New Roman" w:cs="Times New Roman"/>
              </w:rPr>
              <w:t xml:space="preserve">LR </w:t>
            </w:r>
            <w:r w:rsidR="00406218" w:rsidRPr="00BE50B5">
              <w:rPr>
                <w:rFonts w:ascii="Times New Roman" w:hAnsi="Times New Roman" w:cs="Times New Roman"/>
              </w:rPr>
              <w:t>garbės konsulų pranešimai</w:t>
            </w:r>
            <w:r w:rsidR="00512DAA" w:rsidRPr="00BE50B5">
              <w:rPr>
                <w:rFonts w:ascii="Times New Roman" w:hAnsi="Times New Roman" w:cs="Times New Roman"/>
              </w:rPr>
              <w:t>;</w:t>
            </w:r>
          </w:p>
          <w:p w14:paraId="6CAA2762" w14:textId="1949F41F" w:rsidR="00406218" w:rsidRPr="00BE50B5" w:rsidRDefault="00406218" w:rsidP="00996C4F">
            <w:pPr>
              <w:numPr>
                <w:ilvl w:val="0"/>
                <w:numId w:val="42"/>
              </w:numPr>
              <w:jc w:val="both"/>
              <w:rPr>
                <w:rFonts w:ascii="Times New Roman" w:hAnsi="Times New Roman" w:cs="Times New Roman"/>
              </w:rPr>
            </w:pPr>
            <w:r w:rsidRPr="00BE50B5">
              <w:rPr>
                <w:rFonts w:ascii="Times New Roman" w:hAnsi="Times New Roman" w:cs="Times New Roman"/>
              </w:rPr>
              <w:t>žiniasklaidos pranešimai</w:t>
            </w:r>
            <w:r w:rsidR="00512DAA" w:rsidRPr="00BE50B5">
              <w:rPr>
                <w:rFonts w:ascii="Times New Roman" w:hAnsi="Times New Roman" w:cs="Times New Roman"/>
              </w:rPr>
              <w:t>;</w:t>
            </w:r>
          </w:p>
          <w:p w14:paraId="56B5B929" w14:textId="45271610" w:rsidR="00406218" w:rsidRPr="00BE50B5" w:rsidRDefault="00406218" w:rsidP="00996C4F">
            <w:pPr>
              <w:numPr>
                <w:ilvl w:val="0"/>
                <w:numId w:val="42"/>
              </w:numPr>
              <w:jc w:val="both"/>
              <w:rPr>
                <w:rFonts w:ascii="Times New Roman" w:hAnsi="Times New Roman" w:cs="Times New Roman"/>
              </w:rPr>
            </w:pPr>
            <w:r w:rsidRPr="00BE50B5">
              <w:rPr>
                <w:rFonts w:ascii="Times New Roman" w:hAnsi="Times New Roman" w:cs="Times New Roman"/>
              </w:rPr>
              <w:t>trečiųjų asmenų ar artimųjų pranešimai</w:t>
            </w:r>
            <w:r w:rsidR="00512DAA" w:rsidRPr="00BE50B5">
              <w:rPr>
                <w:rFonts w:ascii="Times New Roman" w:hAnsi="Times New Roman" w:cs="Times New Roman"/>
              </w:rPr>
              <w:t>;</w:t>
            </w:r>
          </w:p>
          <w:p w14:paraId="095F7574" w14:textId="3C2B96F4" w:rsidR="00406218" w:rsidRPr="00BE50B5" w:rsidRDefault="00406218" w:rsidP="00996C4F">
            <w:pPr>
              <w:numPr>
                <w:ilvl w:val="0"/>
                <w:numId w:val="42"/>
              </w:numPr>
              <w:jc w:val="both"/>
              <w:rPr>
                <w:rFonts w:ascii="Times New Roman" w:hAnsi="Times New Roman" w:cs="Times New Roman"/>
              </w:rPr>
            </w:pPr>
            <w:r w:rsidRPr="00BE50B5">
              <w:rPr>
                <w:rFonts w:ascii="Times New Roman" w:hAnsi="Times New Roman" w:cs="Times New Roman"/>
              </w:rPr>
              <w:t>asmens artimųjų kreipimasis</w:t>
            </w:r>
            <w:r w:rsidR="00512DAA" w:rsidRPr="00BE50B5">
              <w:rPr>
                <w:rFonts w:ascii="Times New Roman" w:hAnsi="Times New Roman" w:cs="Times New Roman"/>
              </w:rPr>
              <w:t>.</w:t>
            </w:r>
          </w:p>
        </w:tc>
      </w:tr>
      <w:tr w:rsidR="00406218" w:rsidRPr="00BE50B5" w14:paraId="2D2A7A6A" w14:textId="77777777" w:rsidTr="4BDA682A">
        <w:tc>
          <w:tcPr>
            <w:tcW w:w="522" w:type="dxa"/>
          </w:tcPr>
          <w:p w14:paraId="0D13B69B"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2.</w:t>
            </w:r>
          </w:p>
        </w:tc>
        <w:tc>
          <w:tcPr>
            <w:tcW w:w="2753" w:type="dxa"/>
          </w:tcPr>
          <w:p w14:paraId="48512376"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Informacijos paruošimas </w:t>
            </w:r>
          </w:p>
        </w:tc>
        <w:tc>
          <w:tcPr>
            <w:tcW w:w="6075" w:type="dxa"/>
          </w:tcPr>
          <w:p w14:paraId="6BCA46D2" w14:textId="7507A98F" w:rsidR="00406218" w:rsidRPr="00BE50B5" w:rsidRDefault="00406218" w:rsidP="00996C4F">
            <w:pPr>
              <w:numPr>
                <w:ilvl w:val="0"/>
                <w:numId w:val="42"/>
              </w:numPr>
              <w:jc w:val="both"/>
              <w:rPr>
                <w:rFonts w:ascii="Times New Roman" w:hAnsi="Times New Roman" w:cs="Times New Roman"/>
              </w:rPr>
            </w:pPr>
            <w:r w:rsidRPr="00BE50B5">
              <w:rPr>
                <w:rFonts w:ascii="Times New Roman" w:hAnsi="Times New Roman" w:cs="Times New Roman"/>
              </w:rPr>
              <w:t>Užpildyti specialią formą „Informacinis pranešimas“</w:t>
            </w:r>
            <w:r w:rsidR="00512DAA" w:rsidRPr="00BE50B5">
              <w:rPr>
                <w:rFonts w:ascii="Times New Roman" w:hAnsi="Times New Roman" w:cs="Times New Roman"/>
              </w:rPr>
              <w:t>;</w:t>
            </w:r>
          </w:p>
          <w:p w14:paraId="2A698545" w14:textId="004F15E5" w:rsidR="00406218" w:rsidRPr="00BE50B5" w:rsidRDefault="00406218" w:rsidP="00996C4F">
            <w:pPr>
              <w:numPr>
                <w:ilvl w:val="0"/>
                <w:numId w:val="42"/>
              </w:numPr>
              <w:jc w:val="both"/>
              <w:rPr>
                <w:rFonts w:ascii="Times New Roman" w:hAnsi="Times New Roman" w:cs="Times New Roman"/>
              </w:rPr>
            </w:pPr>
            <w:r w:rsidRPr="00BE50B5">
              <w:rPr>
                <w:rFonts w:ascii="Times New Roman" w:hAnsi="Times New Roman" w:cs="Times New Roman"/>
              </w:rPr>
              <w:t>Užregistruoti, įrašyti siunčiamojo dokumento registracijos numerį</w:t>
            </w:r>
            <w:r w:rsidR="00512DAA" w:rsidRPr="00BE50B5">
              <w:rPr>
                <w:rFonts w:ascii="Times New Roman" w:hAnsi="Times New Roman" w:cs="Times New Roman"/>
              </w:rPr>
              <w:t>.</w:t>
            </w:r>
          </w:p>
        </w:tc>
      </w:tr>
      <w:tr w:rsidR="00406218" w:rsidRPr="00BE50B5" w14:paraId="74789434" w14:textId="77777777" w:rsidTr="4BDA682A">
        <w:tc>
          <w:tcPr>
            <w:tcW w:w="522" w:type="dxa"/>
          </w:tcPr>
          <w:p w14:paraId="51A6FFE3"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3.</w:t>
            </w:r>
          </w:p>
        </w:tc>
        <w:tc>
          <w:tcPr>
            <w:tcW w:w="2753" w:type="dxa"/>
          </w:tcPr>
          <w:p w14:paraId="0EB376F8"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Informacijos siuntimas Policijai ir KOD</w:t>
            </w:r>
          </w:p>
        </w:tc>
        <w:tc>
          <w:tcPr>
            <w:tcW w:w="6075" w:type="dxa"/>
          </w:tcPr>
          <w:p w14:paraId="15E7B0DC"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Išsiųsti MS Word dokumentą: </w:t>
            </w:r>
            <w:hyperlink r:id="rId132" w:history="1">
              <w:r w:rsidRPr="00BE50B5">
                <w:rPr>
                  <w:rFonts w:ascii="Times New Roman" w:hAnsi="Times New Roman" w:cs="Times New Roman"/>
                </w:rPr>
                <w:t>pd.budetojai@policija.lt</w:t>
              </w:r>
            </w:hyperlink>
            <w:r w:rsidRPr="00BE50B5">
              <w:rPr>
                <w:rFonts w:ascii="Times New Roman" w:hAnsi="Times New Roman" w:cs="Times New Roman"/>
              </w:rPr>
              <w:t xml:space="preserve"> ir pranesimas@urm.lt</w:t>
            </w:r>
          </w:p>
        </w:tc>
      </w:tr>
      <w:tr w:rsidR="00406218" w:rsidRPr="00BE50B5" w14:paraId="0052087C" w14:textId="77777777" w:rsidTr="4BDA682A">
        <w:tc>
          <w:tcPr>
            <w:tcW w:w="522" w:type="dxa"/>
          </w:tcPr>
          <w:p w14:paraId="50DA7624"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4.</w:t>
            </w:r>
          </w:p>
        </w:tc>
        <w:tc>
          <w:tcPr>
            <w:tcW w:w="2753" w:type="dxa"/>
          </w:tcPr>
          <w:p w14:paraId="67F3289B"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Surinkti susijusią informaciją</w:t>
            </w:r>
          </w:p>
        </w:tc>
        <w:tc>
          <w:tcPr>
            <w:tcW w:w="6075" w:type="dxa"/>
          </w:tcPr>
          <w:p w14:paraId="7669A0DD" w14:textId="4200DC12" w:rsidR="00406218" w:rsidRPr="00BE50B5" w:rsidRDefault="00406218" w:rsidP="00996C4F">
            <w:pPr>
              <w:numPr>
                <w:ilvl w:val="0"/>
                <w:numId w:val="42"/>
              </w:numPr>
              <w:jc w:val="both"/>
              <w:rPr>
                <w:rFonts w:ascii="Times New Roman" w:hAnsi="Times New Roman" w:cs="Times New Roman"/>
              </w:rPr>
            </w:pPr>
            <w:r w:rsidRPr="00BE50B5">
              <w:rPr>
                <w:rFonts w:ascii="Times New Roman" w:hAnsi="Times New Roman" w:cs="Times New Roman"/>
              </w:rPr>
              <w:t>Mirties priežastį, jei nėra kitų būdų gauti tokią informaciją pagal buvimo valstybėje galiojančius įstatymus</w:t>
            </w:r>
            <w:r w:rsidR="00512DAA" w:rsidRPr="00BE50B5">
              <w:rPr>
                <w:rFonts w:ascii="Times New Roman" w:hAnsi="Times New Roman" w:cs="Times New Roman"/>
              </w:rPr>
              <w:t>;</w:t>
            </w:r>
          </w:p>
          <w:p w14:paraId="4D4D4754" w14:textId="36076FD6" w:rsidR="00406218" w:rsidRPr="00BE50B5" w:rsidRDefault="00406218" w:rsidP="00996C4F">
            <w:pPr>
              <w:numPr>
                <w:ilvl w:val="0"/>
                <w:numId w:val="42"/>
              </w:numPr>
              <w:jc w:val="both"/>
              <w:rPr>
                <w:rFonts w:ascii="Times New Roman" w:hAnsi="Times New Roman" w:cs="Times New Roman"/>
              </w:rPr>
            </w:pPr>
            <w:r w:rsidRPr="00BE50B5">
              <w:rPr>
                <w:rFonts w:ascii="Times New Roman" w:hAnsi="Times New Roman" w:cs="Times New Roman"/>
              </w:rPr>
              <w:t>Mirties aplinkybės</w:t>
            </w:r>
            <w:r w:rsidR="00512DAA" w:rsidRPr="00BE50B5">
              <w:rPr>
                <w:rFonts w:ascii="Times New Roman" w:hAnsi="Times New Roman" w:cs="Times New Roman"/>
              </w:rPr>
              <w:t>;</w:t>
            </w:r>
          </w:p>
          <w:p w14:paraId="28B643E6" w14:textId="565A41A7" w:rsidR="00406218" w:rsidRPr="00BE50B5" w:rsidRDefault="00406218" w:rsidP="00996C4F">
            <w:pPr>
              <w:numPr>
                <w:ilvl w:val="0"/>
                <w:numId w:val="42"/>
              </w:numPr>
              <w:jc w:val="both"/>
              <w:rPr>
                <w:rFonts w:ascii="Times New Roman" w:hAnsi="Times New Roman" w:cs="Times New Roman"/>
              </w:rPr>
            </w:pPr>
            <w:r w:rsidRPr="00BE50B5">
              <w:rPr>
                <w:rFonts w:ascii="Times New Roman" w:hAnsi="Times New Roman" w:cs="Times New Roman"/>
              </w:rPr>
              <w:t>Asmens tapatybė</w:t>
            </w:r>
            <w:r w:rsidR="00512DAA" w:rsidRPr="00BE50B5">
              <w:rPr>
                <w:rFonts w:ascii="Times New Roman" w:hAnsi="Times New Roman" w:cs="Times New Roman"/>
              </w:rPr>
              <w:t>;</w:t>
            </w:r>
          </w:p>
          <w:p w14:paraId="735794FC" w14:textId="5F95867F" w:rsidR="00406218" w:rsidRPr="00BE50B5" w:rsidRDefault="00406218" w:rsidP="00996C4F">
            <w:pPr>
              <w:numPr>
                <w:ilvl w:val="0"/>
                <w:numId w:val="42"/>
              </w:numPr>
              <w:jc w:val="both"/>
              <w:rPr>
                <w:rFonts w:ascii="Times New Roman" w:hAnsi="Times New Roman" w:cs="Times New Roman"/>
              </w:rPr>
            </w:pPr>
            <w:r w:rsidRPr="00BE50B5">
              <w:rPr>
                <w:rFonts w:ascii="Times New Roman" w:hAnsi="Times New Roman" w:cs="Times New Roman"/>
              </w:rPr>
              <w:t>Palaikų laikymo vieta</w:t>
            </w:r>
            <w:r w:rsidR="00512DAA" w:rsidRPr="00BE50B5">
              <w:rPr>
                <w:rFonts w:ascii="Times New Roman" w:hAnsi="Times New Roman" w:cs="Times New Roman"/>
              </w:rPr>
              <w:t>;</w:t>
            </w:r>
          </w:p>
          <w:p w14:paraId="01FB7DDD" w14:textId="0655A662" w:rsidR="00406218" w:rsidRPr="00BE50B5" w:rsidRDefault="00406218" w:rsidP="00996C4F">
            <w:pPr>
              <w:numPr>
                <w:ilvl w:val="0"/>
                <w:numId w:val="42"/>
              </w:numPr>
              <w:jc w:val="both"/>
              <w:rPr>
                <w:rFonts w:ascii="Times New Roman" w:hAnsi="Times New Roman" w:cs="Times New Roman"/>
              </w:rPr>
            </w:pPr>
            <w:r w:rsidRPr="00BE50B5">
              <w:rPr>
                <w:rFonts w:ascii="Times New Roman" w:hAnsi="Times New Roman" w:cs="Times New Roman"/>
              </w:rPr>
              <w:t>Asmeniniai daiktai</w:t>
            </w:r>
            <w:r w:rsidR="00512DAA" w:rsidRPr="00BE50B5">
              <w:rPr>
                <w:rFonts w:ascii="Times New Roman" w:hAnsi="Times New Roman" w:cs="Times New Roman"/>
              </w:rPr>
              <w:t>;</w:t>
            </w:r>
          </w:p>
          <w:p w14:paraId="28183392" w14:textId="1EDCB4D3" w:rsidR="00406218" w:rsidRPr="00BE50B5" w:rsidRDefault="00406218" w:rsidP="00996C4F">
            <w:pPr>
              <w:numPr>
                <w:ilvl w:val="0"/>
                <w:numId w:val="42"/>
              </w:numPr>
              <w:jc w:val="both"/>
              <w:rPr>
                <w:rFonts w:ascii="Times New Roman" w:hAnsi="Times New Roman" w:cs="Times New Roman"/>
              </w:rPr>
            </w:pPr>
            <w:r w:rsidRPr="00BE50B5">
              <w:rPr>
                <w:rFonts w:ascii="Times New Roman" w:hAnsi="Times New Roman" w:cs="Times New Roman"/>
              </w:rPr>
              <w:t>Informacija apie tyrimą</w:t>
            </w:r>
            <w:r w:rsidR="00512DAA" w:rsidRPr="00BE50B5">
              <w:rPr>
                <w:rFonts w:ascii="Times New Roman" w:hAnsi="Times New Roman" w:cs="Times New Roman"/>
              </w:rPr>
              <w:t>;</w:t>
            </w:r>
          </w:p>
          <w:p w14:paraId="437F28EE" w14:textId="1411D779" w:rsidR="00406218" w:rsidRPr="00BE50B5" w:rsidRDefault="00406218" w:rsidP="00996C4F">
            <w:pPr>
              <w:numPr>
                <w:ilvl w:val="0"/>
                <w:numId w:val="42"/>
              </w:numPr>
              <w:jc w:val="both"/>
              <w:rPr>
                <w:rFonts w:ascii="Times New Roman" w:hAnsi="Times New Roman" w:cs="Times New Roman"/>
              </w:rPr>
            </w:pPr>
            <w:r w:rsidRPr="00BE50B5">
              <w:rPr>
                <w:rFonts w:ascii="Times New Roman" w:hAnsi="Times New Roman" w:cs="Times New Roman"/>
              </w:rPr>
              <w:t>Palaikų atsiėmimo termina</w:t>
            </w:r>
            <w:r w:rsidR="00512DAA" w:rsidRPr="00BE50B5">
              <w:rPr>
                <w:rFonts w:ascii="Times New Roman" w:hAnsi="Times New Roman" w:cs="Times New Roman"/>
              </w:rPr>
              <w:t>.</w:t>
            </w:r>
            <w:r w:rsidRPr="00BE50B5">
              <w:rPr>
                <w:rFonts w:ascii="Times New Roman" w:hAnsi="Times New Roman" w:cs="Times New Roman"/>
              </w:rPr>
              <w:t>i</w:t>
            </w:r>
          </w:p>
        </w:tc>
      </w:tr>
      <w:tr w:rsidR="00406218" w:rsidRPr="00BE50B5" w14:paraId="327BE65D" w14:textId="77777777" w:rsidTr="4BDA682A">
        <w:tc>
          <w:tcPr>
            <w:tcW w:w="522" w:type="dxa"/>
          </w:tcPr>
          <w:p w14:paraId="661C1E3D"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5.</w:t>
            </w:r>
          </w:p>
        </w:tc>
        <w:tc>
          <w:tcPr>
            <w:tcW w:w="2753" w:type="dxa"/>
          </w:tcPr>
          <w:p w14:paraId="5FC0F5E8" w14:textId="626E522C"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Ar palaikai bus gabenami į </w:t>
            </w:r>
            <w:r w:rsidR="001D3F8E">
              <w:rPr>
                <w:rFonts w:ascii="Times New Roman" w:eastAsia="Batang" w:hAnsi="Times New Roman" w:cs="Times New Roman"/>
                <w:lang w:eastAsia="ar-SA"/>
              </w:rPr>
              <w:t>LR</w:t>
            </w:r>
            <w:r w:rsidRPr="00BE50B5">
              <w:rPr>
                <w:rFonts w:ascii="Times New Roman" w:hAnsi="Times New Roman" w:cs="Times New Roman"/>
              </w:rPr>
              <w:t>?</w:t>
            </w:r>
            <w:r w:rsidR="00425FBA">
              <w:rPr>
                <w:rFonts w:ascii="Times New Roman" w:hAnsi="Times New Roman" w:cs="Times New Roman"/>
              </w:rPr>
              <w:t xml:space="preserve"> </w:t>
            </w:r>
          </w:p>
        </w:tc>
        <w:tc>
          <w:tcPr>
            <w:tcW w:w="6075" w:type="dxa"/>
          </w:tcPr>
          <w:p w14:paraId="08A6B527" w14:textId="3D535287" w:rsidR="00406218" w:rsidRPr="00BE50B5" w:rsidRDefault="00406218" w:rsidP="000C4D83">
            <w:pPr>
              <w:spacing w:beforeAutospacing="1" w:after="100" w:afterAutospacing="1"/>
              <w:jc w:val="both"/>
              <w:rPr>
                <w:rFonts w:ascii="Times New Roman" w:hAnsi="Times New Roman" w:cs="Times New Roman"/>
              </w:rPr>
            </w:pPr>
            <w:r w:rsidRPr="00BE50B5">
              <w:rPr>
                <w:rFonts w:ascii="Times New Roman" w:hAnsi="Times New Roman" w:cs="Times New Roman"/>
              </w:rPr>
              <w:t xml:space="preserve">Artimieji turi spręsti, ar gabens palaikus į </w:t>
            </w:r>
            <w:r w:rsidR="001D3F8E">
              <w:rPr>
                <w:rFonts w:ascii="Times New Roman" w:eastAsia="Batang" w:hAnsi="Times New Roman" w:cs="Times New Roman"/>
                <w:lang w:eastAsia="ar-SA"/>
              </w:rPr>
              <w:t>LR</w:t>
            </w:r>
            <w:r w:rsidRPr="00BE50B5">
              <w:rPr>
                <w:rFonts w:ascii="Times New Roman" w:hAnsi="Times New Roman" w:cs="Times New Roman"/>
              </w:rPr>
              <w:t>.</w:t>
            </w:r>
          </w:p>
          <w:p w14:paraId="7E8053E9" w14:textId="0B84081D" w:rsidR="00406218" w:rsidRPr="00BE50B5" w:rsidRDefault="00406218" w:rsidP="00996C4F">
            <w:pPr>
              <w:numPr>
                <w:ilvl w:val="0"/>
                <w:numId w:val="4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Diplomatinės atstovybės neorganizuoja ir nefinansuoja piliečių palaikų pargabenimo</w:t>
            </w:r>
            <w:r w:rsidR="00512DAA" w:rsidRPr="00BE50B5">
              <w:rPr>
                <w:rFonts w:ascii="Times New Roman" w:eastAsia="Times New Roman" w:hAnsi="Times New Roman" w:cs="Times New Roman"/>
                <w:kern w:val="0"/>
                <w14:ligatures w14:val="none"/>
              </w:rPr>
              <w:t>;</w:t>
            </w:r>
          </w:p>
          <w:p w14:paraId="1C1FFB12" w14:textId="6337FB21" w:rsidR="00406218" w:rsidRPr="00BE50B5" w:rsidRDefault="00406218" w:rsidP="00996C4F">
            <w:pPr>
              <w:numPr>
                <w:ilvl w:val="0"/>
                <w:numId w:val="4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Palaikų pargabenimu ir išlaidomis rūpinasi mirusiųjų patys artimieji ar jų pasirinkta ritualines paslaugas teikianti įmonė</w:t>
            </w:r>
            <w:r w:rsidR="00512DAA" w:rsidRPr="00BE50B5">
              <w:rPr>
                <w:rFonts w:ascii="Times New Roman" w:eastAsia="Times New Roman" w:hAnsi="Times New Roman" w:cs="Times New Roman"/>
                <w:kern w:val="0"/>
                <w14:ligatures w14:val="none"/>
              </w:rPr>
              <w:t>;</w:t>
            </w:r>
          </w:p>
          <w:p w14:paraId="11EFAAE6" w14:textId="75A9FC79" w:rsidR="00406218" w:rsidRPr="00BE50B5" w:rsidRDefault="00406218" w:rsidP="00996C4F">
            <w:pPr>
              <w:numPr>
                <w:ilvl w:val="0"/>
                <w:numId w:val="4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Jei asmuo buvo apsidraudęs, palaikų repatriacija ir formalumais gali pasirūpinti draudimo kompanija</w:t>
            </w:r>
            <w:r w:rsidR="00512DAA" w:rsidRPr="00BE50B5">
              <w:rPr>
                <w:rFonts w:ascii="Times New Roman" w:eastAsia="Times New Roman" w:hAnsi="Times New Roman" w:cs="Times New Roman"/>
                <w:kern w:val="0"/>
                <w14:ligatures w14:val="none"/>
              </w:rPr>
              <w:t>.</w:t>
            </w:r>
          </w:p>
        </w:tc>
      </w:tr>
      <w:tr w:rsidR="00406218" w:rsidRPr="00BE50B5" w14:paraId="0574E049" w14:textId="77777777" w:rsidTr="4BDA682A">
        <w:tc>
          <w:tcPr>
            <w:tcW w:w="522" w:type="dxa"/>
          </w:tcPr>
          <w:p w14:paraId="56414916"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6.</w:t>
            </w:r>
          </w:p>
        </w:tc>
        <w:tc>
          <w:tcPr>
            <w:tcW w:w="2753" w:type="dxa"/>
          </w:tcPr>
          <w:p w14:paraId="219DBFE3"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Asmens laidojimas buvimo šalyje</w:t>
            </w:r>
          </w:p>
        </w:tc>
        <w:tc>
          <w:tcPr>
            <w:tcW w:w="6075" w:type="dxa"/>
          </w:tcPr>
          <w:p w14:paraId="3BD73AB6" w14:textId="1547A5D8" w:rsidR="00406218" w:rsidRPr="00BE50B5" w:rsidRDefault="00406218" w:rsidP="00996C4F">
            <w:pPr>
              <w:numPr>
                <w:ilvl w:val="0"/>
                <w:numId w:val="44"/>
              </w:numPr>
              <w:spacing w:before="100" w:beforeAutospacing="1" w:after="100" w:afterAutospacing="1"/>
              <w:jc w:val="both"/>
              <w:rPr>
                <w:rFonts w:ascii="Times New Roman" w:hAnsi="Times New Roman" w:cs="Times New Roman"/>
              </w:rPr>
            </w:pPr>
            <w:r w:rsidRPr="00BE50B5">
              <w:rPr>
                <w:rFonts w:ascii="Times New Roman" w:hAnsi="Times New Roman" w:cs="Times New Roman"/>
              </w:rPr>
              <w:t>Buvimo šalyje laidojama tik tais atvejais, kai nėra artimųjų arba jie atsisako rūpintis laidotuvėmis</w:t>
            </w:r>
            <w:r w:rsidR="00512DAA" w:rsidRPr="00BE50B5">
              <w:rPr>
                <w:rFonts w:ascii="Times New Roman" w:hAnsi="Times New Roman" w:cs="Times New Roman"/>
              </w:rPr>
              <w:t>;</w:t>
            </w:r>
          </w:p>
          <w:p w14:paraId="4AF42A63" w14:textId="78B21AEB" w:rsidR="00406218" w:rsidRPr="00BE50B5" w:rsidRDefault="00406218" w:rsidP="00996C4F">
            <w:pPr>
              <w:numPr>
                <w:ilvl w:val="0"/>
                <w:numId w:val="44"/>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Kreipiamasi į kompetentingas tos šalies institucijas, kad asmuo būtų palaidotas valstybės, kurioje mirė lėšomis</w:t>
            </w:r>
            <w:r w:rsidR="00512DAA" w:rsidRPr="00BE50B5">
              <w:rPr>
                <w:rFonts w:ascii="Times New Roman" w:hAnsi="Times New Roman" w:cs="Times New Roman"/>
              </w:rPr>
              <w:t>;</w:t>
            </w:r>
          </w:p>
          <w:p w14:paraId="140B02BE" w14:textId="63BFA633" w:rsidR="00406218" w:rsidRPr="00BE50B5" w:rsidRDefault="00406218" w:rsidP="00996C4F">
            <w:pPr>
              <w:numPr>
                <w:ilvl w:val="0"/>
                <w:numId w:val="44"/>
              </w:numPr>
              <w:spacing w:before="100" w:beforeAutospacing="1" w:after="100" w:afterAutospacing="1"/>
              <w:jc w:val="both"/>
              <w:rPr>
                <w:rFonts w:ascii="Times New Roman" w:hAnsi="Times New Roman" w:cs="Times New Roman"/>
              </w:rPr>
            </w:pPr>
            <w:r w:rsidRPr="00BE50B5">
              <w:rPr>
                <w:rFonts w:ascii="Times New Roman" w:hAnsi="Times New Roman" w:cs="Times New Roman"/>
              </w:rPr>
              <w:t>imamasi priemonių, kad būtų identifikuota laidojimo vieta (kapinės, kapo Nr., ar kt.), ir saugo šią informaciją byloje arba perduoda artimiesiems</w:t>
            </w:r>
            <w:r w:rsidR="00512DAA" w:rsidRPr="00BE50B5">
              <w:rPr>
                <w:rFonts w:ascii="Times New Roman" w:hAnsi="Times New Roman" w:cs="Times New Roman"/>
              </w:rPr>
              <w:t>.</w:t>
            </w:r>
          </w:p>
        </w:tc>
      </w:tr>
      <w:tr w:rsidR="00406218" w:rsidRPr="00BE50B5" w14:paraId="0761E951" w14:textId="77777777" w:rsidTr="4BDA682A">
        <w:tc>
          <w:tcPr>
            <w:tcW w:w="522" w:type="dxa"/>
          </w:tcPr>
          <w:p w14:paraId="6FCCF8E7"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7.</w:t>
            </w:r>
          </w:p>
        </w:tc>
        <w:tc>
          <w:tcPr>
            <w:tcW w:w="2753" w:type="dxa"/>
          </w:tcPr>
          <w:p w14:paraId="2575B273"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Kreiptis dėl mirties liudijimo gavimo buvimo šalyje</w:t>
            </w:r>
          </w:p>
        </w:tc>
        <w:tc>
          <w:tcPr>
            <w:tcW w:w="6075" w:type="dxa"/>
          </w:tcPr>
          <w:p w14:paraId="2F4BBB6C" w14:textId="4A57E40B" w:rsidR="00406218" w:rsidRPr="00BE50B5" w:rsidRDefault="00406218"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 xml:space="preserve">Kreipiamasi (esant reikalui) į kompetentingas buvimo šalies </w:t>
            </w:r>
            <w:r w:rsidR="00AF7F1A" w:rsidRPr="00BE50B5">
              <w:rPr>
                <w:rFonts w:ascii="Times New Roman" w:hAnsi="Times New Roman" w:cs="Times New Roman"/>
              </w:rPr>
              <w:t>institucijas</w:t>
            </w:r>
            <w:r w:rsidRPr="00BE50B5">
              <w:rPr>
                <w:rFonts w:ascii="Times New Roman" w:hAnsi="Times New Roman" w:cs="Times New Roman"/>
              </w:rPr>
              <w:t xml:space="preserve"> dėl mirties liudijimo gavimo</w:t>
            </w:r>
            <w:r w:rsidR="00512DAA" w:rsidRPr="00BE50B5">
              <w:rPr>
                <w:rFonts w:ascii="Times New Roman" w:hAnsi="Times New Roman" w:cs="Times New Roman"/>
              </w:rPr>
              <w:t>.</w:t>
            </w:r>
          </w:p>
        </w:tc>
      </w:tr>
      <w:tr w:rsidR="00406218" w:rsidRPr="00BE50B5" w14:paraId="4C39BF84" w14:textId="77777777" w:rsidTr="4BDA682A">
        <w:tc>
          <w:tcPr>
            <w:tcW w:w="522" w:type="dxa"/>
          </w:tcPr>
          <w:p w14:paraId="52407C0D"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8.</w:t>
            </w:r>
          </w:p>
        </w:tc>
        <w:tc>
          <w:tcPr>
            <w:tcW w:w="2753" w:type="dxa"/>
          </w:tcPr>
          <w:p w14:paraId="0EE3DE56"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Perduoti mirties liudijimą į Vilniaus CMS</w:t>
            </w:r>
          </w:p>
        </w:tc>
        <w:tc>
          <w:tcPr>
            <w:tcW w:w="6075" w:type="dxa"/>
          </w:tcPr>
          <w:p w14:paraId="56D53406" w14:textId="4091D824"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 xml:space="preserve">Perduoda Vilniaus miesto CMS mirties įtraukimui į apskaitą </w:t>
            </w:r>
            <w:r w:rsidR="001D3F8E">
              <w:rPr>
                <w:rFonts w:ascii="Times New Roman" w:eastAsia="Batang" w:hAnsi="Times New Roman" w:cs="Times New Roman"/>
                <w:lang w:eastAsia="ar-SA"/>
              </w:rPr>
              <w:t>LR</w:t>
            </w:r>
            <w:r w:rsidR="00512DAA" w:rsidRPr="00BE50B5">
              <w:rPr>
                <w:rFonts w:ascii="Times New Roman" w:hAnsi="Times New Roman" w:cs="Times New Roman"/>
              </w:rPr>
              <w:t>.</w:t>
            </w:r>
          </w:p>
        </w:tc>
      </w:tr>
      <w:tr w:rsidR="00406218" w:rsidRPr="00BE50B5" w14:paraId="52B32FE1" w14:textId="77777777" w:rsidTr="4BDA682A">
        <w:tc>
          <w:tcPr>
            <w:tcW w:w="522" w:type="dxa"/>
          </w:tcPr>
          <w:p w14:paraId="5E751606"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9.</w:t>
            </w:r>
          </w:p>
        </w:tc>
        <w:tc>
          <w:tcPr>
            <w:tcW w:w="2753" w:type="dxa"/>
          </w:tcPr>
          <w:p w14:paraId="4CDAD3AC"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Ar reikalingas leidimas parvežti palaikus? </w:t>
            </w:r>
          </w:p>
        </w:tc>
        <w:tc>
          <w:tcPr>
            <w:tcW w:w="6075" w:type="dxa"/>
          </w:tcPr>
          <w:p w14:paraId="01F7521E" w14:textId="3F2F42C8" w:rsidR="00406218" w:rsidRPr="00BE50B5" w:rsidRDefault="001237F6" w:rsidP="00996C4F">
            <w:pPr>
              <w:numPr>
                <w:ilvl w:val="0"/>
                <w:numId w:val="45"/>
              </w:numPr>
              <w:spacing w:before="100" w:beforeAutospacing="1" w:after="100" w:afterAutospacing="1"/>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 xml:space="preserve">LR </w:t>
            </w:r>
            <w:r w:rsidR="00406218" w:rsidRPr="00BE50B5">
              <w:rPr>
                <w:rFonts w:ascii="Times New Roman" w:eastAsia="Times New Roman" w:hAnsi="Times New Roman" w:cs="Times New Roman"/>
                <w:kern w:val="0"/>
                <w14:ligatures w14:val="none"/>
              </w:rPr>
              <w:t>diplomatinės atstovybės ir konsulinės įstaigos išduoto leidimo mirusiojo palaikams parvežti karste nereikia, jeigu pilietis mirė vienoje iš valstybių, prisijungusių prie Europos Tarybos 1973 m. spalio 26 d. Susitarimo dėl mirusiųjų kūnų pervežimo</w:t>
            </w:r>
            <w:r w:rsidR="00512DAA" w:rsidRPr="00BE50B5">
              <w:rPr>
                <w:rFonts w:ascii="Times New Roman" w:eastAsia="Times New Roman" w:hAnsi="Times New Roman" w:cs="Times New Roman"/>
                <w:kern w:val="0"/>
                <w14:ligatures w14:val="none"/>
              </w:rPr>
              <w:t>;</w:t>
            </w:r>
          </w:p>
          <w:p w14:paraId="0815FA34" w14:textId="5C2F54E1" w:rsidR="00406218" w:rsidRPr="00BE50B5" w:rsidRDefault="00406218" w:rsidP="00996C4F">
            <w:pPr>
              <w:numPr>
                <w:ilvl w:val="0"/>
                <w:numId w:val="45"/>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Šio Susitarimo pagrindu kompetentingos valstybės institucijos, kuriose mirė užsienietis, išduoda specialų </w:t>
            </w:r>
            <w:r w:rsidRPr="00BE50B5">
              <w:rPr>
                <w:rFonts w:ascii="Times New Roman" w:eastAsia="Times New Roman" w:hAnsi="Times New Roman" w:cs="Times New Roman"/>
                <w:i/>
                <w:iCs/>
                <w:kern w:val="0"/>
                <w14:ligatures w14:val="none"/>
              </w:rPr>
              <w:t>laissez-passer</w:t>
            </w:r>
            <w:r w:rsidRPr="00BE50B5">
              <w:rPr>
                <w:rFonts w:ascii="Times New Roman" w:eastAsia="Times New Roman" w:hAnsi="Times New Roman" w:cs="Times New Roman"/>
                <w:kern w:val="0"/>
                <w14:ligatures w14:val="none"/>
              </w:rPr>
              <w:t xml:space="preserve"> dokumentą</w:t>
            </w:r>
            <w:r w:rsidR="00512DAA" w:rsidRPr="00BE50B5">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w:t>
            </w:r>
          </w:p>
          <w:p w14:paraId="4E2C644D" w14:textId="1ED81534" w:rsidR="00406218" w:rsidRPr="00BE50B5" w:rsidRDefault="00406218" w:rsidP="00996C4F">
            <w:pPr>
              <w:numPr>
                <w:ilvl w:val="0"/>
                <w:numId w:val="45"/>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Tokiu atveju nei paskirties valstybė, nei tranzitinė valstybė, jeigu jos yra prisijungusios prie šio Susitarimo, nereikalauja jokių papildomų dokumentų</w:t>
            </w:r>
            <w:r w:rsidR="00512DAA" w:rsidRPr="00BE50B5">
              <w:rPr>
                <w:rFonts w:ascii="Times New Roman" w:eastAsia="Times New Roman" w:hAnsi="Times New Roman" w:cs="Times New Roman"/>
                <w:kern w:val="0"/>
                <w14:ligatures w14:val="none"/>
              </w:rPr>
              <w:t>;</w:t>
            </w:r>
          </w:p>
          <w:p w14:paraId="1810AC6A" w14:textId="77777777" w:rsidR="00406218" w:rsidRPr="00BE50B5" w:rsidRDefault="00406218" w:rsidP="00996C4F">
            <w:pPr>
              <w:numPr>
                <w:ilvl w:val="0"/>
                <w:numId w:val="45"/>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23 valstybės yra prisijungusios prie Susitarimo.</w:t>
            </w:r>
          </w:p>
        </w:tc>
      </w:tr>
      <w:tr w:rsidR="00406218" w:rsidRPr="00BE50B5" w14:paraId="3B30077C" w14:textId="77777777" w:rsidTr="4BDA682A">
        <w:tc>
          <w:tcPr>
            <w:tcW w:w="522" w:type="dxa"/>
          </w:tcPr>
          <w:p w14:paraId="3F40AE9E"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10.</w:t>
            </w:r>
          </w:p>
        </w:tc>
        <w:tc>
          <w:tcPr>
            <w:tcW w:w="2753" w:type="dxa"/>
          </w:tcPr>
          <w:p w14:paraId="2F77C21C" w14:textId="361DA16A"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Išduodamas leidimas palaikus parvežti į </w:t>
            </w:r>
            <w:r w:rsidR="001D3F8E">
              <w:rPr>
                <w:rFonts w:ascii="Times New Roman" w:eastAsia="Batang" w:hAnsi="Times New Roman" w:cs="Times New Roman"/>
                <w:lang w:eastAsia="ar-SA"/>
              </w:rPr>
              <w:t>LR</w:t>
            </w:r>
          </w:p>
        </w:tc>
        <w:tc>
          <w:tcPr>
            <w:tcW w:w="6075" w:type="dxa"/>
          </w:tcPr>
          <w:p w14:paraId="205E766E" w14:textId="77777777" w:rsidR="00406218" w:rsidRPr="00BE50B5" w:rsidRDefault="00406218" w:rsidP="00996C4F">
            <w:pPr>
              <w:numPr>
                <w:ilvl w:val="0"/>
                <w:numId w:val="46"/>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Už leidimo išdavimą neimamas konsulinis mokestis</w:t>
            </w:r>
          </w:p>
          <w:p w14:paraId="62F20DA9" w14:textId="62B24115" w:rsidR="00406218" w:rsidRPr="00BE50B5" w:rsidRDefault="00406218" w:rsidP="00996C4F">
            <w:pPr>
              <w:numPr>
                <w:ilvl w:val="0"/>
                <w:numId w:val="46"/>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Dokumentai ar jų kopijos konsulinei įstaigai pateikiami asmeniškai, o nesant galimybės, siunčiami paštu, faksu ar elektroniniu paštu</w:t>
            </w:r>
            <w:r w:rsidR="00512DAA" w:rsidRPr="00BE50B5">
              <w:rPr>
                <w:rFonts w:ascii="Times New Roman" w:eastAsia="Times New Roman" w:hAnsi="Times New Roman" w:cs="Times New Roman"/>
                <w:kern w:val="0"/>
                <w14:ligatures w14:val="none"/>
              </w:rPr>
              <w:t>;</w:t>
            </w:r>
          </w:p>
          <w:p w14:paraId="7B02F2F8" w14:textId="77777777" w:rsidR="00406218" w:rsidRPr="00BE50B5" w:rsidRDefault="00406218" w:rsidP="00996C4F">
            <w:pPr>
              <w:numPr>
                <w:ilvl w:val="0"/>
                <w:numId w:val="46"/>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Prašymas išnagrinėjamas ir sprendimas priimamas tą pačią darbo dieną, jeigu prašymas ir dokumentai konsulinėje įstaigoje buvo gauti iki 12 val., arba ne vėliau kaip kitą darbo dieną, jeigu prašymas ir dokumentai konsulinėje įstaigoje buvo gauti po 12 val. </w:t>
            </w:r>
          </w:p>
        </w:tc>
      </w:tr>
    </w:tbl>
    <w:p w14:paraId="3C9BEF65" w14:textId="77777777" w:rsidR="00406218" w:rsidRPr="00BE50B5" w:rsidRDefault="00406218" w:rsidP="000C4D83">
      <w:pPr>
        <w:rPr>
          <w:rFonts w:ascii="Times New Roman" w:hAnsi="Times New Roman" w:cs="Times New Roman"/>
        </w:rPr>
      </w:pPr>
    </w:p>
    <w:p w14:paraId="453BDD3E" w14:textId="77777777" w:rsidR="00406218" w:rsidRPr="00BE50B5" w:rsidRDefault="00406218" w:rsidP="00996C4F">
      <w:pPr>
        <w:pStyle w:val="Heading2"/>
        <w:numPr>
          <w:ilvl w:val="1"/>
          <w:numId w:val="105"/>
        </w:numPr>
        <w:rPr>
          <w:rFonts w:ascii="Times New Roman" w:hAnsi="Times New Roman" w:cs="Times New Roman"/>
        </w:rPr>
      </w:pPr>
      <w:bookmarkStart w:id="499" w:name="_Toc143450581"/>
      <w:bookmarkStart w:id="500" w:name="_Toc143514165"/>
      <w:bookmarkStart w:id="501" w:name="_Toc160630576"/>
      <w:r w:rsidRPr="00BE50B5">
        <w:rPr>
          <w:rFonts w:ascii="Times New Roman" w:hAnsi="Times New Roman" w:cs="Times New Roman"/>
        </w:rPr>
        <w:t>Gyvenamosios vietos deklaravimas</w:t>
      </w:r>
      <w:bookmarkEnd w:id="499"/>
      <w:bookmarkEnd w:id="500"/>
      <w:bookmarkEnd w:id="501"/>
    </w:p>
    <w:p w14:paraId="24A36E6A" w14:textId="77777777" w:rsidR="00406218" w:rsidRPr="00BE50B5" w:rsidRDefault="00406218" w:rsidP="000C4D83">
      <w:pPr>
        <w:rPr>
          <w:rFonts w:ascii="Times New Roman" w:hAnsi="Times New Roman" w:cs="Times New Roman"/>
        </w:rPr>
      </w:pPr>
    </w:p>
    <w:p w14:paraId="2CCF98A6" w14:textId="69DC18F9" w:rsidR="00406218" w:rsidRPr="00BE50B5" w:rsidRDefault="00B349CB"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6ED35AAE" wp14:editId="3B590C95">
            <wp:extent cx="6116955" cy="5461635"/>
            <wp:effectExtent l="0" t="0" r="0" b="5715"/>
            <wp:docPr id="1062227455" name="Picture 1062227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227455" name="Picture 1062227455"/>
                    <pic:cNvPicPr/>
                  </pic:nvPicPr>
                  <pic:blipFill>
                    <a:blip r:embed="rId133">
                      <a:extLst>
                        <a:ext uri="{28A0092B-C50C-407E-A947-70E740481C1C}">
                          <a14:useLocalDpi xmlns:a14="http://schemas.microsoft.com/office/drawing/2010/main" val="0"/>
                        </a:ext>
                      </a:extLst>
                    </a:blip>
                    <a:stretch>
                      <a:fillRect/>
                    </a:stretch>
                  </pic:blipFill>
                  <pic:spPr>
                    <a:xfrm>
                      <a:off x="0" y="0"/>
                      <a:ext cx="6116955" cy="5461635"/>
                    </a:xfrm>
                    <a:prstGeom prst="rect">
                      <a:avLst/>
                    </a:prstGeom>
                  </pic:spPr>
                </pic:pic>
              </a:graphicData>
            </a:graphic>
          </wp:inline>
        </w:drawing>
      </w:r>
    </w:p>
    <w:p w14:paraId="34C628CB" w14:textId="7EEDFAE9"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502" w:name="_Toc160630356"/>
      <w:r w:rsidR="00A721BA" w:rsidRPr="0010434F">
        <w:rPr>
          <w:rFonts w:ascii="Times New Roman" w:hAnsi="Times New Roman" w:cs="Times New Roman"/>
          <w:b/>
          <w:bCs/>
        </w:rPr>
        <w:t>56</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Gyvenamosios vietos deklaravimo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502"/>
    </w:p>
    <w:p w14:paraId="3117C87E" w14:textId="77777777" w:rsidR="00406218" w:rsidRPr="00BE50B5" w:rsidRDefault="00406218" w:rsidP="000C4D83">
      <w:pPr>
        <w:rPr>
          <w:rFonts w:ascii="Times New Roman" w:hAnsi="Times New Roman" w:cs="Times New Roman"/>
        </w:rPr>
      </w:pPr>
    </w:p>
    <w:p w14:paraId="78734DF4" w14:textId="5CCABAF7"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7A829514" w14:textId="77777777" w:rsidR="00406218" w:rsidRPr="00BE50B5" w:rsidRDefault="00406218" w:rsidP="000C4D83">
      <w:pPr>
        <w:rPr>
          <w:rFonts w:ascii="Times New Roman" w:hAnsi="Times New Roman" w:cs="Times New Roman"/>
        </w:rPr>
      </w:pPr>
    </w:p>
    <w:p w14:paraId="7E9E21D0" w14:textId="7D288135"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503" w:name="_Toc143512626"/>
      <w:bookmarkStart w:id="504" w:name="_Toc160629798"/>
      <w:r w:rsidR="000A3BC2" w:rsidRPr="0010434F">
        <w:rPr>
          <w:rFonts w:ascii="Times New Roman" w:hAnsi="Times New Roman" w:cs="Times New Roman"/>
          <w:b/>
          <w:bCs/>
          <w:lang w:eastAsia="en-GB"/>
        </w:rPr>
        <w:t>118</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AF1946">
        <w:rPr>
          <w:rFonts w:ascii="Times New Roman" w:hAnsi="Times New Roman" w:cs="Times New Roman"/>
          <w:b/>
          <w:bCs/>
          <w:lang w:eastAsia="en-GB"/>
        </w:rPr>
        <w:t>g</w:t>
      </w:r>
      <w:r w:rsidRPr="00BE50B5">
        <w:rPr>
          <w:rFonts w:ascii="Times New Roman" w:hAnsi="Times New Roman" w:cs="Times New Roman"/>
          <w:b/>
          <w:bCs/>
          <w:lang w:eastAsia="en-GB"/>
        </w:rPr>
        <w:t>yvenamosios vietos deklaravimo proceso aprašymas</w:t>
      </w:r>
      <w:bookmarkEnd w:id="503"/>
      <w:bookmarkEnd w:id="504"/>
    </w:p>
    <w:tbl>
      <w:tblPr>
        <w:tblStyle w:val="TableGrid"/>
        <w:tblW w:w="0" w:type="auto"/>
        <w:tblLook w:val="04A0" w:firstRow="1" w:lastRow="0" w:firstColumn="1" w:lastColumn="0" w:noHBand="0" w:noVBand="1"/>
      </w:tblPr>
      <w:tblGrid>
        <w:gridCol w:w="522"/>
        <w:gridCol w:w="2753"/>
        <w:gridCol w:w="6075"/>
      </w:tblGrid>
      <w:tr w:rsidR="00205F00" w:rsidRPr="00BE50B5" w14:paraId="3CFD57EF" w14:textId="77777777" w:rsidTr="00884493">
        <w:trPr>
          <w:tblHeader/>
        </w:trPr>
        <w:tc>
          <w:tcPr>
            <w:tcW w:w="522" w:type="dxa"/>
          </w:tcPr>
          <w:p w14:paraId="105616E0"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Nr.</w:t>
            </w:r>
          </w:p>
        </w:tc>
        <w:tc>
          <w:tcPr>
            <w:tcW w:w="2753" w:type="dxa"/>
          </w:tcPr>
          <w:p w14:paraId="51B84C84"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Proceso pavadinimas</w:t>
            </w:r>
          </w:p>
        </w:tc>
        <w:tc>
          <w:tcPr>
            <w:tcW w:w="6075" w:type="dxa"/>
          </w:tcPr>
          <w:p w14:paraId="265C4630" w14:textId="3A99190E" w:rsidR="00205F00" w:rsidRPr="00BE50B5" w:rsidRDefault="00205F00" w:rsidP="000C4D83">
            <w:pPr>
              <w:jc w:val="both"/>
              <w:rPr>
                <w:rFonts w:ascii="Times New Roman" w:hAnsi="Times New Roman" w:cs="Times New Roman"/>
              </w:rPr>
            </w:pPr>
            <w:r w:rsidRPr="00BE50B5">
              <w:rPr>
                <w:rFonts w:ascii="Times New Roman" w:hAnsi="Times New Roman" w:cs="Times New Roman"/>
              </w:rPr>
              <w:t>Pastabos</w:t>
            </w:r>
            <w:r w:rsidR="00767DB0">
              <w:rPr>
                <w:rFonts w:ascii="Times New Roman" w:hAnsi="Times New Roman" w:cs="Times New Roman"/>
              </w:rPr>
              <w:t xml:space="preserve"> </w:t>
            </w:r>
            <w:r w:rsidRPr="00BE50B5">
              <w:rPr>
                <w:rFonts w:ascii="Times New Roman" w:hAnsi="Times New Roman" w:cs="Times New Roman"/>
              </w:rPr>
              <w:t>/</w:t>
            </w:r>
            <w:r w:rsidR="00767DB0">
              <w:rPr>
                <w:rFonts w:ascii="Times New Roman" w:hAnsi="Times New Roman" w:cs="Times New Roman"/>
              </w:rPr>
              <w:t xml:space="preserve"> </w:t>
            </w:r>
            <w:r w:rsidRPr="00BE50B5">
              <w:rPr>
                <w:rFonts w:ascii="Times New Roman" w:hAnsi="Times New Roman" w:cs="Times New Roman"/>
              </w:rPr>
              <w:t>Papildoma informacija</w:t>
            </w:r>
          </w:p>
        </w:tc>
      </w:tr>
      <w:tr w:rsidR="00205F00" w:rsidRPr="00BE50B5" w14:paraId="55D98375" w14:textId="77777777" w:rsidTr="00884493">
        <w:tc>
          <w:tcPr>
            <w:tcW w:w="522" w:type="dxa"/>
          </w:tcPr>
          <w:p w14:paraId="5E234403" w14:textId="77777777" w:rsidR="00205F00" w:rsidRPr="00BE50B5" w:rsidRDefault="00205F00" w:rsidP="000C4D83">
            <w:pPr>
              <w:rPr>
                <w:rFonts w:ascii="Times New Roman" w:hAnsi="Times New Roman" w:cs="Times New Roman"/>
              </w:rPr>
            </w:pPr>
          </w:p>
        </w:tc>
        <w:tc>
          <w:tcPr>
            <w:tcW w:w="2753" w:type="dxa"/>
          </w:tcPr>
          <w:p w14:paraId="09F51F47"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Bendros pastabos</w:t>
            </w:r>
          </w:p>
        </w:tc>
        <w:tc>
          <w:tcPr>
            <w:tcW w:w="6075" w:type="dxa"/>
          </w:tcPr>
          <w:p w14:paraId="1BBDA7C2" w14:textId="77777777" w:rsidR="00205F00" w:rsidRPr="00BE50B5" w:rsidRDefault="00205F00" w:rsidP="000C4D83">
            <w:pPr>
              <w:jc w:val="both"/>
              <w:rPr>
                <w:rFonts w:ascii="Times New Roman" w:hAnsi="Times New Roman" w:cs="Times New Roman"/>
              </w:rPr>
            </w:pPr>
          </w:p>
        </w:tc>
      </w:tr>
      <w:tr w:rsidR="00205F00" w:rsidRPr="00BE50B5" w14:paraId="1B1F44CA" w14:textId="77777777" w:rsidTr="00884493">
        <w:tc>
          <w:tcPr>
            <w:tcW w:w="522" w:type="dxa"/>
          </w:tcPr>
          <w:p w14:paraId="1495125F"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1.</w:t>
            </w:r>
          </w:p>
        </w:tc>
        <w:tc>
          <w:tcPr>
            <w:tcW w:w="2753" w:type="dxa"/>
          </w:tcPr>
          <w:p w14:paraId="35EE8B72"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color w:val="000000"/>
                <w:shd w:val="clear" w:color="auto" w:fill="F8F9FA"/>
              </w:rPr>
              <w:t>Registruojasi vizitui konsreg.urm.lt</w:t>
            </w:r>
          </w:p>
        </w:tc>
        <w:tc>
          <w:tcPr>
            <w:tcW w:w="6075" w:type="dxa"/>
          </w:tcPr>
          <w:p w14:paraId="1B687274" w14:textId="77777777" w:rsidR="00205F00" w:rsidRPr="00BE50B5" w:rsidRDefault="00205F00" w:rsidP="000C4D83">
            <w:pPr>
              <w:jc w:val="both"/>
              <w:rPr>
                <w:rFonts w:ascii="Times New Roman" w:hAnsi="Times New Roman" w:cs="Times New Roman"/>
              </w:rPr>
            </w:pPr>
          </w:p>
          <w:p w14:paraId="10FB7E0C" w14:textId="77777777" w:rsidR="00205F00" w:rsidRPr="00BE50B5" w:rsidRDefault="00205F00" w:rsidP="000C4D83">
            <w:pPr>
              <w:jc w:val="both"/>
              <w:rPr>
                <w:rFonts w:ascii="Times New Roman" w:hAnsi="Times New Roman" w:cs="Times New Roman"/>
              </w:rPr>
            </w:pPr>
          </w:p>
        </w:tc>
      </w:tr>
      <w:tr w:rsidR="00205F00" w:rsidRPr="00BE50B5" w14:paraId="32E9A565" w14:textId="77777777" w:rsidTr="00884493">
        <w:tc>
          <w:tcPr>
            <w:tcW w:w="522" w:type="dxa"/>
          </w:tcPr>
          <w:p w14:paraId="199EB63A"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2.</w:t>
            </w:r>
          </w:p>
        </w:tc>
        <w:tc>
          <w:tcPr>
            <w:tcW w:w="2753" w:type="dxa"/>
          </w:tcPr>
          <w:p w14:paraId="78C1956D" w14:textId="77777777" w:rsidR="00205F00" w:rsidRPr="00BE50B5" w:rsidRDefault="00205F00" w:rsidP="000C4D83">
            <w:pPr>
              <w:jc w:val="both"/>
              <w:rPr>
                <w:rFonts w:ascii="Times New Roman" w:hAnsi="Times New Roman" w:cs="Times New Roman"/>
                <w:color w:val="000000"/>
                <w:sz w:val="18"/>
                <w:szCs w:val="18"/>
                <w:shd w:val="clear" w:color="auto" w:fill="F8F9FA"/>
              </w:rPr>
            </w:pPr>
            <w:r w:rsidRPr="00BE50B5">
              <w:rPr>
                <w:rFonts w:ascii="Times New Roman" w:hAnsi="Times New Roman" w:cs="Times New Roman"/>
                <w:color w:val="000000"/>
                <w:shd w:val="clear" w:color="auto" w:fill="F8F9FA"/>
              </w:rPr>
              <w:t>Pasirenka vizito tipą KONSREG sistemoje</w:t>
            </w:r>
          </w:p>
        </w:tc>
        <w:tc>
          <w:tcPr>
            <w:tcW w:w="6075" w:type="dxa"/>
          </w:tcPr>
          <w:p w14:paraId="358E65F1" w14:textId="77777777" w:rsidR="00205F00" w:rsidRPr="00BE50B5" w:rsidRDefault="00205F00" w:rsidP="000C4D83">
            <w:pPr>
              <w:jc w:val="both"/>
              <w:rPr>
                <w:rFonts w:ascii="Times New Roman" w:hAnsi="Times New Roman" w:cs="Times New Roman"/>
              </w:rPr>
            </w:pPr>
            <w:r w:rsidRPr="00BE50B5">
              <w:rPr>
                <w:rFonts w:ascii="Times New Roman" w:eastAsia="Times New Roman" w:hAnsi="Times New Roman" w:cs="Times New Roman"/>
                <w:kern w:val="0"/>
                <w14:ligatures w14:val="none"/>
              </w:rPr>
              <w:t>Pasirinkti vizito tipą galima, jei KĮ užpildė vizitų tipų žinyną, kitu atveju vizito tipas neparenkamas.</w:t>
            </w:r>
          </w:p>
        </w:tc>
      </w:tr>
      <w:tr w:rsidR="00205F00" w:rsidRPr="00BE50B5" w14:paraId="49355D94" w14:textId="77777777" w:rsidTr="00884493">
        <w:tc>
          <w:tcPr>
            <w:tcW w:w="522" w:type="dxa"/>
          </w:tcPr>
          <w:p w14:paraId="487ADB2C"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3.</w:t>
            </w:r>
          </w:p>
        </w:tc>
        <w:tc>
          <w:tcPr>
            <w:tcW w:w="2753" w:type="dxa"/>
          </w:tcPr>
          <w:p w14:paraId="2C370BC4" w14:textId="77777777" w:rsidR="00205F00" w:rsidRPr="00BE50B5" w:rsidRDefault="00205F00" w:rsidP="000C4D83">
            <w:pPr>
              <w:jc w:val="both"/>
              <w:rPr>
                <w:rFonts w:ascii="Times New Roman" w:hAnsi="Times New Roman" w:cs="Times New Roman"/>
                <w:color w:val="000000"/>
                <w:sz w:val="18"/>
                <w:szCs w:val="18"/>
                <w:shd w:val="clear" w:color="auto" w:fill="F8F9FA"/>
              </w:rPr>
            </w:pPr>
            <w:r w:rsidRPr="00BE50B5">
              <w:rPr>
                <w:rFonts w:ascii="Times New Roman" w:hAnsi="Times New Roman" w:cs="Times New Roman"/>
                <w:color w:val="000000"/>
                <w:shd w:val="clear" w:color="auto" w:fill="F8F9FA"/>
              </w:rPr>
              <w:t>Pasirenka vizito datą, laiką</w:t>
            </w:r>
          </w:p>
        </w:tc>
        <w:tc>
          <w:tcPr>
            <w:tcW w:w="6075" w:type="dxa"/>
          </w:tcPr>
          <w:p w14:paraId="56CB1D71" w14:textId="15FE3E7C"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Pasirenka vizito datą, laiką. Įveda vardą, pavardę, el. paštą, telefono numerį, lankytojų skaičių, asmens dokumento numerį. Pažymi</w:t>
            </w:r>
            <w:r w:rsidR="00E75572">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jei atstovauja kit</w:t>
            </w:r>
            <w:r w:rsidR="00E75572">
              <w:rPr>
                <w:rFonts w:ascii="Times New Roman" w:eastAsia="Times New Roman" w:hAnsi="Times New Roman" w:cs="Times New Roman"/>
                <w:kern w:val="0"/>
                <w14:ligatures w14:val="none"/>
              </w:rPr>
              <w:t>am</w:t>
            </w:r>
            <w:r w:rsidRPr="00BE50B5">
              <w:rPr>
                <w:rFonts w:ascii="Times New Roman" w:eastAsia="Times New Roman" w:hAnsi="Times New Roman" w:cs="Times New Roman"/>
                <w:kern w:val="0"/>
                <w14:ligatures w14:val="none"/>
              </w:rPr>
              <w:t xml:space="preserve"> asmen</w:t>
            </w:r>
            <w:r w:rsidR="00E75572">
              <w:rPr>
                <w:rFonts w:ascii="Times New Roman" w:eastAsia="Times New Roman" w:hAnsi="Times New Roman" w:cs="Times New Roman"/>
                <w:kern w:val="0"/>
                <w14:ligatures w14:val="none"/>
              </w:rPr>
              <w:t>iui</w:t>
            </w:r>
            <w:r w:rsidRPr="00BE50B5">
              <w:rPr>
                <w:rFonts w:ascii="Times New Roman" w:eastAsia="Times New Roman" w:hAnsi="Times New Roman" w:cs="Times New Roman"/>
                <w:kern w:val="0"/>
                <w14:ligatures w14:val="none"/>
              </w:rPr>
              <w:t>.</w:t>
            </w:r>
          </w:p>
        </w:tc>
      </w:tr>
      <w:tr w:rsidR="008870A2" w:rsidRPr="00BE50B5" w14:paraId="648D5EBA" w14:textId="77777777" w:rsidTr="00884493">
        <w:tc>
          <w:tcPr>
            <w:tcW w:w="522" w:type="dxa"/>
          </w:tcPr>
          <w:p w14:paraId="79A64A10" w14:textId="23DDA7CF" w:rsidR="008870A2" w:rsidRPr="00BE50B5" w:rsidRDefault="008870A2" w:rsidP="000C4D83">
            <w:pPr>
              <w:rPr>
                <w:rFonts w:ascii="Times New Roman" w:hAnsi="Times New Roman" w:cs="Times New Roman"/>
              </w:rPr>
            </w:pPr>
            <w:r w:rsidRPr="00BE50B5">
              <w:rPr>
                <w:rFonts w:ascii="Times New Roman" w:hAnsi="Times New Roman" w:cs="Times New Roman"/>
              </w:rPr>
              <w:t>4.</w:t>
            </w:r>
          </w:p>
        </w:tc>
        <w:tc>
          <w:tcPr>
            <w:tcW w:w="2753" w:type="dxa"/>
          </w:tcPr>
          <w:p w14:paraId="7B744218" w14:textId="2DF1D17D" w:rsidR="008870A2" w:rsidRPr="00BE50B5" w:rsidRDefault="008870A2"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Atvyksta į KĮ, pateikia dokumentus, nustatoma asmens tapatybė</w:t>
            </w:r>
          </w:p>
        </w:tc>
        <w:tc>
          <w:tcPr>
            <w:tcW w:w="6075" w:type="dxa"/>
          </w:tcPr>
          <w:p w14:paraId="36187D58" w14:textId="77777777" w:rsidR="008870A2" w:rsidRPr="00BE50B5" w:rsidRDefault="008870A2" w:rsidP="000C4D83">
            <w:pPr>
              <w:spacing w:before="100" w:beforeAutospacing="1" w:after="100" w:afterAutospacing="1"/>
              <w:jc w:val="both"/>
              <w:rPr>
                <w:rFonts w:ascii="Times New Roman" w:eastAsia="Times New Roman" w:hAnsi="Times New Roman" w:cs="Times New Roman"/>
                <w:kern w:val="0"/>
                <w14:ligatures w14:val="none"/>
              </w:rPr>
            </w:pPr>
          </w:p>
        </w:tc>
      </w:tr>
      <w:tr w:rsidR="00205F00" w:rsidRPr="00BE50B5" w14:paraId="71522366" w14:textId="77777777" w:rsidTr="00884493">
        <w:tc>
          <w:tcPr>
            <w:tcW w:w="522" w:type="dxa"/>
          </w:tcPr>
          <w:p w14:paraId="1F53D554" w14:textId="730BB31D" w:rsidR="00205F00" w:rsidRPr="00BE50B5" w:rsidRDefault="008870A2" w:rsidP="000C4D83">
            <w:pPr>
              <w:rPr>
                <w:rFonts w:ascii="Times New Roman" w:hAnsi="Times New Roman" w:cs="Times New Roman"/>
              </w:rPr>
            </w:pPr>
            <w:r w:rsidRPr="00BE50B5">
              <w:rPr>
                <w:rFonts w:ascii="Times New Roman" w:hAnsi="Times New Roman" w:cs="Times New Roman"/>
              </w:rPr>
              <w:t>5</w:t>
            </w:r>
            <w:r w:rsidR="00205F00" w:rsidRPr="00BE50B5">
              <w:rPr>
                <w:rFonts w:ascii="Times New Roman" w:hAnsi="Times New Roman" w:cs="Times New Roman"/>
              </w:rPr>
              <w:t>.</w:t>
            </w:r>
          </w:p>
        </w:tc>
        <w:tc>
          <w:tcPr>
            <w:tcW w:w="2753" w:type="dxa"/>
          </w:tcPr>
          <w:p w14:paraId="6E2BB3D5" w14:textId="77777777"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Prisijungiama prie MGVDIS</w:t>
            </w:r>
          </w:p>
        </w:tc>
        <w:tc>
          <w:tcPr>
            <w:tcW w:w="6075" w:type="dxa"/>
          </w:tcPr>
          <w:p w14:paraId="1D9ED4B0" w14:textId="4341CC19"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KĮ darbuotojas su savo prisijungimo vardu ir slaptažodžiu prisijungia prie MGVDIS (LRGRIS)</w:t>
            </w:r>
            <w:r w:rsidR="005062CE">
              <w:rPr>
                <w:rFonts w:ascii="Times New Roman" w:eastAsia="Times New Roman" w:hAnsi="Times New Roman" w:cs="Times New Roman"/>
                <w:kern w:val="0"/>
                <w14:ligatures w14:val="none"/>
              </w:rPr>
              <w:t>.</w:t>
            </w:r>
          </w:p>
        </w:tc>
      </w:tr>
      <w:tr w:rsidR="00205F00" w:rsidRPr="00BE50B5" w14:paraId="3F1B60EE" w14:textId="77777777" w:rsidTr="00884493">
        <w:tc>
          <w:tcPr>
            <w:tcW w:w="522" w:type="dxa"/>
          </w:tcPr>
          <w:p w14:paraId="7724FA7C" w14:textId="22E36715" w:rsidR="00205F00" w:rsidRPr="00BE50B5" w:rsidRDefault="008870A2" w:rsidP="000C4D83">
            <w:pPr>
              <w:rPr>
                <w:rFonts w:ascii="Times New Roman" w:hAnsi="Times New Roman" w:cs="Times New Roman"/>
              </w:rPr>
            </w:pPr>
            <w:r w:rsidRPr="00BE50B5">
              <w:rPr>
                <w:rFonts w:ascii="Times New Roman" w:hAnsi="Times New Roman" w:cs="Times New Roman"/>
              </w:rPr>
              <w:t>6</w:t>
            </w:r>
            <w:r w:rsidR="00205F00" w:rsidRPr="00BE50B5">
              <w:rPr>
                <w:rFonts w:ascii="Times New Roman" w:hAnsi="Times New Roman" w:cs="Times New Roman"/>
              </w:rPr>
              <w:t>.</w:t>
            </w:r>
          </w:p>
        </w:tc>
        <w:tc>
          <w:tcPr>
            <w:tcW w:w="2753" w:type="dxa"/>
          </w:tcPr>
          <w:p w14:paraId="60AA5FC1" w14:textId="77777777"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Tikrinami asmens duomenys</w:t>
            </w:r>
          </w:p>
        </w:tc>
        <w:tc>
          <w:tcPr>
            <w:tcW w:w="6075" w:type="dxa"/>
          </w:tcPr>
          <w:p w14:paraId="032860EF" w14:textId="6ED8EF81"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Patikrinama GR registre ir kitose prieinamuose registruose</w:t>
            </w:r>
            <w:r w:rsidR="00425FBA">
              <w:rPr>
                <w:rFonts w:ascii="Times New Roman" w:hAnsi="Times New Roman" w:cs="Times New Roman"/>
              </w:rPr>
              <w:t xml:space="preserve"> </w:t>
            </w:r>
            <w:r w:rsidRPr="00BE50B5">
              <w:rPr>
                <w:rFonts w:ascii="Times New Roman" w:hAnsi="Times New Roman" w:cs="Times New Roman"/>
              </w:rPr>
              <w:t>informacija apie asmenį.</w:t>
            </w:r>
          </w:p>
        </w:tc>
      </w:tr>
      <w:tr w:rsidR="00205F00" w:rsidRPr="00BE50B5" w14:paraId="27574D64" w14:textId="77777777" w:rsidTr="00884493">
        <w:tc>
          <w:tcPr>
            <w:tcW w:w="522" w:type="dxa"/>
          </w:tcPr>
          <w:p w14:paraId="18625578" w14:textId="08F65ABD" w:rsidR="00205F00" w:rsidRPr="00BE50B5" w:rsidRDefault="008870A2" w:rsidP="000C4D83">
            <w:pPr>
              <w:rPr>
                <w:rFonts w:ascii="Times New Roman" w:hAnsi="Times New Roman" w:cs="Times New Roman"/>
              </w:rPr>
            </w:pPr>
            <w:r w:rsidRPr="00BE50B5">
              <w:rPr>
                <w:rFonts w:ascii="Times New Roman" w:hAnsi="Times New Roman" w:cs="Times New Roman"/>
              </w:rPr>
              <w:t>7</w:t>
            </w:r>
            <w:r w:rsidR="00205F00" w:rsidRPr="00BE50B5">
              <w:rPr>
                <w:rFonts w:ascii="Times New Roman" w:hAnsi="Times New Roman" w:cs="Times New Roman"/>
              </w:rPr>
              <w:t>.</w:t>
            </w:r>
          </w:p>
        </w:tc>
        <w:tc>
          <w:tcPr>
            <w:tcW w:w="2753" w:type="dxa"/>
          </w:tcPr>
          <w:p w14:paraId="0F75A042" w14:textId="77777777"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Atsiunčia paštu ar per kurjerį</w:t>
            </w:r>
          </w:p>
        </w:tc>
        <w:tc>
          <w:tcPr>
            <w:tcW w:w="6075" w:type="dxa"/>
          </w:tcPr>
          <w:p w14:paraId="2E91B847" w14:textId="77777777"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Turi būti atsiųsta užpildyta ir pasirašyta Išvykimo deklaracija ir galiojančio asmens dokumento duomenų lapo kopija</w:t>
            </w:r>
          </w:p>
        </w:tc>
      </w:tr>
      <w:tr w:rsidR="00205F00" w:rsidRPr="00BE50B5" w14:paraId="3E38DB5E" w14:textId="77777777" w:rsidTr="00884493">
        <w:tc>
          <w:tcPr>
            <w:tcW w:w="522" w:type="dxa"/>
          </w:tcPr>
          <w:p w14:paraId="5B40C7BF" w14:textId="6E03AA6C" w:rsidR="00205F00" w:rsidRPr="00BE50B5" w:rsidRDefault="008870A2" w:rsidP="000C4D83">
            <w:pPr>
              <w:rPr>
                <w:rFonts w:ascii="Times New Roman" w:hAnsi="Times New Roman" w:cs="Times New Roman"/>
              </w:rPr>
            </w:pPr>
            <w:r w:rsidRPr="00BE50B5">
              <w:rPr>
                <w:rFonts w:ascii="Times New Roman" w:hAnsi="Times New Roman" w:cs="Times New Roman"/>
              </w:rPr>
              <w:t>8</w:t>
            </w:r>
            <w:r w:rsidR="00205F00" w:rsidRPr="00BE50B5">
              <w:rPr>
                <w:rFonts w:ascii="Times New Roman" w:hAnsi="Times New Roman" w:cs="Times New Roman"/>
              </w:rPr>
              <w:t>.</w:t>
            </w:r>
          </w:p>
        </w:tc>
        <w:tc>
          <w:tcPr>
            <w:tcW w:w="2753" w:type="dxa"/>
          </w:tcPr>
          <w:p w14:paraId="5F3BE318" w14:textId="29C62C29"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 xml:space="preserve">Gyv. vieta </w:t>
            </w:r>
            <w:r w:rsidR="001D3F8E">
              <w:rPr>
                <w:rFonts w:ascii="Times New Roman" w:eastAsia="Batang" w:hAnsi="Times New Roman" w:cs="Times New Roman"/>
                <w:lang w:eastAsia="ar-SA"/>
              </w:rPr>
              <w:t>LR</w:t>
            </w:r>
            <w:r w:rsidRPr="00BE50B5">
              <w:rPr>
                <w:rFonts w:ascii="Times New Roman" w:hAnsi="Times New Roman" w:cs="Times New Roman"/>
                <w:color w:val="000000"/>
                <w:shd w:val="clear" w:color="auto" w:fill="F8F9FA"/>
              </w:rPr>
              <w:t>?</w:t>
            </w:r>
          </w:p>
        </w:tc>
        <w:tc>
          <w:tcPr>
            <w:tcW w:w="6075" w:type="dxa"/>
          </w:tcPr>
          <w:p w14:paraId="17840176" w14:textId="3298F3C4"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Ar gyvenamoji vieta registruota </w:t>
            </w:r>
            <w:r w:rsidR="001D3F8E">
              <w:rPr>
                <w:rFonts w:ascii="Times New Roman" w:eastAsia="Batang" w:hAnsi="Times New Roman" w:cs="Times New Roman"/>
                <w:lang w:eastAsia="ar-SA"/>
              </w:rPr>
              <w:t>LR</w:t>
            </w:r>
            <w:r w:rsidRPr="00BE50B5">
              <w:rPr>
                <w:rFonts w:ascii="Times New Roman" w:eastAsia="Times New Roman" w:hAnsi="Times New Roman" w:cs="Times New Roman"/>
                <w:kern w:val="0"/>
                <w14:ligatures w14:val="none"/>
              </w:rPr>
              <w:t>?</w:t>
            </w:r>
          </w:p>
        </w:tc>
      </w:tr>
      <w:tr w:rsidR="00205F00" w:rsidRPr="00BE50B5" w14:paraId="479F918C" w14:textId="77777777" w:rsidTr="00884493">
        <w:tc>
          <w:tcPr>
            <w:tcW w:w="522" w:type="dxa"/>
          </w:tcPr>
          <w:p w14:paraId="26447446" w14:textId="1DADE00E" w:rsidR="00205F00" w:rsidRPr="00BE50B5" w:rsidRDefault="008870A2" w:rsidP="000C4D83">
            <w:pPr>
              <w:rPr>
                <w:rFonts w:ascii="Times New Roman" w:hAnsi="Times New Roman" w:cs="Times New Roman"/>
              </w:rPr>
            </w:pPr>
            <w:r w:rsidRPr="00BE50B5">
              <w:rPr>
                <w:rFonts w:ascii="Times New Roman" w:hAnsi="Times New Roman" w:cs="Times New Roman"/>
              </w:rPr>
              <w:t>9</w:t>
            </w:r>
            <w:r w:rsidR="00205F00" w:rsidRPr="00BE50B5">
              <w:rPr>
                <w:rFonts w:ascii="Times New Roman" w:hAnsi="Times New Roman" w:cs="Times New Roman"/>
              </w:rPr>
              <w:t>.</w:t>
            </w:r>
          </w:p>
        </w:tc>
        <w:tc>
          <w:tcPr>
            <w:tcW w:w="2753" w:type="dxa"/>
          </w:tcPr>
          <w:p w14:paraId="2B2D7414" w14:textId="77777777"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Pateikia išvykimo deklaraciją</w:t>
            </w:r>
          </w:p>
        </w:tc>
        <w:tc>
          <w:tcPr>
            <w:tcW w:w="6075" w:type="dxa"/>
          </w:tcPr>
          <w:p w14:paraId="09CAE428"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p>
        </w:tc>
      </w:tr>
      <w:tr w:rsidR="00205F00" w:rsidRPr="00BE50B5" w14:paraId="367D1328" w14:textId="77777777" w:rsidTr="00884493">
        <w:tc>
          <w:tcPr>
            <w:tcW w:w="522" w:type="dxa"/>
          </w:tcPr>
          <w:p w14:paraId="4F9F787B" w14:textId="32794570" w:rsidR="00205F00" w:rsidRPr="00BE50B5" w:rsidRDefault="008870A2" w:rsidP="000C4D83">
            <w:pPr>
              <w:rPr>
                <w:rFonts w:ascii="Times New Roman" w:hAnsi="Times New Roman" w:cs="Times New Roman"/>
              </w:rPr>
            </w:pPr>
            <w:r w:rsidRPr="00BE50B5">
              <w:rPr>
                <w:rFonts w:ascii="Times New Roman" w:hAnsi="Times New Roman" w:cs="Times New Roman"/>
              </w:rPr>
              <w:t>10</w:t>
            </w:r>
            <w:r w:rsidR="00205F00" w:rsidRPr="00BE50B5">
              <w:rPr>
                <w:rFonts w:ascii="Times New Roman" w:hAnsi="Times New Roman" w:cs="Times New Roman"/>
              </w:rPr>
              <w:t>.</w:t>
            </w:r>
          </w:p>
        </w:tc>
        <w:tc>
          <w:tcPr>
            <w:tcW w:w="2753" w:type="dxa"/>
          </w:tcPr>
          <w:p w14:paraId="33DDF19B" w14:textId="30CC7BFF"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 xml:space="preserve">GVDIS registruojamas išvykimas iš </w:t>
            </w:r>
            <w:r w:rsidR="001D3F8E">
              <w:rPr>
                <w:rFonts w:ascii="Times New Roman" w:eastAsia="Batang" w:hAnsi="Times New Roman" w:cs="Times New Roman"/>
                <w:lang w:eastAsia="ar-SA"/>
              </w:rPr>
              <w:t>LR</w:t>
            </w:r>
          </w:p>
        </w:tc>
        <w:tc>
          <w:tcPr>
            <w:tcW w:w="6075" w:type="dxa"/>
          </w:tcPr>
          <w:p w14:paraId="648AA8DD"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p>
        </w:tc>
      </w:tr>
      <w:tr w:rsidR="00205F00" w:rsidRPr="00BE50B5" w14:paraId="71F64DA6" w14:textId="77777777" w:rsidTr="00884493">
        <w:tc>
          <w:tcPr>
            <w:tcW w:w="522" w:type="dxa"/>
          </w:tcPr>
          <w:p w14:paraId="7754BC72" w14:textId="7169B70C" w:rsidR="00205F00" w:rsidRPr="00BE50B5" w:rsidRDefault="00205F00" w:rsidP="000C4D83">
            <w:pPr>
              <w:rPr>
                <w:rFonts w:ascii="Times New Roman" w:hAnsi="Times New Roman" w:cs="Times New Roman"/>
              </w:rPr>
            </w:pPr>
            <w:r w:rsidRPr="00BE50B5">
              <w:rPr>
                <w:rFonts w:ascii="Times New Roman" w:hAnsi="Times New Roman" w:cs="Times New Roman"/>
              </w:rPr>
              <w:t>1</w:t>
            </w:r>
            <w:r w:rsidR="008870A2" w:rsidRPr="00BE50B5">
              <w:rPr>
                <w:rFonts w:ascii="Times New Roman" w:hAnsi="Times New Roman" w:cs="Times New Roman"/>
              </w:rPr>
              <w:t>1</w:t>
            </w:r>
            <w:r w:rsidRPr="00BE50B5">
              <w:rPr>
                <w:rFonts w:ascii="Times New Roman" w:hAnsi="Times New Roman" w:cs="Times New Roman"/>
              </w:rPr>
              <w:t>.</w:t>
            </w:r>
          </w:p>
        </w:tc>
        <w:tc>
          <w:tcPr>
            <w:tcW w:w="2753" w:type="dxa"/>
          </w:tcPr>
          <w:p w14:paraId="08CE563B" w14:textId="77777777"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Išvykimo deklaracijos atspausdinimas</w:t>
            </w:r>
          </w:p>
        </w:tc>
        <w:tc>
          <w:tcPr>
            <w:tcW w:w="6075" w:type="dxa"/>
          </w:tcPr>
          <w:p w14:paraId="6ECECFCD" w14:textId="3F843BED"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Iš MGVDIS atspausdiname</w:t>
            </w:r>
            <w:r w:rsidR="00425FBA">
              <w:rPr>
                <w:rFonts w:ascii="Times New Roman" w:hAnsi="Times New Roman" w:cs="Times New Roman"/>
              </w:rPr>
              <w:t xml:space="preserve"> </w:t>
            </w:r>
            <w:r w:rsidRPr="00BE50B5">
              <w:rPr>
                <w:rFonts w:ascii="Times New Roman" w:hAnsi="Times New Roman" w:cs="Times New Roman"/>
              </w:rPr>
              <w:t xml:space="preserve">deklaracija. </w:t>
            </w:r>
          </w:p>
          <w:p w14:paraId="0F06D86C" w14:textId="6B77B09F"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Išvykimo deklaraciją (asmens dokumento kopijos nereikia) saugome KĮ Dokumentacijos plane numatytoje byloje (5 metai)</w:t>
            </w:r>
            <w:r w:rsidR="00512DAA" w:rsidRPr="00BE50B5">
              <w:rPr>
                <w:rFonts w:ascii="Times New Roman" w:hAnsi="Times New Roman" w:cs="Times New Roman"/>
              </w:rPr>
              <w:t>.</w:t>
            </w:r>
          </w:p>
          <w:p w14:paraId="14A95EE9" w14:textId="77777777"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Jei dokumentai buvo atsiųsti paštu, deklaracijos iš MGVDIS nespausdiname.</w:t>
            </w:r>
          </w:p>
          <w:p w14:paraId="40AAC28C" w14:textId="69BFB67A"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hAnsi="Times New Roman" w:cs="Times New Roman"/>
              </w:rPr>
              <w:t>Ant paštu gautos deklaracijos įrašome duomenų į MGVDIS įrašymo datą, pasirašome, viršutiniame dešiniajame kampe įrašome MGVDIS suteiktą registracijos numerį</w:t>
            </w:r>
            <w:r w:rsidR="00512DAA" w:rsidRPr="00BE50B5">
              <w:rPr>
                <w:rFonts w:ascii="Times New Roman" w:hAnsi="Times New Roman" w:cs="Times New Roman"/>
              </w:rPr>
              <w:t>.</w:t>
            </w:r>
          </w:p>
        </w:tc>
      </w:tr>
      <w:tr w:rsidR="00205F00" w:rsidRPr="00BE50B5" w14:paraId="1F126A2B" w14:textId="77777777" w:rsidTr="00884493">
        <w:tc>
          <w:tcPr>
            <w:tcW w:w="522" w:type="dxa"/>
          </w:tcPr>
          <w:p w14:paraId="110DBC83" w14:textId="7FA02DA2" w:rsidR="00205F00" w:rsidRPr="00BE50B5" w:rsidRDefault="00205F00" w:rsidP="000C4D83">
            <w:pPr>
              <w:rPr>
                <w:rFonts w:ascii="Times New Roman" w:hAnsi="Times New Roman" w:cs="Times New Roman"/>
              </w:rPr>
            </w:pPr>
            <w:r w:rsidRPr="00BE50B5">
              <w:rPr>
                <w:rFonts w:ascii="Times New Roman" w:hAnsi="Times New Roman" w:cs="Times New Roman"/>
              </w:rPr>
              <w:t>1</w:t>
            </w:r>
            <w:r w:rsidR="008870A2" w:rsidRPr="00BE50B5">
              <w:rPr>
                <w:rFonts w:ascii="Times New Roman" w:hAnsi="Times New Roman" w:cs="Times New Roman"/>
              </w:rPr>
              <w:t>2</w:t>
            </w:r>
            <w:r w:rsidRPr="00BE50B5">
              <w:rPr>
                <w:rFonts w:ascii="Times New Roman" w:hAnsi="Times New Roman" w:cs="Times New Roman"/>
              </w:rPr>
              <w:t>.</w:t>
            </w:r>
          </w:p>
        </w:tc>
        <w:tc>
          <w:tcPr>
            <w:tcW w:w="2753" w:type="dxa"/>
          </w:tcPr>
          <w:p w14:paraId="5705B3F2" w14:textId="410C0504" w:rsidR="00205F00" w:rsidRPr="00BE50B5" w:rsidRDefault="008870A2"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Registruojamas gyv. vietos keitimas užsienyje</w:t>
            </w:r>
          </w:p>
        </w:tc>
        <w:tc>
          <w:tcPr>
            <w:tcW w:w="6075" w:type="dxa"/>
          </w:tcPr>
          <w:p w14:paraId="10D53A43" w14:textId="7AC843C1" w:rsidR="00205F00" w:rsidRPr="00BE50B5" w:rsidRDefault="00205F00" w:rsidP="00996C4F">
            <w:pPr>
              <w:numPr>
                <w:ilvl w:val="0"/>
                <w:numId w:val="46"/>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Tik asmeniškai atvykus į KĮ</w:t>
            </w:r>
            <w:r w:rsidR="00512DAA" w:rsidRPr="00BE50B5">
              <w:rPr>
                <w:rFonts w:ascii="Times New Roman" w:eastAsia="Times New Roman" w:hAnsi="Times New Roman" w:cs="Times New Roman"/>
                <w:kern w:val="0"/>
                <w14:ligatures w14:val="none"/>
              </w:rPr>
              <w:t>;</w:t>
            </w:r>
          </w:p>
          <w:p w14:paraId="5F28CCAB" w14:textId="5DC71A95" w:rsidR="00205F00" w:rsidRPr="00BE50B5" w:rsidRDefault="00205F00" w:rsidP="00996C4F">
            <w:pPr>
              <w:numPr>
                <w:ilvl w:val="0"/>
                <w:numId w:val="46"/>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GR duomenys </w:t>
            </w:r>
            <w:r w:rsidR="009A6905">
              <w:rPr>
                <w:rFonts w:ascii="Times New Roman" w:hAnsi="Times New Roman" w:cs="Times New Roman"/>
              </w:rPr>
              <w:t>–</w:t>
            </w:r>
            <w:r w:rsidRPr="00BE50B5">
              <w:rPr>
                <w:rFonts w:ascii="Times New Roman" w:eastAsia="Times New Roman" w:hAnsi="Times New Roman" w:cs="Times New Roman"/>
                <w:kern w:val="0"/>
                <w14:ligatures w14:val="none"/>
              </w:rPr>
              <w:t xml:space="preserve"> deklaruotas išvykimas į kitą valstybę arba iš viso nėra įrašo apie gyvenamąją vietą</w:t>
            </w:r>
            <w:r w:rsidR="00512DAA" w:rsidRPr="00BE50B5">
              <w:rPr>
                <w:rFonts w:ascii="Times New Roman" w:eastAsia="Times New Roman" w:hAnsi="Times New Roman" w:cs="Times New Roman"/>
                <w:kern w:val="0"/>
                <w14:ligatures w14:val="none"/>
              </w:rPr>
              <w:t>;</w:t>
            </w:r>
          </w:p>
          <w:p w14:paraId="3B409C08" w14:textId="331D7BF9" w:rsidR="00205F00" w:rsidRPr="00BE50B5" w:rsidRDefault="00205F00" w:rsidP="00996C4F">
            <w:pPr>
              <w:numPr>
                <w:ilvl w:val="0"/>
                <w:numId w:val="46"/>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Veiksmai MGVDIS: Deklaravimo duomenų keitimas</w:t>
            </w:r>
            <w:r w:rsidR="00A55D2D" w:rsidRPr="00BE50B5">
              <w:rPr>
                <w:rFonts w:ascii="Times New Roman" w:eastAsia="Wingdings" w:hAnsi="Times New Roman" w:cs="Times New Roman"/>
                <w:kern w:val="0"/>
                <w14:ligatures w14:val="none"/>
              </w:rPr>
              <w:t xml:space="preserve">. </w:t>
            </w:r>
            <w:r w:rsidRPr="00BE50B5">
              <w:rPr>
                <w:rFonts w:ascii="Times New Roman" w:eastAsia="Times New Roman" w:hAnsi="Times New Roman" w:cs="Times New Roman"/>
                <w:kern w:val="0"/>
                <w14:ligatures w14:val="none"/>
              </w:rPr>
              <w:t>Gyvenamosios vietos duomenų keitimas užsienyje</w:t>
            </w:r>
            <w:r w:rsidR="00512DAA" w:rsidRPr="00BE50B5">
              <w:rPr>
                <w:rFonts w:ascii="Times New Roman" w:eastAsia="Times New Roman" w:hAnsi="Times New Roman" w:cs="Times New Roman"/>
                <w:kern w:val="0"/>
                <w14:ligatures w14:val="none"/>
              </w:rPr>
              <w:t>.</w:t>
            </w:r>
          </w:p>
          <w:p w14:paraId="38AEA590" w14:textId="77777777"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Tolimesni veiksmai MGVDIS – įrašome asmens kodą, „Paieška“, „Kurti naują įrašą“, pasirenkame užsienio valstybę iš sąrašo, spaudžiame „Išsaugoti“. Šiuo atveju spausdinti nieko nereikia, nes tai yra duomenų apie gyvenamąją vietą užsienyje keitimas</w:t>
            </w:r>
          </w:p>
        </w:tc>
      </w:tr>
    </w:tbl>
    <w:p w14:paraId="393CF0BB" w14:textId="77777777" w:rsidR="00406218" w:rsidRPr="00BE50B5" w:rsidRDefault="00406218" w:rsidP="000C4D83">
      <w:pPr>
        <w:rPr>
          <w:rFonts w:ascii="Times New Roman" w:hAnsi="Times New Roman" w:cs="Times New Roman"/>
        </w:rPr>
      </w:pPr>
    </w:p>
    <w:p w14:paraId="71EC19F6" w14:textId="77777777" w:rsidR="00406218" w:rsidRPr="00BE50B5" w:rsidRDefault="00406218" w:rsidP="00996C4F">
      <w:pPr>
        <w:pStyle w:val="Heading2"/>
        <w:numPr>
          <w:ilvl w:val="1"/>
          <w:numId w:val="105"/>
        </w:numPr>
        <w:rPr>
          <w:rFonts w:ascii="Times New Roman" w:hAnsi="Times New Roman" w:cs="Times New Roman"/>
        </w:rPr>
      </w:pPr>
      <w:bookmarkStart w:id="505" w:name="_Toc143450582"/>
      <w:bookmarkStart w:id="506" w:name="_Toc143514166"/>
      <w:bookmarkStart w:id="507" w:name="_Toc160630577"/>
      <w:r w:rsidRPr="00BE50B5">
        <w:rPr>
          <w:rFonts w:ascii="Times New Roman" w:hAnsi="Times New Roman" w:cs="Times New Roman"/>
        </w:rPr>
        <w:t>Konsulinė registracija</w:t>
      </w:r>
      <w:bookmarkEnd w:id="505"/>
      <w:bookmarkEnd w:id="506"/>
      <w:bookmarkEnd w:id="507"/>
    </w:p>
    <w:p w14:paraId="09ACDF04" w14:textId="77777777" w:rsidR="00406218" w:rsidRPr="00BE50B5" w:rsidRDefault="00406218" w:rsidP="000C4D83">
      <w:pPr>
        <w:rPr>
          <w:rFonts w:ascii="Times New Roman" w:hAnsi="Times New Roman" w:cs="Times New Roman"/>
        </w:rPr>
      </w:pPr>
    </w:p>
    <w:p w14:paraId="47F45E9D" w14:textId="05294FAF" w:rsidR="00406218" w:rsidRPr="00BE50B5" w:rsidRDefault="00ED20B5"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1A8F335E" wp14:editId="360CCD82">
            <wp:extent cx="6116955" cy="2638425"/>
            <wp:effectExtent l="0" t="0" r="0" b="9525"/>
            <wp:docPr id="1196738708" name="Picture 1196738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38708" name="Picture 1196738708"/>
                    <pic:cNvPicPr/>
                  </pic:nvPicPr>
                  <pic:blipFill>
                    <a:blip r:embed="rId134">
                      <a:extLst>
                        <a:ext uri="{28A0092B-C50C-407E-A947-70E740481C1C}">
                          <a14:useLocalDpi xmlns:a14="http://schemas.microsoft.com/office/drawing/2010/main" val="0"/>
                        </a:ext>
                      </a:extLst>
                    </a:blip>
                    <a:stretch>
                      <a:fillRect/>
                    </a:stretch>
                  </pic:blipFill>
                  <pic:spPr>
                    <a:xfrm>
                      <a:off x="0" y="0"/>
                      <a:ext cx="6116955" cy="2638425"/>
                    </a:xfrm>
                    <a:prstGeom prst="rect">
                      <a:avLst/>
                    </a:prstGeom>
                  </pic:spPr>
                </pic:pic>
              </a:graphicData>
            </a:graphic>
          </wp:inline>
        </w:drawing>
      </w:r>
    </w:p>
    <w:p w14:paraId="2BFC22FE" w14:textId="143352BA"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508" w:name="_Toc160630357"/>
      <w:r w:rsidR="00A721BA" w:rsidRPr="0010434F">
        <w:rPr>
          <w:rFonts w:ascii="Times New Roman" w:hAnsi="Times New Roman" w:cs="Times New Roman"/>
          <w:b/>
          <w:bCs/>
        </w:rPr>
        <w:t>57</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Konsulinė</w:t>
      </w:r>
      <w:r w:rsidR="00AF1946">
        <w:rPr>
          <w:rFonts w:ascii="Times New Roman" w:hAnsi="Times New Roman" w:cs="Times New Roman"/>
          <w:b/>
          <w:bCs/>
          <w:lang w:eastAsia="en-GB"/>
        </w:rPr>
        <w:t>s</w:t>
      </w:r>
      <w:r w:rsidRPr="00BE50B5">
        <w:rPr>
          <w:rFonts w:ascii="Times New Roman" w:hAnsi="Times New Roman" w:cs="Times New Roman"/>
          <w:b/>
          <w:bCs/>
          <w:lang w:eastAsia="en-GB"/>
        </w:rPr>
        <w:t xml:space="preserve"> registracijos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508"/>
    </w:p>
    <w:p w14:paraId="02D73654" w14:textId="77777777" w:rsidR="00406218" w:rsidRPr="00BE50B5" w:rsidRDefault="00406218" w:rsidP="000C4D83">
      <w:pPr>
        <w:rPr>
          <w:rFonts w:ascii="Times New Roman" w:hAnsi="Times New Roman" w:cs="Times New Roman"/>
        </w:rPr>
      </w:pPr>
    </w:p>
    <w:p w14:paraId="154BF602" w14:textId="347FACAE"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1E2954C4" w14:textId="77777777" w:rsidR="00406218" w:rsidRPr="00BE50B5" w:rsidRDefault="00406218" w:rsidP="000C4D83">
      <w:pPr>
        <w:rPr>
          <w:rFonts w:ascii="Times New Roman" w:hAnsi="Times New Roman" w:cs="Times New Roman"/>
        </w:rPr>
      </w:pPr>
    </w:p>
    <w:bookmarkStart w:id="509" w:name="_Toc143512627"/>
    <w:p w14:paraId="32A5A9DD" w14:textId="0FF963A5" w:rsidR="00406218" w:rsidRPr="00BE50B5" w:rsidRDefault="00C90764"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510" w:name="_Toc160629799"/>
      <w:r w:rsidR="000A3BC2" w:rsidRPr="0010434F">
        <w:rPr>
          <w:rFonts w:ascii="Times New Roman" w:hAnsi="Times New Roman" w:cs="Times New Roman"/>
          <w:b/>
          <w:bCs/>
          <w:lang w:eastAsia="en-GB"/>
        </w:rPr>
        <w:t>119</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00406218" w:rsidRPr="00BE50B5">
        <w:rPr>
          <w:rFonts w:ascii="Times New Roman" w:hAnsi="Times New Roman" w:cs="Times New Roman"/>
          <w:b/>
          <w:bCs/>
          <w:lang w:eastAsia="en-GB"/>
        </w:rPr>
        <w:t xml:space="preserve"> </w:t>
      </w:r>
      <w:r w:rsidR="00AF1946">
        <w:rPr>
          <w:rFonts w:ascii="Times New Roman" w:hAnsi="Times New Roman" w:cs="Times New Roman"/>
          <w:b/>
          <w:bCs/>
          <w:lang w:eastAsia="en-GB"/>
        </w:rPr>
        <w:t>k</w:t>
      </w:r>
      <w:r w:rsidR="00406218" w:rsidRPr="00BE50B5">
        <w:rPr>
          <w:rFonts w:ascii="Times New Roman" w:hAnsi="Times New Roman" w:cs="Times New Roman"/>
          <w:b/>
          <w:bCs/>
          <w:lang w:eastAsia="en-GB"/>
        </w:rPr>
        <w:t>onsulinė</w:t>
      </w:r>
      <w:r w:rsidR="00AF1946">
        <w:rPr>
          <w:rFonts w:ascii="Times New Roman" w:hAnsi="Times New Roman" w:cs="Times New Roman"/>
          <w:b/>
          <w:bCs/>
          <w:lang w:eastAsia="en-GB"/>
        </w:rPr>
        <w:t>s</w:t>
      </w:r>
      <w:r w:rsidR="00406218" w:rsidRPr="00BE50B5">
        <w:rPr>
          <w:rFonts w:ascii="Times New Roman" w:hAnsi="Times New Roman" w:cs="Times New Roman"/>
          <w:b/>
          <w:bCs/>
          <w:lang w:eastAsia="en-GB"/>
        </w:rPr>
        <w:t xml:space="preserve"> registracijos proceso aprašymas</w:t>
      </w:r>
      <w:bookmarkEnd w:id="509"/>
      <w:bookmarkEnd w:id="510"/>
    </w:p>
    <w:tbl>
      <w:tblPr>
        <w:tblStyle w:val="TableGrid"/>
        <w:tblW w:w="0" w:type="auto"/>
        <w:tblLook w:val="04A0" w:firstRow="1" w:lastRow="0" w:firstColumn="1" w:lastColumn="0" w:noHBand="0" w:noVBand="1"/>
      </w:tblPr>
      <w:tblGrid>
        <w:gridCol w:w="522"/>
        <w:gridCol w:w="2753"/>
        <w:gridCol w:w="6075"/>
      </w:tblGrid>
      <w:tr w:rsidR="00205F00" w:rsidRPr="00BE50B5" w14:paraId="3D0C8089" w14:textId="77777777" w:rsidTr="00884493">
        <w:trPr>
          <w:tblHeader/>
        </w:trPr>
        <w:tc>
          <w:tcPr>
            <w:tcW w:w="522" w:type="dxa"/>
          </w:tcPr>
          <w:p w14:paraId="0924B41E"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Nr.</w:t>
            </w:r>
          </w:p>
        </w:tc>
        <w:tc>
          <w:tcPr>
            <w:tcW w:w="2753" w:type="dxa"/>
          </w:tcPr>
          <w:p w14:paraId="601EA283"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Proceso pavadinimas</w:t>
            </w:r>
          </w:p>
        </w:tc>
        <w:tc>
          <w:tcPr>
            <w:tcW w:w="6075" w:type="dxa"/>
          </w:tcPr>
          <w:p w14:paraId="124D5D99" w14:textId="55A19E62" w:rsidR="00205F00" w:rsidRPr="00BE50B5" w:rsidRDefault="00205F00" w:rsidP="000C4D83">
            <w:pPr>
              <w:jc w:val="both"/>
              <w:rPr>
                <w:rFonts w:ascii="Times New Roman" w:hAnsi="Times New Roman" w:cs="Times New Roman"/>
              </w:rPr>
            </w:pPr>
            <w:r w:rsidRPr="00BE50B5">
              <w:rPr>
                <w:rFonts w:ascii="Times New Roman" w:hAnsi="Times New Roman" w:cs="Times New Roman"/>
              </w:rPr>
              <w:t>Pastabos</w:t>
            </w:r>
            <w:r w:rsidR="00767DB0">
              <w:rPr>
                <w:rFonts w:ascii="Times New Roman" w:hAnsi="Times New Roman" w:cs="Times New Roman"/>
              </w:rPr>
              <w:t xml:space="preserve"> </w:t>
            </w:r>
            <w:r w:rsidRPr="00BE50B5">
              <w:rPr>
                <w:rFonts w:ascii="Times New Roman" w:hAnsi="Times New Roman" w:cs="Times New Roman"/>
              </w:rPr>
              <w:t>/</w:t>
            </w:r>
            <w:r w:rsidR="00767DB0">
              <w:rPr>
                <w:rFonts w:ascii="Times New Roman" w:hAnsi="Times New Roman" w:cs="Times New Roman"/>
              </w:rPr>
              <w:t xml:space="preserve"> </w:t>
            </w:r>
            <w:r w:rsidRPr="00BE50B5">
              <w:rPr>
                <w:rFonts w:ascii="Times New Roman" w:hAnsi="Times New Roman" w:cs="Times New Roman"/>
              </w:rPr>
              <w:t>Papildoma informacija</w:t>
            </w:r>
          </w:p>
        </w:tc>
      </w:tr>
      <w:tr w:rsidR="00205F00" w:rsidRPr="00BE50B5" w14:paraId="3EC8418E" w14:textId="77777777" w:rsidTr="00884493">
        <w:tc>
          <w:tcPr>
            <w:tcW w:w="522" w:type="dxa"/>
          </w:tcPr>
          <w:p w14:paraId="23ABEC53" w14:textId="77777777" w:rsidR="00205F00" w:rsidRPr="00BE50B5" w:rsidRDefault="00205F00" w:rsidP="000C4D83">
            <w:pPr>
              <w:rPr>
                <w:rFonts w:ascii="Times New Roman" w:hAnsi="Times New Roman" w:cs="Times New Roman"/>
              </w:rPr>
            </w:pPr>
          </w:p>
        </w:tc>
        <w:tc>
          <w:tcPr>
            <w:tcW w:w="2753" w:type="dxa"/>
          </w:tcPr>
          <w:p w14:paraId="1595FCDA"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Bendros pastabos</w:t>
            </w:r>
          </w:p>
        </w:tc>
        <w:tc>
          <w:tcPr>
            <w:tcW w:w="6075" w:type="dxa"/>
          </w:tcPr>
          <w:p w14:paraId="361202B9" w14:textId="77777777" w:rsidR="00205F00" w:rsidRPr="00BE50B5" w:rsidRDefault="00205F00" w:rsidP="000C4D83">
            <w:pPr>
              <w:jc w:val="both"/>
              <w:rPr>
                <w:rFonts w:ascii="Times New Roman" w:hAnsi="Times New Roman" w:cs="Times New Roman"/>
              </w:rPr>
            </w:pPr>
          </w:p>
          <w:p w14:paraId="6BFF50A4"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Konsulinė registracija atliekama:</w:t>
            </w:r>
          </w:p>
          <w:p w14:paraId="3CC590D3" w14:textId="24C9ECA4" w:rsidR="00205F00" w:rsidRPr="00BE50B5" w:rsidRDefault="00205F00" w:rsidP="00996C4F">
            <w:pPr>
              <w:numPr>
                <w:ilvl w:val="0"/>
                <w:numId w:val="47"/>
              </w:numPr>
              <w:jc w:val="both"/>
              <w:rPr>
                <w:rFonts w:ascii="Times New Roman" w:hAnsi="Times New Roman" w:cs="Times New Roman"/>
              </w:rPr>
            </w:pPr>
            <w:r w:rsidRPr="00BE50B5">
              <w:rPr>
                <w:rFonts w:ascii="Times New Roman" w:hAnsi="Times New Roman" w:cs="Times New Roman"/>
              </w:rPr>
              <w:t>Kai</w:t>
            </w:r>
            <w:r w:rsidRPr="00BE50B5">
              <w:rPr>
                <w:rFonts w:ascii="Times New Roman" w:hAnsi="Times New Roman" w:cs="Times New Roman"/>
                <w:b/>
                <w:bCs/>
              </w:rPr>
              <w:t xml:space="preserve"> </w:t>
            </w:r>
            <w:r w:rsidRPr="00BE50B5">
              <w:rPr>
                <w:rFonts w:ascii="Times New Roman" w:hAnsi="Times New Roman" w:cs="Times New Roman"/>
              </w:rPr>
              <w:t>pilietis kreipiasi dėl bet kurios konsulinės</w:t>
            </w:r>
            <w:r w:rsidRPr="00BE50B5">
              <w:rPr>
                <w:rFonts w:ascii="Times New Roman" w:hAnsi="Times New Roman" w:cs="Times New Roman"/>
                <w:b/>
                <w:bCs/>
              </w:rPr>
              <w:t xml:space="preserve"> </w:t>
            </w:r>
            <w:r w:rsidRPr="00BE50B5">
              <w:rPr>
                <w:rFonts w:ascii="Times New Roman" w:hAnsi="Times New Roman" w:cs="Times New Roman"/>
              </w:rPr>
              <w:t>funkcijos atlikimo (pvz., paso keitimo, konsulinės pažymos išdavimo, notarinio veiksmo ir kt.)</w:t>
            </w:r>
            <w:r w:rsidR="00512DAA" w:rsidRPr="00BE50B5">
              <w:rPr>
                <w:rFonts w:ascii="Times New Roman" w:hAnsi="Times New Roman" w:cs="Times New Roman"/>
              </w:rPr>
              <w:t>;</w:t>
            </w:r>
          </w:p>
          <w:p w14:paraId="0251C234" w14:textId="71880CA4" w:rsidR="00205F00" w:rsidRPr="00BE50B5" w:rsidRDefault="00205F00" w:rsidP="00996C4F">
            <w:pPr>
              <w:numPr>
                <w:ilvl w:val="0"/>
                <w:numId w:val="47"/>
              </w:numPr>
              <w:jc w:val="both"/>
              <w:rPr>
                <w:rFonts w:ascii="Times New Roman" w:hAnsi="Times New Roman" w:cs="Times New Roman"/>
              </w:rPr>
            </w:pPr>
            <w:r w:rsidRPr="00BE50B5">
              <w:rPr>
                <w:rFonts w:ascii="Times New Roman" w:hAnsi="Times New Roman" w:cs="Times New Roman"/>
              </w:rPr>
              <w:t>Piliečio prašymu, kai pateikia užpildytą nustatytos formos Konsulinės registracijos prašymą ir dokumentus</w:t>
            </w:r>
            <w:r w:rsidR="00512DAA" w:rsidRPr="00BE50B5">
              <w:rPr>
                <w:rFonts w:ascii="Times New Roman" w:hAnsi="Times New Roman" w:cs="Times New Roman"/>
              </w:rPr>
              <w:t>.</w:t>
            </w:r>
          </w:p>
          <w:p w14:paraId="1593E650"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Kai</w:t>
            </w:r>
            <w:r w:rsidRPr="00BE50B5">
              <w:rPr>
                <w:rFonts w:ascii="Times New Roman" w:hAnsi="Times New Roman" w:cs="Times New Roman"/>
                <w:b/>
                <w:bCs/>
              </w:rPr>
              <w:t xml:space="preserve"> </w:t>
            </w:r>
            <w:r w:rsidRPr="00BE50B5">
              <w:rPr>
                <w:rFonts w:ascii="Times New Roman" w:hAnsi="Times New Roman" w:cs="Times New Roman"/>
              </w:rPr>
              <w:t>pilietis kreipiasi dėl bet kurios konsulinės</w:t>
            </w:r>
            <w:r w:rsidRPr="00BE50B5">
              <w:rPr>
                <w:rFonts w:ascii="Times New Roman" w:hAnsi="Times New Roman" w:cs="Times New Roman"/>
                <w:b/>
                <w:bCs/>
              </w:rPr>
              <w:t xml:space="preserve"> </w:t>
            </w:r>
            <w:r w:rsidRPr="00BE50B5">
              <w:rPr>
                <w:rFonts w:ascii="Times New Roman" w:hAnsi="Times New Roman" w:cs="Times New Roman"/>
              </w:rPr>
              <w:t>funkcijos atlikimo, jo duomenys gali būti naudojami šiais tikslais:</w:t>
            </w:r>
          </w:p>
          <w:p w14:paraId="65F73EFD" w14:textId="0B59F135" w:rsidR="00205F00" w:rsidRPr="00BE50B5" w:rsidRDefault="00205F00" w:rsidP="00996C4F">
            <w:pPr>
              <w:numPr>
                <w:ilvl w:val="0"/>
                <w:numId w:val="49"/>
              </w:numPr>
              <w:jc w:val="both"/>
              <w:rPr>
                <w:rFonts w:ascii="Times New Roman" w:hAnsi="Times New Roman" w:cs="Times New Roman"/>
              </w:rPr>
            </w:pPr>
            <w:r w:rsidRPr="00BE50B5">
              <w:rPr>
                <w:rFonts w:ascii="Times New Roman" w:hAnsi="Times New Roman" w:cs="Times New Roman"/>
              </w:rPr>
              <w:t xml:space="preserve"> konsulinė pagalba stichinės nelaimės, katastrofos, teroro akto, masinių riaušių, karo ar ginkluoto konflikto atvejais</w:t>
            </w:r>
            <w:r w:rsidR="00512DAA" w:rsidRPr="00BE50B5">
              <w:rPr>
                <w:rFonts w:ascii="Times New Roman" w:hAnsi="Times New Roman" w:cs="Times New Roman"/>
              </w:rPr>
              <w:t>.</w:t>
            </w:r>
          </w:p>
          <w:p w14:paraId="59385C08" w14:textId="77777777" w:rsidR="00205F00" w:rsidRPr="00BE50B5" w:rsidRDefault="00205F00" w:rsidP="000C4D83">
            <w:pPr>
              <w:jc w:val="both"/>
              <w:rPr>
                <w:rFonts w:ascii="Times New Roman" w:hAnsi="Times New Roman" w:cs="Times New Roman"/>
              </w:rPr>
            </w:pPr>
          </w:p>
          <w:p w14:paraId="622F7CDD"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Kai konsulinė registracija atliekama piliečio prašymu, jo prašyme ir dokumentuose pateikti duomenys gali būti naudojami šiais tikslais:</w:t>
            </w:r>
          </w:p>
          <w:p w14:paraId="52D621F2" w14:textId="14873B06" w:rsidR="00205F00" w:rsidRPr="00BE50B5" w:rsidRDefault="00205F00" w:rsidP="00996C4F">
            <w:pPr>
              <w:numPr>
                <w:ilvl w:val="0"/>
                <w:numId w:val="49"/>
              </w:numPr>
              <w:jc w:val="both"/>
              <w:rPr>
                <w:rFonts w:ascii="Times New Roman" w:hAnsi="Times New Roman" w:cs="Times New Roman"/>
              </w:rPr>
            </w:pPr>
            <w:r w:rsidRPr="00BE50B5">
              <w:rPr>
                <w:rFonts w:ascii="Times New Roman" w:hAnsi="Times New Roman" w:cs="Times New Roman"/>
              </w:rPr>
              <w:t xml:space="preserve"> konsulinė pagalba stichinės nelaimės, katastrofos, teroro akto, masinių riaušių, karo ar ginkluoto konflikto atvejais</w:t>
            </w:r>
            <w:r w:rsidR="00512DAA" w:rsidRPr="00BE50B5">
              <w:rPr>
                <w:rFonts w:ascii="Times New Roman" w:hAnsi="Times New Roman" w:cs="Times New Roman"/>
              </w:rPr>
              <w:t>;</w:t>
            </w:r>
          </w:p>
          <w:p w14:paraId="2E990101" w14:textId="2DC97B29" w:rsidR="00205F00" w:rsidRPr="00BE50B5" w:rsidRDefault="00205F00" w:rsidP="00996C4F">
            <w:pPr>
              <w:numPr>
                <w:ilvl w:val="0"/>
                <w:numId w:val="50"/>
              </w:numPr>
              <w:jc w:val="both"/>
              <w:rPr>
                <w:rFonts w:ascii="Times New Roman" w:hAnsi="Times New Roman" w:cs="Times New Roman"/>
              </w:rPr>
            </w:pPr>
            <w:r w:rsidRPr="00BE50B5">
              <w:rPr>
                <w:rFonts w:ascii="Times New Roman" w:hAnsi="Times New Roman" w:cs="Times New Roman"/>
              </w:rPr>
              <w:t>konsulinės registracijos prašyme nurodytais su</w:t>
            </w:r>
            <w:r w:rsidR="00425FBA">
              <w:rPr>
                <w:rFonts w:ascii="Times New Roman" w:hAnsi="Times New Roman" w:cs="Times New Roman"/>
              </w:rPr>
              <w:t xml:space="preserve"> </w:t>
            </w:r>
            <w:r w:rsidRPr="00BE50B5">
              <w:rPr>
                <w:rFonts w:ascii="Times New Roman" w:hAnsi="Times New Roman" w:cs="Times New Roman"/>
              </w:rPr>
              <w:t>konsulinių funkcijų vykdymu</w:t>
            </w:r>
            <w:r w:rsidRPr="00BE50B5">
              <w:rPr>
                <w:rFonts w:ascii="Times New Roman" w:hAnsi="Times New Roman" w:cs="Times New Roman"/>
                <w:b/>
                <w:bCs/>
              </w:rPr>
              <w:t xml:space="preserve"> </w:t>
            </w:r>
            <w:r w:rsidRPr="00BE50B5">
              <w:rPr>
                <w:rFonts w:ascii="Times New Roman" w:hAnsi="Times New Roman" w:cs="Times New Roman"/>
              </w:rPr>
              <w:t>susijusiais tikslais</w:t>
            </w:r>
            <w:r w:rsidR="00512DAA" w:rsidRPr="00BE50B5">
              <w:rPr>
                <w:rFonts w:ascii="Times New Roman" w:hAnsi="Times New Roman" w:cs="Times New Roman"/>
              </w:rPr>
              <w:t>.</w:t>
            </w:r>
          </w:p>
        </w:tc>
      </w:tr>
      <w:tr w:rsidR="00205F00" w:rsidRPr="00BE50B5" w14:paraId="533DFDAB" w14:textId="77777777" w:rsidTr="00884493">
        <w:tc>
          <w:tcPr>
            <w:tcW w:w="522" w:type="dxa"/>
          </w:tcPr>
          <w:p w14:paraId="2387B549"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1.</w:t>
            </w:r>
          </w:p>
        </w:tc>
        <w:tc>
          <w:tcPr>
            <w:tcW w:w="2753" w:type="dxa"/>
          </w:tcPr>
          <w:p w14:paraId="28427D0D"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color w:val="000000"/>
                <w:shd w:val="clear" w:color="auto" w:fill="F8F9FA"/>
              </w:rPr>
              <w:t>Registruojasi vizitui konsreg.urm.lt</w:t>
            </w:r>
          </w:p>
        </w:tc>
        <w:tc>
          <w:tcPr>
            <w:tcW w:w="6075" w:type="dxa"/>
          </w:tcPr>
          <w:p w14:paraId="19C412CC" w14:textId="77777777" w:rsidR="00205F00" w:rsidRPr="00BE50B5" w:rsidRDefault="00205F00" w:rsidP="000C4D83">
            <w:pPr>
              <w:jc w:val="both"/>
              <w:rPr>
                <w:rFonts w:ascii="Times New Roman" w:hAnsi="Times New Roman" w:cs="Times New Roman"/>
              </w:rPr>
            </w:pPr>
          </w:p>
          <w:p w14:paraId="1211E2FF" w14:textId="77777777" w:rsidR="00205F00" w:rsidRPr="00BE50B5" w:rsidRDefault="00205F00" w:rsidP="000C4D83">
            <w:pPr>
              <w:jc w:val="both"/>
              <w:rPr>
                <w:rFonts w:ascii="Times New Roman" w:hAnsi="Times New Roman" w:cs="Times New Roman"/>
              </w:rPr>
            </w:pPr>
          </w:p>
        </w:tc>
      </w:tr>
      <w:tr w:rsidR="00205F00" w:rsidRPr="00BE50B5" w14:paraId="19B4FBA5" w14:textId="77777777" w:rsidTr="00884493">
        <w:tc>
          <w:tcPr>
            <w:tcW w:w="522" w:type="dxa"/>
          </w:tcPr>
          <w:p w14:paraId="0C396955"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2.</w:t>
            </w:r>
          </w:p>
        </w:tc>
        <w:tc>
          <w:tcPr>
            <w:tcW w:w="2753" w:type="dxa"/>
          </w:tcPr>
          <w:p w14:paraId="118A9E0D" w14:textId="77777777" w:rsidR="00205F00" w:rsidRPr="00BE50B5" w:rsidRDefault="00205F00" w:rsidP="000C4D83">
            <w:pPr>
              <w:jc w:val="both"/>
              <w:rPr>
                <w:rFonts w:ascii="Times New Roman" w:hAnsi="Times New Roman" w:cs="Times New Roman"/>
                <w:color w:val="000000"/>
                <w:sz w:val="18"/>
                <w:szCs w:val="18"/>
                <w:shd w:val="clear" w:color="auto" w:fill="F8F9FA"/>
              </w:rPr>
            </w:pPr>
            <w:r w:rsidRPr="00BE50B5">
              <w:rPr>
                <w:rFonts w:ascii="Times New Roman" w:hAnsi="Times New Roman" w:cs="Times New Roman"/>
                <w:color w:val="000000"/>
                <w:shd w:val="clear" w:color="auto" w:fill="F8F9FA"/>
              </w:rPr>
              <w:t>Pasirenka vizito tipą KONSREG sistemoje</w:t>
            </w:r>
          </w:p>
        </w:tc>
        <w:tc>
          <w:tcPr>
            <w:tcW w:w="6075" w:type="dxa"/>
          </w:tcPr>
          <w:p w14:paraId="0DDE06BB" w14:textId="77777777" w:rsidR="00205F00" w:rsidRPr="00BE50B5" w:rsidRDefault="00205F00" w:rsidP="000C4D83">
            <w:pPr>
              <w:jc w:val="both"/>
              <w:rPr>
                <w:rFonts w:ascii="Times New Roman" w:hAnsi="Times New Roman" w:cs="Times New Roman"/>
              </w:rPr>
            </w:pPr>
            <w:r w:rsidRPr="00BE50B5">
              <w:rPr>
                <w:rFonts w:ascii="Times New Roman" w:eastAsia="Times New Roman" w:hAnsi="Times New Roman" w:cs="Times New Roman"/>
                <w:kern w:val="0"/>
                <w14:ligatures w14:val="none"/>
              </w:rPr>
              <w:t>Pasirinkti vizito tipą galima, jei KĮ užpildė vizitų tipų žinyną, kitu atveju vizito tipas neparenkamas.</w:t>
            </w:r>
          </w:p>
        </w:tc>
      </w:tr>
      <w:tr w:rsidR="00205F00" w:rsidRPr="00BE50B5" w14:paraId="5D63A00C" w14:textId="77777777" w:rsidTr="00884493">
        <w:tc>
          <w:tcPr>
            <w:tcW w:w="522" w:type="dxa"/>
          </w:tcPr>
          <w:p w14:paraId="4F2695E6"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3.</w:t>
            </w:r>
          </w:p>
        </w:tc>
        <w:tc>
          <w:tcPr>
            <w:tcW w:w="2753" w:type="dxa"/>
          </w:tcPr>
          <w:p w14:paraId="165171CC" w14:textId="77777777" w:rsidR="00205F00" w:rsidRPr="00BE50B5" w:rsidRDefault="00205F00" w:rsidP="000C4D83">
            <w:pPr>
              <w:jc w:val="both"/>
              <w:rPr>
                <w:rFonts w:ascii="Times New Roman" w:hAnsi="Times New Roman" w:cs="Times New Roman"/>
                <w:color w:val="000000"/>
                <w:sz w:val="18"/>
                <w:szCs w:val="18"/>
                <w:shd w:val="clear" w:color="auto" w:fill="F8F9FA"/>
              </w:rPr>
            </w:pPr>
            <w:r w:rsidRPr="00BE50B5">
              <w:rPr>
                <w:rFonts w:ascii="Times New Roman" w:hAnsi="Times New Roman" w:cs="Times New Roman"/>
                <w:color w:val="000000"/>
                <w:shd w:val="clear" w:color="auto" w:fill="F8F9FA"/>
              </w:rPr>
              <w:t>Pasirenka vizito datą, laiką</w:t>
            </w:r>
          </w:p>
        </w:tc>
        <w:tc>
          <w:tcPr>
            <w:tcW w:w="6075" w:type="dxa"/>
          </w:tcPr>
          <w:p w14:paraId="4D875F66" w14:textId="23AF43D4" w:rsidR="00205F00" w:rsidRPr="00BE50B5" w:rsidRDefault="00205F00" w:rsidP="000C4D83">
            <w:pPr>
              <w:spacing w:before="100" w:beforeAutospacing="1" w:after="100" w:afterAutospacing="1"/>
              <w:jc w:val="both"/>
              <w:rPr>
                <w:rFonts w:ascii="Times New Roman" w:hAnsi="Times New Roman" w:cs="Times New Roman"/>
              </w:rPr>
            </w:pPr>
            <w:r w:rsidRPr="00BE50B5">
              <w:rPr>
                <w:rFonts w:ascii="Times New Roman" w:eastAsia="Times New Roman" w:hAnsi="Times New Roman" w:cs="Times New Roman"/>
                <w:kern w:val="0"/>
                <w14:ligatures w14:val="none"/>
              </w:rPr>
              <w:t>Pasirenka vizito datą, laiką. Įveda vardą, pavardę, el. paštą, telefono numerį, lankytojų skaičių, asmens dokumento numerį. Pažymi</w:t>
            </w:r>
            <w:r w:rsidR="005062CE">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jei atstovauja kit</w:t>
            </w:r>
            <w:r w:rsidR="005062CE">
              <w:rPr>
                <w:rFonts w:ascii="Times New Roman" w:eastAsia="Times New Roman" w:hAnsi="Times New Roman" w:cs="Times New Roman"/>
                <w:kern w:val="0"/>
                <w14:ligatures w14:val="none"/>
              </w:rPr>
              <w:t>am</w:t>
            </w:r>
            <w:r w:rsidRPr="00BE50B5">
              <w:rPr>
                <w:rFonts w:ascii="Times New Roman" w:eastAsia="Times New Roman" w:hAnsi="Times New Roman" w:cs="Times New Roman"/>
                <w:kern w:val="0"/>
                <w14:ligatures w14:val="none"/>
              </w:rPr>
              <w:t xml:space="preserve"> asmen</w:t>
            </w:r>
            <w:r w:rsidR="005062CE">
              <w:rPr>
                <w:rFonts w:ascii="Times New Roman" w:eastAsia="Times New Roman" w:hAnsi="Times New Roman" w:cs="Times New Roman"/>
                <w:kern w:val="0"/>
                <w14:ligatures w14:val="none"/>
              </w:rPr>
              <w:t>iui</w:t>
            </w:r>
            <w:r w:rsidRPr="00BE50B5">
              <w:rPr>
                <w:rFonts w:ascii="Times New Roman" w:eastAsia="Times New Roman" w:hAnsi="Times New Roman" w:cs="Times New Roman"/>
                <w:kern w:val="0"/>
                <w14:ligatures w14:val="none"/>
              </w:rPr>
              <w:t>.</w:t>
            </w:r>
          </w:p>
        </w:tc>
      </w:tr>
      <w:tr w:rsidR="00205F00" w:rsidRPr="00BE50B5" w14:paraId="4D94D7CA" w14:textId="77777777" w:rsidTr="00884493">
        <w:tc>
          <w:tcPr>
            <w:tcW w:w="522" w:type="dxa"/>
          </w:tcPr>
          <w:p w14:paraId="51FFDDF3"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4.</w:t>
            </w:r>
          </w:p>
        </w:tc>
        <w:tc>
          <w:tcPr>
            <w:tcW w:w="2753" w:type="dxa"/>
          </w:tcPr>
          <w:p w14:paraId="5FF29B34" w14:textId="05B5F69A" w:rsidR="00205F00" w:rsidRPr="00BE50B5" w:rsidRDefault="00B349C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Atvyksta į KĮ, pateikia dokumentus, nustatoma asmens tapatybė</w:t>
            </w:r>
          </w:p>
        </w:tc>
        <w:tc>
          <w:tcPr>
            <w:tcW w:w="6075" w:type="dxa"/>
          </w:tcPr>
          <w:p w14:paraId="7938F141"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Prašymas.</w:t>
            </w:r>
          </w:p>
          <w:p w14:paraId="188C42E0"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Dokumentai prie prašymo:</w:t>
            </w:r>
          </w:p>
          <w:p w14:paraId="57EE5361" w14:textId="2390E155" w:rsidR="00205F00" w:rsidRPr="00BE50B5" w:rsidRDefault="00205F00" w:rsidP="00996C4F">
            <w:pPr>
              <w:numPr>
                <w:ilvl w:val="0"/>
                <w:numId w:val="48"/>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pasas ar ATK (notaro patvirtinta kopija, jei kreipiamasi per įgaliotą asmenį)</w:t>
            </w:r>
            <w:r w:rsidR="00512DAA" w:rsidRPr="00BE50B5">
              <w:rPr>
                <w:rFonts w:ascii="Times New Roman" w:eastAsia="Times New Roman" w:hAnsi="Times New Roman" w:cs="Times New Roman"/>
                <w:kern w:val="0"/>
                <w14:ligatures w14:val="none"/>
              </w:rPr>
              <w:t>;</w:t>
            </w:r>
          </w:p>
          <w:p w14:paraId="6D019F6E" w14:textId="3A5F3B7F" w:rsidR="00205F00" w:rsidRPr="00BE50B5" w:rsidRDefault="00205F00" w:rsidP="00996C4F">
            <w:pPr>
              <w:numPr>
                <w:ilvl w:val="0"/>
                <w:numId w:val="48"/>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 notaro patvirtintas įgaliojimas ir įgalioto asmens tapatybę patvirtinantis dokumentas, kai kreipiasi</w:t>
            </w:r>
            <w:r w:rsidR="00425FBA">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įgaliotas asmuo</w:t>
            </w:r>
            <w:r w:rsidR="00512DAA" w:rsidRPr="00BE50B5">
              <w:rPr>
                <w:rFonts w:ascii="Times New Roman" w:eastAsia="Times New Roman" w:hAnsi="Times New Roman" w:cs="Times New Roman"/>
                <w:kern w:val="0"/>
                <w14:ligatures w14:val="none"/>
              </w:rPr>
              <w:t>;</w:t>
            </w:r>
          </w:p>
          <w:p w14:paraId="724E2E14" w14:textId="7EC12C1A" w:rsidR="00205F00" w:rsidRPr="00BE50B5" w:rsidRDefault="00205F00" w:rsidP="00996C4F">
            <w:pPr>
              <w:numPr>
                <w:ilvl w:val="0"/>
                <w:numId w:val="48"/>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vieno iš tėvų (globėjo) asmens tapatybę patvirtinantis dokumentas, jei atliekama nepilnamečio konsulinė registracija</w:t>
            </w:r>
            <w:r w:rsidR="00512DAA" w:rsidRPr="00BE50B5">
              <w:rPr>
                <w:rFonts w:ascii="Times New Roman" w:eastAsia="Times New Roman" w:hAnsi="Times New Roman" w:cs="Times New Roman"/>
                <w:kern w:val="0"/>
                <w14:ligatures w14:val="none"/>
              </w:rPr>
              <w:t>;</w:t>
            </w:r>
          </w:p>
          <w:p w14:paraId="3C4A9D7E" w14:textId="53C5E3E5" w:rsidR="00205F00" w:rsidRPr="00BE50B5" w:rsidRDefault="00205F00" w:rsidP="00996C4F">
            <w:pPr>
              <w:numPr>
                <w:ilvl w:val="0"/>
                <w:numId w:val="48"/>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globos (rūpybos) teisę pagrindžiantis dokumentas, jei dėl nepilnamečio prašymą teikia jo globėjas</w:t>
            </w:r>
            <w:r w:rsidR="00512DAA" w:rsidRPr="00BE50B5">
              <w:rPr>
                <w:rFonts w:ascii="Times New Roman" w:eastAsia="Times New Roman" w:hAnsi="Times New Roman" w:cs="Times New Roman"/>
                <w:kern w:val="0"/>
                <w14:ligatures w14:val="none"/>
              </w:rPr>
              <w:t>;</w:t>
            </w:r>
          </w:p>
          <w:p w14:paraId="1588B7BA" w14:textId="7D60CCCB" w:rsidR="00205F00" w:rsidRPr="00BE50B5" w:rsidRDefault="00205F00" w:rsidP="00996C4F">
            <w:pPr>
              <w:numPr>
                <w:ilvl w:val="0"/>
                <w:numId w:val="48"/>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globėjo (rūpintojo) ar kito teisėto atstovo asmens tapatybę patvirtinantis dokumentas ir dokumentas, pagrindžiantis globos (rūpybos) teisę</w:t>
            </w:r>
            <w:r w:rsidR="00767DB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teisėtą atstovavimą, jei kreipiamasi dėl neveiksnaus</w:t>
            </w:r>
            <w:r w:rsidR="00767DB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ribotai veiksnaus piliečio</w:t>
            </w:r>
            <w:r w:rsidR="00512DAA" w:rsidRPr="00BE50B5">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w:t>
            </w:r>
          </w:p>
          <w:p w14:paraId="38FD22F4" w14:textId="77777777" w:rsidR="00205F00" w:rsidRPr="00BE50B5" w:rsidRDefault="00205F00" w:rsidP="00996C4F">
            <w:pPr>
              <w:numPr>
                <w:ilvl w:val="0"/>
                <w:numId w:val="48"/>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gimimo faktą patvirtinantis dokumentas, jei atliekama nepilnamečio, kuriam nėra išduotas pasas ar ATK, ir jo duomenų nėra GR, konsulinė registracija.</w:t>
            </w:r>
          </w:p>
          <w:p w14:paraId="6232AFF3" w14:textId="372E69B6" w:rsidR="00205F00" w:rsidRPr="00BE50B5" w:rsidRDefault="00B349CB"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hAnsi="Times New Roman" w:cs="Times New Roman"/>
              </w:rPr>
              <w:t xml:space="preserve">Nustatoma asmens tapatybė pagal duomenis </w:t>
            </w:r>
            <w:r w:rsidR="0075191B">
              <w:rPr>
                <w:rFonts w:ascii="Times New Roman" w:hAnsi="Times New Roman" w:cs="Times New Roman"/>
              </w:rPr>
              <w:t>GR</w:t>
            </w:r>
            <w:r w:rsidRPr="00BE50B5">
              <w:rPr>
                <w:rFonts w:ascii="Times New Roman" w:hAnsi="Times New Roman" w:cs="Times New Roman"/>
              </w:rPr>
              <w:t>.</w:t>
            </w:r>
          </w:p>
        </w:tc>
      </w:tr>
      <w:tr w:rsidR="00205F00" w:rsidRPr="00BE50B5" w14:paraId="3F2960B1" w14:textId="77777777" w:rsidTr="00884493">
        <w:tc>
          <w:tcPr>
            <w:tcW w:w="522" w:type="dxa"/>
          </w:tcPr>
          <w:p w14:paraId="62274A68"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5.</w:t>
            </w:r>
          </w:p>
        </w:tc>
        <w:tc>
          <w:tcPr>
            <w:tcW w:w="2753" w:type="dxa"/>
          </w:tcPr>
          <w:p w14:paraId="185E5272" w14:textId="77777777"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Atsiunčia paštu ar per kurjerį</w:t>
            </w:r>
          </w:p>
        </w:tc>
        <w:tc>
          <w:tcPr>
            <w:tcW w:w="6075" w:type="dxa"/>
          </w:tcPr>
          <w:p w14:paraId="758DB102"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Prašymas.</w:t>
            </w:r>
          </w:p>
          <w:p w14:paraId="57CC9283"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Dokumentai prie prašymo:</w:t>
            </w:r>
          </w:p>
          <w:p w14:paraId="2C752B91" w14:textId="388C37B2" w:rsidR="00205F00" w:rsidRPr="00BE50B5" w:rsidRDefault="00205F00" w:rsidP="00996C4F">
            <w:pPr>
              <w:numPr>
                <w:ilvl w:val="0"/>
                <w:numId w:val="48"/>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paso ar ATK notaro ar jai prilyginta tvarka patvirtinta kopija</w:t>
            </w:r>
            <w:r w:rsidR="00512DAA" w:rsidRPr="00BE50B5">
              <w:rPr>
                <w:rFonts w:ascii="Times New Roman" w:eastAsia="Times New Roman" w:hAnsi="Times New Roman" w:cs="Times New Roman"/>
                <w:kern w:val="0"/>
                <w14:ligatures w14:val="none"/>
              </w:rPr>
              <w:t>;</w:t>
            </w:r>
          </w:p>
          <w:p w14:paraId="2615292D" w14:textId="764175E3" w:rsidR="00205F00" w:rsidRPr="00BE50B5" w:rsidRDefault="00205F00" w:rsidP="00996C4F">
            <w:pPr>
              <w:numPr>
                <w:ilvl w:val="0"/>
                <w:numId w:val="48"/>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 vieno iš tėvų (globėjo) asmens tapatybę patvirtinantis dokumentas, jei atliekama nepilnamečio konsulinė registracija</w:t>
            </w:r>
            <w:r w:rsidR="00512DAA" w:rsidRPr="00BE50B5">
              <w:rPr>
                <w:rFonts w:ascii="Times New Roman" w:eastAsia="Times New Roman" w:hAnsi="Times New Roman" w:cs="Times New Roman"/>
                <w:kern w:val="0"/>
                <w14:ligatures w14:val="none"/>
              </w:rPr>
              <w:t>;</w:t>
            </w:r>
          </w:p>
          <w:p w14:paraId="14D9727A" w14:textId="48547795" w:rsidR="00205F00" w:rsidRPr="00BE50B5" w:rsidRDefault="00205F00" w:rsidP="00996C4F">
            <w:pPr>
              <w:numPr>
                <w:ilvl w:val="0"/>
                <w:numId w:val="48"/>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 globos (rūpybos) teisę pagrindžiantis dokumentas, jei dėl nepilnamečio prašymą teikia jo globėjas</w:t>
            </w:r>
            <w:r w:rsidR="00512DAA" w:rsidRPr="00BE50B5">
              <w:rPr>
                <w:rFonts w:ascii="Times New Roman" w:eastAsia="Times New Roman" w:hAnsi="Times New Roman" w:cs="Times New Roman"/>
                <w:kern w:val="0"/>
                <w14:ligatures w14:val="none"/>
              </w:rPr>
              <w:t>;</w:t>
            </w:r>
          </w:p>
          <w:p w14:paraId="75095E9A" w14:textId="05787DFE" w:rsidR="00205F00" w:rsidRPr="00BE50B5" w:rsidRDefault="00205F00" w:rsidP="00996C4F">
            <w:pPr>
              <w:numPr>
                <w:ilvl w:val="0"/>
                <w:numId w:val="48"/>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 globėjo (rūpintojo) ar kito teisėto atstovo asmens tapatybę patvirtinantis dokumentas ir dokumentas, pagrindžiantis globos (rūpybos) teisę</w:t>
            </w:r>
            <w:r w:rsidR="00767DB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teisėtą atstovavimą, jei kreipiamasi dėl neveiksnaus</w:t>
            </w:r>
            <w:r w:rsidR="00767DB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ribotai veiksnaus piliečio</w:t>
            </w:r>
            <w:r w:rsidR="00512DAA" w:rsidRPr="00BE50B5">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w:t>
            </w:r>
          </w:p>
          <w:p w14:paraId="037F2133" w14:textId="77777777" w:rsidR="00205F00" w:rsidRPr="00BE50B5" w:rsidRDefault="00205F00" w:rsidP="00996C4F">
            <w:pPr>
              <w:numPr>
                <w:ilvl w:val="0"/>
                <w:numId w:val="48"/>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 gimimo faktą patvirtinantis dokumentas, jei atliekama nepilnamečio, kuriam nėra išduotas pasas ar ATK, ir jo duomenų nėra GR, konsulinė registracija.</w:t>
            </w:r>
          </w:p>
        </w:tc>
      </w:tr>
      <w:tr w:rsidR="00205F00" w:rsidRPr="00BE50B5" w14:paraId="570B2869" w14:textId="77777777" w:rsidTr="00884493">
        <w:tc>
          <w:tcPr>
            <w:tcW w:w="522" w:type="dxa"/>
          </w:tcPr>
          <w:p w14:paraId="316F44DD"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6.</w:t>
            </w:r>
          </w:p>
        </w:tc>
        <w:tc>
          <w:tcPr>
            <w:tcW w:w="2753" w:type="dxa"/>
          </w:tcPr>
          <w:p w14:paraId="14B18E9B" w14:textId="26A68441" w:rsidR="00205F00" w:rsidRPr="00BE50B5" w:rsidRDefault="00B349CB"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Asmuo kreipiasi dėl konsulinės paslaugos suteikimo</w:t>
            </w:r>
          </w:p>
        </w:tc>
        <w:tc>
          <w:tcPr>
            <w:tcW w:w="6075" w:type="dxa"/>
          </w:tcPr>
          <w:p w14:paraId="7AB88C3F" w14:textId="1CC2DB90" w:rsidR="00205F00" w:rsidRPr="00BE50B5" w:rsidRDefault="00205F00" w:rsidP="00996C4F">
            <w:pPr>
              <w:numPr>
                <w:ilvl w:val="0"/>
                <w:numId w:val="52"/>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Kai pilietis kreipiasi dėl bet kurios konsulinės funkcijos atlikimo (pvz., paso keitimo, konsulinės pažymos išdavimo, notarinio veiksmo ir kt.)</w:t>
            </w:r>
            <w:r w:rsidR="00512DAA" w:rsidRPr="00BE50B5">
              <w:rPr>
                <w:rFonts w:ascii="Times New Roman" w:hAnsi="Times New Roman" w:cs="Times New Roman"/>
              </w:rPr>
              <w:t>.</w:t>
            </w:r>
          </w:p>
          <w:p w14:paraId="14E95915" w14:textId="7A6DF3DB" w:rsidR="00205F00" w:rsidRPr="00BE50B5" w:rsidRDefault="00205F00" w:rsidP="00996C4F">
            <w:pPr>
              <w:numPr>
                <w:ilvl w:val="0"/>
                <w:numId w:val="52"/>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Pilietis nepildo nustatytos formos konsulinės registracijos prašymo</w:t>
            </w:r>
            <w:r w:rsidR="00512DAA" w:rsidRPr="00BE50B5">
              <w:rPr>
                <w:rFonts w:ascii="Times New Roman" w:hAnsi="Times New Roman" w:cs="Times New Roman"/>
              </w:rPr>
              <w:t>.</w:t>
            </w:r>
          </w:p>
        </w:tc>
      </w:tr>
      <w:tr w:rsidR="00205F00" w:rsidRPr="00BE50B5" w14:paraId="3F1C2BBB" w14:textId="77777777" w:rsidTr="00884493">
        <w:tc>
          <w:tcPr>
            <w:tcW w:w="522" w:type="dxa"/>
          </w:tcPr>
          <w:p w14:paraId="621A1D4F"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7.</w:t>
            </w:r>
          </w:p>
        </w:tc>
        <w:tc>
          <w:tcPr>
            <w:tcW w:w="2753" w:type="dxa"/>
          </w:tcPr>
          <w:p w14:paraId="1EE33F63" w14:textId="77777777"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Registracija KPVS</w:t>
            </w:r>
          </w:p>
        </w:tc>
        <w:tc>
          <w:tcPr>
            <w:tcW w:w="6075" w:type="dxa"/>
          </w:tcPr>
          <w:p w14:paraId="0F036AB8"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Duomenų įvedimo į KPVS terminai:</w:t>
            </w:r>
          </w:p>
          <w:p w14:paraId="2DB20461" w14:textId="77777777" w:rsidR="00512DAA" w:rsidRPr="00BE50B5" w:rsidRDefault="00205F00" w:rsidP="00996C4F">
            <w:pPr>
              <w:numPr>
                <w:ilvl w:val="0"/>
                <w:numId w:val="51"/>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kai pilietis kreipiasi dėl konsulinės funkcijos atlikimo –       kreipimosi į KĮ dieną</w:t>
            </w:r>
            <w:r w:rsidR="00512DAA" w:rsidRPr="00BE50B5">
              <w:rPr>
                <w:rFonts w:ascii="Times New Roman" w:eastAsia="Times New Roman" w:hAnsi="Times New Roman" w:cs="Times New Roman"/>
                <w:kern w:val="0"/>
                <w14:ligatures w14:val="none"/>
              </w:rPr>
              <w:t>;</w:t>
            </w:r>
          </w:p>
          <w:p w14:paraId="2CFB58FC" w14:textId="3751C611" w:rsidR="00512DAA" w:rsidRPr="00BE50B5" w:rsidRDefault="00205F00" w:rsidP="00996C4F">
            <w:pPr>
              <w:numPr>
                <w:ilvl w:val="0"/>
                <w:numId w:val="51"/>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kai pilietis prašo (pageidauja) </w:t>
            </w:r>
            <w:r w:rsidR="009A6905">
              <w:rPr>
                <w:rFonts w:ascii="Times New Roman" w:hAnsi="Times New Roman" w:cs="Times New Roman"/>
              </w:rPr>
              <w:t>–</w:t>
            </w:r>
            <w:r w:rsidRPr="00BE50B5">
              <w:rPr>
                <w:rFonts w:ascii="Times New Roman" w:eastAsia="Times New Roman" w:hAnsi="Times New Roman" w:cs="Times New Roman"/>
                <w:kern w:val="0"/>
                <w14:ligatures w14:val="none"/>
              </w:rPr>
              <w:t xml:space="preserve"> per 2 d. d. nuo prašymo pateikimo KĮ dienos</w:t>
            </w:r>
            <w:r w:rsidR="00512DAA" w:rsidRPr="00BE50B5">
              <w:rPr>
                <w:rFonts w:ascii="Times New Roman" w:eastAsia="Times New Roman" w:hAnsi="Times New Roman" w:cs="Times New Roman"/>
                <w:kern w:val="0"/>
                <w14:ligatures w14:val="none"/>
              </w:rPr>
              <w:t>;</w:t>
            </w:r>
          </w:p>
          <w:p w14:paraId="31B4F10C" w14:textId="3E20F22C" w:rsidR="00512DAA" w:rsidRPr="00BE50B5" w:rsidRDefault="00205F00" w:rsidP="00996C4F">
            <w:pPr>
              <w:numPr>
                <w:ilvl w:val="0"/>
                <w:numId w:val="51"/>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kai konsulinis pareigūnas vyko į išvažiuojamąją konsulinę misiją </w:t>
            </w:r>
            <w:r w:rsidR="009A6905">
              <w:rPr>
                <w:rFonts w:ascii="Times New Roman" w:hAnsi="Times New Roman" w:cs="Times New Roman"/>
              </w:rPr>
              <w:t>–</w:t>
            </w:r>
            <w:r w:rsidRPr="00BE50B5">
              <w:rPr>
                <w:rFonts w:ascii="Times New Roman" w:eastAsia="Times New Roman" w:hAnsi="Times New Roman" w:cs="Times New Roman"/>
                <w:kern w:val="0"/>
                <w14:ligatures w14:val="none"/>
              </w:rPr>
              <w:t xml:space="preserve"> per 2 d. d. nuo paskutinės jos vykdymo dienos</w:t>
            </w:r>
            <w:r w:rsidR="00512DAA" w:rsidRPr="00BE50B5">
              <w:rPr>
                <w:rFonts w:ascii="Times New Roman" w:eastAsia="Times New Roman" w:hAnsi="Times New Roman" w:cs="Times New Roman"/>
                <w:kern w:val="0"/>
                <w14:ligatures w14:val="none"/>
              </w:rPr>
              <w:t>;</w:t>
            </w:r>
          </w:p>
          <w:p w14:paraId="08EDF478" w14:textId="07D83668" w:rsidR="00205F00" w:rsidRPr="00BE50B5" w:rsidRDefault="00205F00" w:rsidP="00996C4F">
            <w:pPr>
              <w:numPr>
                <w:ilvl w:val="0"/>
                <w:numId w:val="51"/>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5 metus saugomi: konsulinės registracijos prašymai, pateiktų dokumentų kopijos, prašymai ištrinti duomenis</w:t>
            </w:r>
            <w:r w:rsidR="00512DAA" w:rsidRPr="00BE50B5">
              <w:rPr>
                <w:rFonts w:ascii="Times New Roman" w:eastAsia="Times New Roman" w:hAnsi="Times New Roman" w:cs="Times New Roman"/>
                <w:kern w:val="0"/>
                <w14:ligatures w14:val="none"/>
              </w:rPr>
              <w:t>.</w:t>
            </w:r>
          </w:p>
          <w:p w14:paraId="2BC852C5" w14:textId="059031EE"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Duomenys KPVS saugomi 5 metus nuo įrašymo dienos ištrinami automatiniu būdu</w:t>
            </w:r>
            <w:r w:rsidR="00512DAA" w:rsidRPr="00BE50B5">
              <w:rPr>
                <w:rFonts w:ascii="Times New Roman" w:eastAsia="Times New Roman" w:hAnsi="Times New Roman" w:cs="Times New Roman"/>
                <w:kern w:val="0"/>
                <w14:ligatures w14:val="none"/>
              </w:rPr>
              <w:t>.</w:t>
            </w:r>
          </w:p>
        </w:tc>
      </w:tr>
    </w:tbl>
    <w:p w14:paraId="450FEC3D" w14:textId="77777777" w:rsidR="00406218" w:rsidRPr="00BE50B5" w:rsidRDefault="00406218" w:rsidP="000C4D83">
      <w:pPr>
        <w:rPr>
          <w:rFonts w:ascii="Times New Roman" w:hAnsi="Times New Roman" w:cs="Times New Roman"/>
        </w:rPr>
      </w:pPr>
    </w:p>
    <w:p w14:paraId="0EE6AD1D" w14:textId="3978CD3C" w:rsidR="00406218" w:rsidRPr="00BE50B5" w:rsidRDefault="00406218" w:rsidP="00996C4F">
      <w:pPr>
        <w:pStyle w:val="Heading2"/>
        <w:numPr>
          <w:ilvl w:val="1"/>
          <w:numId w:val="105"/>
        </w:numPr>
        <w:rPr>
          <w:rFonts w:ascii="Times New Roman" w:hAnsi="Times New Roman" w:cs="Times New Roman"/>
        </w:rPr>
      </w:pPr>
      <w:bookmarkStart w:id="511" w:name="_Toc143450583"/>
      <w:bookmarkStart w:id="512" w:name="_Toc143514167"/>
      <w:bookmarkStart w:id="513" w:name="_Toc160630578"/>
      <w:r w:rsidRPr="00BE50B5">
        <w:rPr>
          <w:rFonts w:ascii="Times New Roman" w:hAnsi="Times New Roman" w:cs="Times New Roman"/>
        </w:rPr>
        <w:t xml:space="preserve">Dokumentų legalizavimas ir tvirtinimas pažyma </w:t>
      </w:r>
      <w:r w:rsidR="00AF73F5">
        <w:rPr>
          <w:rFonts w:ascii="Times New Roman" w:hAnsi="Times New Roman" w:cs="Times New Roman"/>
        </w:rPr>
        <w:t>(</w:t>
      </w:r>
      <w:r w:rsidRPr="00BE50B5">
        <w:rPr>
          <w:rFonts w:ascii="Times New Roman" w:hAnsi="Times New Roman" w:cs="Times New Roman"/>
        </w:rPr>
        <w:t>Apostille</w:t>
      </w:r>
      <w:bookmarkEnd w:id="511"/>
      <w:bookmarkEnd w:id="512"/>
      <w:r w:rsidR="00AF73F5">
        <w:rPr>
          <w:rFonts w:ascii="Times New Roman" w:hAnsi="Times New Roman" w:cs="Times New Roman"/>
        </w:rPr>
        <w:t>)</w:t>
      </w:r>
      <w:bookmarkEnd w:id="513"/>
    </w:p>
    <w:p w14:paraId="428BF9EB" w14:textId="77777777" w:rsidR="00406218" w:rsidRPr="00BE50B5" w:rsidRDefault="00406218" w:rsidP="000C4D83">
      <w:pPr>
        <w:rPr>
          <w:rFonts w:ascii="Times New Roman" w:hAnsi="Times New Roman" w:cs="Times New Roman"/>
        </w:rPr>
      </w:pPr>
    </w:p>
    <w:p w14:paraId="0EFF71AF" w14:textId="77777777" w:rsidR="00406218" w:rsidRPr="00BE50B5" w:rsidRDefault="00406218"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13EF22EA" wp14:editId="581B37E2">
            <wp:extent cx="5943600" cy="4438015"/>
            <wp:effectExtent l="0" t="0" r="0" b="635"/>
            <wp:docPr id="2035355411" name="Picture 2035355411" descr="A diagram of a legal syste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355411" name="Picture 2035355411" descr="A diagram of a legal system  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5943600" cy="4438015"/>
                    </a:xfrm>
                    <a:prstGeom prst="rect">
                      <a:avLst/>
                    </a:prstGeom>
                  </pic:spPr>
                </pic:pic>
              </a:graphicData>
            </a:graphic>
          </wp:inline>
        </w:drawing>
      </w:r>
    </w:p>
    <w:p w14:paraId="78B8FAB9" w14:textId="77777777" w:rsidR="00406218" w:rsidRPr="00BE50B5" w:rsidRDefault="00406218" w:rsidP="000C4D83">
      <w:pPr>
        <w:rPr>
          <w:rFonts w:ascii="Times New Roman" w:hAnsi="Times New Roman" w:cs="Times New Roman"/>
        </w:rPr>
      </w:pPr>
    </w:p>
    <w:p w14:paraId="6B77753A" w14:textId="5424F195"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514" w:name="_Toc160630358"/>
      <w:r w:rsidR="00A721BA" w:rsidRPr="0010434F">
        <w:rPr>
          <w:rFonts w:ascii="Times New Roman" w:hAnsi="Times New Roman" w:cs="Times New Roman"/>
          <w:b/>
          <w:bCs/>
        </w:rPr>
        <w:t>58</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Dokumentų legalizavimo ir tvirtinimo pažyma </w:t>
      </w:r>
      <w:r w:rsidR="00AF73F5">
        <w:rPr>
          <w:rFonts w:ascii="Times New Roman" w:hAnsi="Times New Roman" w:cs="Times New Roman"/>
          <w:b/>
          <w:bCs/>
          <w:lang w:eastAsia="en-GB"/>
        </w:rPr>
        <w:t>(</w:t>
      </w:r>
      <w:r w:rsidRPr="0040079B">
        <w:rPr>
          <w:rFonts w:ascii="Times New Roman" w:hAnsi="Times New Roman" w:cs="Times New Roman"/>
          <w:b/>
          <w:bCs/>
          <w:i/>
          <w:iCs/>
          <w:lang w:eastAsia="en-GB"/>
        </w:rPr>
        <w:t>Apostille</w:t>
      </w:r>
      <w:r w:rsidR="00AF73F5">
        <w:rPr>
          <w:rFonts w:ascii="Times New Roman" w:hAnsi="Times New Roman" w:cs="Times New Roman"/>
          <w:b/>
          <w:bCs/>
          <w:lang w:eastAsia="en-GB"/>
        </w:rPr>
        <w:t>)</w:t>
      </w:r>
      <w:r w:rsidRPr="00BE50B5">
        <w:rPr>
          <w:rFonts w:ascii="Times New Roman" w:hAnsi="Times New Roman" w:cs="Times New Roman"/>
          <w:b/>
          <w:bCs/>
          <w:lang w:eastAsia="en-GB"/>
        </w:rPr>
        <w:t xml:space="preserve">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514"/>
    </w:p>
    <w:p w14:paraId="60D9332C" w14:textId="77777777" w:rsidR="00406218" w:rsidRPr="00BE50B5" w:rsidRDefault="00406218" w:rsidP="000C4D83">
      <w:pPr>
        <w:rPr>
          <w:rFonts w:ascii="Times New Roman" w:hAnsi="Times New Roman" w:cs="Times New Roman"/>
        </w:rPr>
      </w:pPr>
    </w:p>
    <w:p w14:paraId="078CF7A1" w14:textId="0B64A2E0"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46048A65" w14:textId="77777777" w:rsidR="00406218" w:rsidRPr="00BE50B5" w:rsidRDefault="00406218" w:rsidP="000C4D83">
      <w:pPr>
        <w:rPr>
          <w:rFonts w:ascii="Times New Roman" w:hAnsi="Times New Roman" w:cs="Times New Roman"/>
        </w:rPr>
      </w:pPr>
    </w:p>
    <w:p w14:paraId="373E134B" w14:textId="4D46ED86"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515" w:name="_Toc143512628"/>
      <w:bookmarkStart w:id="516" w:name="_Toc160629800"/>
      <w:r w:rsidR="000A3BC2" w:rsidRPr="0010434F">
        <w:rPr>
          <w:rFonts w:ascii="Times New Roman" w:hAnsi="Times New Roman" w:cs="Times New Roman"/>
          <w:b/>
          <w:bCs/>
          <w:lang w:eastAsia="en-GB"/>
        </w:rPr>
        <w:t>120</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71631F">
        <w:rPr>
          <w:rFonts w:ascii="Times New Roman" w:hAnsi="Times New Roman" w:cs="Times New Roman"/>
          <w:b/>
          <w:bCs/>
          <w:lang w:eastAsia="en-GB"/>
        </w:rPr>
        <w:t>d</w:t>
      </w:r>
      <w:r w:rsidRPr="00BE50B5">
        <w:rPr>
          <w:rFonts w:ascii="Times New Roman" w:hAnsi="Times New Roman" w:cs="Times New Roman"/>
          <w:b/>
          <w:bCs/>
          <w:lang w:eastAsia="en-GB"/>
        </w:rPr>
        <w:t xml:space="preserve">okumentų legalizavimo ir tvirtinimas pažyma </w:t>
      </w:r>
      <w:r w:rsidR="00AF73F5">
        <w:rPr>
          <w:rFonts w:ascii="Times New Roman" w:hAnsi="Times New Roman" w:cs="Times New Roman"/>
          <w:b/>
          <w:bCs/>
          <w:lang w:eastAsia="en-GB"/>
        </w:rPr>
        <w:t>(</w:t>
      </w:r>
      <w:r w:rsidRPr="00744053">
        <w:rPr>
          <w:rFonts w:ascii="Times New Roman" w:hAnsi="Times New Roman" w:cs="Times New Roman"/>
          <w:b/>
          <w:bCs/>
          <w:i/>
          <w:iCs/>
          <w:lang w:eastAsia="en-GB"/>
        </w:rPr>
        <w:t>Apostille</w:t>
      </w:r>
      <w:r w:rsidR="00AF73F5">
        <w:rPr>
          <w:rFonts w:ascii="Times New Roman" w:hAnsi="Times New Roman" w:cs="Times New Roman"/>
          <w:b/>
          <w:bCs/>
          <w:lang w:eastAsia="en-GB"/>
        </w:rPr>
        <w:t>)</w:t>
      </w:r>
      <w:r w:rsidRPr="00BE50B5">
        <w:rPr>
          <w:rFonts w:ascii="Times New Roman" w:hAnsi="Times New Roman" w:cs="Times New Roman"/>
          <w:b/>
          <w:bCs/>
          <w:lang w:eastAsia="en-GB"/>
        </w:rPr>
        <w:t xml:space="preserve"> proceso aprašymas</w:t>
      </w:r>
      <w:bookmarkEnd w:id="515"/>
      <w:bookmarkEnd w:id="516"/>
    </w:p>
    <w:tbl>
      <w:tblPr>
        <w:tblStyle w:val="TableGrid"/>
        <w:tblW w:w="0" w:type="auto"/>
        <w:tblLook w:val="04A0" w:firstRow="1" w:lastRow="0" w:firstColumn="1" w:lastColumn="0" w:noHBand="0" w:noVBand="1"/>
      </w:tblPr>
      <w:tblGrid>
        <w:gridCol w:w="522"/>
        <w:gridCol w:w="2753"/>
        <w:gridCol w:w="6075"/>
      </w:tblGrid>
      <w:tr w:rsidR="00205F00" w:rsidRPr="00BE50B5" w14:paraId="6F108DAF" w14:textId="77777777" w:rsidTr="00884493">
        <w:trPr>
          <w:tblHeader/>
        </w:trPr>
        <w:tc>
          <w:tcPr>
            <w:tcW w:w="522" w:type="dxa"/>
          </w:tcPr>
          <w:p w14:paraId="657CC33B"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Nr.</w:t>
            </w:r>
          </w:p>
        </w:tc>
        <w:tc>
          <w:tcPr>
            <w:tcW w:w="2753" w:type="dxa"/>
          </w:tcPr>
          <w:p w14:paraId="7E5AA125"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Proceso pavadinimas</w:t>
            </w:r>
          </w:p>
        </w:tc>
        <w:tc>
          <w:tcPr>
            <w:tcW w:w="6075" w:type="dxa"/>
          </w:tcPr>
          <w:p w14:paraId="75E50C2A" w14:textId="0A891B3E" w:rsidR="00205F00" w:rsidRPr="00BE50B5" w:rsidRDefault="00205F00" w:rsidP="000C4D83">
            <w:pPr>
              <w:rPr>
                <w:rFonts w:ascii="Times New Roman" w:hAnsi="Times New Roman" w:cs="Times New Roman"/>
              </w:rPr>
            </w:pPr>
            <w:r w:rsidRPr="00BE50B5">
              <w:rPr>
                <w:rFonts w:ascii="Times New Roman" w:hAnsi="Times New Roman" w:cs="Times New Roman"/>
              </w:rPr>
              <w:t>Pastabos</w:t>
            </w:r>
            <w:r w:rsidR="00767DB0">
              <w:rPr>
                <w:rFonts w:ascii="Times New Roman" w:hAnsi="Times New Roman" w:cs="Times New Roman"/>
              </w:rPr>
              <w:t xml:space="preserve"> </w:t>
            </w:r>
            <w:r w:rsidRPr="00BE50B5">
              <w:rPr>
                <w:rFonts w:ascii="Times New Roman" w:hAnsi="Times New Roman" w:cs="Times New Roman"/>
              </w:rPr>
              <w:t>/</w:t>
            </w:r>
            <w:r w:rsidR="00767DB0">
              <w:rPr>
                <w:rFonts w:ascii="Times New Roman" w:hAnsi="Times New Roman" w:cs="Times New Roman"/>
              </w:rPr>
              <w:t xml:space="preserve"> </w:t>
            </w:r>
            <w:r w:rsidRPr="00BE50B5">
              <w:rPr>
                <w:rFonts w:ascii="Times New Roman" w:hAnsi="Times New Roman" w:cs="Times New Roman"/>
              </w:rPr>
              <w:t>Papildoma informacija</w:t>
            </w:r>
          </w:p>
        </w:tc>
      </w:tr>
      <w:tr w:rsidR="00205F00" w:rsidRPr="00BE50B5" w14:paraId="5F964283" w14:textId="77777777" w:rsidTr="00884493">
        <w:tc>
          <w:tcPr>
            <w:tcW w:w="522" w:type="dxa"/>
          </w:tcPr>
          <w:p w14:paraId="6918581A" w14:textId="77777777" w:rsidR="00205F00" w:rsidRPr="00BE50B5" w:rsidRDefault="00205F00" w:rsidP="000C4D83">
            <w:pPr>
              <w:rPr>
                <w:rFonts w:ascii="Times New Roman" w:hAnsi="Times New Roman" w:cs="Times New Roman"/>
              </w:rPr>
            </w:pPr>
          </w:p>
        </w:tc>
        <w:tc>
          <w:tcPr>
            <w:tcW w:w="2753" w:type="dxa"/>
          </w:tcPr>
          <w:p w14:paraId="65F8BC14"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Bendros pastabos</w:t>
            </w:r>
          </w:p>
        </w:tc>
        <w:tc>
          <w:tcPr>
            <w:tcW w:w="6075" w:type="dxa"/>
          </w:tcPr>
          <w:p w14:paraId="125434EB"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Tvirtinami ir legalizuojami dokumentai:</w:t>
            </w:r>
          </w:p>
          <w:p w14:paraId="437ED331" w14:textId="77777777" w:rsidR="00205F00" w:rsidRPr="00BE50B5" w:rsidRDefault="00205F00" w:rsidP="00996C4F">
            <w:pPr>
              <w:numPr>
                <w:ilvl w:val="0"/>
                <w:numId w:val="55"/>
              </w:numPr>
              <w:jc w:val="both"/>
              <w:rPr>
                <w:rFonts w:ascii="Times New Roman" w:hAnsi="Times New Roman" w:cs="Times New Roman"/>
              </w:rPr>
            </w:pPr>
            <w:r w:rsidRPr="00BE50B5">
              <w:rPr>
                <w:rFonts w:ascii="Times New Roman" w:hAnsi="Times New Roman" w:cs="Times New Roman"/>
              </w:rPr>
              <w:t xml:space="preserve">LT išduoti dokumentai gali būti legalizuoti ar patvirtinti apostile, jeigu jie </w:t>
            </w:r>
            <w:r w:rsidRPr="00BE50B5">
              <w:rPr>
                <w:rFonts w:ascii="Times New Roman" w:hAnsi="Times New Roman" w:cs="Times New Roman"/>
                <w:u w:val="single"/>
              </w:rPr>
              <w:t>patvirtinti valstybės ar savivaldybės institucijos</w:t>
            </w:r>
            <w:r w:rsidRPr="00BE50B5">
              <w:rPr>
                <w:rFonts w:ascii="Times New Roman" w:hAnsi="Times New Roman" w:cs="Times New Roman"/>
              </w:rPr>
              <w:t>, įstaigos, ar įmonės vadovo ar kito pasirašyti dokumentą įgaliojimus turinčio asmens arba valstybės įgalioto asmens.</w:t>
            </w:r>
          </w:p>
          <w:p w14:paraId="7378E500" w14:textId="77777777" w:rsidR="00205F00" w:rsidRPr="00BE50B5" w:rsidRDefault="00205F00" w:rsidP="00996C4F">
            <w:pPr>
              <w:numPr>
                <w:ilvl w:val="0"/>
                <w:numId w:val="55"/>
              </w:numPr>
              <w:jc w:val="both"/>
              <w:rPr>
                <w:rFonts w:ascii="Times New Roman" w:hAnsi="Times New Roman" w:cs="Times New Roman"/>
              </w:rPr>
            </w:pPr>
            <w:r w:rsidRPr="00BE50B5">
              <w:rPr>
                <w:rFonts w:ascii="Times New Roman" w:hAnsi="Times New Roman" w:cs="Times New Roman"/>
              </w:rPr>
              <w:t xml:space="preserve">Užsienio valstybėje išduoti dokumentai gali būti legalizuoti LT, jeigu jie </w:t>
            </w:r>
            <w:r w:rsidRPr="00BE50B5">
              <w:rPr>
                <w:rFonts w:ascii="Times New Roman" w:hAnsi="Times New Roman" w:cs="Times New Roman"/>
                <w:u w:val="single"/>
              </w:rPr>
              <w:t>legalizuoti dokumentą išdavusios užsienio valstybės diplomato ar konsulinio pareigūno</w:t>
            </w:r>
            <w:r w:rsidRPr="00BE50B5">
              <w:rPr>
                <w:rFonts w:ascii="Times New Roman" w:hAnsi="Times New Roman" w:cs="Times New Roman"/>
              </w:rPr>
              <w:t>.</w:t>
            </w:r>
          </w:p>
          <w:p w14:paraId="7FF627E8" w14:textId="77777777" w:rsidR="00205F00" w:rsidRPr="00BE50B5" w:rsidRDefault="00205F00" w:rsidP="000C4D83">
            <w:pPr>
              <w:jc w:val="both"/>
              <w:rPr>
                <w:rFonts w:ascii="Times New Roman" w:hAnsi="Times New Roman" w:cs="Times New Roman"/>
              </w:rPr>
            </w:pPr>
          </w:p>
          <w:p w14:paraId="2165F9AD"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Legalizavimo nereikalaujama:</w:t>
            </w:r>
          </w:p>
          <w:p w14:paraId="60282834" w14:textId="7B5D814F" w:rsidR="00205F00" w:rsidRPr="00BE50B5" w:rsidRDefault="00205F00" w:rsidP="00996C4F">
            <w:pPr>
              <w:numPr>
                <w:ilvl w:val="0"/>
                <w:numId w:val="54"/>
              </w:numPr>
              <w:jc w:val="both"/>
              <w:rPr>
                <w:rFonts w:ascii="Times New Roman" w:hAnsi="Times New Roman" w:cs="Times New Roman"/>
              </w:rPr>
            </w:pPr>
            <w:r w:rsidRPr="00BE50B5">
              <w:rPr>
                <w:rFonts w:ascii="Times New Roman" w:hAnsi="Times New Roman" w:cs="Times New Roman"/>
              </w:rPr>
              <w:t>Mirties liudijimai, išduoti užsienio valstybėse, gali būti pateikti nelegalizuoti</w:t>
            </w:r>
            <w:r w:rsidR="00512DAA" w:rsidRPr="00BE50B5">
              <w:rPr>
                <w:rFonts w:ascii="Times New Roman" w:hAnsi="Times New Roman" w:cs="Times New Roman"/>
              </w:rPr>
              <w:t>;</w:t>
            </w:r>
          </w:p>
          <w:p w14:paraId="7F9B423B" w14:textId="77777777" w:rsidR="00205F00" w:rsidRPr="00BE50B5" w:rsidRDefault="00205F00" w:rsidP="00996C4F">
            <w:pPr>
              <w:numPr>
                <w:ilvl w:val="0"/>
                <w:numId w:val="54"/>
              </w:numPr>
              <w:jc w:val="both"/>
              <w:rPr>
                <w:rFonts w:ascii="Times New Roman" w:hAnsi="Times New Roman" w:cs="Times New Roman"/>
              </w:rPr>
            </w:pPr>
            <w:r w:rsidRPr="00BE50B5">
              <w:rPr>
                <w:rFonts w:ascii="Times New Roman" w:hAnsi="Times New Roman" w:cs="Times New Roman"/>
              </w:rPr>
              <w:t xml:space="preserve">Dokumentų legalizavimo nereikalaujama, kai dokumentai yra sudaryti ar (ir) išduoti LT reziduojančių užsienio valstybių DA ar KĮ. </w:t>
            </w:r>
          </w:p>
          <w:p w14:paraId="0248CE7E" w14:textId="77777777" w:rsidR="00205F00" w:rsidRPr="00BE50B5" w:rsidRDefault="00205F00" w:rsidP="000C4D83">
            <w:pPr>
              <w:jc w:val="both"/>
              <w:rPr>
                <w:rFonts w:ascii="Times New Roman" w:hAnsi="Times New Roman" w:cs="Times New Roman"/>
              </w:rPr>
            </w:pPr>
          </w:p>
          <w:p w14:paraId="3E267165"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Dokumentų pateikimo būdai:</w:t>
            </w:r>
          </w:p>
          <w:p w14:paraId="63D8FD51" w14:textId="4441F1E1" w:rsidR="00205F00" w:rsidRPr="00BE50B5" w:rsidRDefault="00205F00" w:rsidP="00996C4F">
            <w:pPr>
              <w:numPr>
                <w:ilvl w:val="0"/>
                <w:numId w:val="53"/>
              </w:numPr>
              <w:jc w:val="both"/>
              <w:rPr>
                <w:rFonts w:ascii="Times New Roman" w:hAnsi="Times New Roman" w:cs="Times New Roman"/>
              </w:rPr>
            </w:pPr>
            <w:r w:rsidRPr="00BE50B5">
              <w:rPr>
                <w:rFonts w:ascii="Times New Roman" w:hAnsi="Times New Roman" w:cs="Times New Roman"/>
              </w:rPr>
              <w:t xml:space="preserve">Dokumentai legalizuoti ar tvirtinti apostile pateikiami tiesiogiai arba per atstovą, užsiregistravus dokumentų legalizavimo paslaugai: </w:t>
            </w:r>
            <w:hyperlink r:id="rId136" w:history="1">
              <w:r w:rsidRPr="00BE50B5">
                <w:rPr>
                  <w:rStyle w:val="Hyperlink"/>
                  <w:rFonts w:ascii="Times New Roman" w:hAnsi="Times New Roman" w:cs="Times New Roman"/>
                </w:rPr>
                <w:t>Konsulinė informacija (</w:t>
              </w:r>
            </w:hyperlink>
            <w:hyperlink r:id="rId137" w:history="1">
              <w:r w:rsidRPr="00BE50B5">
                <w:rPr>
                  <w:rStyle w:val="Hyperlink"/>
                  <w:rFonts w:ascii="Times New Roman" w:hAnsi="Times New Roman" w:cs="Times New Roman"/>
                </w:rPr>
                <w:t>urm.lt</w:t>
              </w:r>
            </w:hyperlink>
            <w:hyperlink r:id="rId138" w:history="1">
              <w:r w:rsidRPr="00BE50B5">
                <w:rPr>
                  <w:rStyle w:val="Hyperlink"/>
                  <w:rFonts w:ascii="Times New Roman" w:hAnsi="Times New Roman" w:cs="Times New Roman"/>
                </w:rPr>
                <w:t>)</w:t>
              </w:r>
            </w:hyperlink>
            <w:r w:rsidR="00512DAA" w:rsidRPr="00BE50B5">
              <w:rPr>
                <w:rStyle w:val="Hyperlink"/>
                <w:rFonts w:ascii="Times New Roman" w:hAnsi="Times New Roman" w:cs="Times New Roman"/>
              </w:rPr>
              <w:t>;</w:t>
            </w:r>
          </w:p>
          <w:p w14:paraId="167B042A" w14:textId="784A1C53" w:rsidR="00205F00" w:rsidRPr="00BE50B5" w:rsidRDefault="00205F00" w:rsidP="00996C4F">
            <w:pPr>
              <w:numPr>
                <w:ilvl w:val="0"/>
                <w:numId w:val="53"/>
              </w:numPr>
              <w:jc w:val="both"/>
              <w:rPr>
                <w:rFonts w:ascii="Times New Roman" w:hAnsi="Times New Roman" w:cs="Times New Roman"/>
              </w:rPr>
            </w:pPr>
            <w:r w:rsidRPr="00BE50B5">
              <w:rPr>
                <w:rFonts w:ascii="Times New Roman" w:hAnsi="Times New Roman" w:cs="Times New Roman"/>
              </w:rPr>
              <w:t>Dokumentai legalizuoti ar tvirtinti apostile KOD gali būti pateikiami ir per kurjerį</w:t>
            </w:r>
            <w:r w:rsidR="00512DAA" w:rsidRPr="00BE50B5">
              <w:rPr>
                <w:rFonts w:ascii="Times New Roman" w:hAnsi="Times New Roman" w:cs="Times New Roman"/>
              </w:rPr>
              <w:t>;</w:t>
            </w:r>
            <w:r w:rsidRPr="00BE50B5">
              <w:rPr>
                <w:rFonts w:ascii="Times New Roman" w:hAnsi="Times New Roman" w:cs="Times New Roman"/>
              </w:rPr>
              <w:t xml:space="preserve"> </w:t>
            </w:r>
          </w:p>
          <w:p w14:paraId="085B7CC7" w14:textId="77777777" w:rsidR="00205F00" w:rsidRPr="00BE50B5" w:rsidRDefault="00205F00" w:rsidP="00996C4F">
            <w:pPr>
              <w:numPr>
                <w:ilvl w:val="0"/>
                <w:numId w:val="53"/>
              </w:numPr>
              <w:jc w:val="both"/>
              <w:rPr>
                <w:rFonts w:ascii="Times New Roman" w:hAnsi="Times New Roman" w:cs="Times New Roman"/>
              </w:rPr>
            </w:pPr>
            <w:r w:rsidRPr="00BE50B5">
              <w:rPr>
                <w:rFonts w:ascii="Times New Roman" w:hAnsi="Times New Roman" w:cs="Times New Roman"/>
              </w:rPr>
              <w:t xml:space="preserve">Dokumentai legalizuoti ar tvirtinti apostile LT DA ir KĮ gali būti pateikiami ir per kurjerį arba registruotu paštu. </w:t>
            </w:r>
            <w:r w:rsidRPr="00BE50B5">
              <w:rPr>
                <w:rFonts w:ascii="Times New Roman" w:hAnsi="Times New Roman" w:cs="Times New Roman"/>
                <w:i/>
                <w:iCs/>
              </w:rPr>
              <w:t>Tai reiškia, kad LT DA ar KĮ gali nurodyti abu arba vieną iš šių dokumentų pateikimo būdų.</w:t>
            </w:r>
          </w:p>
          <w:p w14:paraId="38CE96A4"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Legalizavimo terminai:</w:t>
            </w:r>
          </w:p>
          <w:p w14:paraId="6875DBD4" w14:textId="46D7009A" w:rsidR="00205F00" w:rsidRPr="00BE50B5" w:rsidRDefault="00205F00" w:rsidP="00996C4F">
            <w:pPr>
              <w:numPr>
                <w:ilvl w:val="0"/>
                <w:numId w:val="53"/>
              </w:numPr>
              <w:jc w:val="both"/>
              <w:rPr>
                <w:rFonts w:ascii="Times New Roman" w:hAnsi="Times New Roman" w:cs="Times New Roman"/>
              </w:rPr>
            </w:pPr>
            <w:r w:rsidRPr="00BE50B5">
              <w:rPr>
                <w:rFonts w:ascii="Times New Roman" w:hAnsi="Times New Roman" w:cs="Times New Roman"/>
              </w:rPr>
              <w:t>Dokumentai turi būti legalizuoti arba patvirtinti apostile ne vėliau kaip per 5 darbo dienas nuo dokumentų pateikimo &lt;...&gt;, KOD arba DA ar KĮ. Aprašo 16 punkte nustatytu atveju šis terminas gali būti pratęstas iki 15 darbo dienų</w:t>
            </w:r>
            <w:r w:rsidR="00512DAA" w:rsidRPr="00BE50B5">
              <w:rPr>
                <w:rFonts w:ascii="Times New Roman" w:hAnsi="Times New Roman" w:cs="Times New Roman"/>
              </w:rPr>
              <w:t>;</w:t>
            </w:r>
          </w:p>
          <w:p w14:paraId="0C7F5472" w14:textId="77777777" w:rsidR="00205F00" w:rsidRPr="00BE50B5" w:rsidRDefault="00205F00" w:rsidP="00996C4F">
            <w:pPr>
              <w:numPr>
                <w:ilvl w:val="0"/>
                <w:numId w:val="53"/>
              </w:numPr>
              <w:jc w:val="both"/>
              <w:rPr>
                <w:rFonts w:ascii="Times New Roman" w:hAnsi="Times New Roman" w:cs="Times New Roman"/>
              </w:rPr>
            </w:pPr>
            <w:r w:rsidRPr="00BE50B5">
              <w:rPr>
                <w:rFonts w:ascii="Times New Roman" w:hAnsi="Times New Roman" w:cs="Times New Roman"/>
              </w:rPr>
              <w:t>Apraše nustatyti terminai netaikomi, kai dokumentai tvirtinti apostile KOD pateikiami per LT DA ir KĮ. Dokumentus, priimtus tvirtinti apostile, DA ir KĮ artimiausiu diplomatiniu paštu išsiunčia KOD. Dokumentus, patvirtintus apostile, KOD artimiausiu diplomatiniu paštu grąžina DA ar KĮ.</w:t>
            </w:r>
          </w:p>
          <w:p w14:paraId="0BD759A2" w14:textId="77777777" w:rsidR="00205F00" w:rsidRPr="00BE50B5" w:rsidRDefault="00205F00" w:rsidP="000C4D83">
            <w:pPr>
              <w:jc w:val="both"/>
              <w:rPr>
                <w:rFonts w:ascii="Times New Roman" w:hAnsi="Times New Roman" w:cs="Times New Roman"/>
              </w:rPr>
            </w:pPr>
          </w:p>
        </w:tc>
      </w:tr>
      <w:tr w:rsidR="00205F00" w:rsidRPr="00BE50B5" w14:paraId="6547A9FE" w14:textId="77777777" w:rsidTr="00884493">
        <w:tc>
          <w:tcPr>
            <w:tcW w:w="522" w:type="dxa"/>
          </w:tcPr>
          <w:p w14:paraId="2282914E"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1.</w:t>
            </w:r>
          </w:p>
        </w:tc>
        <w:tc>
          <w:tcPr>
            <w:tcW w:w="2753" w:type="dxa"/>
          </w:tcPr>
          <w:p w14:paraId="060D1E87"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Registruojasi vizitui keliauk.urm.lt</w:t>
            </w:r>
          </w:p>
        </w:tc>
        <w:tc>
          <w:tcPr>
            <w:tcW w:w="6075" w:type="dxa"/>
          </w:tcPr>
          <w:p w14:paraId="4058D591"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Sukuriama paskyra</w:t>
            </w:r>
          </w:p>
          <w:p w14:paraId="2B06022E"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Pasirenkama data ir laikas</w:t>
            </w:r>
          </w:p>
          <w:p w14:paraId="208E64C5" w14:textId="77777777" w:rsidR="00205F00" w:rsidRPr="00BE50B5" w:rsidRDefault="00205F00" w:rsidP="00512DAA">
            <w:pPr>
              <w:jc w:val="both"/>
              <w:rPr>
                <w:rFonts w:ascii="Times New Roman" w:hAnsi="Times New Roman" w:cs="Times New Roman"/>
              </w:rPr>
            </w:pPr>
            <w:r w:rsidRPr="00BE50B5">
              <w:rPr>
                <w:rFonts w:ascii="Times New Roman" w:hAnsi="Times New Roman" w:cs="Times New Roman"/>
              </w:rPr>
              <w:t>Pateikiami duomenys:</w:t>
            </w:r>
          </w:p>
          <w:p w14:paraId="11BCAD0A" w14:textId="413EE937" w:rsidR="00205F00" w:rsidRPr="00BE50B5" w:rsidRDefault="00205F00" w:rsidP="00996C4F">
            <w:pPr>
              <w:numPr>
                <w:ilvl w:val="0"/>
                <w:numId w:val="53"/>
              </w:numPr>
              <w:jc w:val="both"/>
              <w:rPr>
                <w:rFonts w:ascii="Times New Roman" w:hAnsi="Times New Roman" w:cs="Times New Roman"/>
              </w:rPr>
            </w:pPr>
            <w:r w:rsidRPr="00BE50B5">
              <w:rPr>
                <w:rFonts w:ascii="Times New Roman" w:hAnsi="Times New Roman" w:cs="Times New Roman"/>
              </w:rPr>
              <w:t>Vardas</w:t>
            </w:r>
            <w:r w:rsidR="00512DAA" w:rsidRPr="00BE50B5">
              <w:rPr>
                <w:rFonts w:ascii="Times New Roman" w:hAnsi="Times New Roman" w:cs="Times New Roman"/>
              </w:rPr>
              <w:t>;</w:t>
            </w:r>
          </w:p>
          <w:p w14:paraId="0E471973" w14:textId="2585B195" w:rsidR="00205F00" w:rsidRPr="00BE50B5" w:rsidRDefault="00205F00" w:rsidP="00996C4F">
            <w:pPr>
              <w:numPr>
                <w:ilvl w:val="0"/>
                <w:numId w:val="53"/>
              </w:numPr>
              <w:jc w:val="both"/>
              <w:rPr>
                <w:rFonts w:ascii="Times New Roman" w:hAnsi="Times New Roman" w:cs="Times New Roman"/>
              </w:rPr>
            </w:pPr>
            <w:r w:rsidRPr="00BE50B5">
              <w:rPr>
                <w:rFonts w:ascii="Times New Roman" w:hAnsi="Times New Roman" w:cs="Times New Roman"/>
              </w:rPr>
              <w:t>Pavardė</w:t>
            </w:r>
            <w:r w:rsidR="00512DAA" w:rsidRPr="00BE50B5">
              <w:rPr>
                <w:rFonts w:ascii="Times New Roman" w:hAnsi="Times New Roman" w:cs="Times New Roman"/>
              </w:rPr>
              <w:t>;</w:t>
            </w:r>
          </w:p>
          <w:p w14:paraId="58A808D3" w14:textId="14FA695D" w:rsidR="00205F00" w:rsidRPr="00BE50B5" w:rsidRDefault="00205F00" w:rsidP="00996C4F">
            <w:pPr>
              <w:numPr>
                <w:ilvl w:val="0"/>
                <w:numId w:val="53"/>
              </w:numPr>
              <w:jc w:val="both"/>
              <w:rPr>
                <w:rFonts w:ascii="Times New Roman" w:hAnsi="Times New Roman" w:cs="Times New Roman"/>
              </w:rPr>
            </w:pPr>
            <w:r w:rsidRPr="00BE50B5">
              <w:rPr>
                <w:rFonts w:ascii="Times New Roman" w:hAnsi="Times New Roman" w:cs="Times New Roman"/>
              </w:rPr>
              <w:t>El. paštas</w:t>
            </w:r>
            <w:r w:rsidR="00512DAA" w:rsidRPr="00BE50B5">
              <w:rPr>
                <w:rFonts w:ascii="Times New Roman" w:hAnsi="Times New Roman" w:cs="Times New Roman"/>
              </w:rPr>
              <w:t>;</w:t>
            </w:r>
            <w:r w:rsidRPr="00BE50B5">
              <w:rPr>
                <w:rFonts w:ascii="Times New Roman" w:hAnsi="Times New Roman" w:cs="Times New Roman"/>
              </w:rPr>
              <w:t> </w:t>
            </w:r>
          </w:p>
          <w:p w14:paraId="41675B65" w14:textId="65A8CC28" w:rsidR="00205F00" w:rsidRPr="00BE50B5" w:rsidRDefault="00205F00" w:rsidP="00996C4F">
            <w:pPr>
              <w:numPr>
                <w:ilvl w:val="0"/>
                <w:numId w:val="53"/>
              </w:numPr>
              <w:jc w:val="both"/>
              <w:rPr>
                <w:rFonts w:ascii="Times New Roman" w:hAnsi="Times New Roman" w:cs="Times New Roman"/>
              </w:rPr>
            </w:pPr>
            <w:r w:rsidRPr="00BE50B5">
              <w:rPr>
                <w:rFonts w:ascii="Times New Roman" w:hAnsi="Times New Roman" w:cs="Times New Roman"/>
              </w:rPr>
              <w:t>Telefono numeris</w:t>
            </w:r>
            <w:r w:rsidR="00512DAA" w:rsidRPr="00BE50B5">
              <w:rPr>
                <w:rFonts w:ascii="Times New Roman" w:hAnsi="Times New Roman" w:cs="Times New Roman"/>
              </w:rPr>
              <w:t>;</w:t>
            </w:r>
          </w:p>
          <w:p w14:paraId="352A1C3E" w14:textId="627DC2CB" w:rsidR="00205F00" w:rsidRPr="00BE50B5" w:rsidRDefault="00205F00" w:rsidP="00996C4F">
            <w:pPr>
              <w:numPr>
                <w:ilvl w:val="0"/>
                <w:numId w:val="53"/>
              </w:numPr>
              <w:jc w:val="both"/>
              <w:rPr>
                <w:rFonts w:ascii="Times New Roman" w:hAnsi="Times New Roman" w:cs="Times New Roman"/>
              </w:rPr>
            </w:pPr>
            <w:r w:rsidRPr="00BE50B5">
              <w:rPr>
                <w:rFonts w:ascii="Times New Roman" w:hAnsi="Times New Roman" w:cs="Times New Roman"/>
              </w:rPr>
              <w:t> Valstybė, išdavusi legalizavimui teikiamą dokumentą</w:t>
            </w:r>
            <w:r w:rsidR="00512DAA" w:rsidRPr="00BE50B5">
              <w:rPr>
                <w:rFonts w:ascii="Times New Roman" w:hAnsi="Times New Roman" w:cs="Times New Roman"/>
              </w:rPr>
              <w:t>;</w:t>
            </w:r>
          </w:p>
          <w:p w14:paraId="2B8A353D" w14:textId="17ACFD4A" w:rsidR="00205F00" w:rsidRPr="00BE50B5" w:rsidRDefault="00205F00" w:rsidP="00996C4F">
            <w:pPr>
              <w:numPr>
                <w:ilvl w:val="0"/>
                <w:numId w:val="53"/>
              </w:numPr>
              <w:jc w:val="both"/>
              <w:rPr>
                <w:rFonts w:ascii="Times New Roman" w:hAnsi="Times New Roman" w:cs="Times New Roman"/>
              </w:rPr>
            </w:pPr>
            <w:r w:rsidRPr="00BE50B5">
              <w:rPr>
                <w:rFonts w:ascii="Times New Roman" w:hAnsi="Times New Roman" w:cs="Times New Roman"/>
              </w:rPr>
              <w:t xml:space="preserve"> Valstybė, kurioje bus teikiamas legalizuotas dokumentas</w:t>
            </w:r>
            <w:r w:rsidR="00512DAA" w:rsidRPr="00BE50B5">
              <w:rPr>
                <w:rFonts w:ascii="Times New Roman" w:hAnsi="Times New Roman" w:cs="Times New Roman"/>
              </w:rPr>
              <w:t>;</w:t>
            </w:r>
          </w:p>
          <w:p w14:paraId="2D670C17" w14:textId="2B477992" w:rsidR="00205F00" w:rsidRPr="00BE50B5" w:rsidRDefault="00205F00" w:rsidP="00996C4F">
            <w:pPr>
              <w:numPr>
                <w:ilvl w:val="0"/>
                <w:numId w:val="53"/>
              </w:numPr>
              <w:jc w:val="both"/>
              <w:rPr>
                <w:rFonts w:ascii="Times New Roman" w:hAnsi="Times New Roman" w:cs="Times New Roman"/>
              </w:rPr>
            </w:pPr>
            <w:r w:rsidRPr="00BE50B5">
              <w:rPr>
                <w:rFonts w:ascii="Times New Roman" w:hAnsi="Times New Roman" w:cs="Times New Roman"/>
              </w:rPr>
              <w:t>Papildoma informacija</w:t>
            </w:r>
            <w:r w:rsidR="00512DAA" w:rsidRPr="00BE50B5">
              <w:rPr>
                <w:rFonts w:ascii="Times New Roman" w:hAnsi="Times New Roman" w:cs="Times New Roman"/>
              </w:rPr>
              <w:t>.</w:t>
            </w:r>
          </w:p>
        </w:tc>
      </w:tr>
      <w:tr w:rsidR="00205F00" w:rsidRPr="00BE50B5" w14:paraId="661D4704" w14:textId="77777777" w:rsidTr="00884493">
        <w:tc>
          <w:tcPr>
            <w:tcW w:w="522" w:type="dxa"/>
          </w:tcPr>
          <w:p w14:paraId="095154BC"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2.</w:t>
            </w:r>
          </w:p>
        </w:tc>
        <w:tc>
          <w:tcPr>
            <w:tcW w:w="2753" w:type="dxa"/>
          </w:tcPr>
          <w:p w14:paraId="102C7383"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Pateikia reikiamus dokumentus</w:t>
            </w:r>
          </w:p>
        </w:tc>
        <w:tc>
          <w:tcPr>
            <w:tcW w:w="6075" w:type="dxa"/>
          </w:tcPr>
          <w:p w14:paraId="14581972"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Pateikiami dokumentai:</w:t>
            </w:r>
          </w:p>
          <w:p w14:paraId="12D4EE61" w14:textId="77777777" w:rsidR="00205F00" w:rsidRPr="00BE50B5" w:rsidRDefault="00205F00" w:rsidP="00996C4F">
            <w:pPr>
              <w:numPr>
                <w:ilvl w:val="0"/>
                <w:numId w:val="56"/>
              </w:numPr>
              <w:jc w:val="both"/>
              <w:rPr>
                <w:rFonts w:ascii="Times New Roman" w:hAnsi="Times New Roman" w:cs="Times New Roman"/>
              </w:rPr>
            </w:pPr>
            <w:r w:rsidRPr="00BE50B5">
              <w:rPr>
                <w:rFonts w:ascii="Times New Roman" w:hAnsi="Times New Roman" w:cs="Times New Roman"/>
              </w:rPr>
              <w:t>dokumentas, kurį reikia legalizuoti ar patvirtinti apostile (jo originalas arba notaro patvirtintas nuorašas);</w:t>
            </w:r>
          </w:p>
          <w:p w14:paraId="0DC9A90D" w14:textId="77777777" w:rsidR="00205F00" w:rsidRPr="00BE50B5" w:rsidRDefault="00205F00" w:rsidP="00996C4F">
            <w:pPr>
              <w:numPr>
                <w:ilvl w:val="0"/>
                <w:numId w:val="56"/>
              </w:numPr>
              <w:jc w:val="both"/>
              <w:rPr>
                <w:rFonts w:ascii="Times New Roman" w:hAnsi="Times New Roman" w:cs="Times New Roman"/>
              </w:rPr>
            </w:pPr>
            <w:r w:rsidRPr="00BE50B5">
              <w:rPr>
                <w:rFonts w:ascii="Times New Roman" w:hAnsi="Times New Roman" w:cs="Times New Roman"/>
              </w:rPr>
              <w:t>dokumentą teikiančio asmens galiojantis pasas ar kitas asmens tapatybę patvirtinantis dokumentas;</w:t>
            </w:r>
          </w:p>
          <w:p w14:paraId="0C6718D7" w14:textId="77777777" w:rsidR="00205F00" w:rsidRPr="00BE50B5" w:rsidRDefault="00205F00" w:rsidP="00996C4F">
            <w:pPr>
              <w:numPr>
                <w:ilvl w:val="0"/>
                <w:numId w:val="56"/>
              </w:numPr>
              <w:jc w:val="both"/>
              <w:rPr>
                <w:rFonts w:ascii="Times New Roman" w:hAnsi="Times New Roman" w:cs="Times New Roman"/>
              </w:rPr>
            </w:pPr>
            <w:r w:rsidRPr="00BE50B5">
              <w:rPr>
                <w:rFonts w:ascii="Times New Roman" w:hAnsi="Times New Roman" w:cs="Times New Roman"/>
              </w:rPr>
              <w:t>laisvos formos prašymas dėl dokumento legalizavimo ar tvirtinimo apostile, kuriame prašoma nurodyti valstybę, kurioje planuojama pateikti legalizuotą dokumentą ir savo kontaktinius duomenis (el. pašto adresą ir telefono numerį);</w:t>
            </w:r>
          </w:p>
          <w:p w14:paraId="6A309DA9" w14:textId="73884741" w:rsidR="00205F00" w:rsidRPr="00BE50B5" w:rsidRDefault="00205F00" w:rsidP="00996C4F">
            <w:pPr>
              <w:numPr>
                <w:ilvl w:val="0"/>
                <w:numId w:val="56"/>
              </w:numPr>
              <w:jc w:val="both"/>
              <w:rPr>
                <w:rFonts w:ascii="Times New Roman" w:hAnsi="Times New Roman" w:cs="Times New Roman"/>
              </w:rPr>
            </w:pPr>
            <w:r w:rsidRPr="00BE50B5">
              <w:rPr>
                <w:rFonts w:ascii="Times New Roman" w:hAnsi="Times New Roman" w:cs="Times New Roman"/>
              </w:rPr>
              <w:t xml:space="preserve">jei mokėta iš anksto </w:t>
            </w:r>
            <w:r w:rsidR="009A6905">
              <w:rPr>
                <w:rFonts w:ascii="Times New Roman" w:hAnsi="Times New Roman" w:cs="Times New Roman"/>
              </w:rPr>
              <w:t>–</w:t>
            </w:r>
            <w:r w:rsidRPr="00BE50B5">
              <w:rPr>
                <w:rFonts w:ascii="Times New Roman" w:hAnsi="Times New Roman" w:cs="Times New Roman"/>
              </w:rPr>
              <w:t xml:space="preserve"> banko pavedimo arba mokėjimo už dokumento legalizavimą ar tvirtinimą apostile kvitas (konsulinis mokestis už 1 dokumento legalizavimą </w:t>
            </w:r>
            <w:r w:rsidR="009A6905">
              <w:rPr>
                <w:rFonts w:ascii="Times New Roman" w:hAnsi="Times New Roman" w:cs="Times New Roman"/>
              </w:rPr>
              <w:t>–</w:t>
            </w:r>
            <w:r w:rsidRPr="00BE50B5">
              <w:rPr>
                <w:rFonts w:ascii="Times New Roman" w:hAnsi="Times New Roman" w:cs="Times New Roman"/>
              </w:rPr>
              <w:t xml:space="preserve"> 20 E</w:t>
            </w:r>
            <w:r w:rsidR="009A6905">
              <w:rPr>
                <w:rFonts w:ascii="Times New Roman" w:hAnsi="Times New Roman" w:cs="Times New Roman"/>
              </w:rPr>
              <w:t>ur</w:t>
            </w:r>
            <w:r w:rsidRPr="00BE50B5">
              <w:rPr>
                <w:rFonts w:ascii="Times New Roman" w:hAnsi="Times New Roman" w:cs="Times New Roman"/>
              </w:rPr>
              <w:t xml:space="preserve">). </w:t>
            </w:r>
          </w:p>
        </w:tc>
      </w:tr>
      <w:tr w:rsidR="00205F00" w:rsidRPr="00BE50B5" w14:paraId="25C9731B" w14:textId="77777777" w:rsidTr="00884493">
        <w:tc>
          <w:tcPr>
            <w:tcW w:w="522" w:type="dxa"/>
          </w:tcPr>
          <w:p w14:paraId="0C3A5081"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3.</w:t>
            </w:r>
          </w:p>
        </w:tc>
        <w:tc>
          <w:tcPr>
            <w:tcW w:w="2753" w:type="dxa"/>
          </w:tcPr>
          <w:p w14:paraId="342F157E"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Paimamas konsulinis mokestis </w:t>
            </w:r>
          </w:p>
        </w:tc>
        <w:tc>
          <w:tcPr>
            <w:tcW w:w="6075" w:type="dxa"/>
          </w:tcPr>
          <w:p w14:paraId="0D585832" w14:textId="7017D711"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Mokestis </w:t>
            </w:r>
            <w:r w:rsidR="009A6905">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20 </w:t>
            </w:r>
            <w:r w:rsidR="00F34C64">
              <w:rPr>
                <w:rFonts w:ascii="Times New Roman" w:eastAsia="Times New Roman" w:hAnsi="Times New Roman" w:cs="Times New Roman"/>
                <w:kern w:val="0"/>
                <w14:ligatures w14:val="none"/>
              </w:rPr>
              <w:t>Eur</w:t>
            </w:r>
            <w:r w:rsidRPr="00BE50B5">
              <w:rPr>
                <w:rFonts w:ascii="Times New Roman" w:eastAsia="Times New Roman" w:hAnsi="Times New Roman" w:cs="Times New Roman"/>
                <w:kern w:val="0"/>
                <w14:ligatures w14:val="none"/>
              </w:rPr>
              <w:t xml:space="preserve"> už vieną dokumentą.</w:t>
            </w:r>
          </w:p>
          <w:p w14:paraId="113C2C57"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Atleidimo nuo mokesčio pagrindai:</w:t>
            </w:r>
          </w:p>
          <w:p w14:paraId="4C7DC598"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Už dokumentų legalizavimą asmenims, kurie dėl svarbių priežasčių (nelaimingo atsitikimo, ligos, nukentėjimo nuo nusikalstamos veikos) negali sumokėti konsulinio mokesčio ir pateikia šių svarbių priežasčių buvimo faktą patvirtinantį dokumentą ar LT institucijos prašymu, jei tai reikalinga grįžimui į LT (t. y. paslaugą teikiant KOD, nebūtų galima pritaikyti lengvatos).</w:t>
            </w:r>
          </w:p>
          <w:p w14:paraId="101236B5" w14:textId="43BCA047" w:rsidR="00205F00" w:rsidRPr="00BE50B5" w:rsidRDefault="00E827C2" w:rsidP="000C4D83">
            <w:pPr>
              <w:jc w:val="both"/>
              <w:rPr>
                <w:rFonts w:ascii="Times New Roman" w:hAnsi="Times New Roman" w:cs="Times New Roman"/>
              </w:rPr>
            </w:pPr>
            <w:r>
              <w:rPr>
                <w:rFonts w:ascii="Times New Roman" w:hAnsi="Times New Roman" w:cs="Times New Roman"/>
              </w:rPr>
              <w:t>Išsamus</w:t>
            </w:r>
            <w:r w:rsidR="00205F00" w:rsidRPr="00BE50B5">
              <w:rPr>
                <w:rFonts w:ascii="Times New Roman" w:hAnsi="Times New Roman" w:cs="Times New Roman"/>
              </w:rPr>
              <w:t xml:space="preserve"> konsulinio mokesčio paėmimo procesas aprašytas atskirai.</w:t>
            </w:r>
          </w:p>
        </w:tc>
      </w:tr>
      <w:tr w:rsidR="00205F00" w:rsidRPr="00BE50B5" w14:paraId="2D41EE94" w14:textId="77777777" w:rsidTr="00884493">
        <w:tc>
          <w:tcPr>
            <w:tcW w:w="522" w:type="dxa"/>
          </w:tcPr>
          <w:p w14:paraId="3C5192DF"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4.</w:t>
            </w:r>
          </w:p>
        </w:tc>
        <w:tc>
          <w:tcPr>
            <w:tcW w:w="2753" w:type="dxa"/>
          </w:tcPr>
          <w:p w14:paraId="207C5A78"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Atsiunčia paštu ar per kurjerį</w:t>
            </w:r>
          </w:p>
        </w:tc>
        <w:tc>
          <w:tcPr>
            <w:tcW w:w="6075" w:type="dxa"/>
          </w:tcPr>
          <w:p w14:paraId="5DA75ED2"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Pateikiami dokumentai:</w:t>
            </w:r>
          </w:p>
          <w:p w14:paraId="78ED8516" w14:textId="77777777" w:rsidR="00205F00" w:rsidRPr="00BE50B5" w:rsidRDefault="00205F00" w:rsidP="00996C4F">
            <w:pPr>
              <w:numPr>
                <w:ilvl w:val="0"/>
                <w:numId w:val="56"/>
              </w:numPr>
              <w:jc w:val="both"/>
              <w:rPr>
                <w:rFonts w:ascii="Times New Roman" w:hAnsi="Times New Roman" w:cs="Times New Roman"/>
              </w:rPr>
            </w:pPr>
            <w:r w:rsidRPr="00BE50B5">
              <w:rPr>
                <w:rFonts w:ascii="Times New Roman" w:hAnsi="Times New Roman" w:cs="Times New Roman"/>
              </w:rPr>
              <w:t>dokumentas, kurį reikia legalizuoti ar patvirtinti apostile (jo originalas arba notaro patvirtintas nuorašas);</w:t>
            </w:r>
          </w:p>
          <w:p w14:paraId="4B17A549" w14:textId="77777777" w:rsidR="00205F00" w:rsidRPr="00BE50B5" w:rsidRDefault="00205F00" w:rsidP="00996C4F">
            <w:pPr>
              <w:numPr>
                <w:ilvl w:val="0"/>
                <w:numId w:val="56"/>
              </w:numPr>
              <w:jc w:val="both"/>
              <w:rPr>
                <w:rFonts w:ascii="Times New Roman" w:hAnsi="Times New Roman" w:cs="Times New Roman"/>
              </w:rPr>
            </w:pPr>
            <w:r w:rsidRPr="00BE50B5">
              <w:rPr>
                <w:rFonts w:ascii="Times New Roman" w:hAnsi="Times New Roman" w:cs="Times New Roman"/>
              </w:rPr>
              <w:t>asmens dokumento kopija, patvirtinta notaro;</w:t>
            </w:r>
          </w:p>
          <w:p w14:paraId="652CCAF1" w14:textId="77777777" w:rsidR="00205F00" w:rsidRPr="00BE50B5" w:rsidRDefault="00205F00" w:rsidP="00996C4F">
            <w:pPr>
              <w:numPr>
                <w:ilvl w:val="0"/>
                <w:numId w:val="56"/>
              </w:numPr>
              <w:jc w:val="both"/>
              <w:rPr>
                <w:rFonts w:ascii="Times New Roman" w:hAnsi="Times New Roman" w:cs="Times New Roman"/>
              </w:rPr>
            </w:pPr>
            <w:r w:rsidRPr="00BE50B5">
              <w:rPr>
                <w:rFonts w:ascii="Times New Roman" w:hAnsi="Times New Roman" w:cs="Times New Roman"/>
              </w:rPr>
              <w:t>laisvos formos prašymas dėl dokumento legalizavimo ar tvirtinimo apostile, kuriame prašoma nurodyti valstybę, kurioje planuojama pateikti legalizuotą dokumentą ir savo kontaktinius duomenis (el. pašto adresą ir telefono numerį);</w:t>
            </w:r>
          </w:p>
          <w:p w14:paraId="02726F33" w14:textId="1CFBC766" w:rsidR="00205F00" w:rsidRPr="00F34C64" w:rsidRDefault="00205F00" w:rsidP="00996C4F">
            <w:pPr>
              <w:numPr>
                <w:ilvl w:val="0"/>
                <w:numId w:val="56"/>
              </w:numPr>
              <w:jc w:val="both"/>
              <w:rPr>
                <w:rFonts w:ascii="Times New Roman" w:hAnsi="Times New Roman" w:cs="Times New Roman"/>
              </w:rPr>
            </w:pPr>
            <w:r w:rsidRPr="00BE50B5">
              <w:rPr>
                <w:rFonts w:ascii="Times New Roman" w:hAnsi="Times New Roman" w:cs="Times New Roman"/>
              </w:rPr>
              <w:t xml:space="preserve">banko pavedimo arba mokėjimo už dokumento legalizavimą ar tvirtinimą apostile kvitas (konsulinis mokestis už 1 dokumento legalizavimą </w:t>
            </w:r>
            <w:r w:rsidR="00F34C64">
              <w:rPr>
                <w:rFonts w:ascii="Times New Roman" w:hAnsi="Times New Roman" w:cs="Times New Roman"/>
              </w:rPr>
              <w:t>–</w:t>
            </w:r>
            <w:r w:rsidRPr="00F34C64">
              <w:rPr>
                <w:rFonts w:ascii="Times New Roman" w:hAnsi="Times New Roman" w:cs="Times New Roman"/>
              </w:rPr>
              <w:t xml:space="preserve"> 20 </w:t>
            </w:r>
            <w:r w:rsidR="00F34C64">
              <w:rPr>
                <w:rFonts w:ascii="Times New Roman" w:hAnsi="Times New Roman" w:cs="Times New Roman"/>
              </w:rPr>
              <w:t>Eur</w:t>
            </w:r>
            <w:r w:rsidRPr="00F34C64">
              <w:rPr>
                <w:rFonts w:ascii="Times New Roman" w:hAnsi="Times New Roman" w:cs="Times New Roman"/>
              </w:rPr>
              <w:t xml:space="preserve">). </w:t>
            </w:r>
          </w:p>
          <w:p w14:paraId="7B209D5D" w14:textId="77777777" w:rsidR="00205F00" w:rsidRPr="00BE50B5" w:rsidRDefault="00205F00" w:rsidP="00996C4F">
            <w:pPr>
              <w:numPr>
                <w:ilvl w:val="0"/>
                <w:numId w:val="56"/>
              </w:numPr>
              <w:jc w:val="both"/>
              <w:rPr>
                <w:rFonts w:ascii="Times New Roman" w:eastAsia="Times New Roman" w:hAnsi="Times New Roman" w:cs="Times New Roman"/>
                <w:kern w:val="0"/>
                <w14:ligatures w14:val="none"/>
              </w:rPr>
            </w:pPr>
            <w:r w:rsidRPr="00BE50B5">
              <w:rPr>
                <w:rFonts w:ascii="Times New Roman" w:hAnsi="Times New Roman" w:cs="Times New Roman"/>
              </w:rPr>
              <w:t>Asmuo apmoka ir pašto išlaidas, užsako kurjerį.</w:t>
            </w:r>
          </w:p>
        </w:tc>
      </w:tr>
      <w:tr w:rsidR="00205F00" w:rsidRPr="00BE50B5" w14:paraId="467048A0" w14:textId="77777777" w:rsidTr="00884493">
        <w:tc>
          <w:tcPr>
            <w:tcW w:w="522" w:type="dxa"/>
          </w:tcPr>
          <w:p w14:paraId="556A5CA3"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5.</w:t>
            </w:r>
          </w:p>
        </w:tc>
        <w:tc>
          <w:tcPr>
            <w:tcW w:w="2753" w:type="dxa"/>
          </w:tcPr>
          <w:p w14:paraId="6C70ADE2"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Patikrinama ar sumokėtas mokestis </w:t>
            </w:r>
          </w:p>
        </w:tc>
        <w:tc>
          <w:tcPr>
            <w:tcW w:w="6075" w:type="dxa"/>
          </w:tcPr>
          <w:p w14:paraId="39CB9AAF" w14:textId="7388C212"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Mokestis </w:t>
            </w:r>
            <w:r w:rsidR="00F34C64">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20 </w:t>
            </w:r>
            <w:r w:rsidR="00F34C64">
              <w:rPr>
                <w:rFonts w:ascii="Times New Roman" w:eastAsia="Times New Roman" w:hAnsi="Times New Roman" w:cs="Times New Roman"/>
                <w:kern w:val="0"/>
                <w14:ligatures w14:val="none"/>
              </w:rPr>
              <w:t>Eur</w:t>
            </w:r>
            <w:r w:rsidRPr="00BE50B5">
              <w:rPr>
                <w:rFonts w:ascii="Times New Roman" w:eastAsia="Times New Roman" w:hAnsi="Times New Roman" w:cs="Times New Roman"/>
                <w:kern w:val="0"/>
                <w14:ligatures w14:val="none"/>
              </w:rPr>
              <w:t xml:space="preserve"> už vieną dokumentą.</w:t>
            </w:r>
          </w:p>
          <w:p w14:paraId="593EECC1" w14:textId="2FBDBEA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Atleidimo nuo mokesčio </w:t>
            </w:r>
            <w:r w:rsidR="00D40ADA" w:rsidRPr="00BE50B5">
              <w:rPr>
                <w:rFonts w:ascii="Times New Roman" w:eastAsia="Times New Roman" w:hAnsi="Times New Roman" w:cs="Times New Roman"/>
                <w:kern w:val="0"/>
                <w14:ligatures w14:val="none"/>
              </w:rPr>
              <w:t>pagrindai: Už</w:t>
            </w:r>
            <w:r w:rsidRPr="00BE50B5">
              <w:rPr>
                <w:rFonts w:ascii="Times New Roman" w:eastAsia="Times New Roman" w:hAnsi="Times New Roman" w:cs="Times New Roman"/>
                <w:kern w:val="0"/>
                <w14:ligatures w14:val="none"/>
              </w:rPr>
              <w:t xml:space="preserve"> dokumentų legalizavimą asmenims, kurie dėl svarbių priežasčių (nelaimingo atsitikimo, ligos, nukentėjimo nuo nusikalstamos veikos) negali sumokėti konsulinio mokesčio ir pateikia šių svarbių priežasčių buvimo faktą patvirtinantį dokumentą ar LT institucijos prašymu, jei tai reikalinga grįžimui į LT.</w:t>
            </w:r>
          </w:p>
          <w:p w14:paraId="5E0D7C8E"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Susisiekiama su buhalterija ir patikrinama ar sumokėtas mokestis.</w:t>
            </w:r>
          </w:p>
        </w:tc>
      </w:tr>
      <w:tr w:rsidR="00205F00" w:rsidRPr="00BE50B5" w14:paraId="3030B946" w14:textId="77777777" w:rsidTr="00884493">
        <w:tc>
          <w:tcPr>
            <w:tcW w:w="522" w:type="dxa"/>
          </w:tcPr>
          <w:p w14:paraId="5C9EF153"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6.</w:t>
            </w:r>
          </w:p>
        </w:tc>
        <w:tc>
          <w:tcPr>
            <w:tcW w:w="2753" w:type="dxa"/>
          </w:tcPr>
          <w:p w14:paraId="589CD6C4"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Registracija KPVS</w:t>
            </w:r>
          </w:p>
        </w:tc>
        <w:tc>
          <w:tcPr>
            <w:tcW w:w="6075" w:type="dxa"/>
          </w:tcPr>
          <w:p w14:paraId="13E80056" w14:textId="77777777" w:rsidR="00205F00" w:rsidRPr="00BE50B5" w:rsidRDefault="00205F00" w:rsidP="00996C4F">
            <w:pPr>
              <w:numPr>
                <w:ilvl w:val="0"/>
                <w:numId w:val="57"/>
              </w:numPr>
              <w:spacing w:before="100" w:beforeAutospacing="1" w:after="100" w:afterAutospacing="1"/>
              <w:jc w:val="both"/>
              <w:rPr>
                <w:rFonts w:ascii="Times New Roman" w:hAnsi="Times New Roman" w:cs="Times New Roman"/>
              </w:rPr>
            </w:pPr>
            <w:r w:rsidRPr="00BE50B5">
              <w:rPr>
                <w:rFonts w:ascii="Times New Roman" w:hAnsi="Times New Roman" w:cs="Times New Roman"/>
              </w:rPr>
              <w:t>KOD ar KĮ legalizuojami dokumentai registruojami Konsulinių paslaugų valdymo sistemoje (KPVS);</w:t>
            </w:r>
          </w:p>
          <w:p w14:paraId="4661A2A2" w14:textId="77777777" w:rsidR="00205F00" w:rsidRPr="00BE50B5" w:rsidRDefault="00205F00" w:rsidP="00996C4F">
            <w:pPr>
              <w:numPr>
                <w:ilvl w:val="0"/>
                <w:numId w:val="57"/>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Programoje KPVS pasirenkamas „Dokumentų legalizavimo“ modulis;</w:t>
            </w:r>
          </w:p>
          <w:p w14:paraId="2AA8EDF4" w14:textId="77777777" w:rsidR="00205F00" w:rsidRPr="00BE50B5" w:rsidRDefault="00205F00" w:rsidP="00996C4F">
            <w:pPr>
              <w:numPr>
                <w:ilvl w:val="0"/>
                <w:numId w:val="57"/>
              </w:numPr>
              <w:spacing w:before="100" w:beforeAutospacing="1" w:after="100" w:afterAutospacing="1"/>
              <w:jc w:val="both"/>
              <w:rPr>
                <w:rFonts w:ascii="Times New Roman" w:hAnsi="Times New Roman" w:cs="Times New Roman"/>
              </w:rPr>
            </w:pPr>
            <w:r w:rsidRPr="00BE50B5">
              <w:rPr>
                <w:rFonts w:ascii="Times New Roman" w:hAnsi="Times New Roman" w:cs="Times New Roman"/>
              </w:rPr>
              <w:t>Spaudžiama parinktis „Naujas prašymas“;</w:t>
            </w:r>
          </w:p>
          <w:p w14:paraId="2DBD7FF6" w14:textId="77777777" w:rsidR="00205F00" w:rsidRPr="00BE50B5" w:rsidRDefault="00205F00" w:rsidP="00996C4F">
            <w:pPr>
              <w:numPr>
                <w:ilvl w:val="0"/>
                <w:numId w:val="57"/>
              </w:numPr>
              <w:spacing w:before="100" w:beforeAutospacing="1" w:after="100" w:afterAutospacing="1"/>
              <w:jc w:val="both"/>
              <w:rPr>
                <w:rFonts w:ascii="Times New Roman" w:hAnsi="Times New Roman" w:cs="Times New Roman"/>
              </w:rPr>
            </w:pPr>
            <w:r w:rsidRPr="00BE50B5">
              <w:rPr>
                <w:rFonts w:ascii="Times New Roman" w:hAnsi="Times New Roman" w:cs="Times New Roman"/>
              </w:rPr>
              <w:t>Užpildoma atsidariusi duomenų kortelė ir, patikrinus įvestus duomenis, spaudžiama parinktis „Saugoti“;</w:t>
            </w:r>
          </w:p>
          <w:p w14:paraId="59E2BD6F" w14:textId="77777777" w:rsidR="00205F00" w:rsidRPr="00BE50B5" w:rsidRDefault="00205F00" w:rsidP="00996C4F">
            <w:pPr>
              <w:numPr>
                <w:ilvl w:val="0"/>
                <w:numId w:val="57"/>
              </w:numPr>
              <w:spacing w:before="100" w:beforeAutospacing="1" w:after="100" w:afterAutospacing="1"/>
              <w:jc w:val="both"/>
              <w:rPr>
                <w:rFonts w:ascii="Times New Roman" w:hAnsi="Times New Roman" w:cs="Times New Roman"/>
              </w:rPr>
            </w:pPr>
            <w:r w:rsidRPr="00BE50B5">
              <w:rPr>
                <w:rFonts w:ascii="Times New Roman" w:hAnsi="Times New Roman" w:cs="Times New Roman"/>
              </w:rPr>
              <w:t>Prireikus, kortelę galima redaguoti, paspaudus parinktį „Redaguoti“ ir redagavimas baigiamas, pasirenkant parinktį „Red. baigtas“;</w:t>
            </w:r>
          </w:p>
          <w:p w14:paraId="6A8A2696" w14:textId="77777777" w:rsidR="00205F00" w:rsidRPr="00BE50B5" w:rsidRDefault="00205F00" w:rsidP="00996C4F">
            <w:pPr>
              <w:numPr>
                <w:ilvl w:val="0"/>
                <w:numId w:val="57"/>
              </w:numPr>
              <w:spacing w:before="100" w:beforeAutospacing="1" w:after="100" w:afterAutospacing="1"/>
              <w:jc w:val="both"/>
              <w:rPr>
                <w:rFonts w:ascii="Times New Roman" w:hAnsi="Times New Roman" w:cs="Times New Roman"/>
              </w:rPr>
            </w:pPr>
            <w:r w:rsidRPr="00BE50B5">
              <w:rPr>
                <w:rFonts w:ascii="Times New Roman" w:hAnsi="Times New Roman" w:cs="Times New Roman"/>
              </w:rPr>
              <w:t>Greta „Paraiškos“ parinkties pasirenkama parinktis „Mokėjimas“ ir virš jo esanti parinktis „Pridėti mokėjimą“, užpildomi atsiradę laukeliai, bei, juose patikrinus duomenis, pasirenkama „Saugoti“ ir vėl spaudžiamas „Red. baigtas“;</w:t>
            </w:r>
          </w:p>
          <w:p w14:paraId="354B98C6" w14:textId="080C62F1" w:rsidR="00205F00" w:rsidRPr="00BE50B5" w:rsidRDefault="00205F00" w:rsidP="00996C4F">
            <w:pPr>
              <w:numPr>
                <w:ilvl w:val="0"/>
                <w:numId w:val="57"/>
              </w:numPr>
              <w:spacing w:before="100" w:beforeAutospacing="1" w:after="100" w:afterAutospacing="1"/>
              <w:jc w:val="both"/>
              <w:rPr>
                <w:rFonts w:ascii="Times New Roman" w:hAnsi="Times New Roman" w:cs="Times New Roman"/>
              </w:rPr>
            </w:pPr>
            <w:r w:rsidRPr="00BE50B5">
              <w:rPr>
                <w:rFonts w:ascii="Times New Roman" w:hAnsi="Times New Roman" w:cs="Times New Roman"/>
              </w:rPr>
              <w:t>Viršuje kairėje po „Naujas prašymas“ atsiradęs Prašymo registracijos numeris įrašomas į dokumento legalizavimo spaudą, kuris dedamas ant legalizavimui pateikto dokumento</w:t>
            </w:r>
            <w:r w:rsidR="00512DAA" w:rsidRPr="00BE50B5">
              <w:rPr>
                <w:rFonts w:ascii="Times New Roman" w:hAnsi="Times New Roman" w:cs="Times New Roman"/>
              </w:rPr>
              <w:t>.</w:t>
            </w:r>
          </w:p>
        </w:tc>
      </w:tr>
      <w:tr w:rsidR="00205F00" w:rsidRPr="00BE50B5" w14:paraId="3B4934DD" w14:textId="77777777" w:rsidTr="00884493">
        <w:tc>
          <w:tcPr>
            <w:tcW w:w="522" w:type="dxa"/>
          </w:tcPr>
          <w:p w14:paraId="584087FF"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7.</w:t>
            </w:r>
          </w:p>
        </w:tc>
        <w:tc>
          <w:tcPr>
            <w:tcW w:w="2753" w:type="dxa"/>
          </w:tcPr>
          <w:p w14:paraId="3EAE2C1C"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Legalizavimas</w:t>
            </w:r>
          </w:p>
        </w:tc>
        <w:tc>
          <w:tcPr>
            <w:tcW w:w="6075" w:type="dxa"/>
          </w:tcPr>
          <w:p w14:paraId="3ADF0C48"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Legalizuotini dokumentai:</w:t>
            </w:r>
          </w:p>
          <w:p w14:paraId="19E70565" w14:textId="4ECBBE40" w:rsidR="00205F00" w:rsidRPr="00BE50B5" w:rsidRDefault="00205F00" w:rsidP="00996C4F">
            <w:pPr>
              <w:numPr>
                <w:ilvl w:val="0"/>
                <w:numId w:val="58"/>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Patvirtinti valstybės ar savivaldybės institucijos dokumentai, kurie bus pateikiami užsienio valstybėse, neprisijungusiose prie Hagos konvencijos</w:t>
            </w:r>
            <w:r w:rsidR="00512DAA" w:rsidRPr="00BE50B5">
              <w:rPr>
                <w:rFonts w:ascii="Times New Roman" w:eastAsia="Times New Roman" w:hAnsi="Times New Roman" w:cs="Times New Roman"/>
                <w:kern w:val="0"/>
                <w14:ligatures w14:val="none"/>
              </w:rPr>
              <w:t>;</w:t>
            </w:r>
          </w:p>
          <w:p w14:paraId="4EC6A1FF" w14:textId="77777777" w:rsidR="00205F00" w:rsidRPr="00BE50B5" w:rsidRDefault="00205F00" w:rsidP="00996C4F">
            <w:pPr>
              <w:numPr>
                <w:ilvl w:val="0"/>
                <w:numId w:val="58"/>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Legalizuojama taikant sudėtinę procedūrą – „dvigubą legalizavimą“.</w:t>
            </w:r>
          </w:p>
          <w:p w14:paraId="35419738"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Legalizavimo tvarka:</w:t>
            </w:r>
          </w:p>
          <w:p w14:paraId="3053022E" w14:textId="77777777" w:rsidR="00205F00" w:rsidRPr="00BE50B5" w:rsidRDefault="00205F00" w:rsidP="00996C4F">
            <w:pPr>
              <w:numPr>
                <w:ilvl w:val="0"/>
                <w:numId w:val="59"/>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LT kompetentingos institucijos išduotą dokumentą legalizuoja URM KOD arba KĮ;</w:t>
            </w:r>
          </w:p>
          <w:p w14:paraId="7B877972" w14:textId="77777777" w:rsidR="00205F00" w:rsidRPr="00BE50B5" w:rsidRDefault="00205F00" w:rsidP="00996C4F">
            <w:pPr>
              <w:numPr>
                <w:ilvl w:val="0"/>
                <w:numId w:val="59"/>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Legalizuotą dokumentą antrą kartą legalizuoja užsienio valstybės URM arba KĮ;</w:t>
            </w:r>
          </w:p>
          <w:p w14:paraId="174B0958" w14:textId="77777777" w:rsidR="00205F00" w:rsidRPr="00BE50B5" w:rsidRDefault="00205F00" w:rsidP="00996C4F">
            <w:pPr>
              <w:numPr>
                <w:ilvl w:val="0"/>
                <w:numId w:val="59"/>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Atvirkštinė procedūra atliekama, kai dokumentas, išduotas užsienio valstybėje, bus teikiamas LT kompetentingose institucijose.</w:t>
            </w:r>
          </w:p>
          <w:p w14:paraId="34B2436B"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Būtina sąlyga: neturi kilti abejonių dėl dokumente esančio parašo, pasirašiusio asmens pareigų ir antspaudo tikrumo. Dėl turimų LT ir užsienio pareigūnų parašų konsultacijas elektroniniu paštu teikia KOD. Konsulinis pareigūnas turi žinoti tokios rūšies dokumentų formos, turinio reikalavimus ir turėti dokumentą patvirtinusio pareigūno parašų ir antspaudų pavyzdžius. Sprendimą priima konsulinis pareigūnas.</w:t>
            </w:r>
          </w:p>
          <w:p w14:paraId="35D14088" w14:textId="794E713E"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 Legalizavimo įrašo elementai:</w:t>
            </w:r>
          </w:p>
          <w:p w14:paraId="37A56105" w14:textId="77777777" w:rsidR="00205F00" w:rsidRPr="00BE50B5" w:rsidRDefault="00205F00" w:rsidP="00996C4F">
            <w:pPr>
              <w:numPr>
                <w:ilvl w:val="0"/>
                <w:numId w:val="60"/>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Legalizavimo spaudas (įrašant registracijos numerį ir datą);</w:t>
            </w:r>
          </w:p>
          <w:p w14:paraId="5E87DED2" w14:textId="580E892D" w:rsidR="00205F00" w:rsidRPr="00BE50B5" w:rsidRDefault="00205F00" w:rsidP="00996C4F">
            <w:pPr>
              <w:numPr>
                <w:ilvl w:val="0"/>
                <w:numId w:val="60"/>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Konsulinio</w:t>
            </w:r>
            <w:r w:rsidR="00425FBA">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pareigūno pareigos, parašas, vardas pavardė;</w:t>
            </w:r>
          </w:p>
          <w:p w14:paraId="1D7C0E9C" w14:textId="77777777" w:rsidR="00205F00" w:rsidRPr="00BE50B5" w:rsidRDefault="00205F00" w:rsidP="00996C4F">
            <w:pPr>
              <w:numPr>
                <w:ilvl w:val="0"/>
                <w:numId w:val="60"/>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Herbinis KOD ar KĮ antspaudas.</w:t>
            </w:r>
          </w:p>
        </w:tc>
      </w:tr>
      <w:tr w:rsidR="00205F00" w:rsidRPr="00BE50B5" w14:paraId="6DE3EC6F" w14:textId="77777777" w:rsidTr="00884493">
        <w:tc>
          <w:tcPr>
            <w:tcW w:w="522" w:type="dxa"/>
          </w:tcPr>
          <w:p w14:paraId="027DD2FD"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8.</w:t>
            </w:r>
          </w:p>
        </w:tc>
        <w:tc>
          <w:tcPr>
            <w:tcW w:w="2753" w:type="dxa"/>
          </w:tcPr>
          <w:p w14:paraId="3013D913"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Tvirtinimas apostilė</w:t>
            </w:r>
          </w:p>
        </w:tc>
        <w:tc>
          <w:tcPr>
            <w:tcW w:w="6075" w:type="dxa"/>
          </w:tcPr>
          <w:p w14:paraId="047B8B58" w14:textId="77777777" w:rsidR="00205F00" w:rsidRPr="00BE50B5" w:rsidRDefault="00205F00" w:rsidP="00996C4F">
            <w:pPr>
              <w:numPr>
                <w:ilvl w:val="0"/>
                <w:numId w:val="61"/>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KOD Apostile tvirtinami tik LT išduoti oficialieji dokumentai, perduoti per KĮ;</w:t>
            </w:r>
          </w:p>
          <w:p w14:paraId="129D667E" w14:textId="77777777" w:rsidR="00205F00" w:rsidRPr="00BE50B5" w:rsidRDefault="00205F00" w:rsidP="00996C4F">
            <w:pPr>
              <w:numPr>
                <w:ilvl w:val="0"/>
                <w:numId w:val="61"/>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LT išduotų dokumentų nuorašai tvirtinami apostile tik tada, kai jų tikrumas yra paliudytas notariškai, o patys dokumentai atitinka Aprašo reikalavimus;</w:t>
            </w:r>
          </w:p>
          <w:p w14:paraId="3B71BA1A" w14:textId="77777777" w:rsidR="00205F00" w:rsidRPr="00BE50B5" w:rsidRDefault="00205F00" w:rsidP="00996C4F">
            <w:pPr>
              <w:numPr>
                <w:ilvl w:val="0"/>
                <w:numId w:val="61"/>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Užsienio valstybių dokumentai, patvirtinti apostile, galioja LT be jokio kito KOD arba KĮ patvirtinimo.</w:t>
            </w:r>
          </w:p>
          <w:p w14:paraId="14FD587B" w14:textId="19C5DE68"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Dokumentai, kuriuos reikia tvirtinti apostile, diplomatiniu paštu perduodami KOD, registruojant </w:t>
            </w:r>
            <w:r w:rsidR="00F225D1">
              <w:rPr>
                <w:rFonts w:ascii="Times New Roman" w:hAnsi="Times New Roman" w:cs="Times New Roman"/>
                <w:color w:val="000000"/>
                <w:shd w:val="clear" w:color="auto" w:fill="F8F9FA"/>
              </w:rPr>
              <w:t>DVS</w:t>
            </w:r>
            <w:r w:rsidR="005544FC" w:rsidDel="005544FC">
              <w:rPr>
                <w:rFonts w:ascii="Times New Roman" w:eastAsia="Times New Roman" w:hAnsi="Times New Roman" w:cs="Times New Roman"/>
                <w:kern w:val="0"/>
                <w14:ligatures w14:val="none"/>
              </w:rPr>
              <w:t xml:space="preserve"> </w:t>
            </w:r>
            <w:r w:rsidR="005544FC">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ir pridedant:</w:t>
            </w:r>
          </w:p>
          <w:p w14:paraId="563822C6" w14:textId="77777777" w:rsidR="00205F00" w:rsidRPr="00BE50B5" w:rsidRDefault="00205F00" w:rsidP="00996C4F">
            <w:pPr>
              <w:numPr>
                <w:ilvl w:val="0"/>
                <w:numId w:val="61"/>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lydraštį, nurodant dokumento pateikimo valstybę ir konsulinio mokesčio KPVS kvito Nr.;</w:t>
            </w:r>
          </w:p>
          <w:p w14:paraId="429AF9B2" w14:textId="77777777" w:rsidR="00205F00" w:rsidRPr="00BE50B5" w:rsidRDefault="00205F00" w:rsidP="00996C4F">
            <w:pPr>
              <w:numPr>
                <w:ilvl w:val="0"/>
                <w:numId w:val="61"/>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supaprastinta tvarka patvirtintą pareiškėjo paso kopiją. </w:t>
            </w:r>
          </w:p>
          <w:p w14:paraId="4E69ED7E"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Tvirtinami tik oficialūs LT išduoti dokumentai:</w:t>
            </w:r>
          </w:p>
          <w:p w14:paraId="50C8CDB8" w14:textId="77777777" w:rsidR="00205F00" w:rsidRPr="00BE50B5" w:rsidRDefault="00205F00" w:rsidP="00996C4F">
            <w:pPr>
              <w:numPr>
                <w:ilvl w:val="0"/>
                <w:numId w:val="61"/>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dokumentą išdavusio subjekto antspaudas, kai dokumentų rengimą reguliuojantys teisės aktai nustato, kad parašo rekvizite turi būti antspaudas;</w:t>
            </w:r>
          </w:p>
          <w:p w14:paraId="4288E89B" w14:textId="77777777" w:rsidR="00205F00" w:rsidRPr="00BE50B5" w:rsidRDefault="00205F00" w:rsidP="00996C4F">
            <w:pPr>
              <w:numPr>
                <w:ilvl w:val="0"/>
                <w:numId w:val="61"/>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antspaudo turinys turi būti įskaitomas; </w:t>
            </w:r>
          </w:p>
          <w:p w14:paraId="19505734" w14:textId="77777777" w:rsidR="00205F00" w:rsidRPr="00BE50B5" w:rsidRDefault="00205F00" w:rsidP="00996C4F">
            <w:pPr>
              <w:numPr>
                <w:ilvl w:val="0"/>
                <w:numId w:val="61"/>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dokumentas negali būti laminuotas.</w:t>
            </w:r>
          </w:p>
          <w:p w14:paraId="3A2E3803"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Apostile netvirtinami dokumentai:</w:t>
            </w:r>
          </w:p>
          <w:p w14:paraId="1A27A7EE" w14:textId="3610C576" w:rsidR="00205F00" w:rsidRPr="00BE50B5" w:rsidRDefault="00205F00" w:rsidP="00996C4F">
            <w:pPr>
              <w:numPr>
                <w:ilvl w:val="0"/>
                <w:numId w:val="62"/>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Diplomatų ir konsulinių pareigūnų išduoti dokumentai ir tiesiogiai su prekybos arba muitinės operacijomis susiję administraciniai dokumentai</w:t>
            </w:r>
            <w:r w:rsidR="00512DAA" w:rsidRPr="00BE50B5">
              <w:rPr>
                <w:rFonts w:ascii="Times New Roman" w:eastAsia="Times New Roman" w:hAnsi="Times New Roman" w:cs="Times New Roman"/>
                <w:kern w:val="0"/>
                <w14:ligatures w14:val="none"/>
              </w:rPr>
              <w:t>;</w:t>
            </w:r>
          </w:p>
          <w:p w14:paraId="124B4D5F" w14:textId="6E709632" w:rsidR="00205F00" w:rsidRPr="00BE50B5" w:rsidRDefault="00205F00" w:rsidP="00996C4F">
            <w:pPr>
              <w:numPr>
                <w:ilvl w:val="0"/>
                <w:numId w:val="62"/>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Su tarybine simbolika (dokumentai turi būti pakeisti į naujo pavyzdžio dokumentus arba tų dokumentų pagrindu iš LT</w:t>
            </w:r>
            <w:r w:rsidR="00425FBA">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institucijų gaunamos atitinkamos pažymos).</w:t>
            </w:r>
          </w:p>
        </w:tc>
      </w:tr>
      <w:tr w:rsidR="00205F00" w:rsidRPr="00BE50B5" w14:paraId="20FFED5C" w14:textId="77777777" w:rsidTr="00884493">
        <w:tc>
          <w:tcPr>
            <w:tcW w:w="522" w:type="dxa"/>
          </w:tcPr>
          <w:p w14:paraId="5BF23DA2"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9.</w:t>
            </w:r>
          </w:p>
        </w:tc>
        <w:tc>
          <w:tcPr>
            <w:tcW w:w="2753" w:type="dxa"/>
          </w:tcPr>
          <w:p w14:paraId="77334B7C"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Atsisakymas legalizuoti</w:t>
            </w:r>
          </w:p>
        </w:tc>
        <w:tc>
          <w:tcPr>
            <w:tcW w:w="6075" w:type="dxa"/>
          </w:tcPr>
          <w:p w14:paraId="05E3D9DF"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Atsisakymas legalizuoti ar tvirtinti apostile:</w:t>
            </w:r>
          </w:p>
          <w:p w14:paraId="112A0360"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Konsulinis pareigūnas atsisako dokumentą legalizuoti ar tvirtinti apostile, jeigu:</w:t>
            </w:r>
          </w:p>
          <w:p w14:paraId="13D038AB" w14:textId="77777777" w:rsidR="00205F00" w:rsidRPr="00BE50B5" w:rsidRDefault="00205F00" w:rsidP="00996C4F">
            <w:pPr>
              <w:numPr>
                <w:ilvl w:val="0"/>
                <w:numId w:val="6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dokumentą pateikiantis asmuo nepateikia savo galiojančio asmens tapatybę patvirtinančio dokumento arba notaro patvirtintos tokio dokumento kopijos, jei pateikia dokumentą per kurjerį ar registruotu paštu; </w:t>
            </w:r>
          </w:p>
          <w:p w14:paraId="361AB3D7" w14:textId="77777777" w:rsidR="00205F00" w:rsidRPr="00BE50B5" w:rsidRDefault="00205F00" w:rsidP="00996C4F">
            <w:pPr>
              <w:numPr>
                <w:ilvl w:val="0"/>
                <w:numId w:val="6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pateiktas dokumentas neatitinka jam teisės aktuose nustatytų reikalavimų;</w:t>
            </w:r>
          </w:p>
          <w:p w14:paraId="39721007" w14:textId="77777777" w:rsidR="00205F00" w:rsidRPr="00BE50B5" w:rsidRDefault="00205F00" w:rsidP="00996C4F">
            <w:pPr>
              <w:numPr>
                <w:ilvl w:val="0"/>
                <w:numId w:val="6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pateiktame dokumente yra klastojimo požymių;</w:t>
            </w:r>
          </w:p>
          <w:p w14:paraId="67DDBCF9" w14:textId="77777777" w:rsidR="00205F00" w:rsidRPr="00BE50B5" w:rsidRDefault="00205F00" w:rsidP="00996C4F">
            <w:pPr>
              <w:numPr>
                <w:ilvl w:val="0"/>
                <w:numId w:val="6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KOD arba LT DA ar KĮ neturi dokumente esančio parašo rekvizito ir antspaudo, arba kyla abejonių dėl pateikto dokumento patvirtinimo ar legalizavimo tikrumo;</w:t>
            </w:r>
          </w:p>
          <w:p w14:paraId="77E18032" w14:textId="2AE871C4" w:rsidR="00205F00" w:rsidRPr="00BE50B5" w:rsidRDefault="00205F00" w:rsidP="00996C4F">
            <w:pPr>
              <w:numPr>
                <w:ilvl w:val="0"/>
                <w:numId w:val="6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yra kitų viešąjį administravimą ar konsulinių funkcijų atlikimą reguliuojančiuose teisės aktuose nustatytų pagrindų atsisakyti atlikti konsulines funkcijas.</w:t>
            </w:r>
          </w:p>
        </w:tc>
      </w:tr>
      <w:tr w:rsidR="00205F00" w:rsidRPr="00BE50B5" w14:paraId="7ACBD2AD" w14:textId="77777777" w:rsidTr="00884493">
        <w:tc>
          <w:tcPr>
            <w:tcW w:w="522" w:type="dxa"/>
          </w:tcPr>
          <w:p w14:paraId="1541AB2E" w14:textId="77777777" w:rsidR="00205F00" w:rsidRPr="00BE50B5" w:rsidRDefault="00205F00" w:rsidP="000C4D83">
            <w:pPr>
              <w:rPr>
                <w:rFonts w:ascii="Times New Roman" w:hAnsi="Times New Roman" w:cs="Times New Roman"/>
              </w:rPr>
            </w:pPr>
            <w:r w:rsidRPr="00BE50B5">
              <w:rPr>
                <w:rFonts w:ascii="Times New Roman" w:hAnsi="Times New Roman" w:cs="Times New Roman"/>
              </w:rPr>
              <w:t>10.</w:t>
            </w:r>
          </w:p>
        </w:tc>
        <w:tc>
          <w:tcPr>
            <w:tcW w:w="2753" w:type="dxa"/>
          </w:tcPr>
          <w:p w14:paraId="1350C580"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Atsisakymo legalizuoti įforminimas raštu</w:t>
            </w:r>
          </w:p>
        </w:tc>
        <w:tc>
          <w:tcPr>
            <w:tcW w:w="6075" w:type="dxa"/>
          </w:tcPr>
          <w:p w14:paraId="1CB58569"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Asmens, kuriam atsisakyta legalizuoti ar patvirtinti apostile dokumentą, prašymu KOD arba LT DA ar KĮ atsisakymo priežastis išdėsto raštu, vadovaudamiesi Prašymų ir skundų nagrinėjimo ir asmenų aptarnavimo viešojo administravimo subjektuose taisyklėmis, patvirtintomis LT Vyriausybės 2007 m. rugpjūčio 22 d. nutarimu Nr. 875 „Dėl Prašymų ir skundų nagrinėjimo ir asmenų aptarnavimo viešojo administravimo subjektuose taisyklių patvirtinimo“.</w:t>
            </w:r>
          </w:p>
        </w:tc>
      </w:tr>
    </w:tbl>
    <w:p w14:paraId="40428E6C" w14:textId="77777777" w:rsidR="00406218" w:rsidRPr="00BE50B5" w:rsidRDefault="00406218" w:rsidP="000C4D83">
      <w:pPr>
        <w:rPr>
          <w:rFonts w:ascii="Times New Roman" w:hAnsi="Times New Roman" w:cs="Times New Roman"/>
        </w:rPr>
      </w:pPr>
    </w:p>
    <w:p w14:paraId="545EA118" w14:textId="77777777" w:rsidR="00406218" w:rsidRPr="00BE50B5" w:rsidRDefault="00406218" w:rsidP="00996C4F">
      <w:pPr>
        <w:pStyle w:val="Heading2"/>
        <w:numPr>
          <w:ilvl w:val="1"/>
          <w:numId w:val="105"/>
        </w:numPr>
        <w:rPr>
          <w:rFonts w:ascii="Times New Roman" w:hAnsi="Times New Roman" w:cs="Times New Roman"/>
        </w:rPr>
      </w:pPr>
      <w:bookmarkStart w:id="517" w:name="_Toc143780463"/>
      <w:bookmarkStart w:id="518" w:name="_Toc160630579"/>
      <w:r w:rsidRPr="00BE50B5">
        <w:rPr>
          <w:rFonts w:ascii="Times New Roman" w:hAnsi="Times New Roman" w:cs="Times New Roman"/>
        </w:rPr>
        <w:t>Konsulinių pareigūnų atliekami notariniai veiksmai</w:t>
      </w:r>
      <w:bookmarkEnd w:id="517"/>
      <w:bookmarkEnd w:id="518"/>
    </w:p>
    <w:p w14:paraId="4D570A15" w14:textId="77777777" w:rsidR="00406218" w:rsidRPr="00BE50B5" w:rsidRDefault="00406218" w:rsidP="000C4D83">
      <w:pPr>
        <w:rPr>
          <w:rFonts w:ascii="Times New Roman" w:hAnsi="Times New Roman" w:cs="Times New Roman"/>
        </w:rPr>
      </w:pPr>
    </w:p>
    <w:p w14:paraId="1F2AA4D8" w14:textId="5D2C7652" w:rsidR="00406218" w:rsidRPr="00BE50B5" w:rsidRDefault="00205F00"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1CE443A6" wp14:editId="1843CA91">
            <wp:extent cx="6116955" cy="3586480"/>
            <wp:effectExtent l="0" t="0" r="4445" b="0"/>
            <wp:docPr id="457745896" name="Picture 457745896" descr="A diagram of a company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745896" name="Picture 457745896" descr="A diagram of a company  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6116955" cy="3586480"/>
                    </a:xfrm>
                    <a:prstGeom prst="rect">
                      <a:avLst/>
                    </a:prstGeom>
                  </pic:spPr>
                </pic:pic>
              </a:graphicData>
            </a:graphic>
          </wp:inline>
        </w:drawing>
      </w:r>
    </w:p>
    <w:p w14:paraId="4202A472" w14:textId="77777777" w:rsidR="00406218" w:rsidRPr="00BE50B5" w:rsidRDefault="00406218" w:rsidP="000C4D83">
      <w:pPr>
        <w:rPr>
          <w:rFonts w:ascii="Times New Roman" w:hAnsi="Times New Roman" w:cs="Times New Roman"/>
        </w:rPr>
      </w:pPr>
    </w:p>
    <w:p w14:paraId="7A6B892B" w14:textId="2854BCB1"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519" w:name="_Toc160630359"/>
      <w:r w:rsidR="00A721BA" w:rsidRPr="0010434F">
        <w:rPr>
          <w:rFonts w:ascii="Times New Roman" w:hAnsi="Times New Roman" w:cs="Times New Roman"/>
          <w:b/>
          <w:bCs/>
        </w:rPr>
        <w:t>59</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Konsulinių pareigūnų atliekamų notarinių veiksmų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519"/>
    </w:p>
    <w:p w14:paraId="0A7A3C12" w14:textId="77777777" w:rsidR="00406218" w:rsidRPr="00BE50B5" w:rsidRDefault="00406218" w:rsidP="000C4D83">
      <w:pPr>
        <w:rPr>
          <w:rFonts w:ascii="Times New Roman" w:hAnsi="Times New Roman" w:cs="Times New Roman"/>
        </w:rPr>
      </w:pPr>
    </w:p>
    <w:p w14:paraId="0E5F455A" w14:textId="758EB8E8" w:rsidR="00406218" w:rsidRPr="00BE50B5" w:rsidRDefault="00E827C2" w:rsidP="000C4D83">
      <w:pPr>
        <w:ind w:firstLine="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77F433C1" w14:textId="77777777" w:rsidR="00406218" w:rsidRPr="00BE50B5" w:rsidRDefault="00406218" w:rsidP="000C4D83">
      <w:pPr>
        <w:rPr>
          <w:rFonts w:ascii="Times New Roman" w:hAnsi="Times New Roman" w:cs="Times New Roman"/>
        </w:rPr>
      </w:pPr>
    </w:p>
    <w:p w14:paraId="6E727DCE" w14:textId="397B43CE"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520" w:name="_Toc160629801"/>
      <w:r w:rsidR="000A3BC2" w:rsidRPr="0010434F">
        <w:rPr>
          <w:rFonts w:ascii="Times New Roman" w:hAnsi="Times New Roman" w:cs="Times New Roman"/>
          <w:b/>
          <w:bCs/>
          <w:lang w:eastAsia="en-GB"/>
        </w:rPr>
        <w:t>121</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71631F">
        <w:rPr>
          <w:rFonts w:ascii="Times New Roman" w:hAnsi="Times New Roman" w:cs="Times New Roman"/>
          <w:b/>
          <w:bCs/>
          <w:lang w:eastAsia="en-GB"/>
        </w:rPr>
        <w:t>k</w:t>
      </w:r>
      <w:r w:rsidRPr="00BE50B5">
        <w:rPr>
          <w:rFonts w:ascii="Times New Roman" w:hAnsi="Times New Roman" w:cs="Times New Roman"/>
          <w:b/>
          <w:bCs/>
          <w:lang w:eastAsia="en-GB"/>
        </w:rPr>
        <w:t>onsulinių pareigūnų atliekamų notarinių veiksmų proceso aprašymas</w:t>
      </w:r>
      <w:bookmarkEnd w:id="520"/>
    </w:p>
    <w:tbl>
      <w:tblPr>
        <w:tblStyle w:val="TableGrid"/>
        <w:tblW w:w="0" w:type="auto"/>
        <w:tblLook w:val="04A0" w:firstRow="1" w:lastRow="0" w:firstColumn="1" w:lastColumn="0" w:noHBand="0" w:noVBand="1"/>
      </w:tblPr>
      <w:tblGrid>
        <w:gridCol w:w="1154"/>
        <w:gridCol w:w="2137"/>
        <w:gridCol w:w="6332"/>
      </w:tblGrid>
      <w:tr w:rsidR="00205F00" w:rsidRPr="00BE50B5" w14:paraId="39422A5A" w14:textId="77777777" w:rsidTr="18A68C02">
        <w:trPr>
          <w:tblHeader/>
        </w:trPr>
        <w:tc>
          <w:tcPr>
            <w:tcW w:w="1154" w:type="dxa"/>
          </w:tcPr>
          <w:p w14:paraId="5A7267F3"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Nr.</w:t>
            </w:r>
          </w:p>
        </w:tc>
        <w:tc>
          <w:tcPr>
            <w:tcW w:w="2137" w:type="dxa"/>
          </w:tcPr>
          <w:p w14:paraId="720ACCA3"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Proceso pavadinimas</w:t>
            </w:r>
          </w:p>
        </w:tc>
        <w:tc>
          <w:tcPr>
            <w:tcW w:w="6332" w:type="dxa"/>
          </w:tcPr>
          <w:p w14:paraId="2359709E" w14:textId="58C39123" w:rsidR="00205F00" w:rsidRPr="00BE50B5" w:rsidRDefault="00205F00" w:rsidP="000C4D83">
            <w:pPr>
              <w:jc w:val="both"/>
              <w:rPr>
                <w:rFonts w:ascii="Times New Roman" w:hAnsi="Times New Roman" w:cs="Times New Roman"/>
              </w:rPr>
            </w:pPr>
            <w:r w:rsidRPr="00BE50B5">
              <w:rPr>
                <w:rFonts w:ascii="Times New Roman" w:hAnsi="Times New Roman" w:cs="Times New Roman"/>
              </w:rPr>
              <w:t>Pastabos</w:t>
            </w:r>
            <w:r w:rsidR="00767DB0">
              <w:rPr>
                <w:rFonts w:ascii="Times New Roman" w:hAnsi="Times New Roman" w:cs="Times New Roman"/>
              </w:rPr>
              <w:t xml:space="preserve"> </w:t>
            </w:r>
            <w:r w:rsidRPr="00BE50B5">
              <w:rPr>
                <w:rFonts w:ascii="Times New Roman" w:hAnsi="Times New Roman" w:cs="Times New Roman"/>
              </w:rPr>
              <w:t>/</w:t>
            </w:r>
            <w:r w:rsidR="00767DB0">
              <w:rPr>
                <w:rFonts w:ascii="Times New Roman" w:hAnsi="Times New Roman" w:cs="Times New Roman"/>
              </w:rPr>
              <w:t xml:space="preserve"> </w:t>
            </w:r>
            <w:r w:rsidRPr="00BE50B5">
              <w:rPr>
                <w:rFonts w:ascii="Times New Roman" w:hAnsi="Times New Roman" w:cs="Times New Roman"/>
              </w:rPr>
              <w:t>Papildoma informacija</w:t>
            </w:r>
          </w:p>
        </w:tc>
      </w:tr>
      <w:tr w:rsidR="00205F00" w:rsidRPr="00BE50B5" w14:paraId="4DAC3F08" w14:textId="77777777" w:rsidTr="18A68C02">
        <w:tc>
          <w:tcPr>
            <w:tcW w:w="1154" w:type="dxa"/>
          </w:tcPr>
          <w:p w14:paraId="3A5F8714" w14:textId="77777777" w:rsidR="00205F00" w:rsidRPr="00BE50B5" w:rsidRDefault="00205F00" w:rsidP="000C4D83">
            <w:pPr>
              <w:jc w:val="both"/>
              <w:rPr>
                <w:rFonts w:ascii="Times New Roman" w:hAnsi="Times New Roman" w:cs="Times New Roman"/>
              </w:rPr>
            </w:pPr>
          </w:p>
        </w:tc>
        <w:tc>
          <w:tcPr>
            <w:tcW w:w="2137" w:type="dxa"/>
          </w:tcPr>
          <w:p w14:paraId="7DCDCF92"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Bendros pastabos</w:t>
            </w:r>
          </w:p>
        </w:tc>
        <w:tc>
          <w:tcPr>
            <w:tcW w:w="6332" w:type="dxa"/>
          </w:tcPr>
          <w:p w14:paraId="5BA114EA" w14:textId="77777777" w:rsidR="00205F00" w:rsidRPr="00BE50B5" w:rsidRDefault="00205F00" w:rsidP="000C4D83">
            <w:pPr>
              <w:jc w:val="both"/>
              <w:rPr>
                <w:rFonts w:ascii="Times New Roman" w:hAnsi="Times New Roman" w:cs="Times New Roman"/>
              </w:rPr>
            </w:pPr>
          </w:p>
        </w:tc>
      </w:tr>
      <w:tr w:rsidR="00205F00" w:rsidRPr="00BE50B5" w14:paraId="3EF123C4" w14:textId="77777777" w:rsidTr="18A68C02">
        <w:tc>
          <w:tcPr>
            <w:tcW w:w="1154" w:type="dxa"/>
          </w:tcPr>
          <w:p w14:paraId="63FAF091"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1.</w:t>
            </w:r>
          </w:p>
        </w:tc>
        <w:tc>
          <w:tcPr>
            <w:tcW w:w="2137" w:type="dxa"/>
          </w:tcPr>
          <w:p w14:paraId="2CEBE2A3"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Registruojasi vizitui konsreg.urm.lt</w:t>
            </w:r>
          </w:p>
        </w:tc>
        <w:tc>
          <w:tcPr>
            <w:tcW w:w="6332" w:type="dxa"/>
          </w:tcPr>
          <w:p w14:paraId="706259A2" w14:textId="77777777" w:rsidR="00205F00" w:rsidRPr="00BE50B5" w:rsidRDefault="00205F00" w:rsidP="000C4D83">
            <w:pPr>
              <w:jc w:val="both"/>
              <w:rPr>
                <w:rFonts w:ascii="Times New Roman" w:hAnsi="Times New Roman" w:cs="Times New Roman"/>
              </w:rPr>
            </w:pPr>
          </w:p>
          <w:p w14:paraId="08159491" w14:textId="77777777" w:rsidR="00205F00" w:rsidRPr="00BE50B5" w:rsidRDefault="00205F00" w:rsidP="000C4D83">
            <w:pPr>
              <w:jc w:val="both"/>
              <w:rPr>
                <w:rFonts w:ascii="Times New Roman" w:hAnsi="Times New Roman" w:cs="Times New Roman"/>
              </w:rPr>
            </w:pPr>
          </w:p>
        </w:tc>
      </w:tr>
      <w:tr w:rsidR="00205F00" w:rsidRPr="00BE50B5" w14:paraId="162A6AB2" w14:textId="77777777" w:rsidTr="18A68C02">
        <w:tc>
          <w:tcPr>
            <w:tcW w:w="1154" w:type="dxa"/>
          </w:tcPr>
          <w:p w14:paraId="43F5ECAC"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2.</w:t>
            </w:r>
          </w:p>
        </w:tc>
        <w:tc>
          <w:tcPr>
            <w:tcW w:w="2137" w:type="dxa"/>
          </w:tcPr>
          <w:p w14:paraId="4C854D7D"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color w:val="000000"/>
                <w:shd w:val="clear" w:color="auto" w:fill="F8F9FA"/>
              </w:rPr>
              <w:t>Pasirenka vizito tipą KONSREG sistemoje</w:t>
            </w:r>
          </w:p>
        </w:tc>
        <w:tc>
          <w:tcPr>
            <w:tcW w:w="6332" w:type="dxa"/>
          </w:tcPr>
          <w:p w14:paraId="30FA876F" w14:textId="77777777" w:rsidR="00205F00" w:rsidRPr="00BE50B5" w:rsidRDefault="00205F00" w:rsidP="000C4D83">
            <w:pPr>
              <w:jc w:val="both"/>
              <w:rPr>
                <w:rFonts w:ascii="Times New Roman" w:hAnsi="Times New Roman" w:cs="Times New Roman"/>
              </w:rPr>
            </w:pPr>
            <w:r w:rsidRPr="00BE50B5">
              <w:rPr>
                <w:rFonts w:ascii="Times New Roman" w:eastAsia="Times New Roman" w:hAnsi="Times New Roman" w:cs="Times New Roman"/>
                <w:kern w:val="0"/>
                <w14:ligatures w14:val="none"/>
              </w:rPr>
              <w:t>Pasirinkti vizito tipą galima jei KĮ užpildė vizitų tipų žinyną, kitu atveju vizito tipas neparenkamas.</w:t>
            </w:r>
          </w:p>
        </w:tc>
      </w:tr>
      <w:tr w:rsidR="00205F00" w:rsidRPr="00BE50B5" w14:paraId="68F1BDA3" w14:textId="77777777" w:rsidTr="18A68C02">
        <w:tc>
          <w:tcPr>
            <w:tcW w:w="1154" w:type="dxa"/>
          </w:tcPr>
          <w:p w14:paraId="744BD912"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3.</w:t>
            </w:r>
          </w:p>
        </w:tc>
        <w:tc>
          <w:tcPr>
            <w:tcW w:w="2137" w:type="dxa"/>
          </w:tcPr>
          <w:p w14:paraId="1CD38067" w14:textId="77777777"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Vizito patvirtinimas</w:t>
            </w:r>
          </w:p>
        </w:tc>
        <w:tc>
          <w:tcPr>
            <w:tcW w:w="6332" w:type="dxa"/>
          </w:tcPr>
          <w:p w14:paraId="78F1A271" w14:textId="77777777" w:rsidR="00205F00" w:rsidRPr="00BE50B5" w:rsidRDefault="00205F00" w:rsidP="000C4D83">
            <w:pPr>
              <w:jc w:val="both"/>
              <w:rPr>
                <w:rFonts w:ascii="Times New Roman" w:eastAsia="Times New Roman" w:hAnsi="Times New Roman" w:cs="Times New Roman"/>
                <w:kern w:val="0"/>
                <w14:ligatures w14:val="none"/>
              </w:rPr>
            </w:pPr>
          </w:p>
        </w:tc>
      </w:tr>
      <w:tr w:rsidR="00205F00" w:rsidRPr="00BE50B5" w14:paraId="72F05D91" w14:textId="77777777" w:rsidTr="18A68C02">
        <w:tc>
          <w:tcPr>
            <w:tcW w:w="1154" w:type="dxa"/>
          </w:tcPr>
          <w:p w14:paraId="1D050855"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4.</w:t>
            </w:r>
          </w:p>
        </w:tc>
        <w:tc>
          <w:tcPr>
            <w:tcW w:w="2137" w:type="dxa"/>
          </w:tcPr>
          <w:p w14:paraId="651D70DB" w14:textId="77777777" w:rsidR="00205F00" w:rsidRPr="00BE50B5" w:rsidRDefault="00205F00" w:rsidP="000C4D83">
            <w:pPr>
              <w:jc w:val="both"/>
              <w:rPr>
                <w:rFonts w:ascii="Times New Roman" w:hAnsi="Times New Roman" w:cs="Times New Roman"/>
                <w:color w:val="000000"/>
                <w:shd w:val="clear" w:color="auto" w:fill="F8F9FA"/>
              </w:rPr>
            </w:pPr>
            <w:r w:rsidRPr="00BE50B5">
              <w:rPr>
                <w:rFonts w:ascii="Times New Roman" w:hAnsi="Times New Roman" w:cs="Times New Roman"/>
                <w:color w:val="000000"/>
                <w:shd w:val="clear" w:color="auto" w:fill="F8F9FA"/>
              </w:rPr>
              <w:t>Pasirenka vizito datą, laiką</w:t>
            </w:r>
          </w:p>
        </w:tc>
        <w:tc>
          <w:tcPr>
            <w:tcW w:w="6332" w:type="dxa"/>
          </w:tcPr>
          <w:p w14:paraId="357F6271" w14:textId="25C6C1BB" w:rsidR="00205F00" w:rsidRPr="00BE50B5" w:rsidRDefault="00205F00" w:rsidP="000C4D83">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Pasirenka vizito datą, laiką. Įveda vardą, pavardę, el. paštą, telefono numerį, lankytojų skaičių, asmens dokumento numerį. Pažymi</w:t>
            </w:r>
            <w:r w:rsidR="003446A7">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jei atstovauja kit</w:t>
            </w:r>
            <w:r w:rsidR="003446A7">
              <w:rPr>
                <w:rFonts w:ascii="Times New Roman" w:eastAsia="Times New Roman" w:hAnsi="Times New Roman" w:cs="Times New Roman"/>
                <w:kern w:val="0"/>
                <w14:ligatures w14:val="none"/>
              </w:rPr>
              <w:t>am</w:t>
            </w:r>
            <w:r w:rsidRPr="00BE50B5">
              <w:rPr>
                <w:rFonts w:ascii="Times New Roman" w:eastAsia="Times New Roman" w:hAnsi="Times New Roman" w:cs="Times New Roman"/>
                <w:kern w:val="0"/>
                <w14:ligatures w14:val="none"/>
              </w:rPr>
              <w:t xml:space="preserve"> asmen</w:t>
            </w:r>
            <w:r w:rsidR="003446A7">
              <w:rPr>
                <w:rFonts w:ascii="Times New Roman" w:eastAsia="Times New Roman" w:hAnsi="Times New Roman" w:cs="Times New Roman"/>
                <w:kern w:val="0"/>
                <w14:ligatures w14:val="none"/>
              </w:rPr>
              <w:t>iui</w:t>
            </w:r>
            <w:r w:rsidRPr="00BE50B5">
              <w:rPr>
                <w:rFonts w:ascii="Times New Roman" w:eastAsia="Times New Roman" w:hAnsi="Times New Roman" w:cs="Times New Roman"/>
                <w:kern w:val="0"/>
                <w14:ligatures w14:val="none"/>
              </w:rPr>
              <w:t>.</w:t>
            </w:r>
          </w:p>
        </w:tc>
      </w:tr>
      <w:tr w:rsidR="00205F00" w:rsidRPr="00BE50B5" w14:paraId="74897587" w14:textId="77777777" w:rsidTr="18A68C02">
        <w:tc>
          <w:tcPr>
            <w:tcW w:w="1154" w:type="dxa"/>
          </w:tcPr>
          <w:p w14:paraId="0A427FB0"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5.</w:t>
            </w:r>
          </w:p>
        </w:tc>
        <w:tc>
          <w:tcPr>
            <w:tcW w:w="2137" w:type="dxa"/>
          </w:tcPr>
          <w:p w14:paraId="342927BA"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Pateikia reikiamus dokumentus</w:t>
            </w:r>
          </w:p>
        </w:tc>
        <w:tc>
          <w:tcPr>
            <w:tcW w:w="6332" w:type="dxa"/>
          </w:tcPr>
          <w:p w14:paraId="29E5EB87" w14:textId="77777777" w:rsidR="00205F00" w:rsidRPr="00BE50B5" w:rsidRDefault="00205F00" w:rsidP="000C4D83">
            <w:pPr>
              <w:jc w:val="both"/>
              <w:rPr>
                <w:rFonts w:ascii="Times New Roman" w:hAnsi="Times New Roman" w:cs="Times New Roman"/>
              </w:rPr>
            </w:pPr>
          </w:p>
        </w:tc>
      </w:tr>
      <w:tr w:rsidR="00205F00" w:rsidRPr="00BE50B5" w14:paraId="413E5A53" w14:textId="77777777" w:rsidTr="18A68C02">
        <w:tc>
          <w:tcPr>
            <w:tcW w:w="1154" w:type="dxa"/>
          </w:tcPr>
          <w:p w14:paraId="586EB3ED"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6.</w:t>
            </w:r>
          </w:p>
        </w:tc>
        <w:tc>
          <w:tcPr>
            <w:tcW w:w="2137" w:type="dxa"/>
          </w:tcPr>
          <w:p w14:paraId="29F97CEA"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Tapatybės patvirtinimas</w:t>
            </w:r>
          </w:p>
        </w:tc>
        <w:tc>
          <w:tcPr>
            <w:tcW w:w="6332" w:type="dxa"/>
          </w:tcPr>
          <w:p w14:paraId="6339F379" w14:textId="77777777" w:rsidR="00205F00" w:rsidRPr="00BE50B5" w:rsidRDefault="00205F00" w:rsidP="000C4D83">
            <w:pPr>
              <w:jc w:val="both"/>
              <w:rPr>
                <w:rFonts w:ascii="Times New Roman" w:hAnsi="Times New Roman" w:cs="Times New Roman"/>
              </w:rPr>
            </w:pPr>
          </w:p>
        </w:tc>
      </w:tr>
      <w:tr w:rsidR="00205F00" w:rsidRPr="00BE50B5" w14:paraId="0633E5B1" w14:textId="77777777" w:rsidTr="18A68C02">
        <w:tc>
          <w:tcPr>
            <w:tcW w:w="1154" w:type="dxa"/>
          </w:tcPr>
          <w:p w14:paraId="101BF52D"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7.</w:t>
            </w:r>
          </w:p>
        </w:tc>
        <w:tc>
          <w:tcPr>
            <w:tcW w:w="2137" w:type="dxa"/>
          </w:tcPr>
          <w:p w14:paraId="1B997CB7"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Paimamas konsulinis mokestis </w:t>
            </w:r>
          </w:p>
        </w:tc>
        <w:tc>
          <w:tcPr>
            <w:tcW w:w="6332" w:type="dxa"/>
          </w:tcPr>
          <w:tbl>
            <w:tblPr>
              <w:tblpPr w:leftFromText="180" w:rightFromText="180" w:vertAnchor="page" w:horzAnchor="margin" w:tblpY="271"/>
              <w:tblOverlap w:val="never"/>
              <w:tblW w:w="6042" w:type="dxa"/>
              <w:tblCellMar>
                <w:left w:w="0" w:type="dxa"/>
                <w:right w:w="0" w:type="dxa"/>
              </w:tblCellMar>
              <w:tblLook w:val="0420" w:firstRow="1" w:lastRow="0" w:firstColumn="0" w:lastColumn="0" w:noHBand="0" w:noVBand="1"/>
            </w:tblPr>
            <w:tblGrid>
              <w:gridCol w:w="4847"/>
              <w:gridCol w:w="1195"/>
            </w:tblGrid>
            <w:tr w:rsidR="006E19ED" w:rsidRPr="00BE50B5" w14:paraId="779F5D83" w14:textId="77777777" w:rsidTr="006E19ED">
              <w:trPr>
                <w:trHeight w:val="132"/>
              </w:trPr>
              <w:tc>
                <w:tcPr>
                  <w:tcW w:w="4847" w:type="dxa"/>
                  <w:tcBorders>
                    <w:top w:val="single" w:sz="8" w:space="0" w:color="000000"/>
                    <w:left w:val="single" w:sz="8" w:space="0" w:color="000000"/>
                    <w:bottom w:val="single" w:sz="8" w:space="0" w:color="000000"/>
                    <w:right w:val="single" w:sz="8" w:space="0" w:color="000000"/>
                  </w:tcBorders>
                  <w:tcMar>
                    <w:top w:w="72" w:type="dxa"/>
                    <w:left w:w="72" w:type="dxa"/>
                    <w:bottom w:w="72" w:type="dxa"/>
                    <w:right w:w="72" w:type="dxa"/>
                  </w:tcMar>
                  <w:vAlign w:val="center"/>
                  <w:hideMark/>
                </w:tcPr>
                <w:p w14:paraId="1A22069D" w14:textId="77777777" w:rsidR="006E19ED" w:rsidRPr="00BE50B5" w:rsidRDefault="006E19ED" w:rsidP="006E19ED">
                  <w:pPr>
                    <w:jc w:val="both"/>
                    <w:rPr>
                      <w:rFonts w:ascii="Times New Roman" w:hAnsi="Times New Roman" w:cs="Times New Roman"/>
                    </w:rPr>
                  </w:pPr>
                  <w:r w:rsidRPr="00BE50B5">
                    <w:rPr>
                      <w:rFonts w:ascii="Times New Roman" w:hAnsi="Times New Roman" w:cs="Times New Roman"/>
                    </w:rPr>
                    <w:t>Sandorių ir pareiškimų patvirtinim</w:t>
                  </w:r>
                  <w:r>
                    <w:rPr>
                      <w:rFonts w:ascii="Times New Roman" w:hAnsi="Times New Roman" w:cs="Times New Roman"/>
                    </w:rPr>
                    <w:t>as</w:t>
                  </w:r>
                </w:p>
              </w:tc>
              <w:tc>
                <w:tcPr>
                  <w:tcW w:w="11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66479BF" w14:textId="77777777" w:rsidR="006E19ED" w:rsidRPr="00BE50B5" w:rsidRDefault="006E19ED" w:rsidP="006E19ED">
                  <w:pPr>
                    <w:jc w:val="both"/>
                    <w:rPr>
                      <w:rFonts w:ascii="Times New Roman" w:hAnsi="Times New Roman" w:cs="Times New Roman"/>
                    </w:rPr>
                  </w:pPr>
                  <w:r w:rsidRPr="00BE50B5">
                    <w:rPr>
                      <w:rFonts w:ascii="Times New Roman" w:hAnsi="Times New Roman" w:cs="Times New Roman"/>
                    </w:rPr>
                    <w:t xml:space="preserve">50 </w:t>
                  </w:r>
                  <w:r>
                    <w:rPr>
                      <w:rFonts w:ascii="Times New Roman" w:hAnsi="Times New Roman" w:cs="Times New Roman"/>
                    </w:rPr>
                    <w:t>Eur</w:t>
                  </w:r>
                </w:p>
              </w:tc>
            </w:tr>
            <w:tr w:rsidR="006E19ED" w:rsidRPr="00BE50B5" w14:paraId="6CBEB562" w14:textId="77777777" w:rsidTr="006E19ED">
              <w:trPr>
                <w:trHeight w:val="150"/>
              </w:trPr>
              <w:tc>
                <w:tcPr>
                  <w:tcW w:w="484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7D37595" w14:textId="77777777" w:rsidR="006E19ED" w:rsidRPr="00BE50B5" w:rsidRDefault="006E19ED" w:rsidP="006E19ED">
                  <w:pPr>
                    <w:jc w:val="both"/>
                    <w:rPr>
                      <w:rFonts w:ascii="Times New Roman" w:hAnsi="Times New Roman" w:cs="Times New Roman"/>
                    </w:rPr>
                  </w:pPr>
                  <w:r w:rsidRPr="00BE50B5">
                    <w:rPr>
                      <w:rFonts w:ascii="Times New Roman" w:hAnsi="Times New Roman" w:cs="Times New Roman"/>
                    </w:rPr>
                    <w:t>Sandorių ir pareiškimo patvirtinimas ir jų surašymas</w:t>
                  </w:r>
                </w:p>
              </w:tc>
              <w:tc>
                <w:tcPr>
                  <w:tcW w:w="11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652ACDF" w14:textId="77777777" w:rsidR="006E19ED" w:rsidRPr="00BE50B5" w:rsidRDefault="006E19ED" w:rsidP="006E19ED">
                  <w:pPr>
                    <w:jc w:val="both"/>
                    <w:rPr>
                      <w:rFonts w:ascii="Times New Roman" w:hAnsi="Times New Roman" w:cs="Times New Roman"/>
                    </w:rPr>
                  </w:pPr>
                  <w:r w:rsidRPr="00BE50B5">
                    <w:rPr>
                      <w:rFonts w:ascii="Times New Roman" w:hAnsi="Times New Roman" w:cs="Times New Roman"/>
                    </w:rPr>
                    <w:t xml:space="preserve">100 </w:t>
                  </w:r>
                  <w:r>
                    <w:rPr>
                      <w:rFonts w:ascii="Times New Roman" w:hAnsi="Times New Roman" w:cs="Times New Roman"/>
                    </w:rPr>
                    <w:t>Eur</w:t>
                  </w:r>
                </w:p>
              </w:tc>
            </w:tr>
            <w:tr w:rsidR="006E19ED" w:rsidRPr="00BE50B5" w14:paraId="2FA640C8" w14:textId="77777777" w:rsidTr="006E19ED">
              <w:trPr>
                <w:trHeight w:val="144"/>
              </w:trPr>
              <w:tc>
                <w:tcPr>
                  <w:tcW w:w="484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B4170A7" w14:textId="77777777" w:rsidR="006E19ED" w:rsidRPr="00BE50B5" w:rsidRDefault="006E19ED" w:rsidP="006E19ED">
                  <w:pPr>
                    <w:jc w:val="both"/>
                    <w:rPr>
                      <w:rFonts w:ascii="Times New Roman" w:hAnsi="Times New Roman" w:cs="Times New Roman"/>
                    </w:rPr>
                  </w:pPr>
                  <w:r w:rsidRPr="00BE50B5">
                    <w:rPr>
                      <w:rFonts w:ascii="Times New Roman" w:hAnsi="Times New Roman" w:cs="Times New Roman"/>
                    </w:rPr>
                    <w:t>Dokumentų nuorašų ir išrašų tikrumo paliudijim</w:t>
                  </w:r>
                  <w:r>
                    <w:rPr>
                      <w:rFonts w:ascii="Times New Roman" w:hAnsi="Times New Roman" w:cs="Times New Roman"/>
                    </w:rPr>
                    <w:t>as</w:t>
                  </w:r>
                </w:p>
              </w:tc>
              <w:tc>
                <w:tcPr>
                  <w:tcW w:w="11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88BA0D7" w14:textId="77777777" w:rsidR="006E19ED" w:rsidRPr="00BE50B5" w:rsidRDefault="006E19ED" w:rsidP="006E19ED">
                  <w:pPr>
                    <w:jc w:val="both"/>
                    <w:rPr>
                      <w:rFonts w:ascii="Times New Roman" w:hAnsi="Times New Roman" w:cs="Times New Roman"/>
                    </w:rPr>
                  </w:pPr>
                  <w:r w:rsidRPr="00BE50B5">
                    <w:rPr>
                      <w:rFonts w:ascii="Times New Roman" w:hAnsi="Times New Roman" w:cs="Times New Roman"/>
                    </w:rPr>
                    <w:t xml:space="preserve">10 </w:t>
                  </w:r>
                  <w:r>
                    <w:rPr>
                      <w:rFonts w:ascii="Times New Roman" w:hAnsi="Times New Roman" w:cs="Times New Roman"/>
                    </w:rPr>
                    <w:t>E</w:t>
                  </w:r>
                  <w:r w:rsidRPr="00BE50B5">
                    <w:rPr>
                      <w:rFonts w:ascii="Times New Roman" w:hAnsi="Times New Roman" w:cs="Times New Roman"/>
                    </w:rPr>
                    <w:t>ur už puslapį</w:t>
                  </w:r>
                </w:p>
              </w:tc>
            </w:tr>
            <w:tr w:rsidR="006E19ED" w:rsidRPr="00BE50B5" w14:paraId="2AED4D7A" w14:textId="77777777" w:rsidTr="006E19ED">
              <w:trPr>
                <w:trHeight w:val="144"/>
              </w:trPr>
              <w:tc>
                <w:tcPr>
                  <w:tcW w:w="484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81008FB" w14:textId="77777777" w:rsidR="006E19ED" w:rsidRPr="00BE50B5" w:rsidRDefault="006E19ED" w:rsidP="006E19ED">
                  <w:pPr>
                    <w:jc w:val="both"/>
                    <w:rPr>
                      <w:rFonts w:ascii="Times New Roman" w:hAnsi="Times New Roman" w:cs="Times New Roman"/>
                    </w:rPr>
                  </w:pPr>
                  <w:r w:rsidRPr="00BE50B5">
                    <w:rPr>
                      <w:rFonts w:ascii="Times New Roman" w:hAnsi="Times New Roman" w:cs="Times New Roman"/>
                    </w:rPr>
                    <w:t>Parašo dokumentuose tikrumo paliudijim</w:t>
                  </w:r>
                  <w:r>
                    <w:rPr>
                      <w:rFonts w:ascii="Times New Roman" w:hAnsi="Times New Roman" w:cs="Times New Roman"/>
                    </w:rPr>
                    <w:t>as</w:t>
                  </w:r>
                </w:p>
              </w:tc>
              <w:tc>
                <w:tcPr>
                  <w:tcW w:w="11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A35543C" w14:textId="77777777" w:rsidR="006E19ED" w:rsidRPr="00BE50B5" w:rsidRDefault="006E19ED" w:rsidP="006E19ED">
                  <w:pPr>
                    <w:jc w:val="both"/>
                    <w:rPr>
                      <w:rFonts w:ascii="Times New Roman" w:hAnsi="Times New Roman" w:cs="Times New Roman"/>
                    </w:rPr>
                  </w:pPr>
                  <w:r w:rsidRPr="00BE50B5">
                    <w:rPr>
                      <w:rFonts w:ascii="Times New Roman" w:hAnsi="Times New Roman" w:cs="Times New Roman"/>
                    </w:rPr>
                    <w:t xml:space="preserve">10 </w:t>
                  </w:r>
                  <w:r>
                    <w:rPr>
                      <w:rFonts w:ascii="Times New Roman" w:hAnsi="Times New Roman" w:cs="Times New Roman"/>
                    </w:rPr>
                    <w:t>E</w:t>
                  </w:r>
                  <w:r w:rsidRPr="00BE50B5">
                    <w:rPr>
                      <w:rFonts w:ascii="Times New Roman" w:hAnsi="Times New Roman" w:cs="Times New Roman"/>
                    </w:rPr>
                    <w:t>ur</w:t>
                  </w:r>
                </w:p>
              </w:tc>
            </w:tr>
            <w:tr w:rsidR="006E19ED" w:rsidRPr="00BE50B5" w14:paraId="58692776" w14:textId="77777777" w:rsidTr="006E19ED">
              <w:trPr>
                <w:trHeight w:val="144"/>
              </w:trPr>
              <w:tc>
                <w:tcPr>
                  <w:tcW w:w="484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CC20654" w14:textId="77777777" w:rsidR="006E19ED" w:rsidRPr="00BE50B5" w:rsidRDefault="006E19ED" w:rsidP="006E19ED">
                  <w:pPr>
                    <w:jc w:val="both"/>
                    <w:rPr>
                      <w:rFonts w:ascii="Times New Roman" w:hAnsi="Times New Roman" w:cs="Times New Roman"/>
                    </w:rPr>
                  </w:pPr>
                  <w:r w:rsidRPr="00BE50B5">
                    <w:rPr>
                      <w:rFonts w:ascii="Times New Roman" w:hAnsi="Times New Roman" w:cs="Times New Roman"/>
                    </w:rPr>
                    <w:t>Fakto, kad pilietis gyvas ir yra tam tikroje vietovėje, patvirtinim</w:t>
                  </w:r>
                  <w:r>
                    <w:rPr>
                      <w:rFonts w:ascii="Times New Roman" w:hAnsi="Times New Roman" w:cs="Times New Roman"/>
                    </w:rPr>
                    <w:t>as</w:t>
                  </w:r>
                </w:p>
              </w:tc>
              <w:tc>
                <w:tcPr>
                  <w:tcW w:w="11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A79A984" w14:textId="77777777" w:rsidR="006E19ED" w:rsidRPr="00BE50B5" w:rsidRDefault="006E19ED" w:rsidP="006E19ED">
                  <w:pPr>
                    <w:jc w:val="both"/>
                    <w:rPr>
                      <w:rFonts w:ascii="Times New Roman" w:hAnsi="Times New Roman" w:cs="Times New Roman"/>
                    </w:rPr>
                  </w:pPr>
                  <w:r w:rsidRPr="00BE50B5">
                    <w:rPr>
                      <w:rFonts w:ascii="Times New Roman" w:hAnsi="Times New Roman" w:cs="Times New Roman"/>
                    </w:rPr>
                    <w:t xml:space="preserve">30 </w:t>
                  </w:r>
                  <w:r>
                    <w:rPr>
                      <w:rFonts w:ascii="Times New Roman" w:hAnsi="Times New Roman" w:cs="Times New Roman"/>
                    </w:rPr>
                    <w:t>E</w:t>
                  </w:r>
                  <w:r w:rsidRPr="00BE50B5">
                    <w:rPr>
                      <w:rFonts w:ascii="Times New Roman" w:hAnsi="Times New Roman" w:cs="Times New Roman"/>
                    </w:rPr>
                    <w:t>ur</w:t>
                  </w:r>
                </w:p>
              </w:tc>
            </w:tr>
            <w:tr w:rsidR="006E19ED" w:rsidRPr="00BE50B5" w14:paraId="58D28DF8" w14:textId="77777777" w:rsidTr="006E19ED">
              <w:trPr>
                <w:trHeight w:val="144"/>
              </w:trPr>
              <w:tc>
                <w:tcPr>
                  <w:tcW w:w="484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51BB308" w14:textId="77777777" w:rsidR="006E19ED" w:rsidRPr="00BE50B5" w:rsidRDefault="006E19ED" w:rsidP="006E19ED">
                  <w:pPr>
                    <w:jc w:val="both"/>
                    <w:rPr>
                      <w:rFonts w:ascii="Times New Roman" w:hAnsi="Times New Roman" w:cs="Times New Roman"/>
                    </w:rPr>
                  </w:pPr>
                  <w:r w:rsidRPr="00BE50B5">
                    <w:rPr>
                      <w:rFonts w:ascii="Times New Roman" w:hAnsi="Times New Roman" w:cs="Times New Roman"/>
                    </w:rPr>
                    <w:t>Asmeninio testamento priėmim</w:t>
                  </w:r>
                  <w:r>
                    <w:rPr>
                      <w:rFonts w:ascii="Times New Roman" w:hAnsi="Times New Roman" w:cs="Times New Roman"/>
                    </w:rPr>
                    <w:t>as</w:t>
                  </w:r>
                  <w:r w:rsidRPr="00BE50B5">
                    <w:rPr>
                      <w:rFonts w:ascii="Times New Roman" w:hAnsi="Times New Roman" w:cs="Times New Roman"/>
                    </w:rPr>
                    <w:t xml:space="preserve"> saugoti</w:t>
                  </w:r>
                </w:p>
              </w:tc>
              <w:tc>
                <w:tcPr>
                  <w:tcW w:w="11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2B01997" w14:textId="77777777" w:rsidR="006E19ED" w:rsidRPr="00BE50B5" w:rsidRDefault="006E19ED" w:rsidP="006E19ED">
                  <w:pPr>
                    <w:jc w:val="both"/>
                    <w:rPr>
                      <w:rFonts w:ascii="Times New Roman" w:hAnsi="Times New Roman" w:cs="Times New Roman"/>
                    </w:rPr>
                  </w:pPr>
                  <w:r w:rsidRPr="00BE50B5">
                    <w:rPr>
                      <w:rFonts w:ascii="Times New Roman" w:hAnsi="Times New Roman" w:cs="Times New Roman"/>
                    </w:rPr>
                    <w:t xml:space="preserve">50 </w:t>
                  </w:r>
                  <w:r>
                    <w:rPr>
                      <w:rFonts w:ascii="Times New Roman" w:hAnsi="Times New Roman" w:cs="Times New Roman"/>
                    </w:rPr>
                    <w:t>E</w:t>
                  </w:r>
                  <w:r w:rsidRPr="00BE50B5">
                    <w:rPr>
                      <w:rFonts w:ascii="Times New Roman" w:hAnsi="Times New Roman" w:cs="Times New Roman"/>
                    </w:rPr>
                    <w:t>u</w:t>
                  </w:r>
                  <w:r>
                    <w:rPr>
                      <w:rFonts w:ascii="Times New Roman" w:hAnsi="Times New Roman" w:cs="Times New Roman"/>
                    </w:rPr>
                    <w:t>r</w:t>
                  </w:r>
                </w:p>
              </w:tc>
            </w:tr>
            <w:tr w:rsidR="006E19ED" w:rsidRPr="00BE50B5" w14:paraId="0E67E56B" w14:textId="77777777" w:rsidTr="006E19ED">
              <w:trPr>
                <w:trHeight w:val="144"/>
              </w:trPr>
              <w:tc>
                <w:tcPr>
                  <w:tcW w:w="484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09D5450" w14:textId="77777777" w:rsidR="006E19ED" w:rsidRPr="00BE50B5" w:rsidRDefault="006E19ED" w:rsidP="006E19ED">
                  <w:pPr>
                    <w:jc w:val="both"/>
                    <w:rPr>
                      <w:rFonts w:ascii="Times New Roman" w:hAnsi="Times New Roman" w:cs="Times New Roman"/>
                    </w:rPr>
                  </w:pPr>
                  <w:r w:rsidRPr="00BE50B5">
                    <w:rPr>
                      <w:rFonts w:ascii="Times New Roman" w:hAnsi="Times New Roman" w:cs="Times New Roman"/>
                    </w:rPr>
                    <w:t>Dokumentų pateikimo laiko patvirtinim</w:t>
                  </w:r>
                  <w:r>
                    <w:rPr>
                      <w:rFonts w:ascii="Times New Roman" w:hAnsi="Times New Roman" w:cs="Times New Roman"/>
                    </w:rPr>
                    <w:t>as</w:t>
                  </w:r>
                </w:p>
              </w:tc>
              <w:tc>
                <w:tcPr>
                  <w:tcW w:w="11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EB84625" w14:textId="77777777" w:rsidR="006E19ED" w:rsidRPr="00BE50B5" w:rsidRDefault="006E19ED" w:rsidP="006E19ED">
                  <w:pPr>
                    <w:jc w:val="both"/>
                    <w:rPr>
                      <w:rFonts w:ascii="Times New Roman" w:hAnsi="Times New Roman" w:cs="Times New Roman"/>
                    </w:rPr>
                  </w:pPr>
                  <w:r w:rsidRPr="00BE50B5">
                    <w:rPr>
                      <w:rFonts w:ascii="Times New Roman" w:hAnsi="Times New Roman" w:cs="Times New Roman"/>
                    </w:rPr>
                    <w:t xml:space="preserve">30 </w:t>
                  </w:r>
                  <w:r>
                    <w:rPr>
                      <w:rFonts w:ascii="Times New Roman" w:hAnsi="Times New Roman" w:cs="Times New Roman"/>
                    </w:rPr>
                    <w:t>E</w:t>
                  </w:r>
                  <w:r w:rsidRPr="00BE50B5">
                    <w:rPr>
                      <w:rFonts w:ascii="Times New Roman" w:hAnsi="Times New Roman" w:cs="Times New Roman"/>
                    </w:rPr>
                    <w:t>ur</w:t>
                  </w:r>
                </w:p>
              </w:tc>
            </w:tr>
            <w:tr w:rsidR="006E19ED" w:rsidRPr="00BE50B5" w14:paraId="5DC06D13" w14:textId="77777777" w:rsidTr="006E19ED">
              <w:trPr>
                <w:trHeight w:val="256"/>
              </w:trPr>
              <w:tc>
                <w:tcPr>
                  <w:tcW w:w="484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2D8E388" w14:textId="77777777" w:rsidR="006E19ED" w:rsidRPr="00BE50B5" w:rsidRDefault="006E19ED" w:rsidP="006E19ED">
                  <w:pPr>
                    <w:jc w:val="both"/>
                    <w:rPr>
                      <w:rFonts w:ascii="Times New Roman" w:hAnsi="Times New Roman" w:cs="Times New Roman"/>
                    </w:rPr>
                  </w:pPr>
                  <w:r w:rsidRPr="00BE50B5">
                    <w:rPr>
                      <w:rFonts w:ascii="Times New Roman" w:hAnsi="Times New Roman" w:cs="Times New Roman"/>
                    </w:rPr>
                    <w:t>Dingusio konsulinio pareigūno patvirtinto ar išduoto notarinio dokumento dublikato išdavim</w:t>
                  </w:r>
                  <w:r>
                    <w:rPr>
                      <w:rFonts w:ascii="Times New Roman" w:hAnsi="Times New Roman" w:cs="Times New Roman"/>
                    </w:rPr>
                    <w:t>as</w:t>
                  </w:r>
                </w:p>
              </w:tc>
              <w:tc>
                <w:tcPr>
                  <w:tcW w:w="11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59DB1F3" w14:textId="77777777" w:rsidR="006E19ED" w:rsidRPr="00BE50B5" w:rsidRDefault="006E19ED" w:rsidP="006E19ED">
                  <w:pPr>
                    <w:jc w:val="both"/>
                    <w:rPr>
                      <w:rFonts w:ascii="Times New Roman" w:hAnsi="Times New Roman" w:cs="Times New Roman"/>
                    </w:rPr>
                  </w:pPr>
                  <w:r w:rsidRPr="00BE50B5">
                    <w:rPr>
                      <w:rFonts w:ascii="Times New Roman" w:hAnsi="Times New Roman" w:cs="Times New Roman"/>
                    </w:rPr>
                    <w:t xml:space="preserve">10 </w:t>
                  </w:r>
                  <w:r>
                    <w:rPr>
                      <w:rFonts w:ascii="Times New Roman" w:hAnsi="Times New Roman" w:cs="Times New Roman"/>
                    </w:rPr>
                    <w:t>E</w:t>
                  </w:r>
                  <w:r w:rsidRPr="00BE50B5">
                    <w:rPr>
                      <w:rFonts w:ascii="Times New Roman" w:hAnsi="Times New Roman" w:cs="Times New Roman"/>
                    </w:rPr>
                    <w:t>ur</w:t>
                  </w:r>
                </w:p>
              </w:tc>
            </w:tr>
          </w:tbl>
          <w:p w14:paraId="442623B0" w14:textId="3F7A0D55" w:rsidR="00205F00" w:rsidRPr="00BE50B5" w:rsidRDefault="00E827C2" w:rsidP="000C4D83">
            <w:pPr>
              <w:jc w:val="both"/>
              <w:rPr>
                <w:rFonts w:ascii="Times New Roman" w:hAnsi="Times New Roman" w:cs="Times New Roman"/>
              </w:rPr>
            </w:pPr>
            <w:r>
              <w:rPr>
                <w:rFonts w:ascii="Times New Roman" w:hAnsi="Times New Roman" w:cs="Times New Roman"/>
              </w:rPr>
              <w:t>Išsamus</w:t>
            </w:r>
            <w:r w:rsidR="00205F00" w:rsidRPr="00BE50B5">
              <w:rPr>
                <w:rFonts w:ascii="Times New Roman" w:hAnsi="Times New Roman" w:cs="Times New Roman"/>
              </w:rPr>
              <w:t xml:space="preserve"> konsulinio mokesčio paėmimo procesas aprašytas atskirai.</w:t>
            </w:r>
          </w:p>
        </w:tc>
      </w:tr>
      <w:tr w:rsidR="00205F00" w:rsidRPr="00BE50B5" w14:paraId="0514F229" w14:textId="77777777" w:rsidTr="18A68C02">
        <w:tc>
          <w:tcPr>
            <w:tcW w:w="1154" w:type="dxa"/>
          </w:tcPr>
          <w:p w14:paraId="0FFF671C" w14:textId="77777777" w:rsidR="00205F00" w:rsidRPr="00863F0F" w:rsidRDefault="00205F00" w:rsidP="000C4D83">
            <w:pPr>
              <w:jc w:val="both"/>
              <w:rPr>
                <w:rFonts w:ascii="Times New Roman" w:hAnsi="Times New Roman" w:cs="Times New Roman"/>
              </w:rPr>
            </w:pPr>
            <w:r w:rsidRPr="00863F0F">
              <w:rPr>
                <w:rFonts w:ascii="Times New Roman" w:hAnsi="Times New Roman" w:cs="Times New Roman"/>
              </w:rPr>
              <w:t>8.</w:t>
            </w:r>
          </w:p>
        </w:tc>
        <w:tc>
          <w:tcPr>
            <w:tcW w:w="2137" w:type="dxa"/>
          </w:tcPr>
          <w:p w14:paraId="54234C4D" w14:textId="77777777" w:rsidR="00205F00" w:rsidRPr="00863F0F" w:rsidRDefault="00205F00" w:rsidP="000C4D83">
            <w:pPr>
              <w:jc w:val="both"/>
              <w:rPr>
                <w:rFonts w:ascii="Times New Roman" w:hAnsi="Times New Roman" w:cs="Times New Roman"/>
              </w:rPr>
            </w:pPr>
            <w:r w:rsidRPr="00863F0F">
              <w:rPr>
                <w:rFonts w:ascii="Times New Roman" w:hAnsi="Times New Roman" w:cs="Times New Roman"/>
              </w:rPr>
              <w:t>Duomenų patikrinimas registruose</w:t>
            </w:r>
          </w:p>
        </w:tc>
        <w:tc>
          <w:tcPr>
            <w:tcW w:w="6332" w:type="dxa"/>
          </w:tcPr>
          <w:p w14:paraId="6933097A" w14:textId="77777777" w:rsidR="00205F00" w:rsidRPr="00863F0F" w:rsidRDefault="00205F00" w:rsidP="0075191B">
            <w:pPr>
              <w:jc w:val="both"/>
              <w:rPr>
                <w:rFonts w:ascii="Times New Roman" w:eastAsia="Times New Roman" w:hAnsi="Times New Roman" w:cs="Times New Roman"/>
                <w:kern w:val="0"/>
                <w14:ligatures w14:val="none"/>
              </w:rPr>
            </w:pPr>
            <w:r w:rsidRPr="00863F0F">
              <w:rPr>
                <w:rFonts w:ascii="Times New Roman" w:eastAsia="Times New Roman" w:hAnsi="Times New Roman" w:cs="Times New Roman"/>
                <w:kern w:val="0"/>
                <w14:ligatures w14:val="none"/>
              </w:rPr>
              <w:t>Duomenys gali būti tikrinami šiose registruose:</w:t>
            </w:r>
          </w:p>
          <w:p w14:paraId="65FF6F8D" w14:textId="6D59F8AB" w:rsidR="00205F00" w:rsidRPr="00863F0F" w:rsidRDefault="0075191B" w:rsidP="0075191B">
            <w:pPr>
              <w:numPr>
                <w:ilvl w:val="0"/>
                <w:numId w:val="63"/>
              </w:numPr>
              <w:jc w:val="both"/>
              <w:rPr>
                <w:rFonts w:ascii="Times New Roman" w:eastAsia="Times New Roman" w:hAnsi="Times New Roman" w:cs="Times New Roman"/>
                <w:kern w:val="0"/>
                <w14:ligatures w14:val="none"/>
              </w:rPr>
            </w:pPr>
            <w:r w:rsidRPr="00863F0F">
              <w:rPr>
                <w:rFonts w:ascii="Times New Roman" w:eastAsia="Times New Roman" w:hAnsi="Times New Roman" w:cs="Times New Roman"/>
                <w:kern w:val="0"/>
                <w14:ligatures w14:val="none"/>
              </w:rPr>
              <w:t>GR</w:t>
            </w:r>
            <w:r w:rsidR="00205F00" w:rsidRPr="00863F0F">
              <w:rPr>
                <w:rFonts w:ascii="Times New Roman" w:eastAsia="Times New Roman" w:hAnsi="Times New Roman" w:cs="Times New Roman"/>
                <w:kern w:val="0"/>
                <w14:ligatures w14:val="none"/>
              </w:rPr>
              <w:t xml:space="preserve"> (gaunami duomenys);</w:t>
            </w:r>
          </w:p>
          <w:p w14:paraId="13675316" w14:textId="77777777" w:rsidR="00205F00" w:rsidRPr="00863F0F" w:rsidRDefault="00205F00" w:rsidP="0075191B">
            <w:pPr>
              <w:numPr>
                <w:ilvl w:val="0"/>
                <w:numId w:val="63"/>
              </w:numPr>
              <w:jc w:val="both"/>
              <w:rPr>
                <w:rFonts w:ascii="Times New Roman" w:eastAsia="Times New Roman" w:hAnsi="Times New Roman" w:cs="Times New Roman"/>
                <w:kern w:val="0"/>
                <w14:ligatures w14:val="none"/>
              </w:rPr>
            </w:pPr>
            <w:r w:rsidRPr="00863F0F">
              <w:rPr>
                <w:rFonts w:ascii="Times New Roman" w:eastAsia="Times New Roman" w:hAnsi="Times New Roman" w:cs="Times New Roman"/>
                <w:kern w:val="0"/>
                <w14:ligatures w14:val="none"/>
              </w:rPr>
              <w:t>Neveiksnių ir ribotai veiksnių asmenų registras (teikiami ir gaunami duomenys);</w:t>
            </w:r>
          </w:p>
          <w:p w14:paraId="7DEB24D1" w14:textId="77777777" w:rsidR="00205F00" w:rsidRPr="00863F0F" w:rsidRDefault="00205F00" w:rsidP="0075191B">
            <w:pPr>
              <w:numPr>
                <w:ilvl w:val="0"/>
                <w:numId w:val="63"/>
              </w:numPr>
              <w:jc w:val="both"/>
              <w:rPr>
                <w:rFonts w:ascii="Times New Roman" w:eastAsia="Times New Roman" w:hAnsi="Times New Roman" w:cs="Times New Roman"/>
                <w:kern w:val="0"/>
                <w14:ligatures w14:val="none"/>
              </w:rPr>
            </w:pPr>
            <w:r w:rsidRPr="00863F0F">
              <w:rPr>
                <w:rFonts w:ascii="Times New Roman" w:eastAsia="Times New Roman" w:hAnsi="Times New Roman" w:cs="Times New Roman"/>
                <w:kern w:val="0"/>
                <w14:ligatures w14:val="none"/>
              </w:rPr>
              <w:t>Įgaliojimų registras (teikiami ir gaunami duomenys);</w:t>
            </w:r>
          </w:p>
          <w:p w14:paraId="40F05E1C" w14:textId="77777777" w:rsidR="00205F00" w:rsidRPr="00863F0F" w:rsidRDefault="00205F00" w:rsidP="0075191B">
            <w:pPr>
              <w:numPr>
                <w:ilvl w:val="0"/>
                <w:numId w:val="63"/>
              </w:numPr>
              <w:jc w:val="both"/>
              <w:rPr>
                <w:rFonts w:ascii="Times New Roman" w:eastAsia="Times New Roman" w:hAnsi="Times New Roman" w:cs="Times New Roman"/>
                <w:kern w:val="0"/>
                <w14:ligatures w14:val="none"/>
              </w:rPr>
            </w:pPr>
            <w:r w:rsidRPr="00863F0F">
              <w:rPr>
                <w:rFonts w:ascii="Times New Roman" w:eastAsia="Times New Roman" w:hAnsi="Times New Roman" w:cs="Times New Roman"/>
                <w:kern w:val="0"/>
                <w14:ligatures w14:val="none"/>
              </w:rPr>
              <w:t>Testamentų registras (teikiami ir gaunami duomenys);</w:t>
            </w:r>
          </w:p>
          <w:p w14:paraId="60573F7F" w14:textId="77777777" w:rsidR="00205F00" w:rsidRPr="00863F0F" w:rsidRDefault="00205F00" w:rsidP="0075191B">
            <w:pPr>
              <w:numPr>
                <w:ilvl w:val="0"/>
                <w:numId w:val="63"/>
              </w:numPr>
              <w:jc w:val="both"/>
              <w:rPr>
                <w:rFonts w:ascii="Times New Roman" w:eastAsia="Times New Roman" w:hAnsi="Times New Roman" w:cs="Times New Roman"/>
                <w:kern w:val="0"/>
                <w14:ligatures w14:val="none"/>
              </w:rPr>
            </w:pPr>
            <w:r w:rsidRPr="00863F0F">
              <w:rPr>
                <w:rFonts w:ascii="Times New Roman" w:eastAsia="Times New Roman" w:hAnsi="Times New Roman" w:cs="Times New Roman"/>
                <w:kern w:val="0"/>
                <w14:ligatures w14:val="none"/>
              </w:rPr>
              <w:t>Hipotekos registras (gaunami duomenys);</w:t>
            </w:r>
          </w:p>
          <w:p w14:paraId="42F67C8C" w14:textId="379D382C" w:rsidR="00205F00" w:rsidRPr="00863F0F" w:rsidRDefault="00205F00" w:rsidP="0075191B">
            <w:pPr>
              <w:numPr>
                <w:ilvl w:val="0"/>
                <w:numId w:val="63"/>
              </w:numPr>
              <w:jc w:val="both"/>
              <w:rPr>
                <w:rFonts w:ascii="Times New Roman" w:eastAsia="Times New Roman" w:hAnsi="Times New Roman" w:cs="Times New Roman"/>
                <w:kern w:val="0"/>
                <w14:ligatures w14:val="none"/>
              </w:rPr>
            </w:pPr>
            <w:r w:rsidRPr="00863F0F">
              <w:rPr>
                <w:rFonts w:ascii="Times New Roman" w:eastAsia="Times New Roman" w:hAnsi="Times New Roman" w:cs="Times New Roman"/>
                <w:kern w:val="0"/>
                <w14:ligatures w14:val="none"/>
              </w:rPr>
              <w:t>Turto arešto aktų registras (gaunami duomenys)</w:t>
            </w:r>
            <w:r w:rsidR="004A276B" w:rsidRPr="00863F0F">
              <w:rPr>
                <w:rFonts w:ascii="Times New Roman" w:eastAsia="Times New Roman" w:hAnsi="Times New Roman" w:cs="Times New Roman"/>
                <w:kern w:val="0"/>
                <w14:ligatures w14:val="none"/>
              </w:rPr>
              <w:t>.</w:t>
            </w:r>
          </w:p>
        </w:tc>
      </w:tr>
      <w:tr w:rsidR="00205F00" w:rsidRPr="00BE50B5" w14:paraId="6D0BCACF" w14:textId="77777777" w:rsidTr="18A68C02">
        <w:tc>
          <w:tcPr>
            <w:tcW w:w="1154" w:type="dxa"/>
          </w:tcPr>
          <w:p w14:paraId="0F9AC692" w14:textId="77777777" w:rsidR="00205F00" w:rsidRPr="00863F0F" w:rsidRDefault="00205F00" w:rsidP="000C4D83">
            <w:pPr>
              <w:jc w:val="both"/>
              <w:rPr>
                <w:rFonts w:ascii="Times New Roman" w:hAnsi="Times New Roman" w:cs="Times New Roman"/>
              </w:rPr>
            </w:pPr>
            <w:r w:rsidRPr="00863F0F">
              <w:rPr>
                <w:rFonts w:ascii="Times New Roman" w:hAnsi="Times New Roman" w:cs="Times New Roman"/>
              </w:rPr>
              <w:t>9.</w:t>
            </w:r>
          </w:p>
        </w:tc>
        <w:tc>
          <w:tcPr>
            <w:tcW w:w="2137" w:type="dxa"/>
          </w:tcPr>
          <w:p w14:paraId="3FC080F1" w14:textId="77777777" w:rsidR="00205F00" w:rsidRPr="00863F0F" w:rsidRDefault="00205F00" w:rsidP="000C4D83">
            <w:pPr>
              <w:jc w:val="both"/>
              <w:rPr>
                <w:rFonts w:ascii="Times New Roman" w:hAnsi="Times New Roman" w:cs="Times New Roman"/>
              </w:rPr>
            </w:pPr>
            <w:r w:rsidRPr="00863F0F">
              <w:rPr>
                <w:rFonts w:ascii="Times New Roman" w:hAnsi="Times New Roman" w:cs="Times New Roman"/>
              </w:rPr>
              <w:t>Notarinis veiksmas</w:t>
            </w:r>
          </w:p>
        </w:tc>
        <w:tc>
          <w:tcPr>
            <w:tcW w:w="6332" w:type="dxa"/>
          </w:tcPr>
          <w:p w14:paraId="571F7657" w14:textId="77777777" w:rsidR="00205F00" w:rsidRPr="00863F0F" w:rsidRDefault="00205F00" w:rsidP="000C4D83">
            <w:pPr>
              <w:spacing w:before="100" w:beforeAutospacing="1" w:after="100" w:afterAutospacing="1"/>
              <w:jc w:val="both"/>
              <w:rPr>
                <w:rFonts w:ascii="Times New Roman" w:eastAsia="Times New Roman" w:hAnsi="Times New Roman" w:cs="Times New Roman"/>
                <w:kern w:val="0"/>
                <w14:ligatures w14:val="none"/>
              </w:rPr>
            </w:pPr>
          </w:p>
        </w:tc>
      </w:tr>
      <w:tr w:rsidR="00205F00" w:rsidRPr="00BE50B5" w14:paraId="23D48DA8" w14:textId="77777777" w:rsidTr="18A68C02">
        <w:tc>
          <w:tcPr>
            <w:tcW w:w="1154" w:type="dxa"/>
          </w:tcPr>
          <w:p w14:paraId="787053EB"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10.</w:t>
            </w:r>
          </w:p>
        </w:tc>
        <w:tc>
          <w:tcPr>
            <w:tcW w:w="2137" w:type="dxa"/>
          </w:tcPr>
          <w:p w14:paraId="08504DCB"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Notarinio registro pildymas</w:t>
            </w:r>
          </w:p>
        </w:tc>
        <w:tc>
          <w:tcPr>
            <w:tcW w:w="6332" w:type="dxa"/>
          </w:tcPr>
          <w:p w14:paraId="0BC51C1F" w14:textId="77777777"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Kiekvienas notarinis veiksmas registruojamas į notarinį registrą. Kiekvienas konsulinis pareigūnas atliekantis notarinius veiksmus pildo atskira notarinį registrą</w:t>
            </w:r>
          </w:p>
        </w:tc>
      </w:tr>
      <w:tr w:rsidR="00205F00" w:rsidRPr="00BE50B5" w14:paraId="671EC5C2" w14:textId="77777777" w:rsidTr="18A68C02">
        <w:tc>
          <w:tcPr>
            <w:tcW w:w="1154" w:type="dxa"/>
          </w:tcPr>
          <w:p w14:paraId="2C4B28F2"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11.</w:t>
            </w:r>
          </w:p>
        </w:tc>
        <w:tc>
          <w:tcPr>
            <w:tcW w:w="2137" w:type="dxa"/>
          </w:tcPr>
          <w:p w14:paraId="5A6E8742"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Duomenų įvedimas į atitinkamus registrus</w:t>
            </w:r>
          </w:p>
        </w:tc>
        <w:tc>
          <w:tcPr>
            <w:tcW w:w="6332" w:type="dxa"/>
          </w:tcPr>
          <w:p w14:paraId="5D47C36B" w14:textId="77777777" w:rsidR="00205F00" w:rsidRPr="00BE50B5" w:rsidRDefault="00205F00" w:rsidP="0075191B">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Duomenų teikimas valstybės registrams:</w:t>
            </w:r>
          </w:p>
          <w:p w14:paraId="2520D4E9" w14:textId="77777777" w:rsidR="00205F00" w:rsidRPr="00BE50B5" w:rsidRDefault="00205F00" w:rsidP="0075191B">
            <w:pPr>
              <w:numPr>
                <w:ilvl w:val="0"/>
                <w:numId w:val="63"/>
              </w:num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Neveiksnių ir ribotai veiksnių asmenų registrui duomenys pateikiami per 3 d. d. nuo pagalbos sutarties ar išankstinio nurodymo patvirtinimo dienos; </w:t>
            </w:r>
          </w:p>
          <w:p w14:paraId="7794BDD7" w14:textId="77777777" w:rsidR="00205F00" w:rsidRPr="00BE50B5" w:rsidRDefault="00205F00" w:rsidP="0075191B">
            <w:pPr>
              <w:numPr>
                <w:ilvl w:val="0"/>
                <w:numId w:val="63"/>
              </w:num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Testamentų registrui duomenys pateikiami per 3 d. d. nuo testamento patvirtinimo ar asmeninio testamento priėmimo saugoti dienos;</w:t>
            </w:r>
          </w:p>
          <w:p w14:paraId="2043E116" w14:textId="77777777" w:rsidR="00205F00" w:rsidRPr="00BE50B5" w:rsidRDefault="00205F00" w:rsidP="0075191B">
            <w:pPr>
              <w:numPr>
                <w:ilvl w:val="0"/>
                <w:numId w:val="63"/>
              </w:num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Įgaliojimų registrui duomenys teikiami ne vėliau kaip kitą d. d. nuo įgaliojimo patvirtinimo ar panaikinimo dienos.</w:t>
            </w:r>
          </w:p>
        </w:tc>
      </w:tr>
      <w:tr w:rsidR="00205F00" w:rsidRPr="00BE50B5" w14:paraId="1BA19195" w14:textId="77777777" w:rsidTr="18A68C02">
        <w:tc>
          <w:tcPr>
            <w:tcW w:w="1154" w:type="dxa"/>
          </w:tcPr>
          <w:p w14:paraId="2295893B"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12.</w:t>
            </w:r>
          </w:p>
        </w:tc>
        <w:tc>
          <w:tcPr>
            <w:tcW w:w="2137" w:type="dxa"/>
          </w:tcPr>
          <w:p w14:paraId="5DBE6989"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Dokumentų saugojimas</w:t>
            </w:r>
          </w:p>
        </w:tc>
        <w:tc>
          <w:tcPr>
            <w:tcW w:w="6332" w:type="dxa"/>
          </w:tcPr>
          <w:p w14:paraId="6CE38316" w14:textId="23919763" w:rsidR="00205F00" w:rsidRPr="00BE50B5" w:rsidRDefault="00205F00" w:rsidP="00996C4F">
            <w:pPr>
              <w:numPr>
                <w:ilvl w:val="0"/>
                <w:numId w:val="6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Notarinis registras </w:t>
            </w:r>
            <w:r w:rsidR="00F34C64">
              <w:rPr>
                <w:rFonts w:ascii="Times New Roman" w:hAnsi="Times New Roman" w:cs="Times New Roman"/>
              </w:rPr>
              <w:t xml:space="preserve">– </w:t>
            </w:r>
            <w:r w:rsidRPr="00BE50B5">
              <w:rPr>
                <w:rFonts w:ascii="Times New Roman" w:eastAsia="Times New Roman" w:hAnsi="Times New Roman" w:cs="Times New Roman"/>
                <w:kern w:val="0"/>
                <w14:ligatures w14:val="none"/>
              </w:rPr>
              <w:t>100 metų</w:t>
            </w:r>
            <w:r w:rsidR="00512DAA" w:rsidRPr="00BE50B5">
              <w:rPr>
                <w:rFonts w:ascii="Times New Roman" w:eastAsia="Times New Roman" w:hAnsi="Times New Roman" w:cs="Times New Roman"/>
                <w:kern w:val="0"/>
                <w14:ligatures w14:val="none"/>
              </w:rPr>
              <w:t>;</w:t>
            </w:r>
          </w:p>
          <w:p w14:paraId="6F28C66B" w14:textId="55FD25DE" w:rsidR="00205F00" w:rsidRPr="00BE50B5" w:rsidRDefault="00205F00" w:rsidP="00996C4F">
            <w:pPr>
              <w:numPr>
                <w:ilvl w:val="0"/>
                <w:numId w:val="6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Notariškai patvirtinti testamentai, pareiškimai panaikinti testamentus – 100 metų</w:t>
            </w:r>
            <w:r w:rsidR="00512DAA" w:rsidRPr="00BE50B5">
              <w:rPr>
                <w:rFonts w:ascii="Times New Roman" w:eastAsia="Times New Roman" w:hAnsi="Times New Roman" w:cs="Times New Roman"/>
                <w:kern w:val="0"/>
                <w14:ligatures w14:val="none"/>
              </w:rPr>
              <w:t>;</w:t>
            </w:r>
          </w:p>
          <w:p w14:paraId="0A50F893" w14:textId="6BA2ABBC" w:rsidR="00205F00" w:rsidRPr="00BE50B5" w:rsidRDefault="00205F00" w:rsidP="00996C4F">
            <w:pPr>
              <w:numPr>
                <w:ilvl w:val="0"/>
                <w:numId w:val="6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Sutartys dėl pagalbos priimant sprendimus – 100 metų</w:t>
            </w:r>
            <w:r w:rsidR="00512DAA" w:rsidRPr="00BE50B5">
              <w:rPr>
                <w:rFonts w:ascii="Times New Roman" w:eastAsia="Times New Roman" w:hAnsi="Times New Roman" w:cs="Times New Roman"/>
                <w:kern w:val="0"/>
                <w14:ligatures w14:val="none"/>
              </w:rPr>
              <w:t>;</w:t>
            </w:r>
          </w:p>
          <w:p w14:paraId="5F5CE310" w14:textId="5AA32F53" w:rsidR="00205F00" w:rsidRPr="00BE50B5" w:rsidRDefault="00205F00" w:rsidP="00996C4F">
            <w:pPr>
              <w:numPr>
                <w:ilvl w:val="0"/>
                <w:numId w:val="6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Išankstiniai nurodymai – 100 metų</w:t>
            </w:r>
            <w:r w:rsidR="00512DAA" w:rsidRPr="00BE50B5">
              <w:rPr>
                <w:rFonts w:ascii="Times New Roman" w:eastAsia="Times New Roman" w:hAnsi="Times New Roman" w:cs="Times New Roman"/>
                <w:kern w:val="0"/>
                <w14:ligatures w14:val="none"/>
              </w:rPr>
              <w:t>;</w:t>
            </w:r>
          </w:p>
          <w:p w14:paraId="097FB77B" w14:textId="6280BCF2" w:rsidR="00205F00" w:rsidRPr="00BE50B5" w:rsidRDefault="00205F00" w:rsidP="00996C4F">
            <w:pPr>
              <w:numPr>
                <w:ilvl w:val="0"/>
                <w:numId w:val="6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Vienašaliai sandoriai (bendraturčių atsisakymai nuo pirmumo teisės, palikimo atsisakymai ir t.</w:t>
            </w:r>
            <w:r w:rsidR="00F34C64">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t.) – 10 metų</w:t>
            </w:r>
            <w:r w:rsidR="00512DAA" w:rsidRPr="00BE50B5">
              <w:rPr>
                <w:rFonts w:ascii="Times New Roman" w:eastAsia="Times New Roman" w:hAnsi="Times New Roman" w:cs="Times New Roman"/>
                <w:kern w:val="0"/>
                <w14:ligatures w14:val="none"/>
              </w:rPr>
              <w:t>;</w:t>
            </w:r>
          </w:p>
          <w:p w14:paraId="03AE94EC" w14:textId="6BDFAD5A" w:rsidR="00205F00" w:rsidRPr="00BE50B5" w:rsidRDefault="00205F00" w:rsidP="00996C4F">
            <w:pPr>
              <w:numPr>
                <w:ilvl w:val="0"/>
                <w:numId w:val="6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Liudijimai, kad asmuo yra gyvas – 10 metų</w:t>
            </w:r>
            <w:r w:rsidR="00512DAA" w:rsidRPr="00BE50B5">
              <w:rPr>
                <w:rFonts w:ascii="Times New Roman" w:eastAsia="Times New Roman" w:hAnsi="Times New Roman" w:cs="Times New Roman"/>
                <w:kern w:val="0"/>
                <w14:ligatures w14:val="none"/>
              </w:rPr>
              <w:t>;</w:t>
            </w:r>
          </w:p>
          <w:p w14:paraId="5B93CDCA" w14:textId="7F0A52BF" w:rsidR="00205F00" w:rsidRPr="00BE50B5" w:rsidRDefault="00205F00" w:rsidP="00996C4F">
            <w:pPr>
              <w:numPr>
                <w:ilvl w:val="0"/>
                <w:numId w:val="6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Pareiškimai dėl tėvystės pripažinimo – 10 metų</w:t>
            </w:r>
            <w:r w:rsidR="00512DAA" w:rsidRPr="00BE50B5">
              <w:rPr>
                <w:rFonts w:ascii="Times New Roman" w:eastAsia="Times New Roman" w:hAnsi="Times New Roman" w:cs="Times New Roman"/>
                <w:kern w:val="0"/>
                <w14:ligatures w14:val="none"/>
              </w:rPr>
              <w:t>;</w:t>
            </w:r>
          </w:p>
          <w:p w14:paraId="504AB717" w14:textId="529A664B" w:rsidR="00205F00" w:rsidRPr="00BE50B5" w:rsidRDefault="00205F00" w:rsidP="00996C4F">
            <w:pPr>
              <w:numPr>
                <w:ilvl w:val="0"/>
                <w:numId w:val="6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Įgaliojimai</w:t>
            </w:r>
            <w:r w:rsidR="008C0897">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10 metų (pasibaigus įgaliojimui)</w:t>
            </w:r>
            <w:r w:rsidR="00512DAA" w:rsidRPr="00BE50B5">
              <w:rPr>
                <w:rFonts w:ascii="Times New Roman" w:eastAsia="Times New Roman" w:hAnsi="Times New Roman" w:cs="Times New Roman"/>
                <w:kern w:val="0"/>
                <w14:ligatures w14:val="none"/>
              </w:rPr>
              <w:t>;</w:t>
            </w:r>
          </w:p>
          <w:p w14:paraId="5D5EDF18" w14:textId="336C4D00" w:rsidR="00205F00" w:rsidRPr="00BE50B5" w:rsidRDefault="00205F00" w:rsidP="00996C4F">
            <w:pPr>
              <w:numPr>
                <w:ilvl w:val="0"/>
                <w:numId w:val="63"/>
              </w:num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Prašymai išduoti bylose saugomų dokumentų dublikatus, liudijimus ar pažymas apie notarinius veiksmus, notarinio registro išrašus ir išduotų dokumentų antrieji egzemplioriai – 10 metų</w:t>
            </w:r>
            <w:r w:rsidR="00512DAA" w:rsidRPr="00BE50B5">
              <w:rPr>
                <w:rFonts w:ascii="Times New Roman" w:eastAsia="Times New Roman" w:hAnsi="Times New Roman" w:cs="Times New Roman"/>
                <w:kern w:val="0"/>
                <w14:ligatures w14:val="none"/>
              </w:rPr>
              <w:t>.</w:t>
            </w:r>
          </w:p>
        </w:tc>
      </w:tr>
    </w:tbl>
    <w:p w14:paraId="2F031B41" w14:textId="77777777" w:rsidR="00406218" w:rsidRPr="00BE50B5" w:rsidRDefault="00406218" w:rsidP="000C4D83">
      <w:pPr>
        <w:rPr>
          <w:rFonts w:ascii="Times New Roman" w:hAnsi="Times New Roman" w:cs="Times New Roman"/>
        </w:rPr>
      </w:pPr>
    </w:p>
    <w:p w14:paraId="25394BC8" w14:textId="77777777" w:rsidR="00406218" w:rsidRPr="00BE50B5" w:rsidRDefault="00406218" w:rsidP="000C4D83">
      <w:pPr>
        <w:rPr>
          <w:rFonts w:ascii="Times New Roman" w:hAnsi="Times New Roman" w:cs="Times New Roman"/>
        </w:rPr>
      </w:pPr>
    </w:p>
    <w:p w14:paraId="221CEFDB" w14:textId="77777777" w:rsidR="00406218" w:rsidRPr="00BE50B5" w:rsidRDefault="00406218" w:rsidP="00996C4F">
      <w:pPr>
        <w:pStyle w:val="Heading2"/>
        <w:numPr>
          <w:ilvl w:val="1"/>
          <w:numId w:val="105"/>
        </w:numPr>
        <w:rPr>
          <w:rFonts w:ascii="Times New Roman" w:hAnsi="Times New Roman" w:cs="Times New Roman"/>
        </w:rPr>
      </w:pPr>
      <w:bookmarkStart w:id="521" w:name="_Toc143780464"/>
      <w:bookmarkStart w:id="522" w:name="_Toc160630580"/>
      <w:r w:rsidRPr="00BE50B5">
        <w:rPr>
          <w:rFonts w:ascii="Times New Roman" w:hAnsi="Times New Roman" w:cs="Times New Roman"/>
        </w:rPr>
        <w:t>Saugieji blankai ir jų apskaita</w:t>
      </w:r>
      <w:bookmarkEnd w:id="521"/>
      <w:bookmarkEnd w:id="522"/>
    </w:p>
    <w:p w14:paraId="4B2A60E0" w14:textId="77777777" w:rsidR="00406218" w:rsidRPr="00BE50B5" w:rsidRDefault="00406218" w:rsidP="000C4D83">
      <w:pPr>
        <w:rPr>
          <w:rFonts w:ascii="Times New Roman" w:hAnsi="Times New Roman" w:cs="Times New Roman"/>
        </w:rPr>
      </w:pPr>
    </w:p>
    <w:p w14:paraId="33D353AF" w14:textId="77777777" w:rsidR="00406218" w:rsidRPr="00BE50B5" w:rsidRDefault="00406218" w:rsidP="000C4D83">
      <w:pPr>
        <w:rPr>
          <w:rFonts w:ascii="Times New Roman" w:hAnsi="Times New Roman" w:cs="Times New Roman"/>
        </w:rPr>
      </w:pPr>
      <w:r w:rsidRPr="001E3E48">
        <w:rPr>
          <w:rFonts w:ascii="Times New Roman" w:hAnsi="Times New Roman" w:cs="Times New Roman"/>
          <w:noProof/>
          <w:highlight w:val="yellow"/>
          <w:lang w:eastAsia="lt-LT"/>
        </w:rPr>
        <w:drawing>
          <wp:inline distT="0" distB="0" distL="0" distR="0" wp14:anchorId="0CC7E8C3" wp14:editId="6C394805">
            <wp:extent cx="5943600" cy="1521460"/>
            <wp:effectExtent l="0" t="0" r="0" b="2540"/>
            <wp:docPr id="1794467440" name="Picture 1794467440" descr="A diagram of a diagram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467440" name="Picture 1" descr="A diagram of a diagram  Description automatically generated with medium confidence"/>
                    <pic:cNvPicPr/>
                  </pic:nvPicPr>
                  <pic:blipFill>
                    <a:blip r:embed="rId140">
                      <a:extLst>
                        <a:ext uri="{28A0092B-C50C-407E-A947-70E740481C1C}">
                          <a14:useLocalDpi xmlns:a14="http://schemas.microsoft.com/office/drawing/2010/main" val="0"/>
                        </a:ext>
                      </a:extLst>
                    </a:blip>
                    <a:stretch>
                      <a:fillRect/>
                    </a:stretch>
                  </pic:blipFill>
                  <pic:spPr>
                    <a:xfrm>
                      <a:off x="0" y="0"/>
                      <a:ext cx="5943600" cy="1521460"/>
                    </a:xfrm>
                    <a:prstGeom prst="rect">
                      <a:avLst/>
                    </a:prstGeom>
                  </pic:spPr>
                </pic:pic>
              </a:graphicData>
            </a:graphic>
          </wp:inline>
        </w:drawing>
      </w:r>
    </w:p>
    <w:p w14:paraId="4D3E200A" w14:textId="77777777" w:rsidR="00406218" w:rsidRPr="00BE50B5" w:rsidRDefault="00406218" w:rsidP="000C4D83">
      <w:pPr>
        <w:rPr>
          <w:rFonts w:ascii="Times New Roman" w:hAnsi="Times New Roman" w:cs="Times New Roman"/>
        </w:rPr>
      </w:pPr>
    </w:p>
    <w:p w14:paraId="635FF3B3" w14:textId="5EE77AEC"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523" w:name="_Toc160630360"/>
      <w:r w:rsidR="00A721BA" w:rsidRPr="0010434F">
        <w:rPr>
          <w:rFonts w:ascii="Times New Roman" w:hAnsi="Times New Roman" w:cs="Times New Roman"/>
          <w:b/>
          <w:bCs/>
        </w:rPr>
        <w:t>60</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Saugieji </w:t>
      </w:r>
      <w:r w:rsidR="006E19ED">
        <w:rPr>
          <w:rFonts w:ascii="Times New Roman" w:hAnsi="Times New Roman" w:cs="Times New Roman"/>
          <w:b/>
          <w:bCs/>
          <w:lang w:eastAsia="en-GB"/>
        </w:rPr>
        <w:t xml:space="preserve">dokumentų </w:t>
      </w:r>
      <w:r w:rsidRPr="00BE50B5">
        <w:rPr>
          <w:rFonts w:ascii="Times New Roman" w:hAnsi="Times New Roman" w:cs="Times New Roman"/>
          <w:b/>
          <w:bCs/>
          <w:lang w:eastAsia="en-GB"/>
        </w:rPr>
        <w:t xml:space="preserve">blankai ir jų apskaitos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523"/>
    </w:p>
    <w:p w14:paraId="73151296" w14:textId="77777777" w:rsidR="00406218" w:rsidRPr="00BE50B5" w:rsidRDefault="00406218" w:rsidP="000C4D83">
      <w:pPr>
        <w:rPr>
          <w:rFonts w:ascii="Times New Roman" w:hAnsi="Times New Roman" w:cs="Times New Roman"/>
        </w:rPr>
      </w:pPr>
    </w:p>
    <w:p w14:paraId="0A76E84D" w14:textId="03D745A0" w:rsidR="00406218" w:rsidRPr="00BE50B5" w:rsidRDefault="00E827C2" w:rsidP="000C4D83">
      <w:pPr>
        <w:ind w:left="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0EBA835B" w14:textId="77777777" w:rsidR="00406218" w:rsidRPr="00BE50B5" w:rsidRDefault="00406218" w:rsidP="000C4D83">
      <w:pPr>
        <w:rPr>
          <w:rFonts w:ascii="Times New Roman" w:hAnsi="Times New Roman" w:cs="Times New Roman"/>
        </w:rPr>
      </w:pPr>
    </w:p>
    <w:p w14:paraId="244DE213" w14:textId="387F605F" w:rsidR="00406218" w:rsidRPr="00BE50B5" w:rsidRDefault="00C90764"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524" w:name="_Toc160629802"/>
      <w:r w:rsidR="000A3BC2" w:rsidRPr="0010434F">
        <w:rPr>
          <w:rFonts w:ascii="Times New Roman" w:hAnsi="Times New Roman" w:cs="Times New Roman"/>
          <w:b/>
          <w:bCs/>
          <w:lang w:eastAsia="en-GB"/>
        </w:rPr>
        <w:t>122</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00406218" w:rsidRPr="00BE50B5">
        <w:rPr>
          <w:rFonts w:ascii="Times New Roman" w:hAnsi="Times New Roman" w:cs="Times New Roman"/>
          <w:b/>
          <w:bCs/>
          <w:lang w:eastAsia="en-GB"/>
        </w:rPr>
        <w:t xml:space="preserve"> </w:t>
      </w:r>
      <w:r w:rsidR="0071631F">
        <w:rPr>
          <w:rFonts w:ascii="Times New Roman" w:hAnsi="Times New Roman" w:cs="Times New Roman"/>
          <w:b/>
          <w:bCs/>
          <w:lang w:eastAsia="en-GB"/>
        </w:rPr>
        <w:t>s</w:t>
      </w:r>
      <w:r w:rsidR="00406218" w:rsidRPr="00BE50B5">
        <w:rPr>
          <w:rFonts w:ascii="Times New Roman" w:hAnsi="Times New Roman" w:cs="Times New Roman"/>
          <w:b/>
          <w:bCs/>
          <w:lang w:eastAsia="en-GB"/>
        </w:rPr>
        <w:t>aug</w:t>
      </w:r>
      <w:r w:rsidR="0071631F">
        <w:rPr>
          <w:rFonts w:ascii="Times New Roman" w:hAnsi="Times New Roman" w:cs="Times New Roman"/>
          <w:b/>
          <w:bCs/>
          <w:lang w:eastAsia="en-GB"/>
        </w:rPr>
        <w:t>iųjų</w:t>
      </w:r>
      <w:r w:rsidR="00406218" w:rsidRPr="00BE50B5">
        <w:rPr>
          <w:rFonts w:ascii="Times New Roman" w:hAnsi="Times New Roman" w:cs="Times New Roman"/>
          <w:b/>
          <w:bCs/>
          <w:lang w:eastAsia="en-GB"/>
        </w:rPr>
        <w:t xml:space="preserve"> </w:t>
      </w:r>
      <w:r w:rsidR="006E19ED">
        <w:rPr>
          <w:rFonts w:ascii="Times New Roman" w:hAnsi="Times New Roman" w:cs="Times New Roman"/>
          <w:b/>
          <w:bCs/>
          <w:lang w:eastAsia="en-GB"/>
        </w:rPr>
        <w:t xml:space="preserve">dokumentų </w:t>
      </w:r>
      <w:r w:rsidR="00406218" w:rsidRPr="00BE50B5">
        <w:rPr>
          <w:rFonts w:ascii="Times New Roman" w:hAnsi="Times New Roman" w:cs="Times New Roman"/>
          <w:b/>
          <w:bCs/>
          <w:lang w:eastAsia="en-GB"/>
        </w:rPr>
        <w:t>blank</w:t>
      </w:r>
      <w:r w:rsidR="0071631F">
        <w:rPr>
          <w:rFonts w:ascii="Times New Roman" w:hAnsi="Times New Roman" w:cs="Times New Roman"/>
          <w:b/>
          <w:bCs/>
          <w:lang w:eastAsia="en-GB"/>
        </w:rPr>
        <w:t>ų</w:t>
      </w:r>
      <w:r w:rsidR="00406218" w:rsidRPr="00BE50B5">
        <w:rPr>
          <w:rFonts w:ascii="Times New Roman" w:hAnsi="Times New Roman" w:cs="Times New Roman"/>
          <w:b/>
          <w:bCs/>
          <w:lang w:eastAsia="en-GB"/>
        </w:rPr>
        <w:t xml:space="preserve"> ir jų apskaitos proceso aprašymas</w:t>
      </w:r>
      <w:bookmarkEnd w:id="524"/>
    </w:p>
    <w:tbl>
      <w:tblPr>
        <w:tblStyle w:val="TableGrid"/>
        <w:tblW w:w="0" w:type="auto"/>
        <w:tblLook w:val="04A0" w:firstRow="1" w:lastRow="0" w:firstColumn="1" w:lastColumn="0" w:noHBand="0" w:noVBand="1"/>
      </w:tblPr>
      <w:tblGrid>
        <w:gridCol w:w="522"/>
        <w:gridCol w:w="2307"/>
        <w:gridCol w:w="6521"/>
      </w:tblGrid>
      <w:tr w:rsidR="00205F00" w:rsidRPr="00BE50B5" w14:paraId="37515DCC" w14:textId="77777777" w:rsidTr="18A68C02">
        <w:tc>
          <w:tcPr>
            <w:tcW w:w="522" w:type="dxa"/>
          </w:tcPr>
          <w:p w14:paraId="71BE44E4"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Nr.</w:t>
            </w:r>
          </w:p>
        </w:tc>
        <w:tc>
          <w:tcPr>
            <w:tcW w:w="2307" w:type="dxa"/>
          </w:tcPr>
          <w:p w14:paraId="2B65DDE8"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Proceso pavadinimas</w:t>
            </w:r>
          </w:p>
        </w:tc>
        <w:tc>
          <w:tcPr>
            <w:tcW w:w="6521" w:type="dxa"/>
          </w:tcPr>
          <w:p w14:paraId="7DFEE984" w14:textId="64EF9276" w:rsidR="00205F00" w:rsidRPr="00BE50B5" w:rsidRDefault="00205F00" w:rsidP="000C4D83">
            <w:pPr>
              <w:jc w:val="both"/>
              <w:rPr>
                <w:rFonts w:ascii="Times New Roman" w:hAnsi="Times New Roman" w:cs="Times New Roman"/>
              </w:rPr>
            </w:pPr>
            <w:r w:rsidRPr="00BE50B5">
              <w:rPr>
                <w:rFonts w:ascii="Times New Roman" w:hAnsi="Times New Roman" w:cs="Times New Roman"/>
              </w:rPr>
              <w:t>Pastabos</w:t>
            </w:r>
            <w:r w:rsidR="00767DB0">
              <w:rPr>
                <w:rFonts w:ascii="Times New Roman" w:hAnsi="Times New Roman" w:cs="Times New Roman"/>
              </w:rPr>
              <w:t xml:space="preserve"> </w:t>
            </w:r>
            <w:r w:rsidRPr="00BE50B5">
              <w:rPr>
                <w:rFonts w:ascii="Times New Roman" w:hAnsi="Times New Roman" w:cs="Times New Roman"/>
              </w:rPr>
              <w:t>/</w:t>
            </w:r>
            <w:r w:rsidR="00767DB0">
              <w:rPr>
                <w:rFonts w:ascii="Times New Roman" w:hAnsi="Times New Roman" w:cs="Times New Roman"/>
              </w:rPr>
              <w:t xml:space="preserve"> </w:t>
            </w:r>
            <w:r w:rsidRPr="00BE50B5">
              <w:rPr>
                <w:rFonts w:ascii="Times New Roman" w:hAnsi="Times New Roman" w:cs="Times New Roman"/>
              </w:rPr>
              <w:t>Papildoma informacija</w:t>
            </w:r>
          </w:p>
        </w:tc>
      </w:tr>
      <w:tr w:rsidR="00205F00" w:rsidRPr="00BE50B5" w14:paraId="4C757DF4" w14:textId="77777777" w:rsidTr="18A68C02">
        <w:tc>
          <w:tcPr>
            <w:tcW w:w="522" w:type="dxa"/>
          </w:tcPr>
          <w:p w14:paraId="478823DD" w14:textId="77777777" w:rsidR="00205F00" w:rsidRPr="00BE50B5" w:rsidRDefault="00205F00" w:rsidP="000C4D83">
            <w:pPr>
              <w:jc w:val="both"/>
              <w:rPr>
                <w:rFonts w:ascii="Times New Roman" w:hAnsi="Times New Roman" w:cs="Times New Roman"/>
              </w:rPr>
            </w:pPr>
          </w:p>
        </w:tc>
        <w:tc>
          <w:tcPr>
            <w:tcW w:w="2307" w:type="dxa"/>
          </w:tcPr>
          <w:p w14:paraId="4CD4BD6F"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Bendros pastabos</w:t>
            </w:r>
          </w:p>
        </w:tc>
        <w:tc>
          <w:tcPr>
            <w:tcW w:w="6521" w:type="dxa"/>
          </w:tcPr>
          <w:p w14:paraId="18743799" w14:textId="728F0BEE" w:rsidR="00205F00" w:rsidRPr="00BE50B5" w:rsidRDefault="00205F00" w:rsidP="000C4D83">
            <w:pPr>
              <w:jc w:val="both"/>
              <w:rPr>
                <w:rFonts w:ascii="Times New Roman" w:hAnsi="Times New Roman" w:cs="Times New Roman"/>
              </w:rPr>
            </w:pPr>
            <w:r w:rsidRPr="65CC5F05">
              <w:rPr>
                <w:rFonts w:ascii="Times New Roman" w:hAnsi="Times New Roman" w:cs="Times New Roman"/>
              </w:rPr>
              <w:t xml:space="preserve">Pagaminti </w:t>
            </w:r>
            <w:r w:rsidR="00E9376F">
              <w:rPr>
                <w:rFonts w:ascii="Times New Roman" w:hAnsi="Times New Roman" w:cs="Times New Roman"/>
              </w:rPr>
              <w:t xml:space="preserve">saugieji dokumentų </w:t>
            </w:r>
            <w:r w:rsidRPr="65CC5F05">
              <w:rPr>
                <w:rFonts w:ascii="Times New Roman" w:hAnsi="Times New Roman" w:cs="Times New Roman"/>
              </w:rPr>
              <w:t>blankai</w:t>
            </w:r>
            <w:r w:rsidR="1E2ADBD2" w:rsidRPr="65CC5F05">
              <w:rPr>
                <w:rFonts w:ascii="Times New Roman" w:hAnsi="Times New Roman" w:cs="Times New Roman"/>
              </w:rPr>
              <w:t xml:space="preserve"> </w:t>
            </w:r>
            <w:r w:rsidRPr="65CC5F05">
              <w:rPr>
                <w:rFonts w:ascii="Times New Roman" w:hAnsi="Times New Roman" w:cs="Times New Roman"/>
              </w:rPr>
              <w:t>gavus</w:t>
            </w:r>
            <w:r w:rsidR="006EECD3" w:rsidRPr="65CC5F05">
              <w:rPr>
                <w:rFonts w:ascii="Times New Roman" w:hAnsi="Times New Roman" w:cs="Times New Roman"/>
              </w:rPr>
              <w:t xml:space="preserve"> </w:t>
            </w:r>
            <w:r w:rsidRPr="65CC5F05">
              <w:rPr>
                <w:rFonts w:ascii="Times New Roman" w:hAnsi="Times New Roman" w:cs="Times New Roman"/>
              </w:rPr>
              <w:t xml:space="preserve">juos URM, priskiriami atsakingam už </w:t>
            </w:r>
            <w:r w:rsidR="00E9376F">
              <w:rPr>
                <w:rFonts w:ascii="Times New Roman" w:hAnsi="Times New Roman" w:cs="Times New Roman"/>
              </w:rPr>
              <w:t xml:space="preserve">saugiuosius dokumentų </w:t>
            </w:r>
            <w:r w:rsidRPr="65CC5F05">
              <w:rPr>
                <w:rFonts w:ascii="Times New Roman" w:hAnsi="Times New Roman" w:cs="Times New Roman"/>
              </w:rPr>
              <w:t xml:space="preserve">blankus KOD darbuotojui </w:t>
            </w:r>
            <w:r w:rsidRPr="00953531">
              <w:rPr>
                <w:rFonts w:ascii="Times New Roman" w:hAnsi="Times New Roman" w:cs="Times New Roman"/>
              </w:rPr>
              <w:t>FABIS</w:t>
            </w:r>
            <w:r w:rsidRPr="65CC5F05">
              <w:rPr>
                <w:rFonts w:ascii="Times New Roman" w:hAnsi="Times New Roman" w:cs="Times New Roman"/>
              </w:rPr>
              <w:t xml:space="preserve"> sistemoje (priskiria URM </w:t>
            </w:r>
            <w:r w:rsidR="009D6AA9">
              <w:rPr>
                <w:rFonts w:ascii="Times New Roman" w:hAnsi="Times New Roman" w:cs="Times New Roman"/>
              </w:rPr>
              <w:t>finansų valdymo sistemoje</w:t>
            </w:r>
            <w:r w:rsidR="2370712A" w:rsidRPr="65CC5F05">
              <w:rPr>
                <w:rFonts w:ascii="Times New Roman" w:hAnsi="Times New Roman" w:cs="Times New Roman"/>
              </w:rPr>
              <w:t>).</w:t>
            </w:r>
          </w:p>
          <w:p w14:paraId="3D85AE1E" w14:textId="0C89EA7B" w:rsidR="00205F00" w:rsidRPr="00BE50B5" w:rsidRDefault="009D5484" w:rsidP="000C4D83">
            <w:pPr>
              <w:jc w:val="both"/>
              <w:rPr>
                <w:rFonts w:ascii="Times New Roman" w:hAnsi="Times New Roman" w:cs="Times New Roman"/>
              </w:rPr>
            </w:pPr>
            <w:r>
              <w:rPr>
                <w:rFonts w:ascii="Times New Roman" w:hAnsi="Times New Roman" w:cs="Times New Roman"/>
              </w:rPr>
              <w:t>Saugieji dokumentų b</w:t>
            </w:r>
            <w:r w:rsidR="00205F00" w:rsidRPr="00BE50B5">
              <w:rPr>
                <w:rFonts w:ascii="Times New Roman" w:hAnsi="Times New Roman" w:cs="Times New Roman"/>
              </w:rPr>
              <w:t>lankai gali būti ne tik siunčiami į KĮ, bet ir gražinami iš KĮ į KOD.</w:t>
            </w:r>
          </w:p>
        </w:tc>
      </w:tr>
      <w:tr w:rsidR="00205F00" w:rsidRPr="00BE50B5" w14:paraId="7A1F6F57" w14:textId="77777777" w:rsidTr="18A68C02">
        <w:tc>
          <w:tcPr>
            <w:tcW w:w="522" w:type="dxa"/>
          </w:tcPr>
          <w:p w14:paraId="526DD74D"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1.</w:t>
            </w:r>
          </w:p>
        </w:tc>
        <w:tc>
          <w:tcPr>
            <w:tcW w:w="2307" w:type="dxa"/>
          </w:tcPr>
          <w:p w14:paraId="5AE980C2" w14:textId="601F4947" w:rsidR="00205F00" w:rsidRPr="00BE50B5" w:rsidRDefault="00205F00" w:rsidP="000C4D83">
            <w:pPr>
              <w:jc w:val="both"/>
              <w:rPr>
                <w:rFonts w:ascii="Times New Roman" w:hAnsi="Times New Roman" w:cs="Times New Roman"/>
              </w:rPr>
            </w:pPr>
            <w:r w:rsidRPr="00BE50B5">
              <w:rPr>
                <w:rFonts w:ascii="Times New Roman" w:hAnsi="Times New Roman" w:cs="Times New Roman"/>
              </w:rPr>
              <w:t xml:space="preserve">KĮ pateikia KOD </w:t>
            </w:r>
            <w:r w:rsidR="009D5484">
              <w:rPr>
                <w:rFonts w:ascii="Times New Roman" w:hAnsi="Times New Roman" w:cs="Times New Roman"/>
              </w:rPr>
              <w:t xml:space="preserve">saugiųjų dokumentų </w:t>
            </w:r>
            <w:r w:rsidRPr="00BE50B5">
              <w:rPr>
                <w:rFonts w:ascii="Times New Roman" w:hAnsi="Times New Roman" w:cs="Times New Roman"/>
              </w:rPr>
              <w:t>blankų poreikį </w:t>
            </w:r>
          </w:p>
        </w:tc>
        <w:tc>
          <w:tcPr>
            <w:tcW w:w="6521" w:type="dxa"/>
          </w:tcPr>
          <w:p w14:paraId="4AFD7FDF" w14:textId="00E6DEFE" w:rsidR="00205F00" w:rsidRPr="00BE50B5" w:rsidRDefault="00205F00" w:rsidP="000C4D83">
            <w:pPr>
              <w:jc w:val="both"/>
              <w:rPr>
                <w:rFonts w:ascii="Times New Roman" w:hAnsi="Times New Roman" w:cs="Times New Roman"/>
              </w:rPr>
            </w:pPr>
            <w:r w:rsidRPr="00BE50B5">
              <w:rPr>
                <w:rFonts w:ascii="Times New Roman" w:hAnsi="Times New Roman" w:cs="Times New Roman"/>
              </w:rPr>
              <w:t xml:space="preserve">KĮ raštu pateikia </w:t>
            </w:r>
            <w:r w:rsidR="00795A2F">
              <w:rPr>
                <w:rFonts w:ascii="Times New Roman" w:hAnsi="Times New Roman" w:cs="Times New Roman"/>
              </w:rPr>
              <w:t xml:space="preserve">saugiųjų dokumentų </w:t>
            </w:r>
            <w:r w:rsidRPr="00BE50B5">
              <w:rPr>
                <w:rFonts w:ascii="Times New Roman" w:hAnsi="Times New Roman" w:cs="Times New Roman"/>
              </w:rPr>
              <w:t xml:space="preserve">blankų poreikį KOD direktoriui. KOD direktorius paskiria užduotį atsakingam už saugiuosius </w:t>
            </w:r>
            <w:r w:rsidR="00FE489F">
              <w:rPr>
                <w:rFonts w:ascii="Times New Roman" w:hAnsi="Times New Roman" w:cs="Times New Roman"/>
              </w:rPr>
              <w:t xml:space="preserve">dokumentų </w:t>
            </w:r>
            <w:r w:rsidRPr="00BE50B5">
              <w:rPr>
                <w:rFonts w:ascii="Times New Roman" w:hAnsi="Times New Roman" w:cs="Times New Roman"/>
              </w:rPr>
              <w:t xml:space="preserve">blankus </w:t>
            </w:r>
            <w:r w:rsidR="00C62125">
              <w:rPr>
                <w:rFonts w:ascii="Times New Roman" w:hAnsi="Times New Roman" w:cs="Times New Roman"/>
              </w:rPr>
              <w:t xml:space="preserve">konsuliniam </w:t>
            </w:r>
            <w:r w:rsidRPr="00BE50B5">
              <w:rPr>
                <w:rFonts w:ascii="Times New Roman" w:hAnsi="Times New Roman" w:cs="Times New Roman"/>
              </w:rPr>
              <w:t>darbuotojui</w:t>
            </w:r>
            <w:r w:rsidR="00CB2B63" w:rsidRPr="00BE50B5">
              <w:rPr>
                <w:rFonts w:ascii="Times New Roman" w:hAnsi="Times New Roman" w:cs="Times New Roman"/>
              </w:rPr>
              <w:t>.</w:t>
            </w:r>
          </w:p>
        </w:tc>
      </w:tr>
      <w:tr w:rsidR="00205F00" w:rsidRPr="00BE50B5" w14:paraId="4261C25B" w14:textId="77777777" w:rsidTr="18A68C02">
        <w:tc>
          <w:tcPr>
            <w:tcW w:w="522" w:type="dxa"/>
          </w:tcPr>
          <w:p w14:paraId="22FF5AF0"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2.</w:t>
            </w:r>
          </w:p>
        </w:tc>
        <w:tc>
          <w:tcPr>
            <w:tcW w:w="2307" w:type="dxa"/>
          </w:tcPr>
          <w:p w14:paraId="39506641" w14:textId="576519E9" w:rsidR="00205F00" w:rsidRPr="00BE50B5" w:rsidRDefault="00205F00" w:rsidP="000C4D83">
            <w:pPr>
              <w:rPr>
                <w:rFonts w:ascii="Times New Roman" w:hAnsi="Times New Roman" w:cs="Times New Roman"/>
              </w:rPr>
            </w:pPr>
            <w:r w:rsidRPr="00BE50B5">
              <w:rPr>
                <w:rFonts w:ascii="Times New Roman" w:hAnsi="Times New Roman" w:cs="Times New Roman"/>
              </w:rPr>
              <w:t>FABIS sistemoje</w:t>
            </w:r>
            <w:r w:rsidR="00425FBA">
              <w:rPr>
                <w:rFonts w:ascii="Times New Roman" w:hAnsi="Times New Roman" w:cs="Times New Roman"/>
              </w:rPr>
              <w:t xml:space="preserve"> </w:t>
            </w:r>
            <w:r w:rsidRPr="00BE50B5">
              <w:rPr>
                <w:rFonts w:ascii="Times New Roman" w:hAnsi="Times New Roman" w:cs="Times New Roman"/>
              </w:rPr>
              <w:t>blankai priskiriami KĮ atsakingam asmeniui </w:t>
            </w:r>
          </w:p>
        </w:tc>
        <w:tc>
          <w:tcPr>
            <w:tcW w:w="6521" w:type="dxa"/>
          </w:tcPr>
          <w:p w14:paraId="5C6FA6E0" w14:textId="172EAFD6" w:rsidR="00205F00" w:rsidRPr="00BE50B5" w:rsidRDefault="00205F00" w:rsidP="000C4D83">
            <w:pPr>
              <w:jc w:val="both"/>
              <w:rPr>
                <w:rFonts w:ascii="Times New Roman" w:hAnsi="Times New Roman" w:cs="Times New Roman"/>
              </w:rPr>
            </w:pPr>
            <w:r w:rsidRPr="00BE50B5">
              <w:rPr>
                <w:rFonts w:ascii="Times New Roman" w:hAnsi="Times New Roman" w:cs="Times New Roman"/>
              </w:rPr>
              <w:t xml:space="preserve">FABIS sistemoje suformuojamas važtaraštis, </w:t>
            </w:r>
            <w:r w:rsidR="00AF7F1A" w:rsidRPr="00BE50B5">
              <w:rPr>
                <w:rFonts w:ascii="Times New Roman" w:hAnsi="Times New Roman" w:cs="Times New Roman"/>
              </w:rPr>
              <w:t>išspausdinamas</w:t>
            </w:r>
            <w:r w:rsidRPr="00BE50B5">
              <w:rPr>
                <w:rFonts w:ascii="Times New Roman" w:hAnsi="Times New Roman" w:cs="Times New Roman"/>
              </w:rPr>
              <w:t xml:space="preserve"> trimis egz., </w:t>
            </w:r>
            <w:r w:rsidR="00CB39BF">
              <w:rPr>
                <w:rFonts w:ascii="Times New Roman" w:hAnsi="Times New Roman" w:cs="Times New Roman"/>
              </w:rPr>
              <w:t xml:space="preserve">jį </w:t>
            </w:r>
            <w:r w:rsidRPr="00BE50B5">
              <w:rPr>
                <w:rFonts w:ascii="Times New Roman" w:hAnsi="Times New Roman" w:cs="Times New Roman"/>
              </w:rPr>
              <w:t xml:space="preserve">pasirašo KOD direktorius ir </w:t>
            </w:r>
            <w:r w:rsidR="00CB39BF" w:rsidRPr="00BE50B5">
              <w:rPr>
                <w:rFonts w:ascii="Times New Roman" w:hAnsi="Times New Roman" w:cs="Times New Roman"/>
              </w:rPr>
              <w:t xml:space="preserve">už </w:t>
            </w:r>
            <w:r w:rsidR="00CB39BF">
              <w:rPr>
                <w:rFonts w:ascii="Times New Roman" w:hAnsi="Times New Roman" w:cs="Times New Roman"/>
              </w:rPr>
              <w:t xml:space="preserve">saugiuosius dokumentų </w:t>
            </w:r>
            <w:r w:rsidR="00CB39BF" w:rsidRPr="00BE50B5">
              <w:rPr>
                <w:rFonts w:ascii="Times New Roman" w:hAnsi="Times New Roman" w:cs="Times New Roman"/>
              </w:rPr>
              <w:t>blankus</w:t>
            </w:r>
            <w:r w:rsidR="00CB39BF">
              <w:rPr>
                <w:rFonts w:ascii="Times New Roman" w:hAnsi="Times New Roman" w:cs="Times New Roman"/>
              </w:rPr>
              <w:t xml:space="preserve"> </w:t>
            </w:r>
            <w:r w:rsidRPr="00BE50B5">
              <w:rPr>
                <w:rFonts w:ascii="Times New Roman" w:hAnsi="Times New Roman" w:cs="Times New Roman"/>
              </w:rPr>
              <w:t>atsakingas</w:t>
            </w:r>
            <w:r w:rsidR="00CB39BF">
              <w:rPr>
                <w:rFonts w:ascii="Times New Roman" w:hAnsi="Times New Roman" w:cs="Times New Roman"/>
              </w:rPr>
              <w:t xml:space="preserve"> </w:t>
            </w:r>
            <w:r w:rsidR="00C62125">
              <w:rPr>
                <w:rFonts w:ascii="Times New Roman" w:hAnsi="Times New Roman" w:cs="Times New Roman"/>
              </w:rPr>
              <w:t xml:space="preserve">konsulinis </w:t>
            </w:r>
            <w:r w:rsidR="00CB39BF">
              <w:rPr>
                <w:rFonts w:ascii="Times New Roman" w:hAnsi="Times New Roman" w:cs="Times New Roman"/>
              </w:rPr>
              <w:t>darbuotojas.</w:t>
            </w:r>
            <w:r w:rsidRPr="00BE50B5">
              <w:rPr>
                <w:rFonts w:ascii="Times New Roman" w:hAnsi="Times New Roman" w:cs="Times New Roman"/>
              </w:rPr>
              <w:t xml:space="preserve"> </w:t>
            </w:r>
          </w:p>
        </w:tc>
      </w:tr>
      <w:tr w:rsidR="00205F00" w:rsidRPr="00BE50B5" w14:paraId="586FB9F5" w14:textId="77777777" w:rsidTr="18A68C02">
        <w:tc>
          <w:tcPr>
            <w:tcW w:w="522" w:type="dxa"/>
          </w:tcPr>
          <w:p w14:paraId="70FC733F" w14:textId="43AC41C4" w:rsidR="00205F00" w:rsidRPr="00BE50B5" w:rsidRDefault="00863F0F" w:rsidP="000C4D83">
            <w:pPr>
              <w:jc w:val="both"/>
              <w:rPr>
                <w:rFonts w:ascii="Times New Roman" w:hAnsi="Times New Roman" w:cs="Times New Roman"/>
              </w:rPr>
            </w:pPr>
            <w:r>
              <w:rPr>
                <w:rFonts w:ascii="Times New Roman" w:hAnsi="Times New Roman" w:cs="Times New Roman"/>
              </w:rPr>
              <w:t>3</w:t>
            </w:r>
            <w:r w:rsidR="00205F00" w:rsidRPr="00BE50B5">
              <w:rPr>
                <w:rFonts w:ascii="Times New Roman" w:hAnsi="Times New Roman" w:cs="Times New Roman"/>
              </w:rPr>
              <w:t>.</w:t>
            </w:r>
          </w:p>
        </w:tc>
        <w:tc>
          <w:tcPr>
            <w:tcW w:w="2307" w:type="dxa"/>
          </w:tcPr>
          <w:p w14:paraId="1FDE353E" w14:textId="1ED6FD85" w:rsidR="00205F00" w:rsidRPr="00BE50B5" w:rsidRDefault="00AA56B4" w:rsidP="000C4D83">
            <w:pPr>
              <w:jc w:val="both"/>
              <w:rPr>
                <w:rFonts w:ascii="Times New Roman" w:hAnsi="Times New Roman" w:cs="Times New Roman"/>
              </w:rPr>
            </w:pPr>
            <w:r>
              <w:rPr>
                <w:rFonts w:ascii="Times New Roman" w:hAnsi="Times New Roman" w:cs="Times New Roman"/>
              </w:rPr>
              <w:t>Saugieji dokumentų b</w:t>
            </w:r>
            <w:r w:rsidR="00205F00" w:rsidRPr="00BE50B5">
              <w:rPr>
                <w:rFonts w:ascii="Times New Roman" w:hAnsi="Times New Roman" w:cs="Times New Roman"/>
              </w:rPr>
              <w:t>lankai siunčiami į KĮ </w:t>
            </w:r>
          </w:p>
        </w:tc>
        <w:tc>
          <w:tcPr>
            <w:tcW w:w="6521" w:type="dxa"/>
          </w:tcPr>
          <w:p w14:paraId="2AAD6105" w14:textId="30EE5B0F" w:rsidR="00205F00" w:rsidRPr="00BE50B5" w:rsidRDefault="00B15D39" w:rsidP="000C4D83">
            <w:pPr>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Saugieji dokumentų b</w:t>
            </w:r>
            <w:r w:rsidR="00205F00" w:rsidRPr="00BE50B5">
              <w:rPr>
                <w:rFonts w:ascii="Times New Roman" w:eastAsia="Times New Roman" w:hAnsi="Times New Roman" w:cs="Times New Roman"/>
                <w:kern w:val="0"/>
                <w14:ligatures w14:val="none"/>
              </w:rPr>
              <w:t>lankai siunčiami kartu su 2 egz. važtaraščio</w:t>
            </w:r>
            <w:r w:rsidR="00CB2B63" w:rsidRPr="00BE50B5">
              <w:rPr>
                <w:rFonts w:ascii="Times New Roman" w:eastAsia="Times New Roman" w:hAnsi="Times New Roman" w:cs="Times New Roman"/>
                <w:kern w:val="0"/>
                <w14:ligatures w14:val="none"/>
              </w:rPr>
              <w:t>.</w:t>
            </w:r>
            <w:r w:rsidR="00205F00" w:rsidRPr="00BE50B5">
              <w:rPr>
                <w:rFonts w:ascii="Times New Roman" w:eastAsia="Times New Roman" w:hAnsi="Times New Roman" w:cs="Times New Roman"/>
                <w:kern w:val="0"/>
                <w14:ligatures w14:val="none"/>
              </w:rPr>
              <w:t xml:space="preserve"> </w:t>
            </w:r>
          </w:p>
        </w:tc>
      </w:tr>
      <w:tr w:rsidR="00205F00" w:rsidRPr="00BE50B5" w14:paraId="515DEF87" w14:textId="77777777" w:rsidTr="18A68C02">
        <w:tc>
          <w:tcPr>
            <w:tcW w:w="522" w:type="dxa"/>
          </w:tcPr>
          <w:p w14:paraId="513DCE3C" w14:textId="0D281DE0" w:rsidR="00205F00" w:rsidRPr="00BE50B5" w:rsidRDefault="00863F0F" w:rsidP="000C4D83">
            <w:pPr>
              <w:jc w:val="both"/>
              <w:rPr>
                <w:rFonts w:ascii="Times New Roman" w:hAnsi="Times New Roman" w:cs="Times New Roman"/>
              </w:rPr>
            </w:pPr>
            <w:r>
              <w:rPr>
                <w:rFonts w:ascii="Times New Roman" w:hAnsi="Times New Roman" w:cs="Times New Roman"/>
              </w:rPr>
              <w:t>4</w:t>
            </w:r>
            <w:r w:rsidR="00205F00" w:rsidRPr="00BE50B5">
              <w:rPr>
                <w:rFonts w:ascii="Times New Roman" w:hAnsi="Times New Roman" w:cs="Times New Roman"/>
              </w:rPr>
              <w:t>.</w:t>
            </w:r>
          </w:p>
        </w:tc>
        <w:tc>
          <w:tcPr>
            <w:tcW w:w="2307" w:type="dxa"/>
          </w:tcPr>
          <w:p w14:paraId="4B1DB2A8" w14:textId="23395D31" w:rsidR="00205F00" w:rsidRPr="00BE50B5" w:rsidRDefault="006C7D5D" w:rsidP="000C4D83">
            <w:pPr>
              <w:jc w:val="both"/>
              <w:rPr>
                <w:rFonts w:ascii="Times New Roman" w:hAnsi="Times New Roman" w:cs="Times New Roman"/>
              </w:rPr>
            </w:pPr>
            <w:r>
              <w:rPr>
                <w:rFonts w:ascii="Times New Roman" w:hAnsi="Times New Roman" w:cs="Times New Roman"/>
              </w:rPr>
              <w:t>Saugieji dokumentų b</w:t>
            </w:r>
            <w:r w:rsidRPr="00BE50B5">
              <w:rPr>
                <w:rFonts w:ascii="Times New Roman" w:hAnsi="Times New Roman" w:cs="Times New Roman"/>
              </w:rPr>
              <w:t>lankai</w:t>
            </w:r>
            <w:r w:rsidR="00205F00" w:rsidRPr="00BE50B5">
              <w:rPr>
                <w:rFonts w:ascii="Times New Roman" w:hAnsi="Times New Roman" w:cs="Times New Roman"/>
              </w:rPr>
              <w:t xml:space="preserve"> gaunami KĮ ir sutikrinami </w:t>
            </w:r>
          </w:p>
        </w:tc>
        <w:tc>
          <w:tcPr>
            <w:tcW w:w="6521" w:type="dxa"/>
          </w:tcPr>
          <w:p w14:paraId="4D5BAF39" w14:textId="34CB553A" w:rsidR="00205F00" w:rsidRPr="00BE50B5" w:rsidRDefault="00205F00" w:rsidP="000C4D83">
            <w:pPr>
              <w:jc w:val="both"/>
              <w:rPr>
                <w:rFonts w:ascii="Times New Roman" w:hAnsi="Times New Roman" w:cs="Times New Roman"/>
              </w:rPr>
            </w:pPr>
            <w:r w:rsidRPr="00BE50B5">
              <w:rPr>
                <w:rFonts w:ascii="Times New Roman" w:hAnsi="Times New Roman" w:cs="Times New Roman"/>
              </w:rPr>
              <w:t xml:space="preserve">Kiekvienoje KĮ yra paskirtas </w:t>
            </w:r>
            <w:r w:rsidR="00C62125">
              <w:rPr>
                <w:rFonts w:ascii="Times New Roman" w:hAnsi="Times New Roman" w:cs="Times New Roman"/>
              </w:rPr>
              <w:t xml:space="preserve">kosulinis </w:t>
            </w:r>
            <w:r w:rsidRPr="00BE50B5">
              <w:rPr>
                <w:rFonts w:ascii="Times New Roman" w:hAnsi="Times New Roman" w:cs="Times New Roman"/>
              </w:rPr>
              <w:t xml:space="preserve">darbuotojas atsakingas už blankus. Atsakingas darbuotojas gavęs </w:t>
            </w:r>
            <w:r w:rsidR="00C62125">
              <w:rPr>
                <w:rFonts w:ascii="Times New Roman" w:hAnsi="Times New Roman" w:cs="Times New Roman"/>
              </w:rPr>
              <w:t xml:space="preserve">saugiuosius  dokumentų </w:t>
            </w:r>
            <w:r w:rsidRPr="00BE50B5">
              <w:rPr>
                <w:rFonts w:ascii="Times New Roman" w:hAnsi="Times New Roman" w:cs="Times New Roman"/>
              </w:rPr>
              <w:t>blankus sutikrina ir pasirašo važtaraštyje. 1 egz. važtaraščio lieka saugojimui KĮ, kitas egz. siunčiamas į URM buhalterinės apskaitos skyriui</w:t>
            </w:r>
            <w:r w:rsidR="00CB2B63" w:rsidRPr="00BE50B5">
              <w:rPr>
                <w:rFonts w:ascii="Times New Roman" w:hAnsi="Times New Roman" w:cs="Times New Roman"/>
              </w:rPr>
              <w:t>.</w:t>
            </w:r>
          </w:p>
        </w:tc>
      </w:tr>
      <w:tr w:rsidR="00205F00" w:rsidRPr="00BE50B5" w14:paraId="6EEAB796" w14:textId="77777777" w:rsidTr="18A68C02">
        <w:tc>
          <w:tcPr>
            <w:tcW w:w="522" w:type="dxa"/>
          </w:tcPr>
          <w:p w14:paraId="1BBAF55F" w14:textId="6F43A71F" w:rsidR="00205F00" w:rsidRPr="00BE50B5" w:rsidRDefault="00863F0F" w:rsidP="000C4D83">
            <w:pPr>
              <w:jc w:val="both"/>
              <w:rPr>
                <w:rFonts w:ascii="Times New Roman" w:hAnsi="Times New Roman" w:cs="Times New Roman"/>
              </w:rPr>
            </w:pPr>
            <w:r>
              <w:rPr>
                <w:rFonts w:ascii="Times New Roman" w:hAnsi="Times New Roman" w:cs="Times New Roman"/>
              </w:rPr>
              <w:t>5</w:t>
            </w:r>
            <w:r w:rsidR="00205F00" w:rsidRPr="00BE50B5">
              <w:rPr>
                <w:rFonts w:ascii="Times New Roman" w:hAnsi="Times New Roman" w:cs="Times New Roman"/>
              </w:rPr>
              <w:t>.</w:t>
            </w:r>
          </w:p>
        </w:tc>
        <w:tc>
          <w:tcPr>
            <w:tcW w:w="2307" w:type="dxa"/>
          </w:tcPr>
          <w:p w14:paraId="6E64037E"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KĮ pildo blankų gavimo žurnalus (kiekvienai blankų rūšiai atskiras)</w:t>
            </w:r>
          </w:p>
        </w:tc>
        <w:tc>
          <w:tcPr>
            <w:tcW w:w="6521" w:type="dxa"/>
          </w:tcPr>
          <w:p w14:paraId="0DE6EBA4" w14:textId="62697454" w:rsidR="00205F00" w:rsidRPr="00BE50B5" w:rsidRDefault="00205F00" w:rsidP="000C4D83">
            <w:pPr>
              <w:jc w:val="both"/>
              <w:rPr>
                <w:rFonts w:ascii="Times New Roman" w:hAnsi="Times New Roman" w:cs="Times New Roman"/>
              </w:rPr>
            </w:pPr>
            <w:bookmarkStart w:id="525" w:name="_Hlk144822040"/>
            <w:r w:rsidRPr="00BE50B5">
              <w:rPr>
                <w:rFonts w:ascii="Times New Roman" w:hAnsi="Times New Roman" w:cs="Times New Roman"/>
              </w:rPr>
              <w:t>Kiekvienai blankų rūšiai vedamas žurnalas</w:t>
            </w:r>
            <w:bookmarkEnd w:id="525"/>
            <w:r w:rsidRPr="00BE50B5">
              <w:rPr>
                <w:rFonts w:ascii="Times New Roman" w:hAnsi="Times New Roman" w:cs="Times New Roman"/>
              </w:rPr>
              <w:t>. Visi gavimai</w:t>
            </w:r>
            <w:r w:rsidR="00425FBA">
              <w:rPr>
                <w:rFonts w:ascii="Times New Roman" w:hAnsi="Times New Roman" w:cs="Times New Roman"/>
              </w:rPr>
              <w:t xml:space="preserve"> </w:t>
            </w:r>
            <w:r w:rsidRPr="00BE50B5">
              <w:rPr>
                <w:rFonts w:ascii="Times New Roman" w:hAnsi="Times New Roman" w:cs="Times New Roman"/>
              </w:rPr>
              <w:t>registruojami žurnaluose sugadinimai (kas mėnes</w:t>
            </w:r>
            <w:r w:rsidR="00DC2160">
              <w:rPr>
                <w:rFonts w:ascii="Times New Roman" w:hAnsi="Times New Roman" w:cs="Times New Roman"/>
              </w:rPr>
              <w:t>į</w:t>
            </w:r>
            <w:r w:rsidRPr="00BE50B5">
              <w:rPr>
                <w:rFonts w:ascii="Times New Roman" w:hAnsi="Times New Roman" w:cs="Times New Roman"/>
              </w:rPr>
              <w:t>), nurašymai (kas mėnesi) įforminami nurašymo aktais, kurie teikiami URM finansų departamentui</w:t>
            </w:r>
            <w:r w:rsidR="00CB2B63" w:rsidRPr="00BE50B5">
              <w:rPr>
                <w:rFonts w:ascii="Times New Roman" w:hAnsi="Times New Roman" w:cs="Times New Roman"/>
              </w:rPr>
              <w:t>.</w:t>
            </w:r>
            <w:r w:rsidRPr="00BE50B5">
              <w:rPr>
                <w:rFonts w:ascii="Times New Roman" w:hAnsi="Times New Roman" w:cs="Times New Roman"/>
              </w:rPr>
              <w:t xml:space="preserve"> </w:t>
            </w:r>
          </w:p>
        </w:tc>
      </w:tr>
      <w:tr w:rsidR="00205F00" w:rsidRPr="00BE50B5" w14:paraId="090C5C39" w14:textId="77777777" w:rsidTr="18A68C02">
        <w:tc>
          <w:tcPr>
            <w:tcW w:w="522" w:type="dxa"/>
          </w:tcPr>
          <w:p w14:paraId="3D91DA7F" w14:textId="74F3480C" w:rsidR="00205F00" w:rsidRPr="00BE50B5" w:rsidRDefault="00863F0F" w:rsidP="000C4D83">
            <w:pPr>
              <w:jc w:val="both"/>
              <w:rPr>
                <w:rFonts w:ascii="Times New Roman" w:hAnsi="Times New Roman" w:cs="Times New Roman"/>
              </w:rPr>
            </w:pPr>
            <w:r>
              <w:rPr>
                <w:rFonts w:ascii="Times New Roman" w:hAnsi="Times New Roman" w:cs="Times New Roman"/>
              </w:rPr>
              <w:t>6</w:t>
            </w:r>
            <w:r w:rsidR="00205F00" w:rsidRPr="00BE50B5">
              <w:rPr>
                <w:rFonts w:ascii="Times New Roman" w:hAnsi="Times New Roman" w:cs="Times New Roman"/>
              </w:rPr>
              <w:t>.</w:t>
            </w:r>
          </w:p>
        </w:tc>
        <w:tc>
          <w:tcPr>
            <w:tcW w:w="2307" w:type="dxa"/>
          </w:tcPr>
          <w:p w14:paraId="1F780E49" w14:textId="2D3C95B8" w:rsidR="00205F00" w:rsidRPr="00BE50B5" w:rsidRDefault="67B25D28" w:rsidP="000C4D83">
            <w:pPr>
              <w:jc w:val="both"/>
              <w:rPr>
                <w:rFonts w:ascii="Times New Roman" w:hAnsi="Times New Roman" w:cs="Times New Roman"/>
              </w:rPr>
            </w:pPr>
            <w:r w:rsidRPr="00BE50B5">
              <w:rPr>
                <w:rFonts w:ascii="Times New Roman" w:hAnsi="Times New Roman" w:cs="Times New Roman"/>
              </w:rPr>
              <w:t>Blank</w:t>
            </w:r>
            <w:r w:rsidR="00B2089A">
              <w:rPr>
                <w:rFonts w:ascii="Times New Roman" w:hAnsi="Times New Roman" w:cs="Times New Roman"/>
              </w:rPr>
              <w:t xml:space="preserve">ų </w:t>
            </w:r>
            <w:r w:rsidRPr="00BE50B5">
              <w:rPr>
                <w:rFonts w:ascii="Times New Roman" w:hAnsi="Times New Roman" w:cs="Times New Roman"/>
              </w:rPr>
              <w:t>sukėlimas į sistemas</w:t>
            </w:r>
            <w:r w:rsidR="00F34C64">
              <w:rPr>
                <w:rFonts w:ascii="Times New Roman" w:hAnsi="Times New Roman" w:cs="Times New Roman"/>
              </w:rPr>
              <w:t>,</w:t>
            </w:r>
            <w:r w:rsidRPr="00BE50B5">
              <w:rPr>
                <w:rFonts w:ascii="Times New Roman" w:hAnsi="Times New Roman" w:cs="Times New Roman"/>
              </w:rPr>
              <w:t xml:space="preserve"> kuriose jie bus naudojami</w:t>
            </w:r>
          </w:p>
        </w:tc>
        <w:tc>
          <w:tcPr>
            <w:tcW w:w="6521" w:type="dxa"/>
          </w:tcPr>
          <w:p w14:paraId="5BC8B952" w14:textId="77777777" w:rsidR="00205F00" w:rsidRPr="00BE50B5" w:rsidRDefault="00205F00" w:rsidP="009D230E">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Skirtingi blankai naudojami skirtingose sistemose. Gauti blankų numeriai (serijos) įvedami į atitinkamas sistemas. </w:t>
            </w:r>
          </w:p>
          <w:p w14:paraId="3E7A5E79" w14:textId="2F7E25CF" w:rsidR="00205F00" w:rsidRPr="00BE50B5" w:rsidRDefault="00205F00" w:rsidP="009D230E">
            <w:pPr>
              <w:numPr>
                <w:ilvl w:val="0"/>
                <w:numId w:val="63"/>
              </w:num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AGP </w:t>
            </w:r>
            <w:r w:rsidR="00F34C64">
              <w:rPr>
                <w:rFonts w:ascii="Times New Roman" w:hAnsi="Times New Roman" w:cs="Times New Roman"/>
              </w:rPr>
              <w:t xml:space="preserve">– </w:t>
            </w:r>
            <w:r w:rsidRPr="00BE50B5">
              <w:rPr>
                <w:rFonts w:ascii="Times New Roman" w:eastAsia="Times New Roman" w:hAnsi="Times New Roman" w:cs="Times New Roman"/>
                <w:kern w:val="0"/>
                <w14:ligatures w14:val="none"/>
              </w:rPr>
              <w:t>KPVS</w:t>
            </w:r>
            <w:r w:rsidR="00CB2B63" w:rsidRPr="00BE50B5">
              <w:rPr>
                <w:rFonts w:ascii="Times New Roman" w:eastAsia="Times New Roman" w:hAnsi="Times New Roman" w:cs="Times New Roman"/>
                <w:kern w:val="0"/>
                <w14:ligatures w14:val="none"/>
              </w:rPr>
              <w:t>;</w:t>
            </w:r>
          </w:p>
          <w:p w14:paraId="77872012" w14:textId="3B4752C3" w:rsidR="00205F00" w:rsidRPr="00BE50B5" w:rsidRDefault="00F87DF3" w:rsidP="009D230E">
            <w:pPr>
              <w:numPr>
                <w:ilvl w:val="0"/>
                <w:numId w:val="63"/>
              </w:numPr>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l</w:t>
            </w:r>
            <w:r w:rsidR="00205F00" w:rsidRPr="00BE50B5">
              <w:rPr>
                <w:rFonts w:ascii="Times New Roman" w:eastAsia="Times New Roman" w:hAnsi="Times New Roman" w:cs="Times New Roman"/>
                <w:kern w:val="0"/>
                <w14:ligatures w14:val="none"/>
              </w:rPr>
              <w:t>aikini pasai, laikinų pasų įklijos, pasai, ATK – ADIS5 (vėliau bus MIGRIS)</w:t>
            </w:r>
            <w:r w:rsidR="00CB2B63" w:rsidRPr="00BE50B5">
              <w:rPr>
                <w:rFonts w:ascii="Times New Roman" w:eastAsia="Times New Roman" w:hAnsi="Times New Roman" w:cs="Times New Roman"/>
                <w:kern w:val="0"/>
                <w14:ligatures w14:val="none"/>
              </w:rPr>
              <w:t>;</w:t>
            </w:r>
          </w:p>
          <w:p w14:paraId="3DC22EA3" w14:textId="17F578C6" w:rsidR="00205F00" w:rsidRPr="00BE50B5" w:rsidRDefault="00F87DF3" w:rsidP="009D230E">
            <w:pPr>
              <w:numPr>
                <w:ilvl w:val="0"/>
                <w:numId w:val="63"/>
              </w:numPr>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v</w:t>
            </w:r>
            <w:r w:rsidR="00205F00" w:rsidRPr="00BE50B5">
              <w:rPr>
                <w:rFonts w:ascii="Times New Roman" w:eastAsia="Times New Roman" w:hAnsi="Times New Roman" w:cs="Times New Roman"/>
                <w:kern w:val="0"/>
                <w14:ligatures w14:val="none"/>
              </w:rPr>
              <w:t>izų blankai – NVIS</w:t>
            </w:r>
            <w:r w:rsidR="00CB2B63" w:rsidRPr="00BE50B5">
              <w:rPr>
                <w:rFonts w:ascii="Times New Roman" w:eastAsia="Times New Roman" w:hAnsi="Times New Roman" w:cs="Times New Roman"/>
                <w:kern w:val="0"/>
                <w14:ligatures w14:val="none"/>
              </w:rPr>
              <w:t>;</w:t>
            </w:r>
          </w:p>
          <w:p w14:paraId="29930AA6" w14:textId="20DD293F" w:rsidR="00205F00" w:rsidRPr="00BE50B5" w:rsidRDefault="00205F00" w:rsidP="009D230E">
            <w:pPr>
              <w:numPr>
                <w:ilvl w:val="0"/>
                <w:numId w:val="63"/>
              </w:num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ETD,</w:t>
            </w:r>
            <w:r w:rsidR="00425FBA">
              <w:rPr>
                <w:rFonts w:ascii="Times New Roman" w:eastAsia="Times New Roman" w:hAnsi="Times New Roman" w:cs="Times New Roman"/>
                <w:kern w:val="0"/>
                <w14:ligatures w14:val="none"/>
              </w:rPr>
              <w:t xml:space="preserve"> </w:t>
            </w:r>
            <w:r w:rsidR="00F87DF3">
              <w:rPr>
                <w:rFonts w:ascii="Times New Roman" w:eastAsia="Times New Roman" w:hAnsi="Times New Roman" w:cs="Times New Roman"/>
                <w:kern w:val="0"/>
                <w14:ligatures w14:val="none"/>
              </w:rPr>
              <w:t>b</w:t>
            </w:r>
            <w:r w:rsidRPr="00BE50B5">
              <w:rPr>
                <w:rFonts w:ascii="Times New Roman" w:eastAsia="Times New Roman" w:hAnsi="Times New Roman" w:cs="Times New Roman"/>
                <w:kern w:val="0"/>
                <w14:ligatures w14:val="none"/>
              </w:rPr>
              <w:t>lankai, skirti</w:t>
            </w:r>
            <w:r w:rsidR="00425FBA">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vizai įklijuoti</w:t>
            </w:r>
            <w:r w:rsidR="00F87DF3">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 popierinis žurnalas</w:t>
            </w:r>
            <w:r w:rsidR="00CB2B63" w:rsidRPr="00BE50B5">
              <w:rPr>
                <w:rFonts w:ascii="Times New Roman" w:eastAsia="Times New Roman" w:hAnsi="Times New Roman" w:cs="Times New Roman"/>
                <w:kern w:val="0"/>
                <w14:ligatures w14:val="none"/>
              </w:rPr>
              <w:t>.</w:t>
            </w:r>
          </w:p>
        </w:tc>
      </w:tr>
      <w:tr w:rsidR="00205F00" w:rsidRPr="00BE50B5" w14:paraId="123F435A" w14:textId="77777777" w:rsidTr="18A68C02">
        <w:tc>
          <w:tcPr>
            <w:tcW w:w="522" w:type="dxa"/>
          </w:tcPr>
          <w:p w14:paraId="3A3AA8FC" w14:textId="4538D533" w:rsidR="00205F00" w:rsidRPr="00BE50B5" w:rsidRDefault="00863F0F" w:rsidP="000C4D83">
            <w:pPr>
              <w:jc w:val="both"/>
              <w:rPr>
                <w:rFonts w:ascii="Times New Roman" w:hAnsi="Times New Roman" w:cs="Times New Roman"/>
              </w:rPr>
            </w:pPr>
            <w:r>
              <w:rPr>
                <w:rFonts w:ascii="Times New Roman" w:hAnsi="Times New Roman" w:cs="Times New Roman"/>
              </w:rPr>
              <w:t>7</w:t>
            </w:r>
            <w:r w:rsidR="00205F00" w:rsidRPr="00BE50B5">
              <w:rPr>
                <w:rFonts w:ascii="Times New Roman" w:hAnsi="Times New Roman" w:cs="Times New Roman"/>
              </w:rPr>
              <w:t>.</w:t>
            </w:r>
          </w:p>
        </w:tc>
        <w:tc>
          <w:tcPr>
            <w:tcW w:w="2307" w:type="dxa"/>
          </w:tcPr>
          <w:p w14:paraId="7771A0D0"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Blankų paskirstymas naudotojams</w:t>
            </w:r>
          </w:p>
        </w:tc>
        <w:tc>
          <w:tcPr>
            <w:tcW w:w="6521" w:type="dxa"/>
          </w:tcPr>
          <w:p w14:paraId="5D334086" w14:textId="5F8418CC"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Sistemų blankai priskiriami konkretiems naudotojams, taip pat registruojami žurnaluose (6 p. minimuose žurnaluose)</w:t>
            </w:r>
            <w:r w:rsidR="00CB2B63" w:rsidRPr="00BE50B5">
              <w:rPr>
                <w:rFonts w:ascii="Times New Roman" w:eastAsia="Times New Roman" w:hAnsi="Times New Roman" w:cs="Times New Roman"/>
                <w:kern w:val="0"/>
                <w14:ligatures w14:val="none"/>
              </w:rPr>
              <w:t>.</w:t>
            </w:r>
          </w:p>
        </w:tc>
      </w:tr>
      <w:tr w:rsidR="00205F00" w:rsidRPr="00BE50B5" w14:paraId="2F6AACDD" w14:textId="77777777" w:rsidTr="18A68C02">
        <w:tc>
          <w:tcPr>
            <w:tcW w:w="522" w:type="dxa"/>
          </w:tcPr>
          <w:p w14:paraId="2007920A" w14:textId="36D602AC" w:rsidR="00205F00" w:rsidRPr="00BE50B5" w:rsidRDefault="00863F0F" w:rsidP="000C4D83">
            <w:pPr>
              <w:jc w:val="both"/>
              <w:rPr>
                <w:rFonts w:ascii="Times New Roman" w:hAnsi="Times New Roman" w:cs="Times New Roman"/>
              </w:rPr>
            </w:pPr>
            <w:r>
              <w:rPr>
                <w:rFonts w:ascii="Times New Roman" w:hAnsi="Times New Roman" w:cs="Times New Roman"/>
              </w:rPr>
              <w:t>8</w:t>
            </w:r>
            <w:r w:rsidR="00205F00" w:rsidRPr="00BE50B5">
              <w:rPr>
                <w:rFonts w:ascii="Times New Roman" w:hAnsi="Times New Roman" w:cs="Times New Roman"/>
              </w:rPr>
              <w:t>.</w:t>
            </w:r>
          </w:p>
        </w:tc>
        <w:tc>
          <w:tcPr>
            <w:tcW w:w="2307" w:type="dxa"/>
          </w:tcPr>
          <w:p w14:paraId="5D7A41E7" w14:textId="77777777" w:rsidR="00205F00" w:rsidRPr="00BE50B5" w:rsidRDefault="00205F00" w:rsidP="000C4D83">
            <w:pPr>
              <w:jc w:val="both"/>
              <w:rPr>
                <w:rFonts w:ascii="Times New Roman" w:hAnsi="Times New Roman" w:cs="Times New Roman"/>
              </w:rPr>
            </w:pPr>
            <w:r w:rsidRPr="00BE50B5">
              <w:rPr>
                <w:rFonts w:ascii="Times New Roman" w:hAnsi="Times New Roman" w:cs="Times New Roman"/>
              </w:rPr>
              <w:t>Blankų panaudojimo, sugadinimo, sunaikinimo aktai, inventorizacijos aprašas</w:t>
            </w:r>
          </w:p>
        </w:tc>
        <w:tc>
          <w:tcPr>
            <w:tcW w:w="6521" w:type="dxa"/>
          </w:tcPr>
          <w:p w14:paraId="363F2491" w14:textId="37FD435A"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Kartą per mėnesį kiekvienas blankų naudotojas pildo aktą apie panaudotus blankus ir sugadintus blankus. KĮ darbuotojas atsakingas už blankus apibendrina pateiktus panaudojimo</w:t>
            </w:r>
            <w:r w:rsidR="00767DB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w:t>
            </w:r>
            <w:r w:rsidR="00767DB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sugadinimo aktus ir formuoja bendrą atstovybės panaudotų</w:t>
            </w:r>
            <w:r w:rsidR="00767DB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w:t>
            </w:r>
            <w:r w:rsidR="00767DB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xml:space="preserve">sugadintų blankų aktą. Taip pat formuoja sunaikinimo aktą ir sunaikina sugadintus aktus. Kartą per mėnesi atsakingas už saugiuosius blankus rengia blankų inventorizacijos aprašą, kurį pasirašo KĮ įsakymu suformuota </w:t>
            </w:r>
            <w:r w:rsidR="0070164D">
              <w:rPr>
                <w:rFonts w:ascii="Times New Roman" w:hAnsi="Times New Roman" w:cs="Times New Roman"/>
              </w:rPr>
              <w:t xml:space="preserve">saugiųjų dokumentų </w:t>
            </w:r>
            <w:r w:rsidR="0070164D" w:rsidRPr="00BE50B5">
              <w:rPr>
                <w:rFonts w:ascii="Times New Roman" w:hAnsi="Times New Roman" w:cs="Times New Roman"/>
              </w:rPr>
              <w:t>blankų nurašymo ir naikinimo</w:t>
            </w:r>
            <w:r w:rsidR="0070164D" w:rsidRPr="00BE50B5">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komisija</w:t>
            </w:r>
            <w:r w:rsidR="00CB2B63" w:rsidRPr="00BE50B5">
              <w:rPr>
                <w:rFonts w:ascii="Times New Roman" w:eastAsia="Times New Roman" w:hAnsi="Times New Roman" w:cs="Times New Roman"/>
                <w:kern w:val="0"/>
                <w14:ligatures w14:val="none"/>
              </w:rPr>
              <w:t>.</w:t>
            </w:r>
          </w:p>
        </w:tc>
      </w:tr>
      <w:tr w:rsidR="00205F00" w:rsidRPr="00BE50B5" w14:paraId="7325C9DD" w14:textId="77777777" w:rsidTr="18A68C02">
        <w:tc>
          <w:tcPr>
            <w:tcW w:w="522" w:type="dxa"/>
          </w:tcPr>
          <w:p w14:paraId="2A765A20" w14:textId="7F457CAF" w:rsidR="00205F00" w:rsidRPr="00BE50B5" w:rsidRDefault="00863F0F" w:rsidP="000C4D83">
            <w:pPr>
              <w:jc w:val="both"/>
              <w:rPr>
                <w:rFonts w:ascii="Times New Roman" w:hAnsi="Times New Roman" w:cs="Times New Roman"/>
              </w:rPr>
            </w:pPr>
            <w:r>
              <w:rPr>
                <w:rFonts w:ascii="Times New Roman" w:hAnsi="Times New Roman" w:cs="Times New Roman"/>
              </w:rPr>
              <w:t>9</w:t>
            </w:r>
            <w:r w:rsidR="00205F00" w:rsidRPr="00BE50B5">
              <w:rPr>
                <w:rFonts w:ascii="Times New Roman" w:hAnsi="Times New Roman" w:cs="Times New Roman"/>
              </w:rPr>
              <w:t>.</w:t>
            </w:r>
          </w:p>
        </w:tc>
        <w:tc>
          <w:tcPr>
            <w:tcW w:w="2307" w:type="dxa"/>
          </w:tcPr>
          <w:p w14:paraId="196C4E2D" w14:textId="26D11B09" w:rsidR="00205F00" w:rsidRPr="00BE50B5" w:rsidRDefault="00205F00" w:rsidP="000C4D83">
            <w:pPr>
              <w:jc w:val="both"/>
              <w:rPr>
                <w:rFonts w:ascii="Times New Roman" w:hAnsi="Times New Roman" w:cs="Times New Roman"/>
              </w:rPr>
            </w:pPr>
            <w:r w:rsidRPr="00BE50B5">
              <w:rPr>
                <w:rFonts w:ascii="Times New Roman" w:hAnsi="Times New Roman" w:cs="Times New Roman"/>
              </w:rPr>
              <w:t>FABIS sistemoje</w:t>
            </w:r>
            <w:r w:rsidR="00425FBA">
              <w:rPr>
                <w:rFonts w:ascii="Times New Roman" w:hAnsi="Times New Roman" w:cs="Times New Roman"/>
              </w:rPr>
              <w:t xml:space="preserve"> </w:t>
            </w:r>
            <w:r w:rsidRPr="00BE50B5">
              <w:rPr>
                <w:rFonts w:ascii="Times New Roman" w:hAnsi="Times New Roman" w:cs="Times New Roman"/>
              </w:rPr>
              <w:t>nurašomi blankai </w:t>
            </w:r>
          </w:p>
        </w:tc>
        <w:tc>
          <w:tcPr>
            <w:tcW w:w="6521" w:type="dxa"/>
          </w:tcPr>
          <w:p w14:paraId="6AFFD1F0" w14:textId="6B540C46" w:rsidR="00205F00" w:rsidRPr="00BE50B5" w:rsidRDefault="00205F00"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FD</w:t>
            </w:r>
            <w:r w:rsidR="00425FBA">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atsakingi darbuotojai gavus iš KĮ aktus apie panaudotus ir sugadintus</w:t>
            </w:r>
            <w:r w:rsidR="00767DB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w:t>
            </w:r>
            <w:r w:rsidR="00767DB0">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sunaikintus blankus – nurašo blankus FABIS sistemoje</w:t>
            </w:r>
            <w:r w:rsidR="00CB2B63" w:rsidRPr="00BE50B5">
              <w:rPr>
                <w:rFonts w:ascii="Times New Roman" w:eastAsia="Times New Roman" w:hAnsi="Times New Roman" w:cs="Times New Roman"/>
                <w:kern w:val="0"/>
                <w14:ligatures w14:val="none"/>
              </w:rPr>
              <w:t>.</w:t>
            </w:r>
          </w:p>
        </w:tc>
      </w:tr>
    </w:tbl>
    <w:p w14:paraId="46D3D564" w14:textId="77777777" w:rsidR="00406218" w:rsidRPr="00BE50B5" w:rsidRDefault="00406218" w:rsidP="000C4D83">
      <w:pPr>
        <w:rPr>
          <w:rFonts w:ascii="Times New Roman" w:hAnsi="Times New Roman" w:cs="Times New Roman"/>
        </w:rPr>
      </w:pPr>
    </w:p>
    <w:p w14:paraId="47AE2C74" w14:textId="77777777" w:rsidR="00406218" w:rsidRPr="00BE50B5" w:rsidRDefault="00406218" w:rsidP="00996C4F">
      <w:pPr>
        <w:pStyle w:val="Heading2"/>
        <w:numPr>
          <w:ilvl w:val="1"/>
          <w:numId w:val="105"/>
        </w:numPr>
        <w:rPr>
          <w:rFonts w:ascii="Times New Roman" w:hAnsi="Times New Roman" w:cs="Times New Roman"/>
        </w:rPr>
      </w:pPr>
      <w:bookmarkStart w:id="526" w:name="_Toc143780465"/>
      <w:bookmarkStart w:id="527" w:name="_Toc160630581"/>
      <w:r w:rsidRPr="00BE50B5">
        <w:rPr>
          <w:rFonts w:ascii="Times New Roman" w:hAnsi="Times New Roman" w:cs="Times New Roman"/>
        </w:rPr>
        <w:t>Konsulinės misijos ir jų apskaita</w:t>
      </w:r>
      <w:bookmarkEnd w:id="526"/>
      <w:bookmarkEnd w:id="527"/>
    </w:p>
    <w:p w14:paraId="7FEC30C8" w14:textId="6B535758" w:rsidR="00406218" w:rsidRPr="00BE50B5" w:rsidRDefault="0071631F" w:rsidP="00996C4F">
      <w:pPr>
        <w:pStyle w:val="Heading2"/>
        <w:numPr>
          <w:ilvl w:val="2"/>
          <w:numId w:val="105"/>
        </w:numPr>
        <w:rPr>
          <w:rFonts w:ascii="Times New Roman" w:hAnsi="Times New Roman" w:cs="Times New Roman"/>
        </w:rPr>
      </w:pPr>
      <w:bookmarkStart w:id="528" w:name="_Toc143780466"/>
      <w:r>
        <w:rPr>
          <w:rFonts w:ascii="Times New Roman" w:hAnsi="Times New Roman" w:cs="Times New Roman"/>
        </w:rPr>
        <w:t xml:space="preserve"> </w:t>
      </w:r>
      <w:bookmarkStart w:id="529" w:name="_Toc160630582"/>
      <w:r w:rsidR="00406218" w:rsidRPr="00BE50B5">
        <w:rPr>
          <w:rFonts w:ascii="Times New Roman" w:hAnsi="Times New Roman" w:cs="Times New Roman"/>
        </w:rPr>
        <w:t>Subprocesas</w:t>
      </w:r>
      <w:r>
        <w:rPr>
          <w:rFonts w:ascii="Times New Roman" w:hAnsi="Times New Roman" w:cs="Times New Roman"/>
        </w:rPr>
        <w:t>.</w:t>
      </w:r>
      <w:r w:rsidR="00406218" w:rsidRPr="00BE50B5">
        <w:rPr>
          <w:rFonts w:ascii="Times New Roman" w:hAnsi="Times New Roman" w:cs="Times New Roman"/>
        </w:rPr>
        <w:t xml:space="preserve"> Konsulinių misijų planavimo</w:t>
      </w:r>
      <w:bookmarkEnd w:id="528"/>
      <w:r w:rsidR="00406218" w:rsidRPr="00BE50B5">
        <w:rPr>
          <w:rFonts w:ascii="Times New Roman" w:hAnsi="Times New Roman" w:cs="Times New Roman"/>
        </w:rPr>
        <w:t xml:space="preserve"> procesas</w:t>
      </w:r>
      <w:bookmarkEnd w:id="529"/>
    </w:p>
    <w:p w14:paraId="23187646" w14:textId="77777777" w:rsidR="00406218" w:rsidRPr="00BE50B5" w:rsidRDefault="00406218"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6C8CD715" wp14:editId="722436CA">
            <wp:extent cx="5943600" cy="3698875"/>
            <wp:effectExtent l="0" t="0" r="0" b="0"/>
            <wp:docPr id="1877734660" name="Picture 1877734660" descr="A diagram of a computer flowchar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734660" name="Picture 3" descr="A diagram of a computer flowchart  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5943600" cy="3698875"/>
                    </a:xfrm>
                    <a:prstGeom prst="rect">
                      <a:avLst/>
                    </a:prstGeom>
                  </pic:spPr>
                </pic:pic>
              </a:graphicData>
            </a:graphic>
          </wp:inline>
        </w:drawing>
      </w:r>
    </w:p>
    <w:p w14:paraId="7C7E1A97" w14:textId="77777777" w:rsidR="00406218" w:rsidRPr="00BE50B5" w:rsidRDefault="00406218" w:rsidP="000C4D83">
      <w:pPr>
        <w:rPr>
          <w:rFonts w:ascii="Times New Roman" w:hAnsi="Times New Roman" w:cs="Times New Roman"/>
        </w:rPr>
      </w:pPr>
    </w:p>
    <w:p w14:paraId="0CCF17C8" w14:textId="4DBFF514"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530" w:name="_Toc160630361"/>
      <w:r w:rsidR="00A721BA" w:rsidRPr="0010434F">
        <w:rPr>
          <w:rFonts w:ascii="Times New Roman" w:hAnsi="Times New Roman" w:cs="Times New Roman"/>
          <w:b/>
          <w:bCs/>
        </w:rPr>
        <w:t>61</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Konsulinių misijų planavimo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530"/>
    </w:p>
    <w:p w14:paraId="7FD0101F" w14:textId="77777777" w:rsidR="00406218" w:rsidRPr="00BE50B5" w:rsidRDefault="00406218" w:rsidP="000C4D83">
      <w:pPr>
        <w:rPr>
          <w:rFonts w:ascii="Times New Roman" w:hAnsi="Times New Roman" w:cs="Times New Roman"/>
        </w:rPr>
      </w:pPr>
    </w:p>
    <w:p w14:paraId="6C076580" w14:textId="55B37046" w:rsidR="00406218" w:rsidRPr="00BE50B5" w:rsidRDefault="00E827C2" w:rsidP="000C4D83">
      <w:pPr>
        <w:ind w:left="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72CDE399" w14:textId="77777777" w:rsidR="00406218" w:rsidRPr="00BE50B5" w:rsidRDefault="00406218" w:rsidP="000C4D83">
      <w:pPr>
        <w:rPr>
          <w:rFonts w:ascii="Times New Roman" w:hAnsi="Times New Roman" w:cs="Times New Roman"/>
        </w:rPr>
      </w:pPr>
    </w:p>
    <w:p w14:paraId="5FA14769" w14:textId="08A3C84A"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531" w:name="_Toc160629803"/>
      <w:r w:rsidR="000A3BC2" w:rsidRPr="0010434F">
        <w:rPr>
          <w:rFonts w:ascii="Times New Roman" w:hAnsi="Times New Roman" w:cs="Times New Roman"/>
          <w:b/>
          <w:bCs/>
          <w:lang w:eastAsia="en-GB"/>
        </w:rPr>
        <w:t>123</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w:t>
      </w:r>
      <w:r w:rsidR="0071631F">
        <w:rPr>
          <w:rFonts w:ascii="Times New Roman" w:hAnsi="Times New Roman" w:cs="Times New Roman"/>
          <w:b/>
          <w:bCs/>
          <w:lang w:eastAsia="en-GB"/>
        </w:rPr>
        <w:t>k</w:t>
      </w:r>
      <w:r w:rsidRPr="00BE50B5">
        <w:rPr>
          <w:rFonts w:ascii="Times New Roman" w:hAnsi="Times New Roman" w:cs="Times New Roman"/>
          <w:b/>
          <w:bCs/>
          <w:lang w:eastAsia="en-GB"/>
        </w:rPr>
        <w:t>onsulinių misijų planavimo proceso aprašymas</w:t>
      </w:r>
      <w:bookmarkEnd w:id="531"/>
    </w:p>
    <w:tbl>
      <w:tblPr>
        <w:tblStyle w:val="TableGrid"/>
        <w:tblW w:w="0" w:type="auto"/>
        <w:tblLook w:val="04A0" w:firstRow="1" w:lastRow="0" w:firstColumn="1" w:lastColumn="0" w:noHBand="0" w:noVBand="1"/>
      </w:tblPr>
      <w:tblGrid>
        <w:gridCol w:w="522"/>
        <w:gridCol w:w="2713"/>
        <w:gridCol w:w="6115"/>
      </w:tblGrid>
      <w:tr w:rsidR="00406218" w:rsidRPr="007F003D" w14:paraId="5546FD5A" w14:textId="77777777" w:rsidTr="456000D4">
        <w:trPr>
          <w:tblHeader/>
        </w:trPr>
        <w:tc>
          <w:tcPr>
            <w:tcW w:w="522" w:type="dxa"/>
          </w:tcPr>
          <w:p w14:paraId="493D7776"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Nr.</w:t>
            </w:r>
          </w:p>
        </w:tc>
        <w:tc>
          <w:tcPr>
            <w:tcW w:w="2713" w:type="dxa"/>
          </w:tcPr>
          <w:p w14:paraId="561CCE6C"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Proceso pavadinimas</w:t>
            </w:r>
          </w:p>
        </w:tc>
        <w:tc>
          <w:tcPr>
            <w:tcW w:w="6115" w:type="dxa"/>
          </w:tcPr>
          <w:p w14:paraId="2A27D5EF" w14:textId="23F7127D" w:rsidR="00406218" w:rsidRPr="007F003D" w:rsidRDefault="00406218" w:rsidP="000C4D83">
            <w:pPr>
              <w:jc w:val="both"/>
              <w:rPr>
                <w:rFonts w:ascii="Times New Roman" w:hAnsi="Times New Roman" w:cs="Times New Roman"/>
              </w:rPr>
            </w:pPr>
            <w:r w:rsidRPr="007F003D">
              <w:rPr>
                <w:rFonts w:ascii="Times New Roman" w:hAnsi="Times New Roman" w:cs="Times New Roman"/>
              </w:rPr>
              <w:t>Pastabos</w:t>
            </w:r>
            <w:r w:rsidR="00767DB0" w:rsidRPr="007F003D">
              <w:rPr>
                <w:rFonts w:ascii="Times New Roman" w:hAnsi="Times New Roman" w:cs="Times New Roman"/>
              </w:rPr>
              <w:t xml:space="preserve"> </w:t>
            </w:r>
            <w:r w:rsidRPr="007F003D">
              <w:rPr>
                <w:rFonts w:ascii="Times New Roman" w:hAnsi="Times New Roman" w:cs="Times New Roman"/>
              </w:rPr>
              <w:t>/</w:t>
            </w:r>
            <w:r w:rsidR="00767DB0" w:rsidRPr="007F003D">
              <w:rPr>
                <w:rFonts w:ascii="Times New Roman" w:hAnsi="Times New Roman" w:cs="Times New Roman"/>
              </w:rPr>
              <w:t xml:space="preserve"> </w:t>
            </w:r>
            <w:r w:rsidRPr="007F003D">
              <w:rPr>
                <w:rFonts w:ascii="Times New Roman" w:hAnsi="Times New Roman" w:cs="Times New Roman"/>
              </w:rPr>
              <w:t>Papildoma informacija</w:t>
            </w:r>
          </w:p>
        </w:tc>
      </w:tr>
      <w:tr w:rsidR="00406218" w:rsidRPr="007F003D" w14:paraId="1D458B16" w14:textId="77777777" w:rsidTr="456000D4">
        <w:tc>
          <w:tcPr>
            <w:tcW w:w="522" w:type="dxa"/>
          </w:tcPr>
          <w:p w14:paraId="1F724322" w14:textId="77777777" w:rsidR="00406218" w:rsidRPr="007F003D" w:rsidRDefault="00406218" w:rsidP="000C4D83">
            <w:pPr>
              <w:jc w:val="both"/>
              <w:rPr>
                <w:rFonts w:ascii="Times New Roman" w:hAnsi="Times New Roman" w:cs="Times New Roman"/>
              </w:rPr>
            </w:pPr>
          </w:p>
        </w:tc>
        <w:tc>
          <w:tcPr>
            <w:tcW w:w="2713" w:type="dxa"/>
          </w:tcPr>
          <w:p w14:paraId="7D86363B"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Bendros pastabos</w:t>
            </w:r>
          </w:p>
        </w:tc>
        <w:tc>
          <w:tcPr>
            <w:tcW w:w="6115" w:type="dxa"/>
          </w:tcPr>
          <w:p w14:paraId="20DB6F32"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Konsulinių misijų planavimo procesas vyksta kartą per metus.</w:t>
            </w:r>
          </w:p>
        </w:tc>
      </w:tr>
      <w:tr w:rsidR="00406218" w:rsidRPr="007F003D" w14:paraId="7EFBEE52" w14:textId="77777777" w:rsidTr="456000D4">
        <w:tc>
          <w:tcPr>
            <w:tcW w:w="522" w:type="dxa"/>
          </w:tcPr>
          <w:p w14:paraId="0FF58E22"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1.</w:t>
            </w:r>
          </w:p>
        </w:tc>
        <w:tc>
          <w:tcPr>
            <w:tcW w:w="2713" w:type="dxa"/>
          </w:tcPr>
          <w:p w14:paraId="5A5A583C" w14:textId="26086AE4" w:rsidR="00406218" w:rsidRPr="007F003D" w:rsidRDefault="00406218" w:rsidP="000C4D83">
            <w:pPr>
              <w:jc w:val="both"/>
              <w:rPr>
                <w:rFonts w:ascii="Times New Roman" w:hAnsi="Times New Roman" w:cs="Times New Roman"/>
              </w:rPr>
            </w:pPr>
            <w:r w:rsidRPr="007F003D">
              <w:rPr>
                <w:rFonts w:ascii="Times New Roman" w:hAnsi="Times New Roman" w:cs="Times New Roman"/>
              </w:rPr>
              <w:t xml:space="preserve">KOD teikia raštą </w:t>
            </w:r>
            <w:r w:rsidR="00C62125">
              <w:rPr>
                <w:rFonts w:ascii="Times New Roman" w:hAnsi="Times New Roman" w:cs="Times New Roman"/>
              </w:rPr>
              <w:t>KĮ</w:t>
            </w:r>
            <w:r w:rsidRPr="007F003D">
              <w:rPr>
                <w:rFonts w:ascii="Times New Roman" w:hAnsi="Times New Roman" w:cs="Times New Roman"/>
              </w:rPr>
              <w:br/>
              <w:t xml:space="preserve">dėl paraiškų teikimo per DVS </w:t>
            </w:r>
          </w:p>
        </w:tc>
        <w:tc>
          <w:tcPr>
            <w:tcW w:w="6115" w:type="dxa"/>
          </w:tcPr>
          <w:p w14:paraId="56F7E43D" w14:textId="77777777" w:rsidR="00406218" w:rsidRPr="007F003D" w:rsidRDefault="00406218" w:rsidP="000C4D83">
            <w:pPr>
              <w:jc w:val="both"/>
              <w:rPr>
                <w:rFonts w:ascii="Times New Roman" w:hAnsi="Times New Roman" w:cs="Times New Roman"/>
              </w:rPr>
            </w:pPr>
          </w:p>
        </w:tc>
      </w:tr>
      <w:tr w:rsidR="00406218" w:rsidRPr="007F003D" w14:paraId="26E6C254" w14:textId="77777777" w:rsidTr="456000D4">
        <w:tc>
          <w:tcPr>
            <w:tcW w:w="522" w:type="dxa"/>
          </w:tcPr>
          <w:p w14:paraId="21F2AACA"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2.</w:t>
            </w:r>
          </w:p>
        </w:tc>
        <w:tc>
          <w:tcPr>
            <w:tcW w:w="2713" w:type="dxa"/>
          </w:tcPr>
          <w:p w14:paraId="758EC98B"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KĮ užpildo paraiškos</w:t>
            </w:r>
            <w:r w:rsidRPr="007F003D">
              <w:rPr>
                <w:rFonts w:ascii="Times New Roman" w:hAnsi="Times New Roman" w:cs="Times New Roman"/>
              </w:rPr>
              <w:br/>
              <w:t>lentelę dėl kitų metų konsulinių misijų poreikio</w:t>
            </w:r>
          </w:p>
        </w:tc>
        <w:tc>
          <w:tcPr>
            <w:tcW w:w="6115" w:type="dxa"/>
          </w:tcPr>
          <w:p w14:paraId="01D6C240" w14:textId="242740CA" w:rsidR="00406218" w:rsidRPr="007F003D" w:rsidRDefault="2BB85FB8" w:rsidP="456000D4">
            <w:pPr>
              <w:spacing w:line="259" w:lineRule="auto"/>
              <w:jc w:val="both"/>
              <w:rPr>
                <w:rFonts w:ascii="Times New Roman" w:hAnsi="Times New Roman" w:cs="Times New Roman"/>
              </w:rPr>
            </w:pPr>
            <w:r w:rsidRPr="007F003D">
              <w:rPr>
                <w:rFonts w:ascii="Times New Roman" w:eastAsia="Times New Roman" w:hAnsi="Times New Roman" w:cs="Times New Roman"/>
                <w:color w:val="000000" w:themeColor="text1"/>
              </w:rPr>
              <w:t>KĮ</w:t>
            </w:r>
            <w:r w:rsidR="00425FBA" w:rsidRPr="007F003D">
              <w:rPr>
                <w:rFonts w:ascii="Times New Roman" w:eastAsia="Times New Roman" w:hAnsi="Times New Roman" w:cs="Times New Roman"/>
                <w:color w:val="000000" w:themeColor="text1"/>
              </w:rPr>
              <w:t xml:space="preserve"> </w:t>
            </w:r>
            <w:r w:rsidR="73D9A4B7" w:rsidRPr="007F003D">
              <w:rPr>
                <w:rFonts w:ascii="Times New Roman" w:eastAsia="Times New Roman" w:hAnsi="Times New Roman" w:cs="Times New Roman"/>
                <w:color w:val="000000" w:themeColor="text1"/>
              </w:rPr>
              <w:t>užpild</w:t>
            </w:r>
            <w:r w:rsidR="3AA956E1" w:rsidRPr="007F003D">
              <w:rPr>
                <w:rFonts w:ascii="Times New Roman" w:eastAsia="Times New Roman" w:hAnsi="Times New Roman" w:cs="Times New Roman"/>
                <w:color w:val="000000" w:themeColor="text1"/>
              </w:rPr>
              <w:t>o</w:t>
            </w:r>
            <w:r w:rsidR="73D9A4B7" w:rsidRPr="007F003D">
              <w:rPr>
                <w:rFonts w:ascii="Times New Roman" w:eastAsia="Times New Roman" w:hAnsi="Times New Roman" w:cs="Times New Roman"/>
                <w:color w:val="000000" w:themeColor="text1"/>
              </w:rPr>
              <w:t xml:space="preserve"> paraiškos lentelę</w:t>
            </w:r>
            <w:r w:rsidR="73D9A4B7" w:rsidRPr="007F003D">
              <w:rPr>
                <w:rFonts w:ascii="Times New Roman" w:hAnsi="Times New Roman" w:cs="Times New Roman"/>
              </w:rPr>
              <w:t xml:space="preserve"> </w:t>
            </w:r>
            <w:r w:rsidR="00F87DF3" w:rsidRPr="007F003D">
              <w:rPr>
                <w:rFonts w:ascii="Times New Roman" w:hAnsi="Times New Roman" w:cs="Times New Roman"/>
              </w:rPr>
              <w:t xml:space="preserve">– </w:t>
            </w:r>
            <w:r w:rsidR="73D9A4B7" w:rsidRPr="007F003D">
              <w:rPr>
                <w:rFonts w:ascii="Times New Roman" w:hAnsi="Times New Roman" w:cs="Times New Roman"/>
              </w:rPr>
              <w:t>s</w:t>
            </w:r>
            <w:r w:rsidR="00406218" w:rsidRPr="007F003D">
              <w:rPr>
                <w:rFonts w:ascii="Times New Roman" w:hAnsi="Times New Roman" w:cs="Times New Roman"/>
              </w:rPr>
              <w:t>tandartin</w:t>
            </w:r>
            <w:r w:rsidR="17C295A1" w:rsidRPr="007F003D">
              <w:rPr>
                <w:rFonts w:ascii="Times New Roman" w:hAnsi="Times New Roman" w:cs="Times New Roman"/>
              </w:rPr>
              <w:t>ę</w:t>
            </w:r>
            <w:r w:rsidR="00406218" w:rsidRPr="007F003D">
              <w:rPr>
                <w:rFonts w:ascii="Times New Roman" w:hAnsi="Times New Roman" w:cs="Times New Roman"/>
              </w:rPr>
              <w:t xml:space="preserve"> paraiškos form</w:t>
            </w:r>
            <w:r w:rsidR="40035153" w:rsidRPr="007F003D">
              <w:rPr>
                <w:rFonts w:ascii="Times New Roman" w:hAnsi="Times New Roman" w:cs="Times New Roman"/>
              </w:rPr>
              <w:t>ą</w:t>
            </w:r>
            <w:r w:rsidR="00406218" w:rsidRPr="007F003D">
              <w:rPr>
                <w:rFonts w:ascii="Times New Roman" w:hAnsi="Times New Roman" w:cs="Times New Roman"/>
              </w:rPr>
              <w:t xml:space="preserve"> (</w:t>
            </w:r>
            <w:r w:rsidR="002F6550" w:rsidRPr="007F003D">
              <w:rPr>
                <w:rFonts w:ascii="Times New Roman" w:hAnsi="Times New Roman" w:cs="Times New Roman"/>
              </w:rPr>
              <w:t>XLSX</w:t>
            </w:r>
            <w:r w:rsidR="00406218" w:rsidRPr="007F003D">
              <w:rPr>
                <w:rFonts w:ascii="Times New Roman" w:hAnsi="Times New Roman" w:cs="Times New Roman"/>
              </w:rPr>
              <w:t xml:space="preserve"> </w:t>
            </w:r>
            <w:r w:rsidR="38EA49F3" w:rsidRPr="007F003D">
              <w:rPr>
                <w:rFonts w:ascii="Times New Roman" w:hAnsi="Times New Roman" w:cs="Times New Roman"/>
              </w:rPr>
              <w:t>l</w:t>
            </w:r>
            <w:r w:rsidR="00646CF8" w:rsidRPr="007F003D">
              <w:rPr>
                <w:rFonts w:ascii="Times New Roman" w:hAnsi="Times New Roman" w:cs="Times New Roman"/>
              </w:rPr>
              <w:t>e</w:t>
            </w:r>
            <w:r w:rsidR="00406218" w:rsidRPr="007F003D">
              <w:rPr>
                <w:rFonts w:ascii="Times New Roman" w:hAnsi="Times New Roman" w:cs="Times New Roman"/>
              </w:rPr>
              <w:t>ntelė)</w:t>
            </w:r>
            <w:r w:rsidR="00F87DF3" w:rsidRPr="007F003D">
              <w:rPr>
                <w:rFonts w:ascii="Times New Roman" w:hAnsi="Times New Roman" w:cs="Times New Roman"/>
              </w:rPr>
              <w:t>.</w:t>
            </w:r>
          </w:p>
        </w:tc>
      </w:tr>
      <w:tr w:rsidR="00406218" w:rsidRPr="007F003D" w14:paraId="0A77D12E" w14:textId="77777777" w:rsidTr="456000D4">
        <w:tc>
          <w:tcPr>
            <w:tcW w:w="522" w:type="dxa"/>
          </w:tcPr>
          <w:p w14:paraId="7DB9E961"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3.</w:t>
            </w:r>
          </w:p>
        </w:tc>
        <w:tc>
          <w:tcPr>
            <w:tcW w:w="2713" w:type="dxa"/>
          </w:tcPr>
          <w:p w14:paraId="603B2F6A" w14:textId="1B485753" w:rsidR="00406218" w:rsidRPr="007F003D" w:rsidRDefault="00406218" w:rsidP="000C4D83">
            <w:pPr>
              <w:jc w:val="both"/>
              <w:rPr>
                <w:rFonts w:ascii="Times New Roman" w:hAnsi="Times New Roman" w:cs="Times New Roman"/>
              </w:rPr>
            </w:pPr>
            <w:r w:rsidRPr="007F003D">
              <w:rPr>
                <w:rFonts w:ascii="Times New Roman" w:hAnsi="Times New Roman" w:cs="Times New Roman"/>
              </w:rPr>
              <w:t xml:space="preserve">Teikia paraišką KOD per DVS </w:t>
            </w:r>
          </w:p>
        </w:tc>
        <w:tc>
          <w:tcPr>
            <w:tcW w:w="6115" w:type="dxa"/>
          </w:tcPr>
          <w:p w14:paraId="5996D50A" w14:textId="0713EA24" w:rsidR="00406218" w:rsidRPr="007F003D" w:rsidRDefault="5B5FF12F" w:rsidP="456000D4">
            <w:pPr>
              <w:jc w:val="both"/>
              <w:rPr>
                <w:rFonts w:ascii="Times New Roman" w:hAnsi="Times New Roman" w:cs="Times New Roman"/>
              </w:rPr>
            </w:pPr>
            <w:r w:rsidRPr="007F003D">
              <w:rPr>
                <w:rFonts w:ascii="Times New Roman" w:eastAsia="Times New Roman" w:hAnsi="Times New Roman" w:cs="Times New Roman"/>
                <w:color w:val="000000" w:themeColor="text1"/>
              </w:rPr>
              <w:t xml:space="preserve">KĮ </w:t>
            </w:r>
            <w:r w:rsidR="5AD2B226" w:rsidRPr="007F003D">
              <w:rPr>
                <w:rFonts w:ascii="Times New Roman" w:eastAsia="Times New Roman" w:hAnsi="Times New Roman" w:cs="Times New Roman"/>
                <w:color w:val="000000" w:themeColor="text1"/>
              </w:rPr>
              <w:t xml:space="preserve">iki KOD nurodytos datos </w:t>
            </w:r>
            <w:r w:rsidR="6538A53C" w:rsidRPr="007F003D">
              <w:rPr>
                <w:rFonts w:ascii="Times New Roman" w:eastAsia="Times New Roman" w:hAnsi="Times New Roman" w:cs="Times New Roman"/>
                <w:color w:val="000000" w:themeColor="text1"/>
              </w:rPr>
              <w:t>teikia pasiūlymus</w:t>
            </w:r>
            <w:r w:rsidR="00F87DF3" w:rsidRPr="007F003D">
              <w:rPr>
                <w:rFonts w:ascii="Times New Roman" w:eastAsia="Times New Roman" w:hAnsi="Times New Roman" w:cs="Times New Roman"/>
                <w:color w:val="000000" w:themeColor="text1"/>
              </w:rPr>
              <w:t xml:space="preserve"> </w:t>
            </w:r>
            <w:r w:rsidR="00F87DF3" w:rsidRPr="007F003D">
              <w:rPr>
                <w:rFonts w:ascii="Times New Roman" w:hAnsi="Times New Roman" w:cs="Times New Roman"/>
              </w:rPr>
              <w:t xml:space="preserve">– </w:t>
            </w:r>
            <w:r w:rsidR="50D9643E" w:rsidRPr="007F003D">
              <w:rPr>
                <w:rFonts w:ascii="Times New Roman" w:eastAsia="Times New Roman" w:hAnsi="Times New Roman" w:cs="Times New Roman"/>
                <w:color w:val="000000" w:themeColor="text1"/>
              </w:rPr>
              <w:t>paraiškos lentelę</w:t>
            </w:r>
            <w:r w:rsidR="6538A53C" w:rsidRPr="007F003D">
              <w:rPr>
                <w:rFonts w:ascii="Times New Roman" w:eastAsia="Times New Roman" w:hAnsi="Times New Roman" w:cs="Times New Roman"/>
                <w:color w:val="000000" w:themeColor="text1"/>
              </w:rPr>
              <w:t xml:space="preserve"> dėl kitų metų konsulinių misijų poreikio</w:t>
            </w:r>
            <w:r w:rsidR="00F87DF3" w:rsidRPr="007F003D">
              <w:rPr>
                <w:rFonts w:ascii="Times New Roman" w:eastAsia="Times New Roman" w:hAnsi="Times New Roman" w:cs="Times New Roman"/>
                <w:color w:val="000000" w:themeColor="text1"/>
              </w:rPr>
              <w:t>.</w:t>
            </w:r>
          </w:p>
        </w:tc>
      </w:tr>
      <w:tr w:rsidR="00406218" w:rsidRPr="007F003D" w14:paraId="1419235E" w14:textId="77777777" w:rsidTr="456000D4">
        <w:tc>
          <w:tcPr>
            <w:tcW w:w="522" w:type="dxa"/>
          </w:tcPr>
          <w:p w14:paraId="31A07E72"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4.</w:t>
            </w:r>
          </w:p>
        </w:tc>
        <w:tc>
          <w:tcPr>
            <w:tcW w:w="2713" w:type="dxa"/>
          </w:tcPr>
          <w:p w14:paraId="751F9FBF"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KOD nustato poreikį</w:t>
            </w:r>
          </w:p>
        </w:tc>
        <w:tc>
          <w:tcPr>
            <w:tcW w:w="6115" w:type="dxa"/>
          </w:tcPr>
          <w:p w14:paraId="59405567" w14:textId="77777777" w:rsidR="00406218" w:rsidRPr="007F003D" w:rsidRDefault="00406218" w:rsidP="000C4D83">
            <w:pPr>
              <w:jc w:val="both"/>
              <w:rPr>
                <w:rFonts w:ascii="Times New Roman" w:eastAsia="Times New Roman" w:hAnsi="Times New Roman" w:cs="Times New Roman"/>
                <w:kern w:val="0"/>
                <w14:ligatures w14:val="none"/>
              </w:rPr>
            </w:pPr>
            <w:r w:rsidRPr="007F003D">
              <w:rPr>
                <w:rFonts w:ascii="Times New Roman" w:eastAsia="Times New Roman" w:hAnsi="Times New Roman" w:cs="Times New Roman"/>
                <w:kern w:val="0"/>
                <w14:ligatures w14:val="none"/>
              </w:rPr>
              <w:t>KOD apibendrina KĮ pateiktą misijų poreikį.</w:t>
            </w:r>
          </w:p>
        </w:tc>
      </w:tr>
      <w:tr w:rsidR="00406218" w:rsidRPr="007F003D" w14:paraId="6052F6A2" w14:textId="77777777" w:rsidTr="456000D4">
        <w:tc>
          <w:tcPr>
            <w:tcW w:w="522" w:type="dxa"/>
          </w:tcPr>
          <w:p w14:paraId="236E838C"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5.</w:t>
            </w:r>
          </w:p>
        </w:tc>
        <w:tc>
          <w:tcPr>
            <w:tcW w:w="2713" w:type="dxa"/>
          </w:tcPr>
          <w:p w14:paraId="61B966C0" w14:textId="1B858444" w:rsidR="00406218" w:rsidRPr="007F003D" w:rsidRDefault="00406218" w:rsidP="000C4D83">
            <w:pPr>
              <w:jc w:val="both"/>
              <w:rPr>
                <w:rFonts w:ascii="Times New Roman" w:hAnsi="Times New Roman" w:cs="Times New Roman"/>
              </w:rPr>
            </w:pPr>
            <w:r w:rsidRPr="007F003D">
              <w:rPr>
                <w:rFonts w:ascii="Times New Roman" w:hAnsi="Times New Roman" w:cs="Times New Roman"/>
              </w:rPr>
              <w:t>KOD </w:t>
            </w:r>
            <w:r w:rsidR="00C62125">
              <w:rPr>
                <w:rFonts w:ascii="Times New Roman" w:hAnsi="Times New Roman" w:cs="Times New Roman"/>
              </w:rPr>
              <w:t>s</w:t>
            </w:r>
            <w:r w:rsidRPr="007F003D">
              <w:rPr>
                <w:rFonts w:ascii="Times New Roman" w:hAnsi="Times New Roman" w:cs="Times New Roman"/>
              </w:rPr>
              <w:t>udaro metinį</w:t>
            </w:r>
            <w:r w:rsidRPr="007F003D">
              <w:rPr>
                <w:rFonts w:ascii="Times New Roman" w:hAnsi="Times New Roman" w:cs="Times New Roman"/>
              </w:rPr>
              <w:br/>
              <w:t>konsulinių misijų planą</w:t>
            </w:r>
          </w:p>
        </w:tc>
        <w:tc>
          <w:tcPr>
            <w:tcW w:w="6115" w:type="dxa"/>
          </w:tcPr>
          <w:p w14:paraId="20A7CC3D" w14:textId="065F804E" w:rsidR="00406218" w:rsidRPr="007F003D" w:rsidRDefault="00406218" w:rsidP="000C4D83">
            <w:pPr>
              <w:jc w:val="both"/>
              <w:rPr>
                <w:rFonts w:ascii="Times New Roman" w:hAnsi="Times New Roman" w:cs="Times New Roman"/>
              </w:rPr>
            </w:pPr>
            <w:r w:rsidRPr="007F003D">
              <w:rPr>
                <w:rFonts w:ascii="Times New Roman" w:eastAsia="Times New Roman" w:hAnsi="Times New Roman" w:cs="Times New Roman"/>
                <w:kern w:val="0"/>
                <w14:ligatures w14:val="none"/>
              </w:rPr>
              <w:t>KOD vertina praėjusių metų misijų rezultatus, planuojamų misijų tikslus, bendrą misijų poreikį bei turimą biudžetą</w:t>
            </w:r>
            <w:r w:rsidR="00C2237C" w:rsidRPr="007F003D">
              <w:rPr>
                <w:rFonts w:ascii="Times New Roman" w:eastAsia="Times New Roman" w:hAnsi="Times New Roman" w:cs="Times New Roman"/>
                <w:kern w:val="0"/>
                <w14:ligatures w14:val="none"/>
              </w:rPr>
              <w:t>.</w:t>
            </w:r>
          </w:p>
        </w:tc>
      </w:tr>
      <w:tr w:rsidR="00406218" w:rsidRPr="007F003D" w14:paraId="3B157288" w14:textId="77777777" w:rsidTr="456000D4">
        <w:tc>
          <w:tcPr>
            <w:tcW w:w="522" w:type="dxa"/>
          </w:tcPr>
          <w:p w14:paraId="69CC80B6"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6.</w:t>
            </w:r>
          </w:p>
        </w:tc>
        <w:tc>
          <w:tcPr>
            <w:tcW w:w="2713" w:type="dxa"/>
          </w:tcPr>
          <w:p w14:paraId="6572BA7B" w14:textId="04231BC4" w:rsidR="00406218" w:rsidRPr="007F003D" w:rsidRDefault="00406218" w:rsidP="000C4D83">
            <w:pPr>
              <w:jc w:val="both"/>
              <w:rPr>
                <w:rFonts w:ascii="Times New Roman" w:hAnsi="Times New Roman" w:cs="Times New Roman"/>
              </w:rPr>
            </w:pPr>
            <w:r w:rsidRPr="007F003D">
              <w:rPr>
                <w:rFonts w:ascii="Times New Roman" w:hAnsi="Times New Roman" w:cs="Times New Roman"/>
              </w:rPr>
              <w:t>KOD </w:t>
            </w:r>
            <w:r w:rsidR="00C62125">
              <w:rPr>
                <w:rFonts w:ascii="Times New Roman" w:hAnsi="Times New Roman" w:cs="Times New Roman"/>
              </w:rPr>
              <w:t>p</w:t>
            </w:r>
            <w:r w:rsidRPr="007F003D">
              <w:rPr>
                <w:rFonts w:ascii="Times New Roman" w:hAnsi="Times New Roman" w:cs="Times New Roman"/>
              </w:rPr>
              <w:t>arengia tarnybinį pranešimą</w:t>
            </w:r>
          </w:p>
        </w:tc>
        <w:tc>
          <w:tcPr>
            <w:tcW w:w="6115" w:type="dxa"/>
          </w:tcPr>
          <w:p w14:paraId="7D68DDE4" w14:textId="77777777" w:rsidR="00406218" w:rsidRPr="007F003D" w:rsidRDefault="00406218" w:rsidP="000C4D83">
            <w:pPr>
              <w:jc w:val="both"/>
              <w:rPr>
                <w:rFonts w:ascii="Times New Roman" w:hAnsi="Times New Roman" w:cs="Times New Roman"/>
              </w:rPr>
            </w:pPr>
          </w:p>
        </w:tc>
      </w:tr>
      <w:tr w:rsidR="00406218" w:rsidRPr="007F003D" w14:paraId="4242BE0D" w14:textId="77777777" w:rsidTr="456000D4">
        <w:tc>
          <w:tcPr>
            <w:tcW w:w="522" w:type="dxa"/>
          </w:tcPr>
          <w:p w14:paraId="40D7AB3D"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7.</w:t>
            </w:r>
          </w:p>
        </w:tc>
        <w:tc>
          <w:tcPr>
            <w:tcW w:w="2713" w:type="dxa"/>
          </w:tcPr>
          <w:p w14:paraId="2CD12937" w14:textId="414ADC4D" w:rsidR="00406218" w:rsidRPr="007F003D" w:rsidRDefault="00406218" w:rsidP="000C4D83">
            <w:pPr>
              <w:jc w:val="both"/>
              <w:rPr>
                <w:rFonts w:ascii="Times New Roman" w:hAnsi="Times New Roman" w:cs="Times New Roman"/>
              </w:rPr>
            </w:pPr>
            <w:r w:rsidRPr="007F003D">
              <w:rPr>
                <w:rFonts w:ascii="Times New Roman" w:hAnsi="Times New Roman" w:cs="Times New Roman"/>
              </w:rPr>
              <w:t>Teikia KOD direktoriui</w:t>
            </w:r>
            <w:r w:rsidRPr="007F003D">
              <w:rPr>
                <w:rFonts w:ascii="Times New Roman" w:hAnsi="Times New Roman" w:cs="Times New Roman"/>
              </w:rPr>
              <w:br/>
              <w:t xml:space="preserve">tvirtinti per DVS </w:t>
            </w:r>
          </w:p>
        </w:tc>
        <w:tc>
          <w:tcPr>
            <w:tcW w:w="6115" w:type="dxa"/>
          </w:tcPr>
          <w:p w14:paraId="6F26E597" w14:textId="77777777" w:rsidR="00406218" w:rsidRPr="007F003D" w:rsidRDefault="00406218" w:rsidP="000C4D83">
            <w:pPr>
              <w:spacing w:before="100" w:beforeAutospacing="1" w:after="100" w:afterAutospacing="1"/>
              <w:jc w:val="both"/>
              <w:rPr>
                <w:rFonts w:ascii="Times New Roman" w:eastAsia="Times New Roman" w:hAnsi="Times New Roman" w:cs="Times New Roman"/>
                <w:kern w:val="0"/>
                <w14:ligatures w14:val="none"/>
              </w:rPr>
            </w:pPr>
          </w:p>
        </w:tc>
      </w:tr>
      <w:tr w:rsidR="00406218" w:rsidRPr="007F003D" w14:paraId="6305366C" w14:textId="77777777" w:rsidTr="456000D4">
        <w:tc>
          <w:tcPr>
            <w:tcW w:w="522" w:type="dxa"/>
          </w:tcPr>
          <w:p w14:paraId="1581DDA7"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8.</w:t>
            </w:r>
          </w:p>
        </w:tc>
        <w:tc>
          <w:tcPr>
            <w:tcW w:w="2713" w:type="dxa"/>
          </w:tcPr>
          <w:p w14:paraId="32211CD8"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KOD direktorius</w:t>
            </w:r>
            <w:r w:rsidRPr="007F003D">
              <w:rPr>
                <w:rFonts w:ascii="Times New Roman" w:hAnsi="Times New Roman" w:cs="Times New Roman"/>
              </w:rPr>
              <w:br/>
              <w:t>tvirtina planą</w:t>
            </w:r>
          </w:p>
        </w:tc>
        <w:tc>
          <w:tcPr>
            <w:tcW w:w="6115" w:type="dxa"/>
          </w:tcPr>
          <w:p w14:paraId="3B5C67C1" w14:textId="77777777" w:rsidR="00406218" w:rsidRPr="007F003D" w:rsidRDefault="00406218" w:rsidP="000C4D83">
            <w:pPr>
              <w:spacing w:before="100" w:beforeAutospacing="1" w:after="100" w:afterAutospacing="1"/>
              <w:jc w:val="both"/>
              <w:rPr>
                <w:rFonts w:ascii="Times New Roman" w:eastAsia="Times New Roman" w:hAnsi="Times New Roman" w:cs="Times New Roman"/>
                <w:kern w:val="0"/>
                <w14:ligatures w14:val="none"/>
              </w:rPr>
            </w:pPr>
          </w:p>
        </w:tc>
      </w:tr>
      <w:tr w:rsidR="00406218" w:rsidRPr="007F003D" w14:paraId="6AA0DBD6" w14:textId="77777777" w:rsidTr="456000D4">
        <w:tc>
          <w:tcPr>
            <w:tcW w:w="522" w:type="dxa"/>
          </w:tcPr>
          <w:p w14:paraId="5A05A8DF"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9.</w:t>
            </w:r>
          </w:p>
        </w:tc>
        <w:tc>
          <w:tcPr>
            <w:tcW w:w="2713" w:type="dxa"/>
          </w:tcPr>
          <w:p w14:paraId="262C5279" w14:textId="6FF244F2" w:rsidR="00406218" w:rsidRPr="007F003D" w:rsidRDefault="00406218" w:rsidP="000C4D83">
            <w:pPr>
              <w:jc w:val="both"/>
              <w:rPr>
                <w:rFonts w:ascii="Times New Roman" w:hAnsi="Times New Roman" w:cs="Times New Roman"/>
              </w:rPr>
            </w:pPr>
            <w:r w:rsidRPr="007F003D">
              <w:rPr>
                <w:rFonts w:ascii="Times New Roman" w:hAnsi="Times New Roman" w:cs="Times New Roman"/>
              </w:rPr>
              <w:t>Parengia lydraštį ir siunčia</w:t>
            </w:r>
            <w:r w:rsidRPr="007F003D">
              <w:rPr>
                <w:rFonts w:ascii="Times New Roman" w:hAnsi="Times New Roman" w:cs="Times New Roman"/>
              </w:rPr>
              <w:br/>
              <w:t>metinį planą per DVS į KĮ</w:t>
            </w:r>
          </w:p>
        </w:tc>
        <w:tc>
          <w:tcPr>
            <w:tcW w:w="6115" w:type="dxa"/>
          </w:tcPr>
          <w:p w14:paraId="0D64AF2C" w14:textId="77777777" w:rsidR="00406218" w:rsidRPr="007F003D" w:rsidRDefault="00406218" w:rsidP="000C4D83">
            <w:pPr>
              <w:spacing w:before="100" w:beforeAutospacing="1" w:after="100" w:afterAutospacing="1"/>
              <w:jc w:val="both"/>
              <w:rPr>
                <w:rFonts w:ascii="Times New Roman" w:eastAsia="Times New Roman" w:hAnsi="Times New Roman" w:cs="Times New Roman"/>
                <w:kern w:val="0"/>
                <w14:ligatures w14:val="none"/>
              </w:rPr>
            </w:pPr>
          </w:p>
        </w:tc>
      </w:tr>
      <w:tr w:rsidR="00406218" w:rsidRPr="007F003D" w14:paraId="18EDF51F" w14:textId="77777777" w:rsidTr="456000D4">
        <w:tc>
          <w:tcPr>
            <w:tcW w:w="522" w:type="dxa"/>
          </w:tcPr>
          <w:p w14:paraId="381E8B11"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10.</w:t>
            </w:r>
          </w:p>
        </w:tc>
        <w:tc>
          <w:tcPr>
            <w:tcW w:w="2713" w:type="dxa"/>
          </w:tcPr>
          <w:p w14:paraId="06C9DB5A" w14:textId="10ED3856" w:rsidR="00406218" w:rsidRPr="007F003D" w:rsidRDefault="00406218" w:rsidP="000C4D83">
            <w:pPr>
              <w:jc w:val="both"/>
              <w:rPr>
                <w:rFonts w:ascii="Times New Roman" w:hAnsi="Times New Roman" w:cs="Times New Roman"/>
              </w:rPr>
            </w:pPr>
            <w:r w:rsidRPr="007F003D">
              <w:rPr>
                <w:rFonts w:ascii="Times New Roman" w:hAnsi="Times New Roman" w:cs="Times New Roman"/>
              </w:rPr>
              <w:t>KĮ susipažįsta su planu</w:t>
            </w:r>
          </w:p>
        </w:tc>
        <w:tc>
          <w:tcPr>
            <w:tcW w:w="6115" w:type="dxa"/>
          </w:tcPr>
          <w:p w14:paraId="08F0CCD0" w14:textId="77777777" w:rsidR="00406218" w:rsidRPr="007F003D" w:rsidRDefault="00406218" w:rsidP="000C4D83">
            <w:pPr>
              <w:spacing w:before="100" w:beforeAutospacing="1" w:after="100" w:afterAutospacing="1"/>
              <w:jc w:val="both"/>
              <w:rPr>
                <w:rFonts w:ascii="Times New Roman" w:eastAsia="Times New Roman" w:hAnsi="Times New Roman" w:cs="Times New Roman"/>
                <w:kern w:val="0"/>
                <w14:ligatures w14:val="none"/>
              </w:rPr>
            </w:pPr>
          </w:p>
        </w:tc>
      </w:tr>
      <w:tr w:rsidR="00406218" w:rsidRPr="007F003D" w14:paraId="05429175" w14:textId="77777777" w:rsidTr="456000D4">
        <w:tc>
          <w:tcPr>
            <w:tcW w:w="522" w:type="dxa"/>
          </w:tcPr>
          <w:p w14:paraId="7BE16A85"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11.</w:t>
            </w:r>
          </w:p>
        </w:tc>
        <w:tc>
          <w:tcPr>
            <w:tcW w:w="2713" w:type="dxa"/>
          </w:tcPr>
          <w:p w14:paraId="11C05C5E"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Parengia prašymą</w:t>
            </w:r>
            <w:r w:rsidRPr="007F003D">
              <w:rPr>
                <w:rFonts w:ascii="Times New Roman" w:hAnsi="Times New Roman" w:cs="Times New Roman"/>
              </w:rPr>
              <w:br/>
              <w:t>keisti planą</w:t>
            </w:r>
          </w:p>
        </w:tc>
        <w:tc>
          <w:tcPr>
            <w:tcW w:w="6115" w:type="dxa"/>
          </w:tcPr>
          <w:p w14:paraId="1BA432EE" w14:textId="77777777" w:rsidR="00406218" w:rsidRPr="007F003D" w:rsidRDefault="00406218" w:rsidP="000C4D83">
            <w:pPr>
              <w:spacing w:before="100" w:beforeAutospacing="1" w:after="100" w:afterAutospacing="1"/>
              <w:jc w:val="both"/>
              <w:rPr>
                <w:rFonts w:ascii="Times New Roman" w:eastAsia="Times New Roman" w:hAnsi="Times New Roman" w:cs="Times New Roman"/>
                <w:kern w:val="0"/>
                <w14:ligatures w14:val="none"/>
              </w:rPr>
            </w:pPr>
          </w:p>
        </w:tc>
      </w:tr>
      <w:tr w:rsidR="00406218" w:rsidRPr="007F003D" w14:paraId="7021B17F" w14:textId="77777777" w:rsidTr="456000D4">
        <w:tc>
          <w:tcPr>
            <w:tcW w:w="522" w:type="dxa"/>
          </w:tcPr>
          <w:p w14:paraId="65D2E36F"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12.</w:t>
            </w:r>
          </w:p>
        </w:tc>
        <w:tc>
          <w:tcPr>
            <w:tcW w:w="2713" w:type="dxa"/>
          </w:tcPr>
          <w:p w14:paraId="666C006C"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KOD gali koreguoti planą</w:t>
            </w:r>
          </w:p>
        </w:tc>
        <w:tc>
          <w:tcPr>
            <w:tcW w:w="6115" w:type="dxa"/>
          </w:tcPr>
          <w:p w14:paraId="58592D0A" w14:textId="77777777" w:rsidR="00406218" w:rsidRPr="007F003D" w:rsidRDefault="00406218" w:rsidP="000C4D83">
            <w:pPr>
              <w:spacing w:before="100" w:beforeAutospacing="1" w:after="100" w:afterAutospacing="1"/>
              <w:jc w:val="both"/>
              <w:rPr>
                <w:rFonts w:ascii="Times New Roman" w:eastAsia="Times New Roman" w:hAnsi="Times New Roman" w:cs="Times New Roman"/>
                <w:kern w:val="0"/>
                <w14:ligatures w14:val="none"/>
              </w:rPr>
            </w:pPr>
          </w:p>
        </w:tc>
      </w:tr>
      <w:tr w:rsidR="00406218" w:rsidRPr="007F003D" w14:paraId="36612C94" w14:textId="77777777" w:rsidTr="456000D4">
        <w:tc>
          <w:tcPr>
            <w:tcW w:w="522" w:type="dxa"/>
          </w:tcPr>
          <w:p w14:paraId="57A33F4F"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13.</w:t>
            </w:r>
          </w:p>
        </w:tc>
        <w:tc>
          <w:tcPr>
            <w:tcW w:w="2713" w:type="dxa"/>
          </w:tcPr>
          <w:p w14:paraId="2CC0A260" w14:textId="77777777" w:rsidR="00406218" w:rsidRPr="007F003D" w:rsidRDefault="00406218" w:rsidP="000C4D83">
            <w:pPr>
              <w:jc w:val="both"/>
              <w:rPr>
                <w:rFonts w:ascii="Times New Roman" w:hAnsi="Times New Roman" w:cs="Times New Roman"/>
              </w:rPr>
            </w:pPr>
            <w:r w:rsidRPr="007F003D">
              <w:rPr>
                <w:rFonts w:ascii="Times New Roman" w:hAnsi="Times New Roman" w:cs="Times New Roman"/>
              </w:rPr>
              <w:t>Informuoja KĮ</w:t>
            </w:r>
          </w:p>
        </w:tc>
        <w:tc>
          <w:tcPr>
            <w:tcW w:w="6115" w:type="dxa"/>
          </w:tcPr>
          <w:p w14:paraId="75220D32" w14:textId="15B982C7" w:rsidR="00406218" w:rsidRPr="007F003D" w:rsidRDefault="00406218" w:rsidP="000C4D83">
            <w:pPr>
              <w:spacing w:before="100" w:beforeAutospacing="1" w:after="100" w:afterAutospacing="1"/>
              <w:jc w:val="both"/>
              <w:rPr>
                <w:rFonts w:ascii="Times New Roman" w:eastAsia="Times New Roman" w:hAnsi="Times New Roman" w:cs="Times New Roman"/>
                <w:kern w:val="0"/>
                <w14:ligatures w14:val="none"/>
              </w:rPr>
            </w:pPr>
          </w:p>
        </w:tc>
      </w:tr>
    </w:tbl>
    <w:p w14:paraId="48F7F585" w14:textId="77777777" w:rsidR="00406218" w:rsidRPr="00BE50B5" w:rsidRDefault="00406218" w:rsidP="000C4D83">
      <w:pPr>
        <w:rPr>
          <w:rFonts w:ascii="Times New Roman" w:hAnsi="Times New Roman" w:cs="Times New Roman"/>
        </w:rPr>
      </w:pPr>
    </w:p>
    <w:p w14:paraId="6B92BB4B" w14:textId="322458DB" w:rsidR="00406218" w:rsidRPr="00BE50B5" w:rsidRDefault="004F1366" w:rsidP="00996C4F">
      <w:pPr>
        <w:pStyle w:val="Heading2"/>
        <w:numPr>
          <w:ilvl w:val="2"/>
          <w:numId w:val="105"/>
        </w:numPr>
        <w:rPr>
          <w:rFonts w:ascii="Times New Roman" w:hAnsi="Times New Roman" w:cs="Times New Roman"/>
        </w:rPr>
      </w:pPr>
      <w:bookmarkStart w:id="532" w:name="_Toc143780467"/>
      <w:r>
        <w:rPr>
          <w:rFonts w:ascii="Times New Roman" w:hAnsi="Times New Roman" w:cs="Times New Roman"/>
        </w:rPr>
        <w:t xml:space="preserve"> </w:t>
      </w:r>
      <w:bookmarkStart w:id="533" w:name="_Toc160630583"/>
      <w:r w:rsidR="00406218" w:rsidRPr="00BE50B5">
        <w:rPr>
          <w:rFonts w:ascii="Times New Roman" w:hAnsi="Times New Roman" w:cs="Times New Roman"/>
        </w:rPr>
        <w:t>Subprocesai</w:t>
      </w:r>
      <w:r>
        <w:rPr>
          <w:rFonts w:ascii="Times New Roman" w:hAnsi="Times New Roman" w:cs="Times New Roman"/>
        </w:rPr>
        <w:t>.</w:t>
      </w:r>
      <w:r w:rsidR="00406218" w:rsidRPr="00BE50B5">
        <w:rPr>
          <w:rFonts w:ascii="Times New Roman" w:hAnsi="Times New Roman" w:cs="Times New Roman"/>
        </w:rPr>
        <w:t xml:space="preserve"> Vykimo į konsulines misijas (KĮ)</w:t>
      </w:r>
      <w:bookmarkEnd w:id="532"/>
      <w:r w:rsidR="00406218" w:rsidRPr="00BE50B5">
        <w:rPr>
          <w:rFonts w:ascii="Times New Roman" w:hAnsi="Times New Roman" w:cs="Times New Roman"/>
        </w:rPr>
        <w:t>, Vykimo į konsulines misijas (KOD), Atsiskaitymas už misijas</w:t>
      </w:r>
      <w:bookmarkEnd w:id="533"/>
      <w:r w:rsidR="00406218" w:rsidRPr="00BE50B5">
        <w:rPr>
          <w:rFonts w:ascii="Times New Roman" w:hAnsi="Times New Roman" w:cs="Times New Roman"/>
        </w:rPr>
        <w:t xml:space="preserve"> </w:t>
      </w:r>
    </w:p>
    <w:p w14:paraId="77280D20" w14:textId="77777777" w:rsidR="00406218" w:rsidRPr="00BE50B5" w:rsidRDefault="00406218" w:rsidP="000C4D83">
      <w:pPr>
        <w:rPr>
          <w:rFonts w:ascii="Times New Roman" w:hAnsi="Times New Roman" w:cs="Times New Roman"/>
        </w:rPr>
      </w:pPr>
    </w:p>
    <w:p w14:paraId="568C7F95" w14:textId="77777777" w:rsidR="00406218" w:rsidRPr="00BE50B5" w:rsidRDefault="00406218" w:rsidP="000C4D83">
      <w:pPr>
        <w:rPr>
          <w:rFonts w:ascii="Times New Roman" w:hAnsi="Times New Roman" w:cs="Times New Roman"/>
        </w:rPr>
      </w:pPr>
    </w:p>
    <w:p w14:paraId="670753D0" w14:textId="77777777" w:rsidR="00406218" w:rsidRPr="00BE50B5" w:rsidRDefault="00406218"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7256CE74" wp14:editId="073B27B6">
            <wp:extent cx="5943600" cy="2094230"/>
            <wp:effectExtent l="0" t="0" r="0" b="1270"/>
            <wp:docPr id="1685749195" name="Picture 1685749195" descr="A diagram of a flowchar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749195" name="Picture 5" descr="A diagram of a flowchart  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5943600" cy="2094230"/>
                    </a:xfrm>
                    <a:prstGeom prst="rect">
                      <a:avLst/>
                    </a:prstGeom>
                  </pic:spPr>
                </pic:pic>
              </a:graphicData>
            </a:graphic>
          </wp:inline>
        </w:drawing>
      </w:r>
    </w:p>
    <w:p w14:paraId="1F2746DB" w14:textId="77777777" w:rsidR="00406218" w:rsidRPr="00BE50B5" w:rsidRDefault="00406218" w:rsidP="000C4D83">
      <w:pPr>
        <w:rPr>
          <w:rFonts w:ascii="Times New Roman" w:hAnsi="Times New Roman" w:cs="Times New Roman"/>
        </w:rPr>
      </w:pPr>
      <w:bookmarkStart w:id="534" w:name="_Toc143780468"/>
    </w:p>
    <w:p w14:paraId="40D5EF70" w14:textId="25BA61B3"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535" w:name="_Toc160630362"/>
      <w:r w:rsidR="00A721BA" w:rsidRPr="0010434F">
        <w:rPr>
          <w:rFonts w:ascii="Times New Roman" w:hAnsi="Times New Roman" w:cs="Times New Roman"/>
          <w:b/>
          <w:bCs/>
        </w:rPr>
        <w:t>62</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Vykimo į konsulines misijas (KĮ) </w:t>
      </w:r>
      <w:r w:rsidR="00B7537E"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535"/>
    </w:p>
    <w:p w14:paraId="6A4F7826" w14:textId="77777777" w:rsidR="00406218" w:rsidRPr="00BE50B5" w:rsidRDefault="00406218" w:rsidP="000C4D83">
      <w:pPr>
        <w:jc w:val="center"/>
        <w:rPr>
          <w:rFonts w:ascii="Times New Roman" w:hAnsi="Times New Roman" w:cs="Times New Roman"/>
          <w:b/>
          <w:bCs/>
        </w:rPr>
      </w:pPr>
    </w:p>
    <w:p w14:paraId="05C12931" w14:textId="3C3FBD0D" w:rsidR="00406218" w:rsidRPr="00BE50B5" w:rsidRDefault="00E827C2" w:rsidP="000C4D83">
      <w:pPr>
        <w:ind w:left="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5E55F90B" w14:textId="77777777" w:rsidR="00406218" w:rsidRPr="00BE50B5" w:rsidRDefault="00406218" w:rsidP="000C4D83">
      <w:pPr>
        <w:rPr>
          <w:rFonts w:ascii="Times New Roman" w:hAnsi="Times New Roman" w:cs="Times New Roman"/>
        </w:rPr>
      </w:pPr>
    </w:p>
    <w:p w14:paraId="233FF656" w14:textId="20EE0C3A"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536" w:name="_Toc160629804"/>
      <w:r w:rsidR="000A3BC2" w:rsidRPr="0010434F">
        <w:rPr>
          <w:rFonts w:ascii="Times New Roman" w:hAnsi="Times New Roman" w:cs="Times New Roman"/>
          <w:b/>
          <w:bCs/>
          <w:lang w:eastAsia="en-GB"/>
        </w:rPr>
        <w:t>124</w:t>
      </w:r>
      <w:r w:rsidRPr="00BE50B5">
        <w:rPr>
          <w:rFonts w:ascii="Times New Roman" w:hAnsi="Times New Roman" w:cs="Times New Roman"/>
          <w:b/>
          <w:bCs/>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vykimo į konsulinės misijas (KĮ) proceso aprašymas</w:t>
      </w:r>
      <w:bookmarkEnd w:id="536"/>
    </w:p>
    <w:tbl>
      <w:tblPr>
        <w:tblStyle w:val="TableGrid"/>
        <w:tblW w:w="0" w:type="auto"/>
        <w:tblLook w:val="04A0" w:firstRow="1" w:lastRow="0" w:firstColumn="1" w:lastColumn="0" w:noHBand="0" w:noVBand="1"/>
      </w:tblPr>
      <w:tblGrid>
        <w:gridCol w:w="516"/>
        <w:gridCol w:w="2623"/>
        <w:gridCol w:w="6373"/>
      </w:tblGrid>
      <w:tr w:rsidR="00406218" w:rsidRPr="00BE50B5" w14:paraId="3D5E1ECA" w14:textId="77777777" w:rsidTr="008D4B11">
        <w:trPr>
          <w:trHeight w:val="276"/>
          <w:tblHeader/>
        </w:trPr>
        <w:tc>
          <w:tcPr>
            <w:tcW w:w="516" w:type="dxa"/>
          </w:tcPr>
          <w:p w14:paraId="67DA04D3"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Nr.</w:t>
            </w:r>
          </w:p>
        </w:tc>
        <w:tc>
          <w:tcPr>
            <w:tcW w:w="2623" w:type="dxa"/>
          </w:tcPr>
          <w:p w14:paraId="31F80CB6"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Proceso pavadinimas</w:t>
            </w:r>
          </w:p>
        </w:tc>
        <w:tc>
          <w:tcPr>
            <w:tcW w:w="6373" w:type="dxa"/>
          </w:tcPr>
          <w:p w14:paraId="140C77D7" w14:textId="37737D41" w:rsidR="00406218" w:rsidRPr="00BE50B5" w:rsidRDefault="00406218" w:rsidP="000C4D83">
            <w:pPr>
              <w:jc w:val="both"/>
              <w:rPr>
                <w:rFonts w:ascii="Times New Roman" w:hAnsi="Times New Roman" w:cs="Times New Roman"/>
              </w:rPr>
            </w:pPr>
            <w:r w:rsidRPr="00BE50B5">
              <w:rPr>
                <w:rFonts w:ascii="Times New Roman" w:hAnsi="Times New Roman" w:cs="Times New Roman"/>
              </w:rPr>
              <w:t>Pastabos</w:t>
            </w:r>
            <w:r w:rsidR="00767DB0">
              <w:rPr>
                <w:rFonts w:ascii="Times New Roman" w:hAnsi="Times New Roman" w:cs="Times New Roman"/>
              </w:rPr>
              <w:t xml:space="preserve"> </w:t>
            </w:r>
            <w:r w:rsidRPr="00BE50B5">
              <w:rPr>
                <w:rFonts w:ascii="Times New Roman" w:hAnsi="Times New Roman" w:cs="Times New Roman"/>
              </w:rPr>
              <w:t>/</w:t>
            </w:r>
            <w:r w:rsidR="00767DB0">
              <w:rPr>
                <w:rFonts w:ascii="Times New Roman" w:hAnsi="Times New Roman" w:cs="Times New Roman"/>
              </w:rPr>
              <w:t xml:space="preserve"> </w:t>
            </w:r>
            <w:r w:rsidRPr="00BE50B5">
              <w:rPr>
                <w:rFonts w:ascii="Times New Roman" w:hAnsi="Times New Roman" w:cs="Times New Roman"/>
              </w:rPr>
              <w:t>Papildoma informacija</w:t>
            </w:r>
          </w:p>
        </w:tc>
      </w:tr>
      <w:tr w:rsidR="00406218" w:rsidRPr="00BE50B5" w14:paraId="7F8042F7" w14:textId="77777777" w:rsidTr="008D4B11">
        <w:trPr>
          <w:trHeight w:val="276"/>
        </w:trPr>
        <w:tc>
          <w:tcPr>
            <w:tcW w:w="516" w:type="dxa"/>
          </w:tcPr>
          <w:p w14:paraId="5ED00140" w14:textId="77777777" w:rsidR="00406218" w:rsidRPr="00BE50B5" w:rsidRDefault="00406218" w:rsidP="000C4D83">
            <w:pPr>
              <w:jc w:val="both"/>
              <w:rPr>
                <w:rFonts w:ascii="Times New Roman" w:hAnsi="Times New Roman" w:cs="Times New Roman"/>
              </w:rPr>
            </w:pPr>
          </w:p>
        </w:tc>
        <w:tc>
          <w:tcPr>
            <w:tcW w:w="2623" w:type="dxa"/>
          </w:tcPr>
          <w:p w14:paraId="6CCCD43B"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Bendros pastabos</w:t>
            </w:r>
          </w:p>
        </w:tc>
        <w:tc>
          <w:tcPr>
            <w:tcW w:w="6373" w:type="dxa"/>
          </w:tcPr>
          <w:p w14:paraId="08F6CF6D" w14:textId="77777777" w:rsidR="00406218" w:rsidRPr="00BE50B5" w:rsidRDefault="00406218" w:rsidP="000C4D83">
            <w:pPr>
              <w:jc w:val="both"/>
              <w:rPr>
                <w:rFonts w:ascii="Times New Roman" w:hAnsi="Times New Roman" w:cs="Times New Roman"/>
              </w:rPr>
            </w:pPr>
          </w:p>
        </w:tc>
      </w:tr>
      <w:tr w:rsidR="00406218" w:rsidRPr="00BE50B5" w14:paraId="626E18E2" w14:textId="77777777" w:rsidTr="008D4B11">
        <w:trPr>
          <w:trHeight w:val="1120"/>
        </w:trPr>
        <w:tc>
          <w:tcPr>
            <w:tcW w:w="516" w:type="dxa"/>
          </w:tcPr>
          <w:p w14:paraId="7695EAAC"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1.</w:t>
            </w:r>
          </w:p>
        </w:tc>
        <w:tc>
          <w:tcPr>
            <w:tcW w:w="2623" w:type="dxa"/>
          </w:tcPr>
          <w:p w14:paraId="7058CCE1"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KĮ parengia atstovybės vadovo įsakymą dėl siuntimo į</w:t>
            </w:r>
            <w:r w:rsidRPr="00BE50B5">
              <w:rPr>
                <w:rFonts w:ascii="Times New Roman" w:hAnsi="Times New Roman" w:cs="Times New Roman"/>
              </w:rPr>
              <w:br/>
              <w:t>komandiruotę</w:t>
            </w:r>
          </w:p>
        </w:tc>
        <w:tc>
          <w:tcPr>
            <w:tcW w:w="6373" w:type="dxa"/>
          </w:tcPr>
          <w:p w14:paraId="6A250C63" w14:textId="4DF2D3CD" w:rsidR="00406218" w:rsidRPr="00BE50B5" w:rsidRDefault="00406218" w:rsidP="197E0D94">
            <w:pPr>
              <w:jc w:val="both"/>
              <w:rPr>
                <w:rFonts w:ascii="Times New Roman" w:hAnsi="Times New Roman" w:cs="Times New Roman"/>
              </w:rPr>
            </w:pPr>
            <w:r w:rsidRPr="00BE50B5">
              <w:rPr>
                <w:rFonts w:ascii="Times New Roman" w:hAnsi="Times New Roman" w:cs="Times New Roman"/>
              </w:rPr>
              <w:t>Vadovaujasi komandiruočių tvarkos aprašu.</w:t>
            </w:r>
          </w:p>
          <w:p w14:paraId="19B8D272" w14:textId="640EF26A" w:rsidR="00406218" w:rsidRPr="00BE50B5" w:rsidRDefault="00406218" w:rsidP="197E0D94">
            <w:pPr>
              <w:spacing w:line="259" w:lineRule="auto"/>
              <w:jc w:val="both"/>
              <w:rPr>
                <w:rFonts w:ascii="Times New Roman" w:hAnsi="Times New Roman" w:cs="Times New Roman"/>
              </w:rPr>
            </w:pPr>
          </w:p>
        </w:tc>
      </w:tr>
      <w:tr w:rsidR="00406218" w:rsidRPr="00BE50B5" w14:paraId="068EC45D" w14:textId="77777777" w:rsidTr="008D4B11">
        <w:trPr>
          <w:trHeight w:val="1162"/>
        </w:trPr>
        <w:tc>
          <w:tcPr>
            <w:tcW w:w="516" w:type="dxa"/>
          </w:tcPr>
          <w:p w14:paraId="34BD7C28" w14:textId="7797027F" w:rsidR="00406218" w:rsidRPr="00BE50B5" w:rsidRDefault="6ADD60F9" w:rsidP="000C4D83">
            <w:pPr>
              <w:jc w:val="both"/>
              <w:rPr>
                <w:rFonts w:ascii="Times New Roman" w:hAnsi="Times New Roman" w:cs="Times New Roman"/>
              </w:rPr>
            </w:pPr>
            <w:r w:rsidRPr="00BE50B5">
              <w:rPr>
                <w:rFonts w:ascii="Times New Roman" w:hAnsi="Times New Roman" w:cs="Times New Roman"/>
              </w:rPr>
              <w:t>2.</w:t>
            </w:r>
          </w:p>
        </w:tc>
        <w:tc>
          <w:tcPr>
            <w:tcW w:w="2623" w:type="dxa"/>
          </w:tcPr>
          <w:p w14:paraId="6837E6B5" w14:textId="5F001A8A" w:rsidR="00406218" w:rsidRPr="00BE50B5" w:rsidRDefault="7F3DF1A3" w:rsidP="197E0D94">
            <w:pPr>
              <w:spacing w:line="259" w:lineRule="auto"/>
              <w:jc w:val="both"/>
              <w:rPr>
                <w:rFonts w:ascii="Times New Roman" w:hAnsi="Times New Roman" w:cs="Times New Roman"/>
              </w:rPr>
            </w:pPr>
            <w:r w:rsidRPr="00BE50B5">
              <w:rPr>
                <w:rFonts w:ascii="Times New Roman" w:hAnsi="Times New Roman" w:cs="Times New Roman"/>
              </w:rPr>
              <w:t>KĮ</w:t>
            </w:r>
            <w:r w:rsidR="51D3881E" w:rsidRPr="00BE50B5">
              <w:rPr>
                <w:rFonts w:ascii="Times New Roman" w:hAnsi="Times New Roman" w:cs="Times New Roman"/>
              </w:rPr>
              <w:t xml:space="preserve"> ko</w:t>
            </w:r>
            <w:r w:rsidRPr="00BE50B5">
              <w:rPr>
                <w:rFonts w:ascii="Times New Roman" w:hAnsi="Times New Roman" w:cs="Times New Roman"/>
              </w:rPr>
              <w:t>mandiruočių įsakymuose nurodoma</w:t>
            </w:r>
          </w:p>
          <w:p w14:paraId="6450CD24" w14:textId="425801E0" w:rsidR="00406218" w:rsidRPr="00BE50B5" w:rsidRDefault="00406218" w:rsidP="197E0D94">
            <w:pPr>
              <w:jc w:val="both"/>
              <w:rPr>
                <w:rFonts w:ascii="Times New Roman" w:hAnsi="Times New Roman" w:cs="Times New Roman"/>
              </w:rPr>
            </w:pPr>
          </w:p>
        </w:tc>
        <w:tc>
          <w:tcPr>
            <w:tcW w:w="6373" w:type="dxa"/>
          </w:tcPr>
          <w:p w14:paraId="18B38A34" w14:textId="119D67E9" w:rsidR="00406218" w:rsidRPr="00BE50B5" w:rsidRDefault="6D14B137" w:rsidP="197E0D94">
            <w:pPr>
              <w:spacing w:line="259" w:lineRule="auto"/>
              <w:jc w:val="both"/>
              <w:rPr>
                <w:rFonts w:ascii="Times New Roman" w:eastAsia="Times New Roman" w:hAnsi="Times New Roman" w:cs="Times New Roman"/>
              </w:rPr>
            </w:pPr>
            <w:r w:rsidRPr="00BE50B5">
              <w:rPr>
                <w:rFonts w:ascii="Times New Roman" w:hAnsi="Times New Roman" w:cs="Times New Roman"/>
              </w:rPr>
              <w:t xml:space="preserve">Komandiruotės pagrindas </w:t>
            </w:r>
            <w:r w:rsidR="00F87DF3">
              <w:rPr>
                <w:rFonts w:ascii="Times New Roman" w:hAnsi="Times New Roman" w:cs="Times New Roman"/>
              </w:rPr>
              <w:t>–</w:t>
            </w:r>
            <w:r w:rsidRPr="00BE50B5">
              <w:rPr>
                <w:rFonts w:ascii="Times New Roman" w:hAnsi="Times New Roman" w:cs="Times New Roman"/>
              </w:rPr>
              <w:t xml:space="preserve"> aktualus </w:t>
            </w:r>
            <w:r w:rsidR="008D4B11">
              <w:rPr>
                <w:rFonts w:ascii="Times New Roman" w:hAnsi="Times New Roman" w:cs="Times New Roman"/>
              </w:rPr>
              <w:t>i</w:t>
            </w:r>
            <w:r w:rsidRPr="00BE50B5">
              <w:rPr>
                <w:rFonts w:ascii="Times New Roman" w:hAnsi="Times New Roman" w:cs="Times New Roman"/>
              </w:rPr>
              <w:t>švažiuojamųjų konsulinių misijų planas</w:t>
            </w:r>
            <w:r w:rsidR="00F87DF3">
              <w:rPr>
                <w:rFonts w:ascii="Times New Roman" w:hAnsi="Times New Roman" w:cs="Times New Roman"/>
              </w:rPr>
              <w:t>.</w:t>
            </w:r>
          </w:p>
          <w:p w14:paraId="0ADACA47" w14:textId="5CE72F60" w:rsidR="00406218" w:rsidRPr="00BE50B5" w:rsidRDefault="6D14B137" w:rsidP="197E0D94">
            <w:pPr>
              <w:jc w:val="both"/>
              <w:rPr>
                <w:rFonts w:ascii="Times New Roman" w:eastAsia="Times New Roman" w:hAnsi="Times New Roman" w:cs="Times New Roman"/>
              </w:rPr>
            </w:pPr>
            <w:r w:rsidRPr="00BE50B5">
              <w:rPr>
                <w:rFonts w:ascii="Times New Roman" w:eastAsia="Times New Roman" w:hAnsi="Times New Roman" w:cs="Times New Roman"/>
              </w:rPr>
              <w:t xml:space="preserve">Komandiruočių išlaidų apmokėjimas </w:t>
            </w:r>
            <w:r w:rsidR="00F87DF3">
              <w:rPr>
                <w:rFonts w:ascii="Times New Roman" w:hAnsi="Times New Roman" w:cs="Times New Roman"/>
              </w:rPr>
              <w:t>–</w:t>
            </w:r>
            <w:r w:rsidR="34686DEE" w:rsidRPr="00BE50B5">
              <w:rPr>
                <w:rFonts w:ascii="Times New Roman" w:eastAsia="Times New Roman" w:hAnsi="Times New Roman" w:cs="Times New Roman"/>
              </w:rPr>
              <w:t xml:space="preserve"> </w:t>
            </w:r>
            <w:r w:rsidRPr="00BE50B5">
              <w:rPr>
                <w:rFonts w:ascii="Times New Roman" w:eastAsia="Times New Roman" w:hAnsi="Times New Roman" w:cs="Times New Roman"/>
              </w:rPr>
              <w:t>iš KĮ komandiruotėms skirtų lėšų.</w:t>
            </w:r>
          </w:p>
        </w:tc>
      </w:tr>
      <w:tr w:rsidR="00406218" w:rsidRPr="00BE50B5" w14:paraId="7F80D5A3" w14:textId="77777777" w:rsidTr="008D4B11">
        <w:trPr>
          <w:trHeight w:val="566"/>
        </w:trPr>
        <w:tc>
          <w:tcPr>
            <w:tcW w:w="516" w:type="dxa"/>
          </w:tcPr>
          <w:p w14:paraId="2E0FCA99"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3.</w:t>
            </w:r>
          </w:p>
        </w:tc>
        <w:tc>
          <w:tcPr>
            <w:tcW w:w="2623" w:type="dxa"/>
          </w:tcPr>
          <w:p w14:paraId="2EDC2CDE" w14:textId="1F11FFEF" w:rsidR="00406218" w:rsidRPr="00BE50B5" w:rsidRDefault="07DDBBE1" w:rsidP="197E0D94">
            <w:pPr>
              <w:jc w:val="both"/>
              <w:rPr>
                <w:rFonts w:ascii="Times New Roman" w:hAnsi="Times New Roman" w:cs="Times New Roman"/>
              </w:rPr>
            </w:pPr>
            <w:r w:rsidRPr="00BE50B5">
              <w:rPr>
                <w:rFonts w:ascii="Times New Roman" w:hAnsi="Times New Roman" w:cs="Times New Roman"/>
              </w:rPr>
              <w:t>K</w:t>
            </w:r>
            <w:r w:rsidR="64879A01" w:rsidRPr="00BE50B5">
              <w:rPr>
                <w:rFonts w:ascii="Times New Roman" w:hAnsi="Times New Roman" w:cs="Times New Roman"/>
              </w:rPr>
              <w:t>Į k</w:t>
            </w:r>
            <w:r w:rsidR="5EF4CAEC" w:rsidRPr="00BE50B5">
              <w:rPr>
                <w:rFonts w:ascii="Times New Roman" w:hAnsi="Times New Roman" w:cs="Times New Roman"/>
              </w:rPr>
              <w:t>o</w:t>
            </w:r>
            <w:r w:rsidRPr="00BE50B5">
              <w:rPr>
                <w:rFonts w:ascii="Times New Roman" w:hAnsi="Times New Roman" w:cs="Times New Roman"/>
              </w:rPr>
              <w:t>mandiruočių įsakymų derinimas</w:t>
            </w:r>
          </w:p>
        </w:tc>
        <w:tc>
          <w:tcPr>
            <w:tcW w:w="6373" w:type="dxa"/>
          </w:tcPr>
          <w:p w14:paraId="65D0B12E" w14:textId="2C115350" w:rsidR="00406218" w:rsidRPr="00BE50B5" w:rsidRDefault="0BED46B4" w:rsidP="197E0D94">
            <w:pPr>
              <w:jc w:val="both"/>
              <w:rPr>
                <w:rFonts w:ascii="Times New Roman" w:eastAsia="Times New Roman" w:hAnsi="Times New Roman" w:cs="Times New Roman"/>
              </w:rPr>
            </w:pPr>
            <w:r w:rsidRPr="00BE50B5">
              <w:rPr>
                <w:rFonts w:ascii="Times New Roman" w:eastAsia="Times New Roman" w:hAnsi="Times New Roman" w:cs="Times New Roman"/>
              </w:rPr>
              <w:t>Komandiruočių įsakymai derinami KĮ, o su KOD derinti nereikia</w:t>
            </w:r>
            <w:r w:rsidR="00F87DF3">
              <w:rPr>
                <w:rFonts w:ascii="Times New Roman" w:eastAsia="Times New Roman" w:hAnsi="Times New Roman" w:cs="Times New Roman"/>
              </w:rPr>
              <w:t>.</w:t>
            </w:r>
          </w:p>
          <w:p w14:paraId="4FB21FF5" w14:textId="251629D1" w:rsidR="00406218" w:rsidRPr="00BE50B5" w:rsidRDefault="00406218" w:rsidP="197E0D94">
            <w:pPr>
              <w:jc w:val="both"/>
              <w:rPr>
                <w:rFonts w:ascii="Times New Roman" w:eastAsia="Times New Roman" w:hAnsi="Times New Roman" w:cs="Times New Roman"/>
                <w:kern w:val="0"/>
                <w14:ligatures w14:val="none"/>
              </w:rPr>
            </w:pPr>
          </w:p>
        </w:tc>
      </w:tr>
      <w:tr w:rsidR="008D4B11" w:rsidRPr="00BE50B5" w14:paraId="3E27C816" w14:textId="77777777" w:rsidTr="008D4B11">
        <w:trPr>
          <w:trHeight w:val="566"/>
        </w:trPr>
        <w:tc>
          <w:tcPr>
            <w:tcW w:w="516" w:type="dxa"/>
          </w:tcPr>
          <w:p w14:paraId="5AA0E297" w14:textId="6F82AB9E" w:rsidR="008D4B11" w:rsidRPr="00BE50B5" w:rsidRDefault="008D4B11" w:rsidP="008D4B11">
            <w:pPr>
              <w:jc w:val="both"/>
              <w:rPr>
                <w:rFonts w:ascii="Times New Roman" w:hAnsi="Times New Roman" w:cs="Times New Roman"/>
              </w:rPr>
            </w:pPr>
            <w:r w:rsidRPr="00BE50B5">
              <w:rPr>
                <w:rFonts w:ascii="Times New Roman" w:hAnsi="Times New Roman" w:cs="Times New Roman"/>
              </w:rPr>
              <w:t>4.</w:t>
            </w:r>
          </w:p>
        </w:tc>
        <w:tc>
          <w:tcPr>
            <w:tcW w:w="2623" w:type="dxa"/>
          </w:tcPr>
          <w:p w14:paraId="69219511" w14:textId="02FEAD36" w:rsidR="008D4B11" w:rsidRPr="00BE50B5" w:rsidRDefault="008D4B11" w:rsidP="008D4B11">
            <w:pPr>
              <w:jc w:val="both"/>
              <w:rPr>
                <w:rFonts w:ascii="Times New Roman" w:hAnsi="Times New Roman" w:cs="Times New Roman"/>
              </w:rPr>
            </w:pPr>
            <w:r w:rsidRPr="00BE50B5">
              <w:rPr>
                <w:rFonts w:ascii="Times New Roman" w:hAnsi="Times New Roman" w:cs="Times New Roman"/>
              </w:rPr>
              <w:t>KĮ teikia įsakymą pasirašyti</w:t>
            </w:r>
            <w:r w:rsidRPr="00BE50B5">
              <w:rPr>
                <w:rFonts w:ascii="Times New Roman" w:hAnsi="Times New Roman" w:cs="Times New Roman"/>
              </w:rPr>
              <w:br/>
              <w:t>atstovybės vadovui</w:t>
            </w:r>
          </w:p>
        </w:tc>
        <w:tc>
          <w:tcPr>
            <w:tcW w:w="6373" w:type="dxa"/>
          </w:tcPr>
          <w:p w14:paraId="4860A1B0" w14:textId="77777777" w:rsidR="008D4B11" w:rsidRPr="00BE50B5" w:rsidRDefault="008D4B11" w:rsidP="008D4B11">
            <w:pPr>
              <w:jc w:val="both"/>
              <w:rPr>
                <w:rFonts w:ascii="Times New Roman" w:eastAsia="Times New Roman" w:hAnsi="Times New Roman" w:cs="Times New Roman"/>
              </w:rPr>
            </w:pPr>
          </w:p>
        </w:tc>
      </w:tr>
    </w:tbl>
    <w:p w14:paraId="7F5A5A2B" w14:textId="77777777" w:rsidR="00406218" w:rsidRPr="00BE50B5" w:rsidRDefault="00406218" w:rsidP="000C4D83">
      <w:pPr>
        <w:rPr>
          <w:rFonts w:ascii="Times New Roman" w:hAnsi="Times New Roman" w:cs="Times New Roman"/>
        </w:rPr>
      </w:pPr>
    </w:p>
    <w:p w14:paraId="48423236" w14:textId="77777777" w:rsidR="00406218" w:rsidRPr="00BE50B5" w:rsidRDefault="00406218" w:rsidP="000C4D83">
      <w:pPr>
        <w:jc w:val="center"/>
        <w:rPr>
          <w:rFonts w:ascii="Times New Roman" w:hAnsi="Times New Roman" w:cs="Times New Roman"/>
          <w:b/>
          <w:bCs/>
        </w:rPr>
      </w:pPr>
    </w:p>
    <w:bookmarkEnd w:id="534"/>
    <w:p w14:paraId="2E8D0E92" w14:textId="77777777" w:rsidR="00406218" w:rsidRPr="00BE50B5" w:rsidRDefault="00406218" w:rsidP="000C4D83">
      <w:pPr>
        <w:rPr>
          <w:rFonts w:ascii="Times New Roman" w:hAnsi="Times New Roman" w:cs="Times New Roman"/>
        </w:rPr>
      </w:pPr>
    </w:p>
    <w:p w14:paraId="7474BF6B" w14:textId="77777777" w:rsidR="00406218" w:rsidRPr="00BE50B5" w:rsidRDefault="00406218"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036F366E" wp14:editId="5C87CE1C">
            <wp:extent cx="5943600" cy="2094230"/>
            <wp:effectExtent l="0" t="0" r="0" b="1270"/>
            <wp:docPr id="1075158840" name="Picture 1075158840" descr="A diagram of a flowchar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158840" name="Picture 6" descr="A diagram of a flowchart  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5943600" cy="2094230"/>
                    </a:xfrm>
                    <a:prstGeom prst="rect">
                      <a:avLst/>
                    </a:prstGeom>
                  </pic:spPr>
                </pic:pic>
              </a:graphicData>
            </a:graphic>
          </wp:inline>
        </w:drawing>
      </w:r>
    </w:p>
    <w:bookmarkStart w:id="537" w:name="_Toc143780469"/>
    <w:p w14:paraId="3DE0578B" w14:textId="7A42DAF4"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538" w:name="_Toc160630363"/>
      <w:r w:rsidR="00A721BA" w:rsidRPr="0010434F">
        <w:rPr>
          <w:rFonts w:ascii="Times New Roman" w:hAnsi="Times New Roman" w:cs="Times New Roman"/>
          <w:b/>
          <w:bCs/>
        </w:rPr>
        <w:t>63</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Vykimo į konsulines misijas (KOD)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538"/>
    </w:p>
    <w:p w14:paraId="628B4A15" w14:textId="7FC6B958" w:rsidR="00406218" w:rsidRPr="00BE50B5" w:rsidRDefault="00E827C2" w:rsidP="000C4D83">
      <w:pPr>
        <w:ind w:left="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14A5F8A0" w14:textId="77777777" w:rsidR="00406218" w:rsidRPr="00BE50B5" w:rsidRDefault="00406218" w:rsidP="000C4D83">
      <w:pPr>
        <w:rPr>
          <w:rFonts w:ascii="Times New Roman" w:hAnsi="Times New Roman" w:cs="Times New Roman"/>
        </w:rPr>
      </w:pPr>
    </w:p>
    <w:p w14:paraId="3E3FC24E" w14:textId="09D77FDA" w:rsidR="00406218" w:rsidRPr="00BE50B5" w:rsidRDefault="00406218" w:rsidP="000C4D83">
      <w:pPr>
        <w:jc w:val="both"/>
        <w:rPr>
          <w:rFonts w:ascii="Times New Roman" w:hAnsi="Times New Roman" w:cs="Times New Roman"/>
          <w:b/>
          <w:bCs/>
          <w:lang w:eastAsia="en-GB"/>
        </w:rPr>
      </w:pPr>
      <w:r w:rsidRPr="7D274B4F">
        <w:rPr>
          <w:rFonts w:ascii="Times New Roman" w:hAnsi="Times New Roman" w:cs="Times New Roman"/>
          <w:b/>
          <w:bCs/>
          <w:lang w:eastAsia="en-GB"/>
        </w:rPr>
        <w:fldChar w:fldCharType="begin"/>
      </w:r>
      <w:r w:rsidRPr="7D274B4F">
        <w:rPr>
          <w:rFonts w:ascii="Times New Roman" w:hAnsi="Times New Roman" w:cs="Times New Roman"/>
          <w:b/>
          <w:bCs/>
          <w:lang w:eastAsia="en-GB"/>
        </w:rPr>
        <w:instrText xml:space="preserve"> SEQ Lentelė \* ARABIC </w:instrText>
      </w:r>
      <w:r w:rsidRPr="7D274B4F">
        <w:rPr>
          <w:rFonts w:ascii="Times New Roman" w:hAnsi="Times New Roman" w:cs="Times New Roman"/>
          <w:b/>
          <w:bCs/>
          <w:lang w:eastAsia="en-GB"/>
        </w:rPr>
        <w:fldChar w:fldCharType="separate"/>
      </w:r>
      <w:bookmarkStart w:id="539" w:name="_Toc160629805"/>
      <w:r w:rsidR="000A3BC2" w:rsidRPr="7D274B4F">
        <w:rPr>
          <w:rFonts w:ascii="Times New Roman" w:hAnsi="Times New Roman" w:cs="Times New Roman"/>
          <w:b/>
          <w:bCs/>
          <w:lang w:eastAsia="en-GB"/>
        </w:rPr>
        <w:t>125</w:t>
      </w:r>
      <w:r w:rsidRPr="7D274B4F">
        <w:rPr>
          <w:rFonts w:ascii="Times New Roman" w:hAnsi="Times New Roman" w:cs="Times New Roman"/>
          <w:lang w:eastAsia="en-GB"/>
        </w:rPr>
        <w:fldChar w:fldCharType="end"/>
      </w:r>
      <w:r w:rsidRPr="7D274B4F">
        <w:rPr>
          <w:rFonts w:ascii="Times New Roman" w:hAnsi="Times New Roman" w:cs="Times New Roman"/>
          <w:b/>
          <w:bCs/>
          <w:lang w:eastAsia="en-GB"/>
        </w:rPr>
        <w:t xml:space="preserve"> lentelė. </w:t>
      </w:r>
      <w:r w:rsidR="00E827C2" w:rsidRPr="7D274B4F">
        <w:rPr>
          <w:rFonts w:ascii="Times New Roman" w:hAnsi="Times New Roman" w:cs="Times New Roman"/>
          <w:b/>
          <w:bCs/>
          <w:lang w:eastAsia="en-GB"/>
        </w:rPr>
        <w:t>Išsamus</w:t>
      </w:r>
      <w:r w:rsidRPr="7D274B4F">
        <w:rPr>
          <w:rFonts w:ascii="Times New Roman" w:hAnsi="Times New Roman" w:cs="Times New Roman"/>
          <w:b/>
          <w:bCs/>
          <w:lang w:eastAsia="en-GB"/>
        </w:rPr>
        <w:t xml:space="preserve"> vykimo į konsulinės misijas (KOD) proceso aprašymas</w:t>
      </w:r>
      <w:bookmarkEnd w:id="539"/>
    </w:p>
    <w:tbl>
      <w:tblPr>
        <w:tblStyle w:val="TableGrid"/>
        <w:tblW w:w="0" w:type="auto"/>
        <w:tblLook w:val="04A0" w:firstRow="1" w:lastRow="0" w:firstColumn="1" w:lastColumn="0" w:noHBand="0" w:noVBand="1"/>
      </w:tblPr>
      <w:tblGrid>
        <w:gridCol w:w="522"/>
        <w:gridCol w:w="2713"/>
        <w:gridCol w:w="6115"/>
      </w:tblGrid>
      <w:tr w:rsidR="00406218" w:rsidRPr="00BE50B5" w14:paraId="67809330" w14:textId="77777777" w:rsidTr="00884493">
        <w:trPr>
          <w:tblHeader/>
        </w:trPr>
        <w:tc>
          <w:tcPr>
            <w:tcW w:w="522" w:type="dxa"/>
          </w:tcPr>
          <w:p w14:paraId="2F0DFC4F"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Nr.</w:t>
            </w:r>
          </w:p>
        </w:tc>
        <w:tc>
          <w:tcPr>
            <w:tcW w:w="2713" w:type="dxa"/>
          </w:tcPr>
          <w:p w14:paraId="46953199"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Proceso pavadinimas</w:t>
            </w:r>
          </w:p>
        </w:tc>
        <w:tc>
          <w:tcPr>
            <w:tcW w:w="6115" w:type="dxa"/>
          </w:tcPr>
          <w:p w14:paraId="649C9EAF" w14:textId="5926DCAE" w:rsidR="00406218" w:rsidRPr="00BE50B5" w:rsidRDefault="00406218" w:rsidP="000C4D83">
            <w:pPr>
              <w:jc w:val="both"/>
              <w:rPr>
                <w:rFonts w:ascii="Times New Roman" w:hAnsi="Times New Roman" w:cs="Times New Roman"/>
              </w:rPr>
            </w:pPr>
            <w:r w:rsidRPr="00BE50B5">
              <w:rPr>
                <w:rFonts w:ascii="Times New Roman" w:hAnsi="Times New Roman" w:cs="Times New Roman"/>
              </w:rPr>
              <w:t>Pastabos</w:t>
            </w:r>
            <w:r w:rsidR="00767DB0">
              <w:rPr>
                <w:rFonts w:ascii="Times New Roman" w:hAnsi="Times New Roman" w:cs="Times New Roman"/>
              </w:rPr>
              <w:t xml:space="preserve"> </w:t>
            </w:r>
            <w:r w:rsidRPr="00BE50B5">
              <w:rPr>
                <w:rFonts w:ascii="Times New Roman" w:hAnsi="Times New Roman" w:cs="Times New Roman"/>
              </w:rPr>
              <w:t>/</w:t>
            </w:r>
            <w:r w:rsidR="00767DB0">
              <w:rPr>
                <w:rFonts w:ascii="Times New Roman" w:hAnsi="Times New Roman" w:cs="Times New Roman"/>
              </w:rPr>
              <w:t xml:space="preserve"> </w:t>
            </w:r>
            <w:r w:rsidRPr="00BE50B5">
              <w:rPr>
                <w:rFonts w:ascii="Times New Roman" w:hAnsi="Times New Roman" w:cs="Times New Roman"/>
              </w:rPr>
              <w:t>Papildoma informacija</w:t>
            </w:r>
          </w:p>
        </w:tc>
      </w:tr>
      <w:tr w:rsidR="00406218" w:rsidRPr="00BE50B5" w14:paraId="0B727B2D" w14:textId="77777777" w:rsidTr="00884493">
        <w:tc>
          <w:tcPr>
            <w:tcW w:w="522" w:type="dxa"/>
          </w:tcPr>
          <w:p w14:paraId="4A9B7CB1" w14:textId="77777777" w:rsidR="00406218" w:rsidRPr="00BE50B5" w:rsidRDefault="00406218" w:rsidP="000C4D83">
            <w:pPr>
              <w:jc w:val="both"/>
              <w:rPr>
                <w:rFonts w:ascii="Times New Roman" w:hAnsi="Times New Roman" w:cs="Times New Roman"/>
              </w:rPr>
            </w:pPr>
          </w:p>
        </w:tc>
        <w:tc>
          <w:tcPr>
            <w:tcW w:w="2713" w:type="dxa"/>
          </w:tcPr>
          <w:p w14:paraId="4A0B6D7D"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Bendros pastabos</w:t>
            </w:r>
          </w:p>
        </w:tc>
        <w:tc>
          <w:tcPr>
            <w:tcW w:w="6115" w:type="dxa"/>
          </w:tcPr>
          <w:p w14:paraId="3374306C" w14:textId="77777777" w:rsidR="00406218" w:rsidRPr="00BE50B5" w:rsidRDefault="00406218" w:rsidP="000C4D83">
            <w:pPr>
              <w:jc w:val="both"/>
              <w:rPr>
                <w:rFonts w:ascii="Times New Roman" w:hAnsi="Times New Roman" w:cs="Times New Roman"/>
              </w:rPr>
            </w:pPr>
          </w:p>
        </w:tc>
      </w:tr>
      <w:tr w:rsidR="00406218" w:rsidRPr="00BE50B5" w14:paraId="34F75A8B" w14:textId="77777777" w:rsidTr="00884493">
        <w:tc>
          <w:tcPr>
            <w:tcW w:w="522" w:type="dxa"/>
          </w:tcPr>
          <w:p w14:paraId="41EC1BF4"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1.</w:t>
            </w:r>
          </w:p>
        </w:tc>
        <w:tc>
          <w:tcPr>
            <w:tcW w:w="2713" w:type="dxa"/>
          </w:tcPr>
          <w:p w14:paraId="19F938BC" w14:textId="583A7B93" w:rsidR="00406218" w:rsidRPr="00BE50B5" w:rsidRDefault="00406218" w:rsidP="000C4D83">
            <w:pPr>
              <w:jc w:val="both"/>
              <w:rPr>
                <w:rFonts w:ascii="Times New Roman" w:hAnsi="Times New Roman" w:cs="Times New Roman"/>
              </w:rPr>
            </w:pPr>
            <w:r w:rsidRPr="00BE50B5">
              <w:rPr>
                <w:rFonts w:ascii="Times New Roman" w:hAnsi="Times New Roman" w:cs="Times New Roman"/>
              </w:rPr>
              <w:t>KOD parengia</w:t>
            </w:r>
            <w:r w:rsidR="00694338">
              <w:rPr>
                <w:rFonts w:ascii="Times New Roman" w:hAnsi="Times New Roman" w:cs="Times New Roman"/>
              </w:rPr>
              <w:t xml:space="preserve"> URM</w:t>
            </w:r>
            <w:r w:rsidRPr="00BE50B5">
              <w:rPr>
                <w:rFonts w:ascii="Times New Roman" w:hAnsi="Times New Roman" w:cs="Times New Roman"/>
              </w:rPr>
              <w:t xml:space="preserve"> </w:t>
            </w:r>
            <w:r w:rsidR="00694338">
              <w:rPr>
                <w:rFonts w:ascii="Times New Roman" w:hAnsi="Times New Roman" w:cs="Times New Roman"/>
              </w:rPr>
              <w:t>K</w:t>
            </w:r>
            <w:r w:rsidRPr="00BE50B5">
              <w:rPr>
                <w:rFonts w:ascii="Times New Roman" w:hAnsi="Times New Roman" w:cs="Times New Roman"/>
              </w:rPr>
              <w:t>anclerio potvarkį dėl siuntimo į</w:t>
            </w:r>
            <w:r w:rsidRPr="00BE50B5">
              <w:rPr>
                <w:rFonts w:ascii="Times New Roman" w:hAnsi="Times New Roman" w:cs="Times New Roman"/>
              </w:rPr>
              <w:br/>
              <w:t>komandiruotę</w:t>
            </w:r>
          </w:p>
        </w:tc>
        <w:tc>
          <w:tcPr>
            <w:tcW w:w="6115" w:type="dxa"/>
          </w:tcPr>
          <w:p w14:paraId="090236A7"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Vadovaujasi komandiruočių tvarkos aprašu.</w:t>
            </w:r>
          </w:p>
        </w:tc>
      </w:tr>
      <w:tr w:rsidR="00406218" w:rsidRPr="00BE50B5" w14:paraId="45F513B6" w14:textId="77777777" w:rsidTr="00884493">
        <w:tc>
          <w:tcPr>
            <w:tcW w:w="522" w:type="dxa"/>
          </w:tcPr>
          <w:p w14:paraId="105950FA"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2.</w:t>
            </w:r>
          </w:p>
        </w:tc>
        <w:tc>
          <w:tcPr>
            <w:tcW w:w="2713" w:type="dxa"/>
          </w:tcPr>
          <w:p w14:paraId="4D844F6D" w14:textId="0DA1CAAD" w:rsidR="00406218" w:rsidRPr="00BE50B5" w:rsidRDefault="00406218" w:rsidP="000C4D83">
            <w:pPr>
              <w:jc w:val="both"/>
              <w:rPr>
                <w:rFonts w:ascii="Times New Roman" w:hAnsi="Times New Roman" w:cs="Times New Roman"/>
              </w:rPr>
            </w:pPr>
            <w:r w:rsidRPr="00BE50B5">
              <w:rPr>
                <w:rFonts w:ascii="Times New Roman" w:hAnsi="Times New Roman" w:cs="Times New Roman"/>
              </w:rPr>
              <w:t>KOD </w:t>
            </w:r>
            <w:r w:rsidR="00694338">
              <w:rPr>
                <w:rFonts w:ascii="Times New Roman" w:hAnsi="Times New Roman" w:cs="Times New Roman"/>
              </w:rPr>
              <w:t>p</w:t>
            </w:r>
            <w:r w:rsidRPr="00BE50B5">
              <w:rPr>
                <w:rFonts w:ascii="Times New Roman" w:hAnsi="Times New Roman" w:cs="Times New Roman"/>
              </w:rPr>
              <w:t>arengia konsulinės</w:t>
            </w:r>
            <w:r w:rsidRPr="00BE50B5">
              <w:rPr>
                <w:rFonts w:ascii="Times New Roman" w:hAnsi="Times New Roman" w:cs="Times New Roman"/>
              </w:rPr>
              <w:br/>
              <w:t>misijos sąmatą</w:t>
            </w:r>
          </w:p>
        </w:tc>
        <w:tc>
          <w:tcPr>
            <w:tcW w:w="6115" w:type="dxa"/>
          </w:tcPr>
          <w:p w14:paraId="67E7E2CF" w14:textId="77777777" w:rsidR="00406218" w:rsidRPr="00BE50B5" w:rsidRDefault="00406218" w:rsidP="000C4D83">
            <w:pPr>
              <w:jc w:val="both"/>
              <w:rPr>
                <w:rFonts w:ascii="Times New Roman" w:hAnsi="Times New Roman" w:cs="Times New Roman"/>
              </w:rPr>
            </w:pPr>
          </w:p>
        </w:tc>
      </w:tr>
      <w:tr w:rsidR="00406218" w:rsidRPr="00BE50B5" w14:paraId="1B72253A" w14:textId="77777777" w:rsidTr="00884493">
        <w:tc>
          <w:tcPr>
            <w:tcW w:w="522" w:type="dxa"/>
          </w:tcPr>
          <w:p w14:paraId="66021843"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3.</w:t>
            </w:r>
          </w:p>
        </w:tc>
        <w:tc>
          <w:tcPr>
            <w:tcW w:w="2713" w:type="dxa"/>
          </w:tcPr>
          <w:p w14:paraId="7969B8CC" w14:textId="3B456025"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Teikia derinti </w:t>
            </w:r>
            <w:r w:rsidR="00694338">
              <w:rPr>
                <w:rFonts w:ascii="Times New Roman" w:hAnsi="Times New Roman" w:cs="Times New Roman"/>
              </w:rPr>
              <w:t>URM K</w:t>
            </w:r>
            <w:r w:rsidRPr="00BE50B5">
              <w:rPr>
                <w:rFonts w:ascii="Times New Roman" w:hAnsi="Times New Roman" w:cs="Times New Roman"/>
              </w:rPr>
              <w:t>anclerio potvarkį</w:t>
            </w:r>
          </w:p>
        </w:tc>
        <w:tc>
          <w:tcPr>
            <w:tcW w:w="6115" w:type="dxa"/>
          </w:tcPr>
          <w:p w14:paraId="67E370FA" w14:textId="77777777" w:rsidR="00406218" w:rsidRPr="00BE50B5" w:rsidRDefault="00406218" w:rsidP="000C4D83">
            <w:pPr>
              <w:jc w:val="both"/>
              <w:rPr>
                <w:rFonts w:ascii="Times New Roman" w:eastAsia="Times New Roman" w:hAnsi="Times New Roman" w:cs="Times New Roman"/>
                <w:kern w:val="0"/>
                <w14:ligatures w14:val="none"/>
              </w:rPr>
            </w:pPr>
          </w:p>
        </w:tc>
      </w:tr>
      <w:tr w:rsidR="00406218" w:rsidRPr="00BE50B5" w14:paraId="1DD9B420" w14:textId="77777777" w:rsidTr="00884493">
        <w:tc>
          <w:tcPr>
            <w:tcW w:w="522" w:type="dxa"/>
          </w:tcPr>
          <w:p w14:paraId="050AE5F6"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4.</w:t>
            </w:r>
          </w:p>
        </w:tc>
        <w:tc>
          <w:tcPr>
            <w:tcW w:w="2713" w:type="dxa"/>
          </w:tcPr>
          <w:p w14:paraId="4AE563BD" w14:textId="50C930E3" w:rsidR="00406218" w:rsidRPr="00BE50B5" w:rsidRDefault="00406218" w:rsidP="002A6752">
            <w:pPr>
              <w:jc w:val="both"/>
              <w:rPr>
                <w:rFonts w:ascii="Times New Roman" w:hAnsi="Times New Roman" w:cs="Times New Roman"/>
              </w:rPr>
            </w:pPr>
            <w:r w:rsidRPr="00BE50B5">
              <w:rPr>
                <w:rFonts w:ascii="Times New Roman" w:hAnsi="Times New Roman" w:cs="Times New Roman"/>
              </w:rPr>
              <w:t>KOD direktorius</w:t>
            </w:r>
          </w:p>
        </w:tc>
        <w:tc>
          <w:tcPr>
            <w:tcW w:w="6115" w:type="dxa"/>
          </w:tcPr>
          <w:p w14:paraId="5D3037CE" w14:textId="77777777" w:rsidR="00406218" w:rsidRPr="00BE50B5" w:rsidRDefault="00406218" w:rsidP="000C4D83">
            <w:pPr>
              <w:jc w:val="both"/>
              <w:rPr>
                <w:rFonts w:ascii="Times New Roman" w:eastAsia="Times New Roman" w:hAnsi="Times New Roman" w:cs="Times New Roman"/>
                <w:kern w:val="0"/>
                <w14:ligatures w14:val="none"/>
              </w:rPr>
            </w:pPr>
          </w:p>
        </w:tc>
      </w:tr>
      <w:tr w:rsidR="00406218" w:rsidRPr="00BE50B5" w14:paraId="423FA626" w14:textId="77777777" w:rsidTr="00884493">
        <w:tc>
          <w:tcPr>
            <w:tcW w:w="522" w:type="dxa"/>
          </w:tcPr>
          <w:p w14:paraId="43E004BE"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5.</w:t>
            </w:r>
          </w:p>
        </w:tc>
        <w:tc>
          <w:tcPr>
            <w:tcW w:w="2713" w:type="dxa"/>
          </w:tcPr>
          <w:p w14:paraId="0422D40E"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Teikia potvarkį pasirašyti</w:t>
            </w:r>
          </w:p>
        </w:tc>
        <w:tc>
          <w:tcPr>
            <w:tcW w:w="6115" w:type="dxa"/>
          </w:tcPr>
          <w:p w14:paraId="472DC732" w14:textId="77777777" w:rsidR="00406218" w:rsidRPr="00BE50B5" w:rsidRDefault="00406218" w:rsidP="000C4D83">
            <w:pPr>
              <w:jc w:val="both"/>
              <w:rPr>
                <w:rFonts w:ascii="Times New Roman" w:eastAsia="Times New Roman" w:hAnsi="Times New Roman" w:cs="Times New Roman"/>
                <w:kern w:val="0"/>
                <w14:ligatures w14:val="none"/>
              </w:rPr>
            </w:pPr>
          </w:p>
        </w:tc>
      </w:tr>
    </w:tbl>
    <w:p w14:paraId="1ED5E99B" w14:textId="77777777" w:rsidR="00406218" w:rsidRPr="00BE50B5" w:rsidRDefault="00406218" w:rsidP="000C4D83">
      <w:pPr>
        <w:rPr>
          <w:rFonts w:ascii="Times New Roman" w:hAnsi="Times New Roman" w:cs="Times New Roman"/>
        </w:rPr>
      </w:pPr>
    </w:p>
    <w:bookmarkEnd w:id="537"/>
    <w:p w14:paraId="056749D6" w14:textId="5C5BED9B" w:rsidR="00406218" w:rsidRPr="00BE50B5" w:rsidRDefault="0021001E"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0F27A5DC" wp14:editId="601D49B4">
            <wp:extent cx="6116955" cy="1451610"/>
            <wp:effectExtent l="0" t="0" r="4445" b="0"/>
            <wp:docPr id="1533397974" name="Picture 1533397974" descr="A diagram of a 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397974" name="Picture 1533397974" descr="A diagram of a diagram  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6116955" cy="1451610"/>
                    </a:xfrm>
                    <a:prstGeom prst="rect">
                      <a:avLst/>
                    </a:prstGeom>
                  </pic:spPr>
                </pic:pic>
              </a:graphicData>
            </a:graphic>
          </wp:inline>
        </w:drawing>
      </w:r>
    </w:p>
    <w:bookmarkStart w:id="540" w:name="_Toc143780470"/>
    <w:p w14:paraId="66883A42" w14:textId="71D6B50E"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541" w:name="_Toc160630364"/>
      <w:r w:rsidR="00A721BA" w:rsidRPr="0010434F">
        <w:rPr>
          <w:rFonts w:ascii="Times New Roman" w:hAnsi="Times New Roman" w:cs="Times New Roman"/>
          <w:b/>
          <w:bCs/>
        </w:rPr>
        <w:t>64</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Atsiskaitymo už konsulinės misijas (KĮ) </w:t>
      </w:r>
      <w:r w:rsidR="00B7537E"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541"/>
    </w:p>
    <w:p w14:paraId="132FD391" w14:textId="77777777" w:rsidR="00406218" w:rsidRPr="00BE50B5" w:rsidRDefault="00406218" w:rsidP="000C4D83">
      <w:pPr>
        <w:jc w:val="center"/>
        <w:rPr>
          <w:rFonts w:ascii="Times New Roman" w:hAnsi="Times New Roman" w:cs="Times New Roman"/>
          <w:b/>
          <w:bCs/>
        </w:rPr>
      </w:pPr>
    </w:p>
    <w:bookmarkEnd w:id="540"/>
    <w:p w14:paraId="2CD41022" w14:textId="68B78AB1" w:rsidR="00406218" w:rsidRPr="00BE50B5" w:rsidRDefault="00E827C2" w:rsidP="000C4D83">
      <w:pPr>
        <w:ind w:left="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5E7BB381" w14:textId="77777777" w:rsidR="00406218" w:rsidRPr="00BE50B5" w:rsidRDefault="00406218" w:rsidP="000C4D83">
      <w:pPr>
        <w:rPr>
          <w:rFonts w:ascii="Times New Roman" w:hAnsi="Times New Roman" w:cs="Times New Roman"/>
        </w:rPr>
      </w:pPr>
    </w:p>
    <w:p w14:paraId="4AA23CD2" w14:textId="6FE519F0"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542" w:name="_Toc160629806"/>
      <w:r w:rsidR="000A3BC2" w:rsidRPr="0010434F">
        <w:rPr>
          <w:rFonts w:ascii="Times New Roman" w:hAnsi="Times New Roman" w:cs="Times New Roman"/>
          <w:b/>
          <w:bCs/>
          <w:lang w:eastAsia="en-GB"/>
        </w:rPr>
        <w:t>126</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atsiskaitymo už konsulinės misijas (KĮ) proceso aprašymas</w:t>
      </w:r>
      <w:bookmarkEnd w:id="542"/>
    </w:p>
    <w:tbl>
      <w:tblPr>
        <w:tblStyle w:val="TableGrid"/>
        <w:tblW w:w="0" w:type="auto"/>
        <w:tblLook w:val="04A0" w:firstRow="1" w:lastRow="0" w:firstColumn="1" w:lastColumn="0" w:noHBand="0" w:noVBand="1"/>
      </w:tblPr>
      <w:tblGrid>
        <w:gridCol w:w="522"/>
        <w:gridCol w:w="2713"/>
        <w:gridCol w:w="6115"/>
      </w:tblGrid>
      <w:tr w:rsidR="0021001E" w:rsidRPr="00BE50B5" w14:paraId="5217CDB2" w14:textId="77777777" w:rsidTr="197E0D94">
        <w:trPr>
          <w:tblHeader/>
        </w:trPr>
        <w:tc>
          <w:tcPr>
            <w:tcW w:w="522" w:type="dxa"/>
          </w:tcPr>
          <w:p w14:paraId="5585443D" w14:textId="77777777" w:rsidR="0021001E" w:rsidRPr="00BE50B5" w:rsidRDefault="0021001E" w:rsidP="000C4D83">
            <w:pPr>
              <w:jc w:val="both"/>
              <w:rPr>
                <w:rFonts w:ascii="Times New Roman" w:hAnsi="Times New Roman" w:cs="Times New Roman"/>
              </w:rPr>
            </w:pPr>
            <w:r w:rsidRPr="00BE50B5">
              <w:rPr>
                <w:rFonts w:ascii="Times New Roman" w:hAnsi="Times New Roman" w:cs="Times New Roman"/>
              </w:rPr>
              <w:t>Nr.</w:t>
            </w:r>
          </w:p>
        </w:tc>
        <w:tc>
          <w:tcPr>
            <w:tcW w:w="2713" w:type="dxa"/>
          </w:tcPr>
          <w:p w14:paraId="7497CCE5" w14:textId="77777777" w:rsidR="0021001E" w:rsidRPr="00BE50B5" w:rsidRDefault="0021001E" w:rsidP="000C4D83">
            <w:pPr>
              <w:jc w:val="both"/>
              <w:rPr>
                <w:rFonts w:ascii="Times New Roman" w:hAnsi="Times New Roman" w:cs="Times New Roman"/>
              </w:rPr>
            </w:pPr>
            <w:r w:rsidRPr="00BE50B5">
              <w:rPr>
                <w:rFonts w:ascii="Times New Roman" w:hAnsi="Times New Roman" w:cs="Times New Roman"/>
              </w:rPr>
              <w:t>Proceso pavadinimas</w:t>
            </w:r>
          </w:p>
        </w:tc>
        <w:tc>
          <w:tcPr>
            <w:tcW w:w="6115" w:type="dxa"/>
          </w:tcPr>
          <w:p w14:paraId="7E9C6D3E" w14:textId="12EDDDCB" w:rsidR="0021001E" w:rsidRPr="00BE50B5" w:rsidRDefault="0021001E" w:rsidP="000C4D83">
            <w:pPr>
              <w:jc w:val="both"/>
              <w:rPr>
                <w:rFonts w:ascii="Times New Roman" w:hAnsi="Times New Roman" w:cs="Times New Roman"/>
              </w:rPr>
            </w:pPr>
            <w:r w:rsidRPr="00BE50B5">
              <w:rPr>
                <w:rFonts w:ascii="Times New Roman" w:hAnsi="Times New Roman" w:cs="Times New Roman"/>
              </w:rPr>
              <w:t>Pastabos</w:t>
            </w:r>
            <w:r w:rsidR="00767DB0">
              <w:rPr>
                <w:rFonts w:ascii="Times New Roman" w:hAnsi="Times New Roman" w:cs="Times New Roman"/>
              </w:rPr>
              <w:t xml:space="preserve"> </w:t>
            </w:r>
            <w:r w:rsidRPr="00BE50B5">
              <w:rPr>
                <w:rFonts w:ascii="Times New Roman" w:hAnsi="Times New Roman" w:cs="Times New Roman"/>
              </w:rPr>
              <w:t>/</w:t>
            </w:r>
            <w:r w:rsidR="00767DB0">
              <w:rPr>
                <w:rFonts w:ascii="Times New Roman" w:hAnsi="Times New Roman" w:cs="Times New Roman"/>
              </w:rPr>
              <w:t xml:space="preserve"> </w:t>
            </w:r>
            <w:r w:rsidRPr="00BE50B5">
              <w:rPr>
                <w:rFonts w:ascii="Times New Roman" w:hAnsi="Times New Roman" w:cs="Times New Roman"/>
              </w:rPr>
              <w:t>Papildoma informacija</w:t>
            </w:r>
          </w:p>
        </w:tc>
      </w:tr>
      <w:tr w:rsidR="0021001E" w:rsidRPr="00BE50B5" w14:paraId="6D4A0944" w14:textId="77777777" w:rsidTr="197E0D94">
        <w:tc>
          <w:tcPr>
            <w:tcW w:w="522" w:type="dxa"/>
          </w:tcPr>
          <w:p w14:paraId="763B0E56" w14:textId="77777777" w:rsidR="0021001E" w:rsidRPr="00BE50B5" w:rsidRDefault="0021001E" w:rsidP="000C4D83">
            <w:pPr>
              <w:jc w:val="both"/>
              <w:rPr>
                <w:rFonts w:ascii="Times New Roman" w:hAnsi="Times New Roman" w:cs="Times New Roman"/>
              </w:rPr>
            </w:pPr>
          </w:p>
        </w:tc>
        <w:tc>
          <w:tcPr>
            <w:tcW w:w="2713" w:type="dxa"/>
          </w:tcPr>
          <w:p w14:paraId="52A1EFEE" w14:textId="77777777" w:rsidR="0021001E" w:rsidRPr="00BE50B5" w:rsidRDefault="0021001E" w:rsidP="000C4D83">
            <w:pPr>
              <w:jc w:val="both"/>
              <w:rPr>
                <w:rFonts w:ascii="Times New Roman" w:hAnsi="Times New Roman" w:cs="Times New Roman"/>
              </w:rPr>
            </w:pPr>
            <w:r w:rsidRPr="00BE50B5">
              <w:rPr>
                <w:rFonts w:ascii="Times New Roman" w:hAnsi="Times New Roman" w:cs="Times New Roman"/>
              </w:rPr>
              <w:t>Bendros pastabos</w:t>
            </w:r>
          </w:p>
        </w:tc>
        <w:tc>
          <w:tcPr>
            <w:tcW w:w="6115" w:type="dxa"/>
          </w:tcPr>
          <w:p w14:paraId="297E4C83" w14:textId="7C4F2A29" w:rsidR="0021001E" w:rsidRPr="00BE50B5" w:rsidRDefault="0021001E" w:rsidP="000C4D83">
            <w:pPr>
              <w:jc w:val="both"/>
              <w:rPr>
                <w:rFonts w:ascii="Times New Roman" w:hAnsi="Times New Roman" w:cs="Times New Roman"/>
              </w:rPr>
            </w:pPr>
            <w:r w:rsidRPr="00BE50B5">
              <w:rPr>
                <w:rFonts w:ascii="Times New Roman" w:hAnsi="Times New Roman" w:cs="Times New Roman"/>
              </w:rPr>
              <w:t>Atsiskaitymas už konsulinės misijas</w:t>
            </w:r>
          </w:p>
        </w:tc>
      </w:tr>
      <w:tr w:rsidR="0021001E" w:rsidRPr="00BE50B5" w14:paraId="27861AA8" w14:textId="77777777" w:rsidTr="197E0D94">
        <w:tc>
          <w:tcPr>
            <w:tcW w:w="522" w:type="dxa"/>
          </w:tcPr>
          <w:p w14:paraId="4C526113" w14:textId="77777777" w:rsidR="0021001E" w:rsidRPr="00BE50B5" w:rsidRDefault="0021001E" w:rsidP="000C4D83">
            <w:pPr>
              <w:jc w:val="both"/>
              <w:rPr>
                <w:rFonts w:ascii="Times New Roman" w:hAnsi="Times New Roman" w:cs="Times New Roman"/>
              </w:rPr>
            </w:pPr>
            <w:r w:rsidRPr="00BE50B5">
              <w:rPr>
                <w:rFonts w:ascii="Times New Roman" w:hAnsi="Times New Roman" w:cs="Times New Roman"/>
              </w:rPr>
              <w:t>1.</w:t>
            </w:r>
          </w:p>
        </w:tc>
        <w:tc>
          <w:tcPr>
            <w:tcW w:w="2713" w:type="dxa"/>
          </w:tcPr>
          <w:p w14:paraId="0F62FAFC" w14:textId="4213B0A7" w:rsidR="0021001E" w:rsidRPr="001817B1" w:rsidRDefault="3FC89052" w:rsidP="0010434F">
            <w:pPr>
              <w:spacing w:line="259" w:lineRule="auto"/>
              <w:jc w:val="both"/>
              <w:rPr>
                <w:rFonts w:ascii="Times New Roman" w:hAnsi="Times New Roman" w:cs="Times New Roman"/>
              </w:rPr>
            </w:pPr>
            <w:r w:rsidRPr="001817B1">
              <w:rPr>
                <w:rFonts w:ascii="Times New Roman" w:hAnsi="Times New Roman" w:cs="Times New Roman"/>
              </w:rPr>
              <w:t>KOD tarnyb</w:t>
            </w:r>
            <w:r w:rsidR="6D6005A4" w:rsidRPr="001817B1">
              <w:rPr>
                <w:rFonts w:ascii="Times New Roman" w:hAnsi="Times New Roman" w:cs="Times New Roman"/>
              </w:rPr>
              <w:t>ini</w:t>
            </w:r>
            <w:r w:rsidRPr="001817B1">
              <w:rPr>
                <w:rFonts w:ascii="Times New Roman" w:hAnsi="Times New Roman" w:cs="Times New Roman"/>
              </w:rPr>
              <w:t>u raštu kreipiasi į FD dėl lėšų</w:t>
            </w:r>
            <w:r w:rsidR="03713905" w:rsidRPr="001817B1">
              <w:rPr>
                <w:rFonts w:ascii="Times New Roman" w:hAnsi="Times New Roman" w:cs="Times New Roman"/>
              </w:rPr>
              <w:t>, skirtų konsulinėms misijoms</w:t>
            </w:r>
            <w:r w:rsidRPr="001817B1">
              <w:rPr>
                <w:rFonts w:ascii="Times New Roman" w:hAnsi="Times New Roman" w:cs="Times New Roman"/>
              </w:rPr>
              <w:t xml:space="preserve"> </w:t>
            </w:r>
            <w:r w:rsidR="3BA8BDF4" w:rsidRPr="001817B1">
              <w:rPr>
                <w:rFonts w:ascii="Times New Roman" w:hAnsi="Times New Roman" w:cs="Times New Roman"/>
              </w:rPr>
              <w:t xml:space="preserve">perkėlimo </w:t>
            </w:r>
            <w:r w:rsidRPr="001817B1">
              <w:rPr>
                <w:rFonts w:ascii="Times New Roman" w:hAnsi="Times New Roman" w:cs="Times New Roman"/>
              </w:rPr>
              <w:t xml:space="preserve">į </w:t>
            </w:r>
            <w:r w:rsidR="00736EA5">
              <w:rPr>
                <w:rFonts w:ascii="Times New Roman" w:hAnsi="Times New Roman" w:cs="Times New Roman"/>
              </w:rPr>
              <w:t>KĮ</w:t>
            </w:r>
            <w:r w:rsidRPr="001817B1">
              <w:rPr>
                <w:rFonts w:ascii="Times New Roman" w:hAnsi="Times New Roman" w:cs="Times New Roman"/>
              </w:rPr>
              <w:t xml:space="preserve"> sąmatas </w:t>
            </w:r>
          </w:p>
        </w:tc>
        <w:tc>
          <w:tcPr>
            <w:tcW w:w="6115" w:type="dxa"/>
          </w:tcPr>
          <w:p w14:paraId="63434A4B" w14:textId="46F2CE3D" w:rsidR="0021001E" w:rsidRPr="001817B1" w:rsidRDefault="3F13286A" w:rsidP="001817B1">
            <w:pPr>
              <w:jc w:val="both"/>
              <w:rPr>
                <w:rFonts w:ascii="Times New Roman" w:eastAsia="Times New Roman" w:hAnsi="Times New Roman" w:cs="Times New Roman"/>
                <w:color w:val="000000" w:themeColor="text1"/>
              </w:rPr>
            </w:pPr>
            <w:r w:rsidRPr="001817B1">
              <w:rPr>
                <w:rFonts w:ascii="Times New Roman" w:eastAsia="Times New Roman" w:hAnsi="Times New Roman" w:cs="Times New Roman"/>
                <w:color w:val="000000" w:themeColor="text1"/>
              </w:rPr>
              <w:t>K</w:t>
            </w:r>
            <w:r w:rsidR="2F552C64" w:rsidRPr="001817B1">
              <w:rPr>
                <w:rFonts w:ascii="Times New Roman" w:eastAsia="Times New Roman" w:hAnsi="Times New Roman" w:cs="Times New Roman"/>
                <w:color w:val="000000" w:themeColor="text1"/>
              </w:rPr>
              <w:t xml:space="preserve">onsulinėms misijoms numatytos lėšos yra perkeliamos iš </w:t>
            </w:r>
            <w:r w:rsidR="00736EA5">
              <w:rPr>
                <w:rFonts w:ascii="Times New Roman" w:eastAsia="Times New Roman" w:hAnsi="Times New Roman" w:cs="Times New Roman"/>
                <w:color w:val="000000" w:themeColor="text1"/>
              </w:rPr>
              <w:t>KOD</w:t>
            </w:r>
            <w:r w:rsidR="2F552C64" w:rsidRPr="001817B1">
              <w:rPr>
                <w:rFonts w:ascii="Times New Roman" w:eastAsia="Times New Roman" w:hAnsi="Times New Roman" w:cs="Times New Roman"/>
                <w:color w:val="000000" w:themeColor="text1"/>
              </w:rPr>
              <w:t xml:space="preserve"> metinės sąmatos komandiruočių lėšų į </w:t>
            </w:r>
            <w:r w:rsidR="00736EA5">
              <w:rPr>
                <w:rFonts w:ascii="Times New Roman" w:eastAsia="Times New Roman" w:hAnsi="Times New Roman" w:cs="Times New Roman"/>
                <w:color w:val="000000" w:themeColor="text1"/>
              </w:rPr>
              <w:t xml:space="preserve">KĮ </w:t>
            </w:r>
            <w:r w:rsidR="2F552C64" w:rsidRPr="001817B1">
              <w:rPr>
                <w:rFonts w:ascii="Times New Roman" w:eastAsia="Times New Roman" w:hAnsi="Times New Roman" w:cs="Times New Roman"/>
                <w:color w:val="000000" w:themeColor="text1"/>
              </w:rPr>
              <w:t>metinės sąmatos komandiruočių lėšas.</w:t>
            </w:r>
          </w:p>
        </w:tc>
      </w:tr>
      <w:tr w:rsidR="0021001E" w:rsidRPr="00BE50B5" w14:paraId="6ADBA674" w14:textId="77777777" w:rsidTr="197E0D94">
        <w:tc>
          <w:tcPr>
            <w:tcW w:w="522" w:type="dxa"/>
          </w:tcPr>
          <w:p w14:paraId="1FCC434B" w14:textId="114F7CD4" w:rsidR="0021001E" w:rsidRPr="00BE50B5" w:rsidRDefault="001817B1" w:rsidP="000C4D83">
            <w:pPr>
              <w:jc w:val="both"/>
              <w:rPr>
                <w:rFonts w:ascii="Times New Roman" w:hAnsi="Times New Roman" w:cs="Times New Roman"/>
              </w:rPr>
            </w:pPr>
            <w:r>
              <w:rPr>
                <w:rFonts w:ascii="Times New Roman" w:hAnsi="Times New Roman" w:cs="Times New Roman"/>
              </w:rPr>
              <w:t>2</w:t>
            </w:r>
            <w:r w:rsidR="2EE7D6A0" w:rsidRPr="00BE50B5">
              <w:rPr>
                <w:rFonts w:ascii="Times New Roman" w:hAnsi="Times New Roman" w:cs="Times New Roman"/>
              </w:rPr>
              <w:t>.</w:t>
            </w:r>
          </w:p>
        </w:tc>
        <w:tc>
          <w:tcPr>
            <w:tcW w:w="2713" w:type="dxa"/>
          </w:tcPr>
          <w:p w14:paraId="7A3E69D0" w14:textId="66C0680B" w:rsidR="0021001E" w:rsidRPr="001817B1" w:rsidRDefault="0021001E" w:rsidP="197E0D94">
            <w:pPr>
              <w:jc w:val="both"/>
              <w:rPr>
                <w:rFonts w:ascii="Times New Roman" w:hAnsi="Times New Roman" w:cs="Times New Roman"/>
              </w:rPr>
            </w:pPr>
            <w:r w:rsidRPr="001817B1">
              <w:rPr>
                <w:rFonts w:ascii="Times New Roman" w:hAnsi="Times New Roman" w:cs="Times New Roman"/>
              </w:rPr>
              <w:t>FD nekompensuoja</w:t>
            </w:r>
            <w:r w:rsidR="452B2E9B" w:rsidRPr="001817B1">
              <w:rPr>
                <w:rFonts w:ascii="Times New Roman" w:hAnsi="Times New Roman" w:cs="Times New Roman"/>
              </w:rPr>
              <w:t xml:space="preserve"> misijose</w:t>
            </w:r>
            <w:r w:rsidRPr="001817B1">
              <w:rPr>
                <w:rFonts w:ascii="Times New Roman" w:hAnsi="Times New Roman" w:cs="Times New Roman"/>
              </w:rPr>
              <w:t xml:space="preserve"> </w:t>
            </w:r>
            <w:r w:rsidR="0F8EE302" w:rsidRPr="001817B1">
              <w:rPr>
                <w:rFonts w:ascii="Times New Roman" w:hAnsi="Times New Roman" w:cs="Times New Roman"/>
              </w:rPr>
              <w:t xml:space="preserve">viršytų </w:t>
            </w:r>
            <w:r w:rsidR="10E9EA43" w:rsidRPr="001817B1">
              <w:rPr>
                <w:rFonts w:ascii="Times New Roman" w:hAnsi="Times New Roman" w:cs="Times New Roman"/>
              </w:rPr>
              <w:t xml:space="preserve"> </w:t>
            </w:r>
            <w:r w:rsidRPr="001817B1">
              <w:rPr>
                <w:rFonts w:ascii="Times New Roman" w:hAnsi="Times New Roman" w:cs="Times New Roman"/>
              </w:rPr>
              <w:t>išlai</w:t>
            </w:r>
            <w:r w:rsidR="13F8DCBD" w:rsidRPr="001817B1">
              <w:rPr>
                <w:rFonts w:ascii="Times New Roman" w:hAnsi="Times New Roman" w:cs="Times New Roman"/>
              </w:rPr>
              <w:t>dų</w:t>
            </w:r>
          </w:p>
        </w:tc>
        <w:tc>
          <w:tcPr>
            <w:tcW w:w="6115" w:type="dxa"/>
          </w:tcPr>
          <w:p w14:paraId="476E3B09" w14:textId="67C2E2CF" w:rsidR="0021001E" w:rsidRPr="00BE50B5" w:rsidRDefault="0021001E" w:rsidP="000C4D83">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Jei </w:t>
            </w:r>
            <w:r w:rsidR="00736EA5">
              <w:rPr>
                <w:rFonts w:ascii="Times New Roman" w:eastAsia="Times New Roman" w:hAnsi="Times New Roman" w:cs="Times New Roman"/>
                <w:kern w:val="0"/>
                <w14:ligatures w14:val="none"/>
              </w:rPr>
              <w:t>KĮ</w:t>
            </w:r>
            <w:r w:rsidR="189D75E9" w:rsidRPr="00BE50B5">
              <w:rPr>
                <w:rFonts w:ascii="Times New Roman" w:eastAsia="Times New Roman" w:hAnsi="Times New Roman" w:cs="Times New Roman"/>
                <w:kern w:val="0"/>
                <w14:ligatures w14:val="none"/>
              </w:rPr>
              <w:t xml:space="preserve"> viršija konsulinei misijai skirt</w:t>
            </w:r>
            <w:r w:rsidR="1415A4BF" w:rsidRPr="00BE50B5">
              <w:rPr>
                <w:rFonts w:ascii="Times New Roman" w:eastAsia="Times New Roman" w:hAnsi="Times New Roman" w:cs="Times New Roman"/>
                <w:kern w:val="0"/>
                <w14:ligatures w14:val="none"/>
              </w:rPr>
              <w:t>as</w:t>
            </w:r>
            <w:r w:rsidR="189D75E9" w:rsidRPr="00BE50B5">
              <w:rPr>
                <w:rFonts w:ascii="Times New Roman" w:eastAsia="Times New Roman" w:hAnsi="Times New Roman" w:cs="Times New Roman"/>
                <w:kern w:val="0"/>
                <w14:ligatures w14:val="none"/>
              </w:rPr>
              <w:t xml:space="preserve"> lėšas</w:t>
            </w:r>
            <w:r w:rsidR="6CE13F0D" w:rsidRPr="00BE50B5">
              <w:rPr>
                <w:rFonts w:ascii="Times New Roman" w:eastAsia="Times New Roman" w:hAnsi="Times New Roman" w:cs="Times New Roman"/>
                <w:kern w:val="0"/>
                <w14:ligatures w14:val="none"/>
              </w:rPr>
              <w:t>,</w:t>
            </w:r>
            <w:r w:rsidR="189D75E9" w:rsidRPr="00BE50B5">
              <w:rPr>
                <w:rFonts w:ascii="Times New Roman" w:eastAsia="Times New Roman" w:hAnsi="Times New Roman" w:cs="Times New Roman"/>
                <w:kern w:val="0"/>
                <w14:ligatures w14:val="none"/>
              </w:rPr>
              <w:t xml:space="preserve"> </w:t>
            </w:r>
            <w:r w:rsidRPr="00BE50B5">
              <w:rPr>
                <w:rFonts w:ascii="Times New Roman" w:eastAsia="Times New Roman" w:hAnsi="Times New Roman" w:cs="Times New Roman"/>
                <w:kern w:val="0"/>
                <w14:ligatures w14:val="none"/>
              </w:rPr>
              <w:t xml:space="preserve">FD nekompensuoja patirtų išlaidų, išlaidos lieka priskirtos </w:t>
            </w:r>
            <w:r w:rsidR="00736EA5">
              <w:rPr>
                <w:rFonts w:ascii="Times New Roman" w:eastAsia="Times New Roman" w:hAnsi="Times New Roman" w:cs="Times New Roman"/>
                <w:kern w:val="0"/>
                <w14:ligatures w14:val="none"/>
              </w:rPr>
              <w:t>KĮ</w:t>
            </w:r>
            <w:r w:rsidRPr="00BE50B5">
              <w:rPr>
                <w:rFonts w:ascii="Times New Roman" w:eastAsia="Times New Roman" w:hAnsi="Times New Roman" w:cs="Times New Roman"/>
                <w:kern w:val="0"/>
                <w14:ligatures w14:val="none"/>
              </w:rPr>
              <w:t>.</w:t>
            </w:r>
          </w:p>
        </w:tc>
      </w:tr>
    </w:tbl>
    <w:p w14:paraId="5700453A" w14:textId="77777777" w:rsidR="00406218" w:rsidRPr="00BE50B5" w:rsidRDefault="00406218" w:rsidP="000C4D83">
      <w:pPr>
        <w:rPr>
          <w:rFonts w:ascii="Times New Roman" w:hAnsi="Times New Roman" w:cs="Times New Roman"/>
        </w:rPr>
      </w:pPr>
    </w:p>
    <w:p w14:paraId="406CA859" w14:textId="77777777" w:rsidR="00406218" w:rsidRPr="00BE50B5" w:rsidRDefault="00406218" w:rsidP="000C4D83">
      <w:pPr>
        <w:rPr>
          <w:rFonts w:ascii="Times New Roman" w:hAnsi="Times New Roman" w:cs="Times New Roman"/>
        </w:rPr>
      </w:pPr>
    </w:p>
    <w:p w14:paraId="238335DA" w14:textId="370DE1F3" w:rsidR="00406218" w:rsidRPr="00BE50B5" w:rsidRDefault="0021001E"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5AF3A7EA" wp14:editId="50BD0DA5">
            <wp:extent cx="6116955" cy="711200"/>
            <wp:effectExtent l="0" t="0" r="4445" b="0"/>
            <wp:docPr id="685150704" name="Picture 685150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760890" name="Picture 669760890"/>
                    <pic:cNvPicPr/>
                  </pic:nvPicPr>
                  <pic:blipFill>
                    <a:blip r:embed="rId145">
                      <a:extLst>
                        <a:ext uri="{28A0092B-C50C-407E-A947-70E740481C1C}">
                          <a14:useLocalDpi xmlns:a14="http://schemas.microsoft.com/office/drawing/2010/main" val="0"/>
                        </a:ext>
                      </a:extLst>
                    </a:blip>
                    <a:stretch>
                      <a:fillRect/>
                    </a:stretch>
                  </pic:blipFill>
                  <pic:spPr>
                    <a:xfrm>
                      <a:off x="0" y="0"/>
                      <a:ext cx="6116955" cy="711200"/>
                    </a:xfrm>
                    <a:prstGeom prst="rect">
                      <a:avLst/>
                    </a:prstGeom>
                  </pic:spPr>
                </pic:pic>
              </a:graphicData>
            </a:graphic>
          </wp:inline>
        </w:drawing>
      </w:r>
    </w:p>
    <w:p w14:paraId="7BB5A5A9" w14:textId="54ECC203" w:rsidR="00406218" w:rsidRPr="00BE50B5" w:rsidRDefault="00406218" w:rsidP="000C4D83">
      <w:pPr>
        <w:jc w:val="center"/>
        <w:rPr>
          <w:rFonts w:ascii="Times New Roman" w:hAnsi="Times New Roman" w:cs="Times New Roman"/>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543" w:name="_Toc160630365"/>
      <w:r w:rsidR="00A721BA" w:rsidRPr="0010434F">
        <w:rPr>
          <w:rFonts w:ascii="Times New Roman" w:hAnsi="Times New Roman" w:cs="Times New Roman"/>
          <w:b/>
          <w:bCs/>
        </w:rPr>
        <w:t>65</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Atsiskaitymo už konsulinės misijas (KOD)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543"/>
    </w:p>
    <w:p w14:paraId="02A150D0" w14:textId="77777777" w:rsidR="00406218" w:rsidRPr="00BE50B5" w:rsidRDefault="00406218" w:rsidP="000C4D83">
      <w:pPr>
        <w:rPr>
          <w:rFonts w:ascii="Times New Roman" w:hAnsi="Times New Roman" w:cs="Times New Roman"/>
        </w:rPr>
      </w:pPr>
    </w:p>
    <w:p w14:paraId="01A5FE54" w14:textId="047FD87F" w:rsidR="00406218" w:rsidRPr="00BE50B5" w:rsidRDefault="00E827C2" w:rsidP="000C4D83">
      <w:pPr>
        <w:ind w:left="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581A89EC" w14:textId="77777777" w:rsidR="00406218" w:rsidRPr="00BE50B5" w:rsidRDefault="00406218" w:rsidP="000C4D83">
      <w:pPr>
        <w:rPr>
          <w:rFonts w:ascii="Times New Roman" w:hAnsi="Times New Roman" w:cs="Times New Roman"/>
        </w:rPr>
      </w:pPr>
    </w:p>
    <w:p w14:paraId="0D2A166C" w14:textId="66C0BDBA"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544" w:name="_Toc160629807"/>
      <w:r w:rsidR="000A3BC2" w:rsidRPr="0010434F">
        <w:rPr>
          <w:rFonts w:ascii="Times New Roman" w:hAnsi="Times New Roman" w:cs="Times New Roman"/>
          <w:b/>
          <w:bCs/>
          <w:lang w:eastAsia="en-GB"/>
        </w:rPr>
        <w:t>127</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atsiskaitymo už konsulinės misijas (KOD) proceso aprašymas</w:t>
      </w:r>
      <w:bookmarkEnd w:id="544"/>
    </w:p>
    <w:tbl>
      <w:tblPr>
        <w:tblStyle w:val="TableGrid"/>
        <w:tblW w:w="9350" w:type="dxa"/>
        <w:tblLook w:val="04A0" w:firstRow="1" w:lastRow="0" w:firstColumn="1" w:lastColumn="0" w:noHBand="0" w:noVBand="1"/>
      </w:tblPr>
      <w:tblGrid>
        <w:gridCol w:w="522"/>
        <w:gridCol w:w="2805"/>
        <w:gridCol w:w="6023"/>
      </w:tblGrid>
      <w:tr w:rsidR="00406218" w:rsidRPr="00BE50B5" w14:paraId="75389A7D" w14:textId="77777777" w:rsidTr="0010434F">
        <w:trPr>
          <w:trHeight w:val="300"/>
          <w:tblHeader/>
        </w:trPr>
        <w:tc>
          <w:tcPr>
            <w:tcW w:w="522" w:type="dxa"/>
          </w:tcPr>
          <w:p w14:paraId="22AADEFD"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Nr.</w:t>
            </w:r>
          </w:p>
        </w:tc>
        <w:tc>
          <w:tcPr>
            <w:tcW w:w="2805" w:type="dxa"/>
          </w:tcPr>
          <w:p w14:paraId="10395AC4"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Proceso pavadinimas</w:t>
            </w:r>
          </w:p>
        </w:tc>
        <w:tc>
          <w:tcPr>
            <w:tcW w:w="6023" w:type="dxa"/>
          </w:tcPr>
          <w:p w14:paraId="035BD64B" w14:textId="3FF3F9F6" w:rsidR="00406218" w:rsidRPr="00BE50B5" w:rsidRDefault="00406218" w:rsidP="000C4D83">
            <w:pPr>
              <w:jc w:val="both"/>
              <w:rPr>
                <w:rFonts w:ascii="Times New Roman" w:hAnsi="Times New Roman" w:cs="Times New Roman"/>
              </w:rPr>
            </w:pPr>
            <w:r w:rsidRPr="00BE50B5">
              <w:rPr>
                <w:rFonts w:ascii="Times New Roman" w:hAnsi="Times New Roman" w:cs="Times New Roman"/>
              </w:rPr>
              <w:t>Pastabos</w:t>
            </w:r>
            <w:r w:rsidR="00767DB0">
              <w:rPr>
                <w:rFonts w:ascii="Times New Roman" w:hAnsi="Times New Roman" w:cs="Times New Roman"/>
              </w:rPr>
              <w:t xml:space="preserve"> </w:t>
            </w:r>
            <w:r w:rsidRPr="00BE50B5">
              <w:rPr>
                <w:rFonts w:ascii="Times New Roman" w:hAnsi="Times New Roman" w:cs="Times New Roman"/>
              </w:rPr>
              <w:t>/</w:t>
            </w:r>
            <w:r w:rsidR="00767DB0">
              <w:rPr>
                <w:rFonts w:ascii="Times New Roman" w:hAnsi="Times New Roman" w:cs="Times New Roman"/>
              </w:rPr>
              <w:t xml:space="preserve"> </w:t>
            </w:r>
            <w:r w:rsidRPr="00BE50B5">
              <w:rPr>
                <w:rFonts w:ascii="Times New Roman" w:hAnsi="Times New Roman" w:cs="Times New Roman"/>
              </w:rPr>
              <w:t>Papildoma informacija</w:t>
            </w:r>
          </w:p>
        </w:tc>
      </w:tr>
      <w:tr w:rsidR="00406218" w:rsidRPr="00BE50B5" w14:paraId="2FE43D1B" w14:textId="77777777" w:rsidTr="0010434F">
        <w:trPr>
          <w:trHeight w:val="300"/>
        </w:trPr>
        <w:tc>
          <w:tcPr>
            <w:tcW w:w="522" w:type="dxa"/>
          </w:tcPr>
          <w:p w14:paraId="178BA3CD" w14:textId="77777777" w:rsidR="00406218" w:rsidRPr="00BE50B5" w:rsidRDefault="00406218" w:rsidP="000C4D83">
            <w:pPr>
              <w:jc w:val="both"/>
              <w:rPr>
                <w:rFonts w:ascii="Times New Roman" w:hAnsi="Times New Roman" w:cs="Times New Roman"/>
              </w:rPr>
            </w:pPr>
          </w:p>
        </w:tc>
        <w:tc>
          <w:tcPr>
            <w:tcW w:w="2805" w:type="dxa"/>
          </w:tcPr>
          <w:p w14:paraId="6317A2A6"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Bendros pastabos</w:t>
            </w:r>
          </w:p>
        </w:tc>
        <w:tc>
          <w:tcPr>
            <w:tcW w:w="6023" w:type="dxa"/>
          </w:tcPr>
          <w:p w14:paraId="1CC79678" w14:textId="1BC48847" w:rsidR="00406218" w:rsidRPr="00BE50B5" w:rsidRDefault="00406218" w:rsidP="000C4D83">
            <w:pPr>
              <w:jc w:val="both"/>
              <w:rPr>
                <w:rFonts w:ascii="Times New Roman" w:hAnsi="Times New Roman" w:cs="Times New Roman"/>
              </w:rPr>
            </w:pPr>
            <w:r w:rsidRPr="00BE50B5">
              <w:rPr>
                <w:rFonts w:ascii="Times New Roman" w:hAnsi="Times New Roman" w:cs="Times New Roman"/>
              </w:rPr>
              <w:t>Atsiskaitymas už konsulinės misijas vyksta pasibaigus konsulinei misijai</w:t>
            </w:r>
            <w:r w:rsidR="001817B1">
              <w:rPr>
                <w:rFonts w:ascii="Times New Roman" w:hAnsi="Times New Roman" w:cs="Times New Roman"/>
              </w:rPr>
              <w:t>.</w:t>
            </w:r>
          </w:p>
        </w:tc>
      </w:tr>
      <w:tr w:rsidR="00406218" w:rsidRPr="00BE50B5" w14:paraId="6D73615B" w14:textId="77777777" w:rsidTr="0010434F">
        <w:trPr>
          <w:trHeight w:val="300"/>
        </w:trPr>
        <w:tc>
          <w:tcPr>
            <w:tcW w:w="522" w:type="dxa"/>
          </w:tcPr>
          <w:p w14:paraId="62090189"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1.</w:t>
            </w:r>
          </w:p>
        </w:tc>
        <w:tc>
          <w:tcPr>
            <w:tcW w:w="2805" w:type="dxa"/>
          </w:tcPr>
          <w:p w14:paraId="0E8CBE9D"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Konsulinis pareigūnas parengia konsulinės misijos veiklos ataskaitą</w:t>
            </w:r>
          </w:p>
        </w:tc>
        <w:tc>
          <w:tcPr>
            <w:tcW w:w="6023" w:type="dxa"/>
          </w:tcPr>
          <w:p w14:paraId="48793858" w14:textId="77777777" w:rsidR="00406218" w:rsidRPr="00BE50B5" w:rsidRDefault="00406218" w:rsidP="000C4D83">
            <w:pPr>
              <w:jc w:val="both"/>
              <w:rPr>
                <w:rFonts w:ascii="Times New Roman" w:hAnsi="Times New Roman" w:cs="Times New Roman"/>
              </w:rPr>
            </w:pPr>
          </w:p>
        </w:tc>
      </w:tr>
      <w:tr w:rsidR="00406218" w:rsidRPr="00BE50B5" w14:paraId="497F455A" w14:textId="77777777" w:rsidTr="0010434F">
        <w:trPr>
          <w:trHeight w:val="300"/>
        </w:trPr>
        <w:tc>
          <w:tcPr>
            <w:tcW w:w="522" w:type="dxa"/>
          </w:tcPr>
          <w:p w14:paraId="7E6AD4A5"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2.</w:t>
            </w:r>
          </w:p>
        </w:tc>
        <w:tc>
          <w:tcPr>
            <w:tcW w:w="2805" w:type="dxa"/>
          </w:tcPr>
          <w:p w14:paraId="636CB00E" w14:textId="3C4BE2FD" w:rsidR="00406218" w:rsidRPr="00BE50B5" w:rsidRDefault="00406218" w:rsidP="000C4D83">
            <w:pPr>
              <w:jc w:val="both"/>
              <w:rPr>
                <w:rFonts w:ascii="Times New Roman" w:hAnsi="Times New Roman" w:cs="Times New Roman"/>
              </w:rPr>
            </w:pPr>
            <w:r w:rsidRPr="00BE50B5">
              <w:rPr>
                <w:rFonts w:ascii="Times New Roman" w:hAnsi="Times New Roman" w:cs="Times New Roman"/>
              </w:rPr>
              <w:t>Pateikia ataskaitą KOD</w:t>
            </w:r>
            <w:r w:rsidRPr="00BE50B5">
              <w:rPr>
                <w:rFonts w:ascii="Times New Roman" w:hAnsi="Times New Roman" w:cs="Times New Roman"/>
              </w:rPr>
              <w:br/>
              <w:t xml:space="preserve">per DVS </w:t>
            </w:r>
          </w:p>
        </w:tc>
        <w:tc>
          <w:tcPr>
            <w:tcW w:w="6023" w:type="dxa"/>
          </w:tcPr>
          <w:p w14:paraId="5BAAFB80" w14:textId="78A18E52" w:rsidR="00406218" w:rsidRPr="00BE50B5" w:rsidRDefault="00406218" w:rsidP="000C4D83">
            <w:pPr>
              <w:jc w:val="both"/>
              <w:rPr>
                <w:rFonts w:ascii="Times New Roman" w:hAnsi="Times New Roman" w:cs="Times New Roman"/>
              </w:rPr>
            </w:pPr>
            <w:r w:rsidRPr="00BE50B5">
              <w:rPr>
                <w:rFonts w:ascii="Times New Roman" w:hAnsi="Times New Roman" w:cs="Times New Roman"/>
              </w:rPr>
              <w:t>Per 10 darbo dienų po grįžimo iš konsulinės misijos</w:t>
            </w:r>
            <w:r w:rsidR="01CE0F40" w:rsidRPr="00BE50B5">
              <w:rPr>
                <w:rFonts w:ascii="Times New Roman" w:hAnsi="Times New Roman" w:cs="Times New Roman"/>
              </w:rPr>
              <w:t>.</w:t>
            </w:r>
          </w:p>
        </w:tc>
      </w:tr>
      <w:tr w:rsidR="00406218" w:rsidRPr="00BE50B5" w14:paraId="6651CFBA" w14:textId="77777777" w:rsidTr="0010434F">
        <w:trPr>
          <w:trHeight w:val="300"/>
        </w:trPr>
        <w:tc>
          <w:tcPr>
            <w:tcW w:w="522" w:type="dxa"/>
          </w:tcPr>
          <w:p w14:paraId="32945E18"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3.</w:t>
            </w:r>
          </w:p>
        </w:tc>
        <w:tc>
          <w:tcPr>
            <w:tcW w:w="2805" w:type="dxa"/>
          </w:tcPr>
          <w:p w14:paraId="00EA94BE"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FD kompensuoja patirtas išlaidas</w:t>
            </w:r>
          </w:p>
        </w:tc>
        <w:tc>
          <w:tcPr>
            <w:tcW w:w="6023" w:type="dxa"/>
          </w:tcPr>
          <w:p w14:paraId="4258DE38" w14:textId="77777777" w:rsidR="00406218" w:rsidRPr="00BE50B5" w:rsidRDefault="00406218" w:rsidP="000C4D83">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Išlaidos priskiriamos konkrečiai konsulinei misijai.</w:t>
            </w:r>
          </w:p>
        </w:tc>
      </w:tr>
      <w:tr w:rsidR="00406218" w:rsidRPr="00BE50B5" w14:paraId="0877A53B" w14:textId="77777777" w:rsidTr="0010434F">
        <w:trPr>
          <w:trHeight w:val="300"/>
        </w:trPr>
        <w:tc>
          <w:tcPr>
            <w:tcW w:w="522" w:type="dxa"/>
          </w:tcPr>
          <w:p w14:paraId="6B9AFF84"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4.</w:t>
            </w:r>
          </w:p>
        </w:tc>
        <w:tc>
          <w:tcPr>
            <w:tcW w:w="2805" w:type="dxa"/>
          </w:tcPr>
          <w:p w14:paraId="344948D7" w14:textId="6CF72864" w:rsidR="00406218" w:rsidRPr="00BE50B5" w:rsidRDefault="00406218" w:rsidP="197E0D94">
            <w:pPr>
              <w:jc w:val="both"/>
              <w:rPr>
                <w:rFonts w:ascii="Times New Roman" w:hAnsi="Times New Roman" w:cs="Times New Roman"/>
              </w:rPr>
            </w:pPr>
            <w:r w:rsidRPr="00BE50B5">
              <w:rPr>
                <w:rFonts w:ascii="Times New Roman" w:hAnsi="Times New Roman" w:cs="Times New Roman"/>
              </w:rPr>
              <w:t>FD nekompensuoja patirtas išlaidas</w:t>
            </w:r>
          </w:p>
        </w:tc>
        <w:tc>
          <w:tcPr>
            <w:tcW w:w="6023" w:type="dxa"/>
          </w:tcPr>
          <w:p w14:paraId="7A7C2A82" w14:textId="547F5DB6" w:rsidR="00406218" w:rsidRPr="00BE50B5" w:rsidRDefault="00406218" w:rsidP="000C4D83">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Jei FD nekompensuoja patirtų išlaidų, išlaidos lieka priskirtos </w:t>
            </w:r>
            <w:r w:rsidR="00F50283">
              <w:rPr>
                <w:rFonts w:ascii="Times New Roman" w:eastAsia="Times New Roman" w:hAnsi="Times New Roman" w:cs="Times New Roman"/>
                <w:kern w:val="0"/>
                <w14:ligatures w14:val="none"/>
              </w:rPr>
              <w:t>KĮ</w:t>
            </w:r>
            <w:r w:rsidRPr="00BE50B5">
              <w:rPr>
                <w:rFonts w:ascii="Times New Roman" w:eastAsia="Times New Roman" w:hAnsi="Times New Roman" w:cs="Times New Roman"/>
                <w:kern w:val="0"/>
                <w14:ligatures w14:val="none"/>
              </w:rPr>
              <w:t>.</w:t>
            </w:r>
          </w:p>
        </w:tc>
      </w:tr>
    </w:tbl>
    <w:p w14:paraId="710A8067" w14:textId="77777777" w:rsidR="00406218" w:rsidRPr="00BE50B5" w:rsidRDefault="00406218" w:rsidP="000C4D83">
      <w:pPr>
        <w:rPr>
          <w:rFonts w:ascii="Times New Roman" w:hAnsi="Times New Roman" w:cs="Times New Roman"/>
        </w:rPr>
      </w:pPr>
    </w:p>
    <w:p w14:paraId="3AECE38F" w14:textId="77777777" w:rsidR="00406218" w:rsidRPr="00BE50B5" w:rsidRDefault="00406218" w:rsidP="000C4D83">
      <w:pPr>
        <w:rPr>
          <w:rFonts w:ascii="Times New Roman" w:hAnsi="Times New Roman" w:cs="Times New Roman"/>
        </w:rPr>
      </w:pPr>
    </w:p>
    <w:p w14:paraId="2CE2AD68" w14:textId="77777777" w:rsidR="00406218" w:rsidRPr="00BE50B5" w:rsidRDefault="00406218" w:rsidP="00996C4F">
      <w:pPr>
        <w:pStyle w:val="Heading2"/>
        <w:numPr>
          <w:ilvl w:val="1"/>
          <w:numId w:val="105"/>
        </w:numPr>
        <w:rPr>
          <w:rFonts w:ascii="Times New Roman" w:hAnsi="Times New Roman" w:cs="Times New Roman"/>
        </w:rPr>
      </w:pPr>
      <w:bookmarkStart w:id="545" w:name="_Toc160630584"/>
      <w:r w:rsidRPr="00BE50B5">
        <w:rPr>
          <w:rFonts w:ascii="Times New Roman" w:hAnsi="Times New Roman" w:cs="Times New Roman"/>
        </w:rPr>
        <w:t>Konsulinio mokesčio paėmimo procesas</w:t>
      </w:r>
      <w:bookmarkEnd w:id="545"/>
    </w:p>
    <w:p w14:paraId="52E471FA" w14:textId="77777777" w:rsidR="0021001E" w:rsidRPr="00BE50B5" w:rsidRDefault="0021001E" w:rsidP="000C4D83">
      <w:pPr>
        <w:rPr>
          <w:rFonts w:ascii="Times New Roman" w:hAnsi="Times New Roman" w:cs="Times New Roman"/>
        </w:rPr>
      </w:pPr>
    </w:p>
    <w:p w14:paraId="7E9E3B66" w14:textId="77777777" w:rsidR="0021001E" w:rsidRPr="00BE50B5" w:rsidRDefault="0021001E"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1759C440" wp14:editId="69CA7907">
            <wp:extent cx="5943600" cy="4659630"/>
            <wp:effectExtent l="0" t="0" r="0" b="7620"/>
            <wp:docPr id="532157600" name="Picture 532157600" descr="A diagram of a work flow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157600" name="Picture 10" descr="A diagram of a work flow  Description automatically generated"/>
                    <pic:cNvPicPr/>
                  </pic:nvPicPr>
                  <pic:blipFill>
                    <a:blip r:embed="rId146">
                      <a:extLst>
                        <a:ext uri="{28A0092B-C50C-407E-A947-70E740481C1C}">
                          <a14:useLocalDpi xmlns:a14="http://schemas.microsoft.com/office/drawing/2010/main" val="0"/>
                        </a:ext>
                      </a:extLst>
                    </a:blip>
                    <a:stretch>
                      <a:fillRect/>
                    </a:stretch>
                  </pic:blipFill>
                  <pic:spPr>
                    <a:xfrm>
                      <a:off x="0" y="0"/>
                      <a:ext cx="5943600" cy="4659630"/>
                    </a:xfrm>
                    <a:prstGeom prst="rect">
                      <a:avLst/>
                    </a:prstGeom>
                  </pic:spPr>
                </pic:pic>
              </a:graphicData>
            </a:graphic>
          </wp:inline>
        </w:drawing>
      </w:r>
    </w:p>
    <w:p w14:paraId="00956861" w14:textId="77777777" w:rsidR="0021001E" w:rsidRPr="00BE50B5" w:rsidRDefault="0021001E" w:rsidP="000C4D83">
      <w:pPr>
        <w:rPr>
          <w:rFonts w:ascii="Times New Roman" w:hAnsi="Times New Roman" w:cs="Times New Roman"/>
        </w:rPr>
      </w:pPr>
    </w:p>
    <w:p w14:paraId="16FE1682" w14:textId="19DBC489"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546" w:name="_Toc160630366"/>
      <w:r w:rsidR="00A721BA" w:rsidRPr="0010434F">
        <w:rPr>
          <w:rFonts w:ascii="Times New Roman" w:hAnsi="Times New Roman" w:cs="Times New Roman"/>
          <w:b/>
          <w:bCs/>
        </w:rPr>
        <w:t>66</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Konsulinio mokesčio paėmimo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546"/>
    </w:p>
    <w:p w14:paraId="2CB22A02" w14:textId="77777777" w:rsidR="00406218" w:rsidRPr="00BE50B5" w:rsidRDefault="00406218" w:rsidP="000C4D83">
      <w:pPr>
        <w:rPr>
          <w:rFonts w:ascii="Times New Roman" w:hAnsi="Times New Roman" w:cs="Times New Roman"/>
        </w:rPr>
      </w:pPr>
    </w:p>
    <w:p w14:paraId="4A024BB8" w14:textId="3FC42E82" w:rsidR="00406218" w:rsidRPr="00BE50B5" w:rsidRDefault="00E827C2" w:rsidP="000C4D83">
      <w:pPr>
        <w:ind w:left="567"/>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šių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551FA623" w14:textId="77777777" w:rsidR="00406218" w:rsidRPr="00BE50B5" w:rsidRDefault="00406218" w:rsidP="000C4D83">
      <w:pPr>
        <w:rPr>
          <w:rFonts w:ascii="Times New Roman" w:hAnsi="Times New Roman" w:cs="Times New Roman"/>
        </w:rPr>
      </w:pPr>
    </w:p>
    <w:p w14:paraId="3A3573D1" w14:textId="77A4CAA7"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547" w:name="_Toc160629808"/>
      <w:r w:rsidR="000A3BC2" w:rsidRPr="0010434F">
        <w:rPr>
          <w:rFonts w:ascii="Times New Roman" w:hAnsi="Times New Roman" w:cs="Times New Roman"/>
          <w:b/>
          <w:bCs/>
          <w:lang w:eastAsia="en-GB"/>
        </w:rPr>
        <w:t>128</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21001E" w:rsidRPr="00BE50B5">
        <w:rPr>
          <w:rFonts w:ascii="Times New Roman" w:hAnsi="Times New Roman" w:cs="Times New Roman"/>
          <w:b/>
          <w:bCs/>
          <w:lang w:eastAsia="en-GB"/>
        </w:rPr>
        <w:t>Konsulinio mokesčio paėmimo procesų aprašymas</w:t>
      </w:r>
      <w:bookmarkEnd w:id="547"/>
    </w:p>
    <w:tbl>
      <w:tblPr>
        <w:tblStyle w:val="TableGrid"/>
        <w:tblW w:w="0" w:type="auto"/>
        <w:tblLook w:val="04A0" w:firstRow="1" w:lastRow="0" w:firstColumn="1" w:lastColumn="0" w:noHBand="0" w:noVBand="1"/>
      </w:tblPr>
      <w:tblGrid>
        <w:gridCol w:w="522"/>
        <w:gridCol w:w="2713"/>
        <w:gridCol w:w="6115"/>
      </w:tblGrid>
      <w:tr w:rsidR="00406218" w:rsidRPr="00BE50B5" w14:paraId="20251304" w14:textId="77777777" w:rsidTr="00884493">
        <w:tc>
          <w:tcPr>
            <w:tcW w:w="522" w:type="dxa"/>
          </w:tcPr>
          <w:p w14:paraId="2FA8F05E"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Nr.</w:t>
            </w:r>
          </w:p>
        </w:tc>
        <w:tc>
          <w:tcPr>
            <w:tcW w:w="2713" w:type="dxa"/>
          </w:tcPr>
          <w:p w14:paraId="7F1A1F03"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Proceso pavadinimas</w:t>
            </w:r>
          </w:p>
        </w:tc>
        <w:tc>
          <w:tcPr>
            <w:tcW w:w="6115" w:type="dxa"/>
          </w:tcPr>
          <w:p w14:paraId="2824A044" w14:textId="71974981" w:rsidR="00406218" w:rsidRPr="00BE50B5" w:rsidRDefault="00406218" w:rsidP="000C4D83">
            <w:pPr>
              <w:jc w:val="both"/>
              <w:rPr>
                <w:rFonts w:ascii="Times New Roman" w:hAnsi="Times New Roman" w:cs="Times New Roman"/>
              </w:rPr>
            </w:pPr>
            <w:r w:rsidRPr="00BE50B5">
              <w:rPr>
                <w:rFonts w:ascii="Times New Roman" w:hAnsi="Times New Roman" w:cs="Times New Roman"/>
              </w:rPr>
              <w:t>Pastabos</w:t>
            </w:r>
            <w:r w:rsidR="000A0948">
              <w:rPr>
                <w:rFonts w:ascii="Times New Roman" w:hAnsi="Times New Roman" w:cs="Times New Roman"/>
              </w:rPr>
              <w:t xml:space="preserve"> </w:t>
            </w:r>
            <w:r w:rsidRPr="00BE50B5">
              <w:rPr>
                <w:rFonts w:ascii="Times New Roman" w:hAnsi="Times New Roman" w:cs="Times New Roman"/>
              </w:rPr>
              <w:t>/</w:t>
            </w:r>
            <w:r w:rsidR="000A0948">
              <w:rPr>
                <w:rFonts w:ascii="Times New Roman" w:hAnsi="Times New Roman" w:cs="Times New Roman"/>
              </w:rPr>
              <w:t xml:space="preserve"> </w:t>
            </w:r>
            <w:r w:rsidRPr="00BE50B5">
              <w:rPr>
                <w:rFonts w:ascii="Times New Roman" w:hAnsi="Times New Roman" w:cs="Times New Roman"/>
              </w:rPr>
              <w:t>Papildoma informacija</w:t>
            </w:r>
          </w:p>
        </w:tc>
      </w:tr>
      <w:tr w:rsidR="00406218" w:rsidRPr="00BE50B5" w14:paraId="3EB0F153" w14:textId="77777777" w:rsidTr="00884493">
        <w:tc>
          <w:tcPr>
            <w:tcW w:w="522" w:type="dxa"/>
          </w:tcPr>
          <w:p w14:paraId="495750C7" w14:textId="77777777" w:rsidR="00406218" w:rsidRPr="00BE50B5" w:rsidRDefault="00406218" w:rsidP="00094145">
            <w:pPr>
              <w:jc w:val="both"/>
              <w:rPr>
                <w:rFonts w:ascii="Times New Roman" w:hAnsi="Times New Roman" w:cs="Times New Roman"/>
              </w:rPr>
            </w:pPr>
          </w:p>
        </w:tc>
        <w:tc>
          <w:tcPr>
            <w:tcW w:w="2713" w:type="dxa"/>
          </w:tcPr>
          <w:p w14:paraId="35C2B158" w14:textId="77777777" w:rsidR="00406218" w:rsidRPr="00BE50B5" w:rsidRDefault="00406218" w:rsidP="00094145">
            <w:pPr>
              <w:jc w:val="both"/>
              <w:rPr>
                <w:rFonts w:ascii="Times New Roman" w:hAnsi="Times New Roman" w:cs="Times New Roman"/>
              </w:rPr>
            </w:pPr>
            <w:r w:rsidRPr="00BE50B5">
              <w:rPr>
                <w:rFonts w:ascii="Times New Roman" w:hAnsi="Times New Roman" w:cs="Times New Roman"/>
              </w:rPr>
              <w:t>Bendros pastabos</w:t>
            </w:r>
          </w:p>
        </w:tc>
        <w:tc>
          <w:tcPr>
            <w:tcW w:w="6115" w:type="dxa"/>
          </w:tcPr>
          <w:p w14:paraId="091A48A6" w14:textId="77777777" w:rsidR="00406218" w:rsidRPr="00BE50B5" w:rsidRDefault="00406218" w:rsidP="00094145">
            <w:pPr>
              <w:jc w:val="both"/>
              <w:rPr>
                <w:rFonts w:ascii="Times New Roman" w:hAnsi="Times New Roman" w:cs="Times New Roman"/>
              </w:rPr>
            </w:pPr>
            <w:r w:rsidRPr="00BE50B5">
              <w:rPr>
                <w:rFonts w:ascii="Times New Roman" w:hAnsi="Times New Roman" w:cs="Times New Roman"/>
              </w:rPr>
              <w:t>Konsulinis mokestis gali būti sumokamas:</w:t>
            </w:r>
          </w:p>
          <w:p w14:paraId="5061CD50" w14:textId="08070EDD" w:rsidR="00406218" w:rsidRPr="00BE50B5" w:rsidRDefault="001779D8" w:rsidP="00094145">
            <w:pPr>
              <w:numPr>
                <w:ilvl w:val="0"/>
                <w:numId w:val="63"/>
              </w:numPr>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g</w:t>
            </w:r>
            <w:r w:rsidR="00406218" w:rsidRPr="00BE50B5">
              <w:rPr>
                <w:rFonts w:ascii="Times New Roman" w:eastAsia="Times New Roman" w:hAnsi="Times New Roman" w:cs="Times New Roman"/>
                <w:kern w:val="0"/>
                <w14:ligatures w14:val="none"/>
              </w:rPr>
              <w:t>rynais</w:t>
            </w:r>
            <w:r w:rsidR="008413B1">
              <w:rPr>
                <w:rFonts w:ascii="Times New Roman" w:eastAsia="Times New Roman" w:hAnsi="Times New Roman" w:cs="Times New Roman"/>
                <w:kern w:val="0"/>
                <w14:ligatures w14:val="none"/>
              </w:rPr>
              <w:t>iais</w:t>
            </w:r>
            <w:r w:rsidR="00406218" w:rsidRPr="00BE50B5">
              <w:rPr>
                <w:rFonts w:ascii="Times New Roman" w:eastAsia="Times New Roman" w:hAnsi="Times New Roman" w:cs="Times New Roman"/>
                <w:kern w:val="0"/>
                <w14:ligatures w14:val="none"/>
              </w:rPr>
              <w:t xml:space="preserve"> pinigais vietos valiuta</w:t>
            </w:r>
            <w:r w:rsidR="00C2237C" w:rsidRPr="00BE50B5">
              <w:rPr>
                <w:rFonts w:ascii="Times New Roman" w:eastAsia="Times New Roman" w:hAnsi="Times New Roman" w:cs="Times New Roman"/>
                <w:kern w:val="0"/>
                <w14:ligatures w14:val="none"/>
              </w:rPr>
              <w:t>;</w:t>
            </w:r>
          </w:p>
          <w:p w14:paraId="530E5B11" w14:textId="3B36A6B6" w:rsidR="00406218" w:rsidRPr="00BE50B5" w:rsidRDefault="001779D8" w:rsidP="00094145">
            <w:pPr>
              <w:numPr>
                <w:ilvl w:val="0"/>
                <w:numId w:val="63"/>
              </w:numPr>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b</w:t>
            </w:r>
            <w:r w:rsidR="00406218" w:rsidRPr="00BE50B5">
              <w:rPr>
                <w:rFonts w:ascii="Times New Roman" w:eastAsia="Times New Roman" w:hAnsi="Times New Roman" w:cs="Times New Roman"/>
                <w:kern w:val="0"/>
                <w14:ligatures w14:val="none"/>
              </w:rPr>
              <w:t>ankiniu pavedimu į KĮ sąskaitą</w:t>
            </w:r>
            <w:r w:rsidR="00C2237C" w:rsidRPr="00BE50B5">
              <w:rPr>
                <w:rFonts w:ascii="Times New Roman" w:eastAsia="Times New Roman" w:hAnsi="Times New Roman" w:cs="Times New Roman"/>
                <w:kern w:val="0"/>
                <w14:ligatures w14:val="none"/>
              </w:rPr>
              <w:t>;</w:t>
            </w:r>
          </w:p>
          <w:p w14:paraId="68C86F51" w14:textId="1F6A6F71" w:rsidR="00406218" w:rsidRPr="00BE50B5" w:rsidRDefault="001779D8" w:rsidP="00094145">
            <w:pPr>
              <w:numPr>
                <w:ilvl w:val="0"/>
                <w:numId w:val="63"/>
              </w:numPr>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b</w:t>
            </w:r>
            <w:r w:rsidR="00406218" w:rsidRPr="00BE50B5">
              <w:rPr>
                <w:rFonts w:ascii="Times New Roman" w:eastAsia="Times New Roman" w:hAnsi="Times New Roman" w:cs="Times New Roman"/>
                <w:kern w:val="0"/>
                <w14:ligatures w14:val="none"/>
              </w:rPr>
              <w:t>anko kortele atvykus į KĮ</w:t>
            </w:r>
            <w:r w:rsidR="00C2237C" w:rsidRPr="00BE50B5">
              <w:rPr>
                <w:rFonts w:ascii="Times New Roman" w:eastAsia="Times New Roman" w:hAnsi="Times New Roman" w:cs="Times New Roman"/>
                <w:kern w:val="0"/>
                <w14:ligatures w14:val="none"/>
              </w:rPr>
              <w:t>;</w:t>
            </w:r>
          </w:p>
          <w:p w14:paraId="6C6375F4" w14:textId="6F4BF5F9" w:rsidR="00406218" w:rsidRPr="00BE50B5" w:rsidRDefault="001779D8" w:rsidP="00094145">
            <w:pPr>
              <w:numPr>
                <w:ilvl w:val="0"/>
                <w:numId w:val="63"/>
              </w:numPr>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b</w:t>
            </w:r>
            <w:r w:rsidR="00406218" w:rsidRPr="00BE50B5">
              <w:rPr>
                <w:rFonts w:ascii="Times New Roman" w:eastAsia="Times New Roman" w:hAnsi="Times New Roman" w:cs="Times New Roman"/>
                <w:kern w:val="0"/>
                <w14:ligatures w14:val="none"/>
              </w:rPr>
              <w:t>ankiniu čekiu atvykus į KĮ</w:t>
            </w:r>
            <w:r w:rsidR="00C2237C" w:rsidRPr="00BE50B5">
              <w:rPr>
                <w:rFonts w:ascii="Times New Roman" w:eastAsia="Times New Roman" w:hAnsi="Times New Roman" w:cs="Times New Roman"/>
                <w:kern w:val="0"/>
                <w14:ligatures w14:val="none"/>
              </w:rPr>
              <w:t>.</w:t>
            </w:r>
          </w:p>
        </w:tc>
      </w:tr>
      <w:tr w:rsidR="00406218" w:rsidRPr="00BE50B5" w14:paraId="3AB0FA1A" w14:textId="77777777" w:rsidTr="00884493">
        <w:tc>
          <w:tcPr>
            <w:tcW w:w="522" w:type="dxa"/>
          </w:tcPr>
          <w:p w14:paraId="2526D558"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1.</w:t>
            </w:r>
          </w:p>
        </w:tc>
        <w:tc>
          <w:tcPr>
            <w:tcW w:w="2713" w:type="dxa"/>
          </w:tcPr>
          <w:p w14:paraId="5DD362CA" w14:textId="190146CD" w:rsidR="00406218" w:rsidRPr="00BE50B5" w:rsidRDefault="00406218" w:rsidP="000C4D83">
            <w:pPr>
              <w:jc w:val="both"/>
              <w:rPr>
                <w:rFonts w:ascii="Times New Roman" w:hAnsi="Times New Roman" w:cs="Times New Roman"/>
              </w:rPr>
            </w:pPr>
            <w:r w:rsidRPr="00BE50B5">
              <w:rPr>
                <w:rFonts w:ascii="Times New Roman" w:hAnsi="Times New Roman" w:cs="Times New Roman"/>
              </w:rPr>
              <w:t>Kiekvieno mėnesio 1</w:t>
            </w:r>
            <w:r w:rsidR="00A54A92">
              <w:rPr>
                <w:rFonts w:ascii="Times New Roman" w:hAnsi="Times New Roman" w:cs="Times New Roman"/>
              </w:rPr>
              <w:t xml:space="preserve"> </w:t>
            </w:r>
            <w:r w:rsidRPr="00BE50B5">
              <w:rPr>
                <w:rFonts w:ascii="Times New Roman" w:hAnsi="Times New Roman" w:cs="Times New Roman"/>
              </w:rPr>
              <w:t>d. KĮ darbuotojas perskaičiuoja konsulinių paslaugų kainą vietos valiuta</w:t>
            </w:r>
          </w:p>
        </w:tc>
        <w:tc>
          <w:tcPr>
            <w:tcW w:w="6115" w:type="dxa"/>
          </w:tcPr>
          <w:p w14:paraId="1181C6B6" w14:textId="475B6A13" w:rsidR="00406218" w:rsidRPr="00BE50B5" w:rsidRDefault="00406218" w:rsidP="000C4D83">
            <w:pPr>
              <w:jc w:val="both"/>
              <w:rPr>
                <w:rFonts w:ascii="Times New Roman" w:hAnsi="Times New Roman" w:cs="Times New Roman"/>
              </w:rPr>
            </w:pPr>
            <w:r w:rsidRPr="00BE50B5">
              <w:rPr>
                <w:rFonts w:ascii="Times New Roman" w:hAnsi="Times New Roman" w:cs="Times New Roman"/>
              </w:rPr>
              <w:t>Jei KĮ veikia šalyje</w:t>
            </w:r>
            <w:r w:rsidR="00A54A92">
              <w:rPr>
                <w:rFonts w:ascii="Times New Roman" w:hAnsi="Times New Roman" w:cs="Times New Roman"/>
              </w:rPr>
              <w:t>,</w:t>
            </w:r>
            <w:r w:rsidRPr="00BE50B5">
              <w:rPr>
                <w:rFonts w:ascii="Times New Roman" w:hAnsi="Times New Roman" w:cs="Times New Roman"/>
              </w:rPr>
              <w:t xml:space="preserve"> kurioje vietos valiuta </w:t>
            </w:r>
            <w:r w:rsidR="00A54A92">
              <w:rPr>
                <w:rFonts w:ascii="Times New Roman" w:hAnsi="Times New Roman" w:cs="Times New Roman"/>
              </w:rPr>
              <w:t xml:space="preserve">– </w:t>
            </w:r>
            <w:r w:rsidRPr="00BE50B5">
              <w:rPr>
                <w:rFonts w:ascii="Times New Roman" w:hAnsi="Times New Roman" w:cs="Times New Roman"/>
              </w:rPr>
              <w:t xml:space="preserve">ne </w:t>
            </w:r>
            <w:r w:rsidR="00A54A92">
              <w:rPr>
                <w:rFonts w:ascii="Times New Roman" w:hAnsi="Times New Roman" w:cs="Times New Roman"/>
              </w:rPr>
              <w:t>e</w:t>
            </w:r>
            <w:r w:rsidRPr="00BE50B5">
              <w:rPr>
                <w:rFonts w:ascii="Times New Roman" w:hAnsi="Times New Roman" w:cs="Times New Roman"/>
              </w:rPr>
              <w:t>uras, kiekvieno mėnesio 1</w:t>
            </w:r>
            <w:r w:rsidR="00A54A92">
              <w:rPr>
                <w:rFonts w:ascii="Times New Roman" w:hAnsi="Times New Roman" w:cs="Times New Roman"/>
              </w:rPr>
              <w:t xml:space="preserve"> </w:t>
            </w:r>
            <w:r w:rsidRPr="00BE50B5">
              <w:rPr>
                <w:rFonts w:ascii="Times New Roman" w:hAnsi="Times New Roman" w:cs="Times New Roman"/>
              </w:rPr>
              <w:t>d. turi būti perskaičiuojami konsulinių paslaugų įkainiai pagal nustatyt</w:t>
            </w:r>
            <w:r w:rsidR="00A54A92">
              <w:rPr>
                <w:rFonts w:ascii="Times New Roman" w:hAnsi="Times New Roman" w:cs="Times New Roman"/>
              </w:rPr>
              <w:t>ą</w:t>
            </w:r>
            <w:r w:rsidRPr="00BE50B5">
              <w:rPr>
                <w:rFonts w:ascii="Times New Roman" w:hAnsi="Times New Roman" w:cs="Times New Roman"/>
              </w:rPr>
              <w:t xml:space="preserve"> tvarką atsižvelgiant į euro ir vietos valiutos kursą.</w:t>
            </w:r>
          </w:p>
        </w:tc>
      </w:tr>
      <w:tr w:rsidR="00406218" w:rsidRPr="00BE50B5" w14:paraId="1C1F55F0" w14:textId="77777777" w:rsidTr="00884493">
        <w:tc>
          <w:tcPr>
            <w:tcW w:w="522" w:type="dxa"/>
          </w:tcPr>
          <w:p w14:paraId="327783F3"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2.</w:t>
            </w:r>
          </w:p>
        </w:tc>
        <w:tc>
          <w:tcPr>
            <w:tcW w:w="2713" w:type="dxa"/>
          </w:tcPr>
          <w:p w14:paraId="2E0DC636"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KĮ darbuotojas patalpina paslaugų kainas interneto svetainėje </w:t>
            </w:r>
          </w:p>
        </w:tc>
        <w:tc>
          <w:tcPr>
            <w:tcW w:w="6115" w:type="dxa"/>
          </w:tcPr>
          <w:p w14:paraId="6179E3A7" w14:textId="77777777" w:rsidR="00406218" w:rsidRPr="00BE50B5" w:rsidRDefault="00406218" w:rsidP="000C4D83">
            <w:pPr>
              <w:jc w:val="both"/>
              <w:rPr>
                <w:rFonts w:ascii="Times New Roman" w:hAnsi="Times New Roman" w:cs="Times New Roman"/>
              </w:rPr>
            </w:pPr>
          </w:p>
        </w:tc>
      </w:tr>
      <w:tr w:rsidR="00406218" w:rsidRPr="00BE50B5" w14:paraId="082E6316" w14:textId="77777777" w:rsidTr="00884493">
        <w:tc>
          <w:tcPr>
            <w:tcW w:w="522" w:type="dxa"/>
          </w:tcPr>
          <w:p w14:paraId="79308A9C"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3.</w:t>
            </w:r>
          </w:p>
        </w:tc>
        <w:tc>
          <w:tcPr>
            <w:tcW w:w="2713" w:type="dxa"/>
          </w:tcPr>
          <w:p w14:paraId="56428C3D" w14:textId="526B2B11" w:rsidR="00406218" w:rsidRPr="00BE50B5" w:rsidRDefault="00406218" w:rsidP="000C4D83">
            <w:pPr>
              <w:jc w:val="both"/>
              <w:rPr>
                <w:rFonts w:ascii="Times New Roman" w:hAnsi="Times New Roman" w:cs="Times New Roman"/>
              </w:rPr>
            </w:pPr>
            <w:r w:rsidRPr="00BE50B5">
              <w:rPr>
                <w:rFonts w:ascii="Times New Roman" w:hAnsi="Times New Roman" w:cs="Times New Roman"/>
              </w:rPr>
              <w:t>Mokestis paimamas grynais</w:t>
            </w:r>
            <w:r w:rsidR="008413B1">
              <w:rPr>
                <w:rFonts w:ascii="Times New Roman" w:hAnsi="Times New Roman" w:cs="Times New Roman"/>
              </w:rPr>
              <w:t>iais</w:t>
            </w:r>
            <w:r w:rsidRPr="00BE50B5">
              <w:rPr>
                <w:rFonts w:ascii="Times New Roman" w:hAnsi="Times New Roman" w:cs="Times New Roman"/>
              </w:rPr>
              <w:t xml:space="preserve"> KĮ (vietos valiuta)</w:t>
            </w:r>
          </w:p>
        </w:tc>
        <w:tc>
          <w:tcPr>
            <w:tcW w:w="6115" w:type="dxa"/>
          </w:tcPr>
          <w:p w14:paraId="520AECE1" w14:textId="77777777" w:rsidR="00406218" w:rsidRPr="00BE50B5" w:rsidRDefault="00406218" w:rsidP="000C4D83">
            <w:pPr>
              <w:jc w:val="both"/>
              <w:rPr>
                <w:rFonts w:ascii="Times New Roman" w:eastAsia="Times New Roman" w:hAnsi="Times New Roman" w:cs="Times New Roman"/>
                <w:kern w:val="0"/>
                <w14:ligatures w14:val="none"/>
              </w:rPr>
            </w:pPr>
          </w:p>
        </w:tc>
      </w:tr>
      <w:tr w:rsidR="00406218" w:rsidRPr="00BE50B5" w14:paraId="3A29A36E" w14:textId="77777777" w:rsidTr="00884493">
        <w:tc>
          <w:tcPr>
            <w:tcW w:w="522" w:type="dxa"/>
          </w:tcPr>
          <w:p w14:paraId="769BF351"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4.</w:t>
            </w:r>
          </w:p>
        </w:tc>
        <w:tc>
          <w:tcPr>
            <w:tcW w:w="2713" w:type="dxa"/>
          </w:tcPr>
          <w:p w14:paraId="57D270B2"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Mokestis pervedamas bankiniu pavedimų į KĮ sąskaitą</w:t>
            </w:r>
          </w:p>
        </w:tc>
        <w:tc>
          <w:tcPr>
            <w:tcW w:w="6115" w:type="dxa"/>
          </w:tcPr>
          <w:p w14:paraId="3F3A49AF" w14:textId="77777777" w:rsidR="00406218" w:rsidRPr="00BE50B5" w:rsidRDefault="00406218" w:rsidP="000C4D83">
            <w:pPr>
              <w:jc w:val="both"/>
              <w:rPr>
                <w:rFonts w:ascii="Times New Roman" w:eastAsia="Times New Roman" w:hAnsi="Times New Roman" w:cs="Times New Roman"/>
                <w:kern w:val="0"/>
                <w14:ligatures w14:val="none"/>
              </w:rPr>
            </w:pPr>
          </w:p>
        </w:tc>
      </w:tr>
      <w:tr w:rsidR="00406218" w:rsidRPr="00BE50B5" w14:paraId="59380E7A" w14:textId="77777777" w:rsidTr="00884493">
        <w:tc>
          <w:tcPr>
            <w:tcW w:w="522" w:type="dxa"/>
          </w:tcPr>
          <w:p w14:paraId="6A6F792B"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5.</w:t>
            </w:r>
          </w:p>
        </w:tc>
        <w:tc>
          <w:tcPr>
            <w:tcW w:w="2713" w:type="dxa"/>
          </w:tcPr>
          <w:p w14:paraId="51884807"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KĮ darbuotojas tikrina buhalterijoje ar pinigai gauti</w:t>
            </w:r>
          </w:p>
        </w:tc>
        <w:tc>
          <w:tcPr>
            <w:tcW w:w="6115" w:type="dxa"/>
          </w:tcPr>
          <w:p w14:paraId="74401379" w14:textId="0A1B35B3" w:rsidR="00406218" w:rsidRPr="00BE50B5" w:rsidRDefault="00406218" w:rsidP="000C4D83">
            <w:pPr>
              <w:jc w:val="both"/>
              <w:rPr>
                <w:rFonts w:ascii="Times New Roman" w:hAnsi="Times New Roman" w:cs="Times New Roman"/>
              </w:rPr>
            </w:pPr>
            <w:r w:rsidRPr="00BE50B5">
              <w:rPr>
                <w:rFonts w:ascii="Times New Roman" w:eastAsia="Times New Roman" w:hAnsi="Times New Roman" w:cs="Times New Roman"/>
                <w:kern w:val="0"/>
                <w14:ligatures w14:val="none"/>
              </w:rPr>
              <w:t>Kai mokestis sumokamas iš anksto bankiniu pavedimu, KĮ darbuotojas turi įsitikinti, kad pinigai jau pasiekia KĮ sąskaitą prieš teikiant konsulines paslaugas</w:t>
            </w:r>
            <w:r w:rsidR="00C2237C" w:rsidRPr="00BE50B5">
              <w:rPr>
                <w:rFonts w:ascii="Times New Roman" w:eastAsia="Times New Roman" w:hAnsi="Times New Roman" w:cs="Times New Roman"/>
                <w:kern w:val="0"/>
                <w14:ligatures w14:val="none"/>
              </w:rPr>
              <w:t>.</w:t>
            </w:r>
          </w:p>
        </w:tc>
      </w:tr>
      <w:tr w:rsidR="00406218" w:rsidRPr="00BE50B5" w14:paraId="7197A3D9" w14:textId="77777777" w:rsidTr="00884493">
        <w:tc>
          <w:tcPr>
            <w:tcW w:w="522" w:type="dxa"/>
          </w:tcPr>
          <w:p w14:paraId="56905288"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6.</w:t>
            </w:r>
          </w:p>
        </w:tc>
        <w:tc>
          <w:tcPr>
            <w:tcW w:w="2713" w:type="dxa"/>
          </w:tcPr>
          <w:p w14:paraId="79BB210A" w14:textId="34FEF3A3" w:rsidR="00406218" w:rsidRPr="00BE50B5" w:rsidRDefault="00406218" w:rsidP="000C4D83">
            <w:pPr>
              <w:jc w:val="both"/>
              <w:rPr>
                <w:rFonts w:ascii="Times New Roman" w:hAnsi="Times New Roman" w:cs="Times New Roman"/>
              </w:rPr>
            </w:pPr>
            <w:r w:rsidRPr="00BE50B5">
              <w:rPr>
                <w:rFonts w:ascii="Times New Roman" w:hAnsi="Times New Roman" w:cs="Times New Roman"/>
              </w:rPr>
              <w:t>Mokestis sumokamas banko kortele (atvykus asmeniškai)</w:t>
            </w:r>
          </w:p>
        </w:tc>
        <w:tc>
          <w:tcPr>
            <w:tcW w:w="6115" w:type="dxa"/>
          </w:tcPr>
          <w:p w14:paraId="1AEF8395" w14:textId="77777777" w:rsidR="00406218" w:rsidRPr="00BE50B5" w:rsidRDefault="00406218" w:rsidP="000C4D83">
            <w:pPr>
              <w:jc w:val="both"/>
              <w:rPr>
                <w:rFonts w:ascii="Times New Roman" w:hAnsi="Times New Roman" w:cs="Times New Roman"/>
              </w:rPr>
            </w:pPr>
          </w:p>
        </w:tc>
      </w:tr>
      <w:tr w:rsidR="00406218" w:rsidRPr="00BE50B5" w14:paraId="56C80C38" w14:textId="77777777" w:rsidTr="00884493">
        <w:tc>
          <w:tcPr>
            <w:tcW w:w="522" w:type="dxa"/>
          </w:tcPr>
          <w:p w14:paraId="6175A8ED"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7.</w:t>
            </w:r>
          </w:p>
        </w:tc>
        <w:tc>
          <w:tcPr>
            <w:tcW w:w="2713" w:type="dxa"/>
          </w:tcPr>
          <w:p w14:paraId="79DE77EB"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Mokestis sumokamas bankiniais čekiais</w:t>
            </w:r>
          </w:p>
        </w:tc>
        <w:tc>
          <w:tcPr>
            <w:tcW w:w="6115" w:type="dxa"/>
          </w:tcPr>
          <w:p w14:paraId="66AB5AD2"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p>
        </w:tc>
      </w:tr>
      <w:tr w:rsidR="00406218" w:rsidRPr="00BE50B5" w14:paraId="6BC3D07D" w14:textId="77777777" w:rsidTr="00884493">
        <w:tc>
          <w:tcPr>
            <w:tcW w:w="522" w:type="dxa"/>
          </w:tcPr>
          <w:p w14:paraId="5389A9B1"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8.</w:t>
            </w:r>
          </w:p>
        </w:tc>
        <w:tc>
          <w:tcPr>
            <w:tcW w:w="2713" w:type="dxa"/>
          </w:tcPr>
          <w:p w14:paraId="633FD3F9"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Teikiamos paslaugos</w:t>
            </w:r>
          </w:p>
        </w:tc>
        <w:tc>
          <w:tcPr>
            <w:tcW w:w="6115" w:type="dxa"/>
          </w:tcPr>
          <w:p w14:paraId="22B3EE25"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p>
        </w:tc>
      </w:tr>
      <w:tr w:rsidR="00406218" w:rsidRPr="00BE50B5" w14:paraId="5787FB20" w14:textId="77777777" w:rsidTr="00884493">
        <w:tc>
          <w:tcPr>
            <w:tcW w:w="522" w:type="dxa"/>
          </w:tcPr>
          <w:p w14:paraId="52223D73"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9.</w:t>
            </w:r>
          </w:p>
        </w:tc>
        <w:tc>
          <w:tcPr>
            <w:tcW w:w="2713" w:type="dxa"/>
          </w:tcPr>
          <w:p w14:paraId="069C504E"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Atsakingas KĮ darbuotojas teikia ataskaitą apie surinktą konsulinį mokesti KĮ buhalterijai</w:t>
            </w:r>
          </w:p>
        </w:tc>
        <w:tc>
          <w:tcPr>
            <w:tcW w:w="6115" w:type="dxa"/>
          </w:tcPr>
          <w:p w14:paraId="35C1668D"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p>
        </w:tc>
      </w:tr>
      <w:tr w:rsidR="00406218" w:rsidRPr="00BE50B5" w14:paraId="2B2CAA47" w14:textId="77777777" w:rsidTr="00884493">
        <w:tc>
          <w:tcPr>
            <w:tcW w:w="522" w:type="dxa"/>
          </w:tcPr>
          <w:p w14:paraId="16B9D48B"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10.</w:t>
            </w:r>
          </w:p>
        </w:tc>
        <w:tc>
          <w:tcPr>
            <w:tcW w:w="2713" w:type="dxa"/>
          </w:tcPr>
          <w:p w14:paraId="721B8AC5"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KĮ buhalterija siunčia čekį į banką ir tikrina ar pinigai pervesti į sąskaitą</w:t>
            </w:r>
          </w:p>
        </w:tc>
        <w:tc>
          <w:tcPr>
            <w:tcW w:w="6115" w:type="dxa"/>
          </w:tcPr>
          <w:p w14:paraId="25A7A333"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p>
        </w:tc>
      </w:tr>
    </w:tbl>
    <w:p w14:paraId="6B8D3BF5" w14:textId="77777777" w:rsidR="00406218" w:rsidRPr="00BE50B5" w:rsidRDefault="00406218" w:rsidP="000C4D83">
      <w:pPr>
        <w:rPr>
          <w:rFonts w:ascii="Times New Roman" w:hAnsi="Times New Roman" w:cs="Times New Roman"/>
        </w:rPr>
      </w:pPr>
    </w:p>
    <w:p w14:paraId="244221DD" w14:textId="0E45EE27" w:rsidR="00406218" w:rsidRPr="00BE50B5" w:rsidRDefault="004F1366" w:rsidP="00996C4F">
      <w:pPr>
        <w:pStyle w:val="Heading2"/>
        <w:numPr>
          <w:ilvl w:val="2"/>
          <w:numId w:val="105"/>
        </w:numPr>
        <w:rPr>
          <w:rFonts w:ascii="Times New Roman" w:hAnsi="Times New Roman" w:cs="Times New Roman"/>
        </w:rPr>
      </w:pPr>
      <w:bookmarkStart w:id="548" w:name="_Toc143780471"/>
      <w:r>
        <w:rPr>
          <w:rFonts w:ascii="Times New Roman" w:hAnsi="Times New Roman" w:cs="Times New Roman"/>
        </w:rPr>
        <w:t xml:space="preserve"> </w:t>
      </w:r>
      <w:bookmarkStart w:id="549" w:name="_Toc160630585"/>
      <w:r w:rsidR="00406218" w:rsidRPr="00BE50B5">
        <w:rPr>
          <w:rFonts w:ascii="Times New Roman" w:hAnsi="Times New Roman" w:cs="Times New Roman"/>
        </w:rPr>
        <w:t>Vizų išdavimo procesas</w:t>
      </w:r>
      <w:bookmarkEnd w:id="548"/>
      <w:bookmarkEnd w:id="549"/>
    </w:p>
    <w:p w14:paraId="1819D881" w14:textId="2BCE09AA" w:rsidR="00406218" w:rsidRPr="00BE50B5" w:rsidRDefault="004F1366" w:rsidP="00996C4F">
      <w:pPr>
        <w:pStyle w:val="Heading2"/>
        <w:numPr>
          <w:ilvl w:val="2"/>
          <w:numId w:val="105"/>
        </w:numPr>
        <w:rPr>
          <w:rFonts w:ascii="Times New Roman" w:hAnsi="Times New Roman" w:cs="Times New Roman"/>
        </w:rPr>
      </w:pPr>
      <w:bookmarkStart w:id="550" w:name="_Toc143780472"/>
      <w:r>
        <w:rPr>
          <w:rFonts w:ascii="Times New Roman" w:hAnsi="Times New Roman" w:cs="Times New Roman"/>
        </w:rPr>
        <w:t xml:space="preserve"> </w:t>
      </w:r>
      <w:bookmarkStart w:id="551" w:name="_Toc160630586"/>
      <w:r w:rsidR="00406218" w:rsidRPr="00BE50B5">
        <w:rPr>
          <w:rFonts w:ascii="Times New Roman" w:hAnsi="Times New Roman" w:cs="Times New Roman"/>
        </w:rPr>
        <w:t>Subprocesas</w:t>
      </w:r>
      <w:r>
        <w:rPr>
          <w:rFonts w:ascii="Times New Roman" w:hAnsi="Times New Roman" w:cs="Times New Roman"/>
        </w:rPr>
        <w:t>.</w:t>
      </w:r>
      <w:r w:rsidR="00406218" w:rsidRPr="00BE50B5">
        <w:rPr>
          <w:rFonts w:ascii="Times New Roman" w:hAnsi="Times New Roman" w:cs="Times New Roman"/>
        </w:rPr>
        <w:t xml:space="preserve"> Šengeno vizų išdavimas</w:t>
      </w:r>
      <w:bookmarkEnd w:id="550"/>
      <w:bookmarkEnd w:id="551"/>
    </w:p>
    <w:p w14:paraId="32938FB3" w14:textId="77777777" w:rsidR="00406218" w:rsidRPr="00BE50B5" w:rsidRDefault="00406218"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25098BC6" wp14:editId="7A43F5EE">
            <wp:extent cx="6116955" cy="3437890"/>
            <wp:effectExtent l="0" t="0" r="0" b="0"/>
            <wp:docPr id="542710383" name="Picture 542710383" descr="A diagram of a company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10383" name="Picture 6" descr="A diagram of a company  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6116955" cy="3437890"/>
                    </a:xfrm>
                    <a:prstGeom prst="rect">
                      <a:avLst/>
                    </a:prstGeom>
                  </pic:spPr>
                </pic:pic>
              </a:graphicData>
            </a:graphic>
          </wp:inline>
        </w:drawing>
      </w:r>
    </w:p>
    <w:p w14:paraId="61FCA0C4" w14:textId="77777777" w:rsidR="00406218" w:rsidRPr="00BE50B5" w:rsidRDefault="00406218" w:rsidP="000C4D83">
      <w:pPr>
        <w:rPr>
          <w:rFonts w:ascii="Times New Roman" w:hAnsi="Times New Roman" w:cs="Times New Roman"/>
        </w:rPr>
      </w:pPr>
    </w:p>
    <w:p w14:paraId="33B057C5" w14:textId="1F0F6E46"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552" w:name="_Toc160630367"/>
      <w:r w:rsidR="00A721BA" w:rsidRPr="0010434F">
        <w:rPr>
          <w:rFonts w:ascii="Times New Roman" w:hAnsi="Times New Roman" w:cs="Times New Roman"/>
          <w:b/>
          <w:bCs/>
        </w:rPr>
        <w:t>67</w:t>
      </w:r>
      <w:r w:rsidRPr="00BE50B5">
        <w:rPr>
          <w:rFonts w:ascii="Times New Roman" w:hAnsi="Times New Roman" w:cs="Times New Roman"/>
          <w:b/>
          <w:bCs/>
        </w:rPr>
        <w:fldChar w:fldCharType="end"/>
      </w:r>
      <w:r w:rsidRPr="00BE50B5">
        <w:rPr>
          <w:rFonts w:ascii="Times New Roman" w:hAnsi="Times New Roman" w:cs="Times New Roman"/>
          <w:b/>
          <w:bCs/>
        </w:rPr>
        <w:t xml:space="preserve"> pav. </w:t>
      </w:r>
      <w:r w:rsidRPr="00BE50B5">
        <w:rPr>
          <w:rFonts w:ascii="Times New Roman" w:hAnsi="Times New Roman" w:cs="Times New Roman"/>
          <w:b/>
          <w:bCs/>
          <w:lang w:eastAsia="en-GB"/>
        </w:rPr>
        <w:t xml:space="preserve">Šengeno vizų išdavimo </w:t>
      </w:r>
      <w:r w:rsidR="000725CD" w:rsidRPr="00BE50B5">
        <w:rPr>
          <w:rFonts w:ascii="Times New Roman" w:hAnsi="Times New Roman" w:cs="Times New Roman"/>
          <w:b/>
          <w:bCs/>
        </w:rPr>
        <w:t xml:space="preserve">esamo </w:t>
      </w:r>
      <w:r w:rsidRPr="00BE50B5">
        <w:rPr>
          <w:rFonts w:ascii="Times New Roman" w:hAnsi="Times New Roman" w:cs="Times New Roman"/>
          <w:b/>
          <w:bCs/>
        </w:rPr>
        <w:t>proceso schema</w:t>
      </w:r>
      <w:bookmarkEnd w:id="552"/>
    </w:p>
    <w:p w14:paraId="0F23EEDF" w14:textId="77777777" w:rsidR="00406218" w:rsidRPr="00BE50B5" w:rsidRDefault="00406218" w:rsidP="000C4D83">
      <w:pPr>
        <w:rPr>
          <w:rFonts w:ascii="Times New Roman" w:hAnsi="Times New Roman" w:cs="Times New Roman"/>
        </w:rPr>
      </w:pPr>
    </w:p>
    <w:p w14:paraId="708F8D5E" w14:textId="77777777" w:rsidR="00406218" w:rsidRPr="00BE50B5" w:rsidRDefault="00406218" w:rsidP="000C4D83">
      <w:pPr>
        <w:rPr>
          <w:rFonts w:ascii="Times New Roman" w:hAnsi="Times New Roman" w:cs="Times New Roman"/>
        </w:rPr>
      </w:pPr>
    </w:p>
    <w:p w14:paraId="712F720E" w14:textId="79B290A2" w:rsidR="0021001E" w:rsidRPr="00BE50B5" w:rsidRDefault="00E827C2" w:rsidP="000C4D83">
      <w:pPr>
        <w:ind w:left="567"/>
        <w:rPr>
          <w:rFonts w:ascii="Times New Roman" w:hAnsi="Times New Roman" w:cs="Times New Roman"/>
        </w:rPr>
      </w:pPr>
      <w:r>
        <w:rPr>
          <w:rFonts w:ascii="Times New Roman" w:hAnsi="Times New Roman" w:cs="Times New Roman"/>
        </w:rPr>
        <w:t>Išsamus</w:t>
      </w:r>
      <w:r w:rsidR="0021001E" w:rsidRPr="00BE50B5">
        <w:rPr>
          <w:rFonts w:ascii="Times New Roman" w:hAnsi="Times New Roman" w:cs="Times New Roman"/>
        </w:rPr>
        <w:t xml:space="preserve"> procesų aprašymas pateiktas </w:t>
      </w:r>
      <w:r w:rsidR="00462272">
        <w:rPr>
          <w:rFonts w:ascii="Times New Roman" w:hAnsi="Times New Roman" w:cs="Times New Roman"/>
        </w:rPr>
        <w:t>toliau</w:t>
      </w:r>
      <w:r w:rsidR="0021001E" w:rsidRPr="00BE50B5">
        <w:rPr>
          <w:rFonts w:ascii="Times New Roman" w:hAnsi="Times New Roman" w:cs="Times New Roman"/>
        </w:rPr>
        <w:t xml:space="preserve"> esančioje lentelėje.</w:t>
      </w:r>
    </w:p>
    <w:p w14:paraId="0552207C" w14:textId="01F7DBDD" w:rsidR="00406218" w:rsidRPr="00BE50B5" w:rsidRDefault="00406218" w:rsidP="000C4D83">
      <w:pPr>
        <w:rPr>
          <w:rFonts w:ascii="Times New Roman" w:hAnsi="Times New Roman" w:cs="Times New Roman"/>
        </w:rPr>
      </w:pPr>
    </w:p>
    <w:p w14:paraId="3AB4E6A6" w14:textId="369316E0" w:rsidR="00406218" w:rsidRPr="00BE50B5" w:rsidRDefault="00406218" w:rsidP="000C4D83">
      <w:pPr>
        <w:jc w:val="both"/>
        <w:rPr>
          <w:rFonts w:ascii="Times New Roman" w:hAnsi="Times New Roman" w:cs="Times New Roman"/>
          <w:b/>
          <w:bCs/>
          <w:lang w:eastAsia="en-GB"/>
        </w:rPr>
      </w:pPr>
      <w:r w:rsidRPr="00BE50B5">
        <w:rPr>
          <w:rFonts w:ascii="Times New Roman" w:hAnsi="Times New Roman" w:cs="Times New Roman"/>
          <w:b/>
          <w:bCs/>
          <w:lang w:eastAsia="en-GB"/>
        </w:rPr>
        <w:fldChar w:fldCharType="begin"/>
      </w:r>
      <w:r w:rsidRPr="00BE50B5">
        <w:rPr>
          <w:rFonts w:ascii="Times New Roman" w:hAnsi="Times New Roman" w:cs="Times New Roman"/>
          <w:b/>
          <w:bCs/>
          <w:lang w:eastAsia="en-GB"/>
        </w:rPr>
        <w:instrText xml:space="preserve"> SEQ Lentelė \* ARABIC </w:instrText>
      </w:r>
      <w:r w:rsidRPr="00BE50B5">
        <w:rPr>
          <w:rFonts w:ascii="Times New Roman" w:hAnsi="Times New Roman" w:cs="Times New Roman"/>
          <w:b/>
          <w:bCs/>
          <w:lang w:eastAsia="en-GB"/>
        </w:rPr>
        <w:fldChar w:fldCharType="separate"/>
      </w:r>
      <w:bookmarkStart w:id="553" w:name="_Toc160629809"/>
      <w:r w:rsidR="000A3BC2" w:rsidRPr="0010434F">
        <w:rPr>
          <w:rFonts w:ascii="Times New Roman" w:hAnsi="Times New Roman" w:cs="Times New Roman"/>
          <w:b/>
          <w:bCs/>
          <w:lang w:eastAsia="en-GB"/>
        </w:rPr>
        <w:t>129</w:t>
      </w:r>
      <w:r w:rsidRPr="00BE50B5">
        <w:rPr>
          <w:rFonts w:ascii="Times New Roman" w:hAnsi="Times New Roman" w:cs="Times New Roman"/>
          <w:lang w:eastAsia="en-GB"/>
        </w:rPr>
        <w:fldChar w:fldCharType="end"/>
      </w:r>
      <w:r w:rsidRPr="00BE50B5">
        <w:rPr>
          <w:rFonts w:ascii="Times New Roman" w:hAnsi="Times New Roman" w:cs="Times New Roman"/>
          <w:b/>
          <w:bCs/>
          <w:lang w:eastAsia="en-GB"/>
        </w:rPr>
        <w:t xml:space="preserve"> lentelė. </w:t>
      </w:r>
      <w:r w:rsidR="00E827C2">
        <w:rPr>
          <w:rFonts w:ascii="Times New Roman" w:hAnsi="Times New Roman" w:cs="Times New Roman"/>
          <w:b/>
          <w:bCs/>
          <w:lang w:eastAsia="en-GB"/>
        </w:rPr>
        <w:t>Išsamus</w:t>
      </w:r>
      <w:r w:rsidRPr="00BE50B5">
        <w:rPr>
          <w:rFonts w:ascii="Times New Roman" w:hAnsi="Times New Roman" w:cs="Times New Roman"/>
          <w:b/>
          <w:bCs/>
          <w:lang w:eastAsia="en-GB"/>
        </w:rPr>
        <w:t xml:space="preserve"> Šengeno vizų išdavimo proceso aprašymas</w:t>
      </w:r>
      <w:bookmarkEnd w:id="553"/>
    </w:p>
    <w:tbl>
      <w:tblPr>
        <w:tblStyle w:val="TableGrid"/>
        <w:tblW w:w="0" w:type="auto"/>
        <w:tblLook w:val="04A0" w:firstRow="1" w:lastRow="0" w:firstColumn="1" w:lastColumn="0" w:noHBand="0" w:noVBand="1"/>
      </w:tblPr>
      <w:tblGrid>
        <w:gridCol w:w="764"/>
        <w:gridCol w:w="2298"/>
        <w:gridCol w:w="6561"/>
      </w:tblGrid>
      <w:tr w:rsidR="00406218" w:rsidRPr="00BE50B5" w14:paraId="159F05E0" w14:textId="77777777" w:rsidTr="00884493">
        <w:tc>
          <w:tcPr>
            <w:tcW w:w="764" w:type="dxa"/>
          </w:tcPr>
          <w:p w14:paraId="49015196"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Nr.</w:t>
            </w:r>
          </w:p>
        </w:tc>
        <w:tc>
          <w:tcPr>
            <w:tcW w:w="2298" w:type="dxa"/>
          </w:tcPr>
          <w:p w14:paraId="52A3B4D1"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Proceso pavadinimas</w:t>
            </w:r>
          </w:p>
        </w:tc>
        <w:tc>
          <w:tcPr>
            <w:tcW w:w="6561" w:type="dxa"/>
          </w:tcPr>
          <w:p w14:paraId="6D5CA125" w14:textId="16735A08" w:rsidR="00406218" w:rsidRPr="00BE50B5" w:rsidRDefault="00406218" w:rsidP="000C4D83">
            <w:pPr>
              <w:jc w:val="both"/>
              <w:rPr>
                <w:rFonts w:ascii="Times New Roman" w:hAnsi="Times New Roman" w:cs="Times New Roman"/>
              </w:rPr>
            </w:pPr>
            <w:r w:rsidRPr="00BE50B5">
              <w:rPr>
                <w:rFonts w:ascii="Times New Roman" w:hAnsi="Times New Roman" w:cs="Times New Roman"/>
              </w:rPr>
              <w:t>Pastabos</w:t>
            </w:r>
            <w:r w:rsidR="000A0948">
              <w:rPr>
                <w:rFonts w:ascii="Times New Roman" w:hAnsi="Times New Roman" w:cs="Times New Roman"/>
              </w:rPr>
              <w:t xml:space="preserve"> </w:t>
            </w:r>
            <w:r w:rsidRPr="00BE50B5">
              <w:rPr>
                <w:rFonts w:ascii="Times New Roman" w:hAnsi="Times New Roman" w:cs="Times New Roman"/>
              </w:rPr>
              <w:t>/</w:t>
            </w:r>
            <w:r w:rsidR="000A0948">
              <w:rPr>
                <w:rFonts w:ascii="Times New Roman" w:hAnsi="Times New Roman" w:cs="Times New Roman"/>
              </w:rPr>
              <w:t xml:space="preserve"> </w:t>
            </w:r>
            <w:r w:rsidRPr="00BE50B5">
              <w:rPr>
                <w:rFonts w:ascii="Times New Roman" w:hAnsi="Times New Roman" w:cs="Times New Roman"/>
              </w:rPr>
              <w:t>Papildoma informacija</w:t>
            </w:r>
          </w:p>
        </w:tc>
      </w:tr>
      <w:tr w:rsidR="00406218" w:rsidRPr="00BE50B5" w14:paraId="341E403C" w14:textId="77777777" w:rsidTr="00884493">
        <w:tc>
          <w:tcPr>
            <w:tcW w:w="764" w:type="dxa"/>
          </w:tcPr>
          <w:p w14:paraId="10B1188D" w14:textId="77777777" w:rsidR="00406218" w:rsidRPr="00BE50B5" w:rsidRDefault="00406218" w:rsidP="000C4D83">
            <w:pPr>
              <w:jc w:val="both"/>
              <w:rPr>
                <w:rFonts w:ascii="Times New Roman" w:hAnsi="Times New Roman" w:cs="Times New Roman"/>
              </w:rPr>
            </w:pPr>
          </w:p>
        </w:tc>
        <w:tc>
          <w:tcPr>
            <w:tcW w:w="2298" w:type="dxa"/>
          </w:tcPr>
          <w:p w14:paraId="75079935"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Bendros pastabos</w:t>
            </w:r>
          </w:p>
        </w:tc>
        <w:tc>
          <w:tcPr>
            <w:tcW w:w="6561" w:type="dxa"/>
          </w:tcPr>
          <w:p w14:paraId="3F8D8B1A" w14:textId="50E7D238"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Čia aprašomas vizų išdavimo procesas KĮ</w:t>
            </w:r>
            <w:r w:rsidR="07C66446" w:rsidRPr="00BE50B5">
              <w:rPr>
                <w:rFonts w:ascii="Times New Roman" w:eastAsia="Times New Roman" w:hAnsi="Times New Roman" w:cs="Times New Roman"/>
                <w:kern w:val="0"/>
                <w14:ligatures w14:val="none"/>
              </w:rPr>
              <w:t>.</w:t>
            </w:r>
            <w:r w:rsidR="7315FB04" w:rsidRPr="00BE50B5">
              <w:rPr>
                <w:rFonts w:ascii="Times New Roman" w:eastAsia="Times New Roman" w:hAnsi="Times New Roman" w:cs="Times New Roman"/>
                <w:kern w:val="0"/>
                <w14:ligatures w14:val="none"/>
              </w:rPr>
              <w:t xml:space="preserve"> </w:t>
            </w:r>
            <w:r w:rsidR="556988F4" w:rsidRPr="00BE50B5">
              <w:rPr>
                <w:rFonts w:ascii="Times New Roman" w:eastAsia="Times New Roman" w:hAnsi="Times New Roman" w:cs="Times New Roman"/>
                <w:kern w:val="0"/>
                <w14:ligatures w14:val="none"/>
              </w:rPr>
              <w:t>K</w:t>
            </w:r>
            <w:r w:rsidRPr="00BE50B5">
              <w:rPr>
                <w:rFonts w:ascii="Times New Roman" w:eastAsia="Times New Roman" w:hAnsi="Times New Roman" w:cs="Times New Roman"/>
                <w:kern w:val="0"/>
                <w14:ligatures w14:val="none"/>
              </w:rPr>
              <w:t>ai vizos išduodamos vizų centre išdavimo procesas kitoks (žr. vizų išdavimas per IPT)</w:t>
            </w:r>
            <w:r w:rsidR="00C2237C" w:rsidRPr="00BE50B5">
              <w:rPr>
                <w:rFonts w:ascii="Times New Roman" w:eastAsia="Times New Roman" w:hAnsi="Times New Roman" w:cs="Times New Roman"/>
                <w:kern w:val="0"/>
                <w14:ligatures w14:val="none"/>
              </w:rPr>
              <w:t>.</w:t>
            </w:r>
          </w:p>
        </w:tc>
      </w:tr>
      <w:tr w:rsidR="00406218" w:rsidRPr="00BE50B5" w14:paraId="0C1A0628" w14:textId="77777777" w:rsidTr="00884493">
        <w:tc>
          <w:tcPr>
            <w:tcW w:w="764" w:type="dxa"/>
          </w:tcPr>
          <w:p w14:paraId="079304D5"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1.</w:t>
            </w:r>
          </w:p>
        </w:tc>
        <w:tc>
          <w:tcPr>
            <w:tcW w:w="2298" w:type="dxa"/>
          </w:tcPr>
          <w:p w14:paraId="2E2D1A59"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Registruojasi vizitui VISREG sistemoje </w:t>
            </w:r>
          </w:p>
        </w:tc>
        <w:tc>
          <w:tcPr>
            <w:tcW w:w="6561" w:type="dxa"/>
          </w:tcPr>
          <w:p w14:paraId="1358A04D" w14:textId="77777777" w:rsidR="00406218" w:rsidRPr="00BE50B5" w:rsidRDefault="00406218" w:rsidP="000C4D83">
            <w:pPr>
              <w:jc w:val="both"/>
              <w:rPr>
                <w:rFonts w:ascii="Times New Roman" w:hAnsi="Times New Roman" w:cs="Times New Roman"/>
              </w:rPr>
            </w:pPr>
          </w:p>
          <w:p w14:paraId="4A0A66E4" w14:textId="77777777" w:rsidR="00406218" w:rsidRPr="00BE50B5" w:rsidRDefault="00406218" w:rsidP="000C4D83">
            <w:pPr>
              <w:jc w:val="both"/>
              <w:rPr>
                <w:rFonts w:ascii="Times New Roman" w:hAnsi="Times New Roman" w:cs="Times New Roman"/>
              </w:rPr>
            </w:pPr>
          </w:p>
        </w:tc>
      </w:tr>
      <w:tr w:rsidR="00406218" w:rsidRPr="00BE50B5" w14:paraId="5F13DAAE" w14:textId="77777777" w:rsidTr="00884493">
        <w:tc>
          <w:tcPr>
            <w:tcW w:w="764" w:type="dxa"/>
          </w:tcPr>
          <w:p w14:paraId="5D6AF164"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2.</w:t>
            </w:r>
          </w:p>
        </w:tc>
        <w:tc>
          <w:tcPr>
            <w:tcW w:w="2298" w:type="dxa"/>
          </w:tcPr>
          <w:p w14:paraId="6ABB6064" w14:textId="70395334" w:rsidR="00406218" w:rsidRPr="00BE50B5" w:rsidRDefault="00406218" w:rsidP="000C4D83">
            <w:pPr>
              <w:jc w:val="both"/>
              <w:rPr>
                <w:rFonts w:ascii="Times New Roman" w:hAnsi="Times New Roman" w:cs="Times New Roman"/>
              </w:rPr>
            </w:pPr>
            <w:r w:rsidRPr="00BE50B5">
              <w:rPr>
                <w:rFonts w:ascii="Times New Roman" w:hAnsi="Times New Roman" w:cs="Times New Roman"/>
                <w:color w:val="000000"/>
                <w:shd w:val="clear" w:color="auto" w:fill="F8F9FA"/>
              </w:rPr>
              <w:t xml:space="preserve">Pasirenka vizito tipą </w:t>
            </w:r>
            <w:r w:rsidRPr="00BE50B5">
              <w:rPr>
                <w:rFonts w:ascii="Times New Roman" w:hAnsi="Times New Roman" w:cs="Times New Roman"/>
              </w:rPr>
              <w:t>VISREG</w:t>
            </w:r>
            <w:r w:rsidR="008C0897">
              <w:rPr>
                <w:rFonts w:ascii="Times New Roman" w:hAnsi="Times New Roman" w:cs="Times New Roman"/>
              </w:rPr>
              <w:t xml:space="preserve"> </w:t>
            </w:r>
            <w:r w:rsidRPr="00BE50B5">
              <w:rPr>
                <w:rFonts w:ascii="Times New Roman" w:hAnsi="Times New Roman" w:cs="Times New Roman"/>
                <w:color w:val="000000"/>
                <w:shd w:val="clear" w:color="auto" w:fill="F8F9FA"/>
              </w:rPr>
              <w:t>sistemoje</w:t>
            </w:r>
          </w:p>
        </w:tc>
        <w:tc>
          <w:tcPr>
            <w:tcW w:w="6561" w:type="dxa"/>
          </w:tcPr>
          <w:p w14:paraId="316DDF14" w14:textId="77777777" w:rsidR="00406218" w:rsidRPr="00BE50B5" w:rsidRDefault="00406218" w:rsidP="000C4D83">
            <w:pPr>
              <w:jc w:val="both"/>
              <w:rPr>
                <w:rFonts w:ascii="Times New Roman" w:hAnsi="Times New Roman" w:cs="Times New Roman"/>
              </w:rPr>
            </w:pPr>
            <w:r w:rsidRPr="00BE50B5">
              <w:rPr>
                <w:rFonts w:ascii="Times New Roman" w:eastAsia="Times New Roman" w:hAnsi="Times New Roman" w:cs="Times New Roman"/>
                <w:kern w:val="0"/>
                <w14:ligatures w14:val="none"/>
              </w:rPr>
              <w:t>Pasirinkti vizito tipą galima jei KĮ užpildė vizitų tipų žinyną, kitu atveju vizito tipas neparenkamas.</w:t>
            </w:r>
          </w:p>
        </w:tc>
      </w:tr>
      <w:tr w:rsidR="00406218" w:rsidRPr="00BE50B5" w14:paraId="5809E1BB" w14:textId="77777777" w:rsidTr="00884493">
        <w:tc>
          <w:tcPr>
            <w:tcW w:w="764" w:type="dxa"/>
          </w:tcPr>
          <w:p w14:paraId="17B92BF1"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3.</w:t>
            </w:r>
          </w:p>
        </w:tc>
        <w:tc>
          <w:tcPr>
            <w:tcW w:w="2298" w:type="dxa"/>
          </w:tcPr>
          <w:p w14:paraId="35D77127"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Pasirenka vizito datą, laiką</w:t>
            </w:r>
          </w:p>
        </w:tc>
        <w:tc>
          <w:tcPr>
            <w:tcW w:w="6561" w:type="dxa"/>
          </w:tcPr>
          <w:p w14:paraId="251CAC47" w14:textId="0D8752F7" w:rsidR="00406218" w:rsidRPr="00BE50B5" w:rsidRDefault="00406218" w:rsidP="000C4D83">
            <w:pPr>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Pasirenka vizito datą, laiką. Įveda vardą, pavardę, el. paštą, telefono numerį, lankytojų skaičių, asmens dokumento numerį. Pažymi</w:t>
            </w:r>
            <w:r w:rsidR="005062CE">
              <w:rPr>
                <w:rFonts w:ascii="Times New Roman" w:eastAsia="Times New Roman" w:hAnsi="Times New Roman" w:cs="Times New Roman"/>
                <w:kern w:val="0"/>
                <w14:ligatures w14:val="none"/>
              </w:rPr>
              <w:t>,</w:t>
            </w:r>
            <w:r w:rsidRPr="00BE50B5">
              <w:rPr>
                <w:rFonts w:ascii="Times New Roman" w:eastAsia="Times New Roman" w:hAnsi="Times New Roman" w:cs="Times New Roman"/>
                <w:kern w:val="0"/>
                <w14:ligatures w14:val="none"/>
              </w:rPr>
              <w:t xml:space="preserve"> jei atstovauja kit</w:t>
            </w:r>
            <w:r w:rsidR="005062CE">
              <w:rPr>
                <w:rFonts w:ascii="Times New Roman" w:eastAsia="Times New Roman" w:hAnsi="Times New Roman" w:cs="Times New Roman"/>
                <w:kern w:val="0"/>
                <w14:ligatures w14:val="none"/>
              </w:rPr>
              <w:t>am</w:t>
            </w:r>
            <w:r w:rsidRPr="00BE50B5">
              <w:rPr>
                <w:rFonts w:ascii="Times New Roman" w:eastAsia="Times New Roman" w:hAnsi="Times New Roman" w:cs="Times New Roman"/>
                <w:kern w:val="0"/>
                <w14:ligatures w14:val="none"/>
              </w:rPr>
              <w:t xml:space="preserve"> asmen</w:t>
            </w:r>
            <w:r w:rsidR="005062CE">
              <w:rPr>
                <w:rFonts w:ascii="Times New Roman" w:eastAsia="Times New Roman" w:hAnsi="Times New Roman" w:cs="Times New Roman"/>
                <w:kern w:val="0"/>
                <w14:ligatures w14:val="none"/>
              </w:rPr>
              <w:t>iui</w:t>
            </w:r>
            <w:r w:rsidRPr="00BE50B5">
              <w:rPr>
                <w:rFonts w:ascii="Times New Roman" w:eastAsia="Times New Roman" w:hAnsi="Times New Roman" w:cs="Times New Roman"/>
                <w:kern w:val="0"/>
                <w14:ligatures w14:val="none"/>
              </w:rPr>
              <w:t xml:space="preserve"> (įvedami duomenys gali skirtis priklausomai nuo KĮ nustatytų sąlygų)</w:t>
            </w:r>
            <w:r w:rsidR="00C2237C" w:rsidRPr="00BE50B5">
              <w:rPr>
                <w:rFonts w:ascii="Times New Roman" w:eastAsia="Times New Roman" w:hAnsi="Times New Roman" w:cs="Times New Roman"/>
                <w:kern w:val="0"/>
                <w14:ligatures w14:val="none"/>
              </w:rPr>
              <w:t>.</w:t>
            </w:r>
          </w:p>
        </w:tc>
      </w:tr>
      <w:tr w:rsidR="00406218" w:rsidRPr="00BE50B5" w14:paraId="4899A8D4" w14:textId="77777777" w:rsidTr="00884493">
        <w:tc>
          <w:tcPr>
            <w:tcW w:w="764" w:type="dxa"/>
          </w:tcPr>
          <w:p w14:paraId="0E2596C8"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4.</w:t>
            </w:r>
          </w:p>
        </w:tc>
        <w:tc>
          <w:tcPr>
            <w:tcW w:w="2298" w:type="dxa"/>
          </w:tcPr>
          <w:p w14:paraId="531633F2"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Užpildo vizos formą EPM sistemoje</w:t>
            </w:r>
          </w:p>
        </w:tc>
        <w:tc>
          <w:tcPr>
            <w:tcW w:w="6561" w:type="dxa"/>
          </w:tcPr>
          <w:p w14:paraId="76BCEB3E" w14:textId="71AE9485" w:rsidR="00406218" w:rsidRPr="00BE50B5" w:rsidRDefault="00406218" w:rsidP="000C4D83">
            <w:pPr>
              <w:jc w:val="both"/>
              <w:rPr>
                <w:rFonts w:ascii="Times New Roman" w:hAnsi="Times New Roman" w:cs="Times New Roman"/>
              </w:rPr>
            </w:pPr>
            <w:hyperlink r:id="rId148" w:history="1">
              <w:r w:rsidRPr="00BE50B5">
                <w:rPr>
                  <w:rStyle w:val="Hyperlink"/>
                  <w:rFonts w:ascii="Times New Roman" w:hAnsi="Times New Roman" w:cs="Times New Roman"/>
                </w:rPr>
                <w:t>https://visa.vrm.lt/epm/pages/applications/applicationEdit.xhtml</w:t>
              </w:r>
            </w:hyperlink>
          </w:p>
        </w:tc>
      </w:tr>
      <w:tr w:rsidR="00406218" w:rsidRPr="00BE50B5" w14:paraId="7113ED52" w14:textId="77777777" w:rsidTr="00884493">
        <w:tc>
          <w:tcPr>
            <w:tcW w:w="764" w:type="dxa"/>
          </w:tcPr>
          <w:p w14:paraId="49EE97DE"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5.</w:t>
            </w:r>
          </w:p>
        </w:tc>
        <w:tc>
          <w:tcPr>
            <w:tcW w:w="2298" w:type="dxa"/>
          </w:tcPr>
          <w:p w14:paraId="61450B18"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Atvykus pateikia reikiamus dokumentus</w:t>
            </w:r>
          </w:p>
        </w:tc>
        <w:tc>
          <w:tcPr>
            <w:tcW w:w="6561" w:type="dxa"/>
          </w:tcPr>
          <w:p w14:paraId="30C783B1" w14:textId="5184B61D" w:rsidR="00406218" w:rsidRPr="00BE50B5" w:rsidRDefault="00406218" w:rsidP="000C4D83">
            <w:pPr>
              <w:jc w:val="both"/>
              <w:rPr>
                <w:rFonts w:ascii="Times New Roman" w:hAnsi="Times New Roman" w:cs="Times New Roman"/>
              </w:rPr>
            </w:pPr>
            <w:r w:rsidRPr="00BE50B5">
              <w:rPr>
                <w:rFonts w:ascii="Times New Roman" w:hAnsi="Times New Roman" w:cs="Times New Roman"/>
              </w:rPr>
              <w:t>Atvykęs į KĮ užsienietis pateikia asmens dokumentą ir visus kitus dokumentus kurie reikalingi vizai gauti (jei būtina, pateikia dokumentų originalus)</w:t>
            </w:r>
            <w:r w:rsidR="00C2237C" w:rsidRPr="00BE50B5">
              <w:rPr>
                <w:rFonts w:ascii="Times New Roman" w:hAnsi="Times New Roman" w:cs="Times New Roman"/>
              </w:rPr>
              <w:t>.</w:t>
            </w:r>
          </w:p>
        </w:tc>
      </w:tr>
      <w:tr w:rsidR="00406218" w:rsidRPr="00BE50B5" w14:paraId="5A88C3A4" w14:textId="77777777" w:rsidTr="00884493">
        <w:tc>
          <w:tcPr>
            <w:tcW w:w="764" w:type="dxa"/>
          </w:tcPr>
          <w:p w14:paraId="248462B2"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6.</w:t>
            </w:r>
          </w:p>
        </w:tc>
        <w:tc>
          <w:tcPr>
            <w:tcW w:w="2298" w:type="dxa"/>
          </w:tcPr>
          <w:p w14:paraId="05CAFC8B"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Tapatybės patvirtinimas</w:t>
            </w:r>
          </w:p>
        </w:tc>
        <w:tc>
          <w:tcPr>
            <w:tcW w:w="6561" w:type="dxa"/>
          </w:tcPr>
          <w:p w14:paraId="5747049C" w14:textId="77777777" w:rsidR="00406218" w:rsidRPr="00BE50B5" w:rsidRDefault="00406218" w:rsidP="000C4D83">
            <w:pPr>
              <w:jc w:val="both"/>
              <w:rPr>
                <w:rFonts w:ascii="Times New Roman" w:hAnsi="Times New Roman" w:cs="Times New Roman"/>
              </w:rPr>
            </w:pPr>
          </w:p>
        </w:tc>
      </w:tr>
      <w:tr w:rsidR="00406218" w:rsidRPr="00BE50B5" w14:paraId="2F2EBAB5" w14:textId="77777777" w:rsidTr="00884493">
        <w:tc>
          <w:tcPr>
            <w:tcW w:w="764" w:type="dxa"/>
          </w:tcPr>
          <w:p w14:paraId="4BC644CB"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 7.</w:t>
            </w:r>
          </w:p>
        </w:tc>
        <w:tc>
          <w:tcPr>
            <w:tcW w:w="2298" w:type="dxa"/>
          </w:tcPr>
          <w:p w14:paraId="1049EDE6" w14:textId="5B3E76ED" w:rsidR="00406218" w:rsidRPr="00BE50B5" w:rsidRDefault="00406218" w:rsidP="000C4D83">
            <w:pPr>
              <w:jc w:val="both"/>
              <w:rPr>
                <w:rFonts w:ascii="Times New Roman" w:hAnsi="Times New Roman" w:cs="Times New Roman"/>
              </w:rPr>
            </w:pPr>
            <w:r w:rsidRPr="00BE50B5">
              <w:rPr>
                <w:rFonts w:ascii="Times New Roman" w:hAnsi="Times New Roman" w:cs="Times New Roman"/>
              </w:rPr>
              <w:t>Paimamas konsulinis mokestis</w:t>
            </w:r>
            <w:r w:rsidR="00425FBA">
              <w:rPr>
                <w:rFonts w:ascii="Times New Roman" w:hAnsi="Times New Roman" w:cs="Times New Roman"/>
              </w:rPr>
              <w:t xml:space="preserve"> </w:t>
            </w:r>
          </w:p>
        </w:tc>
        <w:tc>
          <w:tcPr>
            <w:tcW w:w="6561" w:type="dxa"/>
          </w:tcPr>
          <w:p w14:paraId="7F385556" w14:textId="6B4B63DA" w:rsidR="00406218" w:rsidRPr="00BE50B5" w:rsidRDefault="00406218" w:rsidP="000C4D83">
            <w:pPr>
              <w:jc w:val="both"/>
              <w:rPr>
                <w:rFonts w:ascii="Times New Roman" w:hAnsi="Times New Roman" w:cs="Times New Roman"/>
              </w:rPr>
            </w:pPr>
            <w:r w:rsidRPr="00BE50B5">
              <w:rPr>
                <w:rFonts w:ascii="Times New Roman" w:hAnsi="Times New Roman" w:cs="Times New Roman"/>
              </w:rPr>
              <w:t>Gali būti atvejai, kai pagal teisės aktus mokestis nėra imamas</w:t>
            </w:r>
            <w:r w:rsidR="00C2237C" w:rsidRPr="00BE50B5">
              <w:rPr>
                <w:rFonts w:ascii="Times New Roman" w:hAnsi="Times New Roman" w:cs="Times New Roman"/>
              </w:rPr>
              <w:t>.</w:t>
            </w:r>
          </w:p>
        </w:tc>
      </w:tr>
      <w:tr w:rsidR="00406218" w:rsidRPr="00BE50B5" w14:paraId="136B8001" w14:textId="77777777" w:rsidTr="00884493">
        <w:tc>
          <w:tcPr>
            <w:tcW w:w="764" w:type="dxa"/>
          </w:tcPr>
          <w:p w14:paraId="2EBD6BF9"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8.</w:t>
            </w:r>
          </w:p>
        </w:tc>
        <w:tc>
          <w:tcPr>
            <w:tcW w:w="2298" w:type="dxa"/>
          </w:tcPr>
          <w:p w14:paraId="33E40E78"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Prašymas išduoti vizą ir konsulinis mokestis įvedami į atitinkamą vizų sistemą (N.VIS)</w:t>
            </w:r>
          </w:p>
        </w:tc>
        <w:tc>
          <w:tcPr>
            <w:tcW w:w="6561" w:type="dxa"/>
          </w:tcPr>
          <w:p w14:paraId="4F0BD15B" w14:textId="77777777" w:rsidR="00406218" w:rsidRPr="00BE50B5" w:rsidRDefault="00406218" w:rsidP="000C4D83">
            <w:pPr>
              <w:jc w:val="both"/>
              <w:rPr>
                <w:rFonts w:ascii="Times New Roman" w:hAnsi="Times New Roman" w:cs="Times New Roman"/>
              </w:rPr>
            </w:pPr>
          </w:p>
        </w:tc>
      </w:tr>
      <w:tr w:rsidR="00406218" w:rsidRPr="00BE50B5" w14:paraId="15B97B67" w14:textId="77777777" w:rsidTr="00884493">
        <w:tc>
          <w:tcPr>
            <w:tcW w:w="764" w:type="dxa"/>
          </w:tcPr>
          <w:p w14:paraId="1E1A6814" w14:textId="77777777" w:rsidR="00406218" w:rsidRPr="00BE50B5" w:rsidDel="0041676B" w:rsidRDefault="00406218" w:rsidP="000C4D83">
            <w:pPr>
              <w:jc w:val="both"/>
              <w:rPr>
                <w:rFonts w:ascii="Times New Roman" w:hAnsi="Times New Roman" w:cs="Times New Roman"/>
              </w:rPr>
            </w:pPr>
            <w:r w:rsidRPr="00BE50B5">
              <w:rPr>
                <w:rFonts w:ascii="Times New Roman" w:hAnsi="Times New Roman" w:cs="Times New Roman"/>
              </w:rPr>
              <w:t>9.</w:t>
            </w:r>
          </w:p>
        </w:tc>
        <w:tc>
          <w:tcPr>
            <w:tcW w:w="2298" w:type="dxa"/>
          </w:tcPr>
          <w:p w14:paraId="76178634" w14:textId="77777777" w:rsidR="00406218" w:rsidRPr="00BE50B5" w:rsidDel="0041676B" w:rsidRDefault="00406218" w:rsidP="000C4D83">
            <w:pPr>
              <w:jc w:val="both"/>
              <w:rPr>
                <w:rFonts w:ascii="Times New Roman" w:hAnsi="Times New Roman" w:cs="Times New Roman"/>
              </w:rPr>
            </w:pPr>
            <w:r w:rsidRPr="00BE50B5">
              <w:rPr>
                <w:rFonts w:ascii="Times New Roman" w:hAnsi="Times New Roman" w:cs="Times New Roman"/>
              </w:rPr>
              <w:t>Paimami biometriniai duomenys, įvedami į N.VIS sistemą</w:t>
            </w:r>
          </w:p>
        </w:tc>
        <w:tc>
          <w:tcPr>
            <w:tcW w:w="6561" w:type="dxa"/>
          </w:tcPr>
          <w:p w14:paraId="7F8468E8" w14:textId="4642A2EC" w:rsidR="00406218" w:rsidRPr="00BE50B5" w:rsidRDefault="00406218" w:rsidP="000C4D83">
            <w:pPr>
              <w:jc w:val="both"/>
              <w:rPr>
                <w:rFonts w:ascii="Times New Roman" w:hAnsi="Times New Roman" w:cs="Times New Roman"/>
              </w:rPr>
            </w:pPr>
            <w:r w:rsidRPr="00BE50B5">
              <w:rPr>
                <w:rFonts w:ascii="Times New Roman" w:hAnsi="Times New Roman" w:cs="Times New Roman"/>
              </w:rPr>
              <w:t>Jei nebuvo paimti anksčiau, paimami pirštų atspaudai, nuskenuojama nuotrauka, ar asmuo nufotografuojamas</w:t>
            </w:r>
            <w:r w:rsidR="00C2237C" w:rsidRPr="00BE50B5">
              <w:rPr>
                <w:rFonts w:ascii="Times New Roman" w:hAnsi="Times New Roman" w:cs="Times New Roman"/>
              </w:rPr>
              <w:t>.</w:t>
            </w:r>
          </w:p>
        </w:tc>
      </w:tr>
      <w:tr w:rsidR="00406218" w:rsidRPr="00BE50B5" w14:paraId="0DE26402" w14:textId="77777777" w:rsidTr="00884493">
        <w:tc>
          <w:tcPr>
            <w:tcW w:w="764" w:type="dxa"/>
          </w:tcPr>
          <w:p w14:paraId="07BFE049"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10.</w:t>
            </w:r>
          </w:p>
        </w:tc>
        <w:tc>
          <w:tcPr>
            <w:tcW w:w="2298" w:type="dxa"/>
          </w:tcPr>
          <w:p w14:paraId="670BF708"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 Prašymo išduoti vizą nagrinėjimas</w:t>
            </w:r>
          </w:p>
        </w:tc>
        <w:tc>
          <w:tcPr>
            <w:tcW w:w="6561" w:type="dxa"/>
          </w:tcPr>
          <w:p w14:paraId="5110D5AE" w14:textId="77777777" w:rsidR="00406218" w:rsidRPr="00BE50B5" w:rsidRDefault="00406218" w:rsidP="000C4D83">
            <w:pPr>
              <w:jc w:val="both"/>
              <w:rPr>
                <w:rFonts w:ascii="Times New Roman" w:hAnsi="Times New Roman" w:cs="Times New Roman"/>
              </w:rPr>
            </w:pPr>
          </w:p>
        </w:tc>
      </w:tr>
      <w:tr w:rsidR="00406218" w:rsidRPr="00BE50B5" w14:paraId="19B3C16E" w14:textId="77777777" w:rsidTr="00884493">
        <w:tc>
          <w:tcPr>
            <w:tcW w:w="764" w:type="dxa"/>
          </w:tcPr>
          <w:p w14:paraId="41235481"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11.</w:t>
            </w:r>
          </w:p>
        </w:tc>
        <w:tc>
          <w:tcPr>
            <w:tcW w:w="2298" w:type="dxa"/>
          </w:tcPr>
          <w:p w14:paraId="036DA00D"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Sprendimo priėmimas</w:t>
            </w:r>
          </w:p>
        </w:tc>
        <w:tc>
          <w:tcPr>
            <w:tcW w:w="6561" w:type="dxa"/>
          </w:tcPr>
          <w:p w14:paraId="1FA1B544" w14:textId="77777777" w:rsidR="00406218" w:rsidRPr="00BE50B5" w:rsidRDefault="00406218" w:rsidP="000C4D83">
            <w:pPr>
              <w:jc w:val="both"/>
              <w:rPr>
                <w:rFonts w:ascii="Times New Roman" w:hAnsi="Times New Roman" w:cs="Times New Roman"/>
              </w:rPr>
            </w:pPr>
          </w:p>
        </w:tc>
      </w:tr>
      <w:tr w:rsidR="00406218" w:rsidRPr="00BE50B5" w14:paraId="27D63052" w14:textId="77777777" w:rsidTr="00884493">
        <w:tc>
          <w:tcPr>
            <w:tcW w:w="764" w:type="dxa"/>
          </w:tcPr>
          <w:p w14:paraId="201056A1"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12.</w:t>
            </w:r>
          </w:p>
        </w:tc>
        <w:tc>
          <w:tcPr>
            <w:tcW w:w="2298" w:type="dxa"/>
          </w:tcPr>
          <w:p w14:paraId="2DD824C6"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Vizos atspausdinimas iš N.VIS sistemos ir įklijavimas į pasą</w:t>
            </w:r>
          </w:p>
        </w:tc>
        <w:tc>
          <w:tcPr>
            <w:tcW w:w="6561" w:type="dxa"/>
          </w:tcPr>
          <w:p w14:paraId="580781F1" w14:textId="057113FA" w:rsidR="00406218" w:rsidRPr="00BE50B5" w:rsidRDefault="00406218" w:rsidP="000C4D83">
            <w:pPr>
              <w:jc w:val="both"/>
              <w:rPr>
                <w:rFonts w:ascii="Times New Roman" w:hAnsi="Times New Roman" w:cs="Times New Roman"/>
              </w:rPr>
            </w:pPr>
            <w:r w:rsidRPr="00BE50B5">
              <w:rPr>
                <w:rFonts w:ascii="Times New Roman" w:hAnsi="Times New Roman" w:cs="Times New Roman"/>
              </w:rPr>
              <w:t>Tuo atveju, jei priimtas sprendimas išduoti vizą</w:t>
            </w:r>
            <w:r w:rsidR="00C2237C" w:rsidRPr="00BE50B5">
              <w:rPr>
                <w:rFonts w:ascii="Times New Roman" w:hAnsi="Times New Roman" w:cs="Times New Roman"/>
              </w:rPr>
              <w:t>.</w:t>
            </w:r>
          </w:p>
          <w:p w14:paraId="3310D55D" w14:textId="10D071F7" w:rsidR="00406218" w:rsidRPr="00BE50B5" w:rsidRDefault="00406218" w:rsidP="000C4D83">
            <w:pPr>
              <w:jc w:val="both"/>
              <w:rPr>
                <w:rFonts w:ascii="Times New Roman" w:hAnsi="Times New Roman" w:cs="Times New Roman"/>
              </w:rPr>
            </w:pPr>
            <w:r w:rsidRPr="00BE50B5">
              <w:rPr>
                <w:rFonts w:ascii="Times New Roman" w:hAnsi="Times New Roman" w:cs="Times New Roman"/>
              </w:rPr>
              <w:t>Jei priimtas sprendimas vizos neišduoti, atspausdinama pranešimo apie sprendimą atsisakyti išduoti vizą formą</w:t>
            </w:r>
            <w:r w:rsidR="00C2237C" w:rsidRPr="00BE50B5">
              <w:rPr>
                <w:rFonts w:ascii="Times New Roman" w:hAnsi="Times New Roman" w:cs="Times New Roman"/>
              </w:rPr>
              <w:t>.</w:t>
            </w:r>
          </w:p>
        </w:tc>
      </w:tr>
      <w:tr w:rsidR="00406218" w:rsidRPr="00BE50B5" w14:paraId="6D136B5D" w14:textId="77777777" w:rsidTr="00884493">
        <w:tc>
          <w:tcPr>
            <w:tcW w:w="764" w:type="dxa"/>
          </w:tcPr>
          <w:p w14:paraId="5F0883F7"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13.</w:t>
            </w:r>
          </w:p>
        </w:tc>
        <w:tc>
          <w:tcPr>
            <w:tcW w:w="2298" w:type="dxa"/>
          </w:tcPr>
          <w:p w14:paraId="64BB9430"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Paso su viza įteikimas</w:t>
            </w:r>
          </w:p>
        </w:tc>
        <w:tc>
          <w:tcPr>
            <w:tcW w:w="6561" w:type="dxa"/>
          </w:tcPr>
          <w:p w14:paraId="0B30E024" w14:textId="27B0B885" w:rsidR="00406218" w:rsidRPr="00BE50B5" w:rsidRDefault="00406218" w:rsidP="000C4D83">
            <w:pPr>
              <w:jc w:val="both"/>
              <w:rPr>
                <w:rFonts w:ascii="Times New Roman" w:hAnsi="Times New Roman" w:cs="Times New Roman"/>
              </w:rPr>
            </w:pPr>
            <w:r w:rsidRPr="00BE50B5">
              <w:rPr>
                <w:rFonts w:ascii="Times New Roman" w:hAnsi="Times New Roman" w:cs="Times New Roman"/>
              </w:rPr>
              <w:t>Priėmus sprendimą neišduoti vizos užsieniečiui kartu su pasu įteikiama pranešimo apie sprendimą atsisakyti išduoti vizą formą</w:t>
            </w:r>
            <w:r w:rsidR="00C2237C" w:rsidRPr="00BE50B5">
              <w:rPr>
                <w:rFonts w:ascii="Times New Roman" w:hAnsi="Times New Roman" w:cs="Times New Roman"/>
              </w:rPr>
              <w:t>.</w:t>
            </w:r>
          </w:p>
        </w:tc>
      </w:tr>
    </w:tbl>
    <w:p w14:paraId="1D0AC806" w14:textId="77777777" w:rsidR="00406218" w:rsidRPr="00BE50B5" w:rsidRDefault="00406218" w:rsidP="000C4D83">
      <w:pPr>
        <w:rPr>
          <w:rFonts w:ascii="Times New Roman" w:hAnsi="Times New Roman" w:cs="Times New Roman"/>
        </w:rPr>
      </w:pPr>
    </w:p>
    <w:p w14:paraId="6E56226D" w14:textId="1A071ABA" w:rsidR="00406218" w:rsidRPr="00BE50B5" w:rsidRDefault="480F47F2" w:rsidP="00996C4F">
      <w:pPr>
        <w:pStyle w:val="Heading2"/>
        <w:numPr>
          <w:ilvl w:val="2"/>
          <w:numId w:val="105"/>
        </w:numPr>
        <w:rPr>
          <w:rFonts w:ascii="Times New Roman" w:hAnsi="Times New Roman" w:cs="Times New Roman"/>
        </w:rPr>
      </w:pPr>
      <w:bookmarkStart w:id="554" w:name="_Toc143780473"/>
      <w:r w:rsidRPr="398FA77C">
        <w:rPr>
          <w:rFonts w:ascii="Times New Roman" w:hAnsi="Times New Roman" w:cs="Times New Roman"/>
        </w:rPr>
        <w:t xml:space="preserve"> </w:t>
      </w:r>
      <w:bookmarkStart w:id="555" w:name="_Toc160630587"/>
      <w:r w:rsidR="38DB3377" w:rsidRPr="00BE50B5">
        <w:rPr>
          <w:rFonts w:ascii="Times New Roman" w:hAnsi="Times New Roman" w:cs="Times New Roman"/>
        </w:rPr>
        <w:t>Subprocesas</w:t>
      </w:r>
      <w:r w:rsidR="004F1366">
        <w:rPr>
          <w:rFonts w:ascii="Times New Roman" w:hAnsi="Times New Roman" w:cs="Times New Roman"/>
        </w:rPr>
        <w:t>.</w:t>
      </w:r>
      <w:r w:rsidR="38DB3377" w:rsidRPr="00BE50B5">
        <w:rPr>
          <w:rFonts w:ascii="Times New Roman" w:hAnsi="Times New Roman" w:cs="Times New Roman"/>
        </w:rPr>
        <w:t xml:space="preserve"> Supaprastinto tranzito dokumento </w:t>
      </w:r>
      <w:r w:rsidR="56DBC8B9" w:rsidRPr="4D031477">
        <w:rPr>
          <w:rFonts w:ascii="Times New Roman" w:hAnsi="Times New Roman" w:cs="Times New Roman"/>
        </w:rPr>
        <w:t>(STD)</w:t>
      </w:r>
      <w:r w:rsidR="38DB3377" w:rsidRPr="4D031477">
        <w:rPr>
          <w:rFonts w:ascii="Times New Roman" w:hAnsi="Times New Roman" w:cs="Times New Roman"/>
        </w:rPr>
        <w:t xml:space="preserve"> </w:t>
      </w:r>
      <w:r w:rsidR="38DB3377" w:rsidRPr="00BE50B5">
        <w:rPr>
          <w:rFonts w:ascii="Times New Roman" w:hAnsi="Times New Roman" w:cs="Times New Roman"/>
        </w:rPr>
        <w:t>išdavimas</w:t>
      </w:r>
      <w:bookmarkEnd w:id="554"/>
      <w:bookmarkEnd w:id="555"/>
    </w:p>
    <w:p w14:paraId="135D0847" w14:textId="7394F93A" w:rsidR="4D031477" w:rsidRDefault="4D031477" w:rsidP="398FA77C"/>
    <w:p w14:paraId="79739F76" w14:textId="0E8AC620" w:rsidR="00406218" w:rsidRPr="00BE50B5" w:rsidRDefault="00D654DC" w:rsidP="000C4D83">
      <w:pPr>
        <w:rPr>
          <w:rFonts w:ascii="Times New Roman" w:hAnsi="Times New Roman" w:cs="Times New Roman"/>
        </w:rPr>
      </w:pPr>
      <w:r w:rsidRPr="00D654DC">
        <w:rPr>
          <w:noProof/>
        </w:rPr>
        <w:t xml:space="preserve"> </w:t>
      </w:r>
      <w:r w:rsidRPr="00D654DC">
        <w:rPr>
          <w:rFonts w:ascii="Times New Roman" w:hAnsi="Times New Roman" w:cs="Times New Roman"/>
          <w:noProof/>
          <w:lang w:eastAsia="lt-LT"/>
        </w:rPr>
        <w:drawing>
          <wp:inline distT="0" distB="0" distL="0" distR="0" wp14:anchorId="7D13D034" wp14:editId="4B001950">
            <wp:extent cx="6116955" cy="2646680"/>
            <wp:effectExtent l="0" t="0" r="0" b="1270"/>
            <wp:docPr id="805507940" name="Picture 1" descr="A diagram of a medical procedur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507940" name="Picture 1" descr="A diagram of a medical procedure  Description automatically generated"/>
                    <pic:cNvPicPr/>
                  </pic:nvPicPr>
                  <pic:blipFill>
                    <a:blip r:embed="rId149"/>
                    <a:stretch>
                      <a:fillRect/>
                    </a:stretch>
                  </pic:blipFill>
                  <pic:spPr>
                    <a:xfrm>
                      <a:off x="0" y="0"/>
                      <a:ext cx="6116955" cy="2646680"/>
                    </a:xfrm>
                    <a:prstGeom prst="rect">
                      <a:avLst/>
                    </a:prstGeom>
                  </pic:spPr>
                </pic:pic>
              </a:graphicData>
            </a:graphic>
          </wp:inline>
        </w:drawing>
      </w:r>
    </w:p>
    <w:p w14:paraId="63B97969" w14:textId="2E06373E" w:rsidR="00406218" w:rsidRPr="00BE50B5" w:rsidRDefault="00406218" w:rsidP="000C4D83">
      <w:pPr>
        <w:jc w:val="center"/>
        <w:rPr>
          <w:rFonts w:ascii="Times New Roman" w:hAnsi="Times New Roman" w:cs="Times New Roman"/>
          <w:b/>
          <w:bCs/>
        </w:rPr>
      </w:pPr>
      <w:r w:rsidRPr="7D274B4F">
        <w:rPr>
          <w:rFonts w:ascii="Times New Roman" w:hAnsi="Times New Roman" w:cs="Times New Roman"/>
          <w:b/>
          <w:bCs/>
        </w:rPr>
        <w:fldChar w:fldCharType="begin"/>
      </w:r>
      <w:r w:rsidRPr="7D274B4F">
        <w:rPr>
          <w:rFonts w:ascii="Times New Roman" w:hAnsi="Times New Roman" w:cs="Times New Roman"/>
          <w:b/>
          <w:bCs/>
        </w:rPr>
        <w:instrText xml:space="preserve"> SEQ Pav. \* ARABIC </w:instrText>
      </w:r>
      <w:r w:rsidRPr="7D274B4F">
        <w:rPr>
          <w:rFonts w:ascii="Times New Roman" w:hAnsi="Times New Roman" w:cs="Times New Roman"/>
          <w:b/>
          <w:bCs/>
        </w:rPr>
        <w:fldChar w:fldCharType="separate"/>
      </w:r>
      <w:bookmarkStart w:id="556" w:name="_Toc160630368"/>
      <w:r w:rsidR="00A721BA" w:rsidRPr="7D274B4F">
        <w:rPr>
          <w:rFonts w:ascii="Times New Roman" w:hAnsi="Times New Roman" w:cs="Times New Roman"/>
          <w:b/>
          <w:bCs/>
        </w:rPr>
        <w:t>68</w:t>
      </w:r>
      <w:r w:rsidRPr="7D274B4F">
        <w:rPr>
          <w:rFonts w:ascii="Times New Roman" w:hAnsi="Times New Roman" w:cs="Times New Roman"/>
          <w:b/>
          <w:bCs/>
        </w:rPr>
        <w:fldChar w:fldCharType="end"/>
      </w:r>
      <w:r w:rsidRPr="7D274B4F">
        <w:rPr>
          <w:rFonts w:ascii="Times New Roman" w:hAnsi="Times New Roman" w:cs="Times New Roman"/>
          <w:b/>
          <w:bCs/>
        </w:rPr>
        <w:t xml:space="preserve"> pav. </w:t>
      </w:r>
      <w:r w:rsidRPr="7D274B4F">
        <w:rPr>
          <w:rFonts w:ascii="Times New Roman" w:hAnsi="Times New Roman" w:cs="Times New Roman"/>
          <w:b/>
          <w:bCs/>
          <w:lang w:eastAsia="en-GB"/>
        </w:rPr>
        <w:t xml:space="preserve">Supaprastinto tranzito dokumento (STD) išdavimo </w:t>
      </w:r>
      <w:r w:rsidRPr="7D274B4F">
        <w:rPr>
          <w:rFonts w:ascii="Times New Roman" w:hAnsi="Times New Roman" w:cs="Times New Roman"/>
          <w:b/>
          <w:bCs/>
        </w:rPr>
        <w:t>esamo proceso schema</w:t>
      </w:r>
      <w:bookmarkEnd w:id="556"/>
    </w:p>
    <w:p w14:paraId="5D73A19C" w14:textId="77777777" w:rsidR="00406218" w:rsidRPr="00BE50B5" w:rsidRDefault="00406218" w:rsidP="000C4D83">
      <w:pPr>
        <w:rPr>
          <w:rFonts w:ascii="Times New Roman" w:hAnsi="Times New Roman" w:cs="Times New Roman"/>
        </w:rPr>
      </w:pPr>
    </w:p>
    <w:p w14:paraId="380BD02A" w14:textId="77777777" w:rsidR="00406218" w:rsidRPr="00BE50B5" w:rsidRDefault="00406218" w:rsidP="000C4D83">
      <w:pPr>
        <w:rPr>
          <w:rFonts w:ascii="Times New Roman" w:hAnsi="Times New Roman" w:cs="Times New Roman"/>
        </w:rPr>
      </w:pPr>
    </w:p>
    <w:p w14:paraId="383DA3B7" w14:textId="4E56CBE9" w:rsidR="00406218" w:rsidRPr="00BE50B5" w:rsidRDefault="00E827C2" w:rsidP="000C4D83">
      <w:pPr>
        <w:rPr>
          <w:rFonts w:ascii="Times New Roman" w:hAnsi="Times New Roman" w:cs="Times New Roman"/>
        </w:rPr>
      </w:pPr>
      <w:r w:rsidRPr="7D274B4F">
        <w:rPr>
          <w:rFonts w:ascii="Times New Roman" w:hAnsi="Times New Roman" w:cs="Times New Roman"/>
        </w:rPr>
        <w:t>Išsamus procesų aprašymas pateiktas toliau esančioje lentelėje.</w:t>
      </w:r>
    </w:p>
    <w:p w14:paraId="2FBE6FC2" w14:textId="77777777" w:rsidR="00406218" w:rsidRPr="00BE50B5" w:rsidRDefault="00406218" w:rsidP="000C4D83">
      <w:pPr>
        <w:rPr>
          <w:rFonts w:ascii="Times New Roman" w:hAnsi="Times New Roman" w:cs="Times New Roman"/>
        </w:rPr>
      </w:pPr>
    </w:p>
    <w:p w14:paraId="37D23BDF" w14:textId="3EE8DC6C" w:rsidR="00406218" w:rsidRPr="00BE50B5" w:rsidRDefault="00406218" w:rsidP="000C4D83">
      <w:pPr>
        <w:jc w:val="both"/>
        <w:rPr>
          <w:rFonts w:ascii="Times New Roman" w:hAnsi="Times New Roman" w:cs="Times New Roman"/>
          <w:b/>
          <w:bCs/>
          <w:lang w:eastAsia="en-GB"/>
        </w:rPr>
      </w:pPr>
      <w:r w:rsidRPr="7D274B4F">
        <w:rPr>
          <w:rFonts w:ascii="Times New Roman" w:hAnsi="Times New Roman" w:cs="Times New Roman"/>
          <w:b/>
          <w:bCs/>
          <w:lang w:eastAsia="en-GB"/>
        </w:rPr>
        <w:fldChar w:fldCharType="begin"/>
      </w:r>
      <w:r w:rsidRPr="7D274B4F">
        <w:rPr>
          <w:rFonts w:ascii="Times New Roman" w:hAnsi="Times New Roman" w:cs="Times New Roman"/>
          <w:b/>
          <w:bCs/>
          <w:lang w:eastAsia="en-GB"/>
        </w:rPr>
        <w:instrText xml:space="preserve"> SEQ Lentelė \* ARABIC </w:instrText>
      </w:r>
      <w:r w:rsidRPr="7D274B4F">
        <w:rPr>
          <w:rFonts w:ascii="Times New Roman" w:hAnsi="Times New Roman" w:cs="Times New Roman"/>
          <w:b/>
          <w:bCs/>
          <w:lang w:eastAsia="en-GB"/>
        </w:rPr>
        <w:fldChar w:fldCharType="separate"/>
      </w:r>
      <w:bookmarkStart w:id="557" w:name="_Toc160629810"/>
      <w:r w:rsidRPr="7D274B4F">
        <w:rPr>
          <w:rFonts w:ascii="Times New Roman" w:hAnsi="Times New Roman" w:cs="Times New Roman"/>
          <w:b/>
          <w:bCs/>
          <w:lang w:eastAsia="en-GB"/>
        </w:rPr>
        <w:t>130</w:t>
      </w:r>
      <w:r w:rsidRPr="7D274B4F">
        <w:rPr>
          <w:rFonts w:ascii="Times New Roman" w:hAnsi="Times New Roman" w:cs="Times New Roman"/>
          <w:lang w:eastAsia="en-GB"/>
        </w:rPr>
        <w:fldChar w:fldCharType="end"/>
      </w:r>
      <w:r w:rsidRPr="7D274B4F">
        <w:rPr>
          <w:rFonts w:ascii="Times New Roman" w:hAnsi="Times New Roman" w:cs="Times New Roman"/>
          <w:b/>
          <w:bCs/>
          <w:lang w:eastAsia="en-GB"/>
        </w:rPr>
        <w:t xml:space="preserve"> lentelė. Išsamus STD išdavimo proceso aprašymas</w:t>
      </w:r>
      <w:bookmarkEnd w:id="557"/>
    </w:p>
    <w:tbl>
      <w:tblPr>
        <w:tblStyle w:val="TableGrid"/>
        <w:tblW w:w="9350" w:type="dxa"/>
        <w:tblLook w:val="04A0" w:firstRow="1" w:lastRow="0" w:firstColumn="1" w:lastColumn="0" w:noHBand="0" w:noVBand="1"/>
      </w:tblPr>
      <w:tblGrid>
        <w:gridCol w:w="636"/>
        <w:gridCol w:w="2903"/>
        <w:gridCol w:w="5811"/>
      </w:tblGrid>
      <w:tr w:rsidR="00406218" w:rsidRPr="00BE50B5" w14:paraId="442CE3DA" w14:textId="62AD40F0" w:rsidTr="7D274B4F">
        <w:trPr>
          <w:trHeight w:val="300"/>
        </w:trPr>
        <w:tc>
          <w:tcPr>
            <w:tcW w:w="636" w:type="dxa"/>
          </w:tcPr>
          <w:p w14:paraId="174F9E0D"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Nr.</w:t>
            </w:r>
          </w:p>
        </w:tc>
        <w:tc>
          <w:tcPr>
            <w:tcW w:w="2903" w:type="dxa"/>
          </w:tcPr>
          <w:p w14:paraId="646F0980"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Proceso pavadinimas</w:t>
            </w:r>
          </w:p>
        </w:tc>
        <w:tc>
          <w:tcPr>
            <w:tcW w:w="5811" w:type="dxa"/>
          </w:tcPr>
          <w:p w14:paraId="12CC56DC" w14:textId="70D3C7D0" w:rsidR="00406218" w:rsidRPr="00BE50B5" w:rsidRDefault="00406218" w:rsidP="000C4D83">
            <w:pPr>
              <w:jc w:val="both"/>
              <w:rPr>
                <w:rFonts w:ascii="Times New Roman" w:hAnsi="Times New Roman" w:cs="Times New Roman"/>
              </w:rPr>
            </w:pPr>
            <w:r w:rsidRPr="00BE50B5">
              <w:rPr>
                <w:rFonts w:ascii="Times New Roman" w:hAnsi="Times New Roman" w:cs="Times New Roman"/>
              </w:rPr>
              <w:t>Pastabos</w:t>
            </w:r>
            <w:r w:rsidR="000A0948">
              <w:rPr>
                <w:rFonts w:ascii="Times New Roman" w:hAnsi="Times New Roman" w:cs="Times New Roman"/>
              </w:rPr>
              <w:t xml:space="preserve"> </w:t>
            </w:r>
            <w:r w:rsidRPr="00BE50B5">
              <w:rPr>
                <w:rFonts w:ascii="Times New Roman" w:hAnsi="Times New Roman" w:cs="Times New Roman"/>
              </w:rPr>
              <w:t>/</w:t>
            </w:r>
            <w:r w:rsidR="000A0948">
              <w:rPr>
                <w:rFonts w:ascii="Times New Roman" w:hAnsi="Times New Roman" w:cs="Times New Roman"/>
              </w:rPr>
              <w:t xml:space="preserve"> </w:t>
            </w:r>
            <w:r w:rsidRPr="00BE50B5">
              <w:rPr>
                <w:rFonts w:ascii="Times New Roman" w:hAnsi="Times New Roman" w:cs="Times New Roman"/>
              </w:rPr>
              <w:t>Papildoma informacija</w:t>
            </w:r>
          </w:p>
        </w:tc>
      </w:tr>
      <w:tr w:rsidR="00406218" w:rsidRPr="00BE50B5" w14:paraId="121B9970" w14:textId="5FD1D2CD" w:rsidTr="7D274B4F">
        <w:trPr>
          <w:trHeight w:val="300"/>
        </w:trPr>
        <w:tc>
          <w:tcPr>
            <w:tcW w:w="636" w:type="dxa"/>
          </w:tcPr>
          <w:p w14:paraId="092E094D" w14:textId="77777777" w:rsidR="00406218" w:rsidRPr="00BE50B5" w:rsidRDefault="00406218" w:rsidP="000C4D83">
            <w:pPr>
              <w:rPr>
                <w:rFonts w:ascii="Times New Roman" w:hAnsi="Times New Roman" w:cs="Times New Roman"/>
              </w:rPr>
            </w:pPr>
          </w:p>
        </w:tc>
        <w:tc>
          <w:tcPr>
            <w:tcW w:w="2903" w:type="dxa"/>
          </w:tcPr>
          <w:p w14:paraId="4627800D"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Bendros pastabos</w:t>
            </w:r>
          </w:p>
        </w:tc>
        <w:tc>
          <w:tcPr>
            <w:tcW w:w="5811" w:type="dxa"/>
          </w:tcPr>
          <w:p w14:paraId="74684B96"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 xml:space="preserve">Čia aprašomas STD išdavimo procesas KĮ. </w:t>
            </w:r>
          </w:p>
          <w:p w14:paraId="6028A3AA" w14:textId="77777777" w:rsidR="00406218" w:rsidRPr="00BE50B5" w:rsidRDefault="00406218" w:rsidP="000C4D83">
            <w:pPr>
              <w:spacing w:before="100" w:beforeAutospacing="1" w:after="100" w:afterAutospacing="1"/>
              <w:jc w:val="both"/>
              <w:rPr>
                <w:rFonts w:ascii="Times New Roman" w:eastAsia="Times New Roman" w:hAnsi="Times New Roman" w:cs="Times New Roman"/>
                <w:kern w:val="0"/>
                <w14:ligatures w14:val="none"/>
              </w:rPr>
            </w:pPr>
            <w:r w:rsidRPr="00BE50B5">
              <w:rPr>
                <w:rFonts w:ascii="Times New Roman" w:eastAsia="Times New Roman" w:hAnsi="Times New Roman" w:cs="Times New Roman"/>
                <w:kern w:val="0"/>
                <w14:ligatures w14:val="none"/>
              </w:rPr>
              <w:t>Prašymas išduoti STD nagrinėjamas ir sprendimas dėl STD išdavimo priimamas per 7 darbo dienas nuo kreipimosi į KĮ.</w:t>
            </w:r>
          </w:p>
        </w:tc>
      </w:tr>
      <w:tr w:rsidR="00406218" w:rsidRPr="00BE50B5" w14:paraId="66B9601F" w14:textId="19966879" w:rsidTr="7D274B4F">
        <w:trPr>
          <w:trHeight w:val="300"/>
        </w:trPr>
        <w:tc>
          <w:tcPr>
            <w:tcW w:w="636" w:type="dxa"/>
          </w:tcPr>
          <w:p w14:paraId="47DA07A6"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w:t>
            </w:r>
          </w:p>
        </w:tc>
        <w:tc>
          <w:tcPr>
            <w:tcW w:w="2903" w:type="dxa"/>
          </w:tcPr>
          <w:p w14:paraId="12643A5B"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VIZREG registruojasi vizitui į KĮ</w:t>
            </w:r>
          </w:p>
        </w:tc>
        <w:tc>
          <w:tcPr>
            <w:tcW w:w="5811" w:type="dxa"/>
          </w:tcPr>
          <w:p w14:paraId="3EC30B42" w14:textId="3CD4C9AD" w:rsidR="00406218" w:rsidRPr="00BE50B5" w:rsidRDefault="006AA691" w:rsidP="0010434F">
            <w:pPr>
              <w:jc w:val="both"/>
              <w:rPr>
                <w:rFonts w:ascii="Times New Roman" w:eastAsia="Times New Roman" w:hAnsi="Times New Roman" w:cs="Times New Roman"/>
              </w:rPr>
            </w:pPr>
            <w:r w:rsidRPr="215A1D1A">
              <w:rPr>
                <w:rFonts w:ascii="Times New Roman" w:eastAsia="Times New Roman" w:hAnsi="Times New Roman" w:cs="Times New Roman"/>
              </w:rPr>
              <w:t>Klientas registruojasi vizitui VIZREG svetainėje</w:t>
            </w:r>
            <w:r w:rsidR="20119877" w:rsidRPr="215A1D1A">
              <w:rPr>
                <w:rFonts w:ascii="Times New Roman" w:eastAsia="Times New Roman" w:hAnsi="Times New Roman" w:cs="Times New Roman"/>
              </w:rPr>
              <w:t>:</w:t>
            </w:r>
          </w:p>
          <w:p w14:paraId="159A97AC" w14:textId="5D5C8298" w:rsidR="00406218" w:rsidRPr="00BE50B5" w:rsidRDefault="20119877" w:rsidP="000C4D83">
            <w:pPr>
              <w:jc w:val="both"/>
              <w:rPr>
                <w:rFonts w:ascii="Times New Roman" w:eastAsia="Times New Roman" w:hAnsi="Times New Roman" w:cs="Times New Roman"/>
              </w:rPr>
            </w:pPr>
            <w:r w:rsidRPr="215A1D1A">
              <w:rPr>
                <w:rFonts w:ascii="Times New Roman" w:eastAsia="Times New Roman" w:hAnsi="Times New Roman" w:cs="Times New Roman"/>
              </w:rPr>
              <w:t>https://vizreg.urm.lt/</w:t>
            </w:r>
          </w:p>
        </w:tc>
      </w:tr>
      <w:tr w:rsidR="00406218" w:rsidRPr="00BE50B5" w14:paraId="1434BF42" w14:textId="77777777" w:rsidTr="7D274B4F">
        <w:trPr>
          <w:trHeight w:val="300"/>
        </w:trPr>
        <w:tc>
          <w:tcPr>
            <w:tcW w:w="636" w:type="dxa"/>
          </w:tcPr>
          <w:p w14:paraId="70A97FC4"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2.</w:t>
            </w:r>
          </w:p>
        </w:tc>
        <w:tc>
          <w:tcPr>
            <w:tcW w:w="2903" w:type="dxa"/>
          </w:tcPr>
          <w:p w14:paraId="319781BB" w14:textId="549BADBD" w:rsidR="00406218" w:rsidRPr="00BE50B5" w:rsidRDefault="38DB3377" w:rsidP="000C4D83">
            <w:pPr>
              <w:jc w:val="both"/>
              <w:rPr>
                <w:rFonts w:ascii="Times New Roman" w:hAnsi="Times New Roman" w:cs="Times New Roman"/>
              </w:rPr>
            </w:pPr>
            <w:r w:rsidRPr="00BE50B5">
              <w:rPr>
                <w:rFonts w:ascii="Times New Roman" w:hAnsi="Times New Roman" w:cs="Times New Roman"/>
              </w:rPr>
              <w:t xml:space="preserve">Užpildo </w:t>
            </w:r>
            <w:r w:rsidR="4105562B" w:rsidRPr="3725BC97">
              <w:rPr>
                <w:rFonts w:ascii="Times New Roman" w:hAnsi="Times New Roman" w:cs="Times New Roman"/>
              </w:rPr>
              <w:t xml:space="preserve">STD </w:t>
            </w:r>
            <w:r w:rsidR="4D0B4BF4" w:rsidRPr="1CFDE553">
              <w:rPr>
                <w:rFonts w:ascii="Times New Roman" w:hAnsi="Times New Roman" w:cs="Times New Roman"/>
              </w:rPr>
              <w:t>prašymą</w:t>
            </w:r>
            <w:r w:rsidRPr="00BE50B5">
              <w:rPr>
                <w:rFonts w:ascii="Times New Roman" w:hAnsi="Times New Roman" w:cs="Times New Roman"/>
              </w:rPr>
              <w:t xml:space="preserve"> </w:t>
            </w:r>
            <w:r w:rsidR="65324BBC" w:rsidRPr="077F8DF7">
              <w:rPr>
                <w:rFonts w:ascii="Times New Roman" w:hAnsi="Times New Roman" w:cs="Times New Roman"/>
              </w:rPr>
              <w:t>išorinėje</w:t>
            </w:r>
            <w:r w:rsidR="44FCA4C0" w:rsidRPr="077F8DF7">
              <w:rPr>
                <w:rFonts w:ascii="Times New Roman" w:hAnsi="Times New Roman" w:cs="Times New Roman"/>
              </w:rPr>
              <w:t xml:space="preserve"> STD</w:t>
            </w:r>
            <w:r w:rsidR="48194358" w:rsidRPr="0BCA5B13">
              <w:rPr>
                <w:rFonts w:ascii="Times New Roman" w:hAnsi="Times New Roman" w:cs="Times New Roman"/>
              </w:rPr>
              <w:t xml:space="preserve"> svetainėje</w:t>
            </w:r>
          </w:p>
        </w:tc>
        <w:tc>
          <w:tcPr>
            <w:tcW w:w="5811" w:type="dxa"/>
          </w:tcPr>
          <w:p w14:paraId="59B8F034" w14:textId="2B789015" w:rsidR="00406218" w:rsidRPr="00BE50B5" w:rsidRDefault="339BFE5E" w:rsidP="0010434F">
            <w:pPr>
              <w:ind w:left="-20" w:right="-20"/>
              <w:jc w:val="both"/>
              <w:rPr>
                <w:rFonts w:ascii="Times New Roman" w:eastAsia="Times New Roman" w:hAnsi="Times New Roman" w:cs="Times New Roman"/>
              </w:rPr>
            </w:pPr>
            <w:r w:rsidRPr="7E2C9A7D">
              <w:rPr>
                <w:rFonts w:ascii="Times New Roman" w:eastAsia="Times New Roman" w:hAnsi="Times New Roman" w:cs="Times New Roman"/>
              </w:rPr>
              <w:t xml:space="preserve">Klientas užpildo prašymą išorinėje STD svetainėje: </w:t>
            </w:r>
          </w:p>
          <w:p w14:paraId="1C58C2C5" w14:textId="77D853E7" w:rsidR="00406218" w:rsidRPr="00BE50B5" w:rsidRDefault="339BFE5E" w:rsidP="009A557D">
            <w:pPr>
              <w:jc w:val="both"/>
              <w:rPr>
                <w:rFonts w:ascii="Times New Roman" w:eastAsia="Times New Roman" w:hAnsi="Times New Roman" w:cs="Times New Roman"/>
              </w:rPr>
            </w:pPr>
            <w:hyperlink r:id="rId150" w:history="1">
              <w:r w:rsidRPr="7E2C9A7D">
                <w:rPr>
                  <w:rStyle w:val="Hyperlink"/>
                  <w:rFonts w:ascii="Times New Roman" w:eastAsia="Times New Roman" w:hAnsi="Times New Roman" w:cs="Times New Roman"/>
                </w:rPr>
                <w:t>https://std.urm.lt/std-external/index.xhtml</w:t>
              </w:r>
            </w:hyperlink>
            <w:r w:rsidR="00425FBA">
              <w:rPr>
                <w:rFonts w:ascii="Times New Roman" w:eastAsia="Times New Roman" w:hAnsi="Times New Roman" w:cs="Times New Roman"/>
              </w:rPr>
              <w:t xml:space="preserve"> </w:t>
            </w:r>
          </w:p>
        </w:tc>
      </w:tr>
      <w:tr w:rsidR="00406218" w:rsidRPr="00BE50B5" w14:paraId="7AAD08D2" w14:textId="204FBB40" w:rsidTr="7D274B4F">
        <w:trPr>
          <w:trHeight w:val="300"/>
        </w:trPr>
        <w:tc>
          <w:tcPr>
            <w:tcW w:w="636" w:type="dxa"/>
          </w:tcPr>
          <w:p w14:paraId="469A0996"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3.</w:t>
            </w:r>
          </w:p>
        </w:tc>
        <w:tc>
          <w:tcPr>
            <w:tcW w:w="2903" w:type="dxa"/>
          </w:tcPr>
          <w:p w14:paraId="1E6EABB1" w14:textId="7B493677"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Atvykus </w:t>
            </w:r>
            <w:r w:rsidR="64CAB82C" w:rsidRPr="54B20049">
              <w:rPr>
                <w:rFonts w:ascii="Times New Roman" w:hAnsi="Times New Roman" w:cs="Times New Roman"/>
              </w:rPr>
              <w:t>į KĮ</w:t>
            </w:r>
            <w:r w:rsidRPr="54B20049">
              <w:rPr>
                <w:rFonts w:ascii="Times New Roman" w:hAnsi="Times New Roman" w:cs="Times New Roman"/>
              </w:rPr>
              <w:t xml:space="preserve"> </w:t>
            </w:r>
            <w:r w:rsidRPr="00BE50B5">
              <w:rPr>
                <w:rFonts w:ascii="Times New Roman" w:hAnsi="Times New Roman" w:cs="Times New Roman"/>
              </w:rPr>
              <w:t>pateikia dokumentus</w:t>
            </w:r>
          </w:p>
        </w:tc>
        <w:tc>
          <w:tcPr>
            <w:tcW w:w="5811" w:type="dxa"/>
          </w:tcPr>
          <w:p w14:paraId="16BD63DE" w14:textId="70ED16B9" w:rsidR="00406218" w:rsidRPr="00BE50B5" w:rsidRDefault="0F248592" w:rsidP="000C4D83">
            <w:pPr>
              <w:jc w:val="both"/>
              <w:rPr>
                <w:rFonts w:ascii="Times New Roman" w:eastAsia="Times New Roman" w:hAnsi="Times New Roman" w:cs="Times New Roman"/>
                <w:kern w:val="0"/>
                <w14:ligatures w14:val="none"/>
              </w:rPr>
            </w:pPr>
            <w:r w:rsidRPr="06753358">
              <w:rPr>
                <w:rFonts w:ascii="Times New Roman" w:hAnsi="Times New Roman" w:cs="Times New Roman"/>
              </w:rPr>
              <w:t>Klientas atvyksta</w:t>
            </w:r>
            <w:r w:rsidRPr="077F8DF7">
              <w:rPr>
                <w:rFonts w:ascii="Times New Roman" w:hAnsi="Times New Roman" w:cs="Times New Roman"/>
              </w:rPr>
              <w:t xml:space="preserve"> į </w:t>
            </w:r>
            <w:r w:rsidRPr="06753358">
              <w:rPr>
                <w:rFonts w:ascii="Times New Roman" w:hAnsi="Times New Roman" w:cs="Times New Roman"/>
              </w:rPr>
              <w:t xml:space="preserve">pasirinktą </w:t>
            </w:r>
            <w:r w:rsidRPr="077F8DF7">
              <w:rPr>
                <w:rFonts w:ascii="Times New Roman" w:hAnsi="Times New Roman" w:cs="Times New Roman"/>
              </w:rPr>
              <w:t xml:space="preserve">KĮ </w:t>
            </w:r>
            <w:r w:rsidRPr="06753358">
              <w:rPr>
                <w:rFonts w:ascii="Times New Roman" w:hAnsi="Times New Roman" w:cs="Times New Roman"/>
              </w:rPr>
              <w:t>ir</w:t>
            </w:r>
            <w:r w:rsidRPr="077F8DF7">
              <w:rPr>
                <w:rFonts w:ascii="Times New Roman" w:hAnsi="Times New Roman" w:cs="Times New Roman"/>
              </w:rPr>
              <w:t xml:space="preserve"> pateikia asmens dokumentą ir visus kitus </w:t>
            </w:r>
            <w:r w:rsidRPr="17CA69F8">
              <w:rPr>
                <w:rFonts w:ascii="Times New Roman" w:hAnsi="Times New Roman" w:cs="Times New Roman"/>
              </w:rPr>
              <w:t xml:space="preserve">reikalaujamus </w:t>
            </w:r>
            <w:r w:rsidRPr="077F8DF7">
              <w:rPr>
                <w:rFonts w:ascii="Times New Roman" w:hAnsi="Times New Roman" w:cs="Times New Roman"/>
              </w:rPr>
              <w:t xml:space="preserve">dokumentus (pateikia </w:t>
            </w:r>
            <w:r w:rsidR="2F97ED86" w:rsidRPr="7895A3FC">
              <w:rPr>
                <w:rFonts w:ascii="Times New Roman" w:hAnsi="Times New Roman" w:cs="Times New Roman"/>
              </w:rPr>
              <w:t>nustatytų</w:t>
            </w:r>
            <w:r w:rsidRPr="077F8DF7">
              <w:rPr>
                <w:rFonts w:ascii="Times New Roman" w:hAnsi="Times New Roman" w:cs="Times New Roman"/>
              </w:rPr>
              <w:t xml:space="preserve"> dokumentų </w:t>
            </w:r>
            <w:r w:rsidR="1060D3B7" w:rsidRPr="33CB4ED2">
              <w:rPr>
                <w:rFonts w:ascii="Times New Roman" w:hAnsi="Times New Roman" w:cs="Times New Roman"/>
              </w:rPr>
              <w:t>kopijas</w:t>
            </w:r>
            <w:r w:rsidRPr="077F8DF7">
              <w:rPr>
                <w:rFonts w:ascii="Times New Roman" w:hAnsi="Times New Roman" w:cs="Times New Roman"/>
              </w:rPr>
              <w:t>).</w:t>
            </w:r>
          </w:p>
        </w:tc>
      </w:tr>
      <w:tr w:rsidR="00406218" w:rsidRPr="00BE50B5" w14:paraId="203CCC5C" w14:textId="706EAFBB" w:rsidTr="7D274B4F">
        <w:trPr>
          <w:trHeight w:val="300"/>
        </w:trPr>
        <w:tc>
          <w:tcPr>
            <w:tcW w:w="636" w:type="dxa"/>
          </w:tcPr>
          <w:p w14:paraId="1B20CABF" w14:textId="1226DCC8" w:rsidR="00406218" w:rsidRPr="00BE50B5" w:rsidRDefault="521E2DC7" w:rsidP="000C4D83">
            <w:pPr>
              <w:rPr>
                <w:rFonts w:ascii="Times New Roman" w:hAnsi="Times New Roman" w:cs="Times New Roman"/>
              </w:rPr>
            </w:pPr>
            <w:r w:rsidRPr="341A1D38">
              <w:rPr>
                <w:rFonts w:ascii="Times New Roman" w:hAnsi="Times New Roman" w:cs="Times New Roman"/>
              </w:rPr>
              <w:t>4</w:t>
            </w:r>
            <w:r w:rsidR="00406218" w:rsidRPr="00BE50B5">
              <w:rPr>
                <w:rFonts w:ascii="Times New Roman" w:hAnsi="Times New Roman" w:cs="Times New Roman"/>
              </w:rPr>
              <w:t>.</w:t>
            </w:r>
          </w:p>
        </w:tc>
        <w:tc>
          <w:tcPr>
            <w:tcW w:w="2903" w:type="dxa"/>
          </w:tcPr>
          <w:p w14:paraId="540EAEB8" w14:textId="48A9FFBB" w:rsidR="00406218" w:rsidRPr="00BE50B5" w:rsidRDefault="00406218" w:rsidP="000C4D83">
            <w:pPr>
              <w:jc w:val="both"/>
              <w:rPr>
                <w:rFonts w:ascii="Times New Roman" w:hAnsi="Times New Roman" w:cs="Times New Roman"/>
              </w:rPr>
            </w:pPr>
            <w:r w:rsidRPr="00BE50B5">
              <w:rPr>
                <w:rFonts w:ascii="Times New Roman" w:hAnsi="Times New Roman" w:cs="Times New Roman"/>
              </w:rPr>
              <w:t>Paimamas konsulinis mokestis</w:t>
            </w:r>
            <w:r w:rsidR="00425FBA">
              <w:rPr>
                <w:rFonts w:ascii="Times New Roman" w:hAnsi="Times New Roman" w:cs="Times New Roman"/>
              </w:rPr>
              <w:t xml:space="preserve"> </w:t>
            </w:r>
          </w:p>
        </w:tc>
        <w:tc>
          <w:tcPr>
            <w:tcW w:w="5811" w:type="dxa"/>
          </w:tcPr>
          <w:p w14:paraId="52519E90" w14:textId="3D11ED76"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Konsulinis mokestis </w:t>
            </w:r>
            <w:r w:rsidR="00A54A92">
              <w:rPr>
                <w:rFonts w:ascii="Times New Roman" w:hAnsi="Times New Roman" w:cs="Times New Roman"/>
              </w:rPr>
              <w:t xml:space="preserve">– </w:t>
            </w:r>
            <w:r w:rsidRPr="00BE50B5">
              <w:rPr>
                <w:rFonts w:ascii="Times New Roman" w:hAnsi="Times New Roman" w:cs="Times New Roman"/>
              </w:rPr>
              <w:t xml:space="preserve">5 Eur. </w:t>
            </w:r>
          </w:p>
        </w:tc>
      </w:tr>
      <w:tr w:rsidR="00406218" w:rsidRPr="00BE50B5" w14:paraId="7A61B529" w14:textId="5A6F358E" w:rsidTr="7D274B4F">
        <w:trPr>
          <w:trHeight w:val="300"/>
        </w:trPr>
        <w:tc>
          <w:tcPr>
            <w:tcW w:w="636" w:type="dxa"/>
          </w:tcPr>
          <w:p w14:paraId="5778BB4A" w14:textId="4448A428" w:rsidR="00406218" w:rsidRPr="00BE50B5" w:rsidRDefault="3E6B2F83" w:rsidP="000C4D83">
            <w:pPr>
              <w:rPr>
                <w:rFonts w:ascii="Times New Roman" w:hAnsi="Times New Roman" w:cs="Times New Roman"/>
              </w:rPr>
            </w:pPr>
            <w:r w:rsidRPr="341A1D38">
              <w:rPr>
                <w:rFonts w:ascii="Times New Roman" w:hAnsi="Times New Roman" w:cs="Times New Roman"/>
              </w:rPr>
              <w:t>5</w:t>
            </w:r>
            <w:r w:rsidR="00406218" w:rsidRPr="00BE50B5">
              <w:rPr>
                <w:rFonts w:ascii="Times New Roman" w:hAnsi="Times New Roman" w:cs="Times New Roman"/>
              </w:rPr>
              <w:t>.</w:t>
            </w:r>
          </w:p>
        </w:tc>
        <w:tc>
          <w:tcPr>
            <w:tcW w:w="2903" w:type="dxa"/>
          </w:tcPr>
          <w:p w14:paraId="4DB5E5DE" w14:textId="0F97DCC5" w:rsidR="00406218" w:rsidRPr="00BE50B5" w:rsidRDefault="38DB3377" w:rsidP="000C4D83">
            <w:pPr>
              <w:jc w:val="both"/>
              <w:rPr>
                <w:rFonts w:ascii="Times New Roman" w:hAnsi="Times New Roman" w:cs="Times New Roman"/>
              </w:rPr>
            </w:pPr>
            <w:r w:rsidRPr="00BE50B5">
              <w:rPr>
                <w:rFonts w:ascii="Times New Roman" w:hAnsi="Times New Roman" w:cs="Times New Roman"/>
              </w:rPr>
              <w:t>Konsulinis mokestis įvedamas į STD</w:t>
            </w:r>
            <w:r w:rsidR="477991BA" w:rsidRPr="00BE50B5">
              <w:rPr>
                <w:rFonts w:ascii="Times New Roman" w:hAnsi="Times New Roman" w:cs="Times New Roman"/>
              </w:rPr>
              <w:t>I</w:t>
            </w:r>
            <w:r w:rsidRPr="00BE50B5">
              <w:rPr>
                <w:rFonts w:ascii="Times New Roman" w:hAnsi="Times New Roman" w:cs="Times New Roman"/>
              </w:rPr>
              <w:t>S</w:t>
            </w:r>
          </w:p>
        </w:tc>
        <w:tc>
          <w:tcPr>
            <w:tcW w:w="5811" w:type="dxa"/>
          </w:tcPr>
          <w:p w14:paraId="56404346" w14:textId="17372A73" w:rsidR="00406218" w:rsidRPr="00BE50B5" w:rsidRDefault="009A1014" w:rsidP="000C4D83">
            <w:pPr>
              <w:jc w:val="both"/>
              <w:rPr>
                <w:rFonts w:ascii="Times New Roman" w:hAnsi="Times New Roman" w:cs="Times New Roman"/>
              </w:rPr>
            </w:pPr>
            <w:r w:rsidRPr="00BE50B5">
              <w:rPr>
                <w:rFonts w:ascii="Times New Roman" w:hAnsi="Times New Roman" w:cs="Times New Roman"/>
              </w:rPr>
              <w:t>Konsulinis mokestis įvedamas į STDIS.</w:t>
            </w:r>
          </w:p>
        </w:tc>
      </w:tr>
      <w:tr w:rsidR="00406218" w:rsidRPr="00BE50B5" w14:paraId="78AB91C1" w14:textId="51E392C8" w:rsidTr="7D274B4F">
        <w:trPr>
          <w:trHeight w:val="300"/>
        </w:trPr>
        <w:tc>
          <w:tcPr>
            <w:tcW w:w="636" w:type="dxa"/>
          </w:tcPr>
          <w:p w14:paraId="116FD2D8" w14:textId="2E69B013" w:rsidR="00406218" w:rsidRPr="00BE50B5" w:rsidRDefault="32E713F8" w:rsidP="000C4D83">
            <w:pPr>
              <w:rPr>
                <w:rFonts w:ascii="Times New Roman" w:hAnsi="Times New Roman" w:cs="Times New Roman"/>
              </w:rPr>
            </w:pPr>
            <w:r w:rsidRPr="658A6095">
              <w:rPr>
                <w:rFonts w:ascii="Times New Roman" w:hAnsi="Times New Roman" w:cs="Times New Roman"/>
              </w:rPr>
              <w:t>6</w:t>
            </w:r>
            <w:r w:rsidR="00406218" w:rsidRPr="00BE50B5">
              <w:rPr>
                <w:rFonts w:ascii="Times New Roman" w:hAnsi="Times New Roman" w:cs="Times New Roman"/>
              </w:rPr>
              <w:t>.</w:t>
            </w:r>
          </w:p>
        </w:tc>
        <w:tc>
          <w:tcPr>
            <w:tcW w:w="2903" w:type="dxa"/>
          </w:tcPr>
          <w:p w14:paraId="09F86025"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Priimamas sprendimas</w:t>
            </w:r>
          </w:p>
        </w:tc>
        <w:tc>
          <w:tcPr>
            <w:tcW w:w="5811" w:type="dxa"/>
          </w:tcPr>
          <w:p w14:paraId="188D1D59"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Tikrinama ar asmeniui galima vykti per LR teritoriją.</w:t>
            </w:r>
          </w:p>
        </w:tc>
      </w:tr>
      <w:tr w:rsidR="00406218" w:rsidRPr="00BE50B5" w14:paraId="790CAB86" w14:textId="29A232CC" w:rsidTr="7D274B4F">
        <w:trPr>
          <w:trHeight w:val="300"/>
        </w:trPr>
        <w:tc>
          <w:tcPr>
            <w:tcW w:w="636" w:type="dxa"/>
          </w:tcPr>
          <w:p w14:paraId="6903A2AE" w14:textId="3D0E3928" w:rsidR="00406218" w:rsidRPr="00BE50B5" w:rsidRDefault="6052DBB7" w:rsidP="000C4D83">
            <w:pPr>
              <w:rPr>
                <w:rFonts w:ascii="Times New Roman" w:hAnsi="Times New Roman" w:cs="Times New Roman"/>
              </w:rPr>
            </w:pPr>
            <w:r w:rsidRPr="3044EC44">
              <w:rPr>
                <w:rFonts w:ascii="Times New Roman" w:hAnsi="Times New Roman" w:cs="Times New Roman"/>
              </w:rPr>
              <w:t>7</w:t>
            </w:r>
            <w:r w:rsidR="00406218" w:rsidRPr="00BE50B5">
              <w:rPr>
                <w:rFonts w:ascii="Times New Roman" w:hAnsi="Times New Roman" w:cs="Times New Roman"/>
              </w:rPr>
              <w:t>.</w:t>
            </w:r>
          </w:p>
        </w:tc>
        <w:tc>
          <w:tcPr>
            <w:tcW w:w="2903" w:type="dxa"/>
          </w:tcPr>
          <w:p w14:paraId="4B84D9EE" w14:textId="78077F8E" w:rsidR="00406218" w:rsidRPr="00BE50B5" w:rsidRDefault="00406218" w:rsidP="000C4D83">
            <w:pPr>
              <w:jc w:val="both"/>
              <w:rPr>
                <w:rFonts w:ascii="Times New Roman" w:hAnsi="Times New Roman" w:cs="Times New Roman"/>
              </w:rPr>
            </w:pPr>
            <w:r w:rsidRPr="00BE50B5">
              <w:rPr>
                <w:rFonts w:ascii="Times New Roman" w:hAnsi="Times New Roman" w:cs="Times New Roman"/>
              </w:rPr>
              <w:t xml:space="preserve">STD atspausdinimas iš STDIS ir </w:t>
            </w:r>
            <w:r w:rsidR="3F5367A7" w:rsidRPr="0EA6E9CB">
              <w:rPr>
                <w:rFonts w:ascii="Times New Roman" w:hAnsi="Times New Roman" w:cs="Times New Roman"/>
              </w:rPr>
              <w:t>įklij</w:t>
            </w:r>
            <w:r w:rsidR="7A27210A" w:rsidRPr="0EA6E9CB">
              <w:rPr>
                <w:rFonts w:ascii="Times New Roman" w:hAnsi="Times New Roman" w:cs="Times New Roman"/>
              </w:rPr>
              <w:t>uojamas</w:t>
            </w:r>
            <w:r w:rsidRPr="00BE50B5">
              <w:rPr>
                <w:rFonts w:ascii="Times New Roman" w:hAnsi="Times New Roman" w:cs="Times New Roman"/>
              </w:rPr>
              <w:t xml:space="preserve"> į pasą</w:t>
            </w:r>
          </w:p>
        </w:tc>
        <w:tc>
          <w:tcPr>
            <w:tcW w:w="5811" w:type="dxa"/>
          </w:tcPr>
          <w:p w14:paraId="42A96ECE" w14:textId="77777777" w:rsidR="00406218" w:rsidRPr="00BE50B5" w:rsidRDefault="00406218" w:rsidP="000C4D83">
            <w:pPr>
              <w:jc w:val="both"/>
              <w:rPr>
                <w:rFonts w:ascii="Times New Roman" w:hAnsi="Times New Roman" w:cs="Times New Roman"/>
              </w:rPr>
            </w:pPr>
          </w:p>
        </w:tc>
      </w:tr>
      <w:tr w:rsidR="00406218" w:rsidRPr="00BE50B5" w14:paraId="5BB60F4F" w14:textId="23C0E74C" w:rsidTr="7D274B4F">
        <w:trPr>
          <w:trHeight w:val="300"/>
        </w:trPr>
        <w:tc>
          <w:tcPr>
            <w:tcW w:w="636" w:type="dxa"/>
          </w:tcPr>
          <w:p w14:paraId="761D39F3" w14:textId="0F597414" w:rsidR="00406218" w:rsidRPr="00BE50B5" w:rsidRDefault="63B05398" w:rsidP="000C4D83">
            <w:pPr>
              <w:rPr>
                <w:rFonts w:ascii="Times New Roman" w:hAnsi="Times New Roman" w:cs="Times New Roman"/>
              </w:rPr>
            </w:pPr>
            <w:r w:rsidRPr="3044EC44">
              <w:rPr>
                <w:rFonts w:ascii="Times New Roman" w:hAnsi="Times New Roman" w:cs="Times New Roman"/>
              </w:rPr>
              <w:t>8</w:t>
            </w:r>
            <w:r w:rsidR="00406218" w:rsidRPr="00BE50B5">
              <w:rPr>
                <w:rFonts w:ascii="Times New Roman" w:hAnsi="Times New Roman" w:cs="Times New Roman"/>
              </w:rPr>
              <w:t>.</w:t>
            </w:r>
          </w:p>
        </w:tc>
        <w:tc>
          <w:tcPr>
            <w:tcW w:w="2903" w:type="dxa"/>
          </w:tcPr>
          <w:p w14:paraId="5A450C4C" w14:textId="0F030226" w:rsidR="00406218" w:rsidRPr="00BE50B5" w:rsidRDefault="38DB3377" w:rsidP="000C4D83">
            <w:pPr>
              <w:jc w:val="both"/>
              <w:rPr>
                <w:rFonts w:ascii="Times New Roman" w:hAnsi="Times New Roman" w:cs="Times New Roman"/>
              </w:rPr>
            </w:pPr>
            <w:r w:rsidRPr="00BE50B5">
              <w:rPr>
                <w:rFonts w:ascii="Times New Roman" w:hAnsi="Times New Roman" w:cs="Times New Roman"/>
              </w:rPr>
              <w:t>Iš STDIS atspausdinimas atsisakymas išduoti STD</w:t>
            </w:r>
          </w:p>
        </w:tc>
        <w:tc>
          <w:tcPr>
            <w:tcW w:w="5811" w:type="dxa"/>
          </w:tcPr>
          <w:p w14:paraId="25F5A48A" w14:textId="77777777" w:rsidR="00406218" w:rsidRPr="00BE50B5" w:rsidRDefault="00406218" w:rsidP="000C4D83">
            <w:pPr>
              <w:jc w:val="both"/>
              <w:rPr>
                <w:rFonts w:ascii="Times New Roman" w:hAnsi="Times New Roman" w:cs="Times New Roman"/>
              </w:rPr>
            </w:pPr>
          </w:p>
        </w:tc>
      </w:tr>
      <w:tr w:rsidR="00406218" w:rsidRPr="00BE50B5" w14:paraId="38B426A0" w14:textId="1C21E561" w:rsidTr="7D274B4F">
        <w:trPr>
          <w:trHeight w:val="300"/>
        </w:trPr>
        <w:tc>
          <w:tcPr>
            <w:tcW w:w="636" w:type="dxa"/>
          </w:tcPr>
          <w:p w14:paraId="727626FB" w14:textId="7047B6AE" w:rsidR="00406218" w:rsidRPr="00BE50B5" w:rsidRDefault="5A275C3C" w:rsidP="000C4D83">
            <w:pPr>
              <w:rPr>
                <w:rFonts w:ascii="Times New Roman" w:hAnsi="Times New Roman" w:cs="Times New Roman"/>
              </w:rPr>
            </w:pPr>
            <w:r w:rsidRPr="35FE3E87">
              <w:rPr>
                <w:rFonts w:ascii="Times New Roman" w:hAnsi="Times New Roman" w:cs="Times New Roman"/>
              </w:rPr>
              <w:t>9</w:t>
            </w:r>
            <w:r w:rsidR="00406218" w:rsidRPr="35FE3E87">
              <w:rPr>
                <w:rFonts w:ascii="Times New Roman" w:hAnsi="Times New Roman" w:cs="Times New Roman"/>
              </w:rPr>
              <w:t>.</w:t>
            </w:r>
          </w:p>
        </w:tc>
        <w:tc>
          <w:tcPr>
            <w:tcW w:w="2903" w:type="dxa"/>
          </w:tcPr>
          <w:p w14:paraId="39C270DB"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Paso su STD arba atsisakymo išduoti STD įteikimas</w:t>
            </w:r>
          </w:p>
        </w:tc>
        <w:tc>
          <w:tcPr>
            <w:tcW w:w="5811" w:type="dxa"/>
          </w:tcPr>
          <w:p w14:paraId="73705D31" w14:textId="77777777" w:rsidR="00406218" w:rsidRPr="00BE50B5" w:rsidRDefault="00406218" w:rsidP="000C4D83">
            <w:pPr>
              <w:jc w:val="both"/>
              <w:rPr>
                <w:rFonts w:ascii="Times New Roman" w:hAnsi="Times New Roman" w:cs="Times New Roman"/>
              </w:rPr>
            </w:pPr>
          </w:p>
        </w:tc>
      </w:tr>
    </w:tbl>
    <w:p w14:paraId="723A8B7C" w14:textId="77777777" w:rsidR="00406218" w:rsidRPr="00BE50B5" w:rsidRDefault="00406218" w:rsidP="000C4D83">
      <w:pPr>
        <w:rPr>
          <w:rFonts w:ascii="Times New Roman" w:hAnsi="Times New Roman" w:cs="Times New Roman"/>
        </w:rPr>
      </w:pPr>
    </w:p>
    <w:p w14:paraId="4B05F933" w14:textId="129FCC52" w:rsidR="00406218" w:rsidRPr="00BE50B5" w:rsidRDefault="195A18DF" w:rsidP="00996C4F">
      <w:pPr>
        <w:pStyle w:val="Heading2"/>
        <w:numPr>
          <w:ilvl w:val="2"/>
          <w:numId w:val="105"/>
        </w:numPr>
        <w:rPr>
          <w:rFonts w:ascii="Times New Roman" w:hAnsi="Times New Roman" w:cs="Times New Roman"/>
        </w:rPr>
      </w:pPr>
      <w:bookmarkStart w:id="558" w:name="_Toc143780474"/>
      <w:r w:rsidRPr="77EC818A">
        <w:rPr>
          <w:rFonts w:ascii="Times New Roman" w:hAnsi="Times New Roman" w:cs="Times New Roman"/>
        </w:rPr>
        <w:t xml:space="preserve"> </w:t>
      </w:r>
      <w:bookmarkStart w:id="559" w:name="_Toc160630588"/>
      <w:r w:rsidR="38DB3377" w:rsidRPr="00BE50B5">
        <w:rPr>
          <w:rFonts w:ascii="Times New Roman" w:hAnsi="Times New Roman" w:cs="Times New Roman"/>
        </w:rPr>
        <w:t>Subprocesas</w:t>
      </w:r>
      <w:r w:rsidR="004F1366">
        <w:rPr>
          <w:rFonts w:ascii="Times New Roman" w:hAnsi="Times New Roman" w:cs="Times New Roman"/>
        </w:rPr>
        <w:t>.</w:t>
      </w:r>
      <w:r w:rsidR="38DB3377" w:rsidRPr="00BE50B5">
        <w:rPr>
          <w:rFonts w:ascii="Times New Roman" w:hAnsi="Times New Roman" w:cs="Times New Roman"/>
        </w:rPr>
        <w:t xml:space="preserve"> </w:t>
      </w:r>
      <w:r w:rsidR="3DC47529" w:rsidRPr="00BE50B5">
        <w:rPr>
          <w:rFonts w:ascii="Times New Roman" w:hAnsi="Times New Roman" w:cs="Times New Roman"/>
        </w:rPr>
        <w:t>Supaprastinto tranzito geležinkeliu dokumento (</w:t>
      </w:r>
      <w:r w:rsidR="38DB3377" w:rsidRPr="00BE50B5">
        <w:rPr>
          <w:rFonts w:ascii="Times New Roman" w:hAnsi="Times New Roman" w:cs="Times New Roman"/>
        </w:rPr>
        <w:t>STGD</w:t>
      </w:r>
      <w:r w:rsidR="451709BF" w:rsidRPr="00BE50B5">
        <w:rPr>
          <w:rFonts w:ascii="Times New Roman" w:hAnsi="Times New Roman" w:cs="Times New Roman"/>
        </w:rPr>
        <w:t>)</w:t>
      </w:r>
      <w:r w:rsidR="38DB3377" w:rsidRPr="00BE50B5">
        <w:rPr>
          <w:rFonts w:ascii="Times New Roman" w:hAnsi="Times New Roman" w:cs="Times New Roman"/>
        </w:rPr>
        <w:t xml:space="preserve"> išdavimas</w:t>
      </w:r>
      <w:bookmarkEnd w:id="559"/>
      <w:r w:rsidR="38DB3377" w:rsidRPr="00BE50B5">
        <w:rPr>
          <w:rFonts w:ascii="Times New Roman" w:hAnsi="Times New Roman" w:cs="Times New Roman"/>
        </w:rPr>
        <w:t xml:space="preserve"> </w:t>
      </w:r>
      <w:bookmarkEnd w:id="558"/>
    </w:p>
    <w:p w14:paraId="3F35FBC2" w14:textId="77777777" w:rsidR="00406218" w:rsidRPr="00BE50B5" w:rsidRDefault="00406218" w:rsidP="000C4D83">
      <w:pPr>
        <w:rPr>
          <w:rFonts w:ascii="Times New Roman" w:hAnsi="Times New Roman" w:cs="Times New Roman"/>
        </w:rPr>
      </w:pPr>
    </w:p>
    <w:p w14:paraId="15082057" w14:textId="4AB1F7BF" w:rsidR="00406218" w:rsidRPr="00BE50B5" w:rsidRDefault="00475876" w:rsidP="000C4D83">
      <w:pPr>
        <w:rPr>
          <w:rFonts w:ascii="Times New Roman" w:hAnsi="Times New Roman" w:cs="Times New Roman"/>
        </w:rPr>
      </w:pPr>
      <w:r w:rsidRPr="00475876">
        <w:rPr>
          <w:noProof/>
        </w:rPr>
        <w:t xml:space="preserve"> </w:t>
      </w:r>
      <w:r w:rsidRPr="00475876">
        <w:rPr>
          <w:rFonts w:ascii="Times New Roman" w:hAnsi="Times New Roman" w:cs="Times New Roman"/>
          <w:noProof/>
          <w:lang w:eastAsia="lt-LT"/>
        </w:rPr>
        <w:drawing>
          <wp:inline distT="0" distB="0" distL="0" distR="0" wp14:anchorId="02B69E06" wp14:editId="382B62B3">
            <wp:extent cx="6116955" cy="3130550"/>
            <wp:effectExtent l="0" t="0" r="0" b="0"/>
            <wp:docPr id="1594507341" name="Picture 1" descr="A diagram of a process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507341" name="Picture 1" descr="A diagram of a process  Description automatically generated"/>
                    <pic:cNvPicPr/>
                  </pic:nvPicPr>
                  <pic:blipFill>
                    <a:blip r:embed="rId151"/>
                    <a:stretch>
                      <a:fillRect/>
                    </a:stretch>
                  </pic:blipFill>
                  <pic:spPr>
                    <a:xfrm>
                      <a:off x="0" y="0"/>
                      <a:ext cx="6116955" cy="3130550"/>
                    </a:xfrm>
                    <a:prstGeom prst="rect">
                      <a:avLst/>
                    </a:prstGeom>
                  </pic:spPr>
                </pic:pic>
              </a:graphicData>
            </a:graphic>
          </wp:inline>
        </w:drawing>
      </w:r>
    </w:p>
    <w:p w14:paraId="73CD5B6E" w14:textId="3F8207C3" w:rsidR="00406218" w:rsidRPr="00BE50B5" w:rsidRDefault="00406218" w:rsidP="000C4D83">
      <w:pPr>
        <w:jc w:val="center"/>
        <w:rPr>
          <w:rFonts w:ascii="Times New Roman" w:hAnsi="Times New Roman" w:cs="Times New Roman"/>
          <w:b/>
          <w:bCs/>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560" w:name="_Toc160630369"/>
      <w:r w:rsidR="7BEEDA7B" w:rsidRPr="278BEF93">
        <w:rPr>
          <w:rFonts w:ascii="Times New Roman" w:hAnsi="Times New Roman" w:cs="Times New Roman"/>
          <w:b/>
        </w:rPr>
        <w:t>69</w:t>
      </w:r>
      <w:r w:rsidRPr="00BE50B5">
        <w:rPr>
          <w:rFonts w:ascii="Times New Roman" w:hAnsi="Times New Roman" w:cs="Times New Roman"/>
          <w:b/>
          <w:bCs/>
        </w:rPr>
        <w:fldChar w:fldCharType="end"/>
      </w:r>
      <w:r w:rsidR="38DB3377" w:rsidRPr="00BE50B5">
        <w:rPr>
          <w:rFonts w:ascii="Times New Roman" w:hAnsi="Times New Roman" w:cs="Times New Roman"/>
          <w:b/>
          <w:bCs/>
        </w:rPr>
        <w:t xml:space="preserve"> pav. </w:t>
      </w:r>
      <w:r w:rsidR="029F8EA4" w:rsidRPr="00BE50B5">
        <w:rPr>
          <w:rFonts w:ascii="Times New Roman" w:hAnsi="Times New Roman" w:cs="Times New Roman"/>
          <w:b/>
          <w:bCs/>
        </w:rPr>
        <w:t>Supaprastinto tranzito geležinkeliu dokumento (</w:t>
      </w:r>
      <w:r w:rsidR="7D1C2CB9" w:rsidRPr="00BE50B5">
        <w:rPr>
          <w:rFonts w:ascii="Times New Roman" w:hAnsi="Times New Roman" w:cs="Times New Roman"/>
          <w:b/>
          <w:bCs/>
          <w:lang w:eastAsia="en-GB"/>
        </w:rPr>
        <w:t>STGD</w:t>
      </w:r>
      <w:r w:rsidR="37E210E7" w:rsidRPr="00BE50B5">
        <w:rPr>
          <w:rFonts w:ascii="Times New Roman" w:hAnsi="Times New Roman" w:cs="Times New Roman"/>
          <w:b/>
          <w:bCs/>
          <w:lang w:eastAsia="en-GB"/>
        </w:rPr>
        <w:t>)</w:t>
      </w:r>
      <w:r w:rsidR="7D1C2CB9" w:rsidRPr="00BE50B5">
        <w:rPr>
          <w:rFonts w:ascii="Times New Roman" w:hAnsi="Times New Roman" w:cs="Times New Roman"/>
          <w:b/>
          <w:bCs/>
          <w:lang w:eastAsia="en-GB"/>
        </w:rPr>
        <w:t xml:space="preserve"> </w:t>
      </w:r>
      <w:r w:rsidR="31DDCB3B" w:rsidRPr="00BE50B5">
        <w:rPr>
          <w:rFonts w:ascii="Times New Roman" w:hAnsi="Times New Roman" w:cs="Times New Roman"/>
          <w:b/>
          <w:bCs/>
        </w:rPr>
        <w:t xml:space="preserve">esamo </w:t>
      </w:r>
      <w:r w:rsidR="7D1C2CB9" w:rsidRPr="00BE50B5">
        <w:rPr>
          <w:rFonts w:ascii="Times New Roman" w:hAnsi="Times New Roman" w:cs="Times New Roman"/>
          <w:b/>
          <w:bCs/>
        </w:rPr>
        <w:t>proceso schema</w:t>
      </w:r>
      <w:bookmarkEnd w:id="560"/>
    </w:p>
    <w:p w14:paraId="28398326" w14:textId="77777777" w:rsidR="00406218" w:rsidRPr="00BE50B5" w:rsidRDefault="00406218" w:rsidP="000C4D83">
      <w:pPr>
        <w:rPr>
          <w:rFonts w:ascii="Times New Roman" w:hAnsi="Times New Roman" w:cs="Times New Roman"/>
        </w:rPr>
      </w:pPr>
    </w:p>
    <w:p w14:paraId="416909C5" w14:textId="77777777" w:rsidR="00406218" w:rsidRPr="00BE50B5" w:rsidRDefault="00406218" w:rsidP="000C4D83">
      <w:pPr>
        <w:rPr>
          <w:rFonts w:ascii="Times New Roman" w:hAnsi="Times New Roman" w:cs="Times New Roman"/>
        </w:rPr>
      </w:pPr>
    </w:p>
    <w:p w14:paraId="75A8908C" w14:textId="1BBBB30F" w:rsidR="00406218" w:rsidRPr="003C3DE4" w:rsidRDefault="00E827C2" w:rsidP="000C4D83">
      <w:pPr>
        <w:rPr>
          <w:rFonts w:ascii="Times New Roman" w:hAnsi="Times New Roman" w:cs="Times New Roman"/>
        </w:rPr>
      </w:pPr>
      <w:r w:rsidRPr="003C3DE4">
        <w:rPr>
          <w:rFonts w:ascii="Times New Roman" w:hAnsi="Times New Roman" w:cs="Times New Roman"/>
        </w:rPr>
        <w:t>Išsamus procesų aprašymas pateiktas toliau esančioje lentelėje.</w:t>
      </w:r>
    </w:p>
    <w:p w14:paraId="5EBE3DB9" w14:textId="77777777" w:rsidR="00406218" w:rsidRPr="003C3DE4" w:rsidRDefault="00406218" w:rsidP="000C4D83">
      <w:pPr>
        <w:rPr>
          <w:rFonts w:ascii="Times New Roman" w:hAnsi="Times New Roman" w:cs="Times New Roman"/>
        </w:rPr>
      </w:pPr>
    </w:p>
    <w:p w14:paraId="4352CD94" w14:textId="72F0E50B" w:rsidR="00406218" w:rsidRPr="003C3DE4" w:rsidRDefault="00406218" w:rsidP="491C9BE7">
      <w:pPr>
        <w:jc w:val="both"/>
        <w:rPr>
          <w:rFonts w:ascii="Times New Roman" w:hAnsi="Times New Roman" w:cs="Times New Roman"/>
          <w:b/>
          <w:bCs/>
          <w:lang w:eastAsia="en-GB"/>
        </w:rPr>
      </w:pPr>
      <w:r w:rsidRPr="003C3DE4">
        <w:rPr>
          <w:rFonts w:ascii="Times New Roman" w:hAnsi="Times New Roman" w:cs="Times New Roman"/>
          <w:b/>
          <w:bCs/>
          <w:lang w:eastAsia="en-GB"/>
        </w:rPr>
        <w:fldChar w:fldCharType="begin"/>
      </w:r>
      <w:r w:rsidRPr="003C3DE4">
        <w:rPr>
          <w:rFonts w:ascii="Times New Roman" w:hAnsi="Times New Roman" w:cs="Times New Roman"/>
          <w:b/>
          <w:bCs/>
          <w:lang w:eastAsia="en-GB"/>
        </w:rPr>
        <w:instrText xml:space="preserve"> SEQ Lentelė \* ARABIC </w:instrText>
      </w:r>
      <w:r w:rsidRPr="003C3DE4">
        <w:rPr>
          <w:rFonts w:ascii="Times New Roman" w:hAnsi="Times New Roman" w:cs="Times New Roman"/>
          <w:b/>
          <w:bCs/>
          <w:lang w:eastAsia="en-GB"/>
        </w:rPr>
        <w:fldChar w:fldCharType="separate"/>
      </w:r>
      <w:bookmarkStart w:id="561" w:name="_Toc160629811"/>
      <w:r w:rsidRPr="003C3DE4">
        <w:rPr>
          <w:rFonts w:ascii="Times New Roman" w:hAnsi="Times New Roman" w:cs="Times New Roman"/>
          <w:b/>
          <w:bCs/>
          <w:lang w:eastAsia="en-GB"/>
        </w:rPr>
        <w:t>131</w:t>
      </w:r>
      <w:r w:rsidRPr="003C3DE4">
        <w:rPr>
          <w:rFonts w:ascii="Times New Roman" w:hAnsi="Times New Roman" w:cs="Times New Roman"/>
          <w:lang w:eastAsia="en-GB"/>
        </w:rPr>
        <w:fldChar w:fldCharType="end"/>
      </w:r>
      <w:r w:rsidRPr="003C3DE4">
        <w:rPr>
          <w:rFonts w:ascii="Times New Roman" w:hAnsi="Times New Roman" w:cs="Times New Roman"/>
          <w:b/>
          <w:bCs/>
          <w:lang w:eastAsia="en-GB"/>
        </w:rPr>
        <w:t xml:space="preserve"> lentelė. Išsamus (STGD) proceso aprašymas</w:t>
      </w:r>
      <w:bookmarkEnd w:id="561"/>
    </w:p>
    <w:tbl>
      <w:tblPr>
        <w:tblStyle w:val="TableGrid"/>
        <w:tblW w:w="9350" w:type="dxa"/>
        <w:tblLook w:val="04A0" w:firstRow="1" w:lastRow="0" w:firstColumn="1" w:lastColumn="0" w:noHBand="0" w:noVBand="1"/>
      </w:tblPr>
      <w:tblGrid>
        <w:gridCol w:w="645"/>
        <w:gridCol w:w="2184"/>
        <w:gridCol w:w="6521"/>
      </w:tblGrid>
      <w:tr w:rsidR="003C3DE4" w:rsidRPr="003C3DE4" w14:paraId="170D84D8" w14:textId="77777777" w:rsidTr="7D274B4F">
        <w:trPr>
          <w:trHeight w:val="300"/>
          <w:tblHeader/>
        </w:trPr>
        <w:tc>
          <w:tcPr>
            <w:tcW w:w="645" w:type="dxa"/>
          </w:tcPr>
          <w:p w14:paraId="5AA58BC5" w14:textId="77777777" w:rsidR="00406218" w:rsidRPr="003C3DE4" w:rsidRDefault="00406218" w:rsidP="491C9BE7">
            <w:pPr>
              <w:rPr>
                <w:rFonts w:ascii="Times New Roman" w:hAnsi="Times New Roman" w:cs="Times New Roman"/>
              </w:rPr>
            </w:pPr>
            <w:r w:rsidRPr="003C3DE4">
              <w:rPr>
                <w:rFonts w:ascii="Times New Roman" w:hAnsi="Times New Roman" w:cs="Times New Roman"/>
              </w:rPr>
              <w:t>Nr.</w:t>
            </w:r>
          </w:p>
        </w:tc>
        <w:tc>
          <w:tcPr>
            <w:tcW w:w="2184" w:type="dxa"/>
          </w:tcPr>
          <w:p w14:paraId="1BEFD8B7" w14:textId="77777777" w:rsidR="00406218" w:rsidRPr="003C3DE4" w:rsidRDefault="00406218" w:rsidP="491C9BE7">
            <w:pPr>
              <w:jc w:val="both"/>
              <w:rPr>
                <w:rFonts w:ascii="Times New Roman" w:hAnsi="Times New Roman" w:cs="Times New Roman"/>
              </w:rPr>
            </w:pPr>
            <w:r w:rsidRPr="003C3DE4">
              <w:rPr>
                <w:rFonts w:ascii="Times New Roman" w:hAnsi="Times New Roman" w:cs="Times New Roman"/>
              </w:rPr>
              <w:t>Proceso pavadinimas</w:t>
            </w:r>
          </w:p>
        </w:tc>
        <w:tc>
          <w:tcPr>
            <w:tcW w:w="6521" w:type="dxa"/>
          </w:tcPr>
          <w:p w14:paraId="5B599748" w14:textId="6ED610E3" w:rsidR="00406218" w:rsidRPr="003C3DE4" w:rsidRDefault="00406218" w:rsidP="491C9BE7">
            <w:pPr>
              <w:jc w:val="both"/>
              <w:rPr>
                <w:rFonts w:ascii="Times New Roman" w:hAnsi="Times New Roman" w:cs="Times New Roman"/>
              </w:rPr>
            </w:pPr>
            <w:r w:rsidRPr="003C3DE4">
              <w:rPr>
                <w:rFonts w:ascii="Times New Roman" w:hAnsi="Times New Roman" w:cs="Times New Roman"/>
              </w:rPr>
              <w:t>Pastabos</w:t>
            </w:r>
            <w:r w:rsidR="6557BE6F" w:rsidRPr="003C3DE4">
              <w:rPr>
                <w:rFonts w:ascii="Times New Roman" w:hAnsi="Times New Roman" w:cs="Times New Roman"/>
              </w:rPr>
              <w:t xml:space="preserve"> </w:t>
            </w:r>
            <w:r w:rsidRPr="003C3DE4">
              <w:rPr>
                <w:rFonts w:ascii="Times New Roman" w:hAnsi="Times New Roman" w:cs="Times New Roman"/>
              </w:rPr>
              <w:t>/</w:t>
            </w:r>
            <w:r w:rsidR="6557BE6F" w:rsidRPr="003C3DE4">
              <w:rPr>
                <w:rFonts w:ascii="Times New Roman" w:hAnsi="Times New Roman" w:cs="Times New Roman"/>
              </w:rPr>
              <w:t xml:space="preserve"> </w:t>
            </w:r>
            <w:r w:rsidRPr="003C3DE4">
              <w:rPr>
                <w:rFonts w:ascii="Times New Roman" w:hAnsi="Times New Roman" w:cs="Times New Roman"/>
              </w:rPr>
              <w:t>Papildoma informacija</w:t>
            </w:r>
          </w:p>
        </w:tc>
      </w:tr>
      <w:tr w:rsidR="003C3DE4" w:rsidRPr="003C3DE4" w14:paraId="2CD61489" w14:textId="77777777" w:rsidTr="7D274B4F">
        <w:trPr>
          <w:trHeight w:val="300"/>
        </w:trPr>
        <w:tc>
          <w:tcPr>
            <w:tcW w:w="645" w:type="dxa"/>
          </w:tcPr>
          <w:p w14:paraId="7CAE0438" w14:textId="77777777" w:rsidR="00406218" w:rsidRPr="003C3DE4" w:rsidRDefault="00406218" w:rsidP="491C9BE7">
            <w:pPr>
              <w:rPr>
                <w:rFonts w:ascii="Times New Roman" w:hAnsi="Times New Roman" w:cs="Times New Roman"/>
              </w:rPr>
            </w:pPr>
          </w:p>
        </w:tc>
        <w:tc>
          <w:tcPr>
            <w:tcW w:w="2184" w:type="dxa"/>
          </w:tcPr>
          <w:p w14:paraId="3AE4C990" w14:textId="77777777" w:rsidR="00406218" w:rsidRPr="003C3DE4" w:rsidRDefault="00406218" w:rsidP="491C9BE7">
            <w:pPr>
              <w:jc w:val="both"/>
              <w:rPr>
                <w:rFonts w:ascii="Times New Roman" w:hAnsi="Times New Roman" w:cs="Times New Roman"/>
              </w:rPr>
            </w:pPr>
            <w:r w:rsidRPr="003C3DE4">
              <w:rPr>
                <w:rFonts w:ascii="Times New Roman" w:hAnsi="Times New Roman" w:cs="Times New Roman"/>
              </w:rPr>
              <w:t>Bendros pastabos</w:t>
            </w:r>
          </w:p>
        </w:tc>
        <w:tc>
          <w:tcPr>
            <w:tcW w:w="6521" w:type="dxa"/>
          </w:tcPr>
          <w:p w14:paraId="76155E78" w14:textId="77777777" w:rsidR="00406218" w:rsidRPr="003C3DE4" w:rsidRDefault="00406218" w:rsidP="491C9BE7">
            <w:pPr>
              <w:spacing w:before="100" w:beforeAutospacing="1" w:after="100" w:afterAutospacing="1"/>
              <w:jc w:val="both"/>
              <w:rPr>
                <w:rFonts w:ascii="Times New Roman" w:eastAsia="Times New Roman" w:hAnsi="Times New Roman" w:cs="Times New Roman"/>
                <w:kern w:val="0"/>
                <w14:ligatures w14:val="none"/>
              </w:rPr>
            </w:pPr>
            <w:r w:rsidRPr="003C3DE4">
              <w:rPr>
                <w:rFonts w:ascii="Times New Roman" w:eastAsia="Times New Roman" w:hAnsi="Times New Roman" w:cs="Times New Roman"/>
                <w:kern w:val="0"/>
                <w14:ligatures w14:val="none"/>
              </w:rPr>
              <w:t xml:space="preserve">Čia aprašomas STGD išdavimo procesas KĮ. </w:t>
            </w:r>
          </w:p>
        </w:tc>
      </w:tr>
      <w:tr w:rsidR="003C3DE4" w:rsidRPr="003C3DE4" w14:paraId="13A2B257" w14:textId="77777777" w:rsidTr="7D274B4F">
        <w:trPr>
          <w:trHeight w:val="300"/>
        </w:trPr>
        <w:tc>
          <w:tcPr>
            <w:tcW w:w="645" w:type="dxa"/>
          </w:tcPr>
          <w:p w14:paraId="2BDE97D3" w14:textId="77777777" w:rsidR="00406218" w:rsidRPr="003C3DE4" w:rsidRDefault="00406218" w:rsidP="491C9BE7">
            <w:pPr>
              <w:rPr>
                <w:rFonts w:ascii="Times New Roman" w:hAnsi="Times New Roman" w:cs="Times New Roman"/>
              </w:rPr>
            </w:pPr>
            <w:r w:rsidRPr="003C3DE4">
              <w:rPr>
                <w:rFonts w:ascii="Times New Roman" w:hAnsi="Times New Roman" w:cs="Times New Roman"/>
              </w:rPr>
              <w:t>1.</w:t>
            </w:r>
          </w:p>
        </w:tc>
        <w:tc>
          <w:tcPr>
            <w:tcW w:w="2184" w:type="dxa"/>
          </w:tcPr>
          <w:p w14:paraId="15733B25" w14:textId="4A85DD26" w:rsidR="00406218" w:rsidRPr="003C3DE4" w:rsidRDefault="00406218" w:rsidP="491C9BE7">
            <w:pPr>
              <w:jc w:val="both"/>
              <w:rPr>
                <w:rFonts w:ascii="Times New Roman" w:hAnsi="Times New Roman" w:cs="Times New Roman"/>
              </w:rPr>
            </w:pPr>
            <w:r w:rsidRPr="003C3DE4">
              <w:rPr>
                <w:rFonts w:ascii="Times New Roman" w:hAnsi="Times New Roman" w:cs="Times New Roman"/>
              </w:rPr>
              <w:t>Gauname preliminarius duomen</w:t>
            </w:r>
            <w:r w:rsidR="00D654DC" w:rsidRPr="003C3DE4">
              <w:rPr>
                <w:rFonts w:ascii="Times New Roman" w:hAnsi="Times New Roman" w:cs="Times New Roman"/>
              </w:rPr>
              <w:t>i</w:t>
            </w:r>
            <w:r w:rsidRPr="003C3DE4">
              <w:rPr>
                <w:rFonts w:ascii="Times New Roman" w:hAnsi="Times New Roman" w:cs="Times New Roman"/>
              </w:rPr>
              <w:t xml:space="preserve">s iš </w:t>
            </w:r>
            <w:r w:rsidR="4C6A1849" w:rsidRPr="003C3DE4">
              <w:rPr>
                <w:rFonts w:ascii="Times New Roman" w:hAnsi="Times New Roman" w:cs="Times New Roman"/>
              </w:rPr>
              <w:t>„</w:t>
            </w:r>
            <w:r w:rsidRPr="003C3DE4">
              <w:rPr>
                <w:rFonts w:ascii="Times New Roman" w:hAnsi="Times New Roman" w:cs="Times New Roman"/>
              </w:rPr>
              <w:t>Ekspress</w:t>
            </w:r>
            <w:r w:rsidR="4C6A1849" w:rsidRPr="003C3DE4">
              <w:rPr>
                <w:rFonts w:ascii="Times New Roman" w:hAnsi="Times New Roman" w:cs="Times New Roman"/>
                <w:lang w:eastAsia="en-GB"/>
              </w:rPr>
              <w:t>“</w:t>
            </w:r>
            <w:r w:rsidRPr="003C3DE4">
              <w:rPr>
                <w:rFonts w:ascii="Times New Roman" w:hAnsi="Times New Roman" w:cs="Times New Roman"/>
              </w:rPr>
              <w:t xml:space="preserve"> sistemos</w:t>
            </w:r>
          </w:p>
        </w:tc>
        <w:tc>
          <w:tcPr>
            <w:tcW w:w="6521" w:type="dxa"/>
          </w:tcPr>
          <w:p w14:paraId="00B0A47B" w14:textId="12A5B8B0" w:rsidR="00406218" w:rsidRPr="003C3DE4" w:rsidRDefault="38DB3377" w:rsidP="491C9BE7">
            <w:pPr>
              <w:jc w:val="both"/>
              <w:rPr>
                <w:rFonts w:ascii="Times New Roman" w:hAnsi="Times New Roman" w:cs="Times New Roman"/>
              </w:rPr>
            </w:pPr>
            <w:r w:rsidRPr="003C3DE4">
              <w:rPr>
                <w:rFonts w:ascii="Times New Roman" w:hAnsi="Times New Roman" w:cs="Times New Roman"/>
              </w:rPr>
              <w:t xml:space="preserve">Preliminarus duomenys gali būti pateikti ne </w:t>
            </w:r>
            <w:r w:rsidR="27675830" w:rsidRPr="003C3DE4">
              <w:rPr>
                <w:rFonts w:ascii="Times New Roman" w:hAnsi="Times New Roman" w:cs="Times New Roman"/>
              </w:rPr>
              <w:t>anksčiau</w:t>
            </w:r>
            <w:r w:rsidRPr="003C3DE4">
              <w:rPr>
                <w:rFonts w:ascii="Times New Roman" w:hAnsi="Times New Roman" w:cs="Times New Roman"/>
              </w:rPr>
              <w:t xml:space="preserve"> kaip prieš 60 dienų iki </w:t>
            </w:r>
            <w:r w:rsidR="6116BB00" w:rsidRPr="003C3DE4">
              <w:rPr>
                <w:rFonts w:ascii="Times New Roman" w:hAnsi="Times New Roman" w:cs="Times New Roman"/>
              </w:rPr>
              <w:t xml:space="preserve">išvykimo </w:t>
            </w:r>
            <w:r w:rsidR="5BDBBE87" w:rsidRPr="003C3DE4">
              <w:rPr>
                <w:rFonts w:ascii="Times New Roman" w:hAnsi="Times New Roman" w:cs="Times New Roman"/>
              </w:rPr>
              <w:t>dienos</w:t>
            </w:r>
            <w:r w:rsidRPr="003C3DE4">
              <w:rPr>
                <w:rFonts w:ascii="Times New Roman" w:hAnsi="Times New Roman" w:cs="Times New Roman"/>
              </w:rPr>
              <w:t>.</w:t>
            </w:r>
          </w:p>
        </w:tc>
      </w:tr>
      <w:tr w:rsidR="003C3DE4" w:rsidRPr="003C3DE4" w14:paraId="1E41ABA3" w14:textId="77777777" w:rsidTr="7D274B4F">
        <w:trPr>
          <w:trHeight w:val="300"/>
        </w:trPr>
        <w:tc>
          <w:tcPr>
            <w:tcW w:w="645" w:type="dxa"/>
          </w:tcPr>
          <w:p w14:paraId="63A07B29" w14:textId="77777777" w:rsidR="00406218" w:rsidRPr="003C3DE4" w:rsidRDefault="00406218" w:rsidP="491C9BE7">
            <w:pPr>
              <w:rPr>
                <w:rFonts w:ascii="Times New Roman" w:hAnsi="Times New Roman" w:cs="Times New Roman"/>
              </w:rPr>
            </w:pPr>
            <w:r w:rsidRPr="003C3DE4">
              <w:rPr>
                <w:rFonts w:ascii="Times New Roman" w:hAnsi="Times New Roman" w:cs="Times New Roman"/>
              </w:rPr>
              <w:t>2.</w:t>
            </w:r>
          </w:p>
        </w:tc>
        <w:tc>
          <w:tcPr>
            <w:tcW w:w="2184" w:type="dxa"/>
          </w:tcPr>
          <w:p w14:paraId="1EA1CB25" w14:textId="77777777" w:rsidR="00406218" w:rsidRPr="003C3DE4" w:rsidRDefault="00406218" w:rsidP="491C9BE7">
            <w:pPr>
              <w:jc w:val="both"/>
              <w:rPr>
                <w:rFonts w:ascii="Times New Roman" w:hAnsi="Times New Roman" w:cs="Times New Roman"/>
              </w:rPr>
            </w:pPr>
            <w:r w:rsidRPr="003C3DE4">
              <w:rPr>
                <w:rFonts w:ascii="Times New Roman" w:hAnsi="Times New Roman" w:cs="Times New Roman"/>
              </w:rPr>
              <w:t>Preliminarus sprendimas</w:t>
            </w:r>
          </w:p>
        </w:tc>
        <w:tc>
          <w:tcPr>
            <w:tcW w:w="6521" w:type="dxa"/>
          </w:tcPr>
          <w:p w14:paraId="3FFB142C" w14:textId="7526F7F2" w:rsidR="00406218" w:rsidRPr="003C3DE4" w:rsidRDefault="2512C3F8" w:rsidP="491C9BE7">
            <w:pPr>
              <w:jc w:val="both"/>
              <w:rPr>
                <w:rFonts w:ascii="Times New Roman" w:eastAsia="Times New Roman" w:hAnsi="Times New Roman" w:cs="Times New Roman"/>
              </w:rPr>
            </w:pPr>
            <w:r w:rsidRPr="003C3DE4">
              <w:rPr>
                <w:rFonts w:ascii="Times New Roman" w:eastAsia="Times New Roman" w:hAnsi="Times New Roman" w:cs="Times New Roman"/>
              </w:rPr>
              <w:t>Atsakingas konsulinis pareigūnas STDIS įvertina pateiktą informaciją ir priima išankstinį sprendimą dėl STGD išdavimo.</w:t>
            </w:r>
          </w:p>
        </w:tc>
      </w:tr>
      <w:tr w:rsidR="003C3DE4" w:rsidRPr="003C3DE4" w14:paraId="2A8F3AC7" w14:textId="77777777" w:rsidTr="7D274B4F">
        <w:trPr>
          <w:trHeight w:val="300"/>
        </w:trPr>
        <w:tc>
          <w:tcPr>
            <w:tcW w:w="645" w:type="dxa"/>
          </w:tcPr>
          <w:p w14:paraId="586242E9" w14:textId="77777777" w:rsidR="00406218" w:rsidRPr="003C3DE4" w:rsidRDefault="00406218" w:rsidP="491C9BE7">
            <w:pPr>
              <w:rPr>
                <w:rFonts w:ascii="Times New Roman" w:hAnsi="Times New Roman" w:cs="Times New Roman"/>
              </w:rPr>
            </w:pPr>
            <w:r w:rsidRPr="003C3DE4">
              <w:rPr>
                <w:rFonts w:ascii="Times New Roman" w:hAnsi="Times New Roman" w:cs="Times New Roman"/>
              </w:rPr>
              <w:t>3.</w:t>
            </w:r>
          </w:p>
        </w:tc>
        <w:tc>
          <w:tcPr>
            <w:tcW w:w="2184" w:type="dxa"/>
          </w:tcPr>
          <w:p w14:paraId="4CADD569" w14:textId="0132F3D2" w:rsidR="00406218" w:rsidRPr="003C3DE4" w:rsidRDefault="00406218" w:rsidP="491C9BE7">
            <w:pPr>
              <w:jc w:val="both"/>
              <w:rPr>
                <w:rFonts w:ascii="Times New Roman" w:hAnsi="Times New Roman" w:cs="Times New Roman"/>
              </w:rPr>
            </w:pPr>
            <w:r w:rsidRPr="003C3DE4">
              <w:rPr>
                <w:rFonts w:ascii="Times New Roman" w:hAnsi="Times New Roman" w:cs="Times New Roman"/>
              </w:rPr>
              <w:t xml:space="preserve">Preliminarus sprendimo persiuntimas į </w:t>
            </w:r>
            <w:r w:rsidR="4C6A1849" w:rsidRPr="003C3DE4">
              <w:rPr>
                <w:rFonts w:ascii="Times New Roman" w:hAnsi="Times New Roman" w:cs="Times New Roman"/>
              </w:rPr>
              <w:t>„</w:t>
            </w:r>
            <w:r w:rsidRPr="003C3DE4">
              <w:rPr>
                <w:rFonts w:ascii="Times New Roman" w:hAnsi="Times New Roman" w:cs="Times New Roman"/>
              </w:rPr>
              <w:t>Ekspress</w:t>
            </w:r>
            <w:r w:rsidR="4C6A1849" w:rsidRPr="003C3DE4">
              <w:rPr>
                <w:rFonts w:ascii="Times New Roman" w:hAnsi="Times New Roman" w:cs="Times New Roman"/>
                <w:lang w:eastAsia="en-GB"/>
              </w:rPr>
              <w:t>“</w:t>
            </w:r>
            <w:r w:rsidRPr="003C3DE4">
              <w:rPr>
                <w:rFonts w:ascii="Times New Roman" w:hAnsi="Times New Roman" w:cs="Times New Roman"/>
              </w:rPr>
              <w:t xml:space="preserve"> sistemą</w:t>
            </w:r>
          </w:p>
        </w:tc>
        <w:tc>
          <w:tcPr>
            <w:tcW w:w="6521" w:type="dxa"/>
          </w:tcPr>
          <w:p w14:paraId="43E10525" w14:textId="5EF8CC8E" w:rsidR="00406218" w:rsidRPr="003C3DE4" w:rsidRDefault="00406218" w:rsidP="491C9BE7">
            <w:pPr>
              <w:jc w:val="both"/>
              <w:rPr>
                <w:rFonts w:ascii="Times New Roman" w:eastAsia="Times New Roman" w:hAnsi="Times New Roman" w:cs="Times New Roman"/>
                <w:kern w:val="0"/>
                <w14:ligatures w14:val="none"/>
              </w:rPr>
            </w:pPr>
            <w:r w:rsidRPr="003C3DE4">
              <w:rPr>
                <w:rFonts w:ascii="Times New Roman" w:eastAsia="Times New Roman" w:hAnsi="Times New Roman" w:cs="Times New Roman"/>
                <w:kern w:val="0"/>
                <w14:ligatures w14:val="none"/>
              </w:rPr>
              <w:t xml:space="preserve">Atsakymas, informuojantis apie galimybę </w:t>
            </w:r>
            <w:r w:rsidR="15C89AC1" w:rsidRPr="003C3DE4">
              <w:rPr>
                <w:rFonts w:ascii="Times New Roman" w:eastAsia="Times New Roman" w:hAnsi="Times New Roman" w:cs="Times New Roman"/>
                <w:kern w:val="0"/>
                <w14:ligatures w14:val="none"/>
              </w:rPr>
              <w:t>klientui</w:t>
            </w:r>
            <w:r w:rsidRPr="003C3DE4">
              <w:rPr>
                <w:rFonts w:ascii="Times New Roman" w:eastAsia="Times New Roman" w:hAnsi="Times New Roman" w:cs="Times New Roman"/>
                <w:kern w:val="0"/>
                <w14:ligatures w14:val="none"/>
              </w:rPr>
              <w:t xml:space="preserve"> vykti tranzitu per LR teritoriją, perduodamas Rusij</w:t>
            </w:r>
            <w:r w:rsidR="000A28C9">
              <w:rPr>
                <w:rFonts w:ascii="Times New Roman" w:eastAsia="Times New Roman" w:hAnsi="Times New Roman" w:cs="Times New Roman"/>
                <w:kern w:val="0"/>
                <w14:ligatures w14:val="none"/>
              </w:rPr>
              <w:t xml:space="preserve">os Federacijai </w:t>
            </w:r>
            <w:r w:rsidRPr="003C3DE4">
              <w:rPr>
                <w:rFonts w:ascii="Times New Roman" w:eastAsia="Times New Roman" w:hAnsi="Times New Roman" w:cs="Times New Roman"/>
                <w:kern w:val="0"/>
                <w14:ligatures w14:val="none"/>
              </w:rPr>
              <w:t>suderintu formatu ne vėliau kaip per 24 val</w:t>
            </w:r>
            <w:r w:rsidR="00421800">
              <w:rPr>
                <w:rFonts w:ascii="Times New Roman" w:eastAsia="Times New Roman" w:hAnsi="Times New Roman" w:cs="Times New Roman"/>
                <w:kern w:val="0"/>
                <w14:ligatures w14:val="none"/>
              </w:rPr>
              <w:t>.</w:t>
            </w:r>
            <w:r w:rsidRPr="003C3DE4">
              <w:rPr>
                <w:rFonts w:ascii="Times New Roman" w:eastAsia="Times New Roman" w:hAnsi="Times New Roman" w:cs="Times New Roman"/>
                <w:kern w:val="0"/>
                <w14:ligatures w14:val="none"/>
              </w:rPr>
              <w:t xml:space="preserve"> nuo užklausos gavimo.</w:t>
            </w:r>
          </w:p>
        </w:tc>
      </w:tr>
      <w:tr w:rsidR="003C3DE4" w:rsidRPr="003C3DE4" w14:paraId="38C9119F" w14:textId="77777777" w:rsidTr="7D274B4F">
        <w:trPr>
          <w:trHeight w:val="1007"/>
        </w:trPr>
        <w:tc>
          <w:tcPr>
            <w:tcW w:w="645" w:type="dxa"/>
          </w:tcPr>
          <w:p w14:paraId="53CEB211" w14:textId="77777777" w:rsidR="00406218" w:rsidRPr="003C3DE4" w:rsidRDefault="00406218" w:rsidP="491C9BE7">
            <w:pPr>
              <w:rPr>
                <w:rFonts w:ascii="Times New Roman" w:hAnsi="Times New Roman" w:cs="Times New Roman"/>
              </w:rPr>
            </w:pPr>
            <w:r w:rsidRPr="003C3DE4">
              <w:rPr>
                <w:rFonts w:ascii="Times New Roman" w:hAnsi="Times New Roman" w:cs="Times New Roman"/>
              </w:rPr>
              <w:t>4.</w:t>
            </w:r>
          </w:p>
        </w:tc>
        <w:tc>
          <w:tcPr>
            <w:tcW w:w="2184" w:type="dxa"/>
          </w:tcPr>
          <w:p w14:paraId="3B9224D8" w14:textId="021381F9" w:rsidR="00406218" w:rsidRPr="003C3DE4" w:rsidRDefault="00406218" w:rsidP="491C9BE7">
            <w:pPr>
              <w:jc w:val="both"/>
              <w:rPr>
                <w:rFonts w:ascii="Times New Roman" w:hAnsi="Times New Roman" w:cs="Times New Roman"/>
              </w:rPr>
            </w:pPr>
            <w:r w:rsidRPr="003C3DE4">
              <w:rPr>
                <w:rFonts w:ascii="Times New Roman" w:hAnsi="Times New Roman" w:cs="Times New Roman"/>
              </w:rPr>
              <w:t>Gauname galutin</w:t>
            </w:r>
            <w:r w:rsidR="00475876" w:rsidRPr="003C3DE4">
              <w:rPr>
                <w:rFonts w:ascii="Times New Roman" w:hAnsi="Times New Roman" w:cs="Times New Roman"/>
              </w:rPr>
              <w:t>į</w:t>
            </w:r>
            <w:r w:rsidRPr="003C3DE4">
              <w:rPr>
                <w:rFonts w:ascii="Times New Roman" w:hAnsi="Times New Roman" w:cs="Times New Roman"/>
              </w:rPr>
              <w:t xml:space="preserve"> sąrašą iš </w:t>
            </w:r>
            <w:r w:rsidR="4C6A1849" w:rsidRPr="003C3DE4">
              <w:rPr>
                <w:rFonts w:ascii="Times New Roman" w:hAnsi="Times New Roman" w:cs="Times New Roman"/>
              </w:rPr>
              <w:t>„</w:t>
            </w:r>
            <w:r w:rsidRPr="003C3DE4">
              <w:rPr>
                <w:rFonts w:ascii="Times New Roman" w:hAnsi="Times New Roman" w:cs="Times New Roman"/>
              </w:rPr>
              <w:t>Ekspress</w:t>
            </w:r>
            <w:r w:rsidR="4C6A1849" w:rsidRPr="003C3DE4">
              <w:rPr>
                <w:rFonts w:ascii="Times New Roman" w:hAnsi="Times New Roman" w:cs="Times New Roman"/>
                <w:lang w:eastAsia="en-GB"/>
              </w:rPr>
              <w:t>“</w:t>
            </w:r>
            <w:r w:rsidRPr="003C3DE4">
              <w:rPr>
                <w:rFonts w:ascii="Times New Roman" w:hAnsi="Times New Roman" w:cs="Times New Roman"/>
              </w:rPr>
              <w:t xml:space="preserve"> sistemos</w:t>
            </w:r>
          </w:p>
        </w:tc>
        <w:tc>
          <w:tcPr>
            <w:tcW w:w="6521" w:type="dxa"/>
          </w:tcPr>
          <w:p w14:paraId="709C572B" w14:textId="77777777" w:rsidR="00406218" w:rsidRPr="003C3DE4" w:rsidRDefault="00406218" w:rsidP="491C9BE7">
            <w:pPr>
              <w:jc w:val="both"/>
              <w:rPr>
                <w:rFonts w:ascii="Times New Roman" w:eastAsia="Times New Roman" w:hAnsi="Times New Roman" w:cs="Times New Roman"/>
                <w:kern w:val="0"/>
                <w14:ligatures w14:val="none"/>
              </w:rPr>
            </w:pPr>
            <w:r w:rsidRPr="003C3DE4">
              <w:rPr>
                <w:rFonts w:ascii="Times New Roman" w:eastAsia="Times New Roman" w:hAnsi="Times New Roman" w:cs="Times New Roman"/>
                <w:kern w:val="0"/>
                <w14:ligatures w14:val="none"/>
              </w:rPr>
              <w:t>Keleivių registras perduodamas ne vėliau nei 24 val. iki traukinio išvykimo.</w:t>
            </w:r>
          </w:p>
        </w:tc>
      </w:tr>
      <w:tr w:rsidR="003C3DE4" w:rsidRPr="003C3DE4" w14:paraId="5802D3C7" w14:textId="77777777" w:rsidTr="7D274B4F">
        <w:trPr>
          <w:trHeight w:val="300"/>
        </w:trPr>
        <w:tc>
          <w:tcPr>
            <w:tcW w:w="645" w:type="dxa"/>
          </w:tcPr>
          <w:p w14:paraId="14B5C420" w14:textId="77777777" w:rsidR="00406218" w:rsidRPr="003C3DE4" w:rsidRDefault="00406218" w:rsidP="000C4D83">
            <w:pPr>
              <w:rPr>
                <w:rFonts w:ascii="Times New Roman" w:hAnsi="Times New Roman" w:cs="Times New Roman"/>
              </w:rPr>
            </w:pPr>
            <w:r w:rsidRPr="003C3DE4">
              <w:rPr>
                <w:rFonts w:ascii="Times New Roman" w:hAnsi="Times New Roman" w:cs="Times New Roman"/>
              </w:rPr>
              <w:t>5.</w:t>
            </w:r>
          </w:p>
        </w:tc>
        <w:tc>
          <w:tcPr>
            <w:tcW w:w="2184" w:type="dxa"/>
          </w:tcPr>
          <w:p w14:paraId="1C31BE6B" w14:textId="77777777" w:rsidR="00406218" w:rsidRPr="003C3DE4" w:rsidRDefault="00406218" w:rsidP="000C4D83">
            <w:pPr>
              <w:jc w:val="both"/>
              <w:rPr>
                <w:rFonts w:ascii="Times New Roman" w:hAnsi="Times New Roman" w:cs="Times New Roman"/>
              </w:rPr>
            </w:pPr>
            <w:r w:rsidRPr="003C3DE4">
              <w:rPr>
                <w:rFonts w:ascii="Times New Roman" w:hAnsi="Times New Roman" w:cs="Times New Roman"/>
              </w:rPr>
              <w:t>Sprendimo priėmimas</w:t>
            </w:r>
          </w:p>
        </w:tc>
        <w:tc>
          <w:tcPr>
            <w:tcW w:w="6521" w:type="dxa"/>
          </w:tcPr>
          <w:p w14:paraId="288AF769" w14:textId="222AE3A5" w:rsidR="00406218" w:rsidRPr="003C3DE4" w:rsidRDefault="0D0C8A6E" w:rsidP="072EC955">
            <w:pPr>
              <w:ind w:left="-20" w:right="-20"/>
              <w:jc w:val="both"/>
              <w:rPr>
                <w:rFonts w:ascii="Times New Roman" w:eastAsia="Times New Roman" w:hAnsi="Times New Roman" w:cs="Times New Roman"/>
              </w:rPr>
            </w:pPr>
            <w:r w:rsidRPr="003C3DE4">
              <w:rPr>
                <w:rFonts w:ascii="Times New Roman" w:eastAsia="Times New Roman" w:hAnsi="Times New Roman" w:cs="Times New Roman"/>
              </w:rPr>
              <w:t>Atsakingas konsulinis pareigūnas STDIS įvertina pateiktą informaciją, priimtą galutinį sprendimą.</w:t>
            </w:r>
          </w:p>
          <w:p w14:paraId="3B62CA97" w14:textId="32F45080" w:rsidR="00406218" w:rsidRPr="003C3DE4" w:rsidRDefault="00406218" w:rsidP="000C4D83">
            <w:pPr>
              <w:jc w:val="both"/>
              <w:rPr>
                <w:rFonts w:ascii="Times New Roman" w:hAnsi="Times New Roman" w:cs="Times New Roman"/>
              </w:rPr>
            </w:pPr>
          </w:p>
        </w:tc>
      </w:tr>
      <w:tr w:rsidR="003C3DE4" w:rsidRPr="003C3DE4" w14:paraId="2BF7BCED" w14:textId="77777777" w:rsidTr="7D274B4F">
        <w:trPr>
          <w:trHeight w:val="300"/>
        </w:trPr>
        <w:tc>
          <w:tcPr>
            <w:tcW w:w="645" w:type="dxa"/>
          </w:tcPr>
          <w:p w14:paraId="7F8359B9" w14:textId="77777777" w:rsidR="00406218" w:rsidRPr="003C3DE4" w:rsidRDefault="00406218" w:rsidP="000C4D83">
            <w:pPr>
              <w:rPr>
                <w:rFonts w:ascii="Times New Roman" w:hAnsi="Times New Roman" w:cs="Times New Roman"/>
              </w:rPr>
            </w:pPr>
            <w:r w:rsidRPr="003C3DE4">
              <w:rPr>
                <w:rFonts w:ascii="Times New Roman" w:hAnsi="Times New Roman" w:cs="Times New Roman"/>
              </w:rPr>
              <w:t>6.</w:t>
            </w:r>
          </w:p>
        </w:tc>
        <w:tc>
          <w:tcPr>
            <w:tcW w:w="2184" w:type="dxa"/>
          </w:tcPr>
          <w:p w14:paraId="6D1605A4" w14:textId="7848AFC3" w:rsidR="00406218" w:rsidRPr="003C3DE4" w:rsidRDefault="00406218" w:rsidP="000C4D83">
            <w:pPr>
              <w:jc w:val="both"/>
              <w:rPr>
                <w:rFonts w:ascii="Times New Roman" w:hAnsi="Times New Roman" w:cs="Times New Roman"/>
              </w:rPr>
            </w:pPr>
            <w:r w:rsidRPr="003C3DE4">
              <w:rPr>
                <w:rFonts w:ascii="Times New Roman" w:hAnsi="Times New Roman" w:cs="Times New Roman"/>
              </w:rPr>
              <w:t xml:space="preserve">STGD </w:t>
            </w:r>
            <w:r w:rsidR="5D1A0E46" w:rsidRPr="003C3DE4">
              <w:rPr>
                <w:rFonts w:ascii="Times New Roman" w:hAnsi="Times New Roman" w:cs="Times New Roman"/>
              </w:rPr>
              <w:t>persiuntimas</w:t>
            </w:r>
            <w:r w:rsidRPr="003C3DE4">
              <w:rPr>
                <w:rFonts w:ascii="Times New Roman" w:hAnsi="Times New Roman" w:cs="Times New Roman"/>
              </w:rPr>
              <w:t xml:space="preserve"> el. paštu</w:t>
            </w:r>
          </w:p>
        </w:tc>
        <w:tc>
          <w:tcPr>
            <w:tcW w:w="6521" w:type="dxa"/>
          </w:tcPr>
          <w:p w14:paraId="00E3531A" w14:textId="3905605C" w:rsidR="00406218" w:rsidRPr="003C3DE4" w:rsidRDefault="00406218" w:rsidP="000C4D83">
            <w:pPr>
              <w:jc w:val="both"/>
              <w:rPr>
                <w:rFonts w:ascii="Times New Roman" w:hAnsi="Times New Roman" w:cs="Times New Roman"/>
              </w:rPr>
            </w:pPr>
            <w:r w:rsidRPr="003C3DE4">
              <w:rPr>
                <w:rFonts w:ascii="Times New Roman" w:hAnsi="Times New Roman" w:cs="Times New Roman"/>
              </w:rPr>
              <w:t>STGD persiunčiamas į keleivio pateiktą el. paštą. Taip pat pasieniečiai gali patikrinti ar keleiviui sute</w:t>
            </w:r>
            <w:r w:rsidR="0077587B">
              <w:rPr>
                <w:rFonts w:ascii="Times New Roman" w:hAnsi="Times New Roman" w:cs="Times New Roman"/>
              </w:rPr>
              <w:t>i</w:t>
            </w:r>
            <w:r w:rsidRPr="003C3DE4">
              <w:rPr>
                <w:rFonts w:ascii="Times New Roman" w:hAnsi="Times New Roman" w:cs="Times New Roman"/>
              </w:rPr>
              <w:t>ktas STGD.</w:t>
            </w:r>
          </w:p>
        </w:tc>
      </w:tr>
      <w:tr w:rsidR="003C3DE4" w:rsidRPr="003C3DE4" w14:paraId="5D6839C3" w14:textId="77777777" w:rsidTr="7D274B4F">
        <w:trPr>
          <w:trHeight w:val="300"/>
        </w:trPr>
        <w:tc>
          <w:tcPr>
            <w:tcW w:w="645" w:type="dxa"/>
          </w:tcPr>
          <w:p w14:paraId="5A179794" w14:textId="77777777" w:rsidR="00406218" w:rsidRPr="003C3DE4" w:rsidRDefault="00406218" w:rsidP="000C4D83">
            <w:pPr>
              <w:rPr>
                <w:rFonts w:ascii="Times New Roman" w:hAnsi="Times New Roman" w:cs="Times New Roman"/>
              </w:rPr>
            </w:pPr>
            <w:r w:rsidRPr="003C3DE4">
              <w:rPr>
                <w:rFonts w:ascii="Times New Roman" w:hAnsi="Times New Roman" w:cs="Times New Roman"/>
              </w:rPr>
              <w:t>7.</w:t>
            </w:r>
          </w:p>
        </w:tc>
        <w:tc>
          <w:tcPr>
            <w:tcW w:w="2184" w:type="dxa"/>
          </w:tcPr>
          <w:p w14:paraId="561EF90B" w14:textId="77777777" w:rsidR="00406218" w:rsidRPr="003C3DE4" w:rsidRDefault="00406218" w:rsidP="000C4D83">
            <w:pPr>
              <w:jc w:val="both"/>
              <w:rPr>
                <w:rFonts w:ascii="Times New Roman" w:hAnsi="Times New Roman" w:cs="Times New Roman"/>
              </w:rPr>
            </w:pPr>
            <w:r w:rsidRPr="003C3DE4">
              <w:rPr>
                <w:rFonts w:ascii="Times New Roman" w:hAnsi="Times New Roman" w:cs="Times New Roman"/>
              </w:rPr>
              <w:t>STGD įteikiamas traukinyje prieš kertant LR sieną.</w:t>
            </w:r>
          </w:p>
        </w:tc>
        <w:tc>
          <w:tcPr>
            <w:tcW w:w="6521" w:type="dxa"/>
          </w:tcPr>
          <w:p w14:paraId="7D450F48" w14:textId="5CE8CDA3" w:rsidR="00406218" w:rsidRPr="003C3DE4" w:rsidRDefault="38DB3377" w:rsidP="000C4D83">
            <w:pPr>
              <w:jc w:val="both"/>
              <w:rPr>
                <w:rFonts w:ascii="Times New Roman" w:hAnsi="Times New Roman" w:cs="Times New Roman"/>
              </w:rPr>
            </w:pPr>
            <w:r w:rsidRPr="003C3DE4">
              <w:rPr>
                <w:rFonts w:ascii="Times New Roman" w:hAnsi="Times New Roman" w:cs="Times New Roman"/>
              </w:rPr>
              <w:t>Konsulinis darbuotojas įteikia STGD dokumentus traukinyje. Konsulinis darbuotojas patikrina ar užsienietis turi galiojant</w:t>
            </w:r>
            <w:r w:rsidR="0493556D" w:rsidRPr="003C3DE4">
              <w:rPr>
                <w:rFonts w:ascii="Times New Roman" w:hAnsi="Times New Roman" w:cs="Times New Roman"/>
              </w:rPr>
              <w:t>į</w:t>
            </w:r>
            <w:r w:rsidRPr="003C3DE4">
              <w:rPr>
                <w:rFonts w:ascii="Times New Roman" w:hAnsi="Times New Roman" w:cs="Times New Roman"/>
              </w:rPr>
              <w:t xml:space="preserve"> asmens dokumentą. Išimtiniais atvejais konsulinis darbuotojas gali išduoti STGD </w:t>
            </w:r>
            <w:r w:rsidR="3D539ACE" w:rsidRPr="003C3DE4">
              <w:rPr>
                <w:rFonts w:ascii="Times New Roman" w:hAnsi="Times New Roman" w:cs="Times New Roman"/>
              </w:rPr>
              <w:t>traukinyje</w:t>
            </w:r>
            <w:r w:rsidRPr="003C3DE4">
              <w:rPr>
                <w:rFonts w:ascii="Times New Roman" w:hAnsi="Times New Roman" w:cs="Times New Roman"/>
              </w:rPr>
              <w:t>.</w:t>
            </w:r>
          </w:p>
        </w:tc>
      </w:tr>
    </w:tbl>
    <w:p w14:paraId="027CCA61" w14:textId="77777777" w:rsidR="00406218" w:rsidRPr="003C3DE4" w:rsidRDefault="00406218" w:rsidP="000C4D83">
      <w:pPr>
        <w:rPr>
          <w:rFonts w:ascii="Times New Roman" w:hAnsi="Times New Roman" w:cs="Times New Roman"/>
        </w:rPr>
      </w:pPr>
    </w:p>
    <w:p w14:paraId="086CAB3B" w14:textId="77777777" w:rsidR="00406218" w:rsidRPr="003C3DE4" w:rsidRDefault="00406218" w:rsidP="000C4D83">
      <w:pPr>
        <w:rPr>
          <w:rFonts w:ascii="Times New Roman" w:hAnsi="Times New Roman" w:cs="Times New Roman"/>
        </w:rPr>
      </w:pPr>
    </w:p>
    <w:p w14:paraId="4BF1AE8F" w14:textId="77777777" w:rsidR="00406218" w:rsidRPr="003C3DE4" w:rsidRDefault="00406218" w:rsidP="000C4D83">
      <w:pPr>
        <w:rPr>
          <w:rFonts w:ascii="Times New Roman" w:hAnsi="Times New Roman" w:cs="Times New Roman"/>
        </w:rPr>
      </w:pPr>
    </w:p>
    <w:p w14:paraId="11C2704C" w14:textId="77777777" w:rsidR="00406218" w:rsidRPr="003C3DE4" w:rsidRDefault="00406218" w:rsidP="000C4D83">
      <w:pPr>
        <w:rPr>
          <w:rFonts w:ascii="Times New Roman" w:hAnsi="Times New Roman" w:cs="Times New Roman"/>
        </w:rPr>
      </w:pPr>
    </w:p>
    <w:p w14:paraId="6B5ABB52" w14:textId="176E0F01" w:rsidR="00406218" w:rsidRPr="003C3DE4" w:rsidRDefault="004F1366" w:rsidP="00996C4F">
      <w:pPr>
        <w:pStyle w:val="Heading2"/>
        <w:numPr>
          <w:ilvl w:val="2"/>
          <w:numId w:val="105"/>
        </w:numPr>
        <w:rPr>
          <w:rFonts w:ascii="Times New Roman" w:hAnsi="Times New Roman" w:cs="Times New Roman"/>
        </w:rPr>
      </w:pPr>
      <w:bookmarkStart w:id="562" w:name="_Toc143780475"/>
      <w:r w:rsidRPr="003C3DE4">
        <w:rPr>
          <w:rFonts w:ascii="Times New Roman" w:hAnsi="Times New Roman" w:cs="Times New Roman"/>
        </w:rPr>
        <w:t xml:space="preserve"> </w:t>
      </w:r>
      <w:bookmarkStart w:id="563" w:name="_Toc160630589"/>
      <w:r w:rsidRPr="003C3DE4">
        <w:rPr>
          <w:rFonts w:ascii="Times New Roman" w:hAnsi="Times New Roman" w:cs="Times New Roman"/>
        </w:rPr>
        <w:t>Vizų išdavimas IPT</w:t>
      </w:r>
      <w:bookmarkEnd w:id="562"/>
      <w:bookmarkEnd w:id="563"/>
    </w:p>
    <w:p w14:paraId="12D11CF9" w14:textId="77777777" w:rsidR="00406218" w:rsidRPr="00BE50B5" w:rsidRDefault="00406218" w:rsidP="000C4D83">
      <w:pPr>
        <w:rPr>
          <w:rFonts w:ascii="Times New Roman" w:hAnsi="Times New Roman" w:cs="Times New Roman"/>
        </w:rPr>
      </w:pPr>
    </w:p>
    <w:p w14:paraId="7B512A63" w14:textId="77777777" w:rsidR="00406218" w:rsidRPr="00BE50B5" w:rsidRDefault="00406218" w:rsidP="000C4D83">
      <w:pPr>
        <w:rPr>
          <w:rFonts w:ascii="Times New Roman" w:hAnsi="Times New Roman" w:cs="Times New Roman"/>
        </w:rPr>
      </w:pPr>
      <w:r w:rsidRPr="001E3E48">
        <w:rPr>
          <w:rFonts w:ascii="Times New Roman" w:hAnsi="Times New Roman" w:cs="Times New Roman"/>
          <w:noProof/>
          <w:lang w:eastAsia="lt-LT"/>
        </w:rPr>
        <w:drawing>
          <wp:inline distT="0" distB="0" distL="0" distR="0" wp14:anchorId="45A34BFC" wp14:editId="24A6D0C6">
            <wp:extent cx="5943600" cy="3888740"/>
            <wp:effectExtent l="0" t="0" r="0" b="0"/>
            <wp:docPr id="19037503" name="Picture 19037503" descr="A diagram of a work flow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7503" name="Picture 9" descr="A diagram of a work flow  Description automatically generated"/>
                    <pic:cNvPicPr/>
                  </pic:nvPicPr>
                  <pic:blipFill>
                    <a:blip r:embed="rId152">
                      <a:extLst>
                        <a:ext uri="{28A0092B-C50C-407E-A947-70E740481C1C}">
                          <a14:useLocalDpi xmlns:a14="http://schemas.microsoft.com/office/drawing/2010/main" val="0"/>
                        </a:ext>
                      </a:extLst>
                    </a:blip>
                    <a:stretch>
                      <a:fillRect/>
                    </a:stretch>
                  </pic:blipFill>
                  <pic:spPr>
                    <a:xfrm>
                      <a:off x="0" y="0"/>
                      <a:ext cx="5943600" cy="3888740"/>
                    </a:xfrm>
                    <a:prstGeom prst="rect">
                      <a:avLst/>
                    </a:prstGeom>
                  </pic:spPr>
                </pic:pic>
              </a:graphicData>
            </a:graphic>
          </wp:inline>
        </w:drawing>
      </w:r>
    </w:p>
    <w:p w14:paraId="26ED069E" w14:textId="4AE58A56" w:rsidR="00406218" w:rsidRPr="00BE50B5" w:rsidRDefault="00B841DE" w:rsidP="000C4D83">
      <w:pPr>
        <w:jc w:val="center"/>
        <w:rPr>
          <w:rFonts w:ascii="Times New Roman" w:hAnsi="Times New Roman" w:cs="Times New Roman"/>
        </w:rPr>
      </w:pPr>
      <w:r w:rsidRPr="00BE50B5">
        <w:rPr>
          <w:rFonts w:ascii="Times New Roman" w:hAnsi="Times New Roman" w:cs="Times New Roman"/>
          <w:b/>
          <w:bCs/>
        </w:rPr>
        <w:fldChar w:fldCharType="begin"/>
      </w:r>
      <w:r w:rsidRPr="00BE50B5">
        <w:rPr>
          <w:rFonts w:ascii="Times New Roman" w:hAnsi="Times New Roman" w:cs="Times New Roman"/>
          <w:b/>
          <w:bCs/>
        </w:rPr>
        <w:instrText xml:space="preserve"> SEQ Pav. \* ARABIC </w:instrText>
      </w:r>
      <w:r w:rsidRPr="00BE50B5">
        <w:rPr>
          <w:rFonts w:ascii="Times New Roman" w:hAnsi="Times New Roman" w:cs="Times New Roman"/>
          <w:b/>
          <w:bCs/>
        </w:rPr>
        <w:fldChar w:fldCharType="separate"/>
      </w:r>
      <w:bookmarkStart w:id="564" w:name="_Toc160630370"/>
      <w:r w:rsidR="00A721BA" w:rsidRPr="0010434F">
        <w:rPr>
          <w:rFonts w:ascii="Times New Roman" w:hAnsi="Times New Roman" w:cs="Times New Roman"/>
          <w:b/>
          <w:bCs/>
        </w:rPr>
        <w:t>70</w:t>
      </w:r>
      <w:r w:rsidRPr="00BE50B5">
        <w:rPr>
          <w:rFonts w:ascii="Times New Roman" w:hAnsi="Times New Roman" w:cs="Times New Roman"/>
          <w:b/>
          <w:bCs/>
        </w:rPr>
        <w:fldChar w:fldCharType="end"/>
      </w:r>
      <w:r w:rsidRPr="00BE50B5">
        <w:rPr>
          <w:rFonts w:ascii="Times New Roman" w:hAnsi="Times New Roman" w:cs="Times New Roman"/>
          <w:b/>
          <w:bCs/>
        </w:rPr>
        <w:t xml:space="preserve"> </w:t>
      </w:r>
      <w:r w:rsidR="0021001E" w:rsidRPr="00BE50B5">
        <w:rPr>
          <w:rFonts w:ascii="Times New Roman" w:hAnsi="Times New Roman" w:cs="Times New Roman"/>
          <w:b/>
          <w:bCs/>
        </w:rPr>
        <w:t xml:space="preserve">pav. </w:t>
      </w:r>
      <w:r w:rsidR="0021001E" w:rsidRPr="00BE50B5">
        <w:rPr>
          <w:rFonts w:ascii="Times New Roman" w:hAnsi="Times New Roman" w:cs="Times New Roman"/>
          <w:b/>
          <w:bCs/>
          <w:lang w:eastAsia="en-GB"/>
        </w:rPr>
        <w:t xml:space="preserve">Vizų išdavimo IPT </w:t>
      </w:r>
      <w:r w:rsidR="000725CD" w:rsidRPr="00BE50B5">
        <w:rPr>
          <w:rFonts w:ascii="Times New Roman" w:hAnsi="Times New Roman" w:cs="Times New Roman"/>
          <w:b/>
          <w:bCs/>
        </w:rPr>
        <w:t xml:space="preserve">esamo </w:t>
      </w:r>
      <w:r w:rsidR="0021001E" w:rsidRPr="00BE50B5">
        <w:rPr>
          <w:rFonts w:ascii="Times New Roman" w:hAnsi="Times New Roman" w:cs="Times New Roman"/>
          <w:b/>
          <w:bCs/>
        </w:rPr>
        <w:t>proceso schema</w:t>
      </w:r>
      <w:bookmarkEnd w:id="564"/>
    </w:p>
    <w:p w14:paraId="6E23B456" w14:textId="77777777" w:rsidR="00406218" w:rsidRPr="00BE50B5" w:rsidRDefault="00406218" w:rsidP="000C4D83">
      <w:pPr>
        <w:rPr>
          <w:rFonts w:ascii="Times New Roman" w:hAnsi="Times New Roman" w:cs="Times New Roman"/>
        </w:rPr>
      </w:pPr>
    </w:p>
    <w:p w14:paraId="6ACA3862" w14:textId="122CDB70" w:rsidR="00406218" w:rsidRPr="00BE50B5" w:rsidRDefault="00724F4C" w:rsidP="000C4D83">
      <w:pPr>
        <w:rPr>
          <w:rFonts w:ascii="Times New Roman" w:hAnsi="Times New Roman" w:cs="Times New Roman"/>
        </w:rPr>
      </w:pPr>
      <w:r>
        <w:rPr>
          <w:rFonts w:ascii="Times New Roman" w:hAnsi="Times New Roman" w:cs="Times New Roman"/>
        </w:rPr>
        <w:t>Išsamus</w:t>
      </w:r>
      <w:r w:rsidR="00406218" w:rsidRPr="00BE50B5">
        <w:rPr>
          <w:rFonts w:ascii="Times New Roman" w:hAnsi="Times New Roman" w:cs="Times New Roman"/>
        </w:rPr>
        <w:t xml:space="preserve"> procesų aprašymas pateiktas </w:t>
      </w:r>
      <w:r w:rsidR="00462272">
        <w:rPr>
          <w:rFonts w:ascii="Times New Roman" w:hAnsi="Times New Roman" w:cs="Times New Roman"/>
        </w:rPr>
        <w:t>toliau</w:t>
      </w:r>
      <w:r w:rsidR="00406218" w:rsidRPr="00BE50B5">
        <w:rPr>
          <w:rFonts w:ascii="Times New Roman" w:hAnsi="Times New Roman" w:cs="Times New Roman"/>
        </w:rPr>
        <w:t xml:space="preserve"> esančioje lentelėje.</w:t>
      </w:r>
    </w:p>
    <w:p w14:paraId="6AE1EC3A" w14:textId="77777777" w:rsidR="00406218" w:rsidRPr="003C3DE4" w:rsidRDefault="00406218" w:rsidP="000C4D83">
      <w:pPr>
        <w:rPr>
          <w:rFonts w:ascii="Times New Roman" w:hAnsi="Times New Roman" w:cs="Times New Roman"/>
        </w:rPr>
      </w:pPr>
    </w:p>
    <w:p w14:paraId="78306B2C" w14:textId="118D26C0" w:rsidR="00406218" w:rsidRPr="003C3DE4" w:rsidRDefault="00406218" w:rsidP="000C4D83">
      <w:pPr>
        <w:jc w:val="both"/>
        <w:rPr>
          <w:rFonts w:ascii="Times New Roman" w:hAnsi="Times New Roman" w:cs="Times New Roman"/>
          <w:b/>
          <w:bCs/>
          <w:lang w:eastAsia="en-GB"/>
        </w:rPr>
      </w:pPr>
      <w:r w:rsidRPr="003C3DE4">
        <w:rPr>
          <w:rFonts w:ascii="Times New Roman" w:hAnsi="Times New Roman" w:cs="Times New Roman"/>
          <w:b/>
          <w:bCs/>
          <w:lang w:eastAsia="en-GB"/>
        </w:rPr>
        <w:fldChar w:fldCharType="begin"/>
      </w:r>
      <w:r w:rsidRPr="003C3DE4">
        <w:rPr>
          <w:rFonts w:ascii="Times New Roman" w:hAnsi="Times New Roman" w:cs="Times New Roman"/>
          <w:b/>
          <w:bCs/>
          <w:lang w:eastAsia="en-GB"/>
        </w:rPr>
        <w:instrText xml:space="preserve"> SEQ Lentelė \* ARABIC </w:instrText>
      </w:r>
      <w:r w:rsidRPr="003C3DE4">
        <w:rPr>
          <w:rFonts w:ascii="Times New Roman" w:hAnsi="Times New Roman" w:cs="Times New Roman"/>
          <w:b/>
          <w:bCs/>
          <w:lang w:eastAsia="en-GB"/>
        </w:rPr>
        <w:fldChar w:fldCharType="separate"/>
      </w:r>
      <w:bookmarkStart w:id="565" w:name="_Toc160629812"/>
      <w:r w:rsidRPr="003C3DE4">
        <w:rPr>
          <w:rFonts w:ascii="Times New Roman" w:hAnsi="Times New Roman" w:cs="Times New Roman"/>
          <w:b/>
          <w:bCs/>
          <w:lang w:eastAsia="en-GB"/>
        </w:rPr>
        <w:t>132</w:t>
      </w:r>
      <w:r w:rsidRPr="003C3DE4">
        <w:rPr>
          <w:rFonts w:ascii="Times New Roman" w:hAnsi="Times New Roman" w:cs="Times New Roman"/>
          <w:lang w:eastAsia="en-GB"/>
        </w:rPr>
        <w:fldChar w:fldCharType="end"/>
      </w:r>
      <w:r w:rsidRPr="003C3DE4">
        <w:rPr>
          <w:rFonts w:ascii="Times New Roman" w:hAnsi="Times New Roman" w:cs="Times New Roman"/>
          <w:b/>
          <w:bCs/>
          <w:lang w:eastAsia="en-GB"/>
        </w:rPr>
        <w:t xml:space="preserve"> lentelė. Išsamus vizų išdavimo per IPT proceso aprašymas</w:t>
      </w:r>
      <w:bookmarkEnd w:id="565"/>
    </w:p>
    <w:tbl>
      <w:tblPr>
        <w:tblStyle w:val="TableGrid"/>
        <w:tblW w:w="0" w:type="auto"/>
        <w:tblLook w:val="04A0" w:firstRow="1" w:lastRow="0" w:firstColumn="1" w:lastColumn="0" w:noHBand="0" w:noVBand="1"/>
      </w:tblPr>
      <w:tblGrid>
        <w:gridCol w:w="764"/>
        <w:gridCol w:w="2298"/>
        <w:gridCol w:w="6561"/>
      </w:tblGrid>
      <w:tr w:rsidR="003C3DE4" w:rsidRPr="003C3DE4" w14:paraId="4F92BA7A" w14:textId="77777777" w:rsidTr="491C9BE7">
        <w:tc>
          <w:tcPr>
            <w:tcW w:w="764" w:type="dxa"/>
          </w:tcPr>
          <w:p w14:paraId="748C6BCB" w14:textId="77777777" w:rsidR="00406218" w:rsidRPr="003C3DE4" w:rsidRDefault="00406218" w:rsidP="000C4D83">
            <w:pPr>
              <w:rPr>
                <w:rFonts w:ascii="Times New Roman" w:hAnsi="Times New Roman" w:cs="Times New Roman"/>
              </w:rPr>
            </w:pPr>
            <w:r w:rsidRPr="003C3DE4">
              <w:rPr>
                <w:rFonts w:ascii="Times New Roman" w:hAnsi="Times New Roman" w:cs="Times New Roman"/>
              </w:rPr>
              <w:t>Nr.</w:t>
            </w:r>
          </w:p>
        </w:tc>
        <w:tc>
          <w:tcPr>
            <w:tcW w:w="2298" w:type="dxa"/>
          </w:tcPr>
          <w:p w14:paraId="4A1051D7" w14:textId="77777777" w:rsidR="00406218" w:rsidRPr="003C3DE4" w:rsidRDefault="00406218" w:rsidP="491C9BE7">
            <w:pPr>
              <w:jc w:val="both"/>
              <w:rPr>
                <w:rFonts w:ascii="Times New Roman" w:hAnsi="Times New Roman" w:cs="Times New Roman"/>
              </w:rPr>
            </w:pPr>
            <w:r w:rsidRPr="003C3DE4">
              <w:rPr>
                <w:rFonts w:ascii="Times New Roman" w:hAnsi="Times New Roman" w:cs="Times New Roman"/>
              </w:rPr>
              <w:t>Proceso pavadinimas</w:t>
            </w:r>
          </w:p>
        </w:tc>
        <w:tc>
          <w:tcPr>
            <w:tcW w:w="6561" w:type="dxa"/>
          </w:tcPr>
          <w:p w14:paraId="6F209220" w14:textId="7157483F" w:rsidR="00406218" w:rsidRPr="003C3DE4" w:rsidRDefault="00406218" w:rsidP="491C9BE7">
            <w:pPr>
              <w:jc w:val="both"/>
              <w:rPr>
                <w:rFonts w:ascii="Times New Roman" w:hAnsi="Times New Roman" w:cs="Times New Roman"/>
              </w:rPr>
            </w:pPr>
            <w:r w:rsidRPr="003C3DE4">
              <w:rPr>
                <w:rFonts w:ascii="Times New Roman" w:hAnsi="Times New Roman" w:cs="Times New Roman"/>
              </w:rPr>
              <w:t>Pastabos</w:t>
            </w:r>
            <w:r w:rsidR="6557BE6F" w:rsidRPr="003C3DE4">
              <w:rPr>
                <w:rFonts w:ascii="Times New Roman" w:hAnsi="Times New Roman" w:cs="Times New Roman"/>
              </w:rPr>
              <w:t xml:space="preserve"> </w:t>
            </w:r>
            <w:r w:rsidRPr="003C3DE4">
              <w:rPr>
                <w:rFonts w:ascii="Times New Roman" w:hAnsi="Times New Roman" w:cs="Times New Roman"/>
              </w:rPr>
              <w:t>/</w:t>
            </w:r>
            <w:r w:rsidR="6557BE6F" w:rsidRPr="003C3DE4">
              <w:rPr>
                <w:rFonts w:ascii="Times New Roman" w:hAnsi="Times New Roman" w:cs="Times New Roman"/>
              </w:rPr>
              <w:t xml:space="preserve"> </w:t>
            </w:r>
            <w:r w:rsidRPr="003C3DE4">
              <w:rPr>
                <w:rFonts w:ascii="Times New Roman" w:hAnsi="Times New Roman" w:cs="Times New Roman"/>
              </w:rPr>
              <w:t>Papildoma informacija</w:t>
            </w:r>
          </w:p>
        </w:tc>
      </w:tr>
      <w:tr w:rsidR="003C3DE4" w:rsidRPr="003C3DE4" w14:paraId="4302BB80" w14:textId="77777777" w:rsidTr="491C9BE7">
        <w:tc>
          <w:tcPr>
            <w:tcW w:w="764" w:type="dxa"/>
          </w:tcPr>
          <w:p w14:paraId="4B08C70A" w14:textId="77777777" w:rsidR="00406218" w:rsidRPr="003C3DE4" w:rsidRDefault="00406218" w:rsidP="000C4D83">
            <w:pPr>
              <w:rPr>
                <w:rFonts w:ascii="Times New Roman" w:hAnsi="Times New Roman" w:cs="Times New Roman"/>
              </w:rPr>
            </w:pPr>
          </w:p>
        </w:tc>
        <w:tc>
          <w:tcPr>
            <w:tcW w:w="2298" w:type="dxa"/>
          </w:tcPr>
          <w:p w14:paraId="2AC8B9FA" w14:textId="77777777" w:rsidR="00406218" w:rsidRPr="003C3DE4" w:rsidRDefault="00406218" w:rsidP="491C9BE7">
            <w:pPr>
              <w:jc w:val="both"/>
              <w:rPr>
                <w:rFonts w:ascii="Times New Roman" w:hAnsi="Times New Roman" w:cs="Times New Roman"/>
              </w:rPr>
            </w:pPr>
            <w:r w:rsidRPr="003C3DE4">
              <w:rPr>
                <w:rFonts w:ascii="Times New Roman" w:hAnsi="Times New Roman" w:cs="Times New Roman"/>
              </w:rPr>
              <w:t>Bendros pastabos</w:t>
            </w:r>
          </w:p>
        </w:tc>
        <w:tc>
          <w:tcPr>
            <w:tcW w:w="6561" w:type="dxa"/>
          </w:tcPr>
          <w:p w14:paraId="71938282" w14:textId="0C66E75C" w:rsidR="00406218" w:rsidRPr="003C3DE4" w:rsidRDefault="00406218" w:rsidP="491C9BE7">
            <w:pPr>
              <w:spacing w:before="100" w:beforeAutospacing="1" w:after="100" w:afterAutospacing="1"/>
              <w:jc w:val="both"/>
              <w:rPr>
                <w:rFonts w:ascii="Times New Roman" w:eastAsia="Times New Roman" w:hAnsi="Times New Roman" w:cs="Times New Roman"/>
                <w:kern w:val="0"/>
                <w14:ligatures w14:val="none"/>
              </w:rPr>
            </w:pPr>
            <w:r w:rsidRPr="003C3DE4">
              <w:rPr>
                <w:rFonts w:ascii="Times New Roman" w:eastAsia="Times New Roman" w:hAnsi="Times New Roman" w:cs="Times New Roman"/>
                <w:kern w:val="0"/>
                <w14:ligatures w14:val="none"/>
              </w:rPr>
              <w:t xml:space="preserve">Čia aprašomas vizų išdavimo procesas per išorės </w:t>
            </w:r>
            <w:r w:rsidR="00824350">
              <w:rPr>
                <w:rFonts w:ascii="Times New Roman" w:eastAsia="Times New Roman" w:hAnsi="Times New Roman" w:cs="Times New Roman"/>
                <w:kern w:val="0"/>
                <w14:ligatures w14:val="none"/>
              </w:rPr>
              <w:t>P</w:t>
            </w:r>
            <w:r w:rsidRPr="003C3DE4">
              <w:rPr>
                <w:rFonts w:ascii="Times New Roman" w:eastAsia="Times New Roman" w:hAnsi="Times New Roman" w:cs="Times New Roman"/>
                <w:kern w:val="0"/>
                <w14:ligatures w14:val="none"/>
              </w:rPr>
              <w:t>aslaugų t</w:t>
            </w:r>
            <w:r w:rsidR="00824350">
              <w:rPr>
                <w:rFonts w:ascii="Times New Roman" w:eastAsia="Times New Roman" w:hAnsi="Times New Roman" w:cs="Times New Roman"/>
                <w:kern w:val="0"/>
                <w14:ligatures w14:val="none"/>
              </w:rPr>
              <w:t>ei</w:t>
            </w:r>
            <w:r w:rsidRPr="003C3DE4">
              <w:rPr>
                <w:rFonts w:ascii="Times New Roman" w:eastAsia="Times New Roman" w:hAnsi="Times New Roman" w:cs="Times New Roman"/>
                <w:kern w:val="0"/>
                <w14:ligatures w14:val="none"/>
              </w:rPr>
              <w:t xml:space="preserve">kėjo vizų centrus. </w:t>
            </w:r>
          </w:p>
        </w:tc>
      </w:tr>
      <w:tr w:rsidR="003C3DE4" w:rsidRPr="003C3DE4" w14:paraId="0B39DF44" w14:textId="77777777" w:rsidTr="491C9BE7">
        <w:tc>
          <w:tcPr>
            <w:tcW w:w="764" w:type="dxa"/>
          </w:tcPr>
          <w:p w14:paraId="5ADFE428" w14:textId="77777777" w:rsidR="00406218" w:rsidRPr="003C3DE4" w:rsidRDefault="00406218" w:rsidP="000C4D83">
            <w:pPr>
              <w:rPr>
                <w:rFonts w:ascii="Times New Roman" w:hAnsi="Times New Roman" w:cs="Times New Roman"/>
              </w:rPr>
            </w:pPr>
            <w:r w:rsidRPr="003C3DE4">
              <w:rPr>
                <w:rFonts w:ascii="Times New Roman" w:hAnsi="Times New Roman" w:cs="Times New Roman"/>
              </w:rPr>
              <w:t>1.</w:t>
            </w:r>
          </w:p>
        </w:tc>
        <w:tc>
          <w:tcPr>
            <w:tcW w:w="2298" w:type="dxa"/>
          </w:tcPr>
          <w:p w14:paraId="5A40B762" w14:textId="5B8BC412" w:rsidR="00406218" w:rsidRPr="003C3DE4" w:rsidRDefault="00406218" w:rsidP="491C9BE7">
            <w:pPr>
              <w:jc w:val="both"/>
              <w:rPr>
                <w:rFonts w:ascii="Times New Roman" w:hAnsi="Times New Roman" w:cs="Times New Roman"/>
              </w:rPr>
            </w:pPr>
            <w:r w:rsidRPr="003C3DE4">
              <w:rPr>
                <w:rFonts w:ascii="Times New Roman" w:hAnsi="Times New Roman" w:cs="Times New Roman"/>
              </w:rPr>
              <w:t>Užpildo prašymo išduoti vizą</w:t>
            </w:r>
            <w:r w:rsidR="69E1D3B5" w:rsidRPr="003C3DE4">
              <w:rPr>
                <w:rFonts w:ascii="Times New Roman" w:hAnsi="Times New Roman" w:cs="Times New Roman"/>
              </w:rPr>
              <w:t xml:space="preserve"> </w:t>
            </w:r>
            <w:r w:rsidRPr="003C3DE4">
              <w:rPr>
                <w:rFonts w:ascii="Times New Roman" w:hAnsi="Times New Roman" w:cs="Times New Roman"/>
              </w:rPr>
              <w:t>formą EPM sistemoje</w:t>
            </w:r>
          </w:p>
        </w:tc>
        <w:tc>
          <w:tcPr>
            <w:tcW w:w="6561" w:type="dxa"/>
          </w:tcPr>
          <w:p w14:paraId="3A2DD464" w14:textId="301E743F" w:rsidR="00406218" w:rsidRPr="003C3DE4" w:rsidRDefault="00406218" w:rsidP="491C9BE7">
            <w:pPr>
              <w:jc w:val="both"/>
              <w:rPr>
                <w:rFonts w:ascii="Times New Roman" w:hAnsi="Times New Roman" w:cs="Times New Roman"/>
              </w:rPr>
            </w:pPr>
            <w:r w:rsidRPr="003C3DE4">
              <w:rPr>
                <w:rFonts w:ascii="Times New Roman" w:hAnsi="Times New Roman" w:cs="Times New Roman"/>
              </w:rPr>
              <w:t>Užsienietis užpildo prašymo išduoti vizą</w:t>
            </w:r>
            <w:r w:rsidR="00A8470B" w:rsidRPr="003C3DE4">
              <w:rPr>
                <w:rFonts w:ascii="Times New Roman" w:hAnsi="Times New Roman" w:cs="Times New Roman"/>
              </w:rPr>
              <w:t xml:space="preserve"> </w:t>
            </w:r>
            <w:r w:rsidRPr="003C3DE4">
              <w:rPr>
                <w:rFonts w:ascii="Times New Roman" w:hAnsi="Times New Roman" w:cs="Times New Roman"/>
              </w:rPr>
              <w:t xml:space="preserve">formą </w:t>
            </w:r>
            <w:hyperlink r:id="rId153">
              <w:r w:rsidRPr="003C3DE4">
                <w:rPr>
                  <w:rStyle w:val="Hyperlink"/>
                  <w:rFonts w:ascii="Times New Roman" w:hAnsi="Times New Roman" w:cs="Times New Roman"/>
                  <w:color w:val="auto"/>
                </w:rPr>
                <w:t>https://visa.vrm.lt/epm/pages/applications/applicationEdit.xhtml</w:t>
              </w:r>
            </w:hyperlink>
            <w:r w:rsidR="2FB844DF" w:rsidRPr="003C3DE4">
              <w:rPr>
                <w:rFonts w:ascii="Times New Roman" w:hAnsi="Times New Roman" w:cs="Times New Roman"/>
              </w:rPr>
              <w:t>.</w:t>
            </w:r>
          </w:p>
        </w:tc>
      </w:tr>
      <w:tr w:rsidR="003C3DE4" w:rsidRPr="003C3DE4" w14:paraId="36EFEDE5" w14:textId="77777777" w:rsidTr="491C9BE7">
        <w:tc>
          <w:tcPr>
            <w:tcW w:w="764" w:type="dxa"/>
          </w:tcPr>
          <w:p w14:paraId="4636EC80" w14:textId="77777777" w:rsidR="00406218" w:rsidRPr="003C3DE4" w:rsidRDefault="00406218" w:rsidP="000C4D83">
            <w:pPr>
              <w:rPr>
                <w:rFonts w:ascii="Times New Roman" w:hAnsi="Times New Roman" w:cs="Times New Roman"/>
              </w:rPr>
            </w:pPr>
            <w:r w:rsidRPr="003C3DE4">
              <w:rPr>
                <w:rFonts w:ascii="Times New Roman" w:hAnsi="Times New Roman" w:cs="Times New Roman"/>
              </w:rPr>
              <w:t>2.</w:t>
            </w:r>
          </w:p>
        </w:tc>
        <w:tc>
          <w:tcPr>
            <w:tcW w:w="2298" w:type="dxa"/>
          </w:tcPr>
          <w:p w14:paraId="441BB833" w14:textId="3C38A87E" w:rsidR="00406218" w:rsidRPr="003C3DE4" w:rsidRDefault="00406218" w:rsidP="491C9BE7">
            <w:pPr>
              <w:jc w:val="both"/>
              <w:rPr>
                <w:rFonts w:ascii="Times New Roman" w:hAnsi="Times New Roman" w:cs="Times New Roman"/>
              </w:rPr>
            </w:pPr>
            <w:r w:rsidRPr="003C3DE4">
              <w:rPr>
                <w:rFonts w:ascii="Times New Roman" w:hAnsi="Times New Roman" w:cs="Times New Roman"/>
              </w:rPr>
              <w:t>Registruojasi vizitui vizų cent</w:t>
            </w:r>
            <w:r w:rsidR="625DA276" w:rsidRPr="003C3DE4">
              <w:rPr>
                <w:rFonts w:ascii="Times New Roman" w:hAnsi="Times New Roman" w:cs="Times New Roman"/>
              </w:rPr>
              <w:t>r</w:t>
            </w:r>
            <w:r w:rsidRPr="003C3DE4">
              <w:rPr>
                <w:rFonts w:ascii="Times New Roman" w:hAnsi="Times New Roman" w:cs="Times New Roman"/>
              </w:rPr>
              <w:t>o sistemoje</w:t>
            </w:r>
          </w:p>
        </w:tc>
        <w:tc>
          <w:tcPr>
            <w:tcW w:w="6561" w:type="dxa"/>
          </w:tcPr>
          <w:p w14:paraId="7676643A" w14:textId="41A38B1A" w:rsidR="00406218" w:rsidRPr="003C3DE4" w:rsidRDefault="00406218" w:rsidP="491C9BE7">
            <w:pPr>
              <w:jc w:val="both"/>
              <w:rPr>
                <w:rFonts w:ascii="Times New Roman" w:hAnsi="Times New Roman" w:cs="Times New Roman"/>
              </w:rPr>
            </w:pPr>
            <w:r w:rsidRPr="003C3DE4">
              <w:rPr>
                <w:rFonts w:ascii="Times New Roman" w:hAnsi="Times New Roman" w:cs="Times New Roman"/>
              </w:rPr>
              <w:t>Vizų centrai turi savo vizito registravimo sistemą, kuri šio metu neprieinama KĮ darbuotojams</w:t>
            </w:r>
            <w:r w:rsidR="34A61367" w:rsidRPr="003C3DE4">
              <w:rPr>
                <w:rFonts w:ascii="Times New Roman" w:hAnsi="Times New Roman" w:cs="Times New Roman"/>
              </w:rPr>
              <w:t>.</w:t>
            </w:r>
          </w:p>
        </w:tc>
      </w:tr>
      <w:tr w:rsidR="003C3DE4" w:rsidRPr="003C3DE4" w14:paraId="576D9BEC" w14:textId="77777777" w:rsidTr="491C9BE7">
        <w:tc>
          <w:tcPr>
            <w:tcW w:w="764" w:type="dxa"/>
          </w:tcPr>
          <w:p w14:paraId="2D864887" w14:textId="77777777" w:rsidR="00406218" w:rsidRPr="003C3DE4" w:rsidRDefault="00406218" w:rsidP="000C4D83">
            <w:pPr>
              <w:rPr>
                <w:rFonts w:ascii="Times New Roman" w:hAnsi="Times New Roman" w:cs="Times New Roman"/>
              </w:rPr>
            </w:pPr>
            <w:r w:rsidRPr="003C3DE4">
              <w:rPr>
                <w:rFonts w:ascii="Times New Roman" w:hAnsi="Times New Roman" w:cs="Times New Roman"/>
              </w:rPr>
              <w:t>3.</w:t>
            </w:r>
          </w:p>
        </w:tc>
        <w:tc>
          <w:tcPr>
            <w:tcW w:w="2298" w:type="dxa"/>
          </w:tcPr>
          <w:p w14:paraId="139930D2" w14:textId="77777777" w:rsidR="00406218" w:rsidRPr="003C3DE4" w:rsidRDefault="00406218" w:rsidP="491C9BE7">
            <w:pPr>
              <w:jc w:val="both"/>
              <w:rPr>
                <w:rFonts w:ascii="Times New Roman" w:hAnsi="Times New Roman" w:cs="Times New Roman"/>
              </w:rPr>
            </w:pPr>
            <w:r w:rsidRPr="003C3DE4">
              <w:rPr>
                <w:rFonts w:ascii="Times New Roman" w:hAnsi="Times New Roman" w:cs="Times New Roman"/>
              </w:rPr>
              <w:t>Atvykęs į vizų centrą pateikia reikiamus dokumentus</w:t>
            </w:r>
          </w:p>
        </w:tc>
        <w:tc>
          <w:tcPr>
            <w:tcW w:w="6561" w:type="dxa"/>
          </w:tcPr>
          <w:p w14:paraId="76F2B098" w14:textId="3A1C348B" w:rsidR="00406218" w:rsidRPr="003C3DE4" w:rsidRDefault="00406218" w:rsidP="491C9BE7">
            <w:pPr>
              <w:jc w:val="both"/>
              <w:rPr>
                <w:rFonts w:ascii="Times New Roman" w:eastAsia="Times New Roman" w:hAnsi="Times New Roman" w:cs="Times New Roman"/>
                <w:kern w:val="0"/>
                <w14:ligatures w14:val="none"/>
              </w:rPr>
            </w:pPr>
            <w:r w:rsidRPr="003C3DE4">
              <w:rPr>
                <w:rFonts w:ascii="Times New Roman" w:hAnsi="Times New Roman" w:cs="Times New Roman"/>
              </w:rPr>
              <w:t>Rezervuotu laiku atvykęs į vizų centrą užsienietis pateikia asmens dokumentą ir visus kitus dokumentus kurie reikalingi vizai gauti (jei reikalaujama, pateikia dokumentų originalus)</w:t>
            </w:r>
            <w:r w:rsidR="34A61367" w:rsidRPr="003C3DE4">
              <w:rPr>
                <w:rFonts w:ascii="Times New Roman" w:hAnsi="Times New Roman" w:cs="Times New Roman"/>
              </w:rPr>
              <w:t>.</w:t>
            </w:r>
          </w:p>
        </w:tc>
      </w:tr>
      <w:tr w:rsidR="003C3DE4" w:rsidRPr="003C3DE4" w14:paraId="689EC172" w14:textId="77777777" w:rsidTr="491C9BE7">
        <w:tc>
          <w:tcPr>
            <w:tcW w:w="764" w:type="dxa"/>
          </w:tcPr>
          <w:p w14:paraId="23038B5F" w14:textId="77777777" w:rsidR="00406218" w:rsidRPr="003C3DE4" w:rsidRDefault="00406218" w:rsidP="000C4D83">
            <w:pPr>
              <w:rPr>
                <w:rFonts w:ascii="Times New Roman" w:hAnsi="Times New Roman" w:cs="Times New Roman"/>
              </w:rPr>
            </w:pPr>
            <w:r w:rsidRPr="003C3DE4">
              <w:rPr>
                <w:rFonts w:ascii="Times New Roman" w:hAnsi="Times New Roman" w:cs="Times New Roman"/>
              </w:rPr>
              <w:t>4.</w:t>
            </w:r>
          </w:p>
        </w:tc>
        <w:tc>
          <w:tcPr>
            <w:tcW w:w="2298" w:type="dxa"/>
          </w:tcPr>
          <w:p w14:paraId="5A067ECC" w14:textId="77777777" w:rsidR="00406218" w:rsidRPr="003C3DE4" w:rsidRDefault="00406218" w:rsidP="491C9BE7">
            <w:pPr>
              <w:jc w:val="both"/>
              <w:rPr>
                <w:rFonts w:ascii="Times New Roman" w:hAnsi="Times New Roman" w:cs="Times New Roman"/>
              </w:rPr>
            </w:pPr>
            <w:r w:rsidRPr="003C3DE4">
              <w:rPr>
                <w:rFonts w:ascii="Times New Roman" w:hAnsi="Times New Roman" w:cs="Times New Roman"/>
              </w:rPr>
              <w:t>Paimamas mokestis (konsulinis ir už paslaugas) </w:t>
            </w:r>
          </w:p>
        </w:tc>
        <w:tc>
          <w:tcPr>
            <w:tcW w:w="6561" w:type="dxa"/>
          </w:tcPr>
          <w:p w14:paraId="463B364B" w14:textId="0FD12551" w:rsidR="00406218" w:rsidRPr="003C3DE4" w:rsidRDefault="00406218" w:rsidP="491C9BE7">
            <w:pPr>
              <w:jc w:val="both"/>
              <w:rPr>
                <w:rFonts w:ascii="Times New Roman" w:hAnsi="Times New Roman" w:cs="Times New Roman"/>
              </w:rPr>
            </w:pPr>
            <w:r w:rsidRPr="003C3DE4">
              <w:rPr>
                <w:rFonts w:ascii="Times New Roman" w:hAnsi="Times New Roman" w:cs="Times New Roman"/>
              </w:rPr>
              <w:t>Vizų centras surenka konsulinį mokestį ir mokestį už savo paslaugas.</w:t>
            </w:r>
            <w:r w:rsidR="00A8470B" w:rsidRPr="003C3DE4">
              <w:rPr>
                <w:rFonts w:ascii="Times New Roman" w:hAnsi="Times New Roman" w:cs="Times New Roman"/>
              </w:rPr>
              <w:t xml:space="preserve"> </w:t>
            </w:r>
            <w:r w:rsidRPr="003C3DE4">
              <w:rPr>
                <w:rFonts w:ascii="Times New Roman" w:hAnsi="Times New Roman" w:cs="Times New Roman"/>
              </w:rPr>
              <w:t>Gali būti atvejai, kai pagal teisės aktus konsulinis mokestis nėra imamas</w:t>
            </w:r>
            <w:r w:rsidR="34A61367" w:rsidRPr="003C3DE4">
              <w:rPr>
                <w:rFonts w:ascii="Times New Roman" w:hAnsi="Times New Roman" w:cs="Times New Roman"/>
              </w:rPr>
              <w:t>.</w:t>
            </w:r>
          </w:p>
        </w:tc>
      </w:tr>
      <w:tr w:rsidR="003C3DE4" w:rsidRPr="003C3DE4" w14:paraId="682CCF8A" w14:textId="77777777" w:rsidTr="491C9BE7">
        <w:tc>
          <w:tcPr>
            <w:tcW w:w="764" w:type="dxa"/>
          </w:tcPr>
          <w:p w14:paraId="2D702954" w14:textId="77777777" w:rsidR="00406218" w:rsidRPr="003C3DE4" w:rsidRDefault="00406218" w:rsidP="000C4D83">
            <w:pPr>
              <w:rPr>
                <w:rFonts w:ascii="Times New Roman" w:hAnsi="Times New Roman" w:cs="Times New Roman"/>
              </w:rPr>
            </w:pPr>
            <w:r w:rsidRPr="003C3DE4">
              <w:rPr>
                <w:rFonts w:ascii="Times New Roman" w:hAnsi="Times New Roman" w:cs="Times New Roman"/>
              </w:rPr>
              <w:t>5.</w:t>
            </w:r>
          </w:p>
        </w:tc>
        <w:tc>
          <w:tcPr>
            <w:tcW w:w="2298" w:type="dxa"/>
          </w:tcPr>
          <w:p w14:paraId="42EE391B" w14:textId="77777777" w:rsidR="00406218" w:rsidRPr="003C3DE4" w:rsidRDefault="00406218" w:rsidP="491C9BE7">
            <w:pPr>
              <w:jc w:val="both"/>
              <w:rPr>
                <w:rFonts w:ascii="Times New Roman" w:hAnsi="Times New Roman" w:cs="Times New Roman"/>
              </w:rPr>
            </w:pPr>
            <w:r w:rsidRPr="003C3DE4">
              <w:rPr>
                <w:rFonts w:ascii="Times New Roman" w:hAnsi="Times New Roman" w:cs="Times New Roman"/>
              </w:rPr>
              <w:t>Tapatybės patvirtinimas</w:t>
            </w:r>
          </w:p>
        </w:tc>
        <w:tc>
          <w:tcPr>
            <w:tcW w:w="6561" w:type="dxa"/>
          </w:tcPr>
          <w:p w14:paraId="4811A67C" w14:textId="35B29368" w:rsidR="00406218" w:rsidRPr="003C3DE4" w:rsidRDefault="00406218" w:rsidP="491C9BE7">
            <w:pPr>
              <w:jc w:val="both"/>
              <w:rPr>
                <w:rFonts w:ascii="Times New Roman" w:hAnsi="Times New Roman" w:cs="Times New Roman"/>
              </w:rPr>
            </w:pPr>
            <w:r w:rsidRPr="003C3DE4">
              <w:rPr>
                <w:rFonts w:ascii="Times New Roman" w:hAnsi="Times New Roman" w:cs="Times New Roman"/>
              </w:rPr>
              <w:t>Vizų centro darbuotojas patvirtina užsieniečio tapatybę</w:t>
            </w:r>
            <w:r w:rsidR="34A61367" w:rsidRPr="003C3DE4">
              <w:rPr>
                <w:rFonts w:ascii="Times New Roman" w:hAnsi="Times New Roman" w:cs="Times New Roman"/>
              </w:rPr>
              <w:t>.</w:t>
            </w:r>
          </w:p>
        </w:tc>
      </w:tr>
      <w:tr w:rsidR="003C3DE4" w:rsidRPr="003C3DE4" w14:paraId="752B53E6" w14:textId="77777777" w:rsidTr="491C9BE7">
        <w:tc>
          <w:tcPr>
            <w:tcW w:w="764" w:type="dxa"/>
          </w:tcPr>
          <w:p w14:paraId="1A22E1F0" w14:textId="77777777" w:rsidR="00406218" w:rsidRPr="003C3DE4" w:rsidRDefault="00406218" w:rsidP="000C4D83">
            <w:pPr>
              <w:rPr>
                <w:rFonts w:ascii="Times New Roman" w:hAnsi="Times New Roman" w:cs="Times New Roman"/>
              </w:rPr>
            </w:pPr>
            <w:r w:rsidRPr="003C3DE4">
              <w:rPr>
                <w:rFonts w:ascii="Times New Roman" w:hAnsi="Times New Roman" w:cs="Times New Roman"/>
              </w:rPr>
              <w:t>6.</w:t>
            </w:r>
          </w:p>
        </w:tc>
        <w:tc>
          <w:tcPr>
            <w:tcW w:w="2298" w:type="dxa"/>
          </w:tcPr>
          <w:p w14:paraId="474270E1" w14:textId="77777777" w:rsidR="00406218" w:rsidRPr="003C3DE4" w:rsidRDefault="00406218" w:rsidP="491C9BE7">
            <w:pPr>
              <w:jc w:val="both"/>
              <w:rPr>
                <w:rFonts w:ascii="Times New Roman" w:hAnsi="Times New Roman" w:cs="Times New Roman"/>
              </w:rPr>
            </w:pPr>
            <w:r w:rsidRPr="003C3DE4">
              <w:rPr>
                <w:rFonts w:ascii="Times New Roman" w:hAnsi="Times New Roman" w:cs="Times New Roman"/>
              </w:rPr>
              <w:t>Paimami biometriniai duomenys</w:t>
            </w:r>
          </w:p>
        </w:tc>
        <w:tc>
          <w:tcPr>
            <w:tcW w:w="6561" w:type="dxa"/>
          </w:tcPr>
          <w:p w14:paraId="5AF14685" w14:textId="3708E365" w:rsidR="00406218" w:rsidRPr="003C3DE4" w:rsidRDefault="00406218" w:rsidP="491C9BE7">
            <w:pPr>
              <w:jc w:val="both"/>
              <w:rPr>
                <w:rFonts w:ascii="Times New Roman" w:hAnsi="Times New Roman" w:cs="Times New Roman"/>
              </w:rPr>
            </w:pPr>
            <w:r w:rsidRPr="003C3DE4">
              <w:rPr>
                <w:rFonts w:ascii="Times New Roman" w:hAnsi="Times New Roman" w:cs="Times New Roman"/>
              </w:rPr>
              <w:t>Paimami pirštų atspaudai (jei nebuvo paimti anksčiau), nuskenuojama nuotrauka arba užsienietis nufotografuojamas</w:t>
            </w:r>
            <w:r w:rsidR="34A61367" w:rsidRPr="003C3DE4">
              <w:rPr>
                <w:rFonts w:ascii="Times New Roman" w:hAnsi="Times New Roman" w:cs="Times New Roman"/>
              </w:rPr>
              <w:t>.</w:t>
            </w:r>
          </w:p>
        </w:tc>
      </w:tr>
      <w:tr w:rsidR="00406218" w:rsidRPr="00BE50B5" w14:paraId="7A1A04E2" w14:textId="77777777" w:rsidTr="491C9BE7">
        <w:tc>
          <w:tcPr>
            <w:tcW w:w="764" w:type="dxa"/>
          </w:tcPr>
          <w:p w14:paraId="1A3E9ADD"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7.</w:t>
            </w:r>
          </w:p>
        </w:tc>
        <w:tc>
          <w:tcPr>
            <w:tcW w:w="2298" w:type="dxa"/>
          </w:tcPr>
          <w:p w14:paraId="6EC7D0F2"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Nuskenuojami pateikti dokumentai</w:t>
            </w:r>
          </w:p>
        </w:tc>
        <w:tc>
          <w:tcPr>
            <w:tcW w:w="6561" w:type="dxa"/>
          </w:tcPr>
          <w:p w14:paraId="02A7CAC1" w14:textId="77777777" w:rsidR="00406218" w:rsidRPr="00BE50B5" w:rsidRDefault="00406218" w:rsidP="000C4D83">
            <w:pPr>
              <w:jc w:val="both"/>
              <w:rPr>
                <w:rFonts w:ascii="Times New Roman" w:hAnsi="Times New Roman" w:cs="Times New Roman"/>
              </w:rPr>
            </w:pPr>
          </w:p>
        </w:tc>
      </w:tr>
      <w:tr w:rsidR="00406218" w:rsidRPr="00BE50B5" w14:paraId="3CEFC689" w14:textId="77777777" w:rsidTr="491C9BE7">
        <w:tc>
          <w:tcPr>
            <w:tcW w:w="764" w:type="dxa"/>
          </w:tcPr>
          <w:p w14:paraId="533A49D7"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8.</w:t>
            </w:r>
          </w:p>
        </w:tc>
        <w:tc>
          <w:tcPr>
            <w:tcW w:w="2298" w:type="dxa"/>
          </w:tcPr>
          <w:p w14:paraId="7E2F91B2"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Surinktas konsulinis mokestis pervedamas į KĮ sąskaitą</w:t>
            </w:r>
          </w:p>
        </w:tc>
        <w:tc>
          <w:tcPr>
            <w:tcW w:w="6561" w:type="dxa"/>
          </w:tcPr>
          <w:p w14:paraId="01F55CA5" w14:textId="11BC97E1" w:rsidR="00406218" w:rsidRPr="00BE50B5" w:rsidRDefault="00406218" w:rsidP="000C4D83">
            <w:pPr>
              <w:jc w:val="both"/>
              <w:rPr>
                <w:rFonts w:ascii="Times New Roman" w:hAnsi="Times New Roman" w:cs="Times New Roman"/>
              </w:rPr>
            </w:pPr>
            <w:r w:rsidRPr="00BE50B5">
              <w:rPr>
                <w:rFonts w:ascii="Times New Roman" w:hAnsi="Times New Roman" w:cs="Times New Roman"/>
              </w:rPr>
              <w:t>Tam tikru periodiškumu ( skirtingosiose KĮ periodiškumas skiriasi) surinktas konsulinis mokestis pervedamas į KĮ sąskaita.</w:t>
            </w:r>
            <w:r w:rsidR="00A8470B">
              <w:rPr>
                <w:rFonts w:ascii="Times New Roman" w:hAnsi="Times New Roman" w:cs="Times New Roman"/>
              </w:rPr>
              <w:t xml:space="preserve"> </w:t>
            </w:r>
          </w:p>
        </w:tc>
      </w:tr>
      <w:tr w:rsidR="00406218" w:rsidRPr="00BE50B5" w14:paraId="039BD782" w14:textId="77777777" w:rsidTr="491C9BE7">
        <w:tc>
          <w:tcPr>
            <w:tcW w:w="764" w:type="dxa"/>
          </w:tcPr>
          <w:p w14:paraId="55A05022"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9.</w:t>
            </w:r>
          </w:p>
        </w:tc>
        <w:tc>
          <w:tcPr>
            <w:tcW w:w="2298" w:type="dxa"/>
          </w:tcPr>
          <w:p w14:paraId="022F1B72" w14:textId="42A6EC2E" w:rsidR="00406218" w:rsidRPr="00BE50B5" w:rsidRDefault="00406218" w:rsidP="000C4D83">
            <w:pPr>
              <w:jc w:val="both"/>
              <w:rPr>
                <w:rFonts w:ascii="Times New Roman" w:hAnsi="Times New Roman" w:cs="Times New Roman"/>
              </w:rPr>
            </w:pPr>
            <w:r w:rsidRPr="00BE50B5">
              <w:rPr>
                <w:rFonts w:ascii="Times New Roman" w:hAnsi="Times New Roman" w:cs="Times New Roman"/>
              </w:rPr>
              <w:t>Persiunčiama surinkto konsulinio mokesčio</w:t>
            </w:r>
            <w:r w:rsidRPr="00BE50B5">
              <w:rPr>
                <w:rFonts w:ascii="Times New Roman" w:hAnsi="Times New Roman" w:cs="Times New Roman"/>
              </w:rPr>
              <w:br/>
              <w:t>detalizacija (</w:t>
            </w:r>
            <w:r w:rsidR="002F6550" w:rsidRPr="00BE50B5">
              <w:rPr>
                <w:rFonts w:ascii="Times New Roman" w:hAnsi="Times New Roman" w:cs="Times New Roman"/>
              </w:rPr>
              <w:t>XLSX</w:t>
            </w:r>
            <w:r w:rsidRPr="00BE50B5">
              <w:rPr>
                <w:rFonts w:ascii="Times New Roman" w:hAnsi="Times New Roman" w:cs="Times New Roman"/>
              </w:rPr>
              <w:t xml:space="preserve"> failas)</w:t>
            </w:r>
          </w:p>
        </w:tc>
        <w:tc>
          <w:tcPr>
            <w:tcW w:w="6561" w:type="dxa"/>
          </w:tcPr>
          <w:p w14:paraId="643C97E3" w14:textId="77777777" w:rsidR="00406218" w:rsidRPr="00BE50B5" w:rsidRDefault="00406218" w:rsidP="000C4D83">
            <w:pPr>
              <w:jc w:val="both"/>
              <w:rPr>
                <w:rFonts w:ascii="Times New Roman" w:hAnsi="Times New Roman" w:cs="Times New Roman"/>
              </w:rPr>
            </w:pPr>
          </w:p>
        </w:tc>
      </w:tr>
      <w:tr w:rsidR="00406218" w:rsidRPr="00BE50B5" w14:paraId="3E7C3155" w14:textId="77777777" w:rsidTr="491C9BE7">
        <w:tc>
          <w:tcPr>
            <w:tcW w:w="764" w:type="dxa"/>
          </w:tcPr>
          <w:p w14:paraId="0CA739E5"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10.</w:t>
            </w:r>
          </w:p>
        </w:tc>
        <w:tc>
          <w:tcPr>
            <w:tcW w:w="2298" w:type="dxa"/>
          </w:tcPr>
          <w:p w14:paraId="0664CB5B"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Sutikrinamas gautas konsulinis mokestis</w:t>
            </w:r>
          </w:p>
        </w:tc>
        <w:tc>
          <w:tcPr>
            <w:tcW w:w="6561" w:type="dxa"/>
          </w:tcPr>
          <w:p w14:paraId="63DA0845"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Nėra pririšimo atsiųstos detalizacijos ir bankinio pavedimo numerio. Sutikrinimo procesas rankinis ir tiksliai neapibrėžtas.</w:t>
            </w:r>
          </w:p>
        </w:tc>
      </w:tr>
      <w:tr w:rsidR="00406218" w:rsidRPr="00BE50B5" w14:paraId="537C3E65" w14:textId="77777777" w:rsidTr="491C9BE7">
        <w:tc>
          <w:tcPr>
            <w:tcW w:w="764" w:type="dxa"/>
          </w:tcPr>
          <w:p w14:paraId="3D7D63CB"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11.</w:t>
            </w:r>
          </w:p>
        </w:tc>
        <w:tc>
          <w:tcPr>
            <w:tcW w:w="2298" w:type="dxa"/>
          </w:tcPr>
          <w:p w14:paraId="0E6A3B64"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KĮ persiunčiami pateikti dokumentai</w:t>
            </w:r>
          </w:p>
        </w:tc>
        <w:tc>
          <w:tcPr>
            <w:tcW w:w="6561" w:type="dxa"/>
          </w:tcPr>
          <w:p w14:paraId="1C751A3C"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Persiunčiami arba atvežami popierinis prašymas, pasas ir pateiktų dokumentų kopijos</w:t>
            </w:r>
          </w:p>
        </w:tc>
      </w:tr>
      <w:tr w:rsidR="00406218" w:rsidRPr="00BE50B5" w14:paraId="360ED06C" w14:textId="77777777" w:rsidTr="491C9BE7">
        <w:tc>
          <w:tcPr>
            <w:tcW w:w="764" w:type="dxa"/>
          </w:tcPr>
          <w:p w14:paraId="60729749" w14:textId="77777777" w:rsidR="00406218" w:rsidRPr="00BE50B5" w:rsidRDefault="00406218" w:rsidP="000C4D83">
            <w:pPr>
              <w:rPr>
                <w:rFonts w:ascii="Times New Roman" w:hAnsi="Times New Roman" w:cs="Times New Roman"/>
              </w:rPr>
            </w:pPr>
            <w:r w:rsidRPr="00BE50B5">
              <w:rPr>
                <w:rFonts w:ascii="Times New Roman" w:hAnsi="Times New Roman" w:cs="Times New Roman"/>
              </w:rPr>
              <w:t>12.</w:t>
            </w:r>
          </w:p>
        </w:tc>
        <w:tc>
          <w:tcPr>
            <w:tcW w:w="2298" w:type="dxa"/>
          </w:tcPr>
          <w:p w14:paraId="2722A942"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Duomenys ir konsulinis mokestis įvedami į sistemą N.VIS</w:t>
            </w:r>
          </w:p>
        </w:tc>
        <w:tc>
          <w:tcPr>
            <w:tcW w:w="6561" w:type="dxa"/>
          </w:tcPr>
          <w:p w14:paraId="77C4055E"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Prašymas išduoti vizą, biometriniai duomenys ir konsulinis mokestis įvedami į sistemą N.VIS</w:t>
            </w:r>
          </w:p>
        </w:tc>
      </w:tr>
      <w:tr w:rsidR="4F5F4929" w:rsidRPr="00BE50B5" w14:paraId="59109A09" w14:textId="77777777" w:rsidTr="491C9BE7">
        <w:trPr>
          <w:trHeight w:val="300"/>
        </w:trPr>
        <w:tc>
          <w:tcPr>
            <w:tcW w:w="764" w:type="dxa"/>
          </w:tcPr>
          <w:p w14:paraId="4E7CA46B" w14:textId="0D22BFAF" w:rsidR="3F39182C" w:rsidRPr="00BE50B5" w:rsidRDefault="3F39182C" w:rsidP="000C4D83">
            <w:pPr>
              <w:rPr>
                <w:rFonts w:ascii="Times New Roman" w:hAnsi="Times New Roman" w:cs="Times New Roman"/>
              </w:rPr>
            </w:pPr>
            <w:r w:rsidRPr="00BE50B5">
              <w:rPr>
                <w:rFonts w:ascii="Times New Roman" w:hAnsi="Times New Roman" w:cs="Times New Roman"/>
              </w:rPr>
              <w:t>13.</w:t>
            </w:r>
          </w:p>
        </w:tc>
        <w:tc>
          <w:tcPr>
            <w:tcW w:w="2298" w:type="dxa"/>
          </w:tcPr>
          <w:p w14:paraId="67F96633" w14:textId="0D3BDAD6" w:rsidR="10415665" w:rsidRPr="00BE50B5" w:rsidRDefault="10415665" w:rsidP="000C4D83">
            <w:pPr>
              <w:jc w:val="both"/>
              <w:rPr>
                <w:rFonts w:ascii="Times New Roman" w:hAnsi="Times New Roman" w:cs="Times New Roman"/>
              </w:rPr>
            </w:pPr>
            <w:r w:rsidRPr="00BE50B5">
              <w:rPr>
                <w:rFonts w:ascii="Times New Roman" w:hAnsi="Times New Roman" w:cs="Times New Roman"/>
              </w:rPr>
              <w:t>Prašymo išduoti vizą nagrinėjimas</w:t>
            </w:r>
          </w:p>
          <w:p w14:paraId="5A918E61" w14:textId="7F858E1E" w:rsidR="4F5F4929" w:rsidRPr="00BE50B5" w:rsidRDefault="4F5F4929" w:rsidP="000C4D83">
            <w:pPr>
              <w:jc w:val="both"/>
              <w:rPr>
                <w:rFonts w:ascii="Times New Roman" w:hAnsi="Times New Roman" w:cs="Times New Roman"/>
              </w:rPr>
            </w:pPr>
          </w:p>
        </w:tc>
        <w:tc>
          <w:tcPr>
            <w:tcW w:w="6561" w:type="dxa"/>
          </w:tcPr>
          <w:p w14:paraId="5D58ABC6" w14:textId="4A0D2BA4" w:rsidR="4F5F4929" w:rsidRPr="00BE50B5" w:rsidRDefault="4F5F4929" w:rsidP="000C4D83">
            <w:pPr>
              <w:jc w:val="both"/>
              <w:rPr>
                <w:rFonts w:ascii="Times New Roman" w:hAnsi="Times New Roman" w:cs="Times New Roman"/>
              </w:rPr>
            </w:pPr>
          </w:p>
        </w:tc>
      </w:tr>
      <w:tr w:rsidR="00406218" w:rsidRPr="00BE50B5" w14:paraId="60DF4676" w14:textId="77777777" w:rsidTr="491C9BE7">
        <w:tc>
          <w:tcPr>
            <w:tcW w:w="764" w:type="dxa"/>
          </w:tcPr>
          <w:p w14:paraId="715EA103" w14:textId="504F74EB" w:rsidR="00406218" w:rsidRPr="00BE50B5" w:rsidRDefault="7315FB04" w:rsidP="000C4D83">
            <w:pPr>
              <w:rPr>
                <w:rFonts w:ascii="Times New Roman" w:hAnsi="Times New Roman" w:cs="Times New Roman"/>
              </w:rPr>
            </w:pPr>
            <w:r w:rsidRPr="00BE50B5">
              <w:rPr>
                <w:rFonts w:ascii="Times New Roman" w:hAnsi="Times New Roman" w:cs="Times New Roman"/>
              </w:rPr>
              <w:t>1</w:t>
            </w:r>
            <w:r w:rsidR="5843C9B6" w:rsidRPr="00BE50B5">
              <w:rPr>
                <w:rFonts w:ascii="Times New Roman" w:hAnsi="Times New Roman" w:cs="Times New Roman"/>
              </w:rPr>
              <w:t>4</w:t>
            </w:r>
            <w:r w:rsidR="00406218" w:rsidRPr="00BE50B5">
              <w:rPr>
                <w:rFonts w:ascii="Times New Roman" w:hAnsi="Times New Roman" w:cs="Times New Roman"/>
              </w:rPr>
              <w:t>.</w:t>
            </w:r>
          </w:p>
        </w:tc>
        <w:tc>
          <w:tcPr>
            <w:tcW w:w="2298" w:type="dxa"/>
          </w:tcPr>
          <w:p w14:paraId="5653F1DD"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Sprendimo priėmimas</w:t>
            </w:r>
          </w:p>
        </w:tc>
        <w:tc>
          <w:tcPr>
            <w:tcW w:w="6561" w:type="dxa"/>
          </w:tcPr>
          <w:p w14:paraId="6D729C33" w14:textId="77777777" w:rsidR="00406218" w:rsidRPr="00BE50B5" w:rsidRDefault="00406218" w:rsidP="000C4D83">
            <w:pPr>
              <w:jc w:val="both"/>
              <w:rPr>
                <w:rFonts w:ascii="Times New Roman" w:hAnsi="Times New Roman" w:cs="Times New Roman"/>
              </w:rPr>
            </w:pPr>
          </w:p>
        </w:tc>
      </w:tr>
      <w:tr w:rsidR="00406218" w:rsidRPr="00BE50B5" w14:paraId="1091BA77" w14:textId="77777777" w:rsidTr="491C9BE7">
        <w:tc>
          <w:tcPr>
            <w:tcW w:w="764" w:type="dxa"/>
          </w:tcPr>
          <w:p w14:paraId="709F1978" w14:textId="13454745" w:rsidR="00406218" w:rsidRPr="00BE50B5" w:rsidRDefault="7315FB04" w:rsidP="000C4D83">
            <w:pPr>
              <w:rPr>
                <w:rFonts w:ascii="Times New Roman" w:hAnsi="Times New Roman" w:cs="Times New Roman"/>
              </w:rPr>
            </w:pPr>
            <w:r w:rsidRPr="00BE50B5">
              <w:rPr>
                <w:rFonts w:ascii="Times New Roman" w:hAnsi="Times New Roman" w:cs="Times New Roman"/>
              </w:rPr>
              <w:t>1</w:t>
            </w:r>
            <w:r w:rsidR="01EC6923" w:rsidRPr="00BE50B5">
              <w:rPr>
                <w:rFonts w:ascii="Times New Roman" w:hAnsi="Times New Roman" w:cs="Times New Roman"/>
              </w:rPr>
              <w:t>5</w:t>
            </w:r>
            <w:r w:rsidR="00406218" w:rsidRPr="00BE50B5">
              <w:rPr>
                <w:rFonts w:ascii="Times New Roman" w:hAnsi="Times New Roman" w:cs="Times New Roman"/>
              </w:rPr>
              <w:t>.</w:t>
            </w:r>
          </w:p>
        </w:tc>
        <w:tc>
          <w:tcPr>
            <w:tcW w:w="2298" w:type="dxa"/>
          </w:tcPr>
          <w:p w14:paraId="22A1136C" w14:textId="2ED7AF5F" w:rsidR="00406218" w:rsidRPr="00BE50B5" w:rsidRDefault="00406218" w:rsidP="000C4D83">
            <w:pPr>
              <w:jc w:val="both"/>
              <w:rPr>
                <w:rFonts w:ascii="Times New Roman" w:hAnsi="Times New Roman" w:cs="Times New Roman"/>
              </w:rPr>
            </w:pPr>
            <w:r w:rsidRPr="00BE50B5">
              <w:rPr>
                <w:rFonts w:ascii="Times New Roman" w:hAnsi="Times New Roman" w:cs="Times New Roman"/>
              </w:rPr>
              <w:t>Vizos atspausdinimas iš</w:t>
            </w:r>
            <w:r w:rsidR="00A8470B">
              <w:rPr>
                <w:rFonts w:ascii="Times New Roman" w:hAnsi="Times New Roman" w:cs="Times New Roman"/>
              </w:rPr>
              <w:t xml:space="preserve"> </w:t>
            </w:r>
            <w:r w:rsidRPr="00BE50B5">
              <w:rPr>
                <w:rFonts w:ascii="Times New Roman" w:hAnsi="Times New Roman" w:cs="Times New Roman"/>
              </w:rPr>
              <w:t>N.VIS ir įklijavimas į pasą</w:t>
            </w:r>
          </w:p>
        </w:tc>
        <w:tc>
          <w:tcPr>
            <w:tcW w:w="6561" w:type="dxa"/>
          </w:tcPr>
          <w:p w14:paraId="1872CF68"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Tuo atveju jei priimtas sprendimas išduoti vizą Viza atspausdinama iš N.VIS ir įklijuojama į pasą.</w:t>
            </w:r>
          </w:p>
          <w:p w14:paraId="078B92F7"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Jei priimtas sprendimas vizos neišduoti, atspausdinama pranešimo apie sprendimą atsisakyti išduoti vizą formą</w:t>
            </w:r>
          </w:p>
        </w:tc>
      </w:tr>
      <w:tr w:rsidR="00406218" w:rsidRPr="00BE50B5" w14:paraId="30A3A6C2" w14:textId="77777777" w:rsidTr="491C9BE7">
        <w:tc>
          <w:tcPr>
            <w:tcW w:w="764" w:type="dxa"/>
          </w:tcPr>
          <w:p w14:paraId="41AB2B91" w14:textId="63CBEB1F" w:rsidR="00406218" w:rsidRPr="00BE50B5" w:rsidRDefault="7315FB04" w:rsidP="000C4D83">
            <w:pPr>
              <w:rPr>
                <w:rFonts w:ascii="Times New Roman" w:hAnsi="Times New Roman" w:cs="Times New Roman"/>
              </w:rPr>
            </w:pPr>
            <w:r w:rsidRPr="00BE50B5">
              <w:rPr>
                <w:rFonts w:ascii="Times New Roman" w:hAnsi="Times New Roman" w:cs="Times New Roman"/>
              </w:rPr>
              <w:t>1</w:t>
            </w:r>
            <w:r w:rsidR="2AD8047F" w:rsidRPr="00BE50B5">
              <w:rPr>
                <w:rFonts w:ascii="Times New Roman" w:hAnsi="Times New Roman" w:cs="Times New Roman"/>
              </w:rPr>
              <w:t>6</w:t>
            </w:r>
            <w:r w:rsidR="00406218" w:rsidRPr="00BE50B5">
              <w:rPr>
                <w:rFonts w:ascii="Times New Roman" w:hAnsi="Times New Roman" w:cs="Times New Roman"/>
              </w:rPr>
              <w:t>.</w:t>
            </w:r>
          </w:p>
        </w:tc>
        <w:tc>
          <w:tcPr>
            <w:tcW w:w="2298" w:type="dxa"/>
          </w:tcPr>
          <w:p w14:paraId="5EB32653"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Dokumentų gražinimas vizų centrui</w:t>
            </w:r>
          </w:p>
        </w:tc>
        <w:tc>
          <w:tcPr>
            <w:tcW w:w="6561" w:type="dxa"/>
          </w:tcPr>
          <w:p w14:paraId="19D23764" w14:textId="01EF40C1" w:rsidR="00406218" w:rsidRPr="00BE50B5" w:rsidRDefault="00406218" w:rsidP="000C4D83">
            <w:pPr>
              <w:jc w:val="both"/>
              <w:rPr>
                <w:rFonts w:ascii="Times New Roman" w:hAnsi="Times New Roman" w:cs="Times New Roman"/>
              </w:rPr>
            </w:pPr>
            <w:r w:rsidRPr="00BE50B5">
              <w:rPr>
                <w:rFonts w:ascii="Times New Roman" w:hAnsi="Times New Roman" w:cs="Times New Roman"/>
              </w:rPr>
              <w:t>Priėmus sprendimą neišduoti vizos užsieniečiui kartu su pasu siunčiama pranešimo apie sprendimą atsisakyti išduoti vizą formą</w:t>
            </w:r>
            <w:r w:rsidR="00C2237C" w:rsidRPr="00BE50B5">
              <w:rPr>
                <w:rFonts w:ascii="Times New Roman" w:hAnsi="Times New Roman" w:cs="Times New Roman"/>
              </w:rPr>
              <w:t>.</w:t>
            </w:r>
          </w:p>
        </w:tc>
      </w:tr>
      <w:tr w:rsidR="00406218" w:rsidRPr="00BE50B5" w14:paraId="5A7E34F3" w14:textId="77777777" w:rsidTr="491C9BE7">
        <w:tc>
          <w:tcPr>
            <w:tcW w:w="764" w:type="dxa"/>
          </w:tcPr>
          <w:p w14:paraId="1141397F" w14:textId="2107E1ED" w:rsidR="00406218" w:rsidRPr="00BE50B5" w:rsidRDefault="7315FB04" w:rsidP="000C4D83">
            <w:pPr>
              <w:rPr>
                <w:rFonts w:ascii="Times New Roman" w:hAnsi="Times New Roman" w:cs="Times New Roman"/>
              </w:rPr>
            </w:pPr>
            <w:r w:rsidRPr="00BE50B5">
              <w:rPr>
                <w:rFonts w:ascii="Times New Roman" w:hAnsi="Times New Roman" w:cs="Times New Roman"/>
              </w:rPr>
              <w:t>1</w:t>
            </w:r>
            <w:r w:rsidR="3C4F9F55" w:rsidRPr="00BE50B5">
              <w:rPr>
                <w:rFonts w:ascii="Times New Roman" w:hAnsi="Times New Roman" w:cs="Times New Roman"/>
              </w:rPr>
              <w:t>7</w:t>
            </w:r>
            <w:r w:rsidR="00406218" w:rsidRPr="00BE50B5">
              <w:rPr>
                <w:rFonts w:ascii="Times New Roman" w:hAnsi="Times New Roman" w:cs="Times New Roman"/>
              </w:rPr>
              <w:t>.</w:t>
            </w:r>
          </w:p>
        </w:tc>
        <w:tc>
          <w:tcPr>
            <w:tcW w:w="2298" w:type="dxa"/>
          </w:tcPr>
          <w:p w14:paraId="0E476886" w14:textId="77777777" w:rsidR="00406218" w:rsidRPr="00BE50B5" w:rsidRDefault="00406218" w:rsidP="000C4D83">
            <w:pPr>
              <w:jc w:val="both"/>
              <w:rPr>
                <w:rFonts w:ascii="Times New Roman" w:hAnsi="Times New Roman" w:cs="Times New Roman"/>
              </w:rPr>
            </w:pPr>
            <w:r w:rsidRPr="00BE50B5">
              <w:rPr>
                <w:rFonts w:ascii="Times New Roman" w:hAnsi="Times New Roman" w:cs="Times New Roman"/>
              </w:rPr>
              <w:t>Dokumentų įteikimas</w:t>
            </w:r>
          </w:p>
        </w:tc>
        <w:tc>
          <w:tcPr>
            <w:tcW w:w="6561" w:type="dxa"/>
          </w:tcPr>
          <w:p w14:paraId="648196AC" w14:textId="77777777" w:rsidR="00406218" w:rsidRPr="00BE50B5" w:rsidRDefault="00406218" w:rsidP="000C4D83">
            <w:pPr>
              <w:jc w:val="both"/>
              <w:rPr>
                <w:rFonts w:ascii="Times New Roman" w:hAnsi="Times New Roman" w:cs="Times New Roman"/>
              </w:rPr>
            </w:pPr>
          </w:p>
        </w:tc>
      </w:tr>
    </w:tbl>
    <w:p w14:paraId="4907BDFD" w14:textId="77777777" w:rsidR="00E8073B" w:rsidRPr="00BE50B5" w:rsidRDefault="00E8073B" w:rsidP="008D7B56">
      <w:pPr>
        <w:rPr>
          <w:rFonts w:ascii="Times New Roman" w:hAnsi="Times New Roman" w:cs="Times New Roman"/>
        </w:rPr>
      </w:pPr>
    </w:p>
    <w:sectPr w:rsidR="00E8073B" w:rsidRPr="00BE50B5" w:rsidSect="00D62C85">
      <w:headerReference w:type="default" r:id="rId154"/>
      <w:footerReference w:type="even" r:id="rId155"/>
      <w:footerReference w:type="default" r:id="rId156"/>
      <w:headerReference w:type="first" r:id="rId157"/>
      <w:footerReference w:type="first" r:id="rId158"/>
      <w:pgSz w:w="11901" w:h="16817"/>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859C81" w14:textId="77777777" w:rsidR="00975300" w:rsidRDefault="00975300" w:rsidP="00106DAD">
      <w:r>
        <w:separator/>
      </w:r>
    </w:p>
  </w:endnote>
  <w:endnote w:type="continuationSeparator" w:id="0">
    <w:p w14:paraId="7AF69A9A" w14:textId="77777777" w:rsidR="00975300" w:rsidRDefault="00975300" w:rsidP="00106DAD">
      <w:r>
        <w:continuationSeparator/>
      </w:r>
    </w:p>
  </w:endnote>
  <w:endnote w:type="continuationNotice" w:id="1">
    <w:p w14:paraId="532914F8" w14:textId="77777777" w:rsidR="00975300" w:rsidRDefault="0097530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quot;Courier New&quot;">
    <w:altName w:val="Times New Roman"/>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egoe UI">
    <w:panose1 w:val="020B0502040204020203"/>
    <w:charset w:val="BA"/>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jaVuSans">
    <w:altName w:val="Arial"/>
    <w:panose1 w:val="00000000000000000000"/>
    <w:charset w:val="00"/>
    <w:family w:val="swiss"/>
    <w:notTrueType/>
    <w:pitch w:val="default"/>
    <w:sig w:usb0="00000007" w:usb1="08080000" w:usb2="00000010" w:usb3="00000000" w:csb0="001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74906012"/>
      <w:docPartObj>
        <w:docPartGallery w:val="Page Numbers (Bottom of Page)"/>
        <w:docPartUnique/>
      </w:docPartObj>
    </w:sdtPr>
    <w:sdtContent>
      <w:p w14:paraId="48B01F96" w14:textId="77777777" w:rsidR="00F433C2" w:rsidRDefault="00F433C2" w:rsidP="0041676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7B88C3E" w14:textId="77777777" w:rsidR="00F433C2" w:rsidRDefault="00F433C2" w:rsidP="00AA4BA2">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044596141"/>
      <w:docPartObj>
        <w:docPartGallery w:val="Page Numbers (Bottom of Page)"/>
        <w:docPartUnique/>
      </w:docPartObj>
    </w:sdtPr>
    <w:sdtContent>
      <w:p w14:paraId="2720BFE7" w14:textId="6989A729" w:rsidR="00F433C2" w:rsidRDefault="00F433C2" w:rsidP="0041676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A7AE145" w14:textId="77777777" w:rsidR="00F433C2" w:rsidRDefault="00F433C2" w:rsidP="00AA4BA2">
    <w:pPr>
      <w:pStyle w:val="Footer"/>
      <w:ind w:right="36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132825048"/>
      <w:docPartObj>
        <w:docPartGallery w:val="Page Numbers (Bottom of Page)"/>
        <w:docPartUnique/>
      </w:docPartObj>
    </w:sdtPr>
    <w:sdtContent>
      <w:p w14:paraId="4D758AA7" w14:textId="181089BD" w:rsidR="00F433C2" w:rsidRDefault="00F433C2" w:rsidP="0041676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6A441B">
          <w:rPr>
            <w:rStyle w:val="PageNumber"/>
            <w:noProof/>
          </w:rPr>
          <w:t>242</w:t>
        </w:r>
        <w:r>
          <w:rPr>
            <w:rStyle w:val="PageNumber"/>
          </w:rPr>
          <w:fldChar w:fldCharType="end"/>
        </w:r>
      </w:p>
    </w:sdtContent>
  </w:sdt>
  <w:p w14:paraId="0519E512" w14:textId="77777777" w:rsidR="00F433C2" w:rsidRDefault="00F433C2" w:rsidP="00AA4BA2">
    <w:pPr>
      <w:pStyle w:val="Footer"/>
      <w:ind w:right="360"/>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F433C2" w14:paraId="2BAA5B58" w14:textId="77777777" w:rsidTr="0085579D">
      <w:trPr>
        <w:trHeight w:val="300"/>
      </w:trPr>
      <w:tc>
        <w:tcPr>
          <w:tcW w:w="3210" w:type="dxa"/>
        </w:tcPr>
        <w:p w14:paraId="18A75462" w14:textId="0495CA70" w:rsidR="00F433C2" w:rsidRDefault="00F433C2" w:rsidP="0085579D">
          <w:pPr>
            <w:pStyle w:val="Header"/>
            <w:ind w:left="-115"/>
          </w:pPr>
        </w:p>
      </w:tc>
      <w:tc>
        <w:tcPr>
          <w:tcW w:w="3210" w:type="dxa"/>
        </w:tcPr>
        <w:p w14:paraId="7DE22B61" w14:textId="13295A4F" w:rsidR="00F433C2" w:rsidRDefault="00F433C2" w:rsidP="0085579D">
          <w:pPr>
            <w:pStyle w:val="Header"/>
            <w:jc w:val="center"/>
          </w:pPr>
        </w:p>
      </w:tc>
      <w:tc>
        <w:tcPr>
          <w:tcW w:w="3210" w:type="dxa"/>
        </w:tcPr>
        <w:p w14:paraId="5241E34C" w14:textId="74D5D884" w:rsidR="00F433C2" w:rsidRDefault="00F433C2" w:rsidP="0085579D">
          <w:pPr>
            <w:pStyle w:val="Header"/>
            <w:ind w:right="-115"/>
            <w:jc w:val="right"/>
          </w:pPr>
        </w:p>
      </w:tc>
    </w:tr>
  </w:tbl>
  <w:p w14:paraId="6F53C8B7" w14:textId="143C8377" w:rsidR="00F433C2" w:rsidRDefault="00F433C2" w:rsidP="00B96C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161995882"/>
      <w:docPartObj>
        <w:docPartGallery w:val="Page Numbers (Bottom of Page)"/>
        <w:docPartUnique/>
      </w:docPartObj>
    </w:sdtPr>
    <w:sdtContent>
      <w:p w14:paraId="1E32E7CC" w14:textId="0B82DFE0" w:rsidR="00F433C2" w:rsidRDefault="00F433C2" w:rsidP="0041676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6A441B">
          <w:rPr>
            <w:rStyle w:val="PageNumber"/>
            <w:noProof/>
          </w:rPr>
          <w:t>6</w:t>
        </w:r>
        <w:r>
          <w:rPr>
            <w:rStyle w:val="PageNumber"/>
          </w:rPr>
          <w:fldChar w:fldCharType="end"/>
        </w:r>
      </w:p>
    </w:sdtContent>
  </w:sdt>
  <w:p w14:paraId="21F33A54" w14:textId="77777777" w:rsidR="00F433C2" w:rsidRDefault="00F433C2" w:rsidP="00AA4BA2">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F433C2" w14:paraId="76026646" w14:textId="77777777" w:rsidTr="0085579D">
      <w:trPr>
        <w:trHeight w:val="300"/>
      </w:trPr>
      <w:tc>
        <w:tcPr>
          <w:tcW w:w="3210" w:type="dxa"/>
        </w:tcPr>
        <w:p w14:paraId="664D947A" w14:textId="77777777" w:rsidR="00F433C2" w:rsidRDefault="00F433C2" w:rsidP="0085579D">
          <w:pPr>
            <w:pStyle w:val="Header"/>
            <w:ind w:left="-115"/>
          </w:pPr>
        </w:p>
      </w:tc>
      <w:tc>
        <w:tcPr>
          <w:tcW w:w="3210" w:type="dxa"/>
        </w:tcPr>
        <w:p w14:paraId="4945F3B9" w14:textId="77777777" w:rsidR="00F433C2" w:rsidRDefault="00F433C2" w:rsidP="0085579D">
          <w:pPr>
            <w:pStyle w:val="Header"/>
            <w:jc w:val="center"/>
          </w:pPr>
        </w:p>
      </w:tc>
      <w:tc>
        <w:tcPr>
          <w:tcW w:w="3210" w:type="dxa"/>
        </w:tcPr>
        <w:p w14:paraId="1BA3CD29" w14:textId="77777777" w:rsidR="00F433C2" w:rsidRDefault="00F433C2" w:rsidP="0085579D">
          <w:pPr>
            <w:pStyle w:val="Header"/>
            <w:ind w:right="-115"/>
            <w:jc w:val="right"/>
          </w:pPr>
        </w:p>
      </w:tc>
    </w:tr>
  </w:tbl>
  <w:p w14:paraId="551A771A" w14:textId="77777777" w:rsidR="00F433C2" w:rsidRDefault="00F433C2" w:rsidP="00B9540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95345389"/>
      <w:docPartObj>
        <w:docPartGallery w:val="Page Numbers (Bottom of Page)"/>
        <w:docPartUnique/>
      </w:docPartObj>
    </w:sdtPr>
    <w:sdtContent>
      <w:p w14:paraId="3C31F327" w14:textId="77777777" w:rsidR="00F433C2" w:rsidRDefault="00F433C2" w:rsidP="0041676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349E82F" w14:textId="77777777" w:rsidR="00F433C2" w:rsidRDefault="00F433C2" w:rsidP="00AA4BA2">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938418814"/>
      <w:docPartObj>
        <w:docPartGallery w:val="Page Numbers (Bottom of Page)"/>
        <w:docPartUnique/>
      </w:docPartObj>
    </w:sdtPr>
    <w:sdtContent>
      <w:p w14:paraId="057F1CEE" w14:textId="4F12529F" w:rsidR="00F433C2" w:rsidRDefault="00F433C2" w:rsidP="0041676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6A441B">
          <w:rPr>
            <w:rStyle w:val="PageNumber"/>
            <w:noProof/>
          </w:rPr>
          <w:t>196</w:t>
        </w:r>
        <w:r>
          <w:rPr>
            <w:rStyle w:val="PageNumber"/>
          </w:rPr>
          <w:fldChar w:fldCharType="end"/>
        </w:r>
      </w:p>
    </w:sdtContent>
  </w:sdt>
  <w:p w14:paraId="7885880F" w14:textId="77777777" w:rsidR="00F433C2" w:rsidRDefault="00F433C2" w:rsidP="00AA4BA2">
    <w:pPr>
      <w:pStyle w:val="Footer"/>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F433C2" w14:paraId="6D23D143" w14:textId="77777777" w:rsidTr="0085579D">
      <w:trPr>
        <w:trHeight w:val="300"/>
      </w:trPr>
      <w:tc>
        <w:tcPr>
          <w:tcW w:w="3210" w:type="dxa"/>
        </w:tcPr>
        <w:p w14:paraId="78FCE957" w14:textId="2F96CC75" w:rsidR="00F433C2" w:rsidRDefault="00F433C2" w:rsidP="0085579D">
          <w:pPr>
            <w:pStyle w:val="Header"/>
            <w:ind w:left="-115"/>
          </w:pPr>
        </w:p>
      </w:tc>
      <w:tc>
        <w:tcPr>
          <w:tcW w:w="3210" w:type="dxa"/>
        </w:tcPr>
        <w:p w14:paraId="220D46C1" w14:textId="53A20E39" w:rsidR="00F433C2" w:rsidRDefault="00F433C2" w:rsidP="0085579D">
          <w:pPr>
            <w:pStyle w:val="Header"/>
            <w:jc w:val="center"/>
          </w:pPr>
        </w:p>
      </w:tc>
      <w:tc>
        <w:tcPr>
          <w:tcW w:w="3210" w:type="dxa"/>
        </w:tcPr>
        <w:p w14:paraId="6D59F73E" w14:textId="5CCE5B20" w:rsidR="00F433C2" w:rsidRDefault="00F433C2" w:rsidP="0085579D">
          <w:pPr>
            <w:pStyle w:val="Header"/>
            <w:ind w:right="-115"/>
            <w:jc w:val="right"/>
          </w:pPr>
        </w:p>
      </w:tc>
    </w:tr>
  </w:tbl>
  <w:p w14:paraId="7840CB76" w14:textId="1B51D7F9" w:rsidR="00F433C2" w:rsidRDefault="00F433C2" w:rsidP="00B95402">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45"/>
      <w:gridCol w:w="4845"/>
      <w:gridCol w:w="4845"/>
    </w:tblGrid>
    <w:tr w:rsidR="00F433C2" w14:paraId="5EA40D34" w14:textId="77777777" w:rsidTr="0085579D">
      <w:trPr>
        <w:trHeight w:val="300"/>
      </w:trPr>
      <w:tc>
        <w:tcPr>
          <w:tcW w:w="4845" w:type="dxa"/>
        </w:tcPr>
        <w:p w14:paraId="63470E21" w14:textId="19CFB849" w:rsidR="00F433C2" w:rsidRDefault="00F433C2" w:rsidP="0085579D">
          <w:pPr>
            <w:pStyle w:val="Header"/>
            <w:ind w:left="-115"/>
          </w:pPr>
        </w:p>
      </w:tc>
      <w:tc>
        <w:tcPr>
          <w:tcW w:w="4845" w:type="dxa"/>
        </w:tcPr>
        <w:p w14:paraId="418C543C" w14:textId="6BA50DD8" w:rsidR="00F433C2" w:rsidRDefault="00F433C2" w:rsidP="0085579D">
          <w:pPr>
            <w:pStyle w:val="Header"/>
            <w:jc w:val="center"/>
          </w:pPr>
        </w:p>
      </w:tc>
      <w:tc>
        <w:tcPr>
          <w:tcW w:w="4845" w:type="dxa"/>
        </w:tcPr>
        <w:p w14:paraId="5D7A947E" w14:textId="7BBD385E" w:rsidR="00F433C2" w:rsidRDefault="00F433C2" w:rsidP="0085579D">
          <w:pPr>
            <w:pStyle w:val="Header"/>
            <w:ind w:right="-115"/>
            <w:jc w:val="right"/>
          </w:pPr>
        </w:p>
      </w:tc>
    </w:tr>
  </w:tbl>
  <w:p w14:paraId="38605121" w14:textId="36F581BA" w:rsidR="00F433C2" w:rsidRDefault="00F433C2" w:rsidP="00B96CE4">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F433C2" w14:paraId="3E6DD5E0" w14:textId="77777777" w:rsidTr="0085579D">
      <w:trPr>
        <w:trHeight w:val="300"/>
      </w:trPr>
      <w:tc>
        <w:tcPr>
          <w:tcW w:w="3210" w:type="dxa"/>
        </w:tcPr>
        <w:p w14:paraId="3B181824" w14:textId="0987701A" w:rsidR="00F433C2" w:rsidRDefault="00F433C2" w:rsidP="0085579D">
          <w:pPr>
            <w:pStyle w:val="Header"/>
            <w:ind w:left="-115"/>
          </w:pPr>
        </w:p>
      </w:tc>
      <w:tc>
        <w:tcPr>
          <w:tcW w:w="3210" w:type="dxa"/>
        </w:tcPr>
        <w:p w14:paraId="53E03C33" w14:textId="71310DC2" w:rsidR="00F433C2" w:rsidRDefault="00F433C2" w:rsidP="0085579D">
          <w:pPr>
            <w:pStyle w:val="Header"/>
            <w:jc w:val="center"/>
          </w:pPr>
        </w:p>
      </w:tc>
      <w:tc>
        <w:tcPr>
          <w:tcW w:w="3210" w:type="dxa"/>
        </w:tcPr>
        <w:p w14:paraId="3B1D156D" w14:textId="425DF745" w:rsidR="00F433C2" w:rsidRDefault="00F433C2" w:rsidP="0085579D">
          <w:pPr>
            <w:pStyle w:val="Header"/>
            <w:ind w:right="-115"/>
            <w:jc w:val="right"/>
          </w:pPr>
        </w:p>
      </w:tc>
    </w:tr>
  </w:tbl>
  <w:p w14:paraId="4B972AA8" w14:textId="2E9B8E71" w:rsidR="00F433C2" w:rsidRDefault="00F433C2" w:rsidP="00B96CE4">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45"/>
      <w:gridCol w:w="4845"/>
      <w:gridCol w:w="4845"/>
    </w:tblGrid>
    <w:tr w:rsidR="00F433C2" w14:paraId="4B13A7F4" w14:textId="77777777" w:rsidTr="0085579D">
      <w:trPr>
        <w:trHeight w:val="300"/>
      </w:trPr>
      <w:tc>
        <w:tcPr>
          <w:tcW w:w="4845" w:type="dxa"/>
        </w:tcPr>
        <w:p w14:paraId="118E49DC" w14:textId="59356007" w:rsidR="00F433C2" w:rsidRDefault="00F433C2" w:rsidP="0085579D">
          <w:pPr>
            <w:pStyle w:val="Header"/>
            <w:ind w:left="-115"/>
          </w:pPr>
        </w:p>
      </w:tc>
      <w:tc>
        <w:tcPr>
          <w:tcW w:w="4845" w:type="dxa"/>
        </w:tcPr>
        <w:p w14:paraId="1F979D4E" w14:textId="0440BAF8" w:rsidR="00F433C2" w:rsidRDefault="00F433C2" w:rsidP="0085579D">
          <w:pPr>
            <w:pStyle w:val="Header"/>
            <w:jc w:val="center"/>
          </w:pPr>
        </w:p>
      </w:tc>
      <w:tc>
        <w:tcPr>
          <w:tcW w:w="4845" w:type="dxa"/>
        </w:tcPr>
        <w:p w14:paraId="6740445A" w14:textId="22582916" w:rsidR="00F433C2" w:rsidRDefault="00F433C2" w:rsidP="0085579D">
          <w:pPr>
            <w:pStyle w:val="Header"/>
            <w:ind w:right="-115"/>
            <w:jc w:val="right"/>
          </w:pPr>
        </w:p>
      </w:tc>
    </w:tr>
  </w:tbl>
  <w:p w14:paraId="25B1A425" w14:textId="785B0E90" w:rsidR="00F433C2" w:rsidRDefault="00F433C2" w:rsidP="00B96C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909245" w14:textId="77777777" w:rsidR="00975300" w:rsidRDefault="00975300" w:rsidP="00106DAD">
      <w:r>
        <w:separator/>
      </w:r>
    </w:p>
  </w:footnote>
  <w:footnote w:type="continuationSeparator" w:id="0">
    <w:p w14:paraId="05DF64C8" w14:textId="77777777" w:rsidR="00975300" w:rsidRDefault="00975300" w:rsidP="00106DAD">
      <w:r>
        <w:continuationSeparator/>
      </w:r>
    </w:p>
  </w:footnote>
  <w:footnote w:type="continuationNotice" w:id="1">
    <w:p w14:paraId="761CF575" w14:textId="77777777" w:rsidR="00975300" w:rsidRDefault="0097530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F433C2" w14:paraId="098EA42D" w14:textId="77777777" w:rsidTr="0085579D">
      <w:trPr>
        <w:trHeight w:val="300"/>
      </w:trPr>
      <w:tc>
        <w:tcPr>
          <w:tcW w:w="3210" w:type="dxa"/>
        </w:tcPr>
        <w:p w14:paraId="0A0FB1DC" w14:textId="77777777" w:rsidR="00F433C2" w:rsidRDefault="00F433C2" w:rsidP="0085579D">
          <w:pPr>
            <w:pStyle w:val="Header"/>
            <w:ind w:left="-115"/>
          </w:pPr>
        </w:p>
      </w:tc>
      <w:tc>
        <w:tcPr>
          <w:tcW w:w="3210" w:type="dxa"/>
        </w:tcPr>
        <w:p w14:paraId="1726E9DD" w14:textId="77777777" w:rsidR="00F433C2" w:rsidRDefault="00F433C2" w:rsidP="0085579D">
          <w:pPr>
            <w:pStyle w:val="Header"/>
            <w:jc w:val="center"/>
          </w:pPr>
        </w:p>
      </w:tc>
      <w:tc>
        <w:tcPr>
          <w:tcW w:w="3210" w:type="dxa"/>
        </w:tcPr>
        <w:p w14:paraId="4AE68BD1" w14:textId="77777777" w:rsidR="00F433C2" w:rsidRDefault="00F433C2" w:rsidP="0085579D">
          <w:pPr>
            <w:pStyle w:val="Header"/>
            <w:ind w:right="-115"/>
            <w:jc w:val="right"/>
          </w:pPr>
        </w:p>
      </w:tc>
    </w:tr>
  </w:tbl>
  <w:p w14:paraId="403CFE42" w14:textId="77777777" w:rsidR="00F433C2" w:rsidRDefault="00F433C2" w:rsidP="00B9540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45"/>
      <w:gridCol w:w="4845"/>
      <w:gridCol w:w="4845"/>
    </w:tblGrid>
    <w:tr w:rsidR="00F433C2" w14:paraId="110C13FB" w14:textId="77777777" w:rsidTr="0085579D">
      <w:trPr>
        <w:trHeight w:val="300"/>
      </w:trPr>
      <w:tc>
        <w:tcPr>
          <w:tcW w:w="4845" w:type="dxa"/>
        </w:tcPr>
        <w:p w14:paraId="2935AC6A" w14:textId="25039F3B" w:rsidR="00F433C2" w:rsidRDefault="00F433C2" w:rsidP="0085579D">
          <w:pPr>
            <w:pStyle w:val="Header"/>
            <w:ind w:left="-115"/>
          </w:pPr>
        </w:p>
      </w:tc>
      <w:tc>
        <w:tcPr>
          <w:tcW w:w="4845" w:type="dxa"/>
        </w:tcPr>
        <w:p w14:paraId="54827AD0" w14:textId="602C9B45" w:rsidR="00F433C2" w:rsidRDefault="00F433C2" w:rsidP="0085579D">
          <w:pPr>
            <w:pStyle w:val="Header"/>
            <w:jc w:val="center"/>
          </w:pPr>
        </w:p>
      </w:tc>
      <w:tc>
        <w:tcPr>
          <w:tcW w:w="4845" w:type="dxa"/>
        </w:tcPr>
        <w:p w14:paraId="49E0F773" w14:textId="36518FDE" w:rsidR="00F433C2" w:rsidRDefault="00F433C2" w:rsidP="0085579D">
          <w:pPr>
            <w:pStyle w:val="Header"/>
            <w:ind w:right="-115"/>
            <w:jc w:val="right"/>
          </w:pPr>
        </w:p>
      </w:tc>
    </w:tr>
  </w:tbl>
  <w:p w14:paraId="0E946315" w14:textId="05A71C74" w:rsidR="00F433C2" w:rsidRDefault="00F433C2" w:rsidP="00B96CE4">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F433C2" w14:paraId="1E46DA50" w14:textId="77777777" w:rsidTr="0085579D">
      <w:trPr>
        <w:trHeight w:val="300"/>
      </w:trPr>
      <w:tc>
        <w:tcPr>
          <w:tcW w:w="3210" w:type="dxa"/>
        </w:tcPr>
        <w:p w14:paraId="7DB8E35B" w14:textId="3ED190BA" w:rsidR="00F433C2" w:rsidRDefault="00F433C2" w:rsidP="0085579D">
          <w:pPr>
            <w:pStyle w:val="Header"/>
            <w:ind w:left="-115"/>
          </w:pPr>
        </w:p>
      </w:tc>
      <w:tc>
        <w:tcPr>
          <w:tcW w:w="3210" w:type="dxa"/>
        </w:tcPr>
        <w:p w14:paraId="63561B86" w14:textId="0DA91EE1" w:rsidR="00F433C2" w:rsidRDefault="00F433C2" w:rsidP="0085579D">
          <w:pPr>
            <w:pStyle w:val="Header"/>
            <w:jc w:val="center"/>
          </w:pPr>
        </w:p>
      </w:tc>
      <w:tc>
        <w:tcPr>
          <w:tcW w:w="3210" w:type="dxa"/>
        </w:tcPr>
        <w:p w14:paraId="4B219991" w14:textId="474BA205" w:rsidR="00F433C2" w:rsidRDefault="00F433C2" w:rsidP="0085579D">
          <w:pPr>
            <w:pStyle w:val="Header"/>
            <w:ind w:right="-115"/>
            <w:jc w:val="right"/>
          </w:pPr>
        </w:p>
      </w:tc>
    </w:tr>
  </w:tbl>
  <w:p w14:paraId="46E4DE18" w14:textId="01DC3596" w:rsidR="00F433C2" w:rsidRDefault="00F433C2" w:rsidP="00B96CE4">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F433C2" w14:paraId="2996E467" w14:textId="77777777" w:rsidTr="0085579D">
      <w:trPr>
        <w:trHeight w:val="300"/>
      </w:trPr>
      <w:tc>
        <w:tcPr>
          <w:tcW w:w="3210" w:type="dxa"/>
        </w:tcPr>
        <w:p w14:paraId="3416D50D" w14:textId="17C7B815" w:rsidR="00F433C2" w:rsidRDefault="00F433C2" w:rsidP="0085579D">
          <w:pPr>
            <w:pStyle w:val="Header"/>
            <w:ind w:left="-115"/>
          </w:pPr>
        </w:p>
      </w:tc>
      <w:tc>
        <w:tcPr>
          <w:tcW w:w="3210" w:type="dxa"/>
        </w:tcPr>
        <w:p w14:paraId="35819EE6" w14:textId="308BE2AB" w:rsidR="00F433C2" w:rsidRDefault="00F433C2" w:rsidP="0085579D">
          <w:pPr>
            <w:pStyle w:val="Header"/>
            <w:jc w:val="center"/>
          </w:pPr>
        </w:p>
      </w:tc>
      <w:tc>
        <w:tcPr>
          <w:tcW w:w="3210" w:type="dxa"/>
        </w:tcPr>
        <w:p w14:paraId="3ED8A8B8" w14:textId="2C9C0219" w:rsidR="00F433C2" w:rsidRDefault="00F433C2" w:rsidP="0085579D">
          <w:pPr>
            <w:pStyle w:val="Header"/>
            <w:ind w:right="-115"/>
            <w:jc w:val="right"/>
          </w:pPr>
        </w:p>
      </w:tc>
    </w:tr>
  </w:tbl>
  <w:p w14:paraId="48F85CCE" w14:textId="03E8BB91" w:rsidR="00F433C2" w:rsidRDefault="00F433C2" w:rsidP="00B96C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F433C2" w14:paraId="431011B6" w14:textId="77777777" w:rsidTr="0085579D">
      <w:trPr>
        <w:trHeight w:val="300"/>
      </w:trPr>
      <w:tc>
        <w:tcPr>
          <w:tcW w:w="3210" w:type="dxa"/>
        </w:tcPr>
        <w:p w14:paraId="3650366F" w14:textId="77777777" w:rsidR="00F433C2" w:rsidRDefault="00F433C2" w:rsidP="0085579D">
          <w:pPr>
            <w:pStyle w:val="Header"/>
            <w:ind w:left="-115"/>
          </w:pPr>
        </w:p>
      </w:tc>
      <w:tc>
        <w:tcPr>
          <w:tcW w:w="3210" w:type="dxa"/>
        </w:tcPr>
        <w:p w14:paraId="3E4518E4" w14:textId="77777777" w:rsidR="00F433C2" w:rsidRDefault="00F433C2" w:rsidP="0085579D">
          <w:pPr>
            <w:pStyle w:val="Header"/>
            <w:jc w:val="center"/>
          </w:pPr>
        </w:p>
      </w:tc>
      <w:tc>
        <w:tcPr>
          <w:tcW w:w="3210" w:type="dxa"/>
        </w:tcPr>
        <w:p w14:paraId="7BD8B120" w14:textId="77777777" w:rsidR="00F433C2" w:rsidRDefault="00F433C2" w:rsidP="0085579D">
          <w:pPr>
            <w:pStyle w:val="Header"/>
            <w:ind w:right="-115"/>
            <w:jc w:val="right"/>
          </w:pPr>
        </w:p>
      </w:tc>
    </w:tr>
  </w:tbl>
  <w:p w14:paraId="5A843AF9" w14:textId="77777777" w:rsidR="00F433C2" w:rsidRDefault="00F433C2" w:rsidP="00B9540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F433C2" w14:paraId="0613C77A" w14:textId="77777777" w:rsidTr="0085579D">
      <w:trPr>
        <w:trHeight w:val="300"/>
      </w:trPr>
      <w:tc>
        <w:tcPr>
          <w:tcW w:w="3210" w:type="dxa"/>
        </w:tcPr>
        <w:p w14:paraId="274DFB29" w14:textId="1B31E375" w:rsidR="00F433C2" w:rsidRDefault="00F433C2" w:rsidP="0085579D">
          <w:pPr>
            <w:pStyle w:val="Header"/>
            <w:ind w:left="-115"/>
          </w:pPr>
        </w:p>
      </w:tc>
      <w:tc>
        <w:tcPr>
          <w:tcW w:w="3210" w:type="dxa"/>
        </w:tcPr>
        <w:p w14:paraId="3F182D77" w14:textId="4303DCC7" w:rsidR="00F433C2" w:rsidRDefault="00F433C2" w:rsidP="0085579D">
          <w:pPr>
            <w:pStyle w:val="Header"/>
            <w:jc w:val="center"/>
          </w:pPr>
        </w:p>
      </w:tc>
      <w:tc>
        <w:tcPr>
          <w:tcW w:w="3210" w:type="dxa"/>
        </w:tcPr>
        <w:p w14:paraId="55E37B1F" w14:textId="21BE6FDB" w:rsidR="00F433C2" w:rsidRDefault="00F433C2" w:rsidP="0085579D">
          <w:pPr>
            <w:pStyle w:val="Header"/>
            <w:ind w:right="-115"/>
            <w:jc w:val="right"/>
          </w:pPr>
        </w:p>
      </w:tc>
    </w:tr>
  </w:tbl>
  <w:p w14:paraId="4E9655B0" w14:textId="49092461" w:rsidR="00F433C2" w:rsidRDefault="00F433C2" w:rsidP="00B9540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F433C2" w14:paraId="0809351A" w14:textId="77777777" w:rsidTr="0085579D">
      <w:trPr>
        <w:trHeight w:val="300"/>
      </w:trPr>
      <w:tc>
        <w:tcPr>
          <w:tcW w:w="3210" w:type="dxa"/>
        </w:tcPr>
        <w:p w14:paraId="46198D07" w14:textId="1B08E6AA" w:rsidR="00F433C2" w:rsidRDefault="00F433C2" w:rsidP="0085579D">
          <w:pPr>
            <w:pStyle w:val="Header"/>
            <w:ind w:left="-115"/>
          </w:pPr>
        </w:p>
      </w:tc>
      <w:tc>
        <w:tcPr>
          <w:tcW w:w="3210" w:type="dxa"/>
        </w:tcPr>
        <w:p w14:paraId="00EF8247" w14:textId="017FEB73" w:rsidR="00F433C2" w:rsidRDefault="00F433C2" w:rsidP="0085579D">
          <w:pPr>
            <w:pStyle w:val="Header"/>
            <w:jc w:val="center"/>
          </w:pPr>
        </w:p>
      </w:tc>
      <w:tc>
        <w:tcPr>
          <w:tcW w:w="3210" w:type="dxa"/>
        </w:tcPr>
        <w:p w14:paraId="7356F371" w14:textId="69502BA1" w:rsidR="00F433C2" w:rsidRDefault="00F433C2" w:rsidP="0085579D">
          <w:pPr>
            <w:pStyle w:val="Header"/>
            <w:ind w:right="-115"/>
            <w:jc w:val="right"/>
          </w:pPr>
        </w:p>
      </w:tc>
    </w:tr>
  </w:tbl>
  <w:p w14:paraId="41F31C4A" w14:textId="72D9FC7E" w:rsidR="00F433C2" w:rsidRDefault="00F433C2" w:rsidP="00B9540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45"/>
      <w:gridCol w:w="4845"/>
      <w:gridCol w:w="4845"/>
    </w:tblGrid>
    <w:tr w:rsidR="00F433C2" w14:paraId="0E5907CB" w14:textId="77777777" w:rsidTr="0085579D">
      <w:trPr>
        <w:trHeight w:val="300"/>
      </w:trPr>
      <w:tc>
        <w:tcPr>
          <w:tcW w:w="4845" w:type="dxa"/>
        </w:tcPr>
        <w:p w14:paraId="7D852407" w14:textId="07B1E8E9" w:rsidR="00F433C2" w:rsidRDefault="00F433C2" w:rsidP="0085579D">
          <w:pPr>
            <w:pStyle w:val="Header"/>
            <w:ind w:left="-115"/>
          </w:pPr>
        </w:p>
      </w:tc>
      <w:tc>
        <w:tcPr>
          <w:tcW w:w="4845" w:type="dxa"/>
        </w:tcPr>
        <w:p w14:paraId="5AF2868A" w14:textId="57FCB52B" w:rsidR="00F433C2" w:rsidRDefault="00F433C2" w:rsidP="0085579D">
          <w:pPr>
            <w:pStyle w:val="Header"/>
            <w:jc w:val="center"/>
          </w:pPr>
        </w:p>
      </w:tc>
      <w:tc>
        <w:tcPr>
          <w:tcW w:w="4845" w:type="dxa"/>
        </w:tcPr>
        <w:p w14:paraId="0E1EC2D3" w14:textId="6AD91FA8" w:rsidR="00F433C2" w:rsidRDefault="00F433C2" w:rsidP="0085579D">
          <w:pPr>
            <w:pStyle w:val="Header"/>
            <w:ind w:right="-115"/>
            <w:jc w:val="right"/>
          </w:pPr>
        </w:p>
      </w:tc>
    </w:tr>
  </w:tbl>
  <w:p w14:paraId="78E4AAAC" w14:textId="10E62172" w:rsidR="00F433C2" w:rsidRDefault="00F433C2" w:rsidP="00B96CE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45"/>
      <w:gridCol w:w="4845"/>
      <w:gridCol w:w="4845"/>
    </w:tblGrid>
    <w:tr w:rsidR="00F433C2" w14:paraId="1213B0F7" w14:textId="77777777" w:rsidTr="0085579D">
      <w:trPr>
        <w:trHeight w:val="300"/>
      </w:trPr>
      <w:tc>
        <w:tcPr>
          <w:tcW w:w="4845" w:type="dxa"/>
        </w:tcPr>
        <w:p w14:paraId="05F79FDD" w14:textId="49CD7EBC" w:rsidR="00F433C2" w:rsidRDefault="00F433C2" w:rsidP="0085579D">
          <w:pPr>
            <w:pStyle w:val="Header"/>
            <w:ind w:left="-115"/>
          </w:pPr>
        </w:p>
      </w:tc>
      <w:tc>
        <w:tcPr>
          <w:tcW w:w="4845" w:type="dxa"/>
        </w:tcPr>
        <w:p w14:paraId="494DF162" w14:textId="63D71136" w:rsidR="00F433C2" w:rsidRDefault="00F433C2" w:rsidP="0085579D">
          <w:pPr>
            <w:pStyle w:val="Header"/>
            <w:jc w:val="center"/>
          </w:pPr>
        </w:p>
      </w:tc>
      <w:tc>
        <w:tcPr>
          <w:tcW w:w="4845" w:type="dxa"/>
        </w:tcPr>
        <w:p w14:paraId="53752CA9" w14:textId="23F10529" w:rsidR="00F433C2" w:rsidRDefault="00F433C2" w:rsidP="0085579D">
          <w:pPr>
            <w:pStyle w:val="Header"/>
            <w:ind w:right="-115"/>
            <w:jc w:val="right"/>
          </w:pPr>
        </w:p>
      </w:tc>
    </w:tr>
  </w:tbl>
  <w:p w14:paraId="2DEA6A80" w14:textId="6A354EEC" w:rsidR="00F433C2" w:rsidRDefault="00F433C2" w:rsidP="00B96CE4">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F433C2" w14:paraId="74C6BF12" w14:textId="77777777" w:rsidTr="0085579D">
      <w:trPr>
        <w:trHeight w:val="300"/>
      </w:trPr>
      <w:tc>
        <w:tcPr>
          <w:tcW w:w="3210" w:type="dxa"/>
        </w:tcPr>
        <w:p w14:paraId="74B65196" w14:textId="6F009DDF" w:rsidR="00F433C2" w:rsidRDefault="00F433C2" w:rsidP="0085579D">
          <w:pPr>
            <w:pStyle w:val="Header"/>
            <w:ind w:left="-115"/>
          </w:pPr>
        </w:p>
      </w:tc>
      <w:tc>
        <w:tcPr>
          <w:tcW w:w="3210" w:type="dxa"/>
        </w:tcPr>
        <w:p w14:paraId="35EAB117" w14:textId="3DEA4AB3" w:rsidR="00F433C2" w:rsidRDefault="00F433C2" w:rsidP="0085579D">
          <w:pPr>
            <w:pStyle w:val="Header"/>
            <w:jc w:val="center"/>
          </w:pPr>
        </w:p>
      </w:tc>
      <w:tc>
        <w:tcPr>
          <w:tcW w:w="3210" w:type="dxa"/>
        </w:tcPr>
        <w:p w14:paraId="5F9F549C" w14:textId="6C7EA43F" w:rsidR="00F433C2" w:rsidRDefault="00F433C2" w:rsidP="0085579D">
          <w:pPr>
            <w:pStyle w:val="Header"/>
            <w:ind w:right="-115"/>
            <w:jc w:val="right"/>
          </w:pPr>
        </w:p>
      </w:tc>
    </w:tr>
  </w:tbl>
  <w:p w14:paraId="62BF022E" w14:textId="525ECD52" w:rsidR="00F433C2" w:rsidRDefault="00F433C2" w:rsidP="00B96CE4">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F433C2" w14:paraId="724F638F" w14:textId="77777777" w:rsidTr="0085579D">
      <w:trPr>
        <w:trHeight w:val="300"/>
      </w:trPr>
      <w:tc>
        <w:tcPr>
          <w:tcW w:w="3210" w:type="dxa"/>
        </w:tcPr>
        <w:p w14:paraId="772879C5" w14:textId="3365AA6C" w:rsidR="00F433C2" w:rsidRDefault="00F433C2" w:rsidP="0085579D">
          <w:pPr>
            <w:pStyle w:val="Header"/>
            <w:ind w:left="-115"/>
          </w:pPr>
        </w:p>
      </w:tc>
      <w:tc>
        <w:tcPr>
          <w:tcW w:w="3210" w:type="dxa"/>
        </w:tcPr>
        <w:p w14:paraId="4F55E2D3" w14:textId="03D735B3" w:rsidR="00F433C2" w:rsidRDefault="00F433C2" w:rsidP="0085579D">
          <w:pPr>
            <w:pStyle w:val="Header"/>
            <w:jc w:val="center"/>
          </w:pPr>
        </w:p>
      </w:tc>
      <w:tc>
        <w:tcPr>
          <w:tcW w:w="3210" w:type="dxa"/>
        </w:tcPr>
        <w:p w14:paraId="31E18B82" w14:textId="7EE6CE7B" w:rsidR="00F433C2" w:rsidRDefault="00F433C2" w:rsidP="0085579D">
          <w:pPr>
            <w:pStyle w:val="Header"/>
            <w:ind w:right="-115"/>
            <w:jc w:val="right"/>
          </w:pPr>
        </w:p>
      </w:tc>
    </w:tr>
  </w:tbl>
  <w:p w14:paraId="15B600BA" w14:textId="5AC3EBF1" w:rsidR="00F433C2" w:rsidRDefault="00F433C2" w:rsidP="00B96CE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45"/>
      <w:gridCol w:w="4845"/>
      <w:gridCol w:w="4845"/>
    </w:tblGrid>
    <w:tr w:rsidR="00F433C2" w14:paraId="4B34E358" w14:textId="77777777" w:rsidTr="0085579D">
      <w:trPr>
        <w:trHeight w:val="300"/>
      </w:trPr>
      <w:tc>
        <w:tcPr>
          <w:tcW w:w="4845" w:type="dxa"/>
        </w:tcPr>
        <w:p w14:paraId="2F3DD255" w14:textId="3EB534B5" w:rsidR="00F433C2" w:rsidRDefault="00F433C2" w:rsidP="0085579D">
          <w:pPr>
            <w:pStyle w:val="Header"/>
            <w:ind w:left="-115"/>
          </w:pPr>
        </w:p>
      </w:tc>
      <w:tc>
        <w:tcPr>
          <w:tcW w:w="4845" w:type="dxa"/>
        </w:tcPr>
        <w:p w14:paraId="3F7BD654" w14:textId="643E15E1" w:rsidR="00F433C2" w:rsidRDefault="00F433C2" w:rsidP="0085579D">
          <w:pPr>
            <w:pStyle w:val="Header"/>
            <w:jc w:val="center"/>
          </w:pPr>
        </w:p>
      </w:tc>
      <w:tc>
        <w:tcPr>
          <w:tcW w:w="4845" w:type="dxa"/>
        </w:tcPr>
        <w:p w14:paraId="09E74BD3" w14:textId="75AD50F1" w:rsidR="00F433C2" w:rsidRDefault="00F433C2" w:rsidP="0085579D">
          <w:pPr>
            <w:pStyle w:val="Header"/>
            <w:ind w:right="-115"/>
            <w:jc w:val="right"/>
          </w:pPr>
        </w:p>
      </w:tc>
    </w:tr>
  </w:tbl>
  <w:p w14:paraId="7849D3CE" w14:textId="6175DCE8" w:rsidR="00F433C2" w:rsidRDefault="00F433C2" w:rsidP="00B96C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34EE1"/>
    <w:multiLevelType w:val="multilevel"/>
    <w:tmpl w:val="50C64822"/>
    <w:styleLink w:val="CurrentList39"/>
    <w:lvl w:ilvl="0">
      <w:start w:val="1"/>
      <w:numFmt w:val="decimal"/>
      <w:lvlText w:val="N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1316239"/>
    <w:multiLevelType w:val="multilevel"/>
    <w:tmpl w:val="6C823802"/>
    <w:lvl w:ilvl="0">
      <w:start w:val="1"/>
      <w:numFmt w:val="decimal"/>
      <w:lvlText w:val="NVR-%1."/>
      <w:lvlJc w:val="left"/>
      <w:pPr>
        <w:ind w:left="721" w:hanging="11"/>
      </w:pPr>
      <w:rPr>
        <w:rFonts w:hint="default"/>
        <w:sz w:val="24"/>
        <w:szCs w:val="22"/>
      </w:rPr>
    </w:lvl>
    <w:lvl w:ilvl="1">
      <w:start w:val="1"/>
      <w:numFmt w:val="decimal"/>
      <w:lvlText w:val="NVR-%1.%2."/>
      <w:lvlJc w:val="left"/>
      <w:pPr>
        <w:ind w:left="284" w:firstLine="0"/>
      </w:pPr>
      <w:rPr>
        <w:rFonts w:hint="default"/>
        <w:sz w:val="24"/>
        <w:szCs w:val="22"/>
      </w:rPr>
    </w:lvl>
    <w:lvl w:ilvl="2">
      <w:start w:val="1"/>
      <w:numFmt w:val="decimal"/>
      <w:lvlText w:val="NV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1815BF3"/>
    <w:multiLevelType w:val="hybridMultilevel"/>
    <w:tmpl w:val="889A2316"/>
    <w:lvl w:ilvl="0" w:tplc="6C348C88">
      <w:start w:val="1"/>
      <w:numFmt w:val="bullet"/>
      <w:lvlText w:val="•"/>
      <w:lvlJc w:val="left"/>
      <w:pPr>
        <w:tabs>
          <w:tab w:val="num" w:pos="720"/>
        </w:tabs>
        <w:ind w:left="720" w:hanging="360"/>
      </w:pPr>
      <w:rPr>
        <w:rFonts w:ascii="Arial" w:hAnsi="Arial" w:hint="default"/>
      </w:rPr>
    </w:lvl>
    <w:lvl w:ilvl="1" w:tplc="BF3CFAB2">
      <w:start w:val="1"/>
      <w:numFmt w:val="bullet"/>
      <w:lvlText w:val="•"/>
      <w:lvlJc w:val="left"/>
      <w:pPr>
        <w:tabs>
          <w:tab w:val="num" w:pos="1440"/>
        </w:tabs>
        <w:ind w:left="1440" w:hanging="360"/>
      </w:pPr>
      <w:rPr>
        <w:rFonts w:ascii="Arial" w:hAnsi="Arial" w:hint="default"/>
      </w:rPr>
    </w:lvl>
    <w:lvl w:ilvl="2" w:tplc="34E6ADC0" w:tentative="1">
      <w:start w:val="1"/>
      <w:numFmt w:val="bullet"/>
      <w:lvlText w:val="•"/>
      <w:lvlJc w:val="left"/>
      <w:pPr>
        <w:tabs>
          <w:tab w:val="num" w:pos="2160"/>
        </w:tabs>
        <w:ind w:left="2160" w:hanging="360"/>
      </w:pPr>
      <w:rPr>
        <w:rFonts w:ascii="Arial" w:hAnsi="Arial" w:hint="default"/>
      </w:rPr>
    </w:lvl>
    <w:lvl w:ilvl="3" w:tplc="25F48CD6" w:tentative="1">
      <w:start w:val="1"/>
      <w:numFmt w:val="bullet"/>
      <w:lvlText w:val="•"/>
      <w:lvlJc w:val="left"/>
      <w:pPr>
        <w:tabs>
          <w:tab w:val="num" w:pos="2880"/>
        </w:tabs>
        <w:ind w:left="2880" w:hanging="360"/>
      </w:pPr>
      <w:rPr>
        <w:rFonts w:ascii="Arial" w:hAnsi="Arial" w:hint="default"/>
      </w:rPr>
    </w:lvl>
    <w:lvl w:ilvl="4" w:tplc="5EA07C8C" w:tentative="1">
      <w:start w:val="1"/>
      <w:numFmt w:val="bullet"/>
      <w:lvlText w:val="•"/>
      <w:lvlJc w:val="left"/>
      <w:pPr>
        <w:tabs>
          <w:tab w:val="num" w:pos="3600"/>
        </w:tabs>
        <w:ind w:left="3600" w:hanging="360"/>
      </w:pPr>
      <w:rPr>
        <w:rFonts w:ascii="Arial" w:hAnsi="Arial" w:hint="default"/>
      </w:rPr>
    </w:lvl>
    <w:lvl w:ilvl="5" w:tplc="75802594" w:tentative="1">
      <w:start w:val="1"/>
      <w:numFmt w:val="bullet"/>
      <w:lvlText w:val="•"/>
      <w:lvlJc w:val="left"/>
      <w:pPr>
        <w:tabs>
          <w:tab w:val="num" w:pos="4320"/>
        </w:tabs>
        <w:ind w:left="4320" w:hanging="360"/>
      </w:pPr>
      <w:rPr>
        <w:rFonts w:ascii="Arial" w:hAnsi="Arial" w:hint="default"/>
      </w:rPr>
    </w:lvl>
    <w:lvl w:ilvl="6" w:tplc="E99EE61E" w:tentative="1">
      <w:start w:val="1"/>
      <w:numFmt w:val="bullet"/>
      <w:lvlText w:val="•"/>
      <w:lvlJc w:val="left"/>
      <w:pPr>
        <w:tabs>
          <w:tab w:val="num" w:pos="5040"/>
        </w:tabs>
        <w:ind w:left="5040" w:hanging="360"/>
      </w:pPr>
      <w:rPr>
        <w:rFonts w:ascii="Arial" w:hAnsi="Arial" w:hint="default"/>
      </w:rPr>
    </w:lvl>
    <w:lvl w:ilvl="7" w:tplc="9A52C234" w:tentative="1">
      <w:start w:val="1"/>
      <w:numFmt w:val="bullet"/>
      <w:lvlText w:val="•"/>
      <w:lvlJc w:val="left"/>
      <w:pPr>
        <w:tabs>
          <w:tab w:val="num" w:pos="5760"/>
        </w:tabs>
        <w:ind w:left="5760" w:hanging="360"/>
      </w:pPr>
      <w:rPr>
        <w:rFonts w:ascii="Arial" w:hAnsi="Arial" w:hint="default"/>
      </w:rPr>
    </w:lvl>
    <w:lvl w:ilvl="8" w:tplc="BCB85A2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7851B8"/>
    <w:multiLevelType w:val="multilevel"/>
    <w:tmpl w:val="BC7A0AF2"/>
    <w:styleLink w:val="CurrentList15"/>
    <w:lvl w:ilvl="0">
      <w:start w:val="1"/>
      <w:numFmt w:val="decimal"/>
      <w:lvlText w:val="S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2BA4C57"/>
    <w:multiLevelType w:val="hybridMultilevel"/>
    <w:tmpl w:val="E4D6A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600E2D"/>
    <w:multiLevelType w:val="hybridMultilevel"/>
    <w:tmpl w:val="070E1842"/>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6" w15:restartNumberingAfterBreak="0">
    <w:nsid w:val="04A44353"/>
    <w:multiLevelType w:val="hybridMultilevel"/>
    <w:tmpl w:val="F2AC62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63C628C"/>
    <w:multiLevelType w:val="multilevel"/>
    <w:tmpl w:val="0EE60902"/>
    <w:styleLink w:val="CurrentList31"/>
    <w:lvl w:ilvl="0">
      <w:start w:val="1"/>
      <w:numFmt w:val="decimal"/>
      <w:lvlText w:val="PP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088100BD"/>
    <w:multiLevelType w:val="hybridMultilevel"/>
    <w:tmpl w:val="1C3CAE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8B12E8E"/>
    <w:multiLevelType w:val="hybridMultilevel"/>
    <w:tmpl w:val="F7DEC788"/>
    <w:lvl w:ilvl="0" w:tplc="2168159E">
      <w:start w:val="1"/>
      <w:numFmt w:val="bullet"/>
      <w:lvlText w:val=""/>
      <w:lvlJc w:val="left"/>
      <w:pPr>
        <w:ind w:left="720" w:hanging="360"/>
      </w:pPr>
      <w:rPr>
        <w:rFonts w:ascii="Symbol" w:hAnsi="Symbol" w:hint="default"/>
        <w:color w:val="auto"/>
      </w:rPr>
    </w:lvl>
    <w:lvl w:ilvl="1" w:tplc="41CA62EC">
      <w:start w:val="1"/>
      <w:numFmt w:val="bullet"/>
      <w:suff w:val="space"/>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E7387A"/>
    <w:multiLevelType w:val="multilevel"/>
    <w:tmpl w:val="5A9CAE5C"/>
    <w:styleLink w:val="CurrentList34"/>
    <w:lvl w:ilvl="0">
      <w:start w:val="1"/>
      <w:numFmt w:val="decimal"/>
      <w:lvlText w:val="CB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9C62176"/>
    <w:multiLevelType w:val="hybridMultilevel"/>
    <w:tmpl w:val="240A0990"/>
    <w:lvl w:ilvl="0" w:tplc="2168159E">
      <w:start w:val="1"/>
      <w:numFmt w:val="bullet"/>
      <w:lvlText w:val=""/>
      <w:lvlJc w:val="left"/>
      <w:pPr>
        <w:ind w:left="1080" w:hanging="360"/>
      </w:pPr>
      <w:rPr>
        <w:rFonts w:ascii="Symbol" w:hAnsi="Symbol" w:hint="default"/>
        <w:color w:val="auto"/>
      </w:rPr>
    </w:lvl>
    <w:lvl w:ilvl="1" w:tplc="78D86F3A">
      <w:start w:val="5"/>
      <w:numFmt w:val="bullet"/>
      <w:lvlText w:val="•"/>
      <w:lvlJc w:val="left"/>
      <w:pPr>
        <w:ind w:left="2160" w:hanging="720"/>
      </w:pPr>
      <w:rPr>
        <w:rFonts w:ascii="Calibri" w:eastAsiaTheme="minorHAnsi" w:hAnsi="Calibri" w:cs="Calibri"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0A823D46"/>
    <w:multiLevelType w:val="hybridMultilevel"/>
    <w:tmpl w:val="F08E3F04"/>
    <w:lvl w:ilvl="0" w:tplc="042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ABE3B5A"/>
    <w:multiLevelType w:val="hybridMultilevel"/>
    <w:tmpl w:val="4BE2A10A"/>
    <w:lvl w:ilvl="0" w:tplc="7120348C">
      <w:start w:val="1"/>
      <w:numFmt w:val="bullet"/>
      <w:lvlText w:val="•"/>
      <w:lvlJc w:val="left"/>
      <w:pPr>
        <w:tabs>
          <w:tab w:val="num" w:pos="720"/>
        </w:tabs>
        <w:ind w:left="720" w:hanging="360"/>
      </w:pPr>
      <w:rPr>
        <w:rFonts w:ascii="Times New Roman" w:hAnsi="Times New Roman" w:hint="default"/>
      </w:rPr>
    </w:lvl>
    <w:lvl w:ilvl="1" w:tplc="38847454" w:tentative="1">
      <w:start w:val="1"/>
      <w:numFmt w:val="bullet"/>
      <w:lvlText w:val="•"/>
      <w:lvlJc w:val="left"/>
      <w:pPr>
        <w:tabs>
          <w:tab w:val="num" w:pos="1440"/>
        </w:tabs>
        <w:ind w:left="1440" w:hanging="360"/>
      </w:pPr>
      <w:rPr>
        <w:rFonts w:ascii="Times New Roman" w:hAnsi="Times New Roman" w:hint="default"/>
      </w:rPr>
    </w:lvl>
    <w:lvl w:ilvl="2" w:tplc="4AEA870E" w:tentative="1">
      <w:start w:val="1"/>
      <w:numFmt w:val="bullet"/>
      <w:lvlText w:val="•"/>
      <w:lvlJc w:val="left"/>
      <w:pPr>
        <w:tabs>
          <w:tab w:val="num" w:pos="2160"/>
        </w:tabs>
        <w:ind w:left="2160" w:hanging="360"/>
      </w:pPr>
      <w:rPr>
        <w:rFonts w:ascii="Times New Roman" w:hAnsi="Times New Roman" w:hint="default"/>
      </w:rPr>
    </w:lvl>
    <w:lvl w:ilvl="3" w:tplc="C914B8EA" w:tentative="1">
      <w:start w:val="1"/>
      <w:numFmt w:val="bullet"/>
      <w:lvlText w:val="•"/>
      <w:lvlJc w:val="left"/>
      <w:pPr>
        <w:tabs>
          <w:tab w:val="num" w:pos="2880"/>
        </w:tabs>
        <w:ind w:left="2880" w:hanging="360"/>
      </w:pPr>
      <w:rPr>
        <w:rFonts w:ascii="Times New Roman" w:hAnsi="Times New Roman" w:hint="default"/>
      </w:rPr>
    </w:lvl>
    <w:lvl w:ilvl="4" w:tplc="57C4802C" w:tentative="1">
      <w:start w:val="1"/>
      <w:numFmt w:val="bullet"/>
      <w:lvlText w:val="•"/>
      <w:lvlJc w:val="left"/>
      <w:pPr>
        <w:tabs>
          <w:tab w:val="num" w:pos="3600"/>
        </w:tabs>
        <w:ind w:left="3600" w:hanging="360"/>
      </w:pPr>
      <w:rPr>
        <w:rFonts w:ascii="Times New Roman" w:hAnsi="Times New Roman" w:hint="default"/>
      </w:rPr>
    </w:lvl>
    <w:lvl w:ilvl="5" w:tplc="B956BF80" w:tentative="1">
      <w:start w:val="1"/>
      <w:numFmt w:val="bullet"/>
      <w:lvlText w:val="•"/>
      <w:lvlJc w:val="left"/>
      <w:pPr>
        <w:tabs>
          <w:tab w:val="num" w:pos="4320"/>
        </w:tabs>
        <w:ind w:left="4320" w:hanging="360"/>
      </w:pPr>
      <w:rPr>
        <w:rFonts w:ascii="Times New Roman" w:hAnsi="Times New Roman" w:hint="default"/>
      </w:rPr>
    </w:lvl>
    <w:lvl w:ilvl="6" w:tplc="0916FCAE" w:tentative="1">
      <w:start w:val="1"/>
      <w:numFmt w:val="bullet"/>
      <w:lvlText w:val="•"/>
      <w:lvlJc w:val="left"/>
      <w:pPr>
        <w:tabs>
          <w:tab w:val="num" w:pos="5040"/>
        </w:tabs>
        <w:ind w:left="5040" w:hanging="360"/>
      </w:pPr>
      <w:rPr>
        <w:rFonts w:ascii="Times New Roman" w:hAnsi="Times New Roman" w:hint="default"/>
      </w:rPr>
    </w:lvl>
    <w:lvl w:ilvl="7" w:tplc="2AD2270A" w:tentative="1">
      <w:start w:val="1"/>
      <w:numFmt w:val="bullet"/>
      <w:lvlText w:val="•"/>
      <w:lvlJc w:val="left"/>
      <w:pPr>
        <w:tabs>
          <w:tab w:val="num" w:pos="5760"/>
        </w:tabs>
        <w:ind w:left="5760" w:hanging="360"/>
      </w:pPr>
      <w:rPr>
        <w:rFonts w:ascii="Times New Roman" w:hAnsi="Times New Roman" w:hint="default"/>
      </w:rPr>
    </w:lvl>
    <w:lvl w:ilvl="8" w:tplc="36467FAA"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0ACE263C"/>
    <w:multiLevelType w:val="multilevel"/>
    <w:tmpl w:val="12EC2656"/>
    <w:lvl w:ilvl="0">
      <w:start w:val="1"/>
      <w:numFmt w:val="decimal"/>
      <w:lvlText w:val="DLR-%1."/>
      <w:lvlJc w:val="left"/>
      <w:pPr>
        <w:ind w:left="720" w:hanging="360"/>
      </w:pPr>
      <w:rPr>
        <w:rFonts w:hint="default"/>
        <w:sz w:val="24"/>
        <w:szCs w:val="22"/>
      </w:rPr>
    </w:lvl>
    <w:lvl w:ilvl="1">
      <w:start w:val="1"/>
      <w:numFmt w:val="decimal"/>
      <w:lvlText w:val="DLR-%1.%2."/>
      <w:lvlJc w:val="left"/>
      <w:pPr>
        <w:ind w:left="284" w:firstLine="0"/>
      </w:pPr>
      <w:rPr>
        <w:rFonts w:hint="default"/>
        <w:sz w:val="24"/>
        <w:szCs w:val="22"/>
      </w:rPr>
    </w:lvl>
    <w:lvl w:ilvl="2">
      <w:start w:val="1"/>
      <w:numFmt w:val="decimal"/>
      <w:lvlText w:val="DL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AFD506C"/>
    <w:multiLevelType w:val="hybridMultilevel"/>
    <w:tmpl w:val="8AF8BBD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B557D4F"/>
    <w:multiLevelType w:val="multilevel"/>
    <w:tmpl w:val="5E902748"/>
    <w:styleLink w:val="CurrentList25"/>
    <w:lvl w:ilvl="0">
      <w:start w:val="1"/>
      <w:numFmt w:val="decimal"/>
      <w:lvlText w:val="L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0C317190"/>
    <w:multiLevelType w:val="hybridMultilevel"/>
    <w:tmpl w:val="EE6AE684"/>
    <w:lvl w:ilvl="0" w:tplc="2168159E">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C374013"/>
    <w:multiLevelType w:val="hybridMultilevel"/>
    <w:tmpl w:val="C60C4EEC"/>
    <w:lvl w:ilvl="0" w:tplc="0FC2EB8C">
      <w:start w:val="1"/>
      <w:numFmt w:val="bullet"/>
      <w:lvlText w:val="•"/>
      <w:lvlJc w:val="left"/>
      <w:pPr>
        <w:tabs>
          <w:tab w:val="num" w:pos="720"/>
        </w:tabs>
        <w:ind w:left="720" w:hanging="360"/>
      </w:pPr>
      <w:rPr>
        <w:rFonts w:ascii="Times New Roman" w:hAnsi="Times New Roman" w:hint="default"/>
      </w:rPr>
    </w:lvl>
    <w:lvl w:ilvl="1" w:tplc="070E22E0" w:tentative="1">
      <w:start w:val="1"/>
      <w:numFmt w:val="bullet"/>
      <w:lvlText w:val="•"/>
      <w:lvlJc w:val="left"/>
      <w:pPr>
        <w:tabs>
          <w:tab w:val="num" w:pos="1440"/>
        </w:tabs>
        <w:ind w:left="1440" w:hanging="360"/>
      </w:pPr>
      <w:rPr>
        <w:rFonts w:ascii="Times New Roman" w:hAnsi="Times New Roman" w:hint="default"/>
      </w:rPr>
    </w:lvl>
    <w:lvl w:ilvl="2" w:tplc="53C0750C" w:tentative="1">
      <w:start w:val="1"/>
      <w:numFmt w:val="bullet"/>
      <w:lvlText w:val="•"/>
      <w:lvlJc w:val="left"/>
      <w:pPr>
        <w:tabs>
          <w:tab w:val="num" w:pos="2160"/>
        </w:tabs>
        <w:ind w:left="2160" w:hanging="360"/>
      </w:pPr>
      <w:rPr>
        <w:rFonts w:ascii="Times New Roman" w:hAnsi="Times New Roman" w:hint="default"/>
      </w:rPr>
    </w:lvl>
    <w:lvl w:ilvl="3" w:tplc="C55A8B70" w:tentative="1">
      <w:start w:val="1"/>
      <w:numFmt w:val="bullet"/>
      <w:lvlText w:val="•"/>
      <w:lvlJc w:val="left"/>
      <w:pPr>
        <w:tabs>
          <w:tab w:val="num" w:pos="2880"/>
        </w:tabs>
        <w:ind w:left="2880" w:hanging="360"/>
      </w:pPr>
      <w:rPr>
        <w:rFonts w:ascii="Times New Roman" w:hAnsi="Times New Roman" w:hint="default"/>
      </w:rPr>
    </w:lvl>
    <w:lvl w:ilvl="4" w:tplc="AA6A25F0" w:tentative="1">
      <w:start w:val="1"/>
      <w:numFmt w:val="bullet"/>
      <w:lvlText w:val="•"/>
      <w:lvlJc w:val="left"/>
      <w:pPr>
        <w:tabs>
          <w:tab w:val="num" w:pos="3600"/>
        </w:tabs>
        <w:ind w:left="3600" w:hanging="360"/>
      </w:pPr>
      <w:rPr>
        <w:rFonts w:ascii="Times New Roman" w:hAnsi="Times New Roman" w:hint="default"/>
      </w:rPr>
    </w:lvl>
    <w:lvl w:ilvl="5" w:tplc="BD96C212" w:tentative="1">
      <w:start w:val="1"/>
      <w:numFmt w:val="bullet"/>
      <w:lvlText w:val="•"/>
      <w:lvlJc w:val="left"/>
      <w:pPr>
        <w:tabs>
          <w:tab w:val="num" w:pos="4320"/>
        </w:tabs>
        <w:ind w:left="4320" w:hanging="360"/>
      </w:pPr>
      <w:rPr>
        <w:rFonts w:ascii="Times New Roman" w:hAnsi="Times New Roman" w:hint="default"/>
      </w:rPr>
    </w:lvl>
    <w:lvl w:ilvl="6" w:tplc="B336B998" w:tentative="1">
      <w:start w:val="1"/>
      <w:numFmt w:val="bullet"/>
      <w:lvlText w:val="•"/>
      <w:lvlJc w:val="left"/>
      <w:pPr>
        <w:tabs>
          <w:tab w:val="num" w:pos="5040"/>
        </w:tabs>
        <w:ind w:left="5040" w:hanging="360"/>
      </w:pPr>
      <w:rPr>
        <w:rFonts w:ascii="Times New Roman" w:hAnsi="Times New Roman" w:hint="default"/>
      </w:rPr>
    </w:lvl>
    <w:lvl w:ilvl="7" w:tplc="8140E6A0" w:tentative="1">
      <w:start w:val="1"/>
      <w:numFmt w:val="bullet"/>
      <w:lvlText w:val="•"/>
      <w:lvlJc w:val="left"/>
      <w:pPr>
        <w:tabs>
          <w:tab w:val="num" w:pos="5760"/>
        </w:tabs>
        <w:ind w:left="5760" w:hanging="360"/>
      </w:pPr>
      <w:rPr>
        <w:rFonts w:ascii="Times New Roman" w:hAnsi="Times New Roman" w:hint="default"/>
      </w:rPr>
    </w:lvl>
    <w:lvl w:ilvl="8" w:tplc="168C47AC"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0C9866B5"/>
    <w:multiLevelType w:val="hybridMultilevel"/>
    <w:tmpl w:val="FA063B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D325A1B"/>
    <w:multiLevelType w:val="hybridMultilevel"/>
    <w:tmpl w:val="1EBEBD6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0D4C3EFC"/>
    <w:multiLevelType w:val="hybridMultilevel"/>
    <w:tmpl w:val="312A93FE"/>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2" w15:restartNumberingAfterBreak="0">
    <w:nsid w:val="0EAE4EDD"/>
    <w:multiLevelType w:val="hybridMultilevel"/>
    <w:tmpl w:val="7A86C88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0EC37F13"/>
    <w:multiLevelType w:val="hybridMultilevel"/>
    <w:tmpl w:val="90CA230C"/>
    <w:lvl w:ilvl="0" w:tplc="9F6A4D26">
      <w:start w:val="1"/>
      <w:numFmt w:val="decimal"/>
      <w:suff w:val="nothing"/>
      <w:lvlText w:val="%1."/>
      <w:lvlJc w:val="left"/>
      <w:pPr>
        <w:ind w:left="0" w:firstLine="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4" w15:restartNumberingAfterBreak="0">
    <w:nsid w:val="0EE1794B"/>
    <w:multiLevelType w:val="multilevel"/>
    <w:tmpl w:val="71C066C0"/>
    <w:lvl w:ilvl="0">
      <w:start w:val="1"/>
      <w:numFmt w:val="decimal"/>
      <w:lvlText w:val="NR-%1."/>
      <w:lvlJc w:val="left"/>
      <w:pPr>
        <w:ind w:left="710" w:hanging="597"/>
      </w:pPr>
      <w:rPr>
        <w:rFonts w:hint="default"/>
        <w:sz w:val="24"/>
        <w:szCs w:val="22"/>
      </w:rPr>
    </w:lvl>
    <w:lvl w:ilvl="1">
      <w:start w:val="1"/>
      <w:numFmt w:val="decimal"/>
      <w:lvlText w:val="NR-%1.%2."/>
      <w:lvlJc w:val="left"/>
      <w:pPr>
        <w:ind w:left="284" w:hanging="171"/>
      </w:pPr>
      <w:rPr>
        <w:rFonts w:hint="default"/>
        <w:sz w:val="24"/>
        <w:szCs w:val="22"/>
      </w:rPr>
    </w:lvl>
    <w:lvl w:ilvl="2">
      <w:start w:val="1"/>
      <w:numFmt w:val="decimal"/>
      <w:lvlText w:val="NR-%1.%2.%3."/>
      <w:lvlJc w:val="left"/>
      <w:pPr>
        <w:ind w:left="1224" w:hanging="1111"/>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0F8B696E"/>
    <w:multiLevelType w:val="hybridMultilevel"/>
    <w:tmpl w:val="EB2C757C"/>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0FD87595"/>
    <w:multiLevelType w:val="multilevel"/>
    <w:tmpl w:val="CE063154"/>
    <w:styleLink w:val="CurrentList48"/>
    <w:lvl w:ilvl="0">
      <w:start w:val="1"/>
      <w:numFmt w:val="decimal"/>
      <w:lvlText w:val="NV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0FF26645"/>
    <w:multiLevelType w:val="hybridMultilevel"/>
    <w:tmpl w:val="542C9EDE"/>
    <w:lvl w:ilvl="0" w:tplc="4D7284A0">
      <w:start w:val="1"/>
      <w:numFmt w:val="bullet"/>
      <w:lvlText w:val="•"/>
      <w:lvlJc w:val="left"/>
      <w:pPr>
        <w:tabs>
          <w:tab w:val="num" w:pos="720"/>
        </w:tabs>
        <w:ind w:left="720" w:hanging="360"/>
      </w:pPr>
      <w:rPr>
        <w:rFonts w:ascii="Arial" w:hAnsi="Arial" w:hint="default"/>
      </w:rPr>
    </w:lvl>
    <w:lvl w:ilvl="1" w:tplc="5F82951E" w:tentative="1">
      <w:start w:val="1"/>
      <w:numFmt w:val="bullet"/>
      <w:lvlText w:val="•"/>
      <w:lvlJc w:val="left"/>
      <w:pPr>
        <w:tabs>
          <w:tab w:val="num" w:pos="1440"/>
        </w:tabs>
        <w:ind w:left="1440" w:hanging="360"/>
      </w:pPr>
      <w:rPr>
        <w:rFonts w:ascii="Arial" w:hAnsi="Arial" w:hint="default"/>
      </w:rPr>
    </w:lvl>
    <w:lvl w:ilvl="2" w:tplc="0C52F1BE" w:tentative="1">
      <w:start w:val="1"/>
      <w:numFmt w:val="bullet"/>
      <w:lvlText w:val="•"/>
      <w:lvlJc w:val="left"/>
      <w:pPr>
        <w:tabs>
          <w:tab w:val="num" w:pos="2160"/>
        </w:tabs>
        <w:ind w:left="2160" w:hanging="360"/>
      </w:pPr>
      <w:rPr>
        <w:rFonts w:ascii="Arial" w:hAnsi="Arial" w:hint="default"/>
      </w:rPr>
    </w:lvl>
    <w:lvl w:ilvl="3" w:tplc="9468DDF8" w:tentative="1">
      <w:start w:val="1"/>
      <w:numFmt w:val="bullet"/>
      <w:lvlText w:val="•"/>
      <w:lvlJc w:val="left"/>
      <w:pPr>
        <w:tabs>
          <w:tab w:val="num" w:pos="2880"/>
        </w:tabs>
        <w:ind w:left="2880" w:hanging="360"/>
      </w:pPr>
      <w:rPr>
        <w:rFonts w:ascii="Arial" w:hAnsi="Arial" w:hint="default"/>
      </w:rPr>
    </w:lvl>
    <w:lvl w:ilvl="4" w:tplc="2E46A698" w:tentative="1">
      <w:start w:val="1"/>
      <w:numFmt w:val="bullet"/>
      <w:lvlText w:val="•"/>
      <w:lvlJc w:val="left"/>
      <w:pPr>
        <w:tabs>
          <w:tab w:val="num" w:pos="3600"/>
        </w:tabs>
        <w:ind w:left="3600" w:hanging="360"/>
      </w:pPr>
      <w:rPr>
        <w:rFonts w:ascii="Arial" w:hAnsi="Arial" w:hint="default"/>
      </w:rPr>
    </w:lvl>
    <w:lvl w:ilvl="5" w:tplc="85AA4782" w:tentative="1">
      <w:start w:val="1"/>
      <w:numFmt w:val="bullet"/>
      <w:lvlText w:val="•"/>
      <w:lvlJc w:val="left"/>
      <w:pPr>
        <w:tabs>
          <w:tab w:val="num" w:pos="4320"/>
        </w:tabs>
        <w:ind w:left="4320" w:hanging="360"/>
      </w:pPr>
      <w:rPr>
        <w:rFonts w:ascii="Arial" w:hAnsi="Arial" w:hint="default"/>
      </w:rPr>
    </w:lvl>
    <w:lvl w:ilvl="6" w:tplc="C28E72FE" w:tentative="1">
      <w:start w:val="1"/>
      <w:numFmt w:val="bullet"/>
      <w:lvlText w:val="•"/>
      <w:lvlJc w:val="left"/>
      <w:pPr>
        <w:tabs>
          <w:tab w:val="num" w:pos="5040"/>
        </w:tabs>
        <w:ind w:left="5040" w:hanging="360"/>
      </w:pPr>
      <w:rPr>
        <w:rFonts w:ascii="Arial" w:hAnsi="Arial" w:hint="default"/>
      </w:rPr>
    </w:lvl>
    <w:lvl w:ilvl="7" w:tplc="0FAA4FC0" w:tentative="1">
      <w:start w:val="1"/>
      <w:numFmt w:val="bullet"/>
      <w:lvlText w:val="•"/>
      <w:lvlJc w:val="left"/>
      <w:pPr>
        <w:tabs>
          <w:tab w:val="num" w:pos="5760"/>
        </w:tabs>
        <w:ind w:left="5760" w:hanging="360"/>
      </w:pPr>
      <w:rPr>
        <w:rFonts w:ascii="Arial" w:hAnsi="Arial" w:hint="default"/>
      </w:rPr>
    </w:lvl>
    <w:lvl w:ilvl="8" w:tplc="E964225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101643AB"/>
    <w:multiLevelType w:val="hybridMultilevel"/>
    <w:tmpl w:val="6D76E1C8"/>
    <w:lvl w:ilvl="0" w:tplc="442826A0">
      <w:start w:val="1"/>
      <w:numFmt w:val="bullet"/>
      <w:lvlText w:val="•"/>
      <w:lvlJc w:val="left"/>
      <w:pPr>
        <w:tabs>
          <w:tab w:val="num" w:pos="720"/>
        </w:tabs>
        <w:ind w:left="720" w:hanging="360"/>
      </w:pPr>
      <w:rPr>
        <w:rFonts w:ascii="Arial" w:hAnsi="Arial" w:hint="default"/>
      </w:rPr>
    </w:lvl>
    <w:lvl w:ilvl="1" w:tplc="3474ABD0" w:tentative="1">
      <w:start w:val="1"/>
      <w:numFmt w:val="bullet"/>
      <w:lvlText w:val="•"/>
      <w:lvlJc w:val="left"/>
      <w:pPr>
        <w:tabs>
          <w:tab w:val="num" w:pos="1440"/>
        </w:tabs>
        <w:ind w:left="1440" w:hanging="360"/>
      </w:pPr>
      <w:rPr>
        <w:rFonts w:ascii="Arial" w:hAnsi="Arial" w:hint="default"/>
      </w:rPr>
    </w:lvl>
    <w:lvl w:ilvl="2" w:tplc="D0001240" w:tentative="1">
      <w:start w:val="1"/>
      <w:numFmt w:val="bullet"/>
      <w:lvlText w:val="•"/>
      <w:lvlJc w:val="left"/>
      <w:pPr>
        <w:tabs>
          <w:tab w:val="num" w:pos="2160"/>
        </w:tabs>
        <w:ind w:left="2160" w:hanging="360"/>
      </w:pPr>
      <w:rPr>
        <w:rFonts w:ascii="Arial" w:hAnsi="Arial" w:hint="default"/>
      </w:rPr>
    </w:lvl>
    <w:lvl w:ilvl="3" w:tplc="94228328" w:tentative="1">
      <w:start w:val="1"/>
      <w:numFmt w:val="bullet"/>
      <w:lvlText w:val="•"/>
      <w:lvlJc w:val="left"/>
      <w:pPr>
        <w:tabs>
          <w:tab w:val="num" w:pos="2880"/>
        </w:tabs>
        <w:ind w:left="2880" w:hanging="360"/>
      </w:pPr>
      <w:rPr>
        <w:rFonts w:ascii="Arial" w:hAnsi="Arial" w:hint="default"/>
      </w:rPr>
    </w:lvl>
    <w:lvl w:ilvl="4" w:tplc="1532A1F2" w:tentative="1">
      <w:start w:val="1"/>
      <w:numFmt w:val="bullet"/>
      <w:lvlText w:val="•"/>
      <w:lvlJc w:val="left"/>
      <w:pPr>
        <w:tabs>
          <w:tab w:val="num" w:pos="3600"/>
        </w:tabs>
        <w:ind w:left="3600" w:hanging="360"/>
      </w:pPr>
      <w:rPr>
        <w:rFonts w:ascii="Arial" w:hAnsi="Arial" w:hint="default"/>
      </w:rPr>
    </w:lvl>
    <w:lvl w:ilvl="5" w:tplc="33B29814" w:tentative="1">
      <w:start w:val="1"/>
      <w:numFmt w:val="bullet"/>
      <w:lvlText w:val="•"/>
      <w:lvlJc w:val="left"/>
      <w:pPr>
        <w:tabs>
          <w:tab w:val="num" w:pos="4320"/>
        </w:tabs>
        <w:ind w:left="4320" w:hanging="360"/>
      </w:pPr>
      <w:rPr>
        <w:rFonts w:ascii="Arial" w:hAnsi="Arial" w:hint="default"/>
      </w:rPr>
    </w:lvl>
    <w:lvl w:ilvl="6" w:tplc="D806F530" w:tentative="1">
      <w:start w:val="1"/>
      <w:numFmt w:val="bullet"/>
      <w:lvlText w:val="•"/>
      <w:lvlJc w:val="left"/>
      <w:pPr>
        <w:tabs>
          <w:tab w:val="num" w:pos="5040"/>
        </w:tabs>
        <w:ind w:left="5040" w:hanging="360"/>
      </w:pPr>
      <w:rPr>
        <w:rFonts w:ascii="Arial" w:hAnsi="Arial" w:hint="default"/>
      </w:rPr>
    </w:lvl>
    <w:lvl w:ilvl="7" w:tplc="DD20AA32" w:tentative="1">
      <w:start w:val="1"/>
      <w:numFmt w:val="bullet"/>
      <w:lvlText w:val="•"/>
      <w:lvlJc w:val="left"/>
      <w:pPr>
        <w:tabs>
          <w:tab w:val="num" w:pos="5760"/>
        </w:tabs>
        <w:ind w:left="5760" w:hanging="360"/>
      </w:pPr>
      <w:rPr>
        <w:rFonts w:ascii="Arial" w:hAnsi="Arial" w:hint="default"/>
      </w:rPr>
    </w:lvl>
    <w:lvl w:ilvl="8" w:tplc="E488B5E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10245D7A"/>
    <w:multiLevelType w:val="multilevel"/>
    <w:tmpl w:val="0A7C9FDA"/>
    <w:lvl w:ilvl="0">
      <w:start w:val="1"/>
      <w:numFmt w:val="decimal"/>
      <w:lvlText w:val="KRR-%1."/>
      <w:lvlJc w:val="left"/>
      <w:pPr>
        <w:ind w:left="721" w:hanging="11"/>
      </w:pPr>
      <w:rPr>
        <w:rFonts w:hint="default"/>
        <w:sz w:val="24"/>
        <w:szCs w:val="22"/>
      </w:rPr>
    </w:lvl>
    <w:lvl w:ilvl="1">
      <w:start w:val="1"/>
      <w:numFmt w:val="decimal"/>
      <w:lvlText w:val="KRR-%1.%2."/>
      <w:lvlJc w:val="left"/>
      <w:pPr>
        <w:ind w:left="284" w:firstLine="0"/>
      </w:pPr>
      <w:rPr>
        <w:rFonts w:hint="default"/>
        <w:sz w:val="24"/>
        <w:szCs w:val="22"/>
      </w:rPr>
    </w:lvl>
    <w:lvl w:ilvl="2">
      <w:start w:val="1"/>
      <w:numFmt w:val="decimal"/>
      <w:lvlText w:val="KR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10F12944"/>
    <w:multiLevelType w:val="hybridMultilevel"/>
    <w:tmpl w:val="E3B40DDA"/>
    <w:lvl w:ilvl="0" w:tplc="A40A816C">
      <w:start w:val="1"/>
      <w:numFmt w:val="decimal"/>
      <w:pStyle w:val="Captionpicture"/>
      <w:lvlText w:val="%1 pav. "/>
      <w:lvlJc w:val="left"/>
      <w:pPr>
        <w:tabs>
          <w:tab w:val="num" w:pos="1418"/>
        </w:tabs>
        <w:ind w:left="1418" w:hanging="1418"/>
      </w:pPr>
      <w:rPr>
        <w:rFonts w:ascii="Times New Roman" w:hAnsi="Times New Roman" w:cs="Times New Roman"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31" w15:restartNumberingAfterBreak="0">
    <w:nsid w:val="11A406EB"/>
    <w:multiLevelType w:val="multilevel"/>
    <w:tmpl w:val="0F2085D6"/>
    <w:styleLink w:val="CurrentList44"/>
    <w:lvl w:ilvl="0">
      <w:start w:val="1"/>
      <w:numFmt w:val="decimal"/>
      <w:lvlText w:val="BR-%1."/>
      <w:lvlJc w:val="left"/>
      <w:pPr>
        <w:ind w:left="710" w:firstLine="0"/>
      </w:pPr>
      <w:rPr>
        <w:rFonts w:hint="default"/>
        <w:sz w:val="24"/>
        <w:szCs w:val="22"/>
      </w:rPr>
    </w:lvl>
    <w:lvl w:ilvl="1">
      <w:start w:val="1"/>
      <w:numFmt w:val="decimal"/>
      <w:lvlText w:val="BR-%1.%2."/>
      <w:lvlJc w:val="left"/>
      <w:pPr>
        <w:ind w:left="284" w:firstLine="0"/>
      </w:pPr>
      <w:rPr>
        <w:rFonts w:hint="default"/>
        <w:sz w:val="24"/>
        <w:szCs w:val="22"/>
      </w:rPr>
    </w:lvl>
    <w:lvl w:ilvl="2">
      <w:start w:val="1"/>
      <w:numFmt w:val="decimal"/>
      <w:lvlText w:val="B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11B20B4B"/>
    <w:multiLevelType w:val="multilevel"/>
    <w:tmpl w:val="BEDCA8CC"/>
    <w:styleLink w:val="CurrentList10"/>
    <w:lvl w:ilvl="0">
      <w:start w:val="1"/>
      <w:numFmt w:val="decimal"/>
      <w:lvlText w:val="RR-%1."/>
      <w:lvlJc w:val="left"/>
      <w:pPr>
        <w:ind w:left="721" w:hanging="11"/>
      </w:pPr>
      <w:rPr>
        <w:rFonts w:hint="default"/>
        <w:sz w:val="24"/>
        <w:szCs w:val="22"/>
      </w:rPr>
    </w:lvl>
    <w:lvl w:ilvl="1">
      <w:start w:val="1"/>
      <w:numFmt w:val="decimal"/>
      <w:lvlText w:val="RR-%1.%2."/>
      <w:lvlJc w:val="left"/>
      <w:pPr>
        <w:ind w:left="284" w:firstLine="0"/>
      </w:pPr>
      <w:rPr>
        <w:rFonts w:hint="default"/>
        <w:sz w:val="24"/>
        <w:szCs w:val="22"/>
      </w:rPr>
    </w:lvl>
    <w:lvl w:ilvl="2">
      <w:start w:val="1"/>
      <w:numFmt w:val="decimal"/>
      <w:lvlText w:val="R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11DF3B88"/>
    <w:multiLevelType w:val="multilevel"/>
    <w:tmpl w:val="5E902748"/>
    <w:styleLink w:val="CurrentList5"/>
    <w:lvl w:ilvl="0">
      <w:start w:val="1"/>
      <w:numFmt w:val="decimal"/>
      <w:lvlText w:val="L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11F231D7"/>
    <w:multiLevelType w:val="multilevel"/>
    <w:tmpl w:val="9C829E94"/>
    <w:styleLink w:val="CurrentList9"/>
    <w:lvl w:ilvl="0">
      <w:start w:val="1"/>
      <w:numFmt w:val="decimal"/>
      <w:lvlText w:val="A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129B6E85"/>
    <w:multiLevelType w:val="hybridMultilevel"/>
    <w:tmpl w:val="4E3256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12EB6286"/>
    <w:multiLevelType w:val="hybridMultilevel"/>
    <w:tmpl w:val="E474BBBA"/>
    <w:lvl w:ilvl="0" w:tplc="68E22F3E">
      <w:start w:val="1"/>
      <w:numFmt w:val="bullet"/>
      <w:lvlText w:val="•"/>
      <w:lvlJc w:val="left"/>
      <w:pPr>
        <w:tabs>
          <w:tab w:val="num" w:pos="720"/>
        </w:tabs>
        <w:ind w:left="720" w:hanging="360"/>
      </w:pPr>
      <w:rPr>
        <w:rFonts w:ascii="Arial" w:hAnsi="Arial" w:hint="default"/>
      </w:rPr>
    </w:lvl>
    <w:lvl w:ilvl="1" w:tplc="D8E20514" w:tentative="1">
      <w:start w:val="1"/>
      <w:numFmt w:val="bullet"/>
      <w:lvlText w:val="•"/>
      <w:lvlJc w:val="left"/>
      <w:pPr>
        <w:tabs>
          <w:tab w:val="num" w:pos="1440"/>
        </w:tabs>
        <w:ind w:left="1440" w:hanging="360"/>
      </w:pPr>
      <w:rPr>
        <w:rFonts w:ascii="Arial" w:hAnsi="Arial" w:hint="default"/>
      </w:rPr>
    </w:lvl>
    <w:lvl w:ilvl="2" w:tplc="1558315E" w:tentative="1">
      <w:start w:val="1"/>
      <w:numFmt w:val="bullet"/>
      <w:lvlText w:val="•"/>
      <w:lvlJc w:val="left"/>
      <w:pPr>
        <w:tabs>
          <w:tab w:val="num" w:pos="2160"/>
        </w:tabs>
        <w:ind w:left="2160" w:hanging="360"/>
      </w:pPr>
      <w:rPr>
        <w:rFonts w:ascii="Arial" w:hAnsi="Arial" w:hint="default"/>
      </w:rPr>
    </w:lvl>
    <w:lvl w:ilvl="3" w:tplc="6076200A" w:tentative="1">
      <w:start w:val="1"/>
      <w:numFmt w:val="bullet"/>
      <w:lvlText w:val="•"/>
      <w:lvlJc w:val="left"/>
      <w:pPr>
        <w:tabs>
          <w:tab w:val="num" w:pos="2880"/>
        </w:tabs>
        <w:ind w:left="2880" w:hanging="360"/>
      </w:pPr>
      <w:rPr>
        <w:rFonts w:ascii="Arial" w:hAnsi="Arial" w:hint="default"/>
      </w:rPr>
    </w:lvl>
    <w:lvl w:ilvl="4" w:tplc="5FE67542" w:tentative="1">
      <w:start w:val="1"/>
      <w:numFmt w:val="bullet"/>
      <w:lvlText w:val="•"/>
      <w:lvlJc w:val="left"/>
      <w:pPr>
        <w:tabs>
          <w:tab w:val="num" w:pos="3600"/>
        </w:tabs>
        <w:ind w:left="3600" w:hanging="360"/>
      </w:pPr>
      <w:rPr>
        <w:rFonts w:ascii="Arial" w:hAnsi="Arial" w:hint="default"/>
      </w:rPr>
    </w:lvl>
    <w:lvl w:ilvl="5" w:tplc="DD362478" w:tentative="1">
      <w:start w:val="1"/>
      <w:numFmt w:val="bullet"/>
      <w:lvlText w:val="•"/>
      <w:lvlJc w:val="left"/>
      <w:pPr>
        <w:tabs>
          <w:tab w:val="num" w:pos="4320"/>
        </w:tabs>
        <w:ind w:left="4320" w:hanging="360"/>
      </w:pPr>
      <w:rPr>
        <w:rFonts w:ascii="Arial" w:hAnsi="Arial" w:hint="default"/>
      </w:rPr>
    </w:lvl>
    <w:lvl w:ilvl="6" w:tplc="672C7498" w:tentative="1">
      <w:start w:val="1"/>
      <w:numFmt w:val="bullet"/>
      <w:lvlText w:val="•"/>
      <w:lvlJc w:val="left"/>
      <w:pPr>
        <w:tabs>
          <w:tab w:val="num" w:pos="5040"/>
        </w:tabs>
        <w:ind w:left="5040" w:hanging="360"/>
      </w:pPr>
      <w:rPr>
        <w:rFonts w:ascii="Arial" w:hAnsi="Arial" w:hint="default"/>
      </w:rPr>
    </w:lvl>
    <w:lvl w:ilvl="7" w:tplc="6526FD10" w:tentative="1">
      <w:start w:val="1"/>
      <w:numFmt w:val="bullet"/>
      <w:lvlText w:val="•"/>
      <w:lvlJc w:val="left"/>
      <w:pPr>
        <w:tabs>
          <w:tab w:val="num" w:pos="5760"/>
        </w:tabs>
        <w:ind w:left="5760" w:hanging="360"/>
      </w:pPr>
      <w:rPr>
        <w:rFonts w:ascii="Arial" w:hAnsi="Arial" w:hint="default"/>
      </w:rPr>
    </w:lvl>
    <w:lvl w:ilvl="8" w:tplc="F96422C2"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132767C2"/>
    <w:multiLevelType w:val="hybridMultilevel"/>
    <w:tmpl w:val="96084080"/>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38" w15:restartNumberingAfterBreak="0">
    <w:nsid w:val="13A96EFF"/>
    <w:multiLevelType w:val="multilevel"/>
    <w:tmpl w:val="FAD8F536"/>
    <w:lvl w:ilvl="0">
      <w:start w:val="1"/>
      <w:numFmt w:val="decimal"/>
      <w:lvlText w:val="KD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15700F45"/>
    <w:multiLevelType w:val="hybridMultilevel"/>
    <w:tmpl w:val="71CC2B3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41EEA98A">
      <w:start w:val="2"/>
      <w:numFmt w:val="bullet"/>
      <w:lvlText w:val="-"/>
      <w:lvlJc w:val="left"/>
      <w:pPr>
        <w:ind w:left="2880" w:hanging="360"/>
      </w:pPr>
      <w:rPr>
        <w:rFonts w:ascii="Calibri" w:eastAsiaTheme="minorHAnsi" w:hAnsi="Calibri" w:cs="Calibri"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15CF5A07"/>
    <w:multiLevelType w:val="multilevel"/>
    <w:tmpl w:val="73343004"/>
    <w:styleLink w:val="CurrentList7"/>
    <w:lvl w:ilvl="0">
      <w:start w:val="1"/>
      <w:numFmt w:val="decimal"/>
      <w:lvlText w:val="M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15D00EAF"/>
    <w:multiLevelType w:val="multilevel"/>
    <w:tmpl w:val="8676FBCC"/>
    <w:styleLink w:val="CurrentList35"/>
    <w:lvl w:ilvl="0">
      <w:start w:val="1"/>
      <w:numFmt w:val="decimal"/>
      <w:lvlText w:val="CBR-%1."/>
      <w:lvlJc w:val="left"/>
      <w:pPr>
        <w:ind w:left="721" w:hanging="11"/>
      </w:pPr>
      <w:rPr>
        <w:rFonts w:hint="default"/>
        <w:sz w:val="24"/>
        <w:szCs w:val="22"/>
      </w:rPr>
    </w:lvl>
    <w:lvl w:ilvl="1">
      <w:start w:val="1"/>
      <w:numFmt w:val="decimal"/>
      <w:lvlText w:val="CBR-%1.%2."/>
      <w:lvlJc w:val="left"/>
      <w:pPr>
        <w:ind w:left="284" w:firstLine="0"/>
      </w:pPr>
      <w:rPr>
        <w:rFonts w:hint="default"/>
        <w:sz w:val="24"/>
        <w:szCs w:val="22"/>
      </w:rPr>
    </w:lvl>
    <w:lvl w:ilvl="2">
      <w:start w:val="1"/>
      <w:numFmt w:val="decimal"/>
      <w:lvlText w:val="CB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16335D3A"/>
    <w:multiLevelType w:val="hybridMultilevel"/>
    <w:tmpl w:val="A61A9E48"/>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43" w15:restartNumberingAfterBreak="0">
    <w:nsid w:val="16BB28E3"/>
    <w:multiLevelType w:val="hybridMultilevel"/>
    <w:tmpl w:val="A7526C5E"/>
    <w:lvl w:ilvl="0" w:tplc="F4F01C2C">
      <w:start w:val="1"/>
      <w:numFmt w:val="bullet"/>
      <w:lvlText w:val="•"/>
      <w:lvlJc w:val="left"/>
      <w:pPr>
        <w:tabs>
          <w:tab w:val="num" w:pos="720"/>
        </w:tabs>
        <w:ind w:left="720" w:hanging="360"/>
      </w:pPr>
      <w:rPr>
        <w:rFonts w:ascii="Arial" w:hAnsi="Arial" w:hint="default"/>
      </w:rPr>
    </w:lvl>
    <w:lvl w:ilvl="1" w:tplc="175A2DA2" w:tentative="1">
      <w:start w:val="1"/>
      <w:numFmt w:val="bullet"/>
      <w:lvlText w:val="•"/>
      <w:lvlJc w:val="left"/>
      <w:pPr>
        <w:tabs>
          <w:tab w:val="num" w:pos="1440"/>
        </w:tabs>
        <w:ind w:left="1440" w:hanging="360"/>
      </w:pPr>
      <w:rPr>
        <w:rFonts w:ascii="Arial" w:hAnsi="Arial" w:hint="default"/>
      </w:rPr>
    </w:lvl>
    <w:lvl w:ilvl="2" w:tplc="EE5CD604" w:tentative="1">
      <w:start w:val="1"/>
      <w:numFmt w:val="bullet"/>
      <w:lvlText w:val="•"/>
      <w:lvlJc w:val="left"/>
      <w:pPr>
        <w:tabs>
          <w:tab w:val="num" w:pos="2160"/>
        </w:tabs>
        <w:ind w:left="2160" w:hanging="360"/>
      </w:pPr>
      <w:rPr>
        <w:rFonts w:ascii="Arial" w:hAnsi="Arial" w:hint="default"/>
      </w:rPr>
    </w:lvl>
    <w:lvl w:ilvl="3" w:tplc="E84AEF64" w:tentative="1">
      <w:start w:val="1"/>
      <w:numFmt w:val="bullet"/>
      <w:lvlText w:val="•"/>
      <w:lvlJc w:val="left"/>
      <w:pPr>
        <w:tabs>
          <w:tab w:val="num" w:pos="2880"/>
        </w:tabs>
        <w:ind w:left="2880" w:hanging="360"/>
      </w:pPr>
      <w:rPr>
        <w:rFonts w:ascii="Arial" w:hAnsi="Arial" w:hint="default"/>
      </w:rPr>
    </w:lvl>
    <w:lvl w:ilvl="4" w:tplc="6E82F674" w:tentative="1">
      <w:start w:val="1"/>
      <w:numFmt w:val="bullet"/>
      <w:lvlText w:val="•"/>
      <w:lvlJc w:val="left"/>
      <w:pPr>
        <w:tabs>
          <w:tab w:val="num" w:pos="3600"/>
        </w:tabs>
        <w:ind w:left="3600" w:hanging="360"/>
      </w:pPr>
      <w:rPr>
        <w:rFonts w:ascii="Arial" w:hAnsi="Arial" w:hint="default"/>
      </w:rPr>
    </w:lvl>
    <w:lvl w:ilvl="5" w:tplc="785CD54A" w:tentative="1">
      <w:start w:val="1"/>
      <w:numFmt w:val="bullet"/>
      <w:lvlText w:val="•"/>
      <w:lvlJc w:val="left"/>
      <w:pPr>
        <w:tabs>
          <w:tab w:val="num" w:pos="4320"/>
        </w:tabs>
        <w:ind w:left="4320" w:hanging="360"/>
      </w:pPr>
      <w:rPr>
        <w:rFonts w:ascii="Arial" w:hAnsi="Arial" w:hint="default"/>
      </w:rPr>
    </w:lvl>
    <w:lvl w:ilvl="6" w:tplc="19264854" w:tentative="1">
      <w:start w:val="1"/>
      <w:numFmt w:val="bullet"/>
      <w:lvlText w:val="•"/>
      <w:lvlJc w:val="left"/>
      <w:pPr>
        <w:tabs>
          <w:tab w:val="num" w:pos="5040"/>
        </w:tabs>
        <w:ind w:left="5040" w:hanging="360"/>
      </w:pPr>
      <w:rPr>
        <w:rFonts w:ascii="Arial" w:hAnsi="Arial" w:hint="default"/>
      </w:rPr>
    </w:lvl>
    <w:lvl w:ilvl="7" w:tplc="1FD8E1AA" w:tentative="1">
      <w:start w:val="1"/>
      <w:numFmt w:val="bullet"/>
      <w:lvlText w:val="•"/>
      <w:lvlJc w:val="left"/>
      <w:pPr>
        <w:tabs>
          <w:tab w:val="num" w:pos="5760"/>
        </w:tabs>
        <w:ind w:left="5760" w:hanging="360"/>
      </w:pPr>
      <w:rPr>
        <w:rFonts w:ascii="Arial" w:hAnsi="Arial" w:hint="default"/>
      </w:rPr>
    </w:lvl>
    <w:lvl w:ilvl="8" w:tplc="D2C8DF18"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172C29AF"/>
    <w:multiLevelType w:val="hybridMultilevel"/>
    <w:tmpl w:val="8F3684E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5" w15:restartNumberingAfterBreak="0">
    <w:nsid w:val="175A0416"/>
    <w:multiLevelType w:val="multilevel"/>
    <w:tmpl w:val="ACD26D0C"/>
    <w:styleLink w:val="CurrentList16"/>
    <w:lvl w:ilvl="0">
      <w:start w:val="1"/>
      <w:numFmt w:val="decimal"/>
      <w:lvlText w:val="R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182F0217"/>
    <w:multiLevelType w:val="multilevel"/>
    <w:tmpl w:val="5E902748"/>
    <w:styleLink w:val="CurrentList23"/>
    <w:lvl w:ilvl="0">
      <w:start w:val="1"/>
      <w:numFmt w:val="decimal"/>
      <w:lvlText w:val="L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1883107F"/>
    <w:multiLevelType w:val="hybridMultilevel"/>
    <w:tmpl w:val="126C197C"/>
    <w:lvl w:ilvl="0" w:tplc="E9F87060">
      <w:start w:val="1"/>
      <w:numFmt w:val="bullet"/>
      <w:lvlText w:val="•"/>
      <w:lvlJc w:val="left"/>
      <w:pPr>
        <w:tabs>
          <w:tab w:val="num" w:pos="720"/>
        </w:tabs>
        <w:ind w:left="720" w:hanging="360"/>
      </w:pPr>
      <w:rPr>
        <w:rFonts w:ascii="Arial" w:hAnsi="Arial" w:hint="default"/>
      </w:rPr>
    </w:lvl>
    <w:lvl w:ilvl="1" w:tplc="95BCF324" w:tentative="1">
      <w:start w:val="1"/>
      <w:numFmt w:val="bullet"/>
      <w:lvlText w:val="•"/>
      <w:lvlJc w:val="left"/>
      <w:pPr>
        <w:tabs>
          <w:tab w:val="num" w:pos="1440"/>
        </w:tabs>
        <w:ind w:left="1440" w:hanging="360"/>
      </w:pPr>
      <w:rPr>
        <w:rFonts w:ascii="Arial" w:hAnsi="Arial" w:hint="default"/>
      </w:rPr>
    </w:lvl>
    <w:lvl w:ilvl="2" w:tplc="3DDEB804" w:tentative="1">
      <w:start w:val="1"/>
      <w:numFmt w:val="bullet"/>
      <w:lvlText w:val="•"/>
      <w:lvlJc w:val="left"/>
      <w:pPr>
        <w:tabs>
          <w:tab w:val="num" w:pos="2160"/>
        </w:tabs>
        <w:ind w:left="2160" w:hanging="360"/>
      </w:pPr>
      <w:rPr>
        <w:rFonts w:ascii="Arial" w:hAnsi="Arial" w:hint="default"/>
      </w:rPr>
    </w:lvl>
    <w:lvl w:ilvl="3" w:tplc="244E39B4" w:tentative="1">
      <w:start w:val="1"/>
      <w:numFmt w:val="bullet"/>
      <w:lvlText w:val="•"/>
      <w:lvlJc w:val="left"/>
      <w:pPr>
        <w:tabs>
          <w:tab w:val="num" w:pos="2880"/>
        </w:tabs>
        <w:ind w:left="2880" w:hanging="360"/>
      </w:pPr>
      <w:rPr>
        <w:rFonts w:ascii="Arial" w:hAnsi="Arial" w:hint="default"/>
      </w:rPr>
    </w:lvl>
    <w:lvl w:ilvl="4" w:tplc="00FC3BC2" w:tentative="1">
      <w:start w:val="1"/>
      <w:numFmt w:val="bullet"/>
      <w:lvlText w:val="•"/>
      <w:lvlJc w:val="left"/>
      <w:pPr>
        <w:tabs>
          <w:tab w:val="num" w:pos="3600"/>
        </w:tabs>
        <w:ind w:left="3600" w:hanging="360"/>
      </w:pPr>
      <w:rPr>
        <w:rFonts w:ascii="Arial" w:hAnsi="Arial" w:hint="default"/>
      </w:rPr>
    </w:lvl>
    <w:lvl w:ilvl="5" w:tplc="07CEAE2E" w:tentative="1">
      <w:start w:val="1"/>
      <w:numFmt w:val="bullet"/>
      <w:lvlText w:val="•"/>
      <w:lvlJc w:val="left"/>
      <w:pPr>
        <w:tabs>
          <w:tab w:val="num" w:pos="4320"/>
        </w:tabs>
        <w:ind w:left="4320" w:hanging="360"/>
      </w:pPr>
      <w:rPr>
        <w:rFonts w:ascii="Arial" w:hAnsi="Arial" w:hint="default"/>
      </w:rPr>
    </w:lvl>
    <w:lvl w:ilvl="6" w:tplc="C14E6F3E" w:tentative="1">
      <w:start w:val="1"/>
      <w:numFmt w:val="bullet"/>
      <w:lvlText w:val="•"/>
      <w:lvlJc w:val="left"/>
      <w:pPr>
        <w:tabs>
          <w:tab w:val="num" w:pos="5040"/>
        </w:tabs>
        <w:ind w:left="5040" w:hanging="360"/>
      </w:pPr>
      <w:rPr>
        <w:rFonts w:ascii="Arial" w:hAnsi="Arial" w:hint="default"/>
      </w:rPr>
    </w:lvl>
    <w:lvl w:ilvl="7" w:tplc="0E94BF14" w:tentative="1">
      <w:start w:val="1"/>
      <w:numFmt w:val="bullet"/>
      <w:lvlText w:val="•"/>
      <w:lvlJc w:val="left"/>
      <w:pPr>
        <w:tabs>
          <w:tab w:val="num" w:pos="5760"/>
        </w:tabs>
        <w:ind w:left="5760" w:hanging="360"/>
      </w:pPr>
      <w:rPr>
        <w:rFonts w:ascii="Arial" w:hAnsi="Arial" w:hint="default"/>
      </w:rPr>
    </w:lvl>
    <w:lvl w:ilvl="8" w:tplc="073C040A"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8E72935"/>
    <w:multiLevelType w:val="hybridMultilevel"/>
    <w:tmpl w:val="272E8196"/>
    <w:lvl w:ilvl="0" w:tplc="FA32E2AC">
      <w:start w:val="1"/>
      <w:numFmt w:val="bullet"/>
      <w:lvlText w:val="-"/>
      <w:lvlJc w:val="left"/>
      <w:pPr>
        <w:ind w:left="720" w:hanging="360"/>
      </w:pPr>
      <w:rPr>
        <w:rFonts w:ascii="Calibri" w:hAnsi="Calibri" w:hint="default"/>
      </w:rPr>
    </w:lvl>
    <w:lvl w:ilvl="1" w:tplc="746CC70A">
      <w:start w:val="1"/>
      <w:numFmt w:val="bullet"/>
      <w:lvlText w:val="o"/>
      <w:lvlJc w:val="left"/>
      <w:pPr>
        <w:ind w:left="1440" w:hanging="360"/>
      </w:pPr>
      <w:rPr>
        <w:rFonts w:ascii="Courier New" w:hAnsi="Courier New" w:hint="default"/>
      </w:rPr>
    </w:lvl>
    <w:lvl w:ilvl="2" w:tplc="3DC03E1C">
      <w:start w:val="1"/>
      <w:numFmt w:val="bullet"/>
      <w:lvlText w:val=""/>
      <w:lvlJc w:val="left"/>
      <w:pPr>
        <w:ind w:left="2160" w:hanging="360"/>
      </w:pPr>
      <w:rPr>
        <w:rFonts w:ascii="Wingdings" w:hAnsi="Wingdings" w:hint="default"/>
      </w:rPr>
    </w:lvl>
    <w:lvl w:ilvl="3" w:tplc="1FD82C54">
      <w:start w:val="1"/>
      <w:numFmt w:val="bullet"/>
      <w:lvlText w:val=""/>
      <w:lvlJc w:val="left"/>
      <w:pPr>
        <w:ind w:left="2880" w:hanging="360"/>
      </w:pPr>
      <w:rPr>
        <w:rFonts w:ascii="Symbol" w:hAnsi="Symbol" w:hint="default"/>
      </w:rPr>
    </w:lvl>
    <w:lvl w:ilvl="4" w:tplc="F9C6D834">
      <w:start w:val="1"/>
      <w:numFmt w:val="bullet"/>
      <w:lvlText w:val="o"/>
      <w:lvlJc w:val="left"/>
      <w:pPr>
        <w:ind w:left="3600" w:hanging="360"/>
      </w:pPr>
      <w:rPr>
        <w:rFonts w:ascii="Courier New" w:hAnsi="Courier New" w:hint="default"/>
      </w:rPr>
    </w:lvl>
    <w:lvl w:ilvl="5" w:tplc="BBB20BC4">
      <w:start w:val="1"/>
      <w:numFmt w:val="bullet"/>
      <w:lvlText w:val=""/>
      <w:lvlJc w:val="left"/>
      <w:pPr>
        <w:ind w:left="4320" w:hanging="360"/>
      </w:pPr>
      <w:rPr>
        <w:rFonts w:ascii="Wingdings" w:hAnsi="Wingdings" w:hint="default"/>
      </w:rPr>
    </w:lvl>
    <w:lvl w:ilvl="6" w:tplc="BB74E2C0">
      <w:start w:val="1"/>
      <w:numFmt w:val="bullet"/>
      <w:lvlText w:val=""/>
      <w:lvlJc w:val="left"/>
      <w:pPr>
        <w:ind w:left="5040" w:hanging="360"/>
      </w:pPr>
      <w:rPr>
        <w:rFonts w:ascii="Symbol" w:hAnsi="Symbol" w:hint="default"/>
      </w:rPr>
    </w:lvl>
    <w:lvl w:ilvl="7" w:tplc="865E6D36">
      <w:start w:val="1"/>
      <w:numFmt w:val="bullet"/>
      <w:lvlText w:val="o"/>
      <w:lvlJc w:val="left"/>
      <w:pPr>
        <w:ind w:left="5760" w:hanging="360"/>
      </w:pPr>
      <w:rPr>
        <w:rFonts w:ascii="Courier New" w:hAnsi="Courier New" w:hint="default"/>
      </w:rPr>
    </w:lvl>
    <w:lvl w:ilvl="8" w:tplc="294A5F92">
      <w:start w:val="1"/>
      <w:numFmt w:val="bullet"/>
      <w:lvlText w:val=""/>
      <w:lvlJc w:val="left"/>
      <w:pPr>
        <w:ind w:left="6480" w:hanging="360"/>
      </w:pPr>
      <w:rPr>
        <w:rFonts w:ascii="Wingdings" w:hAnsi="Wingdings" w:hint="default"/>
      </w:rPr>
    </w:lvl>
  </w:abstractNum>
  <w:abstractNum w:abstractNumId="49" w15:restartNumberingAfterBreak="0">
    <w:nsid w:val="18F536BA"/>
    <w:multiLevelType w:val="hybridMultilevel"/>
    <w:tmpl w:val="8214DD9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0" w15:restartNumberingAfterBreak="0">
    <w:nsid w:val="19477942"/>
    <w:multiLevelType w:val="hybridMultilevel"/>
    <w:tmpl w:val="585E879E"/>
    <w:lvl w:ilvl="0" w:tplc="235CC344">
      <w:start w:val="1"/>
      <w:numFmt w:val="bullet"/>
      <w:lvlText w:val="•"/>
      <w:lvlJc w:val="left"/>
      <w:pPr>
        <w:tabs>
          <w:tab w:val="num" w:pos="720"/>
        </w:tabs>
        <w:ind w:left="720" w:hanging="360"/>
      </w:pPr>
      <w:rPr>
        <w:rFonts w:ascii="Arial" w:hAnsi="Arial" w:hint="default"/>
      </w:rPr>
    </w:lvl>
    <w:lvl w:ilvl="1" w:tplc="804EA164" w:tentative="1">
      <w:start w:val="1"/>
      <w:numFmt w:val="bullet"/>
      <w:lvlText w:val="•"/>
      <w:lvlJc w:val="left"/>
      <w:pPr>
        <w:tabs>
          <w:tab w:val="num" w:pos="1440"/>
        </w:tabs>
        <w:ind w:left="1440" w:hanging="360"/>
      </w:pPr>
      <w:rPr>
        <w:rFonts w:ascii="Arial" w:hAnsi="Arial" w:hint="default"/>
      </w:rPr>
    </w:lvl>
    <w:lvl w:ilvl="2" w:tplc="FB56987A" w:tentative="1">
      <w:start w:val="1"/>
      <w:numFmt w:val="bullet"/>
      <w:lvlText w:val="•"/>
      <w:lvlJc w:val="left"/>
      <w:pPr>
        <w:tabs>
          <w:tab w:val="num" w:pos="2160"/>
        </w:tabs>
        <w:ind w:left="2160" w:hanging="360"/>
      </w:pPr>
      <w:rPr>
        <w:rFonts w:ascii="Arial" w:hAnsi="Arial" w:hint="default"/>
      </w:rPr>
    </w:lvl>
    <w:lvl w:ilvl="3" w:tplc="0FC66D84" w:tentative="1">
      <w:start w:val="1"/>
      <w:numFmt w:val="bullet"/>
      <w:lvlText w:val="•"/>
      <w:lvlJc w:val="left"/>
      <w:pPr>
        <w:tabs>
          <w:tab w:val="num" w:pos="2880"/>
        </w:tabs>
        <w:ind w:left="2880" w:hanging="360"/>
      </w:pPr>
      <w:rPr>
        <w:rFonts w:ascii="Arial" w:hAnsi="Arial" w:hint="default"/>
      </w:rPr>
    </w:lvl>
    <w:lvl w:ilvl="4" w:tplc="C55AC472" w:tentative="1">
      <w:start w:val="1"/>
      <w:numFmt w:val="bullet"/>
      <w:lvlText w:val="•"/>
      <w:lvlJc w:val="left"/>
      <w:pPr>
        <w:tabs>
          <w:tab w:val="num" w:pos="3600"/>
        </w:tabs>
        <w:ind w:left="3600" w:hanging="360"/>
      </w:pPr>
      <w:rPr>
        <w:rFonts w:ascii="Arial" w:hAnsi="Arial" w:hint="default"/>
      </w:rPr>
    </w:lvl>
    <w:lvl w:ilvl="5" w:tplc="C9F8B96E" w:tentative="1">
      <w:start w:val="1"/>
      <w:numFmt w:val="bullet"/>
      <w:lvlText w:val="•"/>
      <w:lvlJc w:val="left"/>
      <w:pPr>
        <w:tabs>
          <w:tab w:val="num" w:pos="4320"/>
        </w:tabs>
        <w:ind w:left="4320" w:hanging="360"/>
      </w:pPr>
      <w:rPr>
        <w:rFonts w:ascii="Arial" w:hAnsi="Arial" w:hint="default"/>
      </w:rPr>
    </w:lvl>
    <w:lvl w:ilvl="6" w:tplc="459E289C" w:tentative="1">
      <w:start w:val="1"/>
      <w:numFmt w:val="bullet"/>
      <w:lvlText w:val="•"/>
      <w:lvlJc w:val="left"/>
      <w:pPr>
        <w:tabs>
          <w:tab w:val="num" w:pos="5040"/>
        </w:tabs>
        <w:ind w:left="5040" w:hanging="360"/>
      </w:pPr>
      <w:rPr>
        <w:rFonts w:ascii="Arial" w:hAnsi="Arial" w:hint="default"/>
      </w:rPr>
    </w:lvl>
    <w:lvl w:ilvl="7" w:tplc="55F4D65C" w:tentative="1">
      <w:start w:val="1"/>
      <w:numFmt w:val="bullet"/>
      <w:lvlText w:val="•"/>
      <w:lvlJc w:val="left"/>
      <w:pPr>
        <w:tabs>
          <w:tab w:val="num" w:pos="5760"/>
        </w:tabs>
        <w:ind w:left="5760" w:hanging="360"/>
      </w:pPr>
      <w:rPr>
        <w:rFonts w:ascii="Arial" w:hAnsi="Arial" w:hint="default"/>
      </w:rPr>
    </w:lvl>
    <w:lvl w:ilvl="8" w:tplc="38F81402"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19534C05"/>
    <w:multiLevelType w:val="hybridMultilevel"/>
    <w:tmpl w:val="5D4E04DC"/>
    <w:lvl w:ilvl="0" w:tplc="E54E7C6E">
      <w:start w:val="1"/>
      <w:numFmt w:val="bullet"/>
      <w:lvlText w:val="•"/>
      <w:lvlJc w:val="left"/>
      <w:pPr>
        <w:tabs>
          <w:tab w:val="num" w:pos="720"/>
        </w:tabs>
        <w:ind w:left="720" w:hanging="360"/>
      </w:pPr>
      <w:rPr>
        <w:rFonts w:ascii="Arial" w:hAnsi="Arial" w:hint="default"/>
      </w:rPr>
    </w:lvl>
    <w:lvl w:ilvl="1" w:tplc="0682E96A" w:tentative="1">
      <w:start w:val="1"/>
      <w:numFmt w:val="bullet"/>
      <w:lvlText w:val="•"/>
      <w:lvlJc w:val="left"/>
      <w:pPr>
        <w:tabs>
          <w:tab w:val="num" w:pos="1440"/>
        </w:tabs>
        <w:ind w:left="1440" w:hanging="360"/>
      </w:pPr>
      <w:rPr>
        <w:rFonts w:ascii="Arial" w:hAnsi="Arial" w:hint="default"/>
      </w:rPr>
    </w:lvl>
    <w:lvl w:ilvl="2" w:tplc="2F4013DE" w:tentative="1">
      <w:start w:val="1"/>
      <w:numFmt w:val="bullet"/>
      <w:lvlText w:val="•"/>
      <w:lvlJc w:val="left"/>
      <w:pPr>
        <w:tabs>
          <w:tab w:val="num" w:pos="2160"/>
        </w:tabs>
        <w:ind w:left="2160" w:hanging="360"/>
      </w:pPr>
      <w:rPr>
        <w:rFonts w:ascii="Arial" w:hAnsi="Arial" w:hint="default"/>
      </w:rPr>
    </w:lvl>
    <w:lvl w:ilvl="3" w:tplc="7250FF22" w:tentative="1">
      <w:start w:val="1"/>
      <w:numFmt w:val="bullet"/>
      <w:lvlText w:val="•"/>
      <w:lvlJc w:val="left"/>
      <w:pPr>
        <w:tabs>
          <w:tab w:val="num" w:pos="2880"/>
        </w:tabs>
        <w:ind w:left="2880" w:hanging="360"/>
      </w:pPr>
      <w:rPr>
        <w:rFonts w:ascii="Arial" w:hAnsi="Arial" w:hint="default"/>
      </w:rPr>
    </w:lvl>
    <w:lvl w:ilvl="4" w:tplc="4B821ECC" w:tentative="1">
      <w:start w:val="1"/>
      <w:numFmt w:val="bullet"/>
      <w:lvlText w:val="•"/>
      <w:lvlJc w:val="left"/>
      <w:pPr>
        <w:tabs>
          <w:tab w:val="num" w:pos="3600"/>
        </w:tabs>
        <w:ind w:left="3600" w:hanging="360"/>
      </w:pPr>
      <w:rPr>
        <w:rFonts w:ascii="Arial" w:hAnsi="Arial" w:hint="default"/>
      </w:rPr>
    </w:lvl>
    <w:lvl w:ilvl="5" w:tplc="DFB02190" w:tentative="1">
      <w:start w:val="1"/>
      <w:numFmt w:val="bullet"/>
      <w:lvlText w:val="•"/>
      <w:lvlJc w:val="left"/>
      <w:pPr>
        <w:tabs>
          <w:tab w:val="num" w:pos="4320"/>
        </w:tabs>
        <w:ind w:left="4320" w:hanging="360"/>
      </w:pPr>
      <w:rPr>
        <w:rFonts w:ascii="Arial" w:hAnsi="Arial" w:hint="default"/>
      </w:rPr>
    </w:lvl>
    <w:lvl w:ilvl="6" w:tplc="0F6616A6" w:tentative="1">
      <w:start w:val="1"/>
      <w:numFmt w:val="bullet"/>
      <w:lvlText w:val="•"/>
      <w:lvlJc w:val="left"/>
      <w:pPr>
        <w:tabs>
          <w:tab w:val="num" w:pos="5040"/>
        </w:tabs>
        <w:ind w:left="5040" w:hanging="360"/>
      </w:pPr>
      <w:rPr>
        <w:rFonts w:ascii="Arial" w:hAnsi="Arial" w:hint="default"/>
      </w:rPr>
    </w:lvl>
    <w:lvl w:ilvl="7" w:tplc="255EE23C" w:tentative="1">
      <w:start w:val="1"/>
      <w:numFmt w:val="bullet"/>
      <w:lvlText w:val="•"/>
      <w:lvlJc w:val="left"/>
      <w:pPr>
        <w:tabs>
          <w:tab w:val="num" w:pos="5760"/>
        </w:tabs>
        <w:ind w:left="5760" w:hanging="360"/>
      </w:pPr>
      <w:rPr>
        <w:rFonts w:ascii="Arial" w:hAnsi="Arial" w:hint="default"/>
      </w:rPr>
    </w:lvl>
    <w:lvl w:ilvl="8" w:tplc="A5BC9872"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9CE26DF"/>
    <w:multiLevelType w:val="hybridMultilevel"/>
    <w:tmpl w:val="E97A8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AAC01B4"/>
    <w:multiLevelType w:val="hybridMultilevel"/>
    <w:tmpl w:val="2D7C4C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B862F48"/>
    <w:multiLevelType w:val="hybridMultilevel"/>
    <w:tmpl w:val="DC36AC04"/>
    <w:lvl w:ilvl="0" w:tplc="A53094C8">
      <w:start w:val="1"/>
      <w:numFmt w:val="bullet"/>
      <w:lvlText w:val="o"/>
      <w:lvlJc w:val="left"/>
      <w:pPr>
        <w:ind w:left="720" w:hanging="360"/>
      </w:pPr>
      <w:rPr>
        <w:rFonts w:ascii="&quot;Courier New&quot;" w:hAnsi="&quot;Courier New&quot;" w:hint="default"/>
      </w:rPr>
    </w:lvl>
    <w:lvl w:ilvl="1" w:tplc="38D47A5E">
      <w:start w:val="1"/>
      <w:numFmt w:val="bullet"/>
      <w:lvlText w:val="o"/>
      <w:lvlJc w:val="left"/>
      <w:pPr>
        <w:ind w:left="1440" w:hanging="360"/>
      </w:pPr>
      <w:rPr>
        <w:rFonts w:ascii="Courier New" w:hAnsi="Courier New" w:hint="default"/>
      </w:rPr>
    </w:lvl>
    <w:lvl w:ilvl="2" w:tplc="ED1872F4">
      <w:start w:val="1"/>
      <w:numFmt w:val="bullet"/>
      <w:lvlText w:val=""/>
      <w:lvlJc w:val="left"/>
      <w:pPr>
        <w:ind w:left="2160" w:hanging="360"/>
      </w:pPr>
      <w:rPr>
        <w:rFonts w:ascii="Wingdings" w:hAnsi="Wingdings" w:hint="default"/>
      </w:rPr>
    </w:lvl>
    <w:lvl w:ilvl="3" w:tplc="8FBA7052">
      <w:start w:val="1"/>
      <w:numFmt w:val="bullet"/>
      <w:lvlText w:val=""/>
      <w:lvlJc w:val="left"/>
      <w:pPr>
        <w:ind w:left="2880" w:hanging="360"/>
      </w:pPr>
      <w:rPr>
        <w:rFonts w:ascii="Symbol" w:hAnsi="Symbol" w:hint="default"/>
      </w:rPr>
    </w:lvl>
    <w:lvl w:ilvl="4" w:tplc="603A3052">
      <w:start w:val="1"/>
      <w:numFmt w:val="bullet"/>
      <w:lvlText w:val="o"/>
      <w:lvlJc w:val="left"/>
      <w:pPr>
        <w:ind w:left="3600" w:hanging="360"/>
      </w:pPr>
      <w:rPr>
        <w:rFonts w:ascii="Courier New" w:hAnsi="Courier New" w:hint="default"/>
      </w:rPr>
    </w:lvl>
    <w:lvl w:ilvl="5" w:tplc="042EAA76">
      <w:start w:val="1"/>
      <w:numFmt w:val="bullet"/>
      <w:lvlText w:val=""/>
      <w:lvlJc w:val="left"/>
      <w:pPr>
        <w:ind w:left="4320" w:hanging="360"/>
      </w:pPr>
      <w:rPr>
        <w:rFonts w:ascii="Wingdings" w:hAnsi="Wingdings" w:hint="default"/>
      </w:rPr>
    </w:lvl>
    <w:lvl w:ilvl="6" w:tplc="F9E44EC2">
      <w:start w:val="1"/>
      <w:numFmt w:val="bullet"/>
      <w:lvlText w:val=""/>
      <w:lvlJc w:val="left"/>
      <w:pPr>
        <w:ind w:left="5040" w:hanging="360"/>
      </w:pPr>
      <w:rPr>
        <w:rFonts w:ascii="Symbol" w:hAnsi="Symbol" w:hint="default"/>
      </w:rPr>
    </w:lvl>
    <w:lvl w:ilvl="7" w:tplc="C67E506A">
      <w:start w:val="1"/>
      <w:numFmt w:val="bullet"/>
      <w:lvlText w:val="o"/>
      <w:lvlJc w:val="left"/>
      <w:pPr>
        <w:ind w:left="5760" w:hanging="360"/>
      </w:pPr>
      <w:rPr>
        <w:rFonts w:ascii="Courier New" w:hAnsi="Courier New" w:hint="default"/>
      </w:rPr>
    </w:lvl>
    <w:lvl w:ilvl="8" w:tplc="67F81EE8">
      <w:start w:val="1"/>
      <w:numFmt w:val="bullet"/>
      <w:lvlText w:val=""/>
      <w:lvlJc w:val="left"/>
      <w:pPr>
        <w:ind w:left="6480" w:hanging="360"/>
      </w:pPr>
      <w:rPr>
        <w:rFonts w:ascii="Wingdings" w:hAnsi="Wingdings" w:hint="default"/>
      </w:rPr>
    </w:lvl>
  </w:abstractNum>
  <w:abstractNum w:abstractNumId="55" w15:restartNumberingAfterBreak="0">
    <w:nsid w:val="1BC47656"/>
    <w:multiLevelType w:val="hybridMultilevel"/>
    <w:tmpl w:val="1468598E"/>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56" w15:restartNumberingAfterBreak="0">
    <w:nsid w:val="1BCACECD"/>
    <w:multiLevelType w:val="hybridMultilevel"/>
    <w:tmpl w:val="C9566038"/>
    <w:lvl w:ilvl="0" w:tplc="A36E5A16">
      <w:start w:val="1"/>
      <w:numFmt w:val="decimal"/>
      <w:lvlText w:val="%1)"/>
      <w:lvlJc w:val="left"/>
      <w:pPr>
        <w:ind w:left="720" w:hanging="360"/>
      </w:pPr>
    </w:lvl>
    <w:lvl w:ilvl="1" w:tplc="80B898B6">
      <w:start w:val="1"/>
      <w:numFmt w:val="lowerLetter"/>
      <w:lvlText w:val="%2."/>
      <w:lvlJc w:val="left"/>
      <w:pPr>
        <w:ind w:left="1440" w:hanging="360"/>
      </w:pPr>
    </w:lvl>
    <w:lvl w:ilvl="2" w:tplc="27C87E46">
      <w:start w:val="1"/>
      <w:numFmt w:val="lowerRoman"/>
      <w:lvlText w:val="%3."/>
      <w:lvlJc w:val="right"/>
      <w:pPr>
        <w:ind w:left="2160" w:hanging="180"/>
      </w:pPr>
    </w:lvl>
    <w:lvl w:ilvl="3" w:tplc="BC2A3B94">
      <w:start w:val="1"/>
      <w:numFmt w:val="decimal"/>
      <w:lvlText w:val="%4."/>
      <w:lvlJc w:val="left"/>
      <w:pPr>
        <w:ind w:left="2880" w:hanging="360"/>
      </w:pPr>
    </w:lvl>
    <w:lvl w:ilvl="4" w:tplc="15907694">
      <w:start w:val="1"/>
      <w:numFmt w:val="lowerLetter"/>
      <w:lvlText w:val="%5."/>
      <w:lvlJc w:val="left"/>
      <w:pPr>
        <w:ind w:left="3600" w:hanging="360"/>
      </w:pPr>
    </w:lvl>
    <w:lvl w:ilvl="5" w:tplc="919E034E">
      <w:start w:val="1"/>
      <w:numFmt w:val="lowerRoman"/>
      <w:lvlText w:val="%6."/>
      <w:lvlJc w:val="right"/>
      <w:pPr>
        <w:ind w:left="4320" w:hanging="180"/>
      </w:pPr>
    </w:lvl>
    <w:lvl w:ilvl="6" w:tplc="15FE08B2">
      <w:start w:val="1"/>
      <w:numFmt w:val="decimal"/>
      <w:lvlText w:val="%7."/>
      <w:lvlJc w:val="left"/>
      <w:pPr>
        <w:ind w:left="5040" w:hanging="360"/>
      </w:pPr>
    </w:lvl>
    <w:lvl w:ilvl="7" w:tplc="CF5CBD52">
      <w:start w:val="1"/>
      <w:numFmt w:val="lowerLetter"/>
      <w:lvlText w:val="%8."/>
      <w:lvlJc w:val="left"/>
      <w:pPr>
        <w:ind w:left="5760" w:hanging="360"/>
      </w:pPr>
    </w:lvl>
    <w:lvl w:ilvl="8" w:tplc="A8D45A86">
      <w:start w:val="1"/>
      <w:numFmt w:val="lowerRoman"/>
      <w:lvlText w:val="%9."/>
      <w:lvlJc w:val="right"/>
      <w:pPr>
        <w:ind w:left="6480" w:hanging="180"/>
      </w:pPr>
    </w:lvl>
  </w:abstractNum>
  <w:abstractNum w:abstractNumId="57" w15:restartNumberingAfterBreak="0">
    <w:nsid w:val="1BF245C7"/>
    <w:multiLevelType w:val="hybridMultilevel"/>
    <w:tmpl w:val="3294C368"/>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58" w15:restartNumberingAfterBreak="0">
    <w:nsid w:val="1D073B80"/>
    <w:multiLevelType w:val="hybridMultilevel"/>
    <w:tmpl w:val="C102D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1DE33A1B"/>
    <w:multiLevelType w:val="multilevel"/>
    <w:tmpl w:val="E6BECE8C"/>
    <w:styleLink w:val="CurrentList18"/>
    <w:lvl w:ilvl="0">
      <w:start w:val="1"/>
      <w:numFmt w:val="decimal"/>
      <w:lvlText w:val="DR-%1."/>
      <w:lvlJc w:val="left"/>
      <w:pPr>
        <w:ind w:left="710" w:firstLine="0"/>
      </w:pPr>
      <w:rPr>
        <w:sz w:val="24"/>
        <w:szCs w:val="22"/>
      </w:rPr>
    </w:lvl>
    <w:lvl w:ilvl="1">
      <w:start w:val="1"/>
      <w:numFmt w:val="decimal"/>
      <w:lvlText w:val="NR-%1.%2."/>
      <w:lvlJc w:val="left"/>
      <w:pPr>
        <w:ind w:left="284" w:firstLine="0"/>
      </w:pPr>
      <w:rPr>
        <w:sz w:val="24"/>
        <w:szCs w:val="22"/>
      </w:rPr>
    </w:lvl>
    <w:lvl w:ilvl="2">
      <w:start w:val="1"/>
      <w:numFmt w:val="decimal"/>
      <w:lvlText w:val="NR-%1.%2.%3."/>
      <w:lvlJc w:val="left"/>
      <w:pPr>
        <w:ind w:left="1224" w:hanging="1224"/>
      </w:pPr>
    </w:lvl>
    <w:lvl w:ilvl="3">
      <w:start w:val="1"/>
      <w:numFmt w:val="decimal"/>
      <w:lvlText w:val="NR-%1.%2.%3.%4."/>
      <w:lvlJc w:val="left"/>
      <w:pPr>
        <w:ind w:left="1728" w:hanging="1728"/>
      </w:pPr>
    </w:lvl>
    <w:lvl w:ilvl="4">
      <w:start w:val="1"/>
      <w:numFmt w:val="decimal"/>
      <w:lvlText w:val="NR-%1.%2.%3.%4.%5."/>
      <w:lvlJc w:val="left"/>
      <w:pPr>
        <w:ind w:left="2232" w:hanging="223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1DF45437"/>
    <w:multiLevelType w:val="hybridMultilevel"/>
    <w:tmpl w:val="15469046"/>
    <w:lvl w:ilvl="0" w:tplc="2C4CE040">
      <w:start w:val="1"/>
      <w:numFmt w:val="bullet"/>
      <w:lvlText w:val=""/>
      <w:lvlJc w:val="left"/>
      <w:pPr>
        <w:ind w:left="284" w:hanging="171"/>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61" w15:restartNumberingAfterBreak="0">
    <w:nsid w:val="1EEE4588"/>
    <w:multiLevelType w:val="hybridMultilevel"/>
    <w:tmpl w:val="45C62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F104D3D"/>
    <w:multiLevelType w:val="multilevel"/>
    <w:tmpl w:val="CE063154"/>
    <w:styleLink w:val="CurrentList46"/>
    <w:lvl w:ilvl="0">
      <w:start w:val="1"/>
      <w:numFmt w:val="decimal"/>
      <w:lvlText w:val="NV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1F9253C3"/>
    <w:multiLevelType w:val="hybridMultilevel"/>
    <w:tmpl w:val="3DE618E0"/>
    <w:lvl w:ilvl="0" w:tplc="04270001">
      <w:start w:val="1"/>
      <w:numFmt w:val="bullet"/>
      <w:lvlText w:val=""/>
      <w:lvlJc w:val="left"/>
      <w:pPr>
        <w:ind w:left="360" w:hanging="360"/>
      </w:pPr>
      <w:rPr>
        <w:rFonts w:ascii="Symbol" w:hAnsi="Symbol" w:hint="default"/>
      </w:rPr>
    </w:lvl>
    <w:lvl w:ilvl="1" w:tplc="04270003">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64" w15:restartNumberingAfterBreak="0">
    <w:nsid w:val="1FF6F209"/>
    <w:multiLevelType w:val="hybridMultilevel"/>
    <w:tmpl w:val="9A98206E"/>
    <w:lvl w:ilvl="0" w:tplc="FFFFFFFF">
      <w:start w:val="1"/>
      <w:numFmt w:val="decimal"/>
      <w:lvlText w:val="%1)"/>
      <w:lvlJc w:val="left"/>
      <w:pPr>
        <w:ind w:left="720" w:hanging="360"/>
      </w:pPr>
    </w:lvl>
    <w:lvl w:ilvl="1" w:tplc="FD02C0B4">
      <w:start w:val="1"/>
      <w:numFmt w:val="lowerLetter"/>
      <w:lvlText w:val="%2."/>
      <w:lvlJc w:val="left"/>
      <w:pPr>
        <w:ind w:left="1440" w:hanging="360"/>
      </w:pPr>
    </w:lvl>
    <w:lvl w:ilvl="2" w:tplc="55B221CA">
      <w:start w:val="1"/>
      <w:numFmt w:val="lowerRoman"/>
      <w:lvlText w:val="%3."/>
      <w:lvlJc w:val="right"/>
      <w:pPr>
        <w:ind w:left="2160" w:hanging="180"/>
      </w:pPr>
    </w:lvl>
    <w:lvl w:ilvl="3" w:tplc="8DBCCDBA">
      <w:start w:val="1"/>
      <w:numFmt w:val="decimal"/>
      <w:lvlText w:val="%4."/>
      <w:lvlJc w:val="left"/>
      <w:pPr>
        <w:ind w:left="2880" w:hanging="360"/>
      </w:pPr>
    </w:lvl>
    <w:lvl w:ilvl="4" w:tplc="16B8DF26">
      <w:start w:val="1"/>
      <w:numFmt w:val="lowerLetter"/>
      <w:lvlText w:val="%5."/>
      <w:lvlJc w:val="left"/>
      <w:pPr>
        <w:ind w:left="3600" w:hanging="360"/>
      </w:pPr>
    </w:lvl>
    <w:lvl w:ilvl="5" w:tplc="5164C988">
      <w:start w:val="1"/>
      <w:numFmt w:val="lowerRoman"/>
      <w:lvlText w:val="%6."/>
      <w:lvlJc w:val="right"/>
      <w:pPr>
        <w:ind w:left="4320" w:hanging="180"/>
      </w:pPr>
    </w:lvl>
    <w:lvl w:ilvl="6" w:tplc="14240810">
      <w:start w:val="1"/>
      <w:numFmt w:val="decimal"/>
      <w:lvlText w:val="%7."/>
      <w:lvlJc w:val="left"/>
      <w:pPr>
        <w:ind w:left="5040" w:hanging="360"/>
      </w:pPr>
    </w:lvl>
    <w:lvl w:ilvl="7" w:tplc="8F90079E">
      <w:start w:val="1"/>
      <w:numFmt w:val="lowerLetter"/>
      <w:lvlText w:val="%8."/>
      <w:lvlJc w:val="left"/>
      <w:pPr>
        <w:ind w:left="5760" w:hanging="360"/>
      </w:pPr>
    </w:lvl>
    <w:lvl w:ilvl="8" w:tplc="B070452C">
      <w:start w:val="1"/>
      <w:numFmt w:val="lowerRoman"/>
      <w:lvlText w:val="%9."/>
      <w:lvlJc w:val="right"/>
      <w:pPr>
        <w:ind w:left="6480" w:hanging="180"/>
      </w:pPr>
    </w:lvl>
  </w:abstractNum>
  <w:abstractNum w:abstractNumId="65" w15:restartNumberingAfterBreak="0">
    <w:nsid w:val="202734C7"/>
    <w:multiLevelType w:val="multilevel"/>
    <w:tmpl w:val="0809001F"/>
    <w:lvl w:ilvl="0">
      <w:start w:val="1"/>
      <w:numFmt w:val="decimal"/>
      <w:lvlText w:val="%1."/>
      <w:lvlJc w:val="left"/>
      <w:pPr>
        <w:ind w:left="360" w:hanging="360"/>
      </w:pPr>
      <w:rPr>
        <w:rFonts w:hint="default"/>
        <w:sz w:val="24"/>
        <w:szCs w:val="22"/>
      </w:rPr>
    </w:lvl>
    <w:lvl w:ilvl="1">
      <w:start w:val="1"/>
      <w:numFmt w:val="decimal"/>
      <w:lvlText w:val="%1.%2."/>
      <w:lvlJc w:val="left"/>
      <w:pPr>
        <w:ind w:left="792" w:hanging="432"/>
      </w:pPr>
      <w:rPr>
        <w:rFonts w:hint="default"/>
        <w:sz w:val="24"/>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208128FB"/>
    <w:multiLevelType w:val="multilevel"/>
    <w:tmpl w:val="03504F64"/>
    <w:lvl w:ilvl="0">
      <w:start w:val="1"/>
      <w:numFmt w:val="bullet"/>
      <w:lvlText w:val=""/>
      <w:lvlJc w:val="left"/>
      <w:pPr>
        <w:ind w:left="1080" w:hanging="360"/>
      </w:pPr>
      <w:rPr>
        <w:rFonts w:ascii="Symbol" w:hAnsi="Symbol" w:hint="default"/>
      </w:rPr>
    </w:lvl>
    <w:lvl w:ilvl="1">
      <w:start w:val="1"/>
      <w:numFmt w:val="decimal"/>
      <w:lvlText w:val="%2."/>
      <w:lvlJc w:val="left"/>
      <w:pPr>
        <w:tabs>
          <w:tab w:val="num" w:pos="1800"/>
        </w:tabs>
        <w:ind w:left="1800" w:hanging="360"/>
      </w:pPr>
    </w:lvl>
    <w:lvl w:ilvl="2">
      <w:start w:val="1"/>
      <w:numFmt w:val="decimal"/>
      <w:lvlText w:val="%3."/>
      <w:lvlJc w:val="left"/>
      <w:pPr>
        <w:tabs>
          <w:tab w:val="num" w:pos="2520"/>
        </w:tabs>
        <w:ind w:left="2520" w:hanging="360"/>
      </w:pPr>
    </w:lvl>
    <w:lvl w:ilvl="3">
      <w:start w:val="1"/>
      <w:numFmt w:val="decimal"/>
      <w:lvlText w:val="%4."/>
      <w:lvlJc w:val="left"/>
      <w:pPr>
        <w:tabs>
          <w:tab w:val="num" w:pos="3240"/>
        </w:tabs>
        <w:ind w:left="3240" w:hanging="360"/>
      </w:pPr>
    </w:lvl>
    <w:lvl w:ilvl="4">
      <w:start w:val="1"/>
      <w:numFmt w:val="decimal"/>
      <w:lvlText w:val="%5."/>
      <w:lvlJc w:val="left"/>
      <w:pPr>
        <w:tabs>
          <w:tab w:val="num" w:pos="3960"/>
        </w:tabs>
        <w:ind w:left="3960" w:hanging="360"/>
      </w:pPr>
    </w:lvl>
    <w:lvl w:ilvl="5">
      <w:start w:val="1"/>
      <w:numFmt w:val="decimal"/>
      <w:lvlText w:val="%6."/>
      <w:lvlJc w:val="left"/>
      <w:pPr>
        <w:tabs>
          <w:tab w:val="num" w:pos="4680"/>
        </w:tabs>
        <w:ind w:left="4680" w:hanging="360"/>
      </w:pPr>
    </w:lvl>
    <w:lvl w:ilvl="6">
      <w:start w:val="1"/>
      <w:numFmt w:val="decimal"/>
      <w:lvlText w:val="%7."/>
      <w:lvlJc w:val="left"/>
      <w:pPr>
        <w:tabs>
          <w:tab w:val="num" w:pos="5400"/>
        </w:tabs>
        <w:ind w:left="5400" w:hanging="360"/>
      </w:pPr>
    </w:lvl>
    <w:lvl w:ilvl="7">
      <w:start w:val="1"/>
      <w:numFmt w:val="decimal"/>
      <w:lvlText w:val="%8."/>
      <w:lvlJc w:val="left"/>
      <w:pPr>
        <w:tabs>
          <w:tab w:val="num" w:pos="6120"/>
        </w:tabs>
        <w:ind w:left="6120" w:hanging="360"/>
      </w:pPr>
    </w:lvl>
    <w:lvl w:ilvl="8">
      <w:start w:val="1"/>
      <w:numFmt w:val="decimal"/>
      <w:lvlText w:val="%9."/>
      <w:lvlJc w:val="left"/>
      <w:pPr>
        <w:tabs>
          <w:tab w:val="num" w:pos="6840"/>
        </w:tabs>
        <w:ind w:left="6840" w:hanging="360"/>
      </w:pPr>
    </w:lvl>
  </w:abstractNum>
  <w:abstractNum w:abstractNumId="67" w15:restartNumberingAfterBreak="0">
    <w:nsid w:val="2171203F"/>
    <w:multiLevelType w:val="hybridMultilevel"/>
    <w:tmpl w:val="A20C2FE2"/>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68" w15:restartNumberingAfterBreak="0">
    <w:nsid w:val="21E57530"/>
    <w:multiLevelType w:val="hybridMultilevel"/>
    <w:tmpl w:val="E7289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222F0FF3"/>
    <w:multiLevelType w:val="hybridMultilevel"/>
    <w:tmpl w:val="0A1C40DA"/>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70" w15:restartNumberingAfterBreak="0">
    <w:nsid w:val="223A39F6"/>
    <w:multiLevelType w:val="hybridMultilevel"/>
    <w:tmpl w:val="2BD29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2345F0AA"/>
    <w:multiLevelType w:val="hybridMultilevel"/>
    <w:tmpl w:val="49444694"/>
    <w:lvl w:ilvl="0" w:tplc="19483ED2">
      <w:start w:val="1"/>
      <w:numFmt w:val="bullet"/>
      <w:lvlText w:val=""/>
      <w:lvlJc w:val="left"/>
      <w:pPr>
        <w:ind w:left="720" w:hanging="360"/>
      </w:pPr>
      <w:rPr>
        <w:rFonts w:ascii="Symbol" w:hAnsi="Symbol" w:hint="default"/>
      </w:rPr>
    </w:lvl>
    <w:lvl w:ilvl="1" w:tplc="4F9A166A">
      <w:start w:val="1"/>
      <w:numFmt w:val="bullet"/>
      <w:lvlText w:val="o"/>
      <w:lvlJc w:val="left"/>
      <w:pPr>
        <w:ind w:left="1440" w:hanging="360"/>
      </w:pPr>
      <w:rPr>
        <w:rFonts w:ascii="Courier New" w:hAnsi="Courier New" w:hint="default"/>
      </w:rPr>
    </w:lvl>
    <w:lvl w:ilvl="2" w:tplc="2228AEF2">
      <w:start w:val="1"/>
      <w:numFmt w:val="bullet"/>
      <w:lvlText w:val=""/>
      <w:lvlJc w:val="left"/>
      <w:pPr>
        <w:ind w:left="2160" w:hanging="360"/>
      </w:pPr>
      <w:rPr>
        <w:rFonts w:ascii="Wingdings" w:hAnsi="Wingdings" w:hint="default"/>
      </w:rPr>
    </w:lvl>
    <w:lvl w:ilvl="3" w:tplc="18B8B406">
      <w:start w:val="1"/>
      <w:numFmt w:val="bullet"/>
      <w:lvlText w:val=""/>
      <w:lvlJc w:val="left"/>
      <w:pPr>
        <w:ind w:left="2880" w:hanging="360"/>
      </w:pPr>
      <w:rPr>
        <w:rFonts w:ascii="Symbol" w:hAnsi="Symbol" w:hint="default"/>
      </w:rPr>
    </w:lvl>
    <w:lvl w:ilvl="4" w:tplc="C734B268">
      <w:start w:val="1"/>
      <w:numFmt w:val="bullet"/>
      <w:lvlText w:val="o"/>
      <w:lvlJc w:val="left"/>
      <w:pPr>
        <w:ind w:left="3600" w:hanging="360"/>
      </w:pPr>
      <w:rPr>
        <w:rFonts w:ascii="Courier New" w:hAnsi="Courier New" w:hint="default"/>
      </w:rPr>
    </w:lvl>
    <w:lvl w:ilvl="5" w:tplc="AD620508">
      <w:start w:val="1"/>
      <w:numFmt w:val="bullet"/>
      <w:lvlText w:val=""/>
      <w:lvlJc w:val="left"/>
      <w:pPr>
        <w:ind w:left="4320" w:hanging="360"/>
      </w:pPr>
      <w:rPr>
        <w:rFonts w:ascii="Wingdings" w:hAnsi="Wingdings" w:hint="default"/>
      </w:rPr>
    </w:lvl>
    <w:lvl w:ilvl="6" w:tplc="51CA3880">
      <w:start w:val="1"/>
      <w:numFmt w:val="bullet"/>
      <w:lvlText w:val=""/>
      <w:lvlJc w:val="left"/>
      <w:pPr>
        <w:ind w:left="5040" w:hanging="360"/>
      </w:pPr>
      <w:rPr>
        <w:rFonts w:ascii="Symbol" w:hAnsi="Symbol" w:hint="default"/>
      </w:rPr>
    </w:lvl>
    <w:lvl w:ilvl="7" w:tplc="D9FC4376">
      <w:start w:val="1"/>
      <w:numFmt w:val="bullet"/>
      <w:lvlText w:val="o"/>
      <w:lvlJc w:val="left"/>
      <w:pPr>
        <w:ind w:left="5760" w:hanging="360"/>
      </w:pPr>
      <w:rPr>
        <w:rFonts w:ascii="Courier New" w:hAnsi="Courier New" w:hint="default"/>
      </w:rPr>
    </w:lvl>
    <w:lvl w:ilvl="8" w:tplc="5A04C328">
      <w:start w:val="1"/>
      <w:numFmt w:val="bullet"/>
      <w:lvlText w:val=""/>
      <w:lvlJc w:val="left"/>
      <w:pPr>
        <w:ind w:left="6480" w:hanging="360"/>
      </w:pPr>
      <w:rPr>
        <w:rFonts w:ascii="Wingdings" w:hAnsi="Wingdings" w:hint="default"/>
      </w:rPr>
    </w:lvl>
  </w:abstractNum>
  <w:abstractNum w:abstractNumId="72" w15:restartNumberingAfterBreak="0">
    <w:nsid w:val="23D54C45"/>
    <w:multiLevelType w:val="multilevel"/>
    <w:tmpl w:val="42320274"/>
    <w:lvl w:ilvl="0">
      <w:start w:val="1"/>
      <w:numFmt w:val="bullet"/>
      <w:lvlText w:val=""/>
      <w:lvlJc w:val="left"/>
      <w:pPr>
        <w:ind w:left="720" w:hanging="360"/>
      </w:pPr>
      <w:rPr>
        <w:rFonts w:ascii="Symbol" w:hAnsi="Symbol" w:hint="default"/>
      </w:rPr>
    </w:lvl>
    <w:lvl w:ilvl="1">
      <w:start w:val="1"/>
      <w:numFmt w:val="decimal"/>
      <w:suff w:val="space"/>
      <w:lvlText w:val="%1.%2."/>
      <w:lvlJc w:val="left"/>
      <w:pPr>
        <w:ind w:left="0" w:firstLine="567"/>
      </w:pPr>
      <w:rPr>
        <w:rFonts w:hint="default"/>
      </w:rPr>
    </w:lvl>
    <w:lvl w:ilvl="2">
      <w:start w:val="1"/>
      <w:numFmt w:val="bullet"/>
      <w:lvlText w:val=""/>
      <w:lvlJc w:val="left"/>
      <w:pPr>
        <w:ind w:left="720" w:hanging="360"/>
      </w:pPr>
      <w:rPr>
        <w:rFonts w:ascii="Symbol" w:hAnsi="Symbol" w:hint="default"/>
      </w:rPr>
    </w:lvl>
    <w:lvl w:ilvl="3">
      <w:start w:val="1"/>
      <w:numFmt w:val="decimal"/>
      <w:suff w:val="space"/>
      <w:lvlText w:val="%1.%2.%3.%4."/>
      <w:lvlJc w:val="left"/>
      <w:pPr>
        <w:ind w:left="0" w:firstLine="56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26012081"/>
    <w:multiLevelType w:val="multilevel"/>
    <w:tmpl w:val="CE063154"/>
    <w:styleLink w:val="CurrentList49"/>
    <w:lvl w:ilvl="0">
      <w:start w:val="1"/>
      <w:numFmt w:val="decimal"/>
      <w:lvlText w:val="NV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26B76F28"/>
    <w:multiLevelType w:val="multilevel"/>
    <w:tmpl w:val="3AA67D48"/>
    <w:styleLink w:val="CurrentList53"/>
    <w:lvl w:ilvl="0">
      <w:start w:val="1"/>
      <w:numFmt w:val="decimal"/>
      <w:lvlText w:val="KMR-%1."/>
      <w:lvlJc w:val="left"/>
      <w:pPr>
        <w:ind w:left="721" w:hanging="11"/>
      </w:pPr>
      <w:rPr>
        <w:rFonts w:hint="default"/>
        <w:sz w:val="24"/>
        <w:szCs w:val="22"/>
      </w:rPr>
    </w:lvl>
    <w:lvl w:ilvl="1">
      <w:start w:val="1"/>
      <w:numFmt w:val="decimal"/>
      <w:lvlText w:val="KMR-%1.%2."/>
      <w:lvlJc w:val="left"/>
      <w:pPr>
        <w:ind w:left="284" w:firstLine="0"/>
      </w:pPr>
      <w:rPr>
        <w:rFonts w:hint="default"/>
        <w:sz w:val="24"/>
        <w:szCs w:val="22"/>
      </w:rPr>
    </w:lvl>
    <w:lvl w:ilvl="2">
      <w:start w:val="1"/>
      <w:numFmt w:val="decimal"/>
      <w:lvlText w:val="KM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15:restartNumberingAfterBreak="0">
    <w:nsid w:val="26F37240"/>
    <w:multiLevelType w:val="hybridMultilevel"/>
    <w:tmpl w:val="8B1069D8"/>
    <w:lvl w:ilvl="0" w:tplc="F95E3042">
      <w:start w:val="1"/>
      <w:numFmt w:val="bullet"/>
      <w:lvlText w:val="•"/>
      <w:lvlJc w:val="left"/>
      <w:pPr>
        <w:tabs>
          <w:tab w:val="num" w:pos="720"/>
        </w:tabs>
        <w:ind w:left="720" w:hanging="360"/>
      </w:pPr>
      <w:rPr>
        <w:rFonts w:ascii="Arial" w:hAnsi="Arial" w:hint="default"/>
      </w:rPr>
    </w:lvl>
    <w:lvl w:ilvl="1" w:tplc="9E3E45E8" w:tentative="1">
      <w:start w:val="1"/>
      <w:numFmt w:val="bullet"/>
      <w:lvlText w:val="•"/>
      <w:lvlJc w:val="left"/>
      <w:pPr>
        <w:tabs>
          <w:tab w:val="num" w:pos="1440"/>
        </w:tabs>
        <w:ind w:left="1440" w:hanging="360"/>
      </w:pPr>
      <w:rPr>
        <w:rFonts w:ascii="Arial" w:hAnsi="Arial" w:hint="default"/>
      </w:rPr>
    </w:lvl>
    <w:lvl w:ilvl="2" w:tplc="5262E1B2" w:tentative="1">
      <w:start w:val="1"/>
      <w:numFmt w:val="bullet"/>
      <w:lvlText w:val="•"/>
      <w:lvlJc w:val="left"/>
      <w:pPr>
        <w:tabs>
          <w:tab w:val="num" w:pos="2160"/>
        </w:tabs>
        <w:ind w:left="2160" w:hanging="360"/>
      </w:pPr>
      <w:rPr>
        <w:rFonts w:ascii="Arial" w:hAnsi="Arial" w:hint="default"/>
      </w:rPr>
    </w:lvl>
    <w:lvl w:ilvl="3" w:tplc="1DCA3EB2" w:tentative="1">
      <w:start w:val="1"/>
      <w:numFmt w:val="bullet"/>
      <w:lvlText w:val="•"/>
      <w:lvlJc w:val="left"/>
      <w:pPr>
        <w:tabs>
          <w:tab w:val="num" w:pos="2880"/>
        </w:tabs>
        <w:ind w:left="2880" w:hanging="360"/>
      </w:pPr>
      <w:rPr>
        <w:rFonts w:ascii="Arial" w:hAnsi="Arial" w:hint="default"/>
      </w:rPr>
    </w:lvl>
    <w:lvl w:ilvl="4" w:tplc="B740CB3C" w:tentative="1">
      <w:start w:val="1"/>
      <w:numFmt w:val="bullet"/>
      <w:lvlText w:val="•"/>
      <w:lvlJc w:val="left"/>
      <w:pPr>
        <w:tabs>
          <w:tab w:val="num" w:pos="3600"/>
        </w:tabs>
        <w:ind w:left="3600" w:hanging="360"/>
      </w:pPr>
      <w:rPr>
        <w:rFonts w:ascii="Arial" w:hAnsi="Arial" w:hint="default"/>
      </w:rPr>
    </w:lvl>
    <w:lvl w:ilvl="5" w:tplc="4E8A8340" w:tentative="1">
      <w:start w:val="1"/>
      <w:numFmt w:val="bullet"/>
      <w:lvlText w:val="•"/>
      <w:lvlJc w:val="left"/>
      <w:pPr>
        <w:tabs>
          <w:tab w:val="num" w:pos="4320"/>
        </w:tabs>
        <w:ind w:left="4320" w:hanging="360"/>
      </w:pPr>
      <w:rPr>
        <w:rFonts w:ascii="Arial" w:hAnsi="Arial" w:hint="default"/>
      </w:rPr>
    </w:lvl>
    <w:lvl w:ilvl="6" w:tplc="97C4C128" w:tentative="1">
      <w:start w:val="1"/>
      <w:numFmt w:val="bullet"/>
      <w:lvlText w:val="•"/>
      <w:lvlJc w:val="left"/>
      <w:pPr>
        <w:tabs>
          <w:tab w:val="num" w:pos="5040"/>
        </w:tabs>
        <w:ind w:left="5040" w:hanging="360"/>
      </w:pPr>
      <w:rPr>
        <w:rFonts w:ascii="Arial" w:hAnsi="Arial" w:hint="default"/>
      </w:rPr>
    </w:lvl>
    <w:lvl w:ilvl="7" w:tplc="BC8E33B6" w:tentative="1">
      <w:start w:val="1"/>
      <w:numFmt w:val="bullet"/>
      <w:lvlText w:val="•"/>
      <w:lvlJc w:val="left"/>
      <w:pPr>
        <w:tabs>
          <w:tab w:val="num" w:pos="5760"/>
        </w:tabs>
        <w:ind w:left="5760" w:hanging="360"/>
      </w:pPr>
      <w:rPr>
        <w:rFonts w:ascii="Arial" w:hAnsi="Arial" w:hint="default"/>
      </w:rPr>
    </w:lvl>
    <w:lvl w:ilvl="8" w:tplc="2070D642"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27C55C78"/>
    <w:multiLevelType w:val="hybridMultilevel"/>
    <w:tmpl w:val="82D6AF78"/>
    <w:lvl w:ilvl="0" w:tplc="042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7C61F80"/>
    <w:multiLevelType w:val="hybridMultilevel"/>
    <w:tmpl w:val="6DB06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7D72633"/>
    <w:multiLevelType w:val="hybridMultilevel"/>
    <w:tmpl w:val="6FFA6B74"/>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79" w15:restartNumberingAfterBreak="0">
    <w:nsid w:val="27F931C6"/>
    <w:multiLevelType w:val="hybridMultilevel"/>
    <w:tmpl w:val="3F04F76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0" w15:restartNumberingAfterBreak="0">
    <w:nsid w:val="282434E1"/>
    <w:multiLevelType w:val="hybridMultilevel"/>
    <w:tmpl w:val="ABC29E2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284A5372"/>
    <w:multiLevelType w:val="hybridMultilevel"/>
    <w:tmpl w:val="EB1EA666"/>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82" w15:restartNumberingAfterBreak="0">
    <w:nsid w:val="287720A8"/>
    <w:multiLevelType w:val="hybridMultilevel"/>
    <w:tmpl w:val="E9F28076"/>
    <w:lvl w:ilvl="0" w:tplc="A8F2FE36">
      <w:start w:val="1"/>
      <w:numFmt w:val="bullet"/>
      <w:lvlText w:val="•"/>
      <w:lvlJc w:val="left"/>
      <w:pPr>
        <w:tabs>
          <w:tab w:val="num" w:pos="720"/>
        </w:tabs>
        <w:ind w:left="720" w:hanging="360"/>
      </w:pPr>
      <w:rPr>
        <w:rFonts w:ascii="Arial" w:hAnsi="Arial" w:hint="default"/>
      </w:rPr>
    </w:lvl>
    <w:lvl w:ilvl="1" w:tplc="28105DB2" w:tentative="1">
      <w:start w:val="1"/>
      <w:numFmt w:val="bullet"/>
      <w:lvlText w:val="•"/>
      <w:lvlJc w:val="left"/>
      <w:pPr>
        <w:tabs>
          <w:tab w:val="num" w:pos="1440"/>
        </w:tabs>
        <w:ind w:left="1440" w:hanging="360"/>
      </w:pPr>
      <w:rPr>
        <w:rFonts w:ascii="Arial" w:hAnsi="Arial" w:hint="default"/>
      </w:rPr>
    </w:lvl>
    <w:lvl w:ilvl="2" w:tplc="EE0E57BA" w:tentative="1">
      <w:start w:val="1"/>
      <w:numFmt w:val="bullet"/>
      <w:lvlText w:val="•"/>
      <w:lvlJc w:val="left"/>
      <w:pPr>
        <w:tabs>
          <w:tab w:val="num" w:pos="2160"/>
        </w:tabs>
        <w:ind w:left="2160" w:hanging="360"/>
      </w:pPr>
      <w:rPr>
        <w:rFonts w:ascii="Arial" w:hAnsi="Arial" w:hint="default"/>
      </w:rPr>
    </w:lvl>
    <w:lvl w:ilvl="3" w:tplc="06AE8570" w:tentative="1">
      <w:start w:val="1"/>
      <w:numFmt w:val="bullet"/>
      <w:lvlText w:val="•"/>
      <w:lvlJc w:val="left"/>
      <w:pPr>
        <w:tabs>
          <w:tab w:val="num" w:pos="2880"/>
        </w:tabs>
        <w:ind w:left="2880" w:hanging="360"/>
      </w:pPr>
      <w:rPr>
        <w:rFonts w:ascii="Arial" w:hAnsi="Arial" w:hint="default"/>
      </w:rPr>
    </w:lvl>
    <w:lvl w:ilvl="4" w:tplc="B47C7220" w:tentative="1">
      <w:start w:val="1"/>
      <w:numFmt w:val="bullet"/>
      <w:lvlText w:val="•"/>
      <w:lvlJc w:val="left"/>
      <w:pPr>
        <w:tabs>
          <w:tab w:val="num" w:pos="3600"/>
        </w:tabs>
        <w:ind w:left="3600" w:hanging="360"/>
      </w:pPr>
      <w:rPr>
        <w:rFonts w:ascii="Arial" w:hAnsi="Arial" w:hint="default"/>
      </w:rPr>
    </w:lvl>
    <w:lvl w:ilvl="5" w:tplc="B8A29250" w:tentative="1">
      <w:start w:val="1"/>
      <w:numFmt w:val="bullet"/>
      <w:lvlText w:val="•"/>
      <w:lvlJc w:val="left"/>
      <w:pPr>
        <w:tabs>
          <w:tab w:val="num" w:pos="4320"/>
        </w:tabs>
        <w:ind w:left="4320" w:hanging="360"/>
      </w:pPr>
      <w:rPr>
        <w:rFonts w:ascii="Arial" w:hAnsi="Arial" w:hint="default"/>
      </w:rPr>
    </w:lvl>
    <w:lvl w:ilvl="6" w:tplc="B2E23AAC" w:tentative="1">
      <w:start w:val="1"/>
      <w:numFmt w:val="bullet"/>
      <w:lvlText w:val="•"/>
      <w:lvlJc w:val="left"/>
      <w:pPr>
        <w:tabs>
          <w:tab w:val="num" w:pos="5040"/>
        </w:tabs>
        <w:ind w:left="5040" w:hanging="360"/>
      </w:pPr>
      <w:rPr>
        <w:rFonts w:ascii="Arial" w:hAnsi="Arial" w:hint="default"/>
      </w:rPr>
    </w:lvl>
    <w:lvl w:ilvl="7" w:tplc="22F21E9E" w:tentative="1">
      <w:start w:val="1"/>
      <w:numFmt w:val="bullet"/>
      <w:lvlText w:val="•"/>
      <w:lvlJc w:val="left"/>
      <w:pPr>
        <w:tabs>
          <w:tab w:val="num" w:pos="5760"/>
        </w:tabs>
        <w:ind w:left="5760" w:hanging="360"/>
      </w:pPr>
      <w:rPr>
        <w:rFonts w:ascii="Arial" w:hAnsi="Arial" w:hint="default"/>
      </w:rPr>
    </w:lvl>
    <w:lvl w:ilvl="8" w:tplc="EF26235C"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915569A"/>
    <w:multiLevelType w:val="hybridMultilevel"/>
    <w:tmpl w:val="1DEA241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4" w15:restartNumberingAfterBreak="0">
    <w:nsid w:val="2A5F452A"/>
    <w:multiLevelType w:val="hybridMultilevel"/>
    <w:tmpl w:val="9E92D27E"/>
    <w:lvl w:ilvl="0" w:tplc="2168159E">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2AB63844"/>
    <w:multiLevelType w:val="hybridMultilevel"/>
    <w:tmpl w:val="46A81B24"/>
    <w:lvl w:ilvl="0" w:tplc="2168159E">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B4774DC"/>
    <w:multiLevelType w:val="hybridMultilevel"/>
    <w:tmpl w:val="F2EE5EC4"/>
    <w:lvl w:ilvl="0" w:tplc="D8FCD678">
      <w:start w:val="1"/>
      <w:numFmt w:val="bullet"/>
      <w:lvlText w:val="•"/>
      <w:lvlJc w:val="left"/>
      <w:pPr>
        <w:tabs>
          <w:tab w:val="num" w:pos="720"/>
        </w:tabs>
        <w:ind w:left="720" w:hanging="360"/>
      </w:pPr>
      <w:rPr>
        <w:rFonts w:ascii="Arial" w:hAnsi="Arial" w:hint="default"/>
      </w:rPr>
    </w:lvl>
    <w:lvl w:ilvl="1" w:tplc="528C4B22">
      <w:start w:val="1"/>
      <w:numFmt w:val="bullet"/>
      <w:lvlText w:val="•"/>
      <w:lvlJc w:val="left"/>
      <w:pPr>
        <w:tabs>
          <w:tab w:val="num" w:pos="1440"/>
        </w:tabs>
        <w:ind w:left="1440" w:hanging="360"/>
      </w:pPr>
      <w:rPr>
        <w:rFonts w:ascii="Arial" w:hAnsi="Arial" w:hint="default"/>
      </w:rPr>
    </w:lvl>
    <w:lvl w:ilvl="2" w:tplc="F07A0C1E" w:tentative="1">
      <w:start w:val="1"/>
      <w:numFmt w:val="bullet"/>
      <w:lvlText w:val="•"/>
      <w:lvlJc w:val="left"/>
      <w:pPr>
        <w:tabs>
          <w:tab w:val="num" w:pos="2160"/>
        </w:tabs>
        <w:ind w:left="2160" w:hanging="360"/>
      </w:pPr>
      <w:rPr>
        <w:rFonts w:ascii="Arial" w:hAnsi="Arial" w:hint="default"/>
      </w:rPr>
    </w:lvl>
    <w:lvl w:ilvl="3" w:tplc="1BB4127A" w:tentative="1">
      <w:start w:val="1"/>
      <w:numFmt w:val="bullet"/>
      <w:lvlText w:val="•"/>
      <w:lvlJc w:val="left"/>
      <w:pPr>
        <w:tabs>
          <w:tab w:val="num" w:pos="2880"/>
        </w:tabs>
        <w:ind w:left="2880" w:hanging="360"/>
      </w:pPr>
      <w:rPr>
        <w:rFonts w:ascii="Arial" w:hAnsi="Arial" w:hint="default"/>
      </w:rPr>
    </w:lvl>
    <w:lvl w:ilvl="4" w:tplc="45C4F3EC" w:tentative="1">
      <w:start w:val="1"/>
      <w:numFmt w:val="bullet"/>
      <w:lvlText w:val="•"/>
      <w:lvlJc w:val="left"/>
      <w:pPr>
        <w:tabs>
          <w:tab w:val="num" w:pos="3600"/>
        </w:tabs>
        <w:ind w:left="3600" w:hanging="360"/>
      </w:pPr>
      <w:rPr>
        <w:rFonts w:ascii="Arial" w:hAnsi="Arial" w:hint="default"/>
      </w:rPr>
    </w:lvl>
    <w:lvl w:ilvl="5" w:tplc="42844FAA" w:tentative="1">
      <w:start w:val="1"/>
      <w:numFmt w:val="bullet"/>
      <w:lvlText w:val="•"/>
      <w:lvlJc w:val="left"/>
      <w:pPr>
        <w:tabs>
          <w:tab w:val="num" w:pos="4320"/>
        </w:tabs>
        <w:ind w:left="4320" w:hanging="360"/>
      </w:pPr>
      <w:rPr>
        <w:rFonts w:ascii="Arial" w:hAnsi="Arial" w:hint="default"/>
      </w:rPr>
    </w:lvl>
    <w:lvl w:ilvl="6" w:tplc="9934FBEE" w:tentative="1">
      <w:start w:val="1"/>
      <w:numFmt w:val="bullet"/>
      <w:lvlText w:val="•"/>
      <w:lvlJc w:val="left"/>
      <w:pPr>
        <w:tabs>
          <w:tab w:val="num" w:pos="5040"/>
        </w:tabs>
        <w:ind w:left="5040" w:hanging="360"/>
      </w:pPr>
      <w:rPr>
        <w:rFonts w:ascii="Arial" w:hAnsi="Arial" w:hint="default"/>
      </w:rPr>
    </w:lvl>
    <w:lvl w:ilvl="7" w:tplc="696A7B56" w:tentative="1">
      <w:start w:val="1"/>
      <w:numFmt w:val="bullet"/>
      <w:lvlText w:val="•"/>
      <w:lvlJc w:val="left"/>
      <w:pPr>
        <w:tabs>
          <w:tab w:val="num" w:pos="5760"/>
        </w:tabs>
        <w:ind w:left="5760" w:hanging="360"/>
      </w:pPr>
      <w:rPr>
        <w:rFonts w:ascii="Arial" w:hAnsi="Arial" w:hint="default"/>
      </w:rPr>
    </w:lvl>
    <w:lvl w:ilvl="8" w:tplc="22B03C1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B965F31"/>
    <w:multiLevelType w:val="hybridMultilevel"/>
    <w:tmpl w:val="53067C90"/>
    <w:lvl w:ilvl="0" w:tplc="25E88E0E">
      <w:start w:val="1"/>
      <w:numFmt w:val="bullet"/>
      <w:lvlText w:val="•"/>
      <w:lvlJc w:val="left"/>
      <w:pPr>
        <w:tabs>
          <w:tab w:val="num" w:pos="720"/>
        </w:tabs>
        <w:ind w:left="720" w:hanging="360"/>
      </w:pPr>
      <w:rPr>
        <w:rFonts w:ascii="Arial" w:hAnsi="Arial" w:hint="default"/>
      </w:rPr>
    </w:lvl>
    <w:lvl w:ilvl="1" w:tplc="11B8441A" w:tentative="1">
      <w:start w:val="1"/>
      <w:numFmt w:val="bullet"/>
      <w:lvlText w:val="•"/>
      <w:lvlJc w:val="left"/>
      <w:pPr>
        <w:tabs>
          <w:tab w:val="num" w:pos="1440"/>
        </w:tabs>
        <w:ind w:left="1440" w:hanging="360"/>
      </w:pPr>
      <w:rPr>
        <w:rFonts w:ascii="Arial" w:hAnsi="Arial" w:hint="default"/>
      </w:rPr>
    </w:lvl>
    <w:lvl w:ilvl="2" w:tplc="2A2C50AE" w:tentative="1">
      <w:start w:val="1"/>
      <w:numFmt w:val="bullet"/>
      <w:lvlText w:val="•"/>
      <w:lvlJc w:val="left"/>
      <w:pPr>
        <w:tabs>
          <w:tab w:val="num" w:pos="2160"/>
        </w:tabs>
        <w:ind w:left="2160" w:hanging="360"/>
      </w:pPr>
      <w:rPr>
        <w:rFonts w:ascii="Arial" w:hAnsi="Arial" w:hint="default"/>
      </w:rPr>
    </w:lvl>
    <w:lvl w:ilvl="3" w:tplc="9B98BCE4" w:tentative="1">
      <w:start w:val="1"/>
      <w:numFmt w:val="bullet"/>
      <w:lvlText w:val="•"/>
      <w:lvlJc w:val="left"/>
      <w:pPr>
        <w:tabs>
          <w:tab w:val="num" w:pos="2880"/>
        </w:tabs>
        <w:ind w:left="2880" w:hanging="360"/>
      </w:pPr>
      <w:rPr>
        <w:rFonts w:ascii="Arial" w:hAnsi="Arial" w:hint="default"/>
      </w:rPr>
    </w:lvl>
    <w:lvl w:ilvl="4" w:tplc="3220487E" w:tentative="1">
      <w:start w:val="1"/>
      <w:numFmt w:val="bullet"/>
      <w:lvlText w:val="•"/>
      <w:lvlJc w:val="left"/>
      <w:pPr>
        <w:tabs>
          <w:tab w:val="num" w:pos="3600"/>
        </w:tabs>
        <w:ind w:left="3600" w:hanging="360"/>
      </w:pPr>
      <w:rPr>
        <w:rFonts w:ascii="Arial" w:hAnsi="Arial" w:hint="default"/>
      </w:rPr>
    </w:lvl>
    <w:lvl w:ilvl="5" w:tplc="9D96F446" w:tentative="1">
      <w:start w:val="1"/>
      <w:numFmt w:val="bullet"/>
      <w:lvlText w:val="•"/>
      <w:lvlJc w:val="left"/>
      <w:pPr>
        <w:tabs>
          <w:tab w:val="num" w:pos="4320"/>
        </w:tabs>
        <w:ind w:left="4320" w:hanging="360"/>
      </w:pPr>
      <w:rPr>
        <w:rFonts w:ascii="Arial" w:hAnsi="Arial" w:hint="default"/>
      </w:rPr>
    </w:lvl>
    <w:lvl w:ilvl="6" w:tplc="C8FC0060" w:tentative="1">
      <w:start w:val="1"/>
      <w:numFmt w:val="bullet"/>
      <w:lvlText w:val="•"/>
      <w:lvlJc w:val="left"/>
      <w:pPr>
        <w:tabs>
          <w:tab w:val="num" w:pos="5040"/>
        </w:tabs>
        <w:ind w:left="5040" w:hanging="360"/>
      </w:pPr>
      <w:rPr>
        <w:rFonts w:ascii="Arial" w:hAnsi="Arial" w:hint="default"/>
      </w:rPr>
    </w:lvl>
    <w:lvl w:ilvl="7" w:tplc="D882887C" w:tentative="1">
      <w:start w:val="1"/>
      <w:numFmt w:val="bullet"/>
      <w:lvlText w:val="•"/>
      <w:lvlJc w:val="left"/>
      <w:pPr>
        <w:tabs>
          <w:tab w:val="num" w:pos="5760"/>
        </w:tabs>
        <w:ind w:left="5760" w:hanging="360"/>
      </w:pPr>
      <w:rPr>
        <w:rFonts w:ascii="Arial" w:hAnsi="Arial" w:hint="default"/>
      </w:rPr>
    </w:lvl>
    <w:lvl w:ilvl="8" w:tplc="83F495A2"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2C5E4BBD"/>
    <w:multiLevelType w:val="multilevel"/>
    <w:tmpl w:val="4BF6AF3C"/>
    <w:lvl w:ilvl="0">
      <w:start w:val="1"/>
      <w:numFmt w:val="decimal"/>
      <w:lvlText w:val="SD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9" w15:restartNumberingAfterBreak="0">
    <w:nsid w:val="2C5F691E"/>
    <w:multiLevelType w:val="hybridMultilevel"/>
    <w:tmpl w:val="00AE8CB8"/>
    <w:lvl w:ilvl="0" w:tplc="E312C57E">
      <w:start w:val="1"/>
      <w:numFmt w:val="bullet"/>
      <w:lvlText w:val="•"/>
      <w:lvlJc w:val="left"/>
      <w:pPr>
        <w:tabs>
          <w:tab w:val="num" w:pos="720"/>
        </w:tabs>
        <w:ind w:left="720" w:hanging="360"/>
      </w:pPr>
      <w:rPr>
        <w:rFonts w:ascii="Arial" w:hAnsi="Arial" w:hint="default"/>
      </w:rPr>
    </w:lvl>
    <w:lvl w:ilvl="1" w:tplc="ED009E16" w:tentative="1">
      <w:start w:val="1"/>
      <w:numFmt w:val="bullet"/>
      <w:lvlText w:val="•"/>
      <w:lvlJc w:val="left"/>
      <w:pPr>
        <w:tabs>
          <w:tab w:val="num" w:pos="1440"/>
        </w:tabs>
        <w:ind w:left="1440" w:hanging="360"/>
      </w:pPr>
      <w:rPr>
        <w:rFonts w:ascii="Arial" w:hAnsi="Arial" w:hint="default"/>
      </w:rPr>
    </w:lvl>
    <w:lvl w:ilvl="2" w:tplc="5404B33E" w:tentative="1">
      <w:start w:val="1"/>
      <w:numFmt w:val="bullet"/>
      <w:lvlText w:val="•"/>
      <w:lvlJc w:val="left"/>
      <w:pPr>
        <w:tabs>
          <w:tab w:val="num" w:pos="2160"/>
        </w:tabs>
        <w:ind w:left="2160" w:hanging="360"/>
      </w:pPr>
      <w:rPr>
        <w:rFonts w:ascii="Arial" w:hAnsi="Arial" w:hint="default"/>
      </w:rPr>
    </w:lvl>
    <w:lvl w:ilvl="3" w:tplc="FF5E666C" w:tentative="1">
      <w:start w:val="1"/>
      <w:numFmt w:val="bullet"/>
      <w:lvlText w:val="•"/>
      <w:lvlJc w:val="left"/>
      <w:pPr>
        <w:tabs>
          <w:tab w:val="num" w:pos="2880"/>
        </w:tabs>
        <w:ind w:left="2880" w:hanging="360"/>
      </w:pPr>
      <w:rPr>
        <w:rFonts w:ascii="Arial" w:hAnsi="Arial" w:hint="default"/>
      </w:rPr>
    </w:lvl>
    <w:lvl w:ilvl="4" w:tplc="DB085D78" w:tentative="1">
      <w:start w:val="1"/>
      <w:numFmt w:val="bullet"/>
      <w:lvlText w:val="•"/>
      <w:lvlJc w:val="left"/>
      <w:pPr>
        <w:tabs>
          <w:tab w:val="num" w:pos="3600"/>
        </w:tabs>
        <w:ind w:left="3600" w:hanging="360"/>
      </w:pPr>
      <w:rPr>
        <w:rFonts w:ascii="Arial" w:hAnsi="Arial" w:hint="default"/>
      </w:rPr>
    </w:lvl>
    <w:lvl w:ilvl="5" w:tplc="2FFA0F9A" w:tentative="1">
      <w:start w:val="1"/>
      <w:numFmt w:val="bullet"/>
      <w:lvlText w:val="•"/>
      <w:lvlJc w:val="left"/>
      <w:pPr>
        <w:tabs>
          <w:tab w:val="num" w:pos="4320"/>
        </w:tabs>
        <w:ind w:left="4320" w:hanging="360"/>
      </w:pPr>
      <w:rPr>
        <w:rFonts w:ascii="Arial" w:hAnsi="Arial" w:hint="default"/>
      </w:rPr>
    </w:lvl>
    <w:lvl w:ilvl="6" w:tplc="E5E089B4" w:tentative="1">
      <w:start w:val="1"/>
      <w:numFmt w:val="bullet"/>
      <w:lvlText w:val="•"/>
      <w:lvlJc w:val="left"/>
      <w:pPr>
        <w:tabs>
          <w:tab w:val="num" w:pos="5040"/>
        </w:tabs>
        <w:ind w:left="5040" w:hanging="360"/>
      </w:pPr>
      <w:rPr>
        <w:rFonts w:ascii="Arial" w:hAnsi="Arial" w:hint="default"/>
      </w:rPr>
    </w:lvl>
    <w:lvl w:ilvl="7" w:tplc="449C7D4C" w:tentative="1">
      <w:start w:val="1"/>
      <w:numFmt w:val="bullet"/>
      <w:lvlText w:val="•"/>
      <w:lvlJc w:val="left"/>
      <w:pPr>
        <w:tabs>
          <w:tab w:val="num" w:pos="5760"/>
        </w:tabs>
        <w:ind w:left="5760" w:hanging="360"/>
      </w:pPr>
      <w:rPr>
        <w:rFonts w:ascii="Arial" w:hAnsi="Arial" w:hint="default"/>
      </w:rPr>
    </w:lvl>
    <w:lvl w:ilvl="8" w:tplc="475058E8"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2C600F9B"/>
    <w:multiLevelType w:val="hybridMultilevel"/>
    <w:tmpl w:val="DB8E5224"/>
    <w:lvl w:ilvl="0" w:tplc="9474CB92">
      <w:start w:val="1"/>
      <w:numFmt w:val="bullet"/>
      <w:lvlText w:val="•"/>
      <w:lvlJc w:val="left"/>
      <w:pPr>
        <w:tabs>
          <w:tab w:val="num" w:pos="720"/>
        </w:tabs>
        <w:ind w:left="720" w:hanging="360"/>
      </w:pPr>
      <w:rPr>
        <w:rFonts w:ascii="Times New Roman" w:hAnsi="Times New Roman" w:hint="default"/>
      </w:rPr>
    </w:lvl>
    <w:lvl w:ilvl="1" w:tplc="51B6117A" w:tentative="1">
      <w:start w:val="1"/>
      <w:numFmt w:val="bullet"/>
      <w:lvlText w:val="•"/>
      <w:lvlJc w:val="left"/>
      <w:pPr>
        <w:tabs>
          <w:tab w:val="num" w:pos="1440"/>
        </w:tabs>
        <w:ind w:left="1440" w:hanging="360"/>
      </w:pPr>
      <w:rPr>
        <w:rFonts w:ascii="Times New Roman" w:hAnsi="Times New Roman" w:hint="default"/>
      </w:rPr>
    </w:lvl>
    <w:lvl w:ilvl="2" w:tplc="EFA2E1AA" w:tentative="1">
      <w:start w:val="1"/>
      <w:numFmt w:val="bullet"/>
      <w:lvlText w:val="•"/>
      <w:lvlJc w:val="left"/>
      <w:pPr>
        <w:tabs>
          <w:tab w:val="num" w:pos="2160"/>
        </w:tabs>
        <w:ind w:left="2160" w:hanging="360"/>
      </w:pPr>
      <w:rPr>
        <w:rFonts w:ascii="Times New Roman" w:hAnsi="Times New Roman" w:hint="default"/>
      </w:rPr>
    </w:lvl>
    <w:lvl w:ilvl="3" w:tplc="ECF40E3A" w:tentative="1">
      <w:start w:val="1"/>
      <w:numFmt w:val="bullet"/>
      <w:lvlText w:val="•"/>
      <w:lvlJc w:val="left"/>
      <w:pPr>
        <w:tabs>
          <w:tab w:val="num" w:pos="2880"/>
        </w:tabs>
        <w:ind w:left="2880" w:hanging="360"/>
      </w:pPr>
      <w:rPr>
        <w:rFonts w:ascii="Times New Roman" w:hAnsi="Times New Roman" w:hint="default"/>
      </w:rPr>
    </w:lvl>
    <w:lvl w:ilvl="4" w:tplc="27D6AB12" w:tentative="1">
      <w:start w:val="1"/>
      <w:numFmt w:val="bullet"/>
      <w:lvlText w:val="•"/>
      <w:lvlJc w:val="left"/>
      <w:pPr>
        <w:tabs>
          <w:tab w:val="num" w:pos="3600"/>
        </w:tabs>
        <w:ind w:left="3600" w:hanging="360"/>
      </w:pPr>
      <w:rPr>
        <w:rFonts w:ascii="Times New Roman" w:hAnsi="Times New Roman" w:hint="default"/>
      </w:rPr>
    </w:lvl>
    <w:lvl w:ilvl="5" w:tplc="62BE7ED6" w:tentative="1">
      <w:start w:val="1"/>
      <w:numFmt w:val="bullet"/>
      <w:lvlText w:val="•"/>
      <w:lvlJc w:val="left"/>
      <w:pPr>
        <w:tabs>
          <w:tab w:val="num" w:pos="4320"/>
        </w:tabs>
        <w:ind w:left="4320" w:hanging="360"/>
      </w:pPr>
      <w:rPr>
        <w:rFonts w:ascii="Times New Roman" w:hAnsi="Times New Roman" w:hint="default"/>
      </w:rPr>
    </w:lvl>
    <w:lvl w:ilvl="6" w:tplc="4CFE238A" w:tentative="1">
      <w:start w:val="1"/>
      <w:numFmt w:val="bullet"/>
      <w:lvlText w:val="•"/>
      <w:lvlJc w:val="left"/>
      <w:pPr>
        <w:tabs>
          <w:tab w:val="num" w:pos="5040"/>
        </w:tabs>
        <w:ind w:left="5040" w:hanging="360"/>
      </w:pPr>
      <w:rPr>
        <w:rFonts w:ascii="Times New Roman" w:hAnsi="Times New Roman" w:hint="default"/>
      </w:rPr>
    </w:lvl>
    <w:lvl w:ilvl="7" w:tplc="E2543BE4" w:tentative="1">
      <w:start w:val="1"/>
      <w:numFmt w:val="bullet"/>
      <w:lvlText w:val="•"/>
      <w:lvlJc w:val="left"/>
      <w:pPr>
        <w:tabs>
          <w:tab w:val="num" w:pos="5760"/>
        </w:tabs>
        <w:ind w:left="5760" w:hanging="360"/>
      </w:pPr>
      <w:rPr>
        <w:rFonts w:ascii="Times New Roman" w:hAnsi="Times New Roman" w:hint="default"/>
      </w:rPr>
    </w:lvl>
    <w:lvl w:ilvl="8" w:tplc="13FE3E16"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2CCF3223"/>
    <w:multiLevelType w:val="multilevel"/>
    <w:tmpl w:val="CE063154"/>
    <w:styleLink w:val="CurrentList45"/>
    <w:lvl w:ilvl="0">
      <w:start w:val="1"/>
      <w:numFmt w:val="decimal"/>
      <w:lvlText w:val="NV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2" w15:restartNumberingAfterBreak="0">
    <w:nsid w:val="2D880276"/>
    <w:multiLevelType w:val="multilevel"/>
    <w:tmpl w:val="C422EA40"/>
    <w:styleLink w:val="CurrentList29"/>
    <w:lvl w:ilvl="0">
      <w:start w:val="1"/>
      <w:numFmt w:val="decimal"/>
      <w:lvlText w:val="BPR-%1."/>
      <w:lvlJc w:val="left"/>
      <w:pPr>
        <w:ind w:left="710" w:firstLine="0"/>
      </w:pPr>
      <w:rPr>
        <w:rFonts w:hint="default"/>
        <w:sz w:val="24"/>
        <w:szCs w:val="22"/>
      </w:rPr>
    </w:lvl>
    <w:lvl w:ilvl="1">
      <w:start w:val="1"/>
      <w:numFmt w:val="decimal"/>
      <w:lvlText w:val="BPR-%1.%2."/>
      <w:lvlJc w:val="left"/>
      <w:pPr>
        <w:ind w:left="284" w:firstLine="0"/>
      </w:pPr>
      <w:rPr>
        <w:rFonts w:hint="default"/>
        <w:sz w:val="24"/>
        <w:szCs w:val="22"/>
      </w:rPr>
    </w:lvl>
    <w:lvl w:ilvl="2">
      <w:start w:val="1"/>
      <w:numFmt w:val="decimal"/>
      <w:lvlText w:val="G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2E662C89"/>
    <w:multiLevelType w:val="hybridMultilevel"/>
    <w:tmpl w:val="6F069FB0"/>
    <w:lvl w:ilvl="0" w:tplc="A65452CA">
      <w:start w:val="1"/>
      <w:numFmt w:val="bullet"/>
      <w:lvlText w:val="•"/>
      <w:lvlJc w:val="left"/>
      <w:pPr>
        <w:tabs>
          <w:tab w:val="num" w:pos="720"/>
        </w:tabs>
        <w:ind w:left="720" w:hanging="360"/>
      </w:pPr>
      <w:rPr>
        <w:rFonts w:ascii="Arial" w:hAnsi="Arial" w:hint="default"/>
      </w:rPr>
    </w:lvl>
    <w:lvl w:ilvl="1" w:tplc="5E9C0ABE" w:tentative="1">
      <w:start w:val="1"/>
      <w:numFmt w:val="bullet"/>
      <w:lvlText w:val="•"/>
      <w:lvlJc w:val="left"/>
      <w:pPr>
        <w:tabs>
          <w:tab w:val="num" w:pos="1440"/>
        </w:tabs>
        <w:ind w:left="1440" w:hanging="360"/>
      </w:pPr>
      <w:rPr>
        <w:rFonts w:ascii="Arial" w:hAnsi="Arial" w:hint="default"/>
      </w:rPr>
    </w:lvl>
    <w:lvl w:ilvl="2" w:tplc="55922E30" w:tentative="1">
      <w:start w:val="1"/>
      <w:numFmt w:val="bullet"/>
      <w:lvlText w:val="•"/>
      <w:lvlJc w:val="left"/>
      <w:pPr>
        <w:tabs>
          <w:tab w:val="num" w:pos="2160"/>
        </w:tabs>
        <w:ind w:left="2160" w:hanging="360"/>
      </w:pPr>
      <w:rPr>
        <w:rFonts w:ascii="Arial" w:hAnsi="Arial" w:hint="default"/>
      </w:rPr>
    </w:lvl>
    <w:lvl w:ilvl="3" w:tplc="6E8678D0" w:tentative="1">
      <w:start w:val="1"/>
      <w:numFmt w:val="bullet"/>
      <w:lvlText w:val="•"/>
      <w:lvlJc w:val="left"/>
      <w:pPr>
        <w:tabs>
          <w:tab w:val="num" w:pos="2880"/>
        </w:tabs>
        <w:ind w:left="2880" w:hanging="360"/>
      </w:pPr>
      <w:rPr>
        <w:rFonts w:ascii="Arial" w:hAnsi="Arial" w:hint="default"/>
      </w:rPr>
    </w:lvl>
    <w:lvl w:ilvl="4" w:tplc="54908FF8" w:tentative="1">
      <w:start w:val="1"/>
      <w:numFmt w:val="bullet"/>
      <w:lvlText w:val="•"/>
      <w:lvlJc w:val="left"/>
      <w:pPr>
        <w:tabs>
          <w:tab w:val="num" w:pos="3600"/>
        </w:tabs>
        <w:ind w:left="3600" w:hanging="360"/>
      </w:pPr>
      <w:rPr>
        <w:rFonts w:ascii="Arial" w:hAnsi="Arial" w:hint="default"/>
      </w:rPr>
    </w:lvl>
    <w:lvl w:ilvl="5" w:tplc="C1184706" w:tentative="1">
      <w:start w:val="1"/>
      <w:numFmt w:val="bullet"/>
      <w:lvlText w:val="•"/>
      <w:lvlJc w:val="left"/>
      <w:pPr>
        <w:tabs>
          <w:tab w:val="num" w:pos="4320"/>
        </w:tabs>
        <w:ind w:left="4320" w:hanging="360"/>
      </w:pPr>
      <w:rPr>
        <w:rFonts w:ascii="Arial" w:hAnsi="Arial" w:hint="default"/>
      </w:rPr>
    </w:lvl>
    <w:lvl w:ilvl="6" w:tplc="32DA1FE6" w:tentative="1">
      <w:start w:val="1"/>
      <w:numFmt w:val="bullet"/>
      <w:lvlText w:val="•"/>
      <w:lvlJc w:val="left"/>
      <w:pPr>
        <w:tabs>
          <w:tab w:val="num" w:pos="5040"/>
        </w:tabs>
        <w:ind w:left="5040" w:hanging="360"/>
      </w:pPr>
      <w:rPr>
        <w:rFonts w:ascii="Arial" w:hAnsi="Arial" w:hint="default"/>
      </w:rPr>
    </w:lvl>
    <w:lvl w:ilvl="7" w:tplc="0B401476" w:tentative="1">
      <w:start w:val="1"/>
      <w:numFmt w:val="bullet"/>
      <w:lvlText w:val="•"/>
      <w:lvlJc w:val="left"/>
      <w:pPr>
        <w:tabs>
          <w:tab w:val="num" w:pos="5760"/>
        </w:tabs>
        <w:ind w:left="5760" w:hanging="360"/>
      </w:pPr>
      <w:rPr>
        <w:rFonts w:ascii="Arial" w:hAnsi="Arial" w:hint="default"/>
      </w:rPr>
    </w:lvl>
    <w:lvl w:ilvl="8" w:tplc="388478AC"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2F602B55"/>
    <w:multiLevelType w:val="hybridMultilevel"/>
    <w:tmpl w:val="2FA2EA16"/>
    <w:lvl w:ilvl="0" w:tplc="2C4CE040">
      <w:start w:val="1"/>
      <w:numFmt w:val="bullet"/>
      <w:lvlText w:val=""/>
      <w:lvlJc w:val="left"/>
      <w:pPr>
        <w:ind w:left="284" w:hanging="171"/>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5" w15:restartNumberingAfterBreak="0">
    <w:nsid w:val="2FC67C9E"/>
    <w:multiLevelType w:val="hybridMultilevel"/>
    <w:tmpl w:val="3C82D4EA"/>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96" w15:restartNumberingAfterBreak="0">
    <w:nsid w:val="30637A48"/>
    <w:multiLevelType w:val="hybridMultilevel"/>
    <w:tmpl w:val="F2484978"/>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7" w15:restartNumberingAfterBreak="0">
    <w:nsid w:val="308113FE"/>
    <w:multiLevelType w:val="hybridMultilevel"/>
    <w:tmpl w:val="6FAA5F5C"/>
    <w:lvl w:ilvl="0" w:tplc="A134D54C">
      <w:start w:val="1"/>
      <w:numFmt w:val="bullet"/>
      <w:lvlText w:val="•"/>
      <w:lvlJc w:val="left"/>
      <w:pPr>
        <w:tabs>
          <w:tab w:val="num" w:pos="720"/>
        </w:tabs>
        <w:ind w:left="720" w:hanging="360"/>
      </w:pPr>
      <w:rPr>
        <w:rFonts w:ascii="Arial" w:hAnsi="Arial" w:hint="default"/>
      </w:rPr>
    </w:lvl>
    <w:lvl w:ilvl="1" w:tplc="5DB0B662" w:tentative="1">
      <w:start w:val="1"/>
      <w:numFmt w:val="bullet"/>
      <w:lvlText w:val="•"/>
      <w:lvlJc w:val="left"/>
      <w:pPr>
        <w:tabs>
          <w:tab w:val="num" w:pos="1440"/>
        </w:tabs>
        <w:ind w:left="1440" w:hanging="360"/>
      </w:pPr>
      <w:rPr>
        <w:rFonts w:ascii="Arial" w:hAnsi="Arial" w:hint="default"/>
      </w:rPr>
    </w:lvl>
    <w:lvl w:ilvl="2" w:tplc="6E344A90" w:tentative="1">
      <w:start w:val="1"/>
      <w:numFmt w:val="bullet"/>
      <w:lvlText w:val="•"/>
      <w:lvlJc w:val="left"/>
      <w:pPr>
        <w:tabs>
          <w:tab w:val="num" w:pos="2160"/>
        </w:tabs>
        <w:ind w:left="2160" w:hanging="360"/>
      </w:pPr>
      <w:rPr>
        <w:rFonts w:ascii="Arial" w:hAnsi="Arial" w:hint="default"/>
      </w:rPr>
    </w:lvl>
    <w:lvl w:ilvl="3" w:tplc="0004D056" w:tentative="1">
      <w:start w:val="1"/>
      <w:numFmt w:val="bullet"/>
      <w:lvlText w:val="•"/>
      <w:lvlJc w:val="left"/>
      <w:pPr>
        <w:tabs>
          <w:tab w:val="num" w:pos="2880"/>
        </w:tabs>
        <w:ind w:left="2880" w:hanging="360"/>
      </w:pPr>
      <w:rPr>
        <w:rFonts w:ascii="Arial" w:hAnsi="Arial" w:hint="default"/>
      </w:rPr>
    </w:lvl>
    <w:lvl w:ilvl="4" w:tplc="23A82E38" w:tentative="1">
      <w:start w:val="1"/>
      <w:numFmt w:val="bullet"/>
      <w:lvlText w:val="•"/>
      <w:lvlJc w:val="left"/>
      <w:pPr>
        <w:tabs>
          <w:tab w:val="num" w:pos="3600"/>
        </w:tabs>
        <w:ind w:left="3600" w:hanging="360"/>
      </w:pPr>
      <w:rPr>
        <w:rFonts w:ascii="Arial" w:hAnsi="Arial" w:hint="default"/>
      </w:rPr>
    </w:lvl>
    <w:lvl w:ilvl="5" w:tplc="82E279DE" w:tentative="1">
      <w:start w:val="1"/>
      <w:numFmt w:val="bullet"/>
      <w:lvlText w:val="•"/>
      <w:lvlJc w:val="left"/>
      <w:pPr>
        <w:tabs>
          <w:tab w:val="num" w:pos="4320"/>
        </w:tabs>
        <w:ind w:left="4320" w:hanging="360"/>
      </w:pPr>
      <w:rPr>
        <w:rFonts w:ascii="Arial" w:hAnsi="Arial" w:hint="default"/>
      </w:rPr>
    </w:lvl>
    <w:lvl w:ilvl="6" w:tplc="D7AEB5C8" w:tentative="1">
      <w:start w:val="1"/>
      <w:numFmt w:val="bullet"/>
      <w:lvlText w:val="•"/>
      <w:lvlJc w:val="left"/>
      <w:pPr>
        <w:tabs>
          <w:tab w:val="num" w:pos="5040"/>
        </w:tabs>
        <w:ind w:left="5040" w:hanging="360"/>
      </w:pPr>
      <w:rPr>
        <w:rFonts w:ascii="Arial" w:hAnsi="Arial" w:hint="default"/>
      </w:rPr>
    </w:lvl>
    <w:lvl w:ilvl="7" w:tplc="586EE01C" w:tentative="1">
      <w:start w:val="1"/>
      <w:numFmt w:val="bullet"/>
      <w:lvlText w:val="•"/>
      <w:lvlJc w:val="left"/>
      <w:pPr>
        <w:tabs>
          <w:tab w:val="num" w:pos="5760"/>
        </w:tabs>
        <w:ind w:left="5760" w:hanging="360"/>
      </w:pPr>
      <w:rPr>
        <w:rFonts w:ascii="Arial" w:hAnsi="Arial" w:hint="default"/>
      </w:rPr>
    </w:lvl>
    <w:lvl w:ilvl="8" w:tplc="3C3EA82C"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12A5410"/>
    <w:multiLevelType w:val="hybridMultilevel"/>
    <w:tmpl w:val="0616B728"/>
    <w:lvl w:ilvl="0" w:tplc="08090001">
      <w:start w:val="1"/>
      <w:numFmt w:val="bullet"/>
      <w:lvlText w:val=""/>
      <w:lvlJc w:val="left"/>
      <w:pPr>
        <w:ind w:left="720" w:hanging="360"/>
      </w:pPr>
      <w:rPr>
        <w:rFonts w:ascii="Symbol" w:hAnsi="Symbol" w:hint="default"/>
      </w:rPr>
    </w:lvl>
    <w:lvl w:ilvl="1" w:tplc="EE92DB8E">
      <w:numFmt w:val="bullet"/>
      <w:lvlText w:val="•"/>
      <w:lvlJc w:val="left"/>
      <w:pPr>
        <w:ind w:left="1440" w:hanging="360"/>
      </w:pPr>
      <w:rPr>
        <w:rFonts w:ascii="Symbol" w:eastAsia="Times New Roman" w:hAnsi="Symbol" w:cs="Times New Roman" w:hint="default"/>
        <w:sz w:val="24"/>
        <w:szCs w:val="24"/>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31320511"/>
    <w:multiLevelType w:val="hybridMultilevel"/>
    <w:tmpl w:val="33F49EEE"/>
    <w:lvl w:ilvl="0" w:tplc="A19E9212">
      <w:start w:val="1"/>
      <w:numFmt w:val="bullet"/>
      <w:lvlText w:val="•"/>
      <w:lvlJc w:val="left"/>
      <w:pPr>
        <w:tabs>
          <w:tab w:val="num" w:pos="720"/>
        </w:tabs>
        <w:ind w:left="720" w:hanging="360"/>
      </w:pPr>
      <w:rPr>
        <w:rFonts w:ascii="Arial" w:hAnsi="Arial" w:hint="default"/>
      </w:rPr>
    </w:lvl>
    <w:lvl w:ilvl="1" w:tplc="2DE4CA66" w:tentative="1">
      <w:start w:val="1"/>
      <w:numFmt w:val="bullet"/>
      <w:lvlText w:val="•"/>
      <w:lvlJc w:val="left"/>
      <w:pPr>
        <w:tabs>
          <w:tab w:val="num" w:pos="1440"/>
        </w:tabs>
        <w:ind w:left="1440" w:hanging="360"/>
      </w:pPr>
      <w:rPr>
        <w:rFonts w:ascii="Arial" w:hAnsi="Arial" w:hint="default"/>
      </w:rPr>
    </w:lvl>
    <w:lvl w:ilvl="2" w:tplc="1E0E7F94" w:tentative="1">
      <w:start w:val="1"/>
      <w:numFmt w:val="bullet"/>
      <w:lvlText w:val="•"/>
      <w:lvlJc w:val="left"/>
      <w:pPr>
        <w:tabs>
          <w:tab w:val="num" w:pos="2160"/>
        </w:tabs>
        <w:ind w:left="2160" w:hanging="360"/>
      </w:pPr>
      <w:rPr>
        <w:rFonts w:ascii="Arial" w:hAnsi="Arial" w:hint="default"/>
      </w:rPr>
    </w:lvl>
    <w:lvl w:ilvl="3" w:tplc="D7DCCE62" w:tentative="1">
      <w:start w:val="1"/>
      <w:numFmt w:val="bullet"/>
      <w:lvlText w:val="•"/>
      <w:lvlJc w:val="left"/>
      <w:pPr>
        <w:tabs>
          <w:tab w:val="num" w:pos="2880"/>
        </w:tabs>
        <w:ind w:left="2880" w:hanging="360"/>
      </w:pPr>
      <w:rPr>
        <w:rFonts w:ascii="Arial" w:hAnsi="Arial" w:hint="default"/>
      </w:rPr>
    </w:lvl>
    <w:lvl w:ilvl="4" w:tplc="19400094" w:tentative="1">
      <w:start w:val="1"/>
      <w:numFmt w:val="bullet"/>
      <w:lvlText w:val="•"/>
      <w:lvlJc w:val="left"/>
      <w:pPr>
        <w:tabs>
          <w:tab w:val="num" w:pos="3600"/>
        </w:tabs>
        <w:ind w:left="3600" w:hanging="360"/>
      </w:pPr>
      <w:rPr>
        <w:rFonts w:ascii="Arial" w:hAnsi="Arial" w:hint="default"/>
      </w:rPr>
    </w:lvl>
    <w:lvl w:ilvl="5" w:tplc="7FDCAF8C" w:tentative="1">
      <w:start w:val="1"/>
      <w:numFmt w:val="bullet"/>
      <w:lvlText w:val="•"/>
      <w:lvlJc w:val="left"/>
      <w:pPr>
        <w:tabs>
          <w:tab w:val="num" w:pos="4320"/>
        </w:tabs>
        <w:ind w:left="4320" w:hanging="360"/>
      </w:pPr>
      <w:rPr>
        <w:rFonts w:ascii="Arial" w:hAnsi="Arial" w:hint="default"/>
      </w:rPr>
    </w:lvl>
    <w:lvl w:ilvl="6" w:tplc="36AAA5CC" w:tentative="1">
      <w:start w:val="1"/>
      <w:numFmt w:val="bullet"/>
      <w:lvlText w:val="•"/>
      <w:lvlJc w:val="left"/>
      <w:pPr>
        <w:tabs>
          <w:tab w:val="num" w:pos="5040"/>
        </w:tabs>
        <w:ind w:left="5040" w:hanging="360"/>
      </w:pPr>
      <w:rPr>
        <w:rFonts w:ascii="Arial" w:hAnsi="Arial" w:hint="default"/>
      </w:rPr>
    </w:lvl>
    <w:lvl w:ilvl="7" w:tplc="31C24D06" w:tentative="1">
      <w:start w:val="1"/>
      <w:numFmt w:val="bullet"/>
      <w:lvlText w:val="•"/>
      <w:lvlJc w:val="left"/>
      <w:pPr>
        <w:tabs>
          <w:tab w:val="num" w:pos="5760"/>
        </w:tabs>
        <w:ind w:left="5760" w:hanging="360"/>
      </w:pPr>
      <w:rPr>
        <w:rFonts w:ascii="Arial" w:hAnsi="Arial" w:hint="default"/>
      </w:rPr>
    </w:lvl>
    <w:lvl w:ilvl="8" w:tplc="6298D948"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1F11F69"/>
    <w:multiLevelType w:val="hybridMultilevel"/>
    <w:tmpl w:val="867EF50A"/>
    <w:lvl w:ilvl="0" w:tplc="2168159E">
      <w:start w:val="1"/>
      <w:numFmt w:val="bullet"/>
      <w:lvlText w:val=""/>
      <w:lvlJc w:val="left"/>
      <w:pPr>
        <w:ind w:left="720" w:hanging="360"/>
      </w:pPr>
      <w:rPr>
        <w:rFonts w:ascii="Symbol" w:hAnsi="Symbol" w:hint="default"/>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32BF0B12"/>
    <w:multiLevelType w:val="hybridMultilevel"/>
    <w:tmpl w:val="DBEA542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2" w15:restartNumberingAfterBreak="0">
    <w:nsid w:val="34475532"/>
    <w:multiLevelType w:val="hybridMultilevel"/>
    <w:tmpl w:val="323A68D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3" w15:restartNumberingAfterBreak="0">
    <w:nsid w:val="35C625F1"/>
    <w:multiLevelType w:val="hybridMultilevel"/>
    <w:tmpl w:val="6AB04DC6"/>
    <w:lvl w:ilvl="0" w:tplc="0FBE5E0E">
      <w:start w:val="1"/>
      <w:numFmt w:val="bullet"/>
      <w:lvlText w:val="•"/>
      <w:lvlJc w:val="left"/>
      <w:pPr>
        <w:tabs>
          <w:tab w:val="num" w:pos="720"/>
        </w:tabs>
        <w:ind w:left="720" w:hanging="360"/>
      </w:pPr>
      <w:rPr>
        <w:rFonts w:ascii="Arial" w:hAnsi="Arial" w:hint="default"/>
      </w:rPr>
    </w:lvl>
    <w:lvl w:ilvl="1" w:tplc="DCB0027E">
      <w:numFmt w:val="bullet"/>
      <w:lvlText w:val="•"/>
      <w:lvlJc w:val="left"/>
      <w:pPr>
        <w:tabs>
          <w:tab w:val="num" w:pos="1440"/>
        </w:tabs>
        <w:ind w:left="1440" w:hanging="360"/>
      </w:pPr>
      <w:rPr>
        <w:rFonts w:ascii="Arial" w:hAnsi="Arial" w:hint="default"/>
      </w:rPr>
    </w:lvl>
    <w:lvl w:ilvl="2" w:tplc="14068B3E" w:tentative="1">
      <w:start w:val="1"/>
      <w:numFmt w:val="bullet"/>
      <w:lvlText w:val="•"/>
      <w:lvlJc w:val="left"/>
      <w:pPr>
        <w:tabs>
          <w:tab w:val="num" w:pos="2160"/>
        </w:tabs>
        <w:ind w:left="2160" w:hanging="360"/>
      </w:pPr>
      <w:rPr>
        <w:rFonts w:ascii="Arial" w:hAnsi="Arial" w:hint="default"/>
      </w:rPr>
    </w:lvl>
    <w:lvl w:ilvl="3" w:tplc="6A90B630" w:tentative="1">
      <w:start w:val="1"/>
      <w:numFmt w:val="bullet"/>
      <w:lvlText w:val="•"/>
      <w:lvlJc w:val="left"/>
      <w:pPr>
        <w:tabs>
          <w:tab w:val="num" w:pos="2880"/>
        </w:tabs>
        <w:ind w:left="2880" w:hanging="360"/>
      </w:pPr>
      <w:rPr>
        <w:rFonts w:ascii="Arial" w:hAnsi="Arial" w:hint="default"/>
      </w:rPr>
    </w:lvl>
    <w:lvl w:ilvl="4" w:tplc="01FC650E" w:tentative="1">
      <w:start w:val="1"/>
      <w:numFmt w:val="bullet"/>
      <w:lvlText w:val="•"/>
      <w:lvlJc w:val="left"/>
      <w:pPr>
        <w:tabs>
          <w:tab w:val="num" w:pos="3600"/>
        </w:tabs>
        <w:ind w:left="3600" w:hanging="360"/>
      </w:pPr>
      <w:rPr>
        <w:rFonts w:ascii="Arial" w:hAnsi="Arial" w:hint="default"/>
      </w:rPr>
    </w:lvl>
    <w:lvl w:ilvl="5" w:tplc="32C414D2" w:tentative="1">
      <w:start w:val="1"/>
      <w:numFmt w:val="bullet"/>
      <w:lvlText w:val="•"/>
      <w:lvlJc w:val="left"/>
      <w:pPr>
        <w:tabs>
          <w:tab w:val="num" w:pos="4320"/>
        </w:tabs>
        <w:ind w:left="4320" w:hanging="360"/>
      </w:pPr>
      <w:rPr>
        <w:rFonts w:ascii="Arial" w:hAnsi="Arial" w:hint="default"/>
      </w:rPr>
    </w:lvl>
    <w:lvl w:ilvl="6" w:tplc="FD286F36" w:tentative="1">
      <w:start w:val="1"/>
      <w:numFmt w:val="bullet"/>
      <w:lvlText w:val="•"/>
      <w:lvlJc w:val="left"/>
      <w:pPr>
        <w:tabs>
          <w:tab w:val="num" w:pos="5040"/>
        </w:tabs>
        <w:ind w:left="5040" w:hanging="360"/>
      </w:pPr>
      <w:rPr>
        <w:rFonts w:ascii="Arial" w:hAnsi="Arial" w:hint="default"/>
      </w:rPr>
    </w:lvl>
    <w:lvl w:ilvl="7" w:tplc="D402EAD4" w:tentative="1">
      <w:start w:val="1"/>
      <w:numFmt w:val="bullet"/>
      <w:lvlText w:val="•"/>
      <w:lvlJc w:val="left"/>
      <w:pPr>
        <w:tabs>
          <w:tab w:val="num" w:pos="5760"/>
        </w:tabs>
        <w:ind w:left="5760" w:hanging="360"/>
      </w:pPr>
      <w:rPr>
        <w:rFonts w:ascii="Arial" w:hAnsi="Arial" w:hint="default"/>
      </w:rPr>
    </w:lvl>
    <w:lvl w:ilvl="8" w:tplc="597C405C"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364F33A6"/>
    <w:multiLevelType w:val="hybridMultilevel"/>
    <w:tmpl w:val="4484EDEE"/>
    <w:lvl w:ilvl="0" w:tplc="042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36B926C7"/>
    <w:multiLevelType w:val="hybridMultilevel"/>
    <w:tmpl w:val="F60023D2"/>
    <w:lvl w:ilvl="0" w:tplc="0427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371C73ED"/>
    <w:multiLevelType w:val="hybridMultilevel"/>
    <w:tmpl w:val="40E4B8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382235AA"/>
    <w:multiLevelType w:val="hybridMultilevel"/>
    <w:tmpl w:val="F8A09BA0"/>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08" w15:restartNumberingAfterBreak="0">
    <w:nsid w:val="38B37188"/>
    <w:multiLevelType w:val="hybridMultilevel"/>
    <w:tmpl w:val="31C23188"/>
    <w:lvl w:ilvl="0" w:tplc="0427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09" w15:restartNumberingAfterBreak="0">
    <w:nsid w:val="399540CD"/>
    <w:multiLevelType w:val="multilevel"/>
    <w:tmpl w:val="BAF260D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10" w15:restartNumberingAfterBreak="0">
    <w:nsid w:val="39A24A04"/>
    <w:multiLevelType w:val="hybridMultilevel"/>
    <w:tmpl w:val="5CDCDE1E"/>
    <w:lvl w:ilvl="0" w:tplc="CD0AB39C">
      <w:start w:val="9"/>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A3D7245"/>
    <w:multiLevelType w:val="hybridMultilevel"/>
    <w:tmpl w:val="40E0593A"/>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12" w15:restartNumberingAfterBreak="0">
    <w:nsid w:val="3A406AE2"/>
    <w:multiLevelType w:val="multilevel"/>
    <w:tmpl w:val="03504F64"/>
    <w:lvl w:ilvl="0">
      <w:start w:val="1"/>
      <w:numFmt w:val="bullet"/>
      <w:lvlText w:val=""/>
      <w:lvlJc w:val="left"/>
      <w:pPr>
        <w:ind w:left="1080" w:hanging="360"/>
      </w:pPr>
      <w:rPr>
        <w:rFonts w:ascii="Symbol" w:hAnsi="Symbol" w:hint="default"/>
      </w:rPr>
    </w:lvl>
    <w:lvl w:ilvl="1">
      <w:start w:val="1"/>
      <w:numFmt w:val="decimal"/>
      <w:lvlText w:val="%2."/>
      <w:lvlJc w:val="left"/>
      <w:pPr>
        <w:tabs>
          <w:tab w:val="num" w:pos="1800"/>
        </w:tabs>
        <w:ind w:left="1800" w:hanging="360"/>
      </w:pPr>
    </w:lvl>
    <w:lvl w:ilvl="2">
      <w:start w:val="1"/>
      <w:numFmt w:val="decimal"/>
      <w:lvlText w:val="%3."/>
      <w:lvlJc w:val="left"/>
      <w:pPr>
        <w:tabs>
          <w:tab w:val="num" w:pos="2520"/>
        </w:tabs>
        <w:ind w:left="2520" w:hanging="360"/>
      </w:pPr>
    </w:lvl>
    <w:lvl w:ilvl="3">
      <w:start w:val="1"/>
      <w:numFmt w:val="decimal"/>
      <w:lvlText w:val="%4."/>
      <w:lvlJc w:val="left"/>
      <w:pPr>
        <w:tabs>
          <w:tab w:val="num" w:pos="3240"/>
        </w:tabs>
        <w:ind w:left="3240" w:hanging="360"/>
      </w:pPr>
    </w:lvl>
    <w:lvl w:ilvl="4">
      <w:start w:val="1"/>
      <w:numFmt w:val="decimal"/>
      <w:lvlText w:val="%5."/>
      <w:lvlJc w:val="left"/>
      <w:pPr>
        <w:tabs>
          <w:tab w:val="num" w:pos="3960"/>
        </w:tabs>
        <w:ind w:left="3960" w:hanging="360"/>
      </w:pPr>
    </w:lvl>
    <w:lvl w:ilvl="5">
      <w:start w:val="1"/>
      <w:numFmt w:val="decimal"/>
      <w:lvlText w:val="%6."/>
      <w:lvlJc w:val="left"/>
      <w:pPr>
        <w:tabs>
          <w:tab w:val="num" w:pos="4680"/>
        </w:tabs>
        <w:ind w:left="4680" w:hanging="360"/>
      </w:pPr>
    </w:lvl>
    <w:lvl w:ilvl="6">
      <w:start w:val="1"/>
      <w:numFmt w:val="decimal"/>
      <w:lvlText w:val="%7."/>
      <w:lvlJc w:val="left"/>
      <w:pPr>
        <w:tabs>
          <w:tab w:val="num" w:pos="5400"/>
        </w:tabs>
        <w:ind w:left="5400" w:hanging="360"/>
      </w:pPr>
    </w:lvl>
    <w:lvl w:ilvl="7">
      <w:start w:val="1"/>
      <w:numFmt w:val="decimal"/>
      <w:lvlText w:val="%8."/>
      <w:lvlJc w:val="left"/>
      <w:pPr>
        <w:tabs>
          <w:tab w:val="num" w:pos="6120"/>
        </w:tabs>
        <w:ind w:left="6120" w:hanging="360"/>
      </w:pPr>
    </w:lvl>
    <w:lvl w:ilvl="8">
      <w:start w:val="1"/>
      <w:numFmt w:val="decimal"/>
      <w:lvlText w:val="%9."/>
      <w:lvlJc w:val="left"/>
      <w:pPr>
        <w:tabs>
          <w:tab w:val="num" w:pos="6840"/>
        </w:tabs>
        <w:ind w:left="6840" w:hanging="360"/>
      </w:pPr>
    </w:lvl>
  </w:abstractNum>
  <w:abstractNum w:abstractNumId="113" w15:restartNumberingAfterBreak="0">
    <w:nsid w:val="3A5F0821"/>
    <w:multiLevelType w:val="hybridMultilevel"/>
    <w:tmpl w:val="FA5EA1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3AAA585C"/>
    <w:multiLevelType w:val="hybridMultilevel"/>
    <w:tmpl w:val="019E6EB6"/>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15" w15:restartNumberingAfterBreak="0">
    <w:nsid w:val="3B0A3D25"/>
    <w:multiLevelType w:val="hybridMultilevel"/>
    <w:tmpl w:val="90CA230C"/>
    <w:lvl w:ilvl="0" w:tplc="FFFFFFFF">
      <w:start w:val="1"/>
      <w:numFmt w:val="decimal"/>
      <w:suff w:val="nothing"/>
      <w:lvlText w:val="%1."/>
      <w:lvlJc w:val="left"/>
      <w:pPr>
        <w:ind w:left="0" w:firstLine="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6" w15:restartNumberingAfterBreak="0">
    <w:nsid w:val="3B270C58"/>
    <w:multiLevelType w:val="hybridMultilevel"/>
    <w:tmpl w:val="9F26E268"/>
    <w:lvl w:ilvl="0" w:tplc="2168159E">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3B612B76"/>
    <w:multiLevelType w:val="multilevel"/>
    <w:tmpl w:val="F8F2E626"/>
    <w:lvl w:ilvl="0">
      <w:start w:val="1"/>
      <w:numFmt w:val="decimal"/>
      <w:lvlText w:val="KVR-%1."/>
      <w:lvlJc w:val="left"/>
      <w:pPr>
        <w:ind w:left="721" w:hanging="11"/>
      </w:pPr>
      <w:rPr>
        <w:rFonts w:hint="default"/>
        <w:sz w:val="24"/>
        <w:szCs w:val="22"/>
      </w:rPr>
    </w:lvl>
    <w:lvl w:ilvl="1">
      <w:start w:val="1"/>
      <w:numFmt w:val="decimal"/>
      <w:lvlText w:val="KVR-%1.%2."/>
      <w:lvlJc w:val="left"/>
      <w:pPr>
        <w:ind w:left="284" w:firstLine="0"/>
      </w:pPr>
      <w:rPr>
        <w:rFonts w:hint="default"/>
        <w:sz w:val="24"/>
        <w:szCs w:val="22"/>
      </w:rPr>
    </w:lvl>
    <w:lvl w:ilvl="2">
      <w:start w:val="1"/>
      <w:numFmt w:val="decimal"/>
      <w:lvlText w:val="KV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8" w15:restartNumberingAfterBreak="0">
    <w:nsid w:val="3BC657BD"/>
    <w:multiLevelType w:val="hybridMultilevel"/>
    <w:tmpl w:val="AD60EC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3C5D7572"/>
    <w:multiLevelType w:val="hybridMultilevel"/>
    <w:tmpl w:val="D82CC894"/>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20" w15:restartNumberingAfterBreak="0">
    <w:nsid w:val="3CBA656A"/>
    <w:multiLevelType w:val="hybridMultilevel"/>
    <w:tmpl w:val="BE88E292"/>
    <w:lvl w:ilvl="0" w:tplc="B748CB8C">
      <w:start w:val="1"/>
      <w:numFmt w:val="bullet"/>
      <w:lvlText w:val="•"/>
      <w:lvlJc w:val="left"/>
      <w:pPr>
        <w:tabs>
          <w:tab w:val="num" w:pos="720"/>
        </w:tabs>
        <w:ind w:left="720" w:hanging="360"/>
      </w:pPr>
      <w:rPr>
        <w:rFonts w:ascii="Arial" w:hAnsi="Arial" w:hint="default"/>
      </w:rPr>
    </w:lvl>
    <w:lvl w:ilvl="1" w:tplc="56EAE476" w:tentative="1">
      <w:start w:val="1"/>
      <w:numFmt w:val="bullet"/>
      <w:lvlText w:val="•"/>
      <w:lvlJc w:val="left"/>
      <w:pPr>
        <w:tabs>
          <w:tab w:val="num" w:pos="1440"/>
        </w:tabs>
        <w:ind w:left="1440" w:hanging="360"/>
      </w:pPr>
      <w:rPr>
        <w:rFonts w:ascii="Arial" w:hAnsi="Arial" w:hint="default"/>
      </w:rPr>
    </w:lvl>
    <w:lvl w:ilvl="2" w:tplc="000C4E7C" w:tentative="1">
      <w:start w:val="1"/>
      <w:numFmt w:val="bullet"/>
      <w:lvlText w:val="•"/>
      <w:lvlJc w:val="left"/>
      <w:pPr>
        <w:tabs>
          <w:tab w:val="num" w:pos="2160"/>
        </w:tabs>
        <w:ind w:left="2160" w:hanging="360"/>
      </w:pPr>
      <w:rPr>
        <w:rFonts w:ascii="Arial" w:hAnsi="Arial" w:hint="default"/>
      </w:rPr>
    </w:lvl>
    <w:lvl w:ilvl="3" w:tplc="7B120550" w:tentative="1">
      <w:start w:val="1"/>
      <w:numFmt w:val="bullet"/>
      <w:lvlText w:val="•"/>
      <w:lvlJc w:val="left"/>
      <w:pPr>
        <w:tabs>
          <w:tab w:val="num" w:pos="2880"/>
        </w:tabs>
        <w:ind w:left="2880" w:hanging="360"/>
      </w:pPr>
      <w:rPr>
        <w:rFonts w:ascii="Arial" w:hAnsi="Arial" w:hint="default"/>
      </w:rPr>
    </w:lvl>
    <w:lvl w:ilvl="4" w:tplc="0D36246A" w:tentative="1">
      <w:start w:val="1"/>
      <w:numFmt w:val="bullet"/>
      <w:lvlText w:val="•"/>
      <w:lvlJc w:val="left"/>
      <w:pPr>
        <w:tabs>
          <w:tab w:val="num" w:pos="3600"/>
        </w:tabs>
        <w:ind w:left="3600" w:hanging="360"/>
      </w:pPr>
      <w:rPr>
        <w:rFonts w:ascii="Arial" w:hAnsi="Arial" w:hint="default"/>
      </w:rPr>
    </w:lvl>
    <w:lvl w:ilvl="5" w:tplc="48C894F2" w:tentative="1">
      <w:start w:val="1"/>
      <w:numFmt w:val="bullet"/>
      <w:lvlText w:val="•"/>
      <w:lvlJc w:val="left"/>
      <w:pPr>
        <w:tabs>
          <w:tab w:val="num" w:pos="4320"/>
        </w:tabs>
        <w:ind w:left="4320" w:hanging="360"/>
      </w:pPr>
      <w:rPr>
        <w:rFonts w:ascii="Arial" w:hAnsi="Arial" w:hint="default"/>
      </w:rPr>
    </w:lvl>
    <w:lvl w:ilvl="6" w:tplc="AA9823D2" w:tentative="1">
      <w:start w:val="1"/>
      <w:numFmt w:val="bullet"/>
      <w:lvlText w:val="•"/>
      <w:lvlJc w:val="left"/>
      <w:pPr>
        <w:tabs>
          <w:tab w:val="num" w:pos="5040"/>
        </w:tabs>
        <w:ind w:left="5040" w:hanging="360"/>
      </w:pPr>
      <w:rPr>
        <w:rFonts w:ascii="Arial" w:hAnsi="Arial" w:hint="default"/>
      </w:rPr>
    </w:lvl>
    <w:lvl w:ilvl="7" w:tplc="AAEED9C6" w:tentative="1">
      <w:start w:val="1"/>
      <w:numFmt w:val="bullet"/>
      <w:lvlText w:val="•"/>
      <w:lvlJc w:val="left"/>
      <w:pPr>
        <w:tabs>
          <w:tab w:val="num" w:pos="5760"/>
        </w:tabs>
        <w:ind w:left="5760" w:hanging="360"/>
      </w:pPr>
      <w:rPr>
        <w:rFonts w:ascii="Arial" w:hAnsi="Arial" w:hint="default"/>
      </w:rPr>
    </w:lvl>
    <w:lvl w:ilvl="8" w:tplc="19BA4A06"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3D4C45C9"/>
    <w:multiLevelType w:val="multilevel"/>
    <w:tmpl w:val="F6FCC060"/>
    <w:styleLink w:val="CurrentList1"/>
    <w:lvl w:ilvl="0">
      <w:start w:val="1"/>
      <w:numFmt w:val="decimal"/>
      <w:lvlText w:val="T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2" w15:restartNumberingAfterBreak="0">
    <w:nsid w:val="3D71671C"/>
    <w:multiLevelType w:val="multilevel"/>
    <w:tmpl w:val="CE063154"/>
    <w:styleLink w:val="CurrentList47"/>
    <w:lvl w:ilvl="0">
      <w:start w:val="1"/>
      <w:numFmt w:val="decimal"/>
      <w:lvlText w:val="NV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3" w15:restartNumberingAfterBreak="0">
    <w:nsid w:val="3E0E6927"/>
    <w:multiLevelType w:val="hybridMultilevel"/>
    <w:tmpl w:val="751ADECA"/>
    <w:lvl w:ilvl="0" w:tplc="8908899E">
      <w:start w:val="1"/>
      <w:numFmt w:val="bullet"/>
      <w:lvlText w:val="•"/>
      <w:lvlJc w:val="left"/>
      <w:pPr>
        <w:tabs>
          <w:tab w:val="num" w:pos="720"/>
        </w:tabs>
        <w:ind w:left="720" w:hanging="360"/>
      </w:pPr>
      <w:rPr>
        <w:rFonts w:ascii="Arial" w:hAnsi="Arial" w:hint="default"/>
      </w:rPr>
    </w:lvl>
    <w:lvl w:ilvl="1" w:tplc="F22C12F4" w:tentative="1">
      <w:start w:val="1"/>
      <w:numFmt w:val="bullet"/>
      <w:lvlText w:val="•"/>
      <w:lvlJc w:val="left"/>
      <w:pPr>
        <w:tabs>
          <w:tab w:val="num" w:pos="1440"/>
        </w:tabs>
        <w:ind w:left="1440" w:hanging="360"/>
      </w:pPr>
      <w:rPr>
        <w:rFonts w:ascii="Arial" w:hAnsi="Arial" w:hint="default"/>
      </w:rPr>
    </w:lvl>
    <w:lvl w:ilvl="2" w:tplc="685C1690" w:tentative="1">
      <w:start w:val="1"/>
      <w:numFmt w:val="bullet"/>
      <w:lvlText w:val="•"/>
      <w:lvlJc w:val="left"/>
      <w:pPr>
        <w:tabs>
          <w:tab w:val="num" w:pos="2160"/>
        </w:tabs>
        <w:ind w:left="2160" w:hanging="360"/>
      </w:pPr>
      <w:rPr>
        <w:rFonts w:ascii="Arial" w:hAnsi="Arial" w:hint="default"/>
      </w:rPr>
    </w:lvl>
    <w:lvl w:ilvl="3" w:tplc="FA58BC04" w:tentative="1">
      <w:start w:val="1"/>
      <w:numFmt w:val="bullet"/>
      <w:lvlText w:val="•"/>
      <w:lvlJc w:val="left"/>
      <w:pPr>
        <w:tabs>
          <w:tab w:val="num" w:pos="2880"/>
        </w:tabs>
        <w:ind w:left="2880" w:hanging="360"/>
      </w:pPr>
      <w:rPr>
        <w:rFonts w:ascii="Arial" w:hAnsi="Arial" w:hint="default"/>
      </w:rPr>
    </w:lvl>
    <w:lvl w:ilvl="4" w:tplc="6CC2EA50" w:tentative="1">
      <w:start w:val="1"/>
      <w:numFmt w:val="bullet"/>
      <w:lvlText w:val="•"/>
      <w:lvlJc w:val="left"/>
      <w:pPr>
        <w:tabs>
          <w:tab w:val="num" w:pos="3600"/>
        </w:tabs>
        <w:ind w:left="3600" w:hanging="360"/>
      </w:pPr>
      <w:rPr>
        <w:rFonts w:ascii="Arial" w:hAnsi="Arial" w:hint="default"/>
      </w:rPr>
    </w:lvl>
    <w:lvl w:ilvl="5" w:tplc="9B1C0690" w:tentative="1">
      <w:start w:val="1"/>
      <w:numFmt w:val="bullet"/>
      <w:lvlText w:val="•"/>
      <w:lvlJc w:val="left"/>
      <w:pPr>
        <w:tabs>
          <w:tab w:val="num" w:pos="4320"/>
        </w:tabs>
        <w:ind w:left="4320" w:hanging="360"/>
      </w:pPr>
      <w:rPr>
        <w:rFonts w:ascii="Arial" w:hAnsi="Arial" w:hint="default"/>
      </w:rPr>
    </w:lvl>
    <w:lvl w:ilvl="6" w:tplc="FD846374" w:tentative="1">
      <w:start w:val="1"/>
      <w:numFmt w:val="bullet"/>
      <w:lvlText w:val="•"/>
      <w:lvlJc w:val="left"/>
      <w:pPr>
        <w:tabs>
          <w:tab w:val="num" w:pos="5040"/>
        </w:tabs>
        <w:ind w:left="5040" w:hanging="360"/>
      </w:pPr>
      <w:rPr>
        <w:rFonts w:ascii="Arial" w:hAnsi="Arial" w:hint="default"/>
      </w:rPr>
    </w:lvl>
    <w:lvl w:ilvl="7" w:tplc="BE601B2E" w:tentative="1">
      <w:start w:val="1"/>
      <w:numFmt w:val="bullet"/>
      <w:lvlText w:val="•"/>
      <w:lvlJc w:val="left"/>
      <w:pPr>
        <w:tabs>
          <w:tab w:val="num" w:pos="5760"/>
        </w:tabs>
        <w:ind w:left="5760" w:hanging="360"/>
      </w:pPr>
      <w:rPr>
        <w:rFonts w:ascii="Arial" w:hAnsi="Arial" w:hint="default"/>
      </w:rPr>
    </w:lvl>
    <w:lvl w:ilvl="8" w:tplc="F47A8BDA"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3E0F7FD3"/>
    <w:multiLevelType w:val="hybridMultilevel"/>
    <w:tmpl w:val="173CDB46"/>
    <w:lvl w:ilvl="0" w:tplc="BAA86E5E">
      <w:start w:val="1"/>
      <w:numFmt w:val="bullet"/>
      <w:lvlText w:val="•"/>
      <w:lvlJc w:val="left"/>
      <w:pPr>
        <w:tabs>
          <w:tab w:val="num" w:pos="720"/>
        </w:tabs>
        <w:ind w:left="720" w:hanging="360"/>
      </w:pPr>
      <w:rPr>
        <w:rFonts w:ascii="Arial" w:hAnsi="Arial" w:hint="default"/>
      </w:rPr>
    </w:lvl>
    <w:lvl w:ilvl="1" w:tplc="70D4FD2C" w:tentative="1">
      <w:start w:val="1"/>
      <w:numFmt w:val="bullet"/>
      <w:lvlText w:val="•"/>
      <w:lvlJc w:val="left"/>
      <w:pPr>
        <w:tabs>
          <w:tab w:val="num" w:pos="1440"/>
        </w:tabs>
        <w:ind w:left="1440" w:hanging="360"/>
      </w:pPr>
      <w:rPr>
        <w:rFonts w:ascii="Arial" w:hAnsi="Arial" w:hint="default"/>
      </w:rPr>
    </w:lvl>
    <w:lvl w:ilvl="2" w:tplc="2AC2E168" w:tentative="1">
      <w:start w:val="1"/>
      <w:numFmt w:val="bullet"/>
      <w:lvlText w:val="•"/>
      <w:lvlJc w:val="left"/>
      <w:pPr>
        <w:tabs>
          <w:tab w:val="num" w:pos="2160"/>
        </w:tabs>
        <w:ind w:left="2160" w:hanging="360"/>
      </w:pPr>
      <w:rPr>
        <w:rFonts w:ascii="Arial" w:hAnsi="Arial" w:hint="default"/>
      </w:rPr>
    </w:lvl>
    <w:lvl w:ilvl="3" w:tplc="F7F4ED50" w:tentative="1">
      <w:start w:val="1"/>
      <w:numFmt w:val="bullet"/>
      <w:lvlText w:val="•"/>
      <w:lvlJc w:val="left"/>
      <w:pPr>
        <w:tabs>
          <w:tab w:val="num" w:pos="2880"/>
        </w:tabs>
        <w:ind w:left="2880" w:hanging="360"/>
      </w:pPr>
      <w:rPr>
        <w:rFonts w:ascii="Arial" w:hAnsi="Arial" w:hint="default"/>
      </w:rPr>
    </w:lvl>
    <w:lvl w:ilvl="4" w:tplc="B3323364" w:tentative="1">
      <w:start w:val="1"/>
      <w:numFmt w:val="bullet"/>
      <w:lvlText w:val="•"/>
      <w:lvlJc w:val="left"/>
      <w:pPr>
        <w:tabs>
          <w:tab w:val="num" w:pos="3600"/>
        </w:tabs>
        <w:ind w:left="3600" w:hanging="360"/>
      </w:pPr>
      <w:rPr>
        <w:rFonts w:ascii="Arial" w:hAnsi="Arial" w:hint="default"/>
      </w:rPr>
    </w:lvl>
    <w:lvl w:ilvl="5" w:tplc="DE9A5958" w:tentative="1">
      <w:start w:val="1"/>
      <w:numFmt w:val="bullet"/>
      <w:lvlText w:val="•"/>
      <w:lvlJc w:val="left"/>
      <w:pPr>
        <w:tabs>
          <w:tab w:val="num" w:pos="4320"/>
        </w:tabs>
        <w:ind w:left="4320" w:hanging="360"/>
      </w:pPr>
      <w:rPr>
        <w:rFonts w:ascii="Arial" w:hAnsi="Arial" w:hint="default"/>
      </w:rPr>
    </w:lvl>
    <w:lvl w:ilvl="6" w:tplc="0E2E7FB8" w:tentative="1">
      <w:start w:val="1"/>
      <w:numFmt w:val="bullet"/>
      <w:lvlText w:val="•"/>
      <w:lvlJc w:val="left"/>
      <w:pPr>
        <w:tabs>
          <w:tab w:val="num" w:pos="5040"/>
        </w:tabs>
        <w:ind w:left="5040" w:hanging="360"/>
      </w:pPr>
      <w:rPr>
        <w:rFonts w:ascii="Arial" w:hAnsi="Arial" w:hint="default"/>
      </w:rPr>
    </w:lvl>
    <w:lvl w:ilvl="7" w:tplc="5B263E86" w:tentative="1">
      <w:start w:val="1"/>
      <w:numFmt w:val="bullet"/>
      <w:lvlText w:val="•"/>
      <w:lvlJc w:val="left"/>
      <w:pPr>
        <w:tabs>
          <w:tab w:val="num" w:pos="5760"/>
        </w:tabs>
        <w:ind w:left="5760" w:hanging="360"/>
      </w:pPr>
      <w:rPr>
        <w:rFonts w:ascii="Arial" w:hAnsi="Arial" w:hint="default"/>
      </w:rPr>
    </w:lvl>
    <w:lvl w:ilvl="8" w:tplc="054A396A"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3EC377F6"/>
    <w:multiLevelType w:val="hybridMultilevel"/>
    <w:tmpl w:val="47D05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EE76A68"/>
    <w:multiLevelType w:val="multilevel"/>
    <w:tmpl w:val="E8F22576"/>
    <w:lvl w:ilvl="0">
      <w:start w:val="1"/>
      <w:numFmt w:val="decimal"/>
      <w:lvlText w:val="STR-%1."/>
      <w:lvlJc w:val="left"/>
      <w:pPr>
        <w:ind w:left="721" w:hanging="11"/>
      </w:pPr>
      <w:rPr>
        <w:rFonts w:hint="default"/>
        <w:sz w:val="24"/>
        <w:szCs w:val="22"/>
      </w:rPr>
    </w:lvl>
    <w:lvl w:ilvl="1">
      <w:start w:val="1"/>
      <w:numFmt w:val="decimal"/>
      <w:lvlText w:val="STR-%1.%2."/>
      <w:lvlJc w:val="left"/>
      <w:pPr>
        <w:ind w:left="284" w:firstLine="0"/>
      </w:pPr>
      <w:rPr>
        <w:rFonts w:hint="default"/>
        <w:sz w:val="24"/>
        <w:szCs w:val="22"/>
      </w:rPr>
    </w:lvl>
    <w:lvl w:ilvl="2">
      <w:start w:val="1"/>
      <w:numFmt w:val="decimal"/>
      <w:lvlText w:val="ST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7" w15:restartNumberingAfterBreak="0">
    <w:nsid w:val="3F9165EF"/>
    <w:multiLevelType w:val="hybridMultilevel"/>
    <w:tmpl w:val="BB96E296"/>
    <w:lvl w:ilvl="0" w:tplc="1A5A3A92">
      <w:start w:val="1"/>
      <w:numFmt w:val="decimal"/>
      <w:lvlText w:val="%1)"/>
      <w:lvlJc w:val="left"/>
      <w:pPr>
        <w:ind w:left="1020" w:hanging="360"/>
      </w:pPr>
    </w:lvl>
    <w:lvl w:ilvl="1" w:tplc="4AAC2C08">
      <w:start w:val="1"/>
      <w:numFmt w:val="decimal"/>
      <w:lvlText w:val="%2)"/>
      <w:lvlJc w:val="left"/>
      <w:pPr>
        <w:ind w:left="1020" w:hanging="360"/>
      </w:pPr>
    </w:lvl>
    <w:lvl w:ilvl="2" w:tplc="B38A4F52">
      <w:start w:val="1"/>
      <w:numFmt w:val="decimal"/>
      <w:lvlText w:val="%3)"/>
      <w:lvlJc w:val="left"/>
      <w:pPr>
        <w:ind w:left="1020" w:hanging="360"/>
      </w:pPr>
    </w:lvl>
    <w:lvl w:ilvl="3" w:tplc="5BA8BC86">
      <w:start w:val="1"/>
      <w:numFmt w:val="decimal"/>
      <w:lvlText w:val="%4)"/>
      <w:lvlJc w:val="left"/>
      <w:pPr>
        <w:ind w:left="1020" w:hanging="360"/>
      </w:pPr>
    </w:lvl>
    <w:lvl w:ilvl="4" w:tplc="FC1A003E">
      <w:start w:val="1"/>
      <w:numFmt w:val="decimal"/>
      <w:lvlText w:val="%5)"/>
      <w:lvlJc w:val="left"/>
      <w:pPr>
        <w:ind w:left="1020" w:hanging="360"/>
      </w:pPr>
    </w:lvl>
    <w:lvl w:ilvl="5" w:tplc="AB88FD50">
      <w:start w:val="1"/>
      <w:numFmt w:val="decimal"/>
      <w:lvlText w:val="%6)"/>
      <w:lvlJc w:val="left"/>
      <w:pPr>
        <w:ind w:left="1020" w:hanging="360"/>
      </w:pPr>
    </w:lvl>
    <w:lvl w:ilvl="6" w:tplc="AA5E799C">
      <w:start w:val="1"/>
      <w:numFmt w:val="decimal"/>
      <w:lvlText w:val="%7)"/>
      <w:lvlJc w:val="left"/>
      <w:pPr>
        <w:ind w:left="1020" w:hanging="360"/>
      </w:pPr>
    </w:lvl>
    <w:lvl w:ilvl="7" w:tplc="F5BAA4B8">
      <w:start w:val="1"/>
      <w:numFmt w:val="decimal"/>
      <w:lvlText w:val="%8)"/>
      <w:lvlJc w:val="left"/>
      <w:pPr>
        <w:ind w:left="1020" w:hanging="360"/>
      </w:pPr>
    </w:lvl>
    <w:lvl w:ilvl="8" w:tplc="C40A4968">
      <w:start w:val="1"/>
      <w:numFmt w:val="decimal"/>
      <w:lvlText w:val="%9)"/>
      <w:lvlJc w:val="left"/>
      <w:pPr>
        <w:ind w:left="1020" w:hanging="360"/>
      </w:pPr>
    </w:lvl>
  </w:abstractNum>
  <w:abstractNum w:abstractNumId="128" w15:restartNumberingAfterBreak="0">
    <w:nsid w:val="3F9626F3"/>
    <w:multiLevelType w:val="hybridMultilevel"/>
    <w:tmpl w:val="F41C8C78"/>
    <w:lvl w:ilvl="0" w:tplc="57745768">
      <w:start w:val="1"/>
      <w:numFmt w:val="bullet"/>
      <w:lvlText w:val="•"/>
      <w:lvlJc w:val="left"/>
      <w:pPr>
        <w:tabs>
          <w:tab w:val="num" w:pos="720"/>
        </w:tabs>
        <w:ind w:left="720" w:hanging="360"/>
      </w:pPr>
      <w:rPr>
        <w:rFonts w:ascii="Arial" w:hAnsi="Arial" w:hint="default"/>
      </w:rPr>
    </w:lvl>
    <w:lvl w:ilvl="1" w:tplc="C136BD12" w:tentative="1">
      <w:start w:val="1"/>
      <w:numFmt w:val="bullet"/>
      <w:lvlText w:val="•"/>
      <w:lvlJc w:val="left"/>
      <w:pPr>
        <w:tabs>
          <w:tab w:val="num" w:pos="1440"/>
        </w:tabs>
        <w:ind w:left="1440" w:hanging="360"/>
      </w:pPr>
      <w:rPr>
        <w:rFonts w:ascii="Arial" w:hAnsi="Arial" w:hint="default"/>
      </w:rPr>
    </w:lvl>
    <w:lvl w:ilvl="2" w:tplc="E260FC3C" w:tentative="1">
      <w:start w:val="1"/>
      <w:numFmt w:val="bullet"/>
      <w:lvlText w:val="•"/>
      <w:lvlJc w:val="left"/>
      <w:pPr>
        <w:tabs>
          <w:tab w:val="num" w:pos="2160"/>
        </w:tabs>
        <w:ind w:left="2160" w:hanging="360"/>
      </w:pPr>
      <w:rPr>
        <w:rFonts w:ascii="Arial" w:hAnsi="Arial" w:hint="default"/>
      </w:rPr>
    </w:lvl>
    <w:lvl w:ilvl="3" w:tplc="3536D6EE" w:tentative="1">
      <w:start w:val="1"/>
      <w:numFmt w:val="bullet"/>
      <w:lvlText w:val="•"/>
      <w:lvlJc w:val="left"/>
      <w:pPr>
        <w:tabs>
          <w:tab w:val="num" w:pos="2880"/>
        </w:tabs>
        <w:ind w:left="2880" w:hanging="360"/>
      </w:pPr>
      <w:rPr>
        <w:rFonts w:ascii="Arial" w:hAnsi="Arial" w:hint="default"/>
      </w:rPr>
    </w:lvl>
    <w:lvl w:ilvl="4" w:tplc="E6E6B73A" w:tentative="1">
      <w:start w:val="1"/>
      <w:numFmt w:val="bullet"/>
      <w:lvlText w:val="•"/>
      <w:lvlJc w:val="left"/>
      <w:pPr>
        <w:tabs>
          <w:tab w:val="num" w:pos="3600"/>
        </w:tabs>
        <w:ind w:left="3600" w:hanging="360"/>
      </w:pPr>
      <w:rPr>
        <w:rFonts w:ascii="Arial" w:hAnsi="Arial" w:hint="default"/>
      </w:rPr>
    </w:lvl>
    <w:lvl w:ilvl="5" w:tplc="D2C8ECBE" w:tentative="1">
      <w:start w:val="1"/>
      <w:numFmt w:val="bullet"/>
      <w:lvlText w:val="•"/>
      <w:lvlJc w:val="left"/>
      <w:pPr>
        <w:tabs>
          <w:tab w:val="num" w:pos="4320"/>
        </w:tabs>
        <w:ind w:left="4320" w:hanging="360"/>
      </w:pPr>
      <w:rPr>
        <w:rFonts w:ascii="Arial" w:hAnsi="Arial" w:hint="default"/>
      </w:rPr>
    </w:lvl>
    <w:lvl w:ilvl="6" w:tplc="DEBEC8FE" w:tentative="1">
      <w:start w:val="1"/>
      <w:numFmt w:val="bullet"/>
      <w:lvlText w:val="•"/>
      <w:lvlJc w:val="left"/>
      <w:pPr>
        <w:tabs>
          <w:tab w:val="num" w:pos="5040"/>
        </w:tabs>
        <w:ind w:left="5040" w:hanging="360"/>
      </w:pPr>
      <w:rPr>
        <w:rFonts w:ascii="Arial" w:hAnsi="Arial" w:hint="default"/>
      </w:rPr>
    </w:lvl>
    <w:lvl w:ilvl="7" w:tplc="74C6344E" w:tentative="1">
      <w:start w:val="1"/>
      <w:numFmt w:val="bullet"/>
      <w:lvlText w:val="•"/>
      <w:lvlJc w:val="left"/>
      <w:pPr>
        <w:tabs>
          <w:tab w:val="num" w:pos="5760"/>
        </w:tabs>
        <w:ind w:left="5760" w:hanging="360"/>
      </w:pPr>
      <w:rPr>
        <w:rFonts w:ascii="Arial" w:hAnsi="Arial" w:hint="default"/>
      </w:rPr>
    </w:lvl>
    <w:lvl w:ilvl="8" w:tplc="1908897A" w:tentative="1">
      <w:start w:val="1"/>
      <w:numFmt w:val="bullet"/>
      <w:lvlText w:val="•"/>
      <w:lvlJc w:val="left"/>
      <w:pPr>
        <w:tabs>
          <w:tab w:val="num" w:pos="6480"/>
        </w:tabs>
        <w:ind w:left="6480" w:hanging="360"/>
      </w:pPr>
      <w:rPr>
        <w:rFonts w:ascii="Arial" w:hAnsi="Arial" w:hint="default"/>
      </w:rPr>
    </w:lvl>
  </w:abstractNum>
  <w:abstractNum w:abstractNumId="129" w15:restartNumberingAfterBreak="0">
    <w:nsid w:val="3FE87036"/>
    <w:multiLevelType w:val="hybridMultilevel"/>
    <w:tmpl w:val="3DC884E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0" w15:restartNumberingAfterBreak="0">
    <w:nsid w:val="3FEE568B"/>
    <w:multiLevelType w:val="hybridMultilevel"/>
    <w:tmpl w:val="DC26325E"/>
    <w:lvl w:ilvl="0" w:tplc="CD0AB39C">
      <w:start w:val="9"/>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3FFB2EF7"/>
    <w:multiLevelType w:val="multilevel"/>
    <w:tmpl w:val="9970E004"/>
    <w:styleLink w:val="CurrentList14"/>
    <w:lvl w:ilvl="0">
      <w:start w:val="1"/>
      <w:numFmt w:val="decimal"/>
      <w:lvlText w:val="D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2" w15:restartNumberingAfterBreak="0">
    <w:nsid w:val="40041731"/>
    <w:multiLevelType w:val="hybridMultilevel"/>
    <w:tmpl w:val="D1564EAE"/>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33" w15:restartNumberingAfterBreak="0">
    <w:nsid w:val="4024786E"/>
    <w:multiLevelType w:val="hybridMultilevel"/>
    <w:tmpl w:val="C8C6D236"/>
    <w:lvl w:ilvl="0" w:tplc="042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403A2F0D"/>
    <w:multiLevelType w:val="hybridMultilevel"/>
    <w:tmpl w:val="6CBCD180"/>
    <w:lvl w:ilvl="0" w:tplc="AAAC3190">
      <w:start w:val="1"/>
      <w:numFmt w:val="bullet"/>
      <w:lvlText w:val="•"/>
      <w:lvlJc w:val="left"/>
      <w:pPr>
        <w:tabs>
          <w:tab w:val="num" w:pos="720"/>
        </w:tabs>
        <w:ind w:left="720" w:hanging="360"/>
      </w:pPr>
      <w:rPr>
        <w:rFonts w:ascii="Arial" w:hAnsi="Arial" w:hint="default"/>
      </w:rPr>
    </w:lvl>
    <w:lvl w:ilvl="1" w:tplc="CD665BE8" w:tentative="1">
      <w:start w:val="1"/>
      <w:numFmt w:val="bullet"/>
      <w:lvlText w:val="•"/>
      <w:lvlJc w:val="left"/>
      <w:pPr>
        <w:tabs>
          <w:tab w:val="num" w:pos="1440"/>
        </w:tabs>
        <w:ind w:left="1440" w:hanging="360"/>
      </w:pPr>
      <w:rPr>
        <w:rFonts w:ascii="Arial" w:hAnsi="Arial" w:hint="default"/>
      </w:rPr>
    </w:lvl>
    <w:lvl w:ilvl="2" w:tplc="689A657C" w:tentative="1">
      <w:start w:val="1"/>
      <w:numFmt w:val="bullet"/>
      <w:lvlText w:val="•"/>
      <w:lvlJc w:val="left"/>
      <w:pPr>
        <w:tabs>
          <w:tab w:val="num" w:pos="2160"/>
        </w:tabs>
        <w:ind w:left="2160" w:hanging="360"/>
      </w:pPr>
      <w:rPr>
        <w:rFonts w:ascii="Arial" w:hAnsi="Arial" w:hint="default"/>
      </w:rPr>
    </w:lvl>
    <w:lvl w:ilvl="3" w:tplc="A6B85C00" w:tentative="1">
      <w:start w:val="1"/>
      <w:numFmt w:val="bullet"/>
      <w:lvlText w:val="•"/>
      <w:lvlJc w:val="left"/>
      <w:pPr>
        <w:tabs>
          <w:tab w:val="num" w:pos="2880"/>
        </w:tabs>
        <w:ind w:left="2880" w:hanging="360"/>
      </w:pPr>
      <w:rPr>
        <w:rFonts w:ascii="Arial" w:hAnsi="Arial" w:hint="default"/>
      </w:rPr>
    </w:lvl>
    <w:lvl w:ilvl="4" w:tplc="F7529AA4" w:tentative="1">
      <w:start w:val="1"/>
      <w:numFmt w:val="bullet"/>
      <w:lvlText w:val="•"/>
      <w:lvlJc w:val="left"/>
      <w:pPr>
        <w:tabs>
          <w:tab w:val="num" w:pos="3600"/>
        </w:tabs>
        <w:ind w:left="3600" w:hanging="360"/>
      </w:pPr>
      <w:rPr>
        <w:rFonts w:ascii="Arial" w:hAnsi="Arial" w:hint="default"/>
      </w:rPr>
    </w:lvl>
    <w:lvl w:ilvl="5" w:tplc="0C625E60" w:tentative="1">
      <w:start w:val="1"/>
      <w:numFmt w:val="bullet"/>
      <w:lvlText w:val="•"/>
      <w:lvlJc w:val="left"/>
      <w:pPr>
        <w:tabs>
          <w:tab w:val="num" w:pos="4320"/>
        </w:tabs>
        <w:ind w:left="4320" w:hanging="360"/>
      </w:pPr>
      <w:rPr>
        <w:rFonts w:ascii="Arial" w:hAnsi="Arial" w:hint="default"/>
      </w:rPr>
    </w:lvl>
    <w:lvl w:ilvl="6" w:tplc="06CC2D66" w:tentative="1">
      <w:start w:val="1"/>
      <w:numFmt w:val="bullet"/>
      <w:lvlText w:val="•"/>
      <w:lvlJc w:val="left"/>
      <w:pPr>
        <w:tabs>
          <w:tab w:val="num" w:pos="5040"/>
        </w:tabs>
        <w:ind w:left="5040" w:hanging="360"/>
      </w:pPr>
      <w:rPr>
        <w:rFonts w:ascii="Arial" w:hAnsi="Arial" w:hint="default"/>
      </w:rPr>
    </w:lvl>
    <w:lvl w:ilvl="7" w:tplc="0214F818" w:tentative="1">
      <w:start w:val="1"/>
      <w:numFmt w:val="bullet"/>
      <w:lvlText w:val="•"/>
      <w:lvlJc w:val="left"/>
      <w:pPr>
        <w:tabs>
          <w:tab w:val="num" w:pos="5760"/>
        </w:tabs>
        <w:ind w:left="5760" w:hanging="360"/>
      </w:pPr>
      <w:rPr>
        <w:rFonts w:ascii="Arial" w:hAnsi="Arial" w:hint="default"/>
      </w:rPr>
    </w:lvl>
    <w:lvl w:ilvl="8" w:tplc="6B32F8C4"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42296616"/>
    <w:multiLevelType w:val="hybridMultilevel"/>
    <w:tmpl w:val="28D83F66"/>
    <w:lvl w:ilvl="0" w:tplc="042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422D0D97"/>
    <w:multiLevelType w:val="hybridMultilevel"/>
    <w:tmpl w:val="FA343058"/>
    <w:lvl w:ilvl="0" w:tplc="05FE3D1A">
      <w:start w:val="1"/>
      <w:numFmt w:val="bullet"/>
      <w:lvlText w:val="•"/>
      <w:lvlJc w:val="left"/>
      <w:pPr>
        <w:tabs>
          <w:tab w:val="num" w:pos="720"/>
        </w:tabs>
        <w:ind w:left="720" w:hanging="360"/>
      </w:pPr>
      <w:rPr>
        <w:rFonts w:ascii="Arial" w:hAnsi="Arial" w:hint="default"/>
      </w:rPr>
    </w:lvl>
    <w:lvl w:ilvl="1" w:tplc="6B96B81E" w:tentative="1">
      <w:start w:val="1"/>
      <w:numFmt w:val="bullet"/>
      <w:lvlText w:val="•"/>
      <w:lvlJc w:val="left"/>
      <w:pPr>
        <w:tabs>
          <w:tab w:val="num" w:pos="1440"/>
        </w:tabs>
        <w:ind w:left="1440" w:hanging="360"/>
      </w:pPr>
      <w:rPr>
        <w:rFonts w:ascii="Arial" w:hAnsi="Arial" w:hint="default"/>
      </w:rPr>
    </w:lvl>
    <w:lvl w:ilvl="2" w:tplc="C5F4D204" w:tentative="1">
      <w:start w:val="1"/>
      <w:numFmt w:val="bullet"/>
      <w:lvlText w:val="•"/>
      <w:lvlJc w:val="left"/>
      <w:pPr>
        <w:tabs>
          <w:tab w:val="num" w:pos="2160"/>
        </w:tabs>
        <w:ind w:left="2160" w:hanging="360"/>
      </w:pPr>
      <w:rPr>
        <w:rFonts w:ascii="Arial" w:hAnsi="Arial" w:hint="default"/>
      </w:rPr>
    </w:lvl>
    <w:lvl w:ilvl="3" w:tplc="64D6F180" w:tentative="1">
      <w:start w:val="1"/>
      <w:numFmt w:val="bullet"/>
      <w:lvlText w:val="•"/>
      <w:lvlJc w:val="left"/>
      <w:pPr>
        <w:tabs>
          <w:tab w:val="num" w:pos="2880"/>
        </w:tabs>
        <w:ind w:left="2880" w:hanging="360"/>
      </w:pPr>
      <w:rPr>
        <w:rFonts w:ascii="Arial" w:hAnsi="Arial" w:hint="default"/>
      </w:rPr>
    </w:lvl>
    <w:lvl w:ilvl="4" w:tplc="5AB4294A" w:tentative="1">
      <w:start w:val="1"/>
      <w:numFmt w:val="bullet"/>
      <w:lvlText w:val="•"/>
      <w:lvlJc w:val="left"/>
      <w:pPr>
        <w:tabs>
          <w:tab w:val="num" w:pos="3600"/>
        </w:tabs>
        <w:ind w:left="3600" w:hanging="360"/>
      </w:pPr>
      <w:rPr>
        <w:rFonts w:ascii="Arial" w:hAnsi="Arial" w:hint="default"/>
      </w:rPr>
    </w:lvl>
    <w:lvl w:ilvl="5" w:tplc="49A25CC6" w:tentative="1">
      <w:start w:val="1"/>
      <w:numFmt w:val="bullet"/>
      <w:lvlText w:val="•"/>
      <w:lvlJc w:val="left"/>
      <w:pPr>
        <w:tabs>
          <w:tab w:val="num" w:pos="4320"/>
        </w:tabs>
        <w:ind w:left="4320" w:hanging="360"/>
      </w:pPr>
      <w:rPr>
        <w:rFonts w:ascii="Arial" w:hAnsi="Arial" w:hint="default"/>
      </w:rPr>
    </w:lvl>
    <w:lvl w:ilvl="6" w:tplc="7C9838DE" w:tentative="1">
      <w:start w:val="1"/>
      <w:numFmt w:val="bullet"/>
      <w:lvlText w:val="•"/>
      <w:lvlJc w:val="left"/>
      <w:pPr>
        <w:tabs>
          <w:tab w:val="num" w:pos="5040"/>
        </w:tabs>
        <w:ind w:left="5040" w:hanging="360"/>
      </w:pPr>
      <w:rPr>
        <w:rFonts w:ascii="Arial" w:hAnsi="Arial" w:hint="default"/>
      </w:rPr>
    </w:lvl>
    <w:lvl w:ilvl="7" w:tplc="1E66B224" w:tentative="1">
      <w:start w:val="1"/>
      <w:numFmt w:val="bullet"/>
      <w:lvlText w:val="•"/>
      <w:lvlJc w:val="left"/>
      <w:pPr>
        <w:tabs>
          <w:tab w:val="num" w:pos="5760"/>
        </w:tabs>
        <w:ind w:left="5760" w:hanging="360"/>
      </w:pPr>
      <w:rPr>
        <w:rFonts w:ascii="Arial" w:hAnsi="Arial" w:hint="default"/>
      </w:rPr>
    </w:lvl>
    <w:lvl w:ilvl="8" w:tplc="A0BA768A"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42835721"/>
    <w:multiLevelType w:val="hybridMultilevel"/>
    <w:tmpl w:val="B2BC6F64"/>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38" w15:restartNumberingAfterBreak="0">
    <w:nsid w:val="43403B52"/>
    <w:multiLevelType w:val="multilevel"/>
    <w:tmpl w:val="0382F9D0"/>
    <w:lvl w:ilvl="0">
      <w:start w:val="1"/>
      <w:numFmt w:val="decimal"/>
      <w:lvlText w:val="DP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9" w15:restartNumberingAfterBreak="0">
    <w:nsid w:val="43FF6D43"/>
    <w:multiLevelType w:val="hybridMultilevel"/>
    <w:tmpl w:val="FFFFFFFF"/>
    <w:lvl w:ilvl="0" w:tplc="D3924054">
      <w:start w:val="1"/>
      <w:numFmt w:val="bullet"/>
      <w:lvlText w:val="ü"/>
      <w:lvlJc w:val="left"/>
      <w:pPr>
        <w:ind w:left="720" w:hanging="360"/>
      </w:pPr>
      <w:rPr>
        <w:rFonts w:ascii="Wingdings" w:hAnsi="Wingdings" w:hint="default"/>
      </w:rPr>
    </w:lvl>
    <w:lvl w:ilvl="1" w:tplc="26C47972">
      <w:start w:val="1"/>
      <w:numFmt w:val="bullet"/>
      <w:lvlText w:val="o"/>
      <w:lvlJc w:val="left"/>
      <w:pPr>
        <w:ind w:left="1440" w:hanging="360"/>
      </w:pPr>
      <w:rPr>
        <w:rFonts w:ascii="Courier New" w:hAnsi="Courier New" w:hint="default"/>
      </w:rPr>
    </w:lvl>
    <w:lvl w:ilvl="2" w:tplc="93A0F8D6">
      <w:start w:val="1"/>
      <w:numFmt w:val="bullet"/>
      <w:lvlText w:val=""/>
      <w:lvlJc w:val="left"/>
      <w:pPr>
        <w:ind w:left="2160" w:hanging="360"/>
      </w:pPr>
      <w:rPr>
        <w:rFonts w:ascii="Wingdings" w:hAnsi="Wingdings" w:hint="default"/>
      </w:rPr>
    </w:lvl>
    <w:lvl w:ilvl="3" w:tplc="F1E46062">
      <w:start w:val="1"/>
      <w:numFmt w:val="bullet"/>
      <w:lvlText w:val=""/>
      <w:lvlJc w:val="left"/>
      <w:pPr>
        <w:ind w:left="2880" w:hanging="360"/>
      </w:pPr>
      <w:rPr>
        <w:rFonts w:ascii="Symbol" w:hAnsi="Symbol" w:hint="default"/>
      </w:rPr>
    </w:lvl>
    <w:lvl w:ilvl="4" w:tplc="F814A578">
      <w:start w:val="1"/>
      <w:numFmt w:val="bullet"/>
      <w:lvlText w:val="o"/>
      <w:lvlJc w:val="left"/>
      <w:pPr>
        <w:ind w:left="3600" w:hanging="360"/>
      </w:pPr>
      <w:rPr>
        <w:rFonts w:ascii="Courier New" w:hAnsi="Courier New" w:hint="default"/>
      </w:rPr>
    </w:lvl>
    <w:lvl w:ilvl="5" w:tplc="8F1A4814">
      <w:start w:val="1"/>
      <w:numFmt w:val="bullet"/>
      <w:lvlText w:val=""/>
      <w:lvlJc w:val="left"/>
      <w:pPr>
        <w:ind w:left="4320" w:hanging="360"/>
      </w:pPr>
      <w:rPr>
        <w:rFonts w:ascii="Wingdings" w:hAnsi="Wingdings" w:hint="default"/>
      </w:rPr>
    </w:lvl>
    <w:lvl w:ilvl="6" w:tplc="B62C2670">
      <w:start w:val="1"/>
      <w:numFmt w:val="bullet"/>
      <w:lvlText w:val=""/>
      <w:lvlJc w:val="left"/>
      <w:pPr>
        <w:ind w:left="5040" w:hanging="360"/>
      </w:pPr>
      <w:rPr>
        <w:rFonts w:ascii="Symbol" w:hAnsi="Symbol" w:hint="default"/>
      </w:rPr>
    </w:lvl>
    <w:lvl w:ilvl="7" w:tplc="EC589A6E">
      <w:start w:val="1"/>
      <w:numFmt w:val="bullet"/>
      <w:lvlText w:val="o"/>
      <w:lvlJc w:val="left"/>
      <w:pPr>
        <w:ind w:left="5760" w:hanging="360"/>
      </w:pPr>
      <w:rPr>
        <w:rFonts w:ascii="Courier New" w:hAnsi="Courier New" w:hint="default"/>
      </w:rPr>
    </w:lvl>
    <w:lvl w:ilvl="8" w:tplc="E60CF5B0">
      <w:start w:val="1"/>
      <w:numFmt w:val="bullet"/>
      <w:lvlText w:val=""/>
      <w:lvlJc w:val="left"/>
      <w:pPr>
        <w:ind w:left="6480" w:hanging="360"/>
      </w:pPr>
      <w:rPr>
        <w:rFonts w:ascii="Wingdings" w:hAnsi="Wingdings" w:hint="default"/>
      </w:rPr>
    </w:lvl>
  </w:abstractNum>
  <w:abstractNum w:abstractNumId="140" w15:restartNumberingAfterBreak="0">
    <w:nsid w:val="448D1DC0"/>
    <w:multiLevelType w:val="multilevel"/>
    <w:tmpl w:val="A1AA7250"/>
    <w:styleLink w:val="CurrentList30"/>
    <w:lvl w:ilvl="0">
      <w:start w:val="1"/>
      <w:numFmt w:val="decimal"/>
      <w:lvlText w:val="VR-%1."/>
      <w:lvlJc w:val="left"/>
      <w:pPr>
        <w:ind w:left="710" w:firstLine="0"/>
      </w:pPr>
      <w:rPr>
        <w:rFonts w:hint="default"/>
        <w:sz w:val="24"/>
        <w:szCs w:val="22"/>
      </w:rPr>
    </w:lvl>
    <w:lvl w:ilvl="1">
      <w:start w:val="1"/>
      <w:numFmt w:val="decimal"/>
      <w:lvlText w:val="VR-%1.%2."/>
      <w:lvlJc w:val="left"/>
      <w:pPr>
        <w:ind w:left="284" w:firstLine="0"/>
      </w:pPr>
      <w:rPr>
        <w:rFonts w:hint="default"/>
        <w:sz w:val="24"/>
        <w:szCs w:val="22"/>
      </w:rPr>
    </w:lvl>
    <w:lvl w:ilvl="2">
      <w:start w:val="1"/>
      <w:numFmt w:val="decimal"/>
      <w:lvlText w:val="G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1" w15:restartNumberingAfterBreak="0">
    <w:nsid w:val="44BD4ADA"/>
    <w:multiLevelType w:val="multilevel"/>
    <w:tmpl w:val="DF041EFA"/>
    <w:styleLink w:val="CurrentList28"/>
    <w:lvl w:ilvl="0">
      <w:start w:val="1"/>
      <w:numFmt w:val="decimal"/>
      <w:lvlText w:val="GR-%1."/>
      <w:lvlJc w:val="left"/>
      <w:pPr>
        <w:ind w:left="710" w:firstLine="0"/>
      </w:pPr>
      <w:rPr>
        <w:rFonts w:hint="default"/>
        <w:sz w:val="24"/>
        <w:szCs w:val="22"/>
      </w:rPr>
    </w:lvl>
    <w:lvl w:ilvl="1">
      <w:start w:val="1"/>
      <w:numFmt w:val="decimal"/>
      <w:lvlText w:val="GR-%1.%2."/>
      <w:lvlJc w:val="left"/>
      <w:pPr>
        <w:ind w:left="284" w:firstLine="0"/>
      </w:pPr>
      <w:rPr>
        <w:rFonts w:hint="default"/>
        <w:sz w:val="24"/>
        <w:szCs w:val="22"/>
      </w:rPr>
    </w:lvl>
    <w:lvl w:ilvl="2">
      <w:start w:val="1"/>
      <w:numFmt w:val="decimal"/>
      <w:lvlText w:val="G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2" w15:restartNumberingAfterBreak="0">
    <w:nsid w:val="44EA0B1B"/>
    <w:multiLevelType w:val="hybridMultilevel"/>
    <w:tmpl w:val="8A962760"/>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43" w15:restartNumberingAfterBreak="0">
    <w:nsid w:val="45AE5A04"/>
    <w:multiLevelType w:val="hybridMultilevel"/>
    <w:tmpl w:val="10E443A2"/>
    <w:lvl w:ilvl="0" w:tplc="2BB2C372">
      <w:start w:val="1"/>
      <w:numFmt w:val="bullet"/>
      <w:lvlText w:val="•"/>
      <w:lvlJc w:val="left"/>
      <w:pPr>
        <w:tabs>
          <w:tab w:val="num" w:pos="720"/>
        </w:tabs>
        <w:ind w:left="720" w:hanging="360"/>
      </w:pPr>
      <w:rPr>
        <w:rFonts w:ascii="Arial" w:hAnsi="Arial" w:hint="default"/>
      </w:rPr>
    </w:lvl>
    <w:lvl w:ilvl="1" w:tplc="8A9CF854" w:tentative="1">
      <w:start w:val="1"/>
      <w:numFmt w:val="bullet"/>
      <w:lvlText w:val="•"/>
      <w:lvlJc w:val="left"/>
      <w:pPr>
        <w:tabs>
          <w:tab w:val="num" w:pos="1440"/>
        </w:tabs>
        <w:ind w:left="1440" w:hanging="360"/>
      </w:pPr>
      <w:rPr>
        <w:rFonts w:ascii="Arial" w:hAnsi="Arial" w:hint="default"/>
      </w:rPr>
    </w:lvl>
    <w:lvl w:ilvl="2" w:tplc="62EEA4B6" w:tentative="1">
      <w:start w:val="1"/>
      <w:numFmt w:val="bullet"/>
      <w:lvlText w:val="•"/>
      <w:lvlJc w:val="left"/>
      <w:pPr>
        <w:tabs>
          <w:tab w:val="num" w:pos="2160"/>
        </w:tabs>
        <w:ind w:left="2160" w:hanging="360"/>
      </w:pPr>
      <w:rPr>
        <w:rFonts w:ascii="Arial" w:hAnsi="Arial" w:hint="default"/>
      </w:rPr>
    </w:lvl>
    <w:lvl w:ilvl="3" w:tplc="683C6662" w:tentative="1">
      <w:start w:val="1"/>
      <w:numFmt w:val="bullet"/>
      <w:lvlText w:val="•"/>
      <w:lvlJc w:val="left"/>
      <w:pPr>
        <w:tabs>
          <w:tab w:val="num" w:pos="2880"/>
        </w:tabs>
        <w:ind w:left="2880" w:hanging="360"/>
      </w:pPr>
      <w:rPr>
        <w:rFonts w:ascii="Arial" w:hAnsi="Arial" w:hint="default"/>
      </w:rPr>
    </w:lvl>
    <w:lvl w:ilvl="4" w:tplc="55D642DC" w:tentative="1">
      <w:start w:val="1"/>
      <w:numFmt w:val="bullet"/>
      <w:lvlText w:val="•"/>
      <w:lvlJc w:val="left"/>
      <w:pPr>
        <w:tabs>
          <w:tab w:val="num" w:pos="3600"/>
        </w:tabs>
        <w:ind w:left="3600" w:hanging="360"/>
      </w:pPr>
      <w:rPr>
        <w:rFonts w:ascii="Arial" w:hAnsi="Arial" w:hint="default"/>
      </w:rPr>
    </w:lvl>
    <w:lvl w:ilvl="5" w:tplc="5BD69A92" w:tentative="1">
      <w:start w:val="1"/>
      <w:numFmt w:val="bullet"/>
      <w:lvlText w:val="•"/>
      <w:lvlJc w:val="left"/>
      <w:pPr>
        <w:tabs>
          <w:tab w:val="num" w:pos="4320"/>
        </w:tabs>
        <w:ind w:left="4320" w:hanging="360"/>
      </w:pPr>
      <w:rPr>
        <w:rFonts w:ascii="Arial" w:hAnsi="Arial" w:hint="default"/>
      </w:rPr>
    </w:lvl>
    <w:lvl w:ilvl="6" w:tplc="4F340AF0" w:tentative="1">
      <w:start w:val="1"/>
      <w:numFmt w:val="bullet"/>
      <w:lvlText w:val="•"/>
      <w:lvlJc w:val="left"/>
      <w:pPr>
        <w:tabs>
          <w:tab w:val="num" w:pos="5040"/>
        </w:tabs>
        <w:ind w:left="5040" w:hanging="360"/>
      </w:pPr>
      <w:rPr>
        <w:rFonts w:ascii="Arial" w:hAnsi="Arial" w:hint="default"/>
      </w:rPr>
    </w:lvl>
    <w:lvl w:ilvl="7" w:tplc="E6C221FE" w:tentative="1">
      <w:start w:val="1"/>
      <w:numFmt w:val="bullet"/>
      <w:lvlText w:val="•"/>
      <w:lvlJc w:val="left"/>
      <w:pPr>
        <w:tabs>
          <w:tab w:val="num" w:pos="5760"/>
        </w:tabs>
        <w:ind w:left="5760" w:hanging="360"/>
      </w:pPr>
      <w:rPr>
        <w:rFonts w:ascii="Arial" w:hAnsi="Arial" w:hint="default"/>
      </w:rPr>
    </w:lvl>
    <w:lvl w:ilvl="8" w:tplc="4EFEC806" w:tentative="1">
      <w:start w:val="1"/>
      <w:numFmt w:val="bullet"/>
      <w:lvlText w:val="•"/>
      <w:lvlJc w:val="left"/>
      <w:pPr>
        <w:tabs>
          <w:tab w:val="num" w:pos="6480"/>
        </w:tabs>
        <w:ind w:left="6480" w:hanging="360"/>
      </w:pPr>
      <w:rPr>
        <w:rFonts w:ascii="Arial" w:hAnsi="Arial" w:hint="default"/>
      </w:rPr>
    </w:lvl>
  </w:abstractNum>
  <w:abstractNum w:abstractNumId="144" w15:restartNumberingAfterBreak="0">
    <w:nsid w:val="45E81187"/>
    <w:multiLevelType w:val="multilevel"/>
    <w:tmpl w:val="53101B04"/>
    <w:styleLink w:val="CurrentList42"/>
    <w:lvl w:ilvl="0">
      <w:start w:val="1"/>
      <w:numFmt w:val="decimal"/>
      <w:lvlText w:val="NR-%1."/>
      <w:lvlJc w:val="left"/>
      <w:pPr>
        <w:ind w:left="710" w:hanging="597"/>
      </w:pPr>
      <w:rPr>
        <w:rFonts w:hint="default"/>
        <w:sz w:val="24"/>
        <w:szCs w:val="22"/>
      </w:rPr>
    </w:lvl>
    <w:lvl w:ilvl="1">
      <w:start w:val="1"/>
      <w:numFmt w:val="decimal"/>
      <w:lvlText w:val="NR-%1.%2."/>
      <w:lvlJc w:val="left"/>
      <w:pPr>
        <w:ind w:left="284" w:hanging="171"/>
      </w:pPr>
      <w:rPr>
        <w:rFonts w:hint="default"/>
        <w:sz w:val="24"/>
        <w:szCs w:val="22"/>
      </w:rPr>
    </w:lvl>
    <w:lvl w:ilvl="2">
      <w:start w:val="1"/>
      <w:numFmt w:val="decimal"/>
      <w:lvlText w:val="NR-%1.%2.%3."/>
      <w:lvlJc w:val="left"/>
      <w:pPr>
        <w:ind w:left="1224" w:hanging="1111"/>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5" w15:restartNumberingAfterBreak="0">
    <w:nsid w:val="46AD2CF1"/>
    <w:multiLevelType w:val="multilevel"/>
    <w:tmpl w:val="BEDCA8CC"/>
    <w:styleLink w:val="CurrentList11"/>
    <w:lvl w:ilvl="0">
      <w:start w:val="1"/>
      <w:numFmt w:val="decimal"/>
      <w:lvlText w:val="RR-%1."/>
      <w:lvlJc w:val="left"/>
      <w:pPr>
        <w:ind w:left="721" w:hanging="11"/>
      </w:pPr>
      <w:rPr>
        <w:rFonts w:hint="default"/>
        <w:sz w:val="24"/>
        <w:szCs w:val="22"/>
      </w:rPr>
    </w:lvl>
    <w:lvl w:ilvl="1">
      <w:start w:val="1"/>
      <w:numFmt w:val="decimal"/>
      <w:lvlText w:val="RR-%1.%2."/>
      <w:lvlJc w:val="left"/>
      <w:pPr>
        <w:ind w:left="284" w:firstLine="0"/>
      </w:pPr>
      <w:rPr>
        <w:rFonts w:hint="default"/>
        <w:sz w:val="24"/>
        <w:szCs w:val="22"/>
      </w:rPr>
    </w:lvl>
    <w:lvl w:ilvl="2">
      <w:start w:val="1"/>
      <w:numFmt w:val="decimal"/>
      <w:lvlText w:val="R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6" w15:restartNumberingAfterBreak="0">
    <w:nsid w:val="48081603"/>
    <w:multiLevelType w:val="hybridMultilevel"/>
    <w:tmpl w:val="546C0F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48823FEC"/>
    <w:multiLevelType w:val="hybridMultilevel"/>
    <w:tmpl w:val="2ECEF83C"/>
    <w:lvl w:ilvl="0" w:tplc="A16C54E0">
      <w:start w:val="1"/>
      <w:numFmt w:val="bullet"/>
      <w:lvlText w:val="-"/>
      <w:lvlJc w:val="left"/>
      <w:pPr>
        <w:ind w:left="720" w:hanging="360"/>
      </w:pPr>
      <w:rPr>
        <w:rFonts w:ascii="Aptos" w:hAnsi="Aptos" w:hint="default"/>
      </w:rPr>
    </w:lvl>
    <w:lvl w:ilvl="1" w:tplc="8A0EC878">
      <w:start w:val="1"/>
      <w:numFmt w:val="bullet"/>
      <w:lvlText w:val="o"/>
      <w:lvlJc w:val="left"/>
      <w:pPr>
        <w:ind w:left="1440" w:hanging="360"/>
      </w:pPr>
      <w:rPr>
        <w:rFonts w:ascii="Courier New" w:hAnsi="Courier New" w:hint="default"/>
      </w:rPr>
    </w:lvl>
    <w:lvl w:ilvl="2" w:tplc="1736EE78">
      <w:start w:val="1"/>
      <w:numFmt w:val="bullet"/>
      <w:lvlText w:val=""/>
      <w:lvlJc w:val="left"/>
      <w:pPr>
        <w:ind w:left="2160" w:hanging="360"/>
      </w:pPr>
      <w:rPr>
        <w:rFonts w:ascii="Wingdings" w:hAnsi="Wingdings" w:hint="default"/>
      </w:rPr>
    </w:lvl>
    <w:lvl w:ilvl="3" w:tplc="28B4CC8C">
      <w:start w:val="1"/>
      <w:numFmt w:val="bullet"/>
      <w:lvlText w:val=""/>
      <w:lvlJc w:val="left"/>
      <w:pPr>
        <w:ind w:left="2880" w:hanging="360"/>
      </w:pPr>
      <w:rPr>
        <w:rFonts w:ascii="Symbol" w:hAnsi="Symbol" w:hint="default"/>
      </w:rPr>
    </w:lvl>
    <w:lvl w:ilvl="4" w:tplc="CBCE3026">
      <w:start w:val="1"/>
      <w:numFmt w:val="bullet"/>
      <w:lvlText w:val="o"/>
      <w:lvlJc w:val="left"/>
      <w:pPr>
        <w:ind w:left="3600" w:hanging="360"/>
      </w:pPr>
      <w:rPr>
        <w:rFonts w:ascii="Courier New" w:hAnsi="Courier New" w:hint="default"/>
      </w:rPr>
    </w:lvl>
    <w:lvl w:ilvl="5" w:tplc="9D38E704">
      <w:start w:val="1"/>
      <w:numFmt w:val="bullet"/>
      <w:lvlText w:val=""/>
      <w:lvlJc w:val="left"/>
      <w:pPr>
        <w:ind w:left="4320" w:hanging="360"/>
      </w:pPr>
      <w:rPr>
        <w:rFonts w:ascii="Wingdings" w:hAnsi="Wingdings" w:hint="default"/>
      </w:rPr>
    </w:lvl>
    <w:lvl w:ilvl="6" w:tplc="28D25CA8">
      <w:start w:val="1"/>
      <w:numFmt w:val="bullet"/>
      <w:lvlText w:val=""/>
      <w:lvlJc w:val="left"/>
      <w:pPr>
        <w:ind w:left="5040" w:hanging="360"/>
      </w:pPr>
      <w:rPr>
        <w:rFonts w:ascii="Symbol" w:hAnsi="Symbol" w:hint="default"/>
      </w:rPr>
    </w:lvl>
    <w:lvl w:ilvl="7" w:tplc="2996DADC">
      <w:start w:val="1"/>
      <w:numFmt w:val="bullet"/>
      <w:lvlText w:val="o"/>
      <w:lvlJc w:val="left"/>
      <w:pPr>
        <w:ind w:left="5760" w:hanging="360"/>
      </w:pPr>
      <w:rPr>
        <w:rFonts w:ascii="Courier New" w:hAnsi="Courier New" w:hint="default"/>
      </w:rPr>
    </w:lvl>
    <w:lvl w:ilvl="8" w:tplc="C8088BA4">
      <w:start w:val="1"/>
      <w:numFmt w:val="bullet"/>
      <w:lvlText w:val=""/>
      <w:lvlJc w:val="left"/>
      <w:pPr>
        <w:ind w:left="6480" w:hanging="360"/>
      </w:pPr>
      <w:rPr>
        <w:rFonts w:ascii="Wingdings" w:hAnsi="Wingdings" w:hint="default"/>
      </w:rPr>
    </w:lvl>
  </w:abstractNum>
  <w:abstractNum w:abstractNumId="148" w15:restartNumberingAfterBreak="0">
    <w:nsid w:val="48B644B6"/>
    <w:multiLevelType w:val="hybridMultilevel"/>
    <w:tmpl w:val="FFFFFFFF"/>
    <w:lvl w:ilvl="0" w:tplc="7F126A10">
      <w:start w:val="1"/>
      <w:numFmt w:val="decimal"/>
      <w:lvlText w:val="%1)"/>
      <w:lvlJc w:val="left"/>
      <w:pPr>
        <w:ind w:left="720" w:hanging="360"/>
      </w:pPr>
    </w:lvl>
    <w:lvl w:ilvl="1" w:tplc="41C0B00A">
      <w:start w:val="1"/>
      <w:numFmt w:val="lowerLetter"/>
      <w:lvlText w:val="%2."/>
      <w:lvlJc w:val="left"/>
      <w:pPr>
        <w:ind w:left="1440" w:hanging="360"/>
      </w:pPr>
    </w:lvl>
    <w:lvl w:ilvl="2" w:tplc="EEA8668A">
      <w:start w:val="1"/>
      <w:numFmt w:val="lowerRoman"/>
      <w:lvlText w:val="%3."/>
      <w:lvlJc w:val="right"/>
      <w:pPr>
        <w:ind w:left="2160" w:hanging="180"/>
      </w:pPr>
    </w:lvl>
    <w:lvl w:ilvl="3" w:tplc="2B20AF84">
      <w:start w:val="1"/>
      <w:numFmt w:val="decimal"/>
      <w:lvlText w:val="%4."/>
      <w:lvlJc w:val="left"/>
      <w:pPr>
        <w:ind w:left="2880" w:hanging="360"/>
      </w:pPr>
    </w:lvl>
    <w:lvl w:ilvl="4" w:tplc="E4123468">
      <w:start w:val="1"/>
      <w:numFmt w:val="lowerLetter"/>
      <w:lvlText w:val="%5."/>
      <w:lvlJc w:val="left"/>
      <w:pPr>
        <w:ind w:left="3600" w:hanging="360"/>
      </w:pPr>
    </w:lvl>
    <w:lvl w:ilvl="5" w:tplc="E8D4C56C">
      <w:start w:val="1"/>
      <w:numFmt w:val="lowerRoman"/>
      <w:lvlText w:val="%6."/>
      <w:lvlJc w:val="right"/>
      <w:pPr>
        <w:ind w:left="4320" w:hanging="180"/>
      </w:pPr>
    </w:lvl>
    <w:lvl w:ilvl="6" w:tplc="3B825E32">
      <w:start w:val="1"/>
      <w:numFmt w:val="decimal"/>
      <w:lvlText w:val="%7."/>
      <w:lvlJc w:val="left"/>
      <w:pPr>
        <w:ind w:left="5040" w:hanging="360"/>
      </w:pPr>
    </w:lvl>
    <w:lvl w:ilvl="7" w:tplc="14763DD2">
      <w:start w:val="1"/>
      <w:numFmt w:val="lowerLetter"/>
      <w:lvlText w:val="%8."/>
      <w:lvlJc w:val="left"/>
      <w:pPr>
        <w:ind w:left="5760" w:hanging="360"/>
      </w:pPr>
    </w:lvl>
    <w:lvl w:ilvl="8" w:tplc="FA448730">
      <w:start w:val="1"/>
      <w:numFmt w:val="lowerRoman"/>
      <w:lvlText w:val="%9."/>
      <w:lvlJc w:val="right"/>
      <w:pPr>
        <w:ind w:left="6480" w:hanging="180"/>
      </w:pPr>
    </w:lvl>
  </w:abstractNum>
  <w:abstractNum w:abstractNumId="149" w15:restartNumberingAfterBreak="0">
    <w:nsid w:val="490E6552"/>
    <w:multiLevelType w:val="multilevel"/>
    <w:tmpl w:val="A86258AE"/>
    <w:styleLink w:val="CurrentList33"/>
    <w:lvl w:ilvl="0">
      <w:start w:val="1"/>
      <w:numFmt w:val="decimal"/>
      <w:lvlText w:val="B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0" w15:restartNumberingAfterBreak="0">
    <w:nsid w:val="49341FEE"/>
    <w:multiLevelType w:val="multilevel"/>
    <w:tmpl w:val="03504F64"/>
    <w:lvl w:ilvl="0">
      <w:start w:val="1"/>
      <w:numFmt w:val="bullet"/>
      <w:lvlText w:val=""/>
      <w:lvlJc w:val="left"/>
      <w:pPr>
        <w:ind w:left="1080" w:hanging="360"/>
      </w:pPr>
      <w:rPr>
        <w:rFonts w:ascii="Symbol" w:hAnsi="Symbol" w:hint="default"/>
      </w:rPr>
    </w:lvl>
    <w:lvl w:ilvl="1">
      <w:start w:val="1"/>
      <w:numFmt w:val="decimal"/>
      <w:lvlText w:val="%2."/>
      <w:lvlJc w:val="left"/>
      <w:pPr>
        <w:tabs>
          <w:tab w:val="num" w:pos="1800"/>
        </w:tabs>
        <w:ind w:left="1800" w:hanging="360"/>
      </w:pPr>
    </w:lvl>
    <w:lvl w:ilvl="2">
      <w:start w:val="1"/>
      <w:numFmt w:val="decimal"/>
      <w:lvlText w:val="%3."/>
      <w:lvlJc w:val="left"/>
      <w:pPr>
        <w:tabs>
          <w:tab w:val="num" w:pos="2520"/>
        </w:tabs>
        <w:ind w:left="2520" w:hanging="360"/>
      </w:pPr>
    </w:lvl>
    <w:lvl w:ilvl="3">
      <w:start w:val="1"/>
      <w:numFmt w:val="decimal"/>
      <w:lvlText w:val="%4."/>
      <w:lvlJc w:val="left"/>
      <w:pPr>
        <w:tabs>
          <w:tab w:val="num" w:pos="3240"/>
        </w:tabs>
        <w:ind w:left="3240" w:hanging="360"/>
      </w:pPr>
    </w:lvl>
    <w:lvl w:ilvl="4">
      <w:start w:val="1"/>
      <w:numFmt w:val="decimal"/>
      <w:lvlText w:val="%5."/>
      <w:lvlJc w:val="left"/>
      <w:pPr>
        <w:tabs>
          <w:tab w:val="num" w:pos="3960"/>
        </w:tabs>
        <w:ind w:left="3960" w:hanging="360"/>
      </w:pPr>
    </w:lvl>
    <w:lvl w:ilvl="5">
      <w:start w:val="1"/>
      <w:numFmt w:val="decimal"/>
      <w:lvlText w:val="%6."/>
      <w:lvlJc w:val="left"/>
      <w:pPr>
        <w:tabs>
          <w:tab w:val="num" w:pos="4680"/>
        </w:tabs>
        <w:ind w:left="4680" w:hanging="360"/>
      </w:pPr>
    </w:lvl>
    <w:lvl w:ilvl="6">
      <w:start w:val="1"/>
      <w:numFmt w:val="decimal"/>
      <w:lvlText w:val="%7."/>
      <w:lvlJc w:val="left"/>
      <w:pPr>
        <w:tabs>
          <w:tab w:val="num" w:pos="5400"/>
        </w:tabs>
        <w:ind w:left="5400" w:hanging="360"/>
      </w:pPr>
    </w:lvl>
    <w:lvl w:ilvl="7">
      <w:start w:val="1"/>
      <w:numFmt w:val="decimal"/>
      <w:lvlText w:val="%8."/>
      <w:lvlJc w:val="left"/>
      <w:pPr>
        <w:tabs>
          <w:tab w:val="num" w:pos="6120"/>
        </w:tabs>
        <w:ind w:left="6120" w:hanging="360"/>
      </w:pPr>
    </w:lvl>
    <w:lvl w:ilvl="8">
      <w:start w:val="1"/>
      <w:numFmt w:val="decimal"/>
      <w:lvlText w:val="%9."/>
      <w:lvlJc w:val="left"/>
      <w:pPr>
        <w:tabs>
          <w:tab w:val="num" w:pos="6840"/>
        </w:tabs>
        <w:ind w:left="6840" w:hanging="360"/>
      </w:pPr>
    </w:lvl>
  </w:abstractNum>
  <w:abstractNum w:abstractNumId="151" w15:restartNumberingAfterBreak="0">
    <w:nsid w:val="49F575B7"/>
    <w:multiLevelType w:val="multilevel"/>
    <w:tmpl w:val="7304D86A"/>
    <w:lvl w:ilvl="0">
      <w:start w:val="1"/>
      <w:numFmt w:val="decimal"/>
      <w:lvlText w:val="P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2" w15:restartNumberingAfterBreak="0">
    <w:nsid w:val="4A4D2137"/>
    <w:multiLevelType w:val="hybridMultilevel"/>
    <w:tmpl w:val="04D6FA88"/>
    <w:lvl w:ilvl="0" w:tplc="FFFFFFFF">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4A6C42FB"/>
    <w:multiLevelType w:val="multilevel"/>
    <w:tmpl w:val="6B54F406"/>
    <w:lvl w:ilvl="0">
      <w:start w:val="1"/>
      <w:numFmt w:val="decimal"/>
      <w:lvlText w:val="KP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4" w15:restartNumberingAfterBreak="0">
    <w:nsid w:val="4B3E4778"/>
    <w:multiLevelType w:val="multilevel"/>
    <w:tmpl w:val="8676FBCC"/>
    <w:styleLink w:val="CurrentList43"/>
    <w:lvl w:ilvl="0">
      <w:start w:val="1"/>
      <w:numFmt w:val="decimal"/>
      <w:lvlText w:val="CBR-%1."/>
      <w:lvlJc w:val="left"/>
      <w:pPr>
        <w:ind w:left="721" w:hanging="11"/>
      </w:pPr>
      <w:rPr>
        <w:rFonts w:hint="default"/>
        <w:sz w:val="24"/>
        <w:szCs w:val="22"/>
      </w:rPr>
    </w:lvl>
    <w:lvl w:ilvl="1">
      <w:start w:val="1"/>
      <w:numFmt w:val="decimal"/>
      <w:lvlText w:val="CBR-%1.%2."/>
      <w:lvlJc w:val="left"/>
      <w:pPr>
        <w:ind w:left="284" w:firstLine="0"/>
      </w:pPr>
      <w:rPr>
        <w:rFonts w:hint="default"/>
        <w:sz w:val="24"/>
        <w:szCs w:val="22"/>
      </w:rPr>
    </w:lvl>
    <w:lvl w:ilvl="2">
      <w:start w:val="1"/>
      <w:numFmt w:val="decimal"/>
      <w:lvlText w:val="CB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5" w15:restartNumberingAfterBreak="0">
    <w:nsid w:val="4B57066F"/>
    <w:multiLevelType w:val="hybridMultilevel"/>
    <w:tmpl w:val="FDA68B84"/>
    <w:lvl w:ilvl="0" w:tplc="EE9C7ABA">
      <w:start w:val="1"/>
      <w:numFmt w:val="bullet"/>
      <w:lvlText w:val="•"/>
      <w:lvlJc w:val="left"/>
      <w:pPr>
        <w:tabs>
          <w:tab w:val="num" w:pos="720"/>
        </w:tabs>
        <w:ind w:left="720" w:hanging="360"/>
      </w:pPr>
      <w:rPr>
        <w:rFonts w:ascii="Arial" w:hAnsi="Arial" w:hint="default"/>
      </w:rPr>
    </w:lvl>
    <w:lvl w:ilvl="1" w:tplc="CB340088" w:tentative="1">
      <w:start w:val="1"/>
      <w:numFmt w:val="bullet"/>
      <w:lvlText w:val="•"/>
      <w:lvlJc w:val="left"/>
      <w:pPr>
        <w:tabs>
          <w:tab w:val="num" w:pos="1440"/>
        </w:tabs>
        <w:ind w:left="1440" w:hanging="360"/>
      </w:pPr>
      <w:rPr>
        <w:rFonts w:ascii="Arial" w:hAnsi="Arial" w:hint="default"/>
      </w:rPr>
    </w:lvl>
    <w:lvl w:ilvl="2" w:tplc="E2BCD0A6" w:tentative="1">
      <w:start w:val="1"/>
      <w:numFmt w:val="bullet"/>
      <w:lvlText w:val="•"/>
      <w:lvlJc w:val="left"/>
      <w:pPr>
        <w:tabs>
          <w:tab w:val="num" w:pos="2160"/>
        </w:tabs>
        <w:ind w:left="2160" w:hanging="360"/>
      </w:pPr>
      <w:rPr>
        <w:rFonts w:ascii="Arial" w:hAnsi="Arial" w:hint="default"/>
      </w:rPr>
    </w:lvl>
    <w:lvl w:ilvl="3" w:tplc="E8466924" w:tentative="1">
      <w:start w:val="1"/>
      <w:numFmt w:val="bullet"/>
      <w:lvlText w:val="•"/>
      <w:lvlJc w:val="left"/>
      <w:pPr>
        <w:tabs>
          <w:tab w:val="num" w:pos="2880"/>
        </w:tabs>
        <w:ind w:left="2880" w:hanging="360"/>
      </w:pPr>
      <w:rPr>
        <w:rFonts w:ascii="Arial" w:hAnsi="Arial" w:hint="default"/>
      </w:rPr>
    </w:lvl>
    <w:lvl w:ilvl="4" w:tplc="FC0E5BDA" w:tentative="1">
      <w:start w:val="1"/>
      <w:numFmt w:val="bullet"/>
      <w:lvlText w:val="•"/>
      <w:lvlJc w:val="left"/>
      <w:pPr>
        <w:tabs>
          <w:tab w:val="num" w:pos="3600"/>
        </w:tabs>
        <w:ind w:left="3600" w:hanging="360"/>
      </w:pPr>
      <w:rPr>
        <w:rFonts w:ascii="Arial" w:hAnsi="Arial" w:hint="default"/>
      </w:rPr>
    </w:lvl>
    <w:lvl w:ilvl="5" w:tplc="2542BB6A" w:tentative="1">
      <w:start w:val="1"/>
      <w:numFmt w:val="bullet"/>
      <w:lvlText w:val="•"/>
      <w:lvlJc w:val="left"/>
      <w:pPr>
        <w:tabs>
          <w:tab w:val="num" w:pos="4320"/>
        </w:tabs>
        <w:ind w:left="4320" w:hanging="360"/>
      </w:pPr>
      <w:rPr>
        <w:rFonts w:ascii="Arial" w:hAnsi="Arial" w:hint="default"/>
      </w:rPr>
    </w:lvl>
    <w:lvl w:ilvl="6" w:tplc="7AEC5210" w:tentative="1">
      <w:start w:val="1"/>
      <w:numFmt w:val="bullet"/>
      <w:lvlText w:val="•"/>
      <w:lvlJc w:val="left"/>
      <w:pPr>
        <w:tabs>
          <w:tab w:val="num" w:pos="5040"/>
        </w:tabs>
        <w:ind w:left="5040" w:hanging="360"/>
      </w:pPr>
      <w:rPr>
        <w:rFonts w:ascii="Arial" w:hAnsi="Arial" w:hint="default"/>
      </w:rPr>
    </w:lvl>
    <w:lvl w:ilvl="7" w:tplc="9E7A3150" w:tentative="1">
      <w:start w:val="1"/>
      <w:numFmt w:val="bullet"/>
      <w:lvlText w:val="•"/>
      <w:lvlJc w:val="left"/>
      <w:pPr>
        <w:tabs>
          <w:tab w:val="num" w:pos="5760"/>
        </w:tabs>
        <w:ind w:left="5760" w:hanging="360"/>
      </w:pPr>
      <w:rPr>
        <w:rFonts w:ascii="Arial" w:hAnsi="Arial" w:hint="default"/>
      </w:rPr>
    </w:lvl>
    <w:lvl w:ilvl="8" w:tplc="341A3EBA"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4C8F5830"/>
    <w:multiLevelType w:val="multilevel"/>
    <w:tmpl w:val="358E096E"/>
    <w:styleLink w:val="CurrentList41"/>
    <w:lvl w:ilvl="0">
      <w:start w:val="1"/>
      <w:numFmt w:val="decimal"/>
      <w:lvlText w:val="NR-%1."/>
      <w:lvlJc w:val="left"/>
      <w:pPr>
        <w:ind w:left="710" w:hanging="597"/>
      </w:pPr>
      <w:rPr>
        <w:rFonts w:hint="default"/>
        <w:sz w:val="24"/>
        <w:szCs w:val="22"/>
      </w:rPr>
    </w:lvl>
    <w:lvl w:ilvl="1">
      <w:start w:val="1"/>
      <w:numFmt w:val="decimal"/>
      <w:lvlText w:val="NR-%1.%2."/>
      <w:lvlJc w:val="left"/>
      <w:pPr>
        <w:ind w:left="284" w:hanging="171"/>
      </w:pPr>
      <w:rPr>
        <w:rFonts w:hint="default"/>
        <w:sz w:val="24"/>
        <w:szCs w:val="22"/>
      </w:rPr>
    </w:lvl>
    <w:lvl w:ilvl="2">
      <w:start w:val="1"/>
      <w:numFmt w:val="decimal"/>
      <w:lvlText w:val="NR-%1.%2.%3."/>
      <w:lvlJc w:val="left"/>
      <w:pPr>
        <w:ind w:left="1224" w:hanging="1111"/>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7" w15:restartNumberingAfterBreak="0">
    <w:nsid w:val="4CF04C0A"/>
    <w:multiLevelType w:val="hybridMultilevel"/>
    <w:tmpl w:val="CA0810D2"/>
    <w:lvl w:ilvl="0" w:tplc="AF409B62">
      <w:start w:val="1"/>
      <w:numFmt w:val="bullet"/>
      <w:lvlText w:val="•"/>
      <w:lvlJc w:val="left"/>
      <w:pPr>
        <w:tabs>
          <w:tab w:val="num" w:pos="720"/>
        </w:tabs>
        <w:ind w:left="720" w:hanging="360"/>
      </w:pPr>
      <w:rPr>
        <w:rFonts w:ascii="Arial" w:hAnsi="Arial" w:hint="default"/>
      </w:rPr>
    </w:lvl>
    <w:lvl w:ilvl="1" w:tplc="974A89C0" w:tentative="1">
      <w:start w:val="1"/>
      <w:numFmt w:val="bullet"/>
      <w:lvlText w:val="•"/>
      <w:lvlJc w:val="left"/>
      <w:pPr>
        <w:tabs>
          <w:tab w:val="num" w:pos="1440"/>
        </w:tabs>
        <w:ind w:left="1440" w:hanging="360"/>
      </w:pPr>
      <w:rPr>
        <w:rFonts w:ascii="Arial" w:hAnsi="Arial" w:hint="default"/>
      </w:rPr>
    </w:lvl>
    <w:lvl w:ilvl="2" w:tplc="1D3024BA" w:tentative="1">
      <w:start w:val="1"/>
      <w:numFmt w:val="bullet"/>
      <w:lvlText w:val="•"/>
      <w:lvlJc w:val="left"/>
      <w:pPr>
        <w:tabs>
          <w:tab w:val="num" w:pos="2160"/>
        </w:tabs>
        <w:ind w:left="2160" w:hanging="360"/>
      </w:pPr>
      <w:rPr>
        <w:rFonts w:ascii="Arial" w:hAnsi="Arial" w:hint="default"/>
      </w:rPr>
    </w:lvl>
    <w:lvl w:ilvl="3" w:tplc="65247C3A" w:tentative="1">
      <w:start w:val="1"/>
      <w:numFmt w:val="bullet"/>
      <w:lvlText w:val="•"/>
      <w:lvlJc w:val="left"/>
      <w:pPr>
        <w:tabs>
          <w:tab w:val="num" w:pos="2880"/>
        </w:tabs>
        <w:ind w:left="2880" w:hanging="360"/>
      </w:pPr>
      <w:rPr>
        <w:rFonts w:ascii="Arial" w:hAnsi="Arial" w:hint="default"/>
      </w:rPr>
    </w:lvl>
    <w:lvl w:ilvl="4" w:tplc="36BAFE3A" w:tentative="1">
      <w:start w:val="1"/>
      <w:numFmt w:val="bullet"/>
      <w:lvlText w:val="•"/>
      <w:lvlJc w:val="left"/>
      <w:pPr>
        <w:tabs>
          <w:tab w:val="num" w:pos="3600"/>
        </w:tabs>
        <w:ind w:left="3600" w:hanging="360"/>
      </w:pPr>
      <w:rPr>
        <w:rFonts w:ascii="Arial" w:hAnsi="Arial" w:hint="default"/>
      </w:rPr>
    </w:lvl>
    <w:lvl w:ilvl="5" w:tplc="AA260074" w:tentative="1">
      <w:start w:val="1"/>
      <w:numFmt w:val="bullet"/>
      <w:lvlText w:val="•"/>
      <w:lvlJc w:val="left"/>
      <w:pPr>
        <w:tabs>
          <w:tab w:val="num" w:pos="4320"/>
        </w:tabs>
        <w:ind w:left="4320" w:hanging="360"/>
      </w:pPr>
      <w:rPr>
        <w:rFonts w:ascii="Arial" w:hAnsi="Arial" w:hint="default"/>
      </w:rPr>
    </w:lvl>
    <w:lvl w:ilvl="6" w:tplc="9BA6AF0E" w:tentative="1">
      <w:start w:val="1"/>
      <w:numFmt w:val="bullet"/>
      <w:lvlText w:val="•"/>
      <w:lvlJc w:val="left"/>
      <w:pPr>
        <w:tabs>
          <w:tab w:val="num" w:pos="5040"/>
        </w:tabs>
        <w:ind w:left="5040" w:hanging="360"/>
      </w:pPr>
      <w:rPr>
        <w:rFonts w:ascii="Arial" w:hAnsi="Arial" w:hint="default"/>
      </w:rPr>
    </w:lvl>
    <w:lvl w:ilvl="7" w:tplc="32845A3C" w:tentative="1">
      <w:start w:val="1"/>
      <w:numFmt w:val="bullet"/>
      <w:lvlText w:val="•"/>
      <w:lvlJc w:val="left"/>
      <w:pPr>
        <w:tabs>
          <w:tab w:val="num" w:pos="5760"/>
        </w:tabs>
        <w:ind w:left="5760" w:hanging="360"/>
      </w:pPr>
      <w:rPr>
        <w:rFonts w:ascii="Arial" w:hAnsi="Arial" w:hint="default"/>
      </w:rPr>
    </w:lvl>
    <w:lvl w:ilvl="8" w:tplc="400C907A"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4D4F025F"/>
    <w:multiLevelType w:val="hybridMultilevel"/>
    <w:tmpl w:val="24C4EB10"/>
    <w:lvl w:ilvl="0" w:tplc="550404CE">
      <w:start w:val="1"/>
      <w:numFmt w:val="bullet"/>
      <w:lvlText w:val="•"/>
      <w:lvlJc w:val="left"/>
      <w:pPr>
        <w:tabs>
          <w:tab w:val="num" w:pos="720"/>
        </w:tabs>
        <w:ind w:left="720" w:hanging="360"/>
      </w:pPr>
      <w:rPr>
        <w:rFonts w:ascii="Times New Roman" w:hAnsi="Times New Roman" w:hint="default"/>
      </w:rPr>
    </w:lvl>
    <w:lvl w:ilvl="1" w:tplc="BDC254A0" w:tentative="1">
      <w:start w:val="1"/>
      <w:numFmt w:val="bullet"/>
      <w:lvlText w:val="•"/>
      <w:lvlJc w:val="left"/>
      <w:pPr>
        <w:tabs>
          <w:tab w:val="num" w:pos="1440"/>
        </w:tabs>
        <w:ind w:left="1440" w:hanging="360"/>
      </w:pPr>
      <w:rPr>
        <w:rFonts w:ascii="Times New Roman" w:hAnsi="Times New Roman" w:hint="default"/>
      </w:rPr>
    </w:lvl>
    <w:lvl w:ilvl="2" w:tplc="DED406D2" w:tentative="1">
      <w:start w:val="1"/>
      <w:numFmt w:val="bullet"/>
      <w:lvlText w:val="•"/>
      <w:lvlJc w:val="left"/>
      <w:pPr>
        <w:tabs>
          <w:tab w:val="num" w:pos="2160"/>
        </w:tabs>
        <w:ind w:left="2160" w:hanging="360"/>
      </w:pPr>
      <w:rPr>
        <w:rFonts w:ascii="Times New Roman" w:hAnsi="Times New Roman" w:hint="default"/>
      </w:rPr>
    </w:lvl>
    <w:lvl w:ilvl="3" w:tplc="00A4E994" w:tentative="1">
      <w:start w:val="1"/>
      <w:numFmt w:val="bullet"/>
      <w:lvlText w:val="•"/>
      <w:lvlJc w:val="left"/>
      <w:pPr>
        <w:tabs>
          <w:tab w:val="num" w:pos="2880"/>
        </w:tabs>
        <w:ind w:left="2880" w:hanging="360"/>
      </w:pPr>
      <w:rPr>
        <w:rFonts w:ascii="Times New Roman" w:hAnsi="Times New Roman" w:hint="default"/>
      </w:rPr>
    </w:lvl>
    <w:lvl w:ilvl="4" w:tplc="912E35B6" w:tentative="1">
      <w:start w:val="1"/>
      <w:numFmt w:val="bullet"/>
      <w:lvlText w:val="•"/>
      <w:lvlJc w:val="left"/>
      <w:pPr>
        <w:tabs>
          <w:tab w:val="num" w:pos="3600"/>
        </w:tabs>
        <w:ind w:left="3600" w:hanging="360"/>
      </w:pPr>
      <w:rPr>
        <w:rFonts w:ascii="Times New Roman" w:hAnsi="Times New Roman" w:hint="default"/>
      </w:rPr>
    </w:lvl>
    <w:lvl w:ilvl="5" w:tplc="D2C2F678" w:tentative="1">
      <w:start w:val="1"/>
      <w:numFmt w:val="bullet"/>
      <w:lvlText w:val="•"/>
      <w:lvlJc w:val="left"/>
      <w:pPr>
        <w:tabs>
          <w:tab w:val="num" w:pos="4320"/>
        </w:tabs>
        <w:ind w:left="4320" w:hanging="360"/>
      </w:pPr>
      <w:rPr>
        <w:rFonts w:ascii="Times New Roman" w:hAnsi="Times New Roman" w:hint="default"/>
      </w:rPr>
    </w:lvl>
    <w:lvl w:ilvl="6" w:tplc="E992305C" w:tentative="1">
      <w:start w:val="1"/>
      <w:numFmt w:val="bullet"/>
      <w:lvlText w:val="•"/>
      <w:lvlJc w:val="left"/>
      <w:pPr>
        <w:tabs>
          <w:tab w:val="num" w:pos="5040"/>
        </w:tabs>
        <w:ind w:left="5040" w:hanging="360"/>
      </w:pPr>
      <w:rPr>
        <w:rFonts w:ascii="Times New Roman" w:hAnsi="Times New Roman" w:hint="default"/>
      </w:rPr>
    </w:lvl>
    <w:lvl w:ilvl="7" w:tplc="8488EA2E" w:tentative="1">
      <w:start w:val="1"/>
      <w:numFmt w:val="bullet"/>
      <w:lvlText w:val="•"/>
      <w:lvlJc w:val="left"/>
      <w:pPr>
        <w:tabs>
          <w:tab w:val="num" w:pos="5760"/>
        </w:tabs>
        <w:ind w:left="5760" w:hanging="360"/>
      </w:pPr>
      <w:rPr>
        <w:rFonts w:ascii="Times New Roman" w:hAnsi="Times New Roman" w:hint="default"/>
      </w:rPr>
    </w:lvl>
    <w:lvl w:ilvl="8" w:tplc="A57E5992" w:tentative="1">
      <w:start w:val="1"/>
      <w:numFmt w:val="bullet"/>
      <w:lvlText w:val="•"/>
      <w:lvlJc w:val="left"/>
      <w:pPr>
        <w:tabs>
          <w:tab w:val="num" w:pos="6480"/>
        </w:tabs>
        <w:ind w:left="6480" w:hanging="360"/>
      </w:pPr>
      <w:rPr>
        <w:rFonts w:ascii="Times New Roman" w:hAnsi="Times New Roman" w:hint="default"/>
      </w:rPr>
    </w:lvl>
  </w:abstractNum>
  <w:abstractNum w:abstractNumId="159" w15:restartNumberingAfterBreak="0">
    <w:nsid w:val="4E4C095B"/>
    <w:multiLevelType w:val="hybridMultilevel"/>
    <w:tmpl w:val="245AED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4EB53DB9"/>
    <w:multiLevelType w:val="hybridMultilevel"/>
    <w:tmpl w:val="267CE80C"/>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61" w15:restartNumberingAfterBreak="0">
    <w:nsid w:val="4ED44FAE"/>
    <w:multiLevelType w:val="hybridMultilevel"/>
    <w:tmpl w:val="A8E4A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4F4E1D39"/>
    <w:multiLevelType w:val="hybridMultilevel"/>
    <w:tmpl w:val="A00EEA9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50191E30"/>
    <w:multiLevelType w:val="multilevel"/>
    <w:tmpl w:val="50C64822"/>
    <w:styleLink w:val="CurrentList37"/>
    <w:lvl w:ilvl="0">
      <w:start w:val="1"/>
      <w:numFmt w:val="decimal"/>
      <w:lvlText w:val="N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4" w15:restartNumberingAfterBreak="0">
    <w:nsid w:val="50982DE6"/>
    <w:multiLevelType w:val="hybridMultilevel"/>
    <w:tmpl w:val="12989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515B6531"/>
    <w:multiLevelType w:val="hybridMultilevel"/>
    <w:tmpl w:val="9C840A60"/>
    <w:lvl w:ilvl="0" w:tplc="6478D308">
      <w:start w:val="1"/>
      <w:numFmt w:val="bullet"/>
      <w:lvlText w:val="•"/>
      <w:lvlJc w:val="left"/>
      <w:pPr>
        <w:tabs>
          <w:tab w:val="num" w:pos="720"/>
        </w:tabs>
        <w:ind w:left="720" w:hanging="360"/>
      </w:pPr>
      <w:rPr>
        <w:rFonts w:ascii="Arial" w:hAnsi="Arial" w:hint="default"/>
      </w:rPr>
    </w:lvl>
    <w:lvl w:ilvl="1" w:tplc="787ED6FA" w:tentative="1">
      <w:start w:val="1"/>
      <w:numFmt w:val="bullet"/>
      <w:lvlText w:val="•"/>
      <w:lvlJc w:val="left"/>
      <w:pPr>
        <w:tabs>
          <w:tab w:val="num" w:pos="1440"/>
        </w:tabs>
        <w:ind w:left="1440" w:hanging="360"/>
      </w:pPr>
      <w:rPr>
        <w:rFonts w:ascii="Arial" w:hAnsi="Arial" w:hint="default"/>
      </w:rPr>
    </w:lvl>
    <w:lvl w:ilvl="2" w:tplc="CC7C555A" w:tentative="1">
      <w:start w:val="1"/>
      <w:numFmt w:val="bullet"/>
      <w:lvlText w:val="•"/>
      <w:lvlJc w:val="left"/>
      <w:pPr>
        <w:tabs>
          <w:tab w:val="num" w:pos="2160"/>
        </w:tabs>
        <w:ind w:left="2160" w:hanging="360"/>
      </w:pPr>
      <w:rPr>
        <w:rFonts w:ascii="Arial" w:hAnsi="Arial" w:hint="default"/>
      </w:rPr>
    </w:lvl>
    <w:lvl w:ilvl="3" w:tplc="C602B186" w:tentative="1">
      <w:start w:val="1"/>
      <w:numFmt w:val="bullet"/>
      <w:lvlText w:val="•"/>
      <w:lvlJc w:val="left"/>
      <w:pPr>
        <w:tabs>
          <w:tab w:val="num" w:pos="2880"/>
        </w:tabs>
        <w:ind w:left="2880" w:hanging="360"/>
      </w:pPr>
      <w:rPr>
        <w:rFonts w:ascii="Arial" w:hAnsi="Arial" w:hint="default"/>
      </w:rPr>
    </w:lvl>
    <w:lvl w:ilvl="4" w:tplc="E9227EBA" w:tentative="1">
      <w:start w:val="1"/>
      <w:numFmt w:val="bullet"/>
      <w:lvlText w:val="•"/>
      <w:lvlJc w:val="left"/>
      <w:pPr>
        <w:tabs>
          <w:tab w:val="num" w:pos="3600"/>
        </w:tabs>
        <w:ind w:left="3600" w:hanging="360"/>
      </w:pPr>
      <w:rPr>
        <w:rFonts w:ascii="Arial" w:hAnsi="Arial" w:hint="default"/>
      </w:rPr>
    </w:lvl>
    <w:lvl w:ilvl="5" w:tplc="409878B8" w:tentative="1">
      <w:start w:val="1"/>
      <w:numFmt w:val="bullet"/>
      <w:lvlText w:val="•"/>
      <w:lvlJc w:val="left"/>
      <w:pPr>
        <w:tabs>
          <w:tab w:val="num" w:pos="4320"/>
        </w:tabs>
        <w:ind w:left="4320" w:hanging="360"/>
      </w:pPr>
      <w:rPr>
        <w:rFonts w:ascii="Arial" w:hAnsi="Arial" w:hint="default"/>
      </w:rPr>
    </w:lvl>
    <w:lvl w:ilvl="6" w:tplc="B6CC24AC" w:tentative="1">
      <w:start w:val="1"/>
      <w:numFmt w:val="bullet"/>
      <w:lvlText w:val="•"/>
      <w:lvlJc w:val="left"/>
      <w:pPr>
        <w:tabs>
          <w:tab w:val="num" w:pos="5040"/>
        </w:tabs>
        <w:ind w:left="5040" w:hanging="360"/>
      </w:pPr>
      <w:rPr>
        <w:rFonts w:ascii="Arial" w:hAnsi="Arial" w:hint="default"/>
      </w:rPr>
    </w:lvl>
    <w:lvl w:ilvl="7" w:tplc="23665B22" w:tentative="1">
      <w:start w:val="1"/>
      <w:numFmt w:val="bullet"/>
      <w:lvlText w:val="•"/>
      <w:lvlJc w:val="left"/>
      <w:pPr>
        <w:tabs>
          <w:tab w:val="num" w:pos="5760"/>
        </w:tabs>
        <w:ind w:left="5760" w:hanging="360"/>
      </w:pPr>
      <w:rPr>
        <w:rFonts w:ascii="Arial" w:hAnsi="Arial" w:hint="default"/>
      </w:rPr>
    </w:lvl>
    <w:lvl w:ilvl="8" w:tplc="C3CE62CE"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51893C45"/>
    <w:multiLevelType w:val="hybridMultilevel"/>
    <w:tmpl w:val="07CA51D4"/>
    <w:lvl w:ilvl="0" w:tplc="0427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1C83AD1"/>
    <w:multiLevelType w:val="multilevel"/>
    <w:tmpl w:val="579EA9CC"/>
    <w:lvl w:ilvl="0">
      <w:start w:val="5"/>
      <w:numFmt w:val="none"/>
      <w:lvlText w:val="1."/>
      <w:lvlJc w:val="left"/>
      <w:pPr>
        <w:tabs>
          <w:tab w:val="num" w:pos="1152"/>
        </w:tabs>
        <w:ind w:left="0" w:firstLine="720"/>
      </w:pPr>
      <w:rPr>
        <w:rFonts w:ascii="Times New Roman" w:hAnsi="Times New Roman" w:cs="Times New Roman" w:hint="default"/>
        <w:b w:val="0"/>
        <w:i w:val="0"/>
        <w:sz w:val="24"/>
      </w:rPr>
    </w:lvl>
    <w:lvl w:ilvl="1">
      <w:start w:val="1"/>
      <w:numFmt w:val="bullet"/>
      <w:lvlText w:val=""/>
      <w:lvlJc w:val="left"/>
      <w:pPr>
        <w:tabs>
          <w:tab w:val="num" w:pos="1971"/>
        </w:tabs>
        <w:ind w:left="0" w:firstLine="720"/>
      </w:pPr>
      <w:rPr>
        <w:rFonts w:ascii="Symbol" w:hAnsi="Symbol" w:hint="default"/>
        <w:b w:val="0"/>
        <w:i w:val="0"/>
        <w:sz w:val="24"/>
      </w:rPr>
    </w:lvl>
    <w:lvl w:ilvl="2">
      <w:start w:val="1"/>
      <w:numFmt w:val="decimal"/>
      <w:lvlText w:val="%1%2.%3."/>
      <w:lvlJc w:val="left"/>
      <w:pPr>
        <w:tabs>
          <w:tab w:val="num" w:pos="1840"/>
        </w:tabs>
        <w:ind w:left="0" w:firstLine="720"/>
      </w:pPr>
      <w:rPr>
        <w:rFonts w:ascii="Times New Roman" w:hAnsi="Times New Roman" w:cs="Times New Roman" w:hint="default"/>
        <w:b w:val="0"/>
        <w:i w:val="0"/>
        <w:sz w:val="24"/>
      </w:rPr>
    </w:lvl>
    <w:lvl w:ilvl="3">
      <w:start w:val="1"/>
      <w:numFmt w:val="decimal"/>
      <w:lvlText w:val="%1%2.%3.%4"/>
      <w:lvlJc w:val="left"/>
      <w:pPr>
        <w:tabs>
          <w:tab w:val="num" w:pos="1152"/>
        </w:tabs>
        <w:ind w:left="0" w:firstLine="720"/>
      </w:pPr>
      <w:rPr>
        <w:rFonts w:ascii="Times New Roman" w:hAnsi="Times New Roman" w:cs="Times New Roman" w:hint="default"/>
        <w:b w:val="0"/>
        <w:i w:val="0"/>
        <w:sz w:val="24"/>
      </w:rPr>
    </w:lvl>
    <w:lvl w:ilvl="4">
      <w:start w:val="1"/>
      <w:numFmt w:val="decimal"/>
      <w:lvlText w:val="%1%2.%3.%4.%5"/>
      <w:lvlJc w:val="left"/>
      <w:pPr>
        <w:tabs>
          <w:tab w:val="num" w:pos="1152"/>
        </w:tabs>
        <w:ind w:left="0" w:firstLine="720"/>
      </w:pPr>
      <w:rPr>
        <w:rFonts w:ascii="Times New Roman" w:hAnsi="Times New Roman" w:cs="Times New Roman" w:hint="default"/>
        <w:b w:val="0"/>
        <w:i w:val="0"/>
        <w:sz w:val="24"/>
      </w:rPr>
    </w:lvl>
    <w:lvl w:ilvl="5">
      <w:start w:val="1"/>
      <w:numFmt w:val="decimal"/>
      <w:lvlText w:val="%1%2.%3.%4.%5.%6"/>
      <w:lvlJc w:val="left"/>
      <w:pPr>
        <w:tabs>
          <w:tab w:val="num" w:pos="1152"/>
        </w:tabs>
        <w:ind w:left="0" w:firstLine="720"/>
      </w:pPr>
      <w:rPr>
        <w:rFonts w:ascii="Times New Roman" w:hAnsi="Times New Roman" w:cs="Times New Roman" w:hint="default"/>
        <w:b w:val="0"/>
        <w:i w:val="0"/>
        <w:sz w:val="24"/>
      </w:rPr>
    </w:lvl>
    <w:lvl w:ilvl="6">
      <w:start w:val="1"/>
      <w:numFmt w:val="decimal"/>
      <w:lvlText w:val="%1.%2.%3.%4.%5.%6.%7"/>
      <w:lvlJc w:val="left"/>
      <w:pPr>
        <w:tabs>
          <w:tab w:val="num" w:pos="1152"/>
        </w:tabs>
        <w:ind w:left="0" w:firstLine="720"/>
      </w:pPr>
      <w:rPr>
        <w:rFonts w:cs="Times New Roman" w:hint="default"/>
      </w:rPr>
    </w:lvl>
    <w:lvl w:ilvl="7">
      <w:start w:val="1"/>
      <w:numFmt w:val="decimal"/>
      <w:lvlText w:val="%1.%2.%3.%4.%5.%6.%7.%8"/>
      <w:lvlJc w:val="left"/>
      <w:pPr>
        <w:tabs>
          <w:tab w:val="num" w:pos="1152"/>
        </w:tabs>
        <w:ind w:left="0" w:firstLine="720"/>
      </w:pPr>
      <w:rPr>
        <w:rFonts w:cs="Times New Roman" w:hint="default"/>
      </w:rPr>
    </w:lvl>
    <w:lvl w:ilvl="8">
      <w:start w:val="1"/>
      <w:numFmt w:val="decimal"/>
      <w:lvlText w:val="%1.%2.%3.%4.%5.%6.%7.%8.%9"/>
      <w:lvlJc w:val="left"/>
      <w:pPr>
        <w:tabs>
          <w:tab w:val="num" w:pos="1152"/>
        </w:tabs>
        <w:ind w:left="0" w:firstLine="720"/>
      </w:pPr>
      <w:rPr>
        <w:rFonts w:cs="Times New Roman" w:hint="default"/>
      </w:rPr>
    </w:lvl>
  </w:abstractNum>
  <w:abstractNum w:abstractNumId="168" w15:restartNumberingAfterBreak="0">
    <w:nsid w:val="522E6F79"/>
    <w:multiLevelType w:val="multilevel"/>
    <w:tmpl w:val="CE063154"/>
    <w:styleLink w:val="CurrentList50"/>
    <w:lvl w:ilvl="0">
      <w:start w:val="1"/>
      <w:numFmt w:val="decimal"/>
      <w:lvlText w:val="NV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9" w15:restartNumberingAfterBreak="0">
    <w:nsid w:val="523F7757"/>
    <w:multiLevelType w:val="hybridMultilevel"/>
    <w:tmpl w:val="39B4F790"/>
    <w:lvl w:ilvl="0" w:tplc="E4A64F5A">
      <w:start w:val="1"/>
      <w:numFmt w:val="bullet"/>
      <w:lvlText w:val="•"/>
      <w:lvlJc w:val="left"/>
      <w:pPr>
        <w:tabs>
          <w:tab w:val="num" w:pos="720"/>
        </w:tabs>
        <w:ind w:left="720" w:hanging="360"/>
      </w:pPr>
      <w:rPr>
        <w:rFonts w:ascii="Arial" w:hAnsi="Arial" w:hint="default"/>
      </w:rPr>
    </w:lvl>
    <w:lvl w:ilvl="1" w:tplc="B900EA20" w:tentative="1">
      <w:start w:val="1"/>
      <w:numFmt w:val="bullet"/>
      <w:lvlText w:val="•"/>
      <w:lvlJc w:val="left"/>
      <w:pPr>
        <w:tabs>
          <w:tab w:val="num" w:pos="1440"/>
        </w:tabs>
        <w:ind w:left="1440" w:hanging="360"/>
      </w:pPr>
      <w:rPr>
        <w:rFonts w:ascii="Arial" w:hAnsi="Arial" w:hint="default"/>
      </w:rPr>
    </w:lvl>
    <w:lvl w:ilvl="2" w:tplc="95E28150" w:tentative="1">
      <w:start w:val="1"/>
      <w:numFmt w:val="bullet"/>
      <w:lvlText w:val="•"/>
      <w:lvlJc w:val="left"/>
      <w:pPr>
        <w:tabs>
          <w:tab w:val="num" w:pos="2160"/>
        </w:tabs>
        <w:ind w:left="2160" w:hanging="360"/>
      </w:pPr>
      <w:rPr>
        <w:rFonts w:ascii="Arial" w:hAnsi="Arial" w:hint="default"/>
      </w:rPr>
    </w:lvl>
    <w:lvl w:ilvl="3" w:tplc="4836BF06" w:tentative="1">
      <w:start w:val="1"/>
      <w:numFmt w:val="bullet"/>
      <w:lvlText w:val="•"/>
      <w:lvlJc w:val="left"/>
      <w:pPr>
        <w:tabs>
          <w:tab w:val="num" w:pos="2880"/>
        </w:tabs>
        <w:ind w:left="2880" w:hanging="360"/>
      </w:pPr>
      <w:rPr>
        <w:rFonts w:ascii="Arial" w:hAnsi="Arial" w:hint="default"/>
      </w:rPr>
    </w:lvl>
    <w:lvl w:ilvl="4" w:tplc="F60E4102" w:tentative="1">
      <w:start w:val="1"/>
      <w:numFmt w:val="bullet"/>
      <w:lvlText w:val="•"/>
      <w:lvlJc w:val="left"/>
      <w:pPr>
        <w:tabs>
          <w:tab w:val="num" w:pos="3600"/>
        </w:tabs>
        <w:ind w:left="3600" w:hanging="360"/>
      </w:pPr>
      <w:rPr>
        <w:rFonts w:ascii="Arial" w:hAnsi="Arial" w:hint="default"/>
      </w:rPr>
    </w:lvl>
    <w:lvl w:ilvl="5" w:tplc="4E4C2A0C" w:tentative="1">
      <w:start w:val="1"/>
      <w:numFmt w:val="bullet"/>
      <w:lvlText w:val="•"/>
      <w:lvlJc w:val="left"/>
      <w:pPr>
        <w:tabs>
          <w:tab w:val="num" w:pos="4320"/>
        </w:tabs>
        <w:ind w:left="4320" w:hanging="360"/>
      </w:pPr>
      <w:rPr>
        <w:rFonts w:ascii="Arial" w:hAnsi="Arial" w:hint="default"/>
      </w:rPr>
    </w:lvl>
    <w:lvl w:ilvl="6" w:tplc="5DCE23CC" w:tentative="1">
      <w:start w:val="1"/>
      <w:numFmt w:val="bullet"/>
      <w:lvlText w:val="•"/>
      <w:lvlJc w:val="left"/>
      <w:pPr>
        <w:tabs>
          <w:tab w:val="num" w:pos="5040"/>
        </w:tabs>
        <w:ind w:left="5040" w:hanging="360"/>
      </w:pPr>
      <w:rPr>
        <w:rFonts w:ascii="Arial" w:hAnsi="Arial" w:hint="default"/>
      </w:rPr>
    </w:lvl>
    <w:lvl w:ilvl="7" w:tplc="C5361D16" w:tentative="1">
      <w:start w:val="1"/>
      <w:numFmt w:val="bullet"/>
      <w:lvlText w:val="•"/>
      <w:lvlJc w:val="left"/>
      <w:pPr>
        <w:tabs>
          <w:tab w:val="num" w:pos="5760"/>
        </w:tabs>
        <w:ind w:left="5760" w:hanging="360"/>
      </w:pPr>
      <w:rPr>
        <w:rFonts w:ascii="Arial" w:hAnsi="Arial" w:hint="default"/>
      </w:rPr>
    </w:lvl>
    <w:lvl w:ilvl="8" w:tplc="5B040A3C" w:tentative="1">
      <w:start w:val="1"/>
      <w:numFmt w:val="bullet"/>
      <w:lvlText w:val="•"/>
      <w:lvlJc w:val="left"/>
      <w:pPr>
        <w:tabs>
          <w:tab w:val="num" w:pos="6480"/>
        </w:tabs>
        <w:ind w:left="6480" w:hanging="360"/>
      </w:pPr>
      <w:rPr>
        <w:rFonts w:ascii="Arial" w:hAnsi="Arial" w:hint="default"/>
      </w:rPr>
    </w:lvl>
  </w:abstractNum>
  <w:abstractNum w:abstractNumId="170" w15:restartNumberingAfterBreak="0">
    <w:nsid w:val="52693FDA"/>
    <w:multiLevelType w:val="multilevel"/>
    <w:tmpl w:val="F782E190"/>
    <w:lvl w:ilvl="0">
      <w:start w:val="1"/>
      <w:numFmt w:val="decimal"/>
      <w:lvlText w:val="KMA-%1."/>
      <w:lvlJc w:val="left"/>
      <w:pPr>
        <w:ind w:left="721" w:hanging="11"/>
      </w:pPr>
      <w:rPr>
        <w:rFonts w:hint="default"/>
        <w:sz w:val="24"/>
        <w:szCs w:val="22"/>
      </w:rPr>
    </w:lvl>
    <w:lvl w:ilvl="1">
      <w:start w:val="1"/>
      <w:numFmt w:val="decimal"/>
      <w:lvlText w:val="KMA-%1.%2."/>
      <w:lvlJc w:val="left"/>
      <w:pPr>
        <w:ind w:left="284" w:firstLine="0"/>
      </w:pPr>
      <w:rPr>
        <w:rFonts w:hint="default"/>
        <w:sz w:val="24"/>
        <w:szCs w:val="22"/>
      </w:rPr>
    </w:lvl>
    <w:lvl w:ilvl="2">
      <w:start w:val="1"/>
      <w:numFmt w:val="decimal"/>
      <w:lvlText w:val="KMA-%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1" w15:restartNumberingAfterBreak="0">
    <w:nsid w:val="528C1C51"/>
    <w:multiLevelType w:val="multilevel"/>
    <w:tmpl w:val="DE8C5D6E"/>
    <w:lvl w:ilvl="0">
      <w:start w:val="1"/>
      <w:numFmt w:val="decimal"/>
      <w:lvlText w:val="PPR-%1."/>
      <w:lvlJc w:val="left"/>
      <w:pPr>
        <w:ind w:left="721" w:hanging="11"/>
      </w:pPr>
      <w:rPr>
        <w:rFonts w:hint="default"/>
        <w:sz w:val="24"/>
        <w:szCs w:val="22"/>
      </w:rPr>
    </w:lvl>
    <w:lvl w:ilvl="1">
      <w:start w:val="1"/>
      <w:numFmt w:val="decimal"/>
      <w:lvlText w:val="PPR-%1.%2."/>
      <w:lvlJc w:val="left"/>
      <w:pPr>
        <w:ind w:left="284" w:firstLine="0"/>
      </w:pPr>
      <w:rPr>
        <w:rFonts w:hint="default"/>
        <w:sz w:val="24"/>
        <w:szCs w:val="22"/>
      </w:rPr>
    </w:lvl>
    <w:lvl w:ilvl="2">
      <w:start w:val="1"/>
      <w:numFmt w:val="decimal"/>
      <w:lvlText w:val="PP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2" w15:restartNumberingAfterBreak="0">
    <w:nsid w:val="528E498D"/>
    <w:multiLevelType w:val="hybridMultilevel"/>
    <w:tmpl w:val="DB1072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52B65325"/>
    <w:multiLevelType w:val="hybridMultilevel"/>
    <w:tmpl w:val="1A3CD4E8"/>
    <w:lvl w:ilvl="0" w:tplc="0427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4" w15:restartNumberingAfterBreak="0">
    <w:nsid w:val="53C876EE"/>
    <w:multiLevelType w:val="hybridMultilevel"/>
    <w:tmpl w:val="A238A5A8"/>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75" w15:restartNumberingAfterBreak="0">
    <w:nsid w:val="53CF7695"/>
    <w:multiLevelType w:val="hybridMultilevel"/>
    <w:tmpl w:val="EB165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54144E83"/>
    <w:multiLevelType w:val="multilevel"/>
    <w:tmpl w:val="AC12C428"/>
    <w:styleLink w:val="CurrentList13"/>
    <w:lvl w:ilvl="0">
      <w:start w:val="1"/>
      <w:numFmt w:val="decimal"/>
      <w:lvlText w:val="I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7" w15:restartNumberingAfterBreak="0">
    <w:nsid w:val="542C67CF"/>
    <w:multiLevelType w:val="hybridMultilevel"/>
    <w:tmpl w:val="A18CF54A"/>
    <w:lvl w:ilvl="0" w:tplc="2168159E">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54F04229"/>
    <w:multiLevelType w:val="multilevel"/>
    <w:tmpl w:val="43269D04"/>
    <w:lvl w:ilvl="0">
      <w:start w:val="1"/>
      <w:numFmt w:val="decimal"/>
      <w:lvlText w:val="%1."/>
      <w:lvlJc w:val="left"/>
      <w:pPr>
        <w:ind w:left="1495" w:hanging="360"/>
      </w:pPr>
      <w:rPr>
        <w:rFonts w:hint="default"/>
        <w:strike w:val="0"/>
      </w:rPr>
    </w:lvl>
    <w:lvl w:ilvl="1">
      <w:start w:val="1"/>
      <w:numFmt w:val="decimal"/>
      <w:isLgl/>
      <w:lvlText w:val="%1.%2."/>
      <w:lvlJc w:val="left"/>
      <w:pPr>
        <w:ind w:left="1150" w:hanging="44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79" w15:restartNumberingAfterBreak="0">
    <w:nsid w:val="55D928A5"/>
    <w:multiLevelType w:val="multilevel"/>
    <w:tmpl w:val="50C64822"/>
    <w:styleLink w:val="CurrentList36"/>
    <w:lvl w:ilvl="0">
      <w:start w:val="1"/>
      <w:numFmt w:val="decimal"/>
      <w:lvlText w:val="N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0" w15:restartNumberingAfterBreak="0">
    <w:nsid w:val="56886AE5"/>
    <w:multiLevelType w:val="hybridMultilevel"/>
    <w:tmpl w:val="55B0AA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56990321"/>
    <w:multiLevelType w:val="hybridMultilevel"/>
    <w:tmpl w:val="92D473B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2" w15:restartNumberingAfterBreak="0">
    <w:nsid w:val="56AE0D9C"/>
    <w:multiLevelType w:val="multilevel"/>
    <w:tmpl w:val="03504F64"/>
    <w:lvl w:ilvl="0">
      <w:start w:val="1"/>
      <w:numFmt w:val="bullet"/>
      <w:lvlText w:val=""/>
      <w:lvlJc w:val="left"/>
      <w:pPr>
        <w:ind w:left="1080" w:hanging="360"/>
      </w:pPr>
      <w:rPr>
        <w:rFonts w:ascii="Symbol" w:hAnsi="Symbol" w:hint="default"/>
      </w:rPr>
    </w:lvl>
    <w:lvl w:ilvl="1">
      <w:start w:val="1"/>
      <w:numFmt w:val="decimal"/>
      <w:lvlText w:val="%2."/>
      <w:lvlJc w:val="left"/>
      <w:pPr>
        <w:tabs>
          <w:tab w:val="num" w:pos="1800"/>
        </w:tabs>
        <w:ind w:left="1800" w:hanging="360"/>
      </w:pPr>
    </w:lvl>
    <w:lvl w:ilvl="2">
      <w:start w:val="1"/>
      <w:numFmt w:val="decimal"/>
      <w:lvlText w:val="%3."/>
      <w:lvlJc w:val="left"/>
      <w:pPr>
        <w:tabs>
          <w:tab w:val="num" w:pos="2520"/>
        </w:tabs>
        <w:ind w:left="2520" w:hanging="360"/>
      </w:pPr>
    </w:lvl>
    <w:lvl w:ilvl="3">
      <w:start w:val="1"/>
      <w:numFmt w:val="decimal"/>
      <w:lvlText w:val="%4."/>
      <w:lvlJc w:val="left"/>
      <w:pPr>
        <w:tabs>
          <w:tab w:val="num" w:pos="3240"/>
        </w:tabs>
        <w:ind w:left="3240" w:hanging="360"/>
      </w:pPr>
    </w:lvl>
    <w:lvl w:ilvl="4">
      <w:start w:val="1"/>
      <w:numFmt w:val="decimal"/>
      <w:lvlText w:val="%5."/>
      <w:lvlJc w:val="left"/>
      <w:pPr>
        <w:tabs>
          <w:tab w:val="num" w:pos="3960"/>
        </w:tabs>
        <w:ind w:left="3960" w:hanging="360"/>
      </w:pPr>
    </w:lvl>
    <w:lvl w:ilvl="5">
      <w:start w:val="1"/>
      <w:numFmt w:val="decimal"/>
      <w:lvlText w:val="%6."/>
      <w:lvlJc w:val="left"/>
      <w:pPr>
        <w:tabs>
          <w:tab w:val="num" w:pos="4680"/>
        </w:tabs>
        <w:ind w:left="4680" w:hanging="360"/>
      </w:pPr>
    </w:lvl>
    <w:lvl w:ilvl="6">
      <w:start w:val="1"/>
      <w:numFmt w:val="decimal"/>
      <w:lvlText w:val="%7."/>
      <w:lvlJc w:val="left"/>
      <w:pPr>
        <w:tabs>
          <w:tab w:val="num" w:pos="5400"/>
        </w:tabs>
        <w:ind w:left="5400" w:hanging="360"/>
      </w:pPr>
    </w:lvl>
    <w:lvl w:ilvl="7">
      <w:start w:val="1"/>
      <w:numFmt w:val="decimal"/>
      <w:lvlText w:val="%8."/>
      <w:lvlJc w:val="left"/>
      <w:pPr>
        <w:tabs>
          <w:tab w:val="num" w:pos="6120"/>
        </w:tabs>
        <w:ind w:left="6120" w:hanging="360"/>
      </w:pPr>
    </w:lvl>
    <w:lvl w:ilvl="8">
      <w:start w:val="1"/>
      <w:numFmt w:val="decimal"/>
      <w:lvlText w:val="%9."/>
      <w:lvlJc w:val="left"/>
      <w:pPr>
        <w:tabs>
          <w:tab w:val="num" w:pos="6840"/>
        </w:tabs>
        <w:ind w:left="6840" w:hanging="360"/>
      </w:pPr>
    </w:lvl>
  </w:abstractNum>
  <w:abstractNum w:abstractNumId="183" w15:restartNumberingAfterBreak="0">
    <w:nsid w:val="56FE1F03"/>
    <w:multiLevelType w:val="hybridMultilevel"/>
    <w:tmpl w:val="F4749720"/>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84" w15:restartNumberingAfterBreak="0">
    <w:nsid w:val="57546C9B"/>
    <w:multiLevelType w:val="hybridMultilevel"/>
    <w:tmpl w:val="6F767CD8"/>
    <w:lvl w:ilvl="0" w:tplc="090A0554">
      <w:start w:val="1"/>
      <w:numFmt w:val="bullet"/>
      <w:lvlText w:val=""/>
      <w:lvlJc w:val="left"/>
      <w:pPr>
        <w:tabs>
          <w:tab w:val="num" w:pos="720"/>
        </w:tabs>
        <w:ind w:left="720" w:hanging="360"/>
      </w:pPr>
      <w:rPr>
        <w:rFonts w:ascii="Wingdings" w:hAnsi="Wingdings" w:hint="default"/>
      </w:rPr>
    </w:lvl>
    <w:lvl w:ilvl="1" w:tplc="B00ADF2C">
      <w:numFmt w:val="bullet"/>
      <w:lvlText w:val=""/>
      <w:lvlJc w:val="left"/>
      <w:pPr>
        <w:tabs>
          <w:tab w:val="num" w:pos="1440"/>
        </w:tabs>
        <w:ind w:left="1440" w:hanging="360"/>
      </w:pPr>
      <w:rPr>
        <w:rFonts w:ascii="Wingdings" w:hAnsi="Wingdings" w:hint="default"/>
      </w:rPr>
    </w:lvl>
    <w:lvl w:ilvl="2" w:tplc="218A3790" w:tentative="1">
      <w:start w:val="1"/>
      <w:numFmt w:val="bullet"/>
      <w:lvlText w:val=""/>
      <w:lvlJc w:val="left"/>
      <w:pPr>
        <w:tabs>
          <w:tab w:val="num" w:pos="2160"/>
        </w:tabs>
        <w:ind w:left="2160" w:hanging="360"/>
      </w:pPr>
      <w:rPr>
        <w:rFonts w:ascii="Wingdings" w:hAnsi="Wingdings" w:hint="default"/>
      </w:rPr>
    </w:lvl>
    <w:lvl w:ilvl="3" w:tplc="E1E6C888" w:tentative="1">
      <w:start w:val="1"/>
      <w:numFmt w:val="bullet"/>
      <w:lvlText w:val=""/>
      <w:lvlJc w:val="left"/>
      <w:pPr>
        <w:tabs>
          <w:tab w:val="num" w:pos="2880"/>
        </w:tabs>
        <w:ind w:left="2880" w:hanging="360"/>
      </w:pPr>
      <w:rPr>
        <w:rFonts w:ascii="Wingdings" w:hAnsi="Wingdings" w:hint="default"/>
      </w:rPr>
    </w:lvl>
    <w:lvl w:ilvl="4" w:tplc="BDDC471C" w:tentative="1">
      <w:start w:val="1"/>
      <w:numFmt w:val="bullet"/>
      <w:lvlText w:val=""/>
      <w:lvlJc w:val="left"/>
      <w:pPr>
        <w:tabs>
          <w:tab w:val="num" w:pos="3600"/>
        </w:tabs>
        <w:ind w:left="3600" w:hanging="360"/>
      </w:pPr>
      <w:rPr>
        <w:rFonts w:ascii="Wingdings" w:hAnsi="Wingdings" w:hint="default"/>
      </w:rPr>
    </w:lvl>
    <w:lvl w:ilvl="5" w:tplc="4BC2B43E" w:tentative="1">
      <w:start w:val="1"/>
      <w:numFmt w:val="bullet"/>
      <w:lvlText w:val=""/>
      <w:lvlJc w:val="left"/>
      <w:pPr>
        <w:tabs>
          <w:tab w:val="num" w:pos="4320"/>
        </w:tabs>
        <w:ind w:left="4320" w:hanging="360"/>
      </w:pPr>
      <w:rPr>
        <w:rFonts w:ascii="Wingdings" w:hAnsi="Wingdings" w:hint="default"/>
      </w:rPr>
    </w:lvl>
    <w:lvl w:ilvl="6" w:tplc="24F8AFA8" w:tentative="1">
      <w:start w:val="1"/>
      <w:numFmt w:val="bullet"/>
      <w:lvlText w:val=""/>
      <w:lvlJc w:val="left"/>
      <w:pPr>
        <w:tabs>
          <w:tab w:val="num" w:pos="5040"/>
        </w:tabs>
        <w:ind w:left="5040" w:hanging="360"/>
      </w:pPr>
      <w:rPr>
        <w:rFonts w:ascii="Wingdings" w:hAnsi="Wingdings" w:hint="default"/>
      </w:rPr>
    </w:lvl>
    <w:lvl w:ilvl="7" w:tplc="545242B2" w:tentative="1">
      <w:start w:val="1"/>
      <w:numFmt w:val="bullet"/>
      <w:lvlText w:val=""/>
      <w:lvlJc w:val="left"/>
      <w:pPr>
        <w:tabs>
          <w:tab w:val="num" w:pos="5760"/>
        </w:tabs>
        <w:ind w:left="5760" w:hanging="360"/>
      </w:pPr>
      <w:rPr>
        <w:rFonts w:ascii="Wingdings" w:hAnsi="Wingdings" w:hint="default"/>
      </w:rPr>
    </w:lvl>
    <w:lvl w:ilvl="8" w:tplc="0AD4E418" w:tentative="1">
      <w:start w:val="1"/>
      <w:numFmt w:val="bullet"/>
      <w:lvlText w:val=""/>
      <w:lvlJc w:val="left"/>
      <w:pPr>
        <w:tabs>
          <w:tab w:val="num" w:pos="6480"/>
        </w:tabs>
        <w:ind w:left="6480" w:hanging="360"/>
      </w:pPr>
      <w:rPr>
        <w:rFonts w:ascii="Wingdings" w:hAnsi="Wingdings" w:hint="default"/>
      </w:rPr>
    </w:lvl>
  </w:abstractNum>
  <w:abstractNum w:abstractNumId="185" w15:restartNumberingAfterBreak="0">
    <w:nsid w:val="580B6BBD"/>
    <w:multiLevelType w:val="hybridMultilevel"/>
    <w:tmpl w:val="1C0C6C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582F44F6"/>
    <w:multiLevelType w:val="hybridMultilevel"/>
    <w:tmpl w:val="ADA05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8D70B63"/>
    <w:multiLevelType w:val="multilevel"/>
    <w:tmpl w:val="2564CC22"/>
    <w:styleLink w:val="CurrentList19"/>
    <w:lvl w:ilvl="0">
      <w:start w:val="1"/>
      <w:numFmt w:val="decimal"/>
      <w:lvlText w:val="S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8" w15:restartNumberingAfterBreak="0">
    <w:nsid w:val="5909651B"/>
    <w:multiLevelType w:val="hybridMultilevel"/>
    <w:tmpl w:val="285CCC20"/>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89" w15:restartNumberingAfterBreak="0">
    <w:nsid w:val="591838F0"/>
    <w:multiLevelType w:val="hybridMultilevel"/>
    <w:tmpl w:val="FD266678"/>
    <w:lvl w:ilvl="0" w:tplc="04270001">
      <w:start w:val="1"/>
      <w:numFmt w:val="bullet"/>
      <w:lvlText w:val=""/>
      <w:lvlJc w:val="left"/>
      <w:pPr>
        <w:ind w:left="774" w:hanging="360"/>
      </w:pPr>
      <w:rPr>
        <w:rFonts w:ascii="Symbol" w:hAnsi="Symbol" w:hint="default"/>
      </w:rPr>
    </w:lvl>
    <w:lvl w:ilvl="1" w:tplc="04270003" w:tentative="1">
      <w:start w:val="1"/>
      <w:numFmt w:val="bullet"/>
      <w:lvlText w:val="o"/>
      <w:lvlJc w:val="left"/>
      <w:pPr>
        <w:ind w:left="1494" w:hanging="360"/>
      </w:pPr>
      <w:rPr>
        <w:rFonts w:ascii="Courier New" w:hAnsi="Courier New" w:cs="Courier New" w:hint="default"/>
      </w:rPr>
    </w:lvl>
    <w:lvl w:ilvl="2" w:tplc="04270005" w:tentative="1">
      <w:start w:val="1"/>
      <w:numFmt w:val="bullet"/>
      <w:lvlText w:val=""/>
      <w:lvlJc w:val="left"/>
      <w:pPr>
        <w:ind w:left="2214" w:hanging="360"/>
      </w:pPr>
      <w:rPr>
        <w:rFonts w:ascii="Wingdings" w:hAnsi="Wingdings" w:hint="default"/>
      </w:rPr>
    </w:lvl>
    <w:lvl w:ilvl="3" w:tplc="04270001" w:tentative="1">
      <w:start w:val="1"/>
      <w:numFmt w:val="bullet"/>
      <w:lvlText w:val=""/>
      <w:lvlJc w:val="left"/>
      <w:pPr>
        <w:ind w:left="2934" w:hanging="360"/>
      </w:pPr>
      <w:rPr>
        <w:rFonts w:ascii="Symbol" w:hAnsi="Symbol" w:hint="default"/>
      </w:rPr>
    </w:lvl>
    <w:lvl w:ilvl="4" w:tplc="04270003" w:tentative="1">
      <w:start w:val="1"/>
      <w:numFmt w:val="bullet"/>
      <w:lvlText w:val="o"/>
      <w:lvlJc w:val="left"/>
      <w:pPr>
        <w:ind w:left="3654" w:hanging="360"/>
      </w:pPr>
      <w:rPr>
        <w:rFonts w:ascii="Courier New" w:hAnsi="Courier New" w:cs="Courier New" w:hint="default"/>
      </w:rPr>
    </w:lvl>
    <w:lvl w:ilvl="5" w:tplc="04270005" w:tentative="1">
      <w:start w:val="1"/>
      <w:numFmt w:val="bullet"/>
      <w:lvlText w:val=""/>
      <w:lvlJc w:val="left"/>
      <w:pPr>
        <w:ind w:left="4374" w:hanging="360"/>
      </w:pPr>
      <w:rPr>
        <w:rFonts w:ascii="Wingdings" w:hAnsi="Wingdings" w:hint="default"/>
      </w:rPr>
    </w:lvl>
    <w:lvl w:ilvl="6" w:tplc="04270001" w:tentative="1">
      <w:start w:val="1"/>
      <w:numFmt w:val="bullet"/>
      <w:lvlText w:val=""/>
      <w:lvlJc w:val="left"/>
      <w:pPr>
        <w:ind w:left="5094" w:hanging="360"/>
      </w:pPr>
      <w:rPr>
        <w:rFonts w:ascii="Symbol" w:hAnsi="Symbol" w:hint="default"/>
      </w:rPr>
    </w:lvl>
    <w:lvl w:ilvl="7" w:tplc="04270003" w:tentative="1">
      <w:start w:val="1"/>
      <w:numFmt w:val="bullet"/>
      <w:lvlText w:val="o"/>
      <w:lvlJc w:val="left"/>
      <w:pPr>
        <w:ind w:left="5814" w:hanging="360"/>
      </w:pPr>
      <w:rPr>
        <w:rFonts w:ascii="Courier New" w:hAnsi="Courier New" w:cs="Courier New" w:hint="default"/>
      </w:rPr>
    </w:lvl>
    <w:lvl w:ilvl="8" w:tplc="04270005" w:tentative="1">
      <w:start w:val="1"/>
      <w:numFmt w:val="bullet"/>
      <w:lvlText w:val=""/>
      <w:lvlJc w:val="left"/>
      <w:pPr>
        <w:ind w:left="6534" w:hanging="360"/>
      </w:pPr>
      <w:rPr>
        <w:rFonts w:ascii="Wingdings" w:hAnsi="Wingdings" w:hint="default"/>
      </w:rPr>
    </w:lvl>
  </w:abstractNum>
  <w:abstractNum w:abstractNumId="190" w15:restartNumberingAfterBreak="0">
    <w:nsid w:val="594D163E"/>
    <w:multiLevelType w:val="hybridMultilevel"/>
    <w:tmpl w:val="036473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59653D7E"/>
    <w:multiLevelType w:val="hybridMultilevel"/>
    <w:tmpl w:val="A46C55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97A6914"/>
    <w:multiLevelType w:val="multilevel"/>
    <w:tmpl w:val="5E902748"/>
    <w:styleLink w:val="CurrentList24"/>
    <w:lvl w:ilvl="0">
      <w:start w:val="1"/>
      <w:numFmt w:val="decimal"/>
      <w:lvlText w:val="L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3" w15:restartNumberingAfterBreak="0">
    <w:nsid w:val="5A176320"/>
    <w:multiLevelType w:val="multilevel"/>
    <w:tmpl w:val="2CAC4E30"/>
    <w:lvl w:ilvl="0">
      <w:start w:val="1"/>
      <w:numFmt w:val="decimal"/>
      <w:lvlText w:val="KER-%1."/>
      <w:lvlJc w:val="left"/>
      <w:pPr>
        <w:ind w:left="721" w:hanging="11"/>
      </w:pPr>
      <w:rPr>
        <w:rFonts w:hint="default"/>
        <w:sz w:val="24"/>
        <w:szCs w:val="22"/>
      </w:rPr>
    </w:lvl>
    <w:lvl w:ilvl="1">
      <w:start w:val="1"/>
      <w:numFmt w:val="decimal"/>
      <w:lvlText w:val="KER-%1.%2."/>
      <w:lvlJc w:val="left"/>
      <w:pPr>
        <w:ind w:left="284" w:firstLine="0"/>
      </w:pPr>
      <w:rPr>
        <w:rFonts w:hint="default"/>
        <w:sz w:val="24"/>
        <w:szCs w:val="22"/>
      </w:rPr>
    </w:lvl>
    <w:lvl w:ilvl="2">
      <w:start w:val="1"/>
      <w:numFmt w:val="decimal"/>
      <w:lvlText w:val="KE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4" w15:restartNumberingAfterBreak="0">
    <w:nsid w:val="5A552D32"/>
    <w:multiLevelType w:val="multilevel"/>
    <w:tmpl w:val="743EED8A"/>
    <w:lvl w:ilvl="0">
      <w:start w:val="1"/>
      <w:numFmt w:val="decimal"/>
      <w:lvlText w:val="BR-%1."/>
      <w:lvlJc w:val="left"/>
      <w:pPr>
        <w:ind w:left="710" w:firstLine="0"/>
      </w:pPr>
      <w:rPr>
        <w:rFonts w:hint="default"/>
        <w:sz w:val="24"/>
        <w:szCs w:val="24"/>
      </w:rPr>
    </w:lvl>
    <w:lvl w:ilvl="1">
      <w:start w:val="1"/>
      <w:numFmt w:val="decimal"/>
      <w:lvlText w:val="BR-%1.%2."/>
      <w:lvlJc w:val="left"/>
      <w:pPr>
        <w:ind w:left="284" w:firstLine="0"/>
      </w:pPr>
      <w:rPr>
        <w:rFonts w:hint="default"/>
        <w:sz w:val="24"/>
        <w:szCs w:val="22"/>
      </w:rPr>
    </w:lvl>
    <w:lvl w:ilvl="2">
      <w:start w:val="1"/>
      <w:numFmt w:val="decimal"/>
      <w:lvlText w:val="B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5" w15:restartNumberingAfterBreak="0">
    <w:nsid w:val="5AFD6830"/>
    <w:multiLevelType w:val="multilevel"/>
    <w:tmpl w:val="2564CC22"/>
    <w:styleLink w:val="CurrentList20"/>
    <w:lvl w:ilvl="0">
      <w:start w:val="1"/>
      <w:numFmt w:val="decimal"/>
      <w:lvlText w:val="S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6" w15:restartNumberingAfterBreak="0">
    <w:nsid w:val="5B5B6BB6"/>
    <w:multiLevelType w:val="hybridMultilevel"/>
    <w:tmpl w:val="0ACA5A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5CC35DF1"/>
    <w:multiLevelType w:val="hybridMultilevel"/>
    <w:tmpl w:val="6B00374E"/>
    <w:lvl w:ilvl="0" w:tplc="394093FE">
      <w:start w:val="1"/>
      <w:numFmt w:val="bullet"/>
      <w:lvlText w:val="•"/>
      <w:lvlJc w:val="left"/>
      <w:pPr>
        <w:tabs>
          <w:tab w:val="num" w:pos="720"/>
        </w:tabs>
        <w:ind w:left="720" w:hanging="360"/>
      </w:pPr>
      <w:rPr>
        <w:rFonts w:ascii="Arial" w:hAnsi="Arial" w:hint="default"/>
      </w:rPr>
    </w:lvl>
    <w:lvl w:ilvl="1" w:tplc="DF8448F8" w:tentative="1">
      <w:start w:val="1"/>
      <w:numFmt w:val="bullet"/>
      <w:lvlText w:val="•"/>
      <w:lvlJc w:val="left"/>
      <w:pPr>
        <w:tabs>
          <w:tab w:val="num" w:pos="1440"/>
        </w:tabs>
        <w:ind w:left="1440" w:hanging="360"/>
      </w:pPr>
      <w:rPr>
        <w:rFonts w:ascii="Arial" w:hAnsi="Arial" w:hint="default"/>
      </w:rPr>
    </w:lvl>
    <w:lvl w:ilvl="2" w:tplc="CFB2998A" w:tentative="1">
      <w:start w:val="1"/>
      <w:numFmt w:val="bullet"/>
      <w:lvlText w:val="•"/>
      <w:lvlJc w:val="left"/>
      <w:pPr>
        <w:tabs>
          <w:tab w:val="num" w:pos="2160"/>
        </w:tabs>
        <w:ind w:left="2160" w:hanging="360"/>
      </w:pPr>
      <w:rPr>
        <w:rFonts w:ascii="Arial" w:hAnsi="Arial" w:hint="default"/>
      </w:rPr>
    </w:lvl>
    <w:lvl w:ilvl="3" w:tplc="DFFA27DE" w:tentative="1">
      <w:start w:val="1"/>
      <w:numFmt w:val="bullet"/>
      <w:lvlText w:val="•"/>
      <w:lvlJc w:val="left"/>
      <w:pPr>
        <w:tabs>
          <w:tab w:val="num" w:pos="2880"/>
        </w:tabs>
        <w:ind w:left="2880" w:hanging="360"/>
      </w:pPr>
      <w:rPr>
        <w:rFonts w:ascii="Arial" w:hAnsi="Arial" w:hint="default"/>
      </w:rPr>
    </w:lvl>
    <w:lvl w:ilvl="4" w:tplc="FA24FDA6" w:tentative="1">
      <w:start w:val="1"/>
      <w:numFmt w:val="bullet"/>
      <w:lvlText w:val="•"/>
      <w:lvlJc w:val="left"/>
      <w:pPr>
        <w:tabs>
          <w:tab w:val="num" w:pos="3600"/>
        </w:tabs>
        <w:ind w:left="3600" w:hanging="360"/>
      </w:pPr>
      <w:rPr>
        <w:rFonts w:ascii="Arial" w:hAnsi="Arial" w:hint="default"/>
      </w:rPr>
    </w:lvl>
    <w:lvl w:ilvl="5" w:tplc="7EDE7B7E" w:tentative="1">
      <w:start w:val="1"/>
      <w:numFmt w:val="bullet"/>
      <w:lvlText w:val="•"/>
      <w:lvlJc w:val="left"/>
      <w:pPr>
        <w:tabs>
          <w:tab w:val="num" w:pos="4320"/>
        </w:tabs>
        <w:ind w:left="4320" w:hanging="360"/>
      </w:pPr>
      <w:rPr>
        <w:rFonts w:ascii="Arial" w:hAnsi="Arial" w:hint="default"/>
      </w:rPr>
    </w:lvl>
    <w:lvl w:ilvl="6" w:tplc="FAE48DC0" w:tentative="1">
      <w:start w:val="1"/>
      <w:numFmt w:val="bullet"/>
      <w:lvlText w:val="•"/>
      <w:lvlJc w:val="left"/>
      <w:pPr>
        <w:tabs>
          <w:tab w:val="num" w:pos="5040"/>
        </w:tabs>
        <w:ind w:left="5040" w:hanging="360"/>
      </w:pPr>
      <w:rPr>
        <w:rFonts w:ascii="Arial" w:hAnsi="Arial" w:hint="default"/>
      </w:rPr>
    </w:lvl>
    <w:lvl w:ilvl="7" w:tplc="82F0D386" w:tentative="1">
      <w:start w:val="1"/>
      <w:numFmt w:val="bullet"/>
      <w:lvlText w:val="•"/>
      <w:lvlJc w:val="left"/>
      <w:pPr>
        <w:tabs>
          <w:tab w:val="num" w:pos="5760"/>
        </w:tabs>
        <w:ind w:left="5760" w:hanging="360"/>
      </w:pPr>
      <w:rPr>
        <w:rFonts w:ascii="Arial" w:hAnsi="Arial" w:hint="default"/>
      </w:rPr>
    </w:lvl>
    <w:lvl w:ilvl="8" w:tplc="6CE4FF10" w:tentative="1">
      <w:start w:val="1"/>
      <w:numFmt w:val="bullet"/>
      <w:lvlText w:val="•"/>
      <w:lvlJc w:val="left"/>
      <w:pPr>
        <w:tabs>
          <w:tab w:val="num" w:pos="6480"/>
        </w:tabs>
        <w:ind w:left="6480" w:hanging="360"/>
      </w:pPr>
      <w:rPr>
        <w:rFonts w:ascii="Arial" w:hAnsi="Arial" w:hint="default"/>
      </w:rPr>
    </w:lvl>
  </w:abstractNum>
  <w:abstractNum w:abstractNumId="198" w15:restartNumberingAfterBreak="0">
    <w:nsid w:val="5D8B5895"/>
    <w:multiLevelType w:val="hybridMultilevel"/>
    <w:tmpl w:val="B65A1570"/>
    <w:lvl w:ilvl="0" w:tplc="2C4CE040">
      <w:start w:val="1"/>
      <w:numFmt w:val="bullet"/>
      <w:lvlText w:val=""/>
      <w:lvlJc w:val="left"/>
      <w:pPr>
        <w:ind w:left="284" w:hanging="171"/>
      </w:pPr>
      <w:rPr>
        <w:rFonts w:ascii="Symbol" w:hAnsi="Symbol" w:hint="default"/>
      </w:rPr>
    </w:lvl>
    <w:lvl w:ilvl="1" w:tplc="F4C25B9A">
      <w:start w:val="1"/>
      <w:numFmt w:val="bullet"/>
      <w:suff w:val="nothing"/>
      <w:lvlText w:val="o"/>
      <w:lvlJc w:val="left"/>
      <w:pPr>
        <w:ind w:left="454" w:hanging="114"/>
      </w:pPr>
      <w:rPr>
        <w:rFonts w:ascii="Courier New" w:hAnsi="Courier New" w:cs="Times New Roman"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99" w15:restartNumberingAfterBreak="0">
    <w:nsid w:val="5E1C1ED2"/>
    <w:multiLevelType w:val="multilevel"/>
    <w:tmpl w:val="2564CC22"/>
    <w:styleLink w:val="CurrentList21"/>
    <w:lvl w:ilvl="0">
      <w:start w:val="1"/>
      <w:numFmt w:val="decimal"/>
      <w:lvlText w:val="S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0" w15:restartNumberingAfterBreak="0">
    <w:nsid w:val="5E20473C"/>
    <w:multiLevelType w:val="multilevel"/>
    <w:tmpl w:val="8BB628CE"/>
    <w:lvl w:ilvl="0">
      <w:start w:val="1"/>
      <w:numFmt w:val="decimal"/>
      <w:lvlText w:val="%1."/>
      <w:lvlJc w:val="left"/>
      <w:pPr>
        <w:ind w:left="360" w:hanging="360"/>
      </w:pPr>
    </w:lvl>
    <w:lvl w:ilvl="1">
      <w:start w:val="1"/>
      <w:numFmt w:val="decimal"/>
      <w:pStyle w:val="Heading2"/>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01" w15:restartNumberingAfterBreak="0">
    <w:nsid w:val="5F272EA0"/>
    <w:multiLevelType w:val="hybridMultilevel"/>
    <w:tmpl w:val="C3B22A9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2" w15:restartNumberingAfterBreak="0">
    <w:nsid w:val="60055B62"/>
    <w:multiLevelType w:val="hybridMultilevel"/>
    <w:tmpl w:val="EF10C208"/>
    <w:lvl w:ilvl="0" w:tplc="2168159E">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602F2403"/>
    <w:multiLevelType w:val="hybridMultilevel"/>
    <w:tmpl w:val="9C5038B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4" w15:restartNumberingAfterBreak="0">
    <w:nsid w:val="61181079"/>
    <w:multiLevelType w:val="hybridMultilevel"/>
    <w:tmpl w:val="5C26A626"/>
    <w:lvl w:ilvl="0" w:tplc="A6163C62">
      <w:start w:val="1"/>
      <w:numFmt w:val="bullet"/>
      <w:lvlText w:val="•"/>
      <w:lvlJc w:val="left"/>
      <w:pPr>
        <w:tabs>
          <w:tab w:val="num" w:pos="720"/>
        </w:tabs>
        <w:ind w:left="720" w:hanging="360"/>
      </w:pPr>
      <w:rPr>
        <w:rFonts w:ascii="Arial" w:hAnsi="Arial" w:hint="default"/>
      </w:rPr>
    </w:lvl>
    <w:lvl w:ilvl="1" w:tplc="E0801DE6" w:tentative="1">
      <w:start w:val="1"/>
      <w:numFmt w:val="bullet"/>
      <w:lvlText w:val="•"/>
      <w:lvlJc w:val="left"/>
      <w:pPr>
        <w:tabs>
          <w:tab w:val="num" w:pos="1440"/>
        </w:tabs>
        <w:ind w:left="1440" w:hanging="360"/>
      </w:pPr>
      <w:rPr>
        <w:rFonts w:ascii="Arial" w:hAnsi="Arial" w:hint="default"/>
      </w:rPr>
    </w:lvl>
    <w:lvl w:ilvl="2" w:tplc="67EAEBE4" w:tentative="1">
      <w:start w:val="1"/>
      <w:numFmt w:val="bullet"/>
      <w:lvlText w:val="•"/>
      <w:lvlJc w:val="left"/>
      <w:pPr>
        <w:tabs>
          <w:tab w:val="num" w:pos="2160"/>
        </w:tabs>
        <w:ind w:left="2160" w:hanging="360"/>
      </w:pPr>
      <w:rPr>
        <w:rFonts w:ascii="Arial" w:hAnsi="Arial" w:hint="default"/>
      </w:rPr>
    </w:lvl>
    <w:lvl w:ilvl="3" w:tplc="2C4A8956" w:tentative="1">
      <w:start w:val="1"/>
      <w:numFmt w:val="bullet"/>
      <w:lvlText w:val="•"/>
      <w:lvlJc w:val="left"/>
      <w:pPr>
        <w:tabs>
          <w:tab w:val="num" w:pos="2880"/>
        </w:tabs>
        <w:ind w:left="2880" w:hanging="360"/>
      </w:pPr>
      <w:rPr>
        <w:rFonts w:ascii="Arial" w:hAnsi="Arial" w:hint="default"/>
      </w:rPr>
    </w:lvl>
    <w:lvl w:ilvl="4" w:tplc="205A9458" w:tentative="1">
      <w:start w:val="1"/>
      <w:numFmt w:val="bullet"/>
      <w:lvlText w:val="•"/>
      <w:lvlJc w:val="left"/>
      <w:pPr>
        <w:tabs>
          <w:tab w:val="num" w:pos="3600"/>
        </w:tabs>
        <w:ind w:left="3600" w:hanging="360"/>
      </w:pPr>
      <w:rPr>
        <w:rFonts w:ascii="Arial" w:hAnsi="Arial" w:hint="default"/>
      </w:rPr>
    </w:lvl>
    <w:lvl w:ilvl="5" w:tplc="A3300150" w:tentative="1">
      <w:start w:val="1"/>
      <w:numFmt w:val="bullet"/>
      <w:lvlText w:val="•"/>
      <w:lvlJc w:val="left"/>
      <w:pPr>
        <w:tabs>
          <w:tab w:val="num" w:pos="4320"/>
        </w:tabs>
        <w:ind w:left="4320" w:hanging="360"/>
      </w:pPr>
      <w:rPr>
        <w:rFonts w:ascii="Arial" w:hAnsi="Arial" w:hint="default"/>
      </w:rPr>
    </w:lvl>
    <w:lvl w:ilvl="6" w:tplc="AFA6147C" w:tentative="1">
      <w:start w:val="1"/>
      <w:numFmt w:val="bullet"/>
      <w:lvlText w:val="•"/>
      <w:lvlJc w:val="left"/>
      <w:pPr>
        <w:tabs>
          <w:tab w:val="num" w:pos="5040"/>
        </w:tabs>
        <w:ind w:left="5040" w:hanging="360"/>
      </w:pPr>
      <w:rPr>
        <w:rFonts w:ascii="Arial" w:hAnsi="Arial" w:hint="default"/>
      </w:rPr>
    </w:lvl>
    <w:lvl w:ilvl="7" w:tplc="278A3E94" w:tentative="1">
      <w:start w:val="1"/>
      <w:numFmt w:val="bullet"/>
      <w:lvlText w:val="•"/>
      <w:lvlJc w:val="left"/>
      <w:pPr>
        <w:tabs>
          <w:tab w:val="num" w:pos="5760"/>
        </w:tabs>
        <w:ind w:left="5760" w:hanging="360"/>
      </w:pPr>
      <w:rPr>
        <w:rFonts w:ascii="Arial" w:hAnsi="Arial" w:hint="default"/>
      </w:rPr>
    </w:lvl>
    <w:lvl w:ilvl="8" w:tplc="0F7EA67A"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624071A9"/>
    <w:multiLevelType w:val="hybridMultilevel"/>
    <w:tmpl w:val="54DE2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24A700E"/>
    <w:multiLevelType w:val="hybridMultilevel"/>
    <w:tmpl w:val="23409A68"/>
    <w:lvl w:ilvl="0" w:tplc="33025606">
      <w:start w:val="1"/>
      <w:numFmt w:val="bullet"/>
      <w:lvlText w:val="•"/>
      <w:lvlJc w:val="left"/>
      <w:pPr>
        <w:tabs>
          <w:tab w:val="num" w:pos="720"/>
        </w:tabs>
        <w:ind w:left="720" w:hanging="360"/>
      </w:pPr>
      <w:rPr>
        <w:rFonts w:ascii="Arial" w:hAnsi="Arial" w:hint="default"/>
      </w:rPr>
    </w:lvl>
    <w:lvl w:ilvl="1" w:tplc="9F7A751E" w:tentative="1">
      <w:start w:val="1"/>
      <w:numFmt w:val="bullet"/>
      <w:lvlText w:val="•"/>
      <w:lvlJc w:val="left"/>
      <w:pPr>
        <w:tabs>
          <w:tab w:val="num" w:pos="1440"/>
        </w:tabs>
        <w:ind w:left="1440" w:hanging="360"/>
      </w:pPr>
      <w:rPr>
        <w:rFonts w:ascii="Arial" w:hAnsi="Arial" w:hint="default"/>
      </w:rPr>
    </w:lvl>
    <w:lvl w:ilvl="2" w:tplc="90DCB07E" w:tentative="1">
      <w:start w:val="1"/>
      <w:numFmt w:val="bullet"/>
      <w:lvlText w:val="•"/>
      <w:lvlJc w:val="left"/>
      <w:pPr>
        <w:tabs>
          <w:tab w:val="num" w:pos="2160"/>
        </w:tabs>
        <w:ind w:left="2160" w:hanging="360"/>
      </w:pPr>
      <w:rPr>
        <w:rFonts w:ascii="Arial" w:hAnsi="Arial" w:hint="default"/>
      </w:rPr>
    </w:lvl>
    <w:lvl w:ilvl="3" w:tplc="437A2938" w:tentative="1">
      <w:start w:val="1"/>
      <w:numFmt w:val="bullet"/>
      <w:lvlText w:val="•"/>
      <w:lvlJc w:val="left"/>
      <w:pPr>
        <w:tabs>
          <w:tab w:val="num" w:pos="2880"/>
        </w:tabs>
        <w:ind w:left="2880" w:hanging="360"/>
      </w:pPr>
      <w:rPr>
        <w:rFonts w:ascii="Arial" w:hAnsi="Arial" w:hint="default"/>
      </w:rPr>
    </w:lvl>
    <w:lvl w:ilvl="4" w:tplc="A49C8ABE" w:tentative="1">
      <w:start w:val="1"/>
      <w:numFmt w:val="bullet"/>
      <w:lvlText w:val="•"/>
      <w:lvlJc w:val="left"/>
      <w:pPr>
        <w:tabs>
          <w:tab w:val="num" w:pos="3600"/>
        </w:tabs>
        <w:ind w:left="3600" w:hanging="360"/>
      </w:pPr>
      <w:rPr>
        <w:rFonts w:ascii="Arial" w:hAnsi="Arial" w:hint="default"/>
      </w:rPr>
    </w:lvl>
    <w:lvl w:ilvl="5" w:tplc="1F50C126" w:tentative="1">
      <w:start w:val="1"/>
      <w:numFmt w:val="bullet"/>
      <w:lvlText w:val="•"/>
      <w:lvlJc w:val="left"/>
      <w:pPr>
        <w:tabs>
          <w:tab w:val="num" w:pos="4320"/>
        </w:tabs>
        <w:ind w:left="4320" w:hanging="360"/>
      </w:pPr>
      <w:rPr>
        <w:rFonts w:ascii="Arial" w:hAnsi="Arial" w:hint="default"/>
      </w:rPr>
    </w:lvl>
    <w:lvl w:ilvl="6" w:tplc="54AE042E" w:tentative="1">
      <w:start w:val="1"/>
      <w:numFmt w:val="bullet"/>
      <w:lvlText w:val="•"/>
      <w:lvlJc w:val="left"/>
      <w:pPr>
        <w:tabs>
          <w:tab w:val="num" w:pos="5040"/>
        </w:tabs>
        <w:ind w:left="5040" w:hanging="360"/>
      </w:pPr>
      <w:rPr>
        <w:rFonts w:ascii="Arial" w:hAnsi="Arial" w:hint="default"/>
      </w:rPr>
    </w:lvl>
    <w:lvl w:ilvl="7" w:tplc="D132FDA8" w:tentative="1">
      <w:start w:val="1"/>
      <w:numFmt w:val="bullet"/>
      <w:lvlText w:val="•"/>
      <w:lvlJc w:val="left"/>
      <w:pPr>
        <w:tabs>
          <w:tab w:val="num" w:pos="5760"/>
        </w:tabs>
        <w:ind w:left="5760" w:hanging="360"/>
      </w:pPr>
      <w:rPr>
        <w:rFonts w:ascii="Arial" w:hAnsi="Arial" w:hint="default"/>
      </w:rPr>
    </w:lvl>
    <w:lvl w:ilvl="8" w:tplc="A29CA19E"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62C72533"/>
    <w:multiLevelType w:val="multilevel"/>
    <w:tmpl w:val="CE063154"/>
    <w:styleLink w:val="CurrentList51"/>
    <w:lvl w:ilvl="0">
      <w:start w:val="1"/>
      <w:numFmt w:val="decimal"/>
      <w:lvlText w:val="NV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8" w15:restartNumberingAfterBreak="0">
    <w:nsid w:val="630A3168"/>
    <w:multiLevelType w:val="multilevel"/>
    <w:tmpl w:val="798EC6A2"/>
    <w:styleLink w:val="CurrentList6"/>
    <w:lvl w:ilvl="0">
      <w:start w:val="1"/>
      <w:numFmt w:val="decimal"/>
      <w:lvlText w:val="D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9" w15:restartNumberingAfterBreak="0">
    <w:nsid w:val="638C3C3A"/>
    <w:multiLevelType w:val="hybridMultilevel"/>
    <w:tmpl w:val="E85C97C6"/>
    <w:lvl w:ilvl="0" w:tplc="182EE712">
      <w:start w:val="1"/>
      <w:numFmt w:val="decimal"/>
      <w:suff w:val="nothing"/>
      <w:lvlText w:val="%1."/>
      <w:lvlJc w:val="left"/>
      <w:pPr>
        <w:ind w:left="0" w:firstLine="0"/>
      </w:pPr>
      <w:rPr>
        <w:b w:val="0"/>
        <w:bCs/>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10" w15:restartNumberingAfterBreak="0">
    <w:nsid w:val="64335011"/>
    <w:multiLevelType w:val="multilevel"/>
    <w:tmpl w:val="5E902748"/>
    <w:styleLink w:val="CurrentList22"/>
    <w:lvl w:ilvl="0">
      <w:start w:val="1"/>
      <w:numFmt w:val="decimal"/>
      <w:lvlText w:val="L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1" w15:restartNumberingAfterBreak="0">
    <w:nsid w:val="65677DEA"/>
    <w:multiLevelType w:val="hybridMultilevel"/>
    <w:tmpl w:val="B9F6ADDA"/>
    <w:lvl w:ilvl="0" w:tplc="31B8B752">
      <w:start w:val="1"/>
      <w:numFmt w:val="bullet"/>
      <w:lvlText w:val="•"/>
      <w:lvlJc w:val="left"/>
      <w:pPr>
        <w:tabs>
          <w:tab w:val="num" w:pos="720"/>
        </w:tabs>
        <w:ind w:left="720" w:hanging="360"/>
      </w:pPr>
      <w:rPr>
        <w:rFonts w:ascii="Arial" w:hAnsi="Arial" w:hint="default"/>
      </w:rPr>
    </w:lvl>
    <w:lvl w:ilvl="1" w:tplc="7B34EB64" w:tentative="1">
      <w:start w:val="1"/>
      <w:numFmt w:val="bullet"/>
      <w:lvlText w:val="•"/>
      <w:lvlJc w:val="left"/>
      <w:pPr>
        <w:tabs>
          <w:tab w:val="num" w:pos="1440"/>
        </w:tabs>
        <w:ind w:left="1440" w:hanging="360"/>
      </w:pPr>
      <w:rPr>
        <w:rFonts w:ascii="Arial" w:hAnsi="Arial" w:hint="default"/>
      </w:rPr>
    </w:lvl>
    <w:lvl w:ilvl="2" w:tplc="105CE3DA" w:tentative="1">
      <w:start w:val="1"/>
      <w:numFmt w:val="bullet"/>
      <w:lvlText w:val="•"/>
      <w:lvlJc w:val="left"/>
      <w:pPr>
        <w:tabs>
          <w:tab w:val="num" w:pos="2160"/>
        </w:tabs>
        <w:ind w:left="2160" w:hanging="360"/>
      </w:pPr>
      <w:rPr>
        <w:rFonts w:ascii="Arial" w:hAnsi="Arial" w:hint="default"/>
      </w:rPr>
    </w:lvl>
    <w:lvl w:ilvl="3" w:tplc="E132E3D4" w:tentative="1">
      <w:start w:val="1"/>
      <w:numFmt w:val="bullet"/>
      <w:lvlText w:val="•"/>
      <w:lvlJc w:val="left"/>
      <w:pPr>
        <w:tabs>
          <w:tab w:val="num" w:pos="2880"/>
        </w:tabs>
        <w:ind w:left="2880" w:hanging="360"/>
      </w:pPr>
      <w:rPr>
        <w:rFonts w:ascii="Arial" w:hAnsi="Arial" w:hint="default"/>
      </w:rPr>
    </w:lvl>
    <w:lvl w:ilvl="4" w:tplc="C24EC53A" w:tentative="1">
      <w:start w:val="1"/>
      <w:numFmt w:val="bullet"/>
      <w:lvlText w:val="•"/>
      <w:lvlJc w:val="left"/>
      <w:pPr>
        <w:tabs>
          <w:tab w:val="num" w:pos="3600"/>
        </w:tabs>
        <w:ind w:left="3600" w:hanging="360"/>
      </w:pPr>
      <w:rPr>
        <w:rFonts w:ascii="Arial" w:hAnsi="Arial" w:hint="default"/>
      </w:rPr>
    </w:lvl>
    <w:lvl w:ilvl="5" w:tplc="FCE0A4F2" w:tentative="1">
      <w:start w:val="1"/>
      <w:numFmt w:val="bullet"/>
      <w:lvlText w:val="•"/>
      <w:lvlJc w:val="left"/>
      <w:pPr>
        <w:tabs>
          <w:tab w:val="num" w:pos="4320"/>
        </w:tabs>
        <w:ind w:left="4320" w:hanging="360"/>
      </w:pPr>
      <w:rPr>
        <w:rFonts w:ascii="Arial" w:hAnsi="Arial" w:hint="default"/>
      </w:rPr>
    </w:lvl>
    <w:lvl w:ilvl="6" w:tplc="6622B8A4" w:tentative="1">
      <w:start w:val="1"/>
      <w:numFmt w:val="bullet"/>
      <w:lvlText w:val="•"/>
      <w:lvlJc w:val="left"/>
      <w:pPr>
        <w:tabs>
          <w:tab w:val="num" w:pos="5040"/>
        </w:tabs>
        <w:ind w:left="5040" w:hanging="360"/>
      </w:pPr>
      <w:rPr>
        <w:rFonts w:ascii="Arial" w:hAnsi="Arial" w:hint="default"/>
      </w:rPr>
    </w:lvl>
    <w:lvl w:ilvl="7" w:tplc="DE1E9EC6" w:tentative="1">
      <w:start w:val="1"/>
      <w:numFmt w:val="bullet"/>
      <w:lvlText w:val="•"/>
      <w:lvlJc w:val="left"/>
      <w:pPr>
        <w:tabs>
          <w:tab w:val="num" w:pos="5760"/>
        </w:tabs>
        <w:ind w:left="5760" w:hanging="360"/>
      </w:pPr>
      <w:rPr>
        <w:rFonts w:ascii="Arial" w:hAnsi="Arial" w:hint="default"/>
      </w:rPr>
    </w:lvl>
    <w:lvl w:ilvl="8" w:tplc="AADEB040"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66022C40"/>
    <w:multiLevelType w:val="multilevel"/>
    <w:tmpl w:val="50C64822"/>
    <w:styleLink w:val="CurrentList38"/>
    <w:lvl w:ilvl="0">
      <w:start w:val="1"/>
      <w:numFmt w:val="decimal"/>
      <w:lvlText w:val="N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3" w15:restartNumberingAfterBreak="0">
    <w:nsid w:val="66F16718"/>
    <w:multiLevelType w:val="hybridMultilevel"/>
    <w:tmpl w:val="91F85E1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67544161"/>
    <w:multiLevelType w:val="multilevel"/>
    <w:tmpl w:val="B0AEBA2C"/>
    <w:styleLink w:val="CurrentList32"/>
    <w:lvl w:ilvl="0">
      <w:start w:val="1"/>
      <w:numFmt w:val="decimal"/>
      <w:lvlText w:val="DLR-%1."/>
      <w:lvlJc w:val="left"/>
      <w:pPr>
        <w:ind w:left="720" w:hanging="36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5" w15:restartNumberingAfterBreak="0">
    <w:nsid w:val="678E7AD8"/>
    <w:multiLevelType w:val="hybridMultilevel"/>
    <w:tmpl w:val="3BCEB460"/>
    <w:lvl w:ilvl="0" w:tplc="FFFFFFFF">
      <w:start w:val="9"/>
      <w:numFmt w:val="bullet"/>
      <w:lvlText w:val="-"/>
      <w:lvlJc w:val="left"/>
      <w:pPr>
        <w:ind w:left="720" w:hanging="360"/>
      </w:pPr>
      <w:rPr>
        <w:rFonts w:ascii="Calibri" w:eastAsiaTheme="minorHAnsi" w:hAnsi="Calibri" w:cs="Calibri" w:hint="default"/>
      </w:rPr>
    </w:lvl>
    <w:lvl w:ilvl="1" w:tplc="CD0AB39C">
      <w:start w:val="9"/>
      <w:numFmt w:val="bullet"/>
      <w:lvlText w:val="-"/>
      <w:lvlJc w:val="left"/>
      <w:pPr>
        <w:ind w:left="72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6" w15:restartNumberingAfterBreak="0">
    <w:nsid w:val="682A52F6"/>
    <w:multiLevelType w:val="hybridMultilevel"/>
    <w:tmpl w:val="F9DC26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68E01E1A"/>
    <w:multiLevelType w:val="multilevel"/>
    <w:tmpl w:val="DF041EFA"/>
    <w:styleLink w:val="CurrentList8"/>
    <w:lvl w:ilvl="0">
      <w:start w:val="1"/>
      <w:numFmt w:val="decimal"/>
      <w:lvlText w:val="GR-%1."/>
      <w:lvlJc w:val="left"/>
      <w:pPr>
        <w:ind w:left="710" w:firstLine="0"/>
      </w:pPr>
      <w:rPr>
        <w:rFonts w:hint="default"/>
        <w:sz w:val="24"/>
        <w:szCs w:val="22"/>
      </w:rPr>
    </w:lvl>
    <w:lvl w:ilvl="1">
      <w:start w:val="1"/>
      <w:numFmt w:val="decimal"/>
      <w:lvlText w:val="GR-%1.%2."/>
      <w:lvlJc w:val="left"/>
      <w:pPr>
        <w:ind w:left="284" w:firstLine="0"/>
      </w:pPr>
      <w:rPr>
        <w:rFonts w:hint="default"/>
        <w:sz w:val="24"/>
        <w:szCs w:val="22"/>
      </w:rPr>
    </w:lvl>
    <w:lvl w:ilvl="2">
      <w:start w:val="1"/>
      <w:numFmt w:val="decimal"/>
      <w:lvlText w:val="G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8" w15:restartNumberingAfterBreak="0">
    <w:nsid w:val="695C3325"/>
    <w:multiLevelType w:val="multilevel"/>
    <w:tmpl w:val="C8C02876"/>
    <w:lvl w:ilvl="0">
      <w:start w:val="1"/>
      <w:numFmt w:val="decimal"/>
      <w:lvlText w:val="KMR-%1."/>
      <w:lvlJc w:val="left"/>
      <w:pPr>
        <w:ind w:left="721" w:hanging="11"/>
      </w:pPr>
      <w:rPr>
        <w:rFonts w:hint="default"/>
        <w:sz w:val="24"/>
        <w:szCs w:val="22"/>
      </w:rPr>
    </w:lvl>
    <w:lvl w:ilvl="1">
      <w:start w:val="1"/>
      <w:numFmt w:val="decimal"/>
      <w:lvlText w:val="KMR-%1.%2."/>
      <w:lvlJc w:val="left"/>
      <w:pPr>
        <w:ind w:left="284" w:firstLine="0"/>
      </w:pPr>
      <w:rPr>
        <w:rFonts w:hint="default"/>
        <w:sz w:val="24"/>
        <w:szCs w:val="22"/>
      </w:rPr>
    </w:lvl>
    <w:lvl w:ilvl="2">
      <w:start w:val="1"/>
      <w:numFmt w:val="decimal"/>
      <w:lvlText w:val="CB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9" w15:restartNumberingAfterBreak="0">
    <w:nsid w:val="697158C1"/>
    <w:multiLevelType w:val="hybridMultilevel"/>
    <w:tmpl w:val="69044EAC"/>
    <w:lvl w:ilvl="0" w:tplc="B3E60692">
      <w:start w:val="1"/>
      <w:numFmt w:val="bullet"/>
      <w:lvlText w:val="•"/>
      <w:lvlJc w:val="left"/>
      <w:pPr>
        <w:tabs>
          <w:tab w:val="num" w:pos="720"/>
        </w:tabs>
        <w:ind w:left="720" w:hanging="360"/>
      </w:pPr>
      <w:rPr>
        <w:rFonts w:ascii="Arial" w:hAnsi="Arial" w:hint="default"/>
      </w:rPr>
    </w:lvl>
    <w:lvl w:ilvl="1" w:tplc="63A2A334" w:tentative="1">
      <w:start w:val="1"/>
      <w:numFmt w:val="bullet"/>
      <w:lvlText w:val="•"/>
      <w:lvlJc w:val="left"/>
      <w:pPr>
        <w:tabs>
          <w:tab w:val="num" w:pos="1440"/>
        </w:tabs>
        <w:ind w:left="1440" w:hanging="360"/>
      </w:pPr>
      <w:rPr>
        <w:rFonts w:ascii="Arial" w:hAnsi="Arial" w:hint="default"/>
      </w:rPr>
    </w:lvl>
    <w:lvl w:ilvl="2" w:tplc="A0B837BE" w:tentative="1">
      <w:start w:val="1"/>
      <w:numFmt w:val="bullet"/>
      <w:lvlText w:val="•"/>
      <w:lvlJc w:val="left"/>
      <w:pPr>
        <w:tabs>
          <w:tab w:val="num" w:pos="2160"/>
        </w:tabs>
        <w:ind w:left="2160" w:hanging="360"/>
      </w:pPr>
      <w:rPr>
        <w:rFonts w:ascii="Arial" w:hAnsi="Arial" w:hint="default"/>
      </w:rPr>
    </w:lvl>
    <w:lvl w:ilvl="3" w:tplc="D9EA9106" w:tentative="1">
      <w:start w:val="1"/>
      <w:numFmt w:val="bullet"/>
      <w:lvlText w:val="•"/>
      <w:lvlJc w:val="left"/>
      <w:pPr>
        <w:tabs>
          <w:tab w:val="num" w:pos="2880"/>
        </w:tabs>
        <w:ind w:left="2880" w:hanging="360"/>
      </w:pPr>
      <w:rPr>
        <w:rFonts w:ascii="Arial" w:hAnsi="Arial" w:hint="default"/>
      </w:rPr>
    </w:lvl>
    <w:lvl w:ilvl="4" w:tplc="F4F61648" w:tentative="1">
      <w:start w:val="1"/>
      <w:numFmt w:val="bullet"/>
      <w:lvlText w:val="•"/>
      <w:lvlJc w:val="left"/>
      <w:pPr>
        <w:tabs>
          <w:tab w:val="num" w:pos="3600"/>
        </w:tabs>
        <w:ind w:left="3600" w:hanging="360"/>
      </w:pPr>
      <w:rPr>
        <w:rFonts w:ascii="Arial" w:hAnsi="Arial" w:hint="default"/>
      </w:rPr>
    </w:lvl>
    <w:lvl w:ilvl="5" w:tplc="2006F9A0" w:tentative="1">
      <w:start w:val="1"/>
      <w:numFmt w:val="bullet"/>
      <w:lvlText w:val="•"/>
      <w:lvlJc w:val="left"/>
      <w:pPr>
        <w:tabs>
          <w:tab w:val="num" w:pos="4320"/>
        </w:tabs>
        <w:ind w:left="4320" w:hanging="360"/>
      </w:pPr>
      <w:rPr>
        <w:rFonts w:ascii="Arial" w:hAnsi="Arial" w:hint="default"/>
      </w:rPr>
    </w:lvl>
    <w:lvl w:ilvl="6" w:tplc="F07C707E" w:tentative="1">
      <w:start w:val="1"/>
      <w:numFmt w:val="bullet"/>
      <w:lvlText w:val="•"/>
      <w:lvlJc w:val="left"/>
      <w:pPr>
        <w:tabs>
          <w:tab w:val="num" w:pos="5040"/>
        </w:tabs>
        <w:ind w:left="5040" w:hanging="360"/>
      </w:pPr>
      <w:rPr>
        <w:rFonts w:ascii="Arial" w:hAnsi="Arial" w:hint="default"/>
      </w:rPr>
    </w:lvl>
    <w:lvl w:ilvl="7" w:tplc="FE60606E" w:tentative="1">
      <w:start w:val="1"/>
      <w:numFmt w:val="bullet"/>
      <w:lvlText w:val="•"/>
      <w:lvlJc w:val="left"/>
      <w:pPr>
        <w:tabs>
          <w:tab w:val="num" w:pos="5760"/>
        </w:tabs>
        <w:ind w:left="5760" w:hanging="360"/>
      </w:pPr>
      <w:rPr>
        <w:rFonts w:ascii="Arial" w:hAnsi="Arial" w:hint="default"/>
      </w:rPr>
    </w:lvl>
    <w:lvl w:ilvl="8" w:tplc="B150D022" w:tentative="1">
      <w:start w:val="1"/>
      <w:numFmt w:val="bullet"/>
      <w:lvlText w:val="•"/>
      <w:lvlJc w:val="left"/>
      <w:pPr>
        <w:tabs>
          <w:tab w:val="num" w:pos="6480"/>
        </w:tabs>
        <w:ind w:left="6480" w:hanging="360"/>
      </w:pPr>
      <w:rPr>
        <w:rFonts w:ascii="Arial" w:hAnsi="Arial" w:hint="default"/>
      </w:rPr>
    </w:lvl>
  </w:abstractNum>
  <w:abstractNum w:abstractNumId="220" w15:restartNumberingAfterBreak="0">
    <w:nsid w:val="69897DB1"/>
    <w:multiLevelType w:val="hybridMultilevel"/>
    <w:tmpl w:val="737E2DD2"/>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21" w15:restartNumberingAfterBreak="0">
    <w:nsid w:val="69B22F24"/>
    <w:multiLevelType w:val="hybridMultilevel"/>
    <w:tmpl w:val="5352C766"/>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22" w15:restartNumberingAfterBreak="0">
    <w:nsid w:val="69C2749A"/>
    <w:multiLevelType w:val="hybridMultilevel"/>
    <w:tmpl w:val="384408DA"/>
    <w:lvl w:ilvl="0" w:tplc="FFFFFFFF">
      <w:start w:val="9"/>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6AC53E99"/>
    <w:multiLevelType w:val="hybridMultilevel"/>
    <w:tmpl w:val="A36861E0"/>
    <w:lvl w:ilvl="0" w:tplc="5F5A9132">
      <w:start w:val="1"/>
      <w:numFmt w:val="decimal"/>
      <w:lvlText w:val="%1."/>
      <w:lvlJc w:val="left"/>
      <w:pPr>
        <w:ind w:left="720" w:hanging="360"/>
      </w:pPr>
    </w:lvl>
    <w:lvl w:ilvl="1" w:tplc="CCFC8A48">
      <w:start w:val="1"/>
      <w:numFmt w:val="lowerLetter"/>
      <w:lvlText w:val="%2."/>
      <w:lvlJc w:val="left"/>
      <w:pPr>
        <w:ind w:left="1440" w:hanging="360"/>
      </w:pPr>
    </w:lvl>
    <w:lvl w:ilvl="2" w:tplc="891A4D1C">
      <w:start w:val="1"/>
      <w:numFmt w:val="lowerRoman"/>
      <w:lvlText w:val="%3."/>
      <w:lvlJc w:val="right"/>
      <w:pPr>
        <w:ind w:left="2160" w:hanging="180"/>
      </w:pPr>
    </w:lvl>
    <w:lvl w:ilvl="3" w:tplc="C47C5B36">
      <w:start w:val="1"/>
      <w:numFmt w:val="decimal"/>
      <w:lvlText w:val="%4."/>
      <w:lvlJc w:val="left"/>
      <w:pPr>
        <w:ind w:left="2880" w:hanging="360"/>
      </w:pPr>
    </w:lvl>
    <w:lvl w:ilvl="4" w:tplc="A99C35A4">
      <w:start w:val="1"/>
      <w:numFmt w:val="lowerLetter"/>
      <w:lvlText w:val="%5."/>
      <w:lvlJc w:val="left"/>
      <w:pPr>
        <w:ind w:left="3600" w:hanging="360"/>
      </w:pPr>
    </w:lvl>
    <w:lvl w:ilvl="5" w:tplc="3FA04ACE">
      <w:start w:val="1"/>
      <w:numFmt w:val="lowerRoman"/>
      <w:lvlText w:val="%6."/>
      <w:lvlJc w:val="right"/>
      <w:pPr>
        <w:ind w:left="4320" w:hanging="180"/>
      </w:pPr>
    </w:lvl>
    <w:lvl w:ilvl="6" w:tplc="2A22A222">
      <w:start w:val="1"/>
      <w:numFmt w:val="decimal"/>
      <w:lvlText w:val="%7."/>
      <w:lvlJc w:val="left"/>
      <w:pPr>
        <w:ind w:left="5040" w:hanging="360"/>
      </w:pPr>
    </w:lvl>
    <w:lvl w:ilvl="7" w:tplc="6CF0D44A">
      <w:start w:val="1"/>
      <w:numFmt w:val="lowerLetter"/>
      <w:lvlText w:val="%8."/>
      <w:lvlJc w:val="left"/>
      <w:pPr>
        <w:ind w:left="5760" w:hanging="360"/>
      </w:pPr>
    </w:lvl>
    <w:lvl w:ilvl="8" w:tplc="9E267F64">
      <w:start w:val="1"/>
      <w:numFmt w:val="lowerRoman"/>
      <w:lvlText w:val="%9."/>
      <w:lvlJc w:val="right"/>
      <w:pPr>
        <w:ind w:left="6480" w:hanging="180"/>
      </w:pPr>
    </w:lvl>
  </w:abstractNum>
  <w:abstractNum w:abstractNumId="224" w15:restartNumberingAfterBreak="0">
    <w:nsid w:val="6AEC2D56"/>
    <w:multiLevelType w:val="hybridMultilevel"/>
    <w:tmpl w:val="D5DE31FC"/>
    <w:lvl w:ilvl="0" w:tplc="E2EAB2E6">
      <w:start w:val="1"/>
      <w:numFmt w:val="bullet"/>
      <w:lvlText w:val="•"/>
      <w:lvlJc w:val="left"/>
      <w:pPr>
        <w:tabs>
          <w:tab w:val="num" w:pos="720"/>
        </w:tabs>
        <w:ind w:left="720" w:hanging="360"/>
      </w:pPr>
      <w:rPr>
        <w:rFonts w:ascii="Arial" w:hAnsi="Arial" w:hint="default"/>
      </w:rPr>
    </w:lvl>
    <w:lvl w:ilvl="1" w:tplc="D4125F4E" w:tentative="1">
      <w:start w:val="1"/>
      <w:numFmt w:val="bullet"/>
      <w:lvlText w:val="•"/>
      <w:lvlJc w:val="left"/>
      <w:pPr>
        <w:tabs>
          <w:tab w:val="num" w:pos="1440"/>
        </w:tabs>
        <w:ind w:left="1440" w:hanging="360"/>
      </w:pPr>
      <w:rPr>
        <w:rFonts w:ascii="Arial" w:hAnsi="Arial" w:hint="default"/>
      </w:rPr>
    </w:lvl>
    <w:lvl w:ilvl="2" w:tplc="943E8530" w:tentative="1">
      <w:start w:val="1"/>
      <w:numFmt w:val="bullet"/>
      <w:lvlText w:val="•"/>
      <w:lvlJc w:val="left"/>
      <w:pPr>
        <w:tabs>
          <w:tab w:val="num" w:pos="2160"/>
        </w:tabs>
        <w:ind w:left="2160" w:hanging="360"/>
      </w:pPr>
      <w:rPr>
        <w:rFonts w:ascii="Arial" w:hAnsi="Arial" w:hint="default"/>
      </w:rPr>
    </w:lvl>
    <w:lvl w:ilvl="3" w:tplc="133AE6E8" w:tentative="1">
      <w:start w:val="1"/>
      <w:numFmt w:val="bullet"/>
      <w:lvlText w:val="•"/>
      <w:lvlJc w:val="left"/>
      <w:pPr>
        <w:tabs>
          <w:tab w:val="num" w:pos="2880"/>
        </w:tabs>
        <w:ind w:left="2880" w:hanging="360"/>
      </w:pPr>
      <w:rPr>
        <w:rFonts w:ascii="Arial" w:hAnsi="Arial" w:hint="default"/>
      </w:rPr>
    </w:lvl>
    <w:lvl w:ilvl="4" w:tplc="E4A6437A" w:tentative="1">
      <w:start w:val="1"/>
      <w:numFmt w:val="bullet"/>
      <w:lvlText w:val="•"/>
      <w:lvlJc w:val="left"/>
      <w:pPr>
        <w:tabs>
          <w:tab w:val="num" w:pos="3600"/>
        </w:tabs>
        <w:ind w:left="3600" w:hanging="360"/>
      </w:pPr>
      <w:rPr>
        <w:rFonts w:ascii="Arial" w:hAnsi="Arial" w:hint="default"/>
      </w:rPr>
    </w:lvl>
    <w:lvl w:ilvl="5" w:tplc="16FE82EE" w:tentative="1">
      <w:start w:val="1"/>
      <w:numFmt w:val="bullet"/>
      <w:lvlText w:val="•"/>
      <w:lvlJc w:val="left"/>
      <w:pPr>
        <w:tabs>
          <w:tab w:val="num" w:pos="4320"/>
        </w:tabs>
        <w:ind w:left="4320" w:hanging="360"/>
      </w:pPr>
      <w:rPr>
        <w:rFonts w:ascii="Arial" w:hAnsi="Arial" w:hint="default"/>
      </w:rPr>
    </w:lvl>
    <w:lvl w:ilvl="6" w:tplc="74D824EC" w:tentative="1">
      <w:start w:val="1"/>
      <w:numFmt w:val="bullet"/>
      <w:lvlText w:val="•"/>
      <w:lvlJc w:val="left"/>
      <w:pPr>
        <w:tabs>
          <w:tab w:val="num" w:pos="5040"/>
        </w:tabs>
        <w:ind w:left="5040" w:hanging="360"/>
      </w:pPr>
      <w:rPr>
        <w:rFonts w:ascii="Arial" w:hAnsi="Arial" w:hint="default"/>
      </w:rPr>
    </w:lvl>
    <w:lvl w:ilvl="7" w:tplc="D3D40EFC" w:tentative="1">
      <w:start w:val="1"/>
      <w:numFmt w:val="bullet"/>
      <w:lvlText w:val="•"/>
      <w:lvlJc w:val="left"/>
      <w:pPr>
        <w:tabs>
          <w:tab w:val="num" w:pos="5760"/>
        </w:tabs>
        <w:ind w:left="5760" w:hanging="360"/>
      </w:pPr>
      <w:rPr>
        <w:rFonts w:ascii="Arial" w:hAnsi="Arial" w:hint="default"/>
      </w:rPr>
    </w:lvl>
    <w:lvl w:ilvl="8" w:tplc="4FA4BA5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6B0D2079"/>
    <w:multiLevelType w:val="multilevel"/>
    <w:tmpl w:val="0D8E4824"/>
    <w:styleLink w:val="CurrentList40"/>
    <w:lvl w:ilvl="0">
      <w:start w:val="1"/>
      <w:numFmt w:val="decimal"/>
      <w:lvlText w:val="NR-%1."/>
      <w:lvlJc w:val="left"/>
      <w:pPr>
        <w:ind w:left="710" w:hanging="597"/>
      </w:pPr>
      <w:rPr>
        <w:rFonts w:hint="default"/>
        <w:sz w:val="24"/>
        <w:szCs w:val="22"/>
      </w:rPr>
    </w:lvl>
    <w:lvl w:ilvl="1">
      <w:start w:val="1"/>
      <w:numFmt w:val="decimal"/>
      <w:lvlText w:val="NR-%1.%2."/>
      <w:lvlJc w:val="left"/>
      <w:pPr>
        <w:ind w:left="284" w:hanging="171"/>
      </w:pPr>
      <w:rPr>
        <w:rFonts w:hint="default"/>
        <w:sz w:val="24"/>
        <w:szCs w:val="22"/>
      </w:rPr>
    </w:lvl>
    <w:lvl w:ilvl="2">
      <w:start w:val="1"/>
      <w:numFmt w:val="decimal"/>
      <w:lvlText w:val="NR-%1.%2.%3."/>
      <w:lvlJc w:val="left"/>
      <w:pPr>
        <w:ind w:left="1224" w:hanging="1111"/>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6" w15:restartNumberingAfterBreak="0">
    <w:nsid w:val="6BA976C9"/>
    <w:multiLevelType w:val="hybridMultilevel"/>
    <w:tmpl w:val="DBAAA55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7" w15:restartNumberingAfterBreak="0">
    <w:nsid w:val="6C5C58C7"/>
    <w:multiLevelType w:val="hybridMultilevel"/>
    <w:tmpl w:val="063A1744"/>
    <w:lvl w:ilvl="0" w:tplc="E892D5F8">
      <w:start w:val="1"/>
      <w:numFmt w:val="bullet"/>
      <w:lvlText w:val="•"/>
      <w:lvlJc w:val="left"/>
      <w:pPr>
        <w:tabs>
          <w:tab w:val="num" w:pos="720"/>
        </w:tabs>
        <w:ind w:left="720" w:hanging="360"/>
      </w:pPr>
      <w:rPr>
        <w:rFonts w:ascii="Times New Roman" w:hAnsi="Times New Roman" w:hint="default"/>
      </w:rPr>
    </w:lvl>
    <w:lvl w:ilvl="1" w:tplc="18B665CA" w:tentative="1">
      <w:start w:val="1"/>
      <w:numFmt w:val="bullet"/>
      <w:lvlText w:val="•"/>
      <w:lvlJc w:val="left"/>
      <w:pPr>
        <w:tabs>
          <w:tab w:val="num" w:pos="1440"/>
        </w:tabs>
        <w:ind w:left="1440" w:hanging="360"/>
      </w:pPr>
      <w:rPr>
        <w:rFonts w:ascii="Times New Roman" w:hAnsi="Times New Roman" w:hint="default"/>
      </w:rPr>
    </w:lvl>
    <w:lvl w:ilvl="2" w:tplc="5E3A712C" w:tentative="1">
      <w:start w:val="1"/>
      <w:numFmt w:val="bullet"/>
      <w:lvlText w:val="•"/>
      <w:lvlJc w:val="left"/>
      <w:pPr>
        <w:tabs>
          <w:tab w:val="num" w:pos="2160"/>
        </w:tabs>
        <w:ind w:left="2160" w:hanging="360"/>
      </w:pPr>
      <w:rPr>
        <w:rFonts w:ascii="Times New Roman" w:hAnsi="Times New Roman" w:hint="default"/>
      </w:rPr>
    </w:lvl>
    <w:lvl w:ilvl="3" w:tplc="1A767944" w:tentative="1">
      <w:start w:val="1"/>
      <w:numFmt w:val="bullet"/>
      <w:lvlText w:val="•"/>
      <w:lvlJc w:val="left"/>
      <w:pPr>
        <w:tabs>
          <w:tab w:val="num" w:pos="2880"/>
        </w:tabs>
        <w:ind w:left="2880" w:hanging="360"/>
      </w:pPr>
      <w:rPr>
        <w:rFonts w:ascii="Times New Roman" w:hAnsi="Times New Roman" w:hint="default"/>
      </w:rPr>
    </w:lvl>
    <w:lvl w:ilvl="4" w:tplc="B7443CC8" w:tentative="1">
      <w:start w:val="1"/>
      <w:numFmt w:val="bullet"/>
      <w:lvlText w:val="•"/>
      <w:lvlJc w:val="left"/>
      <w:pPr>
        <w:tabs>
          <w:tab w:val="num" w:pos="3600"/>
        </w:tabs>
        <w:ind w:left="3600" w:hanging="360"/>
      </w:pPr>
      <w:rPr>
        <w:rFonts w:ascii="Times New Roman" w:hAnsi="Times New Roman" w:hint="default"/>
      </w:rPr>
    </w:lvl>
    <w:lvl w:ilvl="5" w:tplc="318AE440" w:tentative="1">
      <w:start w:val="1"/>
      <w:numFmt w:val="bullet"/>
      <w:lvlText w:val="•"/>
      <w:lvlJc w:val="left"/>
      <w:pPr>
        <w:tabs>
          <w:tab w:val="num" w:pos="4320"/>
        </w:tabs>
        <w:ind w:left="4320" w:hanging="360"/>
      </w:pPr>
      <w:rPr>
        <w:rFonts w:ascii="Times New Roman" w:hAnsi="Times New Roman" w:hint="default"/>
      </w:rPr>
    </w:lvl>
    <w:lvl w:ilvl="6" w:tplc="E73C9524" w:tentative="1">
      <w:start w:val="1"/>
      <w:numFmt w:val="bullet"/>
      <w:lvlText w:val="•"/>
      <w:lvlJc w:val="left"/>
      <w:pPr>
        <w:tabs>
          <w:tab w:val="num" w:pos="5040"/>
        </w:tabs>
        <w:ind w:left="5040" w:hanging="360"/>
      </w:pPr>
      <w:rPr>
        <w:rFonts w:ascii="Times New Roman" w:hAnsi="Times New Roman" w:hint="default"/>
      </w:rPr>
    </w:lvl>
    <w:lvl w:ilvl="7" w:tplc="F9886FC4" w:tentative="1">
      <w:start w:val="1"/>
      <w:numFmt w:val="bullet"/>
      <w:lvlText w:val="•"/>
      <w:lvlJc w:val="left"/>
      <w:pPr>
        <w:tabs>
          <w:tab w:val="num" w:pos="5760"/>
        </w:tabs>
        <w:ind w:left="5760" w:hanging="360"/>
      </w:pPr>
      <w:rPr>
        <w:rFonts w:ascii="Times New Roman" w:hAnsi="Times New Roman" w:hint="default"/>
      </w:rPr>
    </w:lvl>
    <w:lvl w:ilvl="8" w:tplc="194E3DD8" w:tentative="1">
      <w:start w:val="1"/>
      <w:numFmt w:val="bullet"/>
      <w:lvlText w:val="•"/>
      <w:lvlJc w:val="left"/>
      <w:pPr>
        <w:tabs>
          <w:tab w:val="num" w:pos="6480"/>
        </w:tabs>
        <w:ind w:left="6480" w:hanging="360"/>
      </w:pPr>
      <w:rPr>
        <w:rFonts w:ascii="Times New Roman" w:hAnsi="Times New Roman" w:hint="default"/>
      </w:rPr>
    </w:lvl>
  </w:abstractNum>
  <w:abstractNum w:abstractNumId="228" w15:restartNumberingAfterBreak="0">
    <w:nsid w:val="6C791F8D"/>
    <w:multiLevelType w:val="multilevel"/>
    <w:tmpl w:val="14DED8DE"/>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9" w15:restartNumberingAfterBreak="0">
    <w:nsid w:val="6E003974"/>
    <w:multiLevelType w:val="multilevel"/>
    <w:tmpl w:val="AC387874"/>
    <w:lvl w:ilvl="0">
      <w:start w:val="5"/>
      <w:numFmt w:val="none"/>
      <w:lvlText w:val="1."/>
      <w:lvlJc w:val="left"/>
      <w:pPr>
        <w:tabs>
          <w:tab w:val="num" w:pos="1152"/>
        </w:tabs>
        <w:ind w:left="0" w:firstLine="720"/>
      </w:pPr>
      <w:rPr>
        <w:rFonts w:ascii="Times New Roman" w:hAnsi="Times New Roman" w:cs="Times New Roman" w:hint="default"/>
        <w:b w:val="0"/>
        <w:i w:val="0"/>
        <w:sz w:val="24"/>
      </w:rPr>
    </w:lvl>
    <w:lvl w:ilvl="1">
      <w:start w:val="1"/>
      <w:numFmt w:val="bullet"/>
      <w:lvlText w:val=""/>
      <w:lvlJc w:val="left"/>
      <w:pPr>
        <w:tabs>
          <w:tab w:val="num" w:pos="1971"/>
        </w:tabs>
        <w:ind w:left="0" w:firstLine="720"/>
      </w:pPr>
      <w:rPr>
        <w:rFonts w:ascii="Symbol" w:hAnsi="Symbol" w:hint="default"/>
        <w:b w:val="0"/>
        <w:i w:val="0"/>
        <w:sz w:val="24"/>
      </w:rPr>
    </w:lvl>
    <w:lvl w:ilvl="2">
      <w:start w:val="1"/>
      <w:numFmt w:val="decimal"/>
      <w:lvlText w:val="%1%2.%3."/>
      <w:lvlJc w:val="left"/>
      <w:pPr>
        <w:tabs>
          <w:tab w:val="num" w:pos="1840"/>
        </w:tabs>
        <w:ind w:left="0" w:firstLine="720"/>
      </w:pPr>
      <w:rPr>
        <w:rFonts w:ascii="Times New Roman" w:hAnsi="Times New Roman" w:cs="Times New Roman" w:hint="default"/>
        <w:b w:val="0"/>
        <w:i w:val="0"/>
        <w:sz w:val="24"/>
      </w:rPr>
    </w:lvl>
    <w:lvl w:ilvl="3">
      <w:start w:val="1"/>
      <w:numFmt w:val="decimal"/>
      <w:lvlText w:val="%1%2.%3.%4"/>
      <w:lvlJc w:val="left"/>
      <w:pPr>
        <w:tabs>
          <w:tab w:val="num" w:pos="1152"/>
        </w:tabs>
        <w:ind w:left="0" w:firstLine="720"/>
      </w:pPr>
      <w:rPr>
        <w:rFonts w:ascii="Times New Roman" w:hAnsi="Times New Roman" w:cs="Times New Roman" w:hint="default"/>
        <w:b w:val="0"/>
        <w:i w:val="0"/>
        <w:sz w:val="24"/>
      </w:rPr>
    </w:lvl>
    <w:lvl w:ilvl="4">
      <w:start w:val="1"/>
      <w:numFmt w:val="decimal"/>
      <w:lvlText w:val="%1%2.%3.%4.%5"/>
      <w:lvlJc w:val="left"/>
      <w:pPr>
        <w:tabs>
          <w:tab w:val="num" w:pos="1152"/>
        </w:tabs>
        <w:ind w:left="0" w:firstLine="720"/>
      </w:pPr>
      <w:rPr>
        <w:rFonts w:ascii="Times New Roman" w:hAnsi="Times New Roman" w:cs="Times New Roman" w:hint="default"/>
        <w:b w:val="0"/>
        <w:i w:val="0"/>
        <w:sz w:val="24"/>
      </w:rPr>
    </w:lvl>
    <w:lvl w:ilvl="5">
      <w:start w:val="1"/>
      <w:numFmt w:val="decimal"/>
      <w:lvlText w:val="%1%2.%3.%4.%5.%6"/>
      <w:lvlJc w:val="left"/>
      <w:pPr>
        <w:tabs>
          <w:tab w:val="num" w:pos="1152"/>
        </w:tabs>
        <w:ind w:left="0" w:firstLine="720"/>
      </w:pPr>
      <w:rPr>
        <w:rFonts w:ascii="Times New Roman" w:hAnsi="Times New Roman" w:cs="Times New Roman" w:hint="default"/>
        <w:b w:val="0"/>
        <w:i w:val="0"/>
        <w:sz w:val="24"/>
      </w:rPr>
    </w:lvl>
    <w:lvl w:ilvl="6">
      <w:start w:val="1"/>
      <w:numFmt w:val="decimal"/>
      <w:lvlText w:val="%1.%2.%3.%4.%5.%6.%7"/>
      <w:lvlJc w:val="left"/>
      <w:pPr>
        <w:tabs>
          <w:tab w:val="num" w:pos="1152"/>
        </w:tabs>
        <w:ind w:left="0" w:firstLine="720"/>
      </w:pPr>
      <w:rPr>
        <w:rFonts w:cs="Times New Roman" w:hint="default"/>
      </w:rPr>
    </w:lvl>
    <w:lvl w:ilvl="7">
      <w:start w:val="1"/>
      <w:numFmt w:val="decimal"/>
      <w:lvlText w:val="%1.%2.%3.%4.%5.%6.%7.%8"/>
      <w:lvlJc w:val="left"/>
      <w:pPr>
        <w:tabs>
          <w:tab w:val="num" w:pos="1152"/>
        </w:tabs>
        <w:ind w:left="0" w:firstLine="720"/>
      </w:pPr>
      <w:rPr>
        <w:rFonts w:cs="Times New Roman" w:hint="default"/>
      </w:rPr>
    </w:lvl>
    <w:lvl w:ilvl="8">
      <w:start w:val="1"/>
      <w:numFmt w:val="decimal"/>
      <w:lvlText w:val="%1.%2.%3.%4.%5.%6.%7.%8.%9"/>
      <w:lvlJc w:val="left"/>
      <w:pPr>
        <w:tabs>
          <w:tab w:val="num" w:pos="1152"/>
        </w:tabs>
        <w:ind w:left="0" w:firstLine="720"/>
      </w:pPr>
      <w:rPr>
        <w:rFonts w:cs="Times New Roman" w:hint="default"/>
      </w:rPr>
    </w:lvl>
  </w:abstractNum>
  <w:abstractNum w:abstractNumId="230" w15:restartNumberingAfterBreak="0">
    <w:nsid w:val="6EB32965"/>
    <w:multiLevelType w:val="hybridMultilevel"/>
    <w:tmpl w:val="A1EC53BC"/>
    <w:lvl w:ilvl="0" w:tplc="E02EF49C">
      <w:start w:val="1"/>
      <w:numFmt w:val="bullet"/>
      <w:lvlText w:val="•"/>
      <w:lvlJc w:val="left"/>
      <w:pPr>
        <w:tabs>
          <w:tab w:val="num" w:pos="720"/>
        </w:tabs>
        <w:ind w:left="720" w:hanging="360"/>
      </w:pPr>
      <w:rPr>
        <w:rFonts w:ascii="Arial" w:hAnsi="Arial" w:hint="default"/>
      </w:rPr>
    </w:lvl>
    <w:lvl w:ilvl="1" w:tplc="9BF6D830" w:tentative="1">
      <w:start w:val="1"/>
      <w:numFmt w:val="bullet"/>
      <w:lvlText w:val="•"/>
      <w:lvlJc w:val="left"/>
      <w:pPr>
        <w:tabs>
          <w:tab w:val="num" w:pos="1440"/>
        </w:tabs>
        <w:ind w:left="1440" w:hanging="360"/>
      </w:pPr>
      <w:rPr>
        <w:rFonts w:ascii="Arial" w:hAnsi="Arial" w:hint="default"/>
      </w:rPr>
    </w:lvl>
    <w:lvl w:ilvl="2" w:tplc="32A415E4" w:tentative="1">
      <w:start w:val="1"/>
      <w:numFmt w:val="bullet"/>
      <w:lvlText w:val="•"/>
      <w:lvlJc w:val="left"/>
      <w:pPr>
        <w:tabs>
          <w:tab w:val="num" w:pos="2160"/>
        </w:tabs>
        <w:ind w:left="2160" w:hanging="360"/>
      </w:pPr>
      <w:rPr>
        <w:rFonts w:ascii="Arial" w:hAnsi="Arial" w:hint="default"/>
      </w:rPr>
    </w:lvl>
    <w:lvl w:ilvl="3" w:tplc="52FC1C54" w:tentative="1">
      <w:start w:val="1"/>
      <w:numFmt w:val="bullet"/>
      <w:lvlText w:val="•"/>
      <w:lvlJc w:val="left"/>
      <w:pPr>
        <w:tabs>
          <w:tab w:val="num" w:pos="2880"/>
        </w:tabs>
        <w:ind w:left="2880" w:hanging="360"/>
      </w:pPr>
      <w:rPr>
        <w:rFonts w:ascii="Arial" w:hAnsi="Arial" w:hint="default"/>
      </w:rPr>
    </w:lvl>
    <w:lvl w:ilvl="4" w:tplc="222AE746" w:tentative="1">
      <w:start w:val="1"/>
      <w:numFmt w:val="bullet"/>
      <w:lvlText w:val="•"/>
      <w:lvlJc w:val="left"/>
      <w:pPr>
        <w:tabs>
          <w:tab w:val="num" w:pos="3600"/>
        </w:tabs>
        <w:ind w:left="3600" w:hanging="360"/>
      </w:pPr>
      <w:rPr>
        <w:rFonts w:ascii="Arial" w:hAnsi="Arial" w:hint="default"/>
      </w:rPr>
    </w:lvl>
    <w:lvl w:ilvl="5" w:tplc="0826D71E" w:tentative="1">
      <w:start w:val="1"/>
      <w:numFmt w:val="bullet"/>
      <w:lvlText w:val="•"/>
      <w:lvlJc w:val="left"/>
      <w:pPr>
        <w:tabs>
          <w:tab w:val="num" w:pos="4320"/>
        </w:tabs>
        <w:ind w:left="4320" w:hanging="360"/>
      </w:pPr>
      <w:rPr>
        <w:rFonts w:ascii="Arial" w:hAnsi="Arial" w:hint="default"/>
      </w:rPr>
    </w:lvl>
    <w:lvl w:ilvl="6" w:tplc="3738CAEC" w:tentative="1">
      <w:start w:val="1"/>
      <w:numFmt w:val="bullet"/>
      <w:lvlText w:val="•"/>
      <w:lvlJc w:val="left"/>
      <w:pPr>
        <w:tabs>
          <w:tab w:val="num" w:pos="5040"/>
        </w:tabs>
        <w:ind w:left="5040" w:hanging="360"/>
      </w:pPr>
      <w:rPr>
        <w:rFonts w:ascii="Arial" w:hAnsi="Arial" w:hint="default"/>
      </w:rPr>
    </w:lvl>
    <w:lvl w:ilvl="7" w:tplc="771E512A" w:tentative="1">
      <w:start w:val="1"/>
      <w:numFmt w:val="bullet"/>
      <w:lvlText w:val="•"/>
      <w:lvlJc w:val="left"/>
      <w:pPr>
        <w:tabs>
          <w:tab w:val="num" w:pos="5760"/>
        </w:tabs>
        <w:ind w:left="5760" w:hanging="360"/>
      </w:pPr>
      <w:rPr>
        <w:rFonts w:ascii="Arial" w:hAnsi="Arial" w:hint="default"/>
      </w:rPr>
    </w:lvl>
    <w:lvl w:ilvl="8" w:tplc="50AC5546" w:tentative="1">
      <w:start w:val="1"/>
      <w:numFmt w:val="bullet"/>
      <w:lvlText w:val="•"/>
      <w:lvlJc w:val="left"/>
      <w:pPr>
        <w:tabs>
          <w:tab w:val="num" w:pos="6480"/>
        </w:tabs>
        <w:ind w:left="6480" w:hanging="360"/>
      </w:pPr>
      <w:rPr>
        <w:rFonts w:ascii="Arial" w:hAnsi="Arial" w:hint="default"/>
      </w:rPr>
    </w:lvl>
  </w:abstractNum>
  <w:abstractNum w:abstractNumId="231" w15:restartNumberingAfterBreak="0">
    <w:nsid w:val="6F630231"/>
    <w:multiLevelType w:val="multilevel"/>
    <w:tmpl w:val="9C829E94"/>
    <w:styleLink w:val="CurrentList12"/>
    <w:lvl w:ilvl="0">
      <w:start w:val="1"/>
      <w:numFmt w:val="decimal"/>
      <w:lvlText w:val="A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2" w15:restartNumberingAfterBreak="0">
    <w:nsid w:val="6F962601"/>
    <w:multiLevelType w:val="hybridMultilevel"/>
    <w:tmpl w:val="3844D07E"/>
    <w:lvl w:ilvl="0" w:tplc="EAEE5B76">
      <w:start w:val="1"/>
      <w:numFmt w:val="bullet"/>
      <w:lvlText w:val="•"/>
      <w:lvlJc w:val="left"/>
      <w:pPr>
        <w:tabs>
          <w:tab w:val="num" w:pos="720"/>
        </w:tabs>
        <w:ind w:left="720" w:hanging="360"/>
      </w:pPr>
      <w:rPr>
        <w:rFonts w:ascii="Arial" w:hAnsi="Arial" w:hint="default"/>
      </w:rPr>
    </w:lvl>
    <w:lvl w:ilvl="1" w:tplc="3AF42E2A">
      <w:start w:val="1"/>
      <w:numFmt w:val="bullet"/>
      <w:lvlText w:val="•"/>
      <w:lvlJc w:val="left"/>
      <w:pPr>
        <w:tabs>
          <w:tab w:val="num" w:pos="1440"/>
        </w:tabs>
        <w:ind w:left="1440" w:hanging="360"/>
      </w:pPr>
      <w:rPr>
        <w:rFonts w:ascii="Arial" w:hAnsi="Arial" w:hint="default"/>
      </w:rPr>
    </w:lvl>
    <w:lvl w:ilvl="2" w:tplc="4E348C02" w:tentative="1">
      <w:start w:val="1"/>
      <w:numFmt w:val="bullet"/>
      <w:lvlText w:val="•"/>
      <w:lvlJc w:val="left"/>
      <w:pPr>
        <w:tabs>
          <w:tab w:val="num" w:pos="2160"/>
        </w:tabs>
        <w:ind w:left="2160" w:hanging="360"/>
      </w:pPr>
      <w:rPr>
        <w:rFonts w:ascii="Arial" w:hAnsi="Arial" w:hint="default"/>
      </w:rPr>
    </w:lvl>
    <w:lvl w:ilvl="3" w:tplc="C7268272" w:tentative="1">
      <w:start w:val="1"/>
      <w:numFmt w:val="bullet"/>
      <w:lvlText w:val="•"/>
      <w:lvlJc w:val="left"/>
      <w:pPr>
        <w:tabs>
          <w:tab w:val="num" w:pos="2880"/>
        </w:tabs>
        <w:ind w:left="2880" w:hanging="360"/>
      </w:pPr>
      <w:rPr>
        <w:rFonts w:ascii="Arial" w:hAnsi="Arial" w:hint="default"/>
      </w:rPr>
    </w:lvl>
    <w:lvl w:ilvl="4" w:tplc="DA84A09E" w:tentative="1">
      <w:start w:val="1"/>
      <w:numFmt w:val="bullet"/>
      <w:lvlText w:val="•"/>
      <w:lvlJc w:val="left"/>
      <w:pPr>
        <w:tabs>
          <w:tab w:val="num" w:pos="3600"/>
        </w:tabs>
        <w:ind w:left="3600" w:hanging="360"/>
      </w:pPr>
      <w:rPr>
        <w:rFonts w:ascii="Arial" w:hAnsi="Arial" w:hint="default"/>
      </w:rPr>
    </w:lvl>
    <w:lvl w:ilvl="5" w:tplc="76B2FAC0" w:tentative="1">
      <w:start w:val="1"/>
      <w:numFmt w:val="bullet"/>
      <w:lvlText w:val="•"/>
      <w:lvlJc w:val="left"/>
      <w:pPr>
        <w:tabs>
          <w:tab w:val="num" w:pos="4320"/>
        </w:tabs>
        <w:ind w:left="4320" w:hanging="360"/>
      </w:pPr>
      <w:rPr>
        <w:rFonts w:ascii="Arial" w:hAnsi="Arial" w:hint="default"/>
      </w:rPr>
    </w:lvl>
    <w:lvl w:ilvl="6" w:tplc="4180188A" w:tentative="1">
      <w:start w:val="1"/>
      <w:numFmt w:val="bullet"/>
      <w:lvlText w:val="•"/>
      <w:lvlJc w:val="left"/>
      <w:pPr>
        <w:tabs>
          <w:tab w:val="num" w:pos="5040"/>
        </w:tabs>
        <w:ind w:left="5040" w:hanging="360"/>
      </w:pPr>
      <w:rPr>
        <w:rFonts w:ascii="Arial" w:hAnsi="Arial" w:hint="default"/>
      </w:rPr>
    </w:lvl>
    <w:lvl w:ilvl="7" w:tplc="E438F27C" w:tentative="1">
      <w:start w:val="1"/>
      <w:numFmt w:val="bullet"/>
      <w:lvlText w:val="•"/>
      <w:lvlJc w:val="left"/>
      <w:pPr>
        <w:tabs>
          <w:tab w:val="num" w:pos="5760"/>
        </w:tabs>
        <w:ind w:left="5760" w:hanging="360"/>
      </w:pPr>
      <w:rPr>
        <w:rFonts w:ascii="Arial" w:hAnsi="Arial" w:hint="default"/>
      </w:rPr>
    </w:lvl>
    <w:lvl w:ilvl="8" w:tplc="10F4BD2E" w:tentative="1">
      <w:start w:val="1"/>
      <w:numFmt w:val="bullet"/>
      <w:lvlText w:val="•"/>
      <w:lvlJc w:val="left"/>
      <w:pPr>
        <w:tabs>
          <w:tab w:val="num" w:pos="6480"/>
        </w:tabs>
        <w:ind w:left="6480" w:hanging="360"/>
      </w:pPr>
      <w:rPr>
        <w:rFonts w:ascii="Arial" w:hAnsi="Arial" w:hint="default"/>
      </w:rPr>
    </w:lvl>
  </w:abstractNum>
  <w:abstractNum w:abstractNumId="233" w15:restartNumberingAfterBreak="0">
    <w:nsid w:val="70943A90"/>
    <w:multiLevelType w:val="hybridMultilevel"/>
    <w:tmpl w:val="D92881CA"/>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7103525B"/>
    <w:multiLevelType w:val="multilevel"/>
    <w:tmpl w:val="E6BECE8C"/>
    <w:styleLink w:val="CurrentList17"/>
    <w:lvl w:ilvl="0">
      <w:start w:val="1"/>
      <w:numFmt w:val="decimal"/>
      <w:lvlText w:val="DR-%1."/>
      <w:lvlJc w:val="left"/>
      <w:pPr>
        <w:ind w:left="710" w:firstLine="0"/>
      </w:pPr>
      <w:rPr>
        <w:sz w:val="24"/>
        <w:szCs w:val="22"/>
      </w:rPr>
    </w:lvl>
    <w:lvl w:ilvl="1">
      <w:start w:val="1"/>
      <w:numFmt w:val="decimal"/>
      <w:lvlText w:val="NR-%1.%2."/>
      <w:lvlJc w:val="left"/>
      <w:pPr>
        <w:ind w:left="284" w:firstLine="0"/>
      </w:pPr>
      <w:rPr>
        <w:sz w:val="24"/>
        <w:szCs w:val="22"/>
      </w:rPr>
    </w:lvl>
    <w:lvl w:ilvl="2">
      <w:start w:val="1"/>
      <w:numFmt w:val="decimal"/>
      <w:lvlText w:val="NR-%1.%2.%3."/>
      <w:lvlJc w:val="left"/>
      <w:pPr>
        <w:ind w:left="1224" w:hanging="1224"/>
      </w:pPr>
    </w:lvl>
    <w:lvl w:ilvl="3">
      <w:start w:val="1"/>
      <w:numFmt w:val="decimal"/>
      <w:lvlText w:val="NR-%1.%2.%3.%4."/>
      <w:lvlJc w:val="left"/>
      <w:pPr>
        <w:ind w:left="1728" w:hanging="1728"/>
      </w:pPr>
    </w:lvl>
    <w:lvl w:ilvl="4">
      <w:start w:val="1"/>
      <w:numFmt w:val="decimal"/>
      <w:lvlText w:val="NR-%1.%2.%3.%4.%5."/>
      <w:lvlJc w:val="left"/>
      <w:pPr>
        <w:ind w:left="2232" w:hanging="223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5" w15:restartNumberingAfterBreak="0">
    <w:nsid w:val="711504B1"/>
    <w:multiLevelType w:val="hybridMultilevel"/>
    <w:tmpl w:val="382678F8"/>
    <w:lvl w:ilvl="0" w:tplc="62EC6104">
      <w:start w:val="1"/>
      <w:numFmt w:val="bullet"/>
      <w:lvlText w:val="•"/>
      <w:lvlJc w:val="left"/>
      <w:pPr>
        <w:tabs>
          <w:tab w:val="num" w:pos="720"/>
        </w:tabs>
        <w:ind w:left="720" w:hanging="360"/>
      </w:pPr>
      <w:rPr>
        <w:rFonts w:ascii="Times New Roman" w:hAnsi="Times New Roman" w:hint="default"/>
      </w:rPr>
    </w:lvl>
    <w:lvl w:ilvl="1" w:tplc="50CAD4F0" w:tentative="1">
      <w:start w:val="1"/>
      <w:numFmt w:val="bullet"/>
      <w:lvlText w:val="•"/>
      <w:lvlJc w:val="left"/>
      <w:pPr>
        <w:tabs>
          <w:tab w:val="num" w:pos="1440"/>
        </w:tabs>
        <w:ind w:left="1440" w:hanging="360"/>
      </w:pPr>
      <w:rPr>
        <w:rFonts w:ascii="Times New Roman" w:hAnsi="Times New Roman" w:hint="default"/>
      </w:rPr>
    </w:lvl>
    <w:lvl w:ilvl="2" w:tplc="8700B44E" w:tentative="1">
      <w:start w:val="1"/>
      <w:numFmt w:val="bullet"/>
      <w:lvlText w:val="•"/>
      <w:lvlJc w:val="left"/>
      <w:pPr>
        <w:tabs>
          <w:tab w:val="num" w:pos="2160"/>
        </w:tabs>
        <w:ind w:left="2160" w:hanging="360"/>
      </w:pPr>
      <w:rPr>
        <w:rFonts w:ascii="Times New Roman" w:hAnsi="Times New Roman" w:hint="default"/>
      </w:rPr>
    </w:lvl>
    <w:lvl w:ilvl="3" w:tplc="8DB017C6" w:tentative="1">
      <w:start w:val="1"/>
      <w:numFmt w:val="bullet"/>
      <w:lvlText w:val="•"/>
      <w:lvlJc w:val="left"/>
      <w:pPr>
        <w:tabs>
          <w:tab w:val="num" w:pos="2880"/>
        </w:tabs>
        <w:ind w:left="2880" w:hanging="360"/>
      </w:pPr>
      <w:rPr>
        <w:rFonts w:ascii="Times New Roman" w:hAnsi="Times New Roman" w:hint="default"/>
      </w:rPr>
    </w:lvl>
    <w:lvl w:ilvl="4" w:tplc="45646C58" w:tentative="1">
      <w:start w:val="1"/>
      <w:numFmt w:val="bullet"/>
      <w:lvlText w:val="•"/>
      <w:lvlJc w:val="left"/>
      <w:pPr>
        <w:tabs>
          <w:tab w:val="num" w:pos="3600"/>
        </w:tabs>
        <w:ind w:left="3600" w:hanging="360"/>
      </w:pPr>
      <w:rPr>
        <w:rFonts w:ascii="Times New Roman" w:hAnsi="Times New Roman" w:hint="default"/>
      </w:rPr>
    </w:lvl>
    <w:lvl w:ilvl="5" w:tplc="F88E0922" w:tentative="1">
      <w:start w:val="1"/>
      <w:numFmt w:val="bullet"/>
      <w:lvlText w:val="•"/>
      <w:lvlJc w:val="left"/>
      <w:pPr>
        <w:tabs>
          <w:tab w:val="num" w:pos="4320"/>
        </w:tabs>
        <w:ind w:left="4320" w:hanging="360"/>
      </w:pPr>
      <w:rPr>
        <w:rFonts w:ascii="Times New Roman" w:hAnsi="Times New Roman" w:hint="default"/>
      </w:rPr>
    </w:lvl>
    <w:lvl w:ilvl="6" w:tplc="A67421F2" w:tentative="1">
      <w:start w:val="1"/>
      <w:numFmt w:val="bullet"/>
      <w:lvlText w:val="•"/>
      <w:lvlJc w:val="left"/>
      <w:pPr>
        <w:tabs>
          <w:tab w:val="num" w:pos="5040"/>
        </w:tabs>
        <w:ind w:left="5040" w:hanging="360"/>
      </w:pPr>
      <w:rPr>
        <w:rFonts w:ascii="Times New Roman" w:hAnsi="Times New Roman" w:hint="default"/>
      </w:rPr>
    </w:lvl>
    <w:lvl w:ilvl="7" w:tplc="82743F82" w:tentative="1">
      <w:start w:val="1"/>
      <w:numFmt w:val="bullet"/>
      <w:lvlText w:val="•"/>
      <w:lvlJc w:val="left"/>
      <w:pPr>
        <w:tabs>
          <w:tab w:val="num" w:pos="5760"/>
        </w:tabs>
        <w:ind w:left="5760" w:hanging="360"/>
      </w:pPr>
      <w:rPr>
        <w:rFonts w:ascii="Times New Roman" w:hAnsi="Times New Roman" w:hint="default"/>
      </w:rPr>
    </w:lvl>
    <w:lvl w:ilvl="8" w:tplc="BE58A74E" w:tentative="1">
      <w:start w:val="1"/>
      <w:numFmt w:val="bullet"/>
      <w:lvlText w:val="•"/>
      <w:lvlJc w:val="left"/>
      <w:pPr>
        <w:tabs>
          <w:tab w:val="num" w:pos="6480"/>
        </w:tabs>
        <w:ind w:left="6480" w:hanging="360"/>
      </w:pPr>
      <w:rPr>
        <w:rFonts w:ascii="Times New Roman" w:hAnsi="Times New Roman" w:hint="default"/>
      </w:rPr>
    </w:lvl>
  </w:abstractNum>
  <w:abstractNum w:abstractNumId="236" w15:restartNumberingAfterBreak="0">
    <w:nsid w:val="71510E17"/>
    <w:multiLevelType w:val="hybridMultilevel"/>
    <w:tmpl w:val="6832D964"/>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37" w15:restartNumberingAfterBreak="0">
    <w:nsid w:val="71854106"/>
    <w:multiLevelType w:val="multilevel"/>
    <w:tmpl w:val="282814F4"/>
    <w:lvl w:ilvl="0">
      <w:start w:val="1"/>
      <w:numFmt w:val="decimal"/>
      <w:lvlText w:val="GD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8" w15:restartNumberingAfterBreak="0">
    <w:nsid w:val="72E75613"/>
    <w:multiLevelType w:val="hybridMultilevel"/>
    <w:tmpl w:val="B582AB0A"/>
    <w:lvl w:ilvl="0" w:tplc="2168159E">
      <w:start w:val="1"/>
      <w:numFmt w:val="bullet"/>
      <w:lvlText w:val=""/>
      <w:lvlJc w:val="left"/>
      <w:pPr>
        <w:ind w:left="1080" w:hanging="360"/>
      </w:pPr>
      <w:rPr>
        <w:rFonts w:ascii="Symbol" w:hAnsi="Symbol" w:hint="default"/>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9" w15:restartNumberingAfterBreak="0">
    <w:nsid w:val="739318CC"/>
    <w:multiLevelType w:val="multilevel"/>
    <w:tmpl w:val="CE063154"/>
    <w:styleLink w:val="CurrentList2"/>
    <w:lvl w:ilvl="0">
      <w:start w:val="1"/>
      <w:numFmt w:val="decimal"/>
      <w:lvlText w:val="NVR-%1."/>
      <w:lvlJc w:val="left"/>
      <w:pPr>
        <w:ind w:left="721" w:hanging="11"/>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0" w15:restartNumberingAfterBreak="0">
    <w:nsid w:val="73D87044"/>
    <w:multiLevelType w:val="multilevel"/>
    <w:tmpl w:val="2F648EE0"/>
    <w:styleLink w:val="CurrentList54"/>
    <w:lvl w:ilvl="0">
      <w:start w:val="1"/>
      <w:numFmt w:val="decimal"/>
      <w:lvlText w:val="KRM-%1."/>
      <w:lvlJc w:val="left"/>
      <w:pPr>
        <w:ind w:left="721" w:hanging="11"/>
      </w:pPr>
      <w:rPr>
        <w:rFonts w:hint="default"/>
        <w:sz w:val="24"/>
        <w:szCs w:val="22"/>
      </w:rPr>
    </w:lvl>
    <w:lvl w:ilvl="1">
      <w:start w:val="1"/>
      <w:numFmt w:val="decimal"/>
      <w:lvlText w:val="KRM-%1.%2."/>
      <w:lvlJc w:val="left"/>
      <w:pPr>
        <w:ind w:left="284" w:firstLine="0"/>
      </w:pPr>
      <w:rPr>
        <w:rFonts w:hint="default"/>
        <w:sz w:val="24"/>
        <w:szCs w:val="22"/>
      </w:rPr>
    </w:lvl>
    <w:lvl w:ilvl="2">
      <w:start w:val="1"/>
      <w:numFmt w:val="decimal"/>
      <w:lvlText w:val="KRM-%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1" w15:restartNumberingAfterBreak="0">
    <w:nsid w:val="73DD3509"/>
    <w:multiLevelType w:val="hybridMultilevel"/>
    <w:tmpl w:val="A2E8143A"/>
    <w:lvl w:ilvl="0" w:tplc="0809000F">
      <w:start w:val="1"/>
      <w:numFmt w:val="decimal"/>
      <w:lvlText w:val="%1."/>
      <w:lvlJc w:val="left"/>
      <w:pPr>
        <w:ind w:left="720" w:hanging="360"/>
      </w:pPr>
    </w:lvl>
    <w:lvl w:ilvl="1" w:tplc="4FC83E3E">
      <w:start w:val="1"/>
      <w:numFmt w:val="decimal"/>
      <w:lvlText w:val="%2)"/>
      <w:lvlJc w:val="left"/>
      <w:pPr>
        <w:ind w:left="1800" w:hanging="72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2" w15:restartNumberingAfterBreak="0">
    <w:nsid w:val="7471764D"/>
    <w:multiLevelType w:val="hybridMultilevel"/>
    <w:tmpl w:val="568A47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74C2130A"/>
    <w:multiLevelType w:val="multilevel"/>
    <w:tmpl w:val="2564CC22"/>
    <w:styleLink w:val="CurrentList3"/>
    <w:lvl w:ilvl="0">
      <w:start w:val="1"/>
      <w:numFmt w:val="decimal"/>
      <w:lvlText w:val="S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4" w15:restartNumberingAfterBreak="0">
    <w:nsid w:val="76FD1268"/>
    <w:multiLevelType w:val="hybridMultilevel"/>
    <w:tmpl w:val="CC1CEC30"/>
    <w:lvl w:ilvl="0" w:tplc="A11EA12C">
      <w:start w:val="1"/>
      <w:numFmt w:val="bullet"/>
      <w:lvlText w:val="•"/>
      <w:lvlJc w:val="left"/>
      <w:pPr>
        <w:tabs>
          <w:tab w:val="num" w:pos="720"/>
        </w:tabs>
        <w:ind w:left="720" w:hanging="360"/>
      </w:pPr>
      <w:rPr>
        <w:rFonts w:ascii="Arial" w:hAnsi="Arial" w:hint="default"/>
      </w:rPr>
    </w:lvl>
    <w:lvl w:ilvl="1" w:tplc="81D2E8D6" w:tentative="1">
      <w:start w:val="1"/>
      <w:numFmt w:val="bullet"/>
      <w:lvlText w:val="•"/>
      <w:lvlJc w:val="left"/>
      <w:pPr>
        <w:tabs>
          <w:tab w:val="num" w:pos="1440"/>
        </w:tabs>
        <w:ind w:left="1440" w:hanging="360"/>
      </w:pPr>
      <w:rPr>
        <w:rFonts w:ascii="Arial" w:hAnsi="Arial" w:hint="default"/>
      </w:rPr>
    </w:lvl>
    <w:lvl w:ilvl="2" w:tplc="07B6438C" w:tentative="1">
      <w:start w:val="1"/>
      <w:numFmt w:val="bullet"/>
      <w:lvlText w:val="•"/>
      <w:lvlJc w:val="left"/>
      <w:pPr>
        <w:tabs>
          <w:tab w:val="num" w:pos="2160"/>
        </w:tabs>
        <w:ind w:left="2160" w:hanging="360"/>
      </w:pPr>
      <w:rPr>
        <w:rFonts w:ascii="Arial" w:hAnsi="Arial" w:hint="default"/>
      </w:rPr>
    </w:lvl>
    <w:lvl w:ilvl="3" w:tplc="A95802C4" w:tentative="1">
      <w:start w:val="1"/>
      <w:numFmt w:val="bullet"/>
      <w:lvlText w:val="•"/>
      <w:lvlJc w:val="left"/>
      <w:pPr>
        <w:tabs>
          <w:tab w:val="num" w:pos="2880"/>
        </w:tabs>
        <w:ind w:left="2880" w:hanging="360"/>
      </w:pPr>
      <w:rPr>
        <w:rFonts w:ascii="Arial" w:hAnsi="Arial" w:hint="default"/>
      </w:rPr>
    </w:lvl>
    <w:lvl w:ilvl="4" w:tplc="8D34A188" w:tentative="1">
      <w:start w:val="1"/>
      <w:numFmt w:val="bullet"/>
      <w:lvlText w:val="•"/>
      <w:lvlJc w:val="left"/>
      <w:pPr>
        <w:tabs>
          <w:tab w:val="num" w:pos="3600"/>
        </w:tabs>
        <w:ind w:left="3600" w:hanging="360"/>
      </w:pPr>
      <w:rPr>
        <w:rFonts w:ascii="Arial" w:hAnsi="Arial" w:hint="default"/>
      </w:rPr>
    </w:lvl>
    <w:lvl w:ilvl="5" w:tplc="8F14648A" w:tentative="1">
      <w:start w:val="1"/>
      <w:numFmt w:val="bullet"/>
      <w:lvlText w:val="•"/>
      <w:lvlJc w:val="left"/>
      <w:pPr>
        <w:tabs>
          <w:tab w:val="num" w:pos="4320"/>
        </w:tabs>
        <w:ind w:left="4320" w:hanging="360"/>
      </w:pPr>
      <w:rPr>
        <w:rFonts w:ascii="Arial" w:hAnsi="Arial" w:hint="default"/>
      </w:rPr>
    </w:lvl>
    <w:lvl w:ilvl="6" w:tplc="8E0E1A3A" w:tentative="1">
      <w:start w:val="1"/>
      <w:numFmt w:val="bullet"/>
      <w:lvlText w:val="•"/>
      <w:lvlJc w:val="left"/>
      <w:pPr>
        <w:tabs>
          <w:tab w:val="num" w:pos="5040"/>
        </w:tabs>
        <w:ind w:left="5040" w:hanging="360"/>
      </w:pPr>
      <w:rPr>
        <w:rFonts w:ascii="Arial" w:hAnsi="Arial" w:hint="default"/>
      </w:rPr>
    </w:lvl>
    <w:lvl w:ilvl="7" w:tplc="61B26D8A" w:tentative="1">
      <w:start w:val="1"/>
      <w:numFmt w:val="bullet"/>
      <w:lvlText w:val="•"/>
      <w:lvlJc w:val="left"/>
      <w:pPr>
        <w:tabs>
          <w:tab w:val="num" w:pos="5760"/>
        </w:tabs>
        <w:ind w:left="5760" w:hanging="360"/>
      </w:pPr>
      <w:rPr>
        <w:rFonts w:ascii="Arial" w:hAnsi="Arial" w:hint="default"/>
      </w:rPr>
    </w:lvl>
    <w:lvl w:ilvl="8" w:tplc="E124B4C6"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79255627"/>
    <w:multiLevelType w:val="multilevel"/>
    <w:tmpl w:val="8676FBCC"/>
    <w:lvl w:ilvl="0">
      <w:start w:val="1"/>
      <w:numFmt w:val="decimal"/>
      <w:lvlText w:val="CBR-%1."/>
      <w:lvlJc w:val="left"/>
      <w:pPr>
        <w:ind w:left="721" w:hanging="11"/>
      </w:pPr>
      <w:rPr>
        <w:rFonts w:hint="default"/>
        <w:sz w:val="24"/>
        <w:szCs w:val="22"/>
      </w:rPr>
    </w:lvl>
    <w:lvl w:ilvl="1">
      <w:start w:val="1"/>
      <w:numFmt w:val="decimal"/>
      <w:lvlText w:val="CBR-%1.%2."/>
      <w:lvlJc w:val="left"/>
      <w:pPr>
        <w:ind w:left="284" w:firstLine="0"/>
      </w:pPr>
      <w:rPr>
        <w:rFonts w:hint="default"/>
        <w:sz w:val="24"/>
        <w:szCs w:val="22"/>
      </w:rPr>
    </w:lvl>
    <w:lvl w:ilvl="2">
      <w:start w:val="1"/>
      <w:numFmt w:val="decimal"/>
      <w:lvlText w:val="CB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6" w15:restartNumberingAfterBreak="0">
    <w:nsid w:val="79B34D07"/>
    <w:multiLevelType w:val="hybridMultilevel"/>
    <w:tmpl w:val="2A9AA76E"/>
    <w:lvl w:ilvl="0" w:tplc="C7D273F4">
      <w:start w:val="1"/>
      <w:numFmt w:val="bullet"/>
      <w:lvlText w:val=""/>
      <w:lvlJc w:val="left"/>
      <w:pPr>
        <w:ind w:left="720" w:hanging="360"/>
      </w:pPr>
      <w:rPr>
        <w:rFonts w:ascii="Symbol" w:hAnsi="Symbol" w:hint="default"/>
      </w:rPr>
    </w:lvl>
    <w:lvl w:ilvl="1" w:tplc="C7A2463A">
      <w:start w:val="1"/>
      <w:numFmt w:val="bullet"/>
      <w:lvlText w:val="o"/>
      <w:lvlJc w:val="left"/>
      <w:pPr>
        <w:ind w:left="1440" w:hanging="360"/>
      </w:pPr>
      <w:rPr>
        <w:rFonts w:ascii="Courier New" w:hAnsi="Courier New" w:hint="default"/>
      </w:rPr>
    </w:lvl>
    <w:lvl w:ilvl="2" w:tplc="7D36FF94">
      <w:start w:val="1"/>
      <w:numFmt w:val="bullet"/>
      <w:lvlText w:val=""/>
      <w:lvlJc w:val="left"/>
      <w:pPr>
        <w:ind w:left="2160" w:hanging="360"/>
      </w:pPr>
      <w:rPr>
        <w:rFonts w:ascii="Wingdings" w:hAnsi="Wingdings" w:hint="default"/>
      </w:rPr>
    </w:lvl>
    <w:lvl w:ilvl="3" w:tplc="702E0CE6">
      <w:start w:val="1"/>
      <w:numFmt w:val="bullet"/>
      <w:lvlText w:val=""/>
      <w:lvlJc w:val="left"/>
      <w:pPr>
        <w:ind w:left="2880" w:hanging="360"/>
      </w:pPr>
      <w:rPr>
        <w:rFonts w:ascii="Symbol" w:hAnsi="Symbol" w:hint="default"/>
      </w:rPr>
    </w:lvl>
    <w:lvl w:ilvl="4" w:tplc="367C889A">
      <w:start w:val="1"/>
      <w:numFmt w:val="bullet"/>
      <w:lvlText w:val="o"/>
      <w:lvlJc w:val="left"/>
      <w:pPr>
        <w:ind w:left="3600" w:hanging="360"/>
      </w:pPr>
      <w:rPr>
        <w:rFonts w:ascii="Courier New" w:hAnsi="Courier New" w:hint="default"/>
      </w:rPr>
    </w:lvl>
    <w:lvl w:ilvl="5" w:tplc="ED0C75DC">
      <w:start w:val="1"/>
      <w:numFmt w:val="bullet"/>
      <w:lvlText w:val=""/>
      <w:lvlJc w:val="left"/>
      <w:pPr>
        <w:ind w:left="4320" w:hanging="360"/>
      </w:pPr>
      <w:rPr>
        <w:rFonts w:ascii="Wingdings" w:hAnsi="Wingdings" w:hint="default"/>
      </w:rPr>
    </w:lvl>
    <w:lvl w:ilvl="6" w:tplc="0DF83E70">
      <w:start w:val="1"/>
      <w:numFmt w:val="bullet"/>
      <w:lvlText w:val=""/>
      <w:lvlJc w:val="left"/>
      <w:pPr>
        <w:ind w:left="5040" w:hanging="360"/>
      </w:pPr>
      <w:rPr>
        <w:rFonts w:ascii="Symbol" w:hAnsi="Symbol" w:hint="default"/>
      </w:rPr>
    </w:lvl>
    <w:lvl w:ilvl="7" w:tplc="BEA08BEC">
      <w:start w:val="1"/>
      <w:numFmt w:val="bullet"/>
      <w:lvlText w:val="o"/>
      <w:lvlJc w:val="left"/>
      <w:pPr>
        <w:ind w:left="5760" w:hanging="360"/>
      </w:pPr>
      <w:rPr>
        <w:rFonts w:ascii="Courier New" w:hAnsi="Courier New" w:hint="default"/>
      </w:rPr>
    </w:lvl>
    <w:lvl w:ilvl="8" w:tplc="573E68D4">
      <w:start w:val="1"/>
      <w:numFmt w:val="bullet"/>
      <w:lvlText w:val=""/>
      <w:lvlJc w:val="left"/>
      <w:pPr>
        <w:ind w:left="6480" w:hanging="360"/>
      </w:pPr>
      <w:rPr>
        <w:rFonts w:ascii="Wingdings" w:hAnsi="Wingdings" w:hint="default"/>
      </w:rPr>
    </w:lvl>
  </w:abstractNum>
  <w:abstractNum w:abstractNumId="247" w15:restartNumberingAfterBreak="0">
    <w:nsid w:val="79E225E0"/>
    <w:multiLevelType w:val="multilevel"/>
    <w:tmpl w:val="798EC6A2"/>
    <w:styleLink w:val="CurrentList26"/>
    <w:lvl w:ilvl="0">
      <w:start w:val="1"/>
      <w:numFmt w:val="decimal"/>
      <w:lvlText w:val="D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8" w15:restartNumberingAfterBreak="0">
    <w:nsid w:val="7A626145"/>
    <w:multiLevelType w:val="hybridMultilevel"/>
    <w:tmpl w:val="E244F9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7A932539"/>
    <w:multiLevelType w:val="hybridMultilevel"/>
    <w:tmpl w:val="87368C0C"/>
    <w:lvl w:ilvl="0" w:tplc="42A41F5A">
      <w:start w:val="1"/>
      <w:numFmt w:val="bullet"/>
      <w:lvlText w:val="•"/>
      <w:lvlJc w:val="left"/>
      <w:pPr>
        <w:tabs>
          <w:tab w:val="num" w:pos="720"/>
        </w:tabs>
        <w:ind w:left="720" w:hanging="360"/>
      </w:pPr>
      <w:rPr>
        <w:rFonts w:ascii="Times New Roman" w:hAnsi="Times New Roman" w:hint="default"/>
      </w:rPr>
    </w:lvl>
    <w:lvl w:ilvl="1" w:tplc="37FADB52" w:tentative="1">
      <w:start w:val="1"/>
      <w:numFmt w:val="bullet"/>
      <w:lvlText w:val="•"/>
      <w:lvlJc w:val="left"/>
      <w:pPr>
        <w:tabs>
          <w:tab w:val="num" w:pos="1440"/>
        </w:tabs>
        <w:ind w:left="1440" w:hanging="360"/>
      </w:pPr>
      <w:rPr>
        <w:rFonts w:ascii="Times New Roman" w:hAnsi="Times New Roman" w:hint="default"/>
      </w:rPr>
    </w:lvl>
    <w:lvl w:ilvl="2" w:tplc="5F76962A" w:tentative="1">
      <w:start w:val="1"/>
      <w:numFmt w:val="bullet"/>
      <w:lvlText w:val="•"/>
      <w:lvlJc w:val="left"/>
      <w:pPr>
        <w:tabs>
          <w:tab w:val="num" w:pos="2160"/>
        </w:tabs>
        <w:ind w:left="2160" w:hanging="360"/>
      </w:pPr>
      <w:rPr>
        <w:rFonts w:ascii="Times New Roman" w:hAnsi="Times New Roman" w:hint="default"/>
      </w:rPr>
    </w:lvl>
    <w:lvl w:ilvl="3" w:tplc="300462B0" w:tentative="1">
      <w:start w:val="1"/>
      <w:numFmt w:val="bullet"/>
      <w:lvlText w:val="•"/>
      <w:lvlJc w:val="left"/>
      <w:pPr>
        <w:tabs>
          <w:tab w:val="num" w:pos="2880"/>
        </w:tabs>
        <w:ind w:left="2880" w:hanging="360"/>
      </w:pPr>
      <w:rPr>
        <w:rFonts w:ascii="Times New Roman" w:hAnsi="Times New Roman" w:hint="default"/>
      </w:rPr>
    </w:lvl>
    <w:lvl w:ilvl="4" w:tplc="65A282D0" w:tentative="1">
      <w:start w:val="1"/>
      <w:numFmt w:val="bullet"/>
      <w:lvlText w:val="•"/>
      <w:lvlJc w:val="left"/>
      <w:pPr>
        <w:tabs>
          <w:tab w:val="num" w:pos="3600"/>
        </w:tabs>
        <w:ind w:left="3600" w:hanging="360"/>
      </w:pPr>
      <w:rPr>
        <w:rFonts w:ascii="Times New Roman" w:hAnsi="Times New Roman" w:hint="default"/>
      </w:rPr>
    </w:lvl>
    <w:lvl w:ilvl="5" w:tplc="0ED09EE4" w:tentative="1">
      <w:start w:val="1"/>
      <w:numFmt w:val="bullet"/>
      <w:lvlText w:val="•"/>
      <w:lvlJc w:val="left"/>
      <w:pPr>
        <w:tabs>
          <w:tab w:val="num" w:pos="4320"/>
        </w:tabs>
        <w:ind w:left="4320" w:hanging="360"/>
      </w:pPr>
      <w:rPr>
        <w:rFonts w:ascii="Times New Roman" w:hAnsi="Times New Roman" w:hint="default"/>
      </w:rPr>
    </w:lvl>
    <w:lvl w:ilvl="6" w:tplc="1FF4277C" w:tentative="1">
      <w:start w:val="1"/>
      <w:numFmt w:val="bullet"/>
      <w:lvlText w:val="•"/>
      <w:lvlJc w:val="left"/>
      <w:pPr>
        <w:tabs>
          <w:tab w:val="num" w:pos="5040"/>
        </w:tabs>
        <w:ind w:left="5040" w:hanging="360"/>
      </w:pPr>
      <w:rPr>
        <w:rFonts w:ascii="Times New Roman" w:hAnsi="Times New Roman" w:hint="default"/>
      </w:rPr>
    </w:lvl>
    <w:lvl w:ilvl="7" w:tplc="378447EE" w:tentative="1">
      <w:start w:val="1"/>
      <w:numFmt w:val="bullet"/>
      <w:lvlText w:val="•"/>
      <w:lvlJc w:val="left"/>
      <w:pPr>
        <w:tabs>
          <w:tab w:val="num" w:pos="5760"/>
        </w:tabs>
        <w:ind w:left="5760" w:hanging="360"/>
      </w:pPr>
      <w:rPr>
        <w:rFonts w:ascii="Times New Roman" w:hAnsi="Times New Roman" w:hint="default"/>
      </w:rPr>
    </w:lvl>
    <w:lvl w:ilvl="8" w:tplc="E9C0F290" w:tentative="1">
      <w:start w:val="1"/>
      <w:numFmt w:val="bullet"/>
      <w:lvlText w:val="•"/>
      <w:lvlJc w:val="left"/>
      <w:pPr>
        <w:tabs>
          <w:tab w:val="num" w:pos="6480"/>
        </w:tabs>
        <w:ind w:left="6480" w:hanging="360"/>
      </w:pPr>
      <w:rPr>
        <w:rFonts w:ascii="Times New Roman" w:hAnsi="Times New Roman" w:hint="default"/>
      </w:rPr>
    </w:lvl>
  </w:abstractNum>
  <w:abstractNum w:abstractNumId="250" w15:restartNumberingAfterBreak="0">
    <w:nsid w:val="7AB30484"/>
    <w:multiLevelType w:val="multilevel"/>
    <w:tmpl w:val="73343004"/>
    <w:styleLink w:val="CurrentList27"/>
    <w:lvl w:ilvl="0">
      <w:start w:val="1"/>
      <w:numFmt w:val="decimal"/>
      <w:lvlText w:val="M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1" w15:restartNumberingAfterBreak="0">
    <w:nsid w:val="7AB67891"/>
    <w:multiLevelType w:val="hybridMultilevel"/>
    <w:tmpl w:val="3B405A48"/>
    <w:lvl w:ilvl="0" w:tplc="14DC7A34">
      <w:start w:val="1"/>
      <w:numFmt w:val="bullet"/>
      <w:lvlText w:val="•"/>
      <w:lvlJc w:val="left"/>
      <w:pPr>
        <w:tabs>
          <w:tab w:val="num" w:pos="720"/>
        </w:tabs>
        <w:ind w:left="720" w:hanging="360"/>
      </w:pPr>
      <w:rPr>
        <w:rFonts w:ascii="Arial" w:hAnsi="Arial" w:hint="default"/>
      </w:rPr>
    </w:lvl>
    <w:lvl w:ilvl="1" w:tplc="B42ED014" w:tentative="1">
      <w:start w:val="1"/>
      <w:numFmt w:val="bullet"/>
      <w:lvlText w:val="•"/>
      <w:lvlJc w:val="left"/>
      <w:pPr>
        <w:tabs>
          <w:tab w:val="num" w:pos="1440"/>
        </w:tabs>
        <w:ind w:left="1440" w:hanging="360"/>
      </w:pPr>
      <w:rPr>
        <w:rFonts w:ascii="Arial" w:hAnsi="Arial" w:hint="default"/>
      </w:rPr>
    </w:lvl>
    <w:lvl w:ilvl="2" w:tplc="4DC2A0CE" w:tentative="1">
      <w:start w:val="1"/>
      <w:numFmt w:val="bullet"/>
      <w:lvlText w:val="•"/>
      <w:lvlJc w:val="left"/>
      <w:pPr>
        <w:tabs>
          <w:tab w:val="num" w:pos="2160"/>
        </w:tabs>
        <w:ind w:left="2160" w:hanging="360"/>
      </w:pPr>
      <w:rPr>
        <w:rFonts w:ascii="Arial" w:hAnsi="Arial" w:hint="default"/>
      </w:rPr>
    </w:lvl>
    <w:lvl w:ilvl="3" w:tplc="8EA6E12A" w:tentative="1">
      <w:start w:val="1"/>
      <w:numFmt w:val="bullet"/>
      <w:lvlText w:val="•"/>
      <w:lvlJc w:val="left"/>
      <w:pPr>
        <w:tabs>
          <w:tab w:val="num" w:pos="2880"/>
        </w:tabs>
        <w:ind w:left="2880" w:hanging="360"/>
      </w:pPr>
      <w:rPr>
        <w:rFonts w:ascii="Arial" w:hAnsi="Arial" w:hint="default"/>
      </w:rPr>
    </w:lvl>
    <w:lvl w:ilvl="4" w:tplc="C0865A70" w:tentative="1">
      <w:start w:val="1"/>
      <w:numFmt w:val="bullet"/>
      <w:lvlText w:val="•"/>
      <w:lvlJc w:val="left"/>
      <w:pPr>
        <w:tabs>
          <w:tab w:val="num" w:pos="3600"/>
        </w:tabs>
        <w:ind w:left="3600" w:hanging="360"/>
      </w:pPr>
      <w:rPr>
        <w:rFonts w:ascii="Arial" w:hAnsi="Arial" w:hint="default"/>
      </w:rPr>
    </w:lvl>
    <w:lvl w:ilvl="5" w:tplc="E1C4D988" w:tentative="1">
      <w:start w:val="1"/>
      <w:numFmt w:val="bullet"/>
      <w:lvlText w:val="•"/>
      <w:lvlJc w:val="left"/>
      <w:pPr>
        <w:tabs>
          <w:tab w:val="num" w:pos="4320"/>
        </w:tabs>
        <w:ind w:left="4320" w:hanging="360"/>
      </w:pPr>
      <w:rPr>
        <w:rFonts w:ascii="Arial" w:hAnsi="Arial" w:hint="default"/>
      </w:rPr>
    </w:lvl>
    <w:lvl w:ilvl="6" w:tplc="DA4C2332" w:tentative="1">
      <w:start w:val="1"/>
      <w:numFmt w:val="bullet"/>
      <w:lvlText w:val="•"/>
      <w:lvlJc w:val="left"/>
      <w:pPr>
        <w:tabs>
          <w:tab w:val="num" w:pos="5040"/>
        </w:tabs>
        <w:ind w:left="5040" w:hanging="360"/>
      </w:pPr>
      <w:rPr>
        <w:rFonts w:ascii="Arial" w:hAnsi="Arial" w:hint="default"/>
      </w:rPr>
    </w:lvl>
    <w:lvl w:ilvl="7" w:tplc="B6AA3EBC" w:tentative="1">
      <w:start w:val="1"/>
      <w:numFmt w:val="bullet"/>
      <w:lvlText w:val="•"/>
      <w:lvlJc w:val="left"/>
      <w:pPr>
        <w:tabs>
          <w:tab w:val="num" w:pos="5760"/>
        </w:tabs>
        <w:ind w:left="5760" w:hanging="360"/>
      </w:pPr>
      <w:rPr>
        <w:rFonts w:ascii="Arial" w:hAnsi="Arial" w:hint="default"/>
      </w:rPr>
    </w:lvl>
    <w:lvl w:ilvl="8" w:tplc="47BEACF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7B1D61CD"/>
    <w:multiLevelType w:val="hybridMultilevel"/>
    <w:tmpl w:val="974EFE7E"/>
    <w:lvl w:ilvl="0" w:tplc="C54CB190">
      <w:start w:val="1"/>
      <w:numFmt w:val="bullet"/>
      <w:lvlText w:val="•"/>
      <w:lvlJc w:val="left"/>
      <w:pPr>
        <w:tabs>
          <w:tab w:val="num" w:pos="720"/>
        </w:tabs>
        <w:ind w:left="720" w:hanging="360"/>
      </w:pPr>
      <w:rPr>
        <w:rFonts w:ascii="Arial" w:hAnsi="Arial" w:hint="default"/>
      </w:rPr>
    </w:lvl>
    <w:lvl w:ilvl="1" w:tplc="6C127570" w:tentative="1">
      <w:start w:val="1"/>
      <w:numFmt w:val="bullet"/>
      <w:lvlText w:val="•"/>
      <w:lvlJc w:val="left"/>
      <w:pPr>
        <w:tabs>
          <w:tab w:val="num" w:pos="1440"/>
        </w:tabs>
        <w:ind w:left="1440" w:hanging="360"/>
      </w:pPr>
      <w:rPr>
        <w:rFonts w:ascii="Arial" w:hAnsi="Arial" w:hint="default"/>
      </w:rPr>
    </w:lvl>
    <w:lvl w:ilvl="2" w:tplc="E25C983E" w:tentative="1">
      <w:start w:val="1"/>
      <w:numFmt w:val="bullet"/>
      <w:lvlText w:val="•"/>
      <w:lvlJc w:val="left"/>
      <w:pPr>
        <w:tabs>
          <w:tab w:val="num" w:pos="2160"/>
        </w:tabs>
        <w:ind w:left="2160" w:hanging="360"/>
      </w:pPr>
      <w:rPr>
        <w:rFonts w:ascii="Arial" w:hAnsi="Arial" w:hint="default"/>
      </w:rPr>
    </w:lvl>
    <w:lvl w:ilvl="3" w:tplc="05ACF2DA" w:tentative="1">
      <w:start w:val="1"/>
      <w:numFmt w:val="bullet"/>
      <w:lvlText w:val="•"/>
      <w:lvlJc w:val="left"/>
      <w:pPr>
        <w:tabs>
          <w:tab w:val="num" w:pos="2880"/>
        </w:tabs>
        <w:ind w:left="2880" w:hanging="360"/>
      </w:pPr>
      <w:rPr>
        <w:rFonts w:ascii="Arial" w:hAnsi="Arial" w:hint="default"/>
      </w:rPr>
    </w:lvl>
    <w:lvl w:ilvl="4" w:tplc="523660FE" w:tentative="1">
      <w:start w:val="1"/>
      <w:numFmt w:val="bullet"/>
      <w:lvlText w:val="•"/>
      <w:lvlJc w:val="left"/>
      <w:pPr>
        <w:tabs>
          <w:tab w:val="num" w:pos="3600"/>
        </w:tabs>
        <w:ind w:left="3600" w:hanging="360"/>
      </w:pPr>
      <w:rPr>
        <w:rFonts w:ascii="Arial" w:hAnsi="Arial" w:hint="default"/>
      </w:rPr>
    </w:lvl>
    <w:lvl w:ilvl="5" w:tplc="8D44E7C6" w:tentative="1">
      <w:start w:val="1"/>
      <w:numFmt w:val="bullet"/>
      <w:lvlText w:val="•"/>
      <w:lvlJc w:val="left"/>
      <w:pPr>
        <w:tabs>
          <w:tab w:val="num" w:pos="4320"/>
        </w:tabs>
        <w:ind w:left="4320" w:hanging="360"/>
      </w:pPr>
      <w:rPr>
        <w:rFonts w:ascii="Arial" w:hAnsi="Arial" w:hint="default"/>
      </w:rPr>
    </w:lvl>
    <w:lvl w:ilvl="6" w:tplc="1A8E160C" w:tentative="1">
      <w:start w:val="1"/>
      <w:numFmt w:val="bullet"/>
      <w:lvlText w:val="•"/>
      <w:lvlJc w:val="left"/>
      <w:pPr>
        <w:tabs>
          <w:tab w:val="num" w:pos="5040"/>
        </w:tabs>
        <w:ind w:left="5040" w:hanging="360"/>
      </w:pPr>
      <w:rPr>
        <w:rFonts w:ascii="Arial" w:hAnsi="Arial" w:hint="default"/>
      </w:rPr>
    </w:lvl>
    <w:lvl w:ilvl="7" w:tplc="3FAC0A14" w:tentative="1">
      <w:start w:val="1"/>
      <w:numFmt w:val="bullet"/>
      <w:lvlText w:val="•"/>
      <w:lvlJc w:val="left"/>
      <w:pPr>
        <w:tabs>
          <w:tab w:val="num" w:pos="5760"/>
        </w:tabs>
        <w:ind w:left="5760" w:hanging="360"/>
      </w:pPr>
      <w:rPr>
        <w:rFonts w:ascii="Arial" w:hAnsi="Arial" w:hint="default"/>
      </w:rPr>
    </w:lvl>
    <w:lvl w:ilvl="8" w:tplc="EAD6A8B0" w:tentative="1">
      <w:start w:val="1"/>
      <w:numFmt w:val="bullet"/>
      <w:lvlText w:val="•"/>
      <w:lvlJc w:val="left"/>
      <w:pPr>
        <w:tabs>
          <w:tab w:val="num" w:pos="6480"/>
        </w:tabs>
        <w:ind w:left="6480" w:hanging="360"/>
      </w:pPr>
      <w:rPr>
        <w:rFonts w:ascii="Arial" w:hAnsi="Arial" w:hint="default"/>
      </w:rPr>
    </w:lvl>
  </w:abstractNum>
  <w:abstractNum w:abstractNumId="253" w15:restartNumberingAfterBreak="0">
    <w:nsid w:val="7CE82967"/>
    <w:multiLevelType w:val="hybridMultilevel"/>
    <w:tmpl w:val="1576B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7D056AFA"/>
    <w:multiLevelType w:val="hybridMultilevel"/>
    <w:tmpl w:val="A88C898C"/>
    <w:lvl w:ilvl="0" w:tplc="34865A08">
      <w:start w:val="1"/>
      <w:numFmt w:val="bullet"/>
      <w:lvlText w:val=""/>
      <w:lvlJc w:val="left"/>
      <w:pPr>
        <w:tabs>
          <w:tab w:val="num" w:pos="720"/>
        </w:tabs>
        <w:ind w:left="720" w:hanging="360"/>
      </w:pPr>
      <w:rPr>
        <w:rFonts w:ascii="Wingdings" w:hAnsi="Wingdings" w:hint="default"/>
      </w:rPr>
    </w:lvl>
    <w:lvl w:ilvl="1" w:tplc="40F08BF0">
      <w:numFmt w:val="bullet"/>
      <w:lvlText w:val=""/>
      <w:lvlJc w:val="left"/>
      <w:pPr>
        <w:tabs>
          <w:tab w:val="num" w:pos="1440"/>
        </w:tabs>
        <w:ind w:left="1440" w:hanging="360"/>
      </w:pPr>
      <w:rPr>
        <w:rFonts w:ascii="Wingdings" w:hAnsi="Wingdings" w:hint="default"/>
      </w:rPr>
    </w:lvl>
    <w:lvl w:ilvl="2" w:tplc="D9A29FAC" w:tentative="1">
      <w:start w:val="1"/>
      <w:numFmt w:val="bullet"/>
      <w:lvlText w:val=""/>
      <w:lvlJc w:val="left"/>
      <w:pPr>
        <w:tabs>
          <w:tab w:val="num" w:pos="2160"/>
        </w:tabs>
        <w:ind w:left="2160" w:hanging="360"/>
      </w:pPr>
      <w:rPr>
        <w:rFonts w:ascii="Wingdings" w:hAnsi="Wingdings" w:hint="default"/>
      </w:rPr>
    </w:lvl>
    <w:lvl w:ilvl="3" w:tplc="244A7F64" w:tentative="1">
      <w:start w:val="1"/>
      <w:numFmt w:val="bullet"/>
      <w:lvlText w:val=""/>
      <w:lvlJc w:val="left"/>
      <w:pPr>
        <w:tabs>
          <w:tab w:val="num" w:pos="2880"/>
        </w:tabs>
        <w:ind w:left="2880" w:hanging="360"/>
      </w:pPr>
      <w:rPr>
        <w:rFonts w:ascii="Wingdings" w:hAnsi="Wingdings" w:hint="default"/>
      </w:rPr>
    </w:lvl>
    <w:lvl w:ilvl="4" w:tplc="8364334E" w:tentative="1">
      <w:start w:val="1"/>
      <w:numFmt w:val="bullet"/>
      <w:lvlText w:val=""/>
      <w:lvlJc w:val="left"/>
      <w:pPr>
        <w:tabs>
          <w:tab w:val="num" w:pos="3600"/>
        </w:tabs>
        <w:ind w:left="3600" w:hanging="360"/>
      </w:pPr>
      <w:rPr>
        <w:rFonts w:ascii="Wingdings" w:hAnsi="Wingdings" w:hint="default"/>
      </w:rPr>
    </w:lvl>
    <w:lvl w:ilvl="5" w:tplc="A330DEFC" w:tentative="1">
      <w:start w:val="1"/>
      <w:numFmt w:val="bullet"/>
      <w:lvlText w:val=""/>
      <w:lvlJc w:val="left"/>
      <w:pPr>
        <w:tabs>
          <w:tab w:val="num" w:pos="4320"/>
        </w:tabs>
        <w:ind w:left="4320" w:hanging="360"/>
      </w:pPr>
      <w:rPr>
        <w:rFonts w:ascii="Wingdings" w:hAnsi="Wingdings" w:hint="default"/>
      </w:rPr>
    </w:lvl>
    <w:lvl w:ilvl="6" w:tplc="17BAC150" w:tentative="1">
      <w:start w:val="1"/>
      <w:numFmt w:val="bullet"/>
      <w:lvlText w:val=""/>
      <w:lvlJc w:val="left"/>
      <w:pPr>
        <w:tabs>
          <w:tab w:val="num" w:pos="5040"/>
        </w:tabs>
        <w:ind w:left="5040" w:hanging="360"/>
      </w:pPr>
      <w:rPr>
        <w:rFonts w:ascii="Wingdings" w:hAnsi="Wingdings" w:hint="default"/>
      </w:rPr>
    </w:lvl>
    <w:lvl w:ilvl="7" w:tplc="B0229CD4" w:tentative="1">
      <w:start w:val="1"/>
      <w:numFmt w:val="bullet"/>
      <w:lvlText w:val=""/>
      <w:lvlJc w:val="left"/>
      <w:pPr>
        <w:tabs>
          <w:tab w:val="num" w:pos="5760"/>
        </w:tabs>
        <w:ind w:left="5760" w:hanging="360"/>
      </w:pPr>
      <w:rPr>
        <w:rFonts w:ascii="Wingdings" w:hAnsi="Wingdings" w:hint="default"/>
      </w:rPr>
    </w:lvl>
    <w:lvl w:ilvl="8" w:tplc="194CC37C" w:tentative="1">
      <w:start w:val="1"/>
      <w:numFmt w:val="bullet"/>
      <w:lvlText w:val=""/>
      <w:lvlJc w:val="left"/>
      <w:pPr>
        <w:tabs>
          <w:tab w:val="num" w:pos="6480"/>
        </w:tabs>
        <w:ind w:left="6480" w:hanging="360"/>
      </w:pPr>
      <w:rPr>
        <w:rFonts w:ascii="Wingdings" w:hAnsi="Wingdings" w:hint="default"/>
      </w:rPr>
    </w:lvl>
  </w:abstractNum>
  <w:abstractNum w:abstractNumId="255" w15:restartNumberingAfterBreak="0">
    <w:nsid w:val="7D4053BD"/>
    <w:multiLevelType w:val="hybridMultilevel"/>
    <w:tmpl w:val="B2E8F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7D591E51"/>
    <w:multiLevelType w:val="multilevel"/>
    <w:tmpl w:val="5E902748"/>
    <w:styleLink w:val="CurrentList4"/>
    <w:lvl w:ilvl="0">
      <w:start w:val="1"/>
      <w:numFmt w:val="decimal"/>
      <w:lvlText w:val="LR-%1."/>
      <w:lvlJc w:val="left"/>
      <w:pPr>
        <w:ind w:left="710" w:firstLine="0"/>
      </w:pPr>
      <w:rPr>
        <w:rFonts w:hint="default"/>
        <w:sz w:val="24"/>
        <w:szCs w:val="22"/>
      </w:rPr>
    </w:lvl>
    <w:lvl w:ilvl="1">
      <w:start w:val="1"/>
      <w:numFmt w:val="decimal"/>
      <w:lvlText w:val="NR-%1.%2."/>
      <w:lvlJc w:val="left"/>
      <w:pPr>
        <w:ind w:left="284" w:firstLine="0"/>
      </w:pPr>
      <w:rPr>
        <w:rFonts w:hint="default"/>
        <w:sz w:val="24"/>
        <w:szCs w:val="22"/>
      </w:rPr>
    </w:lvl>
    <w:lvl w:ilvl="2">
      <w:start w:val="1"/>
      <w:numFmt w:val="decimal"/>
      <w:lvlText w:val="N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7" w15:restartNumberingAfterBreak="0">
    <w:nsid w:val="7D6C59C1"/>
    <w:multiLevelType w:val="hybridMultilevel"/>
    <w:tmpl w:val="0E80B0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7D6D0B94"/>
    <w:multiLevelType w:val="hybridMultilevel"/>
    <w:tmpl w:val="B0EE1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7DAE515B"/>
    <w:multiLevelType w:val="multilevel"/>
    <w:tmpl w:val="8676FBCC"/>
    <w:styleLink w:val="CurrentList52"/>
    <w:lvl w:ilvl="0">
      <w:start w:val="1"/>
      <w:numFmt w:val="decimal"/>
      <w:lvlText w:val="CBR-%1."/>
      <w:lvlJc w:val="left"/>
      <w:pPr>
        <w:ind w:left="721" w:hanging="11"/>
      </w:pPr>
      <w:rPr>
        <w:rFonts w:hint="default"/>
        <w:sz w:val="24"/>
        <w:szCs w:val="22"/>
      </w:rPr>
    </w:lvl>
    <w:lvl w:ilvl="1">
      <w:start w:val="1"/>
      <w:numFmt w:val="decimal"/>
      <w:lvlText w:val="CBR-%1.%2."/>
      <w:lvlJc w:val="left"/>
      <w:pPr>
        <w:ind w:left="284" w:firstLine="0"/>
      </w:pPr>
      <w:rPr>
        <w:rFonts w:hint="default"/>
        <w:sz w:val="24"/>
        <w:szCs w:val="22"/>
      </w:rPr>
    </w:lvl>
    <w:lvl w:ilvl="2">
      <w:start w:val="1"/>
      <w:numFmt w:val="decimal"/>
      <w:lvlText w:val="CBR-%1.%2.%3."/>
      <w:lvlJc w:val="left"/>
      <w:pPr>
        <w:ind w:left="1224" w:hanging="1224"/>
      </w:pPr>
      <w:rPr>
        <w:rFonts w:hint="default"/>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0" w15:restartNumberingAfterBreak="0">
    <w:nsid w:val="7E112010"/>
    <w:multiLevelType w:val="hybridMultilevel"/>
    <w:tmpl w:val="91C6CF0E"/>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1" w15:restartNumberingAfterBreak="0">
    <w:nsid w:val="7E2C2F48"/>
    <w:multiLevelType w:val="hybridMultilevel"/>
    <w:tmpl w:val="3C6082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7E5F64CE"/>
    <w:multiLevelType w:val="hybridMultilevel"/>
    <w:tmpl w:val="1494C9D8"/>
    <w:lvl w:ilvl="0" w:tplc="2168159E">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7E6D00A2"/>
    <w:multiLevelType w:val="hybridMultilevel"/>
    <w:tmpl w:val="45541536"/>
    <w:lvl w:ilvl="0" w:tplc="2168159E">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7EB7158E"/>
    <w:multiLevelType w:val="hybridMultilevel"/>
    <w:tmpl w:val="4992DCFC"/>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65" w15:restartNumberingAfterBreak="0">
    <w:nsid w:val="7F0003A0"/>
    <w:multiLevelType w:val="hybridMultilevel"/>
    <w:tmpl w:val="7578F6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7F2513F6"/>
    <w:multiLevelType w:val="hybridMultilevel"/>
    <w:tmpl w:val="16343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7FA85B24"/>
    <w:multiLevelType w:val="hybridMultilevel"/>
    <w:tmpl w:val="FFFFFFFF"/>
    <w:lvl w:ilvl="0" w:tplc="A3B844F4">
      <w:start w:val="1"/>
      <w:numFmt w:val="bullet"/>
      <w:lvlText w:val="·"/>
      <w:lvlJc w:val="left"/>
      <w:pPr>
        <w:ind w:left="720" w:hanging="360"/>
      </w:pPr>
      <w:rPr>
        <w:rFonts w:ascii="Symbol" w:hAnsi="Symbol" w:hint="default"/>
      </w:rPr>
    </w:lvl>
    <w:lvl w:ilvl="1" w:tplc="D30855D2">
      <w:start w:val="1"/>
      <w:numFmt w:val="bullet"/>
      <w:lvlText w:val="o"/>
      <w:lvlJc w:val="left"/>
      <w:pPr>
        <w:ind w:left="1440" w:hanging="360"/>
      </w:pPr>
      <w:rPr>
        <w:rFonts w:ascii="Courier New" w:hAnsi="Courier New" w:hint="default"/>
      </w:rPr>
    </w:lvl>
    <w:lvl w:ilvl="2" w:tplc="EB001FCA">
      <w:start w:val="1"/>
      <w:numFmt w:val="bullet"/>
      <w:lvlText w:val=""/>
      <w:lvlJc w:val="left"/>
      <w:pPr>
        <w:ind w:left="2160" w:hanging="360"/>
      </w:pPr>
      <w:rPr>
        <w:rFonts w:ascii="Wingdings" w:hAnsi="Wingdings" w:hint="default"/>
      </w:rPr>
    </w:lvl>
    <w:lvl w:ilvl="3" w:tplc="FF72774A">
      <w:start w:val="1"/>
      <w:numFmt w:val="bullet"/>
      <w:lvlText w:val=""/>
      <w:lvlJc w:val="left"/>
      <w:pPr>
        <w:ind w:left="2880" w:hanging="360"/>
      </w:pPr>
      <w:rPr>
        <w:rFonts w:ascii="Symbol" w:hAnsi="Symbol" w:hint="default"/>
      </w:rPr>
    </w:lvl>
    <w:lvl w:ilvl="4" w:tplc="CBDEBCFC">
      <w:start w:val="1"/>
      <w:numFmt w:val="bullet"/>
      <w:lvlText w:val="o"/>
      <w:lvlJc w:val="left"/>
      <w:pPr>
        <w:ind w:left="3600" w:hanging="360"/>
      </w:pPr>
      <w:rPr>
        <w:rFonts w:ascii="Courier New" w:hAnsi="Courier New" w:hint="default"/>
      </w:rPr>
    </w:lvl>
    <w:lvl w:ilvl="5" w:tplc="A490D7E0">
      <w:start w:val="1"/>
      <w:numFmt w:val="bullet"/>
      <w:lvlText w:val=""/>
      <w:lvlJc w:val="left"/>
      <w:pPr>
        <w:ind w:left="4320" w:hanging="360"/>
      </w:pPr>
      <w:rPr>
        <w:rFonts w:ascii="Wingdings" w:hAnsi="Wingdings" w:hint="default"/>
      </w:rPr>
    </w:lvl>
    <w:lvl w:ilvl="6" w:tplc="4366FD26">
      <w:start w:val="1"/>
      <w:numFmt w:val="bullet"/>
      <w:lvlText w:val=""/>
      <w:lvlJc w:val="left"/>
      <w:pPr>
        <w:ind w:left="5040" w:hanging="360"/>
      </w:pPr>
      <w:rPr>
        <w:rFonts w:ascii="Symbol" w:hAnsi="Symbol" w:hint="default"/>
      </w:rPr>
    </w:lvl>
    <w:lvl w:ilvl="7" w:tplc="33B88570">
      <w:start w:val="1"/>
      <w:numFmt w:val="bullet"/>
      <w:lvlText w:val="o"/>
      <w:lvlJc w:val="left"/>
      <w:pPr>
        <w:ind w:left="5760" w:hanging="360"/>
      </w:pPr>
      <w:rPr>
        <w:rFonts w:ascii="Courier New" w:hAnsi="Courier New" w:hint="default"/>
      </w:rPr>
    </w:lvl>
    <w:lvl w:ilvl="8" w:tplc="BADCFE7C">
      <w:start w:val="1"/>
      <w:numFmt w:val="bullet"/>
      <w:lvlText w:val=""/>
      <w:lvlJc w:val="left"/>
      <w:pPr>
        <w:ind w:left="6480" w:hanging="360"/>
      </w:pPr>
      <w:rPr>
        <w:rFonts w:ascii="Wingdings" w:hAnsi="Wingdings" w:hint="default"/>
      </w:rPr>
    </w:lvl>
  </w:abstractNum>
  <w:num w:numId="1" w16cid:durableId="12728681">
    <w:abstractNumId w:val="246"/>
  </w:num>
  <w:num w:numId="2" w16cid:durableId="1885870427">
    <w:abstractNumId w:val="64"/>
  </w:num>
  <w:num w:numId="3" w16cid:durableId="566497768">
    <w:abstractNumId w:val="147"/>
  </w:num>
  <w:num w:numId="4" w16cid:durableId="2063556669">
    <w:abstractNumId w:val="223"/>
  </w:num>
  <w:num w:numId="5" w16cid:durableId="1175878169">
    <w:abstractNumId w:val="71"/>
  </w:num>
  <w:num w:numId="6" w16cid:durableId="38670090">
    <w:abstractNumId w:val="200"/>
  </w:num>
  <w:num w:numId="7" w16cid:durableId="690495325">
    <w:abstractNumId w:val="49"/>
  </w:num>
  <w:num w:numId="8" w16cid:durableId="154877065">
    <w:abstractNumId w:val="129"/>
  </w:num>
  <w:num w:numId="9" w16cid:durableId="1790857007">
    <w:abstractNumId w:val="265"/>
  </w:num>
  <w:num w:numId="10" w16cid:durableId="1719822163">
    <w:abstractNumId w:val="39"/>
  </w:num>
  <w:num w:numId="11" w16cid:durableId="1259365057">
    <w:abstractNumId w:val="2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808322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87098408">
    <w:abstractNumId w:val="60"/>
  </w:num>
  <w:num w:numId="14" w16cid:durableId="668599981">
    <w:abstractNumId w:val="94"/>
  </w:num>
  <w:num w:numId="15" w16cid:durableId="1792161924">
    <w:abstractNumId w:val="198"/>
  </w:num>
  <w:num w:numId="16" w16cid:durableId="1993366422">
    <w:abstractNumId w:val="72"/>
  </w:num>
  <w:num w:numId="17" w16cid:durableId="764574295">
    <w:abstractNumId w:val="184"/>
  </w:num>
  <w:num w:numId="18" w16cid:durableId="889732479">
    <w:abstractNumId w:val="86"/>
  </w:num>
  <w:num w:numId="19" w16cid:durableId="189807720">
    <w:abstractNumId w:val="206"/>
  </w:num>
  <w:num w:numId="20" w16cid:durableId="1064989940">
    <w:abstractNumId w:val="50"/>
  </w:num>
  <w:num w:numId="21" w16cid:durableId="1475639565">
    <w:abstractNumId w:val="124"/>
  </w:num>
  <w:num w:numId="22" w16cid:durableId="1903757708">
    <w:abstractNumId w:val="47"/>
  </w:num>
  <w:num w:numId="23" w16cid:durableId="987393849">
    <w:abstractNumId w:val="97"/>
  </w:num>
  <w:num w:numId="24" w16cid:durableId="1601983594">
    <w:abstractNumId w:val="103"/>
  </w:num>
  <w:num w:numId="25" w16cid:durableId="1875657323">
    <w:abstractNumId w:val="120"/>
  </w:num>
  <w:num w:numId="26" w16cid:durableId="852575956">
    <w:abstractNumId w:val="204"/>
  </w:num>
  <w:num w:numId="27" w16cid:durableId="979193118">
    <w:abstractNumId w:val="87"/>
  </w:num>
  <w:num w:numId="28" w16cid:durableId="1641615909">
    <w:abstractNumId w:val="90"/>
  </w:num>
  <w:num w:numId="29" w16cid:durableId="291986279">
    <w:abstractNumId w:val="99"/>
  </w:num>
  <w:num w:numId="30" w16cid:durableId="711072344">
    <w:abstractNumId w:val="235"/>
  </w:num>
  <w:num w:numId="31" w16cid:durableId="1616668599">
    <w:abstractNumId w:val="82"/>
  </w:num>
  <w:num w:numId="32" w16cid:durableId="799030088">
    <w:abstractNumId w:val="197"/>
  </w:num>
  <w:num w:numId="33" w16cid:durableId="1981958814">
    <w:abstractNumId w:val="249"/>
  </w:num>
  <w:num w:numId="34" w16cid:durableId="1055087043">
    <w:abstractNumId w:val="93"/>
  </w:num>
  <w:num w:numId="35" w16cid:durableId="320738892">
    <w:abstractNumId w:val="227"/>
  </w:num>
  <w:num w:numId="36" w16cid:durableId="1676876495">
    <w:abstractNumId w:val="158"/>
  </w:num>
  <w:num w:numId="37" w16cid:durableId="1559051379">
    <w:abstractNumId w:val="128"/>
  </w:num>
  <w:num w:numId="38" w16cid:durableId="27728988">
    <w:abstractNumId w:val="254"/>
  </w:num>
  <w:num w:numId="39" w16cid:durableId="810368446">
    <w:abstractNumId w:val="232"/>
  </w:num>
  <w:num w:numId="40" w16cid:durableId="856965215">
    <w:abstractNumId w:val="28"/>
  </w:num>
  <w:num w:numId="41" w16cid:durableId="1738279024">
    <w:abstractNumId w:val="27"/>
  </w:num>
  <w:num w:numId="42" w16cid:durableId="1905869120">
    <w:abstractNumId w:val="143"/>
  </w:num>
  <w:num w:numId="43" w16cid:durableId="142234141">
    <w:abstractNumId w:val="155"/>
  </w:num>
  <w:num w:numId="44" w16cid:durableId="1617785233">
    <w:abstractNumId w:val="219"/>
  </w:num>
  <w:num w:numId="45" w16cid:durableId="21908149">
    <w:abstractNumId w:val="75"/>
  </w:num>
  <w:num w:numId="46" w16cid:durableId="374475333">
    <w:abstractNumId w:val="36"/>
  </w:num>
  <w:num w:numId="47" w16cid:durableId="2069567632">
    <w:abstractNumId w:val="18"/>
  </w:num>
  <w:num w:numId="48" w16cid:durableId="498352187">
    <w:abstractNumId w:val="165"/>
  </w:num>
  <w:num w:numId="49" w16cid:durableId="1092162829">
    <w:abstractNumId w:val="224"/>
  </w:num>
  <w:num w:numId="50" w16cid:durableId="786392869">
    <w:abstractNumId w:val="252"/>
  </w:num>
  <w:num w:numId="51" w16cid:durableId="2134706706">
    <w:abstractNumId w:val="89"/>
  </w:num>
  <w:num w:numId="52" w16cid:durableId="254554268">
    <w:abstractNumId w:val="13"/>
  </w:num>
  <w:num w:numId="53" w16cid:durableId="1883050876">
    <w:abstractNumId w:val="251"/>
  </w:num>
  <w:num w:numId="54" w16cid:durableId="1310862365">
    <w:abstractNumId w:val="51"/>
  </w:num>
  <w:num w:numId="55" w16cid:durableId="2045448720">
    <w:abstractNumId w:val="244"/>
  </w:num>
  <w:num w:numId="56" w16cid:durableId="1502549812">
    <w:abstractNumId w:val="230"/>
  </w:num>
  <w:num w:numId="57" w16cid:durableId="1449199719">
    <w:abstractNumId w:val="43"/>
  </w:num>
  <w:num w:numId="58" w16cid:durableId="2069574593">
    <w:abstractNumId w:val="136"/>
  </w:num>
  <w:num w:numId="59" w16cid:durableId="1315060888">
    <w:abstractNumId w:val="134"/>
  </w:num>
  <w:num w:numId="60" w16cid:durableId="330328946">
    <w:abstractNumId w:val="157"/>
  </w:num>
  <w:num w:numId="61" w16cid:durableId="1258442006">
    <w:abstractNumId w:val="2"/>
  </w:num>
  <w:num w:numId="62" w16cid:durableId="2101758710">
    <w:abstractNumId w:val="123"/>
  </w:num>
  <w:num w:numId="63" w16cid:durableId="531461456">
    <w:abstractNumId w:val="169"/>
  </w:num>
  <w:num w:numId="64" w16cid:durableId="181673078">
    <w:abstractNumId w:val="146"/>
  </w:num>
  <w:num w:numId="65" w16cid:durableId="6257500">
    <w:abstractNumId w:val="182"/>
  </w:num>
  <w:num w:numId="66" w16cid:durableId="672731962">
    <w:abstractNumId w:val="112"/>
  </w:num>
  <w:num w:numId="67" w16cid:durableId="2108580215">
    <w:abstractNumId w:val="150"/>
  </w:num>
  <w:num w:numId="68" w16cid:durableId="1483815496">
    <w:abstractNumId w:val="66"/>
  </w:num>
  <w:num w:numId="69" w16cid:durableId="1155150415">
    <w:abstractNumId w:val="30"/>
  </w:num>
  <w:num w:numId="70" w16cid:durableId="1528984060">
    <w:abstractNumId w:val="211"/>
  </w:num>
  <w:num w:numId="71" w16cid:durableId="1121073548">
    <w:abstractNumId w:val="257"/>
  </w:num>
  <w:num w:numId="72" w16cid:durableId="1180588371">
    <w:abstractNumId w:val="175"/>
  </w:num>
  <w:num w:numId="73" w16cid:durableId="1105462804">
    <w:abstractNumId w:val="248"/>
  </w:num>
  <w:num w:numId="74" w16cid:durableId="1375959269">
    <w:abstractNumId w:val="6"/>
  </w:num>
  <w:num w:numId="75" w16cid:durableId="1314027120">
    <w:abstractNumId w:val="216"/>
  </w:num>
  <w:num w:numId="76" w16cid:durableId="1746686005">
    <w:abstractNumId w:val="68"/>
  </w:num>
  <w:num w:numId="77" w16cid:durableId="762527130">
    <w:abstractNumId w:val="172"/>
  </w:num>
  <w:num w:numId="78" w16cid:durableId="1766614009">
    <w:abstractNumId w:val="196"/>
  </w:num>
  <w:num w:numId="79" w16cid:durableId="2014916927">
    <w:abstractNumId w:val="35"/>
  </w:num>
  <w:num w:numId="80" w16cid:durableId="1284995201">
    <w:abstractNumId w:val="58"/>
  </w:num>
  <w:num w:numId="81" w16cid:durableId="626932471">
    <w:abstractNumId w:val="8"/>
  </w:num>
  <w:num w:numId="82" w16cid:durableId="620649349">
    <w:abstractNumId w:val="113"/>
  </w:num>
  <w:num w:numId="83" w16cid:durableId="1469736547">
    <w:abstractNumId w:val="242"/>
  </w:num>
  <w:num w:numId="84" w16cid:durableId="1704208475">
    <w:abstractNumId w:val="266"/>
  </w:num>
  <w:num w:numId="85" w16cid:durableId="1671059380">
    <w:abstractNumId w:val="190"/>
  </w:num>
  <w:num w:numId="86" w16cid:durableId="992678339">
    <w:abstractNumId w:val="152"/>
  </w:num>
  <w:num w:numId="87" w16cid:durableId="1912420463">
    <w:abstractNumId w:val="106"/>
  </w:num>
  <w:num w:numId="88" w16cid:durableId="141969811">
    <w:abstractNumId w:val="241"/>
  </w:num>
  <w:num w:numId="89" w16cid:durableId="720398278">
    <w:abstractNumId w:val="19"/>
  </w:num>
  <w:num w:numId="90" w16cid:durableId="497162585">
    <w:abstractNumId w:val="115"/>
  </w:num>
  <w:num w:numId="91" w16cid:durableId="1573395646">
    <w:abstractNumId w:val="109"/>
  </w:num>
  <w:num w:numId="92" w16cid:durableId="299072761">
    <w:abstractNumId w:val="79"/>
  </w:num>
  <w:num w:numId="93" w16cid:durableId="852376847">
    <w:abstractNumId w:val="52"/>
  </w:num>
  <w:num w:numId="94" w16cid:durableId="915557389">
    <w:abstractNumId w:val="186"/>
  </w:num>
  <w:num w:numId="95" w16cid:durableId="678696469">
    <w:abstractNumId w:val="261"/>
  </w:num>
  <w:num w:numId="96" w16cid:durableId="1927378840">
    <w:abstractNumId w:val="161"/>
  </w:num>
  <w:num w:numId="97" w16cid:durableId="1793397164">
    <w:abstractNumId w:val="4"/>
  </w:num>
  <w:num w:numId="98" w16cid:durableId="1028457316">
    <w:abstractNumId w:val="253"/>
  </w:num>
  <w:num w:numId="99" w16cid:durableId="1124695436">
    <w:abstractNumId w:val="61"/>
  </w:num>
  <w:num w:numId="100" w16cid:durableId="1501002375">
    <w:abstractNumId w:val="205"/>
  </w:num>
  <w:num w:numId="101" w16cid:durableId="486870689">
    <w:abstractNumId w:val="125"/>
  </w:num>
  <w:num w:numId="102" w16cid:durableId="2038890670">
    <w:abstractNumId w:val="258"/>
  </w:num>
  <w:num w:numId="103" w16cid:durableId="2094356754">
    <w:abstractNumId w:val="77"/>
  </w:num>
  <w:num w:numId="104" w16cid:durableId="1760712163">
    <w:abstractNumId w:val="194"/>
  </w:num>
  <w:num w:numId="105" w16cid:durableId="944771113">
    <w:abstractNumId w:val="228"/>
  </w:num>
  <w:num w:numId="106" w16cid:durableId="484123860">
    <w:abstractNumId w:val="14"/>
  </w:num>
  <w:num w:numId="107" w16cid:durableId="1288662262">
    <w:abstractNumId w:val="121"/>
  </w:num>
  <w:num w:numId="108" w16cid:durableId="1555583080">
    <w:abstractNumId w:val="38"/>
  </w:num>
  <w:num w:numId="109" w16cid:durableId="800419721">
    <w:abstractNumId w:val="171"/>
  </w:num>
  <w:num w:numId="110" w16cid:durableId="1802721346">
    <w:abstractNumId w:val="138"/>
  </w:num>
  <w:num w:numId="111" w16cid:durableId="460727102">
    <w:abstractNumId w:val="130"/>
  </w:num>
  <w:num w:numId="112" w16cid:durableId="1432432352">
    <w:abstractNumId w:val="151"/>
  </w:num>
  <w:num w:numId="113" w16cid:durableId="993751979">
    <w:abstractNumId w:val="237"/>
  </w:num>
  <w:num w:numId="114" w16cid:durableId="437409620">
    <w:abstractNumId w:val="153"/>
  </w:num>
  <w:num w:numId="115" w16cid:durableId="1542404009">
    <w:abstractNumId w:val="24"/>
  </w:num>
  <w:num w:numId="116" w16cid:durableId="1279681748">
    <w:abstractNumId w:val="1"/>
  </w:num>
  <w:num w:numId="117" w16cid:durableId="751195668">
    <w:abstractNumId w:val="126"/>
  </w:num>
  <w:num w:numId="118" w16cid:durableId="885677827">
    <w:abstractNumId w:val="239"/>
  </w:num>
  <w:num w:numId="119" w16cid:durableId="364258815">
    <w:abstractNumId w:val="29"/>
  </w:num>
  <w:num w:numId="120" w16cid:durableId="352193017">
    <w:abstractNumId w:val="117"/>
  </w:num>
  <w:num w:numId="121" w16cid:durableId="498472185">
    <w:abstractNumId w:val="193"/>
  </w:num>
  <w:num w:numId="122" w16cid:durableId="333609171">
    <w:abstractNumId w:val="170"/>
  </w:num>
  <w:num w:numId="123" w16cid:durableId="179397669">
    <w:abstractNumId w:val="9"/>
  </w:num>
  <w:num w:numId="124" w16cid:durableId="1131826291">
    <w:abstractNumId w:val="118"/>
  </w:num>
  <w:num w:numId="125" w16cid:durableId="1030685975">
    <w:abstractNumId w:val="11"/>
  </w:num>
  <w:num w:numId="126" w16cid:durableId="1286547832">
    <w:abstractNumId w:val="238"/>
  </w:num>
  <w:num w:numId="127" w16cid:durableId="1211111573">
    <w:abstractNumId w:val="263"/>
  </w:num>
  <w:num w:numId="128" w16cid:durableId="1859806858">
    <w:abstractNumId w:val="100"/>
  </w:num>
  <w:num w:numId="129" w16cid:durableId="1694988470">
    <w:abstractNumId w:val="85"/>
  </w:num>
  <w:num w:numId="130" w16cid:durableId="1209950083">
    <w:abstractNumId w:val="116"/>
  </w:num>
  <w:num w:numId="131" w16cid:durableId="1586381868">
    <w:abstractNumId w:val="177"/>
  </w:num>
  <w:num w:numId="132" w16cid:durableId="199631270">
    <w:abstractNumId w:val="17"/>
  </w:num>
  <w:num w:numId="133" w16cid:durableId="2011980413">
    <w:abstractNumId w:val="262"/>
  </w:num>
  <w:num w:numId="134" w16cid:durableId="1290672913">
    <w:abstractNumId w:val="202"/>
  </w:num>
  <w:num w:numId="135" w16cid:durableId="1886872921">
    <w:abstractNumId w:val="84"/>
  </w:num>
  <w:num w:numId="136" w16cid:durableId="606235480">
    <w:abstractNumId w:val="88"/>
  </w:num>
  <w:num w:numId="137" w16cid:durableId="789320293">
    <w:abstractNumId w:val="243"/>
  </w:num>
  <w:num w:numId="138" w16cid:durableId="787429722">
    <w:abstractNumId w:val="256"/>
  </w:num>
  <w:num w:numId="139" w16cid:durableId="1483617042">
    <w:abstractNumId w:val="33"/>
  </w:num>
  <w:num w:numId="140" w16cid:durableId="1465348259">
    <w:abstractNumId w:val="208"/>
  </w:num>
  <w:num w:numId="141" w16cid:durableId="2030789998">
    <w:abstractNumId w:val="255"/>
  </w:num>
  <w:num w:numId="142" w16cid:durableId="1829516649">
    <w:abstractNumId w:val="229"/>
  </w:num>
  <w:num w:numId="143" w16cid:durableId="1362048586">
    <w:abstractNumId w:val="167"/>
  </w:num>
  <w:num w:numId="144" w16cid:durableId="317612805">
    <w:abstractNumId w:val="40"/>
  </w:num>
  <w:num w:numId="145" w16cid:durableId="902759801">
    <w:abstractNumId w:val="217"/>
  </w:num>
  <w:num w:numId="146" w16cid:durableId="698822709">
    <w:abstractNumId w:val="34"/>
  </w:num>
  <w:num w:numId="147" w16cid:durableId="139621759">
    <w:abstractNumId w:val="32"/>
  </w:num>
  <w:num w:numId="148" w16cid:durableId="778834304">
    <w:abstractNumId w:val="145"/>
  </w:num>
  <w:num w:numId="149" w16cid:durableId="392703526">
    <w:abstractNumId w:val="231"/>
  </w:num>
  <w:num w:numId="150" w16cid:durableId="221411015">
    <w:abstractNumId w:val="176"/>
  </w:num>
  <w:num w:numId="151" w16cid:durableId="228418980">
    <w:abstractNumId w:val="131"/>
  </w:num>
  <w:num w:numId="152" w16cid:durableId="1518346180">
    <w:abstractNumId w:val="3"/>
  </w:num>
  <w:num w:numId="153" w16cid:durableId="2004970916">
    <w:abstractNumId w:val="45"/>
  </w:num>
  <w:num w:numId="154" w16cid:durableId="380327943">
    <w:abstractNumId w:val="234"/>
  </w:num>
  <w:num w:numId="155" w16cid:durableId="128977640">
    <w:abstractNumId w:val="59"/>
  </w:num>
  <w:num w:numId="156" w16cid:durableId="1724910874">
    <w:abstractNumId w:val="187"/>
  </w:num>
  <w:num w:numId="157" w16cid:durableId="249849653">
    <w:abstractNumId w:val="195"/>
  </w:num>
  <w:num w:numId="158" w16cid:durableId="576862243">
    <w:abstractNumId w:val="199"/>
  </w:num>
  <w:num w:numId="159" w16cid:durableId="1210070412">
    <w:abstractNumId w:val="210"/>
  </w:num>
  <w:num w:numId="160" w16cid:durableId="1577398950">
    <w:abstractNumId w:val="46"/>
  </w:num>
  <w:num w:numId="161" w16cid:durableId="1194340625">
    <w:abstractNumId w:val="192"/>
  </w:num>
  <w:num w:numId="162" w16cid:durableId="548421457">
    <w:abstractNumId w:val="16"/>
  </w:num>
  <w:num w:numId="163" w16cid:durableId="1879269428">
    <w:abstractNumId w:val="247"/>
  </w:num>
  <w:num w:numId="164" w16cid:durableId="963773767">
    <w:abstractNumId w:val="250"/>
  </w:num>
  <w:num w:numId="165" w16cid:durableId="1260067386">
    <w:abstractNumId w:val="141"/>
  </w:num>
  <w:num w:numId="166" w16cid:durableId="996959430">
    <w:abstractNumId w:val="92"/>
  </w:num>
  <w:num w:numId="167" w16cid:durableId="272903045">
    <w:abstractNumId w:val="140"/>
  </w:num>
  <w:num w:numId="168" w16cid:durableId="1746368730">
    <w:abstractNumId w:val="7"/>
  </w:num>
  <w:num w:numId="169" w16cid:durableId="950211408">
    <w:abstractNumId w:val="214"/>
  </w:num>
  <w:num w:numId="170" w16cid:durableId="1329751765">
    <w:abstractNumId w:val="135"/>
  </w:num>
  <w:num w:numId="171" w16cid:durableId="850605808">
    <w:abstractNumId w:val="12"/>
  </w:num>
  <w:num w:numId="172" w16cid:durableId="1905993145">
    <w:abstractNumId w:val="133"/>
  </w:num>
  <w:num w:numId="173" w16cid:durableId="1772387254">
    <w:abstractNumId w:val="76"/>
  </w:num>
  <w:num w:numId="174" w16cid:durableId="1015380908">
    <w:abstractNumId w:val="104"/>
  </w:num>
  <w:num w:numId="175" w16cid:durableId="1930383651">
    <w:abstractNumId w:val="233"/>
  </w:num>
  <w:num w:numId="176" w16cid:durableId="1932541467">
    <w:abstractNumId w:val="162"/>
  </w:num>
  <w:num w:numId="177" w16cid:durableId="1380856774">
    <w:abstractNumId w:val="80"/>
  </w:num>
  <w:num w:numId="178" w16cid:durableId="173106968">
    <w:abstractNumId w:val="15"/>
  </w:num>
  <w:num w:numId="179" w16cid:durableId="1538466433">
    <w:abstractNumId w:val="213"/>
  </w:num>
  <w:num w:numId="180" w16cid:durableId="1578051194">
    <w:abstractNumId w:val="149"/>
  </w:num>
  <w:num w:numId="181" w16cid:durableId="458836760">
    <w:abstractNumId w:val="180"/>
  </w:num>
  <w:num w:numId="182" w16cid:durableId="1507865341">
    <w:abstractNumId w:val="10"/>
  </w:num>
  <w:num w:numId="183" w16cid:durableId="639463884">
    <w:abstractNumId w:val="98"/>
  </w:num>
  <w:num w:numId="184" w16cid:durableId="2084569321">
    <w:abstractNumId w:val="48"/>
  </w:num>
  <w:num w:numId="185" w16cid:durableId="1379430648">
    <w:abstractNumId w:val="83"/>
  </w:num>
  <w:num w:numId="186" w16cid:durableId="945842754">
    <w:abstractNumId w:val="25"/>
  </w:num>
  <w:num w:numId="187" w16cid:durableId="692000504">
    <w:abstractNumId w:val="201"/>
  </w:num>
  <w:num w:numId="188" w16cid:durableId="1996763245">
    <w:abstractNumId w:val="159"/>
  </w:num>
  <w:num w:numId="189" w16cid:durableId="1920164915">
    <w:abstractNumId w:val="164"/>
  </w:num>
  <w:num w:numId="190" w16cid:durableId="2824710">
    <w:abstractNumId w:val="178"/>
  </w:num>
  <w:num w:numId="191" w16cid:durableId="872613926">
    <w:abstractNumId w:val="65"/>
  </w:num>
  <w:num w:numId="192" w16cid:durableId="150564265">
    <w:abstractNumId w:val="191"/>
  </w:num>
  <w:num w:numId="193" w16cid:durableId="579294694">
    <w:abstractNumId w:val="70"/>
  </w:num>
  <w:num w:numId="194" w16cid:durableId="262804275">
    <w:abstractNumId w:val="185"/>
  </w:num>
  <w:num w:numId="195" w16cid:durableId="1928533363">
    <w:abstractNumId w:val="41"/>
  </w:num>
  <w:num w:numId="196" w16cid:durableId="1696148599">
    <w:abstractNumId w:val="226"/>
  </w:num>
  <w:num w:numId="197" w16cid:durableId="1222133823">
    <w:abstractNumId w:val="173"/>
  </w:num>
  <w:num w:numId="198" w16cid:durableId="490873325">
    <w:abstractNumId w:val="222"/>
  </w:num>
  <w:num w:numId="199" w16cid:durableId="1868443658">
    <w:abstractNumId w:val="215"/>
  </w:num>
  <w:num w:numId="200" w16cid:durableId="1553300640">
    <w:abstractNumId w:val="110"/>
  </w:num>
  <w:num w:numId="201" w16cid:durableId="1723674107">
    <w:abstractNumId w:val="218"/>
  </w:num>
  <w:num w:numId="202" w16cid:durableId="772633663">
    <w:abstractNumId w:val="139"/>
  </w:num>
  <w:num w:numId="203" w16cid:durableId="1593008734">
    <w:abstractNumId w:val="267"/>
  </w:num>
  <w:num w:numId="204" w16cid:durableId="1765691386">
    <w:abstractNumId w:val="54"/>
  </w:num>
  <w:num w:numId="205" w16cid:durableId="1399597518">
    <w:abstractNumId w:val="56"/>
  </w:num>
  <w:num w:numId="206" w16cid:durableId="580141536">
    <w:abstractNumId w:val="148"/>
  </w:num>
  <w:num w:numId="207" w16cid:durableId="677779955">
    <w:abstractNumId w:val="179"/>
  </w:num>
  <w:num w:numId="208" w16cid:durableId="1705444818">
    <w:abstractNumId w:val="163"/>
  </w:num>
  <w:num w:numId="209" w16cid:durableId="256137390">
    <w:abstractNumId w:val="212"/>
  </w:num>
  <w:num w:numId="210" w16cid:durableId="2063668943">
    <w:abstractNumId w:val="0"/>
  </w:num>
  <w:num w:numId="211" w16cid:durableId="1106345955">
    <w:abstractNumId w:val="225"/>
  </w:num>
  <w:num w:numId="212" w16cid:durableId="170268678">
    <w:abstractNumId w:val="156"/>
  </w:num>
  <w:num w:numId="213" w16cid:durableId="806361022">
    <w:abstractNumId w:val="144"/>
  </w:num>
  <w:num w:numId="214" w16cid:durableId="1535263094">
    <w:abstractNumId w:val="53"/>
  </w:num>
  <w:num w:numId="215" w16cid:durableId="25102596">
    <w:abstractNumId w:val="154"/>
  </w:num>
  <w:num w:numId="216" w16cid:durableId="2069837830">
    <w:abstractNumId w:val="31"/>
  </w:num>
  <w:num w:numId="217" w16cid:durableId="836043170">
    <w:abstractNumId w:val="245"/>
  </w:num>
  <w:num w:numId="218" w16cid:durableId="930818696">
    <w:abstractNumId w:val="91"/>
  </w:num>
  <w:num w:numId="219" w16cid:durableId="729033073">
    <w:abstractNumId w:val="62"/>
  </w:num>
  <w:num w:numId="220" w16cid:durableId="1409377263">
    <w:abstractNumId w:val="122"/>
  </w:num>
  <w:num w:numId="221" w16cid:durableId="1464929699">
    <w:abstractNumId w:val="26"/>
  </w:num>
  <w:num w:numId="222" w16cid:durableId="1621720535">
    <w:abstractNumId w:val="73"/>
  </w:num>
  <w:num w:numId="223" w16cid:durableId="308435829">
    <w:abstractNumId w:val="168"/>
  </w:num>
  <w:num w:numId="224" w16cid:durableId="1807776392">
    <w:abstractNumId w:val="207"/>
  </w:num>
  <w:num w:numId="225" w16cid:durableId="2044671184">
    <w:abstractNumId w:val="259"/>
  </w:num>
  <w:num w:numId="226" w16cid:durableId="1294796816">
    <w:abstractNumId w:val="101"/>
  </w:num>
  <w:num w:numId="227" w16cid:durableId="627053729">
    <w:abstractNumId w:val="63"/>
  </w:num>
  <w:num w:numId="228" w16cid:durableId="593175627">
    <w:abstractNumId w:val="108"/>
  </w:num>
  <w:num w:numId="229" w16cid:durableId="1720476047">
    <w:abstractNumId w:val="105"/>
  </w:num>
  <w:num w:numId="230" w16cid:durableId="1051031406">
    <w:abstractNumId w:val="166"/>
  </w:num>
  <w:num w:numId="231" w16cid:durableId="465048404">
    <w:abstractNumId w:val="188"/>
  </w:num>
  <w:num w:numId="232" w16cid:durableId="636570067">
    <w:abstractNumId w:val="203"/>
  </w:num>
  <w:num w:numId="233" w16cid:durableId="1120997528">
    <w:abstractNumId w:val="21"/>
  </w:num>
  <w:num w:numId="234" w16cid:durableId="1361785761">
    <w:abstractNumId w:val="189"/>
  </w:num>
  <w:num w:numId="235" w16cid:durableId="1959607155">
    <w:abstractNumId w:val="20"/>
  </w:num>
  <w:num w:numId="236" w16cid:durableId="591011931">
    <w:abstractNumId w:val="220"/>
  </w:num>
  <w:num w:numId="237" w16cid:durableId="1636137131">
    <w:abstractNumId w:val="42"/>
  </w:num>
  <w:num w:numId="238" w16cid:durableId="444083181">
    <w:abstractNumId w:val="119"/>
  </w:num>
  <w:num w:numId="239" w16cid:durableId="939333283">
    <w:abstractNumId w:val="264"/>
  </w:num>
  <w:num w:numId="240" w16cid:durableId="985088127">
    <w:abstractNumId w:val="81"/>
  </w:num>
  <w:num w:numId="241" w16cid:durableId="774836058">
    <w:abstractNumId w:val="67"/>
  </w:num>
  <w:num w:numId="242" w16cid:durableId="1814105769">
    <w:abstractNumId w:val="137"/>
  </w:num>
  <w:num w:numId="243" w16cid:durableId="2014380429">
    <w:abstractNumId w:val="5"/>
  </w:num>
  <w:num w:numId="244" w16cid:durableId="1289899426">
    <w:abstractNumId w:val="221"/>
  </w:num>
  <w:num w:numId="245" w16cid:durableId="1353259159">
    <w:abstractNumId w:val="95"/>
  </w:num>
  <w:num w:numId="246" w16cid:durableId="1102605815">
    <w:abstractNumId w:val="114"/>
  </w:num>
  <w:num w:numId="247" w16cid:durableId="95105305">
    <w:abstractNumId w:val="55"/>
  </w:num>
  <w:num w:numId="248" w16cid:durableId="218634138">
    <w:abstractNumId w:val="174"/>
  </w:num>
  <w:num w:numId="249" w16cid:durableId="171573261">
    <w:abstractNumId w:val="183"/>
  </w:num>
  <w:num w:numId="250" w16cid:durableId="1106386105">
    <w:abstractNumId w:val="160"/>
  </w:num>
  <w:num w:numId="251" w16cid:durableId="1860271013">
    <w:abstractNumId w:val="181"/>
  </w:num>
  <w:num w:numId="252" w16cid:durableId="374935008">
    <w:abstractNumId w:val="78"/>
  </w:num>
  <w:num w:numId="253" w16cid:durableId="362440014">
    <w:abstractNumId w:val="96"/>
  </w:num>
  <w:num w:numId="254" w16cid:durableId="1353217826">
    <w:abstractNumId w:val="107"/>
  </w:num>
  <w:num w:numId="255" w16cid:durableId="591819332">
    <w:abstractNumId w:val="37"/>
  </w:num>
  <w:num w:numId="256" w16cid:durableId="1622491548">
    <w:abstractNumId w:val="69"/>
  </w:num>
  <w:num w:numId="257" w16cid:durableId="1470249826">
    <w:abstractNumId w:val="142"/>
  </w:num>
  <w:num w:numId="258" w16cid:durableId="1512332199">
    <w:abstractNumId w:val="111"/>
  </w:num>
  <w:num w:numId="259" w16cid:durableId="618607151">
    <w:abstractNumId w:val="57"/>
  </w:num>
  <w:num w:numId="260" w16cid:durableId="37822615">
    <w:abstractNumId w:val="132"/>
  </w:num>
  <w:num w:numId="261" w16cid:durableId="2092119725">
    <w:abstractNumId w:val="236"/>
  </w:num>
  <w:num w:numId="262" w16cid:durableId="1835535413">
    <w:abstractNumId w:val="74"/>
  </w:num>
  <w:num w:numId="263" w16cid:durableId="1928153835">
    <w:abstractNumId w:val="240"/>
  </w:num>
  <w:num w:numId="264" w16cid:durableId="1170482879">
    <w:abstractNumId w:val="102"/>
  </w:num>
  <w:num w:numId="265" w16cid:durableId="254245384">
    <w:abstractNumId w:val="127"/>
  </w:num>
  <w:num w:numId="266" w16cid:durableId="638607713">
    <w:abstractNumId w:val="44"/>
  </w:num>
  <w:num w:numId="267" w16cid:durableId="1201043960">
    <w:abstractNumId w:val="23"/>
  </w:num>
  <w:num w:numId="268" w16cid:durableId="1130901650">
    <w:abstractNumId w:val="22"/>
  </w:num>
  <w:num w:numId="269" w16cid:durableId="2024935340">
    <w:abstractNumId w:val="260"/>
  </w:num>
  <w:numIdMacAtCleanup w:val="2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07B7"/>
    <w:rsid w:val="00000D72"/>
    <w:rsid w:val="00001985"/>
    <w:rsid w:val="00001C1B"/>
    <w:rsid w:val="00002055"/>
    <w:rsid w:val="00003170"/>
    <w:rsid w:val="0000420F"/>
    <w:rsid w:val="00004B16"/>
    <w:rsid w:val="00004DF2"/>
    <w:rsid w:val="00005574"/>
    <w:rsid w:val="000060E6"/>
    <w:rsid w:val="00006AC0"/>
    <w:rsid w:val="00007D4F"/>
    <w:rsid w:val="0001032D"/>
    <w:rsid w:val="00010A7A"/>
    <w:rsid w:val="00010E87"/>
    <w:rsid w:val="00011A53"/>
    <w:rsid w:val="000121C4"/>
    <w:rsid w:val="000123A7"/>
    <w:rsid w:val="00012440"/>
    <w:rsid w:val="00012681"/>
    <w:rsid w:val="00012F21"/>
    <w:rsid w:val="00013E99"/>
    <w:rsid w:val="0001412A"/>
    <w:rsid w:val="000141C7"/>
    <w:rsid w:val="0001454E"/>
    <w:rsid w:val="00015AFC"/>
    <w:rsid w:val="000160D1"/>
    <w:rsid w:val="000161CE"/>
    <w:rsid w:val="000173F7"/>
    <w:rsid w:val="000177C0"/>
    <w:rsid w:val="00017B3B"/>
    <w:rsid w:val="00017F58"/>
    <w:rsid w:val="00020125"/>
    <w:rsid w:val="00020168"/>
    <w:rsid w:val="00020C97"/>
    <w:rsid w:val="00021760"/>
    <w:rsid w:val="00021FDE"/>
    <w:rsid w:val="000220A1"/>
    <w:rsid w:val="00022F27"/>
    <w:rsid w:val="0002385B"/>
    <w:rsid w:val="000250C4"/>
    <w:rsid w:val="00025285"/>
    <w:rsid w:val="0002588C"/>
    <w:rsid w:val="00026344"/>
    <w:rsid w:val="00026BB7"/>
    <w:rsid w:val="00026F7C"/>
    <w:rsid w:val="0002743B"/>
    <w:rsid w:val="00027874"/>
    <w:rsid w:val="00030499"/>
    <w:rsid w:val="00030725"/>
    <w:rsid w:val="00030BD0"/>
    <w:rsid w:val="00030C67"/>
    <w:rsid w:val="00031975"/>
    <w:rsid w:val="000326C2"/>
    <w:rsid w:val="00032E6A"/>
    <w:rsid w:val="00033237"/>
    <w:rsid w:val="000335BA"/>
    <w:rsid w:val="00033635"/>
    <w:rsid w:val="00033EE2"/>
    <w:rsid w:val="000354FF"/>
    <w:rsid w:val="00035896"/>
    <w:rsid w:val="00035A17"/>
    <w:rsid w:val="00036628"/>
    <w:rsid w:val="000367A3"/>
    <w:rsid w:val="00037A8C"/>
    <w:rsid w:val="00037A9F"/>
    <w:rsid w:val="00037ABB"/>
    <w:rsid w:val="00037BD6"/>
    <w:rsid w:val="0003A4F6"/>
    <w:rsid w:val="0003E466"/>
    <w:rsid w:val="000406E5"/>
    <w:rsid w:val="0004088E"/>
    <w:rsid w:val="00040918"/>
    <w:rsid w:val="00040D88"/>
    <w:rsid w:val="00040EC2"/>
    <w:rsid w:val="00041A87"/>
    <w:rsid w:val="00043741"/>
    <w:rsid w:val="00043FA1"/>
    <w:rsid w:val="00043FCD"/>
    <w:rsid w:val="00044163"/>
    <w:rsid w:val="000441F1"/>
    <w:rsid w:val="00044911"/>
    <w:rsid w:val="00044ACE"/>
    <w:rsid w:val="00044CDC"/>
    <w:rsid w:val="000452D5"/>
    <w:rsid w:val="00045348"/>
    <w:rsid w:val="00045630"/>
    <w:rsid w:val="00046712"/>
    <w:rsid w:val="000478E6"/>
    <w:rsid w:val="00047D81"/>
    <w:rsid w:val="00047E2C"/>
    <w:rsid w:val="00050CD8"/>
    <w:rsid w:val="00050ED1"/>
    <w:rsid w:val="00051100"/>
    <w:rsid w:val="0005120C"/>
    <w:rsid w:val="0005138D"/>
    <w:rsid w:val="00051712"/>
    <w:rsid w:val="00052505"/>
    <w:rsid w:val="000528CB"/>
    <w:rsid w:val="00052D09"/>
    <w:rsid w:val="00052FD2"/>
    <w:rsid w:val="00053469"/>
    <w:rsid w:val="00053985"/>
    <w:rsid w:val="00053D40"/>
    <w:rsid w:val="0005540C"/>
    <w:rsid w:val="00055567"/>
    <w:rsid w:val="000555C9"/>
    <w:rsid w:val="0005598C"/>
    <w:rsid w:val="000559A7"/>
    <w:rsid w:val="00055EE6"/>
    <w:rsid w:val="00055F8B"/>
    <w:rsid w:val="000561E2"/>
    <w:rsid w:val="000565F1"/>
    <w:rsid w:val="00056A64"/>
    <w:rsid w:val="000573F2"/>
    <w:rsid w:val="0005755E"/>
    <w:rsid w:val="000579F7"/>
    <w:rsid w:val="000600B2"/>
    <w:rsid w:val="00060D52"/>
    <w:rsid w:val="00060EA9"/>
    <w:rsid w:val="0006158B"/>
    <w:rsid w:val="00061B2B"/>
    <w:rsid w:val="00061ED9"/>
    <w:rsid w:val="000624AD"/>
    <w:rsid w:val="00062517"/>
    <w:rsid w:val="0006268A"/>
    <w:rsid w:val="000634E8"/>
    <w:rsid w:val="000635FC"/>
    <w:rsid w:val="00063600"/>
    <w:rsid w:val="00063A7F"/>
    <w:rsid w:val="00063CC6"/>
    <w:rsid w:val="00063DB6"/>
    <w:rsid w:val="000641BF"/>
    <w:rsid w:val="00064825"/>
    <w:rsid w:val="00064AFD"/>
    <w:rsid w:val="000655D9"/>
    <w:rsid w:val="00065D5F"/>
    <w:rsid w:val="00065F10"/>
    <w:rsid w:val="0006604A"/>
    <w:rsid w:val="000667B2"/>
    <w:rsid w:val="000671B5"/>
    <w:rsid w:val="000674E5"/>
    <w:rsid w:val="00067E0A"/>
    <w:rsid w:val="00070154"/>
    <w:rsid w:val="00070494"/>
    <w:rsid w:val="00070838"/>
    <w:rsid w:val="000714D9"/>
    <w:rsid w:val="00071A3C"/>
    <w:rsid w:val="000725CD"/>
    <w:rsid w:val="00072947"/>
    <w:rsid w:val="00073506"/>
    <w:rsid w:val="000738FD"/>
    <w:rsid w:val="00073B88"/>
    <w:rsid w:val="00073E48"/>
    <w:rsid w:val="00074062"/>
    <w:rsid w:val="00074A58"/>
    <w:rsid w:val="00074CCD"/>
    <w:rsid w:val="00074ECA"/>
    <w:rsid w:val="000758E7"/>
    <w:rsid w:val="000769D8"/>
    <w:rsid w:val="00076EAB"/>
    <w:rsid w:val="000770D5"/>
    <w:rsid w:val="000774EE"/>
    <w:rsid w:val="00077FB4"/>
    <w:rsid w:val="000800E8"/>
    <w:rsid w:val="00081335"/>
    <w:rsid w:val="00081E50"/>
    <w:rsid w:val="00082227"/>
    <w:rsid w:val="000826E7"/>
    <w:rsid w:val="00082B43"/>
    <w:rsid w:val="00083014"/>
    <w:rsid w:val="00083B95"/>
    <w:rsid w:val="000841EC"/>
    <w:rsid w:val="00084262"/>
    <w:rsid w:val="00084642"/>
    <w:rsid w:val="0008500F"/>
    <w:rsid w:val="00085373"/>
    <w:rsid w:val="00085379"/>
    <w:rsid w:val="000859D1"/>
    <w:rsid w:val="00085C08"/>
    <w:rsid w:val="000868EE"/>
    <w:rsid w:val="00086B78"/>
    <w:rsid w:val="00086CC7"/>
    <w:rsid w:val="00087137"/>
    <w:rsid w:val="00087655"/>
    <w:rsid w:val="0008BBF2"/>
    <w:rsid w:val="00090521"/>
    <w:rsid w:val="000906F0"/>
    <w:rsid w:val="0009160D"/>
    <w:rsid w:val="00091AE2"/>
    <w:rsid w:val="000921F0"/>
    <w:rsid w:val="00092913"/>
    <w:rsid w:val="00093527"/>
    <w:rsid w:val="00093896"/>
    <w:rsid w:val="00093970"/>
    <w:rsid w:val="00093BA3"/>
    <w:rsid w:val="000940CB"/>
    <w:rsid w:val="00094145"/>
    <w:rsid w:val="0009419E"/>
    <w:rsid w:val="000947B4"/>
    <w:rsid w:val="00094C1B"/>
    <w:rsid w:val="00094DE6"/>
    <w:rsid w:val="00094E3A"/>
    <w:rsid w:val="0009576F"/>
    <w:rsid w:val="00095E93"/>
    <w:rsid w:val="00096C86"/>
    <w:rsid w:val="0009755E"/>
    <w:rsid w:val="00097560"/>
    <w:rsid w:val="000978B4"/>
    <w:rsid w:val="000A043F"/>
    <w:rsid w:val="000A0848"/>
    <w:rsid w:val="000A0948"/>
    <w:rsid w:val="000A0CC7"/>
    <w:rsid w:val="000A119C"/>
    <w:rsid w:val="000A11A4"/>
    <w:rsid w:val="000A252A"/>
    <w:rsid w:val="000A27E4"/>
    <w:rsid w:val="000A28BF"/>
    <w:rsid w:val="000A28C9"/>
    <w:rsid w:val="000A3BC2"/>
    <w:rsid w:val="000A3BC9"/>
    <w:rsid w:val="000A3F93"/>
    <w:rsid w:val="000A408C"/>
    <w:rsid w:val="000A44BD"/>
    <w:rsid w:val="000A462A"/>
    <w:rsid w:val="000A4735"/>
    <w:rsid w:val="000A5836"/>
    <w:rsid w:val="000A5F99"/>
    <w:rsid w:val="000A648C"/>
    <w:rsid w:val="000A6897"/>
    <w:rsid w:val="000A6FD2"/>
    <w:rsid w:val="000A74AA"/>
    <w:rsid w:val="000A78AC"/>
    <w:rsid w:val="000A7DCD"/>
    <w:rsid w:val="000B0004"/>
    <w:rsid w:val="000B03FB"/>
    <w:rsid w:val="000B09DA"/>
    <w:rsid w:val="000B0D91"/>
    <w:rsid w:val="000B1543"/>
    <w:rsid w:val="000B1828"/>
    <w:rsid w:val="000B1847"/>
    <w:rsid w:val="000B1A77"/>
    <w:rsid w:val="000B28F0"/>
    <w:rsid w:val="000B2B72"/>
    <w:rsid w:val="000B479D"/>
    <w:rsid w:val="000B47D2"/>
    <w:rsid w:val="000B4C73"/>
    <w:rsid w:val="000B56E6"/>
    <w:rsid w:val="000B5985"/>
    <w:rsid w:val="000B5F9E"/>
    <w:rsid w:val="000C07C1"/>
    <w:rsid w:val="000C081B"/>
    <w:rsid w:val="000C1E43"/>
    <w:rsid w:val="000C2793"/>
    <w:rsid w:val="000C30EA"/>
    <w:rsid w:val="000C324A"/>
    <w:rsid w:val="000C3427"/>
    <w:rsid w:val="000C3E09"/>
    <w:rsid w:val="000C4D83"/>
    <w:rsid w:val="000C5314"/>
    <w:rsid w:val="000C569A"/>
    <w:rsid w:val="000C60D2"/>
    <w:rsid w:val="000C68CC"/>
    <w:rsid w:val="000C7595"/>
    <w:rsid w:val="000C778B"/>
    <w:rsid w:val="000C77B4"/>
    <w:rsid w:val="000C7B3A"/>
    <w:rsid w:val="000D0497"/>
    <w:rsid w:val="000D0592"/>
    <w:rsid w:val="000D0E07"/>
    <w:rsid w:val="000D1083"/>
    <w:rsid w:val="000D1371"/>
    <w:rsid w:val="000D1387"/>
    <w:rsid w:val="000D1B1A"/>
    <w:rsid w:val="000D2FDD"/>
    <w:rsid w:val="000D3B6A"/>
    <w:rsid w:val="000D4622"/>
    <w:rsid w:val="000D5D66"/>
    <w:rsid w:val="000D63B8"/>
    <w:rsid w:val="000D689C"/>
    <w:rsid w:val="000E0D63"/>
    <w:rsid w:val="000E0FBA"/>
    <w:rsid w:val="000E10F3"/>
    <w:rsid w:val="000E11C8"/>
    <w:rsid w:val="000E13B9"/>
    <w:rsid w:val="000E14D4"/>
    <w:rsid w:val="000E15B9"/>
    <w:rsid w:val="000E1656"/>
    <w:rsid w:val="000E2B91"/>
    <w:rsid w:val="000E2C72"/>
    <w:rsid w:val="000E2FDA"/>
    <w:rsid w:val="000E3452"/>
    <w:rsid w:val="000E4058"/>
    <w:rsid w:val="000E489A"/>
    <w:rsid w:val="000E48EF"/>
    <w:rsid w:val="000E6B08"/>
    <w:rsid w:val="000E6C5F"/>
    <w:rsid w:val="000E798A"/>
    <w:rsid w:val="000F02FF"/>
    <w:rsid w:val="000F0C03"/>
    <w:rsid w:val="000F1D57"/>
    <w:rsid w:val="000F2625"/>
    <w:rsid w:val="000F30E4"/>
    <w:rsid w:val="000F36A9"/>
    <w:rsid w:val="000F3B53"/>
    <w:rsid w:val="000F40FD"/>
    <w:rsid w:val="000F4309"/>
    <w:rsid w:val="000F4D5C"/>
    <w:rsid w:val="000F5205"/>
    <w:rsid w:val="000F562C"/>
    <w:rsid w:val="000F5A41"/>
    <w:rsid w:val="000F6509"/>
    <w:rsid w:val="000F6BA0"/>
    <w:rsid w:val="000F6EF5"/>
    <w:rsid w:val="000F758F"/>
    <w:rsid w:val="000F7FE9"/>
    <w:rsid w:val="00100003"/>
    <w:rsid w:val="0010037D"/>
    <w:rsid w:val="001014E5"/>
    <w:rsid w:val="001015D4"/>
    <w:rsid w:val="001016DE"/>
    <w:rsid w:val="00101ABA"/>
    <w:rsid w:val="00102178"/>
    <w:rsid w:val="001027C5"/>
    <w:rsid w:val="00102CED"/>
    <w:rsid w:val="00103F59"/>
    <w:rsid w:val="0010434F"/>
    <w:rsid w:val="001043F5"/>
    <w:rsid w:val="00104DB2"/>
    <w:rsid w:val="0010525A"/>
    <w:rsid w:val="0010531C"/>
    <w:rsid w:val="00105752"/>
    <w:rsid w:val="00105E22"/>
    <w:rsid w:val="00106472"/>
    <w:rsid w:val="00106718"/>
    <w:rsid w:val="00106DAD"/>
    <w:rsid w:val="001075A8"/>
    <w:rsid w:val="00107699"/>
    <w:rsid w:val="00107F84"/>
    <w:rsid w:val="001101A1"/>
    <w:rsid w:val="00110247"/>
    <w:rsid w:val="00110911"/>
    <w:rsid w:val="00110922"/>
    <w:rsid w:val="00110AEF"/>
    <w:rsid w:val="0011155B"/>
    <w:rsid w:val="001120F5"/>
    <w:rsid w:val="001125D4"/>
    <w:rsid w:val="00113EB8"/>
    <w:rsid w:val="0011415E"/>
    <w:rsid w:val="0011457F"/>
    <w:rsid w:val="00114AD2"/>
    <w:rsid w:val="00115220"/>
    <w:rsid w:val="00115BAD"/>
    <w:rsid w:val="00116F7A"/>
    <w:rsid w:val="00117350"/>
    <w:rsid w:val="001173E3"/>
    <w:rsid w:val="0011753F"/>
    <w:rsid w:val="001179B5"/>
    <w:rsid w:val="00121CA6"/>
    <w:rsid w:val="00121EF1"/>
    <w:rsid w:val="00122080"/>
    <w:rsid w:val="001237F6"/>
    <w:rsid w:val="00124534"/>
    <w:rsid w:val="0012480C"/>
    <w:rsid w:val="001249C7"/>
    <w:rsid w:val="00124C83"/>
    <w:rsid w:val="00125727"/>
    <w:rsid w:val="00125753"/>
    <w:rsid w:val="00125856"/>
    <w:rsid w:val="00125BA2"/>
    <w:rsid w:val="00126480"/>
    <w:rsid w:val="001268B7"/>
    <w:rsid w:val="00127376"/>
    <w:rsid w:val="00127B01"/>
    <w:rsid w:val="001303CB"/>
    <w:rsid w:val="0013058E"/>
    <w:rsid w:val="00130B76"/>
    <w:rsid w:val="001315AE"/>
    <w:rsid w:val="0013184C"/>
    <w:rsid w:val="0013189F"/>
    <w:rsid w:val="001318D2"/>
    <w:rsid w:val="00131A76"/>
    <w:rsid w:val="00131B30"/>
    <w:rsid w:val="00132168"/>
    <w:rsid w:val="001323F1"/>
    <w:rsid w:val="00132604"/>
    <w:rsid w:val="001327F8"/>
    <w:rsid w:val="00132942"/>
    <w:rsid w:val="00132C07"/>
    <w:rsid w:val="00133505"/>
    <w:rsid w:val="0013399E"/>
    <w:rsid w:val="00133C8B"/>
    <w:rsid w:val="00133C92"/>
    <w:rsid w:val="00134A53"/>
    <w:rsid w:val="00135856"/>
    <w:rsid w:val="0013589E"/>
    <w:rsid w:val="00135B8F"/>
    <w:rsid w:val="0013640C"/>
    <w:rsid w:val="001364B0"/>
    <w:rsid w:val="001365A0"/>
    <w:rsid w:val="00137907"/>
    <w:rsid w:val="00137A48"/>
    <w:rsid w:val="00140316"/>
    <w:rsid w:val="00140A5C"/>
    <w:rsid w:val="00140CD3"/>
    <w:rsid w:val="00140FA8"/>
    <w:rsid w:val="001414A1"/>
    <w:rsid w:val="00141E15"/>
    <w:rsid w:val="00142339"/>
    <w:rsid w:val="001423A0"/>
    <w:rsid w:val="001423CD"/>
    <w:rsid w:val="00142E52"/>
    <w:rsid w:val="0014318C"/>
    <w:rsid w:val="0014350D"/>
    <w:rsid w:val="00143889"/>
    <w:rsid w:val="00143EC4"/>
    <w:rsid w:val="001445CB"/>
    <w:rsid w:val="00145231"/>
    <w:rsid w:val="00145376"/>
    <w:rsid w:val="00145667"/>
    <w:rsid w:val="00146065"/>
    <w:rsid w:val="0014667F"/>
    <w:rsid w:val="0014669C"/>
    <w:rsid w:val="00146B36"/>
    <w:rsid w:val="001477A5"/>
    <w:rsid w:val="00150C9C"/>
    <w:rsid w:val="00150F65"/>
    <w:rsid w:val="00151036"/>
    <w:rsid w:val="0015159E"/>
    <w:rsid w:val="00151C68"/>
    <w:rsid w:val="00151E6D"/>
    <w:rsid w:val="00152AAB"/>
    <w:rsid w:val="0015333B"/>
    <w:rsid w:val="0015391C"/>
    <w:rsid w:val="001539B0"/>
    <w:rsid w:val="00153CDC"/>
    <w:rsid w:val="001540A4"/>
    <w:rsid w:val="001549F5"/>
    <w:rsid w:val="001558E1"/>
    <w:rsid w:val="00155A87"/>
    <w:rsid w:val="0015607B"/>
    <w:rsid w:val="001562D9"/>
    <w:rsid w:val="00156770"/>
    <w:rsid w:val="001569DD"/>
    <w:rsid w:val="00156C28"/>
    <w:rsid w:val="0015743D"/>
    <w:rsid w:val="001574F8"/>
    <w:rsid w:val="0015758E"/>
    <w:rsid w:val="00157D2C"/>
    <w:rsid w:val="00157D66"/>
    <w:rsid w:val="00160269"/>
    <w:rsid w:val="00160432"/>
    <w:rsid w:val="0016075C"/>
    <w:rsid w:val="00160C7C"/>
    <w:rsid w:val="001610A9"/>
    <w:rsid w:val="00161163"/>
    <w:rsid w:val="00161A7E"/>
    <w:rsid w:val="001621FA"/>
    <w:rsid w:val="0016273B"/>
    <w:rsid w:val="001629EB"/>
    <w:rsid w:val="00162E7B"/>
    <w:rsid w:val="0016352C"/>
    <w:rsid w:val="0016369C"/>
    <w:rsid w:val="00164A8B"/>
    <w:rsid w:val="00164CD5"/>
    <w:rsid w:val="001652C6"/>
    <w:rsid w:val="001653B0"/>
    <w:rsid w:val="0016559E"/>
    <w:rsid w:val="00165773"/>
    <w:rsid w:val="00165DC6"/>
    <w:rsid w:val="00165DF5"/>
    <w:rsid w:val="0016601E"/>
    <w:rsid w:val="00166AD2"/>
    <w:rsid w:val="0016778F"/>
    <w:rsid w:val="00167CE2"/>
    <w:rsid w:val="001708E6"/>
    <w:rsid w:val="00170BAA"/>
    <w:rsid w:val="00171592"/>
    <w:rsid w:val="0017179E"/>
    <w:rsid w:val="00171A91"/>
    <w:rsid w:val="00171F25"/>
    <w:rsid w:val="0017275A"/>
    <w:rsid w:val="00172D70"/>
    <w:rsid w:val="00172F88"/>
    <w:rsid w:val="001733E1"/>
    <w:rsid w:val="0017351F"/>
    <w:rsid w:val="00173BF3"/>
    <w:rsid w:val="00173C2E"/>
    <w:rsid w:val="00173DF0"/>
    <w:rsid w:val="00174713"/>
    <w:rsid w:val="0017516F"/>
    <w:rsid w:val="001751B2"/>
    <w:rsid w:val="001752A0"/>
    <w:rsid w:val="0017565C"/>
    <w:rsid w:val="001759C0"/>
    <w:rsid w:val="00175B60"/>
    <w:rsid w:val="00176907"/>
    <w:rsid w:val="00176ABA"/>
    <w:rsid w:val="00176ACC"/>
    <w:rsid w:val="00176E13"/>
    <w:rsid w:val="0017784D"/>
    <w:rsid w:val="001779D8"/>
    <w:rsid w:val="00180D3B"/>
    <w:rsid w:val="0018118B"/>
    <w:rsid w:val="00181445"/>
    <w:rsid w:val="001814AF"/>
    <w:rsid w:val="001817B1"/>
    <w:rsid w:val="001818A6"/>
    <w:rsid w:val="001818FC"/>
    <w:rsid w:val="00181AA6"/>
    <w:rsid w:val="00181EFD"/>
    <w:rsid w:val="00182E01"/>
    <w:rsid w:val="00183266"/>
    <w:rsid w:val="001850A3"/>
    <w:rsid w:val="00185141"/>
    <w:rsid w:val="00185757"/>
    <w:rsid w:val="001858F8"/>
    <w:rsid w:val="00185A28"/>
    <w:rsid w:val="00186130"/>
    <w:rsid w:val="00186216"/>
    <w:rsid w:val="00186831"/>
    <w:rsid w:val="0018692A"/>
    <w:rsid w:val="00186F1F"/>
    <w:rsid w:val="0019018A"/>
    <w:rsid w:val="00190497"/>
    <w:rsid w:val="00190C12"/>
    <w:rsid w:val="00191F81"/>
    <w:rsid w:val="00192040"/>
    <w:rsid w:val="00192799"/>
    <w:rsid w:val="00192A75"/>
    <w:rsid w:val="00192E7C"/>
    <w:rsid w:val="0019308B"/>
    <w:rsid w:val="00193483"/>
    <w:rsid w:val="001938C9"/>
    <w:rsid w:val="001939F3"/>
    <w:rsid w:val="00193CAC"/>
    <w:rsid w:val="00194128"/>
    <w:rsid w:val="001941E6"/>
    <w:rsid w:val="00194338"/>
    <w:rsid w:val="00194A2D"/>
    <w:rsid w:val="00195144"/>
    <w:rsid w:val="001953EB"/>
    <w:rsid w:val="001955E4"/>
    <w:rsid w:val="00195700"/>
    <w:rsid w:val="00195D21"/>
    <w:rsid w:val="00196347"/>
    <w:rsid w:val="00197216"/>
    <w:rsid w:val="0019722C"/>
    <w:rsid w:val="00197BA8"/>
    <w:rsid w:val="00197C7A"/>
    <w:rsid w:val="00197D57"/>
    <w:rsid w:val="001A0178"/>
    <w:rsid w:val="001A0187"/>
    <w:rsid w:val="001A089F"/>
    <w:rsid w:val="001A0DB0"/>
    <w:rsid w:val="001A0E05"/>
    <w:rsid w:val="001A103D"/>
    <w:rsid w:val="001A1194"/>
    <w:rsid w:val="001A13DF"/>
    <w:rsid w:val="001A18B2"/>
    <w:rsid w:val="001A1DB5"/>
    <w:rsid w:val="001A2768"/>
    <w:rsid w:val="001A3627"/>
    <w:rsid w:val="001A3AED"/>
    <w:rsid w:val="001A3C73"/>
    <w:rsid w:val="001A4BFF"/>
    <w:rsid w:val="001A5B3F"/>
    <w:rsid w:val="001A5CB2"/>
    <w:rsid w:val="001A6270"/>
    <w:rsid w:val="001A676F"/>
    <w:rsid w:val="001A6A7E"/>
    <w:rsid w:val="001A6BA4"/>
    <w:rsid w:val="001A6E25"/>
    <w:rsid w:val="001A6EB7"/>
    <w:rsid w:val="001A7C01"/>
    <w:rsid w:val="001AA464"/>
    <w:rsid w:val="001B027B"/>
    <w:rsid w:val="001B062D"/>
    <w:rsid w:val="001B1416"/>
    <w:rsid w:val="001B1434"/>
    <w:rsid w:val="001B1565"/>
    <w:rsid w:val="001B21EB"/>
    <w:rsid w:val="001B29D3"/>
    <w:rsid w:val="001B2D39"/>
    <w:rsid w:val="001B30A5"/>
    <w:rsid w:val="001B332B"/>
    <w:rsid w:val="001B391A"/>
    <w:rsid w:val="001B40D1"/>
    <w:rsid w:val="001B44E3"/>
    <w:rsid w:val="001B4A5B"/>
    <w:rsid w:val="001B5683"/>
    <w:rsid w:val="001B5746"/>
    <w:rsid w:val="001B5D50"/>
    <w:rsid w:val="001B615E"/>
    <w:rsid w:val="001B719C"/>
    <w:rsid w:val="001B7795"/>
    <w:rsid w:val="001B78B5"/>
    <w:rsid w:val="001B78E0"/>
    <w:rsid w:val="001B7DA3"/>
    <w:rsid w:val="001C07E0"/>
    <w:rsid w:val="001C0C88"/>
    <w:rsid w:val="001C1046"/>
    <w:rsid w:val="001C17BC"/>
    <w:rsid w:val="001C22D2"/>
    <w:rsid w:val="001C243D"/>
    <w:rsid w:val="001C262A"/>
    <w:rsid w:val="001C2C00"/>
    <w:rsid w:val="001C37F2"/>
    <w:rsid w:val="001C44FE"/>
    <w:rsid w:val="001C44FF"/>
    <w:rsid w:val="001C5376"/>
    <w:rsid w:val="001C5C8C"/>
    <w:rsid w:val="001C61B6"/>
    <w:rsid w:val="001C63F2"/>
    <w:rsid w:val="001C6A92"/>
    <w:rsid w:val="001C6E5C"/>
    <w:rsid w:val="001C716F"/>
    <w:rsid w:val="001C7DDE"/>
    <w:rsid w:val="001D0110"/>
    <w:rsid w:val="001D0813"/>
    <w:rsid w:val="001D083F"/>
    <w:rsid w:val="001D11EF"/>
    <w:rsid w:val="001D1303"/>
    <w:rsid w:val="001D14E8"/>
    <w:rsid w:val="001D1738"/>
    <w:rsid w:val="001D1C27"/>
    <w:rsid w:val="001D2899"/>
    <w:rsid w:val="001D37CE"/>
    <w:rsid w:val="001D3F51"/>
    <w:rsid w:val="001D3F8E"/>
    <w:rsid w:val="001D4205"/>
    <w:rsid w:val="001D42D2"/>
    <w:rsid w:val="001D4E7C"/>
    <w:rsid w:val="001D6C12"/>
    <w:rsid w:val="001D7382"/>
    <w:rsid w:val="001D770C"/>
    <w:rsid w:val="001D7CC5"/>
    <w:rsid w:val="001E06FA"/>
    <w:rsid w:val="001E119E"/>
    <w:rsid w:val="001E1301"/>
    <w:rsid w:val="001E14A5"/>
    <w:rsid w:val="001E1872"/>
    <w:rsid w:val="001E1C1B"/>
    <w:rsid w:val="001E1C2D"/>
    <w:rsid w:val="001E23E0"/>
    <w:rsid w:val="001E2451"/>
    <w:rsid w:val="001E272E"/>
    <w:rsid w:val="001E349E"/>
    <w:rsid w:val="001E36A3"/>
    <w:rsid w:val="001E3E48"/>
    <w:rsid w:val="001E4F14"/>
    <w:rsid w:val="001E58F9"/>
    <w:rsid w:val="001E58FE"/>
    <w:rsid w:val="001E6051"/>
    <w:rsid w:val="001E67F0"/>
    <w:rsid w:val="001E6FDE"/>
    <w:rsid w:val="001E76C6"/>
    <w:rsid w:val="001E7B91"/>
    <w:rsid w:val="001F0D18"/>
    <w:rsid w:val="001F0DF1"/>
    <w:rsid w:val="001F0EBF"/>
    <w:rsid w:val="001F1445"/>
    <w:rsid w:val="001F1B5A"/>
    <w:rsid w:val="001F26A1"/>
    <w:rsid w:val="001F28AF"/>
    <w:rsid w:val="001F2A97"/>
    <w:rsid w:val="001F3075"/>
    <w:rsid w:val="001F310D"/>
    <w:rsid w:val="001F37A6"/>
    <w:rsid w:val="001F4464"/>
    <w:rsid w:val="001F4A18"/>
    <w:rsid w:val="001F5010"/>
    <w:rsid w:val="001F5072"/>
    <w:rsid w:val="001F56E9"/>
    <w:rsid w:val="001F5945"/>
    <w:rsid w:val="001F5BDA"/>
    <w:rsid w:val="001F6F19"/>
    <w:rsid w:val="001F73A0"/>
    <w:rsid w:val="001F74A0"/>
    <w:rsid w:val="00200355"/>
    <w:rsid w:val="002007D3"/>
    <w:rsid w:val="00200DDF"/>
    <w:rsid w:val="002014CC"/>
    <w:rsid w:val="00201BAB"/>
    <w:rsid w:val="00202323"/>
    <w:rsid w:val="002023B9"/>
    <w:rsid w:val="00202408"/>
    <w:rsid w:val="002029EE"/>
    <w:rsid w:val="00202CFF"/>
    <w:rsid w:val="00202E34"/>
    <w:rsid w:val="00203C06"/>
    <w:rsid w:val="0020424D"/>
    <w:rsid w:val="002052F9"/>
    <w:rsid w:val="00205502"/>
    <w:rsid w:val="00205F00"/>
    <w:rsid w:val="00206723"/>
    <w:rsid w:val="00206D93"/>
    <w:rsid w:val="00207A87"/>
    <w:rsid w:val="00207DD8"/>
    <w:rsid w:val="0021001E"/>
    <w:rsid w:val="00210A3B"/>
    <w:rsid w:val="00210AE9"/>
    <w:rsid w:val="00210EEB"/>
    <w:rsid w:val="002113D1"/>
    <w:rsid w:val="00211540"/>
    <w:rsid w:val="002121EC"/>
    <w:rsid w:val="002125F9"/>
    <w:rsid w:val="00213C14"/>
    <w:rsid w:val="00213E09"/>
    <w:rsid w:val="002141BE"/>
    <w:rsid w:val="00214ABC"/>
    <w:rsid w:val="00215499"/>
    <w:rsid w:val="0021596B"/>
    <w:rsid w:val="00215C82"/>
    <w:rsid w:val="002167E4"/>
    <w:rsid w:val="00216E20"/>
    <w:rsid w:val="00220A06"/>
    <w:rsid w:val="00220BD9"/>
    <w:rsid w:val="00221C16"/>
    <w:rsid w:val="002224B5"/>
    <w:rsid w:val="00222659"/>
    <w:rsid w:val="002227CB"/>
    <w:rsid w:val="002230D8"/>
    <w:rsid w:val="00223AF7"/>
    <w:rsid w:val="00223EEB"/>
    <w:rsid w:val="0022435C"/>
    <w:rsid w:val="002243E9"/>
    <w:rsid w:val="0022454C"/>
    <w:rsid w:val="0022483B"/>
    <w:rsid w:val="002254BB"/>
    <w:rsid w:val="00225647"/>
    <w:rsid w:val="00226588"/>
    <w:rsid w:val="002266BF"/>
    <w:rsid w:val="00226DE6"/>
    <w:rsid w:val="00226E57"/>
    <w:rsid w:val="00226E90"/>
    <w:rsid w:val="002307E9"/>
    <w:rsid w:val="002309AC"/>
    <w:rsid w:val="00230B2C"/>
    <w:rsid w:val="00230BE7"/>
    <w:rsid w:val="00231010"/>
    <w:rsid w:val="002310E8"/>
    <w:rsid w:val="0023112B"/>
    <w:rsid w:val="002321E8"/>
    <w:rsid w:val="00232519"/>
    <w:rsid w:val="002326C3"/>
    <w:rsid w:val="00232FBA"/>
    <w:rsid w:val="00233400"/>
    <w:rsid w:val="0023388B"/>
    <w:rsid w:val="00233D4B"/>
    <w:rsid w:val="00234DF6"/>
    <w:rsid w:val="002357FE"/>
    <w:rsid w:val="00236816"/>
    <w:rsid w:val="0023729F"/>
    <w:rsid w:val="00237BA8"/>
    <w:rsid w:val="00240564"/>
    <w:rsid w:val="00240721"/>
    <w:rsid w:val="002412B7"/>
    <w:rsid w:val="00241E4E"/>
    <w:rsid w:val="00241E53"/>
    <w:rsid w:val="00241E8F"/>
    <w:rsid w:val="00241F21"/>
    <w:rsid w:val="002423FF"/>
    <w:rsid w:val="00242D29"/>
    <w:rsid w:val="00242EEB"/>
    <w:rsid w:val="00243264"/>
    <w:rsid w:val="002435EB"/>
    <w:rsid w:val="002435FD"/>
    <w:rsid w:val="00243B17"/>
    <w:rsid w:val="00243C22"/>
    <w:rsid w:val="00243CC5"/>
    <w:rsid w:val="00243E5D"/>
    <w:rsid w:val="002440D2"/>
    <w:rsid w:val="0024485D"/>
    <w:rsid w:val="0024498E"/>
    <w:rsid w:val="00245751"/>
    <w:rsid w:val="002458C5"/>
    <w:rsid w:val="00245C02"/>
    <w:rsid w:val="00245E83"/>
    <w:rsid w:val="00246172"/>
    <w:rsid w:val="0024647A"/>
    <w:rsid w:val="00246535"/>
    <w:rsid w:val="00246E13"/>
    <w:rsid w:val="002476B2"/>
    <w:rsid w:val="00247B1D"/>
    <w:rsid w:val="00247C39"/>
    <w:rsid w:val="00247D9B"/>
    <w:rsid w:val="00250661"/>
    <w:rsid w:val="002508A0"/>
    <w:rsid w:val="00250EDF"/>
    <w:rsid w:val="0025145D"/>
    <w:rsid w:val="002516F4"/>
    <w:rsid w:val="002521D2"/>
    <w:rsid w:val="002523D1"/>
    <w:rsid w:val="002524F6"/>
    <w:rsid w:val="00252814"/>
    <w:rsid w:val="002528CA"/>
    <w:rsid w:val="002529F4"/>
    <w:rsid w:val="00252A94"/>
    <w:rsid w:val="00252BF2"/>
    <w:rsid w:val="002531B7"/>
    <w:rsid w:val="00253231"/>
    <w:rsid w:val="0025377A"/>
    <w:rsid w:val="00253DED"/>
    <w:rsid w:val="002549A2"/>
    <w:rsid w:val="002553EB"/>
    <w:rsid w:val="00255450"/>
    <w:rsid w:val="002557A2"/>
    <w:rsid w:val="00255B73"/>
    <w:rsid w:val="00255F68"/>
    <w:rsid w:val="002560E3"/>
    <w:rsid w:val="0025784A"/>
    <w:rsid w:val="002578A0"/>
    <w:rsid w:val="00257AED"/>
    <w:rsid w:val="00257B90"/>
    <w:rsid w:val="00257C40"/>
    <w:rsid w:val="00260271"/>
    <w:rsid w:val="002602A9"/>
    <w:rsid w:val="002614F3"/>
    <w:rsid w:val="00262AE4"/>
    <w:rsid w:val="00263A1F"/>
    <w:rsid w:val="00264FE0"/>
    <w:rsid w:val="00265219"/>
    <w:rsid w:val="00265920"/>
    <w:rsid w:val="002661F3"/>
    <w:rsid w:val="00266B35"/>
    <w:rsid w:val="00266C7A"/>
    <w:rsid w:val="00267434"/>
    <w:rsid w:val="0026744C"/>
    <w:rsid w:val="00270C8B"/>
    <w:rsid w:val="00270D53"/>
    <w:rsid w:val="002710E6"/>
    <w:rsid w:val="002710FF"/>
    <w:rsid w:val="002715DD"/>
    <w:rsid w:val="0027190A"/>
    <w:rsid w:val="002723D2"/>
    <w:rsid w:val="0027289C"/>
    <w:rsid w:val="002728D0"/>
    <w:rsid w:val="00272DF7"/>
    <w:rsid w:val="002734FE"/>
    <w:rsid w:val="0027359C"/>
    <w:rsid w:val="0027375C"/>
    <w:rsid w:val="002738DD"/>
    <w:rsid w:val="00273F84"/>
    <w:rsid w:val="00274065"/>
    <w:rsid w:val="002740AA"/>
    <w:rsid w:val="00275293"/>
    <w:rsid w:val="00275408"/>
    <w:rsid w:val="00275C9A"/>
    <w:rsid w:val="00276BE7"/>
    <w:rsid w:val="00276C94"/>
    <w:rsid w:val="00276D1D"/>
    <w:rsid w:val="00276DCB"/>
    <w:rsid w:val="0027750B"/>
    <w:rsid w:val="0027790F"/>
    <w:rsid w:val="002787DF"/>
    <w:rsid w:val="00280A36"/>
    <w:rsid w:val="00280CAA"/>
    <w:rsid w:val="00281536"/>
    <w:rsid w:val="00281559"/>
    <w:rsid w:val="00281D59"/>
    <w:rsid w:val="00282083"/>
    <w:rsid w:val="00282386"/>
    <w:rsid w:val="0028295C"/>
    <w:rsid w:val="00282CBE"/>
    <w:rsid w:val="00282EAA"/>
    <w:rsid w:val="00283A1B"/>
    <w:rsid w:val="00283BB9"/>
    <w:rsid w:val="00283D5C"/>
    <w:rsid w:val="002844BC"/>
    <w:rsid w:val="00285343"/>
    <w:rsid w:val="0028550E"/>
    <w:rsid w:val="002861B0"/>
    <w:rsid w:val="002872E4"/>
    <w:rsid w:val="00287870"/>
    <w:rsid w:val="00287E97"/>
    <w:rsid w:val="002900A0"/>
    <w:rsid w:val="00290118"/>
    <w:rsid w:val="00290741"/>
    <w:rsid w:val="00290AF3"/>
    <w:rsid w:val="00290CCE"/>
    <w:rsid w:val="00290D6A"/>
    <w:rsid w:val="00290E2C"/>
    <w:rsid w:val="002913E5"/>
    <w:rsid w:val="00291723"/>
    <w:rsid w:val="00291AFE"/>
    <w:rsid w:val="00291CA4"/>
    <w:rsid w:val="00292012"/>
    <w:rsid w:val="00292612"/>
    <w:rsid w:val="002935B5"/>
    <w:rsid w:val="00293E50"/>
    <w:rsid w:val="0029491A"/>
    <w:rsid w:val="00294B7F"/>
    <w:rsid w:val="002950BB"/>
    <w:rsid w:val="002959F6"/>
    <w:rsid w:val="0029670A"/>
    <w:rsid w:val="00296762"/>
    <w:rsid w:val="00296BBA"/>
    <w:rsid w:val="00296EF2"/>
    <w:rsid w:val="00297CE1"/>
    <w:rsid w:val="002A0242"/>
    <w:rsid w:val="002A0694"/>
    <w:rsid w:val="002A069A"/>
    <w:rsid w:val="002A0B21"/>
    <w:rsid w:val="002A116C"/>
    <w:rsid w:val="002A161F"/>
    <w:rsid w:val="002A3207"/>
    <w:rsid w:val="002A3D62"/>
    <w:rsid w:val="002A3E8C"/>
    <w:rsid w:val="002A450F"/>
    <w:rsid w:val="002A46B9"/>
    <w:rsid w:val="002A472C"/>
    <w:rsid w:val="002A5EFA"/>
    <w:rsid w:val="002A6752"/>
    <w:rsid w:val="002A70EB"/>
    <w:rsid w:val="002A7111"/>
    <w:rsid w:val="002A777D"/>
    <w:rsid w:val="002A7A47"/>
    <w:rsid w:val="002A7D6D"/>
    <w:rsid w:val="002B07C9"/>
    <w:rsid w:val="002B0952"/>
    <w:rsid w:val="002B0A24"/>
    <w:rsid w:val="002B18C9"/>
    <w:rsid w:val="002B1B6F"/>
    <w:rsid w:val="002B29A6"/>
    <w:rsid w:val="002B2B6E"/>
    <w:rsid w:val="002B2C1D"/>
    <w:rsid w:val="002B3619"/>
    <w:rsid w:val="002B3A7E"/>
    <w:rsid w:val="002B3DC0"/>
    <w:rsid w:val="002B4368"/>
    <w:rsid w:val="002B4541"/>
    <w:rsid w:val="002B4C91"/>
    <w:rsid w:val="002B5D01"/>
    <w:rsid w:val="002B5DBF"/>
    <w:rsid w:val="002B6589"/>
    <w:rsid w:val="002B666A"/>
    <w:rsid w:val="002B6C44"/>
    <w:rsid w:val="002B6F3F"/>
    <w:rsid w:val="002B7930"/>
    <w:rsid w:val="002C07D8"/>
    <w:rsid w:val="002C0948"/>
    <w:rsid w:val="002C0B5E"/>
    <w:rsid w:val="002C0B81"/>
    <w:rsid w:val="002C0FBF"/>
    <w:rsid w:val="002C1C7A"/>
    <w:rsid w:val="002C24A9"/>
    <w:rsid w:val="002C281B"/>
    <w:rsid w:val="002C3269"/>
    <w:rsid w:val="002C4201"/>
    <w:rsid w:val="002C45E8"/>
    <w:rsid w:val="002C4740"/>
    <w:rsid w:val="002C4763"/>
    <w:rsid w:val="002C4CAA"/>
    <w:rsid w:val="002C65D2"/>
    <w:rsid w:val="002C6D49"/>
    <w:rsid w:val="002C7209"/>
    <w:rsid w:val="002C7516"/>
    <w:rsid w:val="002C7C73"/>
    <w:rsid w:val="002CF872"/>
    <w:rsid w:val="002D0CE9"/>
    <w:rsid w:val="002D1270"/>
    <w:rsid w:val="002D1798"/>
    <w:rsid w:val="002D22C7"/>
    <w:rsid w:val="002D2825"/>
    <w:rsid w:val="002D29B2"/>
    <w:rsid w:val="002D3184"/>
    <w:rsid w:val="002D3373"/>
    <w:rsid w:val="002D387D"/>
    <w:rsid w:val="002D3D38"/>
    <w:rsid w:val="002D3F11"/>
    <w:rsid w:val="002D44E9"/>
    <w:rsid w:val="002D44FE"/>
    <w:rsid w:val="002D4879"/>
    <w:rsid w:val="002D5A1A"/>
    <w:rsid w:val="002D5DE5"/>
    <w:rsid w:val="002D5E1A"/>
    <w:rsid w:val="002D7731"/>
    <w:rsid w:val="002E0521"/>
    <w:rsid w:val="002E0852"/>
    <w:rsid w:val="002E1011"/>
    <w:rsid w:val="002E1205"/>
    <w:rsid w:val="002E12B8"/>
    <w:rsid w:val="002E2FD9"/>
    <w:rsid w:val="002E34DB"/>
    <w:rsid w:val="002E3AD5"/>
    <w:rsid w:val="002E3C45"/>
    <w:rsid w:val="002E4021"/>
    <w:rsid w:val="002E4339"/>
    <w:rsid w:val="002E4FF0"/>
    <w:rsid w:val="002E523E"/>
    <w:rsid w:val="002E6AED"/>
    <w:rsid w:val="002E73EB"/>
    <w:rsid w:val="002E7BC5"/>
    <w:rsid w:val="002F02B7"/>
    <w:rsid w:val="002F093D"/>
    <w:rsid w:val="002F0C75"/>
    <w:rsid w:val="002F0DFE"/>
    <w:rsid w:val="002F10BB"/>
    <w:rsid w:val="002F12CD"/>
    <w:rsid w:val="002F1C08"/>
    <w:rsid w:val="002F27FB"/>
    <w:rsid w:val="002F2869"/>
    <w:rsid w:val="002F2A28"/>
    <w:rsid w:val="002F3735"/>
    <w:rsid w:val="002F49E1"/>
    <w:rsid w:val="002F4CEE"/>
    <w:rsid w:val="002F5049"/>
    <w:rsid w:val="002F54FE"/>
    <w:rsid w:val="002F5BC2"/>
    <w:rsid w:val="002F6550"/>
    <w:rsid w:val="002F79CD"/>
    <w:rsid w:val="0030003C"/>
    <w:rsid w:val="0030034C"/>
    <w:rsid w:val="00300687"/>
    <w:rsid w:val="00300D5B"/>
    <w:rsid w:val="0030116E"/>
    <w:rsid w:val="00301944"/>
    <w:rsid w:val="00301B9E"/>
    <w:rsid w:val="00301CAC"/>
    <w:rsid w:val="00301D16"/>
    <w:rsid w:val="003024C5"/>
    <w:rsid w:val="0030257E"/>
    <w:rsid w:val="00302E56"/>
    <w:rsid w:val="003034BA"/>
    <w:rsid w:val="0030380B"/>
    <w:rsid w:val="00303A48"/>
    <w:rsid w:val="00304C95"/>
    <w:rsid w:val="00305D72"/>
    <w:rsid w:val="003060D5"/>
    <w:rsid w:val="003060D6"/>
    <w:rsid w:val="003063C5"/>
    <w:rsid w:val="003068F1"/>
    <w:rsid w:val="00306A10"/>
    <w:rsid w:val="00306B75"/>
    <w:rsid w:val="0030714F"/>
    <w:rsid w:val="003073B4"/>
    <w:rsid w:val="00307C56"/>
    <w:rsid w:val="00307CFF"/>
    <w:rsid w:val="003102B7"/>
    <w:rsid w:val="00310334"/>
    <w:rsid w:val="003104FE"/>
    <w:rsid w:val="003109CC"/>
    <w:rsid w:val="003116B6"/>
    <w:rsid w:val="00311E6B"/>
    <w:rsid w:val="00312098"/>
    <w:rsid w:val="00312498"/>
    <w:rsid w:val="0031319D"/>
    <w:rsid w:val="003134DA"/>
    <w:rsid w:val="00313ADF"/>
    <w:rsid w:val="00314D30"/>
    <w:rsid w:val="00315244"/>
    <w:rsid w:val="003153A5"/>
    <w:rsid w:val="00315A50"/>
    <w:rsid w:val="00316238"/>
    <w:rsid w:val="00316465"/>
    <w:rsid w:val="00316F2B"/>
    <w:rsid w:val="003172A1"/>
    <w:rsid w:val="00317AB3"/>
    <w:rsid w:val="0032011C"/>
    <w:rsid w:val="0032063B"/>
    <w:rsid w:val="003213D8"/>
    <w:rsid w:val="00321ACD"/>
    <w:rsid w:val="00321BD0"/>
    <w:rsid w:val="0032266F"/>
    <w:rsid w:val="0032270F"/>
    <w:rsid w:val="00322B48"/>
    <w:rsid w:val="00322D3A"/>
    <w:rsid w:val="00323DAB"/>
    <w:rsid w:val="00324237"/>
    <w:rsid w:val="00324DDE"/>
    <w:rsid w:val="00324F9C"/>
    <w:rsid w:val="003253DD"/>
    <w:rsid w:val="0032545F"/>
    <w:rsid w:val="003255E0"/>
    <w:rsid w:val="0032574D"/>
    <w:rsid w:val="003257BA"/>
    <w:rsid w:val="00325EFE"/>
    <w:rsid w:val="00326E13"/>
    <w:rsid w:val="003271E7"/>
    <w:rsid w:val="003302DC"/>
    <w:rsid w:val="003305D7"/>
    <w:rsid w:val="003307F8"/>
    <w:rsid w:val="00330945"/>
    <w:rsid w:val="00330DA8"/>
    <w:rsid w:val="00330DB2"/>
    <w:rsid w:val="00331300"/>
    <w:rsid w:val="00331845"/>
    <w:rsid w:val="00331D6D"/>
    <w:rsid w:val="00331F58"/>
    <w:rsid w:val="00332233"/>
    <w:rsid w:val="00333000"/>
    <w:rsid w:val="003337C6"/>
    <w:rsid w:val="00335119"/>
    <w:rsid w:val="00336489"/>
    <w:rsid w:val="003365A2"/>
    <w:rsid w:val="00336667"/>
    <w:rsid w:val="0033681D"/>
    <w:rsid w:val="00336AD5"/>
    <w:rsid w:val="00336BC1"/>
    <w:rsid w:val="00336E9B"/>
    <w:rsid w:val="003376A7"/>
    <w:rsid w:val="00340AF1"/>
    <w:rsid w:val="003412EE"/>
    <w:rsid w:val="00341785"/>
    <w:rsid w:val="003417D0"/>
    <w:rsid w:val="00341937"/>
    <w:rsid w:val="00341B22"/>
    <w:rsid w:val="003420AD"/>
    <w:rsid w:val="0034275A"/>
    <w:rsid w:val="0034293C"/>
    <w:rsid w:val="00342A0E"/>
    <w:rsid w:val="00342AEE"/>
    <w:rsid w:val="00343571"/>
    <w:rsid w:val="00343CE1"/>
    <w:rsid w:val="00343E83"/>
    <w:rsid w:val="00343ED6"/>
    <w:rsid w:val="00344343"/>
    <w:rsid w:val="003446A7"/>
    <w:rsid w:val="003446F3"/>
    <w:rsid w:val="003449F3"/>
    <w:rsid w:val="00344B8F"/>
    <w:rsid w:val="00344E88"/>
    <w:rsid w:val="00345285"/>
    <w:rsid w:val="00345862"/>
    <w:rsid w:val="00345996"/>
    <w:rsid w:val="003460CC"/>
    <w:rsid w:val="0034731A"/>
    <w:rsid w:val="00347470"/>
    <w:rsid w:val="00347502"/>
    <w:rsid w:val="00347EF3"/>
    <w:rsid w:val="00347F55"/>
    <w:rsid w:val="00347F9D"/>
    <w:rsid w:val="0034B24E"/>
    <w:rsid w:val="0035003D"/>
    <w:rsid w:val="00350A18"/>
    <w:rsid w:val="00350FF7"/>
    <w:rsid w:val="003520BF"/>
    <w:rsid w:val="003528B2"/>
    <w:rsid w:val="00352C80"/>
    <w:rsid w:val="00352E6E"/>
    <w:rsid w:val="00353111"/>
    <w:rsid w:val="0035351F"/>
    <w:rsid w:val="00353AB1"/>
    <w:rsid w:val="003541D5"/>
    <w:rsid w:val="0035460C"/>
    <w:rsid w:val="00354721"/>
    <w:rsid w:val="00354AC8"/>
    <w:rsid w:val="00355C8E"/>
    <w:rsid w:val="00356559"/>
    <w:rsid w:val="0035655A"/>
    <w:rsid w:val="003566A0"/>
    <w:rsid w:val="00356C28"/>
    <w:rsid w:val="0035767C"/>
    <w:rsid w:val="003577BD"/>
    <w:rsid w:val="00357CF1"/>
    <w:rsid w:val="00357E1C"/>
    <w:rsid w:val="003609C3"/>
    <w:rsid w:val="0036145B"/>
    <w:rsid w:val="00361523"/>
    <w:rsid w:val="00361CA6"/>
    <w:rsid w:val="00363A56"/>
    <w:rsid w:val="00363EBC"/>
    <w:rsid w:val="00364008"/>
    <w:rsid w:val="00364240"/>
    <w:rsid w:val="00364E8D"/>
    <w:rsid w:val="003653F4"/>
    <w:rsid w:val="00365817"/>
    <w:rsid w:val="00365BFA"/>
    <w:rsid w:val="003661B5"/>
    <w:rsid w:val="00366204"/>
    <w:rsid w:val="00366352"/>
    <w:rsid w:val="0036638F"/>
    <w:rsid w:val="00366B5A"/>
    <w:rsid w:val="00366BD9"/>
    <w:rsid w:val="003675AE"/>
    <w:rsid w:val="003677A4"/>
    <w:rsid w:val="00367DAD"/>
    <w:rsid w:val="00370A22"/>
    <w:rsid w:val="0037126A"/>
    <w:rsid w:val="003717AA"/>
    <w:rsid w:val="00372132"/>
    <w:rsid w:val="0037276F"/>
    <w:rsid w:val="00373297"/>
    <w:rsid w:val="003732BE"/>
    <w:rsid w:val="003734B0"/>
    <w:rsid w:val="00373642"/>
    <w:rsid w:val="00373CDE"/>
    <w:rsid w:val="00374BAF"/>
    <w:rsid w:val="0037551B"/>
    <w:rsid w:val="003756E4"/>
    <w:rsid w:val="003758B4"/>
    <w:rsid w:val="00375928"/>
    <w:rsid w:val="00376748"/>
    <w:rsid w:val="00376B2D"/>
    <w:rsid w:val="00376D7B"/>
    <w:rsid w:val="00376E0F"/>
    <w:rsid w:val="0037783B"/>
    <w:rsid w:val="00377A8E"/>
    <w:rsid w:val="00380EE9"/>
    <w:rsid w:val="00381CDE"/>
    <w:rsid w:val="003825A1"/>
    <w:rsid w:val="00382758"/>
    <w:rsid w:val="00382CEF"/>
    <w:rsid w:val="003830E3"/>
    <w:rsid w:val="00383A30"/>
    <w:rsid w:val="00384099"/>
    <w:rsid w:val="0038415E"/>
    <w:rsid w:val="00384D73"/>
    <w:rsid w:val="003854C9"/>
    <w:rsid w:val="00386718"/>
    <w:rsid w:val="003871F3"/>
    <w:rsid w:val="00390691"/>
    <w:rsid w:val="00390CA5"/>
    <w:rsid w:val="0039179E"/>
    <w:rsid w:val="00391C3F"/>
    <w:rsid w:val="0039208B"/>
    <w:rsid w:val="00392120"/>
    <w:rsid w:val="0039214C"/>
    <w:rsid w:val="00392745"/>
    <w:rsid w:val="003928CE"/>
    <w:rsid w:val="00392BB9"/>
    <w:rsid w:val="00392E23"/>
    <w:rsid w:val="00393178"/>
    <w:rsid w:val="003934DD"/>
    <w:rsid w:val="00393541"/>
    <w:rsid w:val="0039357D"/>
    <w:rsid w:val="0039474F"/>
    <w:rsid w:val="0039566A"/>
    <w:rsid w:val="0039602B"/>
    <w:rsid w:val="003962FA"/>
    <w:rsid w:val="00396485"/>
    <w:rsid w:val="003966F9"/>
    <w:rsid w:val="00396BB3"/>
    <w:rsid w:val="00396F02"/>
    <w:rsid w:val="00396F0C"/>
    <w:rsid w:val="00396F67"/>
    <w:rsid w:val="00397074"/>
    <w:rsid w:val="003978A7"/>
    <w:rsid w:val="003A0745"/>
    <w:rsid w:val="003A0E03"/>
    <w:rsid w:val="003A12BD"/>
    <w:rsid w:val="003A1B82"/>
    <w:rsid w:val="003A2CEF"/>
    <w:rsid w:val="003A2E95"/>
    <w:rsid w:val="003A3542"/>
    <w:rsid w:val="003A3749"/>
    <w:rsid w:val="003A3B2C"/>
    <w:rsid w:val="003A475F"/>
    <w:rsid w:val="003A4AE1"/>
    <w:rsid w:val="003A4E63"/>
    <w:rsid w:val="003A5640"/>
    <w:rsid w:val="003A6EA2"/>
    <w:rsid w:val="003A70E6"/>
    <w:rsid w:val="003A7244"/>
    <w:rsid w:val="003A7305"/>
    <w:rsid w:val="003A7A77"/>
    <w:rsid w:val="003B1294"/>
    <w:rsid w:val="003B1496"/>
    <w:rsid w:val="003B15DD"/>
    <w:rsid w:val="003B16B4"/>
    <w:rsid w:val="003B1CE9"/>
    <w:rsid w:val="003B1EDF"/>
    <w:rsid w:val="003B235E"/>
    <w:rsid w:val="003B2BA0"/>
    <w:rsid w:val="003B2DA0"/>
    <w:rsid w:val="003B3323"/>
    <w:rsid w:val="003B356D"/>
    <w:rsid w:val="003B3650"/>
    <w:rsid w:val="003B37C2"/>
    <w:rsid w:val="003B3AE8"/>
    <w:rsid w:val="003B5A8C"/>
    <w:rsid w:val="003B6131"/>
    <w:rsid w:val="003B77DE"/>
    <w:rsid w:val="003B79B2"/>
    <w:rsid w:val="003B7B90"/>
    <w:rsid w:val="003B7F5C"/>
    <w:rsid w:val="003C0C7B"/>
    <w:rsid w:val="003C0E04"/>
    <w:rsid w:val="003C1264"/>
    <w:rsid w:val="003C1AC9"/>
    <w:rsid w:val="003C1E1F"/>
    <w:rsid w:val="003C233A"/>
    <w:rsid w:val="003C26A5"/>
    <w:rsid w:val="003C2757"/>
    <w:rsid w:val="003C2775"/>
    <w:rsid w:val="003C2A86"/>
    <w:rsid w:val="003C35CF"/>
    <w:rsid w:val="003C391D"/>
    <w:rsid w:val="003C3D35"/>
    <w:rsid w:val="003C3DE4"/>
    <w:rsid w:val="003C3DF4"/>
    <w:rsid w:val="003C446E"/>
    <w:rsid w:val="003C5A74"/>
    <w:rsid w:val="003C61EB"/>
    <w:rsid w:val="003C63BE"/>
    <w:rsid w:val="003C6601"/>
    <w:rsid w:val="003C6725"/>
    <w:rsid w:val="003C6BB7"/>
    <w:rsid w:val="003C7BFB"/>
    <w:rsid w:val="003CEC2A"/>
    <w:rsid w:val="003D009A"/>
    <w:rsid w:val="003D03EA"/>
    <w:rsid w:val="003D04B9"/>
    <w:rsid w:val="003D0581"/>
    <w:rsid w:val="003D0A71"/>
    <w:rsid w:val="003D0E70"/>
    <w:rsid w:val="003D0EC9"/>
    <w:rsid w:val="003D13F4"/>
    <w:rsid w:val="003D1657"/>
    <w:rsid w:val="003D288A"/>
    <w:rsid w:val="003D2B86"/>
    <w:rsid w:val="003D33D7"/>
    <w:rsid w:val="003D372E"/>
    <w:rsid w:val="003D3C6F"/>
    <w:rsid w:val="003D3CE9"/>
    <w:rsid w:val="003D3D33"/>
    <w:rsid w:val="003D3DDB"/>
    <w:rsid w:val="003D4B0C"/>
    <w:rsid w:val="003D59FB"/>
    <w:rsid w:val="003D5A25"/>
    <w:rsid w:val="003D6DFA"/>
    <w:rsid w:val="003D719C"/>
    <w:rsid w:val="003D75AE"/>
    <w:rsid w:val="003D7726"/>
    <w:rsid w:val="003D7B27"/>
    <w:rsid w:val="003D7CBD"/>
    <w:rsid w:val="003E06AE"/>
    <w:rsid w:val="003E0C65"/>
    <w:rsid w:val="003E0D28"/>
    <w:rsid w:val="003E11F2"/>
    <w:rsid w:val="003E168A"/>
    <w:rsid w:val="003E202D"/>
    <w:rsid w:val="003E2ACF"/>
    <w:rsid w:val="003E2C3F"/>
    <w:rsid w:val="003E36D3"/>
    <w:rsid w:val="003E42B4"/>
    <w:rsid w:val="003E42D2"/>
    <w:rsid w:val="003E455C"/>
    <w:rsid w:val="003E497B"/>
    <w:rsid w:val="003E4B9B"/>
    <w:rsid w:val="003E59B3"/>
    <w:rsid w:val="003E5D1D"/>
    <w:rsid w:val="003E6721"/>
    <w:rsid w:val="003E72FC"/>
    <w:rsid w:val="003E741A"/>
    <w:rsid w:val="003E7B5A"/>
    <w:rsid w:val="003F0019"/>
    <w:rsid w:val="003F0368"/>
    <w:rsid w:val="003F067A"/>
    <w:rsid w:val="003F28A8"/>
    <w:rsid w:val="003F3B67"/>
    <w:rsid w:val="003F3F60"/>
    <w:rsid w:val="003F43A7"/>
    <w:rsid w:val="003F519B"/>
    <w:rsid w:val="003F51B2"/>
    <w:rsid w:val="003F64CB"/>
    <w:rsid w:val="003F6EFF"/>
    <w:rsid w:val="003F7136"/>
    <w:rsid w:val="004005AE"/>
    <w:rsid w:val="0040079B"/>
    <w:rsid w:val="00401125"/>
    <w:rsid w:val="004017AA"/>
    <w:rsid w:val="00401D72"/>
    <w:rsid w:val="00401EDC"/>
    <w:rsid w:val="00402BF2"/>
    <w:rsid w:val="004030EF"/>
    <w:rsid w:val="0040416F"/>
    <w:rsid w:val="00404A61"/>
    <w:rsid w:val="00405256"/>
    <w:rsid w:val="00405486"/>
    <w:rsid w:val="00405639"/>
    <w:rsid w:val="00406218"/>
    <w:rsid w:val="004062BD"/>
    <w:rsid w:val="004063BA"/>
    <w:rsid w:val="00406E2B"/>
    <w:rsid w:val="00406F00"/>
    <w:rsid w:val="00407150"/>
    <w:rsid w:val="00407E25"/>
    <w:rsid w:val="004106B6"/>
    <w:rsid w:val="00411BC0"/>
    <w:rsid w:val="00411C60"/>
    <w:rsid w:val="004120AC"/>
    <w:rsid w:val="0041221A"/>
    <w:rsid w:val="0041274F"/>
    <w:rsid w:val="0041290A"/>
    <w:rsid w:val="00412F8C"/>
    <w:rsid w:val="0041300B"/>
    <w:rsid w:val="004130E8"/>
    <w:rsid w:val="004133A4"/>
    <w:rsid w:val="00413834"/>
    <w:rsid w:val="00413867"/>
    <w:rsid w:val="0041453A"/>
    <w:rsid w:val="00414659"/>
    <w:rsid w:val="00415530"/>
    <w:rsid w:val="00415674"/>
    <w:rsid w:val="00415B93"/>
    <w:rsid w:val="0041676B"/>
    <w:rsid w:val="0041690A"/>
    <w:rsid w:val="0041759C"/>
    <w:rsid w:val="00417CD8"/>
    <w:rsid w:val="00417F61"/>
    <w:rsid w:val="00420179"/>
    <w:rsid w:val="004201ED"/>
    <w:rsid w:val="004207D0"/>
    <w:rsid w:val="00420C8C"/>
    <w:rsid w:val="0042161E"/>
    <w:rsid w:val="0042174D"/>
    <w:rsid w:val="00421800"/>
    <w:rsid w:val="00422442"/>
    <w:rsid w:val="0042284C"/>
    <w:rsid w:val="00422CB3"/>
    <w:rsid w:val="0042326E"/>
    <w:rsid w:val="00423740"/>
    <w:rsid w:val="00423B5E"/>
    <w:rsid w:val="00423CBB"/>
    <w:rsid w:val="0042467C"/>
    <w:rsid w:val="0042523B"/>
    <w:rsid w:val="004253D2"/>
    <w:rsid w:val="00425902"/>
    <w:rsid w:val="00425981"/>
    <w:rsid w:val="00425C1A"/>
    <w:rsid w:val="00425FBA"/>
    <w:rsid w:val="00425FEE"/>
    <w:rsid w:val="00426525"/>
    <w:rsid w:val="00426A9C"/>
    <w:rsid w:val="004271F9"/>
    <w:rsid w:val="00427618"/>
    <w:rsid w:val="00430135"/>
    <w:rsid w:val="004304EE"/>
    <w:rsid w:val="00430614"/>
    <w:rsid w:val="00430AC9"/>
    <w:rsid w:val="00430E09"/>
    <w:rsid w:val="00431075"/>
    <w:rsid w:val="00431813"/>
    <w:rsid w:val="00431FD5"/>
    <w:rsid w:val="0043280A"/>
    <w:rsid w:val="0043336E"/>
    <w:rsid w:val="00433991"/>
    <w:rsid w:val="00433B80"/>
    <w:rsid w:val="004345E7"/>
    <w:rsid w:val="004345ED"/>
    <w:rsid w:val="00434739"/>
    <w:rsid w:val="0043478D"/>
    <w:rsid w:val="00434A99"/>
    <w:rsid w:val="00434C49"/>
    <w:rsid w:val="004352A2"/>
    <w:rsid w:val="004356B5"/>
    <w:rsid w:val="00435737"/>
    <w:rsid w:val="00435906"/>
    <w:rsid w:val="0043640A"/>
    <w:rsid w:val="0043643D"/>
    <w:rsid w:val="0043657C"/>
    <w:rsid w:val="00436C66"/>
    <w:rsid w:val="004376B6"/>
    <w:rsid w:val="00437FD9"/>
    <w:rsid w:val="0043AAFB"/>
    <w:rsid w:val="004405D8"/>
    <w:rsid w:val="0044072D"/>
    <w:rsid w:val="00440B1F"/>
    <w:rsid w:val="00441186"/>
    <w:rsid w:val="00441306"/>
    <w:rsid w:val="0044143B"/>
    <w:rsid w:val="00441BCD"/>
    <w:rsid w:val="004423AC"/>
    <w:rsid w:val="00442BA2"/>
    <w:rsid w:val="00442F7C"/>
    <w:rsid w:val="00444145"/>
    <w:rsid w:val="0044416B"/>
    <w:rsid w:val="00444523"/>
    <w:rsid w:val="00444A12"/>
    <w:rsid w:val="00444F47"/>
    <w:rsid w:val="0044517F"/>
    <w:rsid w:val="00445E06"/>
    <w:rsid w:val="00445F7A"/>
    <w:rsid w:val="0044602F"/>
    <w:rsid w:val="00446F9A"/>
    <w:rsid w:val="00447922"/>
    <w:rsid w:val="0045018E"/>
    <w:rsid w:val="00450288"/>
    <w:rsid w:val="004504F4"/>
    <w:rsid w:val="004507ED"/>
    <w:rsid w:val="00451791"/>
    <w:rsid w:val="00451B86"/>
    <w:rsid w:val="00451C7F"/>
    <w:rsid w:val="004525EB"/>
    <w:rsid w:val="00454C2D"/>
    <w:rsid w:val="00455281"/>
    <w:rsid w:val="0045531D"/>
    <w:rsid w:val="0045687D"/>
    <w:rsid w:val="00456D2C"/>
    <w:rsid w:val="00457175"/>
    <w:rsid w:val="004576F8"/>
    <w:rsid w:val="00457EB3"/>
    <w:rsid w:val="00460050"/>
    <w:rsid w:val="0046098E"/>
    <w:rsid w:val="00460EDD"/>
    <w:rsid w:val="00460FAE"/>
    <w:rsid w:val="0046150C"/>
    <w:rsid w:val="00462272"/>
    <w:rsid w:val="004623E0"/>
    <w:rsid w:val="00463471"/>
    <w:rsid w:val="0046371D"/>
    <w:rsid w:val="00464CD5"/>
    <w:rsid w:val="004655A3"/>
    <w:rsid w:val="0046608B"/>
    <w:rsid w:val="0046613A"/>
    <w:rsid w:val="004665B9"/>
    <w:rsid w:val="00466E27"/>
    <w:rsid w:val="00467068"/>
    <w:rsid w:val="0046739D"/>
    <w:rsid w:val="0047064C"/>
    <w:rsid w:val="0047071D"/>
    <w:rsid w:val="00470FDC"/>
    <w:rsid w:val="00471084"/>
    <w:rsid w:val="004725BF"/>
    <w:rsid w:val="00472E63"/>
    <w:rsid w:val="00473832"/>
    <w:rsid w:val="00474099"/>
    <w:rsid w:val="0047439D"/>
    <w:rsid w:val="004749FC"/>
    <w:rsid w:val="00474A90"/>
    <w:rsid w:val="00474AB4"/>
    <w:rsid w:val="00474C6E"/>
    <w:rsid w:val="00475346"/>
    <w:rsid w:val="00475876"/>
    <w:rsid w:val="00475913"/>
    <w:rsid w:val="00475C4C"/>
    <w:rsid w:val="00475E15"/>
    <w:rsid w:val="004764F4"/>
    <w:rsid w:val="00476BE9"/>
    <w:rsid w:val="00476EFB"/>
    <w:rsid w:val="00477D0F"/>
    <w:rsid w:val="00477F39"/>
    <w:rsid w:val="004807BF"/>
    <w:rsid w:val="00480CC5"/>
    <w:rsid w:val="00480F42"/>
    <w:rsid w:val="00480F93"/>
    <w:rsid w:val="004812A5"/>
    <w:rsid w:val="004813BE"/>
    <w:rsid w:val="00481F12"/>
    <w:rsid w:val="00482512"/>
    <w:rsid w:val="004827D3"/>
    <w:rsid w:val="0048359D"/>
    <w:rsid w:val="00483893"/>
    <w:rsid w:val="00483904"/>
    <w:rsid w:val="0048457E"/>
    <w:rsid w:val="00484F32"/>
    <w:rsid w:val="00485A97"/>
    <w:rsid w:val="00485D0A"/>
    <w:rsid w:val="00486213"/>
    <w:rsid w:val="004865A1"/>
    <w:rsid w:val="004865FD"/>
    <w:rsid w:val="00487026"/>
    <w:rsid w:val="00487076"/>
    <w:rsid w:val="0048750F"/>
    <w:rsid w:val="0048757E"/>
    <w:rsid w:val="00487795"/>
    <w:rsid w:val="00490F7A"/>
    <w:rsid w:val="00491181"/>
    <w:rsid w:val="00491A4F"/>
    <w:rsid w:val="00492334"/>
    <w:rsid w:val="00492517"/>
    <w:rsid w:val="00494128"/>
    <w:rsid w:val="004945F4"/>
    <w:rsid w:val="004947A7"/>
    <w:rsid w:val="00494B79"/>
    <w:rsid w:val="00495411"/>
    <w:rsid w:val="00495B09"/>
    <w:rsid w:val="00495C43"/>
    <w:rsid w:val="00496B19"/>
    <w:rsid w:val="00496CBC"/>
    <w:rsid w:val="004971C3"/>
    <w:rsid w:val="004A0F99"/>
    <w:rsid w:val="004A2257"/>
    <w:rsid w:val="004A234A"/>
    <w:rsid w:val="004A276B"/>
    <w:rsid w:val="004A33B2"/>
    <w:rsid w:val="004A3546"/>
    <w:rsid w:val="004A42D2"/>
    <w:rsid w:val="004A507A"/>
    <w:rsid w:val="004A516A"/>
    <w:rsid w:val="004A55FD"/>
    <w:rsid w:val="004A5D07"/>
    <w:rsid w:val="004A6441"/>
    <w:rsid w:val="004A6712"/>
    <w:rsid w:val="004A6C3A"/>
    <w:rsid w:val="004A76BA"/>
    <w:rsid w:val="004A7A9E"/>
    <w:rsid w:val="004B0AF4"/>
    <w:rsid w:val="004B19BF"/>
    <w:rsid w:val="004B1DF8"/>
    <w:rsid w:val="004B3B39"/>
    <w:rsid w:val="004B3C68"/>
    <w:rsid w:val="004B46B5"/>
    <w:rsid w:val="004B4751"/>
    <w:rsid w:val="004B51BD"/>
    <w:rsid w:val="004B6497"/>
    <w:rsid w:val="004B70AB"/>
    <w:rsid w:val="004B7EAF"/>
    <w:rsid w:val="004BA683"/>
    <w:rsid w:val="004C0086"/>
    <w:rsid w:val="004C03BE"/>
    <w:rsid w:val="004C0566"/>
    <w:rsid w:val="004C0A8E"/>
    <w:rsid w:val="004C15E5"/>
    <w:rsid w:val="004C199F"/>
    <w:rsid w:val="004C1D78"/>
    <w:rsid w:val="004C1E6E"/>
    <w:rsid w:val="004C2CA3"/>
    <w:rsid w:val="004C2EC9"/>
    <w:rsid w:val="004C3638"/>
    <w:rsid w:val="004C38C8"/>
    <w:rsid w:val="004C3933"/>
    <w:rsid w:val="004C3A54"/>
    <w:rsid w:val="004C3C85"/>
    <w:rsid w:val="004C41B2"/>
    <w:rsid w:val="004C42F0"/>
    <w:rsid w:val="004C4938"/>
    <w:rsid w:val="004C4E65"/>
    <w:rsid w:val="004C559B"/>
    <w:rsid w:val="004C5F55"/>
    <w:rsid w:val="004C6EED"/>
    <w:rsid w:val="004C74FC"/>
    <w:rsid w:val="004D0078"/>
    <w:rsid w:val="004D02DC"/>
    <w:rsid w:val="004D0462"/>
    <w:rsid w:val="004D0D65"/>
    <w:rsid w:val="004D1522"/>
    <w:rsid w:val="004D157A"/>
    <w:rsid w:val="004D1D08"/>
    <w:rsid w:val="004D1DE2"/>
    <w:rsid w:val="004D2257"/>
    <w:rsid w:val="004D237D"/>
    <w:rsid w:val="004D23CF"/>
    <w:rsid w:val="004D275B"/>
    <w:rsid w:val="004D2DC3"/>
    <w:rsid w:val="004D2ECD"/>
    <w:rsid w:val="004D3E09"/>
    <w:rsid w:val="004D3F04"/>
    <w:rsid w:val="004D4AFD"/>
    <w:rsid w:val="004D62E8"/>
    <w:rsid w:val="004D6857"/>
    <w:rsid w:val="004D71F6"/>
    <w:rsid w:val="004E0556"/>
    <w:rsid w:val="004E1A25"/>
    <w:rsid w:val="004E22B0"/>
    <w:rsid w:val="004E320F"/>
    <w:rsid w:val="004E33CF"/>
    <w:rsid w:val="004E3ED7"/>
    <w:rsid w:val="004E4448"/>
    <w:rsid w:val="004E49F4"/>
    <w:rsid w:val="004E4E6F"/>
    <w:rsid w:val="004E5DFA"/>
    <w:rsid w:val="004E6452"/>
    <w:rsid w:val="004E65CC"/>
    <w:rsid w:val="004E679E"/>
    <w:rsid w:val="004E6949"/>
    <w:rsid w:val="004E69B8"/>
    <w:rsid w:val="004E6A27"/>
    <w:rsid w:val="004E6CA9"/>
    <w:rsid w:val="004E7DF0"/>
    <w:rsid w:val="004E7E24"/>
    <w:rsid w:val="004F0745"/>
    <w:rsid w:val="004F0D3A"/>
    <w:rsid w:val="004F1366"/>
    <w:rsid w:val="004F187D"/>
    <w:rsid w:val="004F1C33"/>
    <w:rsid w:val="004F1DBF"/>
    <w:rsid w:val="004F1DDD"/>
    <w:rsid w:val="004F20E9"/>
    <w:rsid w:val="004F21E1"/>
    <w:rsid w:val="004F2B9D"/>
    <w:rsid w:val="004F2F06"/>
    <w:rsid w:val="004F3B41"/>
    <w:rsid w:val="004F3C3E"/>
    <w:rsid w:val="004F46DD"/>
    <w:rsid w:val="004F4A07"/>
    <w:rsid w:val="004F4C3B"/>
    <w:rsid w:val="004F4EE1"/>
    <w:rsid w:val="004F53EC"/>
    <w:rsid w:val="004F5A03"/>
    <w:rsid w:val="004F5A75"/>
    <w:rsid w:val="004F5A9D"/>
    <w:rsid w:val="004F6164"/>
    <w:rsid w:val="004F61E4"/>
    <w:rsid w:val="004F643D"/>
    <w:rsid w:val="004F6CFE"/>
    <w:rsid w:val="004F6D0C"/>
    <w:rsid w:val="004F7169"/>
    <w:rsid w:val="004F73B7"/>
    <w:rsid w:val="004F7593"/>
    <w:rsid w:val="004F784C"/>
    <w:rsid w:val="004F7891"/>
    <w:rsid w:val="004F7C1A"/>
    <w:rsid w:val="0050048A"/>
    <w:rsid w:val="00500663"/>
    <w:rsid w:val="0050090B"/>
    <w:rsid w:val="00500D5E"/>
    <w:rsid w:val="00501084"/>
    <w:rsid w:val="0050140E"/>
    <w:rsid w:val="005015ED"/>
    <w:rsid w:val="0050163A"/>
    <w:rsid w:val="00501ABA"/>
    <w:rsid w:val="00501E93"/>
    <w:rsid w:val="00502602"/>
    <w:rsid w:val="00503223"/>
    <w:rsid w:val="0050356A"/>
    <w:rsid w:val="005035D0"/>
    <w:rsid w:val="005041D8"/>
    <w:rsid w:val="005041E1"/>
    <w:rsid w:val="00504466"/>
    <w:rsid w:val="00504694"/>
    <w:rsid w:val="00505062"/>
    <w:rsid w:val="00505423"/>
    <w:rsid w:val="005062CE"/>
    <w:rsid w:val="00506E6A"/>
    <w:rsid w:val="00506F1B"/>
    <w:rsid w:val="005071C1"/>
    <w:rsid w:val="005104F6"/>
    <w:rsid w:val="00510F24"/>
    <w:rsid w:val="00511036"/>
    <w:rsid w:val="005110DD"/>
    <w:rsid w:val="00511812"/>
    <w:rsid w:val="00512DAA"/>
    <w:rsid w:val="005134EA"/>
    <w:rsid w:val="0051351A"/>
    <w:rsid w:val="00513CFB"/>
    <w:rsid w:val="00513D08"/>
    <w:rsid w:val="00514BA4"/>
    <w:rsid w:val="00514D91"/>
    <w:rsid w:val="00514F92"/>
    <w:rsid w:val="0051503D"/>
    <w:rsid w:val="005153AA"/>
    <w:rsid w:val="005156A1"/>
    <w:rsid w:val="005157C0"/>
    <w:rsid w:val="00515A26"/>
    <w:rsid w:val="005168EC"/>
    <w:rsid w:val="00516B8C"/>
    <w:rsid w:val="00516DF3"/>
    <w:rsid w:val="00517214"/>
    <w:rsid w:val="005175F2"/>
    <w:rsid w:val="00520327"/>
    <w:rsid w:val="0052093B"/>
    <w:rsid w:val="00520B85"/>
    <w:rsid w:val="00521233"/>
    <w:rsid w:val="00521891"/>
    <w:rsid w:val="005219C0"/>
    <w:rsid w:val="00521CB7"/>
    <w:rsid w:val="00521FB4"/>
    <w:rsid w:val="00522250"/>
    <w:rsid w:val="00522F38"/>
    <w:rsid w:val="0052321C"/>
    <w:rsid w:val="005238A9"/>
    <w:rsid w:val="005239A5"/>
    <w:rsid w:val="00523CB7"/>
    <w:rsid w:val="00523ED1"/>
    <w:rsid w:val="00524546"/>
    <w:rsid w:val="00524A5F"/>
    <w:rsid w:val="00524EE7"/>
    <w:rsid w:val="00525FBC"/>
    <w:rsid w:val="0052660E"/>
    <w:rsid w:val="00526DC6"/>
    <w:rsid w:val="00527B80"/>
    <w:rsid w:val="00530213"/>
    <w:rsid w:val="00530556"/>
    <w:rsid w:val="00530897"/>
    <w:rsid w:val="00531ABB"/>
    <w:rsid w:val="00533346"/>
    <w:rsid w:val="005337A5"/>
    <w:rsid w:val="00533A21"/>
    <w:rsid w:val="005349D4"/>
    <w:rsid w:val="00535549"/>
    <w:rsid w:val="00535A45"/>
    <w:rsid w:val="005361DF"/>
    <w:rsid w:val="005364C5"/>
    <w:rsid w:val="00536D04"/>
    <w:rsid w:val="0053700C"/>
    <w:rsid w:val="00537520"/>
    <w:rsid w:val="00537BDF"/>
    <w:rsid w:val="00537ECD"/>
    <w:rsid w:val="00540007"/>
    <w:rsid w:val="00541161"/>
    <w:rsid w:val="0054127E"/>
    <w:rsid w:val="00541619"/>
    <w:rsid w:val="00541BE0"/>
    <w:rsid w:val="00541EBD"/>
    <w:rsid w:val="005425A6"/>
    <w:rsid w:val="0054435D"/>
    <w:rsid w:val="005449EA"/>
    <w:rsid w:val="00544A6F"/>
    <w:rsid w:val="00544AAB"/>
    <w:rsid w:val="00544AD2"/>
    <w:rsid w:val="00544C5F"/>
    <w:rsid w:val="005454F2"/>
    <w:rsid w:val="0054570C"/>
    <w:rsid w:val="00545BB0"/>
    <w:rsid w:val="00546CE2"/>
    <w:rsid w:val="0054744D"/>
    <w:rsid w:val="005474A9"/>
    <w:rsid w:val="005504E4"/>
    <w:rsid w:val="00550580"/>
    <w:rsid w:val="005507CF"/>
    <w:rsid w:val="00550E78"/>
    <w:rsid w:val="005511BC"/>
    <w:rsid w:val="00551800"/>
    <w:rsid w:val="00551F32"/>
    <w:rsid w:val="00552196"/>
    <w:rsid w:val="00552201"/>
    <w:rsid w:val="00552B35"/>
    <w:rsid w:val="00553AB5"/>
    <w:rsid w:val="00553B05"/>
    <w:rsid w:val="005544FC"/>
    <w:rsid w:val="005545E8"/>
    <w:rsid w:val="00555549"/>
    <w:rsid w:val="00555B94"/>
    <w:rsid w:val="0055631F"/>
    <w:rsid w:val="005573CB"/>
    <w:rsid w:val="005574C1"/>
    <w:rsid w:val="00557744"/>
    <w:rsid w:val="00557DF5"/>
    <w:rsid w:val="00560698"/>
    <w:rsid w:val="00560866"/>
    <w:rsid w:val="00560952"/>
    <w:rsid w:val="00561131"/>
    <w:rsid w:val="00562086"/>
    <w:rsid w:val="00562206"/>
    <w:rsid w:val="0056239C"/>
    <w:rsid w:val="00562714"/>
    <w:rsid w:val="00562736"/>
    <w:rsid w:val="005638A3"/>
    <w:rsid w:val="00564254"/>
    <w:rsid w:val="00564490"/>
    <w:rsid w:val="00564646"/>
    <w:rsid w:val="005658A1"/>
    <w:rsid w:val="00565A1E"/>
    <w:rsid w:val="00565E6B"/>
    <w:rsid w:val="005660BA"/>
    <w:rsid w:val="00566586"/>
    <w:rsid w:val="00566613"/>
    <w:rsid w:val="00566C59"/>
    <w:rsid w:val="005674D4"/>
    <w:rsid w:val="005677AE"/>
    <w:rsid w:val="00571563"/>
    <w:rsid w:val="005716D1"/>
    <w:rsid w:val="00571DA3"/>
    <w:rsid w:val="005721DE"/>
    <w:rsid w:val="005722C5"/>
    <w:rsid w:val="00572658"/>
    <w:rsid w:val="00572A31"/>
    <w:rsid w:val="0057350C"/>
    <w:rsid w:val="00573871"/>
    <w:rsid w:val="0057391A"/>
    <w:rsid w:val="00573B5A"/>
    <w:rsid w:val="00573DB5"/>
    <w:rsid w:val="00574783"/>
    <w:rsid w:val="005748EF"/>
    <w:rsid w:val="00574E21"/>
    <w:rsid w:val="00575481"/>
    <w:rsid w:val="00575914"/>
    <w:rsid w:val="00575FBD"/>
    <w:rsid w:val="005764D0"/>
    <w:rsid w:val="00576A4C"/>
    <w:rsid w:val="005770A9"/>
    <w:rsid w:val="00577BC9"/>
    <w:rsid w:val="00577E93"/>
    <w:rsid w:val="00577F1D"/>
    <w:rsid w:val="005801D6"/>
    <w:rsid w:val="00580DB1"/>
    <w:rsid w:val="00580E67"/>
    <w:rsid w:val="005812A8"/>
    <w:rsid w:val="005819C0"/>
    <w:rsid w:val="00581D20"/>
    <w:rsid w:val="00582440"/>
    <w:rsid w:val="00582605"/>
    <w:rsid w:val="005829CD"/>
    <w:rsid w:val="00582E8E"/>
    <w:rsid w:val="00583691"/>
    <w:rsid w:val="0058588A"/>
    <w:rsid w:val="005863C3"/>
    <w:rsid w:val="005870F1"/>
    <w:rsid w:val="0058795A"/>
    <w:rsid w:val="00590D05"/>
    <w:rsid w:val="00591676"/>
    <w:rsid w:val="00591906"/>
    <w:rsid w:val="00591D84"/>
    <w:rsid w:val="00592129"/>
    <w:rsid w:val="00592192"/>
    <w:rsid w:val="005926E2"/>
    <w:rsid w:val="0059479A"/>
    <w:rsid w:val="00594F03"/>
    <w:rsid w:val="00595278"/>
    <w:rsid w:val="005955DF"/>
    <w:rsid w:val="00596568"/>
    <w:rsid w:val="0059696E"/>
    <w:rsid w:val="00597329"/>
    <w:rsid w:val="005976C6"/>
    <w:rsid w:val="0059794A"/>
    <w:rsid w:val="00597CDC"/>
    <w:rsid w:val="00597FE5"/>
    <w:rsid w:val="005A0704"/>
    <w:rsid w:val="005A1193"/>
    <w:rsid w:val="005A1777"/>
    <w:rsid w:val="005A2ADA"/>
    <w:rsid w:val="005A3128"/>
    <w:rsid w:val="005A317C"/>
    <w:rsid w:val="005A3FA5"/>
    <w:rsid w:val="005A48F3"/>
    <w:rsid w:val="005A4994"/>
    <w:rsid w:val="005A5E14"/>
    <w:rsid w:val="005A6273"/>
    <w:rsid w:val="005A7032"/>
    <w:rsid w:val="005A738A"/>
    <w:rsid w:val="005A7BEF"/>
    <w:rsid w:val="005A7F7C"/>
    <w:rsid w:val="005B0AAD"/>
    <w:rsid w:val="005B1296"/>
    <w:rsid w:val="005B12FE"/>
    <w:rsid w:val="005B13A5"/>
    <w:rsid w:val="005B1A79"/>
    <w:rsid w:val="005B1FAF"/>
    <w:rsid w:val="005B2A43"/>
    <w:rsid w:val="005B2B79"/>
    <w:rsid w:val="005B2C38"/>
    <w:rsid w:val="005B309A"/>
    <w:rsid w:val="005B32DF"/>
    <w:rsid w:val="005B4390"/>
    <w:rsid w:val="005B574B"/>
    <w:rsid w:val="005B5E7F"/>
    <w:rsid w:val="005B5F56"/>
    <w:rsid w:val="005B6230"/>
    <w:rsid w:val="005B62A9"/>
    <w:rsid w:val="005B67A4"/>
    <w:rsid w:val="005B7123"/>
    <w:rsid w:val="005C003A"/>
    <w:rsid w:val="005C03D2"/>
    <w:rsid w:val="005C0B73"/>
    <w:rsid w:val="005C1B3B"/>
    <w:rsid w:val="005C1D8A"/>
    <w:rsid w:val="005C2AB0"/>
    <w:rsid w:val="005C2F43"/>
    <w:rsid w:val="005C358F"/>
    <w:rsid w:val="005C36ED"/>
    <w:rsid w:val="005C3D55"/>
    <w:rsid w:val="005C42F0"/>
    <w:rsid w:val="005C4E23"/>
    <w:rsid w:val="005C4E40"/>
    <w:rsid w:val="005C520F"/>
    <w:rsid w:val="005C625A"/>
    <w:rsid w:val="005C6F33"/>
    <w:rsid w:val="005C705F"/>
    <w:rsid w:val="005C7F3C"/>
    <w:rsid w:val="005D0072"/>
    <w:rsid w:val="005D1584"/>
    <w:rsid w:val="005D1F53"/>
    <w:rsid w:val="005D2CE3"/>
    <w:rsid w:val="005D2F76"/>
    <w:rsid w:val="005D3219"/>
    <w:rsid w:val="005D37C7"/>
    <w:rsid w:val="005D39FF"/>
    <w:rsid w:val="005D3F1A"/>
    <w:rsid w:val="005D3F81"/>
    <w:rsid w:val="005D4082"/>
    <w:rsid w:val="005D5241"/>
    <w:rsid w:val="005D5705"/>
    <w:rsid w:val="005D5C9F"/>
    <w:rsid w:val="005D5F76"/>
    <w:rsid w:val="005D6F16"/>
    <w:rsid w:val="005D7183"/>
    <w:rsid w:val="005D7354"/>
    <w:rsid w:val="005D7711"/>
    <w:rsid w:val="005D7A4A"/>
    <w:rsid w:val="005D7B2D"/>
    <w:rsid w:val="005D7BF4"/>
    <w:rsid w:val="005D7EB5"/>
    <w:rsid w:val="005E015B"/>
    <w:rsid w:val="005E09CE"/>
    <w:rsid w:val="005E1D08"/>
    <w:rsid w:val="005E1F83"/>
    <w:rsid w:val="005E2139"/>
    <w:rsid w:val="005E2C65"/>
    <w:rsid w:val="005E2EA2"/>
    <w:rsid w:val="005E3AEA"/>
    <w:rsid w:val="005E3AF2"/>
    <w:rsid w:val="005E41F8"/>
    <w:rsid w:val="005E4288"/>
    <w:rsid w:val="005E498A"/>
    <w:rsid w:val="005E56B7"/>
    <w:rsid w:val="005E57CA"/>
    <w:rsid w:val="005E59BF"/>
    <w:rsid w:val="005E604A"/>
    <w:rsid w:val="005E6301"/>
    <w:rsid w:val="005E6377"/>
    <w:rsid w:val="005E67BE"/>
    <w:rsid w:val="005E6B96"/>
    <w:rsid w:val="005E7231"/>
    <w:rsid w:val="005E7E5C"/>
    <w:rsid w:val="005F128E"/>
    <w:rsid w:val="005F15A3"/>
    <w:rsid w:val="005F16C2"/>
    <w:rsid w:val="005F1953"/>
    <w:rsid w:val="005F28E1"/>
    <w:rsid w:val="005F3038"/>
    <w:rsid w:val="005F304B"/>
    <w:rsid w:val="005F3931"/>
    <w:rsid w:val="005F445E"/>
    <w:rsid w:val="005F46D5"/>
    <w:rsid w:val="005F4FBF"/>
    <w:rsid w:val="005F6763"/>
    <w:rsid w:val="005F6B06"/>
    <w:rsid w:val="005F70F6"/>
    <w:rsid w:val="005F7B76"/>
    <w:rsid w:val="005F7CFB"/>
    <w:rsid w:val="0060031E"/>
    <w:rsid w:val="00600914"/>
    <w:rsid w:val="00601194"/>
    <w:rsid w:val="00601D43"/>
    <w:rsid w:val="006022F8"/>
    <w:rsid w:val="00602531"/>
    <w:rsid w:val="00602610"/>
    <w:rsid w:val="0060276A"/>
    <w:rsid w:val="006027D0"/>
    <w:rsid w:val="006051FC"/>
    <w:rsid w:val="006055C2"/>
    <w:rsid w:val="006058E8"/>
    <w:rsid w:val="0060622D"/>
    <w:rsid w:val="00606D35"/>
    <w:rsid w:val="00606E0D"/>
    <w:rsid w:val="006071DD"/>
    <w:rsid w:val="00607554"/>
    <w:rsid w:val="00607AA8"/>
    <w:rsid w:val="00607FB9"/>
    <w:rsid w:val="00607FC7"/>
    <w:rsid w:val="00607FCD"/>
    <w:rsid w:val="0060B063"/>
    <w:rsid w:val="00610004"/>
    <w:rsid w:val="006107E0"/>
    <w:rsid w:val="00610A4D"/>
    <w:rsid w:val="00610F91"/>
    <w:rsid w:val="00611C19"/>
    <w:rsid w:val="00611E46"/>
    <w:rsid w:val="00612DA8"/>
    <w:rsid w:val="0061338C"/>
    <w:rsid w:val="00613B27"/>
    <w:rsid w:val="00613D00"/>
    <w:rsid w:val="00613D97"/>
    <w:rsid w:val="006141C6"/>
    <w:rsid w:val="00614A20"/>
    <w:rsid w:val="006152BB"/>
    <w:rsid w:val="006153C6"/>
    <w:rsid w:val="00615423"/>
    <w:rsid w:val="0061556C"/>
    <w:rsid w:val="0061559F"/>
    <w:rsid w:val="00615949"/>
    <w:rsid w:val="00615E46"/>
    <w:rsid w:val="00615E93"/>
    <w:rsid w:val="00616305"/>
    <w:rsid w:val="00616485"/>
    <w:rsid w:val="006165FF"/>
    <w:rsid w:val="006172C7"/>
    <w:rsid w:val="006173F6"/>
    <w:rsid w:val="00617433"/>
    <w:rsid w:val="00617763"/>
    <w:rsid w:val="00620C47"/>
    <w:rsid w:val="0062247E"/>
    <w:rsid w:val="00622701"/>
    <w:rsid w:val="00622704"/>
    <w:rsid w:val="00622E59"/>
    <w:rsid w:val="00623014"/>
    <w:rsid w:val="00623456"/>
    <w:rsid w:val="0062352B"/>
    <w:rsid w:val="0062429F"/>
    <w:rsid w:val="00625239"/>
    <w:rsid w:val="0062544F"/>
    <w:rsid w:val="00625B40"/>
    <w:rsid w:val="00625D70"/>
    <w:rsid w:val="00625FAF"/>
    <w:rsid w:val="00626AD5"/>
    <w:rsid w:val="0062733E"/>
    <w:rsid w:val="006273AC"/>
    <w:rsid w:val="006274CD"/>
    <w:rsid w:val="00627D60"/>
    <w:rsid w:val="006301B9"/>
    <w:rsid w:val="006309A2"/>
    <w:rsid w:val="00630A2F"/>
    <w:rsid w:val="00631CFA"/>
    <w:rsid w:val="006322A1"/>
    <w:rsid w:val="00632B0B"/>
    <w:rsid w:val="00632C19"/>
    <w:rsid w:val="00632C55"/>
    <w:rsid w:val="00632D55"/>
    <w:rsid w:val="0063307C"/>
    <w:rsid w:val="0063319F"/>
    <w:rsid w:val="006332AC"/>
    <w:rsid w:val="006341D7"/>
    <w:rsid w:val="00634AFF"/>
    <w:rsid w:val="00635440"/>
    <w:rsid w:val="00635D21"/>
    <w:rsid w:val="00635D78"/>
    <w:rsid w:val="00636423"/>
    <w:rsid w:val="006364D9"/>
    <w:rsid w:val="0063671F"/>
    <w:rsid w:val="00636D84"/>
    <w:rsid w:val="00636E57"/>
    <w:rsid w:val="00640CF7"/>
    <w:rsid w:val="00641218"/>
    <w:rsid w:val="0064132A"/>
    <w:rsid w:val="00641CF3"/>
    <w:rsid w:val="0064272A"/>
    <w:rsid w:val="00643168"/>
    <w:rsid w:val="006431DE"/>
    <w:rsid w:val="00643366"/>
    <w:rsid w:val="00643E1C"/>
    <w:rsid w:val="00643F9E"/>
    <w:rsid w:val="006440F6"/>
    <w:rsid w:val="00644168"/>
    <w:rsid w:val="006441F5"/>
    <w:rsid w:val="00644289"/>
    <w:rsid w:val="006447EC"/>
    <w:rsid w:val="006449FF"/>
    <w:rsid w:val="00644E95"/>
    <w:rsid w:val="00644EC9"/>
    <w:rsid w:val="0064558F"/>
    <w:rsid w:val="006458E8"/>
    <w:rsid w:val="00645DBA"/>
    <w:rsid w:val="00646323"/>
    <w:rsid w:val="006465B7"/>
    <w:rsid w:val="006467C8"/>
    <w:rsid w:val="00646CF8"/>
    <w:rsid w:val="00646FE3"/>
    <w:rsid w:val="0065010B"/>
    <w:rsid w:val="00650150"/>
    <w:rsid w:val="006502BA"/>
    <w:rsid w:val="00650A7A"/>
    <w:rsid w:val="00650B21"/>
    <w:rsid w:val="00650ED3"/>
    <w:rsid w:val="00650F74"/>
    <w:rsid w:val="0065136A"/>
    <w:rsid w:val="00651BE1"/>
    <w:rsid w:val="00651F4D"/>
    <w:rsid w:val="006520EA"/>
    <w:rsid w:val="0065235C"/>
    <w:rsid w:val="0065269E"/>
    <w:rsid w:val="006533C7"/>
    <w:rsid w:val="00653683"/>
    <w:rsid w:val="00653DAB"/>
    <w:rsid w:val="0065401A"/>
    <w:rsid w:val="00654E67"/>
    <w:rsid w:val="006552ED"/>
    <w:rsid w:val="00655A9A"/>
    <w:rsid w:val="00655C10"/>
    <w:rsid w:val="00656B5E"/>
    <w:rsid w:val="00656B98"/>
    <w:rsid w:val="00656C48"/>
    <w:rsid w:val="0065725B"/>
    <w:rsid w:val="00657A44"/>
    <w:rsid w:val="00657EE6"/>
    <w:rsid w:val="00659266"/>
    <w:rsid w:val="00660386"/>
    <w:rsid w:val="0066090F"/>
    <w:rsid w:val="00660AB4"/>
    <w:rsid w:val="0066190E"/>
    <w:rsid w:val="00661A44"/>
    <w:rsid w:val="006621B4"/>
    <w:rsid w:val="0066245E"/>
    <w:rsid w:val="00662C32"/>
    <w:rsid w:val="00663FD2"/>
    <w:rsid w:val="006643DB"/>
    <w:rsid w:val="006649BE"/>
    <w:rsid w:val="00664B43"/>
    <w:rsid w:val="006650E1"/>
    <w:rsid w:val="00665CEA"/>
    <w:rsid w:val="0066642C"/>
    <w:rsid w:val="00666698"/>
    <w:rsid w:val="006666DA"/>
    <w:rsid w:val="0066670F"/>
    <w:rsid w:val="006674F4"/>
    <w:rsid w:val="00667A60"/>
    <w:rsid w:val="00667B7B"/>
    <w:rsid w:val="006700A9"/>
    <w:rsid w:val="00670246"/>
    <w:rsid w:val="006703E5"/>
    <w:rsid w:val="00670C3B"/>
    <w:rsid w:val="00670EBF"/>
    <w:rsid w:val="006712AA"/>
    <w:rsid w:val="00671770"/>
    <w:rsid w:val="0067204A"/>
    <w:rsid w:val="006721AA"/>
    <w:rsid w:val="0067242A"/>
    <w:rsid w:val="0067268E"/>
    <w:rsid w:val="006732F0"/>
    <w:rsid w:val="006734A0"/>
    <w:rsid w:val="0067368A"/>
    <w:rsid w:val="006737D4"/>
    <w:rsid w:val="00673A94"/>
    <w:rsid w:val="00673E80"/>
    <w:rsid w:val="006746C0"/>
    <w:rsid w:val="00674878"/>
    <w:rsid w:val="006748E7"/>
    <w:rsid w:val="00674A5A"/>
    <w:rsid w:val="00675319"/>
    <w:rsid w:val="00675700"/>
    <w:rsid w:val="00675791"/>
    <w:rsid w:val="00675794"/>
    <w:rsid w:val="00675A3F"/>
    <w:rsid w:val="00675F98"/>
    <w:rsid w:val="006762EF"/>
    <w:rsid w:val="006768A4"/>
    <w:rsid w:val="00680934"/>
    <w:rsid w:val="00680BA8"/>
    <w:rsid w:val="006817B3"/>
    <w:rsid w:val="0068184F"/>
    <w:rsid w:val="00681F8B"/>
    <w:rsid w:val="00681F9C"/>
    <w:rsid w:val="00682246"/>
    <w:rsid w:val="00682306"/>
    <w:rsid w:val="00682586"/>
    <w:rsid w:val="006829C8"/>
    <w:rsid w:val="006833BF"/>
    <w:rsid w:val="0068346E"/>
    <w:rsid w:val="00683584"/>
    <w:rsid w:val="00683921"/>
    <w:rsid w:val="00683CB9"/>
    <w:rsid w:val="00683E2D"/>
    <w:rsid w:val="006844C0"/>
    <w:rsid w:val="00684CAD"/>
    <w:rsid w:val="00685326"/>
    <w:rsid w:val="0068622F"/>
    <w:rsid w:val="00686986"/>
    <w:rsid w:val="0068763A"/>
    <w:rsid w:val="00687B35"/>
    <w:rsid w:val="00687E7C"/>
    <w:rsid w:val="0069029E"/>
    <w:rsid w:val="00690F1E"/>
    <w:rsid w:val="0069244D"/>
    <w:rsid w:val="006934B8"/>
    <w:rsid w:val="00693A24"/>
    <w:rsid w:val="00693CCE"/>
    <w:rsid w:val="006941D0"/>
    <w:rsid w:val="00694225"/>
    <w:rsid w:val="006942CC"/>
    <w:rsid w:val="00694338"/>
    <w:rsid w:val="006945F6"/>
    <w:rsid w:val="00694647"/>
    <w:rsid w:val="0069481F"/>
    <w:rsid w:val="00695257"/>
    <w:rsid w:val="00696340"/>
    <w:rsid w:val="006967C5"/>
    <w:rsid w:val="00696FF2"/>
    <w:rsid w:val="00697B4B"/>
    <w:rsid w:val="00697B78"/>
    <w:rsid w:val="00697D6C"/>
    <w:rsid w:val="006A07E4"/>
    <w:rsid w:val="006A0CAD"/>
    <w:rsid w:val="006A0E61"/>
    <w:rsid w:val="006A1364"/>
    <w:rsid w:val="006A172C"/>
    <w:rsid w:val="006A19DC"/>
    <w:rsid w:val="006A1C5C"/>
    <w:rsid w:val="006A2536"/>
    <w:rsid w:val="006A2DF0"/>
    <w:rsid w:val="006A39DB"/>
    <w:rsid w:val="006A3A9F"/>
    <w:rsid w:val="006A3C45"/>
    <w:rsid w:val="006A441B"/>
    <w:rsid w:val="006A4589"/>
    <w:rsid w:val="006A475C"/>
    <w:rsid w:val="006A5296"/>
    <w:rsid w:val="006A5405"/>
    <w:rsid w:val="006A54DE"/>
    <w:rsid w:val="006A5502"/>
    <w:rsid w:val="006A583C"/>
    <w:rsid w:val="006A64CB"/>
    <w:rsid w:val="006A6A4D"/>
    <w:rsid w:val="006A6BFF"/>
    <w:rsid w:val="006A6F5F"/>
    <w:rsid w:val="006AA691"/>
    <w:rsid w:val="006B033B"/>
    <w:rsid w:val="006B0C97"/>
    <w:rsid w:val="006B135D"/>
    <w:rsid w:val="006B15CD"/>
    <w:rsid w:val="006B1E10"/>
    <w:rsid w:val="006B2CCE"/>
    <w:rsid w:val="006B3180"/>
    <w:rsid w:val="006B373A"/>
    <w:rsid w:val="006B3A42"/>
    <w:rsid w:val="006B3B03"/>
    <w:rsid w:val="006B3B07"/>
    <w:rsid w:val="006B3B4D"/>
    <w:rsid w:val="006B3B63"/>
    <w:rsid w:val="006B3BC0"/>
    <w:rsid w:val="006B4B18"/>
    <w:rsid w:val="006B4E57"/>
    <w:rsid w:val="006B5F31"/>
    <w:rsid w:val="006B6BBB"/>
    <w:rsid w:val="006B6F45"/>
    <w:rsid w:val="006B770E"/>
    <w:rsid w:val="006B788D"/>
    <w:rsid w:val="006B78B6"/>
    <w:rsid w:val="006B7F48"/>
    <w:rsid w:val="006C02F5"/>
    <w:rsid w:val="006C0E8D"/>
    <w:rsid w:val="006C156D"/>
    <w:rsid w:val="006C1914"/>
    <w:rsid w:val="006C2DFE"/>
    <w:rsid w:val="006C3522"/>
    <w:rsid w:val="006C398D"/>
    <w:rsid w:val="006C3BF0"/>
    <w:rsid w:val="006C40F7"/>
    <w:rsid w:val="006C4425"/>
    <w:rsid w:val="006C457E"/>
    <w:rsid w:val="006C459A"/>
    <w:rsid w:val="006C470D"/>
    <w:rsid w:val="006C48D8"/>
    <w:rsid w:val="006C4D73"/>
    <w:rsid w:val="006C5357"/>
    <w:rsid w:val="006C5AC8"/>
    <w:rsid w:val="006C5CB0"/>
    <w:rsid w:val="006C6801"/>
    <w:rsid w:val="006C69F9"/>
    <w:rsid w:val="006C7007"/>
    <w:rsid w:val="006C7364"/>
    <w:rsid w:val="006C77FB"/>
    <w:rsid w:val="006C7D5D"/>
    <w:rsid w:val="006D0091"/>
    <w:rsid w:val="006D03E9"/>
    <w:rsid w:val="006D043A"/>
    <w:rsid w:val="006D1383"/>
    <w:rsid w:val="006D25AE"/>
    <w:rsid w:val="006D32B3"/>
    <w:rsid w:val="006D3472"/>
    <w:rsid w:val="006D367D"/>
    <w:rsid w:val="006D39BC"/>
    <w:rsid w:val="006D3B43"/>
    <w:rsid w:val="006D3E84"/>
    <w:rsid w:val="006D4277"/>
    <w:rsid w:val="006D57EB"/>
    <w:rsid w:val="006D6703"/>
    <w:rsid w:val="006D68B8"/>
    <w:rsid w:val="006D69BA"/>
    <w:rsid w:val="006D6A54"/>
    <w:rsid w:val="006D7124"/>
    <w:rsid w:val="006D752F"/>
    <w:rsid w:val="006E0530"/>
    <w:rsid w:val="006E0A9C"/>
    <w:rsid w:val="006E0B09"/>
    <w:rsid w:val="006E0F43"/>
    <w:rsid w:val="006E10BF"/>
    <w:rsid w:val="006E12DE"/>
    <w:rsid w:val="006E19ED"/>
    <w:rsid w:val="006E1ADA"/>
    <w:rsid w:val="006E2406"/>
    <w:rsid w:val="006E2CF2"/>
    <w:rsid w:val="006E2DD7"/>
    <w:rsid w:val="006E2E7A"/>
    <w:rsid w:val="006E3353"/>
    <w:rsid w:val="006E3430"/>
    <w:rsid w:val="006E35EE"/>
    <w:rsid w:val="006E3CFC"/>
    <w:rsid w:val="006E4DD8"/>
    <w:rsid w:val="006E51FC"/>
    <w:rsid w:val="006E62BC"/>
    <w:rsid w:val="006E64D4"/>
    <w:rsid w:val="006E678E"/>
    <w:rsid w:val="006E6872"/>
    <w:rsid w:val="006E6FE7"/>
    <w:rsid w:val="006E7811"/>
    <w:rsid w:val="006E79EA"/>
    <w:rsid w:val="006E7C1C"/>
    <w:rsid w:val="006ED65D"/>
    <w:rsid w:val="006EECD3"/>
    <w:rsid w:val="006F0230"/>
    <w:rsid w:val="006F032B"/>
    <w:rsid w:val="006F03E5"/>
    <w:rsid w:val="006F0582"/>
    <w:rsid w:val="006F0F0B"/>
    <w:rsid w:val="006F0F38"/>
    <w:rsid w:val="006F1175"/>
    <w:rsid w:val="006F1DC5"/>
    <w:rsid w:val="006F209D"/>
    <w:rsid w:val="006F3BA5"/>
    <w:rsid w:val="006F43FE"/>
    <w:rsid w:val="006F4AA3"/>
    <w:rsid w:val="006F4EE7"/>
    <w:rsid w:val="006F5034"/>
    <w:rsid w:val="006F5B3E"/>
    <w:rsid w:val="006F6D53"/>
    <w:rsid w:val="006F6D7C"/>
    <w:rsid w:val="006F706E"/>
    <w:rsid w:val="006F72CA"/>
    <w:rsid w:val="006F7340"/>
    <w:rsid w:val="006F74B0"/>
    <w:rsid w:val="0070070A"/>
    <w:rsid w:val="00700ADF"/>
    <w:rsid w:val="00701456"/>
    <w:rsid w:val="00701612"/>
    <w:rsid w:val="0070164D"/>
    <w:rsid w:val="00701ADB"/>
    <w:rsid w:val="00702519"/>
    <w:rsid w:val="007033AD"/>
    <w:rsid w:val="007038AD"/>
    <w:rsid w:val="00703FF1"/>
    <w:rsid w:val="00704587"/>
    <w:rsid w:val="00704ADA"/>
    <w:rsid w:val="00704ECB"/>
    <w:rsid w:val="007054A3"/>
    <w:rsid w:val="00705570"/>
    <w:rsid w:val="00705B8F"/>
    <w:rsid w:val="00705F54"/>
    <w:rsid w:val="00707809"/>
    <w:rsid w:val="00707C6A"/>
    <w:rsid w:val="00707D70"/>
    <w:rsid w:val="00707D7C"/>
    <w:rsid w:val="00711CE9"/>
    <w:rsid w:val="00712990"/>
    <w:rsid w:val="00712ABA"/>
    <w:rsid w:val="007143CC"/>
    <w:rsid w:val="00714440"/>
    <w:rsid w:val="00714805"/>
    <w:rsid w:val="00714BB2"/>
    <w:rsid w:val="0071543E"/>
    <w:rsid w:val="00715781"/>
    <w:rsid w:val="00715F3F"/>
    <w:rsid w:val="0071631F"/>
    <w:rsid w:val="007166D0"/>
    <w:rsid w:val="007175E5"/>
    <w:rsid w:val="0071767E"/>
    <w:rsid w:val="0071773B"/>
    <w:rsid w:val="00717BEA"/>
    <w:rsid w:val="00717D50"/>
    <w:rsid w:val="00717FAC"/>
    <w:rsid w:val="00721A29"/>
    <w:rsid w:val="00721B84"/>
    <w:rsid w:val="00721D19"/>
    <w:rsid w:val="00721D2B"/>
    <w:rsid w:val="00721EA5"/>
    <w:rsid w:val="00721FB3"/>
    <w:rsid w:val="00722082"/>
    <w:rsid w:val="007226B9"/>
    <w:rsid w:val="00723DFD"/>
    <w:rsid w:val="0072469D"/>
    <w:rsid w:val="00724DF8"/>
    <w:rsid w:val="00724F4C"/>
    <w:rsid w:val="0072536F"/>
    <w:rsid w:val="00725716"/>
    <w:rsid w:val="00725B36"/>
    <w:rsid w:val="007260A6"/>
    <w:rsid w:val="00726112"/>
    <w:rsid w:val="007263A1"/>
    <w:rsid w:val="007266CA"/>
    <w:rsid w:val="00726E89"/>
    <w:rsid w:val="00726E97"/>
    <w:rsid w:val="00727253"/>
    <w:rsid w:val="00727412"/>
    <w:rsid w:val="0072771D"/>
    <w:rsid w:val="0073016A"/>
    <w:rsid w:val="007307CC"/>
    <w:rsid w:val="00730869"/>
    <w:rsid w:val="00730F14"/>
    <w:rsid w:val="00731110"/>
    <w:rsid w:val="00731E14"/>
    <w:rsid w:val="00731FF5"/>
    <w:rsid w:val="00732361"/>
    <w:rsid w:val="00733246"/>
    <w:rsid w:val="0073347D"/>
    <w:rsid w:val="00733E6A"/>
    <w:rsid w:val="00736113"/>
    <w:rsid w:val="00736EA5"/>
    <w:rsid w:val="00737BCE"/>
    <w:rsid w:val="0073BCE7"/>
    <w:rsid w:val="007416FF"/>
    <w:rsid w:val="00741F2F"/>
    <w:rsid w:val="0074228D"/>
    <w:rsid w:val="0074314E"/>
    <w:rsid w:val="00744053"/>
    <w:rsid w:val="00744090"/>
    <w:rsid w:val="00744282"/>
    <w:rsid w:val="00744B52"/>
    <w:rsid w:val="00744CEC"/>
    <w:rsid w:val="00745857"/>
    <w:rsid w:val="00750304"/>
    <w:rsid w:val="00751321"/>
    <w:rsid w:val="007513A5"/>
    <w:rsid w:val="0075148B"/>
    <w:rsid w:val="0075191B"/>
    <w:rsid w:val="00751A25"/>
    <w:rsid w:val="00751CFE"/>
    <w:rsid w:val="0075249B"/>
    <w:rsid w:val="00752ABB"/>
    <w:rsid w:val="007531C7"/>
    <w:rsid w:val="00753323"/>
    <w:rsid w:val="0075355D"/>
    <w:rsid w:val="00753DC2"/>
    <w:rsid w:val="00754385"/>
    <w:rsid w:val="00754728"/>
    <w:rsid w:val="00754FFC"/>
    <w:rsid w:val="00755A28"/>
    <w:rsid w:val="00755EBE"/>
    <w:rsid w:val="007562F8"/>
    <w:rsid w:val="00756839"/>
    <w:rsid w:val="00756C3F"/>
    <w:rsid w:val="0075727A"/>
    <w:rsid w:val="0075792D"/>
    <w:rsid w:val="00760F9B"/>
    <w:rsid w:val="00762585"/>
    <w:rsid w:val="00762B8D"/>
    <w:rsid w:val="0076308D"/>
    <w:rsid w:val="007633E9"/>
    <w:rsid w:val="00763415"/>
    <w:rsid w:val="00763ECC"/>
    <w:rsid w:val="00765296"/>
    <w:rsid w:val="007664FA"/>
    <w:rsid w:val="00767095"/>
    <w:rsid w:val="00767C55"/>
    <w:rsid w:val="00767DAD"/>
    <w:rsid w:val="00767DB0"/>
    <w:rsid w:val="0076C05C"/>
    <w:rsid w:val="007700C8"/>
    <w:rsid w:val="00770167"/>
    <w:rsid w:val="007705F7"/>
    <w:rsid w:val="0077092B"/>
    <w:rsid w:val="00770BA8"/>
    <w:rsid w:val="0077193C"/>
    <w:rsid w:val="00771BB8"/>
    <w:rsid w:val="0077252E"/>
    <w:rsid w:val="007727E2"/>
    <w:rsid w:val="00772A9F"/>
    <w:rsid w:val="00773212"/>
    <w:rsid w:val="00774660"/>
    <w:rsid w:val="0077587B"/>
    <w:rsid w:val="00775A60"/>
    <w:rsid w:val="007774EE"/>
    <w:rsid w:val="007774FB"/>
    <w:rsid w:val="0077763F"/>
    <w:rsid w:val="00780557"/>
    <w:rsid w:val="00780812"/>
    <w:rsid w:val="00780A30"/>
    <w:rsid w:val="00781226"/>
    <w:rsid w:val="0078203F"/>
    <w:rsid w:val="007821A3"/>
    <w:rsid w:val="00782B85"/>
    <w:rsid w:val="00782F3E"/>
    <w:rsid w:val="007831B9"/>
    <w:rsid w:val="00783951"/>
    <w:rsid w:val="00783C85"/>
    <w:rsid w:val="0078404F"/>
    <w:rsid w:val="007845A8"/>
    <w:rsid w:val="00785123"/>
    <w:rsid w:val="00786AFC"/>
    <w:rsid w:val="007873FA"/>
    <w:rsid w:val="00787792"/>
    <w:rsid w:val="00787957"/>
    <w:rsid w:val="007901DE"/>
    <w:rsid w:val="007902B4"/>
    <w:rsid w:val="00790470"/>
    <w:rsid w:val="007907A4"/>
    <w:rsid w:val="00790912"/>
    <w:rsid w:val="00791563"/>
    <w:rsid w:val="00791F1A"/>
    <w:rsid w:val="00792158"/>
    <w:rsid w:val="00792811"/>
    <w:rsid w:val="0079291B"/>
    <w:rsid w:val="0079301A"/>
    <w:rsid w:val="007933A1"/>
    <w:rsid w:val="007933F0"/>
    <w:rsid w:val="007936D0"/>
    <w:rsid w:val="007937EF"/>
    <w:rsid w:val="00793DD7"/>
    <w:rsid w:val="007941D8"/>
    <w:rsid w:val="007943CD"/>
    <w:rsid w:val="0079463D"/>
    <w:rsid w:val="0079562B"/>
    <w:rsid w:val="00795705"/>
    <w:rsid w:val="00795A2F"/>
    <w:rsid w:val="00795D76"/>
    <w:rsid w:val="007961EC"/>
    <w:rsid w:val="00796CF6"/>
    <w:rsid w:val="00796E8D"/>
    <w:rsid w:val="00797006"/>
    <w:rsid w:val="00797063"/>
    <w:rsid w:val="00797883"/>
    <w:rsid w:val="007A0081"/>
    <w:rsid w:val="007A0383"/>
    <w:rsid w:val="007A1AA8"/>
    <w:rsid w:val="007A1BF0"/>
    <w:rsid w:val="007A2553"/>
    <w:rsid w:val="007A2620"/>
    <w:rsid w:val="007A3A87"/>
    <w:rsid w:val="007A3BB0"/>
    <w:rsid w:val="007A3DFA"/>
    <w:rsid w:val="007A44EC"/>
    <w:rsid w:val="007A4854"/>
    <w:rsid w:val="007A4D59"/>
    <w:rsid w:val="007A5B9E"/>
    <w:rsid w:val="007A607E"/>
    <w:rsid w:val="007A6320"/>
    <w:rsid w:val="007A662C"/>
    <w:rsid w:val="007A6E73"/>
    <w:rsid w:val="007A7948"/>
    <w:rsid w:val="007A7D3E"/>
    <w:rsid w:val="007B04BC"/>
    <w:rsid w:val="007B0745"/>
    <w:rsid w:val="007B1C57"/>
    <w:rsid w:val="007B1DCD"/>
    <w:rsid w:val="007B33F0"/>
    <w:rsid w:val="007B3419"/>
    <w:rsid w:val="007B34A5"/>
    <w:rsid w:val="007B36A9"/>
    <w:rsid w:val="007B38AA"/>
    <w:rsid w:val="007B4F3C"/>
    <w:rsid w:val="007B51E2"/>
    <w:rsid w:val="007B5932"/>
    <w:rsid w:val="007B5B80"/>
    <w:rsid w:val="007B5D06"/>
    <w:rsid w:val="007B62D2"/>
    <w:rsid w:val="007B63D0"/>
    <w:rsid w:val="007B69B1"/>
    <w:rsid w:val="007B6AC7"/>
    <w:rsid w:val="007B7CC1"/>
    <w:rsid w:val="007C008E"/>
    <w:rsid w:val="007C02D8"/>
    <w:rsid w:val="007C1D01"/>
    <w:rsid w:val="007C1F06"/>
    <w:rsid w:val="007C227A"/>
    <w:rsid w:val="007C2C23"/>
    <w:rsid w:val="007C348C"/>
    <w:rsid w:val="007C3F86"/>
    <w:rsid w:val="007C440D"/>
    <w:rsid w:val="007C4620"/>
    <w:rsid w:val="007C4AF6"/>
    <w:rsid w:val="007C5632"/>
    <w:rsid w:val="007C597F"/>
    <w:rsid w:val="007C63E9"/>
    <w:rsid w:val="007C64E9"/>
    <w:rsid w:val="007C6790"/>
    <w:rsid w:val="007C6954"/>
    <w:rsid w:val="007C702A"/>
    <w:rsid w:val="007C70D6"/>
    <w:rsid w:val="007C7C48"/>
    <w:rsid w:val="007C7C93"/>
    <w:rsid w:val="007C7DDE"/>
    <w:rsid w:val="007CC073"/>
    <w:rsid w:val="007D0638"/>
    <w:rsid w:val="007D10B9"/>
    <w:rsid w:val="007D11AB"/>
    <w:rsid w:val="007D1A9E"/>
    <w:rsid w:val="007D1ADA"/>
    <w:rsid w:val="007D3E8B"/>
    <w:rsid w:val="007D43B4"/>
    <w:rsid w:val="007D47F0"/>
    <w:rsid w:val="007D4B15"/>
    <w:rsid w:val="007D4E8F"/>
    <w:rsid w:val="007D5659"/>
    <w:rsid w:val="007D5BC6"/>
    <w:rsid w:val="007D6F21"/>
    <w:rsid w:val="007D6FB2"/>
    <w:rsid w:val="007D7BAD"/>
    <w:rsid w:val="007D7D35"/>
    <w:rsid w:val="007D7ECE"/>
    <w:rsid w:val="007E0087"/>
    <w:rsid w:val="007E02F0"/>
    <w:rsid w:val="007E09E0"/>
    <w:rsid w:val="007E0A1D"/>
    <w:rsid w:val="007E0C64"/>
    <w:rsid w:val="007E234B"/>
    <w:rsid w:val="007E2407"/>
    <w:rsid w:val="007E299B"/>
    <w:rsid w:val="007E2A3C"/>
    <w:rsid w:val="007E2BAD"/>
    <w:rsid w:val="007E303B"/>
    <w:rsid w:val="007E3075"/>
    <w:rsid w:val="007E3C09"/>
    <w:rsid w:val="007E45D0"/>
    <w:rsid w:val="007E4A8F"/>
    <w:rsid w:val="007E51D6"/>
    <w:rsid w:val="007E5B3A"/>
    <w:rsid w:val="007E663B"/>
    <w:rsid w:val="007E6D8C"/>
    <w:rsid w:val="007E703A"/>
    <w:rsid w:val="007E70AA"/>
    <w:rsid w:val="007E7498"/>
    <w:rsid w:val="007E79FC"/>
    <w:rsid w:val="007E7E2D"/>
    <w:rsid w:val="007F003D"/>
    <w:rsid w:val="007F02AD"/>
    <w:rsid w:val="007F094C"/>
    <w:rsid w:val="007F0D4F"/>
    <w:rsid w:val="007F0E2F"/>
    <w:rsid w:val="007F12EA"/>
    <w:rsid w:val="007F1586"/>
    <w:rsid w:val="007F1F37"/>
    <w:rsid w:val="007F25EA"/>
    <w:rsid w:val="007F2628"/>
    <w:rsid w:val="007F28CF"/>
    <w:rsid w:val="007F2BAE"/>
    <w:rsid w:val="007F36FC"/>
    <w:rsid w:val="007F44D8"/>
    <w:rsid w:val="007F4D59"/>
    <w:rsid w:val="007F5A93"/>
    <w:rsid w:val="007F6BE5"/>
    <w:rsid w:val="007F6E60"/>
    <w:rsid w:val="007F7199"/>
    <w:rsid w:val="007F74AC"/>
    <w:rsid w:val="007F76B7"/>
    <w:rsid w:val="007F7BF5"/>
    <w:rsid w:val="008002BA"/>
    <w:rsid w:val="00800379"/>
    <w:rsid w:val="00800A53"/>
    <w:rsid w:val="00800DAC"/>
    <w:rsid w:val="00800F7F"/>
    <w:rsid w:val="008027D4"/>
    <w:rsid w:val="00802957"/>
    <w:rsid w:val="00803490"/>
    <w:rsid w:val="008035F6"/>
    <w:rsid w:val="00804883"/>
    <w:rsid w:val="008048FE"/>
    <w:rsid w:val="00806764"/>
    <w:rsid w:val="00806CFC"/>
    <w:rsid w:val="008071E2"/>
    <w:rsid w:val="00807A20"/>
    <w:rsid w:val="008100DA"/>
    <w:rsid w:val="0081046B"/>
    <w:rsid w:val="0081051E"/>
    <w:rsid w:val="0081088A"/>
    <w:rsid w:val="0081175C"/>
    <w:rsid w:val="008117C6"/>
    <w:rsid w:val="00811915"/>
    <w:rsid w:val="008122ED"/>
    <w:rsid w:val="008127EA"/>
    <w:rsid w:val="0081329D"/>
    <w:rsid w:val="0081355A"/>
    <w:rsid w:val="00813EDE"/>
    <w:rsid w:val="00813FF7"/>
    <w:rsid w:val="00814D78"/>
    <w:rsid w:val="008150A6"/>
    <w:rsid w:val="008155D5"/>
    <w:rsid w:val="00815975"/>
    <w:rsid w:val="00815AD7"/>
    <w:rsid w:val="00815BE8"/>
    <w:rsid w:val="00817C12"/>
    <w:rsid w:val="008201DA"/>
    <w:rsid w:val="00820B6D"/>
    <w:rsid w:val="0082178A"/>
    <w:rsid w:val="00821833"/>
    <w:rsid w:val="00821BD0"/>
    <w:rsid w:val="00821D0A"/>
    <w:rsid w:val="0082214D"/>
    <w:rsid w:val="00822404"/>
    <w:rsid w:val="008226E1"/>
    <w:rsid w:val="00822849"/>
    <w:rsid w:val="00823006"/>
    <w:rsid w:val="008233D4"/>
    <w:rsid w:val="008240EA"/>
    <w:rsid w:val="0082414A"/>
    <w:rsid w:val="00824350"/>
    <w:rsid w:val="008245FC"/>
    <w:rsid w:val="00825178"/>
    <w:rsid w:val="008252FC"/>
    <w:rsid w:val="00825E38"/>
    <w:rsid w:val="008261E8"/>
    <w:rsid w:val="008269E8"/>
    <w:rsid w:val="00827290"/>
    <w:rsid w:val="00827CFD"/>
    <w:rsid w:val="00827D07"/>
    <w:rsid w:val="00830254"/>
    <w:rsid w:val="00830570"/>
    <w:rsid w:val="008307CC"/>
    <w:rsid w:val="00831608"/>
    <w:rsid w:val="00832358"/>
    <w:rsid w:val="00832A28"/>
    <w:rsid w:val="00832ACD"/>
    <w:rsid w:val="00833AC0"/>
    <w:rsid w:val="00833ADC"/>
    <w:rsid w:val="0083421E"/>
    <w:rsid w:val="008352B8"/>
    <w:rsid w:val="00835475"/>
    <w:rsid w:val="008355D9"/>
    <w:rsid w:val="00835797"/>
    <w:rsid w:val="00836144"/>
    <w:rsid w:val="00836387"/>
    <w:rsid w:val="0083651A"/>
    <w:rsid w:val="00836785"/>
    <w:rsid w:val="0083681C"/>
    <w:rsid w:val="00836AB3"/>
    <w:rsid w:val="0083720D"/>
    <w:rsid w:val="008376B4"/>
    <w:rsid w:val="008376FB"/>
    <w:rsid w:val="00837840"/>
    <w:rsid w:val="0083784B"/>
    <w:rsid w:val="00837BFC"/>
    <w:rsid w:val="0084007B"/>
    <w:rsid w:val="00840FF8"/>
    <w:rsid w:val="00841085"/>
    <w:rsid w:val="008413B1"/>
    <w:rsid w:val="00841755"/>
    <w:rsid w:val="00841C2E"/>
    <w:rsid w:val="00841E07"/>
    <w:rsid w:val="008420D4"/>
    <w:rsid w:val="008422A1"/>
    <w:rsid w:val="0084273A"/>
    <w:rsid w:val="00842A21"/>
    <w:rsid w:val="00843546"/>
    <w:rsid w:val="008435E4"/>
    <w:rsid w:val="00843F62"/>
    <w:rsid w:val="00844CA9"/>
    <w:rsid w:val="00844E22"/>
    <w:rsid w:val="00845076"/>
    <w:rsid w:val="0084518A"/>
    <w:rsid w:val="00845692"/>
    <w:rsid w:val="00845778"/>
    <w:rsid w:val="00845D82"/>
    <w:rsid w:val="00845DBD"/>
    <w:rsid w:val="00846047"/>
    <w:rsid w:val="00847BA2"/>
    <w:rsid w:val="00847CB9"/>
    <w:rsid w:val="0084E5F1"/>
    <w:rsid w:val="0085098C"/>
    <w:rsid w:val="00852ED3"/>
    <w:rsid w:val="008537B2"/>
    <w:rsid w:val="0085387E"/>
    <w:rsid w:val="008539E8"/>
    <w:rsid w:val="0085579D"/>
    <w:rsid w:val="00855998"/>
    <w:rsid w:val="00855E71"/>
    <w:rsid w:val="00856595"/>
    <w:rsid w:val="00856B70"/>
    <w:rsid w:val="00857169"/>
    <w:rsid w:val="008574D6"/>
    <w:rsid w:val="00860196"/>
    <w:rsid w:val="00860A4F"/>
    <w:rsid w:val="00860BB0"/>
    <w:rsid w:val="008612F9"/>
    <w:rsid w:val="00861DE6"/>
    <w:rsid w:val="00862404"/>
    <w:rsid w:val="0086279F"/>
    <w:rsid w:val="008634ED"/>
    <w:rsid w:val="00863577"/>
    <w:rsid w:val="00863F0F"/>
    <w:rsid w:val="0086447A"/>
    <w:rsid w:val="00864A03"/>
    <w:rsid w:val="00864BE5"/>
    <w:rsid w:val="00865B55"/>
    <w:rsid w:val="008664AB"/>
    <w:rsid w:val="008666ED"/>
    <w:rsid w:val="00866B38"/>
    <w:rsid w:val="00866F27"/>
    <w:rsid w:val="0086703C"/>
    <w:rsid w:val="008677BB"/>
    <w:rsid w:val="00870382"/>
    <w:rsid w:val="00870A36"/>
    <w:rsid w:val="008719E1"/>
    <w:rsid w:val="00871F18"/>
    <w:rsid w:val="00871FD7"/>
    <w:rsid w:val="0087325C"/>
    <w:rsid w:val="008749F5"/>
    <w:rsid w:val="0087561A"/>
    <w:rsid w:val="00875F3E"/>
    <w:rsid w:val="00876169"/>
    <w:rsid w:val="0087630B"/>
    <w:rsid w:val="0087677E"/>
    <w:rsid w:val="00876A96"/>
    <w:rsid w:val="00876EBC"/>
    <w:rsid w:val="00877D28"/>
    <w:rsid w:val="0088055C"/>
    <w:rsid w:val="00880CAE"/>
    <w:rsid w:val="0088110A"/>
    <w:rsid w:val="00881233"/>
    <w:rsid w:val="00881D3C"/>
    <w:rsid w:val="00881FA0"/>
    <w:rsid w:val="00882154"/>
    <w:rsid w:val="0088297F"/>
    <w:rsid w:val="00882B6C"/>
    <w:rsid w:val="008831FD"/>
    <w:rsid w:val="0088338A"/>
    <w:rsid w:val="00884493"/>
    <w:rsid w:val="00884677"/>
    <w:rsid w:val="00884ACA"/>
    <w:rsid w:val="00884C81"/>
    <w:rsid w:val="008858AF"/>
    <w:rsid w:val="00885B60"/>
    <w:rsid w:val="00885BF5"/>
    <w:rsid w:val="008860B0"/>
    <w:rsid w:val="008863DF"/>
    <w:rsid w:val="00886458"/>
    <w:rsid w:val="00886706"/>
    <w:rsid w:val="00886CD3"/>
    <w:rsid w:val="008870A2"/>
    <w:rsid w:val="008871B2"/>
    <w:rsid w:val="0088725E"/>
    <w:rsid w:val="00887F0A"/>
    <w:rsid w:val="00890516"/>
    <w:rsid w:val="00890651"/>
    <w:rsid w:val="00890A4D"/>
    <w:rsid w:val="00891075"/>
    <w:rsid w:val="00891368"/>
    <w:rsid w:val="00891966"/>
    <w:rsid w:val="00891A8A"/>
    <w:rsid w:val="00891C25"/>
    <w:rsid w:val="00892B5C"/>
    <w:rsid w:val="00892B8E"/>
    <w:rsid w:val="00892FEE"/>
    <w:rsid w:val="00893929"/>
    <w:rsid w:val="00894400"/>
    <w:rsid w:val="00894BC9"/>
    <w:rsid w:val="00895B32"/>
    <w:rsid w:val="00895C60"/>
    <w:rsid w:val="00896717"/>
    <w:rsid w:val="00897042"/>
    <w:rsid w:val="0089717B"/>
    <w:rsid w:val="008972BC"/>
    <w:rsid w:val="008975D6"/>
    <w:rsid w:val="00897E43"/>
    <w:rsid w:val="00897E67"/>
    <w:rsid w:val="008A0362"/>
    <w:rsid w:val="008A0488"/>
    <w:rsid w:val="008A07C0"/>
    <w:rsid w:val="008A152F"/>
    <w:rsid w:val="008A177D"/>
    <w:rsid w:val="008A1AAD"/>
    <w:rsid w:val="008A1F45"/>
    <w:rsid w:val="008A2C1A"/>
    <w:rsid w:val="008A2CB5"/>
    <w:rsid w:val="008A359F"/>
    <w:rsid w:val="008A3FEE"/>
    <w:rsid w:val="008A42BD"/>
    <w:rsid w:val="008A45CC"/>
    <w:rsid w:val="008A5497"/>
    <w:rsid w:val="008A58D9"/>
    <w:rsid w:val="008A73D9"/>
    <w:rsid w:val="008B0055"/>
    <w:rsid w:val="008B0D64"/>
    <w:rsid w:val="008B113C"/>
    <w:rsid w:val="008B254B"/>
    <w:rsid w:val="008B2B57"/>
    <w:rsid w:val="008B31A9"/>
    <w:rsid w:val="008B366B"/>
    <w:rsid w:val="008B4332"/>
    <w:rsid w:val="008B4D07"/>
    <w:rsid w:val="008B5291"/>
    <w:rsid w:val="008B5430"/>
    <w:rsid w:val="008B56B9"/>
    <w:rsid w:val="008B56DF"/>
    <w:rsid w:val="008B57FC"/>
    <w:rsid w:val="008B589D"/>
    <w:rsid w:val="008B718E"/>
    <w:rsid w:val="008B7882"/>
    <w:rsid w:val="008B792B"/>
    <w:rsid w:val="008C0897"/>
    <w:rsid w:val="008C1AF7"/>
    <w:rsid w:val="008C1B61"/>
    <w:rsid w:val="008C2AFC"/>
    <w:rsid w:val="008C2C49"/>
    <w:rsid w:val="008C2F37"/>
    <w:rsid w:val="008C306F"/>
    <w:rsid w:val="008C3074"/>
    <w:rsid w:val="008C3D80"/>
    <w:rsid w:val="008C3E12"/>
    <w:rsid w:val="008C4D89"/>
    <w:rsid w:val="008C4F07"/>
    <w:rsid w:val="008C5089"/>
    <w:rsid w:val="008C5536"/>
    <w:rsid w:val="008C5A61"/>
    <w:rsid w:val="008C6329"/>
    <w:rsid w:val="008C72B0"/>
    <w:rsid w:val="008C79B3"/>
    <w:rsid w:val="008C7AF7"/>
    <w:rsid w:val="008C7BF6"/>
    <w:rsid w:val="008C7E13"/>
    <w:rsid w:val="008D0701"/>
    <w:rsid w:val="008D0C1C"/>
    <w:rsid w:val="008D0FA4"/>
    <w:rsid w:val="008D20C6"/>
    <w:rsid w:val="008D21E3"/>
    <w:rsid w:val="008D2520"/>
    <w:rsid w:val="008D3016"/>
    <w:rsid w:val="008D3CB9"/>
    <w:rsid w:val="008D3F29"/>
    <w:rsid w:val="008D43BB"/>
    <w:rsid w:val="008D4798"/>
    <w:rsid w:val="008D4B11"/>
    <w:rsid w:val="008D528A"/>
    <w:rsid w:val="008D7115"/>
    <w:rsid w:val="008D72E7"/>
    <w:rsid w:val="008D7B56"/>
    <w:rsid w:val="008D7CF4"/>
    <w:rsid w:val="008D7F99"/>
    <w:rsid w:val="008E01AC"/>
    <w:rsid w:val="008E03E9"/>
    <w:rsid w:val="008E0CA7"/>
    <w:rsid w:val="008E12B3"/>
    <w:rsid w:val="008E18BE"/>
    <w:rsid w:val="008E1C9C"/>
    <w:rsid w:val="008E2C4F"/>
    <w:rsid w:val="008E2FD2"/>
    <w:rsid w:val="008E3B33"/>
    <w:rsid w:val="008E3CB5"/>
    <w:rsid w:val="008E46AB"/>
    <w:rsid w:val="008E4741"/>
    <w:rsid w:val="008E496A"/>
    <w:rsid w:val="008E56C0"/>
    <w:rsid w:val="008E5CA8"/>
    <w:rsid w:val="008E635A"/>
    <w:rsid w:val="008E6934"/>
    <w:rsid w:val="008E69D2"/>
    <w:rsid w:val="008E6AC8"/>
    <w:rsid w:val="008E6E9E"/>
    <w:rsid w:val="008E6FCA"/>
    <w:rsid w:val="008E738D"/>
    <w:rsid w:val="008E7E3B"/>
    <w:rsid w:val="008E7F32"/>
    <w:rsid w:val="008F0388"/>
    <w:rsid w:val="008F061C"/>
    <w:rsid w:val="008F24A2"/>
    <w:rsid w:val="008F2588"/>
    <w:rsid w:val="008F2614"/>
    <w:rsid w:val="008F29DC"/>
    <w:rsid w:val="008F2C4D"/>
    <w:rsid w:val="008F2C5E"/>
    <w:rsid w:val="008F3080"/>
    <w:rsid w:val="008F3F95"/>
    <w:rsid w:val="008F45A1"/>
    <w:rsid w:val="008F4B14"/>
    <w:rsid w:val="008F4E48"/>
    <w:rsid w:val="008F5140"/>
    <w:rsid w:val="008F5B42"/>
    <w:rsid w:val="008F5DB0"/>
    <w:rsid w:val="008F5F16"/>
    <w:rsid w:val="008F6582"/>
    <w:rsid w:val="008F693F"/>
    <w:rsid w:val="008F708C"/>
    <w:rsid w:val="008F74B6"/>
    <w:rsid w:val="008F74D7"/>
    <w:rsid w:val="008F77D3"/>
    <w:rsid w:val="008F7FFB"/>
    <w:rsid w:val="00900478"/>
    <w:rsid w:val="00900906"/>
    <w:rsid w:val="00900EC1"/>
    <w:rsid w:val="009013FD"/>
    <w:rsid w:val="00901C93"/>
    <w:rsid w:val="009029D0"/>
    <w:rsid w:val="00902BAF"/>
    <w:rsid w:val="009031A3"/>
    <w:rsid w:val="009036CC"/>
    <w:rsid w:val="00903804"/>
    <w:rsid w:val="00903863"/>
    <w:rsid w:val="00903E93"/>
    <w:rsid w:val="0090414E"/>
    <w:rsid w:val="009043CF"/>
    <w:rsid w:val="009049F4"/>
    <w:rsid w:val="00904D13"/>
    <w:rsid w:val="00905111"/>
    <w:rsid w:val="00905175"/>
    <w:rsid w:val="009051C8"/>
    <w:rsid w:val="009051EE"/>
    <w:rsid w:val="00905457"/>
    <w:rsid w:val="00905B98"/>
    <w:rsid w:val="00905C37"/>
    <w:rsid w:val="00905DAE"/>
    <w:rsid w:val="00905DCC"/>
    <w:rsid w:val="0090691D"/>
    <w:rsid w:val="00906CD8"/>
    <w:rsid w:val="00906F91"/>
    <w:rsid w:val="009074BE"/>
    <w:rsid w:val="00907BFA"/>
    <w:rsid w:val="00907DF6"/>
    <w:rsid w:val="0091058E"/>
    <w:rsid w:val="0091070B"/>
    <w:rsid w:val="00911709"/>
    <w:rsid w:val="00911F96"/>
    <w:rsid w:val="009121A3"/>
    <w:rsid w:val="00912351"/>
    <w:rsid w:val="00912393"/>
    <w:rsid w:val="00913485"/>
    <w:rsid w:val="009136C6"/>
    <w:rsid w:val="00913BB9"/>
    <w:rsid w:val="0091417D"/>
    <w:rsid w:val="00914A53"/>
    <w:rsid w:val="00914B5C"/>
    <w:rsid w:val="00914CB9"/>
    <w:rsid w:val="009159E7"/>
    <w:rsid w:val="00915ADE"/>
    <w:rsid w:val="00916A53"/>
    <w:rsid w:val="00916D6C"/>
    <w:rsid w:val="0091795E"/>
    <w:rsid w:val="00917D2C"/>
    <w:rsid w:val="00920277"/>
    <w:rsid w:val="009206B9"/>
    <w:rsid w:val="009211EF"/>
    <w:rsid w:val="00921473"/>
    <w:rsid w:val="009219C8"/>
    <w:rsid w:val="009219D4"/>
    <w:rsid w:val="0092202E"/>
    <w:rsid w:val="00922476"/>
    <w:rsid w:val="009230C5"/>
    <w:rsid w:val="00923668"/>
    <w:rsid w:val="00923C81"/>
    <w:rsid w:val="00923F50"/>
    <w:rsid w:val="009248EA"/>
    <w:rsid w:val="009249EC"/>
    <w:rsid w:val="0092503B"/>
    <w:rsid w:val="009252BE"/>
    <w:rsid w:val="00926311"/>
    <w:rsid w:val="0092696C"/>
    <w:rsid w:val="00926A6F"/>
    <w:rsid w:val="00926B2A"/>
    <w:rsid w:val="009270BE"/>
    <w:rsid w:val="00927179"/>
    <w:rsid w:val="00927362"/>
    <w:rsid w:val="00927B18"/>
    <w:rsid w:val="00927BAE"/>
    <w:rsid w:val="00927E44"/>
    <w:rsid w:val="00931195"/>
    <w:rsid w:val="00931843"/>
    <w:rsid w:val="00932C6E"/>
    <w:rsid w:val="009332D8"/>
    <w:rsid w:val="00933547"/>
    <w:rsid w:val="00934253"/>
    <w:rsid w:val="0093538D"/>
    <w:rsid w:val="00935F47"/>
    <w:rsid w:val="0093664A"/>
    <w:rsid w:val="00936AC8"/>
    <w:rsid w:val="00936D45"/>
    <w:rsid w:val="0093700E"/>
    <w:rsid w:val="00937410"/>
    <w:rsid w:val="00937DAE"/>
    <w:rsid w:val="00937E1F"/>
    <w:rsid w:val="0094107C"/>
    <w:rsid w:val="009412B2"/>
    <w:rsid w:val="009416E0"/>
    <w:rsid w:val="00941BD9"/>
    <w:rsid w:val="00942014"/>
    <w:rsid w:val="00942ADF"/>
    <w:rsid w:val="00943689"/>
    <w:rsid w:val="00944B5A"/>
    <w:rsid w:val="00944EC3"/>
    <w:rsid w:val="009454B7"/>
    <w:rsid w:val="00945553"/>
    <w:rsid w:val="00945CC7"/>
    <w:rsid w:val="00945E50"/>
    <w:rsid w:val="0094632F"/>
    <w:rsid w:val="00946CA2"/>
    <w:rsid w:val="0094701D"/>
    <w:rsid w:val="00947349"/>
    <w:rsid w:val="009477DE"/>
    <w:rsid w:val="00947A35"/>
    <w:rsid w:val="00947A61"/>
    <w:rsid w:val="009507F2"/>
    <w:rsid w:val="009512BA"/>
    <w:rsid w:val="00951561"/>
    <w:rsid w:val="009518A9"/>
    <w:rsid w:val="009520E1"/>
    <w:rsid w:val="00952F43"/>
    <w:rsid w:val="009530B2"/>
    <w:rsid w:val="00953531"/>
    <w:rsid w:val="00953757"/>
    <w:rsid w:val="00953B3F"/>
    <w:rsid w:val="00953C69"/>
    <w:rsid w:val="009543FA"/>
    <w:rsid w:val="009549E6"/>
    <w:rsid w:val="00955298"/>
    <w:rsid w:val="00955546"/>
    <w:rsid w:val="0095561A"/>
    <w:rsid w:val="00955993"/>
    <w:rsid w:val="00955DD4"/>
    <w:rsid w:val="00955EE2"/>
    <w:rsid w:val="00955F51"/>
    <w:rsid w:val="00956A50"/>
    <w:rsid w:val="00956BC3"/>
    <w:rsid w:val="009572C9"/>
    <w:rsid w:val="00957AA5"/>
    <w:rsid w:val="00957AD8"/>
    <w:rsid w:val="00957BCA"/>
    <w:rsid w:val="00957DCE"/>
    <w:rsid w:val="0096024B"/>
    <w:rsid w:val="009608BC"/>
    <w:rsid w:val="00960C4B"/>
    <w:rsid w:val="00960F8E"/>
    <w:rsid w:val="009616D6"/>
    <w:rsid w:val="00961858"/>
    <w:rsid w:val="009619FF"/>
    <w:rsid w:val="00961E4A"/>
    <w:rsid w:val="009621EC"/>
    <w:rsid w:val="00962A69"/>
    <w:rsid w:val="00962C19"/>
    <w:rsid w:val="00962DF1"/>
    <w:rsid w:val="00963087"/>
    <w:rsid w:val="00964DD1"/>
    <w:rsid w:val="00964EE3"/>
    <w:rsid w:val="009651A4"/>
    <w:rsid w:val="009654EB"/>
    <w:rsid w:val="00965546"/>
    <w:rsid w:val="00966CF2"/>
    <w:rsid w:val="00966DAF"/>
    <w:rsid w:val="009670CA"/>
    <w:rsid w:val="009672C9"/>
    <w:rsid w:val="00970E10"/>
    <w:rsid w:val="00970FFE"/>
    <w:rsid w:val="009711CE"/>
    <w:rsid w:val="00971ACC"/>
    <w:rsid w:val="00972698"/>
    <w:rsid w:val="00972C64"/>
    <w:rsid w:val="00972C75"/>
    <w:rsid w:val="00972ED5"/>
    <w:rsid w:val="009731A8"/>
    <w:rsid w:val="009732FB"/>
    <w:rsid w:val="00973B12"/>
    <w:rsid w:val="00974779"/>
    <w:rsid w:val="00975300"/>
    <w:rsid w:val="00976273"/>
    <w:rsid w:val="009764ED"/>
    <w:rsid w:val="009769A1"/>
    <w:rsid w:val="0097768A"/>
    <w:rsid w:val="00977936"/>
    <w:rsid w:val="009800B4"/>
    <w:rsid w:val="009802AD"/>
    <w:rsid w:val="009803A0"/>
    <w:rsid w:val="00981456"/>
    <w:rsid w:val="00981982"/>
    <w:rsid w:val="009819A5"/>
    <w:rsid w:val="009830BC"/>
    <w:rsid w:val="0098346F"/>
    <w:rsid w:val="00983EEA"/>
    <w:rsid w:val="009849B3"/>
    <w:rsid w:val="00985661"/>
    <w:rsid w:val="00986403"/>
    <w:rsid w:val="0098662D"/>
    <w:rsid w:val="0098695E"/>
    <w:rsid w:val="00986AF0"/>
    <w:rsid w:val="00986C82"/>
    <w:rsid w:val="00986DBE"/>
    <w:rsid w:val="00986E81"/>
    <w:rsid w:val="0098754A"/>
    <w:rsid w:val="009876E6"/>
    <w:rsid w:val="00987E5C"/>
    <w:rsid w:val="0099014B"/>
    <w:rsid w:val="009903A9"/>
    <w:rsid w:val="00990524"/>
    <w:rsid w:val="009907C1"/>
    <w:rsid w:val="00990A8A"/>
    <w:rsid w:val="00990EFA"/>
    <w:rsid w:val="0099120D"/>
    <w:rsid w:val="00991486"/>
    <w:rsid w:val="0099295A"/>
    <w:rsid w:val="00992DA2"/>
    <w:rsid w:val="00993521"/>
    <w:rsid w:val="009935D1"/>
    <w:rsid w:val="0099365B"/>
    <w:rsid w:val="00993885"/>
    <w:rsid w:val="00993BD2"/>
    <w:rsid w:val="00993E26"/>
    <w:rsid w:val="00994270"/>
    <w:rsid w:val="00994B4F"/>
    <w:rsid w:val="009952BB"/>
    <w:rsid w:val="009956EF"/>
    <w:rsid w:val="00995729"/>
    <w:rsid w:val="00995C86"/>
    <w:rsid w:val="00996049"/>
    <w:rsid w:val="009969BF"/>
    <w:rsid w:val="00996C4F"/>
    <w:rsid w:val="009973A3"/>
    <w:rsid w:val="009978AC"/>
    <w:rsid w:val="00997FF8"/>
    <w:rsid w:val="009A0061"/>
    <w:rsid w:val="009A03C5"/>
    <w:rsid w:val="009A059E"/>
    <w:rsid w:val="009A0D5F"/>
    <w:rsid w:val="009A0E5C"/>
    <w:rsid w:val="009A0F01"/>
    <w:rsid w:val="009A1014"/>
    <w:rsid w:val="009A170E"/>
    <w:rsid w:val="009A1C32"/>
    <w:rsid w:val="009A1EE8"/>
    <w:rsid w:val="009A1F82"/>
    <w:rsid w:val="009A2512"/>
    <w:rsid w:val="009A334E"/>
    <w:rsid w:val="009A3A97"/>
    <w:rsid w:val="009A44EC"/>
    <w:rsid w:val="009A466A"/>
    <w:rsid w:val="009A493D"/>
    <w:rsid w:val="009A498C"/>
    <w:rsid w:val="009A4A6D"/>
    <w:rsid w:val="009A4DD6"/>
    <w:rsid w:val="009A5137"/>
    <w:rsid w:val="009A557D"/>
    <w:rsid w:val="009A56DB"/>
    <w:rsid w:val="009A5A14"/>
    <w:rsid w:val="009A6905"/>
    <w:rsid w:val="009A6C7A"/>
    <w:rsid w:val="009A7338"/>
    <w:rsid w:val="009A7626"/>
    <w:rsid w:val="009A7A3C"/>
    <w:rsid w:val="009A7EC7"/>
    <w:rsid w:val="009B0D22"/>
    <w:rsid w:val="009B1BF8"/>
    <w:rsid w:val="009B1F3F"/>
    <w:rsid w:val="009B21F8"/>
    <w:rsid w:val="009B25E7"/>
    <w:rsid w:val="009B25F6"/>
    <w:rsid w:val="009B29D5"/>
    <w:rsid w:val="009B2CC5"/>
    <w:rsid w:val="009B3877"/>
    <w:rsid w:val="009B4250"/>
    <w:rsid w:val="009B4F82"/>
    <w:rsid w:val="009B5802"/>
    <w:rsid w:val="009B5811"/>
    <w:rsid w:val="009B5D31"/>
    <w:rsid w:val="009B6814"/>
    <w:rsid w:val="009C0057"/>
    <w:rsid w:val="009C00CE"/>
    <w:rsid w:val="009C01A3"/>
    <w:rsid w:val="009C0E35"/>
    <w:rsid w:val="009C149D"/>
    <w:rsid w:val="009C182C"/>
    <w:rsid w:val="009C1DB6"/>
    <w:rsid w:val="009C253C"/>
    <w:rsid w:val="009C26C5"/>
    <w:rsid w:val="009C2A9E"/>
    <w:rsid w:val="009C311B"/>
    <w:rsid w:val="009C32F2"/>
    <w:rsid w:val="009C3FE2"/>
    <w:rsid w:val="009C4443"/>
    <w:rsid w:val="009C4B0B"/>
    <w:rsid w:val="009C4EE4"/>
    <w:rsid w:val="009C4F00"/>
    <w:rsid w:val="009C59F9"/>
    <w:rsid w:val="009C6A7E"/>
    <w:rsid w:val="009C754E"/>
    <w:rsid w:val="009D04AF"/>
    <w:rsid w:val="009D0B77"/>
    <w:rsid w:val="009D167C"/>
    <w:rsid w:val="009D230E"/>
    <w:rsid w:val="009D2B02"/>
    <w:rsid w:val="009D2CAF"/>
    <w:rsid w:val="009D34E6"/>
    <w:rsid w:val="009D3882"/>
    <w:rsid w:val="009D43CA"/>
    <w:rsid w:val="009D461E"/>
    <w:rsid w:val="009D4C92"/>
    <w:rsid w:val="009D4F0C"/>
    <w:rsid w:val="009D5484"/>
    <w:rsid w:val="009D56A4"/>
    <w:rsid w:val="009D5B96"/>
    <w:rsid w:val="009D6530"/>
    <w:rsid w:val="009D6AA9"/>
    <w:rsid w:val="009D7033"/>
    <w:rsid w:val="009D7493"/>
    <w:rsid w:val="009D75FD"/>
    <w:rsid w:val="009E0149"/>
    <w:rsid w:val="009E0321"/>
    <w:rsid w:val="009E069A"/>
    <w:rsid w:val="009E0890"/>
    <w:rsid w:val="009E0B19"/>
    <w:rsid w:val="009E2273"/>
    <w:rsid w:val="009E23C4"/>
    <w:rsid w:val="009E2CF5"/>
    <w:rsid w:val="009E30BF"/>
    <w:rsid w:val="009E3E86"/>
    <w:rsid w:val="009E3E8E"/>
    <w:rsid w:val="009E4BA9"/>
    <w:rsid w:val="009E4BC7"/>
    <w:rsid w:val="009E522C"/>
    <w:rsid w:val="009E56D6"/>
    <w:rsid w:val="009E5F27"/>
    <w:rsid w:val="009E6000"/>
    <w:rsid w:val="009E6904"/>
    <w:rsid w:val="009E6B1E"/>
    <w:rsid w:val="009E7101"/>
    <w:rsid w:val="009E718A"/>
    <w:rsid w:val="009F0741"/>
    <w:rsid w:val="009F077A"/>
    <w:rsid w:val="009F306C"/>
    <w:rsid w:val="009F346B"/>
    <w:rsid w:val="009F3D44"/>
    <w:rsid w:val="009F3F2C"/>
    <w:rsid w:val="009F4465"/>
    <w:rsid w:val="009F4B06"/>
    <w:rsid w:val="009F5115"/>
    <w:rsid w:val="009F5CC6"/>
    <w:rsid w:val="009F5DD3"/>
    <w:rsid w:val="009F5F7A"/>
    <w:rsid w:val="009F6364"/>
    <w:rsid w:val="009F67C5"/>
    <w:rsid w:val="009F6C43"/>
    <w:rsid w:val="009F6F1B"/>
    <w:rsid w:val="009F71D2"/>
    <w:rsid w:val="009FEA82"/>
    <w:rsid w:val="00A0027C"/>
    <w:rsid w:val="00A006FB"/>
    <w:rsid w:val="00A00A0D"/>
    <w:rsid w:val="00A0101D"/>
    <w:rsid w:val="00A0114E"/>
    <w:rsid w:val="00A013F6"/>
    <w:rsid w:val="00A0146C"/>
    <w:rsid w:val="00A01548"/>
    <w:rsid w:val="00A01569"/>
    <w:rsid w:val="00A02A3E"/>
    <w:rsid w:val="00A02D57"/>
    <w:rsid w:val="00A0301B"/>
    <w:rsid w:val="00A032AE"/>
    <w:rsid w:val="00A037B3"/>
    <w:rsid w:val="00A03D54"/>
    <w:rsid w:val="00A04450"/>
    <w:rsid w:val="00A04DF3"/>
    <w:rsid w:val="00A04EBA"/>
    <w:rsid w:val="00A05A8E"/>
    <w:rsid w:val="00A05C04"/>
    <w:rsid w:val="00A06009"/>
    <w:rsid w:val="00A06105"/>
    <w:rsid w:val="00A061F2"/>
    <w:rsid w:val="00A06500"/>
    <w:rsid w:val="00A06599"/>
    <w:rsid w:val="00A06F48"/>
    <w:rsid w:val="00A071BE"/>
    <w:rsid w:val="00A076B2"/>
    <w:rsid w:val="00A07C09"/>
    <w:rsid w:val="00A10231"/>
    <w:rsid w:val="00A11C90"/>
    <w:rsid w:val="00A11E08"/>
    <w:rsid w:val="00A12491"/>
    <w:rsid w:val="00A125D8"/>
    <w:rsid w:val="00A13823"/>
    <w:rsid w:val="00A13FF0"/>
    <w:rsid w:val="00A14A12"/>
    <w:rsid w:val="00A14E35"/>
    <w:rsid w:val="00A159E3"/>
    <w:rsid w:val="00A16E3E"/>
    <w:rsid w:val="00A16F9A"/>
    <w:rsid w:val="00A17631"/>
    <w:rsid w:val="00A17A9A"/>
    <w:rsid w:val="00A17D9E"/>
    <w:rsid w:val="00A17EAD"/>
    <w:rsid w:val="00A2027B"/>
    <w:rsid w:val="00A215C9"/>
    <w:rsid w:val="00A21603"/>
    <w:rsid w:val="00A2292A"/>
    <w:rsid w:val="00A23583"/>
    <w:rsid w:val="00A2366D"/>
    <w:rsid w:val="00A238EA"/>
    <w:rsid w:val="00A23A23"/>
    <w:rsid w:val="00A23B71"/>
    <w:rsid w:val="00A240B8"/>
    <w:rsid w:val="00A24A64"/>
    <w:rsid w:val="00A2549B"/>
    <w:rsid w:val="00A25696"/>
    <w:rsid w:val="00A2595F"/>
    <w:rsid w:val="00A2645A"/>
    <w:rsid w:val="00A2689E"/>
    <w:rsid w:val="00A269ED"/>
    <w:rsid w:val="00A27190"/>
    <w:rsid w:val="00A274CB"/>
    <w:rsid w:val="00A27697"/>
    <w:rsid w:val="00A27E7D"/>
    <w:rsid w:val="00A27FC0"/>
    <w:rsid w:val="00A30344"/>
    <w:rsid w:val="00A30578"/>
    <w:rsid w:val="00A306AA"/>
    <w:rsid w:val="00A31071"/>
    <w:rsid w:val="00A310DC"/>
    <w:rsid w:val="00A31143"/>
    <w:rsid w:val="00A32496"/>
    <w:rsid w:val="00A3261B"/>
    <w:rsid w:val="00A32EB1"/>
    <w:rsid w:val="00A351DB"/>
    <w:rsid w:val="00A37DF2"/>
    <w:rsid w:val="00A4029D"/>
    <w:rsid w:val="00A40361"/>
    <w:rsid w:val="00A408D3"/>
    <w:rsid w:val="00A41BB5"/>
    <w:rsid w:val="00A42430"/>
    <w:rsid w:val="00A4248A"/>
    <w:rsid w:val="00A429F2"/>
    <w:rsid w:val="00A432B6"/>
    <w:rsid w:val="00A448E5"/>
    <w:rsid w:val="00A4497C"/>
    <w:rsid w:val="00A44B1E"/>
    <w:rsid w:val="00A450F8"/>
    <w:rsid w:val="00A456CE"/>
    <w:rsid w:val="00A458BE"/>
    <w:rsid w:val="00A4593A"/>
    <w:rsid w:val="00A45B24"/>
    <w:rsid w:val="00A46796"/>
    <w:rsid w:val="00A47B7E"/>
    <w:rsid w:val="00A5065C"/>
    <w:rsid w:val="00A50D91"/>
    <w:rsid w:val="00A51A1D"/>
    <w:rsid w:val="00A51FE0"/>
    <w:rsid w:val="00A52735"/>
    <w:rsid w:val="00A53F73"/>
    <w:rsid w:val="00A541AE"/>
    <w:rsid w:val="00A54295"/>
    <w:rsid w:val="00A5434D"/>
    <w:rsid w:val="00A544FC"/>
    <w:rsid w:val="00A54A92"/>
    <w:rsid w:val="00A54E77"/>
    <w:rsid w:val="00A551B6"/>
    <w:rsid w:val="00A556AC"/>
    <w:rsid w:val="00A5592B"/>
    <w:rsid w:val="00A559A7"/>
    <w:rsid w:val="00A55D2D"/>
    <w:rsid w:val="00A55FE6"/>
    <w:rsid w:val="00A56006"/>
    <w:rsid w:val="00A562DE"/>
    <w:rsid w:val="00A5664D"/>
    <w:rsid w:val="00A571A0"/>
    <w:rsid w:val="00A571B9"/>
    <w:rsid w:val="00A57683"/>
    <w:rsid w:val="00A57E5C"/>
    <w:rsid w:val="00A602CD"/>
    <w:rsid w:val="00A60602"/>
    <w:rsid w:val="00A612FA"/>
    <w:rsid w:val="00A61335"/>
    <w:rsid w:val="00A61F88"/>
    <w:rsid w:val="00A6205A"/>
    <w:rsid w:val="00A620C7"/>
    <w:rsid w:val="00A62B12"/>
    <w:rsid w:val="00A63074"/>
    <w:rsid w:val="00A632B0"/>
    <w:rsid w:val="00A6379A"/>
    <w:rsid w:val="00A63EB6"/>
    <w:rsid w:val="00A646F1"/>
    <w:rsid w:val="00A648DF"/>
    <w:rsid w:val="00A650E0"/>
    <w:rsid w:val="00A65772"/>
    <w:rsid w:val="00A661E7"/>
    <w:rsid w:val="00A6653E"/>
    <w:rsid w:val="00A66F3C"/>
    <w:rsid w:val="00A67256"/>
    <w:rsid w:val="00A67437"/>
    <w:rsid w:val="00A67A29"/>
    <w:rsid w:val="00A67EFB"/>
    <w:rsid w:val="00A70E71"/>
    <w:rsid w:val="00A71824"/>
    <w:rsid w:val="00A718FC"/>
    <w:rsid w:val="00A721BA"/>
    <w:rsid w:val="00A72246"/>
    <w:rsid w:val="00A72E33"/>
    <w:rsid w:val="00A7444D"/>
    <w:rsid w:val="00A74A08"/>
    <w:rsid w:val="00A75725"/>
    <w:rsid w:val="00A757DF"/>
    <w:rsid w:val="00A760B3"/>
    <w:rsid w:val="00A7623F"/>
    <w:rsid w:val="00A76C2F"/>
    <w:rsid w:val="00A77123"/>
    <w:rsid w:val="00A77234"/>
    <w:rsid w:val="00A77F32"/>
    <w:rsid w:val="00A80EDB"/>
    <w:rsid w:val="00A8107E"/>
    <w:rsid w:val="00A81E38"/>
    <w:rsid w:val="00A81ECE"/>
    <w:rsid w:val="00A82CC3"/>
    <w:rsid w:val="00A834BE"/>
    <w:rsid w:val="00A8358D"/>
    <w:rsid w:val="00A8461C"/>
    <w:rsid w:val="00A8470B"/>
    <w:rsid w:val="00A84F10"/>
    <w:rsid w:val="00A84F46"/>
    <w:rsid w:val="00A8592A"/>
    <w:rsid w:val="00A87096"/>
    <w:rsid w:val="00A872CC"/>
    <w:rsid w:val="00A8786C"/>
    <w:rsid w:val="00A87A6F"/>
    <w:rsid w:val="00A87BB4"/>
    <w:rsid w:val="00A87F26"/>
    <w:rsid w:val="00A90598"/>
    <w:rsid w:val="00A90B43"/>
    <w:rsid w:val="00A90C74"/>
    <w:rsid w:val="00A91247"/>
    <w:rsid w:val="00A9149E"/>
    <w:rsid w:val="00A91914"/>
    <w:rsid w:val="00A927F7"/>
    <w:rsid w:val="00A92DBF"/>
    <w:rsid w:val="00A92F6A"/>
    <w:rsid w:val="00A9583C"/>
    <w:rsid w:val="00A95F17"/>
    <w:rsid w:val="00A9615D"/>
    <w:rsid w:val="00A96DAC"/>
    <w:rsid w:val="00A97002"/>
    <w:rsid w:val="00A9E367"/>
    <w:rsid w:val="00AA0052"/>
    <w:rsid w:val="00AA03E5"/>
    <w:rsid w:val="00AA0E09"/>
    <w:rsid w:val="00AA1694"/>
    <w:rsid w:val="00AA1C7D"/>
    <w:rsid w:val="00AA241B"/>
    <w:rsid w:val="00AA2BC1"/>
    <w:rsid w:val="00AA36FA"/>
    <w:rsid w:val="00AA4498"/>
    <w:rsid w:val="00AA4911"/>
    <w:rsid w:val="00AA4BA2"/>
    <w:rsid w:val="00AA4CB6"/>
    <w:rsid w:val="00AA56B4"/>
    <w:rsid w:val="00AA57AA"/>
    <w:rsid w:val="00AA6975"/>
    <w:rsid w:val="00AA6AAB"/>
    <w:rsid w:val="00AB0AE5"/>
    <w:rsid w:val="00AB153F"/>
    <w:rsid w:val="00AB1BB8"/>
    <w:rsid w:val="00AB220A"/>
    <w:rsid w:val="00AB27EF"/>
    <w:rsid w:val="00AB2939"/>
    <w:rsid w:val="00AB2EE4"/>
    <w:rsid w:val="00AB368D"/>
    <w:rsid w:val="00AB454D"/>
    <w:rsid w:val="00AB4981"/>
    <w:rsid w:val="00AB55E1"/>
    <w:rsid w:val="00AB624D"/>
    <w:rsid w:val="00AB6AC1"/>
    <w:rsid w:val="00AB709B"/>
    <w:rsid w:val="00AB7695"/>
    <w:rsid w:val="00AC0B69"/>
    <w:rsid w:val="00AC141E"/>
    <w:rsid w:val="00AC1BC7"/>
    <w:rsid w:val="00AC312D"/>
    <w:rsid w:val="00AC473B"/>
    <w:rsid w:val="00AC4EB5"/>
    <w:rsid w:val="00AC59A6"/>
    <w:rsid w:val="00AC6383"/>
    <w:rsid w:val="00AC6A6F"/>
    <w:rsid w:val="00AC6D6F"/>
    <w:rsid w:val="00AC6F18"/>
    <w:rsid w:val="00ACCEAC"/>
    <w:rsid w:val="00AD0284"/>
    <w:rsid w:val="00AD0F51"/>
    <w:rsid w:val="00AD1250"/>
    <w:rsid w:val="00AD14D8"/>
    <w:rsid w:val="00AD173A"/>
    <w:rsid w:val="00AD1875"/>
    <w:rsid w:val="00AD1FBE"/>
    <w:rsid w:val="00AD27CA"/>
    <w:rsid w:val="00AD347A"/>
    <w:rsid w:val="00AD37CB"/>
    <w:rsid w:val="00AD3890"/>
    <w:rsid w:val="00AD3FCE"/>
    <w:rsid w:val="00AD4466"/>
    <w:rsid w:val="00AD49D5"/>
    <w:rsid w:val="00AD4B14"/>
    <w:rsid w:val="00AD5179"/>
    <w:rsid w:val="00AD55C1"/>
    <w:rsid w:val="00AD583E"/>
    <w:rsid w:val="00AD651C"/>
    <w:rsid w:val="00AD6EED"/>
    <w:rsid w:val="00AD7694"/>
    <w:rsid w:val="00AE0815"/>
    <w:rsid w:val="00AE15F1"/>
    <w:rsid w:val="00AE18CB"/>
    <w:rsid w:val="00AE1B5D"/>
    <w:rsid w:val="00AE1C24"/>
    <w:rsid w:val="00AE2AC4"/>
    <w:rsid w:val="00AE305C"/>
    <w:rsid w:val="00AE3401"/>
    <w:rsid w:val="00AE37A6"/>
    <w:rsid w:val="00AE38F9"/>
    <w:rsid w:val="00AE3E11"/>
    <w:rsid w:val="00AE3E68"/>
    <w:rsid w:val="00AE43BF"/>
    <w:rsid w:val="00AE4D81"/>
    <w:rsid w:val="00AE5107"/>
    <w:rsid w:val="00AE596C"/>
    <w:rsid w:val="00AE5F3C"/>
    <w:rsid w:val="00AE624E"/>
    <w:rsid w:val="00AE6855"/>
    <w:rsid w:val="00AE6E77"/>
    <w:rsid w:val="00AE6F46"/>
    <w:rsid w:val="00AE73D0"/>
    <w:rsid w:val="00AE7A9A"/>
    <w:rsid w:val="00AE7FE6"/>
    <w:rsid w:val="00AF0997"/>
    <w:rsid w:val="00AF1231"/>
    <w:rsid w:val="00AF1946"/>
    <w:rsid w:val="00AF1B13"/>
    <w:rsid w:val="00AF1C85"/>
    <w:rsid w:val="00AF20E8"/>
    <w:rsid w:val="00AF2191"/>
    <w:rsid w:val="00AF26DF"/>
    <w:rsid w:val="00AF27C9"/>
    <w:rsid w:val="00AF39D0"/>
    <w:rsid w:val="00AF39EE"/>
    <w:rsid w:val="00AF3EC6"/>
    <w:rsid w:val="00AF4047"/>
    <w:rsid w:val="00AF41A8"/>
    <w:rsid w:val="00AF4287"/>
    <w:rsid w:val="00AF4569"/>
    <w:rsid w:val="00AF5580"/>
    <w:rsid w:val="00AF679E"/>
    <w:rsid w:val="00AF680A"/>
    <w:rsid w:val="00AF691B"/>
    <w:rsid w:val="00AF6A77"/>
    <w:rsid w:val="00AF6B68"/>
    <w:rsid w:val="00AF73F5"/>
    <w:rsid w:val="00AF7F1A"/>
    <w:rsid w:val="00B002F2"/>
    <w:rsid w:val="00B00442"/>
    <w:rsid w:val="00B005F2"/>
    <w:rsid w:val="00B03007"/>
    <w:rsid w:val="00B030CE"/>
    <w:rsid w:val="00B04067"/>
    <w:rsid w:val="00B048CF"/>
    <w:rsid w:val="00B04B1E"/>
    <w:rsid w:val="00B05379"/>
    <w:rsid w:val="00B05AFB"/>
    <w:rsid w:val="00B05CDC"/>
    <w:rsid w:val="00B070CC"/>
    <w:rsid w:val="00B07866"/>
    <w:rsid w:val="00B07C2B"/>
    <w:rsid w:val="00B07ED5"/>
    <w:rsid w:val="00B10901"/>
    <w:rsid w:val="00B10A0F"/>
    <w:rsid w:val="00B10B41"/>
    <w:rsid w:val="00B11710"/>
    <w:rsid w:val="00B11A0A"/>
    <w:rsid w:val="00B11A40"/>
    <w:rsid w:val="00B11A59"/>
    <w:rsid w:val="00B12476"/>
    <w:rsid w:val="00B138FF"/>
    <w:rsid w:val="00B13AC7"/>
    <w:rsid w:val="00B13F42"/>
    <w:rsid w:val="00B149B4"/>
    <w:rsid w:val="00B14A20"/>
    <w:rsid w:val="00B153C9"/>
    <w:rsid w:val="00B15D39"/>
    <w:rsid w:val="00B15E2F"/>
    <w:rsid w:val="00B16037"/>
    <w:rsid w:val="00B17CF3"/>
    <w:rsid w:val="00B20559"/>
    <w:rsid w:val="00B2089A"/>
    <w:rsid w:val="00B20981"/>
    <w:rsid w:val="00B2099F"/>
    <w:rsid w:val="00B20BF5"/>
    <w:rsid w:val="00B20EBC"/>
    <w:rsid w:val="00B217C2"/>
    <w:rsid w:val="00B21B7B"/>
    <w:rsid w:val="00B21D90"/>
    <w:rsid w:val="00B22308"/>
    <w:rsid w:val="00B22A2E"/>
    <w:rsid w:val="00B2302C"/>
    <w:rsid w:val="00B23C8A"/>
    <w:rsid w:val="00B24004"/>
    <w:rsid w:val="00B24017"/>
    <w:rsid w:val="00B24434"/>
    <w:rsid w:val="00B25655"/>
    <w:rsid w:val="00B26381"/>
    <w:rsid w:val="00B26600"/>
    <w:rsid w:val="00B27E1C"/>
    <w:rsid w:val="00B301D1"/>
    <w:rsid w:val="00B30595"/>
    <w:rsid w:val="00B3086B"/>
    <w:rsid w:val="00B31141"/>
    <w:rsid w:val="00B31454"/>
    <w:rsid w:val="00B32532"/>
    <w:rsid w:val="00B3262D"/>
    <w:rsid w:val="00B32645"/>
    <w:rsid w:val="00B326B6"/>
    <w:rsid w:val="00B32FE4"/>
    <w:rsid w:val="00B331A9"/>
    <w:rsid w:val="00B331CD"/>
    <w:rsid w:val="00B33659"/>
    <w:rsid w:val="00B33879"/>
    <w:rsid w:val="00B34183"/>
    <w:rsid w:val="00B349CB"/>
    <w:rsid w:val="00B35857"/>
    <w:rsid w:val="00B35B99"/>
    <w:rsid w:val="00B35EAB"/>
    <w:rsid w:val="00B372A7"/>
    <w:rsid w:val="00B37FC3"/>
    <w:rsid w:val="00B40119"/>
    <w:rsid w:val="00B40130"/>
    <w:rsid w:val="00B40685"/>
    <w:rsid w:val="00B412B1"/>
    <w:rsid w:val="00B4143A"/>
    <w:rsid w:val="00B41D4B"/>
    <w:rsid w:val="00B42456"/>
    <w:rsid w:val="00B430E9"/>
    <w:rsid w:val="00B433AF"/>
    <w:rsid w:val="00B4362C"/>
    <w:rsid w:val="00B43F20"/>
    <w:rsid w:val="00B4472A"/>
    <w:rsid w:val="00B44A9E"/>
    <w:rsid w:val="00B44BB0"/>
    <w:rsid w:val="00B4531B"/>
    <w:rsid w:val="00B45BC9"/>
    <w:rsid w:val="00B45DCD"/>
    <w:rsid w:val="00B464C4"/>
    <w:rsid w:val="00B4769D"/>
    <w:rsid w:val="00B50BBA"/>
    <w:rsid w:val="00B516EB"/>
    <w:rsid w:val="00B51F3F"/>
    <w:rsid w:val="00B52220"/>
    <w:rsid w:val="00B53244"/>
    <w:rsid w:val="00B53461"/>
    <w:rsid w:val="00B53530"/>
    <w:rsid w:val="00B53963"/>
    <w:rsid w:val="00B53F03"/>
    <w:rsid w:val="00B53F74"/>
    <w:rsid w:val="00B53FFA"/>
    <w:rsid w:val="00B544A1"/>
    <w:rsid w:val="00B55864"/>
    <w:rsid w:val="00B55F4B"/>
    <w:rsid w:val="00B562DA"/>
    <w:rsid w:val="00B56416"/>
    <w:rsid w:val="00B56491"/>
    <w:rsid w:val="00B56542"/>
    <w:rsid w:val="00B56E3A"/>
    <w:rsid w:val="00B56F6B"/>
    <w:rsid w:val="00B5717D"/>
    <w:rsid w:val="00B572C6"/>
    <w:rsid w:val="00B57FCE"/>
    <w:rsid w:val="00B6040A"/>
    <w:rsid w:val="00B60B89"/>
    <w:rsid w:val="00B617B2"/>
    <w:rsid w:val="00B61A0F"/>
    <w:rsid w:val="00B61A24"/>
    <w:rsid w:val="00B623BF"/>
    <w:rsid w:val="00B6311E"/>
    <w:rsid w:val="00B631DA"/>
    <w:rsid w:val="00B633E8"/>
    <w:rsid w:val="00B6345E"/>
    <w:rsid w:val="00B63F1F"/>
    <w:rsid w:val="00B64CD1"/>
    <w:rsid w:val="00B65057"/>
    <w:rsid w:val="00B65684"/>
    <w:rsid w:val="00B656DA"/>
    <w:rsid w:val="00B66D6C"/>
    <w:rsid w:val="00B66E91"/>
    <w:rsid w:val="00B66F0E"/>
    <w:rsid w:val="00B67017"/>
    <w:rsid w:val="00B67C37"/>
    <w:rsid w:val="00B67DF1"/>
    <w:rsid w:val="00B702AE"/>
    <w:rsid w:val="00B7064D"/>
    <w:rsid w:val="00B70D0C"/>
    <w:rsid w:val="00B715AC"/>
    <w:rsid w:val="00B7186B"/>
    <w:rsid w:val="00B72096"/>
    <w:rsid w:val="00B7267E"/>
    <w:rsid w:val="00B7367F"/>
    <w:rsid w:val="00B73FCD"/>
    <w:rsid w:val="00B740A5"/>
    <w:rsid w:val="00B742E4"/>
    <w:rsid w:val="00B7466F"/>
    <w:rsid w:val="00B7537E"/>
    <w:rsid w:val="00B75661"/>
    <w:rsid w:val="00B75ED0"/>
    <w:rsid w:val="00B77D01"/>
    <w:rsid w:val="00B80159"/>
    <w:rsid w:val="00B80DAD"/>
    <w:rsid w:val="00B81814"/>
    <w:rsid w:val="00B81E01"/>
    <w:rsid w:val="00B81F4F"/>
    <w:rsid w:val="00B82B1B"/>
    <w:rsid w:val="00B82F53"/>
    <w:rsid w:val="00B83203"/>
    <w:rsid w:val="00B83509"/>
    <w:rsid w:val="00B8370F"/>
    <w:rsid w:val="00B838EB"/>
    <w:rsid w:val="00B841DE"/>
    <w:rsid w:val="00B843FB"/>
    <w:rsid w:val="00B85582"/>
    <w:rsid w:val="00B8639D"/>
    <w:rsid w:val="00B863EE"/>
    <w:rsid w:val="00B87EA4"/>
    <w:rsid w:val="00B911DF"/>
    <w:rsid w:val="00B919D0"/>
    <w:rsid w:val="00B91AC0"/>
    <w:rsid w:val="00B91C7C"/>
    <w:rsid w:val="00B921DB"/>
    <w:rsid w:val="00B923C7"/>
    <w:rsid w:val="00B9242A"/>
    <w:rsid w:val="00B92B3F"/>
    <w:rsid w:val="00B92E44"/>
    <w:rsid w:val="00B93427"/>
    <w:rsid w:val="00B93BCE"/>
    <w:rsid w:val="00B93C13"/>
    <w:rsid w:val="00B93C3C"/>
    <w:rsid w:val="00B9411E"/>
    <w:rsid w:val="00B95402"/>
    <w:rsid w:val="00B957D3"/>
    <w:rsid w:val="00B95B59"/>
    <w:rsid w:val="00B96CE4"/>
    <w:rsid w:val="00B9743F"/>
    <w:rsid w:val="00B9748F"/>
    <w:rsid w:val="00B978C0"/>
    <w:rsid w:val="00BA07C6"/>
    <w:rsid w:val="00BA1228"/>
    <w:rsid w:val="00BA136B"/>
    <w:rsid w:val="00BA1372"/>
    <w:rsid w:val="00BA1A60"/>
    <w:rsid w:val="00BA22E9"/>
    <w:rsid w:val="00BA2368"/>
    <w:rsid w:val="00BA2392"/>
    <w:rsid w:val="00BA288D"/>
    <w:rsid w:val="00BA296F"/>
    <w:rsid w:val="00BA310C"/>
    <w:rsid w:val="00BA3422"/>
    <w:rsid w:val="00BA35E6"/>
    <w:rsid w:val="00BA3739"/>
    <w:rsid w:val="00BA499F"/>
    <w:rsid w:val="00BA49FF"/>
    <w:rsid w:val="00BA4D8B"/>
    <w:rsid w:val="00BA50EA"/>
    <w:rsid w:val="00BA527A"/>
    <w:rsid w:val="00BA59CC"/>
    <w:rsid w:val="00BA59E6"/>
    <w:rsid w:val="00BA705A"/>
    <w:rsid w:val="00BA729D"/>
    <w:rsid w:val="00BA7D96"/>
    <w:rsid w:val="00BB056C"/>
    <w:rsid w:val="00BB1049"/>
    <w:rsid w:val="00BB17B7"/>
    <w:rsid w:val="00BB303E"/>
    <w:rsid w:val="00BB3370"/>
    <w:rsid w:val="00BB46EE"/>
    <w:rsid w:val="00BB5713"/>
    <w:rsid w:val="00BB5D87"/>
    <w:rsid w:val="00BB5DBB"/>
    <w:rsid w:val="00BB601B"/>
    <w:rsid w:val="00BB6569"/>
    <w:rsid w:val="00BB6A22"/>
    <w:rsid w:val="00BB6BAD"/>
    <w:rsid w:val="00BB6BBE"/>
    <w:rsid w:val="00BB760C"/>
    <w:rsid w:val="00BB7EDF"/>
    <w:rsid w:val="00BC01D6"/>
    <w:rsid w:val="00BC0692"/>
    <w:rsid w:val="00BC1178"/>
    <w:rsid w:val="00BC13FD"/>
    <w:rsid w:val="00BC17AD"/>
    <w:rsid w:val="00BC1E6A"/>
    <w:rsid w:val="00BC2154"/>
    <w:rsid w:val="00BC2584"/>
    <w:rsid w:val="00BC27AF"/>
    <w:rsid w:val="00BC31DE"/>
    <w:rsid w:val="00BC325C"/>
    <w:rsid w:val="00BC3F21"/>
    <w:rsid w:val="00BC3FFA"/>
    <w:rsid w:val="00BC5474"/>
    <w:rsid w:val="00BC58AD"/>
    <w:rsid w:val="00BC5E99"/>
    <w:rsid w:val="00BC6158"/>
    <w:rsid w:val="00BC6744"/>
    <w:rsid w:val="00BC7067"/>
    <w:rsid w:val="00BC7E81"/>
    <w:rsid w:val="00BD083F"/>
    <w:rsid w:val="00BD11FF"/>
    <w:rsid w:val="00BD15FD"/>
    <w:rsid w:val="00BD18AE"/>
    <w:rsid w:val="00BD1C8E"/>
    <w:rsid w:val="00BD1E18"/>
    <w:rsid w:val="00BD2ACC"/>
    <w:rsid w:val="00BD3082"/>
    <w:rsid w:val="00BD3201"/>
    <w:rsid w:val="00BD39FF"/>
    <w:rsid w:val="00BD3CC1"/>
    <w:rsid w:val="00BD3E42"/>
    <w:rsid w:val="00BD3EC0"/>
    <w:rsid w:val="00BD413C"/>
    <w:rsid w:val="00BD45AE"/>
    <w:rsid w:val="00BD4CAF"/>
    <w:rsid w:val="00BD55E7"/>
    <w:rsid w:val="00BD57D3"/>
    <w:rsid w:val="00BD5837"/>
    <w:rsid w:val="00BD5CF3"/>
    <w:rsid w:val="00BD5D86"/>
    <w:rsid w:val="00BD5E2B"/>
    <w:rsid w:val="00BD62F4"/>
    <w:rsid w:val="00BD64B0"/>
    <w:rsid w:val="00BD69AA"/>
    <w:rsid w:val="00BD6A26"/>
    <w:rsid w:val="00BD6C57"/>
    <w:rsid w:val="00BD773F"/>
    <w:rsid w:val="00BD7E4F"/>
    <w:rsid w:val="00BD7EBC"/>
    <w:rsid w:val="00BDDCBF"/>
    <w:rsid w:val="00BE01C8"/>
    <w:rsid w:val="00BE0608"/>
    <w:rsid w:val="00BE0AD0"/>
    <w:rsid w:val="00BE1162"/>
    <w:rsid w:val="00BE1265"/>
    <w:rsid w:val="00BE13A3"/>
    <w:rsid w:val="00BE1806"/>
    <w:rsid w:val="00BE2146"/>
    <w:rsid w:val="00BE2548"/>
    <w:rsid w:val="00BE38D6"/>
    <w:rsid w:val="00BE38F2"/>
    <w:rsid w:val="00BE43A8"/>
    <w:rsid w:val="00BE43FA"/>
    <w:rsid w:val="00BE49E9"/>
    <w:rsid w:val="00BE4A29"/>
    <w:rsid w:val="00BE4D6E"/>
    <w:rsid w:val="00BE4E25"/>
    <w:rsid w:val="00BE5068"/>
    <w:rsid w:val="00BE50B5"/>
    <w:rsid w:val="00BE510C"/>
    <w:rsid w:val="00BE6A5E"/>
    <w:rsid w:val="00BE6CDC"/>
    <w:rsid w:val="00BE6FA8"/>
    <w:rsid w:val="00BE7004"/>
    <w:rsid w:val="00BE7F4E"/>
    <w:rsid w:val="00BF0344"/>
    <w:rsid w:val="00BF03D6"/>
    <w:rsid w:val="00BF04E5"/>
    <w:rsid w:val="00BF1035"/>
    <w:rsid w:val="00BF11F2"/>
    <w:rsid w:val="00BF134A"/>
    <w:rsid w:val="00BF2264"/>
    <w:rsid w:val="00BF284D"/>
    <w:rsid w:val="00BF28D3"/>
    <w:rsid w:val="00BF30A8"/>
    <w:rsid w:val="00BF3405"/>
    <w:rsid w:val="00BF3447"/>
    <w:rsid w:val="00BF4070"/>
    <w:rsid w:val="00BF4C1E"/>
    <w:rsid w:val="00BF4EBD"/>
    <w:rsid w:val="00BF5DB5"/>
    <w:rsid w:val="00BF6256"/>
    <w:rsid w:val="00BF6369"/>
    <w:rsid w:val="00BF666D"/>
    <w:rsid w:val="00BF6991"/>
    <w:rsid w:val="00BF6EDE"/>
    <w:rsid w:val="00BF7964"/>
    <w:rsid w:val="00BF7B5D"/>
    <w:rsid w:val="00BF7F3F"/>
    <w:rsid w:val="00C008CE"/>
    <w:rsid w:val="00C009AE"/>
    <w:rsid w:val="00C0103A"/>
    <w:rsid w:val="00C01829"/>
    <w:rsid w:val="00C01A8A"/>
    <w:rsid w:val="00C021F0"/>
    <w:rsid w:val="00C03034"/>
    <w:rsid w:val="00C03432"/>
    <w:rsid w:val="00C042A1"/>
    <w:rsid w:val="00C04ADB"/>
    <w:rsid w:val="00C04EE3"/>
    <w:rsid w:val="00C05C45"/>
    <w:rsid w:val="00C0673C"/>
    <w:rsid w:val="00C06CB8"/>
    <w:rsid w:val="00C07DC1"/>
    <w:rsid w:val="00C07F90"/>
    <w:rsid w:val="00C0C09C"/>
    <w:rsid w:val="00C104CF"/>
    <w:rsid w:val="00C1061B"/>
    <w:rsid w:val="00C10B57"/>
    <w:rsid w:val="00C10C03"/>
    <w:rsid w:val="00C1116C"/>
    <w:rsid w:val="00C11A6B"/>
    <w:rsid w:val="00C11ED4"/>
    <w:rsid w:val="00C127F2"/>
    <w:rsid w:val="00C12E36"/>
    <w:rsid w:val="00C12F0E"/>
    <w:rsid w:val="00C1300E"/>
    <w:rsid w:val="00C1333A"/>
    <w:rsid w:val="00C13604"/>
    <w:rsid w:val="00C13B33"/>
    <w:rsid w:val="00C14197"/>
    <w:rsid w:val="00C1430C"/>
    <w:rsid w:val="00C14AA3"/>
    <w:rsid w:val="00C14DA2"/>
    <w:rsid w:val="00C151CE"/>
    <w:rsid w:val="00C15222"/>
    <w:rsid w:val="00C1570D"/>
    <w:rsid w:val="00C15C3B"/>
    <w:rsid w:val="00C16058"/>
    <w:rsid w:val="00C16301"/>
    <w:rsid w:val="00C16570"/>
    <w:rsid w:val="00C16AAC"/>
    <w:rsid w:val="00C17300"/>
    <w:rsid w:val="00C17489"/>
    <w:rsid w:val="00C174F6"/>
    <w:rsid w:val="00C1756B"/>
    <w:rsid w:val="00C20908"/>
    <w:rsid w:val="00C20D0E"/>
    <w:rsid w:val="00C20D7B"/>
    <w:rsid w:val="00C20D9A"/>
    <w:rsid w:val="00C2164C"/>
    <w:rsid w:val="00C2237C"/>
    <w:rsid w:val="00C22466"/>
    <w:rsid w:val="00C22992"/>
    <w:rsid w:val="00C22B32"/>
    <w:rsid w:val="00C23D0B"/>
    <w:rsid w:val="00C240F3"/>
    <w:rsid w:val="00C24765"/>
    <w:rsid w:val="00C24869"/>
    <w:rsid w:val="00C261EC"/>
    <w:rsid w:val="00C26229"/>
    <w:rsid w:val="00C2631F"/>
    <w:rsid w:val="00C2634C"/>
    <w:rsid w:val="00C263FA"/>
    <w:rsid w:val="00C26C6F"/>
    <w:rsid w:val="00C26ECA"/>
    <w:rsid w:val="00C27135"/>
    <w:rsid w:val="00C27311"/>
    <w:rsid w:val="00C27B89"/>
    <w:rsid w:val="00C3029A"/>
    <w:rsid w:val="00C31E26"/>
    <w:rsid w:val="00C32D14"/>
    <w:rsid w:val="00C33702"/>
    <w:rsid w:val="00C33883"/>
    <w:rsid w:val="00C34D42"/>
    <w:rsid w:val="00C34F0E"/>
    <w:rsid w:val="00C36E49"/>
    <w:rsid w:val="00C3766B"/>
    <w:rsid w:val="00C379EC"/>
    <w:rsid w:val="00C37ADC"/>
    <w:rsid w:val="00C400E0"/>
    <w:rsid w:val="00C406C5"/>
    <w:rsid w:val="00C40C12"/>
    <w:rsid w:val="00C416E1"/>
    <w:rsid w:val="00C41A36"/>
    <w:rsid w:val="00C41E70"/>
    <w:rsid w:val="00C427AE"/>
    <w:rsid w:val="00C428CB"/>
    <w:rsid w:val="00C42ECE"/>
    <w:rsid w:val="00C436D0"/>
    <w:rsid w:val="00C43841"/>
    <w:rsid w:val="00C43A09"/>
    <w:rsid w:val="00C43F37"/>
    <w:rsid w:val="00C44A22"/>
    <w:rsid w:val="00C45559"/>
    <w:rsid w:val="00C45F5C"/>
    <w:rsid w:val="00C46044"/>
    <w:rsid w:val="00C46324"/>
    <w:rsid w:val="00C46364"/>
    <w:rsid w:val="00C46A13"/>
    <w:rsid w:val="00C46D17"/>
    <w:rsid w:val="00C4707B"/>
    <w:rsid w:val="00C47A04"/>
    <w:rsid w:val="00C50557"/>
    <w:rsid w:val="00C5085B"/>
    <w:rsid w:val="00C5088A"/>
    <w:rsid w:val="00C51D7F"/>
    <w:rsid w:val="00C52A8B"/>
    <w:rsid w:val="00C53A1C"/>
    <w:rsid w:val="00C5413F"/>
    <w:rsid w:val="00C54E3A"/>
    <w:rsid w:val="00C55462"/>
    <w:rsid w:val="00C55D80"/>
    <w:rsid w:val="00C56AD2"/>
    <w:rsid w:val="00C6005B"/>
    <w:rsid w:val="00C608B7"/>
    <w:rsid w:val="00C613B6"/>
    <w:rsid w:val="00C61FED"/>
    <w:rsid w:val="00C62125"/>
    <w:rsid w:val="00C623E9"/>
    <w:rsid w:val="00C62B79"/>
    <w:rsid w:val="00C6349B"/>
    <w:rsid w:val="00C637EA"/>
    <w:rsid w:val="00C63890"/>
    <w:rsid w:val="00C63D9D"/>
    <w:rsid w:val="00C63F59"/>
    <w:rsid w:val="00C642AE"/>
    <w:rsid w:val="00C64893"/>
    <w:rsid w:val="00C64A53"/>
    <w:rsid w:val="00C64BAA"/>
    <w:rsid w:val="00C64DC8"/>
    <w:rsid w:val="00C64E3F"/>
    <w:rsid w:val="00C64F20"/>
    <w:rsid w:val="00C65573"/>
    <w:rsid w:val="00C65A29"/>
    <w:rsid w:val="00C66623"/>
    <w:rsid w:val="00C70912"/>
    <w:rsid w:val="00C70ABA"/>
    <w:rsid w:val="00C70D6A"/>
    <w:rsid w:val="00C714F4"/>
    <w:rsid w:val="00C71851"/>
    <w:rsid w:val="00C71ECB"/>
    <w:rsid w:val="00C722DC"/>
    <w:rsid w:val="00C72599"/>
    <w:rsid w:val="00C746DA"/>
    <w:rsid w:val="00C748FA"/>
    <w:rsid w:val="00C74DE0"/>
    <w:rsid w:val="00C754DA"/>
    <w:rsid w:val="00C75698"/>
    <w:rsid w:val="00C75F0D"/>
    <w:rsid w:val="00C76421"/>
    <w:rsid w:val="00C76B8F"/>
    <w:rsid w:val="00C77BCF"/>
    <w:rsid w:val="00C77E60"/>
    <w:rsid w:val="00C80222"/>
    <w:rsid w:val="00C80AE3"/>
    <w:rsid w:val="00C80E0B"/>
    <w:rsid w:val="00C81067"/>
    <w:rsid w:val="00C81129"/>
    <w:rsid w:val="00C816FC"/>
    <w:rsid w:val="00C818EF"/>
    <w:rsid w:val="00C81CDF"/>
    <w:rsid w:val="00C81F6C"/>
    <w:rsid w:val="00C834E0"/>
    <w:rsid w:val="00C835C8"/>
    <w:rsid w:val="00C83774"/>
    <w:rsid w:val="00C841F4"/>
    <w:rsid w:val="00C84A2D"/>
    <w:rsid w:val="00C84E41"/>
    <w:rsid w:val="00C86820"/>
    <w:rsid w:val="00C86AF8"/>
    <w:rsid w:val="00C87A5C"/>
    <w:rsid w:val="00C90764"/>
    <w:rsid w:val="00C907E2"/>
    <w:rsid w:val="00C91280"/>
    <w:rsid w:val="00C913A2"/>
    <w:rsid w:val="00C916A5"/>
    <w:rsid w:val="00C927C9"/>
    <w:rsid w:val="00C92A8D"/>
    <w:rsid w:val="00C92CFF"/>
    <w:rsid w:val="00C92D33"/>
    <w:rsid w:val="00C93611"/>
    <w:rsid w:val="00C93911"/>
    <w:rsid w:val="00C93948"/>
    <w:rsid w:val="00C93D0B"/>
    <w:rsid w:val="00C93D3F"/>
    <w:rsid w:val="00C93E46"/>
    <w:rsid w:val="00C94763"/>
    <w:rsid w:val="00C94D58"/>
    <w:rsid w:val="00C95D3F"/>
    <w:rsid w:val="00C9624F"/>
    <w:rsid w:val="00C968B9"/>
    <w:rsid w:val="00C96FBF"/>
    <w:rsid w:val="00CA019C"/>
    <w:rsid w:val="00CA032A"/>
    <w:rsid w:val="00CA0A3E"/>
    <w:rsid w:val="00CA10BE"/>
    <w:rsid w:val="00CA1446"/>
    <w:rsid w:val="00CA288A"/>
    <w:rsid w:val="00CA38D7"/>
    <w:rsid w:val="00CA3925"/>
    <w:rsid w:val="00CA3A0C"/>
    <w:rsid w:val="00CA3A35"/>
    <w:rsid w:val="00CA48CF"/>
    <w:rsid w:val="00CA54DA"/>
    <w:rsid w:val="00CA5835"/>
    <w:rsid w:val="00CA5950"/>
    <w:rsid w:val="00CA6601"/>
    <w:rsid w:val="00CA66A9"/>
    <w:rsid w:val="00CB081B"/>
    <w:rsid w:val="00CB08D0"/>
    <w:rsid w:val="00CB11ED"/>
    <w:rsid w:val="00CB1EE9"/>
    <w:rsid w:val="00CB23AE"/>
    <w:rsid w:val="00CB286B"/>
    <w:rsid w:val="00CB29F9"/>
    <w:rsid w:val="00CB2B63"/>
    <w:rsid w:val="00CB2BEC"/>
    <w:rsid w:val="00CB300D"/>
    <w:rsid w:val="00CB3115"/>
    <w:rsid w:val="00CB37F2"/>
    <w:rsid w:val="00CB39BF"/>
    <w:rsid w:val="00CB3EA3"/>
    <w:rsid w:val="00CB3EEC"/>
    <w:rsid w:val="00CB44B6"/>
    <w:rsid w:val="00CB470A"/>
    <w:rsid w:val="00CB49A8"/>
    <w:rsid w:val="00CB4D0C"/>
    <w:rsid w:val="00CB545E"/>
    <w:rsid w:val="00CB58F7"/>
    <w:rsid w:val="00CB65F3"/>
    <w:rsid w:val="00CB6C56"/>
    <w:rsid w:val="00CB6C6A"/>
    <w:rsid w:val="00CB7296"/>
    <w:rsid w:val="00CB72CA"/>
    <w:rsid w:val="00CC04D3"/>
    <w:rsid w:val="00CC0BCB"/>
    <w:rsid w:val="00CC195C"/>
    <w:rsid w:val="00CC2342"/>
    <w:rsid w:val="00CC3759"/>
    <w:rsid w:val="00CC3F3B"/>
    <w:rsid w:val="00CC4275"/>
    <w:rsid w:val="00CC5E5E"/>
    <w:rsid w:val="00CC7D8B"/>
    <w:rsid w:val="00CD0117"/>
    <w:rsid w:val="00CD02A3"/>
    <w:rsid w:val="00CD09F1"/>
    <w:rsid w:val="00CD0A72"/>
    <w:rsid w:val="00CD0B07"/>
    <w:rsid w:val="00CD0B16"/>
    <w:rsid w:val="00CD0CB8"/>
    <w:rsid w:val="00CD0FE7"/>
    <w:rsid w:val="00CD1546"/>
    <w:rsid w:val="00CD1966"/>
    <w:rsid w:val="00CD2DDC"/>
    <w:rsid w:val="00CD2FE6"/>
    <w:rsid w:val="00CD32A2"/>
    <w:rsid w:val="00CD3DFA"/>
    <w:rsid w:val="00CD4452"/>
    <w:rsid w:val="00CD4533"/>
    <w:rsid w:val="00CD51F1"/>
    <w:rsid w:val="00CD579B"/>
    <w:rsid w:val="00CD6E73"/>
    <w:rsid w:val="00CD7B4C"/>
    <w:rsid w:val="00CD7D33"/>
    <w:rsid w:val="00CE0033"/>
    <w:rsid w:val="00CE0403"/>
    <w:rsid w:val="00CE0E67"/>
    <w:rsid w:val="00CE12E2"/>
    <w:rsid w:val="00CE19C6"/>
    <w:rsid w:val="00CE1FB1"/>
    <w:rsid w:val="00CE21F3"/>
    <w:rsid w:val="00CE2468"/>
    <w:rsid w:val="00CE2523"/>
    <w:rsid w:val="00CE3006"/>
    <w:rsid w:val="00CE3086"/>
    <w:rsid w:val="00CE30FD"/>
    <w:rsid w:val="00CE35DB"/>
    <w:rsid w:val="00CE3AAB"/>
    <w:rsid w:val="00CE3B06"/>
    <w:rsid w:val="00CE41A8"/>
    <w:rsid w:val="00CE44E6"/>
    <w:rsid w:val="00CE5017"/>
    <w:rsid w:val="00CE50A8"/>
    <w:rsid w:val="00CE66E3"/>
    <w:rsid w:val="00CE6C69"/>
    <w:rsid w:val="00CE6D99"/>
    <w:rsid w:val="00CE6EA0"/>
    <w:rsid w:val="00CE6F9F"/>
    <w:rsid w:val="00CE76C7"/>
    <w:rsid w:val="00CE7A85"/>
    <w:rsid w:val="00CF09B0"/>
    <w:rsid w:val="00CF0AF2"/>
    <w:rsid w:val="00CF16D2"/>
    <w:rsid w:val="00CF211A"/>
    <w:rsid w:val="00CF22BD"/>
    <w:rsid w:val="00CF2746"/>
    <w:rsid w:val="00CF2F1F"/>
    <w:rsid w:val="00CF3C82"/>
    <w:rsid w:val="00CF452C"/>
    <w:rsid w:val="00CF5AE9"/>
    <w:rsid w:val="00CF6D96"/>
    <w:rsid w:val="00CF726E"/>
    <w:rsid w:val="00D008CC"/>
    <w:rsid w:val="00D0097A"/>
    <w:rsid w:val="00D01432"/>
    <w:rsid w:val="00D0251F"/>
    <w:rsid w:val="00D0376E"/>
    <w:rsid w:val="00D03B13"/>
    <w:rsid w:val="00D03E2B"/>
    <w:rsid w:val="00D0403D"/>
    <w:rsid w:val="00D05531"/>
    <w:rsid w:val="00D0580A"/>
    <w:rsid w:val="00D05C28"/>
    <w:rsid w:val="00D063C4"/>
    <w:rsid w:val="00D06877"/>
    <w:rsid w:val="00D06A59"/>
    <w:rsid w:val="00D06A74"/>
    <w:rsid w:val="00D06BD6"/>
    <w:rsid w:val="00D06E6D"/>
    <w:rsid w:val="00D06E87"/>
    <w:rsid w:val="00D06FF0"/>
    <w:rsid w:val="00D07142"/>
    <w:rsid w:val="00D07912"/>
    <w:rsid w:val="00D07D60"/>
    <w:rsid w:val="00D100B8"/>
    <w:rsid w:val="00D101B9"/>
    <w:rsid w:val="00D10226"/>
    <w:rsid w:val="00D1043A"/>
    <w:rsid w:val="00D10958"/>
    <w:rsid w:val="00D10974"/>
    <w:rsid w:val="00D10996"/>
    <w:rsid w:val="00D111C8"/>
    <w:rsid w:val="00D1177C"/>
    <w:rsid w:val="00D119B2"/>
    <w:rsid w:val="00D11A05"/>
    <w:rsid w:val="00D12D00"/>
    <w:rsid w:val="00D12E51"/>
    <w:rsid w:val="00D13112"/>
    <w:rsid w:val="00D141FB"/>
    <w:rsid w:val="00D1491B"/>
    <w:rsid w:val="00D155D6"/>
    <w:rsid w:val="00D15BFC"/>
    <w:rsid w:val="00D15DAE"/>
    <w:rsid w:val="00D16CF0"/>
    <w:rsid w:val="00D17276"/>
    <w:rsid w:val="00D1761B"/>
    <w:rsid w:val="00D176CD"/>
    <w:rsid w:val="00D20DBD"/>
    <w:rsid w:val="00D21554"/>
    <w:rsid w:val="00D2189A"/>
    <w:rsid w:val="00D21C9A"/>
    <w:rsid w:val="00D21ED3"/>
    <w:rsid w:val="00D22224"/>
    <w:rsid w:val="00D22FAD"/>
    <w:rsid w:val="00D23A0E"/>
    <w:rsid w:val="00D23BBA"/>
    <w:rsid w:val="00D23D73"/>
    <w:rsid w:val="00D24608"/>
    <w:rsid w:val="00D248F8"/>
    <w:rsid w:val="00D24FDB"/>
    <w:rsid w:val="00D259DB"/>
    <w:rsid w:val="00D25AE7"/>
    <w:rsid w:val="00D26D54"/>
    <w:rsid w:val="00D275D3"/>
    <w:rsid w:val="00D27755"/>
    <w:rsid w:val="00D27A14"/>
    <w:rsid w:val="00D30E71"/>
    <w:rsid w:val="00D3195C"/>
    <w:rsid w:val="00D31C91"/>
    <w:rsid w:val="00D31D89"/>
    <w:rsid w:val="00D31DB7"/>
    <w:rsid w:val="00D321C8"/>
    <w:rsid w:val="00D33042"/>
    <w:rsid w:val="00D34D0A"/>
    <w:rsid w:val="00D34F62"/>
    <w:rsid w:val="00D351AA"/>
    <w:rsid w:val="00D3575E"/>
    <w:rsid w:val="00D36178"/>
    <w:rsid w:val="00D362F2"/>
    <w:rsid w:val="00D36936"/>
    <w:rsid w:val="00D36C73"/>
    <w:rsid w:val="00D3708D"/>
    <w:rsid w:val="00D3780C"/>
    <w:rsid w:val="00D40003"/>
    <w:rsid w:val="00D40692"/>
    <w:rsid w:val="00D407DF"/>
    <w:rsid w:val="00D40ADA"/>
    <w:rsid w:val="00D40B4D"/>
    <w:rsid w:val="00D417B8"/>
    <w:rsid w:val="00D42076"/>
    <w:rsid w:val="00D4247E"/>
    <w:rsid w:val="00D42586"/>
    <w:rsid w:val="00D4284D"/>
    <w:rsid w:val="00D434F2"/>
    <w:rsid w:val="00D43644"/>
    <w:rsid w:val="00D43CB1"/>
    <w:rsid w:val="00D43CD8"/>
    <w:rsid w:val="00D441ED"/>
    <w:rsid w:val="00D44208"/>
    <w:rsid w:val="00D443C9"/>
    <w:rsid w:val="00D448FF"/>
    <w:rsid w:val="00D45421"/>
    <w:rsid w:val="00D45455"/>
    <w:rsid w:val="00D465FF"/>
    <w:rsid w:val="00D476B3"/>
    <w:rsid w:val="00D47CEA"/>
    <w:rsid w:val="00D514E4"/>
    <w:rsid w:val="00D516FC"/>
    <w:rsid w:val="00D52451"/>
    <w:rsid w:val="00D526CC"/>
    <w:rsid w:val="00D53752"/>
    <w:rsid w:val="00D53C96"/>
    <w:rsid w:val="00D5404F"/>
    <w:rsid w:val="00D54A17"/>
    <w:rsid w:val="00D55061"/>
    <w:rsid w:val="00D550DF"/>
    <w:rsid w:val="00D553A9"/>
    <w:rsid w:val="00D559C0"/>
    <w:rsid w:val="00D56114"/>
    <w:rsid w:val="00D57236"/>
    <w:rsid w:val="00D5781B"/>
    <w:rsid w:val="00D57887"/>
    <w:rsid w:val="00D57B7F"/>
    <w:rsid w:val="00D57D11"/>
    <w:rsid w:val="00D57FD5"/>
    <w:rsid w:val="00D607AF"/>
    <w:rsid w:val="00D60C27"/>
    <w:rsid w:val="00D610FE"/>
    <w:rsid w:val="00D61655"/>
    <w:rsid w:val="00D61935"/>
    <w:rsid w:val="00D61E31"/>
    <w:rsid w:val="00D62147"/>
    <w:rsid w:val="00D621A7"/>
    <w:rsid w:val="00D6224B"/>
    <w:rsid w:val="00D62C85"/>
    <w:rsid w:val="00D63C87"/>
    <w:rsid w:val="00D64457"/>
    <w:rsid w:val="00D64471"/>
    <w:rsid w:val="00D644DC"/>
    <w:rsid w:val="00D65076"/>
    <w:rsid w:val="00D654DC"/>
    <w:rsid w:val="00D654F1"/>
    <w:rsid w:val="00D65E1C"/>
    <w:rsid w:val="00D66BCF"/>
    <w:rsid w:val="00D67367"/>
    <w:rsid w:val="00D6738E"/>
    <w:rsid w:val="00D67815"/>
    <w:rsid w:val="00D67DE4"/>
    <w:rsid w:val="00D700B2"/>
    <w:rsid w:val="00D702AD"/>
    <w:rsid w:val="00D7042A"/>
    <w:rsid w:val="00D706C0"/>
    <w:rsid w:val="00D717DF"/>
    <w:rsid w:val="00D72F50"/>
    <w:rsid w:val="00D73155"/>
    <w:rsid w:val="00D73351"/>
    <w:rsid w:val="00D74166"/>
    <w:rsid w:val="00D74B23"/>
    <w:rsid w:val="00D74C2D"/>
    <w:rsid w:val="00D75166"/>
    <w:rsid w:val="00D752FF"/>
    <w:rsid w:val="00D75EC3"/>
    <w:rsid w:val="00D766E4"/>
    <w:rsid w:val="00D76750"/>
    <w:rsid w:val="00D76C35"/>
    <w:rsid w:val="00D77140"/>
    <w:rsid w:val="00D77B4E"/>
    <w:rsid w:val="00D77DC2"/>
    <w:rsid w:val="00D77DC6"/>
    <w:rsid w:val="00D802D5"/>
    <w:rsid w:val="00D80A7F"/>
    <w:rsid w:val="00D81833"/>
    <w:rsid w:val="00D81B47"/>
    <w:rsid w:val="00D82DB0"/>
    <w:rsid w:val="00D82E09"/>
    <w:rsid w:val="00D83C05"/>
    <w:rsid w:val="00D83D69"/>
    <w:rsid w:val="00D84FA9"/>
    <w:rsid w:val="00D8510C"/>
    <w:rsid w:val="00D86342"/>
    <w:rsid w:val="00D86360"/>
    <w:rsid w:val="00D87B45"/>
    <w:rsid w:val="00D88AC0"/>
    <w:rsid w:val="00D9015E"/>
    <w:rsid w:val="00D90643"/>
    <w:rsid w:val="00D91DFA"/>
    <w:rsid w:val="00D92C03"/>
    <w:rsid w:val="00D92C76"/>
    <w:rsid w:val="00D930F0"/>
    <w:rsid w:val="00D93BB4"/>
    <w:rsid w:val="00D947DE"/>
    <w:rsid w:val="00D94EB9"/>
    <w:rsid w:val="00D94F08"/>
    <w:rsid w:val="00D9528E"/>
    <w:rsid w:val="00D95476"/>
    <w:rsid w:val="00D959BD"/>
    <w:rsid w:val="00D96404"/>
    <w:rsid w:val="00D9666E"/>
    <w:rsid w:val="00D973C8"/>
    <w:rsid w:val="00D9766E"/>
    <w:rsid w:val="00D97AFA"/>
    <w:rsid w:val="00D97EFC"/>
    <w:rsid w:val="00D9989D"/>
    <w:rsid w:val="00DA009F"/>
    <w:rsid w:val="00DA0266"/>
    <w:rsid w:val="00DA039C"/>
    <w:rsid w:val="00DA0CD8"/>
    <w:rsid w:val="00DA0CF8"/>
    <w:rsid w:val="00DA0D4C"/>
    <w:rsid w:val="00DA1CD9"/>
    <w:rsid w:val="00DA2100"/>
    <w:rsid w:val="00DA252D"/>
    <w:rsid w:val="00DA2815"/>
    <w:rsid w:val="00DA2E2E"/>
    <w:rsid w:val="00DA32CD"/>
    <w:rsid w:val="00DA34F0"/>
    <w:rsid w:val="00DA354B"/>
    <w:rsid w:val="00DA35B9"/>
    <w:rsid w:val="00DA37F9"/>
    <w:rsid w:val="00DA3D91"/>
    <w:rsid w:val="00DA3E04"/>
    <w:rsid w:val="00DA3F4C"/>
    <w:rsid w:val="00DA40DD"/>
    <w:rsid w:val="00DA4878"/>
    <w:rsid w:val="00DA493C"/>
    <w:rsid w:val="00DA4B79"/>
    <w:rsid w:val="00DA5300"/>
    <w:rsid w:val="00DA5799"/>
    <w:rsid w:val="00DA64A8"/>
    <w:rsid w:val="00DA6886"/>
    <w:rsid w:val="00DA6AFE"/>
    <w:rsid w:val="00DA7BDA"/>
    <w:rsid w:val="00DA7F95"/>
    <w:rsid w:val="00DABE34"/>
    <w:rsid w:val="00DB1065"/>
    <w:rsid w:val="00DB3026"/>
    <w:rsid w:val="00DB3B42"/>
    <w:rsid w:val="00DB3DD1"/>
    <w:rsid w:val="00DB482E"/>
    <w:rsid w:val="00DB48A7"/>
    <w:rsid w:val="00DB4CD0"/>
    <w:rsid w:val="00DB5047"/>
    <w:rsid w:val="00DB53CF"/>
    <w:rsid w:val="00DB542E"/>
    <w:rsid w:val="00DB5EC3"/>
    <w:rsid w:val="00DB664D"/>
    <w:rsid w:val="00DB7229"/>
    <w:rsid w:val="00DB78C1"/>
    <w:rsid w:val="00DB794A"/>
    <w:rsid w:val="00DB79AE"/>
    <w:rsid w:val="00DB7A99"/>
    <w:rsid w:val="00DC0FE9"/>
    <w:rsid w:val="00DC11D7"/>
    <w:rsid w:val="00DC2160"/>
    <w:rsid w:val="00DC21B8"/>
    <w:rsid w:val="00DC2742"/>
    <w:rsid w:val="00DC2EE2"/>
    <w:rsid w:val="00DC4463"/>
    <w:rsid w:val="00DC4838"/>
    <w:rsid w:val="00DC4A6C"/>
    <w:rsid w:val="00DC50C0"/>
    <w:rsid w:val="00DC51EE"/>
    <w:rsid w:val="00DC5B59"/>
    <w:rsid w:val="00DC5B92"/>
    <w:rsid w:val="00DC5BE6"/>
    <w:rsid w:val="00DC5D84"/>
    <w:rsid w:val="00DC6CDA"/>
    <w:rsid w:val="00DC7324"/>
    <w:rsid w:val="00DC7AB4"/>
    <w:rsid w:val="00DC7DE9"/>
    <w:rsid w:val="00DD0593"/>
    <w:rsid w:val="00DD0657"/>
    <w:rsid w:val="00DD09DF"/>
    <w:rsid w:val="00DD0D6B"/>
    <w:rsid w:val="00DD1253"/>
    <w:rsid w:val="00DD16D2"/>
    <w:rsid w:val="00DD1F12"/>
    <w:rsid w:val="00DD1F65"/>
    <w:rsid w:val="00DD25C4"/>
    <w:rsid w:val="00DD348C"/>
    <w:rsid w:val="00DD3673"/>
    <w:rsid w:val="00DD3AB9"/>
    <w:rsid w:val="00DD3CD8"/>
    <w:rsid w:val="00DD47D7"/>
    <w:rsid w:val="00DD4AFF"/>
    <w:rsid w:val="00DD4B06"/>
    <w:rsid w:val="00DD51C1"/>
    <w:rsid w:val="00DD587B"/>
    <w:rsid w:val="00DD77A4"/>
    <w:rsid w:val="00DD7C4C"/>
    <w:rsid w:val="00DE0073"/>
    <w:rsid w:val="00DE0316"/>
    <w:rsid w:val="00DE11B4"/>
    <w:rsid w:val="00DE17ED"/>
    <w:rsid w:val="00DE2A54"/>
    <w:rsid w:val="00DE2CC9"/>
    <w:rsid w:val="00DE3477"/>
    <w:rsid w:val="00DE380F"/>
    <w:rsid w:val="00DE39B8"/>
    <w:rsid w:val="00DE3A1E"/>
    <w:rsid w:val="00DE43F3"/>
    <w:rsid w:val="00DE4DCE"/>
    <w:rsid w:val="00DE4FA1"/>
    <w:rsid w:val="00DE506A"/>
    <w:rsid w:val="00DE6A18"/>
    <w:rsid w:val="00DE7011"/>
    <w:rsid w:val="00DE7575"/>
    <w:rsid w:val="00DF07B7"/>
    <w:rsid w:val="00DF0C45"/>
    <w:rsid w:val="00DF0D6A"/>
    <w:rsid w:val="00DF12D4"/>
    <w:rsid w:val="00DF13EF"/>
    <w:rsid w:val="00DF14FA"/>
    <w:rsid w:val="00DF16F1"/>
    <w:rsid w:val="00DF298B"/>
    <w:rsid w:val="00DF314F"/>
    <w:rsid w:val="00DF37FE"/>
    <w:rsid w:val="00DF3DA7"/>
    <w:rsid w:val="00DF43AF"/>
    <w:rsid w:val="00DF4741"/>
    <w:rsid w:val="00DF4E89"/>
    <w:rsid w:val="00DF62D8"/>
    <w:rsid w:val="00DF6ED0"/>
    <w:rsid w:val="00DF6ED5"/>
    <w:rsid w:val="00DF6F01"/>
    <w:rsid w:val="00DF7212"/>
    <w:rsid w:val="00DF74BD"/>
    <w:rsid w:val="00DF757A"/>
    <w:rsid w:val="00DF7848"/>
    <w:rsid w:val="00DF789B"/>
    <w:rsid w:val="00E001BC"/>
    <w:rsid w:val="00E001F8"/>
    <w:rsid w:val="00E004F9"/>
    <w:rsid w:val="00E00721"/>
    <w:rsid w:val="00E00774"/>
    <w:rsid w:val="00E00C2B"/>
    <w:rsid w:val="00E00D3B"/>
    <w:rsid w:val="00E00FAE"/>
    <w:rsid w:val="00E01628"/>
    <w:rsid w:val="00E021EE"/>
    <w:rsid w:val="00E02768"/>
    <w:rsid w:val="00E03385"/>
    <w:rsid w:val="00E0341C"/>
    <w:rsid w:val="00E034A8"/>
    <w:rsid w:val="00E03A73"/>
    <w:rsid w:val="00E03B6C"/>
    <w:rsid w:val="00E045A5"/>
    <w:rsid w:val="00E04630"/>
    <w:rsid w:val="00E048BE"/>
    <w:rsid w:val="00E0550D"/>
    <w:rsid w:val="00E06037"/>
    <w:rsid w:val="00E0627F"/>
    <w:rsid w:val="00E06F01"/>
    <w:rsid w:val="00E06F06"/>
    <w:rsid w:val="00E07DE8"/>
    <w:rsid w:val="00E1001F"/>
    <w:rsid w:val="00E10353"/>
    <w:rsid w:val="00E108F6"/>
    <w:rsid w:val="00E10C3A"/>
    <w:rsid w:val="00E113A5"/>
    <w:rsid w:val="00E11787"/>
    <w:rsid w:val="00E1187B"/>
    <w:rsid w:val="00E11DC2"/>
    <w:rsid w:val="00E1209B"/>
    <w:rsid w:val="00E122AF"/>
    <w:rsid w:val="00E1252B"/>
    <w:rsid w:val="00E12E45"/>
    <w:rsid w:val="00E13CC1"/>
    <w:rsid w:val="00E14070"/>
    <w:rsid w:val="00E14901"/>
    <w:rsid w:val="00E14F83"/>
    <w:rsid w:val="00E15F47"/>
    <w:rsid w:val="00E161BB"/>
    <w:rsid w:val="00E168CE"/>
    <w:rsid w:val="00E171B3"/>
    <w:rsid w:val="00E20186"/>
    <w:rsid w:val="00E205B1"/>
    <w:rsid w:val="00E20747"/>
    <w:rsid w:val="00E20779"/>
    <w:rsid w:val="00E21416"/>
    <w:rsid w:val="00E214CD"/>
    <w:rsid w:val="00E21BD7"/>
    <w:rsid w:val="00E2246C"/>
    <w:rsid w:val="00E22790"/>
    <w:rsid w:val="00E227BB"/>
    <w:rsid w:val="00E22F28"/>
    <w:rsid w:val="00E230AF"/>
    <w:rsid w:val="00E2350C"/>
    <w:rsid w:val="00E23DB3"/>
    <w:rsid w:val="00E241CF"/>
    <w:rsid w:val="00E242E7"/>
    <w:rsid w:val="00E2466B"/>
    <w:rsid w:val="00E24702"/>
    <w:rsid w:val="00E254D0"/>
    <w:rsid w:val="00E259FB"/>
    <w:rsid w:val="00E25EFD"/>
    <w:rsid w:val="00E26344"/>
    <w:rsid w:val="00E26B7E"/>
    <w:rsid w:val="00E26CEA"/>
    <w:rsid w:val="00E26D0D"/>
    <w:rsid w:val="00E26F19"/>
    <w:rsid w:val="00E27F28"/>
    <w:rsid w:val="00E2E0BE"/>
    <w:rsid w:val="00E301BB"/>
    <w:rsid w:val="00E302DF"/>
    <w:rsid w:val="00E3051B"/>
    <w:rsid w:val="00E307B8"/>
    <w:rsid w:val="00E30EFC"/>
    <w:rsid w:val="00E3150D"/>
    <w:rsid w:val="00E31513"/>
    <w:rsid w:val="00E316F7"/>
    <w:rsid w:val="00E319AF"/>
    <w:rsid w:val="00E330C7"/>
    <w:rsid w:val="00E3315F"/>
    <w:rsid w:val="00E33881"/>
    <w:rsid w:val="00E33A1C"/>
    <w:rsid w:val="00E33B4A"/>
    <w:rsid w:val="00E33B6B"/>
    <w:rsid w:val="00E33D45"/>
    <w:rsid w:val="00E34151"/>
    <w:rsid w:val="00E34222"/>
    <w:rsid w:val="00E343FD"/>
    <w:rsid w:val="00E345E5"/>
    <w:rsid w:val="00E3498E"/>
    <w:rsid w:val="00E34DB6"/>
    <w:rsid w:val="00E35653"/>
    <w:rsid w:val="00E35AC4"/>
    <w:rsid w:val="00E35F26"/>
    <w:rsid w:val="00E3655C"/>
    <w:rsid w:val="00E37537"/>
    <w:rsid w:val="00E375E0"/>
    <w:rsid w:val="00E37CFE"/>
    <w:rsid w:val="00E37EBE"/>
    <w:rsid w:val="00E401A6"/>
    <w:rsid w:val="00E40391"/>
    <w:rsid w:val="00E40744"/>
    <w:rsid w:val="00E40AB1"/>
    <w:rsid w:val="00E40D54"/>
    <w:rsid w:val="00E413EC"/>
    <w:rsid w:val="00E4163D"/>
    <w:rsid w:val="00E41EC5"/>
    <w:rsid w:val="00E420A9"/>
    <w:rsid w:val="00E4264A"/>
    <w:rsid w:val="00E427A8"/>
    <w:rsid w:val="00E42A8C"/>
    <w:rsid w:val="00E42E50"/>
    <w:rsid w:val="00E432E4"/>
    <w:rsid w:val="00E43D54"/>
    <w:rsid w:val="00E43F32"/>
    <w:rsid w:val="00E44A9F"/>
    <w:rsid w:val="00E44D88"/>
    <w:rsid w:val="00E44EB2"/>
    <w:rsid w:val="00E453D3"/>
    <w:rsid w:val="00E454BB"/>
    <w:rsid w:val="00E45CFD"/>
    <w:rsid w:val="00E4694E"/>
    <w:rsid w:val="00E47644"/>
    <w:rsid w:val="00E476BF"/>
    <w:rsid w:val="00E502AE"/>
    <w:rsid w:val="00E509BB"/>
    <w:rsid w:val="00E5100A"/>
    <w:rsid w:val="00E51F60"/>
    <w:rsid w:val="00E51FC0"/>
    <w:rsid w:val="00E52AD9"/>
    <w:rsid w:val="00E53325"/>
    <w:rsid w:val="00E53FD7"/>
    <w:rsid w:val="00E545FF"/>
    <w:rsid w:val="00E5528D"/>
    <w:rsid w:val="00E556DD"/>
    <w:rsid w:val="00E55C2E"/>
    <w:rsid w:val="00E55E54"/>
    <w:rsid w:val="00E55FD9"/>
    <w:rsid w:val="00E56638"/>
    <w:rsid w:val="00E5672D"/>
    <w:rsid w:val="00E567FB"/>
    <w:rsid w:val="00E56EAF"/>
    <w:rsid w:val="00E56F07"/>
    <w:rsid w:val="00E60A1A"/>
    <w:rsid w:val="00E615BB"/>
    <w:rsid w:val="00E61F2F"/>
    <w:rsid w:val="00E6252A"/>
    <w:rsid w:val="00E6263E"/>
    <w:rsid w:val="00E627C0"/>
    <w:rsid w:val="00E6281A"/>
    <w:rsid w:val="00E632D9"/>
    <w:rsid w:val="00E63741"/>
    <w:rsid w:val="00E645DF"/>
    <w:rsid w:val="00E656ED"/>
    <w:rsid w:val="00E65ACA"/>
    <w:rsid w:val="00E65C0F"/>
    <w:rsid w:val="00E65E49"/>
    <w:rsid w:val="00E6675D"/>
    <w:rsid w:val="00E66EC9"/>
    <w:rsid w:val="00E678F0"/>
    <w:rsid w:val="00E67E25"/>
    <w:rsid w:val="00E70FB2"/>
    <w:rsid w:val="00E7162E"/>
    <w:rsid w:val="00E716BE"/>
    <w:rsid w:val="00E71A28"/>
    <w:rsid w:val="00E71CC2"/>
    <w:rsid w:val="00E7207F"/>
    <w:rsid w:val="00E72DBE"/>
    <w:rsid w:val="00E73760"/>
    <w:rsid w:val="00E74A30"/>
    <w:rsid w:val="00E74AE9"/>
    <w:rsid w:val="00E752B5"/>
    <w:rsid w:val="00E75523"/>
    <w:rsid w:val="00E75572"/>
    <w:rsid w:val="00E756F2"/>
    <w:rsid w:val="00E75767"/>
    <w:rsid w:val="00E75A8F"/>
    <w:rsid w:val="00E75CAA"/>
    <w:rsid w:val="00E761B1"/>
    <w:rsid w:val="00E7669F"/>
    <w:rsid w:val="00E76A4A"/>
    <w:rsid w:val="00E77381"/>
    <w:rsid w:val="00E77521"/>
    <w:rsid w:val="00E80408"/>
    <w:rsid w:val="00E8073B"/>
    <w:rsid w:val="00E81861"/>
    <w:rsid w:val="00E82681"/>
    <w:rsid w:val="00E827C2"/>
    <w:rsid w:val="00E829B9"/>
    <w:rsid w:val="00E8355B"/>
    <w:rsid w:val="00E83782"/>
    <w:rsid w:val="00E83EAD"/>
    <w:rsid w:val="00E84265"/>
    <w:rsid w:val="00E85B54"/>
    <w:rsid w:val="00E85BF1"/>
    <w:rsid w:val="00E85CFF"/>
    <w:rsid w:val="00E871CA"/>
    <w:rsid w:val="00E8F8DD"/>
    <w:rsid w:val="00E909A0"/>
    <w:rsid w:val="00E9131D"/>
    <w:rsid w:val="00E913CC"/>
    <w:rsid w:val="00E91A7D"/>
    <w:rsid w:val="00E91B38"/>
    <w:rsid w:val="00E91C27"/>
    <w:rsid w:val="00E934AE"/>
    <w:rsid w:val="00E93653"/>
    <w:rsid w:val="00E9376F"/>
    <w:rsid w:val="00E93F57"/>
    <w:rsid w:val="00E94887"/>
    <w:rsid w:val="00E94A9B"/>
    <w:rsid w:val="00E94DDB"/>
    <w:rsid w:val="00E95390"/>
    <w:rsid w:val="00E9543D"/>
    <w:rsid w:val="00E9600C"/>
    <w:rsid w:val="00E965BA"/>
    <w:rsid w:val="00E967B5"/>
    <w:rsid w:val="00E96A11"/>
    <w:rsid w:val="00E975EB"/>
    <w:rsid w:val="00EA00A6"/>
    <w:rsid w:val="00EA0B8E"/>
    <w:rsid w:val="00EA1B92"/>
    <w:rsid w:val="00EA2111"/>
    <w:rsid w:val="00EA2973"/>
    <w:rsid w:val="00EA3BC8"/>
    <w:rsid w:val="00EA3EED"/>
    <w:rsid w:val="00EA424D"/>
    <w:rsid w:val="00EA51E1"/>
    <w:rsid w:val="00EA591F"/>
    <w:rsid w:val="00EA5EFD"/>
    <w:rsid w:val="00EA61A3"/>
    <w:rsid w:val="00EA6CD9"/>
    <w:rsid w:val="00EA7479"/>
    <w:rsid w:val="00EA7842"/>
    <w:rsid w:val="00EA7BE5"/>
    <w:rsid w:val="00EA7D84"/>
    <w:rsid w:val="00EB077E"/>
    <w:rsid w:val="00EB0D5B"/>
    <w:rsid w:val="00EB0E38"/>
    <w:rsid w:val="00EB148A"/>
    <w:rsid w:val="00EB20E2"/>
    <w:rsid w:val="00EB29DB"/>
    <w:rsid w:val="00EB2A09"/>
    <w:rsid w:val="00EB2BD8"/>
    <w:rsid w:val="00EB32C9"/>
    <w:rsid w:val="00EB36C6"/>
    <w:rsid w:val="00EB37E0"/>
    <w:rsid w:val="00EB39C6"/>
    <w:rsid w:val="00EB3F2D"/>
    <w:rsid w:val="00EB42C7"/>
    <w:rsid w:val="00EB48F1"/>
    <w:rsid w:val="00EB4AEB"/>
    <w:rsid w:val="00EB5148"/>
    <w:rsid w:val="00EB554C"/>
    <w:rsid w:val="00EB585D"/>
    <w:rsid w:val="00EB5D31"/>
    <w:rsid w:val="00EB66FD"/>
    <w:rsid w:val="00EB73DD"/>
    <w:rsid w:val="00EB84B5"/>
    <w:rsid w:val="00EC0143"/>
    <w:rsid w:val="00EC01DC"/>
    <w:rsid w:val="00EC031C"/>
    <w:rsid w:val="00EC0471"/>
    <w:rsid w:val="00EC06E2"/>
    <w:rsid w:val="00EC0F74"/>
    <w:rsid w:val="00EC15F8"/>
    <w:rsid w:val="00EC17E5"/>
    <w:rsid w:val="00EC1EE6"/>
    <w:rsid w:val="00EC1FD7"/>
    <w:rsid w:val="00EC2372"/>
    <w:rsid w:val="00EC2B92"/>
    <w:rsid w:val="00EC2EC4"/>
    <w:rsid w:val="00EC381C"/>
    <w:rsid w:val="00EC389C"/>
    <w:rsid w:val="00EC3AF8"/>
    <w:rsid w:val="00EC3D59"/>
    <w:rsid w:val="00EC3D7A"/>
    <w:rsid w:val="00EC3EB1"/>
    <w:rsid w:val="00EC405B"/>
    <w:rsid w:val="00EC40A0"/>
    <w:rsid w:val="00EC43AA"/>
    <w:rsid w:val="00EC497C"/>
    <w:rsid w:val="00EC49E3"/>
    <w:rsid w:val="00EC4E57"/>
    <w:rsid w:val="00EC4F03"/>
    <w:rsid w:val="00EC52F9"/>
    <w:rsid w:val="00EC55C2"/>
    <w:rsid w:val="00EC594D"/>
    <w:rsid w:val="00EC5BFD"/>
    <w:rsid w:val="00EC5E78"/>
    <w:rsid w:val="00EC6787"/>
    <w:rsid w:val="00EC6C8B"/>
    <w:rsid w:val="00ED0188"/>
    <w:rsid w:val="00ED104B"/>
    <w:rsid w:val="00ED12F7"/>
    <w:rsid w:val="00ED20B5"/>
    <w:rsid w:val="00ED237B"/>
    <w:rsid w:val="00ED3348"/>
    <w:rsid w:val="00ED3C8F"/>
    <w:rsid w:val="00ED4006"/>
    <w:rsid w:val="00ED48B1"/>
    <w:rsid w:val="00ED4E61"/>
    <w:rsid w:val="00ED4F50"/>
    <w:rsid w:val="00ED509B"/>
    <w:rsid w:val="00ED5409"/>
    <w:rsid w:val="00ED5BEF"/>
    <w:rsid w:val="00ED6233"/>
    <w:rsid w:val="00ED6411"/>
    <w:rsid w:val="00ED6451"/>
    <w:rsid w:val="00ED6489"/>
    <w:rsid w:val="00ED6506"/>
    <w:rsid w:val="00ED6B84"/>
    <w:rsid w:val="00ED6BD0"/>
    <w:rsid w:val="00ED70FA"/>
    <w:rsid w:val="00ED73CD"/>
    <w:rsid w:val="00ED746B"/>
    <w:rsid w:val="00ED79EE"/>
    <w:rsid w:val="00EE01FD"/>
    <w:rsid w:val="00EE0A99"/>
    <w:rsid w:val="00EE0B05"/>
    <w:rsid w:val="00EE0CF1"/>
    <w:rsid w:val="00EE0D34"/>
    <w:rsid w:val="00EE0FA0"/>
    <w:rsid w:val="00EE10FE"/>
    <w:rsid w:val="00EE1A89"/>
    <w:rsid w:val="00EE1AB0"/>
    <w:rsid w:val="00EE2461"/>
    <w:rsid w:val="00EE34A7"/>
    <w:rsid w:val="00EE386D"/>
    <w:rsid w:val="00EE3A76"/>
    <w:rsid w:val="00EE3D8E"/>
    <w:rsid w:val="00EE4262"/>
    <w:rsid w:val="00EE4D2A"/>
    <w:rsid w:val="00EE524F"/>
    <w:rsid w:val="00EE52F1"/>
    <w:rsid w:val="00EE57C3"/>
    <w:rsid w:val="00EE6279"/>
    <w:rsid w:val="00EE6630"/>
    <w:rsid w:val="00EE6846"/>
    <w:rsid w:val="00EE6990"/>
    <w:rsid w:val="00EE6BAE"/>
    <w:rsid w:val="00EE6D2F"/>
    <w:rsid w:val="00EE79BE"/>
    <w:rsid w:val="00EE7CCC"/>
    <w:rsid w:val="00EE7F7F"/>
    <w:rsid w:val="00EF0218"/>
    <w:rsid w:val="00EF0348"/>
    <w:rsid w:val="00EF06EA"/>
    <w:rsid w:val="00EF25F5"/>
    <w:rsid w:val="00EF2974"/>
    <w:rsid w:val="00EF2EA8"/>
    <w:rsid w:val="00EF33B0"/>
    <w:rsid w:val="00EF37DB"/>
    <w:rsid w:val="00EF3CF9"/>
    <w:rsid w:val="00EF4BE0"/>
    <w:rsid w:val="00EF56F7"/>
    <w:rsid w:val="00EF6CB4"/>
    <w:rsid w:val="00EF71F0"/>
    <w:rsid w:val="00EF77AC"/>
    <w:rsid w:val="00F005A0"/>
    <w:rsid w:val="00F00725"/>
    <w:rsid w:val="00F0156A"/>
    <w:rsid w:val="00F01F1E"/>
    <w:rsid w:val="00F02183"/>
    <w:rsid w:val="00F02497"/>
    <w:rsid w:val="00F02F9E"/>
    <w:rsid w:val="00F03320"/>
    <w:rsid w:val="00F0385F"/>
    <w:rsid w:val="00F04963"/>
    <w:rsid w:val="00F056C3"/>
    <w:rsid w:val="00F05F6E"/>
    <w:rsid w:val="00F06CD9"/>
    <w:rsid w:val="00F07A0A"/>
    <w:rsid w:val="00F116A8"/>
    <w:rsid w:val="00F11DFF"/>
    <w:rsid w:val="00F11E31"/>
    <w:rsid w:val="00F11E3D"/>
    <w:rsid w:val="00F130FF"/>
    <w:rsid w:val="00F1317B"/>
    <w:rsid w:val="00F137BE"/>
    <w:rsid w:val="00F13CBC"/>
    <w:rsid w:val="00F1401E"/>
    <w:rsid w:val="00F14EBD"/>
    <w:rsid w:val="00F14F68"/>
    <w:rsid w:val="00F14FAF"/>
    <w:rsid w:val="00F15B74"/>
    <w:rsid w:val="00F15C30"/>
    <w:rsid w:val="00F16189"/>
    <w:rsid w:val="00F16A2B"/>
    <w:rsid w:val="00F16EFA"/>
    <w:rsid w:val="00F17241"/>
    <w:rsid w:val="00F17414"/>
    <w:rsid w:val="00F1746A"/>
    <w:rsid w:val="00F1746B"/>
    <w:rsid w:val="00F178C3"/>
    <w:rsid w:val="00F17C00"/>
    <w:rsid w:val="00F20C15"/>
    <w:rsid w:val="00F20D5D"/>
    <w:rsid w:val="00F2148A"/>
    <w:rsid w:val="00F2210C"/>
    <w:rsid w:val="00F225D1"/>
    <w:rsid w:val="00F22AFB"/>
    <w:rsid w:val="00F2326C"/>
    <w:rsid w:val="00F23516"/>
    <w:rsid w:val="00F2357F"/>
    <w:rsid w:val="00F236F5"/>
    <w:rsid w:val="00F23FCE"/>
    <w:rsid w:val="00F24266"/>
    <w:rsid w:val="00F2512D"/>
    <w:rsid w:val="00F25158"/>
    <w:rsid w:val="00F253C2"/>
    <w:rsid w:val="00F2545D"/>
    <w:rsid w:val="00F254D2"/>
    <w:rsid w:val="00F25A9C"/>
    <w:rsid w:val="00F26295"/>
    <w:rsid w:val="00F2661F"/>
    <w:rsid w:val="00F2698D"/>
    <w:rsid w:val="00F2790F"/>
    <w:rsid w:val="00F27AC3"/>
    <w:rsid w:val="00F27E7A"/>
    <w:rsid w:val="00F2FE64"/>
    <w:rsid w:val="00F30B07"/>
    <w:rsid w:val="00F31681"/>
    <w:rsid w:val="00F3213C"/>
    <w:rsid w:val="00F3233A"/>
    <w:rsid w:val="00F32EAC"/>
    <w:rsid w:val="00F32F88"/>
    <w:rsid w:val="00F33A34"/>
    <w:rsid w:val="00F33C41"/>
    <w:rsid w:val="00F33E04"/>
    <w:rsid w:val="00F33EB4"/>
    <w:rsid w:val="00F340AA"/>
    <w:rsid w:val="00F340EF"/>
    <w:rsid w:val="00F3451E"/>
    <w:rsid w:val="00F34995"/>
    <w:rsid w:val="00F34C64"/>
    <w:rsid w:val="00F3552C"/>
    <w:rsid w:val="00F356C6"/>
    <w:rsid w:val="00F35D0B"/>
    <w:rsid w:val="00F400BF"/>
    <w:rsid w:val="00F40BF6"/>
    <w:rsid w:val="00F415D2"/>
    <w:rsid w:val="00F41665"/>
    <w:rsid w:val="00F42074"/>
    <w:rsid w:val="00F4295B"/>
    <w:rsid w:val="00F429EF"/>
    <w:rsid w:val="00F42FB6"/>
    <w:rsid w:val="00F430E8"/>
    <w:rsid w:val="00F43390"/>
    <w:rsid w:val="00F433C2"/>
    <w:rsid w:val="00F44174"/>
    <w:rsid w:val="00F444D0"/>
    <w:rsid w:val="00F44A04"/>
    <w:rsid w:val="00F4562F"/>
    <w:rsid w:val="00F47138"/>
    <w:rsid w:val="00F47614"/>
    <w:rsid w:val="00F47868"/>
    <w:rsid w:val="00F47CE8"/>
    <w:rsid w:val="00F47CF5"/>
    <w:rsid w:val="00F50283"/>
    <w:rsid w:val="00F50D8B"/>
    <w:rsid w:val="00F518D4"/>
    <w:rsid w:val="00F51B88"/>
    <w:rsid w:val="00F5201E"/>
    <w:rsid w:val="00F5367A"/>
    <w:rsid w:val="00F53AB3"/>
    <w:rsid w:val="00F54322"/>
    <w:rsid w:val="00F55B51"/>
    <w:rsid w:val="00F56220"/>
    <w:rsid w:val="00F56565"/>
    <w:rsid w:val="00F56A5E"/>
    <w:rsid w:val="00F56A68"/>
    <w:rsid w:val="00F570B5"/>
    <w:rsid w:val="00F57450"/>
    <w:rsid w:val="00F57828"/>
    <w:rsid w:val="00F605F1"/>
    <w:rsid w:val="00F60E53"/>
    <w:rsid w:val="00F611BC"/>
    <w:rsid w:val="00F617F4"/>
    <w:rsid w:val="00F618FF"/>
    <w:rsid w:val="00F61D69"/>
    <w:rsid w:val="00F624BA"/>
    <w:rsid w:val="00F6264E"/>
    <w:rsid w:val="00F63117"/>
    <w:rsid w:val="00F6491C"/>
    <w:rsid w:val="00F65ACA"/>
    <w:rsid w:val="00F660C1"/>
    <w:rsid w:val="00F661A2"/>
    <w:rsid w:val="00F6628F"/>
    <w:rsid w:val="00F66617"/>
    <w:rsid w:val="00F66B90"/>
    <w:rsid w:val="00F66D60"/>
    <w:rsid w:val="00F67526"/>
    <w:rsid w:val="00F7107A"/>
    <w:rsid w:val="00F712FE"/>
    <w:rsid w:val="00F72527"/>
    <w:rsid w:val="00F72B5F"/>
    <w:rsid w:val="00F732BC"/>
    <w:rsid w:val="00F732C7"/>
    <w:rsid w:val="00F733E5"/>
    <w:rsid w:val="00F747B9"/>
    <w:rsid w:val="00F74D92"/>
    <w:rsid w:val="00F74E37"/>
    <w:rsid w:val="00F752CB"/>
    <w:rsid w:val="00F75755"/>
    <w:rsid w:val="00F75951"/>
    <w:rsid w:val="00F75B42"/>
    <w:rsid w:val="00F765F4"/>
    <w:rsid w:val="00F77992"/>
    <w:rsid w:val="00F779B6"/>
    <w:rsid w:val="00F80F69"/>
    <w:rsid w:val="00F811EE"/>
    <w:rsid w:val="00F81B78"/>
    <w:rsid w:val="00F82CFA"/>
    <w:rsid w:val="00F83065"/>
    <w:rsid w:val="00F8388A"/>
    <w:rsid w:val="00F83ABB"/>
    <w:rsid w:val="00F84B52"/>
    <w:rsid w:val="00F850C1"/>
    <w:rsid w:val="00F85249"/>
    <w:rsid w:val="00F85C4C"/>
    <w:rsid w:val="00F86A2E"/>
    <w:rsid w:val="00F86CC3"/>
    <w:rsid w:val="00F86DBA"/>
    <w:rsid w:val="00F87393"/>
    <w:rsid w:val="00F87698"/>
    <w:rsid w:val="00F8776B"/>
    <w:rsid w:val="00F87DF3"/>
    <w:rsid w:val="00F87E5A"/>
    <w:rsid w:val="00F9076A"/>
    <w:rsid w:val="00F90E3D"/>
    <w:rsid w:val="00F913D1"/>
    <w:rsid w:val="00F91B61"/>
    <w:rsid w:val="00F92476"/>
    <w:rsid w:val="00F93332"/>
    <w:rsid w:val="00F934BE"/>
    <w:rsid w:val="00F93A49"/>
    <w:rsid w:val="00F9409A"/>
    <w:rsid w:val="00F942B8"/>
    <w:rsid w:val="00F94414"/>
    <w:rsid w:val="00F9455D"/>
    <w:rsid w:val="00F94718"/>
    <w:rsid w:val="00F94DBC"/>
    <w:rsid w:val="00F94DBF"/>
    <w:rsid w:val="00F9558D"/>
    <w:rsid w:val="00F95C26"/>
    <w:rsid w:val="00F97349"/>
    <w:rsid w:val="00F9746E"/>
    <w:rsid w:val="00F97641"/>
    <w:rsid w:val="00FA01EB"/>
    <w:rsid w:val="00FA0BFD"/>
    <w:rsid w:val="00FA0E18"/>
    <w:rsid w:val="00FA0FDD"/>
    <w:rsid w:val="00FA1124"/>
    <w:rsid w:val="00FA155E"/>
    <w:rsid w:val="00FA27EC"/>
    <w:rsid w:val="00FA29A4"/>
    <w:rsid w:val="00FA32A5"/>
    <w:rsid w:val="00FA3DB6"/>
    <w:rsid w:val="00FA43E7"/>
    <w:rsid w:val="00FA43FC"/>
    <w:rsid w:val="00FA4F00"/>
    <w:rsid w:val="00FA5188"/>
    <w:rsid w:val="00FA519E"/>
    <w:rsid w:val="00FA5F77"/>
    <w:rsid w:val="00FA62DC"/>
    <w:rsid w:val="00FA6652"/>
    <w:rsid w:val="00FA673C"/>
    <w:rsid w:val="00FB00E5"/>
    <w:rsid w:val="00FB023D"/>
    <w:rsid w:val="00FB0C70"/>
    <w:rsid w:val="00FB0D52"/>
    <w:rsid w:val="00FB1065"/>
    <w:rsid w:val="00FB11DF"/>
    <w:rsid w:val="00FB2137"/>
    <w:rsid w:val="00FB24F0"/>
    <w:rsid w:val="00FB2911"/>
    <w:rsid w:val="00FB3028"/>
    <w:rsid w:val="00FB3A33"/>
    <w:rsid w:val="00FB3FBB"/>
    <w:rsid w:val="00FB45F8"/>
    <w:rsid w:val="00FB51CD"/>
    <w:rsid w:val="00FB533D"/>
    <w:rsid w:val="00FB558E"/>
    <w:rsid w:val="00FB57A8"/>
    <w:rsid w:val="00FB58B5"/>
    <w:rsid w:val="00FB74F7"/>
    <w:rsid w:val="00FB76D8"/>
    <w:rsid w:val="00FB7933"/>
    <w:rsid w:val="00FB7ADC"/>
    <w:rsid w:val="00FC0262"/>
    <w:rsid w:val="00FC178E"/>
    <w:rsid w:val="00FC1E2B"/>
    <w:rsid w:val="00FC2313"/>
    <w:rsid w:val="00FC2443"/>
    <w:rsid w:val="00FC24A0"/>
    <w:rsid w:val="00FC2696"/>
    <w:rsid w:val="00FC2A9C"/>
    <w:rsid w:val="00FC3353"/>
    <w:rsid w:val="00FC373D"/>
    <w:rsid w:val="00FC38AB"/>
    <w:rsid w:val="00FC416A"/>
    <w:rsid w:val="00FC572B"/>
    <w:rsid w:val="00FC5A7D"/>
    <w:rsid w:val="00FC5B0D"/>
    <w:rsid w:val="00FC605D"/>
    <w:rsid w:val="00FC65AB"/>
    <w:rsid w:val="00FC65FA"/>
    <w:rsid w:val="00FC696C"/>
    <w:rsid w:val="00FC6A44"/>
    <w:rsid w:val="00FD0024"/>
    <w:rsid w:val="00FD010E"/>
    <w:rsid w:val="00FD1889"/>
    <w:rsid w:val="00FD1DDD"/>
    <w:rsid w:val="00FD2114"/>
    <w:rsid w:val="00FD225F"/>
    <w:rsid w:val="00FD2470"/>
    <w:rsid w:val="00FD2583"/>
    <w:rsid w:val="00FD3320"/>
    <w:rsid w:val="00FD3C17"/>
    <w:rsid w:val="00FD4155"/>
    <w:rsid w:val="00FD5291"/>
    <w:rsid w:val="00FD53FA"/>
    <w:rsid w:val="00FD5492"/>
    <w:rsid w:val="00FD549C"/>
    <w:rsid w:val="00FD5970"/>
    <w:rsid w:val="00FD5D13"/>
    <w:rsid w:val="00FD5E02"/>
    <w:rsid w:val="00FD5ED0"/>
    <w:rsid w:val="00FD5FFF"/>
    <w:rsid w:val="00FD67F9"/>
    <w:rsid w:val="00FD681C"/>
    <w:rsid w:val="00FD69FE"/>
    <w:rsid w:val="00FD7095"/>
    <w:rsid w:val="00FE087D"/>
    <w:rsid w:val="00FE12FC"/>
    <w:rsid w:val="00FE1A96"/>
    <w:rsid w:val="00FE1B1B"/>
    <w:rsid w:val="00FE2A2B"/>
    <w:rsid w:val="00FE2F20"/>
    <w:rsid w:val="00FE3AD6"/>
    <w:rsid w:val="00FE3B58"/>
    <w:rsid w:val="00FE3ECD"/>
    <w:rsid w:val="00FE489F"/>
    <w:rsid w:val="00FE48C2"/>
    <w:rsid w:val="00FE5BD5"/>
    <w:rsid w:val="00FE6514"/>
    <w:rsid w:val="00FE6BF6"/>
    <w:rsid w:val="00FE70C5"/>
    <w:rsid w:val="00FE79B9"/>
    <w:rsid w:val="00FF0108"/>
    <w:rsid w:val="00FF11CE"/>
    <w:rsid w:val="00FF14BB"/>
    <w:rsid w:val="00FF1B74"/>
    <w:rsid w:val="00FF1DD5"/>
    <w:rsid w:val="00FF214A"/>
    <w:rsid w:val="00FF21BF"/>
    <w:rsid w:val="00FF255D"/>
    <w:rsid w:val="00FF2DA9"/>
    <w:rsid w:val="00FF2EE0"/>
    <w:rsid w:val="00FF354C"/>
    <w:rsid w:val="00FF3738"/>
    <w:rsid w:val="00FF5980"/>
    <w:rsid w:val="00FF6462"/>
    <w:rsid w:val="00FF6E33"/>
    <w:rsid w:val="00FF7769"/>
    <w:rsid w:val="0100D3DF"/>
    <w:rsid w:val="01073D54"/>
    <w:rsid w:val="010EA572"/>
    <w:rsid w:val="01139CF7"/>
    <w:rsid w:val="011518A9"/>
    <w:rsid w:val="011AD1A9"/>
    <w:rsid w:val="011D5A83"/>
    <w:rsid w:val="01383C26"/>
    <w:rsid w:val="013EB183"/>
    <w:rsid w:val="014488CC"/>
    <w:rsid w:val="0145A742"/>
    <w:rsid w:val="014A5EFD"/>
    <w:rsid w:val="014E7B40"/>
    <w:rsid w:val="015846D5"/>
    <w:rsid w:val="0161E60F"/>
    <w:rsid w:val="0167E8CD"/>
    <w:rsid w:val="0169CEAC"/>
    <w:rsid w:val="016A8F6E"/>
    <w:rsid w:val="01749966"/>
    <w:rsid w:val="017B0E6C"/>
    <w:rsid w:val="0185749E"/>
    <w:rsid w:val="018677C7"/>
    <w:rsid w:val="01986391"/>
    <w:rsid w:val="0198C084"/>
    <w:rsid w:val="01A2A5B4"/>
    <w:rsid w:val="01A5FF27"/>
    <w:rsid w:val="01AF88D8"/>
    <w:rsid w:val="01B05AF8"/>
    <w:rsid w:val="01B0EB76"/>
    <w:rsid w:val="01B395A2"/>
    <w:rsid w:val="01B73BF3"/>
    <w:rsid w:val="01B85621"/>
    <w:rsid w:val="01B87392"/>
    <w:rsid w:val="01C11D54"/>
    <w:rsid w:val="01CE0F40"/>
    <w:rsid w:val="01CF1597"/>
    <w:rsid w:val="01DA5992"/>
    <w:rsid w:val="01DEEF34"/>
    <w:rsid w:val="01E0FC1C"/>
    <w:rsid w:val="01E12F82"/>
    <w:rsid w:val="01E1CFFA"/>
    <w:rsid w:val="01E31499"/>
    <w:rsid w:val="01EA5B1F"/>
    <w:rsid w:val="01EB45ED"/>
    <w:rsid w:val="01EC6923"/>
    <w:rsid w:val="01F18E11"/>
    <w:rsid w:val="01F49F89"/>
    <w:rsid w:val="01F66270"/>
    <w:rsid w:val="01F73CFC"/>
    <w:rsid w:val="0204C7F5"/>
    <w:rsid w:val="02056A7A"/>
    <w:rsid w:val="0207149B"/>
    <w:rsid w:val="02124B45"/>
    <w:rsid w:val="0212C948"/>
    <w:rsid w:val="0214566F"/>
    <w:rsid w:val="0214D4D7"/>
    <w:rsid w:val="02150B21"/>
    <w:rsid w:val="02165E11"/>
    <w:rsid w:val="021A9B70"/>
    <w:rsid w:val="021B1A30"/>
    <w:rsid w:val="021BF82F"/>
    <w:rsid w:val="0232230C"/>
    <w:rsid w:val="0234191E"/>
    <w:rsid w:val="0234B3A4"/>
    <w:rsid w:val="0235FF64"/>
    <w:rsid w:val="0236DEF4"/>
    <w:rsid w:val="0240D5D6"/>
    <w:rsid w:val="024A6A1F"/>
    <w:rsid w:val="024B6435"/>
    <w:rsid w:val="025048DA"/>
    <w:rsid w:val="02538E3C"/>
    <w:rsid w:val="0258BFB4"/>
    <w:rsid w:val="0259538D"/>
    <w:rsid w:val="025A557F"/>
    <w:rsid w:val="025CE40A"/>
    <w:rsid w:val="02642D72"/>
    <w:rsid w:val="0266B6A3"/>
    <w:rsid w:val="026736E7"/>
    <w:rsid w:val="027300DE"/>
    <w:rsid w:val="027A5E87"/>
    <w:rsid w:val="027C2E06"/>
    <w:rsid w:val="027C403D"/>
    <w:rsid w:val="0281855D"/>
    <w:rsid w:val="0283E005"/>
    <w:rsid w:val="0287C600"/>
    <w:rsid w:val="0290D75A"/>
    <w:rsid w:val="029D4CA6"/>
    <w:rsid w:val="029DF5F6"/>
    <w:rsid w:val="029F8EA4"/>
    <w:rsid w:val="02A2B799"/>
    <w:rsid w:val="02A47EB4"/>
    <w:rsid w:val="02A6549A"/>
    <w:rsid w:val="02A98967"/>
    <w:rsid w:val="02A98C33"/>
    <w:rsid w:val="02AA2D88"/>
    <w:rsid w:val="02AB08CB"/>
    <w:rsid w:val="02AB1441"/>
    <w:rsid w:val="02B46BA1"/>
    <w:rsid w:val="02BA3178"/>
    <w:rsid w:val="02BB5978"/>
    <w:rsid w:val="02BB5D68"/>
    <w:rsid w:val="02BF9333"/>
    <w:rsid w:val="02C47576"/>
    <w:rsid w:val="02C583AB"/>
    <w:rsid w:val="02C7117F"/>
    <w:rsid w:val="02CE2938"/>
    <w:rsid w:val="02CF6752"/>
    <w:rsid w:val="02CF85D8"/>
    <w:rsid w:val="02D159EA"/>
    <w:rsid w:val="02D2DB23"/>
    <w:rsid w:val="02E50D3C"/>
    <w:rsid w:val="02E82E06"/>
    <w:rsid w:val="02F0980F"/>
    <w:rsid w:val="030BC473"/>
    <w:rsid w:val="0313AC4D"/>
    <w:rsid w:val="0316333A"/>
    <w:rsid w:val="03164280"/>
    <w:rsid w:val="031865A2"/>
    <w:rsid w:val="031C4BD8"/>
    <w:rsid w:val="031D88B9"/>
    <w:rsid w:val="03266A01"/>
    <w:rsid w:val="03281605"/>
    <w:rsid w:val="032ADF42"/>
    <w:rsid w:val="032B7857"/>
    <w:rsid w:val="033097B5"/>
    <w:rsid w:val="0331EB47"/>
    <w:rsid w:val="0334F015"/>
    <w:rsid w:val="033F7D1A"/>
    <w:rsid w:val="0343BF20"/>
    <w:rsid w:val="0344F626"/>
    <w:rsid w:val="03480488"/>
    <w:rsid w:val="034C17CA"/>
    <w:rsid w:val="0357DC46"/>
    <w:rsid w:val="03587210"/>
    <w:rsid w:val="035BE21E"/>
    <w:rsid w:val="035C51F0"/>
    <w:rsid w:val="035F1C3B"/>
    <w:rsid w:val="035FAB13"/>
    <w:rsid w:val="036440A5"/>
    <w:rsid w:val="03692477"/>
    <w:rsid w:val="03713905"/>
    <w:rsid w:val="03720B5A"/>
    <w:rsid w:val="0374CFE8"/>
    <w:rsid w:val="03796F16"/>
    <w:rsid w:val="037D914F"/>
    <w:rsid w:val="038678F2"/>
    <w:rsid w:val="038902DE"/>
    <w:rsid w:val="038B0E94"/>
    <w:rsid w:val="038BE54D"/>
    <w:rsid w:val="038E7F3C"/>
    <w:rsid w:val="03906FEA"/>
    <w:rsid w:val="039097E6"/>
    <w:rsid w:val="03A30EE3"/>
    <w:rsid w:val="03A47E82"/>
    <w:rsid w:val="03B07E37"/>
    <w:rsid w:val="03B69534"/>
    <w:rsid w:val="03BBB3C9"/>
    <w:rsid w:val="03BDCF86"/>
    <w:rsid w:val="03C540EA"/>
    <w:rsid w:val="03CA40F1"/>
    <w:rsid w:val="03CC5E4B"/>
    <w:rsid w:val="03D3C113"/>
    <w:rsid w:val="03DE5360"/>
    <w:rsid w:val="03E19B37"/>
    <w:rsid w:val="03EE795F"/>
    <w:rsid w:val="03EE9056"/>
    <w:rsid w:val="03F2E0D3"/>
    <w:rsid w:val="03F44B9F"/>
    <w:rsid w:val="03F8D675"/>
    <w:rsid w:val="03FBB4BD"/>
    <w:rsid w:val="03FDFB2C"/>
    <w:rsid w:val="040808D1"/>
    <w:rsid w:val="040855EE"/>
    <w:rsid w:val="040B10C2"/>
    <w:rsid w:val="0410C4C0"/>
    <w:rsid w:val="0412A855"/>
    <w:rsid w:val="04176382"/>
    <w:rsid w:val="04236E04"/>
    <w:rsid w:val="042775D0"/>
    <w:rsid w:val="042DA182"/>
    <w:rsid w:val="042E3C52"/>
    <w:rsid w:val="042E8599"/>
    <w:rsid w:val="042F63F8"/>
    <w:rsid w:val="0430D548"/>
    <w:rsid w:val="04378B6D"/>
    <w:rsid w:val="0437F250"/>
    <w:rsid w:val="0438E7CA"/>
    <w:rsid w:val="043ABC32"/>
    <w:rsid w:val="043EE1FA"/>
    <w:rsid w:val="04426E25"/>
    <w:rsid w:val="04455E6C"/>
    <w:rsid w:val="0445BFB1"/>
    <w:rsid w:val="0445FFF5"/>
    <w:rsid w:val="044827D3"/>
    <w:rsid w:val="0449CA29"/>
    <w:rsid w:val="044A6D9A"/>
    <w:rsid w:val="044AE31A"/>
    <w:rsid w:val="0454EA6A"/>
    <w:rsid w:val="045E16AE"/>
    <w:rsid w:val="0461C332"/>
    <w:rsid w:val="0462DE90"/>
    <w:rsid w:val="0467C5F0"/>
    <w:rsid w:val="046AAC71"/>
    <w:rsid w:val="046E5743"/>
    <w:rsid w:val="047E01D9"/>
    <w:rsid w:val="047EDFEF"/>
    <w:rsid w:val="04833D18"/>
    <w:rsid w:val="0486D509"/>
    <w:rsid w:val="048C082B"/>
    <w:rsid w:val="048F809A"/>
    <w:rsid w:val="0493556D"/>
    <w:rsid w:val="049DB06C"/>
    <w:rsid w:val="04A2BBE8"/>
    <w:rsid w:val="04A7F869"/>
    <w:rsid w:val="04A90592"/>
    <w:rsid w:val="04AABABF"/>
    <w:rsid w:val="04AAC194"/>
    <w:rsid w:val="04B014F1"/>
    <w:rsid w:val="04B47307"/>
    <w:rsid w:val="04B5C00C"/>
    <w:rsid w:val="04BD6300"/>
    <w:rsid w:val="04BD95B1"/>
    <w:rsid w:val="04C3EF37"/>
    <w:rsid w:val="04C629DC"/>
    <w:rsid w:val="04C92A30"/>
    <w:rsid w:val="04CBFE7B"/>
    <w:rsid w:val="04CC0310"/>
    <w:rsid w:val="04CC7343"/>
    <w:rsid w:val="04D3682F"/>
    <w:rsid w:val="04D95E73"/>
    <w:rsid w:val="04DAFA1E"/>
    <w:rsid w:val="04DDC799"/>
    <w:rsid w:val="04E02CA1"/>
    <w:rsid w:val="04E8F4FA"/>
    <w:rsid w:val="04EB5556"/>
    <w:rsid w:val="04EFFB34"/>
    <w:rsid w:val="04F8308F"/>
    <w:rsid w:val="04F97D98"/>
    <w:rsid w:val="05071163"/>
    <w:rsid w:val="050920F6"/>
    <w:rsid w:val="051077CF"/>
    <w:rsid w:val="051449A1"/>
    <w:rsid w:val="0516D2B5"/>
    <w:rsid w:val="05178833"/>
    <w:rsid w:val="051BD78A"/>
    <w:rsid w:val="05277223"/>
    <w:rsid w:val="052B8DE5"/>
    <w:rsid w:val="05358443"/>
    <w:rsid w:val="05386CBB"/>
    <w:rsid w:val="053A3E06"/>
    <w:rsid w:val="05422AAF"/>
    <w:rsid w:val="055548B4"/>
    <w:rsid w:val="05558C9C"/>
    <w:rsid w:val="055A84F5"/>
    <w:rsid w:val="055FED6D"/>
    <w:rsid w:val="05607C24"/>
    <w:rsid w:val="05623E9C"/>
    <w:rsid w:val="05645115"/>
    <w:rsid w:val="0564C1BB"/>
    <w:rsid w:val="056D3582"/>
    <w:rsid w:val="056FC752"/>
    <w:rsid w:val="05712021"/>
    <w:rsid w:val="0576F80C"/>
    <w:rsid w:val="0580EBCB"/>
    <w:rsid w:val="05855C2A"/>
    <w:rsid w:val="05863FA7"/>
    <w:rsid w:val="05878D19"/>
    <w:rsid w:val="058A087A"/>
    <w:rsid w:val="058C4B8A"/>
    <w:rsid w:val="058D6327"/>
    <w:rsid w:val="058DE8ED"/>
    <w:rsid w:val="058E2D56"/>
    <w:rsid w:val="0593AB1E"/>
    <w:rsid w:val="05A2C963"/>
    <w:rsid w:val="05A5D99A"/>
    <w:rsid w:val="05A6F27E"/>
    <w:rsid w:val="05A718EA"/>
    <w:rsid w:val="05A9EBC3"/>
    <w:rsid w:val="05A9FBDB"/>
    <w:rsid w:val="05ACDA7E"/>
    <w:rsid w:val="05B112F6"/>
    <w:rsid w:val="05B17A3E"/>
    <w:rsid w:val="05B25F04"/>
    <w:rsid w:val="05B3CEC8"/>
    <w:rsid w:val="05B7F619"/>
    <w:rsid w:val="05C1B5E7"/>
    <w:rsid w:val="05C30644"/>
    <w:rsid w:val="05C34B13"/>
    <w:rsid w:val="05CB249F"/>
    <w:rsid w:val="05CEC366"/>
    <w:rsid w:val="05CEE420"/>
    <w:rsid w:val="05D25C92"/>
    <w:rsid w:val="05D5ABAB"/>
    <w:rsid w:val="05D5D469"/>
    <w:rsid w:val="05D60722"/>
    <w:rsid w:val="05D60874"/>
    <w:rsid w:val="05D76CC8"/>
    <w:rsid w:val="05DD914C"/>
    <w:rsid w:val="05E638B2"/>
    <w:rsid w:val="05E9823B"/>
    <w:rsid w:val="05FF2DA7"/>
    <w:rsid w:val="06047361"/>
    <w:rsid w:val="06056A77"/>
    <w:rsid w:val="0607714A"/>
    <w:rsid w:val="060BACAE"/>
    <w:rsid w:val="060BC815"/>
    <w:rsid w:val="060E48A5"/>
    <w:rsid w:val="0611BB01"/>
    <w:rsid w:val="061D4BD7"/>
    <w:rsid w:val="0622A56A"/>
    <w:rsid w:val="06245FA5"/>
    <w:rsid w:val="0626CF1B"/>
    <w:rsid w:val="062FEBFC"/>
    <w:rsid w:val="06300A7F"/>
    <w:rsid w:val="06325EA1"/>
    <w:rsid w:val="0638F48D"/>
    <w:rsid w:val="063D4066"/>
    <w:rsid w:val="06402BD3"/>
    <w:rsid w:val="0643DA1E"/>
    <w:rsid w:val="064C7D31"/>
    <w:rsid w:val="064F9A56"/>
    <w:rsid w:val="06500F47"/>
    <w:rsid w:val="06533EC9"/>
    <w:rsid w:val="065D8D81"/>
    <w:rsid w:val="0667653B"/>
    <w:rsid w:val="066C77EF"/>
    <w:rsid w:val="066CE6C9"/>
    <w:rsid w:val="066DB9BC"/>
    <w:rsid w:val="06753358"/>
    <w:rsid w:val="0675AA1E"/>
    <w:rsid w:val="06799C33"/>
    <w:rsid w:val="067B7DC4"/>
    <w:rsid w:val="067CA65F"/>
    <w:rsid w:val="067DBB43"/>
    <w:rsid w:val="067F606A"/>
    <w:rsid w:val="068111E7"/>
    <w:rsid w:val="06825D02"/>
    <w:rsid w:val="0685B934"/>
    <w:rsid w:val="0686DDB3"/>
    <w:rsid w:val="06994B0D"/>
    <w:rsid w:val="06995F67"/>
    <w:rsid w:val="0699C6DC"/>
    <w:rsid w:val="069BEF03"/>
    <w:rsid w:val="069C104A"/>
    <w:rsid w:val="06B59AA8"/>
    <w:rsid w:val="06BEF3B0"/>
    <w:rsid w:val="06BF254D"/>
    <w:rsid w:val="06C1EE85"/>
    <w:rsid w:val="06C909BA"/>
    <w:rsid w:val="06CA110D"/>
    <w:rsid w:val="06CD063F"/>
    <w:rsid w:val="06CE83B3"/>
    <w:rsid w:val="06D19231"/>
    <w:rsid w:val="06D3C3BB"/>
    <w:rsid w:val="06D849E7"/>
    <w:rsid w:val="06DADC60"/>
    <w:rsid w:val="06DF9D15"/>
    <w:rsid w:val="06E5E3A9"/>
    <w:rsid w:val="06E7C8C2"/>
    <w:rsid w:val="06ECEB13"/>
    <w:rsid w:val="06F0F207"/>
    <w:rsid w:val="06F78227"/>
    <w:rsid w:val="06F8CCD4"/>
    <w:rsid w:val="06F8D888"/>
    <w:rsid w:val="06FCDC6D"/>
    <w:rsid w:val="06FFB797"/>
    <w:rsid w:val="070732BF"/>
    <w:rsid w:val="070D8C40"/>
    <w:rsid w:val="071052A0"/>
    <w:rsid w:val="07168413"/>
    <w:rsid w:val="071A974E"/>
    <w:rsid w:val="07262742"/>
    <w:rsid w:val="07263318"/>
    <w:rsid w:val="072669AC"/>
    <w:rsid w:val="07286272"/>
    <w:rsid w:val="07291A25"/>
    <w:rsid w:val="072A7C44"/>
    <w:rsid w:val="072C94CA"/>
    <w:rsid w:val="072EC955"/>
    <w:rsid w:val="07368530"/>
    <w:rsid w:val="073D630C"/>
    <w:rsid w:val="074239B9"/>
    <w:rsid w:val="0742D34B"/>
    <w:rsid w:val="07470E5B"/>
    <w:rsid w:val="07479D26"/>
    <w:rsid w:val="074B3A92"/>
    <w:rsid w:val="074C853D"/>
    <w:rsid w:val="0750600F"/>
    <w:rsid w:val="07509AAF"/>
    <w:rsid w:val="07523CD0"/>
    <w:rsid w:val="0756FDA8"/>
    <w:rsid w:val="075BAE94"/>
    <w:rsid w:val="075D787D"/>
    <w:rsid w:val="075E954A"/>
    <w:rsid w:val="075F4133"/>
    <w:rsid w:val="076196B1"/>
    <w:rsid w:val="0765E659"/>
    <w:rsid w:val="076660E3"/>
    <w:rsid w:val="07677AF9"/>
    <w:rsid w:val="0767E5DB"/>
    <w:rsid w:val="0769B2E4"/>
    <w:rsid w:val="07718C2A"/>
    <w:rsid w:val="07790228"/>
    <w:rsid w:val="077F8DF7"/>
    <w:rsid w:val="07818D25"/>
    <w:rsid w:val="0785D2BE"/>
    <w:rsid w:val="07866774"/>
    <w:rsid w:val="0789510F"/>
    <w:rsid w:val="078B82FF"/>
    <w:rsid w:val="078D746F"/>
    <w:rsid w:val="0797652E"/>
    <w:rsid w:val="079E2ED0"/>
    <w:rsid w:val="07A2979A"/>
    <w:rsid w:val="07A2E6F9"/>
    <w:rsid w:val="07A37EBF"/>
    <w:rsid w:val="07A69271"/>
    <w:rsid w:val="07A7417A"/>
    <w:rsid w:val="07AD700B"/>
    <w:rsid w:val="07AEEA0C"/>
    <w:rsid w:val="07AFAFBF"/>
    <w:rsid w:val="07B0E80E"/>
    <w:rsid w:val="07B5D737"/>
    <w:rsid w:val="07BBE9AC"/>
    <w:rsid w:val="07C66446"/>
    <w:rsid w:val="07C741BB"/>
    <w:rsid w:val="07CA4E0A"/>
    <w:rsid w:val="07CC819F"/>
    <w:rsid w:val="07CCFB3F"/>
    <w:rsid w:val="07CEB133"/>
    <w:rsid w:val="07DDBBE1"/>
    <w:rsid w:val="07DDC196"/>
    <w:rsid w:val="07E50E3D"/>
    <w:rsid w:val="07E7E5F4"/>
    <w:rsid w:val="080B964C"/>
    <w:rsid w:val="080D88E6"/>
    <w:rsid w:val="0811D9A6"/>
    <w:rsid w:val="081313D0"/>
    <w:rsid w:val="0819A0E1"/>
    <w:rsid w:val="081B7558"/>
    <w:rsid w:val="082CBDB4"/>
    <w:rsid w:val="0831B562"/>
    <w:rsid w:val="0833164E"/>
    <w:rsid w:val="08334E96"/>
    <w:rsid w:val="083700B4"/>
    <w:rsid w:val="0837DA0C"/>
    <w:rsid w:val="0837E4A4"/>
    <w:rsid w:val="08388294"/>
    <w:rsid w:val="083DBF71"/>
    <w:rsid w:val="08419C7D"/>
    <w:rsid w:val="08436A6C"/>
    <w:rsid w:val="0843DF4C"/>
    <w:rsid w:val="08459D8B"/>
    <w:rsid w:val="0848410B"/>
    <w:rsid w:val="084B1E63"/>
    <w:rsid w:val="084F36AA"/>
    <w:rsid w:val="085198C7"/>
    <w:rsid w:val="085277D2"/>
    <w:rsid w:val="08623884"/>
    <w:rsid w:val="08635326"/>
    <w:rsid w:val="0863AB29"/>
    <w:rsid w:val="0869FB94"/>
    <w:rsid w:val="086A1955"/>
    <w:rsid w:val="086A2F26"/>
    <w:rsid w:val="086C17D2"/>
    <w:rsid w:val="086EFF4A"/>
    <w:rsid w:val="0873B0FE"/>
    <w:rsid w:val="0877CD23"/>
    <w:rsid w:val="087A77A3"/>
    <w:rsid w:val="088707C3"/>
    <w:rsid w:val="0889F93E"/>
    <w:rsid w:val="088C090A"/>
    <w:rsid w:val="088F4E89"/>
    <w:rsid w:val="089218F1"/>
    <w:rsid w:val="089515FB"/>
    <w:rsid w:val="089A2D2F"/>
    <w:rsid w:val="089E9898"/>
    <w:rsid w:val="089F32DC"/>
    <w:rsid w:val="08A45996"/>
    <w:rsid w:val="08A61887"/>
    <w:rsid w:val="08A8CA62"/>
    <w:rsid w:val="08A9B8F1"/>
    <w:rsid w:val="08A9B95E"/>
    <w:rsid w:val="08B8E6E0"/>
    <w:rsid w:val="08C42BCD"/>
    <w:rsid w:val="08D48288"/>
    <w:rsid w:val="08D9F16C"/>
    <w:rsid w:val="08DA2EDF"/>
    <w:rsid w:val="08DC2A93"/>
    <w:rsid w:val="08E26912"/>
    <w:rsid w:val="08EFA0C8"/>
    <w:rsid w:val="08F23A13"/>
    <w:rsid w:val="08F414E9"/>
    <w:rsid w:val="08FEA879"/>
    <w:rsid w:val="08FFB7F9"/>
    <w:rsid w:val="0903210C"/>
    <w:rsid w:val="0904571F"/>
    <w:rsid w:val="0908B285"/>
    <w:rsid w:val="090DB9D2"/>
    <w:rsid w:val="09101FCB"/>
    <w:rsid w:val="09154B4D"/>
    <w:rsid w:val="0920D1D5"/>
    <w:rsid w:val="0922A8E8"/>
    <w:rsid w:val="09247FD4"/>
    <w:rsid w:val="09264D21"/>
    <w:rsid w:val="0929C696"/>
    <w:rsid w:val="092B0BDA"/>
    <w:rsid w:val="092BC69B"/>
    <w:rsid w:val="092C310B"/>
    <w:rsid w:val="092F0854"/>
    <w:rsid w:val="09394E0E"/>
    <w:rsid w:val="093AB428"/>
    <w:rsid w:val="093B1062"/>
    <w:rsid w:val="093C09F6"/>
    <w:rsid w:val="09412773"/>
    <w:rsid w:val="094931FE"/>
    <w:rsid w:val="094AAD3B"/>
    <w:rsid w:val="094B1B96"/>
    <w:rsid w:val="0956310B"/>
    <w:rsid w:val="09597FC2"/>
    <w:rsid w:val="095DA838"/>
    <w:rsid w:val="095DF106"/>
    <w:rsid w:val="095EAD29"/>
    <w:rsid w:val="0961E1C3"/>
    <w:rsid w:val="096584BB"/>
    <w:rsid w:val="096D3A0D"/>
    <w:rsid w:val="09703098"/>
    <w:rsid w:val="0975DE80"/>
    <w:rsid w:val="097B09D3"/>
    <w:rsid w:val="097B620C"/>
    <w:rsid w:val="09832883"/>
    <w:rsid w:val="09845C2D"/>
    <w:rsid w:val="098D8DC4"/>
    <w:rsid w:val="098E80D1"/>
    <w:rsid w:val="0993BAA9"/>
    <w:rsid w:val="09945605"/>
    <w:rsid w:val="099BB131"/>
    <w:rsid w:val="09A4C0A5"/>
    <w:rsid w:val="09A52DB8"/>
    <w:rsid w:val="09AA8957"/>
    <w:rsid w:val="09AEC928"/>
    <w:rsid w:val="09AF06F6"/>
    <w:rsid w:val="09B2F7C6"/>
    <w:rsid w:val="09B8C9C9"/>
    <w:rsid w:val="09BE7193"/>
    <w:rsid w:val="09C20CF5"/>
    <w:rsid w:val="09C2399D"/>
    <w:rsid w:val="09C255D4"/>
    <w:rsid w:val="09C6E007"/>
    <w:rsid w:val="09CB22B3"/>
    <w:rsid w:val="09D36995"/>
    <w:rsid w:val="09DF43E9"/>
    <w:rsid w:val="09F07A51"/>
    <w:rsid w:val="09F1A74E"/>
    <w:rsid w:val="09FD0FD4"/>
    <w:rsid w:val="0A07C9C8"/>
    <w:rsid w:val="0A091DF9"/>
    <w:rsid w:val="0A0B79D9"/>
    <w:rsid w:val="0A0BA900"/>
    <w:rsid w:val="0A0E05E5"/>
    <w:rsid w:val="0A0ED3C2"/>
    <w:rsid w:val="0A1171C0"/>
    <w:rsid w:val="0A117F10"/>
    <w:rsid w:val="0A127624"/>
    <w:rsid w:val="0A1FC3E5"/>
    <w:rsid w:val="0A20F774"/>
    <w:rsid w:val="0A2700AD"/>
    <w:rsid w:val="0A31D9CD"/>
    <w:rsid w:val="0A3244DB"/>
    <w:rsid w:val="0A35427D"/>
    <w:rsid w:val="0A35FD90"/>
    <w:rsid w:val="0A39BCDA"/>
    <w:rsid w:val="0A3C15E1"/>
    <w:rsid w:val="0A3DD2D5"/>
    <w:rsid w:val="0A402B00"/>
    <w:rsid w:val="0A478A41"/>
    <w:rsid w:val="0A4E940C"/>
    <w:rsid w:val="0A51D8C9"/>
    <w:rsid w:val="0A565F9F"/>
    <w:rsid w:val="0A567097"/>
    <w:rsid w:val="0A58205E"/>
    <w:rsid w:val="0A5A9B59"/>
    <w:rsid w:val="0A61FE9F"/>
    <w:rsid w:val="0A64203F"/>
    <w:rsid w:val="0A661F51"/>
    <w:rsid w:val="0A6DF598"/>
    <w:rsid w:val="0A6E621C"/>
    <w:rsid w:val="0A7A8341"/>
    <w:rsid w:val="0A86220B"/>
    <w:rsid w:val="0A8A522A"/>
    <w:rsid w:val="0A8AB892"/>
    <w:rsid w:val="0A90C6A7"/>
    <w:rsid w:val="0A91064C"/>
    <w:rsid w:val="0A97D497"/>
    <w:rsid w:val="0A9AE8C9"/>
    <w:rsid w:val="0A9F2ED7"/>
    <w:rsid w:val="0AA2F990"/>
    <w:rsid w:val="0AA31604"/>
    <w:rsid w:val="0AA9CACE"/>
    <w:rsid w:val="0AAA2E55"/>
    <w:rsid w:val="0AB0C35E"/>
    <w:rsid w:val="0ABA8B6F"/>
    <w:rsid w:val="0AC0E384"/>
    <w:rsid w:val="0AC7EAB4"/>
    <w:rsid w:val="0ACBBC63"/>
    <w:rsid w:val="0ACF8CE3"/>
    <w:rsid w:val="0AD039BA"/>
    <w:rsid w:val="0AD18A88"/>
    <w:rsid w:val="0AD72C64"/>
    <w:rsid w:val="0AD99C1D"/>
    <w:rsid w:val="0ADADD0B"/>
    <w:rsid w:val="0ADCAE12"/>
    <w:rsid w:val="0AE7F8A6"/>
    <w:rsid w:val="0AEEDD34"/>
    <w:rsid w:val="0AF548BE"/>
    <w:rsid w:val="0AF642E9"/>
    <w:rsid w:val="0AF6E126"/>
    <w:rsid w:val="0AFC65D6"/>
    <w:rsid w:val="0AFE74A5"/>
    <w:rsid w:val="0AFEE27D"/>
    <w:rsid w:val="0B017342"/>
    <w:rsid w:val="0B09800A"/>
    <w:rsid w:val="0B0E6AF9"/>
    <w:rsid w:val="0B0F79A6"/>
    <w:rsid w:val="0B1303AF"/>
    <w:rsid w:val="0B13FC69"/>
    <w:rsid w:val="0B168A49"/>
    <w:rsid w:val="0B1854A4"/>
    <w:rsid w:val="0B1D031C"/>
    <w:rsid w:val="0B1DC941"/>
    <w:rsid w:val="0B1F2B44"/>
    <w:rsid w:val="0B265E2E"/>
    <w:rsid w:val="0B2C0CF6"/>
    <w:rsid w:val="0B2E442A"/>
    <w:rsid w:val="0B3216B1"/>
    <w:rsid w:val="0B357540"/>
    <w:rsid w:val="0B39CA71"/>
    <w:rsid w:val="0B3BC1D5"/>
    <w:rsid w:val="0B402D4B"/>
    <w:rsid w:val="0B4175F6"/>
    <w:rsid w:val="0B42A5A7"/>
    <w:rsid w:val="0B487DF0"/>
    <w:rsid w:val="0B4EC6E7"/>
    <w:rsid w:val="0B556F29"/>
    <w:rsid w:val="0B5B6123"/>
    <w:rsid w:val="0B5EAD8B"/>
    <w:rsid w:val="0B61F4C9"/>
    <w:rsid w:val="0B6493A7"/>
    <w:rsid w:val="0B69A5D9"/>
    <w:rsid w:val="0B69B4C0"/>
    <w:rsid w:val="0B6F7ACE"/>
    <w:rsid w:val="0B75D9A2"/>
    <w:rsid w:val="0B7A6197"/>
    <w:rsid w:val="0B812B05"/>
    <w:rsid w:val="0B8219A3"/>
    <w:rsid w:val="0B8552F3"/>
    <w:rsid w:val="0B885933"/>
    <w:rsid w:val="0B88C423"/>
    <w:rsid w:val="0B8A1F9C"/>
    <w:rsid w:val="0B8B42C5"/>
    <w:rsid w:val="0B92E841"/>
    <w:rsid w:val="0B936A83"/>
    <w:rsid w:val="0B955508"/>
    <w:rsid w:val="0B9AC9AC"/>
    <w:rsid w:val="0B9E6DC6"/>
    <w:rsid w:val="0B9F9B42"/>
    <w:rsid w:val="0BA31BAD"/>
    <w:rsid w:val="0BA44202"/>
    <w:rsid w:val="0BA6F84E"/>
    <w:rsid w:val="0BAD4E64"/>
    <w:rsid w:val="0BBD0E03"/>
    <w:rsid w:val="0BBEA885"/>
    <w:rsid w:val="0BC7F4D8"/>
    <w:rsid w:val="0BC99FF4"/>
    <w:rsid w:val="0BCA5B13"/>
    <w:rsid w:val="0BCDBBA4"/>
    <w:rsid w:val="0BD49795"/>
    <w:rsid w:val="0BD52AD7"/>
    <w:rsid w:val="0BD5544C"/>
    <w:rsid w:val="0BD9D6AD"/>
    <w:rsid w:val="0BDDDB6A"/>
    <w:rsid w:val="0BE10CB5"/>
    <w:rsid w:val="0BE5347B"/>
    <w:rsid w:val="0BE7D324"/>
    <w:rsid w:val="0BED337F"/>
    <w:rsid w:val="0BED46B4"/>
    <w:rsid w:val="0BF4EC6D"/>
    <w:rsid w:val="0BF5A1D6"/>
    <w:rsid w:val="0BF8ABC3"/>
    <w:rsid w:val="0BF9539E"/>
    <w:rsid w:val="0BF981EB"/>
    <w:rsid w:val="0BFE98A4"/>
    <w:rsid w:val="0BFF4209"/>
    <w:rsid w:val="0C064E71"/>
    <w:rsid w:val="0C085CA0"/>
    <w:rsid w:val="0C0CF4AE"/>
    <w:rsid w:val="0C104FF4"/>
    <w:rsid w:val="0C11A326"/>
    <w:rsid w:val="0C163F8A"/>
    <w:rsid w:val="0C17EE81"/>
    <w:rsid w:val="0C21CFA2"/>
    <w:rsid w:val="0C229C08"/>
    <w:rsid w:val="0C2DB268"/>
    <w:rsid w:val="0C31DA72"/>
    <w:rsid w:val="0C33447B"/>
    <w:rsid w:val="0C37E744"/>
    <w:rsid w:val="0C39ABCD"/>
    <w:rsid w:val="0C3B9D3B"/>
    <w:rsid w:val="0C3DE748"/>
    <w:rsid w:val="0C3E7EE4"/>
    <w:rsid w:val="0C404B48"/>
    <w:rsid w:val="0C47A846"/>
    <w:rsid w:val="0C4D4783"/>
    <w:rsid w:val="0C4E138B"/>
    <w:rsid w:val="0C4E2BC4"/>
    <w:rsid w:val="0C4F0212"/>
    <w:rsid w:val="0C617B88"/>
    <w:rsid w:val="0C627D6F"/>
    <w:rsid w:val="0C62924A"/>
    <w:rsid w:val="0C6A4878"/>
    <w:rsid w:val="0C6A56EB"/>
    <w:rsid w:val="0C74F619"/>
    <w:rsid w:val="0C79B48E"/>
    <w:rsid w:val="0C7C4966"/>
    <w:rsid w:val="0C7FAF2C"/>
    <w:rsid w:val="0C80EB73"/>
    <w:rsid w:val="0C80F418"/>
    <w:rsid w:val="0C839510"/>
    <w:rsid w:val="0C839BDE"/>
    <w:rsid w:val="0C856264"/>
    <w:rsid w:val="0C88B51E"/>
    <w:rsid w:val="0C891297"/>
    <w:rsid w:val="0C8B0A92"/>
    <w:rsid w:val="0C8DAA92"/>
    <w:rsid w:val="0C8EB419"/>
    <w:rsid w:val="0C8FE3A0"/>
    <w:rsid w:val="0C98C647"/>
    <w:rsid w:val="0C9FB9F6"/>
    <w:rsid w:val="0CA0E93A"/>
    <w:rsid w:val="0CA7B3AA"/>
    <w:rsid w:val="0CA878F2"/>
    <w:rsid w:val="0CA8FF9D"/>
    <w:rsid w:val="0CB14CA0"/>
    <w:rsid w:val="0CB4F8A3"/>
    <w:rsid w:val="0CB945D9"/>
    <w:rsid w:val="0CBBA238"/>
    <w:rsid w:val="0CBD1138"/>
    <w:rsid w:val="0CC4CA75"/>
    <w:rsid w:val="0CD3AD2C"/>
    <w:rsid w:val="0CD8657B"/>
    <w:rsid w:val="0CDCEA41"/>
    <w:rsid w:val="0CE058CF"/>
    <w:rsid w:val="0CE553DE"/>
    <w:rsid w:val="0CE74481"/>
    <w:rsid w:val="0CECD228"/>
    <w:rsid w:val="0CFD3611"/>
    <w:rsid w:val="0CFEF090"/>
    <w:rsid w:val="0D058521"/>
    <w:rsid w:val="0D0BF3B7"/>
    <w:rsid w:val="0D0C8A6E"/>
    <w:rsid w:val="0D0D2B17"/>
    <w:rsid w:val="0D127838"/>
    <w:rsid w:val="0D1AD187"/>
    <w:rsid w:val="0D1B2BB8"/>
    <w:rsid w:val="0D1FA4BC"/>
    <w:rsid w:val="0D208D86"/>
    <w:rsid w:val="0D26959A"/>
    <w:rsid w:val="0D2A3BD0"/>
    <w:rsid w:val="0D2C1384"/>
    <w:rsid w:val="0D2F21B6"/>
    <w:rsid w:val="0D376ED6"/>
    <w:rsid w:val="0D3A78A6"/>
    <w:rsid w:val="0D3B0710"/>
    <w:rsid w:val="0D3CD5F7"/>
    <w:rsid w:val="0D3EFB03"/>
    <w:rsid w:val="0D593BB9"/>
    <w:rsid w:val="0D638CA5"/>
    <w:rsid w:val="0D657A10"/>
    <w:rsid w:val="0D66334A"/>
    <w:rsid w:val="0D6E4ECB"/>
    <w:rsid w:val="0D6ED1ED"/>
    <w:rsid w:val="0D77B8D3"/>
    <w:rsid w:val="0D7BD61F"/>
    <w:rsid w:val="0D7DD45E"/>
    <w:rsid w:val="0D7FB5D2"/>
    <w:rsid w:val="0D809312"/>
    <w:rsid w:val="0D8C94C0"/>
    <w:rsid w:val="0D902AB4"/>
    <w:rsid w:val="0D908F67"/>
    <w:rsid w:val="0D94BF13"/>
    <w:rsid w:val="0DA966F3"/>
    <w:rsid w:val="0DAAEC83"/>
    <w:rsid w:val="0DB3DB54"/>
    <w:rsid w:val="0DB4BA2A"/>
    <w:rsid w:val="0DB808CA"/>
    <w:rsid w:val="0DBD44C3"/>
    <w:rsid w:val="0DBE34CF"/>
    <w:rsid w:val="0DBEA365"/>
    <w:rsid w:val="0DC0EB9F"/>
    <w:rsid w:val="0DC54334"/>
    <w:rsid w:val="0DCB2A27"/>
    <w:rsid w:val="0DD113F1"/>
    <w:rsid w:val="0DD72B93"/>
    <w:rsid w:val="0DD74595"/>
    <w:rsid w:val="0DDA5411"/>
    <w:rsid w:val="0DDCE25E"/>
    <w:rsid w:val="0DDF8EE9"/>
    <w:rsid w:val="0DE25895"/>
    <w:rsid w:val="0DE3272E"/>
    <w:rsid w:val="0DE378A7"/>
    <w:rsid w:val="0DED4DAE"/>
    <w:rsid w:val="0DF5A8F8"/>
    <w:rsid w:val="0E022544"/>
    <w:rsid w:val="0E06D9EA"/>
    <w:rsid w:val="0E12C1C7"/>
    <w:rsid w:val="0E167134"/>
    <w:rsid w:val="0E168630"/>
    <w:rsid w:val="0E235485"/>
    <w:rsid w:val="0E2441B7"/>
    <w:rsid w:val="0E2AD6ED"/>
    <w:rsid w:val="0E302DB2"/>
    <w:rsid w:val="0E3ABFCF"/>
    <w:rsid w:val="0E3E25C3"/>
    <w:rsid w:val="0E444FB1"/>
    <w:rsid w:val="0E48AABE"/>
    <w:rsid w:val="0E549390"/>
    <w:rsid w:val="0E55E01C"/>
    <w:rsid w:val="0E5EF67A"/>
    <w:rsid w:val="0E636EC3"/>
    <w:rsid w:val="0E65A52C"/>
    <w:rsid w:val="0E6668C1"/>
    <w:rsid w:val="0E69576A"/>
    <w:rsid w:val="0E6C47A7"/>
    <w:rsid w:val="0E73CE91"/>
    <w:rsid w:val="0E7796DF"/>
    <w:rsid w:val="0E855B50"/>
    <w:rsid w:val="0E88692A"/>
    <w:rsid w:val="0E8E5F4D"/>
    <w:rsid w:val="0E909A8B"/>
    <w:rsid w:val="0E9912D8"/>
    <w:rsid w:val="0E9BB943"/>
    <w:rsid w:val="0EA5CB9F"/>
    <w:rsid w:val="0EA6E9CB"/>
    <w:rsid w:val="0EAD796A"/>
    <w:rsid w:val="0EAF1A6C"/>
    <w:rsid w:val="0EAF7047"/>
    <w:rsid w:val="0EB16E2F"/>
    <w:rsid w:val="0EB18A7E"/>
    <w:rsid w:val="0EB1A695"/>
    <w:rsid w:val="0EB4FCC1"/>
    <w:rsid w:val="0EB8F73A"/>
    <w:rsid w:val="0EBDF561"/>
    <w:rsid w:val="0EC0A9D6"/>
    <w:rsid w:val="0EC2ED38"/>
    <w:rsid w:val="0EC449C8"/>
    <w:rsid w:val="0EC4CF09"/>
    <w:rsid w:val="0EC9983F"/>
    <w:rsid w:val="0ECA64F6"/>
    <w:rsid w:val="0ECFE69B"/>
    <w:rsid w:val="0ED1316A"/>
    <w:rsid w:val="0ED2F9F9"/>
    <w:rsid w:val="0EDBF22C"/>
    <w:rsid w:val="0EF736CA"/>
    <w:rsid w:val="0EFA9F65"/>
    <w:rsid w:val="0EFC6E9F"/>
    <w:rsid w:val="0F060A2A"/>
    <w:rsid w:val="0F09D777"/>
    <w:rsid w:val="0F0D90F4"/>
    <w:rsid w:val="0F1137C9"/>
    <w:rsid w:val="0F123D95"/>
    <w:rsid w:val="0F15DD40"/>
    <w:rsid w:val="0F1A2CEF"/>
    <w:rsid w:val="0F1A7B8E"/>
    <w:rsid w:val="0F1B8AA9"/>
    <w:rsid w:val="0F1C3DA7"/>
    <w:rsid w:val="0F221D02"/>
    <w:rsid w:val="0F248592"/>
    <w:rsid w:val="0F2C2D46"/>
    <w:rsid w:val="0F32278F"/>
    <w:rsid w:val="0F38CB9D"/>
    <w:rsid w:val="0F3A28E2"/>
    <w:rsid w:val="0F3ACDAE"/>
    <w:rsid w:val="0F41D7D6"/>
    <w:rsid w:val="0F4391DF"/>
    <w:rsid w:val="0F4D58A8"/>
    <w:rsid w:val="0F526D05"/>
    <w:rsid w:val="0F5EEF8A"/>
    <w:rsid w:val="0F5F1DFF"/>
    <w:rsid w:val="0F6064F7"/>
    <w:rsid w:val="0F638F98"/>
    <w:rsid w:val="0F689972"/>
    <w:rsid w:val="0F6A6F60"/>
    <w:rsid w:val="0F715847"/>
    <w:rsid w:val="0F7B8F0A"/>
    <w:rsid w:val="0F8569DE"/>
    <w:rsid w:val="0F867E3D"/>
    <w:rsid w:val="0F87AAC0"/>
    <w:rsid w:val="0F87B2A4"/>
    <w:rsid w:val="0F8919B0"/>
    <w:rsid w:val="0F8A6718"/>
    <w:rsid w:val="0F8EC15B"/>
    <w:rsid w:val="0F8EE302"/>
    <w:rsid w:val="0F917959"/>
    <w:rsid w:val="0F960F67"/>
    <w:rsid w:val="0F9AE7E9"/>
    <w:rsid w:val="0F9B1924"/>
    <w:rsid w:val="0F9B6EA5"/>
    <w:rsid w:val="0F9CBAA1"/>
    <w:rsid w:val="0F9CBE5A"/>
    <w:rsid w:val="0F9F2760"/>
    <w:rsid w:val="0FA1B933"/>
    <w:rsid w:val="0FA90C8A"/>
    <w:rsid w:val="0FAF4C60"/>
    <w:rsid w:val="0FB0C371"/>
    <w:rsid w:val="0FBFD5E6"/>
    <w:rsid w:val="0FC371EE"/>
    <w:rsid w:val="0FC83EBF"/>
    <w:rsid w:val="0FC87827"/>
    <w:rsid w:val="0FC987B0"/>
    <w:rsid w:val="0FC9D9E1"/>
    <w:rsid w:val="0FCF1F07"/>
    <w:rsid w:val="0FD0A5A2"/>
    <w:rsid w:val="0FD815C5"/>
    <w:rsid w:val="0FDB953E"/>
    <w:rsid w:val="0FDBB3C7"/>
    <w:rsid w:val="0FDD2A33"/>
    <w:rsid w:val="0FDE1D92"/>
    <w:rsid w:val="0FDE97AE"/>
    <w:rsid w:val="0FE0799A"/>
    <w:rsid w:val="0FEC3052"/>
    <w:rsid w:val="0FF13AD7"/>
    <w:rsid w:val="0FFCDED3"/>
    <w:rsid w:val="0FFD90E8"/>
    <w:rsid w:val="0FFDF843"/>
    <w:rsid w:val="1000AA06"/>
    <w:rsid w:val="1000B5A0"/>
    <w:rsid w:val="100349CA"/>
    <w:rsid w:val="100FF924"/>
    <w:rsid w:val="1015A7B4"/>
    <w:rsid w:val="101AFA7D"/>
    <w:rsid w:val="101E1260"/>
    <w:rsid w:val="1021739F"/>
    <w:rsid w:val="102236F5"/>
    <w:rsid w:val="1032BFC5"/>
    <w:rsid w:val="103564F9"/>
    <w:rsid w:val="103E895E"/>
    <w:rsid w:val="103FB2D9"/>
    <w:rsid w:val="1040A51B"/>
    <w:rsid w:val="1040B9CC"/>
    <w:rsid w:val="10415665"/>
    <w:rsid w:val="104BD4F4"/>
    <w:rsid w:val="104D8F77"/>
    <w:rsid w:val="104DC4D7"/>
    <w:rsid w:val="105002B4"/>
    <w:rsid w:val="10507307"/>
    <w:rsid w:val="1052C39E"/>
    <w:rsid w:val="1055065C"/>
    <w:rsid w:val="105692A8"/>
    <w:rsid w:val="1060D3B7"/>
    <w:rsid w:val="1062CC42"/>
    <w:rsid w:val="106DF6FD"/>
    <w:rsid w:val="106F6322"/>
    <w:rsid w:val="10736628"/>
    <w:rsid w:val="10752A80"/>
    <w:rsid w:val="10763419"/>
    <w:rsid w:val="1076D752"/>
    <w:rsid w:val="1078D606"/>
    <w:rsid w:val="1080976A"/>
    <w:rsid w:val="10837839"/>
    <w:rsid w:val="1084D75A"/>
    <w:rsid w:val="10877077"/>
    <w:rsid w:val="1088EC85"/>
    <w:rsid w:val="10913F5D"/>
    <w:rsid w:val="1092C73F"/>
    <w:rsid w:val="109B2FDF"/>
    <w:rsid w:val="109EC461"/>
    <w:rsid w:val="10A04259"/>
    <w:rsid w:val="10A77FDC"/>
    <w:rsid w:val="10AD680A"/>
    <w:rsid w:val="10AEEDFE"/>
    <w:rsid w:val="10B1BBED"/>
    <w:rsid w:val="10C116C5"/>
    <w:rsid w:val="10C487EA"/>
    <w:rsid w:val="10C8AFE3"/>
    <w:rsid w:val="10CA4EBC"/>
    <w:rsid w:val="10D06656"/>
    <w:rsid w:val="10D0AD32"/>
    <w:rsid w:val="10D363F4"/>
    <w:rsid w:val="10DB75B0"/>
    <w:rsid w:val="10E18A50"/>
    <w:rsid w:val="10E1C155"/>
    <w:rsid w:val="10E2CB87"/>
    <w:rsid w:val="10E96409"/>
    <w:rsid w:val="10E9EA43"/>
    <w:rsid w:val="10ED963F"/>
    <w:rsid w:val="10F186E3"/>
    <w:rsid w:val="10F3F35F"/>
    <w:rsid w:val="10F7FBCB"/>
    <w:rsid w:val="10FE4D8D"/>
    <w:rsid w:val="11001B86"/>
    <w:rsid w:val="11031F2F"/>
    <w:rsid w:val="1103EA9B"/>
    <w:rsid w:val="1109E618"/>
    <w:rsid w:val="110A93D0"/>
    <w:rsid w:val="110E6544"/>
    <w:rsid w:val="110FF537"/>
    <w:rsid w:val="11150F39"/>
    <w:rsid w:val="1116870A"/>
    <w:rsid w:val="111785A9"/>
    <w:rsid w:val="11192808"/>
    <w:rsid w:val="111A9B2D"/>
    <w:rsid w:val="111CE9E6"/>
    <w:rsid w:val="11273479"/>
    <w:rsid w:val="112AC562"/>
    <w:rsid w:val="112BE8F2"/>
    <w:rsid w:val="112C9C5C"/>
    <w:rsid w:val="112D72F1"/>
    <w:rsid w:val="1138A1B3"/>
    <w:rsid w:val="11391379"/>
    <w:rsid w:val="113B5172"/>
    <w:rsid w:val="113F9963"/>
    <w:rsid w:val="113FF779"/>
    <w:rsid w:val="114362BA"/>
    <w:rsid w:val="11450BBE"/>
    <w:rsid w:val="114C291A"/>
    <w:rsid w:val="11585E74"/>
    <w:rsid w:val="115AF7AA"/>
    <w:rsid w:val="11646BEB"/>
    <w:rsid w:val="11655811"/>
    <w:rsid w:val="116C475B"/>
    <w:rsid w:val="116D6065"/>
    <w:rsid w:val="117011EF"/>
    <w:rsid w:val="1177DCE1"/>
    <w:rsid w:val="118C7EF8"/>
    <w:rsid w:val="118E4388"/>
    <w:rsid w:val="118FD71F"/>
    <w:rsid w:val="1198276C"/>
    <w:rsid w:val="119FA33D"/>
    <w:rsid w:val="11A26650"/>
    <w:rsid w:val="11A7178F"/>
    <w:rsid w:val="11A73AA5"/>
    <w:rsid w:val="11B1656F"/>
    <w:rsid w:val="11B4F5A2"/>
    <w:rsid w:val="11B4FA34"/>
    <w:rsid w:val="11BDEE7F"/>
    <w:rsid w:val="11C0B05D"/>
    <w:rsid w:val="11C2486D"/>
    <w:rsid w:val="11C90D22"/>
    <w:rsid w:val="11CD1425"/>
    <w:rsid w:val="11CD5FBD"/>
    <w:rsid w:val="11D11086"/>
    <w:rsid w:val="11D12EDC"/>
    <w:rsid w:val="11D20329"/>
    <w:rsid w:val="11D36276"/>
    <w:rsid w:val="11D917DB"/>
    <w:rsid w:val="11DB2638"/>
    <w:rsid w:val="11DD43B3"/>
    <w:rsid w:val="11DDD250"/>
    <w:rsid w:val="11E5F32A"/>
    <w:rsid w:val="11E6CDB9"/>
    <w:rsid w:val="11F2FD89"/>
    <w:rsid w:val="11F8F9FC"/>
    <w:rsid w:val="11F93DE8"/>
    <w:rsid w:val="11FF1E07"/>
    <w:rsid w:val="1203115A"/>
    <w:rsid w:val="1206EED6"/>
    <w:rsid w:val="1209D0BD"/>
    <w:rsid w:val="120C048B"/>
    <w:rsid w:val="120D1759"/>
    <w:rsid w:val="1212D930"/>
    <w:rsid w:val="12187613"/>
    <w:rsid w:val="12201733"/>
    <w:rsid w:val="1220CE03"/>
    <w:rsid w:val="12214DC4"/>
    <w:rsid w:val="1229E2DB"/>
    <w:rsid w:val="122C0959"/>
    <w:rsid w:val="122CB4DA"/>
    <w:rsid w:val="122D654C"/>
    <w:rsid w:val="12374657"/>
    <w:rsid w:val="1238B1A0"/>
    <w:rsid w:val="123DE7C3"/>
    <w:rsid w:val="1241F87A"/>
    <w:rsid w:val="12433048"/>
    <w:rsid w:val="1246E342"/>
    <w:rsid w:val="12471B93"/>
    <w:rsid w:val="12472490"/>
    <w:rsid w:val="124DBE4F"/>
    <w:rsid w:val="124F22E2"/>
    <w:rsid w:val="125ED9F2"/>
    <w:rsid w:val="125F4227"/>
    <w:rsid w:val="1260E4C0"/>
    <w:rsid w:val="12612551"/>
    <w:rsid w:val="1265EC9C"/>
    <w:rsid w:val="126AA263"/>
    <w:rsid w:val="126B6BB1"/>
    <w:rsid w:val="126BF38B"/>
    <w:rsid w:val="126D3F26"/>
    <w:rsid w:val="126D53EC"/>
    <w:rsid w:val="1270776B"/>
    <w:rsid w:val="127F43F3"/>
    <w:rsid w:val="1288DABC"/>
    <w:rsid w:val="128C6FFB"/>
    <w:rsid w:val="128FC524"/>
    <w:rsid w:val="1292776A"/>
    <w:rsid w:val="12956738"/>
    <w:rsid w:val="129BB456"/>
    <w:rsid w:val="129C31E2"/>
    <w:rsid w:val="129DC16D"/>
    <w:rsid w:val="129DFC02"/>
    <w:rsid w:val="129FB306"/>
    <w:rsid w:val="12A35007"/>
    <w:rsid w:val="12A6390B"/>
    <w:rsid w:val="12A6CC8F"/>
    <w:rsid w:val="12A79215"/>
    <w:rsid w:val="12AF0EF2"/>
    <w:rsid w:val="12AFA805"/>
    <w:rsid w:val="12B37505"/>
    <w:rsid w:val="12B42A80"/>
    <w:rsid w:val="12B9B46A"/>
    <w:rsid w:val="12BA7EB2"/>
    <w:rsid w:val="12BC3180"/>
    <w:rsid w:val="12BFD9D4"/>
    <w:rsid w:val="12BFE092"/>
    <w:rsid w:val="12C485D2"/>
    <w:rsid w:val="12C790BE"/>
    <w:rsid w:val="12C925E1"/>
    <w:rsid w:val="12DF7B35"/>
    <w:rsid w:val="12E5652C"/>
    <w:rsid w:val="12E86C1B"/>
    <w:rsid w:val="12EA077A"/>
    <w:rsid w:val="12EEDF6E"/>
    <w:rsid w:val="12EF79C4"/>
    <w:rsid w:val="12F2EC07"/>
    <w:rsid w:val="12F40F11"/>
    <w:rsid w:val="12F868FF"/>
    <w:rsid w:val="130080AA"/>
    <w:rsid w:val="13052963"/>
    <w:rsid w:val="13069393"/>
    <w:rsid w:val="13190567"/>
    <w:rsid w:val="1321D210"/>
    <w:rsid w:val="132D783D"/>
    <w:rsid w:val="13305441"/>
    <w:rsid w:val="1339540F"/>
    <w:rsid w:val="133B96A6"/>
    <w:rsid w:val="133D4EAE"/>
    <w:rsid w:val="133DDB96"/>
    <w:rsid w:val="133E61F9"/>
    <w:rsid w:val="13431301"/>
    <w:rsid w:val="13443556"/>
    <w:rsid w:val="13452F72"/>
    <w:rsid w:val="134FC3FA"/>
    <w:rsid w:val="135122D0"/>
    <w:rsid w:val="13519026"/>
    <w:rsid w:val="1355F90C"/>
    <w:rsid w:val="1359E2EA"/>
    <w:rsid w:val="135C934B"/>
    <w:rsid w:val="135DC46E"/>
    <w:rsid w:val="1363E22E"/>
    <w:rsid w:val="13669345"/>
    <w:rsid w:val="136826C6"/>
    <w:rsid w:val="136F98DA"/>
    <w:rsid w:val="13714CEF"/>
    <w:rsid w:val="137180B6"/>
    <w:rsid w:val="13751FD2"/>
    <w:rsid w:val="13778D9F"/>
    <w:rsid w:val="137AC62E"/>
    <w:rsid w:val="137BFEAA"/>
    <w:rsid w:val="137D0D00"/>
    <w:rsid w:val="13811145"/>
    <w:rsid w:val="1381A508"/>
    <w:rsid w:val="138A6460"/>
    <w:rsid w:val="138F1543"/>
    <w:rsid w:val="13951430"/>
    <w:rsid w:val="139A2D32"/>
    <w:rsid w:val="139B84E6"/>
    <w:rsid w:val="139CD67D"/>
    <w:rsid w:val="139EAC0E"/>
    <w:rsid w:val="13A74EE4"/>
    <w:rsid w:val="13A90666"/>
    <w:rsid w:val="13A9972E"/>
    <w:rsid w:val="13AC1DE3"/>
    <w:rsid w:val="13AD7345"/>
    <w:rsid w:val="13AF1AF0"/>
    <w:rsid w:val="13B8AF16"/>
    <w:rsid w:val="13B9843D"/>
    <w:rsid w:val="13C1BB66"/>
    <w:rsid w:val="13D2769A"/>
    <w:rsid w:val="13DF61DD"/>
    <w:rsid w:val="13E1ACC2"/>
    <w:rsid w:val="13E7899A"/>
    <w:rsid w:val="13EB98AE"/>
    <w:rsid w:val="13EC58E8"/>
    <w:rsid w:val="13EC77A9"/>
    <w:rsid w:val="13ECEE64"/>
    <w:rsid w:val="13ED2A17"/>
    <w:rsid w:val="13F1B99F"/>
    <w:rsid w:val="13F725CB"/>
    <w:rsid w:val="13F8DCBD"/>
    <w:rsid w:val="13FDFABE"/>
    <w:rsid w:val="13FEDC85"/>
    <w:rsid w:val="13FFABD0"/>
    <w:rsid w:val="14044A62"/>
    <w:rsid w:val="1404B6FC"/>
    <w:rsid w:val="1406A999"/>
    <w:rsid w:val="140C92A8"/>
    <w:rsid w:val="140DDF6D"/>
    <w:rsid w:val="141132B0"/>
    <w:rsid w:val="141492E5"/>
    <w:rsid w:val="1415A4BF"/>
    <w:rsid w:val="1422A585"/>
    <w:rsid w:val="142694E0"/>
    <w:rsid w:val="1428421E"/>
    <w:rsid w:val="14293EF5"/>
    <w:rsid w:val="142DE548"/>
    <w:rsid w:val="142E2EF6"/>
    <w:rsid w:val="14336F53"/>
    <w:rsid w:val="1437D10B"/>
    <w:rsid w:val="14485C8D"/>
    <w:rsid w:val="144B3AD5"/>
    <w:rsid w:val="144B652C"/>
    <w:rsid w:val="144C9D61"/>
    <w:rsid w:val="144CE7B0"/>
    <w:rsid w:val="1455F220"/>
    <w:rsid w:val="145C8AD3"/>
    <w:rsid w:val="145D7219"/>
    <w:rsid w:val="1479AB63"/>
    <w:rsid w:val="147B204C"/>
    <w:rsid w:val="147BA007"/>
    <w:rsid w:val="147D61EC"/>
    <w:rsid w:val="147DA384"/>
    <w:rsid w:val="1481E0E9"/>
    <w:rsid w:val="14822336"/>
    <w:rsid w:val="14856FF8"/>
    <w:rsid w:val="1485CE63"/>
    <w:rsid w:val="1488765F"/>
    <w:rsid w:val="148A9029"/>
    <w:rsid w:val="148F8A1E"/>
    <w:rsid w:val="14961C77"/>
    <w:rsid w:val="149689B4"/>
    <w:rsid w:val="149A3ADE"/>
    <w:rsid w:val="149CF8D3"/>
    <w:rsid w:val="149D4747"/>
    <w:rsid w:val="14A4ADF5"/>
    <w:rsid w:val="14AB08A0"/>
    <w:rsid w:val="14AE1800"/>
    <w:rsid w:val="14AFAEBD"/>
    <w:rsid w:val="14B0E4B3"/>
    <w:rsid w:val="14B2054D"/>
    <w:rsid w:val="14B26E4A"/>
    <w:rsid w:val="14B7DE07"/>
    <w:rsid w:val="14B9E352"/>
    <w:rsid w:val="14C344D5"/>
    <w:rsid w:val="14CC0994"/>
    <w:rsid w:val="14CF54F4"/>
    <w:rsid w:val="14D290A6"/>
    <w:rsid w:val="14D3EFA3"/>
    <w:rsid w:val="14D9E476"/>
    <w:rsid w:val="14DA3C27"/>
    <w:rsid w:val="14DB57A0"/>
    <w:rsid w:val="14DE0425"/>
    <w:rsid w:val="14E180D1"/>
    <w:rsid w:val="14E3429F"/>
    <w:rsid w:val="14E42E64"/>
    <w:rsid w:val="14E7320E"/>
    <w:rsid w:val="14EB8A53"/>
    <w:rsid w:val="14EC32EB"/>
    <w:rsid w:val="14F635A2"/>
    <w:rsid w:val="14F736C1"/>
    <w:rsid w:val="14FDA0D1"/>
    <w:rsid w:val="150E159A"/>
    <w:rsid w:val="1511DB41"/>
    <w:rsid w:val="15169402"/>
    <w:rsid w:val="15192E98"/>
    <w:rsid w:val="151DCD72"/>
    <w:rsid w:val="151ED554"/>
    <w:rsid w:val="152084D0"/>
    <w:rsid w:val="15293BB8"/>
    <w:rsid w:val="152A607D"/>
    <w:rsid w:val="152DE952"/>
    <w:rsid w:val="15372569"/>
    <w:rsid w:val="1539DE91"/>
    <w:rsid w:val="153D1D7A"/>
    <w:rsid w:val="153EC343"/>
    <w:rsid w:val="153F2020"/>
    <w:rsid w:val="15478B6E"/>
    <w:rsid w:val="1547DA34"/>
    <w:rsid w:val="154B97F2"/>
    <w:rsid w:val="154CA26D"/>
    <w:rsid w:val="15557057"/>
    <w:rsid w:val="15629891"/>
    <w:rsid w:val="156627C8"/>
    <w:rsid w:val="156853FA"/>
    <w:rsid w:val="156963E5"/>
    <w:rsid w:val="156A5DF5"/>
    <w:rsid w:val="156AD9A3"/>
    <w:rsid w:val="156CCDED"/>
    <w:rsid w:val="15721F0E"/>
    <w:rsid w:val="1573203D"/>
    <w:rsid w:val="15732A1D"/>
    <w:rsid w:val="1577B95B"/>
    <w:rsid w:val="1578FDF2"/>
    <w:rsid w:val="157B17A3"/>
    <w:rsid w:val="157C15DD"/>
    <w:rsid w:val="157D3B3C"/>
    <w:rsid w:val="158000DB"/>
    <w:rsid w:val="159443EB"/>
    <w:rsid w:val="15975588"/>
    <w:rsid w:val="159CFF61"/>
    <w:rsid w:val="159E036C"/>
    <w:rsid w:val="15A2FD06"/>
    <w:rsid w:val="15A84C13"/>
    <w:rsid w:val="15A952CA"/>
    <w:rsid w:val="15BC7529"/>
    <w:rsid w:val="15C3D1EC"/>
    <w:rsid w:val="15C47E94"/>
    <w:rsid w:val="15C89AC1"/>
    <w:rsid w:val="15D76223"/>
    <w:rsid w:val="15D9CE5B"/>
    <w:rsid w:val="15DB363F"/>
    <w:rsid w:val="15DD0E72"/>
    <w:rsid w:val="15DEBFB6"/>
    <w:rsid w:val="15E2CF2A"/>
    <w:rsid w:val="15E38F33"/>
    <w:rsid w:val="15E5ABD5"/>
    <w:rsid w:val="15E76541"/>
    <w:rsid w:val="15E871F3"/>
    <w:rsid w:val="15E9C9EE"/>
    <w:rsid w:val="15EEC419"/>
    <w:rsid w:val="15F26563"/>
    <w:rsid w:val="15F8AF70"/>
    <w:rsid w:val="161421F0"/>
    <w:rsid w:val="1616C8CE"/>
    <w:rsid w:val="1622FAD6"/>
    <w:rsid w:val="1624B2E3"/>
    <w:rsid w:val="1629F1AD"/>
    <w:rsid w:val="163B43BA"/>
    <w:rsid w:val="163B63AA"/>
    <w:rsid w:val="1646316E"/>
    <w:rsid w:val="1648BF54"/>
    <w:rsid w:val="164E42B4"/>
    <w:rsid w:val="165C0016"/>
    <w:rsid w:val="165D026C"/>
    <w:rsid w:val="165D26FA"/>
    <w:rsid w:val="1660E64F"/>
    <w:rsid w:val="1662BD31"/>
    <w:rsid w:val="16642069"/>
    <w:rsid w:val="166672D4"/>
    <w:rsid w:val="1666B949"/>
    <w:rsid w:val="16683A93"/>
    <w:rsid w:val="1668773F"/>
    <w:rsid w:val="166B2A84"/>
    <w:rsid w:val="167D88BF"/>
    <w:rsid w:val="16850D44"/>
    <w:rsid w:val="168580EF"/>
    <w:rsid w:val="168C7F00"/>
    <w:rsid w:val="168DA1E5"/>
    <w:rsid w:val="168E3B59"/>
    <w:rsid w:val="1692B625"/>
    <w:rsid w:val="16942135"/>
    <w:rsid w:val="1695EEFF"/>
    <w:rsid w:val="16979AD7"/>
    <w:rsid w:val="16AD3869"/>
    <w:rsid w:val="16B4D1C7"/>
    <w:rsid w:val="16B7515E"/>
    <w:rsid w:val="16B85996"/>
    <w:rsid w:val="16BCA53D"/>
    <w:rsid w:val="16BE78F7"/>
    <w:rsid w:val="16BFA99B"/>
    <w:rsid w:val="16C437BB"/>
    <w:rsid w:val="16C4A405"/>
    <w:rsid w:val="16C90E7C"/>
    <w:rsid w:val="16CA0B02"/>
    <w:rsid w:val="16CEAC43"/>
    <w:rsid w:val="16D5CB55"/>
    <w:rsid w:val="16D9082E"/>
    <w:rsid w:val="16DAE72A"/>
    <w:rsid w:val="16DEDF70"/>
    <w:rsid w:val="16E24D7F"/>
    <w:rsid w:val="16E8CFCC"/>
    <w:rsid w:val="16ECE698"/>
    <w:rsid w:val="16F46A6F"/>
    <w:rsid w:val="16F4B3DC"/>
    <w:rsid w:val="16FCFE9B"/>
    <w:rsid w:val="1700AD08"/>
    <w:rsid w:val="170AB07A"/>
    <w:rsid w:val="17111626"/>
    <w:rsid w:val="171194C1"/>
    <w:rsid w:val="17128485"/>
    <w:rsid w:val="17140C58"/>
    <w:rsid w:val="17236519"/>
    <w:rsid w:val="1724A16B"/>
    <w:rsid w:val="1731430C"/>
    <w:rsid w:val="173195C8"/>
    <w:rsid w:val="1737117A"/>
    <w:rsid w:val="173AF83D"/>
    <w:rsid w:val="173BA240"/>
    <w:rsid w:val="173F98B2"/>
    <w:rsid w:val="17406EC0"/>
    <w:rsid w:val="1743A295"/>
    <w:rsid w:val="1744FD44"/>
    <w:rsid w:val="17472F29"/>
    <w:rsid w:val="1748DC20"/>
    <w:rsid w:val="174BA80A"/>
    <w:rsid w:val="174F3993"/>
    <w:rsid w:val="17532499"/>
    <w:rsid w:val="17561E56"/>
    <w:rsid w:val="1757D2C1"/>
    <w:rsid w:val="17584897"/>
    <w:rsid w:val="175FB725"/>
    <w:rsid w:val="176910C5"/>
    <w:rsid w:val="17721293"/>
    <w:rsid w:val="1772A38C"/>
    <w:rsid w:val="1773A0BA"/>
    <w:rsid w:val="1775D80F"/>
    <w:rsid w:val="177AD453"/>
    <w:rsid w:val="179139A6"/>
    <w:rsid w:val="17926AA7"/>
    <w:rsid w:val="179C1468"/>
    <w:rsid w:val="17A07489"/>
    <w:rsid w:val="17A3387A"/>
    <w:rsid w:val="17A4B177"/>
    <w:rsid w:val="17A9C1A4"/>
    <w:rsid w:val="17AC38AE"/>
    <w:rsid w:val="17B03F53"/>
    <w:rsid w:val="17B572AD"/>
    <w:rsid w:val="17B8B343"/>
    <w:rsid w:val="17BACE4B"/>
    <w:rsid w:val="17BF92E4"/>
    <w:rsid w:val="17C295A1"/>
    <w:rsid w:val="17CA69F8"/>
    <w:rsid w:val="17CAA247"/>
    <w:rsid w:val="17CBD82C"/>
    <w:rsid w:val="17D6341E"/>
    <w:rsid w:val="17D89053"/>
    <w:rsid w:val="17DDAA71"/>
    <w:rsid w:val="17E0BBC5"/>
    <w:rsid w:val="17EC0D34"/>
    <w:rsid w:val="17EDF744"/>
    <w:rsid w:val="17EF65D0"/>
    <w:rsid w:val="17F45C3C"/>
    <w:rsid w:val="17F8218D"/>
    <w:rsid w:val="180103ED"/>
    <w:rsid w:val="1804B75B"/>
    <w:rsid w:val="1805B286"/>
    <w:rsid w:val="1809070E"/>
    <w:rsid w:val="1811979A"/>
    <w:rsid w:val="1816EF78"/>
    <w:rsid w:val="1818167A"/>
    <w:rsid w:val="181D1FB1"/>
    <w:rsid w:val="18265AC5"/>
    <w:rsid w:val="18294729"/>
    <w:rsid w:val="182A7003"/>
    <w:rsid w:val="182CA0C4"/>
    <w:rsid w:val="183300E2"/>
    <w:rsid w:val="1834D579"/>
    <w:rsid w:val="183ACBA4"/>
    <w:rsid w:val="183B11C4"/>
    <w:rsid w:val="1845509C"/>
    <w:rsid w:val="184C78F4"/>
    <w:rsid w:val="1857F4FB"/>
    <w:rsid w:val="185D2042"/>
    <w:rsid w:val="185F4253"/>
    <w:rsid w:val="186168A2"/>
    <w:rsid w:val="18637764"/>
    <w:rsid w:val="18679152"/>
    <w:rsid w:val="18696928"/>
    <w:rsid w:val="18710572"/>
    <w:rsid w:val="18717F53"/>
    <w:rsid w:val="1875188D"/>
    <w:rsid w:val="187633FB"/>
    <w:rsid w:val="1876C0E2"/>
    <w:rsid w:val="18794D3F"/>
    <w:rsid w:val="187A113B"/>
    <w:rsid w:val="187A42EC"/>
    <w:rsid w:val="18807054"/>
    <w:rsid w:val="188268AE"/>
    <w:rsid w:val="18835B01"/>
    <w:rsid w:val="188486A1"/>
    <w:rsid w:val="1886E9E4"/>
    <w:rsid w:val="1888D319"/>
    <w:rsid w:val="188A18FF"/>
    <w:rsid w:val="188CB0A5"/>
    <w:rsid w:val="1891AB47"/>
    <w:rsid w:val="1893645A"/>
    <w:rsid w:val="189D75E9"/>
    <w:rsid w:val="18A0054E"/>
    <w:rsid w:val="18A27DDD"/>
    <w:rsid w:val="18A3B2A5"/>
    <w:rsid w:val="18A68C02"/>
    <w:rsid w:val="18B0A01D"/>
    <w:rsid w:val="18B7F0AE"/>
    <w:rsid w:val="18B95C5E"/>
    <w:rsid w:val="18C6532E"/>
    <w:rsid w:val="18C81EFC"/>
    <w:rsid w:val="18C98253"/>
    <w:rsid w:val="18CE71A8"/>
    <w:rsid w:val="18CFA637"/>
    <w:rsid w:val="18D75922"/>
    <w:rsid w:val="18DFB5DB"/>
    <w:rsid w:val="18E0663C"/>
    <w:rsid w:val="18E1B96A"/>
    <w:rsid w:val="18E1D344"/>
    <w:rsid w:val="18E85867"/>
    <w:rsid w:val="18ECE0B8"/>
    <w:rsid w:val="18F0D322"/>
    <w:rsid w:val="18F42E1D"/>
    <w:rsid w:val="18F68579"/>
    <w:rsid w:val="18F9F8F7"/>
    <w:rsid w:val="18FBDAB6"/>
    <w:rsid w:val="18FC41E0"/>
    <w:rsid w:val="1900E59C"/>
    <w:rsid w:val="1901B8F4"/>
    <w:rsid w:val="19053D2F"/>
    <w:rsid w:val="190AF7DB"/>
    <w:rsid w:val="19102645"/>
    <w:rsid w:val="19188244"/>
    <w:rsid w:val="191DCFAA"/>
    <w:rsid w:val="191DF939"/>
    <w:rsid w:val="191F2BE5"/>
    <w:rsid w:val="1926FB30"/>
    <w:rsid w:val="19284D94"/>
    <w:rsid w:val="1928B740"/>
    <w:rsid w:val="192FFBF6"/>
    <w:rsid w:val="193B1823"/>
    <w:rsid w:val="193BCCA3"/>
    <w:rsid w:val="19412A5E"/>
    <w:rsid w:val="194498A1"/>
    <w:rsid w:val="19481EA3"/>
    <w:rsid w:val="194AA875"/>
    <w:rsid w:val="19518E26"/>
    <w:rsid w:val="1953C43B"/>
    <w:rsid w:val="1953DEEF"/>
    <w:rsid w:val="19569EAC"/>
    <w:rsid w:val="19576F25"/>
    <w:rsid w:val="195922CC"/>
    <w:rsid w:val="1959957F"/>
    <w:rsid w:val="195A18DF"/>
    <w:rsid w:val="19640543"/>
    <w:rsid w:val="196AD28B"/>
    <w:rsid w:val="196C35DE"/>
    <w:rsid w:val="1976E457"/>
    <w:rsid w:val="197ACA1C"/>
    <w:rsid w:val="197E0D94"/>
    <w:rsid w:val="19820A00"/>
    <w:rsid w:val="1982BD92"/>
    <w:rsid w:val="1986EAFA"/>
    <w:rsid w:val="19879208"/>
    <w:rsid w:val="198E614A"/>
    <w:rsid w:val="1990DCF5"/>
    <w:rsid w:val="199771A7"/>
    <w:rsid w:val="19999BBA"/>
    <w:rsid w:val="19A58A8F"/>
    <w:rsid w:val="19A7F2E0"/>
    <w:rsid w:val="19AA9A02"/>
    <w:rsid w:val="19AC93BC"/>
    <w:rsid w:val="19B3522A"/>
    <w:rsid w:val="19B58823"/>
    <w:rsid w:val="19BD6DDC"/>
    <w:rsid w:val="19C817CA"/>
    <w:rsid w:val="19C8BBDA"/>
    <w:rsid w:val="19CCB932"/>
    <w:rsid w:val="19CE34A9"/>
    <w:rsid w:val="19CF6442"/>
    <w:rsid w:val="19D07DF1"/>
    <w:rsid w:val="19D2C869"/>
    <w:rsid w:val="19E4883B"/>
    <w:rsid w:val="19E987CE"/>
    <w:rsid w:val="19EF02FB"/>
    <w:rsid w:val="19FD86DC"/>
    <w:rsid w:val="19FF20BB"/>
    <w:rsid w:val="1A06421B"/>
    <w:rsid w:val="1A065D48"/>
    <w:rsid w:val="1A0A5A2F"/>
    <w:rsid w:val="1A111949"/>
    <w:rsid w:val="1A146D8F"/>
    <w:rsid w:val="1A17CC8D"/>
    <w:rsid w:val="1A192BBC"/>
    <w:rsid w:val="1A1E7D14"/>
    <w:rsid w:val="1A1EDDCA"/>
    <w:rsid w:val="1A1F4918"/>
    <w:rsid w:val="1A2158F9"/>
    <w:rsid w:val="1A274443"/>
    <w:rsid w:val="1A2CFCB6"/>
    <w:rsid w:val="1A314327"/>
    <w:rsid w:val="1A468B57"/>
    <w:rsid w:val="1A4A86D3"/>
    <w:rsid w:val="1A4FB6BB"/>
    <w:rsid w:val="1A51BF9B"/>
    <w:rsid w:val="1A55991B"/>
    <w:rsid w:val="1A59C188"/>
    <w:rsid w:val="1A5D2C00"/>
    <w:rsid w:val="1A5E95D0"/>
    <w:rsid w:val="1A600D49"/>
    <w:rsid w:val="1A67ED9F"/>
    <w:rsid w:val="1A6A5057"/>
    <w:rsid w:val="1A6A71B9"/>
    <w:rsid w:val="1A6CE6D8"/>
    <w:rsid w:val="1A6E86A1"/>
    <w:rsid w:val="1A7BD672"/>
    <w:rsid w:val="1A7D4F05"/>
    <w:rsid w:val="1A7D6260"/>
    <w:rsid w:val="1A7E0B79"/>
    <w:rsid w:val="1A80C589"/>
    <w:rsid w:val="1A85E0FC"/>
    <w:rsid w:val="1A87F1E4"/>
    <w:rsid w:val="1A880458"/>
    <w:rsid w:val="1A881C08"/>
    <w:rsid w:val="1A886B01"/>
    <w:rsid w:val="1A8A006D"/>
    <w:rsid w:val="1A8C8341"/>
    <w:rsid w:val="1A8F4AE2"/>
    <w:rsid w:val="1A92806F"/>
    <w:rsid w:val="1A973C6F"/>
    <w:rsid w:val="1A999A53"/>
    <w:rsid w:val="1A9B1F34"/>
    <w:rsid w:val="1A9C71DB"/>
    <w:rsid w:val="1AABDEE9"/>
    <w:rsid w:val="1AB62B0C"/>
    <w:rsid w:val="1ABF108B"/>
    <w:rsid w:val="1ABFB4AC"/>
    <w:rsid w:val="1AC28486"/>
    <w:rsid w:val="1ACBCC57"/>
    <w:rsid w:val="1ACFB658"/>
    <w:rsid w:val="1AE0BFC0"/>
    <w:rsid w:val="1AE58AAB"/>
    <w:rsid w:val="1AE6FDE3"/>
    <w:rsid w:val="1AE7A611"/>
    <w:rsid w:val="1AFD39B9"/>
    <w:rsid w:val="1B02CF51"/>
    <w:rsid w:val="1B0B00CF"/>
    <w:rsid w:val="1B0C41DF"/>
    <w:rsid w:val="1B13F768"/>
    <w:rsid w:val="1B1B587D"/>
    <w:rsid w:val="1B1E278A"/>
    <w:rsid w:val="1B1F8928"/>
    <w:rsid w:val="1B239450"/>
    <w:rsid w:val="1B23C27F"/>
    <w:rsid w:val="1B28581C"/>
    <w:rsid w:val="1B2F20B8"/>
    <w:rsid w:val="1B303E70"/>
    <w:rsid w:val="1B318E66"/>
    <w:rsid w:val="1B399573"/>
    <w:rsid w:val="1B3BB382"/>
    <w:rsid w:val="1B400B1C"/>
    <w:rsid w:val="1B401ABA"/>
    <w:rsid w:val="1B436C31"/>
    <w:rsid w:val="1B4BAC39"/>
    <w:rsid w:val="1B507B0D"/>
    <w:rsid w:val="1B5973B1"/>
    <w:rsid w:val="1B5B4D72"/>
    <w:rsid w:val="1B5CD80C"/>
    <w:rsid w:val="1B5D5831"/>
    <w:rsid w:val="1B610591"/>
    <w:rsid w:val="1B619BA5"/>
    <w:rsid w:val="1B61AF58"/>
    <w:rsid w:val="1B62DBD9"/>
    <w:rsid w:val="1B65CAE3"/>
    <w:rsid w:val="1B66FA49"/>
    <w:rsid w:val="1B67BD24"/>
    <w:rsid w:val="1B69323A"/>
    <w:rsid w:val="1B6BEC73"/>
    <w:rsid w:val="1B6D150D"/>
    <w:rsid w:val="1B7069CA"/>
    <w:rsid w:val="1B70A3BB"/>
    <w:rsid w:val="1B7132DA"/>
    <w:rsid w:val="1B72F9C6"/>
    <w:rsid w:val="1B744586"/>
    <w:rsid w:val="1B748F84"/>
    <w:rsid w:val="1B7795E0"/>
    <w:rsid w:val="1B81E1B1"/>
    <w:rsid w:val="1B84907E"/>
    <w:rsid w:val="1B86E752"/>
    <w:rsid w:val="1B8BB286"/>
    <w:rsid w:val="1B8BEBF6"/>
    <w:rsid w:val="1B8C360E"/>
    <w:rsid w:val="1B977FCE"/>
    <w:rsid w:val="1B98D018"/>
    <w:rsid w:val="1B9AED09"/>
    <w:rsid w:val="1B9CDA60"/>
    <w:rsid w:val="1B9D784E"/>
    <w:rsid w:val="1BA5BF95"/>
    <w:rsid w:val="1BB3DA36"/>
    <w:rsid w:val="1BB53661"/>
    <w:rsid w:val="1BBB2DF0"/>
    <w:rsid w:val="1BBBB62B"/>
    <w:rsid w:val="1BC19C4D"/>
    <w:rsid w:val="1BC34681"/>
    <w:rsid w:val="1BC5493C"/>
    <w:rsid w:val="1BC81017"/>
    <w:rsid w:val="1BC9D1B6"/>
    <w:rsid w:val="1BCB977F"/>
    <w:rsid w:val="1BCDCE4E"/>
    <w:rsid w:val="1BD3345A"/>
    <w:rsid w:val="1BD8AA55"/>
    <w:rsid w:val="1BDAAA11"/>
    <w:rsid w:val="1BDBDBB5"/>
    <w:rsid w:val="1BDCBDD3"/>
    <w:rsid w:val="1BDE4FBF"/>
    <w:rsid w:val="1BE39FA1"/>
    <w:rsid w:val="1BE57B8E"/>
    <w:rsid w:val="1BE8282C"/>
    <w:rsid w:val="1BEA037B"/>
    <w:rsid w:val="1BF1BF66"/>
    <w:rsid w:val="1BF36B30"/>
    <w:rsid w:val="1BF3FFAF"/>
    <w:rsid w:val="1BF8DEBD"/>
    <w:rsid w:val="1BFA63FC"/>
    <w:rsid w:val="1C019AF0"/>
    <w:rsid w:val="1C024787"/>
    <w:rsid w:val="1C0B607A"/>
    <w:rsid w:val="1C114C56"/>
    <w:rsid w:val="1C124DF7"/>
    <w:rsid w:val="1C159BD4"/>
    <w:rsid w:val="1C1716F9"/>
    <w:rsid w:val="1C17357B"/>
    <w:rsid w:val="1C17FC85"/>
    <w:rsid w:val="1C1BF77A"/>
    <w:rsid w:val="1C23D4B9"/>
    <w:rsid w:val="1C25477B"/>
    <w:rsid w:val="1C259D8F"/>
    <w:rsid w:val="1C27522A"/>
    <w:rsid w:val="1C288EA1"/>
    <w:rsid w:val="1C30BA7E"/>
    <w:rsid w:val="1C33C018"/>
    <w:rsid w:val="1C3F40AC"/>
    <w:rsid w:val="1C459004"/>
    <w:rsid w:val="1C464AC0"/>
    <w:rsid w:val="1C49E0D4"/>
    <w:rsid w:val="1C4B553A"/>
    <w:rsid w:val="1C51012A"/>
    <w:rsid w:val="1C5217E7"/>
    <w:rsid w:val="1C58B6A4"/>
    <w:rsid w:val="1C5AFA0B"/>
    <w:rsid w:val="1C5B4EAD"/>
    <w:rsid w:val="1C5C64FF"/>
    <w:rsid w:val="1C5E18AC"/>
    <w:rsid w:val="1C622315"/>
    <w:rsid w:val="1C63682B"/>
    <w:rsid w:val="1C63A991"/>
    <w:rsid w:val="1C687C31"/>
    <w:rsid w:val="1C6CFA99"/>
    <w:rsid w:val="1C6F3E53"/>
    <w:rsid w:val="1C7360AD"/>
    <w:rsid w:val="1C78BD02"/>
    <w:rsid w:val="1C84A3ED"/>
    <w:rsid w:val="1C8C2466"/>
    <w:rsid w:val="1C8E1FEC"/>
    <w:rsid w:val="1C90C49D"/>
    <w:rsid w:val="1C95BC88"/>
    <w:rsid w:val="1C9A5359"/>
    <w:rsid w:val="1C9AF742"/>
    <w:rsid w:val="1CA667BA"/>
    <w:rsid w:val="1CB22D95"/>
    <w:rsid w:val="1CB57843"/>
    <w:rsid w:val="1CBB5DF8"/>
    <w:rsid w:val="1CC07B15"/>
    <w:rsid w:val="1CC312CA"/>
    <w:rsid w:val="1CC6DEA4"/>
    <w:rsid w:val="1CCD89EE"/>
    <w:rsid w:val="1CD1D38A"/>
    <w:rsid w:val="1CD3D968"/>
    <w:rsid w:val="1CD437EB"/>
    <w:rsid w:val="1CDA0202"/>
    <w:rsid w:val="1CDA5F7F"/>
    <w:rsid w:val="1CDBD1B0"/>
    <w:rsid w:val="1CDDD7D2"/>
    <w:rsid w:val="1CE14C1A"/>
    <w:rsid w:val="1CE48898"/>
    <w:rsid w:val="1CE4B190"/>
    <w:rsid w:val="1CE546F2"/>
    <w:rsid w:val="1CE87EA8"/>
    <w:rsid w:val="1CE88006"/>
    <w:rsid w:val="1CFDE553"/>
    <w:rsid w:val="1D01F2FB"/>
    <w:rsid w:val="1D06FDEA"/>
    <w:rsid w:val="1D0CA752"/>
    <w:rsid w:val="1D122E78"/>
    <w:rsid w:val="1D1254C7"/>
    <w:rsid w:val="1D1E7F3F"/>
    <w:rsid w:val="1D1EFC40"/>
    <w:rsid w:val="1D290565"/>
    <w:rsid w:val="1D394083"/>
    <w:rsid w:val="1D3B89FA"/>
    <w:rsid w:val="1D3D99A1"/>
    <w:rsid w:val="1D45BCA8"/>
    <w:rsid w:val="1D4A286B"/>
    <w:rsid w:val="1D4A96F7"/>
    <w:rsid w:val="1D4F87C8"/>
    <w:rsid w:val="1D556367"/>
    <w:rsid w:val="1D55FCAA"/>
    <w:rsid w:val="1D55FF5A"/>
    <w:rsid w:val="1D582256"/>
    <w:rsid w:val="1D5CEBE7"/>
    <w:rsid w:val="1D5CF42E"/>
    <w:rsid w:val="1D5DBE92"/>
    <w:rsid w:val="1D630F12"/>
    <w:rsid w:val="1D68E876"/>
    <w:rsid w:val="1D6B5376"/>
    <w:rsid w:val="1D6BFFA5"/>
    <w:rsid w:val="1D718472"/>
    <w:rsid w:val="1D76C63D"/>
    <w:rsid w:val="1D7CCED4"/>
    <w:rsid w:val="1D7D2BD3"/>
    <w:rsid w:val="1D811CED"/>
    <w:rsid w:val="1D820283"/>
    <w:rsid w:val="1D88C8BC"/>
    <w:rsid w:val="1D8A5103"/>
    <w:rsid w:val="1D8CF3E2"/>
    <w:rsid w:val="1D8E9D35"/>
    <w:rsid w:val="1D905C7E"/>
    <w:rsid w:val="1DA1C007"/>
    <w:rsid w:val="1DA226C4"/>
    <w:rsid w:val="1DA3B26D"/>
    <w:rsid w:val="1DA9A6CF"/>
    <w:rsid w:val="1DABCE2E"/>
    <w:rsid w:val="1DAD12C9"/>
    <w:rsid w:val="1DB1BF79"/>
    <w:rsid w:val="1DB382C9"/>
    <w:rsid w:val="1DB45DF4"/>
    <w:rsid w:val="1DB57777"/>
    <w:rsid w:val="1DB6170D"/>
    <w:rsid w:val="1DB766A7"/>
    <w:rsid w:val="1DB9B387"/>
    <w:rsid w:val="1DCD5A4B"/>
    <w:rsid w:val="1DCD97A6"/>
    <w:rsid w:val="1DD74A92"/>
    <w:rsid w:val="1DE31FB4"/>
    <w:rsid w:val="1DE43856"/>
    <w:rsid w:val="1DE810C0"/>
    <w:rsid w:val="1DE8D3FA"/>
    <w:rsid w:val="1DF23242"/>
    <w:rsid w:val="1DF53434"/>
    <w:rsid w:val="1DFED2AC"/>
    <w:rsid w:val="1DFED704"/>
    <w:rsid w:val="1E0519F2"/>
    <w:rsid w:val="1E072ECD"/>
    <w:rsid w:val="1E081C4B"/>
    <w:rsid w:val="1E0B0EB4"/>
    <w:rsid w:val="1E13C421"/>
    <w:rsid w:val="1E156971"/>
    <w:rsid w:val="1E192E0C"/>
    <w:rsid w:val="1E1B7A32"/>
    <w:rsid w:val="1E1CD0D5"/>
    <w:rsid w:val="1E225B53"/>
    <w:rsid w:val="1E28081F"/>
    <w:rsid w:val="1E2AA057"/>
    <w:rsid w:val="1E2ADBD2"/>
    <w:rsid w:val="1E2C1015"/>
    <w:rsid w:val="1E312E26"/>
    <w:rsid w:val="1E33BB88"/>
    <w:rsid w:val="1E344B90"/>
    <w:rsid w:val="1E35AE56"/>
    <w:rsid w:val="1E36C1E2"/>
    <w:rsid w:val="1E3AC75E"/>
    <w:rsid w:val="1E41424C"/>
    <w:rsid w:val="1E459CD9"/>
    <w:rsid w:val="1E50388D"/>
    <w:rsid w:val="1E54C4D3"/>
    <w:rsid w:val="1E550D12"/>
    <w:rsid w:val="1E561D60"/>
    <w:rsid w:val="1E5E09DF"/>
    <w:rsid w:val="1E6048EB"/>
    <w:rsid w:val="1E61E197"/>
    <w:rsid w:val="1E65989D"/>
    <w:rsid w:val="1E689B3F"/>
    <w:rsid w:val="1E69CD42"/>
    <w:rsid w:val="1E70D13D"/>
    <w:rsid w:val="1E855D1B"/>
    <w:rsid w:val="1E8790D9"/>
    <w:rsid w:val="1E8E17D5"/>
    <w:rsid w:val="1E941338"/>
    <w:rsid w:val="1E98C7F3"/>
    <w:rsid w:val="1E9C39FE"/>
    <w:rsid w:val="1EA3FB50"/>
    <w:rsid w:val="1EB0328E"/>
    <w:rsid w:val="1EB0927B"/>
    <w:rsid w:val="1EB3D2D3"/>
    <w:rsid w:val="1EB7E59F"/>
    <w:rsid w:val="1EBA1913"/>
    <w:rsid w:val="1EBA4200"/>
    <w:rsid w:val="1EBEA9F4"/>
    <w:rsid w:val="1EC40F48"/>
    <w:rsid w:val="1EC63556"/>
    <w:rsid w:val="1ECCCBC9"/>
    <w:rsid w:val="1ECD94A6"/>
    <w:rsid w:val="1ECF3752"/>
    <w:rsid w:val="1ED5653D"/>
    <w:rsid w:val="1ED6B633"/>
    <w:rsid w:val="1ED734DC"/>
    <w:rsid w:val="1ED87C37"/>
    <w:rsid w:val="1EDB6CDE"/>
    <w:rsid w:val="1EDBED6B"/>
    <w:rsid w:val="1EDE5809"/>
    <w:rsid w:val="1EDF0EB0"/>
    <w:rsid w:val="1EE0A644"/>
    <w:rsid w:val="1EE8B8D1"/>
    <w:rsid w:val="1EEEDBE5"/>
    <w:rsid w:val="1EF1F925"/>
    <w:rsid w:val="1EF52FC2"/>
    <w:rsid w:val="1EF62A6A"/>
    <w:rsid w:val="1EF6E710"/>
    <w:rsid w:val="1EF98513"/>
    <w:rsid w:val="1F0155D5"/>
    <w:rsid w:val="1F0B614F"/>
    <w:rsid w:val="1F0C419D"/>
    <w:rsid w:val="1F0D25A8"/>
    <w:rsid w:val="1F16C297"/>
    <w:rsid w:val="1F214EC5"/>
    <w:rsid w:val="1F2537BE"/>
    <w:rsid w:val="1F2B5C6F"/>
    <w:rsid w:val="1F3816C3"/>
    <w:rsid w:val="1F3B5671"/>
    <w:rsid w:val="1F420088"/>
    <w:rsid w:val="1F497A06"/>
    <w:rsid w:val="1F4AEBCB"/>
    <w:rsid w:val="1F527F66"/>
    <w:rsid w:val="1F528B87"/>
    <w:rsid w:val="1F535D82"/>
    <w:rsid w:val="1F63A51E"/>
    <w:rsid w:val="1F646B38"/>
    <w:rsid w:val="1F659EC7"/>
    <w:rsid w:val="1F6A3235"/>
    <w:rsid w:val="1F6D9B3B"/>
    <w:rsid w:val="1F6E5BA0"/>
    <w:rsid w:val="1F768EA0"/>
    <w:rsid w:val="1F78F652"/>
    <w:rsid w:val="1F79EC2B"/>
    <w:rsid w:val="1F7ED9DE"/>
    <w:rsid w:val="1F805098"/>
    <w:rsid w:val="1F82EE9D"/>
    <w:rsid w:val="1F90C238"/>
    <w:rsid w:val="1F93F05E"/>
    <w:rsid w:val="1F9E109A"/>
    <w:rsid w:val="1FA2FF2E"/>
    <w:rsid w:val="1FA42304"/>
    <w:rsid w:val="1FA490CC"/>
    <w:rsid w:val="1FACF257"/>
    <w:rsid w:val="1FAFFDC2"/>
    <w:rsid w:val="1FB49656"/>
    <w:rsid w:val="1FBD854C"/>
    <w:rsid w:val="1FC0E9C3"/>
    <w:rsid w:val="1FC113A4"/>
    <w:rsid w:val="1FC69A28"/>
    <w:rsid w:val="1FCA9E96"/>
    <w:rsid w:val="1FD0AFE2"/>
    <w:rsid w:val="1FD0C7F1"/>
    <w:rsid w:val="1FD513A9"/>
    <w:rsid w:val="1FD546B3"/>
    <w:rsid w:val="1FD65E35"/>
    <w:rsid w:val="1FDB1827"/>
    <w:rsid w:val="1FDDEAC1"/>
    <w:rsid w:val="1FDEE8E2"/>
    <w:rsid w:val="1FE9B196"/>
    <w:rsid w:val="1FEB0083"/>
    <w:rsid w:val="1FEEEC0E"/>
    <w:rsid w:val="1FF50574"/>
    <w:rsid w:val="1FF6A62E"/>
    <w:rsid w:val="1FF7CB6D"/>
    <w:rsid w:val="1FF7CBFB"/>
    <w:rsid w:val="1FF9C463"/>
    <w:rsid w:val="20014B6C"/>
    <w:rsid w:val="2003EC65"/>
    <w:rsid w:val="2009BA4E"/>
    <w:rsid w:val="20119877"/>
    <w:rsid w:val="20218BD7"/>
    <w:rsid w:val="20245A68"/>
    <w:rsid w:val="2027BC10"/>
    <w:rsid w:val="20285E2D"/>
    <w:rsid w:val="2028A31B"/>
    <w:rsid w:val="203013E6"/>
    <w:rsid w:val="2032AC6A"/>
    <w:rsid w:val="20350B31"/>
    <w:rsid w:val="203B5997"/>
    <w:rsid w:val="203DBF99"/>
    <w:rsid w:val="2042A441"/>
    <w:rsid w:val="2043E1F3"/>
    <w:rsid w:val="20486A24"/>
    <w:rsid w:val="2049FE54"/>
    <w:rsid w:val="204B6F6E"/>
    <w:rsid w:val="204BFD17"/>
    <w:rsid w:val="204E724E"/>
    <w:rsid w:val="204FA09F"/>
    <w:rsid w:val="20509932"/>
    <w:rsid w:val="2050D8A4"/>
    <w:rsid w:val="205CC9FA"/>
    <w:rsid w:val="2060A627"/>
    <w:rsid w:val="20681B10"/>
    <w:rsid w:val="20737D08"/>
    <w:rsid w:val="2076D655"/>
    <w:rsid w:val="20772C18"/>
    <w:rsid w:val="20812238"/>
    <w:rsid w:val="20853139"/>
    <w:rsid w:val="2085DBDE"/>
    <w:rsid w:val="208653A9"/>
    <w:rsid w:val="2087F603"/>
    <w:rsid w:val="20887CE4"/>
    <w:rsid w:val="20892FC5"/>
    <w:rsid w:val="208C32F1"/>
    <w:rsid w:val="208ECF02"/>
    <w:rsid w:val="20955574"/>
    <w:rsid w:val="2097821B"/>
    <w:rsid w:val="209FE1DB"/>
    <w:rsid w:val="20A3CB0A"/>
    <w:rsid w:val="20AEC251"/>
    <w:rsid w:val="20B019BB"/>
    <w:rsid w:val="20B1A869"/>
    <w:rsid w:val="20B225D7"/>
    <w:rsid w:val="20B2379D"/>
    <w:rsid w:val="20BF2184"/>
    <w:rsid w:val="20C49203"/>
    <w:rsid w:val="20C97FE9"/>
    <w:rsid w:val="20D20B61"/>
    <w:rsid w:val="20D2371D"/>
    <w:rsid w:val="20D38EC5"/>
    <w:rsid w:val="20D4CCA8"/>
    <w:rsid w:val="20D84382"/>
    <w:rsid w:val="20DAA04D"/>
    <w:rsid w:val="20DF657B"/>
    <w:rsid w:val="20E596B2"/>
    <w:rsid w:val="20E60280"/>
    <w:rsid w:val="20EDF5FF"/>
    <w:rsid w:val="20F18072"/>
    <w:rsid w:val="20FF2D13"/>
    <w:rsid w:val="20FFACF2"/>
    <w:rsid w:val="20FFF5E4"/>
    <w:rsid w:val="21005D75"/>
    <w:rsid w:val="2101E86E"/>
    <w:rsid w:val="2105063C"/>
    <w:rsid w:val="210CB725"/>
    <w:rsid w:val="210E6D76"/>
    <w:rsid w:val="21138DC3"/>
    <w:rsid w:val="21175FBF"/>
    <w:rsid w:val="211AE4DC"/>
    <w:rsid w:val="211AEC81"/>
    <w:rsid w:val="211C4D28"/>
    <w:rsid w:val="211C4E1C"/>
    <w:rsid w:val="211CA567"/>
    <w:rsid w:val="212020EE"/>
    <w:rsid w:val="2120E465"/>
    <w:rsid w:val="21226296"/>
    <w:rsid w:val="21236D78"/>
    <w:rsid w:val="21242A30"/>
    <w:rsid w:val="21292BAC"/>
    <w:rsid w:val="21443F61"/>
    <w:rsid w:val="21487113"/>
    <w:rsid w:val="2149556A"/>
    <w:rsid w:val="214BCB3D"/>
    <w:rsid w:val="214DA3B5"/>
    <w:rsid w:val="214FCE21"/>
    <w:rsid w:val="2150C588"/>
    <w:rsid w:val="2154A9B1"/>
    <w:rsid w:val="215A1D1A"/>
    <w:rsid w:val="215D7B16"/>
    <w:rsid w:val="21639CF3"/>
    <w:rsid w:val="21658841"/>
    <w:rsid w:val="21670C48"/>
    <w:rsid w:val="21696873"/>
    <w:rsid w:val="216B355A"/>
    <w:rsid w:val="216ECA60"/>
    <w:rsid w:val="21715F2F"/>
    <w:rsid w:val="21726CC0"/>
    <w:rsid w:val="217280B8"/>
    <w:rsid w:val="2173938D"/>
    <w:rsid w:val="2174ABC7"/>
    <w:rsid w:val="217592F7"/>
    <w:rsid w:val="2178E447"/>
    <w:rsid w:val="217A8CA2"/>
    <w:rsid w:val="217B4928"/>
    <w:rsid w:val="217D7B33"/>
    <w:rsid w:val="2180395A"/>
    <w:rsid w:val="2180B98D"/>
    <w:rsid w:val="2187D839"/>
    <w:rsid w:val="2189901F"/>
    <w:rsid w:val="218A892A"/>
    <w:rsid w:val="218CC7FC"/>
    <w:rsid w:val="2190719D"/>
    <w:rsid w:val="219E7D44"/>
    <w:rsid w:val="219F4191"/>
    <w:rsid w:val="21A0F392"/>
    <w:rsid w:val="21A1B4C1"/>
    <w:rsid w:val="21A1D8FC"/>
    <w:rsid w:val="21B326D4"/>
    <w:rsid w:val="21B84C81"/>
    <w:rsid w:val="21BD07D1"/>
    <w:rsid w:val="21BD791D"/>
    <w:rsid w:val="21BFBC91"/>
    <w:rsid w:val="21C596C8"/>
    <w:rsid w:val="21C654F5"/>
    <w:rsid w:val="21C77210"/>
    <w:rsid w:val="21CB3BDB"/>
    <w:rsid w:val="21D79A6C"/>
    <w:rsid w:val="21D88897"/>
    <w:rsid w:val="21DA291C"/>
    <w:rsid w:val="21E02DC0"/>
    <w:rsid w:val="21E1895D"/>
    <w:rsid w:val="21E73FCF"/>
    <w:rsid w:val="21EAB876"/>
    <w:rsid w:val="21EC25C8"/>
    <w:rsid w:val="21F066B0"/>
    <w:rsid w:val="21F6AE6E"/>
    <w:rsid w:val="21F75883"/>
    <w:rsid w:val="21F84A35"/>
    <w:rsid w:val="21FD00DD"/>
    <w:rsid w:val="2202EF4E"/>
    <w:rsid w:val="22062FA6"/>
    <w:rsid w:val="220BE760"/>
    <w:rsid w:val="220E6F09"/>
    <w:rsid w:val="22199E90"/>
    <w:rsid w:val="22203106"/>
    <w:rsid w:val="222FF9BF"/>
    <w:rsid w:val="2230EAC6"/>
    <w:rsid w:val="2231C0B4"/>
    <w:rsid w:val="22404B2F"/>
    <w:rsid w:val="2240B7D9"/>
    <w:rsid w:val="22537445"/>
    <w:rsid w:val="225AC481"/>
    <w:rsid w:val="225B8851"/>
    <w:rsid w:val="225CCF97"/>
    <w:rsid w:val="2262CD0C"/>
    <w:rsid w:val="2263D9E1"/>
    <w:rsid w:val="22662276"/>
    <w:rsid w:val="226998A8"/>
    <w:rsid w:val="22708E9E"/>
    <w:rsid w:val="227C8547"/>
    <w:rsid w:val="227CC020"/>
    <w:rsid w:val="227E92EC"/>
    <w:rsid w:val="2288FCDC"/>
    <w:rsid w:val="228D24AA"/>
    <w:rsid w:val="228EFD32"/>
    <w:rsid w:val="228F3F94"/>
    <w:rsid w:val="228F76C9"/>
    <w:rsid w:val="228FE58C"/>
    <w:rsid w:val="2292D6FC"/>
    <w:rsid w:val="22961BB3"/>
    <w:rsid w:val="229C5779"/>
    <w:rsid w:val="22A7AC28"/>
    <w:rsid w:val="22AEEBFD"/>
    <w:rsid w:val="22AF206B"/>
    <w:rsid w:val="22B584C9"/>
    <w:rsid w:val="22BFA813"/>
    <w:rsid w:val="22C056AF"/>
    <w:rsid w:val="22C0BD6C"/>
    <w:rsid w:val="22C1B81A"/>
    <w:rsid w:val="22C99315"/>
    <w:rsid w:val="22CD5CC5"/>
    <w:rsid w:val="22CEF0EA"/>
    <w:rsid w:val="22CF9559"/>
    <w:rsid w:val="22D3B655"/>
    <w:rsid w:val="22D5D14A"/>
    <w:rsid w:val="22DB2071"/>
    <w:rsid w:val="22DFFC41"/>
    <w:rsid w:val="22E1BC38"/>
    <w:rsid w:val="22E5C69B"/>
    <w:rsid w:val="22E995D1"/>
    <w:rsid w:val="22F19E6C"/>
    <w:rsid w:val="22F93055"/>
    <w:rsid w:val="22FEECF9"/>
    <w:rsid w:val="2301DCC2"/>
    <w:rsid w:val="230BBFB3"/>
    <w:rsid w:val="230D076F"/>
    <w:rsid w:val="230F9661"/>
    <w:rsid w:val="230FB8B7"/>
    <w:rsid w:val="23122655"/>
    <w:rsid w:val="2313BC01"/>
    <w:rsid w:val="23144A2D"/>
    <w:rsid w:val="2319C9D0"/>
    <w:rsid w:val="231C080D"/>
    <w:rsid w:val="2321E659"/>
    <w:rsid w:val="2326A8DC"/>
    <w:rsid w:val="2329F3A0"/>
    <w:rsid w:val="232CB98A"/>
    <w:rsid w:val="232F04B1"/>
    <w:rsid w:val="232FF5A4"/>
    <w:rsid w:val="2330876E"/>
    <w:rsid w:val="23316599"/>
    <w:rsid w:val="2336A271"/>
    <w:rsid w:val="2336D23B"/>
    <w:rsid w:val="233881F7"/>
    <w:rsid w:val="233B0F82"/>
    <w:rsid w:val="233F5029"/>
    <w:rsid w:val="2340F87B"/>
    <w:rsid w:val="23470FDC"/>
    <w:rsid w:val="234C5A71"/>
    <w:rsid w:val="234CD572"/>
    <w:rsid w:val="234E9C92"/>
    <w:rsid w:val="2351882C"/>
    <w:rsid w:val="23526DAA"/>
    <w:rsid w:val="235BAFD0"/>
    <w:rsid w:val="2370712A"/>
    <w:rsid w:val="237580B8"/>
    <w:rsid w:val="2376F231"/>
    <w:rsid w:val="237B8752"/>
    <w:rsid w:val="2382F9A4"/>
    <w:rsid w:val="238C2D2C"/>
    <w:rsid w:val="23911DFD"/>
    <w:rsid w:val="23956803"/>
    <w:rsid w:val="2395FC67"/>
    <w:rsid w:val="2399A679"/>
    <w:rsid w:val="23AD2744"/>
    <w:rsid w:val="23BC558C"/>
    <w:rsid w:val="23BD2D73"/>
    <w:rsid w:val="23BE035D"/>
    <w:rsid w:val="23C055BE"/>
    <w:rsid w:val="23C30DD0"/>
    <w:rsid w:val="23C584D0"/>
    <w:rsid w:val="23C844C2"/>
    <w:rsid w:val="23CEE056"/>
    <w:rsid w:val="23CF0E1C"/>
    <w:rsid w:val="23D62A57"/>
    <w:rsid w:val="23D75D65"/>
    <w:rsid w:val="23D8363A"/>
    <w:rsid w:val="23DB6BCC"/>
    <w:rsid w:val="23E23951"/>
    <w:rsid w:val="23E49938"/>
    <w:rsid w:val="23EB48BB"/>
    <w:rsid w:val="23EFBEC0"/>
    <w:rsid w:val="23F4D1B3"/>
    <w:rsid w:val="23F709B1"/>
    <w:rsid w:val="23F73AE7"/>
    <w:rsid w:val="23F98D47"/>
    <w:rsid w:val="23FC5FE4"/>
    <w:rsid w:val="23FCA45B"/>
    <w:rsid w:val="23FD4A02"/>
    <w:rsid w:val="24039AA7"/>
    <w:rsid w:val="2404470D"/>
    <w:rsid w:val="240C0400"/>
    <w:rsid w:val="24131071"/>
    <w:rsid w:val="242168D4"/>
    <w:rsid w:val="242FA503"/>
    <w:rsid w:val="24396B4C"/>
    <w:rsid w:val="243C6716"/>
    <w:rsid w:val="244249BE"/>
    <w:rsid w:val="2446F8CF"/>
    <w:rsid w:val="2447E2E2"/>
    <w:rsid w:val="24513C9D"/>
    <w:rsid w:val="24524B31"/>
    <w:rsid w:val="2452B1A4"/>
    <w:rsid w:val="245D0A08"/>
    <w:rsid w:val="245DB57D"/>
    <w:rsid w:val="245E0B9E"/>
    <w:rsid w:val="246C3053"/>
    <w:rsid w:val="2477BD31"/>
    <w:rsid w:val="247BB73F"/>
    <w:rsid w:val="247BD316"/>
    <w:rsid w:val="247FEC9E"/>
    <w:rsid w:val="24835F78"/>
    <w:rsid w:val="24908667"/>
    <w:rsid w:val="249F55A7"/>
    <w:rsid w:val="249FEC6C"/>
    <w:rsid w:val="24A4D1B7"/>
    <w:rsid w:val="24A7173D"/>
    <w:rsid w:val="24A96093"/>
    <w:rsid w:val="24B22238"/>
    <w:rsid w:val="24B35CCC"/>
    <w:rsid w:val="24BDB6BA"/>
    <w:rsid w:val="24C09919"/>
    <w:rsid w:val="24C6DE32"/>
    <w:rsid w:val="24C7BBF1"/>
    <w:rsid w:val="24CB3F33"/>
    <w:rsid w:val="24CE6019"/>
    <w:rsid w:val="24D1231B"/>
    <w:rsid w:val="24D4E1D4"/>
    <w:rsid w:val="24D686CF"/>
    <w:rsid w:val="24D96875"/>
    <w:rsid w:val="24E8927E"/>
    <w:rsid w:val="24E991B4"/>
    <w:rsid w:val="24EA047D"/>
    <w:rsid w:val="24EA5CAC"/>
    <w:rsid w:val="24EE46F0"/>
    <w:rsid w:val="24EEFB32"/>
    <w:rsid w:val="24F204F8"/>
    <w:rsid w:val="24F6CABC"/>
    <w:rsid w:val="2506AB47"/>
    <w:rsid w:val="250CED68"/>
    <w:rsid w:val="25122C72"/>
    <w:rsid w:val="2512C3F8"/>
    <w:rsid w:val="25171E2A"/>
    <w:rsid w:val="251E278A"/>
    <w:rsid w:val="2525F201"/>
    <w:rsid w:val="25269392"/>
    <w:rsid w:val="25286D2A"/>
    <w:rsid w:val="2530E4AC"/>
    <w:rsid w:val="25343A8D"/>
    <w:rsid w:val="253A9543"/>
    <w:rsid w:val="2540A258"/>
    <w:rsid w:val="2543A472"/>
    <w:rsid w:val="2546FEEE"/>
    <w:rsid w:val="2551799A"/>
    <w:rsid w:val="2555AB6B"/>
    <w:rsid w:val="255753AA"/>
    <w:rsid w:val="2557610C"/>
    <w:rsid w:val="2560F27C"/>
    <w:rsid w:val="256254F9"/>
    <w:rsid w:val="2562915B"/>
    <w:rsid w:val="2567D24C"/>
    <w:rsid w:val="256D4D07"/>
    <w:rsid w:val="256EC0A6"/>
    <w:rsid w:val="257CD2BB"/>
    <w:rsid w:val="257FBB33"/>
    <w:rsid w:val="2580C71B"/>
    <w:rsid w:val="258CDFC7"/>
    <w:rsid w:val="258EDAAE"/>
    <w:rsid w:val="258F507E"/>
    <w:rsid w:val="259546B4"/>
    <w:rsid w:val="259615FB"/>
    <w:rsid w:val="2599F15E"/>
    <w:rsid w:val="259EEDC2"/>
    <w:rsid w:val="259F4157"/>
    <w:rsid w:val="25A995B8"/>
    <w:rsid w:val="25AAA455"/>
    <w:rsid w:val="25AB9288"/>
    <w:rsid w:val="25ADB615"/>
    <w:rsid w:val="25B2B43A"/>
    <w:rsid w:val="25B7582A"/>
    <w:rsid w:val="25BF7FC1"/>
    <w:rsid w:val="25C365EF"/>
    <w:rsid w:val="25C69148"/>
    <w:rsid w:val="25CF3A50"/>
    <w:rsid w:val="25D2C5CF"/>
    <w:rsid w:val="25D336CB"/>
    <w:rsid w:val="25D5F090"/>
    <w:rsid w:val="25D77C5C"/>
    <w:rsid w:val="25D7FB14"/>
    <w:rsid w:val="25D82AD9"/>
    <w:rsid w:val="25D9B4B9"/>
    <w:rsid w:val="25DB85A4"/>
    <w:rsid w:val="25E7FD61"/>
    <w:rsid w:val="25EC8F30"/>
    <w:rsid w:val="25EF19B3"/>
    <w:rsid w:val="25F9FB6A"/>
    <w:rsid w:val="2608B102"/>
    <w:rsid w:val="26146E91"/>
    <w:rsid w:val="2614DC32"/>
    <w:rsid w:val="2615E458"/>
    <w:rsid w:val="2615E643"/>
    <w:rsid w:val="2616D4C2"/>
    <w:rsid w:val="261A246F"/>
    <w:rsid w:val="261C8552"/>
    <w:rsid w:val="262291B6"/>
    <w:rsid w:val="26230611"/>
    <w:rsid w:val="26290D2C"/>
    <w:rsid w:val="262BCCCA"/>
    <w:rsid w:val="2630BEF4"/>
    <w:rsid w:val="26311903"/>
    <w:rsid w:val="2637E037"/>
    <w:rsid w:val="263AF379"/>
    <w:rsid w:val="263B1A5D"/>
    <w:rsid w:val="263E990E"/>
    <w:rsid w:val="26417E49"/>
    <w:rsid w:val="26451662"/>
    <w:rsid w:val="26468476"/>
    <w:rsid w:val="26519202"/>
    <w:rsid w:val="26533CA1"/>
    <w:rsid w:val="2653A8CF"/>
    <w:rsid w:val="26562D87"/>
    <w:rsid w:val="266711A8"/>
    <w:rsid w:val="2667FEAA"/>
    <w:rsid w:val="266D2488"/>
    <w:rsid w:val="2679E65D"/>
    <w:rsid w:val="267D06FA"/>
    <w:rsid w:val="26814D9D"/>
    <w:rsid w:val="2682FAE0"/>
    <w:rsid w:val="2688AEEF"/>
    <w:rsid w:val="2688E1D8"/>
    <w:rsid w:val="268E7724"/>
    <w:rsid w:val="268F8A22"/>
    <w:rsid w:val="2694F4C3"/>
    <w:rsid w:val="269744FC"/>
    <w:rsid w:val="26A37249"/>
    <w:rsid w:val="26A8ACF6"/>
    <w:rsid w:val="26AD82A3"/>
    <w:rsid w:val="26AE7FF4"/>
    <w:rsid w:val="26B7A26F"/>
    <w:rsid w:val="26BAED57"/>
    <w:rsid w:val="26C01ECA"/>
    <w:rsid w:val="26C02B9F"/>
    <w:rsid w:val="26C064DB"/>
    <w:rsid w:val="26C24D45"/>
    <w:rsid w:val="26C97614"/>
    <w:rsid w:val="26CB4B19"/>
    <w:rsid w:val="26CBB7F3"/>
    <w:rsid w:val="26D1273F"/>
    <w:rsid w:val="26DA9164"/>
    <w:rsid w:val="26DCCB87"/>
    <w:rsid w:val="26E234EF"/>
    <w:rsid w:val="26E2CD1D"/>
    <w:rsid w:val="26E3021D"/>
    <w:rsid w:val="26E4E050"/>
    <w:rsid w:val="26E91994"/>
    <w:rsid w:val="26F25F4A"/>
    <w:rsid w:val="26F287B9"/>
    <w:rsid w:val="26F3240B"/>
    <w:rsid w:val="26F36333"/>
    <w:rsid w:val="26F3D44A"/>
    <w:rsid w:val="26F457E5"/>
    <w:rsid w:val="26F878D3"/>
    <w:rsid w:val="26FDAE6A"/>
    <w:rsid w:val="270C0248"/>
    <w:rsid w:val="2710E5BA"/>
    <w:rsid w:val="2712A7BE"/>
    <w:rsid w:val="2719207E"/>
    <w:rsid w:val="271A7215"/>
    <w:rsid w:val="271C1F40"/>
    <w:rsid w:val="271DAEFF"/>
    <w:rsid w:val="2722FAB2"/>
    <w:rsid w:val="2723D163"/>
    <w:rsid w:val="272A49E3"/>
    <w:rsid w:val="2736F69F"/>
    <w:rsid w:val="2736FF34"/>
    <w:rsid w:val="27379888"/>
    <w:rsid w:val="273C40D2"/>
    <w:rsid w:val="274149E5"/>
    <w:rsid w:val="274BEBC4"/>
    <w:rsid w:val="274E60C0"/>
    <w:rsid w:val="2750F95B"/>
    <w:rsid w:val="275155CA"/>
    <w:rsid w:val="2751A72D"/>
    <w:rsid w:val="27554278"/>
    <w:rsid w:val="2756BE0F"/>
    <w:rsid w:val="275C8EFE"/>
    <w:rsid w:val="27640526"/>
    <w:rsid w:val="2764A8F2"/>
    <w:rsid w:val="27675830"/>
    <w:rsid w:val="276ED0B9"/>
    <w:rsid w:val="27736181"/>
    <w:rsid w:val="277B6087"/>
    <w:rsid w:val="277F44D3"/>
    <w:rsid w:val="278681FF"/>
    <w:rsid w:val="27882ECF"/>
    <w:rsid w:val="278B356F"/>
    <w:rsid w:val="278BEF93"/>
    <w:rsid w:val="27917E2D"/>
    <w:rsid w:val="2791E3FD"/>
    <w:rsid w:val="2794BCDD"/>
    <w:rsid w:val="27A2620D"/>
    <w:rsid w:val="27A67809"/>
    <w:rsid w:val="27A7CE8A"/>
    <w:rsid w:val="27ADFE01"/>
    <w:rsid w:val="27B77445"/>
    <w:rsid w:val="27B9E382"/>
    <w:rsid w:val="27C1A094"/>
    <w:rsid w:val="27C3FD05"/>
    <w:rsid w:val="27C86B0D"/>
    <w:rsid w:val="27C97569"/>
    <w:rsid w:val="27CA57F2"/>
    <w:rsid w:val="27CDCFD3"/>
    <w:rsid w:val="27D7EAAE"/>
    <w:rsid w:val="27DFF713"/>
    <w:rsid w:val="27E10D22"/>
    <w:rsid w:val="27E137F5"/>
    <w:rsid w:val="27E47A5C"/>
    <w:rsid w:val="27E57A01"/>
    <w:rsid w:val="27E5E02E"/>
    <w:rsid w:val="27E75A07"/>
    <w:rsid w:val="27EC6C54"/>
    <w:rsid w:val="27F26FA4"/>
    <w:rsid w:val="27F96E02"/>
    <w:rsid w:val="27FBEE65"/>
    <w:rsid w:val="2802F2C0"/>
    <w:rsid w:val="28060BA2"/>
    <w:rsid w:val="280B41E9"/>
    <w:rsid w:val="28138956"/>
    <w:rsid w:val="28170AE7"/>
    <w:rsid w:val="2819DD68"/>
    <w:rsid w:val="28258689"/>
    <w:rsid w:val="282662C9"/>
    <w:rsid w:val="2826EB99"/>
    <w:rsid w:val="282C8E2C"/>
    <w:rsid w:val="282E081A"/>
    <w:rsid w:val="28324728"/>
    <w:rsid w:val="283430DF"/>
    <w:rsid w:val="28377B3E"/>
    <w:rsid w:val="2838C364"/>
    <w:rsid w:val="283E21DC"/>
    <w:rsid w:val="283ECE09"/>
    <w:rsid w:val="2840D8FA"/>
    <w:rsid w:val="28464BFB"/>
    <w:rsid w:val="284D9B97"/>
    <w:rsid w:val="285079AB"/>
    <w:rsid w:val="2852FD59"/>
    <w:rsid w:val="285399B3"/>
    <w:rsid w:val="285E0C07"/>
    <w:rsid w:val="285E81BE"/>
    <w:rsid w:val="28609783"/>
    <w:rsid w:val="2860EB4E"/>
    <w:rsid w:val="2864DB4D"/>
    <w:rsid w:val="286735F4"/>
    <w:rsid w:val="286836C4"/>
    <w:rsid w:val="286EDB3F"/>
    <w:rsid w:val="287470B8"/>
    <w:rsid w:val="287DA83F"/>
    <w:rsid w:val="288476D4"/>
    <w:rsid w:val="288601A7"/>
    <w:rsid w:val="28866DB3"/>
    <w:rsid w:val="28896B03"/>
    <w:rsid w:val="288D03EF"/>
    <w:rsid w:val="2890E0BB"/>
    <w:rsid w:val="2898AADC"/>
    <w:rsid w:val="28A5D4A3"/>
    <w:rsid w:val="28A5EA14"/>
    <w:rsid w:val="28A78AD3"/>
    <w:rsid w:val="28AAB7B4"/>
    <w:rsid w:val="28AE7EFE"/>
    <w:rsid w:val="28B7CE3D"/>
    <w:rsid w:val="28BE84A2"/>
    <w:rsid w:val="28D4EB91"/>
    <w:rsid w:val="28DCC10A"/>
    <w:rsid w:val="28DDAB71"/>
    <w:rsid w:val="28E24517"/>
    <w:rsid w:val="28E29CC3"/>
    <w:rsid w:val="28ECEF71"/>
    <w:rsid w:val="28EDB311"/>
    <w:rsid w:val="28EFDAE9"/>
    <w:rsid w:val="28F07B3F"/>
    <w:rsid w:val="28F1FAA3"/>
    <w:rsid w:val="28F21D84"/>
    <w:rsid w:val="28F7AB9D"/>
    <w:rsid w:val="28F8784E"/>
    <w:rsid w:val="28FBF509"/>
    <w:rsid w:val="28FC5B93"/>
    <w:rsid w:val="2901FCD5"/>
    <w:rsid w:val="2906132C"/>
    <w:rsid w:val="290A78F5"/>
    <w:rsid w:val="290C3030"/>
    <w:rsid w:val="2914666A"/>
    <w:rsid w:val="291FA56D"/>
    <w:rsid w:val="292015D2"/>
    <w:rsid w:val="29213155"/>
    <w:rsid w:val="2923B151"/>
    <w:rsid w:val="2926EB32"/>
    <w:rsid w:val="292D9BC8"/>
    <w:rsid w:val="292FAF52"/>
    <w:rsid w:val="2931BE98"/>
    <w:rsid w:val="2938E987"/>
    <w:rsid w:val="294015F1"/>
    <w:rsid w:val="294D67A1"/>
    <w:rsid w:val="294F509F"/>
    <w:rsid w:val="2950A6CD"/>
    <w:rsid w:val="2955CAFF"/>
    <w:rsid w:val="29587393"/>
    <w:rsid w:val="2959DA50"/>
    <w:rsid w:val="295FA341"/>
    <w:rsid w:val="295FC27F"/>
    <w:rsid w:val="29634F0D"/>
    <w:rsid w:val="2964D8A0"/>
    <w:rsid w:val="2971667E"/>
    <w:rsid w:val="297239E7"/>
    <w:rsid w:val="297AC0D5"/>
    <w:rsid w:val="297D919A"/>
    <w:rsid w:val="297FE71C"/>
    <w:rsid w:val="298C3834"/>
    <w:rsid w:val="2996757A"/>
    <w:rsid w:val="2996B1A9"/>
    <w:rsid w:val="299AE83B"/>
    <w:rsid w:val="29A2308C"/>
    <w:rsid w:val="29A67AEE"/>
    <w:rsid w:val="29A71B77"/>
    <w:rsid w:val="29A73F41"/>
    <w:rsid w:val="29A953D8"/>
    <w:rsid w:val="29AB9D2D"/>
    <w:rsid w:val="29AC501A"/>
    <w:rsid w:val="29B2033E"/>
    <w:rsid w:val="29B250A6"/>
    <w:rsid w:val="29B7B45F"/>
    <w:rsid w:val="29B7C348"/>
    <w:rsid w:val="29B7DCB8"/>
    <w:rsid w:val="29B91AE8"/>
    <w:rsid w:val="29BCC5FA"/>
    <w:rsid w:val="29BDB39E"/>
    <w:rsid w:val="29C0EDE9"/>
    <w:rsid w:val="29C42E59"/>
    <w:rsid w:val="29CB0D37"/>
    <w:rsid w:val="29CF1503"/>
    <w:rsid w:val="29CF5C82"/>
    <w:rsid w:val="29D6E869"/>
    <w:rsid w:val="29E2D91D"/>
    <w:rsid w:val="29E80474"/>
    <w:rsid w:val="29ED00DC"/>
    <w:rsid w:val="29F4EF5B"/>
    <w:rsid w:val="29FC686E"/>
    <w:rsid w:val="29FFB46A"/>
    <w:rsid w:val="2A047757"/>
    <w:rsid w:val="2A05A4FB"/>
    <w:rsid w:val="2A0FE5A6"/>
    <w:rsid w:val="2A1109C8"/>
    <w:rsid w:val="2A1AA262"/>
    <w:rsid w:val="2A1F0432"/>
    <w:rsid w:val="2A1F8EFD"/>
    <w:rsid w:val="2A207FA3"/>
    <w:rsid w:val="2A25F3D2"/>
    <w:rsid w:val="2A27BF90"/>
    <w:rsid w:val="2A2C5D43"/>
    <w:rsid w:val="2A2C62A3"/>
    <w:rsid w:val="2A2D2C77"/>
    <w:rsid w:val="2A2E95C6"/>
    <w:rsid w:val="2A35D0B4"/>
    <w:rsid w:val="2A373DC5"/>
    <w:rsid w:val="2A38B75A"/>
    <w:rsid w:val="2A3C7C3A"/>
    <w:rsid w:val="2A411198"/>
    <w:rsid w:val="2A4394DA"/>
    <w:rsid w:val="2A466665"/>
    <w:rsid w:val="2A4B33B5"/>
    <w:rsid w:val="2A4DBD29"/>
    <w:rsid w:val="2A4FCB90"/>
    <w:rsid w:val="2A500FE9"/>
    <w:rsid w:val="2A504E3F"/>
    <w:rsid w:val="2A52EBEB"/>
    <w:rsid w:val="2A614059"/>
    <w:rsid w:val="2A6379FF"/>
    <w:rsid w:val="2A68BED5"/>
    <w:rsid w:val="2A6D788A"/>
    <w:rsid w:val="2A6DC80B"/>
    <w:rsid w:val="2A6E30EA"/>
    <w:rsid w:val="2A7089A5"/>
    <w:rsid w:val="2A781A40"/>
    <w:rsid w:val="2A7BF200"/>
    <w:rsid w:val="2A82705C"/>
    <w:rsid w:val="2A8BEEB8"/>
    <w:rsid w:val="2A8C4DD0"/>
    <w:rsid w:val="2A920B56"/>
    <w:rsid w:val="2A9303EA"/>
    <w:rsid w:val="2A9597C5"/>
    <w:rsid w:val="2A999FD3"/>
    <w:rsid w:val="2AA1A954"/>
    <w:rsid w:val="2AA2EF57"/>
    <w:rsid w:val="2AA5A184"/>
    <w:rsid w:val="2AA609EB"/>
    <w:rsid w:val="2AA61A52"/>
    <w:rsid w:val="2AC1BF57"/>
    <w:rsid w:val="2AC3D5AD"/>
    <w:rsid w:val="2AC4297B"/>
    <w:rsid w:val="2AC92634"/>
    <w:rsid w:val="2ACC97EA"/>
    <w:rsid w:val="2ACD36D8"/>
    <w:rsid w:val="2AD62AFC"/>
    <w:rsid w:val="2AD6ECAF"/>
    <w:rsid w:val="2AD8047F"/>
    <w:rsid w:val="2AD8B96F"/>
    <w:rsid w:val="2AD9C2A7"/>
    <w:rsid w:val="2ADA8C97"/>
    <w:rsid w:val="2ADB351F"/>
    <w:rsid w:val="2ADD5906"/>
    <w:rsid w:val="2AE0E6D7"/>
    <w:rsid w:val="2AE174B0"/>
    <w:rsid w:val="2AE548EF"/>
    <w:rsid w:val="2AE824D3"/>
    <w:rsid w:val="2AFF7D0E"/>
    <w:rsid w:val="2B034842"/>
    <w:rsid w:val="2B04E223"/>
    <w:rsid w:val="2B060AA6"/>
    <w:rsid w:val="2B06C5B3"/>
    <w:rsid w:val="2B090340"/>
    <w:rsid w:val="2B139439"/>
    <w:rsid w:val="2B147D95"/>
    <w:rsid w:val="2B1E1598"/>
    <w:rsid w:val="2B1F2987"/>
    <w:rsid w:val="2B202022"/>
    <w:rsid w:val="2B2202F8"/>
    <w:rsid w:val="2B267980"/>
    <w:rsid w:val="2B2853A5"/>
    <w:rsid w:val="2B2A08A0"/>
    <w:rsid w:val="2B2B1183"/>
    <w:rsid w:val="2B2C9D05"/>
    <w:rsid w:val="2B2FFAAD"/>
    <w:rsid w:val="2B4408CE"/>
    <w:rsid w:val="2B44175E"/>
    <w:rsid w:val="2B47FB31"/>
    <w:rsid w:val="2B48B30E"/>
    <w:rsid w:val="2B50B6A6"/>
    <w:rsid w:val="2B51820F"/>
    <w:rsid w:val="2B592C12"/>
    <w:rsid w:val="2B5B170A"/>
    <w:rsid w:val="2B5C8976"/>
    <w:rsid w:val="2B60DC18"/>
    <w:rsid w:val="2B61EBC0"/>
    <w:rsid w:val="2B67D2F9"/>
    <w:rsid w:val="2B71CB48"/>
    <w:rsid w:val="2B73BFB7"/>
    <w:rsid w:val="2B741D7C"/>
    <w:rsid w:val="2B76B18A"/>
    <w:rsid w:val="2B7875E2"/>
    <w:rsid w:val="2B8625ED"/>
    <w:rsid w:val="2B917A0F"/>
    <w:rsid w:val="2B95A5D1"/>
    <w:rsid w:val="2B97D872"/>
    <w:rsid w:val="2B9D662B"/>
    <w:rsid w:val="2B9F2FCE"/>
    <w:rsid w:val="2BA0F72D"/>
    <w:rsid w:val="2BA1B5B4"/>
    <w:rsid w:val="2BAC257E"/>
    <w:rsid w:val="2BB0410D"/>
    <w:rsid w:val="2BB0D08D"/>
    <w:rsid w:val="2BB0D447"/>
    <w:rsid w:val="2BB285E2"/>
    <w:rsid w:val="2BB664FE"/>
    <w:rsid w:val="2BB80FFE"/>
    <w:rsid w:val="2BB85FB8"/>
    <w:rsid w:val="2BBCCA16"/>
    <w:rsid w:val="2BC1C2E7"/>
    <w:rsid w:val="2BC9F53B"/>
    <w:rsid w:val="2BCB6AD9"/>
    <w:rsid w:val="2BCDB91E"/>
    <w:rsid w:val="2BD08DB3"/>
    <w:rsid w:val="2BD193E1"/>
    <w:rsid w:val="2BD4AD64"/>
    <w:rsid w:val="2BD4C471"/>
    <w:rsid w:val="2BD646A2"/>
    <w:rsid w:val="2BD714E6"/>
    <w:rsid w:val="2BD82F57"/>
    <w:rsid w:val="2BD9FEF4"/>
    <w:rsid w:val="2BE61FC0"/>
    <w:rsid w:val="2BE8C638"/>
    <w:rsid w:val="2BEC4C6B"/>
    <w:rsid w:val="2BEC7E6E"/>
    <w:rsid w:val="2BEE3A68"/>
    <w:rsid w:val="2BF1524C"/>
    <w:rsid w:val="2BF41C13"/>
    <w:rsid w:val="2BF6B35E"/>
    <w:rsid w:val="2BF730E5"/>
    <w:rsid w:val="2BFFB196"/>
    <w:rsid w:val="2C05D43E"/>
    <w:rsid w:val="2C0A5612"/>
    <w:rsid w:val="2C0C2B2C"/>
    <w:rsid w:val="2C15B8BC"/>
    <w:rsid w:val="2C19C27B"/>
    <w:rsid w:val="2C2177FC"/>
    <w:rsid w:val="2C22D21D"/>
    <w:rsid w:val="2C236709"/>
    <w:rsid w:val="2C34580A"/>
    <w:rsid w:val="2C390104"/>
    <w:rsid w:val="2C3A3C42"/>
    <w:rsid w:val="2C3A8549"/>
    <w:rsid w:val="2C3E26D1"/>
    <w:rsid w:val="2C4236FB"/>
    <w:rsid w:val="2C4528E2"/>
    <w:rsid w:val="2C454E86"/>
    <w:rsid w:val="2C4592A6"/>
    <w:rsid w:val="2C47785E"/>
    <w:rsid w:val="2C4A6F62"/>
    <w:rsid w:val="2C4BF7DD"/>
    <w:rsid w:val="2C4D0219"/>
    <w:rsid w:val="2C532CDB"/>
    <w:rsid w:val="2C560943"/>
    <w:rsid w:val="2C587BD8"/>
    <w:rsid w:val="2C58CA52"/>
    <w:rsid w:val="2C5AAA70"/>
    <w:rsid w:val="2C65D4AA"/>
    <w:rsid w:val="2C6BB6F9"/>
    <w:rsid w:val="2C6C6869"/>
    <w:rsid w:val="2C6C9E6F"/>
    <w:rsid w:val="2C6CE986"/>
    <w:rsid w:val="2C6D7942"/>
    <w:rsid w:val="2C7364A3"/>
    <w:rsid w:val="2C74C0AD"/>
    <w:rsid w:val="2C74DDF7"/>
    <w:rsid w:val="2C779AB3"/>
    <w:rsid w:val="2C7C7935"/>
    <w:rsid w:val="2C7DF430"/>
    <w:rsid w:val="2C823D69"/>
    <w:rsid w:val="2C879130"/>
    <w:rsid w:val="2C90A8B2"/>
    <w:rsid w:val="2C91B54A"/>
    <w:rsid w:val="2C92EC09"/>
    <w:rsid w:val="2C977E90"/>
    <w:rsid w:val="2C982BC6"/>
    <w:rsid w:val="2C9A5DBD"/>
    <w:rsid w:val="2C9D3E39"/>
    <w:rsid w:val="2CA07BF1"/>
    <w:rsid w:val="2CA0C0DE"/>
    <w:rsid w:val="2CA970EA"/>
    <w:rsid w:val="2CAA5112"/>
    <w:rsid w:val="2CABCE3D"/>
    <w:rsid w:val="2CACF3AB"/>
    <w:rsid w:val="2CAEAE2B"/>
    <w:rsid w:val="2CB0BFCD"/>
    <w:rsid w:val="2CB34AE6"/>
    <w:rsid w:val="2CB83B36"/>
    <w:rsid w:val="2CBB88A1"/>
    <w:rsid w:val="2CBEE3E8"/>
    <w:rsid w:val="2CC6F85D"/>
    <w:rsid w:val="2CCF9B84"/>
    <w:rsid w:val="2CDFE84F"/>
    <w:rsid w:val="2CE2DDB6"/>
    <w:rsid w:val="2CE48B7E"/>
    <w:rsid w:val="2CED65F2"/>
    <w:rsid w:val="2CEF587D"/>
    <w:rsid w:val="2CEFAB45"/>
    <w:rsid w:val="2CF2D00B"/>
    <w:rsid w:val="2CF7D8D6"/>
    <w:rsid w:val="2CF7FFFC"/>
    <w:rsid w:val="2CFAA82A"/>
    <w:rsid w:val="2CFACC75"/>
    <w:rsid w:val="2CFC2AED"/>
    <w:rsid w:val="2D036D72"/>
    <w:rsid w:val="2D059C98"/>
    <w:rsid w:val="2D065ADB"/>
    <w:rsid w:val="2D0A6D56"/>
    <w:rsid w:val="2D0D8DB1"/>
    <w:rsid w:val="2D0E6F81"/>
    <w:rsid w:val="2D0E856C"/>
    <w:rsid w:val="2D0FDEFD"/>
    <w:rsid w:val="2D14A360"/>
    <w:rsid w:val="2D1716A0"/>
    <w:rsid w:val="2D17EF5D"/>
    <w:rsid w:val="2D1B2969"/>
    <w:rsid w:val="2D1D6B71"/>
    <w:rsid w:val="2D1E6A66"/>
    <w:rsid w:val="2D23CEF4"/>
    <w:rsid w:val="2D276062"/>
    <w:rsid w:val="2D2CF3A8"/>
    <w:rsid w:val="2D2E221F"/>
    <w:rsid w:val="2D2FD656"/>
    <w:rsid w:val="2D320330"/>
    <w:rsid w:val="2D33559F"/>
    <w:rsid w:val="2D3494EB"/>
    <w:rsid w:val="2D3745E2"/>
    <w:rsid w:val="2D3B212A"/>
    <w:rsid w:val="2D3DF956"/>
    <w:rsid w:val="2D3EBF9A"/>
    <w:rsid w:val="2D602882"/>
    <w:rsid w:val="2D685104"/>
    <w:rsid w:val="2D6A57B5"/>
    <w:rsid w:val="2D7118F9"/>
    <w:rsid w:val="2D72C31C"/>
    <w:rsid w:val="2D748601"/>
    <w:rsid w:val="2D7516D1"/>
    <w:rsid w:val="2D7A9E8D"/>
    <w:rsid w:val="2D917EF9"/>
    <w:rsid w:val="2D92570A"/>
    <w:rsid w:val="2D925931"/>
    <w:rsid w:val="2D9AC698"/>
    <w:rsid w:val="2D9C175A"/>
    <w:rsid w:val="2D9C4D52"/>
    <w:rsid w:val="2D9F4482"/>
    <w:rsid w:val="2DA692FE"/>
    <w:rsid w:val="2DA7514C"/>
    <w:rsid w:val="2DAA57B4"/>
    <w:rsid w:val="2DAA639C"/>
    <w:rsid w:val="2DAB6BCF"/>
    <w:rsid w:val="2DAB7345"/>
    <w:rsid w:val="2DAE4154"/>
    <w:rsid w:val="2DB0CCCF"/>
    <w:rsid w:val="2DBC0F94"/>
    <w:rsid w:val="2DC34C2B"/>
    <w:rsid w:val="2DC5BC9C"/>
    <w:rsid w:val="2DC83767"/>
    <w:rsid w:val="2DD563AC"/>
    <w:rsid w:val="2DDA1B20"/>
    <w:rsid w:val="2DDE8F04"/>
    <w:rsid w:val="2DDEDD79"/>
    <w:rsid w:val="2DE81CF9"/>
    <w:rsid w:val="2DEB0562"/>
    <w:rsid w:val="2DF254C6"/>
    <w:rsid w:val="2DF88B4F"/>
    <w:rsid w:val="2E03DD89"/>
    <w:rsid w:val="2E04C04E"/>
    <w:rsid w:val="2E08E6A5"/>
    <w:rsid w:val="2E0C0B2F"/>
    <w:rsid w:val="2E0CB17A"/>
    <w:rsid w:val="2E0DFAB1"/>
    <w:rsid w:val="2E12D5E1"/>
    <w:rsid w:val="2E15F19A"/>
    <w:rsid w:val="2E1C9E58"/>
    <w:rsid w:val="2E1FE113"/>
    <w:rsid w:val="2E25E9B1"/>
    <w:rsid w:val="2E2A81DE"/>
    <w:rsid w:val="2E2C0AA2"/>
    <w:rsid w:val="2E3546A2"/>
    <w:rsid w:val="2E4125D3"/>
    <w:rsid w:val="2E43211A"/>
    <w:rsid w:val="2E4777ED"/>
    <w:rsid w:val="2E4C5E26"/>
    <w:rsid w:val="2E4E4B98"/>
    <w:rsid w:val="2E5EDE5B"/>
    <w:rsid w:val="2E614E33"/>
    <w:rsid w:val="2E61BA97"/>
    <w:rsid w:val="2E61E6B4"/>
    <w:rsid w:val="2E643E79"/>
    <w:rsid w:val="2E64FA7D"/>
    <w:rsid w:val="2E669F61"/>
    <w:rsid w:val="2E6B4735"/>
    <w:rsid w:val="2E73E1AB"/>
    <w:rsid w:val="2E7416EF"/>
    <w:rsid w:val="2E87D146"/>
    <w:rsid w:val="2E8B19EF"/>
    <w:rsid w:val="2E8E8B63"/>
    <w:rsid w:val="2E9342E8"/>
    <w:rsid w:val="2E95DF0B"/>
    <w:rsid w:val="2E96A61A"/>
    <w:rsid w:val="2E976441"/>
    <w:rsid w:val="2EAA0A21"/>
    <w:rsid w:val="2EAE71BE"/>
    <w:rsid w:val="2EB11767"/>
    <w:rsid w:val="2EB8702D"/>
    <w:rsid w:val="2EBA3AC7"/>
    <w:rsid w:val="2EBF62CA"/>
    <w:rsid w:val="2EC222F5"/>
    <w:rsid w:val="2EC41397"/>
    <w:rsid w:val="2EC4B8E2"/>
    <w:rsid w:val="2EC9E6D6"/>
    <w:rsid w:val="2ECB6C23"/>
    <w:rsid w:val="2ECDCBFF"/>
    <w:rsid w:val="2ECEBDE8"/>
    <w:rsid w:val="2ED073AD"/>
    <w:rsid w:val="2ED60BFA"/>
    <w:rsid w:val="2EDD071E"/>
    <w:rsid w:val="2EE7D6A0"/>
    <w:rsid w:val="2EE95933"/>
    <w:rsid w:val="2EEC60E9"/>
    <w:rsid w:val="2EF3D900"/>
    <w:rsid w:val="2EF5FC3A"/>
    <w:rsid w:val="2EFA9CB9"/>
    <w:rsid w:val="2F010052"/>
    <w:rsid w:val="2F0347BB"/>
    <w:rsid w:val="2F0E60F6"/>
    <w:rsid w:val="2F0EA205"/>
    <w:rsid w:val="2F12B860"/>
    <w:rsid w:val="2F1392BD"/>
    <w:rsid w:val="2F17C2E6"/>
    <w:rsid w:val="2F19D50E"/>
    <w:rsid w:val="2F1CEDF1"/>
    <w:rsid w:val="2F1FDCF5"/>
    <w:rsid w:val="2F20951A"/>
    <w:rsid w:val="2F22A781"/>
    <w:rsid w:val="2F240CCE"/>
    <w:rsid w:val="2F2CFB40"/>
    <w:rsid w:val="2F2D2E21"/>
    <w:rsid w:val="2F31C4E7"/>
    <w:rsid w:val="2F3EBCA6"/>
    <w:rsid w:val="2F413841"/>
    <w:rsid w:val="2F42007A"/>
    <w:rsid w:val="2F4528D1"/>
    <w:rsid w:val="2F49FC64"/>
    <w:rsid w:val="2F4B5F76"/>
    <w:rsid w:val="2F4C9D30"/>
    <w:rsid w:val="2F4CB8EF"/>
    <w:rsid w:val="2F4DDE36"/>
    <w:rsid w:val="2F552C64"/>
    <w:rsid w:val="2F579A2F"/>
    <w:rsid w:val="2F5DF49C"/>
    <w:rsid w:val="2F6629B6"/>
    <w:rsid w:val="2F69C46B"/>
    <w:rsid w:val="2F6C7CFB"/>
    <w:rsid w:val="2F6F6FA5"/>
    <w:rsid w:val="2F7049CD"/>
    <w:rsid w:val="2F752EA3"/>
    <w:rsid w:val="2F7DCCC4"/>
    <w:rsid w:val="2F7DE397"/>
    <w:rsid w:val="2F8499D6"/>
    <w:rsid w:val="2F928EF5"/>
    <w:rsid w:val="2F96B25E"/>
    <w:rsid w:val="2F97ED86"/>
    <w:rsid w:val="2F9DE2BC"/>
    <w:rsid w:val="2F9F2851"/>
    <w:rsid w:val="2FA01174"/>
    <w:rsid w:val="2FA71A4C"/>
    <w:rsid w:val="2FB82576"/>
    <w:rsid w:val="2FB844DF"/>
    <w:rsid w:val="2FBFF4F5"/>
    <w:rsid w:val="2FC00F8A"/>
    <w:rsid w:val="2FC16372"/>
    <w:rsid w:val="2FC759B1"/>
    <w:rsid w:val="2FCB261F"/>
    <w:rsid w:val="2FD16854"/>
    <w:rsid w:val="2FD26243"/>
    <w:rsid w:val="2FD3B9C4"/>
    <w:rsid w:val="2FD3D626"/>
    <w:rsid w:val="2FD4419A"/>
    <w:rsid w:val="2FE3484E"/>
    <w:rsid w:val="2FEA8D01"/>
    <w:rsid w:val="2FECF4E1"/>
    <w:rsid w:val="2FFA32F7"/>
    <w:rsid w:val="2FFDA024"/>
    <w:rsid w:val="300545BA"/>
    <w:rsid w:val="300698FB"/>
    <w:rsid w:val="3006C9CE"/>
    <w:rsid w:val="30090309"/>
    <w:rsid w:val="30091775"/>
    <w:rsid w:val="300B80FC"/>
    <w:rsid w:val="300D9761"/>
    <w:rsid w:val="300EF3F1"/>
    <w:rsid w:val="3013539B"/>
    <w:rsid w:val="30143B7A"/>
    <w:rsid w:val="3015F540"/>
    <w:rsid w:val="30182947"/>
    <w:rsid w:val="301902CB"/>
    <w:rsid w:val="30203C33"/>
    <w:rsid w:val="3020A8D1"/>
    <w:rsid w:val="302365BF"/>
    <w:rsid w:val="30245269"/>
    <w:rsid w:val="302457B0"/>
    <w:rsid w:val="3025D8F9"/>
    <w:rsid w:val="302A4787"/>
    <w:rsid w:val="302C25D9"/>
    <w:rsid w:val="302ED5CC"/>
    <w:rsid w:val="302FB549"/>
    <w:rsid w:val="302FEBED"/>
    <w:rsid w:val="3031248B"/>
    <w:rsid w:val="3035F1C5"/>
    <w:rsid w:val="3039092A"/>
    <w:rsid w:val="303C287F"/>
    <w:rsid w:val="30426333"/>
    <w:rsid w:val="3042AFCF"/>
    <w:rsid w:val="3043E677"/>
    <w:rsid w:val="3044EC44"/>
    <w:rsid w:val="3049642A"/>
    <w:rsid w:val="304ABAB8"/>
    <w:rsid w:val="3053DC8B"/>
    <w:rsid w:val="305C2313"/>
    <w:rsid w:val="3067DEA5"/>
    <w:rsid w:val="306A47AE"/>
    <w:rsid w:val="306F4A40"/>
    <w:rsid w:val="307337CD"/>
    <w:rsid w:val="30735B3B"/>
    <w:rsid w:val="30747769"/>
    <w:rsid w:val="30778D4D"/>
    <w:rsid w:val="3077A2F3"/>
    <w:rsid w:val="307C8369"/>
    <w:rsid w:val="307C9149"/>
    <w:rsid w:val="30801E0A"/>
    <w:rsid w:val="3080E07F"/>
    <w:rsid w:val="30818F1A"/>
    <w:rsid w:val="3086943C"/>
    <w:rsid w:val="3087D8F1"/>
    <w:rsid w:val="30880E88"/>
    <w:rsid w:val="30889850"/>
    <w:rsid w:val="30893A5D"/>
    <w:rsid w:val="3090A5EF"/>
    <w:rsid w:val="30937E8B"/>
    <w:rsid w:val="3096E6B5"/>
    <w:rsid w:val="30990DD2"/>
    <w:rsid w:val="309BE666"/>
    <w:rsid w:val="309C6A0F"/>
    <w:rsid w:val="30A1C0AD"/>
    <w:rsid w:val="30A22FE9"/>
    <w:rsid w:val="30A402BC"/>
    <w:rsid w:val="30A403D0"/>
    <w:rsid w:val="30A4F505"/>
    <w:rsid w:val="30A87E3D"/>
    <w:rsid w:val="30ADC5ED"/>
    <w:rsid w:val="30AE2941"/>
    <w:rsid w:val="30B247CA"/>
    <w:rsid w:val="30B738F5"/>
    <w:rsid w:val="30C199D2"/>
    <w:rsid w:val="30C55271"/>
    <w:rsid w:val="30C7C42A"/>
    <w:rsid w:val="30CAFB87"/>
    <w:rsid w:val="30D501A8"/>
    <w:rsid w:val="30D51F26"/>
    <w:rsid w:val="30D7B8CF"/>
    <w:rsid w:val="30E00CCD"/>
    <w:rsid w:val="30E45616"/>
    <w:rsid w:val="30E9E965"/>
    <w:rsid w:val="30FFD4A7"/>
    <w:rsid w:val="31037887"/>
    <w:rsid w:val="3104808D"/>
    <w:rsid w:val="3109C268"/>
    <w:rsid w:val="310DBE17"/>
    <w:rsid w:val="310F1808"/>
    <w:rsid w:val="31128058"/>
    <w:rsid w:val="3112D3F7"/>
    <w:rsid w:val="31177573"/>
    <w:rsid w:val="3120D246"/>
    <w:rsid w:val="312EBED1"/>
    <w:rsid w:val="3132223C"/>
    <w:rsid w:val="313B701C"/>
    <w:rsid w:val="313B9166"/>
    <w:rsid w:val="313C8029"/>
    <w:rsid w:val="3141340F"/>
    <w:rsid w:val="3146DD92"/>
    <w:rsid w:val="31538EBE"/>
    <w:rsid w:val="31541620"/>
    <w:rsid w:val="3159ACD5"/>
    <w:rsid w:val="315A0F25"/>
    <w:rsid w:val="315F115E"/>
    <w:rsid w:val="31658F31"/>
    <w:rsid w:val="31679694"/>
    <w:rsid w:val="31691AFE"/>
    <w:rsid w:val="317374B6"/>
    <w:rsid w:val="3174680B"/>
    <w:rsid w:val="3176C3E9"/>
    <w:rsid w:val="317AC4FB"/>
    <w:rsid w:val="31801241"/>
    <w:rsid w:val="31830460"/>
    <w:rsid w:val="31874427"/>
    <w:rsid w:val="3188B305"/>
    <w:rsid w:val="318BDF85"/>
    <w:rsid w:val="31980267"/>
    <w:rsid w:val="3198CA93"/>
    <w:rsid w:val="319998A9"/>
    <w:rsid w:val="319A67FB"/>
    <w:rsid w:val="319C7486"/>
    <w:rsid w:val="319F9CF9"/>
    <w:rsid w:val="31A98232"/>
    <w:rsid w:val="31ADF5D2"/>
    <w:rsid w:val="31B17601"/>
    <w:rsid w:val="31B49A34"/>
    <w:rsid w:val="31C218F5"/>
    <w:rsid w:val="31CC179A"/>
    <w:rsid w:val="31CF12E5"/>
    <w:rsid w:val="31D78587"/>
    <w:rsid w:val="31DDCB3B"/>
    <w:rsid w:val="31E10CCC"/>
    <w:rsid w:val="31E3538E"/>
    <w:rsid w:val="31E98F9B"/>
    <w:rsid w:val="31EA11B9"/>
    <w:rsid w:val="31F1347B"/>
    <w:rsid w:val="31F16649"/>
    <w:rsid w:val="31F6A1E1"/>
    <w:rsid w:val="31F74583"/>
    <w:rsid w:val="31F74AF8"/>
    <w:rsid w:val="31FA944D"/>
    <w:rsid w:val="320015D6"/>
    <w:rsid w:val="32008B90"/>
    <w:rsid w:val="320192A4"/>
    <w:rsid w:val="32040C76"/>
    <w:rsid w:val="320454BC"/>
    <w:rsid w:val="3205DDCD"/>
    <w:rsid w:val="32086840"/>
    <w:rsid w:val="320F3485"/>
    <w:rsid w:val="32164F56"/>
    <w:rsid w:val="3219C31B"/>
    <w:rsid w:val="32294146"/>
    <w:rsid w:val="322C48DF"/>
    <w:rsid w:val="323BDD53"/>
    <w:rsid w:val="32423326"/>
    <w:rsid w:val="3245E097"/>
    <w:rsid w:val="32520C2A"/>
    <w:rsid w:val="32563206"/>
    <w:rsid w:val="3257EA7F"/>
    <w:rsid w:val="325820BE"/>
    <w:rsid w:val="325A2D06"/>
    <w:rsid w:val="325AA19C"/>
    <w:rsid w:val="32619FD0"/>
    <w:rsid w:val="32689A02"/>
    <w:rsid w:val="32699757"/>
    <w:rsid w:val="3272074A"/>
    <w:rsid w:val="3274AEC0"/>
    <w:rsid w:val="327520AC"/>
    <w:rsid w:val="3275754F"/>
    <w:rsid w:val="32797056"/>
    <w:rsid w:val="327C5D48"/>
    <w:rsid w:val="3288F305"/>
    <w:rsid w:val="32920E7A"/>
    <w:rsid w:val="3297CE6F"/>
    <w:rsid w:val="32A01E3B"/>
    <w:rsid w:val="32A02361"/>
    <w:rsid w:val="32A038BC"/>
    <w:rsid w:val="32A96BE8"/>
    <w:rsid w:val="32B3507C"/>
    <w:rsid w:val="32B59635"/>
    <w:rsid w:val="32B6825F"/>
    <w:rsid w:val="32BAB1F9"/>
    <w:rsid w:val="32BFE5AB"/>
    <w:rsid w:val="32C45F9C"/>
    <w:rsid w:val="32C77476"/>
    <w:rsid w:val="32CA0901"/>
    <w:rsid w:val="32CC761F"/>
    <w:rsid w:val="32CE49E8"/>
    <w:rsid w:val="32CE830E"/>
    <w:rsid w:val="32CF3B60"/>
    <w:rsid w:val="32D2F1E6"/>
    <w:rsid w:val="32D6ED34"/>
    <w:rsid w:val="32E18F4D"/>
    <w:rsid w:val="32E713F8"/>
    <w:rsid w:val="32E9E42A"/>
    <w:rsid w:val="32ECD198"/>
    <w:rsid w:val="32F008AC"/>
    <w:rsid w:val="32F58002"/>
    <w:rsid w:val="32FE87C2"/>
    <w:rsid w:val="3302FBA4"/>
    <w:rsid w:val="3303D9D7"/>
    <w:rsid w:val="33070011"/>
    <w:rsid w:val="330A3E66"/>
    <w:rsid w:val="330BAE76"/>
    <w:rsid w:val="3316868F"/>
    <w:rsid w:val="331E8023"/>
    <w:rsid w:val="33267245"/>
    <w:rsid w:val="332A4050"/>
    <w:rsid w:val="332B0500"/>
    <w:rsid w:val="332B2046"/>
    <w:rsid w:val="332DC731"/>
    <w:rsid w:val="333D292E"/>
    <w:rsid w:val="3342A029"/>
    <w:rsid w:val="3342EFBC"/>
    <w:rsid w:val="334D4E31"/>
    <w:rsid w:val="335155A4"/>
    <w:rsid w:val="335B2CC6"/>
    <w:rsid w:val="335F9D3B"/>
    <w:rsid w:val="335FF918"/>
    <w:rsid w:val="3363FE15"/>
    <w:rsid w:val="33643BD7"/>
    <w:rsid w:val="336B7BF8"/>
    <w:rsid w:val="3370EDEA"/>
    <w:rsid w:val="33716857"/>
    <w:rsid w:val="33721339"/>
    <w:rsid w:val="3373480C"/>
    <w:rsid w:val="3375C0DD"/>
    <w:rsid w:val="3376AB05"/>
    <w:rsid w:val="33778D7B"/>
    <w:rsid w:val="337B7335"/>
    <w:rsid w:val="33859280"/>
    <w:rsid w:val="3386FC01"/>
    <w:rsid w:val="338C19A4"/>
    <w:rsid w:val="338F4118"/>
    <w:rsid w:val="338FA43B"/>
    <w:rsid w:val="338FCC82"/>
    <w:rsid w:val="33919E6D"/>
    <w:rsid w:val="33989C3B"/>
    <w:rsid w:val="339A4C57"/>
    <w:rsid w:val="339BF024"/>
    <w:rsid w:val="339BFE5E"/>
    <w:rsid w:val="33A0203E"/>
    <w:rsid w:val="33A71B5C"/>
    <w:rsid w:val="33AC9D0E"/>
    <w:rsid w:val="33AD885E"/>
    <w:rsid w:val="33AE6360"/>
    <w:rsid w:val="33AF6CB2"/>
    <w:rsid w:val="33B0794E"/>
    <w:rsid w:val="33B4D1C5"/>
    <w:rsid w:val="33B63DBE"/>
    <w:rsid w:val="33B768B0"/>
    <w:rsid w:val="33BC73A0"/>
    <w:rsid w:val="33BD7DFD"/>
    <w:rsid w:val="33C195DC"/>
    <w:rsid w:val="33C67143"/>
    <w:rsid w:val="33C97955"/>
    <w:rsid w:val="33CB4ED2"/>
    <w:rsid w:val="33CF0BC7"/>
    <w:rsid w:val="33CFBB8B"/>
    <w:rsid w:val="33D334E9"/>
    <w:rsid w:val="33D44AFA"/>
    <w:rsid w:val="33D5CBDC"/>
    <w:rsid w:val="33D829FF"/>
    <w:rsid w:val="33DA0881"/>
    <w:rsid w:val="33DE4EBC"/>
    <w:rsid w:val="33E13B89"/>
    <w:rsid w:val="33E1EBBC"/>
    <w:rsid w:val="33E24A72"/>
    <w:rsid w:val="33E96A51"/>
    <w:rsid w:val="33ED9A95"/>
    <w:rsid w:val="33EEACEB"/>
    <w:rsid w:val="33F67CA6"/>
    <w:rsid w:val="340396B8"/>
    <w:rsid w:val="3405DBC2"/>
    <w:rsid w:val="340649E3"/>
    <w:rsid w:val="34072318"/>
    <w:rsid w:val="3408AE4F"/>
    <w:rsid w:val="340F6441"/>
    <w:rsid w:val="34108DFA"/>
    <w:rsid w:val="3410A951"/>
    <w:rsid w:val="34163656"/>
    <w:rsid w:val="341A1D38"/>
    <w:rsid w:val="341B8BB1"/>
    <w:rsid w:val="341EBDD5"/>
    <w:rsid w:val="343808BB"/>
    <w:rsid w:val="3439C60A"/>
    <w:rsid w:val="343CD1C8"/>
    <w:rsid w:val="343CDE26"/>
    <w:rsid w:val="344330EC"/>
    <w:rsid w:val="3449E4A2"/>
    <w:rsid w:val="344BB91D"/>
    <w:rsid w:val="344BC737"/>
    <w:rsid w:val="344EB0FC"/>
    <w:rsid w:val="3460DD1C"/>
    <w:rsid w:val="34623E0F"/>
    <w:rsid w:val="34686DEE"/>
    <w:rsid w:val="346A24F1"/>
    <w:rsid w:val="346ACA3B"/>
    <w:rsid w:val="346C3E63"/>
    <w:rsid w:val="346D6135"/>
    <w:rsid w:val="346FE2DD"/>
    <w:rsid w:val="34730DC4"/>
    <w:rsid w:val="3473A7A0"/>
    <w:rsid w:val="3476D976"/>
    <w:rsid w:val="3477D653"/>
    <w:rsid w:val="34799624"/>
    <w:rsid w:val="347C4A2D"/>
    <w:rsid w:val="347F9A46"/>
    <w:rsid w:val="34816984"/>
    <w:rsid w:val="348FD6D4"/>
    <w:rsid w:val="3490AAC7"/>
    <w:rsid w:val="34999D90"/>
    <w:rsid w:val="349D1616"/>
    <w:rsid w:val="34A3DA8B"/>
    <w:rsid w:val="34A597D7"/>
    <w:rsid w:val="34A61367"/>
    <w:rsid w:val="34AA5866"/>
    <w:rsid w:val="34AAC938"/>
    <w:rsid w:val="34ADE8F4"/>
    <w:rsid w:val="34B0A7B1"/>
    <w:rsid w:val="34B0F447"/>
    <w:rsid w:val="34B42FE2"/>
    <w:rsid w:val="34C0B0EF"/>
    <w:rsid w:val="34C152FF"/>
    <w:rsid w:val="34C3476E"/>
    <w:rsid w:val="34C36163"/>
    <w:rsid w:val="34C6AF32"/>
    <w:rsid w:val="34C723B6"/>
    <w:rsid w:val="34CCEED7"/>
    <w:rsid w:val="34D1F76D"/>
    <w:rsid w:val="34D32406"/>
    <w:rsid w:val="34D40933"/>
    <w:rsid w:val="34D510F5"/>
    <w:rsid w:val="34D77F51"/>
    <w:rsid w:val="34DB2C6D"/>
    <w:rsid w:val="34DD090B"/>
    <w:rsid w:val="34DDBFD7"/>
    <w:rsid w:val="34EB5D2C"/>
    <w:rsid w:val="34F669DF"/>
    <w:rsid w:val="34F89ABA"/>
    <w:rsid w:val="34F8B48D"/>
    <w:rsid w:val="34FB418A"/>
    <w:rsid w:val="34FD5E3F"/>
    <w:rsid w:val="3500592D"/>
    <w:rsid w:val="35023CDB"/>
    <w:rsid w:val="35031A75"/>
    <w:rsid w:val="3504831C"/>
    <w:rsid w:val="350ABE58"/>
    <w:rsid w:val="35127B66"/>
    <w:rsid w:val="35158F6B"/>
    <w:rsid w:val="3516E7DB"/>
    <w:rsid w:val="35224417"/>
    <w:rsid w:val="352596C0"/>
    <w:rsid w:val="35282A0D"/>
    <w:rsid w:val="3528BC97"/>
    <w:rsid w:val="35339A7A"/>
    <w:rsid w:val="3535AE99"/>
    <w:rsid w:val="3538B67E"/>
    <w:rsid w:val="353A5751"/>
    <w:rsid w:val="353B146D"/>
    <w:rsid w:val="353CCA00"/>
    <w:rsid w:val="353D680A"/>
    <w:rsid w:val="353D7F9B"/>
    <w:rsid w:val="353DF6B6"/>
    <w:rsid w:val="353E4BDD"/>
    <w:rsid w:val="3540CDE5"/>
    <w:rsid w:val="354226A0"/>
    <w:rsid w:val="35426DC5"/>
    <w:rsid w:val="354E5A6E"/>
    <w:rsid w:val="35511254"/>
    <w:rsid w:val="3551BE5C"/>
    <w:rsid w:val="35558F70"/>
    <w:rsid w:val="3556908F"/>
    <w:rsid w:val="35633D01"/>
    <w:rsid w:val="3563E0DF"/>
    <w:rsid w:val="356C0147"/>
    <w:rsid w:val="357010A5"/>
    <w:rsid w:val="3571E642"/>
    <w:rsid w:val="3571FF0F"/>
    <w:rsid w:val="3575305B"/>
    <w:rsid w:val="35767F91"/>
    <w:rsid w:val="357DCD99"/>
    <w:rsid w:val="357FE964"/>
    <w:rsid w:val="35807B87"/>
    <w:rsid w:val="3581C4D6"/>
    <w:rsid w:val="35825A08"/>
    <w:rsid w:val="358299D1"/>
    <w:rsid w:val="35839693"/>
    <w:rsid w:val="358F1127"/>
    <w:rsid w:val="35947704"/>
    <w:rsid w:val="3597C4EA"/>
    <w:rsid w:val="3597DDDE"/>
    <w:rsid w:val="359A96B2"/>
    <w:rsid w:val="35A53F33"/>
    <w:rsid w:val="35ABBF35"/>
    <w:rsid w:val="35AE218F"/>
    <w:rsid w:val="35AF5212"/>
    <w:rsid w:val="35B27EEB"/>
    <w:rsid w:val="35B2DD49"/>
    <w:rsid w:val="35B5A666"/>
    <w:rsid w:val="35BE4B94"/>
    <w:rsid w:val="35BFBB65"/>
    <w:rsid w:val="35C1E76D"/>
    <w:rsid w:val="35C3F600"/>
    <w:rsid w:val="35C4FC84"/>
    <w:rsid w:val="35C78A09"/>
    <w:rsid w:val="35C7F7F4"/>
    <w:rsid w:val="35CB7B02"/>
    <w:rsid w:val="35CBD027"/>
    <w:rsid w:val="35DDB478"/>
    <w:rsid w:val="35DEF2D2"/>
    <w:rsid w:val="35E130EE"/>
    <w:rsid w:val="35E235CC"/>
    <w:rsid w:val="35E53D00"/>
    <w:rsid w:val="35E81DE2"/>
    <w:rsid w:val="35E9186A"/>
    <w:rsid w:val="35E9C490"/>
    <w:rsid w:val="35EAF13E"/>
    <w:rsid w:val="35EB0A90"/>
    <w:rsid w:val="35F820DE"/>
    <w:rsid w:val="35F92BDE"/>
    <w:rsid w:val="35F95568"/>
    <w:rsid w:val="35FB7133"/>
    <w:rsid w:val="35FE3E87"/>
    <w:rsid w:val="360162F2"/>
    <w:rsid w:val="360584E7"/>
    <w:rsid w:val="360911F3"/>
    <w:rsid w:val="36099188"/>
    <w:rsid w:val="360CE4BF"/>
    <w:rsid w:val="36173C93"/>
    <w:rsid w:val="361F559D"/>
    <w:rsid w:val="36250C44"/>
    <w:rsid w:val="362848D6"/>
    <w:rsid w:val="362EB77E"/>
    <w:rsid w:val="36362884"/>
    <w:rsid w:val="36390054"/>
    <w:rsid w:val="363B1EE3"/>
    <w:rsid w:val="3641EBB5"/>
    <w:rsid w:val="36475518"/>
    <w:rsid w:val="364795D7"/>
    <w:rsid w:val="3649AAAF"/>
    <w:rsid w:val="36607F5C"/>
    <w:rsid w:val="3662D83D"/>
    <w:rsid w:val="3665307C"/>
    <w:rsid w:val="36681EAC"/>
    <w:rsid w:val="366AE429"/>
    <w:rsid w:val="366B1D42"/>
    <w:rsid w:val="3670E308"/>
    <w:rsid w:val="3675563E"/>
    <w:rsid w:val="3677B377"/>
    <w:rsid w:val="3677BD4F"/>
    <w:rsid w:val="367B5523"/>
    <w:rsid w:val="367D347C"/>
    <w:rsid w:val="367E8DEC"/>
    <w:rsid w:val="367EC150"/>
    <w:rsid w:val="367F1887"/>
    <w:rsid w:val="368932DE"/>
    <w:rsid w:val="3693CB02"/>
    <w:rsid w:val="3694000D"/>
    <w:rsid w:val="369427DB"/>
    <w:rsid w:val="36999BDD"/>
    <w:rsid w:val="369A08A8"/>
    <w:rsid w:val="369BFA25"/>
    <w:rsid w:val="369E2733"/>
    <w:rsid w:val="36A46121"/>
    <w:rsid w:val="36A84460"/>
    <w:rsid w:val="36B49A23"/>
    <w:rsid w:val="36BBDD9D"/>
    <w:rsid w:val="36BD157A"/>
    <w:rsid w:val="36C61C3A"/>
    <w:rsid w:val="36C97BB3"/>
    <w:rsid w:val="36CAE8A0"/>
    <w:rsid w:val="36CE42A8"/>
    <w:rsid w:val="36CFD2C0"/>
    <w:rsid w:val="36D4D205"/>
    <w:rsid w:val="36DF9244"/>
    <w:rsid w:val="36E5E0D0"/>
    <w:rsid w:val="36EE5F00"/>
    <w:rsid w:val="36F31C44"/>
    <w:rsid w:val="36F3EDBE"/>
    <w:rsid w:val="36F5A61D"/>
    <w:rsid w:val="36FB29C8"/>
    <w:rsid w:val="36FD77FB"/>
    <w:rsid w:val="36FDA69A"/>
    <w:rsid w:val="36FE21E2"/>
    <w:rsid w:val="37070B2A"/>
    <w:rsid w:val="3709D2A3"/>
    <w:rsid w:val="370FB97F"/>
    <w:rsid w:val="37148EF8"/>
    <w:rsid w:val="371B939F"/>
    <w:rsid w:val="3725BC97"/>
    <w:rsid w:val="372B15FF"/>
    <w:rsid w:val="372B9F1B"/>
    <w:rsid w:val="3731CE1D"/>
    <w:rsid w:val="3732D3B3"/>
    <w:rsid w:val="37334609"/>
    <w:rsid w:val="3736BFFA"/>
    <w:rsid w:val="373AA8CC"/>
    <w:rsid w:val="37497D1C"/>
    <w:rsid w:val="3752DB8B"/>
    <w:rsid w:val="3752FC14"/>
    <w:rsid w:val="3756871D"/>
    <w:rsid w:val="37575F01"/>
    <w:rsid w:val="3758EBC1"/>
    <w:rsid w:val="375AA008"/>
    <w:rsid w:val="375C7A1A"/>
    <w:rsid w:val="375D913A"/>
    <w:rsid w:val="376012D2"/>
    <w:rsid w:val="376C27D7"/>
    <w:rsid w:val="3778CAF5"/>
    <w:rsid w:val="377ADC57"/>
    <w:rsid w:val="3780A65D"/>
    <w:rsid w:val="37831C23"/>
    <w:rsid w:val="378438C3"/>
    <w:rsid w:val="3784A915"/>
    <w:rsid w:val="37874461"/>
    <w:rsid w:val="37967224"/>
    <w:rsid w:val="379B3ADF"/>
    <w:rsid w:val="379C0FA9"/>
    <w:rsid w:val="37A0A55E"/>
    <w:rsid w:val="37A60031"/>
    <w:rsid w:val="37A739B9"/>
    <w:rsid w:val="37A8F3F0"/>
    <w:rsid w:val="37A9A236"/>
    <w:rsid w:val="37B17727"/>
    <w:rsid w:val="37B51068"/>
    <w:rsid w:val="37B7CC9C"/>
    <w:rsid w:val="37B90F9F"/>
    <w:rsid w:val="37BCC4CA"/>
    <w:rsid w:val="37BDF65C"/>
    <w:rsid w:val="37BF23B1"/>
    <w:rsid w:val="37C90238"/>
    <w:rsid w:val="37CA79EF"/>
    <w:rsid w:val="37CA9876"/>
    <w:rsid w:val="37CB6628"/>
    <w:rsid w:val="37CE9501"/>
    <w:rsid w:val="37D9CA78"/>
    <w:rsid w:val="37DCFE45"/>
    <w:rsid w:val="37E169E7"/>
    <w:rsid w:val="37E210E7"/>
    <w:rsid w:val="37E29BB5"/>
    <w:rsid w:val="37E51DBE"/>
    <w:rsid w:val="37F38B27"/>
    <w:rsid w:val="37F41117"/>
    <w:rsid w:val="37F82166"/>
    <w:rsid w:val="37FBD594"/>
    <w:rsid w:val="38011F9C"/>
    <w:rsid w:val="3806C10E"/>
    <w:rsid w:val="380CE63F"/>
    <w:rsid w:val="380D1256"/>
    <w:rsid w:val="380E3E6E"/>
    <w:rsid w:val="38108386"/>
    <w:rsid w:val="38114768"/>
    <w:rsid w:val="3812A7D1"/>
    <w:rsid w:val="38156ECC"/>
    <w:rsid w:val="38173130"/>
    <w:rsid w:val="381AA6F9"/>
    <w:rsid w:val="38236376"/>
    <w:rsid w:val="3823DBB8"/>
    <w:rsid w:val="3824A359"/>
    <w:rsid w:val="3824D15C"/>
    <w:rsid w:val="382856E8"/>
    <w:rsid w:val="38386313"/>
    <w:rsid w:val="383DFE13"/>
    <w:rsid w:val="383E1541"/>
    <w:rsid w:val="38464194"/>
    <w:rsid w:val="38575607"/>
    <w:rsid w:val="38594449"/>
    <w:rsid w:val="385EE75B"/>
    <w:rsid w:val="38602B36"/>
    <w:rsid w:val="38638C83"/>
    <w:rsid w:val="386426E9"/>
    <w:rsid w:val="3864C06D"/>
    <w:rsid w:val="3866EE39"/>
    <w:rsid w:val="3867DB25"/>
    <w:rsid w:val="386C628F"/>
    <w:rsid w:val="3870F123"/>
    <w:rsid w:val="38731BF0"/>
    <w:rsid w:val="387A272F"/>
    <w:rsid w:val="387BE937"/>
    <w:rsid w:val="387F7331"/>
    <w:rsid w:val="3882FE95"/>
    <w:rsid w:val="3883D605"/>
    <w:rsid w:val="38882926"/>
    <w:rsid w:val="38883B48"/>
    <w:rsid w:val="388986FD"/>
    <w:rsid w:val="388DACEC"/>
    <w:rsid w:val="38909C16"/>
    <w:rsid w:val="3890DD01"/>
    <w:rsid w:val="389151B9"/>
    <w:rsid w:val="38924D43"/>
    <w:rsid w:val="38963150"/>
    <w:rsid w:val="389975ED"/>
    <w:rsid w:val="389F341A"/>
    <w:rsid w:val="38A2AF5A"/>
    <w:rsid w:val="38A389E4"/>
    <w:rsid w:val="38A3D97B"/>
    <w:rsid w:val="38A51C56"/>
    <w:rsid w:val="38AA0FFE"/>
    <w:rsid w:val="38AD3DB1"/>
    <w:rsid w:val="38B9F724"/>
    <w:rsid w:val="38BBA543"/>
    <w:rsid w:val="38BBDAE1"/>
    <w:rsid w:val="38C293C8"/>
    <w:rsid w:val="38C9C450"/>
    <w:rsid w:val="38CF2A33"/>
    <w:rsid w:val="38D0644A"/>
    <w:rsid w:val="38D2B490"/>
    <w:rsid w:val="38DAE465"/>
    <w:rsid w:val="38DB3377"/>
    <w:rsid w:val="38DCFB85"/>
    <w:rsid w:val="38DDA0DA"/>
    <w:rsid w:val="38DE15C0"/>
    <w:rsid w:val="38E1FD55"/>
    <w:rsid w:val="38E45865"/>
    <w:rsid w:val="38E7F349"/>
    <w:rsid w:val="38EA49F3"/>
    <w:rsid w:val="38EDE3A6"/>
    <w:rsid w:val="38EFA869"/>
    <w:rsid w:val="38F4DA85"/>
    <w:rsid w:val="38FA4103"/>
    <w:rsid w:val="38FC1AF4"/>
    <w:rsid w:val="38FDE7CC"/>
    <w:rsid w:val="38FF7921"/>
    <w:rsid w:val="390138E0"/>
    <w:rsid w:val="3901C670"/>
    <w:rsid w:val="390721C7"/>
    <w:rsid w:val="3908C4D6"/>
    <w:rsid w:val="39099F9B"/>
    <w:rsid w:val="3912D289"/>
    <w:rsid w:val="391B9C2A"/>
    <w:rsid w:val="391D5244"/>
    <w:rsid w:val="391DEBCE"/>
    <w:rsid w:val="39356F46"/>
    <w:rsid w:val="3938E35F"/>
    <w:rsid w:val="3939E30C"/>
    <w:rsid w:val="393BF39C"/>
    <w:rsid w:val="393C9FE7"/>
    <w:rsid w:val="393F1657"/>
    <w:rsid w:val="3940D258"/>
    <w:rsid w:val="394D0E65"/>
    <w:rsid w:val="394D2DA1"/>
    <w:rsid w:val="3954E000"/>
    <w:rsid w:val="395846B4"/>
    <w:rsid w:val="395AF707"/>
    <w:rsid w:val="39615D3C"/>
    <w:rsid w:val="39640390"/>
    <w:rsid w:val="39646C6F"/>
    <w:rsid w:val="39663C6A"/>
    <w:rsid w:val="396653B5"/>
    <w:rsid w:val="39670A92"/>
    <w:rsid w:val="3967D0B8"/>
    <w:rsid w:val="39699BB8"/>
    <w:rsid w:val="3969E496"/>
    <w:rsid w:val="396A3909"/>
    <w:rsid w:val="396DE33C"/>
    <w:rsid w:val="396ED582"/>
    <w:rsid w:val="397D9972"/>
    <w:rsid w:val="397ED153"/>
    <w:rsid w:val="39842069"/>
    <w:rsid w:val="39845547"/>
    <w:rsid w:val="398FA77C"/>
    <w:rsid w:val="399588FF"/>
    <w:rsid w:val="399597AE"/>
    <w:rsid w:val="3998F5C8"/>
    <w:rsid w:val="399F706F"/>
    <w:rsid w:val="39A109B8"/>
    <w:rsid w:val="39AEBAC5"/>
    <w:rsid w:val="39B10C05"/>
    <w:rsid w:val="39B2B3A0"/>
    <w:rsid w:val="39B61673"/>
    <w:rsid w:val="39B972C6"/>
    <w:rsid w:val="39BC8FA4"/>
    <w:rsid w:val="39BF06EF"/>
    <w:rsid w:val="39BF60A7"/>
    <w:rsid w:val="39C2B60A"/>
    <w:rsid w:val="39C2C375"/>
    <w:rsid w:val="39C7CFCC"/>
    <w:rsid w:val="39CA2BE2"/>
    <w:rsid w:val="39CD5409"/>
    <w:rsid w:val="39D17459"/>
    <w:rsid w:val="39DC2C97"/>
    <w:rsid w:val="39E7922E"/>
    <w:rsid w:val="39E9C8E1"/>
    <w:rsid w:val="39EC7D07"/>
    <w:rsid w:val="39F31588"/>
    <w:rsid w:val="39FF2E06"/>
    <w:rsid w:val="3A01E3DD"/>
    <w:rsid w:val="3A0751FD"/>
    <w:rsid w:val="3A0A489F"/>
    <w:rsid w:val="3A135E37"/>
    <w:rsid w:val="3A144246"/>
    <w:rsid w:val="3A14954E"/>
    <w:rsid w:val="3A163FC8"/>
    <w:rsid w:val="3A1EEC94"/>
    <w:rsid w:val="3A1F3159"/>
    <w:rsid w:val="3A216EA4"/>
    <w:rsid w:val="3A239C89"/>
    <w:rsid w:val="3A23EF44"/>
    <w:rsid w:val="3A2579CF"/>
    <w:rsid w:val="3A25EDA6"/>
    <w:rsid w:val="3A270B11"/>
    <w:rsid w:val="3A325467"/>
    <w:rsid w:val="3A3A381F"/>
    <w:rsid w:val="3A40AAF3"/>
    <w:rsid w:val="3A467A01"/>
    <w:rsid w:val="3A48F16F"/>
    <w:rsid w:val="3A563B59"/>
    <w:rsid w:val="3A63AAE1"/>
    <w:rsid w:val="3A6460D0"/>
    <w:rsid w:val="3A68A72F"/>
    <w:rsid w:val="3A755027"/>
    <w:rsid w:val="3A7A9065"/>
    <w:rsid w:val="3A7DF94B"/>
    <w:rsid w:val="3A7FCE23"/>
    <w:rsid w:val="3A808CE5"/>
    <w:rsid w:val="3A8A61EC"/>
    <w:rsid w:val="3A8DF434"/>
    <w:rsid w:val="3A8FE41F"/>
    <w:rsid w:val="3A9502D1"/>
    <w:rsid w:val="3A9D0827"/>
    <w:rsid w:val="3A9E1171"/>
    <w:rsid w:val="3A9E4593"/>
    <w:rsid w:val="3AA412D2"/>
    <w:rsid w:val="3AA473EB"/>
    <w:rsid w:val="3AA76C6F"/>
    <w:rsid w:val="3AA956E1"/>
    <w:rsid w:val="3AAE2A6C"/>
    <w:rsid w:val="3AAF250E"/>
    <w:rsid w:val="3AB0C9E3"/>
    <w:rsid w:val="3AB1CEDB"/>
    <w:rsid w:val="3AB3B712"/>
    <w:rsid w:val="3AB4999B"/>
    <w:rsid w:val="3AB570B9"/>
    <w:rsid w:val="3ABA0D51"/>
    <w:rsid w:val="3ABA5FDF"/>
    <w:rsid w:val="3ABDCD9A"/>
    <w:rsid w:val="3AC3DE37"/>
    <w:rsid w:val="3AC6B923"/>
    <w:rsid w:val="3ACBA469"/>
    <w:rsid w:val="3ACBC855"/>
    <w:rsid w:val="3AD2D793"/>
    <w:rsid w:val="3AD52295"/>
    <w:rsid w:val="3ADDF97E"/>
    <w:rsid w:val="3AE08E21"/>
    <w:rsid w:val="3AE8235F"/>
    <w:rsid w:val="3AE939B2"/>
    <w:rsid w:val="3AEC1B80"/>
    <w:rsid w:val="3AEDF641"/>
    <w:rsid w:val="3AEEA70D"/>
    <w:rsid w:val="3AF209E6"/>
    <w:rsid w:val="3AF41715"/>
    <w:rsid w:val="3AF5A323"/>
    <w:rsid w:val="3AF6C473"/>
    <w:rsid w:val="3B003CD0"/>
    <w:rsid w:val="3B00A899"/>
    <w:rsid w:val="3B01FDCC"/>
    <w:rsid w:val="3B0A70EF"/>
    <w:rsid w:val="3B0AA5E3"/>
    <w:rsid w:val="3B0AAF58"/>
    <w:rsid w:val="3B156FCB"/>
    <w:rsid w:val="3B1CAE55"/>
    <w:rsid w:val="3B2082B7"/>
    <w:rsid w:val="3B29DDD2"/>
    <w:rsid w:val="3B2FB654"/>
    <w:rsid w:val="3B3117E3"/>
    <w:rsid w:val="3B379107"/>
    <w:rsid w:val="3B37DFDA"/>
    <w:rsid w:val="3B3A6FC2"/>
    <w:rsid w:val="3B3B3B5D"/>
    <w:rsid w:val="3B4A02A3"/>
    <w:rsid w:val="3B4A0857"/>
    <w:rsid w:val="3B4B56BA"/>
    <w:rsid w:val="3B4D0200"/>
    <w:rsid w:val="3B4F0601"/>
    <w:rsid w:val="3B520390"/>
    <w:rsid w:val="3B554900"/>
    <w:rsid w:val="3B556AF0"/>
    <w:rsid w:val="3B5E75EF"/>
    <w:rsid w:val="3B5F134B"/>
    <w:rsid w:val="3B630B91"/>
    <w:rsid w:val="3B659718"/>
    <w:rsid w:val="3B67A987"/>
    <w:rsid w:val="3B6864E5"/>
    <w:rsid w:val="3B6873B6"/>
    <w:rsid w:val="3B6A2FCE"/>
    <w:rsid w:val="3B6A46D1"/>
    <w:rsid w:val="3B7B8328"/>
    <w:rsid w:val="3B87375C"/>
    <w:rsid w:val="3B8BC99E"/>
    <w:rsid w:val="3B95559F"/>
    <w:rsid w:val="3B964986"/>
    <w:rsid w:val="3B96C34F"/>
    <w:rsid w:val="3B9CC566"/>
    <w:rsid w:val="3BA0AB55"/>
    <w:rsid w:val="3BA736C0"/>
    <w:rsid w:val="3BA77BF9"/>
    <w:rsid w:val="3BA8BDF4"/>
    <w:rsid w:val="3BA97C29"/>
    <w:rsid w:val="3BB7DD8A"/>
    <w:rsid w:val="3BC098C2"/>
    <w:rsid w:val="3BC13197"/>
    <w:rsid w:val="3BC7EF51"/>
    <w:rsid w:val="3BCFA6DC"/>
    <w:rsid w:val="3BD2A2DC"/>
    <w:rsid w:val="3BD3D997"/>
    <w:rsid w:val="3BD5FB12"/>
    <w:rsid w:val="3BD89785"/>
    <w:rsid w:val="3BD89D75"/>
    <w:rsid w:val="3BDBA564"/>
    <w:rsid w:val="3BDD15E1"/>
    <w:rsid w:val="3BDE10E5"/>
    <w:rsid w:val="3BE83D9E"/>
    <w:rsid w:val="3BEE3898"/>
    <w:rsid w:val="3BEED2D8"/>
    <w:rsid w:val="3BF0E50B"/>
    <w:rsid w:val="3BF64669"/>
    <w:rsid w:val="3C00F99B"/>
    <w:rsid w:val="3C027035"/>
    <w:rsid w:val="3C066713"/>
    <w:rsid w:val="3C087CEF"/>
    <w:rsid w:val="3C098586"/>
    <w:rsid w:val="3C0E19EF"/>
    <w:rsid w:val="3C11E8C1"/>
    <w:rsid w:val="3C126634"/>
    <w:rsid w:val="3C178746"/>
    <w:rsid w:val="3C1B3DBC"/>
    <w:rsid w:val="3C1DB83D"/>
    <w:rsid w:val="3C26BD4E"/>
    <w:rsid w:val="3C3219E0"/>
    <w:rsid w:val="3C378884"/>
    <w:rsid w:val="3C3D84D2"/>
    <w:rsid w:val="3C3F786F"/>
    <w:rsid w:val="3C477E5D"/>
    <w:rsid w:val="3C482D07"/>
    <w:rsid w:val="3C48C7EA"/>
    <w:rsid w:val="3C4AA884"/>
    <w:rsid w:val="3C4F7918"/>
    <w:rsid w:val="3C4F9F55"/>
    <w:rsid w:val="3C52D17F"/>
    <w:rsid w:val="3C590608"/>
    <w:rsid w:val="3C5CF89B"/>
    <w:rsid w:val="3C5F9FE6"/>
    <w:rsid w:val="3C660A5F"/>
    <w:rsid w:val="3C66F2A0"/>
    <w:rsid w:val="3C69B5C1"/>
    <w:rsid w:val="3C6CD828"/>
    <w:rsid w:val="3C805342"/>
    <w:rsid w:val="3C92E3AD"/>
    <w:rsid w:val="3C94FE33"/>
    <w:rsid w:val="3C980925"/>
    <w:rsid w:val="3C9C0D31"/>
    <w:rsid w:val="3C9F8897"/>
    <w:rsid w:val="3CA44398"/>
    <w:rsid w:val="3CA48F48"/>
    <w:rsid w:val="3CAC1457"/>
    <w:rsid w:val="3CAD9A3F"/>
    <w:rsid w:val="3CAF4574"/>
    <w:rsid w:val="3CB9E5A5"/>
    <w:rsid w:val="3CC42F44"/>
    <w:rsid w:val="3CC966A0"/>
    <w:rsid w:val="3CCA636C"/>
    <w:rsid w:val="3CCAD297"/>
    <w:rsid w:val="3CCF74E9"/>
    <w:rsid w:val="3CD048C1"/>
    <w:rsid w:val="3CD23BD4"/>
    <w:rsid w:val="3CD33B21"/>
    <w:rsid w:val="3CD6F075"/>
    <w:rsid w:val="3CDEEB09"/>
    <w:rsid w:val="3CE03523"/>
    <w:rsid w:val="3CE50F13"/>
    <w:rsid w:val="3CE63584"/>
    <w:rsid w:val="3CEE2C95"/>
    <w:rsid w:val="3CF0D1D5"/>
    <w:rsid w:val="3CF54811"/>
    <w:rsid w:val="3CF61467"/>
    <w:rsid w:val="3CFC95B8"/>
    <w:rsid w:val="3CFE37DC"/>
    <w:rsid w:val="3CFFBCDF"/>
    <w:rsid w:val="3D07DF9F"/>
    <w:rsid w:val="3D0957D7"/>
    <w:rsid w:val="3D0AE361"/>
    <w:rsid w:val="3D0C5D53"/>
    <w:rsid w:val="3D145F09"/>
    <w:rsid w:val="3D19B2B7"/>
    <w:rsid w:val="3D1CA548"/>
    <w:rsid w:val="3D25834E"/>
    <w:rsid w:val="3D25F497"/>
    <w:rsid w:val="3D2947D2"/>
    <w:rsid w:val="3D2A676C"/>
    <w:rsid w:val="3D2AE8A5"/>
    <w:rsid w:val="3D330CA7"/>
    <w:rsid w:val="3D365C54"/>
    <w:rsid w:val="3D372B84"/>
    <w:rsid w:val="3D373145"/>
    <w:rsid w:val="3D3B790B"/>
    <w:rsid w:val="3D3E8C9D"/>
    <w:rsid w:val="3D3F2C92"/>
    <w:rsid w:val="3D417D72"/>
    <w:rsid w:val="3D437976"/>
    <w:rsid w:val="3D4A2A84"/>
    <w:rsid w:val="3D4A3C3A"/>
    <w:rsid w:val="3D4C0825"/>
    <w:rsid w:val="3D4EFC15"/>
    <w:rsid w:val="3D51D868"/>
    <w:rsid w:val="3D539ACE"/>
    <w:rsid w:val="3D550ACD"/>
    <w:rsid w:val="3D55B33A"/>
    <w:rsid w:val="3D58D194"/>
    <w:rsid w:val="3D599E23"/>
    <w:rsid w:val="3D628E43"/>
    <w:rsid w:val="3D6F8955"/>
    <w:rsid w:val="3D76207D"/>
    <w:rsid w:val="3D764B26"/>
    <w:rsid w:val="3D76F007"/>
    <w:rsid w:val="3D775478"/>
    <w:rsid w:val="3D77B7FC"/>
    <w:rsid w:val="3D7CB6E3"/>
    <w:rsid w:val="3D7EFB03"/>
    <w:rsid w:val="3D8043B5"/>
    <w:rsid w:val="3D8AC04B"/>
    <w:rsid w:val="3D8C6A4D"/>
    <w:rsid w:val="3D8E0519"/>
    <w:rsid w:val="3D92AE42"/>
    <w:rsid w:val="3D93B9E3"/>
    <w:rsid w:val="3D95D212"/>
    <w:rsid w:val="3D96F738"/>
    <w:rsid w:val="3D99E252"/>
    <w:rsid w:val="3D9CC068"/>
    <w:rsid w:val="3D9E6A65"/>
    <w:rsid w:val="3DA4D7DF"/>
    <w:rsid w:val="3DB05194"/>
    <w:rsid w:val="3DB36AE8"/>
    <w:rsid w:val="3DB45F94"/>
    <w:rsid w:val="3DB4F6CB"/>
    <w:rsid w:val="3DB602FC"/>
    <w:rsid w:val="3DB62EC1"/>
    <w:rsid w:val="3DB867E2"/>
    <w:rsid w:val="3DBC3849"/>
    <w:rsid w:val="3DC27455"/>
    <w:rsid w:val="3DC343DA"/>
    <w:rsid w:val="3DC47529"/>
    <w:rsid w:val="3DC602E8"/>
    <w:rsid w:val="3DCEF93B"/>
    <w:rsid w:val="3DD9039C"/>
    <w:rsid w:val="3DDDD9F5"/>
    <w:rsid w:val="3DE5FC7E"/>
    <w:rsid w:val="3DE9F312"/>
    <w:rsid w:val="3DECBAD2"/>
    <w:rsid w:val="3DF34EAA"/>
    <w:rsid w:val="3DF44BE4"/>
    <w:rsid w:val="3DFF2B0E"/>
    <w:rsid w:val="3E00C5D5"/>
    <w:rsid w:val="3E0AA91B"/>
    <w:rsid w:val="3E0C1F08"/>
    <w:rsid w:val="3E0CF314"/>
    <w:rsid w:val="3E0D198A"/>
    <w:rsid w:val="3E0F28C6"/>
    <w:rsid w:val="3E0FA163"/>
    <w:rsid w:val="3E0FFE00"/>
    <w:rsid w:val="3E176F36"/>
    <w:rsid w:val="3E19A62A"/>
    <w:rsid w:val="3E1D5276"/>
    <w:rsid w:val="3E1DF3B9"/>
    <w:rsid w:val="3E21EEB4"/>
    <w:rsid w:val="3E24626B"/>
    <w:rsid w:val="3E267707"/>
    <w:rsid w:val="3E2E5871"/>
    <w:rsid w:val="3E2FDC71"/>
    <w:rsid w:val="3E339852"/>
    <w:rsid w:val="3E375447"/>
    <w:rsid w:val="3E389D2D"/>
    <w:rsid w:val="3E3E2CD3"/>
    <w:rsid w:val="3E3F13D7"/>
    <w:rsid w:val="3E4131A8"/>
    <w:rsid w:val="3E418CB4"/>
    <w:rsid w:val="3E469FED"/>
    <w:rsid w:val="3E47EBDA"/>
    <w:rsid w:val="3E49243F"/>
    <w:rsid w:val="3E4999A2"/>
    <w:rsid w:val="3E4AE72A"/>
    <w:rsid w:val="3E517921"/>
    <w:rsid w:val="3E54A6BD"/>
    <w:rsid w:val="3E55626C"/>
    <w:rsid w:val="3E609542"/>
    <w:rsid w:val="3E62BA8C"/>
    <w:rsid w:val="3E655303"/>
    <w:rsid w:val="3E6875F3"/>
    <w:rsid w:val="3E6917A2"/>
    <w:rsid w:val="3E6B2F83"/>
    <w:rsid w:val="3E6EA63B"/>
    <w:rsid w:val="3E720A48"/>
    <w:rsid w:val="3E7220BB"/>
    <w:rsid w:val="3E7BDD7C"/>
    <w:rsid w:val="3E8380C6"/>
    <w:rsid w:val="3E8F7830"/>
    <w:rsid w:val="3E92B5B2"/>
    <w:rsid w:val="3E9891DF"/>
    <w:rsid w:val="3E99A388"/>
    <w:rsid w:val="3EA099E2"/>
    <w:rsid w:val="3EA152EB"/>
    <w:rsid w:val="3EA3E71B"/>
    <w:rsid w:val="3EA8C6BD"/>
    <w:rsid w:val="3EA8F7CA"/>
    <w:rsid w:val="3EB14DEE"/>
    <w:rsid w:val="3EB21124"/>
    <w:rsid w:val="3EB45A1F"/>
    <w:rsid w:val="3EB4A1EB"/>
    <w:rsid w:val="3EB7F270"/>
    <w:rsid w:val="3EB86A41"/>
    <w:rsid w:val="3EBA4316"/>
    <w:rsid w:val="3EBAB848"/>
    <w:rsid w:val="3EBDDB08"/>
    <w:rsid w:val="3EC03D09"/>
    <w:rsid w:val="3EC2976B"/>
    <w:rsid w:val="3EC39163"/>
    <w:rsid w:val="3EC3A018"/>
    <w:rsid w:val="3EC42D64"/>
    <w:rsid w:val="3ECD6F1A"/>
    <w:rsid w:val="3ED60F7E"/>
    <w:rsid w:val="3EED36AD"/>
    <w:rsid w:val="3EEE4286"/>
    <w:rsid w:val="3EF135DC"/>
    <w:rsid w:val="3EF14887"/>
    <w:rsid w:val="3EF280B5"/>
    <w:rsid w:val="3EF2FF45"/>
    <w:rsid w:val="3EF71F42"/>
    <w:rsid w:val="3F02B65A"/>
    <w:rsid w:val="3F03DA0E"/>
    <w:rsid w:val="3F098617"/>
    <w:rsid w:val="3F0B58F7"/>
    <w:rsid w:val="3F0D6FA2"/>
    <w:rsid w:val="3F13286A"/>
    <w:rsid w:val="3F1920D6"/>
    <w:rsid w:val="3F1CA6FC"/>
    <w:rsid w:val="3F2278ED"/>
    <w:rsid w:val="3F24D3A5"/>
    <w:rsid w:val="3F258D67"/>
    <w:rsid w:val="3F2B7229"/>
    <w:rsid w:val="3F35EA7B"/>
    <w:rsid w:val="3F36A3A8"/>
    <w:rsid w:val="3F38A327"/>
    <w:rsid w:val="3F39182C"/>
    <w:rsid w:val="3F3A2641"/>
    <w:rsid w:val="3F4C11C4"/>
    <w:rsid w:val="3F4F8844"/>
    <w:rsid w:val="3F513F7C"/>
    <w:rsid w:val="3F524618"/>
    <w:rsid w:val="3F5367A7"/>
    <w:rsid w:val="3F54F0C2"/>
    <w:rsid w:val="3F56985E"/>
    <w:rsid w:val="3F572674"/>
    <w:rsid w:val="3F5E8C5F"/>
    <w:rsid w:val="3F5ED869"/>
    <w:rsid w:val="3F601ADE"/>
    <w:rsid w:val="3F601FAA"/>
    <w:rsid w:val="3F645A7D"/>
    <w:rsid w:val="3F72C32C"/>
    <w:rsid w:val="3F7680EA"/>
    <w:rsid w:val="3F87C978"/>
    <w:rsid w:val="3F88C693"/>
    <w:rsid w:val="3F8C76CA"/>
    <w:rsid w:val="3F925443"/>
    <w:rsid w:val="3FA08E21"/>
    <w:rsid w:val="3FADE249"/>
    <w:rsid w:val="3FB11216"/>
    <w:rsid w:val="3FB157FC"/>
    <w:rsid w:val="3FB321FB"/>
    <w:rsid w:val="3FB38F35"/>
    <w:rsid w:val="3FBBB44E"/>
    <w:rsid w:val="3FBC081A"/>
    <w:rsid w:val="3FC3CE12"/>
    <w:rsid w:val="3FC4A41D"/>
    <w:rsid w:val="3FC89052"/>
    <w:rsid w:val="3FC9A219"/>
    <w:rsid w:val="3FC9EF03"/>
    <w:rsid w:val="3FD10921"/>
    <w:rsid w:val="3FD49BDB"/>
    <w:rsid w:val="3FD9FD34"/>
    <w:rsid w:val="3FE1DD5B"/>
    <w:rsid w:val="3FE20418"/>
    <w:rsid w:val="3FE9236A"/>
    <w:rsid w:val="3FF1E9B6"/>
    <w:rsid w:val="3FF6499D"/>
    <w:rsid w:val="3FF727E9"/>
    <w:rsid w:val="3FFADF75"/>
    <w:rsid w:val="3FFF215E"/>
    <w:rsid w:val="40028D32"/>
    <w:rsid w:val="40035153"/>
    <w:rsid w:val="4009CD00"/>
    <w:rsid w:val="400B1747"/>
    <w:rsid w:val="4012988A"/>
    <w:rsid w:val="40132894"/>
    <w:rsid w:val="40171662"/>
    <w:rsid w:val="4019D41A"/>
    <w:rsid w:val="40236291"/>
    <w:rsid w:val="40254C75"/>
    <w:rsid w:val="40274AD2"/>
    <w:rsid w:val="4029D353"/>
    <w:rsid w:val="4029EAD7"/>
    <w:rsid w:val="402C6745"/>
    <w:rsid w:val="40350AB9"/>
    <w:rsid w:val="4037275B"/>
    <w:rsid w:val="4037F471"/>
    <w:rsid w:val="4043DCBD"/>
    <w:rsid w:val="40555434"/>
    <w:rsid w:val="40558AE3"/>
    <w:rsid w:val="4057731F"/>
    <w:rsid w:val="40593119"/>
    <w:rsid w:val="405B8693"/>
    <w:rsid w:val="405C0E5E"/>
    <w:rsid w:val="4060AFBF"/>
    <w:rsid w:val="40681D68"/>
    <w:rsid w:val="406A4EE6"/>
    <w:rsid w:val="406CB16D"/>
    <w:rsid w:val="407270BB"/>
    <w:rsid w:val="4079A9DE"/>
    <w:rsid w:val="40820AB1"/>
    <w:rsid w:val="4090B7B0"/>
    <w:rsid w:val="40915E96"/>
    <w:rsid w:val="40955B86"/>
    <w:rsid w:val="40961751"/>
    <w:rsid w:val="409B8316"/>
    <w:rsid w:val="409E6F39"/>
    <w:rsid w:val="40A30FA1"/>
    <w:rsid w:val="40A687E2"/>
    <w:rsid w:val="40A91D65"/>
    <w:rsid w:val="40ACC010"/>
    <w:rsid w:val="40B1B896"/>
    <w:rsid w:val="40B42790"/>
    <w:rsid w:val="40B8CFE8"/>
    <w:rsid w:val="40B967A9"/>
    <w:rsid w:val="40C006F2"/>
    <w:rsid w:val="40C6E52E"/>
    <w:rsid w:val="40C8E026"/>
    <w:rsid w:val="40CD5E05"/>
    <w:rsid w:val="40CF73D5"/>
    <w:rsid w:val="40D03D70"/>
    <w:rsid w:val="40D91EEF"/>
    <w:rsid w:val="40D91FE8"/>
    <w:rsid w:val="40DA6531"/>
    <w:rsid w:val="40DB763B"/>
    <w:rsid w:val="40DE41D4"/>
    <w:rsid w:val="40E2399E"/>
    <w:rsid w:val="40E2E0F5"/>
    <w:rsid w:val="40E35353"/>
    <w:rsid w:val="40E58218"/>
    <w:rsid w:val="40E6437F"/>
    <w:rsid w:val="40E67A03"/>
    <w:rsid w:val="40F93508"/>
    <w:rsid w:val="40FF4D72"/>
    <w:rsid w:val="41009967"/>
    <w:rsid w:val="41014E6D"/>
    <w:rsid w:val="4105562B"/>
    <w:rsid w:val="41083938"/>
    <w:rsid w:val="41106DE8"/>
    <w:rsid w:val="4115A62F"/>
    <w:rsid w:val="411A975B"/>
    <w:rsid w:val="41215AB3"/>
    <w:rsid w:val="41291C1B"/>
    <w:rsid w:val="4129B9DF"/>
    <w:rsid w:val="412E0D45"/>
    <w:rsid w:val="41336945"/>
    <w:rsid w:val="4136AB7C"/>
    <w:rsid w:val="4139B03F"/>
    <w:rsid w:val="413F4742"/>
    <w:rsid w:val="413F8C3B"/>
    <w:rsid w:val="41434274"/>
    <w:rsid w:val="41452692"/>
    <w:rsid w:val="41486E66"/>
    <w:rsid w:val="41490330"/>
    <w:rsid w:val="414E8AF5"/>
    <w:rsid w:val="414F900C"/>
    <w:rsid w:val="4154EF3F"/>
    <w:rsid w:val="4155DC20"/>
    <w:rsid w:val="415762CC"/>
    <w:rsid w:val="416454B8"/>
    <w:rsid w:val="416B79C8"/>
    <w:rsid w:val="416FD486"/>
    <w:rsid w:val="41719657"/>
    <w:rsid w:val="4171B7EE"/>
    <w:rsid w:val="417B9DB2"/>
    <w:rsid w:val="417BB438"/>
    <w:rsid w:val="417FDE80"/>
    <w:rsid w:val="4180F84B"/>
    <w:rsid w:val="4184BBF8"/>
    <w:rsid w:val="418EFF71"/>
    <w:rsid w:val="418F3355"/>
    <w:rsid w:val="4194C7DF"/>
    <w:rsid w:val="419A5AC8"/>
    <w:rsid w:val="419B4469"/>
    <w:rsid w:val="419D6C25"/>
    <w:rsid w:val="419FE542"/>
    <w:rsid w:val="41A24C4F"/>
    <w:rsid w:val="41AFF169"/>
    <w:rsid w:val="41C00287"/>
    <w:rsid w:val="41C88427"/>
    <w:rsid w:val="41CEB17F"/>
    <w:rsid w:val="41D0B872"/>
    <w:rsid w:val="41D2B25E"/>
    <w:rsid w:val="41D71CC4"/>
    <w:rsid w:val="41D96035"/>
    <w:rsid w:val="41DD0CA9"/>
    <w:rsid w:val="41E602E2"/>
    <w:rsid w:val="41E700DE"/>
    <w:rsid w:val="41F0917F"/>
    <w:rsid w:val="41F1B3E1"/>
    <w:rsid w:val="41F2E98C"/>
    <w:rsid w:val="41F3EFD0"/>
    <w:rsid w:val="41F4575E"/>
    <w:rsid w:val="41F663A2"/>
    <w:rsid w:val="41F9326E"/>
    <w:rsid w:val="420A4C85"/>
    <w:rsid w:val="420CA646"/>
    <w:rsid w:val="420CE9FB"/>
    <w:rsid w:val="42108AE7"/>
    <w:rsid w:val="4210B292"/>
    <w:rsid w:val="42134AC3"/>
    <w:rsid w:val="421B26E4"/>
    <w:rsid w:val="421C143C"/>
    <w:rsid w:val="421C71D1"/>
    <w:rsid w:val="4228C7A8"/>
    <w:rsid w:val="4229245D"/>
    <w:rsid w:val="4231D391"/>
    <w:rsid w:val="4235109C"/>
    <w:rsid w:val="4237B850"/>
    <w:rsid w:val="423A3F9A"/>
    <w:rsid w:val="423E790C"/>
    <w:rsid w:val="4242D280"/>
    <w:rsid w:val="4248B61F"/>
    <w:rsid w:val="424C40BC"/>
    <w:rsid w:val="424E3E52"/>
    <w:rsid w:val="42509D81"/>
    <w:rsid w:val="42542B18"/>
    <w:rsid w:val="4257A0CE"/>
    <w:rsid w:val="4258BE54"/>
    <w:rsid w:val="425B2712"/>
    <w:rsid w:val="425C47A9"/>
    <w:rsid w:val="425F9CBC"/>
    <w:rsid w:val="4267303F"/>
    <w:rsid w:val="42689E4E"/>
    <w:rsid w:val="426D0A46"/>
    <w:rsid w:val="42710B76"/>
    <w:rsid w:val="4272DB4E"/>
    <w:rsid w:val="4277CA71"/>
    <w:rsid w:val="4277DB7B"/>
    <w:rsid w:val="427BEDCB"/>
    <w:rsid w:val="427D62F0"/>
    <w:rsid w:val="428B94F4"/>
    <w:rsid w:val="428FA901"/>
    <w:rsid w:val="42911040"/>
    <w:rsid w:val="429486C1"/>
    <w:rsid w:val="4295809A"/>
    <w:rsid w:val="4296F30F"/>
    <w:rsid w:val="42A3C303"/>
    <w:rsid w:val="42A60A40"/>
    <w:rsid w:val="42A7E251"/>
    <w:rsid w:val="42AADB1F"/>
    <w:rsid w:val="42B2FB40"/>
    <w:rsid w:val="42B5562F"/>
    <w:rsid w:val="42C0BA70"/>
    <w:rsid w:val="42C1461E"/>
    <w:rsid w:val="42C47843"/>
    <w:rsid w:val="42C495ED"/>
    <w:rsid w:val="42CAA06C"/>
    <w:rsid w:val="42CB3EB1"/>
    <w:rsid w:val="42CC36CD"/>
    <w:rsid w:val="42CCA16E"/>
    <w:rsid w:val="42D3019A"/>
    <w:rsid w:val="42D44627"/>
    <w:rsid w:val="42D6DD95"/>
    <w:rsid w:val="42D87420"/>
    <w:rsid w:val="42DBD2F0"/>
    <w:rsid w:val="42E00879"/>
    <w:rsid w:val="42E545D2"/>
    <w:rsid w:val="42EA05C7"/>
    <w:rsid w:val="42ECFFB6"/>
    <w:rsid w:val="42F0C183"/>
    <w:rsid w:val="42F251A2"/>
    <w:rsid w:val="42F25454"/>
    <w:rsid w:val="42F47880"/>
    <w:rsid w:val="42F53568"/>
    <w:rsid w:val="42F89C99"/>
    <w:rsid w:val="42FB1577"/>
    <w:rsid w:val="42FF28FA"/>
    <w:rsid w:val="43026AB1"/>
    <w:rsid w:val="4303D5DB"/>
    <w:rsid w:val="43149807"/>
    <w:rsid w:val="43185930"/>
    <w:rsid w:val="43192538"/>
    <w:rsid w:val="431C8A9B"/>
    <w:rsid w:val="431D0543"/>
    <w:rsid w:val="4320C0D2"/>
    <w:rsid w:val="432296A3"/>
    <w:rsid w:val="4322BA36"/>
    <w:rsid w:val="432B7C9D"/>
    <w:rsid w:val="432BE9DA"/>
    <w:rsid w:val="4335E240"/>
    <w:rsid w:val="433E7756"/>
    <w:rsid w:val="4346795D"/>
    <w:rsid w:val="434CAC76"/>
    <w:rsid w:val="435B830C"/>
    <w:rsid w:val="435C3F7D"/>
    <w:rsid w:val="43629877"/>
    <w:rsid w:val="43635699"/>
    <w:rsid w:val="436DF196"/>
    <w:rsid w:val="436F040B"/>
    <w:rsid w:val="436F449C"/>
    <w:rsid w:val="437436A2"/>
    <w:rsid w:val="4377E73F"/>
    <w:rsid w:val="437C2BDF"/>
    <w:rsid w:val="43816764"/>
    <w:rsid w:val="4383F08D"/>
    <w:rsid w:val="43937A1E"/>
    <w:rsid w:val="43940526"/>
    <w:rsid w:val="4399A0F5"/>
    <w:rsid w:val="439B1359"/>
    <w:rsid w:val="439B4BA6"/>
    <w:rsid w:val="43A0BEB9"/>
    <w:rsid w:val="43A93CAB"/>
    <w:rsid w:val="43AA0FDA"/>
    <w:rsid w:val="43AAD41B"/>
    <w:rsid w:val="43B0B9D5"/>
    <w:rsid w:val="43B79A0E"/>
    <w:rsid w:val="43B98C5D"/>
    <w:rsid w:val="43BA26C3"/>
    <w:rsid w:val="43BBFF11"/>
    <w:rsid w:val="43BCCB50"/>
    <w:rsid w:val="43BF3D0C"/>
    <w:rsid w:val="43C6828E"/>
    <w:rsid w:val="43CC9324"/>
    <w:rsid w:val="43CE434E"/>
    <w:rsid w:val="43D0ED42"/>
    <w:rsid w:val="43D8F4F7"/>
    <w:rsid w:val="43DBDD44"/>
    <w:rsid w:val="43DC8EE6"/>
    <w:rsid w:val="43E96005"/>
    <w:rsid w:val="43F0A614"/>
    <w:rsid w:val="43F44BA2"/>
    <w:rsid w:val="43F74F6C"/>
    <w:rsid w:val="43FBD818"/>
    <w:rsid w:val="4401C0E9"/>
    <w:rsid w:val="44044FBC"/>
    <w:rsid w:val="4404D356"/>
    <w:rsid w:val="44056155"/>
    <w:rsid w:val="44069D05"/>
    <w:rsid w:val="4406EDC4"/>
    <w:rsid w:val="4407E6EA"/>
    <w:rsid w:val="44097ABB"/>
    <w:rsid w:val="440D8A2A"/>
    <w:rsid w:val="440DE545"/>
    <w:rsid w:val="440F91F1"/>
    <w:rsid w:val="44152916"/>
    <w:rsid w:val="4416E6E8"/>
    <w:rsid w:val="4417DF81"/>
    <w:rsid w:val="44193351"/>
    <w:rsid w:val="44279B35"/>
    <w:rsid w:val="44282E5A"/>
    <w:rsid w:val="4428D214"/>
    <w:rsid w:val="442A5B57"/>
    <w:rsid w:val="442D7723"/>
    <w:rsid w:val="442F2B96"/>
    <w:rsid w:val="4432D0D7"/>
    <w:rsid w:val="44374012"/>
    <w:rsid w:val="443CFEC3"/>
    <w:rsid w:val="444E17E1"/>
    <w:rsid w:val="444EB475"/>
    <w:rsid w:val="444EEAB8"/>
    <w:rsid w:val="4452BA9E"/>
    <w:rsid w:val="44539E6D"/>
    <w:rsid w:val="44583469"/>
    <w:rsid w:val="445969A2"/>
    <w:rsid w:val="44626D44"/>
    <w:rsid w:val="44627C5F"/>
    <w:rsid w:val="4465EE83"/>
    <w:rsid w:val="446C3946"/>
    <w:rsid w:val="446EEAA3"/>
    <w:rsid w:val="44723FE5"/>
    <w:rsid w:val="44752B81"/>
    <w:rsid w:val="4477E63E"/>
    <w:rsid w:val="447B15C1"/>
    <w:rsid w:val="447ED664"/>
    <w:rsid w:val="4485CD66"/>
    <w:rsid w:val="4494119C"/>
    <w:rsid w:val="449414F8"/>
    <w:rsid w:val="44944A08"/>
    <w:rsid w:val="44949255"/>
    <w:rsid w:val="449AC221"/>
    <w:rsid w:val="449B5D8D"/>
    <w:rsid w:val="449BE730"/>
    <w:rsid w:val="449CF382"/>
    <w:rsid w:val="44A00B59"/>
    <w:rsid w:val="44A7790F"/>
    <w:rsid w:val="44A7D9E1"/>
    <w:rsid w:val="44AB2E63"/>
    <w:rsid w:val="44B1B625"/>
    <w:rsid w:val="44B24308"/>
    <w:rsid w:val="44B78369"/>
    <w:rsid w:val="44BD3714"/>
    <w:rsid w:val="44C33449"/>
    <w:rsid w:val="44C84339"/>
    <w:rsid w:val="44C8DA1A"/>
    <w:rsid w:val="44CB91C6"/>
    <w:rsid w:val="44CD7982"/>
    <w:rsid w:val="44D53D1F"/>
    <w:rsid w:val="44DD17B7"/>
    <w:rsid w:val="44E18598"/>
    <w:rsid w:val="44EEF40F"/>
    <w:rsid w:val="44F14CE0"/>
    <w:rsid w:val="44F2B184"/>
    <w:rsid w:val="44FB62C1"/>
    <w:rsid w:val="44FCA4C0"/>
    <w:rsid w:val="44FD080F"/>
    <w:rsid w:val="44FDA364"/>
    <w:rsid w:val="45061C1A"/>
    <w:rsid w:val="4509EB04"/>
    <w:rsid w:val="450DA00E"/>
    <w:rsid w:val="45101B5F"/>
    <w:rsid w:val="45111B81"/>
    <w:rsid w:val="4515EF1F"/>
    <w:rsid w:val="451709BF"/>
    <w:rsid w:val="451B6DDE"/>
    <w:rsid w:val="451B792C"/>
    <w:rsid w:val="451C02CB"/>
    <w:rsid w:val="451DC8E0"/>
    <w:rsid w:val="45200425"/>
    <w:rsid w:val="452115A6"/>
    <w:rsid w:val="452B2E9B"/>
    <w:rsid w:val="4534E633"/>
    <w:rsid w:val="4538BE37"/>
    <w:rsid w:val="453A8AC4"/>
    <w:rsid w:val="453BBD24"/>
    <w:rsid w:val="453FBCBB"/>
    <w:rsid w:val="4541BBAC"/>
    <w:rsid w:val="4541E6DB"/>
    <w:rsid w:val="45508397"/>
    <w:rsid w:val="4557F90E"/>
    <w:rsid w:val="45593CC9"/>
    <w:rsid w:val="455A7172"/>
    <w:rsid w:val="455E1F95"/>
    <w:rsid w:val="456000D4"/>
    <w:rsid w:val="4563CA4C"/>
    <w:rsid w:val="45645F0E"/>
    <w:rsid w:val="4565BA7D"/>
    <w:rsid w:val="456EE78A"/>
    <w:rsid w:val="456FA4CB"/>
    <w:rsid w:val="45754958"/>
    <w:rsid w:val="45759C74"/>
    <w:rsid w:val="4586163F"/>
    <w:rsid w:val="458799B9"/>
    <w:rsid w:val="4587ADE8"/>
    <w:rsid w:val="45892DFA"/>
    <w:rsid w:val="4589D0B8"/>
    <w:rsid w:val="458E8513"/>
    <w:rsid w:val="458E9C1C"/>
    <w:rsid w:val="4590DDEC"/>
    <w:rsid w:val="45914C57"/>
    <w:rsid w:val="459604A1"/>
    <w:rsid w:val="45978E5D"/>
    <w:rsid w:val="45993157"/>
    <w:rsid w:val="459A52DF"/>
    <w:rsid w:val="459B3A38"/>
    <w:rsid w:val="459CC828"/>
    <w:rsid w:val="45A4FC3B"/>
    <w:rsid w:val="45A55A1E"/>
    <w:rsid w:val="45AAC1DD"/>
    <w:rsid w:val="45AF4292"/>
    <w:rsid w:val="45B53E6B"/>
    <w:rsid w:val="45B5E72F"/>
    <w:rsid w:val="45B7B477"/>
    <w:rsid w:val="45B9109A"/>
    <w:rsid w:val="45BCEFFD"/>
    <w:rsid w:val="45CF99A7"/>
    <w:rsid w:val="45D0A5BB"/>
    <w:rsid w:val="45D4240E"/>
    <w:rsid w:val="45DF0237"/>
    <w:rsid w:val="45E1F123"/>
    <w:rsid w:val="45EC77D4"/>
    <w:rsid w:val="45ECA448"/>
    <w:rsid w:val="45EF6ED4"/>
    <w:rsid w:val="45F1B6A0"/>
    <w:rsid w:val="45F3054F"/>
    <w:rsid w:val="45F44EFA"/>
    <w:rsid w:val="45FFDA6F"/>
    <w:rsid w:val="46055FEC"/>
    <w:rsid w:val="46100BB4"/>
    <w:rsid w:val="46133A8C"/>
    <w:rsid w:val="4614F83D"/>
    <w:rsid w:val="4617B151"/>
    <w:rsid w:val="4617E82E"/>
    <w:rsid w:val="46183A40"/>
    <w:rsid w:val="4625E042"/>
    <w:rsid w:val="4637E490"/>
    <w:rsid w:val="464240B0"/>
    <w:rsid w:val="4646F836"/>
    <w:rsid w:val="4648BD7C"/>
    <w:rsid w:val="464E5E34"/>
    <w:rsid w:val="46510C3C"/>
    <w:rsid w:val="4652487B"/>
    <w:rsid w:val="4656FECD"/>
    <w:rsid w:val="465772C5"/>
    <w:rsid w:val="4658D026"/>
    <w:rsid w:val="465BDDB9"/>
    <w:rsid w:val="46639A0A"/>
    <w:rsid w:val="46647A0B"/>
    <w:rsid w:val="466756A4"/>
    <w:rsid w:val="4675A97E"/>
    <w:rsid w:val="4676F258"/>
    <w:rsid w:val="467705E6"/>
    <w:rsid w:val="467B273B"/>
    <w:rsid w:val="46849482"/>
    <w:rsid w:val="4689C903"/>
    <w:rsid w:val="468A0D8A"/>
    <w:rsid w:val="468A784E"/>
    <w:rsid w:val="469BF6DE"/>
    <w:rsid w:val="469F9B4D"/>
    <w:rsid w:val="46A5A63A"/>
    <w:rsid w:val="46ABC586"/>
    <w:rsid w:val="46AD3FB5"/>
    <w:rsid w:val="46AE9D7C"/>
    <w:rsid w:val="46AF0F48"/>
    <w:rsid w:val="46B461AD"/>
    <w:rsid w:val="46B49D33"/>
    <w:rsid w:val="46BBF533"/>
    <w:rsid w:val="46C63B81"/>
    <w:rsid w:val="46C64740"/>
    <w:rsid w:val="46C8B889"/>
    <w:rsid w:val="46C9260F"/>
    <w:rsid w:val="46D2D648"/>
    <w:rsid w:val="46D32B9B"/>
    <w:rsid w:val="46E03C71"/>
    <w:rsid w:val="46E62621"/>
    <w:rsid w:val="46E8A566"/>
    <w:rsid w:val="46E94D1E"/>
    <w:rsid w:val="46EF86FD"/>
    <w:rsid w:val="46F2715E"/>
    <w:rsid w:val="46F4681A"/>
    <w:rsid w:val="46F70B73"/>
    <w:rsid w:val="4701A251"/>
    <w:rsid w:val="47028DAB"/>
    <w:rsid w:val="47039F12"/>
    <w:rsid w:val="47064CAB"/>
    <w:rsid w:val="470BE3E0"/>
    <w:rsid w:val="470BF8BB"/>
    <w:rsid w:val="470EC1E3"/>
    <w:rsid w:val="470F7693"/>
    <w:rsid w:val="47166431"/>
    <w:rsid w:val="4720B614"/>
    <w:rsid w:val="47217D9F"/>
    <w:rsid w:val="47333D71"/>
    <w:rsid w:val="47361D40"/>
    <w:rsid w:val="47363C56"/>
    <w:rsid w:val="4740B9E3"/>
    <w:rsid w:val="4744C59E"/>
    <w:rsid w:val="4747F31F"/>
    <w:rsid w:val="474A4D45"/>
    <w:rsid w:val="474A8CE5"/>
    <w:rsid w:val="474F90DC"/>
    <w:rsid w:val="47515E51"/>
    <w:rsid w:val="475DCB0C"/>
    <w:rsid w:val="476124E7"/>
    <w:rsid w:val="476146BE"/>
    <w:rsid w:val="4775A200"/>
    <w:rsid w:val="47762D0B"/>
    <w:rsid w:val="4776E996"/>
    <w:rsid w:val="47775BE7"/>
    <w:rsid w:val="477991BA"/>
    <w:rsid w:val="4779E6E4"/>
    <w:rsid w:val="477C849A"/>
    <w:rsid w:val="477D4196"/>
    <w:rsid w:val="478CA04C"/>
    <w:rsid w:val="478D0E7F"/>
    <w:rsid w:val="4790F6FA"/>
    <w:rsid w:val="4793B431"/>
    <w:rsid w:val="4799CCA4"/>
    <w:rsid w:val="479A52FE"/>
    <w:rsid w:val="479AAE07"/>
    <w:rsid w:val="479BE012"/>
    <w:rsid w:val="47A60745"/>
    <w:rsid w:val="47AC33BF"/>
    <w:rsid w:val="47B21A85"/>
    <w:rsid w:val="47B3B04B"/>
    <w:rsid w:val="47B5C21C"/>
    <w:rsid w:val="47B5D119"/>
    <w:rsid w:val="47B6F074"/>
    <w:rsid w:val="47C20937"/>
    <w:rsid w:val="47C4BEDB"/>
    <w:rsid w:val="47CBFC2D"/>
    <w:rsid w:val="47CEF4B5"/>
    <w:rsid w:val="47D2442D"/>
    <w:rsid w:val="47D3371A"/>
    <w:rsid w:val="47D34466"/>
    <w:rsid w:val="47E46075"/>
    <w:rsid w:val="47ED28DC"/>
    <w:rsid w:val="47F0AFDC"/>
    <w:rsid w:val="47F57073"/>
    <w:rsid w:val="47FA098A"/>
    <w:rsid w:val="47FCD2F3"/>
    <w:rsid w:val="4800AAB0"/>
    <w:rsid w:val="480F47F2"/>
    <w:rsid w:val="480FE18E"/>
    <w:rsid w:val="4812170F"/>
    <w:rsid w:val="48156B92"/>
    <w:rsid w:val="48194358"/>
    <w:rsid w:val="481F8D22"/>
    <w:rsid w:val="4829922C"/>
    <w:rsid w:val="482E84B0"/>
    <w:rsid w:val="482F49AF"/>
    <w:rsid w:val="4830E53B"/>
    <w:rsid w:val="483583FB"/>
    <w:rsid w:val="483822B4"/>
    <w:rsid w:val="483E16A5"/>
    <w:rsid w:val="4842EA08"/>
    <w:rsid w:val="48469723"/>
    <w:rsid w:val="484D5B8D"/>
    <w:rsid w:val="484DD90B"/>
    <w:rsid w:val="4853A7BE"/>
    <w:rsid w:val="4857F73B"/>
    <w:rsid w:val="485993F2"/>
    <w:rsid w:val="485ADACB"/>
    <w:rsid w:val="485EB4E6"/>
    <w:rsid w:val="48638E24"/>
    <w:rsid w:val="486777F7"/>
    <w:rsid w:val="4869F98F"/>
    <w:rsid w:val="486E0E7E"/>
    <w:rsid w:val="48728BCC"/>
    <w:rsid w:val="4875BF4E"/>
    <w:rsid w:val="48763F7B"/>
    <w:rsid w:val="48784E50"/>
    <w:rsid w:val="48794DD7"/>
    <w:rsid w:val="487D88CB"/>
    <w:rsid w:val="487DBE80"/>
    <w:rsid w:val="4883C8B8"/>
    <w:rsid w:val="48851556"/>
    <w:rsid w:val="48858C45"/>
    <w:rsid w:val="4887CE48"/>
    <w:rsid w:val="48882459"/>
    <w:rsid w:val="4889F56C"/>
    <w:rsid w:val="488D06C1"/>
    <w:rsid w:val="4894D931"/>
    <w:rsid w:val="48955F82"/>
    <w:rsid w:val="4897BE5D"/>
    <w:rsid w:val="489E22DD"/>
    <w:rsid w:val="489F81D5"/>
    <w:rsid w:val="48A177FD"/>
    <w:rsid w:val="48A83871"/>
    <w:rsid w:val="48AD04AE"/>
    <w:rsid w:val="48B106C5"/>
    <w:rsid w:val="48B15010"/>
    <w:rsid w:val="48B34822"/>
    <w:rsid w:val="48BB6226"/>
    <w:rsid w:val="48BBF6BF"/>
    <w:rsid w:val="48BD38CB"/>
    <w:rsid w:val="48BD5811"/>
    <w:rsid w:val="48BF40B8"/>
    <w:rsid w:val="48BF8F87"/>
    <w:rsid w:val="48C8E394"/>
    <w:rsid w:val="48CE0A23"/>
    <w:rsid w:val="48D0470F"/>
    <w:rsid w:val="48D7D9E0"/>
    <w:rsid w:val="48D84F65"/>
    <w:rsid w:val="48DE34B2"/>
    <w:rsid w:val="48DF5453"/>
    <w:rsid w:val="48ECE8C3"/>
    <w:rsid w:val="48F007A5"/>
    <w:rsid w:val="48F31666"/>
    <w:rsid w:val="48F564C7"/>
    <w:rsid w:val="48FC7864"/>
    <w:rsid w:val="4900E93C"/>
    <w:rsid w:val="49025992"/>
    <w:rsid w:val="490E178A"/>
    <w:rsid w:val="49105111"/>
    <w:rsid w:val="4910D3CE"/>
    <w:rsid w:val="4916FD93"/>
    <w:rsid w:val="491A61AA"/>
    <w:rsid w:val="491B8610"/>
    <w:rsid w:val="491C9BE7"/>
    <w:rsid w:val="491F12E0"/>
    <w:rsid w:val="492335DE"/>
    <w:rsid w:val="49287151"/>
    <w:rsid w:val="4928FF2F"/>
    <w:rsid w:val="492C6238"/>
    <w:rsid w:val="492F0A8D"/>
    <w:rsid w:val="492F46A8"/>
    <w:rsid w:val="493096E4"/>
    <w:rsid w:val="493232D3"/>
    <w:rsid w:val="4933BE92"/>
    <w:rsid w:val="49388A13"/>
    <w:rsid w:val="493D69F5"/>
    <w:rsid w:val="493E0B46"/>
    <w:rsid w:val="494413E7"/>
    <w:rsid w:val="4945B79C"/>
    <w:rsid w:val="494BB0B0"/>
    <w:rsid w:val="494D9452"/>
    <w:rsid w:val="4958083A"/>
    <w:rsid w:val="4966D8F6"/>
    <w:rsid w:val="49682DC3"/>
    <w:rsid w:val="496B3E04"/>
    <w:rsid w:val="496B78EA"/>
    <w:rsid w:val="496D81CB"/>
    <w:rsid w:val="496E4B1F"/>
    <w:rsid w:val="49732C6F"/>
    <w:rsid w:val="49784B43"/>
    <w:rsid w:val="497C12BD"/>
    <w:rsid w:val="497F734B"/>
    <w:rsid w:val="497F902A"/>
    <w:rsid w:val="498131BF"/>
    <w:rsid w:val="498A97C6"/>
    <w:rsid w:val="498E9027"/>
    <w:rsid w:val="49908326"/>
    <w:rsid w:val="4991D1AE"/>
    <w:rsid w:val="4996FFEA"/>
    <w:rsid w:val="4997E91C"/>
    <w:rsid w:val="49A4E36E"/>
    <w:rsid w:val="49AD4CC8"/>
    <w:rsid w:val="49B257B4"/>
    <w:rsid w:val="49B63508"/>
    <w:rsid w:val="49B7E3E7"/>
    <w:rsid w:val="49BAA76E"/>
    <w:rsid w:val="49C37A34"/>
    <w:rsid w:val="49C97422"/>
    <w:rsid w:val="49CD6022"/>
    <w:rsid w:val="49D1ADCE"/>
    <w:rsid w:val="49D65D4C"/>
    <w:rsid w:val="49E12A6F"/>
    <w:rsid w:val="49E94B58"/>
    <w:rsid w:val="49ECBB8D"/>
    <w:rsid w:val="49F114C7"/>
    <w:rsid w:val="49F3BA3A"/>
    <w:rsid w:val="49F5348D"/>
    <w:rsid w:val="49F59E39"/>
    <w:rsid w:val="49F868CB"/>
    <w:rsid w:val="49F89B61"/>
    <w:rsid w:val="49F9BFDE"/>
    <w:rsid w:val="49FA3E0A"/>
    <w:rsid w:val="49FA86CE"/>
    <w:rsid w:val="49FFDEF4"/>
    <w:rsid w:val="4A055D17"/>
    <w:rsid w:val="4A05CB96"/>
    <w:rsid w:val="4A06F00B"/>
    <w:rsid w:val="4A0C7362"/>
    <w:rsid w:val="4A0DFFED"/>
    <w:rsid w:val="4A0F032B"/>
    <w:rsid w:val="4A1068E6"/>
    <w:rsid w:val="4A118FD8"/>
    <w:rsid w:val="4A15843D"/>
    <w:rsid w:val="4A15E3E1"/>
    <w:rsid w:val="4A229EB6"/>
    <w:rsid w:val="4A2371EC"/>
    <w:rsid w:val="4A23F4BA"/>
    <w:rsid w:val="4A2906FA"/>
    <w:rsid w:val="4A2F3B44"/>
    <w:rsid w:val="4A3075C2"/>
    <w:rsid w:val="4A3447E2"/>
    <w:rsid w:val="4A3AE73D"/>
    <w:rsid w:val="4A47D52B"/>
    <w:rsid w:val="4A48B2EA"/>
    <w:rsid w:val="4A4A4BE0"/>
    <w:rsid w:val="4A4A9863"/>
    <w:rsid w:val="4A4CEEBC"/>
    <w:rsid w:val="4A516A3D"/>
    <w:rsid w:val="4A58A2BF"/>
    <w:rsid w:val="4A58D971"/>
    <w:rsid w:val="4A60BE2C"/>
    <w:rsid w:val="4A6446A3"/>
    <w:rsid w:val="4A665141"/>
    <w:rsid w:val="4A6ACC6E"/>
    <w:rsid w:val="4A6AFE7E"/>
    <w:rsid w:val="4A6BAE5A"/>
    <w:rsid w:val="4A6D71D3"/>
    <w:rsid w:val="4A75D29C"/>
    <w:rsid w:val="4A76E71B"/>
    <w:rsid w:val="4A7BA445"/>
    <w:rsid w:val="4A8590C5"/>
    <w:rsid w:val="4A86C280"/>
    <w:rsid w:val="4A87A7F3"/>
    <w:rsid w:val="4A8EC4BE"/>
    <w:rsid w:val="4A9EE566"/>
    <w:rsid w:val="4AA074C0"/>
    <w:rsid w:val="4AA57C30"/>
    <w:rsid w:val="4AA881CB"/>
    <w:rsid w:val="4AA975D9"/>
    <w:rsid w:val="4AAD41D1"/>
    <w:rsid w:val="4AAD42CE"/>
    <w:rsid w:val="4AAE2B19"/>
    <w:rsid w:val="4AAE5411"/>
    <w:rsid w:val="4AB2FA6C"/>
    <w:rsid w:val="4ABB2CAA"/>
    <w:rsid w:val="4ABBE7F1"/>
    <w:rsid w:val="4AC3814C"/>
    <w:rsid w:val="4AC87694"/>
    <w:rsid w:val="4AC99B71"/>
    <w:rsid w:val="4ACB4388"/>
    <w:rsid w:val="4ACCCDD1"/>
    <w:rsid w:val="4ACE3F68"/>
    <w:rsid w:val="4AD0F7CB"/>
    <w:rsid w:val="4AD43463"/>
    <w:rsid w:val="4AD96921"/>
    <w:rsid w:val="4AD98180"/>
    <w:rsid w:val="4ADB6525"/>
    <w:rsid w:val="4ADDA7E5"/>
    <w:rsid w:val="4AE62988"/>
    <w:rsid w:val="4AF50F8C"/>
    <w:rsid w:val="4AF541B2"/>
    <w:rsid w:val="4AF572F2"/>
    <w:rsid w:val="4AF9F78E"/>
    <w:rsid w:val="4AFBF20B"/>
    <w:rsid w:val="4B0066BE"/>
    <w:rsid w:val="4B01E321"/>
    <w:rsid w:val="4B05B5B9"/>
    <w:rsid w:val="4B074720"/>
    <w:rsid w:val="4B0783EB"/>
    <w:rsid w:val="4B14D3A4"/>
    <w:rsid w:val="4B17B7AD"/>
    <w:rsid w:val="4B19DD7C"/>
    <w:rsid w:val="4B1BDD1C"/>
    <w:rsid w:val="4B1E41C4"/>
    <w:rsid w:val="4B20D479"/>
    <w:rsid w:val="4B22FE37"/>
    <w:rsid w:val="4B247ECA"/>
    <w:rsid w:val="4B248F09"/>
    <w:rsid w:val="4B2A6088"/>
    <w:rsid w:val="4B308C17"/>
    <w:rsid w:val="4B332B24"/>
    <w:rsid w:val="4B38DBEA"/>
    <w:rsid w:val="4B3927C1"/>
    <w:rsid w:val="4B3F6CD7"/>
    <w:rsid w:val="4B46504F"/>
    <w:rsid w:val="4B48F237"/>
    <w:rsid w:val="4B4B202D"/>
    <w:rsid w:val="4B4D0DD1"/>
    <w:rsid w:val="4B506C45"/>
    <w:rsid w:val="4B508978"/>
    <w:rsid w:val="4B5384E7"/>
    <w:rsid w:val="4B55FC61"/>
    <w:rsid w:val="4B606C47"/>
    <w:rsid w:val="4B6172BE"/>
    <w:rsid w:val="4B66176C"/>
    <w:rsid w:val="4B6785AD"/>
    <w:rsid w:val="4B69D3F5"/>
    <w:rsid w:val="4B7299FC"/>
    <w:rsid w:val="4B7358C9"/>
    <w:rsid w:val="4B77AD73"/>
    <w:rsid w:val="4B80C4B3"/>
    <w:rsid w:val="4B87C537"/>
    <w:rsid w:val="4B8A93A5"/>
    <w:rsid w:val="4B8F308C"/>
    <w:rsid w:val="4B8F83CD"/>
    <w:rsid w:val="4B96247C"/>
    <w:rsid w:val="4B9BB476"/>
    <w:rsid w:val="4BA04A61"/>
    <w:rsid w:val="4BA11FEF"/>
    <w:rsid w:val="4BA6CA44"/>
    <w:rsid w:val="4BB2C696"/>
    <w:rsid w:val="4BB315B8"/>
    <w:rsid w:val="4BB88333"/>
    <w:rsid w:val="4BBAF6C7"/>
    <w:rsid w:val="4BBCF75A"/>
    <w:rsid w:val="4BBDFBF6"/>
    <w:rsid w:val="4BCD6119"/>
    <w:rsid w:val="4BCDB4AA"/>
    <w:rsid w:val="4BCEDF14"/>
    <w:rsid w:val="4BD37D48"/>
    <w:rsid w:val="4BD59E0F"/>
    <w:rsid w:val="4BDA682A"/>
    <w:rsid w:val="4BE724F4"/>
    <w:rsid w:val="4BE97131"/>
    <w:rsid w:val="4BF81000"/>
    <w:rsid w:val="4BF9B2E4"/>
    <w:rsid w:val="4BFC9174"/>
    <w:rsid w:val="4C03F485"/>
    <w:rsid w:val="4C0522FF"/>
    <w:rsid w:val="4C0872DB"/>
    <w:rsid w:val="4C094FB1"/>
    <w:rsid w:val="4C180574"/>
    <w:rsid w:val="4C18E566"/>
    <w:rsid w:val="4C1DFE08"/>
    <w:rsid w:val="4C1E8C69"/>
    <w:rsid w:val="4C25CA39"/>
    <w:rsid w:val="4C261C01"/>
    <w:rsid w:val="4C2707C0"/>
    <w:rsid w:val="4C273020"/>
    <w:rsid w:val="4C2F0590"/>
    <w:rsid w:val="4C3AB88E"/>
    <w:rsid w:val="4C3CE01C"/>
    <w:rsid w:val="4C3DA7BE"/>
    <w:rsid w:val="4C41D84A"/>
    <w:rsid w:val="4C44670D"/>
    <w:rsid w:val="4C471DAA"/>
    <w:rsid w:val="4C49C8BD"/>
    <w:rsid w:val="4C4CA2B7"/>
    <w:rsid w:val="4C4F6E37"/>
    <w:rsid w:val="4C4F768A"/>
    <w:rsid w:val="4C59569A"/>
    <w:rsid w:val="4C5E3ABD"/>
    <w:rsid w:val="4C605A4F"/>
    <w:rsid w:val="4C684EBC"/>
    <w:rsid w:val="4C6A1849"/>
    <w:rsid w:val="4C6C715F"/>
    <w:rsid w:val="4C6E0D8B"/>
    <w:rsid w:val="4C77D495"/>
    <w:rsid w:val="4C7968C2"/>
    <w:rsid w:val="4C79CB09"/>
    <w:rsid w:val="4C7A21DB"/>
    <w:rsid w:val="4C819A41"/>
    <w:rsid w:val="4C856CAF"/>
    <w:rsid w:val="4C872ED6"/>
    <w:rsid w:val="4C88C4EC"/>
    <w:rsid w:val="4C8C02F0"/>
    <w:rsid w:val="4C943B39"/>
    <w:rsid w:val="4C9B9171"/>
    <w:rsid w:val="4CAE97ED"/>
    <w:rsid w:val="4CB06579"/>
    <w:rsid w:val="4CB2287E"/>
    <w:rsid w:val="4CB56B58"/>
    <w:rsid w:val="4CB91D1D"/>
    <w:rsid w:val="4CBAF8C6"/>
    <w:rsid w:val="4CC3772B"/>
    <w:rsid w:val="4CC4302C"/>
    <w:rsid w:val="4CC4E554"/>
    <w:rsid w:val="4CC71859"/>
    <w:rsid w:val="4CCB0E7C"/>
    <w:rsid w:val="4CCEDA88"/>
    <w:rsid w:val="4CD4C87B"/>
    <w:rsid w:val="4CD59D37"/>
    <w:rsid w:val="4CD83AF6"/>
    <w:rsid w:val="4CD992C0"/>
    <w:rsid w:val="4CDBC6BF"/>
    <w:rsid w:val="4CDBEF44"/>
    <w:rsid w:val="4CEB17D5"/>
    <w:rsid w:val="4CEB74D3"/>
    <w:rsid w:val="4CEBA2BA"/>
    <w:rsid w:val="4CEC2961"/>
    <w:rsid w:val="4CEF4582"/>
    <w:rsid w:val="4CF32908"/>
    <w:rsid w:val="4CF66433"/>
    <w:rsid w:val="4CFB0538"/>
    <w:rsid w:val="4CFC5D81"/>
    <w:rsid w:val="4D00DABC"/>
    <w:rsid w:val="4D031477"/>
    <w:rsid w:val="4D0904B4"/>
    <w:rsid w:val="4D0B4BF4"/>
    <w:rsid w:val="4D0C8631"/>
    <w:rsid w:val="4D110864"/>
    <w:rsid w:val="4D1713C6"/>
    <w:rsid w:val="4D181FBF"/>
    <w:rsid w:val="4D1ACFA7"/>
    <w:rsid w:val="4D1B85E5"/>
    <w:rsid w:val="4D1C0D1E"/>
    <w:rsid w:val="4D1D6442"/>
    <w:rsid w:val="4D26EC96"/>
    <w:rsid w:val="4D2F56DA"/>
    <w:rsid w:val="4D2FA991"/>
    <w:rsid w:val="4D2FCFA2"/>
    <w:rsid w:val="4D34F1C1"/>
    <w:rsid w:val="4D3C4328"/>
    <w:rsid w:val="4D401331"/>
    <w:rsid w:val="4D4074E1"/>
    <w:rsid w:val="4D45D356"/>
    <w:rsid w:val="4D4773EE"/>
    <w:rsid w:val="4D4E9B8F"/>
    <w:rsid w:val="4D4FA92F"/>
    <w:rsid w:val="4D507E4E"/>
    <w:rsid w:val="4D5EB899"/>
    <w:rsid w:val="4D6E39E3"/>
    <w:rsid w:val="4D70CBD7"/>
    <w:rsid w:val="4D7824AB"/>
    <w:rsid w:val="4D81592E"/>
    <w:rsid w:val="4D8BDFAB"/>
    <w:rsid w:val="4D95B997"/>
    <w:rsid w:val="4D960524"/>
    <w:rsid w:val="4D98265E"/>
    <w:rsid w:val="4DA3939F"/>
    <w:rsid w:val="4DAAA405"/>
    <w:rsid w:val="4DACB4DD"/>
    <w:rsid w:val="4DACFFEF"/>
    <w:rsid w:val="4DB189BD"/>
    <w:rsid w:val="4DB234C3"/>
    <w:rsid w:val="4DB25592"/>
    <w:rsid w:val="4DC85DDE"/>
    <w:rsid w:val="4DCAA1B4"/>
    <w:rsid w:val="4DCF409F"/>
    <w:rsid w:val="4DD02D6D"/>
    <w:rsid w:val="4DD07CB8"/>
    <w:rsid w:val="4DD197A4"/>
    <w:rsid w:val="4DD279AF"/>
    <w:rsid w:val="4DD2DAE1"/>
    <w:rsid w:val="4DD38DCE"/>
    <w:rsid w:val="4DDE3889"/>
    <w:rsid w:val="4DDE8DD0"/>
    <w:rsid w:val="4DE54937"/>
    <w:rsid w:val="4DE5D22F"/>
    <w:rsid w:val="4DE7336E"/>
    <w:rsid w:val="4DEAE40E"/>
    <w:rsid w:val="4DECA4CB"/>
    <w:rsid w:val="4DED206C"/>
    <w:rsid w:val="4DEDE6EA"/>
    <w:rsid w:val="4DF0B16A"/>
    <w:rsid w:val="4DF872CE"/>
    <w:rsid w:val="4DFA2A6D"/>
    <w:rsid w:val="4DFE006C"/>
    <w:rsid w:val="4DFEEF72"/>
    <w:rsid w:val="4DFF71EE"/>
    <w:rsid w:val="4E00D541"/>
    <w:rsid w:val="4E0113E2"/>
    <w:rsid w:val="4E03DD96"/>
    <w:rsid w:val="4E06D7AD"/>
    <w:rsid w:val="4E08C2AF"/>
    <w:rsid w:val="4E0A32C1"/>
    <w:rsid w:val="4E0F7F6E"/>
    <w:rsid w:val="4E1038FB"/>
    <w:rsid w:val="4E14875F"/>
    <w:rsid w:val="4E1570F9"/>
    <w:rsid w:val="4E16ACEB"/>
    <w:rsid w:val="4E16B7E7"/>
    <w:rsid w:val="4E1AE085"/>
    <w:rsid w:val="4E1C9DB8"/>
    <w:rsid w:val="4E2022B3"/>
    <w:rsid w:val="4E213CB2"/>
    <w:rsid w:val="4E223895"/>
    <w:rsid w:val="4E2ACA0E"/>
    <w:rsid w:val="4E2F4EFA"/>
    <w:rsid w:val="4E31E5E5"/>
    <w:rsid w:val="4E35629E"/>
    <w:rsid w:val="4E35B922"/>
    <w:rsid w:val="4E39042B"/>
    <w:rsid w:val="4E3F24AD"/>
    <w:rsid w:val="4E4E1C22"/>
    <w:rsid w:val="4E4F4BBF"/>
    <w:rsid w:val="4E519907"/>
    <w:rsid w:val="4E532DB8"/>
    <w:rsid w:val="4E54975E"/>
    <w:rsid w:val="4E553165"/>
    <w:rsid w:val="4E600884"/>
    <w:rsid w:val="4E658414"/>
    <w:rsid w:val="4E68BAF8"/>
    <w:rsid w:val="4E6ACBE6"/>
    <w:rsid w:val="4E6CCF2C"/>
    <w:rsid w:val="4E6DEFB2"/>
    <w:rsid w:val="4E6EB946"/>
    <w:rsid w:val="4E71BC6E"/>
    <w:rsid w:val="4E7468C9"/>
    <w:rsid w:val="4E7797A6"/>
    <w:rsid w:val="4E7C67CD"/>
    <w:rsid w:val="4E7EDA6D"/>
    <w:rsid w:val="4E88B84D"/>
    <w:rsid w:val="4E8AA0B2"/>
    <w:rsid w:val="4E8AAD27"/>
    <w:rsid w:val="4E8BBD21"/>
    <w:rsid w:val="4E97369E"/>
    <w:rsid w:val="4E9D3BF8"/>
    <w:rsid w:val="4EA3658A"/>
    <w:rsid w:val="4EA41607"/>
    <w:rsid w:val="4EA4DAD3"/>
    <w:rsid w:val="4EAEA7EA"/>
    <w:rsid w:val="4EB32DCE"/>
    <w:rsid w:val="4EB657E1"/>
    <w:rsid w:val="4EB6C247"/>
    <w:rsid w:val="4EBFA27C"/>
    <w:rsid w:val="4EC8F391"/>
    <w:rsid w:val="4ECBC0D8"/>
    <w:rsid w:val="4ECD6A85"/>
    <w:rsid w:val="4ED284FA"/>
    <w:rsid w:val="4ED5CDB7"/>
    <w:rsid w:val="4ED65EE0"/>
    <w:rsid w:val="4EE2582A"/>
    <w:rsid w:val="4EE3A142"/>
    <w:rsid w:val="4EE90C32"/>
    <w:rsid w:val="4EF6A863"/>
    <w:rsid w:val="4EFA6BAC"/>
    <w:rsid w:val="4EFB31EB"/>
    <w:rsid w:val="4EFEBB5F"/>
    <w:rsid w:val="4F024F5D"/>
    <w:rsid w:val="4F08519B"/>
    <w:rsid w:val="4F0EE4EE"/>
    <w:rsid w:val="4F0F3836"/>
    <w:rsid w:val="4F11F170"/>
    <w:rsid w:val="4F136727"/>
    <w:rsid w:val="4F1721B3"/>
    <w:rsid w:val="4F1AAA75"/>
    <w:rsid w:val="4F214A58"/>
    <w:rsid w:val="4F2204E4"/>
    <w:rsid w:val="4F222225"/>
    <w:rsid w:val="4F23875A"/>
    <w:rsid w:val="4F2AE0F4"/>
    <w:rsid w:val="4F2B549A"/>
    <w:rsid w:val="4F33EB3C"/>
    <w:rsid w:val="4F349EA8"/>
    <w:rsid w:val="4F3B2FF1"/>
    <w:rsid w:val="4F3EEC99"/>
    <w:rsid w:val="4F447805"/>
    <w:rsid w:val="4F493D38"/>
    <w:rsid w:val="4F4AFBAB"/>
    <w:rsid w:val="4F526FBA"/>
    <w:rsid w:val="4F54A6BA"/>
    <w:rsid w:val="4F5A35E4"/>
    <w:rsid w:val="4F5B612F"/>
    <w:rsid w:val="4F5F4929"/>
    <w:rsid w:val="4F77A872"/>
    <w:rsid w:val="4F7F5EE0"/>
    <w:rsid w:val="4F813EF0"/>
    <w:rsid w:val="4F867E1D"/>
    <w:rsid w:val="4FA0A57A"/>
    <w:rsid w:val="4FA0E87B"/>
    <w:rsid w:val="4FA436F5"/>
    <w:rsid w:val="4FA62484"/>
    <w:rsid w:val="4FA62773"/>
    <w:rsid w:val="4FA9118A"/>
    <w:rsid w:val="4FA94CC6"/>
    <w:rsid w:val="4FAA3404"/>
    <w:rsid w:val="4FB9442D"/>
    <w:rsid w:val="4FBC7615"/>
    <w:rsid w:val="4FBDC4E9"/>
    <w:rsid w:val="4FC37251"/>
    <w:rsid w:val="4FC4EC35"/>
    <w:rsid w:val="4FCC712B"/>
    <w:rsid w:val="4FCD9345"/>
    <w:rsid w:val="4FCDE9CA"/>
    <w:rsid w:val="4FCEA67E"/>
    <w:rsid w:val="4FD2E487"/>
    <w:rsid w:val="4FD35D16"/>
    <w:rsid w:val="4FDBAF1A"/>
    <w:rsid w:val="4FDD2814"/>
    <w:rsid w:val="4FE82FCD"/>
    <w:rsid w:val="4FE92B74"/>
    <w:rsid w:val="4FEF1A71"/>
    <w:rsid w:val="4FF26DDA"/>
    <w:rsid w:val="4FF3FF6B"/>
    <w:rsid w:val="4FF8C4CE"/>
    <w:rsid w:val="4FFD5E18"/>
    <w:rsid w:val="4FFE431C"/>
    <w:rsid w:val="4FFE67A2"/>
    <w:rsid w:val="4FFE971F"/>
    <w:rsid w:val="5001F303"/>
    <w:rsid w:val="50045EA9"/>
    <w:rsid w:val="50082D16"/>
    <w:rsid w:val="500A4C5A"/>
    <w:rsid w:val="500B045A"/>
    <w:rsid w:val="500B5375"/>
    <w:rsid w:val="500CFDBA"/>
    <w:rsid w:val="50100C19"/>
    <w:rsid w:val="5010392A"/>
    <w:rsid w:val="50124583"/>
    <w:rsid w:val="501BA028"/>
    <w:rsid w:val="501E44E6"/>
    <w:rsid w:val="5025367C"/>
    <w:rsid w:val="50266723"/>
    <w:rsid w:val="502D6A01"/>
    <w:rsid w:val="502FB64C"/>
    <w:rsid w:val="50312740"/>
    <w:rsid w:val="503139E4"/>
    <w:rsid w:val="503199E1"/>
    <w:rsid w:val="5033D998"/>
    <w:rsid w:val="5034E43D"/>
    <w:rsid w:val="5042DBE4"/>
    <w:rsid w:val="504563DD"/>
    <w:rsid w:val="5048DD85"/>
    <w:rsid w:val="504BB6AA"/>
    <w:rsid w:val="5052F2B4"/>
    <w:rsid w:val="5053F19F"/>
    <w:rsid w:val="505B8051"/>
    <w:rsid w:val="5060F339"/>
    <w:rsid w:val="5065283D"/>
    <w:rsid w:val="50687A20"/>
    <w:rsid w:val="506CF6F8"/>
    <w:rsid w:val="506DD46A"/>
    <w:rsid w:val="5077D4CC"/>
    <w:rsid w:val="507C9974"/>
    <w:rsid w:val="507CE0AA"/>
    <w:rsid w:val="50885ED3"/>
    <w:rsid w:val="508F7301"/>
    <w:rsid w:val="5096AB46"/>
    <w:rsid w:val="509C23A1"/>
    <w:rsid w:val="509D504E"/>
    <w:rsid w:val="50A1B944"/>
    <w:rsid w:val="50A1BF0B"/>
    <w:rsid w:val="50A38E2F"/>
    <w:rsid w:val="50A55E4D"/>
    <w:rsid w:val="50A6F45C"/>
    <w:rsid w:val="50AF733D"/>
    <w:rsid w:val="50B34276"/>
    <w:rsid w:val="50BA604C"/>
    <w:rsid w:val="50BD75F2"/>
    <w:rsid w:val="50BEAA7A"/>
    <w:rsid w:val="50BED21C"/>
    <w:rsid w:val="50BF911A"/>
    <w:rsid w:val="50CE70BA"/>
    <w:rsid w:val="50CF6A13"/>
    <w:rsid w:val="50D0117E"/>
    <w:rsid w:val="50D28E1D"/>
    <w:rsid w:val="50D53AF5"/>
    <w:rsid w:val="50D86820"/>
    <w:rsid w:val="50D9643E"/>
    <w:rsid w:val="50EB6432"/>
    <w:rsid w:val="50EC570B"/>
    <w:rsid w:val="50EDF653"/>
    <w:rsid w:val="50F287B2"/>
    <w:rsid w:val="50F32A4D"/>
    <w:rsid w:val="50F3E987"/>
    <w:rsid w:val="50F8164C"/>
    <w:rsid w:val="50F9CCCD"/>
    <w:rsid w:val="50FD5D7A"/>
    <w:rsid w:val="510BCD40"/>
    <w:rsid w:val="510C7D06"/>
    <w:rsid w:val="511527BB"/>
    <w:rsid w:val="5129C724"/>
    <w:rsid w:val="5129D0FE"/>
    <w:rsid w:val="512C7EEC"/>
    <w:rsid w:val="512D7324"/>
    <w:rsid w:val="512F464F"/>
    <w:rsid w:val="512F5E39"/>
    <w:rsid w:val="51313C83"/>
    <w:rsid w:val="513D07FC"/>
    <w:rsid w:val="513E755B"/>
    <w:rsid w:val="5140D143"/>
    <w:rsid w:val="5149455D"/>
    <w:rsid w:val="514A5B2A"/>
    <w:rsid w:val="514C02FE"/>
    <w:rsid w:val="514DF3AC"/>
    <w:rsid w:val="51572E67"/>
    <w:rsid w:val="515AA2B3"/>
    <w:rsid w:val="515B26E7"/>
    <w:rsid w:val="515E1018"/>
    <w:rsid w:val="515E56CC"/>
    <w:rsid w:val="5169CBAF"/>
    <w:rsid w:val="516DFC45"/>
    <w:rsid w:val="5174B285"/>
    <w:rsid w:val="5177736F"/>
    <w:rsid w:val="51783146"/>
    <w:rsid w:val="51797FF5"/>
    <w:rsid w:val="51827079"/>
    <w:rsid w:val="51855377"/>
    <w:rsid w:val="518724A2"/>
    <w:rsid w:val="518AAD62"/>
    <w:rsid w:val="518AC53F"/>
    <w:rsid w:val="518ADED4"/>
    <w:rsid w:val="518C36FF"/>
    <w:rsid w:val="518DC620"/>
    <w:rsid w:val="518EF0B2"/>
    <w:rsid w:val="5193437A"/>
    <w:rsid w:val="519FF0D2"/>
    <w:rsid w:val="51A32DA6"/>
    <w:rsid w:val="51A63656"/>
    <w:rsid w:val="51AFB128"/>
    <w:rsid w:val="51B3EBAC"/>
    <w:rsid w:val="51C1E6CB"/>
    <w:rsid w:val="51C4BE88"/>
    <w:rsid w:val="51C5BA9C"/>
    <w:rsid w:val="51CE91E7"/>
    <w:rsid w:val="51D32B35"/>
    <w:rsid w:val="51D3881E"/>
    <w:rsid w:val="51D5650B"/>
    <w:rsid w:val="51D8AB45"/>
    <w:rsid w:val="51D932D8"/>
    <w:rsid w:val="51DA7394"/>
    <w:rsid w:val="51DE9307"/>
    <w:rsid w:val="51DF398A"/>
    <w:rsid w:val="51E3A1DD"/>
    <w:rsid w:val="51E41CA8"/>
    <w:rsid w:val="51E493AA"/>
    <w:rsid w:val="51E8FD83"/>
    <w:rsid w:val="51F26E35"/>
    <w:rsid w:val="51F4D814"/>
    <w:rsid w:val="51F79725"/>
    <w:rsid w:val="51FE5918"/>
    <w:rsid w:val="520015DE"/>
    <w:rsid w:val="5201E5A0"/>
    <w:rsid w:val="5207BE69"/>
    <w:rsid w:val="520848EF"/>
    <w:rsid w:val="520BC9CF"/>
    <w:rsid w:val="5211082C"/>
    <w:rsid w:val="52131513"/>
    <w:rsid w:val="52147314"/>
    <w:rsid w:val="5215A03C"/>
    <w:rsid w:val="52170092"/>
    <w:rsid w:val="521960B5"/>
    <w:rsid w:val="521A74A1"/>
    <w:rsid w:val="521E2DC7"/>
    <w:rsid w:val="5222251E"/>
    <w:rsid w:val="52235D9A"/>
    <w:rsid w:val="5229C961"/>
    <w:rsid w:val="523656EE"/>
    <w:rsid w:val="52368DD5"/>
    <w:rsid w:val="5236B9F4"/>
    <w:rsid w:val="5239BBF5"/>
    <w:rsid w:val="523DD98F"/>
    <w:rsid w:val="523E3CA8"/>
    <w:rsid w:val="523F8AF7"/>
    <w:rsid w:val="5240B3EA"/>
    <w:rsid w:val="524338B0"/>
    <w:rsid w:val="524F2A59"/>
    <w:rsid w:val="5258D550"/>
    <w:rsid w:val="5259DA4D"/>
    <w:rsid w:val="525A6338"/>
    <w:rsid w:val="525F3F1F"/>
    <w:rsid w:val="526278AF"/>
    <w:rsid w:val="5264BA8E"/>
    <w:rsid w:val="526C1432"/>
    <w:rsid w:val="526D3943"/>
    <w:rsid w:val="526EEDE5"/>
    <w:rsid w:val="5276CCAF"/>
    <w:rsid w:val="52792A62"/>
    <w:rsid w:val="527A6D0B"/>
    <w:rsid w:val="527C26FE"/>
    <w:rsid w:val="527CA978"/>
    <w:rsid w:val="52812F8F"/>
    <w:rsid w:val="528352BA"/>
    <w:rsid w:val="5284DE49"/>
    <w:rsid w:val="528C0EA7"/>
    <w:rsid w:val="528ECFE8"/>
    <w:rsid w:val="5292E6C0"/>
    <w:rsid w:val="5292F943"/>
    <w:rsid w:val="529CAD7A"/>
    <w:rsid w:val="529DCDF5"/>
    <w:rsid w:val="529FD883"/>
    <w:rsid w:val="52AA4877"/>
    <w:rsid w:val="52B14035"/>
    <w:rsid w:val="52B9A4E4"/>
    <w:rsid w:val="52C1A7F4"/>
    <w:rsid w:val="52C8B564"/>
    <w:rsid w:val="52C9B115"/>
    <w:rsid w:val="52CA0840"/>
    <w:rsid w:val="52CD0C77"/>
    <w:rsid w:val="52CD74F6"/>
    <w:rsid w:val="52CDFAA7"/>
    <w:rsid w:val="52CE6E89"/>
    <w:rsid w:val="52D11FC0"/>
    <w:rsid w:val="52D61ABE"/>
    <w:rsid w:val="52D744BF"/>
    <w:rsid w:val="52DFE8E7"/>
    <w:rsid w:val="52E4A4C9"/>
    <w:rsid w:val="52E5AE45"/>
    <w:rsid w:val="52E60890"/>
    <w:rsid w:val="52E6A200"/>
    <w:rsid w:val="52E7BAA1"/>
    <w:rsid w:val="52E82AE0"/>
    <w:rsid w:val="52EDE182"/>
    <w:rsid w:val="52F3F344"/>
    <w:rsid w:val="52F9DC10"/>
    <w:rsid w:val="52FA7562"/>
    <w:rsid w:val="52FB8FC6"/>
    <w:rsid w:val="52FF2657"/>
    <w:rsid w:val="53013A5D"/>
    <w:rsid w:val="5301FAE1"/>
    <w:rsid w:val="53063F0F"/>
    <w:rsid w:val="5310D313"/>
    <w:rsid w:val="53118F86"/>
    <w:rsid w:val="5311A2F5"/>
    <w:rsid w:val="531342AC"/>
    <w:rsid w:val="531C8338"/>
    <w:rsid w:val="5321A66D"/>
    <w:rsid w:val="5324A6BD"/>
    <w:rsid w:val="532A57EB"/>
    <w:rsid w:val="532AA4CD"/>
    <w:rsid w:val="5337861F"/>
    <w:rsid w:val="533A1B19"/>
    <w:rsid w:val="533B7D66"/>
    <w:rsid w:val="533CFAD2"/>
    <w:rsid w:val="533FA96C"/>
    <w:rsid w:val="5340610D"/>
    <w:rsid w:val="534793FB"/>
    <w:rsid w:val="534A94B1"/>
    <w:rsid w:val="534E88E1"/>
    <w:rsid w:val="534FE21D"/>
    <w:rsid w:val="5353D13E"/>
    <w:rsid w:val="5355150C"/>
    <w:rsid w:val="5355E5C6"/>
    <w:rsid w:val="535E1A8F"/>
    <w:rsid w:val="53648EE5"/>
    <w:rsid w:val="53679FF2"/>
    <w:rsid w:val="5375E733"/>
    <w:rsid w:val="537C06BC"/>
    <w:rsid w:val="5385897E"/>
    <w:rsid w:val="53867F44"/>
    <w:rsid w:val="538787AD"/>
    <w:rsid w:val="538E727B"/>
    <w:rsid w:val="53903CEF"/>
    <w:rsid w:val="539943DB"/>
    <w:rsid w:val="53A0D4DD"/>
    <w:rsid w:val="53A2245C"/>
    <w:rsid w:val="53AA3A0E"/>
    <w:rsid w:val="53AED9C9"/>
    <w:rsid w:val="53AEE574"/>
    <w:rsid w:val="53AF6112"/>
    <w:rsid w:val="53B01651"/>
    <w:rsid w:val="53B3D8FF"/>
    <w:rsid w:val="53B531F3"/>
    <w:rsid w:val="53B63F93"/>
    <w:rsid w:val="53BDE7C6"/>
    <w:rsid w:val="53C00C8E"/>
    <w:rsid w:val="53C4F558"/>
    <w:rsid w:val="53C61E3D"/>
    <w:rsid w:val="53D12297"/>
    <w:rsid w:val="53D6FAD1"/>
    <w:rsid w:val="53D88805"/>
    <w:rsid w:val="53D97138"/>
    <w:rsid w:val="53E3B969"/>
    <w:rsid w:val="53E4FE60"/>
    <w:rsid w:val="53E6FC93"/>
    <w:rsid w:val="53E7EF92"/>
    <w:rsid w:val="53F33365"/>
    <w:rsid w:val="53F4214B"/>
    <w:rsid w:val="53F5D36A"/>
    <w:rsid w:val="53F91C11"/>
    <w:rsid w:val="53FDC0BA"/>
    <w:rsid w:val="53FF9505"/>
    <w:rsid w:val="5402144F"/>
    <w:rsid w:val="54024FA5"/>
    <w:rsid w:val="54026498"/>
    <w:rsid w:val="5409D9A2"/>
    <w:rsid w:val="540A4656"/>
    <w:rsid w:val="5414FA65"/>
    <w:rsid w:val="541706B5"/>
    <w:rsid w:val="5417FF40"/>
    <w:rsid w:val="541C9EFA"/>
    <w:rsid w:val="541DDCC7"/>
    <w:rsid w:val="542060DC"/>
    <w:rsid w:val="5422BE86"/>
    <w:rsid w:val="5428EEEC"/>
    <w:rsid w:val="542B7BFB"/>
    <w:rsid w:val="542BB924"/>
    <w:rsid w:val="54315125"/>
    <w:rsid w:val="543219A5"/>
    <w:rsid w:val="5432BA4C"/>
    <w:rsid w:val="5435E82D"/>
    <w:rsid w:val="54373BF5"/>
    <w:rsid w:val="543B062E"/>
    <w:rsid w:val="543C9427"/>
    <w:rsid w:val="543D02B7"/>
    <w:rsid w:val="543F22EF"/>
    <w:rsid w:val="543F4D93"/>
    <w:rsid w:val="5447511C"/>
    <w:rsid w:val="544B8EE9"/>
    <w:rsid w:val="544E3C0E"/>
    <w:rsid w:val="544FC19A"/>
    <w:rsid w:val="54549CFE"/>
    <w:rsid w:val="5454DDA9"/>
    <w:rsid w:val="5456C14F"/>
    <w:rsid w:val="54575CCD"/>
    <w:rsid w:val="54581C18"/>
    <w:rsid w:val="545A1E35"/>
    <w:rsid w:val="545DBB70"/>
    <w:rsid w:val="545F2ED7"/>
    <w:rsid w:val="5468DD45"/>
    <w:rsid w:val="546DDB89"/>
    <w:rsid w:val="546FBA94"/>
    <w:rsid w:val="547609CA"/>
    <w:rsid w:val="547F32D4"/>
    <w:rsid w:val="547F59E8"/>
    <w:rsid w:val="548C03D6"/>
    <w:rsid w:val="548D9AAC"/>
    <w:rsid w:val="548EF5EE"/>
    <w:rsid w:val="54922185"/>
    <w:rsid w:val="54939C8A"/>
    <w:rsid w:val="5495F78E"/>
    <w:rsid w:val="5498F664"/>
    <w:rsid w:val="5499122F"/>
    <w:rsid w:val="54A030C5"/>
    <w:rsid w:val="54A65938"/>
    <w:rsid w:val="54A7684D"/>
    <w:rsid w:val="54ABCDDB"/>
    <w:rsid w:val="54B20049"/>
    <w:rsid w:val="54B2AEFC"/>
    <w:rsid w:val="54B2D11D"/>
    <w:rsid w:val="54B51988"/>
    <w:rsid w:val="54BB680B"/>
    <w:rsid w:val="54C79E87"/>
    <w:rsid w:val="54D6E80A"/>
    <w:rsid w:val="54DC4FCF"/>
    <w:rsid w:val="54DCB4B3"/>
    <w:rsid w:val="54E3AA4D"/>
    <w:rsid w:val="54E671F7"/>
    <w:rsid w:val="54EA256A"/>
    <w:rsid w:val="54F0523A"/>
    <w:rsid w:val="54F0FB8E"/>
    <w:rsid w:val="54F14930"/>
    <w:rsid w:val="54F179B4"/>
    <w:rsid w:val="54F28ADF"/>
    <w:rsid w:val="54F46F1D"/>
    <w:rsid w:val="54FC1C78"/>
    <w:rsid w:val="5500F1E7"/>
    <w:rsid w:val="5507F6FF"/>
    <w:rsid w:val="5516DA4C"/>
    <w:rsid w:val="551A1429"/>
    <w:rsid w:val="55244A61"/>
    <w:rsid w:val="552A35E2"/>
    <w:rsid w:val="552F9084"/>
    <w:rsid w:val="552FF6C5"/>
    <w:rsid w:val="5542A918"/>
    <w:rsid w:val="55430C5F"/>
    <w:rsid w:val="5552EEB0"/>
    <w:rsid w:val="55543D5E"/>
    <w:rsid w:val="5558BA71"/>
    <w:rsid w:val="5559286B"/>
    <w:rsid w:val="555D81BD"/>
    <w:rsid w:val="55647CD3"/>
    <w:rsid w:val="55659EFC"/>
    <w:rsid w:val="556988F4"/>
    <w:rsid w:val="556D5413"/>
    <w:rsid w:val="55710C24"/>
    <w:rsid w:val="557C1010"/>
    <w:rsid w:val="558328EC"/>
    <w:rsid w:val="55857B7D"/>
    <w:rsid w:val="558593B9"/>
    <w:rsid w:val="55860425"/>
    <w:rsid w:val="5587177F"/>
    <w:rsid w:val="5595E084"/>
    <w:rsid w:val="55994BEA"/>
    <w:rsid w:val="55A4733E"/>
    <w:rsid w:val="55A7AEB1"/>
    <w:rsid w:val="55AD72B7"/>
    <w:rsid w:val="55AEB0AE"/>
    <w:rsid w:val="55B733C6"/>
    <w:rsid w:val="55B8789B"/>
    <w:rsid w:val="55B98E79"/>
    <w:rsid w:val="55C505C1"/>
    <w:rsid w:val="55C657BF"/>
    <w:rsid w:val="55C86AD1"/>
    <w:rsid w:val="55CE643C"/>
    <w:rsid w:val="55D07E80"/>
    <w:rsid w:val="55D87CF5"/>
    <w:rsid w:val="55DBE2CD"/>
    <w:rsid w:val="55DD71D2"/>
    <w:rsid w:val="55DFA008"/>
    <w:rsid w:val="55E11991"/>
    <w:rsid w:val="55E6D460"/>
    <w:rsid w:val="55ED01B6"/>
    <w:rsid w:val="55F524D5"/>
    <w:rsid w:val="55FBD35D"/>
    <w:rsid w:val="56009340"/>
    <w:rsid w:val="560539CD"/>
    <w:rsid w:val="560715B3"/>
    <w:rsid w:val="560A9D3F"/>
    <w:rsid w:val="560F8EDB"/>
    <w:rsid w:val="5610C0AD"/>
    <w:rsid w:val="5614D774"/>
    <w:rsid w:val="56152DB2"/>
    <w:rsid w:val="561644C2"/>
    <w:rsid w:val="56170D1B"/>
    <w:rsid w:val="561F5953"/>
    <w:rsid w:val="562030A2"/>
    <w:rsid w:val="56251397"/>
    <w:rsid w:val="562E6E09"/>
    <w:rsid w:val="562EBC19"/>
    <w:rsid w:val="56322F6A"/>
    <w:rsid w:val="563B3F61"/>
    <w:rsid w:val="56416D68"/>
    <w:rsid w:val="5643EEAC"/>
    <w:rsid w:val="56494BFC"/>
    <w:rsid w:val="564A3692"/>
    <w:rsid w:val="564B59EA"/>
    <w:rsid w:val="564BA9BA"/>
    <w:rsid w:val="5651521F"/>
    <w:rsid w:val="5653871F"/>
    <w:rsid w:val="5654E2E5"/>
    <w:rsid w:val="56551D3C"/>
    <w:rsid w:val="5656BF9B"/>
    <w:rsid w:val="565BA3FF"/>
    <w:rsid w:val="565DB45D"/>
    <w:rsid w:val="565EC93A"/>
    <w:rsid w:val="5661B42D"/>
    <w:rsid w:val="5662D370"/>
    <w:rsid w:val="566ECBFB"/>
    <w:rsid w:val="5672C663"/>
    <w:rsid w:val="567BECD5"/>
    <w:rsid w:val="567C00C9"/>
    <w:rsid w:val="567ECEFC"/>
    <w:rsid w:val="56883249"/>
    <w:rsid w:val="56897CF4"/>
    <w:rsid w:val="568EAC81"/>
    <w:rsid w:val="569109A9"/>
    <w:rsid w:val="569A1757"/>
    <w:rsid w:val="56A3BE41"/>
    <w:rsid w:val="56A6C842"/>
    <w:rsid w:val="56A8E922"/>
    <w:rsid w:val="56B8CE1B"/>
    <w:rsid w:val="56C06A83"/>
    <w:rsid w:val="56C34085"/>
    <w:rsid w:val="56D1BC4F"/>
    <w:rsid w:val="56D2F651"/>
    <w:rsid w:val="56DBC8B9"/>
    <w:rsid w:val="56E33234"/>
    <w:rsid w:val="56E46A0E"/>
    <w:rsid w:val="56EB50D5"/>
    <w:rsid w:val="56F672AC"/>
    <w:rsid w:val="56F8C212"/>
    <w:rsid w:val="56F8D88A"/>
    <w:rsid w:val="56FA3186"/>
    <w:rsid w:val="56FF3E9C"/>
    <w:rsid w:val="56FFFF42"/>
    <w:rsid w:val="57092474"/>
    <w:rsid w:val="570F9748"/>
    <w:rsid w:val="571071EC"/>
    <w:rsid w:val="57126FC5"/>
    <w:rsid w:val="571352AB"/>
    <w:rsid w:val="57187701"/>
    <w:rsid w:val="5718EF12"/>
    <w:rsid w:val="571F5CAD"/>
    <w:rsid w:val="5728D8A1"/>
    <w:rsid w:val="5729E8F4"/>
    <w:rsid w:val="572AC1E3"/>
    <w:rsid w:val="572D4BCE"/>
    <w:rsid w:val="572EB29E"/>
    <w:rsid w:val="57318A81"/>
    <w:rsid w:val="57346CB7"/>
    <w:rsid w:val="573AD7F3"/>
    <w:rsid w:val="573B093B"/>
    <w:rsid w:val="5743B269"/>
    <w:rsid w:val="5754B6CE"/>
    <w:rsid w:val="575B02DD"/>
    <w:rsid w:val="57625D1E"/>
    <w:rsid w:val="57678AD2"/>
    <w:rsid w:val="576BBCC9"/>
    <w:rsid w:val="576BDCF6"/>
    <w:rsid w:val="5773501A"/>
    <w:rsid w:val="57752D59"/>
    <w:rsid w:val="577A8E35"/>
    <w:rsid w:val="577CA239"/>
    <w:rsid w:val="57863414"/>
    <w:rsid w:val="5786E54E"/>
    <w:rsid w:val="578A020F"/>
    <w:rsid w:val="578AA36B"/>
    <w:rsid w:val="578C7A71"/>
    <w:rsid w:val="579672A0"/>
    <w:rsid w:val="579E981D"/>
    <w:rsid w:val="57A0F36C"/>
    <w:rsid w:val="57A5F077"/>
    <w:rsid w:val="57ADB9F3"/>
    <w:rsid w:val="57AE4882"/>
    <w:rsid w:val="57AFBF3B"/>
    <w:rsid w:val="57B6BA1C"/>
    <w:rsid w:val="57BC2DB8"/>
    <w:rsid w:val="57C122D6"/>
    <w:rsid w:val="57C52509"/>
    <w:rsid w:val="57D26747"/>
    <w:rsid w:val="57D5B2F4"/>
    <w:rsid w:val="57DADFDF"/>
    <w:rsid w:val="57E07ABD"/>
    <w:rsid w:val="57E52E97"/>
    <w:rsid w:val="57EC1906"/>
    <w:rsid w:val="57EE65E6"/>
    <w:rsid w:val="57F50EEC"/>
    <w:rsid w:val="57F5D494"/>
    <w:rsid w:val="57FA49EA"/>
    <w:rsid w:val="58002DF5"/>
    <w:rsid w:val="5802462A"/>
    <w:rsid w:val="5805D4B9"/>
    <w:rsid w:val="5807D5A7"/>
    <w:rsid w:val="580D1759"/>
    <w:rsid w:val="58130ACB"/>
    <w:rsid w:val="581408DF"/>
    <w:rsid w:val="5815AEA9"/>
    <w:rsid w:val="581812A2"/>
    <w:rsid w:val="581B2A49"/>
    <w:rsid w:val="581B31DB"/>
    <w:rsid w:val="5822B6C6"/>
    <w:rsid w:val="58237E0F"/>
    <w:rsid w:val="582D9F16"/>
    <w:rsid w:val="5833E0B3"/>
    <w:rsid w:val="583931C3"/>
    <w:rsid w:val="583D2176"/>
    <w:rsid w:val="58410F29"/>
    <w:rsid w:val="58437B5B"/>
    <w:rsid w:val="5843C9B6"/>
    <w:rsid w:val="58476F59"/>
    <w:rsid w:val="58479E5A"/>
    <w:rsid w:val="584A83CD"/>
    <w:rsid w:val="584C9E51"/>
    <w:rsid w:val="584CEE47"/>
    <w:rsid w:val="5851694D"/>
    <w:rsid w:val="585BDD5F"/>
    <w:rsid w:val="586109F8"/>
    <w:rsid w:val="5875B1BA"/>
    <w:rsid w:val="5876E239"/>
    <w:rsid w:val="5880427F"/>
    <w:rsid w:val="588CB096"/>
    <w:rsid w:val="588E8F18"/>
    <w:rsid w:val="588FB6EE"/>
    <w:rsid w:val="5897623E"/>
    <w:rsid w:val="589A3215"/>
    <w:rsid w:val="589B36A7"/>
    <w:rsid w:val="589B3864"/>
    <w:rsid w:val="58A1F595"/>
    <w:rsid w:val="58A49F04"/>
    <w:rsid w:val="58A988AE"/>
    <w:rsid w:val="58AFD7D3"/>
    <w:rsid w:val="58B500CE"/>
    <w:rsid w:val="58B677CF"/>
    <w:rsid w:val="58B91E72"/>
    <w:rsid w:val="58C1EDAD"/>
    <w:rsid w:val="58C4CBB8"/>
    <w:rsid w:val="58C86EA8"/>
    <w:rsid w:val="58D102BC"/>
    <w:rsid w:val="58D15461"/>
    <w:rsid w:val="58D3567C"/>
    <w:rsid w:val="58D5DD75"/>
    <w:rsid w:val="58D79B25"/>
    <w:rsid w:val="58E17DEC"/>
    <w:rsid w:val="58E54F97"/>
    <w:rsid w:val="58F4B6B9"/>
    <w:rsid w:val="58F753D1"/>
    <w:rsid w:val="58F7E734"/>
    <w:rsid w:val="58F9CF01"/>
    <w:rsid w:val="58FE160F"/>
    <w:rsid w:val="59023AC7"/>
    <w:rsid w:val="5904F534"/>
    <w:rsid w:val="59053B5B"/>
    <w:rsid w:val="590B0AEB"/>
    <w:rsid w:val="590C2780"/>
    <w:rsid w:val="590C635A"/>
    <w:rsid w:val="590E4D4A"/>
    <w:rsid w:val="5915CA8C"/>
    <w:rsid w:val="5917776C"/>
    <w:rsid w:val="591C239C"/>
    <w:rsid w:val="591CC8A4"/>
    <w:rsid w:val="5922C1F3"/>
    <w:rsid w:val="5925FF49"/>
    <w:rsid w:val="59296611"/>
    <w:rsid w:val="5929E273"/>
    <w:rsid w:val="592C598D"/>
    <w:rsid w:val="592E0740"/>
    <w:rsid w:val="592E69B9"/>
    <w:rsid w:val="592FA9D8"/>
    <w:rsid w:val="5931BF44"/>
    <w:rsid w:val="5933191A"/>
    <w:rsid w:val="5937C8CE"/>
    <w:rsid w:val="59395740"/>
    <w:rsid w:val="59398271"/>
    <w:rsid w:val="59482040"/>
    <w:rsid w:val="5949C022"/>
    <w:rsid w:val="594C46A5"/>
    <w:rsid w:val="595262AC"/>
    <w:rsid w:val="5957FFAF"/>
    <w:rsid w:val="595D4B90"/>
    <w:rsid w:val="595DD701"/>
    <w:rsid w:val="59601E14"/>
    <w:rsid w:val="5965C517"/>
    <w:rsid w:val="5968E626"/>
    <w:rsid w:val="596CF49C"/>
    <w:rsid w:val="596DCB7A"/>
    <w:rsid w:val="5973E3BC"/>
    <w:rsid w:val="597507B0"/>
    <w:rsid w:val="59799F73"/>
    <w:rsid w:val="597B6E4C"/>
    <w:rsid w:val="597FA6EE"/>
    <w:rsid w:val="5981B923"/>
    <w:rsid w:val="59833EFB"/>
    <w:rsid w:val="59839A99"/>
    <w:rsid w:val="598B7255"/>
    <w:rsid w:val="598D26CC"/>
    <w:rsid w:val="598F292C"/>
    <w:rsid w:val="598FA29E"/>
    <w:rsid w:val="599544A3"/>
    <w:rsid w:val="5995D724"/>
    <w:rsid w:val="599C5D5F"/>
    <w:rsid w:val="599CA23E"/>
    <w:rsid w:val="599EB36B"/>
    <w:rsid w:val="59A71BB7"/>
    <w:rsid w:val="59AA4835"/>
    <w:rsid w:val="59AC91CB"/>
    <w:rsid w:val="59B51A51"/>
    <w:rsid w:val="59B94946"/>
    <w:rsid w:val="59BA50E0"/>
    <w:rsid w:val="59BB5BCE"/>
    <w:rsid w:val="59BCEB0F"/>
    <w:rsid w:val="59C08BEA"/>
    <w:rsid w:val="59C45881"/>
    <w:rsid w:val="59DDFA59"/>
    <w:rsid w:val="59E2D8F1"/>
    <w:rsid w:val="59E6C19C"/>
    <w:rsid w:val="59E92C5B"/>
    <w:rsid w:val="59F0C9AD"/>
    <w:rsid w:val="59F40FEC"/>
    <w:rsid w:val="59FD278F"/>
    <w:rsid w:val="5A0B37CD"/>
    <w:rsid w:val="5A177261"/>
    <w:rsid w:val="5A22519D"/>
    <w:rsid w:val="5A247B49"/>
    <w:rsid w:val="5A275C3C"/>
    <w:rsid w:val="5A29091E"/>
    <w:rsid w:val="5A2BFD7B"/>
    <w:rsid w:val="5A2DB0C3"/>
    <w:rsid w:val="5A2DE176"/>
    <w:rsid w:val="5A2FE111"/>
    <w:rsid w:val="5A3076AC"/>
    <w:rsid w:val="5A441620"/>
    <w:rsid w:val="5A44D1CF"/>
    <w:rsid w:val="5A4CC6B8"/>
    <w:rsid w:val="5A4CFDD6"/>
    <w:rsid w:val="5A4E6A19"/>
    <w:rsid w:val="5A509C30"/>
    <w:rsid w:val="5A523C3F"/>
    <w:rsid w:val="5A53FBDF"/>
    <w:rsid w:val="5A543FE4"/>
    <w:rsid w:val="5A581388"/>
    <w:rsid w:val="5A61D0EF"/>
    <w:rsid w:val="5A68A90E"/>
    <w:rsid w:val="5A6D7158"/>
    <w:rsid w:val="5A6F1D78"/>
    <w:rsid w:val="5A6FFEB0"/>
    <w:rsid w:val="5A725F6B"/>
    <w:rsid w:val="5A7B8F6B"/>
    <w:rsid w:val="5A7DCAB1"/>
    <w:rsid w:val="5A7FAF8A"/>
    <w:rsid w:val="5A80419B"/>
    <w:rsid w:val="5A84D2CC"/>
    <w:rsid w:val="5A8593D8"/>
    <w:rsid w:val="5A8867B5"/>
    <w:rsid w:val="5A919FC2"/>
    <w:rsid w:val="5A938315"/>
    <w:rsid w:val="5A9876E4"/>
    <w:rsid w:val="5A987944"/>
    <w:rsid w:val="5A9CC73D"/>
    <w:rsid w:val="5AA14180"/>
    <w:rsid w:val="5AAE2599"/>
    <w:rsid w:val="5AB29818"/>
    <w:rsid w:val="5AB3C16B"/>
    <w:rsid w:val="5ABB9A9D"/>
    <w:rsid w:val="5ABD284D"/>
    <w:rsid w:val="5ABD2CD4"/>
    <w:rsid w:val="5ABD6E77"/>
    <w:rsid w:val="5ABFE9EB"/>
    <w:rsid w:val="5AC3BB5C"/>
    <w:rsid w:val="5AC46335"/>
    <w:rsid w:val="5AC8406D"/>
    <w:rsid w:val="5AD2B226"/>
    <w:rsid w:val="5AD34F3C"/>
    <w:rsid w:val="5AD9990B"/>
    <w:rsid w:val="5ADAA080"/>
    <w:rsid w:val="5ADD714D"/>
    <w:rsid w:val="5AE2A25E"/>
    <w:rsid w:val="5AE88BF9"/>
    <w:rsid w:val="5AE9EAE1"/>
    <w:rsid w:val="5AED84E8"/>
    <w:rsid w:val="5AF8A8BB"/>
    <w:rsid w:val="5AFA065A"/>
    <w:rsid w:val="5AFB2D1D"/>
    <w:rsid w:val="5B03B51D"/>
    <w:rsid w:val="5B0660BB"/>
    <w:rsid w:val="5B072FE8"/>
    <w:rsid w:val="5B077E8B"/>
    <w:rsid w:val="5B0C6BCD"/>
    <w:rsid w:val="5B13A538"/>
    <w:rsid w:val="5B183BD6"/>
    <w:rsid w:val="5B21908E"/>
    <w:rsid w:val="5B2241C6"/>
    <w:rsid w:val="5B2580CF"/>
    <w:rsid w:val="5B2CEDB8"/>
    <w:rsid w:val="5B35A9D7"/>
    <w:rsid w:val="5B378A30"/>
    <w:rsid w:val="5B3D2F85"/>
    <w:rsid w:val="5B4320A3"/>
    <w:rsid w:val="5B44FBB1"/>
    <w:rsid w:val="5B476579"/>
    <w:rsid w:val="5B4E27F6"/>
    <w:rsid w:val="5B4EB145"/>
    <w:rsid w:val="5B502DA5"/>
    <w:rsid w:val="5B502EE6"/>
    <w:rsid w:val="5B516EAD"/>
    <w:rsid w:val="5B54C9A6"/>
    <w:rsid w:val="5B56E16D"/>
    <w:rsid w:val="5B5FF12F"/>
    <w:rsid w:val="5B60BA42"/>
    <w:rsid w:val="5B60F7AB"/>
    <w:rsid w:val="5B657D0E"/>
    <w:rsid w:val="5B6677F9"/>
    <w:rsid w:val="5B690CA2"/>
    <w:rsid w:val="5B6F57B9"/>
    <w:rsid w:val="5B703957"/>
    <w:rsid w:val="5B706729"/>
    <w:rsid w:val="5B74B685"/>
    <w:rsid w:val="5B7528E2"/>
    <w:rsid w:val="5B7B0467"/>
    <w:rsid w:val="5B7C3644"/>
    <w:rsid w:val="5B80D522"/>
    <w:rsid w:val="5B83E36F"/>
    <w:rsid w:val="5B84E248"/>
    <w:rsid w:val="5B8D3E30"/>
    <w:rsid w:val="5B8F9B69"/>
    <w:rsid w:val="5B90B6C2"/>
    <w:rsid w:val="5B92D83C"/>
    <w:rsid w:val="5BA308F2"/>
    <w:rsid w:val="5BA54054"/>
    <w:rsid w:val="5BA8A017"/>
    <w:rsid w:val="5BA91B5B"/>
    <w:rsid w:val="5BAB1A48"/>
    <w:rsid w:val="5BB197C9"/>
    <w:rsid w:val="5BB2A8E7"/>
    <w:rsid w:val="5BB977F5"/>
    <w:rsid w:val="5BBD2A2C"/>
    <w:rsid w:val="5BBF8368"/>
    <w:rsid w:val="5BC50C64"/>
    <w:rsid w:val="5BC64D7F"/>
    <w:rsid w:val="5BC71263"/>
    <w:rsid w:val="5BCE0DE4"/>
    <w:rsid w:val="5BCF1A4B"/>
    <w:rsid w:val="5BD2AFBF"/>
    <w:rsid w:val="5BD54BB5"/>
    <w:rsid w:val="5BD68384"/>
    <w:rsid w:val="5BD9638B"/>
    <w:rsid w:val="5BDB5283"/>
    <w:rsid w:val="5BDBBE87"/>
    <w:rsid w:val="5BDCF591"/>
    <w:rsid w:val="5BDD7188"/>
    <w:rsid w:val="5BE0F639"/>
    <w:rsid w:val="5BE1B005"/>
    <w:rsid w:val="5BE2A444"/>
    <w:rsid w:val="5BE5F23A"/>
    <w:rsid w:val="5BE9B98C"/>
    <w:rsid w:val="5BF16FF0"/>
    <w:rsid w:val="5BF61102"/>
    <w:rsid w:val="5BF83498"/>
    <w:rsid w:val="5BFC1394"/>
    <w:rsid w:val="5BFCC242"/>
    <w:rsid w:val="5C0309FD"/>
    <w:rsid w:val="5C063A87"/>
    <w:rsid w:val="5C18AC59"/>
    <w:rsid w:val="5C19A412"/>
    <w:rsid w:val="5C1C2BCF"/>
    <w:rsid w:val="5C1DAD1D"/>
    <w:rsid w:val="5C2BAB4C"/>
    <w:rsid w:val="5C2D9870"/>
    <w:rsid w:val="5C341F4B"/>
    <w:rsid w:val="5C34B7B2"/>
    <w:rsid w:val="5C3608A1"/>
    <w:rsid w:val="5C372295"/>
    <w:rsid w:val="5C3E0841"/>
    <w:rsid w:val="5C451EAD"/>
    <w:rsid w:val="5C45FCF4"/>
    <w:rsid w:val="5C4F6445"/>
    <w:rsid w:val="5C57E99B"/>
    <w:rsid w:val="5C6635B1"/>
    <w:rsid w:val="5C67A701"/>
    <w:rsid w:val="5C685323"/>
    <w:rsid w:val="5C6ED00B"/>
    <w:rsid w:val="5C70306E"/>
    <w:rsid w:val="5C740CBA"/>
    <w:rsid w:val="5C76B0D3"/>
    <w:rsid w:val="5C7CA393"/>
    <w:rsid w:val="5C8B18E6"/>
    <w:rsid w:val="5C8B6CC3"/>
    <w:rsid w:val="5C8E6522"/>
    <w:rsid w:val="5C8F1D08"/>
    <w:rsid w:val="5C8FAD22"/>
    <w:rsid w:val="5C90426E"/>
    <w:rsid w:val="5C90598A"/>
    <w:rsid w:val="5C924C12"/>
    <w:rsid w:val="5C9AC34D"/>
    <w:rsid w:val="5C9AE9C2"/>
    <w:rsid w:val="5C9BB19A"/>
    <w:rsid w:val="5C9C4C97"/>
    <w:rsid w:val="5C9C64A7"/>
    <w:rsid w:val="5CA0C7B2"/>
    <w:rsid w:val="5CADFB1A"/>
    <w:rsid w:val="5CAF207D"/>
    <w:rsid w:val="5CB02244"/>
    <w:rsid w:val="5CB77234"/>
    <w:rsid w:val="5CBC89FC"/>
    <w:rsid w:val="5CBCD3F1"/>
    <w:rsid w:val="5CBFE4EA"/>
    <w:rsid w:val="5CC357C8"/>
    <w:rsid w:val="5CC61D19"/>
    <w:rsid w:val="5CC8B9AF"/>
    <w:rsid w:val="5CCAF469"/>
    <w:rsid w:val="5CCB36DF"/>
    <w:rsid w:val="5CCD07C4"/>
    <w:rsid w:val="5CD5EBE3"/>
    <w:rsid w:val="5CD8396C"/>
    <w:rsid w:val="5CDD487F"/>
    <w:rsid w:val="5CDFF379"/>
    <w:rsid w:val="5CE68BC6"/>
    <w:rsid w:val="5CE91FCC"/>
    <w:rsid w:val="5CEE18A0"/>
    <w:rsid w:val="5CFC9C56"/>
    <w:rsid w:val="5D001D33"/>
    <w:rsid w:val="5D06230B"/>
    <w:rsid w:val="5D0EF090"/>
    <w:rsid w:val="5D172189"/>
    <w:rsid w:val="5D1A0E46"/>
    <w:rsid w:val="5D1AA337"/>
    <w:rsid w:val="5D1FE1D0"/>
    <w:rsid w:val="5D25FC3E"/>
    <w:rsid w:val="5D29FA51"/>
    <w:rsid w:val="5D3513E7"/>
    <w:rsid w:val="5D374385"/>
    <w:rsid w:val="5D381F4A"/>
    <w:rsid w:val="5D3A5C8E"/>
    <w:rsid w:val="5D3B8675"/>
    <w:rsid w:val="5D3BCB1C"/>
    <w:rsid w:val="5D3F021B"/>
    <w:rsid w:val="5D478183"/>
    <w:rsid w:val="5D51476C"/>
    <w:rsid w:val="5D5F021B"/>
    <w:rsid w:val="5D65B70C"/>
    <w:rsid w:val="5D672B21"/>
    <w:rsid w:val="5D6C8D9B"/>
    <w:rsid w:val="5D71549F"/>
    <w:rsid w:val="5D76F4B6"/>
    <w:rsid w:val="5D7B1F18"/>
    <w:rsid w:val="5D7BDCB7"/>
    <w:rsid w:val="5D84E9BD"/>
    <w:rsid w:val="5D893046"/>
    <w:rsid w:val="5D89C538"/>
    <w:rsid w:val="5D8A982A"/>
    <w:rsid w:val="5D92551C"/>
    <w:rsid w:val="5D9663E8"/>
    <w:rsid w:val="5D9EB0B8"/>
    <w:rsid w:val="5D9F6983"/>
    <w:rsid w:val="5DA148B8"/>
    <w:rsid w:val="5DA47827"/>
    <w:rsid w:val="5DACED20"/>
    <w:rsid w:val="5DADABB0"/>
    <w:rsid w:val="5DAF482F"/>
    <w:rsid w:val="5DB06F7F"/>
    <w:rsid w:val="5DB287AD"/>
    <w:rsid w:val="5DB772A9"/>
    <w:rsid w:val="5DC0C012"/>
    <w:rsid w:val="5DC1765F"/>
    <w:rsid w:val="5DC2E62F"/>
    <w:rsid w:val="5DC3AABA"/>
    <w:rsid w:val="5DC6CFE6"/>
    <w:rsid w:val="5DC7A376"/>
    <w:rsid w:val="5DC8C017"/>
    <w:rsid w:val="5DD1D725"/>
    <w:rsid w:val="5DD4F347"/>
    <w:rsid w:val="5DD5657E"/>
    <w:rsid w:val="5DD71402"/>
    <w:rsid w:val="5DDDD9CF"/>
    <w:rsid w:val="5DE0C758"/>
    <w:rsid w:val="5DE2A92C"/>
    <w:rsid w:val="5DE48343"/>
    <w:rsid w:val="5DEB4F88"/>
    <w:rsid w:val="5DEE65A2"/>
    <w:rsid w:val="5DEF2F49"/>
    <w:rsid w:val="5DF9AD70"/>
    <w:rsid w:val="5DFF3FF7"/>
    <w:rsid w:val="5E0B75D1"/>
    <w:rsid w:val="5E1127E0"/>
    <w:rsid w:val="5E14C79B"/>
    <w:rsid w:val="5E15ECD8"/>
    <w:rsid w:val="5E165275"/>
    <w:rsid w:val="5E1782FA"/>
    <w:rsid w:val="5E18EAF4"/>
    <w:rsid w:val="5E1953E9"/>
    <w:rsid w:val="5E205E36"/>
    <w:rsid w:val="5E22E1FC"/>
    <w:rsid w:val="5E27323D"/>
    <w:rsid w:val="5E292AB9"/>
    <w:rsid w:val="5E35568E"/>
    <w:rsid w:val="5E3556A4"/>
    <w:rsid w:val="5E37D24C"/>
    <w:rsid w:val="5E4207B2"/>
    <w:rsid w:val="5E465B6C"/>
    <w:rsid w:val="5E496DD8"/>
    <w:rsid w:val="5E4B0D02"/>
    <w:rsid w:val="5E4D361A"/>
    <w:rsid w:val="5E5A53B5"/>
    <w:rsid w:val="5E5EAB9C"/>
    <w:rsid w:val="5E5F4323"/>
    <w:rsid w:val="5E62BD91"/>
    <w:rsid w:val="5E642635"/>
    <w:rsid w:val="5E64A90F"/>
    <w:rsid w:val="5E6534CF"/>
    <w:rsid w:val="5E65ACAC"/>
    <w:rsid w:val="5E6FAD0C"/>
    <w:rsid w:val="5E6FEA5C"/>
    <w:rsid w:val="5E7D9043"/>
    <w:rsid w:val="5E812E1D"/>
    <w:rsid w:val="5E82CAD8"/>
    <w:rsid w:val="5E8312ED"/>
    <w:rsid w:val="5E882F69"/>
    <w:rsid w:val="5E93F70D"/>
    <w:rsid w:val="5E96977A"/>
    <w:rsid w:val="5E98A8C2"/>
    <w:rsid w:val="5E9B87D9"/>
    <w:rsid w:val="5E9C0F55"/>
    <w:rsid w:val="5E9F7A64"/>
    <w:rsid w:val="5EA13911"/>
    <w:rsid w:val="5EA20B29"/>
    <w:rsid w:val="5EA3D56B"/>
    <w:rsid w:val="5EACB106"/>
    <w:rsid w:val="5EB4A556"/>
    <w:rsid w:val="5EB64ACA"/>
    <w:rsid w:val="5EBA20F4"/>
    <w:rsid w:val="5EBD618E"/>
    <w:rsid w:val="5EBE0C13"/>
    <w:rsid w:val="5EBE12BF"/>
    <w:rsid w:val="5EBF6184"/>
    <w:rsid w:val="5EC10FB4"/>
    <w:rsid w:val="5EC2A432"/>
    <w:rsid w:val="5EC36075"/>
    <w:rsid w:val="5EC51637"/>
    <w:rsid w:val="5EC81932"/>
    <w:rsid w:val="5EC8ABA9"/>
    <w:rsid w:val="5EC9D078"/>
    <w:rsid w:val="5ECA6A2D"/>
    <w:rsid w:val="5ECEB16A"/>
    <w:rsid w:val="5ECFCD5A"/>
    <w:rsid w:val="5EDB979B"/>
    <w:rsid w:val="5EDE411C"/>
    <w:rsid w:val="5EE12C36"/>
    <w:rsid w:val="5EE3DCFB"/>
    <w:rsid w:val="5EEAAB9A"/>
    <w:rsid w:val="5EECBF26"/>
    <w:rsid w:val="5EEE6C44"/>
    <w:rsid w:val="5EEE8D77"/>
    <w:rsid w:val="5EF4A0A7"/>
    <w:rsid w:val="5EF4CAEC"/>
    <w:rsid w:val="5EF9A632"/>
    <w:rsid w:val="5EFC5438"/>
    <w:rsid w:val="5F066CD5"/>
    <w:rsid w:val="5F06A277"/>
    <w:rsid w:val="5F071488"/>
    <w:rsid w:val="5F0CCC79"/>
    <w:rsid w:val="5F0D4A05"/>
    <w:rsid w:val="5F0F0DD6"/>
    <w:rsid w:val="5F10BE6A"/>
    <w:rsid w:val="5F117EFA"/>
    <w:rsid w:val="5F166E37"/>
    <w:rsid w:val="5F175E4C"/>
    <w:rsid w:val="5F1C8E35"/>
    <w:rsid w:val="5F2101AF"/>
    <w:rsid w:val="5F2390B1"/>
    <w:rsid w:val="5F28EF72"/>
    <w:rsid w:val="5F292EF9"/>
    <w:rsid w:val="5F29FB2B"/>
    <w:rsid w:val="5F2CF4CD"/>
    <w:rsid w:val="5F2F672A"/>
    <w:rsid w:val="5F31E473"/>
    <w:rsid w:val="5F33EAFB"/>
    <w:rsid w:val="5F39286C"/>
    <w:rsid w:val="5F3AB364"/>
    <w:rsid w:val="5F3B93FA"/>
    <w:rsid w:val="5F3CB96B"/>
    <w:rsid w:val="5F3D6DD3"/>
    <w:rsid w:val="5F3EB261"/>
    <w:rsid w:val="5F3FD535"/>
    <w:rsid w:val="5F479F11"/>
    <w:rsid w:val="5F5051CA"/>
    <w:rsid w:val="5F52BFAA"/>
    <w:rsid w:val="5F53452D"/>
    <w:rsid w:val="5F561F66"/>
    <w:rsid w:val="5F593B6E"/>
    <w:rsid w:val="5F60CA48"/>
    <w:rsid w:val="5F6657E1"/>
    <w:rsid w:val="5F6B6AB4"/>
    <w:rsid w:val="5F6CBB37"/>
    <w:rsid w:val="5F6D262D"/>
    <w:rsid w:val="5F6EAAB8"/>
    <w:rsid w:val="5F729E66"/>
    <w:rsid w:val="5F756CF3"/>
    <w:rsid w:val="5F764AD2"/>
    <w:rsid w:val="5F777434"/>
    <w:rsid w:val="5F79CA35"/>
    <w:rsid w:val="5F7BEB3E"/>
    <w:rsid w:val="5F868DCD"/>
    <w:rsid w:val="5F86A502"/>
    <w:rsid w:val="5F888B43"/>
    <w:rsid w:val="5F8E0F5F"/>
    <w:rsid w:val="5F9338C8"/>
    <w:rsid w:val="5F94F1A8"/>
    <w:rsid w:val="5F9E7A96"/>
    <w:rsid w:val="5FA19A04"/>
    <w:rsid w:val="5FA4027F"/>
    <w:rsid w:val="5FA57562"/>
    <w:rsid w:val="5FA92D2E"/>
    <w:rsid w:val="5FAE1B9C"/>
    <w:rsid w:val="5FB64A15"/>
    <w:rsid w:val="5FB9BE31"/>
    <w:rsid w:val="5FBF13A0"/>
    <w:rsid w:val="5FBFEF4D"/>
    <w:rsid w:val="5FC2155D"/>
    <w:rsid w:val="5FC4CD4C"/>
    <w:rsid w:val="5FCCBBFA"/>
    <w:rsid w:val="5FCDF36A"/>
    <w:rsid w:val="5FCEC471"/>
    <w:rsid w:val="5FD12792"/>
    <w:rsid w:val="5FD17BB5"/>
    <w:rsid w:val="5FD1DB9D"/>
    <w:rsid w:val="5FE19E72"/>
    <w:rsid w:val="5FE39FC8"/>
    <w:rsid w:val="5FE54253"/>
    <w:rsid w:val="5FEAEC60"/>
    <w:rsid w:val="5FF8D834"/>
    <w:rsid w:val="60059E0C"/>
    <w:rsid w:val="6005BFAF"/>
    <w:rsid w:val="600D193E"/>
    <w:rsid w:val="60136DDD"/>
    <w:rsid w:val="601C5914"/>
    <w:rsid w:val="6023F67E"/>
    <w:rsid w:val="602FB332"/>
    <w:rsid w:val="603702CE"/>
    <w:rsid w:val="604D6E5D"/>
    <w:rsid w:val="6052B17F"/>
    <w:rsid w:val="6052DBB7"/>
    <w:rsid w:val="605510B9"/>
    <w:rsid w:val="605E235F"/>
    <w:rsid w:val="6060366A"/>
    <w:rsid w:val="60632D58"/>
    <w:rsid w:val="60643D11"/>
    <w:rsid w:val="606C1E40"/>
    <w:rsid w:val="60701A0E"/>
    <w:rsid w:val="6073346B"/>
    <w:rsid w:val="607600D8"/>
    <w:rsid w:val="60786DCA"/>
    <w:rsid w:val="607A6E81"/>
    <w:rsid w:val="607BAE30"/>
    <w:rsid w:val="60848926"/>
    <w:rsid w:val="6084B2E5"/>
    <w:rsid w:val="60957693"/>
    <w:rsid w:val="609B3EFF"/>
    <w:rsid w:val="609ECBE3"/>
    <w:rsid w:val="60A2B990"/>
    <w:rsid w:val="60AB7041"/>
    <w:rsid w:val="60ACFBE1"/>
    <w:rsid w:val="60AEC8EC"/>
    <w:rsid w:val="60AF8F80"/>
    <w:rsid w:val="60BB6304"/>
    <w:rsid w:val="60BBF87A"/>
    <w:rsid w:val="60BFDBA0"/>
    <w:rsid w:val="60C70BFE"/>
    <w:rsid w:val="60C842EA"/>
    <w:rsid w:val="60C98225"/>
    <w:rsid w:val="60CAB7EA"/>
    <w:rsid w:val="60CAFD38"/>
    <w:rsid w:val="60D0724F"/>
    <w:rsid w:val="60D56A76"/>
    <w:rsid w:val="60D657E8"/>
    <w:rsid w:val="60E5D937"/>
    <w:rsid w:val="60E742B0"/>
    <w:rsid w:val="60E8C4FD"/>
    <w:rsid w:val="60F1D2D8"/>
    <w:rsid w:val="6101077B"/>
    <w:rsid w:val="6105983D"/>
    <w:rsid w:val="6108E507"/>
    <w:rsid w:val="610B9296"/>
    <w:rsid w:val="61113D54"/>
    <w:rsid w:val="6113F641"/>
    <w:rsid w:val="61156C18"/>
    <w:rsid w:val="61161706"/>
    <w:rsid w:val="6116BB00"/>
    <w:rsid w:val="611B0FAA"/>
    <w:rsid w:val="611BAB97"/>
    <w:rsid w:val="611E8366"/>
    <w:rsid w:val="61212549"/>
    <w:rsid w:val="61257C9C"/>
    <w:rsid w:val="612B5ABE"/>
    <w:rsid w:val="6130D087"/>
    <w:rsid w:val="61317D37"/>
    <w:rsid w:val="613A3B79"/>
    <w:rsid w:val="613C53BE"/>
    <w:rsid w:val="613CCDB7"/>
    <w:rsid w:val="613EEBB7"/>
    <w:rsid w:val="613F2ED2"/>
    <w:rsid w:val="6143AA41"/>
    <w:rsid w:val="61457A63"/>
    <w:rsid w:val="6157064E"/>
    <w:rsid w:val="6159556C"/>
    <w:rsid w:val="615994C2"/>
    <w:rsid w:val="615ABFFB"/>
    <w:rsid w:val="61607953"/>
    <w:rsid w:val="6162B01A"/>
    <w:rsid w:val="616A0F32"/>
    <w:rsid w:val="616B2491"/>
    <w:rsid w:val="616B2DDD"/>
    <w:rsid w:val="616B73F8"/>
    <w:rsid w:val="617021A5"/>
    <w:rsid w:val="6170F627"/>
    <w:rsid w:val="6172197D"/>
    <w:rsid w:val="617548B2"/>
    <w:rsid w:val="61772592"/>
    <w:rsid w:val="617BAE62"/>
    <w:rsid w:val="617CA26F"/>
    <w:rsid w:val="617EFDEC"/>
    <w:rsid w:val="617F0F47"/>
    <w:rsid w:val="61804D81"/>
    <w:rsid w:val="6188A07C"/>
    <w:rsid w:val="618B3EEA"/>
    <w:rsid w:val="618F029E"/>
    <w:rsid w:val="619216A1"/>
    <w:rsid w:val="6195CA14"/>
    <w:rsid w:val="6198B278"/>
    <w:rsid w:val="6198F142"/>
    <w:rsid w:val="619A3746"/>
    <w:rsid w:val="619C2029"/>
    <w:rsid w:val="61A3771E"/>
    <w:rsid w:val="61A8534A"/>
    <w:rsid w:val="61ADD0AC"/>
    <w:rsid w:val="61AE12AF"/>
    <w:rsid w:val="61B5ACE5"/>
    <w:rsid w:val="61B67968"/>
    <w:rsid w:val="61BBA7BC"/>
    <w:rsid w:val="61C3E161"/>
    <w:rsid w:val="61C40AC0"/>
    <w:rsid w:val="61CCA25E"/>
    <w:rsid w:val="61D0BE99"/>
    <w:rsid w:val="61D11D8E"/>
    <w:rsid w:val="61D663BD"/>
    <w:rsid w:val="61D7F792"/>
    <w:rsid w:val="61DB15EF"/>
    <w:rsid w:val="61E036E7"/>
    <w:rsid w:val="61E1B8F6"/>
    <w:rsid w:val="61EA5B9E"/>
    <w:rsid w:val="61F76EB0"/>
    <w:rsid w:val="61FABEBB"/>
    <w:rsid w:val="61FD76D7"/>
    <w:rsid w:val="61FEE6EE"/>
    <w:rsid w:val="6203C1DB"/>
    <w:rsid w:val="620586AC"/>
    <w:rsid w:val="6205F58F"/>
    <w:rsid w:val="6206822F"/>
    <w:rsid w:val="621C7670"/>
    <w:rsid w:val="62205206"/>
    <w:rsid w:val="6220ED72"/>
    <w:rsid w:val="622527A7"/>
    <w:rsid w:val="622B4812"/>
    <w:rsid w:val="622E81C3"/>
    <w:rsid w:val="623422DC"/>
    <w:rsid w:val="6234AC9A"/>
    <w:rsid w:val="623B5AFA"/>
    <w:rsid w:val="623C3FED"/>
    <w:rsid w:val="623F361C"/>
    <w:rsid w:val="62422A26"/>
    <w:rsid w:val="6243416E"/>
    <w:rsid w:val="6245DB1A"/>
    <w:rsid w:val="624A350A"/>
    <w:rsid w:val="624A4A2E"/>
    <w:rsid w:val="624C25C6"/>
    <w:rsid w:val="625014D0"/>
    <w:rsid w:val="62507AEF"/>
    <w:rsid w:val="6250DEE6"/>
    <w:rsid w:val="6254A7AE"/>
    <w:rsid w:val="62559D28"/>
    <w:rsid w:val="62560552"/>
    <w:rsid w:val="625663A8"/>
    <w:rsid w:val="6259A9DD"/>
    <w:rsid w:val="625DA276"/>
    <w:rsid w:val="62625ADB"/>
    <w:rsid w:val="62655286"/>
    <w:rsid w:val="626FFAD9"/>
    <w:rsid w:val="6271FF90"/>
    <w:rsid w:val="62721164"/>
    <w:rsid w:val="6274AF3B"/>
    <w:rsid w:val="627AD75F"/>
    <w:rsid w:val="628A20FA"/>
    <w:rsid w:val="628A6FD4"/>
    <w:rsid w:val="628EF6DA"/>
    <w:rsid w:val="62930F44"/>
    <w:rsid w:val="6298CFA0"/>
    <w:rsid w:val="629B523E"/>
    <w:rsid w:val="62A14743"/>
    <w:rsid w:val="62A22693"/>
    <w:rsid w:val="62A3022C"/>
    <w:rsid w:val="62A80F3C"/>
    <w:rsid w:val="62AC2B89"/>
    <w:rsid w:val="62AD5867"/>
    <w:rsid w:val="62AE66EF"/>
    <w:rsid w:val="62B06374"/>
    <w:rsid w:val="62B9351E"/>
    <w:rsid w:val="62BBB77E"/>
    <w:rsid w:val="62BDF5EC"/>
    <w:rsid w:val="62C7339A"/>
    <w:rsid w:val="62C82A07"/>
    <w:rsid w:val="62CE9B9C"/>
    <w:rsid w:val="62CF2258"/>
    <w:rsid w:val="62CF91E3"/>
    <w:rsid w:val="62D44A3F"/>
    <w:rsid w:val="62D4D7F9"/>
    <w:rsid w:val="62D6714A"/>
    <w:rsid w:val="62D800F1"/>
    <w:rsid w:val="62DFF939"/>
    <w:rsid w:val="62E597B5"/>
    <w:rsid w:val="62E5F74E"/>
    <w:rsid w:val="62E6F46C"/>
    <w:rsid w:val="62E76097"/>
    <w:rsid w:val="62E8169A"/>
    <w:rsid w:val="62EAAEE4"/>
    <w:rsid w:val="62FE86F0"/>
    <w:rsid w:val="6302E662"/>
    <w:rsid w:val="6306802D"/>
    <w:rsid w:val="630A2D76"/>
    <w:rsid w:val="630D706D"/>
    <w:rsid w:val="630EF63F"/>
    <w:rsid w:val="630F8B8D"/>
    <w:rsid w:val="63162482"/>
    <w:rsid w:val="63164429"/>
    <w:rsid w:val="631FEA7E"/>
    <w:rsid w:val="6320BB5D"/>
    <w:rsid w:val="63261ABE"/>
    <w:rsid w:val="6334FBE5"/>
    <w:rsid w:val="634041BC"/>
    <w:rsid w:val="6340BE48"/>
    <w:rsid w:val="634203F4"/>
    <w:rsid w:val="63426D70"/>
    <w:rsid w:val="635CFD00"/>
    <w:rsid w:val="63603A42"/>
    <w:rsid w:val="6360420C"/>
    <w:rsid w:val="63613BD6"/>
    <w:rsid w:val="6366515A"/>
    <w:rsid w:val="6367AEA1"/>
    <w:rsid w:val="636B7CB0"/>
    <w:rsid w:val="636FC836"/>
    <w:rsid w:val="637522EE"/>
    <w:rsid w:val="63755A7D"/>
    <w:rsid w:val="6377F2F3"/>
    <w:rsid w:val="637D419B"/>
    <w:rsid w:val="6383BF00"/>
    <w:rsid w:val="63873280"/>
    <w:rsid w:val="63882EE0"/>
    <w:rsid w:val="63892A33"/>
    <w:rsid w:val="638EB68B"/>
    <w:rsid w:val="639058D4"/>
    <w:rsid w:val="639090B5"/>
    <w:rsid w:val="6397641D"/>
    <w:rsid w:val="639DAB73"/>
    <w:rsid w:val="63A3DF37"/>
    <w:rsid w:val="63A48EC0"/>
    <w:rsid w:val="63ABA41D"/>
    <w:rsid w:val="63B05398"/>
    <w:rsid w:val="63B22E7C"/>
    <w:rsid w:val="63B3779A"/>
    <w:rsid w:val="63C05BDF"/>
    <w:rsid w:val="63CC8050"/>
    <w:rsid w:val="63CE00CF"/>
    <w:rsid w:val="63CF4DBF"/>
    <w:rsid w:val="63D24B86"/>
    <w:rsid w:val="63D72B5B"/>
    <w:rsid w:val="63DFA4C6"/>
    <w:rsid w:val="63E29215"/>
    <w:rsid w:val="63E2E470"/>
    <w:rsid w:val="63EA9197"/>
    <w:rsid w:val="63EFEA98"/>
    <w:rsid w:val="63F04693"/>
    <w:rsid w:val="63F46731"/>
    <w:rsid w:val="63FCC3EA"/>
    <w:rsid w:val="63FF0488"/>
    <w:rsid w:val="64007FE8"/>
    <w:rsid w:val="64013C6E"/>
    <w:rsid w:val="64050755"/>
    <w:rsid w:val="6408CEF9"/>
    <w:rsid w:val="64091690"/>
    <w:rsid w:val="640A53D6"/>
    <w:rsid w:val="640BD383"/>
    <w:rsid w:val="640CFE49"/>
    <w:rsid w:val="6411CBAF"/>
    <w:rsid w:val="64207CAF"/>
    <w:rsid w:val="64220792"/>
    <w:rsid w:val="64295656"/>
    <w:rsid w:val="642AFD70"/>
    <w:rsid w:val="642BCC6E"/>
    <w:rsid w:val="64332154"/>
    <w:rsid w:val="64334BAB"/>
    <w:rsid w:val="6435AA4E"/>
    <w:rsid w:val="643AB98A"/>
    <w:rsid w:val="643C97AC"/>
    <w:rsid w:val="643CE3E3"/>
    <w:rsid w:val="643D451F"/>
    <w:rsid w:val="643EC552"/>
    <w:rsid w:val="644696E9"/>
    <w:rsid w:val="644AB243"/>
    <w:rsid w:val="644C1808"/>
    <w:rsid w:val="644E9261"/>
    <w:rsid w:val="644FCE82"/>
    <w:rsid w:val="6453C4FF"/>
    <w:rsid w:val="6458E12E"/>
    <w:rsid w:val="64613899"/>
    <w:rsid w:val="6462F0FE"/>
    <w:rsid w:val="64631DC1"/>
    <w:rsid w:val="646940D1"/>
    <w:rsid w:val="6470C328"/>
    <w:rsid w:val="647C9E51"/>
    <w:rsid w:val="647D1F82"/>
    <w:rsid w:val="647D3D0D"/>
    <w:rsid w:val="64846E4B"/>
    <w:rsid w:val="64879A01"/>
    <w:rsid w:val="648841CE"/>
    <w:rsid w:val="648E6BEF"/>
    <w:rsid w:val="64973C45"/>
    <w:rsid w:val="649D1904"/>
    <w:rsid w:val="649D8731"/>
    <w:rsid w:val="649DCBDA"/>
    <w:rsid w:val="64A20FEF"/>
    <w:rsid w:val="64A4879C"/>
    <w:rsid w:val="64AEC5EE"/>
    <w:rsid w:val="64AFA1EA"/>
    <w:rsid w:val="64AFD22C"/>
    <w:rsid w:val="64B347EC"/>
    <w:rsid w:val="64BA5478"/>
    <w:rsid w:val="64BBAA22"/>
    <w:rsid w:val="64C2B242"/>
    <w:rsid w:val="64CAB82C"/>
    <w:rsid w:val="64CC7049"/>
    <w:rsid w:val="64CF0E55"/>
    <w:rsid w:val="64D390E2"/>
    <w:rsid w:val="64DA1DC7"/>
    <w:rsid w:val="64DB26EE"/>
    <w:rsid w:val="64DB917E"/>
    <w:rsid w:val="64E2C6F8"/>
    <w:rsid w:val="64E556CC"/>
    <w:rsid w:val="64E59012"/>
    <w:rsid w:val="64F6FAA0"/>
    <w:rsid w:val="65008E64"/>
    <w:rsid w:val="650144F7"/>
    <w:rsid w:val="6513E8E2"/>
    <w:rsid w:val="6514B0EE"/>
    <w:rsid w:val="65154C96"/>
    <w:rsid w:val="6524060C"/>
    <w:rsid w:val="65243B50"/>
    <w:rsid w:val="6526B6AA"/>
    <w:rsid w:val="652984FA"/>
    <w:rsid w:val="652F3F54"/>
    <w:rsid w:val="65324BBC"/>
    <w:rsid w:val="653720DE"/>
    <w:rsid w:val="653873C1"/>
    <w:rsid w:val="65388E4D"/>
    <w:rsid w:val="6538A53C"/>
    <w:rsid w:val="653C24A8"/>
    <w:rsid w:val="653DD6FF"/>
    <w:rsid w:val="65449B88"/>
    <w:rsid w:val="65456E73"/>
    <w:rsid w:val="654B6F18"/>
    <w:rsid w:val="654E0E5B"/>
    <w:rsid w:val="654F0A32"/>
    <w:rsid w:val="65520833"/>
    <w:rsid w:val="655523DB"/>
    <w:rsid w:val="6557BE6F"/>
    <w:rsid w:val="65594652"/>
    <w:rsid w:val="655BF728"/>
    <w:rsid w:val="65646542"/>
    <w:rsid w:val="65689871"/>
    <w:rsid w:val="65723D06"/>
    <w:rsid w:val="6578A439"/>
    <w:rsid w:val="658A6095"/>
    <w:rsid w:val="658ABC7E"/>
    <w:rsid w:val="658D39FA"/>
    <w:rsid w:val="658F5F98"/>
    <w:rsid w:val="65964CB6"/>
    <w:rsid w:val="659A905C"/>
    <w:rsid w:val="65A045C6"/>
    <w:rsid w:val="65A06B12"/>
    <w:rsid w:val="65A1A483"/>
    <w:rsid w:val="65A40AE3"/>
    <w:rsid w:val="65AE7CB0"/>
    <w:rsid w:val="65AF6439"/>
    <w:rsid w:val="65B22F0E"/>
    <w:rsid w:val="65B45F53"/>
    <w:rsid w:val="65B4AF20"/>
    <w:rsid w:val="65B78F57"/>
    <w:rsid w:val="65B9D177"/>
    <w:rsid w:val="65C0C7AF"/>
    <w:rsid w:val="65C14264"/>
    <w:rsid w:val="65C6874A"/>
    <w:rsid w:val="65C74463"/>
    <w:rsid w:val="65C79001"/>
    <w:rsid w:val="65C86B08"/>
    <w:rsid w:val="65C999F3"/>
    <w:rsid w:val="65CA94F2"/>
    <w:rsid w:val="65CC5F05"/>
    <w:rsid w:val="65CF1C0C"/>
    <w:rsid w:val="65CF8A55"/>
    <w:rsid w:val="65D735B6"/>
    <w:rsid w:val="65D89C47"/>
    <w:rsid w:val="65F36D9E"/>
    <w:rsid w:val="65F45212"/>
    <w:rsid w:val="65F70F81"/>
    <w:rsid w:val="65F84FD3"/>
    <w:rsid w:val="65FF20C2"/>
    <w:rsid w:val="66026E5A"/>
    <w:rsid w:val="6604CF6B"/>
    <w:rsid w:val="660E01D3"/>
    <w:rsid w:val="6610649C"/>
    <w:rsid w:val="6611BDDB"/>
    <w:rsid w:val="6619CFCA"/>
    <w:rsid w:val="661C9512"/>
    <w:rsid w:val="661EE582"/>
    <w:rsid w:val="6627B66F"/>
    <w:rsid w:val="66298CF9"/>
    <w:rsid w:val="66299C90"/>
    <w:rsid w:val="662DC9E2"/>
    <w:rsid w:val="6630A745"/>
    <w:rsid w:val="6632D6D7"/>
    <w:rsid w:val="663338FD"/>
    <w:rsid w:val="6637AAE6"/>
    <w:rsid w:val="663B4B38"/>
    <w:rsid w:val="663E05F5"/>
    <w:rsid w:val="66416DC4"/>
    <w:rsid w:val="6645DF99"/>
    <w:rsid w:val="6649653C"/>
    <w:rsid w:val="664C2912"/>
    <w:rsid w:val="66541AEC"/>
    <w:rsid w:val="6656C529"/>
    <w:rsid w:val="66588881"/>
    <w:rsid w:val="6658F2D7"/>
    <w:rsid w:val="66691357"/>
    <w:rsid w:val="66767E48"/>
    <w:rsid w:val="667753C6"/>
    <w:rsid w:val="667A0C2C"/>
    <w:rsid w:val="667BD447"/>
    <w:rsid w:val="668437B0"/>
    <w:rsid w:val="6687F391"/>
    <w:rsid w:val="668C30FB"/>
    <w:rsid w:val="668C4A78"/>
    <w:rsid w:val="668D022D"/>
    <w:rsid w:val="668DD749"/>
    <w:rsid w:val="668FF35D"/>
    <w:rsid w:val="6690DD15"/>
    <w:rsid w:val="6691536B"/>
    <w:rsid w:val="6699BF49"/>
    <w:rsid w:val="669C4C62"/>
    <w:rsid w:val="669C9705"/>
    <w:rsid w:val="669CF163"/>
    <w:rsid w:val="669E9AB5"/>
    <w:rsid w:val="669EF9CE"/>
    <w:rsid w:val="669FEB2E"/>
    <w:rsid w:val="66A60535"/>
    <w:rsid w:val="66B3F7D5"/>
    <w:rsid w:val="66B58470"/>
    <w:rsid w:val="66B9C947"/>
    <w:rsid w:val="66BBD128"/>
    <w:rsid w:val="66BC4C66"/>
    <w:rsid w:val="66BF6371"/>
    <w:rsid w:val="66BFCC78"/>
    <w:rsid w:val="66C428CE"/>
    <w:rsid w:val="66C73C0A"/>
    <w:rsid w:val="66CB293F"/>
    <w:rsid w:val="66CC5868"/>
    <w:rsid w:val="66CD393C"/>
    <w:rsid w:val="66D17F78"/>
    <w:rsid w:val="66D18EC4"/>
    <w:rsid w:val="66D2078C"/>
    <w:rsid w:val="66D2A799"/>
    <w:rsid w:val="66D6C87E"/>
    <w:rsid w:val="66D7A700"/>
    <w:rsid w:val="66DBA137"/>
    <w:rsid w:val="66E41EB3"/>
    <w:rsid w:val="66E50E22"/>
    <w:rsid w:val="66E50F40"/>
    <w:rsid w:val="66E5E461"/>
    <w:rsid w:val="66E74FE6"/>
    <w:rsid w:val="66E82C21"/>
    <w:rsid w:val="66EF2829"/>
    <w:rsid w:val="66F41AF8"/>
    <w:rsid w:val="67022A17"/>
    <w:rsid w:val="6706C7B8"/>
    <w:rsid w:val="67078AC8"/>
    <w:rsid w:val="670976C9"/>
    <w:rsid w:val="6715D18B"/>
    <w:rsid w:val="671D8A7E"/>
    <w:rsid w:val="672038EC"/>
    <w:rsid w:val="67218815"/>
    <w:rsid w:val="672D1696"/>
    <w:rsid w:val="6731E7E4"/>
    <w:rsid w:val="67320637"/>
    <w:rsid w:val="673728CB"/>
    <w:rsid w:val="673D4363"/>
    <w:rsid w:val="674145C0"/>
    <w:rsid w:val="6743FA3D"/>
    <w:rsid w:val="6746C2FC"/>
    <w:rsid w:val="674BA738"/>
    <w:rsid w:val="674C4AB0"/>
    <w:rsid w:val="674EEC59"/>
    <w:rsid w:val="67513CBB"/>
    <w:rsid w:val="675C7DA6"/>
    <w:rsid w:val="675DD18F"/>
    <w:rsid w:val="675ED33D"/>
    <w:rsid w:val="675EFE6C"/>
    <w:rsid w:val="675FB250"/>
    <w:rsid w:val="67601E4F"/>
    <w:rsid w:val="676E3604"/>
    <w:rsid w:val="676F773C"/>
    <w:rsid w:val="67740953"/>
    <w:rsid w:val="6774E9D9"/>
    <w:rsid w:val="677D790C"/>
    <w:rsid w:val="678AA3F4"/>
    <w:rsid w:val="67959369"/>
    <w:rsid w:val="67994B8F"/>
    <w:rsid w:val="679C4369"/>
    <w:rsid w:val="67A893BE"/>
    <w:rsid w:val="67A8A81C"/>
    <w:rsid w:val="67ABF25B"/>
    <w:rsid w:val="67AE564D"/>
    <w:rsid w:val="67B077F9"/>
    <w:rsid w:val="67B25D28"/>
    <w:rsid w:val="67B6FC56"/>
    <w:rsid w:val="67BE8BCE"/>
    <w:rsid w:val="67C33D87"/>
    <w:rsid w:val="67C64E18"/>
    <w:rsid w:val="67CE2EDF"/>
    <w:rsid w:val="67CEA623"/>
    <w:rsid w:val="67CEFC81"/>
    <w:rsid w:val="67E226BC"/>
    <w:rsid w:val="67E56919"/>
    <w:rsid w:val="67E67877"/>
    <w:rsid w:val="67E80D9E"/>
    <w:rsid w:val="67E86410"/>
    <w:rsid w:val="67E9F443"/>
    <w:rsid w:val="67EA5328"/>
    <w:rsid w:val="67F40DB8"/>
    <w:rsid w:val="67F70CB9"/>
    <w:rsid w:val="67FAD48F"/>
    <w:rsid w:val="67FEE74D"/>
    <w:rsid w:val="68032C28"/>
    <w:rsid w:val="68050CB4"/>
    <w:rsid w:val="68091BAF"/>
    <w:rsid w:val="6809FF82"/>
    <w:rsid w:val="680B1CDD"/>
    <w:rsid w:val="68113816"/>
    <w:rsid w:val="68118A98"/>
    <w:rsid w:val="681D2864"/>
    <w:rsid w:val="6820928A"/>
    <w:rsid w:val="6829F4B0"/>
    <w:rsid w:val="682A91AE"/>
    <w:rsid w:val="68359AA1"/>
    <w:rsid w:val="68395C5F"/>
    <w:rsid w:val="68462693"/>
    <w:rsid w:val="6846CD4B"/>
    <w:rsid w:val="684715BD"/>
    <w:rsid w:val="68479E88"/>
    <w:rsid w:val="684A4E0C"/>
    <w:rsid w:val="684C847E"/>
    <w:rsid w:val="684D3BB2"/>
    <w:rsid w:val="684E9442"/>
    <w:rsid w:val="6852A42C"/>
    <w:rsid w:val="6852BF20"/>
    <w:rsid w:val="68589C7C"/>
    <w:rsid w:val="685AE622"/>
    <w:rsid w:val="685CB306"/>
    <w:rsid w:val="6860681A"/>
    <w:rsid w:val="6863E88B"/>
    <w:rsid w:val="68695601"/>
    <w:rsid w:val="686C37FE"/>
    <w:rsid w:val="686E7373"/>
    <w:rsid w:val="686F4B87"/>
    <w:rsid w:val="6873A52A"/>
    <w:rsid w:val="687727D8"/>
    <w:rsid w:val="68850551"/>
    <w:rsid w:val="6887B2A3"/>
    <w:rsid w:val="68896B0B"/>
    <w:rsid w:val="6894A6FB"/>
    <w:rsid w:val="68966FC4"/>
    <w:rsid w:val="689BCEBA"/>
    <w:rsid w:val="689D774F"/>
    <w:rsid w:val="68A197F2"/>
    <w:rsid w:val="68A8C850"/>
    <w:rsid w:val="68AAD7B8"/>
    <w:rsid w:val="68AE33E6"/>
    <w:rsid w:val="68AF9154"/>
    <w:rsid w:val="68B315E9"/>
    <w:rsid w:val="68B595F5"/>
    <w:rsid w:val="68B8C3D8"/>
    <w:rsid w:val="68BB8E45"/>
    <w:rsid w:val="68BCC054"/>
    <w:rsid w:val="68C30CA0"/>
    <w:rsid w:val="68C3EE10"/>
    <w:rsid w:val="68C6485B"/>
    <w:rsid w:val="68CD5D14"/>
    <w:rsid w:val="68D00E18"/>
    <w:rsid w:val="68D7D280"/>
    <w:rsid w:val="68E1E459"/>
    <w:rsid w:val="68EE789B"/>
    <w:rsid w:val="68F8596B"/>
    <w:rsid w:val="6900DF86"/>
    <w:rsid w:val="690250C8"/>
    <w:rsid w:val="69031810"/>
    <w:rsid w:val="69152C8F"/>
    <w:rsid w:val="6915602F"/>
    <w:rsid w:val="69184369"/>
    <w:rsid w:val="691F2C48"/>
    <w:rsid w:val="69260BB9"/>
    <w:rsid w:val="6929DFFE"/>
    <w:rsid w:val="692AA564"/>
    <w:rsid w:val="692B789E"/>
    <w:rsid w:val="692E48BC"/>
    <w:rsid w:val="6932D789"/>
    <w:rsid w:val="69342D7E"/>
    <w:rsid w:val="693A6203"/>
    <w:rsid w:val="693C4450"/>
    <w:rsid w:val="6943DBEC"/>
    <w:rsid w:val="69477072"/>
    <w:rsid w:val="694BBCC2"/>
    <w:rsid w:val="694E1629"/>
    <w:rsid w:val="694F7E51"/>
    <w:rsid w:val="69539234"/>
    <w:rsid w:val="6956FCD1"/>
    <w:rsid w:val="69580D6B"/>
    <w:rsid w:val="695A75E3"/>
    <w:rsid w:val="6966D63B"/>
    <w:rsid w:val="6968CC30"/>
    <w:rsid w:val="6969DB4E"/>
    <w:rsid w:val="696B23C9"/>
    <w:rsid w:val="696B350E"/>
    <w:rsid w:val="696CC309"/>
    <w:rsid w:val="696D5D4A"/>
    <w:rsid w:val="6971B285"/>
    <w:rsid w:val="69731767"/>
    <w:rsid w:val="697D1167"/>
    <w:rsid w:val="697DF71D"/>
    <w:rsid w:val="6983CCFB"/>
    <w:rsid w:val="698A29CB"/>
    <w:rsid w:val="698B0E53"/>
    <w:rsid w:val="698D3D5E"/>
    <w:rsid w:val="698DC59B"/>
    <w:rsid w:val="6993D773"/>
    <w:rsid w:val="699492FB"/>
    <w:rsid w:val="69982F23"/>
    <w:rsid w:val="699934A1"/>
    <w:rsid w:val="6999C128"/>
    <w:rsid w:val="699B22CF"/>
    <w:rsid w:val="699DFF7E"/>
    <w:rsid w:val="69A5BEA2"/>
    <w:rsid w:val="69A6D8DC"/>
    <w:rsid w:val="69A87EA8"/>
    <w:rsid w:val="69A9CCA5"/>
    <w:rsid w:val="69B7A953"/>
    <w:rsid w:val="69B89801"/>
    <w:rsid w:val="69BD76D9"/>
    <w:rsid w:val="69C42E0F"/>
    <w:rsid w:val="69C77940"/>
    <w:rsid w:val="69CE078D"/>
    <w:rsid w:val="69D36E8A"/>
    <w:rsid w:val="69D3D587"/>
    <w:rsid w:val="69D49225"/>
    <w:rsid w:val="69D56796"/>
    <w:rsid w:val="69E0E552"/>
    <w:rsid w:val="69E1D3B5"/>
    <w:rsid w:val="69F0F442"/>
    <w:rsid w:val="69F757E4"/>
    <w:rsid w:val="69FBA1E4"/>
    <w:rsid w:val="6A00BBC1"/>
    <w:rsid w:val="6A035BA5"/>
    <w:rsid w:val="6A03D9C6"/>
    <w:rsid w:val="6A091402"/>
    <w:rsid w:val="6A0C5A70"/>
    <w:rsid w:val="6A0F5D72"/>
    <w:rsid w:val="6A14C585"/>
    <w:rsid w:val="6A1BC687"/>
    <w:rsid w:val="6A1C4A95"/>
    <w:rsid w:val="6A1DD15C"/>
    <w:rsid w:val="6A1E9F10"/>
    <w:rsid w:val="6A231467"/>
    <w:rsid w:val="6A23D8C9"/>
    <w:rsid w:val="6A2946E3"/>
    <w:rsid w:val="6A2C9C6C"/>
    <w:rsid w:val="6A30775C"/>
    <w:rsid w:val="6A3AF8C8"/>
    <w:rsid w:val="6A420030"/>
    <w:rsid w:val="6A47692D"/>
    <w:rsid w:val="6A4A85AA"/>
    <w:rsid w:val="6A4E512D"/>
    <w:rsid w:val="6A51F0BE"/>
    <w:rsid w:val="6A5586B6"/>
    <w:rsid w:val="6A5B3A32"/>
    <w:rsid w:val="6A5CF80E"/>
    <w:rsid w:val="6A618E86"/>
    <w:rsid w:val="6A63F061"/>
    <w:rsid w:val="6A6E9D59"/>
    <w:rsid w:val="6A6F4D4B"/>
    <w:rsid w:val="6A71CCB1"/>
    <w:rsid w:val="6A74B877"/>
    <w:rsid w:val="6A764617"/>
    <w:rsid w:val="6A79F224"/>
    <w:rsid w:val="6A7CC51B"/>
    <w:rsid w:val="6A7FFBB5"/>
    <w:rsid w:val="6A82A3FD"/>
    <w:rsid w:val="6A93D0C9"/>
    <w:rsid w:val="6A97354C"/>
    <w:rsid w:val="6A9922C0"/>
    <w:rsid w:val="6A998BB4"/>
    <w:rsid w:val="6A9C7072"/>
    <w:rsid w:val="6A9E9C88"/>
    <w:rsid w:val="6AA070B8"/>
    <w:rsid w:val="6AA67771"/>
    <w:rsid w:val="6AA876DB"/>
    <w:rsid w:val="6AA93A2D"/>
    <w:rsid w:val="6AB94F26"/>
    <w:rsid w:val="6ABFE074"/>
    <w:rsid w:val="6AC1022D"/>
    <w:rsid w:val="6AC8BF73"/>
    <w:rsid w:val="6ACB0FA2"/>
    <w:rsid w:val="6ACCE716"/>
    <w:rsid w:val="6ACF92C0"/>
    <w:rsid w:val="6AD35634"/>
    <w:rsid w:val="6ADB3193"/>
    <w:rsid w:val="6ADD60F9"/>
    <w:rsid w:val="6AE20DE7"/>
    <w:rsid w:val="6AE8D063"/>
    <w:rsid w:val="6AFA6821"/>
    <w:rsid w:val="6AFE1FB4"/>
    <w:rsid w:val="6AFFB889"/>
    <w:rsid w:val="6B02F05D"/>
    <w:rsid w:val="6B04638F"/>
    <w:rsid w:val="6B05E186"/>
    <w:rsid w:val="6B0A8EE6"/>
    <w:rsid w:val="6B0BD455"/>
    <w:rsid w:val="6B0C0394"/>
    <w:rsid w:val="6B0F5607"/>
    <w:rsid w:val="6B0F6479"/>
    <w:rsid w:val="6B151DE6"/>
    <w:rsid w:val="6B2240CF"/>
    <w:rsid w:val="6B257AF5"/>
    <w:rsid w:val="6B2E2110"/>
    <w:rsid w:val="6B32F87A"/>
    <w:rsid w:val="6B3488C1"/>
    <w:rsid w:val="6B387694"/>
    <w:rsid w:val="6B39C9A7"/>
    <w:rsid w:val="6B41387F"/>
    <w:rsid w:val="6B47A308"/>
    <w:rsid w:val="6B4B3D87"/>
    <w:rsid w:val="6B50A534"/>
    <w:rsid w:val="6B51E758"/>
    <w:rsid w:val="6B54212F"/>
    <w:rsid w:val="6B5B18B7"/>
    <w:rsid w:val="6B5F0F90"/>
    <w:rsid w:val="6B66AA9A"/>
    <w:rsid w:val="6B785B08"/>
    <w:rsid w:val="6B7CFE73"/>
    <w:rsid w:val="6B7DB4C0"/>
    <w:rsid w:val="6B8B6704"/>
    <w:rsid w:val="6B8F54A4"/>
    <w:rsid w:val="6B988100"/>
    <w:rsid w:val="6B99E90F"/>
    <w:rsid w:val="6B9B3D86"/>
    <w:rsid w:val="6B9ED9EA"/>
    <w:rsid w:val="6BA27CB9"/>
    <w:rsid w:val="6BA687E0"/>
    <w:rsid w:val="6BAE6A36"/>
    <w:rsid w:val="6BB19D35"/>
    <w:rsid w:val="6BB33C83"/>
    <w:rsid w:val="6BB5DD87"/>
    <w:rsid w:val="6BB6077C"/>
    <w:rsid w:val="6BB6B548"/>
    <w:rsid w:val="6BBA2576"/>
    <w:rsid w:val="6BBB1434"/>
    <w:rsid w:val="6BBB7C9C"/>
    <w:rsid w:val="6BC45EC4"/>
    <w:rsid w:val="6BC73AE2"/>
    <w:rsid w:val="6BC8DD29"/>
    <w:rsid w:val="6BD0196D"/>
    <w:rsid w:val="6BD1FC1A"/>
    <w:rsid w:val="6BD37459"/>
    <w:rsid w:val="6BD5EA44"/>
    <w:rsid w:val="6BD94D95"/>
    <w:rsid w:val="6BDF2883"/>
    <w:rsid w:val="6BE4725E"/>
    <w:rsid w:val="6BE73F86"/>
    <w:rsid w:val="6BE824C3"/>
    <w:rsid w:val="6BE8B362"/>
    <w:rsid w:val="6BEA6BDC"/>
    <w:rsid w:val="6BEB1E32"/>
    <w:rsid w:val="6BEBEE59"/>
    <w:rsid w:val="6BEC52A7"/>
    <w:rsid w:val="6BECB534"/>
    <w:rsid w:val="6BF8DC25"/>
    <w:rsid w:val="6C056D94"/>
    <w:rsid w:val="6C08A224"/>
    <w:rsid w:val="6C0AD46B"/>
    <w:rsid w:val="6C0C4123"/>
    <w:rsid w:val="6C0E6FA0"/>
    <w:rsid w:val="6C1167F4"/>
    <w:rsid w:val="6C13B04A"/>
    <w:rsid w:val="6C15D4B3"/>
    <w:rsid w:val="6C195DE8"/>
    <w:rsid w:val="6C19855C"/>
    <w:rsid w:val="6C27C679"/>
    <w:rsid w:val="6C2B5CFB"/>
    <w:rsid w:val="6C2CA312"/>
    <w:rsid w:val="6C307005"/>
    <w:rsid w:val="6C3496D7"/>
    <w:rsid w:val="6C393BCE"/>
    <w:rsid w:val="6C397EC9"/>
    <w:rsid w:val="6C3E6E04"/>
    <w:rsid w:val="6C3EB73A"/>
    <w:rsid w:val="6C45CB6F"/>
    <w:rsid w:val="6C4C4B6E"/>
    <w:rsid w:val="6C59E21A"/>
    <w:rsid w:val="6C604D78"/>
    <w:rsid w:val="6C6581A4"/>
    <w:rsid w:val="6C75297A"/>
    <w:rsid w:val="6C762129"/>
    <w:rsid w:val="6C7D06B8"/>
    <w:rsid w:val="6C80BB93"/>
    <w:rsid w:val="6C87A4A3"/>
    <w:rsid w:val="6C90A3D1"/>
    <w:rsid w:val="6C9304E0"/>
    <w:rsid w:val="6C97BD62"/>
    <w:rsid w:val="6C9A80D4"/>
    <w:rsid w:val="6C9F06AE"/>
    <w:rsid w:val="6CA4F7A8"/>
    <w:rsid w:val="6CA6851B"/>
    <w:rsid w:val="6CAE9218"/>
    <w:rsid w:val="6CAF3211"/>
    <w:rsid w:val="6CB195EC"/>
    <w:rsid w:val="6CB4CE3A"/>
    <w:rsid w:val="6CB6FFB8"/>
    <w:rsid w:val="6CBC7133"/>
    <w:rsid w:val="6CBE6109"/>
    <w:rsid w:val="6CBFE13E"/>
    <w:rsid w:val="6CC4B1D7"/>
    <w:rsid w:val="6CC88982"/>
    <w:rsid w:val="6CC93B03"/>
    <w:rsid w:val="6CC9F60A"/>
    <w:rsid w:val="6CDC81CD"/>
    <w:rsid w:val="6CE13F0D"/>
    <w:rsid w:val="6CE16FA6"/>
    <w:rsid w:val="6CE4936A"/>
    <w:rsid w:val="6CE4B3F4"/>
    <w:rsid w:val="6CE908B3"/>
    <w:rsid w:val="6CF14525"/>
    <w:rsid w:val="6CF3611C"/>
    <w:rsid w:val="6CF39314"/>
    <w:rsid w:val="6CF49CC3"/>
    <w:rsid w:val="6CF7D8E3"/>
    <w:rsid w:val="6CF820BA"/>
    <w:rsid w:val="6CFB3CD2"/>
    <w:rsid w:val="6CFECECB"/>
    <w:rsid w:val="6CFF46C0"/>
    <w:rsid w:val="6CFF6CD0"/>
    <w:rsid w:val="6D0412D2"/>
    <w:rsid w:val="6D132ACC"/>
    <w:rsid w:val="6D14B137"/>
    <w:rsid w:val="6D21CAD4"/>
    <w:rsid w:val="6D30B0D3"/>
    <w:rsid w:val="6D364499"/>
    <w:rsid w:val="6D3CCD7A"/>
    <w:rsid w:val="6D3FE3E9"/>
    <w:rsid w:val="6D40F2FF"/>
    <w:rsid w:val="6D436ACE"/>
    <w:rsid w:val="6D4519F8"/>
    <w:rsid w:val="6D4542AC"/>
    <w:rsid w:val="6D455D3A"/>
    <w:rsid w:val="6D4C61B0"/>
    <w:rsid w:val="6D4D6652"/>
    <w:rsid w:val="6D53ED31"/>
    <w:rsid w:val="6D5C79A6"/>
    <w:rsid w:val="6D5EFFCA"/>
    <w:rsid w:val="6D6005A4"/>
    <w:rsid w:val="6D687288"/>
    <w:rsid w:val="6D6D9D56"/>
    <w:rsid w:val="6D72E108"/>
    <w:rsid w:val="6D7E9D73"/>
    <w:rsid w:val="6D7ED696"/>
    <w:rsid w:val="6D7EF510"/>
    <w:rsid w:val="6D81E8C3"/>
    <w:rsid w:val="6D825364"/>
    <w:rsid w:val="6D853C71"/>
    <w:rsid w:val="6D863C3D"/>
    <w:rsid w:val="6D867FDD"/>
    <w:rsid w:val="6D88F391"/>
    <w:rsid w:val="6D8D4FF3"/>
    <w:rsid w:val="6D8FC8C6"/>
    <w:rsid w:val="6D988B70"/>
    <w:rsid w:val="6D9E698C"/>
    <w:rsid w:val="6D9FCD14"/>
    <w:rsid w:val="6DA31CFA"/>
    <w:rsid w:val="6DAC8865"/>
    <w:rsid w:val="6DADAE6F"/>
    <w:rsid w:val="6DAF5F54"/>
    <w:rsid w:val="6DB59ECE"/>
    <w:rsid w:val="6DB866A1"/>
    <w:rsid w:val="6DBFC514"/>
    <w:rsid w:val="6DC018B0"/>
    <w:rsid w:val="6DC0EA4F"/>
    <w:rsid w:val="6DC24F5D"/>
    <w:rsid w:val="6DC64129"/>
    <w:rsid w:val="6DC74459"/>
    <w:rsid w:val="6DC87D62"/>
    <w:rsid w:val="6DCFBE57"/>
    <w:rsid w:val="6DD0BDFF"/>
    <w:rsid w:val="6DD17D0F"/>
    <w:rsid w:val="6DD70139"/>
    <w:rsid w:val="6DD89892"/>
    <w:rsid w:val="6DD9F339"/>
    <w:rsid w:val="6DDB3E27"/>
    <w:rsid w:val="6DDB8ED4"/>
    <w:rsid w:val="6DDD08F2"/>
    <w:rsid w:val="6DE48796"/>
    <w:rsid w:val="6DF13D18"/>
    <w:rsid w:val="6DF5B27B"/>
    <w:rsid w:val="6DFD3576"/>
    <w:rsid w:val="6DFF388F"/>
    <w:rsid w:val="6E02ABCB"/>
    <w:rsid w:val="6E07541A"/>
    <w:rsid w:val="6E0AF6F6"/>
    <w:rsid w:val="6E0DFDF8"/>
    <w:rsid w:val="6E0FEC9C"/>
    <w:rsid w:val="6E106CB5"/>
    <w:rsid w:val="6E10C289"/>
    <w:rsid w:val="6E1302D1"/>
    <w:rsid w:val="6E15338A"/>
    <w:rsid w:val="6E15F714"/>
    <w:rsid w:val="6E18CDFF"/>
    <w:rsid w:val="6E1C4C24"/>
    <w:rsid w:val="6E1E5CDC"/>
    <w:rsid w:val="6E22AB14"/>
    <w:rsid w:val="6E23C53E"/>
    <w:rsid w:val="6E2AD2ED"/>
    <w:rsid w:val="6E2AFE0D"/>
    <w:rsid w:val="6E2D0C02"/>
    <w:rsid w:val="6E35C5E3"/>
    <w:rsid w:val="6E3B23B3"/>
    <w:rsid w:val="6E3EF993"/>
    <w:rsid w:val="6E46FFF8"/>
    <w:rsid w:val="6E47FC70"/>
    <w:rsid w:val="6E50EDB6"/>
    <w:rsid w:val="6E520944"/>
    <w:rsid w:val="6E54C550"/>
    <w:rsid w:val="6E61F563"/>
    <w:rsid w:val="6E6361B1"/>
    <w:rsid w:val="6E6404D8"/>
    <w:rsid w:val="6E67C3D2"/>
    <w:rsid w:val="6E6AD8F2"/>
    <w:rsid w:val="6E6AEC0D"/>
    <w:rsid w:val="6E6D9693"/>
    <w:rsid w:val="6E772148"/>
    <w:rsid w:val="6E7CEABD"/>
    <w:rsid w:val="6E7EE92A"/>
    <w:rsid w:val="6E7F2045"/>
    <w:rsid w:val="6E82A9A8"/>
    <w:rsid w:val="6E83B1E1"/>
    <w:rsid w:val="6E85A55D"/>
    <w:rsid w:val="6E91482E"/>
    <w:rsid w:val="6E97E1F0"/>
    <w:rsid w:val="6E9B7BA3"/>
    <w:rsid w:val="6E9C26A7"/>
    <w:rsid w:val="6EA178B0"/>
    <w:rsid w:val="6EACCD9B"/>
    <w:rsid w:val="6EADEAB5"/>
    <w:rsid w:val="6EB2D1C2"/>
    <w:rsid w:val="6EB2EBCC"/>
    <w:rsid w:val="6EB8F746"/>
    <w:rsid w:val="6EBB3C49"/>
    <w:rsid w:val="6EBF42F0"/>
    <w:rsid w:val="6EC617B4"/>
    <w:rsid w:val="6EC86A0C"/>
    <w:rsid w:val="6ECD033C"/>
    <w:rsid w:val="6ECF4D09"/>
    <w:rsid w:val="6ED00FC6"/>
    <w:rsid w:val="6ED0A2B9"/>
    <w:rsid w:val="6ED514DF"/>
    <w:rsid w:val="6ED62B6D"/>
    <w:rsid w:val="6ED69CB1"/>
    <w:rsid w:val="6EDBA7F7"/>
    <w:rsid w:val="6EDF83AA"/>
    <w:rsid w:val="6EE5DBF9"/>
    <w:rsid w:val="6EE633F8"/>
    <w:rsid w:val="6EEF6310"/>
    <w:rsid w:val="6EF03162"/>
    <w:rsid w:val="6EFF55DA"/>
    <w:rsid w:val="6F0178C0"/>
    <w:rsid w:val="6F01CB48"/>
    <w:rsid w:val="6F06505E"/>
    <w:rsid w:val="6F117F6D"/>
    <w:rsid w:val="6F19BD79"/>
    <w:rsid w:val="6F25033B"/>
    <w:rsid w:val="6F2ADFAF"/>
    <w:rsid w:val="6F2C3399"/>
    <w:rsid w:val="6F2E1DBF"/>
    <w:rsid w:val="6F2F02A3"/>
    <w:rsid w:val="6F3B9D47"/>
    <w:rsid w:val="6F3E9B09"/>
    <w:rsid w:val="6F45B880"/>
    <w:rsid w:val="6F467A60"/>
    <w:rsid w:val="6F4906D6"/>
    <w:rsid w:val="6F4EEB5A"/>
    <w:rsid w:val="6F5489F7"/>
    <w:rsid w:val="6F56EE04"/>
    <w:rsid w:val="6F64B433"/>
    <w:rsid w:val="6F656615"/>
    <w:rsid w:val="6F69A940"/>
    <w:rsid w:val="6F6E24C8"/>
    <w:rsid w:val="6F6EC9E1"/>
    <w:rsid w:val="6F6F7884"/>
    <w:rsid w:val="6F77734F"/>
    <w:rsid w:val="6F7C7FA4"/>
    <w:rsid w:val="6F80B0A9"/>
    <w:rsid w:val="6F8C52E3"/>
    <w:rsid w:val="6F94D4DC"/>
    <w:rsid w:val="6F96D4E1"/>
    <w:rsid w:val="6F9931A7"/>
    <w:rsid w:val="6FA44CC4"/>
    <w:rsid w:val="6FA691FE"/>
    <w:rsid w:val="6FA85056"/>
    <w:rsid w:val="6FAE6F8E"/>
    <w:rsid w:val="6FB1D4F1"/>
    <w:rsid w:val="6FB4EE98"/>
    <w:rsid w:val="6FB84EBD"/>
    <w:rsid w:val="6FBAD16A"/>
    <w:rsid w:val="6FBEE11C"/>
    <w:rsid w:val="6FC63494"/>
    <w:rsid w:val="6FCCEE02"/>
    <w:rsid w:val="6FDE4E87"/>
    <w:rsid w:val="6FEE731B"/>
    <w:rsid w:val="6FF02CFE"/>
    <w:rsid w:val="6FFEA3EB"/>
    <w:rsid w:val="7000143A"/>
    <w:rsid w:val="7002D8C9"/>
    <w:rsid w:val="700A0E99"/>
    <w:rsid w:val="700DC0A9"/>
    <w:rsid w:val="701C6132"/>
    <w:rsid w:val="7020ADC0"/>
    <w:rsid w:val="702791DB"/>
    <w:rsid w:val="702EB2CE"/>
    <w:rsid w:val="70402683"/>
    <w:rsid w:val="7049AE73"/>
    <w:rsid w:val="704AA4E2"/>
    <w:rsid w:val="704BC6E9"/>
    <w:rsid w:val="704BFE01"/>
    <w:rsid w:val="7055FDFC"/>
    <w:rsid w:val="70592858"/>
    <w:rsid w:val="705B7702"/>
    <w:rsid w:val="705D3BC5"/>
    <w:rsid w:val="70609ACE"/>
    <w:rsid w:val="7068AEAC"/>
    <w:rsid w:val="706D9B0A"/>
    <w:rsid w:val="707114AE"/>
    <w:rsid w:val="7075E272"/>
    <w:rsid w:val="70770CEA"/>
    <w:rsid w:val="707B1C4B"/>
    <w:rsid w:val="707F21A7"/>
    <w:rsid w:val="7080F2D0"/>
    <w:rsid w:val="7088D522"/>
    <w:rsid w:val="708CAAD5"/>
    <w:rsid w:val="709C0CD3"/>
    <w:rsid w:val="709D9EA1"/>
    <w:rsid w:val="70A9C006"/>
    <w:rsid w:val="70B63A7C"/>
    <w:rsid w:val="70B71CAF"/>
    <w:rsid w:val="70B90F6A"/>
    <w:rsid w:val="70C2E293"/>
    <w:rsid w:val="70C81599"/>
    <w:rsid w:val="70CEF7F4"/>
    <w:rsid w:val="70D7B9A7"/>
    <w:rsid w:val="70DAD4BD"/>
    <w:rsid w:val="70DC7199"/>
    <w:rsid w:val="70E0FB94"/>
    <w:rsid w:val="70E9BD86"/>
    <w:rsid w:val="70F065B0"/>
    <w:rsid w:val="70F0F9DA"/>
    <w:rsid w:val="70F1B5E7"/>
    <w:rsid w:val="70F1D6E5"/>
    <w:rsid w:val="70F27EF5"/>
    <w:rsid w:val="70F48563"/>
    <w:rsid w:val="70F6255B"/>
    <w:rsid w:val="70F88074"/>
    <w:rsid w:val="70FD157B"/>
    <w:rsid w:val="70FFA6F8"/>
    <w:rsid w:val="7104A8B2"/>
    <w:rsid w:val="710549D9"/>
    <w:rsid w:val="71073FE5"/>
    <w:rsid w:val="710A1428"/>
    <w:rsid w:val="710E71E6"/>
    <w:rsid w:val="71126BEE"/>
    <w:rsid w:val="7115FD66"/>
    <w:rsid w:val="7118F0A4"/>
    <w:rsid w:val="711DE04F"/>
    <w:rsid w:val="7120C7E9"/>
    <w:rsid w:val="71272F6C"/>
    <w:rsid w:val="712C0D99"/>
    <w:rsid w:val="712DF08B"/>
    <w:rsid w:val="7132D285"/>
    <w:rsid w:val="71387374"/>
    <w:rsid w:val="7141645F"/>
    <w:rsid w:val="71441165"/>
    <w:rsid w:val="71489CB8"/>
    <w:rsid w:val="714BA98E"/>
    <w:rsid w:val="71556032"/>
    <w:rsid w:val="7155E68C"/>
    <w:rsid w:val="7159BE51"/>
    <w:rsid w:val="716083F6"/>
    <w:rsid w:val="716380A8"/>
    <w:rsid w:val="716F4B37"/>
    <w:rsid w:val="71757F56"/>
    <w:rsid w:val="71798056"/>
    <w:rsid w:val="717E8D7C"/>
    <w:rsid w:val="718A1BD5"/>
    <w:rsid w:val="71954EE8"/>
    <w:rsid w:val="71958627"/>
    <w:rsid w:val="7196F85C"/>
    <w:rsid w:val="719881E0"/>
    <w:rsid w:val="7198EC9F"/>
    <w:rsid w:val="71993A19"/>
    <w:rsid w:val="719F02A4"/>
    <w:rsid w:val="71A6DF81"/>
    <w:rsid w:val="71A7B466"/>
    <w:rsid w:val="71A831FE"/>
    <w:rsid w:val="71ABA9B1"/>
    <w:rsid w:val="71ABBB85"/>
    <w:rsid w:val="71AC1E75"/>
    <w:rsid w:val="71B204B2"/>
    <w:rsid w:val="71B56447"/>
    <w:rsid w:val="71B6DE51"/>
    <w:rsid w:val="71B83193"/>
    <w:rsid w:val="71C1E178"/>
    <w:rsid w:val="71C68118"/>
    <w:rsid w:val="71CFBB50"/>
    <w:rsid w:val="71D0349A"/>
    <w:rsid w:val="71D57A74"/>
    <w:rsid w:val="71D57F72"/>
    <w:rsid w:val="71D6640D"/>
    <w:rsid w:val="71D72F66"/>
    <w:rsid w:val="71DC1B1C"/>
    <w:rsid w:val="71DD81BA"/>
    <w:rsid w:val="71E7234C"/>
    <w:rsid w:val="71E96C35"/>
    <w:rsid w:val="71F1BCB6"/>
    <w:rsid w:val="71F1C7F3"/>
    <w:rsid w:val="71F3B8EB"/>
    <w:rsid w:val="71FA10F8"/>
    <w:rsid w:val="71FD9F85"/>
    <w:rsid w:val="71FEE199"/>
    <w:rsid w:val="7201FBB4"/>
    <w:rsid w:val="720844D0"/>
    <w:rsid w:val="720B10BA"/>
    <w:rsid w:val="720D7428"/>
    <w:rsid w:val="720FA1E0"/>
    <w:rsid w:val="7210F41E"/>
    <w:rsid w:val="7215F45D"/>
    <w:rsid w:val="7216F4D0"/>
    <w:rsid w:val="7217C07A"/>
    <w:rsid w:val="721B87B4"/>
    <w:rsid w:val="72224A8C"/>
    <w:rsid w:val="7224C6F2"/>
    <w:rsid w:val="722551AA"/>
    <w:rsid w:val="7226A2C5"/>
    <w:rsid w:val="722CF1F0"/>
    <w:rsid w:val="722F69CB"/>
    <w:rsid w:val="723279BC"/>
    <w:rsid w:val="72376F81"/>
    <w:rsid w:val="723A8B85"/>
    <w:rsid w:val="723AB88E"/>
    <w:rsid w:val="723F60CE"/>
    <w:rsid w:val="724487A6"/>
    <w:rsid w:val="72453EC4"/>
    <w:rsid w:val="724B9B78"/>
    <w:rsid w:val="7250CC4C"/>
    <w:rsid w:val="7251B953"/>
    <w:rsid w:val="72525F38"/>
    <w:rsid w:val="72531BD3"/>
    <w:rsid w:val="7255CB56"/>
    <w:rsid w:val="7258D177"/>
    <w:rsid w:val="7264D51C"/>
    <w:rsid w:val="72656A27"/>
    <w:rsid w:val="726624DC"/>
    <w:rsid w:val="7268B532"/>
    <w:rsid w:val="726D4A5F"/>
    <w:rsid w:val="726D9208"/>
    <w:rsid w:val="726DECF7"/>
    <w:rsid w:val="726FC2DD"/>
    <w:rsid w:val="72722F6A"/>
    <w:rsid w:val="727261D6"/>
    <w:rsid w:val="7274B2FE"/>
    <w:rsid w:val="7274CA43"/>
    <w:rsid w:val="727B8137"/>
    <w:rsid w:val="727C71A3"/>
    <w:rsid w:val="727C9980"/>
    <w:rsid w:val="7283D3C4"/>
    <w:rsid w:val="7286F63D"/>
    <w:rsid w:val="72877204"/>
    <w:rsid w:val="728B4E03"/>
    <w:rsid w:val="728C4768"/>
    <w:rsid w:val="728E1AE2"/>
    <w:rsid w:val="7293F8C6"/>
    <w:rsid w:val="72959825"/>
    <w:rsid w:val="72964311"/>
    <w:rsid w:val="729657ED"/>
    <w:rsid w:val="729F7603"/>
    <w:rsid w:val="72A1C2E7"/>
    <w:rsid w:val="72A85257"/>
    <w:rsid w:val="72B0686A"/>
    <w:rsid w:val="72B15601"/>
    <w:rsid w:val="72B3ED9C"/>
    <w:rsid w:val="72B686F1"/>
    <w:rsid w:val="72BCDAFD"/>
    <w:rsid w:val="72BE3ED7"/>
    <w:rsid w:val="72C433F2"/>
    <w:rsid w:val="72CF7E71"/>
    <w:rsid w:val="72CFDCF2"/>
    <w:rsid w:val="72D04D56"/>
    <w:rsid w:val="72D0D743"/>
    <w:rsid w:val="72D456FA"/>
    <w:rsid w:val="72D5CCE0"/>
    <w:rsid w:val="72D63A2F"/>
    <w:rsid w:val="72D75874"/>
    <w:rsid w:val="72DBBB4D"/>
    <w:rsid w:val="72DCB99B"/>
    <w:rsid w:val="72DE274B"/>
    <w:rsid w:val="72E3A8B6"/>
    <w:rsid w:val="72E9DDF1"/>
    <w:rsid w:val="72EAEFE2"/>
    <w:rsid w:val="72EB06A2"/>
    <w:rsid w:val="72EB7445"/>
    <w:rsid w:val="72EE97C5"/>
    <w:rsid w:val="72F043E6"/>
    <w:rsid w:val="72F26E5B"/>
    <w:rsid w:val="72F2BB69"/>
    <w:rsid w:val="72F6DA14"/>
    <w:rsid w:val="72F97CB6"/>
    <w:rsid w:val="7301E84A"/>
    <w:rsid w:val="73049D00"/>
    <w:rsid w:val="730A363D"/>
    <w:rsid w:val="7315FB04"/>
    <w:rsid w:val="7318ACB8"/>
    <w:rsid w:val="7319B08E"/>
    <w:rsid w:val="731DD4E7"/>
    <w:rsid w:val="732869E2"/>
    <w:rsid w:val="732898C9"/>
    <w:rsid w:val="73294721"/>
    <w:rsid w:val="732D9B55"/>
    <w:rsid w:val="7332AFA3"/>
    <w:rsid w:val="73376068"/>
    <w:rsid w:val="7337DA2D"/>
    <w:rsid w:val="7338DFD9"/>
    <w:rsid w:val="733908E0"/>
    <w:rsid w:val="733A135F"/>
    <w:rsid w:val="7340E36E"/>
    <w:rsid w:val="734F31C8"/>
    <w:rsid w:val="73515F56"/>
    <w:rsid w:val="73524D44"/>
    <w:rsid w:val="735A45C9"/>
    <w:rsid w:val="73674BBD"/>
    <w:rsid w:val="7368D4AF"/>
    <w:rsid w:val="737665B9"/>
    <w:rsid w:val="7378F44C"/>
    <w:rsid w:val="7379723B"/>
    <w:rsid w:val="737BB7AC"/>
    <w:rsid w:val="737FBB91"/>
    <w:rsid w:val="7385726C"/>
    <w:rsid w:val="73889AA0"/>
    <w:rsid w:val="738CF77D"/>
    <w:rsid w:val="738E2558"/>
    <w:rsid w:val="738E75AA"/>
    <w:rsid w:val="739108E6"/>
    <w:rsid w:val="73960B44"/>
    <w:rsid w:val="7396C77E"/>
    <w:rsid w:val="739DCD1E"/>
    <w:rsid w:val="73A0672C"/>
    <w:rsid w:val="73A5AFCA"/>
    <w:rsid w:val="73A9ABD9"/>
    <w:rsid w:val="73AA68CD"/>
    <w:rsid w:val="73AC696B"/>
    <w:rsid w:val="73B39964"/>
    <w:rsid w:val="73B763B7"/>
    <w:rsid w:val="73B8DBA9"/>
    <w:rsid w:val="73BFD705"/>
    <w:rsid w:val="73C0257C"/>
    <w:rsid w:val="73C1A3EA"/>
    <w:rsid w:val="73C68E30"/>
    <w:rsid w:val="73C6D3DC"/>
    <w:rsid w:val="73CB371D"/>
    <w:rsid w:val="73CEC9A7"/>
    <w:rsid w:val="73CFE5EE"/>
    <w:rsid w:val="73D36779"/>
    <w:rsid w:val="73D47028"/>
    <w:rsid w:val="73D528E5"/>
    <w:rsid w:val="73D9A4B7"/>
    <w:rsid w:val="73E3A61C"/>
    <w:rsid w:val="73E8C4B1"/>
    <w:rsid w:val="73FE2ECD"/>
    <w:rsid w:val="73FEF7F8"/>
    <w:rsid w:val="7409986A"/>
    <w:rsid w:val="740F5796"/>
    <w:rsid w:val="7413CA5E"/>
    <w:rsid w:val="7415C32F"/>
    <w:rsid w:val="741A231A"/>
    <w:rsid w:val="741FE1E8"/>
    <w:rsid w:val="74268599"/>
    <w:rsid w:val="742D9551"/>
    <w:rsid w:val="7430B561"/>
    <w:rsid w:val="7430BF42"/>
    <w:rsid w:val="7432602F"/>
    <w:rsid w:val="7435060C"/>
    <w:rsid w:val="743990C3"/>
    <w:rsid w:val="744089CD"/>
    <w:rsid w:val="74435731"/>
    <w:rsid w:val="74442B0C"/>
    <w:rsid w:val="74480B69"/>
    <w:rsid w:val="74492F47"/>
    <w:rsid w:val="744EAA46"/>
    <w:rsid w:val="7452C6B8"/>
    <w:rsid w:val="74549138"/>
    <w:rsid w:val="74628F18"/>
    <w:rsid w:val="7464FC8D"/>
    <w:rsid w:val="7466E592"/>
    <w:rsid w:val="746B6882"/>
    <w:rsid w:val="746D6B62"/>
    <w:rsid w:val="746FC8E1"/>
    <w:rsid w:val="747267CC"/>
    <w:rsid w:val="747ABD75"/>
    <w:rsid w:val="747B9C90"/>
    <w:rsid w:val="747DC763"/>
    <w:rsid w:val="748114A9"/>
    <w:rsid w:val="74811E2D"/>
    <w:rsid w:val="7481D9B0"/>
    <w:rsid w:val="748820EC"/>
    <w:rsid w:val="749C3DD8"/>
    <w:rsid w:val="74A62BC2"/>
    <w:rsid w:val="74A99B50"/>
    <w:rsid w:val="74A9BA4B"/>
    <w:rsid w:val="74ACC2EB"/>
    <w:rsid w:val="74B25356"/>
    <w:rsid w:val="74B991EC"/>
    <w:rsid w:val="74C2B7E8"/>
    <w:rsid w:val="74C458FD"/>
    <w:rsid w:val="74C54576"/>
    <w:rsid w:val="74C7AE59"/>
    <w:rsid w:val="74CC8227"/>
    <w:rsid w:val="74D5A7DC"/>
    <w:rsid w:val="74D5D06C"/>
    <w:rsid w:val="74DAA68D"/>
    <w:rsid w:val="74EB6A4D"/>
    <w:rsid w:val="74EDCA74"/>
    <w:rsid w:val="74F9915A"/>
    <w:rsid w:val="74F9BCBD"/>
    <w:rsid w:val="74FD5524"/>
    <w:rsid w:val="74FF4330"/>
    <w:rsid w:val="74FF7D5E"/>
    <w:rsid w:val="74FFB10C"/>
    <w:rsid w:val="75032019"/>
    <w:rsid w:val="7507E17B"/>
    <w:rsid w:val="7507E5CA"/>
    <w:rsid w:val="750F1580"/>
    <w:rsid w:val="75107ACC"/>
    <w:rsid w:val="751206C0"/>
    <w:rsid w:val="75145560"/>
    <w:rsid w:val="7514D613"/>
    <w:rsid w:val="75153689"/>
    <w:rsid w:val="75159C10"/>
    <w:rsid w:val="7516680A"/>
    <w:rsid w:val="75193D12"/>
    <w:rsid w:val="75225470"/>
    <w:rsid w:val="7522B0BF"/>
    <w:rsid w:val="7523AF87"/>
    <w:rsid w:val="75240856"/>
    <w:rsid w:val="75249F09"/>
    <w:rsid w:val="75266FAF"/>
    <w:rsid w:val="75288A43"/>
    <w:rsid w:val="752F9E52"/>
    <w:rsid w:val="7530AD81"/>
    <w:rsid w:val="7530F488"/>
    <w:rsid w:val="7535423F"/>
    <w:rsid w:val="7537BD7B"/>
    <w:rsid w:val="753DE0E5"/>
    <w:rsid w:val="7541098C"/>
    <w:rsid w:val="7542C93A"/>
    <w:rsid w:val="7543C165"/>
    <w:rsid w:val="754A49FF"/>
    <w:rsid w:val="754DCD3C"/>
    <w:rsid w:val="7552B7A2"/>
    <w:rsid w:val="75554D72"/>
    <w:rsid w:val="755BF072"/>
    <w:rsid w:val="755C8F67"/>
    <w:rsid w:val="7561FD9B"/>
    <w:rsid w:val="7564D2F9"/>
    <w:rsid w:val="7565E5E0"/>
    <w:rsid w:val="756E74CF"/>
    <w:rsid w:val="75722212"/>
    <w:rsid w:val="757C2868"/>
    <w:rsid w:val="757E8880"/>
    <w:rsid w:val="7580AD3C"/>
    <w:rsid w:val="75812A3B"/>
    <w:rsid w:val="7584728F"/>
    <w:rsid w:val="7585E636"/>
    <w:rsid w:val="75871981"/>
    <w:rsid w:val="758B8217"/>
    <w:rsid w:val="758B999F"/>
    <w:rsid w:val="758BE78F"/>
    <w:rsid w:val="75919925"/>
    <w:rsid w:val="75955688"/>
    <w:rsid w:val="75A5CF6B"/>
    <w:rsid w:val="75A7DC37"/>
    <w:rsid w:val="75A96D6D"/>
    <w:rsid w:val="75AB3816"/>
    <w:rsid w:val="75ACC9A7"/>
    <w:rsid w:val="75AE8F29"/>
    <w:rsid w:val="75AEA461"/>
    <w:rsid w:val="75B503DB"/>
    <w:rsid w:val="75B776E0"/>
    <w:rsid w:val="75B95766"/>
    <w:rsid w:val="75BC96D0"/>
    <w:rsid w:val="75BD2EA9"/>
    <w:rsid w:val="75CD7C16"/>
    <w:rsid w:val="75D0A615"/>
    <w:rsid w:val="75D8BAEF"/>
    <w:rsid w:val="75E343FC"/>
    <w:rsid w:val="75E5AEA2"/>
    <w:rsid w:val="75EAA359"/>
    <w:rsid w:val="75F12EFB"/>
    <w:rsid w:val="75F5011D"/>
    <w:rsid w:val="75F70A61"/>
    <w:rsid w:val="75F89851"/>
    <w:rsid w:val="75FAA73B"/>
    <w:rsid w:val="75FF87BC"/>
    <w:rsid w:val="760347FA"/>
    <w:rsid w:val="76054A9C"/>
    <w:rsid w:val="76092ED4"/>
    <w:rsid w:val="7611FEA1"/>
    <w:rsid w:val="7612A50D"/>
    <w:rsid w:val="761789F4"/>
    <w:rsid w:val="7618738B"/>
    <w:rsid w:val="7623EF4E"/>
    <w:rsid w:val="7625EF84"/>
    <w:rsid w:val="76263632"/>
    <w:rsid w:val="763075B4"/>
    <w:rsid w:val="76320D41"/>
    <w:rsid w:val="7632B066"/>
    <w:rsid w:val="763334B2"/>
    <w:rsid w:val="763846A5"/>
    <w:rsid w:val="76384B37"/>
    <w:rsid w:val="763F5756"/>
    <w:rsid w:val="7640573B"/>
    <w:rsid w:val="7640BDF5"/>
    <w:rsid w:val="7642971E"/>
    <w:rsid w:val="7644FA72"/>
    <w:rsid w:val="7649586A"/>
    <w:rsid w:val="764C0592"/>
    <w:rsid w:val="764E11E6"/>
    <w:rsid w:val="765B001E"/>
    <w:rsid w:val="765E220C"/>
    <w:rsid w:val="7660FED5"/>
    <w:rsid w:val="7663E3DB"/>
    <w:rsid w:val="7663EF7E"/>
    <w:rsid w:val="766649F7"/>
    <w:rsid w:val="76703D57"/>
    <w:rsid w:val="7673A837"/>
    <w:rsid w:val="76772BAE"/>
    <w:rsid w:val="7677597D"/>
    <w:rsid w:val="767A0DDD"/>
    <w:rsid w:val="767BC365"/>
    <w:rsid w:val="767FBDB7"/>
    <w:rsid w:val="76809CA6"/>
    <w:rsid w:val="768917FF"/>
    <w:rsid w:val="7692625B"/>
    <w:rsid w:val="769696EF"/>
    <w:rsid w:val="769B2C1F"/>
    <w:rsid w:val="76A9FC0B"/>
    <w:rsid w:val="76AC4A75"/>
    <w:rsid w:val="76AE8E69"/>
    <w:rsid w:val="76AF5C1C"/>
    <w:rsid w:val="76AF79B0"/>
    <w:rsid w:val="76B00F52"/>
    <w:rsid w:val="76B3264E"/>
    <w:rsid w:val="76B8424F"/>
    <w:rsid w:val="76BAA234"/>
    <w:rsid w:val="76BC1EBA"/>
    <w:rsid w:val="76BD02B5"/>
    <w:rsid w:val="76BD5CAA"/>
    <w:rsid w:val="76C29B1A"/>
    <w:rsid w:val="76C51397"/>
    <w:rsid w:val="76CD24B0"/>
    <w:rsid w:val="76CDF0E0"/>
    <w:rsid w:val="76DCB9B6"/>
    <w:rsid w:val="76E0A1E7"/>
    <w:rsid w:val="76E18BCE"/>
    <w:rsid w:val="76E3439A"/>
    <w:rsid w:val="76F03F36"/>
    <w:rsid w:val="76F485BE"/>
    <w:rsid w:val="76F7A7C3"/>
    <w:rsid w:val="77078995"/>
    <w:rsid w:val="7707AAE7"/>
    <w:rsid w:val="7709A9E6"/>
    <w:rsid w:val="770AA5B3"/>
    <w:rsid w:val="770FFFE2"/>
    <w:rsid w:val="77100D4D"/>
    <w:rsid w:val="7713D725"/>
    <w:rsid w:val="7717F8B8"/>
    <w:rsid w:val="772303C6"/>
    <w:rsid w:val="7724F543"/>
    <w:rsid w:val="77257C00"/>
    <w:rsid w:val="772FBB3F"/>
    <w:rsid w:val="77301E9C"/>
    <w:rsid w:val="7730DA3B"/>
    <w:rsid w:val="773AD929"/>
    <w:rsid w:val="773B6EBB"/>
    <w:rsid w:val="773F77FB"/>
    <w:rsid w:val="7743A647"/>
    <w:rsid w:val="774C4EEB"/>
    <w:rsid w:val="77516E4A"/>
    <w:rsid w:val="7755CC6D"/>
    <w:rsid w:val="77569CF1"/>
    <w:rsid w:val="775CE068"/>
    <w:rsid w:val="776314A6"/>
    <w:rsid w:val="776E5511"/>
    <w:rsid w:val="776FDE07"/>
    <w:rsid w:val="777059B1"/>
    <w:rsid w:val="77778648"/>
    <w:rsid w:val="778248B6"/>
    <w:rsid w:val="77875EBF"/>
    <w:rsid w:val="77909702"/>
    <w:rsid w:val="7791DA5D"/>
    <w:rsid w:val="7792E286"/>
    <w:rsid w:val="7794484B"/>
    <w:rsid w:val="7795449A"/>
    <w:rsid w:val="7797144B"/>
    <w:rsid w:val="77980132"/>
    <w:rsid w:val="779ADB20"/>
    <w:rsid w:val="779AE292"/>
    <w:rsid w:val="77A22F46"/>
    <w:rsid w:val="77A27B93"/>
    <w:rsid w:val="77A45A83"/>
    <w:rsid w:val="77A5E77B"/>
    <w:rsid w:val="77AD4876"/>
    <w:rsid w:val="77AFFEC4"/>
    <w:rsid w:val="77B6A525"/>
    <w:rsid w:val="77B9E7F2"/>
    <w:rsid w:val="77C00841"/>
    <w:rsid w:val="77C9955B"/>
    <w:rsid w:val="77C9BCFD"/>
    <w:rsid w:val="77CCC5BC"/>
    <w:rsid w:val="77D276C8"/>
    <w:rsid w:val="77D2D194"/>
    <w:rsid w:val="77D42C25"/>
    <w:rsid w:val="77D465C5"/>
    <w:rsid w:val="77DA22BE"/>
    <w:rsid w:val="77DE5902"/>
    <w:rsid w:val="77DF5135"/>
    <w:rsid w:val="77E254D5"/>
    <w:rsid w:val="77E50173"/>
    <w:rsid w:val="77E9124C"/>
    <w:rsid w:val="77EC818A"/>
    <w:rsid w:val="77EF8C01"/>
    <w:rsid w:val="77EFCB1E"/>
    <w:rsid w:val="77F08252"/>
    <w:rsid w:val="77F13634"/>
    <w:rsid w:val="77F68EA5"/>
    <w:rsid w:val="77FB507C"/>
    <w:rsid w:val="7803D314"/>
    <w:rsid w:val="7804C8DC"/>
    <w:rsid w:val="780B5DE7"/>
    <w:rsid w:val="7810FF37"/>
    <w:rsid w:val="7812FC0F"/>
    <w:rsid w:val="78220B3B"/>
    <w:rsid w:val="7825CDFB"/>
    <w:rsid w:val="782D6963"/>
    <w:rsid w:val="782EBE9F"/>
    <w:rsid w:val="782FA8DC"/>
    <w:rsid w:val="78302F9D"/>
    <w:rsid w:val="783C4C03"/>
    <w:rsid w:val="783E2724"/>
    <w:rsid w:val="783E6B7C"/>
    <w:rsid w:val="784049FB"/>
    <w:rsid w:val="7841CF3C"/>
    <w:rsid w:val="78491FE9"/>
    <w:rsid w:val="7850CFF1"/>
    <w:rsid w:val="78573EC7"/>
    <w:rsid w:val="785A52C7"/>
    <w:rsid w:val="785B1ED4"/>
    <w:rsid w:val="7861727E"/>
    <w:rsid w:val="7866A741"/>
    <w:rsid w:val="78676A12"/>
    <w:rsid w:val="78770793"/>
    <w:rsid w:val="78792ABE"/>
    <w:rsid w:val="787A122E"/>
    <w:rsid w:val="787F2655"/>
    <w:rsid w:val="7882D69A"/>
    <w:rsid w:val="788E7C2A"/>
    <w:rsid w:val="788F1D1D"/>
    <w:rsid w:val="7894F1D3"/>
    <w:rsid w:val="78951D83"/>
    <w:rsid w:val="7895A3FC"/>
    <w:rsid w:val="78A0BF1B"/>
    <w:rsid w:val="78A9F0E1"/>
    <w:rsid w:val="78AA0F33"/>
    <w:rsid w:val="78AA28B5"/>
    <w:rsid w:val="78B0C497"/>
    <w:rsid w:val="78B2B948"/>
    <w:rsid w:val="78B3554C"/>
    <w:rsid w:val="78BA0DDF"/>
    <w:rsid w:val="78BB6E86"/>
    <w:rsid w:val="78C75691"/>
    <w:rsid w:val="78CBE0C6"/>
    <w:rsid w:val="78CC8BA6"/>
    <w:rsid w:val="78D07FD3"/>
    <w:rsid w:val="78D32292"/>
    <w:rsid w:val="78D97F85"/>
    <w:rsid w:val="78E3BD13"/>
    <w:rsid w:val="78E652C0"/>
    <w:rsid w:val="78E83E37"/>
    <w:rsid w:val="78EAA407"/>
    <w:rsid w:val="78EBC889"/>
    <w:rsid w:val="78EE023D"/>
    <w:rsid w:val="78F0D47D"/>
    <w:rsid w:val="78F6E3C9"/>
    <w:rsid w:val="78F92B68"/>
    <w:rsid w:val="78FA8F87"/>
    <w:rsid w:val="78FE3A59"/>
    <w:rsid w:val="79002BD8"/>
    <w:rsid w:val="7900E8ED"/>
    <w:rsid w:val="7903B461"/>
    <w:rsid w:val="79044C7F"/>
    <w:rsid w:val="7904BB4C"/>
    <w:rsid w:val="79075BE0"/>
    <w:rsid w:val="79094601"/>
    <w:rsid w:val="790B5A81"/>
    <w:rsid w:val="790F5EC6"/>
    <w:rsid w:val="7913FD4C"/>
    <w:rsid w:val="7916F544"/>
    <w:rsid w:val="791C90D3"/>
    <w:rsid w:val="7920E9AC"/>
    <w:rsid w:val="792EE559"/>
    <w:rsid w:val="79363B18"/>
    <w:rsid w:val="79383160"/>
    <w:rsid w:val="793E974D"/>
    <w:rsid w:val="7941EB83"/>
    <w:rsid w:val="79429656"/>
    <w:rsid w:val="7942A881"/>
    <w:rsid w:val="7943E536"/>
    <w:rsid w:val="79470966"/>
    <w:rsid w:val="79471B50"/>
    <w:rsid w:val="794C282C"/>
    <w:rsid w:val="794C9D4D"/>
    <w:rsid w:val="794E9516"/>
    <w:rsid w:val="79527129"/>
    <w:rsid w:val="795FC17B"/>
    <w:rsid w:val="79647B5E"/>
    <w:rsid w:val="796C84E2"/>
    <w:rsid w:val="79734314"/>
    <w:rsid w:val="7977BCC4"/>
    <w:rsid w:val="79828AFD"/>
    <w:rsid w:val="7984F899"/>
    <w:rsid w:val="79850445"/>
    <w:rsid w:val="7986EE85"/>
    <w:rsid w:val="799008DF"/>
    <w:rsid w:val="799537C3"/>
    <w:rsid w:val="79A7362B"/>
    <w:rsid w:val="79A8F330"/>
    <w:rsid w:val="79AE9FD7"/>
    <w:rsid w:val="79B0EEE0"/>
    <w:rsid w:val="79B41278"/>
    <w:rsid w:val="79B5A6FF"/>
    <w:rsid w:val="79C1FF1A"/>
    <w:rsid w:val="79C37505"/>
    <w:rsid w:val="79CB9D82"/>
    <w:rsid w:val="79D50ED7"/>
    <w:rsid w:val="79D5CD59"/>
    <w:rsid w:val="79D661B6"/>
    <w:rsid w:val="79D6D19F"/>
    <w:rsid w:val="79D8EC18"/>
    <w:rsid w:val="79D907CF"/>
    <w:rsid w:val="79DF3FB7"/>
    <w:rsid w:val="79E080BC"/>
    <w:rsid w:val="79E45170"/>
    <w:rsid w:val="79EC4111"/>
    <w:rsid w:val="79F30D0D"/>
    <w:rsid w:val="79F6224A"/>
    <w:rsid w:val="79F77062"/>
    <w:rsid w:val="79F81B80"/>
    <w:rsid w:val="79FC16AD"/>
    <w:rsid w:val="7A05696E"/>
    <w:rsid w:val="7A07E4D7"/>
    <w:rsid w:val="7A0AB60D"/>
    <w:rsid w:val="7A0B53AF"/>
    <w:rsid w:val="7A0E0AB4"/>
    <w:rsid w:val="7A0ED7C5"/>
    <w:rsid w:val="7A0F99E1"/>
    <w:rsid w:val="7A166C2D"/>
    <w:rsid w:val="7A17C4FC"/>
    <w:rsid w:val="7A194171"/>
    <w:rsid w:val="7A1B5CF2"/>
    <w:rsid w:val="7A27210A"/>
    <w:rsid w:val="7A2869B1"/>
    <w:rsid w:val="7A2A07C8"/>
    <w:rsid w:val="7A2CB048"/>
    <w:rsid w:val="7A2F07D3"/>
    <w:rsid w:val="7A354BE3"/>
    <w:rsid w:val="7A369313"/>
    <w:rsid w:val="7A3A67D6"/>
    <w:rsid w:val="7A3A89B4"/>
    <w:rsid w:val="7A3D9D75"/>
    <w:rsid w:val="7A3DF42C"/>
    <w:rsid w:val="7A416788"/>
    <w:rsid w:val="7A445530"/>
    <w:rsid w:val="7A45191C"/>
    <w:rsid w:val="7A456C36"/>
    <w:rsid w:val="7A4CEB03"/>
    <w:rsid w:val="7A4F74D8"/>
    <w:rsid w:val="7A5625F1"/>
    <w:rsid w:val="7A581CC5"/>
    <w:rsid w:val="7A5E72EB"/>
    <w:rsid w:val="7A61AA7E"/>
    <w:rsid w:val="7A62B23E"/>
    <w:rsid w:val="7A661AA6"/>
    <w:rsid w:val="7A6C079A"/>
    <w:rsid w:val="7A6C98FF"/>
    <w:rsid w:val="7A6FEB60"/>
    <w:rsid w:val="7A7432F0"/>
    <w:rsid w:val="7A749935"/>
    <w:rsid w:val="7A757192"/>
    <w:rsid w:val="7A7BC0C5"/>
    <w:rsid w:val="7A818B75"/>
    <w:rsid w:val="7A859F68"/>
    <w:rsid w:val="7A85C940"/>
    <w:rsid w:val="7A89A835"/>
    <w:rsid w:val="7A8AFB10"/>
    <w:rsid w:val="7A8B9546"/>
    <w:rsid w:val="7A929BC7"/>
    <w:rsid w:val="7A94B7FB"/>
    <w:rsid w:val="7A967560"/>
    <w:rsid w:val="7A97C177"/>
    <w:rsid w:val="7A98A802"/>
    <w:rsid w:val="7A9AEE4C"/>
    <w:rsid w:val="7A9BAA61"/>
    <w:rsid w:val="7A9F3FBF"/>
    <w:rsid w:val="7AA3523E"/>
    <w:rsid w:val="7AA7FE53"/>
    <w:rsid w:val="7AB0D3BE"/>
    <w:rsid w:val="7AC29807"/>
    <w:rsid w:val="7AC34A26"/>
    <w:rsid w:val="7ACA37EE"/>
    <w:rsid w:val="7AD17568"/>
    <w:rsid w:val="7AD3625F"/>
    <w:rsid w:val="7AE453AC"/>
    <w:rsid w:val="7AEF3776"/>
    <w:rsid w:val="7AF1AB30"/>
    <w:rsid w:val="7AF1C92E"/>
    <w:rsid w:val="7AF3E4DA"/>
    <w:rsid w:val="7AF5D373"/>
    <w:rsid w:val="7AF6DBE7"/>
    <w:rsid w:val="7AF7A903"/>
    <w:rsid w:val="7AFD7090"/>
    <w:rsid w:val="7AFFA7AC"/>
    <w:rsid w:val="7B00BA4C"/>
    <w:rsid w:val="7B0919E0"/>
    <w:rsid w:val="7B0D653E"/>
    <w:rsid w:val="7B0E28AC"/>
    <w:rsid w:val="7B13AB28"/>
    <w:rsid w:val="7B163675"/>
    <w:rsid w:val="7B247D93"/>
    <w:rsid w:val="7B27BC7F"/>
    <w:rsid w:val="7B2DFC15"/>
    <w:rsid w:val="7B30186B"/>
    <w:rsid w:val="7B3464CA"/>
    <w:rsid w:val="7B3C3DA1"/>
    <w:rsid w:val="7B3C6DA3"/>
    <w:rsid w:val="7B43120E"/>
    <w:rsid w:val="7B45C5CB"/>
    <w:rsid w:val="7B48E84E"/>
    <w:rsid w:val="7B493FAE"/>
    <w:rsid w:val="7B4B334E"/>
    <w:rsid w:val="7B4B4F12"/>
    <w:rsid w:val="7B4CACF9"/>
    <w:rsid w:val="7B53F2B5"/>
    <w:rsid w:val="7B574183"/>
    <w:rsid w:val="7B656D24"/>
    <w:rsid w:val="7B65F2BD"/>
    <w:rsid w:val="7B6775C1"/>
    <w:rsid w:val="7B712739"/>
    <w:rsid w:val="7B712F21"/>
    <w:rsid w:val="7B7BD5A6"/>
    <w:rsid w:val="7B821D45"/>
    <w:rsid w:val="7B894C00"/>
    <w:rsid w:val="7B8D68CB"/>
    <w:rsid w:val="7B8FCE0D"/>
    <w:rsid w:val="7B92410F"/>
    <w:rsid w:val="7BABF141"/>
    <w:rsid w:val="7BADE4CA"/>
    <w:rsid w:val="7BB0CB80"/>
    <w:rsid w:val="7BB625A1"/>
    <w:rsid w:val="7BB770FA"/>
    <w:rsid w:val="7BBA25B6"/>
    <w:rsid w:val="7BC1F74E"/>
    <w:rsid w:val="7BC30CCB"/>
    <w:rsid w:val="7BC5D96A"/>
    <w:rsid w:val="7BC67B36"/>
    <w:rsid w:val="7BCBADB7"/>
    <w:rsid w:val="7BDB0208"/>
    <w:rsid w:val="7BDE288B"/>
    <w:rsid w:val="7BDFF1E3"/>
    <w:rsid w:val="7BEC33FB"/>
    <w:rsid w:val="7BEEDA7B"/>
    <w:rsid w:val="7BF4EC8F"/>
    <w:rsid w:val="7BF829CC"/>
    <w:rsid w:val="7BFABC59"/>
    <w:rsid w:val="7BFAE8E2"/>
    <w:rsid w:val="7BFFA5EE"/>
    <w:rsid w:val="7C009DFF"/>
    <w:rsid w:val="7C071CA5"/>
    <w:rsid w:val="7C0D8F7C"/>
    <w:rsid w:val="7C0FB9DA"/>
    <w:rsid w:val="7C102554"/>
    <w:rsid w:val="7C130A75"/>
    <w:rsid w:val="7C15D04D"/>
    <w:rsid w:val="7C16CFE7"/>
    <w:rsid w:val="7C1EDD7E"/>
    <w:rsid w:val="7C2DD019"/>
    <w:rsid w:val="7C2EF4E1"/>
    <w:rsid w:val="7C3DB13C"/>
    <w:rsid w:val="7C400561"/>
    <w:rsid w:val="7C41A785"/>
    <w:rsid w:val="7C46BF6C"/>
    <w:rsid w:val="7C4ADD49"/>
    <w:rsid w:val="7C4D60E8"/>
    <w:rsid w:val="7C558152"/>
    <w:rsid w:val="7C5A2EC6"/>
    <w:rsid w:val="7C5B831C"/>
    <w:rsid w:val="7C7091F5"/>
    <w:rsid w:val="7C70D5D0"/>
    <w:rsid w:val="7C71C6B1"/>
    <w:rsid w:val="7C781010"/>
    <w:rsid w:val="7C8DB06A"/>
    <w:rsid w:val="7C8EF5EB"/>
    <w:rsid w:val="7C939BB7"/>
    <w:rsid w:val="7C94EB80"/>
    <w:rsid w:val="7C9C7B01"/>
    <w:rsid w:val="7C9E4ED2"/>
    <w:rsid w:val="7C9EFD57"/>
    <w:rsid w:val="7CA0AAC1"/>
    <w:rsid w:val="7CB06938"/>
    <w:rsid w:val="7CB4669B"/>
    <w:rsid w:val="7CBAD0F0"/>
    <w:rsid w:val="7CBD1DAD"/>
    <w:rsid w:val="7CC0E885"/>
    <w:rsid w:val="7CC22369"/>
    <w:rsid w:val="7CC5757D"/>
    <w:rsid w:val="7CC8E79A"/>
    <w:rsid w:val="7CCA646F"/>
    <w:rsid w:val="7CCDFC98"/>
    <w:rsid w:val="7CCE23CD"/>
    <w:rsid w:val="7CD74163"/>
    <w:rsid w:val="7CD7A5CA"/>
    <w:rsid w:val="7CD862C5"/>
    <w:rsid w:val="7CD8D474"/>
    <w:rsid w:val="7CDB83D2"/>
    <w:rsid w:val="7CE209AF"/>
    <w:rsid w:val="7CE248EA"/>
    <w:rsid w:val="7CE36291"/>
    <w:rsid w:val="7CE87F16"/>
    <w:rsid w:val="7CEB9F86"/>
    <w:rsid w:val="7CEF66C2"/>
    <w:rsid w:val="7CF0163A"/>
    <w:rsid w:val="7CF0BDD0"/>
    <w:rsid w:val="7CF11EFF"/>
    <w:rsid w:val="7CF192DB"/>
    <w:rsid w:val="7D077A64"/>
    <w:rsid w:val="7D0BDA07"/>
    <w:rsid w:val="7D0D9BFD"/>
    <w:rsid w:val="7D10031F"/>
    <w:rsid w:val="7D1470E7"/>
    <w:rsid w:val="7D165784"/>
    <w:rsid w:val="7D16E079"/>
    <w:rsid w:val="7D173D3A"/>
    <w:rsid w:val="7D194A3E"/>
    <w:rsid w:val="7D1C2CB9"/>
    <w:rsid w:val="7D1D59E8"/>
    <w:rsid w:val="7D20F608"/>
    <w:rsid w:val="7D21129C"/>
    <w:rsid w:val="7D274B4F"/>
    <w:rsid w:val="7D33EC90"/>
    <w:rsid w:val="7D35EAC7"/>
    <w:rsid w:val="7D3826A5"/>
    <w:rsid w:val="7D3B3921"/>
    <w:rsid w:val="7D3CED8A"/>
    <w:rsid w:val="7D430563"/>
    <w:rsid w:val="7D435887"/>
    <w:rsid w:val="7D441A87"/>
    <w:rsid w:val="7D4EB121"/>
    <w:rsid w:val="7D51F46D"/>
    <w:rsid w:val="7D528654"/>
    <w:rsid w:val="7D5E6B82"/>
    <w:rsid w:val="7D677C9C"/>
    <w:rsid w:val="7D680931"/>
    <w:rsid w:val="7D78638C"/>
    <w:rsid w:val="7D7972EA"/>
    <w:rsid w:val="7D7AFBCD"/>
    <w:rsid w:val="7D7B4A29"/>
    <w:rsid w:val="7D7F5B19"/>
    <w:rsid w:val="7D84AE82"/>
    <w:rsid w:val="7D867D8C"/>
    <w:rsid w:val="7D883D72"/>
    <w:rsid w:val="7D8B7229"/>
    <w:rsid w:val="7D8B7ACB"/>
    <w:rsid w:val="7D8B8BA7"/>
    <w:rsid w:val="7D8BE8B6"/>
    <w:rsid w:val="7D8EB568"/>
    <w:rsid w:val="7D904041"/>
    <w:rsid w:val="7D974E4A"/>
    <w:rsid w:val="7D9817D7"/>
    <w:rsid w:val="7D998603"/>
    <w:rsid w:val="7D9C07D6"/>
    <w:rsid w:val="7D9F10AD"/>
    <w:rsid w:val="7D9FCC34"/>
    <w:rsid w:val="7DA17854"/>
    <w:rsid w:val="7DA1A5D0"/>
    <w:rsid w:val="7DA8DB8A"/>
    <w:rsid w:val="7DA94258"/>
    <w:rsid w:val="7DB532CE"/>
    <w:rsid w:val="7DB5C48E"/>
    <w:rsid w:val="7DBC343A"/>
    <w:rsid w:val="7DBF5916"/>
    <w:rsid w:val="7DC00727"/>
    <w:rsid w:val="7DC0CF58"/>
    <w:rsid w:val="7DC4EA98"/>
    <w:rsid w:val="7DC58CCE"/>
    <w:rsid w:val="7DC634DC"/>
    <w:rsid w:val="7DC6D14B"/>
    <w:rsid w:val="7DC980B9"/>
    <w:rsid w:val="7DCE1B3F"/>
    <w:rsid w:val="7DCE6AAF"/>
    <w:rsid w:val="7DD19C4F"/>
    <w:rsid w:val="7DD3DCC7"/>
    <w:rsid w:val="7DD797A7"/>
    <w:rsid w:val="7DDD4142"/>
    <w:rsid w:val="7DE07309"/>
    <w:rsid w:val="7DE26F51"/>
    <w:rsid w:val="7DE4A347"/>
    <w:rsid w:val="7DE5FA25"/>
    <w:rsid w:val="7DE6F7F4"/>
    <w:rsid w:val="7DE78494"/>
    <w:rsid w:val="7DEE521D"/>
    <w:rsid w:val="7DF054DA"/>
    <w:rsid w:val="7DF566CE"/>
    <w:rsid w:val="7DFA252E"/>
    <w:rsid w:val="7E0332FE"/>
    <w:rsid w:val="7E05D479"/>
    <w:rsid w:val="7E063949"/>
    <w:rsid w:val="7E06B1F0"/>
    <w:rsid w:val="7E08C315"/>
    <w:rsid w:val="7E094747"/>
    <w:rsid w:val="7E0CE809"/>
    <w:rsid w:val="7E0E6998"/>
    <w:rsid w:val="7E0EE470"/>
    <w:rsid w:val="7E103029"/>
    <w:rsid w:val="7E1193FB"/>
    <w:rsid w:val="7E1B272D"/>
    <w:rsid w:val="7E1BA2C1"/>
    <w:rsid w:val="7E1CF261"/>
    <w:rsid w:val="7E1DBE4C"/>
    <w:rsid w:val="7E20D360"/>
    <w:rsid w:val="7E22879D"/>
    <w:rsid w:val="7E22DCB3"/>
    <w:rsid w:val="7E28180E"/>
    <w:rsid w:val="7E299F35"/>
    <w:rsid w:val="7E2C9A7D"/>
    <w:rsid w:val="7E363837"/>
    <w:rsid w:val="7E40F0F1"/>
    <w:rsid w:val="7E41283B"/>
    <w:rsid w:val="7E422AE9"/>
    <w:rsid w:val="7E45118D"/>
    <w:rsid w:val="7E47A6B1"/>
    <w:rsid w:val="7E490D96"/>
    <w:rsid w:val="7E51DDEC"/>
    <w:rsid w:val="7E5367F7"/>
    <w:rsid w:val="7E5554AF"/>
    <w:rsid w:val="7E567E39"/>
    <w:rsid w:val="7E58AD0C"/>
    <w:rsid w:val="7E5ACAB5"/>
    <w:rsid w:val="7E5FC6C8"/>
    <w:rsid w:val="7E61052C"/>
    <w:rsid w:val="7E6492D8"/>
    <w:rsid w:val="7E68351B"/>
    <w:rsid w:val="7E68E6DE"/>
    <w:rsid w:val="7E726EA7"/>
    <w:rsid w:val="7E786DE1"/>
    <w:rsid w:val="7E80C9F6"/>
    <w:rsid w:val="7E87C837"/>
    <w:rsid w:val="7E8D8545"/>
    <w:rsid w:val="7E97F121"/>
    <w:rsid w:val="7E981253"/>
    <w:rsid w:val="7E9AB056"/>
    <w:rsid w:val="7E9BDB87"/>
    <w:rsid w:val="7E9F1F7C"/>
    <w:rsid w:val="7EA9B06D"/>
    <w:rsid w:val="7EAA0D76"/>
    <w:rsid w:val="7EAE8F0B"/>
    <w:rsid w:val="7EB41D33"/>
    <w:rsid w:val="7EB997CD"/>
    <w:rsid w:val="7EBB1BE2"/>
    <w:rsid w:val="7EBC0525"/>
    <w:rsid w:val="7EBC87F0"/>
    <w:rsid w:val="7EC336B7"/>
    <w:rsid w:val="7ECBBADD"/>
    <w:rsid w:val="7ECBE0B4"/>
    <w:rsid w:val="7ECD1503"/>
    <w:rsid w:val="7ED338BF"/>
    <w:rsid w:val="7EEA1284"/>
    <w:rsid w:val="7EF1804D"/>
    <w:rsid w:val="7EF1AAC0"/>
    <w:rsid w:val="7EF22B59"/>
    <w:rsid w:val="7EF277B4"/>
    <w:rsid w:val="7EF69157"/>
    <w:rsid w:val="7EF6B2AA"/>
    <w:rsid w:val="7EF7C8F7"/>
    <w:rsid w:val="7EFF458A"/>
    <w:rsid w:val="7F061E7C"/>
    <w:rsid w:val="7F0D65A0"/>
    <w:rsid w:val="7F13ED7B"/>
    <w:rsid w:val="7F1CCA26"/>
    <w:rsid w:val="7F20026E"/>
    <w:rsid w:val="7F22C800"/>
    <w:rsid w:val="7F2980FB"/>
    <w:rsid w:val="7F3289A4"/>
    <w:rsid w:val="7F3534EE"/>
    <w:rsid w:val="7F355664"/>
    <w:rsid w:val="7F3702AF"/>
    <w:rsid w:val="7F37C39B"/>
    <w:rsid w:val="7F3DF1A3"/>
    <w:rsid w:val="7F40E872"/>
    <w:rsid w:val="7F40F901"/>
    <w:rsid w:val="7F57FF2E"/>
    <w:rsid w:val="7F58C9EA"/>
    <w:rsid w:val="7F5F219D"/>
    <w:rsid w:val="7F61F1B1"/>
    <w:rsid w:val="7F651593"/>
    <w:rsid w:val="7F67D749"/>
    <w:rsid w:val="7F6ACAE3"/>
    <w:rsid w:val="7F6ECBF1"/>
    <w:rsid w:val="7F722772"/>
    <w:rsid w:val="7F730B01"/>
    <w:rsid w:val="7F805183"/>
    <w:rsid w:val="7F96FE05"/>
    <w:rsid w:val="7F97C69E"/>
    <w:rsid w:val="7F98284D"/>
    <w:rsid w:val="7F9C5A38"/>
    <w:rsid w:val="7F9DC157"/>
    <w:rsid w:val="7F9F374A"/>
    <w:rsid w:val="7FA5CD3C"/>
    <w:rsid w:val="7FA60C67"/>
    <w:rsid w:val="7FAA97E1"/>
    <w:rsid w:val="7FAF88BC"/>
    <w:rsid w:val="7FB86EB8"/>
    <w:rsid w:val="7FBB2013"/>
    <w:rsid w:val="7FBB6CEC"/>
    <w:rsid w:val="7FC3F195"/>
    <w:rsid w:val="7FC63FBB"/>
    <w:rsid w:val="7FC75C29"/>
    <w:rsid w:val="7FD79646"/>
    <w:rsid w:val="7FD7E0F8"/>
    <w:rsid w:val="7FDB1BC2"/>
    <w:rsid w:val="7FDB9C77"/>
    <w:rsid w:val="7FE4584E"/>
    <w:rsid w:val="7FE4CBA9"/>
    <w:rsid w:val="7FE5C043"/>
    <w:rsid w:val="7FE6A353"/>
    <w:rsid w:val="7FECACB2"/>
    <w:rsid w:val="7FEDE07C"/>
    <w:rsid w:val="7FEE664C"/>
    <w:rsid w:val="7FF030F8"/>
    <w:rsid w:val="7FF0F73F"/>
    <w:rsid w:val="7FF11608"/>
    <w:rsid w:val="7FF33467"/>
    <w:rsid w:val="7FF5CE96"/>
    <w:rsid w:val="7FF76817"/>
  </w:rsids>
  <m:mathPr>
    <m:mathFont m:val="Cambria Math"/>
    <m:brkBin m:val="before"/>
    <m:brkBinSub m:val="--"/>
    <m:smallFrac m:val="0"/>
    <m:dispDef/>
    <m:lMargin m:val="0"/>
    <m:rMargin m:val="0"/>
    <m:defJc m:val="centerGroup"/>
    <m:wrapIndent m:val="1440"/>
    <m:intLim m:val="subSup"/>
    <m:naryLim m:val="undOvr"/>
  </m:mathPr>
  <w:themeFontLang w:val="lt-LT" w:eastAsia="ja-JP" w:bidi="bn-B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68638E"/>
  <w15:docId w15:val="{07CA803F-63A9-430E-95FC-6EA8FBBCA5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24EE7"/>
  </w:style>
  <w:style w:type="paragraph" w:styleId="Heading1">
    <w:name w:val="heading 1"/>
    <w:basedOn w:val="Normal"/>
    <w:next w:val="Normal"/>
    <w:link w:val="Heading1Char"/>
    <w:uiPriority w:val="9"/>
    <w:qFormat/>
    <w:rsid w:val="00195144"/>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12498"/>
    <w:pPr>
      <w:keepNext/>
      <w:keepLines/>
      <w:numPr>
        <w:ilvl w:val="1"/>
        <w:numId w:val="6"/>
      </w:numPr>
      <w:spacing w:before="40"/>
      <w:outlineLvl w:val="1"/>
    </w:pPr>
    <w:rPr>
      <w:rFonts w:ascii="Calibri" w:eastAsiaTheme="majorEastAsia" w:hAnsi="Calibri" w:cs="Calibri"/>
      <w:color w:val="2F5496" w:themeColor="accent1" w:themeShade="BF"/>
      <w:sz w:val="26"/>
      <w:szCs w:val="26"/>
    </w:rPr>
  </w:style>
  <w:style w:type="paragraph" w:styleId="Heading3">
    <w:name w:val="heading 3"/>
    <w:basedOn w:val="Normal"/>
    <w:next w:val="Normal"/>
    <w:link w:val="Heading3Char"/>
    <w:uiPriority w:val="9"/>
    <w:unhideWhenUsed/>
    <w:qFormat/>
    <w:rsid w:val="00195144"/>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646323"/>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DF07B7"/>
  </w:style>
  <w:style w:type="character" w:customStyle="1" w:styleId="Heading1Char">
    <w:name w:val="Heading 1 Char"/>
    <w:basedOn w:val="DefaultParagraphFont"/>
    <w:link w:val="Heading1"/>
    <w:uiPriority w:val="9"/>
    <w:rsid w:val="00195144"/>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312498"/>
    <w:rPr>
      <w:rFonts w:ascii="Calibri" w:eastAsiaTheme="majorEastAsia" w:hAnsi="Calibri" w:cs="Calibri"/>
      <w:color w:val="2F5496" w:themeColor="accent1" w:themeShade="BF"/>
      <w:sz w:val="26"/>
      <w:szCs w:val="26"/>
    </w:rPr>
  </w:style>
  <w:style w:type="character" w:customStyle="1" w:styleId="Heading3Char">
    <w:name w:val="Heading 3 Char"/>
    <w:basedOn w:val="DefaultParagraphFont"/>
    <w:link w:val="Heading3"/>
    <w:uiPriority w:val="9"/>
    <w:rsid w:val="00195144"/>
    <w:rPr>
      <w:rFonts w:asciiTheme="majorHAnsi" w:eastAsiaTheme="majorEastAsia" w:hAnsiTheme="majorHAnsi" w:cstheme="majorBidi"/>
      <w:color w:val="1F3763" w:themeColor="accent1" w:themeShade="7F"/>
    </w:rPr>
  </w:style>
  <w:style w:type="paragraph" w:styleId="Title">
    <w:name w:val="Title"/>
    <w:basedOn w:val="Normal"/>
    <w:next w:val="Normal"/>
    <w:link w:val="TitleChar"/>
    <w:uiPriority w:val="10"/>
    <w:qFormat/>
    <w:rsid w:val="00A238EA"/>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238EA"/>
    <w:rPr>
      <w:rFonts w:asciiTheme="majorHAnsi" w:eastAsiaTheme="majorEastAsia" w:hAnsiTheme="majorHAnsi" w:cstheme="majorBidi"/>
      <w:spacing w:val="-10"/>
      <w:kern w:val="28"/>
      <w:sz w:val="56"/>
      <w:szCs w:val="56"/>
    </w:rPr>
  </w:style>
  <w:style w:type="paragraph" w:styleId="Footer">
    <w:name w:val="footer"/>
    <w:basedOn w:val="Normal"/>
    <w:link w:val="FooterChar"/>
    <w:uiPriority w:val="99"/>
    <w:unhideWhenUsed/>
    <w:rsid w:val="00106DAD"/>
    <w:pPr>
      <w:tabs>
        <w:tab w:val="center" w:pos="4513"/>
        <w:tab w:val="right" w:pos="9026"/>
      </w:tabs>
    </w:pPr>
  </w:style>
  <w:style w:type="character" w:customStyle="1" w:styleId="FooterChar">
    <w:name w:val="Footer Char"/>
    <w:basedOn w:val="DefaultParagraphFont"/>
    <w:link w:val="Footer"/>
    <w:uiPriority w:val="99"/>
    <w:rsid w:val="00106DAD"/>
  </w:style>
  <w:style w:type="character" w:styleId="PageNumber">
    <w:name w:val="page number"/>
    <w:basedOn w:val="DefaultParagraphFont"/>
    <w:uiPriority w:val="99"/>
    <w:semiHidden/>
    <w:unhideWhenUsed/>
    <w:rsid w:val="00106DAD"/>
  </w:style>
  <w:style w:type="paragraph" w:styleId="TOC1">
    <w:name w:val="toc 1"/>
    <w:basedOn w:val="Normal"/>
    <w:next w:val="Normal"/>
    <w:autoRedefine/>
    <w:uiPriority w:val="39"/>
    <w:unhideWhenUsed/>
    <w:rsid w:val="00701612"/>
    <w:pPr>
      <w:tabs>
        <w:tab w:val="left" w:pos="851"/>
        <w:tab w:val="left" w:pos="993"/>
        <w:tab w:val="left" w:pos="1276"/>
        <w:tab w:val="right" w:leader="dot" w:pos="9633"/>
      </w:tabs>
      <w:spacing w:after="100"/>
      <w:ind w:right="-6"/>
      <w:jc w:val="both"/>
    </w:pPr>
  </w:style>
  <w:style w:type="paragraph" w:styleId="TOC2">
    <w:name w:val="toc 2"/>
    <w:basedOn w:val="Normal"/>
    <w:next w:val="Normal"/>
    <w:autoRedefine/>
    <w:uiPriority w:val="39"/>
    <w:unhideWhenUsed/>
    <w:rsid w:val="003D7B27"/>
    <w:pPr>
      <w:tabs>
        <w:tab w:val="left" w:pos="851"/>
        <w:tab w:val="left" w:pos="960"/>
        <w:tab w:val="left" w:pos="993"/>
        <w:tab w:val="left" w:pos="1276"/>
        <w:tab w:val="right" w:leader="dot" w:pos="9633"/>
      </w:tabs>
      <w:spacing w:after="100"/>
      <w:jc w:val="both"/>
    </w:pPr>
  </w:style>
  <w:style w:type="paragraph" w:styleId="TOC3">
    <w:name w:val="toc 3"/>
    <w:basedOn w:val="Normal"/>
    <w:next w:val="Normal"/>
    <w:autoRedefine/>
    <w:uiPriority w:val="39"/>
    <w:unhideWhenUsed/>
    <w:rsid w:val="003D7B27"/>
    <w:pPr>
      <w:tabs>
        <w:tab w:val="left" w:pos="851"/>
        <w:tab w:val="left" w:pos="993"/>
        <w:tab w:val="left" w:pos="1276"/>
        <w:tab w:val="left" w:pos="1680"/>
        <w:tab w:val="right" w:leader="dot" w:pos="9633"/>
      </w:tabs>
      <w:spacing w:after="100"/>
      <w:jc w:val="both"/>
    </w:pPr>
    <w:rPr>
      <w:rFonts w:ascii="Calibri" w:hAnsi="Calibri" w:cs="Calibri"/>
      <w:i/>
      <w:iCs/>
      <w:noProof/>
      <w:sz w:val="22"/>
      <w:szCs w:val="22"/>
    </w:rPr>
  </w:style>
  <w:style w:type="character" w:styleId="Hyperlink">
    <w:name w:val="Hyperlink"/>
    <w:basedOn w:val="DefaultParagraphFont"/>
    <w:uiPriority w:val="99"/>
    <w:unhideWhenUsed/>
    <w:rsid w:val="00106DAD"/>
    <w:rPr>
      <w:color w:val="0563C1" w:themeColor="hyperlink"/>
      <w:u w:val="single"/>
    </w:rPr>
  </w:style>
  <w:style w:type="table" w:styleId="TableGrid">
    <w:name w:val="Table Grid"/>
    <w:basedOn w:val="TableNormal"/>
    <w:uiPriority w:val="39"/>
    <w:rsid w:val="00525F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Bullet,List L1"/>
    <w:basedOn w:val="Normal"/>
    <w:link w:val="ListParagraphChar"/>
    <w:uiPriority w:val="34"/>
    <w:qFormat/>
    <w:rsid w:val="000E4058"/>
    <w:pPr>
      <w:ind w:left="720"/>
      <w:contextualSpacing/>
    </w:pPr>
  </w:style>
  <w:style w:type="character" w:customStyle="1" w:styleId="ListParagraphChar">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locked/>
    <w:rsid w:val="004345ED"/>
  </w:style>
  <w:style w:type="character" w:customStyle="1" w:styleId="Heading4Char">
    <w:name w:val="Heading 4 Char"/>
    <w:basedOn w:val="DefaultParagraphFont"/>
    <w:link w:val="Heading4"/>
    <w:uiPriority w:val="9"/>
    <w:rsid w:val="00646323"/>
    <w:rPr>
      <w:rFonts w:asciiTheme="majorHAnsi" w:eastAsiaTheme="majorEastAsia" w:hAnsiTheme="majorHAnsi" w:cstheme="majorBidi"/>
      <w:i/>
      <w:iCs/>
      <w:color w:val="2F5496" w:themeColor="accent1" w:themeShade="BF"/>
    </w:rPr>
  </w:style>
  <w:style w:type="paragraph" w:styleId="NormalWeb">
    <w:name w:val="Normal (Web)"/>
    <w:basedOn w:val="Normal"/>
    <w:uiPriority w:val="99"/>
    <w:unhideWhenUsed/>
    <w:rsid w:val="0027750B"/>
    <w:pPr>
      <w:spacing w:before="100" w:beforeAutospacing="1" w:after="100" w:afterAutospacing="1"/>
    </w:pPr>
    <w:rPr>
      <w:rFonts w:ascii="Times New Roman" w:eastAsia="Times New Roman" w:hAnsi="Times New Roman" w:cs="Times New Roman"/>
      <w:kern w:val="0"/>
      <w:lang w:eastAsia="lt-LT"/>
      <w14:ligatures w14:val="none"/>
    </w:rPr>
  </w:style>
  <w:style w:type="character" w:styleId="Emphasis">
    <w:name w:val="Emphasis"/>
    <w:basedOn w:val="DefaultParagraphFont"/>
    <w:uiPriority w:val="20"/>
    <w:qFormat/>
    <w:rsid w:val="00275408"/>
    <w:rPr>
      <w:i/>
      <w:iCs/>
    </w:rPr>
  </w:style>
  <w:style w:type="character" w:customStyle="1" w:styleId="UnresolvedMention1">
    <w:name w:val="Unresolved Mention1"/>
    <w:basedOn w:val="DefaultParagraphFont"/>
    <w:uiPriority w:val="99"/>
    <w:semiHidden/>
    <w:unhideWhenUsed/>
    <w:rsid w:val="00DD3CD8"/>
    <w:rPr>
      <w:color w:val="605E5C"/>
      <w:shd w:val="clear" w:color="auto" w:fill="E1DFDD"/>
    </w:rPr>
  </w:style>
  <w:style w:type="paragraph" w:styleId="TOCHeading">
    <w:name w:val="TOC Heading"/>
    <w:basedOn w:val="Heading1"/>
    <w:next w:val="Normal"/>
    <w:uiPriority w:val="39"/>
    <w:unhideWhenUsed/>
    <w:qFormat/>
    <w:rsid w:val="00DD3CD8"/>
    <w:pPr>
      <w:spacing w:line="259" w:lineRule="auto"/>
      <w:outlineLvl w:val="9"/>
    </w:pPr>
    <w:rPr>
      <w:kern w:val="0"/>
      <w:lang w:val="en-US"/>
      <w14:ligatures w14:val="none"/>
    </w:rPr>
  </w:style>
  <w:style w:type="paragraph" w:styleId="TableofFigures">
    <w:name w:val="table of figures"/>
    <w:basedOn w:val="Normal"/>
    <w:next w:val="Normal"/>
    <w:uiPriority w:val="99"/>
    <w:unhideWhenUsed/>
    <w:qFormat/>
    <w:rsid w:val="0035351F"/>
    <w:pPr>
      <w:spacing w:line="276" w:lineRule="auto"/>
      <w:ind w:left="440" w:hanging="440"/>
    </w:pPr>
    <w:rPr>
      <w:rFonts w:eastAsia="Calibri" w:cs="Times New Roman"/>
      <w:caps/>
      <w:kern w:val="0"/>
      <w:sz w:val="20"/>
      <w:szCs w:val="20"/>
      <w14:ligatures w14:val="none"/>
    </w:rPr>
  </w:style>
  <w:style w:type="paragraph" w:styleId="TOC4">
    <w:name w:val="toc 4"/>
    <w:basedOn w:val="Normal"/>
    <w:next w:val="Normal"/>
    <w:autoRedefine/>
    <w:uiPriority w:val="39"/>
    <w:unhideWhenUsed/>
    <w:rsid w:val="005C6F33"/>
    <w:pPr>
      <w:spacing w:after="100"/>
      <w:ind w:left="720"/>
    </w:pPr>
    <w:rPr>
      <w:rFonts w:eastAsiaTheme="minorEastAsia"/>
      <w:lang w:eastAsia="en-GB"/>
    </w:rPr>
  </w:style>
  <w:style w:type="paragraph" w:styleId="TOC5">
    <w:name w:val="toc 5"/>
    <w:basedOn w:val="Normal"/>
    <w:next w:val="Normal"/>
    <w:autoRedefine/>
    <w:uiPriority w:val="39"/>
    <w:unhideWhenUsed/>
    <w:rsid w:val="005C6F33"/>
    <w:pPr>
      <w:spacing w:after="100"/>
      <w:ind w:left="960"/>
    </w:pPr>
    <w:rPr>
      <w:rFonts w:eastAsiaTheme="minorEastAsia"/>
      <w:lang w:eastAsia="en-GB"/>
    </w:rPr>
  </w:style>
  <w:style w:type="paragraph" w:styleId="TOC6">
    <w:name w:val="toc 6"/>
    <w:basedOn w:val="Normal"/>
    <w:next w:val="Normal"/>
    <w:autoRedefine/>
    <w:uiPriority w:val="39"/>
    <w:unhideWhenUsed/>
    <w:rsid w:val="005C6F33"/>
    <w:pPr>
      <w:spacing w:after="100"/>
      <w:ind w:left="1200"/>
    </w:pPr>
    <w:rPr>
      <w:rFonts w:eastAsiaTheme="minorEastAsia"/>
      <w:lang w:eastAsia="en-GB"/>
    </w:rPr>
  </w:style>
  <w:style w:type="paragraph" w:styleId="TOC7">
    <w:name w:val="toc 7"/>
    <w:basedOn w:val="Normal"/>
    <w:next w:val="Normal"/>
    <w:autoRedefine/>
    <w:uiPriority w:val="39"/>
    <w:unhideWhenUsed/>
    <w:rsid w:val="005C6F33"/>
    <w:pPr>
      <w:spacing w:after="100"/>
      <w:ind w:left="1440"/>
    </w:pPr>
    <w:rPr>
      <w:rFonts w:eastAsiaTheme="minorEastAsia"/>
      <w:lang w:eastAsia="en-GB"/>
    </w:rPr>
  </w:style>
  <w:style w:type="paragraph" w:styleId="TOC8">
    <w:name w:val="toc 8"/>
    <w:basedOn w:val="Normal"/>
    <w:next w:val="Normal"/>
    <w:autoRedefine/>
    <w:uiPriority w:val="39"/>
    <w:unhideWhenUsed/>
    <w:rsid w:val="005C6F33"/>
    <w:pPr>
      <w:spacing w:after="100"/>
      <w:ind w:left="1680"/>
    </w:pPr>
    <w:rPr>
      <w:rFonts w:eastAsiaTheme="minorEastAsia"/>
      <w:lang w:eastAsia="en-GB"/>
    </w:rPr>
  </w:style>
  <w:style w:type="paragraph" w:styleId="TOC9">
    <w:name w:val="toc 9"/>
    <w:basedOn w:val="Normal"/>
    <w:next w:val="Normal"/>
    <w:autoRedefine/>
    <w:uiPriority w:val="39"/>
    <w:unhideWhenUsed/>
    <w:rsid w:val="005C6F33"/>
    <w:pPr>
      <w:spacing w:after="100"/>
      <w:ind w:left="1920"/>
    </w:pPr>
    <w:rPr>
      <w:rFonts w:eastAsiaTheme="minorEastAsia"/>
      <w:lang w:eastAsia="en-GB"/>
    </w:rPr>
  </w:style>
  <w:style w:type="paragraph" w:customStyle="1" w:styleId="Captionpicture">
    <w:name w:val="Caption picture"/>
    <w:basedOn w:val="Caption"/>
    <w:next w:val="Normal"/>
    <w:link w:val="CaptionpictureChar"/>
    <w:rsid w:val="005E56B7"/>
    <w:pPr>
      <w:numPr>
        <w:numId w:val="69"/>
      </w:numPr>
      <w:tabs>
        <w:tab w:val="left" w:pos="902"/>
      </w:tabs>
      <w:spacing w:before="120" w:after="120"/>
      <w:jc w:val="center"/>
    </w:pPr>
    <w:rPr>
      <w:rFonts w:ascii="Arial" w:eastAsia="Times New Roman" w:hAnsi="Arial" w:cs="Times New Roman"/>
      <w:b/>
      <w:bCs/>
      <w:iCs w:val="0"/>
      <w:color w:val="auto"/>
      <w:kern w:val="0"/>
      <w:sz w:val="20"/>
      <w:szCs w:val="20"/>
      <w:lang w:eastAsia="en-GB"/>
      <w14:ligatures w14:val="none"/>
    </w:rPr>
  </w:style>
  <w:style w:type="character" w:customStyle="1" w:styleId="CaptionpictureChar">
    <w:name w:val="Caption picture Char"/>
    <w:link w:val="Captionpicture"/>
    <w:rsid w:val="005E56B7"/>
    <w:rPr>
      <w:rFonts w:ascii="Arial" w:eastAsia="Times New Roman" w:hAnsi="Arial" w:cs="Times New Roman"/>
      <w:b/>
      <w:bCs/>
      <w:i/>
      <w:kern w:val="0"/>
      <w:sz w:val="20"/>
      <w:szCs w:val="20"/>
      <w:lang w:eastAsia="en-GB"/>
      <w14:ligatures w14:val="none"/>
    </w:rPr>
  </w:style>
  <w:style w:type="paragraph" w:styleId="Caption">
    <w:name w:val="caption"/>
    <w:basedOn w:val="Normal"/>
    <w:next w:val="Normal"/>
    <w:uiPriority w:val="35"/>
    <w:semiHidden/>
    <w:unhideWhenUsed/>
    <w:qFormat/>
    <w:rsid w:val="005E56B7"/>
    <w:pPr>
      <w:spacing w:after="200"/>
    </w:pPr>
    <w:rPr>
      <w:i/>
      <w:iCs/>
      <w:color w:val="44546A" w:themeColor="text2"/>
      <w:sz w:val="18"/>
      <w:szCs w:val="18"/>
    </w:rPr>
  </w:style>
  <w:style w:type="paragraph" w:styleId="Revision">
    <w:name w:val="Revision"/>
    <w:hidden/>
    <w:uiPriority w:val="99"/>
    <w:semiHidden/>
    <w:rsid w:val="006A5296"/>
  </w:style>
  <w:style w:type="character" w:styleId="CommentReference">
    <w:name w:val="annotation reference"/>
    <w:basedOn w:val="DefaultParagraphFont"/>
    <w:uiPriority w:val="99"/>
    <w:unhideWhenUsed/>
    <w:qFormat/>
    <w:rsid w:val="006A5296"/>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qFormat/>
    <w:rsid w:val="006A5296"/>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qFormat/>
    <w:rsid w:val="006A5296"/>
    <w:rPr>
      <w:sz w:val="20"/>
      <w:szCs w:val="20"/>
    </w:rPr>
  </w:style>
  <w:style w:type="paragraph" w:styleId="CommentSubject">
    <w:name w:val="annotation subject"/>
    <w:basedOn w:val="CommentText"/>
    <w:next w:val="CommentText"/>
    <w:link w:val="CommentSubjectChar"/>
    <w:uiPriority w:val="99"/>
    <w:semiHidden/>
    <w:unhideWhenUsed/>
    <w:rsid w:val="006A5296"/>
    <w:rPr>
      <w:b/>
      <w:bCs/>
    </w:rPr>
  </w:style>
  <w:style w:type="character" w:customStyle="1" w:styleId="CommentSubjectChar">
    <w:name w:val="Comment Subject Char"/>
    <w:basedOn w:val="CommentTextChar"/>
    <w:link w:val="CommentSubject"/>
    <w:uiPriority w:val="99"/>
    <w:semiHidden/>
    <w:rsid w:val="006A5296"/>
    <w:rPr>
      <w:b/>
      <w:bCs/>
      <w:sz w:val="20"/>
      <w:szCs w:val="20"/>
    </w:rPr>
  </w:style>
  <w:style w:type="character" w:styleId="FollowedHyperlink">
    <w:name w:val="FollowedHyperlink"/>
    <w:basedOn w:val="DefaultParagraphFont"/>
    <w:uiPriority w:val="99"/>
    <w:semiHidden/>
    <w:unhideWhenUsed/>
    <w:rsid w:val="00A872CC"/>
    <w:rPr>
      <w:color w:val="954F72" w:themeColor="followedHyperlink"/>
      <w:u w:val="single"/>
    </w:rPr>
  </w:style>
  <w:style w:type="paragraph" w:styleId="BalloonText">
    <w:name w:val="Balloon Text"/>
    <w:basedOn w:val="Normal"/>
    <w:link w:val="BalloonTextChar"/>
    <w:uiPriority w:val="99"/>
    <w:semiHidden/>
    <w:unhideWhenUsed/>
    <w:rsid w:val="0041676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1676B"/>
    <w:rPr>
      <w:rFonts w:ascii="Segoe UI" w:hAnsi="Segoe UI" w:cs="Segoe UI"/>
      <w:sz w:val="18"/>
      <w:szCs w:val="18"/>
    </w:rPr>
  </w:style>
  <w:style w:type="character" w:customStyle="1" w:styleId="UnresolvedMention2">
    <w:name w:val="Unresolved Mention2"/>
    <w:basedOn w:val="DefaultParagraphFont"/>
    <w:uiPriority w:val="99"/>
    <w:semiHidden/>
    <w:unhideWhenUsed/>
    <w:rsid w:val="004C03BE"/>
    <w:rPr>
      <w:color w:val="605E5C"/>
      <w:shd w:val="clear" w:color="auto" w:fill="E1DFDD"/>
    </w:rPr>
  </w:style>
  <w:style w:type="character" w:customStyle="1" w:styleId="normaltextrun">
    <w:name w:val="normaltextrun"/>
    <w:basedOn w:val="DefaultParagraphFont"/>
    <w:rsid w:val="00F850C1"/>
  </w:style>
  <w:style w:type="character" w:customStyle="1" w:styleId="eop">
    <w:name w:val="eop"/>
    <w:basedOn w:val="DefaultParagraphFont"/>
    <w:rsid w:val="00F850C1"/>
  </w:style>
  <w:style w:type="character" w:customStyle="1" w:styleId="Neapdorotaspaminjimas1">
    <w:name w:val="Neapdorotas paminėjimas1"/>
    <w:basedOn w:val="DefaultParagraphFont"/>
    <w:uiPriority w:val="99"/>
    <w:semiHidden/>
    <w:unhideWhenUsed/>
    <w:rsid w:val="006F706E"/>
    <w:rPr>
      <w:color w:val="605E5C"/>
      <w:shd w:val="clear" w:color="auto" w:fill="E1DFDD"/>
    </w:rPr>
  </w:style>
  <w:style w:type="character" w:customStyle="1" w:styleId="TablenumberChar">
    <w:name w:val="Table number Char"/>
    <w:link w:val="Tablenumber"/>
    <w:locked/>
    <w:rsid w:val="004B6497"/>
    <w:rPr>
      <w:rFonts w:ascii="Times New Roman" w:eastAsia="Times New Roman" w:hAnsi="Times New Roman" w:cs="Times New Roman"/>
      <w:kern w:val="0"/>
      <w14:ligatures w14:val="none"/>
    </w:rPr>
  </w:style>
  <w:style w:type="paragraph" w:customStyle="1" w:styleId="Tablenumber">
    <w:name w:val="Table number"/>
    <w:basedOn w:val="ListParagraph"/>
    <w:link w:val="TablenumberChar"/>
    <w:qFormat/>
    <w:rsid w:val="004B6497"/>
    <w:pPr>
      <w:ind w:left="0"/>
    </w:pPr>
    <w:rPr>
      <w:rFonts w:ascii="Times New Roman" w:eastAsia="Times New Roman" w:hAnsi="Times New Roman" w:cs="Times New Roman"/>
      <w:kern w:val="0"/>
      <w14:ligatures w14:val="none"/>
    </w:rPr>
  </w:style>
  <w:style w:type="numbering" w:customStyle="1" w:styleId="CurrentList1">
    <w:name w:val="Current List1"/>
    <w:uiPriority w:val="99"/>
    <w:rsid w:val="004017AA"/>
    <w:pPr>
      <w:numPr>
        <w:numId w:val="107"/>
      </w:numPr>
    </w:pPr>
  </w:style>
  <w:style w:type="numbering" w:customStyle="1" w:styleId="CurrentList2">
    <w:name w:val="Current List2"/>
    <w:uiPriority w:val="99"/>
    <w:rsid w:val="0019722C"/>
    <w:pPr>
      <w:numPr>
        <w:numId w:val="118"/>
      </w:numPr>
    </w:pPr>
  </w:style>
  <w:style w:type="paragraph" w:customStyle="1" w:styleId="Lentekstasarial">
    <w:name w:val="Len_tekstas_arial"/>
    <w:basedOn w:val="Normal"/>
    <w:link w:val="LentekstasarialChar"/>
    <w:qFormat/>
    <w:rsid w:val="003B3AE8"/>
    <w:pPr>
      <w:spacing w:before="120" w:after="120" w:line="276" w:lineRule="auto"/>
      <w:jc w:val="both"/>
    </w:pPr>
    <w:rPr>
      <w:rFonts w:ascii="Arial" w:eastAsia="Calibri" w:hAnsi="Arial" w:cs="Arial"/>
      <w:color w:val="103C5E"/>
      <w:kern w:val="0"/>
      <w:sz w:val="18"/>
      <w:szCs w:val="18"/>
      <w:lang w:val="en-US"/>
      <w14:ligatures w14:val="none"/>
    </w:rPr>
  </w:style>
  <w:style w:type="character" w:customStyle="1" w:styleId="LentekstasarialChar">
    <w:name w:val="Len_tekstas_arial Char"/>
    <w:basedOn w:val="DefaultParagraphFont"/>
    <w:link w:val="Lentekstasarial"/>
    <w:rsid w:val="003B3AE8"/>
    <w:rPr>
      <w:rFonts w:ascii="Arial" w:eastAsia="Calibri" w:hAnsi="Arial" w:cs="Arial"/>
      <w:color w:val="103C5E"/>
      <w:kern w:val="0"/>
      <w:sz w:val="18"/>
      <w:szCs w:val="18"/>
      <w:lang w:val="en-US"/>
      <w14:ligatures w14:val="none"/>
    </w:rPr>
  </w:style>
  <w:style w:type="paragraph" w:customStyle="1" w:styleId="LENBUL1arial">
    <w:name w:val="LEN_BUL1_arial"/>
    <w:basedOn w:val="Lentekstasarial"/>
    <w:link w:val="LENBUL1arialChar"/>
    <w:qFormat/>
    <w:rsid w:val="003B3AE8"/>
    <w:pPr>
      <w:tabs>
        <w:tab w:val="left" w:pos="296"/>
        <w:tab w:val="left" w:pos="479"/>
      </w:tabs>
      <w:ind w:left="720" w:hanging="360"/>
      <w:contextualSpacing/>
    </w:pPr>
  </w:style>
  <w:style w:type="character" w:customStyle="1" w:styleId="LENBUL1arialChar">
    <w:name w:val="LEN_BUL1_arial Char"/>
    <w:basedOn w:val="LentekstasarialChar"/>
    <w:link w:val="LENBUL1arial"/>
    <w:rsid w:val="003B3AE8"/>
    <w:rPr>
      <w:rFonts w:ascii="Arial" w:eastAsia="Calibri" w:hAnsi="Arial" w:cs="Arial"/>
      <w:color w:val="103C5E"/>
      <w:kern w:val="0"/>
      <w:sz w:val="18"/>
      <w:szCs w:val="18"/>
      <w:lang w:val="en-US"/>
      <w14:ligatures w14:val="none"/>
    </w:rPr>
  </w:style>
  <w:style w:type="numbering" w:customStyle="1" w:styleId="CurrentList3">
    <w:name w:val="Current List3"/>
    <w:uiPriority w:val="99"/>
    <w:rsid w:val="00E829B9"/>
    <w:pPr>
      <w:numPr>
        <w:numId w:val="137"/>
      </w:numPr>
    </w:pPr>
  </w:style>
  <w:style w:type="numbering" w:customStyle="1" w:styleId="CurrentList4">
    <w:name w:val="Current List4"/>
    <w:uiPriority w:val="99"/>
    <w:rsid w:val="00126480"/>
    <w:pPr>
      <w:numPr>
        <w:numId w:val="138"/>
      </w:numPr>
    </w:pPr>
  </w:style>
  <w:style w:type="numbering" w:customStyle="1" w:styleId="CurrentList5">
    <w:name w:val="Current List5"/>
    <w:uiPriority w:val="99"/>
    <w:rsid w:val="00126480"/>
    <w:pPr>
      <w:numPr>
        <w:numId w:val="139"/>
      </w:numPr>
    </w:pPr>
  </w:style>
  <w:style w:type="numbering" w:customStyle="1" w:styleId="CurrentList6">
    <w:name w:val="Current List6"/>
    <w:uiPriority w:val="99"/>
    <w:rsid w:val="00030725"/>
    <w:pPr>
      <w:numPr>
        <w:numId w:val="140"/>
      </w:numPr>
    </w:pPr>
  </w:style>
  <w:style w:type="numbering" w:customStyle="1" w:styleId="CurrentList7">
    <w:name w:val="Current List7"/>
    <w:uiPriority w:val="99"/>
    <w:rsid w:val="009D43CA"/>
    <w:pPr>
      <w:numPr>
        <w:numId w:val="144"/>
      </w:numPr>
    </w:pPr>
  </w:style>
  <w:style w:type="numbering" w:customStyle="1" w:styleId="CurrentList8">
    <w:name w:val="Current List8"/>
    <w:uiPriority w:val="99"/>
    <w:rsid w:val="00370A22"/>
    <w:pPr>
      <w:numPr>
        <w:numId w:val="145"/>
      </w:numPr>
    </w:pPr>
  </w:style>
  <w:style w:type="character" w:customStyle="1" w:styleId="Paminjimas1">
    <w:name w:val="Paminėjimas1"/>
    <w:basedOn w:val="DefaultParagraphFont"/>
    <w:uiPriority w:val="99"/>
    <w:unhideWhenUsed/>
    <w:rsid w:val="00E71CC2"/>
    <w:rPr>
      <w:color w:val="2B579A"/>
      <w:shd w:val="clear" w:color="auto" w:fill="E6E6E6"/>
    </w:rPr>
  </w:style>
  <w:style w:type="numbering" w:customStyle="1" w:styleId="CurrentList9">
    <w:name w:val="Current List9"/>
    <w:uiPriority w:val="99"/>
    <w:rsid w:val="00562714"/>
    <w:pPr>
      <w:numPr>
        <w:numId w:val="146"/>
      </w:numPr>
    </w:pPr>
  </w:style>
  <w:style w:type="numbering" w:customStyle="1" w:styleId="CurrentList10">
    <w:name w:val="Current List10"/>
    <w:uiPriority w:val="99"/>
    <w:rsid w:val="002458C5"/>
    <w:pPr>
      <w:numPr>
        <w:numId w:val="147"/>
      </w:numPr>
    </w:pPr>
  </w:style>
  <w:style w:type="numbering" w:customStyle="1" w:styleId="CurrentList11">
    <w:name w:val="Current List11"/>
    <w:uiPriority w:val="99"/>
    <w:rsid w:val="002458C5"/>
    <w:pPr>
      <w:numPr>
        <w:numId w:val="148"/>
      </w:numPr>
    </w:pPr>
  </w:style>
  <w:style w:type="numbering" w:customStyle="1" w:styleId="CurrentList12">
    <w:name w:val="Current List12"/>
    <w:uiPriority w:val="99"/>
    <w:rsid w:val="002458C5"/>
    <w:pPr>
      <w:numPr>
        <w:numId w:val="149"/>
      </w:numPr>
    </w:pPr>
  </w:style>
  <w:style w:type="numbering" w:customStyle="1" w:styleId="CurrentList13">
    <w:name w:val="Current List13"/>
    <w:uiPriority w:val="99"/>
    <w:rsid w:val="00673E80"/>
    <w:pPr>
      <w:numPr>
        <w:numId w:val="150"/>
      </w:numPr>
    </w:pPr>
  </w:style>
  <w:style w:type="numbering" w:customStyle="1" w:styleId="CurrentList14">
    <w:name w:val="Current List14"/>
    <w:uiPriority w:val="99"/>
    <w:rsid w:val="00673E80"/>
    <w:pPr>
      <w:numPr>
        <w:numId w:val="151"/>
      </w:numPr>
    </w:pPr>
  </w:style>
  <w:style w:type="numbering" w:customStyle="1" w:styleId="CurrentList15">
    <w:name w:val="Current List15"/>
    <w:uiPriority w:val="99"/>
    <w:rsid w:val="00673E80"/>
    <w:pPr>
      <w:numPr>
        <w:numId w:val="152"/>
      </w:numPr>
    </w:pPr>
  </w:style>
  <w:style w:type="numbering" w:customStyle="1" w:styleId="CurrentList16">
    <w:name w:val="Current List16"/>
    <w:uiPriority w:val="99"/>
    <w:rsid w:val="00673E80"/>
    <w:pPr>
      <w:numPr>
        <w:numId w:val="153"/>
      </w:numPr>
    </w:pPr>
  </w:style>
  <w:style w:type="numbering" w:customStyle="1" w:styleId="CurrentList17">
    <w:name w:val="Current List17"/>
    <w:uiPriority w:val="99"/>
    <w:rsid w:val="00E615BB"/>
    <w:pPr>
      <w:numPr>
        <w:numId w:val="154"/>
      </w:numPr>
    </w:pPr>
  </w:style>
  <w:style w:type="numbering" w:customStyle="1" w:styleId="CurrentList18">
    <w:name w:val="Current List18"/>
    <w:uiPriority w:val="99"/>
    <w:rsid w:val="008E01AC"/>
    <w:pPr>
      <w:numPr>
        <w:numId w:val="155"/>
      </w:numPr>
    </w:pPr>
  </w:style>
  <w:style w:type="numbering" w:customStyle="1" w:styleId="CurrentList19">
    <w:name w:val="Current List19"/>
    <w:uiPriority w:val="99"/>
    <w:rsid w:val="008E01AC"/>
    <w:pPr>
      <w:numPr>
        <w:numId w:val="156"/>
      </w:numPr>
    </w:pPr>
  </w:style>
  <w:style w:type="numbering" w:customStyle="1" w:styleId="CurrentList20">
    <w:name w:val="Current List20"/>
    <w:uiPriority w:val="99"/>
    <w:rsid w:val="00AE1B5D"/>
    <w:pPr>
      <w:numPr>
        <w:numId w:val="157"/>
      </w:numPr>
    </w:pPr>
  </w:style>
  <w:style w:type="numbering" w:customStyle="1" w:styleId="CurrentList21">
    <w:name w:val="Current List21"/>
    <w:uiPriority w:val="99"/>
    <w:rsid w:val="00AE1B5D"/>
    <w:pPr>
      <w:numPr>
        <w:numId w:val="158"/>
      </w:numPr>
    </w:pPr>
  </w:style>
  <w:style w:type="numbering" w:customStyle="1" w:styleId="CurrentList22">
    <w:name w:val="Current List22"/>
    <w:uiPriority w:val="99"/>
    <w:rsid w:val="00F33C41"/>
    <w:pPr>
      <w:numPr>
        <w:numId w:val="159"/>
      </w:numPr>
    </w:pPr>
  </w:style>
  <w:style w:type="numbering" w:customStyle="1" w:styleId="CurrentList23">
    <w:name w:val="Current List23"/>
    <w:uiPriority w:val="99"/>
    <w:rsid w:val="00F33C41"/>
    <w:pPr>
      <w:numPr>
        <w:numId w:val="160"/>
      </w:numPr>
    </w:pPr>
  </w:style>
  <w:style w:type="numbering" w:customStyle="1" w:styleId="CurrentList24">
    <w:name w:val="Current List24"/>
    <w:uiPriority w:val="99"/>
    <w:rsid w:val="000160D1"/>
    <w:pPr>
      <w:numPr>
        <w:numId w:val="161"/>
      </w:numPr>
    </w:pPr>
  </w:style>
  <w:style w:type="numbering" w:customStyle="1" w:styleId="CurrentList25">
    <w:name w:val="Current List25"/>
    <w:uiPriority w:val="99"/>
    <w:rsid w:val="000160D1"/>
    <w:pPr>
      <w:numPr>
        <w:numId w:val="162"/>
      </w:numPr>
    </w:pPr>
  </w:style>
  <w:style w:type="numbering" w:customStyle="1" w:styleId="CurrentList26">
    <w:name w:val="Current List26"/>
    <w:uiPriority w:val="99"/>
    <w:rsid w:val="000160D1"/>
    <w:pPr>
      <w:numPr>
        <w:numId w:val="163"/>
      </w:numPr>
    </w:pPr>
  </w:style>
  <w:style w:type="numbering" w:customStyle="1" w:styleId="CurrentList27">
    <w:name w:val="Current List27"/>
    <w:uiPriority w:val="99"/>
    <w:rsid w:val="000160D1"/>
    <w:pPr>
      <w:numPr>
        <w:numId w:val="164"/>
      </w:numPr>
    </w:pPr>
  </w:style>
  <w:style w:type="numbering" w:customStyle="1" w:styleId="CurrentList28">
    <w:name w:val="Current List28"/>
    <w:uiPriority w:val="99"/>
    <w:rsid w:val="000160D1"/>
    <w:pPr>
      <w:numPr>
        <w:numId w:val="165"/>
      </w:numPr>
    </w:pPr>
  </w:style>
  <w:style w:type="numbering" w:customStyle="1" w:styleId="CurrentList29">
    <w:name w:val="Current List29"/>
    <w:uiPriority w:val="99"/>
    <w:rsid w:val="000160D1"/>
    <w:pPr>
      <w:numPr>
        <w:numId w:val="166"/>
      </w:numPr>
    </w:pPr>
  </w:style>
  <w:style w:type="numbering" w:customStyle="1" w:styleId="CurrentList30">
    <w:name w:val="Current List30"/>
    <w:uiPriority w:val="99"/>
    <w:rsid w:val="000160D1"/>
    <w:pPr>
      <w:numPr>
        <w:numId w:val="167"/>
      </w:numPr>
    </w:pPr>
  </w:style>
  <w:style w:type="paragraph" w:styleId="Header">
    <w:name w:val="header"/>
    <w:basedOn w:val="Normal"/>
    <w:link w:val="HeaderChar"/>
    <w:uiPriority w:val="99"/>
    <w:unhideWhenUsed/>
    <w:rsid w:val="003A3542"/>
    <w:pPr>
      <w:tabs>
        <w:tab w:val="center" w:pos="4513"/>
        <w:tab w:val="right" w:pos="9026"/>
      </w:tabs>
    </w:pPr>
  </w:style>
  <w:style w:type="character" w:customStyle="1" w:styleId="HeaderChar">
    <w:name w:val="Header Char"/>
    <w:basedOn w:val="DefaultParagraphFont"/>
    <w:link w:val="Header"/>
    <w:uiPriority w:val="99"/>
    <w:rsid w:val="003A3542"/>
  </w:style>
  <w:style w:type="numbering" w:customStyle="1" w:styleId="CurrentList31">
    <w:name w:val="Current List31"/>
    <w:uiPriority w:val="99"/>
    <w:rsid w:val="00C907E2"/>
    <w:pPr>
      <w:numPr>
        <w:numId w:val="168"/>
      </w:numPr>
    </w:pPr>
  </w:style>
  <w:style w:type="numbering" w:customStyle="1" w:styleId="CurrentList32">
    <w:name w:val="Current List32"/>
    <w:uiPriority w:val="99"/>
    <w:rsid w:val="00267434"/>
    <w:pPr>
      <w:numPr>
        <w:numId w:val="169"/>
      </w:numPr>
    </w:pPr>
  </w:style>
  <w:style w:type="numbering" w:customStyle="1" w:styleId="CurrentList33">
    <w:name w:val="Current List33"/>
    <w:uiPriority w:val="99"/>
    <w:rsid w:val="00C93E46"/>
    <w:pPr>
      <w:numPr>
        <w:numId w:val="180"/>
      </w:numPr>
    </w:pPr>
  </w:style>
  <w:style w:type="numbering" w:customStyle="1" w:styleId="CurrentList34">
    <w:name w:val="Current List34"/>
    <w:uiPriority w:val="99"/>
    <w:rsid w:val="00B12476"/>
    <w:pPr>
      <w:numPr>
        <w:numId w:val="182"/>
      </w:numPr>
    </w:pPr>
  </w:style>
  <w:style w:type="numbering" w:customStyle="1" w:styleId="CurrentList35">
    <w:name w:val="Current List35"/>
    <w:uiPriority w:val="99"/>
    <w:rsid w:val="00D31C91"/>
    <w:pPr>
      <w:numPr>
        <w:numId w:val="195"/>
      </w:numPr>
    </w:pPr>
  </w:style>
  <w:style w:type="numbering" w:customStyle="1" w:styleId="CurrentList36">
    <w:name w:val="Current List36"/>
    <w:uiPriority w:val="99"/>
    <w:rsid w:val="007C702A"/>
    <w:pPr>
      <w:numPr>
        <w:numId w:val="207"/>
      </w:numPr>
    </w:pPr>
  </w:style>
  <w:style w:type="numbering" w:customStyle="1" w:styleId="CurrentList37">
    <w:name w:val="Current List37"/>
    <w:uiPriority w:val="99"/>
    <w:rsid w:val="007C702A"/>
    <w:pPr>
      <w:numPr>
        <w:numId w:val="208"/>
      </w:numPr>
    </w:pPr>
  </w:style>
  <w:style w:type="numbering" w:customStyle="1" w:styleId="CurrentList38">
    <w:name w:val="Current List38"/>
    <w:uiPriority w:val="99"/>
    <w:rsid w:val="007C702A"/>
    <w:pPr>
      <w:numPr>
        <w:numId w:val="209"/>
      </w:numPr>
    </w:pPr>
  </w:style>
  <w:style w:type="numbering" w:customStyle="1" w:styleId="CurrentList39">
    <w:name w:val="Current List39"/>
    <w:uiPriority w:val="99"/>
    <w:rsid w:val="007C702A"/>
    <w:pPr>
      <w:numPr>
        <w:numId w:val="210"/>
      </w:numPr>
    </w:pPr>
  </w:style>
  <w:style w:type="numbering" w:customStyle="1" w:styleId="CurrentList40">
    <w:name w:val="Current List40"/>
    <w:uiPriority w:val="99"/>
    <w:rsid w:val="007C702A"/>
    <w:pPr>
      <w:numPr>
        <w:numId w:val="211"/>
      </w:numPr>
    </w:pPr>
  </w:style>
  <w:style w:type="numbering" w:customStyle="1" w:styleId="CurrentList41">
    <w:name w:val="Current List41"/>
    <w:uiPriority w:val="99"/>
    <w:rsid w:val="007C702A"/>
    <w:pPr>
      <w:numPr>
        <w:numId w:val="212"/>
      </w:numPr>
    </w:pPr>
  </w:style>
  <w:style w:type="numbering" w:customStyle="1" w:styleId="CurrentList42">
    <w:name w:val="Current List42"/>
    <w:uiPriority w:val="99"/>
    <w:rsid w:val="007C702A"/>
    <w:pPr>
      <w:numPr>
        <w:numId w:val="213"/>
      </w:numPr>
    </w:pPr>
  </w:style>
  <w:style w:type="numbering" w:customStyle="1" w:styleId="CurrentList43">
    <w:name w:val="Current List43"/>
    <w:uiPriority w:val="99"/>
    <w:rsid w:val="00B715AC"/>
    <w:pPr>
      <w:numPr>
        <w:numId w:val="215"/>
      </w:numPr>
    </w:pPr>
  </w:style>
  <w:style w:type="numbering" w:customStyle="1" w:styleId="CurrentList44">
    <w:name w:val="Current List44"/>
    <w:uiPriority w:val="99"/>
    <w:rsid w:val="00F04963"/>
    <w:pPr>
      <w:numPr>
        <w:numId w:val="216"/>
      </w:numPr>
    </w:pPr>
  </w:style>
  <w:style w:type="numbering" w:customStyle="1" w:styleId="CurrentList45">
    <w:name w:val="Current List45"/>
    <w:uiPriority w:val="99"/>
    <w:rsid w:val="00F04963"/>
    <w:pPr>
      <w:numPr>
        <w:numId w:val="218"/>
      </w:numPr>
    </w:pPr>
  </w:style>
  <w:style w:type="numbering" w:customStyle="1" w:styleId="CurrentList46">
    <w:name w:val="Current List46"/>
    <w:uiPriority w:val="99"/>
    <w:rsid w:val="00F04963"/>
    <w:pPr>
      <w:numPr>
        <w:numId w:val="219"/>
      </w:numPr>
    </w:pPr>
  </w:style>
  <w:style w:type="numbering" w:customStyle="1" w:styleId="CurrentList47">
    <w:name w:val="Current List47"/>
    <w:uiPriority w:val="99"/>
    <w:rsid w:val="00F04963"/>
    <w:pPr>
      <w:numPr>
        <w:numId w:val="220"/>
      </w:numPr>
    </w:pPr>
  </w:style>
  <w:style w:type="numbering" w:customStyle="1" w:styleId="CurrentList48">
    <w:name w:val="Current List48"/>
    <w:uiPriority w:val="99"/>
    <w:rsid w:val="00502602"/>
    <w:pPr>
      <w:numPr>
        <w:numId w:val="221"/>
      </w:numPr>
    </w:pPr>
  </w:style>
  <w:style w:type="numbering" w:customStyle="1" w:styleId="CurrentList49">
    <w:name w:val="Current List49"/>
    <w:uiPriority w:val="99"/>
    <w:rsid w:val="00502602"/>
    <w:pPr>
      <w:numPr>
        <w:numId w:val="222"/>
      </w:numPr>
    </w:pPr>
  </w:style>
  <w:style w:type="numbering" w:customStyle="1" w:styleId="CurrentList50">
    <w:name w:val="Current List50"/>
    <w:uiPriority w:val="99"/>
    <w:rsid w:val="00502602"/>
    <w:pPr>
      <w:numPr>
        <w:numId w:val="223"/>
      </w:numPr>
    </w:pPr>
  </w:style>
  <w:style w:type="numbering" w:customStyle="1" w:styleId="CurrentList51">
    <w:name w:val="Current List51"/>
    <w:uiPriority w:val="99"/>
    <w:rsid w:val="00502602"/>
    <w:pPr>
      <w:numPr>
        <w:numId w:val="224"/>
      </w:numPr>
    </w:pPr>
  </w:style>
  <w:style w:type="numbering" w:customStyle="1" w:styleId="CurrentList52">
    <w:name w:val="Current List52"/>
    <w:uiPriority w:val="99"/>
    <w:rsid w:val="00502602"/>
    <w:pPr>
      <w:numPr>
        <w:numId w:val="225"/>
      </w:numPr>
    </w:pPr>
  </w:style>
  <w:style w:type="numbering" w:customStyle="1" w:styleId="CurrentList53">
    <w:name w:val="Current List53"/>
    <w:uiPriority w:val="99"/>
    <w:rsid w:val="00BD64B0"/>
    <w:pPr>
      <w:numPr>
        <w:numId w:val="262"/>
      </w:numPr>
    </w:pPr>
  </w:style>
  <w:style w:type="numbering" w:customStyle="1" w:styleId="CurrentList54">
    <w:name w:val="Current List54"/>
    <w:uiPriority w:val="99"/>
    <w:rsid w:val="00BD64B0"/>
    <w:pPr>
      <w:numPr>
        <w:numId w:val="263"/>
      </w:numPr>
    </w:pPr>
  </w:style>
  <w:style w:type="character" w:customStyle="1" w:styleId="ListParagraphChar1">
    <w:name w:val="List Paragraph Char1"/>
    <w:aliases w:val="Table of contents numbered Char1,Bullet EY Char1,ERP-List Paragraph Char1,List Paragraph11 Char1,Numbering Char1,Sąrašo pastraipa1 Char1,Sąrašo pastraipa.Bullet Char,List Paragraph1 Char1,Sąrašo pastraipa.Bullet1 Char,lp1 Char"/>
    <w:qFormat/>
    <w:locked/>
    <w:rsid w:val="00EC1FD7"/>
    <w:rPr>
      <w:rFonts w:ascii="Times New Roman" w:eastAsia="Calibri" w:hAnsi="Times New Roman" w:cs="Times New Roman"/>
      <w:kern w:val="0"/>
      <w:sz w:val="24"/>
      <w:lang w:eastAsia="lt-LT"/>
      <w14:ligatures w14:val="none"/>
    </w:rPr>
  </w:style>
  <w:style w:type="character" w:styleId="UnresolvedMention">
    <w:name w:val="Unresolved Mention"/>
    <w:basedOn w:val="DefaultParagraphFont"/>
    <w:uiPriority w:val="99"/>
    <w:semiHidden/>
    <w:unhideWhenUsed/>
    <w:rsid w:val="006E0F43"/>
    <w:rPr>
      <w:color w:val="605E5C"/>
      <w:shd w:val="clear" w:color="auto" w:fill="E1DFDD"/>
    </w:rPr>
  </w:style>
  <w:style w:type="character" w:customStyle="1" w:styleId="Numatytasispastraiposriftas">
    <w:name w:val="Numatytasis pastraipos šriftas"/>
    <w:rsid w:val="007F02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330411">
      <w:bodyDiv w:val="1"/>
      <w:marLeft w:val="0"/>
      <w:marRight w:val="0"/>
      <w:marTop w:val="0"/>
      <w:marBottom w:val="0"/>
      <w:divBdr>
        <w:top w:val="none" w:sz="0" w:space="0" w:color="auto"/>
        <w:left w:val="none" w:sz="0" w:space="0" w:color="auto"/>
        <w:bottom w:val="none" w:sz="0" w:space="0" w:color="auto"/>
        <w:right w:val="none" w:sz="0" w:space="0" w:color="auto"/>
      </w:divBdr>
    </w:div>
    <w:div w:id="39210239">
      <w:bodyDiv w:val="1"/>
      <w:marLeft w:val="0"/>
      <w:marRight w:val="0"/>
      <w:marTop w:val="0"/>
      <w:marBottom w:val="0"/>
      <w:divBdr>
        <w:top w:val="none" w:sz="0" w:space="0" w:color="auto"/>
        <w:left w:val="none" w:sz="0" w:space="0" w:color="auto"/>
        <w:bottom w:val="none" w:sz="0" w:space="0" w:color="auto"/>
        <w:right w:val="none" w:sz="0" w:space="0" w:color="auto"/>
      </w:divBdr>
    </w:div>
    <w:div w:id="277611652">
      <w:bodyDiv w:val="1"/>
      <w:marLeft w:val="0"/>
      <w:marRight w:val="0"/>
      <w:marTop w:val="0"/>
      <w:marBottom w:val="0"/>
      <w:divBdr>
        <w:top w:val="none" w:sz="0" w:space="0" w:color="auto"/>
        <w:left w:val="none" w:sz="0" w:space="0" w:color="auto"/>
        <w:bottom w:val="none" w:sz="0" w:space="0" w:color="auto"/>
        <w:right w:val="none" w:sz="0" w:space="0" w:color="auto"/>
      </w:divBdr>
    </w:div>
    <w:div w:id="299576607">
      <w:bodyDiv w:val="1"/>
      <w:marLeft w:val="0"/>
      <w:marRight w:val="0"/>
      <w:marTop w:val="0"/>
      <w:marBottom w:val="0"/>
      <w:divBdr>
        <w:top w:val="none" w:sz="0" w:space="0" w:color="auto"/>
        <w:left w:val="none" w:sz="0" w:space="0" w:color="auto"/>
        <w:bottom w:val="none" w:sz="0" w:space="0" w:color="auto"/>
        <w:right w:val="none" w:sz="0" w:space="0" w:color="auto"/>
      </w:divBdr>
    </w:div>
    <w:div w:id="305280978">
      <w:bodyDiv w:val="1"/>
      <w:marLeft w:val="0"/>
      <w:marRight w:val="0"/>
      <w:marTop w:val="0"/>
      <w:marBottom w:val="0"/>
      <w:divBdr>
        <w:top w:val="none" w:sz="0" w:space="0" w:color="auto"/>
        <w:left w:val="none" w:sz="0" w:space="0" w:color="auto"/>
        <w:bottom w:val="none" w:sz="0" w:space="0" w:color="auto"/>
        <w:right w:val="none" w:sz="0" w:space="0" w:color="auto"/>
      </w:divBdr>
    </w:div>
    <w:div w:id="311493152">
      <w:bodyDiv w:val="1"/>
      <w:marLeft w:val="0"/>
      <w:marRight w:val="0"/>
      <w:marTop w:val="0"/>
      <w:marBottom w:val="0"/>
      <w:divBdr>
        <w:top w:val="none" w:sz="0" w:space="0" w:color="auto"/>
        <w:left w:val="none" w:sz="0" w:space="0" w:color="auto"/>
        <w:bottom w:val="none" w:sz="0" w:space="0" w:color="auto"/>
        <w:right w:val="none" w:sz="0" w:space="0" w:color="auto"/>
      </w:divBdr>
      <w:divsChild>
        <w:div w:id="109860370">
          <w:marLeft w:val="0"/>
          <w:marRight w:val="0"/>
          <w:marTop w:val="0"/>
          <w:marBottom w:val="0"/>
          <w:divBdr>
            <w:top w:val="none" w:sz="0" w:space="0" w:color="auto"/>
            <w:left w:val="none" w:sz="0" w:space="0" w:color="auto"/>
            <w:bottom w:val="none" w:sz="0" w:space="0" w:color="auto"/>
            <w:right w:val="none" w:sz="0" w:space="0" w:color="auto"/>
          </w:divBdr>
        </w:div>
        <w:div w:id="1770082823">
          <w:marLeft w:val="0"/>
          <w:marRight w:val="0"/>
          <w:marTop w:val="0"/>
          <w:marBottom w:val="0"/>
          <w:divBdr>
            <w:top w:val="none" w:sz="0" w:space="0" w:color="auto"/>
            <w:left w:val="none" w:sz="0" w:space="0" w:color="auto"/>
            <w:bottom w:val="none" w:sz="0" w:space="0" w:color="auto"/>
            <w:right w:val="none" w:sz="0" w:space="0" w:color="auto"/>
          </w:divBdr>
          <w:divsChild>
            <w:div w:id="700395069">
              <w:marLeft w:val="0"/>
              <w:marRight w:val="0"/>
              <w:marTop w:val="0"/>
              <w:marBottom w:val="0"/>
              <w:divBdr>
                <w:top w:val="none" w:sz="0" w:space="0" w:color="auto"/>
                <w:left w:val="none" w:sz="0" w:space="0" w:color="auto"/>
                <w:bottom w:val="none" w:sz="0" w:space="0" w:color="auto"/>
                <w:right w:val="none" w:sz="0" w:space="0" w:color="auto"/>
              </w:divBdr>
            </w:div>
            <w:div w:id="1152983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254857">
      <w:bodyDiv w:val="1"/>
      <w:marLeft w:val="0"/>
      <w:marRight w:val="0"/>
      <w:marTop w:val="0"/>
      <w:marBottom w:val="0"/>
      <w:divBdr>
        <w:top w:val="none" w:sz="0" w:space="0" w:color="auto"/>
        <w:left w:val="none" w:sz="0" w:space="0" w:color="auto"/>
        <w:bottom w:val="none" w:sz="0" w:space="0" w:color="auto"/>
        <w:right w:val="none" w:sz="0" w:space="0" w:color="auto"/>
      </w:divBdr>
    </w:div>
    <w:div w:id="438840042">
      <w:bodyDiv w:val="1"/>
      <w:marLeft w:val="0"/>
      <w:marRight w:val="0"/>
      <w:marTop w:val="0"/>
      <w:marBottom w:val="0"/>
      <w:divBdr>
        <w:top w:val="none" w:sz="0" w:space="0" w:color="auto"/>
        <w:left w:val="none" w:sz="0" w:space="0" w:color="auto"/>
        <w:bottom w:val="none" w:sz="0" w:space="0" w:color="auto"/>
        <w:right w:val="none" w:sz="0" w:space="0" w:color="auto"/>
      </w:divBdr>
    </w:div>
    <w:div w:id="479231206">
      <w:bodyDiv w:val="1"/>
      <w:marLeft w:val="0"/>
      <w:marRight w:val="0"/>
      <w:marTop w:val="0"/>
      <w:marBottom w:val="0"/>
      <w:divBdr>
        <w:top w:val="none" w:sz="0" w:space="0" w:color="auto"/>
        <w:left w:val="none" w:sz="0" w:space="0" w:color="auto"/>
        <w:bottom w:val="none" w:sz="0" w:space="0" w:color="auto"/>
        <w:right w:val="none" w:sz="0" w:space="0" w:color="auto"/>
      </w:divBdr>
    </w:div>
    <w:div w:id="691222415">
      <w:bodyDiv w:val="1"/>
      <w:marLeft w:val="0"/>
      <w:marRight w:val="0"/>
      <w:marTop w:val="0"/>
      <w:marBottom w:val="0"/>
      <w:divBdr>
        <w:top w:val="none" w:sz="0" w:space="0" w:color="auto"/>
        <w:left w:val="none" w:sz="0" w:space="0" w:color="auto"/>
        <w:bottom w:val="none" w:sz="0" w:space="0" w:color="auto"/>
        <w:right w:val="none" w:sz="0" w:space="0" w:color="auto"/>
      </w:divBdr>
    </w:div>
    <w:div w:id="787771924">
      <w:bodyDiv w:val="1"/>
      <w:marLeft w:val="0"/>
      <w:marRight w:val="0"/>
      <w:marTop w:val="0"/>
      <w:marBottom w:val="0"/>
      <w:divBdr>
        <w:top w:val="none" w:sz="0" w:space="0" w:color="auto"/>
        <w:left w:val="none" w:sz="0" w:space="0" w:color="auto"/>
        <w:bottom w:val="none" w:sz="0" w:space="0" w:color="auto"/>
        <w:right w:val="none" w:sz="0" w:space="0" w:color="auto"/>
      </w:divBdr>
      <w:divsChild>
        <w:div w:id="1718239678">
          <w:marLeft w:val="1526"/>
          <w:marRight w:val="0"/>
          <w:marTop w:val="100"/>
          <w:marBottom w:val="0"/>
          <w:divBdr>
            <w:top w:val="none" w:sz="0" w:space="0" w:color="auto"/>
            <w:left w:val="none" w:sz="0" w:space="0" w:color="auto"/>
            <w:bottom w:val="none" w:sz="0" w:space="0" w:color="auto"/>
            <w:right w:val="none" w:sz="0" w:space="0" w:color="auto"/>
          </w:divBdr>
        </w:div>
        <w:div w:id="2123959009">
          <w:marLeft w:val="1526"/>
          <w:marRight w:val="0"/>
          <w:marTop w:val="100"/>
          <w:marBottom w:val="0"/>
          <w:divBdr>
            <w:top w:val="none" w:sz="0" w:space="0" w:color="auto"/>
            <w:left w:val="none" w:sz="0" w:space="0" w:color="auto"/>
            <w:bottom w:val="none" w:sz="0" w:space="0" w:color="auto"/>
            <w:right w:val="none" w:sz="0" w:space="0" w:color="auto"/>
          </w:divBdr>
        </w:div>
      </w:divsChild>
    </w:div>
    <w:div w:id="806625837">
      <w:bodyDiv w:val="1"/>
      <w:marLeft w:val="0"/>
      <w:marRight w:val="0"/>
      <w:marTop w:val="0"/>
      <w:marBottom w:val="0"/>
      <w:divBdr>
        <w:top w:val="none" w:sz="0" w:space="0" w:color="auto"/>
        <w:left w:val="none" w:sz="0" w:space="0" w:color="auto"/>
        <w:bottom w:val="none" w:sz="0" w:space="0" w:color="auto"/>
        <w:right w:val="none" w:sz="0" w:space="0" w:color="auto"/>
      </w:divBdr>
    </w:div>
    <w:div w:id="1017342920">
      <w:bodyDiv w:val="1"/>
      <w:marLeft w:val="0"/>
      <w:marRight w:val="0"/>
      <w:marTop w:val="0"/>
      <w:marBottom w:val="0"/>
      <w:divBdr>
        <w:top w:val="none" w:sz="0" w:space="0" w:color="auto"/>
        <w:left w:val="none" w:sz="0" w:space="0" w:color="auto"/>
        <w:bottom w:val="none" w:sz="0" w:space="0" w:color="auto"/>
        <w:right w:val="none" w:sz="0" w:space="0" w:color="auto"/>
      </w:divBdr>
    </w:div>
    <w:div w:id="1026516521">
      <w:bodyDiv w:val="1"/>
      <w:marLeft w:val="0"/>
      <w:marRight w:val="0"/>
      <w:marTop w:val="0"/>
      <w:marBottom w:val="0"/>
      <w:divBdr>
        <w:top w:val="none" w:sz="0" w:space="0" w:color="auto"/>
        <w:left w:val="none" w:sz="0" w:space="0" w:color="auto"/>
        <w:bottom w:val="none" w:sz="0" w:space="0" w:color="auto"/>
        <w:right w:val="none" w:sz="0" w:space="0" w:color="auto"/>
      </w:divBdr>
    </w:div>
    <w:div w:id="1113552693">
      <w:bodyDiv w:val="1"/>
      <w:marLeft w:val="0"/>
      <w:marRight w:val="0"/>
      <w:marTop w:val="0"/>
      <w:marBottom w:val="0"/>
      <w:divBdr>
        <w:top w:val="none" w:sz="0" w:space="0" w:color="auto"/>
        <w:left w:val="none" w:sz="0" w:space="0" w:color="auto"/>
        <w:bottom w:val="none" w:sz="0" w:space="0" w:color="auto"/>
        <w:right w:val="none" w:sz="0" w:space="0" w:color="auto"/>
      </w:divBdr>
    </w:div>
    <w:div w:id="1150368009">
      <w:bodyDiv w:val="1"/>
      <w:marLeft w:val="0"/>
      <w:marRight w:val="0"/>
      <w:marTop w:val="0"/>
      <w:marBottom w:val="0"/>
      <w:divBdr>
        <w:top w:val="none" w:sz="0" w:space="0" w:color="auto"/>
        <w:left w:val="none" w:sz="0" w:space="0" w:color="auto"/>
        <w:bottom w:val="none" w:sz="0" w:space="0" w:color="auto"/>
        <w:right w:val="none" w:sz="0" w:space="0" w:color="auto"/>
      </w:divBdr>
    </w:div>
    <w:div w:id="1307465744">
      <w:bodyDiv w:val="1"/>
      <w:marLeft w:val="0"/>
      <w:marRight w:val="0"/>
      <w:marTop w:val="0"/>
      <w:marBottom w:val="0"/>
      <w:divBdr>
        <w:top w:val="none" w:sz="0" w:space="0" w:color="auto"/>
        <w:left w:val="none" w:sz="0" w:space="0" w:color="auto"/>
        <w:bottom w:val="none" w:sz="0" w:space="0" w:color="auto"/>
        <w:right w:val="none" w:sz="0" w:space="0" w:color="auto"/>
      </w:divBdr>
    </w:div>
    <w:div w:id="1309435204">
      <w:bodyDiv w:val="1"/>
      <w:marLeft w:val="0"/>
      <w:marRight w:val="0"/>
      <w:marTop w:val="0"/>
      <w:marBottom w:val="0"/>
      <w:divBdr>
        <w:top w:val="none" w:sz="0" w:space="0" w:color="auto"/>
        <w:left w:val="none" w:sz="0" w:space="0" w:color="auto"/>
        <w:bottom w:val="none" w:sz="0" w:space="0" w:color="auto"/>
        <w:right w:val="none" w:sz="0" w:space="0" w:color="auto"/>
      </w:divBdr>
      <w:divsChild>
        <w:div w:id="730269748">
          <w:marLeft w:val="1526"/>
          <w:marRight w:val="0"/>
          <w:marTop w:val="100"/>
          <w:marBottom w:val="0"/>
          <w:divBdr>
            <w:top w:val="none" w:sz="0" w:space="0" w:color="auto"/>
            <w:left w:val="none" w:sz="0" w:space="0" w:color="auto"/>
            <w:bottom w:val="none" w:sz="0" w:space="0" w:color="auto"/>
            <w:right w:val="none" w:sz="0" w:space="0" w:color="auto"/>
          </w:divBdr>
        </w:div>
      </w:divsChild>
    </w:div>
    <w:div w:id="1361080639">
      <w:bodyDiv w:val="1"/>
      <w:marLeft w:val="0"/>
      <w:marRight w:val="0"/>
      <w:marTop w:val="0"/>
      <w:marBottom w:val="0"/>
      <w:divBdr>
        <w:top w:val="none" w:sz="0" w:space="0" w:color="auto"/>
        <w:left w:val="none" w:sz="0" w:space="0" w:color="auto"/>
        <w:bottom w:val="none" w:sz="0" w:space="0" w:color="auto"/>
        <w:right w:val="none" w:sz="0" w:space="0" w:color="auto"/>
      </w:divBdr>
    </w:div>
    <w:div w:id="1403140771">
      <w:bodyDiv w:val="1"/>
      <w:marLeft w:val="0"/>
      <w:marRight w:val="0"/>
      <w:marTop w:val="0"/>
      <w:marBottom w:val="0"/>
      <w:divBdr>
        <w:top w:val="none" w:sz="0" w:space="0" w:color="auto"/>
        <w:left w:val="none" w:sz="0" w:space="0" w:color="auto"/>
        <w:bottom w:val="none" w:sz="0" w:space="0" w:color="auto"/>
        <w:right w:val="none" w:sz="0" w:space="0" w:color="auto"/>
      </w:divBdr>
      <w:divsChild>
        <w:div w:id="102455708">
          <w:marLeft w:val="0"/>
          <w:marRight w:val="0"/>
          <w:marTop w:val="0"/>
          <w:marBottom w:val="0"/>
          <w:divBdr>
            <w:top w:val="none" w:sz="0" w:space="0" w:color="auto"/>
            <w:left w:val="none" w:sz="0" w:space="0" w:color="auto"/>
            <w:bottom w:val="none" w:sz="0" w:space="0" w:color="auto"/>
            <w:right w:val="none" w:sz="0" w:space="0" w:color="auto"/>
          </w:divBdr>
        </w:div>
        <w:div w:id="191069673">
          <w:marLeft w:val="0"/>
          <w:marRight w:val="0"/>
          <w:marTop w:val="0"/>
          <w:marBottom w:val="0"/>
          <w:divBdr>
            <w:top w:val="none" w:sz="0" w:space="0" w:color="auto"/>
            <w:left w:val="none" w:sz="0" w:space="0" w:color="auto"/>
            <w:bottom w:val="none" w:sz="0" w:space="0" w:color="auto"/>
            <w:right w:val="none" w:sz="0" w:space="0" w:color="auto"/>
          </w:divBdr>
        </w:div>
        <w:div w:id="252979593">
          <w:marLeft w:val="0"/>
          <w:marRight w:val="0"/>
          <w:marTop w:val="0"/>
          <w:marBottom w:val="0"/>
          <w:divBdr>
            <w:top w:val="none" w:sz="0" w:space="0" w:color="auto"/>
            <w:left w:val="none" w:sz="0" w:space="0" w:color="auto"/>
            <w:bottom w:val="none" w:sz="0" w:space="0" w:color="auto"/>
            <w:right w:val="none" w:sz="0" w:space="0" w:color="auto"/>
          </w:divBdr>
        </w:div>
        <w:div w:id="703402841">
          <w:marLeft w:val="0"/>
          <w:marRight w:val="0"/>
          <w:marTop w:val="0"/>
          <w:marBottom w:val="0"/>
          <w:divBdr>
            <w:top w:val="none" w:sz="0" w:space="0" w:color="auto"/>
            <w:left w:val="none" w:sz="0" w:space="0" w:color="auto"/>
            <w:bottom w:val="none" w:sz="0" w:space="0" w:color="auto"/>
            <w:right w:val="none" w:sz="0" w:space="0" w:color="auto"/>
          </w:divBdr>
        </w:div>
        <w:div w:id="1193887235">
          <w:marLeft w:val="0"/>
          <w:marRight w:val="0"/>
          <w:marTop w:val="0"/>
          <w:marBottom w:val="0"/>
          <w:divBdr>
            <w:top w:val="none" w:sz="0" w:space="0" w:color="auto"/>
            <w:left w:val="none" w:sz="0" w:space="0" w:color="auto"/>
            <w:bottom w:val="none" w:sz="0" w:space="0" w:color="auto"/>
            <w:right w:val="none" w:sz="0" w:space="0" w:color="auto"/>
          </w:divBdr>
        </w:div>
        <w:div w:id="1411463425">
          <w:marLeft w:val="0"/>
          <w:marRight w:val="0"/>
          <w:marTop w:val="0"/>
          <w:marBottom w:val="0"/>
          <w:divBdr>
            <w:top w:val="none" w:sz="0" w:space="0" w:color="auto"/>
            <w:left w:val="none" w:sz="0" w:space="0" w:color="auto"/>
            <w:bottom w:val="none" w:sz="0" w:space="0" w:color="auto"/>
            <w:right w:val="none" w:sz="0" w:space="0" w:color="auto"/>
          </w:divBdr>
          <w:divsChild>
            <w:div w:id="214901069">
              <w:marLeft w:val="0"/>
              <w:marRight w:val="0"/>
              <w:marTop w:val="0"/>
              <w:marBottom w:val="0"/>
              <w:divBdr>
                <w:top w:val="none" w:sz="0" w:space="0" w:color="auto"/>
                <w:left w:val="none" w:sz="0" w:space="0" w:color="auto"/>
                <w:bottom w:val="none" w:sz="0" w:space="0" w:color="auto"/>
                <w:right w:val="none" w:sz="0" w:space="0" w:color="auto"/>
              </w:divBdr>
            </w:div>
            <w:div w:id="484587886">
              <w:marLeft w:val="0"/>
              <w:marRight w:val="0"/>
              <w:marTop w:val="0"/>
              <w:marBottom w:val="0"/>
              <w:divBdr>
                <w:top w:val="none" w:sz="0" w:space="0" w:color="auto"/>
                <w:left w:val="none" w:sz="0" w:space="0" w:color="auto"/>
                <w:bottom w:val="none" w:sz="0" w:space="0" w:color="auto"/>
                <w:right w:val="none" w:sz="0" w:space="0" w:color="auto"/>
              </w:divBdr>
            </w:div>
            <w:div w:id="944078402">
              <w:marLeft w:val="0"/>
              <w:marRight w:val="0"/>
              <w:marTop w:val="0"/>
              <w:marBottom w:val="0"/>
              <w:divBdr>
                <w:top w:val="none" w:sz="0" w:space="0" w:color="auto"/>
                <w:left w:val="none" w:sz="0" w:space="0" w:color="auto"/>
                <w:bottom w:val="none" w:sz="0" w:space="0" w:color="auto"/>
                <w:right w:val="none" w:sz="0" w:space="0" w:color="auto"/>
              </w:divBdr>
            </w:div>
            <w:div w:id="1311211492">
              <w:marLeft w:val="0"/>
              <w:marRight w:val="0"/>
              <w:marTop w:val="0"/>
              <w:marBottom w:val="0"/>
              <w:divBdr>
                <w:top w:val="none" w:sz="0" w:space="0" w:color="auto"/>
                <w:left w:val="none" w:sz="0" w:space="0" w:color="auto"/>
                <w:bottom w:val="none" w:sz="0" w:space="0" w:color="auto"/>
                <w:right w:val="none" w:sz="0" w:space="0" w:color="auto"/>
              </w:divBdr>
            </w:div>
            <w:div w:id="1526363480">
              <w:marLeft w:val="0"/>
              <w:marRight w:val="0"/>
              <w:marTop w:val="0"/>
              <w:marBottom w:val="0"/>
              <w:divBdr>
                <w:top w:val="none" w:sz="0" w:space="0" w:color="auto"/>
                <w:left w:val="none" w:sz="0" w:space="0" w:color="auto"/>
                <w:bottom w:val="none" w:sz="0" w:space="0" w:color="auto"/>
                <w:right w:val="none" w:sz="0" w:space="0" w:color="auto"/>
              </w:divBdr>
            </w:div>
            <w:div w:id="1850871347">
              <w:marLeft w:val="0"/>
              <w:marRight w:val="0"/>
              <w:marTop w:val="0"/>
              <w:marBottom w:val="0"/>
              <w:divBdr>
                <w:top w:val="none" w:sz="0" w:space="0" w:color="auto"/>
                <w:left w:val="none" w:sz="0" w:space="0" w:color="auto"/>
                <w:bottom w:val="none" w:sz="0" w:space="0" w:color="auto"/>
                <w:right w:val="none" w:sz="0" w:space="0" w:color="auto"/>
              </w:divBdr>
            </w:div>
          </w:divsChild>
        </w:div>
        <w:div w:id="1513183357">
          <w:marLeft w:val="0"/>
          <w:marRight w:val="0"/>
          <w:marTop w:val="0"/>
          <w:marBottom w:val="0"/>
          <w:divBdr>
            <w:top w:val="none" w:sz="0" w:space="0" w:color="auto"/>
            <w:left w:val="none" w:sz="0" w:space="0" w:color="auto"/>
            <w:bottom w:val="none" w:sz="0" w:space="0" w:color="auto"/>
            <w:right w:val="none" w:sz="0" w:space="0" w:color="auto"/>
          </w:divBdr>
          <w:divsChild>
            <w:div w:id="313536006">
              <w:marLeft w:val="0"/>
              <w:marRight w:val="0"/>
              <w:marTop w:val="0"/>
              <w:marBottom w:val="0"/>
              <w:divBdr>
                <w:top w:val="none" w:sz="0" w:space="0" w:color="auto"/>
                <w:left w:val="none" w:sz="0" w:space="0" w:color="auto"/>
                <w:bottom w:val="none" w:sz="0" w:space="0" w:color="auto"/>
                <w:right w:val="none" w:sz="0" w:space="0" w:color="auto"/>
              </w:divBdr>
            </w:div>
            <w:div w:id="604658550">
              <w:marLeft w:val="0"/>
              <w:marRight w:val="0"/>
              <w:marTop w:val="0"/>
              <w:marBottom w:val="0"/>
              <w:divBdr>
                <w:top w:val="none" w:sz="0" w:space="0" w:color="auto"/>
                <w:left w:val="none" w:sz="0" w:space="0" w:color="auto"/>
                <w:bottom w:val="none" w:sz="0" w:space="0" w:color="auto"/>
                <w:right w:val="none" w:sz="0" w:space="0" w:color="auto"/>
              </w:divBdr>
            </w:div>
            <w:div w:id="1103841162">
              <w:marLeft w:val="0"/>
              <w:marRight w:val="0"/>
              <w:marTop w:val="0"/>
              <w:marBottom w:val="0"/>
              <w:divBdr>
                <w:top w:val="none" w:sz="0" w:space="0" w:color="auto"/>
                <w:left w:val="none" w:sz="0" w:space="0" w:color="auto"/>
                <w:bottom w:val="none" w:sz="0" w:space="0" w:color="auto"/>
                <w:right w:val="none" w:sz="0" w:space="0" w:color="auto"/>
              </w:divBdr>
            </w:div>
          </w:divsChild>
        </w:div>
        <w:div w:id="1712222685">
          <w:marLeft w:val="0"/>
          <w:marRight w:val="0"/>
          <w:marTop w:val="0"/>
          <w:marBottom w:val="0"/>
          <w:divBdr>
            <w:top w:val="none" w:sz="0" w:space="0" w:color="auto"/>
            <w:left w:val="none" w:sz="0" w:space="0" w:color="auto"/>
            <w:bottom w:val="none" w:sz="0" w:space="0" w:color="auto"/>
            <w:right w:val="none" w:sz="0" w:space="0" w:color="auto"/>
          </w:divBdr>
        </w:div>
        <w:div w:id="1953584361">
          <w:marLeft w:val="0"/>
          <w:marRight w:val="0"/>
          <w:marTop w:val="0"/>
          <w:marBottom w:val="0"/>
          <w:divBdr>
            <w:top w:val="none" w:sz="0" w:space="0" w:color="auto"/>
            <w:left w:val="none" w:sz="0" w:space="0" w:color="auto"/>
            <w:bottom w:val="none" w:sz="0" w:space="0" w:color="auto"/>
            <w:right w:val="none" w:sz="0" w:space="0" w:color="auto"/>
          </w:divBdr>
          <w:divsChild>
            <w:div w:id="198587546">
              <w:marLeft w:val="0"/>
              <w:marRight w:val="0"/>
              <w:marTop w:val="0"/>
              <w:marBottom w:val="0"/>
              <w:divBdr>
                <w:top w:val="none" w:sz="0" w:space="0" w:color="auto"/>
                <w:left w:val="none" w:sz="0" w:space="0" w:color="auto"/>
                <w:bottom w:val="none" w:sz="0" w:space="0" w:color="auto"/>
                <w:right w:val="none" w:sz="0" w:space="0" w:color="auto"/>
              </w:divBdr>
            </w:div>
            <w:div w:id="262884259">
              <w:marLeft w:val="0"/>
              <w:marRight w:val="0"/>
              <w:marTop w:val="0"/>
              <w:marBottom w:val="0"/>
              <w:divBdr>
                <w:top w:val="none" w:sz="0" w:space="0" w:color="auto"/>
                <w:left w:val="none" w:sz="0" w:space="0" w:color="auto"/>
                <w:bottom w:val="none" w:sz="0" w:space="0" w:color="auto"/>
                <w:right w:val="none" w:sz="0" w:space="0" w:color="auto"/>
              </w:divBdr>
            </w:div>
            <w:div w:id="894395710">
              <w:marLeft w:val="0"/>
              <w:marRight w:val="0"/>
              <w:marTop w:val="0"/>
              <w:marBottom w:val="0"/>
              <w:divBdr>
                <w:top w:val="none" w:sz="0" w:space="0" w:color="auto"/>
                <w:left w:val="none" w:sz="0" w:space="0" w:color="auto"/>
                <w:bottom w:val="none" w:sz="0" w:space="0" w:color="auto"/>
                <w:right w:val="none" w:sz="0" w:space="0" w:color="auto"/>
              </w:divBdr>
            </w:div>
            <w:div w:id="1250429667">
              <w:marLeft w:val="0"/>
              <w:marRight w:val="0"/>
              <w:marTop w:val="0"/>
              <w:marBottom w:val="0"/>
              <w:divBdr>
                <w:top w:val="none" w:sz="0" w:space="0" w:color="auto"/>
                <w:left w:val="none" w:sz="0" w:space="0" w:color="auto"/>
                <w:bottom w:val="none" w:sz="0" w:space="0" w:color="auto"/>
                <w:right w:val="none" w:sz="0" w:space="0" w:color="auto"/>
              </w:divBdr>
            </w:div>
            <w:div w:id="1652252905">
              <w:marLeft w:val="0"/>
              <w:marRight w:val="0"/>
              <w:marTop w:val="0"/>
              <w:marBottom w:val="0"/>
              <w:divBdr>
                <w:top w:val="none" w:sz="0" w:space="0" w:color="auto"/>
                <w:left w:val="none" w:sz="0" w:space="0" w:color="auto"/>
                <w:bottom w:val="none" w:sz="0" w:space="0" w:color="auto"/>
                <w:right w:val="none" w:sz="0" w:space="0" w:color="auto"/>
              </w:divBdr>
              <w:divsChild>
                <w:div w:id="267087497">
                  <w:marLeft w:val="0"/>
                  <w:marRight w:val="0"/>
                  <w:marTop w:val="0"/>
                  <w:marBottom w:val="0"/>
                  <w:divBdr>
                    <w:top w:val="none" w:sz="0" w:space="0" w:color="auto"/>
                    <w:left w:val="none" w:sz="0" w:space="0" w:color="auto"/>
                    <w:bottom w:val="none" w:sz="0" w:space="0" w:color="auto"/>
                    <w:right w:val="none" w:sz="0" w:space="0" w:color="auto"/>
                  </w:divBdr>
                </w:div>
                <w:div w:id="271863540">
                  <w:marLeft w:val="0"/>
                  <w:marRight w:val="0"/>
                  <w:marTop w:val="0"/>
                  <w:marBottom w:val="0"/>
                  <w:divBdr>
                    <w:top w:val="none" w:sz="0" w:space="0" w:color="auto"/>
                    <w:left w:val="none" w:sz="0" w:space="0" w:color="auto"/>
                    <w:bottom w:val="none" w:sz="0" w:space="0" w:color="auto"/>
                    <w:right w:val="none" w:sz="0" w:space="0" w:color="auto"/>
                  </w:divBdr>
                </w:div>
                <w:div w:id="589967643">
                  <w:marLeft w:val="0"/>
                  <w:marRight w:val="0"/>
                  <w:marTop w:val="0"/>
                  <w:marBottom w:val="0"/>
                  <w:divBdr>
                    <w:top w:val="none" w:sz="0" w:space="0" w:color="auto"/>
                    <w:left w:val="none" w:sz="0" w:space="0" w:color="auto"/>
                    <w:bottom w:val="none" w:sz="0" w:space="0" w:color="auto"/>
                    <w:right w:val="none" w:sz="0" w:space="0" w:color="auto"/>
                  </w:divBdr>
                </w:div>
                <w:div w:id="647518028">
                  <w:marLeft w:val="0"/>
                  <w:marRight w:val="0"/>
                  <w:marTop w:val="0"/>
                  <w:marBottom w:val="0"/>
                  <w:divBdr>
                    <w:top w:val="none" w:sz="0" w:space="0" w:color="auto"/>
                    <w:left w:val="none" w:sz="0" w:space="0" w:color="auto"/>
                    <w:bottom w:val="none" w:sz="0" w:space="0" w:color="auto"/>
                    <w:right w:val="none" w:sz="0" w:space="0" w:color="auto"/>
                  </w:divBdr>
                </w:div>
                <w:div w:id="1783259630">
                  <w:marLeft w:val="0"/>
                  <w:marRight w:val="0"/>
                  <w:marTop w:val="0"/>
                  <w:marBottom w:val="0"/>
                  <w:divBdr>
                    <w:top w:val="none" w:sz="0" w:space="0" w:color="auto"/>
                    <w:left w:val="none" w:sz="0" w:space="0" w:color="auto"/>
                    <w:bottom w:val="none" w:sz="0" w:space="0" w:color="auto"/>
                    <w:right w:val="none" w:sz="0" w:space="0" w:color="auto"/>
                  </w:divBdr>
                </w:div>
                <w:div w:id="201426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685240">
          <w:marLeft w:val="0"/>
          <w:marRight w:val="0"/>
          <w:marTop w:val="0"/>
          <w:marBottom w:val="0"/>
          <w:divBdr>
            <w:top w:val="none" w:sz="0" w:space="0" w:color="auto"/>
            <w:left w:val="none" w:sz="0" w:space="0" w:color="auto"/>
            <w:bottom w:val="none" w:sz="0" w:space="0" w:color="auto"/>
            <w:right w:val="none" w:sz="0" w:space="0" w:color="auto"/>
          </w:divBdr>
        </w:div>
      </w:divsChild>
    </w:div>
    <w:div w:id="1404715518">
      <w:bodyDiv w:val="1"/>
      <w:marLeft w:val="0"/>
      <w:marRight w:val="0"/>
      <w:marTop w:val="0"/>
      <w:marBottom w:val="0"/>
      <w:divBdr>
        <w:top w:val="none" w:sz="0" w:space="0" w:color="auto"/>
        <w:left w:val="none" w:sz="0" w:space="0" w:color="auto"/>
        <w:bottom w:val="none" w:sz="0" w:space="0" w:color="auto"/>
        <w:right w:val="none" w:sz="0" w:space="0" w:color="auto"/>
      </w:divBdr>
    </w:div>
    <w:div w:id="1472942643">
      <w:bodyDiv w:val="1"/>
      <w:marLeft w:val="0"/>
      <w:marRight w:val="0"/>
      <w:marTop w:val="0"/>
      <w:marBottom w:val="0"/>
      <w:divBdr>
        <w:top w:val="none" w:sz="0" w:space="0" w:color="auto"/>
        <w:left w:val="none" w:sz="0" w:space="0" w:color="auto"/>
        <w:bottom w:val="none" w:sz="0" w:space="0" w:color="auto"/>
        <w:right w:val="none" w:sz="0" w:space="0" w:color="auto"/>
      </w:divBdr>
      <w:divsChild>
        <w:div w:id="2104494683">
          <w:blockQuote w:val="1"/>
          <w:marLeft w:val="150"/>
          <w:marRight w:val="150"/>
          <w:marTop w:val="0"/>
          <w:marBottom w:val="0"/>
          <w:divBdr>
            <w:top w:val="none" w:sz="0" w:space="0" w:color="auto"/>
            <w:left w:val="none" w:sz="0" w:space="0" w:color="auto"/>
            <w:bottom w:val="none" w:sz="0" w:space="0" w:color="auto"/>
            <w:right w:val="none" w:sz="0" w:space="0" w:color="auto"/>
          </w:divBdr>
          <w:divsChild>
            <w:div w:id="2068528836">
              <w:marLeft w:val="0"/>
              <w:marRight w:val="0"/>
              <w:marTop w:val="0"/>
              <w:marBottom w:val="0"/>
              <w:divBdr>
                <w:top w:val="none" w:sz="0" w:space="0" w:color="auto"/>
                <w:left w:val="none" w:sz="0" w:space="0" w:color="auto"/>
                <w:bottom w:val="none" w:sz="0" w:space="0" w:color="auto"/>
                <w:right w:val="none" w:sz="0" w:space="0" w:color="auto"/>
              </w:divBdr>
              <w:divsChild>
                <w:div w:id="1886941472">
                  <w:marLeft w:val="0"/>
                  <w:marRight w:val="0"/>
                  <w:marTop w:val="0"/>
                  <w:marBottom w:val="0"/>
                  <w:divBdr>
                    <w:top w:val="none" w:sz="0" w:space="0" w:color="auto"/>
                    <w:left w:val="none" w:sz="0" w:space="0" w:color="auto"/>
                    <w:bottom w:val="none" w:sz="0" w:space="0" w:color="auto"/>
                    <w:right w:val="none" w:sz="0" w:space="0" w:color="auto"/>
                  </w:divBdr>
                  <w:divsChild>
                    <w:div w:id="131197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4097636">
      <w:bodyDiv w:val="1"/>
      <w:marLeft w:val="0"/>
      <w:marRight w:val="0"/>
      <w:marTop w:val="0"/>
      <w:marBottom w:val="0"/>
      <w:divBdr>
        <w:top w:val="none" w:sz="0" w:space="0" w:color="auto"/>
        <w:left w:val="none" w:sz="0" w:space="0" w:color="auto"/>
        <w:bottom w:val="none" w:sz="0" w:space="0" w:color="auto"/>
        <w:right w:val="none" w:sz="0" w:space="0" w:color="auto"/>
      </w:divBdr>
    </w:div>
    <w:div w:id="1557813229">
      <w:bodyDiv w:val="1"/>
      <w:marLeft w:val="0"/>
      <w:marRight w:val="0"/>
      <w:marTop w:val="0"/>
      <w:marBottom w:val="0"/>
      <w:divBdr>
        <w:top w:val="none" w:sz="0" w:space="0" w:color="auto"/>
        <w:left w:val="none" w:sz="0" w:space="0" w:color="auto"/>
        <w:bottom w:val="none" w:sz="0" w:space="0" w:color="auto"/>
        <w:right w:val="none" w:sz="0" w:space="0" w:color="auto"/>
      </w:divBdr>
    </w:div>
    <w:div w:id="1585844997">
      <w:bodyDiv w:val="1"/>
      <w:marLeft w:val="0"/>
      <w:marRight w:val="0"/>
      <w:marTop w:val="0"/>
      <w:marBottom w:val="0"/>
      <w:divBdr>
        <w:top w:val="none" w:sz="0" w:space="0" w:color="auto"/>
        <w:left w:val="none" w:sz="0" w:space="0" w:color="auto"/>
        <w:bottom w:val="none" w:sz="0" w:space="0" w:color="auto"/>
        <w:right w:val="none" w:sz="0" w:space="0" w:color="auto"/>
      </w:divBdr>
      <w:divsChild>
        <w:div w:id="1913731094">
          <w:marLeft w:val="0"/>
          <w:marRight w:val="0"/>
          <w:marTop w:val="0"/>
          <w:marBottom w:val="0"/>
          <w:divBdr>
            <w:top w:val="none" w:sz="0" w:space="0" w:color="auto"/>
            <w:left w:val="none" w:sz="0" w:space="0" w:color="auto"/>
            <w:bottom w:val="none" w:sz="0" w:space="0" w:color="auto"/>
            <w:right w:val="none" w:sz="0" w:space="0" w:color="auto"/>
          </w:divBdr>
        </w:div>
      </w:divsChild>
    </w:div>
    <w:div w:id="1608808860">
      <w:bodyDiv w:val="1"/>
      <w:marLeft w:val="0"/>
      <w:marRight w:val="0"/>
      <w:marTop w:val="0"/>
      <w:marBottom w:val="0"/>
      <w:divBdr>
        <w:top w:val="none" w:sz="0" w:space="0" w:color="auto"/>
        <w:left w:val="none" w:sz="0" w:space="0" w:color="auto"/>
        <w:bottom w:val="none" w:sz="0" w:space="0" w:color="auto"/>
        <w:right w:val="none" w:sz="0" w:space="0" w:color="auto"/>
      </w:divBdr>
    </w:div>
    <w:div w:id="1624460791">
      <w:bodyDiv w:val="1"/>
      <w:marLeft w:val="0"/>
      <w:marRight w:val="0"/>
      <w:marTop w:val="0"/>
      <w:marBottom w:val="0"/>
      <w:divBdr>
        <w:top w:val="none" w:sz="0" w:space="0" w:color="auto"/>
        <w:left w:val="none" w:sz="0" w:space="0" w:color="auto"/>
        <w:bottom w:val="none" w:sz="0" w:space="0" w:color="auto"/>
        <w:right w:val="none" w:sz="0" w:space="0" w:color="auto"/>
      </w:divBdr>
    </w:div>
    <w:div w:id="1651903907">
      <w:bodyDiv w:val="1"/>
      <w:marLeft w:val="0"/>
      <w:marRight w:val="0"/>
      <w:marTop w:val="0"/>
      <w:marBottom w:val="0"/>
      <w:divBdr>
        <w:top w:val="none" w:sz="0" w:space="0" w:color="auto"/>
        <w:left w:val="none" w:sz="0" w:space="0" w:color="auto"/>
        <w:bottom w:val="none" w:sz="0" w:space="0" w:color="auto"/>
        <w:right w:val="none" w:sz="0" w:space="0" w:color="auto"/>
      </w:divBdr>
    </w:div>
    <w:div w:id="1685285728">
      <w:bodyDiv w:val="1"/>
      <w:marLeft w:val="0"/>
      <w:marRight w:val="0"/>
      <w:marTop w:val="0"/>
      <w:marBottom w:val="0"/>
      <w:divBdr>
        <w:top w:val="none" w:sz="0" w:space="0" w:color="auto"/>
        <w:left w:val="none" w:sz="0" w:space="0" w:color="auto"/>
        <w:bottom w:val="none" w:sz="0" w:space="0" w:color="auto"/>
        <w:right w:val="none" w:sz="0" w:space="0" w:color="auto"/>
      </w:divBdr>
    </w:div>
    <w:div w:id="1724017190">
      <w:bodyDiv w:val="1"/>
      <w:marLeft w:val="0"/>
      <w:marRight w:val="0"/>
      <w:marTop w:val="0"/>
      <w:marBottom w:val="0"/>
      <w:divBdr>
        <w:top w:val="none" w:sz="0" w:space="0" w:color="auto"/>
        <w:left w:val="none" w:sz="0" w:space="0" w:color="auto"/>
        <w:bottom w:val="none" w:sz="0" w:space="0" w:color="auto"/>
        <w:right w:val="none" w:sz="0" w:space="0" w:color="auto"/>
      </w:divBdr>
    </w:div>
    <w:div w:id="1726492126">
      <w:bodyDiv w:val="1"/>
      <w:marLeft w:val="0"/>
      <w:marRight w:val="0"/>
      <w:marTop w:val="0"/>
      <w:marBottom w:val="0"/>
      <w:divBdr>
        <w:top w:val="none" w:sz="0" w:space="0" w:color="auto"/>
        <w:left w:val="none" w:sz="0" w:space="0" w:color="auto"/>
        <w:bottom w:val="none" w:sz="0" w:space="0" w:color="auto"/>
        <w:right w:val="none" w:sz="0" w:space="0" w:color="auto"/>
      </w:divBdr>
    </w:div>
    <w:div w:id="1781728252">
      <w:bodyDiv w:val="1"/>
      <w:marLeft w:val="0"/>
      <w:marRight w:val="0"/>
      <w:marTop w:val="0"/>
      <w:marBottom w:val="0"/>
      <w:divBdr>
        <w:top w:val="none" w:sz="0" w:space="0" w:color="auto"/>
        <w:left w:val="none" w:sz="0" w:space="0" w:color="auto"/>
        <w:bottom w:val="none" w:sz="0" w:space="0" w:color="auto"/>
        <w:right w:val="none" w:sz="0" w:space="0" w:color="auto"/>
      </w:divBdr>
    </w:div>
    <w:div w:id="1919091482">
      <w:bodyDiv w:val="1"/>
      <w:marLeft w:val="0"/>
      <w:marRight w:val="0"/>
      <w:marTop w:val="0"/>
      <w:marBottom w:val="0"/>
      <w:divBdr>
        <w:top w:val="none" w:sz="0" w:space="0" w:color="auto"/>
        <w:left w:val="none" w:sz="0" w:space="0" w:color="auto"/>
        <w:bottom w:val="none" w:sz="0" w:space="0" w:color="auto"/>
        <w:right w:val="none" w:sz="0" w:space="0" w:color="auto"/>
      </w:divBdr>
    </w:div>
    <w:div w:id="2069767056">
      <w:bodyDiv w:val="1"/>
      <w:marLeft w:val="0"/>
      <w:marRight w:val="0"/>
      <w:marTop w:val="0"/>
      <w:marBottom w:val="0"/>
      <w:divBdr>
        <w:top w:val="none" w:sz="0" w:space="0" w:color="auto"/>
        <w:left w:val="none" w:sz="0" w:space="0" w:color="auto"/>
        <w:bottom w:val="none" w:sz="0" w:space="0" w:color="auto"/>
        <w:right w:val="none" w:sz="0" w:space="0" w:color="auto"/>
      </w:divBdr>
    </w:div>
    <w:div w:id="21175565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archyvai.lt/" TargetMode="External"/><Relationship Id="rId21" Type="http://schemas.openxmlformats.org/officeDocument/2006/relationships/image" Target="media/image6.jpeg"/><Relationship Id="rId42" Type="http://schemas.openxmlformats.org/officeDocument/2006/relationships/image" Target="media/image15.jpeg"/><Relationship Id="rId63" Type="http://schemas.openxmlformats.org/officeDocument/2006/relationships/image" Target="media/image26.jpeg"/><Relationship Id="rId84" Type="http://schemas.openxmlformats.org/officeDocument/2006/relationships/header" Target="header4.xml"/><Relationship Id="rId138" Type="http://schemas.openxmlformats.org/officeDocument/2006/relationships/hyperlink" Target="https://keliauk.urm.lt/legalisation" TargetMode="External"/><Relationship Id="rId159" Type="http://schemas.openxmlformats.org/officeDocument/2006/relationships/fontTable" Target="fontTable.xml"/><Relationship Id="rId107" Type="http://schemas.openxmlformats.org/officeDocument/2006/relationships/hyperlink" Target="mailto:rastine@migracija.gov.lt" TargetMode="External"/><Relationship Id="rId11" Type="http://schemas.openxmlformats.org/officeDocument/2006/relationships/image" Target="media/image1.png"/><Relationship Id="rId32" Type="http://schemas.openxmlformats.org/officeDocument/2006/relationships/image" Target="media/image9.jpeg"/><Relationship Id="rId53" Type="http://schemas.openxmlformats.org/officeDocument/2006/relationships/hyperlink" Target="mailto:pranesimas@urm.lt" TargetMode="External"/><Relationship Id="rId74" Type="http://schemas.openxmlformats.org/officeDocument/2006/relationships/image" Target="media/image32.jpeg"/><Relationship Id="rId128" Type="http://schemas.openxmlformats.org/officeDocument/2006/relationships/image" Target="media/image53.jpg"/><Relationship Id="rId149" Type="http://schemas.openxmlformats.org/officeDocument/2006/relationships/image" Target="media/image68.png"/><Relationship Id="rId5" Type="http://schemas.openxmlformats.org/officeDocument/2006/relationships/numbering" Target="numbering.xml"/><Relationship Id="rId95" Type="http://schemas.openxmlformats.org/officeDocument/2006/relationships/hyperlink" Target="https://ivpk.lrv.lt/lt/ivpk-leidiniai/viesuju-ir-administraciniu-elektroniniu-paslaugu-patogumo-naudotojams-metodiniai-dokumentai" TargetMode="External"/><Relationship Id="rId160" Type="http://schemas.openxmlformats.org/officeDocument/2006/relationships/theme" Target="theme/theme1.xml"/><Relationship Id="rId22" Type="http://schemas.openxmlformats.org/officeDocument/2006/relationships/image" Target="media/image7.jpeg"/><Relationship Id="rId43" Type="http://schemas.openxmlformats.org/officeDocument/2006/relationships/image" Target="media/image16.jpeg"/><Relationship Id="rId64" Type="http://schemas.openxmlformats.org/officeDocument/2006/relationships/hyperlink" Target="https://visa.vrm.lt/epm/pages/applications/applicationEdit.xhtml" TargetMode="External"/><Relationship Id="rId118" Type="http://schemas.openxmlformats.org/officeDocument/2006/relationships/hyperlink" Target="http://www.archyvai.lt/en" TargetMode="External"/><Relationship Id="rId139" Type="http://schemas.openxmlformats.org/officeDocument/2006/relationships/image" Target="media/image59.jpg"/><Relationship Id="rId85" Type="http://schemas.openxmlformats.org/officeDocument/2006/relationships/footer" Target="footer6.xml"/><Relationship Id="rId150" Type="http://schemas.openxmlformats.org/officeDocument/2006/relationships/hyperlink" Target="https://std.urm.lt/std-external/index.xhtml" TargetMode="External"/><Relationship Id="rId12" Type="http://schemas.openxmlformats.org/officeDocument/2006/relationships/image" Target="media/image2.png"/><Relationship Id="rId17" Type="http://schemas.openxmlformats.org/officeDocument/2006/relationships/footer" Target="footer2.xml"/><Relationship Id="rId33" Type="http://schemas.openxmlformats.org/officeDocument/2006/relationships/image" Target="media/image10.jpeg"/><Relationship Id="rId38" Type="http://schemas.openxmlformats.org/officeDocument/2006/relationships/image" Target="media/image11.jpeg"/><Relationship Id="rId59" Type="http://schemas.openxmlformats.org/officeDocument/2006/relationships/image" Target="media/image24.jpeg"/><Relationship Id="rId103" Type="http://schemas.openxmlformats.org/officeDocument/2006/relationships/image" Target="media/image40.jpg"/><Relationship Id="rId108" Type="http://schemas.openxmlformats.org/officeDocument/2006/relationships/image" Target="media/image41.jpg"/><Relationship Id="rId124" Type="http://schemas.openxmlformats.org/officeDocument/2006/relationships/hyperlink" Target="mailto:pranesimas@urm.lt" TargetMode="External"/><Relationship Id="rId129" Type="http://schemas.openxmlformats.org/officeDocument/2006/relationships/image" Target="media/image54.jpg"/><Relationship Id="rId54" Type="http://schemas.openxmlformats.org/officeDocument/2006/relationships/hyperlink" Target="mailto:pranesimas@urm.lt" TargetMode="External"/><Relationship Id="rId70" Type="http://schemas.openxmlformats.org/officeDocument/2006/relationships/image" Target="media/image29.jpg"/><Relationship Id="rId75" Type="http://schemas.openxmlformats.org/officeDocument/2006/relationships/image" Target="media/image33.jpeg"/><Relationship Id="rId91" Type="http://schemas.openxmlformats.org/officeDocument/2006/relationships/hyperlink" Target="https://owasp.org/www-project-code-review-guide/" TargetMode="External"/><Relationship Id="rId96" Type="http://schemas.openxmlformats.org/officeDocument/2006/relationships/hyperlink" Target="http://www.w3.org/Style/CSS/" TargetMode="External"/><Relationship Id="rId140" Type="http://schemas.openxmlformats.org/officeDocument/2006/relationships/image" Target="media/image60.jpg"/><Relationship Id="rId145" Type="http://schemas.openxmlformats.org/officeDocument/2006/relationships/image" Target="media/image65.jpg"/><Relationship Id="rId161"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jpeg"/><Relationship Id="rId28" Type="http://schemas.openxmlformats.org/officeDocument/2006/relationships/hyperlink" Target="mailto:pd.budetojai@policija.lt" TargetMode="External"/><Relationship Id="rId49" Type="http://schemas.openxmlformats.org/officeDocument/2006/relationships/hyperlink" Target="mailto:pranesimas@urm.lt" TargetMode="External"/><Relationship Id="rId114" Type="http://schemas.openxmlformats.org/officeDocument/2006/relationships/image" Target="media/image47.jpg"/><Relationship Id="rId119" Type="http://schemas.openxmlformats.org/officeDocument/2006/relationships/image" Target="media/image48.jpg"/><Relationship Id="rId44" Type="http://schemas.openxmlformats.org/officeDocument/2006/relationships/image" Target="media/image17.jpeg"/><Relationship Id="rId60" Type="http://schemas.openxmlformats.org/officeDocument/2006/relationships/hyperlink" Target="https://www.enotaras.lt/" TargetMode="External"/><Relationship Id="rId65" Type="http://schemas.openxmlformats.org/officeDocument/2006/relationships/image" Target="media/image27.jpeg"/><Relationship Id="rId81" Type="http://schemas.openxmlformats.org/officeDocument/2006/relationships/header" Target="header3.xml"/><Relationship Id="rId86" Type="http://schemas.openxmlformats.org/officeDocument/2006/relationships/header" Target="header5.xml"/><Relationship Id="rId130" Type="http://schemas.openxmlformats.org/officeDocument/2006/relationships/hyperlink" Target="mailto:pd.budetojai@policija.lt" TargetMode="External"/><Relationship Id="rId135" Type="http://schemas.openxmlformats.org/officeDocument/2006/relationships/image" Target="media/image58.jpg"/><Relationship Id="rId151" Type="http://schemas.openxmlformats.org/officeDocument/2006/relationships/image" Target="media/image69.png"/><Relationship Id="rId156" Type="http://schemas.openxmlformats.org/officeDocument/2006/relationships/footer" Target="footer11.xml"/><Relationship Id="rId13" Type="http://schemas.openxmlformats.org/officeDocument/2006/relationships/image" Target="media/image3.png"/><Relationship Id="rId18" Type="http://schemas.openxmlformats.org/officeDocument/2006/relationships/header" Target="header2.xml"/><Relationship Id="rId39" Type="http://schemas.openxmlformats.org/officeDocument/2006/relationships/image" Target="media/image12.jpeg"/><Relationship Id="rId109" Type="http://schemas.openxmlformats.org/officeDocument/2006/relationships/image" Target="media/image42.jpg"/><Relationship Id="rId34" Type="http://schemas.openxmlformats.org/officeDocument/2006/relationships/hyperlink" Target="mailto:pd.budetojai@policija.lt" TargetMode="External"/><Relationship Id="rId50" Type="http://schemas.openxmlformats.org/officeDocument/2006/relationships/image" Target="media/image19.jpeg"/><Relationship Id="rId55" Type="http://schemas.openxmlformats.org/officeDocument/2006/relationships/image" Target="media/image20.jpeg"/><Relationship Id="rId76" Type="http://schemas.openxmlformats.org/officeDocument/2006/relationships/image" Target="media/image34.jpeg"/><Relationship Id="rId97" Type="http://schemas.openxmlformats.org/officeDocument/2006/relationships/header" Target="header7.xml"/><Relationship Id="rId104" Type="http://schemas.openxmlformats.org/officeDocument/2006/relationships/hyperlink" Target="mailto:adkonsultacijos@migracija.gov.lt" TargetMode="External"/><Relationship Id="rId120" Type="http://schemas.openxmlformats.org/officeDocument/2006/relationships/image" Target="media/image49.jpg"/><Relationship Id="rId125" Type="http://schemas.openxmlformats.org/officeDocument/2006/relationships/image" Target="media/image50.jpg"/><Relationship Id="rId141" Type="http://schemas.openxmlformats.org/officeDocument/2006/relationships/image" Target="media/image61.jpg"/><Relationship Id="rId146" Type="http://schemas.openxmlformats.org/officeDocument/2006/relationships/image" Target="media/image66.jpg"/><Relationship Id="rId7" Type="http://schemas.openxmlformats.org/officeDocument/2006/relationships/settings" Target="settings.xml"/><Relationship Id="rId71" Type="http://schemas.openxmlformats.org/officeDocument/2006/relationships/hyperlink" Target="https://std.urm.lt/std-external/index.xhtml" TargetMode="External"/><Relationship Id="rId92" Type="http://schemas.openxmlformats.org/officeDocument/2006/relationships/hyperlink" Target="https://owasp.org/www-project-api-security/" TargetMode="External"/><Relationship Id="rId2" Type="http://schemas.openxmlformats.org/officeDocument/2006/relationships/customXml" Target="../customXml/item2.xml"/><Relationship Id="rId29" Type="http://schemas.openxmlformats.org/officeDocument/2006/relationships/hyperlink" Target="mailto:pranesimas@urm.lt" TargetMode="External"/><Relationship Id="rId24" Type="http://schemas.openxmlformats.org/officeDocument/2006/relationships/hyperlink" Target="mailto:adkonsultacijos@migracija.gov.lt" TargetMode="External"/><Relationship Id="rId40" Type="http://schemas.openxmlformats.org/officeDocument/2006/relationships/image" Target="media/image13.jpeg"/><Relationship Id="rId45" Type="http://schemas.openxmlformats.org/officeDocument/2006/relationships/image" Target="media/image18.jpeg"/><Relationship Id="rId66" Type="http://schemas.openxmlformats.org/officeDocument/2006/relationships/hyperlink" Target="file:///C:/Users/darius/Library/CloudStorage/Dropbox-AdwiseryUAB/Darius%20Rudzika/AD2_PRC_121_URM_TS_2023_ekspertams/3Vykdymas/3Technine%20specifikacija/%20https:/visa.vrm.lt/epm/pages/applications/applicationEdit.xhtml" TargetMode="External"/><Relationship Id="rId87" Type="http://schemas.openxmlformats.org/officeDocument/2006/relationships/header" Target="header6.xml"/><Relationship Id="rId110" Type="http://schemas.openxmlformats.org/officeDocument/2006/relationships/image" Target="media/image43.jpg"/><Relationship Id="rId115" Type="http://schemas.openxmlformats.org/officeDocument/2006/relationships/hyperlink" Target="https://www.ird.lt/lt/gyventojams" TargetMode="External"/><Relationship Id="rId131" Type="http://schemas.openxmlformats.org/officeDocument/2006/relationships/image" Target="media/image55.jpg"/><Relationship Id="rId136" Type="http://schemas.openxmlformats.org/officeDocument/2006/relationships/hyperlink" Target="https://keliauk.urm.lt/legalisation" TargetMode="External"/><Relationship Id="rId157" Type="http://schemas.openxmlformats.org/officeDocument/2006/relationships/header" Target="header12.xml"/><Relationship Id="rId61" Type="http://schemas.openxmlformats.org/officeDocument/2006/relationships/hyperlink" Target="https://www.enotaras.lt/" TargetMode="External"/><Relationship Id="rId82" Type="http://schemas.openxmlformats.org/officeDocument/2006/relationships/footer" Target="footer4.xml"/><Relationship Id="rId152" Type="http://schemas.openxmlformats.org/officeDocument/2006/relationships/image" Target="media/image70.jpg"/><Relationship Id="rId19" Type="http://schemas.openxmlformats.org/officeDocument/2006/relationships/footer" Target="footer3.xml"/><Relationship Id="rId14" Type="http://schemas.openxmlformats.org/officeDocument/2006/relationships/image" Target="media/image4.png"/><Relationship Id="rId30" Type="http://schemas.openxmlformats.org/officeDocument/2006/relationships/hyperlink" Target="mailto:pranesimas@urm.lt" TargetMode="External"/><Relationship Id="rId35" Type="http://schemas.openxmlformats.org/officeDocument/2006/relationships/hyperlink" Target="mailto:pranesimas@urm.lt" TargetMode="External"/><Relationship Id="rId56" Type="http://schemas.openxmlformats.org/officeDocument/2006/relationships/image" Target="media/image21.jpeg"/><Relationship Id="rId77" Type="http://schemas.openxmlformats.org/officeDocument/2006/relationships/image" Target="media/image35.jpeg"/><Relationship Id="rId100" Type="http://schemas.openxmlformats.org/officeDocument/2006/relationships/header" Target="header9.xml"/><Relationship Id="rId105" Type="http://schemas.openxmlformats.org/officeDocument/2006/relationships/hyperlink" Target="mailto:adkonsultacijos@migracija.gov.lt" TargetMode="External"/><Relationship Id="rId126" Type="http://schemas.openxmlformats.org/officeDocument/2006/relationships/image" Target="media/image51.jpg"/><Relationship Id="rId147" Type="http://schemas.openxmlformats.org/officeDocument/2006/relationships/image" Target="media/image67.jpg"/><Relationship Id="rId8" Type="http://schemas.openxmlformats.org/officeDocument/2006/relationships/webSettings" Target="webSettings.xml"/><Relationship Id="rId51" Type="http://schemas.openxmlformats.org/officeDocument/2006/relationships/hyperlink" Target="mailto:pd.budetojai@policija.lt" TargetMode="External"/><Relationship Id="rId72" Type="http://schemas.openxmlformats.org/officeDocument/2006/relationships/image" Target="media/image30.jpeg"/><Relationship Id="rId93" Type="http://schemas.openxmlformats.org/officeDocument/2006/relationships/hyperlink" Target="https://e-seimas.lrs.lt/portal/legalAct/lt/TAD/e16e7761fc4b11e89b04a534c5aaf5ce" TargetMode="External"/><Relationship Id="rId98" Type="http://schemas.openxmlformats.org/officeDocument/2006/relationships/header" Target="header8.xml"/><Relationship Id="rId121" Type="http://schemas.openxmlformats.org/officeDocument/2006/relationships/hyperlink" Target="https://www.registrucentras.lt/p/675" TargetMode="External"/><Relationship Id="rId142" Type="http://schemas.openxmlformats.org/officeDocument/2006/relationships/image" Target="media/image62.jpg"/><Relationship Id="rId3" Type="http://schemas.openxmlformats.org/officeDocument/2006/relationships/customXml" Target="../customXml/item3.xml"/><Relationship Id="rId25" Type="http://schemas.openxmlformats.org/officeDocument/2006/relationships/hyperlink" Target="mailto:adkonsultacijos@migracija.gov.lt" TargetMode="External"/><Relationship Id="rId46" Type="http://schemas.openxmlformats.org/officeDocument/2006/relationships/hyperlink" Target="mailto:pd.budetojai@policija.lt" TargetMode="External"/><Relationship Id="rId67" Type="http://schemas.openxmlformats.org/officeDocument/2006/relationships/image" Target="media/image28.jpeg"/><Relationship Id="rId116" Type="http://schemas.openxmlformats.org/officeDocument/2006/relationships/hyperlink" Target="https://www.ird.lt/lt/gyventojams" TargetMode="External"/><Relationship Id="rId137" Type="http://schemas.openxmlformats.org/officeDocument/2006/relationships/hyperlink" Target="https://keliauk.urm.lt/legalisation" TargetMode="External"/><Relationship Id="rId158" Type="http://schemas.openxmlformats.org/officeDocument/2006/relationships/footer" Target="footer12.xml"/><Relationship Id="rId20" Type="http://schemas.openxmlformats.org/officeDocument/2006/relationships/image" Target="media/image5.jpeg"/><Relationship Id="rId41" Type="http://schemas.openxmlformats.org/officeDocument/2006/relationships/image" Target="media/image14.jpeg"/><Relationship Id="rId62" Type="http://schemas.openxmlformats.org/officeDocument/2006/relationships/image" Target="media/image25.jpeg"/><Relationship Id="rId83" Type="http://schemas.openxmlformats.org/officeDocument/2006/relationships/footer" Target="footer5.xml"/><Relationship Id="rId88" Type="http://schemas.openxmlformats.org/officeDocument/2006/relationships/footer" Target="footer7.xml"/><Relationship Id="rId111" Type="http://schemas.openxmlformats.org/officeDocument/2006/relationships/image" Target="media/image44.jpg"/><Relationship Id="rId132" Type="http://schemas.openxmlformats.org/officeDocument/2006/relationships/hyperlink" Target="mailto:pd.budetojai@policija.lt" TargetMode="External"/><Relationship Id="rId153" Type="http://schemas.openxmlformats.org/officeDocument/2006/relationships/hyperlink" Target="https://visa.vrm.lt/epm/pages/applications/applicationEdit.xhtml" TargetMode="External"/><Relationship Id="rId15" Type="http://schemas.openxmlformats.org/officeDocument/2006/relationships/header" Target="header1.xml"/><Relationship Id="rId36" Type="http://schemas.openxmlformats.org/officeDocument/2006/relationships/hyperlink" Target="mailto:pranesimas@urm.lt" TargetMode="External"/><Relationship Id="rId57" Type="http://schemas.openxmlformats.org/officeDocument/2006/relationships/image" Target="media/image22.jpeg"/><Relationship Id="rId106" Type="http://schemas.openxmlformats.org/officeDocument/2006/relationships/hyperlink" Target="mailto:adkonsultacijos@migracija.gov.lt" TargetMode="External"/><Relationship Id="rId127" Type="http://schemas.openxmlformats.org/officeDocument/2006/relationships/image" Target="media/image52.jpg"/><Relationship Id="rId10" Type="http://schemas.openxmlformats.org/officeDocument/2006/relationships/endnotes" Target="endnotes.xml"/><Relationship Id="rId31" Type="http://schemas.openxmlformats.org/officeDocument/2006/relationships/hyperlink" Target="mailto:pranesimas@urm.lt" TargetMode="External"/><Relationship Id="rId52" Type="http://schemas.openxmlformats.org/officeDocument/2006/relationships/hyperlink" Target="mailto:pranesimas@urm.lt" TargetMode="External"/><Relationship Id="rId73" Type="http://schemas.openxmlformats.org/officeDocument/2006/relationships/image" Target="media/image31.jpeg"/><Relationship Id="rId78" Type="http://schemas.openxmlformats.org/officeDocument/2006/relationships/image" Target="media/image36.jpeg"/><Relationship Id="rId94" Type="http://schemas.openxmlformats.org/officeDocument/2006/relationships/image" Target="media/image39.png"/><Relationship Id="rId99" Type="http://schemas.openxmlformats.org/officeDocument/2006/relationships/footer" Target="footer8.xml"/><Relationship Id="rId101" Type="http://schemas.openxmlformats.org/officeDocument/2006/relationships/header" Target="header10.xml"/><Relationship Id="rId122" Type="http://schemas.openxmlformats.org/officeDocument/2006/relationships/hyperlink" Target="http://www.ird.lt/" TargetMode="External"/><Relationship Id="rId143" Type="http://schemas.openxmlformats.org/officeDocument/2006/relationships/image" Target="media/image63.jpg"/><Relationship Id="rId148" Type="http://schemas.openxmlformats.org/officeDocument/2006/relationships/hyperlink" Target="https://visa.vrm.lt/epm/pages/applications/applicationEdit.xhtml"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mailto:adkonsultacijos@migracija.gov.lt" TargetMode="External"/><Relationship Id="rId47" Type="http://schemas.openxmlformats.org/officeDocument/2006/relationships/hyperlink" Target="mailto:pranesimas@urm.lt" TargetMode="External"/><Relationship Id="rId68" Type="http://schemas.openxmlformats.org/officeDocument/2006/relationships/hyperlink" Target="https://std.urm.lt/std-external/index.xhtml" TargetMode="External"/><Relationship Id="rId89" Type="http://schemas.openxmlformats.org/officeDocument/2006/relationships/hyperlink" Target="http://www.owasp.org" TargetMode="External"/><Relationship Id="rId112" Type="http://schemas.openxmlformats.org/officeDocument/2006/relationships/image" Target="media/image45.jpg"/><Relationship Id="rId133" Type="http://schemas.openxmlformats.org/officeDocument/2006/relationships/image" Target="media/image56.jpg"/><Relationship Id="rId154" Type="http://schemas.openxmlformats.org/officeDocument/2006/relationships/header" Target="header11.xml"/><Relationship Id="rId16" Type="http://schemas.openxmlformats.org/officeDocument/2006/relationships/footer" Target="footer1.xml"/><Relationship Id="rId37" Type="http://schemas.openxmlformats.org/officeDocument/2006/relationships/hyperlink" Target="mailto:pranesimas@urm.lt" TargetMode="External"/><Relationship Id="rId58" Type="http://schemas.openxmlformats.org/officeDocument/2006/relationships/image" Target="media/image23.jpeg"/><Relationship Id="rId79" Type="http://schemas.openxmlformats.org/officeDocument/2006/relationships/image" Target="media/image37.jpeg"/><Relationship Id="rId102" Type="http://schemas.openxmlformats.org/officeDocument/2006/relationships/footer" Target="footer9.xml"/><Relationship Id="rId123" Type="http://schemas.openxmlformats.org/officeDocument/2006/relationships/hyperlink" Target="mailto:pd.budetojai@policija.lt" TargetMode="External"/><Relationship Id="rId144" Type="http://schemas.openxmlformats.org/officeDocument/2006/relationships/image" Target="media/image64.jpg"/><Relationship Id="rId90" Type="http://schemas.openxmlformats.org/officeDocument/2006/relationships/hyperlink" Target="https://cheatsheetseries.owasp.org/cheatsheets/File_Upload_Cheat_Sheet.html" TargetMode="External"/><Relationship Id="rId27" Type="http://schemas.openxmlformats.org/officeDocument/2006/relationships/hyperlink" Target="mailto:rastine@migracija.gov.lt" TargetMode="External"/><Relationship Id="rId48" Type="http://schemas.openxmlformats.org/officeDocument/2006/relationships/hyperlink" Target="mailto:pranesimas@urm.lt" TargetMode="External"/><Relationship Id="rId69" Type="http://schemas.openxmlformats.org/officeDocument/2006/relationships/hyperlink" Target="https://vizreg.urm.lt/" TargetMode="External"/><Relationship Id="rId113" Type="http://schemas.openxmlformats.org/officeDocument/2006/relationships/image" Target="media/image46.jpg"/><Relationship Id="rId134" Type="http://schemas.openxmlformats.org/officeDocument/2006/relationships/image" Target="media/image57.jpg"/><Relationship Id="rId80" Type="http://schemas.openxmlformats.org/officeDocument/2006/relationships/image" Target="media/image38.png"/><Relationship Id="rId155" Type="http://schemas.openxmlformats.org/officeDocument/2006/relationships/footer" Target="footer10.xml"/></Relationships>
</file>

<file path=word/documenttasks/documenttasks1.xml><?xml version="1.0" encoding="utf-8"?>
<t:Tasks xmlns:t="http://schemas.microsoft.com/office/tasks/2019/documenttasks" xmlns:oel="http://schemas.microsoft.com/office/2019/extlst">
  <t:Task id="{89C43042-9AFD-4364-B721-62B6E163D009}">
    <t:Anchor>
      <t:Comment id="1206399882"/>
    </t:Anchor>
    <t:History>
      <t:Event id="{646FCC38-E908-4828-988B-0D22F3399540}" time="2024-02-15T12:53:30.997Z">
        <t:Attribution userId="S::laura.tupe@urm.lt::69465672-5e88-4c57-a984-71125df6ab4b" userProvider="AD" userName="Laura TUPE"/>
        <t:Anchor>
          <t:Comment id="1206399882"/>
        </t:Anchor>
        <t:Create/>
      </t:Event>
      <t:Event id="{1A5BB921-E32B-4E78-91A4-53D9E07D7423}" time="2024-02-15T12:53:30.997Z">
        <t:Attribution userId="S::laura.tupe@urm.lt::69465672-5e88-4c57-a984-71125df6ab4b" userProvider="AD" userName="Laura TUPE"/>
        <t:Anchor>
          <t:Comment id="1206399882"/>
        </t:Anchor>
        <t:Assign userId="S::Daiva.GRECNIENE@urm.lt::faf439a7-6b28-429b-ac96-72b9618000d9" userProvider="AD" userName="Daiva GREČNIENĖ"/>
      </t:Event>
      <t:Event id="{30C27A5E-8D4E-4A05-9D73-3C1D001A0190}" time="2024-02-15T12:53:30.997Z">
        <t:Attribution userId="S::laura.tupe@urm.lt::69465672-5e88-4c57-a984-71125df6ab4b" userProvider="AD" userName="Laura TUPE"/>
        <t:Anchor>
          <t:Comment id="1206399882"/>
        </t:Anchor>
        <t:SetTitle title="@Daiva GREČNIENĖ čia ne tipai, o prašymo formos - pataisykite. dar trūksta e-prašymo per VIISP"/>
      </t:Event>
    </t:History>
  </t:Task>
  <t:Task id="{3766588A-F269-43F1-9B82-871756416F4A}">
    <t:Anchor>
      <t:Comment id="1003070378"/>
    </t:Anchor>
    <t:History>
      <t:Event id="{769FA5E4-5743-4E94-950C-D15B78108E75}" time="2024-02-15T12:23:47.877Z">
        <t:Attribution userId="S::laura.tupe@urm.lt::69465672-5e88-4c57-a984-71125df6ab4b" userProvider="AD" userName="Laura TUPE"/>
        <t:Anchor>
          <t:Comment id="1003070378"/>
        </t:Anchor>
        <t:Create/>
      </t:Event>
      <t:Event id="{B118C7AA-76AD-407A-95CF-77A1F3833BFD}" time="2024-02-15T12:23:47.877Z">
        <t:Attribution userId="S::laura.tupe@urm.lt::69465672-5e88-4c57-a984-71125df6ab4b" userProvider="AD" userName="Laura TUPE"/>
        <t:Anchor>
          <t:Comment id="1003070378"/>
        </t:Anchor>
        <t:Assign userId="S::Daiva.GRECNIENE@urm.lt::faf439a7-6b28-429b-ac96-72b9618000d9" userProvider="AD" userName="Daiva GREČNIENĖ"/>
      </t:Event>
      <t:Event id="{EB20634C-2708-4167-8F0C-04B335FAA40D}" time="2024-02-15T12:23:47.877Z">
        <t:Attribution userId="S::laura.tupe@urm.lt::69465672-5e88-4c57-a984-71125df6ab4b" userProvider="AD" userName="Laura TUPE"/>
        <t:Anchor>
          <t:Comment id="1003070378"/>
        </t:Anchor>
        <t:SetTitle title="@Daiva GREČNIENĖ patikslinkite"/>
      </t:Event>
    </t:History>
  </t:Task>
  <t:Task id="{B3AF4D40-FE86-4290-9321-5E8D58F30259}">
    <t:Anchor>
      <t:Comment id="1022098647"/>
    </t:Anchor>
    <t:History>
      <t:Event id="{04729A95-A175-4543-AA73-0BFF1629A756}" time="2024-02-15T16:50:47.126Z">
        <t:Attribution userId="S::laura.tupe@urm.lt::69465672-5e88-4c57-a984-71125df6ab4b" userProvider="AD" userName="Laura TUPE"/>
        <t:Anchor>
          <t:Comment id="1022098647"/>
        </t:Anchor>
        <t:Create/>
      </t:Event>
      <t:Event id="{7091A9D5-495E-433B-8E97-DFE2F89CCE6E}" time="2024-02-15T16:50:47.126Z">
        <t:Attribution userId="S::laura.tupe@urm.lt::69465672-5e88-4c57-a984-71125df6ab4b" userProvider="AD" userName="Laura TUPE"/>
        <t:Anchor>
          <t:Comment id="1022098647"/>
        </t:Anchor>
        <t:Assign userId="S::Kristina.Brazevic@urm.lt::696458a7-dae4-42f1-8ded-bdf6d551f1b6" userProvider="AD" userName="Kristina Brazevič"/>
      </t:Event>
      <t:Event id="{4CCB48BB-E5AF-4CA8-95C1-C66B2D730A0E}" time="2024-02-15T16:50:47.126Z">
        <t:Attribution userId="S::laura.tupe@urm.lt::69465672-5e88-4c57-a984-71125df6ab4b" userProvider="AD" userName="Laura TUPE"/>
        <t:Anchor>
          <t:Comment id="1022098647"/>
        </t:Anchor>
        <t:SetTitle title="@Kristina Brazevič šį procesą dar turime patikslinti"/>
      </t:Event>
      <t:Event id="{3138B204-B0E7-4ECA-8FD7-2919CB5E473C}" time="2024-02-22T09:28:24.765Z">
        <t:Attribution userId="S::ausra.dansevice@innoforcegroup.com::e69e8757-fd30-49ff-ba69-bbda84e87f44" userProvider="AD" userName="Aušra Dansevičė"/>
        <t:Progress percentComplete="100"/>
      </t:Event>
      <t:Event id="{636F874C-8722-4317-81ED-5A9CFFBD107F}" time="2024-02-22T09:28:26.806Z">
        <t:Attribution userId="S::ausra.dansevice@innoforcegroup.com::e69e8757-fd30-49ff-ba69-bbda84e87f44" userProvider="AD" userName="Aušra Dansevičė"/>
        <t:Undo id="{3138B204-B0E7-4ECA-8FD7-2919CB5E473C}"/>
      </t:Event>
      <t:Event id="{FBA68F10-FFC0-3648-9318-3713E9A4F257}" time="2024-02-23T19:29:28.236Z">
        <t:Attribution userId="S::ernestas.lipnickas@adwisery.eu::0aaa64fb-ed04-4f24-9562-64f5a58f4732" userProvider="AD" userName="Ernestas Lipnickas | ADWISERY"/>
        <t:Progress percentComplete="100"/>
      </t:Event>
    </t:History>
  </t:Task>
  <t:Task id="{69BB868D-BD0F-43AA-ABF0-3B691955CC0A}">
    <t:Anchor>
      <t:Comment id="541122306"/>
    </t:Anchor>
    <t:History>
      <t:Event id="{CE3FCC3E-C79E-4C72-A343-229BF80B5075}" time="2024-02-14T16:04:16.65Z">
        <t:Attribution userId="S::laura.tupe@urm.lt::69465672-5e88-4c57-a984-71125df6ab4b" userProvider="AD" userName="Laura TUPE"/>
        <t:Anchor>
          <t:Comment id="541122306"/>
        </t:Anchor>
        <t:Create/>
      </t:Event>
      <t:Event id="{9E25E6C0-33C5-4ED8-9773-41AF9D9E9B0D}" time="2024-02-14T16:04:16.65Z">
        <t:Attribution userId="S::laura.tupe@urm.lt::69465672-5e88-4c57-a984-71125df6ab4b" userProvider="AD" userName="Laura TUPE"/>
        <t:Anchor>
          <t:Comment id="541122306"/>
        </t:Anchor>
        <t:Assign userId="S::Edvinas.Kripaitis@urm.lt::45dd8af9-4cf0-4d0b-9800-099cea452774" userProvider="AD" userName="Edvinas Kripaitis"/>
      </t:Event>
      <t:Event id="{EFF8E3E7-9A9D-4FEC-BE96-B4EEE62B0F87}" time="2024-02-14T16:04:16.65Z">
        <t:Attribution userId="S::laura.tupe@urm.lt::69465672-5e88-4c57-a984-71125df6ab4b" userProvider="AD" userName="Laura TUPE"/>
        <t:Anchor>
          <t:Comment id="541122306"/>
        </t:Anchor>
        <t:SetTitle title="@Edvinas Kripaitis vieno iš susitikimų su tiekėju metu sutarėme, kad bus įrašytas reikalavimas, kad modernizuoitame KPVS būtų dabartinio klientų registracijos &quot;keliauk&quot; puspalyje esantys funkcionalumai (turi būti pridėti nuostatai dabartiniai), bet …"/>
      </t:Event>
    </t:History>
  </t:Task>
  <t:Task id="{C6815147-76A6-4FC3-9F47-3B386AAE901A}">
    <t:Anchor>
      <t:Comment id="815015850"/>
    </t:Anchor>
    <t:History>
      <t:Event id="{587A0EE9-5DD3-4476-B1E2-AA1363928632}" time="2024-02-14T15:27:01.928Z">
        <t:Attribution userId="S::laura.tupe@urm.lt::69465672-5e88-4c57-a984-71125df6ab4b" userProvider="AD" userName="Laura TUPE"/>
        <t:Anchor>
          <t:Comment id="815015850"/>
        </t:Anchor>
        <t:Create/>
      </t:Event>
      <t:Event id="{1D0E3394-0718-43DD-9968-80B74C05E9F1}" time="2024-02-14T15:27:01.928Z">
        <t:Attribution userId="S::laura.tupe@urm.lt::69465672-5e88-4c57-a984-71125df6ab4b" userProvider="AD" userName="Laura TUPE"/>
        <t:Anchor>
          <t:Comment id="815015850"/>
        </t:Anchor>
        <t:Assign userId="S::Audrius.BENDINSKAS@urm.lt::6a157e38-48d3-456d-bacd-886c046d3555" userProvider="AD" userName="Audrius BENDINSKAS"/>
      </t:Event>
      <t:Event id="{17B35179-E70F-49D1-8E16-AC031EF89EC3}" time="2024-02-14T15:27:01.928Z">
        <t:Attribution userId="S::laura.tupe@urm.lt::69465672-5e88-4c57-a984-71125df6ab4b" userProvider="AD" userName="Laura TUPE"/>
        <t:Anchor>
          <t:Comment id="815015850"/>
        </t:Anchor>
        <t:SetTitle title="@Audrius BENDINSKAS ar čia nereikia plačiau išvardinti? arba rašyti aptakiau; naudojant visas el autentifikavimui Lietuvoje galiojančias priemones"/>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as" ma:contentTypeID="0x01010044428FD99B49DA498FCFA6C38E993D48" ma:contentTypeVersion="12" ma:contentTypeDescription="Kurkite naują dokumentą." ma:contentTypeScope="" ma:versionID="44ce1f467757906ca2c986d243b0aeb9">
  <xsd:schema xmlns:xsd="http://www.w3.org/2001/XMLSchema" xmlns:xs="http://www.w3.org/2001/XMLSchema" xmlns:p="http://schemas.microsoft.com/office/2006/metadata/properties" xmlns:ns2="9bb2cc70-f51e-42e6-b26f-7ca9145966e0" xmlns:ns3="ca9a7636-c580-43d4-afe8-1f2961d88c34" targetNamespace="http://schemas.microsoft.com/office/2006/metadata/properties" ma:root="true" ma:fieldsID="12741b0e32f59f11cfcf698a77a2904e" ns2:_="" ns3:_="">
    <xsd:import namespace="9bb2cc70-f51e-42e6-b26f-7ca9145966e0"/>
    <xsd:import namespace="ca9a7636-c580-43d4-afe8-1f2961d88c3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b2cc70-f51e-42e6-b26f-7ca9145966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3ed2c673-a5b2-4cb9-8371-62316379b17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9a7636-c580-43d4-afe8-1f2961d88c34"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c74bdc0-b89b-439f-a181-fd6037913e5a}" ma:internalName="TaxCatchAll" ma:showField="CatchAllData" ma:web="ca9a7636-c580-43d4-afe8-1f2961d88c3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bb2cc70-f51e-42e6-b26f-7ca9145966e0">
      <Terms xmlns="http://schemas.microsoft.com/office/infopath/2007/PartnerControls"/>
    </lcf76f155ced4ddcb4097134ff3c332f>
    <TaxCatchAll xmlns="ca9a7636-c580-43d4-afe8-1f2961d88c34" xsi:nil="true"/>
  </documentManagement>
</p:properties>
</file>

<file path=customXml/itemProps1.xml><?xml version="1.0" encoding="utf-8"?>
<ds:datastoreItem xmlns:ds="http://schemas.openxmlformats.org/officeDocument/2006/customXml" ds:itemID="{08D69939-79D5-4C14-BB30-CBBDF96D7CCA}">
  <ds:schemaRefs>
    <ds:schemaRef ds:uri="http://schemas.microsoft.com/sharepoint/v3/contenttype/forms"/>
  </ds:schemaRefs>
</ds:datastoreItem>
</file>

<file path=customXml/itemProps2.xml><?xml version="1.0" encoding="utf-8"?>
<ds:datastoreItem xmlns:ds="http://schemas.openxmlformats.org/officeDocument/2006/customXml" ds:itemID="{10EDE18C-D6B4-4E09-A13E-99447445FE1F}">
  <ds:schemaRefs>
    <ds:schemaRef ds:uri="http://schemas.openxmlformats.org/officeDocument/2006/bibliography"/>
  </ds:schemaRefs>
</ds:datastoreItem>
</file>

<file path=customXml/itemProps3.xml><?xml version="1.0" encoding="utf-8"?>
<ds:datastoreItem xmlns:ds="http://schemas.openxmlformats.org/officeDocument/2006/customXml" ds:itemID="{CEF7AADA-5BB8-420D-9296-54329E7291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bb2cc70-f51e-42e6-b26f-7ca9145966e0"/>
    <ds:schemaRef ds:uri="ca9a7636-c580-43d4-afe8-1f2961d88c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37ABEE8-4E8F-4D18-A07A-2AC976E40196}">
  <ds:schemaRefs>
    <ds:schemaRef ds:uri="http://schemas.microsoft.com/office/2006/metadata/properties"/>
    <ds:schemaRef ds:uri="http://schemas.microsoft.com/office/infopath/2007/PartnerControls"/>
    <ds:schemaRef ds:uri="9bb2cc70-f51e-42e6-b26f-7ca9145966e0"/>
    <ds:schemaRef ds:uri="ca9a7636-c580-43d4-afe8-1f2961d88c34"/>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105080</Words>
  <Characters>598956</Characters>
  <Application>Microsoft Office Word</Application>
  <DocSecurity>0</DocSecurity>
  <Lines>4991</Lines>
  <Paragraphs>1405</Paragraphs>
  <ScaleCrop>false</ScaleCrop>
  <Company/>
  <LinksUpToDate>false</LinksUpToDate>
  <CharactersWithSpaces>702631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2_2024.2761_2 priedas-Techninė specifikacija KPVS_v12_20240527_Ekspertas</dc:title>
  <dc:subject/>
  <dc:creator>Darius Rudzika</dc:creator>
  <cp:keywords/>
  <cp:lastModifiedBy>Živilė Matačiūnienė</cp:lastModifiedBy>
  <cp:revision>3</cp:revision>
  <cp:lastPrinted>2023-10-05T17:44:00Z</cp:lastPrinted>
  <dcterms:created xsi:type="dcterms:W3CDTF">2024-12-29T16:57:00Z</dcterms:created>
  <dcterms:modified xsi:type="dcterms:W3CDTF">2024-12-29T16:57:00Z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0x01010044428FD99B49DA498FCFA6C38E993D48</vt:lpwstr>
  </property>
  <property fmtid="{D5CDD505-2E9C-101B-9397-08002B2CF9AE}" pid="3" name="GrammarlyDocumentId">
    <vt:lpwstr>6a8c7ef09e7882260fc2e69a9725d9e6405d016c5e740ba2239317df2f25eae3</vt:lpwstr>
  </property>
  <property fmtid="{D5CDD505-2E9C-101B-9397-08002B2CF9AE}" pid="4" name="MediaServiceImageTags">
    <vt:lpwstr/>
  </property>
  <property fmtid="{D5CDD505-2E9C-101B-9397-08002B2CF9AE}" pid="5" name="DmsPermissionsFlags">
    <vt:lpwstr>,SECTRUE,</vt:lpwstr>
  </property>
  <property fmtid="{D5CDD505-2E9C-101B-9397-08002B2CF9AE}" pid="6" name="DmsPermissionsDivisions">
    <vt:lpwstr/>
  </property>
  <property fmtid="{D5CDD505-2E9C-101B-9397-08002B2CF9AE}" pid="7" name="DmsPermissionsUsers">
    <vt:lpwstr>1165;#Kristina Gaižutienė;#96;#Gintaras Maželis</vt:lpwstr>
  </property>
  <property fmtid="{D5CDD505-2E9C-101B-9397-08002B2CF9AE}" pid="8" name="TaxCatchAll">
    <vt:lpwstr/>
  </property>
  <property fmtid="{D5CDD505-2E9C-101B-9397-08002B2CF9AE}" pid="9" name="DmsPermissionsConfid">
    <vt:bool>false</vt:bool>
  </property>
</Properties>
</file>